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1" w:type="dxa"/>
        <w:tblInd w:w="-129" w:type="dxa"/>
        <w:tblCellMar>
          <w:left w:w="15" w:type="dxa"/>
          <w:right w:w="15" w:type="dxa"/>
        </w:tblCellMar>
        <w:tblLook w:val="00A0"/>
      </w:tblPr>
      <w:tblGrid>
        <w:gridCol w:w="553"/>
        <w:gridCol w:w="1122"/>
        <w:gridCol w:w="4421"/>
        <w:gridCol w:w="450"/>
        <w:gridCol w:w="1239"/>
        <w:gridCol w:w="1226"/>
      </w:tblGrid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Podstawa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Opis i wyliczenia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Poszcz.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</w:tr>
      <w:tr w:rsidR="00991E72" w:rsidRPr="006A7078" w:rsidTr="006A7078">
        <w:trPr>
          <w:trHeight w:val="242"/>
        </w:trPr>
        <w:tc>
          <w:tcPr>
            <w:tcW w:w="9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 xml:space="preserve">OBMIAR: </w:t>
            </w: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Roboty rozbiórkowe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 d.1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0509-03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Rozbiórka pokrycia z dachówki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767,52 + 12 + 5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784,520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767,52+12+5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784,520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 d.1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4-01 0430-05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Rozebranie elementów więźb dachowych - ołacenie dachu o odstępie łat ponad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24 cm</w:t>
              </w:r>
            </w:smartTag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784,52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784,520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784,520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 d.1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4-01 0535-06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42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Rozebranie rur spustowych z blachy nie nadającej się do użytku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 * 12 + 10 * 1,2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60,000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4*12+10*1,2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60,000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 d.1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0545-04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Rozebranie rynny z blachy nie nadającej się do użytku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31,6 * 2 + 15,6 * 2 + 1,3 * 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107,400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31,6*2+15,6*2+1,3*10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107,400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 d.1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0545-08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Rozebranie obróbek murów ogniowych, kominów i pokrycia lukarn  z blachy nie nadającej się do użytku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86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(5 * 0,86) * 4 + (20 * 0,38) + (10 * 0,40) + (10 * 1,16 *</w:t>
            </w:r>
          </w:p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4,7) + (10 * 10,40 * 0,36) + (10 * 0,22 * 2) + (0,25 *</w:t>
            </w:r>
          </w:p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94,40) + (1,20 * 0,43 * 14) + (0,80 * 0,52 * 8) + (6,7 * 0,50 * 2) + (4,5 * 0,5 * 2)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170,512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170,512</w:t>
            </w: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 xml:space="preserve">Remont kominów poza zakresem </w:t>
            </w: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Pokrycie dachu wraz z montażem obróbek blacharskich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0-15II 0517-01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Ułożenie na krokwiach ekranu zabezpieczającego z folii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779,52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779,520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779,520</w:t>
            </w:r>
          </w:p>
        </w:tc>
      </w:tr>
      <w:tr w:rsidR="00991E72" w:rsidRPr="006A7078" w:rsidTr="006A7078">
        <w:trPr>
          <w:trHeight w:val="456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0-15II 0517-02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Przycięcie i przybicie kontrłat i łat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</w:tbl>
    <w:p w:rsidR="00991E72" w:rsidRPr="000948A7" w:rsidRDefault="00991E72" w:rsidP="000948A7">
      <w:pPr>
        <w:spacing w:after="0"/>
        <w:ind w:right="10421"/>
        <w:rPr>
          <w:rFonts w:ascii="Microsoft Sans Serif" w:hAnsi="Microsoft Sans Serif" w:cs="Microsoft Sans Serif"/>
          <w:color w:val="000000"/>
          <w:sz w:val="18"/>
          <w:lang w:eastAsia="pl-PL"/>
        </w:rPr>
      </w:pPr>
    </w:p>
    <w:tbl>
      <w:tblPr>
        <w:tblW w:w="9011" w:type="dxa"/>
        <w:tblInd w:w="-129" w:type="dxa"/>
        <w:tblCellMar>
          <w:top w:w="6" w:type="dxa"/>
          <w:left w:w="46" w:type="dxa"/>
          <w:right w:w="15" w:type="dxa"/>
        </w:tblCellMar>
        <w:tblLook w:val="00A0"/>
      </w:tblPr>
      <w:tblGrid>
        <w:gridCol w:w="553"/>
        <w:gridCol w:w="1122"/>
        <w:gridCol w:w="4421"/>
        <w:gridCol w:w="450"/>
        <w:gridCol w:w="1239"/>
        <w:gridCol w:w="1226"/>
      </w:tblGrid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Podstawa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Opis i wyliczenia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31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Poszcz.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23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784,52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784,520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784,520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12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0-15II 0517-03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Pokrycie dachów nieodeskowanych dachówką ceramiczną (angoba antracyt) z otworami z przykręceniem wkrętami - krycie w łuskę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784,52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784,520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784,520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13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AT-09 0702-01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Kalenica - gąsiory podstawowe ceramiczne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74,000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116,000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14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AT-09 0702-02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Kalenica - gąsiory początkowe - końcowe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12,000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12,000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15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AT-09 0702-02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Kalenica - gąsiory rozgałęźne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2,000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16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AT-09 0104-01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Akcesoria do pokryć dachowych - taśmy pod gąsiory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74,000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116,000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17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AT-09 0104-03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Akcesoria do pokryć dachowych - wentylacja okapu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107,4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107,400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107,400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18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0522-02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50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Rynny dachowe półokrągłe o śr.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15 cm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- montaż z gotowych elementów z blachy stalowej ocynkowanej i z blachy z cynku/tytancynku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1,3 * 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13,000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13,000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19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0522-02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50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Rynny dachowe półokrągłe o śr. </w:t>
            </w:r>
            <w:smartTag w:uri="urn:schemas-microsoft-com:office:smarttags" w:element="metricconverter">
              <w:smartTagPr>
                <w:attr w:name="ProductID" w:val="193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193 cm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- montaż z gotowych elementów z blachy stalowej ocynkowanej i z blachy z cynku/tytancynku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94,4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94,400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94,400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20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0520-08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Zbiorniczki przy rynnach - z blachy cynkowo-tytanowej</w:t>
            </w:r>
          </w:p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- sztucer podwieszany 153/100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14,000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14,000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21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19-01 0544-04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Kosze zbiornikowe gładkie z blachy cynkowej ostrosłupowe 40 x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55 cm</w:t>
              </w:r>
            </w:smartTag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22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0527-03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Rury spustowe okrągłe o śr.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12 cm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- z blachy z cynku i z domieszką tytanu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 * 12 + 10 * 1,2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60,000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60,000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23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2-15 0222-02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Czyszczaki z PVC kanalizacyjne o śr.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120 mm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o połączeniach wciskowych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5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</w:tbl>
    <w:p w:rsidR="00991E72" w:rsidRPr="000948A7" w:rsidRDefault="00991E72" w:rsidP="000948A7">
      <w:pPr>
        <w:spacing w:after="0"/>
        <w:ind w:right="10421"/>
        <w:rPr>
          <w:rFonts w:ascii="Microsoft Sans Serif" w:hAnsi="Microsoft Sans Serif" w:cs="Microsoft Sans Serif"/>
          <w:color w:val="000000"/>
          <w:sz w:val="18"/>
          <w:lang w:eastAsia="pl-PL"/>
        </w:rPr>
      </w:pPr>
    </w:p>
    <w:tbl>
      <w:tblPr>
        <w:tblW w:w="9011" w:type="dxa"/>
        <w:tblInd w:w="-129" w:type="dxa"/>
        <w:tblCellMar>
          <w:left w:w="46" w:type="dxa"/>
          <w:right w:w="15" w:type="dxa"/>
        </w:tblCellMar>
        <w:tblLook w:val="00A0"/>
      </w:tblPr>
      <w:tblGrid>
        <w:gridCol w:w="553"/>
        <w:gridCol w:w="1122"/>
        <w:gridCol w:w="4421"/>
        <w:gridCol w:w="450"/>
        <w:gridCol w:w="1239"/>
        <w:gridCol w:w="1226"/>
      </w:tblGrid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Podstawa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Opis i wyliczenia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31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Poszcz.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23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24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NNRNKB</w:t>
            </w:r>
          </w:p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202 0541-01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Obróbki blacharskie z blachy powlekanej</w:t>
            </w:r>
          </w:p>
          <w:p w:rsidR="00991E72" w:rsidRPr="006A7078" w:rsidRDefault="00991E72" w:rsidP="006A7078">
            <w:pPr>
              <w:numPr>
                <w:ilvl w:val="0"/>
                <w:numId w:val="3"/>
              </w:numPr>
              <w:spacing w:after="0" w:line="250" w:lineRule="auto"/>
              <w:ind w:hanging="109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obróbka kominów</w:t>
            </w:r>
          </w:p>
          <w:p w:rsidR="00991E72" w:rsidRPr="006A7078" w:rsidRDefault="00991E72" w:rsidP="006A7078">
            <w:pPr>
              <w:numPr>
                <w:ilvl w:val="0"/>
                <w:numId w:val="3"/>
              </w:numPr>
              <w:spacing w:after="0" w:line="250" w:lineRule="auto"/>
              <w:ind w:hanging="109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obróbka boczna lukarn dachowych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(10 * 10,40 * 0,36) + (10 * 0,22 * 2) + (0,25 * 94,40) +</w:t>
            </w:r>
          </w:p>
          <w:p w:rsidR="00991E72" w:rsidRPr="006A7078" w:rsidRDefault="00991E72" w:rsidP="006A7078">
            <w:pPr>
              <w:spacing w:after="0" w:line="240" w:lineRule="auto"/>
              <w:ind w:right="5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(1,20 * 0,43 * 14) + (0,80 * 0,52 * 8) + (6,7 * 0,50 * 2) + (4,5 * 0,5 * 2)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87,192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87,192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25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AT-09 0104-04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Akcesoria do pokryć dachowych - ławy kominiarskie ocynkowane dł.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200 cm</w:t>
              </w:r>
            </w:smartTag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26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AT-09 0104-06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Akcesoria do pokryć dachowych - płotek przeciwśniegowy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10,00 * 2 + 15,00 * 2 + 28,00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78,000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78,000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27 d.3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1016-07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Wyłazy dachowe fabrycznie wykończone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3,000</w:t>
            </w: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Remont lukarn dachowych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28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0441-02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Rozebranie elementów więźb dachowych deskowanie dachu z desek na styk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4,20 * 1,00 * 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25,200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25,200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29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0441-06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10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Rozebranie elementów więźb dachowych rozebranie konstrukcji drewnianej 4 lukarn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4,20 * 1,00 * 6 + 3,00 * 1,00 * 0,5 * 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34,200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34,200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30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0416-06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Wykonanie elementów konstrukcyjnych dachu - słupy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1,00 * 4 * 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16,000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16,000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31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0416-05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Wykonanie elementów konstrukcyjnych dachu płatwie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1,00 * 4 * 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12,000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12,000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32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4-01 0416-02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Wykonanie elementów konstrukcyjnych dachu krokwie zwykłe i kleszcze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4,20 * 2 * 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33,600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33,600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33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2-18 0507-04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Deskowanie boków lukarny połaci dachowej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 * 1,16 * 4,7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54,520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54,520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34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0-23 2615-01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Docieplenie ścian i dachu - Lukarny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 * 1,16 * 4,7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54,520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54,520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35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0501-01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Pokrycie dachów i boków lukarn papą na podłożu drewnianym jednowarstwowo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2,20 * 1,00 * 2 * 6 + 3,00 * 1,00 * 0,5 * 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44,400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44,400</w:t>
            </w:r>
          </w:p>
        </w:tc>
      </w:tr>
    </w:tbl>
    <w:p w:rsidR="00991E72" w:rsidRPr="000948A7" w:rsidRDefault="00991E72" w:rsidP="000948A7">
      <w:pPr>
        <w:spacing w:after="0"/>
        <w:ind w:right="10421"/>
        <w:rPr>
          <w:rFonts w:ascii="Microsoft Sans Serif" w:hAnsi="Microsoft Sans Serif" w:cs="Microsoft Sans Serif"/>
          <w:color w:val="000000"/>
          <w:sz w:val="18"/>
          <w:lang w:eastAsia="pl-PL"/>
        </w:rPr>
      </w:pPr>
    </w:p>
    <w:tbl>
      <w:tblPr>
        <w:tblW w:w="9011" w:type="dxa"/>
        <w:tblInd w:w="-129" w:type="dxa"/>
        <w:tblCellMar>
          <w:left w:w="46" w:type="dxa"/>
          <w:right w:w="15" w:type="dxa"/>
        </w:tblCellMar>
        <w:tblLook w:val="00A0"/>
      </w:tblPr>
      <w:tblGrid>
        <w:gridCol w:w="553"/>
        <w:gridCol w:w="1122"/>
        <w:gridCol w:w="4421"/>
        <w:gridCol w:w="450"/>
        <w:gridCol w:w="1239"/>
        <w:gridCol w:w="1226"/>
      </w:tblGrid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Podstawa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Opis i wyliczenia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31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Poszcz.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23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36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0509-01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Pokrycie dachów blachą z cynku grubości </w:t>
            </w:r>
            <w:smartTag w:uri="urn:schemas-microsoft-com:office:smarttags" w:element="metricconverter">
              <w:smartTagPr>
                <w:attr w:name="ProductID" w:val="0.50 m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0.50 mm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; rozstaw rąbka prostopadłego do okapu </w:t>
            </w:r>
            <w:smartTag w:uri="urn:schemas-microsoft-com:office:smarttags" w:element="metricconverter">
              <w:smartTagPr>
                <w:attr w:name="ProductID" w:val="57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57 cm</w:t>
              </w:r>
            </w:smartTag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44,40 - 12,80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31,600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31,600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37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0515-01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Obróbki przy szerokości w rozwinięciu 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25 cm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- z blachy z cynku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(5 * 0,86) * 4 + (20 * 0,38) + (10 * 0,40)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28,800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28,800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38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NNRNKB</w:t>
            </w:r>
          </w:p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202 0541-01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(z.VI) Obróbki blacharskie z blachy powlekanej o szer.w rozwinięciu 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25 cm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(wykonanie paneli)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(10 * 1,16 * 4,7) + 4,8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59,320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59,320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39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NNRNKB</w:t>
            </w:r>
          </w:p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202 1016-03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(z.I) okna o powierzchni do </w:t>
            </w:r>
            <w:smartTag w:uri="urn:schemas-microsoft-com:office:smarttags" w:element="metricconverter">
              <w:smartTagPr>
                <w:attr w:name="ProductID" w:val="1.5 m2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1.5 m2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"Poltrocal" dla 10 lukarn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10,000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40 d.4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0536-06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Obróbki wywiewek kanalizacyjnych w dachach krytych papą lub dachówką - z blachy z cynku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4,000</w:t>
            </w: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Wywóz gruzu i rusztowanie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41 d.5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4-01 0108-11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Wywiezienie gruzu spryzmowanego samochodami samowyładowczymi na odległość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 km</w:t>
              </w:r>
            </w:smartTag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11,716 + 784 * 0,04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43,076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43,076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42 d.5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4-01 0108-12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Wywiezienie gruzu spryzmowanego samochodami samowyładowczymi - za każdy następny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 km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Krotność = 19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43,076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43,076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43,076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43 d.5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AT-05 1652-02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Rusztowania ramowe elewacyjne o szer. </w:t>
            </w:r>
            <w:smartTag w:uri="urn:schemas-microsoft-com:office:smarttags" w:element="metricconverter">
              <w:smartTagPr>
                <w:attr w:name="ProductID" w:val="0,73 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0,73 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i rozstawie podłużnym ram </w:t>
            </w:r>
            <w:smartTag w:uri="urn:schemas-microsoft-com:office:smarttags" w:element="metricconverter">
              <w:smartTagPr>
                <w:attr w:name="ProductID" w:val="3,07 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3,07 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o wys. do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15 m</w:t>
              </w:r>
            </w:smartTag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107 * 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1 498,000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1 498,000</w:t>
            </w: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Instalacja odgromowa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44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4-03 1140-08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Demontaż przewodów wyrównawczych i odgromowych z pręta mocowanych na dachu stromym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20,00 + 12,00 * 6 + 6,00 + 3,00 * 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110,000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110,000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45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4-03 1138-06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Demontaż wsporników odstępowych instalacji odgromowej na dachu stromym na dachówce,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110,00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110,000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110,000</w:t>
            </w:r>
          </w:p>
        </w:tc>
      </w:tr>
      <w:tr w:rsidR="00991E72" w:rsidRPr="006A7078" w:rsidTr="006A7078">
        <w:trPr>
          <w:trHeight w:val="86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46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4-03 1139-08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Demontaż przewodów wyrównawczych i odgromowych z pręta o przekroju do 120 mm2 mocowanych na wspornikach na ścianie w ciągu pionowym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52,00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52,000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52,000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47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5-08 0601-15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Montaż wsporników przelotowych pośredniczących mocowanych do dachu krytego blachodachówką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5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85,00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85,000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</w:tbl>
    <w:p w:rsidR="00991E72" w:rsidRPr="000948A7" w:rsidRDefault="00991E72" w:rsidP="000948A7">
      <w:pPr>
        <w:spacing w:after="0"/>
        <w:ind w:right="10421"/>
        <w:rPr>
          <w:rFonts w:ascii="Microsoft Sans Serif" w:hAnsi="Microsoft Sans Serif" w:cs="Microsoft Sans Serif"/>
          <w:color w:val="000000"/>
          <w:sz w:val="18"/>
          <w:lang w:eastAsia="pl-PL"/>
        </w:rPr>
      </w:pPr>
    </w:p>
    <w:tbl>
      <w:tblPr>
        <w:tblW w:w="9011" w:type="dxa"/>
        <w:tblInd w:w="-129" w:type="dxa"/>
        <w:tblCellMar>
          <w:left w:w="27" w:type="dxa"/>
          <w:right w:w="15" w:type="dxa"/>
        </w:tblCellMar>
        <w:tblLook w:val="00A0"/>
      </w:tblPr>
      <w:tblGrid>
        <w:gridCol w:w="553"/>
        <w:gridCol w:w="1122"/>
        <w:gridCol w:w="4421"/>
        <w:gridCol w:w="450"/>
        <w:gridCol w:w="1239"/>
        <w:gridCol w:w="1226"/>
      </w:tblGrid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Podstawa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Opis i wyliczenia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12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Poszcz.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4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85,000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48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5-08 0604-05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Montaż zwodów poziomych instalacji odgromowej nienaprężanych z pręta o średnicy do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10 mm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na dachu stromym pokrytym blachodachówka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110,00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110,000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110,000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49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5-08 0607-03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Montaż przewodów odprowadzających instalacji odgromowej na budynkach na cegle z wykonaniem otworu mechanicznie - pręt o średnicy do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10 mm</w:t>
              </w:r>
            </w:smartTag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8,00 * 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48,000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48,000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50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5-08 0618-01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Łączenie pręta o średnicy do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6A7078">
                <w:rPr>
                  <w:rFonts w:ascii="Microsoft Sans Serif" w:hAnsi="Microsoft Sans Serif" w:cs="Microsoft Sans Serif"/>
                  <w:color w:val="000000"/>
                  <w:sz w:val="18"/>
                  <w:lang w:eastAsia="pl-PL"/>
                </w:rPr>
                <w:t>10 mm</w:t>
              </w:r>
            </w:smartTag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 xml:space="preserve"> na dachu za pomoca złączy skręcanych uniwersalnych krzyżowych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24,00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24,000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24,000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51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5-08 0619-01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Montaż złączy do rynny okapowej na dachu w instalacji odgromowej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52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5-08 0619-06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Montaż złączy kontrolnych z połączeniem</w:t>
            </w:r>
          </w:p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drut-płaskownik w instalacji odgromowej lub przewodów wyrównawczych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6,000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53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4-03 1205-03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Pierwszy pomiar instalacji odgromowej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pomi ar.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pomi ar.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6,000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54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4-03 1205-04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Następny pomiar instalacji odgromowej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pomi ar.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pomi ar.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6,000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55 d.6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KNR-W 2-02 0616-06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Izolacje szczelin dylatacyjnych konstrukcyjnych poziomych kitem(silikon)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mb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mb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68,000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68,000</w:t>
            </w: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Remont drewnianej konstrukcji więźby dachowej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56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TZKNBK V 031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Wymiana podwalin i murłat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33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32,000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Obmiar dodatkowy: łączna objętość elementów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56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2,20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2,200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łączna długość elementów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32,000</w:t>
            </w: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łączna objętość elementów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2,200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57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TZKNBK V 033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Wymiana krokwi lub jętki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33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42,000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Obmiar dodatkowy: łączna objętość elementów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56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2,45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2,450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5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łączna długość elementów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42,000</w:t>
            </w:r>
          </w:p>
        </w:tc>
      </w:tr>
    </w:tbl>
    <w:p w:rsidR="00991E72" w:rsidRPr="000948A7" w:rsidRDefault="00991E72" w:rsidP="000948A7">
      <w:pPr>
        <w:spacing w:after="0"/>
        <w:ind w:right="10421"/>
        <w:rPr>
          <w:rFonts w:ascii="Microsoft Sans Serif" w:hAnsi="Microsoft Sans Serif" w:cs="Microsoft Sans Serif"/>
          <w:color w:val="000000"/>
          <w:sz w:val="18"/>
          <w:lang w:eastAsia="pl-PL"/>
        </w:rPr>
      </w:pPr>
    </w:p>
    <w:tbl>
      <w:tblPr>
        <w:tblW w:w="9011" w:type="dxa"/>
        <w:tblInd w:w="-129" w:type="dxa"/>
        <w:tblCellMar>
          <w:left w:w="33" w:type="dxa"/>
          <w:right w:w="15" w:type="dxa"/>
        </w:tblCellMar>
        <w:tblLook w:val="00A0"/>
      </w:tblPr>
      <w:tblGrid>
        <w:gridCol w:w="553"/>
        <w:gridCol w:w="1122"/>
        <w:gridCol w:w="4421"/>
        <w:gridCol w:w="450"/>
        <w:gridCol w:w="1239"/>
        <w:gridCol w:w="1226"/>
      </w:tblGrid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Podstawa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Opis i wyliczenia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j.m.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17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Poszcz.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10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łączna objętość elementów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2,450</w:t>
            </w:r>
          </w:p>
        </w:tc>
      </w:tr>
      <w:tr w:rsidR="00991E72" w:rsidRPr="006A7078" w:rsidTr="006A7078">
        <w:trPr>
          <w:trHeight w:val="44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58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TZKNBK V 037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Wymiana mieczów i zastrzałów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33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12,00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12,000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Obmiar dodatkowy: łączna objętość elementów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56"/>
        </w:trPr>
        <w:tc>
          <w:tcPr>
            <w:tcW w:w="5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0,35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m3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0,350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łączna długość elementów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12,000</w:t>
            </w: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łączna objętość elementów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0,350</w:t>
            </w:r>
          </w:p>
        </w:tc>
      </w:tr>
      <w:tr w:rsidR="00991E72" w:rsidRPr="006A7078" w:rsidTr="006A7078">
        <w:trPr>
          <w:trHeight w:val="451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59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4-01 0413-01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Wzmocnienie krokwi przez nabicie jednostronnie desek gr. 32 mm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140,00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140,000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140,000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60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TZKNBK VII -152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Oczyszczanie powierzchni ponad 5 m2 elementów drewnianych z usunięciem warstwy zagrzybionej przy zastosowaniu szczotek stalowych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779,52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779,520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779,520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61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TZKNBK VII -196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Odgrzybianie przez powlekanie preparatem solnym elementów drewnianych desek lub płyt trzykrotnie powierzchnia ponad 50 m2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779,52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779,520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779,520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62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19-01 0547-01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Iglice blaszane okrągłe lub wieloboczne o przekroju dolnym 0,25 m2, przekroju górnym 0,05 m2 i wys.</w:t>
            </w:r>
          </w:p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1,75 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1,000</w:t>
            </w:r>
          </w:p>
        </w:tc>
      </w:tr>
      <w:tr w:rsidR="00991E72" w:rsidRPr="006A7078" w:rsidTr="006A7078">
        <w:trPr>
          <w:trHeight w:val="65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63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TZKNBK</w:t>
            </w:r>
          </w:p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XXIII 0111-</w:t>
            </w:r>
          </w:p>
          <w:p w:rsidR="00991E72" w:rsidRPr="006A7078" w:rsidRDefault="00991E72" w:rsidP="006A7078">
            <w:pPr>
              <w:spacing w:after="0" w:line="240" w:lineRule="auto"/>
              <w:ind w:right="17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01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Ręczne kucie kuli o śr. do 100 mm z blachy cynkowej gr. 1 mm gładkiej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1,000</w:t>
            </w:r>
          </w:p>
        </w:tc>
      </w:tr>
      <w:tr w:rsidR="00991E72" w:rsidRPr="006A7078" w:rsidTr="006A7078">
        <w:trPr>
          <w:trHeight w:val="6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64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TZKNBK XII 0401-60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Naprawa krawędzi elem.stolarki pol.na wycięciu miejsc uszk.i wklej.listew prostych lub zaokrąg.o dług.ponad 1.0 m (Rolety drewniane na wieżyczce 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msc.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36,00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msc.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36,000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36,000</w:t>
            </w:r>
          </w:p>
        </w:tc>
      </w:tr>
      <w:tr w:rsidR="00991E72" w:rsidRPr="006A7078" w:rsidTr="006A7078">
        <w:trPr>
          <w:trHeight w:val="86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65 d.7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KNNR-W 3 0504-08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52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Jednokrotna impregnacja grzybobójcza drewna metodą smarowania drewna preparatami olejowymi bale i krawędziaki Krotność = 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19,6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19,600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19,600</w:t>
            </w:r>
          </w:p>
        </w:tc>
      </w:tr>
      <w:tr w:rsidR="00991E72" w:rsidRPr="006A7078" w:rsidTr="006A7078">
        <w:trPr>
          <w:trHeight w:val="23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7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Ocieplenie poddasza</w:t>
            </w:r>
          </w:p>
        </w:tc>
      </w:tr>
      <w:tr w:rsidR="00991E72" w:rsidRPr="006A7078" w:rsidTr="006A7078">
        <w:trPr>
          <w:trHeight w:val="106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8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66 d.8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KNR AT-59</w:t>
            </w:r>
          </w:p>
          <w:p w:rsidR="00991E72" w:rsidRPr="006A7078" w:rsidRDefault="00991E72" w:rsidP="006A7078">
            <w:pPr>
              <w:spacing w:after="0" w:line="240" w:lineRule="auto"/>
              <w:ind w:right="17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0301-01</w:t>
            </w:r>
          </w:p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z.o.2.5. 9901</w:t>
            </w:r>
          </w:p>
          <w:p w:rsidR="00991E72" w:rsidRPr="006A7078" w:rsidRDefault="00991E72" w:rsidP="006A7078">
            <w:pPr>
              <w:spacing w:after="0" w:line="240" w:lineRule="auto"/>
              <w:ind w:right="17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-02</w:t>
            </w:r>
          </w:p>
          <w:p w:rsidR="00991E72" w:rsidRPr="006A7078" w:rsidRDefault="00991E72" w:rsidP="006A7078">
            <w:pPr>
              <w:spacing w:after="0" w:line="240" w:lineRule="auto"/>
              <w:ind w:right="17"/>
              <w:jc w:val="center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Powłoki z polimoczników zabezpieczające powierzchnie pionowe ocieplone piankami PUR; skosy poddasza i lukarny gr. ca. 7cm do spełnienia wymogu U=0,7W/m2*K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(724 +10 * 1,16 * 4,7)* 0,07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m2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9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54,46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</w:tr>
      <w:tr w:rsidR="00991E72" w:rsidRPr="006A7078" w:rsidTr="006A7078">
        <w:trPr>
          <w:trHeight w:val="24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ind w:right="7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E72" w:rsidRPr="006A7078" w:rsidRDefault="00991E72" w:rsidP="006A7078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lang w:eastAsia="pl-PL"/>
              </w:rPr>
            </w:pPr>
            <w:r w:rsidRPr="006A7078">
              <w:rPr>
                <w:rFonts w:ascii="Microsoft Sans Serif" w:hAnsi="Microsoft Sans Serif" w:cs="Microsoft Sans Serif"/>
                <w:b/>
                <w:color w:val="000000"/>
                <w:sz w:val="18"/>
                <w:lang w:eastAsia="pl-PL"/>
              </w:rPr>
              <w:t>54,46</w:t>
            </w:r>
          </w:p>
        </w:tc>
      </w:tr>
    </w:tbl>
    <w:p w:rsidR="00991E72" w:rsidRDefault="00991E72"/>
    <w:sectPr w:rsidR="00991E72" w:rsidSect="00841A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72" w:rsidRDefault="00991E72" w:rsidP="000948A7">
      <w:pPr>
        <w:spacing w:after="0" w:line="240" w:lineRule="auto"/>
      </w:pPr>
      <w:r>
        <w:separator/>
      </w:r>
    </w:p>
  </w:endnote>
  <w:endnote w:type="continuationSeparator" w:id="0">
    <w:p w:rsidR="00991E72" w:rsidRDefault="00991E72" w:rsidP="0009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72" w:rsidRDefault="00991E72" w:rsidP="000948A7">
      <w:pPr>
        <w:spacing w:after="0" w:line="240" w:lineRule="auto"/>
      </w:pPr>
      <w:r>
        <w:separator/>
      </w:r>
    </w:p>
  </w:footnote>
  <w:footnote w:type="continuationSeparator" w:id="0">
    <w:p w:rsidR="00991E72" w:rsidRDefault="00991E72" w:rsidP="0009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72" w:rsidRDefault="00991E72" w:rsidP="005608F1">
    <w:pPr>
      <w:pStyle w:val="Header"/>
      <w:ind w:left="0"/>
      <w:jc w:val="right"/>
    </w:pPr>
    <w:r w:rsidRPr="005608F1">
      <w:rPr>
        <w:b/>
      </w:rPr>
      <w:t>Załącznik nr 1 do Szacowania wartości zamówienia</w:t>
    </w:r>
  </w:p>
  <w:p w:rsidR="00991E72" w:rsidRDefault="00991E72" w:rsidP="000948A7">
    <w:pPr>
      <w:spacing w:after="0" w:line="240" w:lineRule="auto"/>
      <w:jc w:val="center"/>
      <w:rPr>
        <w:rFonts w:ascii="Calibri Light" w:hAnsi="Calibri Light" w:cs="Calibri Light"/>
        <w:b/>
        <w:kern w:val="0"/>
        <w:sz w:val="20"/>
        <w:szCs w:val="20"/>
        <w:lang w:eastAsia="ar-SA"/>
      </w:rPr>
    </w:pPr>
    <w:r w:rsidRPr="005608F1">
      <w:rPr>
        <w:rFonts w:ascii="Calibri Light" w:hAnsi="Calibri Light" w:cs="Calibri Light"/>
        <w:b/>
        <w:kern w:val="0"/>
        <w:sz w:val="10"/>
        <w:szCs w:val="10"/>
        <w:lang w:eastAsia="ar-SA"/>
      </w:rPr>
      <w:br/>
    </w:r>
    <w:r w:rsidRPr="000948A7">
      <w:rPr>
        <w:rFonts w:ascii="Calibri Light" w:hAnsi="Calibri Light" w:cs="Calibri Light"/>
        <w:b/>
        <w:kern w:val="0"/>
        <w:sz w:val="20"/>
        <w:szCs w:val="20"/>
        <w:lang w:eastAsia="ar-SA"/>
      </w:rPr>
      <w:t>TERMOMODERNIZACJA DACH</w:t>
    </w:r>
    <w:r>
      <w:rPr>
        <w:rFonts w:ascii="Calibri Light" w:hAnsi="Calibri Light" w:cs="Calibri Light"/>
        <w:b/>
        <w:kern w:val="0"/>
        <w:sz w:val="20"/>
        <w:szCs w:val="20"/>
        <w:lang w:eastAsia="ar-SA"/>
      </w:rPr>
      <w:t xml:space="preserve">U I STRYCHU BUDYNKU POŁOŻONEGO W LUBANIU </w:t>
    </w:r>
    <w:r>
      <w:rPr>
        <w:rFonts w:ascii="Calibri Light" w:hAnsi="Calibri Light" w:cs="Calibri Light"/>
        <w:b/>
        <w:kern w:val="0"/>
        <w:sz w:val="20"/>
        <w:szCs w:val="20"/>
        <w:lang w:eastAsia="ar-SA"/>
      </w:rPr>
      <w:br/>
      <w:t xml:space="preserve">PRZY  UL.. ZAWIDOWSKA  4B , </w:t>
    </w:r>
    <w:r w:rsidRPr="000948A7">
      <w:rPr>
        <w:rFonts w:ascii="Calibri Light" w:hAnsi="Calibri Light" w:cs="Calibri Light"/>
        <w:b/>
        <w:kern w:val="0"/>
        <w:sz w:val="20"/>
        <w:szCs w:val="20"/>
        <w:lang w:eastAsia="ar-SA"/>
      </w:rPr>
      <w:t>59-800 LUBAŃ</w:t>
    </w:r>
  </w:p>
  <w:p w:rsidR="00991E72" w:rsidRPr="005608F1" w:rsidRDefault="00991E72" w:rsidP="000948A7">
    <w:pPr>
      <w:spacing w:after="0" w:line="240" w:lineRule="auto"/>
      <w:jc w:val="center"/>
      <w:rPr>
        <w:rFonts w:ascii="Calibri Light" w:hAnsi="Calibri Light" w:cs="Calibri Light"/>
        <w:b/>
        <w:kern w:val="0"/>
        <w:sz w:val="10"/>
        <w:szCs w:val="10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D75"/>
    <w:multiLevelType w:val="hybridMultilevel"/>
    <w:tmpl w:val="E7288F32"/>
    <w:lvl w:ilvl="0" w:tplc="F6A829C6">
      <w:start w:val="1"/>
      <w:numFmt w:val="decimal"/>
      <w:lvlText w:val="%1"/>
      <w:lvlJc w:val="left"/>
      <w:pPr>
        <w:ind w:left="496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F7C8166">
      <w:start w:val="1"/>
      <w:numFmt w:val="lowerLetter"/>
      <w:lvlText w:val="%2"/>
      <w:lvlJc w:val="left"/>
      <w:pPr>
        <w:ind w:left="143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B9B49F3C">
      <w:start w:val="1"/>
      <w:numFmt w:val="lowerRoman"/>
      <w:lvlText w:val="%3"/>
      <w:lvlJc w:val="left"/>
      <w:pPr>
        <w:ind w:left="215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41942AFE">
      <w:start w:val="1"/>
      <w:numFmt w:val="decimal"/>
      <w:lvlText w:val="%4"/>
      <w:lvlJc w:val="left"/>
      <w:pPr>
        <w:ind w:left="287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536B380">
      <w:start w:val="1"/>
      <w:numFmt w:val="lowerLetter"/>
      <w:lvlText w:val="%5"/>
      <w:lvlJc w:val="left"/>
      <w:pPr>
        <w:ind w:left="359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E5580F9A">
      <w:start w:val="1"/>
      <w:numFmt w:val="lowerRoman"/>
      <w:lvlText w:val="%6"/>
      <w:lvlJc w:val="left"/>
      <w:pPr>
        <w:ind w:left="431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F4004164">
      <w:start w:val="1"/>
      <w:numFmt w:val="decimal"/>
      <w:lvlText w:val="%7"/>
      <w:lvlJc w:val="left"/>
      <w:pPr>
        <w:ind w:left="503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6C0E7C4">
      <w:start w:val="1"/>
      <w:numFmt w:val="lowerLetter"/>
      <w:lvlText w:val="%8"/>
      <w:lvlJc w:val="left"/>
      <w:pPr>
        <w:ind w:left="575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29E59E8">
      <w:start w:val="1"/>
      <w:numFmt w:val="lowerRoman"/>
      <w:lvlText w:val="%9"/>
      <w:lvlJc w:val="left"/>
      <w:pPr>
        <w:ind w:left="6474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">
    <w:nsid w:val="1E531AF5"/>
    <w:multiLevelType w:val="hybridMultilevel"/>
    <w:tmpl w:val="CB201288"/>
    <w:lvl w:ilvl="0" w:tplc="42DC6882">
      <w:start w:val="6"/>
      <w:numFmt w:val="decimal"/>
      <w:lvlText w:val="%1"/>
      <w:lvlJc w:val="left"/>
      <w:pPr>
        <w:ind w:left="366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BD76F4BE">
      <w:start w:val="1"/>
      <w:numFmt w:val="lowerLetter"/>
      <w:lvlText w:val="%2"/>
      <w:lvlJc w:val="left"/>
      <w:pPr>
        <w:ind w:left="155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15EBA18">
      <w:start w:val="1"/>
      <w:numFmt w:val="lowerRoman"/>
      <w:lvlText w:val="%3"/>
      <w:lvlJc w:val="left"/>
      <w:pPr>
        <w:ind w:left="227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A2842652">
      <w:start w:val="1"/>
      <w:numFmt w:val="decimal"/>
      <w:lvlText w:val="%4"/>
      <w:lvlJc w:val="left"/>
      <w:pPr>
        <w:ind w:left="299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7A941C64">
      <w:start w:val="1"/>
      <w:numFmt w:val="lowerLetter"/>
      <w:lvlText w:val="%5"/>
      <w:lvlJc w:val="left"/>
      <w:pPr>
        <w:ind w:left="371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A3E9C72">
      <w:start w:val="1"/>
      <w:numFmt w:val="lowerRoman"/>
      <w:lvlText w:val="%6"/>
      <w:lvlJc w:val="left"/>
      <w:pPr>
        <w:ind w:left="443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2A0C8DF2">
      <w:start w:val="1"/>
      <w:numFmt w:val="decimal"/>
      <w:lvlText w:val="%7"/>
      <w:lvlJc w:val="left"/>
      <w:pPr>
        <w:ind w:left="515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72CA664">
      <w:start w:val="1"/>
      <w:numFmt w:val="lowerLetter"/>
      <w:lvlText w:val="%8"/>
      <w:lvlJc w:val="left"/>
      <w:pPr>
        <w:ind w:left="587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D310CB7C">
      <w:start w:val="1"/>
      <w:numFmt w:val="lowerRoman"/>
      <w:lvlText w:val="%9"/>
      <w:lvlJc w:val="left"/>
      <w:pPr>
        <w:ind w:left="6593"/>
      </w:pPr>
      <w:rPr>
        <w:rFonts w:ascii="Microsoft Sans Serif" w:eastAsia="Times New Roman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">
    <w:nsid w:val="625C2200"/>
    <w:multiLevelType w:val="hybridMultilevel"/>
    <w:tmpl w:val="17D49BAE"/>
    <w:lvl w:ilvl="0" w:tplc="CBE47B3C">
      <w:start w:val="1"/>
      <w:numFmt w:val="bullet"/>
      <w:lvlText w:val="-"/>
      <w:lvlJc w:val="left"/>
      <w:pPr>
        <w:ind w:left="137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3C1A1954">
      <w:start w:val="1"/>
      <w:numFmt w:val="bullet"/>
      <w:lvlText w:val="o"/>
      <w:lvlJc w:val="left"/>
      <w:pPr>
        <w:ind w:left="116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046855FC">
      <w:start w:val="1"/>
      <w:numFmt w:val="bullet"/>
      <w:lvlText w:val="▪"/>
      <w:lvlJc w:val="left"/>
      <w:pPr>
        <w:ind w:left="188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8101C46">
      <w:start w:val="1"/>
      <w:numFmt w:val="bullet"/>
      <w:lvlText w:val="•"/>
      <w:lvlJc w:val="left"/>
      <w:pPr>
        <w:ind w:left="260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21540FA6">
      <w:start w:val="1"/>
      <w:numFmt w:val="bullet"/>
      <w:lvlText w:val="o"/>
      <w:lvlJc w:val="left"/>
      <w:pPr>
        <w:ind w:left="332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991EC1DA">
      <w:start w:val="1"/>
      <w:numFmt w:val="bullet"/>
      <w:lvlText w:val="▪"/>
      <w:lvlJc w:val="left"/>
      <w:pPr>
        <w:ind w:left="404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59989A6C">
      <w:start w:val="1"/>
      <w:numFmt w:val="bullet"/>
      <w:lvlText w:val="•"/>
      <w:lvlJc w:val="left"/>
      <w:pPr>
        <w:ind w:left="476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A4C82554">
      <w:start w:val="1"/>
      <w:numFmt w:val="bullet"/>
      <w:lvlText w:val="o"/>
      <w:lvlJc w:val="left"/>
      <w:pPr>
        <w:ind w:left="548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58C4B336">
      <w:start w:val="1"/>
      <w:numFmt w:val="bullet"/>
      <w:lvlText w:val="▪"/>
      <w:lvlJc w:val="left"/>
      <w:pPr>
        <w:ind w:left="620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>
    <w:nsid w:val="651C254A"/>
    <w:multiLevelType w:val="hybridMultilevel"/>
    <w:tmpl w:val="678A7984"/>
    <w:lvl w:ilvl="0" w:tplc="491E70DC">
      <w:start w:val="1"/>
      <w:numFmt w:val="bullet"/>
      <w:lvlText w:val="-"/>
      <w:lvlJc w:val="left"/>
      <w:pPr>
        <w:ind w:left="150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2FAC4634">
      <w:start w:val="1"/>
      <w:numFmt w:val="bullet"/>
      <w:lvlText w:val="o"/>
      <w:lvlJc w:val="left"/>
      <w:pPr>
        <w:ind w:left="116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BC406B2C">
      <w:start w:val="1"/>
      <w:numFmt w:val="bullet"/>
      <w:lvlText w:val="▪"/>
      <w:lvlJc w:val="left"/>
      <w:pPr>
        <w:ind w:left="188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05A865B8">
      <w:start w:val="1"/>
      <w:numFmt w:val="bullet"/>
      <w:lvlText w:val="•"/>
      <w:lvlJc w:val="left"/>
      <w:pPr>
        <w:ind w:left="260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74DB72">
      <w:start w:val="1"/>
      <w:numFmt w:val="bullet"/>
      <w:lvlText w:val="o"/>
      <w:lvlJc w:val="left"/>
      <w:pPr>
        <w:ind w:left="332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23EEC8FC">
      <w:start w:val="1"/>
      <w:numFmt w:val="bullet"/>
      <w:lvlText w:val="▪"/>
      <w:lvlJc w:val="left"/>
      <w:pPr>
        <w:ind w:left="404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72C6718">
      <w:start w:val="1"/>
      <w:numFmt w:val="bullet"/>
      <w:lvlText w:val="•"/>
      <w:lvlJc w:val="left"/>
      <w:pPr>
        <w:ind w:left="476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8F3ED21A">
      <w:start w:val="1"/>
      <w:numFmt w:val="bullet"/>
      <w:lvlText w:val="o"/>
      <w:lvlJc w:val="left"/>
      <w:pPr>
        <w:ind w:left="548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CB8E7E68">
      <w:start w:val="1"/>
      <w:numFmt w:val="bullet"/>
      <w:lvlText w:val="▪"/>
      <w:lvlJc w:val="left"/>
      <w:pPr>
        <w:ind w:left="6206"/>
      </w:pPr>
      <w:rPr>
        <w:rFonts w:ascii="Microsoft Sans Serif" w:eastAsia="Times New Roman" w:hAnsi="Microsoft Sans Serif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8A7"/>
    <w:rsid w:val="000948A7"/>
    <w:rsid w:val="005608F1"/>
    <w:rsid w:val="006A7078"/>
    <w:rsid w:val="00841AD6"/>
    <w:rsid w:val="00991E72"/>
    <w:rsid w:val="00A22E19"/>
    <w:rsid w:val="00A24A65"/>
    <w:rsid w:val="00A70FA0"/>
    <w:rsid w:val="00E90AE9"/>
    <w:rsid w:val="00F1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D6"/>
    <w:pPr>
      <w:spacing w:after="160" w:line="259" w:lineRule="auto"/>
    </w:pPr>
    <w:rPr>
      <w:kern w:val="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8A7"/>
    <w:pPr>
      <w:keepNext/>
      <w:keepLines/>
      <w:spacing w:after="3"/>
      <w:ind w:left="10" w:hanging="10"/>
      <w:outlineLvl w:val="0"/>
    </w:pPr>
    <w:rPr>
      <w:rFonts w:ascii="Microsoft Sans Serif" w:hAnsi="Microsoft Sans Serif" w:cs="Microsoft Sans Serif"/>
      <w:b/>
      <w:i/>
      <w:color w:val="000000"/>
      <w:sz w:val="19"/>
      <w:u w:val="single" w:color="00000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8A7"/>
    <w:rPr>
      <w:rFonts w:ascii="Microsoft Sans Serif" w:eastAsia="Times New Roman" w:hAnsi="Microsoft Sans Serif" w:cs="Microsoft Sans Serif"/>
      <w:b/>
      <w:i/>
      <w:color w:val="000000"/>
      <w:kern w:val="2"/>
      <w:sz w:val="22"/>
      <w:szCs w:val="22"/>
      <w:u w:val="single" w:color="000000"/>
      <w:lang w:val="pl-PL" w:eastAsia="pl-PL" w:bidi="ar-SA"/>
    </w:rPr>
  </w:style>
  <w:style w:type="table" w:customStyle="1" w:styleId="TableGrid">
    <w:name w:val="TableGrid"/>
    <w:uiPriority w:val="99"/>
    <w:rsid w:val="000948A7"/>
    <w:rPr>
      <w:rFonts w:eastAsia="Times New Roman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0948A7"/>
    <w:pPr>
      <w:tabs>
        <w:tab w:val="center" w:pos="4536"/>
        <w:tab w:val="right" w:pos="9072"/>
      </w:tabs>
      <w:spacing w:after="0" w:line="240" w:lineRule="auto"/>
      <w:ind w:left="938" w:hanging="10"/>
    </w:pPr>
    <w:rPr>
      <w:rFonts w:ascii="Microsoft Sans Serif" w:hAnsi="Microsoft Sans Serif" w:cs="Microsoft Sans Serif"/>
      <w:color w:val="000000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48A7"/>
    <w:rPr>
      <w:rFonts w:ascii="Microsoft Sans Serif" w:eastAsia="Times New Roman" w:hAnsi="Microsoft Sans Serif" w:cs="Microsoft Sans Serif"/>
      <w:color w:val="000000"/>
      <w:sz w:val="18"/>
      <w:lang w:eastAsia="pl-PL"/>
    </w:rPr>
  </w:style>
  <w:style w:type="paragraph" w:styleId="Footer">
    <w:name w:val="footer"/>
    <w:basedOn w:val="Normal"/>
    <w:link w:val="FooterChar"/>
    <w:uiPriority w:val="99"/>
    <w:rsid w:val="000948A7"/>
    <w:pPr>
      <w:tabs>
        <w:tab w:val="center" w:pos="4536"/>
        <w:tab w:val="right" w:pos="9072"/>
      </w:tabs>
      <w:spacing w:after="0" w:line="240" w:lineRule="auto"/>
      <w:ind w:left="938" w:hanging="10"/>
    </w:pPr>
    <w:rPr>
      <w:rFonts w:ascii="Microsoft Sans Serif" w:hAnsi="Microsoft Sans Serif" w:cs="Microsoft Sans Serif"/>
      <w:color w:val="000000"/>
      <w:sz w:val="18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48A7"/>
    <w:rPr>
      <w:rFonts w:ascii="Microsoft Sans Serif" w:eastAsia="Times New Roman" w:hAnsi="Microsoft Sans Serif" w:cs="Microsoft Sans Serif"/>
      <w:color w:val="000000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1544</Words>
  <Characters>9265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Pietraszko</dc:creator>
  <cp:keywords/>
  <dc:description/>
  <cp:lastModifiedBy>pszczesna</cp:lastModifiedBy>
  <cp:revision>2</cp:revision>
  <dcterms:created xsi:type="dcterms:W3CDTF">2023-08-10T05:38:00Z</dcterms:created>
  <dcterms:modified xsi:type="dcterms:W3CDTF">2023-08-10T12:07:00Z</dcterms:modified>
</cp:coreProperties>
</file>