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91244" w14:textId="73047B14" w:rsidR="000313A0" w:rsidRPr="00CE7C35" w:rsidRDefault="00546CA6" w:rsidP="00BA5AF3">
      <w:pPr>
        <w:spacing w:after="0" w:line="360" w:lineRule="auto"/>
        <w:ind w:left="6372" w:firstLine="708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 xml:space="preserve">Załącznik </w:t>
      </w:r>
      <w:r w:rsidR="00EA0C75" w:rsidRPr="00CE7C35">
        <w:rPr>
          <w:rFonts w:ascii="Arial" w:hAnsi="Arial" w:cs="Arial"/>
        </w:rPr>
        <w:t xml:space="preserve">nr 2 </w:t>
      </w:r>
      <w:r w:rsidRPr="00CE7C35">
        <w:rPr>
          <w:rFonts w:ascii="Arial" w:hAnsi="Arial" w:cs="Arial"/>
        </w:rPr>
        <w:t>do SWZ</w:t>
      </w:r>
    </w:p>
    <w:p w14:paraId="13E523DF" w14:textId="77777777" w:rsidR="00546CA6" w:rsidRPr="00CE7C35" w:rsidRDefault="00546CA6" w:rsidP="00BA5AF3">
      <w:pPr>
        <w:spacing w:after="0" w:line="360" w:lineRule="auto"/>
        <w:jc w:val="both"/>
        <w:rPr>
          <w:rFonts w:ascii="Arial" w:hAnsi="Arial" w:cs="Arial"/>
        </w:rPr>
      </w:pPr>
    </w:p>
    <w:p w14:paraId="17A68C75" w14:textId="77777777" w:rsidR="00066618" w:rsidRPr="00CE7C35" w:rsidRDefault="00066618" w:rsidP="00BA5AF3">
      <w:pPr>
        <w:spacing w:after="0" w:line="360" w:lineRule="auto"/>
        <w:ind w:hanging="10"/>
        <w:jc w:val="center"/>
        <w:rPr>
          <w:rFonts w:ascii="Arial" w:hAnsi="Arial" w:cs="Arial"/>
        </w:rPr>
      </w:pPr>
      <w:r w:rsidRPr="00CE7C35">
        <w:rPr>
          <w:rFonts w:ascii="Arial" w:hAnsi="Arial" w:cs="Arial"/>
          <w:b/>
        </w:rPr>
        <w:t>OPIS PRZEDMIOTU ZAMÓWIENIA</w:t>
      </w:r>
    </w:p>
    <w:p w14:paraId="6B671E7F" w14:textId="77777777" w:rsidR="00066618" w:rsidRPr="00CE7C35" w:rsidRDefault="00066618" w:rsidP="00BA5AF3">
      <w:pPr>
        <w:spacing w:after="0" w:line="360" w:lineRule="auto"/>
        <w:jc w:val="both"/>
        <w:rPr>
          <w:rFonts w:ascii="Arial" w:hAnsi="Arial" w:cs="Arial"/>
        </w:rPr>
      </w:pPr>
    </w:p>
    <w:p w14:paraId="6E09DE9A" w14:textId="77777777" w:rsidR="00066618" w:rsidRPr="00CE7C35" w:rsidRDefault="00066618" w:rsidP="00BA5AF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  <w:color w:val="00000A"/>
        </w:rPr>
        <w:t xml:space="preserve">Strony zgodnie stwierdzają, że na potrzeby niniejszego OPZ wraz z załącznikami i przyszłej Umowy dotyczącej opisanego zamówienia, wymienionym w niniejszym paragrafie pojęciom nadają znaczenie określone poniżej, oraz że użyte w tekście poniżej wymienione pojęcia, rozumiane będą w sposób poniżej zdefiniowany. Dla podkreślenia, że pojęcia te rozumiane są w sposób zdefiniowany, ich pierwsze litery będą pisane w tekście wielką literą. </w:t>
      </w:r>
    </w:p>
    <w:p w14:paraId="0BADAC84" w14:textId="77777777" w:rsidR="00066618" w:rsidRPr="00CE7C35" w:rsidRDefault="00066618" w:rsidP="00BA5AF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  <w:color w:val="00000A"/>
        </w:rPr>
        <w:t xml:space="preserve">Strony ustalają następujące definicje: </w:t>
      </w:r>
    </w:p>
    <w:p w14:paraId="20BFED17" w14:textId="77777777" w:rsidR="00066618" w:rsidRPr="00CE7C35" w:rsidRDefault="00066618" w:rsidP="00BA5AF3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b/>
          <w:color w:val="00000A"/>
          <w:sz w:val="22"/>
        </w:rPr>
        <w:t>Zamawiający</w:t>
      </w:r>
      <w:r w:rsidRPr="00CE7C35">
        <w:rPr>
          <w:rFonts w:ascii="Arial" w:hAnsi="Arial" w:cs="Arial"/>
          <w:color w:val="00000A"/>
          <w:sz w:val="22"/>
        </w:rPr>
        <w:t xml:space="preserve"> – oznacza</w:t>
      </w:r>
      <w:r w:rsidRPr="00CE7C35">
        <w:rPr>
          <w:rFonts w:ascii="Arial" w:hAnsi="Arial" w:cs="Arial"/>
          <w:b/>
          <w:sz w:val="22"/>
        </w:rPr>
        <w:t xml:space="preserve"> Zespół Opieki Zdrowotnej w Brodnicy</w:t>
      </w:r>
      <w:r w:rsidRPr="00CE7C35">
        <w:rPr>
          <w:rFonts w:ascii="Arial" w:hAnsi="Arial" w:cs="Arial"/>
          <w:sz w:val="22"/>
          <w:highlight w:val="yellow"/>
        </w:rPr>
        <w:t xml:space="preserve"> </w:t>
      </w:r>
    </w:p>
    <w:p w14:paraId="7DF75A7A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 xml:space="preserve">Wykonawca - </w:t>
      </w:r>
      <w:r w:rsidRPr="00CE7C35">
        <w:rPr>
          <w:rFonts w:ascii="Arial" w:hAnsi="Arial" w:cs="Arial"/>
        </w:rPr>
        <w:t>podmiot, który ubiega się o udzielenie zamówienia, złożył ofertę albo zawarł umowę w sprawie zamówienia publicznego</w:t>
      </w:r>
    </w:p>
    <w:p w14:paraId="1556F355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 xml:space="preserve">Strony </w:t>
      </w:r>
      <w:r w:rsidRPr="00CE7C35">
        <w:rPr>
          <w:rFonts w:ascii="Arial" w:hAnsi="Arial" w:cs="Arial"/>
          <w:color w:val="00000A"/>
        </w:rPr>
        <w:t xml:space="preserve">- podmioty bezpośrednio uczestniczące w umowie zawiązanej na podstawie rozstrzygnięcia podstępowania przetargowego. </w:t>
      </w:r>
    </w:p>
    <w:p w14:paraId="43C1C4D8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System informatyczny</w:t>
      </w:r>
      <w:r w:rsidRPr="00CE7C35">
        <w:rPr>
          <w:rFonts w:ascii="Arial" w:hAnsi="Arial" w:cs="Arial"/>
          <w:color w:val="00000A"/>
        </w:rPr>
        <w:t xml:space="preserve"> - zbiór powiązanych ze sobą elementów, którego funkcją jest przetwarzanie danych przy użyciu techniki komputerowej. W skład systemu wchodzą najczęściej elementy: Sprzęt komputerowy, Oprogramowanie narzędziowe, Oprogramowanie dziedzinowe. </w:t>
      </w:r>
    </w:p>
    <w:p w14:paraId="591383CE" w14:textId="5CB23945" w:rsidR="007141F4" w:rsidRPr="00CE7C35" w:rsidRDefault="007141F4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bCs/>
          <w:kern w:val="2"/>
          <w14:ligatures w14:val="standardContextual"/>
        </w:rPr>
        <w:t>Systemy medyczne</w:t>
      </w:r>
      <w:r w:rsidRPr="00CE7C35">
        <w:rPr>
          <w:rFonts w:ascii="Arial" w:hAnsi="Arial" w:cs="Arial"/>
          <w:kern w:val="2"/>
          <w14:ligatures w14:val="standardContextual"/>
        </w:rPr>
        <w:t xml:space="preserve"> - systemy klasy HIS (</w:t>
      </w:r>
      <w:proofErr w:type="spellStart"/>
      <w:r w:rsidRPr="00CE7C35">
        <w:rPr>
          <w:rFonts w:ascii="Arial" w:hAnsi="Arial" w:cs="Arial"/>
          <w:kern w:val="2"/>
          <w14:ligatures w14:val="standardContextual"/>
        </w:rPr>
        <w:t>Hospital</w:t>
      </w:r>
      <w:proofErr w:type="spellEnd"/>
      <w:r w:rsidRPr="00CE7C35">
        <w:rPr>
          <w:rFonts w:ascii="Arial" w:hAnsi="Arial" w:cs="Arial"/>
          <w:kern w:val="2"/>
          <w14:ligatures w14:val="standardContextual"/>
        </w:rPr>
        <w:t xml:space="preserve"> Information System), RIS (</w:t>
      </w:r>
      <w:proofErr w:type="spellStart"/>
      <w:r w:rsidRPr="00CE7C35">
        <w:rPr>
          <w:rFonts w:ascii="Arial" w:hAnsi="Arial" w:cs="Arial"/>
          <w:kern w:val="2"/>
          <w14:ligatures w14:val="standardContextual"/>
        </w:rPr>
        <w:t>Radiology</w:t>
      </w:r>
      <w:proofErr w:type="spellEnd"/>
      <w:r w:rsidRPr="00CE7C35">
        <w:rPr>
          <w:rFonts w:ascii="Arial" w:hAnsi="Arial" w:cs="Arial"/>
          <w:kern w:val="2"/>
          <w14:ligatures w14:val="standardContextual"/>
        </w:rPr>
        <w:t xml:space="preserve"> Information System) i PACS (Picture </w:t>
      </w:r>
      <w:proofErr w:type="spellStart"/>
      <w:r w:rsidRPr="00CE7C35">
        <w:rPr>
          <w:rFonts w:ascii="Arial" w:hAnsi="Arial" w:cs="Arial"/>
          <w:kern w:val="2"/>
          <w14:ligatures w14:val="standardContextual"/>
        </w:rPr>
        <w:t>Archiving</w:t>
      </w:r>
      <w:proofErr w:type="spellEnd"/>
      <w:r w:rsidRPr="00CE7C35">
        <w:rPr>
          <w:rFonts w:ascii="Arial" w:hAnsi="Arial" w:cs="Arial"/>
          <w:kern w:val="2"/>
          <w14:ligatures w14:val="standardContextual"/>
        </w:rPr>
        <w:t xml:space="preserve"> and </w:t>
      </w:r>
      <w:proofErr w:type="spellStart"/>
      <w:r w:rsidRPr="00CE7C35">
        <w:rPr>
          <w:rFonts w:ascii="Arial" w:hAnsi="Arial" w:cs="Arial"/>
          <w:kern w:val="2"/>
          <w14:ligatures w14:val="standardContextual"/>
        </w:rPr>
        <w:t>Communication</w:t>
      </w:r>
      <w:proofErr w:type="spellEnd"/>
      <w:r w:rsidRPr="00CE7C35">
        <w:rPr>
          <w:rFonts w:ascii="Arial" w:hAnsi="Arial" w:cs="Arial"/>
          <w:kern w:val="2"/>
          <w14:ligatures w14:val="standardContextual"/>
        </w:rPr>
        <w:t xml:space="preserve"> System) używanych w środowisku medycznym, przechowujące dane o udzielonych świadczeniach medycznych i stanie zdrowia pacjentów.</w:t>
      </w:r>
    </w:p>
    <w:p w14:paraId="7BA95873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 xml:space="preserve">Infrastruktura sprzętowa - </w:t>
      </w:r>
      <w:r w:rsidRPr="00CE7C35">
        <w:rPr>
          <w:rFonts w:ascii="Arial" w:hAnsi="Arial" w:cs="Arial"/>
          <w:bCs/>
          <w:color w:val="00000A"/>
        </w:rPr>
        <w:t>znajdująca się w dyspozycji Zamawiającego, w tym stanowiąca jego własność oraz dostarczana w ramach realizacji przedmiotu zamówienia infrastruktura przetwarzania danych wszystkie połączenia, urządzenia fizyczne i oprogramowania aplikacyjne, które łącznie współpracując umożliwiają gromadzenie, przechowywanie, wytwarzanie danych i usług oraz udostępnianie danych i usług elektronicznych.</w:t>
      </w:r>
    </w:p>
    <w:p w14:paraId="2AB326A5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Umowa</w:t>
      </w:r>
      <w:r w:rsidRPr="00CE7C35">
        <w:rPr>
          <w:rFonts w:ascii="Arial" w:hAnsi="Arial" w:cs="Arial"/>
          <w:color w:val="00000A"/>
        </w:rPr>
        <w:t xml:space="preserve"> – umowa zawarta w ramach realizacji OPZ. </w:t>
      </w:r>
    </w:p>
    <w:p w14:paraId="35DE4CF4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 xml:space="preserve">SWZ – </w:t>
      </w:r>
      <w:r w:rsidRPr="00CE7C35">
        <w:rPr>
          <w:rFonts w:ascii="Arial" w:hAnsi="Arial" w:cs="Arial"/>
          <w:bCs/>
          <w:color w:val="00000A"/>
        </w:rPr>
        <w:t>Specyfikacja Warunków Zamówienia</w:t>
      </w:r>
      <w:r w:rsidRPr="00CE7C35">
        <w:rPr>
          <w:rFonts w:ascii="Arial" w:hAnsi="Arial" w:cs="Arial"/>
          <w:color w:val="00000A"/>
        </w:rPr>
        <w:t xml:space="preserve"> </w:t>
      </w:r>
    </w:p>
    <w:p w14:paraId="2C3AEB48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Gwarancja i Serwis Oprogramowania</w:t>
      </w:r>
      <w:r w:rsidRPr="00CE7C35">
        <w:rPr>
          <w:rFonts w:ascii="Arial" w:hAnsi="Arial" w:cs="Arial"/>
          <w:color w:val="00000A"/>
        </w:rPr>
        <w:t xml:space="preserve"> – Oznacza całokształt świadczonych przez Wykonawcę usług (gwarancyjno-serwisowych) związanych z zapewnieniem poprawnej pracy składników będących przedmiotem zamówienia, szczegółowo określone w niniejszym dokumencie w oraz w projekcie umowy.  </w:t>
      </w:r>
    </w:p>
    <w:p w14:paraId="3E8FBA8C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System Komunikacyjny</w:t>
      </w:r>
      <w:r w:rsidRPr="00CE7C35">
        <w:rPr>
          <w:rFonts w:ascii="Arial" w:hAnsi="Arial" w:cs="Arial"/>
          <w:color w:val="00000A"/>
        </w:rPr>
        <w:t xml:space="preserve"> – infrastruktura telekomunikacyjna, sieciowa, systemy separacji, systemy bezpieczeństwa oraz certyfikaty serwerów WWW, obejmujące elementy lokalnej sieci komputerowej, łącza i urządzenia rozległej sieci transmisji danych oraz urządzenia komutacji pakietów wraz z ich oprogramowaniem, odpowiedzialne za obsługę HIS. </w:t>
      </w:r>
    </w:p>
    <w:p w14:paraId="2AF472EA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Oprogramowanie Narzędziowe</w:t>
      </w:r>
      <w:r w:rsidRPr="00CE7C35">
        <w:rPr>
          <w:rFonts w:ascii="Arial" w:hAnsi="Arial" w:cs="Arial"/>
          <w:color w:val="00000A"/>
        </w:rPr>
        <w:t xml:space="preserve"> – elementy oprogramowania zainstalowane na Sprzęcie Komputerowym, obejmujące w szczególności: </w:t>
      </w:r>
    </w:p>
    <w:p w14:paraId="7EE9549E" w14:textId="77777777" w:rsidR="00066618" w:rsidRPr="00CE7C35" w:rsidRDefault="00066618" w:rsidP="00BA5AF3">
      <w:pPr>
        <w:numPr>
          <w:ilvl w:val="2"/>
          <w:numId w:val="35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  <w:color w:val="00000A"/>
        </w:rPr>
        <w:t xml:space="preserve">systemy operacyjne (np. Windows, LINUX, UNIX),  </w:t>
      </w:r>
    </w:p>
    <w:p w14:paraId="58603AE4" w14:textId="77777777" w:rsidR="00066618" w:rsidRPr="00CE7C35" w:rsidRDefault="00066618" w:rsidP="00BA5AF3">
      <w:pPr>
        <w:numPr>
          <w:ilvl w:val="2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  <w:color w:val="00000A"/>
        </w:rPr>
        <w:lastRenderedPageBreak/>
        <w:t xml:space="preserve">system zarządzania bazą danych (SZBD), zwane też oprogramowaniem bazodanowym (np. MSSQL, Oracle),  </w:t>
      </w:r>
    </w:p>
    <w:p w14:paraId="7EC022A7" w14:textId="77777777" w:rsidR="00066618" w:rsidRPr="00CE7C35" w:rsidRDefault="00066618" w:rsidP="00BA5AF3">
      <w:pPr>
        <w:numPr>
          <w:ilvl w:val="2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  <w:color w:val="00000A"/>
        </w:rPr>
        <w:t xml:space="preserve">oprogramowanie służące do administracji i zarządzania Sprzętem Komputerowym, systemem operacyjnym i systemem zarządzania bazą danych, </w:t>
      </w:r>
    </w:p>
    <w:p w14:paraId="034F6B36" w14:textId="4983B8BE" w:rsidR="007141F4" w:rsidRPr="00CE7C35" w:rsidRDefault="00066618" w:rsidP="00BA5AF3">
      <w:pPr>
        <w:numPr>
          <w:ilvl w:val="2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  <w:color w:val="00000A"/>
        </w:rPr>
        <w:t xml:space="preserve">oprogramowanie komunikacyjne umożliwiające podłączenie stacji dostępowych do serwera bazy;  </w:t>
      </w:r>
    </w:p>
    <w:p w14:paraId="2410F666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Szkolenie Administratora(ów)</w:t>
      </w:r>
      <w:r w:rsidRPr="00CE7C35">
        <w:rPr>
          <w:rFonts w:ascii="Arial" w:hAnsi="Arial" w:cs="Arial"/>
          <w:color w:val="00000A"/>
        </w:rPr>
        <w:t xml:space="preserve"> – szkolenia użytkownika(ów) wskazanych przez Zamawiającego do pełnienia funkcji administratora infrastruktury sprzętowej.</w:t>
      </w:r>
    </w:p>
    <w:p w14:paraId="39C967F1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Systemy Zewnętrzne</w:t>
      </w:r>
      <w:r w:rsidRPr="00CE7C35">
        <w:rPr>
          <w:rFonts w:ascii="Arial" w:hAnsi="Arial" w:cs="Arial"/>
          <w:color w:val="00000A"/>
        </w:rPr>
        <w:t xml:space="preserve"> – systemy z którymi docelowo współpracować będzie wdrażany system. </w:t>
      </w:r>
    </w:p>
    <w:p w14:paraId="7EA56DED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 xml:space="preserve">Wdrożenie </w:t>
      </w:r>
      <w:r w:rsidRPr="00CE7C35">
        <w:rPr>
          <w:rFonts w:ascii="Arial" w:hAnsi="Arial" w:cs="Arial"/>
          <w:color w:val="00000A"/>
        </w:rPr>
        <w:t>– etap cyklu życia systemu informatycznego, polegający na instalacji i dostosowaniu oprogramowania do wymagań Zamawiającego oraz testowaniu i uruchomieniu systemu informatycznego.</w:t>
      </w:r>
    </w:p>
    <w:p w14:paraId="2B771416" w14:textId="77777777" w:rsidR="00066618" w:rsidRPr="00CE7C35" w:rsidRDefault="00066618" w:rsidP="00BA5AF3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00000A"/>
          <w:sz w:val="22"/>
        </w:rPr>
      </w:pPr>
      <w:r w:rsidRPr="00CE7C35">
        <w:rPr>
          <w:rFonts w:ascii="Arial" w:hAnsi="Arial" w:cs="Arial"/>
          <w:bCs/>
          <w:color w:val="00000A"/>
          <w:sz w:val="22"/>
        </w:rPr>
        <w:t xml:space="preserve">Podstawowe etapy procesu wdrożenia:  </w:t>
      </w:r>
    </w:p>
    <w:p w14:paraId="124A548E" w14:textId="77777777" w:rsidR="00066618" w:rsidRPr="00CE7C35" w:rsidRDefault="00066618" w:rsidP="00BA5AF3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00000A"/>
          <w:sz w:val="22"/>
        </w:rPr>
      </w:pPr>
      <w:r w:rsidRPr="00CE7C35">
        <w:rPr>
          <w:rFonts w:ascii="Arial" w:hAnsi="Arial" w:cs="Arial"/>
          <w:bCs/>
          <w:color w:val="00000A"/>
          <w:sz w:val="22"/>
        </w:rPr>
        <w:t xml:space="preserve">Przygotowanie dokumentacji, </w:t>
      </w:r>
    </w:p>
    <w:p w14:paraId="489A86C7" w14:textId="77777777" w:rsidR="00066618" w:rsidRPr="00CE7C35" w:rsidRDefault="00066618" w:rsidP="00BA5AF3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00000A"/>
          <w:sz w:val="22"/>
        </w:rPr>
      </w:pPr>
      <w:r w:rsidRPr="00CE7C35">
        <w:rPr>
          <w:rFonts w:ascii="Arial" w:hAnsi="Arial" w:cs="Arial"/>
          <w:bCs/>
          <w:color w:val="00000A"/>
          <w:sz w:val="22"/>
        </w:rPr>
        <w:t xml:space="preserve">Przygotowanie i skonfigurowanie infrastruktury technicznej, </w:t>
      </w:r>
    </w:p>
    <w:p w14:paraId="6B316D29" w14:textId="77777777" w:rsidR="00066618" w:rsidRPr="00CE7C35" w:rsidRDefault="00066618" w:rsidP="00BA5AF3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00000A"/>
          <w:sz w:val="22"/>
        </w:rPr>
      </w:pPr>
      <w:r w:rsidRPr="00CE7C35">
        <w:rPr>
          <w:rFonts w:ascii="Arial" w:hAnsi="Arial" w:cs="Arial"/>
          <w:bCs/>
          <w:color w:val="00000A"/>
          <w:sz w:val="22"/>
        </w:rPr>
        <w:t xml:space="preserve">Zainstalowanie i skonfigurowanie systemu informatycznego do eksploatacji, </w:t>
      </w:r>
    </w:p>
    <w:p w14:paraId="6235BB2C" w14:textId="77777777" w:rsidR="00066618" w:rsidRPr="00CE7C35" w:rsidRDefault="00066618" w:rsidP="00BA5AF3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00000A"/>
          <w:sz w:val="22"/>
        </w:rPr>
      </w:pPr>
      <w:r w:rsidRPr="00CE7C35">
        <w:rPr>
          <w:rFonts w:ascii="Arial" w:hAnsi="Arial" w:cs="Arial"/>
          <w:bCs/>
          <w:color w:val="00000A"/>
          <w:sz w:val="22"/>
        </w:rPr>
        <w:t xml:space="preserve">Testowanie systemu, </w:t>
      </w:r>
    </w:p>
    <w:p w14:paraId="425A7BCC" w14:textId="77777777" w:rsidR="00066618" w:rsidRPr="00CE7C35" w:rsidRDefault="00066618" w:rsidP="00BA5AF3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00000A"/>
          <w:sz w:val="22"/>
        </w:rPr>
      </w:pPr>
      <w:r w:rsidRPr="00CE7C35">
        <w:rPr>
          <w:rFonts w:ascii="Arial" w:hAnsi="Arial" w:cs="Arial"/>
          <w:bCs/>
          <w:color w:val="00000A"/>
          <w:sz w:val="22"/>
        </w:rPr>
        <w:t>Uruchomienie produkcyjne systemu.</w:t>
      </w:r>
    </w:p>
    <w:p w14:paraId="17B8422F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Zdalny Dostęp</w:t>
      </w:r>
      <w:r w:rsidRPr="00CE7C35">
        <w:rPr>
          <w:rFonts w:ascii="Arial" w:hAnsi="Arial" w:cs="Arial"/>
          <w:color w:val="00000A"/>
        </w:rPr>
        <w:t xml:space="preserve"> – analogowe lub cyfrowe łącze wydajnej transmisji danych pomiędzy węzłem infrastruktury siedziby Wykonawcy, a węzłem infrastruktury zapewnianym przez Zamawiającego, umożliwiające realizować usługi serwisowe lub konfiguracyjne. </w:t>
      </w:r>
    </w:p>
    <w:p w14:paraId="47211CCC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Zadanie</w:t>
      </w:r>
      <w:r w:rsidRPr="00CE7C35">
        <w:rPr>
          <w:rFonts w:ascii="Arial" w:hAnsi="Arial" w:cs="Arial"/>
          <w:color w:val="00000A"/>
        </w:rPr>
        <w:t xml:space="preserve">  –  przedmiot  zamówienia  (przedmiot  Umowy)  wynikający  łącznie  z SWZ,  Oferty  Wykonawcy, Umowy. </w:t>
      </w:r>
    </w:p>
    <w:p w14:paraId="5C5AA2A9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Etap</w:t>
      </w:r>
      <w:r w:rsidRPr="00CE7C35">
        <w:rPr>
          <w:rFonts w:ascii="Arial" w:hAnsi="Arial" w:cs="Arial"/>
          <w:color w:val="00000A"/>
        </w:rPr>
        <w:t xml:space="preserve"> – główny element części Zadania, stanowiący funkcjonalną całość, podlegająca odrębnym odbiorom. Każdy Etap stanowi odrębną część (rozdział) niniejszego OPZ.   </w:t>
      </w:r>
    </w:p>
    <w:p w14:paraId="1C1F2475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Protokół Odbiorczy</w:t>
      </w:r>
      <w:r w:rsidRPr="00CE7C35">
        <w:rPr>
          <w:rFonts w:ascii="Arial" w:hAnsi="Arial" w:cs="Arial"/>
          <w:color w:val="00000A"/>
        </w:rPr>
        <w:t xml:space="preserve"> – protokół przygotowany przez Wykonawcę, będący potwierdzeniem przyjęcia przez Zamawiającego wykonanych przez Wykonawcę prac będących przedmiotem poszczególnych Etapów.</w:t>
      </w:r>
    </w:p>
    <w:p w14:paraId="71C66807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Protokół Uzgodnień</w:t>
      </w:r>
      <w:r w:rsidRPr="00CE7C35">
        <w:rPr>
          <w:rFonts w:ascii="Arial" w:hAnsi="Arial" w:cs="Arial"/>
          <w:color w:val="00000A"/>
        </w:rPr>
        <w:t xml:space="preserve"> – dokument tworzony przez Wykonawcę i zatwierdzony przez Strony, na podstawie zapisu ze spotkania lub ustaleń zdalnych (mailowych, telefonicznych) z Zamawiającym. Dokument ten używany jest w trakcie prowadzenia analizy wymagań Zamawiającego i stanowi zobowiązanie obu Stron. Zamawiający zobowiązany jest, że wymagania zapisane w/w protokole nie zostaną zmienione, natomiast Wykonawca zobowiązany jest do realizacji zawartych w nim wymagań Zamawiającego. W przypadku zajścia konieczności wykonania zmian lub innych czynności niż te, które zostały opisane w Protokole Uzgodnień, należy utworzyć nowy Protokół Uzgodnień zawierający te zmiany. W Protokole Uzgodnień można zamieścić inne uzgodnienia, niezwiązane z wymaganiami projektu, tj. ustalenia organizacyjne. </w:t>
      </w:r>
    </w:p>
    <w:p w14:paraId="6391D857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Dzień Roboczy</w:t>
      </w:r>
      <w:r w:rsidRPr="00CE7C35">
        <w:rPr>
          <w:rFonts w:ascii="Arial" w:hAnsi="Arial" w:cs="Arial"/>
          <w:color w:val="00000A"/>
        </w:rPr>
        <w:t xml:space="preserve"> –  każdy dzień od poniedziałku do piątku z wyłączeniem dni ustawowo wolnych od pracy. </w:t>
      </w:r>
    </w:p>
    <w:p w14:paraId="6D256EEC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lastRenderedPageBreak/>
        <w:t>Godziny Robocze</w:t>
      </w:r>
      <w:r w:rsidRPr="00CE7C35">
        <w:rPr>
          <w:rFonts w:ascii="Arial" w:hAnsi="Arial" w:cs="Arial"/>
          <w:color w:val="00000A"/>
        </w:rPr>
        <w:t xml:space="preserve"> – godziny od 7:30 do 14:30 w każdym Dniu Roboczym. </w:t>
      </w:r>
    </w:p>
    <w:p w14:paraId="501D5476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Kierownik Zamawiającego</w:t>
      </w:r>
      <w:r w:rsidRPr="00CE7C35">
        <w:rPr>
          <w:rFonts w:ascii="Arial" w:hAnsi="Arial" w:cs="Arial"/>
          <w:color w:val="00000A"/>
        </w:rPr>
        <w:t xml:space="preserve"> – osoba wyznaczona przez Zamawiającego, koordynująca całość przedmiotu danego pakietu, posiadająca odpowiednie pełnomocnictwa. W szczególności odpowiedzialna ze strony Zamawiającego za realizację przedmiotu zamówienia. </w:t>
      </w:r>
    </w:p>
    <w:p w14:paraId="103E0F1B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>Kierownik Wykonawcy</w:t>
      </w:r>
      <w:r w:rsidRPr="00CE7C35">
        <w:rPr>
          <w:rFonts w:ascii="Arial" w:hAnsi="Arial" w:cs="Arial"/>
          <w:color w:val="00000A"/>
        </w:rPr>
        <w:t xml:space="preserve"> - osoba wyznaczona przez Wykonawcę do koordynacji realizacji prac danego zadania. Upoważniona do podpisywania Dokumentacji Projektu z ramienia Wykonawcy.</w:t>
      </w:r>
    </w:p>
    <w:p w14:paraId="37D6494A" w14:textId="77777777" w:rsidR="00066618" w:rsidRPr="00CE7C35" w:rsidRDefault="00066618" w:rsidP="00BA5AF3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  <w:b/>
          <w:color w:val="00000A"/>
        </w:rPr>
        <w:t xml:space="preserve">Elektroniczny System Zgłoszeń (ESZ) </w:t>
      </w:r>
      <w:r w:rsidRPr="00CE7C35">
        <w:rPr>
          <w:rFonts w:ascii="Arial" w:hAnsi="Arial" w:cs="Arial"/>
          <w:color w:val="00000A"/>
        </w:rPr>
        <w:t xml:space="preserve">– narzędzie posiadające interfejs WWW służące do rejestracji zgłoszeń (potencjalnych problemów, usterek) oraz kontroli ich cyklu życia (tzw. </w:t>
      </w:r>
      <w:proofErr w:type="spellStart"/>
      <w:r w:rsidRPr="00CE7C35">
        <w:rPr>
          <w:rFonts w:ascii="Arial" w:hAnsi="Arial" w:cs="Arial"/>
          <w:color w:val="00000A"/>
        </w:rPr>
        <w:t>Issue</w:t>
      </w:r>
      <w:proofErr w:type="spellEnd"/>
      <w:r w:rsidRPr="00CE7C35">
        <w:rPr>
          <w:rFonts w:ascii="Arial" w:hAnsi="Arial" w:cs="Arial"/>
          <w:color w:val="00000A"/>
        </w:rPr>
        <w:t xml:space="preserve"> </w:t>
      </w:r>
      <w:proofErr w:type="spellStart"/>
      <w:r w:rsidRPr="00CE7C35">
        <w:rPr>
          <w:rFonts w:ascii="Arial" w:hAnsi="Arial" w:cs="Arial"/>
          <w:color w:val="00000A"/>
        </w:rPr>
        <w:t>Tracking</w:t>
      </w:r>
      <w:proofErr w:type="spellEnd"/>
      <w:r w:rsidRPr="00CE7C35">
        <w:rPr>
          <w:rFonts w:ascii="Arial" w:hAnsi="Arial" w:cs="Arial"/>
          <w:color w:val="00000A"/>
        </w:rPr>
        <w:t xml:space="preserve"> System lub </w:t>
      </w:r>
      <w:proofErr w:type="spellStart"/>
      <w:r w:rsidRPr="00CE7C35">
        <w:rPr>
          <w:rFonts w:ascii="Arial" w:hAnsi="Arial" w:cs="Arial"/>
          <w:color w:val="00000A"/>
        </w:rPr>
        <w:t>Defect</w:t>
      </w:r>
      <w:proofErr w:type="spellEnd"/>
      <w:r w:rsidRPr="00CE7C35">
        <w:rPr>
          <w:rFonts w:ascii="Arial" w:hAnsi="Arial" w:cs="Arial"/>
          <w:color w:val="00000A"/>
        </w:rPr>
        <w:t xml:space="preserve"> </w:t>
      </w:r>
      <w:proofErr w:type="spellStart"/>
      <w:r w:rsidRPr="00CE7C35">
        <w:rPr>
          <w:rFonts w:ascii="Arial" w:hAnsi="Arial" w:cs="Arial"/>
          <w:color w:val="00000A"/>
        </w:rPr>
        <w:t>Tracking</w:t>
      </w:r>
      <w:proofErr w:type="spellEnd"/>
      <w:r w:rsidRPr="00CE7C35">
        <w:rPr>
          <w:rFonts w:ascii="Arial" w:hAnsi="Arial" w:cs="Arial"/>
          <w:color w:val="00000A"/>
        </w:rPr>
        <w:t xml:space="preserve"> System). System ESZ  udostępniony zostanie przez Wykonawcę dla Zamawiającego na czas realizacji przedmiotu zamówienia oraz w okresie jego gwarancji. </w:t>
      </w:r>
    </w:p>
    <w:p w14:paraId="32C6647D" w14:textId="77777777" w:rsidR="00066618" w:rsidRPr="00CE7C35" w:rsidRDefault="00066618" w:rsidP="00BA5AF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7C401E50" w14:textId="16740C6A" w:rsidR="00066618" w:rsidRPr="00CE7C35" w:rsidRDefault="00066618" w:rsidP="00BA5AF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E7C35">
        <w:rPr>
          <w:rFonts w:ascii="Arial" w:hAnsi="Arial" w:cs="Arial"/>
          <w:b/>
          <w:bCs/>
          <w:u w:val="single"/>
        </w:rPr>
        <w:t>DOSTAWA INFRASTRUKTURY OPROGRAMOWANIA</w:t>
      </w:r>
      <w:r w:rsidR="00A179B4" w:rsidRPr="00CE7C35">
        <w:rPr>
          <w:rFonts w:ascii="Arial" w:hAnsi="Arial" w:cs="Arial"/>
          <w:b/>
          <w:bCs/>
          <w:u w:val="single"/>
        </w:rPr>
        <w:t xml:space="preserve"> – SYSTEM  </w:t>
      </w:r>
      <w:r w:rsidR="00301B0A" w:rsidRPr="00CE7C35">
        <w:rPr>
          <w:rFonts w:ascii="Arial" w:hAnsi="Arial" w:cs="Arial"/>
          <w:b/>
          <w:bCs/>
          <w:u w:val="single"/>
        </w:rPr>
        <w:t xml:space="preserve">TYPU </w:t>
      </w:r>
      <w:r w:rsidR="00A179B4" w:rsidRPr="00CE7C35">
        <w:rPr>
          <w:rFonts w:ascii="Arial" w:hAnsi="Arial" w:cs="Arial"/>
          <w:b/>
          <w:bCs/>
          <w:u w:val="single"/>
        </w:rPr>
        <w:t>SIEM</w:t>
      </w:r>
    </w:p>
    <w:p w14:paraId="42D7CD9C" w14:textId="2E412157" w:rsidR="00066618" w:rsidRPr="00CE7C35" w:rsidRDefault="00066618" w:rsidP="00BA5AF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>Przedmiotem zamówienia jest dostawa oprogramowania</w:t>
      </w:r>
      <w:r w:rsidR="00124AAB" w:rsidRPr="00CE7C35">
        <w:rPr>
          <w:rFonts w:ascii="Arial" w:hAnsi="Arial" w:cs="Arial"/>
        </w:rPr>
        <w:t xml:space="preserve"> typu SIEM</w:t>
      </w:r>
      <w:r w:rsidRPr="00CE7C35">
        <w:rPr>
          <w:rFonts w:ascii="Arial" w:hAnsi="Arial" w:cs="Arial"/>
        </w:rPr>
        <w:t xml:space="preserve"> podnoszącego poziom cyberbezpieczeństwa systemów teleinformatycznych w Zespole Opieki Zdrowotnej w Brodnicy.</w:t>
      </w:r>
    </w:p>
    <w:p w14:paraId="6BF7BEE6" w14:textId="3F83C431" w:rsidR="00066618" w:rsidRPr="00CE7C35" w:rsidRDefault="00F60CFD" w:rsidP="00BA5AF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Poniżej </w:t>
      </w:r>
      <w:r w:rsidR="00066618" w:rsidRPr="00CE7C35">
        <w:rPr>
          <w:rFonts w:ascii="Arial" w:hAnsi="Arial" w:cs="Arial"/>
        </w:rPr>
        <w:t xml:space="preserve">wyspecyfikowano minimalne parametry oprogramowania oraz usług, które należy dostarczyć lub wdrożyć w ramach realizacji przedmiotu zamówienia. W przypadku, gdy nie określono, że parametr określa maksymalną wartość jest to jego wartość minimalna.  </w:t>
      </w:r>
    </w:p>
    <w:p w14:paraId="1A63669B" w14:textId="77777777" w:rsidR="00066618" w:rsidRPr="00CE7C35" w:rsidRDefault="00066618" w:rsidP="00BA5AF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 xml:space="preserve">Wymagania ogólne: </w:t>
      </w:r>
    </w:p>
    <w:p w14:paraId="72641542" w14:textId="1AF895ED" w:rsidR="00066618" w:rsidRPr="00CE7C35" w:rsidRDefault="00066618" w:rsidP="00BA5AF3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 xml:space="preserve">Całość dostarczanego oprogramowania standardowego musi pochodzić z autoryzowanego kanału sprzedaży producenta.  </w:t>
      </w:r>
    </w:p>
    <w:p w14:paraId="11CBA33F" w14:textId="77777777" w:rsidR="00066618" w:rsidRPr="00CE7C35" w:rsidRDefault="00066618" w:rsidP="00BA5AF3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>Dostarczane oprogramowanie musi zostać dostarczone w najnowszej stabilnej wersji, która uzyskała certyfikację producenta dostarczanego sprzętu (jeśli podlega certyfikacji).</w:t>
      </w:r>
    </w:p>
    <w:p w14:paraId="53E0C7F6" w14:textId="2BB55AD3" w:rsidR="00066618" w:rsidRPr="00CE7C35" w:rsidRDefault="00066618" w:rsidP="00BA5AF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 xml:space="preserve">Zamawiający wymaga aby Wykonawca realizując opisane w przedmiocie zamówienia dostawy </w:t>
      </w:r>
      <w:r w:rsidR="005E17DA" w:rsidRPr="00CE7C35">
        <w:rPr>
          <w:rFonts w:ascii="Arial" w:hAnsi="Arial" w:cs="Arial"/>
        </w:rPr>
        <w:t xml:space="preserve">oprogramowania </w:t>
      </w:r>
      <w:r w:rsidRPr="00CE7C35">
        <w:rPr>
          <w:rFonts w:ascii="Arial" w:hAnsi="Arial" w:cs="Arial"/>
        </w:rPr>
        <w:t>i usługi uwzględnił uwarunkowania środowiska aktualnie pracującego u Zamawiającego, w szczególności uwzględniając:</w:t>
      </w:r>
    </w:p>
    <w:p w14:paraId="71640DAB" w14:textId="77777777" w:rsidR="00066618" w:rsidRPr="00CE7C35" w:rsidRDefault="00066618" w:rsidP="00BA5AF3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>posiadane środowisko domenowe,</w:t>
      </w:r>
    </w:p>
    <w:p w14:paraId="266D4924" w14:textId="77777777" w:rsidR="00066618" w:rsidRPr="00CE7C35" w:rsidRDefault="00066618" w:rsidP="00BA5AF3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>posiadaną konfigurację sieci wraz z wdrożoną w ramach postępowania segmentacją VLAN, oraz strefą DMZ,</w:t>
      </w:r>
    </w:p>
    <w:p w14:paraId="499BB2D5" w14:textId="77777777" w:rsidR="00066618" w:rsidRPr="00CE7C35" w:rsidRDefault="00066618" w:rsidP="00BA5AF3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>posiadaną konfiguracją baz danych i backupów,</w:t>
      </w:r>
    </w:p>
    <w:p w14:paraId="5373FC9E" w14:textId="39486564" w:rsidR="00F93EB5" w:rsidRPr="00CE7C35" w:rsidRDefault="00066618" w:rsidP="00BA5AF3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>konfigurację stacji roboczych.</w:t>
      </w:r>
    </w:p>
    <w:p w14:paraId="1A267094" w14:textId="77777777" w:rsidR="00F60CFD" w:rsidRDefault="00F60CFD" w:rsidP="00BA5AF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3428806A" w14:textId="2A8BE4A7" w:rsidR="00F60CFD" w:rsidRPr="001F255D" w:rsidRDefault="00F60CFD" w:rsidP="00BA5AF3">
      <w:pPr>
        <w:tabs>
          <w:tab w:val="left" w:pos="284"/>
          <w:tab w:val="left" w:pos="9746"/>
        </w:tabs>
        <w:spacing w:after="0" w:line="360" w:lineRule="auto"/>
        <w:jc w:val="both"/>
        <w:rPr>
          <w:rFonts w:ascii="Arial" w:hAnsi="Arial" w:cs="Arial"/>
          <w:b/>
        </w:rPr>
      </w:pPr>
      <w:r w:rsidRPr="001F255D">
        <w:rPr>
          <w:rFonts w:ascii="Arial" w:hAnsi="Arial" w:cs="Arial"/>
          <w:b/>
        </w:rPr>
        <w:t>Opis parametrów minimalnych dostarczanej infrastruktury oraz oprogramowania</w:t>
      </w:r>
    </w:p>
    <w:p w14:paraId="10D322C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0EEAC01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1.</w:t>
      </w:r>
      <w:r w:rsidRPr="00F60CFD">
        <w:rPr>
          <w:rFonts w:ascii="Arial" w:hAnsi="Arial" w:cs="Arial"/>
          <w:b/>
          <w:sz w:val="22"/>
          <w:lang w:val="pl-PL"/>
        </w:rPr>
        <w:tab/>
        <w:t xml:space="preserve">System SIEM. </w:t>
      </w:r>
    </w:p>
    <w:p w14:paraId="5ED8970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System klasy SIEM w ramach funkcjonalności związanej z zarządzaniem informacjami i zdarzeniami w zakresie bezpieczeństwa systemów informatycznych musi spełniać poniższe minimalne wymagania:</w:t>
      </w:r>
    </w:p>
    <w:p w14:paraId="45154844" w14:textId="53CF9B7B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 xml:space="preserve">System typu SIEM w ramach swojej funkcjonalności związanej z zarządzaniem </w:t>
      </w:r>
      <w:r>
        <w:rPr>
          <w:rFonts w:ascii="Arial" w:hAnsi="Arial" w:cs="Arial"/>
          <w:sz w:val="22"/>
          <w:lang w:val="pl-PL"/>
        </w:rPr>
        <w:t xml:space="preserve">                                          </w:t>
      </w:r>
      <w:r w:rsidRPr="00F60CFD">
        <w:rPr>
          <w:rFonts w:ascii="Arial" w:hAnsi="Arial" w:cs="Arial"/>
          <w:sz w:val="22"/>
          <w:lang w:val="pl-PL"/>
        </w:rPr>
        <w:t>informacjami i zdarzeniami w zakresie bezpieczeństwa systemów informatycznych musi posiadać możliwość:</w:t>
      </w:r>
    </w:p>
    <w:p w14:paraId="5C8240E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Monitorowania serwerów fizycznych.</w:t>
      </w:r>
    </w:p>
    <w:p w14:paraId="0C01B75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Monitorowania urządzeń sieciowych.</w:t>
      </w:r>
    </w:p>
    <w:p w14:paraId="38E3460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Monitorowania stanu połączeń.</w:t>
      </w:r>
    </w:p>
    <w:p w14:paraId="0201F74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interfejsów sieciowych przełączników, routerów, serwerów </w:t>
      </w:r>
    </w:p>
    <w:p w14:paraId="2077060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>Monitorowanie maszyn wirtualnych pracujących pod kontrolą systemów operacyjnych Windows i Linux.</w:t>
      </w:r>
    </w:p>
    <w:p w14:paraId="112F01B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Dostęp do systemu monitorowania przez panel dla urządzeń mobilnych.</w:t>
      </w:r>
    </w:p>
    <w:p w14:paraId="53621C7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Możliwość rozbudowy systemu o monitorowanie kolejnych urządzeń.</w:t>
      </w:r>
    </w:p>
    <w:p w14:paraId="75EB615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>Automatyczne wykrywanie usług na urządzeniach, powiadamianie o wykryciu nowych usług na urządzeniu.</w:t>
      </w:r>
    </w:p>
    <w:p w14:paraId="62022B7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>Definiowanie planowanych przerw serwisowych dla hostów i usług.</w:t>
      </w:r>
    </w:p>
    <w:p w14:paraId="084A143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>Możliwość zaznaczenia reakcji na awarię - odpowiadanie na alerty (ACK).</w:t>
      </w:r>
    </w:p>
    <w:p w14:paraId="1CF6BE0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>Wykonywanie operacji na grupach hostów (włączenie/wyłączenie monitorowania, powiadomień; konfiguracje przerw serwisowych).</w:t>
      </w:r>
    </w:p>
    <w:p w14:paraId="40E5CF6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12.</w:t>
      </w:r>
      <w:r w:rsidRPr="00F60CFD">
        <w:rPr>
          <w:rFonts w:ascii="Arial" w:hAnsi="Arial" w:cs="Arial"/>
          <w:sz w:val="22"/>
          <w:lang w:val="pl-PL"/>
        </w:rPr>
        <w:tab/>
        <w:t>Generowanie raportów dostępności monitorowanych urządzeń, usług i procesów biznesowych (raporty wyświetlane na stronie www).</w:t>
      </w:r>
    </w:p>
    <w:p w14:paraId="4B52F56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13.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serwerów za pomocą agentów     </w:t>
      </w:r>
    </w:p>
    <w:p w14:paraId="489DD08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14.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serwerów aplikacji: </w:t>
      </w:r>
      <w:proofErr w:type="spellStart"/>
      <w:r w:rsidRPr="00F60CFD">
        <w:rPr>
          <w:rFonts w:ascii="Arial" w:hAnsi="Arial" w:cs="Arial"/>
          <w:sz w:val="22"/>
          <w:lang w:val="pl-PL"/>
        </w:rPr>
        <w:t>Tomcat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, </w:t>
      </w:r>
      <w:proofErr w:type="spellStart"/>
      <w:r w:rsidRPr="00F60CFD">
        <w:rPr>
          <w:rFonts w:ascii="Arial" w:hAnsi="Arial" w:cs="Arial"/>
          <w:sz w:val="22"/>
          <w:lang w:val="pl-PL"/>
        </w:rPr>
        <w:t>Oracle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WebLogic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Server, </w:t>
      </w:r>
      <w:proofErr w:type="spellStart"/>
      <w:r w:rsidRPr="00F60CFD">
        <w:rPr>
          <w:rFonts w:ascii="Arial" w:hAnsi="Arial" w:cs="Arial"/>
          <w:sz w:val="22"/>
          <w:lang w:val="pl-PL"/>
        </w:rPr>
        <w:t>Oracle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Application Server.</w:t>
      </w:r>
    </w:p>
    <w:p w14:paraId="6955AFE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15.</w:t>
      </w:r>
      <w:r w:rsidRPr="00F60CFD">
        <w:rPr>
          <w:rFonts w:ascii="Arial" w:hAnsi="Arial" w:cs="Arial"/>
          <w:sz w:val="22"/>
          <w:lang w:val="pl-PL"/>
        </w:rPr>
        <w:tab/>
        <w:t>Monitorowanie Active Directory.</w:t>
      </w:r>
    </w:p>
    <w:p w14:paraId="1749D0C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16.</w:t>
      </w:r>
      <w:r w:rsidRPr="00F60CFD">
        <w:rPr>
          <w:rFonts w:ascii="Arial" w:hAnsi="Arial" w:cs="Arial"/>
          <w:sz w:val="22"/>
          <w:lang w:val="pl-PL"/>
        </w:rPr>
        <w:tab/>
        <w:t>Monitorowanie serwerów plików, udziałów sieciowych.</w:t>
      </w:r>
    </w:p>
    <w:p w14:paraId="05DAAA4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17.</w:t>
      </w:r>
      <w:r w:rsidRPr="00F60CFD">
        <w:rPr>
          <w:rFonts w:ascii="Arial" w:hAnsi="Arial" w:cs="Arial"/>
          <w:sz w:val="22"/>
          <w:lang w:val="pl-PL"/>
        </w:rPr>
        <w:tab/>
        <w:t>Monitorowanie statusu serwerów Apache.</w:t>
      </w:r>
    </w:p>
    <w:p w14:paraId="30C211D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18.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baz danych: ORACLE, </w:t>
      </w:r>
      <w:proofErr w:type="spellStart"/>
      <w:r w:rsidRPr="00F60CFD">
        <w:rPr>
          <w:rFonts w:ascii="Arial" w:hAnsi="Arial" w:cs="Arial"/>
          <w:sz w:val="22"/>
          <w:lang w:val="pl-PL"/>
        </w:rPr>
        <w:t>MySQL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, </w:t>
      </w:r>
      <w:proofErr w:type="spellStart"/>
      <w:r w:rsidRPr="00F60CFD">
        <w:rPr>
          <w:rFonts w:ascii="Arial" w:hAnsi="Arial" w:cs="Arial"/>
          <w:sz w:val="22"/>
          <w:lang w:val="pl-PL"/>
        </w:rPr>
        <w:t>Postgress</w:t>
      </w:r>
      <w:proofErr w:type="spellEnd"/>
      <w:r w:rsidRPr="00F60CFD">
        <w:rPr>
          <w:rFonts w:ascii="Arial" w:hAnsi="Arial" w:cs="Arial"/>
          <w:sz w:val="22"/>
          <w:lang w:val="pl-PL"/>
        </w:rPr>
        <w:t>, MSSQL Server.</w:t>
      </w:r>
    </w:p>
    <w:p w14:paraId="2032847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19.</w:t>
      </w:r>
      <w:r w:rsidRPr="00F60CFD">
        <w:rPr>
          <w:rFonts w:ascii="Arial" w:hAnsi="Arial" w:cs="Arial"/>
          <w:sz w:val="22"/>
          <w:lang w:val="pl-PL"/>
        </w:rPr>
        <w:tab/>
        <w:t>Monitorowanie urządzeń przez następujące protokoły: SNMP, WMI, IPMI.</w:t>
      </w:r>
    </w:p>
    <w:p w14:paraId="4D0FFD7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20.</w:t>
      </w:r>
      <w:r w:rsidRPr="00F60CFD">
        <w:rPr>
          <w:rFonts w:ascii="Arial" w:hAnsi="Arial" w:cs="Arial"/>
          <w:sz w:val="22"/>
          <w:lang w:val="pl-PL"/>
        </w:rPr>
        <w:tab/>
        <w:t>Konfigurację oprogramowania systemu monitorowania poprzez interfejs WWW.</w:t>
      </w:r>
    </w:p>
    <w:p w14:paraId="797C190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21.</w:t>
      </w:r>
      <w:r w:rsidRPr="00F60CFD">
        <w:rPr>
          <w:rFonts w:ascii="Arial" w:hAnsi="Arial" w:cs="Arial"/>
          <w:sz w:val="22"/>
          <w:lang w:val="pl-PL"/>
        </w:rPr>
        <w:tab/>
        <w:t>Monitorowanie poprawności działania DNS.</w:t>
      </w:r>
    </w:p>
    <w:p w14:paraId="28D8BDA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22.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środowisk </w:t>
      </w:r>
      <w:proofErr w:type="spellStart"/>
      <w:r w:rsidRPr="00F60CFD">
        <w:rPr>
          <w:rFonts w:ascii="Arial" w:hAnsi="Arial" w:cs="Arial"/>
          <w:sz w:val="22"/>
          <w:lang w:val="pl-PL"/>
        </w:rPr>
        <w:t>wirtualizacyjnych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: </w:t>
      </w:r>
      <w:proofErr w:type="spellStart"/>
      <w:r w:rsidRPr="00F60CFD">
        <w:rPr>
          <w:rFonts w:ascii="Arial" w:hAnsi="Arial" w:cs="Arial"/>
          <w:sz w:val="22"/>
          <w:lang w:val="pl-PL"/>
        </w:rPr>
        <w:t>Vmware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, </w:t>
      </w:r>
      <w:proofErr w:type="spellStart"/>
      <w:r w:rsidRPr="00F60CFD">
        <w:rPr>
          <w:rFonts w:ascii="Arial" w:hAnsi="Arial" w:cs="Arial"/>
          <w:sz w:val="22"/>
          <w:lang w:val="pl-PL"/>
        </w:rPr>
        <w:t>Hyper</w:t>
      </w:r>
      <w:proofErr w:type="spellEnd"/>
      <w:r w:rsidRPr="00F60CFD">
        <w:rPr>
          <w:rFonts w:ascii="Arial" w:hAnsi="Arial" w:cs="Arial"/>
          <w:sz w:val="22"/>
          <w:lang w:val="pl-PL"/>
        </w:rPr>
        <w:t>-V.</w:t>
      </w:r>
    </w:p>
    <w:p w14:paraId="1DF01AE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23.</w:t>
      </w:r>
      <w:r w:rsidRPr="00F60CFD">
        <w:rPr>
          <w:rFonts w:ascii="Arial" w:hAnsi="Arial" w:cs="Arial"/>
          <w:sz w:val="22"/>
          <w:lang w:val="pl-PL"/>
        </w:rPr>
        <w:tab/>
        <w:t>Monitorowanie działania serwera czasu NTP.</w:t>
      </w:r>
    </w:p>
    <w:p w14:paraId="1F4550C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24.</w:t>
      </w:r>
      <w:r w:rsidRPr="00F60CFD">
        <w:rPr>
          <w:rFonts w:ascii="Arial" w:hAnsi="Arial" w:cs="Arial"/>
          <w:sz w:val="22"/>
          <w:lang w:val="pl-PL"/>
        </w:rPr>
        <w:tab/>
        <w:t>Monitorowanie offsetu czasu na serwerach.</w:t>
      </w:r>
    </w:p>
    <w:p w14:paraId="4138F75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25.</w:t>
      </w:r>
      <w:r w:rsidRPr="00F60CFD">
        <w:rPr>
          <w:rFonts w:ascii="Arial" w:hAnsi="Arial" w:cs="Arial"/>
          <w:sz w:val="22"/>
          <w:lang w:val="pl-PL"/>
        </w:rPr>
        <w:tab/>
        <w:t>Monitorowanie ping - czasy odpowiedzi, straty pakietów.</w:t>
      </w:r>
    </w:p>
    <w:p w14:paraId="41750FD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26.</w:t>
      </w:r>
      <w:r w:rsidRPr="00F60CFD">
        <w:rPr>
          <w:rFonts w:ascii="Arial" w:hAnsi="Arial" w:cs="Arial"/>
          <w:sz w:val="22"/>
          <w:lang w:val="pl-PL"/>
        </w:rPr>
        <w:tab/>
        <w:t>Monitorowanie zasobów serwerów w zakresie: obciążenia CPU, wykorzystania pamięci RAM, obciążenia dysków, zajętości miejsca na poszczególnych partycjach.</w:t>
      </w:r>
    </w:p>
    <w:p w14:paraId="42EE233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27.</w:t>
      </w:r>
      <w:r w:rsidRPr="00F60CFD">
        <w:rPr>
          <w:rFonts w:ascii="Arial" w:hAnsi="Arial" w:cs="Arial"/>
          <w:sz w:val="22"/>
          <w:lang w:val="pl-PL"/>
        </w:rPr>
        <w:tab/>
        <w:t>Monitorowanie logów systemowych Windows.</w:t>
      </w:r>
    </w:p>
    <w:p w14:paraId="44C8F87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28.</w:t>
      </w:r>
      <w:r w:rsidRPr="00F60CFD">
        <w:rPr>
          <w:rFonts w:ascii="Arial" w:hAnsi="Arial" w:cs="Arial"/>
          <w:sz w:val="22"/>
          <w:lang w:val="pl-PL"/>
        </w:rPr>
        <w:tab/>
        <w:t>Monitorowanie macierzy dyskowych, status urządzenia statusów dysków urządzenia.</w:t>
      </w:r>
    </w:p>
    <w:p w14:paraId="6CF031F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29.</w:t>
      </w:r>
      <w:r w:rsidRPr="00F60CFD">
        <w:rPr>
          <w:rFonts w:ascii="Arial" w:hAnsi="Arial" w:cs="Arial"/>
          <w:sz w:val="22"/>
          <w:lang w:val="pl-PL"/>
        </w:rPr>
        <w:tab/>
        <w:t xml:space="preserve">Zgodność z wtyczkami programu </w:t>
      </w:r>
      <w:proofErr w:type="spellStart"/>
      <w:r w:rsidRPr="00F60CFD">
        <w:rPr>
          <w:rFonts w:ascii="Arial" w:hAnsi="Arial" w:cs="Arial"/>
          <w:sz w:val="22"/>
          <w:lang w:val="pl-PL"/>
        </w:rPr>
        <w:t>Nagios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służącego do monitorowania sieci, urządzeń sieciowych, aplikacji oraz serwerów działający w systemach Linux i Unix.</w:t>
      </w:r>
    </w:p>
    <w:p w14:paraId="55B9909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30.</w:t>
      </w:r>
      <w:r w:rsidRPr="00F60CFD">
        <w:rPr>
          <w:rFonts w:ascii="Arial" w:hAnsi="Arial" w:cs="Arial"/>
          <w:sz w:val="22"/>
          <w:lang w:val="pl-PL"/>
        </w:rPr>
        <w:tab/>
        <w:t>Wykrywanie niestabilnie działających usług.</w:t>
      </w:r>
    </w:p>
    <w:p w14:paraId="4AEC019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31.</w:t>
      </w:r>
      <w:r w:rsidRPr="00F60CFD">
        <w:rPr>
          <w:rFonts w:ascii="Arial" w:hAnsi="Arial" w:cs="Arial"/>
          <w:sz w:val="22"/>
          <w:lang w:val="pl-PL"/>
        </w:rPr>
        <w:tab/>
        <w:t>Monitorowanie dostępności stron internetowych.</w:t>
      </w:r>
    </w:p>
    <w:p w14:paraId="5B05BB7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32.</w:t>
      </w:r>
      <w:r w:rsidRPr="00F60CFD">
        <w:rPr>
          <w:rFonts w:ascii="Arial" w:hAnsi="Arial" w:cs="Arial"/>
          <w:sz w:val="22"/>
          <w:lang w:val="pl-PL"/>
        </w:rPr>
        <w:tab/>
        <w:t>Konfigurację hierarchiczną (dziedziczenie konfiguracji dla grup urządzeń).</w:t>
      </w:r>
      <w:r w:rsidRPr="00F60CFD">
        <w:rPr>
          <w:rFonts w:ascii="Arial" w:hAnsi="Arial" w:cs="Arial"/>
          <w:sz w:val="22"/>
          <w:lang w:val="pl-PL"/>
        </w:rPr>
        <w:tab/>
      </w:r>
    </w:p>
    <w:p w14:paraId="534D1976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05F4EA1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Użytkownicy:</w:t>
      </w:r>
    </w:p>
    <w:p w14:paraId="1FC560D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System umożliwia utworzenia wielu użytkowników systemu monitorowania infrastruktury IT bez dodatkowych opłat.</w:t>
      </w:r>
    </w:p>
    <w:p w14:paraId="722165A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 xml:space="preserve">System zapewnia równoległy dostępu dla wszystkich użytkowników równocześnie (brak współdzielonych licencji). </w:t>
      </w:r>
    </w:p>
    <w:p w14:paraId="0644DAE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 xml:space="preserve">Możliwość konfiguracji uprawnień dla użytkownika w postaci ograniczania dostępu dla wybranych grup hostów lub usług. </w:t>
      </w:r>
      <w:r w:rsidRPr="00F60CFD">
        <w:rPr>
          <w:rFonts w:ascii="Arial" w:hAnsi="Arial" w:cs="Arial"/>
          <w:sz w:val="22"/>
          <w:lang w:val="pl-PL"/>
        </w:rPr>
        <w:tab/>
      </w:r>
    </w:p>
    <w:p w14:paraId="4FD6AE6A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1A8ED53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Analiza logów systemowych:</w:t>
      </w:r>
    </w:p>
    <w:p w14:paraId="74967E2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Monitorowanie plików konfiguracyjnych</w:t>
      </w:r>
    </w:p>
    <w:p w14:paraId="4C71F8C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Skanowanie integralności plików</w:t>
      </w:r>
    </w:p>
    <w:p w14:paraId="4B61D21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Analiza integralności rejestru</w:t>
      </w:r>
    </w:p>
    <w:p w14:paraId="02C4C5F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Analiza logów aplikacji systemowych</w:t>
      </w:r>
    </w:p>
    <w:p w14:paraId="51EB953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>Analiza logów aplikacji internetowych</w:t>
      </w:r>
    </w:p>
    <w:p w14:paraId="55C8E5F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Analiza logów aplikacji na poziomie użytkownika</w:t>
      </w:r>
    </w:p>
    <w:p w14:paraId="172BAE1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Analiza logów związanych z bazami danych</w:t>
      </w:r>
    </w:p>
    <w:p w14:paraId="01C2956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>Analiza logów związanych z sieciami VPN</w:t>
      </w:r>
    </w:p>
    <w:p w14:paraId="20E968B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>Analiza logów związanych z kontami użytkowników</w:t>
      </w:r>
    </w:p>
    <w:p w14:paraId="3563942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>Analiza logów związanych z kontami serwisowymi</w:t>
      </w:r>
    </w:p>
    <w:p w14:paraId="4837217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>Analiza logów związanych z kontami administratorów</w:t>
      </w:r>
      <w:r w:rsidRPr="00F60CFD">
        <w:rPr>
          <w:rFonts w:ascii="Arial" w:hAnsi="Arial" w:cs="Arial"/>
          <w:sz w:val="22"/>
          <w:lang w:val="pl-PL"/>
        </w:rPr>
        <w:tab/>
      </w:r>
    </w:p>
    <w:p w14:paraId="79EDFD95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060C8E4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Detekcja ataków i zagrożeń:</w:t>
      </w:r>
    </w:p>
    <w:p w14:paraId="2ABB19C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Wykrywanie prób włamania się (</w:t>
      </w:r>
      <w:proofErr w:type="spellStart"/>
      <w:r w:rsidRPr="00F60CFD">
        <w:rPr>
          <w:rFonts w:ascii="Arial" w:hAnsi="Arial" w:cs="Arial"/>
          <w:sz w:val="22"/>
          <w:lang w:val="pl-PL"/>
        </w:rPr>
        <w:t>brute-force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66D8B4E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Wykrywanie prób ataku typu Man-in-the-Middle</w:t>
      </w:r>
    </w:p>
    <w:p w14:paraId="22A17C1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Wykrywanie prób zmiany lub ataku na pliki systemowe</w:t>
      </w:r>
    </w:p>
    <w:p w14:paraId="2822DE6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Wykrywanie prób wykorzystania podatności</w:t>
      </w:r>
    </w:p>
    <w:p w14:paraId="5CBA803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 xml:space="preserve">Wykrywanie prób ataku typu SQL </w:t>
      </w:r>
      <w:proofErr w:type="spellStart"/>
      <w:r w:rsidRPr="00F60CFD">
        <w:rPr>
          <w:rFonts w:ascii="Arial" w:hAnsi="Arial" w:cs="Arial"/>
          <w:sz w:val="22"/>
          <w:lang w:val="pl-PL"/>
        </w:rPr>
        <w:t>injection</w:t>
      </w:r>
      <w:proofErr w:type="spellEnd"/>
    </w:p>
    <w:p w14:paraId="79D5884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Wykrywanie prób ataku typu Cross-Site Scripting (XSS)</w:t>
      </w:r>
    </w:p>
    <w:p w14:paraId="0FDB1FB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Wykrywanie prób ataku typu zero-</w:t>
      </w:r>
      <w:proofErr w:type="spellStart"/>
      <w:r w:rsidRPr="00F60CFD">
        <w:rPr>
          <w:rFonts w:ascii="Arial" w:hAnsi="Arial" w:cs="Arial"/>
          <w:sz w:val="22"/>
          <w:lang w:val="pl-PL"/>
        </w:rPr>
        <w:t>day</w:t>
      </w:r>
      <w:proofErr w:type="spellEnd"/>
    </w:p>
    <w:p w14:paraId="645D2B7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 xml:space="preserve">Wykrywanie prób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buffer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overflow</w:t>
      </w:r>
      <w:proofErr w:type="spellEnd"/>
    </w:p>
    <w:p w14:paraId="6559489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 xml:space="preserve">Wykrywanie prób ataku typu DNS </w:t>
      </w:r>
      <w:proofErr w:type="spellStart"/>
      <w:r w:rsidRPr="00F60CFD">
        <w:rPr>
          <w:rFonts w:ascii="Arial" w:hAnsi="Arial" w:cs="Arial"/>
          <w:sz w:val="22"/>
          <w:lang w:val="pl-PL"/>
        </w:rPr>
        <w:t>poisoning</w:t>
      </w:r>
      <w:proofErr w:type="spellEnd"/>
    </w:p>
    <w:p w14:paraId="2D4303A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 xml:space="preserve">Wykrywanie prób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DDoS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(</w:t>
      </w:r>
      <w:proofErr w:type="spellStart"/>
      <w:r w:rsidRPr="00F60CFD">
        <w:rPr>
          <w:rFonts w:ascii="Arial" w:hAnsi="Arial" w:cs="Arial"/>
          <w:sz w:val="22"/>
          <w:lang w:val="pl-PL"/>
        </w:rPr>
        <w:t>Denial</w:t>
      </w:r>
      <w:proofErr w:type="spellEnd"/>
      <w:r w:rsidRPr="00F60CFD">
        <w:rPr>
          <w:rFonts w:ascii="Arial" w:hAnsi="Arial" w:cs="Arial"/>
          <w:sz w:val="22"/>
          <w:lang w:val="pl-PL"/>
        </w:rPr>
        <w:t>-of-Service)</w:t>
      </w:r>
      <w:r w:rsidRPr="00F60CFD">
        <w:rPr>
          <w:rFonts w:ascii="Arial" w:hAnsi="Arial" w:cs="Arial"/>
          <w:sz w:val="22"/>
          <w:lang w:val="pl-PL"/>
        </w:rPr>
        <w:tab/>
      </w:r>
    </w:p>
    <w:p w14:paraId="3A263E9B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7EEFF0F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Zbieranie logów z wielu źródeł:</w:t>
      </w:r>
    </w:p>
    <w:p w14:paraId="55FCF32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 xml:space="preserve">Zbieranie danych z systemów zarządzania (interfejsów zarządzających) serwerami, macierzami (np. </w:t>
      </w:r>
      <w:proofErr w:type="spellStart"/>
      <w:r w:rsidRPr="00F60CFD">
        <w:rPr>
          <w:rFonts w:ascii="Arial" w:hAnsi="Arial" w:cs="Arial"/>
          <w:sz w:val="22"/>
          <w:lang w:val="pl-PL"/>
        </w:rPr>
        <w:t>iRMC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, </w:t>
      </w:r>
      <w:proofErr w:type="spellStart"/>
      <w:r w:rsidRPr="00F60CFD">
        <w:rPr>
          <w:rFonts w:ascii="Arial" w:hAnsi="Arial" w:cs="Arial"/>
          <w:sz w:val="22"/>
          <w:lang w:val="pl-PL"/>
        </w:rPr>
        <w:t>iDRAC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itp.)</w:t>
      </w:r>
    </w:p>
    <w:p w14:paraId="6408DF8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Zbieranie danych z systemów zainstalowanych na serwerach fizycznych</w:t>
      </w:r>
    </w:p>
    <w:p w14:paraId="43743F5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Zbieranie danych z systemów wirtualizacji (</w:t>
      </w:r>
      <w:proofErr w:type="spellStart"/>
      <w:r w:rsidRPr="00F60CFD">
        <w:rPr>
          <w:rFonts w:ascii="Arial" w:hAnsi="Arial" w:cs="Arial"/>
          <w:sz w:val="22"/>
          <w:lang w:val="pl-PL"/>
        </w:rPr>
        <w:t>Vmware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, </w:t>
      </w:r>
      <w:proofErr w:type="spellStart"/>
      <w:r w:rsidRPr="00F60CFD">
        <w:rPr>
          <w:rFonts w:ascii="Arial" w:hAnsi="Arial" w:cs="Arial"/>
          <w:sz w:val="22"/>
          <w:lang w:val="pl-PL"/>
        </w:rPr>
        <w:t>Hyper</w:t>
      </w:r>
      <w:proofErr w:type="spellEnd"/>
      <w:r w:rsidRPr="00F60CFD">
        <w:rPr>
          <w:rFonts w:ascii="Arial" w:hAnsi="Arial" w:cs="Arial"/>
          <w:sz w:val="22"/>
          <w:lang w:val="pl-PL"/>
        </w:rPr>
        <w:t>-V)</w:t>
      </w:r>
    </w:p>
    <w:p w14:paraId="5DAFE69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Zbieranie danych z systemów operacyjnych (Linux, Windows, Windows Server)</w:t>
      </w:r>
    </w:p>
    <w:p w14:paraId="402F23B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5.</w:t>
      </w:r>
      <w:r w:rsidRPr="00F60CFD">
        <w:rPr>
          <w:rFonts w:ascii="Arial" w:hAnsi="Arial" w:cs="Arial"/>
          <w:sz w:val="22"/>
          <w:lang w:val="pl-PL"/>
        </w:rPr>
        <w:tab/>
        <w:t xml:space="preserve">Zbieranie danych z systemów kontenerowych </w:t>
      </w:r>
    </w:p>
    <w:p w14:paraId="6B795DD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Zbieranie danych z systemów typy EDR (Zamawiający obecnie wykorzystuje ESET XDR)</w:t>
      </w:r>
    </w:p>
    <w:p w14:paraId="2A1317A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 xml:space="preserve">Zbieranie danych z urządzeń dostępowych UTM  </w:t>
      </w:r>
    </w:p>
    <w:p w14:paraId="397FC51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>Zbieranie danych z systemów kontroli wersji</w:t>
      </w:r>
    </w:p>
    <w:p w14:paraId="75B84E7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>Zbieranie danych z systemów monitorowania chmury</w:t>
      </w:r>
    </w:p>
    <w:p w14:paraId="3AA6AF3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 xml:space="preserve">Zbieranie danych z platform </w:t>
      </w:r>
      <w:proofErr w:type="spellStart"/>
      <w:r w:rsidRPr="00F60CFD">
        <w:rPr>
          <w:rFonts w:ascii="Arial" w:hAnsi="Arial" w:cs="Arial"/>
          <w:sz w:val="22"/>
          <w:lang w:val="pl-PL"/>
        </w:rPr>
        <w:t>IoT</w:t>
      </w:r>
      <w:proofErr w:type="spellEnd"/>
    </w:p>
    <w:p w14:paraId="279C297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>Zbieranie danych z platform chmurowych</w:t>
      </w:r>
      <w:r w:rsidRPr="00F60CFD">
        <w:rPr>
          <w:rFonts w:ascii="Arial" w:hAnsi="Arial" w:cs="Arial"/>
          <w:sz w:val="22"/>
          <w:lang w:val="pl-PL"/>
        </w:rPr>
        <w:tab/>
      </w:r>
    </w:p>
    <w:p w14:paraId="683C955A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2CF0AB2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Monitorowanie aktywności użytkowników:</w:t>
      </w:r>
    </w:p>
    <w:p w14:paraId="27E3C67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Monitorowanie aktywności użytkowników</w:t>
      </w:r>
    </w:p>
    <w:p w14:paraId="6841E3B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Monitorowanie aktywności administratorów</w:t>
      </w:r>
    </w:p>
    <w:p w14:paraId="42CA334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portów i usług</w:t>
      </w:r>
    </w:p>
    <w:p w14:paraId="621D38E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interfejsów</w:t>
      </w:r>
    </w:p>
    <w:p w14:paraId="161CCC2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protokołów</w:t>
      </w:r>
      <w:r w:rsidRPr="00F60CFD">
        <w:rPr>
          <w:rFonts w:ascii="Arial" w:hAnsi="Arial" w:cs="Arial"/>
          <w:sz w:val="22"/>
          <w:lang w:val="pl-PL"/>
        </w:rPr>
        <w:tab/>
      </w:r>
    </w:p>
    <w:p w14:paraId="773A7DC0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69D11D5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Monitorowanie urządzeń sieciowych:</w:t>
      </w:r>
    </w:p>
    <w:p w14:paraId="16600B7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protokołów sieciowych</w:t>
      </w:r>
    </w:p>
    <w:p w14:paraId="7DA3D0A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protokołów aplikacji</w:t>
      </w:r>
    </w:p>
    <w:p w14:paraId="1088985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protokołów transportowych</w:t>
      </w:r>
    </w:p>
    <w:p w14:paraId="634A382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protokołów internetowych</w:t>
      </w:r>
    </w:p>
    <w:p w14:paraId="3159CAA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protokołów telekomunikacyjnych</w:t>
      </w:r>
      <w:r w:rsidRPr="00F60CFD">
        <w:rPr>
          <w:rFonts w:ascii="Arial" w:hAnsi="Arial" w:cs="Arial"/>
          <w:sz w:val="22"/>
          <w:lang w:val="pl-PL"/>
        </w:rPr>
        <w:tab/>
      </w:r>
    </w:p>
    <w:p w14:paraId="19F729B6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5CC013E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Integracja z systemami monitorowania:</w:t>
      </w:r>
    </w:p>
    <w:p w14:paraId="4FC8575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Integracja z systemami monitorowania logów</w:t>
      </w:r>
    </w:p>
    <w:p w14:paraId="53CB76F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Integracja z systemami monitorowania zachowań użytkowników</w:t>
      </w:r>
    </w:p>
    <w:p w14:paraId="3F9F3A0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Integracja z systemami monitorowania aplikacji</w:t>
      </w:r>
    </w:p>
    <w:p w14:paraId="5A81A15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Integracja z systemami monitorowania chmury</w:t>
      </w:r>
    </w:p>
    <w:p w14:paraId="3A166F8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 xml:space="preserve">Integracja z systemami monitorowania </w:t>
      </w:r>
      <w:proofErr w:type="spellStart"/>
      <w:r w:rsidRPr="00F60CFD">
        <w:rPr>
          <w:rFonts w:ascii="Arial" w:hAnsi="Arial" w:cs="Arial"/>
          <w:sz w:val="22"/>
          <w:lang w:val="pl-PL"/>
        </w:rPr>
        <w:t>IoT</w:t>
      </w:r>
      <w:proofErr w:type="spellEnd"/>
      <w:r w:rsidRPr="00F60CFD">
        <w:rPr>
          <w:rFonts w:ascii="Arial" w:hAnsi="Arial" w:cs="Arial"/>
          <w:sz w:val="22"/>
          <w:lang w:val="pl-PL"/>
        </w:rPr>
        <w:tab/>
      </w:r>
    </w:p>
    <w:p w14:paraId="3A07E171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09C246D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Zdalne monitorowanie agentów:</w:t>
      </w:r>
    </w:p>
    <w:p w14:paraId="7D2599E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Zdalne monitorowanie agentów w różnych środowiskach</w:t>
      </w:r>
    </w:p>
    <w:p w14:paraId="268DF1E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 xml:space="preserve">Zdalne monitorowanie agentów na platformach </w:t>
      </w:r>
      <w:proofErr w:type="spellStart"/>
      <w:r w:rsidRPr="00F60CFD">
        <w:rPr>
          <w:rFonts w:ascii="Arial" w:hAnsi="Arial" w:cs="Arial"/>
          <w:sz w:val="22"/>
          <w:lang w:val="pl-PL"/>
        </w:rPr>
        <w:t>IoT</w:t>
      </w:r>
      <w:proofErr w:type="spellEnd"/>
    </w:p>
    <w:p w14:paraId="2E872E8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Zdalne monitorowanie agentów w chmurze</w:t>
      </w:r>
      <w:r w:rsidRPr="00F60CFD">
        <w:rPr>
          <w:rFonts w:ascii="Arial" w:hAnsi="Arial" w:cs="Arial"/>
          <w:sz w:val="22"/>
          <w:lang w:val="pl-PL"/>
        </w:rPr>
        <w:tab/>
      </w:r>
    </w:p>
    <w:p w14:paraId="1F344211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1310963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Wykrywanie nieautoryzowanego dostępu:</w:t>
      </w:r>
    </w:p>
    <w:p w14:paraId="7E5F4CB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Wykrywanie prób nieautoryzowanego dostępu</w:t>
      </w:r>
    </w:p>
    <w:p w14:paraId="290DE92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Wykrywanie prób podmian binarnych</w:t>
      </w:r>
    </w:p>
    <w:p w14:paraId="15B7839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 xml:space="preserve">Wykrywanie prób podmiany </w:t>
      </w:r>
      <w:proofErr w:type="spellStart"/>
      <w:r w:rsidRPr="00F60CFD">
        <w:rPr>
          <w:rFonts w:ascii="Arial" w:hAnsi="Arial" w:cs="Arial"/>
          <w:sz w:val="22"/>
          <w:lang w:val="pl-PL"/>
        </w:rPr>
        <w:t>tokenów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uwierzytelniania</w:t>
      </w:r>
    </w:p>
    <w:p w14:paraId="3C41328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Wykrywanie prób podważenia integralności plików</w:t>
      </w:r>
      <w:r w:rsidRPr="00F60CFD">
        <w:rPr>
          <w:rFonts w:ascii="Arial" w:hAnsi="Arial" w:cs="Arial"/>
          <w:sz w:val="22"/>
          <w:lang w:val="pl-PL"/>
        </w:rPr>
        <w:tab/>
      </w:r>
    </w:p>
    <w:p w14:paraId="32D73C46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2C3CD8C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Ostrzeganie przed atakami:</w:t>
      </w:r>
    </w:p>
    <w:p w14:paraId="35556C2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1.</w:t>
      </w:r>
      <w:r w:rsidRPr="00F60CFD">
        <w:rPr>
          <w:rFonts w:ascii="Arial" w:hAnsi="Arial" w:cs="Arial"/>
          <w:sz w:val="22"/>
          <w:lang w:val="pl-PL"/>
        </w:rPr>
        <w:tab/>
        <w:t>Ostrzeganie przed próbami włamania się na konta</w:t>
      </w:r>
    </w:p>
    <w:p w14:paraId="292261B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łamania haseł metodą </w:t>
      </w:r>
      <w:proofErr w:type="spellStart"/>
      <w:r w:rsidRPr="00F60CFD">
        <w:rPr>
          <w:rFonts w:ascii="Arial" w:hAnsi="Arial" w:cs="Arial"/>
          <w:sz w:val="22"/>
          <w:lang w:val="pl-PL"/>
        </w:rPr>
        <w:t>bruteforce</w:t>
      </w:r>
      <w:proofErr w:type="spellEnd"/>
    </w:p>
    <w:p w14:paraId="270C868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SQL </w:t>
      </w:r>
      <w:proofErr w:type="spellStart"/>
      <w:r w:rsidRPr="00F60CFD">
        <w:rPr>
          <w:rFonts w:ascii="Arial" w:hAnsi="Arial" w:cs="Arial"/>
          <w:sz w:val="22"/>
          <w:lang w:val="pl-PL"/>
        </w:rPr>
        <w:t>tampering</w:t>
      </w:r>
      <w:proofErr w:type="spellEnd"/>
    </w:p>
    <w:p w14:paraId="2690932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formjacking</w:t>
      </w:r>
      <w:proofErr w:type="spellEnd"/>
    </w:p>
    <w:p w14:paraId="1368F61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clickjacking</w:t>
      </w:r>
      <w:proofErr w:type="spellEnd"/>
    </w:p>
    <w:p w14:paraId="3CB4899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formjacking</w:t>
      </w:r>
      <w:proofErr w:type="spellEnd"/>
    </w:p>
    <w:p w14:paraId="750E83F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clickjacking</w:t>
      </w:r>
      <w:proofErr w:type="spellEnd"/>
    </w:p>
    <w:p w14:paraId="48EAC54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domain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hijacking</w:t>
      </w:r>
      <w:proofErr w:type="spellEnd"/>
    </w:p>
    <w:p w14:paraId="719FD19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URL </w:t>
      </w:r>
      <w:proofErr w:type="spellStart"/>
      <w:r w:rsidRPr="00F60CFD">
        <w:rPr>
          <w:rFonts w:ascii="Arial" w:hAnsi="Arial" w:cs="Arial"/>
          <w:sz w:val="22"/>
          <w:lang w:val="pl-PL"/>
        </w:rPr>
        <w:t>poisoning</w:t>
      </w:r>
      <w:proofErr w:type="spellEnd"/>
    </w:p>
    <w:p w14:paraId="1B389E0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click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injection</w:t>
      </w:r>
      <w:proofErr w:type="spellEnd"/>
    </w:p>
    <w:p w14:paraId="6612EB9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smart </w:t>
      </w:r>
      <w:proofErr w:type="spellStart"/>
      <w:r w:rsidRPr="00F60CFD">
        <w:rPr>
          <w:rFonts w:ascii="Arial" w:hAnsi="Arial" w:cs="Arial"/>
          <w:sz w:val="22"/>
          <w:lang w:val="pl-PL"/>
        </w:rPr>
        <w:t>meter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tampering</w:t>
      </w:r>
      <w:proofErr w:type="spellEnd"/>
    </w:p>
    <w:p w14:paraId="7EE4445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12.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próbami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driverless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car </w:t>
      </w:r>
      <w:proofErr w:type="spellStart"/>
      <w:r w:rsidRPr="00F60CFD">
        <w:rPr>
          <w:rFonts w:ascii="Arial" w:hAnsi="Arial" w:cs="Arial"/>
          <w:sz w:val="22"/>
          <w:lang w:val="pl-PL"/>
        </w:rPr>
        <w:t>hacking</w:t>
      </w:r>
      <w:proofErr w:type="spellEnd"/>
    </w:p>
    <w:p w14:paraId="161F751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13.</w:t>
      </w:r>
      <w:r w:rsidRPr="00F60CFD">
        <w:rPr>
          <w:rFonts w:ascii="Arial" w:hAnsi="Arial" w:cs="Arial"/>
          <w:sz w:val="22"/>
          <w:lang w:val="pl-PL"/>
        </w:rPr>
        <w:tab/>
        <w:t xml:space="preserve">Ostrzeganie przed wykrytymi próbami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watering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hole</w:t>
      </w:r>
    </w:p>
    <w:p w14:paraId="4FDB839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14.</w:t>
      </w:r>
      <w:r w:rsidRPr="00F60CFD">
        <w:rPr>
          <w:rFonts w:ascii="Arial" w:hAnsi="Arial" w:cs="Arial"/>
          <w:sz w:val="22"/>
          <w:lang w:val="pl-PL"/>
        </w:rPr>
        <w:tab/>
        <w:t>Ostrzeganie przed wykrytymi próbami ataku typu zero-</w:t>
      </w:r>
      <w:proofErr w:type="spellStart"/>
      <w:r w:rsidRPr="00F60CFD">
        <w:rPr>
          <w:rFonts w:ascii="Arial" w:hAnsi="Arial" w:cs="Arial"/>
          <w:sz w:val="22"/>
          <w:lang w:val="pl-PL"/>
        </w:rPr>
        <w:t>click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exploit</w:t>
      </w:r>
      <w:proofErr w:type="spellEnd"/>
      <w:r w:rsidRPr="00F60CFD">
        <w:rPr>
          <w:rFonts w:ascii="Arial" w:hAnsi="Arial" w:cs="Arial"/>
          <w:sz w:val="22"/>
          <w:lang w:val="pl-PL"/>
        </w:rPr>
        <w:tab/>
      </w:r>
    </w:p>
    <w:p w14:paraId="063028D1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335507D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Integracja z różnymi systemami:</w:t>
      </w:r>
    </w:p>
    <w:p w14:paraId="601A628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Integracja z rozwiązaniami do zarządzania incydentami</w:t>
      </w:r>
    </w:p>
    <w:p w14:paraId="6F41A67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Integracja z narzędziami do analizy ruchu sieciowego</w:t>
      </w:r>
    </w:p>
    <w:p w14:paraId="449BCE2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 xml:space="preserve">Integracja z narzędziami do analizy zachowań </w:t>
      </w:r>
      <w:proofErr w:type="spellStart"/>
      <w:r w:rsidRPr="00F60CFD">
        <w:rPr>
          <w:rFonts w:ascii="Arial" w:hAnsi="Arial" w:cs="Arial"/>
          <w:sz w:val="22"/>
          <w:lang w:val="pl-PL"/>
        </w:rPr>
        <w:t>malware'u</w:t>
      </w:r>
      <w:proofErr w:type="spellEnd"/>
    </w:p>
    <w:p w14:paraId="2840FE3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Integracja z narzędziami do analizy zachowań użytkowników</w:t>
      </w:r>
    </w:p>
    <w:p w14:paraId="60667A5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 xml:space="preserve">Integracja z narzędziami do analizy danych z urządzeń </w:t>
      </w:r>
      <w:proofErr w:type="spellStart"/>
      <w:r w:rsidRPr="00F60CFD">
        <w:rPr>
          <w:rFonts w:ascii="Arial" w:hAnsi="Arial" w:cs="Arial"/>
          <w:sz w:val="22"/>
          <w:lang w:val="pl-PL"/>
        </w:rPr>
        <w:t>IoT</w:t>
      </w:r>
      <w:proofErr w:type="spellEnd"/>
    </w:p>
    <w:p w14:paraId="566F87E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Integracja z narzędziami do analizy zachowań aplikacji</w:t>
      </w:r>
    </w:p>
    <w:p w14:paraId="0FBDD39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Integracja z narzędziami do analizy zachowań użytkowników na platformach chmurowych</w:t>
      </w:r>
    </w:p>
    <w:p w14:paraId="006BB29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>Integracja z narzędziami do analizy zachowań użytkowników na platformach mobilnych</w:t>
      </w:r>
    </w:p>
    <w:p w14:paraId="3EAFC13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 xml:space="preserve">Integracja z narzędziami do analizy zachowań użytkowników na platformach </w:t>
      </w:r>
      <w:proofErr w:type="spellStart"/>
      <w:r w:rsidRPr="00F60CFD">
        <w:rPr>
          <w:rFonts w:ascii="Arial" w:hAnsi="Arial" w:cs="Arial"/>
          <w:sz w:val="22"/>
          <w:lang w:val="pl-PL"/>
        </w:rPr>
        <w:t>IoT</w:t>
      </w:r>
      <w:proofErr w:type="spellEnd"/>
    </w:p>
    <w:p w14:paraId="009A962C" w14:textId="4FDDEA2F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>Integracja z narzędziami do analizy zachowań użytkowników na</w:t>
      </w:r>
      <w:r w:rsidR="00BA5AF3">
        <w:rPr>
          <w:rFonts w:ascii="Arial" w:hAnsi="Arial" w:cs="Arial"/>
          <w:sz w:val="22"/>
          <w:lang w:val="pl-PL"/>
        </w:rPr>
        <w:t xml:space="preserve"> platformach </w:t>
      </w:r>
      <w:proofErr w:type="spellStart"/>
      <w:r w:rsidR="00BA5AF3">
        <w:rPr>
          <w:rFonts w:ascii="Arial" w:hAnsi="Arial" w:cs="Arial"/>
          <w:sz w:val="22"/>
          <w:lang w:val="pl-PL"/>
        </w:rPr>
        <w:t>wirtualizacyjnych</w:t>
      </w:r>
      <w:proofErr w:type="spellEnd"/>
      <w:r w:rsidR="00BA5AF3">
        <w:rPr>
          <w:rFonts w:ascii="Arial" w:hAnsi="Arial" w:cs="Arial"/>
          <w:sz w:val="22"/>
          <w:lang w:val="pl-PL"/>
        </w:rPr>
        <w:tab/>
      </w:r>
    </w:p>
    <w:p w14:paraId="12D3E7B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Monitorowanie aktywności sieciowej:</w:t>
      </w:r>
    </w:p>
    <w:p w14:paraId="666C46F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Monitorowanie ruchu sieciowego</w:t>
      </w:r>
    </w:p>
    <w:p w14:paraId="62EA7CF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jądra systemu</w:t>
      </w:r>
    </w:p>
    <w:p w14:paraId="58C9F64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Monitorowanie dostępów SSH</w:t>
      </w:r>
    </w:p>
    <w:p w14:paraId="56F947F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Monitorowanie aktywności sieciowych na poziomie interfejsów</w:t>
      </w:r>
    </w:p>
    <w:p w14:paraId="344A066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protokołów</w:t>
      </w:r>
    </w:p>
    <w:p w14:paraId="16E5529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SMB/CIFS</w:t>
      </w:r>
    </w:p>
    <w:p w14:paraId="769D961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RDP</w:t>
      </w:r>
    </w:p>
    <w:p w14:paraId="16949FA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POP3/IMAP</w:t>
      </w:r>
    </w:p>
    <w:p w14:paraId="5EBE216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SMTP</w:t>
      </w:r>
    </w:p>
    <w:p w14:paraId="3F13AAA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DNS </w:t>
      </w:r>
      <w:proofErr w:type="spellStart"/>
      <w:r w:rsidRPr="00F60CFD">
        <w:rPr>
          <w:rFonts w:ascii="Arial" w:hAnsi="Arial" w:cs="Arial"/>
          <w:sz w:val="22"/>
          <w:lang w:val="pl-PL"/>
        </w:rPr>
        <w:t>over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HTTPS (</w:t>
      </w:r>
      <w:proofErr w:type="spellStart"/>
      <w:r w:rsidRPr="00F60CFD">
        <w:rPr>
          <w:rFonts w:ascii="Arial" w:hAnsi="Arial" w:cs="Arial"/>
          <w:sz w:val="22"/>
          <w:lang w:val="pl-PL"/>
        </w:rPr>
        <w:t>DoH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7085D04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</w:t>
      </w:r>
      <w:proofErr w:type="spellStart"/>
      <w:r w:rsidRPr="00F60CFD">
        <w:rPr>
          <w:rFonts w:ascii="Arial" w:hAnsi="Arial" w:cs="Arial"/>
          <w:sz w:val="22"/>
          <w:lang w:val="pl-PL"/>
        </w:rPr>
        <w:t>iSCSI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(Internet Small </w:t>
      </w:r>
      <w:proofErr w:type="spellStart"/>
      <w:r w:rsidRPr="00F60CFD">
        <w:rPr>
          <w:rFonts w:ascii="Arial" w:hAnsi="Arial" w:cs="Arial"/>
          <w:sz w:val="22"/>
          <w:lang w:val="pl-PL"/>
        </w:rPr>
        <w:t>Computer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System Interface)</w:t>
      </w:r>
    </w:p>
    <w:p w14:paraId="589351C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12.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</w:t>
      </w:r>
      <w:proofErr w:type="spellStart"/>
      <w:r w:rsidRPr="00F60CFD">
        <w:rPr>
          <w:rFonts w:ascii="Arial" w:hAnsi="Arial" w:cs="Arial"/>
          <w:sz w:val="22"/>
          <w:lang w:val="pl-PL"/>
        </w:rPr>
        <w:t>UPnP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(Universal Plug and Play)</w:t>
      </w:r>
    </w:p>
    <w:p w14:paraId="26B575B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13.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SIP-TLS (</w:t>
      </w:r>
      <w:proofErr w:type="spellStart"/>
      <w:r w:rsidRPr="00F60CFD">
        <w:rPr>
          <w:rFonts w:ascii="Arial" w:hAnsi="Arial" w:cs="Arial"/>
          <w:sz w:val="22"/>
          <w:lang w:val="pl-PL"/>
        </w:rPr>
        <w:t>Session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Initiation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Protocol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over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Transport </w:t>
      </w:r>
      <w:proofErr w:type="spellStart"/>
      <w:r w:rsidRPr="00F60CFD">
        <w:rPr>
          <w:rFonts w:ascii="Arial" w:hAnsi="Arial" w:cs="Arial"/>
          <w:sz w:val="22"/>
          <w:lang w:val="pl-PL"/>
        </w:rPr>
        <w:t>Layer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Security)</w:t>
      </w:r>
    </w:p>
    <w:p w14:paraId="1A72DF2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14.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ICMPv6 (Internet Control Message </w:t>
      </w:r>
      <w:proofErr w:type="spellStart"/>
      <w:r w:rsidRPr="00F60CFD">
        <w:rPr>
          <w:rFonts w:ascii="Arial" w:hAnsi="Arial" w:cs="Arial"/>
          <w:sz w:val="22"/>
          <w:lang w:val="pl-PL"/>
        </w:rPr>
        <w:t>Protocol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version 6)</w:t>
      </w:r>
    </w:p>
    <w:p w14:paraId="43E8A36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15.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LLDP (Link </w:t>
      </w:r>
      <w:proofErr w:type="spellStart"/>
      <w:r w:rsidRPr="00F60CFD">
        <w:rPr>
          <w:rFonts w:ascii="Arial" w:hAnsi="Arial" w:cs="Arial"/>
          <w:sz w:val="22"/>
          <w:lang w:val="pl-PL"/>
        </w:rPr>
        <w:t>Layer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Discovery </w:t>
      </w:r>
      <w:proofErr w:type="spellStart"/>
      <w:r w:rsidRPr="00F60CFD">
        <w:rPr>
          <w:rFonts w:ascii="Arial" w:hAnsi="Arial" w:cs="Arial"/>
          <w:sz w:val="22"/>
          <w:lang w:val="pl-PL"/>
        </w:rPr>
        <w:t>Protocol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4ED283E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16.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DHCP (</w:t>
      </w:r>
      <w:proofErr w:type="spellStart"/>
      <w:r w:rsidRPr="00F60CFD">
        <w:rPr>
          <w:rFonts w:ascii="Arial" w:hAnsi="Arial" w:cs="Arial"/>
          <w:sz w:val="22"/>
          <w:lang w:val="pl-PL"/>
        </w:rPr>
        <w:t>Dynamic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Host </w:t>
      </w:r>
      <w:proofErr w:type="spellStart"/>
      <w:r w:rsidRPr="00F60CFD">
        <w:rPr>
          <w:rFonts w:ascii="Arial" w:hAnsi="Arial" w:cs="Arial"/>
          <w:sz w:val="22"/>
          <w:lang w:val="pl-PL"/>
        </w:rPr>
        <w:t>Configuration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Protocol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7D1A558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17.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IGMP (Internet Group Management </w:t>
      </w:r>
      <w:proofErr w:type="spellStart"/>
      <w:r w:rsidRPr="00F60CFD">
        <w:rPr>
          <w:rFonts w:ascii="Arial" w:hAnsi="Arial" w:cs="Arial"/>
          <w:sz w:val="22"/>
          <w:lang w:val="pl-PL"/>
        </w:rPr>
        <w:t>Protocol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765039D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18.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SCTP (</w:t>
      </w:r>
      <w:proofErr w:type="spellStart"/>
      <w:r w:rsidRPr="00F60CFD">
        <w:rPr>
          <w:rFonts w:ascii="Arial" w:hAnsi="Arial" w:cs="Arial"/>
          <w:sz w:val="22"/>
          <w:lang w:val="pl-PL"/>
        </w:rPr>
        <w:t>Stream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Control </w:t>
      </w:r>
      <w:proofErr w:type="spellStart"/>
      <w:r w:rsidRPr="00F60CFD">
        <w:rPr>
          <w:rFonts w:ascii="Arial" w:hAnsi="Arial" w:cs="Arial"/>
          <w:sz w:val="22"/>
          <w:lang w:val="pl-PL"/>
        </w:rPr>
        <w:t>Transmission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Protocol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7EC7DB9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19.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</w:t>
      </w:r>
      <w:proofErr w:type="spellStart"/>
      <w:r w:rsidRPr="00F60CFD">
        <w:rPr>
          <w:rFonts w:ascii="Arial" w:hAnsi="Arial" w:cs="Arial"/>
          <w:sz w:val="22"/>
          <w:lang w:val="pl-PL"/>
        </w:rPr>
        <w:t>Thread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(IPv6-based </w:t>
      </w:r>
      <w:proofErr w:type="spellStart"/>
      <w:r w:rsidRPr="00F60CFD">
        <w:rPr>
          <w:rFonts w:ascii="Arial" w:hAnsi="Arial" w:cs="Arial"/>
          <w:sz w:val="22"/>
          <w:lang w:val="pl-PL"/>
        </w:rPr>
        <w:t>mesh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networking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protocol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54415FF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20.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IPv6 </w:t>
      </w:r>
      <w:proofErr w:type="spellStart"/>
      <w:r w:rsidRPr="00F60CFD">
        <w:rPr>
          <w:rFonts w:ascii="Arial" w:hAnsi="Arial" w:cs="Arial"/>
          <w:sz w:val="22"/>
          <w:lang w:val="pl-PL"/>
        </w:rPr>
        <w:t>over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IPv4 </w:t>
      </w:r>
      <w:proofErr w:type="spellStart"/>
      <w:r w:rsidRPr="00F60CFD">
        <w:rPr>
          <w:rFonts w:ascii="Arial" w:hAnsi="Arial" w:cs="Arial"/>
          <w:sz w:val="22"/>
          <w:lang w:val="pl-PL"/>
        </w:rPr>
        <w:t>tunneling</w:t>
      </w:r>
      <w:proofErr w:type="spellEnd"/>
    </w:p>
    <w:p w14:paraId="6B0B74A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21.</w:t>
      </w:r>
      <w:r w:rsidRPr="00F60CFD">
        <w:rPr>
          <w:rFonts w:ascii="Arial" w:hAnsi="Arial" w:cs="Arial"/>
          <w:sz w:val="22"/>
          <w:lang w:val="pl-PL"/>
        </w:rPr>
        <w:tab/>
        <w:t xml:space="preserve">Monitorowanie aktywności na poziomie protokołu IP-in-IP (IP </w:t>
      </w:r>
      <w:proofErr w:type="spellStart"/>
      <w:r w:rsidRPr="00F60CFD">
        <w:rPr>
          <w:rFonts w:ascii="Arial" w:hAnsi="Arial" w:cs="Arial"/>
          <w:sz w:val="22"/>
          <w:lang w:val="pl-PL"/>
        </w:rPr>
        <w:t>encapsulation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3186F00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22.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SRTP (</w:t>
      </w:r>
      <w:proofErr w:type="spellStart"/>
      <w:r w:rsidRPr="00F60CFD">
        <w:rPr>
          <w:rFonts w:ascii="Arial" w:hAnsi="Arial" w:cs="Arial"/>
          <w:sz w:val="22"/>
          <w:lang w:val="pl-PL"/>
        </w:rPr>
        <w:t>Secure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Real-</w:t>
      </w:r>
      <w:proofErr w:type="spellStart"/>
      <w:r w:rsidRPr="00F60CFD">
        <w:rPr>
          <w:rFonts w:ascii="Arial" w:hAnsi="Arial" w:cs="Arial"/>
          <w:sz w:val="22"/>
          <w:lang w:val="pl-PL"/>
        </w:rPr>
        <w:t>time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Transport </w:t>
      </w:r>
      <w:proofErr w:type="spellStart"/>
      <w:r w:rsidRPr="00F60CFD">
        <w:rPr>
          <w:rFonts w:ascii="Arial" w:hAnsi="Arial" w:cs="Arial"/>
          <w:sz w:val="22"/>
          <w:lang w:val="pl-PL"/>
        </w:rPr>
        <w:t>Protocol</w:t>
      </w:r>
      <w:proofErr w:type="spellEnd"/>
      <w:r w:rsidRPr="00F60CFD">
        <w:rPr>
          <w:rFonts w:ascii="Arial" w:hAnsi="Arial" w:cs="Arial"/>
          <w:sz w:val="22"/>
          <w:lang w:val="pl-PL"/>
        </w:rPr>
        <w:t>)</w:t>
      </w:r>
    </w:p>
    <w:p w14:paraId="457FCAF5" w14:textId="0959CCFD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23.</w:t>
      </w:r>
      <w:r w:rsidRPr="00F60CFD">
        <w:rPr>
          <w:rFonts w:ascii="Arial" w:hAnsi="Arial" w:cs="Arial"/>
          <w:sz w:val="22"/>
          <w:lang w:val="pl-PL"/>
        </w:rPr>
        <w:tab/>
        <w:t>Monitorowanie aktywności na poziomie protokołu SAML (Secur</w:t>
      </w:r>
      <w:r w:rsidR="00BA5AF3">
        <w:rPr>
          <w:rFonts w:ascii="Arial" w:hAnsi="Arial" w:cs="Arial"/>
          <w:sz w:val="22"/>
          <w:lang w:val="pl-PL"/>
        </w:rPr>
        <w:t xml:space="preserve">ity </w:t>
      </w:r>
      <w:proofErr w:type="spellStart"/>
      <w:r w:rsidR="00BA5AF3">
        <w:rPr>
          <w:rFonts w:ascii="Arial" w:hAnsi="Arial" w:cs="Arial"/>
          <w:sz w:val="22"/>
          <w:lang w:val="pl-PL"/>
        </w:rPr>
        <w:t>Assertion</w:t>
      </w:r>
      <w:proofErr w:type="spellEnd"/>
      <w:r w:rsidR="00BA5AF3">
        <w:rPr>
          <w:rFonts w:ascii="Arial" w:hAnsi="Arial" w:cs="Arial"/>
          <w:sz w:val="22"/>
          <w:lang w:val="pl-PL"/>
        </w:rPr>
        <w:t xml:space="preserve"> </w:t>
      </w:r>
      <w:proofErr w:type="spellStart"/>
      <w:r w:rsidR="00BA5AF3">
        <w:rPr>
          <w:rFonts w:ascii="Arial" w:hAnsi="Arial" w:cs="Arial"/>
          <w:sz w:val="22"/>
          <w:lang w:val="pl-PL"/>
        </w:rPr>
        <w:t>Markup</w:t>
      </w:r>
      <w:proofErr w:type="spellEnd"/>
      <w:r w:rsidR="00BA5AF3">
        <w:rPr>
          <w:rFonts w:ascii="Arial" w:hAnsi="Arial" w:cs="Arial"/>
          <w:sz w:val="22"/>
          <w:lang w:val="pl-PL"/>
        </w:rPr>
        <w:t xml:space="preserve"> Language)</w:t>
      </w:r>
      <w:r w:rsidR="00BA5AF3">
        <w:rPr>
          <w:rFonts w:ascii="Arial" w:hAnsi="Arial" w:cs="Arial"/>
          <w:sz w:val="22"/>
          <w:lang w:val="pl-PL"/>
        </w:rPr>
        <w:tab/>
      </w:r>
    </w:p>
    <w:p w14:paraId="3517E48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Reagowanie na ataki:</w:t>
      </w:r>
    </w:p>
    <w:p w14:paraId="70A72E9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Reagowanie na ataki w czasie rzeczywistym</w:t>
      </w:r>
    </w:p>
    <w:p w14:paraId="58B23F8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Reagowanie na zablokowany dostęp do zasobów</w:t>
      </w:r>
    </w:p>
    <w:p w14:paraId="493AEEA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Reagowanie na niepowodzenia uwierzytelniania</w:t>
      </w:r>
    </w:p>
    <w:p w14:paraId="74E1B49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Reagowanie na zmiany uprawnień plików</w:t>
      </w:r>
    </w:p>
    <w:p w14:paraId="11D9C26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>Reagowanie na podejrzane aktywności na kontach użytkowników</w:t>
      </w:r>
    </w:p>
    <w:p w14:paraId="6A02954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ataki typu </w:t>
      </w:r>
      <w:proofErr w:type="spellStart"/>
      <w:r w:rsidRPr="00F60CFD">
        <w:rPr>
          <w:rFonts w:ascii="Arial" w:hAnsi="Arial" w:cs="Arial"/>
          <w:sz w:val="22"/>
          <w:lang w:val="pl-PL"/>
        </w:rPr>
        <w:t>phishing</w:t>
      </w:r>
      <w:proofErr w:type="spellEnd"/>
    </w:p>
    <w:p w14:paraId="002655D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Reagowanie na próby ataku typu Man-in-the-Middle</w:t>
      </w:r>
    </w:p>
    <w:p w14:paraId="59B7A25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próby manipulacji </w:t>
      </w:r>
      <w:proofErr w:type="spellStart"/>
      <w:r w:rsidRPr="00F60CFD">
        <w:rPr>
          <w:rFonts w:ascii="Arial" w:hAnsi="Arial" w:cs="Arial"/>
          <w:sz w:val="22"/>
          <w:lang w:val="pl-PL"/>
        </w:rPr>
        <w:t>tokenami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uwierzytelniania</w:t>
      </w:r>
    </w:p>
    <w:p w14:paraId="74DB0AB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zmiany w konfiguracji </w:t>
      </w:r>
      <w:proofErr w:type="spellStart"/>
      <w:r w:rsidRPr="00F60CFD">
        <w:rPr>
          <w:rFonts w:ascii="Arial" w:hAnsi="Arial" w:cs="Arial"/>
          <w:sz w:val="22"/>
          <w:lang w:val="pl-PL"/>
        </w:rPr>
        <w:t>firewalla</w:t>
      </w:r>
      <w:proofErr w:type="spellEnd"/>
    </w:p>
    <w:p w14:paraId="1237F2E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>Reagowanie na podejrzane aktywności administratorów</w:t>
      </w:r>
    </w:p>
    <w:p w14:paraId="076ED76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>Reagowanie na próby manipulacji logami zdarzeń</w:t>
      </w:r>
    </w:p>
    <w:p w14:paraId="424A161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12.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ransomware</w:t>
      </w:r>
      <w:proofErr w:type="spellEnd"/>
    </w:p>
    <w:p w14:paraId="2F3EF08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13.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drive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-by </w:t>
      </w:r>
      <w:proofErr w:type="spellStart"/>
      <w:r w:rsidRPr="00F60CFD">
        <w:rPr>
          <w:rFonts w:ascii="Arial" w:hAnsi="Arial" w:cs="Arial"/>
          <w:sz w:val="22"/>
          <w:lang w:val="pl-PL"/>
        </w:rPr>
        <w:t>download</w:t>
      </w:r>
      <w:proofErr w:type="spellEnd"/>
    </w:p>
    <w:p w14:paraId="1C9E92B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14.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cryptojacking</w:t>
      </w:r>
      <w:proofErr w:type="spellEnd"/>
    </w:p>
    <w:p w14:paraId="0A6FFD6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15.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eavesdropping</w:t>
      </w:r>
      <w:proofErr w:type="spellEnd"/>
    </w:p>
    <w:p w14:paraId="055940B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16.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steganografia</w:t>
      </w:r>
      <w:proofErr w:type="spellEnd"/>
    </w:p>
    <w:p w14:paraId="4C14A6B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17.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biometric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data </w:t>
      </w:r>
      <w:proofErr w:type="spellStart"/>
      <w:r w:rsidRPr="00F60CFD">
        <w:rPr>
          <w:rFonts w:ascii="Arial" w:hAnsi="Arial" w:cs="Arial"/>
          <w:sz w:val="22"/>
          <w:lang w:val="pl-PL"/>
        </w:rPr>
        <w:t>theft</w:t>
      </w:r>
      <w:proofErr w:type="spellEnd"/>
    </w:p>
    <w:p w14:paraId="4F4B919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18.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próby ataku typu data </w:t>
      </w:r>
      <w:proofErr w:type="spellStart"/>
      <w:r w:rsidRPr="00F60CFD">
        <w:rPr>
          <w:rFonts w:ascii="Arial" w:hAnsi="Arial" w:cs="Arial"/>
          <w:sz w:val="22"/>
          <w:lang w:val="pl-PL"/>
        </w:rPr>
        <w:t>manipulation</w:t>
      </w:r>
      <w:proofErr w:type="spellEnd"/>
    </w:p>
    <w:p w14:paraId="211D3E0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19.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supply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chain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attack</w:t>
      </w:r>
      <w:proofErr w:type="spellEnd"/>
    </w:p>
    <w:p w14:paraId="79E142C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20.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wykryte próby ataku typu DNS </w:t>
      </w:r>
      <w:proofErr w:type="spellStart"/>
      <w:r w:rsidRPr="00F60CFD">
        <w:rPr>
          <w:rFonts w:ascii="Arial" w:hAnsi="Arial" w:cs="Arial"/>
          <w:sz w:val="22"/>
          <w:lang w:val="pl-PL"/>
        </w:rPr>
        <w:t>poisoning</w:t>
      </w:r>
      <w:proofErr w:type="spellEnd"/>
    </w:p>
    <w:p w14:paraId="51CC650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21.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DDoS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(Distributed </w:t>
      </w:r>
      <w:proofErr w:type="spellStart"/>
      <w:r w:rsidRPr="00F60CFD">
        <w:rPr>
          <w:rFonts w:ascii="Arial" w:hAnsi="Arial" w:cs="Arial"/>
          <w:sz w:val="22"/>
          <w:lang w:val="pl-PL"/>
        </w:rPr>
        <w:t>Denial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of Service)</w:t>
      </w:r>
    </w:p>
    <w:p w14:paraId="294D6E9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22.</w:t>
      </w:r>
      <w:r w:rsidRPr="00F60CFD">
        <w:rPr>
          <w:rFonts w:ascii="Arial" w:hAnsi="Arial" w:cs="Arial"/>
          <w:sz w:val="22"/>
          <w:lang w:val="pl-PL"/>
        </w:rPr>
        <w:tab/>
        <w:t xml:space="preserve">Reagowanie na próby ataku typu </w:t>
      </w:r>
      <w:proofErr w:type="spellStart"/>
      <w:r w:rsidRPr="00F60CFD">
        <w:rPr>
          <w:rFonts w:ascii="Arial" w:hAnsi="Arial" w:cs="Arial"/>
          <w:sz w:val="22"/>
          <w:lang w:val="pl-PL"/>
        </w:rPr>
        <w:t>DoS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(</w:t>
      </w:r>
      <w:proofErr w:type="spellStart"/>
      <w:r w:rsidRPr="00F60CFD">
        <w:rPr>
          <w:rFonts w:ascii="Arial" w:hAnsi="Arial" w:cs="Arial"/>
          <w:sz w:val="22"/>
          <w:lang w:val="pl-PL"/>
        </w:rPr>
        <w:t>Denial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of Service)</w:t>
      </w:r>
      <w:r w:rsidRPr="00F60CFD">
        <w:rPr>
          <w:rFonts w:ascii="Arial" w:hAnsi="Arial" w:cs="Arial"/>
          <w:sz w:val="22"/>
          <w:lang w:val="pl-PL"/>
        </w:rPr>
        <w:tab/>
      </w:r>
    </w:p>
    <w:p w14:paraId="529A02F4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1A97E8D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 xml:space="preserve">System SIEM realizuje monitoring usług związanych z udzielaniem świadczeń zdrowotnych: </w:t>
      </w:r>
    </w:p>
    <w:p w14:paraId="50CCB8C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1.</w:t>
      </w:r>
      <w:r w:rsidRPr="00F60CFD">
        <w:rPr>
          <w:rFonts w:ascii="Arial" w:hAnsi="Arial" w:cs="Arial"/>
          <w:sz w:val="22"/>
          <w:lang w:val="pl-PL"/>
        </w:rPr>
        <w:tab/>
        <w:t>Monitorowanie logów aplikacji medycznych z systemów klasy HIS (</w:t>
      </w:r>
      <w:proofErr w:type="spellStart"/>
      <w:r w:rsidRPr="00F60CFD">
        <w:rPr>
          <w:rFonts w:ascii="Arial" w:hAnsi="Arial" w:cs="Arial"/>
          <w:sz w:val="22"/>
          <w:lang w:val="pl-PL"/>
        </w:rPr>
        <w:t>Hospital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Information System), RIS (</w:t>
      </w:r>
      <w:proofErr w:type="spellStart"/>
      <w:r w:rsidRPr="00F60CFD">
        <w:rPr>
          <w:rFonts w:ascii="Arial" w:hAnsi="Arial" w:cs="Arial"/>
          <w:sz w:val="22"/>
          <w:lang w:val="pl-PL"/>
        </w:rPr>
        <w:t>Radiology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Information System) i PACS (Picture </w:t>
      </w:r>
      <w:proofErr w:type="spellStart"/>
      <w:r w:rsidRPr="00F60CFD">
        <w:rPr>
          <w:rFonts w:ascii="Arial" w:hAnsi="Arial" w:cs="Arial"/>
          <w:sz w:val="22"/>
          <w:lang w:val="pl-PL"/>
        </w:rPr>
        <w:t>Archiving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and </w:t>
      </w:r>
      <w:proofErr w:type="spellStart"/>
      <w:r w:rsidRPr="00F60CFD">
        <w:rPr>
          <w:rFonts w:ascii="Arial" w:hAnsi="Arial" w:cs="Arial"/>
          <w:sz w:val="22"/>
          <w:lang w:val="pl-PL"/>
        </w:rPr>
        <w:t>Communication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System) używanych w środowisku medycznym. Analiza logów z aplikacji medycznych, baz danych tych systemów i systemów informatycznych w jednostkach służby zdrowia pozwala na wykrywanie nieprawidłowych aktywności, prób nieautoryzowanego dostępu do danych medycznych i innych zagrożeń w tym prób wykradzenia danych medycznych.</w:t>
      </w:r>
    </w:p>
    <w:p w14:paraId="58DA86D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System SIEM monitoruje krytyczne elementy systemu HIS (usługi komunikacyjne odpowiedzialne za ciągłość udzielania świadczeń medycznych):</w:t>
      </w:r>
    </w:p>
    <w:p w14:paraId="52747F76" w14:textId="7E92B150" w:rsidR="00F60CFD" w:rsidRPr="00F60CFD" w:rsidRDefault="00F60CFD" w:rsidP="00BA5AF3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Komunikacja z platformą P1</w:t>
      </w:r>
    </w:p>
    <w:p w14:paraId="5A4AAE07" w14:textId="4576045E" w:rsidR="00F60CFD" w:rsidRPr="00F60CFD" w:rsidRDefault="00F60CFD" w:rsidP="00BA5AF3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Komunikacji bramek HL7</w:t>
      </w:r>
    </w:p>
    <w:p w14:paraId="7E032C6A" w14:textId="0217404C" w:rsidR="00F60CFD" w:rsidRPr="00F60CFD" w:rsidRDefault="00F60CFD" w:rsidP="00BA5AF3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Komunikacja EWUŚ</w:t>
      </w:r>
    </w:p>
    <w:p w14:paraId="5ACBD199" w14:textId="1C60C102" w:rsidR="00F60CFD" w:rsidRPr="00F60CFD" w:rsidRDefault="00F60CFD" w:rsidP="00BA5AF3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Komunikacja KOWAL</w:t>
      </w:r>
    </w:p>
    <w:p w14:paraId="5834B46B" w14:textId="4EFFBF33" w:rsidR="00F60CFD" w:rsidRPr="00F60CFD" w:rsidRDefault="00F60CFD" w:rsidP="00BA5AF3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Komunikacja AP-KOLCE</w:t>
      </w:r>
    </w:p>
    <w:p w14:paraId="78FA64E7" w14:textId="7429D30D" w:rsidR="00F60CFD" w:rsidRPr="00F60CFD" w:rsidRDefault="00F60CFD" w:rsidP="00BA5AF3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 xml:space="preserve">Funkcjonowanie Rejestru Zdarzeń Medycznych </w:t>
      </w:r>
    </w:p>
    <w:p w14:paraId="38FDF1AC" w14:textId="44C5E6C8" w:rsidR="00F60CFD" w:rsidRPr="00F60CFD" w:rsidRDefault="00F60CFD" w:rsidP="00BA5AF3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Baza danych systemu HIS</w:t>
      </w:r>
    </w:p>
    <w:p w14:paraId="012D21C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 xml:space="preserve">System monitoruje bazę danych </w:t>
      </w:r>
      <w:proofErr w:type="spellStart"/>
      <w:r w:rsidRPr="00F60CFD">
        <w:rPr>
          <w:rFonts w:ascii="Arial" w:hAnsi="Arial" w:cs="Arial"/>
          <w:sz w:val="22"/>
          <w:lang w:val="pl-PL"/>
        </w:rPr>
        <w:t>Oracle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szpitalnego systemu medycznego w zakresie co najmniej:</w:t>
      </w:r>
    </w:p>
    <w:p w14:paraId="3B75EEBE" w14:textId="3B395BB1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Instance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state</w:t>
      </w:r>
      <w:proofErr w:type="spellEnd"/>
    </w:p>
    <w:p w14:paraId="3654B6E2" w14:textId="40CF1F8D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Version</w:t>
      </w:r>
    </w:p>
    <w:p w14:paraId="6AF8C275" w14:textId="7DF7FB7F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Jobs</w:t>
      </w:r>
      <w:proofErr w:type="spellEnd"/>
    </w:p>
    <w:p w14:paraId="6448F1D8" w14:textId="7A25DC35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Locks</w:t>
      </w:r>
      <w:proofErr w:type="spellEnd"/>
    </w:p>
    <w:p w14:paraId="5D72E8AC" w14:textId="5373975B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Processes</w:t>
      </w:r>
      <w:proofErr w:type="spellEnd"/>
    </w:p>
    <w:p w14:paraId="1C54FC55" w14:textId="06B5D52E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Number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of </w:t>
      </w:r>
      <w:proofErr w:type="spellStart"/>
      <w:r w:rsidRPr="00F60CFD">
        <w:rPr>
          <w:rFonts w:ascii="Arial" w:hAnsi="Arial" w:cs="Arial"/>
          <w:sz w:val="22"/>
          <w:lang w:val="pl-PL"/>
        </w:rPr>
        <w:t>active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sessions</w:t>
      </w:r>
      <w:proofErr w:type="spellEnd"/>
    </w:p>
    <w:p w14:paraId="0361074C" w14:textId="72789503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Recovery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area</w:t>
      </w:r>
      <w:proofErr w:type="spellEnd"/>
    </w:p>
    <w:p w14:paraId="3C61ADD9" w14:textId="27D4F981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 xml:space="preserve">Log </w:t>
      </w:r>
      <w:proofErr w:type="spellStart"/>
      <w:r w:rsidRPr="00F60CFD">
        <w:rPr>
          <w:rFonts w:ascii="Arial" w:hAnsi="Arial" w:cs="Arial"/>
          <w:sz w:val="22"/>
          <w:lang w:val="pl-PL"/>
        </w:rPr>
        <w:t>switch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activity</w:t>
      </w:r>
      <w:proofErr w:type="spellEnd"/>
    </w:p>
    <w:p w14:paraId="0A57435D" w14:textId="2E257250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 xml:space="preserve">General </w:t>
      </w:r>
      <w:proofErr w:type="spellStart"/>
      <w:r w:rsidRPr="00F60CFD">
        <w:rPr>
          <w:rFonts w:ascii="Arial" w:hAnsi="Arial" w:cs="Arial"/>
          <w:sz w:val="22"/>
          <w:lang w:val="pl-PL"/>
        </w:rPr>
        <w:t>tablespace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information</w:t>
      </w:r>
      <w:proofErr w:type="spellEnd"/>
    </w:p>
    <w:p w14:paraId="50BFFEFB" w14:textId="056EAA17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Tablespaces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performance</w:t>
      </w:r>
    </w:p>
    <w:p w14:paraId="70A5C5DD" w14:textId="7D0BB016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Long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active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sessions</w:t>
      </w:r>
      <w:proofErr w:type="spellEnd"/>
    </w:p>
    <w:p w14:paraId="22A49198" w14:textId="1DBE4707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Undo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retention</w:t>
      </w:r>
      <w:proofErr w:type="spellEnd"/>
    </w:p>
    <w:p w14:paraId="1E7233AF" w14:textId="5E0310FD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Checkpoint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and online backup </w:t>
      </w:r>
      <w:proofErr w:type="spellStart"/>
      <w:r w:rsidRPr="00F60CFD">
        <w:rPr>
          <w:rFonts w:ascii="Arial" w:hAnsi="Arial" w:cs="Arial"/>
          <w:sz w:val="22"/>
          <w:lang w:val="pl-PL"/>
        </w:rPr>
        <w:t>state</w:t>
      </w:r>
      <w:proofErr w:type="spellEnd"/>
    </w:p>
    <w:p w14:paraId="1E3594A5" w14:textId="39E98E88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Custom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SQLs</w:t>
      </w:r>
      <w:proofErr w:type="spellEnd"/>
    </w:p>
    <w:p w14:paraId="08945024" w14:textId="7CB35CBB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RMAN backup status</w:t>
      </w:r>
    </w:p>
    <w:p w14:paraId="3CD33285" w14:textId="389C0815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 xml:space="preserve">RMAN </w:t>
      </w:r>
      <w:proofErr w:type="spellStart"/>
      <w:r w:rsidRPr="00F60CFD">
        <w:rPr>
          <w:rFonts w:ascii="Arial" w:hAnsi="Arial" w:cs="Arial"/>
          <w:sz w:val="22"/>
          <w:lang w:val="pl-PL"/>
        </w:rPr>
        <w:t>backups</w:t>
      </w:r>
      <w:proofErr w:type="spellEnd"/>
    </w:p>
    <w:p w14:paraId="0D45F010" w14:textId="678FA7FC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 xml:space="preserve">ASM </w:t>
      </w:r>
      <w:proofErr w:type="spellStart"/>
      <w:r w:rsidRPr="00F60CFD">
        <w:rPr>
          <w:rFonts w:ascii="Arial" w:hAnsi="Arial" w:cs="Arial"/>
          <w:sz w:val="22"/>
          <w:lang w:val="pl-PL"/>
        </w:rPr>
        <w:t>disk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groups</w:t>
      </w:r>
      <w:proofErr w:type="spellEnd"/>
    </w:p>
    <w:p w14:paraId="4F173DD3" w14:textId="103F5A1B" w:rsidR="00F60CFD" w:rsidRPr="00F60CFD" w:rsidRDefault="00F60CFD" w:rsidP="00BA5AF3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lang w:val="pl-PL"/>
        </w:rPr>
      </w:pPr>
      <w:proofErr w:type="spellStart"/>
      <w:r w:rsidRPr="00F60CFD">
        <w:rPr>
          <w:rFonts w:ascii="Arial" w:hAnsi="Arial" w:cs="Arial"/>
          <w:sz w:val="22"/>
          <w:lang w:val="pl-PL"/>
        </w:rPr>
        <w:t>Apply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and transport lag of </w:t>
      </w:r>
      <w:proofErr w:type="spellStart"/>
      <w:r w:rsidRPr="00F60CFD">
        <w:rPr>
          <w:rFonts w:ascii="Arial" w:hAnsi="Arial" w:cs="Arial"/>
          <w:sz w:val="22"/>
          <w:lang w:val="pl-PL"/>
        </w:rPr>
        <w:t>Oracle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Data-</w:t>
      </w:r>
      <w:proofErr w:type="spellStart"/>
      <w:r w:rsidRPr="00F60CFD">
        <w:rPr>
          <w:rFonts w:ascii="Arial" w:hAnsi="Arial" w:cs="Arial"/>
          <w:sz w:val="22"/>
          <w:lang w:val="pl-PL"/>
        </w:rPr>
        <w:t>Guard</w:t>
      </w:r>
      <w:proofErr w:type="spellEnd"/>
    </w:p>
    <w:p w14:paraId="318AE691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49ABA15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Dodatkowo system umożliwia dodawanie własnych zapytań SQL i monitorowanie zwracanych wartości.</w:t>
      </w:r>
      <w:r w:rsidRPr="00F60CFD">
        <w:rPr>
          <w:rFonts w:ascii="Arial" w:hAnsi="Arial" w:cs="Arial"/>
          <w:b/>
          <w:sz w:val="22"/>
          <w:lang w:val="pl-PL"/>
        </w:rPr>
        <w:tab/>
      </w:r>
    </w:p>
    <w:p w14:paraId="585970B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Tworzenie reguł korelacji:</w:t>
      </w:r>
    </w:p>
    <w:p w14:paraId="7A458B0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Możliwość definiowania reguł korelacji, które określają, jakie zdarzenia i logi mają być analizowane oraz w jaki sposób powiązywane, aby wykrywać zaawansowane zagrożenia i ataki.</w:t>
      </w:r>
    </w:p>
    <w:p w14:paraId="58F332A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2.</w:t>
      </w:r>
      <w:r w:rsidRPr="00F60CFD">
        <w:rPr>
          <w:rFonts w:ascii="Arial" w:hAnsi="Arial" w:cs="Arial"/>
          <w:sz w:val="22"/>
          <w:lang w:val="pl-PL"/>
        </w:rPr>
        <w:tab/>
        <w:t>Korelacja zdarzeń w czasie rzeczywistym: Silnik korelacji System SIEM działa w czasie rzeczywistym, co pozwala na wykrywanie ataków i zagrożeń w czasie rzeczywistym.</w:t>
      </w:r>
    </w:p>
    <w:p w14:paraId="04EB29F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Korelacja wielu zdarzeń: Możliwość powiązania wielu zdarzeń i logów w celu identyfikacji bardziej złożonych aktywności i etapów ataków, które mogą obejmować różne komponenty infrastruktury.</w:t>
      </w:r>
    </w:p>
    <w:p w14:paraId="4CB6389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Wykorzystywanie bazy wiedzy: Silnik korelacji wykorzystuje bazę wiedzy zawierającą informacje o znanych zagrożeniach i atakach, co pozwala na lepsze wykrywanie i identyfikację nowych incydentów.</w:t>
      </w:r>
    </w:p>
    <w:p w14:paraId="05A5810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 xml:space="preserve">Wykrywanie anomalii: Silnik korelacji może identyfikować anomalie w </w:t>
      </w:r>
      <w:proofErr w:type="spellStart"/>
      <w:r w:rsidRPr="00F60CFD">
        <w:rPr>
          <w:rFonts w:ascii="Arial" w:hAnsi="Arial" w:cs="Arial"/>
          <w:sz w:val="22"/>
          <w:lang w:val="pl-PL"/>
        </w:rPr>
        <w:t>zachowaniach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użytkowników, aplikacji i systemów, co może wskazywać na nieautoryzowany dostęp lub działania.</w:t>
      </w:r>
    </w:p>
    <w:p w14:paraId="3953954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Wykorzystywanie heurystyk: Silnik korelacji System SIEM wykorzystuje zaawansowane heurystyki, aby identyfikować podejrzane aktywności i zachowania, nawet jeśli nie są to znane zagrożenia.</w:t>
      </w:r>
    </w:p>
    <w:p w14:paraId="569387C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Personalizacja reguł i zapytań: Administratorzy mogą dostosowywać istniejące reguły i zapytania korelacji lub tworzyć własne, dopasowane do konkretnych potrzeb i wymagań organizacji.</w:t>
      </w:r>
    </w:p>
    <w:p w14:paraId="74CDEC0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 xml:space="preserve">Integracja z innymi źródłami danych: Możliwość integracji z dodatkowymi źródłami logów, co pozwala na analizę danych z różnych systemów i aplikacji, w tym również urządzeń </w:t>
      </w:r>
      <w:proofErr w:type="spellStart"/>
      <w:r w:rsidRPr="00F60CFD">
        <w:rPr>
          <w:rFonts w:ascii="Arial" w:hAnsi="Arial" w:cs="Arial"/>
          <w:sz w:val="22"/>
          <w:lang w:val="pl-PL"/>
        </w:rPr>
        <w:t>IoT</w:t>
      </w:r>
      <w:proofErr w:type="spellEnd"/>
      <w:r w:rsidRPr="00F60CFD">
        <w:rPr>
          <w:rFonts w:ascii="Arial" w:hAnsi="Arial" w:cs="Arial"/>
          <w:sz w:val="22"/>
          <w:lang w:val="pl-PL"/>
        </w:rPr>
        <w:t>.</w:t>
      </w:r>
    </w:p>
    <w:p w14:paraId="1AE5EFD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>Generowanie alertów: Silnik korelacji może generować alerty i powiadomienia w czasie rzeczywistym, co pozwala na szybką reakcję na incydenty.</w:t>
      </w:r>
    </w:p>
    <w:p w14:paraId="022DDBD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>Raportowanie i analiza: Możliwość generowania raportów i analizy wykrytych zagrożeń oraz aktywności, co pozwala na lepsze zrozumienie sytuacji bezpieczeństwa i podejmowanie odpowiednich działań.</w:t>
      </w:r>
    </w:p>
    <w:p w14:paraId="3457F32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>Ustalanie priorytetów: Możliwość przypisania priorytetów wykrytym incydentom na podstawie stopnia zagrożenia i znaczenia dla organizacji.</w:t>
      </w:r>
    </w:p>
    <w:p w14:paraId="2D1787B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12.</w:t>
      </w:r>
      <w:r w:rsidRPr="00F60CFD">
        <w:rPr>
          <w:rFonts w:ascii="Arial" w:hAnsi="Arial" w:cs="Arial"/>
          <w:sz w:val="22"/>
          <w:lang w:val="pl-PL"/>
        </w:rPr>
        <w:tab/>
        <w:t>Uczenie maszynowe: Integracja z technologią uczenia maszynowego, która pozwala na automatyczną analizę danych i identyfikację nowych wzorców zachowań.</w:t>
      </w:r>
    </w:p>
    <w:p w14:paraId="7ABE6DF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13.</w:t>
      </w:r>
      <w:r w:rsidRPr="00F60CFD">
        <w:rPr>
          <w:rFonts w:ascii="Arial" w:hAnsi="Arial" w:cs="Arial"/>
          <w:sz w:val="22"/>
          <w:lang w:val="pl-PL"/>
        </w:rPr>
        <w:tab/>
        <w:t>Korelacja zdarzeń między hostami: Możliwość powiązywania zdarzeń między różnymi hostami w celu wykrywania ataków na poziomie infrastruktury.</w:t>
      </w:r>
    </w:p>
    <w:p w14:paraId="768C970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14.</w:t>
      </w:r>
      <w:r w:rsidRPr="00F60CFD">
        <w:rPr>
          <w:rFonts w:ascii="Arial" w:hAnsi="Arial" w:cs="Arial"/>
          <w:sz w:val="22"/>
          <w:lang w:val="pl-PL"/>
        </w:rPr>
        <w:tab/>
        <w:t>Filtracja zdarzeń: Możliwość definiowania reguł i filtrów, które pozwalają na wykluczenie zdarzeń bezpiecznych i skupienie się na tych bardziej podejrzanych.</w:t>
      </w:r>
    </w:p>
    <w:p w14:paraId="0A8BF27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15.</w:t>
      </w:r>
      <w:r w:rsidRPr="00F60CFD">
        <w:rPr>
          <w:rFonts w:ascii="Arial" w:hAnsi="Arial" w:cs="Arial"/>
          <w:sz w:val="22"/>
          <w:lang w:val="pl-PL"/>
        </w:rPr>
        <w:tab/>
        <w:t>Wielopoziomowa analiza: Możliwość przeprowadzania analizy na różnych poziomach infrastruktury, takich jak warstwa aplikacji, systemu operacyjnego, a także warstwa sieciowa.</w:t>
      </w:r>
    </w:p>
    <w:p w14:paraId="35E28FB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16.</w:t>
      </w:r>
      <w:r w:rsidRPr="00F60CFD">
        <w:rPr>
          <w:rFonts w:ascii="Arial" w:hAnsi="Arial" w:cs="Arial"/>
          <w:sz w:val="22"/>
          <w:lang w:val="pl-PL"/>
        </w:rPr>
        <w:tab/>
        <w:t xml:space="preserve">Korelacja </w:t>
      </w:r>
      <w:proofErr w:type="spellStart"/>
      <w:r w:rsidRPr="00F60CFD">
        <w:rPr>
          <w:rFonts w:ascii="Arial" w:hAnsi="Arial" w:cs="Arial"/>
          <w:sz w:val="22"/>
          <w:lang w:val="pl-PL"/>
        </w:rPr>
        <w:t>geolokacji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: Możliwość powiązania zdarzeń z </w:t>
      </w:r>
      <w:proofErr w:type="spellStart"/>
      <w:r w:rsidRPr="00F60CFD">
        <w:rPr>
          <w:rFonts w:ascii="Arial" w:hAnsi="Arial" w:cs="Arial"/>
          <w:sz w:val="22"/>
          <w:lang w:val="pl-PL"/>
        </w:rPr>
        <w:t>geolokacją</w:t>
      </w:r>
      <w:proofErr w:type="spellEnd"/>
      <w:r w:rsidRPr="00F60CFD">
        <w:rPr>
          <w:rFonts w:ascii="Arial" w:hAnsi="Arial" w:cs="Arial"/>
          <w:sz w:val="22"/>
          <w:lang w:val="pl-PL"/>
        </w:rPr>
        <w:t>, co pozwala na wykrywanie podejrzanych aktywności z różnych lokalizacji geograficznych.</w:t>
      </w:r>
    </w:p>
    <w:p w14:paraId="4FB0EF7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17.</w:t>
      </w:r>
      <w:r w:rsidRPr="00F60CFD">
        <w:rPr>
          <w:rFonts w:ascii="Arial" w:hAnsi="Arial" w:cs="Arial"/>
          <w:sz w:val="22"/>
          <w:lang w:val="pl-PL"/>
        </w:rPr>
        <w:tab/>
        <w:t>Wsparcie dla różnych formatów logów: Silnik korelacji obsługuje różne formaty logów, co pozwala na integrację z wieloma aplikacjami i urządzeniami.</w:t>
      </w:r>
    </w:p>
    <w:p w14:paraId="51DFB61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18.</w:t>
      </w:r>
      <w:r w:rsidRPr="00F60CFD">
        <w:rPr>
          <w:rFonts w:ascii="Arial" w:hAnsi="Arial" w:cs="Arial"/>
          <w:sz w:val="22"/>
          <w:lang w:val="pl-PL"/>
        </w:rPr>
        <w:tab/>
        <w:t>Detekcja ataków z wykorzystaniem wielu etapów: Możliwość wykrywania zaawansowanych ataków, które obejmują wiele etapów i etapów przeprowadzenia ataku.</w:t>
      </w:r>
    </w:p>
    <w:p w14:paraId="0E58A47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19.</w:t>
      </w:r>
      <w:r w:rsidRPr="00F60CFD">
        <w:rPr>
          <w:rFonts w:ascii="Arial" w:hAnsi="Arial" w:cs="Arial"/>
          <w:sz w:val="22"/>
          <w:lang w:val="pl-PL"/>
        </w:rPr>
        <w:tab/>
        <w:t>Skalowalność: Silnik korelacji System SIEM jest skalowalny, co pozwala na analizę dużych ilości danych w środowiskach o dużej infrastrukturze.</w:t>
      </w:r>
    </w:p>
    <w:p w14:paraId="38BC26C9" w14:textId="58DE0622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20.</w:t>
      </w:r>
      <w:r w:rsidRPr="00F60CFD">
        <w:rPr>
          <w:rFonts w:ascii="Arial" w:hAnsi="Arial" w:cs="Arial"/>
          <w:sz w:val="22"/>
          <w:lang w:val="pl-PL"/>
        </w:rPr>
        <w:tab/>
        <w:t>Integracja z narzędziami SIEM: Możliwość integracji silnika korelacji Systemu SIEM z innymi narzędziami SIEM, co pozwala na kompleksowe zarządzanie bezpi</w:t>
      </w:r>
      <w:r w:rsidR="00BA5AF3">
        <w:rPr>
          <w:rFonts w:ascii="Arial" w:hAnsi="Arial" w:cs="Arial"/>
          <w:sz w:val="22"/>
          <w:lang w:val="pl-PL"/>
        </w:rPr>
        <w:t>eczeństwem i analizę zagrożeń.</w:t>
      </w:r>
      <w:r w:rsidR="00BA5AF3">
        <w:rPr>
          <w:rFonts w:ascii="Arial" w:hAnsi="Arial" w:cs="Arial"/>
          <w:sz w:val="22"/>
          <w:lang w:val="pl-PL"/>
        </w:rPr>
        <w:tab/>
      </w:r>
    </w:p>
    <w:p w14:paraId="0AE042A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 xml:space="preserve">Raportowanie: </w:t>
      </w:r>
    </w:p>
    <w:p w14:paraId="586A97A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Raporty na żądanie: Możliwość generowania raportów w czasie rzeczywistym na żądanie użytkownika w oparciu o określone zapytania i dane logów.</w:t>
      </w:r>
    </w:p>
    <w:p w14:paraId="0C47B87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Automatyczne generowanie raportów: Możliwość zaplanowania i automatycznego generowania raportów na określone interwały czasowe, co pozwala na regularne monitorowanie i analizę aktywności.</w:t>
      </w:r>
    </w:p>
    <w:p w14:paraId="367D1AF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Wybór zakresu czasowego: Możliwość wyboru zakresu czasowego dla raportu, aby skupić się na określonym przedziale czasowym.</w:t>
      </w:r>
    </w:p>
    <w:p w14:paraId="7880CFE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Analiza zdarzeń bezpieczeństwa: Raportowanie i analiza zdarzeń bezpieczeństwa, które pozwalają na identyfikację podejrzanych aktywności, prób ataków i incydentów.</w:t>
      </w:r>
    </w:p>
    <w:p w14:paraId="00B5682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 xml:space="preserve">Wykrywanie anomalii: Raportowanie wykrytych anomalii w </w:t>
      </w:r>
      <w:proofErr w:type="spellStart"/>
      <w:r w:rsidRPr="00F60CFD">
        <w:rPr>
          <w:rFonts w:ascii="Arial" w:hAnsi="Arial" w:cs="Arial"/>
          <w:sz w:val="22"/>
          <w:lang w:val="pl-PL"/>
        </w:rPr>
        <w:t>zachowaniach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użytkowników, aplikacji czy systemów, co może wskazywać na nieprawidłowe lub nieautoryzowane działania.</w:t>
      </w:r>
    </w:p>
    <w:p w14:paraId="4A6A5F4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Raporty o wydajności: Możliwość generowania raportów dotyczących wydajności i dostępności infrastruktury, które pozwalają na monitorowanie stanu systemów i urządzeń.</w:t>
      </w:r>
    </w:p>
    <w:p w14:paraId="6DD664A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 xml:space="preserve">Raporty o atakach </w:t>
      </w:r>
      <w:proofErr w:type="spellStart"/>
      <w:r w:rsidRPr="00F60CFD">
        <w:rPr>
          <w:rFonts w:ascii="Arial" w:hAnsi="Arial" w:cs="Arial"/>
          <w:sz w:val="22"/>
          <w:lang w:val="pl-PL"/>
        </w:rPr>
        <w:t>DDoS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: Raportowanie prób ataków typu Distributed </w:t>
      </w:r>
      <w:proofErr w:type="spellStart"/>
      <w:r w:rsidRPr="00F60CFD">
        <w:rPr>
          <w:rFonts w:ascii="Arial" w:hAnsi="Arial" w:cs="Arial"/>
          <w:sz w:val="22"/>
          <w:lang w:val="pl-PL"/>
        </w:rPr>
        <w:t>Denial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of Service (</w:t>
      </w:r>
      <w:proofErr w:type="spellStart"/>
      <w:r w:rsidRPr="00F60CFD">
        <w:rPr>
          <w:rFonts w:ascii="Arial" w:hAnsi="Arial" w:cs="Arial"/>
          <w:sz w:val="22"/>
          <w:lang w:val="pl-PL"/>
        </w:rPr>
        <w:t>DDoS</w:t>
      </w:r>
      <w:proofErr w:type="spellEnd"/>
      <w:r w:rsidRPr="00F60CFD">
        <w:rPr>
          <w:rFonts w:ascii="Arial" w:hAnsi="Arial" w:cs="Arial"/>
          <w:sz w:val="22"/>
          <w:lang w:val="pl-PL"/>
        </w:rPr>
        <w:t>) w celu zrozumienia potencjalnych ataków na infrastrukturę.</w:t>
      </w:r>
    </w:p>
    <w:p w14:paraId="54E0975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 xml:space="preserve">Raporty o próbach ataków </w:t>
      </w:r>
      <w:proofErr w:type="spellStart"/>
      <w:r w:rsidRPr="00F60CFD">
        <w:rPr>
          <w:rFonts w:ascii="Arial" w:hAnsi="Arial" w:cs="Arial"/>
          <w:sz w:val="22"/>
          <w:lang w:val="pl-PL"/>
        </w:rPr>
        <w:t>brute-force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: Generowanie raportów o próbach ataków </w:t>
      </w:r>
      <w:proofErr w:type="spellStart"/>
      <w:r w:rsidRPr="00F60CFD">
        <w:rPr>
          <w:rFonts w:ascii="Arial" w:hAnsi="Arial" w:cs="Arial"/>
          <w:sz w:val="22"/>
          <w:lang w:val="pl-PL"/>
        </w:rPr>
        <w:t>brute-force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na konta użytkowników czy aplikacje, które mogą wskazywać na próby złamania haseł.</w:t>
      </w:r>
    </w:p>
    <w:p w14:paraId="471AA67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 xml:space="preserve">Raporty o próbach ataków XSS i SQL </w:t>
      </w:r>
      <w:proofErr w:type="spellStart"/>
      <w:r w:rsidRPr="00F60CFD">
        <w:rPr>
          <w:rFonts w:ascii="Arial" w:hAnsi="Arial" w:cs="Arial"/>
          <w:sz w:val="22"/>
          <w:lang w:val="pl-PL"/>
        </w:rPr>
        <w:t>injection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: Raportowanie prób ataków typu Cross-Site Scripting (XSS) i SQL </w:t>
      </w:r>
      <w:proofErr w:type="spellStart"/>
      <w:r w:rsidRPr="00F60CFD">
        <w:rPr>
          <w:rFonts w:ascii="Arial" w:hAnsi="Arial" w:cs="Arial"/>
          <w:sz w:val="22"/>
          <w:lang w:val="pl-PL"/>
        </w:rPr>
        <w:t>Injection</w:t>
      </w:r>
      <w:proofErr w:type="spellEnd"/>
      <w:r w:rsidRPr="00F60CFD">
        <w:rPr>
          <w:rFonts w:ascii="Arial" w:hAnsi="Arial" w:cs="Arial"/>
          <w:sz w:val="22"/>
          <w:lang w:val="pl-PL"/>
        </w:rPr>
        <w:t>, które mogą stanowić zagrożenie dla aplikacji webowych.</w:t>
      </w:r>
    </w:p>
    <w:p w14:paraId="6471167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 xml:space="preserve">Raporty o próbach ataków RCE: Generowanie raportów o próbach ataków typu Remote </w:t>
      </w:r>
      <w:proofErr w:type="spellStart"/>
      <w:r w:rsidRPr="00F60CFD">
        <w:rPr>
          <w:rFonts w:ascii="Arial" w:hAnsi="Arial" w:cs="Arial"/>
          <w:sz w:val="22"/>
          <w:lang w:val="pl-PL"/>
        </w:rPr>
        <w:t>Code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Execution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(RCE), które pozwalają na zdalne wykonanie kodu na systemie.</w:t>
      </w:r>
    </w:p>
    <w:p w14:paraId="6177E15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>Personalizacja raportów: Możliwość personalizacji raportów, aby uwzględnić specyficzne wymagania i potrzeby organizacji.</w:t>
      </w:r>
    </w:p>
    <w:p w14:paraId="4F0DC2F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12.</w:t>
      </w:r>
      <w:r w:rsidRPr="00F60CFD">
        <w:rPr>
          <w:rFonts w:ascii="Arial" w:hAnsi="Arial" w:cs="Arial"/>
          <w:sz w:val="22"/>
          <w:lang w:val="pl-PL"/>
        </w:rPr>
        <w:tab/>
        <w:t>Raportowanie na różnych poziomach: Możliwość generowania raportów na różnych poziomach abstrakcji, takich jak raporty ogólne, raporty szczegółowe czy raporty na poziomie hosta czy użytkownika.</w:t>
      </w:r>
    </w:p>
    <w:p w14:paraId="5DFC71B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13.</w:t>
      </w:r>
      <w:r w:rsidRPr="00F60CFD">
        <w:rPr>
          <w:rFonts w:ascii="Arial" w:hAnsi="Arial" w:cs="Arial"/>
          <w:sz w:val="22"/>
          <w:lang w:val="pl-PL"/>
        </w:rPr>
        <w:tab/>
        <w:t>Formatowanie raportów: Możliwość formatowania raportów, aby były czytelne i czytelnie przedstawiały wyniki analiz.</w:t>
      </w:r>
    </w:p>
    <w:p w14:paraId="38A25A7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14.</w:t>
      </w:r>
      <w:r w:rsidRPr="00F60CFD">
        <w:rPr>
          <w:rFonts w:ascii="Arial" w:hAnsi="Arial" w:cs="Arial"/>
          <w:sz w:val="22"/>
          <w:lang w:val="pl-PL"/>
        </w:rPr>
        <w:tab/>
        <w:t>Raporty o zgodności: Generowanie raportów o zgodności z różnymi standardami i regulacjami dotyczącymi bezpieczeństwa, takimi jak GDPR, HIPAA, czy PCI-DSS.</w:t>
      </w:r>
    </w:p>
    <w:p w14:paraId="47760FF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15.</w:t>
      </w:r>
      <w:r w:rsidRPr="00F60CFD">
        <w:rPr>
          <w:rFonts w:ascii="Arial" w:hAnsi="Arial" w:cs="Arial"/>
          <w:sz w:val="22"/>
          <w:lang w:val="pl-PL"/>
        </w:rPr>
        <w:tab/>
        <w:t>Eksport danych: Możliwość eksportu danych z raportów do różnych formatów, takich jak PDF, CSV czy HTML.</w:t>
      </w:r>
    </w:p>
    <w:p w14:paraId="174ED35E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16.</w:t>
      </w:r>
      <w:r w:rsidRPr="00F60CFD">
        <w:rPr>
          <w:rFonts w:ascii="Arial" w:hAnsi="Arial" w:cs="Arial"/>
          <w:sz w:val="22"/>
          <w:lang w:val="pl-PL"/>
        </w:rPr>
        <w:tab/>
        <w:t>Raporty na poziomie zarządczym: Możliwość generowania raportów na poziomie zarządczym, które pozwalają na przedstawienie kluczowych wskaźników i wyników dla kierownictwa.</w:t>
      </w:r>
    </w:p>
    <w:p w14:paraId="460F7AD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17.</w:t>
      </w:r>
      <w:r w:rsidRPr="00F60CFD">
        <w:rPr>
          <w:rFonts w:ascii="Arial" w:hAnsi="Arial" w:cs="Arial"/>
          <w:sz w:val="22"/>
          <w:lang w:val="pl-PL"/>
        </w:rPr>
        <w:tab/>
        <w:t>Wykresy i diagramy: Możliwość przedstawienia wyników raportów za pomocą wykresów i diagramów, co ułatwia wizualizację danych i analizę trendów.</w:t>
      </w:r>
    </w:p>
    <w:p w14:paraId="5AE76A3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18.</w:t>
      </w:r>
      <w:r w:rsidRPr="00F60CFD">
        <w:rPr>
          <w:rFonts w:ascii="Arial" w:hAnsi="Arial" w:cs="Arial"/>
          <w:sz w:val="22"/>
          <w:lang w:val="pl-PL"/>
        </w:rPr>
        <w:tab/>
        <w:t>Raporty o monitorowaniu aktywności użytkowników: Generowanie raportów o aktywnościach użytkowników, co pozwala na kontrolę i audyt działań użytkowników.</w:t>
      </w:r>
    </w:p>
    <w:p w14:paraId="7AE25BA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19.</w:t>
      </w:r>
      <w:r w:rsidRPr="00F60CFD">
        <w:rPr>
          <w:rFonts w:ascii="Arial" w:hAnsi="Arial" w:cs="Arial"/>
          <w:sz w:val="22"/>
          <w:lang w:val="pl-PL"/>
        </w:rPr>
        <w:tab/>
        <w:t>Zautomatyzowane generowanie raportów bezpieczeństwa: Możliwość zautomatyzowanego generowania raportów dotyczących bezpieczeństwa w celu przestrzegania wymogów regulacji i standardów.</w:t>
      </w:r>
      <w:r w:rsidRPr="00F60CFD">
        <w:rPr>
          <w:rFonts w:ascii="Arial" w:hAnsi="Arial" w:cs="Arial"/>
          <w:sz w:val="22"/>
          <w:lang w:val="pl-PL"/>
        </w:rPr>
        <w:tab/>
      </w:r>
    </w:p>
    <w:p w14:paraId="2528CC41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58E20A4D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 xml:space="preserve">Aktywny </w:t>
      </w:r>
      <w:proofErr w:type="spellStart"/>
      <w:r w:rsidRPr="00F60CFD">
        <w:rPr>
          <w:rFonts w:ascii="Arial" w:hAnsi="Arial" w:cs="Arial"/>
          <w:b/>
          <w:sz w:val="22"/>
          <w:lang w:val="pl-PL"/>
        </w:rPr>
        <w:t>parser</w:t>
      </w:r>
      <w:proofErr w:type="spellEnd"/>
      <w:r w:rsidRPr="00F60CFD">
        <w:rPr>
          <w:rFonts w:ascii="Arial" w:hAnsi="Arial" w:cs="Arial"/>
          <w:b/>
          <w:sz w:val="22"/>
          <w:lang w:val="pl-PL"/>
        </w:rPr>
        <w:t xml:space="preserve"> logów z rożnych systemów : </w:t>
      </w:r>
    </w:p>
    <w:p w14:paraId="72B20B8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 xml:space="preserve">Zbieranie logów w czasie rzeczywistym: System SIEM posiada </w:t>
      </w:r>
      <w:proofErr w:type="spellStart"/>
      <w:r w:rsidRPr="00F60CFD">
        <w:rPr>
          <w:rFonts w:ascii="Arial" w:hAnsi="Arial" w:cs="Arial"/>
          <w:sz w:val="22"/>
          <w:lang w:val="pl-PL"/>
        </w:rPr>
        <w:t>agenty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logowania (System SIEM </w:t>
      </w:r>
      <w:proofErr w:type="spellStart"/>
      <w:r w:rsidRPr="00F60CFD">
        <w:rPr>
          <w:rFonts w:ascii="Arial" w:hAnsi="Arial" w:cs="Arial"/>
          <w:sz w:val="22"/>
          <w:lang w:val="pl-PL"/>
        </w:rPr>
        <w:t>Agents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), które mogą zbierać logi z różnych systemów i aplikacji. Te </w:t>
      </w:r>
      <w:proofErr w:type="spellStart"/>
      <w:r w:rsidRPr="00F60CFD">
        <w:rPr>
          <w:rFonts w:ascii="Arial" w:hAnsi="Arial" w:cs="Arial"/>
          <w:sz w:val="22"/>
          <w:lang w:val="pl-PL"/>
        </w:rPr>
        <w:t>agenty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mogą działać w czasie rzeczywistym, pozwalając na monitorowanie aktywności na bieżąco.</w:t>
      </w:r>
    </w:p>
    <w:p w14:paraId="33704468" w14:textId="46FAB5D1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Normalizacja logów: System SIEM normalizuje logi z różnych źródeł do jednolitego formatu, co ułatwia analizę i detekcję zagrożeń. Dzięki temu, nawet jeśli logi pochodzą z różnych systemów i mają różne formaty, System SIEM</w:t>
      </w:r>
      <w:r w:rsidR="00BA5AF3">
        <w:rPr>
          <w:rFonts w:ascii="Arial" w:hAnsi="Arial" w:cs="Arial"/>
          <w:sz w:val="22"/>
          <w:lang w:val="pl-PL"/>
        </w:rPr>
        <w:t xml:space="preserve"> pozwala na ich spójną analizę.</w:t>
      </w:r>
    </w:p>
    <w:p w14:paraId="74FD1D0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Wykorzystanie reguł i detekcja w czasie rzeczywistym: System SIEM pozwala na konfigurację zaawansowanych reguł detekcji, które pozwalają na identyfikację niebezpiecznych aktywności w czasie rzeczywistym. Kiedy zdarzenie spełnia kryteria reguły, System SIEM generuje alert, który może być natychmiastowo obsłużony przez personel bezpieczeństwa.</w:t>
      </w:r>
    </w:p>
    <w:p w14:paraId="2D4F67D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 xml:space="preserve">Integracja z </w:t>
      </w:r>
      <w:proofErr w:type="spellStart"/>
      <w:r w:rsidRPr="00F60CFD">
        <w:rPr>
          <w:rFonts w:ascii="Arial" w:hAnsi="Arial" w:cs="Arial"/>
          <w:sz w:val="22"/>
          <w:lang w:val="pl-PL"/>
        </w:rPr>
        <w:t>Elastic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Stack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: System SIEM można zintegrować z </w:t>
      </w:r>
      <w:proofErr w:type="spellStart"/>
      <w:r w:rsidRPr="00F60CFD">
        <w:rPr>
          <w:rFonts w:ascii="Arial" w:hAnsi="Arial" w:cs="Arial"/>
          <w:sz w:val="22"/>
          <w:lang w:val="pl-PL"/>
        </w:rPr>
        <w:t>Elastic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Stack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, co pozwala na zaawansowaną analizę logów przy użyciu narzędzi takich jak </w:t>
      </w:r>
      <w:proofErr w:type="spellStart"/>
      <w:r w:rsidRPr="00F60CFD">
        <w:rPr>
          <w:rFonts w:ascii="Arial" w:hAnsi="Arial" w:cs="Arial"/>
          <w:sz w:val="22"/>
          <w:lang w:val="pl-PL"/>
        </w:rPr>
        <w:t>Elasticsearch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, </w:t>
      </w:r>
      <w:proofErr w:type="spellStart"/>
      <w:r w:rsidRPr="00F60CFD">
        <w:rPr>
          <w:rFonts w:ascii="Arial" w:hAnsi="Arial" w:cs="Arial"/>
          <w:sz w:val="22"/>
          <w:lang w:val="pl-PL"/>
        </w:rPr>
        <w:t>Logstash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i </w:t>
      </w:r>
      <w:proofErr w:type="spellStart"/>
      <w:r w:rsidRPr="00F60CFD">
        <w:rPr>
          <w:rFonts w:ascii="Arial" w:hAnsi="Arial" w:cs="Arial"/>
          <w:sz w:val="22"/>
          <w:lang w:val="pl-PL"/>
        </w:rPr>
        <w:t>Kibana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. </w:t>
      </w:r>
      <w:proofErr w:type="spellStart"/>
      <w:r w:rsidRPr="00F60CFD">
        <w:rPr>
          <w:rFonts w:ascii="Arial" w:hAnsi="Arial" w:cs="Arial"/>
          <w:sz w:val="22"/>
          <w:lang w:val="pl-PL"/>
        </w:rPr>
        <w:t>Elastic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60CFD">
        <w:rPr>
          <w:rFonts w:ascii="Arial" w:hAnsi="Arial" w:cs="Arial"/>
          <w:sz w:val="22"/>
          <w:lang w:val="pl-PL"/>
        </w:rPr>
        <w:t>Stack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jest w stanie przetwarzać ogromne ilości logów w czasie rzeczywistym i umożliwia zaawansowane filtrowanie, sortowanie i analizę danych.</w:t>
      </w:r>
    </w:p>
    <w:p w14:paraId="5A4E817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>Skalowalność: System SIEM jest skalowalne, co oznacza, że można go rozbudować, aby obsługiwać duże ilości logów z różnych źródeł w czasie rzeczywistym.</w:t>
      </w:r>
      <w:r w:rsidRPr="00F60CFD">
        <w:rPr>
          <w:rFonts w:ascii="Arial" w:hAnsi="Arial" w:cs="Arial"/>
          <w:sz w:val="22"/>
          <w:lang w:val="pl-PL"/>
        </w:rPr>
        <w:tab/>
      </w:r>
    </w:p>
    <w:p w14:paraId="2930AE49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10CA539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proofErr w:type="spellStart"/>
      <w:r w:rsidRPr="00F60CFD">
        <w:rPr>
          <w:rFonts w:ascii="Arial" w:hAnsi="Arial" w:cs="Arial"/>
          <w:b/>
          <w:sz w:val="22"/>
          <w:lang w:val="pl-PL"/>
        </w:rPr>
        <w:t>Sandbox</w:t>
      </w:r>
      <w:proofErr w:type="spellEnd"/>
      <w:r w:rsidRPr="00F60CFD">
        <w:rPr>
          <w:rFonts w:ascii="Arial" w:hAnsi="Arial" w:cs="Arial"/>
          <w:b/>
          <w:sz w:val="22"/>
          <w:lang w:val="pl-PL"/>
        </w:rPr>
        <w:t>:</w:t>
      </w:r>
    </w:p>
    <w:p w14:paraId="3CF627D1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 xml:space="preserve">Analiza zachowania plików: System SIEM może integrować się z rozwiązaniami do analizy zachowania plików w </w:t>
      </w:r>
      <w:proofErr w:type="spellStart"/>
      <w:r w:rsidRPr="00F60CFD">
        <w:rPr>
          <w:rFonts w:ascii="Arial" w:hAnsi="Arial" w:cs="Arial"/>
          <w:sz w:val="22"/>
          <w:lang w:val="pl-PL"/>
        </w:rPr>
        <w:t>sandboxie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. Po uruchomieniu podejrzanego pliku w bezpiecznym środowisku, dane z analizy w </w:t>
      </w:r>
      <w:proofErr w:type="spellStart"/>
      <w:r w:rsidRPr="00F60CFD">
        <w:rPr>
          <w:rFonts w:ascii="Arial" w:hAnsi="Arial" w:cs="Arial"/>
          <w:sz w:val="22"/>
          <w:lang w:val="pl-PL"/>
        </w:rPr>
        <w:t>sandboxie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są przesyłane do System SIEM w celu identyfikacji podejrzanych aktywności.</w:t>
      </w:r>
    </w:p>
    <w:p w14:paraId="4A6253D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Wykrywanie zaawansowanych zagrożeń: Dzięki analizie zachowania plików, System SIEM może wykryć nowe, nieznane wcześniej zagrożenia, które omijają tradycyjne metody wykrywania, takie jak sygnatury antywirusowe.</w:t>
      </w:r>
      <w:r w:rsidRPr="00F60CFD">
        <w:rPr>
          <w:rFonts w:ascii="Arial" w:hAnsi="Arial" w:cs="Arial"/>
          <w:sz w:val="22"/>
          <w:lang w:val="pl-PL"/>
        </w:rPr>
        <w:tab/>
      </w:r>
    </w:p>
    <w:p w14:paraId="4B9AE3BC" w14:textId="77777777" w:rsid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393753EB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Skanery podatności:</w:t>
      </w:r>
    </w:p>
    <w:p w14:paraId="1A9B3F0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 xml:space="preserve">Integracja z narzędziami do skanowania podatności: System SIEM może integrować się z różnymi narzędziami do skanowania podatności, takimi jak </w:t>
      </w:r>
      <w:proofErr w:type="spellStart"/>
      <w:r w:rsidRPr="00F60CFD">
        <w:rPr>
          <w:rFonts w:ascii="Arial" w:hAnsi="Arial" w:cs="Arial"/>
          <w:sz w:val="22"/>
          <w:lang w:val="pl-PL"/>
        </w:rPr>
        <w:t>Nessus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czy </w:t>
      </w:r>
      <w:proofErr w:type="spellStart"/>
      <w:r w:rsidRPr="00F60CFD">
        <w:rPr>
          <w:rFonts w:ascii="Arial" w:hAnsi="Arial" w:cs="Arial"/>
          <w:sz w:val="22"/>
          <w:lang w:val="pl-PL"/>
        </w:rPr>
        <w:t>OpenVAS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. Po przeprowadzeniu skanowania podatności, wyniki są przesyłane do System SIEM w celu analizy i identyfikacji słabych punktów w infrastrukturze. Zamawiający obecnie wykorzystuje do skanowania podatności sieci wewnętrznych LAN system </w:t>
      </w:r>
      <w:proofErr w:type="spellStart"/>
      <w:r w:rsidRPr="00F60CFD">
        <w:rPr>
          <w:rFonts w:ascii="Arial" w:hAnsi="Arial" w:cs="Arial"/>
          <w:sz w:val="22"/>
          <w:lang w:val="pl-PL"/>
        </w:rPr>
        <w:t>Greenbone</w:t>
      </w:r>
      <w:proofErr w:type="spellEnd"/>
      <w:r w:rsidRPr="00F60CFD">
        <w:rPr>
          <w:rFonts w:ascii="Arial" w:hAnsi="Arial" w:cs="Arial"/>
          <w:sz w:val="22"/>
          <w:lang w:val="pl-PL"/>
        </w:rPr>
        <w:t>.</w:t>
      </w:r>
    </w:p>
    <w:p w14:paraId="50CDD58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lastRenderedPageBreak/>
        <w:t>2.</w:t>
      </w:r>
      <w:r w:rsidRPr="00F60CFD">
        <w:rPr>
          <w:rFonts w:ascii="Arial" w:hAnsi="Arial" w:cs="Arial"/>
          <w:sz w:val="22"/>
          <w:lang w:val="pl-PL"/>
        </w:rPr>
        <w:tab/>
        <w:t>Wykrywanie zagrożeń wynikających z podatności: System SIEM może analizować wyniki skanowania podatności w celu identyfikacji potencjalnych zagrożeń i generowania alertów w przypadku wystąpienia znanych podatności, które mogą być wykorzystane przez atakujących.</w:t>
      </w:r>
      <w:r w:rsidRPr="00F60CFD">
        <w:rPr>
          <w:rFonts w:ascii="Arial" w:hAnsi="Arial" w:cs="Arial"/>
          <w:sz w:val="22"/>
          <w:lang w:val="pl-PL"/>
        </w:rPr>
        <w:tab/>
      </w:r>
    </w:p>
    <w:p w14:paraId="1B1DDFBB" w14:textId="77777777" w:rsidR="00BA5AF3" w:rsidRDefault="00BA5AF3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</w:p>
    <w:p w14:paraId="03853154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Możliwe działania proaktywne w ramach SIEM (na podstawie dodatkowych zamówień):</w:t>
      </w:r>
    </w:p>
    <w:p w14:paraId="27C2071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 xml:space="preserve">Wykonywanie </w:t>
      </w:r>
      <w:proofErr w:type="spellStart"/>
      <w:r w:rsidRPr="00F60CFD">
        <w:rPr>
          <w:rFonts w:ascii="Arial" w:hAnsi="Arial" w:cs="Arial"/>
          <w:sz w:val="22"/>
          <w:lang w:val="pl-PL"/>
        </w:rPr>
        <w:t>skanów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podatności</w:t>
      </w:r>
    </w:p>
    <w:p w14:paraId="59977B5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Stałe aktualizacje zabezpieczeń i łatek oprogramowania</w:t>
      </w:r>
    </w:p>
    <w:p w14:paraId="23646F7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Wdrażanie mechanizmów zwiększających odporność na ataki</w:t>
      </w:r>
    </w:p>
    <w:p w14:paraId="5F15B39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Edukacja użytkowników w zakresie bezpieczeństwa informatycznego</w:t>
      </w:r>
    </w:p>
    <w:p w14:paraId="5E96EBD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>Analiza trendów i nowych zagrożeń w cyberprzestrzeni</w:t>
      </w:r>
    </w:p>
    <w:p w14:paraId="5EE25DF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Wdrażanie technologii zwiększających wykrywalność ataków</w:t>
      </w:r>
    </w:p>
    <w:p w14:paraId="2D3C864F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Ocena ryzyka i zarządzanie bezpieczeństwem informacji</w:t>
      </w:r>
    </w:p>
    <w:p w14:paraId="05F93E8C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>Tworzenie planów reagowania na incydenty i awarie</w:t>
      </w:r>
    </w:p>
    <w:p w14:paraId="45E13D0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9.</w:t>
      </w:r>
      <w:r w:rsidRPr="00F60CFD">
        <w:rPr>
          <w:rFonts w:ascii="Arial" w:hAnsi="Arial" w:cs="Arial"/>
          <w:sz w:val="22"/>
          <w:lang w:val="pl-PL"/>
        </w:rPr>
        <w:tab/>
        <w:t>Wdrażanie polityk bezpieczeństwa w organizacji</w:t>
      </w:r>
    </w:p>
    <w:p w14:paraId="6CEF09E9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10.</w:t>
      </w:r>
      <w:r w:rsidRPr="00F60CFD">
        <w:rPr>
          <w:rFonts w:ascii="Arial" w:hAnsi="Arial" w:cs="Arial"/>
          <w:sz w:val="22"/>
          <w:lang w:val="pl-PL"/>
        </w:rPr>
        <w:tab/>
        <w:t>Monitorowanie mediów społecznościowych pod kątem zagrożeń</w:t>
      </w:r>
    </w:p>
    <w:p w14:paraId="295C1DB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11.</w:t>
      </w:r>
      <w:r w:rsidRPr="00F60CFD">
        <w:rPr>
          <w:rFonts w:ascii="Arial" w:hAnsi="Arial" w:cs="Arial"/>
          <w:sz w:val="22"/>
          <w:lang w:val="pl-PL"/>
        </w:rPr>
        <w:tab/>
        <w:t>Współpraca z innymi organizacjami w celu wymiany informacji o zagrożeniach</w:t>
      </w:r>
    </w:p>
    <w:p w14:paraId="4DECC8E0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12.</w:t>
      </w:r>
      <w:r w:rsidRPr="00F60CFD">
        <w:rPr>
          <w:rFonts w:ascii="Arial" w:hAnsi="Arial" w:cs="Arial"/>
          <w:sz w:val="22"/>
          <w:lang w:val="pl-PL"/>
        </w:rPr>
        <w:tab/>
        <w:t>Tworzenie świadomości kultury bezpieczeństwa w całej organizacji</w:t>
      </w:r>
    </w:p>
    <w:p w14:paraId="0FE3199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13.</w:t>
      </w:r>
      <w:r w:rsidRPr="00F60CFD">
        <w:rPr>
          <w:rFonts w:ascii="Arial" w:hAnsi="Arial" w:cs="Arial"/>
          <w:sz w:val="22"/>
          <w:lang w:val="pl-PL"/>
        </w:rPr>
        <w:tab/>
        <w:t>Opracowanie strategii audytów bezpieczeństwa i weryfikacji zgodności</w:t>
      </w:r>
    </w:p>
    <w:p w14:paraId="16594BA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14.</w:t>
      </w:r>
      <w:r w:rsidRPr="00F60CFD">
        <w:rPr>
          <w:rFonts w:ascii="Arial" w:hAnsi="Arial" w:cs="Arial"/>
          <w:sz w:val="22"/>
          <w:lang w:val="pl-PL"/>
        </w:rPr>
        <w:tab/>
        <w:t>Zarządzanie i zapewnienie bezpieczeństwa informacji to proces ciągły, który wymaga podejmowania działań zarówno reaktywnych, jak i proaktywnych. Wszystkie te obszary funkcjonalne wspólnie tworzą całościowe podejście do zapobiegania incydentom bezpieczeństwa i minimalizowania ryzyka wystąpienia zagrożeń w środowisku informatycznym.</w:t>
      </w:r>
      <w:r w:rsidRPr="00F60CFD">
        <w:rPr>
          <w:rFonts w:ascii="Arial" w:hAnsi="Arial" w:cs="Arial"/>
          <w:sz w:val="22"/>
          <w:lang w:val="pl-PL"/>
        </w:rPr>
        <w:tab/>
      </w:r>
    </w:p>
    <w:p w14:paraId="641CC360" w14:textId="77777777" w:rsidR="00BA5AF3" w:rsidRDefault="00BA5AF3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</w:p>
    <w:p w14:paraId="7AB866C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b/>
          <w:sz w:val="22"/>
          <w:lang w:val="pl-PL"/>
        </w:rPr>
        <w:t>Gwarancja i serwis</w:t>
      </w:r>
    </w:p>
    <w:p w14:paraId="0F4B34E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>Oprogramowanie ma być objęte minimum 30 miesięcznym gwarancją dla wszystkich funkcji.</w:t>
      </w:r>
    </w:p>
    <w:p w14:paraId="5339A20A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>W okresie obowiązywania gwarancji ma być zapewnione wsparcie techniczne świadczone co najmniej drogą e-mail lub przez dedykowany do tego portal.</w:t>
      </w:r>
    </w:p>
    <w:p w14:paraId="650A39D7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3.</w:t>
      </w:r>
      <w:r w:rsidRPr="00F60CFD">
        <w:rPr>
          <w:rFonts w:ascii="Arial" w:hAnsi="Arial" w:cs="Arial"/>
          <w:sz w:val="22"/>
          <w:lang w:val="pl-PL"/>
        </w:rPr>
        <w:tab/>
        <w:t>W okresie obowiązywania gwarancji mają być zapewnione aktualizacje dostarczonego Systemu SIEM do nowych wersji oprogramowania.</w:t>
      </w:r>
    </w:p>
    <w:p w14:paraId="5459CFA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4.</w:t>
      </w:r>
      <w:r w:rsidRPr="00F60CFD">
        <w:rPr>
          <w:rFonts w:ascii="Arial" w:hAnsi="Arial" w:cs="Arial"/>
          <w:sz w:val="22"/>
          <w:lang w:val="pl-PL"/>
        </w:rPr>
        <w:tab/>
        <w:t>Szkolenia administratorów on-</w:t>
      </w:r>
      <w:proofErr w:type="spellStart"/>
      <w:r w:rsidRPr="00F60CFD">
        <w:rPr>
          <w:rFonts w:ascii="Arial" w:hAnsi="Arial" w:cs="Arial"/>
          <w:sz w:val="22"/>
          <w:lang w:val="pl-PL"/>
        </w:rPr>
        <w:t>line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z nowych funkcjonalności, </w:t>
      </w:r>
    </w:p>
    <w:p w14:paraId="147F7496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5.</w:t>
      </w:r>
      <w:r w:rsidRPr="00F60CFD">
        <w:rPr>
          <w:rFonts w:ascii="Arial" w:hAnsi="Arial" w:cs="Arial"/>
          <w:sz w:val="22"/>
          <w:lang w:val="pl-PL"/>
        </w:rPr>
        <w:tab/>
        <w:t xml:space="preserve">Usługi konsultacyjne w zakresie funkcjonalności, eksploatacji i administrowania Systemem, bieżące aktualizacje dokumentacji technicznej dla Systemu, </w:t>
      </w:r>
    </w:p>
    <w:p w14:paraId="78A86632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6.</w:t>
      </w:r>
      <w:r w:rsidRPr="00F60CFD">
        <w:rPr>
          <w:rFonts w:ascii="Arial" w:hAnsi="Arial" w:cs="Arial"/>
          <w:sz w:val="22"/>
          <w:lang w:val="pl-PL"/>
        </w:rPr>
        <w:tab/>
        <w:t>Przyjmowania zgłoszeń serwisowych przez dedykowany serwisowy moduł internetowy oraz mail 24/7</w:t>
      </w:r>
    </w:p>
    <w:p w14:paraId="6F6585D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7.</w:t>
      </w:r>
      <w:r w:rsidRPr="00F60CFD">
        <w:rPr>
          <w:rFonts w:ascii="Arial" w:hAnsi="Arial" w:cs="Arial"/>
          <w:sz w:val="22"/>
          <w:lang w:val="pl-PL"/>
        </w:rPr>
        <w:tab/>
        <w:t>Monitorowanie zdarzeń naruszenia cyberbezpieczeństwa oraz ciągłości pracy infrastruktury w trybie 24 /7/365, zgodnie z określonymi poniżej warunkami SLA</w:t>
      </w:r>
    </w:p>
    <w:p w14:paraId="18706FF1" w14:textId="56697825" w:rsidR="001F255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8.</w:t>
      </w:r>
      <w:r w:rsidRPr="00F60CFD">
        <w:rPr>
          <w:rFonts w:ascii="Arial" w:hAnsi="Arial" w:cs="Arial"/>
          <w:sz w:val="22"/>
          <w:lang w:val="pl-PL"/>
        </w:rPr>
        <w:tab/>
        <w:t>Zgłoszenia i Incydenty są klasyfikowane na podstawie potencjalnego wpływu na Klienta. wykorzystywane są 4 poziomy klasyfikacji, jak pr</w:t>
      </w:r>
      <w:r w:rsidR="00BA5AF3">
        <w:rPr>
          <w:rFonts w:ascii="Arial" w:hAnsi="Arial" w:cs="Arial"/>
          <w:sz w:val="22"/>
          <w:lang w:val="pl-PL"/>
        </w:rPr>
        <w:t>zedstawiono w poniższej tabeli:</w:t>
      </w:r>
    </w:p>
    <w:p w14:paraId="27331483" w14:textId="77777777" w:rsidR="00BA5AF3" w:rsidRDefault="00BA5AF3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6DA69CBC" w14:textId="77777777" w:rsidR="00BA5AF3" w:rsidRDefault="00BA5AF3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tbl>
      <w:tblPr>
        <w:tblStyle w:val="GridTable4Accent3"/>
        <w:tblW w:w="4946" w:type="pct"/>
        <w:tblInd w:w="108" w:type="dxa"/>
        <w:tblLook w:val="06A0" w:firstRow="1" w:lastRow="0" w:firstColumn="1" w:lastColumn="0" w:noHBand="1" w:noVBand="1"/>
      </w:tblPr>
      <w:tblGrid>
        <w:gridCol w:w="1276"/>
        <w:gridCol w:w="3688"/>
        <w:gridCol w:w="2836"/>
        <w:gridCol w:w="2054"/>
      </w:tblGrid>
      <w:tr w:rsidR="001F255D" w14:paraId="04347656" w14:textId="77777777" w:rsidTr="00BA5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right w:val="nil"/>
            </w:tcBorders>
            <w:hideMark/>
          </w:tcPr>
          <w:p w14:paraId="19BE712C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  <w:lastRenderedPageBreak/>
              <w:t>Poziom</w:t>
            </w:r>
          </w:p>
        </w:tc>
        <w:tc>
          <w:tcPr>
            <w:tcW w:w="1871" w:type="pct"/>
            <w:tcBorders>
              <w:left w:val="nil"/>
              <w:right w:val="nil"/>
            </w:tcBorders>
            <w:hideMark/>
          </w:tcPr>
          <w:p w14:paraId="3A087037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  <w:t>Opis</w:t>
            </w:r>
          </w:p>
        </w:tc>
        <w:tc>
          <w:tcPr>
            <w:tcW w:w="1439" w:type="pct"/>
            <w:tcBorders>
              <w:left w:val="nil"/>
              <w:right w:val="nil"/>
            </w:tcBorders>
            <w:hideMark/>
          </w:tcPr>
          <w:p w14:paraId="70C5AF8A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  <w:t>Zagrożenie</w:t>
            </w:r>
          </w:p>
        </w:tc>
        <w:tc>
          <w:tcPr>
            <w:tcW w:w="1042" w:type="pct"/>
            <w:tcBorders>
              <w:left w:val="nil"/>
            </w:tcBorders>
            <w:hideMark/>
          </w:tcPr>
          <w:p w14:paraId="6AEC3EDC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  <w:t>Przykład</w:t>
            </w:r>
          </w:p>
        </w:tc>
      </w:tr>
      <w:tr w:rsidR="001F255D" w14:paraId="147FEDB5" w14:textId="77777777" w:rsidTr="00BA5AF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BAC70D2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2"/>
                <w14:ligatures w14:val="standardContextual"/>
              </w:rPr>
              <w:t>Krytyczny</w:t>
            </w:r>
          </w:p>
        </w:tc>
        <w:tc>
          <w:tcPr>
            <w:tcW w:w="187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1710F3D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Niezbędne natychmiastowe działanie</w:t>
            </w:r>
          </w:p>
          <w:p w14:paraId="7962872D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Złagodzenie skutków powstałego zagrożenia (złośliwe oprogramowanie)</w:t>
            </w:r>
          </w:p>
          <w:p w14:paraId="53E8B864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przywrócenie ciągłości działania usług</w:t>
            </w:r>
          </w:p>
        </w:tc>
        <w:tc>
          <w:tcPr>
            <w:tcW w:w="143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1F6B5AA" w14:textId="77777777" w:rsidR="001F255D" w:rsidRDefault="001F255D" w:rsidP="00BA5AF3">
            <w:pPr>
              <w:pStyle w:val="Bezodstpw"/>
              <w:numPr>
                <w:ilvl w:val="0"/>
                <w:numId w:val="44"/>
              </w:numPr>
              <w:tabs>
                <w:tab w:val="left" w:pos="426"/>
              </w:tabs>
              <w:spacing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Przerwa w działaniu serwera/systemu medycznego</w:t>
            </w:r>
          </w:p>
          <w:p w14:paraId="10A3EC5D" w14:textId="77777777" w:rsidR="001F255D" w:rsidRDefault="001F255D" w:rsidP="00BA5AF3">
            <w:pPr>
              <w:pStyle w:val="Akapitzlist"/>
              <w:numPr>
                <w:ilvl w:val="0"/>
                <w:numId w:val="44"/>
              </w:numPr>
              <w:tabs>
                <w:tab w:val="left" w:pos="426"/>
              </w:tabs>
              <w:spacing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:sz w:val="22"/>
                <w:lang w:val="pl-PL"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2"/>
                <w:lang w:val="pl-PL" w:eastAsia="en-US"/>
                <w14:ligatures w14:val="standardContextual"/>
              </w:rPr>
              <w:t>Brak wymiany danych z lokalizacją Zamawiającego</w:t>
            </w:r>
          </w:p>
        </w:tc>
        <w:tc>
          <w:tcPr>
            <w:tcW w:w="1042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BAF68B3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Brak dostępu do systemu medycznego</w:t>
            </w:r>
          </w:p>
          <w:p w14:paraId="13508EB8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niedziałające usługi P1</w:t>
            </w:r>
          </w:p>
        </w:tc>
      </w:tr>
      <w:tr w:rsidR="001F255D" w14:paraId="7FDB50E6" w14:textId="77777777" w:rsidTr="00BA5A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ACEE976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w w:val="99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 w:val="0"/>
                <w:bCs w:val="0"/>
                <w:w w:val="99"/>
                <w:kern w:val="2"/>
                <w14:ligatures w14:val="standardContextual"/>
              </w:rPr>
              <w:t>3</w:t>
            </w:r>
          </w:p>
        </w:tc>
        <w:tc>
          <w:tcPr>
            <w:tcW w:w="187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EDF09E4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Wysokie prawdopodobieństwo incydentu</w:t>
            </w:r>
          </w:p>
          <w:p w14:paraId="0D8B483F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podejmowanie działań zapobiegawczych</w:t>
            </w:r>
          </w:p>
        </w:tc>
        <w:tc>
          <w:tcPr>
            <w:tcW w:w="143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35F5940" w14:textId="77777777" w:rsidR="001F255D" w:rsidRDefault="001F255D" w:rsidP="00BA5AF3">
            <w:pPr>
              <w:pStyle w:val="Bezodstpw"/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Znaczące zmiany w SIEM – alerty</w:t>
            </w:r>
          </w:p>
          <w:p w14:paraId="6BEFC736" w14:textId="77777777" w:rsidR="001F255D" w:rsidRDefault="001F255D" w:rsidP="00BA5AF3">
            <w:pPr>
              <w:pStyle w:val="Bezodstpw"/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wskazanie wzrostu natężenia ruchu danych</w:t>
            </w:r>
          </w:p>
          <w:p w14:paraId="68BA5016" w14:textId="77777777" w:rsidR="001F255D" w:rsidRDefault="001F255D" w:rsidP="00BA5AF3">
            <w:pPr>
              <w:pStyle w:val="Bezodstpw"/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obniżona wydajność potencjału usług</w:t>
            </w:r>
          </w:p>
        </w:tc>
        <w:tc>
          <w:tcPr>
            <w:tcW w:w="1042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9F445E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Informacje o problemach z wydajnością systemów</w:t>
            </w:r>
          </w:p>
          <w:p w14:paraId="4F0EA4F6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</w:tr>
      <w:tr w:rsidR="001F255D" w14:paraId="32878C28" w14:textId="77777777" w:rsidTr="00BA5AF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BBB7819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w w:val="99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 w:val="0"/>
                <w:bCs w:val="0"/>
                <w:w w:val="99"/>
                <w:kern w:val="2"/>
                <w14:ligatures w14:val="standardContextual"/>
              </w:rPr>
              <w:t>2</w:t>
            </w:r>
          </w:p>
        </w:tc>
        <w:tc>
          <w:tcPr>
            <w:tcW w:w="187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1FB2A55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Niski potencjalny incydent</w:t>
            </w:r>
          </w:p>
          <w:p w14:paraId="1B93AACA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 działania zapobiegawcze</w:t>
            </w:r>
          </w:p>
        </w:tc>
        <w:tc>
          <w:tcPr>
            <w:tcW w:w="143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B0BCBCC" w14:textId="77777777" w:rsidR="001F255D" w:rsidRDefault="001F255D" w:rsidP="00BA5AF3">
            <w:pPr>
              <w:pStyle w:val="Bezodstpw"/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Brak wymaganych aktualizacji</w:t>
            </w:r>
          </w:p>
          <w:p w14:paraId="5E96155E" w14:textId="77777777" w:rsidR="001F255D" w:rsidRDefault="001F255D" w:rsidP="00BA5AF3">
            <w:pPr>
              <w:pStyle w:val="Bezodstpw"/>
              <w:numPr>
                <w:ilvl w:val="0"/>
                <w:numId w:val="45"/>
              </w:numPr>
              <w:tabs>
                <w:tab w:val="left" w:pos="426"/>
              </w:tabs>
              <w:spacing w:line="36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Użytkownik nie zaktualizował hasła w wymaganym odstępie czasu</w:t>
            </w:r>
          </w:p>
        </w:tc>
        <w:tc>
          <w:tcPr>
            <w:tcW w:w="1042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EBEA332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Znaleziony wirus na stacji roboczej</w:t>
            </w:r>
          </w:p>
        </w:tc>
      </w:tr>
      <w:tr w:rsidR="001F255D" w14:paraId="6665E63A" w14:textId="77777777" w:rsidTr="00BA5AF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518AFF4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w w:val="99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 w:val="0"/>
                <w:bCs w:val="0"/>
                <w:w w:val="99"/>
                <w:kern w:val="2"/>
                <w14:ligatures w14:val="standardContextual"/>
              </w:rPr>
              <w:t>1</w:t>
            </w:r>
          </w:p>
        </w:tc>
        <w:tc>
          <w:tcPr>
            <w:tcW w:w="187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F22D9D0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Aktywności utrzymaniowe lub informacyjne</w:t>
            </w:r>
          </w:p>
        </w:tc>
        <w:tc>
          <w:tcPr>
            <w:tcW w:w="143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70AE6EB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-</w:t>
            </w:r>
          </w:p>
        </w:tc>
        <w:tc>
          <w:tcPr>
            <w:tcW w:w="1042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8497DA4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Raport</w:t>
            </w:r>
          </w:p>
        </w:tc>
      </w:tr>
    </w:tbl>
    <w:p w14:paraId="4952D6C9" w14:textId="77777777" w:rsidR="001F255D" w:rsidRDefault="001F255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p w14:paraId="0A06BBE2" w14:textId="77777777" w:rsidR="001F255D" w:rsidRDefault="001F255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</w:p>
    <w:tbl>
      <w:tblPr>
        <w:tblStyle w:val="GridTable4Accent3"/>
        <w:tblW w:w="4803" w:type="pct"/>
        <w:tblInd w:w="392" w:type="dxa"/>
        <w:tblLook w:val="06A0" w:firstRow="1" w:lastRow="0" w:firstColumn="1" w:lastColumn="0" w:noHBand="1" w:noVBand="1"/>
      </w:tblPr>
      <w:tblGrid>
        <w:gridCol w:w="2270"/>
        <w:gridCol w:w="2549"/>
        <w:gridCol w:w="2551"/>
        <w:gridCol w:w="2199"/>
      </w:tblGrid>
      <w:tr w:rsidR="001F255D" w14:paraId="3A4C3C7F" w14:textId="77777777" w:rsidTr="001F2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right w:val="nil"/>
            </w:tcBorders>
            <w:hideMark/>
          </w:tcPr>
          <w:p w14:paraId="35875FF3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</w:t>
            </w:r>
          </w:p>
        </w:tc>
        <w:tc>
          <w:tcPr>
            <w:tcW w:w="1332" w:type="pct"/>
            <w:tcBorders>
              <w:left w:val="nil"/>
              <w:right w:val="nil"/>
            </w:tcBorders>
            <w:hideMark/>
          </w:tcPr>
          <w:p w14:paraId="2578B463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1333" w:type="pct"/>
            <w:tcBorders>
              <w:left w:val="nil"/>
              <w:right w:val="nil"/>
            </w:tcBorders>
            <w:hideMark/>
          </w:tcPr>
          <w:p w14:paraId="22ACFBE7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Zagrożenie</w:t>
            </w:r>
          </w:p>
        </w:tc>
        <w:tc>
          <w:tcPr>
            <w:tcW w:w="1149" w:type="pct"/>
            <w:tcBorders>
              <w:left w:val="nil"/>
            </w:tcBorders>
            <w:hideMark/>
          </w:tcPr>
          <w:p w14:paraId="6148A0C3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</w:t>
            </w:r>
          </w:p>
        </w:tc>
      </w:tr>
      <w:tr w:rsidR="001F255D" w14:paraId="77B6F055" w14:textId="77777777" w:rsidTr="001F255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9B99DF2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Krytyczny</w:t>
            </w:r>
          </w:p>
        </w:tc>
        <w:tc>
          <w:tcPr>
            <w:tcW w:w="1332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0ECFD2C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1 godzina</w:t>
            </w:r>
          </w:p>
        </w:tc>
        <w:tc>
          <w:tcPr>
            <w:tcW w:w="1333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EB93390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1 godzina</w:t>
            </w:r>
          </w:p>
        </w:tc>
        <w:tc>
          <w:tcPr>
            <w:tcW w:w="114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1FBE618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</w:tr>
      <w:tr w:rsidR="001F255D" w14:paraId="0F3753E9" w14:textId="77777777" w:rsidTr="001F255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02EEBA8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1332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31372C2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97"/>
              </w:rPr>
            </w:pPr>
            <w:r>
              <w:rPr>
                <w:rFonts w:ascii="Arial" w:hAnsi="Arial" w:cs="Arial"/>
                <w:w w:val="97"/>
              </w:rPr>
              <w:t xml:space="preserve">24 </w:t>
            </w:r>
            <w:r>
              <w:rPr>
                <w:rFonts w:ascii="Arial" w:hAnsi="Arial" w:cs="Arial"/>
                <w:w w:val="99"/>
              </w:rPr>
              <w:t>godziny</w:t>
            </w:r>
          </w:p>
        </w:tc>
        <w:tc>
          <w:tcPr>
            <w:tcW w:w="1333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C265770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w w:val="99"/>
              </w:rPr>
              <w:t>godziny</w:t>
            </w:r>
          </w:p>
        </w:tc>
        <w:tc>
          <w:tcPr>
            <w:tcW w:w="114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5F55128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</w:tr>
      <w:tr w:rsidR="001F255D" w14:paraId="2D89A5E1" w14:textId="77777777" w:rsidTr="001F255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89AC618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1332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4AE6641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97"/>
              </w:rPr>
            </w:pPr>
            <w:r>
              <w:rPr>
                <w:rFonts w:ascii="Arial" w:hAnsi="Arial" w:cs="Arial"/>
                <w:w w:val="97"/>
              </w:rPr>
              <w:t xml:space="preserve">72 </w:t>
            </w:r>
            <w:r>
              <w:rPr>
                <w:rFonts w:ascii="Arial" w:hAnsi="Arial" w:cs="Arial"/>
                <w:w w:val="99"/>
              </w:rPr>
              <w:t>godziny</w:t>
            </w:r>
          </w:p>
        </w:tc>
        <w:tc>
          <w:tcPr>
            <w:tcW w:w="1333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19595CA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  <w:w w:val="99"/>
              </w:rPr>
              <w:t>godzin</w:t>
            </w:r>
          </w:p>
        </w:tc>
        <w:tc>
          <w:tcPr>
            <w:tcW w:w="114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2A05FD8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</w:tr>
      <w:tr w:rsidR="001F255D" w14:paraId="27DFA1E7" w14:textId="77777777" w:rsidTr="001F255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4AD7C5C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1332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E88A42C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dni</w:t>
            </w:r>
          </w:p>
        </w:tc>
        <w:tc>
          <w:tcPr>
            <w:tcW w:w="1333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B0F0227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godzin</w:t>
            </w:r>
          </w:p>
        </w:tc>
        <w:tc>
          <w:tcPr>
            <w:tcW w:w="1149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9D267A9" w14:textId="77777777" w:rsidR="001F255D" w:rsidRDefault="001F255D" w:rsidP="00BA5AF3">
            <w:pPr>
              <w:pStyle w:val="Bezodstpw"/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</w:tr>
    </w:tbl>
    <w:p w14:paraId="3167C325" w14:textId="77777777" w:rsidR="00F60CFD" w:rsidRPr="001F255D" w:rsidRDefault="00F60CFD" w:rsidP="00BA5AF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1F255D">
        <w:rPr>
          <w:rFonts w:ascii="Arial" w:hAnsi="Arial" w:cs="Arial"/>
        </w:rPr>
        <w:tab/>
      </w:r>
    </w:p>
    <w:p w14:paraId="74B63383" w14:textId="77777777" w:rsidR="00F60CFD" w:rsidRPr="001F255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1F255D">
        <w:rPr>
          <w:rFonts w:ascii="Arial" w:hAnsi="Arial" w:cs="Arial"/>
          <w:b/>
          <w:sz w:val="22"/>
          <w:lang w:val="pl-PL"/>
        </w:rPr>
        <w:t>Dodatkowe wymagania:</w:t>
      </w:r>
    </w:p>
    <w:p w14:paraId="0CE316F6" w14:textId="77777777" w:rsidR="00F60CFD" w:rsidRPr="001F255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1.</w:t>
      </w:r>
      <w:r w:rsidRPr="00F60CFD">
        <w:rPr>
          <w:rFonts w:ascii="Arial" w:hAnsi="Arial" w:cs="Arial"/>
          <w:sz w:val="22"/>
          <w:lang w:val="pl-PL"/>
        </w:rPr>
        <w:tab/>
        <w:t xml:space="preserve">Producent Systemu SIEM musi posiadać certyfikacje w zakresie: ŚWIADCZENIA USŁUGI SECURITY OPERATION CENTER - REAGOWANIE NA ZAGROŻENIA CYBERBEZPIECZEŃSTWA, zgodnie z normą ISO ISO/IEC 27001:2017 </w:t>
      </w:r>
      <w:r w:rsidRPr="001F255D">
        <w:rPr>
          <w:rFonts w:ascii="Arial" w:hAnsi="Arial" w:cs="Arial"/>
          <w:b/>
          <w:sz w:val="22"/>
          <w:lang w:val="pl-PL"/>
        </w:rPr>
        <w:t>– załączyć do oferty.</w:t>
      </w:r>
    </w:p>
    <w:p w14:paraId="7EF4A445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2.</w:t>
      </w:r>
      <w:r w:rsidRPr="00F60CFD">
        <w:rPr>
          <w:rFonts w:ascii="Arial" w:hAnsi="Arial" w:cs="Arial"/>
          <w:sz w:val="22"/>
          <w:lang w:val="pl-PL"/>
        </w:rPr>
        <w:tab/>
        <w:t xml:space="preserve">Wykonawca w celu zabezpieczenia danych krytycznych przetwarzanych w systemie HIS Zamawiającego zobowiązany jest dołączyć do oferty potwierdzenie, że posiada zgodę producenta systemu HIS na dostęp do monitorowania bazy danych lub autoryzację producenta systemu medycznego, z którego obecnie korzysta Zamawiający lub zrealizował przedmiot zamówienia w obszarze dotyczącym ingerencji w dane przetwarzane przez system medyczny Zamawiającego nie </w:t>
      </w:r>
      <w:r w:rsidRPr="00F60CFD">
        <w:rPr>
          <w:rFonts w:ascii="Arial" w:hAnsi="Arial" w:cs="Arial"/>
          <w:sz w:val="22"/>
          <w:lang w:val="pl-PL"/>
        </w:rPr>
        <w:lastRenderedPageBreak/>
        <w:t xml:space="preserve">naruszając postanowień licencyjnych i gwarancyjnych dla systemu medycznego Eskulap i gwarantował jego poprawne monitorowanie po zakończeniu prac integracyjnych. </w:t>
      </w:r>
    </w:p>
    <w:p w14:paraId="0A4EE128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>Powyższe zobowiązanie wynika z konieczności monitoringu krytycznych elementów systemu HIS przez system SIEM.</w:t>
      </w:r>
    </w:p>
    <w:p w14:paraId="0F207933" w14:textId="77777777" w:rsidR="00F60CFD" w:rsidRPr="00F60CFD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 xml:space="preserve">Zamawiający posiada stanowisko producenta systemu HIS (system Eskulap – producent </w:t>
      </w:r>
      <w:proofErr w:type="spellStart"/>
      <w:r w:rsidRPr="00F60CFD">
        <w:rPr>
          <w:rFonts w:ascii="Arial" w:hAnsi="Arial" w:cs="Arial"/>
          <w:sz w:val="22"/>
          <w:lang w:val="pl-PL"/>
        </w:rPr>
        <w:t>Nexus</w:t>
      </w:r>
      <w:proofErr w:type="spellEnd"/>
      <w:r w:rsidRPr="00F60CFD">
        <w:rPr>
          <w:rFonts w:ascii="Arial" w:hAnsi="Arial" w:cs="Arial"/>
          <w:sz w:val="22"/>
          <w:lang w:val="pl-PL"/>
        </w:rPr>
        <w:t xml:space="preserve"> Polska Sp. z o.o.) w sprawie dostępu do struktur baz danych na potrzeby monitoringu– załączyć do oferty.</w:t>
      </w:r>
    </w:p>
    <w:p w14:paraId="7CFC829F" w14:textId="6BD65FCF" w:rsidR="00047FCC" w:rsidRPr="00CE7C35" w:rsidRDefault="00F60CFD" w:rsidP="00BA5AF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F60CFD">
        <w:rPr>
          <w:rFonts w:ascii="Arial" w:hAnsi="Arial" w:cs="Arial"/>
          <w:sz w:val="22"/>
          <w:lang w:val="pl-PL"/>
        </w:rPr>
        <w:tab/>
      </w:r>
    </w:p>
    <w:p w14:paraId="1814E9C7" w14:textId="5D90D2EA" w:rsidR="00047FCC" w:rsidRPr="00CE7C35" w:rsidRDefault="00047FCC" w:rsidP="00BA5AF3">
      <w:pPr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CE7C35">
        <w:rPr>
          <w:rFonts w:ascii="Arial" w:hAnsi="Arial" w:cs="Arial"/>
        </w:rPr>
        <w:t xml:space="preserve">W ramach </w:t>
      </w:r>
      <w:r w:rsidR="003071B9" w:rsidRPr="00CE7C35">
        <w:rPr>
          <w:rFonts w:ascii="Arial" w:hAnsi="Arial" w:cs="Arial"/>
        </w:rPr>
        <w:t xml:space="preserve">instalacji systemu SIEM </w:t>
      </w:r>
      <w:r w:rsidRPr="00CE7C35">
        <w:rPr>
          <w:rFonts w:ascii="Arial" w:hAnsi="Arial" w:cs="Arial"/>
        </w:rPr>
        <w:t xml:space="preserve">Wykonawca </w:t>
      </w:r>
      <w:r w:rsidR="003071B9" w:rsidRPr="00CE7C35">
        <w:rPr>
          <w:rFonts w:ascii="Arial" w:hAnsi="Arial" w:cs="Arial"/>
        </w:rPr>
        <w:t>podłączy do zainstalowanego systemu elementy infrastruktury Zamawiającego wymienione poniżej (</w:t>
      </w:r>
      <w:r w:rsidRPr="00CE7C35">
        <w:rPr>
          <w:rFonts w:ascii="Arial" w:hAnsi="Arial" w:cs="Arial"/>
        </w:rPr>
        <w:t>monitor</w:t>
      </w:r>
      <w:r w:rsidR="003071B9" w:rsidRPr="00CE7C35">
        <w:rPr>
          <w:rFonts w:ascii="Arial" w:hAnsi="Arial" w:cs="Arial"/>
        </w:rPr>
        <w:t>owanie</w:t>
      </w:r>
      <w:r w:rsidRPr="00CE7C35">
        <w:rPr>
          <w:rFonts w:ascii="Arial" w:hAnsi="Arial" w:cs="Arial"/>
        </w:rPr>
        <w:t xml:space="preserve"> krytyczn</w:t>
      </w:r>
      <w:r w:rsidR="003071B9" w:rsidRPr="00CE7C35">
        <w:rPr>
          <w:rFonts w:ascii="Arial" w:hAnsi="Arial" w:cs="Arial"/>
        </w:rPr>
        <w:t>ych</w:t>
      </w:r>
      <w:r w:rsidRPr="00CE7C35">
        <w:rPr>
          <w:rFonts w:ascii="Arial" w:hAnsi="Arial" w:cs="Arial"/>
        </w:rPr>
        <w:t xml:space="preserve"> element</w:t>
      </w:r>
      <w:r w:rsidR="003071B9" w:rsidRPr="00CE7C35">
        <w:rPr>
          <w:rFonts w:ascii="Arial" w:hAnsi="Arial" w:cs="Arial"/>
        </w:rPr>
        <w:t>ów</w:t>
      </w:r>
      <w:r w:rsidRPr="00CE7C35">
        <w:rPr>
          <w:rFonts w:ascii="Arial" w:hAnsi="Arial" w:cs="Arial"/>
        </w:rPr>
        <w:t xml:space="preserve"> infrastruktury IT</w:t>
      </w:r>
      <w:r w:rsidR="003071B9" w:rsidRPr="00CE7C35">
        <w:rPr>
          <w:rFonts w:ascii="Arial" w:hAnsi="Arial" w:cs="Arial"/>
        </w:rPr>
        <w:t>)</w:t>
      </w:r>
      <w:r w:rsidRPr="00CE7C35">
        <w:rPr>
          <w:rFonts w:ascii="Arial" w:hAnsi="Arial" w:cs="Arial"/>
        </w:rPr>
        <w:t>:</w:t>
      </w:r>
    </w:p>
    <w:p w14:paraId="7DA60825" w14:textId="48232515" w:rsidR="003071B9" w:rsidRPr="00CE7C35" w:rsidRDefault="003071B9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  <w:lang w:val="pl-PL"/>
        </w:rPr>
        <w:t xml:space="preserve">Serwery fizyczne będące hostami </w:t>
      </w:r>
      <w:proofErr w:type="spellStart"/>
      <w:r w:rsidRPr="00CE7C35">
        <w:rPr>
          <w:rFonts w:ascii="Arial" w:hAnsi="Arial" w:cs="Arial"/>
          <w:sz w:val="22"/>
          <w:lang w:val="pl-PL"/>
        </w:rPr>
        <w:t>wirtualizacyjnymi</w:t>
      </w:r>
      <w:proofErr w:type="spellEnd"/>
      <w:r w:rsidRPr="00CE7C35">
        <w:rPr>
          <w:rFonts w:ascii="Arial" w:hAnsi="Arial" w:cs="Arial"/>
          <w:sz w:val="22"/>
          <w:lang w:val="pl-PL"/>
        </w:rPr>
        <w:t xml:space="preserve"> – 5 sz</w:t>
      </w:r>
      <w:r w:rsidR="008B1F00" w:rsidRPr="00CE7C35">
        <w:rPr>
          <w:rFonts w:ascii="Arial" w:hAnsi="Arial" w:cs="Arial"/>
          <w:sz w:val="22"/>
          <w:lang w:val="pl-PL"/>
        </w:rPr>
        <w:t>t.</w:t>
      </w:r>
      <w:r w:rsidR="001A03B6" w:rsidRPr="00CE7C35">
        <w:rPr>
          <w:rFonts w:ascii="Arial" w:hAnsi="Arial" w:cs="Arial"/>
          <w:sz w:val="22"/>
          <w:lang w:val="pl-PL"/>
        </w:rPr>
        <w:t>,</w:t>
      </w:r>
    </w:p>
    <w:p w14:paraId="0CA71B78" w14:textId="075265E8" w:rsidR="003071B9" w:rsidRPr="00CE7C35" w:rsidRDefault="003071B9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  <w:lang w:val="pl-PL"/>
        </w:rPr>
        <w:t xml:space="preserve">Serwery fizyczne </w:t>
      </w:r>
      <w:r w:rsidR="008B1F00" w:rsidRPr="00CE7C35">
        <w:rPr>
          <w:rFonts w:ascii="Arial" w:hAnsi="Arial" w:cs="Arial"/>
          <w:sz w:val="22"/>
          <w:lang w:val="pl-PL"/>
        </w:rPr>
        <w:t xml:space="preserve">na których jest zainstalowany system operacyjny (bez </w:t>
      </w:r>
      <w:proofErr w:type="spellStart"/>
      <w:r w:rsidR="008B1F00" w:rsidRPr="00CE7C35">
        <w:rPr>
          <w:rFonts w:ascii="Arial" w:hAnsi="Arial" w:cs="Arial"/>
          <w:sz w:val="22"/>
          <w:lang w:val="pl-PL"/>
        </w:rPr>
        <w:t>witualizacji</w:t>
      </w:r>
      <w:proofErr w:type="spellEnd"/>
      <w:r w:rsidR="008B1F00" w:rsidRPr="00CE7C35">
        <w:rPr>
          <w:rFonts w:ascii="Arial" w:hAnsi="Arial" w:cs="Arial"/>
          <w:sz w:val="22"/>
          <w:lang w:val="pl-PL"/>
        </w:rPr>
        <w:t>) – 1 szt.</w:t>
      </w:r>
      <w:r w:rsidR="001A03B6" w:rsidRPr="00CE7C35">
        <w:rPr>
          <w:rFonts w:ascii="Arial" w:hAnsi="Arial" w:cs="Arial"/>
          <w:sz w:val="22"/>
          <w:lang w:val="pl-PL"/>
        </w:rPr>
        <w:t>,</w:t>
      </w:r>
    </w:p>
    <w:p w14:paraId="755931F5" w14:textId="03FCFDFC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Serwery </w:t>
      </w:r>
      <w:r w:rsidR="003071B9" w:rsidRPr="00CE7C35">
        <w:rPr>
          <w:rFonts w:ascii="Arial" w:hAnsi="Arial" w:cs="Arial"/>
          <w:sz w:val="22"/>
          <w:lang w:val="pl-PL"/>
        </w:rPr>
        <w:t>wirtualne</w:t>
      </w:r>
      <w:r w:rsidR="001A03B6" w:rsidRPr="00CE7C35">
        <w:rPr>
          <w:rFonts w:ascii="Arial" w:hAnsi="Arial" w:cs="Arial"/>
          <w:sz w:val="22"/>
          <w:lang w:val="pl-PL"/>
        </w:rPr>
        <w:t xml:space="preserve"> - </w:t>
      </w:r>
      <w:r w:rsidRPr="00CE7C35">
        <w:rPr>
          <w:rFonts w:ascii="Arial" w:hAnsi="Arial" w:cs="Arial"/>
          <w:sz w:val="22"/>
        </w:rPr>
        <w:t>2</w:t>
      </w:r>
      <w:r w:rsidR="008B1F00" w:rsidRPr="00CE7C35">
        <w:rPr>
          <w:rFonts w:ascii="Arial" w:hAnsi="Arial" w:cs="Arial"/>
          <w:sz w:val="22"/>
          <w:lang w:val="pl-PL"/>
        </w:rPr>
        <w:t>6</w:t>
      </w:r>
      <w:r w:rsidRPr="00CE7C35">
        <w:rPr>
          <w:rFonts w:ascii="Arial" w:hAnsi="Arial" w:cs="Arial"/>
          <w:sz w:val="22"/>
        </w:rPr>
        <w:t xml:space="preserve"> szt</w:t>
      </w:r>
      <w:r w:rsidR="001A03B6" w:rsidRPr="00CE7C35">
        <w:rPr>
          <w:rFonts w:ascii="Arial" w:hAnsi="Arial" w:cs="Arial"/>
          <w:sz w:val="22"/>
          <w:lang w:val="pl-PL"/>
        </w:rPr>
        <w:t>.</w:t>
      </w:r>
      <w:r w:rsidRPr="00CE7C35">
        <w:rPr>
          <w:rFonts w:ascii="Arial" w:hAnsi="Arial" w:cs="Arial"/>
          <w:sz w:val="22"/>
        </w:rPr>
        <w:t>,</w:t>
      </w:r>
    </w:p>
    <w:p w14:paraId="79DE8CD2" w14:textId="3B8A6A77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Macierze </w:t>
      </w:r>
      <w:r w:rsidR="001A03B6" w:rsidRPr="00CE7C35">
        <w:rPr>
          <w:rFonts w:ascii="Arial" w:hAnsi="Arial" w:cs="Arial"/>
          <w:sz w:val="22"/>
          <w:lang w:val="pl-PL"/>
        </w:rPr>
        <w:t xml:space="preserve">- </w:t>
      </w:r>
      <w:r w:rsidRPr="00CE7C35">
        <w:rPr>
          <w:rFonts w:ascii="Arial" w:hAnsi="Arial" w:cs="Arial"/>
          <w:sz w:val="22"/>
        </w:rPr>
        <w:t>3 szt</w:t>
      </w:r>
      <w:r w:rsidR="001A03B6" w:rsidRPr="00CE7C35">
        <w:rPr>
          <w:rFonts w:ascii="Arial" w:hAnsi="Arial" w:cs="Arial"/>
          <w:sz w:val="22"/>
          <w:lang w:val="pl-PL"/>
        </w:rPr>
        <w:t>.</w:t>
      </w:r>
      <w:r w:rsidRPr="00CE7C35">
        <w:rPr>
          <w:rFonts w:ascii="Arial" w:hAnsi="Arial" w:cs="Arial"/>
          <w:sz w:val="22"/>
        </w:rPr>
        <w:t xml:space="preserve">, </w:t>
      </w:r>
    </w:p>
    <w:p w14:paraId="69CD4833" w14:textId="2A4BC9B7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Przełączniki SAN </w:t>
      </w:r>
      <w:r w:rsidR="001A03B6" w:rsidRPr="00CE7C35">
        <w:rPr>
          <w:rFonts w:ascii="Arial" w:hAnsi="Arial" w:cs="Arial"/>
          <w:sz w:val="22"/>
          <w:lang w:val="pl-PL"/>
        </w:rPr>
        <w:t>-</w:t>
      </w:r>
      <w:r w:rsidRPr="00CE7C35">
        <w:rPr>
          <w:rFonts w:ascii="Arial" w:hAnsi="Arial" w:cs="Arial"/>
          <w:sz w:val="22"/>
        </w:rPr>
        <w:t xml:space="preserve"> 2 szt</w:t>
      </w:r>
      <w:r w:rsidR="001A03B6" w:rsidRPr="00CE7C35">
        <w:rPr>
          <w:rFonts w:ascii="Arial" w:hAnsi="Arial" w:cs="Arial"/>
          <w:sz w:val="22"/>
          <w:lang w:val="pl-PL"/>
        </w:rPr>
        <w:t>.</w:t>
      </w:r>
      <w:r w:rsidRPr="00CE7C35">
        <w:rPr>
          <w:rFonts w:ascii="Arial" w:hAnsi="Arial" w:cs="Arial"/>
          <w:sz w:val="22"/>
        </w:rPr>
        <w:t>,</w:t>
      </w:r>
    </w:p>
    <w:p w14:paraId="0357CCBC" w14:textId="0412814C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Przełączniki LAN </w:t>
      </w:r>
      <w:r w:rsidR="001A03B6" w:rsidRPr="00CE7C35">
        <w:rPr>
          <w:rFonts w:ascii="Arial" w:hAnsi="Arial" w:cs="Arial"/>
          <w:sz w:val="22"/>
          <w:lang w:val="pl-PL"/>
        </w:rPr>
        <w:t>-</w:t>
      </w:r>
      <w:r w:rsidRPr="00CE7C35">
        <w:rPr>
          <w:rFonts w:ascii="Arial" w:hAnsi="Arial" w:cs="Arial"/>
          <w:sz w:val="22"/>
        </w:rPr>
        <w:t xml:space="preserve"> 35 szt</w:t>
      </w:r>
      <w:r w:rsidR="001A03B6" w:rsidRPr="00CE7C35">
        <w:rPr>
          <w:rFonts w:ascii="Arial" w:hAnsi="Arial" w:cs="Arial"/>
          <w:sz w:val="22"/>
          <w:lang w:val="pl-PL"/>
        </w:rPr>
        <w:t>.</w:t>
      </w:r>
      <w:r w:rsidRPr="00CE7C35">
        <w:rPr>
          <w:rFonts w:ascii="Arial" w:hAnsi="Arial" w:cs="Arial"/>
          <w:sz w:val="22"/>
        </w:rPr>
        <w:t xml:space="preserve">,     </w:t>
      </w:r>
    </w:p>
    <w:p w14:paraId="5A55F39B" w14:textId="2E2D1FE2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Serwer Backupu </w:t>
      </w:r>
      <w:r w:rsidR="001A03B6" w:rsidRPr="00CE7C35">
        <w:rPr>
          <w:rFonts w:ascii="Arial" w:hAnsi="Arial" w:cs="Arial"/>
          <w:sz w:val="22"/>
          <w:lang w:val="pl-PL"/>
        </w:rPr>
        <w:t xml:space="preserve">- </w:t>
      </w:r>
      <w:r w:rsidRPr="00CE7C35">
        <w:rPr>
          <w:rFonts w:ascii="Arial" w:hAnsi="Arial" w:cs="Arial"/>
          <w:sz w:val="22"/>
        </w:rPr>
        <w:t>1 szt</w:t>
      </w:r>
      <w:r w:rsidR="001A03B6" w:rsidRPr="00CE7C35">
        <w:rPr>
          <w:rFonts w:ascii="Arial" w:hAnsi="Arial" w:cs="Arial"/>
          <w:sz w:val="22"/>
          <w:lang w:val="pl-PL"/>
        </w:rPr>
        <w:t>.</w:t>
      </w:r>
      <w:r w:rsidRPr="00CE7C35">
        <w:rPr>
          <w:rFonts w:ascii="Arial" w:hAnsi="Arial" w:cs="Arial"/>
          <w:sz w:val="22"/>
        </w:rPr>
        <w:t>,</w:t>
      </w:r>
    </w:p>
    <w:p w14:paraId="2E6F5AB3" w14:textId="4AF86710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Bibliotekę taśmowa LTO </w:t>
      </w:r>
      <w:r w:rsidR="001A03B6" w:rsidRPr="00CE7C35">
        <w:rPr>
          <w:rFonts w:ascii="Arial" w:hAnsi="Arial" w:cs="Arial"/>
          <w:sz w:val="22"/>
          <w:lang w:val="pl-PL"/>
        </w:rPr>
        <w:t>-</w:t>
      </w:r>
      <w:r w:rsidRPr="00CE7C35">
        <w:rPr>
          <w:rFonts w:ascii="Arial" w:hAnsi="Arial" w:cs="Arial"/>
          <w:sz w:val="22"/>
        </w:rPr>
        <w:t xml:space="preserve"> 1 szt</w:t>
      </w:r>
      <w:r w:rsidR="001A03B6" w:rsidRPr="00CE7C35">
        <w:rPr>
          <w:rFonts w:ascii="Arial" w:hAnsi="Arial" w:cs="Arial"/>
          <w:sz w:val="22"/>
          <w:lang w:val="pl-PL"/>
        </w:rPr>
        <w:t>.</w:t>
      </w:r>
      <w:r w:rsidRPr="00CE7C35">
        <w:rPr>
          <w:rFonts w:ascii="Arial" w:hAnsi="Arial" w:cs="Arial"/>
          <w:sz w:val="22"/>
        </w:rPr>
        <w:t>,</w:t>
      </w:r>
    </w:p>
    <w:p w14:paraId="00F75342" w14:textId="43965368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Macierz NAS </w:t>
      </w:r>
      <w:r w:rsidR="001A03B6" w:rsidRPr="00CE7C35">
        <w:rPr>
          <w:rFonts w:ascii="Arial" w:hAnsi="Arial" w:cs="Arial"/>
          <w:sz w:val="22"/>
          <w:lang w:val="pl-PL"/>
        </w:rPr>
        <w:t>-</w:t>
      </w:r>
      <w:r w:rsidRPr="00CE7C35">
        <w:rPr>
          <w:rFonts w:ascii="Arial" w:hAnsi="Arial" w:cs="Arial"/>
          <w:sz w:val="22"/>
        </w:rPr>
        <w:t xml:space="preserve"> 1 szt</w:t>
      </w:r>
      <w:r w:rsidR="001A03B6" w:rsidRPr="00CE7C35">
        <w:rPr>
          <w:rFonts w:ascii="Arial" w:hAnsi="Arial" w:cs="Arial"/>
          <w:sz w:val="22"/>
          <w:lang w:val="pl-PL"/>
        </w:rPr>
        <w:t>.</w:t>
      </w:r>
      <w:r w:rsidRPr="00CE7C35">
        <w:rPr>
          <w:rFonts w:ascii="Arial" w:hAnsi="Arial" w:cs="Arial"/>
          <w:sz w:val="22"/>
        </w:rPr>
        <w:t>,</w:t>
      </w:r>
    </w:p>
    <w:p w14:paraId="2B41B05E" w14:textId="4736E004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>Serwerów aplikacji</w:t>
      </w:r>
      <w:r w:rsidR="001A03B6" w:rsidRPr="00CE7C35">
        <w:rPr>
          <w:rFonts w:ascii="Arial" w:hAnsi="Arial" w:cs="Arial"/>
          <w:sz w:val="22"/>
          <w:lang w:val="pl-PL"/>
        </w:rPr>
        <w:t xml:space="preserve"> – 2 szt.</w:t>
      </w:r>
    </w:p>
    <w:p w14:paraId="1217D221" w14:textId="5410CFDB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JBOS </w:t>
      </w:r>
      <w:r w:rsidR="001A03B6" w:rsidRPr="00CE7C35">
        <w:rPr>
          <w:rFonts w:ascii="Arial" w:hAnsi="Arial" w:cs="Arial"/>
          <w:sz w:val="22"/>
          <w:lang w:val="pl-PL"/>
        </w:rPr>
        <w:t xml:space="preserve">- </w:t>
      </w:r>
      <w:r w:rsidRPr="00CE7C35">
        <w:rPr>
          <w:rFonts w:ascii="Arial" w:hAnsi="Arial" w:cs="Arial"/>
          <w:sz w:val="22"/>
        </w:rPr>
        <w:t xml:space="preserve">1 </w:t>
      </w:r>
      <w:r w:rsidR="001A03B6" w:rsidRPr="00CE7C35">
        <w:rPr>
          <w:rFonts w:ascii="Arial" w:hAnsi="Arial" w:cs="Arial"/>
          <w:sz w:val="22"/>
          <w:lang w:val="pl-PL"/>
        </w:rPr>
        <w:t>szt.,</w:t>
      </w:r>
    </w:p>
    <w:p w14:paraId="36E50202" w14:textId="2053BB9D" w:rsidR="00047FCC" w:rsidRPr="00CE7C35" w:rsidRDefault="00FB52D1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  <w:lang w:val="pl-PL"/>
        </w:rPr>
        <w:t xml:space="preserve">Usługi </w:t>
      </w:r>
      <w:r w:rsidR="00047FCC" w:rsidRPr="00CE7C35">
        <w:rPr>
          <w:rFonts w:ascii="Arial" w:hAnsi="Arial" w:cs="Arial"/>
          <w:sz w:val="22"/>
        </w:rPr>
        <w:t xml:space="preserve">IIS </w:t>
      </w:r>
      <w:r w:rsidR="001A03B6" w:rsidRPr="00CE7C35">
        <w:rPr>
          <w:rFonts w:ascii="Arial" w:hAnsi="Arial" w:cs="Arial"/>
          <w:sz w:val="22"/>
          <w:lang w:val="pl-PL"/>
        </w:rPr>
        <w:t xml:space="preserve">- </w:t>
      </w:r>
      <w:r w:rsidR="00047FCC" w:rsidRPr="00CE7C35">
        <w:rPr>
          <w:rFonts w:ascii="Arial" w:hAnsi="Arial" w:cs="Arial"/>
          <w:sz w:val="22"/>
        </w:rPr>
        <w:t>3 szt</w:t>
      </w:r>
      <w:r w:rsidR="001A03B6" w:rsidRPr="00CE7C35">
        <w:rPr>
          <w:rFonts w:ascii="Arial" w:hAnsi="Arial" w:cs="Arial"/>
          <w:sz w:val="22"/>
          <w:lang w:val="pl-PL"/>
        </w:rPr>
        <w:t>.</w:t>
      </w:r>
      <w:r w:rsidR="00047FCC" w:rsidRPr="00CE7C35">
        <w:rPr>
          <w:rFonts w:ascii="Arial" w:hAnsi="Arial" w:cs="Arial"/>
          <w:sz w:val="22"/>
        </w:rPr>
        <w:t>,</w:t>
      </w:r>
    </w:p>
    <w:p w14:paraId="0A8AE9E6" w14:textId="362FA730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Kontenery </w:t>
      </w:r>
      <w:proofErr w:type="spellStart"/>
      <w:r w:rsidRPr="00CE7C35">
        <w:rPr>
          <w:rFonts w:ascii="Arial" w:hAnsi="Arial" w:cs="Arial"/>
          <w:sz w:val="22"/>
        </w:rPr>
        <w:t>docker</w:t>
      </w:r>
      <w:proofErr w:type="spellEnd"/>
      <w:r w:rsidR="001A03B6" w:rsidRPr="00CE7C35">
        <w:rPr>
          <w:rFonts w:ascii="Arial" w:hAnsi="Arial" w:cs="Arial"/>
          <w:sz w:val="22"/>
          <w:lang w:val="pl-PL"/>
        </w:rPr>
        <w:t xml:space="preserve"> -</w:t>
      </w:r>
      <w:r w:rsidRPr="00CE7C35">
        <w:rPr>
          <w:rFonts w:ascii="Arial" w:hAnsi="Arial" w:cs="Arial"/>
          <w:sz w:val="22"/>
        </w:rPr>
        <w:t xml:space="preserve"> 1 </w:t>
      </w:r>
      <w:r w:rsidR="001A03B6" w:rsidRPr="00CE7C35">
        <w:rPr>
          <w:rFonts w:ascii="Arial" w:hAnsi="Arial" w:cs="Arial"/>
          <w:sz w:val="22"/>
          <w:lang w:val="pl-PL"/>
        </w:rPr>
        <w:t>szt.</w:t>
      </w:r>
      <w:r w:rsidRPr="00CE7C35">
        <w:rPr>
          <w:rFonts w:ascii="Arial" w:hAnsi="Arial" w:cs="Arial"/>
          <w:sz w:val="22"/>
        </w:rPr>
        <w:t>,</w:t>
      </w:r>
    </w:p>
    <w:p w14:paraId="0E3BCC36" w14:textId="5899619C" w:rsidR="00047FCC" w:rsidRPr="00CE7C35" w:rsidRDefault="00047FCC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</w:rPr>
        <w:t xml:space="preserve">serwer AD </w:t>
      </w:r>
      <w:r w:rsidR="001A03B6" w:rsidRPr="00CE7C35">
        <w:rPr>
          <w:rFonts w:ascii="Arial" w:hAnsi="Arial" w:cs="Arial"/>
          <w:sz w:val="22"/>
          <w:lang w:val="pl-PL"/>
        </w:rPr>
        <w:t xml:space="preserve">- </w:t>
      </w:r>
      <w:r w:rsidRPr="00CE7C35">
        <w:rPr>
          <w:rFonts w:ascii="Arial" w:hAnsi="Arial" w:cs="Arial"/>
          <w:sz w:val="22"/>
        </w:rPr>
        <w:t xml:space="preserve">2 </w:t>
      </w:r>
      <w:r w:rsidR="001A03B6" w:rsidRPr="00CE7C35">
        <w:rPr>
          <w:rFonts w:ascii="Arial" w:hAnsi="Arial" w:cs="Arial"/>
          <w:sz w:val="22"/>
          <w:lang w:val="pl-PL"/>
        </w:rPr>
        <w:t>s</w:t>
      </w:r>
      <w:proofErr w:type="spellStart"/>
      <w:r w:rsidRPr="00CE7C35">
        <w:rPr>
          <w:rFonts w:ascii="Arial" w:hAnsi="Arial" w:cs="Arial"/>
          <w:sz w:val="22"/>
        </w:rPr>
        <w:t>zt</w:t>
      </w:r>
      <w:proofErr w:type="spellEnd"/>
      <w:r w:rsidRPr="00CE7C35">
        <w:rPr>
          <w:rFonts w:ascii="Arial" w:hAnsi="Arial" w:cs="Arial"/>
          <w:sz w:val="22"/>
        </w:rPr>
        <w:t>.</w:t>
      </w:r>
      <w:r w:rsidR="001A03B6" w:rsidRPr="00CE7C35">
        <w:rPr>
          <w:rFonts w:ascii="Arial" w:hAnsi="Arial" w:cs="Arial"/>
          <w:sz w:val="22"/>
          <w:lang w:val="pl-PL"/>
        </w:rPr>
        <w:t>,</w:t>
      </w:r>
    </w:p>
    <w:p w14:paraId="2017725D" w14:textId="66B7EE8B" w:rsidR="008B1F00" w:rsidRPr="00CE7C35" w:rsidRDefault="00465209" w:rsidP="00BA5AF3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CE7C35">
        <w:rPr>
          <w:rFonts w:ascii="Arial" w:hAnsi="Arial" w:cs="Arial"/>
          <w:sz w:val="22"/>
          <w:lang w:val="pl-PL"/>
        </w:rPr>
        <w:t>u</w:t>
      </w:r>
      <w:r w:rsidR="008B1F00" w:rsidRPr="00CE7C35">
        <w:rPr>
          <w:rFonts w:ascii="Arial" w:hAnsi="Arial" w:cs="Arial"/>
          <w:sz w:val="22"/>
          <w:lang w:val="pl-PL"/>
        </w:rPr>
        <w:t xml:space="preserve">sługę skanowania podatności </w:t>
      </w:r>
      <w:proofErr w:type="spellStart"/>
      <w:r w:rsidR="001A03B6" w:rsidRPr="00CE7C35">
        <w:rPr>
          <w:rFonts w:ascii="Arial" w:hAnsi="Arial" w:cs="Arial"/>
          <w:sz w:val="22"/>
          <w:lang w:val="pl-PL"/>
        </w:rPr>
        <w:t>Greenbone</w:t>
      </w:r>
      <w:proofErr w:type="spellEnd"/>
      <w:r w:rsidR="001A03B6" w:rsidRPr="00CE7C35">
        <w:rPr>
          <w:rFonts w:ascii="Arial" w:hAnsi="Arial" w:cs="Arial"/>
          <w:sz w:val="22"/>
          <w:lang w:val="pl-PL"/>
        </w:rPr>
        <w:t xml:space="preserve"> – 1 szt.</w:t>
      </w:r>
    </w:p>
    <w:p w14:paraId="4399DA21" w14:textId="064223B7" w:rsidR="00C0449B" w:rsidRPr="00CE7C35" w:rsidRDefault="00C0449B" w:rsidP="00BA5AF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</w:rPr>
      </w:pPr>
    </w:p>
    <w:p w14:paraId="3AE5FB14" w14:textId="77777777" w:rsidR="00341D23" w:rsidRPr="00CE7C35" w:rsidRDefault="00341D23" w:rsidP="00BA5AF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</w:rPr>
      </w:pPr>
    </w:p>
    <w:p w14:paraId="232FC4EA" w14:textId="77777777" w:rsidR="00CE7C35" w:rsidRDefault="00CE7C35" w:rsidP="00BA5AF3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="Arial"/>
          <w:kern w:val="2"/>
          <w:lang w:eastAsia="hi-IN" w:bidi="hi-IN"/>
        </w:rPr>
      </w:pPr>
      <w:r>
        <w:rPr>
          <w:rFonts w:eastAsia="Lucida Sans Unicode" w:cs="Arial"/>
          <w:kern w:val="2"/>
          <w:lang w:eastAsia="hi-IN" w:bidi="hi-IN"/>
        </w:rPr>
        <w:t xml:space="preserve">Miejscowość ............................. data ....................... </w:t>
      </w:r>
    </w:p>
    <w:p w14:paraId="7AA20897" w14:textId="77777777" w:rsidR="00CE7C35" w:rsidRDefault="00CE7C35" w:rsidP="00BA5AF3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="Arial"/>
          <w:kern w:val="2"/>
          <w:lang w:eastAsia="hi-IN" w:bidi="hi-IN"/>
        </w:rPr>
      </w:pPr>
    </w:p>
    <w:p w14:paraId="353082EA" w14:textId="5FBFFC3C" w:rsidR="00CE7C35" w:rsidRDefault="00BA5AF3" w:rsidP="00BA5AF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eastAsia="Lucida Sans Unicode" w:cs="Arial"/>
          <w:kern w:val="2"/>
          <w:lang w:eastAsia="hi-IN" w:bidi="hi-IN"/>
        </w:rPr>
      </w:pPr>
      <w:r>
        <w:rPr>
          <w:rFonts w:eastAsia="Lucida Sans Unicode" w:cs="Arial"/>
          <w:kern w:val="2"/>
          <w:lang w:eastAsia="hi-IN" w:bidi="hi-IN"/>
        </w:rPr>
        <w:tab/>
      </w:r>
      <w:r>
        <w:rPr>
          <w:rFonts w:eastAsia="Lucida Sans Unicode" w:cs="Arial"/>
          <w:kern w:val="2"/>
          <w:lang w:eastAsia="hi-IN" w:bidi="hi-IN"/>
        </w:rPr>
        <w:tab/>
      </w:r>
      <w:r>
        <w:rPr>
          <w:rFonts w:eastAsia="Lucida Sans Unicode" w:cs="Arial"/>
          <w:kern w:val="2"/>
          <w:lang w:eastAsia="hi-IN" w:bidi="hi-IN"/>
        </w:rPr>
        <w:tab/>
      </w:r>
      <w:r>
        <w:rPr>
          <w:rFonts w:eastAsia="Lucida Sans Unicode" w:cs="Arial"/>
          <w:kern w:val="2"/>
          <w:lang w:eastAsia="hi-IN" w:bidi="hi-IN"/>
        </w:rPr>
        <w:tab/>
      </w:r>
      <w:r>
        <w:rPr>
          <w:rFonts w:eastAsia="Lucida Sans Unicode" w:cs="Arial"/>
          <w:kern w:val="2"/>
          <w:lang w:eastAsia="hi-IN" w:bidi="hi-IN"/>
        </w:rPr>
        <w:tab/>
      </w:r>
      <w:r>
        <w:rPr>
          <w:rFonts w:eastAsia="Lucida Sans Unicode" w:cs="Arial"/>
          <w:kern w:val="2"/>
          <w:lang w:eastAsia="hi-IN" w:bidi="hi-IN"/>
        </w:rPr>
        <w:tab/>
      </w:r>
      <w:r>
        <w:rPr>
          <w:rFonts w:eastAsia="Lucida Sans Unicode" w:cs="Arial"/>
          <w:kern w:val="2"/>
          <w:lang w:eastAsia="hi-IN" w:bidi="hi-IN"/>
        </w:rPr>
        <w:tab/>
      </w:r>
      <w:r>
        <w:rPr>
          <w:rFonts w:eastAsia="Lucida Sans Unicode" w:cs="Arial"/>
          <w:kern w:val="2"/>
          <w:lang w:eastAsia="hi-IN" w:bidi="hi-IN"/>
        </w:rPr>
        <w:tab/>
      </w:r>
      <w:r w:rsidR="00CE7C35">
        <w:rPr>
          <w:rFonts w:eastAsia="Lucida Sans Unicode" w:cs="Arial"/>
          <w:kern w:val="2"/>
          <w:lang w:eastAsia="hi-IN" w:bidi="hi-IN"/>
        </w:rPr>
        <w:t>..............................................................................</w:t>
      </w:r>
    </w:p>
    <w:p w14:paraId="211B20CE" w14:textId="4B310776" w:rsidR="00CE7C35" w:rsidRDefault="00CE7C35" w:rsidP="00BA5AF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eastAsia="Lucida Sans Unicode" w:cs="Arial"/>
          <w:kern w:val="2"/>
          <w:sz w:val="18"/>
          <w:szCs w:val="18"/>
          <w:lang w:eastAsia="hi-IN" w:bidi="hi-IN"/>
        </w:rPr>
      </w:pPr>
      <w:r>
        <w:rPr>
          <w:rFonts w:eastAsia="Lucida Sans Unicode" w:cs="Arial"/>
          <w:kern w:val="2"/>
          <w:sz w:val="18"/>
          <w:szCs w:val="18"/>
          <w:lang w:eastAsia="hi-IN" w:bidi="hi-IN"/>
        </w:rPr>
        <w:t xml:space="preserve">                   </w:t>
      </w:r>
      <w:r w:rsidR="00BA5AF3">
        <w:rPr>
          <w:rFonts w:eastAsia="Lucida Sans Unicode" w:cs="Arial"/>
          <w:kern w:val="2"/>
          <w:sz w:val="18"/>
          <w:szCs w:val="18"/>
          <w:lang w:eastAsia="hi-IN" w:bidi="hi-IN"/>
        </w:rPr>
        <w:tab/>
      </w:r>
      <w:r w:rsidR="00BA5AF3">
        <w:rPr>
          <w:rFonts w:eastAsia="Lucida Sans Unicode" w:cs="Arial"/>
          <w:kern w:val="2"/>
          <w:sz w:val="18"/>
          <w:szCs w:val="18"/>
          <w:lang w:eastAsia="hi-IN" w:bidi="hi-IN"/>
        </w:rPr>
        <w:tab/>
      </w:r>
      <w:r w:rsidR="00BA5AF3">
        <w:rPr>
          <w:rFonts w:eastAsia="Lucida Sans Unicode" w:cs="Arial"/>
          <w:kern w:val="2"/>
          <w:sz w:val="18"/>
          <w:szCs w:val="18"/>
          <w:lang w:eastAsia="hi-IN" w:bidi="hi-IN"/>
        </w:rPr>
        <w:tab/>
      </w:r>
      <w:r w:rsidR="00BA5AF3">
        <w:rPr>
          <w:rFonts w:eastAsia="Lucida Sans Unicode" w:cs="Arial"/>
          <w:kern w:val="2"/>
          <w:sz w:val="18"/>
          <w:szCs w:val="18"/>
          <w:lang w:eastAsia="hi-IN" w:bidi="hi-IN"/>
        </w:rPr>
        <w:tab/>
      </w:r>
      <w:r w:rsidR="00BA5AF3">
        <w:rPr>
          <w:rFonts w:eastAsia="Lucida Sans Unicode" w:cs="Arial"/>
          <w:kern w:val="2"/>
          <w:sz w:val="18"/>
          <w:szCs w:val="18"/>
          <w:lang w:eastAsia="hi-IN" w:bidi="hi-IN"/>
        </w:rPr>
        <w:tab/>
        <w:t xml:space="preserve">     </w:t>
      </w:r>
      <w:r>
        <w:rPr>
          <w:rFonts w:eastAsia="Lucida Sans Unicode" w:cs="Arial"/>
          <w:kern w:val="2"/>
          <w:sz w:val="18"/>
          <w:szCs w:val="18"/>
          <w:lang w:eastAsia="hi-IN" w:bidi="hi-IN"/>
        </w:rPr>
        <w:t xml:space="preserve">         podpis i pieczęć składającego oświadczenie(osoba/y uprawniona/e)</w:t>
      </w:r>
    </w:p>
    <w:p w14:paraId="30432D5E" w14:textId="77777777" w:rsidR="00C0449B" w:rsidRPr="00CE7C35" w:rsidRDefault="00C0449B" w:rsidP="00BA5AF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0449B" w:rsidRPr="00CE7C35" w:rsidSect="00BA5AF3">
      <w:headerReference w:type="default" r:id="rId9"/>
      <w:pgSz w:w="11906" w:h="16838"/>
      <w:pgMar w:top="567" w:right="1080" w:bottom="709" w:left="1080" w:header="0" w:footer="0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56CF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5F1FAA" w16cex:dateUtc="2023-09-18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6CF34" w16cid:durableId="455F1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B3298" w14:textId="77777777" w:rsidR="001F255D" w:rsidRDefault="001F255D" w:rsidP="000313A0">
      <w:pPr>
        <w:spacing w:after="0" w:line="240" w:lineRule="auto"/>
      </w:pPr>
      <w:r>
        <w:separator/>
      </w:r>
    </w:p>
  </w:endnote>
  <w:endnote w:type="continuationSeparator" w:id="0">
    <w:p w14:paraId="5D01D53C" w14:textId="77777777" w:rsidR="001F255D" w:rsidRDefault="001F255D" w:rsidP="000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88C9" w14:textId="77777777" w:rsidR="001F255D" w:rsidRDefault="001F255D" w:rsidP="000313A0">
      <w:pPr>
        <w:spacing w:after="0" w:line="240" w:lineRule="auto"/>
      </w:pPr>
      <w:r>
        <w:separator/>
      </w:r>
    </w:p>
  </w:footnote>
  <w:footnote w:type="continuationSeparator" w:id="0">
    <w:p w14:paraId="20950301" w14:textId="77777777" w:rsidR="001F255D" w:rsidRDefault="001F255D" w:rsidP="000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87C3" w14:textId="1C1174F5" w:rsidR="001F255D" w:rsidRDefault="001F255D" w:rsidP="00E95BAD">
    <w:pPr>
      <w:spacing w:after="3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264FD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</w:rPr>
    </w:lvl>
  </w:abstractNum>
  <w:abstractNum w:abstractNumId="1">
    <w:nsid w:val="00200AE9"/>
    <w:multiLevelType w:val="hybridMultilevel"/>
    <w:tmpl w:val="64B25772"/>
    <w:lvl w:ilvl="0" w:tplc="AE6AA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0702">
      <w:start w:val="1"/>
      <w:numFmt w:val="lowerLetter"/>
      <w:lvlText w:val="%2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84804">
      <w:start w:val="1"/>
      <w:numFmt w:val="decimal"/>
      <w:lvlText w:val="%4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A1C3C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0213C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E4A72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2F0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E1E4E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B9705C"/>
    <w:multiLevelType w:val="hybridMultilevel"/>
    <w:tmpl w:val="5B682330"/>
    <w:lvl w:ilvl="0" w:tplc="6E66C0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164A"/>
    <w:multiLevelType w:val="hybridMultilevel"/>
    <w:tmpl w:val="858E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3A0F"/>
    <w:multiLevelType w:val="hybridMultilevel"/>
    <w:tmpl w:val="05B415A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62ABF"/>
    <w:multiLevelType w:val="hybridMultilevel"/>
    <w:tmpl w:val="42F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E62EE"/>
    <w:multiLevelType w:val="hybridMultilevel"/>
    <w:tmpl w:val="24064A2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46088"/>
    <w:multiLevelType w:val="hybridMultilevel"/>
    <w:tmpl w:val="FB78E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A45EC"/>
    <w:multiLevelType w:val="hybridMultilevel"/>
    <w:tmpl w:val="61DE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770F5"/>
    <w:multiLevelType w:val="multilevel"/>
    <w:tmpl w:val="661252E8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C6713EC"/>
    <w:multiLevelType w:val="hybridMultilevel"/>
    <w:tmpl w:val="DA66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5F28"/>
    <w:multiLevelType w:val="hybridMultilevel"/>
    <w:tmpl w:val="73BE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00B66"/>
    <w:multiLevelType w:val="multilevel"/>
    <w:tmpl w:val="F4700D2C"/>
    <w:styleLink w:val="WWNum5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>
    <w:nsid w:val="38ED225B"/>
    <w:multiLevelType w:val="hybridMultilevel"/>
    <w:tmpl w:val="69DC7EE6"/>
    <w:lvl w:ilvl="0" w:tplc="0415000F">
      <w:start w:val="1"/>
      <w:numFmt w:val="decimal"/>
      <w:lvlText w:val="%1."/>
      <w:lvlJc w:val="left"/>
      <w:pPr>
        <w:ind w:left="-102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-305" w:hanging="360"/>
      </w:pPr>
    </w:lvl>
    <w:lvl w:ilvl="2" w:tplc="0415000F">
      <w:start w:val="1"/>
      <w:numFmt w:val="decimal"/>
      <w:lvlText w:val="%3."/>
      <w:lvlJc w:val="left"/>
      <w:pPr>
        <w:ind w:left="415" w:hanging="180"/>
      </w:pPr>
    </w:lvl>
    <w:lvl w:ilvl="3" w:tplc="FFFFFFFF" w:tentative="1">
      <w:start w:val="1"/>
      <w:numFmt w:val="decimal"/>
      <w:lvlText w:val="%4."/>
      <w:lvlJc w:val="left"/>
      <w:pPr>
        <w:ind w:left="1135" w:hanging="360"/>
      </w:pPr>
    </w:lvl>
    <w:lvl w:ilvl="4" w:tplc="FFFFFFFF" w:tentative="1">
      <w:start w:val="1"/>
      <w:numFmt w:val="lowerLetter"/>
      <w:lvlText w:val="%5."/>
      <w:lvlJc w:val="left"/>
      <w:pPr>
        <w:ind w:left="1855" w:hanging="360"/>
      </w:pPr>
    </w:lvl>
    <w:lvl w:ilvl="5" w:tplc="FFFFFFFF" w:tentative="1">
      <w:start w:val="1"/>
      <w:numFmt w:val="lowerRoman"/>
      <w:lvlText w:val="%6."/>
      <w:lvlJc w:val="right"/>
      <w:pPr>
        <w:ind w:left="2575" w:hanging="180"/>
      </w:pPr>
    </w:lvl>
    <w:lvl w:ilvl="6" w:tplc="FFFFFFFF" w:tentative="1">
      <w:start w:val="1"/>
      <w:numFmt w:val="decimal"/>
      <w:lvlText w:val="%7."/>
      <w:lvlJc w:val="left"/>
      <w:pPr>
        <w:ind w:left="3295" w:hanging="360"/>
      </w:pPr>
    </w:lvl>
    <w:lvl w:ilvl="7" w:tplc="FFFFFFFF" w:tentative="1">
      <w:start w:val="1"/>
      <w:numFmt w:val="lowerLetter"/>
      <w:lvlText w:val="%8."/>
      <w:lvlJc w:val="left"/>
      <w:pPr>
        <w:ind w:left="4015" w:hanging="360"/>
      </w:pPr>
    </w:lvl>
    <w:lvl w:ilvl="8" w:tplc="FFFFFFFF" w:tentative="1">
      <w:start w:val="1"/>
      <w:numFmt w:val="lowerRoman"/>
      <w:lvlText w:val="%9."/>
      <w:lvlJc w:val="right"/>
      <w:pPr>
        <w:ind w:left="4735" w:hanging="180"/>
      </w:pPr>
    </w:lvl>
  </w:abstractNum>
  <w:abstractNum w:abstractNumId="14">
    <w:nsid w:val="39CC75EC"/>
    <w:multiLevelType w:val="hybridMultilevel"/>
    <w:tmpl w:val="761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72B7"/>
    <w:multiLevelType w:val="hybridMultilevel"/>
    <w:tmpl w:val="4936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30C24"/>
    <w:multiLevelType w:val="hybridMultilevel"/>
    <w:tmpl w:val="F89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13227"/>
    <w:multiLevelType w:val="hybridMultilevel"/>
    <w:tmpl w:val="7ACA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615"/>
    <w:multiLevelType w:val="hybridMultilevel"/>
    <w:tmpl w:val="1E3C2910"/>
    <w:lvl w:ilvl="0" w:tplc="B69C18B2">
      <w:start w:val="1"/>
      <w:numFmt w:val="bullet"/>
      <w:lvlText w:val="▪"/>
      <w:lvlJc w:val="left"/>
      <w:pPr>
        <w:ind w:left="1068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8941283"/>
    <w:multiLevelType w:val="hybridMultilevel"/>
    <w:tmpl w:val="B2944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237F24"/>
    <w:multiLevelType w:val="hybridMultilevel"/>
    <w:tmpl w:val="AE56AD1C"/>
    <w:lvl w:ilvl="0" w:tplc="BCC2DBFC">
      <w:start w:val="1"/>
      <w:numFmt w:val="bullet"/>
      <w:lvlText w:val=""/>
      <w:lvlJc w:val="left"/>
      <w:pPr>
        <w:ind w:left="1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1">
    <w:nsid w:val="4A74024E"/>
    <w:multiLevelType w:val="hybridMultilevel"/>
    <w:tmpl w:val="24D8DCB0"/>
    <w:styleLink w:val="WWNum501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B70461"/>
    <w:multiLevelType w:val="hybridMultilevel"/>
    <w:tmpl w:val="67EA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31F1B"/>
    <w:multiLevelType w:val="hybridMultilevel"/>
    <w:tmpl w:val="287A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3B37"/>
    <w:multiLevelType w:val="hybridMultilevel"/>
    <w:tmpl w:val="CB02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6163"/>
    <w:multiLevelType w:val="hybridMultilevel"/>
    <w:tmpl w:val="9774A2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2358C"/>
    <w:multiLevelType w:val="hybridMultilevel"/>
    <w:tmpl w:val="B68A4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50B569E2"/>
    <w:multiLevelType w:val="hybridMultilevel"/>
    <w:tmpl w:val="A2C615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D1072E"/>
    <w:multiLevelType w:val="multilevel"/>
    <w:tmpl w:val="0E88DE7A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547F64E3"/>
    <w:multiLevelType w:val="hybridMultilevel"/>
    <w:tmpl w:val="44AC099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345C0"/>
    <w:multiLevelType w:val="hybridMultilevel"/>
    <w:tmpl w:val="320414EC"/>
    <w:styleLink w:val="WWNum411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FA3629"/>
    <w:multiLevelType w:val="hybridMultilevel"/>
    <w:tmpl w:val="FA5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E3517"/>
    <w:multiLevelType w:val="hybridMultilevel"/>
    <w:tmpl w:val="EA3A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8797B"/>
    <w:multiLevelType w:val="hybridMultilevel"/>
    <w:tmpl w:val="4776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56F3C"/>
    <w:multiLevelType w:val="multilevel"/>
    <w:tmpl w:val="45E835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738E6B31"/>
    <w:multiLevelType w:val="hybridMultilevel"/>
    <w:tmpl w:val="25C2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169AE"/>
    <w:multiLevelType w:val="hybridMultilevel"/>
    <w:tmpl w:val="EB9C40F2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F35508"/>
    <w:multiLevelType w:val="hybridMultilevel"/>
    <w:tmpl w:val="BB1A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57C52"/>
    <w:multiLevelType w:val="hybridMultilevel"/>
    <w:tmpl w:val="48D81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C17D3"/>
    <w:multiLevelType w:val="hybridMultilevel"/>
    <w:tmpl w:val="C2F0F2AE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990DD7"/>
    <w:multiLevelType w:val="hybridMultilevel"/>
    <w:tmpl w:val="9D149956"/>
    <w:lvl w:ilvl="0" w:tplc="149C2D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0B3389"/>
    <w:multiLevelType w:val="hybridMultilevel"/>
    <w:tmpl w:val="D0F4CAD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715AA"/>
    <w:multiLevelType w:val="hybridMultilevel"/>
    <w:tmpl w:val="B296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28"/>
  </w:num>
  <w:num w:numId="4">
    <w:abstractNumId w:val="9"/>
  </w:num>
  <w:num w:numId="5">
    <w:abstractNumId w:val="30"/>
  </w:num>
  <w:num w:numId="6">
    <w:abstractNumId w:val="21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9"/>
  </w:num>
  <w:num w:numId="31">
    <w:abstractNumId w:val="36"/>
  </w:num>
  <w:num w:numId="32">
    <w:abstractNumId w:val="40"/>
  </w:num>
  <w:num w:numId="33">
    <w:abstractNumId w:val="41"/>
  </w:num>
  <w:num w:numId="34">
    <w:abstractNumId w:val="6"/>
  </w:num>
  <w:num w:numId="35">
    <w:abstractNumId w:val="1"/>
  </w:num>
  <w:num w:numId="36">
    <w:abstractNumId w:val="20"/>
  </w:num>
  <w:num w:numId="37">
    <w:abstractNumId w:val="26"/>
  </w:num>
  <w:num w:numId="38">
    <w:abstractNumId w:val="29"/>
  </w:num>
  <w:num w:numId="39">
    <w:abstractNumId w:val="18"/>
  </w:num>
  <w:num w:numId="40">
    <w:abstractNumId w:val="25"/>
  </w:num>
  <w:num w:numId="41">
    <w:abstractNumId w:val="2"/>
  </w:num>
  <w:num w:numId="42">
    <w:abstractNumId w:val="27"/>
  </w:num>
  <w:num w:numId="43">
    <w:abstractNumId w:val="19"/>
  </w:num>
  <w:num w:numId="4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Grąbczewski">
    <w15:presenceInfo w15:providerId="Windows Live" w15:userId="5d70c56837157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9B"/>
    <w:rsid w:val="000260AE"/>
    <w:rsid w:val="000313A0"/>
    <w:rsid w:val="00041F3E"/>
    <w:rsid w:val="00043AFA"/>
    <w:rsid w:val="00047FCC"/>
    <w:rsid w:val="000621FC"/>
    <w:rsid w:val="00066618"/>
    <w:rsid w:val="00067290"/>
    <w:rsid w:val="000709C8"/>
    <w:rsid w:val="00100DBC"/>
    <w:rsid w:val="00124AAB"/>
    <w:rsid w:val="00126DA0"/>
    <w:rsid w:val="001273FE"/>
    <w:rsid w:val="00140708"/>
    <w:rsid w:val="00147F0E"/>
    <w:rsid w:val="001517A7"/>
    <w:rsid w:val="001A03B6"/>
    <w:rsid w:val="001D2D41"/>
    <w:rsid w:val="001F255D"/>
    <w:rsid w:val="002346CA"/>
    <w:rsid w:val="00257A85"/>
    <w:rsid w:val="00273406"/>
    <w:rsid w:val="0029704A"/>
    <w:rsid w:val="002A584E"/>
    <w:rsid w:val="002C61E1"/>
    <w:rsid w:val="002D1740"/>
    <w:rsid w:val="002D3269"/>
    <w:rsid w:val="0030087A"/>
    <w:rsid w:val="00301B0A"/>
    <w:rsid w:val="003037E9"/>
    <w:rsid w:val="003071B9"/>
    <w:rsid w:val="003305D7"/>
    <w:rsid w:val="00341D23"/>
    <w:rsid w:val="00371A9F"/>
    <w:rsid w:val="00381B8D"/>
    <w:rsid w:val="0038556B"/>
    <w:rsid w:val="00387C43"/>
    <w:rsid w:val="003C3456"/>
    <w:rsid w:val="003E76D5"/>
    <w:rsid w:val="00412338"/>
    <w:rsid w:val="00415706"/>
    <w:rsid w:val="00447AB7"/>
    <w:rsid w:val="00465209"/>
    <w:rsid w:val="004A1E4A"/>
    <w:rsid w:val="004F7ACF"/>
    <w:rsid w:val="00501278"/>
    <w:rsid w:val="00515587"/>
    <w:rsid w:val="00531B2C"/>
    <w:rsid w:val="00542857"/>
    <w:rsid w:val="00546CA6"/>
    <w:rsid w:val="00562A6E"/>
    <w:rsid w:val="00583E04"/>
    <w:rsid w:val="005A0A67"/>
    <w:rsid w:val="005A25BF"/>
    <w:rsid w:val="005B16CD"/>
    <w:rsid w:val="005C2CE6"/>
    <w:rsid w:val="005D1BB2"/>
    <w:rsid w:val="005E17DA"/>
    <w:rsid w:val="005E2982"/>
    <w:rsid w:val="006110EF"/>
    <w:rsid w:val="00613B56"/>
    <w:rsid w:val="00626A1E"/>
    <w:rsid w:val="0063345B"/>
    <w:rsid w:val="00643C9E"/>
    <w:rsid w:val="0066082F"/>
    <w:rsid w:val="00665148"/>
    <w:rsid w:val="00672AC1"/>
    <w:rsid w:val="00675EA3"/>
    <w:rsid w:val="006848C0"/>
    <w:rsid w:val="00691938"/>
    <w:rsid w:val="006A1974"/>
    <w:rsid w:val="006A1B85"/>
    <w:rsid w:val="006C581F"/>
    <w:rsid w:val="006D1A98"/>
    <w:rsid w:val="006D37E3"/>
    <w:rsid w:val="006E1EEB"/>
    <w:rsid w:val="006E5764"/>
    <w:rsid w:val="006E7BBA"/>
    <w:rsid w:val="006F122C"/>
    <w:rsid w:val="0070299C"/>
    <w:rsid w:val="007064BC"/>
    <w:rsid w:val="00710C50"/>
    <w:rsid w:val="00712F0E"/>
    <w:rsid w:val="007141F4"/>
    <w:rsid w:val="00727ED7"/>
    <w:rsid w:val="007469A7"/>
    <w:rsid w:val="00747252"/>
    <w:rsid w:val="00772B4B"/>
    <w:rsid w:val="00780962"/>
    <w:rsid w:val="007C4057"/>
    <w:rsid w:val="007C40BB"/>
    <w:rsid w:val="007D3268"/>
    <w:rsid w:val="007E10EF"/>
    <w:rsid w:val="007E7948"/>
    <w:rsid w:val="007E7BBA"/>
    <w:rsid w:val="0082585C"/>
    <w:rsid w:val="00845B1D"/>
    <w:rsid w:val="00852C89"/>
    <w:rsid w:val="0085754D"/>
    <w:rsid w:val="008769C4"/>
    <w:rsid w:val="008B06C9"/>
    <w:rsid w:val="008B1F00"/>
    <w:rsid w:val="008C2599"/>
    <w:rsid w:val="008C5E9A"/>
    <w:rsid w:val="008D1800"/>
    <w:rsid w:val="008D4E0C"/>
    <w:rsid w:val="008E69D2"/>
    <w:rsid w:val="008F4DE1"/>
    <w:rsid w:val="00900628"/>
    <w:rsid w:val="009128D7"/>
    <w:rsid w:val="00930797"/>
    <w:rsid w:val="00931FFE"/>
    <w:rsid w:val="00941364"/>
    <w:rsid w:val="009834C0"/>
    <w:rsid w:val="009C1226"/>
    <w:rsid w:val="009C5A4A"/>
    <w:rsid w:val="009F621F"/>
    <w:rsid w:val="00A128D5"/>
    <w:rsid w:val="00A179B4"/>
    <w:rsid w:val="00A250F7"/>
    <w:rsid w:val="00A64A00"/>
    <w:rsid w:val="00A81744"/>
    <w:rsid w:val="00A879ED"/>
    <w:rsid w:val="00A93C86"/>
    <w:rsid w:val="00AB0F30"/>
    <w:rsid w:val="00AC5F85"/>
    <w:rsid w:val="00AE7B71"/>
    <w:rsid w:val="00AF2920"/>
    <w:rsid w:val="00AF44C7"/>
    <w:rsid w:val="00B067BB"/>
    <w:rsid w:val="00B140E8"/>
    <w:rsid w:val="00B43C8F"/>
    <w:rsid w:val="00B53621"/>
    <w:rsid w:val="00B54270"/>
    <w:rsid w:val="00B5602B"/>
    <w:rsid w:val="00B56138"/>
    <w:rsid w:val="00B75D1B"/>
    <w:rsid w:val="00B77F97"/>
    <w:rsid w:val="00BA2B48"/>
    <w:rsid w:val="00BA5AF3"/>
    <w:rsid w:val="00BB0C74"/>
    <w:rsid w:val="00BD3A96"/>
    <w:rsid w:val="00BE1ACC"/>
    <w:rsid w:val="00BE5910"/>
    <w:rsid w:val="00BE6BA0"/>
    <w:rsid w:val="00C0449B"/>
    <w:rsid w:val="00C128E9"/>
    <w:rsid w:val="00C40A01"/>
    <w:rsid w:val="00C513FA"/>
    <w:rsid w:val="00C607BF"/>
    <w:rsid w:val="00C659D7"/>
    <w:rsid w:val="00C864FD"/>
    <w:rsid w:val="00C91A81"/>
    <w:rsid w:val="00C92076"/>
    <w:rsid w:val="00CA77F2"/>
    <w:rsid w:val="00CB5D64"/>
    <w:rsid w:val="00CB7B0C"/>
    <w:rsid w:val="00CD0700"/>
    <w:rsid w:val="00CD54C6"/>
    <w:rsid w:val="00CE7C35"/>
    <w:rsid w:val="00D00D45"/>
    <w:rsid w:val="00D05FA8"/>
    <w:rsid w:val="00D65A8F"/>
    <w:rsid w:val="00D90997"/>
    <w:rsid w:val="00DC71D9"/>
    <w:rsid w:val="00E013B2"/>
    <w:rsid w:val="00E400D0"/>
    <w:rsid w:val="00E75C85"/>
    <w:rsid w:val="00E815B2"/>
    <w:rsid w:val="00E95BAD"/>
    <w:rsid w:val="00E97FD8"/>
    <w:rsid w:val="00EA0C75"/>
    <w:rsid w:val="00EA38D0"/>
    <w:rsid w:val="00EC06C0"/>
    <w:rsid w:val="00EC731A"/>
    <w:rsid w:val="00F0561E"/>
    <w:rsid w:val="00F06256"/>
    <w:rsid w:val="00F26DD1"/>
    <w:rsid w:val="00F426C5"/>
    <w:rsid w:val="00F54622"/>
    <w:rsid w:val="00F54C2F"/>
    <w:rsid w:val="00F60CFD"/>
    <w:rsid w:val="00F66A87"/>
    <w:rsid w:val="00F72562"/>
    <w:rsid w:val="00F902D4"/>
    <w:rsid w:val="00F93EB5"/>
    <w:rsid w:val="00FB52D1"/>
    <w:rsid w:val="00FB6799"/>
    <w:rsid w:val="00FC091B"/>
    <w:rsid w:val="00FC3345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E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A8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3770D9"/>
    <w:pPr>
      <w:keepNext/>
      <w:numPr>
        <w:numId w:val="1"/>
      </w:numPr>
      <w:ind w:left="-540"/>
      <w:jc w:val="center"/>
      <w:outlineLvl w:val="0"/>
    </w:pPr>
    <w:rPr>
      <w:b/>
      <w:bCs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770D9"/>
    <w:rPr>
      <w:b/>
      <w:bCs/>
      <w:sz w:val="28"/>
      <w:szCs w:val="18"/>
    </w:rPr>
  </w:style>
  <w:style w:type="character" w:customStyle="1" w:styleId="apple-style-span">
    <w:name w:val="apple-style-span"/>
    <w:qFormat/>
    <w:rsid w:val="003770D9"/>
  </w:style>
  <w:style w:type="character" w:customStyle="1" w:styleId="TekstpodstawowyZnak">
    <w:name w:val="Tekst podstawowy Znak"/>
    <w:basedOn w:val="Domylnaczcionkaakapitu"/>
    <w:link w:val="Tekstpodstawowy"/>
    <w:qFormat/>
    <w:rsid w:val="003770D9"/>
  </w:style>
  <w:style w:type="character" w:customStyle="1" w:styleId="NagwekZnak">
    <w:name w:val="Nagłówek Znak"/>
    <w:basedOn w:val="Domylnaczcionkaakapitu"/>
    <w:link w:val="Nagwek"/>
    <w:uiPriority w:val="99"/>
    <w:qFormat/>
    <w:rsid w:val="007004C8"/>
  </w:style>
  <w:style w:type="character" w:customStyle="1" w:styleId="StopkaZnak">
    <w:name w:val="Stopka Znak"/>
    <w:basedOn w:val="Domylnaczcionkaakapitu"/>
    <w:link w:val="Stopka"/>
    <w:uiPriority w:val="99"/>
    <w:qFormat/>
    <w:rsid w:val="007004C8"/>
  </w:style>
  <w:style w:type="paragraph" w:styleId="Nagwek">
    <w:name w:val="header"/>
    <w:basedOn w:val="Normalny"/>
    <w:next w:val="Tekstpodstawowy"/>
    <w:link w:val="Nagwek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770D9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B1D"/>
    <w:rPr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ist Paragraph2 Znak"/>
    <w:link w:val="Akapitzlist"/>
    <w:uiPriority w:val="34"/>
    <w:qFormat/>
    <w:locked/>
    <w:rsid w:val="007E7948"/>
    <w:rPr>
      <w:sz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ist Paragraph2,ISCG Numerowanie,lp11,List Paragraph11,Bullet 1,Use Case List Paragraph"/>
    <w:basedOn w:val="Normalny"/>
    <w:link w:val="AkapitzlistZnak"/>
    <w:uiPriority w:val="34"/>
    <w:qFormat/>
    <w:rsid w:val="007E7948"/>
    <w:pPr>
      <w:spacing w:after="0" w:line="240" w:lineRule="auto"/>
      <w:ind w:left="708"/>
    </w:pPr>
    <w:rPr>
      <w:sz w:val="24"/>
      <w:lang w:val="x-none" w:eastAsia="x-none"/>
    </w:rPr>
  </w:style>
  <w:style w:type="paragraph" w:customStyle="1" w:styleId="Standard">
    <w:name w:val="Standard"/>
    <w:basedOn w:val="Normalny"/>
    <w:rsid w:val="00B140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sw tekst,Bulleted list,Odstavec,normalny tekst,Colorful Shading - Accent 31,Light List - Accent 51,List Paragraph,Akapit z listą BS,Kolorowa lista — akcent 11,lp1,Preambuła"/>
    <w:basedOn w:val="Normalny"/>
    <w:qFormat/>
    <w:rsid w:val="00B140E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WWNum56">
    <w:name w:val="WWNum56"/>
    <w:basedOn w:val="Bezlisty"/>
    <w:rsid w:val="00B140E8"/>
    <w:pPr>
      <w:numPr>
        <w:numId w:val="3"/>
      </w:numPr>
    </w:pPr>
  </w:style>
  <w:style w:type="numbering" w:customStyle="1" w:styleId="WWNum57">
    <w:name w:val="WWNum57"/>
    <w:basedOn w:val="Bezlisty"/>
    <w:rsid w:val="00B140E8"/>
    <w:pPr>
      <w:numPr>
        <w:numId w:val="2"/>
      </w:numPr>
    </w:pPr>
  </w:style>
  <w:style w:type="numbering" w:customStyle="1" w:styleId="WWNum41">
    <w:name w:val="WWNum41"/>
    <w:basedOn w:val="Bezlisty"/>
    <w:rsid w:val="00A250F7"/>
    <w:pPr>
      <w:numPr>
        <w:numId w:val="4"/>
      </w:numPr>
    </w:pPr>
  </w:style>
  <w:style w:type="numbering" w:customStyle="1" w:styleId="WWNum411">
    <w:name w:val="WWNum411"/>
    <w:rsid w:val="00CD0700"/>
    <w:pPr>
      <w:numPr>
        <w:numId w:val="5"/>
      </w:numPr>
    </w:pPr>
  </w:style>
  <w:style w:type="numbering" w:customStyle="1" w:styleId="WWNum501">
    <w:name w:val="WWNum501"/>
    <w:rsid w:val="00CD0700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C8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C89"/>
    <w:rPr>
      <w:b/>
      <w:bCs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13B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3B56"/>
    <w:rPr>
      <w:rFonts w:ascii="Calibri" w:hAnsi="Calibri"/>
      <w:sz w:val="22"/>
      <w:szCs w:val="21"/>
    </w:rPr>
  </w:style>
  <w:style w:type="paragraph" w:styleId="Bezodstpw">
    <w:name w:val="No Spacing"/>
    <w:uiPriority w:val="1"/>
    <w:qFormat/>
    <w:rsid w:val="00F93EB5"/>
    <w:rPr>
      <w:sz w:val="22"/>
    </w:rPr>
  </w:style>
  <w:style w:type="table" w:customStyle="1" w:styleId="GridTable4Accent3">
    <w:name w:val="Grid Table 4 Accent 3"/>
    <w:basedOn w:val="Standardowy"/>
    <w:uiPriority w:val="49"/>
    <w:rsid w:val="00F93EB5"/>
    <w:pPr>
      <w:jc w:val="both"/>
    </w:pPr>
    <w:rPr>
      <w:sz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3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A8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3770D9"/>
    <w:pPr>
      <w:keepNext/>
      <w:numPr>
        <w:numId w:val="1"/>
      </w:numPr>
      <w:ind w:left="-540"/>
      <w:jc w:val="center"/>
      <w:outlineLvl w:val="0"/>
    </w:pPr>
    <w:rPr>
      <w:b/>
      <w:bCs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770D9"/>
    <w:rPr>
      <w:b/>
      <w:bCs/>
      <w:sz w:val="28"/>
      <w:szCs w:val="18"/>
    </w:rPr>
  </w:style>
  <w:style w:type="character" w:customStyle="1" w:styleId="apple-style-span">
    <w:name w:val="apple-style-span"/>
    <w:qFormat/>
    <w:rsid w:val="003770D9"/>
  </w:style>
  <w:style w:type="character" w:customStyle="1" w:styleId="TekstpodstawowyZnak">
    <w:name w:val="Tekst podstawowy Znak"/>
    <w:basedOn w:val="Domylnaczcionkaakapitu"/>
    <w:link w:val="Tekstpodstawowy"/>
    <w:qFormat/>
    <w:rsid w:val="003770D9"/>
  </w:style>
  <w:style w:type="character" w:customStyle="1" w:styleId="NagwekZnak">
    <w:name w:val="Nagłówek Znak"/>
    <w:basedOn w:val="Domylnaczcionkaakapitu"/>
    <w:link w:val="Nagwek"/>
    <w:uiPriority w:val="99"/>
    <w:qFormat/>
    <w:rsid w:val="007004C8"/>
  </w:style>
  <w:style w:type="character" w:customStyle="1" w:styleId="StopkaZnak">
    <w:name w:val="Stopka Znak"/>
    <w:basedOn w:val="Domylnaczcionkaakapitu"/>
    <w:link w:val="Stopka"/>
    <w:uiPriority w:val="99"/>
    <w:qFormat/>
    <w:rsid w:val="007004C8"/>
  </w:style>
  <w:style w:type="paragraph" w:styleId="Nagwek">
    <w:name w:val="header"/>
    <w:basedOn w:val="Normalny"/>
    <w:next w:val="Tekstpodstawowy"/>
    <w:link w:val="Nagwek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770D9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B1D"/>
    <w:rPr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ist Paragraph2 Znak"/>
    <w:link w:val="Akapitzlist"/>
    <w:uiPriority w:val="34"/>
    <w:qFormat/>
    <w:locked/>
    <w:rsid w:val="007E7948"/>
    <w:rPr>
      <w:sz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ist Paragraph2,ISCG Numerowanie,lp11,List Paragraph11,Bullet 1,Use Case List Paragraph"/>
    <w:basedOn w:val="Normalny"/>
    <w:link w:val="AkapitzlistZnak"/>
    <w:uiPriority w:val="34"/>
    <w:qFormat/>
    <w:rsid w:val="007E7948"/>
    <w:pPr>
      <w:spacing w:after="0" w:line="240" w:lineRule="auto"/>
      <w:ind w:left="708"/>
    </w:pPr>
    <w:rPr>
      <w:sz w:val="24"/>
      <w:lang w:val="x-none" w:eastAsia="x-none"/>
    </w:rPr>
  </w:style>
  <w:style w:type="paragraph" w:customStyle="1" w:styleId="Standard">
    <w:name w:val="Standard"/>
    <w:basedOn w:val="Normalny"/>
    <w:rsid w:val="00B140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sw tekst,Bulleted list,Odstavec,normalny tekst,Colorful Shading - Accent 31,Light List - Accent 51,List Paragraph,Akapit z listą BS,Kolorowa lista — akcent 11,lp1,Preambuła"/>
    <w:basedOn w:val="Normalny"/>
    <w:qFormat/>
    <w:rsid w:val="00B140E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WWNum56">
    <w:name w:val="WWNum56"/>
    <w:basedOn w:val="Bezlisty"/>
    <w:rsid w:val="00B140E8"/>
    <w:pPr>
      <w:numPr>
        <w:numId w:val="3"/>
      </w:numPr>
    </w:pPr>
  </w:style>
  <w:style w:type="numbering" w:customStyle="1" w:styleId="WWNum57">
    <w:name w:val="WWNum57"/>
    <w:basedOn w:val="Bezlisty"/>
    <w:rsid w:val="00B140E8"/>
    <w:pPr>
      <w:numPr>
        <w:numId w:val="2"/>
      </w:numPr>
    </w:pPr>
  </w:style>
  <w:style w:type="numbering" w:customStyle="1" w:styleId="WWNum41">
    <w:name w:val="WWNum41"/>
    <w:basedOn w:val="Bezlisty"/>
    <w:rsid w:val="00A250F7"/>
    <w:pPr>
      <w:numPr>
        <w:numId w:val="4"/>
      </w:numPr>
    </w:pPr>
  </w:style>
  <w:style w:type="numbering" w:customStyle="1" w:styleId="WWNum411">
    <w:name w:val="WWNum411"/>
    <w:rsid w:val="00CD0700"/>
    <w:pPr>
      <w:numPr>
        <w:numId w:val="5"/>
      </w:numPr>
    </w:pPr>
  </w:style>
  <w:style w:type="numbering" w:customStyle="1" w:styleId="WWNum501">
    <w:name w:val="WWNum501"/>
    <w:rsid w:val="00CD0700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C8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C89"/>
    <w:rPr>
      <w:b/>
      <w:bCs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13B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3B56"/>
    <w:rPr>
      <w:rFonts w:ascii="Calibri" w:hAnsi="Calibri"/>
      <w:sz w:val="22"/>
      <w:szCs w:val="21"/>
    </w:rPr>
  </w:style>
  <w:style w:type="paragraph" w:styleId="Bezodstpw">
    <w:name w:val="No Spacing"/>
    <w:uiPriority w:val="1"/>
    <w:qFormat/>
    <w:rsid w:val="00F93EB5"/>
    <w:rPr>
      <w:sz w:val="22"/>
    </w:rPr>
  </w:style>
  <w:style w:type="table" w:customStyle="1" w:styleId="GridTable4Accent3">
    <w:name w:val="Grid Table 4 Accent 3"/>
    <w:basedOn w:val="Standardowy"/>
    <w:uiPriority w:val="49"/>
    <w:rsid w:val="00F93EB5"/>
    <w:pPr>
      <w:jc w:val="both"/>
    </w:pPr>
    <w:rPr>
      <w:sz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3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85DF-1655-44E1-BC41-857FBA7A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4851</Words>
  <Characters>29108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2022-06-27T13:07:00Z</cp:lastPrinted>
  <dcterms:created xsi:type="dcterms:W3CDTF">2023-09-19T05:44:00Z</dcterms:created>
  <dcterms:modified xsi:type="dcterms:W3CDTF">2023-09-20T10:40:00Z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