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7AD16" w14:textId="6B793D6F" w:rsidR="00AE3D91" w:rsidRPr="00AB0F13" w:rsidRDefault="00AE3D91" w:rsidP="00AE3D91">
      <w:pPr>
        <w:pStyle w:val="Default"/>
        <w:rPr>
          <w:rFonts w:asciiTheme="minorHAnsi" w:hAnsiTheme="minorHAnsi" w:cstheme="minorHAnsi"/>
          <w:color w:val="auto"/>
          <w:sz w:val="22"/>
          <w:szCs w:val="22"/>
        </w:rPr>
      </w:pPr>
    </w:p>
    <w:p w14:paraId="29581889" w14:textId="77777777" w:rsidR="00727D72" w:rsidRDefault="00727D72" w:rsidP="00727D72">
      <w:pPr>
        <w:pStyle w:val="Nagwek"/>
        <w:jc w:val="right"/>
        <w:rPr>
          <w:sz w:val="20"/>
          <w:szCs w:val="20"/>
        </w:rPr>
      </w:pPr>
    </w:p>
    <w:p w14:paraId="33B1F6B1" w14:textId="0A14B18A" w:rsidR="00727D72" w:rsidRDefault="00727D72" w:rsidP="00727D72">
      <w:pPr>
        <w:pStyle w:val="Default"/>
        <w:jc w:val="right"/>
        <w:rPr>
          <w:rFonts w:asciiTheme="minorHAnsi" w:hAnsiTheme="minorHAnsi" w:cstheme="minorHAnsi"/>
          <w:b/>
          <w:bCs/>
          <w:color w:val="auto"/>
          <w:sz w:val="22"/>
          <w:szCs w:val="22"/>
        </w:rPr>
      </w:pPr>
    </w:p>
    <w:p w14:paraId="4D51C39C" w14:textId="5D93CA97" w:rsidR="00AE3D91" w:rsidRPr="00AB0F13" w:rsidRDefault="00AE3D91" w:rsidP="003C3C43">
      <w:pPr>
        <w:pStyle w:val="Default"/>
        <w:jc w:val="center"/>
        <w:rPr>
          <w:rFonts w:asciiTheme="minorHAnsi" w:hAnsiTheme="minorHAnsi" w:cstheme="minorHAnsi"/>
          <w:color w:val="auto"/>
          <w:sz w:val="22"/>
          <w:szCs w:val="22"/>
        </w:rPr>
      </w:pPr>
    </w:p>
    <w:p w14:paraId="54CA134F" w14:textId="2A5700E0" w:rsidR="003C3C43" w:rsidRPr="00AB0F13" w:rsidRDefault="003C3C43" w:rsidP="003C3C43">
      <w:pPr>
        <w:pStyle w:val="Default"/>
        <w:jc w:val="center"/>
        <w:rPr>
          <w:rFonts w:asciiTheme="minorHAnsi" w:hAnsiTheme="minorHAnsi" w:cstheme="minorHAnsi"/>
          <w:b/>
          <w:bCs/>
          <w:color w:val="auto"/>
          <w:sz w:val="22"/>
          <w:szCs w:val="22"/>
        </w:rPr>
      </w:pPr>
    </w:p>
    <w:p w14:paraId="34EAA50A" w14:textId="46C8C689" w:rsidR="00BC012A" w:rsidRDefault="00BC012A" w:rsidP="00BC012A">
      <w:pPr>
        <w:pStyle w:val="Nagwek"/>
        <w:jc w:val="center"/>
        <w:rPr>
          <w:sz w:val="20"/>
          <w:szCs w:val="20"/>
        </w:rPr>
      </w:pPr>
      <w:r w:rsidRPr="00AB0F13">
        <w:rPr>
          <w:rFonts w:cstheme="minorHAnsi"/>
          <w:b/>
          <w:bCs/>
        </w:rPr>
        <w:t>Specyfikacja Warunków Zamówienia</w:t>
      </w:r>
    </w:p>
    <w:p w14:paraId="28CA31E6" w14:textId="0EBAD363" w:rsidR="00BC012A" w:rsidRPr="00C70ADA" w:rsidRDefault="00BC012A" w:rsidP="00BC012A">
      <w:pPr>
        <w:pStyle w:val="Nagwek"/>
        <w:jc w:val="right"/>
        <w:rPr>
          <w:sz w:val="20"/>
          <w:szCs w:val="20"/>
        </w:rPr>
      </w:pPr>
      <w:r w:rsidRPr="00C70ADA">
        <w:rPr>
          <w:sz w:val="20"/>
          <w:szCs w:val="20"/>
        </w:rPr>
        <w:t>ZD.272.</w:t>
      </w:r>
      <w:r w:rsidR="006C5016">
        <w:rPr>
          <w:sz w:val="20"/>
          <w:szCs w:val="20"/>
        </w:rPr>
        <w:t>7</w:t>
      </w:r>
      <w:r w:rsidRPr="00C70ADA">
        <w:rPr>
          <w:sz w:val="20"/>
          <w:szCs w:val="20"/>
        </w:rPr>
        <w:t>.202</w:t>
      </w:r>
      <w:r w:rsidR="00B748FA">
        <w:rPr>
          <w:sz w:val="20"/>
          <w:szCs w:val="20"/>
        </w:rPr>
        <w:t>4</w:t>
      </w:r>
      <w:r w:rsidRPr="00C70ADA">
        <w:rPr>
          <w:sz w:val="20"/>
          <w:szCs w:val="20"/>
        </w:rPr>
        <w:t>.MW</w:t>
      </w:r>
    </w:p>
    <w:p w14:paraId="6FE9000C" w14:textId="62CF031E" w:rsidR="003C3C43" w:rsidRPr="00AB0F13" w:rsidRDefault="00175180" w:rsidP="00175180">
      <w:pPr>
        <w:pStyle w:val="Default"/>
        <w:tabs>
          <w:tab w:val="left" w:pos="8189"/>
        </w:tabs>
        <w:rPr>
          <w:rFonts w:asciiTheme="minorHAnsi" w:hAnsiTheme="minorHAnsi" w:cstheme="minorHAnsi"/>
          <w:b/>
          <w:bCs/>
          <w:color w:val="auto"/>
          <w:sz w:val="22"/>
          <w:szCs w:val="22"/>
        </w:rPr>
      </w:pPr>
      <w:r>
        <w:rPr>
          <w:rFonts w:asciiTheme="minorHAnsi" w:hAnsiTheme="minorHAnsi" w:cstheme="minorHAnsi"/>
          <w:b/>
          <w:bCs/>
          <w:color w:val="auto"/>
          <w:sz w:val="22"/>
          <w:szCs w:val="22"/>
        </w:rPr>
        <w:tab/>
      </w:r>
    </w:p>
    <w:p w14:paraId="58B3AEBD" w14:textId="77777777" w:rsidR="003C3C43" w:rsidRPr="00AB0F13" w:rsidRDefault="003C3C43" w:rsidP="003C3C43">
      <w:pPr>
        <w:pStyle w:val="Default"/>
        <w:jc w:val="center"/>
        <w:rPr>
          <w:rFonts w:asciiTheme="minorHAnsi" w:hAnsiTheme="minorHAnsi" w:cstheme="minorHAnsi"/>
          <w:b/>
          <w:bCs/>
          <w:color w:val="auto"/>
          <w:sz w:val="22"/>
          <w:szCs w:val="22"/>
        </w:rPr>
      </w:pPr>
    </w:p>
    <w:p w14:paraId="00437589" w14:textId="77777777" w:rsidR="00AE3D91" w:rsidRPr="00AB0F13" w:rsidRDefault="00AE3D91" w:rsidP="003C3C43">
      <w:pPr>
        <w:pStyle w:val="Default"/>
        <w:jc w:val="center"/>
        <w:rPr>
          <w:rFonts w:asciiTheme="minorHAnsi" w:hAnsiTheme="minorHAnsi" w:cstheme="minorHAnsi"/>
          <w:b/>
          <w:bCs/>
          <w:color w:val="auto"/>
          <w:sz w:val="22"/>
          <w:szCs w:val="22"/>
        </w:rPr>
      </w:pPr>
      <w:r w:rsidRPr="00AB0F13">
        <w:rPr>
          <w:rFonts w:asciiTheme="minorHAnsi" w:hAnsiTheme="minorHAnsi" w:cstheme="minorHAnsi"/>
          <w:b/>
          <w:bCs/>
          <w:color w:val="auto"/>
          <w:sz w:val="22"/>
          <w:szCs w:val="22"/>
        </w:rPr>
        <w:t>ZAMAWIAJĄCY:</w:t>
      </w:r>
    </w:p>
    <w:p w14:paraId="3700B953" w14:textId="77777777" w:rsidR="003C3C43" w:rsidRPr="00AB0F13" w:rsidRDefault="003C3C43" w:rsidP="003C3C43">
      <w:pPr>
        <w:pStyle w:val="Default"/>
        <w:jc w:val="center"/>
        <w:rPr>
          <w:rFonts w:asciiTheme="minorHAnsi" w:hAnsiTheme="minorHAnsi" w:cstheme="minorHAnsi"/>
          <w:color w:val="auto"/>
          <w:sz w:val="22"/>
          <w:szCs w:val="22"/>
        </w:rPr>
      </w:pPr>
    </w:p>
    <w:p w14:paraId="31D2739B" w14:textId="77777777" w:rsidR="00AE3D91" w:rsidRPr="00E86E1B" w:rsidRDefault="003C3C43" w:rsidP="003C3C43">
      <w:pPr>
        <w:pStyle w:val="Default"/>
        <w:jc w:val="center"/>
        <w:rPr>
          <w:rFonts w:asciiTheme="minorHAnsi" w:hAnsiTheme="minorHAnsi" w:cstheme="minorHAnsi"/>
          <w:b/>
          <w:color w:val="auto"/>
          <w:sz w:val="22"/>
          <w:szCs w:val="22"/>
        </w:rPr>
      </w:pPr>
      <w:r w:rsidRPr="00E86E1B">
        <w:rPr>
          <w:rFonts w:asciiTheme="minorHAnsi" w:hAnsiTheme="minorHAnsi" w:cstheme="minorHAnsi"/>
          <w:b/>
          <w:color w:val="auto"/>
          <w:sz w:val="22"/>
          <w:szCs w:val="22"/>
        </w:rPr>
        <w:t>Powiat Gryfiński</w:t>
      </w:r>
    </w:p>
    <w:p w14:paraId="71A9C9FD" w14:textId="77777777" w:rsidR="00AE3D91" w:rsidRPr="00E86E1B" w:rsidRDefault="00AE3D91" w:rsidP="003C3C43">
      <w:pPr>
        <w:pStyle w:val="Default"/>
        <w:jc w:val="center"/>
        <w:rPr>
          <w:rFonts w:asciiTheme="minorHAnsi" w:hAnsiTheme="minorHAnsi" w:cstheme="minorHAnsi"/>
          <w:b/>
          <w:bCs/>
          <w:color w:val="auto"/>
          <w:sz w:val="22"/>
          <w:szCs w:val="22"/>
        </w:rPr>
      </w:pPr>
      <w:r w:rsidRPr="00E86E1B">
        <w:rPr>
          <w:rFonts w:asciiTheme="minorHAnsi" w:hAnsiTheme="minorHAnsi" w:cstheme="minorHAnsi"/>
          <w:b/>
          <w:bCs/>
          <w:color w:val="auto"/>
          <w:sz w:val="22"/>
          <w:szCs w:val="22"/>
        </w:rPr>
        <w:t>ul.</w:t>
      </w:r>
      <w:r w:rsidR="003C3C43" w:rsidRPr="00E86E1B">
        <w:rPr>
          <w:rFonts w:asciiTheme="minorHAnsi" w:hAnsiTheme="minorHAnsi" w:cstheme="minorHAnsi"/>
          <w:b/>
          <w:bCs/>
          <w:color w:val="auto"/>
          <w:sz w:val="22"/>
          <w:szCs w:val="22"/>
        </w:rPr>
        <w:t xml:space="preserve"> Sprzymierzonych 4, 74-100 Gryfino</w:t>
      </w:r>
    </w:p>
    <w:p w14:paraId="19B6D018" w14:textId="77777777" w:rsidR="003C3C43" w:rsidRPr="00E86E1B" w:rsidRDefault="003C3C43" w:rsidP="003C3C43">
      <w:pPr>
        <w:pStyle w:val="Default"/>
        <w:jc w:val="center"/>
        <w:rPr>
          <w:rFonts w:asciiTheme="minorHAnsi" w:hAnsiTheme="minorHAnsi" w:cstheme="minorHAnsi"/>
          <w:b/>
          <w:bCs/>
          <w:color w:val="auto"/>
          <w:sz w:val="22"/>
          <w:szCs w:val="22"/>
        </w:rPr>
      </w:pPr>
    </w:p>
    <w:p w14:paraId="1559F2D3" w14:textId="77777777" w:rsidR="003C3C43" w:rsidRPr="00AB0F13" w:rsidRDefault="003C3C43" w:rsidP="003C3C43">
      <w:pPr>
        <w:pStyle w:val="Default"/>
        <w:jc w:val="center"/>
        <w:rPr>
          <w:rFonts w:asciiTheme="minorHAnsi" w:hAnsiTheme="minorHAnsi" w:cstheme="minorHAnsi"/>
          <w:b/>
          <w:bCs/>
          <w:color w:val="auto"/>
          <w:sz w:val="22"/>
          <w:szCs w:val="22"/>
        </w:rPr>
      </w:pPr>
    </w:p>
    <w:p w14:paraId="36C554C8" w14:textId="77777777" w:rsidR="00AE3D91" w:rsidRPr="00AB0F13" w:rsidRDefault="00AE3D91" w:rsidP="003C3C43">
      <w:pPr>
        <w:pStyle w:val="Default"/>
        <w:jc w:val="center"/>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ZAPRASZA DO ZŁOŻENIA OFERTY</w:t>
      </w:r>
    </w:p>
    <w:p w14:paraId="4B52451D" w14:textId="77777777" w:rsidR="00AE3D91" w:rsidRPr="00AB0F13" w:rsidRDefault="00AE3D91" w:rsidP="003C3C43">
      <w:pPr>
        <w:pStyle w:val="Default"/>
        <w:jc w:val="center"/>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W POSTĘPOWANIU O UDZIELENIE ZAMÓWIENIA PUBLICZNEGO PROWADZONY W TRYBIE PODSTAWOWYM </w:t>
      </w:r>
      <w:r w:rsidR="00E86E1B" w:rsidRPr="00AB0F13">
        <w:rPr>
          <w:rFonts w:asciiTheme="minorHAnsi" w:hAnsiTheme="minorHAnsi" w:cstheme="minorHAnsi"/>
          <w:b/>
          <w:bCs/>
          <w:color w:val="auto"/>
          <w:sz w:val="22"/>
          <w:szCs w:val="22"/>
        </w:rPr>
        <w:t>BEZ PRZEPROWADZENIA NEGOCJACJI NA PODSTAWIE ART. 275 PKT 1 USTAWY</w:t>
      </w:r>
    </w:p>
    <w:p w14:paraId="2E3235D0" w14:textId="77777777" w:rsidR="003C3C43" w:rsidRPr="00AB0F13" w:rsidRDefault="003C3C43" w:rsidP="003C3C43">
      <w:pPr>
        <w:pStyle w:val="Default"/>
        <w:jc w:val="center"/>
        <w:rPr>
          <w:rFonts w:asciiTheme="minorHAnsi" w:hAnsiTheme="minorHAnsi" w:cstheme="minorHAnsi"/>
          <w:b/>
          <w:bCs/>
          <w:color w:val="auto"/>
          <w:sz w:val="22"/>
          <w:szCs w:val="22"/>
        </w:rPr>
      </w:pPr>
    </w:p>
    <w:p w14:paraId="574742F4" w14:textId="77777777" w:rsidR="003C3C43" w:rsidRPr="00AB0F13" w:rsidRDefault="003C3C43" w:rsidP="003C3C43">
      <w:pPr>
        <w:pStyle w:val="Default"/>
        <w:jc w:val="center"/>
        <w:rPr>
          <w:rFonts w:asciiTheme="minorHAnsi" w:hAnsiTheme="minorHAnsi" w:cstheme="minorHAnsi"/>
          <w:b/>
          <w:bCs/>
          <w:color w:val="auto"/>
          <w:sz w:val="22"/>
          <w:szCs w:val="22"/>
        </w:rPr>
      </w:pPr>
    </w:p>
    <w:p w14:paraId="63E07509" w14:textId="77777777" w:rsidR="00AE3D91" w:rsidRPr="00AB0F13" w:rsidRDefault="00AE3D91" w:rsidP="003C3C43">
      <w:pPr>
        <w:pStyle w:val="Default"/>
        <w:jc w:val="center"/>
        <w:rPr>
          <w:rFonts w:asciiTheme="minorHAnsi" w:hAnsiTheme="minorHAnsi" w:cstheme="minorHAnsi"/>
          <w:color w:val="auto"/>
          <w:sz w:val="22"/>
          <w:szCs w:val="22"/>
        </w:rPr>
      </w:pPr>
      <w:r w:rsidRPr="00AB0F13">
        <w:rPr>
          <w:rFonts w:asciiTheme="minorHAnsi" w:hAnsiTheme="minorHAnsi" w:cstheme="minorHAnsi"/>
          <w:b/>
          <w:bCs/>
          <w:color w:val="auto"/>
          <w:sz w:val="22"/>
          <w:szCs w:val="22"/>
        </w:rPr>
        <w:t>NA ROBOTY BUDOWLANE</w:t>
      </w:r>
    </w:p>
    <w:p w14:paraId="34F6D7C7" w14:textId="77777777" w:rsidR="00AE3D91" w:rsidRDefault="00AE3D91" w:rsidP="003C3C43">
      <w:pPr>
        <w:pStyle w:val="Default"/>
        <w:jc w:val="center"/>
        <w:rPr>
          <w:rFonts w:asciiTheme="minorHAnsi" w:hAnsiTheme="minorHAnsi" w:cstheme="minorHAnsi"/>
          <w:b/>
          <w:bCs/>
          <w:color w:val="auto"/>
          <w:sz w:val="22"/>
          <w:szCs w:val="22"/>
        </w:rPr>
      </w:pPr>
      <w:r w:rsidRPr="00AB0F13">
        <w:rPr>
          <w:rFonts w:asciiTheme="minorHAnsi" w:hAnsiTheme="minorHAnsi" w:cstheme="minorHAnsi"/>
          <w:b/>
          <w:bCs/>
          <w:color w:val="auto"/>
          <w:sz w:val="22"/>
          <w:szCs w:val="22"/>
        </w:rPr>
        <w:t>O WARTOŚCI ZAMÓWIENIA PONIŻEJ KWOT OKREŚLONYCH W PRZEPISACH WYDANYCH NA PODSTAWIE ART. 3 USTAWY DLA ZADANIA PN.:</w:t>
      </w:r>
    </w:p>
    <w:p w14:paraId="7CC0AA48" w14:textId="77777777" w:rsidR="004D2A57" w:rsidRPr="00AB0F13" w:rsidRDefault="004D2A57" w:rsidP="003C3C43">
      <w:pPr>
        <w:pStyle w:val="Default"/>
        <w:jc w:val="center"/>
        <w:rPr>
          <w:rFonts w:asciiTheme="minorHAnsi" w:hAnsiTheme="minorHAnsi" w:cstheme="minorHAnsi"/>
          <w:b/>
          <w:bCs/>
          <w:color w:val="auto"/>
          <w:sz w:val="22"/>
          <w:szCs w:val="22"/>
        </w:rPr>
      </w:pPr>
    </w:p>
    <w:p w14:paraId="065186D1" w14:textId="77777777" w:rsidR="00324E84" w:rsidRPr="00AB0F13" w:rsidRDefault="00324E84" w:rsidP="003C3C43">
      <w:pPr>
        <w:pStyle w:val="Default"/>
        <w:jc w:val="center"/>
        <w:rPr>
          <w:rFonts w:asciiTheme="minorHAnsi" w:hAnsiTheme="minorHAnsi" w:cstheme="minorHAnsi"/>
          <w:color w:val="auto"/>
          <w:sz w:val="22"/>
          <w:szCs w:val="22"/>
        </w:rPr>
      </w:pPr>
    </w:p>
    <w:p w14:paraId="693C142D" w14:textId="77777777" w:rsidR="00C01F04" w:rsidRDefault="00C01F04" w:rsidP="00C01F04">
      <w:pPr>
        <w:autoSpaceDE w:val="0"/>
        <w:autoSpaceDN w:val="0"/>
        <w:adjustRightInd w:val="0"/>
        <w:spacing w:after="0" w:line="240" w:lineRule="auto"/>
        <w:jc w:val="center"/>
        <w:rPr>
          <w:rFonts w:ascii="Times New Roman" w:hAnsi="Times New Roman"/>
          <w:b/>
          <w:iCs/>
          <w:sz w:val="32"/>
          <w:szCs w:val="32"/>
        </w:rPr>
      </w:pPr>
      <w:bookmarkStart w:id="0" w:name="_Hlk104195549"/>
      <w:r w:rsidRPr="00C01F04">
        <w:rPr>
          <w:rFonts w:ascii="Times New Roman" w:hAnsi="Times New Roman"/>
          <w:b/>
          <w:iCs/>
          <w:sz w:val="32"/>
          <w:szCs w:val="32"/>
        </w:rPr>
        <w:t xml:space="preserve">Poprawa bezpieczeństwa niechronionych uczestników ruchu, </w:t>
      </w:r>
    </w:p>
    <w:p w14:paraId="42D9D647" w14:textId="77777777" w:rsidR="00C01F04" w:rsidRDefault="00C01F04" w:rsidP="00C01F04">
      <w:pPr>
        <w:autoSpaceDE w:val="0"/>
        <w:autoSpaceDN w:val="0"/>
        <w:adjustRightInd w:val="0"/>
        <w:spacing w:after="0" w:line="240" w:lineRule="auto"/>
        <w:jc w:val="center"/>
        <w:rPr>
          <w:rFonts w:ascii="Times New Roman" w:hAnsi="Times New Roman"/>
          <w:b/>
          <w:iCs/>
          <w:sz w:val="32"/>
          <w:szCs w:val="32"/>
        </w:rPr>
      </w:pPr>
      <w:r w:rsidRPr="00C01F04">
        <w:rPr>
          <w:rFonts w:ascii="Times New Roman" w:hAnsi="Times New Roman"/>
          <w:b/>
          <w:iCs/>
          <w:sz w:val="32"/>
          <w:szCs w:val="32"/>
        </w:rPr>
        <w:t xml:space="preserve">poprzez budowę aktywnych przejść dla pieszych </w:t>
      </w:r>
    </w:p>
    <w:p w14:paraId="0AAF0436" w14:textId="40DEEA93" w:rsidR="00963C53" w:rsidRPr="00C01F04" w:rsidRDefault="00C01F04" w:rsidP="00C01F04">
      <w:pPr>
        <w:autoSpaceDE w:val="0"/>
        <w:autoSpaceDN w:val="0"/>
        <w:adjustRightInd w:val="0"/>
        <w:spacing w:after="0" w:line="240" w:lineRule="auto"/>
        <w:jc w:val="center"/>
        <w:rPr>
          <w:rFonts w:ascii="Times New Roman" w:hAnsi="Times New Roman" w:cs="Times New Roman"/>
          <w:sz w:val="24"/>
          <w:szCs w:val="24"/>
        </w:rPr>
      </w:pPr>
      <w:r w:rsidRPr="00C01F04">
        <w:rPr>
          <w:rFonts w:ascii="Times New Roman" w:hAnsi="Times New Roman"/>
          <w:b/>
          <w:iCs/>
          <w:sz w:val="32"/>
          <w:szCs w:val="32"/>
        </w:rPr>
        <w:t xml:space="preserve">na skrzyżowaniu ulic powiatowych w </w:t>
      </w:r>
      <w:proofErr w:type="spellStart"/>
      <w:r w:rsidRPr="00C01F04">
        <w:rPr>
          <w:rFonts w:ascii="Times New Roman" w:hAnsi="Times New Roman"/>
          <w:b/>
          <w:iCs/>
          <w:sz w:val="32"/>
          <w:szCs w:val="32"/>
        </w:rPr>
        <w:t>Trzcińsku-Zdroju</w:t>
      </w:r>
      <w:proofErr w:type="spellEnd"/>
    </w:p>
    <w:bookmarkEnd w:id="0"/>
    <w:p w14:paraId="7741329D" w14:textId="77777777" w:rsidR="00324E84" w:rsidRPr="00C01F04" w:rsidRDefault="00324E84" w:rsidP="00C01F04">
      <w:pPr>
        <w:jc w:val="center"/>
        <w:rPr>
          <w:rFonts w:cstheme="minorHAnsi"/>
        </w:rPr>
      </w:pPr>
    </w:p>
    <w:p w14:paraId="1B3FB2ED" w14:textId="77777777" w:rsidR="00C455F3" w:rsidRPr="00AB0F13" w:rsidRDefault="00324E84" w:rsidP="00727D72">
      <w:pPr>
        <w:spacing w:after="0" w:line="360" w:lineRule="auto"/>
        <w:jc w:val="both"/>
        <w:rPr>
          <w:rFonts w:cstheme="minorHAnsi"/>
        </w:rPr>
      </w:pPr>
      <w:r w:rsidRPr="00AB0F13">
        <w:rPr>
          <w:rFonts w:cstheme="minorHAnsi"/>
        </w:rPr>
        <w:t xml:space="preserve">Zatwierdził: </w:t>
      </w:r>
    </w:p>
    <w:p w14:paraId="75BFEFF5" w14:textId="77777777" w:rsidR="00C455F3" w:rsidRPr="00AB0F13" w:rsidRDefault="00324E84" w:rsidP="00727D72">
      <w:pPr>
        <w:pStyle w:val="Akapitzlist"/>
        <w:numPr>
          <w:ilvl w:val="0"/>
          <w:numId w:val="15"/>
        </w:numPr>
        <w:spacing w:after="0" w:line="360" w:lineRule="auto"/>
        <w:jc w:val="both"/>
        <w:rPr>
          <w:rFonts w:cstheme="minorHAnsi"/>
        </w:rPr>
      </w:pPr>
      <w:r w:rsidRPr="00AB0F13">
        <w:rPr>
          <w:rFonts w:cstheme="minorHAnsi"/>
        </w:rPr>
        <w:t xml:space="preserve">Przewodniczący Zarządu - Wojciech Konarski </w:t>
      </w:r>
      <w:r w:rsidRPr="00AB0F13">
        <w:rPr>
          <w:rFonts w:cstheme="minorHAnsi"/>
        </w:rPr>
        <w:tab/>
      </w:r>
      <w:r w:rsidRPr="00AB0F13">
        <w:rPr>
          <w:rFonts w:cstheme="minorHAnsi"/>
        </w:rPr>
        <w:tab/>
      </w:r>
      <w:r w:rsidRPr="00AB0F13">
        <w:rPr>
          <w:rFonts w:cstheme="minorHAnsi"/>
        </w:rPr>
        <w:tab/>
      </w:r>
    </w:p>
    <w:p w14:paraId="5F657D3E" w14:textId="77777777" w:rsidR="00C455F3" w:rsidRPr="00AB0F13" w:rsidRDefault="00324E84" w:rsidP="00727D72">
      <w:pPr>
        <w:pStyle w:val="Akapitzlist"/>
        <w:numPr>
          <w:ilvl w:val="0"/>
          <w:numId w:val="15"/>
        </w:numPr>
        <w:spacing w:after="0" w:line="360" w:lineRule="auto"/>
        <w:jc w:val="both"/>
        <w:rPr>
          <w:rFonts w:cstheme="minorHAnsi"/>
        </w:rPr>
      </w:pPr>
      <w:r w:rsidRPr="00AB0F13">
        <w:rPr>
          <w:rFonts w:cstheme="minorHAnsi"/>
        </w:rPr>
        <w:t xml:space="preserve">Członek Zarządu - Ewa </w:t>
      </w:r>
      <w:proofErr w:type="spellStart"/>
      <w:r w:rsidRPr="00AB0F13">
        <w:rPr>
          <w:rFonts w:cstheme="minorHAnsi"/>
        </w:rPr>
        <w:t>Dudar</w:t>
      </w:r>
      <w:proofErr w:type="spellEnd"/>
      <w:r w:rsidRPr="00AB0F13">
        <w:rPr>
          <w:rFonts w:cstheme="minorHAnsi"/>
        </w:rPr>
        <w:tab/>
      </w:r>
      <w:r w:rsidRPr="00AB0F13">
        <w:rPr>
          <w:rFonts w:cstheme="minorHAnsi"/>
        </w:rPr>
        <w:tab/>
      </w:r>
      <w:r w:rsidRPr="00AB0F13">
        <w:rPr>
          <w:rFonts w:cstheme="minorHAnsi"/>
        </w:rPr>
        <w:tab/>
      </w:r>
      <w:r w:rsidRPr="00AB0F13">
        <w:rPr>
          <w:rFonts w:cstheme="minorHAnsi"/>
        </w:rPr>
        <w:tab/>
      </w:r>
    </w:p>
    <w:p w14:paraId="53829B73" w14:textId="77777777" w:rsidR="00C455F3" w:rsidRPr="00AB0F13" w:rsidRDefault="00324E84" w:rsidP="00727D72">
      <w:pPr>
        <w:pStyle w:val="Akapitzlist"/>
        <w:numPr>
          <w:ilvl w:val="0"/>
          <w:numId w:val="15"/>
        </w:numPr>
        <w:spacing w:after="0" w:line="360" w:lineRule="auto"/>
        <w:jc w:val="both"/>
        <w:rPr>
          <w:rFonts w:cstheme="minorHAnsi"/>
        </w:rPr>
      </w:pPr>
      <w:r w:rsidRPr="00AB0F13">
        <w:rPr>
          <w:rFonts w:cstheme="minorHAnsi"/>
        </w:rPr>
        <w:t xml:space="preserve">Członek Zarządu – Henryk </w:t>
      </w:r>
      <w:proofErr w:type="spellStart"/>
      <w:r w:rsidRPr="00AB0F13">
        <w:rPr>
          <w:rFonts w:cstheme="minorHAnsi"/>
        </w:rPr>
        <w:t>Kaczmar</w:t>
      </w:r>
      <w:proofErr w:type="spellEnd"/>
      <w:r w:rsidRPr="00AB0F13">
        <w:rPr>
          <w:rFonts w:cstheme="minorHAnsi"/>
        </w:rPr>
        <w:t xml:space="preserve"> </w:t>
      </w:r>
      <w:r w:rsidRPr="00AB0F13">
        <w:rPr>
          <w:rFonts w:cstheme="minorHAnsi"/>
        </w:rPr>
        <w:tab/>
      </w:r>
      <w:r w:rsidRPr="00AB0F13">
        <w:rPr>
          <w:rFonts w:cstheme="minorHAnsi"/>
        </w:rPr>
        <w:tab/>
      </w:r>
      <w:r w:rsidRPr="00AB0F13">
        <w:rPr>
          <w:rFonts w:cstheme="minorHAnsi"/>
        </w:rPr>
        <w:tab/>
      </w:r>
      <w:r w:rsidRPr="00AB0F13">
        <w:rPr>
          <w:rFonts w:cstheme="minorHAnsi"/>
        </w:rPr>
        <w:tab/>
      </w:r>
      <w:r w:rsidR="00C455F3" w:rsidRPr="00AB0F13">
        <w:rPr>
          <w:rFonts w:cstheme="minorHAnsi"/>
        </w:rPr>
        <w:tab/>
      </w:r>
    </w:p>
    <w:p w14:paraId="54926225" w14:textId="77777777" w:rsidR="00C455F3" w:rsidRPr="00AB0F13" w:rsidRDefault="00324E84" w:rsidP="00727D72">
      <w:pPr>
        <w:pStyle w:val="Akapitzlist"/>
        <w:numPr>
          <w:ilvl w:val="0"/>
          <w:numId w:val="15"/>
        </w:numPr>
        <w:spacing w:after="0" w:line="360" w:lineRule="auto"/>
        <w:jc w:val="both"/>
        <w:rPr>
          <w:rFonts w:cstheme="minorHAnsi"/>
        </w:rPr>
      </w:pPr>
      <w:r w:rsidRPr="00AB0F13">
        <w:rPr>
          <w:rFonts w:cstheme="minorHAnsi"/>
        </w:rPr>
        <w:t>Członek Zarządu – Jerzy Zgoda</w:t>
      </w:r>
      <w:r w:rsidRPr="00AB0F13">
        <w:rPr>
          <w:rFonts w:cstheme="minorHAnsi"/>
        </w:rPr>
        <w:tab/>
      </w:r>
      <w:r w:rsidRPr="00AB0F13">
        <w:rPr>
          <w:rFonts w:cstheme="minorHAnsi"/>
        </w:rPr>
        <w:tab/>
      </w:r>
      <w:r w:rsidRPr="00AB0F13">
        <w:rPr>
          <w:rFonts w:cstheme="minorHAnsi"/>
        </w:rPr>
        <w:tab/>
      </w:r>
      <w:r w:rsidRPr="00AB0F13">
        <w:rPr>
          <w:rFonts w:cstheme="minorHAnsi"/>
        </w:rPr>
        <w:tab/>
      </w:r>
      <w:r w:rsidRPr="00AB0F13">
        <w:rPr>
          <w:rFonts w:cstheme="minorHAnsi"/>
        </w:rPr>
        <w:tab/>
      </w:r>
    </w:p>
    <w:p w14:paraId="0ECBF757" w14:textId="77777777" w:rsidR="00324E84" w:rsidRPr="00AB0F13" w:rsidRDefault="00324E84" w:rsidP="00727D72">
      <w:pPr>
        <w:pStyle w:val="Akapitzlist"/>
        <w:numPr>
          <w:ilvl w:val="0"/>
          <w:numId w:val="15"/>
        </w:numPr>
        <w:spacing w:after="0" w:line="360" w:lineRule="auto"/>
        <w:jc w:val="both"/>
        <w:rPr>
          <w:rFonts w:cstheme="minorHAnsi"/>
        </w:rPr>
      </w:pPr>
      <w:r w:rsidRPr="00AB0F13">
        <w:rPr>
          <w:rFonts w:cstheme="minorHAnsi"/>
        </w:rPr>
        <w:t xml:space="preserve"> Członek Zarządu – Jerzy Miler                                   </w:t>
      </w:r>
      <w:r w:rsidRPr="00AB0F13">
        <w:rPr>
          <w:rFonts w:cstheme="minorHAnsi"/>
        </w:rPr>
        <w:tab/>
      </w:r>
      <w:r w:rsidRPr="00AB0F13">
        <w:rPr>
          <w:rFonts w:cstheme="minorHAnsi"/>
        </w:rPr>
        <w:tab/>
      </w:r>
      <w:r w:rsidR="00C455F3" w:rsidRPr="00AB0F13">
        <w:rPr>
          <w:rFonts w:cstheme="minorHAnsi"/>
        </w:rPr>
        <w:tab/>
      </w:r>
    </w:p>
    <w:p w14:paraId="41DC8C89" w14:textId="77777777" w:rsidR="00727D72" w:rsidRDefault="00727D72" w:rsidP="00324E84">
      <w:pPr>
        <w:jc w:val="center"/>
        <w:rPr>
          <w:rFonts w:cstheme="minorHAnsi"/>
        </w:rPr>
      </w:pPr>
    </w:p>
    <w:p w14:paraId="7BC42BA7" w14:textId="77777777" w:rsidR="00EC2F2A" w:rsidRDefault="00EC2F2A" w:rsidP="00324E84">
      <w:pPr>
        <w:jc w:val="center"/>
        <w:rPr>
          <w:rFonts w:cstheme="minorHAnsi"/>
        </w:rPr>
      </w:pPr>
    </w:p>
    <w:p w14:paraId="3478D8CF" w14:textId="77777777" w:rsidR="00EC2F2A" w:rsidRDefault="00EC2F2A" w:rsidP="00324E84">
      <w:pPr>
        <w:jc w:val="center"/>
        <w:rPr>
          <w:rFonts w:cstheme="minorHAnsi"/>
        </w:rPr>
      </w:pPr>
    </w:p>
    <w:p w14:paraId="0E1BDBB3" w14:textId="77777777" w:rsidR="00EC2F2A" w:rsidRDefault="00EC2F2A" w:rsidP="00324E84">
      <w:pPr>
        <w:jc w:val="center"/>
        <w:rPr>
          <w:rFonts w:cstheme="minorHAnsi"/>
        </w:rPr>
      </w:pPr>
    </w:p>
    <w:p w14:paraId="5E9D76AA" w14:textId="77777777" w:rsidR="00EC2F2A" w:rsidRDefault="00EC2F2A" w:rsidP="00324E84">
      <w:pPr>
        <w:jc w:val="center"/>
        <w:rPr>
          <w:rFonts w:cstheme="minorHAnsi"/>
        </w:rPr>
      </w:pPr>
    </w:p>
    <w:p w14:paraId="45084BFF" w14:textId="6DFCED5A" w:rsidR="00324E84" w:rsidRPr="00AB0F13" w:rsidRDefault="00324E84" w:rsidP="00324E84">
      <w:pPr>
        <w:jc w:val="center"/>
        <w:rPr>
          <w:rFonts w:cstheme="minorHAnsi"/>
          <w:b/>
        </w:rPr>
      </w:pPr>
      <w:r w:rsidRPr="00AB0F13">
        <w:rPr>
          <w:rFonts w:cstheme="minorHAnsi"/>
        </w:rPr>
        <w:t>Gryfino, dnia</w:t>
      </w:r>
      <w:r w:rsidR="00071EA7">
        <w:rPr>
          <w:rFonts w:cstheme="minorHAnsi"/>
        </w:rPr>
        <w:t xml:space="preserve"> </w:t>
      </w:r>
      <w:r w:rsidR="0038116A">
        <w:rPr>
          <w:rFonts w:cstheme="minorHAnsi"/>
        </w:rPr>
        <w:t xml:space="preserve">21 </w:t>
      </w:r>
      <w:r w:rsidR="006C5016">
        <w:rPr>
          <w:rFonts w:cstheme="minorHAnsi"/>
        </w:rPr>
        <w:t>marca</w:t>
      </w:r>
      <w:r w:rsidR="007B2F9A">
        <w:rPr>
          <w:rFonts w:cstheme="minorHAnsi"/>
        </w:rPr>
        <w:t xml:space="preserve"> </w:t>
      </w:r>
      <w:r w:rsidRPr="00AB0F13">
        <w:rPr>
          <w:rFonts w:cstheme="minorHAnsi"/>
        </w:rPr>
        <w:t>202</w:t>
      </w:r>
      <w:r w:rsidR="00B748FA">
        <w:rPr>
          <w:rFonts w:cstheme="minorHAnsi"/>
        </w:rPr>
        <w:t>4</w:t>
      </w:r>
      <w:r w:rsidRPr="00AB0F13">
        <w:rPr>
          <w:rFonts w:cstheme="minorHAnsi"/>
        </w:rPr>
        <w:t xml:space="preserve"> r.</w:t>
      </w:r>
    </w:p>
    <w:p w14:paraId="6A584283" w14:textId="77777777" w:rsidR="00AE3D91" w:rsidRPr="00AB0F13" w:rsidRDefault="00AE3D91" w:rsidP="00AE3D91">
      <w:pPr>
        <w:pStyle w:val="Default"/>
        <w:pageBreakBefore/>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lastRenderedPageBreak/>
        <w:t xml:space="preserve">SPIS TREŚCI: </w:t>
      </w:r>
    </w:p>
    <w:p w14:paraId="56FC835D"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 </w:t>
      </w:r>
      <w:r w:rsidRPr="00AB0F13">
        <w:rPr>
          <w:rFonts w:asciiTheme="minorHAnsi" w:hAnsiTheme="minorHAnsi" w:cstheme="minorHAnsi"/>
          <w:color w:val="auto"/>
          <w:sz w:val="22"/>
          <w:szCs w:val="22"/>
        </w:rPr>
        <w:t xml:space="preserve">Nazwa oraz adres zamawiającego, numer telefonu, adres poczty elektronicznej oraz strony internetowej. Adres strony internetowej na której udostępnione będą zmiany i wyjaśnienia treści SWZ oraz inne dokumenty zamówienia bezpośrednio związane z postępowaniem o udzielenie zamówienia. ; </w:t>
      </w:r>
    </w:p>
    <w:p w14:paraId="30487694"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II </w:t>
      </w:r>
      <w:r w:rsidRPr="00AB0F13">
        <w:rPr>
          <w:rFonts w:asciiTheme="minorHAnsi" w:hAnsiTheme="minorHAnsi" w:cstheme="minorHAnsi"/>
          <w:color w:val="auto"/>
          <w:sz w:val="22"/>
          <w:szCs w:val="22"/>
        </w:rPr>
        <w:t xml:space="preserve">Tryb udzielenia zamówienia; </w:t>
      </w:r>
    </w:p>
    <w:p w14:paraId="66F9E5E7"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III </w:t>
      </w:r>
      <w:r w:rsidRPr="00AB0F13">
        <w:rPr>
          <w:rFonts w:asciiTheme="minorHAnsi" w:hAnsiTheme="minorHAnsi" w:cstheme="minorHAnsi"/>
          <w:color w:val="auto"/>
          <w:sz w:val="22"/>
          <w:szCs w:val="22"/>
        </w:rPr>
        <w:t xml:space="preserve">Informacja dotycząca możliwości prowadzenia negocjacji; </w:t>
      </w:r>
    </w:p>
    <w:p w14:paraId="1BF5BC77"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IV </w:t>
      </w:r>
      <w:r w:rsidRPr="00AB0F13">
        <w:rPr>
          <w:rFonts w:asciiTheme="minorHAnsi" w:hAnsiTheme="minorHAnsi" w:cstheme="minorHAnsi"/>
          <w:color w:val="auto"/>
          <w:sz w:val="22"/>
          <w:szCs w:val="22"/>
        </w:rPr>
        <w:t xml:space="preserve">Opis przedmiotu zamówienia; </w:t>
      </w:r>
    </w:p>
    <w:p w14:paraId="3D4BEA23"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 </w:t>
      </w:r>
      <w:r w:rsidRPr="00AB0F13">
        <w:rPr>
          <w:rFonts w:asciiTheme="minorHAnsi" w:hAnsiTheme="minorHAnsi" w:cstheme="minorHAnsi"/>
          <w:color w:val="auto"/>
          <w:sz w:val="22"/>
          <w:szCs w:val="22"/>
        </w:rPr>
        <w:t xml:space="preserve">Informacja o przewidywanych zamówieniach, o których mowa w art. 214 ust. 1 pkt 7; </w:t>
      </w:r>
    </w:p>
    <w:p w14:paraId="24621071"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 </w:t>
      </w:r>
      <w:r w:rsidRPr="00AB0F13">
        <w:rPr>
          <w:rFonts w:asciiTheme="minorHAnsi" w:hAnsiTheme="minorHAnsi" w:cstheme="minorHAnsi"/>
          <w:color w:val="auto"/>
          <w:sz w:val="22"/>
          <w:szCs w:val="22"/>
        </w:rPr>
        <w:t xml:space="preserve">Termin wykonania zamówienia; </w:t>
      </w:r>
    </w:p>
    <w:p w14:paraId="611D7CB7"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VII </w:t>
      </w:r>
      <w:r w:rsidRPr="00AB0F13">
        <w:rPr>
          <w:rFonts w:asciiTheme="minorHAnsi" w:hAnsiTheme="minorHAnsi" w:cstheme="minorHAnsi"/>
          <w:color w:val="auto"/>
          <w:sz w:val="22"/>
          <w:szCs w:val="22"/>
        </w:rPr>
        <w:t xml:space="preserve">Projektowane postanowienia umowy w sprawie zamówienia publicznego, które zostaną wprowadzone do treści umowy; </w:t>
      </w:r>
    </w:p>
    <w:p w14:paraId="43466520"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VIII </w:t>
      </w:r>
      <w:r w:rsidRPr="00AB0F13">
        <w:rPr>
          <w:rFonts w:asciiTheme="minorHAnsi" w:hAnsiTheme="minorHAnsi" w:cstheme="minorHAnsi"/>
          <w:color w:val="auto"/>
          <w:sz w:val="22"/>
          <w:szCs w:val="22"/>
        </w:rPr>
        <w:t xml:space="preserve">Informacje o środkach komunikacji elektronicznej. Wymagania techniczne i organizacyjne sporządzania, wysyłania i odbierania korespondencji elektronicznej; </w:t>
      </w:r>
    </w:p>
    <w:p w14:paraId="7EA264FF"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IX </w:t>
      </w:r>
      <w:r w:rsidRPr="00AB0F13">
        <w:rPr>
          <w:rFonts w:asciiTheme="minorHAnsi" w:hAnsiTheme="minorHAnsi" w:cstheme="minorHAnsi"/>
          <w:color w:val="auto"/>
          <w:sz w:val="22"/>
          <w:szCs w:val="22"/>
        </w:rPr>
        <w:t xml:space="preserve">Informacje o sposobie komunikowania się zamawiającego z wykonawcami w inny sposób niż przy użyciu środków komunikacji elektronicznej w przypadku zaistnienia jednej z sytuacji określonych w art. 65 ust. 1, art. 66 i art. 69; </w:t>
      </w:r>
    </w:p>
    <w:p w14:paraId="37098BD0"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 </w:t>
      </w:r>
      <w:r w:rsidRPr="00AB0F13">
        <w:rPr>
          <w:rFonts w:asciiTheme="minorHAnsi" w:hAnsiTheme="minorHAnsi" w:cstheme="minorHAnsi"/>
          <w:color w:val="auto"/>
          <w:sz w:val="22"/>
          <w:szCs w:val="22"/>
        </w:rPr>
        <w:t xml:space="preserve">Osoby uprawnione do komunikowania się z wykonawcami; </w:t>
      </w:r>
    </w:p>
    <w:p w14:paraId="04458A1A"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 </w:t>
      </w:r>
      <w:r w:rsidRPr="00AB0F13">
        <w:rPr>
          <w:rFonts w:asciiTheme="minorHAnsi" w:hAnsiTheme="minorHAnsi" w:cstheme="minorHAnsi"/>
          <w:color w:val="auto"/>
          <w:sz w:val="22"/>
          <w:szCs w:val="22"/>
        </w:rPr>
        <w:t xml:space="preserve">Termin związania ofertą; </w:t>
      </w:r>
    </w:p>
    <w:p w14:paraId="7ACFAB42"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XII </w:t>
      </w:r>
      <w:r w:rsidRPr="00AB0F13">
        <w:rPr>
          <w:rFonts w:asciiTheme="minorHAnsi" w:hAnsiTheme="minorHAnsi" w:cstheme="minorHAnsi"/>
          <w:color w:val="auto"/>
          <w:sz w:val="22"/>
          <w:szCs w:val="22"/>
        </w:rPr>
        <w:t xml:space="preserve">Opis sposobu przygotowania oferty; </w:t>
      </w:r>
    </w:p>
    <w:p w14:paraId="0BE9FC70"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XIII </w:t>
      </w:r>
      <w:r w:rsidRPr="00AB0F13">
        <w:rPr>
          <w:rFonts w:asciiTheme="minorHAnsi" w:hAnsiTheme="minorHAnsi" w:cstheme="minorHAnsi"/>
          <w:color w:val="auto"/>
          <w:sz w:val="22"/>
          <w:szCs w:val="22"/>
        </w:rPr>
        <w:t xml:space="preserve">Sposób oraz termin składania i otwarcia ofert; </w:t>
      </w:r>
    </w:p>
    <w:p w14:paraId="2A861919"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XIV </w:t>
      </w:r>
      <w:r w:rsidRPr="00AB0F13">
        <w:rPr>
          <w:rFonts w:asciiTheme="minorHAnsi" w:hAnsiTheme="minorHAnsi" w:cstheme="minorHAnsi"/>
          <w:color w:val="auto"/>
          <w:sz w:val="22"/>
          <w:szCs w:val="22"/>
        </w:rPr>
        <w:t xml:space="preserve">Podstawy wykluczenia; </w:t>
      </w:r>
    </w:p>
    <w:p w14:paraId="757DA7B3"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XV </w:t>
      </w:r>
      <w:r w:rsidRPr="00AB0F13">
        <w:rPr>
          <w:rFonts w:asciiTheme="minorHAnsi" w:hAnsiTheme="minorHAnsi" w:cstheme="minorHAnsi"/>
          <w:color w:val="auto"/>
          <w:sz w:val="22"/>
          <w:szCs w:val="22"/>
        </w:rPr>
        <w:t xml:space="preserve">Warunki udziału w postępowaniu; </w:t>
      </w:r>
    </w:p>
    <w:p w14:paraId="70977323"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XVI </w:t>
      </w:r>
      <w:r w:rsidRPr="00AB0F13">
        <w:rPr>
          <w:rFonts w:asciiTheme="minorHAnsi" w:hAnsiTheme="minorHAnsi" w:cstheme="minorHAnsi"/>
          <w:color w:val="auto"/>
          <w:sz w:val="22"/>
          <w:szCs w:val="22"/>
        </w:rPr>
        <w:t xml:space="preserve">Wykaz oświadczeń i dokumentów składanych wraz z ofertą; </w:t>
      </w:r>
    </w:p>
    <w:p w14:paraId="7D290251"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XVII </w:t>
      </w:r>
      <w:r w:rsidRPr="00AB0F13">
        <w:rPr>
          <w:rFonts w:asciiTheme="minorHAnsi" w:hAnsiTheme="minorHAnsi" w:cstheme="minorHAnsi"/>
          <w:color w:val="auto"/>
          <w:sz w:val="22"/>
          <w:szCs w:val="22"/>
        </w:rPr>
        <w:t xml:space="preserve">Wykaz podmiotowych środków dowodowych składanych na wezwanie; </w:t>
      </w:r>
    </w:p>
    <w:p w14:paraId="294AE054"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XVIII </w:t>
      </w:r>
      <w:r w:rsidRPr="00AB0F13">
        <w:rPr>
          <w:rFonts w:asciiTheme="minorHAnsi" w:hAnsiTheme="minorHAnsi" w:cstheme="minorHAnsi"/>
          <w:color w:val="auto"/>
          <w:sz w:val="22"/>
          <w:szCs w:val="22"/>
        </w:rPr>
        <w:t xml:space="preserve">Wspólne ubieganie się o udzielenie zamówienia; </w:t>
      </w:r>
    </w:p>
    <w:p w14:paraId="388CB695"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XIX </w:t>
      </w:r>
      <w:r w:rsidRPr="00AB0F13">
        <w:rPr>
          <w:rFonts w:asciiTheme="minorHAnsi" w:hAnsiTheme="minorHAnsi" w:cstheme="minorHAnsi"/>
          <w:color w:val="auto"/>
          <w:sz w:val="22"/>
          <w:szCs w:val="22"/>
        </w:rPr>
        <w:t xml:space="preserve">Sposób obliczania ceny; </w:t>
      </w:r>
    </w:p>
    <w:p w14:paraId="09453139"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 </w:t>
      </w:r>
      <w:r w:rsidRPr="00AB0F13">
        <w:rPr>
          <w:rFonts w:asciiTheme="minorHAnsi" w:hAnsiTheme="minorHAnsi" w:cstheme="minorHAnsi"/>
          <w:color w:val="auto"/>
          <w:sz w:val="22"/>
          <w:szCs w:val="22"/>
        </w:rPr>
        <w:t xml:space="preserve">Kryteria oceny ofert. Ocena ofert; </w:t>
      </w:r>
    </w:p>
    <w:p w14:paraId="3E7E08EF"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XXI </w:t>
      </w:r>
      <w:r w:rsidRPr="00AB0F13">
        <w:rPr>
          <w:rFonts w:asciiTheme="minorHAnsi" w:hAnsiTheme="minorHAnsi" w:cstheme="minorHAnsi"/>
          <w:color w:val="auto"/>
          <w:sz w:val="22"/>
          <w:szCs w:val="22"/>
        </w:rPr>
        <w:t xml:space="preserve">Informacje o formalnościach jakie muszę zostać dopełnione po wyborze oferty w celu zawarcia umowy w sprawie zamówienia publicznego; </w:t>
      </w:r>
    </w:p>
    <w:p w14:paraId="04299FA1"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XXII </w:t>
      </w:r>
      <w:r w:rsidRPr="00AB0F13">
        <w:rPr>
          <w:rFonts w:asciiTheme="minorHAnsi" w:hAnsiTheme="minorHAnsi" w:cstheme="minorHAnsi"/>
          <w:color w:val="auto"/>
          <w:sz w:val="22"/>
          <w:szCs w:val="22"/>
        </w:rPr>
        <w:t xml:space="preserve">Wymagania dotyczące wadium; </w:t>
      </w:r>
    </w:p>
    <w:p w14:paraId="4BDD9F0E"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XXIII </w:t>
      </w:r>
      <w:r w:rsidRPr="00AB0F13">
        <w:rPr>
          <w:rFonts w:asciiTheme="minorHAnsi" w:hAnsiTheme="minorHAnsi" w:cstheme="minorHAnsi"/>
          <w:color w:val="auto"/>
          <w:sz w:val="22"/>
          <w:szCs w:val="22"/>
        </w:rPr>
        <w:t xml:space="preserve">Zabezpieczenie należytego wykonania umowy; </w:t>
      </w:r>
    </w:p>
    <w:p w14:paraId="102BC570" w14:textId="77777777" w:rsidR="00FE1ADB" w:rsidRPr="00FE1ADB" w:rsidRDefault="00AE3D91" w:rsidP="00AE3D91">
      <w:pPr>
        <w:pStyle w:val="Default"/>
        <w:jc w:val="both"/>
        <w:rPr>
          <w:rFonts w:asciiTheme="minorHAnsi" w:hAnsiTheme="minorHAnsi" w:cstheme="minorHAnsi"/>
          <w:color w:val="auto"/>
          <w:sz w:val="22"/>
          <w:szCs w:val="22"/>
        </w:rPr>
      </w:pPr>
      <w:r w:rsidRPr="00FE1ADB">
        <w:rPr>
          <w:rFonts w:asciiTheme="minorHAnsi" w:hAnsiTheme="minorHAnsi" w:cstheme="minorHAnsi"/>
          <w:b/>
          <w:bCs/>
          <w:color w:val="auto"/>
          <w:sz w:val="22"/>
          <w:szCs w:val="22"/>
        </w:rPr>
        <w:t>Rozdział XXIV</w:t>
      </w:r>
      <w:r w:rsidR="00FE1ADB" w:rsidRPr="00FE1ADB">
        <w:rPr>
          <w:rFonts w:asciiTheme="minorHAnsi" w:hAnsiTheme="minorHAnsi" w:cstheme="minorHAnsi"/>
          <w:b/>
          <w:bCs/>
          <w:color w:val="auto"/>
          <w:sz w:val="22"/>
          <w:szCs w:val="22"/>
        </w:rPr>
        <w:t xml:space="preserve"> </w:t>
      </w:r>
      <w:r w:rsidR="00FE1ADB" w:rsidRPr="00FE1ADB">
        <w:rPr>
          <w:rFonts w:asciiTheme="minorHAnsi" w:hAnsiTheme="minorHAnsi" w:cstheme="minorHAnsi"/>
          <w:color w:val="auto"/>
          <w:sz w:val="22"/>
          <w:szCs w:val="22"/>
        </w:rPr>
        <w:t xml:space="preserve">Wymagania w zakresie </w:t>
      </w:r>
      <w:proofErr w:type="spellStart"/>
      <w:r w:rsidR="00FE1ADB" w:rsidRPr="00FE1ADB">
        <w:rPr>
          <w:rFonts w:asciiTheme="minorHAnsi" w:hAnsiTheme="minorHAnsi" w:cstheme="minorHAnsi"/>
          <w:color w:val="auto"/>
          <w:sz w:val="22"/>
          <w:szCs w:val="22"/>
        </w:rPr>
        <w:t>elektromobilności</w:t>
      </w:r>
      <w:proofErr w:type="spellEnd"/>
      <w:r w:rsidRPr="00FE1ADB">
        <w:rPr>
          <w:rFonts w:asciiTheme="minorHAnsi" w:hAnsiTheme="minorHAnsi" w:cstheme="minorHAnsi"/>
          <w:color w:val="auto"/>
          <w:sz w:val="22"/>
          <w:szCs w:val="22"/>
        </w:rPr>
        <w:t xml:space="preserve"> </w:t>
      </w:r>
    </w:p>
    <w:p w14:paraId="7A421BFF" w14:textId="77777777" w:rsidR="00AE3D91" w:rsidRPr="00FE1ADB" w:rsidRDefault="00FE1ADB" w:rsidP="00AE3D91">
      <w:pPr>
        <w:pStyle w:val="Default"/>
        <w:jc w:val="both"/>
        <w:rPr>
          <w:rFonts w:asciiTheme="minorHAnsi" w:hAnsiTheme="minorHAnsi" w:cstheme="minorHAnsi"/>
          <w:color w:val="auto"/>
          <w:sz w:val="22"/>
          <w:szCs w:val="22"/>
        </w:rPr>
      </w:pPr>
      <w:r w:rsidRPr="00FE1ADB">
        <w:rPr>
          <w:rFonts w:asciiTheme="minorHAnsi" w:hAnsiTheme="minorHAnsi" w:cstheme="minorHAnsi"/>
          <w:b/>
          <w:bCs/>
          <w:color w:val="auto"/>
          <w:sz w:val="22"/>
          <w:szCs w:val="22"/>
        </w:rPr>
        <w:t xml:space="preserve">Rozdział XXV </w:t>
      </w:r>
      <w:r w:rsidR="00AE3D91" w:rsidRPr="00FE1ADB">
        <w:rPr>
          <w:rFonts w:asciiTheme="minorHAnsi" w:hAnsiTheme="minorHAnsi" w:cstheme="minorHAnsi"/>
          <w:color w:val="auto"/>
          <w:sz w:val="22"/>
          <w:szCs w:val="22"/>
        </w:rPr>
        <w:t xml:space="preserve">Pouczenie o środkach ochrony prawnej; </w:t>
      </w:r>
    </w:p>
    <w:p w14:paraId="5538FC52"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Rozdział XXV</w:t>
      </w:r>
      <w:r w:rsidR="00FE1ADB">
        <w:rPr>
          <w:rFonts w:asciiTheme="minorHAnsi" w:hAnsiTheme="minorHAnsi" w:cstheme="minorHAnsi"/>
          <w:b/>
          <w:bCs/>
          <w:color w:val="auto"/>
          <w:sz w:val="22"/>
          <w:szCs w:val="22"/>
        </w:rPr>
        <w:t>I</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Obowiązek informacyjny wynikający z art. 13 RODO. </w:t>
      </w:r>
    </w:p>
    <w:p w14:paraId="0634CB35"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ZAŁĄCZNIKI: </w:t>
      </w:r>
    </w:p>
    <w:p w14:paraId="32645592" w14:textId="77777777" w:rsidR="00AE3D91" w:rsidRPr="008B4EEF"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Załącznik nr 1</w:t>
      </w:r>
      <w:r w:rsidRPr="008B4EEF">
        <w:rPr>
          <w:rFonts w:asciiTheme="minorHAnsi" w:hAnsiTheme="minorHAnsi" w:cstheme="minorHAnsi"/>
          <w:b/>
          <w:bCs/>
          <w:color w:val="auto"/>
          <w:sz w:val="22"/>
          <w:szCs w:val="22"/>
        </w:rPr>
        <w:t xml:space="preserve"> </w:t>
      </w:r>
      <w:r w:rsidRPr="008B4EEF">
        <w:rPr>
          <w:rFonts w:asciiTheme="minorHAnsi" w:hAnsiTheme="minorHAnsi" w:cstheme="minorHAnsi"/>
          <w:color w:val="auto"/>
          <w:sz w:val="22"/>
          <w:szCs w:val="22"/>
        </w:rPr>
        <w:t xml:space="preserve">Formularz oferty; </w:t>
      </w:r>
    </w:p>
    <w:p w14:paraId="4E33870C"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 nr 2 </w:t>
      </w:r>
      <w:r w:rsidRPr="00AB0F13">
        <w:rPr>
          <w:rFonts w:asciiTheme="minorHAnsi" w:hAnsiTheme="minorHAnsi" w:cstheme="minorHAnsi"/>
          <w:color w:val="auto"/>
          <w:sz w:val="22"/>
          <w:szCs w:val="22"/>
        </w:rPr>
        <w:t>Oświadczeni</w:t>
      </w:r>
      <w:r w:rsidR="00066562" w:rsidRPr="00AB0F13">
        <w:rPr>
          <w:rFonts w:asciiTheme="minorHAnsi" w:hAnsiTheme="minorHAnsi" w:cstheme="minorHAnsi"/>
          <w:color w:val="auto"/>
          <w:sz w:val="22"/>
          <w:szCs w:val="22"/>
        </w:rPr>
        <w:t>a</w:t>
      </w:r>
      <w:r w:rsidR="00653011" w:rsidRPr="00AB0F13">
        <w:rPr>
          <w:rFonts w:asciiTheme="minorHAnsi" w:hAnsiTheme="minorHAnsi" w:cstheme="minorHAnsi"/>
          <w:color w:val="auto"/>
          <w:sz w:val="22"/>
          <w:szCs w:val="22"/>
        </w:rPr>
        <w:t xml:space="preserve"> o braku podstaw do wykluczenia i o spełnieniu warunków udziału w postępowaniu </w:t>
      </w:r>
    </w:p>
    <w:p w14:paraId="29D0BC5D"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 nr 3 </w:t>
      </w:r>
      <w:r w:rsidRPr="00AB0F13">
        <w:rPr>
          <w:rFonts w:asciiTheme="minorHAnsi" w:hAnsiTheme="minorHAnsi" w:cstheme="minorHAnsi"/>
          <w:color w:val="auto"/>
          <w:sz w:val="22"/>
          <w:szCs w:val="22"/>
        </w:rPr>
        <w:t xml:space="preserve">Oświadczenie o braku przynależności do tej samej grupy kapitałowej </w:t>
      </w:r>
    </w:p>
    <w:p w14:paraId="47D70FEE" w14:textId="77777777" w:rsidR="0076695C" w:rsidRPr="00AB0F13" w:rsidRDefault="00AE3D91" w:rsidP="0076695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Załącznik nr 4</w:t>
      </w:r>
      <w:r w:rsidR="000D5AE9" w:rsidRPr="00AB0F13">
        <w:rPr>
          <w:rFonts w:asciiTheme="minorHAnsi" w:hAnsiTheme="minorHAnsi" w:cstheme="minorHAnsi"/>
          <w:b/>
          <w:bCs/>
          <w:color w:val="auto"/>
          <w:sz w:val="22"/>
          <w:szCs w:val="22"/>
        </w:rPr>
        <w:t xml:space="preserve"> </w:t>
      </w:r>
      <w:r w:rsidR="00066562" w:rsidRPr="00AB0F13">
        <w:rPr>
          <w:rFonts w:asciiTheme="minorHAnsi" w:hAnsiTheme="minorHAnsi" w:cstheme="minorHAnsi"/>
          <w:color w:val="auto"/>
          <w:sz w:val="22"/>
          <w:szCs w:val="22"/>
        </w:rPr>
        <w:t xml:space="preserve">Wzór zobowiązania </w:t>
      </w:r>
    </w:p>
    <w:p w14:paraId="208AF6A1" w14:textId="77777777" w:rsidR="00AE3D91"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 nr 5 </w:t>
      </w:r>
      <w:r w:rsidR="00653011" w:rsidRPr="00AB0F13">
        <w:rPr>
          <w:rFonts w:asciiTheme="minorHAnsi" w:hAnsiTheme="minorHAnsi" w:cstheme="minorHAnsi"/>
          <w:color w:val="auto"/>
          <w:sz w:val="22"/>
          <w:szCs w:val="22"/>
        </w:rPr>
        <w:t>Wykaz robót</w:t>
      </w:r>
      <w:r w:rsidRPr="00AB0F13">
        <w:rPr>
          <w:rFonts w:asciiTheme="minorHAnsi" w:hAnsiTheme="minorHAnsi" w:cstheme="minorHAnsi"/>
          <w:color w:val="auto"/>
          <w:sz w:val="22"/>
          <w:szCs w:val="22"/>
        </w:rPr>
        <w:t xml:space="preserve">; </w:t>
      </w:r>
    </w:p>
    <w:p w14:paraId="0E2437D0" w14:textId="77777777" w:rsidR="00AE3D91"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 nr 6 </w:t>
      </w:r>
      <w:r w:rsidR="00653011" w:rsidRPr="00AB0F13">
        <w:rPr>
          <w:rFonts w:asciiTheme="minorHAnsi" w:hAnsiTheme="minorHAnsi" w:cstheme="minorHAnsi"/>
          <w:color w:val="auto"/>
          <w:sz w:val="22"/>
          <w:szCs w:val="22"/>
        </w:rPr>
        <w:t>Wykaz osób;</w:t>
      </w:r>
    </w:p>
    <w:p w14:paraId="1E7DD851" w14:textId="77777777" w:rsidR="00AE3D91"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Załącznik nr 7</w:t>
      </w:r>
      <w:r w:rsidR="000D5AE9" w:rsidRPr="00AB0F13">
        <w:rPr>
          <w:rFonts w:asciiTheme="minorHAnsi" w:hAnsiTheme="minorHAnsi" w:cstheme="minorHAnsi"/>
          <w:color w:val="auto"/>
          <w:sz w:val="22"/>
          <w:szCs w:val="22"/>
        </w:rPr>
        <w:t xml:space="preserve"> Wzór umowy</w:t>
      </w:r>
      <w:r w:rsidR="004A3A78">
        <w:rPr>
          <w:rFonts w:asciiTheme="minorHAnsi" w:hAnsiTheme="minorHAnsi" w:cstheme="minorHAnsi"/>
          <w:color w:val="auto"/>
          <w:sz w:val="22"/>
          <w:szCs w:val="22"/>
        </w:rPr>
        <w:t>;</w:t>
      </w:r>
    </w:p>
    <w:p w14:paraId="5CE06647" w14:textId="0A4A432E" w:rsidR="00AE3D91" w:rsidRPr="00052E14" w:rsidRDefault="00AE3D91" w:rsidP="00AE3D91">
      <w:pPr>
        <w:pStyle w:val="Default"/>
        <w:jc w:val="both"/>
        <w:rPr>
          <w:rFonts w:asciiTheme="minorHAnsi" w:hAnsiTheme="minorHAnsi" w:cstheme="minorHAnsi"/>
          <w:color w:val="auto"/>
          <w:sz w:val="22"/>
          <w:szCs w:val="22"/>
        </w:rPr>
      </w:pPr>
      <w:r w:rsidRPr="00052E14">
        <w:rPr>
          <w:rFonts w:asciiTheme="minorHAnsi" w:hAnsiTheme="minorHAnsi" w:cstheme="minorHAnsi"/>
          <w:b/>
          <w:bCs/>
          <w:color w:val="auto"/>
          <w:sz w:val="22"/>
          <w:szCs w:val="22"/>
        </w:rPr>
        <w:t>Załącznik nr 8</w:t>
      </w:r>
      <w:r w:rsidR="008442D8">
        <w:rPr>
          <w:rFonts w:asciiTheme="minorHAnsi" w:hAnsiTheme="minorHAnsi" w:cstheme="minorHAnsi"/>
          <w:b/>
          <w:bCs/>
          <w:color w:val="auto"/>
          <w:sz w:val="22"/>
          <w:szCs w:val="22"/>
        </w:rPr>
        <w:t xml:space="preserve"> </w:t>
      </w:r>
      <w:r w:rsidR="00CE1A8D" w:rsidRPr="00CE1A8D">
        <w:rPr>
          <w:rFonts w:asciiTheme="minorHAnsi" w:hAnsiTheme="minorHAnsi" w:cstheme="minorHAnsi"/>
          <w:color w:val="auto"/>
          <w:sz w:val="22"/>
          <w:szCs w:val="22"/>
        </w:rPr>
        <w:t xml:space="preserve">Projekt </w:t>
      </w:r>
      <w:r w:rsidR="00977BCC">
        <w:rPr>
          <w:rFonts w:asciiTheme="minorHAnsi" w:hAnsiTheme="minorHAnsi" w:cstheme="minorHAnsi"/>
          <w:color w:val="auto"/>
          <w:sz w:val="22"/>
          <w:szCs w:val="22"/>
        </w:rPr>
        <w:t>Wykonawczy</w:t>
      </w:r>
      <w:r w:rsidR="000D5AE9" w:rsidRPr="00052E14">
        <w:rPr>
          <w:rFonts w:asciiTheme="minorHAnsi" w:hAnsiTheme="minorHAnsi" w:cstheme="minorHAnsi"/>
          <w:color w:val="auto"/>
          <w:sz w:val="22"/>
          <w:szCs w:val="22"/>
        </w:rPr>
        <w:t>;</w:t>
      </w:r>
    </w:p>
    <w:p w14:paraId="27C09D3E" w14:textId="77777777" w:rsidR="00AE3D91" w:rsidRPr="00052E14" w:rsidRDefault="00AE3D91" w:rsidP="00AE3D91">
      <w:pPr>
        <w:pStyle w:val="Default"/>
        <w:jc w:val="both"/>
        <w:rPr>
          <w:rFonts w:asciiTheme="minorHAnsi" w:hAnsiTheme="minorHAnsi" w:cstheme="minorHAnsi"/>
          <w:color w:val="auto"/>
          <w:sz w:val="22"/>
          <w:szCs w:val="22"/>
        </w:rPr>
      </w:pPr>
      <w:r w:rsidRPr="00052E14">
        <w:rPr>
          <w:rFonts w:asciiTheme="minorHAnsi" w:hAnsiTheme="minorHAnsi" w:cstheme="minorHAnsi"/>
          <w:b/>
          <w:bCs/>
          <w:color w:val="auto"/>
          <w:sz w:val="22"/>
          <w:szCs w:val="22"/>
        </w:rPr>
        <w:t>Załącznik nr 9</w:t>
      </w:r>
      <w:r w:rsidR="00EC0542" w:rsidRPr="00052E14">
        <w:rPr>
          <w:rFonts w:asciiTheme="minorHAnsi" w:hAnsiTheme="minorHAnsi" w:cstheme="minorHAnsi"/>
          <w:color w:val="auto"/>
          <w:sz w:val="22"/>
          <w:szCs w:val="22"/>
        </w:rPr>
        <w:t xml:space="preserve"> Specyfikacje Techniczne Wykonania i Odbioru Robót</w:t>
      </w:r>
      <w:r w:rsidR="00653011" w:rsidRPr="00052E14">
        <w:rPr>
          <w:rFonts w:asciiTheme="minorHAnsi" w:hAnsiTheme="minorHAnsi" w:cstheme="minorHAnsi"/>
          <w:color w:val="auto"/>
          <w:sz w:val="22"/>
          <w:szCs w:val="22"/>
        </w:rPr>
        <w:t>;</w:t>
      </w:r>
    </w:p>
    <w:p w14:paraId="235D1922" w14:textId="77777777" w:rsidR="00AE3D91" w:rsidRDefault="00AE3D91" w:rsidP="00AE3D91">
      <w:pPr>
        <w:pStyle w:val="Default"/>
        <w:jc w:val="both"/>
        <w:rPr>
          <w:rFonts w:asciiTheme="minorHAnsi" w:hAnsiTheme="minorHAnsi" w:cstheme="minorHAnsi"/>
          <w:color w:val="auto"/>
          <w:sz w:val="22"/>
          <w:szCs w:val="22"/>
        </w:rPr>
      </w:pPr>
      <w:r w:rsidRPr="00052E14">
        <w:rPr>
          <w:rFonts w:asciiTheme="minorHAnsi" w:hAnsiTheme="minorHAnsi" w:cstheme="minorHAnsi"/>
          <w:b/>
          <w:bCs/>
          <w:color w:val="auto"/>
          <w:sz w:val="22"/>
          <w:szCs w:val="22"/>
        </w:rPr>
        <w:t>Załącznik nr 10</w:t>
      </w:r>
      <w:r w:rsidR="008442D8">
        <w:rPr>
          <w:rFonts w:asciiTheme="minorHAnsi" w:hAnsiTheme="minorHAnsi" w:cstheme="minorHAnsi"/>
          <w:b/>
          <w:bCs/>
          <w:color w:val="auto"/>
          <w:sz w:val="22"/>
          <w:szCs w:val="22"/>
        </w:rPr>
        <w:t xml:space="preserve"> </w:t>
      </w:r>
      <w:r w:rsidR="00EC0542" w:rsidRPr="00052E14">
        <w:rPr>
          <w:rFonts w:asciiTheme="minorHAnsi" w:hAnsiTheme="minorHAnsi" w:cstheme="minorHAnsi"/>
          <w:color w:val="auto"/>
          <w:sz w:val="22"/>
          <w:szCs w:val="22"/>
        </w:rPr>
        <w:t>Tabela Elementów Rozliczeniowych TER</w:t>
      </w:r>
      <w:r w:rsidR="00796311" w:rsidRPr="00052E14">
        <w:rPr>
          <w:rFonts w:asciiTheme="minorHAnsi" w:hAnsiTheme="minorHAnsi" w:cstheme="minorHAnsi"/>
          <w:color w:val="auto"/>
          <w:sz w:val="22"/>
          <w:szCs w:val="22"/>
        </w:rPr>
        <w:t>;</w:t>
      </w:r>
    </w:p>
    <w:p w14:paraId="3E9BF534" w14:textId="297D85AB" w:rsidR="00977BCC" w:rsidRPr="00052E14" w:rsidRDefault="00977BCC" w:rsidP="00AE3D91">
      <w:pPr>
        <w:pStyle w:val="Default"/>
        <w:jc w:val="both"/>
        <w:rPr>
          <w:rFonts w:asciiTheme="minorHAnsi" w:hAnsiTheme="minorHAnsi" w:cstheme="minorHAnsi"/>
          <w:color w:val="auto"/>
          <w:sz w:val="22"/>
          <w:szCs w:val="22"/>
        </w:rPr>
      </w:pPr>
      <w:r w:rsidRPr="00977BCC">
        <w:rPr>
          <w:rFonts w:asciiTheme="minorHAnsi" w:hAnsiTheme="minorHAnsi" w:cstheme="minorHAnsi"/>
          <w:b/>
          <w:bCs/>
          <w:color w:val="auto"/>
          <w:sz w:val="22"/>
          <w:szCs w:val="22"/>
        </w:rPr>
        <w:t>Załącznik nr 11</w:t>
      </w:r>
      <w:r>
        <w:rPr>
          <w:rFonts w:asciiTheme="minorHAnsi" w:hAnsiTheme="minorHAnsi" w:cstheme="minorHAnsi"/>
          <w:color w:val="auto"/>
          <w:sz w:val="22"/>
          <w:szCs w:val="22"/>
        </w:rPr>
        <w:t xml:space="preserve"> Stała Organizacja Ruchu (SOR)</w:t>
      </w:r>
    </w:p>
    <w:p w14:paraId="4599FD60" w14:textId="77777777" w:rsidR="00AE3D91" w:rsidRPr="00AB0F13" w:rsidRDefault="00AE3D91" w:rsidP="00AE3D91">
      <w:pPr>
        <w:pStyle w:val="Default"/>
        <w:pageBreakBefore/>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lastRenderedPageBreak/>
        <w:t xml:space="preserve">ROZDZIAŁ I </w:t>
      </w:r>
    </w:p>
    <w:p w14:paraId="3F9A256A"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Nazwa oraz adres zamawiającego, numer telefonu, adres poczty elektronicznej oraz strony internetowej. Adres strony internetowej na której udostępniane będą zmiany i wyjaśnienia treści SWZ oraz inne dokumenty zamówienia bezpośrednio związane z postępowaniem o udzielenie zamówienia. </w:t>
      </w:r>
    </w:p>
    <w:p w14:paraId="179A2FAC" w14:textId="77777777" w:rsidR="00E71777" w:rsidRPr="00AB0F13" w:rsidRDefault="00E71777" w:rsidP="00AE3D91">
      <w:pPr>
        <w:pStyle w:val="Default"/>
        <w:jc w:val="both"/>
        <w:rPr>
          <w:rFonts w:asciiTheme="minorHAnsi" w:hAnsiTheme="minorHAnsi" w:cstheme="minorHAnsi"/>
          <w:color w:val="auto"/>
          <w:sz w:val="22"/>
          <w:szCs w:val="22"/>
        </w:rPr>
      </w:pPr>
    </w:p>
    <w:p w14:paraId="11239CFF"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Zamawiający: </w:t>
      </w:r>
    </w:p>
    <w:p w14:paraId="1E4AAF5E" w14:textId="77777777" w:rsidR="00AE3D91" w:rsidRPr="00AB0F13" w:rsidRDefault="00E71777" w:rsidP="00AE3D91">
      <w:pPr>
        <w:pStyle w:val="Default"/>
        <w:jc w:val="both"/>
        <w:rPr>
          <w:rFonts w:asciiTheme="minorHAnsi" w:hAnsiTheme="minorHAnsi" w:cstheme="minorHAnsi"/>
          <w:b/>
          <w:color w:val="auto"/>
          <w:sz w:val="22"/>
          <w:szCs w:val="22"/>
        </w:rPr>
      </w:pPr>
      <w:r w:rsidRPr="00AB0F13">
        <w:rPr>
          <w:rFonts w:asciiTheme="minorHAnsi" w:hAnsiTheme="minorHAnsi" w:cstheme="minorHAnsi"/>
          <w:b/>
          <w:color w:val="auto"/>
          <w:sz w:val="22"/>
          <w:szCs w:val="22"/>
        </w:rPr>
        <w:t>Powiat Gryfiński</w:t>
      </w:r>
    </w:p>
    <w:p w14:paraId="32365CA0" w14:textId="77777777" w:rsidR="00AE3D91" w:rsidRPr="00AB0F13" w:rsidRDefault="00AE3D91" w:rsidP="00AE3D91">
      <w:pPr>
        <w:pStyle w:val="Default"/>
        <w:jc w:val="both"/>
        <w:rPr>
          <w:rFonts w:asciiTheme="minorHAnsi" w:hAnsiTheme="minorHAnsi" w:cstheme="minorHAnsi"/>
          <w:b/>
          <w:color w:val="auto"/>
          <w:sz w:val="22"/>
          <w:szCs w:val="22"/>
        </w:rPr>
      </w:pPr>
      <w:r w:rsidRPr="00AB0F13">
        <w:rPr>
          <w:rFonts w:asciiTheme="minorHAnsi" w:hAnsiTheme="minorHAnsi" w:cstheme="minorHAnsi"/>
          <w:b/>
          <w:color w:val="auto"/>
          <w:sz w:val="22"/>
          <w:szCs w:val="22"/>
        </w:rPr>
        <w:t xml:space="preserve">ul. </w:t>
      </w:r>
      <w:r w:rsidR="00E71777" w:rsidRPr="00AB0F13">
        <w:rPr>
          <w:rFonts w:asciiTheme="minorHAnsi" w:hAnsiTheme="minorHAnsi" w:cstheme="minorHAnsi"/>
          <w:b/>
          <w:color w:val="auto"/>
          <w:sz w:val="22"/>
          <w:szCs w:val="22"/>
        </w:rPr>
        <w:t>Sprzymierzonych 4, 74-100 Gryfino</w:t>
      </w:r>
    </w:p>
    <w:p w14:paraId="6A8C37CB" w14:textId="77777777" w:rsidR="00AE3D91" w:rsidRPr="00AB0F13" w:rsidRDefault="00E71777"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www.gryfino.powiat.</w:t>
      </w:r>
      <w:r w:rsidR="00AE3D91" w:rsidRPr="00AB0F13">
        <w:rPr>
          <w:rFonts w:asciiTheme="minorHAnsi" w:hAnsiTheme="minorHAnsi" w:cstheme="minorHAnsi"/>
          <w:color w:val="auto"/>
          <w:sz w:val="22"/>
          <w:szCs w:val="22"/>
        </w:rPr>
        <w:t xml:space="preserve">pl </w:t>
      </w:r>
    </w:p>
    <w:p w14:paraId="20456680"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NIP: </w:t>
      </w:r>
      <w:r w:rsidR="00E71777" w:rsidRPr="00AB0F13">
        <w:rPr>
          <w:rFonts w:asciiTheme="minorHAnsi" w:hAnsiTheme="minorHAnsi" w:cstheme="minorHAnsi"/>
          <w:color w:val="333333"/>
          <w:sz w:val="22"/>
          <w:szCs w:val="22"/>
          <w:shd w:val="clear" w:color="auto" w:fill="FFFFFF"/>
        </w:rPr>
        <w:t>858-15-63-280</w:t>
      </w:r>
      <w:r w:rsidRPr="00AB0F13">
        <w:rPr>
          <w:rFonts w:asciiTheme="minorHAnsi" w:hAnsiTheme="minorHAnsi" w:cstheme="minorHAnsi"/>
          <w:color w:val="auto"/>
          <w:sz w:val="22"/>
          <w:szCs w:val="22"/>
        </w:rPr>
        <w:t xml:space="preserve">, </w:t>
      </w:r>
    </w:p>
    <w:p w14:paraId="217A0ABA"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REGON: </w:t>
      </w:r>
      <w:r w:rsidR="00E71777" w:rsidRPr="00AB0F13">
        <w:rPr>
          <w:rFonts w:asciiTheme="minorHAnsi" w:hAnsiTheme="minorHAnsi" w:cstheme="minorHAnsi"/>
          <w:color w:val="333333"/>
          <w:sz w:val="22"/>
          <w:szCs w:val="22"/>
          <w:shd w:val="clear" w:color="auto" w:fill="FFFFFF"/>
        </w:rPr>
        <w:t>811683965</w:t>
      </w:r>
    </w:p>
    <w:p w14:paraId="61FA4D52" w14:textId="77777777" w:rsidR="00AE3D91" w:rsidRPr="00AB0F13" w:rsidRDefault="00E71777"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Tel. 914045000</w:t>
      </w:r>
    </w:p>
    <w:p w14:paraId="5A753521" w14:textId="77777777" w:rsidR="00904E9B" w:rsidRPr="00AB0F13" w:rsidRDefault="00904E9B" w:rsidP="00904E9B">
      <w:pPr>
        <w:spacing w:after="0" w:line="240" w:lineRule="auto"/>
        <w:jc w:val="both"/>
        <w:rPr>
          <w:rFonts w:cstheme="minorHAnsi"/>
        </w:rPr>
      </w:pPr>
      <w:r w:rsidRPr="00AB0F13">
        <w:rPr>
          <w:rFonts w:cstheme="minorHAnsi"/>
        </w:rPr>
        <w:t>Godziny urzędowania : poniedziałek – piątek 7.30-15.30</w:t>
      </w:r>
    </w:p>
    <w:p w14:paraId="5D8413DE"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Adres poczty elektronicznej: e-mail: </w:t>
      </w:r>
      <w:r w:rsidR="00E71777" w:rsidRPr="00AB0F13">
        <w:rPr>
          <w:rFonts w:asciiTheme="minorHAnsi" w:hAnsiTheme="minorHAnsi" w:cstheme="minorHAnsi"/>
          <w:b/>
          <w:bCs/>
          <w:color w:val="auto"/>
          <w:sz w:val="22"/>
          <w:szCs w:val="22"/>
        </w:rPr>
        <w:t>przetargi@gryfino.powiat.pl</w:t>
      </w:r>
    </w:p>
    <w:p w14:paraId="2EFB2688"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Adres strony internetowej prowadzonego postępowania: </w:t>
      </w:r>
      <w:r w:rsidR="00E71777" w:rsidRPr="00AB0F13">
        <w:rPr>
          <w:rFonts w:asciiTheme="minorHAnsi" w:hAnsiTheme="minorHAnsi" w:cstheme="minorHAnsi"/>
          <w:b/>
          <w:color w:val="auto"/>
          <w:sz w:val="22"/>
          <w:szCs w:val="22"/>
        </w:rPr>
        <w:t>bip.gryfino.powiat.pl</w:t>
      </w:r>
    </w:p>
    <w:p w14:paraId="7402050C" w14:textId="77777777" w:rsidR="00AE3D91" w:rsidRPr="00AB0F13" w:rsidRDefault="00AE3D91" w:rsidP="00AE3D91">
      <w:pPr>
        <w:pStyle w:val="Default"/>
        <w:jc w:val="both"/>
        <w:rPr>
          <w:rFonts w:asciiTheme="minorHAnsi" w:hAnsiTheme="minorHAnsi" w:cstheme="minorHAnsi"/>
          <w:b/>
          <w:bCs/>
          <w:color w:val="auto"/>
          <w:sz w:val="22"/>
          <w:szCs w:val="22"/>
        </w:rPr>
      </w:pPr>
      <w:r w:rsidRPr="00AB0F13">
        <w:rPr>
          <w:rFonts w:asciiTheme="minorHAnsi" w:hAnsiTheme="minorHAnsi" w:cstheme="minorHAnsi"/>
          <w:color w:val="auto"/>
          <w:sz w:val="22"/>
          <w:szCs w:val="22"/>
        </w:rPr>
        <w:t xml:space="preserve">Adres strony internetowej na której udostępniane będą zmiany i wyjaśnienia treści SWZ oraz inne dokumenty zamówienia bezpośrednio związane z postępowaniem o udzielenie zamówienia: </w:t>
      </w:r>
      <w:r w:rsidR="00904E9B" w:rsidRPr="00AB0F13">
        <w:rPr>
          <w:rFonts w:asciiTheme="minorHAnsi" w:hAnsiTheme="minorHAnsi" w:cstheme="minorHAnsi"/>
          <w:b/>
          <w:bCs/>
          <w:color w:val="auto"/>
          <w:sz w:val="22"/>
          <w:szCs w:val="22"/>
        </w:rPr>
        <w:t>www.platformazakupowa.pl/pn/gryfino_powiat</w:t>
      </w:r>
    </w:p>
    <w:p w14:paraId="0C888ECE" w14:textId="77777777" w:rsidR="00AB557C" w:rsidRPr="00AB0F13" w:rsidRDefault="00AB557C" w:rsidP="00AE3D91">
      <w:pPr>
        <w:pStyle w:val="Default"/>
        <w:jc w:val="both"/>
        <w:rPr>
          <w:rFonts w:asciiTheme="minorHAnsi" w:hAnsiTheme="minorHAnsi" w:cstheme="minorHAnsi"/>
          <w:b/>
          <w:bCs/>
          <w:color w:val="auto"/>
          <w:sz w:val="22"/>
          <w:szCs w:val="22"/>
        </w:rPr>
      </w:pPr>
    </w:p>
    <w:p w14:paraId="6DDB289C"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II Tryb udzielenia zamówienia </w:t>
      </w:r>
    </w:p>
    <w:p w14:paraId="0BB1D638" w14:textId="77777777" w:rsidR="008F4B4D" w:rsidRPr="00AB0F13" w:rsidRDefault="008F4B4D" w:rsidP="008F4B4D">
      <w:pPr>
        <w:spacing w:after="0" w:line="240" w:lineRule="auto"/>
        <w:jc w:val="both"/>
        <w:rPr>
          <w:rFonts w:cstheme="minorHAnsi"/>
        </w:rPr>
      </w:pPr>
      <w:r w:rsidRPr="00AB0F13">
        <w:rPr>
          <w:rFonts w:cstheme="minorHAnsi"/>
        </w:rPr>
        <w:t xml:space="preserve">1. Niniejsze postępowanie prowadzone jest w trybie podstawowym bez negocjacji o jakim stanowi art. 275 pkt 1 ustawy Prawo zamówień publicznych zwanej dalej „ustawą” oraz niniejszej Specyfikacji Warunków Zamówienia, zwaną dalej „SWZ”. </w:t>
      </w:r>
    </w:p>
    <w:p w14:paraId="4073EB66" w14:textId="77777777" w:rsidR="008F4B4D" w:rsidRPr="00AB0F13" w:rsidRDefault="008F4B4D" w:rsidP="008F4B4D">
      <w:pPr>
        <w:spacing w:after="0" w:line="240" w:lineRule="auto"/>
        <w:jc w:val="both"/>
        <w:rPr>
          <w:rFonts w:cstheme="minorHAnsi"/>
        </w:rPr>
      </w:pPr>
      <w:r w:rsidRPr="00AB0F13">
        <w:rPr>
          <w:rFonts w:cstheme="minorHAnsi"/>
        </w:rPr>
        <w:t xml:space="preserve">2. Zamawiający nie przewiduje wyboru najkorzystniejszej oferty z możliwością prowadzenia negocjacji. </w:t>
      </w:r>
    </w:p>
    <w:p w14:paraId="3A1A85B7" w14:textId="77777777" w:rsidR="008F4B4D" w:rsidRPr="00AB0F13" w:rsidRDefault="008F4B4D" w:rsidP="008F4B4D">
      <w:pPr>
        <w:spacing w:after="0" w:line="240" w:lineRule="auto"/>
        <w:jc w:val="both"/>
        <w:rPr>
          <w:rFonts w:cstheme="minorHAnsi"/>
        </w:rPr>
      </w:pPr>
      <w:r w:rsidRPr="00AB0F13">
        <w:rPr>
          <w:rFonts w:cstheme="minorHAnsi"/>
        </w:rPr>
        <w:t xml:space="preserve">3. Szacunkowa wartość przedmiotowego zamówienia nie przekracza progów unijnych o jakich mowa w art. 3 ustawy.  </w:t>
      </w:r>
    </w:p>
    <w:p w14:paraId="26889945" w14:textId="77777777" w:rsidR="008F4B4D" w:rsidRPr="00AB0F13" w:rsidRDefault="008F4B4D" w:rsidP="008F4B4D">
      <w:pPr>
        <w:spacing w:after="0" w:line="240" w:lineRule="auto"/>
        <w:jc w:val="both"/>
        <w:rPr>
          <w:rFonts w:cstheme="minorHAnsi"/>
        </w:rPr>
      </w:pPr>
      <w:r w:rsidRPr="00AB0F13">
        <w:rPr>
          <w:rFonts w:cstheme="minorHAnsi"/>
        </w:rPr>
        <w:t xml:space="preserve">4. Przedkładając swoją ofertę Wykonawca akceptuje w całości i bez zastrzeżeń warunki stawiane przez Zamawiającego włącznie ze wszystkimi załącznikami, którym podporządkowane jest niniejsze zamówienie. </w:t>
      </w:r>
    </w:p>
    <w:p w14:paraId="616CB319" w14:textId="77777777" w:rsidR="008F4B4D" w:rsidRPr="00AB0F13" w:rsidRDefault="008F4B4D" w:rsidP="008F4B4D">
      <w:pPr>
        <w:spacing w:after="0" w:line="240" w:lineRule="auto"/>
        <w:jc w:val="both"/>
        <w:rPr>
          <w:rFonts w:cstheme="minorHAnsi"/>
        </w:rPr>
      </w:pPr>
      <w:r w:rsidRPr="00AB0F13">
        <w:rPr>
          <w:rFonts w:cstheme="minorHAnsi"/>
        </w:rPr>
        <w:t xml:space="preserve">5. Wykonawcy są zobowiązani dokładnie zapoznać się i zastosować do wszystkich instrukcji, formularzy, warunków i wymagań zawartych w niniejszej SWZ. </w:t>
      </w:r>
    </w:p>
    <w:p w14:paraId="221FA76B" w14:textId="77777777" w:rsidR="008F4B4D" w:rsidRPr="00AB0F13" w:rsidRDefault="008F4B4D" w:rsidP="008F4B4D">
      <w:pPr>
        <w:spacing w:after="0" w:line="240" w:lineRule="auto"/>
        <w:jc w:val="both"/>
        <w:rPr>
          <w:rFonts w:cstheme="minorHAnsi"/>
        </w:rPr>
      </w:pPr>
      <w:r w:rsidRPr="00AB0F13">
        <w:rPr>
          <w:rFonts w:cstheme="minorHAnsi"/>
        </w:rPr>
        <w:t>6. Wykonawca ponosi wszelkie koszty związane z przygotowaniem i przedłożeniem swojej oferty.</w:t>
      </w:r>
    </w:p>
    <w:p w14:paraId="3366657A" w14:textId="77777777" w:rsidR="00D91AC9" w:rsidRPr="00AB0F13" w:rsidRDefault="00D91AC9" w:rsidP="00D91AC9">
      <w:pPr>
        <w:spacing w:after="0" w:line="240" w:lineRule="auto"/>
        <w:jc w:val="both"/>
        <w:rPr>
          <w:rFonts w:cstheme="minorHAnsi"/>
        </w:rPr>
      </w:pPr>
      <w:r w:rsidRPr="00AB0F13">
        <w:rPr>
          <w:rFonts w:cstheme="minorHAnsi"/>
        </w:rPr>
        <w:t>7. Zgodnie z art. 310 pkt 1 ustawy Zamawiający</w:t>
      </w:r>
      <w:r w:rsidRPr="00AB0F13">
        <w:rPr>
          <w:rFonts w:cstheme="minorHAnsi"/>
          <w:u w:val="single"/>
        </w:rPr>
        <w:t xml:space="preserve"> nie przewiduje</w:t>
      </w:r>
      <w:r w:rsidRPr="00AB0F13">
        <w:rPr>
          <w:rFonts w:cstheme="minorHAnsi"/>
        </w:rPr>
        <w:t xml:space="preserve"> możliwoś</w:t>
      </w:r>
      <w:r>
        <w:rPr>
          <w:rFonts w:cstheme="minorHAnsi"/>
        </w:rPr>
        <w:t>ci</w:t>
      </w:r>
      <w:r w:rsidRPr="00AB0F13">
        <w:rPr>
          <w:rFonts w:cstheme="minorHAnsi"/>
        </w:rPr>
        <w:t xml:space="preserve"> unieważnienia przedmiotowego postępowania, jeżeli środki, które Zamawiający zamierzał przeznaczyć na sfinansowanie całości lub części zamówienia, nie zostały mu przyznane.</w:t>
      </w:r>
    </w:p>
    <w:p w14:paraId="7A4FB63C" w14:textId="77777777" w:rsidR="00D91AC9" w:rsidRPr="00AB0F13" w:rsidRDefault="00D91AC9" w:rsidP="00D91AC9">
      <w:pPr>
        <w:pStyle w:val="Default"/>
        <w:jc w:val="both"/>
        <w:rPr>
          <w:rFonts w:asciiTheme="minorHAnsi" w:hAnsiTheme="minorHAnsi" w:cstheme="minorHAnsi"/>
          <w:color w:val="auto"/>
          <w:sz w:val="22"/>
          <w:szCs w:val="22"/>
        </w:rPr>
      </w:pPr>
    </w:p>
    <w:p w14:paraId="5F0F0F7C"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III Informacja dotycząca możliwości prowadzenia negocjacji. </w:t>
      </w:r>
    </w:p>
    <w:p w14:paraId="5FD1F345"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Zamawiający przewiduje wybór najkorzystniejszej oferty bez przeprowadzenia negocjacji. </w:t>
      </w:r>
    </w:p>
    <w:p w14:paraId="146E7523" w14:textId="77777777" w:rsidR="00AB557C" w:rsidRPr="00AB0F13" w:rsidRDefault="00AB557C" w:rsidP="00AE3D91">
      <w:pPr>
        <w:pStyle w:val="Default"/>
        <w:jc w:val="both"/>
        <w:rPr>
          <w:rFonts w:asciiTheme="minorHAnsi" w:hAnsiTheme="minorHAnsi" w:cstheme="minorHAnsi"/>
          <w:b/>
          <w:bCs/>
          <w:color w:val="auto"/>
          <w:sz w:val="22"/>
          <w:szCs w:val="22"/>
        </w:rPr>
      </w:pPr>
    </w:p>
    <w:p w14:paraId="6C9075BC"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IV Opis przedmiotu zamówienia </w:t>
      </w:r>
    </w:p>
    <w:p w14:paraId="7D01AC12" w14:textId="77777777" w:rsidR="0005338D" w:rsidRDefault="0044715A" w:rsidP="0005338D">
      <w:pPr>
        <w:pStyle w:val="Akapitzlist"/>
        <w:numPr>
          <w:ilvl w:val="0"/>
          <w:numId w:val="27"/>
        </w:numPr>
        <w:spacing w:after="0" w:line="240" w:lineRule="auto"/>
        <w:ind w:left="284" w:hanging="284"/>
        <w:jc w:val="both"/>
        <w:rPr>
          <w:rFonts w:cstheme="minorHAnsi"/>
        </w:rPr>
      </w:pPr>
      <w:bookmarkStart w:id="1" w:name="_Hlk105761475"/>
      <w:r w:rsidRPr="0005338D">
        <w:rPr>
          <w:rFonts w:cstheme="minorHAnsi"/>
        </w:rPr>
        <w:t>Przedmiotem zamówienia jest</w:t>
      </w:r>
      <w:r w:rsidR="0005338D" w:rsidRPr="0005338D">
        <w:rPr>
          <w:rFonts w:cstheme="minorHAnsi"/>
        </w:rPr>
        <w:t>:</w:t>
      </w:r>
    </w:p>
    <w:p w14:paraId="36D6D977" w14:textId="6A1B238B" w:rsidR="00E81798" w:rsidRDefault="00C01F04" w:rsidP="00E81798">
      <w:pPr>
        <w:pStyle w:val="Bezodstpw"/>
        <w:jc w:val="both"/>
        <w:rPr>
          <w:rFonts w:ascii="Calibri" w:hAnsi="Calibri" w:cs="Calibri"/>
          <w:bCs/>
        </w:rPr>
      </w:pPr>
      <w:r w:rsidRPr="00C01F04">
        <w:rPr>
          <w:rFonts w:ascii="Calibri" w:hAnsi="Calibri" w:cs="Calibri"/>
          <w:bCs/>
          <w:u w:val="single"/>
        </w:rPr>
        <w:t xml:space="preserve">Poprawa bezpieczeństwa niechronionych uczestników ruchu, poprzez budowę aktywnych przejść dla pieszych na skrzyżowaniu ulic powiatowych w </w:t>
      </w:r>
      <w:proofErr w:type="spellStart"/>
      <w:r w:rsidRPr="00C01F04">
        <w:rPr>
          <w:rFonts w:ascii="Calibri" w:hAnsi="Calibri" w:cs="Calibri"/>
          <w:bCs/>
          <w:u w:val="single"/>
        </w:rPr>
        <w:t>Trzcińsku-Zdroju</w:t>
      </w:r>
      <w:proofErr w:type="spellEnd"/>
      <w:r>
        <w:rPr>
          <w:rFonts w:ascii="Calibri" w:hAnsi="Calibri" w:cs="Calibri"/>
          <w:bCs/>
          <w:u w:val="single"/>
        </w:rPr>
        <w:t xml:space="preserve"> </w:t>
      </w:r>
      <w:r w:rsidR="00E81798" w:rsidRPr="00001F6B">
        <w:rPr>
          <w:rFonts w:ascii="Calibri" w:hAnsi="Calibri" w:cs="Calibri"/>
          <w:bCs/>
        </w:rPr>
        <w:t>obejmuje</w:t>
      </w:r>
      <w:r w:rsidR="00E81798">
        <w:rPr>
          <w:rFonts w:ascii="Calibri" w:hAnsi="Calibri" w:cs="Calibri"/>
          <w:bCs/>
        </w:rPr>
        <w:t xml:space="preserve"> m.in.</w:t>
      </w:r>
      <w:r w:rsidR="00E81798" w:rsidRPr="00001F6B">
        <w:rPr>
          <w:rFonts w:ascii="Calibri" w:hAnsi="Calibri" w:cs="Calibri"/>
          <w:bCs/>
        </w:rPr>
        <w:t>:</w:t>
      </w:r>
    </w:p>
    <w:p w14:paraId="6B617A1A" w14:textId="2961C2F0" w:rsidR="00E81798" w:rsidRPr="005A2385" w:rsidRDefault="00E81798" w:rsidP="00E81798">
      <w:pPr>
        <w:pStyle w:val="Bezodstpw"/>
        <w:jc w:val="both"/>
      </w:pPr>
      <w:r w:rsidRPr="005A2385">
        <w:t xml:space="preserve">- wykonanie koryta pod projektowane konstrukcje </w:t>
      </w:r>
      <w:r w:rsidR="00EA4F69">
        <w:t xml:space="preserve">jezdni, </w:t>
      </w:r>
      <w:r w:rsidRPr="005A2385">
        <w:t xml:space="preserve">zjazdów i chodnika; </w:t>
      </w:r>
    </w:p>
    <w:p w14:paraId="1596296A" w14:textId="72032DC2" w:rsidR="00E81798" w:rsidRDefault="00E81798" w:rsidP="00E81798">
      <w:pPr>
        <w:pStyle w:val="Bezodstpw"/>
        <w:jc w:val="both"/>
      </w:pPr>
      <w:r w:rsidRPr="00644C1C">
        <w:t xml:space="preserve">- wykonanie </w:t>
      </w:r>
      <w:r w:rsidR="005A2385" w:rsidRPr="00644C1C">
        <w:t>przebudowy</w:t>
      </w:r>
      <w:r w:rsidRPr="00644C1C">
        <w:t xml:space="preserve"> nawierzchni bitumicznej jezdni;</w:t>
      </w:r>
    </w:p>
    <w:p w14:paraId="7EFF6981" w14:textId="4B01EBA6" w:rsidR="00644C1C" w:rsidRPr="00644C1C" w:rsidRDefault="00644C1C" w:rsidP="00E81798">
      <w:pPr>
        <w:pStyle w:val="Bezodstpw"/>
        <w:jc w:val="both"/>
      </w:pPr>
      <w:r>
        <w:t>- wykonanie remontu nawierzchni z kostki betonowej jezdni;</w:t>
      </w:r>
    </w:p>
    <w:p w14:paraId="1A7614DB" w14:textId="77777777" w:rsidR="00E81798" w:rsidRPr="005A2385" w:rsidRDefault="00E81798" w:rsidP="00E81798">
      <w:pPr>
        <w:pStyle w:val="Bezodstpw"/>
        <w:jc w:val="both"/>
      </w:pPr>
      <w:r w:rsidRPr="005A2385">
        <w:t xml:space="preserve">- posadowienie krawężników i obrzeży na ławie betonowej (krawężniki z oporem); </w:t>
      </w:r>
    </w:p>
    <w:p w14:paraId="3F0AE535" w14:textId="76A97DE6" w:rsidR="00E81798" w:rsidRPr="005A2385" w:rsidRDefault="00E81798" w:rsidP="00E81798">
      <w:pPr>
        <w:pStyle w:val="Bezodstpw"/>
        <w:jc w:val="both"/>
      </w:pPr>
      <w:r w:rsidRPr="005A2385">
        <w:rPr>
          <w:rFonts w:ascii="Segoe UI Symbol" w:hAnsi="Segoe UI Symbol" w:cs="Segoe UI Symbol"/>
        </w:rPr>
        <w:t>-</w:t>
      </w:r>
      <w:r w:rsidRPr="005A2385">
        <w:t xml:space="preserve"> wykonanie dolnych warstw konstrukcyjnych nawierzchni </w:t>
      </w:r>
      <w:r w:rsidR="00EA4F69">
        <w:t xml:space="preserve">jezdni, </w:t>
      </w:r>
      <w:r w:rsidRPr="005A2385">
        <w:t>zjazdów</w:t>
      </w:r>
      <w:r w:rsidR="00EA4F69">
        <w:t xml:space="preserve"> i</w:t>
      </w:r>
      <w:r w:rsidRPr="005A2385">
        <w:t xml:space="preserve"> chodnika; </w:t>
      </w:r>
    </w:p>
    <w:p w14:paraId="2007FF51" w14:textId="37BD4B79" w:rsidR="00E81798" w:rsidRDefault="00E81798" w:rsidP="00E81798">
      <w:pPr>
        <w:pStyle w:val="Bezodstpw"/>
        <w:jc w:val="both"/>
      </w:pPr>
      <w:r w:rsidRPr="005A2385">
        <w:t xml:space="preserve">- wykonanie chodnika oraz zjazdów z kostki betonowej; </w:t>
      </w:r>
    </w:p>
    <w:p w14:paraId="74053985" w14:textId="465B7B7B" w:rsidR="00EA4F69" w:rsidRPr="005A2385" w:rsidRDefault="00EA4F69" w:rsidP="00E81798">
      <w:pPr>
        <w:pStyle w:val="Bezodstpw"/>
        <w:jc w:val="both"/>
      </w:pPr>
      <w:r>
        <w:t>- wykonanie opaski z kostki kamiennej;</w:t>
      </w:r>
    </w:p>
    <w:p w14:paraId="7A69A2AF" w14:textId="77777777" w:rsidR="005A2385" w:rsidRDefault="00E81798" w:rsidP="00E81798">
      <w:pPr>
        <w:pStyle w:val="Bezodstpw"/>
        <w:jc w:val="both"/>
      </w:pPr>
      <w:r w:rsidRPr="005A2385">
        <w:t>- wykonanie przejść dla pieszych wraz z jego oznakowaniem;</w:t>
      </w:r>
    </w:p>
    <w:p w14:paraId="6DDA90D4" w14:textId="22CC4A59" w:rsidR="00E81798" w:rsidRDefault="005A2385" w:rsidP="00E81798">
      <w:pPr>
        <w:pStyle w:val="Bezodstpw"/>
        <w:jc w:val="both"/>
      </w:pPr>
      <w:r>
        <w:t>- przebudowa i przesunięcie istniejących wpustów deszczowych;</w:t>
      </w:r>
      <w:r w:rsidR="00E81798" w:rsidRPr="005A2385">
        <w:t xml:space="preserve"> </w:t>
      </w:r>
    </w:p>
    <w:p w14:paraId="4A930B75" w14:textId="63CC5984" w:rsidR="00644C1C" w:rsidRPr="005A2385" w:rsidRDefault="00644C1C" w:rsidP="00E81798">
      <w:pPr>
        <w:pStyle w:val="Bezodstpw"/>
        <w:jc w:val="both"/>
      </w:pPr>
      <w:r>
        <w:t>- regulacja istniejących studni sanitarnych i teletechnicznych</w:t>
      </w:r>
      <w:r w:rsidR="00EA4F69">
        <w:t>;</w:t>
      </w:r>
    </w:p>
    <w:p w14:paraId="74F2FD03" w14:textId="31930F5F" w:rsidR="00E81798" w:rsidRDefault="00E81798" w:rsidP="00E81798">
      <w:pPr>
        <w:pStyle w:val="Bezodstpw"/>
        <w:jc w:val="both"/>
      </w:pPr>
      <w:r w:rsidRPr="005A2385">
        <w:t>- prace wykończeniowe i porządkowe.</w:t>
      </w:r>
    </w:p>
    <w:p w14:paraId="71C170FF" w14:textId="77777777" w:rsidR="00EA4F69" w:rsidRPr="005A2385" w:rsidRDefault="00EA4F69" w:rsidP="00E81798">
      <w:pPr>
        <w:pStyle w:val="Bezodstpw"/>
        <w:jc w:val="both"/>
      </w:pPr>
    </w:p>
    <w:p w14:paraId="7B621411" w14:textId="77777777" w:rsidR="00E81798" w:rsidRPr="00555504" w:rsidRDefault="00E81798" w:rsidP="00E81798">
      <w:pPr>
        <w:pStyle w:val="Bezodstpw"/>
        <w:jc w:val="both"/>
        <w:rPr>
          <w:rFonts w:ascii="Calibri" w:hAnsi="Calibri" w:cs="Calibri"/>
          <w:b/>
          <w:bCs/>
          <w:i/>
        </w:rPr>
      </w:pPr>
      <w:r w:rsidRPr="00555504">
        <w:rPr>
          <w:rFonts w:ascii="Calibri" w:hAnsi="Calibri" w:cs="Calibri"/>
          <w:b/>
          <w:bCs/>
          <w:i/>
          <w:szCs w:val="24"/>
        </w:rPr>
        <w:lastRenderedPageBreak/>
        <w:t>Zadanie dofinansowane ze środków Rządowego Funduszu Rozwoju Dróg</w:t>
      </w:r>
      <w:r w:rsidRPr="00555504">
        <w:rPr>
          <w:rFonts w:cstheme="minorHAnsi"/>
          <w:b/>
          <w:bCs/>
          <w:i/>
        </w:rPr>
        <w:t>.</w:t>
      </w:r>
    </w:p>
    <w:p w14:paraId="5424AF32" w14:textId="77777777" w:rsidR="00E81798" w:rsidRDefault="00E81798" w:rsidP="00E81798">
      <w:pPr>
        <w:pStyle w:val="Akapitzlist"/>
        <w:spacing w:after="0" w:line="240" w:lineRule="auto"/>
        <w:ind w:left="284"/>
        <w:jc w:val="both"/>
        <w:rPr>
          <w:rFonts w:cstheme="minorHAnsi"/>
        </w:rPr>
      </w:pPr>
    </w:p>
    <w:p w14:paraId="63BABF53" w14:textId="2A829AE9" w:rsidR="00D056E5" w:rsidRDefault="00D056E5" w:rsidP="00D056E5">
      <w:pPr>
        <w:spacing w:before="240" w:after="0"/>
        <w:jc w:val="both"/>
        <w:rPr>
          <w:rFonts w:cstheme="minorHAnsi"/>
        </w:rPr>
      </w:pPr>
      <w:bookmarkStart w:id="2" w:name="_Hlk101956309"/>
      <w:r w:rsidRPr="00AB0F13">
        <w:rPr>
          <w:rFonts w:cstheme="minorHAnsi"/>
        </w:rPr>
        <w:t xml:space="preserve">Szczegółowy opis przedmiotu zamówienia zawiera: wzór umowy stanowiący załącznik nr 7 do SWZ, </w:t>
      </w:r>
      <w:r w:rsidR="00CE1A8D">
        <w:rPr>
          <w:rFonts w:cstheme="minorHAnsi"/>
        </w:rPr>
        <w:t>p</w:t>
      </w:r>
      <w:r w:rsidR="00977BCC">
        <w:rPr>
          <w:rFonts w:cstheme="minorHAnsi"/>
        </w:rPr>
        <w:t xml:space="preserve">rojekt wykonawczy </w:t>
      </w:r>
      <w:r w:rsidRPr="00AB0F13">
        <w:rPr>
          <w:rFonts w:cstheme="minorHAnsi"/>
        </w:rPr>
        <w:t>stanowiąc</w:t>
      </w:r>
      <w:r w:rsidR="00977BCC">
        <w:rPr>
          <w:rFonts w:cstheme="minorHAnsi"/>
        </w:rPr>
        <w:t>y</w:t>
      </w:r>
      <w:r w:rsidRPr="00AB0F13">
        <w:rPr>
          <w:rFonts w:cstheme="minorHAnsi"/>
        </w:rPr>
        <w:t xml:space="preserve"> załącznik nr 8 do SWZ oraz Specyfikacje Techniczne Wykonania i Odbioru Robót stanowiące załącznik nr 9 do SWZ. Tabela Elementów Rozliczeniowych stanowiąca część </w:t>
      </w:r>
      <w:r w:rsidR="00CE1A8D">
        <w:rPr>
          <w:rFonts w:cstheme="minorHAnsi"/>
        </w:rPr>
        <w:t>d</w:t>
      </w:r>
      <w:r w:rsidRPr="00AB0F13">
        <w:rPr>
          <w:rFonts w:cstheme="minorHAnsi"/>
        </w:rPr>
        <w:t xml:space="preserve">okumentacji </w:t>
      </w:r>
      <w:r w:rsidR="00CE1A8D">
        <w:rPr>
          <w:rFonts w:cstheme="minorHAnsi"/>
        </w:rPr>
        <w:t>projekto</w:t>
      </w:r>
      <w:r w:rsidRPr="00AB0F13">
        <w:rPr>
          <w:rFonts w:cstheme="minorHAnsi"/>
        </w:rPr>
        <w:t xml:space="preserve">wej (załącznik nr 10 do SWZ) stanowi podstawę do sporządzenia oferty. </w:t>
      </w:r>
    </w:p>
    <w:p w14:paraId="72EB9542" w14:textId="3C02F531" w:rsidR="00E81798" w:rsidRDefault="00E81798" w:rsidP="00E81798">
      <w:pPr>
        <w:spacing w:before="240" w:after="0"/>
        <w:jc w:val="both"/>
        <w:rPr>
          <w:rFonts w:cstheme="minorHAnsi"/>
          <w:b/>
          <w:u w:val="single"/>
        </w:rPr>
      </w:pPr>
      <w:r w:rsidRPr="00483710">
        <w:rPr>
          <w:rFonts w:cstheme="minorHAnsi"/>
          <w:b/>
          <w:u w:val="single"/>
        </w:rPr>
        <w:t xml:space="preserve">UWAGA: Wykonawca w ramach umowy wykona dwie tablice informacyjno-pamiątkowe wraz z montażem zgodnie z wytycznymi Rządowego Funduszu </w:t>
      </w:r>
      <w:r>
        <w:rPr>
          <w:rFonts w:cstheme="minorHAnsi"/>
          <w:b/>
          <w:u w:val="single"/>
        </w:rPr>
        <w:t>Rozwoju Dróg</w:t>
      </w:r>
      <w:r w:rsidRPr="00483710">
        <w:rPr>
          <w:rFonts w:cstheme="minorHAnsi"/>
          <w:b/>
          <w:u w:val="single"/>
        </w:rPr>
        <w:t>, w zakresie informacji i promocji. Miejsce montażu tablic zostanie wskazane przez zamawiającego. Przed przystąpieniem do wykonywania tablicy, wykonawca przedstawi do akceptacji zamawiającego projekt tablicy pamiątkowej.</w:t>
      </w:r>
    </w:p>
    <w:p w14:paraId="0E4ACFC3" w14:textId="0CBC7416" w:rsidR="00D056E5" w:rsidRPr="00AB0F13" w:rsidRDefault="00D056E5" w:rsidP="00D056E5">
      <w:pPr>
        <w:spacing w:after="0" w:line="240" w:lineRule="auto"/>
        <w:jc w:val="both"/>
        <w:rPr>
          <w:rFonts w:cstheme="minorHAnsi"/>
        </w:rPr>
      </w:pPr>
      <w:r w:rsidRPr="00AB0F13">
        <w:rPr>
          <w:rFonts w:cstheme="minorHAnsi"/>
        </w:rPr>
        <w:t xml:space="preserve">2. Wspólny Słownik Zamówień CPV: </w:t>
      </w:r>
      <w:r w:rsidRPr="00AB0F13">
        <w:rPr>
          <w:rFonts w:cstheme="minorHAnsi"/>
          <w:lang w:eastAsia="pl-PL"/>
        </w:rPr>
        <w:t>45233120-6 - Roboty w zakresie budowy dróg.</w:t>
      </w:r>
    </w:p>
    <w:p w14:paraId="671121F0" w14:textId="77777777" w:rsidR="00D056E5" w:rsidRPr="00CE1A8D" w:rsidRDefault="00D056E5" w:rsidP="00D056E5">
      <w:pPr>
        <w:pStyle w:val="Default"/>
        <w:jc w:val="both"/>
        <w:rPr>
          <w:rFonts w:asciiTheme="minorHAnsi" w:hAnsiTheme="minorHAnsi" w:cstheme="minorHAnsi"/>
          <w:color w:val="auto"/>
          <w:sz w:val="22"/>
          <w:szCs w:val="22"/>
        </w:rPr>
      </w:pPr>
      <w:r w:rsidRPr="00CE1A8D">
        <w:rPr>
          <w:rFonts w:asciiTheme="minorHAnsi" w:hAnsiTheme="minorHAnsi" w:cstheme="minorHAnsi"/>
          <w:color w:val="auto"/>
          <w:sz w:val="22"/>
          <w:szCs w:val="22"/>
        </w:rPr>
        <w:t xml:space="preserve">3. Zamawiający nie dopuszcza możliwości składania ofert częściowych. </w:t>
      </w:r>
    </w:p>
    <w:p w14:paraId="174FD393" w14:textId="77777777" w:rsidR="00D056E5" w:rsidRPr="00AB0F13" w:rsidRDefault="00D056E5" w:rsidP="00D056E5">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Powody niedokonania podziału zamówienia na części: </w:t>
      </w:r>
    </w:p>
    <w:p w14:paraId="6C746AA4" w14:textId="77777777" w:rsidR="00D056E5" w:rsidRPr="00AB0F13" w:rsidRDefault="00D056E5" w:rsidP="00D056E5">
      <w:pPr>
        <w:spacing w:after="0" w:line="240" w:lineRule="auto"/>
        <w:jc w:val="both"/>
        <w:rPr>
          <w:rFonts w:cstheme="minorHAnsi"/>
          <w:color w:val="FF0000"/>
        </w:rPr>
      </w:pPr>
      <w:r w:rsidRPr="00AB0F13">
        <w:rPr>
          <w:rFonts w:cstheme="minorHAnsi"/>
        </w:rPr>
        <w:t xml:space="preserve">Zamawiający w przedmiotowym postępowaniu nie skorzystał z możliwości podzielenia zamówienia na części. Spowodowane jest to charakterem zadania oraz tym, że tworzy ono ze względów technicznych i organizacyjnych nierozerwalną całość. </w:t>
      </w:r>
      <w:r>
        <w:rPr>
          <w:rFonts w:cstheme="minorHAnsi"/>
        </w:rPr>
        <w:t xml:space="preserve">Podział zadania spowodowałby nadmierne trudności w koordynacji Wykonawców. </w:t>
      </w:r>
      <w:r w:rsidRPr="00AB0F13">
        <w:rPr>
          <w:rFonts w:cstheme="minorHAnsi"/>
        </w:rPr>
        <w:t>Dodatkowo podzielenie zadania na części mogłoby nie pozwolić na osiągniecie celu któremu ma służyć</w:t>
      </w:r>
      <w:r>
        <w:rPr>
          <w:rFonts w:cstheme="minorHAnsi"/>
        </w:rPr>
        <w:t>.</w:t>
      </w:r>
    </w:p>
    <w:p w14:paraId="492C1747" w14:textId="77777777" w:rsidR="00D056E5" w:rsidRPr="00AB0F13" w:rsidRDefault="00D056E5" w:rsidP="00D056E5">
      <w:pPr>
        <w:spacing w:after="0" w:line="240" w:lineRule="auto"/>
        <w:jc w:val="both"/>
        <w:rPr>
          <w:rFonts w:cstheme="minorHAnsi"/>
        </w:rPr>
      </w:pPr>
      <w:r w:rsidRPr="00AB0F13">
        <w:rPr>
          <w:rFonts w:cstheme="minorHAnsi"/>
        </w:rPr>
        <w:t>4. Zamawiający nie dopuszcza składania ofert wariantowych oraz w postaci katalogów elektronicznych .</w:t>
      </w:r>
    </w:p>
    <w:p w14:paraId="3B85E8D1" w14:textId="77777777" w:rsidR="00D056E5" w:rsidRPr="00AB0F13" w:rsidRDefault="00D056E5" w:rsidP="00D056E5">
      <w:pPr>
        <w:spacing w:after="0" w:line="240" w:lineRule="auto"/>
        <w:jc w:val="both"/>
        <w:rPr>
          <w:rFonts w:cstheme="minorHAnsi"/>
        </w:rPr>
      </w:pPr>
      <w:r w:rsidRPr="00AB0F13">
        <w:rPr>
          <w:rFonts w:cstheme="minorHAnsi"/>
        </w:rPr>
        <w:t>5. Zamawiający nie przewiduje aukcji elektronicznej.</w:t>
      </w:r>
    </w:p>
    <w:p w14:paraId="1B417497" w14:textId="77777777" w:rsidR="00D056E5" w:rsidRPr="00AB0F13" w:rsidRDefault="00D056E5" w:rsidP="00D056E5">
      <w:pPr>
        <w:spacing w:after="0" w:line="240" w:lineRule="auto"/>
        <w:jc w:val="both"/>
        <w:rPr>
          <w:rFonts w:cstheme="minorHAnsi"/>
        </w:rPr>
      </w:pPr>
      <w:r w:rsidRPr="00AB0F13">
        <w:rPr>
          <w:rFonts w:cstheme="minorHAnsi"/>
        </w:rPr>
        <w:t>6. Zamawiający nie prowadzi postępowania w celu zawarcia umowy ramowej.</w:t>
      </w:r>
    </w:p>
    <w:p w14:paraId="39229674" w14:textId="77777777" w:rsidR="00D056E5" w:rsidRPr="00D257CB" w:rsidRDefault="00D056E5" w:rsidP="00D056E5">
      <w:pPr>
        <w:spacing w:after="0" w:line="240" w:lineRule="auto"/>
        <w:jc w:val="both"/>
        <w:rPr>
          <w:rFonts w:cstheme="minorHAnsi"/>
        </w:rPr>
      </w:pPr>
      <w:r w:rsidRPr="00D257CB">
        <w:rPr>
          <w:rFonts w:cstheme="minorHAnsi"/>
        </w:rPr>
        <w:t xml:space="preserve">7. Zamawiający nie zastrzega możliwości ubiegania się o udzielenie zamówienia wyłącznie przez wykonawców, o których mowa w art. 94 </w:t>
      </w:r>
      <w:proofErr w:type="spellStart"/>
      <w:r w:rsidRPr="00D257CB">
        <w:rPr>
          <w:rFonts w:cstheme="minorHAnsi"/>
        </w:rPr>
        <w:t>p.z.p</w:t>
      </w:r>
      <w:proofErr w:type="spellEnd"/>
      <w:r w:rsidRPr="00D257CB">
        <w:rPr>
          <w:rFonts w:cstheme="minorHAnsi"/>
        </w:rPr>
        <w:t xml:space="preserve">. </w:t>
      </w:r>
    </w:p>
    <w:p w14:paraId="3BABDE48" w14:textId="06DC519F" w:rsidR="00C01F04" w:rsidRPr="00BA6F8B" w:rsidRDefault="00D056E5" w:rsidP="00C01F04">
      <w:pPr>
        <w:pStyle w:val="Teksttreci0"/>
        <w:shd w:val="clear" w:color="auto" w:fill="auto"/>
        <w:tabs>
          <w:tab w:val="left" w:pos="360"/>
        </w:tabs>
        <w:spacing w:line="240" w:lineRule="auto"/>
        <w:rPr>
          <w:rFonts w:asciiTheme="minorHAnsi" w:hAnsiTheme="minorHAnsi" w:cstheme="minorHAnsi"/>
        </w:rPr>
      </w:pPr>
      <w:r w:rsidRPr="00AB0F13">
        <w:rPr>
          <w:rFonts w:cstheme="minorHAnsi"/>
        </w:rPr>
        <w:t xml:space="preserve">8. </w:t>
      </w:r>
      <w:r w:rsidR="00C01F04">
        <w:rPr>
          <w:rFonts w:cstheme="minorHAnsi"/>
        </w:rPr>
        <w:t>S</w:t>
      </w:r>
      <w:r w:rsidR="00C01F04" w:rsidRPr="00BA6F8B">
        <w:rPr>
          <w:rFonts w:asciiTheme="minorHAnsi" w:hAnsiTheme="minorHAnsi" w:cstheme="minorHAnsi"/>
        </w:rPr>
        <w:t xml:space="preserve">tosownie do treści art. 95 ust. 1 Ustawy Prawo zamówień publicznych Zamawiający wymaga zatrudnienia przez Wykonawcę lub Podwykonawcę na podstawie umowy o pracę w rozumieniu przepisów ustawy z dnia 26 czerwca 1974 r. - Kodeks pracy (tj. Dz. U. z 2023 r., poz. 1465 z </w:t>
      </w:r>
      <w:proofErr w:type="spellStart"/>
      <w:r w:rsidR="00C01F04" w:rsidRPr="00BA6F8B">
        <w:rPr>
          <w:rFonts w:asciiTheme="minorHAnsi" w:hAnsiTheme="minorHAnsi" w:cstheme="minorHAnsi"/>
        </w:rPr>
        <w:t>późn</w:t>
      </w:r>
      <w:proofErr w:type="spellEnd"/>
      <w:r w:rsidR="00C01F04" w:rsidRPr="00BA6F8B">
        <w:rPr>
          <w:rFonts w:asciiTheme="minorHAnsi" w:hAnsiTheme="minorHAnsi" w:cstheme="minorHAnsi"/>
        </w:rPr>
        <w:t>. zm.), osób wykonujących czynności w zakresie realizacji przedmiotu zamówienia.</w:t>
      </w:r>
    </w:p>
    <w:p w14:paraId="4B7B4580" w14:textId="77777777" w:rsidR="00C01F04" w:rsidRPr="00BA6F8B" w:rsidRDefault="00C01F04" w:rsidP="00C01F04">
      <w:pPr>
        <w:pStyle w:val="Teksttreci0"/>
        <w:shd w:val="clear" w:color="auto" w:fill="auto"/>
        <w:spacing w:line="240" w:lineRule="auto"/>
        <w:rPr>
          <w:rFonts w:asciiTheme="minorHAnsi" w:hAnsiTheme="minorHAnsi" w:cstheme="minorHAnsi"/>
        </w:rPr>
      </w:pPr>
      <w:r w:rsidRPr="00BA6F8B">
        <w:rPr>
          <w:rFonts w:asciiTheme="minorHAnsi" w:hAnsiTheme="minorHAnsi" w:cstheme="minorHAnsi"/>
        </w:rPr>
        <w:t>a) 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wyżej mowa nie dotyczy również osób posiadających uprawnienia wydane na podstawie innych przepisów, które upoważniają do samodzielnego wykonywania prac bez nadzoru.</w:t>
      </w:r>
    </w:p>
    <w:p w14:paraId="53261511" w14:textId="77777777" w:rsidR="00C01F04" w:rsidRPr="00BA6F8B" w:rsidRDefault="00C01F04" w:rsidP="00C01F04">
      <w:pPr>
        <w:pStyle w:val="Teksttreci0"/>
        <w:shd w:val="clear" w:color="auto" w:fill="auto"/>
        <w:tabs>
          <w:tab w:val="left" w:pos="360"/>
        </w:tabs>
        <w:spacing w:line="240" w:lineRule="auto"/>
        <w:rPr>
          <w:rFonts w:asciiTheme="minorHAnsi" w:hAnsiTheme="minorHAnsi" w:cstheme="minorHAnsi"/>
        </w:rPr>
      </w:pPr>
      <w:r w:rsidRPr="00BA6F8B">
        <w:rPr>
          <w:rFonts w:asciiTheme="minorHAnsi" w:hAnsiTheme="minorHAnsi" w:cstheme="minorHAnsi"/>
        </w:rPr>
        <w:t>b) W dniu podpisania umowy Wykonawca zobowiązany jest do przedstawienia oświadczenia o zatrudnieniu na podstawie umowy o pracę osób wykonujących czynności, o których mowa w pkt 4. Ponadto Wykonawca zobowiązuje się, iż każdorazowo na żądanie Zamawiającego, w terminie przez niego wskazanym, nie krótszym niż 10 dni roboczych, Wykonawca lub Podwykonawca przedłoży do wglądu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3997D14D" w14:textId="770317A5" w:rsidR="00D056E5" w:rsidRPr="00AB0F13" w:rsidRDefault="00D056E5" w:rsidP="00C01F04">
      <w:pPr>
        <w:spacing w:after="0" w:line="240" w:lineRule="auto"/>
        <w:jc w:val="both"/>
        <w:rPr>
          <w:rFonts w:cstheme="minorHAnsi"/>
        </w:rPr>
      </w:pPr>
      <w:r w:rsidRPr="00AB0F13">
        <w:rPr>
          <w:rFonts w:cstheme="minorHAnsi"/>
        </w:rPr>
        <w:t xml:space="preserve">9. Szczegółowe wymagania dotyczące realizacji oraz egzekwowania wymogu zatrudnienia na podstawie stosunku pracy zostały określone we wzorze umowy stanowiącym Załącznik nr 7 do SWZ. </w:t>
      </w:r>
    </w:p>
    <w:p w14:paraId="4C00E6D7" w14:textId="734F4231" w:rsidR="00D056E5" w:rsidRPr="00AB0F13" w:rsidRDefault="00D056E5" w:rsidP="00D056E5">
      <w:pPr>
        <w:spacing w:after="0" w:line="240" w:lineRule="auto"/>
        <w:jc w:val="both"/>
        <w:rPr>
          <w:rFonts w:cstheme="minorHAnsi"/>
        </w:rPr>
      </w:pPr>
      <w:r w:rsidRPr="00AB0F13">
        <w:rPr>
          <w:rFonts w:cstheme="minorHAnsi"/>
        </w:rPr>
        <w:t>1</w:t>
      </w:r>
      <w:r w:rsidR="0044042C">
        <w:rPr>
          <w:rFonts w:cstheme="minorHAnsi"/>
        </w:rPr>
        <w:t>0</w:t>
      </w:r>
      <w:r w:rsidRPr="00AB0F13">
        <w:rPr>
          <w:rFonts w:cstheme="minorHAnsi"/>
        </w:rPr>
        <w:t xml:space="preserve">. </w:t>
      </w:r>
      <w:r w:rsidRPr="00AB0F13">
        <w:rPr>
          <w:rFonts w:cstheme="minorHAnsi"/>
          <w:color w:val="000000"/>
        </w:rPr>
        <w:t xml:space="preserve">Wykonawca przygotuje oraz złoży u Zamawiającego podczas odbioru końcowego robót (2 </w:t>
      </w:r>
      <w:proofErr w:type="spellStart"/>
      <w:r w:rsidRPr="00AB0F13">
        <w:rPr>
          <w:rFonts w:cstheme="minorHAnsi"/>
          <w:color w:val="000000"/>
        </w:rPr>
        <w:t>kpl</w:t>
      </w:r>
      <w:proofErr w:type="spellEnd"/>
      <w:r w:rsidRPr="00AB0F13">
        <w:rPr>
          <w:rFonts w:cstheme="minorHAnsi"/>
          <w:color w:val="000000"/>
        </w:rPr>
        <w:t>.                         w formie pisemnej trwale spięte oraz 2 kopie zapisane na nośniku CD) wszelkie dokumenty za wykonany przedmiot zamówienia, a  w szczególności:</w:t>
      </w:r>
    </w:p>
    <w:p w14:paraId="59A4A9D5" w14:textId="77777777" w:rsidR="00D056E5" w:rsidRPr="00AB0F13" w:rsidRDefault="00D056E5" w:rsidP="00D056E5">
      <w:pPr>
        <w:pStyle w:val="Akapitzlist"/>
        <w:numPr>
          <w:ilvl w:val="0"/>
          <w:numId w:val="19"/>
        </w:numPr>
        <w:spacing w:after="0" w:line="240" w:lineRule="auto"/>
        <w:ind w:left="1066" w:hanging="357"/>
        <w:contextualSpacing w:val="0"/>
        <w:jc w:val="both"/>
        <w:rPr>
          <w:rFonts w:cstheme="minorHAnsi"/>
        </w:rPr>
      </w:pPr>
      <w:r w:rsidRPr="00AB0F13">
        <w:rPr>
          <w:rFonts w:cstheme="minorHAnsi"/>
          <w:color w:val="000000"/>
        </w:rPr>
        <w:t>protokoły z badania materiałów,</w:t>
      </w:r>
    </w:p>
    <w:p w14:paraId="1D144784" w14:textId="77777777" w:rsidR="00D056E5" w:rsidRPr="00AB0F13" w:rsidRDefault="00D056E5" w:rsidP="00D056E5">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dokumenty potwierdzające jakość materiałów i urządzeń użytych do wykonania przedmiotu zamówienia,</w:t>
      </w:r>
    </w:p>
    <w:p w14:paraId="2E086573" w14:textId="77777777" w:rsidR="00D056E5" w:rsidRPr="00AB0F13" w:rsidRDefault="00D056E5" w:rsidP="00D056E5">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inne dokumenty zgromadzone w trakcie wykonywania przedmiotu zamówienia, a odnoszące się do jego realizacji, zwłaszcza rysunki ze zmianami naniesionymi  w trakcie realizacji zadania,</w:t>
      </w:r>
    </w:p>
    <w:p w14:paraId="1328C618" w14:textId="77777777" w:rsidR="00D056E5" w:rsidRPr="00AB0F13" w:rsidRDefault="00D056E5" w:rsidP="00D056E5">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projekt powykonawczy,</w:t>
      </w:r>
    </w:p>
    <w:p w14:paraId="1E444DFA" w14:textId="77777777" w:rsidR="00D056E5" w:rsidRPr="00AB0F13" w:rsidRDefault="00D056E5" w:rsidP="00D056E5">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lastRenderedPageBreak/>
        <w:t xml:space="preserve">inwentaryzację geodezyjną powykonawczą (zgodną z wymogami w </w:t>
      </w:r>
      <w:proofErr w:type="spellStart"/>
      <w:r w:rsidRPr="00AB0F13">
        <w:rPr>
          <w:rFonts w:asciiTheme="minorHAnsi" w:hAnsiTheme="minorHAnsi" w:cstheme="minorHAnsi"/>
          <w:color w:val="000000"/>
          <w:sz w:val="22"/>
          <w:szCs w:val="22"/>
        </w:rPr>
        <w:t>STWiOR</w:t>
      </w:r>
      <w:proofErr w:type="spellEnd"/>
      <w:r w:rsidRPr="00AB0F13">
        <w:rPr>
          <w:rFonts w:asciiTheme="minorHAnsi" w:hAnsiTheme="minorHAnsi" w:cstheme="minorHAnsi"/>
          <w:color w:val="000000"/>
          <w:sz w:val="22"/>
          <w:szCs w:val="22"/>
        </w:rPr>
        <w:t>),</w:t>
      </w:r>
    </w:p>
    <w:p w14:paraId="3D703FB2" w14:textId="77777777" w:rsidR="00D056E5" w:rsidRPr="00AB0F13" w:rsidRDefault="00D056E5" w:rsidP="00D056E5">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pozostałe dokumenty niezbędne do zgłoszenia zakończenia realizacji robót.</w:t>
      </w:r>
    </w:p>
    <w:p w14:paraId="16485B45" w14:textId="422DB9D5" w:rsidR="00D056E5" w:rsidRPr="00AB0F13" w:rsidRDefault="00D056E5" w:rsidP="00D056E5">
      <w:pPr>
        <w:pStyle w:val="Nagwek2"/>
        <w:keepNext w:val="0"/>
        <w:keepLines w:val="0"/>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1</w:t>
      </w:r>
      <w:r w:rsidR="0044042C">
        <w:rPr>
          <w:rFonts w:asciiTheme="minorHAnsi" w:hAnsiTheme="minorHAnsi" w:cstheme="minorHAnsi"/>
          <w:bCs/>
          <w:color w:val="auto"/>
          <w:sz w:val="22"/>
          <w:szCs w:val="22"/>
        </w:rPr>
        <w:t>1</w:t>
      </w:r>
      <w:r w:rsidRPr="00AB0F13">
        <w:rPr>
          <w:rFonts w:asciiTheme="minorHAnsi" w:hAnsiTheme="minorHAnsi" w:cstheme="minorHAnsi"/>
          <w:bCs/>
          <w:color w:val="auto"/>
          <w:sz w:val="22"/>
          <w:szCs w:val="22"/>
        </w:rPr>
        <w:t>. W ramach niniejszego zamówienia oraz ceny oferty Wykonawca zobligowany będzie do wykonania oraz zapewnienia:</w:t>
      </w:r>
    </w:p>
    <w:p w14:paraId="70E2241B" w14:textId="77777777" w:rsidR="00D056E5" w:rsidRPr="00AB0F13" w:rsidRDefault="00D056E5" w:rsidP="00D056E5">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sprawnej organizacji i zagospodarowania zaplecza budowy,</w:t>
      </w:r>
    </w:p>
    <w:p w14:paraId="2E9008EF" w14:textId="77777777" w:rsidR="00D056E5" w:rsidRPr="00AB0F13" w:rsidRDefault="00D056E5" w:rsidP="00D056E5">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zgodnych z przepisami prawa warunków bhp i ppoż.,</w:t>
      </w:r>
    </w:p>
    <w:p w14:paraId="66B38CAB" w14:textId="77777777" w:rsidR="00D056E5" w:rsidRPr="00AB0F13" w:rsidRDefault="00D056E5" w:rsidP="00D056E5">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w przypadku korzystania z podwykonawców koordynowania robót podwykonawców, ponosząc za nie pełną odpowiedzialność,</w:t>
      </w:r>
    </w:p>
    <w:p w14:paraId="11285FC7" w14:textId="77777777" w:rsidR="00D056E5" w:rsidRPr="00AB0F13" w:rsidRDefault="00D056E5" w:rsidP="00D056E5">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zapewnienie nadzoru technicznego nad realizowanym zadaniem, nadzoru nad personelem                            w zakresie porządku i dyscypliny pracy,</w:t>
      </w:r>
    </w:p>
    <w:p w14:paraId="54EF1F19" w14:textId="77777777" w:rsidR="00D056E5" w:rsidRPr="00AB0F13" w:rsidRDefault="00D056E5" w:rsidP="00D056E5">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prawidłowego prowadzenia dokumentacji budowy,</w:t>
      </w:r>
    </w:p>
    <w:p w14:paraId="7488D8B2" w14:textId="77777777" w:rsidR="00D056E5" w:rsidRPr="00AB0F13" w:rsidRDefault="00D056E5" w:rsidP="00D056E5">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przy realizacji zamówienia zagwarantowania, aby wszystkie materiały użyte do wykonania przedmiotu umowy posiadały dopuszczenie do obrotu oraz właściwe deklaracje zgodności                         z obowiązującymi w tym zakresie normami. Wykonawca, ww. dokumenty na żądanie Zamawiającego dostarczy przy odbiorze końcowym. Wyklucza się montaż jakichkolwiek materiałów i sprzętu nie posiadających ważnych certyfikatów,</w:t>
      </w:r>
    </w:p>
    <w:p w14:paraId="40EE23F8" w14:textId="77777777" w:rsidR="00D056E5" w:rsidRPr="00AB0F13" w:rsidRDefault="00D056E5" w:rsidP="00D056E5">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 xml:space="preserve">wymagania dotyczące robót – wszystkie prace winny być zrealizowane zgodnie                                             z obowiązującymi przepisami, obowiązującymi normami, warunkami technicznymi i sztuką budowlaną, przepisami bhp, ppoż. z zalecaniami inspektora nadzoru Zamawiającego, oraz zgodnie z wymogami dokumentacji projektowej i wytycznymi niniejszej Specyfikacji, a także                 z pozostałymi załącznikami, </w:t>
      </w:r>
    </w:p>
    <w:p w14:paraId="0AE6ABF3" w14:textId="77777777" w:rsidR="00D056E5" w:rsidRPr="00AB0F13" w:rsidRDefault="00D056E5" w:rsidP="00D056E5">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Wykonawca zobowiązany jest do przywrócenia należytego stanu i porządku terenu budowy,                        a także (w razie korzystania) dróg, nieruchomości, urządzeń, obiektów itp., które Wykonawca naruszył przy wykonywaniu przedmiotu zamówienia.</w:t>
      </w:r>
    </w:p>
    <w:p w14:paraId="4E5F4E5C" w14:textId="5FC4147C" w:rsidR="00D056E5" w:rsidRPr="0044042C" w:rsidRDefault="00D056E5" w:rsidP="00D056E5">
      <w:pPr>
        <w:pStyle w:val="Nagwek2"/>
        <w:keepNext w:val="0"/>
        <w:keepLines w:val="0"/>
        <w:tabs>
          <w:tab w:val="left" w:pos="708"/>
          <w:tab w:val="center" w:pos="7020"/>
        </w:tabs>
        <w:spacing w:before="0" w:line="240" w:lineRule="auto"/>
        <w:jc w:val="both"/>
        <w:rPr>
          <w:rFonts w:asciiTheme="minorHAnsi" w:hAnsiTheme="minorHAnsi" w:cstheme="minorHAnsi"/>
          <w:b/>
          <w:color w:val="auto"/>
          <w:sz w:val="22"/>
          <w:szCs w:val="22"/>
          <w:u w:val="single"/>
        </w:rPr>
      </w:pPr>
      <w:bookmarkStart w:id="3" w:name="_Hlk504569076"/>
      <w:r w:rsidRPr="0044042C">
        <w:rPr>
          <w:rFonts w:asciiTheme="minorHAnsi" w:hAnsiTheme="minorHAnsi" w:cstheme="minorHAnsi"/>
          <w:b/>
          <w:color w:val="auto"/>
          <w:sz w:val="22"/>
          <w:szCs w:val="22"/>
          <w:u w:val="single"/>
        </w:rPr>
        <w:t>1</w:t>
      </w:r>
      <w:r w:rsidR="0044042C" w:rsidRPr="0044042C">
        <w:rPr>
          <w:rFonts w:asciiTheme="minorHAnsi" w:hAnsiTheme="minorHAnsi" w:cstheme="minorHAnsi"/>
          <w:b/>
          <w:color w:val="auto"/>
          <w:sz w:val="22"/>
          <w:szCs w:val="22"/>
          <w:u w:val="single"/>
        </w:rPr>
        <w:t>2</w:t>
      </w:r>
      <w:r w:rsidRPr="0044042C">
        <w:rPr>
          <w:rFonts w:asciiTheme="minorHAnsi" w:hAnsiTheme="minorHAnsi" w:cstheme="minorHAnsi"/>
          <w:b/>
          <w:color w:val="auto"/>
          <w:sz w:val="22"/>
          <w:szCs w:val="22"/>
          <w:u w:val="single"/>
        </w:rPr>
        <w:t>. Wykonawca w ramach wynagrodzenia określonego w ofercie zobowiązany jest do oznakowania oraz zabezpieczenia miejsca prowadzenia robót na czas ich realizacji, na podstawie sporządzonego na własny koszt i zatwierdzonego projektu tymczasowej organizacji ruchu.</w:t>
      </w:r>
    </w:p>
    <w:bookmarkEnd w:id="3"/>
    <w:p w14:paraId="394E0B65" w14:textId="04120D30" w:rsidR="00D056E5" w:rsidRPr="00AB0F13" w:rsidRDefault="00D056E5" w:rsidP="00D056E5">
      <w:pPr>
        <w:pStyle w:val="Default"/>
        <w:jc w:val="both"/>
        <w:rPr>
          <w:rFonts w:asciiTheme="minorHAnsi" w:hAnsiTheme="minorHAnsi" w:cstheme="minorHAnsi"/>
          <w:iCs/>
          <w:color w:val="auto"/>
          <w:sz w:val="22"/>
          <w:szCs w:val="22"/>
        </w:rPr>
      </w:pPr>
      <w:r w:rsidRPr="006E6D0B">
        <w:rPr>
          <w:rFonts w:asciiTheme="minorHAnsi" w:hAnsiTheme="minorHAnsi" w:cstheme="minorHAnsi"/>
          <w:iCs/>
          <w:color w:val="auto"/>
          <w:sz w:val="22"/>
          <w:szCs w:val="22"/>
        </w:rPr>
        <w:t>1</w:t>
      </w:r>
      <w:r w:rsidR="0044042C">
        <w:rPr>
          <w:rFonts w:asciiTheme="minorHAnsi" w:hAnsiTheme="minorHAnsi" w:cstheme="minorHAnsi"/>
          <w:iCs/>
          <w:color w:val="auto"/>
          <w:sz w:val="22"/>
          <w:szCs w:val="22"/>
        </w:rPr>
        <w:t>3</w:t>
      </w:r>
      <w:r w:rsidRPr="00AB0F13">
        <w:rPr>
          <w:rFonts w:asciiTheme="minorHAnsi" w:hAnsiTheme="minorHAnsi" w:cstheme="minorHAnsi"/>
          <w:b/>
          <w:bCs/>
          <w:iCs/>
          <w:color w:val="auto"/>
          <w:sz w:val="22"/>
          <w:szCs w:val="22"/>
        </w:rPr>
        <w:t xml:space="preserve">. </w:t>
      </w:r>
      <w:r w:rsidRPr="00AB0F13">
        <w:rPr>
          <w:rFonts w:asciiTheme="minorHAnsi" w:hAnsiTheme="minorHAnsi" w:cstheme="minorHAnsi"/>
          <w:iCs/>
          <w:color w:val="auto"/>
          <w:sz w:val="22"/>
          <w:szCs w:val="22"/>
        </w:rPr>
        <w:t xml:space="preserve">Zamawiający nie przewiduje obowiązku osobistego wykonania przez wykonawcę kluczowych zadań zgodnie z art. 60 Ustawy i art. 121 Ustawy. </w:t>
      </w:r>
    </w:p>
    <w:p w14:paraId="0217F1B8" w14:textId="1C18904C" w:rsidR="00D056E5" w:rsidRPr="00AB0F13" w:rsidRDefault="00D056E5" w:rsidP="00D056E5">
      <w:pPr>
        <w:pStyle w:val="Default"/>
        <w:jc w:val="both"/>
        <w:rPr>
          <w:rFonts w:asciiTheme="minorHAnsi" w:hAnsiTheme="minorHAnsi" w:cstheme="minorHAnsi"/>
          <w:color w:val="auto"/>
          <w:sz w:val="22"/>
          <w:szCs w:val="22"/>
        </w:rPr>
      </w:pPr>
      <w:r w:rsidRPr="006E6D0B">
        <w:rPr>
          <w:rFonts w:asciiTheme="minorHAnsi" w:hAnsiTheme="minorHAnsi" w:cstheme="minorHAnsi"/>
          <w:color w:val="auto"/>
          <w:sz w:val="22"/>
          <w:szCs w:val="22"/>
        </w:rPr>
        <w:t>1</w:t>
      </w:r>
      <w:r w:rsidR="0044042C">
        <w:rPr>
          <w:rFonts w:asciiTheme="minorHAnsi" w:hAnsiTheme="minorHAnsi" w:cstheme="minorHAnsi"/>
          <w:color w:val="auto"/>
          <w:sz w:val="22"/>
          <w:szCs w:val="22"/>
        </w:rPr>
        <w:t>4</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Zamawiający wymaga, aby w przypadku powierzenia części zamówienia podwykonawcom, wykonawca wskazał w ofercie części zamówienia, których wykonanie zamierza powierzyć podwykonawcom oraz podał nazwy ewentualnych podwykonawców, jeżeli są znani. </w:t>
      </w:r>
    </w:p>
    <w:p w14:paraId="6BA0D304" w14:textId="2C1AB764" w:rsidR="00D056E5" w:rsidRDefault="00D056E5" w:rsidP="00D056E5">
      <w:pPr>
        <w:pStyle w:val="Default"/>
        <w:jc w:val="both"/>
        <w:rPr>
          <w:rFonts w:asciiTheme="minorHAnsi" w:hAnsiTheme="minorHAnsi" w:cstheme="minorHAnsi"/>
          <w:color w:val="auto"/>
          <w:sz w:val="22"/>
          <w:szCs w:val="22"/>
        </w:rPr>
      </w:pPr>
      <w:r w:rsidRPr="006E6D0B">
        <w:rPr>
          <w:rFonts w:asciiTheme="minorHAnsi" w:hAnsiTheme="minorHAnsi" w:cstheme="minorHAnsi"/>
          <w:color w:val="auto"/>
          <w:sz w:val="22"/>
          <w:szCs w:val="22"/>
        </w:rPr>
        <w:t>1</w:t>
      </w:r>
      <w:r w:rsidR="0044042C">
        <w:rPr>
          <w:rFonts w:asciiTheme="minorHAnsi" w:hAnsiTheme="minorHAnsi" w:cstheme="minorHAnsi"/>
          <w:color w:val="auto"/>
          <w:sz w:val="22"/>
          <w:szCs w:val="22"/>
        </w:rPr>
        <w:t>5</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Zamawiający nie wymaga przeprowadzenia przez wykonawcę wizji lokalnej lub sprawdzenia przez niego dokumentów niezbędnych do realizacji zamówienia, o których mowa w art. 131 ust. 2 Ustawy. </w:t>
      </w:r>
    </w:p>
    <w:p w14:paraId="13CC42FC" w14:textId="7964AC27" w:rsidR="00D056E5" w:rsidRPr="00AB0F13" w:rsidRDefault="00D056E5" w:rsidP="00D056E5">
      <w:pPr>
        <w:pStyle w:val="Default"/>
        <w:jc w:val="both"/>
        <w:rPr>
          <w:rFonts w:asciiTheme="minorHAnsi" w:hAnsiTheme="minorHAnsi" w:cstheme="minorHAnsi"/>
          <w:color w:val="auto"/>
          <w:sz w:val="22"/>
          <w:szCs w:val="22"/>
        </w:rPr>
      </w:pPr>
      <w:r w:rsidRPr="006E6D0B">
        <w:rPr>
          <w:rFonts w:asciiTheme="minorHAnsi" w:hAnsiTheme="minorHAnsi" w:cstheme="minorHAnsi"/>
          <w:color w:val="auto"/>
          <w:sz w:val="22"/>
          <w:szCs w:val="22"/>
        </w:rPr>
        <w:t>1</w:t>
      </w:r>
      <w:r w:rsidR="0044042C">
        <w:rPr>
          <w:rFonts w:asciiTheme="minorHAnsi" w:hAnsiTheme="minorHAnsi" w:cstheme="minorHAnsi"/>
          <w:color w:val="auto"/>
          <w:sz w:val="22"/>
          <w:szCs w:val="22"/>
        </w:rPr>
        <w:t>6</w:t>
      </w:r>
      <w:r w:rsidRPr="006E6D0B">
        <w:rPr>
          <w:rFonts w:asciiTheme="minorHAnsi" w:hAnsiTheme="minorHAnsi" w:cstheme="minorHAnsi"/>
          <w:b/>
          <w:bCs/>
          <w:color w:val="auto"/>
          <w:sz w:val="22"/>
          <w:szCs w:val="22"/>
        </w:rPr>
        <w:t>.</w:t>
      </w:r>
      <w:r w:rsidRPr="00F74921">
        <w:rPr>
          <w:rFonts w:asciiTheme="minorHAnsi" w:hAnsiTheme="minorHAnsi" w:cstheme="minorHAnsi"/>
          <w:color w:val="FF0000"/>
          <w:sz w:val="22"/>
          <w:szCs w:val="22"/>
        </w:rPr>
        <w:t xml:space="preserve"> </w:t>
      </w:r>
      <w:r w:rsidRPr="00AB0F13">
        <w:rPr>
          <w:rFonts w:asciiTheme="minorHAnsi" w:hAnsiTheme="minorHAnsi" w:cstheme="minorHAnsi"/>
          <w:color w:val="auto"/>
          <w:sz w:val="22"/>
          <w:szCs w:val="22"/>
        </w:rPr>
        <w:t xml:space="preserve">Rozliczenia między zamawiającym a wykonawcą prowadzone będą wyłącznie w polskiej walucie. </w:t>
      </w:r>
    </w:p>
    <w:p w14:paraId="1E3271C6" w14:textId="31757001" w:rsidR="00D056E5" w:rsidRPr="00AB0F13" w:rsidRDefault="00D056E5" w:rsidP="00D056E5">
      <w:pPr>
        <w:pStyle w:val="Default"/>
        <w:jc w:val="both"/>
        <w:rPr>
          <w:rFonts w:asciiTheme="minorHAnsi" w:hAnsiTheme="minorHAnsi" w:cstheme="minorHAnsi"/>
          <w:color w:val="auto"/>
          <w:sz w:val="22"/>
          <w:szCs w:val="22"/>
        </w:rPr>
      </w:pPr>
      <w:r w:rsidRPr="006E6D0B">
        <w:rPr>
          <w:rFonts w:asciiTheme="minorHAnsi" w:hAnsiTheme="minorHAnsi" w:cstheme="minorHAnsi"/>
          <w:color w:val="auto"/>
          <w:sz w:val="22"/>
          <w:szCs w:val="22"/>
        </w:rPr>
        <w:t>1</w:t>
      </w:r>
      <w:r w:rsidR="0044042C">
        <w:rPr>
          <w:rFonts w:asciiTheme="minorHAnsi" w:hAnsiTheme="minorHAnsi" w:cstheme="minorHAnsi"/>
          <w:color w:val="auto"/>
          <w:sz w:val="22"/>
          <w:szCs w:val="22"/>
        </w:rPr>
        <w:t>7</w:t>
      </w:r>
      <w:r w:rsidRPr="006E6D0B">
        <w:rPr>
          <w:rFonts w:asciiTheme="minorHAnsi" w:hAnsiTheme="minorHAnsi" w:cstheme="minorHAnsi"/>
          <w:color w:val="auto"/>
          <w:sz w:val="22"/>
          <w:szCs w:val="22"/>
        </w:rPr>
        <w:t>.</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Powołanie się w dokumentacji projektowej na określonych producentów, wykonawców i dostawców ma charakter przykładowy i dotyczy wyłącznie parametrów technicznych i charakterystyki urządzeń i materiałów przyjętych w projekcie (wynikających z rozwiązań projektowych) i nie jest zobowiązaniem do wyboru tych producentów jako dostawców i wykonawców. Dopuszcza się w tym zakresie rozwiązania równoważne, tj. posiadające parametry techniczne nie gorsze niż wymagane w dokumentacji projektowej. W przypadku zaoferowania rozwiązań równoważnych na wykonawcy spoczywa obowiązek wykazania równoważności oferowanych rozwiązań. </w:t>
      </w:r>
    </w:p>
    <w:p w14:paraId="10438390" w14:textId="74FD74B5" w:rsidR="00D056E5" w:rsidRPr="00AB0F13" w:rsidRDefault="00F70B10" w:rsidP="00D056E5">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1</w:t>
      </w:r>
      <w:r w:rsidR="0044042C">
        <w:rPr>
          <w:rFonts w:asciiTheme="minorHAnsi" w:hAnsiTheme="minorHAnsi" w:cstheme="minorHAnsi"/>
          <w:color w:val="auto"/>
          <w:sz w:val="22"/>
          <w:szCs w:val="22"/>
        </w:rPr>
        <w:t>8</w:t>
      </w:r>
      <w:r w:rsidR="00D056E5" w:rsidRPr="006E6D0B">
        <w:rPr>
          <w:rFonts w:asciiTheme="minorHAnsi" w:hAnsiTheme="minorHAnsi" w:cstheme="minorHAnsi"/>
          <w:color w:val="auto"/>
          <w:sz w:val="22"/>
          <w:szCs w:val="22"/>
        </w:rPr>
        <w:t xml:space="preserve">. </w:t>
      </w:r>
      <w:r w:rsidR="00D056E5" w:rsidRPr="00AB0F13">
        <w:rPr>
          <w:rFonts w:asciiTheme="minorHAnsi" w:hAnsiTheme="minorHAnsi" w:cstheme="minorHAnsi"/>
          <w:color w:val="auto"/>
          <w:sz w:val="22"/>
          <w:szCs w:val="22"/>
        </w:rPr>
        <w:t xml:space="preserve">W przypadku wystąpienia w dokumentacji postępowania odniesień do norm, europejskich ocen technicznych, aprobat, specyfikacji technicznych i systemów referencji technicznych, o których mowa w art. 101 ust. 1 pkt 2 oraz ust. 3 Ustawy, dopuszcza się rozwiązania równoważne pod warunkiem, że wykonawca udowodni w ofercie, w szczególności za pomocą przedmiotowych środków dowodowych, o których mowa w art. 104-107 Ustawy, że proponowane rozwiązania w równoważnym stopniu spełniają wymagania określone w opisie przedmiotu zamówienia. </w:t>
      </w:r>
    </w:p>
    <w:p w14:paraId="091ADB7F" w14:textId="408C815A" w:rsidR="00D056E5" w:rsidRPr="00AB0F13" w:rsidRDefault="0044042C" w:rsidP="00D056E5">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19</w:t>
      </w:r>
      <w:r w:rsidR="00D056E5" w:rsidRPr="006E6D0B">
        <w:rPr>
          <w:rFonts w:asciiTheme="minorHAnsi" w:hAnsiTheme="minorHAnsi" w:cstheme="minorHAnsi"/>
          <w:color w:val="auto"/>
          <w:sz w:val="22"/>
          <w:szCs w:val="22"/>
        </w:rPr>
        <w:t>.</w:t>
      </w:r>
      <w:r w:rsidR="00D056E5" w:rsidRPr="00AB0F13">
        <w:rPr>
          <w:rFonts w:asciiTheme="minorHAnsi" w:hAnsiTheme="minorHAnsi" w:cstheme="minorHAnsi"/>
          <w:b/>
          <w:bCs/>
          <w:color w:val="auto"/>
          <w:sz w:val="22"/>
          <w:szCs w:val="22"/>
        </w:rPr>
        <w:t xml:space="preserve"> </w:t>
      </w:r>
      <w:r w:rsidR="00D056E5" w:rsidRPr="00AB0F13">
        <w:rPr>
          <w:rFonts w:asciiTheme="minorHAnsi" w:hAnsiTheme="minorHAnsi" w:cstheme="minorHAnsi"/>
          <w:color w:val="auto"/>
          <w:sz w:val="22"/>
          <w:szCs w:val="22"/>
        </w:rPr>
        <w:t xml:space="preserve">Ilekroć w opisie przedmiotu zamówienia występują odniesienia do norm, europejskich ocen technicznych, aprobat, specyfikacji technicznych i systemów referencji technicznych dodaje się po ich brzmieniu zwrot „lub równoważne”. </w:t>
      </w:r>
    </w:p>
    <w:p w14:paraId="666342BE" w14:textId="04E261FF" w:rsidR="00D056E5" w:rsidRPr="00AB0F13" w:rsidRDefault="00D056E5" w:rsidP="00D056E5">
      <w:pPr>
        <w:pStyle w:val="Default"/>
        <w:jc w:val="both"/>
        <w:rPr>
          <w:rFonts w:asciiTheme="minorHAnsi" w:hAnsiTheme="minorHAnsi" w:cstheme="minorHAnsi"/>
          <w:color w:val="auto"/>
          <w:sz w:val="22"/>
          <w:szCs w:val="22"/>
        </w:rPr>
      </w:pPr>
      <w:r w:rsidRPr="006E6D0B">
        <w:rPr>
          <w:rFonts w:asciiTheme="minorHAnsi" w:hAnsiTheme="minorHAnsi" w:cstheme="minorHAnsi"/>
          <w:color w:val="auto"/>
          <w:sz w:val="22"/>
          <w:szCs w:val="22"/>
        </w:rPr>
        <w:t>2</w:t>
      </w:r>
      <w:r w:rsidR="0044042C">
        <w:rPr>
          <w:rFonts w:asciiTheme="minorHAnsi" w:hAnsiTheme="minorHAnsi" w:cstheme="minorHAnsi"/>
          <w:color w:val="auto"/>
          <w:sz w:val="22"/>
          <w:szCs w:val="22"/>
        </w:rPr>
        <w:t>0</w:t>
      </w:r>
      <w:r w:rsidRPr="006E6D0B">
        <w:rPr>
          <w:rFonts w:asciiTheme="minorHAnsi" w:hAnsiTheme="minorHAnsi" w:cstheme="minorHAnsi"/>
          <w:color w:val="auto"/>
          <w:sz w:val="22"/>
          <w:szCs w:val="22"/>
        </w:rPr>
        <w:t>.</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 </w:t>
      </w:r>
    </w:p>
    <w:bookmarkEnd w:id="2"/>
    <w:bookmarkEnd w:id="1"/>
    <w:p w14:paraId="09219CA1" w14:textId="59DE46F3" w:rsidR="00AE3D91" w:rsidRPr="00AB0F13" w:rsidRDefault="00AE3D91" w:rsidP="002270C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lastRenderedPageBreak/>
        <w:t xml:space="preserve">ROZDZIAŁ V Informacja o przewidywanych zamówieniach, o których mowa w art. 214 ust. 1 pkt 7. </w:t>
      </w:r>
    </w:p>
    <w:p w14:paraId="69827360" w14:textId="77777777" w:rsidR="006B40AB" w:rsidRPr="00AB0F13" w:rsidRDefault="00AE3D91" w:rsidP="006B40AB">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1. Zamawiający</w:t>
      </w:r>
      <w:r w:rsidR="00512B59" w:rsidRPr="00AB0F13">
        <w:rPr>
          <w:rFonts w:asciiTheme="minorHAnsi" w:hAnsiTheme="minorHAnsi" w:cstheme="minorHAnsi"/>
          <w:color w:val="auto"/>
          <w:sz w:val="22"/>
          <w:szCs w:val="22"/>
        </w:rPr>
        <w:t xml:space="preserve"> </w:t>
      </w:r>
      <w:r w:rsidR="008F4B4D" w:rsidRPr="00AB0F13">
        <w:rPr>
          <w:rFonts w:asciiTheme="minorHAnsi" w:hAnsiTheme="minorHAnsi" w:cstheme="minorHAnsi"/>
          <w:color w:val="auto"/>
          <w:sz w:val="22"/>
          <w:szCs w:val="22"/>
          <w:u w:val="single"/>
        </w:rPr>
        <w:t xml:space="preserve">nie </w:t>
      </w:r>
      <w:r w:rsidRPr="00AB0F13">
        <w:rPr>
          <w:rFonts w:asciiTheme="minorHAnsi" w:hAnsiTheme="minorHAnsi" w:cstheme="minorHAnsi"/>
          <w:color w:val="auto"/>
          <w:sz w:val="22"/>
          <w:szCs w:val="22"/>
          <w:u w:val="single"/>
        </w:rPr>
        <w:t xml:space="preserve"> przewiduje</w:t>
      </w:r>
      <w:r w:rsidRPr="00AB0F13">
        <w:rPr>
          <w:rFonts w:asciiTheme="minorHAnsi" w:hAnsiTheme="minorHAnsi" w:cstheme="minorHAnsi"/>
          <w:color w:val="auto"/>
          <w:sz w:val="22"/>
          <w:szCs w:val="22"/>
        </w:rPr>
        <w:t xml:space="preserve"> możliwoś</w:t>
      </w:r>
      <w:r w:rsidR="008F4B4D" w:rsidRPr="00AB0F13">
        <w:rPr>
          <w:rFonts w:asciiTheme="minorHAnsi" w:hAnsiTheme="minorHAnsi" w:cstheme="minorHAnsi"/>
          <w:color w:val="auto"/>
          <w:sz w:val="22"/>
          <w:szCs w:val="22"/>
        </w:rPr>
        <w:t>ci</w:t>
      </w:r>
      <w:r w:rsidRPr="00AB0F13">
        <w:rPr>
          <w:rFonts w:asciiTheme="minorHAnsi" w:hAnsiTheme="minorHAnsi" w:cstheme="minorHAnsi"/>
          <w:color w:val="auto"/>
          <w:sz w:val="22"/>
          <w:szCs w:val="22"/>
        </w:rPr>
        <w:t xml:space="preserve"> udzielenia zamówień o których mowa w art. 214 ust. 1 pkt. 7 Ustawy. </w:t>
      </w:r>
    </w:p>
    <w:p w14:paraId="4C910E21" w14:textId="77777777" w:rsidR="006B40AB" w:rsidRPr="00AB0F13" w:rsidRDefault="006B40AB" w:rsidP="006B40AB">
      <w:pPr>
        <w:pStyle w:val="Default"/>
        <w:jc w:val="both"/>
        <w:rPr>
          <w:rFonts w:asciiTheme="minorHAnsi" w:hAnsiTheme="minorHAnsi" w:cstheme="minorHAnsi"/>
          <w:color w:val="auto"/>
          <w:sz w:val="22"/>
          <w:szCs w:val="22"/>
        </w:rPr>
      </w:pPr>
    </w:p>
    <w:p w14:paraId="73D7E32C" w14:textId="77777777" w:rsidR="006B40AB" w:rsidRPr="00AB0F13" w:rsidRDefault="006B40AB" w:rsidP="006B40AB">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 Termin wykonania zamówienia. </w:t>
      </w:r>
    </w:p>
    <w:p w14:paraId="3C33115C" w14:textId="296DAD23" w:rsidR="00F70B10" w:rsidRPr="0069015A" w:rsidRDefault="00F70B10" w:rsidP="00F70B10">
      <w:pPr>
        <w:pStyle w:val="Default"/>
        <w:jc w:val="both"/>
        <w:rPr>
          <w:rFonts w:asciiTheme="minorHAnsi" w:hAnsiTheme="minorHAnsi" w:cstheme="minorHAnsi"/>
          <w:b/>
          <w:bCs/>
          <w:color w:val="FF0000"/>
          <w:sz w:val="22"/>
          <w:szCs w:val="22"/>
        </w:rPr>
      </w:pPr>
      <w:r w:rsidRPr="00AB0F13">
        <w:rPr>
          <w:rFonts w:asciiTheme="minorHAnsi" w:hAnsiTheme="minorHAnsi" w:cstheme="minorHAnsi"/>
          <w:color w:val="auto"/>
          <w:sz w:val="22"/>
          <w:szCs w:val="22"/>
        </w:rPr>
        <w:t>1. Termin wykonania zamówienia:</w:t>
      </w:r>
      <w:r w:rsidRPr="00AB0F13">
        <w:rPr>
          <w:rFonts w:asciiTheme="minorHAnsi" w:hAnsiTheme="minorHAnsi" w:cstheme="minorHAnsi"/>
          <w:b/>
          <w:bCs/>
          <w:color w:val="auto"/>
          <w:sz w:val="22"/>
          <w:szCs w:val="22"/>
        </w:rPr>
        <w:t xml:space="preserve"> </w:t>
      </w:r>
      <w:r w:rsidRPr="006E6D0B">
        <w:rPr>
          <w:rFonts w:asciiTheme="minorHAnsi" w:hAnsiTheme="minorHAnsi" w:cstheme="minorHAnsi"/>
          <w:b/>
          <w:bCs/>
          <w:color w:val="auto"/>
          <w:sz w:val="22"/>
          <w:szCs w:val="22"/>
        </w:rPr>
        <w:t xml:space="preserve">do </w:t>
      </w:r>
      <w:r w:rsidR="00C01F04">
        <w:rPr>
          <w:rFonts w:asciiTheme="minorHAnsi" w:hAnsiTheme="minorHAnsi" w:cstheme="minorHAnsi"/>
          <w:b/>
          <w:bCs/>
          <w:color w:val="auto"/>
          <w:sz w:val="22"/>
          <w:szCs w:val="22"/>
        </w:rPr>
        <w:t>7</w:t>
      </w:r>
      <w:r w:rsidRPr="00977BCC">
        <w:rPr>
          <w:rFonts w:asciiTheme="minorHAnsi" w:hAnsiTheme="minorHAnsi" w:cstheme="minorHAnsi"/>
          <w:b/>
          <w:bCs/>
          <w:color w:val="FF0000"/>
          <w:sz w:val="22"/>
          <w:szCs w:val="22"/>
        </w:rPr>
        <w:t xml:space="preserve"> </w:t>
      </w:r>
      <w:r w:rsidRPr="00B65598">
        <w:rPr>
          <w:rFonts w:asciiTheme="minorHAnsi" w:hAnsiTheme="minorHAnsi" w:cstheme="minorHAnsi"/>
          <w:b/>
          <w:bCs/>
          <w:color w:val="auto"/>
          <w:sz w:val="22"/>
          <w:szCs w:val="22"/>
        </w:rPr>
        <w:t>miesięcy od dnia podpisania umowy.</w:t>
      </w:r>
      <w:r>
        <w:rPr>
          <w:rFonts w:asciiTheme="minorHAnsi" w:hAnsiTheme="minorHAnsi" w:cstheme="minorHAnsi"/>
          <w:b/>
          <w:bCs/>
          <w:color w:val="auto"/>
          <w:sz w:val="22"/>
          <w:szCs w:val="22"/>
        </w:rPr>
        <w:t xml:space="preserve"> </w:t>
      </w:r>
    </w:p>
    <w:p w14:paraId="0E2DD25D" w14:textId="77777777" w:rsidR="00F70B10" w:rsidRPr="00AB0F13" w:rsidRDefault="00F70B10" w:rsidP="00F70B10">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3"/>
          <w:szCs w:val="23"/>
        </w:rPr>
        <w:t xml:space="preserve">2. </w:t>
      </w:r>
      <w:r w:rsidRPr="00AB0F13">
        <w:rPr>
          <w:rFonts w:asciiTheme="minorHAnsi" w:hAnsiTheme="minorHAnsi" w:cstheme="minorHAnsi"/>
          <w:color w:val="auto"/>
          <w:sz w:val="22"/>
          <w:szCs w:val="22"/>
        </w:rPr>
        <w:t xml:space="preserve">Wykonawca będzie odpowiedzialny wobec zamawiającego z tytułu rękojmi za wady przedmiotu umowy przez co najmniej 60 miesięcy. Okres rękojmi rozpoczyna się z dniem podpisania bezusterkowego protokołu odbioru robót. </w:t>
      </w:r>
    </w:p>
    <w:p w14:paraId="0EEBE865" w14:textId="77777777" w:rsidR="00F70B10" w:rsidRPr="00AB0F13" w:rsidRDefault="00F70B10" w:rsidP="00F70B10">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3"/>
          <w:szCs w:val="23"/>
        </w:rPr>
        <w:t xml:space="preserve">3. </w:t>
      </w:r>
      <w:r w:rsidRPr="00AB0F13">
        <w:rPr>
          <w:rFonts w:asciiTheme="minorHAnsi" w:hAnsiTheme="minorHAnsi" w:cstheme="minorHAnsi"/>
          <w:color w:val="auto"/>
          <w:sz w:val="22"/>
          <w:szCs w:val="22"/>
        </w:rPr>
        <w:t xml:space="preserve">Niezależnie od uprawnień z tytułu rękojmi wykonawca udzieli zamawiającemu gwarancji jakości na przedmiot umowy. Okres gwarancji wynosi minimum 60 miesięcy, licząc od dnia podpisania bezusterkowego protokołu odbioru robót. </w:t>
      </w:r>
    </w:p>
    <w:p w14:paraId="0B3F1D6C" w14:textId="77777777" w:rsidR="00F70B10" w:rsidRPr="00AB0F13" w:rsidRDefault="00F70B10" w:rsidP="00F70B10">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3"/>
          <w:szCs w:val="23"/>
        </w:rPr>
        <w:t>4.</w:t>
      </w:r>
      <w:r w:rsidRPr="00B641F3">
        <w:rPr>
          <w:rFonts w:asciiTheme="minorHAnsi" w:hAnsiTheme="minorHAnsi" w:cstheme="minorHAnsi"/>
          <w:color w:val="auto"/>
          <w:sz w:val="23"/>
          <w:szCs w:val="23"/>
          <w:u w:val="single"/>
        </w:rPr>
        <w:t xml:space="preserve"> </w:t>
      </w:r>
      <w:r w:rsidRPr="00B641F3">
        <w:rPr>
          <w:rFonts w:asciiTheme="minorHAnsi" w:hAnsiTheme="minorHAnsi" w:cstheme="minorHAnsi"/>
          <w:color w:val="auto"/>
          <w:sz w:val="22"/>
          <w:szCs w:val="22"/>
          <w:u w:val="single"/>
        </w:rPr>
        <w:t xml:space="preserve">Okres obowiązywania rękojmi i gwarancji stanowi jedno z kryteriów oceny ofert. </w:t>
      </w:r>
    </w:p>
    <w:p w14:paraId="0F586A97" w14:textId="77777777" w:rsidR="009277CB" w:rsidRPr="00AB0F13" w:rsidRDefault="009277CB" w:rsidP="006B40AB">
      <w:pPr>
        <w:pStyle w:val="Default"/>
        <w:jc w:val="both"/>
        <w:rPr>
          <w:rFonts w:asciiTheme="minorHAnsi" w:hAnsiTheme="minorHAnsi" w:cstheme="minorHAnsi"/>
          <w:b/>
          <w:bCs/>
          <w:color w:val="auto"/>
          <w:sz w:val="22"/>
          <w:szCs w:val="22"/>
        </w:rPr>
      </w:pPr>
    </w:p>
    <w:p w14:paraId="4DFDD8BA" w14:textId="77777777" w:rsidR="00AE3D91" w:rsidRPr="00AB0F13" w:rsidRDefault="00AE3D91" w:rsidP="002270C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VII Projektowane postanowienia umowy w sprawie zamówienia publicznego, które zostaną wprowadzone do treści umowy. </w:t>
      </w:r>
    </w:p>
    <w:p w14:paraId="1E70486A" w14:textId="77777777" w:rsidR="00266978" w:rsidRPr="00AB0F13" w:rsidRDefault="00266978" w:rsidP="00266978">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1. Istotne postanowienia um</w:t>
      </w:r>
      <w:r w:rsidR="00155651">
        <w:rPr>
          <w:rFonts w:asciiTheme="minorHAnsi" w:hAnsiTheme="minorHAnsi" w:cstheme="minorHAnsi"/>
          <w:color w:val="auto"/>
          <w:sz w:val="22"/>
          <w:szCs w:val="22"/>
        </w:rPr>
        <w:t>o</w:t>
      </w:r>
      <w:r w:rsidRPr="00AB0F13">
        <w:rPr>
          <w:rFonts w:asciiTheme="minorHAnsi" w:hAnsiTheme="minorHAnsi" w:cstheme="minorHAnsi"/>
          <w:color w:val="auto"/>
          <w:sz w:val="22"/>
          <w:szCs w:val="22"/>
        </w:rPr>
        <w:t>w</w:t>
      </w:r>
      <w:r w:rsidR="00155651">
        <w:rPr>
          <w:rFonts w:asciiTheme="minorHAnsi" w:hAnsiTheme="minorHAnsi" w:cstheme="minorHAnsi"/>
          <w:color w:val="auto"/>
          <w:sz w:val="22"/>
          <w:szCs w:val="22"/>
        </w:rPr>
        <w:t>y</w:t>
      </w:r>
      <w:r w:rsidRPr="00AB0F13">
        <w:rPr>
          <w:rFonts w:asciiTheme="minorHAnsi" w:hAnsiTheme="minorHAnsi" w:cstheme="minorHAnsi"/>
          <w:color w:val="auto"/>
          <w:sz w:val="22"/>
          <w:szCs w:val="22"/>
        </w:rPr>
        <w:t>, któr</w:t>
      </w:r>
      <w:r w:rsidR="00155651">
        <w:rPr>
          <w:rFonts w:asciiTheme="minorHAnsi" w:hAnsiTheme="minorHAnsi" w:cstheme="minorHAnsi"/>
          <w:color w:val="auto"/>
          <w:sz w:val="22"/>
          <w:szCs w:val="22"/>
        </w:rPr>
        <w:t>a</w:t>
      </w:r>
      <w:r w:rsidRPr="00AB0F13">
        <w:rPr>
          <w:rFonts w:asciiTheme="minorHAnsi" w:hAnsiTheme="minorHAnsi" w:cstheme="minorHAnsi"/>
          <w:color w:val="auto"/>
          <w:sz w:val="22"/>
          <w:szCs w:val="22"/>
        </w:rPr>
        <w:t xml:space="preserve"> zostan</w:t>
      </w:r>
      <w:r w:rsidR="00155651">
        <w:rPr>
          <w:rFonts w:asciiTheme="minorHAnsi" w:hAnsiTheme="minorHAnsi" w:cstheme="minorHAnsi"/>
          <w:color w:val="auto"/>
          <w:sz w:val="22"/>
          <w:szCs w:val="22"/>
        </w:rPr>
        <w:t>ie</w:t>
      </w:r>
      <w:r w:rsidRPr="00AB0F13">
        <w:rPr>
          <w:rFonts w:asciiTheme="minorHAnsi" w:hAnsiTheme="minorHAnsi" w:cstheme="minorHAnsi"/>
          <w:color w:val="auto"/>
          <w:sz w:val="22"/>
          <w:szCs w:val="22"/>
        </w:rPr>
        <w:t xml:space="preserve"> zawart</w:t>
      </w:r>
      <w:r w:rsidR="00155651">
        <w:rPr>
          <w:rFonts w:asciiTheme="minorHAnsi" w:hAnsiTheme="minorHAnsi" w:cstheme="minorHAnsi"/>
          <w:color w:val="auto"/>
          <w:sz w:val="22"/>
          <w:szCs w:val="22"/>
        </w:rPr>
        <w:t>a</w:t>
      </w:r>
      <w:r w:rsidRPr="00AB0F13">
        <w:rPr>
          <w:rFonts w:asciiTheme="minorHAnsi" w:hAnsiTheme="minorHAnsi" w:cstheme="minorHAnsi"/>
          <w:color w:val="auto"/>
          <w:sz w:val="22"/>
          <w:szCs w:val="22"/>
        </w:rPr>
        <w:t xml:space="preserve"> z wykonawcą, którego oferta zostanie wybrana jako najkorzystniejsza zawiera załącznik nr 7</w:t>
      </w:r>
      <w:r>
        <w:rPr>
          <w:rFonts w:asciiTheme="minorHAnsi" w:hAnsiTheme="minorHAnsi" w:cstheme="minorHAnsi"/>
          <w:color w:val="auto"/>
          <w:sz w:val="22"/>
          <w:szCs w:val="22"/>
        </w:rPr>
        <w:t xml:space="preserve"> </w:t>
      </w:r>
      <w:r w:rsidRPr="00AB0F13">
        <w:rPr>
          <w:rFonts w:asciiTheme="minorHAnsi" w:hAnsiTheme="minorHAnsi" w:cstheme="minorHAnsi"/>
          <w:color w:val="auto"/>
          <w:sz w:val="22"/>
          <w:szCs w:val="22"/>
        </w:rPr>
        <w:t>do SWZ. Zawart</w:t>
      </w:r>
      <w:r w:rsidR="00155651">
        <w:rPr>
          <w:rFonts w:asciiTheme="minorHAnsi" w:hAnsiTheme="minorHAnsi" w:cstheme="minorHAnsi"/>
          <w:color w:val="auto"/>
          <w:sz w:val="22"/>
          <w:szCs w:val="22"/>
        </w:rPr>
        <w:t>a</w:t>
      </w:r>
      <w:r w:rsidRPr="00AB0F13">
        <w:rPr>
          <w:rFonts w:asciiTheme="minorHAnsi" w:hAnsiTheme="minorHAnsi" w:cstheme="minorHAnsi"/>
          <w:color w:val="auto"/>
          <w:sz w:val="22"/>
          <w:szCs w:val="22"/>
        </w:rPr>
        <w:t xml:space="preserve"> umow</w:t>
      </w:r>
      <w:r w:rsidR="00155651">
        <w:rPr>
          <w:rFonts w:asciiTheme="minorHAnsi" w:hAnsiTheme="minorHAnsi" w:cstheme="minorHAnsi"/>
          <w:color w:val="auto"/>
          <w:sz w:val="22"/>
          <w:szCs w:val="22"/>
        </w:rPr>
        <w:t>a</w:t>
      </w:r>
      <w:r w:rsidRPr="00AB0F13">
        <w:rPr>
          <w:rFonts w:asciiTheme="minorHAnsi" w:hAnsiTheme="minorHAnsi" w:cstheme="minorHAnsi"/>
          <w:color w:val="auto"/>
          <w:sz w:val="22"/>
          <w:szCs w:val="22"/>
        </w:rPr>
        <w:t xml:space="preserve"> będ</w:t>
      </w:r>
      <w:r w:rsidR="00155651">
        <w:rPr>
          <w:rFonts w:asciiTheme="minorHAnsi" w:hAnsiTheme="minorHAnsi" w:cstheme="minorHAnsi"/>
          <w:color w:val="auto"/>
          <w:sz w:val="22"/>
          <w:szCs w:val="22"/>
        </w:rPr>
        <w:t>zie</w:t>
      </w:r>
      <w:r w:rsidRPr="00AB0F13">
        <w:rPr>
          <w:rFonts w:asciiTheme="minorHAnsi" w:hAnsiTheme="minorHAnsi" w:cstheme="minorHAnsi"/>
          <w:color w:val="auto"/>
          <w:sz w:val="22"/>
          <w:szCs w:val="22"/>
        </w:rPr>
        <w:t xml:space="preserve"> jawn</w:t>
      </w:r>
      <w:r w:rsidR="00155651">
        <w:rPr>
          <w:rFonts w:asciiTheme="minorHAnsi" w:hAnsiTheme="minorHAnsi" w:cstheme="minorHAnsi"/>
          <w:color w:val="auto"/>
          <w:sz w:val="22"/>
          <w:szCs w:val="22"/>
        </w:rPr>
        <w:t>a</w:t>
      </w:r>
      <w:r w:rsidRPr="00AB0F13">
        <w:rPr>
          <w:rFonts w:asciiTheme="minorHAnsi" w:hAnsiTheme="minorHAnsi" w:cstheme="minorHAnsi"/>
          <w:color w:val="auto"/>
          <w:sz w:val="22"/>
          <w:szCs w:val="22"/>
        </w:rPr>
        <w:t xml:space="preserve"> i będ</w:t>
      </w:r>
      <w:r w:rsidR="00155651">
        <w:rPr>
          <w:rFonts w:asciiTheme="minorHAnsi" w:hAnsiTheme="minorHAnsi" w:cstheme="minorHAnsi"/>
          <w:color w:val="auto"/>
          <w:sz w:val="22"/>
          <w:szCs w:val="22"/>
        </w:rPr>
        <w:t>zie</w:t>
      </w:r>
      <w:r w:rsidRPr="00AB0F13">
        <w:rPr>
          <w:rFonts w:asciiTheme="minorHAnsi" w:hAnsiTheme="minorHAnsi" w:cstheme="minorHAnsi"/>
          <w:color w:val="auto"/>
          <w:sz w:val="22"/>
          <w:szCs w:val="22"/>
        </w:rPr>
        <w:t xml:space="preserve"> podlegał</w:t>
      </w:r>
      <w:r w:rsidR="00155651">
        <w:rPr>
          <w:rFonts w:asciiTheme="minorHAnsi" w:hAnsiTheme="minorHAnsi" w:cstheme="minorHAnsi"/>
          <w:color w:val="auto"/>
          <w:sz w:val="22"/>
          <w:szCs w:val="22"/>
        </w:rPr>
        <w:t>a</w:t>
      </w:r>
      <w:r w:rsidRPr="00AB0F13">
        <w:rPr>
          <w:rFonts w:asciiTheme="minorHAnsi" w:hAnsiTheme="minorHAnsi" w:cstheme="minorHAnsi"/>
          <w:color w:val="auto"/>
          <w:sz w:val="22"/>
          <w:szCs w:val="22"/>
        </w:rPr>
        <w:t xml:space="preserve"> udostępnieniu na zasadach określonych w przepisach o dostępie do informacji publicznej. </w:t>
      </w:r>
    </w:p>
    <w:p w14:paraId="5496D31D" w14:textId="77777777" w:rsidR="00266978" w:rsidRPr="00AB0F13" w:rsidRDefault="00266978" w:rsidP="00266978">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Ewentualne zmiany dokonane przez wykonawcę we wzorze umowy nie będą przez zamawiającego uwzględnione. </w:t>
      </w:r>
    </w:p>
    <w:p w14:paraId="392DD9C0" w14:textId="77777777" w:rsidR="00266978" w:rsidRPr="00AB0F13" w:rsidRDefault="00266978" w:rsidP="00266978">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3. Wymagania dotyczące umowy o podwykonawstwo, których niespełnienie spowoduje zgłoszenie przez zamawiającego odpowiednio zastrzeżeń lub sprzeciwu, zawarte są w projek</w:t>
      </w:r>
      <w:r>
        <w:rPr>
          <w:rFonts w:asciiTheme="minorHAnsi" w:hAnsiTheme="minorHAnsi" w:cstheme="minorHAnsi"/>
          <w:color w:val="auto"/>
          <w:sz w:val="22"/>
          <w:szCs w:val="22"/>
        </w:rPr>
        <w:t>cie</w:t>
      </w:r>
      <w:r w:rsidRPr="00AB0F13">
        <w:rPr>
          <w:rFonts w:asciiTheme="minorHAnsi" w:hAnsiTheme="minorHAnsi" w:cstheme="minorHAnsi"/>
          <w:color w:val="auto"/>
          <w:sz w:val="22"/>
          <w:szCs w:val="22"/>
        </w:rPr>
        <w:t xml:space="preserve"> um</w:t>
      </w:r>
      <w:r>
        <w:rPr>
          <w:rFonts w:asciiTheme="minorHAnsi" w:hAnsiTheme="minorHAnsi" w:cstheme="minorHAnsi"/>
          <w:color w:val="auto"/>
          <w:sz w:val="22"/>
          <w:szCs w:val="22"/>
        </w:rPr>
        <w:t>owy,</w:t>
      </w:r>
      <w:r w:rsidRPr="00AB0F13">
        <w:rPr>
          <w:rFonts w:asciiTheme="minorHAnsi" w:hAnsiTheme="minorHAnsi" w:cstheme="minorHAnsi"/>
          <w:color w:val="auto"/>
          <w:sz w:val="22"/>
          <w:szCs w:val="22"/>
        </w:rPr>
        <w:t xml:space="preserve"> stanowiąc</w:t>
      </w:r>
      <w:r>
        <w:rPr>
          <w:rFonts w:asciiTheme="minorHAnsi" w:hAnsiTheme="minorHAnsi" w:cstheme="minorHAnsi"/>
          <w:color w:val="auto"/>
          <w:sz w:val="22"/>
          <w:szCs w:val="22"/>
        </w:rPr>
        <w:t>ej</w:t>
      </w:r>
      <w:r w:rsidRPr="00AB0F13">
        <w:rPr>
          <w:rFonts w:asciiTheme="minorHAnsi" w:hAnsiTheme="minorHAnsi" w:cstheme="minorHAnsi"/>
          <w:color w:val="auto"/>
          <w:sz w:val="22"/>
          <w:szCs w:val="22"/>
        </w:rPr>
        <w:t xml:space="preserve"> załącznik nr 7 do SWZ. </w:t>
      </w:r>
    </w:p>
    <w:p w14:paraId="2F0768E7" w14:textId="77777777" w:rsidR="00266978" w:rsidRPr="00AB0F13" w:rsidRDefault="00266978" w:rsidP="00266978">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4. Zamawiający nie przewiduje udzielania zaliczek. </w:t>
      </w:r>
    </w:p>
    <w:p w14:paraId="4A502AB4" w14:textId="77777777" w:rsidR="00AE3D91" w:rsidRPr="00AB0F13" w:rsidRDefault="00AE3D91" w:rsidP="002270CC">
      <w:pPr>
        <w:pStyle w:val="Default"/>
        <w:jc w:val="both"/>
        <w:rPr>
          <w:rFonts w:asciiTheme="minorHAnsi" w:hAnsiTheme="minorHAnsi" w:cstheme="minorHAnsi"/>
          <w:color w:val="auto"/>
          <w:sz w:val="22"/>
          <w:szCs w:val="22"/>
        </w:rPr>
      </w:pPr>
    </w:p>
    <w:p w14:paraId="00830B7E" w14:textId="77777777" w:rsidR="00AE3D91" w:rsidRPr="00AB0F13" w:rsidRDefault="00AE3D91" w:rsidP="002270CC">
      <w:pPr>
        <w:pStyle w:val="Default"/>
        <w:jc w:val="both"/>
        <w:rPr>
          <w:rFonts w:asciiTheme="minorHAnsi" w:hAnsiTheme="minorHAnsi" w:cstheme="minorHAnsi"/>
          <w:b/>
          <w:bCs/>
          <w:color w:val="auto"/>
          <w:sz w:val="22"/>
          <w:szCs w:val="22"/>
        </w:rPr>
      </w:pPr>
      <w:r w:rsidRPr="00AB0F13">
        <w:rPr>
          <w:rFonts w:asciiTheme="minorHAnsi" w:hAnsiTheme="minorHAnsi" w:cstheme="minorHAnsi"/>
          <w:b/>
          <w:bCs/>
          <w:color w:val="auto"/>
          <w:sz w:val="22"/>
          <w:szCs w:val="22"/>
        </w:rPr>
        <w:t xml:space="preserve">ROZDZIAŁ VIII Informacje o środkach komunikacji elektronicznej. Wymagania techniczne i organizacyjne sporządzania, wysyłania i odbierania korespondencji elektronicznej. </w:t>
      </w:r>
    </w:p>
    <w:p w14:paraId="3E5C9AEB" w14:textId="77777777" w:rsidR="00F452C9" w:rsidRPr="00AB0F13" w:rsidRDefault="00F452C9" w:rsidP="00F452C9">
      <w:pPr>
        <w:spacing w:after="0" w:line="240" w:lineRule="auto"/>
        <w:jc w:val="both"/>
        <w:rPr>
          <w:rFonts w:cstheme="minorHAnsi"/>
        </w:rPr>
      </w:pPr>
      <w:r w:rsidRPr="00AB0F13">
        <w:rPr>
          <w:rFonts w:cstheme="minorHAnsi"/>
        </w:rPr>
        <w:t>1. Komunikacja w postę</w:t>
      </w:r>
      <w:r w:rsidR="004132FE" w:rsidRPr="00AB0F13">
        <w:rPr>
          <w:rFonts w:cstheme="minorHAnsi"/>
        </w:rPr>
        <w:t>powaniu o udzielenie zamówienia</w:t>
      </w:r>
      <w:r w:rsidRPr="00AB0F13">
        <w:rPr>
          <w:rFonts w:cstheme="minorHAnsi"/>
        </w:rPr>
        <w:t xml:space="preserve">, w tym składanie ofert, wniosków o dopuszczenie do udziału w postępowaniu, wymiana informacji oraz przekazywanie dokumentów lub oświadczeń między zamawiającym a wykonawcą, z uwzględnieniem wyjątków określonych w ustawie </w:t>
      </w:r>
      <w:proofErr w:type="spellStart"/>
      <w:r w:rsidRPr="00AB0F13">
        <w:rPr>
          <w:rFonts w:cstheme="minorHAnsi"/>
        </w:rPr>
        <w:t>p.z.p</w:t>
      </w:r>
      <w:proofErr w:type="spellEnd"/>
      <w:r w:rsidRPr="00AB0F13">
        <w:rPr>
          <w:rFonts w:cstheme="minorHAnsi"/>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01B0016B" w14:textId="77777777" w:rsidR="00F452C9" w:rsidRPr="00AB0F13" w:rsidRDefault="00F452C9" w:rsidP="00F452C9">
      <w:pPr>
        <w:spacing w:after="0" w:line="240" w:lineRule="auto"/>
        <w:jc w:val="both"/>
        <w:rPr>
          <w:rFonts w:cstheme="minorHAnsi"/>
        </w:rPr>
      </w:pPr>
      <w:r w:rsidRPr="00AB0F13">
        <w:rPr>
          <w:rFonts w:cstheme="minorHAnsi"/>
        </w:rPr>
        <w:t xml:space="preserve">2. Ofertę, oświadczenia, o których mowa w art. 125 ust. 1 </w:t>
      </w:r>
      <w:proofErr w:type="spellStart"/>
      <w:r w:rsidRPr="00AB0F13">
        <w:rPr>
          <w:rFonts w:cstheme="minorHAnsi"/>
        </w:rPr>
        <w:t>p.z.p</w:t>
      </w:r>
      <w:proofErr w:type="spellEnd"/>
      <w:r w:rsidRPr="00AB0F13">
        <w:rPr>
          <w:rFonts w:cstheme="minorHAnsi"/>
        </w:rPr>
        <w:t>., podmiotowe środki dowodowe, pełnomocnictwa, zobowiązanie podmiotu udostępniającego zasoby sporządza się w postaci elektronicznej, w ogólnie dostępnych formatach danych, w szczególności w formatach .txt, .rtf, .pdf, .</w:t>
      </w:r>
      <w:proofErr w:type="spellStart"/>
      <w:r w:rsidRPr="00AB0F13">
        <w:rPr>
          <w:rFonts w:cstheme="minorHAnsi"/>
        </w:rPr>
        <w:t>doc</w:t>
      </w:r>
      <w:proofErr w:type="spellEnd"/>
      <w:r w:rsidRPr="00AB0F13">
        <w:rPr>
          <w:rFonts w:cstheme="minorHAnsi"/>
        </w:rPr>
        <w:t>, .</w:t>
      </w:r>
      <w:proofErr w:type="spellStart"/>
      <w:r w:rsidRPr="00AB0F13">
        <w:rPr>
          <w:rFonts w:cstheme="minorHAnsi"/>
        </w:rPr>
        <w:t>docx</w:t>
      </w:r>
      <w:proofErr w:type="spellEnd"/>
      <w:r w:rsidRPr="00AB0F13">
        <w:rPr>
          <w:rFonts w:cstheme="minorHAnsi"/>
        </w:rPr>
        <w:t>, .</w:t>
      </w:r>
      <w:proofErr w:type="spellStart"/>
      <w:r w:rsidRPr="00AB0F13">
        <w:rPr>
          <w:rFonts w:cstheme="minorHAnsi"/>
        </w:rPr>
        <w:t>odt</w:t>
      </w:r>
      <w:proofErr w:type="spellEnd"/>
      <w:r w:rsidRPr="00AB0F13">
        <w:rPr>
          <w:rFonts w:cstheme="minorHAnsi"/>
        </w:rPr>
        <w:t xml:space="preserve"> . Ofertę, a także oświadczenie o jakim mowa w Rozdziale X</w:t>
      </w:r>
      <w:r w:rsidR="004132FE" w:rsidRPr="00AB0F13">
        <w:rPr>
          <w:rFonts w:cstheme="minorHAnsi"/>
        </w:rPr>
        <w:t>II</w:t>
      </w:r>
      <w:r w:rsidRPr="00AB0F13">
        <w:rPr>
          <w:rFonts w:cstheme="minorHAnsi"/>
        </w:rPr>
        <w:t xml:space="preserve">  SWZ składa się, pod rygorem nieważności, w formie elektronicznej lub w postaci elektronicznej opatrzonej podpisem zaufanym lub podpisem osobistym. </w:t>
      </w:r>
    </w:p>
    <w:p w14:paraId="58330EDB" w14:textId="77777777" w:rsidR="00F452C9" w:rsidRPr="00AB0F13" w:rsidRDefault="00F452C9" w:rsidP="00F452C9">
      <w:pPr>
        <w:spacing w:after="0" w:line="240" w:lineRule="auto"/>
        <w:jc w:val="both"/>
        <w:rPr>
          <w:rFonts w:eastAsia="Calibri" w:cstheme="minorHAnsi"/>
          <w:b/>
          <w:bCs/>
        </w:rPr>
      </w:pPr>
      <w:r w:rsidRPr="00AB0F13">
        <w:rPr>
          <w:rFonts w:eastAsia="Calibri" w:cstheme="minorHAnsi"/>
        </w:rPr>
        <w:t xml:space="preserve">3. Postępowanie prowadzone jest w języku polskim w formie elektronicznej za pośrednictwem </w:t>
      </w:r>
      <w:hyperlink r:id="rId8">
        <w:r w:rsidRPr="00AB0F13">
          <w:rPr>
            <w:rFonts w:eastAsia="Calibri" w:cstheme="minorHAnsi"/>
            <w:color w:val="1155CC"/>
            <w:u w:val="single"/>
          </w:rPr>
          <w:t>platformazakupowa.pl</w:t>
        </w:r>
      </w:hyperlink>
      <w:r w:rsidRPr="00AB0F13">
        <w:rPr>
          <w:rFonts w:eastAsia="Calibri" w:cstheme="minorHAnsi"/>
        </w:rPr>
        <w:t xml:space="preserve"> pod adresem:</w:t>
      </w:r>
      <w:r w:rsidR="000E2EE6" w:rsidRPr="00AB0F13">
        <w:rPr>
          <w:rFonts w:eastAsia="Calibri" w:cstheme="minorHAnsi"/>
          <w:b/>
          <w:bCs/>
        </w:rPr>
        <w:t>www.platformazakupowa.pl/pn/gryfino_powiat</w:t>
      </w:r>
    </w:p>
    <w:p w14:paraId="39CDCF1D"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 xml:space="preserve">4. W celu skrócenia czasu udzielenia odpowiedzi na pytania preferuje się, aby komunikacja między zamawiającym a wykonawcami, w tym wszelkie oświadczenia, wnioski, zawiadomienia oraz informacje, przekazywane są w formie elektronicznej za pośrednictwem </w:t>
      </w:r>
      <w:hyperlink r:id="rId9">
        <w:r w:rsidRPr="00AB0F13">
          <w:rPr>
            <w:rFonts w:eastAsia="Calibri" w:cstheme="minorHAnsi"/>
            <w:color w:val="1155CC"/>
            <w:u w:val="single"/>
          </w:rPr>
          <w:t>platformazakupowa.pl</w:t>
        </w:r>
      </w:hyperlink>
      <w:r w:rsidRPr="00AB0F13">
        <w:rPr>
          <w:rFonts w:eastAsia="Calibri" w:cstheme="minorHAnsi"/>
        </w:rPr>
        <w:t xml:space="preserve"> i formularza „Wyślij wiadomość do zamawiającego”. </w:t>
      </w:r>
    </w:p>
    <w:p w14:paraId="278F5711"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 xml:space="preserve">Za datę przekazania (wpływu) oświadczeń, wniosków, zawiadomień oraz informacji przyjmuje się datę ich przesłania za pośrednictwem </w:t>
      </w:r>
      <w:hyperlink r:id="rId10">
        <w:r w:rsidRPr="00AB0F13">
          <w:rPr>
            <w:rFonts w:eastAsia="Calibri" w:cstheme="minorHAnsi"/>
            <w:color w:val="1155CC"/>
            <w:u w:val="single"/>
          </w:rPr>
          <w:t>platformazakupowa.pl</w:t>
        </w:r>
      </w:hyperlink>
      <w:r w:rsidRPr="00AB0F13">
        <w:rPr>
          <w:rFonts w:eastAsia="Calibri" w:cstheme="minorHAnsi"/>
        </w:rPr>
        <w:t xml:space="preserve"> poprzez kliknięcie przycisku  „Wyślij wiadomość do zamawiającego” po których pojawi się komunikat, że wiadomość została wysłana do zamawiającego.</w:t>
      </w:r>
    </w:p>
    <w:p w14:paraId="410BDE40"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 xml:space="preserve">5. Zamawiający będzie przekazywał wykonawcom informacje w formie elektronicznej za pośrednictwem </w:t>
      </w:r>
      <w:hyperlink r:id="rId11">
        <w:r w:rsidRPr="00AB0F13">
          <w:rPr>
            <w:rFonts w:eastAsia="Calibri" w:cstheme="minorHAnsi"/>
            <w:color w:val="1155CC"/>
            <w:u w:val="single"/>
          </w:rPr>
          <w:t>platformazakupowa.pl</w:t>
        </w:r>
      </w:hyperlink>
      <w:r w:rsidRPr="00AB0F13">
        <w:rPr>
          <w:rFonts w:eastAsia="Calibri"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2">
        <w:r w:rsidRPr="00AB0F13">
          <w:rPr>
            <w:rFonts w:eastAsia="Calibri" w:cstheme="minorHAnsi"/>
            <w:color w:val="1155CC"/>
            <w:u w:val="single"/>
          </w:rPr>
          <w:t>platformazakupowa.pl</w:t>
        </w:r>
      </w:hyperlink>
      <w:r w:rsidRPr="00AB0F13">
        <w:rPr>
          <w:rFonts w:eastAsia="Calibri" w:cstheme="minorHAnsi"/>
        </w:rPr>
        <w:t xml:space="preserve"> do konkretnego wykonawcy.</w:t>
      </w:r>
    </w:p>
    <w:p w14:paraId="7F5A0421"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lastRenderedPageBreak/>
        <w:t>6. Wykonawca jako podmiot profesjonalny ma obowiązek sprawdzania komunikatów i wiadomości bezpośrednio na platformazakupowa.pl przesłanych przez zamawiającego, gdyż system powiadomień może ulec awarii lub powiadomienie może trafić do folderu SPAM.</w:t>
      </w:r>
    </w:p>
    <w:p w14:paraId="3B5D5FBF"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 xml:space="preserve">7. Zamawiający, zgodnie z Rozporządzeniem </w:t>
      </w:r>
      <w:r w:rsidRPr="00AB0F13">
        <w:rPr>
          <w:rFonts w:eastAsia="Roboto" w:cstheme="minorHAnsi"/>
          <w:color w:val="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AB0F13">
        <w:rPr>
          <w:rFonts w:eastAsia="Calibri" w:cstheme="minorHAnsi"/>
        </w:rPr>
        <w:t xml:space="preserve">, określa niezbędne wymagania sprzętowo - aplikacyjne umożliwiające pracę na </w:t>
      </w:r>
      <w:hyperlink r:id="rId13">
        <w:r w:rsidRPr="00AB0F13">
          <w:rPr>
            <w:rFonts w:eastAsia="Calibri" w:cstheme="minorHAnsi"/>
            <w:color w:val="1155CC"/>
            <w:u w:val="single"/>
          </w:rPr>
          <w:t>platformazakupowa.pl</w:t>
        </w:r>
      </w:hyperlink>
      <w:r w:rsidRPr="00AB0F13">
        <w:rPr>
          <w:rFonts w:eastAsia="Calibri" w:cstheme="minorHAnsi"/>
        </w:rPr>
        <w:t>, tj.:</w:t>
      </w:r>
    </w:p>
    <w:p w14:paraId="082F02AC"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 xml:space="preserve">stały dostęp do sieci Internet o gwarantowanej przepustowości nie mniejszej niż 512 </w:t>
      </w:r>
      <w:proofErr w:type="spellStart"/>
      <w:r w:rsidRPr="00AB0F13">
        <w:rPr>
          <w:rFonts w:eastAsia="Calibri" w:cstheme="minorHAnsi"/>
        </w:rPr>
        <w:t>kb</w:t>
      </w:r>
      <w:proofErr w:type="spellEnd"/>
      <w:r w:rsidRPr="00AB0F13">
        <w:rPr>
          <w:rFonts w:eastAsia="Calibri" w:cstheme="minorHAnsi"/>
        </w:rPr>
        <w:t>/s,</w:t>
      </w:r>
    </w:p>
    <w:p w14:paraId="0E8643A0"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komputer klasy PC lub MAC o następującej konfiguracji: pamięć min. 2 GB Ram, procesor Intel IV 2 GHZ lub jego nowsza wersja, jeden z systemów operacyjnych - MS Windows 7, Mac Os x 10 4, Linux, lub ich nowsze wersje,</w:t>
      </w:r>
    </w:p>
    <w:p w14:paraId="4FDCFB02"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zainstalowana dowolna przeglądarka internetowa, w przypadku Internet Explorer minimalnie wersja 10.0,</w:t>
      </w:r>
    </w:p>
    <w:p w14:paraId="6B966A2B"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włączona obsługa JavaScript,</w:t>
      </w:r>
    </w:p>
    <w:p w14:paraId="0473E9C9"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 xml:space="preserve">zainstalowany program Adobe </w:t>
      </w:r>
      <w:proofErr w:type="spellStart"/>
      <w:r w:rsidRPr="00AB0F13">
        <w:rPr>
          <w:rFonts w:eastAsia="Calibri" w:cstheme="minorHAnsi"/>
        </w:rPr>
        <w:t>Acrobat</w:t>
      </w:r>
      <w:proofErr w:type="spellEnd"/>
      <w:r w:rsidRPr="00AB0F13">
        <w:rPr>
          <w:rFonts w:eastAsia="Calibri" w:cstheme="minorHAnsi"/>
        </w:rPr>
        <w:t xml:space="preserve"> Reader lub inny obsługujący format plików .pdf,</w:t>
      </w:r>
    </w:p>
    <w:p w14:paraId="6DDC88BA"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Szyfrowanie na platformazakupowa.pl odbywa się za pomocą protokołu TLS 1.3.</w:t>
      </w:r>
    </w:p>
    <w:p w14:paraId="40763710"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Oznaczenie czasu odbioru danych przez platformę zakupową stanowi datę oraz dokładny czas (</w:t>
      </w:r>
      <w:proofErr w:type="spellStart"/>
      <w:r w:rsidRPr="00AB0F13">
        <w:rPr>
          <w:rFonts w:eastAsia="Calibri" w:cstheme="minorHAnsi"/>
        </w:rPr>
        <w:t>hh:mm:ss</w:t>
      </w:r>
      <w:proofErr w:type="spellEnd"/>
      <w:r w:rsidRPr="00AB0F13">
        <w:rPr>
          <w:rFonts w:eastAsia="Calibri" w:cstheme="minorHAnsi"/>
        </w:rPr>
        <w:t>) generowany wg. czasu lokalnego serwera synchronizowanego z zegarem Głównego Urzędu Miar.</w:t>
      </w:r>
    </w:p>
    <w:p w14:paraId="122B4572"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8. Wykonawca, przystępując do niniejszego postępowania o udzielenie zamówienia publicznego:</w:t>
      </w:r>
    </w:p>
    <w:p w14:paraId="2113D7B8" w14:textId="77777777" w:rsidR="00F452C9" w:rsidRPr="00AB0F13" w:rsidRDefault="00F452C9" w:rsidP="00F452C9">
      <w:pPr>
        <w:spacing w:after="0" w:line="240" w:lineRule="auto"/>
        <w:ind w:left="426"/>
        <w:jc w:val="both"/>
        <w:rPr>
          <w:rFonts w:eastAsia="Calibri" w:cstheme="minorHAnsi"/>
        </w:rPr>
      </w:pPr>
      <w:r w:rsidRPr="00AB0F13">
        <w:rPr>
          <w:rFonts w:eastAsia="Calibri" w:cstheme="minorHAnsi"/>
        </w:rPr>
        <w:t xml:space="preserve">a) akceptuje warunki korzystania z </w:t>
      </w:r>
      <w:hyperlink r:id="rId14">
        <w:r w:rsidRPr="00AB0F13">
          <w:rPr>
            <w:rFonts w:eastAsia="Calibri" w:cstheme="minorHAnsi"/>
            <w:color w:val="1155CC"/>
            <w:u w:val="single"/>
          </w:rPr>
          <w:t>platformazakupowa.pl</w:t>
        </w:r>
      </w:hyperlink>
      <w:r w:rsidRPr="00AB0F13">
        <w:rPr>
          <w:rFonts w:eastAsia="Calibri" w:cstheme="minorHAnsi"/>
        </w:rPr>
        <w:t xml:space="preserve"> określone w Regulaminie zamieszczonym na stronie internetowej </w:t>
      </w:r>
      <w:hyperlink r:id="rId15">
        <w:r w:rsidRPr="00AB0F13">
          <w:rPr>
            <w:rFonts w:eastAsia="Calibri" w:cstheme="minorHAnsi"/>
          </w:rPr>
          <w:t>pod linkiem</w:t>
        </w:r>
      </w:hyperlink>
      <w:r w:rsidRPr="00AB0F13">
        <w:rPr>
          <w:rFonts w:eastAsia="Calibri" w:cstheme="minorHAnsi"/>
        </w:rPr>
        <w:t xml:space="preserve">  w zakładce „Regulamin" oraz uznaje go za wiążący,</w:t>
      </w:r>
    </w:p>
    <w:p w14:paraId="11477541" w14:textId="77777777" w:rsidR="00F452C9" w:rsidRPr="00AB0F13" w:rsidRDefault="00F452C9" w:rsidP="00F452C9">
      <w:pPr>
        <w:spacing w:after="0" w:line="240" w:lineRule="auto"/>
        <w:ind w:left="426"/>
        <w:jc w:val="both"/>
        <w:rPr>
          <w:rFonts w:eastAsia="Calibri" w:cstheme="minorHAnsi"/>
        </w:rPr>
      </w:pPr>
      <w:r w:rsidRPr="00AB0F13">
        <w:rPr>
          <w:rFonts w:eastAsia="Calibri" w:cstheme="minorHAnsi"/>
        </w:rPr>
        <w:t xml:space="preserve">b) zapoznał i stosuje się do Instrukcji składania ofert/wniosków dostępnej </w:t>
      </w:r>
      <w:hyperlink r:id="rId16">
        <w:r w:rsidRPr="00AB0F13">
          <w:rPr>
            <w:rFonts w:eastAsia="Calibri" w:cstheme="minorHAnsi"/>
            <w:u w:val="single"/>
          </w:rPr>
          <w:t>pod linkiem</w:t>
        </w:r>
      </w:hyperlink>
      <w:r w:rsidRPr="00AB0F13">
        <w:rPr>
          <w:rFonts w:eastAsia="Calibri" w:cstheme="minorHAnsi"/>
        </w:rPr>
        <w:t xml:space="preserve">. </w:t>
      </w:r>
    </w:p>
    <w:p w14:paraId="7D69F60F" w14:textId="77777777" w:rsidR="00F452C9" w:rsidRPr="00AB0F13" w:rsidRDefault="00F452C9" w:rsidP="00F452C9">
      <w:pPr>
        <w:pStyle w:val="Nagwek1"/>
        <w:numPr>
          <w:ilvl w:val="0"/>
          <w:numId w:val="7"/>
        </w:numPr>
        <w:jc w:val="both"/>
        <w:rPr>
          <w:rFonts w:asciiTheme="minorHAnsi" w:eastAsia="Calibri" w:hAnsiTheme="minorHAnsi" w:cstheme="minorHAnsi"/>
          <w:b w:val="0"/>
          <w:sz w:val="22"/>
          <w:szCs w:val="22"/>
          <w:u w:val="single"/>
        </w:rPr>
      </w:pPr>
      <w:r w:rsidRPr="00AB0F13">
        <w:rPr>
          <w:rFonts w:asciiTheme="minorHAnsi" w:eastAsia="Calibri" w:hAnsiTheme="minorHAnsi" w:cstheme="minorHAnsi"/>
          <w:sz w:val="22"/>
          <w:szCs w:val="22"/>
          <w:u w:val="single"/>
        </w:rPr>
        <w:t>Zalecenia</w:t>
      </w:r>
    </w:p>
    <w:p w14:paraId="6511872C" w14:textId="77777777" w:rsidR="00F452C9" w:rsidRPr="00AB0F13" w:rsidRDefault="00F452C9" w:rsidP="00F452C9">
      <w:pPr>
        <w:spacing w:after="0" w:line="240" w:lineRule="auto"/>
        <w:jc w:val="both"/>
        <w:rPr>
          <w:rFonts w:eastAsia="Calibri" w:cstheme="minorHAnsi"/>
        </w:rPr>
      </w:pPr>
      <w:r w:rsidRPr="00AB0F13">
        <w:rPr>
          <w:rFonts w:eastAsia="Calibri" w:cstheme="minorHAnsi"/>
          <w:b/>
        </w:rPr>
        <w:t>Formaty plików wykorzystywanych przez wykonawców powinny być zgodne z</w:t>
      </w:r>
      <w:r w:rsidRPr="00AB0F13">
        <w:rPr>
          <w:rFonts w:eastAsia="Calibri" w:cstheme="minorHAns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C7B8836"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Zamawiający rekomenduje wykorzystanie formatów: .pdf .</w:t>
      </w:r>
      <w:proofErr w:type="spellStart"/>
      <w:r w:rsidRPr="00AB0F13">
        <w:rPr>
          <w:rFonts w:eastAsia="Calibri" w:cstheme="minorHAnsi"/>
        </w:rPr>
        <w:t>doc</w:t>
      </w:r>
      <w:proofErr w:type="spellEnd"/>
      <w:r w:rsidRPr="00AB0F13">
        <w:rPr>
          <w:rFonts w:eastAsia="Calibri" w:cstheme="minorHAnsi"/>
        </w:rPr>
        <w:t xml:space="preserve"> .xls .jpg (.</w:t>
      </w:r>
      <w:proofErr w:type="spellStart"/>
      <w:r w:rsidRPr="00AB0F13">
        <w:rPr>
          <w:rFonts w:eastAsia="Calibri" w:cstheme="minorHAnsi"/>
        </w:rPr>
        <w:t>jpeg</w:t>
      </w:r>
      <w:proofErr w:type="spellEnd"/>
      <w:r w:rsidRPr="00AB0F13">
        <w:rPr>
          <w:rFonts w:eastAsia="Calibri" w:cstheme="minorHAnsi"/>
        </w:rPr>
        <w:t xml:space="preserve">) </w:t>
      </w:r>
      <w:r w:rsidRPr="00AB0F13">
        <w:rPr>
          <w:rFonts w:eastAsia="Calibri" w:cstheme="minorHAnsi"/>
          <w:b/>
        </w:rPr>
        <w:t>ze szczególnym wskazaniem na .pdf</w:t>
      </w:r>
    </w:p>
    <w:p w14:paraId="5A2568AA"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W celu ewentualnej kompresji danych Zamawiający rekomenduje wykorzystanie jednego z formatów:</w:t>
      </w:r>
    </w:p>
    <w:p w14:paraId="682D3512" w14:textId="77777777" w:rsidR="00F452C9" w:rsidRPr="00AB0F13" w:rsidRDefault="00F452C9" w:rsidP="00F452C9">
      <w:pPr>
        <w:numPr>
          <w:ilvl w:val="1"/>
          <w:numId w:val="10"/>
        </w:numPr>
        <w:spacing w:after="0" w:line="240" w:lineRule="auto"/>
        <w:jc w:val="both"/>
        <w:rPr>
          <w:rFonts w:eastAsia="Calibri" w:cstheme="minorHAnsi"/>
        </w:rPr>
      </w:pPr>
      <w:r w:rsidRPr="00AB0F13">
        <w:rPr>
          <w:rFonts w:eastAsia="Calibri" w:cstheme="minorHAnsi"/>
        </w:rPr>
        <w:t xml:space="preserve">.zip </w:t>
      </w:r>
    </w:p>
    <w:p w14:paraId="2959E249" w14:textId="77777777" w:rsidR="00F452C9" w:rsidRPr="00AB0F13" w:rsidRDefault="00F452C9" w:rsidP="00F452C9">
      <w:pPr>
        <w:numPr>
          <w:ilvl w:val="1"/>
          <w:numId w:val="10"/>
        </w:numPr>
        <w:spacing w:after="0" w:line="240" w:lineRule="auto"/>
        <w:jc w:val="both"/>
        <w:rPr>
          <w:rFonts w:eastAsia="Calibri" w:cstheme="minorHAnsi"/>
        </w:rPr>
      </w:pPr>
      <w:r w:rsidRPr="00AB0F13">
        <w:rPr>
          <w:rFonts w:eastAsia="Calibri" w:cstheme="minorHAnsi"/>
        </w:rPr>
        <w:t>.7Z</w:t>
      </w:r>
    </w:p>
    <w:p w14:paraId="784ACFD3"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Zamawiający zwraca uwagę na ograniczenia wielkości plików podpisywanych profilem zaufanym, który wynosi max 10MB, oraz na ograniczenie wielkości plików podpisywanych w aplikacji </w:t>
      </w:r>
      <w:proofErr w:type="spellStart"/>
      <w:r w:rsidRPr="00AB0F13">
        <w:rPr>
          <w:rFonts w:eastAsia="Calibri" w:cstheme="minorHAnsi"/>
        </w:rPr>
        <w:t>eDoApp</w:t>
      </w:r>
      <w:proofErr w:type="spellEnd"/>
      <w:r w:rsidRPr="00AB0F13">
        <w:rPr>
          <w:rFonts w:eastAsia="Calibri" w:cstheme="minorHAnsi"/>
        </w:rPr>
        <w:t xml:space="preserve"> służącej do składania podpisu osobistego, który wynosi max 5MB.</w:t>
      </w:r>
    </w:p>
    <w:p w14:paraId="6913D287"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B0F13">
        <w:rPr>
          <w:rFonts w:eastAsia="Calibri" w:cstheme="minorHAnsi"/>
        </w:rPr>
        <w:t>PAdES</w:t>
      </w:r>
      <w:proofErr w:type="spellEnd"/>
      <w:r w:rsidRPr="00AB0F13">
        <w:rPr>
          <w:rFonts w:eastAsia="Calibri" w:cstheme="minorHAnsi"/>
        </w:rPr>
        <w:t xml:space="preserve">. </w:t>
      </w:r>
    </w:p>
    <w:p w14:paraId="38806F11"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Pliki w innych formatach niż PDF zaleca się opatrzyć zewnętrznym podpisem </w:t>
      </w:r>
      <w:proofErr w:type="spellStart"/>
      <w:r w:rsidRPr="00AB0F13">
        <w:rPr>
          <w:rFonts w:eastAsia="Calibri" w:cstheme="minorHAnsi"/>
        </w:rPr>
        <w:t>XAdES</w:t>
      </w:r>
      <w:proofErr w:type="spellEnd"/>
      <w:r w:rsidRPr="00AB0F13">
        <w:rPr>
          <w:rFonts w:eastAsia="Calibri" w:cstheme="minorHAnsi"/>
        </w:rPr>
        <w:t>. Wykonawca powinien pamiętać, aby plik z podpisem przekazywać łącznie z dokumentem podpisywanym.</w:t>
      </w:r>
    </w:p>
    <w:p w14:paraId="3231B9D7"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8B33EB4"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Zamawiający zaleca, aby Wykonawca z odpowiednim wyprzedzeniem przetestował możliwość prawidłowego wykorzystania wybranej metody podpisania plików oferty.</w:t>
      </w:r>
    </w:p>
    <w:p w14:paraId="4F7951D0"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Zaleca się, aby komunikacja z wykonawcami odbywała się tylko na Platformie za pośrednictwem formularza “Wyślij wiadomość do zamawiającego”, nie za pośrednictwem adresu email.</w:t>
      </w:r>
    </w:p>
    <w:p w14:paraId="7C446AE8"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Osobą składającą ofertę powinna być osoba kontaktowa podawana w dokumentacji.</w:t>
      </w:r>
    </w:p>
    <w:p w14:paraId="67C63805"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Ofertę należy przygotować z należytą starannością dla podmiotu ubiegającego się o udzielenie zamówienia publicznego i zachowaniem odpowiedniego odstępu czasu do zakończenia </w:t>
      </w:r>
      <w:r w:rsidRPr="00AB0F13">
        <w:rPr>
          <w:rFonts w:eastAsia="Calibri" w:cstheme="minorHAnsi"/>
        </w:rPr>
        <w:lastRenderedPageBreak/>
        <w:t>przyjmowania ofert/wniosków. Sugerujemy złożenie oferty na 24 godziny przed terminem składania ofert/wniosków.</w:t>
      </w:r>
    </w:p>
    <w:p w14:paraId="3A600DD4"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Podczas podpisywania plików zaleca się stosowanie algorytmu skrótu SHA2 zamiast SHA1.  </w:t>
      </w:r>
    </w:p>
    <w:p w14:paraId="11FF5B14"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Jeśli wykonawca pakuje dokumenty np. w plik ZIP zalecamy wcześniejsze podpisanie każdego ze skompresowanych plików. </w:t>
      </w:r>
    </w:p>
    <w:p w14:paraId="0C55D8AC"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Zamawiający rekomenduje wykorzystanie podpisu z kwalifikowanym znacznikiem czasu.</w:t>
      </w:r>
    </w:p>
    <w:p w14:paraId="5466001F" w14:textId="77777777" w:rsidR="000436AE"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Zamawiający zaleca aby </w:t>
      </w:r>
      <w:r w:rsidRPr="00AB0F13">
        <w:rPr>
          <w:rFonts w:eastAsia="Calibri" w:cstheme="minorHAnsi"/>
          <w:u w:val="single"/>
        </w:rPr>
        <w:t>nie</w:t>
      </w:r>
      <w:r w:rsidRPr="00AB0F13">
        <w:rPr>
          <w:rFonts w:eastAsia="Calibri" w:cstheme="minorHAnsi"/>
        </w:rPr>
        <w:t xml:space="preserve"> wprowadzać jakichkolwiek zmian w plikach po podpisaniu ich podpisem kwalifikowanym. Może to skutkować naruszeniem integralności plików co równoważne będzie z koniecznością odrzucenia oferty w postępowaniu.</w:t>
      </w:r>
    </w:p>
    <w:p w14:paraId="681F8398" w14:textId="77777777" w:rsidR="000436AE" w:rsidRPr="00AB0F13" w:rsidRDefault="000436AE" w:rsidP="000436AE">
      <w:pPr>
        <w:rPr>
          <w:rFonts w:eastAsia="Calibri" w:cstheme="minorHAnsi"/>
        </w:rPr>
      </w:pPr>
    </w:p>
    <w:p w14:paraId="1C08525C" w14:textId="77777777" w:rsidR="00AE3D91" w:rsidRPr="00AB0F13" w:rsidRDefault="00AE3D91" w:rsidP="000436AE">
      <w:pPr>
        <w:tabs>
          <w:tab w:val="left" w:pos="6952"/>
        </w:tabs>
        <w:rPr>
          <w:rFonts w:cstheme="minorHAnsi"/>
        </w:rPr>
      </w:pPr>
      <w:r w:rsidRPr="00AB0F13">
        <w:rPr>
          <w:rFonts w:cstheme="minorHAnsi"/>
          <w:b/>
          <w:bCs/>
        </w:rPr>
        <w:t xml:space="preserve">ROZDZIAŁ IX Informacje o sposobie komunikowania się zamawiającego z wykonawcami w inny sposób niż przy użyciu środków komunikacji elektronicznej w przypadku zaistnienia jednej z sytuacji określonych w art. 65 ust. 1, art. 66 i art. 69. </w:t>
      </w:r>
    </w:p>
    <w:p w14:paraId="064C5BBB"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Nie dotyczy. </w:t>
      </w:r>
    </w:p>
    <w:p w14:paraId="3A67D346" w14:textId="77777777" w:rsidR="00AB557C" w:rsidRPr="00AB0F13" w:rsidRDefault="00AB557C" w:rsidP="00AB557C">
      <w:pPr>
        <w:pStyle w:val="Default"/>
        <w:jc w:val="both"/>
        <w:rPr>
          <w:rFonts w:asciiTheme="minorHAnsi" w:hAnsiTheme="minorHAnsi" w:cstheme="minorHAnsi"/>
          <w:b/>
          <w:bCs/>
          <w:color w:val="auto"/>
          <w:sz w:val="22"/>
          <w:szCs w:val="22"/>
        </w:rPr>
      </w:pPr>
    </w:p>
    <w:p w14:paraId="3C210311"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 Osoby uprawnione do komunikowania się w wykonawcami. </w:t>
      </w:r>
    </w:p>
    <w:p w14:paraId="597F6676"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 Zamawiający urzęduje w następujących dniach (pracujących) od poniedziałku do piątku w godzinach od 7.30 do 15.30. </w:t>
      </w:r>
    </w:p>
    <w:p w14:paraId="078A9B0E"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Zamawiający nie przewiduje zwoływania zebrania wykonawców. </w:t>
      </w:r>
    </w:p>
    <w:p w14:paraId="6B6B27EC" w14:textId="77777777" w:rsidR="00F452C9" w:rsidRPr="00AB0F13" w:rsidRDefault="00AE3D91" w:rsidP="00F452C9">
      <w:pPr>
        <w:spacing w:after="0" w:line="240" w:lineRule="auto"/>
        <w:jc w:val="both"/>
        <w:rPr>
          <w:rFonts w:cstheme="minorHAnsi"/>
        </w:rPr>
      </w:pPr>
      <w:r w:rsidRPr="00AB0F13">
        <w:rPr>
          <w:rFonts w:cstheme="minorHAnsi"/>
        </w:rPr>
        <w:t>3. Osobą uprawnioną do bezpośredniego kontaktowania się z wykonawcami jest</w:t>
      </w:r>
      <w:r w:rsidR="00F452C9" w:rsidRPr="00AB0F13">
        <w:rPr>
          <w:rFonts w:cstheme="minorHAnsi"/>
        </w:rPr>
        <w:t>:</w:t>
      </w:r>
    </w:p>
    <w:p w14:paraId="08E77FA6" w14:textId="77777777" w:rsidR="00F452C9" w:rsidRPr="00AB0F13" w:rsidRDefault="00F452C9" w:rsidP="00F452C9">
      <w:pPr>
        <w:spacing w:after="0" w:line="240" w:lineRule="auto"/>
        <w:jc w:val="both"/>
        <w:rPr>
          <w:rFonts w:cstheme="minorHAnsi"/>
        </w:rPr>
      </w:pPr>
      <w:r w:rsidRPr="00AB0F13">
        <w:rPr>
          <w:rFonts w:cstheme="minorHAnsi"/>
        </w:rPr>
        <w:t xml:space="preserve">1) Arkadiusz </w:t>
      </w:r>
      <w:proofErr w:type="spellStart"/>
      <w:r w:rsidRPr="00AB0F13">
        <w:rPr>
          <w:rFonts w:cstheme="minorHAnsi"/>
        </w:rPr>
        <w:t>Durma</w:t>
      </w:r>
      <w:proofErr w:type="spellEnd"/>
      <w:r w:rsidRPr="00AB0F13">
        <w:rPr>
          <w:rFonts w:cstheme="minorHAnsi"/>
        </w:rPr>
        <w:t>, tel. + 48 91 404 50 00 wew.258;</w:t>
      </w:r>
    </w:p>
    <w:p w14:paraId="3418C0F9" w14:textId="22F5CBA3" w:rsidR="00F452C9" w:rsidRPr="00AB0F13" w:rsidRDefault="00F452C9" w:rsidP="00F452C9">
      <w:pPr>
        <w:spacing w:after="0" w:line="240" w:lineRule="auto"/>
        <w:jc w:val="both"/>
        <w:rPr>
          <w:rFonts w:cstheme="minorHAnsi"/>
        </w:rPr>
      </w:pPr>
      <w:r w:rsidRPr="00AB0F13">
        <w:rPr>
          <w:rFonts w:cstheme="minorHAnsi"/>
        </w:rPr>
        <w:t xml:space="preserve">2) Marzena Wieczorek, </w:t>
      </w:r>
      <w:r w:rsidR="00977BCC">
        <w:rPr>
          <w:rFonts w:cstheme="minorHAnsi"/>
        </w:rPr>
        <w:t xml:space="preserve">Kornelia Zięba </w:t>
      </w:r>
      <w:r w:rsidRPr="00AB0F13">
        <w:rPr>
          <w:rFonts w:cstheme="minorHAnsi"/>
        </w:rPr>
        <w:t>tel. + 48 91 404 50 00 wew. 2</w:t>
      </w:r>
      <w:r w:rsidR="00250972" w:rsidRPr="00AB0F13">
        <w:rPr>
          <w:rFonts w:cstheme="minorHAnsi"/>
        </w:rPr>
        <w:t>69</w:t>
      </w:r>
      <w:r w:rsidRPr="00AB0F13">
        <w:rPr>
          <w:rFonts w:cstheme="minorHAnsi"/>
        </w:rPr>
        <w:t>.</w:t>
      </w:r>
    </w:p>
    <w:p w14:paraId="34AFD6BE"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4. Wykonawca może zwrócić się do zamawiającego z wnioskiem o wyjaśnienie treści SWZ. </w:t>
      </w:r>
    </w:p>
    <w:p w14:paraId="58CDF909"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5.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70D7A914"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6. Jeżeli zamawiający nie udzieli wyjaśnień w terminie, o którym mowa w pkt 5, przedłuża termin składania ofert o czas niezbędny do zapoznania się wszystkich zainteresowanych wykonawców z wyjaśnieniami niezbędnymi do należytego przygotowania i złożenia ofert. </w:t>
      </w:r>
    </w:p>
    <w:p w14:paraId="1C7E6A2A"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7. W przypadku gdy wniosek o wyjaśnienie treści SWZ nie wpłynął w terminie, o którym mowa w pkt 5, zamawiający nie ma obowiązku udzielania wyjaśnień SWZ oraz obowiązku przedłużenia terminu składania ofert. </w:t>
      </w:r>
    </w:p>
    <w:p w14:paraId="38BB9783"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8. Przedłużenie terminu składania ofert, nie wpływa na bieg terminu składania wniosku o wyjaśnienie treści SWZ. </w:t>
      </w:r>
    </w:p>
    <w:p w14:paraId="0FB056A8"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9. Treść pytań wraz z wyjaśnieniami zamawiający udostępnia na Platformie bez ujawniania źródła zapytania. </w:t>
      </w:r>
    </w:p>
    <w:p w14:paraId="7AF92B3E"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10. W uzasadnionych przypadkach zamawiający może przed upływem terminu składania ofert zmienić treść specyfikacji warunków zamówienia. Dokonaną zmianę treści SWZ zamawiający udostępnia na Platformie. </w:t>
      </w:r>
    </w:p>
    <w:p w14:paraId="43FCDCEA"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11. Jeżeli w wyniku zmiany treści SWZ nieprowadzącej do zmiany treści ogłoszenia o zamówieniu jest niezbędny dodatkowy czas na wprowadzenie zmian w ofertach, zamawiający przedłuża termin składania ofert i zamieszcza informację na Platformie. </w:t>
      </w:r>
    </w:p>
    <w:p w14:paraId="56B3CC5B" w14:textId="77777777" w:rsidR="00AE3D91" w:rsidRPr="00AB0F13" w:rsidRDefault="00AE3D91" w:rsidP="00AB557C">
      <w:pPr>
        <w:pStyle w:val="Default"/>
        <w:jc w:val="both"/>
        <w:rPr>
          <w:rFonts w:asciiTheme="minorHAnsi" w:hAnsiTheme="minorHAnsi" w:cstheme="minorHAnsi"/>
          <w:color w:val="auto"/>
          <w:sz w:val="22"/>
          <w:szCs w:val="22"/>
        </w:rPr>
      </w:pPr>
    </w:p>
    <w:p w14:paraId="4AB3A69C"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 Termin związania ofertą. </w:t>
      </w:r>
    </w:p>
    <w:p w14:paraId="690B898F" w14:textId="49FB4913" w:rsidR="00F452C9" w:rsidRPr="00AB0F13" w:rsidRDefault="00F452C9" w:rsidP="00F452C9">
      <w:pPr>
        <w:spacing w:after="0" w:line="240" w:lineRule="auto"/>
        <w:jc w:val="both"/>
        <w:rPr>
          <w:rFonts w:cstheme="minorHAnsi"/>
        </w:rPr>
      </w:pPr>
      <w:r w:rsidRPr="00AB0F13">
        <w:rPr>
          <w:rFonts w:cstheme="minorHAnsi"/>
        </w:rPr>
        <w:t>1. Wykonawca będzie związany ofertą przez okres 30 dni , tj.</w:t>
      </w:r>
      <w:r w:rsidRPr="00AB0F13">
        <w:rPr>
          <w:rFonts w:cstheme="minorHAnsi"/>
          <w:b/>
          <w:bCs/>
        </w:rPr>
        <w:t xml:space="preserve"> </w:t>
      </w:r>
      <w:r w:rsidRPr="00B641F3">
        <w:rPr>
          <w:rFonts w:cstheme="minorHAnsi"/>
          <w:b/>
          <w:bCs/>
        </w:rPr>
        <w:t xml:space="preserve">do dnia </w:t>
      </w:r>
      <w:r w:rsidR="0038116A">
        <w:rPr>
          <w:rFonts w:cstheme="minorHAnsi"/>
          <w:b/>
          <w:bCs/>
        </w:rPr>
        <w:t>04.05.</w:t>
      </w:r>
      <w:r w:rsidRPr="00B641F3">
        <w:rPr>
          <w:rFonts w:cstheme="minorHAnsi"/>
          <w:b/>
          <w:bCs/>
        </w:rPr>
        <w:t>202</w:t>
      </w:r>
      <w:r w:rsidR="00B748FA">
        <w:rPr>
          <w:rFonts w:cstheme="minorHAnsi"/>
          <w:b/>
          <w:bCs/>
        </w:rPr>
        <w:t>4</w:t>
      </w:r>
      <w:r w:rsidRPr="00B641F3">
        <w:rPr>
          <w:rFonts w:cstheme="minorHAnsi"/>
          <w:b/>
          <w:bCs/>
        </w:rPr>
        <w:t xml:space="preserve"> r.</w:t>
      </w:r>
      <w:r w:rsidR="004132FE" w:rsidRPr="000C4808">
        <w:rPr>
          <w:rFonts w:cstheme="minorHAnsi"/>
          <w:b/>
          <w:bCs/>
          <w:color w:val="FF0000"/>
        </w:rPr>
        <w:t xml:space="preserve"> </w:t>
      </w:r>
      <w:r w:rsidRPr="00AB0F13">
        <w:rPr>
          <w:rFonts w:cstheme="minorHAnsi"/>
        </w:rPr>
        <w:t>Bieg terminu związania ofertą rozpoczyna się wraz z upływem terminu składania ofert.</w:t>
      </w:r>
    </w:p>
    <w:p w14:paraId="7AA91973" w14:textId="77777777" w:rsidR="00F452C9" w:rsidRPr="00AB0F13" w:rsidRDefault="00F452C9" w:rsidP="00F452C9">
      <w:pPr>
        <w:spacing w:after="0" w:line="240" w:lineRule="auto"/>
        <w:jc w:val="both"/>
        <w:rPr>
          <w:rFonts w:cstheme="minorHAnsi"/>
        </w:rPr>
      </w:pPr>
      <w:r w:rsidRPr="00AB0F13">
        <w:rPr>
          <w:rFonts w:cstheme="minorHAnsi"/>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4423D33" w14:textId="77777777" w:rsidR="00F452C9" w:rsidRPr="00AB0F13" w:rsidRDefault="00F452C9" w:rsidP="00F452C9">
      <w:pPr>
        <w:jc w:val="both"/>
        <w:rPr>
          <w:rFonts w:cstheme="minorHAnsi"/>
        </w:rPr>
      </w:pPr>
      <w:r w:rsidRPr="00AB0F13">
        <w:rPr>
          <w:rFonts w:cstheme="minorHAnsi"/>
        </w:rPr>
        <w:t>3. Odmowa wyrażenia zgody na przedłużenie terminu związania ofertą nie powoduje utraty wadium.</w:t>
      </w:r>
    </w:p>
    <w:p w14:paraId="2FDECB81" w14:textId="77777777" w:rsidR="00C01F04" w:rsidRDefault="00C01F04" w:rsidP="000D4CE4">
      <w:pPr>
        <w:spacing w:after="0" w:line="240" w:lineRule="auto"/>
        <w:jc w:val="both"/>
        <w:rPr>
          <w:rFonts w:cstheme="minorHAnsi"/>
          <w:b/>
          <w:bCs/>
        </w:rPr>
      </w:pPr>
    </w:p>
    <w:p w14:paraId="3C32A113" w14:textId="6F97DBF9" w:rsidR="00F452C9" w:rsidRPr="00AB0F13" w:rsidRDefault="00AE3D91" w:rsidP="000D4CE4">
      <w:pPr>
        <w:spacing w:after="0" w:line="240" w:lineRule="auto"/>
        <w:jc w:val="both"/>
        <w:rPr>
          <w:rFonts w:cstheme="minorHAnsi"/>
          <w:b/>
          <w:bCs/>
          <w:u w:val="single"/>
        </w:rPr>
      </w:pPr>
      <w:r w:rsidRPr="00AB0F13">
        <w:rPr>
          <w:rFonts w:cstheme="minorHAnsi"/>
          <w:b/>
          <w:bCs/>
        </w:rPr>
        <w:lastRenderedPageBreak/>
        <w:t>ROZDZIAŁ XII Opis sposobu przygotowania oferty</w:t>
      </w:r>
      <w:r w:rsidR="00B30AD2" w:rsidRPr="00AB0F13">
        <w:rPr>
          <w:rFonts w:cstheme="minorHAnsi"/>
          <w:b/>
          <w:bCs/>
        </w:rPr>
        <w:t>.</w:t>
      </w:r>
    </w:p>
    <w:p w14:paraId="7D5A1DAE" w14:textId="77777777" w:rsidR="00266978" w:rsidRPr="00AB0F13" w:rsidRDefault="00266978" w:rsidP="00266978">
      <w:pPr>
        <w:spacing w:after="0" w:line="240" w:lineRule="auto"/>
        <w:jc w:val="both"/>
        <w:rPr>
          <w:rFonts w:cstheme="minorHAnsi"/>
        </w:rPr>
      </w:pPr>
      <w:r w:rsidRPr="00AB0F13">
        <w:rPr>
          <w:rFonts w:cstheme="minorHAnsi"/>
        </w:rPr>
        <w:t>1. Wykonawca może złożyć tylko jedną ofertę</w:t>
      </w:r>
      <w:r>
        <w:rPr>
          <w:rFonts w:cstheme="minorHAnsi"/>
        </w:rPr>
        <w:t xml:space="preserve"> zgodnie z formularz</w:t>
      </w:r>
      <w:r w:rsidR="00CE1A8D">
        <w:rPr>
          <w:rFonts w:cstheme="minorHAnsi"/>
        </w:rPr>
        <w:t>e</w:t>
      </w:r>
      <w:r w:rsidRPr="00AB0F13">
        <w:rPr>
          <w:rFonts w:cstheme="minorHAnsi"/>
        </w:rPr>
        <w:t>m stanowiącym załącznik nr 1.</w:t>
      </w:r>
    </w:p>
    <w:p w14:paraId="05319CDE" w14:textId="77777777" w:rsidR="00266978" w:rsidRPr="00AB0F13" w:rsidRDefault="00266978" w:rsidP="00266978">
      <w:pPr>
        <w:spacing w:after="0" w:line="240" w:lineRule="auto"/>
        <w:jc w:val="both"/>
        <w:rPr>
          <w:rFonts w:cstheme="minorHAnsi"/>
        </w:rPr>
      </w:pPr>
      <w:r w:rsidRPr="00AB0F13">
        <w:rPr>
          <w:rFonts w:cstheme="minorHAnsi"/>
        </w:rPr>
        <w:t>2. Treść oferty musi odpowiadać treści SWZ.</w:t>
      </w:r>
    </w:p>
    <w:p w14:paraId="5B5B9F7A" w14:textId="77777777" w:rsidR="00266978" w:rsidRPr="00230C14" w:rsidRDefault="00266978" w:rsidP="00266978">
      <w:pPr>
        <w:spacing w:after="0" w:line="240" w:lineRule="auto"/>
        <w:jc w:val="both"/>
        <w:rPr>
          <w:rFonts w:cstheme="minorHAnsi"/>
          <w:b/>
        </w:rPr>
      </w:pPr>
      <w:r w:rsidRPr="00230C14">
        <w:rPr>
          <w:rFonts w:cstheme="minorHAnsi"/>
          <w:b/>
        </w:rPr>
        <w:t>4.  Wraz z ofertą Wykonawca jest zobowiązany złożyć:</w:t>
      </w:r>
    </w:p>
    <w:p w14:paraId="6501F950" w14:textId="77777777" w:rsidR="00266978" w:rsidRPr="00AB0F13" w:rsidRDefault="00266978" w:rsidP="00266978">
      <w:pPr>
        <w:spacing w:after="0" w:line="240" w:lineRule="auto"/>
        <w:jc w:val="both"/>
        <w:rPr>
          <w:rFonts w:cstheme="minorHAnsi"/>
        </w:rPr>
      </w:pPr>
      <w:r w:rsidRPr="00AB0F13">
        <w:rPr>
          <w:rFonts w:cstheme="minorHAnsi"/>
        </w:rPr>
        <w:t>1) oświadczenia, o których mowa w Rozdziale XVI ust. 3 SWZ;</w:t>
      </w:r>
    </w:p>
    <w:p w14:paraId="17C664C8" w14:textId="77777777" w:rsidR="00266978" w:rsidRPr="00AB0F13" w:rsidRDefault="00266978" w:rsidP="00266978">
      <w:pPr>
        <w:spacing w:after="0" w:line="240" w:lineRule="auto"/>
        <w:jc w:val="both"/>
        <w:rPr>
          <w:rFonts w:cstheme="minorHAnsi"/>
        </w:rPr>
      </w:pPr>
      <w:r w:rsidRPr="00AB0F13">
        <w:rPr>
          <w:rFonts w:cstheme="minorHAnsi"/>
        </w:rPr>
        <w:t xml:space="preserve">2) </w:t>
      </w:r>
      <w:r>
        <w:rPr>
          <w:rFonts w:cstheme="minorHAnsi"/>
        </w:rPr>
        <w:t>wypełnion</w:t>
      </w:r>
      <w:r w:rsidR="00CE1A8D">
        <w:rPr>
          <w:rFonts w:cstheme="minorHAnsi"/>
        </w:rPr>
        <w:t>ą</w:t>
      </w:r>
      <w:r>
        <w:rPr>
          <w:rFonts w:cstheme="minorHAnsi"/>
        </w:rPr>
        <w:t xml:space="preserve"> Tabel</w:t>
      </w:r>
      <w:r w:rsidR="00CE1A8D">
        <w:rPr>
          <w:rFonts w:cstheme="minorHAnsi"/>
        </w:rPr>
        <w:t>ę</w:t>
      </w:r>
      <w:r w:rsidRPr="00AB0F13">
        <w:rPr>
          <w:rFonts w:cstheme="minorHAnsi"/>
        </w:rPr>
        <w:t xml:space="preserve"> </w:t>
      </w:r>
      <w:r>
        <w:rPr>
          <w:rFonts w:cstheme="minorHAnsi"/>
        </w:rPr>
        <w:t>E</w:t>
      </w:r>
      <w:r w:rsidRPr="00AB0F13">
        <w:rPr>
          <w:rFonts w:cstheme="minorHAnsi"/>
        </w:rPr>
        <w:t xml:space="preserve">lementów </w:t>
      </w:r>
      <w:r>
        <w:rPr>
          <w:rFonts w:cstheme="minorHAnsi"/>
        </w:rPr>
        <w:t>R</w:t>
      </w:r>
      <w:r w:rsidRPr="00AB0F13">
        <w:rPr>
          <w:rFonts w:cstheme="minorHAnsi"/>
        </w:rPr>
        <w:t>ozliczeniowych, zgodnie z załącznik</w:t>
      </w:r>
      <w:r>
        <w:rPr>
          <w:rFonts w:cstheme="minorHAnsi"/>
        </w:rPr>
        <w:t>i</w:t>
      </w:r>
      <w:r w:rsidR="00CE1A8D">
        <w:rPr>
          <w:rFonts w:cstheme="minorHAnsi"/>
        </w:rPr>
        <w:t>em</w:t>
      </w:r>
      <w:r w:rsidRPr="00AB0F13">
        <w:rPr>
          <w:rFonts w:cstheme="minorHAnsi"/>
        </w:rPr>
        <w:t xml:space="preserve"> nr 10 do SWZ</w:t>
      </w:r>
      <w:r w:rsidR="00CE1A8D">
        <w:rPr>
          <w:rFonts w:cstheme="minorHAnsi"/>
        </w:rPr>
        <w:t>.</w:t>
      </w:r>
    </w:p>
    <w:p w14:paraId="311503A8" w14:textId="77777777" w:rsidR="00266978" w:rsidRPr="00AB0F13" w:rsidRDefault="00266978" w:rsidP="00266978">
      <w:pPr>
        <w:spacing w:after="0" w:line="240" w:lineRule="auto"/>
        <w:jc w:val="both"/>
        <w:rPr>
          <w:rFonts w:cstheme="minorHAnsi"/>
        </w:rPr>
      </w:pPr>
      <w:r w:rsidRPr="00AB0F13">
        <w:rPr>
          <w:rFonts w:cstheme="minorHAnsi"/>
        </w:rPr>
        <w:t>3) zobowiązanie innego podmiotu, o którym mowa w Rozdziale XVI ust. 3 pkt 2 SWZ (jeżeli dotyczy);</w:t>
      </w:r>
    </w:p>
    <w:p w14:paraId="0E3A03F3" w14:textId="77777777" w:rsidR="00266978" w:rsidRPr="00AB0F13" w:rsidRDefault="00266978" w:rsidP="00266978">
      <w:pPr>
        <w:spacing w:after="0" w:line="240" w:lineRule="auto"/>
        <w:jc w:val="both"/>
        <w:rPr>
          <w:rFonts w:cstheme="minorHAnsi"/>
        </w:rPr>
      </w:pPr>
      <w:r w:rsidRPr="00AB0F13">
        <w:rPr>
          <w:rFonts w:cstheme="minorHAnsi"/>
        </w:rPr>
        <w:t>4) dowód wniesienia wadium</w:t>
      </w:r>
      <w:r>
        <w:rPr>
          <w:rFonts w:cstheme="minorHAnsi"/>
        </w:rPr>
        <w:t xml:space="preserve"> </w:t>
      </w:r>
      <w:r w:rsidRPr="00AB0F13">
        <w:rPr>
          <w:rFonts w:cstheme="minorHAnsi"/>
        </w:rPr>
        <w:t>(jeżeli dotyczy);</w:t>
      </w:r>
    </w:p>
    <w:p w14:paraId="62B6326E" w14:textId="77777777" w:rsidR="00266978" w:rsidRPr="00AB0F13" w:rsidRDefault="00266978" w:rsidP="00266978">
      <w:pPr>
        <w:spacing w:after="0" w:line="240" w:lineRule="auto"/>
        <w:jc w:val="both"/>
        <w:rPr>
          <w:rFonts w:cstheme="minorHAnsi"/>
        </w:rPr>
      </w:pPr>
      <w:r w:rsidRPr="00AB0F13">
        <w:rPr>
          <w:rFonts w:cstheme="minorHAnsi"/>
        </w:rPr>
        <w:t xml:space="preserve">5) dokumenty, z których wynika prawo do podpisania oferty; odpowiednie pełnomocnictwa  (jeżeli dotyczy). </w:t>
      </w:r>
    </w:p>
    <w:p w14:paraId="02B985CC" w14:textId="77777777" w:rsidR="00F452C9" w:rsidRPr="00AB0F13" w:rsidRDefault="00061C17" w:rsidP="00F452C9">
      <w:pPr>
        <w:spacing w:after="0" w:line="240" w:lineRule="auto"/>
        <w:jc w:val="both"/>
        <w:rPr>
          <w:rFonts w:cstheme="minorHAnsi"/>
        </w:rPr>
      </w:pPr>
      <w:r w:rsidRPr="00AB0F13">
        <w:rPr>
          <w:rFonts w:eastAsia="Calibri" w:cstheme="minorHAnsi"/>
        </w:rPr>
        <w:t>5</w:t>
      </w:r>
      <w:r w:rsidR="00F452C9" w:rsidRPr="00AB0F13">
        <w:rPr>
          <w:rFonts w:eastAsia="Calibri" w:cstheme="minorHAnsi"/>
        </w:rPr>
        <w:t xml:space="preserve">. </w:t>
      </w:r>
      <w:r w:rsidR="00F20CD5" w:rsidRPr="00AB0F13">
        <w:rPr>
          <w:rFonts w:eastAsia="Calibri" w:cstheme="minorHAnsi"/>
        </w:rPr>
        <w:t>W</w:t>
      </w:r>
      <w:r w:rsidR="00F452C9" w:rsidRPr="00AB0F13">
        <w:rPr>
          <w:rFonts w:eastAsia="Calibri" w:cstheme="minorHAnsi"/>
        </w:rPr>
        <w:t xml:space="preserve">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00F452C9" w:rsidRPr="00AB0F13">
        <w:rPr>
          <w:rFonts w:eastAsia="Calibri" w:cstheme="minorHAnsi"/>
          <w:vertAlign w:val="superscript"/>
        </w:rPr>
        <w:footnoteReference w:id="1"/>
      </w:r>
      <w:r w:rsidR="00F452C9" w:rsidRPr="00AB0F13">
        <w:rPr>
          <w:rFonts w:eastAsia="Calibri" w:cstheme="minorHAnsi"/>
        </w:rPr>
        <w:t xml:space="preserve"> (</w:t>
      </w:r>
      <w:r w:rsidR="00F452C9" w:rsidRPr="00AB0F13">
        <w:rPr>
          <w:rFonts w:eastAsia="Calibri" w:cstheme="minorHAnsi"/>
          <w:b/>
        </w:rPr>
        <w:t xml:space="preserve">opcja rekomendowana </w:t>
      </w:r>
      <w:r w:rsidR="00F452C9" w:rsidRPr="00AB0F13">
        <w:rPr>
          <w:rFonts w:eastAsia="Calibri" w:cstheme="minorHAnsi"/>
        </w:rPr>
        <w:t>przez</w:t>
      </w:r>
      <w:hyperlink r:id="rId17">
        <w:r w:rsidR="00F452C9" w:rsidRPr="00AB0F13">
          <w:rPr>
            <w:rFonts w:eastAsia="Calibri" w:cstheme="minorHAnsi"/>
            <w:b/>
            <w:color w:val="1155CC"/>
            <w:u w:val="single"/>
          </w:rPr>
          <w:t>platformazakupowa.pl</w:t>
        </w:r>
      </w:hyperlink>
      <w:r w:rsidR="00F452C9" w:rsidRPr="00AB0F13">
        <w:rPr>
          <w:rFonts w:eastAsia="Calibri" w:cstheme="minorHAnsi"/>
        </w:rPr>
        <w:t>).</w:t>
      </w:r>
    </w:p>
    <w:p w14:paraId="224EA2CD"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6</w:t>
      </w:r>
      <w:r w:rsidR="00F452C9" w:rsidRPr="00AB0F13">
        <w:rPr>
          <w:rFonts w:eastAsia="Calibri" w:cstheme="minorHAnsi"/>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DC85516"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7</w:t>
      </w:r>
      <w:r w:rsidR="00F452C9" w:rsidRPr="00AB0F13">
        <w:rPr>
          <w:rFonts w:eastAsia="Calibri" w:cstheme="minorHAnsi"/>
        </w:rPr>
        <w:t>. Oferta powinna być:</w:t>
      </w:r>
    </w:p>
    <w:p w14:paraId="497509D4" w14:textId="77777777" w:rsidR="00F452C9" w:rsidRPr="00AB0F13" w:rsidRDefault="00F452C9" w:rsidP="00F452C9">
      <w:pPr>
        <w:numPr>
          <w:ilvl w:val="1"/>
          <w:numId w:val="12"/>
        </w:numPr>
        <w:spacing w:after="0" w:line="240" w:lineRule="auto"/>
        <w:jc w:val="both"/>
        <w:rPr>
          <w:rFonts w:eastAsia="Calibri" w:cstheme="minorHAnsi"/>
        </w:rPr>
      </w:pPr>
      <w:r w:rsidRPr="00AB0F13">
        <w:rPr>
          <w:rFonts w:eastAsia="Calibri" w:cstheme="minorHAnsi"/>
        </w:rPr>
        <w:t>sporządzona na podstawie załączników niniejszej SWZ w języku polskim,</w:t>
      </w:r>
    </w:p>
    <w:p w14:paraId="2A06E5E1" w14:textId="77777777" w:rsidR="00F452C9" w:rsidRPr="00AB0F13" w:rsidRDefault="00F452C9" w:rsidP="00F452C9">
      <w:pPr>
        <w:numPr>
          <w:ilvl w:val="1"/>
          <w:numId w:val="12"/>
        </w:numPr>
        <w:spacing w:after="0" w:line="240" w:lineRule="auto"/>
        <w:jc w:val="both"/>
        <w:rPr>
          <w:rFonts w:eastAsia="Calibri" w:cstheme="minorHAnsi"/>
        </w:rPr>
      </w:pPr>
      <w:r w:rsidRPr="00AB0F13">
        <w:rPr>
          <w:rFonts w:eastAsia="Calibri" w:cstheme="minorHAnsi"/>
        </w:rPr>
        <w:t xml:space="preserve">złożona przy użyciu środków komunikacji elektronicznej tzn. za pośrednictwem </w:t>
      </w:r>
      <w:hyperlink r:id="rId18">
        <w:r w:rsidRPr="00AB0F13">
          <w:rPr>
            <w:rFonts w:eastAsia="Calibri" w:cstheme="minorHAnsi"/>
            <w:color w:val="1155CC"/>
            <w:u w:val="single"/>
          </w:rPr>
          <w:t>platformazakupowa.pl</w:t>
        </w:r>
      </w:hyperlink>
      <w:r w:rsidRPr="00AB0F13">
        <w:rPr>
          <w:rFonts w:eastAsia="Calibri" w:cstheme="minorHAnsi"/>
        </w:rPr>
        <w:t>,</w:t>
      </w:r>
    </w:p>
    <w:p w14:paraId="65ADB6BD" w14:textId="77777777" w:rsidR="00F452C9" w:rsidRPr="00AB0F13" w:rsidRDefault="00F452C9" w:rsidP="00F452C9">
      <w:pPr>
        <w:numPr>
          <w:ilvl w:val="1"/>
          <w:numId w:val="12"/>
        </w:numPr>
        <w:spacing w:after="0" w:line="240" w:lineRule="auto"/>
        <w:jc w:val="both"/>
        <w:rPr>
          <w:rFonts w:eastAsia="Calibri" w:cstheme="minorHAnsi"/>
        </w:rPr>
      </w:pPr>
      <w:r w:rsidRPr="00AB0F13">
        <w:rPr>
          <w:rFonts w:eastAsia="Calibri" w:cstheme="minorHAnsi"/>
        </w:rPr>
        <w:t>podpisana kwalifikowanym podpisem elektronicznym lub podpisem zaufanym lub podpisem osobistym przez osobę/osoby upoważnioną/upoważnione</w:t>
      </w:r>
    </w:p>
    <w:p w14:paraId="54484DDF"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8</w:t>
      </w:r>
      <w:r w:rsidR="00F452C9" w:rsidRPr="00AB0F13">
        <w:rPr>
          <w:rFonts w:eastAsia="Calibri" w:cstheme="minorHAnsi"/>
        </w:rPr>
        <w:t>.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F452C9" w:rsidRPr="00AB0F13">
        <w:rPr>
          <w:rFonts w:eastAsia="Calibri" w:cstheme="minorHAnsi"/>
        </w:rPr>
        <w:t>eIDAS</w:t>
      </w:r>
      <w:proofErr w:type="spellEnd"/>
      <w:r w:rsidR="00F452C9" w:rsidRPr="00AB0F13">
        <w:rPr>
          <w:rFonts w:eastAsia="Calibri" w:cstheme="minorHAnsi"/>
        </w:rPr>
        <w:t>) (UE) nr 910/2014 - od 1 lipca 2016 roku”.</w:t>
      </w:r>
    </w:p>
    <w:p w14:paraId="74E03C59"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9</w:t>
      </w:r>
      <w:r w:rsidR="00F452C9" w:rsidRPr="00AB0F13">
        <w:rPr>
          <w:rFonts w:eastAsia="Calibri" w:cstheme="minorHAnsi"/>
        </w:rPr>
        <w:t xml:space="preserve">. W przypadku wykorzystania formatu podpisu </w:t>
      </w:r>
      <w:proofErr w:type="spellStart"/>
      <w:r w:rsidR="00F452C9" w:rsidRPr="00AB0F13">
        <w:rPr>
          <w:rFonts w:eastAsia="Calibri" w:cstheme="minorHAnsi"/>
        </w:rPr>
        <w:t>XAdES</w:t>
      </w:r>
      <w:proofErr w:type="spellEnd"/>
      <w:r w:rsidR="00F452C9" w:rsidRPr="00AB0F13">
        <w:rPr>
          <w:rFonts w:eastAsia="Calibri" w:cstheme="minorHAnsi"/>
        </w:rPr>
        <w:t xml:space="preserve"> zewnętrzny. Zamawiający wymaga dołączenia odpowiedniej ilości plików tj. podpisywanych plików z danymi oraz plików podpisu w formacie </w:t>
      </w:r>
      <w:proofErr w:type="spellStart"/>
      <w:r w:rsidR="00F452C9" w:rsidRPr="00AB0F13">
        <w:rPr>
          <w:rFonts w:eastAsia="Calibri" w:cstheme="minorHAnsi"/>
        </w:rPr>
        <w:t>XAdES</w:t>
      </w:r>
      <w:proofErr w:type="spellEnd"/>
      <w:r w:rsidR="00F452C9" w:rsidRPr="00AB0F13">
        <w:rPr>
          <w:rFonts w:eastAsia="Calibri" w:cstheme="minorHAnsi"/>
        </w:rPr>
        <w:t>.</w:t>
      </w:r>
    </w:p>
    <w:p w14:paraId="59782874"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10</w:t>
      </w:r>
      <w:r w:rsidR="00F452C9" w:rsidRPr="00AB0F13">
        <w:rPr>
          <w:rFonts w:eastAsia="Calibri" w:cstheme="minorHAnsi"/>
        </w:rPr>
        <w:t xml:space="preserve">. Zgodnie z art. 18 ust. 3 ustawy </w:t>
      </w:r>
      <w:proofErr w:type="spellStart"/>
      <w:r w:rsidR="00F452C9" w:rsidRPr="00AB0F13">
        <w:rPr>
          <w:rFonts w:eastAsia="Calibri" w:cstheme="minorHAnsi"/>
        </w:rPr>
        <w:t>Pzp</w:t>
      </w:r>
      <w:proofErr w:type="spellEnd"/>
      <w:r w:rsidR="00F452C9" w:rsidRPr="00AB0F13">
        <w:rPr>
          <w:rFonts w:eastAsia="Calibri"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1B4C95F"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1</w:t>
      </w:r>
      <w:r w:rsidRPr="00AB0F13">
        <w:rPr>
          <w:rFonts w:eastAsia="Calibri" w:cstheme="minorHAnsi"/>
        </w:rPr>
        <w:t xml:space="preserve">. Wykonawca, za pośrednictwem </w:t>
      </w:r>
      <w:hyperlink r:id="rId19">
        <w:r w:rsidRPr="00AB0F13">
          <w:rPr>
            <w:rFonts w:eastAsia="Calibri" w:cstheme="minorHAnsi"/>
            <w:color w:val="1155CC"/>
            <w:u w:val="single"/>
          </w:rPr>
          <w:t>platformazakupowa.pl</w:t>
        </w:r>
      </w:hyperlink>
      <w:r w:rsidRPr="00AB0F13">
        <w:rPr>
          <w:rFonts w:eastAsia="Calibri" w:cstheme="minorHAnsi"/>
        </w:rPr>
        <w:t xml:space="preserve"> może przed upływem terminu do składania ofert zmienić lub wycofać ofertę. Sposób dokonywania zmiany lub wycofania oferty zamieszczono w instrukcji zamieszczonej na stronie internetowej pod adresem: </w:t>
      </w:r>
      <w:hyperlink r:id="rId20">
        <w:r w:rsidRPr="00AB0F13">
          <w:rPr>
            <w:rFonts w:eastAsia="Calibri" w:cstheme="minorHAnsi"/>
            <w:color w:val="1155CC"/>
            <w:u w:val="single"/>
          </w:rPr>
          <w:t>https://platformazakupowa.pl/strona/45-instrukcje</w:t>
        </w:r>
      </w:hyperlink>
    </w:p>
    <w:p w14:paraId="3F9E3C8B"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2</w:t>
      </w:r>
      <w:r w:rsidRPr="00AB0F13">
        <w:rPr>
          <w:rFonts w:eastAsia="Calibri" w:cstheme="minorHAnsi"/>
        </w:rPr>
        <w:t>. Złożenie większej liczby ofert lub oferty zawierającej</w:t>
      </w:r>
      <w:r w:rsidR="00600651" w:rsidRPr="00AB0F13">
        <w:rPr>
          <w:rFonts w:eastAsia="Calibri" w:cstheme="minorHAnsi"/>
        </w:rPr>
        <w:t xml:space="preserve"> propozycje wariantowe spowoduje, że </w:t>
      </w:r>
      <w:r w:rsidRPr="00AB0F13">
        <w:rPr>
          <w:rFonts w:eastAsia="Calibri" w:cstheme="minorHAnsi"/>
        </w:rPr>
        <w:t>podlegać będzie odrzuceniu.</w:t>
      </w:r>
    </w:p>
    <w:p w14:paraId="3485843A"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3</w:t>
      </w:r>
      <w:r w:rsidRPr="00AB0F13">
        <w:rPr>
          <w:rFonts w:eastAsia="Calibri" w:cstheme="minorHAnsi"/>
        </w:rPr>
        <w:t>. Ceny oferty muszą zawierać wszystkie koszty, jakie musi ponieść wykonawca, aby zrealizować zamówienie z najwyższą starannością oraz ewentualne rabaty.</w:t>
      </w:r>
    </w:p>
    <w:p w14:paraId="012E75D9"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4</w:t>
      </w:r>
      <w:r w:rsidRPr="00AB0F13">
        <w:rPr>
          <w:rFonts w:eastAsia="Calibri" w:cstheme="minorHAnsi"/>
        </w:rPr>
        <w:t>. W przypadku  załączenia dokumentów sporządzonych w innym języku niż dopuszczony, wykonawca zobowiązany jest załączyć tłumaczenie na język polski.</w:t>
      </w:r>
    </w:p>
    <w:p w14:paraId="6E6BB1F6"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lastRenderedPageBreak/>
        <w:t>1</w:t>
      </w:r>
      <w:r w:rsidR="00061C17" w:rsidRPr="00AB0F13">
        <w:rPr>
          <w:rFonts w:eastAsia="Calibri" w:cstheme="minorHAnsi"/>
        </w:rPr>
        <w:t>5</w:t>
      </w:r>
      <w:r w:rsidRPr="00AB0F13">
        <w:rPr>
          <w:rFonts w:eastAsia="Calibri" w:cstheme="minorHAnsi"/>
        </w:rPr>
        <w:t>.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4972A0C"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6</w:t>
      </w:r>
      <w:r w:rsidRPr="00AB0F13">
        <w:rPr>
          <w:rFonts w:eastAsia="Calibri" w:cstheme="minorHAnsi"/>
        </w:rPr>
        <w:t>. Maksymalny rozmiar jednego pliku przesyłanego za pośrednictwem dedykowanych formularzy do: złożenia, zmiany, wycofania oferty wynosi 150 MB natomiast przy komunikacji wielkość pliku to maksymalnie 500 MB.</w:t>
      </w:r>
    </w:p>
    <w:p w14:paraId="7FA69224" w14:textId="77777777" w:rsidR="0026529D" w:rsidRDefault="0026529D" w:rsidP="00F452C9">
      <w:pPr>
        <w:jc w:val="both"/>
        <w:rPr>
          <w:rFonts w:cstheme="minorHAnsi"/>
          <w:b/>
          <w:bCs/>
        </w:rPr>
      </w:pPr>
    </w:p>
    <w:p w14:paraId="23FEA232" w14:textId="637E4EEC" w:rsidR="00B30AD2" w:rsidRPr="00AB0F13" w:rsidRDefault="00B30AD2" w:rsidP="00F452C9">
      <w:pPr>
        <w:jc w:val="both"/>
        <w:rPr>
          <w:rFonts w:cstheme="minorHAnsi"/>
        </w:rPr>
      </w:pPr>
      <w:r w:rsidRPr="00AB0F13">
        <w:rPr>
          <w:rFonts w:cstheme="minorHAnsi"/>
          <w:b/>
          <w:bCs/>
        </w:rPr>
        <w:t>ROZDZIAŁ XIII Sposób oraz termin składania i otwarcia ofert.</w:t>
      </w:r>
    </w:p>
    <w:p w14:paraId="7AA12988" w14:textId="30D56AD4" w:rsidR="00F452C9" w:rsidRPr="00B641F3" w:rsidRDefault="00F452C9" w:rsidP="00F452C9">
      <w:pPr>
        <w:numPr>
          <w:ilvl w:val="0"/>
          <w:numId w:val="11"/>
        </w:numPr>
        <w:spacing w:after="0" w:line="240" w:lineRule="auto"/>
        <w:ind w:left="0" w:firstLine="0"/>
        <w:jc w:val="both"/>
        <w:rPr>
          <w:rFonts w:eastAsia="Calibri" w:cstheme="minorHAnsi"/>
          <w:b/>
          <w:bCs/>
          <w:u w:val="single"/>
        </w:rPr>
      </w:pPr>
      <w:r w:rsidRPr="00AB0F13">
        <w:rPr>
          <w:rFonts w:eastAsia="Calibri" w:cstheme="minorHAnsi"/>
        </w:rPr>
        <w:t xml:space="preserve">Ofertę wraz z wymaganymi dokumentami należy umieścić na </w:t>
      </w:r>
      <w:hyperlink r:id="rId21">
        <w:r w:rsidRPr="00AB0F13">
          <w:rPr>
            <w:rFonts w:eastAsia="Calibri" w:cstheme="minorHAnsi"/>
            <w:color w:val="1155CC"/>
            <w:u w:val="single"/>
          </w:rPr>
          <w:t>platformazakupowa.pl</w:t>
        </w:r>
      </w:hyperlink>
      <w:r w:rsidRPr="00AB0F13">
        <w:rPr>
          <w:rFonts w:eastAsia="Calibri" w:cstheme="minorHAnsi"/>
        </w:rPr>
        <w:t xml:space="preserve"> pod adresem:</w:t>
      </w:r>
      <w:hyperlink r:id="rId22" w:history="1">
        <w:r w:rsidR="00905EBA" w:rsidRPr="00AB0F13">
          <w:rPr>
            <w:rStyle w:val="Hipercze"/>
            <w:rFonts w:eastAsia="Calibri" w:cstheme="minorHAnsi"/>
            <w:u w:val="none"/>
          </w:rPr>
          <w:t>www.platformazakupowa.pl/pn/gryfino_powiat</w:t>
        </w:r>
      </w:hyperlink>
      <w:r w:rsidR="00736AD7" w:rsidRPr="00AB0F13">
        <w:rPr>
          <w:rFonts w:cstheme="minorHAnsi"/>
        </w:rPr>
        <w:t xml:space="preserve"> </w:t>
      </w:r>
      <w:r w:rsidRPr="00AB0F13">
        <w:rPr>
          <w:rFonts w:eastAsia="Calibri" w:cstheme="minorHAnsi"/>
        </w:rPr>
        <w:t>w myśl Ustawy na stronie internetowej prowadzonego postępowania</w:t>
      </w:r>
      <w:r w:rsidRPr="00B641F3">
        <w:rPr>
          <w:rFonts w:eastAsia="Calibri" w:cstheme="minorHAnsi"/>
          <w:b/>
          <w:bCs/>
          <w:u w:val="single"/>
        </w:rPr>
        <w:t xml:space="preserve">  do dnia </w:t>
      </w:r>
      <w:r w:rsidR="0038116A">
        <w:rPr>
          <w:rFonts w:eastAsia="Calibri" w:cstheme="minorHAnsi"/>
          <w:b/>
          <w:bCs/>
          <w:u w:val="single"/>
        </w:rPr>
        <w:t>05.04.</w:t>
      </w:r>
      <w:r w:rsidRPr="00B641F3">
        <w:rPr>
          <w:rFonts w:eastAsia="Calibri" w:cstheme="minorHAnsi"/>
          <w:b/>
          <w:bCs/>
          <w:u w:val="single"/>
        </w:rPr>
        <w:t>202</w:t>
      </w:r>
      <w:r w:rsidR="00B748FA">
        <w:rPr>
          <w:rFonts w:eastAsia="Calibri" w:cstheme="minorHAnsi"/>
          <w:b/>
          <w:bCs/>
          <w:u w:val="single"/>
        </w:rPr>
        <w:t>4</w:t>
      </w:r>
      <w:r w:rsidRPr="00B641F3">
        <w:rPr>
          <w:rFonts w:eastAsia="Calibri" w:cstheme="minorHAnsi"/>
          <w:b/>
          <w:bCs/>
          <w:u w:val="single"/>
        </w:rPr>
        <w:t xml:space="preserve">r. </w:t>
      </w:r>
      <w:r w:rsidR="00D45643" w:rsidRPr="00B641F3">
        <w:rPr>
          <w:rFonts w:eastAsia="Calibri" w:cstheme="minorHAnsi"/>
          <w:b/>
          <w:bCs/>
          <w:u w:val="single"/>
        </w:rPr>
        <w:t>do godziny 10.00</w:t>
      </w:r>
    </w:p>
    <w:p w14:paraId="13C350A7"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Do oferty należy dołączyć wszystkie wymagane w SWZ dokumenty.</w:t>
      </w:r>
    </w:p>
    <w:p w14:paraId="46F9CF17"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Po wypełnieniu Formularza składania oferty lub wniosku i dołączenia  wszystkich wymaganych załączników należy kliknąć przycisk „Przejdź do podsumowania”.</w:t>
      </w:r>
    </w:p>
    <w:p w14:paraId="788A7693"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 xml:space="preserve">Oferta lub wniosek składana elektronicznie musi zostać podpisana elektronicznym podpisem kwalifikowanym, podpisem zaufanym lub podpisem osobistym. W procesie składania oferty za pośrednictwem </w:t>
      </w:r>
      <w:hyperlink r:id="rId23">
        <w:r w:rsidRPr="00AB0F13">
          <w:rPr>
            <w:rFonts w:eastAsia="Calibri" w:cstheme="minorHAnsi"/>
            <w:color w:val="1155CC"/>
            <w:u w:val="single"/>
          </w:rPr>
          <w:t>platformazakupowa.pl</w:t>
        </w:r>
      </w:hyperlink>
      <w:r w:rsidRPr="00AB0F13">
        <w:rPr>
          <w:rFonts w:eastAsia="Calibri" w:cstheme="minorHAnsi"/>
        </w:rPr>
        <w:t xml:space="preserve">, wykonawca powinien złożyć podpis bezpośrednio na dokumentach przesłanych za pośrednictwem </w:t>
      </w:r>
      <w:hyperlink r:id="rId24">
        <w:r w:rsidRPr="00AB0F13">
          <w:rPr>
            <w:rFonts w:eastAsia="Calibri" w:cstheme="minorHAnsi"/>
            <w:color w:val="1155CC"/>
            <w:u w:val="single"/>
          </w:rPr>
          <w:t>platformazakupowa.pl</w:t>
        </w:r>
      </w:hyperlink>
      <w:r w:rsidRPr="00AB0F13">
        <w:rPr>
          <w:rFonts w:eastAsia="Calibri" w:cstheme="minorHAnsi"/>
        </w:rPr>
        <w:t xml:space="preserve">. Zalecamy stosowanie podpisu na każdym załączonym pliku osobno, w szczególności wskazanych w art. 63 ust 1 oraz ust.2  </w:t>
      </w:r>
      <w:proofErr w:type="spellStart"/>
      <w:r w:rsidRPr="00AB0F13">
        <w:rPr>
          <w:rFonts w:eastAsia="Calibri" w:cstheme="minorHAnsi"/>
        </w:rPr>
        <w:t>Pzp</w:t>
      </w:r>
      <w:proofErr w:type="spellEnd"/>
      <w:r w:rsidRPr="00AB0F13">
        <w:rPr>
          <w:rFonts w:eastAsia="Calibri" w:cstheme="minorHAns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2F3E1B5"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1126C3C9"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 xml:space="preserve">Szczegółowa instrukcja dla Wykonawców dotycząca złożenia, zmiany i wycofania oferty znajduje się na stronie internetowej pod adresem:  </w:t>
      </w:r>
      <w:hyperlink r:id="rId25">
        <w:r w:rsidRPr="00AB0F13">
          <w:rPr>
            <w:rFonts w:eastAsia="Calibri" w:cstheme="minorHAnsi"/>
            <w:color w:val="1155CC"/>
            <w:u w:val="single"/>
          </w:rPr>
          <w:t>https://platformazakupowa.pl/strona/45-instrukcje</w:t>
        </w:r>
      </w:hyperlink>
    </w:p>
    <w:p w14:paraId="1731A035" w14:textId="29E96B82" w:rsidR="00F452C9" w:rsidRPr="00B641F3" w:rsidRDefault="00F452C9" w:rsidP="00F452C9">
      <w:pPr>
        <w:shd w:val="clear" w:color="auto" w:fill="FFFFFF"/>
        <w:spacing w:after="0" w:line="240" w:lineRule="auto"/>
        <w:jc w:val="both"/>
        <w:rPr>
          <w:rFonts w:eastAsia="Calibri" w:cstheme="minorHAnsi"/>
          <w:b/>
        </w:rPr>
      </w:pPr>
      <w:bookmarkStart w:id="4" w:name="_1fob9te" w:colFirst="0" w:colLast="0"/>
      <w:bookmarkEnd w:id="4"/>
      <w:r w:rsidRPr="00AB0F13">
        <w:rPr>
          <w:rFonts w:eastAsia="Calibri" w:cstheme="minorHAnsi"/>
        </w:rPr>
        <w:t xml:space="preserve">7) </w:t>
      </w:r>
      <w:r w:rsidR="00736AD7" w:rsidRPr="00AB0F13">
        <w:rPr>
          <w:rFonts w:eastAsia="Calibri" w:cstheme="minorHAnsi"/>
        </w:rPr>
        <w:t xml:space="preserve">    </w:t>
      </w:r>
      <w:r w:rsidRPr="00AB0F13">
        <w:rPr>
          <w:rFonts w:eastAsia="Calibri" w:cstheme="minorHAnsi"/>
          <w:b/>
        </w:rPr>
        <w:t>Otwarcie ofert nast</w:t>
      </w:r>
      <w:r w:rsidR="00CB110E" w:rsidRPr="00AB0F13">
        <w:rPr>
          <w:rFonts w:eastAsia="Calibri" w:cstheme="minorHAnsi"/>
          <w:b/>
        </w:rPr>
        <w:t>ą</w:t>
      </w:r>
      <w:r w:rsidRPr="00AB0F13">
        <w:rPr>
          <w:rFonts w:eastAsia="Calibri" w:cstheme="minorHAnsi"/>
          <w:b/>
        </w:rPr>
        <w:t>p</w:t>
      </w:r>
      <w:r w:rsidR="00CB110E" w:rsidRPr="00AB0F13">
        <w:rPr>
          <w:rFonts w:eastAsia="Calibri" w:cstheme="minorHAnsi"/>
          <w:b/>
        </w:rPr>
        <w:t xml:space="preserve">i w dniu </w:t>
      </w:r>
      <w:r w:rsidR="0038116A">
        <w:rPr>
          <w:rFonts w:eastAsia="Calibri" w:cstheme="minorHAnsi"/>
          <w:b/>
        </w:rPr>
        <w:t>05.04.</w:t>
      </w:r>
      <w:r w:rsidR="00CE1A8D">
        <w:rPr>
          <w:rFonts w:eastAsia="Calibri" w:cstheme="minorHAnsi"/>
          <w:b/>
        </w:rPr>
        <w:t>202</w:t>
      </w:r>
      <w:r w:rsidR="00B748FA">
        <w:rPr>
          <w:rFonts w:eastAsia="Calibri" w:cstheme="minorHAnsi"/>
          <w:b/>
        </w:rPr>
        <w:t>4r. o godzinie 10.</w:t>
      </w:r>
      <w:r w:rsidR="006C5016">
        <w:rPr>
          <w:rFonts w:eastAsia="Calibri" w:cstheme="minorHAnsi"/>
          <w:b/>
        </w:rPr>
        <w:t>30</w:t>
      </w:r>
      <w:r w:rsidR="00CB110E" w:rsidRPr="00B641F3">
        <w:rPr>
          <w:rFonts w:eastAsia="Calibri" w:cstheme="minorHAnsi"/>
          <w:b/>
        </w:rPr>
        <w:t>.</w:t>
      </w:r>
    </w:p>
    <w:p w14:paraId="65DBCED8"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8)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C9B1A26"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9) Zamawiający poinformuje o zmianie terminu otwarcia ofert na stronie internetowej prowadzonego postępowania.</w:t>
      </w:r>
    </w:p>
    <w:p w14:paraId="2546E9F1"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10) Zamawiający, najpóźniej przed otwarciem ofert, udostępnia na stronie internetowej prowadzonego postępowania informację o kwocie, jaką zamierza przeznaczyć na sfinansowanie zamówienia.</w:t>
      </w:r>
    </w:p>
    <w:p w14:paraId="2C8976A1"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11) Zamawiający, niezwłocznie po otwarciu ofert, udostępnia na stronie internetowej prowadzonego postępowania informacje o:</w:t>
      </w:r>
    </w:p>
    <w:p w14:paraId="3098BB2E" w14:textId="77777777" w:rsidR="00F452C9" w:rsidRPr="00AB0F13" w:rsidRDefault="0004395E" w:rsidP="00F452C9">
      <w:pPr>
        <w:shd w:val="clear" w:color="auto" w:fill="FFFFFF"/>
        <w:spacing w:after="0" w:line="240" w:lineRule="auto"/>
        <w:jc w:val="both"/>
        <w:rPr>
          <w:rFonts w:eastAsia="Calibri" w:cstheme="minorHAnsi"/>
        </w:rPr>
      </w:pPr>
      <w:r>
        <w:rPr>
          <w:rFonts w:eastAsia="Calibri" w:cstheme="minorHAnsi"/>
        </w:rPr>
        <w:t>-</w:t>
      </w:r>
      <w:r w:rsidR="00F452C9" w:rsidRPr="00AB0F13">
        <w:rPr>
          <w:rFonts w:eastAsia="Calibri" w:cstheme="minorHAnsi"/>
        </w:rPr>
        <w:t xml:space="preserve"> nazwach albo imionach i nazwiskach oraz siedzibach lub miejscach prowadzonej działalności gospodarczej albo miejscach zamieszkania wykonawców, których oferty zostały otwarte;</w:t>
      </w:r>
    </w:p>
    <w:p w14:paraId="6E51B27E" w14:textId="77777777" w:rsidR="00F452C9" w:rsidRPr="00AB0F13" w:rsidRDefault="0004395E" w:rsidP="00F452C9">
      <w:pPr>
        <w:shd w:val="clear" w:color="auto" w:fill="FFFFFF"/>
        <w:spacing w:after="0" w:line="240" w:lineRule="auto"/>
        <w:jc w:val="both"/>
        <w:rPr>
          <w:rFonts w:eastAsia="Calibri" w:cstheme="minorHAnsi"/>
        </w:rPr>
      </w:pPr>
      <w:r>
        <w:rPr>
          <w:rFonts w:eastAsia="Calibri" w:cstheme="minorHAnsi"/>
        </w:rPr>
        <w:t>-</w:t>
      </w:r>
      <w:r w:rsidR="00F452C9" w:rsidRPr="00AB0F13">
        <w:rPr>
          <w:rFonts w:eastAsia="Calibri" w:cstheme="minorHAnsi"/>
        </w:rPr>
        <w:t xml:space="preserve"> cenach lub kosztach zawartych w ofertach.</w:t>
      </w:r>
    </w:p>
    <w:p w14:paraId="4F39835C"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Informacja zostanie opublikowana na stronie postępowania na</w:t>
      </w:r>
      <w:hyperlink r:id="rId26">
        <w:r w:rsidRPr="00AB0F13">
          <w:rPr>
            <w:rFonts w:eastAsia="Calibri" w:cstheme="minorHAnsi"/>
            <w:color w:val="1155CC"/>
            <w:u w:val="single"/>
          </w:rPr>
          <w:t xml:space="preserve"> platformazakupowa.pl</w:t>
        </w:r>
      </w:hyperlink>
      <w:r w:rsidRPr="00AB0F13">
        <w:rPr>
          <w:rFonts w:eastAsia="Calibri" w:cstheme="minorHAnsi"/>
        </w:rPr>
        <w:t xml:space="preserve"> w sekcji ,,Komunikaty”.</w:t>
      </w:r>
    </w:p>
    <w:p w14:paraId="6C71365D" w14:textId="77777777" w:rsidR="00650A54" w:rsidRDefault="00650A54" w:rsidP="00650A54">
      <w:pPr>
        <w:pStyle w:val="Default"/>
        <w:jc w:val="both"/>
        <w:rPr>
          <w:rFonts w:asciiTheme="minorHAnsi" w:hAnsiTheme="minorHAnsi" w:cstheme="minorHAnsi"/>
          <w:color w:val="FF0000"/>
          <w:sz w:val="22"/>
          <w:szCs w:val="22"/>
        </w:rPr>
      </w:pPr>
    </w:p>
    <w:p w14:paraId="4E3F74BC" w14:textId="77777777" w:rsidR="00A723CE" w:rsidRPr="00AB0F13" w:rsidRDefault="00A723CE" w:rsidP="00A723CE">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XIV Podstawy wykluczenia </w:t>
      </w:r>
    </w:p>
    <w:p w14:paraId="736E4050" w14:textId="77777777" w:rsidR="00A723CE" w:rsidRPr="00AB0F13" w:rsidRDefault="00A723CE" w:rsidP="00A723CE">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1. Z postępowania o udzielenie zamówienia wyklucza się wykonawców, w stosunku do których zachodzi którakolwiek z okoliczności wskazanych: </w:t>
      </w:r>
    </w:p>
    <w:p w14:paraId="67A62C1B" w14:textId="77777777" w:rsidR="00A723CE" w:rsidRPr="00AB0F13" w:rsidRDefault="00A723CE" w:rsidP="00A723CE">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w art. 108 ust. 1 Ustawy; </w:t>
      </w:r>
    </w:p>
    <w:p w14:paraId="6CF6E923" w14:textId="77777777" w:rsidR="00A723CE" w:rsidRPr="00AB0F13" w:rsidRDefault="00A723CE" w:rsidP="00A723CE">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2) w art. 109 ust. 1 pkt 4 Ustawy, tj.: </w:t>
      </w:r>
    </w:p>
    <w:p w14:paraId="575AE20B" w14:textId="77777777" w:rsidR="00A723CE" w:rsidRPr="00AB0F13" w:rsidRDefault="00A723CE" w:rsidP="00A723CE">
      <w:pPr>
        <w:pStyle w:val="Default"/>
        <w:spacing w:after="18"/>
        <w:ind w:left="708"/>
        <w:jc w:val="both"/>
        <w:rPr>
          <w:rFonts w:asciiTheme="minorHAnsi" w:hAnsiTheme="minorHAnsi" w:cstheme="minorHAnsi"/>
          <w:color w:val="auto"/>
          <w:sz w:val="22"/>
          <w:szCs w:val="22"/>
        </w:rPr>
      </w:pPr>
      <w:r w:rsidRPr="00AB0F13">
        <w:rPr>
          <w:rFonts w:asciiTheme="minorHAnsi" w:hAnsiTheme="minorHAnsi" w:cstheme="minorHAnsi"/>
          <w:sz w:val="22"/>
          <w:szCs w:val="22"/>
        </w:rPr>
        <w:lastRenderedPageBreak/>
        <w:t xml:space="preserve">a) w stosunku do którego otwarto likwidację, ogłoszono upadłość, którego aktywami zarządza </w:t>
      </w:r>
      <w:r w:rsidRPr="00AB0F13">
        <w:rPr>
          <w:rFonts w:asciiTheme="minorHAnsi" w:hAnsiTheme="minorHAnsi" w:cstheme="minorHAnsi"/>
          <w:color w:val="auto"/>
          <w:sz w:val="22"/>
          <w:szCs w:val="22"/>
        </w:rPr>
        <w:t>likwidator lub sąd, zawarł układ z wierzycielami, którego działalność gospodarcza jest zawieszona albo znajduje się on w innej tego rodzaju sytuacji wynikającej z podobnej procedury przewidzianej w przepisach miejsca wszczęcia tej procedury</w:t>
      </w:r>
      <w:r w:rsidR="001503C3" w:rsidRPr="00AB0F13">
        <w:rPr>
          <w:rFonts w:asciiTheme="minorHAnsi" w:hAnsiTheme="minorHAnsi" w:cstheme="minorHAnsi"/>
          <w:color w:val="auto"/>
          <w:sz w:val="22"/>
          <w:szCs w:val="22"/>
        </w:rPr>
        <w:t>.</w:t>
      </w:r>
    </w:p>
    <w:p w14:paraId="549EA36D" w14:textId="77777777" w:rsidR="00A723CE" w:rsidRPr="00AB0F13" w:rsidRDefault="00A723CE" w:rsidP="00A723CE">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2. Wykluczenie wykonawcy następuje zgodnie z art. 111 Ustawy (odnośnie podstaw, których dotyczy). </w:t>
      </w:r>
    </w:p>
    <w:p w14:paraId="64F067DC" w14:textId="77777777" w:rsidR="00A723CE" w:rsidRPr="00AB0F13" w:rsidRDefault="00A723CE" w:rsidP="00A723CE">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3. Wykonawca nie podlega wykluczeniu w okolicznościach określonych w art. 108 ust. 1 pkt 1, 2 i 5 Ustawy lub art. 109 ust. 1 pkt 4 Ustawy, jeżeli udowodni zamawiającemu, że spełnił łącznie następujące przesłanki: </w:t>
      </w:r>
    </w:p>
    <w:p w14:paraId="75CD45E6"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naprawił lub zobowiązał się do naprawienia szkody wyrządzonej przestępstwem, wykroczeniem lub swoim nieprawidłowym postępowaniem, w tym poprzez zadośćuczynienie pieniężne; </w:t>
      </w:r>
    </w:p>
    <w:p w14:paraId="5EFF86BB"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0BE0AFA5"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podjął konkretne środki techniczne, organizacyjne i kadrowe, odpowiednie dla zapobiegania dalszym przestępstwom, wykroczeniom lub nieprawidłowemu postępowaniu, w szczególności: </w:t>
      </w:r>
    </w:p>
    <w:p w14:paraId="45BEFC25"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a) zerwał wszelkie powiązania z osobami lub podmiotami odpowiedzialnymi za nieprawidłowe postępowanie wykonawcy, </w:t>
      </w:r>
    </w:p>
    <w:p w14:paraId="4ADC01EA" w14:textId="77777777" w:rsidR="00A723CE" w:rsidRPr="00AB0F13" w:rsidRDefault="00A723CE" w:rsidP="00A723CE">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b) zreorganizował personel, </w:t>
      </w:r>
    </w:p>
    <w:p w14:paraId="75424C1D" w14:textId="77777777" w:rsidR="00A723CE" w:rsidRPr="00AB0F13" w:rsidRDefault="00A723CE" w:rsidP="00A723CE">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c) wdrożył system sprawozdawczości i kontroli, </w:t>
      </w:r>
    </w:p>
    <w:p w14:paraId="0B6EFA23"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d) utworzył struktury audytu wewnętrznego do monitorowania przestrzegania przepisów, wewnętrznych regulacji lub standardów, </w:t>
      </w:r>
    </w:p>
    <w:p w14:paraId="3B7EBF19" w14:textId="77777777" w:rsidR="00A723CE" w:rsidRPr="00AB0F13" w:rsidRDefault="00A723CE" w:rsidP="00A723CE">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e) wprowadził wewnętrzne regulacje dotyczące odpowiedzialności i odszkodowań za nieprzestrzeganie przepisów, wewnętrznych regulacji lub standardów. </w:t>
      </w:r>
    </w:p>
    <w:p w14:paraId="0875E645" w14:textId="77777777" w:rsidR="00A723CE" w:rsidRPr="00AB0F13" w:rsidRDefault="00A723CE" w:rsidP="00A723CE">
      <w:pPr>
        <w:pStyle w:val="Default"/>
        <w:ind w:left="708"/>
        <w:jc w:val="both"/>
        <w:rPr>
          <w:rFonts w:asciiTheme="minorHAnsi" w:hAnsiTheme="minorHAnsi" w:cstheme="minorHAnsi"/>
          <w:sz w:val="22"/>
          <w:szCs w:val="22"/>
        </w:rPr>
      </w:pPr>
    </w:p>
    <w:p w14:paraId="2E0FA3C8" w14:textId="77777777" w:rsidR="00A723CE" w:rsidRDefault="00A723CE" w:rsidP="00A723CE">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4. 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 </w:t>
      </w:r>
    </w:p>
    <w:p w14:paraId="290B0AC5" w14:textId="77777777" w:rsidR="007B2F9A" w:rsidRDefault="007B2F9A" w:rsidP="007B2F9A">
      <w:pPr>
        <w:spacing w:line="240" w:lineRule="auto"/>
        <w:ind w:right="28"/>
      </w:pPr>
      <w:r>
        <w:t xml:space="preserve">5.  Na podstawie art. 7 ust. 1 ustawy z dnia 13 kwietnia 2022 r. o szczególnych rozwiązaniach  w zakresie przeciwdziałania wspieraniu agresji na Ukrainę oraz służących ochronie bezpieczeństwa narodowego, z postępowania o udzielenie zamówienia publicznego prowadzonego na podstawie ustawy PZP wyklucza się: </w:t>
      </w:r>
    </w:p>
    <w:p w14:paraId="27A8FC9D" w14:textId="77777777" w:rsidR="007B2F9A" w:rsidRDefault="007B2F9A" w:rsidP="007B2F9A">
      <w:pPr>
        <w:numPr>
          <w:ilvl w:val="2"/>
          <w:numId w:val="22"/>
        </w:numPr>
        <w:spacing w:after="85" w:line="240" w:lineRule="auto"/>
        <w:ind w:right="28" w:hanging="281"/>
        <w:jc w:val="both"/>
      </w:pPr>
      <w:r>
        <w:t xml:space="preserve">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18EFCCBC" w14:textId="77777777" w:rsidR="007B2F9A" w:rsidRDefault="007B2F9A" w:rsidP="007B2F9A">
      <w:pPr>
        <w:numPr>
          <w:ilvl w:val="2"/>
          <w:numId w:val="22"/>
        </w:numPr>
        <w:spacing w:after="85" w:line="240" w:lineRule="auto"/>
        <w:ind w:right="28" w:hanging="281"/>
        <w:jc w:val="both"/>
      </w:pPr>
      <w:r>
        <w:t xml:space="preserve">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428DF687" w14:textId="77777777" w:rsidR="007B2F9A" w:rsidRDefault="007B2F9A" w:rsidP="007B2F9A">
      <w:pPr>
        <w:tabs>
          <w:tab w:val="left" w:pos="2835"/>
        </w:tabs>
        <w:spacing w:line="240" w:lineRule="auto"/>
        <w:ind w:left="1134" w:hanging="283"/>
      </w:pPr>
      <w:r>
        <w:t>3) 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5B3775A7" w14:textId="77777777" w:rsidR="007B2F9A" w:rsidRDefault="007B2F9A" w:rsidP="007B2F9A">
      <w:pPr>
        <w:spacing w:line="240" w:lineRule="auto"/>
        <w:ind w:right="28"/>
      </w:pPr>
      <w:r>
        <w:lastRenderedPageBreak/>
        <w:t xml:space="preserve">6.  Wykluczenie, o którym mowa w pkt 5, następuje na okres trwania tych okoliczności.  </w:t>
      </w:r>
    </w:p>
    <w:p w14:paraId="79A974FC" w14:textId="77777777" w:rsidR="007B2F9A" w:rsidRDefault="007B2F9A" w:rsidP="007B2F9A">
      <w:pPr>
        <w:numPr>
          <w:ilvl w:val="1"/>
          <w:numId w:val="23"/>
        </w:numPr>
        <w:spacing w:after="85" w:line="240" w:lineRule="auto"/>
        <w:ind w:right="28" w:hanging="291"/>
        <w:jc w:val="both"/>
      </w:pPr>
      <w:r>
        <w:t>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r>
        <w:rPr>
          <w:rFonts w:ascii="Times New Roman" w:eastAsia="Times New Roman" w:hAnsi="Times New Roman" w:cs="Times New Roman"/>
          <w:sz w:val="20"/>
        </w:rPr>
        <w:t>.</w:t>
      </w:r>
      <w:r>
        <w:t xml:space="preserve">” </w:t>
      </w:r>
    </w:p>
    <w:p w14:paraId="74F9E845" w14:textId="77777777" w:rsidR="00A723CE" w:rsidRPr="00AB0F13" w:rsidRDefault="00A723CE" w:rsidP="00A723CE">
      <w:pPr>
        <w:pStyle w:val="Default"/>
        <w:jc w:val="both"/>
        <w:rPr>
          <w:rFonts w:asciiTheme="minorHAnsi" w:hAnsiTheme="minorHAnsi" w:cstheme="minorHAnsi"/>
          <w:sz w:val="22"/>
          <w:szCs w:val="22"/>
        </w:rPr>
      </w:pPr>
    </w:p>
    <w:p w14:paraId="3250A1AB" w14:textId="77777777" w:rsidR="00A723CE" w:rsidRPr="00AB0F13" w:rsidRDefault="00A723CE" w:rsidP="00DB4419">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XV Warunki udziału w postępowaniu </w:t>
      </w:r>
    </w:p>
    <w:p w14:paraId="5A56E7AC" w14:textId="77777777" w:rsidR="00DB4419" w:rsidRPr="00AB0F13" w:rsidRDefault="00A723CE" w:rsidP="00DB4419">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1. O udzielenie zamówienia mogą ubiegać się wykonawcy, którzy: </w:t>
      </w:r>
    </w:p>
    <w:p w14:paraId="5302A76C" w14:textId="77777777" w:rsidR="00A723CE" w:rsidRPr="00AB0F13" w:rsidRDefault="00A723CE" w:rsidP="00DB4419">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nie podlegają wykluczeniu; </w:t>
      </w:r>
    </w:p>
    <w:p w14:paraId="27DDB054" w14:textId="77777777" w:rsidR="00A723CE" w:rsidRPr="00AB0F13" w:rsidRDefault="00A723CE" w:rsidP="00DB4419">
      <w:pPr>
        <w:pStyle w:val="Default"/>
        <w:ind w:firstLine="708"/>
        <w:jc w:val="both"/>
        <w:rPr>
          <w:rFonts w:asciiTheme="minorHAnsi" w:hAnsiTheme="minorHAnsi" w:cstheme="minorHAnsi"/>
          <w:sz w:val="22"/>
          <w:szCs w:val="22"/>
        </w:rPr>
      </w:pPr>
      <w:r w:rsidRPr="00AB0F13">
        <w:rPr>
          <w:rFonts w:asciiTheme="minorHAnsi" w:hAnsiTheme="minorHAnsi" w:cstheme="minorHAnsi"/>
          <w:sz w:val="22"/>
          <w:szCs w:val="22"/>
        </w:rPr>
        <w:t>2) spełniają warunki udziału w postępo</w:t>
      </w:r>
      <w:r w:rsidR="00844C04" w:rsidRPr="00AB0F13">
        <w:rPr>
          <w:rFonts w:asciiTheme="minorHAnsi" w:hAnsiTheme="minorHAnsi" w:cstheme="minorHAnsi"/>
          <w:sz w:val="22"/>
          <w:szCs w:val="22"/>
        </w:rPr>
        <w:t>waniu określone w niniejszej SWZ</w:t>
      </w:r>
      <w:r w:rsidRPr="00AB0F13">
        <w:rPr>
          <w:rFonts w:asciiTheme="minorHAnsi" w:hAnsiTheme="minorHAnsi" w:cstheme="minorHAnsi"/>
          <w:sz w:val="22"/>
          <w:szCs w:val="22"/>
        </w:rPr>
        <w:t xml:space="preserve">. </w:t>
      </w:r>
    </w:p>
    <w:p w14:paraId="7EC25509" w14:textId="77777777" w:rsidR="00A723CE" w:rsidRPr="00AB0F13" w:rsidRDefault="00A723CE" w:rsidP="00DB4419">
      <w:pPr>
        <w:pStyle w:val="Default"/>
        <w:jc w:val="both"/>
        <w:rPr>
          <w:rFonts w:asciiTheme="minorHAnsi" w:hAnsiTheme="minorHAnsi" w:cstheme="minorHAnsi"/>
          <w:sz w:val="22"/>
          <w:szCs w:val="22"/>
        </w:rPr>
      </w:pPr>
    </w:p>
    <w:p w14:paraId="00454843" w14:textId="77777777" w:rsidR="00A723CE" w:rsidRPr="00AB0F13" w:rsidRDefault="00A723CE" w:rsidP="00DB4419">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Warunki udziału w postępowaniu mogą dotyczyć: </w:t>
      </w:r>
    </w:p>
    <w:p w14:paraId="7CF1EDE8" w14:textId="77777777" w:rsidR="00A723CE" w:rsidRPr="00AB0F13" w:rsidRDefault="00A723CE" w:rsidP="00DB4419">
      <w:pPr>
        <w:pStyle w:val="Default"/>
        <w:ind w:firstLine="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 zdolności do występowania w obrocie gospodarczym; </w:t>
      </w:r>
    </w:p>
    <w:p w14:paraId="6840C6A1" w14:textId="77777777" w:rsidR="00A723CE" w:rsidRPr="00AB0F13" w:rsidRDefault="00A723CE" w:rsidP="00DB4419">
      <w:pPr>
        <w:pStyle w:val="Default"/>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uprawnień do prowadzenia określonej działalności gospodarczej lub zawodowej, o ile wynika to z odrębnych przepisów; </w:t>
      </w:r>
    </w:p>
    <w:p w14:paraId="1811058D" w14:textId="77777777" w:rsidR="00A723CE" w:rsidRPr="00AB0F13" w:rsidRDefault="00A723CE" w:rsidP="00DB4419">
      <w:pPr>
        <w:pStyle w:val="Default"/>
        <w:ind w:firstLine="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3) sytuacji ekonomicznej lub finansowej; </w:t>
      </w:r>
    </w:p>
    <w:p w14:paraId="600EBDC0" w14:textId="77777777" w:rsidR="00A723CE" w:rsidRPr="00AB0F13" w:rsidRDefault="00A723CE" w:rsidP="00DB4419">
      <w:pPr>
        <w:pStyle w:val="Default"/>
        <w:ind w:firstLine="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4) zdolności technicznej lub zawodowej. </w:t>
      </w:r>
    </w:p>
    <w:p w14:paraId="30924C30" w14:textId="77777777" w:rsidR="00DB4419" w:rsidRPr="00AB0F13" w:rsidRDefault="00DB4419" w:rsidP="00DB4419">
      <w:pPr>
        <w:pStyle w:val="Default"/>
        <w:rPr>
          <w:rFonts w:asciiTheme="minorHAnsi" w:hAnsiTheme="minorHAnsi" w:cstheme="minorHAnsi"/>
          <w:color w:val="auto"/>
          <w:sz w:val="22"/>
          <w:szCs w:val="22"/>
        </w:rPr>
      </w:pPr>
    </w:p>
    <w:p w14:paraId="77819451" w14:textId="77777777" w:rsidR="00DB4419" w:rsidRPr="00AB0F13" w:rsidRDefault="00DB4419" w:rsidP="00DB4419">
      <w:pPr>
        <w:pStyle w:val="Default"/>
        <w:spacing w:after="17"/>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3. O udzielenie zamówienia mogą ubiegać się wykonawcy, którzy spełniają warunki dotyczące: </w:t>
      </w:r>
    </w:p>
    <w:p w14:paraId="4123E12F" w14:textId="77777777" w:rsidR="00BE3A27" w:rsidRPr="00AB0F13" w:rsidRDefault="00BE3A27" w:rsidP="008F71FF">
      <w:pPr>
        <w:spacing w:after="0" w:line="240" w:lineRule="auto"/>
        <w:ind w:left="851"/>
        <w:jc w:val="both"/>
        <w:rPr>
          <w:rFonts w:cstheme="minorHAnsi"/>
        </w:rPr>
      </w:pPr>
      <w:r w:rsidRPr="00AB0F13">
        <w:rPr>
          <w:rFonts w:cstheme="minorHAnsi"/>
        </w:rPr>
        <w:t>1) zdolności do występowania w obrocie gospodarczym :</w:t>
      </w:r>
    </w:p>
    <w:p w14:paraId="1882A85C" w14:textId="77777777" w:rsidR="00BE3A27" w:rsidRPr="00AB0F13" w:rsidRDefault="00BE3A27" w:rsidP="008F71FF">
      <w:pPr>
        <w:spacing w:after="0" w:line="240" w:lineRule="auto"/>
        <w:ind w:left="851"/>
        <w:jc w:val="both"/>
        <w:rPr>
          <w:rFonts w:cstheme="minorHAnsi"/>
        </w:rPr>
      </w:pPr>
      <w:r w:rsidRPr="00AB0F13">
        <w:rPr>
          <w:rFonts w:cstheme="minorHAnsi"/>
        </w:rPr>
        <w:t>Zamawiający nie stawia warunku w powyższym zakresie.</w:t>
      </w:r>
    </w:p>
    <w:p w14:paraId="6781948E" w14:textId="77777777" w:rsidR="00BE3A27" w:rsidRPr="00AB0F13" w:rsidRDefault="00BE3A27" w:rsidP="008F71FF">
      <w:pPr>
        <w:spacing w:after="0" w:line="240" w:lineRule="auto"/>
        <w:ind w:left="851"/>
        <w:jc w:val="both"/>
        <w:rPr>
          <w:rFonts w:cstheme="minorHAnsi"/>
        </w:rPr>
      </w:pPr>
      <w:r w:rsidRPr="00AB0F13">
        <w:rPr>
          <w:rFonts w:cstheme="minorHAnsi"/>
        </w:rPr>
        <w:t>2) uprawnień do prowadzenia określonej działalności gospodarczej lub zawodowej, o ile wynika to z odrębnych przepisów :</w:t>
      </w:r>
    </w:p>
    <w:p w14:paraId="712D0232" w14:textId="77777777" w:rsidR="00BE3A27" w:rsidRPr="00AB0F13" w:rsidRDefault="00BE3A27" w:rsidP="008F71FF">
      <w:pPr>
        <w:spacing w:after="0" w:line="240" w:lineRule="auto"/>
        <w:ind w:left="851"/>
        <w:jc w:val="both"/>
        <w:rPr>
          <w:rFonts w:cstheme="minorHAnsi"/>
        </w:rPr>
      </w:pPr>
      <w:r w:rsidRPr="00AB0F13">
        <w:rPr>
          <w:rFonts w:cstheme="minorHAnsi"/>
        </w:rPr>
        <w:t>Zamawiający nie stawia warunku w powyższym zakresie.</w:t>
      </w:r>
    </w:p>
    <w:p w14:paraId="66BA269B" w14:textId="77777777" w:rsidR="00F236DC" w:rsidRPr="00AB0F13" w:rsidRDefault="00F236DC" w:rsidP="00F236DC">
      <w:pPr>
        <w:spacing w:after="0" w:line="240" w:lineRule="auto"/>
        <w:ind w:left="851"/>
        <w:jc w:val="both"/>
        <w:rPr>
          <w:rFonts w:cstheme="minorHAnsi"/>
        </w:rPr>
      </w:pPr>
      <w:r w:rsidRPr="00AB0F13">
        <w:rPr>
          <w:rFonts w:cstheme="minorHAnsi"/>
        </w:rPr>
        <w:t>3) sytuacji ekonomicznej lub finansowej:</w:t>
      </w:r>
    </w:p>
    <w:p w14:paraId="0E67FEA0" w14:textId="77777777" w:rsidR="001C0EB6" w:rsidRPr="00AB0F13" w:rsidRDefault="001C0EB6" w:rsidP="001C0EB6">
      <w:pPr>
        <w:spacing w:after="0" w:line="240" w:lineRule="auto"/>
        <w:ind w:left="851"/>
        <w:jc w:val="both"/>
        <w:rPr>
          <w:rFonts w:cstheme="minorHAnsi"/>
        </w:rPr>
      </w:pPr>
      <w:r w:rsidRPr="00AB0F13">
        <w:rPr>
          <w:rFonts w:cstheme="minorHAnsi"/>
        </w:rPr>
        <w:t>Zamawiający nie stawia warunku w powyższym zakresie.</w:t>
      </w:r>
    </w:p>
    <w:p w14:paraId="469FEC55" w14:textId="77777777" w:rsidR="001C0EB6" w:rsidRPr="00AB0F13" w:rsidRDefault="001C0EB6" w:rsidP="001C0EB6">
      <w:pPr>
        <w:pStyle w:val="Default"/>
        <w:jc w:val="both"/>
        <w:rPr>
          <w:rFonts w:asciiTheme="minorHAnsi" w:hAnsiTheme="minorHAnsi" w:cstheme="minorHAnsi"/>
          <w:b/>
          <w:bCs/>
          <w:color w:val="auto"/>
          <w:sz w:val="22"/>
          <w:szCs w:val="22"/>
        </w:rPr>
      </w:pPr>
    </w:p>
    <w:p w14:paraId="003A592A" w14:textId="77777777" w:rsidR="001C0EB6" w:rsidRPr="00AB0F13" w:rsidRDefault="001C0EB6" w:rsidP="001C0EB6">
      <w:pPr>
        <w:pStyle w:val="Default"/>
        <w:jc w:val="both"/>
        <w:rPr>
          <w:rFonts w:asciiTheme="minorHAnsi" w:hAnsiTheme="minorHAnsi" w:cstheme="minorHAnsi"/>
          <w:color w:val="auto"/>
          <w:sz w:val="22"/>
          <w:szCs w:val="22"/>
          <w:u w:val="single"/>
        </w:rPr>
      </w:pPr>
      <w:r w:rsidRPr="00AB0F13">
        <w:rPr>
          <w:rFonts w:asciiTheme="minorHAnsi" w:hAnsiTheme="minorHAnsi" w:cstheme="minorHAnsi"/>
          <w:color w:val="auto"/>
          <w:sz w:val="22"/>
          <w:szCs w:val="22"/>
          <w:u w:val="single"/>
        </w:rPr>
        <w:t xml:space="preserve">4) zdolności technicznej lub zawodowej: </w:t>
      </w:r>
    </w:p>
    <w:p w14:paraId="597B6364" w14:textId="77777777" w:rsidR="001C0EB6" w:rsidRPr="00807CC0" w:rsidRDefault="001C0EB6" w:rsidP="001C0EB6">
      <w:pPr>
        <w:pStyle w:val="Default"/>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Zamawiający uzna za spełniony warunek dotyczący zdolności technicznej lub zawodowej jeżeli </w:t>
      </w:r>
      <w:r w:rsidRPr="00807CC0">
        <w:rPr>
          <w:rFonts w:asciiTheme="minorHAnsi" w:hAnsiTheme="minorHAnsi" w:cstheme="minorHAnsi"/>
          <w:color w:val="auto"/>
          <w:sz w:val="22"/>
          <w:szCs w:val="22"/>
        </w:rPr>
        <w:t xml:space="preserve">wykonawca wykaże że: </w:t>
      </w:r>
    </w:p>
    <w:p w14:paraId="6DA0E9F0" w14:textId="237075F0" w:rsidR="001C0EB6" w:rsidRPr="00C415B6" w:rsidRDefault="001C0EB6" w:rsidP="001C0EB6">
      <w:pPr>
        <w:pStyle w:val="Default"/>
        <w:numPr>
          <w:ilvl w:val="0"/>
          <w:numId w:val="2"/>
        </w:numPr>
        <w:jc w:val="both"/>
        <w:rPr>
          <w:rFonts w:asciiTheme="minorHAnsi" w:hAnsiTheme="minorHAnsi" w:cstheme="minorHAnsi"/>
          <w:b/>
          <w:color w:val="auto"/>
          <w:sz w:val="22"/>
          <w:szCs w:val="22"/>
        </w:rPr>
      </w:pPr>
      <w:r w:rsidRPr="00C415B6">
        <w:rPr>
          <w:rFonts w:asciiTheme="minorHAnsi" w:hAnsiTheme="minorHAnsi" w:cstheme="minorHAnsi"/>
          <w:bCs/>
          <w:color w:val="auto"/>
          <w:sz w:val="22"/>
          <w:szCs w:val="22"/>
        </w:rPr>
        <w:t xml:space="preserve">wykonał </w:t>
      </w:r>
      <w:r w:rsidRPr="00C415B6">
        <w:rPr>
          <w:rFonts w:asciiTheme="minorHAnsi" w:hAnsiTheme="minorHAnsi" w:cstheme="minorHAnsi"/>
          <w:color w:val="auto"/>
          <w:sz w:val="22"/>
          <w:szCs w:val="22"/>
        </w:rPr>
        <w:t xml:space="preserve">nie wcześniej niż w okresie ostatnich 5 </w:t>
      </w:r>
      <w:r w:rsidRPr="00C415B6">
        <w:rPr>
          <w:rFonts w:asciiTheme="minorHAnsi" w:hAnsiTheme="minorHAnsi" w:cstheme="minorHAnsi"/>
          <w:bCs/>
          <w:color w:val="auto"/>
          <w:sz w:val="22"/>
          <w:szCs w:val="22"/>
        </w:rPr>
        <w:t>lat,</w:t>
      </w:r>
      <w:r w:rsidRPr="00C415B6">
        <w:rPr>
          <w:rFonts w:asciiTheme="minorHAnsi" w:hAnsiTheme="minorHAnsi" w:cstheme="minorHAnsi"/>
          <w:color w:val="auto"/>
          <w:sz w:val="22"/>
          <w:szCs w:val="22"/>
        </w:rPr>
        <w:t xml:space="preserve"> a jeżeli okres prowadzenia działalności jest krótszy - w tym okresie, co najmniej: </w:t>
      </w:r>
      <w:r w:rsidRPr="00C415B6">
        <w:rPr>
          <w:rFonts w:asciiTheme="minorHAnsi" w:hAnsiTheme="minorHAnsi" w:cstheme="minorHAnsi"/>
          <w:bCs/>
          <w:color w:val="auto"/>
          <w:sz w:val="22"/>
          <w:szCs w:val="22"/>
        </w:rPr>
        <w:t xml:space="preserve"> </w:t>
      </w:r>
      <w:r w:rsidRPr="00C415B6">
        <w:rPr>
          <w:rFonts w:asciiTheme="minorHAnsi" w:hAnsiTheme="minorHAnsi" w:cstheme="minorHAnsi"/>
          <w:b/>
          <w:color w:val="auto"/>
          <w:sz w:val="22"/>
          <w:szCs w:val="22"/>
        </w:rPr>
        <w:t xml:space="preserve">jedną robotę budowlaną polegającą na </w:t>
      </w:r>
      <w:r w:rsidR="0084056A" w:rsidRPr="00C415B6">
        <w:rPr>
          <w:rFonts w:asciiTheme="minorHAnsi" w:hAnsiTheme="minorHAnsi" w:cstheme="minorHAnsi"/>
          <w:b/>
          <w:color w:val="auto"/>
          <w:sz w:val="22"/>
          <w:szCs w:val="22"/>
        </w:rPr>
        <w:t>budowie</w:t>
      </w:r>
      <w:r w:rsidR="00F51895" w:rsidRPr="00C415B6">
        <w:rPr>
          <w:rFonts w:asciiTheme="minorHAnsi" w:hAnsiTheme="minorHAnsi" w:cstheme="minorHAnsi"/>
          <w:b/>
          <w:color w:val="auto"/>
          <w:sz w:val="22"/>
          <w:szCs w:val="22"/>
        </w:rPr>
        <w:t xml:space="preserve"> lub </w:t>
      </w:r>
      <w:r w:rsidR="0084056A" w:rsidRPr="00C415B6">
        <w:rPr>
          <w:rFonts w:asciiTheme="minorHAnsi" w:hAnsiTheme="minorHAnsi" w:cstheme="minorHAnsi"/>
          <w:b/>
          <w:color w:val="auto"/>
          <w:sz w:val="22"/>
          <w:szCs w:val="22"/>
        </w:rPr>
        <w:t xml:space="preserve">przebudowie </w:t>
      </w:r>
      <w:r w:rsidRPr="00C415B6">
        <w:rPr>
          <w:rFonts w:asciiTheme="minorHAnsi" w:hAnsiTheme="minorHAnsi" w:cstheme="minorHAnsi"/>
          <w:b/>
          <w:color w:val="auto"/>
          <w:sz w:val="22"/>
          <w:szCs w:val="22"/>
        </w:rPr>
        <w:t>drogi publicznej</w:t>
      </w:r>
      <w:r w:rsidR="0084056A" w:rsidRPr="00C415B6">
        <w:rPr>
          <w:rFonts w:asciiTheme="minorHAnsi" w:hAnsiTheme="minorHAnsi" w:cstheme="minorHAnsi"/>
          <w:b/>
          <w:color w:val="auto"/>
          <w:sz w:val="22"/>
          <w:szCs w:val="22"/>
        </w:rPr>
        <w:t>,</w:t>
      </w:r>
      <w:r w:rsidRPr="00C415B6">
        <w:rPr>
          <w:rFonts w:asciiTheme="minorHAnsi" w:hAnsiTheme="minorHAnsi" w:cstheme="minorHAnsi"/>
          <w:b/>
          <w:color w:val="auto"/>
          <w:sz w:val="22"/>
          <w:szCs w:val="22"/>
        </w:rPr>
        <w:t xml:space="preserve"> o wartości robót nie mniejszej niż</w:t>
      </w:r>
      <w:r w:rsidR="00686D02" w:rsidRPr="00C415B6">
        <w:rPr>
          <w:rFonts w:asciiTheme="minorHAnsi" w:hAnsiTheme="minorHAnsi" w:cstheme="minorHAnsi"/>
          <w:b/>
          <w:color w:val="auto"/>
          <w:sz w:val="22"/>
          <w:szCs w:val="22"/>
        </w:rPr>
        <w:t xml:space="preserve"> </w:t>
      </w:r>
      <w:r w:rsidR="00C01F04">
        <w:rPr>
          <w:rFonts w:asciiTheme="minorHAnsi" w:hAnsiTheme="minorHAnsi" w:cstheme="minorHAnsi"/>
          <w:b/>
          <w:color w:val="auto"/>
          <w:sz w:val="22"/>
          <w:szCs w:val="22"/>
        </w:rPr>
        <w:t>4</w:t>
      </w:r>
      <w:r w:rsidRPr="00C415B6">
        <w:rPr>
          <w:rFonts w:asciiTheme="minorHAnsi" w:hAnsiTheme="minorHAnsi" w:cstheme="minorHAnsi"/>
          <w:b/>
          <w:color w:val="auto"/>
          <w:sz w:val="22"/>
          <w:szCs w:val="22"/>
        </w:rPr>
        <w:t xml:space="preserve">00 000,00 zł brutto (słownie: </w:t>
      </w:r>
      <w:r w:rsidR="00C01F04">
        <w:rPr>
          <w:rFonts w:asciiTheme="minorHAnsi" w:hAnsiTheme="minorHAnsi" w:cstheme="minorHAnsi"/>
          <w:b/>
          <w:color w:val="auto"/>
          <w:sz w:val="22"/>
          <w:szCs w:val="22"/>
        </w:rPr>
        <w:t>czterysta</w:t>
      </w:r>
      <w:r w:rsidR="009114C3">
        <w:rPr>
          <w:rFonts w:asciiTheme="minorHAnsi" w:hAnsiTheme="minorHAnsi" w:cstheme="minorHAnsi"/>
          <w:b/>
          <w:color w:val="auto"/>
          <w:sz w:val="22"/>
          <w:szCs w:val="22"/>
        </w:rPr>
        <w:t xml:space="preserve"> tysięcy </w:t>
      </w:r>
      <w:r w:rsidRPr="00C415B6">
        <w:rPr>
          <w:rFonts w:asciiTheme="minorHAnsi" w:hAnsiTheme="minorHAnsi" w:cstheme="minorHAnsi"/>
          <w:b/>
          <w:color w:val="auto"/>
          <w:sz w:val="22"/>
          <w:szCs w:val="22"/>
        </w:rPr>
        <w:t xml:space="preserve">złotych brutto). </w:t>
      </w:r>
    </w:p>
    <w:p w14:paraId="513B9904" w14:textId="77777777" w:rsidR="001C0EB6" w:rsidRPr="00C415B6" w:rsidRDefault="001C0EB6" w:rsidP="001C0EB6">
      <w:pPr>
        <w:pStyle w:val="Default"/>
        <w:ind w:left="708"/>
        <w:jc w:val="both"/>
        <w:rPr>
          <w:rFonts w:asciiTheme="minorHAnsi" w:hAnsiTheme="minorHAnsi" w:cstheme="minorHAnsi"/>
          <w:color w:val="auto"/>
          <w:sz w:val="22"/>
          <w:szCs w:val="22"/>
        </w:rPr>
      </w:pPr>
    </w:p>
    <w:p w14:paraId="766A1FF7" w14:textId="77777777" w:rsidR="001C0EB6" w:rsidRPr="00C415B6" w:rsidRDefault="001C0EB6" w:rsidP="001C0EB6">
      <w:pPr>
        <w:pStyle w:val="Default"/>
        <w:ind w:left="708"/>
        <w:jc w:val="both"/>
        <w:rPr>
          <w:rFonts w:asciiTheme="minorHAnsi" w:hAnsiTheme="minorHAnsi" w:cstheme="minorHAnsi"/>
          <w:color w:val="auto"/>
          <w:sz w:val="22"/>
          <w:szCs w:val="22"/>
        </w:rPr>
      </w:pPr>
      <w:r w:rsidRPr="00C415B6">
        <w:rPr>
          <w:rFonts w:asciiTheme="minorHAnsi" w:hAnsiTheme="minorHAnsi" w:cstheme="minorHAnsi"/>
          <w:color w:val="auto"/>
          <w:sz w:val="22"/>
          <w:szCs w:val="22"/>
        </w:rPr>
        <w:t>W przypadku wykonawców wspólnie ubiegających się o udzielenie zamówienia warunek może zostać spełniony co najmniej przez jednego wykonawcę lub łącznie przez wszystkich wykonawców wspólnie ubiegających się o zamówienie.</w:t>
      </w:r>
    </w:p>
    <w:p w14:paraId="60594E0D" w14:textId="77777777" w:rsidR="001C0EB6" w:rsidRPr="00C415B6" w:rsidRDefault="001C0EB6" w:rsidP="001C0EB6">
      <w:pPr>
        <w:pStyle w:val="Default"/>
        <w:rPr>
          <w:rFonts w:asciiTheme="minorHAnsi" w:hAnsiTheme="minorHAnsi" w:cstheme="minorHAnsi"/>
          <w:color w:val="auto"/>
        </w:rPr>
      </w:pPr>
    </w:p>
    <w:p w14:paraId="5D14245C" w14:textId="77777777" w:rsidR="001C0EB6" w:rsidRPr="00C415B6" w:rsidRDefault="001C0EB6" w:rsidP="001C0EB6">
      <w:pPr>
        <w:spacing w:after="0" w:line="240" w:lineRule="auto"/>
        <w:ind w:left="993" w:hanging="284"/>
        <w:jc w:val="both"/>
        <w:rPr>
          <w:rFonts w:cstheme="minorHAnsi"/>
        </w:rPr>
      </w:pPr>
      <w:r w:rsidRPr="00C415B6">
        <w:rPr>
          <w:rFonts w:cstheme="minorHAnsi"/>
        </w:rPr>
        <w:t xml:space="preserve">b) </w:t>
      </w:r>
      <w:r w:rsidRPr="00C415B6">
        <w:rPr>
          <w:rFonts w:cstheme="minorHAnsi"/>
          <w:b/>
          <w:bCs/>
        </w:rPr>
        <w:t xml:space="preserve">dysponuje lub będzie dysponował </w:t>
      </w:r>
      <w:r w:rsidRPr="00C415B6">
        <w:rPr>
          <w:rFonts w:cstheme="minorHAnsi"/>
        </w:rPr>
        <w:t xml:space="preserve">osobami zdolnymi do wykonania zamówienia w zakresie objętym zamówieniem, tj.: </w:t>
      </w:r>
      <w:r w:rsidRPr="00C415B6">
        <w:rPr>
          <w:rFonts w:cstheme="minorHAnsi"/>
          <w:b/>
          <w:bCs/>
          <w:lang w:eastAsia="ar-SA"/>
        </w:rPr>
        <w:t>jedną osobą posiadającą uprawnienia budowlane, odpowiadające przedmiotowi zamówienia, do kierowania robotami w specjalności drogowej</w:t>
      </w:r>
      <w:r w:rsidRPr="00C415B6">
        <w:rPr>
          <w:rFonts w:cstheme="minorHAnsi"/>
          <w:lang w:eastAsia="ar-SA"/>
        </w:rPr>
        <w:t xml:space="preserve"> </w:t>
      </w:r>
      <w:r w:rsidRPr="00C415B6">
        <w:rPr>
          <w:rFonts w:cstheme="minorHAnsi"/>
        </w:rPr>
        <w:t>określone przepisami ustawy z dnia 7 lipca 1994 r. Prawo budowlane lub odpowiadające im uprawnienia budowlane, które zostały wydane na podstawie wcześniej obowiązujących przepisów;</w:t>
      </w:r>
    </w:p>
    <w:p w14:paraId="68C3BCE1" w14:textId="77777777" w:rsidR="001C0EB6" w:rsidRPr="00C415B6" w:rsidRDefault="001C0EB6" w:rsidP="001C0EB6">
      <w:pPr>
        <w:pStyle w:val="Default"/>
        <w:rPr>
          <w:rFonts w:asciiTheme="minorHAnsi" w:hAnsiTheme="minorHAnsi" w:cstheme="minorHAnsi"/>
          <w:bCs/>
          <w:color w:val="auto"/>
          <w:sz w:val="22"/>
          <w:szCs w:val="22"/>
        </w:rPr>
      </w:pPr>
    </w:p>
    <w:p w14:paraId="3831ED50" w14:textId="77777777" w:rsidR="001C0EB6" w:rsidRPr="00B648D5" w:rsidRDefault="001C0EB6" w:rsidP="001C0EB6">
      <w:pPr>
        <w:pStyle w:val="Default"/>
        <w:jc w:val="both"/>
        <w:rPr>
          <w:rFonts w:asciiTheme="minorHAnsi" w:hAnsiTheme="minorHAnsi" w:cstheme="minorHAnsi"/>
          <w:color w:val="auto"/>
          <w:sz w:val="22"/>
          <w:szCs w:val="22"/>
        </w:rPr>
      </w:pPr>
      <w:r w:rsidRPr="00B648D5">
        <w:rPr>
          <w:rFonts w:cstheme="minorHAnsi"/>
          <w:color w:val="auto"/>
        </w:rPr>
        <w:t xml:space="preserve">4. </w:t>
      </w:r>
      <w:r w:rsidRPr="00B648D5">
        <w:rPr>
          <w:rFonts w:asciiTheme="minorHAnsi" w:hAnsiTheme="minorHAnsi" w:cstheme="minorHAnsi"/>
          <w:color w:val="auto"/>
          <w:sz w:val="22"/>
          <w:szCs w:val="22"/>
        </w:rPr>
        <w:t>W przypadku składania oferty wspólnej</w:t>
      </w:r>
      <w:r>
        <w:rPr>
          <w:rFonts w:asciiTheme="minorHAnsi" w:hAnsiTheme="minorHAnsi" w:cstheme="minorHAnsi"/>
          <w:color w:val="auto"/>
          <w:sz w:val="22"/>
          <w:szCs w:val="22"/>
        </w:rPr>
        <w:t>,</w:t>
      </w:r>
      <w:r w:rsidRPr="00B648D5">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poszczególne </w:t>
      </w:r>
      <w:r w:rsidRPr="00B648D5">
        <w:rPr>
          <w:rFonts w:asciiTheme="minorHAnsi" w:hAnsiTheme="minorHAnsi" w:cstheme="minorHAnsi"/>
          <w:color w:val="auto"/>
          <w:sz w:val="22"/>
          <w:szCs w:val="22"/>
        </w:rPr>
        <w:t xml:space="preserve">warunki wskazane w </w:t>
      </w:r>
      <w:proofErr w:type="spellStart"/>
      <w:r w:rsidRPr="00B648D5">
        <w:rPr>
          <w:rFonts w:asciiTheme="minorHAnsi" w:hAnsiTheme="minorHAnsi" w:cstheme="minorHAnsi"/>
          <w:color w:val="auto"/>
          <w:sz w:val="22"/>
          <w:szCs w:val="22"/>
        </w:rPr>
        <w:t>ppkt</w:t>
      </w:r>
      <w:proofErr w:type="spellEnd"/>
      <w:r w:rsidRPr="00B648D5">
        <w:rPr>
          <w:rFonts w:asciiTheme="minorHAnsi" w:hAnsiTheme="minorHAnsi" w:cstheme="minorHAnsi"/>
          <w:color w:val="auto"/>
          <w:sz w:val="22"/>
          <w:szCs w:val="22"/>
        </w:rPr>
        <w:t xml:space="preserve"> 4 lit. a</w:t>
      </w:r>
      <w:r>
        <w:rPr>
          <w:rFonts w:asciiTheme="minorHAnsi" w:hAnsiTheme="minorHAnsi" w:cstheme="minorHAnsi"/>
          <w:color w:val="auto"/>
          <w:sz w:val="22"/>
          <w:szCs w:val="22"/>
        </w:rPr>
        <w:t>,</w:t>
      </w:r>
      <w:r w:rsidRPr="00B648D5">
        <w:rPr>
          <w:rFonts w:asciiTheme="minorHAnsi" w:hAnsiTheme="minorHAnsi" w:cstheme="minorHAnsi"/>
          <w:color w:val="auto"/>
          <w:sz w:val="22"/>
          <w:szCs w:val="22"/>
        </w:rPr>
        <w:t xml:space="preserve"> </w:t>
      </w:r>
      <w:r w:rsidRPr="00D033DD">
        <w:rPr>
          <w:rFonts w:asciiTheme="minorHAnsi" w:hAnsiTheme="minorHAnsi" w:cstheme="minorHAnsi"/>
          <w:b/>
          <w:color w:val="auto"/>
          <w:sz w:val="22"/>
          <w:szCs w:val="22"/>
        </w:rPr>
        <w:t>powinien spełniać w całości jeden z wykonawców</w:t>
      </w:r>
      <w:r w:rsidRPr="00B648D5">
        <w:rPr>
          <w:rFonts w:asciiTheme="minorHAnsi" w:hAnsiTheme="minorHAnsi" w:cstheme="minorHAnsi"/>
          <w:color w:val="auto"/>
          <w:sz w:val="22"/>
          <w:szCs w:val="22"/>
        </w:rPr>
        <w:t xml:space="preserve"> wspólnie ubiegających się o udzielenie zamówienia. </w:t>
      </w:r>
      <w:r w:rsidRPr="00B648D5">
        <w:rPr>
          <w:rFonts w:cstheme="minorHAnsi"/>
          <w:color w:val="auto"/>
        </w:rPr>
        <w:t xml:space="preserve"> </w:t>
      </w:r>
      <w:r w:rsidRPr="00B648D5">
        <w:rPr>
          <w:rFonts w:asciiTheme="minorHAnsi" w:hAnsiTheme="minorHAnsi" w:cstheme="minorHAnsi"/>
          <w:color w:val="auto"/>
          <w:sz w:val="22"/>
          <w:szCs w:val="22"/>
          <w:u w:val="single"/>
        </w:rPr>
        <w:t>Zamawiający nie dopuszcza łącznego spełnienia poszczególnego warunku.</w:t>
      </w:r>
    </w:p>
    <w:p w14:paraId="6E69ED47" w14:textId="77777777" w:rsidR="00DB4419" w:rsidRPr="00A57939" w:rsidRDefault="00DB4419" w:rsidP="00C409AD">
      <w:pPr>
        <w:pStyle w:val="Default"/>
        <w:jc w:val="both"/>
        <w:rPr>
          <w:rFonts w:asciiTheme="minorHAnsi" w:hAnsiTheme="minorHAnsi" w:cstheme="minorHAnsi"/>
          <w:color w:val="auto"/>
          <w:sz w:val="22"/>
          <w:szCs w:val="22"/>
          <w:u w:val="single"/>
        </w:rPr>
      </w:pPr>
    </w:p>
    <w:p w14:paraId="70C0A71D" w14:textId="77777777" w:rsidR="00F17231" w:rsidRPr="00AB0F13" w:rsidRDefault="00F17231" w:rsidP="00F17231">
      <w:pPr>
        <w:pStyle w:val="Default"/>
        <w:jc w:val="both"/>
        <w:rPr>
          <w:rFonts w:asciiTheme="minorHAnsi" w:hAnsiTheme="minorHAnsi" w:cstheme="minorHAnsi"/>
          <w:color w:val="auto"/>
          <w:sz w:val="22"/>
          <w:szCs w:val="22"/>
        </w:rPr>
      </w:pPr>
      <w:r w:rsidRPr="00AB0F13">
        <w:rPr>
          <w:rFonts w:asciiTheme="minorHAnsi" w:hAnsiTheme="minorHAnsi" w:cstheme="minorHAnsi"/>
          <w:i/>
          <w:iCs/>
          <w:color w:val="auto"/>
          <w:sz w:val="22"/>
          <w:szCs w:val="22"/>
        </w:rPr>
        <w:t xml:space="preserve">Zamawiający, określając wymogi w zakresie posiadanych uprawnień budowlanych, dopuszcza odpowiadające im uprawnienia budowlane wydane obywatelom państw Europejskiego Obszaru Gospodarczego oraz Konfederacji Szwajcarskiej, z zastrzeżeniem art. 12a oraz innych przepisów ustawy Prawo Budowlane (Dz.U. z 2020 r., poz. 1333 z </w:t>
      </w:r>
      <w:proofErr w:type="spellStart"/>
      <w:r w:rsidRPr="00AB0F13">
        <w:rPr>
          <w:rFonts w:asciiTheme="minorHAnsi" w:hAnsiTheme="minorHAnsi" w:cstheme="minorHAnsi"/>
          <w:i/>
          <w:iCs/>
          <w:color w:val="auto"/>
          <w:sz w:val="22"/>
          <w:szCs w:val="22"/>
        </w:rPr>
        <w:t>późn</w:t>
      </w:r>
      <w:proofErr w:type="spellEnd"/>
      <w:r w:rsidRPr="00AB0F13">
        <w:rPr>
          <w:rFonts w:asciiTheme="minorHAnsi" w:hAnsiTheme="minorHAnsi" w:cstheme="minorHAnsi"/>
          <w:i/>
          <w:iCs/>
          <w:color w:val="auto"/>
          <w:sz w:val="22"/>
          <w:szCs w:val="22"/>
        </w:rPr>
        <w:t xml:space="preserve">. zm.) oraz ustawy z dnia 22 grudnia 2015 r. o zasadach </w:t>
      </w:r>
      <w:r w:rsidRPr="00AB0F13">
        <w:rPr>
          <w:rFonts w:asciiTheme="minorHAnsi" w:hAnsiTheme="minorHAnsi" w:cstheme="minorHAnsi"/>
          <w:i/>
          <w:iCs/>
          <w:color w:val="auto"/>
          <w:sz w:val="22"/>
          <w:szCs w:val="22"/>
        </w:rPr>
        <w:lastRenderedPageBreak/>
        <w:t xml:space="preserve">uznawania kwalifikacji zawodowych nabytych w państwach członkowskich Unii Europejskiej (Dz. U. z 2020 r., poz. 220 z </w:t>
      </w:r>
      <w:proofErr w:type="spellStart"/>
      <w:r w:rsidRPr="00AB0F13">
        <w:rPr>
          <w:rFonts w:asciiTheme="minorHAnsi" w:hAnsiTheme="minorHAnsi" w:cstheme="minorHAnsi"/>
          <w:i/>
          <w:iCs/>
          <w:color w:val="auto"/>
          <w:sz w:val="22"/>
          <w:szCs w:val="22"/>
        </w:rPr>
        <w:t>późn</w:t>
      </w:r>
      <w:proofErr w:type="spellEnd"/>
      <w:r w:rsidRPr="00AB0F13">
        <w:rPr>
          <w:rFonts w:asciiTheme="minorHAnsi" w:hAnsiTheme="minorHAnsi" w:cstheme="minorHAnsi"/>
          <w:i/>
          <w:iCs/>
          <w:color w:val="auto"/>
          <w:sz w:val="22"/>
          <w:szCs w:val="22"/>
        </w:rPr>
        <w:t xml:space="preserve">. zm.) - które pozwalać będą na pełnienie określonych funkcji w zakresie objętym umową. </w:t>
      </w:r>
    </w:p>
    <w:p w14:paraId="29D7FA26" w14:textId="77777777" w:rsidR="00DB4419" w:rsidRPr="00AB0F13" w:rsidRDefault="00F17231" w:rsidP="00F1723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W przypadku wykonawców wspólnie ubiegających się o udzielenie zamówienia warunek może zostać spełniony co najmniej przez jednego wykonawcę lub łącznie przez wszystkich wykonawców wspólnie ubiegających się o zamówienie.</w:t>
      </w:r>
    </w:p>
    <w:p w14:paraId="5DA44BF6" w14:textId="77777777" w:rsidR="00F17231" w:rsidRPr="00AB0F13" w:rsidRDefault="00F17231" w:rsidP="00F17231">
      <w:pPr>
        <w:pStyle w:val="Default"/>
        <w:jc w:val="both"/>
        <w:rPr>
          <w:rFonts w:asciiTheme="minorHAnsi" w:hAnsiTheme="minorHAnsi" w:cstheme="minorHAnsi"/>
          <w:color w:val="auto"/>
          <w:sz w:val="22"/>
          <w:szCs w:val="22"/>
        </w:rPr>
      </w:pPr>
    </w:p>
    <w:p w14:paraId="0302F323" w14:textId="77777777" w:rsidR="00F17231" w:rsidRPr="00AB0F13" w:rsidRDefault="00F20CD5" w:rsidP="00F17231">
      <w:pPr>
        <w:pStyle w:val="Default"/>
        <w:spacing w:after="1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5</w:t>
      </w:r>
      <w:r w:rsidR="00F17231" w:rsidRPr="00AB0F13">
        <w:rPr>
          <w:rFonts w:asciiTheme="minorHAnsi" w:hAnsiTheme="minorHAnsi" w:cstheme="minorHAnsi"/>
          <w:color w:val="auto"/>
          <w:sz w:val="22"/>
          <w:szCs w:val="22"/>
        </w:rPr>
        <w:t xml:space="preserve">. Udostępnianie zasobów: </w:t>
      </w:r>
    </w:p>
    <w:p w14:paraId="2336463B" w14:textId="77777777" w:rsidR="00F17231" w:rsidRPr="00AB0F13" w:rsidRDefault="00F17231" w:rsidP="00F1723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743107F8" w14:textId="77777777" w:rsidR="00F17231" w:rsidRPr="00AB0F13" w:rsidRDefault="00F17231" w:rsidP="00F1723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W odniesieniu do warunków dotyczących wykształcenia, kwalifikacji zawodowych lub doświadczenia, wykonawcy mogą polegać na zdolnościach podmiotów udostępniających zasoby, </w:t>
      </w:r>
      <w:r w:rsidRPr="00AB0F13">
        <w:rPr>
          <w:rFonts w:asciiTheme="minorHAnsi" w:hAnsiTheme="minorHAnsi" w:cstheme="minorHAnsi"/>
          <w:bCs/>
          <w:sz w:val="22"/>
          <w:szCs w:val="22"/>
        </w:rPr>
        <w:t xml:space="preserve">jeśli podmioty te wykonają roboty budowlane lub usługi, do realizacji których te zdolności są wymagane. </w:t>
      </w:r>
    </w:p>
    <w:p w14:paraId="180BB154" w14:textId="77777777" w:rsidR="00F17231" w:rsidRPr="00AB0F13" w:rsidRDefault="00F17231" w:rsidP="00F1723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Wykonawca, który polega na zdolnościach lub sytuacji podmiotów udostępniających zasoby, </w:t>
      </w:r>
      <w:r w:rsidRPr="00AB0F13">
        <w:rPr>
          <w:rFonts w:asciiTheme="minorHAnsi" w:hAnsiTheme="minorHAnsi" w:cstheme="minorHAnsi"/>
          <w:bCs/>
          <w:sz w:val="22"/>
          <w:szCs w:val="22"/>
        </w:rPr>
        <w:t xml:space="preserve">składa wraz z ofertą, zobowiązanie podmiotu udostępniającego </w:t>
      </w:r>
      <w:r w:rsidRPr="00AB0F13">
        <w:rPr>
          <w:rFonts w:asciiTheme="minorHAnsi" w:hAnsiTheme="minorHAnsi" w:cstheme="minorHAnsi"/>
          <w:sz w:val="22"/>
          <w:szCs w:val="22"/>
        </w:rPr>
        <w:t xml:space="preserve">zasoby do oddania mu do dyspozycji niezbędnych zasobów na potrzeby realizacji danego zamówienia </w:t>
      </w:r>
      <w:r w:rsidRPr="00AB0F13">
        <w:rPr>
          <w:rFonts w:asciiTheme="minorHAnsi" w:hAnsiTheme="minorHAnsi" w:cstheme="minorHAnsi"/>
          <w:bCs/>
          <w:sz w:val="22"/>
          <w:szCs w:val="22"/>
        </w:rPr>
        <w:t xml:space="preserve">lub inny podmiotowy środek dowodowy </w:t>
      </w:r>
      <w:r w:rsidRPr="00AB0F13">
        <w:rPr>
          <w:rFonts w:asciiTheme="minorHAnsi" w:hAnsiTheme="minorHAnsi" w:cstheme="minorHAnsi"/>
          <w:sz w:val="22"/>
          <w:szCs w:val="22"/>
        </w:rPr>
        <w:t xml:space="preserve">potwierdzający, że wykonawca realizując zamówienie, będzie dysponował niezbędnymi zasobami tych podmiotów. </w:t>
      </w:r>
      <w:r w:rsidRPr="00AB0F13">
        <w:rPr>
          <w:rFonts w:asciiTheme="minorHAnsi" w:hAnsiTheme="minorHAnsi" w:cstheme="minorHAnsi"/>
          <w:bCs/>
          <w:sz w:val="22"/>
          <w:szCs w:val="22"/>
        </w:rPr>
        <w:t xml:space="preserve">Uwaga: ww. zobowiązanie lub inny podmiotowy środek dowodowy wykonawca musi dołączyć do oferty – jeżeli dotyczy. </w:t>
      </w:r>
    </w:p>
    <w:p w14:paraId="139E9D4A" w14:textId="77777777" w:rsidR="00F17231" w:rsidRPr="00AB0F13" w:rsidRDefault="00F17231" w:rsidP="00F1723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4) Zobowiązanie podmiotu udostępniającego zasoby, o którym mowa w</w:t>
      </w:r>
      <w:r w:rsidR="00E14DC6" w:rsidRPr="00AB0F13">
        <w:rPr>
          <w:rFonts w:asciiTheme="minorHAnsi" w:hAnsiTheme="minorHAnsi" w:cstheme="minorHAnsi"/>
          <w:sz w:val="22"/>
          <w:szCs w:val="22"/>
        </w:rPr>
        <w:t xml:space="preserve"> rozdziale XVIII</w:t>
      </w:r>
      <w:r w:rsidRPr="00AB0F13">
        <w:rPr>
          <w:rFonts w:asciiTheme="minorHAnsi" w:hAnsiTheme="minorHAnsi" w:cstheme="minorHAnsi"/>
          <w:sz w:val="22"/>
          <w:szCs w:val="22"/>
        </w:rPr>
        <w:t xml:space="preserve"> pkt</w:t>
      </w:r>
      <w:r w:rsidR="00E14DC6" w:rsidRPr="00AB0F13">
        <w:rPr>
          <w:rFonts w:asciiTheme="minorHAnsi" w:hAnsiTheme="minorHAnsi" w:cstheme="minorHAnsi"/>
          <w:sz w:val="22"/>
          <w:szCs w:val="22"/>
        </w:rPr>
        <w:t xml:space="preserve"> </w:t>
      </w:r>
      <w:r w:rsidRPr="00AB0F13">
        <w:rPr>
          <w:rFonts w:asciiTheme="minorHAnsi" w:hAnsiTheme="minorHAnsi" w:cstheme="minorHAnsi"/>
          <w:sz w:val="22"/>
          <w:szCs w:val="22"/>
        </w:rPr>
        <w:t xml:space="preserve">6, potwierdza, że stosunek łączący wykonawcę z podmiotami udostępniającymi zasoby gwarantuje rzeczywisty dostęp do tych zasobów oraz określa, w szczególności: </w:t>
      </w:r>
    </w:p>
    <w:p w14:paraId="4704D515" w14:textId="77777777" w:rsidR="00F17231" w:rsidRPr="00AB0F13" w:rsidRDefault="00F17231" w:rsidP="00F17231">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 zakres dostępnych wykonawcy zasobów podmiotu udostępniającego zasoby; </w:t>
      </w:r>
    </w:p>
    <w:p w14:paraId="1F6F5F1F" w14:textId="77777777" w:rsidR="00500793" w:rsidRPr="00AB0F13" w:rsidRDefault="00F17231"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 sposób i okres udostępnienia wykonawcy i wykorzystania przez niego zasobów podmiotu udostępniającego te zasoby przy wykonywaniu </w:t>
      </w:r>
      <w:r w:rsidR="00500793" w:rsidRPr="00AB0F13">
        <w:rPr>
          <w:rFonts w:asciiTheme="minorHAnsi" w:hAnsiTheme="minorHAnsi" w:cstheme="minorHAnsi"/>
          <w:sz w:val="22"/>
          <w:szCs w:val="22"/>
        </w:rPr>
        <w:t>zamówienia;</w:t>
      </w:r>
    </w:p>
    <w:p w14:paraId="0EA0EF99" w14:textId="77777777" w:rsidR="00500793" w:rsidRPr="00AB0F13" w:rsidRDefault="00500793"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4F14710F" w14:textId="77777777" w:rsidR="00500793" w:rsidRPr="00AB0F13" w:rsidRDefault="00500793"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5)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5E423A4B" w14:textId="77777777" w:rsidR="00500793" w:rsidRPr="00AB0F13" w:rsidRDefault="00500793"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6)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DC33407" w14:textId="77777777" w:rsidR="00500793" w:rsidRPr="00AB0F13" w:rsidRDefault="00500793"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7) Zamawiający ocenia, czy udostępniane wykonawcy przez podmioty udostępniające zasoby zdolności techniczne lub zawodowe lub ich sytuacja finansowa lub ekonomiczna, pozwalają na wykazanie przez wykonawcę spełniania warunków udziału w postępowaniu o których mowa w niniejszej </w:t>
      </w:r>
      <w:r w:rsidR="008F71FF" w:rsidRPr="00AB0F13">
        <w:rPr>
          <w:rFonts w:asciiTheme="minorHAnsi" w:hAnsiTheme="minorHAnsi" w:cstheme="minorHAnsi"/>
          <w:sz w:val="22"/>
          <w:szCs w:val="22"/>
        </w:rPr>
        <w:t>SWZ</w:t>
      </w:r>
      <w:r w:rsidRPr="00AB0F13">
        <w:rPr>
          <w:rFonts w:asciiTheme="minorHAnsi" w:hAnsiTheme="minorHAnsi" w:cstheme="minorHAnsi"/>
          <w:sz w:val="22"/>
          <w:szCs w:val="22"/>
        </w:rPr>
        <w:t xml:space="preserve"> oraz bada, czy nie zachodzą wobec tego podmiotu podstawy wykluczenia, które zostały przewidziane względem wykonawcy. </w:t>
      </w:r>
    </w:p>
    <w:p w14:paraId="34AFAFC9" w14:textId="77777777" w:rsidR="00F17231" w:rsidRPr="00AB0F13" w:rsidRDefault="00F17231" w:rsidP="00F17231">
      <w:pPr>
        <w:pStyle w:val="Default"/>
        <w:jc w:val="both"/>
        <w:rPr>
          <w:rFonts w:asciiTheme="minorHAnsi" w:hAnsiTheme="minorHAnsi" w:cstheme="minorHAnsi"/>
          <w:color w:val="FF0000"/>
          <w:sz w:val="22"/>
          <w:szCs w:val="22"/>
        </w:rPr>
      </w:pPr>
    </w:p>
    <w:p w14:paraId="52F7712F" w14:textId="77777777" w:rsidR="00281D59" w:rsidRPr="00AB0F13" w:rsidRDefault="00281D59" w:rsidP="00F17231">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t>ROZDZIAŁ XVI Wykaz oświadczeń i dokumentów składanych wraz z ofertą</w:t>
      </w:r>
    </w:p>
    <w:p w14:paraId="79BDF6A1" w14:textId="77777777" w:rsidR="00281D59" w:rsidRPr="00AB0F13" w:rsidRDefault="00281D59" w:rsidP="00281D59">
      <w:pPr>
        <w:pStyle w:val="Default"/>
        <w:spacing w:after="13"/>
        <w:jc w:val="both"/>
        <w:rPr>
          <w:rFonts w:asciiTheme="minorHAnsi" w:hAnsiTheme="minorHAnsi" w:cstheme="minorHAnsi"/>
          <w:sz w:val="22"/>
          <w:szCs w:val="22"/>
        </w:rPr>
      </w:pPr>
      <w:r w:rsidRPr="00AB0F13">
        <w:rPr>
          <w:rFonts w:asciiTheme="minorHAnsi" w:hAnsiTheme="minorHAnsi" w:cstheme="minorHAnsi"/>
          <w:sz w:val="22"/>
          <w:szCs w:val="22"/>
        </w:rPr>
        <w:t xml:space="preserve">1. Oferta składana jest pod rygorem nieważności </w:t>
      </w:r>
      <w:r w:rsidRPr="00AB0F13">
        <w:rPr>
          <w:rFonts w:asciiTheme="minorHAnsi" w:hAnsiTheme="minorHAnsi" w:cstheme="minorHAnsi"/>
          <w:bCs/>
          <w:sz w:val="22"/>
          <w:szCs w:val="22"/>
        </w:rPr>
        <w:t xml:space="preserve">w formie elektronicznej lub w postaci elektronicznej opatrzonej podpisem zaufanym lub podpisem osobistym. </w:t>
      </w:r>
    </w:p>
    <w:p w14:paraId="07AB8789" w14:textId="77777777" w:rsidR="00281D59" w:rsidRPr="00AB0F13" w:rsidRDefault="00281D59" w:rsidP="00281D59">
      <w:pPr>
        <w:pStyle w:val="Default"/>
        <w:spacing w:after="13"/>
        <w:jc w:val="both"/>
        <w:rPr>
          <w:rFonts w:asciiTheme="minorHAnsi" w:hAnsiTheme="minorHAnsi" w:cstheme="minorHAnsi"/>
          <w:sz w:val="22"/>
          <w:szCs w:val="22"/>
        </w:rPr>
      </w:pPr>
      <w:r w:rsidRPr="00AB0F13">
        <w:rPr>
          <w:rFonts w:asciiTheme="minorHAnsi" w:hAnsiTheme="minorHAnsi" w:cstheme="minorHAnsi"/>
          <w:sz w:val="22"/>
          <w:szCs w:val="22"/>
        </w:rPr>
        <w:t xml:space="preserve">2. Oferta cenowa musi być sporządzona na Formularzu Ofertowym, według wzoru stanowiącego </w:t>
      </w:r>
      <w:r w:rsidRPr="00AB0F13">
        <w:rPr>
          <w:rFonts w:asciiTheme="minorHAnsi" w:hAnsiTheme="minorHAnsi" w:cstheme="minorHAnsi"/>
          <w:bCs/>
          <w:sz w:val="22"/>
          <w:szCs w:val="22"/>
        </w:rPr>
        <w:t>załącznik nr 1</w:t>
      </w:r>
      <w:r w:rsidR="00C87B07">
        <w:rPr>
          <w:rFonts w:asciiTheme="minorHAnsi" w:hAnsiTheme="minorHAnsi" w:cstheme="minorHAnsi"/>
          <w:bCs/>
          <w:sz w:val="22"/>
          <w:szCs w:val="22"/>
        </w:rPr>
        <w:t xml:space="preserve"> </w:t>
      </w:r>
      <w:r w:rsidRPr="00AB0F13">
        <w:rPr>
          <w:rFonts w:asciiTheme="minorHAnsi" w:hAnsiTheme="minorHAnsi" w:cstheme="minorHAnsi"/>
          <w:sz w:val="22"/>
          <w:szCs w:val="22"/>
        </w:rPr>
        <w:t xml:space="preserve">do SWZ. </w:t>
      </w:r>
    </w:p>
    <w:p w14:paraId="5A7B4EC9" w14:textId="77777777" w:rsidR="00281D59" w:rsidRPr="00AB0F13" w:rsidRDefault="00281D59" w:rsidP="00281D59">
      <w:pPr>
        <w:pStyle w:val="Default"/>
        <w:spacing w:after="13"/>
        <w:jc w:val="both"/>
        <w:rPr>
          <w:rFonts w:asciiTheme="minorHAnsi" w:hAnsiTheme="minorHAnsi" w:cstheme="minorHAnsi"/>
          <w:sz w:val="22"/>
          <w:szCs w:val="22"/>
        </w:rPr>
      </w:pPr>
      <w:r w:rsidRPr="00AB0F13">
        <w:rPr>
          <w:rFonts w:asciiTheme="minorHAnsi" w:hAnsiTheme="minorHAnsi" w:cstheme="minorHAnsi"/>
          <w:sz w:val="22"/>
          <w:szCs w:val="22"/>
        </w:rPr>
        <w:t xml:space="preserve">3. Dokumenty składane wraz z Formularzem Ofertowym: </w:t>
      </w:r>
    </w:p>
    <w:p w14:paraId="478A61D1" w14:textId="77777777" w:rsidR="00281D59" w:rsidRPr="00AB0F13" w:rsidRDefault="00281D59"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aktualne na dzień składania ofert oświadczenie o spełnianiu warunków udziału w postępowaniu oraz o braku podstaw do wykluczenia z postępowania – zgodnie z Załącznikiem nr 2 do SWZ </w:t>
      </w:r>
    </w:p>
    <w:p w14:paraId="22D75EE0" w14:textId="77777777" w:rsidR="00FB2337" w:rsidRPr="00AB0F13" w:rsidRDefault="00FB2337"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lastRenderedPageBreak/>
        <w:t>2) Tabel</w:t>
      </w:r>
      <w:r w:rsidR="000369D5">
        <w:rPr>
          <w:rFonts w:asciiTheme="minorHAnsi" w:hAnsiTheme="minorHAnsi" w:cstheme="minorHAnsi"/>
          <w:sz w:val="22"/>
          <w:szCs w:val="22"/>
        </w:rPr>
        <w:t>e</w:t>
      </w:r>
      <w:r w:rsidRPr="00AB0F13">
        <w:rPr>
          <w:rFonts w:asciiTheme="minorHAnsi" w:hAnsiTheme="minorHAnsi" w:cstheme="minorHAnsi"/>
          <w:sz w:val="22"/>
          <w:szCs w:val="22"/>
        </w:rPr>
        <w:t xml:space="preserve"> elementów rozliczeniowych, zgodnie z załącznik</w:t>
      </w:r>
      <w:r w:rsidR="00C87B07">
        <w:rPr>
          <w:rFonts w:asciiTheme="minorHAnsi" w:hAnsiTheme="minorHAnsi" w:cstheme="minorHAnsi"/>
          <w:sz w:val="22"/>
          <w:szCs w:val="22"/>
        </w:rPr>
        <w:t>ie</w:t>
      </w:r>
      <w:r w:rsidR="000369D5">
        <w:rPr>
          <w:rFonts w:asciiTheme="minorHAnsi" w:hAnsiTheme="minorHAnsi" w:cstheme="minorHAnsi"/>
          <w:sz w:val="22"/>
          <w:szCs w:val="22"/>
        </w:rPr>
        <w:t>m</w:t>
      </w:r>
      <w:r w:rsidRPr="00AB0F13">
        <w:rPr>
          <w:rFonts w:asciiTheme="minorHAnsi" w:hAnsiTheme="minorHAnsi" w:cstheme="minorHAnsi"/>
          <w:sz w:val="22"/>
          <w:szCs w:val="22"/>
        </w:rPr>
        <w:t xml:space="preserve"> nr 10 do SWZ</w:t>
      </w:r>
    </w:p>
    <w:p w14:paraId="3B5F89F2" w14:textId="77777777" w:rsidR="00281D59" w:rsidRPr="00AB0F13" w:rsidRDefault="00FB2337"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3</w:t>
      </w:r>
      <w:r w:rsidR="00281D59" w:rsidRPr="00AB0F13">
        <w:rPr>
          <w:rFonts w:asciiTheme="minorHAnsi" w:hAnsiTheme="minorHAnsi" w:cstheme="minorHAnsi"/>
          <w:sz w:val="22"/>
          <w:szCs w:val="22"/>
        </w:rPr>
        <w:t>) Zobowiązanie innego podmiotu,</w:t>
      </w:r>
      <w:r w:rsidR="00281D59" w:rsidRPr="00AB0F13">
        <w:rPr>
          <w:rFonts w:asciiTheme="minorHAnsi" w:hAnsiTheme="minorHAnsi" w:cstheme="minorHAnsi"/>
          <w:color w:val="auto"/>
          <w:sz w:val="22"/>
          <w:szCs w:val="22"/>
        </w:rPr>
        <w:t xml:space="preserve"> o którym mowa w Rozdziale XV pkt </w:t>
      </w:r>
      <w:r w:rsidR="00F20CD5" w:rsidRPr="00AB0F13">
        <w:rPr>
          <w:rFonts w:asciiTheme="minorHAnsi" w:hAnsiTheme="minorHAnsi" w:cstheme="minorHAnsi"/>
          <w:color w:val="auto"/>
          <w:sz w:val="22"/>
          <w:szCs w:val="22"/>
        </w:rPr>
        <w:t>5</w:t>
      </w:r>
      <w:r w:rsidR="00281D59" w:rsidRPr="00AB0F13">
        <w:rPr>
          <w:rFonts w:asciiTheme="minorHAnsi" w:hAnsiTheme="minorHAnsi" w:cstheme="minorHAnsi"/>
          <w:color w:val="auto"/>
          <w:sz w:val="22"/>
          <w:szCs w:val="22"/>
        </w:rPr>
        <w:t xml:space="preserve"> </w:t>
      </w:r>
      <w:proofErr w:type="spellStart"/>
      <w:r w:rsidR="00281D59" w:rsidRPr="00AB0F13">
        <w:rPr>
          <w:rFonts w:asciiTheme="minorHAnsi" w:hAnsiTheme="minorHAnsi" w:cstheme="minorHAnsi"/>
          <w:color w:val="auto"/>
          <w:sz w:val="22"/>
          <w:szCs w:val="22"/>
        </w:rPr>
        <w:t>ppkt</w:t>
      </w:r>
      <w:proofErr w:type="spellEnd"/>
      <w:r w:rsidR="00281D59" w:rsidRPr="00AB0F13">
        <w:rPr>
          <w:rFonts w:asciiTheme="minorHAnsi" w:hAnsiTheme="minorHAnsi" w:cstheme="minorHAnsi"/>
          <w:sz w:val="22"/>
          <w:szCs w:val="22"/>
        </w:rPr>
        <w:t xml:space="preserve"> 3) SWZ lub inny podmiotowy środek dowodowy (jeżeli dotyczy), </w:t>
      </w:r>
    </w:p>
    <w:p w14:paraId="5B3BE932" w14:textId="77777777" w:rsidR="00281D59" w:rsidRPr="00AB0F13" w:rsidRDefault="00FB2337" w:rsidP="00281D59">
      <w:pPr>
        <w:pStyle w:val="Default"/>
        <w:spacing w:after="13"/>
        <w:ind w:firstLine="708"/>
        <w:jc w:val="both"/>
        <w:rPr>
          <w:rFonts w:asciiTheme="minorHAnsi" w:hAnsiTheme="minorHAnsi" w:cstheme="minorHAnsi"/>
          <w:sz w:val="22"/>
          <w:szCs w:val="22"/>
        </w:rPr>
      </w:pPr>
      <w:r w:rsidRPr="00AB0F13">
        <w:rPr>
          <w:rFonts w:asciiTheme="minorHAnsi" w:hAnsiTheme="minorHAnsi" w:cstheme="minorHAnsi"/>
          <w:sz w:val="22"/>
          <w:szCs w:val="22"/>
        </w:rPr>
        <w:t>4</w:t>
      </w:r>
      <w:r w:rsidR="00281D59" w:rsidRPr="00AB0F13">
        <w:rPr>
          <w:rFonts w:asciiTheme="minorHAnsi" w:hAnsiTheme="minorHAnsi" w:cstheme="minorHAnsi"/>
          <w:sz w:val="22"/>
          <w:szCs w:val="22"/>
        </w:rPr>
        <w:t>) Dowód wniesienia wadium</w:t>
      </w:r>
      <w:r w:rsidR="00617D8F" w:rsidRPr="00AB0F13">
        <w:rPr>
          <w:rFonts w:asciiTheme="minorHAnsi" w:hAnsiTheme="minorHAnsi" w:cstheme="minorHAnsi"/>
          <w:sz w:val="22"/>
          <w:szCs w:val="22"/>
        </w:rPr>
        <w:t xml:space="preserve"> (jeżeli dotyczy)</w:t>
      </w:r>
      <w:r w:rsidR="00281D59" w:rsidRPr="00AB0F13">
        <w:rPr>
          <w:rFonts w:asciiTheme="minorHAnsi" w:hAnsiTheme="minorHAnsi" w:cstheme="minorHAnsi"/>
          <w:sz w:val="22"/>
          <w:szCs w:val="22"/>
        </w:rPr>
        <w:t xml:space="preserve">; </w:t>
      </w:r>
    </w:p>
    <w:p w14:paraId="246E0CAA" w14:textId="77777777" w:rsidR="00281D59" w:rsidRPr="00AB0F13" w:rsidRDefault="00FB2337"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5</w:t>
      </w:r>
      <w:r w:rsidR="00281D59" w:rsidRPr="00AB0F13">
        <w:rPr>
          <w:rFonts w:asciiTheme="minorHAnsi" w:hAnsiTheme="minorHAnsi" w:cstheme="minorHAnsi"/>
          <w:sz w:val="22"/>
          <w:szCs w:val="22"/>
        </w:rPr>
        <w:t xml:space="preserve">) Dokumenty, z których wynika prawo do podpisania oferty, oświadczeń i dokumentów; odpowiednie pełnomocnictwa, (jeżeli dotyczy), w tym umocowanie do reprezentowania podmiotu udostępniającego zasoby na zasadach określonych w art. 118 Ustawy </w:t>
      </w:r>
      <w:r w:rsidR="00281D59" w:rsidRPr="00AB0F13">
        <w:rPr>
          <w:rFonts w:asciiTheme="minorHAnsi" w:hAnsiTheme="minorHAnsi" w:cstheme="minorHAnsi"/>
          <w:i/>
          <w:iCs/>
          <w:sz w:val="22"/>
          <w:szCs w:val="22"/>
        </w:rPr>
        <w:t>(jeżeli dotyczy)</w:t>
      </w:r>
      <w:r w:rsidR="00281D59" w:rsidRPr="00AB0F13">
        <w:rPr>
          <w:rFonts w:asciiTheme="minorHAnsi" w:hAnsiTheme="minorHAnsi" w:cstheme="minorHAnsi"/>
          <w:sz w:val="22"/>
          <w:szCs w:val="22"/>
        </w:rPr>
        <w:t xml:space="preserve">. </w:t>
      </w:r>
    </w:p>
    <w:p w14:paraId="2CE8A602" w14:textId="77777777" w:rsidR="00281D59" w:rsidRPr="00AB0F13" w:rsidRDefault="00FB2337"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6</w:t>
      </w:r>
      <w:r w:rsidR="00281D59" w:rsidRPr="00AB0F13">
        <w:rPr>
          <w:rFonts w:asciiTheme="minorHAnsi" w:hAnsiTheme="minorHAnsi" w:cstheme="minorHAnsi"/>
          <w:sz w:val="22"/>
          <w:szCs w:val="22"/>
        </w:rPr>
        <w:t xml:space="preserve">) W przypadku wykonawców wspólnie ubiegających się o udzielenie zamówienia - </w:t>
      </w:r>
      <w:r w:rsidR="00281D59" w:rsidRPr="00AB0F13">
        <w:rPr>
          <w:rFonts w:asciiTheme="minorHAnsi" w:hAnsiTheme="minorHAnsi" w:cstheme="minorHAnsi"/>
          <w:i/>
          <w:iCs/>
          <w:sz w:val="22"/>
          <w:szCs w:val="22"/>
        </w:rPr>
        <w:t xml:space="preserve">Oświadczenie konsorcjum/ spółki cywilnej z którego wynika, które roboty budowlane/usługi/dostawy wykonają poszczególni wykonawcy – oświadczenie składane na formularzu ofertowym </w:t>
      </w:r>
      <w:r w:rsidR="00281D59" w:rsidRPr="00AB0F13">
        <w:rPr>
          <w:rFonts w:asciiTheme="minorHAnsi" w:hAnsiTheme="minorHAnsi" w:cstheme="minorHAnsi"/>
          <w:sz w:val="22"/>
          <w:szCs w:val="22"/>
        </w:rPr>
        <w:t xml:space="preserve">zgodnie z postanowieniami Rozdziału XVIII pkt 3. </w:t>
      </w:r>
    </w:p>
    <w:p w14:paraId="743562CE" w14:textId="77777777" w:rsidR="00281D59" w:rsidRPr="00AB0F13" w:rsidRDefault="00281D59" w:rsidP="00281D59">
      <w:pPr>
        <w:pStyle w:val="Default"/>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6) W przypadku składania oferty wspólnej należy złożyć jeden wspólny formularz. </w:t>
      </w:r>
    </w:p>
    <w:p w14:paraId="3F1C6F00" w14:textId="77777777" w:rsidR="00281D59" w:rsidRPr="00AB0F13" w:rsidRDefault="00281D59" w:rsidP="00281D59">
      <w:pPr>
        <w:pStyle w:val="Default"/>
        <w:jc w:val="both"/>
        <w:rPr>
          <w:rFonts w:asciiTheme="minorHAnsi" w:hAnsiTheme="minorHAnsi" w:cstheme="minorHAnsi"/>
          <w:sz w:val="22"/>
          <w:szCs w:val="22"/>
        </w:rPr>
      </w:pPr>
    </w:p>
    <w:p w14:paraId="40DB17B6" w14:textId="77777777" w:rsidR="00281D59" w:rsidRPr="00AB0F13" w:rsidRDefault="00281D59" w:rsidP="00281D59">
      <w:pPr>
        <w:pStyle w:val="Default"/>
        <w:jc w:val="both"/>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Oświadczenie składają </w:t>
      </w:r>
      <w:r w:rsidRPr="00AB0F13">
        <w:rPr>
          <w:rFonts w:asciiTheme="minorHAnsi" w:hAnsiTheme="minorHAnsi" w:cstheme="minorHAnsi"/>
          <w:bCs/>
          <w:sz w:val="22"/>
          <w:szCs w:val="22"/>
          <w:u w:val="single"/>
        </w:rPr>
        <w:t>odrębnie</w:t>
      </w:r>
      <w:r w:rsidRPr="00AB0F13">
        <w:rPr>
          <w:rFonts w:asciiTheme="minorHAnsi" w:hAnsiTheme="minorHAnsi" w:cstheme="minorHAnsi"/>
          <w:sz w:val="22"/>
          <w:szCs w:val="22"/>
          <w:u w:val="single"/>
        </w:rPr>
        <w:t xml:space="preserve">: </w:t>
      </w:r>
    </w:p>
    <w:p w14:paraId="30296A40" w14:textId="77777777" w:rsidR="00281D59" w:rsidRPr="00AB0F13" w:rsidRDefault="006C7B70" w:rsidP="00281D59">
      <w:pPr>
        <w:pStyle w:val="Default"/>
        <w:jc w:val="both"/>
        <w:rPr>
          <w:rFonts w:asciiTheme="minorHAnsi" w:hAnsiTheme="minorHAnsi" w:cstheme="minorHAnsi"/>
          <w:sz w:val="22"/>
          <w:szCs w:val="22"/>
        </w:rPr>
      </w:pPr>
      <w:r w:rsidRPr="00AB0F13">
        <w:rPr>
          <w:rFonts w:asciiTheme="minorHAnsi" w:hAnsiTheme="minorHAnsi" w:cstheme="minorHAnsi"/>
          <w:bCs/>
          <w:sz w:val="22"/>
          <w:szCs w:val="22"/>
        </w:rPr>
        <w:t xml:space="preserve">- </w:t>
      </w:r>
      <w:r w:rsidR="00281D59" w:rsidRPr="00AB0F13">
        <w:rPr>
          <w:rFonts w:asciiTheme="minorHAnsi" w:hAnsiTheme="minorHAnsi" w:cstheme="minorHAnsi"/>
          <w:bCs/>
          <w:sz w:val="22"/>
          <w:szCs w:val="22"/>
        </w:rPr>
        <w:t>Wykonawca/każdy spośród wykonawców wspólnie ubiegających się o udzielenie zamówienia</w:t>
      </w:r>
      <w:r w:rsidR="00281D59" w:rsidRPr="00AB0F13">
        <w:rPr>
          <w:rFonts w:asciiTheme="minorHAnsi" w:hAnsiTheme="minorHAnsi" w:cstheme="minorHAnsi"/>
          <w:sz w:val="22"/>
          <w:szCs w:val="22"/>
        </w:rPr>
        <w:t xml:space="preserve">. W takim przypadku oświadczenie potwierdza brak podstaw wykluczenia Wykonawcy oraz spełnianie warunków udziału w postępowaniu w zakresie, w jakim każdy z wykonawców wykazuje spełnianie warunków udziału w postępowaniu; </w:t>
      </w:r>
    </w:p>
    <w:p w14:paraId="3FDDD784" w14:textId="77777777" w:rsidR="00281D59" w:rsidRPr="00AB0F13" w:rsidRDefault="006C7B70" w:rsidP="00281D59">
      <w:pPr>
        <w:pStyle w:val="Default"/>
        <w:jc w:val="both"/>
        <w:rPr>
          <w:rFonts w:asciiTheme="minorHAnsi" w:hAnsiTheme="minorHAnsi" w:cstheme="minorHAnsi"/>
          <w:sz w:val="22"/>
          <w:szCs w:val="22"/>
        </w:rPr>
      </w:pPr>
      <w:r w:rsidRPr="00AB0F13">
        <w:rPr>
          <w:rFonts w:asciiTheme="minorHAnsi" w:hAnsiTheme="minorHAnsi" w:cstheme="minorHAnsi"/>
          <w:bCs/>
          <w:sz w:val="22"/>
          <w:szCs w:val="22"/>
        </w:rPr>
        <w:t xml:space="preserve">- </w:t>
      </w:r>
      <w:r w:rsidR="00281D59" w:rsidRPr="00AB0F13">
        <w:rPr>
          <w:rFonts w:asciiTheme="minorHAnsi" w:hAnsiTheme="minorHAnsi" w:cstheme="minorHAnsi"/>
          <w:bCs/>
          <w:sz w:val="22"/>
          <w:szCs w:val="22"/>
        </w:rPr>
        <w:t>Podmiot trzeci</w:t>
      </w:r>
      <w:r w:rsidR="00281D59" w:rsidRPr="00AB0F13">
        <w:rPr>
          <w:rFonts w:asciiTheme="minorHAnsi" w:hAnsiTheme="minorHAnsi" w:cstheme="minorHAnsi"/>
          <w:sz w:val="22"/>
          <w:szCs w:val="22"/>
        </w:rPr>
        <w:t>,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3CA1BA9F" w14:textId="77777777" w:rsidR="00281D59" w:rsidRPr="00AB0F13" w:rsidRDefault="00281D59" w:rsidP="00281D59">
      <w:pPr>
        <w:pStyle w:val="Default"/>
        <w:jc w:val="both"/>
        <w:rPr>
          <w:rFonts w:asciiTheme="minorHAnsi" w:hAnsiTheme="minorHAnsi" w:cstheme="minorHAnsi"/>
          <w:sz w:val="22"/>
          <w:szCs w:val="22"/>
        </w:rPr>
      </w:pPr>
    </w:p>
    <w:p w14:paraId="23812D2C" w14:textId="77777777" w:rsidR="00281D59" w:rsidRPr="00AB0F13" w:rsidRDefault="00281D59" w:rsidP="00281D59">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t>ROZDZIAŁ XVII Wykaz podmiotowych środków dowodowych składanych na wezwanie</w:t>
      </w:r>
    </w:p>
    <w:p w14:paraId="2DAEA86F" w14:textId="77777777" w:rsidR="00281D59" w:rsidRPr="00AB0F13" w:rsidRDefault="00281D59" w:rsidP="00281D59">
      <w:pPr>
        <w:pStyle w:val="Default"/>
        <w:spacing w:after="17"/>
        <w:jc w:val="both"/>
        <w:rPr>
          <w:rFonts w:asciiTheme="minorHAnsi" w:hAnsiTheme="minorHAnsi" w:cstheme="minorHAnsi"/>
          <w:sz w:val="22"/>
          <w:szCs w:val="22"/>
        </w:rPr>
      </w:pPr>
      <w:r w:rsidRPr="00AB0F13">
        <w:rPr>
          <w:rFonts w:asciiTheme="minorHAnsi" w:hAnsiTheme="minorHAnsi" w:cstheme="minorHAnsi"/>
          <w:sz w:val="22"/>
          <w:szCs w:val="22"/>
        </w:rPr>
        <w:t xml:space="preserve">1. Zamawiający wzywa wykonawcę, którego oferta została najwyżej oceniona, do złożenia w wyznaczonym terminie, nie krótszym </w:t>
      </w:r>
      <w:r w:rsidRPr="00AB0F13">
        <w:rPr>
          <w:rFonts w:asciiTheme="minorHAnsi" w:hAnsiTheme="minorHAnsi" w:cstheme="minorHAnsi"/>
          <w:b/>
          <w:bCs/>
          <w:sz w:val="22"/>
          <w:szCs w:val="22"/>
        </w:rPr>
        <w:t>niż 5 dni od dnia wezwania</w:t>
      </w:r>
      <w:r w:rsidRPr="00AB0F13">
        <w:rPr>
          <w:rFonts w:asciiTheme="minorHAnsi" w:hAnsiTheme="minorHAnsi" w:cstheme="minorHAnsi"/>
          <w:sz w:val="22"/>
          <w:szCs w:val="22"/>
        </w:rPr>
        <w:t xml:space="preserve">, podmiotowych środków dowodowych, aktualnych na dzień złożenia podmiotowych środków dowodowych: </w:t>
      </w:r>
    </w:p>
    <w:p w14:paraId="20806DB0" w14:textId="138EBE74" w:rsidR="00281D59" w:rsidRPr="00AB0F13" w:rsidRDefault="00281D59" w:rsidP="008F71FF">
      <w:pPr>
        <w:pStyle w:val="Default"/>
        <w:spacing w:after="17"/>
        <w:ind w:left="284"/>
        <w:jc w:val="both"/>
        <w:rPr>
          <w:rFonts w:asciiTheme="minorHAnsi" w:hAnsiTheme="minorHAnsi" w:cstheme="minorHAnsi"/>
          <w:sz w:val="22"/>
          <w:szCs w:val="22"/>
        </w:rPr>
      </w:pPr>
      <w:r w:rsidRPr="00AB0F13">
        <w:rPr>
          <w:rFonts w:asciiTheme="minorHAnsi" w:hAnsiTheme="minorHAnsi" w:cstheme="minorHAnsi"/>
          <w:sz w:val="22"/>
          <w:szCs w:val="22"/>
        </w:rPr>
        <w:t>1) Oświadczenia wykonawcy, w zakresie art. 108 ust. 1 pkt 5 Ustawy, o braku przynależności do tej samej grupy kapitałowej, w rozumieniu ustawy z dnia 16 lutego 2007 r. o ochronie konkurencji i konsumentów (Dz. U. z 202</w:t>
      </w:r>
      <w:r w:rsidR="00CD529D">
        <w:rPr>
          <w:rFonts w:asciiTheme="minorHAnsi" w:hAnsiTheme="minorHAnsi" w:cstheme="minorHAnsi"/>
          <w:sz w:val="22"/>
          <w:szCs w:val="22"/>
        </w:rPr>
        <w:t>3</w:t>
      </w:r>
      <w:r w:rsidRPr="00AB0F13">
        <w:rPr>
          <w:rFonts w:asciiTheme="minorHAnsi" w:hAnsiTheme="minorHAnsi" w:cstheme="minorHAnsi"/>
          <w:sz w:val="22"/>
          <w:szCs w:val="22"/>
        </w:rPr>
        <w:t xml:space="preserve"> r. poz. 16</w:t>
      </w:r>
      <w:r w:rsidR="00CD529D">
        <w:rPr>
          <w:rFonts w:asciiTheme="minorHAnsi" w:hAnsiTheme="minorHAnsi" w:cstheme="minorHAnsi"/>
          <w:sz w:val="22"/>
          <w:szCs w:val="22"/>
        </w:rPr>
        <w:t>89</w:t>
      </w:r>
      <w:r w:rsidRPr="00AB0F13">
        <w:rPr>
          <w:rFonts w:asciiTheme="minorHAnsi" w:hAnsiTheme="minorHAnsi" w:cstheme="minorHAnsi"/>
          <w:sz w:val="22"/>
          <w:szCs w:val="22"/>
        </w:rPr>
        <w:t xml:space="preserve"> z </w:t>
      </w:r>
      <w:proofErr w:type="spellStart"/>
      <w:r w:rsidRPr="00AB0F13">
        <w:rPr>
          <w:rFonts w:asciiTheme="minorHAnsi" w:hAnsiTheme="minorHAnsi" w:cstheme="minorHAnsi"/>
          <w:sz w:val="22"/>
          <w:szCs w:val="22"/>
        </w:rPr>
        <w:t>późn</w:t>
      </w:r>
      <w:proofErr w:type="spellEnd"/>
      <w:r w:rsidRPr="00AB0F13">
        <w:rPr>
          <w:rFonts w:asciiTheme="minorHAnsi" w:hAnsiTheme="minorHAnsi" w:cstheme="minorHAnsi"/>
          <w:sz w:val="22"/>
          <w:szCs w:val="22"/>
        </w:rPr>
        <w:t xml:space="preserv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AB0F13">
        <w:rPr>
          <w:rFonts w:asciiTheme="minorHAnsi" w:hAnsiTheme="minorHAnsi" w:cstheme="minorHAnsi"/>
          <w:b/>
          <w:bCs/>
          <w:sz w:val="22"/>
          <w:szCs w:val="22"/>
        </w:rPr>
        <w:t xml:space="preserve">załącznik nr 3 do SWZ; </w:t>
      </w:r>
    </w:p>
    <w:p w14:paraId="79FCB7B9" w14:textId="77777777" w:rsidR="00281D59" w:rsidRDefault="00281D59" w:rsidP="00876B96">
      <w:pPr>
        <w:pStyle w:val="Default"/>
        <w:spacing w:after="17"/>
        <w:ind w:left="284"/>
        <w:jc w:val="both"/>
        <w:rPr>
          <w:rFonts w:asciiTheme="minorHAnsi" w:hAnsiTheme="minorHAnsi" w:cstheme="minorHAnsi"/>
          <w:sz w:val="22"/>
          <w:szCs w:val="22"/>
        </w:rPr>
      </w:pPr>
      <w:r w:rsidRPr="00AB0F13">
        <w:rPr>
          <w:rFonts w:asciiTheme="minorHAnsi" w:hAnsiTheme="minorHAnsi" w:cstheme="minorHAnsi"/>
          <w:sz w:val="22"/>
          <w:szCs w:val="22"/>
        </w:rPr>
        <w:t xml:space="preserve">2) Odpisu lub informacji z Krajowego Rejestru Sądowego lub z Centralnej Ewidencji i Informacji o Działalności Gospodarczej, w zakresie art. 109 ust. 1 pkt 4 Ustawy, sporządzonych nie wcześniej </w:t>
      </w:r>
      <w:r w:rsidRPr="00AB0F13">
        <w:rPr>
          <w:rFonts w:asciiTheme="minorHAnsi" w:hAnsiTheme="minorHAnsi" w:cstheme="minorHAnsi"/>
          <w:b/>
          <w:bCs/>
          <w:sz w:val="22"/>
          <w:szCs w:val="22"/>
        </w:rPr>
        <w:t xml:space="preserve">niż 3 miesiące </w:t>
      </w:r>
      <w:r w:rsidRPr="00AB0F13">
        <w:rPr>
          <w:rFonts w:asciiTheme="minorHAnsi" w:hAnsiTheme="minorHAnsi" w:cstheme="minorHAnsi"/>
          <w:sz w:val="22"/>
          <w:szCs w:val="22"/>
        </w:rPr>
        <w:t>przed jej złożeniem, jeżeli odrębne przepisy wymagają wpisu do rejestru lub ewidencji</w:t>
      </w:r>
      <w:r w:rsidR="00876B96">
        <w:rPr>
          <w:rFonts w:asciiTheme="minorHAnsi" w:hAnsiTheme="minorHAnsi" w:cstheme="minorHAnsi"/>
          <w:sz w:val="22"/>
          <w:szCs w:val="22"/>
        </w:rPr>
        <w:t>.</w:t>
      </w:r>
    </w:p>
    <w:p w14:paraId="6F213CA6" w14:textId="77777777" w:rsidR="00C87B07" w:rsidRDefault="00C87B07" w:rsidP="00281D59">
      <w:pPr>
        <w:pStyle w:val="Default"/>
        <w:jc w:val="both"/>
        <w:rPr>
          <w:rFonts w:asciiTheme="minorHAnsi" w:hAnsiTheme="minorHAnsi" w:cstheme="minorHAnsi"/>
          <w:b/>
          <w:bCs/>
          <w:sz w:val="22"/>
          <w:szCs w:val="22"/>
        </w:rPr>
      </w:pPr>
    </w:p>
    <w:p w14:paraId="6920A3AA" w14:textId="77777777" w:rsidR="00281D59" w:rsidRPr="00AB0F13" w:rsidRDefault="00281D59" w:rsidP="00281D59">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Uwaga: </w:t>
      </w:r>
      <w:r w:rsidRPr="00AB0F13">
        <w:rPr>
          <w:rFonts w:asciiTheme="minorHAnsi" w:hAnsiTheme="minorHAnsi" w:cstheme="minorHAnsi"/>
          <w:sz w:val="22"/>
          <w:szCs w:val="22"/>
        </w:rPr>
        <w:t xml:space="preserve">Jeżeli z uzasadnionej przyczyny wykonawca nie może złożyć wymaganych przez zamawiającego podmiotowych środków dowodowych, wykonawca składa inne podmiotowe środki dowodowe, które w wystarczający sposób potwierdzają spełnianie opisanego przez zamawiającego warunku udziału w postępowaniu dotyczącego sytuacji ekonomicznej lub finansowej; </w:t>
      </w:r>
    </w:p>
    <w:p w14:paraId="2433983C" w14:textId="77777777" w:rsidR="00281D59" w:rsidRPr="00AB0F13" w:rsidRDefault="00281D59" w:rsidP="00281D59">
      <w:pPr>
        <w:pStyle w:val="Default"/>
        <w:jc w:val="both"/>
        <w:rPr>
          <w:rFonts w:asciiTheme="minorHAnsi" w:hAnsiTheme="minorHAnsi" w:cstheme="minorHAnsi"/>
          <w:sz w:val="22"/>
          <w:szCs w:val="22"/>
        </w:rPr>
      </w:pPr>
    </w:p>
    <w:p w14:paraId="6A6409B7" w14:textId="77777777" w:rsidR="001C0EB6" w:rsidRPr="00AB0F13" w:rsidRDefault="00C87B07" w:rsidP="001C0EB6">
      <w:pPr>
        <w:pStyle w:val="Default"/>
        <w:ind w:left="284"/>
        <w:jc w:val="both"/>
        <w:rPr>
          <w:rFonts w:asciiTheme="minorHAnsi" w:hAnsiTheme="minorHAnsi" w:cstheme="minorHAnsi"/>
          <w:color w:val="auto"/>
          <w:sz w:val="22"/>
          <w:szCs w:val="22"/>
        </w:rPr>
      </w:pPr>
      <w:r>
        <w:rPr>
          <w:rFonts w:asciiTheme="minorHAnsi" w:hAnsiTheme="minorHAnsi" w:cstheme="minorHAnsi"/>
          <w:color w:val="auto"/>
          <w:sz w:val="22"/>
          <w:szCs w:val="22"/>
        </w:rPr>
        <w:t>3</w:t>
      </w:r>
      <w:r w:rsidR="001C0EB6" w:rsidRPr="00AB0F13">
        <w:rPr>
          <w:rFonts w:asciiTheme="minorHAnsi" w:hAnsiTheme="minorHAnsi" w:cstheme="minorHAnsi"/>
          <w:color w:val="auto"/>
          <w:sz w:val="22"/>
          <w:szCs w:val="22"/>
        </w:rPr>
        <w:t xml:space="preserve">) </w:t>
      </w:r>
      <w:r w:rsidR="001C0EB6" w:rsidRPr="00611B32">
        <w:rPr>
          <w:rFonts w:asciiTheme="minorHAnsi" w:hAnsiTheme="minorHAnsi" w:cstheme="minorHAnsi"/>
          <w:b/>
          <w:color w:val="auto"/>
          <w:sz w:val="22"/>
          <w:szCs w:val="22"/>
        </w:rPr>
        <w:t>wykazu robót</w:t>
      </w:r>
      <w:r w:rsidR="001C0EB6" w:rsidRPr="00AB0F13">
        <w:rPr>
          <w:rFonts w:asciiTheme="minorHAnsi" w:hAnsiTheme="minorHAnsi" w:cstheme="minorHAnsi"/>
          <w:color w:val="auto"/>
          <w:sz w:val="22"/>
          <w:szCs w:val="22"/>
        </w:rPr>
        <w:t xml:space="preserve"> </w:t>
      </w:r>
      <w:r w:rsidR="001C0EB6" w:rsidRPr="00611B32">
        <w:rPr>
          <w:rFonts w:asciiTheme="minorHAnsi" w:hAnsiTheme="minorHAnsi" w:cstheme="minorHAnsi"/>
          <w:b/>
          <w:color w:val="auto"/>
          <w:sz w:val="22"/>
          <w:szCs w:val="22"/>
        </w:rPr>
        <w:t>budowlanych</w:t>
      </w:r>
      <w:r w:rsidR="001C0EB6" w:rsidRPr="00AB0F13">
        <w:rPr>
          <w:rFonts w:asciiTheme="minorHAnsi" w:hAnsiTheme="minorHAnsi" w:cstheme="minorHAnsi"/>
          <w:color w:val="auto"/>
          <w:sz w:val="22"/>
          <w:szCs w:val="22"/>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1C0EB6">
        <w:rPr>
          <w:rFonts w:asciiTheme="minorHAnsi" w:hAnsiTheme="minorHAnsi" w:cstheme="minorHAnsi"/>
          <w:color w:val="auto"/>
          <w:sz w:val="22"/>
          <w:szCs w:val="22"/>
        </w:rPr>
        <w:t xml:space="preserve"> </w:t>
      </w:r>
      <w:r w:rsidR="001C0EB6" w:rsidRPr="00AB0F13">
        <w:rPr>
          <w:rFonts w:asciiTheme="minorHAnsi" w:hAnsiTheme="minorHAnsi" w:cstheme="minorHAnsi"/>
          <w:color w:val="auto"/>
          <w:sz w:val="22"/>
          <w:szCs w:val="22"/>
        </w:rPr>
        <w:t xml:space="preserve">- </w:t>
      </w:r>
      <w:r w:rsidR="001C0EB6" w:rsidRPr="00AB0F13">
        <w:rPr>
          <w:rFonts w:asciiTheme="minorHAnsi" w:hAnsiTheme="minorHAnsi" w:cstheme="minorHAnsi"/>
          <w:b/>
          <w:bCs/>
          <w:color w:val="auto"/>
          <w:sz w:val="22"/>
          <w:szCs w:val="22"/>
        </w:rPr>
        <w:t xml:space="preserve">jako spełnianie warunku określonego w </w:t>
      </w:r>
      <w:r w:rsidR="001C0EB6" w:rsidRPr="00AB0F13">
        <w:rPr>
          <w:rFonts w:asciiTheme="minorHAnsi" w:hAnsiTheme="minorHAnsi" w:cstheme="minorHAnsi"/>
          <w:color w:val="auto"/>
          <w:sz w:val="22"/>
          <w:szCs w:val="22"/>
        </w:rPr>
        <w:t xml:space="preserve">Rozdziale XV pkt 3 </w:t>
      </w:r>
      <w:proofErr w:type="spellStart"/>
      <w:r w:rsidR="001C0EB6" w:rsidRPr="00AB0F13">
        <w:rPr>
          <w:rFonts w:asciiTheme="minorHAnsi" w:hAnsiTheme="minorHAnsi" w:cstheme="minorHAnsi"/>
          <w:color w:val="auto"/>
          <w:sz w:val="22"/>
          <w:szCs w:val="22"/>
        </w:rPr>
        <w:t>ppkt</w:t>
      </w:r>
      <w:proofErr w:type="spellEnd"/>
      <w:r w:rsidR="001C0EB6" w:rsidRPr="00AB0F13">
        <w:rPr>
          <w:rFonts w:asciiTheme="minorHAnsi" w:hAnsiTheme="minorHAnsi" w:cstheme="minorHAnsi"/>
          <w:color w:val="auto"/>
          <w:sz w:val="22"/>
          <w:szCs w:val="22"/>
        </w:rPr>
        <w:t xml:space="preserve"> 4 lit a) SWZ</w:t>
      </w:r>
      <w:r w:rsidR="001C0EB6">
        <w:rPr>
          <w:rFonts w:asciiTheme="minorHAnsi" w:hAnsiTheme="minorHAnsi" w:cstheme="minorHAnsi"/>
          <w:color w:val="auto"/>
          <w:sz w:val="22"/>
          <w:szCs w:val="22"/>
        </w:rPr>
        <w:t xml:space="preserve"> - </w:t>
      </w:r>
      <w:r w:rsidR="001C0EB6" w:rsidRPr="00014EEF">
        <w:rPr>
          <w:b/>
          <w:bCs/>
          <w:sz w:val="22"/>
          <w:szCs w:val="22"/>
        </w:rPr>
        <w:t>załącznik nr 5 do SWZ</w:t>
      </w:r>
      <w:r w:rsidR="001C0EB6" w:rsidRPr="00AB0F13">
        <w:rPr>
          <w:rFonts w:asciiTheme="minorHAnsi" w:hAnsiTheme="minorHAnsi" w:cstheme="minorHAnsi"/>
          <w:color w:val="auto"/>
          <w:sz w:val="22"/>
          <w:szCs w:val="22"/>
        </w:rPr>
        <w:t xml:space="preserve">. </w:t>
      </w:r>
    </w:p>
    <w:p w14:paraId="1AD59C1B" w14:textId="77777777" w:rsidR="001C0EB6" w:rsidRDefault="001C0EB6" w:rsidP="001C0EB6">
      <w:pPr>
        <w:pStyle w:val="Default"/>
        <w:ind w:left="284"/>
        <w:rPr>
          <w:rFonts w:asciiTheme="minorHAnsi" w:hAnsiTheme="minorHAnsi" w:cstheme="minorHAnsi"/>
          <w:color w:val="auto"/>
          <w:sz w:val="22"/>
          <w:szCs w:val="22"/>
        </w:rPr>
      </w:pPr>
    </w:p>
    <w:p w14:paraId="0FD27D7F" w14:textId="77777777" w:rsidR="001C0EB6" w:rsidRPr="00014EEF" w:rsidRDefault="00C87B07" w:rsidP="001C0EB6">
      <w:pPr>
        <w:pStyle w:val="Default"/>
        <w:ind w:left="284"/>
        <w:jc w:val="both"/>
        <w:rPr>
          <w:rFonts w:asciiTheme="minorHAnsi" w:hAnsiTheme="minorHAnsi" w:cstheme="minorHAnsi"/>
          <w:color w:val="auto"/>
          <w:sz w:val="22"/>
          <w:szCs w:val="22"/>
        </w:rPr>
      </w:pPr>
      <w:r>
        <w:rPr>
          <w:rFonts w:asciiTheme="minorHAnsi" w:hAnsiTheme="minorHAnsi" w:cstheme="minorHAnsi"/>
          <w:color w:val="auto"/>
          <w:sz w:val="22"/>
          <w:szCs w:val="22"/>
        </w:rPr>
        <w:t>4</w:t>
      </w:r>
      <w:r w:rsidR="001C0EB6" w:rsidRPr="00AB0F13">
        <w:rPr>
          <w:rFonts w:asciiTheme="minorHAnsi" w:hAnsiTheme="minorHAnsi" w:cstheme="minorHAnsi"/>
          <w:color w:val="auto"/>
          <w:sz w:val="22"/>
          <w:szCs w:val="22"/>
        </w:rPr>
        <w:t xml:space="preserve">) </w:t>
      </w:r>
      <w:r w:rsidR="001C0EB6" w:rsidRPr="00611B32">
        <w:rPr>
          <w:rFonts w:asciiTheme="minorHAnsi" w:hAnsiTheme="minorHAnsi" w:cstheme="minorHAnsi"/>
          <w:b/>
          <w:color w:val="auto"/>
          <w:sz w:val="22"/>
          <w:szCs w:val="22"/>
        </w:rPr>
        <w:t>wykazu osób</w:t>
      </w:r>
      <w:r w:rsidR="001C0EB6" w:rsidRPr="00AB0F13">
        <w:rPr>
          <w:rFonts w:asciiTheme="minorHAnsi" w:hAnsiTheme="minorHAnsi" w:cstheme="minorHAnsi"/>
          <w:color w:val="auto"/>
          <w:sz w:val="22"/>
          <w:szCs w:val="22"/>
        </w:rPr>
        <w:t xml:space="preserve"> skierowanych przez wykonawcę do realizacji zamówienia publicznego, w szczególności odpowiedzialnych za świadczenie usług, kontrolę jakości lub kierowanie robotami budowlanymi, wraz z </w:t>
      </w:r>
      <w:r w:rsidR="001C0EB6" w:rsidRPr="00AB0F13">
        <w:rPr>
          <w:rFonts w:asciiTheme="minorHAnsi" w:hAnsiTheme="minorHAnsi" w:cstheme="minorHAnsi"/>
          <w:color w:val="auto"/>
          <w:sz w:val="22"/>
          <w:szCs w:val="22"/>
        </w:rPr>
        <w:lastRenderedPageBreak/>
        <w:t xml:space="preserve">informacjami na temat ich kwalifikacji zawodowych, uprawnień, doświadczenia i wykształcenia niezbędnych do wykonania zamówienia publicznego, a także zakresu wykonywanych przez nie czynności oraz informacją o podstawie do dysponowania tymi osobami - </w:t>
      </w:r>
      <w:r w:rsidR="001C0EB6" w:rsidRPr="00AB0F13">
        <w:rPr>
          <w:rFonts w:asciiTheme="minorHAnsi" w:hAnsiTheme="minorHAnsi" w:cstheme="minorHAnsi"/>
          <w:b/>
          <w:bCs/>
          <w:color w:val="auto"/>
          <w:sz w:val="22"/>
          <w:szCs w:val="22"/>
        </w:rPr>
        <w:t xml:space="preserve">jako spełnianie warunku określonego w </w:t>
      </w:r>
      <w:r w:rsidR="001C0EB6" w:rsidRPr="00AB0F13">
        <w:rPr>
          <w:rFonts w:asciiTheme="minorHAnsi" w:hAnsiTheme="minorHAnsi" w:cstheme="minorHAnsi"/>
          <w:color w:val="auto"/>
          <w:sz w:val="22"/>
          <w:szCs w:val="22"/>
        </w:rPr>
        <w:t xml:space="preserve">Rozdziale XV pkt 3 </w:t>
      </w:r>
      <w:proofErr w:type="spellStart"/>
      <w:r w:rsidR="001C0EB6" w:rsidRPr="00AB0F13">
        <w:rPr>
          <w:rFonts w:asciiTheme="minorHAnsi" w:hAnsiTheme="minorHAnsi" w:cstheme="minorHAnsi"/>
          <w:color w:val="auto"/>
          <w:sz w:val="22"/>
          <w:szCs w:val="22"/>
        </w:rPr>
        <w:t>ppkt</w:t>
      </w:r>
      <w:proofErr w:type="spellEnd"/>
      <w:r w:rsidR="001C0EB6" w:rsidRPr="00AB0F13">
        <w:rPr>
          <w:rFonts w:asciiTheme="minorHAnsi" w:hAnsiTheme="minorHAnsi" w:cstheme="minorHAnsi"/>
          <w:color w:val="auto"/>
          <w:sz w:val="22"/>
          <w:szCs w:val="22"/>
        </w:rPr>
        <w:t xml:space="preserve"> 4 lit. b) SWZ</w:t>
      </w:r>
      <w:r w:rsidR="001C0EB6">
        <w:rPr>
          <w:rFonts w:asciiTheme="minorHAnsi" w:hAnsiTheme="minorHAnsi" w:cstheme="minorHAnsi"/>
          <w:color w:val="auto"/>
          <w:sz w:val="22"/>
          <w:szCs w:val="22"/>
        </w:rPr>
        <w:t xml:space="preserve"> </w:t>
      </w:r>
      <w:r w:rsidR="001C0EB6" w:rsidRPr="00014EEF">
        <w:rPr>
          <w:sz w:val="22"/>
          <w:szCs w:val="22"/>
        </w:rPr>
        <w:t xml:space="preserve">- </w:t>
      </w:r>
      <w:r w:rsidR="001C0EB6" w:rsidRPr="00014EEF">
        <w:rPr>
          <w:b/>
          <w:bCs/>
          <w:sz w:val="22"/>
          <w:szCs w:val="22"/>
        </w:rPr>
        <w:t>załącznik</w:t>
      </w:r>
      <w:r w:rsidR="001C0EB6">
        <w:rPr>
          <w:b/>
          <w:bCs/>
          <w:sz w:val="22"/>
          <w:szCs w:val="22"/>
        </w:rPr>
        <w:t>i</w:t>
      </w:r>
      <w:r w:rsidR="001C0EB6" w:rsidRPr="00014EEF">
        <w:rPr>
          <w:b/>
          <w:bCs/>
          <w:sz w:val="22"/>
          <w:szCs w:val="22"/>
        </w:rPr>
        <w:t xml:space="preserve"> nr </w:t>
      </w:r>
      <w:r w:rsidR="001C0EB6">
        <w:rPr>
          <w:b/>
          <w:bCs/>
          <w:sz w:val="22"/>
          <w:szCs w:val="22"/>
        </w:rPr>
        <w:t>6</w:t>
      </w:r>
      <w:r>
        <w:rPr>
          <w:b/>
          <w:bCs/>
          <w:sz w:val="22"/>
          <w:szCs w:val="22"/>
        </w:rPr>
        <w:t xml:space="preserve"> do S</w:t>
      </w:r>
      <w:r w:rsidR="001C0EB6" w:rsidRPr="00014EEF">
        <w:rPr>
          <w:b/>
          <w:bCs/>
          <w:sz w:val="22"/>
          <w:szCs w:val="22"/>
        </w:rPr>
        <w:t>W</w:t>
      </w:r>
      <w:r w:rsidR="001C0EB6">
        <w:rPr>
          <w:rFonts w:asciiTheme="minorHAnsi" w:hAnsiTheme="minorHAnsi" w:cstheme="minorHAnsi"/>
          <w:b/>
          <w:sz w:val="22"/>
          <w:szCs w:val="22"/>
        </w:rPr>
        <w:t>.</w:t>
      </w:r>
    </w:p>
    <w:p w14:paraId="192521C5" w14:textId="77777777" w:rsidR="00895D72" w:rsidRPr="00AB0F13" w:rsidRDefault="00895D72" w:rsidP="00020B0D">
      <w:pPr>
        <w:pStyle w:val="Default"/>
        <w:ind w:left="708"/>
        <w:jc w:val="both"/>
        <w:rPr>
          <w:rFonts w:asciiTheme="minorHAnsi" w:hAnsiTheme="minorHAnsi" w:cstheme="minorHAnsi"/>
          <w:color w:val="auto"/>
          <w:sz w:val="22"/>
          <w:szCs w:val="22"/>
        </w:rPr>
      </w:pPr>
    </w:p>
    <w:p w14:paraId="408D319F" w14:textId="77777777" w:rsidR="00281D59" w:rsidRPr="00AB0F13" w:rsidRDefault="00281D59" w:rsidP="00281D59">
      <w:pPr>
        <w:pStyle w:val="Default"/>
        <w:rPr>
          <w:rFonts w:asciiTheme="minorHAnsi" w:hAnsiTheme="minorHAnsi" w:cstheme="minorHAnsi"/>
          <w:sz w:val="22"/>
          <w:szCs w:val="22"/>
        </w:rPr>
      </w:pPr>
    </w:p>
    <w:p w14:paraId="03B57D4D" w14:textId="77777777" w:rsidR="00281D59" w:rsidRPr="00AB0F13" w:rsidRDefault="00281D59" w:rsidP="00281D59">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2. </w:t>
      </w:r>
      <w:r w:rsidRPr="00AB0F13">
        <w:rPr>
          <w:rFonts w:asciiTheme="minorHAnsi" w:hAnsiTheme="minorHAnsi" w:cstheme="minorHAnsi"/>
          <w:b/>
          <w:bCs/>
          <w:sz w:val="22"/>
          <w:szCs w:val="22"/>
        </w:rPr>
        <w:t xml:space="preserve">Zamawiający żąda </w:t>
      </w:r>
      <w:r w:rsidRPr="00AB0F13">
        <w:rPr>
          <w:rFonts w:asciiTheme="minorHAnsi" w:hAnsiTheme="minorHAnsi" w:cstheme="minorHAnsi"/>
          <w:sz w:val="22"/>
          <w:szCs w:val="22"/>
        </w:rPr>
        <w:t xml:space="preserve">od wykonawcy, który polega na zdolnościach technicznych lub zawodowych lub sytuacji finansowej lub ekonomicznej podmiotów udostępniających zasoby na zasadach określonych w art. 118 Ustawy, złożenia podmiotowych środków dowodowych, o których mowa w pkt 1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2) niniejszej SWZ, dotyczących tych podmiotów, potwierdzających, że nie zachodzą wobec tych podmiotów podstawy wykluczenia z postępowania. </w:t>
      </w:r>
    </w:p>
    <w:p w14:paraId="6494B2F6" w14:textId="77777777" w:rsidR="00281D59" w:rsidRPr="00AB0F13" w:rsidRDefault="00281D59" w:rsidP="00281D59">
      <w:pPr>
        <w:pStyle w:val="Default"/>
        <w:jc w:val="both"/>
        <w:rPr>
          <w:rFonts w:asciiTheme="minorHAnsi" w:hAnsiTheme="minorHAnsi" w:cstheme="minorHAnsi"/>
          <w:color w:val="FF0000"/>
          <w:sz w:val="22"/>
          <w:szCs w:val="22"/>
        </w:rPr>
      </w:pPr>
    </w:p>
    <w:p w14:paraId="37A265DA" w14:textId="77777777" w:rsidR="00A45252" w:rsidRPr="00AB0F13" w:rsidRDefault="00A45252" w:rsidP="00281D59">
      <w:pPr>
        <w:pStyle w:val="Default"/>
        <w:jc w:val="both"/>
        <w:rPr>
          <w:rFonts w:asciiTheme="minorHAnsi" w:hAnsiTheme="minorHAnsi" w:cstheme="minorHAnsi"/>
          <w:sz w:val="22"/>
          <w:szCs w:val="22"/>
        </w:rPr>
      </w:pPr>
      <w:r w:rsidRPr="00AB0F13">
        <w:rPr>
          <w:rFonts w:asciiTheme="minorHAnsi" w:hAnsiTheme="minorHAnsi" w:cstheme="minorHAnsi"/>
          <w:sz w:val="22"/>
          <w:szCs w:val="22"/>
        </w:rPr>
        <w:t>Do podmiotów udostępniających zasoby na zasadach określonych w art. 118 Ustawy mających siedzibę lub miejsce zamieszkania poza terytorium Rzeczypospolitej Polskiej stosuje się zapis pkt 3.</w:t>
      </w:r>
    </w:p>
    <w:p w14:paraId="6C2A37E8" w14:textId="77777777" w:rsidR="00A45252" w:rsidRPr="00AB0F13" w:rsidRDefault="00A45252" w:rsidP="00281D59">
      <w:pPr>
        <w:pStyle w:val="Default"/>
        <w:jc w:val="both"/>
        <w:rPr>
          <w:rFonts w:asciiTheme="minorHAnsi" w:hAnsiTheme="minorHAnsi" w:cstheme="minorHAnsi"/>
          <w:sz w:val="22"/>
          <w:szCs w:val="22"/>
        </w:rPr>
      </w:pPr>
    </w:p>
    <w:p w14:paraId="2AAFA5B6" w14:textId="77777777" w:rsidR="00A45252" w:rsidRPr="00AB0F13" w:rsidRDefault="00A45252"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sz w:val="22"/>
          <w:szCs w:val="22"/>
        </w:rPr>
        <w:t xml:space="preserve">3. </w:t>
      </w:r>
      <w:r w:rsidRPr="00AB0F13">
        <w:rPr>
          <w:rFonts w:asciiTheme="minorHAnsi" w:hAnsiTheme="minorHAnsi" w:cstheme="minorHAnsi"/>
          <w:b/>
          <w:bCs/>
          <w:sz w:val="22"/>
          <w:szCs w:val="22"/>
        </w:rPr>
        <w:t xml:space="preserve">Jeżeli wykonawca ma siedzibę lub miejsce zamieszkania poza granicami </w:t>
      </w:r>
      <w:r w:rsidRPr="00AB0F13">
        <w:rPr>
          <w:rFonts w:asciiTheme="minorHAnsi" w:hAnsiTheme="minorHAnsi" w:cstheme="minorHAnsi"/>
          <w:sz w:val="22"/>
          <w:szCs w:val="22"/>
        </w:rPr>
        <w:t xml:space="preserve">Rzeczypospolitej Polskiej, zamiast odpisu albo informacji z Krajowego Rejestru Sądowego lub z Centralnej Ewidencji i Informacji o Działalności Gospodarczej, o których mowa w pkt 1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2) - składa dokument lub dokumenty wystawione </w:t>
      </w:r>
      <w:r w:rsidRPr="00AB0F13">
        <w:rPr>
          <w:rFonts w:asciiTheme="minorHAnsi" w:hAnsiTheme="minorHAnsi" w:cstheme="minorHAnsi"/>
          <w:color w:val="auto"/>
          <w:sz w:val="22"/>
          <w:szCs w:val="22"/>
        </w:rPr>
        <w:t xml:space="preserve">w kraju, w którym wykonawca ma siedzibę lub miejsce zamieszkania, potwierdzające, że: </w:t>
      </w:r>
    </w:p>
    <w:p w14:paraId="2F74F648" w14:textId="77777777" w:rsidR="00A45252" w:rsidRPr="00AB0F13" w:rsidRDefault="00A45252" w:rsidP="00020B0D">
      <w:pPr>
        <w:pStyle w:val="Default"/>
        <w:spacing w:after="56"/>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1)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1503C3" w:rsidRPr="00AB0F13">
        <w:rPr>
          <w:rFonts w:asciiTheme="minorHAnsi" w:hAnsiTheme="minorHAnsi" w:cstheme="minorHAnsi"/>
          <w:color w:val="auto"/>
          <w:sz w:val="22"/>
          <w:szCs w:val="22"/>
        </w:rPr>
        <w:t>.</w:t>
      </w:r>
    </w:p>
    <w:p w14:paraId="351906B7"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4. Dokument</w:t>
      </w:r>
      <w:r w:rsidR="00CA233A" w:rsidRPr="00AB0F13">
        <w:rPr>
          <w:rFonts w:asciiTheme="minorHAnsi" w:hAnsiTheme="minorHAnsi" w:cstheme="minorHAnsi"/>
          <w:sz w:val="22"/>
          <w:szCs w:val="22"/>
        </w:rPr>
        <w:t>y</w:t>
      </w:r>
      <w:r w:rsidRPr="00AB0F13">
        <w:rPr>
          <w:rFonts w:asciiTheme="minorHAnsi" w:hAnsiTheme="minorHAnsi" w:cstheme="minorHAnsi"/>
          <w:sz w:val="22"/>
          <w:szCs w:val="22"/>
        </w:rPr>
        <w:t>, o którym mowa w pkt 3, powinn</w:t>
      </w:r>
      <w:r w:rsidR="00CA233A" w:rsidRPr="00AB0F13">
        <w:rPr>
          <w:rFonts w:asciiTheme="minorHAnsi" w:hAnsiTheme="minorHAnsi" w:cstheme="minorHAnsi"/>
          <w:sz w:val="22"/>
          <w:szCs w:val="22"/>
        </w:rPr>
        <w:t>y</w:t>
      </w:r>
      <w:r w:rsidRPr="00AB0F13">
        <w:rPr>
          <w:rFonts w:asciiTheme="minorHAnsi" w:hAnsiTheme="minorHAnsi" w:cstheme="minorHAnsi"/>
          <w:sz w:val="22"/>
          <w:szCs w:val="22"/>
        </w:rPr>
        <w:t xml:space="preserve"> być wystawion</w:t>
      </w:r>
      <w:r w:rsidR="00CA233A" w:rsidRPr="00AB0F13">
        <w:rPr>
          <w:rFonts w:asciiTheme="minorHAnsi" w:hAnsiTheme="minorHAnsi" w:cstheme="minorHAnsi"/>
          <w:sz w:val="22"/>
          <w:szCs w:val="22"/>
        </w:rPr>
        <w:t>e</w:t>
      </w:r>
      <w:r w:rsidRPr="00AB0F13">
        <w:rPr>
          <w:rFonts w:asciiTheme="minorHAnsi" w:hAnsiTheme="minorHAnsi" w:cstheme="minorHAnsi"/>
          <w:sz w:val="22"/>
          <w:szCs w:val="22"/>
        </w:rPr>
        <w:t xml:space="preserve"> nie wcześniej niż 3 miesiące przed ich złożeniem. </w:t>
      </w:r>
    </w:p>
    <w:p w14:paraId="1C237D2A"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5. Jeżeli w kraju, w którym wykonawca ma siedzibę lub miejsce zamieszkania, nie wydaje się dokumentów, o których mowa w pkt 3,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powinien być wystawiony nie wcześniej niż 3 miesiące przed jego złożeniem. </w:t>
      </w:r>
    </w:p>
    <w:p w14:paraId="18857034"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6.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(zgodnie z </w:t>
      </w:r>
      <w:r w:rsidRPr="00AB0F13">
        <w:rPr>
          <w:rFonts w:asciiTheme="minorHAnsi" w:hAnsiTheme="minorHAnsi" w:cstheme="minorHAnsi"/>
          <w:b/>
          <w:bCs/>
          <w:sz w:val="22"/>
          <w:szCs w:val="22"/>
        </w:rPr>
        <w:t>Załącznikiem nr 2 do SWZ)</w:t>
      </w:r>
      <w:r w:rsidRPr="00AB0F13">
        <w:rPr>
          <w:rFonts w:asciiTheme="minorHAnsi" w:hAnsiTheme="minorHAnsi" w:cstheme="minorHAnsi"/>
          <w:sz w:val="22"/>
          <w:szCs w:val="22"/>
        </w:rPr>
        <w:t xml:space="preserve">, dane umożliwiające dostęp do tych środków (art. 274 ust. 4 Ustawy.). </w:t>
      </w:r>
    </w:p>
    <w:p w14:paraId="522E3A5B"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7. Wykonawca nie jest zobowiązany do złożenia podmiotowych środków dowodowych, które zamawiający posiada, jeżeli wykonawca wskaże te środki oraz potwierdzi ich prawidłowość i aktualność. </w:t>
      </w:r>
    </w:p>
    <w:p w14:paraId="52818921" w14:textId="77777777"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8.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powyżej, jeżeli zamawiający może je uzyskać za pomocą bezpłatnych i ogólnodostępnych baz danych, o ile wykonawca wskazał dane umożliwiające dostęp do tych dokumentów. Jeżeli w imieniu wykonawcy działa osoba, której umocowanie do jego reprezentowania nie wynika z dokumentów, o których mowa w powyżej, zamawiający może żądać od wykonawcy pełnomocnictwa lub innego dokumentu potwierdzającego umocowanie do reprezentowania wykonawcy. Przepis stosuje się odpowiednio do osoby działającej w imieniu wykonawców wspólnie ubiegających się o udzielenie zamówienia publicznego oraz osoby działającej w imieniu podmiotu udostępniającego zasoby na zasadach określonych w art. 118 Ustawy. </w:t>
      </w:r>
    </w:p>
    <w:p w14:paraId="4E76892F"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9. </w:t>
      </w:r>
      <w:r w:rsidRPr="00AB0F13">
        <w:rPr>
          <w:rFonts w:asciiTheme="minorHAnsi" w:hAnsiTheme="minorHAnsi" w:cstheme="minorHAnsi"/>
          <w:b/>
          <w:bCs/>
          <w:sz w:val="22"/>
          <w:szCs w:val="22"/>
        </w:rPr>
        <w:t xml:space="preserve">Pełnomocnictwo lub inny dokument potwierdzający umocowanie do reprezentowania wykonawcy należy przedłożyć </w:t>
      </w:r>
      <w:r w:rsidRPr="00AB0F13">
        <w:rPr>
          <w:rFonts w:asciiTheme="minorHAnsi" w:hAnsiTheme="minorHAnsi" w:cstheme="minorHAnsi"/>
          <w:sz w:val="22"/>
          <w:szCs w:val="22"/>
        </w:rPr>
        <w:t xml:space="preserve">w formie elektronicznej (podpisane kwalifikowanym podpisem elektronicznym), lub w </w:t>
      </w:r>
      <w:r w:rsidRPr="00AB0F13">
        <w:rPr>
          <w:rFonts w:asciiTheme="minorHAnsi" w:hAnsiTheme="minorHAnsi" w:cstheme="minorHAnsi"/>
          <w:sz w:val="22"/>
          <w:szCs w:val="22"/>
        </w:rPr>
        <w:lastRenderedPageBreak/>
        <w:t xml:space="preserve">postaci elektronicznej opatrzonej podpisem zaufanym lub podpisem osobistym. Pełnomocnictwo musi być wystawione w sposób określony przepisami prawa cywilnego. </w:t>
      </w:r>
    </w:p>
    <w:p w14:paraId="3479B3E1"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10. Osoba lub osoby składające ofertę ponoszą pełną odpowiedzialność za treść złożonego oświadczenia woli na zasadach określonych w art. 297 § 1 Kodeksu karnego ( Dz. U. z 2020r. poz. 1444 z </w:t>
      </w:r>
      <w:proofErr w:type="spellStart"/>
      <w:r w:rsidRPr="00AB0F13">
        <w:rPr>
          <w:rFonts w:asciiTheme="minorHAnsi" w:hAnsiTheme="minorHAnsi" w:cstheme="minorHAnsi"/>
          <w:sz w:val="22"/>
          <w:szCs w:val="22"/>
        </w:rPr>
        <w:t>późn</w:t>
      </w:r>
      <w:proofErr w:type="spellEnd"/>
      <w:r w:rsidRPr="00AB0F13">
        <w:rPr>
          <w:rFonts w:asciiTheme="minorHAnsi" w:hAnsiTheme="minorHAnsi" w:cstheme="minorHAnsi"/>
          <w:sz w:val="22"/>
          <w:szCs w:val="22"/>
        </w:rPr>
        <w:t xml:space="preserve">. zm.). </w:t>
      </w:r>
    </w:p>
    <w:p w14:paraId="3BF6967B" w14:textId="77777777" w:rsidR="00A45252" w:rsidRPr="00AB0F13" w:rsidRDefault="00A45252"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11. Zamawiający może żądać od wykonawców wyjaśnień dotyczących treści oświadczenia, o którym mowa w art. 125 ust. 1 Ustawy, lub złożonych podmiotowych środków dowodowych lub innych dokumentów lub oświadczeń składanych w postępowaniu. </w:t>
      </w:r>
    </w:p>
    <w:p w14:paraId="7DF7BB0E" w14:textId="77777777"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12. W zakresie nie uregulowanym SWZ, zastosowanie mają przepisy Rozporządzenia Ministra Rozwoju, Pracy i Technologii z dnia 23 grudnia 2020 r. w sprawie podmiotowych środków dowodowych oraz innych dokumentów lub oświadczeń, jakich może żądać zamawiający od wykonawcy (Dz. U. z 2020 roku, poz. 2415) </w:t>
      </w:r>
    </w:p>
    <w:p w14:paraId="23D00824" w14:textId="77777777" w:rsidR="00A45252" w:rsidRPr="00AB0F13" w:rsidRDefault="00A45252" w:rsidP="00A45252">
      <w:pPr>
        <w:pStyle w:val="Default"/>
        <w:jc w:val="both"/>
        <w:rPr>
          <w:rFonts w:asciiTheme="minorHAnsi" w:hAnsiTheme="minorHAnsi" w:cstheme="minorHAnsi"/>
          <w:color w:val="FF0000"/>
          <w:sz w:val="22"/>
          <w:szCs w:val="22"/>
        </w:rPr>
      </w:pPr>
    </w:p>
    <w:p w14:paraId="7ED510E2" w14:textId="77777777"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XVIII Wspólne ubieganie się o udzielenie zamówienia </w:t>
      </w:r>
    </w:p>
    <w:p w14:paraId="4EF5BD10"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1. Wykonawcy wspólnie ubiegający się o udzielenie zamówienia ustanawiają pełnomocnika do reprezentowania ich w postępowaniu albo do reprezentowania ich w postępowaniu i do zawarcia umowy. </w:t>
      </w:r>
    </w:p>
    <w:p w14:paraId="4462FE88"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2. Pełnomocnictwo, o którym mowa w pkt 1 należy dołączyć do oferty. </w:t>
      </w:r>
    </w:p>
    <w:p w14:paraId="24CB7A94"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3. Wykonawcy wspólnie ubiegający się o udzielenie zamówienia dołączają do oferty oświadczenie, z którego wynika, które roboty budowlane wykonają poszczególni wykonawcy. Oświadczenie jw. przedkłada się, w przypadku określonym w art. 117 ust. 2 i 3 Ustawy, zgodnie z treścią Formularza ofertowego. </w:t>
      </w:r>
    </w:p>
    <w:p w14:paraId="2D2A4B12"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4. Oświadczenia i dokumenty potwierdzające brak podstaw do wykluczenia z postępowania składa każdy z wykonawców wspólnie ubiegających się o zamówienie. </w:t>
      </w:r>
    </w:p>
    <w:p w14:paraId="4A8EBA12"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5. Wspólnicy spółki cywilnej są wykonawcami wspólnie ubiegającymi się o udzielenie zamówienia i mają do nich zastosowanie zasady określone w pkt 1 – 4. </w:t>
      </w:r>
    </w:p>
    <w:p w14:paraId="608517C8"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6. Przed podpisaniem umowy (w przypadku wyboru danej oferty jako najkorzystniejszej) wykonawcy wspólnie ubiegający się o udzielenie zamówienia będą mieli obowiązek przedstawić zamawiającemu umowę konsorcjum, zawierającą co najmniej: </w:t>
      </w:r>
    </w:p>
    <w:p w14:paraId="6CEE4C4A" w14:textId="77777777" w:rsidR="00A45252" w:rsidRPr="00AB0F13" w:rsidRDefault="00A45252" w:rsidP="00A45252">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zobowiązanie do realizacji wspólnego przedsięwzięcia gospodarczego obejmującego swoim zakresem realizację przedmiotu zamówienia; </w:t>
      </w:r>
    </w:p>
    <w:p w14:paraId="0CF19DA9" w14:textId="77777777" w:rsidR="00A45252" w:rsidRPr="00AB0F13" w:rsidRDefault="00A45252" w:rsidP="00A45252">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2) określenie zakresu działania poszczególnych stron umowy; </w:t>
      </w:r>
    </w:p>
    <w:p w14:paraId="2C3A09BA" w14:textId="77777777" w:rsidR="00A45252" w:rsidRPr="00AB0F13" w:rsidRDefault="00A45252" w:rsidP="00A45252">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czas obowiązywania umowy, który nie może być krótszy, niż okres obejmujący realizację zamówienia oraz czas trwania gwarancji jakości i rękojmi. </w:t>
      </w:r>
    </w:p>
    <w:p w14:paraId="4993FA4A" w14:textId="77777777" w:rsidR="00A45252" w:rsidRPr="00AB0F13" w:rsidRDefault="00A45252" w:rsidP="00A45252">
      <w:pPr>
        <w:pStyle w:val="Default"/>
        <w:jc w:val="both"/>
        <w:rPr>
          <w:rFonts w:asciiTheme="minorHAnsi" w:hAnsiTheme="minorHAnsi" w:cstheme="minorHAnsi"/>
          <w:color w:val="FF0000"/>
          <w:sz w:val="22"/>
          <w:szCs w:val="22"/>
        </w:rPr>
      </w:pPr>
    </w:p>
    <w:p w14:paraId="4CF5BAEE" w14:textId="77777777"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XIX Sposób obliczania ceny </w:t>
      </w:r>
    </w:p>
    <w:p w14:paraId="0A111255" w14:textId="77777777" w:rsidR="00A45252" w:rsidRPr="00C87B07" w:rsidRDefault="00A45252" w:rsidP="00A45252">
      <w:pPr>
        <w:pStyle w:val="Default"/>
        <w:jc w:val="both"/>
        <w:rPr>
          <w:rFonts w:asciiTheme="minorHAnsi" w:hAnsiTheme="minorHAnsi" w:cstheme="minorHAnsi"/>
          <w:color w:val="auto"/>
          <w:sz w:val="22"/>
          <w:szCs w:val="22"/>
        </w:rPr>
      </w:pPr>
      <w:r w:rsidRPr="00C87B07">
        <w:rPr>
          <w:rFonts w:asciiTheme="minorHAnsi" w:hAnsiTheme="minorHAnsi" w:cstheme="minorHAnsi"/>
          <w:color w:val="auto"/>
          <w:sz w:val="22"/>
          <w:szCs w:val="22"/>
        </w:rPr>
        <w:t xml:space="preserve">Zamawiający przewiduje wynagrodzenie </w:t>
      </w:r>
      <w:r w:rsidR="00F236DC" w:rsidRPr="00C87B07">
        <w:rPr>
          <w:rFonts w:asciiTheme="minorHAnsi" w:hAnsiTheme="minorHAnsi" w:cstheme="minorHAnsi"/>
          <w:color w:val="auto"/>
          <w:sz w:val="22"/>
          <w:szCs w:val="22"/>
        </w:rPr>
        <w:t>ryczałtowe</w:t>
      </w:r>
      <w:r w:rsidRPr="00C87B07">
        <w:rPr>
          <w:rFonts w:asciiTheme="minorHAnsi" w:hAnsiTheme="minorHAnsi" w:cstheme="minorHAnsi"/>
          <w:color w:val="auto"/>
          <w:sz w:val="22"/>
          <w:szCs w:val="22"/>
        </w:rPr>
        <w:t xml:space="preserve">. </w:t>
      </w:r>
    </w:p>
    <w:p w14:paraId="4BF90080" w14:textId="77777777" w:rsidR="001C0EB6" w:rsidRPr="004945F2" w:rsidRDefault="001C0EB6" w:rsidP="001C0EB6">
      <w:pPr>
        <w:pStyle w:val="Default"/>
        <w:jc w:val="both"/>
        <w:rPr>
          <w:rFonts w:asciiTheme="minorHAnsi" w:hAnsiTheme="minorHAnsi" w:cstheme="minorHAnsi"/>
          <w:color w:val="auto"/>
          <w:sz w:val="22"/>
          <w:szCs w:val="22"/>
        </w:rPr>
      </w:pPr>
      <w:r w:rsidRPr="004945F2">
        <w:rPr>
          <w:rFonts w:asciiTheme="minorHAnsi" w:hAnsiTheme="minorHAnsi" w:cstheme="minorHAnsi"/>
          <w:color w:val="auto"/>
          <w:sz w:val="22"/>
          <w:szCs w:val="22"/>
        </w:rPr>
        <w:t>1. Wykonawca podaje cenę ofertową brutto za wykonanie zamówienia na Formularz</w:t>
      </w:r>
      <w:r w:rsidR="00A245C0">
        <w:rPr>
          <w:rFonts w:asciiTheme="minorHAnsi" w:hAnsiTheme="minorHAnsi" w:cstheme="minorHAnsi"/>
          <w:color w:val="auto"/>
          <w:sz w:val="22"/>
          <w:szCs w:val="22"/>
        </w:rPr>
        <w:t>u</w:t>
      </w:r>
      <w:r w:rsidRPr="004945F2">
        <w:rPr>
          <w:rFonts w:asciiTheme="minorHAnsi" w:hAnsiTheme="minorHAnsi" w:cstheme="minorHAnsi"/>
          <w:color w:val="auto"/>
          <w:sz w:val="22"/>
          <w:szCs w:val="22"/>
        </w:rPr>
        <w:t xml:space="preserve"> Ofertowy</w:t>
      </w:r>
      <w:r w:rsidR="00A245C0">
        <w:rPr>
          <w:rFonts w:asciiTheme="minorHAnsi" w:hAnsiTheme="minorHAnsi" w:cstheme="minorHAnsi"/>
          <w:color w:val="auto"/>
          <w:sz w:val="22"/>
          <w:szCs w:val="22"/>
        </w:rPr>
        <w:t>m</w:t>
      </w:r>
      <w:r w:rsidRPr="004945F2">
        <w:rPr>
          <w:rFonts w:asciiTheme="minorHAnsi" w:hAnsiTheme="minorHAnsi" w:cstheme="minorHAnsi"/>
          <w:color w:val="auto"/>
          <w:sz w:val="22"/>
          <w:szCs w:val="22"/>
        </w:rPr>
        <w:t xml:space="preserve"> stanowiący</w:t>
      </w:r>
      <w:r w:rsidR="00A245C0">
        <w:rPr>
          <w:rFonts w:asciiTheme="minorHAnsi" w:hAnsiTheme="minorHAnsi" w:cstheme="minorHAnsi"/>
          <w:color w:val="auto"/>
          <w:sz w:val="22"/>
          <w:szCs w:val="22"/>
        </w:rPr>
        <w:t>m</w:t>
      </w:r>
      <w:r w:rsidRPr="004945F2">
        <w:rPr>
          <w:rFonts w:asciiTheme="minorHAnsi" w:hAnsiTheme="minorHAnsi" w:cstheme="minorHAnsi"/>
          <w:color w:val="auto"/>
          <w:sz w:val="22"/>
          <w:szCs w:val="22"/>
        </w:rPr>
        <w:t xml:space="preserve"> załącznik nr 1 do SWZ. </w:t>
      </w:r>
      <w:r w:rsidR="00A245C0">
        <w:rPr>
          <w:rFonts w:asciiTheme="minorHAnsi" w:hAnsiTheme="minorHAnsi" w:cstheme="minorHAnsi"/>
          <w:color w:val="auto"/>
          <w:sz w:val="22"/>
          <w:szCs w:val="22"/>
        </w:rPr>
        <w:t>C</w:t>
      </w:r>
      <w:r w:rsidRPr="004945F2">
        <w:rPr>
          <w:rFonts w:asciiTheme="minorHAnsi" w:hAnsiTheme="minorHAnsi" w:cstheme="minorHAnsi"/>
          <w:color w:val="auto"/>
          <w:sz w:val="22"/>
          <w:szCs w:val="22"/>
        </w:rPr>
        <w:t>ena ma wynikać z obliczeń w Tabelach Elementów Rozliczeniowych (TER), stanowiących załącznik nr 10 do SWZ, któr</w:t>
      </w:r>
      <w:r w:rsidR="00A245C0">
        <w:rPr>
          <w:rFonts w:asciiTheme="minorHAnsi" w:hAnsiTheme="minorHAnsi" w:cstheme="minorHAnsi"/>
          <w:color w:val="auto"/>
          <w:sz w:val="22"/>
          <w:szCs w:val="22"/>
        </w:rPr>
        <w:t>y</w:t>
      </w:r>
      <w:r w:rsidRPr="004945F2">
        <w:rPr>
          <w:rFonts w:asciiTheme="minorHAnsi" w:hAnsiTheme="minorHAnsi" w:cstheme="minorHAnsi"/>
          <w:color w:val="auto"/>
          <w:sz w:val="22"/>
          <w:szCs w:val="22"/>
        </w:rPr>
        <w:t xml:space="preserve"> należy złożyć wraz z ofertą. </w:t>
      </w:r>
    </w:p>
    <w:p w14:paraId="2A94FC21" w14:textId="77777777" w:rsidR="00612A1C" w:rsidRPr="00AB0F13" w:rsidRDefault="00612A1C" w:rsidP="00A45252">
      <w:pPr>
        <w:pStyle w:val="Default"/>
        <w:jc w:val="both"/>
        <w:rPr>
          <w:rFonts w:asciiTheme="minorHAnsi" w:hAnsiTheme="minorHAnsi" w:cstheme="minorHAnsi"/>
          <w:color w:val="FF0000"/>
          <w:sz w:val="20"/>
          <w:szCs w:val="20"/>
        </w:rPr>
      </w:pPr>
      <w:r w:rsidRPr="00AB0F13">
        <w:rPr>
          <w:rFonts w:asciiTheme="minorHAnsi" w:hAnsiTheme="minorHAnsi" w:cstheme="minorHAnsi"/>
          <w:bCs/>
          <w:sz w:val="22"/>
          <w:szCs w:val="22"/>
        </w:rPr>
        <w:t>TER ma być sporządzona dokładnie na podstawie przedstawionego przez zamawiającego przedmiaru robót stanowiącego załącznik nr 10 do SWZ. Wykonawca określa ceny na wszystkie elementy zamówienia wymienione w przedmiarach robót, które po wypełnieniu przez Wykonawcę stanowić będzie kosztorys ofertowy jako załącznik do oferty. Kosztorys ofertowy należy sporządzić zgodnie z dostarczonym przedmiarem robót wg zasad: bez zgody Zamawiającego w przedstawionym przedmiarze nie wolno wprowadzać żadnych zmian. W kosztach opisanych w przedmiarze przez Wykonawcę należy uwzględnić wszystkie koszty niezbędne do realizacji przedmiotu zamówienia. Pominięcie pozycji wymienionych w przedmiarze poprzez nie wpisanie kosztów, brak pozycji w kosztorysie ofertowym w stosunku do przedmiaru, zmiana pozycji przedmiaru, zmiana treści pozycji przedmiaru, zmiana w ilościach określonych przez Zamawiającego w poszczególnych pozycjach przedmiaru robót skutkować może odrzuceniem oferty przez Zamawiającego,  w szczególności w sytuacji braku możliwości poprawy omyłki zgodnie z art. 223 ustawy Prawo zamówień publicznych.</w:t>
      </w:r>
    </w:p>
    <w:p w14:paraId="3099385C" w14:textId="77777777" w:rsidR="00A45252" w:rsidRPr="00AB0F13" w:rsidRDefault="00A45252" w:rsidP="00C523DA">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Cena podana na Formularzu Ofertowym jest ceną ostateczną, niepodlegającą negocjacji i wyczerpującą wszelkie należności Wykonawcy wobec zamawiającego związane z realizacją przedmiotu zamówienia. </w:t>
      </w:r>
    </w:p>
    <w:p w14:paraId="0113E802"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lastRenderedPageBreak/>
        <w:t>3</w:t>
      </w:r>
      <w:r w:rsidR="00A45252" w:rsidRPr="00AB0F13">
        <w:rPr>
          <w:rFonts w:asciiTheme="minorHAnsi" w:hAnsiTheme="minorHAnsi" w:cstheme="minorHAnsi"/>
          <w:color w:val="auto"/>
          <w:sz w:val="22"/>
          <w:szCs w:val="22"/>
        </w:rPr>
        <w:t xml:space="preserve">. Obliczona przez Wykonawcę cena oferty musi zawierać wszystkie koszty niezbędne do prawidłowego i terminowego wykonania przedmiotu zamówienia. Wykonawca winien uwzględnić w cenie oferty wszystkie posiadane informacje o przedmiocie zamówienia, a szczególnie informacje, wymagania i warunki podane w SWZ. </w:t>
      </w:r>
    </w:p>
    <w:p w14:paraId="73B84C3F"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4</w:t>
      </w:r>
      <w:r w:rsidR="00A45252" w:rsidRPr="00AB0F13">
        <w:rPr>
          <w:rFonts w:asciiTheme="minorHAnsi" w:hAnsiTheme="minorHAnsi" w:cstheme="minorHAnsi"/>
          <w:color w:val="auto"/>
          <w:sz w:val="22"/>
          <w:szCs w:val="22"/>
        </w:rPr>
        <w:t xml:space="preserve">. Niedoszacowanie, pominięcie oraz brak rozpoznania przedmiotu i zakresu zamówienia nie może być podstawą do żądania zmiany wynagrodzenia </w:t>
      </w:r>
      <w:r w:rsidR="009277CB" w:rsidRPr="00AB0F13">
        <w:rPr>
          <w:rFonts w:asciiTheme="minorHAnsi" w:hAnsiTheme="minorHAnsi" w:cstheme="minorHAnsi"/>
          <w:color w:val="auto"/>
          <w:sz w:val="22"/>
          <w:szCs w:val="22"/>
        </w:rPr>
        <w:t>kosztorysowego</w:t>
      </w:r>
      <w:r w:rsidR="00A45252" w:rsidRPr="00AB0F13">
        <w:rPr>
          <w:rFonts w:asciiTheme="minorHAnsi" w:hAnsiTheme="minorHAnsi" w:cstheme="minorHAnsi"/>
          <w:color w:val="auto"/>
          <w:sz w:val="22"/>
          <w:szCs w:val="22"/>
        </w:rPr>
        <w:t xml:space="preserve"> określonego w umowie. </w:t>
      </w:r>
    </w:p>
    <w:p w14:paraId="0051FD96"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5</w:t>
      </w:r>
      <w:r w:rsidR="00A45252" w:rsidRPr="00AB0F13">
        <w:rPr>
          <w:rFonts w:asciiTheme="minorHAnsi" w:hAnsiTheme="minorHAnsi" w:cstheme="minorHAnsi"/>
          <w:color w:val="auto"/>
          <w:sz w:val="22"/>
          <w:szCs w:val="22"/>
        </w:rPr>
        <w:t xml:space="preserve">. Cena oferty powinna być wyrażona w złotych polskich (PLN) z dokładnością do dwóch miejsc po przecinku. </w:t>
      </w:r>
    </w:p>
    <w:p w14:paraId="647A0356"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6</w:t>
      </w:r>
      <w:r w:rsidR="00A45252" w:rsidRPr="00AB0F13">
        <w:rPr>
          <w:rFonts w:asciiTheme="minorHAnsi" w:hAnsiTheme="minorHAnsi" w:cstheme="minorHAnsi"/>
          <w:color w:val="auto"/>
          <w:sz w:val="22"/>
          <w:szCs w:val="22"/>
        </w:rPr>
        <w:t xml:space="preserve">. Wyliczona cena oferty brutto będzie służyć do porównania złożonych ofert. </w:t>
      </w:r>
    </w:p>
    <w:p w14:paraId="37DEDBA7" w14:textId="77777777" w:rsidR="00A45252" w:rsidRPr="00AB0F13" w:rsidRDefault="00C523DA"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7</w:t>
      </w:r>
      <w:r w:rsidR="00A45252" w:rsidRPr="00AB0F13">
        <w:rPr>
          <w:rFonts w:asciiTheme="minorHAnsi" w:hAnsiTheme="minorHAnsi" w:cstheme="minorHAnsi"/>
          <w:sz w:val="22"/>
          <w:szCs w:val="22"/>
        </w:rPr>
        <w:t xml:space="preserve">. Rozliczenie między zamawiającym a wykonawcą będą prowadzone w walucie polskiej. </w:t>
      </w:r>
    </w:p>
    <w:p w14:paraId="7B9D5C9F" w14:textId="77777777" w:rsidR="00A45252" w:rsidRPr="00AB0F13" w:rsidRDefault="00C523DA"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8</w:t>
      </w:r>
      <w:r w:rsidR="00A45252" w:rsidRPr="00AB0F13">
        <w:rPr>
          <w:rFonts w:asciiTheme="minorHAnsi" w:hAnsiTheme="minorHAnsi" w:cstheme="minorHAnsi"/>
          <w:sz w:val="22"/>
          <w:szCs w:val="22"/>
        </w:rPr>
        <w:t xml:space="preserve">. W cenie oferty należy uwzględnić podatek VAT. Stawka podatku musi być określona zgodnie z ustawą z dn. 11.03.2004 r. o podatku od towarów i usług </w:t>
      </w:r>
      <w:r w:rsidR="00A45252" w:rsidRPr="00AB0F13">
        <w:rPr>
          <w:rFonts w:asciiTheme="minorHAnsi" w:hAnsiTheme="minorHAnsi" w:cstheme="minorHAnsi"/>
          <w:i/>
          <w:iCs/>
          <w:sz w:val="22"/>
          <w:szCs w:val="22"/>
        </w:rPr>
        <w:t xml:space="preserve">(Dz. U. z 2020 r. poz. 106 z </w:t>
      </w:r>
      <w:proofErr w:type="spellStart"/>
      <w:r w:rsidR="00A45252" w:rsidRPr="00AB0F13">
        <w:rPr>
          <w:rFonts w:asciiTheme="minorHAnsi" w:hAnsiTheme="minorHAnsi" w:cstheme="minorHAnsi"/>
          <w:i/>
          <w:iCs/>
          <w:sz w:val="22"/>
          <w:szCs w:val="22"/>
        </w:rPr>
        <w:t>późn</w:t>
      </w:r>
      <w:proofErr w:type="spellEnd"/>
      <w:r w:rsidR="00A45252" w:rsidRPr="00AB0F13">
        <w:rPr>
          <w:rFonts w:asciiTheme="minorHAnsi" w:hAnsiTheme="minorHAnsi" w:cstheme="minorHAnsi"/>
          <w:i/>
          <w:iCs/>
          <w:sz w:val="22"/>
          <w:szCs w:val="22"/>
        </w:rPr>
        <w:t>. zm.)</w:t>
      </w:r>
      <w:r w:rsidR="00A45252" w:rsidRPr="00AB0F13">
        <w:rPr>
          <w:rFonts w:asciiTheme="minorHAnsi" w:hAnsiTheme="minorHAnsi" w:cstheme="minorHAnsi"/>
          <w:sz w:val="22"/>
          <w:szCs w:val="22"/>
        </w:rPr>
        <w:t xml:space="preserve">. </w:t>
      </w:r>
    </w:p>
    <w:p w14:paraId="5EF7407D"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sz w:val="22"/>
          <w:szCs w:val="22"/>
        </w:rPr>
        <w:t>9</w:t>
      </w:r>
      <w:r w:rsidR="00A45252" w:rsidRPr="00AB0F13">
        <w:rPr>
          <w:rFonts w:asciiTheme="minorHAnsi" w:hAnsiTheme="minorHAnsi" w:cstheme="minorHAnsi"/>
          <w:sz w:val="22"/>
          <w:szCs w:val="22"/>
        </w:rPr>
        <w:t>. Ponadto w cenie oferty należy uwzględnić wszystkie koszty</w:t>
      </w:r>
      <w:r w:rsidR="00FE09AD" w:rsidRPr="00AB0F13">
        <w:rPr>
          <w:rFonts w:asciiTheme="minorHAnsi" w:hAnsiTheme="minorHAnsi" w:cstheme="minorHAnsi"/>
          <w:sz w:val="22"/>
          <w:szCs w:val="22"/>
        </w:rPr>
        <w:t xml:space="preserve"> </w:t>
      </w:r>
      <w:r w:rsidR="00A45252" w:rsidRPr="00AB0F13">
        <w:rPr>
          <w:rFonts w:asciiTheme="minorHAnsi" w:hAnsiTheme="minorHAnsi" w:cstheme="minorHAnsi"/>
          <w:color w:val="auto"/>
          <w:sz w:val="22"/>
          <w:szCs w:val="22"/>
        </w:rPr>
        <w:t>przewidziane w</w:t>
      </w:r>
      <w:r w:rsidRPr="00AB0F13">
        <w:rPr>
          <w:rFonts w:asciiTheme="minorHAnsi" w:hAnsiTheme="minorHAnsi" w:cstheme="minorHAnsi"/>
          <w:color w:val="auto"/>
          <w:sz w:val="22"/>
          <w:szCs w:val="22"/>
        </w:rPr>
        <w:t xml:space="preserve">e </w:t>
      </w:r>
      <w:r w:rsidR="00A45252" w:rsidRPr="00AB0F13">
        <w:rPr>
          <w:rFonts w:asciiTheme="minorHAnsi" w:hAnsiTheme="minorHAnsi" w:cstheme="minorHAnsi"/>
          <w:color w:val="auto"/>
          <w:sz w:val="22"/>
          <w:szCs w:val="22"/>
        </w:rPr>
        <w:t>wzor</w:t>
      </w:r>
      <w:r w:rsidRPr="00AB0F13">
        <w:rPr>
          <w:rFonts w:asciiTheme="minorHAnsi" w:hAnsiTheme="minorHAnsi" w:cstheme="minorHAnsi"/>
          <w:color w:val="auto"/>
          <w:sz w:val="22"/>
          <w:szCs w:val="22"/>
        </w:rPr>
        <w:t>ze</w:t>
      </w:r>
      <w:r w:rsidR="00A45252" w:rsidRPr="00AB0F13">
        <w:rPr>
          <w:rFonts w:asciiTheme="minorHAnsi" w:hAnsiTheme="minorHAnsi" w:cstheme="minorHAnsi"/>
          <w:color w:val="auto"/>
          <w:sz w:val="22"/>
          <w:szCs w:val="22"/>
        </w:rPr>
        <w:t xml:space="preserve"> um</w:t>
      </w:r>
      <w:r w:rsidR="00A245C0">
        <w:rPr>
          <w:rFonts w:asciiTheme="minorHAnsi" w:hAnsiTheme="minorHAnsi" w:cstheme="minorHAnsi"/>
          <w:color w:val="auto"/>
          <w:sz w:val="22"/>
          <w:szCs w:val="22"/>
        </w:rPr>
        <w:t>o</w:t>
      </w:r>
      <w:r w:rsidR="00A45252" w:rsidRPr="00AB0F13">
        <w:rPr>
          <w:rFonts w:asciiTheme="minorHAnsi" w:hAnsiTheme="minorHAnsi" w:cstheme="minorHAnsi"/>
          <w:color w:val="auto"/>
          <w:sz w:val="22"/>
          <w:szCs w:val="22"/>
        </w:rPr>
        <w:t>w</w:t>
      </w:r>
      <w:r w:rsidR="00A245C0">
        <w:rPr>
          <w:rFonts w:asciiTheme="minorHAnsi" w:hAnsiTheme="minorHAnsi" w:cstheme="minorHAnsi"/>
          <w:color w:val="auto"/>
          <w:sz w:val="22"/>
          <w:szCs w:val="22"/>
        </w:rPr>
        <w:t>y</w:t>
      </w:r>
      <w:r w:rsidR="001C0EB6">
        <w:rPr>
          <w:rFonts w:asciiTheme="minorHAnsi" w:hAnsiTheme="minorHAnsi" w:cstheme="minorHAnsi"/>
          <w:color w:val="auto"/>
          <w:sz w:val="22"/>
          <w:szCs w:val="22"/>
        </w:rPr>
        <w:t>,</w:t>
      </w:r>
      <w:r w:rsidR="00A45252" w:rsidRPr="00AB0F13">
        <w:rPr>
          <w:rFonts w:asciiTheme="minorHAnsi" w:hAnsiTheme="minorHAnsi" w:cstheme="minorHAnsi"/>
          <w:color w:val="auto"/>
          <w:sz w:val="22"/>
          <w:szCs w:val="22"/>
        </w:rPr>
        <w:t xml:space="preserve"> stanowiąc</w:t>
      </w:r>
      <w:r w:rsidR="00A245C0">
        <w:rPr>
          <w:rFonts w:asciiTheme="minorHAnsi" w:hAnsiTheme="minorHAnsi" w:cstheme="minorHAnsi"/>
          <w:color w:val="auto"/>
          <w:sz w:val="22"/>
          <w:szCs w:val="22"/>
        </w:rPr>
        <w:t>ej</w:t>
      </w:r>
      <w:r w:rsidR="00A45252" w:rsidRPr="00AB0F13">
        <w:rPr>
          <w:rFonts w:asciiTheme="minorHAnsi" w:hAnsiTheme="minorHAnsi" w:cstheme="minorHAnsi"/>
          <w:color w:val="auto"/>
          <w:sz w:val="22"/>
          <w:szCs w:val="22"/>
        </w:rPr>
        <w:t xml:space="preserve"> </w:t>
      </w:r>
      <w:r w:rsidR="00A45252" w:rsidRPr="001C0EB6">
        <w:rPr>
          <w:rFonts w:asciiTheme="minorHAnsi" w:hAnsiTheme="minorHAnsi" w:cstheme="minorHAnsi"/>
          <w:b/>
          <w:bCs/>
          <w:color w:val="auto"/>
          <w:sz w:val="22"/>
          <w:szCs w:val="22"/>
        </w:rPr>
        <w:t xml:space="preserve">załącznik nr </w:t>
      </w:r>
      <w:r w:rsidR="007F2AE4" w:rsidRPr="001C0EB6">
        <w:rPr>
          <w:rFonts w:asciiTheme="minorHAnsi" w:hAnsiTheme="minorHAnsi" w:cstheme="minorHAnsi"/>
          <w:b/>
          <w:bCs/>
          <w:color w:val="auto"/>
          <w:sz w:val="22"/>
          <w:szCs w:val="22"/>
        </w:rPr>
        <w:t>7</w:t>
      </w:r>
      <w:r w:rsidR="00A45252" w:rsidRPr="001C0EB6">
        <w:rPr>
          <w:rFonts w:asciiTheme="minorHAnsi" w:hAnsiTheme="minorHAnsi" w:cstheme="minorHAnsi"/>
          <w:b/>
          <w:bCs/>
          <w:color w:val="auto"/>
          <w:sz w:val="22"/>
          <w:szCs w:val="22"/>
        </w:rPr>
        <w:t xml:space="preserve"> do SWZ. </w:t>
      </w:r>
    </w:p>
    <w:p w14:paraId="4E71D7A5"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1</w:t>
      </w:r>
      <w:r w:rsidR="00C523DA" w:rsidRPr="00AB0F13">
        <w:rPr>
          <w:rFonts w:asciiTheme="minorHAnsi" w:hAnsiTheme="minorHAnsi" w:cstheme="minorHAnsi"/>
          <w:sz w:val="22"/>
          <w:szCs w:val="22"/>
        </w:rPr>
        <w:t>0</w:t>
      </w:r>
      <w:r w:rsidRPr="00AB0F13">
        <w:rPr>
          <w:rFonts w:asciiTheme="minorHAnsi" w:hAnsiTheme="minorHAnsi" w:cstheme="minorHAnsi"/>
          <w:sz w:val="22"/>
          <w:szCs w:val="22"/>
        </w:rPr>
        <w:t xml:space="preserve">. Jeżeli została złożona oferta, której wybór prowadziłby do powstania u zamawiającego obowiązku podatkowego zgodnie z ustawą o podatku od towarów i usług, dla celów zastosowania kryterium ceny zamawiający dolicza do przedstawionej w tej ofercie ceny kwotę podatku od towarów i usług, którą miałby obowiązek rozliczyć. </w:t>
      </w:r>
    </w:p>
    <w:p w14:paraId="006AC5CA" w14:textId="77777777" w:rsidR="00A45252" w:rsidRPr="00AB0F13" w:rsidRDefault="00A45252" w:rsidP="00A45252">
      <w:pPr>
        <w:pStyle w:val="Default"/>
        <w:jc w:val="both"/>
        <w:rPr>
          <w:rFonts w:asciiTheme="minorHAnsi" w:hAnsiTheme="minorHAnsi" w:cstheme="minorHAnsi"/>
          <w:sz w:val="22"/>
          <w:szCs w:val="22"/>
          <w:u w:val="single"/>
        </w:rPr>
      </w:pPr>
      <w:r w:rsidRPr="00AB0F13">
        <w:rPr>
          <w:rFonts w:asciiTheme="minorHAnsi" w:hAnsiTheme="minorHAnsi" w:cstheme="minorHAnsi"/>
          <w:sz w:val="22"/>
          <w:szCs w:val="22"/>
          <w:u w:val="single"/>
        </w:rPr>
        <w:t>1</w:t>
      </w:r>
      <w:r w:rsidR="00C523DA" w:rsidRPr="00AB0F13">
        <w:rPr>
          <w:rFonts w:asciiTheme="minorHAnsi" w:hAnsiTheme="minorHAnsi" w:cstheme="minorHAnsi"/>
          <w:sz w:val="22"/>
          <w:szCs w:val="22"/>
          <w:u w:val="single"/>
        </w:rPr>
        <w:t>1</w:t>
      </w:r>
      <w:r w:rsidRPr="00AB0F13">
        <w:rPr>
          <w:rFonts w:asciiTheme="minorHAnsi" w:hAnsiTheme="minorHAnsi" w:cstheme="minorHAnsi"/>
          <w:sz w:val="22"/>
          <w:szCs w:val="22"/>
          <w:u w:val="single"/>
        </w:rPr>
        <w:t xml:space="preserve">. Wzór Formularza Ofertowego został opracowany przy założeniu, iż wybór oferty nie będzie prowadzić do powstania u zamawiającego obowiązku podatkowego w zakresie podatku VAT. W przypadku, gdy wybór oferty będzie prowadzić do powstania u zamawiającego obowiązku podatkowego w zakresie podatku VAT wykonawca zobowiązany jest złożyć oświadczenie o powstaniu u zamawiającego obowiązku podatkowego, odpowiednio modyfikując treść Formularza Ofertowego poprzez wprowadzenie w Informacjach dodatkowych odpowiednich postanowień tj. w ofercie, wykonawca ma obowiązek: </w:t>
      </w:r>
    </w:p>
    <w:p w14:paraId="1B3278A1" w14:textId="77777777" w:rsidR="00A45252" w:rsidRPr="00AB0F13" w:rsidRDefault="00A45252" w:rsidP="00A45252">
      <w:pPr>
        <w:pStyle w:val="Default"/>
        <w:rPr>
          <w:rFonts w:asciiTheme="minorHAnsi" w:hAnsiTheme="minorHAnsi" w:cstheme="minorHAnsi"/>
          <w:sz w:val="22"/>
          <w:szCs w:val="22"/>
          <w:u w:val="single"/>
        </w:rPr>
      </w:pPr>
    </w:p>
    <w:p w14:paraId="7A4A6C56" w14:textId="77777777" w:rsidR="00A45252" w:rsidRPr="00AB0F13" w:rsidRDefault="00A45252" w:rsidP="00A45252">
      <w:pPr>
        <w:pStyle w:val="Default"/>
        <w:spacing w:after="18"/>
        <w:ind w:left="708"/>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1) poinformowania zamawiającego, że wybór jego oferty będzie prowadził do powstania u zamawiającego obowiązku podatkowego; </w:t>
      </w:r>
    </w:p>
    <w:p w14:paraId="142B1F43" w14:textId="77777777" w:rsidR="00A45252" w:rsidRPr="00AB0F13" w:rsidRDefault="00A45252" w:rsidP="00A45252">
      <w:pPr>
        <w:pStyle w:val="Default"/>
        <w:spacing w:after="18"/>
        <w:ind w:left="708"/>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2) wskazania nazwy (rodzaju) towaru lub usługi, których dostawa lub świadczenie będą prowadziły do powstania obowiązku podatkowego; </w:t>
      </w:r>
    </w:p>
    <w:p w14:paraId="555AFA85" w14:textId="77777777" w:rsidR="00A45252" w:rsidRPr="00AB0F13" w:rsidRDefault="00A45252" w:rsidP="00A45252">
      <w:pPr>
        <w:pStyle w:val="Default"/>
        <w:spacing w:after="18"/>
        <w:ind w:left="708"/>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3) wskazania wartości towaru lub usługi objętego obowiązkiem podatkowym zamawiającego, bez kwoty podatku; </w:t>
      </w:r>
    </w:p>
    <w:p w14:paraId="1E49AE77" w14:textId="77777777" w:rsidR="00A45252" w:rsidRPr="00AB0F13" w:rsidRDefault="00A45252" w:rsidP="00A45252">
      <w:pPr>
        <w:pStyle w:val="Default"/>
        <w:ind w:left="708"/>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4) wskazania stawki podatku od towarów i usług, która zgodnie z wiedzą wykonawcy, będzie miała zastosowanie. </w:t>
      </w:r>
    </w:p>
    <w:p w14:paraId="0BB6BF29" w14:textId="77777777" w:rsidR="00A45252" w:rsidRPr="00AB0F13" w:rsidRDefault="00A45252" w:rsidP="00A45252">
      <w:pPr>
        <w:pStyle w:val="Default"/>
        <w:jc w:val="both"/>
        <w:rPr>
          <w:rFonts w:asciiTheme="minorHAnsi" w:hAnsiTheme="minorHAnsi" w:cstheme="minorHAnsi"/>
          <w:color w:val="FF0000"/>
          <w:sz w:val="22"/>
          <w:szCs w:val="22"/>
        </w:rPr>
      </w:pPr>
    </w:p>
    <w:p w14:paraId="7CD036A5" w14:textId="77777777" w:rsidR="00A45252" w:rsidRPr="00AB0F13" w:rsidRDefault="00A45252" w:rsidP="00A45252">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t>ROZDZIAŁ XX Kryteria oceny ofert. Ocena ofert.</w:t>
      </w:r>
    </w:p>
    <w:p w14:paraId="5ACD6554" w14:textId="77777777" w:rsidR="00A45252" w:rsidRPr="00AB0F13" w:rsidRDefault="00A45252" w:rsidP="00A45252">
      <w:pPr>
        <w:pStyle w:val="Default"/>
        <w:rPr>
          <w:rFonts w:asciiTheme="minorHAnsi" w:hAnsiTheme="minorHAnsi" w:cstheme="minorHAnsi"/>
          <w:sz w:val="22"/>
          <w:szCs w:val="22"/>
        </w:rPr>
      </w:pPr>
    </w:p>
    <w:p w14:paraId="14B53E6E" w14:textId="77777777" w:rsidR="00B54D61" w:rsidRPr="00AB0F13" w:rsidRDefault="00B54D61" w:rsidP="00B54D61">
      <w:pPr>
        <w:pStyle w:val="Default"/>
        <w:rPr>
          <w:rFonts w:asciiTheme="minorHAnsi" w:hAnsiTheme="minorHAnsi" w:cstheme="minorHAnsi"/>
          <w:b/>
          <w:bCs/>
          <w:sz w:val="22"/>
          <w:szCs w:val="22"/>
        </w:rPr>
      </w:pPr>
      <w:r w:rsidRPr="00AB0F13">
        <w:rPr>
          <w:rFonts w:asciiTheme="minorHAnsi" w:hAnsiTheme="minorHAnsi" w:cstheme="minorHAnsi"/>
          <w:sz w:val="22"/>
          <w:szCs w:val="22"/>
        </w:rPr>
        <w:t xml:space="preserve">1. </w:t>
      </w:r>
      <w:r w:rsidRPr="00AB0F13">
        <w:rPr>
          <w:rFonts w:asciiTheme="minorHAnsi" w:hAnsiTheme="minorHAnsi" w:cstheme="minorHAnsi"/>
          <w:b/>
          <w:bCs/>
          <w:sz w:val="22"/>
          <w:szCs w:val="22"/>
        </w:rPr>
        <w:t xml:space="preserve">Wybór oferty najkorzystniejszej zostanie dokonany według następujących kryteriów oceny ofert: </w:t>
      </w:r>
    </w:p>
    <w:p w14:paraId="0828BF8E" w14:textId="77777777" w:rsidR="00B54D61" w:rsidRDefault="00B54D61" w:rsidP="00B54D61">
      <w:pPr>
        <w:pStyle w:val="Default"/>
        <w:rPr>
          <w:rFonts w:asciiTheme="minorHAnsi" w:hAnsiTheme="minorHAnsi" w:cstheme="minorHAnsi"/>
          <w:b/>
          <w:bCs/>
          <w:sz w:val="22"/>
          <w:szCs w:val="22"/>
          <w:u w:val="single"/>
        </w:rPr>
      </w:pPr>
    </w:p>
    <w:p w14:paraId="1E4969E7" w14:textId="77777777" w:rsidR="00B54D61" w:rsidRPr="00B54D61" w:rsidRDefault="00B54D61" w:rsidP="00B54D61">
      <w:pPr>
        <w:pStyle w:val="Default"/>
        <w:rPr>
          <w:rFonts w:asciiTheme="minorHAnsi" w:hAnsiTheme="minorHAnsi" w:cstheme="minorHAnsi"/>
          <w:b/>
          <w:bCs/>
          <w:sz w:val="22"/>
          <w:szCs w:val="22"/>
          <w:highlight w:val="lightGray"/>
        </w:rPr>
      </w:pPr>
      <w:r w:rsidRPr="00B54D61">
        <w:rPr>
          <w:rFonts w:asciiTheme="minorHAnsi" w:hAnsiTheme="minorHAnsi" w:cstheme="minorHAnsi"/>
          <w:b/>
          <w:sz w:val="22"/>
          <w:szCs w:val="22"/>
          <w:highlight w:val="lightGray"/>
        </w:rPr>
        <w:t xml:space="preserve">1) </w:t>
      </w:r>
      <w:r w:rsidRPr="00B54D61">
        <w:rPr>
          <w:rFonts w:asciiTheme="minorHAnsi" w:hAnsiTheme="minorHAnsi" w:cstheme="minorHAnsi"/>
          <w:b/>
          <w:bCs/>
          <w:sz w:val="22"/>
          <w:szCs w:val="22"/>
          <w:highlight w:val="lightGray"/>
        </w:rPr>
        <w:t>cena – 60 %</w:t>
      </w:r>
    </w:p>
    <w:p w14:paraId="0170890E" w14:textId="77777777" w:rsidR="00B54D61" w:rsidRPr="00AB0F13" w:rsidRDefault="00B54D61" w:rsidP="00B54D61">
      <w:pPr>
        <w:pStyle w:val="Default"/>
        <w:rPr>
          <w:rFonts w:asciiTheme="minorHAnsi" w:hAnsiTheme="minorHAnsi" w:cstheme="minorHAnsi"/>
          <w:b/>
          <w:bCs/>
          <w:sz w:val="22"/>
          <w:szCs w:val="22"/>
        </w:rPr>
      </w:pPr>
    </w:p>
    <w:p w14:paraId="55469229" w14:textId="77777777" w:rsidR="00B54D61" w:rsidRPr="00AB0F13" w:rsidRDefault="00B54D61" w:rsidP="00B54D61">
      <w:pPr>
        <w:pStyle w:val="Default"/>
        <w:rPr>
          <w:rFonts w:asciiTheme="minorHAnsi" w:hAnsiTheme="minorHAnsi" w:cstheme="minorHAnsi"/>
          <w:b/>
          <w:bCs/>
          <w:sz w:val="22"/>
          <w:szCs w:val="22"/>
        </w:rPr>
      </w:pPr>
      <w:r w:rsidRPr="00AB0F13">
        <w:rPr>
          <w:rFonts w:asciiTheme="minorHAnsi" w:hAnsiTheme="minorHAnsi" w:cstheme="minorHAnsi"/>
          <w:sz w:val="22"/>
          <w:szCs w:val="22"/>
        </w:rPr>
        <w:t xml:space="preserve">Sposób przyznania punktów w kryterium </w:t>
      </w:r>
      <w:r w:rsidRPr="00AB0F13">
        <w:rPr>
          <w:rFonts w:asciiTheme="minorHAnsi" w:hAnsiTheme="minorHAnsi" w:cstheme="minorHAnsi"/>
          <w:b/>
          <w:bCs/>
          <w:sz w:val="22"/>
          <w:szCs w:val="22"/>
        </w:rPr>
        <w:t xml:space="preserve">„cena” (C): </w:t>
      </w:r>
    </w:p>
    <w:p w14:paraId="0F6211F4" w14:textId="77777777" w:rsidR="00B54D61" w:rsidRPr="00AB0F13" w:rsidRDefault="00B54D61" w:rsidP="00B54D61">
      <w:pPr>
        <w:pStyle w:val="Default"/>
        <w:rPr>
          <w:rFonts w:asciiTheme="minorHAnsi" w:hAnsiTheme="minorHAnsi" w:cstheme="minorHAnsi"/>
          <w:sz w:val="22"/>
          <w:szCs w:val="22"/>
        </w:rPr>
      </w:pPr>
    </w:p>
    <w:p w14:paraId="40578187" w14:textId="77777777" w:rsidR="00B54D61" w:rsidRPr="00AB0F13" w:rsidRDefault="00B54D61" w:rsidP="00B54D61">
      <w:pPr>
        <w:pStyle w:val="Default"/>
        <w:ind w:left="708" w:firstLine="708"/>
        <w:rPr>
          <w:rFonts w:asciiTheme="minorHAnsi" w:hAnsiTheme="minorHAnsi" w:cstheme="minorHAnsi"/>
          <w:sz w:val="22"/>
          <w:szCs w:val="22"/>
        </w:rPr>
      </w:pPr>
      <w:r w:rsidRPr="00AB0F13">
        <w:rPr>
          <w:rFonts w:asciiTheme="minorHAnsi" w:hAnsiTheme="minorHAnsi" w:cstheme="minorHAnsi"/>
          <w:sz w:val="22"/>
          <w:szCs w:val="22"/>
        </w:rPr>
        <w:t xml:space="preserve">najniższa cena ofertowa </w:t>
      </w:r>
    </w:p>
    <w:p w14:paraId="7810E13F" w14:textId="77777777" w:rsidR="00B54D61" w:rsidRPr="00AB0F13" w:rsidRDefault="00B54D61" w:rsidP="00B54D61">
      <w:pPr>
        <w:pStyle w:val="Default"/>
        <w:rPr>
          <w:rFonts w:asciiTheme="minorHAnsi" w:hAnsiTheme="minorHAnsi" w:cstheme="minorHAnsi"/>
          <w:sz w:val="22"/>
          <w:szCs w:val="22"/>
        </w:rPr>
      </w:pPr>
      <w:r w:rsidRPr="00AB0F13">
        <w:rPr>
          <w:rFonts w:asciiTheme="minorHAnsi" w:hAnsiTheme="minorHAnsi" w:cstheme="minorHAnsi"/>
          <w:sz w:val="22"/>
          <w:szCs w:val="22"/>
        </w:rPr>
        <w:t xml:space="preserve">C = -------------------------------------------------------- x 100 pkt x 60 % </w:t>
      </w:r>
    </w:p>
    <w:p w14:paraId="3A9E197C" w14:textId="77777777" w:rsidR="00B54D61" w:rsidRPr="00AB0F13" w:rsidRDefault="00B54D61" w:rsidP="00B54D61">
      <w:pPr>
        <w:pStyle w:val="Default"/>
        <w:ind w:firstLine="708"/>
        <w:rPr>
          <w:rFonts w:asciiTheme="minorHAnsi" w:hAnsiTheme="minorHAnsi" w:cstheme="minorHAnsi"/>
          <w:sz w:val="22"/>
          <w:szCs w:val="22"/>
        </w:rPr>
      </w:pPr>
      <w:r w:rsidRPr="00AB0F13">
        <w:rPr>
          <w:rFonts w:asciiTheme="minorHAnsi" w:hAnsiTheme="minorHAnsi" w:cstheme="minorHAnsi"/>
          <w:sz w:val="22"/>
          <w:szCs w:val="22"/>
        </w:rPr>
        <w:t xml:space="preserve">cena ofertowa w ofercie ocenianej </w:t>
      </w:r>
    </w:p>
    <w:p w14:paraId="5E447D97" w14:textId="77777777" w:rsidR="00B54D61" w:rsidRPr="00AB0F13" w:rsidRDefault="00B54D61" w:rsidP="00B54D61">
      <w:pPr>
        <w:suppressAutoHyphens/>
        <w:spacing w:after="0" w:line="240" w:lineRule="auto"/>
        <w:rPr>
          <w:rFonts w:cstheme="minorHAnsi"/>
          <w:lang w:eastAsia="zh-CN"/>
        </w:rPr>
      </w:pPr>
    </w:p>
    <w:p w14:paraId="0492F801" w14:textId="77777777" w:rsidR="00B54D61" w:rsidRPr="00AB0F13" w:rsidRDefault="00B54D61" w:rsidP="00B54D61">
      <w:pPr>
        <w:suppressAutoHyphens/>
        <w:spacing w:after="0" w:line="240" w:lineRule="auto"/>
        <w:rPr>
          <w:rFonts w:cstheme="minorHAnsi"/>
          <w:lang w:eastAsia="zh-CN"/>
        </w:rPr>
      </w:pPr>
      <w:r w:rsidRPr="00AB0F13">
        <w:rPr>
          <w:rFonts w:cstheme="minorHAnsi"/>
          <w:lang w:eastAsia="zh-CN"/>
        </w:rPr>
        <w:t>Najkorzystniejsza oferta  w odniesieniu do tego kryterium może uzyskać maksimum 60 pkt.</w:t>
      </w:r>
    </w:p>
    <w:p w14:paraId="1540F24B" w14:textId="77777777" w:rsidR="00B54D61" w:rsidRPr="00AB0F13" w:rsidRDefault="00B54D61" w:rsidP="00B54D61">
      <w:pPr>
        <w:pStyle w:val="Default"/>
        <w:rPr>
          <w:rFonts w:asciiTheme="minorHAnsi" w:hAnsiTheme="minorHAnsi" w:cstheme="minorHAnsi"/>
          <w:sz w:val="22"/>
          <w:szCs w:val="22"/>
        </w:rPr>
      </w:pPr>
    </w:p>
    <w:p w14:paraId="779BD600" w14:textId="77777777" w:rsidR="00B54D61" w:rsidRDefault="00B54D61" w:rsidP="00B54D61">
      <w:pPr>
        <w:pStyle w:val="Default"/>
        <w:rPr>
          <w:rFonts w:asciiTheme="minorHAnsi" w:hAnsiTheme="minorHAnsi" w:cstheme="minorHAnsi"/>
          <w:b/>
          <w:bCs/>
          <w:color w:val="auto"/>
          <w:sz w:val="22"/>
          <w:szCs w:val="22"/>
          <w:highlight w:val="lightGray"/>
        </w:rPr>
      </w:pPr>
      <w:r w:rsidRPr="00B54D61">
        <w:rPr>
          <w:rFonts w:asciiTheme="minorHAnsi" w:hAnsiTheme="minorHAnsi" w:cstheme="minorHAnsi"/>
          <w:b/>
          <w:color w:val="auto"/>
          <w:sz w:val="22"/>
          <w:szCs w:val="22"/>
          <w:highlight w:val="lightGray"/>
        </w:rPr>
        <w:t xml:space="preserve">2) </w:t>
      </w:r>
      <w:r w:rsidRPr="00B54D61">
        <w:rPr>
          <w:rFonts w:asciiTheme="minorHAnsi" w:hAnsiTheme="minorHAnsi" w:cstheme="minorHAnsi"/>
          <w:b/>
          <w:bCs/>
          <w:color w:val="auto"/>
          <w:sz w:val="22"/>
          <w:szCs w:val="22"/>
          <w:highlight w:val="lightGray"/>
        </w:rPr>
        <w:t xml:space="preserve">Okres obowiązywania rękojmi i gwarancji (RG) – waga kryterium 40%. </w:t>
      </w:r>
    </w:p>
    <w:p w14:paraId="306DA507" w14:textId="77777777" w:rsidR="00A245C0" w:rsidRPr="00B54D61" w:rsidRDefault="00A245C0" w:rsidP="00B54D61">
      <w:pPr>
        <w:pStyle w:val="Default"/>
        <w:rPr>
          <w:rFonts w:asciiTheme="minorHAnsi" w:hAnsiTheme="minorHAnsi" w:cstheme="minorHAnsi"/>
          <w:b/>
          <w:color w:val="auto"/>
          <w:sz w:val="22"/>
          <w:szCs w:val="22"/>
          <w:highlight w:val="lightGray"/>
        </w:rPr>
      </w:pPr>
    </w:p>
    <w:p w14:paraId="7960CE16" w14:textId="77777777" w:rsidR="00B54D61" w:rsidRPr="00900E86" w:rsidRDefault="00B54D61" w:rsidP="00B54D61">
      <w:pPr>
        <w:pStyle w:val="Default"/>
        <w:rPr>
          <w:rFonts w:asciiTheme="minorHAnsi" w:hAnsiTheme="minorHAnsi" w:cstheme="minorHAnsi"/>
          <w:color w:val="auto"/>
        </w:rPr>
      </w:pPr>
      <w:r w:rsidRPr="00900E86">
        <w:rPr>
          <w:rFonts w:asciiTheme="minorHAnsi" w:hAnsiTheme="minorHAnsi" w:cstheme="minorHAnsi"/>
          <w:color w:val="auto"/>
        </w:rPr>
        <w:t xml:space="preserve">Sposób przyznania punktów w kryterium „okres rękojmi i gwarancji”: </w:t>
      </w:r>
    </w:p>
    <w:p w14:paraId="11CF2C50" w14:textId="77777777" w:rsidR="00B54D61" w:rsidRPr="00900E86" w:rsidRDefault="00B54D61" w:rsidP="00B54D61">
      <w:pPr>
        <w:pStyle w:val="Default"/>
        <w:rPr>
          <w:rFonts w:asciiTheme="minorHAnsi" w:hAnsiTheme="minorHAnsi" w:cstheme="minorHAnsi"/>
          <w:color w:val="auto"/>
        </w:rPr>
      </w:pPr>
      <w:r w:rsidRPr="00900E86">
        <w:rPr>
          <w:rFonts w:asciiTheme="minorHAnsi" w:hAnsiTheme="minorHAnsi" w:cstheme="minorHAnsi"/>
          <w:color w:val="auto"/>
        </w:rPr>
        <w:lastRenderedPageBreak/>
        <w:t xml:space="preserve">Zamawiający przyzna punkty w niniejszym kryterium w zależności od zaoferowanego przez wykonawcę w formularzu oferty okresu rękojmi i gwarancji zgodnie z następującymi zasadami: </w:t>
      </w:r>
    </w:p>
    <w:p w14:paraId="53E3B887" w14:textId="77777777" w:rsidR="00B54D61" w:rsidRPr="00900E86" w:rsidRDefault="00B54D61" w:rsidP="00B54D61">
      <w:pPr>
        <w:pStyle w:val="Nagwek1"/>
        <w:rPr>
          <w:rFonts w:asciiTheme="minorHAnsi" w:hAnsiTheme="minorHAnsi" w:cstheme="minorHAnsi"/>
          <w:sz w:val="22"/>
          <w:szCs w:val="28"/>
        </w:rPr>
      </w:pPr>
      <w:r w:rsidRPr="00900E86">
        <w:rPr>
          <w:rFonts w:asciiTheme="minorHAnsi" w:hAnsiTheme="minorHAnsi" w:cstheme="minorHAnsi"/>
          <w:sz w:val="22"/>
          <w:szCs w:val="28"/>
        </w:rPr>
        <w:t xml:space="preserve">a) za zaoferowanie okresu rękojmi i gwarancji w wymiarze 60 miesięcy – 0 pkt </w:t>
      </w:r>
    </w:p>
    <w:p w14:paraId="622AE71C" w14:textId="77777777" w:rsidR="00B54D61" w:rsidRPr="00900E86" w:rsidRDefault="00B54D61" w:rsidP="00B54D61">
      <w:pPr>
        <w:pStyle w:val="Nagwek1"/>
        <w:rPr>
          <w:rFonts w:asciiTheme="minorHAnsi" w:hAnsiTheme="minorHAnsi" w:cstheme="minorHAnsi"/>
          <w:sz w:val="22"/>
          <w:szCs w:val="28"/>
        </w:rPr>
      </w:pPr>
      <w:r w:rsidRPr="00900E86">
        <w:rPr>
          <w:rFonts w:asciiTheme="minorHAnsi" w:hAnsiTheme="minorHAnsi" w:cstheme="minorHAnsi"/>
          <w:sz w:val="22"/>
          <w:szCs w:val="28"/>
        </w:rPr>
        <w:t xml:space="preserve">b) za zaoferowanie okresu rękojmi i gwarancji w wymiarze 63 miesięcy – 10 pkt </w:t>
      </w:r>
    </w:p>
    <w:p w14:paraId="22F115BC" w14:textId="77777777" w:rsidR="00B54D61" w:rsidRPr="00900E86" w:rsidRDefault="00B54D61" w:rsidP="00B54D61">
      <w:pPr>
        <w:pStyle w:val="Nagwek1"/>
        <w:rPr>
          <w:rFonts w:asciiTheme="minorHAnsi" w:hAnsiTheme="minorHAnsi" w:cstheme="minorHAnsi"/>
          <w:sz w:val="22"/>
          <w:szCs w:val="28"/>
        </w:rPr>
      </w:pPr>
      <w:r w:rsidRPr="00900E86">
        <w:rPr>
          <w:rFonts w:asciiTheme="minorHAnsi" w:hAnsiTheme="minorHAnsi" w:cstheme="minorHAnsi"/>
          <w:sz w:val="22"/>
          <w:szCs w:val="28"/>
        </w:rPr>
        <w:t xml:space="preserve">c) za zaoferowanie okresu rękojmi i gwarancji w wymiarze 66 miesięcy – 20 pkt </w:t>
      </w:r>
    </w:p>
    <w:p w14:paraId="15DB8ABE" w14:textId="77777777" w:rsidR="00B54D61" w:rsidRPr="00900E86" w:rsidRDefault="00B54D61" w:rsidP="00B54D61">
      <w:pPr>
        <w:pStyle w:val="Nagwek1"/>
        <w:rPr>
          <w:rFonts w:asciiTheme="minorHAnsi" w:hAnsiTheme="minorHAnsi" w:cstheme="minorHAnsi"/>
          <w:sz w:val="22"/>
          <w:szCs w:val="28"/>
        </w:rPr>
      </w:pPr>
      <w:r w:rsidRPr="00900E86">
        <w:rPr>
          <w:rFonts w:asciiTheme="minorHAnsi" w:hAnsiTheme="minorHAnsi" w:cstheme="minorHAnsi"/>
          <w:sz w:val="22"/>
          <w:szCs w:val="28"/>
        </w:rPr>
        <w:t xml:space="preserve">d) za zaoferowanie okresu rękojmi i gwarancji w wymiarze 69 miesięcy – 30 pkt </w:t>
      </w:r>
    </w:p>
    <w:p w14:paraId="22664C67" w14:textId="77777777" w:rsidR="00B54D61" w:rsidRPr="00900E86" w:rsidRDefault="00B54D61" w:rsidP="00B54D61">
      <w:pPr>
        <w:pStyle w:val="Nagwek1"/>
        <w:rPr>
          <w:rFonts w:asciiTheme="minorHAnsi" w:hAnsiTheme="minorHAnsi" w:cstheme="minorHAnsi"/>
          <w:sz w:val="22"/>
          <w:szCs w:val="28"/>
        </w:rPr>
      </w:pPr>
      <w:r w:rsidRPr="00900E86">
        <w:rPr>
          <w:rFonts w:asciiTheme="minorHAnsi" w:hAnsiTheme="minorHAnsi" w:cstheme="minorHAnsi"/>
          <w:sz w:val="22"/>
          <w:szCs w:val="28"/>
        </w:rPr>
        <w:t xml:space="preserve">e) za zaoferowanie okresu rękojmi i gwarancji w wymiarze 72 miesięcy – 40 pkt </w:t>
      </w:r>
    </w:p>
    <w:p w14:paraId="498DD9CB" w14:textId="77777777" w:rsidR="00B54D61" w:rsidRPr="00900E86" w:rsidRDefault="00B54D61" w:rsidP="00B54D61">
      <w:pPr>
        <w:pStyle w:val="Default"/>
        <w:rPr>
          <w:rFonts w:asciiTheme="minorHAnsi" w:hAnsiTheme="minorHAnsi" w:cstheme="minorHAnsi"/>
        </w:rPr>
      </w:pPr>
    </w:p>
    <w:p w14:paraId="61E91A6F" w14:textId="77777777" w:rsidR="00B54D61" w:rsidRDefault="00B54D61" w:rsidP="00B54D61">
      <w:pPr>
        <w:pStyle w:val="Default"/>
        <w:rPr>
          <w:rFonts w:asciiTheme="minorHAnsi" w:hAnsiTheme="minorHAnsi" w:cstheme="minorHAnsi"/>
          <w:sz w:val="22"/>
          <w:szCs w:val="22"/>
        </w:rPr>
      </w:pPr>
      <w:r w:rsidRPr="00AB0F13">
        <w:rPr>
          <w:rFonts w:asciiTheme="minorHAnsi" w:hAnsiTheme="minorHAnsi" w:cstheme="minorHAnsi"/>
          <w:sz w:val="22"/>
          <w:szCs w:val="22"/>
        </w:rPr>
        <w:t>Sposób przyznania punktów w kryterium</w:t>
      </w:r>
      <w:r>
        <w:rPr>
          <w:rFonts w:asciiTheme="minorHAnsi" w:hAnsiTheme="minorHAnsi" w:cstheme="minorHAnsi"/>
          <w:sz w:val="22"/>
          <w:szCs w:val="22"/>
        </w:rPr>
        <w:t xml:space="preserve"> </w:t>
      </w:r>
      <w:r w:rsidRPr="00971D0C">
        <w:rPr>
          <w:rFonts w:asciiTheme="minorHAnsi" w:hAnsiTheme="minorHAnsi" w:cstheme="minorHAnsi"/>
          <w:b/>
          <w:bCs/>
          <w:sz w:val="22"/>
          <w:szCs w:val="22"/>
        </w:rPr>
        <w:t>„</w:t>
      </w:r>
      <w:r w:rsidRPr="00AB0F13">
        <w:rPr>
          <w:rFonts w:asciiTheme="minorHAnsi" w:hAnsiTheme="minorHAnsi" w:cstheme="minorHAnsi"/>
          <w:b/>
          <w:bCs/>
          <w:color w:val="auto"/>
          <w:sz w:val="22"/>
          <w:szCs w:val="22"/>
        </w:rPr>
        <w:t>Okres obowiązywania rękojmi i gwarancji (RG)</w:t>
      </w:r>
      <w:r>
        <w:rPr>
          <w:rFonts w:asciiTheme="minorHAnsi" w:hAnsiTheme="minorHAnsi" w:cstheme="minorHAnsi"/>
          <w:b/>
          <w:bCs/>
          <w:color w:val="auto"/>
          <w:sz w:val="22"/>
          <w:szCs w:val="22"/>
        </w:rPr>
        <w:t>”</w:t>
      </w:r>
    </w:p>
    <w:p w14:paraId="46A7FE6C" w14:textId="77777777" w:rsidR="00B54D61" w:rsidRPr="000869A0" w:rsidRDefault="00B54D61" w:rsidP="00B54D61">
      <w:pPr>
        <w:pStyle w:val="Default"/>
        <w:rPr>
          <w:rFonts w:asciiTheme="minorHAnsi" w:hAnsiTheme="minorHAnsi" w:cstheme="minorHAnsi"/>
          <w:sz w:val="22"/>
          <w:szCs w:val="22"/>
        </w:rPr>
      </w:pPr>
      <w:r>
        <w:rPr>
          <w:rFonts w:asciiTheme="minorHAnsi" w:hAnsiTheme="minorHAnsi" w:cstheme="minorHAnsi"/>
          <w:sz w:val="22"/>
          <w:szCs w:val="22"/>
        </w:rPr>
        <w:t>RG</w:t>
      </w:r>
      <w:r w:rsidRPr="000869A0">
        <w:rPr>
          <w:rFonts w:asciiTheme="minorHAnsi" w:hAnsiTheme="minorHAnsi" w:cstheme="minorHAnsi"/>
          <w:sz w:val="22"/>
          <w:szCs w:val="22"/>
        </w:rPr>
        <w:t xml:space="preserve"> =  </w:t>
      </w:r>
      <w:r>
        <w:rPr>
          <w:rFonts w:asciiTheme="minorHAnsi" w:hAnsiTheme="minorHAnsi" w:cstheme="minorHAnsi"/>
          <w:sz w:val="22"/>
          <w:szCs w:val="22"/>
        </w:rPr>
        <w:t xml:space="preserve">ilość odpowiednio przyznanych punktów </w:t>
      </w:r>
      <w:r w:rsidRPr="000869A0">
        <w:rPr>
          <w:rFonts w:asciiTheme="minorHAnsi" w:hAnsiTheme="minorHAnsi" w:cstheme="minorHAnsi"/>
          <w:sz w:val="22"/>
          <w:szCs w:val="22"/>
        </w:rPr>
        <w:t xml:space="preserve"> </w:t>
      </w:r>
    </w:p>
    <w:p w14:paraId="35D856DE" w14:textId="77777777" w:rsidR="00B54D61" w:rsidRPr="00AB0F13" w:rsidRDefault="00B54D61" w:rsidP="00B54D61">
      <w:pPr>
        <w:pStyle w:val="Default"/>
        <w:rPr>
          <w:rFonts w:asciiTheme="minorHAnsi" w:hAnsiTheme="minorHAnsi" w:cstheme="minorHAnsi"/>
          <w:color w:val="auto"/>
          <w:sz w:val="22"/>
          <w:szCs w:val="22"/>
        </w:rPr>
      </w:pPr>
    </w:p>
    <w:p w14:paraId="47895020" w14:textId="77777777" w:rsidR="00B54D61" w:rsidRPr="00AB0F13" w:rsidRDefault="00B54D61" w:rsidP="00B54D61">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W powyższym kryterium Wykonawca może uzyskać maksymalnie 40 pkt. </w:t>
      </w:r>
    </w:p>
    <w:p w14:paraId="79D3AE6B" w14:textId="77777777" w:rsidR="00B54D61" w:rsidRPr="00AB0F13" w:rsidRDefault="00B54D61" w:rsidP="00B54D61">
      <w:pPr>
        <w:pStyle w:val="Default"/>
        <w:jc w:val="both"/>
        <w:rPr>
          <w:rFonts w:asciiTheme="minorHAnsi" w:hAnsiTheme="minorHAnsi" w:cstheme="minorHAnsi"/>
          <w:sz w:val="23"/>
          <w:szCs w:val="23"/>
        </w:rPr>
      </w:pPr>
      <w:r w:rsidRPr="00AB0F13">
        <w:rPr>
          <w:rFonts w:asciiTheme="minorHAnsi" w:hAnsiTheme="minorHAnsi" w:cstheme="minorHAnsi"/>
          <w:b/>
          <w:bCs/>
          <w:sz w:val="23"/>
          <w:szCs w:val="23"/>
        </w:rPr>
        <w:t xml:space="preserve">Uwaga! </w:t>
      </w:r>
    </w:p>
    <w:p w14:paraId="48D7340F" w14:textId="77777777" w:rsidR="00B54D61" w:rsidRPr="00AB0F13" w:rsidRDefault="00B54D61" w:rsidP="00B54D61">
      <w:pPr>
        <w:pStyle w:val="Default"/>
        <w:jc w:val="both"/>
        <w:rPr>
          <w:rFonts w:asciiTheme="minorHAnsi" w:hAnsiTheme="minorHAnsi" w:cstheme="minorHAnsi"/>
          <w:sz w:val="22"/>
          <w:szCs w:val="22"/>
        </w:rPr>
      </w:pPr>
      <w:r w:rsidRPr="00AB0F13">
        <w:rPr>
          <w:rFonts w:asciiTheme="minorHAnsi" w:hAnsiTheme="minorHAnsi" w:cstheme="minorHAnsi"/>
          <w:b/>
          <w:bCs/>
          <w:i/>
          <w:iCs/>
          <w:sz w:val="22"/>
          <w:szCs w:val="22"/>
        </w:rPr>
        <w:t xml:space="preserve">* </w:t>
      </w:r>
      <w:r w:rsidRPr="00AB0F13">
        <w:rPr>
          <w:rFonts w:asciiTheme="minorHAnsi" w:hAnsiTheme="minorHAnsi" w:cstheme="minorHAnsi"/>
          <w:i/>
          <w:iCs/>
          <w:sz w:val="22"/>
          <w:szCs w:val="22"/>
        </w:rPr>
        <w:t xml:space="preserve">Zaoferowany okres gwarancji </w:t>
      </w:r>
      <w:r w:rsidRPr="00AB0F13">
        <w:rPr>
          <w:rFonts w:asciiTheme="minorHAnsi" w:hAnsiTheme="minorHAnsi" w:cstheme="minorHAnsi"/>
          <w:b/>
          <w:bCs/>
          <w:i/>
          <w:iCs/>
          <w:sz w:val="22"/>
          <w:szCs w:val="22"/>
        </w:rPr>
        <w:t xml:space="preserve">nie może być krótszy niż </w:t>
      </w:r>
      <w:r w:rsidRPr="00AB0F13">
        <w:rPr>
          <w:rFonts w:asciiTheme="minorHAnsi" w:hAnsiTheme="minorHAnsi" w:cstheme="minorHAnsi"/>
          <w:i/>
          <w:iCs/>
          <w:sz w:val="22"/>
          <w:szCs w:val="22"/>
        </w:rPr>
        <w:t xml:space="preserve">60 miesięcy. Oferty proponujące gwarancje krótszą niż 60 miesięcy będą odrzucane. </w:t>
      </w:r>
    </w:p>
    <w:p w14:paraId="02F50097" w14:textId="77777777" w:rsidR="00B54D61" w:rsidRPr="00AB0F13" w:rsidRDefault="00B54D61" w:rsidP="00B54D61">
      <w:pPr>
        <w:pStyle w:val="Default"/>
        <w:jc w:val="both"/>
        <w:rPr>
          <w:rFonts w:asciiTheme="minorHAnsi" w:hAnsiTheme="minorHAnsi" w:cstheme="minorHAnsi"/>
          <w:sz w:val="22"/>
          <w:szCs w:val="22"/>
        </w:rPr>
      </w:pPr>
      <w:r w:rsidRPr="00AB0F13">
        <w:rPr>
          <w:rFonts w:asciiTheme="minorHAnsi" w:hAnsiTheme="minorHAnsi" w:cstheme="minorHAnsi"/>
          <w:i/>
          <w:iCs/>
          <w:sz w:val="22"/>
          <w:szCs w:val="22"/>
        </w:rPr>
        <w:t xml:space="preserve">Maksymalny okres gwarancji podlegającej ocenie </w:t>
      </w:r>
      <w:r w:rsidRPr="00AB0F13">
        <w:rPr>
          <w:rFonts w:asciiTheme="minorHAnsi" w:hAnsiTheme="minorHAnsi" w:cstheme="minorHAnsi"/>
          <w:b/>
          <w:bCs/>
          <w:i/>
          <w:iCs/>
          <w:sz w:val="22"/>
          <w:szCs w:val="22"/>
        </w:rPr>
        <w:t>wynosi 72 miesiące.</w:t>
      </w:r>
      <w:r w:rsidRPr="00AB0F13">
        <w:rPr>
          <w:rFonts w:asciiTheme="minorHAnsi" w:hAnsiTheme="minorHAnsi" w:cstheme="minorHAnsi"/>
          <w:i/>
          <w:iCs/>
          <w:sz w:val="22"/>
          <w:szCs w:val="22"/>
        </w:rPr>
        <w:t xml:space="preserve"> Oferty proponujące 72 miesięczny okres gwarancji otrzymają najwyższą ilość punktów. Oferty proponujące okres gwarancji dłuższy niż 72 miesiące będą liczone jak oferty proponujące maksymalny okres gwarancji przy czym do umowy zostanie wpisany faktycznie proponowany przez wykonawcę okres gwarancji. </w:t>
      </w:r>
    </w:p>
    <w:p w14:paraId="0C244BDE" w14:textId="77777777" w:rsidR="00B54D61" w:rsidRPr="00AB0F13" w:rsidRDefault="00B54D61" w:rsidP="00B54D61">
      <w:pPr>
        <w:pStyle w:val="Default"/>
        <w:jc w:val="both"/>
        <w:rPr>
          <w:rFonts w:asciiTheme="minorHAnsi" w:hAnsiTheme="minorHAnsi" w:cstheme="minorHAnsi"/>
          <w:sz w:val="22"/>
          <w:szCs w:val="22"/>
        </w:rPr>
      </w:pPr>
      <w:r w:rsidRPr="00AB0F13">
        <w:rPr>
          <w:rFonts w:asciiTheme="minorHAnsi" w:hAnsiTheme="minorHAnsi" w:cstheme="minorHAnsi"/>
          <w:i/>
          <w:iCs/>
          <w:sz w:val="22"/>
          <w:szCs w:val="22"/>
        </w:rPr>
        <w:t xml:space="preserve">Proponowany okres gwarancji należy wskazać w miesiącach. </w:t>
      </w:r>
    </w:p>
    <w:p w14:paraId="677F412A" w14:textId="77777777" w:rsidR="00B54D61" w:rsidRPr="00AB0F13" w:rsidRDefault="00B54D61" w:rsidP="00B54D61">
      <w:pPr>
        <w:pStyle w:val="Default"/>
        <w:jc w:val="both"/>
        <w:rPr>
          <w:rFonts w:asciiTheme="minorHAnsi" w:hAnsiTheme="minorHAnsi" w:cstheme="minorHAnsi"/>
          <w:sz w:val="22"/>
          <w:szCs w:val="22"/>
        </w:rPr>
      </w:pPr>
      <w:r w:rsidRPr="00AB0F13">
        <w:rPr>
          <w:rFonts w:asciiTheme="minorHAnsi" w:hAnsiTheme="minorHAnsi" w:cstheme="minorHAnsi"/>
          <w:sz w:val="22"/>
          <w:szCs w:val="22"/>
        </w:rPr>
        <w:t>Wykonawca, który w niniejszym kryterium w formularzu ofertowym nie wypełni żadnej z możliwych opcji lub zaznaczy więcej niż jedną opcję, zamawiający uzna, że wykonawca oferuje minimalny okres rękojmi i gwarancji w wymiarze 60 miesięcy; wykonawca otrzyma wówczas 0 pkt w tym kryterium.</w:t>
      </w:r>
    </w:p>
    <w:p w14:paraId="17F3DDF7" w14:textId="77777777" w:rsidR="00B54D61" w:rsidRPr="00AB0F13" w:rsidRDefault="00B54D61" w:rsidP="00B54D61">
      <w:pPr>
        <w:autoSpaceDE w:val="0"/>
        <w:autoSpaceDN w:val="0"/>
        <w:adjustRightInd w:val="0"/>
        <w:spacing w:after="0" w:line="240" w:lineRule="auto"/>
        <w:jc w:val="both"/>
        <w:rPr>
          <w:rFonts w:cstheme="minorHAnsi"/>
          <w:color w:val="000000"/>
        </w:rPr>
      </w:pPr>
      <w:r w:rsidRPr="00AB0F13">
        <w:rPr>
          <w:rFonts w:cstheme="minorHAnsi"/>
          <w:color w:val="000000"/>
        </w:rPr>
        <w:t xml:space="preserve">2. Ostateczna liczba punktów uzyskana przez danego wykonawcę będzie stanowiła sumę punktów uzyskanych przez niego w ramach wszystkich kryteriów oceny ofert i zostanie ona wyliczona wg wzoru: </w:t>
      </w:r>
    </w:p>
    <w:p w14:paraId="0196FEA3" w14:textId="77777777" w:rsidR="00B54D61" w:rsidRPr="00AB0F13" w:rsidRDefault="00B54D61" w:rsidP="00B54D61">
      <w:pPr>
        <w:autoSpaceDE w:val="0"/>
        <w:autoSpaceDN w:val="0"/>
        <w:adjustRightInd w:val="0"/>
        <w:spacing w:after="0" w:line="240" w:lineRule="auto"/>
        <w:jc w:val="both"/>
        <w:rPr>
          <w:rFonts w:cstheme="minorHAnsi"/>
          <w:color w:val="000000"/>
        </w:rPr>
      </w:pPr>
    </w:p>
    <w:p w14:paraId="18B365A5" w14:textId="77777777" w:rsidR="00B54D61" w:rsidRDefault="00B54D61" w:rsidP="00B54D61">
      <w:pPr>
        <w:jc w:val="center"/>
        <w:rPr>
          <w:rFonts w:cstheme="minorHAnsi"/>
          <w:b/>
          <w:bCs/>
        </w:rPr>
      </w:pPr>
      <w:r w:rsidRPr="00AB0F13">
        <w:rPr>
          <w:rFonts w:cstheme="minorHAnsi"/>
          <w:b/>
          <w:bCs/>
        </w:rPr>
        <w:t>Liczba punktów = C + RG</w:t>
      </w:r>
    </w:p>
    <w:p w14:paraId="354F27C9" w14:textId="77777777" w:rsidR="00B54D61" w:rsidRPr="00106DE0" w:rsidRDefault="00B54D61" w:rsidP="00B54D61">
      <w:pPr>
        <w:pStyle w:val="Bezodstpw"/>
        <w:numPr>
          <w:ilvl w:val="0"/>
          <w:numId w:val="23"/>
        </w:numPr>
        <w:ind w:left="284" w:hanging="284"/>
        <w:jc w:val="both"/>
        <w:rPr>
          <w:b/>
        </w:rPr>
      </w:pPr>
      <w:r w:rsidRPr="00106DE0">
        <w:rPr>
          <w:b/>
        </w:rPr>
        <w:t>Za najkorzystniejszą zostanie uznana oferta (spośród wszystkich złożonych w postępowaniu ofert niepodlegających odrzuceniu), która otrzyma największą łączną liczbą punktów w poszczególnych kryteriach oceny ofert .</w:t>
      </w:r>
    </w:p>
    <w:p w14:paraId="38B61BE1" w14:textId="77777777" w:rsidR="00B54D61" w:rsidRDefault="00B54D61" w:rsidP="00B54D61">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3. W toku badania i oceny ofert zamawiający </w:t>
      </w:r>
      <w:r w:rsidRPr="00AB0F13">
        <w:rPr>
          <w:rFonts w:asciiTheme="minorHAnsi" w:hAnsiTheme="minorHAnsi" w:cstheme="minorHAnsi"/>
          <w:b/>
          <w:bCs/>
          <w:sz w:val="22"/>
          <w:szCs w:val="22"/>
        </w:rPr>
        <w:t xml:space="preserve">może żądać od wykonawców wyjaśnień </w:t>
      </w:r>
      <w:r w:rsidRPr="00AB0F13">
        <w:rPr>
          <w:rFonts w:asciiTheme="minorHAnsi" w:hAnsiTheme="minorHAnsi" w:cstheme="minorHAnsi"/>
          <w:sz w:val="22"/>
          <w:szCs w:val="22"/>
        </w:rPr>
        <w:t xml:space="preserve">dotyczących treści złożonych ofert oraz przedmiotowych środków dowodowych lub innych składanych dokumentów lub oświadczeń. </w:t>
      </w:r>
    </w:p>
    <w:p w14:paraId="3D585E5E" w14:textId="77777777" w:rsidR="00B54D61" w:rsidRPr="00AB0F13" w:rsidRDefault="00B54D61" w:rsidP="00B54D61">
      <w:pPr>
        <w:pStyle w:val="Default"/>
        <w:spacing w:after="18"/>
        <w:jc w:val="both"/>
        <w:rPr>
          <w:rFonts w:asciiTheme="minorHAnsi" w:hAnsiTheme="minorHAnsi" w:cstheme="minorHAnsi"/>
          <w:sz w:val="22"/>
          <w:szCs w:val="22"/>
        </w:rPr>
      </w:pPr>
      <w:r>
        <w:rPr>
          <w:rFonts w:asciiTheme="minorHAnsi" w:hAnsiTheme="minorHAnsi" w:cstheme="minorHAnsi"/>
          <w:sz w:val="22"/>
          <w:szCs w:val="22"/>
        </w:rPr>
        <w:t>4</w:t>
      </w:r>
      <w:r w:rsidRPr="00AB0F13">
        <w:rPr>
          <w:rFonts w:asciiTheme="minorHAnsi" w:hAnsiTheme="minorHAnsi" w:cstheme="minorHAnsi"/>
          <w:sz w:val="22"/>
          <w:szCs w:val="22"/>
        </w:rPr>
        <w:t xml:space="preserve">. Zamawiający poprawi w ofercie </w:t>
      </w:r>
    </w:p>
    <w:p w14:paraId="02291338" w14:textId="77777777" w:rsidR="00B54D61" w:rsidRPr="00AB0F13" w:rsidRDefault="00B54D61" w:rsidP="00B54D61">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oczywiste omyłki pisarskie </w:t>
      </w:r>
    </w:p>
    <w:p w14:paraId="7CD3015D" w14:textId="77777777" w:rsidR="00B54D61" w:rsidRPr="00AB0F13" w:rsidRDefault="00B54D61" w:rsidP="00B54D6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oczywiste omyłki rachunkowe z uwzględnieniem konsekwencji rachunkowych dokonywanych poprawek </w:t>
      </w:r>
    </w:p>
    <w:p w14:paraId="45E84B91" w14:textId="77777777" w:rsidR="00B54D61" w:rsidRPr="00AB0F13" w:rsidRDefault="00B54D61" w:rsidP="00B54D61">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inne omyłki polegające na niezgodności oferty z dokumentami zamówienia niepowodujące istotnych zmian w treści oferty, </w:t>
      </w:r>
    </w:p>
    <w:p w14:paraId="7BA7D11D" w14:textId="77777777" w:rsidR="00B54D61" w:rsidRPr="00AB0F13" w:rsidRDefault="00B54D61" w:rsidP="00B54D61">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 niezwłocznie zawiadamiając o tym wykonawcę, którego oferta została poprawiona. </w:t>
      </w:r>
    </w:p>
    <w:p w14:paraId="700E44C3" w14:textId="77777777" w:rsidR="00020B0D" w:rsidRPr="00AB0F13" w:rsidRDefault="00020B0D" w:rsidP="00020B0D">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5. Zamawiający poprawi w ofercie </w:t>
      </w:r>
    </w:p>
    <w:p w14:paraId="6E70D729" w14:textId="77777777" w:rsidR="00020B0D" w:rsidRPr="00AB0F13" w:rsidRDefault="00020B0D" w:rsidP="00020B0D">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oczywiste omyłki pisarskie </w:t>
      </w:r>
    </w:p>
    <w:p w14:paraId="79FB3681" w14:textId="77777777" w:rsidR="00020B0D" w:rsidRPr="00AB0F13" w:rsidRDefault="00020B0D" w:rsidP="00020B0D">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oczywiste omyłki rachunkowe z uwzględnieniem konsekwencji rachunkowych dokonywanych poprawek </w:t>
      </w:r>
    </w:p>
    <w:p w14:paraId="3566E162" w14:textId="77777777" w:rsidR="00020B0D" w:rsidRPr="00AB0F13" w:rsidRDefault="00020B0D" w:rsidP="00020B0D">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inne omyłki polegające na niezgodności oferty z dokumentami zamówienia niepowodujące istotnych zmian w treści oferty, </w:t>
      </w:r>
    </w:p>
    <w:p w14:paraId="46E14371" w14:textId="77777777" w:rsidR="00020B0D" w:rsidRPr="00AB0F13" w:rsidRDefault="00020B0D" w:rsidP="00020B0D">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 niezwłocznie zawiadamiając o tym wykonawcę, którego oferta została poprawiona. </w:t>
      </w:r>
    </w:p>
    <w:p w14:paraId="4AE533E5" w14:textId="77777777" w:rsidR="00020B0D" w:rsidRPr="00AB0F13" w:rsidRDefault="00020B0D" w:rsidP="00020B0D">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6. W przypadku, o którym mowa w pkt 5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3, zamawiający wyznacza wykonawcy odpowiedni termin na wyrażenie zgody na poprawienie w ofercie omyłki lub zakwestionowanie jej poprawienia. Brak odpowiedzi w wyznaczonym terminie uznaje się za wyrażenie zgody na poprawienie omyłki. </w:t>
      </w:r>
    </w:p>
    <w:p w14:paraId="5604BCF8" w14:textId="77777777" w:rsidR="00577979" w:rsidRPr="00AB0F13" w:rsidRDefault="00577979" w:rsidP="00577979">
      <w:pPr>
        <w:pStyle w:val="Default"/>
        <w:spacing w:after="15"/>
        <w:jc w:val="both"/>
        <w:rPr>
          <w:rFonts w:asciiTheme="minorHAnsi" w:hAnsiTheme="minorHAnsi" w:cstheme="minorHAnsi"/>
          <w:sz w:val="22"/>
          <w:szCs w:val="22"/>
        </w:rPr>
      </w:pPr>
    </w:p>
    <w:p w14:paraId="0ED25BB3"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b/>
          <w:bCs/>
          <w:sz w:val="22"/>
          <w:szCs w:val="22"/>
        </w:rPr>
        <w:lastRenderedPageBreak/>
        <w:t>ROZDZIAŁ XXI Informacje o formalnościach jaki musza zostać dopełnione po wyborze oferty w celu zawarcia umowy w sprawie zamówienia publicznego.</w:t>
      </w:r>
    </w:p>
    <w:p w14:paraId="3714A131"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1. Zamawiający</w:t>
      </w:r>
      <w:r w:rsidR="00104399">
        <w:rPr>
          <w:rFonts w:asciiTheme="minorHAnsi" w:hAnsiTheme="minorHAnsi" w:cstheme="minorHAnsi"/>
          <w:sz w:val="22"/>
          <w:szCs w:val="22"/>
        </w:rPr>
        <w:t xml:space="preserve">, tj. Powiat Gryfiński </w:t>
      </w:r>
      <w:r w:rsidRPr="00AB0F13">
        <w:rPr>
          <w:rFonts w:asciiTheme="minorHAnsi" w:hAnsiTheme="minorHAnsi" w:cstheme="minorHAnsi"/>
          <w:sz w:val="22"/>
          <w:szCs w:val="22"/>
        </w:rPr>
        <w:t>zaw</w:t>
      </w:r>
      <w:r w:rsidR="00B65653">
        <w:rPr>
          <w:rFonts w:asciiTheme="minorHAnsi" w:hAnsiTheme="minorHAnsi" w:cstheme="minorHAnsi"/>
          <w:sz w:val="22"/>
          <w:szCs w:val="22"/>
        </w:rPr>
        <w:t>r</w:t>
      </w:r>
      <w:r w:rsidR="002F5C08">
        <w:rPr>
          <w:rFonts w:asciiTheme="minorHAnsi" w:hAnsiTheme="minorHAnsi" w:cstheme="minorHAnsi"/>
          <w:sz w:val="22"/>
          <w:szCs w:val="22"/>
        </w:rPr>
        <w:t>ze</w:t>
      </w:r>
      <w:r w:rsidR="00B65653">
        <w:rPr>
          <w:rFonts w:asciiTheme="minorHAnsi" w:hAnsiTheme="minorHAnsi" w:cstheme="minorHAnsi"/>
          <w:sz w:val="22"/>
          <w:szCs w:val="22"/>
        </w:rPr>
        <w:t xml:space="preserve"> </w:t>
      </w:r>
      <w:r w:rsidRPr="00AB0F13">
        <w:rPr>
          <w:rFonts w:asciiTheme="minorHAnsi" w:hAnsiTheme="minorHAnsi" w:cstheme="minorHAnsi"/>
          <w:sz w:val="22"/>
          <w:szCs w:val="22"/>
        </w:rPr>
        <w:t>umow</w:t>
      </w:r>
      <w:r w:rsidR="00B65653">
        <w:rPr>
          <w:rFonts w:asciiTheme="minorHAnsi" w:hAnsiTheme="minorHAnsi" w:cstheme="minorHAnsi"/>
          <w:sz w:val="22"/>
          <w:szCs w:val="22"/>
        </w:rPr>
        <w:t>y</w:t>
      </w:r>
      <w:r w:rsidRPr="00AB0F13">
        <w:rPr>
          <w:rFonts w:asciiTheme="minorHAnsi" w:hAnsiTheme="minorHAnsi" w:cstheme="minorHAnsi"/>
          <w:sz w:val="22"/>
          <w:szCs w:val="22"/>
        </w:rPr>
        <w:t xml:space="preserve"> w sprawie zamówienia publicznego w terminie nie krótszym niż 5 dni od dnia przesłania zawiadomienia o wyborze najkorzystniejszej oferty. </w:t>
      </w:r>
    </w:p>
    <w:p w14:paraId="2D78B35D"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2. Zamawiający może zawrzeć umow</w:t>
      </w:r>
      <w:r w:rsidR="00B65653">
        <w:rPr>
          <w:rFonts w:asciiTheme="minorHAnsi" w:hAnsiTheme="minorHAnsi" w:cstheme="minorHAnsi"/>
          <w:sz w:val="22"/>
          <w:szCs w:val="22"/>
        </w:rPr>
        <w:t>y</w:t>
      </w:r>
      <w:r w:rsidRPr="00AB0F13">
        <w:rPr>
          <w:rFonts w:asciiTheme="minorHAnsi" w:hAnsiTheme="minorHAnsi" w:cstheme="minorHAnsi"/>
          <w:sz w:val="22"/>
          <w:szCs w:val="22"/>
        </w:rPr>
        <w:t xml:space="preserve"> w sprawie zamówienia publicznego przed upływem terminu, o którym mowa w ust. 1, jeżeli w postępowaniu o udzielenie zamówienia prowadzonym w trybie podstawowym złożono tylko jedną ofertę. </w:t>
      </w:r>
    </w:p>
    <w:p w14:paraId="0A85B31B"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 xml:space="preserve">3.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4634CEC0"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4. Istotne postanowienia um</w:t>
      </w:r>
      <w:r w:rsidR="00DA3BBA">
        <w:rPr>
          <w:rFonts w:asciiTheme="minorHAnsi" w:hAnsiTheme="minorHAnsi" w:cstheme="minorHAnsi"/>
          <w:sz w:val="22"/>
          <w:szCs w:val="22"/>
        </w:rPr>
        <w:t>o</w:t>
      </w:r>
      <w:r w:rsidRPr="00AB0F13">
        <w:rPr>
          <w:rFonts w:asciiTheme="minorHAnsi" w:hAnsiTheme="minorHAnsi" w:cstheme="minorHAnsi"/>
          <w:sz w:val="22"/>
          <w:szCs w:val="22"/>
        </w:rPr>
        <w:t>w</w:t>
      </w:r>
      <w:r w:rsidR="00DA3BBA">
        <w:rPr>
          <w:rFonts w:asciiTheme="minorHAnsi" w:hAnsiTheme="minorHAnsi" w:cstheme="minorHAnsi"/>
          <w:sz w:val="22"/>
          <w:szCs w:val="22"/>
        </w:rPr>
        <w:t>y</w:t>
      </w:r>
      <w:r w:rsidRPr="00AB0F13">
        <w:rPr>
          <w:rFonts w:asciiTheme="minorHAnsi" w:hAnsiTheme="minorHAnsi" w:cstheme="minorHAnsi"/>
          <w:sz w:val="22"/>
          <w:szCs w:val="22"/>
        </w:rPr>
        <w:t>, która zostan</w:t>
      </w:r>
      <w:r w:rsidR="00DA3BBA">
        <w:rPr>
          <w:rFonts w:asciiTheme="minorHAnsi" w:hAnsiTheme="minorHAnsi" w:cstheme="minorHAnsi"/>
          <w:sz w:val="22"/>
          <w:szCs w:val="22"/>
        </w:rPr>
        <w:t>ie</w:t>
      </w:r>
      <w:r w:rsidRPr="00AB0F13">
        <w:rPr>
          <w:rFonts w:asciiTheme="minorHAnsi" w:hAnsiTheme="minorHAnsi" w:cstheme="minorHAnsi"/>
          <w:sz w:val="22"/>
          <w:szCs w:val="22"/>
        </w:rPr>
        <w:t xml:space="preserve"> zawart</w:t>
      </w:r>
      <w:r w:rsidR="00DA3BBA">
        <w:rPr>
          <w:rFonts w:asciiTheme="minorHAnsi" w:hAnsiTheme="minorHAnsi" w:cstheme="minorHAnsi"/>
          <w:sz w:val="22"/>
          <w:szCs w:val="22"/>
        </w:rPr>
        <w:t>a</w:t>
      </w:r>
      <w:r w:rsidRPr="00AB0F13">
        <w:rPr>
          <w:rFonts w:asciiTheme="minorHAnsi" w:hAnsiTheme="minorHAnsi" w:cstheme="minorHAnsi"/>
          <w:sz w:val="22"/>
          <w:szCs w:val="22"/>
        </w:rPr>
        <w:t xml:space="preserve"> z wykonawcą, którego oferta zostanie wybrana jako najkorzystniejsza zawiera załącznik nr </w:t>
      </w:r>
      <w:r w:rsidR="00890860">
        <w:rPr>
          <w:rFonts w:asciiTheme="minorHAnsi" w:hAnsiTheme="minorHAnsi" w:cstheme="minorHAnsi"/>
          <w:sz w:val="22"/>
          <w:szCs w:val="22"/>
        </w:rPr>
        <w:t>7</w:t>
      </w:r>
      <w:r w:rsidRPr="00AB0F13">
        <w:rPr>
          <w:rFonts w:asciiTheme="minorHAnsi" w:hAnsiTheme="minorHAnsi" w:cstheme="minorHAnsi"/>
          <w:sz w:val="22"/>
          <w:szCs w:val="22"/>
        </w:rPr>
        <w:t xml:space="preserve"> do SWZ. </w:t>
      </w:r>
    </w:p>
    <w:p w14:paraId="72EC8193" w14:textId="77777777" w:rsidR="00577979" w:rsidRPr="00AB0F13" w:rsidRDefault="00577979" w:rsidP="00577979">
      <w:pPr>
        <w:pStyle w:val="Default"/>
        <w:jc w:val="both"/>
        <w:rPr>
          <w:rFonts w:asciiTheme="minorHAnsi" w:hAnsiTheme="minorHAnsi" w:cstheme="minorHAnsi"/>
          <w:sz w:val="22"/>
          <w:szCs w:val="22"/>
        </w:rPr>
      </w:pPr>
    </w:p>
    <w:p w14:paraId="7633DED5" w14:textId="77777777" w:rsidR="00577979" w:rsidRPr="00AB0F13" w:rsidRDefault="00577979" w:rsidP="00577979">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XXII Wymagania dotyczące wadium </w:t>
      </w:r>
    </w:p>
    <w:p w14:paraId="3EF88A17" w14:textId="602D69CB" w:rsidR="004C10D7" w:rsidRPr="00EC2F2A" w:rsidRDefault="004C10D7" w:rsidP="007F2AE4">
      <w:pPr>
        <w:pStyle w:val="Default"/>
        <w:spacing w:after="15"/>
        <w:jc w:val="both"/>
        <w:rPr>
          <w:rFonts w:asciiTheme="minorHAnsi" w:hAnsiTheme="minorHAnsi" w:cstheme="minorHAnsi"/>
          <w:b/>
          <w:bCs/>
          <w:color w:val="auto"/>
          <w:sz w:val="22"/>
          <w:szCs w:val="22"/>
        </w:rPr>
      </w:pPr>
      <w:r w:rsidRPr="00AB0F13">
        <w:rPr>
          <w:rFonts w:asciiTheme="minorHAnsi" w:hAnsiTheme="minorHAnsi" w:cstheme="minorHAnsi"/>
          <w:sz w:val="22"/>
          <w:szCs w:val="22"/>
        </w:rPr>
        <w:t>1. Wykonawca przystępujący do postępowania o udzielenie zamówienia publicznego jest zob</w:t>
      </w:r>
      <w:r w:rsidR="00A4766D" w:rsidRPr="00AB0F13">
        <w:rPr>
          <w:rFonts w:asciiTheme="minorHAnsi" w:hAnsiTheme="minorHAnsi" w:cstheme="minorHAnsi"/>
          <w:sz w:val="22"/>
          <w:szCs w:val="22"/>
        </w:rPr>
        <w:t xml:space="preserve">owiązany – </w:t>
      </w:r>
      <w:r w:rsidR="00A4766D" w:rsidRPr="009114C3">
        <w:rPr>
          <w:rFonts w:asciiTheme="minorHAnsi" w:hAnsiTheme="minorHAnsi" w:cstheme="minorHAnsi"/>
          <w:color w:val="auto"/>
          <w:sz w:val="22"/>
          <w:szCs w:val="22"/>
        </w:rPr>
        <w:t>przed upływem terminu</w:t>
      </w:r>
      <w:r w:rsidRPr="009114C3">
        <w:rPr>
          <w:rFonts w:asciiTheme="minorHAnsi" w:hAnsiTheme="minorHAnsi" w:cstheme="minorHAnsi"/>
          <w:color w:val="auto"/>
          <w:sz w:val="22"/>
          <w:szCs w:val="22"/>
        </w:rPr>
        <w:t xml:space="preserve"> składania ofert wnieść Wadium w wysokości</w:t>
      </w:r>
      <w:r w:rsidR="007F2AE4" w:rsidRPr="009114C3">
        <w:rPr>
          <w:rFonts w:asciiTheme="minorHAnsi" w:hAnsiTheme="minorHAnsi" w:cstheme="minorHAnsi"/>
          <w:color w:val="auto"/>
          <w:sz w:val="22"/>
          <w:szCs w:val="22"/>
        </w:rPr>
        <w:t xml:space="preserve"> </w:t>
      </w:r>
      <w:r w:rsidR="00EC2F2A" w:rsidRPr="00EC2F2A">
        <w:rPr>
          <w:rFonts w:asciiTheme="minorHAnsi" w:hAnsiTheme="minorHAnsi" w:cstheme="minorHAnsi"/>
          <w:b/>
          <w:bCs/>
          <w:color w:val="auto"/>
          <w:sz w:val="22"/>
          <w:szCs w:val="22"/>
        </w:rPr>
        <w:t>5</w:t>
      </w:r>
      <w:r w:rsidR="00807CC0" w:rsidRPr="00EC2F2A">
        <w:rPr>
          <w:rFonts w:asciiTheme="minorHAnsi" w:hAnsiTheme="minorHAnsi" w:cstheme="minorHAnsi"/>
          <w:b/>
          <w:bCs/>
          <w:color w:val="auto"/>
          <w:sz w:val="22"/>
          <w:szCs w:val="22"/>
        </w:rPr>
        <w:t> </w:t>
      </w:r>
      <w:r w:rsidR="00977BCC" w:rsidRPr="00EC2F2A">
        <w:rPr>
          <w:rFonts w:asciiTheme="minorHAnsi" w:hAnsiTheme="minorHAnsi" w:cstheme="minorHAnsi"/>
          <w:b/>
          <w:bCs/>
          <w:color w:val="auto"/>
          <w:sz w:val="22"/>
          <w:szCs w:val="22"/>
        </w:rPr>
        <w:t>0</w:t>
      </w:r>
      <w:r w:rsidR="00807CC0" w:rsidRPr="00EC2F2A">
        <w:rPr>
          <w:rFonts w:asciiTheme="minorHAnsi" w:hAnsiTheme="minorHAnsi" w:cstheme="minorHAnsi"/>
          <w:b/>
          <w:bCs/>
          <w:color w:val="auto"/>
          <w:sz w:val="22"/>
          <w:szCs w:val="22"/>
        </w:rPr>
        <w:t>00,00 zł</w:t>
      </w:r>
      <w:r w:rsidR="00807CC0" w:rsidRPr="00EC2F2A">
        <w:rPr>
          <w:rFonts w:asciiTheme="minorHAnsi" w:hAnsiTheme="minorHAnsi" w:cstheme="minorHAnsi"/>
          <w:color w:val="auto"/>
          <w:sz w:val="22"/>
          <w:szCs w:val="22"/>
        </w:rPr>
        <w:t xml:space="preserve"> </w:t>
      </w:r>
      <w:r w:rsidR="00807CC0" w:rsidRPr="00EC2F2A">
        <w:rPr>
          <w:rFonts w:asciiTheme="minorHAnsi" w:hAnsiTheme="minorHAnsi" w:cstheme="minorHAnsi"/>
          <w:b/>
          <w:bCs/>
          <w:color w:val="auto"/>
          <w:sz w:val="22"/>
          <w:szCs w:val="22"/>
        </w:rPr>
        <w:t xml:space="preserve">(słownie: </w:t>
      </w:r>
      <w:r w:rsidR="00EC2F2A" w:rsidRPr="00EC2F2A">
        <w:rPr>
          <w:rFonts w:asciiTheme="minorHAnsi" w:hAnsiTheme="minorHAnsi" w:cstheme="minorHAnsi"/>
          <w:b/>
          <w:bCs/>
          <w:color w:val="auto"/>
          <w:sz w:val="22"/>
          <w:szCs w:val="22"/>
        </w:rPr>
        <w:t>pięć</w:t>
      </w:r>
      <w:r w:rsidR="009114C3" w:rsidRPr="00EC2F2A">
        <w:rPr>
          <w:rFonts w:asciiTheme="minorHAnsi" w:hAnsiTheme="minorHAnsi" w:cstheme="minorHAnsi"/>
          <w:b/>
          <w:bCs/>
          <w:color w:val="auto"/>
          <w:sz w:val="22"/>
          <w:szCs w:val="22"/>
        </w:rPr>
        <w:t xml:space="preserve"> </w:t>
      </w:r>
      <w:r w:rsidR="00807CC0" w:rsidRPr="00EC2F2A">
        <w:rPr>
          <w:rFonts w:asciiTheme="minorHAnsi" w:hAnsiTheme="minorHAnsi" w:cstheme="minorHAnsi"/>
          <w:b/>
          <w:bCs/>
          <w:color w:val="auto"/>
          <w:sz w:val="22"/>
          <w:szCs w:val="22"/>
        </w:rPr>
        <w:t>tysi</w:t>
      </w:r>
      <w:r w:rsidR="00977BCC" w:rsidRPr="00EC2F2A">
        <w:rPr>
          <w:rFonts w:asciiTheme="minorHAnsi" w:hAnsiTheme="minorHAnsi" w:cstheme="minorHAnsi"/>
          <w:b/>
          <w:bCs/>
          <w:color w:val="auto"/>
          <w:sz w:val="22"/>
          <w:szCs w:val="22"/>
        </w:rPr>
        <w:t>ę</w:t>
      </w:r>
      <w:r w:rsidR="00807CC0" w:rsidRPr="00EC2F2A">
        <w:rPr>
          <w:rFonts w:asciiTheme="minorHAnsi" w:hAnsiTheme="minorHAnsi" w:cstheme="minorHAnsi"/>
          <w:b/>
          <w:bCs/>
          <w:color w:val="auto"/>
          <w:sz w:val="22"/>
          <w:szCs w:val="22"/>
        </w:rPr>
        <w:t>c</w:t>
      </w:r>
      <w:r w:rsidR="00977BCC" w:rsidRPr="00EC2F2A">
        <w:rPr>
          <w:rFonts w:asciiTheme="minorHAnsi" w:hAnsiTheme="minorHAnsi" w:cstheme="minorHAnsi"/>
          <w:b/>
          <w:bCs/>
          <w:color w:val="auto"/>
          <w:sz w:val="22"/>
          <w:szCs w:val="22"/>
        </w:rPr>
        <w:t>y</w:t>
      </w:r>
      <w:r w:rsidR="00807CC0" w:rsidRPr="00EC2F2A">
        <w:rPr>
          <w:rFonts w:asciiTheme="minorHAnsi" w:hAnsiTheme="minorHAnsi" w:cstheme="minorHAnsi"/>
          <w:b/>
          <w:bCs/>
          <w:color w:val="auto"/>
          <w:sz w:val="22"/>
          <w:szCs w:val="22"/>
        </w:rPr>
        <w:t xml:space="preserve"> złotych i 00/100);</w:t>
      </w:r>
    </w:p>
    <w:p w14:paraId="5FD65FCF" w14:textId="77777777" w:rsidR="004C10D7" w:rsidRPr="009114C3" w:rsidRDefault="004C10D7" w:rsidP="00605B14">
      <w:pPr>
        <w:pStyle w:val="Default"/>
        <w:spacing w:after="15"/>
        <w:jc w:val="both"/>
        <w:rPr>
          <w:rFonts w:asciiTheme="minorHAnsi" w:hAnsiTheme="minorHAnsi" w:cstheme="minorHAnsi"/>
          <w:color w:val="auto"/>
          <w:sz w:val="22"/>
          <w:szCs w:val="22"/>
        </w:rPr>
      </w:pPr>
      <w:r w:rsidRPr="009114C3">
        <w:rPr>
          <w:rFonts w:asciiTheme="minorHAnsi" w:hAnsiTheme="minorHAnsi" w:cstheme="minorHAnsi"/>
          <w:color w:val="auto"/>
          <w:sz w:val="22"/>
          <w:szCs w:val="22"/>
        </w:rPr>
        <w:t xml:space="preserve">2. Wadium wnosi się przed upływem terminu składania ofert i utrzymuje nieprzerwanie do dnia upływu terminu związania ofertą, z wyjątkiem przypadków, o których mowa w art. 98 ust. 1 pkt 2 i 3 oraz ust. 2. Ustawy. </w:t>
      </w:r>
    </w:p>
    <w:p w14:paraId="3E265EAB" w14:textId="77777777" w:rsidR="004C10D7" w:rsidRPr="009114C3" w:rsidRDefault="004C10D7" w:rsidP="00605B14">
      <w:pPr>
        <w:pStyle w:val="Default"/>
        <w:spacing w:after="17"/>
        <w:jc w:val="both"/>
        <w:rPr>
          <w:rFonts w:asciiTheme="minorHAnsi" w:hAnsiTheme="minorHAnsi" w:cstheme="minorHAnsi"/>
          <w:color w:val="auto"/>
          <w:sz w:val="22"/>
          <w:szCs w:val="22"/>
        </w:rPr>
      </w:pPr>
      <w:r w:rsidRPr="009114C3">
        <w:rPr>
          <w:rFonts w:asciiTheme="minorHAnsi" w:hAnsiTheme="minorHAnsi" w:cstheme="minorHAnsi"/>
          <w:color w:val="auto"/>
          <w:sz w:val="22"/>
          <w:szCs w:val="22"/>
        </w:rPr>
        <w:t xml:space="preserve">3. Wadium może być wnoszone według wyboru wykonawcy w jednej lub kilku następujących formach: </w:t>
      </w:r>
    </w:p>
    <w:p w14:paraId="610A911F" w14:textId="6BCD04B3" w:rsidR="004C10D7" w:rsidRPr="009114C3" w:rsidRDefault="004C10D7" w:rsidP="00810C46">
      <w:pPr>
        <w:pStyle w:val="Nagwek1"/>
        <w:ind w:left="709" w:hanging="709"/>
        <w:jc w:val="both"/>
        <w:rPr>
          <w:rFonts w:asciiTheme="minorHAnsi" w:hAnsiTheme="minorHAnsi" w:cstheme="minorHAnsi"/>
          <w:b w:val="0"/>
          <w:i/>
          <w:sz w:val="22"/>
          <w:szCs w:val="22"/>
          <w:u w:val="single"/>
        </w:rPr>
      </w:pPr>
      <w:r w:rsidRPr="009114C3">
        <w:rPr>
          <w:rFonts w:asciiTheme="minorHAnsi" w:hAnsiTheme="minorHAnsi" w:cstheme="minorHAnsi"/>
          <w:b w:val="0"/>
          <w:bCs/>
          <w:sz w:val="22"/>
          <w:szCs w:val="22"/>
        </w:rPr>
        <w:t xml:space="preserve">1) w pieniądzu – przelewem na rachunek depozytowy zamawiającego </w:t>
      </w:r>
      <w:r w:rsidR="00A4766D" w:rsidRPr="009114C3">
        <w:rPr>
          <w:rFonts w:asciiTheme="minorHAnsi" w:hAnsiTheme="minorHAnsi" w:cstheme="minorHAnsi"/>
          <w:b w:val="0"/>
          <w:bCs/>
          <w:sz w:val="22"/>
          <w:szCs w:val="22"/>
        </w:rPr>
        <w:t xml:space="preserve">w </w:t>
      </w:r>
      <w:r w:rsidRPr="009114C3">
        <w:rPr>
          <w:rFonts w:asciiTheme="minorHAnsi" w:hAnsiTheme="minorHAnsi" w:cstheme="minorHAnsi"/>
          <w:b w:val="0"/>
          <w:bCs/>
          <w:sz w:val="22"/>
          <w:szCs w:val="22"/>
        </w:rPr>
        <w:t xml:space="preserve">Banku </w:t>
      </w:r>
      <w:r w:rsidR="007F2AE4" w:rsidRPr="009114C3">
        <w:rPr>
          <w:rFonts w:asciiTheme="minorHAnsi" w:hAnsiTheme="minorHAnsi" w:cstheme="minorHAnsi"/>
          <w:b w:val="0"/>
          <w:bCs/>
          <w:sz w:val="22"/>
          <w:szCs w:val="22"/>
        </w:rPr>
        <w:t xml:space="preserve">BNP </w:t>
      </w:r>
      <w:proofErr w:type="spellStart"/>
      <w:r w:rsidR="007F2AE4" w:rsidRPr="009114C3">
        <w:rPr>
          <w:rFonts w:asciiTheme="minorHAnsi" w:hAnsiTheme="minorHAnsi" w:cstheme="minorHAnsi"/>
          <w:b w:val="0"/>
          <w:bCs/>
          <w:sz w:val="22"/>
          <w:szCs w:val="22"/>
        </w:rPr>
        <w:t>Paribas</w:t>
      </w:r>
      <w:proofErr w:type="spellEnd"/>
      <w:r w:rsidR="007F2AE4" w:rsidRPr="009114C3">
        <w:rPr>
          <w:rFonts w:asciiTheme="minorHAnsi" w:hAnsiTheme="minorHAnsi" w:cstheme="minorHAnsi"/>
          <w:b w:val="0"/>
          <w:bCs/>
          <w:sz w:val="22"/>
          <w:szCs w:val="22"/>
        </w:rPr>
        <w:t xml:space="preserve"> </w:t>
      </w:r>
      <w:r w:rsidRPr="009114C3">
        <w:rPr>
          <w:rFonts w:asciiTheme="minorHAnsi" w:hAnsiTheme="minorHAnsi" w:cstheme="minorHAnsi"/>
          <w:b w:val="0"/>
          <w:bCs/>
          <w:sz w:val="22"/>
          <w:szCs w:val="22"/>
        </w:rPr>
        <w:t xml:space="preserve">                                             nr 27 2030 0045 1110 0000 0194 1850 z dopiskiem </w:t>
      </w:r>
      <w:r w:rsidRPr="009114C3">
        <w:rPr>
          <w:rFonts w:asciiTheme="minorHAnsi" w:hAnsiTheme="minorHAnsi" w:cstheme="minorHAnsi"/>
          <w:b w:val="0"/>
          <w:bCs/>
          <w:i/>
          <w:iCs/>
          <w:sz w:val="22"/>
          <w:szCs w:val="22"/>
        </w:rPr>
        <w:t>„</w:t>
      </w:r>
      <w:r w:rsidRPr="009114C3">
        <w:rPr>
          <w:rFonts w:asciiTheme="minorHAnsi" w:hAnsiTheme="minorHAnsi" w:cstheme="minorHAnsi"/>
          <w:b w:val="0"/>
          <w:bCs/>
          <w:i/>
          <w:iCs/>
          <w:sz w:val="22"/>
          <w:szCs w:val="22"/>
          <w:u w:val="single"/>
        </w:rPr>
        <w:t>Wadium – nr postępowania ZD.272.</w:t>
      </w:r>
      <w:r w:rsidR="001060FC">
        <w:rPr>
          <w:rFonts w:asciiTheme="minorHAnsi" w:hAnsiTheme="minorHAnsi" w:cstheme="minorHAnsi"/>
          <w:b w:val="0"/>
          <w:bCs/>
          <w:i/>
          <w:iCs/>
          <w:sz w:val="22"/>
          <w:szCs w:val="22"/>
          <w:u w:val="single"/>
        </w:rPr>
        <w:t>7</w:t>
      </w:r>
      <w:r w:rsidRPr="009114C3">
        <w:rPr>
          <w:rFonts w:asciiTheme="minorHAnsi" w:hAnsiTheme="minorHAnsi" w:cstheme="minorHAnsi"/>
          <w:b w:val="0"/>
          <w:bCs/>
          <w:i/>
          <w:iCs/>
          <w:sz w:val="22"/>
          <w:szCs w:val="22"/>
          <w:u w:val="single"/>
        </w:rPr>
        <w:t>.</w:t>
      </w:r>
      <w:bookmarkStart w:id="5" w:name="_GoBack"/>
      <w:bookmarkEnd w:id="5"/>
      <w:r w:rsidRPr="009114C3">
        <w:rPr>
          <w:rFonts w:asciiTheme="minorHAnsi" w:hAnsiTheme="minorHAnsi" w:cstheme="minorHAnsi"/>
          <w:b w:val="0"/>
          <w:bCs/>
          <w:i/>
          <w:iCs/>
          <w:sz w:val="22"/>
          <w:szCs w:val="22"/>
          <w:u w:val="single"/>
        </w:rPr>
        <w:t>202</w:t>
      </w:r>
      <w:r w:rsidR="007939AC" w:rsidRPr="009114C3">
        <w:rPr>
          <w:rFonts w:asciiTheme="minorHAnsi" w:hAnsiTheme="minorHAnsi" w:cstheme="minorHAnsi"/>
          <w:b w:val="0"/>
          <w:bCs/>
          <w:i/>
          <w:iCs/>
          <w:sz w:val="22"/>
          <w:szCs w:val="22"/>
          <w:u w:val="single"/>
        </w:rPr>
        <w:t>4</w:t>
      </w:r>
      <w:r w:rsidRPr="009114C3">
        <w:rPr>
          <w:rFonts w:asciiTheme="minorHAnsi" w:hAnsiTheme="minorHAnsi" w:cstheme="minorHAnsi"/>
          <w:b w:val="0"/>
          <w:bCs/>
          <w:i/>
          <w:iCs/>
          <w:sz w:val="22"/>
          <w:szCs w:val="22"/>
          <w:u w:val="single"/>
        </w:rPr>
        <w:t>.MW</w:t>
      </w:r>
      <w:r w:rsidR="00B54D61" w:rsidRPr="009114C3">
        <w:rPr>
          <w:rFonts w:asciiTheme="minorHAnsi" w:hAnsiTheme="minorHAnsi" w:cstheme="minorHAnsi"/>
          <w:b w:val="0"/>
          <w:bCs/>
          <w:i/>
          <w:iCs/>
          <w:sz w:val="22"/>
          <w:szCs w:val="22"/>
          <w:u w:val="single"/>
        </w:rPr>
        <w:t xml:space="preserve"> </w:t>
      </w:r>
      <w:r w:rsidR="00163BE7" w:rsidRPr="00163BE7">
        <w:rPr>
          <w:rFonts w:asciiTheme="minorHAnsi" w:hAnsiTheme="minorHAnsi" w:cstheme="minorHAnsi"/>
          <w:b w:val="0"/>
          <w:i/>
          <w:sz w:val="22"/>
          <w:szCs w:val="22"/>
          <w:u w:val="single"/>
        </w:rPr>
        <w:t xml:space="preserve">Poprawa bezpieczeństwa niechronionych uczestników ruchu, poprzez budowę aktywnych przejść dla pieszych na skrzyżowaniu ulic powiatowych w </w:t>
      </w:r>
      <w:proofErr w:type="spellStart"/>
      <w:r w:rsidR="00163BE7" w:rsidRPr="00163BE7">
        <w:rPr>
          <w:rFonts w:asciiTheme="minorHAnsi" w:hAnsiTheme="minorHAnsi" w:cstheme="minorHAnsi"/>
          <w:b w:val="0"/>
          <w:i/>
          <w:sz w:val="22"/>
          <w:szCs w:val="22"/>
          <w:u w:val="single"/>
        </w:rPr>
        <w:t>Trzcińsku-Zdroju</w:t>
      </w:r>
      <w:proofErr w:type="spellEnd"/>
      <w:r w:rsidR="00B54D61" w:rsidRPr="009114C3">
        <w:rPr>
          <w:rFonts w:asciiTheme="minorHAnsi" w:hAnsiTheme="minorHAnsi" w:cstheme="minorHAnsi"/>
          <w:b w:val="0"/>
          <w:i/>
          <w:sz w:val="22"/>
          <w:szCs w:val="22"/>
          <w:u w:val="single"/>
        </w:rPr>
        <w:t>”</w:t>
      </w:r>
    </w:p>
    <w:p w14:paraId="6D6E4BA5" w14:textId="77777777" w:rsidR="004C10D7" w:rsidRPr="009114C3" w:rsidRDefault="004C10D7" w:rsidP="00605B14">
      <w:pPr>
        <w:pStyle w:val="Default"/>
        <w:spacing w:after="17"/>
        <w:ind w:firstLine="708"/>
        <w:jc w:val="both"/>
        <w:rPr>
          <w:rFonts w:asciiTheme="minorHAnsi" w:hAnsiTheme="minorHAnsi" w:cstheme="minorHAnsi"/>
          <w:bCs/>
          <w:color w:val="auto"/>
          <w:sz w:val="22"/>
          <w:szCs w:val="22"/>
        </w:rPr>
      </w:pPr>
      <w:r w:rsidRPr="009114C3">
        <w:rPr>
          <w:rFonts w:asciiTheme="minorHAnsi" w:hAnsiTheme="minorHAnsi" w:cstheme="minorHAnsi"/>
          <w:bCs/>
          <w:color w:val="auto"/>
          <w:sz w:val="22"/>
          <w:szCs w:val="22"/>
        </w:rPr>
        <w:t xml:space="preserve">2) Gwarancjach bankowych; </w:t>
      </w:r>
    </w:p>
    <w:p w14:paraId="3B58DCAC" w14:textId="77777777" w:rsidR="004C10D7" w:rsidRPr="009114C3" w:rsidRDefault="004C10D7" w:rsidP="00605B14">
      <w:pPr>
        <w:pStyle w:val="Default"/>
        <w:spacing w:after="17"/>
        <w:ind w:firstLine="708"/>
        <w:jc w:val="both"/>
        <w:rPr>
          <w:rFonts w:asciiTheme="minorHAnsi" w:hAnsiTheme="minorHAnsi" w:cstheme="minorHAnsi"/>
          <w:color w:val="auto"/>
          <w:sz w:val="22"/>
          <w:szCs w:val="22"/>
        </w:rPr>
      </w:pPr>
      <w:r w:rsidRPr="009114C3">
        <w:rPr>
          <w:rFonts w:asciiTheme="minorHAnsi" w:hAnsiTheme="minorHAnsi" w:cstheme="minorHAnsi"/>
          <w:color w:val="auto"/>
          <w:sz w:val="22"/>
          <w:szCs w:val="22"/>
        </w:rPr>
        <w:t xml:space="preserve">3) Gwarancjach ubezpieczeniowych; </w:t>
      </w:r>
    </w:p>
    <w:p w14:paraId="5B168355" w14:textId="77777777" w:rsidR="004C10D7" w:rsidRPr="009114C3" w:rsidRDefault="004C10D7" w:rsidP="00605B14">
      <w:pPr>
        <w:pStyle w:val="Default"/>
        <w:ind w:left="708"/>
        <w:jc w:val="both"/>
        <w:rPr>
          <w:rFonts w:asciiTheme="minorHAnsi" w:hAnsiTheme="minorHAnsi" w:cstheme="minorHAnsi"/>
          <w:color w:val="auto"/>
          <w:sz w:val="22"/>
          <w:szCs w:val="22"/>
        </w:rPr>
      </w:pPr>
      <w:r w:rsidRPr="009114C3">
        <w:rPr>
          <w:rFonts w:asciiTheme="minorHAnsi" w:hAnsiTheme="minorHAnsi" w:cstheme="minorHAnsi"/>
          <w:color w:val="auto"/>
          <w:sz w:val="22"/>
          <w:szCs w:val="22"/>
        </w:rPr>
        <w:t xml:space="preserve">4) Poręczeniach udzielanych przez podmioty, o których mowa w art. 6b ust. 5 pkt 2 ustawy z dnia 9 listopada 2000 r. o utworzeniu Polskiej Agencji Rozwoju Przedsiębiorczości (Dz. U. z 2020 r. poz. 299). </w:t>
      </w:r>
    </w:p>
    <w:p w14:paraId="09B92D59" w14:textId="77777777" w:rsidR="004C10D7" w:rsidRPr="009114C3" w:rsidRDefault="004C10D7" w:rsidP="00605B14">
      <w:pPr>
        <w:pStyle w:val="Default"/>
        <w:jc w:val="both"/>
        <w:rPr>
          <w:rFonts w:asciiTheme="minorHAnsi" w:hAnsiTheme="minorHAnsi" w:cstheme="minorHAnsi"/>
          <w:color w:val="auto"/>
          <w:sz w:val="22"/>
          <w:szCs w:val="22"/>
        </w:rPr>
      </w:pPr>
      <w:r w:rsidRPr="009114C3">
        <w:rPr>
          <w:rFonts w:asciiTheme="minorHAnsi" w:hAnsiTheme="minorHAnsi" w:cstheme="minorHAnsi"/>
          <w:color w:val="auto"/>
          <w:sz w:val="22"/>
          <w:szCs w:val="22"/>
        </w:rPr>
        <w:t xml:space="preserve">3. Wadium wniesione w pieniądzu zamawiający przechowuje na rachunku bankowym. </w:t>
      </w:r>
    </w:p>
    <w:p w14:paraId="200D5E2A" w14:textId="77777777" w:rsidR="004C10D7" w:rsidRPr="00AB0F13" w:rsidRDefault="004C10D7" w:rsidP="00605B14">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4. Jeżeli wadium jest wnoszone w formie gwarancji lub poręczenia, o których mowa w pkt 3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2-4, wykonawca przekazuje zamawiającemu oryginał gwarancji lub poręczenia, </w:t>
      </w:r>
      <w:r w:rsidRPr="00AB0F13">
        <w:rPr>
          <w:rFonts w:asciiTheme="minorHAnsi" w:hAnsiTheme="minorHAnsi" w:cstheme="minorHAnsi"/>
          <w:b/>
          <w:bCs/>
          <w:sz w:val="22"/>
          <w:szCs w:val="22"/>
        </w:rPr>
        <w:t xml:space="preserve">w postaci elektronicznej. </w:t>
      </w:r>
    </w:p>
    <w:p w14:paraId="3BE238E4" w14:textId="77777777" w:rsidR="004C10D7" w:rsidRPr="00AB0F13" w:rsidRDefault="004C10D7" w:rsidP="004C10D7">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5. W przypadku wnoszenia wadium w pieniądzu zaleca się, aby np. w tytule przelewu wyraźnie oznaczyć wykonawcę wnoszącego wadium, szczególnie w przypadku, gdy wadium jest wnoszone przez pełnomocnika/pośrednika. Wadium wnoszone w pieniądzu wpłaca się w całości na rachunek bankowy wskazany w pkt 3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1 powyżej. </w:t>
      </w:r>
    </w:p>
    <w:p w14:paraId="70AD4F2D" w14:textId="77777777" w:rsidR="004C10D7" w:rsidRPr="00AB0F13" w:rsidRDefault="004C10D7" w:rsidP="004C10D7">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6. W przypadku, gdy wykonawca wnosi wadium w formie gwarancji bankowej, gwarancji ubezpieczeniowej lub poręczenia: </w:t>
      </w:r>
    </w:p>
    <w:p w14:paraId="43C37512"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dokument gwarancji/poręczenia sporządzony w języku obcym należy złożyć wraz z tłumaczeniem na język polski, </w:t>
      </w:r>
    </w:p>
    <w:p w14:paraId="3C6F19F7"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dokument gwarancji/poręczenia powinien wskazywać jako beneficjenta gwarancji/poręczenia zamawiającego Powiat Gryfiński. </w:t>
      </w:r>
    </w:p>
    <w:p w14:paraId="0D43FE30"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gwarancje/poręczenia podlegać muszą prawu polskiemu; wszystkie spory odnośnie gwarancji/poręczeń będą rozstrzygane zgodnie z prawem polskim i poddane jurysdykcji sądów polskich. </w:t>
      </w:r>
    </w:p>
    <w:p w14:paraId="047B28AB" w14:textId="77777777" w:rsidR="004C10D7" w:rsidRPr="00AB0F13" w:rsidRDefault="004C10D7" w:rsidP="004C10D7">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7. W przypadku, gdy wykonawca wnosi wadium w formie gwarancji bankowej, gwarancji ubezpieczeniowej lub poręczenia z treści tych gwarancji/poręczeń musi w szczególności jednoznacznie wynikać: </w:t>
      </w:r>
    </w:p>
    <w:p w14:paraId="03D3E890"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zobowiązanie gwaranta/poręczyciela (np. banku, zakładu ubezpieczeń) do zapłaty </w:t>
      </w:r>
      <w:r w:rsidRPr="00AB0F13">
        <w:rPr>
          <w:rFonts w:asciiTheme="minorHAnsi" w:hAnsiTheme="minorHAnsi" w:cstheme="minorHAnsi"/>
          <w:b/>
          <w:bCs/>
          <w:sz w:val="22"/>
          <w:szCs w:val="22"/>
        </w:rPr>
        <w:t xml:space="preserve">nieodwołalnie i bezwarunkowo </w:t>
      </w:r>
      <w:r w:rsidRPr="00AB0F13">
        <w:rPr>
          <w:rFonts w:asciiTheme="minorHAnsi" w:hAnsiTheme="minorHAnsi" w:cstheme="minorHAnsi"/>
          <w:sz w:val="22"/>
          <w:szCs w:val="22"/>
        </w:rPr>
        <w:t xml:space="preserve">całej kwoty wadium w wysokości wskazanej w pkt 1 powyżej, na pierwsze żądanie zamawiającego (beneficjenta gwarancji/poręczenia </w:t>
      </w:r>
      <w:r w:rsidRPr="00AB0F13">
        <w:rPr>
          <w:rFonts w:asciiTheme="minorHAnsi" w:hAnsiTheme="minorHAnsi" w:cstheme="minorHAnsi"/>
          <w:color w:val="auto"/>
          <w:sz w:val="22"/>
          <w:szCs w:val="22"/>
        </w:rPr>
        <w:t xml:space="preserve">– Powiat Gryfiński) zawierające oświadczenie, </w:t>
      </w:r>
      <w:r w:rsidRPr="00AB0F13">
        <w:rPr>
          <w:rFonts w:asciiTheme="minorHAnsi" w:hAnsiTheme="minorHAnsi" w:cstheme="minorHAnsi"/>
          <w:color w:val="auto"/>
          <w:sz w:val="22"/>
          <w:szCs w:val="22"/>
        </w:rPr>
        <w:lastRenderedPageBreak/>
        <w:t>że zaistniały okoliczności, o których mowa w art. 98 ust 6 Ustawy bez potwie</w:t>
      </w:r>
      <w:r w:rsidRPr="00AB0F13">
        <w:rPr>
          <w:rFonts w:asciiTheme="minorHAnsi" w:hAnsiTheme="minorHAnsi" w:cstheme="minorHAnsi"/>
          <w:sz w:val="22"/>
          <w:szCs w:val="22"/>
        </w:rPr>
        <w:t xml:space="preserve">rdzania tych okoliczności; </w:t>
      </w:r>
    </w:p>
    <w:p w14:paraId="738D97E1"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2) termin obowiązywania gwarancji/poręczenia, który nie może być krótszy niż termin związania ofertą</w:t>
      </w:r>
      <w:r w:rsidR="00C14ED4">
        <w:rPr>
          <w:rFonts w:asciiTheme="minorHAnsi" w:hAnsiTheme="minorHAnsi" w:cstheme="minorHAnsi"/>
          <w:sz w:val="22"/>
          <w:szCs w:val="22"/>
        </w:rPr>
        <w:t xml:space="preserve"> bez konieczności zwrotu gwarancji wadialnej Bankowi lub Gwarantowi po terminie obowiązywania. </w:t>
      </w:r>
    </w:p>
    <w:p w14:paraId="1A087C17" w14:textId="77777777" w:rsidR="004C10D7" w:rsidRPr="00AB0F13" w:rsidRDefault="004C10D7" w:rsidP="004C10D7">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8. Oferta wykonawcy, który nie wniesie wadium, wniesie wadium w sposób nieprawidłowy lub nie utrzyma wadium nieprzerwanie do upływu terminu związania ofertą lub złoży wniosek o zwrot wadium, w przypadku, o którym mowa w art. 98 ust. 2 pkt 3 Ustawy zostanie odrzucona zgodnie z art. 226 ust. 1 pkt 14) Ustawy. Zasady zwrotu oraz okoliczności zatrzymania wadium określa art. 98 Ustawy. </w:t>
      </w:r>
    </w:p>
    <w:p w14:paraId="528D40D1" w14:textId="77777777" w:rsidR="00617D8F" w:rsidRPr="00AB0F13" w:rsidRDefault="00617D8F" w:rsidP="00577979">
      <w:pPr>
        <w:pStyle w:val="Default"/>
        <w:jc w:val="both"/>
        <w:rPr>
          <w:rFonts w:asciiTheme="minorHAnsi" w:hAnsiTheme="minorHAnsi" w:cstheme="minorHAnsi"/>
          <w:sz w:val="22"/>
          <w:szCs w:val="22"/>
        </w:rPr>
      </w:pPr>
    </w:p>
    <w:p w14:paraId="0FFC7030" w14:textId="6BEE1673" w:rsidR="00161070" w:rsidRPr="00AB0F13" w:rsidRDefault="00161070" w:rsidP="00577979">
      <w:pPr>
        <w:pStyle w:val="Default"/>
        <w:jc w:val="both"/>
        <w:rPr>
          <w:rFonts w:asciiTheme="minorHAnsi" w:hAnsiTheme="minorHAnsi" w:cstheme="minorHAnsi"/>
          <w:b/>
          <w:bCs/>
          <w:color w:val="auto"/>
          <w:sz w:val="22"/>
          <w:szCs w:val="22"/>
        </w:rPr>
      </w:pPr>
      <w:r w:rsidRPr="00AB0F13">
        <w:rPr>
          <w:rFonts w:asciiTheme="minorHAnsi" w:hAnsiTheme="minorHAnsi" w:cstheme="minorHAnsi"/>
          <w:b/>
          <w:bCs/>
          <w:color w:val="auto"/>
          <w:sz w:val="22"/>
          <w:szCs w:val="22"/>
        </w:rPr>
        <w:t>ROZDZIAŁ XXIII Zabezpieczenie należytego wykonania umowy</w:t>
      </w:r>
    </w:p>
    <w:p w14:paraId="6268A83E" w14:textId="77777777" w:rsidR="00063EDA" w:rsidRPr="00AB0F13" w:rsidRDefault="00063EDA" w:rsidP="00063EDA">
      <w:pPr>
        <w:pStyle w:val="Default"/>
        <w:spacing w:after="15"/>
        <w:jc w:val="both"/>
        <w:rPr>
          <w:rFonts w:asciiTheme="minorHAnsi" w:hAnsiTheme="minorHAnsi" w:cstheme="minorHAnsi"/>
          <w:sz w:val="22"/>
          <w:szCs w:val="22"/>
        </w:rPr>
      </w:pPr>
      <w:r w:rsidRPr="00624E8A">
        <w:rPr>
          <w:rFonts w:asciiTheme="minorHAnsi" w:hAnsiTheme="minorHAnsi" w:cstheme="minorHAnsi"/>
          <w:color w:val="auto"/>
          <w:sz w:val="22"/>
          <w:szCs w:val="22"/>
        </w:rPr>
        <w:t>1. Wykonawca, którego oferta zostanie wybrana najpóźniej w dniu podpisania umowy zobowiązany jest</w:t>
      </w:r>
      <w:r w:rsidRPr="00AB0F13">
        <w:rPr>
          <w:rFonts w:asciiTheme="minorHAnsi" w:hAnsiTheme="minorHAnsi" w:cstheme="minorHAnsi"/>
          <w:sz w:val="22"/>
          <w:szCs w:val="22"/>
        </w:rPr>
        <w:t xml:space="preserve"> wnieść zabezpieczenie należytego wykonania umowy, w wysokości </w:t>
      </w:r>
      <w:r w:rsidRPr="00AB0F13">
        <w:rPr>
          <w:rFonts w:asciiTheme="minorHAnsi" w:hAnsiTheme="minorHAnsi" w:cstheme="minorHAnsi"/>
          <w:b/>
          <w:bCs/>
          <w:sz w:val="22"/>
          <w:szCs w:val="22"/>
        </w:rPr>
        <w:t>5 % ceny całkowitej podanej w ofercie</w:t>
      </w:r>
      <w:r w:rsidRPr="00AB0F13">
        <w:rPr>
          <w:rFonts w:asciiTheme="minorHAnsi" w:hAnsiTheme="minorHAnsi" w:cstheme="minorHAnsi"/>
          <w:sz w:val="22"/>
          <w:szCs w:val="22"/>
        </w:rPr>
        <w:t xml:space="preserve">. </w:t>
      </w:r>
    </w:p>
    <w:p w14:paraId="640B4550" w14:textId="77777777" w:rsidR="00063EDA" w:rsidRPr="00AB0F13" w:rsidRDefault="00063EDA" w:rsidP="00063EDA">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 xml:space="preserve">2. Zabezpieczenie należytego wykonania umowy będzie służyło pokryciu roszczeń zamawiającego z tytułu niewykonania lub nienależytego wykonania umowy. </w:t>
      </w:r>
    </w:p>
    <w:p w14:paraId="1F6EF265" w14:textId="77777777" w:rsidR="00063EDA" w:rsidRPr="00AB0F13" w:rsidRDefault="00063EDA" w:rsidP="00063EDA">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3. Zabezpieczenie należytego wykonania umowy może być wniesione w: </w:t>
      </w:r>
    </w:p>
    <w:p w14:paraId="7E55C87B" w14:textId="77777777"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pieniądzu, </w:t>
      </w:r>
    </w:p>
    <w:p w14:paraId="3BF914F0" w14:textId="77777777" w:rsidR="00063EDA" w:rsidRPr="00AB0F13" w:rsidRDefault="00063EDA" w:rsidP="00063EDA">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poręczeniach bankowych lub poręczeniach spółdzielczej kasy oszczędnościowo-kredytowej z tym, że zobowiązanie kasy jest zawsze zobowiązaniem pieniężnym, </w:t>
      </w:r>
    </w:p>
    <w:p w14:paraId="5DA51793" w14:textId="77777777"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3) gwarancjach bankowych, </w:t>
      </w:r>
    </w:p>
    <w:p w14:paraId="21863AD2" w14:textId="77777777"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4) gwarancjach ubezpieczeniowych, </w:t>
      </w:r>
    </w:p>
    <w:p w14:paraId="358B4AA7" w14:textId="77777777" w:rsidR="00063EDA" w:rsidRPr="00AB0F13" w:rsidRDefault="00063EDA" w:rsidP="00063EDA">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5) poręczeniach udzielanych przez podmioty, o których mowa w art. 6b ust. 5 pkt 2 ustawy z dnia 9 listopada 2000 r. o utworzeniu Polskiej Agencji Rozwoju Przedsiębiorczości</w:t>
      </w:r>
      <w:r w:rsidR="00D47E76">
        <w:rPr>
          <w:rFonts w:asciiTheme="minorHAnsi" w:hAnsiTheme="minorHAnsi" w:cstheme="minorHAnsi"/>
          <w:sz w:val="22"/>
          <w:szCs w:val="22"/>
        </w:rPr>
        <w:t>.</w:t>
      </w:r>
    </w:p>
    <w:p w14:paraId="3BBBC3A2" w14:textId="77777777" w:rsidR="00063EDA" w:rsidRPr="00AB0F13" w:rsidRDefault="00063EDA" w:rsidP="00063EDA">
      <w:pPr>
        <w:pStyle w:val="Default"/>
        <w:jc w:val="both"/>
        <w:rPr>
          <w:rFonts w:asciiTheme="minorHAnsi" w:hAnsiTheme="minorHAnsi" w:cstheme="minorHAnsi"/>
          <w:sz w:val="22"/>
          <w:szCs w:val="22"/>
        </w:rPr>
      </w:pPr>
    </w:p>
    <w:p w14:paraId="2D4CE4F6" w14:textId="77777777" w:rsidR="00A55551" w:rsidRPr="00D66C5D" w:rsidRDefault="00063EDA" w:rsidP="00A55551">
      <w:pPr>
        <w:tabs>
          <w:tab w:val="left" w:pos="360"/>
        </w:tabs>
        <w:spacing w:after="0" w:line="240" w:lineRule="auto"/>
        <w:jc w:val="both"/>
      </w:pPr>
      <w:r w:rsidRPr="007A5F15">
        <w:rPr>
          <w:rFonts w:cstheme="minorHAnsi"/>
        </w:rPr>
        <w:t>4. Jeżeli zabezpieczenie należytego wykonania umowy zostanie wniesione w pieniądzu zamawiający przechowa je na oprocentowanym rachunku bankowym</w:t>
      </w:r>
      <w:r w:rsidR="00A55551" w:rsidRPr="007A5F15">
        <w:rPr>
          <w:rFonts w:cstheme="minorHAnsi"/>
        </w:rPr>
        <w:t xml:space="preserve"> </w:t>
      </w:r>
      <w:r w:rsidR="00C5533E" w:rsidRPr="007A5F15">
        <w:rPr>
          <w:rFonts w:cstheme="minorHAnsi"/>
        </w:rPr>
        <w:t xml:space="preserve"> nr </w:t>
      </w:r>
      <w:r w:rsidR="00C5533E" w:rsidRPr="007A5F15">
        <w:t>50 2030 0045 1110 0000 0241 6930</w:t>
      </w:r>
      <w:r w:rsidR="00C5533E" w:rsidRPr="006760B9">
        <w:rPr>
          <w:bCs/>
        </w:rPr>
        <w:t>.</w:t>
      </w:r>
      <w:r w:rsidRPr="006760B9">
        <w:rPr>
          <w:rFonts w:cstheme="minorHAnsi"/>
        </w:rPr>
        <w:t xml:space="preserve"> </w:t>
      </w:r>
    </w:p>
    <w:p w14:paraId="79F8734D" w14:textId="77777777" w:rsidR="00063EDA" w:rsidRPr="00C5533E" w:rsidRDefault="00063EDA" w:rsidP="00A55551">
      <w:pPr>
        <w:tabs>
          <w:tab w:val="left" w:pos="360"/>
        </w:tabs>
        <w:spacing w:after="0" w:line="240" w:lineRule="auto"/>
        <w:jc w:val="both"/>
      </w:pPr>
      <w:r w:rsidRPr="00C5533E">
        <w:rPr>
          <w:rFonts w:cstheme="minorHAnsi"/>
        </w:rPr>
        <w:t xml:space="preserve">Zamawiający zwróci zabezpieczenie wniesione w pieniądzu z odsetkami wynikającymi z umowy rachunku bankowego, na którym było ono przechowywane pomniejszonym o koszty prowadzenia rachunku oraz prowizji bankowej za przelew pieniędzy na rachunek wykonawcy. </w:t>
      </w:r>
    </w:p>
    <w:p w14:paraId="4B6C4B2E" w14:textId="77777777" w:rsidR="00063EDA" w:rsidRPr="00AB0F13" w:rsidRDefault="00063EDA" w:rsidP="00A55551">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5. W przypadku, gdy wykonawca wnosi zabezpieczenie w formie gwarancji bankowej, gwarancji ubezpieczeniowej lub poręczenia, z treści tych gwarancji/poręczeń musi w szczególności jednoznacznie wynikać: </w:t>
      </w:r>
    </w:p>
    <w:p w14:paraId="148D0772" w14:textId="77777777" w:rsidR="00063EDA" w:rsidRPr="00AB0F13" w:rsidRDefault="00063EDA" w:rsidP="00063EDA">
      <w:pPr>
        <w:pStyle w:val="Default"/>
        <w:spacing w:after="15"/>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zobowiązanie gwaranta/poręczyciela (np. banku, zakładu ubezpieczeń) do zapłaty do wysokości określonej w gwarancji/poręczeniu kwoty, </w:t>
      </w:r>
      <w:r w:rsidRPr="00AB0F13">
        <w:rPr>
          <w:rFonts w:asciiTheme="minorHAnsi" w:hAnsiTheme="minorHAnsi" w:cstheme="minorHAnsi"/>
          <w:b/>
          <w:bCs/>
          <w:sz w:val="22"/>
          <w:szCs w:val="22"/>
        </w:rPr>
        <w:t>nieodwołalnie i bezwarunkowo</w:t>
      </w:r>
      <w:r w:rsidRPr="00AB0F13">
        <w:rPr>
          <w:rFonts w:asciiTheme="minorHAnsi" w:hAnsiTheme="minorHAnsi" w:cstheme="minorHAnsi"/>
          <w:sz w:val="22"/>
          <w:szCs w:val="22"/>
        </w:rPr>
        <w:t xml:space="preserve">, na pierwsze żądanie zamawiającego (beneficjenta gwarancji/poręczenia) zawierające oświadczenie, że zaistniały okoliczności związane z niewykonaniem lub nienależytym wykonaniem umowy, </w:t>
      </w:r>
    </w:p>
    <w:p w14:paraId="01634AD4" w14:textId="77777777" w:rsidR="00063EDA" w:rsidRPr="00AB0F13" w:rsidRDefault="00063EDA" w:rsidP="00063EDA">
      <w:pPr>
        <w:pStyle w:val="Default"/>
        <w:spacing w:after="15"/>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2) zobowiązanie gwaranta/poręczyciela (np. banku, zakładu ubezpieczeń) do zapłaty do wysokości określonej w gwarancji/poręczeniu kwoty, </w:t>
      </w:r>
      <w:r w:rsidRPr="00AB0F13">
        <w:rPr>
          <w:rFonts w:asciiTheme="minorHAnsi" w:hAnsiTheme="minorHAnsi" w:cstheme="minorHAnsi"/>
          <w:b/>
          <w:bCs/>
          <w:sz w:val="22"/>
          <w:szCs w:val="22"/>
        </w:rPr>
        <w:t>nieodwołalnie i bezwarunkowo</w:t>
      </w:r>
      <w:r w:rsidRPr="00AB0F13">
        <w:rPr>
          <w:rFonts w:asciiTheme="minorHAnsi" w:hAnsiTheme="minorHAnsi" w:cstheme="minorHAnsi"/>
          <w:sz w:val="22"/>
          <w:szCs w:val="22"/>
        </w:rPr>
        <w:t xml:space="preserve">, na pierwsze żądanie zamawiającego (beneficjenta gwarancji/poręczenia) zawierające oświadczenie, że wykonawca nie wykonał zobowiązania, o którym mowa w art. 452 ust. 8 Ustawy </w:t>
      </w:r>
    </w:p>
    <w:p w14:paraId="593A5326" w14:textId="77777777" w:rsidR="00A55551" w:rsidRDefault="00063EDA" w:rsidP="00063EDA">
      <w:pPr>
        <w:pStyle w:val="Default"/>
        <w:spacing w:after="18"/>
        <w:ind w:firstLine="708"/>
        <w:jc w:val="both"/>
        <w:rPr>
          <w:rFonts w:asciiTheme="minorHAnsi" w:hAnsiTheme="minorHAnsi" w:cstheme="minorHAnsi"/>
          <w:color w:val="auto"/>
          <w:sz w:val="22"/>
          <w:szCs w:val="22"/>
        </w:rPr>
      </w:pPr>
      <w:r w:rsidRPr="00AB0F13">
        <w:rPr>
          <w:rFonts w:asciiTheme="minorHAnsi" w:hAnsiTheme="minorHAnsi" w:cstheme="minorHAnsi"/>
          <w:sz w:val="22"/>
          <w:szCs w:val="22"/>
        </w:rPr>
        <w:t>3) termin obowiązywania gwarancji/poręcz</w:t>
      </w:r>
      <w:r w:rsidRPr="00AB0F13">
        <w:rPr>
          <w:rFonts w:asciiTheme="minorHAnsi" w:hAnsiTheme="minorHAnsi" w:cstheme="minorHAnsi"/>
          <w:color w:val="auto"/>
          <w:sz w:val="22"/>
          <w:szCs w:val="22"/>
        </w:rPr>
        <w:t xml:space="preserve">enia. </w:t>
      </w:r>
    </w:p>
    <w:p w14:paraId="2D94B21F" w14:textId="77777777" w:rsidR="00063EDA" w:rsidRPr="00AB0F13" w:rsidRDefault="00063EDA" w:rsidP="00A55551">
      <w:pPr>
        <w:pStyle w:val="Default"/>
        <w:spacing w:after="18"/>
        <w:jc w:val="both"/>
        <w:rPr>
          <w:rFonts w:asciiTheme="minorHAnsi" w:hAnsiTheme="minorHAnsi" w:cstheme="minorHAnsi"/>
          <w:sz w:val="22"/>
          <w:szCs w:val="22"/>
        </w:rPr>
      </w:pPr>
      <w:r w:rsidRPr="00AB0F13">
        <w:rPr>
          <w:rFonts w:asciiTheme="minorHAnsi" w:hAnsiTheme="minorHAnsi" w:cstheme="minorHAnsi"/>
          <w:color w:val="auto"/>
          <w:sz w:val="22"/>
          <w:szCs w:val="22"/>
        </w:rPr>
        <w:t>6.</w:t>
      </w:r>
      <w:r w:rsidRPr="00AB0F13">
        <w:rPr>
          <w:rFonts w:asciiTheme="minorHAnsi" w:hAnsiTheme="minorHAnsi" w:cstheme="minorHAnsi"/>
          <w:sz w:val="22"/>
          <w:szCs w:val="22"/>
        </w:rPr>
        <w:t xml:space="preserve"> W przypadku gdy wykonawca wnosi zabezpieczenie w formie gwarancji bankowej, gwarancji ubezpieczeniowej lub poręczenia, treść gwarancji/poręczenia powinna wskazywać zamawiającego jako beneficjenta gwarancji/poręczenia. </w:t>
      </w:r>
    </w:p>
    <w:p w14:paraId="3C8221FC" w14:textId="77777777" w:rsidR="00063EDA" w:rsidRPr="00AB0F13" w:rsidRDefault="00063EDA" w:rsidP="00063EDA">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7. Zobowiązanie gwaranta/poręczyciela, o którym mowa w pkt 5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2 powyżej nie będzie wymagane, jeżeli wykonawca wniesie zabezpieczenie należytego wykonania umowy w formie odrębnych gwarancji bankowych lub gwarancji ubezpieczeniowych lub poręczenia, obejmujących zobowiązanie gwaranta/poręczyciela do: </w:t>
      </w:r>
    </w:p>
    <w:p w14:paraId="675E8867" w14:textId="77777777"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zapłaty na pierwsze żądanie zamawiającego (beneficjenta gwarancji/poręczenia) zawierające oświadczenie, że zaistniały okoliczności związane z niewykonaniem lub nienależytym wykonaniem umowy, kwoty określonej w gwarancji/poręczeniu, nie większej niż 70% kwoty zabezpieczenia; gwarancja/poręczenie powinno obowiązywać co najmniej do czasu odbioru przez zamawiającego bez istotnych wad wszystkich robót budowlanych objętych przedmiotem zamówienia oraz </w:t>
      </w:r>
    </w:p>
    <w:p w14:paraId="30A3B8AD" w14:textId="77777777" w:rsidR="00063EDA" w:rsidRPr="00AB0F13" w:rsidRDefault="00063EDA" w:rsidP="00063EDA">
      <w:pPr>
        <w:pStyle w:val="Default"/>
        <w:ind w:firstLine="708"/>
        <w:jc w:val="both"/>
        <w:rPr>
          <w:rFonts w:asciiTheme="minorHAnsi" w:hAnsiTheme="minorHAnsi" w:cstheme="minorHAnsi"/>
          <w:sz w:val="22"/>
          <w:szCs w:val="22"/>
        </w:rPr>
      </w:pPr>
      <w:r w:rsidRPr="00AB0F13">
        <w:rPr>
          <w:rFonts w:asciiTheme="minorHAnsi" w:hAnsiTheme="minorHAnsi" w:cstheme="minorHAnsi"/>
          <w:sz w:val="22"/>
          <w:szCs w:val="22"/>
        </w:rPr>
        <w:lastRenderedPageBreak/>
        <w:t xml:space="preserve">2) zapłaty na pierwsze żądanie zamawiającego (beneficjenta gwarancji/poręczenia) zawierające oświadczenie, że zaistniały okoliczności związane z niewykonaniem lub nienależytym wykonaniem umowy, kwoty określonej w gwarancji/poręczeniu, nie większej niż 30% kwoty zabezpieczenia; gwarancja/poręczenie powinna obowiązywać do czasu upływu okresu rękojmi. </w:t>
      </w:r>
    </w:p>
    <w:p w14:paraId="13F095D9" w14:textId="77777777" w:rsidR="00063EDA" w:rsidRPr="00AB0F13" w:rsidRDefault="00063EDA" w:rsidP="00063EDA">
      <w:pPr>
        <w:pStyle w:val="Default"/>
        <w:jc w:val="both"/>
        <w:rPr>
          <w:rFonts w:asciiTheme="minorHAnsi" w:hAnsiTheme="minorHAnsi" w:cstheme="minorHAnsi"/>
          <w:sz w:val="22"/>
          <w:szCs w:val="22"/>
        </w:rPr>
      </w:pPr>
    </w:p>
    <w:p w14:paraId="0FB166E0" w14:textId="77777777" w:rsidR="00063EDA" w:rsidRPr="00AB0F13" w:rsidRDefault="00A55551" w:rsidP="00063EDA">
      <w:pPr>
        <w:pStyle w:val="Default"/>
        <w:jc w:val="both"/>
        <w:rPr>
          <w:rFonts w:asciiTheme="minorHAnsi" w:hAnsiTheme="minorHAnsi" w:cstheme="minorHAnsi"/>
          <w:sz w:val="22"/>
          <w:szCs w:val="22"/>
        </w:rPr>
      </w:pPr>
      <w:r>
        <w:rPr>
          <w:rFonts w:asciiTheme="minorHAnsi" w:hAnsiTheme="minorHAnsi" w:cstheme="minorHAnsi"/>
          <w:sz w:val="22"/>
          <w:szCs w:val="22"/>
        </w:rPr>
        <w:t>8</w:t>
      </w:r>
      <w:r w:rsidR="00063EDA" w:rsidRPr="00AB0F13">
        <w:rPr>
          <w:rFonts w:asciiTheme="minorHAnsi" w:hAnsiTheme="minorHAnsi" w:cstheme="minorHAnsi"/>
          <w:sz w:val="22"/>
          <w:szCs w:val="22"/>
        </w:rPr>
        <w:t xml:space="preserve">. W przypadku, gdy wykonawca wnosi zabezpieczenie w formie gwarancji bankowej, gwarancji ubezpieczeniowej lub poręczenia, gwarancje/poręczenia te podlegać muszą prawu polskiemu; wszystkie spory odnośnie gwarancji/poręczeń będą rozstrzygane zgodnie z prawem polskim i poddane jurysdykcji sądów polskich. </w:t>
      </w:r>
    </w:p>
    <w:p w14:paraId="23C445F7" w14:textId="77777777" w:rsidR="00063EDA" w:rsidRPr="00AB0F13" w:rsidRDefault="00A55551" w:rsidP="00063EDA">
      <w:pPr>
        <w:pStyle w:val="Default"/>
        <w:jc w:val="both"/>
        <w:rPr>
          <w:rFonts w:asciiTheme="minorHAnsi" w:hAnsiTheme="minorHAnsi" w:cstheme="minorHAnsi"/>
          <w:sz w:val="22"/>
          <w:szCs w:val="22"/>
        </w:rPr>
      </w:pPr>
      <w:r>
        <w:rPr>
          <w:rFonts w:asciiTheme="minorHAnsi" w:hAnsiTheme="minorHAnsi" w:cstheme="minorHAnsi"/>
          <w:sz w:val="22"/>
          <w:szCs w:val="22"/>
        </w:rPr>
        <w:t>9</w:t>
      </w:r>
      <w:r w:rsidR="00063EDA" w:rsidRPr="00AB0F13">
        <w:rPr>
          <w:rFonts w:asciiTheme="minorHAnsi" w:hAnsiTheme="minorHAnsi" w:cstheme="minorHAnsi"/>
          <w:sz w:val="22"/>
          <w:szCs w:val="22"/>
        </w:rPr>
        <w:t xml:space="preserve">. Zamawiający może na wniosek wykonawcy wyrazić zgodę na zmianę formy wniesionego zabezpieczenia pod warunkiem zachowania ciągłości zabezpieczenia i bez zmniejszenia jego wysokości. </w:t>
      </w:r>
    </w:p>
    <w:p w14:paraId="3BBCDD1D" w14:textId="77777777" w:rsidR="00063EDA" w:rsidRPr="00AB0F13" w:rsidRDefault="00063EDA" w:rsidP="00063EDA">
      <w:pPr>
        <w:pStyle w:val="Default"/>
        <w:jc w:val="both"/>
        <w:rPr>
          <w:rFonts w:asciiTheme="minorHAnsi" w:hAnsiTheme="minorHAnsi" w:cstheme="minorHAnsi"/>
          <w:sz w:val="22"/>
          <w:szCs w:val="22"/>
        </w:rPr>
      </w:pPr>
      <w:r w:rsidRPr="00AB0F13">
        <w:rPr>
          <w:rFonts w:asciiTheme="minorHAnsi" w:hAnsiTheme="minorHAnsi" w:cstheme="minorHAnsi"/>
          <w:sz w:val="22"/>
          <w:szCs w:val="22"/>
        </w:rPr>
        <w:t>1</w:t>
      </w:r>
      <w:r w:rsidR="00A55551">
        <w:rPr>
          <w:rFonts w:asciiTheme="minorHAnsi" w:hAnsiTheme="minorHAnsi" w:cstheme="minorHAnsi"/>
          <w:sz w:val="22"/>
          <w:szCs w:val="22"/>
        </w:rPr>
        <w:t>0</w:t>
      </w:r>
      <w:r w:rsidRPr="00AB0F13">
        <w:rPr>
          <w:rFonts w:asciiTheme="minorHAnsi" w:hAnsiTheme="minorHAnsi" w:cstheme="minorHAnsi"/>
          <w:sz w:val="22"/>
          <w:szCs w:val="22"/>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w:t>
      </w:r>
    </w:p>
    <w:p w14:paraId="577B66D8" w14:textId="77777777" w:rsidR="00161070" w:rsidRPr="00AB0F13" w:rsidRDefault="00161070" w:rsidP="00161070">
      <w:pPr>
        <w:pStyle w:val="Default"/>
        <w:jc w:val="both"/>
        <w:rPr>
          <w:rFonts w:asciiTheme="minorHAnsi" w:hAnsiTheme="minorHAnsi" w:cstheme="minorHAnsi"/>
          <w:sz w:val="22"/>
          <w:szCs w:val="22"/>
        </w:rPr>
      </w:pPr>
    </w:p>
    <w:p w14:paraId="342546FC" w14:textId="77777777" w:rsidR="00FE1ADB" w:rsidRDefault="00FE1ADB" w:rsidP="00FE1ADB">
      <w:pPr>
        <w:pStyle w:val="Default"/>
        <w:jc w:val="both"/>
        <w:rPr>
          <w:b/>
          <w:bCs/>
          <w:sz w:val="22"/>
          <w:szCs w:val="22"/>
        </w:rPr>
      </w:pPr>
      <w:r w:rsidRPr="00147AC4">
        <w:rPr>
          <w:b/>
          <w:bCs/>
          <w:sz w:val="22"/>
          <w:szCs w:val="22"/>
        </w:rPr>
        <w:t xml:space="preserve">ROZDZIAŁ XXIV </w:t>
      </w:r>
      <w:r>
        <w:rPr>
          <w:b/>
          <w:bCs/>
          <w:sz w:val="22"/>
          <w:szCs w:val="22"/>
        </w:rPr>
        <w:t xml:space="preserve">Wymagania w zakresie </w:t>
      </w:r>
      <w:proofErr w:type="spellStart"/>
      <w:r>
        <w:rPr>
          <w:b/>
          <w:bCs/>
          <w:sz w:val="22"/>
          <w:szCs w:val="22"/>
        </w:rPr>
        <w:t>elektromobilności</w:t>
      </w:r>
      <w:proofErr w:type="spellEnd"/>
      <w:r>
        <w:rPr>
          <w:b/>
          <w:bCs/>
          <w:sz w:val="22"/>
          <w:szCs w:val="22"/>
        </w:rPr>
        <w:t xml:space="preserve"> </w:t>
      </w:r>
    </w:p>
    <w:p w14:paraId="1520F536" w14:textId="77777777" w:rsidR="00FE1ADB" w:rsidRPr="00772BC2" w:rsidRDefault="00FE1ADB" w:rsidP="00FE1ADB">
      <w:pPr>
        <w:numPr>
          <w:ilvl w:val="0"/>
          <w:numId w:val="29"/>
        </w:numPr>
        <w:spacing w:after="5" w:line="271" w:lineRule="auto"/>
        <w:ind w:right="44" w:hanging="566"/>
        <w:jc w:val="both"/>
        <w:rPr>
          <w:rFonts w:cstheme="minorHAnsi"/>
        </w:rPr>
      </w:pPr>
      <w:r w:rsidRPr="00772BC2">
        <w:rPr>
          <w:rFonts w:cstheme="minorHAnsi"/>
        </w:rPr>
        <w:t xml:space="preserve">zgodnie z art. 35 ust. 2 pkt 1) i 68 ust. 3 ustawy z dnia 11 stycznia 2018 r. </w:t>
      </w:r>
      <w:r w:rsidRPr="00772BC2">
        <w:rPr>
          <w:rFonts w:eastAsia="Arial" w:cstheme="minorHAnsi"/>
          <w:i/>
        </w:rPr>
        <w:t xml:space="preserve">o </w:t>
      </w:r>
      <w:proofErr w:type="spellStart"/>
      <w:r w:rsidRPr="00772BC2">
        <w:rPr>
          <w:rFonts w:eastAsia="Arial" w:cstheme="minorHAnsi"/>
          <w:i/>
        </w:rPr>
        <w:t>elektromobilności</w:t>
      </w:r>
      <w:proofErr w:type="spellEnd"/>
      <w:r w:rsidRPr="00772BC2">
        <w:rPr>
          <w:rFonts w:eastAsia="Arial" w:cstheme="minorHAnsi"/>
          <w:i/>
        </w:rPr>
        <w:t xml:space="preserve"> i paliwach alternatywnych</w:t>
      </w:r>
      <w:r w:rsidRPr="00772BC2">
        <w:rPr>
          <w:rFonts w:cstheme="minorHAnsi"/>
        </w:rPr>
        <w:t xml:space="preserve"> (Dz. U. z 2022 r. poz. 1083 z </w:t>
      </w:r>
      <w:proofErr w:type="spellStart"/>
      <w:r w:rsidRPr="00772BC2">
        <w:rPr>
          <w:rFonts w:cstheme="minorHAnsi"/>
        </w:rPr>
        <w:t>pó</w:t>
      </w:r>
      <w:r w:rsidRPr="00772BC2">
        <w:rPr>
          <w:rFonts w:eastAsia="Arial" w:cstheme="minorHAnsi"/>
        </w:rPr>
        <w:t>ź</w:t>
      </w:r>
      <w:r w:rsidRPr="00772BC2">
        <w:rPr>
          <w:rFonts w:cstheme="minorHAnsi"/>
        </w:rPr>
        <w:t>n</w:t>
      </w:r>
      <w:proofErr w:type="spellEnd"/>
      <w:r w:rsidRPr="00772BC2">
        <w:rPr>
          <w:rFonts w:cstheme="minorHAnsi"/>
        </w:rPr>
        <w:t>. zm.) Zamawiaj</w:t>
      </w:r>
      <w:r w:rsidRPr="00772BC2">
        <w:rPr>
          <w:rFonts w:eastAsia="Arial" w:cstheme="minorHAnsi"/>
        </w:rPr>
        <w:t>ą</w:t>
      </w:r>
      <w:r w:rsidRPr="00772BC2">
        <w:rPr>
          <w:rFonts w:cstheme="minorHAnsi"/>
        </w:rPr>
        <w:t>cy zleci wykonywanie zadania obj</w:t>
      </w:r>
      <w:r w:rsidRPr="00772BC2">
        <w:rPr>
          <w:rFonts w:eastAsia="Arial" w:cstheme="minorHAnsi"/>
        </w:rPr>
        <w:t>ę</w:t>
      </w:r>
      <w:r w:rsidRPr="00772BC2">
        <w:rPr>
          <w:rFonts w:cstheme="minorHAnsi"/>
        </w:rPr>
        <w:t>tego niniejszym post</w:t>
      </w:r>
      <w:r w:rsidRPr="00772BC2">
        <w:rPr>
          <w:rFonts w:eastAsia="Arial" w:cstheme="minorHAnsi"/>
        </w:rPr>
        <w:t>ę</w:t>
      </w:r>
      <w:r w:rsidRPr="00772BC2">
        <w:rPr>
          <w:rFonts w:cstheme="minorHAnsi"/>
        </w:rPr>
        <w:t>powaniem podmiotowy (Wykonawcy), którego ł</w:t>
      </w:r>
      <w:r w:rsidRPr="00772BC2">
        <w:rPr>
          <w:rFonts w:eastAsia="Arial" w:cstheme="minorHAnsi"/>
        </w:rPr>
        <w:t>ą</w:t>
      </w:r>
      <w:r w:rsidRPr="00772BC2">
        <w:rPr>
          <w:rFonts w:cstheme="minorHAnsi"/>
        </w:rPr>
        <w:t>czny udział pojazdów elektrycznych lub pojazdów nap</w:t>
      </w:r>
      <w:r w:rsidRPr="00772BC2">
        <w:rPr>
          <w:rFonts w:eastAsia="Arial" w:cstheme="minorHAnsi"/>
        </w:rPr>
        <w:t>ę</w:t>
      </w:r>
      <w:r w:rsidRPr="00772BC2">
        <w:rPr>
          <w:rFonts w:cstheme="minorHAnsi"/>
        </w:rPr>
        <w:t xml:space="preserve">dzanych gazem ziemnym we flocie pojazdów samochodowych w rozumieniu art. 2 pkt 33 ustawy z dnia 20 czerwca 1997 r. - </w:t>
      </w:r>
      <w:r w:rsidRPr="00772BC2">
        <w:rPr>
          <w:rFonts w:eastAsia="Arial" w:cstheme="minorHAnsi"/>
          <w:i/>
        </w:rPr>
        <w:t>Prawo o ruchu drogowym</w:t>
      </w:r>
      <w:r w:rsidRPr="00772BC2">
        <w:rPr>
          <w:rFonts w:cstheme="minorHAnsi"/>
        </w:rPr>
        <w:t xml:space="preserve"> </w:t>
      </w:r>
      <w:r w:rsidRPr="00772BC2">
        <w:rPr>
          <w:rFonts w:cstheme="minorHAnsi"/>
          <w:u w:val="single" w:color="000000"/>
        </w:rPr>
        <w:t>u</w:t>
      </w:r>
      <w:r w:rsidRPr="00772BC2">
        <w:rPr>
          <w:rFonts w:eastAsia="Arial" w:cstheme="minorHAnsi"/>
          <w:u w:val="single" w:color="000000"/>
        </w:rPr>
        <w:t>ż</w:t>
      </w:r>
      <w:r w:rsidRPr="00772BC2">
        <w:rPr>
          <w:rFonts w:cstheme="minorHAnsi"/>
          <w:u w:val="single" w:color="000000"/>
        </w:rPr>
        <w:t>ywanych do wykonywania tego zadania (zamówienia publicznego)</w:t>
      </w:r>
      <w:r w:rsidRPr="00772BC2">
        <w:rPr>
          <w:rFonts w:cstheme="minorHAnsi"/>
        </w:rPr>
        <w:t xml:space="preserve"> wynosi</w:t>
      </w:r>
      <w:r w:rsidRPr="00772BC2">
        <w:rPr>
          <w:rFonts w:eastAsia="Arial" w:cstheme="minorHAnsi"/>
        </w:rPr>
        <w:t>ć</w:t>
      </w:r>
      <w:r w:rsidRPr="00772BC2">
        <w:rPr>
          <w:rFonts w:cstheme="minorHAnsi"/>
        </w:rPr>
        <w:t xml:space="preserve"> b</w:t>
      </w:r>
      <w:r w:rsidRPr="00772BC2">
        <w:rPr>
          <w:rFonts w:eastAsia="Arial" w:cstheme="minorHAnsi"/>
        </w:rPr>
        <w:t>ę</w:t>
      </w:r>
      <w:r w:rsidRPr="00772BC2">
        <w:rPr>
          <w:rFonts w:cstheme="minorHAnsi"/>
        </w:rPr>
        <w:t xml:space="preserve">dzie od dnia </w:t>
      </w:r>
      <w:r w:rsidRPr="00772BC2">
        <w:rPr>
          <w:rFonts w:eastAsia="Arial" w:cstheme="minorHAnsi"/>
          <w:b/>
        </w:rPr>
        <w:t>1 stycznia 2022 r</w:t>
      </w:r>
      <w:r w:rsidRPr="00772BC2">
        <w:rPr>
          <w:rFonts w:cstheme="minorHAnsi"/>
        </w:rPr>
        <w:t xml:space="preserve">. co najmniej </w:t>
      </w:r>
      <w:r w:rsidRPr="00772BC2">
        <w:rPr>
          <w:rFonts w:eastAsia="Arial" w:cstheme="minorHAnsi"/>
          <w:b/>
        </w:rPr>
        <w:t>10%</w:t>
      </w:r>
      <w:r w:rsidRPr="00772BC2">
        <w:rPr>
          <w:rFonts w:cstheme="minorHAnsi"/>
        </w:rPr>
        <w:t xml:space="preserve">, a od dnia </w:t>
      </w:r>
      <w:r w:rsidRPr="00772BC2">
        <w:rPr>
          <w:rFonts w:eastAsia="Arial" w:cstheme="minorHAnsi"/>
          <w:b/>
        </w:rPr>
        <w:t>1 stycznia 2025 r.</w:t>
      </w:r>
      <w:r w:rsidRPr="00772BC2">
        <w:rPr>
          <w:rFonts w:cstheme="minorHAnsi"/>
        </w:rPr>
        <w:t xml:space="preserve"> co najmniej </w:t>
      </w:r>
      <w:r w:rsidRPr="00772BC2">
        <w:rPr>
          <w:rFonts w:eastAsia="Arial" w:cstheme="minorHAnsi"/>
          <w:b/>
        </w:rPr>
        <w:t>30 %</w:t>
      </w:r>
      <w:r w:rsidRPr="00772BC2">
        <w:rPr>
          <w:rFonts w:cstheme="minorHAnsi"/>
        </w:rPr>
        <w:t>, z uwzgl</w:t>
      </w:r>
      <w:r w:rsidRPr="00772BC2">
        <w:rPr>
          <w:rFonts w:eastAsia="Arial" w:cstheme="minorHAnsi"/>
        </w:rPr>
        <w:t>ę</w:t>
      </w:r>
      <w:r w:rsidRPr="00772BC2">
        <w:rPr>
          <w:rFonts w:cstheme="minorHAnsi"/>
        </w:rPr>
        <w:t>dnieniem ewentualnych zmian powy</w:t>
      </w:r>
      <w:r w:rsidRPr="00772BC2">
        <w:rPr>
          <w:rFonts w:eastAsia="Arial" w:cstheme="minorHAnsi"/>
        </w:rPr>
        <w:t>ż</w:t>
      </w:r>
      <w:r w:rsidRPr="00772BC2">
        <w:rPr>
          <w:rFonts w:cstheme="minorHAnsi"/>
        </w:rPr>
        <w:t>szej ustawy, polegaj</w:t>
      </w:r>
      <w:r w:rsidRPr="00772BC2">
        <w:rPr>
          <w:rFonts w:eastAsia="Arial" w:cstheme="minorHAnsi"/>
        </w:rPr>
        <w:t>ą</w:t>
      </w:r>
      <w:r w:rsidRPr="00772BC2">
        <w:rPr>
          <w:rFonts w:cstheme="minorHAnsi"/>
        </w:rPr>
        <w:t>cych na zmianie wielko</w:t>
      </w:r>
      <w:r w:rsidRPr="00772BC2">
        <w:rPr>
          <w:rFonts w:eastAsia="Arial" w:cstheme="minorHAnsi"/>
        </w:rPr>
        <w:t>ś</w:t>
      </w:r>
      <w:r w:rsidRPr="00772BC2">
        <w:rPr>
          <w:rFonts w:cstheme="minorHAnsi"/>
        </w:rPr>
        <w:t>ci udziału pojazdów elektrycznych lub pojazdów nap</w:t>
      </w:r>
      <w:r w:rsidRPr="00772BC2">
        <w:rPr>
          <w:rFonts w:eastAsia="Arial" w:cstheme="minorHAnsi"/>
        </w:rPr>
        <w:t>ę</w:t>
      </w:r>
      <w:r w:rsidRPr="00772BC2">
        <w:rPr>
          <w:rFonts w:cstheme="minorHAnsi"/>
        </w:rPr>
        <w:t>dzanych gazem ziemnym lub przesuni</w:t>
      </w:r>
      <w:r w:rsidRPr="00772BC2">
        <w:rPr>
          <w:rFonts w:eastAsia="Arial" w:cstheme="minorHAnsi"/>
        </w:rPr>
        <w:t>ę</w:t>
      </w:r>
      <w:r w:rsidRPr="00772BC2">
        <w:rPr>
          <w:rFonts w:cstheme="minorHAnsi"/>
        </w:rPr>
        <w:t>ciu wskazanej w niej daty pocz</w:t>
      </w:r>
      <w:r w:rsidRPr="00772BC2">
        <w:rPr>
          <w:rFonts w:eastAsia="Arial" w:cstheme="minorHAnsi"/>
        </w:rPr>
        <w:t>ą</w:t>
      </w:r>
      <w:r w:rsidRPr="00772BC2">
        <w:rPr>
          <w:rFonts w:cstheme="minorHAnsi"/>
        </w:rPr>
        <w:t xml:space="preserve">tkowej; </w:t>
      </w:r>
    </w:p>
    <w:p w14:paraId="2C6BCCEB" w14:textId="77777777" w:rsidR="00FE1ADB" w:rsidRPr="00772BC2" w:rsidRDefault="00FE1ADB" w:rsidP="00FE1ADB">
      <w:pPr>
        <w:numPr>
          <w:ilvl w:val="0"/>
          <w:numId w:val="29"/>
        </w:numPr>
        <w:spacing w:after="5" w:line="271" w:lineRule="auto"/>
        <w:ind w:right="44" w:hanging="566"/>
        <w:jc w:val="both"/>
        <w:rPr>
          <w:rFonts w:cstheme="minorHAnsi"/>
        </w:rPr>
      </w:pPr>
      <w:r w:rsidRPr="00772BC2">
        <w:rPr>
          <w:rFonts w:cstheme="minorHAnsi"/>
        </w:rPr>
        <w:t>przy obliczaniu procentowego udziału pojazdów samochodowych elektrycznych lub pojazdów samochodowych nap</w:t>
      </w:r>
      <w:r w:rsidRPr="00772BC2">
        <w:rPr>
          <w:rFonts w:eastAsia="Arial" w:cstheme="minorHAnsi"/>
        </w:rPr>
        <w:t>ę</w:t>
      </w:r>
      <w:r w:rsidRPr="00772BC2">
        <w:rPr>
          <w:rFonts w:cstheme="minorHAnsi"/>
        </w:rPr>
        <w:t>dzanych gazem ziemnym, o których mowa w pkt 43.1) SWZ nale</w:t>
      </w:r>
      <w:r w:rsidRPr="00772BC2">
        <w:rPr>
          <w:rFonts w:eastAsia="Arial" w:cstheme="minorHAnsi"/>
        </w:rPr>
        <w:t>ż</w:t>
      </w:r>
      <w:r w:rsidRPr="00772BC2">
        <w:rPr>
          <w:rFonts w:cstheme="minorHAnsi"/>
        </w:rPr>
        <w:t>y uwzgl</w:t>
      </w:r>
      <w:r w:rsidRPr="00772BC2">
        <w:rPr>
          <w:rFonts w:eastAsia="Arial" w:cstheme="minorHAnsi"/>
        </w:rPr>
        <w:t>ę</w:t>
      </w:r>
      <w:r w:rsidRPr="00772BC2">
        <w:rPr>
          <w:rFonts w:cstheme="minorHAnsi"/>
        </w:rPr>
        <w:t>dni</w:t>
      </w:r>
      <w:r w:rsidRPr="00772BC2">
        <w:rPr>
          <w:rFonts w:eastAsia="Arial" w:cstheme="minorHAnsi"/>
        </w:rPr>
        <w:t>ć</w:t>
      </w:r>
      <w:r w:rsidRPr="00772BC2">
        <w:rPr>
          <w:rFonts w:cstheme="minorHAnsi"/>
        </w:rPr>
        <w:t xml:space="preserve"> zasad</w:t>
      </w:r>
      <w:r w:rsidRPr="00772BC2">
        <w:rPr>
          <w:rFonts w:eastAsia="Arial" w:cstheme="minorHAnsi"/>
        </w:rPr>
        <w:t>ę</w:t>
      </w:r>
      <w:r w:rsidRPr="00772BC2">
        <w:rPr>
          <w:rFonts w:cstheme="minorHAnsi"/>
        </w:rPr>
        <w:t>, zgodnie z któr</w:t>
      </w:r>
      <w:r w:rsidRPr="00772BC2">
        <w:rPr>
          <w:rFonts w:eastAsia="Arial" w:cstheme="minorHAnsi"/>
        </w:rPr>
        <w:t>ą</w:t>
      </w:r>
      <w:r w:rsidRPr="00772BC2">
        <w:rPr>
          <w:rFonts w:cstheme="minorHAnsi"/>
        </w:rPr>
        <w:t xml:space="preserve"> wielko</w:t>
      </w:r>
      <w:r w:rsidRPr="00772BC2">
        <w:rPr>
          <w:rFonts w:eastAsia="Arial" w:cstheme="minorHAnsi"/>
        </w:rPr>
        <w:t>ść</w:t>
      </w:r>
      <w:r w:rsidRPr="00772BC2">
        <w:rPr>
          <w:rFonts w:cstheme="minorHAnsi"/>
        </w:rPr>
        <w:t xml:space="preserve"> tego udziału poni</w:t>
      </w:r>
      <w:r w:rsidRPr="00772BC2">
        <w:rPr>
          <w:rFonts w:eastAsia="Arial" w:cstheme="minorHAnsi"/>
        </w:rPr>
        <w:t>ż</w:t>
      </w:r>
      <w:r w:rsidRPr="00772BC2">
        <w:rPr>
          <w:rFonts w:cstheme="minorHAnsi"/>
        </w:rPr>
        <w:t>ej 0,5 zaokr</w:t>
      </w:r>
      <w:r w:rsidRPr="00772BC2">
        <w:rPr>
          <w:rFonts w:eastAsia="Arial" w:cstheme="minorHAnsi"/>
        </w:rPr>
        <w:t>ą</w:t>
      </w:r>
      <w:r w:rsidRPr="00772BC2">
        <w:rPr>
          <w:rFonts w:cstheme="minorHAnsi"/>
        </w:rPr>
        <w:t>gla si</w:t>
      </w:r>
      <w:r w:rsidRPr="00772BC2">
        <w:rPr>
          <w:rFonts w:eastAsia="Arial" w:cstheme="minorHAnsi"/>
        </w:rPr>
        <w:t>ę</w:t>
      </w:r>
      <w:r w:rsidRPr="00772BC2">
        <w:rPr>
          <w:rFonts w:cstheme="minorHAnsi"/>
        </w:rPr>
        <w:t xml:space="preserve"> w dół, a wielko</w:t>
      </w:r>
      <w:r w:rsidRPr="00772BC2">
        <w:rPr>
          <w:rFonts w:eastAsia="Arial" w:cstheme="minorHAnsi"/>
        </w:rPr>
        <w:t>ść</w:t>
      </w:r>
      <w:r w:rsidRPr="00772BC2">
        <w:rPr>
          <w:rFonts w:cstheme="minorHAnsi"/>
        </w:rPr>
        <w:t xml:space="preserve"> tego udziału 0,5 i powy</w:t>
      </w:r>
      <w:r w:rsidRPr="00772BC2">
        <w:rPr>
          <w:rFonts w:eastAsia="Arial" w:cstheme="minorHAnsi"/>
        </w:rPr>
        <w:t>ż</w:t>
      </w:r>
      <w:r w:rsidRPr="00772BC2">
        <w:rPr>
          <w:rFonts w:cstheme="minorHAnsi"/>
        </w:rPr>
        <w:t>ej zaokr</w:t>
      </w:r>
      <w:r w:rsidRPr="00772BC2">
        <w:rPr>
          <w:rFonts w:eastAsia="Arial" w:cstheme="minorHAnsi"/>
        </w:rPr>
        <w:t>ą</w:t>
      </w:r>
      <w:r w:rsidRPr="00772BC2">
        <w:rPr>
          <w:rFonts w:cstheme="minorHAnsi"/>
        </w:rPr>
        <w:t>gla si</w:t>
      </w:r>
      <w:r w:rsidRPr="00772BC2">
        <w:rPr>
          <w:rFonts w:eastAsia="Arial" w:cstheme="minorHAnsi"/>
        </w:rPr>
        <w:t>ę</w:t>
      </w:r>
      <w:r w:rsidRPr="00772BC2">
        <w:rPr>
          <w:rFonts w:cstheme="minorHAnsi"/>
        </w:rPr>
        <w:t xml:space="preserve"> w gór</w:t>
      </w:r>
      <w:r w:rsidRPr="00772BC2">
        <w:rPr>
          <w:rFonts w:eastAsia="Arial" w:cstheme="minorHAnsi"/>
        </w:rPr>
        <w:t>ę</w:t>
      </w:r>
      <w:r w:rsidRPr="00772BC2">
        <w:rPr>
          <w:rFonts w:cstheme="minorHAnsi"/>
        </w:rPr>
        <w:t xml:space="preserve">. </w:t>
      </w:r>
    </w:p>
    <w:p w14:paraId="3EA124F8" w14:textId="77777777" w:rsidR="00FE1ADB" w:rsidRPr="00772BC2" w:rsidRDefault="00FE1ADB" w:rsidP="00FE1ADB">
      <w:pPr>
        <w:ind w:left="566" w:right="44"/>
        <w:rPr>
          <w:rFonts w:cstheme="minorHAnsi"/>
        </w:rPr>
      </w:pPr>
      <w:r w:rsidRPr="00772BC2">
        <w:rPr>
          <w:rFonts w:cstheme="minorHAnsi"/>
        </w:rPr>
        <w:t xml:space="preserve">Przykład: </w:t>
      </w:r>
    </w:p>
    <w:p w14:paraId="47141084" w14:textId="77777777" w:rsidR="00FE1ADB" w:rsidRPr="00772BC2" w:rsidRDefault="00FE1ADB" w:rsidP="00FE1ADB">
      <w:pPr>
        <w:numPr>
          <w:ilvl w:val="1"/>
          <w:numId w:val="29"/>
        </w:numPr>
        <w:spacing w:after="5" w:line="271" w:lineRule="auto"/>
        <w:ind w:right="44" w:hanging="360"/>
        <w:jc w:val="both"/>
        <w:rPr>
          <w:rFonts w:cstheme="minorHAnsi"/>
        </w:rPr>
      </w:pPr>
      <w:r w:rsidRPr="00772BC2">
        <w:rPr>
          <w:rFonts w:cstheme="minorHAnsi"/>
        </w:rPr>
        <w:t>je</w:t>
      </w:r>
      <w:r w:rsidRPr="00772BC2">
        <w:rPr>
          <w:rFonts w:eastAsia="Arial" w:cstheme="minorHAnsi"/>
        </w:rPr>
        <w:t>ż</w:t>
      </w:r>
      <w:r w:rsidRPr="00772BC2">
        <w:rPr>
          <w:rFonts w:cstheme="minorHAnsi"/>
        </w:rPr>
        <w:t>eli Wykonawca u</w:t>
      </w:r>
      <w:r w:rsidRPr="00772BC2">
        <w:rPr>
          <w:rFonts w:eastAsia="Arial" w:cstheme="minorHAnsi"/>
        </w:rPr>
        <w:t>ż</w:t>
      </w:r>
      <w:r w:rsidRPr="00772BC2">
        <w:rPr>
          <w:rFonts w:cstheme="minorHAnsi"/>
        </w:rPr>
        <w:t>ywa</w:t>
      </w:r>
      <w:r w:rsidRPr="00772BC2">
        <w:rPr>
          <w:rFonts w:eastAsia="Arial" w:cstheme="minorHAnsi"/>
        </w:rPr>
        <w:t>ć</w:t>
      </w:r>
      <w:r w:rsidRPr="00772BC2">
        <w:rPr>
          <w:rFonts w:cstheme="minorHAnsi"/>
        </w:rPr>
        <w:t xml:space="preserve"> b</w:t>
      </w:r>
      <w:r w:rsidRPr="00772BC2">
        <w:rPr>
          <w:rFonts w:eastAsia="Arial" w:cstheme="minorHAnsi"/>
        </w:rPr>
        <w:t>ę</w:t>
      </w:r>
      <w:r w:rsidRPr="00772BC2">
        <w:rPr>
          <w:rFonts w:cstheme="minorHAnsi"/>
        </w:rPr>
        <w:t>dzie przy wykonaniu zamówienia ogółem 9 pojazdów samochodowych to udział pojazdów elektrycznych lub pojazdów nap</w:t>
      </w:r>
      <w:r w:rsidRPr="00772BC2">
        <w:rPr>
          <w:rFonts w:eastAsia="Arial" w:cstheme="minorHAnsi"/>
        </w:rPr>
        <w:t>ę</w:t>
      </w:r>
      <w:r w:rsidRPr="00772BC2">
        <w:rPr>
          <w:rFonts w:cstheme="minorHAnsi"/>
        </w:rPr>
        <w:t>dzanych gazem ziemnym od dnia 1 stycznia 2022 r. wynosi</w:t>
      </w:r>
      <w:r w:rsidRPr="00772BC2">
        <w:rPr>
          <w:rFonts w:eastAsia="Arial" w:cstheme="minorHAnsi"/>
        </w:rPr>
        <w:t>ć</w:t>
      </w:r>
      <w:r w:rsidRPr="00772BC2">
        <w:rPr>
          <w:rFonts w:cstheme="minorHAnsi"/>
        </w:rPr>
        <w:t xml:space="preserve"> musi 1 szt., a od 1 stycznia 2025 r. - 3 szt.; </w:t>
      </w:r>
    </w:p>
    <w:p w14:paraId="67CA6A4C" w14:textId="77777777" w:rsidR="00FE1ADB" w:rsidRPr="00772BC2" w:rsidRDefault="00FE1ADB" w:rsidP="00FE1ADB">
      <w:pPr>
        <w:numPr>
          <w:ilvl w:val="1"/>
          <w:numId w:val="29"/>
        </w:numPr>
        <w:spacing w:after="5" w:line="271" w:lineRule="auto"/>
        <w:ind w:right="44" w:hanging="360"/>
        <w:jc w:val="both"/>
        <w:rPr>
          <w:rFonts w:cstheme="minorHAnsi"/>
        </w:rPr>
      </w:pPr>
      <w:r w:rsidRPr="00772BC2">
        <w:rPr>
          <w:rFonts w:cstheme="minorHAnsi"/>
        </w:rPr>
        <w:t>je</w:t>
      </w:r>
      <w:r w:rsidRPr="00772BC2">
        <w:rPr>
          <w:rFonts w:eastAsia="Arial" w:cstheme="minorHAnsi"/>
        </w:rPr>
        <w:t>ż</w:t>
      </w:r>
      <w:r w:rsidRPr="00772BC2">
        <w:rPr>
          <w:rFonts w:cstheme="minorHAnsi"/>
        </w:rPr>
        <w:t>eli Wykonawca u</w:t>
      </w:r>
      <w:r w:rsidRPr="00772BC2">
        <w:rPr>
          <w:rFonts w:eastAsia="Arial" w:cstheme="minorHAnsi"/>
        </w:rPr>
        <w:t>ż</w:t>
      </w:r>
      <w:r w:rsidRPr="00772BC2">
        <w:rPr>
          <w:rFonts w:cstheme="minorHAnsi"/>
        </w:rPr>
        <w:t>ywa</w:t>
      </w:r>
      <w:r w:rsidRPr="00772BC2">
        <w:rPr>
          <w:rFonts w:eastAsia="Arial" w:cstheme="minorHAnsi"/>
        </w:rPr>
        <w:t>ć</w:t>
      </w:r>
      <w:r w:rsidRPr="00772BC2">
        <w:rPr>
          <w:rFonts w:cstheme="minorHAnsi"/>
        </w:rPr>
        <w:t xml:space="preserve"> b</w:t>
      </w:r>
      <w:r w:rsidRPr="00772BC2">
        <w:rPr>
          <w:rFonts w:eastAsia="Arial" w:cstheme="minorHAnsi"/>
        </w:rPr>
        <w:t>ę</w:t>
      </w:r>
      <w:r w:rsidRPr="00772BC2">
        <w:rPr>
          <w:rFonts w:cstheme="minorHAnsi"/>
        </w:rPr>
        <w:t>dzie przy wykonaniu zamówienia ogółem 3 pojazdy samochodowe to udział pojazdów elektrycznych lub pojazdów nap</w:t>
      </w:r>
      <w:r w:rsidRPr="00772BC2">
        <w:rPr>
          <w:rFonts w:eastAsia="Arial" w:cstheme="minorHAnsi"/>
        </w:rPr>
        <w:t>ę</w:t>
      </w:r>
      <w:r w:rsidRPr="00772BC2">
        <w:rPr>
          <w:rFonts w:cstheme="minorHAnsi"/>
        </w:rPr>
        <w:t>dzanych gazem ziemnym od dnia 1 stycznia 2022 r. wynosi</w:t>
      </w:r>
      <w:r w:rsidRPr="00772BC2">
        <w:rPr>
          <w:rFonts w:eastAsia="Arial" w:cstheme="minorHAnsi"/>
        </w:rPr>
        <w:t>ć</w:t>
      </w:r>
      <w:r w:rsidRPr="00772BC2">
        <w:rPr>
          <w:rFonts w:cstheme="minorHAnsi"/>
        </w:rPr>
        <w:t xml:space="preserve"> mo</w:t>
      </w:r>
      <w:r w:rsidRPr="00772BC2">
        <w:rPr>
          <w:rFonts w:eastAsia="Arial" w:cstheme="minorHAnsi"/>
        </w:rPr>
        <w:t>ż</w:t>
      </w:r>
      <w:r w:rsidRPr="00772BC2">
        <w:rPr>
          <w:rFonts w:cstheme="minorHAnsi"/>
        </w:rPr>
        <w:t>e 0 szt., a od 1 stycznia 2025 r. wynosi</w:t>
      </w:r>
      <w:r w:rsidRPr="00772BC2">
        <w:rPr>
          <w:rFonts w:eastAsia="Arial" w:cstheme="minorHAnsi"/>
        </w:rPr>
        <w:t>ć</w:t>
      </w:r>
      <w:r w:rsidRPr="00772BC2">
        <w:rPr>
          <w:rFonts w:cstheme="minorHAnsi"/>
        </w:rPr>
        <w:t xml:space="preserve"> musi 1 szt.; </w:t>
      </w:r>
    </w:p>
    <w:p w14:paraId="5B5CD759" w14:textId="77777777" w:rsidR="00FE1ADB" w:rsidRPr="00772BC2" w:rsidRDefault="00FE1ADB" w:rsidP="00FE1ADB">
      <w:pPr>
        <w:numPr>
          <w:ilvl w:val="1"/>
          <w:numId w:val="29"/>
        </w:numPr>
        <w:spacing w:after="5" w:line="271" w:lineRule="auto"/>
        <w:ind w:right="44" w:hanging="360"/>
        <w:jc w:val="both"/>
        <w:rPr>
          <w:rFonts w:cstheme="minorHAnsi"/>
        </w:rPr>
      </w:pPr>
      <w:r w:rsidRPr="00772BC2">
        <w:rPr>
          <w:rFonts w:cstheme="minorHAnsi"/>
        </w:rPr>
        <w:t>je</w:t>
      </w:r>
      <w:r w:rsidRPr="00772BC2">
        <w:rPr>
          <w:rFonts w:eastAsia="Arial" w:cstheme="minorHAnsi"/>
        </w:rPr>
        <w:t>ż</w:t>
      </w:r>
      <w:r w:rsidRPr="00772BC2">
        <w:rPr>
          <w:rFonts w:cstheme="minorHAnsi"/>
        </w:rPr>
        <w:t>eli Wykonawca u</w:t>
      </w:r>
      <w:r w:rsidRPr="00772BC2">
        <w:rPr>
          <w:rFonts w:eastAsia="Arial" w:cstheme="minorHAnsi"/>
        </w:rPr>
        <w:t>ż</w:t>
      </w:r>
      <w:r w:rsidRPr="00772BC2">
        <w:rPr>
          <w:rFonts w:cstheme="minorHAnsi"/>
        </w:rPr>
        <w:t>ywa</w:t>
      </w:r>
      <w:r w:rsidRPr="00772BC2">
        <w:rPr>
          <w:rFonts w:eastAsia="Arial" w:cstheme="minorHAnsi"/>
        </w:rPr>
        <w:t>ć</w:t>
      </w:r>
      <w:r w:rsidRPr="00772BC2">
        <w:rPr>
          <w:rFonts w:cstheme="minorHAnsi"/>
        </w:rPr>
        <w:t xml:space="preserve"> b</w:t>
      </w:r>
      <w:r w:rsidRPr="00772BC2">
        <w:rPr>
          <w:rFonts w:eastAsia="Arial" w:cstheme="minorHAnsi"/>
        </w:rPr>
        <w:t>ę</w:t>
      </w:r>
      <w:r w:rsidRPr="00772BC2">
        <w:rPr>
          <w:rFonts w:cstheme="minorHAnsi"/>
        </w:rPr>
        <w:t>dzie przy wykonaniu zamówienia 1 pojazd samochodowy to udział pojazdów elektrycznych lub pojazdów nap</w:t>
      </w:r>
      <w:r w:rsidRPr="00772BC2">
        <w:rPr>
          <w:rFonts w:eastAsia="Arial" w:cstheme="minorHAnsi"/>
        </w:rPr>
        <w:t>ę</w:t>
      </w:r>
      <w:r w:rsidRPr="00772BC2">
        <w:rPr>
          <w:rFonts w:cstheme="minorHAnsi"/>
        </w:rPr>
        <w:t>dzanych gazem ziemnym od dnia 1 stycznia 2022 r. wynosi</w:t>
      </w:r>
      <w:r w:rsidRPr="00772BC2">
        <w:rPr>
          <w:rFonts w:eastAsia="Arial" w:cstheme="minorHAnsi"/>
        </w:rPr>
        <w:t>ć</w:t>
      </w:r>
      <w:r w:rsidRPr="00772BC2">
        <w:rPr>
          <w:rFonts w:cstheme="minorHAnsi"/>
        </w:rPr>
        <w:t xml:space="preserve"> mo</w:t>
      </w:r>
      <w:r w:rsidRPr="00772BC2">
        <w:rPr>
          <w:rFonts w:eastAsia="Arial" w:cstheme="minorHAnsi"/>
        </w:rPr>
        <w:t>ż</w:t>
      </w:r>
      <w:r w:rsidRPr="00772BC2">
        <w:rPr>
          <w:rFonts w:cstheme="minorHAnsi"/>
        </w:rPr>
        <w:t xml:space="preserve">e 0 szt., a od 1 stycznia 2025 r. - 0 szt.; </w:t>
      </w:r>
    </w:p>
    <w:p w14:paraId="13BE6732" w14:textId="77777777" w:rsidR="00FE1ADB" w:rsidRPr="00772BC2" w:rsidRDefault="00FE1ADB" w:rsidP="00FE1ADB">
      <w:pPr>
        <w:numPr>
          <w:ilvl w:val="0"/>
          <w:numId w:val="29"/>
        </w:numPr>
        <w:spacing w:after="5" w:line="271" w:lineRule="auto"/>
        <w:ind w:right="44" w:hanging="566"/>
        <w:jc w:val="both"/>
        <w:rPr>
          <w:rFonts w:cstheme="minorHAnsi"/>
        </w:rPr>
      </w:pPr>
      <w:r w:rsidRPr="00772BC2">
        <w:rPr>
          <w:rFonts w:cstheme="minorHAnsi"/>
        </w:rPr>
        <w:t xml:space="preserve">przez </w:t>
      </w:r>
      <w:r w:rsidRPr="00772BC2">
        <w:rPr>
          <w:rFonts w:eastAsia="Arial" w:cstheme="minorHAnsi"/>
          <w:b/>
        </w:rPr>
        <w:t>pojazdy elektryczne</w:t>
      </w:r>
      <w:r w:rsidRPr="00772BC2">
        <w:rPr>
          <w:rFonts w:cstheme="minorHAnsi"/>
        </w:rPr>
        <w:t>, o których mowa w pkt 43.1) SWZ rozumie si</w:t>
      </w:r>
      <w:r w:rsidRPr="00772BC2">
        <w:rPr>
          <w:rFonts w:eastAsia="Arial" w:cstheme="minorHAnsi"/>
        </w:rPr>
        <w:t>ę</w:t>
      </w:r>
      <w:r w:rsidRPr="00772BC2">
        <w:rPr>
          <w:rFonts w:cstheme="minorHAnsi"/>
        </w:rPr>
        <w:t xml:space="preserve"> pojazdy samochodowe w rozumieniu art. 2 pkt 33 ustawy z dnia 20 czerwca 1997 r. - </w:t>
      </w:r>
      <w:r w:rsidRPr="00772BC2">
        <w:rPr>
          <w:rFonts w:eastAsia="Arial" w:cstheme="minorHAnsi"/>
          <w:i/>
        </w:rPr>
        <w:t>Prawo o ruchu drogowym</w:t>
      </w:r>
      <w:r w:rsidRPr="00772BC2">
        <w:rPr>
          <w:rFonts w:cstheme="minorHAnsi"/>
        </w:rPr>
        <w:t xml:space="preserve"> (tj. pojazdy silnikowe, których konstrukcja umo</w:t>
      </w:r>
      <w:r w:rsidRPr="00772BC2">
        <w:rPr>
          <w:rFonts w:eastAsia="Arial" w:cstheme="minorHAnsi"/>
        </w:rPr>
        <w:t>ż</w:t>
      </w:r>
      <w:r w:rsidRPr="00772BC2">
        <w:rPr>
          <w:rFonts w:cstheme="minorHAnsi"/>
        </w:rPr>
        <w:t>liwia jazd</w:t>
      </w:r>
      <w:r w:rsidRPr="00772BC2">
        <w:rPr>
          <w:rFonts w:eastAsia="Arial" w:cstheme="minorHAnsi"/>
        </w:rPr>
        <w:t>ę</w:t>
      </w:r>
      <w:r w:rsidRPr="00772BC2">
        <w:rPr>
          <w:rFonts w:cstheme="minorHAnsi"/>
        </w:rPr>
        <w:t xml:space="preserve"> z pr</w:t>
      </w:r>
      <w:r w:rsidRPr="00772BC2">
        <w:rPr>
          <w:rFonts w:eastAsia="Arial" w:cstheme="minorHAnsi"/>
        </w:rPr>
        <w:t>ę</w:t>
      </w:r>
      <w:r w:rsidRPr="00772BC2">
        <w:rPr>
          <w:rFonts w:cstheme="minorHAnsi"/>
        </w:rPr>
        <w:t>dko</w:t>
      </w:r>
      <w:r w:rsidRPr="00772BC2">
        <w:rPr>
          <w:rFonts w:eastAsia="Arial" w:cstheme="minorHAnsi"/>
        </w:rPr>
        <w:t>ś</w:t>
      </w:r>
      <w:r w:rsidRPr="00772BC2">
        <w:rPr>
          <w:rFonts w:cstheme="minorHAnsi"/>
        </w:rPr>
        <w:t>ci</w:t>
      </w:r>
      <w:r w:rsidRPr="00772BC2">
        <w:rPr>
          <w:rFonts w:eastAsia="Arial" w:cstheme="minorHAnsi"/>
        </w:rPr>
        <w:t>ą</w:t>
      </w:r>
      <w:r w:rsidRPr="00772BC2">
        <w:rPr>
          <w:rFonts w:cstheme="minorHAnsi"/>
        </w:rPr>
        <w:t xml:space="preserve"> przekraczaj</w:t>
      </w:r>
      <w:r w:rsidRPr="00772BC2">
        <w:rPr>
          <w:rFonts w:eastAsia="Arial" w:cstheme="minorHAnsi"/>
        </w:rPr>
        <w:t>ą</w:t>
      </w:r>
      <w:r w:rsidRPr="00772BC2">
        <w:rPr>
          <w:rFonts w:cstheme="minorHAnsi"/>
        </w:rPr>
        <w:t>c</w:t>
      </w:r>
      <w:r w:rsidRPr="00772BC2">
        <w:rPr>
          <w:rFonts w:eastAsia="Arial" w:cstheme="minorHAnsi"/>
        </w:rPr>
        <w:t>ą</w:t>
      </w:r>
      <w:r w:rsidRPr="00772BC2">
        <w:rPr>
          <w:rFonts w:cstheme="minorHAnsi"/>
        </w:rPr>
        <w:t xml:space="preserve"> 25 km/h z wył</w:t>
      </w:r>
      <w:r w:rsidRPr="00772BC2">
        <w:rPr>
          <w:rFonts w:eastAsia="Arial" w:cstheme="minorHAnsi"/>
        </w:rPr>
        <w:t>ą</w:t>
      </w:r>
      <w:r w:rsidRPr="00772BC2">
        <w:rPr>
          <w:rFonts w:cstheme="minorHAnsi"/>
        </w:rPr>
        <w:t>czeniem ci</w:t>
      </w:r>
      <w:r w:rsidRPr="00772BC2">
        <w:rPr>
          <w:rFonts w:eastAsia="Arial" w:cstheme="minorHAnsi"/>
        </w:rPr>
        <w:t>ą</w:t>
      </w:r>
      <w:r w:rsidRPr="00772BC2">
        <w:rPr>
          <w:rFonts w:cstheme="minorHAnsi"/>
        </w:rPr>
        <w:t>gników rolniczych), wykorzystuj</w:t>
      </w:r>
      <w:r w:rsidRPr="00772BC2">
        <w:rPr>
          <w:rFonts w:eastAsia="Arial" w:cstheme="minorHAnsi"/>
        </w:rPr>
        <w:t>ą</w:t>
      </w:r>
      <w:r w:rsidRPr="00772BC2">
        <w:rPr>
          <w:rFonts w:cstheme="minorHAnsi"/>
        </w:rPr>
        <w:t>ce do nap</w:t>
      </w:r>
      <w:r w:rsidRPr="00772BC2">
        <w:rPr>
          <w:rFonts w:eastAsia="Arial" w:cstheme="minorHAnsi"/>
        </w:rPr>
        <w:t>ę</w:t>
      </w:r>
      <w:r w:rsidRPr="00772BC2">
        <w:rPr>
          <w:rFonts w:cstheme="minorHAnsi"/>
        </w:rPr>
        <w:t>du wył</w:t>
      </w:r>
      <w:r w:rsidRPr="00772BC2">
        <w:rPr>
          <w:rFonts w:eastAsia="Arial" w:cstheme="minorHAnsi"/>
        </w:rPr>
        <w:t>ą</w:t>
      </w:r>
      <w:r w:rsidRPr="00772BC2">
        <w:rPr>
          <w:rFonts w:cstheme="minorHAnsi"/>
        </w:rPr>
        <w:t>cznie energi</w:t>
      </w:r>
      <w:r w:rsidRPr="00772BC2">
        <w:rPr>
          <w:rFonts w:eastAsia="Arial" w:cstheme="minorHAnsi"/>
        </w:rPr>
        <w:t>ę</w:t>
      </w:r>
      <w:r w:rsidRPr="00772BC2">
        <w:rPr>
          <w:rFonts w:cstheme="minorHAnsi"/>
        </w:rPr>
        <w:t xml:space="preserve"> elektryczn</w:t>
      </w:r>
      <w:r w:rsidRPr="00772BC2">
        <w:rPr>
          <w:rFonts w:eastAsia="Arial" w:cstheme="minorHAnsi"/>
        </w:rPr>
        <w:t>ą</w:t>
      </w:r>
      <w:r w:rsidRPr="00772BC2">
        <w:rPr>
          <w:rFonts w:cstheme="minorHAnsi"/>
        </w:rPr>
        <w:t xml:space="preserve"> akumulowan</w:t>
      </w:r>
      <w:r w:rsidRPr="00772BC2">
        <w:rPr>
          <w:rFonts w:eastAsia="Arial" w:cstheme="minorHAnsi"/>
        </w:rPr>
        <w:t>ą</w:t>
      </w:r>
      <w:r w:rsidRPr="00772BC2">
        <w:rPr>
          <w:rFonts w:cstheme="minorHAnsi"/>
        </w:rPr>
        <w:t xml:space="preserve"> przez podł</w:t>
      </w:r>
      <w:r w:rsidRPr="00772BC2">
        <w:rPr>
          <w:rFonts w:eastAsia="Arial" w:cstheme="minorHAnsi"/>
        </w:rPr>
        <w:t>ą</w:t>
      </w:r>
      <w:r w:rsidRPr="00772BC2">
        <w:rPr>
          <w:rFonts w:cstheme="minorHAnsi"/>
        </w:rPr>
        <w:t>czenie do zewn</w:t>
      </w:r>
      <w:r w:rsidRPr="00772BC2">
        <w:rPr>
          <w:rFonts w:eastAsia="Arial" w:cstheme="minorHAnsi"/>
        </w:rPr>
        <w:t>ę</w:t>
      </w:r>
      <w:r w:rsidRPr="00772BC2">
        <w:rPr>
          <w:rFonts w:cstheme="minorHAnsi"/>
        </w:rPr>
        <w:t xml:space="preserve">trznego </w:t>
      </w:r>
      <w:r w:rsidRPr="00772BC2">
        <w:rPr>
          <w:rFonts w:eastAsia="Arial" w:cstheme="minorHAnsi"/>
        </w:rPr>
        <w:t>ź</w:t>
      </w:r>
      <w:r w:rsidRPr="00772BC2">
        <w:rPr>
          <w:rFonts w:cstheme="minorHAnsi"/>
        </w:rPr>
        <w:t xml:space="preserve">ródła zasilania; </w:t>
      </w:r>
    </w:p>
    <w:p w14:paraId="0A89B84B" w14:textId="77777777" w:rsidR="00FE1ADB" w:rsidRPr="00772BC2" w:rsidRDefault="00FE1ADB" w:rsidP="00FE1ADB">
      <w:pPr>
        <w:numPr>
          <w:ilvl w:val="0"/>
          <w:numId w:val="29"/>
        </w:numPr>
        <w:spacing w:after="5" w:line="271" w:lineRule="auto"/>
        <w:ind w:right="44" w:hanging="566"/>
        <w:jc w:val="both"/>
        <w:rPr>
          <w:rFonts w:cstheme="minorHAnsi"/>
        </w:rPr>
      </w:pPr>
      <w:r w:rsidRPr="00772BC2">
        <w:rPr>
          <w:rFonts w:cstheme="minorHAnsi"/>
        </w:rPr>
        <w:t xml:space="preserve">przez </w:t>
      </w:r>
      <w:r w:rsidRPr="00772BC2">
        <w:rPr>
          <w:rFonts w:eastAsia="Arial" w:cstheme="minorHAnsi"/>
          <w:b/>
        </w:rPr>
        <w:t>pojazdy napędzane gazem ziemnym</w:t>
      </w:r>
      <w:r w:rsidRPr="00772BC2">
        <w:rPr>
          <w:rFonts w:cstheme="minorHAnsi"/>
        </w:rPr>
        <w:t>, o których mowa w pkt 43.1) SWZ rozumie si</w:t>
      </w:r>
      <w:r w:rsidRPr="00772BC2">
        <w:rPr>
          <w:rFonts w:eastAsia="Arial" w:cstheme="minorHAnsi"/>
        </w:rPr>
        <w:t>ę</w:t>
      </w:r>
      <w:r w:rsidRPr="00772BC2">
        <w:rPr>
          <w:rFonts w:cstheme="minorHAnsi"/>
        </w:rPr>
        <w:t xml:space="preserve"> pojazdy samochodowe w rozumieniu art. 2 pkt 33 ustawy z dnia 20 czerwca 1997 r. - </w:t>
      </w:r>
      <w:r w:rsidRPr="00772BC2">
        <w:rPr>
          <w:rFonts w:eastAsia="Arial" w:cstheme="minorHAnsi"/>
          <w:i/>
        </w:rPr>
        <w:t>Prawo o ruchu drogowym</w:t>
      </w:r>
      <w:r w:rsidRPr="00772BC2">
        <w:rPr>
          <w:rFonts w:cstheme="minorHAnsi"/>
        </w:rPr>
        <w:t xml:space="preserve"> (tj. pojazdy silnikowe, których konstrukcja umo</w:t>
      </w:r>
      <w:r w:rsidRPr="00772BC2">
        <w:rPr>
          <w:rFonts w:eastAsia="Arial" w:cstheme="minorHAnsi"/>
        </w:rPr>
        <w:t>ż</w:t>
      </w:r>
      <w:r w:rsidRPr="00772BC2">
        <w:rPr>
          <w:rFonts w:cstheme="minorHAnsi"/>
        </w:rPr>
        <w:t>liwia jazd</w:t>
      </w:r>
      <w:r w:rsidRPr="00772BC2">
        <w:rPr>
          <w:rFonts w:eastAsia="Arial" w:cstheme="minorHAnsi"/>
        </w:rPr>
        <w:t>ę</w:t>
      </w:r>
      <w:r w:rsidRPr="00772BC2">
        <w:rPr>
          <w:rFonts w:cstheme="minorHAnsi"/>
        </w:rPr>
        <w:t xml:space="preserve"> z pr</w:t>
      </w:r>
      <w:r w:rsidRPr="00772BC2">
        <w:rPr>
          <w:rFonts w:eastAsia="Arial" w:cstheme="minorHAnsi"/>
        </w:rPr>
        <w:t>ę</w:t>
      </w:r>
      <w:r w:rsidRPr="00772BC2">
        <w:rPr>
          <w:rFonts w:cstheme="minorHAnsi"/>
        </w:rPr>
        <w:t>dko</w:t>
      </w:r>
      <w:r w:rsidRPr="00772BC2">
        <w:rPr>
          <w:rFonts w:eastAsia="Arial" w:cstheme="minorHAnsi"/>
        </w:rPr>
        <w:t>ś</w:t>
      </w:r>
      <w:r w:rsidRPr="00772BC2">
        <w:rPr>
          <w:rFonts w:cstheme="minorHAnsi"/>
        </w:rPr>
        <w:t>ci</w:t>
      </w:r>
      <w:r w:rsidRPr="00772BC2">
        <w:rPr>
          <w:rFonts w:eastAsia="Arial" w:cstheme="minorHAnsi"/>
        </w:rPr>
        <w:t>ą</w:t>
      </w:r>
      <w:r w:rsidRPr="00772BC2">
        <w:rPr>
          <w:rFonts w:cstheme="minorHAnsi"/>
        </w:rPr>
        <w:t xml:space="preserve"> przekraczaj</w:t>
      </w:r>
      <w:r w:rsidRPr="00772BC2">
        <w:rPr>
          <w:rFonts w:eastAsia="Arial" w:cstheme="minorHAnsi"/>
        </w:rPr>
        <w:t>ą</w:t>
      </w:r>
      <w:r w:rsidRPr="00772BC2">
        <w:rPr>
          <w:rFonts w:cstheme="minorHAnsi"/>
        </w:rPr>
        <w:t>c</w:t>
      </w:r>
      <w:r w:rsidRPr="00772BC2">
        <w:rPr>
          <w:rFonts w:eastAsia="Arial" w:cstheme="minorHAnsi"/>
        </w:rPr>
        <w:t>ą</w:t>
      </w:r>
      <w:r w:rsidRPr="00772BC2">
        <w:rPr>
          <w:rFonts w:cstheme="minorHAnsi"/>
        </w:rPr>
        <w:t xml:space="preserve"> 25 </w:t>
      </w:r>
      <w:r w:rsidRPr="00772BC2">
        <w:rPr>
          <w:rFonts w:cstheme="minorHAnsi"/>
        </w:rPr>
        <w:lastRenderedPageBreak/>
        <w:t>km/h z wył</w:t>
      </w:r>
      <w:r w:rsidRPr="00772BC2">
        <w:rPr>
          <w:rFonts w:eastAsia="Arial" w:cstheme="minorHAnsi"/>
        </w:rPr>
        <w:t>ą</w:t>
      </w:r>
      <w:r w:rsidRPr="00772BC2">
        <w:rPr>
          <w:rFonts w:cstheme="minorHAnsi"/>
        </w:rPr>
        <w:t>czeniem ci</w:t>
      </w:r>
      <w:r w:rsidRPr="00772BC2">
        <w:rPr>
          <w:rFonts w:eastAsia="Arial" w:cstheme="minorHAnsi"/>
        </w:rPr>
        <w:t>ą</w:t>
      </w:r>
      <w:r w:rsidRPr="00772BC2">
        <w:rPr>
          <w:rFonts w:cstheme="minorHAnsi"/>
        </w:rPr>
        <w:t>gników rolniczych), wykorzystuj</w:t>
      </w:r>
      <w:r w:rsidRPr="00772BC2">
        <w:rPr>
          <w:rFonts w:eastAsia="Arial" w:cstheme="minorHAnsi"/>
        </w:rPr>
        <w:t>ą</w:t>
      </w:r>
      <w:r w:rsidRPr="00772BC2">
        <w:rPr>
          <w:rFonts w:cstheme="minorHAnsi"/>
        </w:rPr>
        <w:t>ce do nap</w:t>
      </w:r>
      <w:r w:rsidRPr="00772BC2">
        <w:rPr>
          <w:rFonts w:eastAsia="Arial" w:cstheme="minorHAnsi"/>
        </w:rPr>
        <w:t>ę</w:t>
      </w:r>
      <w:r w:rsidRPr="00772BC2">
        <w:rPr>
          <w:rFonts w:cstheme="minorHAnsi"/>
        </w:rPr>
        <w:t>du spr</w:t>
      </w:r>
      <w:r w:rsidRPr="00772BC2">
        <w:rPr>
          <w:rFonts w:eastAsia="Arial" w:cstheme="minorHAnsi"/>
        </w:rPr>
        <w:t>ęż</w:t>
      </w:r>
      <w:r w:rsidRPr="00772BC2">
        <w:rPr>
          <w:rFonts w:cstheme="minorHAnsi"/>
        </w:rPr>
        <w:t>ony gaz ziemny (CNG) lub skroplony gaz ziemny (LNG), w tym pochodz</w:t>
      </w:r>
      <w:r w:rsidRPr="00772BC2">
        <w:rPr>
          <w:rFonts w:eastAsia="Arial" w:cstheme="minorHAnsi"/>
        </w:rPr>
        <w:t>ą</w:t>
      </w:r>
      <w:r w:rsidRPr="00772BC2">
        <w:rPr>
          <w:rFonts w:cstheme="minorHAnsi"/>
        </w:rPr>
        <w:t xml:space="preserve">cy z </w:t>
      </w:r>
      <w:proofErr w:type="spellStart"/>
      <w:r w:rsidRPr="00772BC2">
        <w:rPr>
          <w:rFonts w:cstheme="minorHAnsi"/>
        </w:rPr>
        <w:t>biometanu</w:t>
      </w:r>
      <w:proofErr w:type="spellEnd"/>
      <w:r w:rsidRPr="00772BC2">
        <w:rPr>
          <w:rFonts w:cstheme="minorHAnsi"/>
        </w:rPr>
        <w:t>, oraz posiadaj</w:t>
      </w:r>
      <w:r w:rsidRPr="00772BC2">
        <w:rPr>
          <w:rFonts w:eastAsia="Arial" w:cstheme="minorHAnsi"/>
        </w:rPr>
        <w:t>ą</w:t>
      </w:r>
      <w:r w:rsidRPr="00772BC2">
        <w:rPr>
          <w:rFonts w:cstheme="minorHAnsi"/>
        </w:rPr>
        <w:t xml:space="preserve">cy: </w:t>
      </w:r>
    </w:p>
    <w:p w14:paraId="606FC187" w14:textId="77777777" w:rsidR="00FE1ADB" w:rsidRPr="00772BC2" w:rsidRDefault="00FE1ADB" w:rsidP="00FE1ADB">
      <w:pPr>
        <w:numPr>
          <w:ilvl w:val="0"/>
          <w:numId w:val="30"/>
        </w:numPr>
        <w:spacing w:after="5" w:line="271" w:lineRule="auto"/>
        <w:ind w:right="44" w:hanging="566"/>
        <w:jc w:val="both"/>
        <w:rPr>
          <w:rFonts w:cstheme="minorHAnsi"/>
        </w:rPr>
      </w:pPr>
      <w:r w:rsidRPr="00772BC2">
        <w:rPr>
          <w:rFonts w:cstheme="minorHAnsi"/>
        </w:rPr>
        <w:t xml:space="preserve">silnik jednopaliwowy albo </w:t>
      </w:r>
    </w:p>
    <w:p w14:paraId="3A603F4B" w14:textId="77777777" w:rsidR="00FE1ADB" w:rsidRPr="00772BC2" w:rsidRDefault="00FE1ADB" w:rsidP="00FE1ADB">
      <w:pPr>
        <w:numPr>
          <w:ilvl w:val="0"/>
          <w:numId w:val="30"/>
        </w:numPr>
        <w:spacing w:after="5" w:line="271" w:lineRule="auto"/>
        <w:ind w:right="44" w:hanging="566"/>
        <w:jc w:val="both"/>
        <w:rPr>
          <w:rFonts w:cstheme="minorHAnsi"/>
        </w:rPr>
      </w:pPr>
      <w:r w:rsidRPr="00772BC2">
        <w:rPr>
          <w:rFonts w:cstheme="minorHAnsi"/>
        </w:rPr>
        <w:t>silnik dwupaliwowy typu 1A, który pracuje w cz</w:t>
      </w:r>
      <w:r w:rsidRPr="00772BC2">
        <w:rPr>
          <w:rFonts w:eastAsia="Arial" w:cstheme="minorHAnsi"/>
        </w:rPr>
        <w:t>ęś</w:t>
      </w:r>
      <w:r w:rsidRPr="00772BC2">
        <w:rPr>
          <w:rFonts w:cstheme="minorHAnsi"/>
        </w:rPr>
        <w:t>ci gor</w:t>
      </w:r>
      <w:r w:rsidRPr="00772BC2">
        <w:rPr>
          <w:rFonts w:eastAsia="Arial" w:cstheme="minorHAnsi"/>
        </w:rPr>
        <w:t>ą</w:t>
      </w:r>
      <w:r w:rsidRPr="00772BC2">
        <w:rPr>
          <w:rFonts w:cstheme="minorHAnsi"/>
        </w:rPr>
        <w:t xml:space="preserve">cej cyklu testu dynamicznego ze </w:t>
      </w:r>
      <w:r w:rsidRPr="00772BC2">
        <w:rPr>
          <w:rFonts w:eastAsia="Arial" w:cstheme="minorHAnsi"/>
        </w:rPr>
        <w:t>ś</w:t>
      </w:r>
      <w:r w:rsidRPr="00772BC2">
        <w:rPr>
          <w:rFonts w:cstheme="minorHAnsi"/>
        </w:rPr>
        <w:t>rednim wska</w:t>
      </w:r>
      <w:r w:rsidRPr="00772BC2">
        <w:rPr>
          <w:rFonts w:eastAsia="Arial" w:cstheme="minorHAnsi"/>
        </w:rPr>
        <w:t>ź</w:t>
      </w:r>
      <w:r w:rsidRPr="00772BC2">
        <w:rPr>
          <w:rFonts w:cstheme="minorHAnsi"/>
        </w:rPr>
        <w:t>nikiem zu</w:t>
      </w:r>
      <w:r w:rsidRPr="00772BC2">
        <w:rPr>
          <w:rFonts w:eastAsia="Arial" w:cstheme="minorHAnsi"/>
        </w:rPr>
        <w:t>ż</w:t>
      </w:r>
      <w:r w:rsidRPr="00772BC2">
        <w:rPr>
          <w:rFonts w:cstheme="minorHAnsi"/>
        </w:rPr>
        <w:t>ycia gazu nie ni</w:t>
      </w:r>
      <w:r w:rsidRPr="00772BC2">
        <w:rPr>
          <w:rFonts w:eastAsia="Arial" w:cstheme="minorHAnsi"/>
        </w:rPr>
        <w:t>ż</w:t>
      </w:r>
      <w:r w:rsidRPr="00772BC2">
        <w:rPr>
          <w:rFonts w:cstheme="minorHAnsi"/>
        </w:rPr>
        <w:t>szym ni</w:t>
      </w:r>
      <w:r w:rsidRPr="00772BC2">
        <w:rPr>
          <w:rFonts w:eastAsia="Arial" w:cstheme="minorHAnsi"/>
        </w:rPr>
        <w:t>ż</w:t>
      </w:r>
      <w:r w:rsidRPr="00772BC2">
        <w:rPr>
          <w:rFonts w:cstheme="minorHAnsi"/>
        </w:rPr>
        <w:t xml:space="preserve"> 90 % oraz który na biegu jałowym nie zu</w:t>
      </w:r>
      <w:r w:rsidRPr="00772BC2">
        <w:rPr>
          <w:rFonts w:eastAsia="Arial" w:cstheme="minorHAnsi"/>
        </w:rPr>
        <w:t>ż</w:t>
      </w:r>
      <w:r w:rsidRPr="00772BC2">
        <w:rPr>
          <w:rFonts w:cstheme="minorHAnsi"/>
        </w:rPr>
        <w:t>ywa wył</w:t>
      </w:r>
      <w:r w:rsidRPr="00772BC2">
        <w:rPr>
          <w:rFonts w:eastAsia="Arial" w:cstheme="minorHAnsi"/>
        </w:rPr>
        <w:t>ą</w:t>
      </w:r>
      <w:r w:rsidRPr="00772BC2">
        <w:rPr>
          <w:rFonts w:cstheme="minorHAnsi"/>
        </w:rPr>
        <w:t>cznie oleju nap</w:t>
      </w:r>
      <w:r w:rsidRPr="00772BC2">
        <w:rPr>
          <w:rFonts w:eastAsia="Arial" w:cstheme="minorHAnsi"/>
        </w:rPr>
        <w:t>ę</w:t>
      </w:r>
      <w:r w:rsidRPr="00772BC2">
        <w:rPr>
          <w:rFonts w:cstheme="minorHAnsi"/>
        </w:rPr>
        <w:t>dowego i nie posiada trybu pracy silnika zasilanego wył</w:t>
      </w:r>
      <w:r w:rsidRPr="00772BC2">
        <w:rPr>
          <w:rFonts w:eastAsia="Arial" w:cstheme="minorHAnsi"/>
        </w:rPr>
        <w:t>ą</w:t>
      </w:r>
      <w:r w:rsidRPr="00772BC2">
        <w:rPr>
          <w:rFonts w:cstheme="minorHAnsi"/>
        </w:rPr>
        <w:t>cznie olejem nap</w:t>
      </w:r>
      <w:r w:rsidRPr="00772BC2">
        <w:rPr>
          <w:rFonts w:eastAsia="Arial" w:cstheme="minorHAnsi"/>
        </w:rPr>
        <w:t>ę</w:t>
      </w:r>
      <w:r w:rsidRPr="00772BC2">
        <w:rPr>
          <w:rFonts w:cstheme="minorHAnsi"/>
        </w:rPr>
        <w:t>dowym w innym trybie pracy pojazdu ni</w:t>
      </w:r>
      <w:r w:rsidRPr="00772BC2">
        <w:rPr>
          <w:rFonts w:eastAsia="Arial" w:cstheme="minorHAnsi"/>
        </w:rPr>
        <w:t>ż</w:t>
      </w:r>
      <w:r w:rsidRPr="00772BC2">
        <w:rPr>
          <w:rFonts w:cstheme="minorHAnsi"/>
        </w:rPr>
        <w:t xml:space="preserve"> serwisowy lub awaryjny wyst</w:t>
      </w:r>
      <w:r w:rsidRPr="00772BC2">
        <w:rPr>
          <w:rFonts w:eastAsia="Arial" w:cstheme="minorHAnsi"/>
        </w:rPr>
        <w:t>ę</w:t>
      </w:r>
      <w:r w:rsidRPr="00772BC2">
        <w:rPr>
          <w:rFonts w:cstheme="minorHAnsi"/>
        </w:rPr>
        <w:t>puj</w:t>
      </w:r>
      <w:r w:rsidRPr="00772BC2">
        <w:rPr>
          <w:rFonts w:eastAsia="Arial" w:cstheme="minorHAnsi"/>
        </w:rPr>
        <w:t>ą</w:t>
      </w:r>
      <w:r w:rsidRPr="00772BC2">
        <w:rPr>
          <w:rFonts w:cstheme="minorHAnsi"/>
        </w:rPr>
        <w:t>cym w fabrycznej instalacji gazowej, z któr</w:t>
      </w:r>
      <w:r w:rsidRPr="00772BC2">
        <w:rPr>
          <w:rFonts w:eastAsia="Arial" w:cstheme="minorHAnsi"/>
        </w:rPr>
        <w:t>ą</w:t>
      </w:r>
      <w:r w:rsidRPr="00772BC2">
        <w:rPr>
          <w:rFonts w:cstheme="minorHAnsi"/>
        </w:rPr>
        <w:t xml:space="preserve"> homologowany jest pojazd albo, w przypadku silnika o zapłonie iskrowym, który posiada awaryjny zbiornik benzyny silnikowej o pojemno</w:t>
      </w:r>
      <w:r w:rsidRPr="00772BC2">
        <w:rPr>
          <w:rFonts w:eastAsia="Arial" w:cstheme="minorHAnsi"/>
        </w:rPr>
        <w:t>ś</w:t>
      </w:r>
      <w:r w:rsidRPr="00772BC2">
        <w:rPr>
          <w:rFonts w:cstheme="minorHAnsi"/>
        </w:rPr>
        <w:t>ci nie wi</w:t>
      </w:r>
      <w:r w:rsidRPr="00772BC2">
        <w:rPr>
          <w:rFonts w:eastAsia="Arial" w:cstheme="minorHAnsi"/>
        </w:rPr>
        <w:t>ę</w:t>
      </w:r>
      <w:r w:rsidRPr="00772BC2">
        <w:rPr>
          <w:rFonts w:cstheme="minorHAnsi"/>
        </w:rPr>
        <w:t>kszej ni</w:t>
      </w:r>
      <w:r w:rsidRPr="00772BC2">
        <w:rPr>
          <w:rFonts w:eastAsia="Arial" w:cstheme="minorHAnsi"/>
        </w:rPr>
        <w:t>ż</w:t>
      </w:r>
      <w:r w:rsidRPr="00772BC2">
        <w:rPr>
          <w:rFonts w:cstheme="minorHAnsi"/>
        </w:rPr>
        <w:t xml:space="preserve"> 15 litrów; </w:t>
      </w:r>
    </w:p>
    <w:p w14:paraId="196905A0" w14:textId="77777777" w:rsidR="00FE1ADB" w:rsidRDefault="00FE1ADB" w:rsidP="00FE1ADB">
      <w:pPr>
        <w:numPr>
          <w:ilvl w:val="0"/>
          <w:numId w:val="29"/>
        </w:numPr>
        <w:ind w:right="44" w:hanging="573"/>
        <w:rPr>
          <w:rFonts w:cstheme="minorHAnsi"/>
        </w:rPr>
      </w:pPr>
      <w:r w:rsidRPr="00772BC2">
        <w:rPr>
          <w:rFonts w:cstheme="minorHAnsi"/>
        </w:rPr>
        <w:t>obowi</w:t>
      </w:r>
      <w:r w:rsidRPr="00772BC2">
        <w:rPr>
          <w:rFonts w:eastAsia="Arial" w:cstheme="minorHAnsi"/>
        </w:rPr>
        <w:t>ą</w:t>
      </w:r>
      <w:r w:rsidRPr="00772BC2">
        <w:rPr>
          <w:rFonts w:cstheme="minorHAnsi"/>
        </w:rPr>
        <w:t>zki Wykonawcy, którego oferta została wybrana jako najkorzystniejsza, zwi</w:t>
      </w:r>
      <w:r w:rsidRPr="00772BC2">
        <w:rPr>
          <w:rFonts w:eastAsia="Arial" w:cstheme="minorHAnsi"/>
        </w:rPr>
        <w:t>ą</w:t>
      </w:r>
      <w:r w:rsidRPr="00772BC2">
        <w:rPr>
          <w:rFonts w:cstheme="minorHAnsi"/>
        </w:rPr>
        <w:t>zane z realizacj</w:t>
      </w:r>
      <w:r w:rsidRPr="00772BC2">
        <w:rPr>
          <w:rFonts w:eastAsia="Arial" w:cstheme="minorHAnsi"/>
        </w:rPr>
        <w:t>ą</w:t>
      </w:r>
      <w:r w:rsidRPr="00772BC2">
        <w:rPr>
          <w:rFonts w:cstheme="minorHAnsi"/>
        </w:rPr>
        <w:t xml:space="preserve"> wymogów </w:t>
      </w:r>
      <w:r>
        <w:rPr>
          <w:rFonts w:cstheme="minorHAnsi"/>
        </w:rPr>
        <w:t>w rozdziale XXIV</w:t>
      </w:r>
      <w:r w:rsidRPr="00772BC2">
        <w:rPr>
          <w:rFonts w:cstheme="minorHAnsi"/>
        </w:rPr>
        <w:t xml:space="preserve"> SWZ: </w:t>
      </w:r>
    </w:p>
    <w:p w14:paraId="6D099BBF" w14:textId="77777777" w:rsidR="00FE1ADB" w:rsidRPr="00772BC2" w:rsidRDefault="00FE1ADB" w:rsidP="00FE1ADB">
      <w:pPr>
        <w:numPr>
          <w:ilvl w:val="0"/>
          <w:numId w:val="31"/>
        </w:numPr>
        <w:ind w:right="44" w:hanging="566"/>
        <w:rPr>
          <w:rFonts w:cstheme="minorHAnsi"/>
        </w:rPr>
      </w:pPr>
      <w:r w:rsidRPr="00772BC2">
        <w:rPr>
          <w:rFonts w:cstheme="minorHAnsi"/>
        </w:rPr>
        <w:t>Wykonawca zobowi</w:t>
      </w:r>
      <w:r w:rsidRPr="00772BC2">
        <w:rPr>
          <w:rFonts w:eastAsia="Arial" w:cstheme="minorHAnsi"/>
        </w:rPr>
        <w:t>ą</w:t>
      </w:r>
      <w:r w:rsidRPr="00772BC2">
        <w:rPr>
          <w:rFonts w:cstheme="minorHAnsi"/>
        </w:rPr>
        <w:t>zuje si</w:t>
      </w:r>
      <w:r w:rsidRPr="00772BC2">
        <w:rPr>
          <w:rFonts w:eastAsia="Arial" w:cstheme="minorHAnsi"/>
        </w:rPr>
        <w:t>ę</w:t>
      </w:r>
      <w:r w:rsidRPr="00772BC2">
        <w:rPr>
          <w:rFonts w:cstheme="minorHAnsi"/>
        </w:rPr>
        <w:t xml:space="preserve"> wykonywa</w:t>
      </w:r>
      <w:r w:rsidRPr="00772BC2">
        <w:rPr>
          <w:rFonts w:eastAsia="Arial" w:cstheme="minorHAnsi"/>
        </w:rPr>
        <w:t>ć</w:t>
      </w:r>
      <w:r w:rsidRPr="00772BC2">
        <w:rPr>
          <w:rFonts w:cstheme="minorHAnsi"/>
        </w:rPr>
        <w:t xml:space="preserve"> zamówienie obj</w:t>
      </w:r>
      <w:r w:rsidRPr="00772BC2">
        <w:rPr>
          <w:rFonts w:eastAsia="Arial" w:cstheme="minorHAnsi"/>
        </w:rPr>
        <w:t>ę</w:t>
      </w:r>
      <w:r w:rsidRPr="00772BC2">
        <w:rPr>
          <w:rFonts w:cstheme="minorHAnsi"/>
        </w:rPr>
        <w:t>te niniejszym przedmiotem zamówienia zapewniaj</w:t>
      </w:r>
      <w:r w:rsidRPr="00772BC2">
        <w:rPr>
          <w:rFonts w:eastAsia="Arial" w:cstheme="minorHAnsi"/>
        </w:rPr>
        <w:t>ą</w:t>
      </w:r>
      <w:r w:rsidRPr="00772BC2">
        <w:rPr>
          <w:rFonts w:cstheme="minorHAnsi"/>
        </w:rPr>
        <w:t>c wykorzystanie pojazdów elektrycznych lub pojazdów nap</w:t>
      </w:r>
      <w:r w:rsidRPr="00772BC2">
        <w:rPr>
          <w:rFonts w:eastAsia="Arial" w:cstheme="minorHAnsi"/>
        </w:rPr>
        <w:t>ę</w:t>
      </w:r>
      <w:r w:rsidRPr="00772BC2">
        <w:rPr>
          <w:rFonts w:cstheme="minorHAnsi"/>
        </w:rPr>
        <w:t xml:space="preserve">dzanych gazem ziemnym na poziomie wymaganym przez przepisy z dnia 11 stycznia 2018 r. </w:t>
      </w:r>
      <w:r w:rsidRPr="00772BC2">
        <w:rPr>
          <w:rFonts w:eastAsia="Arial" w:cstheme="minorHAnsi"/>
          <w:i/>
        </w:rPr>
        <w:t xml:space="preserve">o </w:t>
      </w:r>
      <w:proofErr w:type="spellStart"/>
      <w:r w:rsidRPr="00772BC2">
        <w:rPr>
          <w:rFonts w:eastAsia="Arial" w:cstheme="minorHAnsi"/>
          <w:i/>
        </w:rPr>
        <w:t>elektromobilności</w:t>
      </w:r>
      <w:proofErr w:type="spellEnd"/>
      <w:r w:rsidRPr="00772BC2">
        <w:rPr>
          <w:rFonts w:eastAsia="Arial" w:cstheme="minorHAnsi"/>
          <w:i/>
        </w:rPr>
        <w:t xml:space="preserve"> i paliwach alternatywnych</w:t>
      </w:r>
      <w:r w:rsidRPr="00772BC2">
        <w:rPr>
          <w:rFonts w:cstheme="minorHAnsi"/>
        </w:rPr>
        <w:t xml:space="preserve">, o którym mowa w pkt 1; </w:t>
      </w:r>
    </w:p>
    <w:p w14:paraId="24A8D950" w14:textId="4AB75095" w:rsidR="00FE1ADB" w:rsidRPr="00772BC2" w:rsidRDefault="00FE1ADB" w:rsidP="00FE1ADB">
      <w:pPr>
        <w:numPr>
          <w:ilvl w:val="0"/>
          <w:numId w:val="31"/>
        </w:numPr>
        <w:spacing w:after="5" w:line="271" w:lineRule="auto"/>
        <w:ind w:right="44" w:hanging="566"/>
        <w:jc w:val="both"/>
        <w:rPr>
          <w:rFonts w:cstheme="minorHAnsi"/>
        </w:rPr>
      </w:pPr>
      <w:r w:rsidRPr="00772BC2">
        <w:rPr>
          <w:rFonts w:cstheme="minorHAnsi"/>
        </w:rPr>
        <w:t>Wykonawca zobowi</w:t>
      </w:r>
      <w:r w:rsidRPr="00772BC2">
        <w:rPr>
          <w:rFonts w:eastAsia="Arial" w:cstheme="minorHAnsi"/>
        </w:rPr>
        <w:t>ą</w:t>
      </w:r>
      <w:r w:rsidRPr="00772BC2">
        <w:rPr>
          <w:rFonts w:cstheme="minorHAnsi"/>
        </w:rPr>
        <w:t>zuje si</w:t>
      </w:r>
      <w:r w:rsidRPr="00772BC2">
        <w:rPr>
          <w:rFonts w:eastAsia="Arial" w:cstheme="minorHAnsi"/>
        </w:rPr>
        <w:t>ę</w:t>
      </w:r>
      <w:r w:rsidRPr="00772BC2">
        <w:rPr>
          <w:rFonts w:cstheme="minorHAnsi"/>
        </w:rPr>
        <w:t xml:space="preserve"> do przekazania</w:t>
      </w:r>
      <w:r w:rsidRPr="00772BC2">
        <w:rPr>
          <w:rFonts w:cstheme="minorHAnsi"/>
          <w:color w:val="FF33CC"/>
        </w:rPr>
        <w:t xml:space="preserve"> </w:t>
      </w:r>
      <w:r w:rsidRPr="00772BC2">
        <w:rPr>
          <w:rFonts w:cstheme="minorHAnsi"/>
        </w:rPr>
        <w:t>na ka</w:t>
      </w:r>
      <w:r w:rsidRPr="00772BC2">
        <w:rPr>
          <w:rFonts w:eastAsia="Arial" w:cstheme="minorHAnsi"/>
        </w:rPr>
        <w:t>ż</w:t>
      </w:r>
      <w:r w:rsidRPr="00772BC2">
        <w:rPr>
          <w:rFonts w:cstheme="minorHAnsi"/>
        </w:rPr>
        <w:t xml:space="preserve">de </w:t>
      </w:r>
      <w:r w:rsidRPr="00772BC2">
        <w:rPr>
          <w:rFonts w:eastAsia="Arial" w:cstheme="minorHAnsi"/>
        </w:rPr>
        <w:t>żą</w:t>
      </w:r>
      <w:r w:rsidRPr="00772BC2">
        <w:rPr>
          <w:rFonts w:cstheme="minorHAnsi"/>
        </w:rPr>
        <w:t>danie Zamawiaj</w:t>
      </w:r>
      <w:r w:rsidRPr="00772BC2">
        <w:rPr>
          <w:rFonts w:eastAsia="Arial" w:cstheme="minorHAnsi"/>
        </w:rPr>
        <w:t>ą</w:t>
      </w:r>
      <w:r w:rsidRPr="00772BC2">
        <w:rPr>
          <w:rFonts w:cstheme="minorHAnsi"/>
        </w:rPr>
        <w:t>cego pisemnego o</w:t>
      </w:r>
      <w:r w:rsidRPr="00772BC2">
        <w:rPr>
          <w:rFonts w:eastAsia="Arial" w:cstheme="minorHAnsi"/>
        </w:rPr>
        <w:t>ś</w:t>
      </w:r>
      <w:r w:rsidRPr="00772BC2">
        <w:rPr>
          <w:rFonts w:cstheme="minorHAnsi"/>
        </w:rPr>
        <w:t>wiadczenia o spełnianiu obowi</w:t>
      </w:r>
      <w:r w:rsidRPr="00772BC2">
        <w:rPr>
          <w:rFonts w:eastAsia="Arial" w:cstheme="minorHAnsi"/>
        </w:rPr>
        <w:t>ą</w:t>
      </w:r>
      <w:r w:rsidRPr="00772BC2">
        <w:rPr>
          <w:rFonts w:cstheme="minorHAnsi"/>
        </w:rPr>
        <w:t>zku wykorzystania pojazdów elektrycznych lub pojazdów nap</w:t>
      </w:r>
      <w:r w:rsidRPr="00772BC2">
        <w:rPr>
          <w:rFonts w:eastAsia="Arial" w:cstheme="minorHAnsi"/>
        </w:rPr>
        <w:t>ę</w:t>
      </w:r>
      <w:r w:rsidRPr="00772BC2">
        <w:rPr>
          <w:rFonts w:cstheme="minorHAnsi"/>
        </w:rPr>
        <w:t xml:space="preserve">dzanych gazem ziemnym na poziomie wymaganym przez przepisy z dnia 11 stycznia 2018 r. </w:t>
      </w:r>
      <w:r w:rsidRPr="00772BC2">
        <w:rPr>
          <w:rFonts w:eastAsia="Arial" w:cstheme="minorHAnsi"/>
          <w:i/>
        </w:rPr>
        <w:t xml:space="preserve">o </w:t>
      </w:r>
      <w:proofErr w:type="spellStart"/>
      <w:r w:rsidRPr="00772BC2">
        <w:rPr>
          <w:rFonts w:eastAsia="Arial" w:cstheme="minorHAnsi"/>
          <w:i/>
        </w:rPr>
        <w:t>elektromobilności</w:t>
      </w:r>
      <w:proofErr w:type="spellEnd"/>
      <w:r w:rsidRPr="00772BC2">
        <w:rPr>
          <w:rFonts w:eastAsia="Arial" w:cstheme="minorHAnsi"/>
          <w:i/>
        </w:rPr>
        <w:t xml:space="preserve"> i paliwach alternatywnych</w:t>
      </w:r>
      <w:r w:rsidRPr="00772BC2">
        <w:rPr>
          <w:rFonts w:cstheme="minorHAnsi"/>
        </w:rPr>
        <w:t xml:space="preserve"> , o którym mowa w pkt </w:t>
      </w:r>
      <w:r>
        <w:rPr>
          <w:rFonts w:cstheme="minorHAnsi"/>
        </w:rPr>
        <w:t>1</w:t>
      </w:r>
      <w:r w:rsidRPr="00772BC2">
        <w:rPr>
          <w:rFonts w:cstheme="minorHAnsi"/>
        </w:rPr>
        <w:t>, zawieraj</w:t>
      </w:r>
      <w:r w:rsidRPr="00772BC2">
        <w:rPr>
          <w:rFonts w:eastAsia="Arial" w:cstheme="minorHAnsi"/>
        </w:rPr>
        <w:t>ą</w:t>
      </w:r>
      <w:r w:rsidRPr="00772BC2">
        <w:rPr>
          <w:rFonts w:cstheme="minorHAnsi"/>
        </w:rPr>
        <w:t>cego co najmniej informacj</w:t>
      </w:r>
      <w:r w:rsidRPr="00772BC2">
        <w:rPr>
          <w:rFonts w:eastAsia="Arial" w:cstheme="minorHAnsi"/>
        </w:rPr>
        <w:t>ę</w:t>
      </w:r>
      <w:r w:rsidRPr="00772BC2">
        <w:rPr>
          <w:rFonts w:cstheme="minorHAnsi"/>
        </w:rPr>
        <w:t xml:space="preserve"> na temat ł</w:t>
      </w:r>
      <w:r w:rsidRPr="00772BC2">
        <w:rPr>
          <w:rFonts w:eastAsia="Arial" w:cstheme="minorHAnsi"/>
        </w:rPr>
        <w:t>ą</w:t>
      </w:r>
      <w:r w:rsidRPr="00772BC2">
        <w:rPr>
          <w:rFonts w:cstheme="minorHAnsi"/>
        </w:rPr>
        <w:t>cznej ilo</w:t>
      </w:r>
      <w:r w:rsidRPr="00772BC2">
        <w:rPr>
          <w:rFonts w:eastAsia="Arial" w:cstheme="minorHAnsi"/>
        </w:rPr>
        <w:t>ś</w:t>
      </w:r>
      <w:r w:rsidRPr="00772BC2">
        <w:rPr>
          <w:rFonts w:cstheme="minorHAnsi"/>
        </w:rPr>
        <w:t>ci pojazdów u</w:t>
      </w:r>
      <w:r w:rsidRPr="00772BC2">
        <w:rPr>
          <w:rFonts w:eastAsia="Arial" w:cstheme="minorHAnsi"/>
        </w:rPr>
        <w:t>ż</w:t>
      </w:r>
      <w:r w:rsidRPr="00772BC2">
        <w:rPr>
          <w:rFonts w:cstheme="minorHAnsi"/>
        </w:rPr>
        <w:t xml:space="preserve">ywanych </w:t>
      </w:r>
      <w:r w:rsidRPr="00772BC2">
        <w:rPr>
          <w:rFonts w:cstheme="minorHAnsi"/>
          <w:u w:val="single" w:color="000000"/>
        </w:rPr>
        <w:t>przy wykonywaniu zamówienia publicznego,</w:t>
      </w:r>
      <w:r w:rsidRPr="00772BC2">
        <w:rPr>
          <w:rFonts w:cstheme="minorHAnsi"/>
        </w:rPr>
        <w:t xml:space="preserve"> w tym ł</w:t>
      </w:r>
      <w:r w:rsidRPr="00772BC2">
        <w:rPr>
          <w:rFonts w:eastAsia="Arial" w:cstheme="minorHAnsi"/>
        </w:rPr>
        <w:t>ą</w:t>
      </w:r>
      <w:r w:rsidRPr="00772BC2">
        <w:rPr>
          <w:rFonts w:cstheme="minorHAnsi"/>
        </w:rPr>
        <w:t>cznej ilo</w:t>
      </w:r>
      <w:r w:rsidRPr="00772BC2">
        <w:rPr>
          <w:rFonts w:eastAsia="Arial" w:cstheme="minorHAnsi"/>
        </w:rPr>
        <w:t>ś</w:t>
      </w:r>
      <w:r w:rsidRPr="00772BC2">
        <w:rPr>
          <w:rFonts w:cstheme="minorHAnsi"/>
        </w:rPr>
        <w:t>ci pojazdów elektrycznych lub pojazdów nap</w:t>
      </w:r>
      <w:r w:rsidRPr="00772BC2">
        <w:rPr>
          <w:rFonts w:eastAsia="Arial" w:cstheme="minorHAnsi"/>
        </w:rPr>
        <w:t>ę</w:t>
      </w:r>
      <w:r w:rsidRPr="00772BC2">
        <w:rPr>
          <w:rFonts w:cstheme="minorHAnsi"/>
        </w:rPr>
        <w:t>dzanych gazem ziemnym, wraz z informacj</w:t>
      </w:r>
      <w:r w:rsidRPr="00772BC2">
        <w:rPr>
          <w:rFonts w:eastAsia="Arial" w:cstheme="minorHAnsi"/>
        </w:rPr>
        <w:t>ą</w:t>
      </w:r>
      <w:r w:rsidRPr="00772BC2">
        <w:rPr>
          <w:rFonts w:cstheme="minorHAnsi"/>
        </w:rPr>
        <w:t xml:space="preserve"> nt. numeru rejestracyjnego oraz podstaw</w:t>
      </w:r>
      <w:r w:rsidRPr="00772BC2">
        <w:rPr>
          <w:rFonts w:eastAsia="Arial" w:cstheme="minorHAnsi"/>
        </w:rPr>
        <w:t>ą</w:t>
      </w:r>
      <w:r w:rsidRPr="00772BC2">
        <w:rPr>
          <w:rFonts w:cstheme="minorHAnsi"/>
        </w:rPr>
        <w:t xml:space="preserve"> dysponowania ww. pojazdami. Brak zło</w:t>
      </w:r>
      <w:r w:rsidRPr="00772BC2">
        <w:rPr>
          <w:rFonts w:eastAsia="Arial" w:cstheme="minorHAnsi"/>
        </w:rPr>
        <w:t>ż</w:t>
      </w:r>
      <w:r w:rsidRPr="00772BC2">
        <w:rPr>
          <w:rFonts w:cstheme="minorHAnsi"/>
        </w:rPr>
        <w:t>enia pisemnego o</w:t>
      </w:r>
      <w:r w:rsidRPr="00772BC2">
        <w:rPr>
          <w:rFonts w:eastAsia="Arial" w:cstheme="minorHAnsi"/>
        </w:rPr>
        <w:t>ś</w:t>
      </w:r>
      <w:r w:rsidRPr="00772BC2">
        <w:rPr>
          <w:rFonts w:cstheme="minorHAnsi"/>
        </w:rPr>
        <w:t>wiadczenia w wyznaczonym terminie b</w:t>
      </w:r>
      <w:r w:rsidRPr="00772BC2">
        <w:rPr>
          <w:rFonts w:eastAsia="Arial" w:cstheme="minorHAnsi"/>
        </w:rPr>
        <w:t>ę</w:t>
      </w:r>
      <w:r w:rsidRPr="00772BC2">
        <w:rPr>
          <w:rFonts w:cstheme="minorHAnsi"/>
        </w:rPr>
        <w:t>dzie traktowany przez Zamawiaj</w:t>
      </w:r>
      <w:r w:rsidRPr="00772BC2">
        <w:rPr>
          <w:rFonts w:eastAsia="Arial" w:cstheme="minorHAnsi"/>
        </w:rPr>
        <w:t>ą</w:t>
      </w:r>
      <w:r w:rsidRPr="00772BC2">
        <w:rPr>
          <w:rFonts w:cstheme="minorHAnsi"/>
        </w:rPr>
        <w:t xml:space="preserve">cego jako niespełnienie wymogów ustawy z dnia 11 stycznia 2018 r. </w:t>
      </w:r>
      <w:r w:rsidRPr="00772BC2">
        <w:rPr>
          <w:rFonts w:eastAsia="Arial" w:cstheme="minorHAnsi"/>
          <w:i/>
        </w:rPr>
        <w:t xml:space="preserve">o </w:t>
      </w:r>
      <w:proofErr w:type="spellStart"/>
      <w:r w:rsidRPr="00772BC2">
        <w:rPr>
          <w:rFonts w:eastAsia="Arial" w:cstheme="minorHAnsi"/>
          <w:i/>
        </w:rPr>
        <w:t>elektromobilności</w:t>
      </w:r>
      <w:proofErr w:type="spellEnd"/>
      <w:r w:rsidRPr="00772BC2">
        <w:rPr>
          <w:rFonts w:eastAsia="Arial" w:cstheme="minorHAnsi"/>
          <w:i/>
        </w:rPr>
        <w:t xml:space="preserve"> i paliwach alternatywnych</w:t>
      </w:r>
      <w:r w:rsidRPr="00772BC2">
        <w:rPr>
          <w:rFonts w:cstheme="minorHAnsi"/>
        </w:rPr>
        <w:t xml:space="preserve"> z konsekwencjami przewidzianymi w tym zakresie w umow</w:t>
      </w:r>
      <w:r w:rsidR="00D443B2">
        <w:rPr>
          <w:rFonts w:cstheme="minorHAnsi"/>
        </w:rPr>
        <w:t>ie</w:t>
      </w:r>
      <w:r w:rsidR="00B54D61">
        <w:rPr>
          <w:rFonts w:cstheme="minorHAnsi"/>
        </w:rPr>
        <w:t>,</w:t>
      </w:r>
      <w:r w:rsidRPr="00772BC2">
        <w:rPr>
          <w:rFonts w:cstheme="minorHAnsi"/>
        </w:rPr>
        <w:t xml:space="preserve"> zawart</w:t>
      </w:r>
      <w:r w:rsidR="00D443B2">
        <w:rPr>
          <w:rFonts w:cstheme="minorHAnsi"/>
        </w:rPr>
        <w:t>ej</w:t>
      </w:r>
      <w:r w:rsidRPr="00772BC2">
        <w:rPr>
          <w:rFonts w:cstheme="minorHAnsi"/>
        </w:rPr>
        <w:t xml:space="preserve"> wg wzoru</w:t>
      </w:r>
      <w:r w:rsidR="00B54D61">
        <w:rPr>
          <w:rFonts w:cstheme="minorHAnsi"/>
        </w:rPr>
        <w:t>,</w:t>
      </w:r>
      <w:r w:rsidRPr="00772BC2">
        <w:rPr>
          <w:rFonts w:cstheme="minorHAnsi"/>
        </w:rPr>
        <w:t xml:space="preserve"> stanowi</w:t>
      </w:r>
      <w:r w:rsidRPr="00772BC2">
        <w:rPr>
          <w:rFonts w:eastAsia="Arial" w:cstheme="minorHAnsi"/>
        </w:rPr>
        <w:t>ą</w:t>
      </w:r>
      <w:r w:rsidRPr="00772BC2">
        <w:rPr>
          <w:rFonts w:cstheme="minorHAnsi"/>
        </w:rPr>
        <w:t>c</w:t>
      </w:r>
      <w:r w:rsidR="00D443B2">
        <w:rPr>
          <w:rFonts w:cstheme="minorHAnsi"/>
        </w:rPr>
        <w:t>ego</w:t>
      </w:r>
      <w:r w:rsidRPr="00772BC2">
        <w:rPr>
          <w:rFonts w:cstheme="minorHAnsi"/>
        </w:rPr>
        <w:t xml:space="preserve"> </w:t>
      </w:r>
      <w:r w:rsidRPr="00772BC2">
        <w:rPr>
          <w:rFonts w:eastAsia="Arial" w:cstheme="minorHAnsi"/>
          <w:b/>
        </w:rPr>
        <w:t>załącznik</w:t>
      </w:r>
      <w:r w:rsidRPr="00772BC2">
        <w:rPr>
          <w:rFonts w:cstheme="minorHAnsi"/>
        </w:rPr>
        <w:t xml:space="preserve"> </w:t>
      </w:r>
      <w:r w:rsidRPr="00772BC2">
        <w:rPr>
          <w:rFonts w:eastAsia="Arial" w:cstheme="minorHAnsi"/>
          <w:b/>
        </w:rPr>
        <w:t xml:space="preserve">Nr </w:t>
      </w:r>
      <w:r w:rsidR="00B54D61">
        <w:rPr>
          <w:rFonts w:eastAsia="Arial" w:cstheme="minorHAnsi"/>
          <w:b/>
        </w:rPr>
        <w:t>7</w:t>
      </w:r>
      <w:r w:rsidRPr="00772BC2">
        <w:rPr>
          <w:rFonts w:eastAsia="Arial" w:cstheme="minorHAnsi"/>
          <w:b/>
        </w:rPr>
        <w:t xml:space="preserve"> </w:t>
      </w:r>
      <w:r w:rsidRPr="00772BC2">
        <w:rPr>
          <w:rFonts w:cstheme="minorHAnsi"/>
        </w:rPr>
        <w:t xml:space="preserve">do SWZ; </w:t>
      </w:r>
    </w:p>
    <w:p w14:paraId="7CA58D54" w14:textId="765BC86D" w:rsidR="00FE1ADB" w:rsidRPr="00772BC2" w:rsidRDefault="00FE1ADB" w:rsidP="00D443B2">
      <w:pPr>
        <w:numPr>
          <w:ilvl w:val="0"/>
          <w:numId w:val="31"/>
        </w:numPr>
        <w:spacing w:after="5" w:line="271" w:lineRule="auto"/>
        <w:ind w:right="44" w:hanging="566"/>
        <w:jc w:val="both"/>
        <w:rPr>
          <w:rFonts w:cstheme="minorHAnsi"/>
        </w:rPr>
      </w:pPr>
      <w:r w:rsidRPr="00772BC2">
        <w:rPr>
          <w:rFonts w:cstheme="minorHAnsi"/>
        </w:rPr>
        <w:t>Wykonawca zobowi</w:t>
      </w:r>
      <w:r w:rsidRPr="00772BC2">
        <w:rPr>
          <w:rFonts w:eastAsia="Arial" w:cstheme="minorHAnsi"/>
        </w:rPr>
        <w:t>ą</w:t>
      </w:r>
      <w:r w:rsidRPr="00772BC2">
        <w:rPr>
          <w:rFonts w:cstheme="minorHAnsi"/>
        </w:rPr>
        <w:t>zuje si</w:t>
      </w:r>
      <w:r w:rsidRPr="00772BC2">
        <w:rPr>
          <w:rFonts w:eastAsia="Arial" w:cstheme="minorHAnsi"/>
        </w:rPr>
        <w:t>ę</w:t>
      </w:r>
      <w:r w:rsidRPr="00772BC2">
        <w:rPr>
          <w:rFonts w:cstheme="minorHAnsi"/>
        </w:rPr>
        <w:t xml:space="preserve"> do dopełnienia wszelkich formalno</w:t>
      </w:r>
      <w:r w:rsidRPr="00772BC2">
        <w:rPr>
          <w:rFonts w:eastAsia="Arial" w:cstheme="minorHAnsi"/>
        </w:rPr>
        <w:t>ś</w:t>
      </w:r>
      <w:r w:rsidRPr="00772BC2">
        <w:rPr>
          <w:rFonts w:cstheme="minorHAnsi"/>
        </w:rPr>
        <w:t>ci zwi</w:t>
      </w:r>
      <w:r w:rsidRPr="00772BC2">
        <w:rPr>
          <w:rFonts w:eastAsia="Arial" w:cstheme="minorHAnsi"/>
        </w:rPr>
        <w:t>ą</w:t>
      </w:r>
      <w:r w:rsidRPr="00772BC2">
        <w:rPr>
          <w:rFonts w:cstheme="minorHAnsi"/>
        </w:rPr>
        <w:t>zanych z realizacj</w:t>
      </w:r>
      <w:r w:rsidRPr="00772BC2">
        <w:rPr>
          <w:rFonts w:eastAsia="Arial" w:cstheme="minorHAnsi"/>
        </w:rPr>
        <w:t>ą</w:t>
      </w:r>
      <w:r w:rsidRPr="00772BC2">
        <w:rPr>
          <w:rFonts w:cstheme="minorHAnsi"/>
        </w:rPr>
        <w:t xml:space="preserve"> wymogów pkt 1, o których mowa w tre</w:t>
      </w:r>
      <w:r w:rsidRPr="00772BC2">
        <w:rPr>
          <w:rFonts w:eastAsia="Arial" w:cstheme="minorHAnsi"/>
        </w:rPr>
        <w:t>ś</w:t>
      </w:r>
      <w:r w:rsidRPr="00772BC2">
        <w:rPr>
          <w:rFonts w:cstheme="minorHAnsi"/>
        </w:rPr>
        <w:t>ci um</w:t>
      </w:r>
      <w:r w:rsidR="00D443B2">
        <w:rPr>
          <w:rFonts w:cstheme="minorHAnsi"/>
        </w:rPr>
        <w:t>o</w:t>
      </w:r>
      <w:r w:rsidR="00B54D61">
        <w:rPr>
          <w:rFonts w:cstheme="minorHAnsi"/>
        </w:rPr>
        <w:t>w</w:t>
      </w:r>
      <w:r w:rsidR="00D443B2">
        <w:rPr>
          <w:rFonts w:cstheme="minorHAnsi"/>
        </w:rPr>
        <w:t>y</w:t>
      </w:r>
      <w:r w:rsidRPr="00772BC2">
        <w:rPr>
          <w:rFonts w:cstheme="minorHAnsi"/>
        </w:rPr>
        <w:t xml:space="preserve"> zawart</w:t>
      </w:r>
      <w:r w:rsidR="00D443B2">
        <w:rPr>
          <w:rFonts w:cstheme="minorHAnsi"/>
        </w:rPr>
        <w:t>ej</w:t>
      </w:r>
      <w:r w:rsidRPr="00772BC2">
        <w:rPr>
          <w:rFonts w:cstheme="minorHAnsi"/>
        </w:rPr>
        <w:t xml:space="preserve"> wg wzoru stanowi</w:t>
      </w:r>
      <w:r w:rsidRPr="00772BC2">
        <w:rPr>
          <w:rFonts w:eastAsia="Arial" w:cstheme="minorHAnsi"/>
        </w:rPr>
        <w:t>ą</w:t>
      </w:r>
      <w:r w:rsidRPr="00772BC2">
        <w:rPr>
          <w:rFonts w:cstheme="minorHAnsi"/>
        </w:rPr>
        <w:t>c</w:t>
      </w:r>
      <w:r w:rsidR="00D443B2">
        <w:rPr>
          <w:rFonts w:cstheme="minorHAnsi"/>
        </w:rPr>
        <w:t>ego</w:t>
      </w:r>
      <w:r w:rsidRPr="00772BC2">
        <w:rPr>
          <w:rFonts w:cstheme="minorHAnsi"/>
        </w:rPr>
        <w:t xml:space="preserve"> </w:t>
      </w:r>
      <w:r w:rsidRPr="00772BC2">
        <w:rPr>
          <w:rFonts w:eastAsia="Arial" w:cstheme="minorHAnsi"/>
          <w:b/>
        </w:rPr>
        <w:t>załącznik</w:t>
      </w:r>
      <w:r w:rsidRPr="00772BC2">
        <w:rPr>
          <w:rFonts w:cstheme="minorHAnsi"/>
        </w:rPr>
        <w:t xml:space="preserve"> </w:t>
      </w:r>
      <w:r w:rsidRPr="00772BC2">
        <w:rPr>
          <w:rFonts w:eastAsia="Arial" w:cstheme="minorHAnsi"/>
          <w:b/>
        </w:rPr>
        <w:t xml:space="preserve">Nr </w:t>
      </w:r>
      <w:r w:rsidR="00B54D61">
        <w:rPr>
          <w:rFonts w:eastAsia="Arial" w:cstheme="minorHAnsi"/>
          <w:b/>
        </w:rPr>
        <w:t>7</w:t>
      </w:r>
      <w:r w:rsidRPr="00772BC2">
        <w:rPr>
          <w:rFonts w:eastAsia="Arial" w:cstheme="minorHAnsi"/>
          <w:b/>
        </w:rPr>
        <w:t xml:space="preserve"> </w:t>
      </w:r>
      <w:r w:rsidRPr="00772BC2">
        <w:rPr>
          <w:rFonts w:cstheme="minorHAnsi"/>
        </w:rPr>
        <w:t xml:space="preserve">do SWZ; </w:t>
      </w:r>
    </w:p>
    <w:p w14:paraId="762BC35A" w14:textId="6E729E66" w:rsidR="00FE1ADB" w:rsidRPr="00772BC2" w:rsidRDefault="00FE1ADB" w:rsidP="00D443B2">
      <w:pPr>
        <w:ind w:left="573" w:right="44"/>
        <w:jc w:val="both"/>
        <w:rPr>
          <w:rFonts w:cstheme="minorHAnsi"/>
        </w:rPr>
      </w:pPr>
      <w:r w:rsidRPr="00772BC2">
        <w:rPr>
          <w:rFonts w:cstheme="minorHAnsi"/>
        </w:rPr>
        <w:t xml:space="preserve">6)  w przypadku zmiany przepisów ustawy z dnia 11 stycznia 2018 r. </w:t>
      </w:r>
      <w:r w:rsidRPr="00772BC2">
        <w:rPr>
          <w:rFonts w:eastAsia="Arial" w:cstheme="minorHAnsi"/>
          <w:i/>
        </w:rPr>
        <w:t xml:space="preserve">o </w:t>
      </w:r>
      <w:proofErr w:type="spellStart"/>
      <w:r w:rsidRPr="00772BC2">
        <w:rPr>
          <w:rFonts w:eastAsia="Arial" w:cstheme="minorHAnsi"/>
          <w:i/>
        </w:rPr>
        <w:t>elektromobilności</w:t>
      </w:r>
      <w:proofErr w:type="spellEnd"/>
      <w:r w:rsidRPr="00772BC2">
        <w:rPr>
          <w:rFonts w:eastAsia="Arial" w:cstheme="minorHAnsi"/>
          <w:i/>
        </w:rPr>
        <w:t xml:space="preserve"> i paliwach alternatywnych</w:t>
      </w:r>
      <w:r w:rsidRPr="00772BC2">
        <w:rPr>
          <w:rFonts w:cstheme="minorHAnsi"/>
        </w:rPr>
        <w:t>, które nast</w:t>
      </w:r>
      <w:r w:rsidRPr="00772BC2">
        <w:rPr>
          <w:rFonts w:eastAsia="Arial" w:cstheme="minorHAnsi"/>
        </w:rPr>
        <w:t>ą</w:t>
      </w:r>
      <w:r w:rsidRPr="00772BC2">
        <w:rPr>
          <w:rFonts w:cstheme="minorHAnsi"/>
        </w:rPr>
        <w:t>piły po upływie terminu składania ofert w niniejszym post</w:t>
      </w:r>
      <w:r w:rsidRPr="00772BC2">
        <w:rPr>
          <w:rFonts w:eastAsia="Arial" w:cstheme="minorHAnsi"/>
        </w:rPr>
        <w:t>ę</w:t>
      </w:r>
      <w:r w:rsidRPr="00772BC2">
        <w:rPr>
          <w:rFonts w:cstheme="minorHAnsi"/>
        </w:rPr>
        <w:t>powaniu, maj</w:t>
      </w:r>
      <w:r w:rsidRPr="00772BC2">
        <w:rPr>
          <w:rFonts w:eastAsia="Arial" w:cstheme="minorHAnsi"/>
        </w:rPr>
        <w:t>ą</w:t>
      </w:r>
      <w:r w:rsidRPr="00772BC2">
        <w:rPr>
          <w:rFonts w:cstheme="minorHAnsi"/>
        </w:rPr>
        <w:t xml:space="preserve">cej wpływ na postanowienia pkt 1-5 lub wzoru </w:t>
      </w:r>
      <w:r w:rsidR="00B545B1" w:rsidRPr="00772BC2">
        <w:rPr>
          <w:rFonts w:cstheme="minorHAnsi"/>
        </w:rPr>
        <w:t>um</w:t>
      </w:r>
      <w:r w:rsidR="00D443B2">
        <w:rPr>
          <w:rFonts w:cstheme="minorHAnsi"/>
        </w:rPr>
        <w:t>o</w:t>
      </w:r>
      <w:r w:rsidR="00B545B1">
        <w:rPr>
          <w:rFonts w:cstheme="minorHAnsi"/>
        </w:rPr>
        <w:t>w</w:t>
      </w:r>
      <w:r w:rsidR="00D443B2">
        <w:rPr>
          <w:rFonts w:cstheme="minorHAnsi"/>
        </w:rPr>
        <w:t>y</w:t>
      </w:r>
      <w:r w:rsidR="00B545B1" w:rsidRPr="00772BC2">
        <w:rPr>
          <w:rFonts w:cstheme="minorHAnsi"/>
        </w:rPr>
        <w:t xml:space="preserve"> zawart</w:t>
      </w:r>
      <w:r w:rsidR="00D443B2">
        <w:rPr>
          <w:rFonts w:cstheme="minorHAnsi"/>
        </w:rPr>
        <w:t>ej</w:t>
      </w:r>
      <w:r w:rsidR="00B545B1" w:rsidRPr="00772BC2">
        <w:rPr>
          <w:rFonts w:cstheme="minorHAnsi"/>
        </w:rPr>
        <w:t xml:space="preserve"> wg wzoru stanowi</w:t>
      </w:r>
      <w:r w:rsidR="00B545B1" w:rsidRPr="00772BC2">
        <w:rPr>
          <w:rFonts w:eastAsia="Arial" w:cstheme="minorHAnsi"/>
        </w:rPr>
        <w:t>ą</w:t>
      </w:r>
      <w:r w:rsidR="00B545B1" w:rsidRPr="00772BC2">
        <w:rPr>
          <w:rFonts w:cstheme="minorHAnsi"/>
        </w:rPr>
        <w:t>c</w:t>
      </w:r>
      <w:r w:rsidR="00D443B2">
        <w:rPr>
          <w:rFonts w:cstheme="minorHAnsi"/>
        </w:rPr>
        <w:t>ego</w:t>
      </w:r>
      <w:r w:rsidR="00B545B1" w:rsidRPr="00772BC2">
        <w:rPr>
          <w:rFonts w:cstheme="minorHAnsi"/>
        </w:rPr>
        <w:t xml:space="preserve"> </w:t>
      </w:r>
      <w:r w:rsidR="00B545B1" w:rsidRPr="00772BC2">
        <w:rPr>
          <w:rFonts w:eastAsia="Arial" w:cstheme="minorHAnsi"/>
          <w:b/>
        </w:rPr>
        <w:t>załącznik</w:t>
      </w:r>
      <w:r w:rsidR="00B545B1" w:rsidRPr="00772BC2">
        <w:rPr>
          <w:rFonts w:cstheme="minorHAnsi"/>
        </w:rPr>
        <w:t xml:space="preserve"> </w:t>
      </w:r>
      <w:r w:rsidR="00B545B1" w:rsidRPr="00772BC2">
        <w:rPr>
          <w:rFonts w:eastAsia="Arial" w:cstheme="minorHAnsi"/>
          <w:b/>
        </w:rPr>
        <w:t xml:space="preserve">Nr </w:t>
      </w:r>
      <w:r w:rsidR="00B545B1">
        <w:rPr>
          <w:rFonts w:eastAsia="Arial" w:cstheme="minorHAnsi"/>
          <w:b/>
        </w:rPr>
        <w:t>7</w:t>
      </w:r>
      <w:r w:rsidR="00B545B1" w:rsidRPr="00772BC2">
        <w:rPr>
          <w:rFonts w:eastAsia="Arial" w:cstheme="minorHAnsi"/>
          <w:b/>
        </w:rPr>
        <w:t xml:space="preserve"> </w:t>
      </w:r>
      <w:r w:rsidRPr="00772BC2">
        <w:rPr>
          <w:rFonts w:cstheme="minorHAnsi"/>
        </w:rPr>
        <w:t>do SWZ zastosowanie b</w:t>
      </w:r>
      <w:r w:rsidRPr="00772BC2">
        <w:rPr>
          <w:rFonts w:eastAsia="Arial" w:cstheme="minorHAnsi"/>
        </w:rPr>
        <w:t>ę</w:t>
      </w:r>
      <w:r w:rsidRPr="00772BC2">
        <w:rPr>
          <w:rFonts w:cstheme="minorHAnsi"/>
        </w:rPr>
        <w:t>d</w:t>
      </w:r>
      <w:r w:rsidRPr="00772BC2">
        <w:rPr>
          <w:rFonts w:eastAsia="Arial" w:cstheme="minorHAnsi"/>
        </w:rPr>
        <w:t>ą</w:t>
      </w:r>
      <w:r w:rsidRPr="00772BC2">
        <w:rPr>
          <w:rFonts w:cstheme="minorHAnsi"/>
        </w:rPr>
        <w:t xml:space="preserve"> miały przepisy z w wersji zmienionej. </w:t>
      </w:r>
    </w:p>
    <w:p w14:paraId="07F24D02" w14:textId="77777777" w:rsidR="00161070" w:rsidRPr="00AB0F13" w:rsidRDefault="00161070" w:rsidP="00161070">
      <w:pPr>
        <w:pStyle w:val="Default"/>
        <w:rPr>
          <w:rFonts w:asciiTheme="minorHAnsi" w:hAnsiTheme="minorHAnsi" w:cstheme="minorHAnsi"/>
          <w:sz w:val="22"/>
          <w:szCs w:val="22"/>
        </w:rPr>
      </w:pPr>
      <w:r w:rsidRPr="00AB0F13">
        <w:rPr>
          <w:rFonts w:asciiTheme="minorHAnsi" w:hAnsiTheme="minorHAnsi" w:cstheme="minorHAnsi"/>
          <w:b/>
          <w:bCs/>
          <w:sz w:val="22"/>
          <w:szCs w:val="22"/>
        </w:rPr>
        <w:t xml:space="preserve">ROZDZIAŁ XXV Pouczenie o środkach ochrony prawnej </w:t>
      </w:r>
    </w:p>
    <w:p w14:paraId="7580FC32" w14:textId="77777777" w:rsidR="00161070" w:rsidRPr="00AB0F13" w:rsidRDefault="00161070" w:rsidP="00161070">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1. Środki ochrony prawnej określone w Dziale IX ustawy przysługują wykonawcom oraz innemu podmiotowi, jeżeli ma lub miał interes w uzyskaniu zamówienia oraz poniósł lub może ponieść szkodę w wyniku naruszenia przez zamawiającego przepisów ustawy. </w:t>
      </w:r>
    </w:p>
    <w:p w14:paraId="70580C63" w14:textId="77777777" w:rsidR="00161070" w:rsidRPr="00AB0F13" w:rsidRDefault="00161070" w:rsidP="00161070">
      <w:pPr>
        <w:pStyle w:val="Default"/>
        <w:jc w:val="both"/>
        <w:rPr>
          <w:rFonts w:asciiTheme="minorHAnsi" w:hAnsiTheme="minorHAnsi" w:cstheme="minorHAnsi"/>
          <w:sz w:val="22"/>
          <w:szCs w:val="22"/>
        </w:rPr>
      </w:pPr>
      <w:r w:rsidRPr="00AB0F13">
        <w:rPr>
          <w:rFonts w:asciiTheme="minorHAnsi" w:hAnsiTheme="minorHAnsi" w:cstheme="minorHAnsi"/>
          <w:sz w:val="22"/>
          <w:szCs w:val="22"/>
        </w:rPr>
        <w:t>2. Środki ochrony prawnej wobec ogłoszenia wszczynającego postęp</w:t>
      </w:r>
      <w:r w:rsidR="00A4766D" w:rsidRPr="00AB0F13">
        <w:rPr>
          <w:rFonts w:asciiTheme="minorHAnsi" w:hAnsiTheme="minorHAnsi" w:cstheme="minorHAnsi"/>
          <w:sz w:val="22"/>
          <w:szCs w:val="22"/>
        </w:rPr>
        <w:t xml:space="preserve">owanie o udzielenie zamówienia </w:t>
      </w:r>
      <w:r w:rsidRPr="00AB0F13">
        <w:rPr>
          <w:rFonts w:asciiTheme="minorHAnsi" w:hAnsiTheme="minorHAnsi" w:cstheme="minorHAnsi"/>
          <w:sz w:val="22"/>
          <w:szCs w:val="22"/>
        </w:rPr>
        <w:t xml:space="preserve">oraz dokumentów zamówienia przysługują również organizacjom  wpisanym na listę, o której mowa w art. 469 pkt 15 Ustawy oraz Rzecznikowi Małych i Średnich Przedsiębiorców. </w:t>
      </w:r>
    </w:p>
    <w:p w14:paraId="7CE0267A" w14:textId="77777777" w:rsidR="00161070" w:rsidRPr="00AB0F13" w:rsidRDefault="00161070" w:rsidP="00161070">
      <w:pPr>
        <w:pStyle w:val="Default"/>
        <w:jc w:val="both"/>
        <w:rPr>
          <w:rFonts w:asciiTheme="minorHAnsi" w:hAnsiTheme="minorHAnsi" w:cstheme="minorHAnsi"/>
          <w:sz w:val="22"/>
          <w:szCs w:val="22"/>
        </w:rPr>
      </w:pPr>
    </w:p>
    <w:p w14:paraId="3E31018B" w14:textId="77777777" w:rsidR="00161070" w:rsidRPr="00AB0F13" w:rsidRDefault="00161070" w:rsidP="00161070">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t>ROZDZIAŁ XXV</w:t>
      </w:r>
      <w:r w:rsidR="00FE1ADB">
        <w:rPr>
          <w:rFonts w:asciiTheme="minorHAnsi" w:hAnsiTheme="minorHAnsi" w:cstheme="minorHAnsi"/>
          <w:b/>
          <w:bCs/>
          <w:sz w:val="22"/>
          <w:szCs w:val="22"/>
        </w:rPr>
        <w:t>I</w:t>
      </w:r>
      <w:r w:rsidRPr="00AB0F13">
        <w:rPr>
          <w:rFonts w:asciiTheme="minorHAnsi" w:hAnsiTheme="minorHAnsi" w:cstheme="minorHAnsi"/>
          <w:b/>
          <w:bCs/>
          <w:sz w:val="22"/>
          <w:szCs w:val="22"/>
        </w:rPr>
        <w:t xml:space="preserve"> Obowiązek informacyjny wynikający z art. 13 RODO w przypadku zbierania danych osobowych bezpośrednio od osoby fizycznej, której dane dotyczą, w celu związanym z postępowaniem o udzielenie zamówienia publicznego.</w:t>
      </w:r>
    </w:p>
    <w:p w14:paraId="791508A2" w14:textId="77777777" w:rsidR="006F36FE" w:rsidRDefault="006F36FE" w:rsidP="006F36FE">
      <w:pPr>
        <w:spacing w:after="0" w:line="240" w:lineRule="auto"/>
        <w:jc w:val="both"/>
        <w:rPr>
          <w:rFonts w:cs="Calibri"/>
        </w:rPr>
      </w:pPr>
      <w:r w:rsidRPr="004139CE">
        <w:rPr>
          <w:rFonts w:cs="Calibri"/>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r w:rsidRPr="004139CE">
        <w:rPr>
          <w:rFonts w:cs="Calibri"/>
          <w:i/>
        </w:rPr>
        <w:t>Dz. Urz. UE L 119/1 z 4.5.2016 r.</w:t>
      </w:r>
      <w:r w:rsidRPr="004139CE">
        <w:rPr>
          <w:rFonts w:cs="Calibri"/>
        </w:rPr>
        <w:t>, dalej RODO, informuję, że:</w:t>
      </w:r>
    </w:p>
    <w:p w14:paraId="36F93892" w14:textId="77777777" w:rsidR="00624E8A" w:rsidRPr="006F102F" w:rsidRDefault="00624E8A" w:rsidP="00624E8A">
      <w:pPr>
        <w:numPr>
          <w:ilvl w:val="0"/>
          <w:numId w:val="25"/>
        </w:numPr>
        <w:spacing w:after="0" w:line="240" w:lineRule="auto"/>
        <w:jc w:val="both"/>
        <w:rPr>
          <w:rFonts w:ascii="Calibri" w:hAnsi="Calibri" w:cs="Calibri"/>
          <w:b/>
        </w:rPr>
      </w:pPr>
      <w:r w:rsidRPr="006F102F">
        <w:rPr>
          <w:rFonts w:ascii="Calibri" w:hAnsi="Calibri" w:cs="Calibri"/>
        </w:rPr>
        <w:lastRenderedPageBreak/>
        <w:t xml:space="preserve">Administratorem danych osobowych jest </w:t>
      </w:r>
      <w:r w:rsidRPr="006F102F">
        <w:rPr>
          <w:rFonts w:ascii="Calibri" w:hAnsi="Calibri" w:cs="Calibri"/>
          <w:b/>
        </w:rPr>
        <w:t>Starostwo Powiatowe w Gryfinie</w:t>
      </w:r>
      <w:r w:rsidRPr="006F102F">
        <w:rPr>
          <w:rFonts w:ascii="Calibri" w:hAnsi="Calibri" w:cs="Calibri"/>
        </w:rPr>
        <w:t xml:space="preserve"> ul. Sprzymierzonych 4, 74-100 Gryfino, </w:t>
      </w:r>
      <w:proofErr w:type="spellStart"/>
      <w:r w:rsidRPr="006F102F">
        <w:rPr>
          <w:rFonts w:ascii="Calibri" w:hAnsi="Calibri" w:cs="Calibri"/>
        </w:rPr>
        <w:t>tel</w:t>
      </w:r>
      <w:proofErr w:type="spellEnd"/>
      <w:r w:rsidRPr="006F102F">
        <w:rPr>
          <w:rFonts w:ascii="Calibri" w:hAnsi="Calibri" w:cs="Calibri"/>
        </w:rPr>
        <w:t xml:space="preserve">: 91 415-31-82,  adres e-mail: </w:t>
      </w:r>
      <w:hyperlink r:id="rId27" w:history="1">
        <w:r w:rsidRPr="006F102F">
          <w:rPr>
            <w:rFonts w:ascii="Calibri" w:hAnsi="Calibri" w:cs="Calibri"/>
          </w:rPr>
          <w:t>starostwo@gryfino.powiat.pl</w:t>
        </w:r>
      </w:hyperlink>
      <w:r w:rsidRPr="006F102F">
        <w:rPr>
          <w:rFonts w:ascii="Calibri" w:hAnsi="Calibri" w:cs="Calibri"/>
        </w:rPr>
        <w:t>.</w:t>
      </w:r>
    </w:p>
    <w:p w14:paraId="11FC0D7D" w14:textId="77777777" w:rsidR="00624E8A" w:rsidRPr="007F65C2" w:rsidRDefault="00624E8A" w:rsidP="00624E8A">
      <w:pPr>
        <w:numPr>
          <w:ilvl w:val="0"/>
          <w:numId w:val="25"/>
        </w:numPr>
        <w:spacing w:after="0" w:line="240" w:lineRule="auto"/>
        <w:jc w:val="both"/>
        <w:rPr>
          <w:rFonts w:ascii="Calibri" w:hAnsi="Calibri" w:cs="Calibri"/>
        </w:rPr>
      </w:pPr>
      <w:r w:rsidRPr="006F102F">
        <w:rPr>
          <w:rFonts w:ascii="Calibri" w:hAnsi="Calibri" w:cs="Calibri"/>
        </w:rPr>
        <w:t xml:space="preserve"> Z Inspektorem Ochrony Danych w STAROSTWIE można kontaktować się w sprawach dotyczących przetwarzania danych </w:t>
      </w:r>
      <w:r w:rsidRPr="007F65C2">
        <w:rPr>
          <w:rFonts w:ascii="Calibri" w:hAnsi="Calibri" w:cs="Calibri"/>
        </w:rPr>
        <w:t xml:space="preserve">osobowych </w:t>
      </w:r>
      <w:hyperlink r:id="rId28" w:history="1">
        <w:r w:rsidRPr="007F65C2">
          <w:rPr>
            <w:rStyle w:val="Hipercze"/>
            <w:rFonts w:ascii="Calibri" w:hAnsi="Calibri" w:cs="Calibri"/>
            <w:color w:val="auto"/>
          </w:rPr>
          <w:t>iod@gryfino.powiat.pl</w:t>
        </w:r>
      </w:hyperlink>
      <w:r w:rsidRPr="007F65C2">
        <w:rPr>
          <w:rFonts w:ascii="Calibri" w:hAnsi="Calibri" w:cs="Calibri"/>
        </w:rPr>
        <w:t xml:space="preserve">. </w:t>
      </w:r>
    </w:p>
    <w:p w14:paraId="0D9E1CBA" w14:textId="77777777" w:rsidR="00624E8A" w:rsidRPr="006F102F" w:rsidRDefault="00624E8A" w:rsidP="00624E8A">
      <w:pPr>
        <w:numPr>
          <w:ilvl w:val="0"/>
          <w:numId w:val="25"/>
        </w:numPr>
        <w:spacing w:after="0" w:line="240" w:lineRule="auto"/>
        <w:jc w:val="both"/>
        <w:rPr>
          <w:rFonts w:ascii="Calibri" w:hAnsi="Calibri" w:cs="Calibri"/>
        </w:rPr>
      </w:pPr>
      <w:r w:rsidRPr="006F102F">
        <w:rPr>
          <w:rFonts w:ascii="Calibri" w:hAnsi="Calibri" w:cs="Calibri"/>
        </w:rPr>
        <w:t xml:space="preserve">Pani/Pana dane osobowe przetwarzane będą w związku z postępowaniem </w:t>
      </w:r>
      <w:r w:rsidRPr="006F102F">
        <w:rPr>
          <w:rFonts w:ascii="Calibri" w:hAnsi="Calibri" w:cs="Calibri"/>
          <w:b/>
        </w:rPr>
        <w:t>o udzielenie zamówienia publicznego</w:t>
      </w:r>
      <w:r w:rsidRPr="006F102F">
        <w:rPr>
          <w:rFonts w:ascii="Calibri" w:hAnsi="Calibri" w:cs="Calibri"/>
        </w:rPr>
        <w:t xml:space="preserve">, </w:t>
      </w:r>
      <w:r w:rsidRPr="006F102F">
        <w:rPr>
          <w:rFonts w:ascii="Calibri" w:hAnsi="Calibri" w:cs="Calibri"/>
          <w:b/>
        </w:rPr>
        <w:t xml:space="preserve">zawarciem umowy cywilnoprawnej lub </w:t>
      </w:r>
      <w:r w:rsidRPr="006F102F">
        <w:rPr>
          <w:rFonts w:ascii="Calibri" w:hAnsi="Calibri" w:cs="Calibri"/>
        </w:rPr>
        <w:t xml:space="preserve"> prowadzeniem rozliczeń finansowych związanych z zawartą umową w szczególności na podstawie Kodeksu cywilnego, oraz na podstawie art.6 ust.1 lit. b RODO.</w:t>
      </w:r>
      <w:r w:rsidRPr="006F102F">
        <w:rPr>
          <w:rFonts w:ascii="Calibri" w:hAnsi="Calibri" w:cs="Calibri"/>
          <w:b/>
        </w:rPr>
        <w:t xml:space="preserve"> </w:t>
      </w:r>
    </w:p>
    <w:p w14:paraId="05C0B469" w14:textId="77777777" w:rsidR="00624E8A" w:rsidRPr="006F102F" w:rsidRDefault="00624E8A" w:rsidP="00624E8A">
      <w:pPr>
        <w:pStyle w:val="Akapitzlist"/>
        <w:numPr>
          <w:ilvl w:val="0"/>
          <w:numId w:val="25"/>
        </w:numPr>
        <w:spacing w:after="0" w:line="240" w:lineRule="auto"/>
        <w:jc w:val="both"/>
        <w:rPr>
          <w:rFonts w:ascii="Calibri" w:hAnsi="Calibri" w:cs="Calibri"/>
        </w:rPr>
      </w:pPr>
      <w:r w:rsidRPr="006F102F">
        <w:rPr>
          <w:rFonts w:ascii="Calibri" w:hAnsi="Calibri" w:cs="Calibri"/>
        </w:rPr>
        <w:t xml:space="preserve">W związku z przetwarzaniem danych w celu wskazanym w pkt. 3, Pani/Pana dane osobowe mogą być udostępniane innym upoważnionym odbiorcom na podstawie odpowiednich przepisów prawa, podmiotom, które przetwarzają dane w imieniu Administratora na podstawie zawartej z nim umowy powierzenia przetwarzania danych osobowych, a także podmiotom trzecim, z którymi Starostwo zawarło umowy umożliwiające poprawne wykonywanie zadań regulaminowych, w tym także podmiotom lub osobom którym udostępniona zostanie dokumentacja postępowania w oparciu o przepisy ustawy prawo zamówień publicznych lub odpowiedni </w:t>
      </w:r>
      <w:r w:rsidRPr="006F102F">
        <w:rPr>
          <w:rFonts w:ascii="Calibri" w:hAnsi="Calibri" w:cs="Calibri"/>
          <w:i/>
        </w:rPr>
        <w:t xml:space="preserve">Regulamin udzielania zamówień publicznych o wartości szacunkowej nie przekraczającej kwoty 130 tysięcy zł. w </w:t>
      </w:r>
      <w:r w:rsidRPr="006F102F">
        <w:rPr>
          <w:rFonts w:ascii="Calibri" w:hAnsi="Calibri" w:cs="Calibri"/>
        </w:rPr>
        <w:t>Starostwie.</w:t>
      </w:r>
    </w:p>
    <w:p w14:paraId="4CD5D365" w14:textId="77777777" w:rsidR="00624E8A" w:rsidRPr="006F102F" w:rsidRDefault="00624E8A" w:rsidP="00624E8A">
      <w:pPr>
        <w:numPr>
          <w:ilvl w:val="0"/>
          <w:numId w:val="25"/>
        </w:numPr>
        <w:spacing w:after="0" w:line="240" w:lineRule="auto"/>
        <w:jc w:val="both"/>
        <w:rPr>
          <w:rFonts w:ascii="Calibri" w:hAnsi="Calibri" w:cs="Calibri"/>
        </w:rPr>
      </w:pPr>
      <w:r w:rsidRPr="006F102F">
        <w:rPr>
          <w:rFonts w:ascii="Calibri" w:hAnsi="Calibri" w:cs="Calibri"/>
        </w:rPr>
        <w:t>Pani/Pana dane nie będą przekazywane do państw trzecich ani organizacji międzynarodowych.</w:t>
      </w:r>
    </w:p>
    <w:p w14:paraId="421BACD2" w14:textId="77777777" w:rsidR="00624E8A" w:rsidRPr="006F102F" w:rsidRDefault="00624E8A" w:rsidP="00624E8A">
      <w:pPr>
        <w:numPr>
          <w:ilvl w:val="0"/>
          <w:numId w:val="25"/>
        </w:numPr>
        <w:spacing w:after="0" w:line="240" w:lineRule="auto"/>
        <w:jc w:val="both"/>
        <w:rPr>
          <w:rFonts w:ascii="Calibri" w:hAnsi="Calibri" w:cs="Calibri"/>
        </w:rPr>
      </w:pPr>
      <w:r w:rsidRPr="006F102F">
        <w:rPr>
          <w:rFonts w:ascii="Calibri" w:hAnsi="Calibri" w:cs="Calibri"/>
        </w:rPr>
        <w:t>Pani/Pana dane osobowe będą przechowywane przez okres trwania umowy, jak również przez okres trwania wymagalności ewentualnych roszczeń z tym związanych według obowiązujących odrębnych przepisów prawa, oraz według instrukcji kancelaryjnej.</w:t>
      </w:r>
    </w:p>
    <w:p w14:paraId="3AC1DA0B" w14:textId="77777777" w:rsidR="00624E8A" w:rsidRPr="006F102F" w:rsidRDefault="00624E8A" w:rsidP="00624E8A">
      <w:pPr>
        <w:numPr>
          <w:ilvl w:val="0"/>
          <w:numId w:val="25"/>
        </w:numPr>
        <w:spacing w:after="0" w:line="240" w:lineRule="auto"/>
        <w:jc w:val="both"/>
        <w:rPr>
          <w:rFonts w:ascii="Calibri" w:hAnsi="Calibri" w:cs="Calibri"/>
        </w:rPr>
      </w:pPr>
      <w:r w:rsidRPr="006F102F">
        <w:rPr>
          <w:rFonts w:ascii="Calibri" w:hAnsi="Calibri" w:cs="Calibri"/>
        </w:rPr>
        <w:t>Przysługuje Pani/Panu prawo do:</w:t>
      </w:r>
    </w:p>
    <w:p w14:paraId="39D6A519" w14:textId="77777777" w:rsidR="00624E8A" w:rsidRPr="006F102F" w:rsidRDefault="00624E8A" w:rsidP="00624E8A">
      <w:pPr>
        <w:pStyle w:val="Akapitzlist"/>
        <w:numPr>
          <w:ilvl w:val="0"/>
          <w:numId w:val="26"/>
        </w:numPr>
        <w:spacing w:after="0" w:line="240" w:lineRule="auto"/>
        <w:jc w:val="both"/>
        <w:rPr>
          <w:rFonts w:ascii="Calibri" w:hAnsi="Calibri" w:cs="Calibri"/>
        </w:rPr>
      </w:pPr>
      <w:r w:rsidRPr="006F102F">
        <w:rPr>
          <w:rFonts w:ascii="Calibri" w:hAnsi="Calibri" w:cs="Calibri"/>
        </w:rPr>
        <w:t xml:space="preserve"> dostępu do treści danych, na podstawie art. 15 RODO;</w:t>
      </w:r>
    </w:p>
    <w:p w14:paraId="7A888665" w14:textId="77777777" w:rsidR="00624E8A" w:rsidRPr="006F102F" w:rsidRDefault="00624E8A" w:rsidP="00624E8A">
      <w:pPr>
        <w:pStyle w:val="Akapitzlist"/>
        <w:numPr>
          <w:ilvl w:val="0"/>
          <w:numId w:val="26"/>
        </w:numPr>
        <w:spacing w:after="0" w:line="240" w:lineRule="auto"/>
        <w:jc w:val="both"/>
        <w:rPr>
          <w:rFonts w:ascii="Calibri" w:hAnsi="Calibri" w:cs="Calibri"/>
        </w:rPr>
      </w:pPr>
      <w:r w:rsidRPr="006F102F">
        <w:rPr>
          <w:rFonts w:ascii="Calibri" w:hAnsi="Calibri" w:cs="Calibri"/>
        </w:rPr>
        <w:t>sprostowania danych, na podstawie art. 16 RODO;</w:t>
      </w:r>
    </w:p>
    <w:p w14:paraId="6298DA7C" w14:textId="77777777" w:rsidR="00624E8A" w:rsidRPr="006F102F" w:rsidRDefault="00624E8A" w:rsidP="00624E8A">
      <w:pPr>
        <w:pStyle w:val="Akapitzlist"/>
        <w:numPr>
          <w:ilvl w:val="0"/>
          <w:numId w:val="26"/>
        </w:numPr>
        <w:spacing w:after="0" w:line="240" w:lineRule="auto"/>
        <w:jc w:val="both"/>
        <w:rPr>
          <w:rFonts w:ascii="Calibri" w:hAnsi="Calibri" w:cs="Calibri"/>
        </w:rPr>
      </w:pPr>
      <w:r w:rsidRPr="006F102F">
        <w:rPr>
          <w:rFonts w:ascii="Calibri" w:hAnsi="Calibri" w:cs="Calibri"/>
        </w:rPr>
        <w:t>usunięcia danych, w zakresie wynikającym z art. 17 RODO;</w:t>
      </w:r>
    </w:p>
    <w:p w14:paraId="1D02A263" w14:textId="77777777" w:rsidR="00624E8A" w:rsidRPr="006F102F" w:rsidRDefault="00624E8A" w:rsidP="00624E8A">
      <w:pPr>
        <w:pStyle w:val="Akapitzlist"/>
        <w:numPr>
          <w:ilvl w:val="0"/>
          <w:numId w:val="26"/>
        </w:numPr>
        <w:spacing w:after="0" w:line="240" w:lineRule="auto"/>
        <w:jc w:val="both"/>
        <w:rPr>
          <w:rFonts w:ascii="Calibri" w:hAnsi="Calibri" w:cs="Calibri"/>
        </w:rPr>
      </w:pPr>
      <w:r w:rsidRPr="006F102F">
        <w:rPr>
          <w:rFonts w:ascii="Calibri" w:hAnsi="Calibri" w:cs="Calibri"/>
        </w:rPr>
        <w:t>ograniczenia przetwarzania danych, na podstawie art. 18 RODO;</w:t>
      </w:r>
    </w:p>
    <w:p w14:paraId="091C738E" w14:textId="77777777" w:rsidR="00624E8A" w:rsidRPr="006F102F" w:rsidRDefault="00624E8A" w:rsidP="00624E8A">
      <w:pPr>
        <w:pStyle w:val="Akapitzlist"/>
        <w:numPr>
          <w:ilvl w:val="0"/>
          <w:numId w:val="26"/>
        </w:numPr>
        <w:spacing w:after="0" w:line="240" w:lineRule="auto"/>
        <w:jc w:val="both"/>
        <w:rPr>
          <w:rFonts w:ascii="Calibri" w:hAnsi="Calibri" w:cs="Calibri"/>
        </w:rPr>
      </w:pPr>
      <w:r w:rsidRPr="006F102F">
        <w:rPr>
          <w:rFonts w:ascii="Calibri" w:hAnsi="Calibri" w:cs="Calibri"/>
        </w:rPr>
        <w:t xml:space="preserve">wniesienia sprzeciwu wobec przetwarzania danych, w zakresie wynikającym z art. 21 Rozporządzenia. </w:t>
      </w:r>
    </w:p>
    <w:p w14:paraId="2389BBEB" w14:textId="77777777" w:rsidR="00624E8A" w:rsidRPr="006F102F" w:rsidRDefault="00624E8A" w:rsidP="00624E8A">
      <w:pPr>
        <w:pStyle w:val="Akapitzlist"/>
        <w:numPr>
          <w:ilvl w:val="0"/>
          <w:numId w:val="26"/>
        </w:numPr>
        <w:spacing w:after="0" w:line="240" w:lineRule="auto"/>
        <w:jc w:val="both"/>
        <w:rPr>
          <w:rFonts w:ascii="Calibri" w:hAnsi="Calibri" w:cs="Calibri"/>
        </w:rPr>
      </w:pPr>
      <w:r w:rsidRPr="006F102F">
        <w:rPr>
          <w:rFonts w:ascii="Calibri" w:hAnsi="Calibri" w:cs="Calibri"/>
        </w:rPr>
        <w:t>przenoszenia danych, w zakresie wynikającym z art. 20 RODO;</w:t>
      </w:r>
    </w:p>
    <w:p w14:paraId="75FAFC16" w14:textId="77777777" w:rsidR="00624E8A" w:rsidRPr="006F102F" w:rsidRDefault="00624E8A" w:rsidP="00624E8A">
      <w:pPr>
        <w:pStyle w:val="Akapitzlist"/>
        <w:numPr>
          <w:ilvl w:val="0"/>
          <w:numId w:val="26"/>
        </w:numPr>
        <w:spacing w:after="0" w:line="240" w:lineRule="auto"/>
        <w:jc w:val="both"/>
        <w:rPr>
          <w:rFonts w:ascii="Calibri" w:hAnsi="Calibri" w:cs="Calibri"/>
        </w:rPr>
      </w:pPr>
      <w:r w:rsidRPr="006F102F">
        <w:rPr>
          <w:rFonts w:ascii="Calibri" w:hAnsi="Calibri" w:cs="Calibri"/>
        </w:rPr>
        <w:t>wniesienia skargi do Prezesa Urzędu Ochrony Danych Osobowyc</w:t>
      </w:r>
      <w:r w:rsidRPr="006F102F">
        <w:rPr>
          <w:rFonts w:ascii="Calibri" w:hAnsi="Calibri" w:cs="Calibri"/>
          <w:shd w:val="clear" w:color="auto" w:fill="FFFFFF"/>
        </w:rPr>
        <w:t>h ul. Stawki 2, 00-193 Warszawa</w:t>
      </w:r>
      <w:r w:rsidRPr="006F102F">
        <w:rPr>
          <w:rFonts w:ascii="Calibri" w:hAnsi="Calibri" w:cs="Calibri"/>
        </w:rPr>
        <w:t>, na niezgodne z prawem przetwarzanie Pani/Pana danych osobowych.</w:t>
      </w:r>
    </w:p>
    <w:p w14:paraId="38A5D067" w14:textId="77777777" w:rsidR="00624E8A" w:rsidRPr="006F102F" w:rsidRDefault="00624E8A" w:rsidP="00624E8A">
      <w:pPr>
        <w:numPr>
          <w:ilvl w:val="0"/>
          <w:numId w:val="25"/>
        </w:numPr>
        <w:spacing w:after="0" w:line="240" w:lineRule="auto"/>
        <w:jc w:val="both"/>
        <w:rPr>
          <w:rFonts w:ascii="Calibri" w:hAnsi="Calibri" w:cs="Calibri"/>
        </w:rPr>
      </w:pPr>
      <w:r w:rsidRPr="006F102F">
        <w:rPr>
          <w:rFonts w:ascii="Calibri" w:hAnsi="Calibri" w:cs="Calibri"/>
        </w:rPr>
        <w:t xml:space="preserve">Podanie danych osobowych jest dobrowolne, jednak jest warunkiem koniecznym do zawarcia umowy cywilnoprawnej a w przypadku postępowaniu o udzielenie zamówienia publicznego podanie danych jest  wymogiem ustawy prawo zamówień publicznych. </w:t>
      </w:r>
    </w:p>
    <w:p w14:paraId="4C38D55C" w14:textId="77777777" w:rsidR="00624E8A" w:rsidRPr="006F102F" w:rsidRDefault="00624E8A" w:rsidP="00624E8A">
      <w:pPr>
        <w:pStyle w:val="Akapitzlist"/>
        <w:numPr>
          <w:ilvl w:val="0"/>
          <w:numId w:val="25"/>
        </w:numPr>
        <w:spacing w:after="0" w:line="240" w:lineRule="auto"/>
        <w:jc w:val="both"/>
        <w:rPr>
          <w:rFonts w:ascii="Calibri" w:hAnsi="Calibri" w:cs="Calibri"/>
        </w:rPr>
      </w:pPr>
      <w:r w:rsidRPr="006F102F">
        <w:rPr>
          <w:rFonts w:ascii="Calibri" w:hAnsi="Calibri" w:cs="Calibri"/>
        </w:rPr>
        <w:t>Pani/Pana dane mogą być przetwarzane w sposób zautomatyzowany, jednak nie będą podlegać profilowaniu.</w:t>
      </w:r>
    </w:p>
    <w:p w14:paraId="3B5E1160" w14:textId="77777777" w:rsidR="00624E8A" w:rsidRPr="004139CE" w:rsidRDefault="00624E8A" w:rsidP="006F36FE">
      <w:pPr>
        <w:spacing w:after="0" w:line="240" w:lineRule="auto"/>
        <w:jc w:val="both"/>
        <w:rPr>
          <w:rFonts w:cs="Calibri"/>
        </w:rPr>
      </w:pPr>
    </w:p>
    <w:sectPr w:rsidR="00624E8A" w:rsidRPr="004139CE" w:rsidSect="00071EA7">
      <w:footerReference w:type="default" r:id="rId29"/>
      <w:pgSz w:w="11906" w:h="16838"/>
      <w:pgMar w:top="851" w:right="1133" w:bottom="1417"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E6971" w14:textId="77777777" w:rsidR="005A2385" w:rsidRDefault="005A2385" w:rsidP="00F452C9">
      <w:pPr>
        <w:spacing w:after="0" w:line="240" w:lineRule="auto"/>
      </w:pPr>
      <w:r>
        <w:separator/>
      </w:r>
    </w:p>
  </w:endnote>
  <w:endnote w:type="continuationSeparator" w:id="0">
    <w:p w14:paraId="4CEFF896" w14:textId="77777777" w:rsidR="005A2385" w:rsidRDefault="005A2385" w:rsidP="00F45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8"/>
        <w:szCs w:val="28"/>
      </w:rPr>
      <w:id w:val="175218860"/>
      <w:docPartObj>
        <w:docPartGallery w:val="Page Numbers (Bottom of Page)"/>
        <w:docPartUnique/>
      </w:docPartObj>
    </w:sdtPr>
    <w:sdtEndPr>
      <w:rPr>
        <w:rFonts w:asciiTheme="minorHAnsi" w:hAnsiTheme="minorHAnsi"/>
        <w:sz w:val="22"/>
        <w:szCs w:val="22"/>
      </w:rPr>
    </w:sdtEndPr>
    <w:sdtContent>
      <w:p w14:paraId="522A908E" w14:textId="254F58DD" w:rsidR="005A2385" w:rsidRDefault="005A2385">
        <w:pPr>
          <w:pStyle w:val="Stopka"/>
          <w:jc w:val="right"/>
          <w:rPr>
            <w:rFonts w:asciiTheme="majorHAnsi" w:hAnsiTheme="majorHAnsi"/>
            <w:sz w:val="28"/>
            <w:szCs w:val="28"/>
          </w:rPr>
        </w:pPr>
        <w:r>
          <w:rPr>
            <w:rFonts w:asciiTheme="majorHAnsi" w:hAnsiTheme="majorHAnsi"/>
            <w:sz w:val="28"/>
            <w:szCs w:val="28"/>
          </w:rPr>
          <w:t xml:space="preserve">str. </w:t>
        </w:r>
        <w:r>
          <w:fldChar w:fldCharType="begin"/>
        </w:r>
        <w:r>
          <w:instrText xml:space="preserve"> PAGE    \* MERGEFORMAT </w:instrText>
        </w:r>
        <w:r>
          <w:fldChar w:fldCharType="separate"/>
        </w:r>
        <w:r w:rsidRPr="00792EFA">
          <w:rPr>
            <w:rFonts w:asciiTheme="majorHAnsi" w:hAnsiTheme="majorHAnsi"/>
            <w:noProof/>
            <w:sz w:val="28"/>
            <w:szCs w:val="28"/>
          </w:rPr>
          <w:t>5</w:t>
        </w:r>
        <w:r>
          <w:rPr>
            <w:rFonts w:asciiTheme="majorHAnsi" w:hAnsiTheme="majorHAnsi"/>
            <w:noProof/>
            <w:sz w:val="28"/>
            <w:szCs w:val="28"/>
          </w:rPr>
          <w:fldChar w:fldCharType="end"/>
        </w:r>
      </w:p>
    </w:sdtContent>
  </w:sdt>
  <w:p w14:paraId="45F880A3" w14:textId="77777777" w:rsidR="005A2385" w:rsidRDefault="005A238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B7C64" w14:textId="77777777" w:rsidR="005A2385" w:rsidRDefault="005A2385" w:rsidP="00F452C9">
      <w:pPr>
        <w:spacing w:after="0" w:line="240" w:lineRule="auto"/>
      </w:pPr>
      <w:r>
        <w:separator/>
      </w:r>
    </w:p>
  </w:footnote>
  <w:footnote w:type="continuationSeparator" w:id="0">
    <w:p w14:paraId="44F8D7A9" w14:textId="77777777" w:rsidR="005A2385" w:rsidRDefault="005A2385" w:rsidP="00F452C9">
      <w:pPr>
        <w:spacing w:after="0" w:line="240" w:lineRule="auto"/>
      </w:pPr>
      <w:r>
        <w:continuationSeparator/>
      </w:r>
    </w:p>
  </w:footnote>
  <w:footnote w:id="1">
    <w:p w14:paraId="02FF33E5" w14:textId="77777777" w:rsidR="005A2385" w:rsidRDefault="005A2385" w:rsidP="00F452C9">
      <w:pPr>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B0BBD0"/>
    <w:multiLevelType w:val="hybridMultilevel"/>
    <w:tmpl w:val="656F9B2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847AE1"/>
    <w:multiLevelType w:val="hybridMultilevel"/>
    <w:tmpl w:val="0B82CD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39190FE"/>
    <w:multiLevelType w:val="hybridMultilevel"/>
    <w:tmpl w:val="C06EC264"/>
    <w:lvl w:ilvl="0" w:tplc="FFFFFFFF">
      <w:start w:val="1"/>
      <w:numFmt w:val="lowerLetter"/>
      <w:pStyle w:val="Nagwek1"/>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000004"/>
    <w:multiLevelType w:val="singleLevel"/>
    <w:tmpl w:val="00000004"/>
    <w:name w:val="WW8Num4"/>
    <w:lvl w:ilvl="0">
      <w:start w:val="1"/>
      <w:numFmt w:val="decimal"/>
      <w:lvlText w:val="%1)"/>
      <w:lvlJc w:val="left"/>
      <w:pPr>
        <w:tabs>
          <w:tab w:val="num" w:pos="720"/>
        </w:tabs>
        <w:ind w:left="720" w:hanging="360"/>
      </w:pPr>
      <w:rPr>
        <w:rFonts w:hint="default"/>
      </w:rPr>
    </w:lvl>
  </w:abstractNum>
  <w:abstractNum w:abstractNumId="5" w15:restartNumberingAfterBreak="0">
    <w:nsid w:val="0000000E"/>
    <w:multiLevelType w:val="multilevel"/>
    <w:tmpl w:val="4D8EAA54"/>
    <w:lvl w:ilvl="0">
      <w:start w:val="3"/>
      <w:numFmt w:val="decimal"/>
      <w:lvlText w:val="%1."/>
      <w:lvlJc w:val="left"/>
      <w:pPr>
        <w:tabs>
          <w:tab w:val="num" w:pos="720"/>
        </w:tabs>
        <w:ind w:left="720" w:hanging="360"/>
      </w:pPr>
      <w:rPr>
        <w:rFonts w:hint="default"/>
        <w:sz w:val="22"/>
        <w:szCs w:val="22"/>
      </w:rPr>
    </w:lvl>
    <w:lvl w:ilvl="1">
      <w:start w:val="2"/>
      <w:numFmt w:val="decimal"/>
      <w:lvlText w:val="%2."/>
      <w:lvlJc w:val="left"/>
      <w:pPr>
        <w:ind w:left="1440" w:hanging="360"/>
      </w:pPr>
      <w:rPr>
        <w:rFonts w:hint="default"/>
      </w:rPr>
    </w:lvl>
    <w:lvl w:ilvl="2">
      <w:start w:val="1"/>
      <w:numFmt w:val="lowerLetter"/>
      <w:lvlText w:val="%3)"/>
      <w:lvlJc w:val="left"/>
      <w:pPr>
        <w:ind w:left="1212" w:hanging="360"/>
      </w:pPr>
      <w:rPr>
        <w:rFonts w:hint="default"/>
      </w:rPr>
    </w:lvl>
    <w:lvl w:ilvl="3">
      <w:start w:val="1"/>
      <w:numFmt w:val="decimal"/>
      <w:lvlText w:val="%4."/>
      <w:lvlJc w:val="left"/>
      <w:pPr>
        <w:ind w:left="2880" w:hanging="360"/>
      </w:pPr>
    </w:lvl>
    <w:lvl w:ilvl="4">
      <w:start w:val="4"/>
      <w:numFmt w:val="bullet"/>
      <w:lvlText w:val="–"/>
      <w:lvlJc w:val="left"/>
      <w:pPr>
        <w:ind w:left="3600" w:hanging="360"/>
      </w:pPr>
      <w:rPr>
        <w:rFonts w:ascii="Calibri" w:eastAsia="Times New Roman" w:hAnsi="Calibri" w:cs="Times New Roman"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7167DD6"/>
    <w:multiLevelType w:val="hybridMultilevel"/>
    <w:tmpl w:val="C3B8ED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4C0ABF"/>
    <w:multiLevelType w:val="hybridMultilevel"/>
    <w:tmpl w:val="75F269DE"/>
    <w:lvl w:ilvl="0" w:tplc="E8081B88">
      <w:start w:val="1"/>
      <w:numFmt w:val="decimal"/>
      <w:lvlText w:val="%1)"/>
      <w:lvlJc w:val="left"/>
      <w:pPr>
        <w:ind w:left="405" w:hanging="360"/>
      </w:pPr>
      <w:rPr>
        <w:rFonts w:hint="default"/>
        <w:color w:val="auto"/>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 w15:restartNumberingAfterBreak="0">
    <w:nsid w:val="0C807D74"/>
    <w:multiLevelType w:val="hybridMultilevel"/>
    <w:tmpl w:val="98A25EA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27549B2"/>
    <w:multiLevelType w:val="hybridMultilevel"/>
    <w:tmpl w:val="1F764D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3265CE7"/>
    <w:multiLevelType w:val="hybridMultilevel"/>
    <w:tmpl w:val="AD60CE8A"/>
    <w:lvl w:ilvl="0" w:tplc="E5FC8D0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9E931C9"/>
    <w:multiLevelType w:val="hybridMultilevel"/>
    <w:tmpl w:val="35A20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CD9679A"/>
    <w:multiLevelType w:val="multilevel"/>
    <w:tmpl w:val="88302A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55D1F94"/>
    <w:multiLevelType w:val="hybridMultilevel"/>
    <w:tmpl w:val="CD002AB8"/>
    <w:lvl w:ilvl="0" w:tplc="534ACB0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2F034468"/>
    <w:multiLevelType w:val="hybridMultilevel"/>
    <w:tmpl w:val="A182810C"/>
    <w:lvl w:ilvl="0" w:tplc="9CE47D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6273FAF"/>
    <w:multiLevelType w:val="multilevel"/>
    <w:tmpl w:val="D6E483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38B40A7B"/>
    <w:multiLevelType w:val="multilevel"/>
    <w:tmpl w:val="A4480F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B252F02"/>
    <w:multiLevelType w:val="hybridMultilevel"/>
    <w:tmpl w:val="46720C02"/>
    <w:lvl w:ilvl="0" w:tplc="0366B35A">
      <w:start w:val="1"/>
      <w:numFmt w:val="decimal"/>
      <w:lvlText w:val="%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1F15AE"/>
    <w:multiLevelType w:val="multilevel"/>
    <w:tmpl w:val="B80072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0A27C7F"/>
    <w:multiLevelType w:val="hybridMultilevel"/>
    <w:tmpl w:val="B65215A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8E07988"/>
    <w:multiLevelType w:val="hybridMultilevel"/>
    <w:tmpl w:val="F04070DC"/>
    <w:lvl w:ilvl="0" w:tplc="3AEA7F8C">
      <w:start w:val="1"/>
      <w:numFmt w:val="decimal"/>
      <w:lvlText w:val="%1"/>
      <w:lvlJc w:val="left"/>
      <w:pPr>
        <w:ind w:left="3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90628A98">
      <w:start w:val="1"/>
      <w:numFmt w:val="lowerLetter"/>
      <w:lvlText w:val="%2"/>
      <w:lvlJc w:val="left"/>
      <w:pPr>
        <w:ind w:left="78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118C8D02">
      <w:start w:val="1"/>
      <w:numFmt w:val="decimal"/>
      <w:lvlRestart w:val="0"/>
      <w:lvlText w:val="%3)"/>
      <w:lvlJc w:val="left"/>
      <w:pPr>
        <w:ind w:left="1133"/>
      </w:pPr>
      <w:rPr>
        <w:rFonts w:ascii="Calibri" w:eastAsia="Calibri" w:hAnsi="Calibri" w:cs="Calibri"/>
        <w:b w:val="0"/>
        <w:i w:val="0"/>
        <w:iCs w:val="0"/>
        <w:strike w:val="0"/>
        <w:dstrike w:val="0"/>
        <w:color w:val="000000"/>
        <w:sz w:val="22"/>
        <w:szCs w:val="22"/>
        <w:u w:val="none" w:color="000000"/>
        <w:bdr w:val="none" w:sz="0" w:space="0" w:color="auto"/>
        <w:shd w:val="clear" w:color="auto" w:fill="auto"/>
        <w:vertAlign w:val="baseline"/>
      </w:rPr>
    </w:lvl>
    <w:lvl w:ilvl="3" w:tplc="97728E7A">
      <w:start w:val="1"/>
      <w:numFmt w:val="decimal"/>
      <w:lvlText w:val="%4"/>
      <w:lvlJc w:val="left"/>
      <w:pPr>
        <w:ind w:left="193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88105F56">
      <w:start w:val="1"/>
      <w:numFmt w:val="lowerLetter"/>
      <w:lvlText w:val="%5"/>
      <w:lvlJc w:val="left"/>
      <w:pPr>
        <w:ind w:left="265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E8F211FC">
      <w:start w:val="1"/>
      <w:numFmt w:val="lowerRoman"/>
      <w:lvlText w:val="%6"/>
      <w:lvlJc w:val="left"/>
      <w:pPr>
        <w:ind w:left="337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6464A7E2">
      <w:start w:val="1"/>
      <w:numFmt w:val="decimal"/>
      <w:lvlText w:val="%7"/>
      <w:lvlJc w:val="left"/>
      <w:pPr>
        <w:ind w:left="409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246A3FB8">
      <w:start w:val="1"/>
      <w:numFmt w:val="lowerLetter"/>
      <w:lvlText w:val="%8"/>
      <w:lvlJc w:val="left"/>
      <w:pPr>
        <w:ind w:left="481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DEDAD876">
      <w:start w:val="1"/>
      <w:numFmt w:val="lowerRoman"/>
      <w:lvlText w:val="%9"/>
      <w:lvlJc w:val="left"/>
      <w:pPr>
        <w:ind w:left="553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F0251B0"/>
    <w:multiLevelType w:val="hybridMultilevel"/>
    <w:tmpl w:val="0352D1B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1F143C"/>
    <w:multiLevelType w:val="hybridMultilevel"/>
    <w:tmpl w:val="2912DDF4"/>
    <w:lvl w:ilvl="0" w:tplc="EFD43394">
      <w:start w:val="1"/>
      <w:numFmt w:val="decimal"/>
      <w:lvlText w:val="%1."/>
      <w:lvlJc w:val="left"/>
      <w:pPr>
        <w:ind w:left="720" w:hanging="360"/>
      </w:pPr>
      <w:rPr>
        <w:rFonts w:cstheme="minorHAnsi"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D75722"/>
    <w:multiLevelType w:val="hybridMultilevel"/>
    <w:tmpl w:val="D61CA11C"/>
    <w:lvl w:ilvl="0" w:tplc="2290570C">
      <w:start w:val="1"/>
      <w:numFmt w:val="lowerLetter"/>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1ABCA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A926A0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3A472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D8520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DA0015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5C8893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EC2D4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4FEE2C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5060672"/>
    <w:multiLevelType w:val="hybridMultilevel"/>
    <w:tmpl w:val="07245F02"/>
    <w:lvl w:ilvl="0" w:tplc="642EB00C">
      <w:start w:val="1"/>
      <w:numFmt w:val="lowerLetter"/>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98C18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63A297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99024A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22189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124E3E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078C96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741F0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DBE801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55C6782"/>
    <w:multiLevelType w:val="hybridMultilevel"/>
    <w:tmpl w:val="60423620"/>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D409BC"/>
    <w:multiLevelType w:val="hybridMultilevel"/>
    <w:tmpl w:val="4E5EDBC8"/>
    <w:lvl w:ilvl="0" w:tplc="1C2E644A">
      <w:start w:val="1"/>
      <w:numFmt w:val="decimal"/>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EE6B14">
      <w:start w:val="1"/>
      <w:numFmt w:val="lowerLetter"/>
      <w:lvlText w:val="%2)"/>
      <w:lvlJc w:val="left"/>
      <w:pPr>
        <w:ind w:left="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041414">
      <w:start w:val="1"/>
      <w:numFmt w:val="lowerRoman"/>
      <w:lvlText w:val="%3"/>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EACAA2">
      <w:start w:val="1"/>
      <w:numFmt w:val="decimal"/>
      <w:lvlText w:val="%4"/>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422B0C">
      <w:start w:val="1"/>
      <w:numFmt w:val="lowerLetter"/>
      <w:lvlText w:val="%5"/>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014E67E">
      <w:start w:val="1"/>
      <w:numFmt w:val="lowerRoman"/>
      <w:lvlText w:val="%6"/>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D097E2">
      <w:start w:val="1"/>
      <w:numFmt w:val="decimal"/>
      <w:lvlText w:val="%7"/>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30D864">
      <w:start w:val="1"/>
      <w:numFmt w:val="lowerLetter"/>
      <w:lvlText w:val="%8"/>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74E8934">
      <w:start w:val="1"/>
      <w:numFmt w:val="lowerRoman"/>
      <w:lvlText w:val="%9"/>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BD6688E"/>
    <w:multiLevelType w:val="hybridMultilevel"/>
    <w:tmpl w:val="ABBAB062"/>
    <w:lvl w:ilvl="0" w:tplc="32F89DAC">
      <w:start w:val="1"/>
      <w:numFmt w:val="decimal"/>
      <w:lvlText w:val="%1."/>
      <w:lvlJc w:val="left"/>
      <w:pPr>
        <w:ind w:left="4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4E8A97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1E1C7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F0331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08BBA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BE60D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8A155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C0F56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0AEFA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0B00F42"/>
    <w:multiLevelType w:val="hybridMultilevel"/>
    <w:tmpl w:val="2BDAC982"/>
    <w:lvl w:ilvl="0" w:tplc="11ECE736">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B090EC">
      <w:start w:val="7"/>
      <w:numFmt w:val="decimal"/>
      <w:lvlText w:val="%2."/>
      <w:lvlJc w:val="left"/>
      <w:pPr>
        <w:ind w:left="28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220A37EC">
      <w:start w:val="1"/>
      <w:numFmt w:val="lowerRoman"/>
      <w:lvlText w:val="%3"/>
      <w:lvlJc w:val="left"/>
      <w:pPr>
        <w:ind w:left="150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B20C236E">
      <w:start w:val="1"/>
      <w:numFmt w:val="decimal"/>
      <w:lvlText w:val="%4"/>
      <w:lvlJc w:val="left"/>
      <w:pPr>
        <w:ind w:left="222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A2A63270">
      <w:start w:val="1"/>
      <w:numFmt w:val="lowerLetter"/>
      <w:lvlText w:val="%5"/>
      <w:lvlJc w:val="left"/>
      <w:pPr>
        <w:ind w:left="294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4A9EEB0A">
      <w:start w:val="1"/>
      <w:numFmt w:val="lowerRoman"/>
      <w:lvlText w:val="%6"/>
      <w:lvlJc w:val="left"/>
      <w:pPr>
        <w:ind w:left="366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8E387B0C">
      <w:start w:val="1"/>
      <w:numFmt w:val="decimal"/>
      <w:lvlText w:val="%7"/>
      <w:lvlJc w:val="left"/>
      <w:pPr>
        <w:ind w:left="438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F15C0ACE">
      <w:start w:val="1"/>
      <w:numFmt w:val="lowerLetter"/>
      <w:lvlText w:val="%8"/>
      <w:lvlJc w:val="left"/>
      <w:pPr>
        <w:ind w:left="510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DBDC337C">
      <w:start w:val="1"/>
      <w:numFmt w:val="lowerRoman"/>
      <w:lvlText w:val="%9"/>
      <w:lvlJc w:val="left"/>
      <w:pPr>
        <w:ind w:left="582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F7066A7"/>
    <w:multiLevelType w:val="hybridMultilevel"/>
    <w:tmpl w:val="53CE5E06"/>
    <w:lvl w:ilvl="0" w:tplc="DF18434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0" w15:restartNumberingAfterBreak="0">
    <w:nsid w:val="76FA1E77"/>
    <w:multiLevelType w:val="hybridMultilevel"/>
    <w:tmpl w:val="CF3CF170"/>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1" w15:restartNumberingAfterBreak="0">
    <w:nsid w:val="78D018AC"/>
    <w:multiLevelType w:val="multilevel"/>
    <w:tmpl w:val="45845A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A0A1331"/>
    <w:multiLevelType w:val="hybridMultilevel"/>
    <w:tmpl w:val="B4BACC4E"/>
    <w:lvl w:ilvl="0" w:tplc="41F6C9E2">
      <w:start w:val="1"/>
      <w:numFmt w:val="lowerLetter"/>
      <w:lvlText w:val="%1)"/>
      <w:lvlJc w:val="left"/>
      <w:pPr>
        <w:ind w:left="1070" w:hanging="360"/>
      </w:pPr>
      <w:rPr>
        <w:color w:val="00000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num w:numId="1">
    <w:abstractNumId w:val="1"/>
  </w:num>
  <w:num w:numId="2">
    <w:abstractNumId w:val="13"/>
  </w:num>
  <w:num w:numId="3">
    <w:abstractNumId w:val="2"/>
  </w:num>
  <w:num w:numId="4">
    <w:abstractNumId w:val="8"/>
  </w:num>
  <w:num w:numId="5">
    <w:abstractNumId w:val="19"/>
  </w:num>
  <w:num w:numId="6">
    <w:abstractNumId w:val="0"/>
  </w:num>
  <w:num w:numId="7">
    <w:abstractNumId w:val="3"/>
  </w:num>
  <w:num w:numId="8">
    <w:abstractNumId w:val="5"/>
  </w:num>
  <w:num w:numId="9">
    <w:abstractNumId w:val="12"/>
  </w:num>
  <w:num w:numId="10">
    <w:abstractNumId w:val="31"/>
  </w:num>
  <w:num w:numId="11">
    <w:abstractNumId w:val="18"/>
  </w:num>
  <w:num w:numId="12">
    <w:abstractNumId w:val="16"/>
  </w:num>
  <w:num w:numId="13">
    <w:abstractNumId w:val="4"/>
  </w:num>
  <w:num w:numId="14">
    <w:abstractNumId w:val="15"/>
  </w:num>
  <w:num w:numId="15">
    <w:abstractNumId w:val="9"/>
  </w:num>
  <w:num w:numId="16">
    <w:abstractNumId w:val="10"/>
  </w:num>
  <w:num w:numId="17">
    <w:abstractNumId w:val="14"/>
  </w:num>
  <w:num w:numId="18">
    <w:abstractNumId w:val="17"/>
  </w:num>
  <w:num w:numId="19">
    <w:abstractNumId w:val="32"/>
  </w:num>
  <w:num w:numId="20">
    <w:abstractNumId w:val="29"/>
  </w:num>
  <w:num w:numId="21">
    <w:abstractNumId w:val="30"/>
  </w:num>
  <w:num w:numId="22">
    <w:abstractNumId w:val="20"/>
  </w:num>
  <w:num w:numId="23">
    <w:abstractNumId w:val="28"/>
  </w:num>
  <w:num w:numId="24">
    <w:abstractNumId w:val="27"/>
  </w:num>
  <w:num w:numId="25">
    <w:abstractNumId w:val="21"/>
  </w:num>
  <w:num w:numId="26">
    <w:abstractNumId w:val="25"/>
  </w:num>
  <w:num w:numId="27">
    <w:abstractNumId w:val="6"/>
  </w:num>
  <w:num w:numId="28">
    <w:abstractNumId w:val="7"/>
  </w:num>
  <w:num w:numId="29">
    <w:abstractNumId w:val="26"/>
  </w:num>
  <w:num w:numId="30">
    <w:abstractNumId w:val="23"/>
  </w:num>
  <w:num w:numId="31">
    <w:abstractNumId w:val="24"/>
  </w:num>
  <w:num w:numId="32">
    <w:abstractNumId w:val="22"/>
  </w:num>
  <w:num w:numId="3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3D91"/>
    <w:rsid w:val="00000165"/>
    <w:rsid w:val="00020B0D"/>
    <w:rsid w:val="00034418"/>
    <w:rsid w:val="000369D5"/>
    <w:rsid w:val="000403B6"/>
    <w:rsid w:val="000436AE"/>
    <w:rsid w:val="0004395E"/>
    <w:rsid w:val="00052E14"/>
    <w:rsid w:val="0005338D"/>
    <w:rsid w:val="000572FB"/>
    <w:rsid w:val="00061C17"/>
    <w:rsid w:val="00063EDA"/>
    <w:rsid w:val="00066562"/>
    <w:rsid w:val="00071EA7"/>
    <w:rsid w:val="000743C7"/>
    <w:rsid w:val="000869A0"/>
    <w:rsid w:val="00087BEF"/>
    <w:rsid w:val="00090527"/>
    <w:rsid w:val="000959CB"/>
    <w:rsid w:val="000A2AB3"/>
    <w:rsid w:val="000A50D2"/>
    <w:rsid w:val="000B4925"/>
    <w:rsid w:val="000C4808"/>
    <w:rsid w:val="000D4CE4"/>
    <w:rsid w:val="000D5AE9"/>
    <w:rsid w:val="000E2EE6"/>
    <w:rsid w:val="000E3B99"/>
    <w:rsid w:val="00103482"/>
    <w:rsid w:val="00103F0A"/>
    <w:rsid w:val="00104399"/>
    <w:rsid w:val="001060FC"/>
    <w:rsid w:val="00122A25"/>
    <w:rsid w:val="00134CD1"/>
    <w:rsid w:val="00136883"/>
    <w:rsid w:val="001503C3"/>
    <w:rsid w:val="00155651"/>
    <w:rsid w:val="00161070"/>
    <w:rsid w:val="00163BE7"/>
    <w:rsid w:val="00175180"/>
    <w:rsid w:val="001C0EB6"/>
    <w:rsid w:val="001C7599"/>
    <w:rsid w:val="001E7C50"/>
    <w:rsid w:val="001F1A21"/>
    <w:rsid w:val="00205930"/>
    <w:rsid w:val="002270CC"/>
    <w:rsid w:val="002344A6"/>
    <w:rsid w:val="002420B1"/>
    <w:rsid w:val="002426A8"/>
    <w:rsid w:val="00250972"/>
    <w:rsid w:val="00255C02"/>
    <w:rsid w:val="002562FB"/>
    <w:rsid w:val="0026529D"/>
    <w:rsid w:val="00266978"/>
    <w:rsid w:val="00281D59"/>
    <w:rsid w:val="002831D7"/>
    <w:rsid w:val="002953DD"/>
    <w:rsid w:val="002D2E7A"/>
    <w:rsid w:val="002D5949"/>
    <w:rsid w:val="002E3AEF"/>
    <w:rsid w:val="002F5C08"/>
    <w:rsid w:val="002F5FB3"/>
    <w:rsid w:val="002F6717"/>
    <w:rsid w:val="002F687F"/>
    <w:rsid w:val="00300229"/>
    <w:rsid w:val="0030134E"/>
    <w:rsid w:val="003030D8"/>
    <w:rsid w:val="00324E84"/>
    <w:rsid w:val="00342B2D"/>
    <w:rsid w:val="00346713"/>
    <w:rsid w:val="0035465B"/>
    <w:rsid w:val="0036334F"/>
    <w:rsid w:val="003727AF"/>
    <w:rsid w:val="003761E7"/>
    <w:rsid w:val="003774C3"/>
    <w:rsid w:val="0038116A"/>
    <w:rsid w:val="003834B1"/>
    <w:rsid w:val="00385802"/>
    <w:rsid w:val="003923D8"/>
    <w:rsid w:val="003A5D39"/>
    <w:rsid w:val="003A7036"/>
    <w:rsid w:val="003B018E"/>
    <w:rsid w:val="003B65ED"/>
    <w:rsid w:val="003C3C43"/>
    <w:rsid w:val="003C3DED"/>
    <w:rsid w:val="003C4B49"/>
    <w:rsid w:val="003D7A95"/>
    <w:rsid w:val="003E3A5E"/>
    <w:rsid w:val="003E5453"/>
    <w:rsid w:val="00403585"/>
    <w:rsid w:val="004132FE"/>
    <w:rsid w:val="0041497B"/>
    <w:rsid w:val="004220B3"/>
    <w:rsid w:val="00434AEF"/>
    <w:rsid w:val="0044042C"/>
    <w:rsid w:val="004420F6"/>
    <w:rsid w:val="0044715A"/>
    <w:rsid w:val="0046086F"/>
    <w:rsid w:val="004822B7"/>
    <w:rsid w:val="00483710"/>
    <w:rsid w:val="004868AD"/>
    <w:rsid w:val="004A2F26"/>
    <w:rsid w:val="004A3A78"/>
    <w:rsid w:val="004A7086"/>
    <w:rsid w:val="004A77CB"/>
    <w:rsid w:val="004B45DD"/>
    <w:rsid w:val="004C10D7"/>
    <w:rsid w:val="004D2A57"/>
    <w:rsid w:val="004E6F56"/>
    <w:rsid w:val="004E79B2"/>
    <w:rsid w:val="004F12C6"/>
    <w:rsid w:val="004F191A"/>
    <w:rsid w:val="00500793"/>
    <w:rsid w:val="00510BDB"/>
    <w:rsid w:val="00512B59"/>
    <w:rsid w:val="00550DC7"/>
    <w:rsid w:val="00577979"/>
    <w:rsid w:val="00584F6D"/>
    <w:rsid w:val="0059065D"/>
    <w:rsid w:val="005956CE"/>
    <w:rsid w:val="005A2385"/>
    <w:rsid w:val="005A29E6"/>
    <w:rsid w:val="005B466E"/>
    <w:rsid w:val="005C35F7"/>
    <w:rsid w:val="005C6C8D"/>
    <w:rsid w:val="005D1C0D"/>
    <w:rsid w:val="00600651"/>
    <w:rsid w:val="00605B14"/>
    <w:rsid w:val="00612A1C"/>
    <w:rsid w:val="00617D8F"/>
    <w:rsid w:val="00624E8A"/>
    <w:rsid w:val="00630E13"/>
    <w:rsid w:val="00644C1C"/>
    <w:rsid w:val="006478A6"/>
    <w:rsid w:val="00650A54"/>
    <w:rsid w:val="00653011"/>
    <w:rsid w:val="006737C9"/>
    <w:rsid w:val="006760B9"/>
    <w:rsid w:val="0068266C"/>
    <w:rsid w:val="00686D02"/>
    <w:rsid w:val="0069015A"/>
    <w:rsid w:val="006A71F9"/>
    <w:rsid w:val="006B40AB"/>
    <w:rsid w:val="006B62DE"/>
    <w:rsid w:val="006C5016"/>
    <w:rsid w:val="006C7B70"/>
    <w:rsid w:val="006D25E9"/>
    <w:rsid w:val="006E557E"/>
    <w:rsid w:val="006E6D0B"/>
    <w:rsid w:val="006F22E8"/>
    <w:rsid w:val="006F36FE"/>
    <w:rsid w:val="006F3BE0"/>
    <w:rsid w:val="007111BA"/>
    <w:rsid w:val="00723B03"/>
    <w:rsid w:val="007268E0"/>
    <w:rsid w:val="00727D72"/>
    <w:rsid w:val="00736AD7"/>
    <w:rsid w:val="00746622"/>
    <w:rsid w:val="007518CB"/>
    <w:rsid w:val="007541EC"/>
    <w:rsid w:val="0076695C"/>
    <w:rsid w:val="00777CD3"/>
    <w:rsid w:val="00792EFA"/>
    <w:rsid w:val="007939AC"/>
    <w:rsid w:val="007951E5"/>
    <w:rsid w:val="00796311"/>
    <w:rsid w:val="007A1B8E"/>
    <w:rsid w:val="007A5F15"/>
    <w:rsid w:val="007B2F9A"/>
    <w:rsid w:val="007B7E77"/>
    <w:rsid w:val="007B7FD8"/>
    <w:rsid w:val="007C39AC"/>
    <w:rsid w:val="007D5FFA"/>
    <w:rsid w:val="007F2AE4"/>
    <w:rsid w:val="007F65C2"/>
    <w:rsid w:val="00807CC0"/>
    <w:rsid w:val="00810C46"/>
    <w:rsid w:val="00820F8F"/>
    <w:rsid w:val="0083081B"/>
    <w:rsid w:val="00835E95"/>
    <w:rsid w:val="0084056A"/>
    <w:rsid w:val="00841E7E"/>
    <w:rsid w:val="00842654"/>
    <w:rsid w:val="008442D8"/>
    <w:rsid w:val="00844C04"/>
    <w:rsid w:val="00875893"/>
    <w:rsid w:val="00876B96"/>
    <w:rsid w:val="00884078"/>
    <w:rsid w:val="00890860"/>
    <w:rsid w:val="00891BFD"/>
    <w:rsid w:val="00895D72"/>
    <w:rsid w:val="008967D6"/>
    <w:rsid w:val="008A4A1A"/>
    <w:rsid w:val="008B2606"/>
    <w:rsid w:val="008B4EEF"/>
    <w:rsid w:val="008B76F6"/>
    <w:rsid w:val="008C1EE8"/>
    <w:rsid w:val="008C24B7"/>
    <w:rsid w:val="008D7C16"/>
    <w:rsid w:val="008F0A74"/>
    <w:rsid w:val="008F4B4D"/>
    <w:rsid w:val="008F71FF"/>
    <w:rsid w:val="00900E86"/>
    <w:rsid w:val="00904E9B"/>
    <w:rsid w:val="00905EBA"/>
    <w:rsid w:val="009112AA"/>
    <w:rsid w:val="009114C3"/>
    <w:rsid w:val="00913294"/>
    <w:rsid w:val="009157AC"/>
    <w:rsid w:val="00925617"/>
    <w:rsid w:val="009277CB"/>
    <w:rsid w:val="0094507F"/>
    <w:rsid w:val="009477EF"/>
    <w:rsid w:val="0096001D"/>
    <w:rsid w:val="00963C53"/>
    <w:rsid w:val="00970BCB"/>
    <w:rsid w:val="00971D0C"/>
    <w:rsid w:val="00972F38"/>
    <w:rsid w:val="00977BCC"/>
    <w:rsid w:val="009918F3"/>
    <w:rsid w:val="009A785B"/>
    <w:rsid w:val="009B0539"/>
    <w:rsid w:val="009B506A"/>
    <w:rsid w:val="009B63EA"/>
    <w:rsid w:val="009D6F27"/>
    <w:rsid w:val="009F4DC4"/>
    <w:rsid w:val="00A00100"/>
    <w:rsid w:val="00A12F39"/>
    <w:rsid w:val="00A245C0"/>
    <w:rsid w:val="00A4389C"/>
    <w:rsid w:val="00A45252"/>
    <w:rsid w:val="00A4766D"/>
    <w:rsid w:val="00A55551"/>
    <w:rsid w:val="00A56CAA"/>
    <w:rsid w:val="00A57939"/>
    <w:rsid w:val="00A64082"/>
    <w:rsid w:val="00A71C27"/>
    <w:rsid w:val="00A723CE"/>
    <w:rsid w:val="00A7601B"/>
    <w:rsid w:val="00A7708C"/>
    <w:rsid w:val="00A85F25"/>
    <w:rsid w:val="00A97976"/>
    <w:rsid w:val="00AA4723"/>
    <w:rsid w:val="00AA75F9"/>
    <w:rsid w:val="00AB0F13"/>
    <w:rsid w:val="00AB557C"/>
    <w:rsid w:val="00AC1077"/>
    <w:rsid w:val="00AC4CDF"/>
    <w:rsid w:val="00AE3D91"/>
    <w:rsid w:val="00AF545D"/>
    <w:rsid w:val="00B14C5D"/>
    <w:rsid w:val="00B15404"/>
    <w:rsid w:val="00B30AD2"/>
    <w:rsid w:val="00B324B5"/>
    <w:rsid w:val="00B534C2"/>
    <w:rsid w:val="00B545B1"/>
    <w:rsid w:val="00B54D61"/>
    <w:rsid w:val="00B641F3"/>
    <w:rsid w:val="00B648D5"/>
    <w:rsid w:val="00B65598"/>
    <w:rsid w:val="00B65653"/>
    <w:rsid w:val="00B748FA"/>
    <w:rsid w:val="00B82504"/>
    <w:rsid w:val="00BC012A"/>
    <w:rsid w:val="00BE3A27"/>
    <w:rsid w:val="00BE7703"/>
    <w:rsid w:val="00BF1B8D"/>
    <w:rsid w:val="00C01F04"/>
    <w:rsid w:val="00C14ED4"/>
    <w:rsid w:val="00C26414"/>
    <w:rsid w:val="00C27859"/>
    <w:rsid w:val="00C356FF"/>
    <w:rsid w:val="00C409AD"/>
    <w:rsid w:val="00C415B6"/>
    <w:rsid w:val="00C44290"/>
    <w:rsid w:val="00C455F3"/>
    <w:rsid w:val="00C50B11"/>
    <w:rsid w:val="00C523DA"/>
    <w:rsid w:val="00C5280B"/>
    <w:rsid w:val="00C54656"/>
    <w:rsid w:val="00C5533E"/>
    <w:rsid w:val="00C5624A"/>
    <w:rsid w:val="00C56DA5"/>
    <w:rsid w:val="00C601B0"/>
    <w:rsid w:val="00C60716"/>
    <w:rsid w:val="00C676F3"/>
    <w:rsid w:val="00C704F9"/>
    <w:rsid w:val="00C70ADA"/>
    <w:rsid w:val="00C87B07"/>
    <w:rsid w:val="00C91AAF"/>
    <w:rsid w:val="00CA233A"/>
    <w:rsid w:val="00CB0C1F"/>
    <w:rsid w:val="00CB110E"/>
    <w:rsid w:val="00CB2BBE"/>
    <w:rsid w:val="00CC1C16"/>
    <w:rsid w:val="00CC2C78"/>
    <w:rsid w:val="00CC300D"/>
    <w:rsid w:val="00CC79DD"/>
    <w:rsid w:val="00CD529D"/>
    <w:rsid w:val="00CE1A8D"/>
    <w:rsid w:val="00CF1A02"/>
    <w:rsid w:val="00D033DD"/>
    <w:rsid w:val="00D03F82"/>
    <w:rsid w:val="00D0431C"/>
    <w:rsid w:val="00D056E5"/>
    <w:rsid w:val="00D12B38"/>
    <w:rsid w:val="00D20976"/>
    <w:rsid w:val="00D257CB"/>
    <w:rsid w:val="00D443B2"/>
    <w:rsid w:val="00D45643"/>
    <w:rsid w:val="00D47E76"/>
    <w:rsid w:val="00D57CC4"/>
    <w:rsid w:val="00D649B7"/>
    <w:rsid w:val="00D66C5D"/>
    <w:rsid w:val="00D6774B"/>
    <w:rsid w:val="00D7132D"/>
    <w:rsid w:val="00D717FF"/>
    <w:rsid w:val="00D73558"/>
    <w:rsid w:val="00D741E0"/>
    <w:rsid w:val="00D80371"/>
    <w:rsid w:val="00D81983"/>
    <w:rsid w:val="00D83F8D"/>
    <w:rsid w:val="00D85863"/>
    <w:rsid w:val="00D91AC9"/>
    <w:rsid w:val="00D950ED"/>
    <w:rsid w:val="00DA3BBA"/>
    <w:rsid w:val="00DB4419"/>
    <w:rsid w:val="00DF4EA3"/>
    <w:rsid w:val="00E14DC6"/>
    <w:rsid w:val="00E40D7B"/>
    <w:rsid w:val="00E43E3C"/>
    <w:rsid w:val="00E45611"/>
    <w:rsid w:val="00E71777"/>
    <w:rsid w:val="00E72C39"/>
    <w:rsid w:val="00E81798"/>
    <w:rsid w:val="00E86E1B"/>
    <w:rsid w:val="00EA3129"/>
    <w:rsid w:val="00EA32AF"/>
    <w:rsid w:val="00EA4F69"/>
    <w:rsid w:val="00EA4FA7"/>
    <w:rsid w:val="00EA53DD"/>
    <w:rsid w:val="00EB0BF7"/>
    <w:rsid w:val="00EC0542"/>
    <w:rsid w:val="00EC2F2A"/>
    <w:rsid w:val="00EF0C45"/>
    <w:rsid w:val="00EF753A"/>
    <w:rsid w:val="00F00B73"/>
    <w:rsid w:val="00F10AA1"/>
    <w:rsid w:val="00F17231"/>
    <w:rsid w:val="00F20CD5"/>
    <w:rsid w:val="00F236DC"/>
    <w:rsid w:val="00F24735"/>
    <w:rsid w:val="00F452C9"/>
    <w:rsid w:val="00F5021E"/>
    <w:rsid w:val="00F51895"/>
    <w:rsid w:val="00F64F38"/>
    <w:rsid w:val="00F70B10"/>
    <w:rsid w:val="00F71756"/>
    <w:rsid w:val="00F74921"/>
    <w:rsid w:val="00F81047"/>
    <w:rsid w:val="00F91EFE"/>
    <w:rsid w:val="00F95E93"/>
    <w:rsid w:val="00F961AB"/>
    <w:rsid w:val="00FA1609"/>
    <w:rsid w:val="00FB2337"/>
    <w:rsid w:val="00FB3AD1"/>
    <w:rsid w:val="00FC5565"/>
    <w:rsid w:val="00FC7D7E"/>
    <w:rsid w:val="00FD5801"/>
    <w:rsid w:val="00FD6E77"/>
    <w:rsid w:val="00FE09AD"/>
    <w:rsid w:val="00FE1A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40542240"/>
  <w15:docId w15:val="{21AC98F7-B833-43AF-960B-86D57500B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B466E"/>
  </w:style>
  <w:style w:type="paragraph" w:styleId="Nagwek1">
    <w:name w:val="heading 1"/>
    <w:basedOn w:val="Normalny"/>
    <w:next w:val="Normalny"/>
    <w:link w:val="Nagwek1Znak"/>
    <w:qFormat/>
    <w:rsid w:val="00324E84"/>
    <w:pPr>
      <w:keepNext/>
      <w:numPr>
        <w:numId w:val="3"/>
      </w:numPr>
      <w:suppressAutoHyphens/>
      <w:spacing w:after="0" w:line="240" w:lineRule="auto"/>
      <w:outlineLvl w:val="0"/>
    </w:pPr>
    <w:rPr>
      <w:rFonts w:ascii="Times New Roman" w:eastAsia="Times New Roman" w:hAnsi="Times New Roman" w:cs="Times New Roman"/>
      <w:b/>
      <w:sz w:val="20"/>
      <w:szCs w:val="24"/>
      <w:lang w:eastAsia="zh-CN"/>
    </w:rPr>
  </w:style>
  <w:style w:type="paragraph" w:styleId="Nagwek2">
    <w:name w:val="heading 2"/>
    <w:basedOn w:val="Normalny"/>
    <w:next w:val="Normalny"/>
    <w:link w:val="Nagwek2Znak"/>
    <w:uiPriority w:val="9"/>
    <w:unhideWhenUsed/>
    <w:qFormat/>
    <w:rsid w:val="006B62D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E3D91"/>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L1,Numerowanie,List Paragraph,2 heading,A_wyliczenie,K-P_odwolanie,Akapit z listą5,maz_wyliczenie,opis dzialania,normalny tekst"/>
    <w:basedOn w:val="Normalny"/>
    <w:link w:val="AkapitzlistZnak"/>
    <w:uiPriority w:val="1"/>
    <w:qFormat/>
    <w:rsid w:val="00650A54"/>
    <w:pPr>
      <w:ind w:left="720"/>
      <w:contextualSpacing/>
    </w:pPr>
  </w:style>
  <w:style w:type="paragraph" w:styleId="Bezodstpw">
    <w:name w:val="No Spacing"/>
    <w:uiPriority w:val="1"/>
    <w:qFormat/>
    <w:rsid w:val="00A64082"/>
    <w:pPr>
      <w:spacing w:after="0" w:line="240" w:lineRule="auto"/>
    </w:pPr>
  </w:style>
  <w:style w:type="character" w:customStyle="1" w:styleId="Nagwek1Znak">
    <w:name w:val="Nagłówek 1 Znak"/>
    <w:basedOn w:val="Domylnaczcionkaakapitu"/>
    <w:link w:val="Nagwek1"/>
    <w:rsid w:val="00324E84"/>
    <w:rPr>
      <w:rFonts w:ascii="Times New Roman" w:eastAsia="Times New Roman" w:hAnsi="Times New Roman" w:cs="Times New Roman"/>
      <w:b/>
      <w:sz w:val="20"/>
      <w:szCs w:val="24"/>
      <w:lang w:eastAsia="zh-CN"/>
    </w:rPr>
  </w:style>
  <w:style w:type="paragraph" w:styleId="Tekstpodstawowywcity">
    <w:name w:val="Body Text Indent"/>
    <w:basedOn w:val="Normalny"/>
    <w:link w:val="TekstpodstawowywcityZnak"/>
    <w:rsid w:val="000A50D2"/>
    <w:pPr>
      <w:suppressAutoHyphens/>
      <w:spacing w:after="0" w:line="360" w:lineRule="auto"/>
      <w:ind w:firstLine="708"/>
    </w:pPr>
    <w:rPr>
      <w:rFonts w:ascii="Times New Roman" w:eastAsia="Times New Roman" w:hAnsi="Times New Roman" w:cs="Times New Roman"/>
      <w:sz w:val="20"/>
      <w:szCs w:val="20"/>
      <w:lang w:eastAsia="zh-CN"/>
    </w:rPr>
  </w:style>
  <w:style w:type="character" w:customStyle="1" w:styleId="TekstpodstawowywcityZnak">
    <w:name w:val="Tekst podstawowy wcięty Znak"/>
    <w:basedOn w:val="Domylnaczcionkaakapitu"/>
    <w:link w:val="Tekstpodstawowywcity"/>
    <w:rsid w:val="000A50D2"/>
    <w:rPr>
      <w:rFonts w:ascii="Times New Roman" w:eastAsia="Times New Roman" w:hAnsi="Times New Roman" w:cs="Times New Roman"/>
      <w:sz w:val="20"/>
      <w:szCs w:val="20"/>
      <w:lang w:eastAsia="zh-CN"/>
    </w:rPr>
  </w:style>
  <w:style w:type="character" w:styleId="Hipercze">
    <w:name w:val="Hyperlink"/>
    <w:basedOn w:val="Domylnaczcionkaakapitu"/>
    <w:uiPriority w:val="99"/>
    <w:unhideWhenUsed/>
    <w:rsid w:val="000E2EE6"/>
    <w:rPr>
      <w:color w:val="0000FF" w:themeColor="hyperlink"/>
      <w:u w:val="single"/>
    </w:rPr>
  </w:style>
  <w:style w:type="character" w:customStyle="1" w:styleId="Nierozpoznanawzmianka1">
    <w:name w:val="Nierozpoznana wzmianka1"/>
    <w:basedOn w:val="Domylnaczcionkaakapitu"/>
    <w:uiPriority w:val="99"/>
    <w:semiHidden/>
    <w:unhideWhenUsed/>
    <w:rsid w:val="000E2EE6"/>
    <w:rPr>
      <w:color w:val="605E5C"/>
      <w:shd w:val="clear" w:color="auto" w:fill="E1DFDD"/>
    </w:rPr>
  </w:style>
  <w:style w:type="paragraph" w:styleId="Nagwek">
    <w:name w:val="header"/>
    <w:basedOn w:val="Normalny"/>
    <w:link w:val="NagwekZnak"/>
    <w:uiPriority w:val="99"/>
    <w:unhideWhenUsed/>
    <w:rsid w:val="00C70ADA"/>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C70ADA"/>
  </w:style>
  <w:style w:type="paragraph" w:styleId="Stopka">
    <w:name w:val="footer"/>
    <w:basedOn w:val="Normalny"/>
    <w:link w:val="StopkaZnak"/>
    <w:uiPriority w:val="99"/>
    <w:unhideWhenUsed/>
    <w:rsid w:val="00C70ADA"/>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C70ADA"/>
  </w:style>
  <w:style w:type="character" w:styleId="Odwoaniedokomentarza">
    <w:name w:val="annotation reference"/>
    <w:basedOn w:val="Domylnaczcionkaakapitu"/>
    <w:uiPriority w:val="99"/>
    <w:semiHidden/>
    <w:unhideWhenUsed/>
    <w:rsid w:val="0076695C"/>
    <w:rPr>
      <w:sz w:val="16"/>
      <w:szCs w:val="16"/>
    </w:rPr>
  </w:style>
  <w:style w:type="paragraph" w:styleId="Tekstkomentarza">
    <w:name w:val="annotation text"/>
    <w:basedOn w:val="Normalny"/>
    <w:link w:val="TekstkomentarzaZnak"/>
    <w:uiPriority w:val="99"/>
    <w:semiHidden/>
    <w:unhideWhenUsed/>
    <w:rsid w:val="007669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695C"/>
    <w:rPr>
      <w:sz w:val="20"/>
      <w:szCs w:val="20"/>
    </w:rPr>
  </w:style>
  <w:style w:type="paragraph" w:styleId="Tematkomentarza">
    <w:name w:val="annotation subject"/>
    <w:basedOn w:val="Tekstkomentarza"/>
    <w:next w:val="Tekstkomentarza"/>
    <w:link w:val="TematkomentarzaZnak"/>
    <w:uiPriority w:val="99"/>
    <w:semiHidden/>
    <w:unhideWhenUsed/>
    <w:rsid w:val="0076695C"/>
    <w:rPr>
      <w:b/>
      <w:bCs/>
    </w:rPr>
  </w:style>
  <w:style w:type="character" w:customStyle="1" w:styleId="TematkomentarzaZnak">
    <w:name w:val="Temat komentarza Znak"/>
    <w:basedOn w:val="TekstkomentarzaZnak"/>
    <w:link w:val="Tematkomentarza"/>
    <w:uiPriority w:val="99"/>
    <w:semiHidden/>
    <w:rsid w:val="0076695C"/>
    <w:rPr>
      <w:b/>
      <w:bCs/>
      <w:sz w:val="20"/>
      <w:szCs w:val="20"/>
    </w:r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
    <w:basedOn w:val="Domylnaczcionkaakapitu"/>
    <w:link w:val="Akapitzlist"/>
    <w:uiPriority w:val="1"/>
    <w:qFormat/>
    <w:rsid w:val="00A85F25"/>
  </w:style>
  <w:style w:type="paragraph" w:customStyle="1" w:styleId="Standard">
    <w:name w:val="Standard"/>
    <w:rsid w:val="006B62D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
    <w:name w:val="tekst"/>
    <w:basedOn w:val="Normalny"/>
    <w:rsid w:val="006B62DE"/>
    <w:pPr>
      <w:suppressLineNumbers/>
      <w:spacing w:before="60" w:after="60" w:line="240" w:lineRule="auto"/>
      <w:jc w:val="both"/>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6B62DE"/>
    <w:rPr>
      <w:rFonts w:asciiTheme="majorHAnsi" w:eastAsiaTheme="majorEastAsia" w:hAnsiTheme="majorHAnsi" w:cstheme="majorBidi"/>
      <w:color w:val="365F91" w:themeColor="accent1" w:themeShade="BF"/>
      <w:sz w:val="26"/>
      <w:szCs w:val="26"/>
    </w:rPr>
  </w:style>
  <w:style w:type="paragraph" w:styleId="Tekstdymka">
    <w:name w:val="Balloon Text"/>
    <w:basedOn w:val="Normalny"/>
    <w:link w:val="TekstdymkaZnak"/>
    <w:uiPriority w:val="99"/>
    <w:semiHidden/>
    <w:unhideWhenUsed/>
    <w:rsid w:val="00BC012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012A"/>
    <w:rPr>
      <w:rFonts w:ascii="Tahoma" w:hAnsi="Tahoma" w:cs="Tahoma"/>
      <w:sz w:val="16"/>
      <w:szCs w:val="16"/>
    </w:rPr>
  </w:style>
  <w:style w:type="table" w:styleId="Tabela-Siatka">
    <w:name w:val="Table Grid"/>
    <w:basedOn w:val="Standardowy"/>
    <w:uiPriority w:val="59"/>
    <w:unhideWhenUsed/>
    <w:rsid w:val="00B54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qFormat/>
    <w:locked/>
    <w:rsid w:val="00C01F04"/>
    <w:rPr>
      <w:rFonts w:ascii="Calibri" w:eastAsia="Calibri" w:hAnsi="Calibri" w:cs="Calibri"/>
      <w:shd w:val="clear" w:color="auto" w:fill="FFFFFF"/>
    </w:rPr>
  </w:style>
  <w:style w:type="paragraph" w:customStyle="1" w:styleId="Teksttreci0">
    <w:name w:val="Tekst treści"/>
    <w:basedOn w:val="Normalny"/>
    <w:link w:val="Teksttreci"/>
    <w:qFormat/>
    <w:rsid w:val="00C01F04"/>
    <w:pPr>
      <w:widowControl w:val="0"/>
      <w:shd w:val="clear" w:color="auto" w:fill="FFFFFF"/>
      <w:suppressAutoHyphens/>
      <w:spacing w:after="0" w:line="360" w:lineRule="auto"/>
      <w:jc w:val="both"/>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537557">
      <w:bodyDiv w:val="1"/>
      <w:marLeft w:val="0"/>
      <w:marRight w:val="0"/>
      <w:marTop w:val="0"/>
      <w:marBottom w:val="0"/>
      <w:divBdr>
        <w:top w:val="none" w:sz="0" w:space="0" w:color="auto"/>
        <w:left w:val="none" w:sz="0" w:space="0" w:color="auto"/>
        <w:bottom w:val="none" w:sz="0" w:space="0" w:color="auto"/>
        <w:right w:val="none" w:sz="0" w:space="0" w:color="auto"/>
      </w:divBdr>
    </w:div>
    <w:div w:id="391150631">
      <w:bodyDiv w:val="1"/>
      <w:marLeft w:val="0"/>
      <w:marRight w:val="0"/>
      <w:marTop w:val="0"/>
      <w:marBottom w:val="0"/>
      <w:divBdr>
        <w:top w:val="none" w:sz="0" w:space="0" w:color="auto"/>
        <w:left w:val="none" w:sz="0" w:space="0" w:color="auto"/>
        <w:bottom w:val="none" w:sz="0" w:space="0" w:color="auto"/>
        <w:right w:val="none" w:sz="0" w:space="0" w:color="auto"/>
      </w:divBdr>
    </w:div>
    <w:div w:id="44839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platformazakupowa.pl" TargetMode="External"/><Relationship Id="rId28" Type="http://schemas.openxmlformats.org/officeDocument/2006/relationships/hyperlink" Target="mailto:iod@gryfino.powiat.pl" TargetMode="External"/><Relationship Id="rId10" Type="http://schemas.openxmlformats.org/officeDocument/2006/relationships/hyperlink" Target="http://platformazakupowa.pl" TargetMode="External"/><Relationship Id="rId19" Type="http://schemas.openxmlformats.org/officeDocument/2006/relationships/hyperlink" Target="https://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www.platformazakupowa.pl/pn/gryfino_powiat" TargetMode="External"/><Relationship Id="rId27" Type="http://schemas.openxmlformats.org/officeDocument/2006/relationships/hyperlink" Target="mailto:starostwo@gryfino.powiat.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AC515E-0442-4A08-897B-5C3A9432A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1439</TotalTime>
  <Pages>23</Pages>
  <Words>11952</Words>
  <Characters>71714</Characters>
  <Application>Microsoft Office Word</Application>
  <DocSecurity>0</DocSecurity>
  <Lines>597</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sdiakowski</dc:creator>
  <cp:lastModifiedBy>Sandra Stalinger</cp:lastModifiedBy>
  <cp:revision>68</cp:revision>
  <cp:lastPrinted>2024-01-30T07:06:00Z</cp:lastPrinted>
  <dcterms:created xsi:type="dcterms:W3CDTF">2022-08-01T12:43:00Z</dcterms:created>
  <dcterms:modified xsi:type="dcterms:W3CDTF">2024-03-21T08:53:00Z</dcterms:modified>
</cp:coreProperties>
</file>