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F778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GoBack"/>
      <w:r w:rsidR="00005220">
        <w:rPr>
          <w:rFonts w:ascii="Times New Roman" w:hAnsi="Times New Roman" w:cs="Times New Roman"/>
          <w:b/>
          <w:sz w:val="20"/>
          <w:szCs w:val="20"/>
        </w:rPr>
        <w:t>Dostawa</w:t>
      </w:r>
      <w:r w:rsidR="00005220" w:rsidRPr="00005220">
        <w:rPr>
          <w:rFonts w:ascii="Times New Roman" w:hAnsi="Times New Roman" w:cs="Times New Roman"/>
          <w:b/>
          <w:sz w:val="20"/>
          <w:szCs w:val="20"/>
        </w:rPr>
        <w:t xml:space="preserve"> kruszywa łamanego kamiennego (sortowa</w:t>
      </w:r>
      <w:r w:rsidR="00005220">
        <w:rPr>
          <w:rFonts w:ascii="Times New Roman" w:hAnsi="Times New Roman" w:cs="Times New Roman"/>
          <w:b/>
          <w:sz w:val="20"/>
          <w:szCs w:val="20"/>
        </w:rPr>
        <w:t>nego) o frakcji 4÷31,5 mm wraz</w:t>
      </w:r>
      <w:r w:rsidR="00005220" w:rsidRPr="00005220">
        <w:rPr>
          <w:rFonts w:ascii="Times New Roman" w:hAnsi="Times New Roman" w:cs="Times New Roman"/>
          <w:b/>
          <w:sz w:val="20"/>
          <w:szCs w:val="20"/>
        </w:rPr>
        <w:t xml:space="preserve"> z rozmieszczeniem</w:t>
      </w:r>
      <w:bookmarkEnd w:id="0"/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3A9"/>
    <w:rsid w:val="00005220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7781E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83</cp:revision>
  <cp:lastPrinted>2018-02-20T10:46:00Z</cp:lastPrinted>
  <dcterms:created xsi:type="dcterms:W3CDTF">2013-03-29T10:22:00Z</dcterms:created>
  <dcterms:modified xsi:type="dcterms:W3CDTF">2023-02-10T11:01:00Z</dcterms:modified>
</cp:coreProperties>
</file>