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064F82">
      <w:pPr>
        <w:spacing w:after="0" w:line="276" w:lineRule="auto"/>
        <w:jc w:val="center"/>
        <w:rPr>
          <w:rFonts w:ascii="Calibri" w:eastAsia="Calibri" w:hAnsi="Calibri" w:cs="Times New Roman"/>
          <w:b/>
          <w:bCs/>
          <w:sz w:val="36"/>
          <w:szCs w:val="36"/>
        </w:rPr>
      </w:pPr>
    </w:p>
    <w:p w:rsidR="00B11AE7" w:rsidRPr="00B11AE7" w:rsidRDefault="00B11AE7" w:rsidP="00064F82">
      <w:pPr>
        <w:spacing w:after="0" w:line="276"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1E3538">
        <w:rPr>
          <w:rFonts w:ascii="Calibri" w:eastAsia="Calibri" w:hAnsi="Calibri" w:cs="Times New Roman"/>
          <w:b/>
          <w:bCs/>
          <w:sz w:val="28"/>
          <w:szCs w:val="28"/>
        </w:rPr>
        <w:t>RR/</w:t>
      </w:r>
      <w:r w:rsidR="006661A8">
        <w:rPr>
          <w:rFonts w:ascii="Calibri" w:eastAsia="Calibri" w:hAnsi="Calibri" w:cs="Times New Roman"/>
          <w:b/>
          <w:bCs/>
          <w:sz w:val="28"/>
          <w:szCs w:val="28"/>
        </w:rPr>
        <w:t>3</w:t>
      </w:r>
      <w:r>
        <w:rPr>
          <w:rFonts w:ascii="Calibri" w:eastAsia="Calibri" w:hAnsi="Calibri" w:cs="Times New Roman"/>
          <w:b/>
          <w:bCs/>
          <w:sz w:val="28"/>
          <w:szCs w:val="28"/>
        </w:rPr>
        <w:t>/21</w:t>
      </w:r>
    </w:p>
    <w:p w:rsidR="00964975" w:rsidRDefault="00964975" w:rsidP="00064F82">
      <w:pPr>
        <w:spacing w:line="276" w:lineRule="auto"/>
      </w:pPr>
    </w:p>
    <w:p w:rsidR="00B11AE7" w:rsidRDefault="00B11AE7" w:rsidP="00064F82">
      <w:pPr>
        <w:spacing w:line="276" w:lineRule="auto"/>
      </w:pPr>
    </w:p>
    <w:p w:rsidR="00B11AE7" w:rsidRDefault="00B11AE7" w:rsidP="00064F82">
      <w:pPr>
        <w:spacing w:line="276" w:lineRule="auto"/>
      </w:pP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center"/>
        <w:rPr>
          <w:b/>
          <w:sz w:val="40"/>
          <w:szCs w:val="40"/>
        </w:rPr>
      </w:pPr>
      <w:r w:rsidRPr="00B11AE7">
        <w:rPr>
          <w:b/>
          <w:sz w:val="40"/>
          <w:szCs w:val="40"/>
        </w:rPr>
        <w:t>SPECYFIKACJA WARUNKÓW ZAMÓWIENIA</w:t>
      </w:r>
    </w:p>
    <w:p w:rsidR="00B11AE7" w:rsidRDefault="00B11AE7" w:rsidP="001E3538">
      <w:pPr>
        <w:spacing w:after="0" w:line="276" w:lineRule="auto"/>
        <w:jc w:val="center"/>
        <w:rPr>
          <w:b/>
          <w:sz w:val="40"/>
          <w:szCs w:val="40"/>
        </w:rPr>
      </w:pPr>
      <w:r w:rsidRPr="00B11AE7">
        <w:rPr>
          <w:b/>
          <w:sz w:val="40"/>
          <w:szCs w:val="40"/>
        </w:rPr>
        <w:t xml:space="preserve">na </w:t>
      </w:r>
      <w:r w:rsidR="001E3538">
        <w:rPr>
          <w:b/>
          <w:sz w:val="40"/>
          <w:szCs w:val="40"/>
        </w:rPr>
        <w:t xml:space="preserve">przebudowę części budynku magazynowego na Pracownię Rezonansu Magnetycznego </w:t>
      </w:r>
      <w:r w:rsidR="0002725C">
        <w:rPr>
          <w:b/>
          <w:sz w:val="40"/>
          <w:szCs w:val="40"/>
        </w:rPr>
        <w:t>w Szpitalu Powiatowym w Węgrowie</w:t>
      </w: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both"/>
        <w:rPr>
          <w:b/>
          <w:sz w:val="24"/>
          <w:szCs w:val="24"/>
        </w:rPr>
      </w:pPr>
      <w:r w:rsidRPr="00B11AE7">
        <w:rPr>
          <w:b/>
          <w:sz w:val="24"/>
          <w:szCs w:val="24"/>
        </w:rPr>
        <w:t xml:space="preserve">w trybie </w:t>
      </w:r>
      <w:r>
        <w:rPr>
          <w:b/>
          <w:sz w:val="24"/>
          <w:szCs w:val="24"/>
        </w:rPr>
        <w:t xml:space="preserve">podstawowym </w:t>
      </w:r>
      <w:r w:rsidR="006661A8">
        <w:rPr>
          <w:b/>
          <w:sz w:val="24"/>
          <w:szCs w:val="24"/>
        </w:rPr>
        <w:t>z możliwością prowadzenia negocjacji</w:t>
      </w:r>
      <w:r>
        <w:rPr>
          <w:b/>
          <w:sz w:val="24"/>
          <w:szCs w:val="24"/>
        </w:rPr>
        <w:t xml:space="preserve"> (art. 275 pkt </w:t>
      </w:r>
      <w:r w:rsidR="006661A8">
        <w:rPr>
          <w:b/>
          <w:sz w:val="24"/>
          <w:szCs w:val="24"/>
        </w:rPr>
        <w:t>2</w:t>
      </w:r>
      <w:r>
        <w:rPr>
          <w:b/>
          <w:sz w:val="24"/>
          <w:szCs w:val="24"/>
        </w:rPr>
        <w:t>)</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B91BFA" w:rsidP="00064F82">
      <w:pPr>
        <w:spacing w:after="0" w:line="276" w:lineRule="auto"/>
        <w:ind w:left="4248" w:firstLine="708"/>
        <w:jc w:val="both"/>
        <w:rPr>
          <w:b/>
          <w:sz w:val="24"/>
          <w:szCs w:val="24"/>
        </w:rPr>
      </w:pPr>
      <w:r>
        <w:rPr>
          <w:b/>
          <w:sz w:val="24"/>
          <w:szCs w:val="24"/>
        </w:rPr>
        <w:t>D</w:t>
      </w:r>
      <w:r w:rsidR="005066C6">
        <w:rPr>
          <w:b/>
          <w:sz w:val="24"/>
          <w:szCs w:val="24"/>
        </w:rPr>
        <w:t>nia</w:t>
      </w:r>
      <w:r w:rsidR="001E3538">
        <w:rPr>
          <w:b/>
          <w:sz w:val="24"/>
          <w:szCs w:val="24"/>
        </w:rPr>
        <w:t xml:space="preserve"> </w:t>
      </w:r>
      <w:r w:rsidR="000C088A">
        <w:rPr>
          <w:b/>
          <w:sz w:val="24"/>
          <w:szCs w:val="24"/>
        </w:rPr>
        <w:t>04.11</w:t>
      </w:r>
      <w:r w:rsidR="005066C6">
        <w:rPr>
          <w:b/>
          <w:sz w:val="24"/>
          <w:szCs w:val="24"/>
        </w:rPr>
        <w:t>.2021 r.</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Pr="0074424C" w:rsidRDefault="009529FF" w:rsidP="00064F82">
      <w:pPr>
        <w:pStyle w:val="Akapitzlist"/>
        <w:numPr>
          <w:ilvl w:val="0"/>
          <w:numId w:val="1"/>
        </w:numPr>
        <w:spacing w:after="0" w:line="276" w:lineRule="auto"/>
        <w:jc w:val="both"/>
        <w:rPr>
          <w:b/>
        </w:rPr>
      </w:pPr>
      <w:r w:rsidRPr="0074424C">
        <w:rPr>
          <w:b/>
        </w:rPr>
        <w:t>NAZWA I ADRES ZAMAWIAJĄCEGO</w:t>
      </w:r>
    </w:p>
    <w:p w:rsidR="009529FF" w:rsidRDefault="009529FF" w:rsidP="00064F82">
      <w:pPr>
        <w:spacing w:after="0" w:line="276" w:lineRule="auto"/>
        <w:jc w:val="both"/>
        <w:rPr>
          <w:b/>
        </w:rPr>
      </w:pP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064F82">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064F82">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064F82">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2E5CB4" w:rsidP="00064F82">
      <w:pPr>
        <w:spacing w:after="0" w:line="276" w:lineRule="auto"/>
        <w:jc w:val="both"/>
      </w:pPr>
      <w:hyperlink r:id="rId10" w:history="1">
        <w:r w:rsidR="000B113D" w:rsidRPr="002B21CC">
          <w:rPr>
            <w:rFonts w:ascii="Calibri" w:eastAsia="Calibri" w:hAnsi="Calibri" w:cs="Times New Roman"/>
            <w:b/>
            <w:color w:val="0563C1"/>
            <w:u w:val="single"/>
          </w:rPr>
          <w:t>https://platformazakupowa.pl/pn/spzoz_wegrow</w:t>
        </w:r>
      </w:hyperlink>
    </w:p>
    <w:p w:rsidR="009529FF" w:rsidRDefault="000B113D" w:rsidP="00064F82">
      <w:pPr>
        <w:spacing w:after="0" w:line="276" w:lineRule="auto"/>
        <w:jc w:val="both"/>
      </w:pPr>
      <w:r w:rsidRPr="009529FF">
        <w:t xml:space="preserve"> </w:t>
      </w:r>
    </w:p>
    <w:p w:rsidR="000B113D" w:rsidRPr="0074424C" w:rsidRDefault="000B113D" w:rsidP="00064F82">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64F82">
      <w:pPr>
        <w:spacing w:after="0" w:line="276" w:lineRule="auto"/>
        <w:jc w:val="both"/>
      </w:pPr>
    </w:p>
    <w:p w:rsidR="000B113D" w:rsidRPr="009529FF" w:rsidRDefault="000B113D" w:rsidP="00064F82">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1" w:history="1">
        <w:r w:rsidRPr="002B21CC">
          <w:rPr>
            <w:rFonts w:ascii="Calibri" w:eastAsia="Calibri" w:hAnsi="Calibri" w:cs="Times New Roman"/>
            <w:b/>
            <w:color w:val="0563C1"/>
            <w:u w:val="single"/>
          </w:rPr>
          <w:t>https://platformazakupowa.pl/pn/spzoz_wegrow</w:t>
        </w:r>
      </w:hyperlink>
    </w:p>
    <w:p w:rsidR="000B113D" w:rsidRDefault="000B113D" w:rsidP="00064F82">
      <w:pPr>
        <w:spacing w:after="0" w:line="276" w:lineRule="auto"/>
        <w:jc w:val="both"/>
      </w:pPr>
    </w:p>
    <w:p w:rsidR="0074424C" w:rsidRDefault="0074424C" w:rsidP="00064F82">
      <w:pPr>
        <w:pStyle w:val="Akapitzlist"/>
        <w:numPr>
          <w:ilvl w:val="0"/>
          <w:numId w:val="1"/>
        </w:numPr>
        <w:spacing w:after="0" w:line="276" w:lineRule="auto"/>
        <w:jc w:val="both"/>
        <w:rPr>
          <w:b/>
        </w:rPr>
      </w:pPr>
      <w:r w:rsidRPr="0074424C">
        <w:rPr>
          <w:b/>
        </w:rPr>
        <w:t>TRYB UDZIELANIA ZAMÓWIENIA</w:t>
      </w:r>
    </w:p>
    <w:p w:rsidR="0074424C" w:rsidRDefault="0074424C" w:rsidP="00064F82">
      <w:pPr>
        <w:spacing w:after="0" w:line="276" w:lineRule="auto"/>
        <w:jc w:val="both"/>
        <w:rPr>
          <w:b/>
        </w:rPr>
      </w:pPr>
    </w:p>
    <w:p w:rsidR="00855364" w:rsidRDefault="00855364" w:rsidP="00855364">
      <w:pPr>
        <w:pStyle w:val="Akapitzlist"/>
        <w:numPr>
          <w:ilvl w:val="0"/>
          <w:numId w:val="2"/>
        </w:numPr>
        <w:spacing w:after="0" w:line="276" w:lineRule="auto"/>
        <w:jc w:val="both"/>
      </w:pPr>
      <w:r w:rsidRPr="0074424C">
        <w:t xml:space="preserve">Wartość zamówienia nie przekracza kwoty określonej </w:t>
      </w:r>
      <w:r>
        <w:t>w art. 3 ustawy Pzp.</w:t>
      </w:r>
    </w:p>
    <w:p w:rsidR="00855364" w:rsidRDefault="00855364" w:rsidP="00855364">
      <w:pPr>
        <w:pStyle w:val="Akapitzlist"/>
        <w:numPr>
          <w:ilvl w:val="0"/>
          <w:numId w:val="2"/>
        </w:numPr>
        <w:spacing w:after="0" w:line="276" w:lineRule="auto"/>
        <w:jc w:val="both"/>
      </w:pPr>
      <w:r>
        <w:t>Zamawiający nie prowadzi postępowania w celu zawarcia umowy ramowej.</w:t>
      </w:r>
    </w:p>
    <w:p w:rsidR="00855364" w:rsidRDefault="00855364" w:rsidP="00855364">
      <w:pPr>
        <w:pStyle w:val="Bezodstpw"/>
        <w:numPr>
          <w:ilvl w:val="0"/>
          <w:numId w:val="2"/>
        </w:numPr>
        <w:rPr>
          <w:rFonts w:cstheme="minorHAnsi"/>
        </w:rPr>
      </w:pPr>
      <w:r w:rsidRPr="00090A98">
        <w:rPr>
          <w:rFonts w:cstheme="minorHAnsi"/>
        </w:rPr>
        <w:t xml:space="preserve">Zamawiający nie dopuszcza możliwości składania ofert częściowych. </w:t>
      </w:r>
      <w:bookmarkStart w:id="0" w:name="_Hlk63757254"/>
      <w:r w:rsidRPr="00090A98">
        <w:rPr>
          <w:rFonts w:cstheme="minorHAnsi"/>
        </w:rPr>
        <w:t xml:space="preserve">Wykonawca zobowiązany jest do zaoferowania wszystkich pozycji opisu przedmiotu zamówienia. </w:t>
      </w:r>
      <w:bookmarkStart w:id="1" w:name="_Hlk63757018"/>
      <w:bookmarkEnd w:id="0"/>
    </w:p>
    <w:p w:rsidR="00855364" w:rsidRPr="0048448C" w:rsidRDefault="00855364" w:rsidP="00855364">
      <w:pPr>
        <w:pStyle w:val="Normalny2"/>
        <w:widowControl w:val="0"/>
        <w:spacing w:before="120" w:after="120" w:line="276" w:lineRule="auto"/>
        <w:ind w:left="363"/>
        <w:jc w:val="both"/>
        <w:rPr>
          <w:rFonts w:asciiTheme="minorHAnsi" w:hAnsiTheme="minorHAnsi" w:cstheme="minorHAnsi"/>
        </w:rPr>
      </w:pPr>
      <w:r w:rsidRPr="003319DB">
        <w:rPr>
          <w:rFonts w:asciiTheme="minorHAnsi" w:hAnsiTheme="minorHAnsi" w:cstheme="minorHAnsi"/>
          <w:b/>
        </w:rPr>
        <w:t>W ocenie Zamawiającego jest t</w:t>
      </w:r>
      <w:r>
        <w:rPr>
          <w:rFonts w:asciiTheme="minorHAnsi" w:hAnsiTheme="minorHAnsi" w:cstheme="minorHAnsi"/>
          <w:b/>
        </w:rPr>
        <w:t>o zamówienie niepodzielne.</w:t>
      </w:r>
      <w:r w:rsidRPr="003319DB">
        <w:rPr>
          <w:rFonts w:asciiTheme="minorHAnsi" w:hAnsiTheme="minorHAnsi" w:cstheme="minorHAnsi"/>
          <w:b/>
        </w:rPr>
        <w:t xml:space="preserve"> Ze względów technologicznych </w:t>
      </w:r>
      <w:r w:rsidR="00C670EA">
        <w:rPr>
          <w:rFonts w:asciiTheme="minorHAnsi" w:hAnsiTheme="minorHAnsi" w:cstheme="minorHAnsi"/>
          <w:b/>
        </w:rPr>
        <w:br/>
      </w:r>
      <w:r w:rsidRPr="003319DB">
        <w:rPr>
          <w:rFonts w:asciiTheme="minorHAnsi" w:hAnsiTheme="minorHAnsi" w:cstheme="minorHAnsi"/>
          <w:b/>
        </w:rPr>
        <w:t>i wykonawczych oraz racjonalnego wydatkowania środków publicznych nie ma możliwości podzielenia go na części. Groziłoby to nadmiernymi trudnościami technicznymi i kosztami wykonania zamówienia</w:t>
      </w:r>
      <w:r>
        <w:rPr>
          <w:rFonts w:asciiTheme="minorHAnsi" w:hAnsiTheme="minorHAnsi" w:cstheme="minorHAnsi"/>
          <w:b/>
        </w:rPr>
        <w:t>,</w:t>
      </w:r>
      <w:r w:rsidRPr="003319DB">
        <w:rPr>
          <w:rFonts w:asciiTheme="minorHAnsi" w:hAnsiTheme="minorHAnsi" w:cstheme="minorHAnsi"/>
          <w:b/>
        </w:rPr>
        <w:t xml:space="preserve"> a także potrzebą skoordynowania działań różnych wykonawców realizujących poszczególne części zamówienia. Ponadto istniałoby ryzyko niewykonania części zamówienia.</w:t>
      </w:r>
      <w:bookmarkEnd w:id="1"/>
    </w:p>
    <w:p w:rsidR="00855364" w:rsidRDefault="00855364" w:rsidP="00855364">
      <w:pPr>
        <w:pStyle w:val="Akapitzlist"/>
        <w:numPr>
          <w:ilvl w:val="0"/>
          <w:numId w:val="2"/>
        </w:numPr>
        <w:spacing w:after="0" w:line="276" w:lineRule="auto"/>
        <w:jc w:val="both"/>
      </w:pPr>
      <w:r>
        <w:t>Zamawiający nie przewiduje złożenia oferty w postaci katalogów elektronicznych.</w:t>
      </w:r>
    </w:p>
    <w:p w:rsidR="00855364" w:rsidRDefault="00855364" w:rsidP="00855364">
      <w:pPr>
        <w:pStyle w:val="Akapitzlist"/>
        <w:numPr>
          <w:ilvl w:val="0"/>
          <w:numId w:val="2"/>
        </w:numPr>
        <w:spacing w:after="0" w:line="276" w:lineRule="auto"/>
        <w:jc w:val="both"/>
      </w:pPr>
      <w:r>
        <w:t>Zamawiający nie zastrzega możliwości ubiegania się o udzielenie zamówienia wyłącznie przez Wykonawców, o których mowa w art. 94 Pzp.</w:t>
      </w:r>
    </w:p>
    <w:p w:rsidR="00855364" w:rsidRDefault="00855364" w:rsidP="00855364">
      <w:pPr>
        <w:pStyle w:val="Bezodstpw"/>
        <w:numPr>
          <w:ilvl w:val="0"/>
          <w:numId w:val="2"/>
        </w:numPr>
      </w:pPr>
      <w:r>
        <w:t>Zamawiający nie określa dodatkowych wymagań związanych z zatrudnianiem osób, o których mowa w art. 96 ust. 2 pkt 2 Pzp.</w:t>
      </w:r>
    </w:p>
    <w:p w:rsidR="00E53D84" w:rsidRDefault="0074424C" w:rsidP="00EF7F1A">
      <w:pPr>
        <w:pStyle w:val="Akapitzlist"/>
        <w:numPr>
          <w:ilvl w:val="0"/>
          <w:numId w:val="2"/>
        </w:numPr>
        <w:spacing w:after="0" w:line="276" w:lineRule="auto"/>
        <w:jc w:val="both"/>
      </w:pPr>
      <w:r w:rsidRPr="0074424C">
        <w:t xml:space="preserve">Postępowanie o udzielenie zamówienia publicznego prowadzone jest w trybie </w:t>
      </w:r>
      <w:r>
        <w:t xml:space="preserve">podstawowym, </w:t>
      </w:r>
      <w:r w:rsidR="00944E31">
        <w:br/>
      </w:r>
      <w:r>
        <w:t xml:space="preserve">o jakim stanowi art. 275 pkt </w:t>
      </w:r>
      <w:r w:rsidR="006661A8">
        <w:t>2)</w:t>
      </w:r>
      <w:r w:rsidR="00855364">
        <w:t xml:space="preserve"> </w:t>
      </w:r>
      <w:r w:rsidRPr="0074424C">
        <w:t xml:space="preserve">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855364" w:rsidRDefault="00E53D84" w:rsidP="00855364">
      <w:pPr>
        <w:pStyle w:val="Akapitzlist"/>
        <w:numPr>
          <w:ilvl w:val="0"/>
          <w:numId w:val="2"/>
        </w:numPr>
        <w:spacing w:after="0" w:line="276" w:lineRule="auto"/>
        <w:jc w:val="both"/>
      </w:pPr>
      <w:r w:rsidRPr="00855364">
        <w:rPr>
          <w:b/>
        </w:rPr>
        <w:t>Zamawiają</w:t>
      </w:r>
      <w:r w:rsidR="006661A8" w:rsidRPr="00855364">
        <w:rPr>
          <w:b/>
        </w:rPr>
        <w:t xml:space="preserve">cy przewiduje wybór najkorzystniejszej oferty z możliwością prowadzenia negocjacji </w:t>
      </w:r>
      <w:r w:rsidR="006661A8" w:rsidRPr="00855364">
        <w:rPr>
          <w:b/>
        </w:rPr>
        <w:br/>
        <w:t>w celu ulepszenia treści ofert, które podlegać będą ocenie w ramach kryteriów oceny</w:t>
      </w:r>
      <w:r w:rsidR="00425EED">
        <w:t>.</w:t>
      </w:r>
      <w:r w:rsidR="006661A8">
        <w:t xml:space="preserve"> </w:t>
      </w:r>
      <w:r w:rsidR="006661A8">
        <w:br/>
      </w:r>
      <w:r w:rsidR="006661A8">
        <w:lastRenderedPageBreak/>
        <w:t>Po zakończonych negocjacjach zamawiający zaprosi Wykonawców do składania ofert dodatkowych.</w:t>
      </w:r>
    </w:p>
    <w:p w:rsidR="00855364" w:rsidRDefault="00855364" w:rsidP="00855364">
      <w:pPr>
        <w:pStyle w:val="Akapitzlist"/>
        <w:numPr>
          <w:ilvl w:val="0"/>
          <w:numId w:val="2"/>
        </w:numPr>
        <w:spacing w:after="0" w:line="276" w:lineRule="auto"/>
        <w:jc w:val="both"/>
      </w:pPr>
      <w:r>
        <w:t>N</w:t>
      </w:r>
      <w:r w:rsidR="006661A8">
        <w:t>egocjacje, o których mowa powyżej nie będą mogły prowadzić do zmiany SWZ, będą dotyczyć wyłącznie tych elementów oferty, które będą podlegać ocenie w ramach z</w:t>
      </w:r>
      <w:r>
        <w:t>astosowanych kryteriów oceny.</w:t>
      </w:r>
    </w:p>
    <w:p w:rsidR="00855364" w:rsidRDefault="00855364" w:rsidP="00855364">
      <w:pPr>
        <w:pStyle w:val="Akapitzlist"/>
        <w:numPr>
          <w:ilvl w:val="0"/>
          <w:numId w:val="2"/>
        </w:numPr>
        <w:spacing w:after="0" w:line="276" w:lineRule="auto"/>
        <w:jc w:val="both"/>
      </w:pPr>
      <w:r>
        <w:t>W</w:t>
      </w:r>
      <w:r w:rsidR="006661A8">
        <w:t xml:space="preserve"> przypadku skorzystania przez Zamawiającego z uprawnienia wynikającego z art. 275 pkt 2)</w:t>
      </w:r>
      <w:r w:rsidR="009B5D85">
        <w:t xml:space="preserve"> ustawy Pzp, zamawiający przewiduje możliwość ograniczenia liczby Wykonawców, któr</w:t>
      </w:r>
      <w:r>
        <w:t>ych zaprosi  do negocjacji do 3.</w:t>
      </w:r>
    </w:p>
    <w:p w:rsidR="00855364" w:rsidRDefault="009B5D85" w:rsidP="00855364">
      <w:pPr>
        <w:pStyle w:val="Akapitzlist"/>
        <w:numPr>
          <w:ilvl w:val="0"/>
          <w:numId w:val="2"/>
        </w:numPr>
        <w:spacing w:after="0" w:line="276" w:lineRule="auto"/>
        <w:jc w:val="both"/>
      </w:pPr>
      <w:r>
        <w:t>Zamawiający przewiduje możliwość negocjacji w przypadku złożenia jednej ważnej ofe</w:t>
      </w:r>
      <w:r w:rsidR="00855364">
        <w:t>rty nie podlegającej odrzuceniu.</w:t>
      </w:r>
    </w:p>
    <w:p w:rsidR="009B5D85" w:rsidRDefault="00855364" w:rsidP="00855364">
      <w:pPr>
        <w:pStyle w:val="Akapitzlist"/>
        <w:numPr>
          <w:ilvl w:val="0"/>
          <w:numId w:val="2"/>
        </w:numPr>
        <w:spacing w:after="0" w:line="276" w:lineRule="auto"/>
        <w:jc w:val="both"/>
      </w:pPr>
      <w:r>
        <w:t>W</w:t>
      </w:r>
      <w:r w:rsidR="009B5D85">
        <w:t xml:space="preserve"> celu ograniczenia liczby Wykonawców zapraszanych do negocjacji ofert, Zamawiający zastosuje kryterium oce</w:t>
      </w:r>
      <w:r>
        <w:t xml:space="preserve">ny ofert: </w:t>
      </w:r>
      <w:r w:rsidRPr="00855364">
        <w:rPr>
          <w:b/>
        </w:rPr>
        <w:t>najniższa cena brutto</w:t>
      </w:r>
      <w:r>
        <w:t>.</w:t>
      </w:r>
    </w:p>
    <w:p w:rsidR="00737650" w:rsidRDefault="00737650" w:rsidP="00737650">
      <w:pPr>
        <w:pStyle w:val="Akapitzlist"/>
        <w:numPr>
          <w:ilvl w:val="0"/>
          <w:numId w:val="2"/>
        </w:numPr>
        <w:spacing w:after="0" w:line="276" w:lineRule="auto"/>
        <w:jc w:val="both"/>
      </w:pPr>
      <w:r>
        <w:t xml:space="preserve">Zamawiający  poinformuje  równocześnie  wszystkich  Wykonawców,  którzy  w  odpowiedzi  na  ogłoszenie o zamówieniu złożą oferty, o Wykonawcach:  </w:t>
      </w:r>
    </w:p>
    <w:p w:rsidR="00737650" w:rsidRDefault="00737650" w:rsidP="00737650">
      <w:pPr>
        <w:pStyle w:val="Akapitzlist"/>
        <w:numPr>
          <w:ilvl w:val="1"/>
          <w:numId w:val="2"/>
        </w:numPr>
        <w:spacing w:after="0" w:line="276" w:lineRule="auto"/>
        <w:jc w:val="both"/>
      </w:pPr>
      <w:r>
        <w:t xml:space="preserve">których oferty nie zostały odrzucone oraz punktacji przyznanej ofertom w każdym kryterium ofert i łącznej punktacji;  </w:t>
      </w:r>
    </w:p>
    <w:p w:rsidR="00737650" w:rsidRDefault="00737650" w:rsidP="00737650">
      <w:pPr>
        <w:pStyle w:val="Akapitzlist"/>
        <w:numPr>
          <w:ilvl w:val="1"/>
          <w:numId w:val="2"/>
        </w:numPr>
        <w:spacing w:after="0" w:line="276" w:lineRule="auto"/>
        <w:jc w:val="both"/>
      </w:pPr>
      <w:r>
        <w:t xml:space="preserve">których oferty zostały odrzucone;  </w:t>
      </w:r>
    </w:p>
    <w:p w:rsidR="00E53D84" w:rsidRDefault="00737650" w:rsidP="00737650">
      <w:pPr>
        <w:pStyle w:val="Akapitzlist"/>
        <w:numPr>
          <w:ilvl w:val="1"/>
          <w:numId w:val="2"/>
        </w:numPr>
        <w:spacing w:after="0" w:line="276" w:lineRule="auto"/>
        <w:jc w:val="both"/>
      </w:pPr>
      <w:r>
        <w:t xml:space="preserve">którzy nie zostali zakwalifikowani do negocjacji oraz punktacji przyznanej ich oferentom </w:t>
      </w:r>
      <w:r w:rsidR="00C670EA">
        <w:br/>
      </w:r>
      <w:r>
        <w:t>w każdym kryterium oceny ofert i łącznej punktacji, w przypadku, o którym mowa w art. 288 ust. 1 Pzp podając uzasadnienie faktyczne i prawne.</w:t>
      </w:r>
    </w:p>
    <w:p w:rsidR="00C515A9" w:rsidRDefault="00C515A9" w:rsidP="00C515A9">
      <w:pPr>
        <w:pStyle w:val="Akapitzlist"/>
        <w:numPr>
          <w:ilvl w:val="0"/>
          <w:numId w:val="2"/>
        </w:numPr>
        <w:spacing w:after="0" w:line="276" w:lineRule="auto"/>
        <w:jc w:val="both"/>
      </w:pPr>
      <w:r>
        <w:t xml:space="preserve">Zamawiający, w zaproszeniu do negocjacji, wskaże miejsce, termin i sposób prowadzenia negocjacji oraz kryteria oceny ofert, w ramach których będą prowadzone negocjacje w celu ulepszenia treści ofert.  </w:t>
      </w:r>
    </w:p>
    <w:p w:rsidR="00C515A9" w:rsidRDefault="00C515A9" w:rsidP="00C515A9">
      <w:pPr>
        <w:pStyle w:val="Akapitzlist"/>
        <w:numPr>
          <w:ilvl w:val="0"/>
          <w:numId w:val="2"/>
        </w:numPr>
        <w:spacing w:after="0" w:line="276" w:lineRule="auto"/>
        <w:jc w:val="both"/>
      </w:pPr>
      <w:r>
        <w:t xml:space="preserve">Prowadzone negocjacje będą miały charakter poufny.  </w:t>
      </w:r>
    </w:p>
    <w:p w:rsidR="00C670EA" w:rsidRDefault="00C515A9" w:rsidP="00C515A9">
      <w:pPr>
        <w:pStyle w:val="Akapitzlist"/>
        <w:numPr>
          <w:ilvl w:val="0"/>
          <w:numId w:val="2"/>
        </w:numPr>
        <w:spacing w:after="0" w:line="276" w:lineRule="auto"/>
        <w:jc w:val="both"/>
      </w:pPr>
      <w:r>
        <w:t xml:space="preserve">Zamawiający  poinformuje  równocześnie  wszystkich  Wykonawców,  których  oferty  złożone  </w:t>
      </w:r>
      <w:r>
        <w:br/>
        <w:t xml:space="preserve">w  odpowiedzi na ogłoszenie o zamówieniu nie zostaną odrzucone i którzy brali udział </w:t>
      </w:r>
      <w:r>
        <w:br/>
        <w:t>w negocjacjach, o zakończeniu negocjacji oraz zaprosi ich d</w:t>
      </w:r>
      <w:r w:rsidR="00C670EA">
        <w:t>o składania ofert dodatkowych.</w:t>
      </w:r>
    </w:p>
    <w:p w:rsidR="00C670EA" w:rsidRDefault="00C515A9" w:rsidP="00C515A9">
      <w:pPr>
        <w:pStyle w:val="Akapitzlist"/>
        <w:numPr>
          <w:ilvl w:val="0"/>
          <w:numId w:val="2"/>
        </w:numPr>
        <w:spacing w:after="0" w:line="276" w:lineRule="auto"/>
        <w:jc w:val="both"/>
      </w:pPr>
      <w:r>
        <w:t xml:space="preserve">Zamawiający  wyznaczy  termin  na  złożenie  ofert  dodatkowych  z  uwzględnieniem  czasu  potrzebnego  na przygotowanie tych ofert, z tym, że termin ten nie będzie krótszy niż 5 dni od dnia przekazania zaproszenia, do składania ofert dodatkowych.  </w:t>
      </w:r>
    </w:p>
    <w:p w:rsidR="00C670EA" w:rsidRDefault="00C515A9" w:rsidP="00C515A9">
      <w:pPr>
        <w:pStyle w:val="Akapitzlist"/>
        <w:numPr>
          <w:ilvl w:val="0"/>
          <w:numId w:val="2"/>
        </w:numPr>
        <w:spacing w:after="0" w:line="276" w:lineRule="auto"/>
        <w:jc w:val="both"/>
      </w:pPr>
      <w:r>
        <w:t xml:space="preserve">Wykonawca będzie mógł złożyć ofertę dodatkową, która zawierać będzie nowe propozycje </w:t>
      </w:r>
      <w:r w:rsidR="00C670EA">
        <w:br/>
      </w:r>
      <w:r>
        <w:t xml:space="preserve">w zakresie treści oferty podlegającej  ocenie  w  ramach  kryteriów  oceny  ofert  wskazanych  przez  Zamawiającego  w  zaproszeniu  do negocjacji.  </w:t>
      </w:r>
    </w:p>
    <w:p w:rsidR="00C670EA" w:rsidRDefault="00C515A9" w:rsidP="00C515A9">
      <w:pPr>
        <w:pStyle w:val="Akapitzlist"/>
        <w:numPr>
          <w:ilvl w:val="0"/>
          <w:numId w:val="2"/>
        </w:numPr>
        <w:spacing w:after="0" w:line="276" w:lineRule="auto"/>
        <w:jc w:val="both"/>
      </w:pPr>
      <w:r>
        <w:t>Oferta  dodatkowa  nie  będzie  mogła  być  mniej  korzystna  w  żadnym  z  kryteriów  oceny  ofert  wskazan</w:t>
      </w:r>
      <w:r w:rsidR="00C670EA">
        <w:t xml:space="preserve">ych </w:t>
      </w:r>
      <w:r>
        <w:t xml:space="preserve">w zaproszeniu do negocjacji niż oferta złożona w odpowiedzi na ogłoszenie </w:t>
      </w:r>
      <w:r w:rsidR="00C670EA">
        <w:br/>
      </w:r>
      <w:r>
        <w:t xml:space="preserve">o zamówieniu.  </w:t>
      </w:r>
    </w:p>
    <w:p w:rsidR="00C670EA" w:rsidRDefault="00C515A9" w:rsidP="00C515A9">
      <w:pPr>
        <w:pStyle w:val="Akapitzlist"/>
        <w:numPr>
          <w:ilvl w:val="0"/>
          <w:numId w:val="2"/>
        </w:numPr>
        <w:spacing w:after="0" w:line="276" w:lineRule="auto"/>
        <w:jc w:val="both"/>
      </w:pPr>
      <w:r>
        <w:t xml:space="preserve">Oferta przestaje wiązać Wykonawcę w zakresie, w jakim złoży on ofertę dodatkową zawierającą korzystniejsze propozycje w ramach każdego z kryteriów oceny ofert wskazanych w zaproszeniu do negocjacji.  </w:t>
      </w:r>
    </w:p>
    <w:p w:rsidR="00BE1B57" w:rsidRDefault="00C515A9" w:rsidP="00C515A9">
      <w:pPr>
        <w:pStyle w:val="Akapitzlist"/>
        <w:numPr>
          <w:ilvl w:val="0"/>
          <w:numId w:val="2"/>
        </w:numPr>
        <w:spacing w:after="0" w:line="276" w:lineRule="auto"/>
        <w:jc w:val="both"/>
      </w:pPr>
      <w:r>
        <w:t>Oferta  dodatkowa,  która  będzie  mniej  korzystna  w  którymkolwiek  z  kryteriów  oceny  ofert  wskazany</w:t>
      </w:r>
      <w:r w:rsidR="00C670EA">
        <w:t xml:space="preserve">ch </w:t>
      </w:r>
      <w:r>
        <w:t xml:space="preserve">w zaproszeniu do negocjacji niż oferta złożona w odpowiedzi na ogłoszenie </w:t>
      </w:r>
      <w:r w:rsidR="00C670EA">
        <w:br/>
      </w:r>
      <w:r>
        <w:t>o zamówieniu, podlegać będzie odrzuceniu.</w:t>
      </w:r>
    </w:p>
    <w:p w:rsidR="00C670EA" w:rsidRDefault="00C670EA" w:rsidP="00C670EA">
      <w:pPr>
        <w:pStyle w:val="Akapitzlist"/>
        <w:numPr>
          <w:ilvl w:val="0"/>
          <w:numId w:val="2"/>
        </w:numPr>
        <w:spacing w:after="0" w:line="276" w:lineRule="auto"/>
        <w:jc w:val="both"/>
      </w:pPr>
      <w:r>
        <w:t xml:space="preserve">Ofertę Wykonawcy niezaproszonego do negocjacji uznaje się za odrzuconą. </w:t>
      </w:r>
    </w:p>
    <w:p w:rsidR="00C670EA" w:rsidRDefault="00C670EA" w:rsidP="00C670EA">
      <w:pPr>
        <w:pStyle w:val="Akapitzlist"/>
        <w:numPr>
          <w:ilvl w:val="0"/>
          <w:numId w:val="2"/>
        </w:numPr>
        <w:spacing w:after="0" w:line="276" w:lineRule="auto"/>
        <w:jc w:val="both"/>
      </w:pPr>
      <w:r>
        <w:lastRenderedPageBreak/>
        <w:t xml:space="preserve"> Jeżeli Zamawiający uzna, po otwarciu ofert, że nie będzie prowadził negocjacji, dokona wyboru najkorzystniejszej oferty spośród niepodlegających odrzuceniu ofert złożonych w odpowiedzi na ogłoszenie o zamówieniu.</w:t>
      </w:r>
    </w:p>
    <w:p w:rsidR="00C670EA" w:rsidRDefault="00C670EA" w:rsidP="00C670EA">
      <w:pPr>
        <w:spacing w:after="0" w:line="276" w:lineRule="auto"/>
        <w:jc w:val="both"/>
      </w:pPr>
    </w:p>
    <w:p w:rsidR="00BE1B57" w:rsidRDefault="00BE1B57" w:rsidP="00064F82">
      <w:pPr>
        <w:pStyle w:val="Akapitzlist"/>
        <w:numPr>
          <w:ilvl w:val="0"/>
          <w:numId w:val="1"/>
        </w:numPr>
        <w:spacing w:after="0" w:line="276" w:lineRule="auto"/>
        <w:jc w:val="both"/>
        <w:rPr>
          <w:b/>
        </w:rPr>
      </w:pPr>
      <w:r w:rsidRPr="00BE1B57">
        <w:rPr>
          <w:b/>
        </w:rPr>
        <w:t>OPIS PRZEDMIOTU ZAMÓWIENIA</w:t>
      </w:r>
    </w:p>
    <w:p w:rsidR="00BE1B57" w:rsidRDefault="00BE1B57" w:rsidP="00064F82">
      <w:pPr>
        <w:spacing w:after="0" w:line="276" w:lineRule="auto"/>
        <w:jc w:val="both"/>
        <w:rPr>
          <w:b/>
        </w:rPr>
      </w:pPr>
    </w:p>
    <w:p w:rsidR="002D6125" w:rsidRPr="002D6125" w:rsidRDefault="00BE1B57" w:rsidP="002D6125">
      <w:pPr>
        <w:pStyle w:val="Akapitzlist"/>
        <w:numPr>
          <w:ilvl w:val="0"/>
          <w:numId w:val="3"/>
        </w:numPr>
        <w:spacing w:after="0" w:line="276" w:lineRule="auto"/>
        <w:jc w:val="both"/>
      </w:pPr>
      <w:r w:rsidRPr="00BE1B57">
        <w:t xml:space="preserve">Przedmiotem zamówienia </w:t>
      </w:r>
      <w:r w:rsidR="008156AF">
        <w:t>jest</w:t>
      </w:r>
      <w:r w:rsidRPr="00BE1B57">
        <w:t xml:space="preserve"> </w:t>
      </w:r>
      <w:r w:rsidR="001E3538">
        <w:rPr>
          <w:b/>
        </w:rPr>
        <w:t>przebudowa ze zmianą sposobu użytkowania części budynku  magazynowego  na Pracownię  Rezonansu Magnetycznego w Szpitalu Powiatowym w Węgrowie.</w:t>
      </w:r>
    </w:p>
    <w:p w:rsidR="002D6125" w:rsidRPr="002D6125" w:rsidRDefault="008156AF" w:rsidP="002D6125">
      <w:pPr>
        <w:pStyle w:val="Akapitzlist"/>
        <w:numPr>
          <w:ilvl w:val="0"/>
          <w:numId w:val="3"/>
        </w:numPr>
        <w:spacing w:after="0" w:line="276" w:lineRule="auto"/>
        <w:jc w:val="both"/>
      </w:pPr>
      <w:r w:rsidRPr="002D6125">
        <w:rPr>
          <w:rFonts w:cstheme="minorHAnsi"/>
        </w:rPr>
        <w:t>Szczegółowy opis przedmiotu zamówienia określa przedmiar robó</w:t>
      </w:r>
      <w:r w:rsidR="002D6125" w:rsidRPr="002D6125">
        <w:rPr>
          <w:rFonts w:cstheme="minorHAnsi"/>
        </w:rPr>
        <w:t xml:space="preserve">t stanowiący </w:t>
      </w:r>
      <w:r w:rsidR="002D6125" w:rsidRPr="002D6125">
        <w:rPr>
          <w:rFonts w:cstheme="minorHAnsi"/>
          <w:b/>
        </w:rPr>
        <w:t>Załącznik nr 2</w:t>
      </w:r>
      <w:r w:rsidR="00F64ECE">
        <w:rPr>
          <w:rFonts w:cstheme="minorHAnsi"/>
        </w:rPr>
        <w:t xml:space="preserve"> do SWZ</w:t>
      </w:r>
      <w:r w:rsidR="002D6125" w:rsidRPr="002D6125">
        <w:rPr>
          <w:rFonts w:cstheme="minorHAnsi"/>
        </w:rPr>
        <w:t xml:space="preserve"> </w:t>
      </w:r>
      <w:r w:rsidR="00F64ECE">
        <w:rPr>
          <w:rFonts w:cstheme="minorHAnsi"/>
        </w:rPr>
        <w:t xml:space="preserve">i dokumentacja techniczna  stanowiąca </w:t>
      </w:r>
      <w:r w:rsidR="004532D1" w:rsidRPr="002D6125">
        <w:rPr>
          <w:rFonts w:cstheme="minorHAnsi"/>
        </w:rPr>
        <w:t xml:space="preserve"> </w:t>
      </w:r>
      <w:r w:rsidR="00B13A6A" w:rsidRPr="00C17686">
        <w:rPr>
          <w:rFonts w:cstheme="minorHAnsi"/>
          <w:b/>
        </w:rPr>
        <w:t xml:space="preserve">Załącznik nr </w:t>
      </w:r>
      <w:r w:rsidR="002D6125" w:rsidRPr="00C17686">
        <w:rPr>
          <w:rFonts w:cstheme="minorHAnsi"/>
          <w:b/>
        </w:rPr>
        <w:t xml:space="preserve">9 </w:t>
      </w:r>
      <w:r w:rsidR="002D6125" w:rsidRPr="002D6125">
        <w:rPr>
          <w:rFonts w:cstheme="minorHAnsi"/>
        </w:rPr>
        <w:t>do SWZ</w:t>
      </w:r>
      <w:r w:rsidR="004C63BA">
        <w:rPr>
          <w:rFonts w:cstheme="minorHAnsi"/>
        </w:rPr>
        <w:t>.</w:t>
      </w:r>
    </w:p>
    <w:p w:rsidR="008156AF" w:rsidRPr="002D6125" w:rsidRDefault="008156AF" w:rsidP="002D6125">
      <w:pPr>
        <w:pStyle w:val="Akapitzlist"/>
        <w:numPr>
          <w:ilvl w:val="0"/>
          <w:numId w:val="3"/>
        </w:numPr>
        <w:spacing w:after="0" w:line="276" w:lineRule="auto"/>
        <w:jc w:val="both"/>
      </w:pPr>
      <w:r w:rsidRPr="002D6125">
        <w:rPr>
          <w:rFonts w:cstheme="minorHAnsi"/>
        </w:rPr>
        <w:t>Oznaczenie wg Wspólnego Słownika Zamówień (kody CPV):</w:t>
      </w:r>
    </w:p>
    <w:p w:rsidR="009441E3" w:rsidRDefault="008156AF" w:rsidP="009441E3">
      <w:pPr>
        <w:pStyle w:val="Akapitzlist"/>
        <w:spacing w:after="0"/>
        <w:ind w:left="360"/>
        <w:jc w:val="both"/>
        <w:rPr>
          <w:rFonts w:cstheme="minorHAnsi"/>
        </w:rPr>
      </w:pPr>
      <w:r>
        <w:rPr>
          <w:rFonts w:cstheme="minorHAnsi"/>
          <w:b/>
          <w:bCs/>
        </w:rPr>
        <w:t>4</w:t>
      </w:r>
      <w:r w:rsidR="009441E3">
        <w:rPr>
          <w:rFonts w:cstheme="minorHAnsi"/>
          <w:b/>
          <w:bCs/>
        </w:rPr>
        <w:t>50000</w:t>
      </w:r>
      <w:r>
        <w:rPr>
          <w:rFonts w:cstheme="minorHAnsi"/>
          <w:b/>
          <w:bCs/>
        </w:rPr>
        <w:t>00-7</w:t>
      </w:r>
      <w:r>
        <w:rPr>
          <w:rFonts w:cstheme="minorHAnsi"/>
        </w:rPr>
        <w:t xml:space="preserve"> – roboty budowlane,</w:t>
      </w:r>
    </w:p>
    <w:p w:rsidR="00F65D22" w:rsidRDefault="00F65D22" w:rsidP="009441E3">
      <w:pPr>
        <w:pStyle w:val="Akapitzlist"/>
        <w:spacing w:after="0"/>
        <w:ind w:left="360"/>
        <w:jc w:val="both"/>
        <w:rPr>
          <w:rFonts w:cstheme="minorHAnsi"/>
        </w:rPr>
      </w:pPr>
      <w:r w:rsidRPr="00A155BF">
        <w:rPr>
          <w:rFonts w:cstheme="minorHAnsi"/>
          <w:b/>
          <w:bCs/>
        </w:rPr>
        <w:t>45400000</w:t>
      </w:r>
      <w:r w:rsidRPr="00A155BF">
        <w:rPr>
          <w:rFonts w:cstheme="minorHAnsi"/>
          <w:b/>
        </w:rPr>
        <w:t>-1</w:t>
      </w:r>
      <w:r>
        <w:rPr>
          <w:rFonts w:cstheme="minorHAnsi"/>
        </w:rPr>
        <w:t xml:space="preserve"> -  roboty wykończeniowe w zakresie obiektów budowlanych,</w:t>
      </w:r>
    </w:p>
    <w:p w:rsidR="00F65D22" w:rsidRDefault="00A155BF" w:rsidP="00A155BF">
      <w:pPr>
        <w:pStyle w:val="Akapitzlist"/>
        <w:spacing w:after="0"/>
        <w:ind w:left="360"/>
        <w:jc w:val="both"/>
        <w:rPr>
          <w:rFonts w:cstheme="minorHAnsi"/>
        </w:rPr>
      </w:pPr>
      <w:r w:rsidRPr="00A155BF">
        <w:rPr>
          <w:rFonts w:cstheme="minorHAnsi"/>
          <w:b/>
          <w:bCs/>
        </w:rPr>
        <w:t>45300000</w:t>
      </w:r>
      <w:r w:rsidRPr="00A155BF">
        <w:rPr>
          <w:rFonts w:cstheme="minorHAnsi"/>
          <w:b/>
        </w:rPr>
        <w:t>-0</w:t>
      </w:r>
      <w:r>
        <w:rPr>
          <w:rFonts w:cstheme="minorHAnsi"/>
          <w:b/>
        </w:rPr>
        <w:t xml:space="preserve"> </w:t>
      </w:r>
      <w:r w:rsidRPr="00A155BF">
        <w:rPr>
          <w:rFonts w:cstheme="minorHAnsi"/>
        </w:rPr>
        <w:t>– roboty instalacyjne</w:t>
      </w:r>
      <w:r w:rsidR="004C63BA">
        <w:rPr>
          <w:rFonts w:cstheme="minorHAnsi"/>
        </w:rPr>
        <w:t>,</w:t>
      </w:r>
    </w:p>
    <w:p w:rsidR="004C63BA" w:rsidRPr="004C63BA" w:rsidRDefault="004C63BA" w:rsidP="00A155BF">
      <w:pPr>
        <w:pStyle w:val="Akapitzlist"/>
        <w:spacing w:after="0"/>
        <w:ind w:left="360"/>
        <w:jc w:val="both"/>
        <w:rPr>
          <w:rFonts w:cstheme="minorHAnsi"/>
        </w:rPr>
      </w:pPr>
      <w:r>
        <w:rPr>
          <w:rFonts w:cstheme="minorHAnsi"/>
          <w:b/>
          <w:bCs/>
        </w:rPr>
        <w:t>44220000</w:t>
      </w:r>
      <w:r w:rsidRPr="004C63BA">
        <w:rPr>
          <w:rFonts w:cstheme="minorHAnsi"/>
          <w:b/>
        </w:rPr>
        <w:t>-8</w:t>
      </w:r>
      <w:r>
        <w:rPr>
          <w:rFonts w:cstheme="minorHAnsi"/>
          <w:b/>
        </w:rPr>
        <w:t xml:space="preserve"> – </w:t>
      </w:r>
      <w:r w:rsidRPr="004C63BA">
        <w:rPr>
          <w:rFonts w:cstheme="minorHAnsi"/>
        </w:rPr>
        <w:t xml:space="preserve">stolarka </w:t>
      </w:r>
      <w:r w:rsidR="00E0362B">
        <w:rPr>
          <w:rFonts w:cstheme="minorHAnsi"/>
        </w:rPr>
        <w:t>budowlana</w:t>
      </w:r>
      <w:r w:rsidR="00772500">
        <w:rPr>
          <w:rFonts w:cstheme="minorHAnsi"/>
        </w:rPr>
        <w:t>.</w:t>
      </w:r>
    </w:p>
    <w:p w:rsidR="002D6125" w:rsidRDefault="008156AF" w:rsidP="002D6125">
      <w:pPr>
        <w:pStyle w:val="Akapitzlist"/>
        <w:numPr>
          <w:ilvl w:val="0"/>
          <w:numId w:val="3"/>
        </w:numPr>
        <w:suppressAutoHyphens/>
        <w:spacing w:after="0"/>
        <w:jc w:val="both"/>
        <w:rPr>
          <w:rFonts w:cstheme="minorHAnsi"/>
        </w:rPr>
      </w:pPr>
      <w:r w:rsidRPr="002D6125">
        <w:rPr>
          <w:rFonts w:cstheme="minorHAnsi"/>
        </w:rPr>
        <w:t xml:space="preserve">Wszelkie ewentualne nazwy własne pojawiające się w SIWZ stanowią informację pomocniczą/ przykładową. W  przypadku wystąpienia w dokumentacji nazw własnych Zamawiający dopuszcza rozwiązania równoważne opisanym (materiały i produkty równoważne) pod warunkiem, że zaproponowane rozwiązania równoważne (materiały i produkty równoważne) będą odpowiadały pod względem parametrów równoważności materiałom i produktom wskazanym przez Zamawiającego. </w:t>
      </w:r>
    </w:p>
    <w:p w:rsidR="002D6125" w:rsidRDefault="008156AF" w:rsidP="002D6125">
      <w:pPr>
        <w:pStyle w:val="Akapitzlist"/>
        <w:numPr>
          <w:ilvl w:val="0"/>
          <w:numId w:val="3"/>
        </w:numPr>
        <w:suppressAutoHyphens/>
        <w:spacing w:after="0"/>
        <w:jc w:val="both"/>
        <w:rPr>
          <w:rFonts w:cstheme="minorHAnsi"/>
        </w:rPr>
      </w:pPr>
      <w:r w:rsidRPr="002D6125">
        <w:rPr>
          <w:rFonts w:cstheme="minorHAnsi"/>
        </w:rPr>
        <w:t>W przypadku gdy Zamawiający użył w opisie przedmiotu zamówienia oznaczeń norm, aprobat, specyfikacji technicznych i systemów odniesienia, o których mowa w art. 30 ust. 1 i 3 Pzp należy je rozumieć jako przykładowe. Każdorazowo gdy wskazana jest w niniejszej Specyfikacji lub załącznikach do SIWZ norma, należy przyjąć, że w odniesieni</w:t>
      </w:r>
      <w:r w:rsidR="00C670EA">
        <w:rPr>
          <w:rFonts w:cstheme="minorHAnsi"/>
        </w:rPr>
        <w:t>u do niej użyto sformułowania „</w:t>
      </w:r>
      <w:r w:rsidRPr="002D6125">
        <w:rPr>
          <w:rFonts w:cstheme="minorHAnsi"/>
        </w:rPr>
        <w:t>lub równoważna”.</w:t>
      </w:r>
    </w:p>
    <w:p w:rsidR="002D6125" w:rsidRDefault="008156AF" w:rsidP="002D6125">
      <w:pPr>
        <w:pStyle w:val="Akapitzlist"/>
        <w:numPr>
          <w:ilvl w:val="0"/>
          <w:numId w:val="3"/>
        </w:numPr>
        <w:suppressAutoHyphens/>
        <w:spacing w:after="0"/>
        <w:jc w:val="both"/>
        <w:rPr>
          <w:rFonts w:cstheme="minorHAnsi"/>
        </w:rPr>
      </w:pPr>
      <w:r w:rsidRPr="002D6125">
        <w:rPr>
          <w:rFonts w:cstheme="minorHAnsi"/>
          <w:b/>
          <w:bCs/>
          <w:u w:val="single"/>
        </w:rPr>
        <w:t>Wymagania stawiane Wykonawcy</w:t>
      </w:r>
      <w:r w:rsidRPr="002D6125">
        <w:rPr>
          <w:rFonts w:cstheme="minorHAnsi"/>
        </w:rPr>
        <w:t>:</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Wykonawca zobowiązany będzie do zawarcia na swój koszt, z terminem od dnia podpisania umowy o zamówienie, umowy ubezpieczenia potwierdzającej, że Wykonawca jest ubezpieczony od odpowiedzialności cywilnej kontraktowej i deliktowej w zakresie prowadzonej działalności gospodarczej, związanej z przedmiotem zamówienia, na kwotę nie mniejszą niż  </w:t>
      </w:r>
      <w:r w:rsidR="00690977">
        <w:rPr>
          <w:rFonts w:cstheme="minorHAnsi"/>
          <w:b/>
          <w:bCs/>
        </w:rPr>
        <w:t>5</w:t>
      </w:r>
      <w:r w:rsidRPr="002D6125">
        <w:rPr>
          <w:rFonts w:cstheme="minorHAnsi"/>
          <w:b/>
          <w:bCs/>
        </w:rPr>
        <w:t>00 000 zł</w:t>
      </w:r>
      <w:r w:rsidRPr="002D6125">
        <w:rPr>
          <w:rFonts w:cstheme="minorHAnsi"/>
        </w:rPr>
        <w:t xml:space="preserve">. na jedno zdarzenie i </w:t>
      </w:r>
      <w:r w:rsidR="00690977">
        <w:rPr>
          <w:rFonts w:cstheme="minorHAnsi"/>
          <w:b/>
          <w:bCs/>
        </w:rPr>
        <w:t>1 000</w:t>
      </w:r>
      <w:r w:rsidRPr="002D6125">
        <w:rPr>
          <w:rFonts w:cstheme="minorHAnsi"/>
          <w:b/>
          <w:bCs/>
        </w:rPr>
        <w:t xml:space="preserve"> 000 zł</w:t>
      </w:r>
      <w:r w:rsidRPr="002D6125">
        <w:rPr>
          <w:rFonts w:cstheme="minorHAnsi"/>
        </w:rPr>
        <w:t>. na wszystkie zdarzenia  przez cały okres realizacji umowy. W terminie 3 dni od daty podpisania umowy Wykonawca  przedłoży Zamawiającemu kopię umowy ubezpieczenia  (polisy lub innego dokumentu). W przypadku gdy umowa ubezpieczenia obejmuje czas krótszy niż okres realizacji umowy,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 ubezpieczenia na koszt Wykonawcy;</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z uwagi na realizacje robót </w:t>
      </w:r>
      <w:r w:rsidR="00772500">
        <w:rPr>
          <w:rFonts w:cstheme="minorHAnsi"/>
        </w:rPr>
        <w:t xml:space="preserve">na terenie Szpitala </w:t>
      </w:r>
      <w:r w:rsidRPr="002D6125">
        <w:rPr>
          <w:rFonts w:cstheme="minorHAnsi"/>
        </w:rPr>
        <w:t xml:space="preserve"> wymagana jest należyta staranność przy wykonywaniu zobowiązań umowy;</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Wykonawca jest odpowiedzialny za jakość, zgodność z warunkami technicznymi</w:t>
      </w:r>
      <w:r w:rsidRPr="002D6125">
        <w:rPr>
          <w:rFonts w:cstheme="minorHAnsi"/>
        </w:rPr>
        <w:br/>
        <w:t>i jakościowymi   opisanymi dla przedmiotu zamówienia;</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wszystkie materiały i urządzenia zastosowane do realizacji robót powinny odpowiadać, co do jakości wymogom wyrobów dopuszczonych do obrotu i stosowania w budownictwie określonym w art. 10 ustawy Prawo Budowlane oraz wymaganiom przedmiarów robót;</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lastRenderedPageBreak/>
        <w:t xml:space="preserve">Wykonawca udzieli co najmniej </w:t>
      </w:r>
      <w:r w:rsidRPr="002D6125">
        <w:rPr>
          <w:rFonts w:cstheme="minorHAnsi"/>
          <w:b/>
        </w:rPr>
        <w:t>36 miesięcznej gwarancji</w:t>
      </w:r>
      <w:r w:rsidRPr="002D6125">
        <w:rPr>
          <w:rFonts w:cstheme="minorHAnsi"/>
        </w:rPr>
        <w:t xml:space="preserve"> na wszystkie prace związane</w:t>
      </w:r>
      <w:r w:rsidRPr="002D6125">
        <w:rPr>
          <w:rFonts w:cstheme="minorHAnsi"/>
        </w:rPr>
        <w:br/>
        <w:t>z  przedmiotem  zamówienia, a na materiały zgodnie z kartą gwarancyjną producenta;</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Zamawiający nie ponosi odpowiedzialności za szkody wyrządzone przez Wykonawcę podczas  wykonywania przedmiotu zamówienia;</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ustalenia i decyzje dotyczące wykonywania zamówienia uzgadniane będą wyłącznie przez uprawnionych przedstawicieli Zamawiającego i Wykonawcy; </w:t>
      </w:r>
    </w:p>
    <w:p w:rsidR="002D6125" w:rsidRPr="002D6125" w:rsidRDefault="00E72F7E" w:rsidP="002D6125">
      <w:pPr>
        <w:pStyle w:val="Akapitzlist"/>
        <w:numPr>
          <w:ilvl w:val="1"/>
          <w:numId w:val="3"/>
        </w:numPr>
        <w:suppressAutoHyphens/>
        <w:spacing w:after="0"/>
        <w:jc w:val="both"/>
        <w:rPr>
          <w:rFonts w:cstheme="minorHAnsi"/>
        </w:rPr>
      </w:pPr>
      <w:r>
        <w:t>Zamawiający wymaga zatrudnienia na</w:t>
      </w:r>
      <w:r w:rsidR="00844C9A">
        <w:t xml:space="preserve"> podstawie umowy o pracę przez W</w:t>
      </w:r>
      <w:r>
        <w:t xml:space="preserve">ykonawcę lub Podwykonawcę min. 2 pracowników wykonujących </w:t>
      </w:r>
      <w:r w:rsidR="005C3AE6" w:rsidRPr="002D6125">
        <w:rPr>
          <w:rFonts w:cstheme="minorHAnsi"/>
        </w:rPr>
        <w:t>prace budowlane w zakresie realizacji ww. zamówienia</w:t>
      </w:r>
      <w:r>
        <w:t xml:space="preserve"> </w:t>
      </w:r>
      <w:r w:rsidR="00B13A6A">
        <w:t>.</w:t>
      </w:r>
      <w:r w:rsidR="00A63ECB">
        <w:t xml:space="preserve">Zatrudnienie pracowników następuje w formie umowy o pracę na zasadach określonych w art. 22 </w:t>
      </w:r>
      <w:r w:rsidR="00A63ECB" w:rsidRPr="002D6125">
        <w:rPr>
          <w:rFonts w:cstheme="minorHAnsi"/>
        </w:rPr>
        <w:t>§</w:t>
      </w:r>
      <w:r w:rsidR="00A63ECB">
        <w:t>1 ustawy z dnia 26 czerwca 1974 r. Kodeks pracy (tekst jedn. Dz. U. 2020 poz. 1320)</w:t>
      </w:r>
      <w:r w:rsidR="00121343">
        <w:t>.</w:t>
      </w:r>
    </w:p>
    <w:p w:rsidR="002D6125" w:rsidRPr="002D6125" w:rsidRDefault="00E72F7E" w:rsidP="002D6125">
      <w:pPr>
        <w:pStyle w:val="Akapitzlist"/>
        <w:numPr>
          <w:ilvl w:val="1"/>
          <w:numId w:val="3"/>
        </w:numPr>
        <w:suppressAutoHyphens/>
        <w:spacing w:after="0"/>
        <w:jc w:val="both"/>
        <w:rPr>
          <w:rFonts w:cstheme="minorHAnsi"/>
        </w:rPr>
      </w:pPr>
      <w:r>
        <w:t>w trakcie realizacji zamówienia Zamawiający będzie uprawniony w stosunku do wybranego Wykonawcy do wykonywania czynności kontrolnych odnośnie spełniania warunku zatrudnienia pracowników na umowę o pracę.</w:t>
      </w:r>
    </w:p>
    <w:p w:rsidR="002D6125" w:rsidRPr="002D6125" w:rsidRDefault="008156AF" w:rsidP="002D6125">
      <w:pPr>
        <w:pStyle w:val="Akapitzlist"/>
        <w:numPr>
          <w:ilvl w:val="1"/>
          <w:numId w:val="3"/>
        </w:numPr>
        <w:suppressAutoHyphens/>
        <w:spacing w:after="0"/>
        <w:jc w:val="both"/>
        <w:rPr>
          <w:rFonts w:cstheme="minorHAnsi"/>
        </w:rPr>
      </w:pPr>
      <w:r w:rsidRPr="00402101">
        <w:t>Wykonawca w czasie wykonywania robót budowlanych oraz usuwania ewentualnych wad jest zobowiązany podjąć niezbędne działania w celu ochrony środowiska i przyrody na terenie budowy i wokół terenu budowy (robót budowlanych).</w:t>
      </w:r>
    </w:p>
    <w:p w:rsidR="002D6125" w:rsidRPr="002D6125" w:rsidRDefault="008156AF" w:rsidP="002D6125">
      <w:pPr>
        <w:pStyle w:val="Akapitzlist"/>
        <w:numPr>
          <w:ilvl w:val="1"/>
          <w:numId w:val="3"/>
        </w:numPr>
        <w:suppressAutoHyphens/>
        <w:spacing w:after="0"/>
        <w:jc w:val="both"/>
        <w:rPr>
          <w:rFonts w:cstheme="minorHAnsi"/>
        </w:rPr>
      </w:pPr>
      <w:r w:rsidRPr="00402101">
        <w:t>Zagospodarowanie wytworzonych przez Wykonawcę w trakcie realizacji zamówienia odpadów odbędzie się w ramach kosztów ogólnych budowy.</w:t>
      </w:r>
    </w:p>
    <w:p w:rsidR="002D6125" w:rsidRPr="002D6125" w:rsidRDefault="008156AF" w:rsidP="002D6125">
      <w:pPr>
        <w:pStyle w:val="Akapitzlist"/>
        <w:numPr>
          <w:ilvl w:val="1"/>
          <w:numId w:val="3"/>
        </w:numPr>
        <w:suppressAutoHyphens/>
        <w:spacing w:after="0"/>
        <w:jc w:val="both"/>
        <w:rPr>
          <w:rFonts w:cstheme="minorHAnsi"/>
        </w:rPr>
      </w:pPr>
      <w:r w:rsidRPr="00402101">
        <w:t xml:space="preserve">Wykonawca jako wytwórca odpadów zobowiązany jest usuwać odpady z terenu budowy </w:t>
      </w:r>
      <w:r>
        <w:br/>
      </w:r>
      <w:r w:rsidRPr="00402101">
        <w:t>z zachowaniem przepisów ustawy z dnia 14 grudnia 2012 roku o odpadach (tekst jednolity Dz. U. z 2020 roku, poz. 797).</w:t>
      </w:r>
    </w:p>
    <w:p w:rsidR="003E4014" w:rsidRPr="002D6125" w:rsidRDefault="008156AF" w:rsidP="002D6125">
      <w:pPr>
        <w:pStyle w:val="Akapitzlist"/>
        <w:numPr>
          <w:ilvl w:val="1"/>
          <w:numId w:val="3"/>
        </w:numPr>
        <w:suppressAutoHyphens/>
        <w:spacing w:after="0"/>
        <w:jc w:val="both"/>
        <w:rPr>
          <w:rFonts w:cstheme="minorHAnsi"/>
        </w:rPr>
      </w:pPr>
      <w:r w:rsidRPr="00402101">
        <w:t xml:space="preserve">W przypadku wytworzenia przez Wykonawcę w czasie prac odpadów niebezpiecznych należy dostarczyć Zamawiającemu Kartę Przekazania Odpadów (KPO) w celu poinformowania </w:t>
      </w:r>
      <w:r>
        <w:br/>
      </w:r>
      <w:r w:rsidRPr="00402101">
        <w:t>o sposobie zagospodarowania tych odpadów.</w:t>
      </w:r>
    </w:p>
    <w:p w:rsidR="0001540F" w:rsidRDefault="0086087B" w:rsidP="002D6125">
      <w:pPr>
        <w:pStyle w:val="Akapitzlist"/>
        <w:numPr>
          <w:ilvl w:val="0"/>
          <w:numId w:val="3"/>
        </w:numPr>
        <w:spacing w:after="0" w:line="276" w:lineRule="auto"/>
        <w:jc w:val="both"/>
      </w:pPr>
      <w:r>
        <w:t>Zamawiający nie dopuszcza składania ofert częściowych</w:t>
      </w:r>
      <w:r w:rsidR="000B622B">
        <w:t>.</w:t>
      </w:r>
    </w:p>
    <w:p w:rsidR="00F64ECE" w:rsidRDefault="000F5298" w:rsidP="00281457">
      <w:pPr>
        <w:pStyle w:val="Akapitzlist"/>
        <w:numPr>
          <w:ilvl w:val="0"/>
          <w:numId w:val="3"/>
        </w:numPr>
        <w:spacing w:after="0" w:line="276" w:lineRule="auto"/>
        <w:jc w:val="both"/>
      </w:pPr>
      <w:r>
        <w:t>Przed złożeniem oferty Zamawiający nie przewiduje konieczności odbycia wizji lokalnej lub sprawdzenia dokumentów niezbędnych do realizacji zamówienia dostępnych na miejscu Z</w:t>
      </w:r>
      <w:r w:rsidR="00281457">
        <w:t>amawiającego</w:t>
      </w:r>
      <w:r w:rsidR="0048448C">
        <w:t>,</w:t>
      </w:r>
      <w:r w:rsidR="00281457">
        <w:t xml:space="preserve"> nie mniej jednak na wniosek Wykonawcy</w:t>
      </w:r>
      <w:r w:rsidR="0048448C">
        <w:t xml:space="preserve"> </w:t>
      </w:r>
      <w:r w:rsidR="00886EC5">
        <w:t>Zamawiający przewiduje możliwość odbycia wizji lokalnej.</w:t>
      </w:r>
    </w:p>
    <w:p w:rsidR="00281457" w:rsidRDefault="00281457" w:rsidP="00281457">
      <w:pPr>
        <w:spacing w:after="0" w:line="240" w:lineRule="auto"/>
        <w:rPr>
          <w:rFonts w:ascii="Times New Roman" w:eastAsia="Times New Roman" w:hAnsi="Times New Roman" w:cs="Times New Roman"/>
          <w:b/>
          <w:sz w:val="24"/>
          <w:szCs w:val="24"/>
          <w:u w:val="single"/>
          <w:lang w:eastAsia="pl-PL"/>
        </w:rPr>
      </w:pPr>
    </w:p>
    <w:p w:rsidR="00281457" w:rsidRPr="00281457" w:rsidRDefault="00281457" w:rsidP="00281457">
      <w:pPr>
        <w:spacing w:after="0" w:line="240" w:lineRule="auto"/>
        <w:rPr>
          <w:rFonts w:eastAsia="Times New Roman" w:cstheme="minorHAnsi"/>
          <w:b/>
          <w:sz w:val="24"/>
          <w:szCs w:val="24"/>
          <w:u w:val="single"/>
          <w:lang w:eastAsia="pl-PL"/>
        </w:rPr>
      </w:pPr>
      <w:r w:rsidRPr="00281457">
        <w:rPr>
          <w:rFonts w:eastAsia="Times New Roman" w:cstheme="minorHAnsi"/>
          <w:b/>
          <w:sz w:val="24"/>
          <w:szCs w:val="24"/>
          <w:u w:val="single"/>
          <w:lang w:eastAsia="pl-PL"/>
        </w:rPr>
        <w:t xml:space="preserve">UWAGA: </w:t>
      </w:r>
    </w:p>
    <w:p w:rsidR="00281457" w:rsidRPr="00281457" w:rsidRDefault="00281457" w:rsidP="00281457">
      <w:pPr>
        <w:spacing w:after="0" w:line="240" w:lineRule="auto"/>
        <w:rPr>
          <w:rFonts w:eastAsia="Times New Roman" w:cstheme="minorHAnsi"/>
          <w:b/>
          <w:sz w:val="24"/>
          <w:szCs w:val="24"/>
          <w:u w:val="single"/>
          <w:lang w:eastAsia="pl-PL"/>
        </w:rPr>
      </w:pPr>
    </w:p>
    <w:p w:rsidR="00281457" w:rsidRPr="00281457" w:rsidRDefault="00C670EA" w:rsidP="00201AAD">
      <w:pPr>
        <w:spacing w:after="0" w:line="276" w:lineRule="auto"/>
        <w:jc w:val="both"/>
        <w:rPr>
          <w:rFonts w:eastAsia="Times New Roman" w:cstheme="minorHAnsi"/>
          <w:lang w:eastAsia="pl-PL"/>
        </w:rPr>
      </w:pPr>
      <w:r>
        <w:rPr>
          <w:rFonts w:eastAsia="Times New Roman" w:cstheme="minorHAnsi"/>
          <w:lang w:eastAsia="pl-PL"/>
        </w:rPr>
        <w:t xml:space="preserve">W wyniku rozstrzygniętego postępowania na zakup rezonansu magnetycznego do realizacji została wybrana oferta firmy </w:t>
      </w:r>
      <w:r w:rsidRPr="00C670EA">
        <w:rPr>
          <w:rFonts w:eastAsia="Times New Roman" w:cstheme="minorHAnsi"/>
          <w:b/>
          <w:lang w:eastAsia="pl-PL"/>
        </w:rPr>
        <w:t>Siemens Healthcare Sp. z o. o. ul. Żupnicza 11, 03-821 Warszawa</w:t>
      </w:r>
      <w:r>
        <w:rPr>
          <w:rFonts w:eastAsia="Times New Roman" w:cstheme="minorHAnsi"/>
          <w:lang w:eastAsia="pl-PL"/>
        </w:rPr>
        <w:t xml:space="preserve"> </w:t>
      </w:r>
      <w:r>
        <w:rPr>
          <w:rFonts w:eastAsia="Times New Roman" w:cstheme="minorHAnsi"/>
          <w:lang w:eastAsia="pl-PL"/>
        </w:rPr>
        <w:br/>
        <w:t xml:space="preserve">z  zaoferowanym modelem rezonansu </w:t>
      </w:r>
      <w:r w:rsidRPr="00C670EA">
        <w:rPr>
          <w:rFonts w:eastAsia="Times New Roman" w:cstheme="minorHAnsi"/>
          <w:b/>
          <w:lang w:eastAsia="pl-PL"/>
        </w:rPr>
        <w:t>Magnetom Amira, A Bio Matrix System, producent: Siemens Shenzen Magnetic Resonance Ltd</w:t>
      </w:r>
      <w:r>
        <w:rPr>
          <w:rFonts w:eastAsia="Times New Roman" w:cstheme="minorHAnsi"/>
          <w:lang w:eastAsia="pl-PL"/>
        </w:rPr>
        <w:t>.</w:t>
      </w:r>
    </w:p>
    <w:p w:rsidR="00281457" w:rsidRPr="00281457" w:rsidRDefault="00281457" w:rsidP="00201AAD">
      <w:pPr>
        <w:spacing w:after="0" w:line="276" w:lineRule="auto"/>
        <w:jc w:val="both"/>
        <w:rPr>
          <w:rFonts w:eastAsia="Times New Roman" w:cstheme="minorHAnsi"/>
          <w:lang w:eastAsia="pl-PL"/>
        </w:rPr>
      </w:pPr>
      <w:r w:rsidRPr="00281457">
        <w:rPr>
          <w:rFonts w:eastAsia="Times New Roman" w:cstheme="minorHAnsi"/>
          <w:lang w:eastAsia="pl-PL"/>
        </w:rPr>
        <w:t>Prace budowlane zostały określone jako nie</w:t>
      </w:r>
      <w:r w:rsidR="00C670EA">
        <w:rPr>
          <w:rFonts w:eastAsia="Times New Roman" w:cstheme="minorHAnsi"/>
          <w:lang w:eastAsia="pl-PL"/>
        </w:rPr>
        <w:t>zbędne do wykonania</w:t>
      </w:r>
      <w:r w:rsidRPr="00281457">
        <w:rPr>
          <w:rFonts w:eastAsia="Times New Roman" w:cstheme="minorHAnsi"/>
          <w:lang w:eastAsia="pl-PL"/>
        </w:rPr>
        <w:t xml:space="preserve">, jednak należy mieć na uwadze, że zakres robót może się zmienić, należy przewidzieć gotowość wykonania robót dodatkowych niezwłocznie po ustaleniu </w:t>
      </w:r>
      <w:r w:rsidR="00C670EA">
        <w:rPr>
          <w:rFonts w:eastAsia="Times New Roman" w:cstheme="minorHAnsi"/>
          <w:lang w:eastAsia="pl-PL"/>
        </w:rPr>
        <w:t>ich zakresu. Roboty dodatkowe (jeśli takie wystąpią</w:t>
      </w:r>
      <w:r w:rsidRPr="00281457">
        <w:rPr>
          <w:rFonts w:eastAsia="Times New Roman" w:cstheme="minorHAnsi"/>
          <w:lang w:eastAsia="pl-PL"/>
        </w:rPr>
        <w:t xml:space="preserve">) zostaną omówione </w:t>
      </w:r>
      <w:r w:rsidR="00C670EA">
        <w:rPr>
          <w:rFonts w:eastAsia="Times New Roman" w:cstheme="minorHAnsi"/>
          <w:lang w:eastAsia="pl-PL"/>
        </w:rPr>
        <w:br/>
      </w:r>
      <w:r w:rsidRPr="00281457">
        <w:rPr>
          <w:rFonts w:eastAsia="Times New Roman" w:cstheme="minorHAnsi"/>
          <w:lang w:eastAsia="pl-PL"/>
        </w:rPr>
        <w:t>z wykonaw</w:t>
      </w:r>
      <w:r w:rsidR="00C670EA">
        <w:rPr>
          <w:rFonts w:eastAsia="Times New Roman" w:cstheme="minorHAnsi"/>
          <w:lang w:eastAsia="pl-PL"/>
        </w:rPr>
        <w:t>cą</w:t>
      </w:r>
      <w:r w:rsidRPr="00281457">
        <w:rPr>
          <w:rFonts w:eastAsia="Times New Roman" w:cstheme="minorHAnsi"/>
          <w:lang w:eastAsia="pl-PL"/>
        </w:rPr>
        <w:t>. Wszystkie prace budowlane na obiekcie, muszą być konsultowane z inspektorem nadzoru. Zakres i forma wykonania robót przed ich wykonaniem muszą zostać zatwierdzone przez inspektora i  po zatwierdzeniu będzie możliwość ich wykonania - niezależnie od tego czy znajdują się w dokumentacji projektowej czy też są robotami dodatkowymi nieujętymi w p</w:t>
      </w:r>
      <w:r w:rsidR="00C670EA">
        <w:rPr>
          <w:rFonts w:eastAsia="Times New Roman" w:cstheme="minorHAnsi"/>
          <w:lang w:eastAsia="pl-PL"/>
        </w:rPr>
        <w:t>rojekcie  PFU czy</w:t>
      </w:r>
      <w:r w:rsidRPr="00281457">
        <w:rPr>
          <w:rFonts w:eastAsia="Times New Roman" w:cstheme="minorHAnsi"/>
          <w:lang w:eastAsia="pl-PL"/>
        </w:rPr>
        <w:t xml:space="preserve"> </w:t>
      </w:r>
      <w:r w:rsidR="00C670EA">
        <w:rPr>
          <w:rFonts w:eastAsia="Times New Roman" w:cstheme="minorHAnsi"/>
          <w:lang w:eastAsia="pl-PL"/>
        </w:rPr>
        <w:br/>
      </w:r>
      <w:r w:rsidRPr="00281457">
        <w:rPr>
          <w:rFonts w:eastAsia="Times New Roman" w:cstheme="minorHAnsi"/>
          <w:lang w:eastAsia="pl-PL"/>
        </w:rPr>
        <w:t xml:space="preserve">w specyfikacji. </w:t>
      </w:r>
    </w:p>
    <w:p w:rsidR="004327CB" w:rsidRDefault="00886EC5" w:rsidP="00201AAD">
      <w:pPr>
        <w:spacing w:after="0" w:line="276" w:lineRule="auto"/>
        <w:jc w:val="both"/>
      </w:pPr>
      <w:r>
        <w:t xml:space="preserve"> </w:t>
      </w:r>
    </w:p>
    <w:p w:rsidR="00DA2272" w:rsidRPr="002D6125" w:rsidRDefault="00476FC5" w:rsidP="002D6125">
      <w:pPr>
        <w:pStyle w:val="Akapitzlist"/>
        <w:numPr>
          <w:ilvl w:val="0"/>
          <w:numId w:val="1"/>
        </w:numPr>
        <w:spacing w:after="0" w:line="276" w:lineRule="auto"/>
        <w:jc w:val="both"/>
        <w:rPr>
          <w:b/>
        </w:rPr>
      </w:pPr>
      <w:r w:rsidRPr="002D6125">
        <w:rPr>
          <w:b/>
        </w:rPr>
        <w:lastRenderedPageBreak/>
        <w:t>TERMIN REALIZACJI ZAMÓWIENIA</w:t>
      </w:r>
    </w:p>
    <w:p w:rsidR="00476FC5" w:rsidRDefault="00476FC5" w:rsidP="00064F82">
      <w:pPr>
        <w:spacing w:after="0" w:line="276" w:lineRule="auto"/>
        <w:jc w:val="both"/>
        <w:rPr>
          <w:b/>
        </w:rPr>
      </w:pPr>
    </w:p>
    <w:p w:rsidR="00411E77" w:rsidRDefault="00411E77" w:rsidP="00EF7F1A">
      <w:pPr>
        <w:pStyle w:val="Akapitzlist"/>
        <w:numPr>
          <w:ilvl w:val="0"/>
          <w:numId w:val="28"/>
        </w:numPr>
        <w:suppressAutoHyphens/>
        <w:spacing w:after="0"/>
        <w:jc w:val="both"/>
        <w:rPr>
          <w:rFonts w:cstheme="minorHAnsi"/>
        </w:rPr>
      </w:pPr>
      <w:r>
        <w:rPr>
          <w:rFonts w:cstheme="minorHAnsi"/>
        </w:rPr>
        <w:t xml:space="preserve">Termin rozpoczęcia robót – </w:t>
      </w:r>
      <w:r>
        <w:rPr>
          <w:rFonts w:cstheme="minorHAnsi"/>
          <w:b/>
          <w:bCs/>
        </w:rPr>
        <w:t>2 dni  od daty podpisania umowy</w:t>
      </w:r>
      <w:r>
        <w:rPr>
          <w:rFonts w:cstheme="minorHAnsi"/>
        </w:rPr>
        <w:t>.</w:t>
      </w:r>
    </w:p>
    <w:p w:rsidR="00411E77" w:rsidRDefault="00411E77" w:rsidP="00EF7F1A">
      <w:pPr>
        <w:pStyle w:val="Akapitzlist"/>
        <w:numPr>
          <w:ilvl w:val="0"/>
          <w:numId w:val="28"/>
        </w:numPr>
        <w:suppressAutoHyphens/>
        <w:spacing w:after="0"/>
        <w:jc w:val="both"/>
        <w:rPr>
          <w:rFonts w:cstheme="minorHAnsi"/>
        </w:rPr>
      </w:pPr>
      <w:r>
        <w:rPr>
          <w:rFonts w:cstheme="minorHAnsi"/>
        </w:rPr>
        <w:t xml:space="preserve">Termin wykonania robót – </w:t>
      </w:r>
      <w:r w:rsidR="00A9439A">
        <w:rPr>
          <w:rFonts w:cstheme="minorHAnsi"/>
          <w:b/>
          <w:bCs/>
        </w:rPr>
        <w:t xml:space="preserve">65 dni </w:t>
      </w:r>
      <w:r w:rsidR="0064050B">
        <w:rPr>
          <w:rFonts w:cstheme="minorHAnsi"/>
          <w:b/>
          <w:bCs/>
        </w:rPr>
        <w:t xml:space="preserve"> od daty podpisania umowy. </w:t>
      </w:r>
      <w:r>
        <w:rPr>
          <w:rFonts w:cstheme="minorHAnsi"/>
        </w:rPr>
        <w:t xml:space="preserve"> </w:t>
      </w:r>
    </w:p>
    <w:p w:rsidR="00E0362B" w:rsidRDefault="00E0362B" w:rsidP="00064F82">
      <w:pPr>
        <w:spacing w:after="0" w:line="276" w:lineRule="auto"/>
        <w:jc w:val="both"/>
      </w:pPr>
    </w:p>
    <w:p w:rsidR="00DB16E1" w:rsidRDefault="00DB16E1" w:rsidP="002D6125">
      <w:pPr>
        <w:pStyle w:val="Akapitzlist"/>
        <w:numPr>
          <w:ilvl w:val="0"/>
          <w:numId w:val="1"/>
        </w:numPr>
        <w:spacing w:after="0" w:line="276" w:lineRule="auto"/>
        <w:jc w:val="both"/>
        <w:rPr>
          <w:b/>
        </w:rPr>
      </w:pPr>
      <w:r w:rsidRPr="00944E31">
        <w:rPr>
          <w:b/>
        </w:rPr>
        <w:t>WARUNKI UDZIAŁU W POSTĘPOWANIU</w:t>
      </w:r>
    </w:p>
    <w:p w:rsidR="00DB16E1" w:rsidRDefault="00DB16E1" w:rsidP="00064F82">
      <w:pPr>
        <w:spacing w:after="0" w:line="276" w:lineRule="auto"/>
        <w:jc w:val="both"/>
        <w:rPr>
          <w:b/>
        </w:rPr>
      </w:pPr>
    </w:p>
    <w:p w:rsidR="00DB16E1" w:rsidRPr="00944E31" w:rsidRDefault="00DB16E1" w:rsidP="00064F82">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EF7F1A">
      <w:pPr>
        <w:pStyle w:val="Akapitzlist"/>
        <w:numPr>
          <w:ilvl w:val="0"/>
          <w:numId w:val="6"/>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935FD6" w:rsidRDefault="00DB16E1" w:rsidP="00935FD6">
      <w:pPr>
        <w:pStyle w:val="Akapitzlist"/>
        <w:numPr>
          <w:ilvl w:val="0"/>
          <w:numId w:val="6"/>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rsidR="00EA0D3E" w:rsidRPr="00935FD6" w:rsidRDefault="00DB16E1" w:rsidP="00935FD6">
      <w:pPr>
        <w:pStyle w:val="Akapitzlist"/>
        <w:numPr>
          <w:ilvl w:val="1"/>
          <w:numId w:val="6"/>
        </w:numPr>
        <w:spacing w:after="0" w:line="276" w:lineRule="auto"/>
        <w:jc w:val="both"/>
        <w:rPr>
          <w:rFonts w:ascii="Calibri" w:eastAsia="Calibri" w:hAnsi="Calibri" w:cs="Times New Roman"/>
        </w:rPr>
      </w:pPr>
      <w:r w:rsidRPr="00935FD6">
        <w:rPr>
          <w:rFonts w:ascii="Calibri" w:eastAsia="Calibri" w:hAnsi="Calibri" w:cs="Times New Roman"/>
        </w:rPr>
        <w:t>zd</w:t>
      </w:r>
      <w:r w:rsidR="00001512" w:rsidRPr="00935FD6">
        <w:rPr>
          <w:rFonts w:ascii="Calibri" w:eastAsia="Calibri" w:hAnsi="Calibri" w:cs="Times New Roman"/>
        </w:rPr>
        <w:t xml:space="preserve">olności technicznej i zawodowej: </w:t>
      </w:r>
    </w:p>
    <w:p w:rsidR="00935FD6" w:rsidRDefault="00EA0D3E" w:rsidP="00935FD6">
      <w:pPr>
        <w:spacing w:after="0" w:line="276" w:lineRule="auto"/>
        <w:ind w:left="792"/>
        <w:contextualSpacing/>
        <w:jc w:val="both"/>
        <w:rPr>
          <w:rFonts w:ascii="Calibri" w:eastAsia="Calibri" w:hAnsi="Calibri" w:cs="Times New Roman"/>
        </w:rPr>
      </w:pPr>
      <w:r>
        <w:rPr>
          <w:rFonts w:cstheme="minorHAnsi"/>
        </w:rPr>
        <w:t>Wykonawca spełni ten warunek,  jeśli wykaże że:</w:t>
      </w:r>
    </w:p>
    <w:p w:rsidR="00935FD6" w:rsidRPr="00935FD6" w:rsidRDefault="00FC50C3" w:rsidP="00935FD6">
      <w:pPr>
        <w:pStyle w:val="Akapitzlist"/>
        <w:numPr>
          <w:ilvl w:val="0"/>
          <w:numId w:val="36"/>
        </w:numPr>
        <w:spacing w:after="0" w:line="276" w:lineRule="auto"/>
        <w:jc w:val="both"/>
        <w:rPr>
          <w:rFonts w:ascii="Calibri" w:eastAsia="Calibri" w:hAnsi="Calibri" w:cs="Times New Roman"/>
        </w:rPr>
      </w:pPr>
      <w:r w:rsidRPr="00935FD6">
        <w:rPr>
          <w:rFonts w:cstheme="minorHAnsi"/>
        </w:rPr>
        <w:t xml:space="preserve">w okresie ostatnich  pięciu lat przed upływem terminu składania ofert, (a jeżeli okres prowadzenia  działalności  jest krótszy – w tym okresie) </w:t>
      </w:r>
      <w:r w:rsidRPr="00935FD6">
        <w:rPr>
          <w:rFonts w:cstheme="minorHAnsi"/>
          <w:b/>
        </w:rPr>
        <w:t>wykonał co najmniej 2 roboty  odpowiadające rodzajem  przedmiotowi zamówienia</w:t>
      </w:r>
      <w:r w:rsidR="00C77318" w:rsidRPr="00935FD6">
        <w:rPr>
          <w:rFonts w:cstheme="minorHAnsi"/>
          <w:b/>
        </w:rPr>
        <w:t>, czyli budowę, przebudowę lub rozbudowę budynku użyteczności publicznej</w:t>
      </w:r>
      <w:r w:rsidRPr="00935FD6">
        <w:rPr>
          <w:rFonts w:cstheme="minorHAnsi"/>
        </w:rPr>
        <w:t xml:space="preserve"> </w:t>
      </w:r>
      <w:r w:rsidRPr="00935FD6">
        <w:rPr>
          <w:rFonts w:cstheme="minorHAnsi"/>
          <w:b/>
        </w:rPr>
        <w:t xml:space="preserve">o wartości nie mniejszej </w:t>
      </w:r>
      <w:r w:rsidR="00573C25" w:rsidRPr="00935FD6">
        <w:rPr>
          <w:rFonts w:cstheme="minorHAnsi"/>
          <w:b/>
        </w:rPr>
        <w:t xml:space="preserve">niż 500 </w:t>
      </w:r>
      <w:r w:rsidR="003565FA" w:rsidRPr="00935FD6">
        <w:rPr>
          <w:rFonts w:cstheme="minorHAnsi"/>
          <w:b/>
        </w:rPr>
        <w:t>000</w:t>
      </w:r>
      <w:r w:rsidRPr="00935FD6">
        <w:rPr>
          <w:rFonts w:cstheme="minorHAnsi"/>
          <w:b/>
        </w:rPr>
        <w:t xml:space="preserve"> </w:t>
      </w:r>
      <w:r w:rsidR="00C77318" w:rsidRPr="00935FD6">
        <w:rPr>
          <w:rFonts w:cstheme="minorHAnsi"/>
          <w:b/>
        </w:rPr>
        <w:t xml:space="preserve">zł. </w:t>
      </w:r>
      <w:r w:rsidRPr="00935FD6">
        <w:rPr>
          <w:rFonts w:cstheme="minorHAnsi"/>
          <w:b/>
        </w:rPr>
        <w:t>brutto  każda</w:t>
      </w:r>
      <w:r w:rsidR="00E3454A" w:rsidRPr="00935FD6">
        <w:rPr>
          <w:rFonts w:cstheme="minorHAnsi"/>
        </w:rPr>
        <w:t>;</w:t>
      </w:r>
    </w:p>
    <w:p w:rsidR="00E3454A" w:rsidRPr="00935FD6" w:rsidRDefault="00EA0D3E" w:rsidP="00935FD6">
      <w:pPr>
        <w:pStyle w:val="Akapitzlist"/>
        <w:numPr>
          <w:ilvl w:val="0"/>
          <w:numId w:val="36"/>
        </w:numPr>
        <w:spacing w:after="0" w:line="276" w:lineRule="auto"/>
        <w:jc w:val="both"/>
        <w:rPr>
          <w:rFonts w:ascii="Calibri" w:eastAsia="Calibri" w:hAnsi="Calibri" w:cs="Times New Roman"/>
        </w:rPr>
      </w:pPr>
      <w:r w:rsidRPr="00935FD6">
        <w:rPr>
          <w:rFonts w:cstheme="minorHAnsi"/>
        </w:rPr>
        <w:t xml:space="preserve">dysponuje </w:t>
      </w:r>
      <w:r w:rsidR="00E3454A" w:rsidRPr="00935FD6">
        <w:rPr>
          <w:rFonts w:cstheme="minorHAnsi"/>
        </w:rPr>
        <w:t xml:space="preserve">przynajmniej jedną osobą uprawnioną zgodnie z wymogami ustawy Prawo budowlane (tekst jedn. Dz. U. z 2020r. poz. 1333) do pełnienia samodzielnych funkcji technicznych w budownictwie tj. </w:t>
      </w:r>
      <w:r w:rsidR="00E3454A" w:rsidRPr="00935FD6">
        <w:rPr>
          <w:rFonts w:cstheme="minorHAnsi"/>
          <w:b/>
        </w:rPr>
        <w:t>kierownika robót o specjalności konstrukcyjno – budowlanej (bez ograniczeń) posiadającego min. 3-letnie doświadczenie przy pełnieniu samodzielnych funkcji technicznych w budownictwie na stanowisku kierownika budowy lub robót dla danej specjalności, który będzie uczestniczył w wykonywaniu zamówienia, należącego do właściwej Izby Samorządu Zawodowego</w:t>
      </w:r>
      <w:r w:rsidR="00E3454A" w:rsidRPr="00935FD6">
        <w:rPr>
          <w:rFonts w:cstheme="minorHAnsi"/>
        </w:rPr>
        <w:t xml:space="preserve">.  </w:t>
      </w:r>
    </w:p>
    <w:p w:rsidR="00457EDA" w:rsidRDefault="00457EDA" w:rsidP="00EF7F1A">
      <w:pPr>
        <w:pStyle w:val="Akapitzlist"/>
        <w:numPr>
          <w:ilvl w:val="0"/>
          <w:numId w:val="6"/>
        </w:numPr>
        <w:suppressAutoHyphens/>
        <w:spacing w:after="0"/>
        <w:jc w:val="both"/>
        <w:rPr>
          <w:rFonts w:cstheme="minorHAnsi"/>
        </w:rPr>
      </w:pPr>
      <w:r w:rsidRPr="00457EDA">
        <w:rPr>
          <w:rFonts w:cstheme="minorHAnsi"/>
        </w:rPr>
        <w:t>Wykonawca może w celu potwierdze</w:t>
      </w:r>
      <w:r w:rsidR="00C77318">
        <w:rPr>
          <w:rFonts w:cstheme="minorHAnsi"/>
        </w:rPr>
        <w:t>nia spełniania warunków udziału w</w:t>
      </w:r>
      <w:r w:rsidRPr="00457EDA">
        <w:rPr>
          <w:rFonts w:cstheme="minorHAnsi"/>
        </w:rPr>
        <w:t xml:space="preserve"> postępowaniu </w:t>
      </w:r>
      <w:r w:rsidRPr="00457EDA">
        <w:rPr>
          <w:rFonts w:cstheme="minorHAnsi"/>
        </w:rPr>
        <w:br/>
        <w:t>w stosownych sytuacjach oraz w odniesieniu do konkretnego zamówienia, lub jego części, polegać na zdolnościach technicznych lub zawodowych</w:t>
      </w:r>
      <w:r w:rsidR="004D5536" w:rsidRPr="004D5536">
        <w:rPr>
          <w:rFonts w:cstheme="minorHAnsi"/>
        </w:rPr>
        <w:t xml:space="preserve"> </w:t>
      </w:r>
      <w:r w:rsidR="004D5536" w:rsidRPr="00920E43">
        <w:rPr>
          <w:rFonts w:cstheme="minorHAnsi"/>
        </w:rPr>
        <w:t>podmiotów udostepniających zasoby,</w:t>
      </w:r>
      <w:r w:rsidRPr="00457EDA">
        <w:rPr>
          <w:rFonts w:cstheme="minorHAnsi"/>
        </w:rPr>
        <w:t xml:space="preserve"> niezależnie od charakteru prawnego łącząc</w:t>
      </w:r>
      <w:r w:rsidR="00920E43">
        <w:rPr>
          <w:rFonts w:cstheme="minorHAnsi"/>
        </w:rPr>
        <w:t>ych go z nim stosunków prawnych.</w:t>
      </w:r>
    </w:p>
    <w:p w:rsidR="003174B0" w:rsidRDefault="00457EDA" w:rsidP="00EF7F1A">
      <w:pPr>
        <w:pStyle w:val="Akapitzlist"/>
        <w:numPr>
          <w:ilvl w:val="0"/>
          <w:numId w:val="6"/>
        </w:numPr>
        <w:suppressAutoHyphens/>
        <w:spacing w:after="0"/>
        <w:jc w:val="both"/>
        <w:rPr>
          <w:rFonts w:cstheme="minorHAnsi"/>
        </w:rPr>
      </w:pPr>
      <w:r w:rsidRPr="00920E43">
        <w:rPr>
          <w:rFonts w:cstheme="minorHAnsi"/>
        </w:rPr>
        <w:t xml:space="preserve">Wykonawca, który polega na zdolnościach lub sytuacji </w:t>
      </w:r>
      <w:r w:rsidR="004D5536">
        <w:rPr>
          <w:rFonts w:cstheme="minorHAnsi"/>
        </w:rPr>
        <w:t xml:space="preserve"> podmiotów udostę</w:t>
      </w:r>
      <w:r w:rsidR="003174B0" w:rsidRPr="00920E43">
        <w:rPr>
          <w:rFonts w:cstheme="minorHAnsi"/>
        </w:rPr>
        <w:t>pniających zasoby, składa wraz ofertą zobowiązanie podmiotu udostepniającego zasoby do oddania mu do dyspozycji niezbędnych zasobów na potrzeby realizacji zamówienia</w:t>
      </w:r>
      <w:r w:rsidR="00991FBA">
        <w:rPr>
          <w:rFonts w:cstheme="minorHAnsi"/>
        </w:rPr>
        <w:t xml:space="preserve"> </w:t>
      </w:r>
      <w:r w:rsidR="00991FBA" w:rsidRPr="00C77318">
        <w:rPr>
          <w:rFonts w:cstheme="minorHAnsi"/>
        </w:rPr>
        <w:t>–</w:t>
      </w:r>
      <w:r w:rsidR="003174B0" w:rsidRPr="00C77318">
        <w:rPr>
          <w:rFonts w:cstheme="minorHAnsi"/>
        </w:rPr>
        <w:t xml:space="preserve"> </w:t>
      </w:r>
      <w:r w:rsidR="00C670EA">
        <w:rPr>
          <w:rFonts w:cstheme="minorHAnsi"/>
          <w:b/>
        </w:rPr>
        <w:t>Załącznik nr</w:t>
      </w:r>
      <w:r w:rsidR="007E6F82" w:rsidRPr="00C77318">
        <w:rPr>
          <w:rFonts w:cstheme="minorHAnsi"/>
          <w:b/>
        </w:rPr>
        <w:t xml:space="preserve"> 7</w:t>
      </w:r>
      <w:r w:rsidR="003174B0" w:rsidRPr="00C77318">
        <w:rPr>
          <w:rFonts w:cstheme="minorHAnsi"/>
          <w:b/>
        </w:rPr>
        <w:t xml:space="preserve"> </w:t>
      </w:r>
      <w:r w:rsidR="003174B0" w:rsidRPr="00920E43">
        <w:rPr>
          <w:rFonts w:cstheme="minorHAnsi"/>
        </w:rPr>
        <w:t xml:space="preserve">do SWZ lub inny podmiotowy środek dowodowy potwierdzający, </w:t>
      </w:r>
      <w:r w:rsidR="003E7F04" w:rsidRPr="00920E43">
        <w:rPr>
          <w:rFonts w:cstheme="minorHAnsi"/>
        </w:rPr>
        <w:t>ż</w:t>
      </w:r>
      <w:r w:rsidR="003174B0" w:rsidRPr="00920E43">
        <w:rPr>
          <w:rFonts w:cstheme="minorHAnsi"/>
        </w:rPr>
        <w:t>e Wykonawca realizując zamówienie będzie dysponował</w:t>
      </w:r>
      <w:r w:rsidR="003E2707" w:rsidRPr="00920E43">
        <w:rPr>
          <w:rFonts w:cstheme="minorHAnsi"/>
        </w:rPr>
        <w:t xml:space="preserve"> niezbędnymi zasobami  tych podmiotów.</w:t>
      </w:r>
      <w:r w:rsidR="003174B0" w:rsidRPr="00920E43">
        <w:rPr>
          <w:rFonts w:cstheme="minorHAnsi"/>
        </w:rPr>
        <w:t xml:space="preserve"> </w:t>
      </w:r>
    </w:p>
    <w:p w:rsidR="00C20CF6" w:rsidRPr="00C20CF6" w:rsidRDefault="00C20CF6" w:rsidP="00C20CF6">
      <w:pPr>
        <w:pStyle w:val="Akapitzlist"/>
        <w:numPr>
          <w:ilvl w:val="0"/>
          <w:numId w:val="6"/>
        </w:numPr>
        <w:suppressAutoHyphens/>
        <w:spacing w:after="0"/>
        <w:jc w:val="both"/>
        <w:rPr>
          <w:rFonts w:cstheme="minorHAnsi"/>
        </w:rPr>
      </w:pPr>
      <w:r w:rsidRPr="00C20CF6">
        <w:rPr>
          <w:rFonts w:cstheme="minorHAnsi"/>
        </w:rPr>
        <w:t xml:space="preserve">Zobowiązanie  podmiotu  udostępniającego  zasoby,  o  którym  mowa  w  </w:t>
      </w:r>
      <w:r>
        <w:rPr>
          <w:rFonts w:cstheme="minorHAnsi"/>
        </w:rPr>
        <w:t>ust.  3  musi  potwierdzać,  że</w:t>
      </w:r>
      <w:r w:rsidRPr="00C20CF6">
        <w:rPr>
          <w:rFonts w:cstheme="minorHAnsi"/>
        </w:rPr>
        <w:t xml:space="preserve"> stosunek łączący  Wykonawcę  z  podmiotami  udostępniającymi  zasoby  gwarantuje  rzeczywisty dostęp do tych zasobów oraz winien określać w szczególności: </w:t>
      </w:r>
    </w:p>
    <w:p w:rsidR="00C20CF6" w:rsidRDefault="00C20CF6" w:rsidP="00C20CF6">
      <w:pPr>
        <w:pStyle w:val="Akapitzlist"/>
        <w:numPr>
          <w:ilvl w:val="1"/>
          <w:numId w:val="6"/>
        </w:numPr>
        <w:suppressAutoHyphens/>
        <w:spacing w:after="0"/>
        <w:jc w:val="both"/>
        <w:rPr>
          <w:rFonts w:cstheme="minorHAnsi"/>
        </w:rPr>
      </w:pPr>
      <w:r w:rsidRPr="00C20CF6">
        <w:rPr>
          <w:rFonts w:cstheme="minorHAnsi"/>
        </w:rPr>
        <w:t xml:space="preserve">zakres dostępnych wykonawcy zasobów podmiotu udostępniającego zasoby;  </w:t>
      </w:r>
    </w:p>
    <w:p w:rsidR="00C20CF6" w:rsidRDefault="00C20CF6" w:rsidP="00C20CF6">
      <w:pPr>
        <w:pStyle w:val="Akapitzlist"/>
        <w:numPr>
          <w:ilvl w:val="1"/>
          <w:numId w:val="6"/>
        </w:numPr>
        <w:suppressAutoHyphens/>
        <w:spacing w:after="0"/>
        <w:jc w:val="both"/>
        <w:rPr>
          <w:rFonts w:cstheme="minorHAnsi"/>
        </w:rPr>
      </w:pPr>
      <w:r w:rsidRPr="00C20CF6">
        <w:rPr>
          <w:rFonts w:cstheme="minorHAnsi"/>
        </w:rPr>
        <w:t xml:space="preserve">sposób  i  okres  udostępnienia  Wykonawcy  i  wykorzystania  przez  niego  zasobów  podmiotu udostępniającego te zasoby przy wykonywaniu zamówienia;  </w:t>
      </w:r>
    </w:p>
    <w:p w:rsidR="00C20CF6" w:rsidRPr="00C20CF6" w:rsidRDefault="00C20CF6" w:rsidP="00C20CF6">
      <w:pPr>
        <w:pStyle w:val="Akapitzlist"/>
        <w:numPr>
          <w:ilvl w:val="1"/>
          <w:numId w:val="6"/>
        </w:numPr>
        <w:suppressAutoHyphens/>
        <w:spacing w:after="0"/>
        <w:jc w:val="both"/>
        <w:rPr>
          <w:rFonts w:cstheme="minorHAnsi"/>
        </w:rPr>
      </w:pPr>
      <w:r>
        <w:rPr>
          <w:rFonts w:cstheme="minorHAnsi"/>
        </w:rPr>
        <w:t>czy i w jakim zakresie</w:t>
      </w:r>
      <w:r w:rsidRPr="00C20CF6">
        <w:rPr>
          <w:rFonts w:cstheme="minorHAnsi"/>
        </w:rPr>
        <w:t xml:space="preserve"> podmiot  udostępniający  zasoby,  na  zdolnościach  którego  Wykonawca  polega w odniesieniu do warunków udziału w postępowaniu dotycząc</w:t>
      </w:r>
      <w:r>
        <w:rPr>
          <w:rFonts w:cstheme="minorHAnsi"/>
        </w:rPr>
        <w:t xml:space="preserve">ych wykształcenia, kwalifikacji </w:t>
      </w:r>
      <w:r w:rsidRPr="00C20CF6">
        <w:rPr>
          <w:rFonts w:cstheme="minorHAnsi"/>
        </w:rPr>
        <w:t>zawodowych lub doświadczenia, zrealizuje usługi, których wskazane zdolności dotyczą.</w:t>
      </w:r>
    </w:p>
    <w:p w:rsidR="00457EDA" w:rsidRPr="00920E43" w:rsidRDefault="00457EDA" w:rsidP="00EF7F1A">
      <w:pPr>
        <w:pStyle w:val="Akapitzlist"/>
        <w:numPr>
          <w:ilvl w:val="0"/>
          <w:numId w:val="6"/>
        </w:numPr>
        <w:suppressAutoHyphens/>
        <w:spacing w:after="0"/>
        <w:jc w:val="both"/>
        <w:rPr>
          <w:rFonts w:cstheme="minorHAnsi"/>
        </w:rPr>
      </w:pPr>
      <w:r w:rsidRPr="00920E43">
        <w:rPr>
          <w:rFonts w:cstheme="minorHAnsi"/>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w:t>
      </w:r>
      <w:r w:rsidRPr="00920E43">
        <w:rPr>
          <w:rFonts w:cstheme="minorHAnsi"/>
        </w:rPr>
        <w:lastRenderedPageBreak/>
        <w:t>podstawy wykluczenia,</w:t>
      </w:r>
      <w:r w:rsidR="007414F8" w:rsidRPr="00920E43">
        <w:rPr>
          <w:rFonts w:cstheme="minorHAnsi"/>
        </w:rPr>
        <w:t xml:space="preserve"> które zostały  przewidziane względem Wykona</w:t>
      </w:r>
      <w:r w:rsidR="00994F09" w:rsidRPr="00920E43">
        <w:rPr>
          <w:rFonts w:cstheme="minorHAnsi"/>
        </w:rPr>
        <w:t xml:space="preserve">wcy </w:t>
      </w:r>
      <w:r w:rsidR="007414F8" w:rsidRPr="00920E43">
        <w:rPr>
          <w:rFonts w:cstheme="minorHAnsi"/>
        </w:rPr>
        <w:t xml:space="preserve">na </w:t>
      </w:r>
      <w:r w:rsidR="00994F09" w:rsidRPr="00920E43">
        <w:rPr>
          <w:rFonts w:cstheme="minorHAnsi"/>
        </w:rPr>
        <w:t>podstawie</w:t>
      </w:r>
      <w:r w:rsidR="007414F8" w:rsidRPr="00920E43">
        <w:rPr>
          <w:rFonts w:cstheme="minorHAnsi"/>
        </w:rPr>
        <w:t xml:space="preserve"> </w:t>
      </w:r>
      <w:r w:rsidR="00994F09" w:rsidRPr="00920E43">
        <w:rPr>
          <w:rFonts w:cstheme="minorHAnsi"/>
        </w:rPr>
        <w:t>oświadczenia o   którym</w:t>
      </w:r>
      <w:r w:rsidRPr="00920E43">
        <w:rPr>
          <w:rFonts w:cstheme="minorHAnsi"/>
        </w:rPr>
        <w:t xml:space="preserve"> mowa w </w:t>
      </w:r>
      <w:r w:rsidR="007414F8" w:rsidRPr="00920E43">
        <w:rPr>
          <w:rFonts w:cstheme="minorHAnsi"/>
        </w:rPr>
        <w:t>rozdziale VIII C ust.3 pkt 3.2) niniejszej Specyfikacji.</w:t>
      </w:r>
    </w:p>
    <w:p w:rsidR="00C20CF6" w:rsidRDefault="004D5536" w:rsidP="00C20CF6">
      <w:pPr>
        <w:pStyle w:val="Akapitzlist"/>
        <w:numPr>
          <w:ilvl w:val="0"/>
          <w:numId w:val="6"/>
        </w:numPr>
        <w:suppressAutoHyphens/>
        <w:spacing w:after="0"/>
        <w:jc w:val="both"/>
        <w:rPr>
          <w:rFonts w:cstheme="minorHAnsi"/>
        </w:rPr>
      </w:pPr>
      <w:r w:rsidRPr="004D5536">
        <w:rPr>
          <w:rFonts w:cstheme="minorHAnsi"/>
        </w:rPr>
        <w:t>J</w:t>
      </w:r>
      <w:r w:rsidR="00457EDA" w:rsidRPr="004D5536">
        <w:rPr>
          <w:rFonts w:cstheme="minorHAnsi"/>
        </w:rPr>
        <w:t>eżeli zdoln</w:t>
      </w:r>
      <w:r>
        <w:rPr>
          <w:rFonts w:cstheme="minorHAnsi"/>
        </w:rPr>
        <w:t xml:space="preserve">ości techniczne lub zawodowe </w:t>
      </w:r>
      <w:r w:rsidR="00457EDA" w:rsidRPr="004D5536">
        <w:rPr>
          <w:rFonts w:cstheme="minorHAnsi"/>
        </w:rPr>
        <w:t xml:space="preserve"> podmiotu, o którym mowa w pkt.1 nie potwierdzają spełnienia przez wykonawcę </w:t>
      </w:r>
      <w:r>
        <w:rPr>
          <w:rFonts w:cstheme="minorHAnsi"/>
        </w:rPr>
        <w:t xml:space="preserve">warunków udziału </w:t>
      </w:r>
      <w:r w:rsidR="00457EDA" w:rsidRPr="004D5536">
        <w:rPr>
          <w:rFonts w:cstheme="minorHAnsi"/>
        </w:rPr>
        <w:t>w postępowaniu lub zachodzą wobec tych p</w:t>
      </w:r>
      <w:r w:rsidR="000B39B4" w:rsidRPr="004D5536">
        <w:rPr>
          <w:rFonts w:cstheme="minorHAnsi"/>
        </w:rPr>
        <w:t>odmiotów podstawy wykluczenia, Z</w:t>
      </w:r>
      <w:r w:rsidR="00457EDA" w:rsidRPr="004D5536">
        <w:rPr>
          <w:rFonts w:cstheme="minorHAnsi"/>
        </w:rPr>
        <w:t>amawiający żąda, aby Wykonawca w terminie określonym przez Zamawiającego:</w:t>
      </w:r>
    </w:p>
    <w:p w:rsidR="00C20CF6" w:rsidRDefault="00457EDA" w:rsidP="00C20CF6">
      <w:pPr>
        <w:pStyle w:val="Akapitzlist"/>
        <w:numPr>
          <w:ilvl w:val="1"/>
          <w:numId w:val="6"/>
        </w:numPr>
        <w:suppressAutoHyphens/>
        <w:spacing w:after="0"/>
        <w:jc w:val="both"/>
        <w:rPr>
          <w:rFonts w:cstheme="minorHAnsi"/>
        </w:rPr>
      </w:pPr>
      <w:r w:rsidRPr="00C20CF6">
        <w:rPr>
          <w:rFonts w:cstheme="minorHAnsi"/>
        </w:rPr>
        <w:t xml:space="preserve">zastąpił ten podmiot innym podmiotem lub podmiotami </w:t>
      </w:r>
      <w:r w:rsidR="000B39B4" w:rsidRPr="00C20CF6">
        <w:rPr>
          <w:rFonts w:cstheme="minorHAnsi"/>
        </w:rPr>
        <w:t xml:space="preserve">albo </w:t>
      </w:r>
    </w:p>
    <w:p w:rsidR="00920E43" w:rsidRPr="00C20CF6" w:rsidRDefault="000B39B4" w:rsidP="00C20CF6">
      <w:pPr>
        <w:pStyle w:val="Akapitzlist"/>
        <w:numPr>
          <w:ilvl w:val="1"/>
          <w:numId w:val="6"/>
        </w:numPr>
        <w:suppressAutoHyphens/>
        <w:spacing w:after="0"/>
        <w:jc w:val="both"/>
        <w:rPr>
          <w:rFonts w:cstheme="minorHAnsi"/>
        </w:rPr>
      </w:pPr>
      <w:r w:rsidRPr="00C20CF6">
        <w:rPr>
          <w:rFonts w:cstheme="minorHAnsi"/>
        </w:rPr>
        <w:t>wykazał, że samodzielnie spełnia warunki udziału w ww. postępowaniu.</w:t>
      </w:r>
    </w:p>
    <w:p w:rsidR="00E0362B" w:rsidRPr="00C670EA" w:rsidRDefault="00920E43" w:rsidP="00C670EA">
      <w:pPr>
        <w:pStyle w:val="Akapitzlist"/>
        <w:numPr>
          <w:ilvl w:val="0"/>
          <w:numId w:val="6"/>
        </w:numPr>
        <w:suppressAutoHyphens/>
        <w:spacing w:after="0"/>
        <w:jc w:val="both"/>
        <w:rPr>
          <w:rFonts w:cstheme="minorHAnsi"/>
        </w:rPr>
      </w:pPr>
      <w:r>
        <w:rPr>
          <w:rFonts w:cstheme="minorHAnsi"/>
        </w:rPr>
        <w:t xml:space="preserve">Wykonawca nie może, po upływie  terminu składania ofert, powoływać się na zdolności podmiotów udostępniających </w:t>
      </w:r>
      <w:r w:rsidR="00C97668">
        <w:rPr>
          <w:rFonts w:cstheme="minorHAnsi"/>
        </w:rPr>
        <w:t>za</w:t>
      </w:r>
      <w:r w:rsidR="004D5536">
        <w:rPr>
          <w:rFonts w:cstheme="minorHAnsi"/>
        </w:rPr>
        <w:t>soby</w:t>
      </w:r>
      <w:r w:rsidR="00E718A9">
        <w:rPr>
          <w:rFonts w:cstheme="minorHAnsi"/>
        </w:rPr>
        <w:t>, jeżeli nas etapuje s</w:t>
      </w:r>
      <w:r w:rsidR="00C97668">
        <w:rPr>
          <w:rFonts w:cstheme="minorHAnsi"/>
        </w:rPr>
        <w:t xml:space="preserve">kładania ofert </w:t>
      </w:r>
      <w:r w:rsidR="00DA4180">
        <w:rPr>
          <w:rFonts w:cstheme="minorHAnsi"/>
        </w:rPr>
        <w:t xml:space="preserve">nie polegał on w danym zakresie na zdolnościach  podmiotów udostępniających zasoby. </w:t>
      </w:r>
    </w:p>
    <w:p w:rsidR="00E0362B" w:rsidRPr="00DA4180" w:rsidRDefault="00E0362B" w:rsidP="00DA4180">
      <w:pPr>
        <w:spacing w:after="0" w:line="276" w:lineRule="auto"/>
        <w:jc w:val="both"/>
        <w:rPr>
          <w:rFonts w:ascii="Calibri" w:eastAsia="Calibri" w:hAnsi="Calibri" w:cs="Times New Roman"/>
        </w:rPr>
      </w:pPr>
    </w:p>
    <w:p w:rsidR="00DB16E1" w:rsidRPr="00C17686" w:rsidRDefault="00DB16E1" w:rsidP="00C17686">
      <w:pPr>
        <w:pStyle w:val="Akapitzlist"/>
        <w:numPr>
          <w:ilvl w:val="0"/>
          <w:numId w:val="1"/>
        </w:numPr>
        <w:spacing w:after="0" w:line="276" w:lineRule="auto"/>
        <w:jc w:val="both"/>
        <w:rPr>
          <w:rFonts w:ascii="Calibri" w:eastAsia="Calibri" w:hAnsi="Calibri" w:cs="Times New Roman"/>
          <w:b/>
        </w:rPr>
      </w:pPr>
      <w:r w:rsidRPr="00C17686">
        <w:rPr>
          <w:rFonts w:ascii="Calibri" w:eastAsia="Calibri" w:hAnsi="Calibri" w:cs="Times New Roman"/>
          <w:b/>
        </w:rPr>
        <w:t>PODSTAWY WYKLUCZENIA</w:t>
      </w:r>
    </w:p>
    <w:p w:rsidR="00DB16E1" w:rsidRDefault="00DB16E1" w:rsidP="00064F82">
      <w:pPr>
        <w:spacing w:after="0" w:line="276" w:lineRule="auto"/>
        <w:jc w:val="both"/>
        <w:rPr>
          <w:rFonts w:ascii="Calibri" w:eastAsia="Calibri" w:hAnsi="Calibri" w:cs="Times New Roman"/>
        </w:rPr>
      </w:pPr>
    </w:p>
    <w:p w:rsidR="00DB16E1" w:rsidRDefault="00DB16E1" w:rsidP="00EF7F1A">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B017DA" w:rsidRDefault="00B017DA" w:rsidP="00EF7F1A">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2C4A88"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00B017DA">
        <w:rPr>
          <w:rFonts w:ascii="Calibri" w:eastAsia="Calibri" w:hAnsi="Calibri" w:cs="Times New Roman"/>
        </w:rPr>
        <w:t xml:space="preserve">karnego,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sidR="00B017DA">
        <w:rPr>
          <w:rFonts w:ascii="Calibri" w:eastAsia="Calibri" w:hAnsi="Calibri" w:cs="Times New Roman"/>
        </w:rPr>
        <w:t xml:space="preserve">ości; </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986643" w:rsidRDefault="00986643" w:rsidP="00986643">
      <w:pPr>
        <w:pStyle w:val="Akapitzlist"/>
        <w:numPr>
          <w:ilvl w:val="0"/>
          <w:numId w:val="7"/>
        </w:numPr>
        <w:spacing w:after="0" w:line="276" w:lineRule="auto"/>
        <w:jc w:val="both"/>
        <w:rPr>
          <w:rFonts w:ascii="Calibri" w:eastAsia="Calibri" w:hAnsi="Calibri" w:cs="Times New Roman"/>
        </w:rPr>
      </w:pPr>
      <w:r w:rsidRPr="00986643">
        <w:rPr>
          <w:rFonts w:ascii="Calibri" w:eastAsia="Calibri" w:hAnsi="Calibri" w:cs="Times New Roman"/>
        </w:rPr>
        <w:t xml:space="preserve">Z postępowania o udzielenie zamówienia wyklucza się również Wykonawcę, w stosunku do którego zachodzi okoliczność wskazana w art. 109 ust. 1 pkt 4, 8 i 10 ustawy Pzp - z zastrzeżeniem art. 110 ust. 2 ustawy Pzp - tj. wyklucza się Wykonawcę: </w:t>
      </w:r>
    </w:p>
    <w:p w:rsidR="00986643" w:rsidRDefault="00986643" w:rsidP="00986643">
      <w:pPr>
        <w:pStyle w:val="Akapitzlist"/>
        <w:numPr>
          <w:ilvl w:val="1"/>
          <w:numId w:val="7"/>
        </w:numPr>
        <w:spacing w:after="0" w:line="276" w:lineRule="auto"/>
        <w:jc w:val="both"/>
        <w:rPr>
          <w:rFonts w:ascii="Calibri" w:eastAsia="Calibri" w:hAnsi="Calibri" w:cs="Times New Roman"/>
        </w:rPr>
      </w:pPr>
      <w:r w:rsidRPr="00986643">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986643" w:rsidRDefault="00986643" w:rsidP="00986643">
      <w:pPr>
        <w:pStyle w:val="Akapitzlist"/>
        <w:numPr>
          <w:ilvl w:val="1"/>
          <w:numId w:val="7"/>
        </w:numPr>
        <w:spacing w:after="0" w:line="276" w:lineRule="auto"/>
        <w:jc w:val="both"/>
        <w:rPr>
          <w:rFonts w:ascii="Calibri" w:eastAsia="Calibri" w:hAnsi="Calibri" w:cs="Times New Roman"/>
        </w:rPr>
      </w:pPr>
      <w:r w:rsidRPr="00986643">
        <w:rPr>
          <w:rFonts w:ascii="Calibri" w:eastAsia="Calibri" w:hAnsi="Calibri" w:cs="Times New Roman"/>
        </w:rPr>
        <w:t xml:space="preserve">który w wyniku zamierzonego działania lub rażącego niedbalstwa wprowadził zamawiającego w błąd przy przedstawianiu informacji, że nie podlega wykluczeniu, spełnia warunki udziału </w:t>
      </w:r>
      <w:r>
        <w:rPr>
          <w:rFonts w:ascii="Calibri" w:eastAsia="Calibri" w:hAnsi="Calibri" w:cs="Times New Roman"/>
        </w:rPr>
        <w:br/>
      </w:r>
      <w:r w:rsidRPr="00986643">
        <w:rPr>
          <w:rFonts w:ascii="Calibri" w:eastAsia="Calibri" w:hAnsi="Calibri" w:cs="Times New Roman"/>
        </w:rPr>
        <w:t>w postępowaniu lub kryteria selekcji, co mogło mieć istotny wpł</w:t>
      </w:r>
      <w:r>
        <w:rPr>
          <w:rFonts w:ascii="Calibri" w:eastAsia="Calibri" w:hAnsi="Calibri" w:cs="Times New Roman"/>
        </w:rPr>
        <w:t xml:space="preserve">yw na decyzje podejmowane prze </w:t>
      </w:r>
      <w:r w:rsidRPr="00986643">
        <w:rPr>
          <w:rFonts w:ascii="Calibri" w:eastAsia="Calibri" w:hAnsi="Calibri" w:cs="Times New Roman"/>
        </w:rPr>
        <w:t xml:space="preserve">zamawiającego w postępowaniu o </w:t>
      </w:r>
      <w:r>
        <w:rPr>
          <w:rFonts w:ascii="Calibri" w:eastAsia="Calibri" w:hAnsi="Calibri" w:cs="Times New Roman"/>
        </w:rPr>
        <w:t>udzielenie  zamówienia</w:t>
      </w:r>
      <w:r w:rsidRPr="00986643">
        <w:rPr>
          <w:rFonts w:ascii="Calibri" w:eastAsia="Calibri" w:hAnsi="Calibri" w:cs="Times New Roman"/>
        </w:rPr>
        <w:t xml:space="preserve"> lub  który  zataił  te  informacje  lub  nie  jest  w  stanie  przedstawić  wymaganych podmiotowych środków dowodowych; </w:t>
      </w:r>
    </w:p>
    <w:p w:rsidR="00986643" w:rsidRPr="00986643" w:rsidRDefault="00986643" w:rsidP="00986643">
      <w:pPr>
        <w:pStyle w:val="Akapitzlist"/>
        <w:numPr>
          <w:ilvl w:val="1"/>
          <w:numId w:val="7"/>
        </w:numPr>
        <w:spacing w:after="0" w:line="276" w:lineRule="auto"/>
        <w:jc w:val="both"/>
        <w:rPr>
          <w:rFonts w:ascii="Calibri" w:eastAsia="Calibri" w:hAnsi="Calibri" w:cs="Times New Roman"/>
        </w:rPr>
      </w:pPr>
      <w:r w:rsidRPr="00986643">
        <w:rPr>
          <w:rFonts w:ascii="Calibri" w:eastAsia="Calibri" w:hAnsi="Calibri" w:cs="Times New Roman"/>
        </w:rPr>
        <w:t xml:space="preserve">który w wyniku lekkomyślności lub niedbalstwa przedstawił informacje  wprowadzające </w:t>
      </w:r>
      <w:r>
        <w:rPr>
          <w:rFonts w:ascii="Calibri" w:eastAsia="Calibri" w:hAnsi="Calibri" w:cs="Times New Roman"/>
        </w:rPr>
        <w:br/>
      </w:r>
      <w:r w:rsidRPr="00986643">
        <w:rPr>
          <w:rFonts w:ascii="Calibri" w:eastAsia="Calibri" w:hAnsi="Calibri" w:cs="Times New Roman"/>
        </w:rPr>
        <w:t xml:space="preserve">w błąd, co mogło mieć  istotny  wpływ  na  decyzje  podejmowane  przez  zamawiającego  </w:t>
      </w:r>
      <w:r>
        <w:rPr>
          <w:rFonts w:ascii="Calibri" w:eastAsia="Calibri" w:hAnsi="Calibri" w:cs="Times New Roman"/>
        </w:rPr>
        <w:br/>
      </w:r>
      <w:r w:rsidRPr="00986643">
        <w:rPr>
          <w:rFonts w:ascii="Calibri" w:eastAsia="Calibri" w:hAnsi="Calibri" w:cs="Times New Roman"/>
        </w:rPr>
        <w:t>w  postepowaniu  o  udzielenie zamówienia.</w:t>
      </w:r>
    </w:p>
    <w:p w:rsidR="00DB16E1" w:rsidRPr="00B017DA" w:rsidRDefault="00DB16E1" w:rsidP="00EF7F1A">
      <w:pPr>
        <w:pStyle w:val="Akapitzlist"/>
        <w:numPr>
          <w:ilvl w:val="0"/>
          <w:numId w:val="7"/>
        </w:numPr>
        <w:spacing w:after="0" w:line="276" w:lineRule="auto"/>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rsidR="00A06B4E" w:rsidRDefault="00A06B4E" w:rsidP="00064F82">
      <w:pPr>
        <w:spacing w:after="0" w:line="276" w:lineRule="auto"/>
        <w:jc w:val="both"/>
      </w:pPr>
    </w:p>
    <w:p w:rsidR="00A719D3" w:rsidRDefault="00A06B4E" w:rsidP="00C17686">
      <w:pPr>
        <w:pStyle w:val="Akapitzlist"/>
        <w:numPr>
          <w:ilvl w:val="0"/>
          <w:numId w:val="1"/>
        </w:numPr>
        <w:spacing w:after="0" w:line="276" w:lineRule="auto"/>
        <w:jc w:val="both"/>
        <w:rPr>
          <w:b/>
        </w:rPr>
      </w:pPr>
      <w:r>
        <w:rPr>
          <w:b/>
        </w:rPr>
        <w:t xml:space="preserve">WYKAZ DOKUMENTÓW I OŚWIADCZEŃ, KTÓRYCH ZŁOŻENIA WYMAGA SIĘ OD WYKONAWCY </w:t>
      </w:r>
      <w:r w:rsidR="005D146A">
        <w:rPr>
          <w:b/>
        </w:rPr>
        <w:br/>
      </w:r>
      <w:r>
        <w:rPr>
          <w:b/>
        </w:rPr>
        <w:t>W POSTĘPOWANIU O UDZIELENIE ZAMÓWIENIA</w:t>
      </w:r>
    </w:p>
    <w:p w:rsidR="00A06B4E" w:rsidRDefault="00A06B4E" w:rsidP="00064F82">
      <w:pPr>
        <w:pStyle w:val="Akapitzlist"/>
        <w:spacing w:after="0" w:line="276" w:lineRule="auto"/>
        <w:ind w:left="113"/>
        <w:jc w:val="both"/>
        <w:rPr>
          <w:b/>
        </w:rPr>
      </w:pPr>
    </w:p>
    <w:p w:rsidR="00A06B4E" w:rsidRPr="00A06B4E" w:rsidRDefault="00A06B4E" w:rsidP="00EF7F1A">
      <w:pPr>
        <w:pStyle w:val="Akapitzlist"/>
        <w:numPr>
          <w:ilvl w:val="0"/>
          <w:numId w:val="12"/>
        </w:numPr>
        <w:spacing w:after="0" w:line="276" w:lineRule="auto"/>
        <w:jc w:val="both"/>
        <w:rPr>
          <w:b/>
          <w:u w:val="single"/>
        </w:rPr>
      </w:pPr>
      <w:r w:rsidRPr="00A06B4E">
        <w:rPr>
          <w:b/>
          <w:u w:val="single"/>
        </w:rPr>
        <w:t>Przedmiotowe środki dowodowe</w:t>
      </w:r>
    </w:p>
    <w:p w:rsidR="009C277A" w:rsidRDefault="009C277A" w:rsidP="00064F82">
      <w:pPr>
        <w:spacing w:after="0" w:line="276" w:lineRule="auto"/>
        <w:jc w:val="both"/>
      </w:pPr>
      <w:r>
        <w:t>Zamawiający w przedmiotowym postępowaniu nie wymaga złożenia przedmiotowych środków dowodowych.</w:t>
      </w:r>
      <w:r w:rsidR="00E24325">
        <w:t xml:space="preserve"> </w:t>
      </w:r>
      <w:bookmarkStart w:id="2" w:name="_GoBack"/>
      <w:bookmarkEnd w:id="2"/>
    </w:p>
    <w:p w:rsidR="00201AAD" w:rsidRDefault="00201AAD" w:rsidP="00064F82">
      <w:pPr>
        <w:spacing w:after="0" w:line="276" w:lineRule="auto"/>
        <w:jc w:val="both"/>
      </w:pPr>
    </w:p>
    <w:p w:rsidR="000F3D12" w:rsidRPr="00A06B4E" w:rsidRDefault="00A06B4E" w:rsidP="00EF7F1A">
      <w:pPr>
        <w:pStyle w:val="Akapitzlist"/>
        <w:numPr>
          <w:ilvl w:val="0"/>
          <w:numId w:val="12"/>
        </w:numPr>
        <w:spacing w:after="0" w:line="276" w:lineRule="auto"/>
        <w:jc w:val="both"/>
        <w:rPr>
          <w:b/>
          <w:u w:val="single"/>
        </w:rPr>
      </w:pPr>
      <w:r w:rsidRPr="00A06B4E">
        <w:rPr>
          <w:b/>
          <w:u w:val="single"/>
        </w:rPr>
        <w:t>Podmiotowe środki dowodowe</w:t>
      </w:r>
    </w:p>
    <w:p w:rsidR="00A06B4E" w:rsidRDefault="00A06B4E" w:rsidP="00064F82">
      <w:pPr>
        <w:spacing w:after="0" w:line="276" w:lineRule="auto"/>
        <w:jc w:val="both"/>
        <w:rPr>
          <w:b/>
        </w:rPr>
      </w:pPr>
    </w:p>
    <w:p w:rsidR="000F3D12" w:rsidRDefault="00303287" w:rsidP="00EF7F1A">
      <w:pPr>
        <w:pStyle w:val="Akapitzlist"/>
        <w:numPr>
          <w:ilvl w:val="0"/>
          <w:numId w:val="4"/>
        </w:numPr>
        <w:spacing w:after="0" w:line="276" w:lineRule="auto"/>
        <w:jc w:val="both"/>
      </w:pPr>
      <w:r>
        <w:t>W celu wykazania niepodleganiu</w:t>
      </w:r>
      <w:r w:rsidR="000F3D12" w:rsidRPr="000F3D12">
        <w:t xml:space="preserve"> wykluczeniu w postępowaniu na podstawie art. 125 ust. 1 ustawy Pzp, </w:t>
      </w:r>
      <w:r w:rsidR="000F3D12" w:rsidRPr="00590EC1">
        <w:rPr>
          <w:b/>
        </w:rPr>
        <w:t xml:space="preserve">Wykonawca składa  wraz z ofertą oświadczenie o niepodleganiu wykluczeniu </w:t>
      </w:r>
      <w:r w:rsidR="00944E31">
        <w:rPr>
          <w:b/>
        </w:rPr>
        <w:br/>
      </w:r>
      <w:r w:rsidR="009C277A">
        <w:rPr>
          <w:b/>
        </w:rPr>
        <w:t>oraz spełnieniu warunków udziału w postępowaniu</w:t>
      </w:r>
      <w:r>
        <w:rPr>
          <w:b/>
        </w:rPr>
        <w:t xml:space="preserve"> </w:t>
      </w:r>
      <w:r w:rsidRPr="00785BC9">
        <w:t xml:space="preserve">– </w:t>
      </w:r>
      <w:r w:rsidRPr="00D31747">
        <w:rPr>
          <w:b/>
        </w:rPr>
        <w:t>Z</w:t>
      </w:r>
      <w:r w:rsidR="000F3D12" w:rsidRPr="00D31747">
        <w:rPr>
          <w:b/>
        </w:rPr>
        <w:t xml:space="preserve">ałącznik nr </w:t>
      </w:r>
      <w:r w:rsidR="00D31747" w:rsidRPr="00D31747">
        <w:rPr>
          <w:b/>
        </w:rPr>
        <w:t>3</w:t>
      </w:r>
      <w:r w:rsidR="000F3D12" w:rsidRPr="00785BC9">
        <w:t xml:space="preserve"> do SWZ </w:t>
      </w:r>
      <w:r w:rsidR="000F3D12" w:rsidRPr="000F3D12">
        <w:t>– w postaci elektronicznej opatrzone kwalifikowanym podpisem elektronicznym, podpisem zaufanym lub podpisem osobistym;</w:t>
      </w:r>
    </w:p>
    <w:p w:rsidR="000F3D12" w:rsidRDefault="000F3D12" w:rsidP="00EF7F1A">
      <w:pPr>
        <w:pStyle w:val="Akapitzlist"/>
        <w:numPr>
          <w:ilvl w:val="0"/>
          <w:numId w:val="4"/>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064F82" w:rsidRPr="008F073D" w:rsidRDefault="000F3D12" w:rsidP="00EF7F1A">
      <w:pPr>
        <w:pStyle w:val="Akapitzlist"/>
        <w:numPr>
          <w:ilvl w:val="0"/>
          <w:numId w:val="4"/>
        </w:numPr>
        <w:spacing w:after="0" w:line="276" w:lineRule="auto"/>
        <w:jc w:val="both"/>
        <w:rPr>
          <w:b/>
          <w:i/>
        </w:rPr>
      </w:pPr>
      <w:r w:rsidRPr="008F073D">
        <w:rPr>
          <w:b/>
          <w:i/>
        </w:rPr>
        <w:t>Zamawiając</w:t>
      </w:r>
      <w:r w:rsidR="00590EC1" w:rsidRPr="008F073D">
        <w:rPr>
          <w:b/>
          <w:i/>
        </w:rPr>
        <w:t>y wezwie W</w:t>
      </w:r>
      <w:r w:rsidRPr="008F073D">
        <w:rPr>
          <w:b/>
          <w:i/>
        </w:rPr>
        <w:t xml:space="preserve">ykonawcę, którego oferta została najwyżej oceniona do złożenia </w:t>
      </w:r>
      <w:r w:rsidR="00944E31" w:rsidRPr="008F073D">
        <w:rPr>
          <w:b/>
          <w:i/>
        </w:rPr>
        <w:br/>
      </w:r>
      <w:r w:rsidRPr="008F073D">
        <w:rPr>
          <w:b/>
          <w:i/>
        </w:rPr>
        <w:t>w wyznaczonym terminie, nie krótszym niż 5 dni</w:t>
      </w:r>
      <w:r w:rsidR="00064F82" w:rsidRPr="008F073D">
        <w:rPr>
          <w:b/>
          <w:i/>
        </w:rPr>
        <w:t>:</w:t>
      </w:r>
      <w:r w:rsidR="009C277A" w:rsidRPr="008F073D">
        <w:rPr>
          <w:b/>
          <w:i/>
        </w:rPr>
        <w:t xml:space="preserve"> </w:t>
      </w:r>
    </w:p>
    <w:p w:rsidR="004327CB" w:rsidRPr="00060DC9" w:rsidRDefault="00590EC1" w:rsidP="00EF7F1A">
      <w:pPr>
        <w:pStyle w:val="Akapitzlist"/>
        <w:numPr>
          <w:ilvl w:val="1"/>
          <w:numId w:val="4"/>
        </w:numPr>
        <w:spacing w:after="0" w:line="276" w:lineRule="auto"/>
        <w:jc w:val="both"/>
      </w:pPr>
      <w:r w:rsidRPr="009C277A">
        <w:rPr>
          <w:b/>
        </w:rPr>
        <w:t>oświadczenia Wykonawcy w zakresie art. 108 ust. 1 pkt 1 Pzp o braku przynależności do tej samej grupy kapitałowej</w:t>
      </w:r>
      <w:r>
        <w:t xml:space="preserve">, zgodnie z </w:t>
      </w:r>
      <w:r w:rsidRPr="00060DC9">
        <w:rPr>
          <w:b/>
        </w:rPr>
        <w:t xml:space="preserve">Załącznikiem nr </w:t>
      </w:r>
      <w:r w:rsidR="00060DC9" w:rsidRPr="00060DC9">
        <w:rPr>
          <w:b/>
        </w:rPr>
        <w:t>4</w:t>
      </w:r>
      <w:r w:rsidRPr="00060DC9">
        <w:t xml:space="preserve"> do SWZ;</w:t>
      </w:r>
      <w:r w:rsidR="004327CB" w:rsidRPr="00060DC9">
        <w:t xml:space="preserve"> </w:t>
      </w:r>
    </w:p>
    <w:p w:rsidR="00167FDB" w:rsidRPr="00167FDB" w:rsidRDefault="00167FDB" w:rsidP="00EF7F1A">
      <w:pPr>
        <w:pStyle w:val="Akapitzlist"/>
        <w:numPr>
          <w:ilvl w:val="1"/>
          <w:numId w:val="4"/>
        </w:numPr>
        <w:spacing w:after="0"/>
        <w:jc w:val="both"/>
        <w:rPr>
          <w:rFonts w:cstheme="minorHAnsi"/>
          <w:b/>
        </w:rPr>
      </w:pPr>
      <w:r w:rsidRPr="00167FDB">
        <w:rPr>
          <w:b/>
        </w:rPr>
        <w:t>wykaz</w:t>
      </w:r>
      <w:r w:rsidR="001662E9">
        <w:rPr>
          <w:b/>
        </w:rPr>
        <w:t>u</w:t>
      </w:r>
      <w:r w:rsidRPr="00167FDB">
        <w:rPr>
          <w:b/>
        </w:rPr>
        <w:t xml:space="preserve"> wykonanych</w:t>
      </w:r>
      <w:r>
        <w:rPr>
          <w:b/>
        </w:rPr>
        <w:t xml:space="preserve"> robót budowlanych </w:t>
      </w:r>
      <w:r w:rsidRPr="00167FDB">
        <w:rPr>
          <w:rFonts w:cstheme="minorHAnsi"/>
        </w:rPr>
        <w:t>w okresie ostatnich  pięciu lat przed upływem terminu składania ofert, (a jeżeli okres prowadzenia  działalności  jest krótszy – w tym okresie)</w:t>
      </w:r>
      <w:r w:rsidR="009C0D21">
        <w:rPr>
          <w:rFonts w:cstheme="minorHAnsi"/>
        </w:rPr>
        <w:t>.</w:t>
      </w:r>
      <w:r w:rsidRPr="00167FDB">
        <w:rPr>
          <w:rFonts w:cstheme="minorHAnsi"/>
        </w:rPr>
        <w:t xml:space="preserve"> </w:t>
      </w:r>
      <w:r w:rsidR="00E43A8E">
        <w:rPr>
          <w:rFonts w:cstheme="minorHAnsi"/>
        </w:rPr>
        <w:t>Zamawiaj</w:t>
      </w:r>
      <w:r w:rsidR="009C0D21">
        <w:rPr>
          <w:rFonts w:cstheme="minorHAnsi"/>
        </w:rPr>
        <w:t xml:space="preserve">ący wymaga  </w:t>
      </w:r>
      <w:r w:rsidR="009C0D21">
        <w:rPr>
          <w:rFonts w:cstheme="minorHAnsi"/>
          <w:b/>
        </w:rPr>
        <w:t xml:space="preserve">wykonanie co najmniej 2 robót budowlanych   odpowiadających </w:t>
      </w:r>
      <w:r w:rsidRPr="00167FDB">
        <w:rPr>
          <w:rFonts w:cstheme="minorHAnsi"/>
          <w:b/>
        </w:rPr>
        <w:t xml:space="preserve">rodzajem  przedmiotowi zamówienia (tj. </w:t>
      </w:r>
      <w:r w:rsidR="003565FA" w:rsidRPr="003565FA">
        <w:rPr>
          <w:rFonts w:cstheme="minorHAnsi"/>
          <w:b/>
        </w:rPr>
        <w:t>budow</w:t>
      </w:r>
      <w:r w:rsidR="003565FA">
        <w:rPr>
          <w:rFonts w:cstheme="minorHAnsi"/>
          <w:b/>
        </w:rPr>
        <w:t>a</w:t>
      </w:r>
      <w:r w:rsidR="003565FA" w:rsidRPr="003565FA">
        <w:rPr>
          <w:rFonts w:cstheme="minorHAnsi"/>
          <w:b/>
        </w:rPr>
        <w:t>, przebudow</w:t>
      </w:r>
      <w:r w:rsidR="003565FA">
        <w:rPr>
          <w:rFonts w:cstheme="minorHAnsi"/>
          <w:b/>
        </w:rPr>
        <w:t>a</w:t>
      </w:r>
      <w:r w:rsidR="003565FA" w:rsidRPr="003565FA">
        <w:rPr>
          <w:rFonts w:cstheme="minorHAnsi"/>
          <w:b/>
        </w:rPr>
        <w:t xml:space="preserve"> lub rozbudow</w:t>
      </w:r>
      <w:r w:rsidR="003565FA">
        <w:rPr>
          <w:rFonts w:cstheme="minorHAnsi"/>
          <w:b/>
        </w:rPr>
        <w:t>a</w:t>
      </w:r>
      <w:r w:rsidR="003565FA" w:rsidRPr="003565FA">
        <w:rPr>
          <w:rFonts w:cstheme="minorHAnsi"/>
          <w:b/>
        </w:rPr>
        <w:t xml:space="preserve"> budynku użyteczności publicznej</w:t>
      </w:r>
      <w:r w:rsidRPr="00167FDB">
        <w:rPr>
          <w:rFonts w:cstheme="minorHAnsi"/>
          <w:b/>
        </w:rPr>
        <w:t>)</w:t>
      </w:r>
      <w:r w:rsidRPr="00167FDB">
        <w:rPr>
          <w:rFonts w:cstheme="minorHAnsi"/>
        </w:rPr>
        <w:t xml:space="preserve">  </w:t>
      </w:r>
      <w:r w:rsidRPr="00167FDB">
        <w:rPr>
          <w:rFonts w:cstheme="minorHAnsi"/>
          <w:b/>
        </w:rPr>
        <w:t>o wartości nie</w:t>
      </w:r>
      <w:r w:rsidR="0039039B">
        <w:rPr>
          <w:rFonts w:cstheme="minorHAnsi"/>
          <w:b/>
        </w:rPr>
        <w:t xml:space="preserve"> mniejszej niż 500 000 zł.</w:t>
      </w:r>
      <w:r w:rsidRPr="00167FDB">
        <w:rPr>
          <w:rFonts w:cstheme="minorHAnsi"/>
          <w:b/>
        </w:rPr>
        <w:t xml:space="preserve"> </w:t>
      </w:r>
      <w:r w:rsidR="0039039B">
        <w:rPr>
          <w:rFonts w:cstheme="minorHAnsi"/>
          <w:b/>
        </w:rPr>
        <w:t xml:space="preserve">brutto </w:t>
      </w:r>
      <w:r w:rsidRPr="00167FDB">
        <w:rPr>
          <w:rFonts w:cstheme="minorHAnsi"/>
          <w:b/>
        </w:rPr>
        <w:t>każda</w:t>
      </w:r>
      <w:r w:rsidRPr="00167FDB">
        <w:rPr>
          <w:b/>
        </w:rPr>
        <w:t>,</w:t>
      </w:r>
      <w:r w:rsidRPr="00E064BF">
        <w:t xml:space="preserve"> wraz z podaniem ich wartoś</w:t>
      </w:r>
      <w:r w:rsidR="009C0D21">
        <w:t xml:space="preserve">ci, przedmiotu, dat wykonania i </w:t>
      </w:r>
      <w:r w:rsidRPr="00E064BF">
        <w:t xml:space="preserve">podmiotów, na rzecz których dostawy zostały wykonane, oraz załączeniem dowodów określających czy te dostawy zostały wykonane. Przy czym dowodami, o których mowa, są </w:t>
      </w:r>
      <w:r w:rsidRPr="00167FDB">
        <w:rPr>
          <w:b/>
        </w:rPr>
        <w:t xml:space="preserve">referencje bądź inne dokumenty wystawione przez podmiot, na rzecz którego </w:t>
      </w:r>
      <w:r w:rsidR="0008748B" w:rsidRPr="00167FDB">
        <w:rPr>
          <w:b/>
        </w:rPr>
        <w:t>r</w:t>
      </w:r>
      <w:r w:rsidR="0008748B">
        <w:rPr>
          <w:b/>
        </w:rPr>
        <w:t xml:space="preserve">oboty budowlane </w:t>
      </w:r>
      <w:r w:rsidRPr="00167FDB">
        <w:rPr>
          <w:b/>
        </w:rPr>
        <w:t>były wykonane</w:t>
      </w:r>
      <w:r w:rsidRPr="00E064BF">
        <w:t>, a jeżeli z uzasadnionej przyczyny</w:t>
      </w:r>
      <w:r w:rsidR="009C0D21">
        <w:t xml:space="preserve"> </w:t>
      </w:r>
      <w:r w:rsidRPr="00E064BF">
        <w:t>o obiektywnym charakterze wykonawca nie jest w stanie uzyskać tych dokumentów – oświadczenia wykonawcy</w:t>
      </w:r>
      <w:r>
        <w:t xml:space="preserve">, zgodnie z </w:t>
      </w:r>
      <w:r w:rsidR="009C0D21">
        <w:t xml:space="preserve"> </w:t>
      </w:r>
      <w:r w:rsidR="00775389">
        <w:rPr>
          <w:b/>
        </w:rPr>
        <w:t>Załącznikiem nr 5</w:t>
      </w:r>
      <w:r>
        <w:t xml:space="preserve"> do SWZ</w:t>
      </w:r>
      <w:r w:rsidRPr="00E064BF">
        <w:t>.</w:t>
      </w:r>
    </w:p>
    <w:p w:rsidR="00025B74" w:rsidRPr="0043383D" w:rsidRDefault="009C0D21" w:rsidP="00EF7F1A">
      <w:pPr>
        <w:pStyle w:val="Akapitzlist"/>
        <w:numPr>
          <w:ilvl w:val="1"/>
          <w:numId w:val="4"/>
        </w:numPr>
        <w:suppressAutoHyphens/>
        <w:spacing w:after="0"/>
        <w:jc w:val="both"/>
        <w:rPr>
          <w:rFonts w:cstheme="minorHAnsi"/>
        </w:rPr>
      </w:pPr>
      <w:r>
        <w:rPr>
          <w:rFonts w:cstheme="minorHAnsi"/>
          <w:b/>
        </w:rPr>
        <w:t>wykazu osób, które będą uczestniczyć w wykonywaniu  ww. zamówienia</w:t>
      </w:r>
      <w:r w:rsidR="00A33FBF">
        <w:rPr>
          <w:rFonts w:cstheme="minorHAnsi"/>
        </w:rPr>
        <w:t xml:space="preserve">, </w:t>
      </w:r>
      <w:r>
        <w:rPr>
          <w:rFonts w:cstheme="minorHAnsi"/>
        </w:rPr>
        <w:t xml:space="preserve"> zgodn</w:t>
      </w:r>
      <w:r w:rsidR="00461354">
        <w:rPr>
          <w:rFonts w:cstheme="minorHAnsi"/>
        </w:rPr>
        <w:t>i</w:t>
      </w:r>
      <w:r>
        <w:rPr>
          <w:rFonts w:cstheme="minorHAnsi"/>
        </w:rPr>
        <w:t xml:space="preserve">e z wzorem stanowiącym  </w:t>
      </w:r>
      <w:r w:rsidR="00A33FBF">
        <w:rPr>
          <w:rFonts w:cstheme="minorHAnsi"/>
          <w:b/>
        </w:rPr>
        <w:t>Załącznik nr 6</w:t>
      </w:r>
      <w:r>
        <w:rPr>
          <w:rFonts w:cstheme="minorHAnsi"/>
        </w:rPr>
        <w:t xml:space="preserve"> Specyfikacji.</w:t>
      </w:r>
    </w:p>
    <w:p w:rsidR="003565FA" w:rsidRDefault="003565FA" w:rsidP="003565FA">
      <w:pPr>
        <w:pStyle w:val="Akapitzlist"/>
        <w:numPr>
          <w:ilvl w:val="0"/>
          <w:numId w:val="4"/>
        </w:numPr>
        <w:spacing w:after="0" w:line="276" w:lineRule="auto"/>
        <w:jc w:val="both"/>
      </w:pPr>
      <w:r>
        <w:t xml:space="preserve">W przypadku, kiedy w postępowaniu zostanie złożona tylko jedna ważna oferta Zamawiający </w:t>
      </w:r>
      <w:r w:rsidRPr="00622AE7">
        <w:rPr>
          <w:b/>
        </w:rPr>
        <w:t>odstąpi od wymogu</w:t>
      </w:r>
      <w:r>
        <w:t xml:space="preserve"> złożenia </w:t>
      </w:r>
      <w:r w:rsidRPr="00622AE7">
        <w:t>oświadczenia Wykonawcy w zakresie art. 108 ust. 1 pkt 1 Pzp o braku przynależności do tej samej grupy kapitałowej</w:t>
      </w:r>
      <w:r>
        <w:t>.</w:t>
      </w:r>
    </w:p>
    <w:p w:rsidR="002C4A88" w:rsidRDefault="00944E31" w:rsidP="00EF7F1A">
      <w:pPr>
        <w:pStyle w:val="Akapitzlist"/>
        <w:numPr>
          <w:ilvl w:val="0"/>
          <w:numId w:val="4"/>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rsidR="004327CB" w:rsidRDefault="004327CB" w:rsidP="004327CB">
      <w:pPr>
        <w:pStyle w:val="Akapitzlist"/>
        <w:spacing w:after="0" w:line="276" w:lineRule="auto"/>
        <w:ind w:left="360"/>
        <w:jc w:val="both"/>
      </w:pPr>
    </w:p>
    <w:p w:rsidR="00213377" w:rsidRPr="00A06B4E" w:rsidRDefault="00A06B4E" w:rsidP="00EF7F1A">
      <w:pPr>
        <w:pStyle w:val="Akapitzlist"/>
        <w:numPr>
          <w:ilvl w:val="0"/>
          <w:numId w:val="12"/>
        </w:numPr>
        <w:spacing w:after="0" w:line="276" w:lineRule="auto"/>
        <w:jc w:val="both"/>
        <w:rPr>
          <w:b/>
        </w:rPr>
      </w:pPr>
      <w:r w:rsidRPr="004770A2">
        <w:rPr>
          <w:b/>
          <w:u w:val="single"/>
        </w:rPr>
        <w:t>Oferta powinna zawierać</w:t>
      </w:r>
      <w:r>
        <w:rPr>
          <w:b/>
        </w:rPr>
        <w:t>:</w:t>
      </w:r>
    </w:p>
    <w:p w:rsidR="00A06B4E" w:rsidRDefault="00A06B4E" w:rsidP="00064F82">
      <w:pPr>
        <w:spacing w:after="0" w:line="276" w:lineRule="auto"/>
        <w:jc w:val="both"/>
      </w:pPr>
    </w:p>
    <w:p w:rsidR="000D3F0C" w:rsidRPr="00055CC0"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055CC0">
        <w:rPr>
          <w:rFonts w:ascii="Calibri" w:eastAsia="Calibri" w:hAnsi="Calibri" w:cs="Times New Roman"/>
          <w:b/>
        </w:rPr>
        <w:t>1</w:t>
      </w:r>
      <w:r w:rsidR="00EF7F1A">
        <w:rPr>
          <w:rFonts w:ascii="Calibri" w:eastAsia="Calibri" w:hAnsi="Calibri" w:cs="Times New Roman"/>
          <w:b/>
        </w:rPr>
        <w:t xml:space="preserve"> </w:t>
      </w:r>
      <w:r w:rsidRPr="00A06B4E">
        <w:rPr>
          <w:rFonts w:ascii="Calibri" w:eastAsia="Calibri" w:hAnsi="Calibri" w:cs="Times New Roman"/>
        </w:rPr>
        <w:t xml:space="preserve">do Specyfikacji, </w:t>
      </w:r>
      <w:r w:rsidRPr="00A06B4E">
        <w:rPr>
          <w:rFonts w:ascii="Calibri" w:eastAsia="Calibri" w:hAnsi="Calibri" w:cs="Times New Roman"/>
          <w:b/>
        </w:rPr>
        <w:t>Formul</w:t>
      </w:r>
      <w:r w:rsidR="000D3F0C">
        <w:rPr>
          <w:rFonts w:ascii="Calibri" w:eastAsia="Calibri" w:hAnsi="Calibri" w:cs="Times New Roman"/>
          <w:b/>
        </w:rPr>
        <w:t>arz ofertow</w:t>
      </w:r>
      <w:r w:rsidR="00AA2048">
        <w:rPr>
          <w:rFonts w:ascii="Calibri" w:eastAsia="Calibri" w:hAnsi="Calibri" w:cs="Times New Roman"/>
          <w:b/>
        </w:rPr>
        <w:t>y</w:t>
      </w:r>
      <w:r w:rsidR="000D3F0C">
        <w:rPr>
          <w:rFonts w:ascii="Calibri" w:eastAsia="Calibri" w:hAnsi="Calibri" w:cs="Times New Roman"/>
          <w:b/>
        </w:rPr>
        <w:t>.</w:t>
      </w:r>
    </w:p>
    <w:p w:rsidR="00055CC0" w:rsidRPr="00055CC0" w:rsidRDefault="00055CC0" w:rsidP="00EF7F1A">
      <w:pPr>
        <w:numPr>
          <w:ilvl w:val="0"/>
          <w:numId w:val="13"/>
        </w:numPr>
        <w:spacing w:after="0" w:line="276" w:lineRule="auto"/>
        <w:contextualSpacing/>
        <w:jc w:val="both"/>
        <w:rPr>
          <w:rFonts w:ascii="Calibri" w:eastAsia="Calibri" w:hAnsi="Calibri" w:cs="Times New Roman"/>
          <w:b/>
        </w:rPr>
      </w:pPr>
      <w:r>
        <w:rPr>
          <w:rFonts w:ascii="Calibri" w:eastAsia="Calibri" w:hAnsi="Calibri" w:cs="Times New Roman"/>
          <w:b/>
        </w:rPr>
        <w:t>Szczegółowy kosztorys ofertowy</w:t>
      </w:r>
      <w:r>
        <w:rPr>
          <w:rFonts w:ascii="Calibri" w:eastAsia="Calibri" w:hAnsi="Calibri" w:cs="Times New Roman"/>
        </w:rPr>
        <w:t xml:space="preserve"> sporządzony na podstawie przedmiaru robot stanowiących  </w:t>
      </w:r>
      <w:r w:rsidRPr="00055CC0">
        <w:rPr>
          <w:rFonts w:ascii="Calibri" w:eastAsia="Calibri" w:hAnsi="Calibri" w:cs="Times New Roman"/>
          <w:b/>
        </w:rPr>
        <w:t xml:space="preserve">Załącznik Nr  </w:t>
      </w:r>
      <w:r>
        <w:rPr>
          <w:rFonts w:ascii="Calibri" w:eastAsia="Calibri" w:hAnsi="Calibri" w:cs="Times New Roman"/>
          <w:b/>
        </w:rPr>
        <w:t>2</w:t>
      </w:r>
      <w:r w:rsidR="0043383D">
        <w:rPr>
          <w:rFonts w:ascii="Calibri" w:eastAsia="Calibri" w:hAnsi="Calibri" w:cs="Times New Roman"/>
        </w:rPr>
        <w:t xml:space="preserve"> do Specyfikacji.</w:t>
      </w:r>
    </w:p>
    <w:p w:rsidR="00A06B4E" w:rsidRPr="00A06B4E"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775389">
        <w:rPr>
          <w:rFonts w:ascii="Calibri" w:eastAsia="Calibri" w:hAnsi="Calibri" w:cs="Times New Roman"/>
          <w:b/>
        </w:rPr>
        <w:t xml:space="preserve">3 </w:t>
      </w:r>
      <w:r w:rsidRPr="00A06B4E">
        <w:rPr>
          <w:rFonts w:ascii="Calibri" w:eastAsia="Calibri" w:hAnsi="Calibri" w:cs="Times New Roman"/>
        </w:rPr>
        <w:t xml:space="preserve">do </w:t>
      </w:r>
      <w:r w:rsidR="00BF18EF">
        <w:rPr>
          <w:rFonts w:ascii="Calibri" w:eastAsia="Calibri" w:hAnsi="Calibri" w:cs="Times New Roman"/>
        </w:rPr>
        <w:t>Specyfikacji</w:t>
      </w:r>
      <w:r w:rsidRPr="00A06B4E">
        <w:rPr>
          <w:rFonts w:ascii="Calibri" w:eastAsia="Calibri" w:hAnsi="Calibri" w:cs="Times New Roman"/>
        </w:rPr>
        <w:t>;</w:t>
      </w:r>
    </w:p>
    <w:p w:rsidR="00A06B4E" w:rsidRPr="00A06B4E" w:rsidRDefault="00A06B4E" w:rsidP="00EF7F1A">
      <w:pPr>
        <w:numPr>
          <w:ilvl w:val="1"/>
          <w:numId w:val="13"/>
        </w:numPr>
        <w:spacing w:after="0" w:line="276" w:lineRule="auto"/>
        <w:contextualSpacing/>
        <w:jc w:val="both"/>
        <w:rPr>
          <w:rFonts w:ascii="Calibri" w:eastAsia="Calibri" w:hAnsi="Calibri" w:cs="Times New Roman"/>
        </w:rPr>
      </w:pPr>
      <w:r w:rsidRPr="00A06B4E">
        <w:rPr>
          <w:rFonts w:ascii="Calibri" w:eastAsia="Calibri" w:hAnsi="Calibri" w:cs="Times New Roman"/>
        </w:rPr>
        <w:lastRenderedPageBreak/>
        <w:t xml:space="preserve">w przypadku wspólnego ubiegania się o zamówienie przez Wykonawców oświadczenie składa każdy z Wykonawców wspólnie ubiegających o zamówienie; </w:t>
      </w:r>
    </w:p>
    <w:p w:rsidR="00A06B4E" w:rsidRPr="00A06B4E" w:rsidRDefault="00A06B4E" w:rsidP="00EF7F1A">
      <w:pPr>
        <w:numPr>
          <w:ilvl w:val="1"/>
          <w:numId w:val="13"/>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7115C7"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7115C7">
        <w:rPr>
          <w:rFonts w:ascii="Calibri" w:eastAsia="Calibri" w:hAnsi="Calibri" w:cs="Times New Roman"/>
          <w:b/>
          <w:i/>
        </w:rPr>
        <w:t>.</w:t>
      </w:r>
    </w:p>
    <w:p w:rsidR="007115C7" w:rsidRPr="008A2AB0" w:rsidRDefault="007115C7" w:rsidP="00EF7F1A">
      <w:pPr>
        <w:pStyle w:val="Akapitzlist"/>
        <w:numPr>
          <w:ilvl w:val="0"/>
          <w:numId w:val="13"/>
        </w:numPr>
        <w:suppressAutoHyphens/>
        <w:spacing w:after="0"/>
        <w:jc w:val="both"/>
        <w:rPr>
          <w:rFonts w:cstheme="minorHAnsi"/>
        </w:rPr>
      </w:pPr>
      <w:r>
        <w:rPr>
          <w:rFonts w:cstheme="minorHAnsi"/>
          <w:b/>
        </w:rPr>
        <w:t>Pisemne zobowiązanie</w:t>
      </w:r>
      <w:r>
        <w:rPr>
          <w:rFonts w:cstheme="minorHAnsi"/>
        </w:rPr>
        <w:t>, o którym mowa w rozdziale V</w:t>
      </w:r>
      <w:r w:rsidR="001662E9">
        <w:rPr>
          <w:rFonts w:cstheme="minorHAnsi"/>
        </w:rPr>
        <w:t>I ust. 3 S</w:t>
      </w:r>
      <w:r>
        <w:rPr>
          <w:rFonts w:cstheme="minorHAnsi"/>
        </w:rPr>
        <w:t xml:space="preserve">WZ, o ile Wykonawca polega na  zasobach innych  podmiotów na zasadach określonych w art. </w:t>
      </w:r>
      <w:r w:rsidR="001662E9">
        <w:rPr>
          <w:rFonts w:cstheme="minorHAnsi"/>
        </w:rPr>
        <w:t>118 ustawy Pzp</w:t>
      </w:r>
      <w:r>
        <w:rPr>
          <w:rFonts w:cstheme="minorHAnsi"/>
        </w:rPr>
        <w:t xml:space="preserve"> (jeśli dotyczy) według wzoru stanowiącego </w:t>
      </w:r>
      <w:r w:rsidR="005E2BBF">
        <w:rPr>
          <w:rFonts w:cstheme="minorHAnsi"/>
          <w:b/>
        </w:rPr>
        <w:t>Załącznik nr 7</w:t>
      </w:r>
      <w:r>
        <w:rPr>
          <w:rFonts w:cstheme="minorHAnsi"/>
        </w:rPr>
        <w:t xml:space="preserve"> Specyfikacji. </w:t>
      </w:r>
    </w:p>
    <w:p w:rsidR="00A06B4E" w:rsidRPr="00A06B4E"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A06B4E" w:rsidRDefault="00A06B4E" w:rsidP="00064F82">
      <w:pPr>
        <w:spacing w:after="0" w:line="276" w:lineRule="auto"/>
        <w:jc w:val="both"/>
      </w:pPr>
    </w:p>
    <w:p w:rsidR="00461354" w:rsidRPr="00793625" w:rsidRDefault="00461354" w:rsidP="00461354">
      <w:pPr>
        <w:pStyle w:val="Akapitzlist"/>
        <w:numPr>
          <w:ilvl w:val="0"/>
          <w:numId w:val="1"/>
        </w:numPr>
        <w:spacing w:after="0" w:line="276" w:lineRule="auto"/>
        <w:jc w:val="both"/>
        <w:rPr>
          <w:rFonts w:ascii="Calibri" w:eastAsia="Calibri" w:hAnsi="Calibri" w:cs="Times New Roman"/>
          <w:b/>
        </w:rPr>
      </w:pPr>
      <w:r w:rsidRPr="00793625">
        <w:rPr>
          <w:rFonts w:ascii="Calibri" w:eastAsia="Calibri" w:hAnsi="Calibri" w:cs="Times New Roman"/>
          <w:b/>
        </w:rPr>
        <w:t>INFORMACJA DLA WYKONAWCÓW WSPÓLNIE UBIEGAJĄCYCH SIĘ O UDZIELENIE ZAMÓWIENIA (KONSORCJUM / SPÓŁKA CYWILNA)</w:t>
      </w:r>
    </w:p>
    <w:p w:rsidR="00461354" w:rsidRPr="00793625" w:rsidRDefault="00461354" w:rsidP="00461354">
      <w:pPr>
        <w:spacing w:after="0" w:line="276" w:lineRule="auto"/>
        <w:ind w:left="360"/>
        <w:contextualSpacing/>
        <w:jc w:val="both"/>
        <w:rPr>
          <w:rFonts w:ascii="Calibri" w:eastAsia="Calibri" w:hAnsi="Calibri" w:cs="Times New Roman"/>
        </w:rPr>
      </w:pPr>
    </w:p>
    <w:p w:rsidR="00461354" w:rsidRDefault="00461354" w:rsidP="00461354">
      <w:pPr>
        <w:pStyle w:val="Akapitzlist"/>
        <w:numPr>
          <w:ilvl w:val="0"/>
          <w:numId w:val="39"/>
        </w:numPr>
        <w:spacing w:after="0" w:line="276" w:lineRule="auto"/>
        <w:jc w:val="both"/>
        <w:rPr>
          <w:rFonts w:ascii="Calibri" w:eastAsia="Calibri" w:hAnsi="Calibri" w:cs="Times New Roman"/>
        </w:rPr>
      </w:pPr>
      <w:r w:rsidRPr="00793625">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Pr>
          <w:rFonts w:ascii="Calibri" w:eastAsia="Calibri" w:hAnsi="Calibri" w:cs="Times New Roman"/>
        </w:rPr>
        <w:br/>
      </w:r>
      <w:r w:rsidRPr="00793625">
        <w:rPr>
          <w:rFonts w:ascii="Calibri" w:eastAsia="Calibri" w:hAnsi="Calibri" w:cs="Times New Roman"/>
        </w:rPr>
        <w:t>w postępowaniu i zawarcia umowy w sprawie zamówienia publicznego</w:t>
      </w:r>
      <w:r w:rsidRPr="00793625">
        <w:rPr>
          <w:rFonts w:ascii="Calibri" w:eastAsia="Calibri" w:hAnsi="Calibri" w:cs="Times New Roman"/>
          <w:b/>
        </w:rPr>
        <w:t>. Pełnomocnictwo winno być załączone do oferty</w:t>
      </w:r>
      <w:r w:rsidRPr="00793625">
        <w:rPr>
          <w:rFonts w:ascii="Calibri" w:eastAsia="Calibri" w:hAnsi="Calibri" w:cs="Times New Roman"/>
        </w:rPr>
        <w:t>.</w:t>
      </w:r>
    </w:p>
    <w:p w:rsidR="00461354" w:rsidRPr="000632F1" w:rsidRDefault="00461354" w:rsidP="00461354">
      <w:pPr>
        <w:pStyle w:val="Akapitzlist"/>
        <w:numPr>
          <w:ilvl w:val="0"/>
          <w:numId w:val="39"/>
        </w:numPr>
        <w:spacing w:after="0" w:line="276" w:lineRule="auto"/>
        <w:jc w:val="both"/>
        <w:rPr>
          <w:rFonts w:ascii="Calibri" w:eastAsia="Calibri" w:hAnsi="Calibri" w:cs="Times New Roman"/>
        </w:rPr>
      </w:pPr>
      <w:r w:rsidRPr="000632F1">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rsidR="00461354" w:rsidRDefault="00461354" w:rsidP="00461354">
      <w:pPr>
        <w:pStyle w:val="Akapitzlist"/>
        <w:numPr>
          <w:ilvl w:val="0"/>
          <w:numId w:val="39"/>
        </w:numPr>
        <w:spacing w:after="0" w:line="276" w:lineRule="auto"/>
        <w:jc w:val="both"/>
        <w:rPr>
          <w:rFonts w:ascii="Calibri" w:eastAsia="Calibri" w:hAnsi="Calibri" w:cs="Times New Roman"/>
        </w:rPr>
      </w:pPr>
      <w:r w:rsidRPr="00793625">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w:t>
      </w:r>
      <w:r>
        <w:rPr>
          <w:rFonts w:ascii="Calibri" w:eastAsia="Calibri" w:hAnsi="Calibri" w:cs="Times New Roman"/>
        </w:rPr>
        <w:t>u w postępowaniu</w:t>
      </w:r>
      <w:r w:rsidRPr="00793625">
        <w:rPr>
          <w:rFonts w:ascii="Calibri" w:eastAsia="Calibri" w:hAnsi="Calibri" w:cs="Times New Roman"/>
        </w:rPr>
        <w:t>.</w:t>
      </w:r>
    </w:p>
    <w:p w:rsidR="00461354" w:rsidRDefault="00461354" w:rsidP="00461354">
      <w:pPr>
        <w:pStyle w:val="Akapitzlist"/>
        <w:numPr>
          <w:ilvl w:val="0"/>
          <w:numId w:val="39"/>
        </w:numPr>
        <w:spacing w:after="0" w:line="276" w:lineRule="auto"/>
        <w:jc w:val="both"/>
        <w:rPr>
          <w:rFonts w:ascii="Calibri" w:eastAsia="Calibri" w:hAnsi="Calibri" w:cs="Times New Roman"/>
        </w:rPr>
      </w:pPr>
      <w:r w:rsidRPr="00793625">
        <w:rPr>
          <w:rFonts w:ascii="Calibri" w:eastAsia="Calibri" w:hAnsi="Calibri" w:cs="Times New Roman"/>
        </w:rPr>
        <w:t xml:space="preserve">W przypadku wspólnego ubiegania się o zamówienie przez Wykonawców, oświadczenia, </w:t>
      </w:r>
      <w:r w:rsidRPr="00793625">
        <w:rPr>
          <w:rFonts w:ascii="Calibri" w:eastAsia="Calibri" w:hAnsi="Calibri" w:cs="Times New Roman"/>
        </w:rPr>
        <w:br/>
        <w:t xml:space="preserve">o których mowa w Rozdziale </w:t>
      </w:r>
      <w:r>
        <w:rPr>
          <w:rFonts w:ascii="Calibri" w:eastAsia="Calibri" w:hAnsi="Calibri" w:cs="Times New Roman"/>
        </w:rPr>
        <w:t>IX</w:t>
      </w:r>
      <w:r w:rsidRPr="00793625">
        <w:rPr>
          <w:rFonts w:ascii="Calibri" w:eastAsia="Calibri" w:hAnsi="Calibri" w:cs="Times New Roman"/>
        </w:rPr>
        <w:t xml:space="preserve"> część A SWZ, składa każdy z Wykonawców. Oświadczenia te potwierdzają</w:t>
      </w:r>
      <w:r>
        <w:rPr>
          <w:rFonts w:ascii="Calibri" w:eastAsia="Calibri" w:hAnsi="Calibri" w:cs="Times New Roman"/>
        </w:rPr>
        <w:t xml:space="preserve"> wstępnie</w:t>
      </w:r>
      <w:r w:rsidRPr="00793625">
        <w:rPr>
          <w:rFonts w:ascii="Calibri" w:eastAsia="Calibri" w:hAnsi="Calibri" w:cs="Times New Roman"/>
        </w:rPr>
        <w:t xml:space="preserve"> brak podstaw wykluczenia oraz spełnianie warunków udziału </w:t>
      </w:r>
      <w:r>
        <w:rPr>
          <w:rFonts w:ascii="Calibri" w:eastAsia="Calibri" w:hAnsi="Calibri" w:cs="Times New Roman"/>
        </w:rPr>
        <w:br/>
      </w:r>
      <w:r w:rsidRPr="00793625">
        <w:rPr>
          <w:rFonts w:ascii="Calibri" w:eastAsia="Calibri" w:hAnsi="Calibri" w:cs="Times New Roman"/>
        </w:rPr>
        <w:t>w postępowaniu w zakresie, w jakim każdy z Wykonawców wykazuje spełnianie warunków udziału w postępowaniu (każdy podmiot wypełnia i podpisuje odrębny formularz).</w:t>
      </w:r>
    </w:p>
    <w:p w:rsidR="00461354" w:rsidRDefault="00461354" w:rsidP="00461354">
      <w:pPr>
        <w:pStyle w:val="Akapitzlist"/>
        <w:numPr>
          <w:ilvl w:val="0"/>
          <w:numId w:val="39"/>
        </w:numPr>
        <w:spacing w:after="0" w:line="276" w:lineRule="auto"/>
        <w:jc w:val="both"/>
        <w:rPr>
          <w:rFonts w:ascii="Calibri" w:eastAsia="Calibri" w:hAnsi="Calibri" w:cs="Times New Roman"/>
        </w:rPr>
      </w:pPr>
      <w:r w:rsidRPr="00793625">
        <w:rPr>
          <w:rFonts w:ascii="Calibri" w:eastAsia="Calibri" w:hAnsi="Calibri" w:cs="Times New Roman"/>
        </w:rPr>
        <w:t>Oświadczenia i dokumenty potwierdzające brak podstaw do wykluczenia z postępowania składa każdy z Wykonawców wspólnie ubiegających się o zamówienie.</w:t>
      </w:r>
    </w:p>
    <w:p w:rsidR="00461354" w:rsidRPr="00793625" w:rsidRDefault="00461354" w:rsidP="00461354">
      <w:pPr>
        <w:pStyle w:val="Akapitzlist"/>
        <w:numPr>
          <w:ilvl w:val="0"/>
          <w:numId w:val="39"/>
        </w:numPr>
        <w:spacing w:after="0" w:line="276" w:lineRule="auto"/>
        <w:jc w:val="both"/>
        <w:rPr>
          <w:rFonts w:ascii="Calibri" w:eastAsia="Calibri" w:hAnsi="Calibri" w:cs="Times New Roman"/>
        </w:rPr>
      </w:pPr>
      <w:r w:rsidRPr="000632F1">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rsidR="00461354" w:rsidRDefault="00461354" w:rsidP="00064F82">
      <w:pPr>
        <w:spacing w:after="0" w:line="276" w:lineRule="auto"/>
        <w:jc w:val="both"/>
      </w:pPr>
    </w:p>
    <w:p w:rsidR="00032753" w:rsidRPr="005B067A" w:rsidRDefault="00032753" w:rsidP="00C17686">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rsidR="005B067A" w:rsidRDefault="005B067A" w:rsidP="00064F82">
      <w:pPr>
        <w:spacing w:after="0" w:line="276" w:lineRule="auto"/>
        <w:jc w:val="both"/>
      </w:pPr>
    </w:p>
    <w:p w:rsidR="005B067A" w:rsidRDefault="005B067A" w:rsidP="00EF7F1A">
      <w:pPr>
        <w:pStyle w:val="Akapitzlist"/>
        <w:numPr>
          <w:ilvl w:val="0"/>
          <w:numId w:val="9"/>
        </w:numPr>
        <w:spacing w:after="0" w:line="276" w:lineRule="auto"/>
        <w:jc w:val="both"/>
      </w:pPr>
      <w:r>
        <w:lastRenderedPageBreak/>
        <w:t xml:space="preserve">Osobą uprawnioną do kontaktu z Wykonawcami jest: </w:t>
      </w:r>
      <w:r w:rsidR="0043383D">
        <w:rPr>
          <w:b/>
        </w:rPr>
        <w:t>Ewa Grasiewicz</w:t>
      </w:r>
      <w:r w:rsidRPr="005B067A">
        <w:rPr>
          <w:b/>
        </w:rPr>
        <w:t>, Dział Zamówień Publicznych</w:t>
      </w:r>
      <w:r w:rsidR="00064F82">
        <w:rPr>
          <w:b/>
        </w:rPr>
        <w:t xml:space="preserve"> – sprawy proceduralne, </w:t>
      </w:r>
      <w:r w:rsidR="0043383D">
        <w:rPr>
          <w:b/>
        </w:rPr>
        <w:t>Leszek Rychlik</w:t>
      </w:r>
      <w:r w:rsidR="00064F82">
        <w:rPr>
          <w:b/>
        </w:rPr>
        <w:t xml:space="preserve">– sprawy merytoryczne </w:t>
      </w:r>
      <w:r>
        <w:t>.</w:t>
      </w:r>
    </w:p>
    <w:p w:rsidR="005B067A" w:rsidRDefault="005B067A" w:rsidP="00EF7F1A">
      <w:pPr>
        <w:pStyle w:val="Akapitzlist"/>
        <w:numPr>
          <w:ilvl w:val="0"/>
          <w:numId w:val="9"/>
        </w:numPr>
        <w:spacing w:after="0" w:line="276" w:lineRule="auto"/>
        <w:jc w:val="both"/>
      </w:pPr>
      <w:r>
        <w:t xml:space="preserve">Postępowanie prowadzone jest w języku polskim w formie elektronicznej za pośrednictwem platformazakupowa.pl pod adresem: </w:t>
      </w:r>
      <w:hyperlink r:id="rId12" w:history="1">
        <w:r w:rsidRPr="005B067A">
          <w:rPr>
            <w:rStyle w:val="Hipercze"/>
            <w:b/>
          </w:rPr>
          <w:t>https://platformazakupowa.pl/pn/spzoz_wegrow</w:t>
        </w:r>
      </w:hyperlink>
      <w:r>
        <w:t xml:space="preserve"> </w:t>
      </w:r>
    </w:p>
    <w:p w:rsidR="005B067A" w:rsidRDefault="005B067A" w:rsidP="00EF7F1A">
      <w:pPr>
        <w:pStyle w:val="Akapitzlist"/>
        <w:numPr>
          <w:ilvl w:val="0"/>
          <w:numId w:val="9"/>
        </w:numPr>
        <w:spacing w:after="0" w:line="276" w:lineRule="auto"/>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rsidR="005B067A" w:rsidRDefault="005B067A" w:rsidP="00EF7F1A">
      <w:pPr>
        <w:pStyle w:val="Akapitzlist"/>
        <w:numPr>
          <w:ilvl w:val="0"/>
          <w:numId w:val="9"/>
        </w:numPr>
        <w:spacing w:after="0" w:line="276" w:lineRule="auto"/>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B067A" w:rsidRDefault="005B067A" w:rsidP="00EF7F1A">
      <w:pPr>
        <w:pStyle w:val="Akapitzlist"/>
        <w:numPr>
          <w:ilvl w:val="0"/>
          <w:numId w:val="9"/>
        </w:numPr>
        <w:spacing w:after="0" w:line="276" w:lineRule="auto"/>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Korespondencja, której zgodnie z obowiązującymi przepisami adresatem jest konkretny wykonawca, będzie przekazywana w formie elektronicznej za pośrednictwem platformazakupowa.pl do konkretnego wykonawcy</w:t>
      </w:r>
      <w:r>
        <w:t>.</w:t>
      </w:r>
    </w:p>
    <w:p w:rsidR="005B067A" w:rsidRDefault="005B067A" w:rsidP="00EF7F1A">
      <w:pPr>
        <w:pStyle w:val="Akapitzlist"/>
        <w:numPr>
          <w:ilvl w:val="0"/>
          <w:numId w:val="9"/>
        </w:numPr>
        <w:spacing w:after="0" w:line="276" w:lineRule="auto"/>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rsidR="005B067A" w:rsidRDefault="005B067A" w:rsidP="00EF7F1A">
      <w:pPr>
        <w:pStyle w:val="Akapitzlist"/>
        <w:numPr>
          <w:ilvl w:val="0"/>
          <w:numId w:val="9"/>
        </w:numPr>
        <w:spacing w:after="0" w:line="276" w:lineRule="auto"/>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rsidR="005B067A" w:rsidRDefault="005B067A" w:rsidP="00EF7F1A">
      <w:pPr>
        <w:pStyle w:val="Akapitzlist"/>
        <w:numPr>
          <w:ilvl w:val="1"/>
          <w:numId w:val="9"/>
        </w:numPr>
        <w:spacing w:after="0" w:line="276" w:lineRule="auto"/>
        <w:jc w:val="both"/>
      </w:pPr>
      <w:r>
        <w:t>stały dostęp do sieci Internet o gwarantowanej przepustowości nie mniejszej niż 512 kb/s,</w:t>
      </w:r>
    </w:p>
    <w:p w:rsidR="005B067A" w:rsidRDefault="005B067A" w:rsidP="00EF7F1A">
      <w:pPr>
        <w:pStyle w:val="Akapitzlist"/>
        <w:numPr>
          <w:ilvl w:val="1"/>
          <w:numId w:val="9"/>
        </w:numPr>
        <w:spacing w:after="0" w:line="276" w:lineRule="auto"/>
        <w:jc w:val="both"/>
      </w:pPr>
      <w:r>
        <w:t>komputer klasy PC lub MAC o następującej konfiguracji: pamięć min. 2 GB Ram, procesor Intel IV 2 GHZ lub jego nowsza wersja, jeden z systemów operacyjnych - MS Windows 7, Mac Os x 10 4, Linux, lub ich nowsze wersje,</w:t>
      </w:r>
    </w:p>
    <w:p w:rsidR="005B067A" w:rsidRDefault="005B067A" w:rsidP="00EF7F1A">
      <w:pPr>
        <w:pStyle w:val="Akapitzlist"/>
        <w:numPr>
          <w:ilvl w:val="1"/>
          <w:numId w:val="9"/>
        </w:numPr>
        <w:spacing w:after="0" w:line="276" w:lineRule="auto"/>
        <w:jc w:val="both"/>
      </w:pPr>
      <w:r>
        <w:t>zainstalowana dowolna przeglądarka internetowa, w przypadku Internet Explorer minimalnie wersja 10 0.,</w:t>
      </w:r>
    </w:p>
    <w:p w:rsidR="005B067A" w:rsidRDefault="005B067A" w:rsidP="00EF7F1A">
      <w:pPr>
        <w:pStyle w:val="Akapitzlist"/>
        <w:numPr>
          <w:ilvl w:val="1"/>
          <w:numId w:val="9"/>
        </w:numPr>
        <w:spacing w:after="0" w:line="276" w:lineRule="auto"/>
        <w:jc w:val="both"/>
      </w:pPr>
      <w:r>
        <w:t>włączona obsługa JavaScript,</w:t>
      </w:r>
    </w:p>
    <w:p w:rsidR="00B33814" w:rsidRDefault="005B067A" w:rsidP="00EF7F1A">
      <w:pPr>
        <w:pStyle w:val="Akapitzlist"/>
        <w:numPr>
          <w:ilvl w:val="1"/>
          <w:numId w:val="9"/>
        </w:numPr>
        <w:spacing w:after="0" w:line="276" w:lineRule="auto"/>
        <w:jc w:val="both"/>
      </w:pPr>
      <w:r>
        <w:t>zainstalowany program Adobe Acrobat Reader lub inny obsługujący format plików .pdf,</w:t>
      </w:r>
    </w:p>
    <w:p w:rsidR="00B33814" w:rsidRDefault="00B33814" w:rsidP="00EF7F1A">
      <w:pPr>
        <w:pStyle w:val="Akapitzlist"/>
        <w:numPr>
          <w:ilvl w:val="1"/>
          <w:numId w:val="9"/>
        </w:numPr>
        <w:spacing w:after="0" w:line="276" w:lineRule="auto"/>
        <w:jc w:val="both"/>
      </w:pPr>
      <w:r>
        <w:t>s</w:t>
      </w:r>
      <w:r w:rsidR="005B067A">
        <w:t>zyfrowanie na platformazakupowa.pl odbywa się za pomocą protokołu TLS 1.3.</w:t>
      </w:r>
    </w:p>
    <w:p w:rsidR="005B067A" w:rsidRDefault="00B33814" w:rsidP="00EF7F1A">
      <w:pPr>
        <w:pStyle w:val="Akapitzlist"/>
        <w:numPr>
          <w:ilvl w:val="1"/>
          <w:numId w:val="9"/>
        </w:numPr>
        <w:spacing w:after="0" w:line="276" w:lineRule="auto"/>
        <w:jc w:val="both"/>
      </w:pPr>
      <w:r>
        <w:t>o</w:t>
      </w:r>
      <w:r w:rsidR="005B067A">
        <w:t>znaczenie czasu odbioru danych przez platformę zakupową stanowi datę oraz dokładny czas (hh:mm:ss) generowany wg. czasu lokalnego serwera synchronizowanego z zegarem Głównego Urzędu Miar.</w:t>
      </w:r>
    </w:p>
    <w:p w:rsidR="00B33814" w:rsidRDefault="00B33814" w:rsidP="00EF7F1A">
      <w:pPr>
        <w:pStyle w:val="Akapitzlist"/>
        <w:numPr>
          <w:ilvl w:val="0"/>
          <w:numId w:val="9"/>
        </w:numPr>
        <w:spacing w:after="0" w:line="276" w:lineRule="auto"/>
        <w:jc w:val="both"/>
      </w:pPr>
      <w:r>
        <w:t>Wykonawca, przystępując do niniejszego postępowania o udzielenie zamówienia publicznego:</w:t>
      </w:r>
    </w:p>
    <w:p w:rsidR="00A8258E" w:rsidRDefault="00B33814" w:rsidP="00EF7F1A">
      <w:pPr>
        <w:pStyle w:val="Akapitzlist"/>
        <w:numPr>
          <w:ilvl w:val="1"/>
          <w:numId w:val="9"/>
        </w:numPr>
        <w:spacing w:after="0" w:line="276" w:lineRule="auto"/>
        <w:jc w:val="both"/>
      </w:pPr>
      <w:r>
        <w:t>akceptuje warunki korzystania z platformazakupowa.pl określone w Regulaminie zamieszczonym na stronie internetowej pod linkiem  w zakładce „Regulamin" oraz uznaje go za wiążący,</w:t>
      </w:r>
    </w:p>
    <w:p w:rsidR="005B067A" w:rsidRDefault="00B33814" w:rsidP="00EF7F1A">
      <w:pPr>
        <w:pStyle w:val="Akapitzlist"/>
        <w:numPr>
          <w:ilvl w:val="1"/>
          <w:numId w:val="9"/>
        </w:numPr>
        <w:spacing w:after="0" w:line="276" w:lineRule="auto"/>
        <w:jc w:val="both"/>
      </w:pPr>
      <w:r>
        <w:t xml:space="preserve">zapoznał i stosuje się do Instrukcji składania ofert/wniosków dostępnej pod linkiem:  </w:t>
      </w:r>
      <w:hyperlink r:id="rId13" w:history="1">
        <w:r w:rsidR="00A8258E" w:rsidRPr="00A8258E">
          <w:rPr>
            <w:rStyle w:val="Hipercze"/>
            <w:b/>
          </w:rPr>
          <w:t>https://platformazakupowa.pl/strona/45-instrukcje</w:t>
        </w:r>
      </w:hyperlink>
      <w:r w:rsidR="00A8258E">
        <w:t xml:space="preserve"> </w:t>
      </w:r>
    </w:p>
    <w:p w:rsidR="00A8258E" w:rsidRDefault="00A8258E" w:rsidP="00064F82">
      <w:pPr>
        <w:spacing w:after="0" w:line="276" w:lineRule="auto"/>
        <w:jc w:val="both"/>
      </w:pPr>
    </w:p>
    <w:p w:rsidR="00A8258E" w:rsidRPr="00A8258E" w:rsidRDefault="00A8258E" w:rsidP="00C17686">
      <w:pPr>
        <w:pStyle w:val="Akapitzlist"/>
        <w:numPr>
          <w:ilvl w:val="0"/>
          <w:numId w:val="1"/>
        </w:numPr>
        <w:spacing w:after="0" w:line="276" w:lineRule="auto"/>
        <w:jc w:val="both"/>
        <w:rPr>
          <w:b/>
        </w:rPr>
      </w:pPr>
      <w:r w:rsidRPr="00A8258E">
        <w:rPr>
          <w:b/>
        </w:rPr>
        <w:t>SPOSÓB WYJAŚNIENIA TREŚCI SWZ</w:t>
      </w:r>
    </w:p>
    <w:p w:rsidR="00A8258E" w:rsidRDefault="00A8258E" w:rsidP="00064F82">
      <w:pPr>
        <w:spacing w:after="0" w:line="276" w:lineRule="auto"/>
        <w:jc w:val="both"/>
      </w:pPr>
    </w:p>
    <w:p w:rsidR="006A2804" w:rsidRDefault="00A8258E" w:rsidP="00EF7F1A">
      <w:pPr>
        <w:pStyle w:val="Akapitzlist"/>
        <w:numPr>
          <w:ilvl w:val="0"/>
          <w:numId w:val="10"/>
        </w:numPr>
        <w:spacing w:after="0" w:line="276"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4"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EF7F1A">
      <w:pPr>
        <w:pStyle w:val="Akapitzlist"/>
        <w:numPr>
          <w:ilvl w:val="0"/>
          <w:numId w:val="10"/>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5D146A">
        <w:rPr>
          <w:b/>
          <w:color w:val="FF0000"/>
        </w:rPr>
        <w:t>15.11</w:t>
      </w:r>
      <w:r w:rsidR="009C2998">
        <w:rPr>
          <w:b/>
          <w:color w:val="FF0000"/>
        </w:rPr>
        <w:t>.</w:t>
      </w:r>
      <w:r w:rsidR="00C84272" w:rsidRPr="00C84272">
        <w:rPr>
          <w:b/>
          <w:color w:val="FF0000"/>
        </w:rPr>
        <w:t>2021 r</w:t>
      </w:r>
      <w:r w:rsidR="006A2804">
        <w:t>.</w:t>
      </w:r>
    </w:p>
    <w:p w:rsidR="006A2804" w:rsidRDefault="00A8258E" w:rsidP="00EF7F1A">
      <w:pPr>
        <w:pStyle w:val="Akapitzlist"/>
        <w:numPr>
          <w:ilvl w:val="0"/>
          <w:numId w:val="10"/>
        </w:numPr>
        <w:spacing w:after="0" w:line="276"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EF7F1A">
      <w:pPr>
        <w:pStyle w:val="Akapitzlist"/>
        <w:numPr>
          <w:ilvl w:val="0"/>
          <w:numId w:val="10"/>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EF7F1A">
      <w:pPr>
        <w:pStyle w:val="Akapitzlist"/>
        <w:numPr>
          <w:ilvl w:val="0"/>
          <w:numId w:val="10"/>
        </w:numPr>
        <w:spacing w:after="0" w:line="276" w:lineRule="auto"/>
        <w:jc w:val="both"/>
      </w:pPr>
      <w:r w:rsidRPr="00A8258E">
        <w:t>Zamawiający nie przewiduje zwołania zebrania Wykonawców w celu wyjaśnienia wątpli</w:t>
      </w:r>
      <w:r w:rsidR="006A2804">
        <w:t xml:space="preserve">wości dotyczących treści SWZ. </w:t>
      </w:r>
    </w:p>
    <w:p w:rsidR="006A2804" w:rsidRDefault="00A8258E" w:rsidP="00EF7F1A">
      <w:pPr>
        <w:pStyle w:val="Akapitzlist"/>
        <w:numPr>
          <w:ilvl w:val="0"/>
          <w:numId w:val="10"/>
        </w:numPr>
        <w:spacing w:after="0" w:line="276"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rsidR="00A8258E" w:rsidRDefault="00A8258E" w:rsidP="00EF7F1A">
      <w:pPr>
        <w:pStyle w:val="Akapitzlist"/>
        <w:numPr>
          <w:ilvl w:val="0"/>
          <w:numId w:val="10"/>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064F82">
      <w:pPr>
        <w:spacing w:after="0" w:line="276" w:lineRule="auto"/>
        <w:jc w:val="both"/>
      </w:pPr>
    </w:p>
    <w:p w:rsidR="00B37C92" w:rsidRPr="00B37C92" w:rsidRDefault="00B37C92" w:rsidP="00C17686">
      <w:pPr>
        <w:pStyle w:val="Akapitzlist"/>
        <w:numPr>
          <w:ilvl w:val="0"/>
          <w:numId w:val="1"/>
        </w:numPr>
        <w:spacing w:after="0" w:line="276" w:lineRule="auto"/>
        <w:jc w:val="both"/>
        <w:rPr>
          <w:b/>
        </w:rPr>
      </w:pPr>
      <w:r w:rsidRPr="00B37C92">
        <w:rPr>
          <w:b/>
        </w:rPr>
        <w:t>TERMIN ZWIĄZANIA OFERTĄ</w:t>
      </w:r>
    </w:p>
    <w:p w:rsidR="00B37C92" w:rsidRDefault="00B37C92" w:rsidP="00064F82">
      <w:pPr>
        <w:spacing w:after="0" w:line="276" w:lineRule="auto"/>
        <w:jc w:val="both"/>
      </w:pPr>
    </w:p>
    <w:p w:rsidR="00231AF0" w:rsidRDefault="00231AF0" w:rsidP="00EF7F1A">
      <w:pPr>
        <w:pStyle w:val="Akapitzlist"/>
        <w:numPr>
          <w:ilvl w:val="0"/>
          <w:numId w:val="11"/>
        </w:numPr>
        <w:spacing w:after="0" w:line="276" w:lineRule="auto"/>
        <w:jc w:val="both"/>
      </w:pPr>
      <w:r w:rsidRPr="00231AF0">
        <w:t>Wykonawca jest związany ofertą od dnia upływu terminu składania ofert</w:t>
      </w:r>
      <w:r>
        <w:t xml:space="preserve"> do dnia </w:t>
      </w:r>
      <w:r w:rsidR="005D146A">
        <w:rPr>
          <w:b/>
        </w:rPr>
        <w:t>18.12</w:t>
      </w:r>
      <w:r w:rsidR="00C84272">
        <w:rPr>
          <w:b/>
        </w:rPr>
        <w:t>.2021</w:t>
      </w:r>
      <w:r w:rsidRPr="00231AF0">
        <w:rPr>
          <w:b/>
        </w:rPr>
        <w:t xml:space="preserve"> r</w:t>
      </w:r>
      <w:r>
        <w:t>.</w:t>
      </w:r>
    </w:p>
    <w:p w:rsidR="00231AF0" w:rsidRDefault="00231AF0" w:rsidP="00EF7F1A">
      <w:pPr>
        <w:pStyle w:val="Akapitzlist"/>
        <w:numPr>
          <w:ilvl w:val="0"/>
          <w:numId w:val="11"/>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EF7F1A">
      <w:pPr>
        <w:pStyle w:val="Akapitzlist"/>
        <w:numPr>
          <w:ilvl w:val="0"/>
          <w:numId w:val="11"/>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EF7F1A">
      <w:pPr>
        <w:pStyle w:val="Akapitzlist"/>
        <w:numPr>
          <w:ilvl w:val="0"/>
          <w:numId w:val="11"/>
        </w:numPr>
        <w:spacing w:after="0" w:line="276" w:lineRule="auto"/>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064F82">
      <w:pPr>
        <w:spacing w:after="0" w:line="276" w:lineRule="auto"/>
        <w:jc w:val="both"/>
      </w:pPr>
    </w:p>
    <w:p w:rsidR="004770A2" w:rsidRPr="004770A2" w:rsidRDefault="004770A2" w:rsidP="00C17686">
      <w:pPr>
        <w:pStyle w:val="Akapitzlist"/>
        <w:numPr>
          <w:ilvl w:val="0"/>
          <w:numId w:val="1"/>
        </w:numPr>
        <w:spacing w:after="0" w:line="276" w:lineRule="auto"/>
        <w:jc w:val="both"/>
        <w:rPr>
          <w:b/>
        </w:rPr>
      </w:pPr>
      <w:r w:rsidRPr="004770A2">
        <w:rPr>
          <w:b/>
        </w:rPr>
        <w:lastRenderedPageBreak/>
        <w:t>OPIS SPOSOBU PRZYGOTOWANIA OFERTY</w:t>
      </w:r>
    </w:p>
    <w:p w:rsidR="004770A2" w:rsidRDefault="004770A2" w:rsidP="00064F82">
      <w:pPr>
        <w:spacing w:after="0" w:line="276" w:lineRule="auto"/>
        <w:jc w:val="both"/>
        <w:rPr>
          <w:b/>
        </w:rPr>
      </w:pPr>
    </w:p>
    <w:p w:rsidR="00461354" w:rsidRPr="00E53DF8" w:rsidRDefault="00461354" w:rsidP="00461354">
      <w:pPr>
        <w:numPr>
          <w:ilvl w:val="0"/>
          <w:numId w:val="14"/>
        </w:numPr>
        <w:spacing w:after="0" w:line="276"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rsidR="00461354" w:rsidRPr="00E53DF8" w:rsidRDefault="00461354" w:rsidP="00461354">
      <w:pPr>
        <w:numPr>
          <w:ilvl w:val="1"/>
          <w:numId w:val="40"/>
        </w:numPr>
        <w:spacing w:after="0" w:line="276"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5" w:history="1">
        <w:r w:rsidRPr="00E53DF8">
          <w:rPr>
            <w:color w:val="0563C1" w:themeColor="hyperlink"/>
            <w:u w:val="single"/>
          </w:rPr>
          <w:t>https://www.nccert.pl/</w:t>
        </w:r>
      </w:hyperlink>
      <w:r w:rsidRPr="00E53DF8">
        <w:t xml:space="preserve"> .</w:t>
      </w:r>
    </w:p>
    <w:p w:rsidR="00461354" w:rsidRDefault="00461354" w:rsidP="00461354">
      <w:pPr>
        <w:numPr>
          <w:ilvl w:val="1"/>
          <w:numId w:val="40"/>
        </w:numPr>
        <w:spacing w:after="0" w:line="276" w:lineRule="auto"/>
        <w:contextualSpacing/>
        <w:jc w:val="both"/>
      </w:pPr>
      <w:r w:rsidRPr="00E53DF8">
        <w:rPr>
          <w:b/>
        </w:rPr>
        <w:t>Podpis zaufany</w:t>
      </w:r>
      <w:r w:rsidRPr="00E53DF8">
        <w:t xml:space="preserve"> jest podpisem związanym z posiadanym Profilem Zaufanym (</w:t>
      </w:r>
      <w:hyperlink r:id="rId16" w:history="1">
        <w:r w:rsidRPr="00E53DF8">
          <w:rPr>
            <w:color w:val="0563C1" w:themeColor="hyperlink"/>
            <w:u w:val="single"/>
          </w:rPr>
          <w:t>https://obywatel.gov.pl/praca-i-biznes/podpisz-dokument-elektronicznie-wykorzystaj-podpis-zaufany/</w:t>
        </w:r>
      </w:hyperlink>
      <w:r w:rsidRPr="00E53DF8">
        <w:t xml:space="preserve"> ). Dokument i/lub oświadczenia mogą być podpisane na stronie za pomocą tego podpisu. Szczegóły znajdują się pod linkiem: </w:t>
      </w:r>
      <w:hyperlink r:id="rId17" w:history="1">
        <w:r w:rsidRPr="00E53DF8">
          <w:rPr>
            <w:color w:val="0563C1" w:themeColor="hyperlink"/>
            <w:u w:val="single"/>
          </w:rPr>
          <w:t>https://moj.gov.pl/nforms/signer/upload?xFormsAppName=SIGNER</w:t>
        </w:r>
      </w:hyperlink>
      <w:r w:rsidRPr="00E53DF8">
        <w:t xml:space="preserve"> .</w:t>
      </w:r>
    </w:p>
    <w:p w:rsidR="006C716B" w:rsidRPr="00E53DF8" w:rsidRDefault="006C716B" w:rsidP="006C716B">
      <w:pPr>
        <w:spacing w:after="0" w:line="276" w:lineRule="auto"/>
        <w:ind w:left="792"/>
        <w:contextualSpacing/>
        <w:jc w:val="both"/>
      </w:pPr>
      <w:r>
        <w:rPr>
          <w:b/>
        </w:rPr>
        <w:t>UWAGA! Rozmiar pliku po podpisaniu podpisem zaufanym nie może przekroczyć 10 MB. Jeżeli rozmiar podpisanego pliku przekroczy 10 MB nie będzie możliwości zweryfikowania prawidłowości złożonego podpisu, co będzie skutkować odrzuceniem oferty.</w:t>
      </w:r>
    </w:p>
    <w:p w:rsidR="00461354" w:rsidRPr="00E53DF8" w:rsidRDefault="002E5E55" w:rsidP="00461354">
      <w:pPr>
        <w:numPr>
          <w:ilvl w:val="1"/>
          <w:numId w:val="40"/>
        </w:numPr>
        <w:spacing w:after="0" w:line="276" w:lineRule="auto"/>
        <w:contextualSpacing/>
        <w:jc w:val="both"/>
      </w:pPr>
      <w:r>
        <w:rPr>
          <w:b/>
        </w:rPr>
        <w:t>Elektroniczny p</w:t>
      </w:r>
      <w:r w:rsidR="00461354" w:rsidRPr="00E53DF8">
        <w:rPr>
          <w:b/>
        </w:rPr>
        <w:t>odpis osobisty</w:t>
      </w:r>
      <w:r w:rsidR="00461354" w:rsidRPr="00E53DF8">
        <w:t xml:space="preserve"> jest podpisem z dowodu osobistego i traktowany jest jako zaawansowany podpis elektroniczny (</w:t>
      </w:r>
      <w:hyperlink r:id="rId18" w:history="1">
        <w:r w:rsidR="00461354" w:rsidRPr="00E53DF8">
          <w:rPr>
            <w:color w:val="0563C1" w:themeColor="hyperlink"/>
            <w:u w:val="single"/>
          </w:rPr>
          <w:t>https://www.gov.pl/web/e-dowod/podpis-osobisty</w:t>
        </w:r>
      </w:hyperlink>
      <w:r w:rsidR="00461354" w:rsidRPr="00E53DF8">
        <w:t xml:space="preserve"> ). Podpisując oświadczenia i/lub dokumenty wykonawca musi być wyposażony w czytnik i aplikację e-Dowód Podpis elektroniczny. Szczegóły jak podpisywać przy użyciu e-dowodu znajdują się pod linkiem: </w:t>
      </w:r>
      <w:hyperlink r:id="rId19" w:history="1">
        <w:r w:rsidR="00461354" w:rsidRPr="00E53DF8">
          <w:rPr>
            <w:color w:val="0563C1" w:themeColor="hyperlink"/>
            <w:u w:val="single"/>
          </w:rPr>
          <w:t>https://www.gov.pl/web/e-dowod</w:t>
        </w:r>
      </w:hyperlink>
      <w:r w:rsidR="00461354" w:rsidRPr="00E53DF8">
        <w:t xml:space="preserve"> . </w:t>
      </w:r>
    </w:p>
    <w:p w:rsidR="00461354" w:rsidRPr="00E53DF8" w:rsidRDefault="00461354" w:rsidP="00461354">
      <w:pPr>
        <w:numPr>
          <w:ilvl w:val="0"/>
          <w:numId w:val="14"/>
        </w:numPr>
        <w:spacing w:after="0" w:line="276"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61354" w:rsidRPr="00E53DF8" w:rsidRDefault="00461354" w:rsidP="00461354">
      <w:pPr>
        <w:numPr>
          <w:ilvl w:val="0"/>
          <w:numId w:val="14"/>
        </w:numPr>
        <w:spacing w:after="0" w:line="276" w:lineRule="auto"/>
        <w:contextualSpacing/>
        <w:jc w:val="both"/>
      </w:pPr>
      <w:r w:rsidRPr="00E53DF8">
        <w:rPr>
          <w:b/>
        </w:rPr>
        <w:t>Oferta powinna być</w:t>
      </w:r>
      <w:r w:rsidRPr="00E53DF8">
        <w:t>:</w:t>
      </w:r>
    </w:p>
    <w:p w:rsidR="00461354" w:rsidRPr="00E53DF8" w:rsidRDefault="00461354" w:rsidP="00461354">
      <w:pPr>
        <w:numPr>
          <w:ilvl w:val="1"/>
          <w:numId w:val="14"/>
        </w:numPr>
        <w:spacing w:after="0" w:line="276" w:lineRule="auto"/>
        <w:contextualSpacing/>
        <w:jc w:val="both"/>
      </w:pPr>
      <w:r w:rsidRPr="00E53DF8">
        <w:t>sporządzona na podstawie załączników niniejszej SWZ w języku polskim,</w:t>
      </w:r>
    </w:p>
    <w:p w:rsidR="00461354" w:rsidRPr="00E53DF8" w:rsidRDefault="00461354" w:rsidP="00461354">
      <w:pPr>
        <w:numPr>
          <w:ilvl w:val="1"/>
          <w:numId w:val="14"/>
        </w:numPr>
        <w:spacing w:after="0" w:line="276" w:lineRule="auto"/>
        <w:contextualSpacing/>
        <w:jc w:val="both"/>
      </w:pPr>
      <w:r w:rsidRPr="00E53DF8">
        <w:t>złożona przy użyciu środków komunikacji elektronicznej tzn. za pośrednictwem platformazakupowa.pl,</w:t>
      </w:r>
    </w:p>
    <w:p w:rsidR="00461354" w:rsidRPr="00E53DF8" w:rsidRDefault="00461354" w:rsidP="00461354">
      <w:pPr>
        <w:numPr>
          <w:ilvl w:val="1"/>
          <w:numId w:val="14"/>
        </w:numPr>
        <w:spacing w:after="0" w:line="276" w:lineRule="auto"/>
        <w:contextualSpacing/>
        <w:jc w:val="both"/>
      </w:pPr>
      <w:r w:rsidRPr="00E53DF8">
        <w:t>podpisana kwalifikowanym podpisem elektronicznym lub podpisem zaufanym lub podpisem osobistym przez osobę/osoby upoważnioną/upoważnione</w:t>
      </w:r>
    </w:p>
    <w:p w:rsidR="00461354" w:rsidRPr="00E53DF8" w:rsidRDefault="00461354" w:rsidP="00461354">
      <w:pPr>
        <w:numPr>
          <w:ilvl w:val="0"/>
          <w:numId w:val="14"/>
        </w:numPr>
        <w:spacing w:after="0" w:line="276" w:lineRule="auto"/>
        <w:contextualSpacing/>
        <w:jc w:val="both"/>
      </w:pPr>
      <w:r w:rsidRPr="00E53DF8">
        <w:t xml:space="preserve">Podpisy kwalifikowane wykorzystywane przez wykonawców do podpisywania wszelkich plików muszą spełniać “Rozporządzenie Parlamentu Europejskiego i Rady w sprawie identyfikacji </w:t>
      </w:r>
      <w:r w:rsidRPr="00E53DF8">
        <w:lastRenderedPageBreak/>
        <w:t>elektronicznej i usług zaufania w odniesieniu do transakcji elektronicznych na rynku wewnętrznym (eIDAS) (UE) nr 910/2014 - od 1 lipca 2016 roku”.</w:t>
      </w:r>
    </w:p>
    <w:p w:rsidR="00461354" w:rsidRPr="00E53DF8" w:rsidRDefault="00461354" w:rsidP="00461354">
      <w:pPr>
        <w:numPr>
          <w:ilvl w:val="0"/>
          <w:numId w:val="14"/>
        </w:numPr>
        <w:spacing w:after="0" w:line="276" w:lineRule="auto"/>
        <w:contextualSpacing/>
        <w:jc w:val="both"/>
      </w:pPr>
      <w:r w:rsidRPr="00E53DF8">
        <w:t xml:space="preserve">W przypadku wykorzystania formatu podpisu XAdES zewnętrzny, </w:t>
      </w:r>
      <w:r w:rsidRPr="00E53DF8">
        <w:rPr>
          <w:u w:val="single"/>
        </w:rPr>
        <w:t>Zamawiający wymaga dołączenia odpowiedniej ilości plików tj. podpisywanych plików z danymi oraz plików podpisu w formacie XAdES</w:t>
      </w:r>
      <w:r w:rsidRPr="00E53DF8">
        <w:t>.</w:t>
      </w:r>
    </w:p>
    <w:p w:rsidR="00461354" w:rsidRPr="00E53DF8" w:rsidRDefault="00461354" w:rsidP="00461354">
      <w:pPr>
        <w:numPr>
          <w:ilvl w:val="0"/>
          <w:numId w:val="14"/>
        </w:numPr>
        <w:spacing w:after="0" w:line="276"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61354" w:rsidRPr="00E53DF8" w:rsidRDefault="00461354" w:rsidP="00461354">
      <w:pPr>
        <w:numPr>
          <w:ilvl w:val="0"/>
          <w:numId w:val="14"/>
        </w:numPr>
        <w:spacing w:after="0" w:line="276" w:lineRule="auto"/>
        <w:contextualSpacing/>
        <w:jc w:val="both"/>
      </w:pPr>
      <w:r w:rsidRPr="00E53DF8">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Pr="00E53DF8">
          <w:rPr>
            <w:b/>
            <w:color w:val="0563C1" w:themeColor="hyperlink"/>
            <w:u w:val="single"/>
          </w:rPr>
          <w:t>https://platformazakupowa.pl/strona/45-instrukcje</w:t>
        </w:r>
      </w:hyperlink>
      <w:r w:rsidRPr="00E53DF8">
        <w:rPr>
          <w:b/>
        </w:rPr>
        <w:t xml:space="preserve"> </w:t>
      </w:r>
    </w:p>
    <w:p w:rsidR="00461354" w:rsidRPr="00E53DF8" w:rsidRDefault="00461354" w:rsidP="00461354">
      <w:pPr>
        <w:numPr>
          <w:ilvl w:val="0"/>
          <w:numId w:val="14"/>
        </w:numPr>
        <w:spacing w:after="0" w:line="276" w:lineRule="auto"/>
        <w:contextualSpacing/>
        <w:jc w:val="both"/>
      </w:pPr>
      <w:r w:rsidRPr="00E53DF8">
        <w:t>Każdy z wykonawców może złożyć tylko jedną ofertę. Złożenie większej liczby ofert lub oferty zawierającej propozycje wariantowe spowoduje podlegać będzie odrzuceniu.</w:t>
      </w:r>
    </w:p>
    <w:p w:rsidR="00461354" w:rsidRPr="00E53DF8" w:rsidRDefault="00461354" w:rsidP="00461354">
      <w:pPr>
        <w:numPr>
          <w:ilvl w:val="0"/>
          <w:numId w:val="14"/>
        </w:numPr>
        <w:spacing w:after="0" w:line="276" w:lineRule="auto"/>
        <w:contextualSpacing/>
        <w:jc w:val="both"/>
      </w:pPr>
      <w:r w:rsidRPr="00E53DF8">
        <w:t>Ceny oferty muszą zawierać wszystkie koszty, jakie musi ponieść wykonawca, aby zrealizować zamówienie z najwyższą starannością oraz ewentualne rabaty.</w:t>
      </w:r>
    </w:p>
    <w:p w:rsidR="00461354" w:rsidRPr="00E53DF8" w:rsidRDefault="00461354" w:rsidP="00461354">
      <w:pPr>
        <w:numPr>
          <w:ilvl w:val="0"/>
          <w:numId w:val="14"/>
        </w:numPr>
        <w:spacing w:after="0" w:line="276" w:lineRule="auto"/>
        <w:contextualSpacing/>
        <w:jc w:val="both"/>
      </w:pPr>
      <w:r w:rsidRPr="00E53DF8">
        <w:t xml:space="preserve">Dokumenty i oświadczenia składane przez wykonawcę powinny być w języku polskim, chyba że w SWZ dopuszczono inaczej. </w:t>
      </w:r>
      <w:r w:rsidRPr="00E53DF8">
        <w:rPr>
          <w:u w:val="single"/>
        </w:rPr>
        <w:t>W przypadku  załączenia dokumentów sporządzonych w innym języku niż dopuszczony, wykonawca zobowiązany jest załączyć tłumaczenie na język polski</w:t>
      </w:r>
      <w:r w:rsidRPr="00E53DF8">
        <w:t>.</w:t>
      </w:r>
    </w:p>
    <w:p w:rsidR="00461354" w:rsidRPr="00E53DF8" w:rsidRDefault="00461354" w:rsidP="00461354">
      <w:pPr>
        <w:numPr>
          <w:ilvl w:val="0"/>
          <w:numId w:val="14"/>
        </w:numPr>
        <w:spacing w:after="0" w:line="276" w:lineRule="auto"/>
        <w:contextualSpacing/>
        <w:jc w:val="both"/>
      </w:pPr>
      <w:r w:rsidRPr="00E53DF8">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61354" w:rsidRPr="00E53DF8" w:rsidRDefault="00461354" w:rsidP="00461354">
      <w:pPr>
        <w:numPr>
          <w:ilvl w:val="0"/>
          <w:numId w:val="14"/>
        </w:numPr>
        <w:spacing w:after="0" w:line="276"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rsidR="00461354" w:rsidRPr="00E53DF8" w:rsidRDefault="00461354" w:rsidP="00461354">
      <w:pPr>
        <w:numPr>
          <w:ilvl w:val="0"/>
          <w:numId w:val="14"/>
        </w:numPr>
        <w:spacing w:after="0" w:line="276" w:lineRule="auto"/>
        <w:contextualSpacing/>
        <w:jc w:val="both"/>
      </w:pPr>
      <w:r w:rsidRPr="00E53DF8">
        <w:t>W przypadku, kiedy ofertę składa kilka podmiotów, oferta tych wykonawców musi spełniać następujące warunki:</w:t>
      </w:r>
    </w:p>
    <w:p w:rsidR="00461354" w:rsidRPr="00E53DF8" w:rsidRDefault="00461354" w:rsidP="00461354">
      <w:pPr>
        <w:numPr>
          <w:ilvl w:val="1"/>
          <w:numId w:val="14"/>
        </w:numPr>
        <w:spacing w:after="0" w:line="276" w:lineRule="auto"/>
        <w:contextualSpacing/>
        <w:jc w:val="both"/>
      </w:pPr>
      <w:r w:rsidRPr="00E53DF8">
        <w:t>oferta winna być podpisana przez każdego z wykonawców występujących wspólnie lub upoważnionego przedstawiciela/ lidera.</w:t>
      </w:r>
    </w:p>
    <w:p w:rsidR="00461354" w:rsidRPr="00E53DF8" w:rsidRDefault="00461354" w:rsidP="00461354">
      <w:pPr>
        <w:numPr>
          <w:ilvl w:val="1"/>
          <w:numId w:val="14"/>
        </w:numPr>
        <w:spacing w:after="0" w:line="276" w:lineRule="auto"/>
        <w:contextualSpacing/>
        <w:jc w:val="both"/>
      </w:pPr>
      <w:r w:rsidRPr="00E53DF8">
        <w:t xml:space="preserve">podmioty występujące wspólnie ponoszą solidarną odpowiedzialność za niewykonanie lub nienależyte wykonanie zobowiązań. </w:t>
      </w:r>
    </w:p>
    <w:p w:rsidR="00461354" w:rsidRPr="00E53DF8" w:rsidRDefault="00461354" w:rsidP="00461354">
      <w:pPr>
        <w:spacing w:after="0" w:line="276" w:lineRule="auto"/>
        <w:jc w:val="both"/>
      </w:pPr>
      <w:r w:rsidRPr="00E53DF8">
        <w:rPr>
          <w:b/>
        </w:rPr>
        <w:t>ZALECENIA</w:t>
      </w:r>
      <w:r w:rsidRPr="00E53DF8">
        <w:t>:</w:t>
      </w:r>
    </w:p>
    <w:p w:rsidR="00461354" w:rsidRPr="00E53DF8" w:rsidRDefault="00461354" w:rsidP="00461354">
      <w:pPr>
        <w:numPr>
          <w:ilvl w:val="0"/>
          <w:numId w:val="15"/>
        </w:numPr>
        <w:spacing w:after="0" w:line="276" w:lineRule="auto"/>
        <w:contextualSpacing/>
        <w:jc w:val="both"/>
      </w:pPr>
      <w:r w:rsidRPr="00E53DF8">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61354" w:rsidRPr="002E5E55" w:rsidRDefault="00461354" w:rsidP="00461354">
      <w:pPr>
        <w:numPr>
          <w:ilvl w:val="0"/>
          <w:numId w:val="15"/>
        </w:numPr>
        <w:spacing w:after="0" w:line="276" w:lineRule="auto"/>
        <w:contextualSpacing/>
        <w:jc w:val="both"/>
      </w:pPr>
      <w:r w:rsidRPr="00E53DF8">
        <w:lastRenderedPageBreak/>
        <w:t xml:space="preserve">Zamawiający rekomenduje wykorzystanie formatów: .pdf .doc .xls .jpg (.jpeg) </w:t>
      </w:r>
      <w:r w:rsidRPr="00E53DF8">
        <w:rPr>
          <w:b/>
        </w:rPr>
        <w:t>ze szczególnym wskazaniem na .pdf</w:t>
      </w:r>
    </w:p>
    <w:p w:rsidR="002E5E55" w:rsidRPr="00E53DF8" w:rsidRDefault="002E5E55" w:rsidP="002E5E55">
      <w:pPr>
        <w:spacing w:after="0" w:line="276" w:lineRule="auto"/>
        <w:ind w:left="360"/>
        <w:contextualSpacing/>
        <w:jc w:val="both"/>
      </w:pPr>
      <w:r>
        <w:rPr>
          <w:b/>
        </w:rPr>
        <w:t>Zamawiający zaleca aby w nazwach plików nie stosować podkreślników.  Zastosowanie podkreślnika w nazwie pliku może skutkować nieprawidłową weryfikacją podpisu elektronicznego i odrzuceniem oferty</w:t>
      </w:r>
    </w:p>
    <w:p w:rsidR="00461354" w:rsidRPr="00E53DF8" w:rsidRDefault="00461354" w:rsidP="00461354">
      <w:pPr>
        <w:numPr>
          <w:ilvl w:val="0"/>
          <w:numId w:val="15"/>
        </w:numPr>
        <w:spacing w:after="0" w:line="276"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rsidR="00461354" w:rsidRPr="00E53DF8" w:rsidRDefault="00461354" w:rsidP="00461354">
      <w:pPr>
        <w:numPr>
          <w:ilvl w:val="0"/>
          <w:numId w:val="15"/>
        </w:numPr>
        <w:spacing w:after="0" w:line="276" w:lineRule="auto"/>
        <w:contextualSpacing/>
        <w:jc w:val="both"/>
      </w:pPr>
      <w:r w:rsidRPr="00E53DF8">
        <w:rPr>
          <w:b/>
        </w:rPr>
        <w:t xml:space="preserve">Wśród formatów powszechnych a </w:t>
      </w:r>
      <w:r w:rsidRPr="00E53DF8">
        <w:rPr>
          <w:b/>
          <w:u w:val="single"/>
        </w:rPr>
        <w:t>nie występujących w rozporządzeniu</w:t>
      </w:r>
      <w:r w:rsidRPr="00E53DF8">
        <w:rPr>
          <w:b/>
        </w:rPr>
        <w:t xml:space="preserve"> występują: .rar .gif .bmp .numbers .pages. Dokumenty złożone w takich plikach zostaną uznane za złożone nieskutecznie</w:t>
      </w:r>
      <w:r w:rsidRPr="00E53DF8">
        <w:t>.</w:t>
      </w:r>
    </w:p>
    <w:p w:rsidR="00461354" w:rsidRPr="00E53DF8" w:rsidRDefault="00461354" w:rsidP="00461354">
      <w:pPr>
        <w:numPr>
          <w:ilvl w:val="0"/>
          <w:numId w:val="15"/>
        </w:numPr>
        <w:spacing w:after="0" w:line="276"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rsidR="00461354" w:rsidRPr="00E53DF8" w:rsidRDefault="00461354" w:rsidP="00461354">
      <w:pPr>
        <w:numPr>
          <w:ilvl w:val="0"/>
          <w:numId w:val="15"/>
        </w:numPr>
        <w:spacing w:after="0" w:line="276" w:lineRule="auto"/>
        <w:contextualSpacing/>
        <w:jc w:val="both"/>
      </w:pPr>
      <w:r w:rsidRPr="00E53DF8">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rsidR="00461354" w:rsidRPr="00E53DF8" w:rsidRDefault="00461354" w:rsidP="00461354">
      <w:pPr>
        <w:numPr>
          <w:ilvl w:val="0"/>
          <w:numId w:val="15"/>
        </w:numPr>
        <w:spacing w:after="0" w:line="276" w:lineRule="auto"/>
        <w:contextualSpacing/>
        <w:jc w:val="both"/>
      </w:pPr>
      <w:r w:rsidRPr="00E53DF8">
        <w:t xml:space="preserve">Pliki w innych formatach niż PDF zaleca się opatrzyć zewnętrznym podpisem XAdES. </w:t>
      </w:r>
      <w:r w:rsidRPr="00E53DF8">
        <w:rPr>
          <w:u w:val="single"/>
        </w:rPr>
        <w:t>Wykonawca powinien pamiętać, aby plik z podpisem przekazywać łącznie z dokumentem podpisywanym</w:t>
      </w:r>
      <w:r w:rsidRPr="00E53DF8">
        <w:t>.</w:t>
      </w:r>
    </w:p>
    <w:p w:rsidR="00461354" w:rsidRPr="00E53DF8" w:rsidRDefault="00461354" w:rsidP="00461354">
      <w:pPr>
        <w:numPr>
          <w:ilvl w:val="0"/>
          <w:numId w:val="15"/>
        </w:numPr>
        <w:spacing w:after="0" w:line="276" w:lineRule="auto"/>
        <w:contextualSpacing/>
        <w:jc w:val="both"/>
      </w:pPr>
      <w:r w:rsidRPr="00E53DF8">
        <w:t xml:space="preserve">Zamawiający zaleca aby w przypadku podpisywania pliku przez kilka osób, stosować podpisy tego samego rodzaju. Podpisywanie różnymi rodzajami podpisów np. osobistym i kwalifikowanym może doprowadzić do problemów w weryfikacji plików. </w:t>
      </w:r>
    </w:p>
    <w:p w:rsidR="00461354" w:rsidRPr="00E53DF8" w:rsidRDefault="00461354" w:rsidP="00461354">
      <w:pPr>
        <w:numPr>
          <w:ilvl w:val="0"/>
          <w:numId w:val="15"/>
        </w:numPr>
        <w:spacing w:after="0" w:line="276" w:lineRule="auto"/>
        <w:contextualSpacing/>
        <w:jc w:val="both"/>
      </w:pPr>
      <w:r w:rsidRPr="00E53DF8">
        <w:t>Zamawiający zaleca, aby Wykonawca z odpowiednim wyprzedzeniem przetestował możliwość prawidłowego wykorzystania wybranej metody podpisania plików oferty.</w:t>
      </w:r>
    </w:p>
    <w:p w:rsidR="00461354" w:rsidRPr="00E53DF8" w:rsidRDefault="00461354" w:rsidP="00461354">
      <w:pPr>
        <w:numPr>
          <w:ilvl w:val="0"/>
          <w:numId w:val="15"/>
        </w:numPr>
        <w:spacing w:after="0" w:line="276" w:lineRule="auto"/>
        <w:contextualSpacing/>
        <w:jc w:val="both"/>
      </w:pPr>
      <w:r w:rsidRPr="00E53DF8">
        <w:t>Zaleca się, aby komunikacja z wykonawcami odbywała się tylko na Platformie za pośrednictwem formularza “Wyślij wiadomość do zamawiającego”, nie za pośrednictwem adresu email.</w:t>
      </w:r>
    </w:p>
    <w:p w:rsidR="00461354" w:rsidRPr="00E53DF8" w:rsidRDefault="00461354" w:rsidP="00461354">
      <w:pPr>
        <w:numPr>
          <w:ilvl w:val="0"/>
          <w:numId w:val="15"/>
        </w:numPr>
        <w:spacing w:after="0" w:line="276" w:lineRule="auto"/>
        <w:contextualSpacing/>
        <w:jc w:val="both"/>
      </w:pPr>
      <w:r w:rsidRPr="00E53DF8">
        <w:t>Osobą składającą ofertę powinna być osoba kontaktowa podawana w dokumentacji.</w:t>
      </w:r>
    </w:p>
    <w:p w:rsidR="00461354" w:rsidRPr="00E53DF8" w:rsidRDefault="00461354" w:rsidP="00461354">
      <w:pPr>
        <w:numPr>
          <w:ilvl w:val="0"/>
          <w:numId w:val="15"/>
        </w:numPr>
        <w:spacing w:after="0" w:line="276"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rsidR="00461354" w:rsidRPr="00E53DF8" w:rsidRDefault="00461354" w:rsidP="00461354">
      <w:pPr>
        <w:numPr>
          <w:ilvl w:val="0"/>
          <w:numId w:val="15"/>
        </w:numPr>
        <w:spacing w:after="0" w:line="276" w:lineRule="auto"/>
        <w:contextualSpacing/>
        <w:jc w:val="both"/>
      </w:pPr>
      <w:r w:rsidRPr="00E53DF8">
        <w:t xml:space="preserve">Podczas podpisywania plików zaleca się stosowanie algorytmu skrótu SHA2 zamiast SHA1.  </w:t>
      </w:r>
    </w:p>
    <w:p w:rsidR="00461354" w:rsidRPr="00E53DF8" w:rsidRDefault="00461354" w:rsidP="00461354">
      <w:pPr>
        <w:numPr>
          <w:ilvl w:val="0"/>
          <w:numId w:val="15"/>
        </w:numPr>
        <w:spacing w:after="0" w:line="276" w:lineRule="auto"/>
        <w:contextualSpacing/>
        <w:jc w:val="both"/>
      </w:pPr>
      <w:r w:rsidRPr="0036131B">
        <w:rPr>
          <w:b/>
        </w:rPr>
        <w:t>Jeśli wykonawca pakuje dokumenty np. w plik ZIP zalecamy wcześniejsze podpisanie każdego ze skompresowanych plików</w:t>
      </w:r>
      <w:r w:rsidRPr="00E53DF8">
        <w:t xml:space="preserve">. </w:t>
      </w:r>
    </w:p>
    <w:p w:rsidR="00461354" w:rsidRPr="00E53DF8" w:rsidRDefault="00461354" w:rsidP="00461354">
      <w:pPr>
        <w:numPr>
          <w:ilvl w:val="0"/>
          <w:numId w:val="15"/>
        </w:numPr>
        <w:spacing w:after="0" w:line="276" w:lineRule="auto"/>
        <w:contextualSpacing/>
        <w:jc w:val="both"/>
      </w:pPr>
      <w:r w:rsidRPr="00E53DF8">
        <w:t>Zamawiający rekomenduje wykorzystanie podpisu z kwalifikowanym znacznikiem czasu.</w:t>
      </w:r>
    </w:p>
    <w:p w:rsidR="00461354" w:rsidRPr="002E5E55" w:rsidRDefault="00461354" w:rsidP="00461354">
      <w:pPr>
        <w:numPr>
          <w:ilvl w:val="0"/>
          <w:numId w:val="15"/>
        </w:numPr>
        <w:spacing w:after="0" w:line="276" w:lineRule="auto"/>
        <w:contextualSpacing/>
        <w:jc w:val="both"/>
        <w:rPr>
          <w:color w:val="FF0000"/>
        </w:rPr>
      </w:pPr>
      <w:r w:rsidRPr="002E5E55">
        <w:rPr>
          <w:b/>
          <w:color w:val="FF0000"/>
        </w:rPr>
        <w:t xml:space="preserve">Zamawiający zaleca aby nie wprowadzać jakichkolwiek zmian w plikach po podpisaniu ich podpisem </w:t>
      </w:r>
      <w:r w:rsidR="002E5E55" w:rsidRPr="002E5E55">
        <w:rPr>
          <w:b/>
          <w:color w:val="FF0000"/>
        </w:rPr>
        <w:t>elektronicznym</w:t>
      </w:r>
      <w:r w:rsidRPr="002E5E55">
        <w:rPr>
          <w:b/>
          <w:color w:val="FF0000"/>
        </w:rPr>
        <w:t>. Może to skutkować naruszeniem integralności plików co równoważne będzie z koniecznością odrzucenia oferty w postępowaniu</w:t>
      </w:r>
      <w:r w:rsidRPr="002E5E55">
        <w:rPr>
          <w:color w:val="FF0000"/>
        </w:rPr>
        <w:t>.</w:t>
      </w:r>
    </w:p>
    <w:p w:rsidR="00B77040" w:rsidRDefault="00B77040" w:rsidP="00064F82">
      <w:pPr>
        <w:spacing w:after="0" w:line="276" w:lineRule="auto"/>
        <w:jc w:val="both"/>
      </w:pPr>
    </w:p>
    <w:p w:rsidR="002E5E55" w:rsidRDefault="002E5E55" w:rsidP="00064F82">
      <w:pPr>
        <w:spacing w:after="0" w:line="276" w:lineRule="auto"/>
        <w:jc w:val="both"/>
      </w:pPr>
    </w:p>
    <w:p w:rsidR="00E8281E" w:rsidRPr="00E8281E" w:rsidRDefault="00E8281E" w:rsidP="00C17686">
      <w:pPr>
        <w:pStyle w:val="Akapitzlist"/>
        <w:numPr>
          <w:ilvl w:val="0"/>
          <w:numId w:val="1"/>
        </w:numPr>
        <w:spacing w:after="0" w:line="276" w:lineRule="auto"/>
        <w:jc w:val="both"/>
        <w:rPr>
          <w:b/>
        </w:rPr>
      </w:pPr>
      <w:r w:rsidRPr="00E8281E">
        <w:rPr>
          <w:b/>
        </w:rPr>
        <w:t>SPOSÓB ORAZ TERMIN SKŁADANIA OFERT</w:t>
      </w:r>
    </w:p>
    <w:p w:rsidR="00E8281E" w:rsidRDefault="00E8281E" w:rsidP="00064F82">
      <w:pPr>
        <w:spacing w:after="0" w:line="276" w:lineRule="auto"/>
        <w:jc w:val="both"/>
      </w:pPr>
    </w:p>
    <w:p w:rsidR="00C84272" w:rsidRPr="00CE755C" w:rsidRDefault="00C84272" w:rsidP="00EF7F1A">
      <w:pPr>
        <w:pStyle w:val="Akapitzlist"/>
        <w:numPr>
          <w:ilvl w:val="0"/>
          <w:numId w:val="16"/>
        </w:numPr>
        <w:spacing w:after="0" w:line="276" w:lineRule="auto"/>
        <w:jc w:val="both"/>
      </w:pPr>
      <w:r>
        <w:t xml:space="preserve">Ofertę wraz z wymaganymi dokumentami należy umieścić na platformazakupowa.pl pod adresem: </w:t>
      </w:r>
      <w:hyperlink r:id="rId21" w:history="1">
        <w:r w:rsidRPr="00C84272">
          <w:rPr>
            <w:rStyle w:val="Hipercze"/>
            <w:b/>
          </w:rPr>
          <w:t>https://platformazakupowa.pl/pn/spzoz_wegrow</w:t>
        </w:r>
      </w:hyperlink>
      <w:r>
        <w:t xml:space="preserve">    do dnia </w:t>
      </w:r>
      <w:r w:rsidR="00986643">
        <w:rPr>
          <w:b/>
        </w:rPr>
        <w:t>19.11</w:t>
      </w:r>
      <w:r w:rsidRPr="00CE755C">
        <w:rPr>
          <w:b/>
        </w:rPr>
        <w:t>.2021 r.</w:t>
      </w:r>
      <w:r w:rsidR="00D7335D" w:rsidRPr="00CE755C">
        <w:rPr>
          <w:b/>
        </w:rPr>
        <w:t xml:space="preserve"> do godz. 10:00</w:t>
      </w:r>
    </w:p>
    <w:p w:rsidR="00C84272" w:rsidRDefault="00C84272" w:rsidP="00EF7F1A">
      <w:pPr>
        <w:pStyle w:val="Akapitzlist"/>
        <w:numPr>
          <w:ilvl w:val="0"/>
          <w:numId w:val="16"/>
        </w:numPr>
        <w:spacing w:after="0" w:line="276" w:lineRule="auto"/>
        <w:jc w:val="both"/>
      </w:pPr>
      <w:r>
        <w:t>Do oferty należy dołączyć wszystkie wymagane w SWZ dokumenty.</w:t>
      </w:r>
    </w:p>
    <w:p w:rsidR="00C84272" w:rsidRDefault="00C84272" w:rsidP="00EF7F1A">
      <w:pPr>
        <w:pStyle w:val="Akapitzlist"/>
        <w:numPr>
          <w:ilvl w:val="0"/>
          <w:numId w:val="16"/>
        </w:numPr>
        <w:spacing w:after="0" w:line="276" w:lineRule="auto"/>
        <w:jc w:val="both"/>
      </w:pPr>
      <w:r>
        <w:lastRenderedPageBreak/>
        <w:t>Po wypełnieniu Formularza składania oferty lub wniosku i dołączenia  wszystkich wymaganych załączników należy kliknąć przycisk „Przejdź do podsumowania”.</w:t>
      </w:r>
    </w:p>
    <w:p w:rsidR="00D7335D" w:rsidRDefault="00C84272" w:rsidP="00EF7F1A">
      <w:pPr>
        <w:pStyle w:val="Akapitzlist"/>
        <w:numPr>
          <w:ilvl w:val="0"/>
          <w:numId w:val="16"/>
        </w:numPr>
        <w:spacing w:after="0" w:line="276"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EF7F1A">
      <w:pPr>
        <w:pStyle w:val="Akapitzlist"/>
        <w:numPr>
          <w:ilvl w:val="0"/>
          <w:numId w:val="16"/>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EF7F1A">
      <w:pPr>
        <w:pStyle w:val="Akapitzlist"/>
        <w:numPr>
          <w:ilvl w:val="0"/>
          <w:numId w:val="16"/>
        </w:numPr>
        <w:spacing w:after="0" w:line="276" w:lineRule="auto"/>
        <w:jc w:val="both"/>
      </w:pPr>
      <w:r>
        <w:t xml:space="preserve">Szczegółowa instrukcja dla Wykonawców dotycząca złożenia, zmiany i wycofania oferty znajduje się na stronie internetowej pod adresem:  </w:t>
      </w:r>
      <w:hyperlink r:id="rId22" w:history="1">
        <w:r w:rsidR="00D7335D" w:rsidRPr="00D7335D">
          <w:rPr>
            <w:rStyle w:val="Hipercze"/>
            <w:b/>
          </w:rPr>
          <w:t>https://platformazakupowa.pl/strona/45-instrukcje</w:t>
        </w:r>
      </w:hyperlink>
      <w:r w:rsidR="00D7335D" w:rsidRPr="00D7335D">
        <w:rPr>
          <w:b/>
        </w:rPr>
        <w:t xml:space="preserve"> </w:t>
      </w:r>
    </w:p>
    <w:p w:rsidR="00D7335D" w:rsidRDefault="00D7335D" w:rsidP="00064F82">
      <w:pPr>
        <w:spacing w:after="0" w:line="276" w:lineRule="auto"/>
        <w:jc w:val="both"/>
      </w:pPr>
    </w:p>
    <w:p w:rsidR="00D7335D" w:rsidRPr="004A5ACA" w:rsidRDefault="00D7335D" w:rsidP="00C17686">
      <w:pPr>
        <w:pStyle w:val="Akapitzlist"/>
        <w:numPr>
          <w:ilvl w:val="0"/>
          <w:numId w:val="1"/>
        </w:numPr>
        <w:spacing w:after="0" w:line="276" w:lineRule="auto"/>
        <w:jc w:val="both"/>
        <w:rPr>
          <w:b/>
        </w:rPr>
      </w:pPr>
      <w:r w:rsidRPr="004A5ACA">
        <w:rPr>
          <w:b/>
        </w:rPr>
        <w:t>TERMIN OTWARCIA OFERT</w:t>
      </w:r>
    </w:p>
    <w:p w:rsidR="00D7335D" w:rsidRDefault="00D7335D" w:rsidP="00064F82">
      <w:pPr>
        <w:spacing w:after="0" w:line="276" w:lineRule="auto"/>
        <w:jc w:val="both"/>
        <w:rPr>
          <w:b/>
        </w:rPr>
      </w:pPr>
    </w:p>
    <w:p w:rsidR="00D7335D" w:rsidRDefault="00D7335D" w:rsidP="00EF7F1A">
      <w:pPr>
        <w:pStyle w:val="Akapitzlist"/>
        <w:numPr>
          <w:ilvl w:val="0"/>
          <w:numId w:val="17"/>
        </w:numPr>
        <w:spacing w:after="0" w:line="276" w:lineRule="auto"/>
        <w:jc w:val="both"/>
      </w:pPr>
      <w:r w:rsidRPr="00D7335D">
        <w:t xml:space="preserve">Otwarcie ofert nastąpi w dniu: </w:t>
      </w:r>
      <w:r w:rsidR="00986643">
        <w:rPr>
          <w:b/>
        </w:rPr>
        <w:t>19.11</w:t>
      </w:r>
      <w:r w:rsidRPr="00D7335D">
        <w:rPr>
          <w:b/>
        </w:rPr>
        <w:t>.2021</w:t>
      </w:r>
      <w:r w:rsidR="000D7E72">
        <w:rPr>
          <w:b/>
        </w:rPr>
        <w:t xml:space="preserve"> r.</w:t>
      </w:r>
      <w:r w:rsidRPr="00D7335D">
        <w:rPr>
          <w:b/>
        </w:rPr>
        <w:t xml:space="preserve"> o godzinie: 10:</w:t>
      </w:r>
      <w:r w:rsidR="005E5877">
        <w:rPr>
          <w:b/>
        </w:rPr>
        <w:t>05</w:t>
      </w:r>
      <w:r>
        <w:t>.</w:t>
      </w:r>
    </w:p>
    <w:p w:rsidR="00D7335D" w:rsidRDefault="00D7335D" w:rsidP="00EF7F1A">
      <w:pPr>
        <w:pStyle w:val="Akapitzlist"/>
        <w:numPr>
          <w:ilvl w:val="0"/>
          <w:numId w:val="17"/>
        </w:numPr>
        <w:spacing w:after="0" w:line="276" w:lineRule="auto"/>
        <w:jc w:val="both"/>
      </w:pPr>
      <w:r w:rsidRPr="00D7335D">
        <w:t>Zamawiający nie przewi</w:t>
      </w:r>
      <w:r>
        <w:t xml:space="preserve">duje publicznej sesji otwarcia </w:t>
      </w:r>
      <w:r w:rsidRPr="00D7335D">
        <w:t>ofert.</w:t>
      </w:r>
    </w:p>
    <w:p w:rsidR="00D7335D" w:rsidRDefault="00D7335D" w:rsidP="00EF7F1A">
      <w:pPr>
        <w:pStyle w:val="Akapitzlist"/>
        <w:numPr>
          <w:ilvl w:val="0"/>
          <w:numId w:val="17"/>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3"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EF7F1A">
      <w:pPr>
        <w:pStyle w:val="Akapitzlist"/>
        <w:numPr>
          <w:ilvl w:val="0"/>
          <w:numId w:val="17"/>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4" w:history="1">
        <w:r w:rsidR="004A5ACA" w:rsidRPr="004A5ACA">
          <w:rPr>
            <w:rStyle w:val="Hipercze"/>
            <w:b/>
          </w:rPr>
          <w:t>https://platformazakupowa.pl/pn/spzoz_wegrow</w:t>
        </w:r>
      </w:hyperlink>
      <w:r w:rsidR="004A5ACA">
        <w:t xml:space="preserve"> </w:t>
      </w:r>
      <w:r>
        <w:t xml:space="preserve"> informacje o: </w:t>
      </w:r>
    </w:p>
    <w:p w:rsidR="00D7335D" w:rsidRDefault="00D7335D" w:rsidP="00EF7F1A">
      <w:pPr>
        <w:pStyle w:val="Akapitzlist"/>
        <w:numPr>
          <w:ilvl w:val="1"/>
          <w:numId w:val="17"/>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EF7F1A">
      <w:pPr>
        <w:pStyle w:val="Akapitzlist"/>
        <w:numPr>
          <w:ilvl w:val="1"/>
          <w:numId w:val="17"/>
        </w:numPr>
        <w:spacing w:after="0" w:line="276" w:lineRule="auto"/>
        <w:jc w:val="both"/>
      </w:pPr>
      <w:r>
        <w:t xml:space="preserve">cenach zawartych w ofertach.  </w:t>
      </w:r>
    </w:p>
    <w:p w:rsidR="004A5ACA" w:rsidRDefault="00D7335D" w:rsidP="00EF7F1A">
      <w:pPr>
        <w:pStyle w:val="Akapitzlist"/>
        <w:numPr>
          <w:ilvl w:val="0"/>
          <w:numId w:val="17"/>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B77040" w:rsidRDefault="00D7335D" w:rsidP="000D7E72">
      <w:pPr>
        <w:pStyle w:val="Akapitzlist"/>
        <w:numPr>
          <w:ilvl w:val="0"/>
          <w:numId w:val="17"/>
        </w:numPr>
        <w:spacing w:after="0" w:line="276" w:lineRule="auto"/>
        <w:jc w:val="both"/>
      </w:pPr>
      <w:r w:rsidRPr="00D7335D">
        <w:t>Zamawiający poinformuje o zmianie terminu otwarcia ofert na stronie internetowej prowadzonego postępowania.</w:t>
      </w:r>
    </w:p>
    <w:p w:rsidR="00986643" w:rsidRDefault="00986643" w:rsidP="00986643">
      <w:pPr>
        <w:pStyle w:val="Akapitzlist"/>
        <w:spacing w:after="0" w:line="276" w:lineRule="auto"/>
        <w:ind w:left="360"/>
        <w:jc w:val="both"/>
      </w:pPr>
    </w:p>
    <w:p w:rsidR="004A5ACA" w:rsidRPr="004A5ACA" w:rsidRDefault="004A5ACA" w:rsidP="00C17686">
      <w:pPr>
        <w:pStyle w:val="Akapitzlist"/>
        <w:numPr>
          <w:ilvl w:val="0"/>
          <w:numId w:val="1"/>
        </w:numPr>
        <w:spacing w:after="0" w:line="276" w:lineRule="auto"/>
        <w:jc w:val="both"/>
        <w:rPr>
          <w:b/>
        </w:rPr>
      </w:pPr>
      <w:r w:rsidRPr="004A5ACA">
        <w:rPr>
          <w:b/>
        </w:rPr>
        <w:t>OPIS SPOSOBU OBLICZANIA CENY</w:t>
      </w:r>
    </w:p>
    <w:p w:rsidR="004A5ACA" w:rsidRDefault="004A5ACA" w:rsidP="00064F82">
      <w:pPr>
        <w:spacing w:after="0" w:line="276" w:lineRule="auto"/>
        <w:jc w:val="both"/>
      </w:pP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lastRenderedPageBreak/>
        <w:t>Wykonawca może zaproponować tylko jedną cenę nie dopuszcza się wariantowości cen.</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C17686">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EF7F1A">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rsidR="004A5ACA" w:rsidRPr="004A5ACA" w:rsidRDefault="004A5ACA" w:rsidP="00EF7F1A">
      <w:pPr>
        <w:numPr>
          <w:ilvl w:val="0"/>
          <w:numId w:val="20"/>
        </w:numPr>
        <w:spacing w:after="0" w:line="276" w:lineRule="auto"/>
        <w:contextualSpacing/>
        <w:jc w:val="both"/>
        <w:rPr>
          <w:rFonts w:ascii="Calibri" w:eastAsia="Calibri" w:hAnsi="Calibri" w:cs="Times New Roman"/>
        </w:rPr>
      </w:pPr>
      <w:r w:rsidRPr="004A5ACA">
        <w:rPr>
          <w:rFonts w:ascii="Calibri" w:eastAsia="Calibri" w:hAnsi="Calibri" w:cs="Times New Roman"/>
        </w:rPr>
        <w:t>cena - ,,C”</w:t>
      </w:r>
    </w:p>
    <w:p w:rsidR="004A5ACA" w:rsidRPr="004A5ACA" w:rsidRDefault="00201AAD" w:rsidP="00EF7F1A">
      <w:pPr>
        <w:numPr>
          <w:ilvl w:val="0"/>
          <w:numId w:val="20"/>
        </w:numPr>
        <w:spacing w:after="0" w:line="276" w:lineRule="auto"/>
        <w:contextualSpacing/>
        <w:jc w:val="both"/>
        <w:rPr>
          <w:rFonts w:ascii="Calibri" w:eastAsia="Calibri" w:hAnsi="Calibri" w:cs="Times New Roman"/>
        </w:rPr>
      </w:pPr>
      <w:r>
        <w:rPr>
          <w:rFonts w:ascii="Calibri" w:eastAsia="Calibri" w:hAnsi="Calibri" w:cs="Times New Roman"/>
        </w:rPr>
        <w:t>gwarancja na wykonane roboty</w:t>
      </w:r>
      <w:r w:rsidR="00AA2048">
        <w:rPr>
          <w:rFonts w:ascii="Calibri" w:eastAsia="Calibri" w:hAnsi="Calibri" w:cs="Times New Roman"/>
        </w:rPr>
        <w:t xml:space="preserve"> </w:t>
      </w:r>
      <w:r w:rsidR="004A5ACA" w:rsidRPr="004A5ACA">
        <w:rPr>
          <w:rFonts w:ascii="Calibri" w:eastAsia="Calibri" w:hAnsi="Calibri" w:cs="Times New Roman"/>
        </w:rPr>
        <w:t xml:space="preserve"> - „</w:t>
      </w:r>
      <w:r w:rsidR="001810B7">
        <w:rPr>
          <w:rFonts w:ascii="Calibri" w:eastAsia="Calibri" w:hAnsi="Calibri" w:cs="Times New Roman"/>
        </w:rPr>
        <w:t>G</w:t>
      </w:r>
      <w:r w:rsidR="004A5ACA" w:rsidRPr="004A5ACA">
        <w:rPr>
          <w:rFonts w:ascii="Calibri" w:eastAsia="Calibri" w:hAnsi="Calibri" w:cs="Times New Roman"/>
        </w:rPr>
        <w:t xml:space="preserve">” </w:t>
      </w:r>
    </w:p>
    <w:p w:rsidR="004A5ACA" w:rsidRPr="004A5ACA" w:rsidRDefault="004A5ACA" w:rsidP="00064F82">
      <w:pPr>
        <w:spacing w:after="0" w:line="276" w:lineRule="auto"/>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825" w:type="dxa"/>
        <w:tblInd w:w="360" w:type="dxa"/>
        <w:tblLook w:val="04A0" w:firstRow="1" w:lastRow="0" w:firstColumn="1" w:lastColumn="0" w:noHBand="0" w:noVBand="1"/>
      </w:tblPr>
      <w:tblGrid>
        <w:gridCol w:w="2551"/>
        <w:gridCol w:w="842"/>
        <w:gridCol w:w="1010"/>
        <w:gridCol w:w="4422"/>
      </w:tblGrid>
      <w:tr w:rsidR="004A5ACA" w:rsidRPr="004A5ACA" w:rsidTr="006254F1">
        <w:tc>
          <w:tcPr>
            <w:tcW w:w="2551"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Waga</w:t>
            </w:r>
          </w:p>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rsidR="004A5ACA" w:rsidRPr="004A5ACA" w:rsidRDefault="004A5ACA" w:rsidP="00746E35">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4A5ACA" w:rsidRPr="004A5ACA" w:rsidTr="006254F1">
        <w:tc>
          <w:tcPr>
            <w:tcW w:w="2551" w:type="dxa"/>
            <w:vAlign w:val="center"/>
          </w:tcPr>
          <w:p w:rsidR="004A5ACA" w:rsidRPr="004A5ACA" w:rsidRDefault="004A5ACA" w:rsidP="00064F82">
            <w:pPr>
              <w:spacing w:line="276"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442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4A5ACA" w:rsidRPr="004A5ACA" w:rsidTr="006254F1">
        <w:tc>
          <w:tcPr>
            <w:tcW w:w="2551" w:type="dxa"/>
            <w:vAlign w:val="center"/>
          </w:tcPr>
          <w:p w:rsidR="004A5ACA" w:rsidRPr="004A5ACA" w:rsidRDefault="00201AAD" w:rsidP="006254F1">
            <w:pPr>
              <w:spacing w:line="276" w:lineRule="auto"/>
              <w:contextualSpacing/>
              <w:rPr>
                <w:rFonts w:ascii="Calibri" w:eastAsia="Calibri" w:hAnsi="Calibri" w:cs="Times New Roman"/>
              </w:rPr>
            </w:pPr>
            <w:r>
              <w:rPr>
                <w:rFonts w:ascii="Calibri" w:eastAsia="Calibri" w:hAnsi="Calibri" w:cs="Times New Roman"/>
              </w:rPr>
              <w:t>Gwarancja na wykonane roboty</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40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40</w:t>
            </w:r>
          </w:p>
        </w:tc>
        <w:tc>
          <w:tcPr>
            <w:tcW w:w="4422" w:type="dxa"/>
            <w:tcBorders>
              <w:bottom w:val="single" w:sz="4" w:space="0" w:color="auto"/>
            </w:tcBorders>
            <w:vAlign w:val="center"/>
          </w:tcPr>
          <w:p w:rsidR="004A5ACA" w:rsidRPr="004A5ACA" w:rsidRDefault="001810B7" w:rsidP="006254F1">
            <w:pPr>
              <w:spacing w:line="276" w:lineRule="auto"/>
              <w:contextualSpacing/>
              <w:jc w:val="center"/>
              <w:rPr>
                <w:rFonts w:ascii="Calibri" w:eastAsia="Calibri" w:hAnsi="Calibri" w:cs="Times New Roman"/>
              </w:rPr>
            </w:pPr>
            <w:r>
              <w:rPr>
                <w:rFonts w:eastAsia="Calibri" w:cstheme="minorHAnsi"/>
              </w:rPr>
              <w:t xml:space="preserve">G = </w:t>
            </w:r>
            <m:oMath>
              <m:f>
                <m:fPr>
                  <m:ctrlPr>
                    <w:rPr>
                      <w:rFonts w:ascii="Cambria Math" w:hAnsi="Cambria Math"/>
                    </w:rPr>
                  </m:ctrlPr>
                </m:fPr>
                <m:num>
                  <m:r>
                    <w:rPr>
                      <w:rFonts w:ascii="Cambria Math" w:hAnsi="Cambria Math"/>
                    </w:rPr>
                    <m:t>Liczba punktów w ofercie badanej</m:t>
                  </m:r>
                </m:num>
                <m:den>
                  <m:r>
                    <w:rPr>
                      <w:rFonts w:ascii="Cambria Math" w:hAnsi="Cambria Math"/>
                    </w:rPr>
                    <m:t>Maksymalna liczba punktów</m:t>
                  </m:r>
                </m:den>
              </m:f>
            </m:oMath>
            <w:r>
              <w:rPr>
                <w:rFonts w:eastAsiaTheme="minorEastAsia" w:cstheme="minorHAnsi"/>
              </w:rPr>
              <w:t xml:space="preserve"> x 100 x 40%</w:t>
            </w:r>
          </w:p>
        </w:tc>
      </w:tr>
      <w:tr w:rsidR="004A5ACA" w:rsidRPr="004A5ACA" w:rsidTr="006254F1">
        <w:tc>
          <w:tcPr>
            <w:tcW w:w="2551"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RAZEM</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4422" w:type="dxa"/>
            <w:tcBorders>
              <w:bottom w:val="nil"/>
              <w:right w:val="nil"/>
            </w:tcBorders>
            <w:vAlign w:val="center"/>
          </w:tcPr>
          <w:p w:rsidR="004A5ACA" w:rsidRPr="004A5ACA" w:rsidRDefault="004A5ACA" w:rsidP="00064F82">
            <w:pPr>
              <w:spacing w:line="276" w:lineRule="auto"/>
              <w:contextualSpacing/>
              <w:jc w:val="center"/>
              <w:rPr>
                <w:rFonts w:ascii="Calibri" w:eastAsia="Calibri" w:hAnsi="Calibri" w:cs="Times New Roman"/>
              </w:rPr>
            </w:pPr>
          </w:p>
        </w:tc>
      </w:tr>
    </w:tbl>
    <w:p w:rsidR="004A5ACA" w:rsidRDefault="004A5ACA" w:rsidP="00064F82">
      <w:pPr>
        <w:spacing w:after="0" w:line="276" w:lineRule="auto"/>
        <w:jc w:val="both"/>
        <w:rPr>
          <w:rFonts w:ascii="Calibri" w:eastAsia="Calibri" w:hAnsi="Calibri" w:cs="Times New Roman"/>
        </w:rPr>
      </w:pPr>
    </w:p>
    <w:p w:rsidR="007E6F82" w:rsidRPr="007E6F82" w:rsidRDefault="007E6F82" w:rsidP="00EF7F1A">
      <w:pPr>
        <w:pStyle w:val="Akapitzlist"/>
        <w:numPr>
          <w:ilvl w:val="0"/>
          <w:numId w:val="19"/>
        </w:numPr>
        <w:suppressAutoHyphens/>
        <w:spacing w:after="0"/>
        <w:jc w:val="both"/>
        <w:rPr>
          <w:rFonts w:cstheme="minorHAnsi"/>
        </w:rPr>
      </w:pPr>
      <w:r w:rsidRPr="007E6F82">
        <w:rPr>
          <w:rFonts w:cstheme="minorHAnsi"/>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rsidR="007E6F82" w:rsidRDefault="007E6F82" w:rsidP="00EF7F1A">
      <w:pPr>
        <w:pStyle w:val="Akapitzlist"/>
        <w:numPr>
          <w:ilvl w:val="0"/>
          <w:numId w:val="19"/>
        </w:numPr>
        <w:suppressAutoHyphens/>
        <w:spacing w:after="0"/>
        <w:jc w:val="both"/>
        <w:rPr>
          <w:rFonts w:cstheme="minorHAnsi"/>
        </w:rPr>
      </w:pPr>
      <w:r>
        <w:rPr>
          <w:rFonts w:cstheme="minorHAnsi"/>
        </w:rPr>
        <w:t>Punkty w kryterium „Gwarancja na wykonane roboty” zostaną przyznane w następujący sposób:</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36 m-cy</w:t>
      </w:r>
      <w:r>
        <w:rPr>
          <w:rFonts w:cstheme="minorHAnsi"/>
        </w:rPr>
        <w:t xml:space="preserve"> (min. wymagany) – </w:t>
      </w:r>
      <w:r>
        <w:rPr>
          <w:rFonts w:cstheme="minorHAnsi"/>
          <w:b/>
        </w:rPr>
        <w:t>0 pkt</w:t>
      </w:r>
      <w:r>
        <w:rPr>
          <w:rFonts w:cstheme="minorHAnsi"/>
        </w:rPr>
        <w:t>;</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48 m-cy</w:t>
      </w:r>
      <w:r>
        <w:rPr>
          <w:rFonts w:cstheme="minorHAnsi"/>
        </w:rPr>
        <w:t xml:space="preserve"> – </w:t>
      </w:r>
      <w:r>
        <w:rPr>
          <w:rFonts w:cstheme="minorHAnsi"/>
          <w:b/>
        </w:rPr>
        <w:t>10 pkt</w:t>
      </w:r>
      <w:r>
        <w:rPr>
          <w:rFonts w:cstheme="minorHAnsi"/>
        </w:rPr>
        <w:t>;</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60 m-cy</w:t>
      </w:r>
      <w:r>
        <w:rPr>
          <w:rFonts w:cstheme="minorHAnsi"/>
        </w:rPr>
        <w:t xml:space="preserve"> – </w:t>
      </w:r>
      <w:r>
        <w:rPr>
          <w:rFonts w:cstheme="minorHAnsi"/>
          <w:b/>
        </w:rPr>
        <w:t>15 pkt</w:t>
      </w:r>
      <w:r>
        <w:rPr>
          <w:rFonts w:cstheme="minorHAnsi"/>
        </w:rPr>
        <w:t>;</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65 m-cy</w:t>
      </w:r>
      <w:r>
        <w:rPr>
          <w:rFonts w:cstheme="minorHAnsi"/>
        </w:rPr>
        <w:t xml:space="preserve"> (max. graniczny) – </w:t>
      </w:r>
      <w:r>
        <w:rPr>
          <w:rFonts w:cstheme="minorHAnsi"/>
          <w:b/>
        </w:rPr>
        <w:t>20 pkt</w:t>
      </w:r>
      <w:r>
        <w:rPr>
          <w:rFonts w:cstheme="minorHAnsi"/>
        </w:rPr>
        <w:t>.</w:t>
      </w:r>
    </w:p>
    <w:p w:rsidR="007E6F82" w:rsidRDefault="007E6F82" w:rsidP="007E6F82">
      <w:pPr>
        <w:pStyle w:val="Akapitzlist"/>
        <w:spacing w:after="0"/>
        <w:ind w:left="360"/>
        <w:jc w:val="both"/>
        <w:rPr>
          <w:rFonts w:cstheme="minorHAnsi"/>
        </w:rPr>
      </w:pPr>
      <w:r>
        <w:rPr>
          <w:rFonts w:cstheme="minorHAnsi"/>
        </w:rPr>
        <w:t xml:space="preserve">Przyznane punkty zostaną podstawione do powyższego wzoru. Jeżeli Wykonawca w formularzu    ofertowym nie wskaże okresu gwarancji, Zamawiający uzna, że Wykonawca udzieli Zamawiającemu  gwarancji w minimalnym okresie wymaganym przez Zamawiającego (36 m-cy). </w:t>
      </w:r>
    </w:p>
    <w:p w:rsidR="007E6F82" w:rsidRPr="007E6F82" w:rsidRDefault="007E6F82" w:rsidP="00EF7F1A">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rsidR="007E6F82" w:rsidRDefault="007E6F82" w:rsidP="00EF7F1A">
      <w:pPr>
        <w:pStyle w:val="Akapitzlist"/>
        <w:numPr>
          <w:ilvl w:val="0"/>
          <w:numId w:val="19"/>
        </w:numPr>
        <w:suppressAutoHyphens/>
        <w:spacing w:after="0"/>
        <w:jc w:val="both"/>
        <w:rPr>
          <w:rFonts w:cstheme="minorHAnsi"/>
        </w:rPr>
      </w:pPr>
      <w:r>
        <w:rPr>
          <w:rFonts w:cstheme="minorHAnsi"/>
        </w:rPr>
        <w:t>Wynik – za najkorzystniejszą, zostanie uznana oferta przedstawiająca najkorzystniejszy bilans punktów, przyznanych na podstawie ustalonych kryteriów oceny ofert tj. suma punktów otrzymanych w kryterium  nr 1 i kryterium nr 2.</w:t>
      </w:r>
    </w:p>
    <w:p w:rsidR="004A5ACA" w:rsidRPr="004A5ACA" w:rsidRDefault="004A5ACA" w:rsidP="00EF7F1A">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022423" w:rsidRDefault="004A5ACA" w:rsidP="00EF7F1A">
      <w:pPr>
        <w:numPr>
          <w:ilvl w:val="1"/>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lastRenderedPageBreak/>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4A5ACA" w:rsidRDefault="004A5ACA" w:rsidP="00EF7F1A">
      <w:pPr>
        <w:numPr>
          <w:ilvl w:val="1"/>
          <w:numId w:val="19"/>
        </w:numPr>
        <w:spacing w:after="0" w:line="276"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rsidR="0029771C" w:rsidRDefault="0029771C" w:rsidP="00EF7F1A">
      <w:pPr>
        <w:pStyle w:val="Akapitzlist"/>
        <w:numPr>
          <w:ilvl w:val="0"/>
          <w:numId w:val="19"/>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29771C" w:rsidRDefault="0029771C" w:rsidP="00EF7F1A">
      <w:pPr>
        <w:pStyle w:val="Akapitzlist"/>
        <w:numPr>
          <w:ilvl w:val="0"/>
          <w:numId w:val="19"/>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EF7F1A">
      <w:pPr>
        <w:pStyle w:val="Akapitzlist"/>
        <w:numPr>
          <w:ilvl w:val="0"/>
          <w:numId w:val="19"/>
        </w:numPr>
        <w:spacing w:after="0" w:line="276" w:lineRule="auto"/>
        <w:jc w:val="both"/>
      </w:pPr>
      <w:r>
        <w:t>Zamawiający wybiera najkorzystniejszą ofertę w terminie związania ofertą określonym w SWZ.</w:t>
      </w:r>
    </w:p>
    <w:p w:rsidR="0029771C" w:rsidRDefault="0029771C" w:rsidP="00EF7F1A">
      <w:pPr>
        <w:pStyle w:val="Akapitzlist"/>
        <w:numPr>
          <w:ilvl w:val="0"/>
          <w:numId w:val="19"/>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EF7F1A">
      <w:pPr>
        <w:pStyle w:val="Akapitzlist"/>
        <w:numPr>
          <w:ilvl w:val="0"/>
          <w:numId w:val="19"/>
        </w:numPr>
        <w:spacing w:after="0" w:line="276" w:lineRule="auto"/>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064F82">
      <w:pPr>
        <w:spacing w:after="0" w:line="276" w:lineRule="auto"/>
        <w:jc w:val="both"/>
      </w:pPr>
    </w:p>
    <w:p w:rsidR="00417F3A" w:rsidRPr="00417F3A" w:rsidRDefault="004031EB" w:rsidP="00C17686">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rsidR="00417F3A" w:rsidRDefault="00417F3A" w:rsidP="00064F82">
      <w:pPr>
        <w:spacing w:after="0" w:line="276" w:lineRule="auto"/>
        <w:jc w:val="both"/>
      </w:pPr>
    </w:p>
    <w:p w:rsidR="00417F3A" w:rsidRDefault="00417F3A" w:rsidP="00EF7F1A">
      <w:pPr>
        <w:pStyle w:val="Akapitzlist"/>
        <w:numPr>
          <w:ilvl w:val="0"/>
          <w:numId w:val="21"/>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EF7F1A">
      <w:pPr>
        <w:pStyle w:val="Akapitzlist"/>
        <w:numPr>
          <w:ilvl w:val="0"/>
          <w:numId w:val="21"/>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EF7F1A">
      <w:pPr>
        <w:pStyle w:val="Akapitzlist"/>
        <w:numPr>
          <w:ilvl w:val="0"/>
          <w:numId w:val="21"/>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AC5CF9">
        <w:t xml:space="preserve">y, które stanowią Załącznik nr </w:t>
      </w:r>
      <w:r w:rsidR="00BF18EF">
        <w:t>8</w:t>
      </w:r>
      <w:r w:rsidRPr="00417F3A">
        <w:t xml:space="preserve"> do SWZ. Umowa zostanie uzupełniona o zapisy w</w:t>
      </w:r>
      <w:r w:rsidR="004C6FA3">
        <w:t xml:space="preserve">ynikające ze złożonej oferty. </w:t>
      </w:r>
    </w:p>
    <w:p w:rsidR="004C6FA3" w:rsidRDefault="00417F3A" w:rsidP="00EF7F1A">
      <w:pPr>
        <w:pStyle w:val="Akapitzlist"/>
        <w:numPr>
          <w:ilvl w:val="0"/>
          <w:numId w:val="21"/>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EF7F1A">
      <w:pPr>
        <w:pStyle w:val="Akapitzlist"/>
        <w:numPr>
          <w:ilvl w:val="0"/>
          <w:numId w:val="21"/>
        </w:numPr>
        <w:spacing w:after="0" w:line="276" w:lineRule="auto"/>
        <w:jc w:val="both"/>
      </w:pPr>
      <w:r>
        <w:lastRenderedPageBreak/>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EF7F1A">
      <w:pPr>
        <w:pStyle w:val="Akapitzlist"/>
        <w:numPr>
          <w:ilvl w:val="0"/>
          <w:numId w:val="21"/>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EF7F1A">
      <w:pPr>
        <w:pStyle w:val="Akapitzlist"/>
        <w:numPr>
          <w:ilvl w:val="0"/>
          <w:numId w:val="21"/>
        </w:numPr>
        <w:spacing w:after="0" w:line="276" w:lineRule="auto"/>
        <w:jc w:val="both"/>
      </w:pPr>
      <w:r w:rsidRPr="00417F3A">
        <w:t>Zamawiający nie przewiduje dodatkowych formalności.</w:t>
      </w:r>
    </w:p>
    <w:p w:rsidR="00DA78C3" w:rsidRDefault="00DA78C3" w:rsidP="00064F82">
      <w:pPr>
        <w:spacing w:after="0" w:line="276" w:lineRule="auto"/>
        <w:jc w:val="both"/>
      </w:pPr>
    </w:p>
    <w:p w:rsidR="00DA78C3" w:rsidRPr="00DA78C3" w:rsidRDefault="00DA78C3" w:rsidP="00C17686">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rsidR="00DA78C3" w:rsidRDefault="00DA78C3" w:rsidP="00064F82">
      <w:pPr>
        <w:spacing w:after="0" w:line="276" w:lineRule="auto"/>
        <w:jc w:val="both"/>
      </w:pPr>
    </w:p>
    <w:p w:rsidR="00DA78C3" w:rsidRDefault="00DA78C3" w:rsidP="00EF7F1A">
      <w:pPr>
        <w:pStyle w:val="Akapitzlist"/>
        <w:numPr>
          <w:ilvl w:val="0"/>
          <w:numId w:val="22"/>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D93965">
        <w:rPr>
          <w:b/>
        </w:rPr>
        <w:t>8</w:t>
      </w:r>
      <w:r>
        <w:t xml:space="preserve"> do SWZ.</w:t>
      </w:r>
    </w:p>
    <w:p w:rsidR="000B4438" w:rsidRDefault="00DA78C3" w:rsidP="00EF7F1A">
      <w:pPr>
        <w:pStyle w:val="Akapitzlist"/>
        <w:numPr>
          <w:ilvl w:val="0"/>
          <w:numId w:val="22"/>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w:t>
      </w:r>
      <w:r w:rsidR="003726C7">
        <w:t>terminu gwarancji.</w:t>
      </w:r>
    </w:p>
    <w:p w:rsidR="00EF7F1A" w:rsidRDefault="00EF7F1A" w:rsidP="00EF7F1A">
      <w:pPr>
        <w:spacing w:after="0"/>
        <w:jc w:val="both"/>
      </w:pPr>
    </w:p>
    <w:p w:rsidR="00EF7F1A" w:rsidRPr="00EF7F1A" w:rsidRDefault="00EF7F1A" w:rsidP="00C17686">
      <w:pPr>
        <w:pStyle w:val="Akapitzlist"/>
        <w:numPr>
          <w:ilvl w:val="0"/>
          <w:numId w:val="1"/>
        </w:numPr>
        <w:spacing w:after="0"/>
        <w:jc w:val="both"/>
        <w:rPr>
          <w:b/>
        </w:rPr>
      </w:pPr>
      <w:r w:rsidRPr="00EF7F1A">
        <w:rPr>
          <w:b/>
        </w:rPr>
        <w:t>INFORMACJE DOTYCZĄCE PODWYKONAWCY</w:t>
      </w:r>
    </w:p>
    <w:p w:rsidR="00EF7F1A" w:rsidRDefault="00EF7F1A" w:rsidP="00EF7F1A">
      <w:pPr>
        <w:spacing w:after="0"/>
        <w:jc w:val="both"/>
      </w:pPr>
      <w:r>
        <w:t xml:space="preserve">       </w:t>
      </w:r>
    </w:p>
    <w:p w:rsidR="00965B1B" w:rsidRDefault="00EF7F1A" w:rsidP="00EF7F1A">
      <w:pPr>
        <w:numPr>
          <w:ilvl w:val="0"/>
          <w:numId w:val="34"/>
        </w:numPr>
        <w:spacing w:after="0"/>
        <w:jc w:val="both"/>
      </w:pPr>
      <w:r>
        <w:t>Zamawiający dopuszcza możliwości  powierzenia przez Wykonaw</w:t>
      </w:r>
      <w:r w:rsidR="00334486">
        <w:t>cę wykonania części zamówienia P</w:t>
      </w:r>
      <w:r>
        <w:t xml:space="preserve">odwykonawcom. W takim przypadku Wykonawca zobowiązany jest do wskazania  w swojej ofercie, w </w:t>
      </w:r>
      <w:r w:rsidRPr="00532FC1">
        <w:t xml:space="preserve">Formularzu </w:t>
      </w:r>
      <w:r>
        <w:t xml:space="preserve">ofertowym stanowiącym </w:t>
      </w:r>
      <w:r w:rsidRPr="00EF7F1A">
        <w:rPr>
          <w:b/>
        </w:rPr>
        <w:t>Załącznik nr 1</w:t>
      </w:r>
      <w:r w:rsidR="00965B1B">
        <w:rPr>
          <w:b/>
        </w:rPr>
        <w:t xml:space="preserve"> do</w:t>
      </w:r>
      <w:r w:rsidRPr="00532FC1">
        <w:t xml:space="preserve"> Specyfikacji</w:t>
      </w:r>
      <w:r>
        <w:t xml:space="preserve"> części zamówienia, których wykonanie  zamierza powierzyć podwykonawcom </w:t>
      </w:r>
      <w:r w:rsidR="00965B1B">
        <w:t xml:space="preserve"> oraz podać dane podwykonawców</w:t>
      </w:r>
    </w:p>
    <w:p w:rsidR="00EF7F1A" w:rsidRDefault="00BF18EF" w:rsidP="00965B1B">
      <w:pPr>
        <w:spacing w:after="0"/>
        <w:ind w:left="360"/>
        <w:jc w:val="both"/>
      </w:pPr>
      <w:r>
        <w:t xml:space="preserve"> (</w:t>
      </w:r>
      <w:r w:rsidR="00965B1B">
        <w:t>jeśli są już znani)</w:t>
      </w:r>
      <w:r w:rsidR="00334486">
        <w:t>.</w:t>
      </w:r>
    </w:p>
    <w:p w:rsidR="00334486" w:rsidRDefault="00334486" w:rsidP="00BB6CF6">
      <w:pPr>
        <w:pStyle w:val="Akapitzlist"/>
        <w:numPr>
          <w:ilvl w:val="0"/>
          <w:numId w:val="34"/>
        </w:numPr>
        <w:spacing w:after="0"/>
        <w:jc w:val="both"/>
      </w:pPr>
      <w:r>
        <w:t xml:space="preserve">Zamawiający nie zastrzega obowiązku wykonania przez Podwykonawców  kluczowych zadań.   </w:t>
      </w:r>
    </w:p>
    <w:p w:rsidR="00EF7F1A" w:rsidRDefault="00EF7F1A" w:rsidP="002C3589">
      <w:pPr>
        <w:numPr>
          <w:ilvl w:val="0"/>
          <w:numId w:val="34"/>
        </w:numPr>
        <w:spacing w:after="0"/>
        <w:jc w:val="both"/>
      </w:pPr>
      <w:r>
        <w:t xml:space="preserve">Wyłoniony w niniejszym postępowaniu Wykonawca przed podpisaniem umowy przedłoży  Zamawiającemu  </w:t>
      </w:r>
      <w:r w:rsidR="00E01092">
        <w:t xml:space="preserve"> kopię umowy</w:t>
      </w:r>
      <w:r>
        <w:t xml:space="preserve">  z</w:t>
      </w:r>
      <w:r w:rsidR="003726C7">
        <w:t>e</w:t>
      </w:r>
      <w:r>
        <w:t xml:space="preserve"> wskazanym w ofercie podwykonawcą</w:t>
      </w:r>
      <w:r w:rsidR="00BF18EF">
        <w:t xml:space="preserve"> –</w:t>
      </w:r>
      <w:r>
        <w:t xml:space="preserve"> wymagania dot. umowy </w:t>
      </w:r>
      <w:r>
        <w:br/>
        <w:t>o podwykonawstwo zawart</w:t>
      </w:r>
      <w:r w:rsidR="00965B1B">
        <w:t>e są w części XX</w:t>
      </w:r>
      <w:r>
        <w:t xml:space="preserve"> niniejszej Specyfikacji. </w:t>
      </w:r>
    </w:p>
    <w:p w:rsidR="00E01092" w:rsidRDefault="00E01092" w:rsidP="002C3589">
      <w:pPr>
        <w:numPr>
          <w:ilvl w:val="0"/>
          <w:numId w:val="34"/>
        </w:numPr>
        <w:spacing w:after="0"/>
        <w:jc w:val="both"/>
      </w:pPr>
      <w:r>
        <w:t xml:space="preserve">Powierzenie wykonania części zamówienia  Podwykonawcom nie zwalnia Wykonawcy </w:t>
      </w:r>
      <w:r w:rsidR="00BF18EF">
        <w:br/>
      </w:r>
      <w:r>
        <w:t>z odpowiedzialności za należyte  wykonanie tego zamó</w:t>
      </w:r>
      <w:r w:rsidR="00AB78C1">
        <w:t>wienia.</w:t>
      </w:r>
    </w:p>
    <w:p w:rsidR="00AB78C1" w:rsidRDefault="00AB78C1" w:rsidP="002C3589">
      <w:pPr>
        <w:numPr>
          <w:ilvl w:val="0"/>
          <w:numId w:val="34"/>
        </w:numPr>
        <w:spacing w:after="0"/>
        <w:jc w:val="both"/>
      </w:pPr>
      <w:r>
        <w:t>Wymagania dotycząc</w:t>
      </w:r>
      <w:r w:rsidR="00BB6CF6">
        <w:t>e Podwykonawców zaangażowanych w</w:t>
      </w:r>
      <w:r>
        <w:t xml:space="preserve"> realizację przedmiotu zamówienia, dotyczą również</w:t>
      </w:r>
      <w:r w:rsidR="005A4DC6">
        <w:t xml:space="preserve"> dalszych Podwykonawców.</w:t>
      </w:r>
      <w:r>
        <w:t xml:space="preserve"> </w:t>
      </w:r>
    </w:p>
    <w:p w:rsidR="002C3589" w:rsidRDefault="002C3589" w:rsidP="002C3589">
      <w:pPr>
        <w:suppressAutoHyphens/>
        <w:spacing w:after="0"/>
        <w:jc w:val="both"/>
      </w:pPr>
    </w:p>
    <w:p w:rsidR="000B4438" w:rsidRPr="002C3589" w:rsidRDefault="000B4438" w:rsidP="00C17686">
      <w:pPr>
        <w:pStyle w:val="Akapitzlist"/>
        <w:numPr>
          <w:ilvl w:val="0"/>
          <w:numId w:val="1"/>
        </w:numPr>
        <w:suppressAutoHyphens/>
        <w:spacing w:after="0"/>
        <w:jc w:val="both"/>
        <w:rPr>
          <w:rFonts w:cstheme="minorHAnsi"/>
          <w:b/>
        </w:rPr>
      </w:pPr>
      <w:r w:rsidRPr="002C3589">
        <w:rPr>
          <w:rFonts w:cstheme="minorHAnsi"/>
          <w:b/>
        </w:rPr>
        <w:t xml:space="preserve">WYMAGANIA  DOTYCZĄCE  UMOWY  O  PODWYKONAWSTWO        </w:t>
      </w:r>
    </w:p>
    <w:p w:rsidR="000B4438" w:rsidRDefault="000B4438" w:rsidP="000B4438">
      <w:pPr>
        <w:spacing w:after="0"/>
        <w:jc w:val="both"/>
        <w:rPr>
          <w:rFonts w:cstheme="minorHAnsi"/>
        </w:rPr>
      </w:pPr>
    </w:p>
    <w:p w:rsidR="000B4438" w:rsidRDefault="000B4438" w:rsidP="00EF7F1A">
      <w:pPr>
        <w:pStyle w:val="Akapitzlist"/>
        <w:numPr>
          <w:ilvl w:val="0"/>
          <w:numId w:val="33"/>
        </w:numPr>
        <w:suppressAutoHyphens/>
        <w:spacing w:after="0"/>
        <w:jc w:val="both"/>
        <w:rPr>
          <w:rFonts w:cstheme="minorHAnsi"/>
        </w:rPr>
      </w:pPr>
      <w:r>
        <w:rPr>
          <w:rFonts w:cstheme="minorHAnsi"/>
        </w:rPr>
        <w:t>Do zawarcia umowy przez Wykonawcę z podwykonawcą lub dalszym podwykonawcą wymagana jest  pisemna zgoda Zamawiającego. Do zawarcia przez Podwykonawcę umowy z dalszym Podwykonawcą wymagana jest zgoda Zamawiającego i Wykonawcy. Umowa o podwykonawstwo winna spełniać wymagania określone przez Zamawiającego, w tym określać w szczególności:</w:t>
      </w:r>
    </w:p>
    <w:p w:rsidR="000B4438" w:rsidRDefault="000B4438" w:rsidP="00EF7F1A">
      <w:pPr>
        <w:pStyle w:val="Akapitzlist"/>
        <w:numPr>
          <w:ilvl w:val="1"/>
          <w:numId w:val="33"/>
        </w:numPr>
        <w:suppressAutoHyphens/>
        <w:spacing w:after="0"/>
        <w:jc w:val="both"/>
        <w:rPr>
          <w:rFonts w:cstheme="minorHAnsi"/>
        </w:rPr>
      </w:pPr>
      <w:r>
        <w:rPr>
          <w:rFonts w:cstheme="minorHAnsi"/>
        </w:rPr>
        <w:t>nazwę i adres podwykonawcy, NIP, REGON, imię i nazwisko osoby upoważnionej do jego reprezentowania,</w:t>
      </w:r>
    </w:p>
    <w:p w:rsidR="000B4438" w:rsidRDefault="000B4438" w:rsidP="00EF7F1A">
      <w:pPr>
        <w:pStyle w:val="Akapitzlist"/>
        <w:numPr>
          <w:ilvl w:val="1"/>
          <w:numId w:val="33"/>
        </w:numPr>
        <w:suppressAutoHyphens/>
        <w:spacing w:after="0"/>
        <w:jc w:val="both"/>
        <w:rPr>
          <w:rFonts w:cstheme="minorHAnsi"/>
        </w:rPr>
      </w:pPr>
      <w:r>
        <w:rPr>
          <w:rFonts w:cstheme="minorHAnsi"/>
        </w:rPr>
        <w:lastRenderedPageBreak/>
        <w:t>nazwę zadania inwestycyjnego tożsamą z nazwą z umowy zawartej pomiędzy Zamawiającym a Wykonawcą,</w:t>
      </w:r>
    </w:p>
    <w:p w:rsidR="000B4438" w:rsidRDefault="000B4438" w:rsidP="00EF7F1A">
      <w:pPr>
        <w:pStyle w:val="Akapitzlist"/>
        <w:numPr>
          <w:ilvl w:val="1"/>
          <w:numId w:val="33"/>
        </w:numPr>
        <w:suppressAutoHyphens/>
        <w:spacing w:after="0"/>
        <w:jc w:val="both"/>
        <w:rPr>
          <w:rFonts w:cstheme="minorHAnsi"/>
        </w:rPr>
      </w:pPr>
      <w:r>
        <w:rPr>
          <w:rFonts w:cstheme="minorHAnsi"/>
        </w:rPr>
        <w:t>określenie zakresu prac, które mają być wykonane przez podwykonawcę z powołaniem się na   konkretne pozycje kosztorysu ofertowego,</w:t>
      </w:r>
    </w:p>
    <w:p w:rsidR="000B4438" w:rsidRDefault="000B4438" w:rsidP="00EF7F1A">
      <w:pPr>
        <w:pStyle w:val="Akapitzlist"/>
        <w:numPr>
          <w:ilvl w:val="1"/>
          <w:numId w:val="33"/>
        </w:numPr>
        <w:suppressAutoHyphens/>
        <w:spacing w:after="0"/>
        <w:jc w:val="both"/>
        <w:rPr>
          <w:rFonts w:cstheme="minorHAnsi"/>
        </w:rPr>
      </w:pPr>
      <w:r>
        <w:rPr>
          <w:rFonts w:cstheme="minorHAnsi"/>
        </w:rPr>
        <w:t>wynagrodzenie Podwykonawcy (kwota netto i brutto) z zastrzeżeniem, iż wynagrodzenie  Podwykonawcy za określony zakres robót nie może być wyższe niż wynagrodzenie Wykonawcy za  tożsamy zakres robót określony w ofercie Wykonawcy,</w:t>
      </w:r>
    </w:p>
    <w:p w:rsidR="000B4438" w:rsidRDefault="000B4438" w:rsidP="00EF7F1A">
      <w:pPr>
        <w:pStyle w:val="Akapitzlist"/>
        <w:numPr>
          <w:ilvl w:val="1"/>
          <w:numId w:val="33"/>
        </w:numPr>
        <w:suppressAutoHyphens/>
        <w:spacing w:after="0"/>
        <w:jc w:val="both"/>
        <w:rPr>
          <w:rFonts w:cstheme="minorHAnsi"/>
        </w:rPr>
      </w:pPr>
      <w:r>
        <w:rPr>
          <w:rFonts w:cstheme="minorHAnsi"/>
        </w:rPr>
        <w:t>numer konta bankowego na które zostanie przekazana zapłata należnego wynagrodzenia,</w:t>
      </w:r>
    </w:p>
    <w:p w:rsidR="000B4438" w:rsidRDefault="000B4438" w:rsidP="00EF7F1A">
      <w:pPr>
        <w:pStyle w:val="Akapitzlist"/>
        <w:numPr>
          <w:ilvl w:val="1"/>
          <w:numId w:val="33"/>
        </w:numPr>
        <w:suppressAutoHyphens/>
        <w:spacing w:after="0"/>
        <w:jc w:val="both"/>
        <w:rPr>
          <w:rFonts w:cstheme="minorHAnsi"/>
        </w:rPr>
      </w:pPr>
      <w:r>
        <w:rPr>
          <w:rFonts w:cstheme="minorHAnsi"/>
        </w:rPr>
        <w:t xml:space="preserve">termin wykonania prac z zastrzeżeniem, iż nie może być dłuższy niż termin określony </w:t>
      </w:r>
      <w:r>
        <w:rPr>
          <w:rFonts w:cstheme="minorHAnsi"/>
        </w:rPr>
        <w:br/>
        <w:t>w umowie pomiędzy Zamawiającym a Wykonawcą,</w:t>
      </w:r>
    </w:p>
    <w:p w:rsidR="000B4438" w:rsidRDefault="000B4438" w:rsidP="00EF7F1A">
      <w:pPr>
        <w:pStyle w:val="Akapitzlist"/>
        <w:numPr>
          <w:ilvl w:val="1"/>
          <w:numId w:val="33"/>
        </w:numPr>
        <w:suppressAutoHyphens/>
        <w:spacing w:after="0"/>
        <w:jc w:val="both"/>
        <w:rPr>
          <w:rFonts w:cstheme="minorHAnsi"/>
        </w:rPr>
      </w:pPr>
      <w:r>
        <w:rPr>
          <w:rFonts w:cstheme="minorHAnsi"/>
        </w:rPr>
        <w:t>termin odbioru prac przez Wykonawcę,</w:t>
      </w:r>
    </w:p>
    <w:p w:rsidR="000B4438" w:rsidRDefault="000B4438" w:rsidP="00EF7F1A">
      <w:pPr>
        <w:pStyle w:val="Akapitzlist"/>
        <w:numPr>
          <w:ilvl w:val="1"/>
          <w:numId w:val="33"/>
        </w:numPr>
        <w:suppressAutoHyphens/>
        <w:spacing w:after="0"/>
        <w:jc w:val="both"/>
        <w:rPr>
          <w:rFonts w:cstheme="minorHAnsi"/>
        </w:rPr>
      </w:pPr>
      <w:r>
        <w:rPr>
          <w:rFonts w:cstheme="minorHAnsi"/>
        </w:rPr>
        <w:t xml:space="preserve">termin zapłaty wynagrodzenia Podwykonawcy lub dalszemu Podwykonawcy przewidziany </w:t>
      </w:r>
      <w:r>
        <w:rPr>
          <w:rFonts w:cstheme="minorHAnsi"/>
        </w:rPr>
        <w:br/>
        <w:t>w umowie o podwykonawstwo nie może być dłuższy niż 30 dni od dnia doręczenia Wykonawcy faktury lub rachunku, potwierdzających wykonanie zleconej dostawy, usługi lub roboty budowlanej, przy czym  termin ten nie może przypadać później niż   termin określony w umowie zawartej pomiędzy Zamawiającym a Wykonawcą,</w:t>
      </w:r>
    </w:p>
    <w:p w:rsidR="000B4438" w:rsidRDefault="000B4438" w:rsidP="00EF7F1A">
      <w:pPr>
        <w:pStyle w:val="Akapitzlist"/>
        <w:numPr>
          <w:ilvl w:val="1"/>
          <w:numId w:val="33"/>
        </w:numPr>
        <w:suppressAutoHyphens/>
        <w:spacing w:after="0"/>
        <w:jc w:val="both"/>
        <w:rPr>
          <w:rFonts w:cstheme="minorHAnsi"/>
        </w:rPr>
      </w:pPr>
      <w:r>
        <w:rPr>
          <w:rFonts w:cstheme="minorHAnsi"/>
        </w:rPr>
        <w:t xml:space="preserve">warunki bezpośredniej zapłaty przez Zamawiającego wymagalnego wynagrodzenia przysługującego Podwykonawcy lub dalszemu Podwykonawcy, który zawarł zaakceptowaną przez Zamawiającego umowę o podwykonawstwo, </w:t>
      </w:r>
    </w:p>
    <w:p w:rsidR="000B4438" w:rsidRDefault="000B4438" w:rsidP="00EF7F1A">
      <w:pPr>
        <w:pStyle w:val="Akapitzlist"/>
        <w:numPr>
          <w:ilvl w:val="1"/>
          <w:numId w:val="33"/>
        </w:numPr>
        <w:suppressAutoHyphens/>
        <w:spacing w:after="0"/>
        <w:jc w:val="both"/>
        <w:rPr>
          <w:rFonts w:cstheme="minorHAnsi"/>
        </w:rPr>
      </w:pPr>
      <w:r>
        <w:rPr>
          <w:rFonts w:cstheme="minorHAnsi"/>
        </w:rPr>
        <w:t>obowiązek niezwłocznego przedstawienia Zamawiającemu dowodów potwierdzających zapłatę  wymagalnego wynagrodzenia za zrealizowane i odebrane roboty,</w:t>
      </w:r>
    </w:p>
    <w:p w:rsidR="000B4438" w:rsidRDefault="000B4438" w:rsidP="00EF7F1A">
      <w:pPr>
        <w:pStyle w:val="Akapitzlist"/>
        <w:numPr>
          <w:ilvl w:val="1"/>
          <w:numId w:val="33"/>
        </w:numPr>
        <w:suppressAutoHyphens/>
        <w:spacing w:after="0"/>
        <w:jc w:val="both"/>
        <w:rPr>
          <w:rFonts w:cstheme="minorHAnsi"/>
        </w:rPr>
      </w:pPr>
      <w:r>
        <w:rPr>
          <w:rFonts w:cstheme="minorHAnsi"/>
        </w:rPr>
        <w:t>obowiązki Wykonawcy,</w:t>
      </w:r>
    </w:p>
    <w:p w:rsidR="000B4438" w:rsidRDefault="000B4438" w:rsidP="00EF7F1A">
      <w:pPr>
        <w:pStyle w:val="Akapitzlist"/>
        <w:numPr>
          <w:ilvl w:val="1"/>
          <w:numId w:val="33"/>
        </w:numPr>
        <w:suppressAutoHyphens/>
        <w:spacing w:after="0"/>
        <w:jc w:val="both"/>
        <w:rPr>
          <w:rFonts w:cstheme="minorHAnsi"/>
        </w:rPr>
      </w:pPr>
      <w:r>
        <w:rPr>
          <w:rFonts w:cstheme="minorHAnsi"/>
        </w:rPr>
        <w:t>warunki niewypłacenia bezpo</w:t>
      </w:r>
      <w:r w:rsidR="00E9106B">
        <w:rPr>
          <w:rFonts w:cstheme="minorHAnsi"/>
        </w:rPr>
        <w:t xml:space="preserve">średniej zapłaty wynagrodzenia </w:t>
      </w:r>
      <w:r>
        <w:rPr>
          <w:rFonts w:cstheme="minorHAnsi"/>
        </w:rPr>
        <w:t>od</w:t>
      </w:r>
      <w:r w:rsidR="003726C7">
        <w:rPr>
          <w:rFonts w:cstheme="minorHAnsi"/>
        </w:rPr>
        <w:t xml:space="preserve"> W</w:t>
      </w:r>
      <w:r>
        <w:rPr>
          <w:rFonts w:cstheme="minorHAnsi"/>
        </w:rPr>
        <w:t>ykonawcy lub dalszemu Podwykonawcy przez Zamawiającego,</w:t>
      </w:r>
    </w:p>
    <w:p w:rsidR="000B4438" w:rsidRDefault="000B4438" w:rsidP="00EF7F1A">
      <w:pPr>
        <w:pStyle w:val="Akapitzlist"/>
        <w:numPr>
          <w:ilvl w:val="1"/>
          <w:numId w:val="33"/>
        </w:numPr>
        <w:suppressAutoHyphens/>
        <w:spacing w:after="0"/>
        <w:jc w:val="both"/>
        <w:rPr>
          <w:rFonts w:cstheme="minorHAnsi"/>
        </w:rPr>
      </w:pPr>
      <w:r>
        <w:rPr>
          <w:rFonts w:cstheme="minorHAnsi"/>
        </w:rPr>
        <w:t>forma zapłaty należności przysługującej Podwykonawcy lub dalszemu Podwykonawcy,</w:t>
      </w:r>
    </w:p>
    <w:p w:rsidR="000B4438" w:rsidRDefault="000B4438" w:rsidP="00EF7F1A">
      <w:pPr>
        <w:pStyle w:val="Akapitzlist"/>
        <w:numPr>
          <w:ilvl w:val="1"/>
          <w:numId w:val="33"/>
        </w:numPr>
        <w:suppressAutoHyphens/>
        <w:spacing w:after="0"/>
        <w:jc w:val="both"/>
        <w:rPr>
          <w:rFonts w:cstheme="minorHAnsi"/>
        </w:rPr>
      </w:pPr>
      <w:r>
        <w:rPr>
          <w:rFonts w:cstheme="minorHAnsi"/>
        </w:rPr>
        <w:t>wymagania Zamawiającego dotyczące ostatecznego rozliczenia Wykonawcy</w:t>
      </w:r>
      <w:r>
        <w:rPr>
          <w:rFonts w:cstheme="minorHAnsi"/>
        </w:rPr>
        <w:br/>
        <w:t>z Podwykonawcami  i dalszymi Podwykonawcami,</w:t>
      </w:r>
    </w:p>
    <w:p w:rsidR="000B4438" w:rsidRDefault="000B4438" w:rsidP="00EF7F1A">
      <w:pPr>
        <w:pStyle w:val="Akapitzlist"/>
        <w:numPr>
          <w:ilvl w:val="1"/>
          <w:numId w:val="33"/>
        </w:numPr>
        <w:suppressAutoHyphens/>
        <w:spacing w:after="0"/>
        <w:jc w:val="both"/>
        <w:rPr>
          <w:rFonts w:cstheme="minorHAnsi"/>
        </w:rPr>
      </w:pPr>
      <w:r>
        <w:rPr>
          <w:rFonts w:cstheme="minorHAnsi"/>
        </w:rPr>
        <w:t>obowiązek Podwykonawcy lub dalszego Podwykonawcy sporządzenia niezbędnych dokumentów rozliczeniowych,</w:t>
      </w:r>
    </w:p>
    <w:p w:rsidR="000B4438" w:rsidRDefault="000B4438" w:rsidP="00EF7F1A">
      <w:pPr>
        <w:pStyle w:val="Akapitzlist"/>
        <w:numPr>
          <w:ilvl w:val="1"/>
          <w:numId w:val="33"/>
        </w:numPr>
        <w:suppressAutoHyphens/>
        <w:spacing w:after="0"/>
        <w:jc w:val="both"/>
        <w:rPr>
          <w:rFonts w:cstheme="minorHAnsi"/>
        </w:rPr>
      </w:pPr>
      <w:r>
        <w:rPr>
          <w:rFonts w:cstheme="minorHAnsi"/>
        </w:rPr>
        <w:t>warunki rękojmi na roboty wykonane przez Podwykonawców lub dalszych Podwykonawców,</w:t>
      </w:r>
    </w:p>
    <w:p w:rsidR="000B4438" w:rsidRDefault="000B4438" w:rsidP="00EF7F1A">
      <w:pPr>
        <w:pStyle w:val="Akapitzlist"/>
        <w:numPr>
          <w:ilvl w:val="1"/>
          <w:numId w:val="33"/>
        </w:numPr>
        <w:suppressAutoHyphens/>
        <w:spacing w:after="0"/>
        <w:jc w:val="both"/>
        <w:rPr>
          <w:rFonts w:cstheme="minorHAnsi"/>
        </w:rPr>
      </w:pPr>
      <w:r>
        <w:rPr>
          <w:rFonts w:cstheme="minorHAnsi"/>
        </w:rPr>
        <w:t>postępowanie w przypadku naruszenia przez Podwykonawcę lub dalszego Podwykonawcę zasad realizacji robót,</w:t>
      </w:r>
    </w:p>
    <w:p w:rsidR="000B4438" w:rsidRDefault="000B4438" w:rsidP="00EF7F1A">
      <w:pPr>
        <w:pStyle w:val="Akapitzlist"/>
        <w:numPr>
          <w:ilvl w:val="1"/>
          <w:numId w:val="33"/>
        </w:numPr>
        <w:suppressAutoHyphens/>
        <w:spacing w:after="0"/>
        <w:jc w:val="both"/>
        <w:rPr>
          <w:rFonts w:cstheme="minorHAnsi"/>
        </w:rPr>
      </w:pPr>
      <w:r>
        <w:rPr>
          <w:rFonts w:cstheme="minorHAnsi"/>
        </w:rPr>
        <w:t>warunki zawarcia umowy przez Wykonawcę z Podwykonawcą lub dalszym Podwykonawcą,</w:t>
      </w:r>
    </w:p>
    <w:p w:rsidR="000B4438" w:rsidRDefault="000B4438" w:rsidP="00EF7F1A">
      <w:pPr>
        <w:pStyle w:val="Akapitzlist"/>
        <w:numPr>
          <w:ilvl w:val="1"/>
          <w:numId w:val="33"/>
        </w:numPr>
        <w:suppressAutoHyphens/>
        <w:spacing w:after="0"/>
        <w:jc w:val="both"/>
        <w:rPr>
          <w:rFonts w:cstheme="minorHAnsi"/>
        </w:rPr>
      </w:pPr>
      <w:r>
        <w:rPr>
          <w:rFonts w:cstheme="minorHAnsi"/>
        </w:rPr>
        <w:t>czynności odbioru robót pomiędzy Wykonawcą a Podwykonawcą lub dalszym Podwykonawcą,</w:t>
      </w:r>
    </w:p>
    <w:p w:rsidR="000B4438" w:rsidRDefault="000B4438" w:rsidP="00EF7F1A">
      <w:pPr>
        <w:pStyle w:val="Akapitzlist"/>
        <w:numPr>
          <w:ilvl w:val="1"/>
          <w:numId w:val="33"/>
        </w:numPr>
        <w:suppressAutoHyphens/>
        <w:spacing w:after="0"/>
        <w:jc w:val="both"/>
        <w:rPr>
          <w:rFonts w:cstheme="minorHAnsi"/>
        </w:rPr>
      </w:pPr>
      <w:r>
        <w:rPr>
          <w:rFonts w:cstheme="minorHAnsi"/>
        </w:rPr>
        <w:t>kary umowne i odstąpienie od umowy,</w:t>
      </w:r>
    </w:p>
    <w:p w:rsidR="000B4438" w:rsidRDefault="000B4438" w:rsidP="00EF7F1A">
      <w:pPr>
        <w:pStyle w:val="Akapitzlist"/>
        <w:numPr>
          <w:ilvl w:val="1"/>
          <w:numId w:val="33"/>
        </w:numPr>
        <w:suppressAutoHyphens/>
        <w:spacing w:after="0"/>
        <w:jc w:val="both"/>
        <w:rPr>
          <w:rFonts w:cstheme="minorHAnsi"/>
        </w:rPr>
      </w:pPr>
      <w:r>
        <w:rPr>
          <w:rFonts w:cstheme="minorHAnsi"/>
        </w:rPr>
        <w:t>warunki zamiany umowy.</w:t>
      </w:r>
    </w:p>
    <w:p w:rsidR="00DA78C3" w:rsidRDefault="00DA78C3" w:rsidP="00064F82">
      <w:pPr>
        <w:spacing w:after="0" w:line="276" w:lineRule="auto"/>
        <w:jc w:val="both"/>
      </w:pPr>
    </w:p>
    <w:p w:rsidR="00DA78C3" w:rsidRPr="00DA78C3" w:rsidRDefault="00DA78C3" w:rsidP="00C17686">
      <w:pPr>
        <w:pStyle w:val="Akapitzlist"/>
        <w:numPr>
          <w:ilvl w:val="0"/>
          <w:numId w:val="1"/>
        </w:numPr>
        <w:spacing w:after="0" w:line="276" w:lineRule="auto"/>
        <w:jc w:val="both"/>
        <w:rPr>
          <w:b/>
        </w:rPr>
      </w:pPr>
      <w:r w:rsidRPr="00DA78C3">
        <w:rPr>
          <w:b/>
        </w:rPr>
        <w:t>POUCZENIE O ŚRODKACH OCHRONY PRAWNEJ PRZYSŁUGUJĄCYCH WYKONAWCY W TOKU POSTĘPOWANIA</w:t>
      </w:r>
    </w:p>
    <w:p w:rsidR="00DA78C3" w:rsidRDefault="00DA78C3" w:rsidP="00064F82">
      <w:pPr>
        <w:spacing w:after="0" w:line="276" w:lineRule="auto"/>
        <w:jc w:val="both"/>
      </w:pPr>
    </w:p>
    <w:p w:rsidR="00DA78C3" w:rsidRDefault="00DA78C3" w:rsidP="00EF7F1A">
      <w:pPr>
        <w:pStyle w:val="Akapitzlist"/>
        <w:numPr>
          <w:ilvl w:val="0"/>
          <w:numId w:val="23"/>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EF7F1A">
      <w:pPr>
        <w:pStyle w:val="Akapitzlist"/>
        <w:numPr>
          <w:ilvl w:val="0"/>
          <w:numId w:val="23"/>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EF7F1A">
      <w:pPr>
        <w:pStyle w:val="Akapitzlist"/>
        <w:numPr>
          <w:ilvl w:val="0"/>
          <w:numId w:val="23"/>
        </w:numPr>
        <w:spacing w:after="0" w:line="276" w:lineRule="auto"/>
        <w:jc w:val="both"/>
      </w:pPr>
      <w:r>
        <w:lastRenderedPageBreak/>
        <w:t>Odwołanie przysługuje na:</w:t>
      </w:r>
    </w:p>
    <w:p w:rsidR="00DA78C3" w:rsidRDefault="00DA78C3" w:rsidP="00EF7F1A">
      <w:pPr>
        <w:pStyle w:val="Akapitzlist"/>
        <w:numPr>
          <w:ilvl w:val="1"/>
          <w:numId w:val="23"/>
        </w:numPr>
        <w:spacing w:after="0" w:line="276" w:lineRule="auto"/>
        <w:jc w:val="both"/>
      </w:pPr>
      <w:r>
        <w:t>niezgodną z przepisami ustawy czynność zamawiającego, podjętą w postępowaniu o udzielenie zamówienia, w tym na projektowane postanowienie umowy;</w:t>
      </w:r>
    </w:p>
    <w:p w:rsidR="00DA78C3" w:rsidRDefault="00DA78C3" w:rsidP="00EF7F1A">
      <w:pPr>
        <w:pStyle w:val="Akapitzlist"/>
        <w:numPr>
          <w:ilvl w:val="1"/>
          <w:numId w:val="23"/>
        </w:numPr>
        <w:spacing w:after="0" w:line="276" w:lineRule="auto"/>
        <w:jc w:val="both"/>
      </w:pPr>
      <w:r>
        <w:t>zaniechanie czynności w postępowaniu o udzielenie zamówienia, do której zamawiający był obowiązany na podstawie ustawy;</w:t>
      </w:r>
    </w:p>
    <w:p w:rsidR="00DA78C3" w:rsidRDefault="00DA78C3" w:rsidP="00EF7F1A">
      <w:pPr>
        <w:pStyle w:val="Akapitzlist"/>
        <w:numPr>
          <w:ilvl w:val="0"/>
          <w:numId w:val="23"/>
        </w:numPr>
        <w:spacing w:after="0" w:line="276" w:lineRule="auto"/>
        <w:jc w:val="both"/>
      </w:pPr>
      <w:r>
        <w:t xml:space="preserve">Odwołanie wnosi się do Prezesa Krajowej Izby Odwoławczej. </w:t>
      </w:r>
    </w:p>
    <w:p w:rsidR="00DA78C3" w:rsidRDefault="00DA78C3" w:rsidP="00EF7F1A">
      <w:pPr>
        <w:pStyle w:val="Akapitzlist"/>
        <w:numPr>
          <w:ilvl w:val="0"/>
          <w:numId w:val="23"/>
        </w:numPr>
        <w:spacing w:after="0" w:line="276" w:lineRule="auto"/>
        <w:jc w:val="both"/>
      </w:pPr>
      <w:r>
        <w:t>Odwołujący przekazuje kopię odwołania zamawiającemu przed upływem terminu do wniesienia odwołania w taki sposób, aby mógł on zapoznać się z jego treścią przed upływem tego terminu.</w:t>
      </w:r>
    </w:p>
    <w:p w:rsidR="00E8009E" w:rsidRDefault="00DA78C3" w:rsidP="00EF7F1A">
      <w:pPr>
        <w:pStyle w:val="Akapitzlist"/>
        <w:numPr>
          <w:ilvl w:val="0"/>
          <w:numId w:val="23"/>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EF7F1A">
      <w:pPr>
        <w:pStyle w:val="Akapitzlist"/>
        <w:numPr>
          <w:ilvl w:val="0"/>
          <w:numId w:val="23"/>
        </w:numPr>
        <w:spacing w:after="0" w:line="276" w:lineRule="auto"/>
        <w:jc w:val="both"/>
      </w:pPr>
      <w:r>
        <w:t>Odwołanie zawiera:</w:t>
      </w:r>
    </w:p>
    <w:p w:rsidR="00E8009E" w:rsidRDefault="00DA78C3" w:rsidP="00EF7F1A">
      <w:pPr>
        <w:pStyle w:val="Akapitzlist"/>
        <w:numPr>
          <w:ilvl w:val="1"/>
          <w:numId w:val="23"/>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F7F1A">
      <w:pPr>
        <w:pStyle w:val="Akapitzlist"/>
        <w:numPr>
          <w:ilvl w:val="1"/>
          <w:numId w:val="23"/>
        </w:numPr>
        <w:spacing w:after="0" w:line="276" w:lineRule="auto"/>
        <w:jc w:val="both"/>
      </w:pPr>
      <w:r>
        <w:t>nazwę i siedzibę zamawiającego, numer telefonu oraz adres poczty</w:t>
      </w:r>
      <w:r w:rsidR="00E8009E">
        <w:t xml:space="preserve"> elektronicznej zamawiającego;</w:t>
      </w:r>
    </w:p>
    <w:p w:rsidR="00E8009E" w:rsidRDefault="00DA78C3" w:rsidP="00EF7F1A">
      <w:pPr>
        <w:pStyle w:val="Akapitzlist"/>
        <w:numPr>
          <w:ilvl w:val="1"/>
          <w:numId w:val="23"/>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F7F1A">
      <w:pPr>
        <w:pStyle w:val="Akapitzlist"/>
        <w:numPr>
          <w:ilvl w:val="1"/>
          <w:numId w:val="23"/>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EF7F1A">
      <w:pPr>
        <w:pStyle w:val="Akapitzlist"/>
        <w:numPr>
          <w:ilvl w:val="1"/>
          <w:numId w:val="23"/>
        </w:numPr>
        <w:spacing w:after="0" w:line="276" w:lineRule="auto"/>
        <w:jc w:val="both"/>
      </w:pPr>
      <w:r>
        <w:t>okr</w:t>
      </w:r>
      <w:r w:rsidR="00E8009E">
        <w:t>eślenie przedmiotu zamówienia;</w:t>
      </w:r>
    </w:p>
    <w:p w:rsidR="00E8009E" w:rsidRDefault="00DA78C3" w:rsidP="00EF7F1A">
      <w:pPr>
        <w:pStyle w:val="Akapitzlist"/>
        <w:numPr>
          <w:ilvl w:val="1"/>
          <w:numId w:val="23"/>
        </w:numPr>
        <w:spacing w:after="0" w:line="276" w:lineRule="auto"/>
        <w:jc w:val="both"/>
      </w:pPr>
      <w:r>
        <w:t>wskazanie numeru ogłoszenia w przypadku zamieszczenia w Biuletynie Zamówień Publicznych albo publikacji w Dziennik</w:t>
      </w:r>
      <w:r w:rsidR="00E8009E">
        <w:t>u Urzędowym Unii Europejskiej;</w:t>
      </w:r>
    </w:p>
    <w:p w:rsidR="00E8009E" w:rsidRDefault="00DA78C3" w:rsidP="00EF7F1A">
      <w:pPr>
        <w:pStyle w:val="Akapitzlist"/>
        <w:numPr>
          <w:ilvl w:val="1"/>
          <w:numId w:val="23"/>
        </w:numPr>
        <w:spacing w:after="0" w:line="276" w:lineRule="auto"/>
        <w:jc w:val="both"/>
      </w:pPr>
      <w:r>
        <w:t>wskazanie czynności lub zaniechania czynności zamawiającego, której zarzuca się ni</w:t>
      </w:r>
      <w:r w:rsidR="00E8009E">
        <w:t>ezgodność z przepisami ustawy;</w:t>
      </w:r>
    </w:p>
    <w:p w:rsidR="00E8009E" w:rsidRDefault="00DA78C3" w:rsidP="00EF7F1A">
      <w:pPr>
        <w:pStyle w:val="Akapitzlist"/>
        <w:numPr>
          <w:ilvl w:val="1"/>
          <w:numId w:val="23"/>
        </w:numPr>
        <w:spacing w:after="0" w:line="276" w:lineRule="auto"/>
        <w:jc w:val="both"/>
      </w:pPr>
      <w:r>
        <w:t>zw</w:t>
      </w:r>
      <w:r w:rsidR="00E8009E">
        <w:t>ięzłe przedstawienie zarzutów;</w:t>
      </w:r>
    </w:p>
    <w:p w:rsidR="00E8009E" w:rsidRDefault="00DA78C3" w:rsidP="00EF7F1A">
      <w:pPr>
        <w:pStyle w:val="Akapitzlist"/>
        <w:numPr>
          <w:ilvl w:val="1"/>
          <w:numId w:val="23"/>
        </w:numPr>
        <w:spacing w:after="0" w:line="276" w:lineRule="auto"/>
        <w:jc w:val="both"/>
      </w:pPr>
      <w:r>
        <w:t>żądanie co do sposobu rozstrzygnięc</w:t>
      </w:r>
      <w:r w:rsidR="00E8009E">
        <w:t>ia odwołania;</w:t>
      </w:r>
    </w:p>
    <w:p w:rsidR="00E8009E" w:rsidRDefault="00DA78C3" w:rsidP="00EF7F1A">
      <w:pPr>
        <w:pStyle w:val="Akapitzlist"/>
        <w:numPr>
          <w:ilvl w:val="1"/>
          <w:numId w:val="23"/>
        </w:numPr>
        <w:spacing w:after="0" w:line="276" w:lineRule="auto"/>
        <w:jc w:val="both"/>
      </w:pPr>
      <w:r>
        <w:t>wskazanie  okoliczności  faktycznych  i  prawnych  uzasadniających  wniesienie  odwołania  oraz  dowodów  na poparci</w:t>
      </w:r>
      <w:r w:rsidR="00E8009E">
        <w:t>e przytoczonych okoliczności;</w:t>
      </w:r>
    </w:p>
    <w:p w:rsidR="00E8009E" w:rsidRDefault="00DA78C3" w:rsidP="00EF7F1A">
      <w:pPr>
        <w:pStyle w:val="Akapitzlist"/>
        <w:numPr>
          <w:ilvl w:val="1"/>
          <w:numId w:val="23"/>
        </w:numPr>
        <w:spacing w:after="0" w:line="276" w:lineRule="auto"/>
        <w:jc w:val="both"/>
      </w:pPr>
      <w:r>
        <w:t>podpis odwołującego albo jego przedst</w:t>
      </w:r>
      <w:r w:rsidR="00E8009E">
        <w:t>awiciela lub przedstawicieli;</w:t>
      </w:r>
    </w:p>
    <w:p w:rsidR="00E8009E" w:rsidRDefault="00E8009E" w:rsidP="00EF7F1A">
      <w:pPr>
        <w:pStyle w:val="Akapitzlist"/>
        <w:numPr>
          <w:ilvl w:val="1"/>
          <w:numId w:val="23"/>
        </w:numPr>
        <w:spacing w:after="0" w:line="276" w:lineRule="auto"/>
        <w:jc w:val="both"/>
      </w:pPr>
      <w:r>
        <w:t>wykaz załączników.</w:t>
      </w:r>
    </w:p>
    <w:p w:rsidR="00E8009E" w:rsidRDefault="00DA78C3" w:rsidP="00EF7F1A">
      <w:pPr>
        <w:pStyle w:val="Akapitzlist"/>
        <w:numPr>
          <w:ilvl w:val="0"/>
          <w:numId w:val="23"/>
        </w:numPr>
        <w:spacing w:after="0" w:line="276" w:lineRule="auto"/>
        <w:jc w:val="both"/>
      </w:pPr>
      <w:r>
        <w:t xml:space="preserve">Do </w:t>
      </w:r>
      <w:r w:rsidR="00E8009E">
        <w:t>odwołania dołącza się:</w:t>
      </w:r>
    </w:p>
    <w:p w:rsidR="00E8009E" w:rsidRDefault="00DA78C3" w:rsidP="00EF7F1A">
      <w:pPr>
        <w:pStyle w:val="Akapitzlist"/>
        <w:numPr>
          <w:ilvl w:val="1"/>
          <w:numId w:val="23"/>
        </w:numPr>
        <w:spacing w:after="0" w:line="276" w:lineRule="auto"/>
        <w:jc w:val="both"/>
      </w:pPr>
      <w:r>
        <w:t>dowód uiszczenia wpisu od od</w:t>
      </w:r>
      <w:r w:rsidR="00E8009E">
        <w:t>wołania w wymaganej wysokości;</w:t>
      </w:r>
    </w:p>
    <w:p w:rsidR="00E8009E" w:rsidRDefault="00DA78C3" w:rsidP="00EF7F1A">
      <w:pPr>
        <w:pStyle w:val="Akapitzlist"/>
        <w:numPr>
          <w:ilvl w:val="1"/>
          <w:numId w:val="23"/>
        </w:numPr>
        <w:spacing w:after="0" w:line="276" w:lineRule="auto"/>
        <w:jc w:val="both"/>
      </w:pPr>
      <w:r>
        <w:t xml:space="preserve">dowód przesłania </w:t>
      </w:r>
      <w:r w:rsidR="00E8009E">
        <w:t>kopii odwołania zamawiającemu;</w:t>
      </w:r>
    </w:p>
    <w:p w:rsidR="00E8009E" w:rsidRDefault="00DA78C3" w:rsidP="00EF7F1A">
      <w:pPr>
        <w:pStyle w:val="Akapitzlist"/>
        <w:numPr>
          <w:ilvl w:val="1"/>
          <w:numId w:val="23"/>
        </w:numPr>
        <w:spacing w:after="0" w:line="276" w:lineRule="auto"/>
        <w:jc w:val="both"/>
      </w:pPr>
      <w:r>
        <w:t>dokument potwierdzający umocowanie do</w:t>
      </w:r>
      <w:r w:rsidR="00E8009E">
        <w:t xml:space="preserve"> reprezentowania odwołującego.</w:t>
      </w:r>
    </w:p>
    <w:p w:rsidR="00E8009E" w:rsidRDefault="00DA78C3" w:rsidP="00EF7F1A">
      <w:pPr>
        <w:pStyle w:val="Akapitzlist"/>
        <w:numPr>
          <w:ilvl w:val="0"/>
          <w:numId w:val="23"/>
        </w:numPr>
        <w:spacing w:after="0" w:line="276" w:lineRule="auto"/>
        <w:jc w:val="both"/>
      </w:pPr>
      <w:r>
        <w:t>Odwołanie wnosi się w przypadku zamówień, których wartość jest mniejsza n</w:t>
      </w:r>
      <w:r w:rsidR="00E8009E">
        <w:t>iż progi unijne, w terminie:</w:t>
      </w:r>
    </w:p>
    <w:p w:rsidR="00E8009E" w:rsidRDefault="00DA78C3" w:rsidP="00EF7F1A">
      <w:pPr>
        <w:pStyle w:val="Akapitzlist"/>
        <w:numPr>
          <w:ilvl w:val="1"/>
          <w:numId w:val="23"/>
        </w:numPr>
        <w:spacing w:after="0" w:line="276"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F7F1A">
      <w:pPr>
        <w:pStyle w:val="Akapitzlist"/>
        <w:numPr>
          <w:ilvl w:val="1"/>
          <w:numId w:val="23"/>
        </w:numPr>
        <w:spacing w:after="0" w:line="276" w:lineRule="auto"/>
        <w:jc w:val="both"/>
      </w:pPr>
      <w:r>
        <w:lastRenderedPageBreak/>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F7F1A">
      <w:pPr>
        <w:pStyle w:val="Akapitzlist"/>
        <w:numPr>
          <w:ilvl w:val="0"/>
          <w:numId w:val="23"/>
        </w:numPr>
        <w:spacing w:after="0" w:line="276"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EF7F1A">
      <w:pPr>
        <w:pStyle w:val="Akapitzlist"/>
        <w:numPr>
          <w:ilvl w:val="0"/>
          <w:numId w:val="23"/>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EF7F1A">
      <w:pPr>
        <w:pStyle w:val="Akapitzlist"/>
        <w:numPr>
          <w:ilvl w:val="0"/>
          <w:numId w:val="23"/>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EF7F1A">
      <w:pPr>
        <w:pStyle w:val="Akapitzlist"/>
        <w:numPr>
          <w:ilvl w:val="0"/>
          <w:numId w:val="23"/>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EF7F1A">
      <w:pPr>
        <w:pStyle w:val="Akapitzlist"/>
        <w:numPr>
          <w:ilvl w:val="0"/>
          <w:numId w:val="23"/>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EF7F1A">
      <w:pPr>
        <w:pStyle w:val="Akapitzlist"/>
        <w:numPr>
          <w:ilvl w:val="0"/>
          <w:numId w:val="23"/>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064F82">
      <w:pPr>
        <w:spacing w:after="0" w:line="276" w:lineRule="auto"/>
        <w:jc w:val="both"/>
      </w:pPr>
    </w:p>
    <w:p w:rsidR="00166002" w:rsidRPr="00166002" w:rsidRDefault="00166002" w:rsidP="00C17686">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166002" w:rsidRDefault="00166002" w:rsidP="00064F82">
      <w:pPr>
        <w:spacing w:after="0" w:line="276" w:lineRule="auto"/>
        <w:jc w:val="both"/>
      </w:pPr>
    </w:p>
    <w:p w:rsidR="00C4244B" w:rsidRDefault="00C4244B" w:rsidP="00064F82">
      <w:pPr>
        <w:spacing w:after="0" w:line="276" w:lineRule="auto"/>
        <w:jc w:val="both"/>
      </w:pPr>
      <w:r w:rsidRPr="00C4244B">
        <w:t xml:space="preserve">Zamawiający wymaga zatrudnienia na podstawie umowy o pracę przez wykonawcę lub Podwykonawcę </w:t>
      </w:r>
      <w:r w:rsidR="000B4438">
        <w:t xml:space="preserve">min. 2 pracowników wykonujących </w:t>
      </w:r>
      <w:r w:rsidR="000B4438" w:rsidRPr="00A63ECB">
        <w:rPr>
          <w:rFonts w:cstheme="minorHAnsi"/>
        </w:rPr>
        <w:t>prace budowlane w zakresie realizacji ww. zamówienia</w:t>
      </w:r>
      <w:r w:rsidRPr="00C4244B">
        <w:t>. Zatrudnienie pracowników następuje w formie umowy o pracę na zasadach określonych w art. 22 §1 ustawy z dnia 26 czerwca 1974 r. Kodeks pracy (tekst jedn. Dz. U. 2020 poz. 1320)</w:t>
      </w:r>
    </w:p>
    <w:p w:rsidR="00C20CF6" w:rsidRDefault="00C20CF6" w:rsidP="00064F82">
      <w:pPr>
        <w:spacing w:after="0" w:line="276" w:lineRule="auto"/>
        <w:jc w:val="both"/>
      </w:pPr>
    </w:p>
    <w:p w:rsidR="00166002" w:rsidRPr="00166002" w:rsidRDefault="00166002" w:rsidP="00C17686">
      <w:pPr>
        <w:pStyle w:val="Akapitzlist"/>
        <w:numPr>
          <w:ilvl w:val="0"/>
          <w:numId w:val="1"/>
        </w:numPr>
        <w:spacing w:after="0" w:line="276" w:lineRule="auto"/>
        <w:jc w:val="both"/>
        <w:rPr>
          <w:b/>
        </w:rPr>
      </w:pPr>
      <w:r w:rsidRPr="00166002">
        <w:rPr>
          <w:b/>
        </w:rPr>
        <w:t>WYMAGANIA W ZAKRESIE ZATRUDNIENIA OSÓB, O KTÓRYCH MOWA W ART. 96 UST. 2 PKT 2 USTAWY PZP</w:t>
      </w:r>
    </w:p>
    <w:p w:rsidR="00166002" w:rsidRDefault="00166002" w:rsidP="00064F82">
      <w:pPr>
        <w:spacing w:after="0" w:line="276" w:lineRule="auto"/>
        <w:jc w:val="both"/>
      </w:pPr>
    </w:p>
    <w:p w:rsidR="00166002" w:rsidRDefault="00166002" w:rsidP="00064F82">
      <w:pPr>
        <w:spacing w:after="0" w:line="276" w:lineRule="auto"/>
        <w:jc w:val="both"/>
      </w:pPr>
      <w:r w:rsidRPr="00166002">
        <w:t>Zamawiający nie określa wymagań w zakresie zatrudnienia osób, o których mowa w art. 96 ust. 2 pkt 2 ustawy Pzp.</w:t>
      </w:r>
    </w:p>
    <w:p w:rsidR="00166002" w:rsidRDefault="00166002" w:rsidP="00064F82">
      <w:pPr>
        <w:spacing w:after="0" w:line="276" w:lineRule="auto"/>
        <w:jc w:val="both"/>
      </w:pPr>
    </w:p>
    <w:p w:rsidR="00166002" w:rsidRPr="00F17321" w:rsidRDefault="00166002" w:rsidP="00C17686">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rsidR="00166002" w:rsidRDefault="00166002" w:rsidP="00064F82">
      <w:pPr>
        <w:spacing w:after="0" w:line="276" w:lineRule="auto"/>
        <w:jc w:val="both"/>
      </w:pPr>
    </w:p>
    <w:p w:rsidR="00F17321" w:rsidRDefault="00166002" w:rsidP="00064F82">
      <w:pPr>
        <w:spacing w:after="0" w:line="276" w:lineRule="auto"/>
        <w:jc w:val="both"/>
      </w:pPr>
      <w:r w:rsidRPr="00166002">
        <w:t>Zamawiający nie zastrzega możliwości ubiegania się o udzielenie zamówienia wyłącznie przez wykonawców, o których mowa w art. 94 ustawy Pzp.</w:t>
      </w:r>
    </w:p>
    <w:p w:rsidR="009441E3" w:rsidRDefault="009441E3" w:rsidP="00064F82">
      <w:pPr>
        <w:spacing w:after="0" w:line="276" w:lineRule="auto"/>
        <w:jc w:val="both"/>
      </w:pPr>
    </w:p>
    <w:p w:rsidR="00F17321" w:rsidRPr="00F17321" w:rsidRDefault="00F17321" w:rsidP="00C17686">
      <w:pPr>
        <w:pStyle w:val="Akapitzlist"/>
        <w:numPr>
          <w:ilvl w:val="0"/>
          <w:numId w:val="1"/>
        </w:numPr>
        <w:spacing w:after="0" w:line="276" w:lineRule="auto"/>
        <w:jc w:val="both"/>
        <w:rPr>
          <w:b/>
        </w:rPr>
      </w:pPr>
      <w:r w:rsidRPr="00F17321">
        <w:rPr>
          <w:b/>
        </w:rPr>
        <w:lastRenderedPageBreak/>
        <w:t>WYMAGANIA DOTYCZĄCE WADIUM</w:t>
      </w:r>
    </w:p>
    <w:p w:rsidR="00F17321" w:rsidRDefault="00F17321" w:rsidP="00064F82">
      <w:pPr>
        <w:spacing w:after="0" w:line="276" w:lineRule="auto"/>
        <w:jc w:val="both"/>
      </w:pPr>
    </w:p>
    <w:p w:rsidR="00F17321" w:rsidRDefault="00166002" w:rsidP="00064F82">
      <w:pPr>
        <w:spacing w:after="0" w:line="276" w:lineRule="auto"/>
        <w:jc w:val="both"/>
      </w:pPr>
      <w:r w:rsidRPr="00166002">
        <w:t>Zamawiający nie wymaga wniesienia wadium w przedmiotowym postępowaniu.</w:t>
      </w:r>
    </w:p>
    <w:p w:rsidR="00F17321" w:rsidRDefault="00F17321" w:rsidP="00064F82">
      <w:pPr>
        <w:spacing w:after="0" w:line="276" w:lineRule="auto"/>
        <w:jc w:val="both"/>
      </w:pPr>
    </w:p>
    <w:p w:rsidR="00F17321" w:rsidRPr="00F17321" w:rsidRDefault="00F17321" w:rsidP="00C17686">
      <w:pPr>
        <w:pStyle w:val="Akapitzlist"/>
        <w:numPr>
          <w:ilvl w:val="0"/>
          <w:numId w:val="1"/>
        </w:numPr>
        <w:spacing w:after="0" w:line="276" w:lineRule="auto"/>
        <w:jc w:val="both"/>
        <w:rPr>
          <w:b/>
        </w:rPr>
      </w:pPr>
      <w:r w:rsidRPr="00F17321">
        <w:rPr>
          <w:b/>
        </w:rPr>
        <w:t>ZABEZPIECZENIE NALEŻYTEGO WYKONANIA UMOWY</w:t>
      </w:r>
    </w:p>
    <w:p w:rsidR="00F17321" w:rsidRDefault="00F17321" w:rsidP="00064F82">
      <w:pPr>
        <w:spacing w:after="0" w:line="276" w:lineRule="auto"/>
        <w:jc w:val="both"/>
      </w:pPr>
    </w:p>
    <w:p w:rsidR="00CB3E70" w:rsidRDefault="00CB3E70" w:rsidP="00EF7F1A">
      <w:pPr>
        <w:pStyle w:val="Akapitzlist"/>
        <w:numPr>
          <w:ilvl w:val="0"/>
          <w:numId w:val="29"/>
        </w:numPr>
        <w:suppressAutoHyphens/>
        <w:spacing w:after="0"/>
        <w:jc w:val="both"/>
        <w:rPr>
          <w:rFonts w:cstheme="minorHAnsi"/>
        </w:rPr>
      </w:pPr>
      <w:r>
        <w:rPr>
          <w:rFonts w:cstheme="minorHAnsi"/>
        </w:rPr>
        <w:t xml:space="preserve">Zamawiający wymaga, aby Wykonawca, którego oferta zostanie wybrana wniósł zabezpieczenie należytego wykonania umowy przed podpisaniem umowy w wysokości </w:t>
      </w:r>
      <w:r w:rsidR="000C3A9E">
        <w:rPr>
          <w:rFonts w:cstheme="minorHAnsi"/>
          <w:b/>
        </w:rPr>
        <w:t>5</w:t>
      </w:r>
      <w:r>
        <w:rPr>
          <w:rFonts w:cstheme="minorHAnsi"/>
          <w:b/>
        </w:rPr>
        <w:t>%</w:t>
      </w:r>
      <w:r>
        <w:rPr>
          <w:rFonts w:cstheme="minorHAnsi"/>
        </w:rPr>
        <w:t xml:space="preserve"> ceny całkowitej  podanej w ofercie.  Zabezpieczenie może być wnoszone według wyboru Wykonawcy w jednej lub w kilku formach.</w:t>
      </w:r>
    </w:p>
    <w:p w:rsidR="00CB3E70" w:rsidRDefault="00CB3E70" w:rsidP="00EF7F1A">
      <w:pPr>
        <w:pStyle w:val="Akapitzlist"/>
        <w:numPr>
          <w:ilvl w:val="0"/>
          <w:numId w:val="29"/>
        </w:numPr>
        <w:suppressAutoHyphens/>
        <w:spacing w:after="0"/>
        <w:jc w:val="both"/>
        <w:rPr>
          <w:rFonts w:cstheme="minorHAnsi"/>
        </w:rPr>
      </w:pPr>
      <w:r>
        <w:rPr>
          <w:rFonts w:cstheme="minorHAnsi"/>
        </w:rPr>
        <w:t>Zabezpieczenie należytego wykonania umowy może być wniesione w następujących  formach:</w:t>
      </w:r>
    </w:p>
    <w:p w:rsidR="00CB3E70" w:rsidRDefault="00CB3E70" w:rsidP="00EF7F1A">
      <w:pPr>
        <w:pStyle w:val="Akapitzlist"/>
        <w:numPr>
          <w:ilvl w:val="1"/>
          <w:numId w:val="29"/>
        </w:numPr>
        <w:suppressAutoHyphens/>
        <w:spacing w:after="0"/>
        <w:jc w:val="both"/>
        <w:rPr>
          <w:rFonts w:cstheme="minorHAnsi"/>
        </w:rPr>
      </w:pPr>
      <w:r>
        <w:rPr>
          <w:rFonts w:cstheme="minorHAnsi"/>
        </w:rPr>
        <w:t>pieniężnej,</w:t>
      </w:r>
    </w:p>
    <w:p w:rsidR="00CB3E70" w:rsidRDefault="00CB3E70" w:rsidP="00EF7F1A">
      <w:pPr>
        <w:pStyle w:val="Akapitzlist"/>
        <w:numPr>
          <w:ilvl w:val="1"/>
          <w:numId w:val="29"/>
        </w:numPr>
        <w:suppressAutoHyphens/>
        <w:spacing w:after="0"/>
        <w:jc w:val="both"/>
        <w:rPr>
          <w:rFonts w:cstheme="minorHAnsi"/>
        </w:rPr>
      </w:pPr>
      <w:r>
        <w:rPr>
          <w:rFonts w:cstheme="minorHAnsi"/>
        </w:rPr>
        <w:t>poręczeniach bankowych lub poręczeniach spółdzielczej kasy oszczędnościowo – kredytowej, z tym że poręczenie kasy jest zawsze poręczeniem pieniężnym,</w:t>
      </w:r>
    </w:p>
    <w:p w:rsidR="00CB3E70" w:rsidRDefault="00CB3E70" w:rsidP="00EF7F1A">
      <w:pPr>
        <w:pStyle w:val="Akapitzlist"/>
        <w:numPr>
          <w:ilvl w:val="1"/>
          <w:numId w:val="29"/>
        </w:numPr>
        <w:suppressAutoHyphens/>
        <w:spacing w:after="0"/>
        <w:jc w:val="both"/>
        <w:rPr>
          <w:rFonts w:cstheme="minorHAnsi"/>
        </w:rPr>
      </w:pPr>
      <w:r>
        <w:rPr>
          <w:rFonts w:cstheme="minorHAnsi"/>
        </w:rPr>
        <w:t>gwarancjach bankowych,</w:t>
      </w:r>
    </w:p>
    <w:p w:rsidR="00CB3E70" w:rsidRDefault="00CB3E70" w:rsidP="00EF7F1A">
      <w:pPr>
        <w:pStyle w:val="Akapitzlist"/>
        <w:numPr>
          <w:ilvl w:val="1"/>
          <w:numId w:val="29"/>
        </w:numPr>
        <w:suppressAutoHyphens/>
        <w:spacing w:after="0"/>
        <w:jc w:val="both"/>
        <w:rPr>
          <w:rFonts w:cstheme="minorHAnsi"/>
        </w:rPr>
      </w:pPr>
      <w:r>
        <w:rPr>
          <w:rFonts w:cstheme="minorHAnsi"/>
        </w:rPr>
        <w:t>gwarancjach ubezpieczeniowych,</w:t>
      </w:r>
    </w:p>
    <w:p w:rsidR="00CB3E70" w:rsidRDefault="00CB3E70" w:rsidP="00EF7F1A">
      <w:pPr>
        <w:pStyle w:val="Akapitzlist"/>
        <w:numPr>
          <w:ilvl w:val="1"/>
          <w:numId w:val="29"/>
        </w:numPr>
        <w:suppressAutoHyphens/>
        <w:spacing w:after="0"/>
        <w:jc w:val="both"/>
        <w:rPr>
          <w:rFonts w:cstheme="minorHAnsi"/>
        </w:rPr>
      </w:pPr>
      <w:r>
        <w:rPr>
          <w:rFonts w:cstheme="minorHAnsi"/>
        </w:rPr>
        <w:t>poręczeniach udzielanych przez podmioty, o których mowa w art. 6b ust. 5 pkt 2 ustawy z dnia 9 listopada 2000 r. o utworzeniu Polskiej Agencji Rozwoju Przeds</w:t>
      </w:r>
      <w:r w:rsidR="008217AF">
        <w:rPr>
          <w:rFonts w:cstheme="minorHAnsi"/>
        </w:rPr>
        <w:t>iębiorczości.</w:t>
      </w:r>
    </w:p>
    <w:p w:rsidR="00CB3E70" w:rsidRDefault="00CB3E70" w:rsidP="00EF7F1A">
      <w:pPr>
        <w:pStyle w:val="Akapitzlist"/>
        <w:numPr>
          <w:ilvl w:val="0"/>
          <w:numId w:val="29"/>
        </w:numPr>
        <w:suppressAutoHyphens/>
        <w:spacing w:after="0"/>
        <w:jc w:val="both"/>
        <w:rPr>
          <w:rFonts w:cstheme="minorHAnsi"/>
        </w:rPr>
      </w:pPr>
      <w:r>
        <w:rPr>
          <w:rFonts w:cstheme="minorHAnsi"/>
        </w:rPr>
        <w:t>Zabezpieczenie należytego wykonania umowy wnoszone w formie pieniężnej powinno zostać wpłacone    przelewem na wskazany przez Zamawiającego rachunek bankowy. W trakcie realizacji umowy wykonawca może dokonać zmiany formy zabe</w:t>
      </w:r>
      <w:r w:rsidR="008217AF">
        <w:rPr>
          <w:rFonts w:cstheme="minorHAnsi"/>
        </w:rPr>
        <w:t>zpieczenia na jedną lub kilka w</w:t>
      </w:r>
      <w:r>
        <w:rPr>
          <w:rFonts w:cstheme="minorHAnsi"/>
        </w:rPr>
        <w:t>w. form zabezpieczeń</w:t>
      </w:r>
      <w:r w:rsidR="008217AF">
        <w:rPr>
          <w:rFonts w:cstheme="minorHAnsi"/>
        </w:rPr>
        <w:t xml:space="preserve"> wskazanych w ust.2</w:t>
      </w:r>
      <w:r>
        <w:rPr>
          <w:rFonts w:cstheme="minorHAnsi"/>
        </w:rPr>
        <w:t>.</w:t>
      </w:r>
    </w:p>
    <w:p w:rsidR="00CB3E70" w:rsidRDefault="00CB3E70" w:rsidP="00EF7F1A">
      <w:pPr>
        <w:pStyle w:val="Akapitzlist"/>
        <w:numPr>
          <w:ilvl w:val="0"/>
          <w:numId w:val="29"/>
        </w:numPr>
        <w:suppressAutoHyphens/>
        <w:spacing w:after="0"/>
        <w:jc w:val="both"/>
        <w:rPr>
          <w:rFonts w:cstheme="minorHAnsi"/>
        </w:rPr>
      </w:pPr>
      <w:r>
        <w:rPr>
          <w:rFonts w:cstheme="minorHAnsi"/>
        </w:rPr>
        <w:t>Zamawiający dokona zwrotu zabezpieczenia należytego wykonania umowy w następujący sposób:</w:t>
      </w:r>
    </w:p>
    <w:p w:rsidR="00CB3E70" w:rsidRDefault="00CB3E70" w:rsidP="00EF7F1A">
      <w:pPr>
        <w:pStyle w:val="Akapitzlist"/>
        <w:numPr>
          <w:ilvl w:val="1"/>
          <w:numId w:val="29"/>
        </w:numPr>
        <w:suppressAutoHyphens/>
        <w:spacing w:after="0"/>
        <w:jc w:val="both"/>
        <w:rPr>
          <w:rFonts w:cstheme="minorHAnsi"/>
        </w:rPr>
      </w:pPr>
      <w:r>
        <w:rPr>
          <w:rFonts w:cstheme="minorHAnsi"/>
        </w:rPr>
        <w:t>70 % wartości zabezpieczenia zostanie zwrócone w terminie 30 dni od dnia wykonania zamówienia i uznania przez Zamawiającego za  należycie wykonane;</w:t>
      </w:r>
    </w:p>
    <w:p w:rsidR="00CB3E70" w:rsidRPr="000C3A9E" w:rsidRDefault="00CB3E70" w:rsidP="00EF7F1A">
      <w:pPr>
        <w:pStyle w:val="Akapitzlist"/>
        <w:numPr>
          <w:ilvl w:val="1"/>
          <w:numId w:val="29"/>
        </w:numPr>
        <w:suppressAutoHyphens/>
        <w:spacing w:after="0"/>
        <w:jc w:val="both"/>
        <w:rPr>
          <w:rFonts w:cstheme="minorHAnsi"/>
        </w:rPr>
      </w:pPr>
      <w:r>
        <w:rPr>
          <w:rFonts w:cstheme="minorHAnsi"/>
        </w:rPr>
        <w:t xml:space="preserve">30 % wartości zabezpieczenia zostanie zatrzymane przez Zamawiającego na zabezpieczenie roszczeń z tytułu rękojmi za wady – kwota ta zostanie zwrócona nie później niż w 15 dniu  po upływie okresu rękojmi za wady.    </w:t>
      </w:r>
    </w:p>
    <w:p w:rsidR="00F17321" w:rsidRDefault="00F17321" w:rsidP="00064F82">
      <w:pPr>
        <w:spacing w:after="0" w:line="276" w:lineRule="auto"/>
        <w:jc w:val="both"/>
      </w:pPr>
    </w:p>
    <w:p w:rsidR="00F17321" w:rsidRPr="00F17321" w:rsidRDefault="00F17321" w:rsidP="00C17686">
      <w:pPr>
        <w:pStyle w:val="Akapitzlist"/>
        <w:numPr>
          <w:ilvl w:val="0"/>
          <w:numId w:val="1"/>
        </w:numPr>
        <w:spacing w:after="0" w:line="276" w:lineRule="auto"/>
        <w:jc w:val="both"/>
        <w:rPr>
          <w:b/>
        </w:rPr>
      </w:pPr>
      <w:r w:rsidRPr="00F17321">
        <w:rPr>
          <w:b/>
        </w:rPr>
        <w:t>INFORMACJA O OBOWIĄZKU OSOBISTEGO WYKONANIA PRZEZ WYKONAWCĘ KLUCZOWYCH ZADAŃ</w:t>
      </w:r>
    </w:p>
    <w:p w:rsidR="00F17321" w:rsidRDefault="00F17321" w:rsidP="00064F82">
      <w:pPr>
        <w:spacing w:after="0" w:line="276" w:lineRule="auto"/>
        <w:jc w:val="both"/>
      </w:pPr>
    </w:p>
    <w:p w:rsidR="00166002" w:rsidRDefault="00166002" w:rsidP="00064F82">
      <w:pPr>
        <w:spacing w:after="0" w:line="276" w:lineRule="auto"/>
        <w:jc w:val="both"/>
      </w:pPr>
      <w:r w:rsidRPr="00166002">
        <w:t>Zamawiający nie ustala takiego</w:t>
      </w:r>
      <w:r w:rsidR="00F17321">
        <w:t xml:space="preserve"> obowiązku</w:t>
      </w:r>
    </w:p>
    <w:p w:rsidR="00F17321" w:rsidRDefault="00F17321" w:rsidP="00064F82">
      <w:pPr>
        <w:spacing w:after="0" w:line="276" w:lineRule="auto"/>
        <w:jc w:val="both"/>
      </w:pPr>
    </w:p>
    <w:p w:rsidR="00F17321" w:rsidRPr="00F17321" w:rsidRDefault="00F17321" w:rsidP="00C17686">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064F82">
      <w:pPr>
        <w:spacing w:after="0" w:line="276" w:lineRule="auto"/>
        <w:jc w:val="both"/>
        <w:rPr>
          <w:rFonts w:ascii="Calibri" w:eastAsia="Calibri" w:hAnsi="Calibri" w:cs="Times New Roman"/>
        </w:rPr>
      </w:pPr>
    </w:p>
    <w:p w:rsidR="00450CFE" w:rsidRDefault="00450CFE" w:rsidP="00064F82">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EF7F1A">
      <w:pPr>
        <w:pStyle w:val="Akapitzlist"/>
        <w:numPr>
          <w:ilvl w:val="0"/>
          <w:numId w:val="24"/>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 xml:space="preserve">listownie </w:t>
      </w:r>
      <w:r w:rsidRPr="00450CFE">
        <w:rPr>
          <w:rFonts w:ascii="Calibri" w:eastAsia="Calibri" w:hAnsi="Calibri" w:cs="Times New Roman"/>
          <w:b/>
        </w:rPr>
        <w:lastRenderedPageBreak/>
        <w:t>na adres: 07-100 Węgrów, ul. Kościuszki 15, poprzez e-mail: spzoz@onet.pl, telefonicznie: 25 792 28 33</w:t>
      </w:r>
    </w:p>
    <w:p w:rsidR="00450CFE" w:rsidRDefault="00450CFE" w:rsidP="00EF7F1A">
      <w:pPr>
        <w:pStyle w:val="Akapitzlist"/>
        <w:numPr>
          <w:ilvl w:val="0"/>
          <w:numId w:val="24"/>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EF7F1A">
      <w:pPr>
        <w:pStyle w:val="Akapitzlist"/>
        <w:numPr>
          <w:ilvl w:val="0"/>
          <w:numId w:val="24"/>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 xml:space="preserve">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t>
      </w:r>
      <w:r w:rsidR="00EF678E">
        <w:rPr>
          <w:rFonts w:ascii="Calibri" w:eastAsia="Calibri" w:hAnsi="Calibri" w:cs="Times New Roman"/>
        </w:rPr>
        <w:br/>
      </w:r>
      <w:r w:rsidRPr="00450CFE">
        <w:rPr>
          <w:rFonts w:ascii="Calibri" w:eastAsia="Calibri" w:hAnsi="Calibri" w:cs="Times New Roman"/>
        </w:rPr>
        <w:t>w takich okolicznościach wszelkich dan</w:t>
      </w:r>
      <w:r w:rsidR="003A28AE">
        <w:rPr>
          <w:rFonts w:ascii="Calibri" w:eastAsia="Calibri" w:hAnsi="Calibri" w:cs="Times New Roman"/>
        </w:rPr>
        <w:t>ych, w tym danych osobowych.</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450CFE">
        <w:rPr>
          <w:rFonts w:ascii="Calibri" w:eastAsia="Calibri" w:hAnsi="Calibri" w:cs="Times New Roman"/>
        </w:rPr>
        <w:t xml:space="preserve">prawo  żądania  od  administratora  ograniczenia  przetwarzania  danych  osobowych,  </w:t>
      </w:r>
      <w:r w:rsidR="00EF678E">
        <w:rPr>
          <w:rFonts w:ascii="Calibri" w:eastAsia="Calibri" w:hAnsi="Calibri" w:cs="Times New Roman"/>
        </w:rPr>
        <w:br/>
      </w:r>
      <w:r w:rsidRPr="00450CFE">
        <w:rPr>
          <w:rFonts w:ascii="Calibri" w:eastAsia="Calibri" w:hAnsi="Calibri" w:cs="Times New Roman"/>
        </w:rPr>
        <w:t>z  wyjątkiem  sytuacji okre</w:t>
      </w:r>
      <w:r w:rsidR="003A28AE">
        <w:rPr>
          <w:rFonts w:ascii="Calibri" w:eastAsia="Calibri" w:hAnsi="Calibri" w:cs="Times New Roman"/>
        </w:rPr>
        <w:t>ślonych w przepisach prawa;</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lastRenderedPageBreak/>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EF7F1A">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rsidR="003A28AE" w:rsidRDefault="00450CFE" w:rsidP="00EF7F1A">
      <w:pPr>
        <w:pStyle w:val="Akapitzlist"/>
        <w:numPr>
          <w:ilvl w:val="0"/>
          <w:numId w:val="26"/>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 xml:space="preserve">akresie niezgodnym </w:t>
      </w:r>
      <w:r w:rsidR="00EF678E">
        <w:rPr>
          <w:rFonts w:ascii="Calibri" w:eastAsia="Calibri" w:hAnsi="Calibri" w:cs="Times New Roman"/>
        </w:rPr>
        <w:br/>
      </w:r>
      <w:r w:rsidR="003A28AE">
        <w:rPr>
          <w:rFonts w:ascii="Calibri" w:eastAsia="Calibri" w:hAnsi="Calibri" w:cs="Times New Roman"/>
        </w:rPr>
        <w:t>z  ustawą;</w:t>
      </w:r>
    </w:p>
    <w:p w:rsidR="003A28AE" w:rsidRDefault="00450CFE" w:rsidP="00EF7F1A">
      <w:pPr>
        <w:pStyle w:val="Akapitzlist"/>
        <w:numPr>
          <w:ilvl w:val="0"/>
          <w:numId w:val="26"/>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F17321" w:rsidRPr="00B020DC" w:rsidRDefault="00450CFE" w:rsidP="00EF7F1A">
      <w:pPr>
        <w:pStyle w:val="Akapitzlist"/>
        <w:numPr>
          <w:ilvl w:val="0"/>
          <w:numId w:val="26"/>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450CFE" w:rsidRDefault="00450CFE" w:rsidP="00064F82">
      <w:pPr>
        <w:spacing w:after="0" w:line="276" w:lineRule="auto"/>
        <w:jc w:val="both"/>
        <w:rPr>
          <w:rFonts w:ascii="Calibri" w:eastAsia="Calibri" w:hAnsi="Calibri" w:cs="Times New Roman"/>
        </w:rPr>
      </w:pPr>
    </w:p>
    <w:p w:rsidR="00F17321" w:rsidRPr="00CF6315" w:rsidRDefault="00F17321" w:rsidP="00CF6315">
      <w:pPr>
        <w:pStyle w:val="Akapitzlist"/>
        <w:numPr>
          <w:ilvl w:val="0"/>
          <w:numId w:val="37"/>
        </w:numPr>
        <w:spacing w:after="0" w:line="276" w:lineRule="auto"/>
        <w:jc w:val="both"/>
        <w:rPr>
          <w:b/>
        </w:rPr>
      </w:pPr>
      <w:r w:rsidRPr="00CF6315">
        <w:rPr>
          <w:b/>
        </w:rPr>
        <w:t xml:space="preserve">ZAŁĄCZNIKI </w:t>
      </w:r>
    </w:p>
    <w:p w:rsidR="00F17321" w:rsidRDefault="00F17321" w:rsidP="00064F82">
      <w:pPr>
        <w:pStyle w:val="Akapitzlist"/>
        <w:spacing w:after="0" w:line="276" w:lineRule="auto"/>
        <w:ind w:left="113"/>
        <w:jc w:val="both"/>
        <w:rPr>
          <w:b/>
        </w:rPr>
      </w:pPr>
    </w:p>
    <w:p w:rsidR="008E20A6" w:rsidRDefault="008E20A6" w:rsidP="00EF7F1A">
      <w:pPr>
        <w:pStyle w:val="Akapitzlist"/>
        <w:numPr>
          <w:ilvl w:val="0"/>
          <w:numId w:val="30"/>
        </w:numPr>
        <w:suppressAutoHyphens/>
        <w:spacing w:after="0"/>
        <w:jc w:val="both"/>
        <w:rPr>
          <w:rFonts w:cstheme="minorHAnsi"/>
        </w:rPr>
      </w:pPr>
      <w:r>
        <w:rPr>
          <w:rFonts w:cstheme="minorHAnsi"/>
        </w:rPr>
        <w:t>Załą</w:t>
      </w:r>
      <w:r w:rsidR="001D6FB8">
        <w:rPr>
          <w:rFonts w:cstheme="minorHAnsi"/>
        </w:rPr>
        <w:t>cznik nr 1 – Formularz ofertowy;</w:t>
      </w:r>
      <w:r>
        <w:rPr>
          <w:rFonts w:cstheme="minorHAnsi"/>
        </w:rPr>
        <w:t xml:space="preserve"> </w:t>
      </w:r>
    </w:p>
    <w:p w:rsidR="008E20A6" w:rsidRPr="008E20A6" w:rsidRDefault="008E20A6" w:rsidP="00EF7F1A">
      <w:pPr>
        <w:pStyle w:val="Akapitzlist"/>
        <w:numPr>
          <w:ilvl w:val="0"/>
          <w:numId w:val="30"/>
        </w:numPr>
        <w:suppressAutoHyphens/>
        <w:spacing w:after="0"/>
        <w:jc w:val="both"/>
        <w:rPr>
          <w:rFonts w:cstheme="minorHAnsi"/>
        </w:rPr>
      </w:pPr>
      <w:r>
        <w:rPr>
          <w:rFonts w:cstheme="minorHAnsi"/>
        </w:rPr>
        <w:t>Z</w:t>
      </w:r>
      <w:r w:rsidRPr="008E20A6">
        <w:rPr>
          <w:rFonts w:cstheme="minorHAnsi"/>
        </w:rPr>
        <w:t>ał</w:t>
      </w:r>
      <w:r w:rsidR="00117E06">
        <w:rPr>
          <w:rFonts w:cstheme="minorHAnsi"/>
        </w:rPr>
        <w:t>ącznik nr 2 – Przedmiar robót;</w:t>
      </w:r>
    </w:p>
    <w:p w:rsidR="001D6FB8" w:rsidRDefault="008E20A6" w:rsidP="00EF7F1A">
      <w:pPr>
        <w:pStyle w:val="Akapitzlist"/>
        <w:numPr>
          <w:ilvl w:val="0"/>
          <w:numId w:val="30"/>
        </w:numPr>
        <w:spacing w:after="0" w:line="276" w:lineRule="auto"/>
        <w:jc w:val="both"/>
      </w:pPr>
      <w:r>
        <w:t>Z</w:t>
      </w:r>
      <w:r w:rsidR="00F17321">
        <w:t xml:space="preserve">ałącznik nr </w:t>
      </w:r>
      <w:r>
        <w:t>3</w:t>
      </w:r>
      <w:r w:rsidR="00F17321">
        <w:t xml:space="preserve"> – Oświadczenie Wykonawcy art. 125 ust. 1 Pzp</w:t>
      </w:r>
      <w:r w:rsidR="001D6FB8">
        <w:t>;</w:t>
      </w:r>
    </w:p>
    <w:p w:rsidR="008E20A6" w:rsidRDefault="00F17321" w:rsidP="00EF7F1A">
      <w:pPr>
        <w:pStyle w:val="Akapitzlist"/>
        <w:numPr>
          <w:ilvl w:val="0"/>
          <w:numId w:val="30"/>
        </w:numPr>
        <w:spacing w:after="0" w:line="276" w:lineRule="auto"/>
        <w:jc w:val="both"/>
      </w:pPr>
      <w:r>
        <w:t xml:space="preserve">Załącznik nr </w:t>
      </w:r>
      <w:r w:rsidR="008E20A6">
        <w:t>4</w:t>
      </w:r>
      <w:r>
        <w:t xml:space="preserve"> – Oświadczenie Wykonawcy o braku przynależności do grupy kapitałowej</w:t>
      </w:r>
      <w:r w:rsidR="001D6FB8">
        <w:t>;</w:t>
      </w:r>
    </w:p>
    <w:p w:rsidR="00C4244B" w:rsidRDefault="00C4244B" w:rsidP="00EF7F1A">
      <w:pPr>
        <w:pStyle w:val="Akapitzlist"/>
        <w:numPr>
          <w:ilvl w:val="0"/>
          <w:numId w:val="30"/>
        </w:numPr>
        <w:spacing w:after="0" w:line="276" w:lineRule="auto"/>
        <w:jc w:val="both"/>
      </w:pPr>
      <w:r>
        <w:t xml:space="preserve">Załącznik nr </w:t>
      </w:r>
      <w:r w:rsidR="001D6FB8">
        <w:t>5</w:t>
      </w:r>
      <w:r>
        <w:t xml:space="preserve"> – Wykaz </w:t>
      </w:r>
      <w:r w:rsidR="00DB1F5A">
        <w:t>wykonanych robót przez  Wykonawcę</w:t>
      </w:r>
      <w:r w:rsidR="001D6FB8">
        <w:t>;</w:t>
      </w:r>
    </w:p>
    <w:p w:rsidR="008E20A6" w:rsidRDefault="004F6BF7" w:rsidP="00EF7F1A">
      <w:pPr>
        <w:pStyle w:val="Akapitzlist"/>
        <w:numPr>
          <w:ilvl w:val="0"/>
          <w:numId w:val="30"/>
        </w:numPr>
        <w:suppressAutoHyphens/>
        <w:spacing w:after="0"/>
        <w:jc w:val="both"/>
        <w:rPr>
          <w:rFonts w:cstheme="minorHAnsi"/>
        </w:rPr>
      </w:pPr>
      <w:r>
        <w:rPr>
          <w:rFonts w:cstheme="minorHAnsi"/>
        </w:rPr>
        <w:t>Załącznik nr 6</w:t>
      </w:r>
      <w:r w:rsidR="008E20A6">
        <w:rPr>
          <w:rFonts w:cstheme="minorHAnsi"/>
        </w:rPr>
        <w:t xml:space="preserve"> – Wykaz osób, które będą uczestniczyć w wykonywaniu  ww. zamówi</w:t>
      </w:r>
      <w:r w:rsidR="001D6FB8">
        <w:rPr>
          <w:rFonts w:cstheme="minorHAnsi"/>
        </w:rPr>
        <w:t>enia;</w:t>
      </w:r>
    </w:p>
    <w:p w:rsidR="008E20A6" w:rsidRDefault="001D6FB8" w:rsidP="00EF7F1A">
      <w:pPr>
        <w:pStyle w:val="Akapitzlist"/>
        <w:numPr>
          <w:ilvl w:val="0"/>
          <w:numId w:val="30"/>
        </w:numPr>
        <w:suppressAutoHyphens/>
        <w:spacing w:after="0"/>
        <w:jc w:val="both"/>
        <w:rPr>
          <w:rFonts w:cstheme="minorHAnsi"/>
        </w:rPr>
      </w:pPr>
      <w:r>
        <w:rPr>
          <w:rFonts w:cstheme="minorHAnsi"/>
        </w:rPr>
        <w:t>Załącznik n</w:t>
      </w:r>
      <w:r w:rsidR="004F6BF7">
        <w:rPr>
          <w:rFonts w:cstheme="minorHAnsi"/>
        </w:rPr>
        <w:t>r 7</w:t>
      </w:r>
      <w:r w:rsidR="00CF6315">
        <w:rPr>
          <w:rFonts w:cstheme="minorHAnsi"/>
        </w:rPr>
        <w:t xml:space="preserve"> –</w:t>
      </w:r>
      <w:r w:rsidR="00201AAD">
        <w:rPr>
          <w:rFonts w:cstheme="minorHAnsi"/>
        </w:rPr>
        <w:t xml:space="preserve"> </w:t>
      </w:r>
      <w:r w:rsidR="00CF6315">
        <w:rPr>
          <w:rFonts w:cstheme="minorHAnsi"/>
        </w:rPr>
        <w:t>Z</w:t>
      </w:r>
      <w:r w:rsidR="004F6BF7">
        <w:rPr>
          <w:rFonts w:cstheme="minorHAnsi"/>
        </w:rPr>
        <w:t>obowią</w:t>
      </w:r>
      <w:r w:rsidR="00CF6315">
        <w:rPr>
          <w:rFonts w:cstheme="minorHAnsi"/>
        </w:rPr>
        <w:t>zanie</w:t>
      </w:r>
      <w:r w:rsidR="004F6BF7">
        <w:rPr>
          <w:rFonts w:cstheme="minorHAnsi"/>
        </w:rPr>
        <w:t xml:space="preserve"> podmiotów trzecich</w:t>
      </w:r>
      <w:r w:rsidR="00CF6315">
        <w:rPr>
          <w:rFonts w:cstheme="minorHAnsi"/>
        </w:rPr>
        <w:t>;</w:t>
      </w:r>
      <w:r w:rsidR="004F6BF7">
        <w:rPr>
          <w:rFonts w:cstheme="minorHAnsi"/>
        </w:rPr>
        <w:t xml:space="preserve"> </w:t>
      </w:r>
    </w:p>
    <w:p w:rsidR="008E20A6" w:rsidRDefault="004F6BF7" w:rsidP="00EF7F1A">
      <w:pPr>
        <w:pStyle w:val="Akapitzlist"/>
        <w:numPr>
          <w:ilvl w:val="0"/>
          <w:numId w:val="30"/>
        </w:numPr>
        <w:suppressAutoHyphens/>
        <w:spacing w:after="0"/>
        <w:jc w:val="both"/>
        <w:rPr>
          <w:rFonts w:cstheme="minorHAnsi"/>
        </w:rPr>
      </w:pPr>
      <w:r>
        <w:rPr>
          <w:rFonts w:cstheme="minorHAnsi"/>
        </w:rPr>
        <w:t>Załącznik nr 8</w:t>
      </w:r>
      <w:r w:rsidR="008E20A6">
        <w:rPr>
          <w:rFonts w:cstheme="minorHAnsi"/>
        </w:rPr>
        <w:t xml:space="preserve"> –</w:t>
      </w:r>
      <w:r w:rsidRPr="004F6BF7">
        <w:rPr>
          <w:rFonts w:cstheme="minorHAnsi"/>
        </w:rPr>
        <w:t xml:space="preserve"> </w:t>
      </w:r>
      <w:r>
        <w:rPr>
          <w:rFonts w:cstheme="minorHAnsi"/>
        </w:rPr>
        <w:t>Projekt umowy;</w:t>
      </w:r>
    </w:p>
    <w:p w:rsidR="008E20A6" w:rsidRPr="001D6FB8" w:rsidRDefault="004F6BF7" w:rsidP="00EF7F1A">
      <w:pPr>
        <w:pStyle w:val="Akapitzlist"/>
        <w:numPr>
          <w:ilvl w:val="0"/>
          <w:numId w:val="30"/>
        </w:numPr>
        <w:suppressAutoHyphens/>
        <w:spacing w:after="0"/>
        <w:jc w:val="both"/>
        <w:rPr>
          <w:rFonts w:cstheme="minorHAnsi"/>
        </w:rPr>
      </w:pPr>
      <w:r>
        <w:rPr>
          <w:rFonts w:cstheme="minorHAnsi"/>
        </w:rPr>
        <w:t>Załącznik nr 9</w:t>
      </w:r>
      <w:r w:rsidR="008E20A6" w:rsidRPr="001D6FB8">
        <w:rPr>
          <w:rFonts w:cstheme="minorHAnsi"/>
        </w:rPr>
        <w:t xml:space="preserve"> – </w:t>
      </w:r>
      <w:r w:rsidR="00201AAD">
        <w:rPr>
          <w:rFonts w:cstheme="minorHAnsi"/>
        </w:rPr>
        <w:t>Dokumentacja techniczna</w:t>
      </w:r>
      <w:r w:rsidR="00F50E19">
        <w:rPr>
          <w:rFonts w:cstheme="minorHAnsi"/>
        </w:rPr>
        <w:t>.</w:t>
      </w:r>
    </w:p>
    <w:p w:rsidR="001D6FB8" w:rsidRPr="00F17321" w:rsidRDefault="001D6FB8" w:rsidP="004615B7">
      <w:pPr>
        <w:spacing w:after="0" w:line="276" w:lineRule="auto"/>
        <w:jc w:val="both"/>
      </w:pPr>
    </w:p>
    <w:sectPr w:rsidR="001D6FB8" w:rsidRPr="00F17321">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B4" w:rsidRDefault="002E5CB4" w:rsidP="00B11AE7">
      <w:pPr>
        <w:spacing w:after="0" w:line="240" w:lineRule="auto"/>
      </w:pPr>
      <w:r>
        <w:separator/>
      </w:r>
    </w:p>
  </w:endnote>
  <w:endnote w:type="continuationSeparator" w:id="0">
    <w:p w:rsidR="002E5CB4" w:rsidRDefault="002E5CB4"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6C716B" w:rsidRDefault="006C716B">
        <w:pPr>
          <w:pStyle w:val="Stopka"/>
          <w:jc w:val="center"/>
        </w:pPr>
        <w:r>
          <w:fldChar w:fldCharType="begin"/>
        </w:r>
        <w:r>
          <w:instrText>PAGE   \* MERGEFORMAT</w:instrText>
        </w:r>
        <w:r>
          <w:fldChar w:fldCharType="separate"/>
        </w:r>
        <w:r w:rsidR="00E24325">
          <w:rPr>
            <w:noProof/>
          </w:rPr>
          <w:t>24</w:t>
        </w:r>
        <w:r>
          <w:fldChar w:fldCharType="end"/>
        </w:r>
      </w:p>
    </w:sdtContent>
  </w:sdt>
  <w:p w:rsidR="006C716B" w:rsidRDefault="006C716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B4" w:rsidRDefault="002E5CB4" w:rsidP="00B11AE7">
      <w:pPr>
        <w:spacing w:after="0" w:line="240" w:lineRule="auto"/>
      </w:pPr>
      <w:r>
        <w:separator/>
      </w:r>
    </w:p>
  </w:footnote>
  <w:footnote w:type="continuationSeparator" w:id="0">
    <w:p w:rsidR="002E5CB4" w:rsidRDefault="002E5CB4"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6B" w:rsidRDefault="006C716B">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EC8DEBC"/>
    <w:name w:val="WW8Num4"/>
    <w:lvl w:ilvl="0">
      <w:start w:val="1"/>
      <w:numFmt w:val="decimal"/>
      <w:lvlText w:val="%1."/>
      <w:lvlJc w:val="left"/>
      <w:pPr>
        <w:tabs>
          <w:tab w:val="num" w:pos="363"/>
        </w:tabs>
        <w:ind w:left="363" w:hanging="363"/>
      </w:pPr>
      <w:rPr>
        <w:rFonts w:ascii="Calibri" w:eastAsia="Calibri" w:hAnsi="Calibri" w:cs="Calibri"/>
        <w:b w:val="0"/>
        <w:strike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E6D0596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D6E95"/>
    <w:multiLevelType w:val="multilevel"/>
    <w:tmpl w:val="1C208020"/>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434B6F"/>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6C12611"/>
    <w:multiLevelType w:val="multilevel"/>
    <w:tmpl w:val="2FEE1942"/>
    <w:lvl w:ilvl="0">
      <w:start w:val="1"/>
      <w:numFmt w:val="lowerLetter"/>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9"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302F2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D884223"/>
    <w:multiLevelType w:val="multilevel"/>
    <w:tmpl w:val="DCCAF3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774946"/>
    <w:multiLevelType w:val="multilevel"/>
    <w:tmpl w:val="188E5C30"/>
    <w:lvl w:ilvl="0">
      <w:start w:val="1"/>
      <w:numFmt w:val="decimal"/>
      <w:lvlText w:val="%1."/>
      <w:lvlJc w:val="left"/>
      <w:pPr>
        <w:tabs>
          <w:tab w:val="num" w:pos="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4D6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F1644E3"/>
    <w:multiLevelType w:val="hybridMultilevel"/>
    <w:tmpl w:val="382080B6"/>
    <w:lvl w:ilvl="0" w:tplc="50AE9944">
      <w:start w:val="4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22586"/>
    <w:multiLevelType w:val="multilevel"/>
    <w:tmpl w:val="6D70BE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A4F39"/>
    <w:multiLevelType w:val="multilevel"/>
    <w:tmpl w:val="E6D0596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2D6B86"/>
    <w:multiLevelType w:val="multilevel"/>
    <w:tmpl w:val="2D187B90"/>
    <w:lvl w:ilvl="0">
      <w:start w:val="1"/>
      <w:numFmt w:val="decimal"/>
      <w:lvlText w:val="%1."/>
      <w:lvlJc w:val="left"/>
      <w:pPr>
        <w:ind w:left="360" w:hanging="360"/>
      </w:pPr>
      <w:rPr>
        <w:rFonts w:hint="default"/>
      </w:rPr>
    </w:lvl>
    <w:lvl w:ilvl="1">
      <w:start w:val="1"/>
      <w:numFmt w:val="decimal"/>
      <w:suff w:val="space"/>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FE761F"/>
    <w:multiLevelType w:val="hybridMultilevel"/>
    <w:tmpl w:val="81FAB2F2"/>
    <w:lvl w:ilvl="0" w:tplc="7F2C3C66">
      <w:start w:val="1"/>
      <w:numFmt w:val="lowerLetter"/>
      <w:lvlText w:val="%1)"/>
      <w:lvlJc w:val="left"/>
      <w:pPr>
        <w:ind w:left="1152" w:hanging="360"/>
      </w:pPr>
      <w:rPr>
        <w:rFonts w:asciiTheme="minorHAnsi" w:eastAsiaTheme="minorHAnsi" w:hAnsiTheme="minorHAnsi" w:cstheme="minorHAnsi"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67340333"/>
    <w:multiLevelType w:val="hybridMultilevel"/>
    <w:tmpl w:val="ED6C0638"/>
    <w:lvl w:ilvl="0" w:tplc="39B4FE7E">
      <w:start w:val="2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462410"/>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75854028"/>
    <w:multiLevelType w:val="multilevel"/>
    <w:tmpl w:val="F0708750"/>
    <w:lvl w:ilvl="0">
      <w:start w:val="1"/>
      <w:numFmt w:val="decimal"/>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
  </w:num>
  <w:num w:numId="3">
    <w:abstractNumId w:val="32"/>
  </w:num>
  <w:num w:numId="4">
    <w:abstractNumId w:val="29"/>
  </w:num>
  <w:num w:numId="5">
    <w:abstractNumId w:val="18"/>
  </w:num>
  <w:num w:numId="6">
    <w:abstractNumId w:val="20"/>
  </w:num>
  <w:num w:numId="7">
    <w:abstractNumId w:val="16"/>
  </w:num>
  <w:num w:numId="8">
    <w:abstractNumId w:val="27"/>
  </w:num>
  <w:num w:numId="9">
    <w:abstractNumId w:val="1"/>
  </w:num>
  <w:num w:numId="10">
    <w:abstractNumId w:val="9"/>
  </w:num>
  <w:num w:numId="11">
    <w:abstractNumId w:val="2"/>
  </w:num>
  <w:num w:numId="12">
    <w:abstractNumId w:val="11"/>
  </w:num>
  <w:num w:numId="13">
    <w:abstractNumId w:val="34"/>
  </w:num>
  <w:num w:numId="14">
    <w:abstractNumId w:val="33"/>
  </w:num>
  <w:num w:numId="15">
    <w:abstractNumId w:val="19"/>
  </w:num>
  <w:num w:numId="16">
    <w:abstractNumId w:val="12"/>
  </w:num>
  <w:num w:numId="17">
    <w:abstractNumId w:val="4"/>
  </w:num>
  <w:num w:numId="18">
    <w:abstractNumId w:val="15"/>
  </w:num>
  <w:num w:numId="19">
    <w:abstractNumId w:val="40"/>
  </w:num>
  <w:num w:numId="20">
    <w:abstractNumId w:val="6"/>
  </w:num>
  <w:num w:numId="21">
    <w:abstractNumId w:val="22"/>
  </w:num>
  <w:num w:numId="22">
    <w:abstractNumId w:val="25"/>
  </w:num>
  <w:num w:numId="23">
    <w:abstractNumId w:val="37"/>
  </w:num>
  <w:num w:numId="24">
    <w:abstractNumId w:val="10"/>
  </w:num>
  <w:num w:numId="25">
    <w:abstractNumId w:val="24"/>
  </w:num>
  <w:num w:numId="26">
    <w:abstractNumId w:val="17"/>
  </w:num>
  <w:num w:numId="27">
    <w:abstractNumId w:val="21"/>
  </w:num>
  <w:num w:numId="28">
    <w:abstractNumId w:val="14"/>
  </w:num>
  <w:num w:numId="29">
    <w:abstractNumId w:val="38"/>
  </w:num>
  <w:num w:numId="30">
    <w:abstractNumId w:val="7"/>
  </w:num>
  <w:num w:numId="31">
    <w:abstractNumId w:val="8"/>
  </w:num>
  <w:num w:numId="32">
    <w:abstractNumId w:val="5"/>
  </w:num>
  <w:num w:numId="33">
    <w:abstractNumId w:val="39"/>
  </w:num>
  <w:num w:numId="34">
    <w:abstractNumId w:val="23"/>
  </w:num>
  <w:num w:numId="35">
    <w:abstractNumId w:val="28"/>
  </w:num>
  <w:num w:numId="36">
    <w:abstractNumId w:val="35"/>
  </w:num>
  <w:num w:numId="37">
    <w:abstractNumId w:val="36"/>
  </w:num>
  <w:num w:numId="38">
    <w:abstractNumId w:val="0"/>
  </w:num>
  <w:num w:numId="39">
    <w:abstractNumId w:val="31"/>
  </w:num>
  <w:num w:numId="40">
    <w:abstractNumId w:val="13"/>
  </w:num>
  <w:num w:numId="4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1512"/>
    <w:rsid w:val="0001540F"/>
    <w:rsid w:val="00022423"/>
    <w:rsid w:val="00025B74"/>
    <w:rsid w:val="0002725C"/>
    <w:rsid w:val="00032753"/>
    <w:rsid w:val="00055CC0"/>
    <w:rsid w:val="00060DC9"/>
    <w:rsid w:val="00064F82"/>
    <w:rsid w:val="0008175E"/>
    <w:rsid w:val="0008748B"/>
    <w:rsid w:val="000B113D"/>
    <w:rsid w:val="000B39B4"/>
    <w:rsid w:val="000B4438"/>
    <w:rsid w:val="000B606F"/>
    <w:rsid w:val="000B622B"/>
    <w:rsid w:val="000C088A"/>
    <w:rsid w:val="000C3A9E"/>
    <w:rsid w:val="000D3F0C"/>
    <w:rsid w:val="000D7E72"/>
    <w:rsid w:val="000F3D12"/>
    <w:rsid w:val="000F4991"/>
    <w:rsid w:val="000F5298"/>
    <w:rsid w:val="00117E06"/>
    <w:rsid w:val="00121343"/>
    <w:rsid w:val="001441F6"/>
    <w:rsid w:val="00166002"/>
    <w:rsid w:val="001662E9"/>
    <w:rsid w:val="00167FDB"/>
    <w:rsid w:val="001810B7"/>
    <w:rsid w:val="001D171A"/>
    <w:rsid w:val="001D6FB8"/>
    <w:rsid w:val="001E3538"/>
    <w:rsid w:val="00201AAD"/>
    <w:rsid w:val="00213377"/>
    <w:rsid w:val="00231AF0"/>
    <w:rsid w:val="00281457"/>
    <w:rsid w:val="0029771C"/>
    <w:rsid w:val="002C3589"/>
    <w:rsid w:val="002C4A88"/>
    <w:rsid w:val="002D6125"/>
    <w:rsid w:val="002E5CB4"/>
    <w:rsid w:val="002E5E55"/>
    <w:rsid w:val="00303287"/>
    <w:rsid w:val="00307FBB"/>
    <w:rsid w:val="003174B0"/>
    <w:rsid w:val="00334486"/>
    <w:rsid w:val="003565FA"/>
    <w:rsid w:val="003726C7"/>
    <w:rsid w:val="0039039B"/>
    <w:rsid w:val="003A28AE"/>
    <w:rsid w:val="003E2707"/>
    <w:rsid w:val="003E4014"/>
    <w:rsid w:val="003E7F04"/>
    <w:rsid w:val="004031EB"/>
    <w:rsid w:val="00410BE7"/>
    <w:rsid w:val="00411E77"/>
    <w:rsid w:val="00417F3A"/>
    <w:rsid w:val="00425EED"/>
    <w:rsid w:val="00426815"/>
    <w:rsid w:val="004327CB"/>
    <w:rsid w:val="0043383D"/>
    <w:rsid w:val="004368C8"/>
    <w:rsid w:val="00442439"/>
    <w:rsid w:val="00444BF9"/>
    <w:rsid w:val="00450CFE"/>
    <w:rsid w:val="004532D1"/>
    <w:rsid w:val="00457EDA"/>
    <w:rsid w:val="00461354"/>
    <w:rsid w:val="004615B7"/>
    <w:rsid w:val="00476FC5"/>
    <w:rsid w:val="004770A2"/>
    <w:rsid w:val="00480524"/>
    <w:rsid w:val="0048448C"/>
    <w:rsid w:val="004A5ACA"/>
    <w:rsid w:val="004C63BA"/>
    <w:rsid w:val="004C6FA3"/>
    <w:rsid w:val="004D5536"/>
    <w:rsid w:val="004F19EA"/>
    <w:rsid w:val="004F6BF7"/>
    <w:rsid w:val="005066C6"/>
    <w:rsid w:val="00522071"/>
    <w:rsid w:val="00573C25"/>
    <w:rsid w:val="005873F0"/>
    <w:rsid w:val="00590EC1"/>
    <w:rsid w:val="005A4DC6"/>
    <w:rsid w:val="005B067A"/>
    <w:rsid w:val="005C3AE6"/>
    <w:rsid w:val="005D146A"/>
    <w:rsid w:val="005E2BBF"/>
    <w:rsid w:val="005E5877"/>
    <w:rsid w:val="006010C9"/>
    <w:rsid w:val="006254F1"/>
    <w:rsid w:val="0064050B"/>
    <w:rsid w:val="006661A8"/>
    <w:rsid w:val="00690977"/>
    <w:rsid w:val="006A2804"/>
    <w:rsid w:val="006A58BD"/>
    <w:rsid w:val="006C716B"/>
    <w:rsid w:val="007115C7"/>
    <w:rsid w:val="00737650"/>
    <w:rsid w:val="007414F8"/>
    <w:rsid w:val="0074424C"/>
    <w:rsid w:val="00746E35"/>
    <w:rsid w:val="00757AA9"/>
    <w:rsid w:val="00772500"/>
    <w:rsid w:val="00775389"/>
    <w:rsid w:val="00785B25"/>
    <w:rsid w:val="00785BC9"/>
    <w:rsid w:val="007B3EE9"/>
    <w:rsid w:val="007C0F2E"/>
    <w:rsid w:val="007E6F82"/>
    <w:rsid w:val="008156AF"/>
    <w:rsid w:val="008217AF"/>
    <w:rsid w:val="00821ADE"/>
    <w:rsid w:val="00844C9A"/>
    <w:rsid w:val="00855364"/>
    <w:rsid w:val="0086087B"/>
    <w:rsid w:val="00886EC5"/>
    <w:rsid w:val="008A1694"/>
    <w:rsid w:val="008A2AB0"/>
    <w:rsid w:val="008E06E5"/>
    <w:rsid w:val="008E20A6"/>
    <w:rsid w:val="008E362E"/>
    <w:rsid w:val="008F073D"/>
    <w:rsid w:val="008F7A98"/>
    <w:rsid w:val="00920E43"/>
    <w:rsid w:val="00935FD6"/>
    <w:rsid w:val="009441E3"/>
    <w:rsid w:val="00944E31"/>
    <w:rsid w:val="009529FF"/>
    <w:rsid w:val="00964975"/>
    <w:rsid w:val="00965B1B"/>
    <w:rsid w:val="00986643"/>
    <w:rsid w:val="00991FBA"/>
    <w:rsid w:val="00994F09"/>
    <w:rsid w:val="009B5D85"/>
    <w:rsid w:val="009C0D21"/>
    <w:rsid w:val="009C277A"/>
    <w:rsid w:val="009C2998"/>
    <w:rsid w:val="009F4B06"/>
    <w:rsid w:val="00A06B4E"/>
    <w:rsid w:val="00A155BF"/>
    <w:rsid w:val="00A15E95"/>
    <w:rsid w:val="00A33FBF"/>
    <w:rsid w:val="00A435B7"/>
    <w:rsid w:val="00A451BE"/>
    <w:rsid w:val="00A63ECB"/>
    <w:rsid w:val="00A719D3"/>
    <w:rsid w:val="00A8258E"/>
    <w:rsid w:val="00A9439A"/>
    <w:rsid w:val="00AA2048"/>
    <w:rsid w:val="00AB78C1"/>
    <w:rsid w:val="00AC5CF9"/>
    <w:rsid w:val="00B017DA"/>
    <w:rsid w:val="00B020DC"/>
    <w:rsid w:val="00B11AE7"/>
    <w:rsid w:val="00B13A6A"/>
    <w:rsid w:val="00B33814"/>
    <w:rsid w:val="00B37C92"/>
    <w:rsid w:val="00B456DD"/>
    <w:rsid w:val="00B70E8F"/>
    <w:rsid w:val="00B71CEA"/>
    <w:rsid w:val="00B77040"/>
    <w:rsid w:val="00B91BFA"/>
    <w:rsid w:val="00BB6CF6"/>
    <w:rsid w:val="00BC3748"/>
    <w:rsid w:val="00BE1B57"/>
    <w:rsid w:val="00BF18EF"/>
    <w:rsid w:val="00C17686"/>
    <w:rsid w:val="00C20CF6"/>
    <w:rsid w:val="00C4244B"/>
    <w:rsid w:val="00C515A9"/>
    <w:rsid w:val="00C565E0"/>
    <w:rsid w:val="00C670EA"/>
    <w:rsid w:val="00C77318"/>
    <w:rsid w:val="00C8376B"/>
    <w:rsid w:val="00C84272"/>
    <w:rsid w:val="00C97668"/>
    <w:rsid w:val="00C97B65"/>
    <w:rsid w:val="00CB3E70"/>
    <w:rsid w:val="00CC596F"/>
    <w:rsid w:val="00CE755C"/>
    <w:rsid w:val="00CF6315"/>
    <w:rsid w:val="00D0313F"/>
    <w:rsid w:val="00D05C1F"/>
    <w:rsid w:val="00D10A9F"/>
    <w:rsid w:val="00D31747"/>
    <w:rsid w:val="00D7335D"/>
    <w:rsid w:val="00D93965"/>
    <w:rsid w:val="00DA2272"/>
    <w:rsid w:val="00DA4180"/>
    <w:rsid w:val="00DA78C3"/>
    <w:rsid w:val="00DB16E1"/>
    <w:rsid w:val="00DB1F5A"/>
    <w:rsid w:val="00DF0031"/>
    <w:rsid w:val="00DF7BC7"/>
    <w:rsid w:val="00E01092"/>
    <w:rsid w:val="00E0362B"/>
    <w:rsid w:val="00E05639"/>
    <w:rsid w:val="00E14AE2"/>
    <w:rsid w:val="00E24325"/>
    <w:rsid w:val="00E3454A"/>
    <w:rsid w:val="00E43A8E"/>
    <w:rsid w:val="00E53D84"/>
    <w:rsid w:val="00E60D14"/>
    <w:rsid w:val="00E62BFD"/>
    <w:rsid w:val="00E718A9"/>
    <w:rsid w:val="00E72F7E"/>
    <w:rsid w:val="00E8009E"/>
    <w:rsid w:val="00E8281E"/>
    <w:rsid w:val="00E9106B"/>
    <w:rsid w:val="00EA0D3E"/>
    <w:rsid w:val="00EF678E"/>
    <w:rsid w:val="00EF7F1A"/>
    <w:rsid w:val="00F17321"/>
    <w:rsid w:val="00F50E19"/>
    <w:rsid w:val="00F64ECE"/>
    <w:rsid w:val="00F65D22"/>
    <w:rsid w:val="00FA1621"/>
    <w:rsid w:val="00FC1348"/>
    <w:rsid w:val="00FC17C3"/>
    <w:rsid w:val="00FC4CA4"/>
    <w:rsid w:val="00FC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0AAD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qFormat/>
    <w:rsid w:val="00B91B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B91BFA"/>
    <w:rPr>
      <w:rFonts w:ascii="Segoe UI" w:hAnsi="Segoe UI" w:cs="Segoe UI"/>
      <w:sz w:val="18"/>
      <w:szCs w:val="18"/>
    </w:rPr>
  </w:style>
  <w:style w:type="character" w:customStyle="1" w:styleId="AkapitzlistZnak">
    <w:name w:val="Akapit z listą Znak"/>
    <w:aliases w:val="sw tekst Znak,L1 Znak,Numerowanie Znak,List Paragraph Znak"/>
    <w:link w:val="Akapitzlist"/>
    <w:uiPriority w:val="34"/>
    <w:locked/>
    <w:rsid w:val="00167FDB"/>
  </w:style>
  <w:style w:type="paragraph" w:customStyle="1" w:styleId="Normalny2">
    <w:name w:val="Normalny2"/>
    <w:rsid w:val="0048448C"/>
    <w:pPr>
      <w:suppressAutoHyphens/>
      <w:spacing w:line="252" w:lineRule="auto"/>
      <w:textAlignment w:val="baseline"/>
    </w:pPr>
    <w:rPr>
      <w:rFonts w:ascii="Calibri" w:eastAsia="Calibri" w:hAnsi="Calibri" w:cs="Times New Roman"/>
      <w:kern w:val="1"/>
      <w:lang w:eastAsia="ar-SA"/>
    </w:rPr>
  </w:style>
  <w:style w:type="paragraph" w:styleId="Bezodstpw">
    <w:name w:val="No Spacing"/>
    <w:uiPriority w:val="1"/>
    <w:qFormat/>
    <w:rsid w:val="00484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29705">
      <w:bodyDiv w:val="1"/>
      <w:marLeft w:val="0"/>
      <w:marRight w:val="0"/>
      <w:marTop w:val="0"/>
      <w:marBottom w:val="0"/>
      <w:divBdr>
        <w:top w:val="none" w:sz="0" w:space="0" w:color="auto"/>
        <w:left w:val="none" w:sz="0" w:space="0" w:color="auto"/>
        <w:bottom w:val="none" w:sz="0" w:space="0" w:color="auto"/>
        <w:right w:val="none" w:sz="0" w:space="0" w:color="auto"/>
      </w:divBdr>
      <w:divsChild>
        <w:div w:id="708258917">
          <w:marLeft w:val="0"/>
          <w:marRight w:val="0"/>
          <w:marTop w:val="0"/>
          <w:marBottom w:val="0"/>
          <w:divBdr>
            <w:top w:val="none" w:sz="0" w:space="0" w:color="auto"/>
            <w:left w:val="none" w:sz="0" w:space="0" w:color="auto"/>
            <w:bottom w:val="none" w:sz="0" w:space="0" w:color="auto"/>
            <w:right w:val="none" w:sz="0" w:space="0" w:color="auto"/>
          </w:divBdr>
        </w:div>
        <w:div w:id="1118521798">
          <w:marLeft w:val="0"/>
          <w:marRight w:val="0"/>
          <w:marTop w:val="0"/>
          <w:marBottom w:val="0"/>
          <w:divBdr>
            <w:top w:val="none" w:sz="0" w:space="0" w:color="auto"/>
            <w:left w:val="none" w:sz="0" w:space="0" w:color="auto"/>
            <w:bottom w:val="none" w:sz="0" w:space="0" w:color="auto"/>
            <w:right w:val="none" w:sz="0" w:space="0" w:color="auto"/>
          </w:divBdr>
        </w:div>
        <w:div w:id="1459182863">
          <w:marLeft w:val="0"/>
          <w:marRight w:val="0"/>
          <w:marTop w:val="0"/>
          <w:marBottom w:val="0"/>
          <w:divBdr>
            <w:top w:val="none" w:sz="0" w:space="0" w:color="auto"/>
            <w:left w:val="none" w:sz="0" w:space="0" w:color="auto"/>
            <w:bottom w:val="none" w:sz="0" w:space="0" w:color="auto"/>
            <w:right w:val="none" w:sz="0" w:space="0" w:color="auto"/>
          </w:divBdr>
        </w:div>
        <w:div w:id="97702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pzoz_wegrow" TargetMode="Externa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https://moj.gov.pl/nforms/signer/upload?xFormsAppName=SIGN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bywatel.gov.pl/praca-i-biznes/podpisz-dokument-elektronicznie-wykorzystaj-podpis-zaufany/"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proceedings"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F27E-8E67-4878-9122-9399280C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Pages>
  <Words>10469</Words>
  <Characters>62819</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70</cp:revision>
  <cp:lastPrinted>2021-10-12T11:30:00Z</cp:lastPrinted>
  <dcterms:created xsi:type="dcterms:W3CDTF">2021-02-18T12:36:00Z</dcterms:created>
  <dcterms:modified xsi:type="dcterms:W3CDTF">2021-11-04T12:40:00Z</dcterms:modified>
</cp:coreProperties>
</file>