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6C" w:rsidRPr="00013AA5" w:rsidRDefault="00B90520" w:rsidP="00B90520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OPIS PRZEDMIOTU ZAMÓWIENIA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5598"/>
        <w:gridCol w:w="1645"/>
        <w:gridCol w:w="1676"/>
      </w:tblGrid>
      <w:tr w:rsidR="00BF286C" w:rsidRPr="00013AA5" w:rsidTr="00160C3A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6C" w:rsidRPr="005B4663" w:rsidRDefault="00BF286C" w:rsidP="00013AA5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5B4663">
              <w:rPr>
                <w:rFonts w:cstheme="minorHAnsi"/>
                <w:b/>
              </w:rPr>
              <w:br w:type="page"/>
              <w:t>Lp.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6C" w:rsidRPr="005B4663" w:rsidRDefault="00BF286C" w:rsidP="00013AA5">
            <w:pPr>
              <w:spacing w:after="120" w:line="240" w:lineRule="auto"/>
              <w:rPr>
                <w:rFonts w:cstheme="minorHAnsi"/>
                <w:b/>
              </w:rPr>
            </w:pPr>
            <w:r w:rsidRPr="005B4663">
              <w:rPr>
                <w:rFonts w:cstheme="minorHAnsi"/>
                <w:b/>
              </w:rPr>
              <w:t>Przedmiot zamówienia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6C" w:rsidRPr="005B4663" w:rsidRDefault="00BF286C" w:rsidP="00013AA5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5B4663">
              <w:rPr>
                <w:rFonts w:cstheme="minorHAnsi"/>
                <w:b/>
              </w:rPr>
              <w:t>Ilość gwarantowana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6C" w:rsidRPr="005B4663" w:rsidRDefault="00BF286C" w:rsidP="00013AA5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5B4663">
              <w:rPr>
                <w:rFonts w:cstheme="minorHAnsi"/>
                <w:b/>
              </w:rPr>
              <w:t>Ilość w ramach prawa opcji</w:t>
            </w:r>
          </w:p>
        </w:tc>
      </w:tr>
      <w:tr w:rsidR="00BF286C" w:rsidRPr="00013AA5" w:rsidTr="0017747D">
        <w:trPr>
          <w:trHeight w:hRule="exact" w:val="73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6C" w:rsidRPr="005B4663" w:rsidRDefault="00BF286C" w:rsidP="0017747D">
            <w:pPr>
              <w:spacing w:after="0" w:line="240" w:lineRule="auto"/>
              <w:jc w:val="center"/>
              <w:rPr>
                <w:rFonts w:cstheme="minorHAnsi"/>
              </w:rPr>
            </w:pPr>
            <w:r w:rsidRPr="005B4663">
              <w:rPr>
                <w:rFonts w:cstheme="minorHAnsi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47D" w:rsidRPr="005B4663" w:rsidRDefault="0017747D" w:rsidP="0017747D">
            <w:pPr>
              <w:spacing w:after="0" w:line="240" w:lineRule="auto"/>
              <w:rPr>
                <w:rFonts w:cstheme="minorHAnsi"/>
              </w:rPr>
            </w:pPr>
            <w:r w:rsidRPr="005B4663">
              <w:rPr>
                <w:rFonts w:cstheme="minorHAnsi"/>
              </w:rPr>
              <w:t xml:space="preserve">Dostawa komputerów stacjonarnych typu </w:t>
            </w:r>
            <w:proofErr w:type="spellStart"/>
            <w:r w:rsidRPr="005B4663">
              <w:rPr>
                <w:rFonts w:cstheme="minorHAnsi"/>
              </w:rPr>
              <w:t>All-In-One</w:t>
            </w:r>
            <w:proofErr w:type="spellEnd"/>
            <w:r w:rsidRPr="005B4663">
              <w:rPr>
                <w:rFonts w:cstheme="minorHAnsi"/>
              </w:rPr>
              <w:t xml:space="preserve">  </w:t>
            </w:r>
          </w:p>
          <w:p w:rsidR="00BF286C" w:rsidRPr="005B4663" w:rsidRDefault="0017747D" w:rsidP="0017747D">
            <w:pPr>
              <w:spacing w:after="0" w:line="240" w:lineRule="auto"/>
              <w:rPr>
                <w:rFonts w:cstheme="minorHAnsi"/>
              </w:rPr>
            </w:pPr>
            <w:r w:rsidRPr="005B4663">
              <w:rPr>
                <w:rFonts w:cstheme="minorHAnsi"/>
              </w:rPr>
              <w:t>z systemem operacyjnym i pakietem biurowym.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6C" w:rsidRPr="005B4663" w:rsidRDefault="0017747D" w:rsidP="0017747D">
            <w:pPr>
              <w:spacing w:after="0" w:line="240" w:lineRule="auto"/>
              <w:jc w:val="center"/>
              <w:rPr>
                <w:rFonts w:cstheme="minorHAnsi"/>
              </w:rPr>
            </w:pPr>
            <w:r w:rsidRPr="005B4663">
              <w:rPr>
                <w:rFonts w:cstheme="minorHAnsi"/>
              </w:rPr>
              <w:t>60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6C" w:rsidRPr="005B4663" w:rsidRDefault="0017747D" w:rsidP="0017747D">
            <w:pPr>
              <w:spacing w:after="0" w:line="240" w:lineRule="auto"/>
              <w:jc w:val="center"/>
              <w:rPr>
                <w:rFonts w:cstheme="minorHAnsi"/>
              </w:rPr>
            </w:pPr>
            <w:r w:rsidRPr="005B4663">
              <w:rPr>
                <w:rFonts w:cstheme="minorHAnsi"/>
              </w:rPr>
              <w:t>40</w:t>
            </w:r>
          </w:p>
        </w:tc>
      </w:tr>
    </w:tbl>
    <w:p w:rsidR="00D67435" w:rsidRPr="00013AA5" w:rsidRDefault="00D67435" w:rsidP="00013AA5">
      <w:pPr>
        <w:spacing w:after="120" w:line="240" w:lineRule="auto"/>
        <w:rPr>
          <w:rFonts w:cstheme="minorHAnsi"/>
          <w:b/>
        </w:rPr>
      </w:pPr>
    </w:p>
    <w:p w:rsidR="00462DEE" w:rsidRDefault="00462DEE" w:rsidP="00013AA5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Komputer </w:t>
      </w:r>
      <w:proofErr w:type="spellStart"/>
      <w:r>
        <w:rPr>
          <w:rFonts w:cstheme="minorHAnsi"/>
          <w:b/>
        </w:rPr>
        <w:t>All-In-One</w:t>
      </w:r>
      <w:proofErr w:type="spellEnd"/>
      <w:r>
        <w:rPr>
          <w:rFonts w:cstheme="minorHAnsi"/>
          <w:b/>
        </w:rPr>
        <w:t xml:space="preserve"> z systemem operacyjnym i pakietem biurowym.</w:t>
      </w:r>
    </w:p>
    <w:p w:rsidR="009348B4" w:rsidRPr="00D21762" w:rsidRDefault="009348B4" w:rsidP="00013AA5">
      <w:pPr>
        <w:spacing w:after="120" w:line="240" w:lineRule="auto"/>
        <w:rPr>
          <w:rFonts w:cstheme="minorHAnsi"/>
          <w:b/>
          <w:sz w:val="8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00"/>
        <w:gridCol w:w="2860"/>
        <w:gridCol w:w="5360"/>
      </w:tblGrid>
      <w:tr w:rsidR="005B4663" w:rsidRPr="005B4663" w:rsidTr="003360F6">
        <w:trPr>
          <w:trHeight w:val="615"/>
          <w:jc w:val="center"/>
        </w:trPr>
        <w:tc>
          <w:tcPr>
            <w:tcW w:w="1700" w:type="dxa"/>
            <w:shd w:val="clear" w:color="auto" w:fill="auto"/>
            <w:vAlign w:val="center"/>
            <w:hideMark/>
          </w:tcPr>
          <w:p w:rsidR="005B4663" w:rsidRPr="005B4663" w:rsidRDefault="005B4663" w:rsidP="004A534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B46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Nazwa parametru</w:t>
            </w:r>
          </w:p>
        </w:tc>
        <w:tc>
          <w:tcPr>
            <w:tcW w:w="8220" w:type="dxa"/>
            <w:gridSpan w:val="2"/>
            <w:shd w:val="clear" w:color="auto" w:fill="auto"/>
            <w:vAlign w:val="center"/>
            <w:hideMark/>
          </w:tcPr>
          <w:p w:rsidR="005B4663" w:rsidRPr="005B4663" w:rsidRDefault="005B4663" w:rsidP="004A534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B46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Wymagane minimalne parametry techniczne komputera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All-In-One</w:t>
            </w:r>
            <w:proofErr w:type="spellEnd"/>
          </w:p>
        </w:tc>
      </w:tr>
      <w:tr w:rsidR="005B4663" w:rsidRPr="005B4663" w:rsidTr="003360F6">
        <w:trPr>
          <w:trHeight w:val="928"/>
          <w:jc w:val="center"/>
        </w:trPr>
        <w:tc>
          <w:tcPr>
            <w:tcW w:w="1700" w:type="dxa"/>
            <w:shd w:val="clear" w:color="auto" w:fill="auto"/>
            <w:vAlign w:val="center"/>
            <w:hideMark/>
          </w:tcPr>
          <w:p w:rsidR="005B4663" w:rsidRPr="005B4663" w:rsidRDefault="005B4663" w:rsidP="004A534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>Typ urządzenia</w:t>
            </w:r>
          </w:p>
        </w:tc>
        <w:tc>
          <w:tcPr>
            <w:tcW w:w="8220" w:type="dxa"/>
            <w:gridSpan w:val="2"/>
            <w:shd w:val="clear" w:color="auto" w:fill="auto"/>
            <w:vAlign w:val="center"/>
            <w:hideMark/>
          </w:tcPr>
          <w:p w:rsidR="005B4663" w:rsidRPr="005B4663" w:rsidRDefault="005B4663" w:rsidP="004A534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5B4663">
              <w:rPr>
                <w:rFonts w:ascii="Calibri" w:eastAsia="Times New Roman" w:hAnsi="Calibri" w:cs="Calibri"/>
                <w:color w:val="000000"/>
              </w:rPr>
              <w:t>Obudowa typu „</w:t>
            </w:r>
            <w:proofErr w:type="spellStart"/>
            <w:r w:rsidRPr="005B4663">
              <w:rPr>
                <w:rFonts w:ascii="Calibri" w:eastAsia="Times New Roman" w:hAnsi="Calibri" w:cs="Calibri"/>
                <w:b/>
                <w:color w:val="000000"/>
              </w:rPr>
              <w:t>All-In-One</w:t>
            </w:r>
            <w:proofErr w:type="spellEnd"/>
            <w:r w:rsidRPr="005B4663">
              <w:rPr>
                <w:rFonts w:ascii="Calibri" w:eastAsia="Times New Roman" w:hAnsi="Calibri" w:cs="Calibri"/>
                <w:color w:val="000000"/>
              </w:rPr>
              <w:t>” z w</w:t>
            </w:r>
            <w:r w:rsidR="00075491">
              <w:rPr>
                <w:rFonts w:ascii="Calibri" w:eastAsia="Times New Roman" w:hAnsi="Calibri" w:cs="Calibri"/>
                <w:color w:val="000000"/>
              </w:rPr>
              <w:t xml:space="preserve">yświetlaczem LCD zintegrowanym </w:t>
            </w:r>
            <w:r w:rsidRPr="005B4663">
              <w:rPr>
                <w:rFonts w:ascii="Calibri" w:eastAsia="Times New Roman" w:hAnsi="Calibri" w:cs="Calibri"/>
                <w:color w:val="000000"/>
              </w:rPr>
              <w:t>w obudowie komputera (nie zezwala się rozwiązań modułowych gdzie monitor i komputer stanowią dwa oddzielne urządzenia).</w:t>
            </w:r>
          </w:p>
        </w:tc>
      </w:tr>
      <w:tr w:rsidR="005B4663" w:rsidRPr="005B4663" w:rsidTr="003360F6">
        <w:trPr>
          <w:trHeight w:val="813"/>
          <w:jc w:val="center"/>
        </w:trPr>
        <w:tc>
          <w:tcPr>
            <w:tcW w:w="1700" w:type="dxa"/>
            <w:shd w:val="clear" w:color="auto" w:fill="auto"/>
            <w:vAlign w:val="center"/>
            <w:hideMark/>
          </w:tcPr>
          <w:p w:rsidR="005B4663" w:rsidRPr="005B4663" w:rsidRDefault="005B4663" w:rsidP="004A534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>Zastosowanie</w:t>
            </w:r>
          </w:p>
        </w:tc>
        <w:tc>
          <w:tcPr>
            <w:tcW w:w="82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4663" w:rsidRPr="005B4663" w:rsidRDefault="005B4663" w:rsidP="004A534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5B4663">
              <w:rPr>
                <w:rFonts w:ascii="Calibri" w:eastAsia="Times New Roman" w:hAnsi="Calibri" w:cs="Calibri"/>
                <w:color w:val="000000"/>
              </w:rPr>
              <w:t xml:space="preserve">Komputer  będzie wykorzystywany do aplikacji biurowych, aplikacji obliczeniowych, </w:t>
            </w:r>
            <w:r w:rsidR="006B1867">
              <w:rPr>
                <w:rFonts w:ascii="Calibri" w:eastAsia="Times New Roman" w:hAnsi="Calibri" w:cs="Calibri"/>
                <w:color w:val="000000"/>
              </w:rPr>
              <w:t xml:space="preserve">pakietu Office, obsługi poczty </w:t>
            </w:r>
            <w:r w:rsidRPr="005B4663">
              <w:rPr>
                <w:rFonts w:ascii="Calibri" w:eastAsia="Times New Roman" w:hAnsi="Calibri" w:cs="Calibri"/>
                <w:color w:val="000000"/>
              </w:rPr>
              <w:t>e-mail, jako lokalna baza danych.</w:t>
            </w:r>
          </w:p>
        </w:tc>
      </w:tr>
      <w:tr w:rsidR="005B4663" w:rsidRPr="005B4663" w:rsidTr="003360F6">
        <w:trPr>
          <w:trHeight w:val="3104"/>
          <w:jc w:val="center"/>
        </w:trPr>
        <w:tc>
          <w:tcPr>
            <w:tcW w:w="1700" w:type="dxa"/>
            <w:shd w:val="clear" w:color="auto" w:fill="auto"/>
            <w:vAlign w:val="center"/>
            <w:hideMark/>
          </w:tcPr>
          <w:p w:rsidR="005B4663" w:rsidRDefault="005B4663" w:rsidP="004A534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Parametry </w:t>
            </w:r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wyświetlacza</w:t>
            </w:r>
          </w:p>
          <w:p w:rsidR="00075491" w:rsidRPr="005B4663" w:rsidRDefault="00075491" w:rsidP="004A534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LCD</w:t>
            </w:r>
          </w:p>
        </w:tc>
        <w:tc>
          <w:tcPr>
            <w:tcW w:w="286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5B4663" w:rsidRPr="005B4663" w:rsidRDefault="005B4663" w:rsidP="004A534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5B4663">
              <w:rPr>
                <w:rFonts w:ascii="Calibri" w:eastAsia="Times New Roman" w:hAnsi="Calibri" w:cs="Calibri"/>
                <w:color w:val="000000"/>
              </w:rPr>
              <w:t>Przekątna ekranu:</w:t>
            </w:r>
            <w:r w:rsidRPr="005B4663">
              <w:rPr>
                <w:rFonts w:ascii="Calibri" w:eastAsia="Times New Roman" w:hAnsi="Calibri" w:cs="Calibri"/>
                <w:color w:val="000000"/>
              </w:rPr>
              <w:br/>
              <w:t>Rozdzielczość nominalna:</w:t>
            </w:r>
            <w:r w:rsidRPr="005B4663">
              <w:rPr>
                <w:rFonts w:ascii="Calibri" w:eastAsia="Times New Roman" w:hAnsi="Calibri" w:cs="Calibri"/>
                <w:color w:val="000000"/>
              </w:rPr>
              <w:br/>
              <w:t>Technologia matrycy</w:t>
            </w:r>
            <w:r w:rsidR="00153E34">
              <w:rPr>
                <w:rFonts w:ascii="Calibri" w:eastAsia="Times New Roman" w:hAnsi="Calibri" w:cs="Calibri"/>
                <w:color w:val="000000"/>
              </w:rPr>
              <w:t xml:space="preserve"> LCD</w:t>
            </w:r>
            <w:r w:rsidRPr="005B4663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5B4663">
              <w:rPr>
                <w:rFonts w:ascii="Calibri" w:eastAsia="Times New Roman" w:hAnsi="Calibri" w:cs="Calibri"/>
                <w:color w:val="000000"/>
              </w:rPr>
              <w:br/>
              <w:t xml:space="preserve">Powłoka matrycy: </w:t>
            </w:r>
            <w:r w:rsidRPr="005B4663">
              <w:rPr>
                <w:rFonts w:ascii="Calibri" w:eastAsia="Times New Roman" w:hAnsi="Calibri" w:cs="Calibri"/>
                <w:color w:val="000000"/>
              </w:rPr>
              <w:br/>
              <w:t xml:space="preserve">Czas reakcji: </w:t>
            </w:r>
            <w:r w:rsidRPr="005B4663">
              <w:rPr>
                <w:rFonts w:ascii="Calibri" w:eastAsia="Times New Roman" w:hAnsi="Calibri" w:cs="Calibri"/>
                <w:color w:val="000000"/>
              </w:rPr>
              <w:br/>
              <w:t>Jasność:</w:t>
            </w:r>
            <w:r w:rsidRPr="005B4663">
              <w:rPr>
                <w:rFonts w:ascii="Calibri" w:eastAsia="Times New Roman" w:hAnsi="Calibri" w:cs="Calibri"/>
                <w:color w:val="000000"/>
              </w:rPr>
              <w:br/>
              <w:t>Kontrast typowy:</w:t>
            </w:r>
            <w:r w:rsidRPr="005B4663">
              <w:rPr>
                <w:rFonts w:ascii="Calibri" w:eastAsia="Times New Roman" w:hAnsi="Calibri" w:cs="Calibri"/>
                <w:color w:val="000000"/>
              </w:rPr>
              <w:br/>
              <w:t>Odświeżanie:</w:t>
            </w:r>
            <w:r w:rsidRPr="005B4663">
              <w:rPr>
                <w:rFonts w:ascii="Calibri" w:eastAsia="Times New Roman" w:hAnsi="Calibri" w:cs="Calibri"/>
                <w:color w:val="000000"/>
              </w:rPr>
              <w:br/>
              <w:t xml:space="preserve">Kąt widzenia w poziomie: </w:t>
            </w:r>
            <w:r w:rsidRPr="005B4663">
              <w:rPr>
                <w:rFonts w:ascii="Calibri" w:eastAsia="Times New Roman" w:hAnsi="Calibri" w:cs="Calibri"/>
                <w:color w:val="000000"/>
              </w:rPr>
              <w:br/>
              <w:t>Kąt widzenia w pionie:</w:t>
            </w:r>
            <w:r w:rsidRPr="005B4663">
              <w:rPr>
                <w:rFonts w:ascii="Calibri" w:eastAsia="Times New Roman" w:hAnsi="Calibri" w:cs="Calibri"/>
                <w:color w:val="000000"/>
              </w:rPr>
              <w:br/>
              <w:t xml:space="preserve">Rozmiar </w:t>
            </w:r>
            <w:proofErr w:type="spellStart"/>
            <w:r w:rsidRPr="005B4663">
              <w:rPr>
                <w:rFonts w:ascii="Calibri" w:eastAsia="Times New Roman" w:hAnsi="Calibri" w:cs="Calibri"/>
                <w:color w:val="000000"/>
              </w:rPr>
              <w:t>gamutu</w:t>
            </w:r>
            <w:proofErr w:type="spellEnd"/>
            <w:r w:rsidRPr="005B4663">
              <w:rPr>
                <w:rFonts w:ascii="Calibri" w:eastAsia="Times New Roman" w:hAnsi="Calibri" w:cs="Calibri"/>
                <w:color w:val="000000"/>
              </w:rPr>
              <w:t xml:space="preserve"> barwowego:</w:t>
            </w:r>
          </w:p>
        </w:tc>
        <w:tc>
          <w:tcPr>
            <w:tcW w:w="536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5B4663" w:rsidRPr="005B4663" w:rsidRDefault="005B4663" w:rsidP="004A534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>min. 23,8</w:t>
            </w:r>
            <w:r w:rsidRPr="005B4663">
              <w:rPr>
                <w:rFonts w:ascii="Calibri" w:eastAsia="Times New Roman" w:hAnsi="Calibri" w:cs="Calibri"/>
                <w:color w:val="000000"/>
              </w:rPr>
              <w:t>",</w:t>
            </w:r>
            <w:r w:rsidRPr="005B4663">
              <w:rPr>
                <w:rFonts w:ascii="Calibri" w:eastAsia="Times New Roman" w:hAnsi="Calibri" w:cs="Calibri"/>
                <w:color w:val="000000"/>
              </w:rPr>
              <w:br/>
            </w:r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>1920 x 1080 pikseli</w:t>
            </w:r>
            <w:r w:rsidRPr="005B4663">
              <w:rPr>
                <w:rFonts w:ascii="Calibri" w:eastAsia="Times New Roman" w:hAnsi="Calibri" w:cs="Calibri"/>
                <w:color w:val="000000"/>
              </w:rPr>
              <w:t>,</w:t>
            </w:r>
            <w:r w:rsidRPr="005B4663">
              <w:rPr>
                <w:rFonts w:ascii="Calibri" w:eastAsia="Times New Roman" w:hAnsi="Calibri" w:cs="Calibri"/>
                <w:color w:val="000000"/>
              </w:rPr>
              <w:br/>
            </w:r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>VA, IPS, LED</w:t>
            </w:r>
            <w:r w:rsidRPr="005B4663">
              <w:rPr>
                <w:rFonts w:ascii="Calibri" w:eastAsia="Times New Roman" w:hAnsi="Calibri" w:cs="Calibri"/>
                <w:color w:val="000000"/>
              </w:rPr>
              <w:t xml:space="preserve"> lub </w:t>
            </w:r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>PLS</w:t>
            </w:r>
            <w:r w:rsidRPr="005B4663">
              <w:rPr>
                <w:rFonts w:ascii="Calibri" w:eastAsia="Times New Roman" w:hAnsi="Calibri" w:cs="Calibri"/>
                <w:color w:val="000000"/>
              </w:rPr>
              <w:t>,</w:t>
            </w:r>
            <w:r w:rsidRPr="005B4663">
              <w:rPr>
                <w:rFonts w:ascii="Calibri" w:eastAsia="Times New Roman" w:hAnsi="Calibri" w:cs="Calibri"/>
                <w:color w:val="000000"/>
              </w:rPr>
              <w:br/>
            </w:r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warstwa przeciwodblaskowa </w:t>
            </w:r>
            <w:proofErr w:type="spellStart"/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>Anti-glare</w:t>
            </w:r>
            <w:proofErr w:type="spellEnd"/>
            <w:r w:rsidRPr="005B4663">
              <w:rPr>
                <w:rFonts w:ascii="Calibri" w:eastAsia="Times New Roman" w:hAnsi="Calibri" w:cs="Calibri"/>
                <w:color w:val="000000"/>
              </w:rPr>
              <w:t>,</w:t>
            </w:r>
            <w:r w:rsidRPr="005B4663">
              <w:rPr>
                <w:rFonts w:ascii="Calibri" w:eastAsia="Times New Roman" w:hAnsi="Calibri" w:cs="Calibri"/>
                <w:color w:val="000000"/>
              </w:rPr>
              <w:br/>
            </w:r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maksymalnie 14 </w:t>
            </w:r>
            <w:proofErr w:type="spellStart"/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>ms</w:t>
            </w:r>
            <w:proofErr w:type="spellEnd"/>
            <w:r w:rsidRPr="005B4663">
              <w:rPr>
                <w:rFonts w:ascii="Calibri" w:eastAsia="Times New Roman" w:hAnsi="Calibri" w:cs="Calibri"/>
                <w:color w:val="000000"/>
              </w:rPr>
              <w:t>,</w:t>
            </w:r>
            <w:r w:rsidRPr="005B4663">
              <w:rPr>
                <w:rFonts w:ascii="Calibri" w:eastAsia="Times New Roman" w:hAnsi="Calibri" w:cs="Calibri"/>
                <w:color w:val="000000"/>
              </w:rPr>
              <w:br/>
            </w:r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>przynajmniej 250 nitów</w:t>
            </w:r>
            <w:r w:rsidRPr="005B4663">
              <w:rPr>
                <w:rFonts w:ascii="Calibri" w:eastAsia="Times New Roman" w:hAnsi="Calibri" w:cs="Calibri"/>
                <w:color w:val="000000"/>
              </w:rPr>
              <w:t>,</w:t>
            </w:r>
            <w:r w:rsidRPr="005B4663">
              <w:rPr>
                <w:rFonts w:ascii="Calibri" w:eastAsia="Times New Roman" w:hAnsi="Calibri" w:cs="Calibri"/>
                <w:color w:val="000000"/>
              </w:rPr>
              <w:br/>
            </w:r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>przynajmniej 1000:1</w:t>
            </w:r>
            <w:r w:rsidRPr="005B4663">
              <w:rPr>
                <w:rFonts w:ascii="Calibri" w:eastAsia="Times New Roman" w:hAnsi="Calibri" w:cs="Calibri"/>
                <w:color w:val="000000"/>
              </w:rPr>
              <w:t>,</w:t>
            </w:r>
            <w:r w:rsidRPr="005B4663">
              <w:rPr>
                <w:rFonts w:ascii="Calibri" w:eastAsia="Times New Roman" w:hAnsi="Calibri" w:cs="Calibri"/>
                <w:color w:val="000000"/>
              </w:rPr>
              <w:br/>
            </w:r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>przynajmniej 60 Hz przy nominalnej rozdzielczości</w:t>
            </w:r>
            <w:r w:rsidRPr="005B4663">
              <w:rPr>
                <w:rFonts w:ascii="Calibri" w:eastAsia="Times New Roman" w:hAnsi="Calibri" w:cs="Calibri"/>
                <w:color w:val="000000"/>
              </w:rPr>
              <w:t>,</w:t>
            </w:r>
            <w:r w:rsidRPr="005B4663">
              <w:rPr>
                <w:rFonts w:ascii="Calibri" w:eastAsia="Times New Roman" w:hAnsi="Calibri" w:cs="Calibri"/>
                <w:color w:val="000000"/>
              </w:rPr>
              <w:br/>
            </w:r>
            <w:r w:rsidR="00772563">
              <w:rPr>
                <w:rFonts w:ascii="Calibri" w:eastAsia="Times New Roman" w:hAnsi="Calibri" w:cs="Calibri"/>
                <w:b/>
                <w:bCs/>
                <w:color w:val="000000"/>
              </w:rPr>
              <w:t>przynajmniej 178</w:t>
            </w:r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>°</w:t>
            </w:r>
            <w:r w:rsidRPr="005B4663">
              <w:rPr>
                <w:rFonts w:ascii="Calibri" w:eastAsia="Times New Roman" w:hAnsi="Calibri" w:cs="Calibri"/>
                <w:color w:val="000000"/>
              </w:rPr>
              <w:t>,</w:t>
            </w:r>
            <w:r w:rsidRPr="005B4663">
              <w:rPr>
                <w:rFonts w:ascii="Calibri" w:eastAsia="Times New Roman" w:hAnsi="Calibri" w:cs="Calibri"/>
                <w:color w:val="000000"/>
              </w:rPr>
              <w:br/>
            </w:r>
            <w:r w:rsidR="00772563">
              <w:rPr>
                <w:rFonts w:ascii="Calibri" w:eastAsia="Times New Roman" w:hAnsi="Calibri" w:cs="Calibri"/>
                <w:b/>
                <w:bCs/>
                <w:color w:val="000000"/>
              </w:rPr>
              <w:t>przynajmniej 178</w:t>
            </w:r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>°</w:t>
            </w:r>
            <w:r w:rsidRPr="005B4663">
              <w:rPr>
                <w:rFonts w:ascii="Calibri" w:eastAsia="Times New Roman" w:hAnsi="Calibri" w:cs="Calibri"/>
                <w:color w:val="000000"/>
              </w:rPr>
              <w:t>,</w:t>
            </w:r>
            <w:r w:rsidRPr="005B4663">
              <w:rPr>
                <w:rFonts w:ascii="Calibri" w:eastAsia="Times New Roman" w:hAnsi="Calibri" w:cs="Calibri"/>
                <w:color w:val="000000"/>
              </w:rPr>
              <w:br/>
            </w:r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przynajmniej 99% </w:t>
            </w:r>
            <w:proofErr w:type="spellStart"/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>sRGB</w:t>
            </w:r>
            <w:proofErr w:type="spellEnd"/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lub 72%</w:t>
            </w:r>
            <w:r w:rsidR="00A5436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>NTSC</w:t>
            </w:r>
            <w:r w:rsidR="008A253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5B4663" w:rsidRPr="005B4663" w:rsidTr="003360F6">
        <w:trPr>
          <w:trHeight w:val="965"/>
          <w:jc w:val="center"/>
        </w:trPr>
        <w:tc>
          <w:tcPr>
            <w:tcW w:w="1700" w:type="dxa"/>
            <w:shd w:val="clear" w:color="auto" w:fill="auto"/>
            <w:vAlign w:val="center"/>
            <w:hideMark/>
          </w:tcPr>
          <w:p w:rsidR="005B4663" w:rsidRPr="005B4663" w:rsidRDefault="005B4663" w:rsidP="004A5342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 w:rsidRPr="005B4663">
              <w:rPr>
                <w:rFonts w:ascii="Calibri" w:eastAsia="Times New Roman" w:hAnsi="Calibri" w:cs="Calibri"/>
                <w:b/>
                <w:color w:val="000000"/>
              </w:rPr>
              <w:t>Procesor</w:t>
            </w:r>
          </w:p>
        </w:tc>
        <w:tc>
          <w:tcPr>
            <w:tcW w:w="8220" w:type="dxa"/>
            <w:gridSpan w:val="2"/>
            <w:shd w:val="clear" w:color="auto" w:fill="auto"/>
            <w:vAlign w:val="center"/>
            <w:hideMark/>
          </w:tcPr>
          <w:p w:rsidR="005B4663" w:rsidRPr="005B4663" w:rsidRDefault="005B4663" w:rsidP="00426F7B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5B4663">
              <w:rPr>
                <w:rFonts w:ascii="Calibri" w:eastAsia="Times New Roman" w:hAnsi="Calibri" w:cs="Calibri"/>
                <w:color w:val="000000"/>
              </w:rPr>
              <w:t xml:space="preserve">Osiągający w teście wydajności </w:t>
            </w:r>
            <w:proofErr w:type="spellStart"/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>PassMark</w:t>
            </w:r>
            <w:proofErr w:type="spellEnd"/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CPU Mark</w:t>
            </w:r>
            <w:r w:rsidRPr="005B4663">
              <w:rPr>
                <w:rFonts w:ascii="Calibri" w:eastAsia="Times New Roman" w:hAnsi="Calibri" w:cs="Calibri"/>
                <w:color w:val="000000"/>
              </w:rPr>
              <w:t xml:space="preserve"> wynik </w:t>
            </w:r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 najmniej </w:t>
            </w:r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="00426F7B">
              <w:rPr>
                <w:rFonts w:ascii="Calibri" w:eastAsia="Times New Roman" w:hAnsi="Calibri" w:cs="Calibri"/>
                <w:b/>
                <w:bCs/>
                <w:color w:val="000000"/>
              </w:rPr>
              <w:t>18 800</w:t>
            </w:r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punktów  </w:t>
            </w:r>
            <w:r w:rsidRPr="005B4663">
              <w:rPr>
                <w:rFonts w:ascii="Calibri" w:eastAsia="Times New Roman" w:hAnsi="Calibri" w:cs="Calibri"/>
                <w:color w:val="000000"/>
              </w:rPr>
              <w:t>(https://www.cpubenchmark.net/cpu_list.php).</w:t>
            </w:r>
            <w:r w:rsidRPr="005B4663">
              <w:rPr>
                <w:rFonts w:ascii="Calibri" w:eastAsia="Times New Roman" w:hAnsi="Calibri" w:cs="Calibri"/>
                <w:color w:val="000000"/>
              </w:rPr>
              <w:br/>
              <w:t>Wynik musi pochodzić najwcześniej z dnia publikacji ogłoszenia o przetargu.</w:t>
            </w:r>
          </w:p>
        </w:tc>
      </w:tr>
      <w:tr w:rsidR="005B4663" w:rsidRPr="005B4663" w:rsidTr="003360F6">
        <w:trPr>
          <w:trHeight w:val="645"/>
          <w:jc w:val="center"/>
        </w:trPr>
        <w:tc>
          <w:tcPr>
            <w:tcW w:w="1700" w:type="dxa"/>
            <w:shd w:val="clear" w:color="auto" w:fill="auto"/>
            <w:vAlign w:val="center"/>
            <w:hideMark/>
          </w:tcPr>
          <w:p w:rsidR="005B4663" w:rsidRPr="005B4663" w:rsidRDefault="005B4663" w:rsidP="004A5342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 w:rsidRPr="005B4663">
              <w:rPr>
                <w:rFonts w:ascii="Calibri" w:eastAsia="Times New Roman" w:hAnsi="Calibri" w:cs="Calibri"/>
                <w:b/>
                <w:color w:val="000000"/>
              </w:rPr>
              <w:t>Pamięć operacyjna</w:t>
            </w:r>
          </w:p>
        </w:tc>
        <w:tc>
          <w:tcPr>
            <w:tcW w:w="8220" w:type="dxa"/>
            <w:gridSpan w:val="2"/>
            <w:shd w:val="clear" w:color="auto" w:fill="auto"/>
            <w:vAlign w:val="center"/>
            <w:hideMark/>
          </w:tcPr>
          <w:p w:rsidR="005B4663" w:rsidRPr="005B4663" w:rsidRDefault="00FF3D9C" w:rsidP="004A534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Pojemność:  </w:t>
            </w:r>
            <w:r w:rsidR="005B4663"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>min. 16 GB.</w:t>
            </w:r>
          </w:p>
        </w:tc>
      </w:tr>
      <w:tr w:rsidR="005B4663" w:rsidRPr="005B4663" w:rsidTr="003360F6">
        <w:trPr>
          <w:trHeight w:val="1290"/>
          <w:jc w:val="center"/>
        </w:trPr>
        <w:tc>
          <w:tcPr>
            <w:tcW w:w="1700" w:type="dxa"/>
            <w:shd w:val="clear" w:color="auto" w:fill="auto"/>
            <w:vAlign w:val="center"/>
            <w:hideMark/>
          </w:tcPr>
          <w:p w:rsidR="005B4663" w:rsidRPr="005B4663" w:rsidRDefault="005B4663" w:rsidP="004A5342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 w:rsidRPr="005B4663">
              <w:rPr>
                <w:rFonts w:ascii="Calibri" w:eastAsia="Times New Roman" w:hAnsi="Calibri" w:cs="Calibri"/>
                <w:b/>
                <w:color w:val="000000"/>
              </w:rPr>
              <w:t>Karta graficzna</w:t>
            </w:r>
          </w:p>
        </w:tc>
        <w:tc>
          <w:tcPr>
            <w:tcW w:w="8220" w:type="dxa"/>
            <w:gridSpan w:val="2"/>
            <w:shd w:val="clear" w:color="auto" w:fill="auto"/>
            <w:vAlign w:val="center"/>
            <w:hideMark/>
          </w:tcPr>
          <w:p w:rsidR="005B4663" w:rsidRPr="005B4663" w:rsidRDefault="005B4663" w:rsidP="004A534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5B4663">
              <w:rPr>
                <w:rFonts w:ascii="Calibri" w:eastAsia="Times New Roman" w:hAnsi="Calibri" w:cs="Calibri"/>
                <w:color w:val="000000"/>
              </w:rPr>
              <w:t xml:space="preserve">Zintegrowana z procesorem z dynamicznie przydzielaną pamięcią współdzieloną </w:t>
            </w:r>
            <w:r w:rsidRPr="005B4663">
              <w:rPr>
                <w:rFonts w:ascii="Calibri" w:eastAsia="Times New Roman" w:hAnsi="Calibri" w:cs="Calibri"/>
                <w:color w:val="000000"/>
              </w:rPr>
              <w:br/>
              <w:t xml:space="preserve">ze sprzętowym wsparciem technologii: </w:t>
            </w:r>
            <w:r w:rsidRPr="005B4663">
              <w:rPr>
                <w:rFonts w:ascii="Calibri" w:eastAsia="Times New Roman" w:hAnsi="Calibri" w:cs="Calibri"/>
                <w:color w:val="000000"/>
              </w:rPr>
              <w:br/>
              <w:t xml:space="preserve">- </w:t>
            </w:r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>DirectX przynajmniej w wersji 12</w:t>
            </w:r>
            <w:r w:rsidR="00FF3D9C">
              <w:rPr>
                <w:rFonts w:ascii="Calibri" w:eastAsia="Times New Roman" w:hAnsi="Calibri" w:cs="Calibri"/>
                <w:b/>
                <w:bCs/>
                <w:color w:val="000000"/>
              </w:rPr>
              <w:t>,</w:t>
            </w:r>
            <w:r w:rsidRPr="005B4663">
              <w:rPr>
                <w:rFonts w:ascii="Calibri" w:eastAsia="Times New Roman" w:hAnsi="Calibri" w:cs="Calibri"/>
                <w:color w:val="000000"/>
              </w:rPr>
              <w:br/>
              <w:t xml:space="preserve">- </w:t>
            </w:r>
            <w:proofErr w:type="spellStart"/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>OpenGL</w:t>
            </w:r>
            <w:proofErr w:type="spellEnd"/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przynajmniej w wersji 4.5</w:t>
            </w:r>
            <w:r w:rsidRPr="005B466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5B4663" w:rsidRPr="005B4663" w:rsidTr="003360F6">
        <w:trPr>
          <w:trHeight w:val="495"/>
          <w:jc w:val="center"/>
        </w:trPr>
        <w:tc>
          <w:tcPr>
            <w:tcW w:w="1700" w:type="dxa"/>
            <w:shd w:val="clear" w:color="auto" w:fill="auto"/>
            <w:vAlign w:val="center"/>
            <w:hideMark/>
          </w:tcPr>
          <w:p w:rsidR="005B4663" w:rsidRPr="005B4663" w:rsidRDefault="005B4663" w:rsidP="004A5342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 w:rsidRPr="005B4663">
              <w:rPr>
                <w:rFonts w:ascii="Calibri" w:eastAsia="Times New Roman" w:hAnsi="Calibri" w:cs="Calibri"/>
                <w:b/>
                <w:color w:val="000000"/>
              </w:rPr>
              <w:t>Pamięć masowa</w:t>
            </w:r>
          </w:p>
        </w:tc>
        <w:tc>
          <w:tcPr>
            <w:tcW w:w="8220" w:type="dxa"/>
            <w:gridSpan w:val="2"/>
            <w:shd w:val="clear" w:color="auto" w:fill="auto"/>
            <w:vAlign w:val="center"/>
            <w:hideMark/>
          </w:tcPr>
          <w:p w:rsidR="005B4663" w:rsidRPr="005B4663" w:rsidRDefault="005B4663" w:rsidP="004A534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5B4663">
              <w:rPr>
                <w:rFonts w:ascii="Calibri" w:eastAsia="Times New Roman" w:hAnsi="Calibri" w:cs="Calibri"/>
                <w:color w:val="000000"/>
              </w:rPr>
              <w:t xml:space="preserve">Dysk półprzewodnikowy o pojemności </w:t>
            </w:r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>min. 256 GB</w:t>
            </w:r>
            <w:r w:rsidRPr="005B466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5B4663" w:rsidRPr="005B4663" w:rsidTr="003360F6">
        <w:trPr>
          <w:trHeight w:val="1000"/>
          <w:jc w:val="center"/>
        </w:trPr>
        <w:tc>
          <w:tcPr>
            <w:tcW w:w="1700" w:type="dxa"/>
            <w:shd w:val="clear" w:color="auto" w:fill="auto"/>
            <w:vAlign w:val="center"/>
            <w:hideMark/>
          </w:tcPr>
          <w:p w:rsidR="005B4663" w:rsidRPr="005B4663" w:rsidRDefault="005B4663" w:rsidP="004A5342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 w:rsidRPr="005B4663">
              <w:rPr>
                <w:rFonts w:ascii="Calibri" w:eastAsia="Times New Roman" w:hAnsi="Calibri" w:cs="Calibri"/>
                <w:b/>
                <w:color w:val="000000"/>
              </w:rPr>
              <w:t>Wyposażenie</w:t>
            </w:r>
            <w:r w:rsidRPr="005B4663">
              <w:rPr>
                <w:rFonts w:ascii="Calibri" w:eastAsia="Times New Roman" w:hAnsi="Calibri" w:cs="Calibri"/>
                <w:b/>
                <w:color w:val="000000"/>
              </w:rPr>
              <w:br/>
              <w:t>multimedialne</w:t>
            </w:r>
          </w:p>
        </w:tc>
        <w:tc>
          <w:tcPr>
            <w:tcW w:w="8220" w:type="dxa"/>
            <w:gridSpan w:val="2"/>
            <w:shd w:val="clear" w:color="auto" w:fill="auto"/>
            <w:vAlign w:val="center"/>
            <w:hideMark/>
          </w:tcPr>
          <w:p w:rsidR="005B4663" w:rsidRPr="005B4663" w:rsidRDefault="005B4663" w:rsidP="00CD50E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5B4663">
              <w:rPr>
                <w:rFonts w:ascii="Calibri" w:eastAsia="Times New Roman" w:hAnsi="Calibri" w:cs="Calibri"/>
                <w:color w:val="000000"/>
              </w:rPr>
              <w:t>a) pł</w:t>
            </w:r>
            <w:r>
              <w:rPr>
                <w:rFonts w:ascii="Calibri" w:eastAsia="Times New Roman" w:hAnsi="Calibri" w:cs="Calibri"/>
                <w:color w:val="000000"/>
              </w:rPr>
              <w:t>yta główna wyposażona w kartę dź</w:t>
            </w:r>
            <w:r w:rsidRPr="005B4663">
              <w:rPr>
                <w:rFonts w:ascii="Calibri" w:eastAsia="Times New Roman" w:hAnsi="Calibri" w:cs="Calibri"/>
                <w:color w:val="000000"/>
              </w:rPr>
              <w:t>więkową,</w:t>
            </w:r>
            <w:r w:rsidRPr="005B4663">
              <w:rPr>
                <w:rFonts w:ascii="Calibri" w:eastAsia="Times New Roman" w:hAnsi="Calibri" w:cs="Calibri"/>
                <w:color w:val="000000"/>
              </w:rPr>
              <w:br/>
              <w:t>b) fabrycznie wbudowan</w:t>
            </w:r>
            <w:r w:rsidR="00CD50E6">
              <w:rPr>
                <w:rFonts w:ascii="Calibri" w:eastAsia="Times New Roman" w:hAnsi="Calibri" w:cs="Calibri"/>
                <w:color w:val="000000"/>
              </w:rPr>
              <w:t>e głośniki w obudowę komputera,</w:t>
            </w:r>
            <w:r w:rsidR="00CD50E6">
              <w:rPr>
                <w:rFonts w:ascii="Calibri" w:eastAsia="Times New Roman" w:hAnsi="Calibri" w:cs="Calibri"/>
                <w:color w:val="000000"/>
              </w:rPr>
              <w:br/>
              <w:t>c</w:t>
            </w:r>
            <w:r w:rsidR="00C65737">
              <w:rPr>
                <w:rFonts w:ascii="Calibri" w:eastAsia="Times New Roman" w:hAnsi="Calibri" w:cs="Calibri"/>
                <w:color w:val="000000"/>
              </w:rPr>
              <w:t>) fabrycznie wbudowany mikrofon i kamera,</w:t>
            </w:r>
          </w:p>
        </w:tc>
      </w:tr>
      <w:tr w:rsidR="005B4663" w:rsidRPr="005B4663" w:rsidTr="003360F6">
        <w:trPr>
          <w:trHeight w:val="300"/>
          <w:jc w:val="center"/>
        </w:trPr>
        <w:tc>
          <w:tcPr>
            <w:tcW w:w="1700" w:type="dxa"/>
            <w:shd w:val="clear" w:color="auto" w:fill="auto"/>
            <w:vAlign w:val="center"/>
            <w:hideMark/>
          </w:tcPr>
          <w:p w:rsidR="005B4663" w:rsidRDefault="005B4663" w:rsidP="004A5342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 w:rsidRPr="005B4663">
              <w:rPr>
                <w:rFonts w:ascii="Calibri" w:eastAsia="Times New Roman" w:hAnsi="Calibri" w:cs="Calibri"/>
                <w:b/>
                <w:color w:val="000000"/>
              </w:rPr>
              <w:t>Karta sieciowa</w:t>
            </w:r>
          </w:p>
          <w:p w:rsidR="005B4663" w:rsidRPr="005B4663" w:rsidRDefault="005B4663" w:rsidP="004A5342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przewodowa</w:t>
            </w:r>
          </w:p>
        </w:tc>
        <w:tc>
          <w:tcPr>
            <w:tcW w:w="8220" w:type="dxa"/>
            <w:gridSpan w:val="2"/>
            <w:shd w:val="clear" w:color="auto" w:fill="auto"/>
            <w:vAlign w:val="center"/>
            <w:hideMark/>
          </w:tcPr>
          <w:p w:rsidR="005B4663" w:rsidRPr="005B4663" w:rsidRDefault="005B4663" w:rsidP="004A534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5B4663">
              <w:rPr>
                <w:rFonts w:ascii="Calibri" w:eastAsia="Times New Roman" w:hAnsi="Calibri" w:cs="Calibri"/>
                <w:color w:val="000000"/>
              </w:rPr>
              <w:t xml:space="preserve">Zintegrowana karta sieciowa </w:t>
            </w:r>
            <w:r w:rsidRPr="005B4663">
              <w:rPr>
                <w:rFonts w:ascii="Calibri" w:eastAsia="Times New Roman" w:hAnsi="Calibri" w:cs="Calibri"/>
                <w:b/>
                <w:color w:val="000000"/>
              </w:rPr>
              <w:t>RJ-45 Gigabit Ethernet</w:t>
            </w:r>
            <w:r w:rsidRPr="005B466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5B4663" w:rsidRPr="005B4663" w:rsidTr="003360F6">
        <w:trPr>
          <w:trHeight w:val="600"/>
          <w:jc w:val="center"/>
        </w:trPr>
        <w:tc>
          <w:tcPr>
            <w:tcW w:w="1700" w:type="dxa"/>
            <w:shd w:val="clear" w:color="auto" w:fill="auto"/>
            <w:vAlign w:val="center"/>
            <w:hideMark/>
          </w:tcPr>
          <w:p w:rsidR="005B4663" w:rsidRPr="005B4663" w:rsidRDefault="005B4663" w:rsidP="004A5342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 w:rsidRPr="005B4663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Karta sieciowa</w:t>
            </w:r>
          </w:p>
          <w:p w:rsidR="005B4663" w:rsidRPr="005B4663" w:rsidRDefault="005B4663" w:rsidP="004A534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5B4663">
              <w:rPr>
                <w:rFonts w:ascii="Calibri" w:eastAsia="Times New Roman" w:hAnsi="Calibri" w:cs="Calibri"/>
                <w:b/>
                <w:color w:val="000000"/>
              </w:rPr>
              <w:t>bezprzewodowa</w:t>
            </w:r>
          </w:p>
        </w:tc>
        <w:tc>
          <w:tcPr>
            <w:tcW w:w="8220" w:type="dxa"/>
            <w:gridSpan w:val="2"/>
            <w:shd w:val="clear" w:color="auto" w:fill="auto"/>
            <w:vAlign w:val="center"/>
            <w:hideMark/>
          </w:tcPr>
          <w:p w:rsidR="005B4663" w:rsidRDefault="005B4663" w:rsidP="004A534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5B4663">
              <w:rPr>
                <w:rFonts w:ascii="Calibri" w:eastAsia="Times New Roman" w:hAnsi="Calibri" w:cs="Calibri"/>
                <w:color w:val="000000"/>
              </w:rPr>
              <w:t xml:space="preserve">Fabrycznie zamontowana karta sieciowa </w:t>
            </w:r>
            <w:proofErr w:type="spellStart"/>
            <w:r w:rsidRPr="005B4663">
              <w:rPr>
                <w:rFonts w:ascii="Calibri" w:eastAsia="Times New Roman" w:hAnsi="Calibri" w:cs="Calibri"/>
                <w:color w:val="000000"/>
              </w:rPr>
              <w:t>Wi-Fi</w:t>
            </w:r>
            <w:proofErr w:type="spellEnd"/>
            <w:r w:rsidRPr="005B466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o</w:t>
            </w:r>
            <w:r w:rsidRPr="005B4663">
              <w:rPr>
                <w:rFonts w:ascii="Calibri" w:eastAsia="Times New Roman" w:hAnsi="Calibri" w:cs="Calibri"/>
                <w:color w:val="000000"/>
              </w:rPr>
              <w:t>b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5B4663">
              <w:rPr>
                <w:rFonts w:ascii="Calibri" w:eastAsia="Times New Roman" w:hAnsi="Calibri" w:cs="Calibri"/>
                <w:color w:val="000000"/>
              </w:rPr>
              <w:t xml:space="preserve">ługująca standard </w:t>
            </w:r>
            <w:proofErr w:type="spellStart"/>
            <w:r w:rsidRPr="005B4663">
              <w:rPr>
                <w:rFonts w:ascii="Calibri" w:eastAsia="Times New Roman" w:hAnsi="Calibri" w:cs="Calibri"/>
                <w:b/>
                <w:color w:val="000000"/>
              </w:rPr>
              <w:t>Wi-Fi</w:t>
            </w:r>
            <w:proofErr w:type="spellEnd"/>
            <w:r w:rsidRPr="005B4663">
              <w:rPr>
                <w:rFonts w:ascii="Calibri" w:eastAsia="Times New Roman" w:hAnsi="Calibri" w:cs="Calibri"/>
                <w:b/>
                <w:color w:val="000000"/>
              </w:rPr>
              <w:t xml:space="preserve"> 6</w:t>
            </w:r>
            <w:r w:rsidRPr="005B4663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Pr="005B4663">
              <w:rPr>
                <w:rFonts w:ascii="Calibri" w:eastAsia="Times New Roman" w:hAnsi="Calibri" w:cs="Calibri"/>
                <w:b/>
                <w:color w:val="000000"/>
              </w:rPr>
              <w:t xml:space="preserve">802.11 </w:t>
            </w:r>
            <w:proofErr w:type="spellStart"/>
            <w:r w:rsidRPr="005B4663">
              <w:rPr>
                <w:rFonts w:ascii="Calibri" w:eastAsia="Times New Roman" w:hAnsi="Calibri" w:cs="Calibri"/>
                <w:b/>
                <w:color w:val="000000"/>
              </w:rPr>
              <w:t>ax</w:t>
            </w:r>
            <w:proofErr w:type="spellEnd"/>
            <w:r w:rsidRPr="005B4663">
              <w:rPr>
                <w:rFonts w:ascii="Calibri" w:eastAsia="Times New Roman" w:hAnsi="Calibri" w:cs="Calibri"/>
                <w:color w:val="000000"/>
              </w:rPr>
              <w:t>).</w:t>
            </w:r>
          </w:p>
          <w:p w:rsidR="00EB2DA2" w:rsidRPr="00EB2DA2" w:rsidRDefault="00EB2DA2" w:rsidP="004A5342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 w:rsidRPr="00EB2DA2">
              <w:rPr>
                <w:rFonts w:ascii="Calibri" w:eastAsia="Times New Roman" w:hAnsi="Calibri" w:cs="Calibri"/>
                <w:b/>
                <w:color w:val="000000"/>
              </w:rPr>
              <w:t>Zamawiający nie dopuszcza kart sieciowych USB.</w:t>
            </w:r>
          </w:p>
        </w:tc>
      </w:tr>
      <w:tr w:rsidR="005B4663" w:rsidRPr="005B4663" w:rsidTr="003360F6">
        <w:trPr>
          <w:trHeight w:val="3078"/>
          <w:jc w:val="center"/>
        </w:trPr>
        <w:tc>
          <w:tcPr>
            <w:tcW w:w="1700" w:type="dxa"/>
            <w:shd w:val="clear" w:color="auto" w:fill="auto"/>
            <w:vAlign w:val="center"/>
            <w:hideMark/>
          </w:tcPr>
          <w:p w:rsidR="005B4663" w:rsidRPr="005B4663" w:rsidRDefault="005B4663" w:rsidP="004A5342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 w:rsidRPr="005B4663">
              <w:rPr>
                <w:rFonts w:ascii="Calibri" w:eastAsia="Times New Roman" w:hAnsi="Calibri" w:cs="Calibri"/>
                <w:b/>
                <w:color w:val="000000"/>
              </w:rPr>
              <w:t xml:space="preserve">Wbudowane fabrycznie porty </w:t>
            </w:r>
            <w:r w:rsidRPr="005B4663">
              <w:rPr>
                <w:rFonts w:ascii="Calibri" w:eastAsia="Times New Roman" w:hAnsi="Calibri" w:cs="Calibri"/>
                <w:b/>
                <w:color w:val="000000"/>
              </w:rPr>
              <w:br/>
              <w:t>i złącza</w:t>
            </w:r>
          </w:p>
        </w:tc>
        <w:tc>
          <w:tcPr>
            <w:tcW w:w="8220" w:type="dxa"/>
            <w:gridSpan w:val="2"/>
            <w:shd w:val="clear" w:color="auto" w:fill="auto"/>
            <w:hideMark/>
          </w:tcPr>
          <w:p w:rsidR="00075491" w:rsidRPr="004D1AF5" w:rsidRDefault="005B4663" w:rsidP="00811FF8">
            <w:pPr>
              <w:spacing w:after="0"/>
              <w:rPr>
                <w:rFonts w:ascii="Calibri" w:eastAsia="Times New Roman" w:hAnsi="Calibri" w:cs="Calibri"/>
              </w:rPr>
            </w:pPr>
            <w:r w:rsidRPr="005B4663">
              <w:rPr>
                <w:rFonts w:ascii="Calibri" w:eastAsia="Times New Roman" w:hAnsi="Calibri" w:cs="Calibri"/>
              </w:rPr>
              <w:t>a) minimum trzy porty USB typu A, w tym przynajmniej dwa porty w standardzie USB 3.2,</w:t>
            </w:r>
            <w:r w:rsidRPr="005B4663">
              <w:rPr>
                <w:rFonts w:ascii="Calibri" w:eastAsia="Times New Roman" w:hAnsi="Calibri" w:cs="Calibri"/>
              </w:rPr>
              <w:br/>
              <w:t>b) minimum jeden port USB typu C w standardzie USB 3.2 ,</w:t>
            </w:r>
            <w:r w:rsidRPr="005B4663">
              <w:rPr>
                <w:rFonts w:ascii="Calibri" w:eastAsia="Times New Roman" w:hAnsi="Calibri" w:cs="Calibri"/>
              </w:rPr>
              <w:br/>
              <w:t>c) jeden port RJ-45 Gigabit Ethernet</w:t>
            </w:r>
            <w:r>
              <w:rPr>
                <w:rFonts w:ascii="Calibri" w:eastAsia="Times New Roman" w:hAnsi="Calibri" w:cs="Calibri"/>
              </w:rPr>
              <w:t>,</w:t>
            </w:r>
            <w:r w:rsidRPr="005B4663">
              <w:rPr>
                <w:rFonts w:ascii="Calibri" w:eastAsia="Times New Roman" w:hAnsi="Calibri" w:cs="Calibri"/>
              </w:rPr>
              <w:br/>
              <w:t>d) jedno wyjście słuchawkowe i jedno wejście na mikrofon (dopuszcza się współdzielone gniazdo słuchawkowo-mikrofonowe typu COMBO),</w:t>
            </w:r>
            <w:r w:rsidRPr="005B4663">
              <w:rPr>
                <w:rFonts w:ascii="Calibri" w:eastAsia="Times New Roman" w:hAnsi="Calibri" w:cs="Calibri"/>
              </w:rPr>
              <w:br/>
              <w:t>e) jedno wyjście HDMI</w:t>
            </w:r>
            <w:r w:rsidR="00D802C5">
              <w:rPr>
                <w:rFonts w:ascii="Calibri" w:eastAsia="Times New Roman" w:hAnsi="Calibri" w:cs="Calibri"/>
              </w:rPr>
              <w:t xml:space="preserve"> lub jedno wyjście </w:t>
            </w:r>
            <w:proofErr w:type="spellStart"/>
            <w:r w:rsidR="00D802C5">
              <w:rPr>
                <w:rFonts w:ascii="Calibri" w:eastAsia="Times New Roman" w:hAnsi="Calibri" w:cs="Calibri"/>
              </w:rPr>
              <w:t>DisplayPort</w:t>
            </w:r>
            <w:proofErr w:type="spellEnd"/>
            <w:r w:rsidR="00D802C5">
              <w:rPr>
                <w:rFonts w:ascii="Calibri" w:eastAsia="Times New Roman" w:hAnsi="Calibri" w:cs="Calibri"/>
              </w:rPr>
              <w:t xml:space="preserve"> </w:t>
            </w:r>
            <w:r w:rsidRPr="005B4663">
              <w:rPr>
                <w:rFonts w:ascii="Calibri" w:eastAsia="Times New Roman" w:hAnsi="Calibri" w:cs="Calibri"/>
              </w:rPr>
              <w:t xml:space="preserve">wraz  z adapterem </w:t>
            </w:r>
            <w:proofErr w:type="spellStart"/>
            <w:r w:rsidRPr="005B4663">
              <w:rPr>
                <w:rFonts w:ascii="Calibri" w:eastAsia="Times New Roman" w:hAnsi="Calibri" w:cs="Calibri"/>
              </w:rPr>
              <w:t>DisplayPort-HDMI</w:t>
            </w:r>
            <w:proofErr w:type="spellEnd"/>
            <w:r w:rsidRPr="005B4663">
              <w:rPr>
                <w:rFonts w:ascii="Calibri" w:eastAsia="Times New Roman" w:hAnsi="Calibri" w:cs="Calibri"/>
              </w:rPr>
              <w:t>,</w:t>
            </w:r>
            <w:r w:rsidRPr="005B4663">
              <w:rPr>
                <w:rFonts w:ascii="Calibri" w:eastAsia="Times New Roman" w:hAnsi="Calibri" w:cs="Calibri"/>
              </w:rPr>
              <w:br/>
            </w:r>
            <w:r w:rsidRPr="005B4663">
              <w:rPr>
                <w:rFonts w:ascii="Calibri" w:eastAsia="Times New Roman" w:hAnsi="Calibri" w:cs="Calibri"/>
              </w:rPr>
              <w:br/>
            </w:r>
            <w:r w:rsidRPr="005B4663">
              <w:rPr>
                <w:rFonts w:ascii="Calibri" w:eastAsia="Times New Roman" w:hAnsi="Calibri" w:cs="Calibri"/>
                <w:b/>
                <w:bCs/>
              </w:rPr>
              <w:t xml:space="preserve">Wymagana ilość interfejsów i portów wyprowadzonych na zewnątrz obudowy komputera nie może być osiągnięta w wyniku stosowania konwerterów, </w:t>
            </w:r>
          </w:p>
          <w:p w:rsidR="005B4663" w:rsidRPr="005B4663" w:rsidRDefault="005B4663" w:rsidP="00811FF8">
            <w:pPr>
              <w:spacing w:after="0"/>
              <w:rPr>
                <w:rFonts w:ascii="Calibri" w:eastAsia="Times New Roman" w:hAnsi="Calibri" w:cs="Calibri"/>
              </w:rPr>
            </w:pPr>
            <w:r w:rsidRPr="005B4663">
              <w:rPr>
                <w:rFonts w:ascii="Calibri" w:eastAsia="Times New Roman" w:hAnsi="Calibri" w:cs="Calibri"/>
                <w:b/>
                <w:bCs/>
              </w:rPr>
              <w:t>przejściówek itp.</w:t>
            </w:r>
          </w:p>
        </w:tc>
      </w:tr>
      <w:tr w:rsidR="005B4663" w:rsidRPr="005B4663" w:rsidTr="003360F6">
        <w:trPr>
          <w:trHeight w:val="711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5B4663" w:rsidRPr="005B4663" w:rsidRDefault="005B4663" w:rsidP="004A5342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 w:rsidRPr="005B4663">
              <w:rPr>
                <w:rFonts w:ascii="Calibri" w:eastAsia="Times New Roman" w:hAnsi="Calibri" w:cs="Calibri"/>
                <w:b/>
                <w:color w:val="000000"/>
              </w:rPr>
              <w:t>Zasilacz</w:t>
            </w:r>
          </w:p>
        </w:tc>
        <w:tc>
          <w:tcPr>
            <w:tcW w:w="8220" w:type="dxa"/>
            <w:gridSpan w:val="2"/>
            <w:shd w:val="clear" w:color="auto" w:fill="auto"/>
            <w:vAlign w:val="center"/>
          </w:tcPr>
          <w:p w:rsidR="005B4663" w:rsidRPr="005B4663" w:rsidRDefault="005B4663" w:rsidP="009F4AD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5B4663">
              <w:rPr>
                <w:rFonts w:ascii="Calibri" w:eastAsia="Times New Roman" w:hAnsi="Calibri" w:cs="Calibri"/>
                <w:color w:val="000000"/>
              </w:rPr>
              <w:t>Wbudowany f</w:t>
            </w:r>
            <w:r w:rsidR="009F4AD3">
              <w:rPr>
                <w:rFonts w:ascii="Calibri" w:eastAsia="Times New Roman" w:hAnsi="Calibri" w:cs="Calibri"/>
                <w:color w:val="000000"/>
              </w:rPr>
              <w:t xml:space="preserve">abrycznie w obudowę komputera luz </w:t>
            </w:r>
            <w:r w:rsidRPr="00EB2DA2">
              <w:rPr>
                <w:rFonts w:ascii="Calibri" w:eastAsia="Times New Roman" w:hAnsi="Calibri" w:cs="Calibri"/>
                <w:color w:val="000000"/>
              </w:rPr>
              <w:t>zasilacz zewnętrzny.</w:t>
            </w:r>
          </w:p>
        </w:tc>
      </w:tr>
      <w:tr w:rsidR="005B4663" w:rsidRPr="005B4663" w:rsidTr="003360F6">
        <w:trPr>
          <w:trHeight w:val="693"/>
          <w:jc w:val="center"/>
        </w:trPr>
        <w:tc>
          <w:tcPr>
            <w:tcW w:w="1700" w:type="dxa"/>
            <w:shd w:val="clear" w:color="auto" w:fill="auto"/>
            <w:vAlign w:val="center"/>
            <w:hideMark/>
          </w:tcPr>
          <w:p w:rsidR="005B4663" w:rsidRPr="005B4663" w:rsidRDefault="005B4663" w:rsidP="004A5342">
            <w:pPr>
              <w:spacing w:after="0"/>
              <w:rPr>
                <w:rFonts w:ascii="Calibri" w:eastAsia="Times New Roman" w:hAnsi="Calibri" w:cs="Calibri"/>
                <w:b/>
                <w:color w:val="000000"/>
              </w:rPr>
            </w:pPr>
            <w:r w:rsidRPr="005B4663">
              <w:rPr>
                <w:rFonts w:ascii="Calibri" w:eastAsia="Times New Roman" w:hAnsi="Calibri" w:cs="Calibri"/>
                <w:b/>
                <w:color w:val="000000"/>
              </w:rPr>
              <w:t>Urządzenia</w:t>
            </w:r>
            <w:r w:rsidRPr="005B4663">
              <w:rPr>
                <w:rFonts w:ascii="Calibri" w:eastAsia="Times New Roman" w:hAnsi="Calibri" w:cs="Calibri"/>
                <w:b/>
                <w:color w:val="000000"/>
              </w:rPr>
              <w:br/>
              <w:t>peryferyjne</w:t>
            </w:r>
          </w:p>
        </w:tc>
        <w:tc>
          <w:tcPr>
            <w:tcW w:w="8220" w:type="dxa"/>
            <w:gridSpan w:val="2"/>
            <w:shd w:val="clear" w:color="auto" w:fill="auto"/>
            <w:vAlign w:val="center"/>
            <w:hideMark/>
          </w:tcPr>
          <w:p w:rsidR="005B4663" w:rsidRPr="005B4663" w:rsidRDefault="005B4663" w:rsidP="004A534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5B4663">
              <w:rPr>
                <w:rFonts w:ascii="Calibri" w:eastAsia="Times New Roman" w:hAnsi="Calibri" w:cs="Calibri"/>
                <w:color w:val="000000"/>
              </w:rPr>
              <w:t>a) klawiatura prz</w:t>
            </w:r>
            <w:r>
              <w:rPr>
                <w:rFonts w:ascii="Calibri" w:eastAsia="Times New Roman" w:hAnsi="Calibri" w:cs="Calibri"/>
                <w:color w:val="000000"/>
              </w:rPr>
              <w:t>ewodowa USB  lub bezprzewodowa w układzie polski programisty,</w:t>
            </w:r>
            <w:r w:rsidRPr="005B4663">
              <w:rPr>
                <w:rFonts w:ascii="Calibri" w:eastAsia="Times New Roman" w:hAnsi="Calibri" w:cs="Calibri"/>
                <w:color w:val="000000"/>
              </w:rPr>
              <w:br/>
              <w:t>b) mysz przewodowa USB lub bezprzewodowa.</w:t>
            </w:r>
          </w:p>
        </w:tc>
      </w:tr>
      <w:tr w:rsidR="004771E9" w:rsidRPr="005B4663" w:rsidTr="003360F6">
        <w:trPr>
          <w:trHeight w:val="2404"/>
          <w:jc w:val="center"/>
        </w:trPr>
        <w:tc>
          <w:tcPr>
            <w:tcW w:w="1700" w:type="dxa"/>
            <w:shd w:val="clear" w:color="auto" w:fill="auto"/>
          </w:tcPr>
          <w:p w:rsidR="004771E9" w:rsidRPr="005B4663" w:rsidRDefault="004771E9" w:rsidP="004A534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4313">
              <w:rPr>
                <w:rFonts w:cstheme="minorHAnsi"/>
                <w:b/>
              </w:rPr>
              <w:t>BIOS</w:t>
            </w:r>
          </w:p>
        </w:tc>
        <w:tc>
          <w:tcPr>
            <w:tcW w:w="8220" w:type="dxa"/>
            <w:gridSpan w:val="2"/>
            <w:shd w:val="clear" w:color="auto" w:fill="auto"/>
            <w:vAlign w:val="center"/>
          </w:tcPr>
          <w:p w:rsidR="004771E9" w:rsidRPr="00312AE4" w:rsidRDefault="004771E9" w:rsidP="00160C3A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Cs/>
              </w:rPr>
            </w:pPr>
            <w:r w:rsidRPr="00312AE4">
              <w:rPr>
                <w:rFonts w:cstheme="minorHAnsi"/>
                <w:bCs/>
              </w:rPr>
              <w:t>Możliwość (</w:t>
            </w:r>
            <w:r w:rsidRPr="00312AE4">
              <w:rPr>
                <w:rFonts w:cstheme="minorHAnsi"/>
              </w:rPr>
              <w:t>bez uruchamiania systemu operacyjnego z dysku twardego komputera lub innych, podłączonych do niego urządzeń zewnętrznych)</w:t>
            </w:r>
            <w:r w:rsidRPr="00312AE4">
              <w:rPr>
                <w:rFonts w:cstheme="minorHAnsi"/>
                <w:bCs/>
              </w:rPr>
              <w:t xml:space="preserve"> </w:t>
            </w:r>
            <w:r w:rsidR="00383A4C">
              <w:rPr>
                <w:rFonts w:cstheme="minorHAnsi"/>
                <w:bCs/>
              </w:rPr>
              <w:t xml:space="preserve">odczytania z BIOS </w:t>
            </w:r>
            <w:r w:rsidRPr="00312AE4">
              <w:rPr>
                <w:rFonts w:cstheme="minorHAnsi"/>
                <w:bCs/>
              </w:rPr>
              <w:t xml:space="preserve">informacji o: </w:t>
            </w:r>
          </w:p>
          <w:p w:rsidR="004771E9" w:rsidRDefault="004771E9" w:rsidP="00160C3A">
            <w:pPr>
              <w:numPr>
                <w:ilvl w:val="1"/>
                <w:numId w:val="4"/>
              </w:numPr>
              <w:spacing w:after="0"/>
              <w:ind w:left="79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wersji </w:t>
            </w:r>
            <w:r w:rsidR="00383A4C">
              <w:rPr>
                <w:rFonts w:cstheme="minorHAnsi"/>
                <w:bCs/>
              </w:rPr>
              <w:t>BIOS</w:t>
            </w:r>
            <w:r w:rsidR="008515FB">
              <w:rPr>
                <w:rFonts w:cstheme="minorHAnsi"/>
                <w:bCs/>
              </w:rPr>
              <w:t>-u</w:t>
            </w:r>
            <w:r w:rsidR="00383A4C">
              <w:rPr>
                <w:rFonts w:cstheme="minorHAnsi"/>
                <w:bCs/>
              </w:rPr>
              <w:t>,</w:t>
            </w:r>
          </w:p>
          <w:p w:rsidR="004771E9" w:rsidRDefault="004771E9" w:rsidP="00160C3A">
            <w:pPr>
              <w:numPr>
                <w:ilvl w:val="1"/>
                <w:numId w:val="4"/>
              </w:numPr>
              <w:spacing w:after="0"/>
              <w:ind w:left="79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nr seryjnym</w:t>
            </w:r>
            <w:r w:rsidR="00383A4C">
              <w:rPr>
                <w:rFonts w:cstheme="minorHAnsi"/>
                <w:bCs/>
              </w:rPr>
              <w:t xml:space="preserve"> komputera,</w:t>
            </w:r>
          </w:p>
          <w:p w:rsidR="004771E9" w:rsidRPr="00F0753E" w:rsidRDefault="004771E9" w:rsidP="00160C3A">
            <w:pPr>
              <w:numPr>
                <w:ilvl w:val="1"/>
                <w:numId w:val="4"/>
              </w:numPr>
              <w:spacing w:after="0"/>
              <w:ind w:left="79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ilości pamięci RAM,</w:t>
            </w:r>
          </w:p>
          <w:p w:rsidR="004771E9" w:rsidRPr="00F0753E" w:rsidRDefault="004771E9" w:rsidP="00160C3A">
            <w:pPr>
              <w:numPr>
                <w:ilvl w:val="1"/>
                <w:numId w:val="4"/>
              </w:numPr>
              <w:spacing w:after="0"/>
              <w:ind w:left="798"/>
              <w:rPr>
                <w:rFonts w:cstheme="minorHAnsi"/>
                <w:bCs/>
              </w:rPr>
            </w:pPr>
            <w:r w:rsidRPr="00F0753E">
              <w:rPr>
                <w:rFonts w:cstheme="minorHAnsi"/>
                <w:bCs/>
              </w:rPr>
              <w:t xml:space="preserve">typie </w:t>
            </w:r>
            <w:r>
              <w:rPr>
                <w:rFonts w:cstheme="minorHAnsi"/>
                <w:bCs/>
              </w:rPr>
              <w:t>procesora,</w:t>
            </w:r>
          </w:p>
          <w:p w:rsidR="004771E9" w:rsidRDefault="004771E9" w:rsidP="00160C3A">
            <w:pPr>
              <w:numPr>
                <w:ilvl w:val="1"/>
                <w:numId w:val="4"/>
              </w:numPr>
              <w:spacing w:after="0"/>
              <w:ind w:left="798"/>
              <w:rPr>
                <w:rFonts w:cstheme="minorHAnsi"/>
                <w:bCs/>
              </w:rPr>
            </w:pPr>
            <w:r w:rsidRPr="00F0753E">
              <w:rPr>
                <w:rFonts w:cstheme="minorHAnsi"/>
                <w:bCs/>
              </w:rPr>
              <w:t>pojemności zainstalowanego dysku twardego,</w:t>
            </w:r>
          </w:p>
          <w:p w:rsidR="00AE67A1" w:rsidRPr="00AE67A1" w:rsidRDefault="00AE67A1" w:rsidP="00AE67A1">
            <w:pPr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</w:t>
            </w:r>
            <w:r w:rsidRPr="00AE67A1">
              <w:rPr>
                <w:rFonts w:cstheme="minorHAnsi"/>
                <w:bCs/>
              </w:rPr>
              <w:t>ożliwość ustawienia hasła dla BIOS – funkcja blokowania wejścia do BIOS oraz</w:t>
            </w:r>
            <w:r>
              <w:rPr>
                <w:rFonts w:cstheme="minorHAnsi"/>
                <w:bCs/>
              </w:rPr>
              <w:t xml:space="preserve"> </w:t>
            </w:r>
            <w:r w:rsidRPr="00AE67A1">
              <w:rPr>
                <w:rFonts w:cstheme="minorHAnsi"/>
                <w:bCs/>
              </w:rPr>
              <w:t>blokowania startu systemu operacyjnego (gwarantująca utrzymanie zapisanego hasła</w:t>
            </w:r>
            <w:r>
              <w:rPr>
                <w:rFonts w:cstheme="minorHAnsi"/>
                <w:bCs/>
              </w:rPr>
              <w:t xml:space="preserve"> </w:t>
            </w:r>
            <w:r w:rsidRPr="00AE67A1">
              <w:rPr>
                <w:rFonts w:cstheme="minorHAnsi"/>
                <w:bCs/>
              </w:rPr>
              <w:t>nawet w przypadku odłączenia wszystkich źródeł zasilania i podtrzymania BIOS).</w:t>
            </w:r>
          </w:p>
          <w:p w:rsidR="004771E9" w:rsidRPr="00F0753E" w:rsidRDefault="00387249" w:rsidP="00AE67A1">
            <w:pPr>
              <w:numPr>
                <w:ilvl w:val="0"/>
                <w:numId w:val="4"/>
              </w:numPr>
              <w:spacing w:after="0"/>
              <w:ind w:left="371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</w:rPr>
              <w:t>Funkcja blokowania/</w:t>
            </w:r>
            <w:r w:rsidR="004771E9" w:rsidRPr="00F0753E">
              <w:rPr>
                <w:rFonts w:cstheme="minorHAnsi"/>
              </w:rPr>
              <w:t xml:space="preserve">odblokowania </w:t>
            </w:r>
            <w:proofErr w:type="spellStart"/>
            <w:r>
              <w:rPr>
                <w:rFonts w:cstheme="minorHAnsi"/>
              </w:rPr>
              <w:t>BOOT-owania</w:t>
            </w:r>
            <w:proofErr w:type="spellEnd"/>
            <w:r w:rsidR="00AE67A1">
              <w:rPr>
                <w:rFonts w:cstheme="minorHAnsi"/>
              </w:rPr>
              <w:t xml:space="preserve"> komputera z zewnętrznych urządzeń.</w:t>
            </w:r>
          </w:p>
          <w:p w:rsidR="004771E9" w:rsidRDefault="00AE67A1" w:rsidP="00AE67A1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E67A1">
              <w:rPr>
                <w:rFonts w:ascii="Calibri" w:eastAsia="Times New Roman" w:hAnsi="Calibri" w:cs="Calibri"/>
                <w:color w:val="000000"/>
              </w:rPr>
              <w:t>Możliwość ustawienia portów USB w trybie „no BOOT”, czyli podczas startu komputer nie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E67A1">
              <w:rPr>
                <w:rFonts w:ascii="Calibri" w:eastAsia="Times New Roman" w:hAnsi="Calibri" w:cs="Calibri"/>
                <w:color w:val="000000"/>
              </w:rPr>
              <w:t xml:space="preserve">wykrywa urządzeń </w:t>
            </w:r>
            <w:proofErr w:type="spellStart"/>
            <w:r w:rsidRPr="00AE67A1">
              <w:rPr>
                <w:rFonts w:ascii="Calibri" w:eastAsia="Times New Roman" w:hAnsi="Calibri" w:cs="Calibri"/>
                <w:color w:val="000000"/>
              </w:rPr>
              <w:t>bootujących</w:t>
            </w:r>
            <w:proofErr w:type="spellEnd"/>
            <w:r w:rsidRPr="00AE67A1">
              <w:rPr>
                <w:rFonts w:ascii="Calibri" w:eastAsia="Times New Roman" w:hAnsi="Calibri" w:cs="Calibri"/>
                <w:color w:val="000000"/>
              </w:rPr>
              <w:t xml:space="preserve"> typu USB, natomiast po uruchomieniu systemu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E67A1">
              <w:rPr>
                <w:rFonts w:ascii="Calibri" w:eastAsia="Times New Roman" w:hAnsi="Calibri" w:cs="Calibri"/>
                <w:color w:val="000000"/>
              </w:rPr>
              <w:t>op</w:t>
            </w:r>
            <w:r w:rsidR="008515FB">
              <w:rPr>
                <w:rFonts w:ascii="Calibri" w:eastAsia="Times New Roman" w:hAnsi="Calibri" w:cs="Calibri"/>
                <w:color w:val="000000"/>
              </w:rPr>
              <w:t>eracyjnego porty USB są aktywne.</w:t>
            </w:r>
          </w:p>
          <w:p w:rsidR="008515FB" w:rsidRPr="00AE67A1" w:rsidRDefault="008515FB" w:rsidP="00AE67A1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Możliwość włączenia/wyłączenia portów USB.</w:t>
            </w:r>
          </w:p>
        </w:tc>
      </w:tr>
      <w:tr w:rsidR="005B4663" w:rsidRPr="005B4663" w:rsidTr="003360F6">
        <w:trPr>
          <w:trHeight w:val="5377"/>
          <w:jc w:val="center"/>
        </w:trPr>
        <w:tc>
          <w:tcPr>
            <w:tcW w:w="1700" w:type="dxa"/>
            <w:shd w:val="clear" w:color="auto" w:fill="auto"/>
            <w:vAlign w:val="center"/>
            <w:hideMark/>
          </w:tcPr>
          <w:p w:rsidR="005B4663" w:rsidRPr="005B4663" w:rsidRDefault="005B4663" w:rsidP="004A534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Zainstalowany</w:t>
            </w:r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system operacyjny</w:t>
            </w:r>
          </w:p>
        </w:tc>
        <w:tc>
          <w:tcPr>
            <w:tcW w:w="8220" w:type="dxa"/>
            <w:gridSpan w:val="2"/>
            <w:shd w:val="clear" w:color="auto" w:fill="auto"/>
            <w:vAlign w:val="center"/>
            <w:hideMark/>
          </w:tcPr>
          <w:p w:rsidR="005B4663" w:rsidRDefault="005B4663" w:rsidP="004A5342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B4663">
              <w:rPr>
                <w:rFonts w:ascii="Calibri" w:eastAsia="Times New Roman" w:hAnsi="Calibri" w:cs="Calibri"/>
                <w:color w:val="000000"/>
              </w:rPr>
              <w:t xml:space="preserve">Zainstalowany system operacyjny musi pozwalać na podłączenie i użytkowanie nowego sprzętu w istniejącym środowisku opartym o systemy Windows (domena itp.) oraz na obsługę programów specjalistycznych wykorzystywanych w Policji przygotowanych do pracy w środowisku Windows.  </w:t>
            </w:r>
          </w:p>
          <w:p w:rsidR="005B4663" w:rsidRDefault="005B4663" w:rsidP="004A534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5B4663">
              <w:rPr>
                <w:rFonts w:ascii="Calibri" w:eastAsia="Times New Roman" w:hAnsi="Calibri" w:cs="Calibri"/>
                <w:color w:val="000000"/>
              </w:rPr>
              <w:t>W związku z p</w:t>
            </w:r>
            <w:r w:rsidR="004A5342">
              <w:rPr>
                <w:rFonts w:ascii="Calibri" w:eastAsia="Times New Roman" w:hAnsi="Calibri" w:cs="Calibri"/>
                <w:color w:val="000000"/>
              </w:rPr>
              <w:t>owyższym wymagana jest licencja</w:t>
            </w:r>
          </w:p>
          <w:p w:rsidR="005B4663" w:rsidRDefault="005B4663" w:rsidP="004A534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5B4663">
              <w:rPr>
                <w:rFonts w:ascii="Calibri" w:eastAsia="Times New Roman" w:hAnsi="Calibri" w:cs="Calibri"/>
                <w:b/>
                <w:bCs/>
                <w:color w:val="000000"/>
              </w:rPr>
              <w:t>Microsoft Windows 11 Professional PL 64-bit</w:t>
            </w:r>
            <w:r w:rsidRPr="005B4663"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  <w:p w:rsidR="003435FB" w:rsidRDefault="003435FB" w:rsidP="004A534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  <w:p w:rsidR="003435FB" w:rsidRDefault="003435FB" w:rsidP="003435FB">
            <w:pPr>
              <w:spacing w:after="0"/>
              <w:jc w:val="both"/>
              <w:rPr>
                <w:rFonts w:cstheme="minorHAnsi"/>
              </w:rPr>
            </w:pPr>
            <w:r w:rsidRPr="00013AA5">
              <w:rPr>
                <w:rFonts w:cstheme="minorHAnsi"/>
              </w:rPr>
              <w:t xml:space="preserve">Dostarczona licencja i oprogramowanie będą wolne od roszczeń osób trzecich </w:t>
            </w:r>
            <w:r>
              <w:rPr>
                <w:rFonts w:cstheme="minorHAnsi"/>
              </w:rPr>
              <w:br/>
            </w:r>
            <w:r w:rsidRPr="00013AA5">
              <w:rPr>
                <w:rFonts w:cstheme="minorHAnsi"/>
              </w:rPr>
              <w:t xml:space="preserve">z tytułu naruszenia praw autorskich oraz innych praw pokrewnych, a w szczególności patentów, zarejestrowanych znaków i wzorów w związku </w:t>
            </w:r>
            <w:r w:rsidR="0096649D">
              <w:rPr>
                <w:rFonts w:cstheme="minorHAnsi"/>
              </w:rPr>
              <w:t xml:space="preserve"> </w:t>
            </w:r>
            <w:r w:rsidRPr="00013AA5">
              <w:rPr>
                <w:rFonts w:cstheme="minorHAnsi"/>
              </w:rPr>
              <w:t>z użytkowaniem przedmiotu umowy oraz bez możliwości ich wypowiedzenia</w:t>
            </w:r>
            <w:r w:rsidR="0096649D">
              <w:rPr>
                <w:rFonts w:cstheme="minorHAnsi"/>
              </w:rPr>
              <w:t>.</w:t>
            </w:r>
          </w:p>
          <w:p w:rsidR="0096649D" w:rsidRPr="003435FB" w:rsidRDefault="0096649D" w:rsidP="003435FB">
            <w:pPr>
              <w:spacing w:after="0"/>
              <w:jc w:val="both"/>
              <w:rPr>
                <w:rFonts w:cstheme="minorHAnsi"/>
              </w:rPr>
            </w:pPr>
          </w:p>
          <w:p w:rsidR="00A06E07" w:rsidRDefault="00A06E07" w:rsidP="004A534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Klucz licencyjny musi być zapisany trwale w systemie BIOS i umożliwiać instalację systemu operacyjnego bez potrzeby ręcznego wpisywania klucza licencyjnego.</w:t>
            </w:r>
          </w:p>
          <w:p w:rsidR="00A30078" w:rsidRDefault="00A30078" w:rsidP="004A534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  <w:p w:rsidR="00A30078" w:rsidRPr="005B4663" w:rsidRDefault="00A30078" w:rsidP="00A30078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30078">
              <w:rPr>
                <w:rFonts w:ascii="Calibri" w:eastAsia="Times New Roman" w:hAnsi="Calibri" w:cs="Calibri"/>
                <w:color w:val="000000"/>
              </w:rPr>
              <w:t>Zamawiający w</w:t>
            </w:r>
            <w:r>
              <w:rPr>
                <w:rFonts w:ascii="Calibri" w:eastAsia="Times New Roman" w:hAnsi="Calibri" w:cs="Calibri"/>
                <w:color w:val="000000"/>
              </w:rPr>
              <w:t xml:space="preserve">ymaga fabrycznie nowego systemu </w:t>
            </w:r>
            <w:r w:rsidRPr="00A30078">
              <w:rPr>
                <w:rFonts w:ascii="Calibri" w:eastAsia="Times New Roman" w:hAnsi="Calibri" w:cs="Calibri"/>
                <w:color w:val="000000"/>
              </w:rPr>
              <w:t>operacyjnego, nieużywa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nego oraz nieaktywowanego nigdy </w:t>
            </w:r>
            <w:r w:rsidRPr="00A30078">
              <w:rPr>
                <w:rFonts w:ascii="Calibri" w:eastAsia="Times New Roman" w:hAnsi="Calibri" w:cs="Calibri"/>
                <w:color w:val="000000"/>
              </w:rPr>
              <w:t>wcześniej na innym urządzeniu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0768D4" w:rsidRPr="005B4663" w:rsidTr="003360F6">
        <w:trPr>
          <w:trHeight w:val="3388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0768D4" w:rsidRPr="005B4663" w:rsidRDefault="00FD6B11" w:rsidP="004A534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Pakiet biurowy</w:t>
            </w:r>
          </w:p>
        </w:tc>
        <w:tc>
          <w:tcPr>
            <w:tcW w:w="8220" w:type="dxa"/>
            <w:gridSpan w:val="2"/>
            <w:shd w:val="clear" w:color="auto" w:fill="auto"/>
            <w:vAlign w:val="center"/>
          </w:tcPr>
          <w:p w:rsidR="00D01E54" w:rsidRPr="00113095" w:rsidRDefault="008865A7" w:rsidP="004A5342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="00B62839" w:rsidRPr="00113095">
              <w:rPr>
                <w:rFonts w:cstheme="minorHAnsi"/>
              </w:rPr>
              <w:t xml:space="preserve">Pakiet biurowy </w:t>
            </w:r>
            <w:r w:rsidR="00B62839" w:rsidRPr="00113095">
              <w:rPr>
                <w:rFonts w:cstheme="minorHAnsi"/>
                <w:b/>
                <w:bCs/>
              </w:rPr>
              <w:t>Microsoft Office 2021 H&amp;B PL</w:t>
            </w:r>
            <w:r w:rsidR="00B62839" w:rsidRPr="00113095">
              <w:rPr>
                <w:rFonts w:cstheme="minorHAnsi"/>
              </w:rPr>
              <w:t xml:space="preserve"> lub nowszy </w:t>
            </w:r>
            <w:r w:rsidR="00D01E54" w:rsidRPr="00113095">
              <w:rPr>
                <w:rFonts w:cstheme="minorHAnsi"/>
              </w:rPr>
              <w:t xml:space="preserve">spełniający poniższe wymagania: </w:t>
            </w:r>
          </w:p>
          <w:p w:rsidR="00463FF8" w:rsidRPr="00113095" w:rsidRDefault="00463FF8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- zawiera</w:t>
            </w:r>
            <w:r w:rsidR="008865A7">
              <w:rPr>
                <w:rFonts w:cstheme="minorHAnsi"/>
              </w:rPr>
              <w:t>jący</w:t>
            </w:r>
            <w:r w:rsidR="00C00CAD">
              <w:rPr>
                <w:rFonts w:cstheme="minorHAnsi"/>
              </w:rPr>
              <w:t>:</w:t>
            </w:r>
            <w:r w:rsidR="00C00CAD" w:rsidRPr="00113095">
              <w:rPr>
                <w:rFonts w:cstheme="minorHAnsi"/>
              </w:rPr>
              <w:t xml:space="preserve"> </w:t>
            </w:r>
            <w:r w:rsidR="00C00CAD" w:rsidRPr="00113095">
              <w:rPr>
                <w:rFonts w:cstheme="minorHAnsi"/>
              </w:rPr>
              <w:tab/>
            </w:r>
            <w:r w:rsidRPr="00113095">
              <w:rPr>
                <w:rFonts w:cstheme="minorHAnsi"/>
                <w:b/>
                <w:bCs/>
              </w:rPr>
              <w:t>Word</w:t>
            </w:r>
            <w:r w:rsidRPr="00113095">
              <w:rPr>
                <w:rFonts w:cstheme="minorHAnsi"/>
              </w:rPr>
              <w:t xml:space="preserve">, </w:t>
            </w:r>
            <w:r w:rsidRPr="00113095">
              <w:rPr>
                <w:rFonts w:cstheme="minorHAnsi"/>
                <w:b/>
                <w:bCs/>
              </w:rPr>
              <w:t>Excel,</w:t>
            </w:r>
            <w:r w:rsidRPr="00113095">
              <w:rPr>
                <w:rFonts w:cstheme="minorHAnsi"/>
              </w:rPr>
              <w:t xml:space="preserve"> </w:t>
            </w:r>
            <w:r w:rsidRPr="00113095">
              <w:rPr>
                <w:rFonts w:cstheme="minorHAnsi"/>
                <w:b/>
                <w:bCs/>
              </w:rPr>
              <w:t>PowerPoint</w:t>
            </w:r>
            <w:r w:rsidRPr="00113095">
              <w:rPr>
                <w:rFonts w:cstheme="minorHAnsi"/>
              </w:rPr>
              <w:t xml:space="preserve"> oraz </w:t>
            </w:r>
            <w:r w:rsidRPr="00113095">
              <w:rPr>
                <w:rFonts w:cstheme="minorHAnsi"/>
                <w:b/>
                <w:bCs/>
              </w:rPr>
              <w:t>Outlook</w:t>
            </w:r>
            <w:r w:rsidRPr="00113095">
              <w:rPr>
                <w:rFonts w:cstheme="minorHAnsi"/>
              </w:rPr>
              <w:t>,</w:t>
            </w:r>
          </w:p>
          <w:p w:rsidR="00B62839" w:rsidRPr="00113095" w:rsidRDefault="00B6283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  <w:bCs/>
              </w:rPr>
              <w:t xml:space="preserve">- </w:t>
            </w:r>
            <w:r w:rsidR="00AC63B4" w:rsidRPr="00113095">
              <w:rPr>
                <w:rFonts w:cstheme="minorHAnsi"/>
                <w:bCs/>
              </w:rPr>
              <w:t>typ</w:t>
            </w:r>
            <w:r w:rsidR="002A09B6">
              <w:rPr>
                <w:rFonts w:cstheme="minorHAnsi"/>
                <w:bCs/>
              </w:rPr>
              <w:t xml:space="preserve"> produktu:</w:t>
            </w:r>
            <w:r w:rsidR="002A09B6" w:rsidRPr="00113095">
              <w:rPr>
                <w:rFonts w:cstheme="minorHAnsi"/>
              </w:rPr>
              <w:t xml:space="preserve"> </w:t>
            </w:r>
            <w:r w:rsidR="002A09B6" w:rsidRPr="00113095">
              <w:rPr>
                <w:rFonts w:cstheme="minorHAnsi"/>
              </w:rPr>
              <w:tab/>
            </w:r>
            <w:r w:rsidRPr="00113095">
              <w:rPr>
                <w:rFonts w:cstheme="minorHAnsi"/>
                <w:b/>
              </w:rPr>
              <w:t>wersja fizyczna</w:t>
            </w:r>
            <w:r w:rsidR="000B63ED" w:rsidRPr="00113095">
              <w:rPr>
                <w:rFonts w:cstheme="minorHAnsi"/>
                <w:bCs/>
              </w:rPr>
              <w:t xml:space="preserve"> (</w:t>
            </w:r>
            <w:r w:rsidR="000B63ED" w:rsidRPr="00113095">
              <w:rPr>
                <w:rFonts w:cstheme="minorHAnsi"/>
                <w:b/>
              </w:rPr>
              <w:t>pudełkowa</w:t>
            </w:r>
            <w:r w:rsidR="000B63ED" w:rsidRPr="00113095">
              <w:rPr>
                <w:rFonts w:cstheme="minorHAnsi"/>
                <w:bCs/>
              </w:rPr>
              <w:t xml:space="preserve">) lub </w:t>
            </w:r>
            <w:r w:rsidR="00AC63B4" w:rsidRPr="00113095">
              <w:rPr>
                <w:rFonts w:cstheme="minorHAnsi"/>
                <w:b/>
              </w:rPr>
              <w:t>licencja elektroniczna</w:t>
            </w:r>
            <w:r w:rsidR="00AC63B4" w:rsidRPr="00113095">
              <w:rPr>
                <w:rFonts w:cstheme="minorHAnsi"/>
                <w:bCs/>
              </w:rPr>
              <w:t>,</w:t>
            </w:r>
          </w:p>
          <w:p w:rsidR="00B62839" w:rsidRPr="00113095" w:rsidRDefault="002A09B6" w:rsidP="004A5342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typ licencji:</w:t>
            </w:r>
            <w:r w:rsidRPr="00113095">
              <w:rPr>
                <w:rFonts w:cstheme="minorHAnsi"/>
              </w:rPr>
              <w:t xml:space="preserve"> </w:t>
            </w:r>
            <w:r w:rsidRPr="00113095">
              <w:rPr>
                <w:rFonts w:cstheme="minorHAnsi"/>
              </w:rPr>
              <w:tab/>
            </w:r>
            <w:r w:rsidR="00B62839" w:rsidRPr="00113095">
              <w:rPr>
                <w:rFonts w:cstheme="minorHAnsi"/>
                <w:b/>
              </w:rPr>
              <w:t>nowa licencja</w:t>
            </w:r>
            <w:r w:rsidR="00B62839" w:rsidRPr="00113095">
              <w:rPr>
                <w:rFonts w:cstheme="minorHAnsi"/>
                <w:bCs/>
              </w:rPr>
              <w:t>,</w:t>
            </w:r>
          </w:p>
          <w:p w:rsidR="00B62839" w:rsidRPr="00113095" w:rsidRDefault="002A09B6" w:rsidP="004A5342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okres licencji:</w:t>
            </w:r>
            <w:r w:rsidRPr="00113095">
              <w:rPr>
                <w:rFonts w:cstheme="minorHAnsi"/>
              </w:rPr>
              <w:t xml:space="preserve"> </w:t>
            </w:r>
            <w:r w:rsidRPr="00113095">
              <w:rPr>
                <w:rFonts w:cstheme="minorHAnsi"/>
              </w:rPr>
              <w:tab/>
            </w:r>
            <w:r w:rsidR="006C6A26" w:rsidRPr="00113095">
              <w:rPr>
                <w:rFonts w:cstheme="minorHAnsi"/>
                <w:b/>
              </w:rPr>
              <w:t>bezterminowa</w:t>
            </w:r>
            <w:r w:rsidR="00B62839" w:rsidRPr="00113095">
              <w:rPr>
                <w:rFonts w:cstheme="minorHAnsi"/>
                <w:bCs/>
              </w:rPr>
              <w:t>,</w:t>
            </w:r>
          </w:p>
          <w:p w:rsidR="00463FF8" w:rsidRPr="00113095" w:rsidRDefault="002A09B6" w:rsidP="004A5342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dedykowany system operacyjny:</w:t>
            </w:r>
            <w:r w:rsidRPr="00113095">
              <w:rPr>
                <w:rFonts w:cstheme="minorHAnsi"/>
              </w:rPr>
              <w:t xml:space="preserve"> </w:t>
            </w:r>
            <w:r w:rsidR="00463FF8" w:rsidRPr="00113095">
              <w:rPr>
                <w:rFonts w:cstheme="minorHAnsi"/>
                <w:b/>
              </w:rPr>
              <w:t>Windows</w:t>
            </w:r>
            <w:r w:rsidR="00463FF8" w:rsidRPr="00113095">
              <w:rPr>
                <w:rFonts w:cstheme="minorHAnsi"/>
                <w:bCs/>
              </w:rPr>
              <w:t>,</w:t>
            </w:r>
          </w:p>
          <w:p w:rsidR="00B62839" w:rsidRPr="00113095" w:rsidRDefault="002A09B6" w:rsidP="004A5342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wersja językowa:</w:t>
            </w:r>
            <w:r w:rsidRPr="00113095">
              <w:rPr>
                <w:rFonts w:cstheme="minorHAnsi"/>
              </w:rPr>
              <w:t xml:space="preserve"> </w:t>
            </w:r>
            <w:r w:rsidR="00B62839" w:rsidRPr="00113095">
              <w:rPr>
                <w:rFonts w:cstheme="minorHAnsi"/>
                <w:b/>
              </w:rPr>
              <w:t>polska</w:t>
            </w:r>
            <w:r w:rsidR="00463FF8" w:rsidRPr="00113095">
              <w:rPr>
                <w:rFonts w:cstheme="minorHAnsi"/>
                <w:bCs/>
              </w:rPr>
              <w:t>,</w:t>
            </w:r>
          </w:p>
          <w:p w:rsidR="000B63ED" w:rsidRPr="00113095" w:rsidRDefault="000B63ED" w:rsidP="004A5342">
            <w:pPr>
              <w:spacing w:after="0"/>
              <w:rPr>
                <w:rFonts w:cstheme="minorHAnsi"/>
                <w:bCs/>
              </w:rPr>
            </w:pPr>
          </w:p>
          <w:p w:rsidR="00F85253" w:rsidRDefault="00F85253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</w:rPr>
              <w:t xml:space="preserve">2. </w:t>
            </w:r>
            <w:r w:rsidR="003357C2" w:rsidRPr="00113095">
              <w:rPr>
                <w:rFonts w:cstheme="minorHAnsi"/>
              </w:rPr>
              <w:t xml:space="preserve">Zamawiający dopuszcza </w:t>
            </w:r>
            <w:r w:rsidR="003357C2" w:rsidRPr="00113095">
              <w:rPr>
                <w:rFonts w:cstheme="minorHAnsi"/>
                <w:b/>
                <w:bCs/>
              </w:rPr>
              <w:t>udostępnienie licencji drogą elektroniczną</w:t>
            </w:r>
            <w:r w:rsidR="003357C2" w:rsidRPr="00113095">
              <w:rPr>
                <w:rFonts w:cstheme="minorHAnsi"/>
              </w:rPr>
              <w:t xml:space="preserve"> poprzez dostęp do </w:t>
            </w:r>
            <w:r w:rsidR="003357C2" w:rsidRPr="00113095">
              <w:rPr>
                <w:rFonts w:cstheme="minorHAnsi"/>
                <w:b/>
                <w:bCs/>
              </w:rPr>
              <w:t>strony internetowej zawierającej przedmiotowe oprogramowanie</w:t>
            </w:r>
            <w:r w:rsidR="003357C2" w:rsidRPr="00113095">
              <w:rPr>
                <w:rFonts w:cstheme="minorHAnsi"/>
              </w:rPr>
              <w:t>. Wówczas Wykonawca dostarczy dokument potwierdzający prawo do korzystania z tego oprogramowania na stanowiskach roboczych.</w:t>
            </w:r>
            <w:r w:rsidR="00015231" w:rsidRPr="00113095">
              <w:rPr>
                <w:rFonts w:cstheme="minorHAnsi"/>
              </w:rPr>
              <w:t xml:space="preserve"> Przez słowo „</w:t>
            </w:r>
            <w:r w:rsidR="00015231" w:rsidRPr="00113095">
              <w:rPr>
                <w:rFonts w:cstheme="minorHAnsi"/>
                <w:b/>
                <w:bCs/>
              </w:rPr>
              <w:t>licencja</w:t>
            </w:r>
            <w:r w:rsidR="00015231" w:rsidRPr="00113095">
              <w:rPr>
                <w:rFonts w:cstheme="minorHAnsi"/>
              </w:rPr>
              <w:t>” Zamawiający rozumie prawo do legalnego korzystania z oprogramowania na warunkach wskazanych przez jego producenta.</w:t>
            </w:r>
          </w:p>
          <w:p w:rsidR="002A09B6" w:rsidRPr="00113095" w:rsidRDefault="002A09B6" w:rsidP="004A5342">
            <w:pPr>
              <w:spacing w:after="0"/>
              <w:jc w:val="both"/>
              <w:rPr>
                <w:rFonts w:cstheme="minorHAnsi"/>
              </w:rPr>
            </w:pPr>
          </w:p>
          <w:p w:rsidR="00F85253" w:rsidRDefault="00F85253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</w:rPr>
              <w:t>3.</w:t>
            </w:r>
            <w:r w:rsidR="00250F99" w:rsidRPr="00113095">
              <w:rPr>
                <w:rFonts w:cstheme="minorHAnsi"/>
              </w:rPr>
              <w:t xml:space="preserve"> </w:t>
            </w:r>
            <w:r w:rsidRPr="00113095">
              <w:rPr>
                <w:rFonts w:cstheme="minorHAnsi"/>
              </w:rPr>
              <w:t xml:space="preserve">Zamawiający wymaga aby dostarczona licencja i oprogramowanie były wolne od roszczeń osób trzecich z tytułu naruszenia praw autorskich oraz innych praw pokrewnych, a w szczególności patentów, zarejestrowanych znaków i wzorów w związku </w:t>
            </w:r>
            <w:r w:rsidRPr="00113095">
              <w:rPr>
                <w:rFonts w:cstheme="minorHAnsi"/>
              </w:rPr>
              <w:br/>
              <w:t>z użytkowaniem przedmiotu umowy oraz bez możliwości ich wypowiedzenia.</w:t>
            </w:r>
          </w:p>
          <w:p w:rsidR="00504039" w:rsidRDefault="00504039" w:rsidP="004A5342">
            <w:pPr>
              <w:spacing w:after="0"/>
              <w:jc w:val="both"/>
              <w:rPr>
                <w:rFonts w:cstheme="minorHAnsi"/>
                <w:b/>
              </w:rPr>
            </w:pPr>
          </w:p>
          <w:p w:rsidR="00504039" w:rsidRPr="00504039" w:rsidRDefault="00504039" w:rsidP="004A5342">
            <w:pPr>
              <w:spacing w:after="0"/>
              <w:jc w:val="both"/>
              <w:rPr>
                <w:rFonts w:cstheme="minorHAnsi"/>
                <w:b/>
                <w:bCs/>
              </w:rPr>
            </w:pPr>
            <w:r w:rsidRPr="00504039">
              <w:rPr>
                <w:rFonts w:cstheme="minorHAnsi"/>
                <w:b/>
              </w:rPr>
              <w:t>Pakiet biurowy zostanie zainstalowany i aktywowany samodzielnie przez Zamawiającego.</w:t>
            </w:r>
          </w:p>
          <w:p w:rsidR="00F85253" w:rsidRPr="00113095" w:rsidRDefault="00F85253" w:rsidP="004A5342">
            <w:pPr>
              <w:spacing w:after="0"/>
              <w:jc w:val="both"/>
              <w:rPr>
                <w:rFonts w:cstheme="minorHAnsi"/>
              </w:rPr>
            </w:pPr>
          </w:p>
          <w:p w:rsidR="00250F99" w:rsidRPr="00113095" w:rsidRDefault="00250F99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</w:rPr>
              <w:t xml:space="preserve">4. </w:t>
            </w:r>
            <w:r w:rsidRPr="00113095">
              <w:rPr>
                <w:rFonts w:cstheme="minorHAnsi"/>
                <w:b/>
                <w:bCs/>
              </w:rPr>
              <w:t>Zamawiający dopuszcza zastosowanie innego równoważnego pakietu biurowego zgodnego z podanymi niżej parametrami równoważności</w:t>
            </w:r>
            <w:r w:rsidRPr="00113095">
              <w:rPr>
                <w:rFonts w:cstheme="minorHAnsi"/>
              </w:rPr>
              <w:t>.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</w:p>
          <w:p w:rsidR="00250F99" w:rsidRPr="00113095" w:rsidRDefault="00250F99" w:rsidP="004A5342">
            <w:pPr>
              <w:spacing w:after="0"/>
              <w:rPr>
                <w:rFonts w:cstheme="minorHAnsi"/>
                <w:b/>
                <w:bCs/>
              </w:rPr>
            </w:pPr>
            <w:r w:rsidRPr="00113095">
              <w:rPr>
                <w:rFonts w:cstheme="minorHAnsi"/>
                <w:b/>
                <w:bCs/>
              </w:rPr>
              <w:lastRenderedPageBreak/>
              <w:t>Pakiet biurowy musi spełniać następujące wymagania poprzez wbudowane mechanizmy, bez użycia dodatkowych aplikacji:</w:t>
            </w:r>
          </w:p>
          <w:p w:rsidR="001E3BE2" w:rsidRPr="00113095" w:rsidRDefault="00D23079" w:rsidP="004A5342">
            <w:pPr>
              <w:spacing w:after="0"/>
              <w:rPr>
                <w:rFonts w:cstheme="minorHAnsi"/>
                <w:b/>
                <w:bCs/>
              </w:rPr>
            </w:pPr>
            <w:r w:rsidRPr="00113095">
              <w:rPr>
                <w:rFonts w:cstheme="minorHAnsi"/>
                <w:b/>
                <w:bCs/>
              </w:rPr>
              <w:t>4</w:t>
            </w:r>
            <w:r w:rsidR="00250F99" w:rsidRPr="00113095">
              <w:rPr>
                <w:rFonts w:cstheme="minorHAnsi"/>
                <w:b/>
                <w:bCs/>
              </w:rPr>
              <w:t>.1.</w:t>
            </w:r>
            <w:r w:rsidR="00721E8B" w:rsidRPr="00113095">
              <w:rPr>
                <w:rFonts w:cstheme="minorHAnsi"/>
              </w:rPr>
              <w:t xml:space="preserve"> </w:t>
            </w:r>
            <w:r w:rsidR="00721E8B" w:rsidRPr="00113095">
              <w:rPr>
                <w:rFonts w:cstheme="minorHAnsi"/>
              </w:rPr>
              <w:tab/>
            </w:r>
            <w:r w:rsidR="00250F99" w:rsidRPr="00113095">
              <w:rPr>
                <w:rFonts w:cstheme="minorHAnsi"/>
                <w:b/>
                <w:bCs/>
              </w:rPr>
              <w:t xml:space="preserve">Wymagania odnośnie interfejsu użytkownika: </w:t>
            </w:r>
          </w:p>
          <w:p w:rsidR="001E3BE2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a)</w:t>
            </w:r>
            <w:r w:rsidR="00BB303E" w:rsidRPr="00113095">
              <w:rPr>
                <w:rFonts w:cstheme="minorHAnsi"/>
              </w:rPr>
              <w:t xml:space="preserve"> </w:t>
            </w:r>
            <w:r w:rsidR="00BB303E" w:rsidRPr="00113095">
              <w:rPr>
                <w:rFonts w:cstheme="minorHAnsi"/>
              </w:rPr>
              <w:tab/>
            </w:r>
            <w:r w:rsidRPr="00113095">
              <w:rPr>
                <w:rFonts w:cstheme="minorHAnsi"/>
              </w:rPr>
              <w:t>pełna polska wersja językowa interfejsu użytkownika,</w:t>
            </w:r>
          </w:p>
          <w:p w:rsidR="00250F99" w:rsidRPr="00113095" w:rsidRDefault="00250F99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</w:rPr>
              <w:t>b)</w:t>
            </w:r>
            <w:r w:rsidR="00BB303E" w:rsidRPr="00113095">
              <w:rPr>
                <w:rFonts w:cstheme="minorHAnsi"/>
              </w:rPr>
              <w:t xml:space="preserve"> </w:t>
            </w:r>
            <w:r w:rsidR="00BB303E" w:rsidRPr="00113095">
              <w:rPr>
                <w:rFonts w:cstheme="minorHAnsi"/>
              </w:rPr>
              <w:tab/>
            </w:r>
            <w:r w:rsidRPr="00113095">
              <w:rPr>
                <w:rFonts w:cstheme="minorHAnsi"/>
              </w:rPr>
              <w:t>prostota i intuicyjność obsługi, pozwalająca na pracę osobom nieposiadającym umiejętności technicznych,</w:t>
            </w:r>
          </w:p>
          <w:p w:rsidR="00250F99" w:rsidRPr="00113095" w:rsidRDefault="00250F99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</w:rPr>
              <w:t>c)</w:t>
            </w:r>
            <w:r w:rsidR="00BB303E" w:rsidRPr="00113095">
              <w:rPr>
                <w:rFonts w:cstheme="minorHAnsi"/>
              </w:rPr>
              <w:t xml:space="preserve"> </w:t>
            </w:r>
            <w:r w:rsidR="00BB303E" w:rsidRPr="00113095">
              <w:rPr>
                <w:rFonts w:cstheme="minorHAnsi"/>
              </w:rPr>
              <w:tab/>
            </w:r>
            <w:r w:rsidRPr="00113095">
              <w:rPr>
                <w:rFonts w:cstheme="minorHAnsi"/>
              </w:rPr>
              <w:t>możliwość zintegrowania uwierzytelniania użytkowników z usługą katalogową (Active Directory) – użytkownik raz zalogowany  z poziomu systemu operacyjnego stacji roboczej ma być automatycznie rozpoznawany we wszystkich modułach oferowanego rozwiązania bez potrzeby oddzielnego monitowania go o ponowne uwierzytelnienie się</w:t>
            </w:r>
            <w:r w:rsidR="001E3BE2" w:rsidRPr="00113095">
              <w:rPr>
                <w:rFonts w:cstheme="minorHAnsi"/>
              </w:rPr>
              <w:t>,</w:t>
            </w:r>
          </w:p>
          <w:p w:rsidR="00250F99" w:rsidRPr="00113095" w:rsidRDefault="001E3BE2" w:rsidP="004A5342">
            <w:pPr>
              <w:spacing w:after="0"/>
              <w:rPr>
                <w:rFonts w:cstheme="minorHAnsi"/>
                <w:b/>
                <w:bCs/>
              </w:rPr>
            </w:pPr>
            <w:r w:rsidRPr="00113095">
              <w:rPr>
                <w:rFonts w:cstheme="minorHAnsi"/>
                <w:b/>
                <w:bCs/>
              </w:rPr>
              <w:t>4</w:t>
            </w:r>
            <w:r w:rsidR="00250F99" w:rsidRPr="00113095">
              <w:rPr>
                <w:rFonts w:cstheme="minorHAnsi"/>
                <w:b/>
                <w:bCs/>
              </w:rPr>
              <w:t>.2.</w:t>
            </w:r>
            <w:r w:rsidR="003823D8" w:rsidRPr="00113095">
              <w:rPr>
                <w:rFonts w:cstheme="minorHAnsi"/>
              </w:rPr>
              <w:t xml:space="preserve"> </w:t>
            </w:r>
            <w:r w:rsidR="003823D8" w:rsidRPr="00113095">
              <w:rPr>
                <w:rFonts w:cstheme="minorHAnsi"/>
              </w:rPr>
              <w:tab/>
            </w:r>
            <w:r w:rsidR="00250F99" w:rsidRPr="00113095">
              <w:rPr>
                <w:rFonts w:cstheme="minorHAnsi"/>
                <w:b/>
                <w:bCs/>
              </w:rPr>
              <w:t xml:space="preserve">Oprogramowanie musi umożliwiać tworzenie i edycję dokumentów elektronicznych  w ustalonym formacie, który spełnia następujące warunki: 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a)</w:t>
            </w:r>
            <w:r w:rsidR="00BB303E" w:rsidRPr="00113095">
              <w:rPr>
                <w:rFonts w:cstheme="minorHAnsi"/>
              </w:rPr>
              <w:t xml:space="preserve"> </w:t>
            </w:r>
            <w:r w:rsidR="00BB303E" w:rsidRPr="00113095">
              <w:rPr>
                <w:rFonts w:cstheme="minorHAnsi"/>
              </w:rPr>
              <w:tab/>
            </w:r>
            <w:r w:rsidRPr="00113095">
              <w:rPr>
                <w:rFonts w:cstheme="minorHAnsi"/>
              </w:rPr>
              <w:t xml:space="preserve">posiada kompletny i publicznie dostępny opis formatu, </w:t>
            </w:r>
          </w:p>
          <w:p w:rsidR="00250F99" w:rsidRPr="00113095" w:rsidRDefault="00250F99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</w:rPr>
              <w:t>b</w:t>
            </w:r>
            <w:r w:rsidR="00BB303E" w:rsidRPr="00113095">
              <w:rPr>
                <w:rFonts w:cstheme="minorHAnsi"/>
              </w:rPr>
              <w:t xml:space="preserve">) </w:t>
            </w:r>
            <w:r w:rsidR="00BB303E" w:rsidRPr="00113095">
              <w:rPr>
                <w:rFonts w:cstheme="minorHAnsi"/>
              </w:rPr>
              <w:tab/>
            </w:r>
            <w:r w:rsidR="00C174B9" w:rsidRPr="00113095">
              <w:rPr>
                <w:rFonts w:cstheme="minorHAnsi"/>
              </w:rPr>
              <w:t xml:space="preserve">ma zdefiniowany układ informacji w postaci XML zgodnie z Załącznikiem </w:t>
            </w:r>
            <w:r w:rsidR="00C174B9" w:rsidRPr="00113095">
              <w:rPr>
                <w:rFonts w:cstheme="minorHAnsi"/>
              </w:rPr>
              <w:br/>
              <w:t>2 Rozporządzenia Rady Ministrów z dnia 12 kwietnia 2012 r. w sprawie Krajowych Ram Interoperacyjności, minimalnych wymagań dla rejestrów publicznych i wymiany informacji w postaci elektronicznej oraz minimalnych wymagań dla systemów teleinformatycznych (Dz.U. 2017 r. poz. 2247),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c)</w:t>
            </w:r>
            <w:r w:rsidR="00BB303E" w:rsidRPr="00113095">
              <w:rPr>
                <w:rFonts w:cstheme="minorHAnsi"/>
              </w:rPr>
              <w:t xml:space="preserve"> </w:t>
            </w:r>
            <w:r w:rsidR="00BB303E" w:rsidRPr="00113095">
              <w:rPr>
                <w:rFonts w:cstheme="minorHAnsi"/>
              </w:rPr>
              <w:tab/>
            </w:r>
            <w:r w:rsidRPr="00113095">
              <w:rPr>
                <w:rFonts w:cstheme="minorHAnsi"/>
              </w:rPr>
              <w:t xml:space="preserve">umożliwia </w:t>
            </w:r>
            <w:r w:rsidR="00590CBE" w:rsidRPr="00113095">
              <w:rPr>
                <w:rFonts w:cstheme="minorHAnsi"/>
              </w:rPr>
              <w:t>kreowanie plików w formacie XML,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d)</w:t>
            </w:r>
            <w:r w:rsidR="00BB303E" w:rsidRPr="00113095">
              <w:rPr>
                <w:rFonts w:cstheme="minorHAnsi"/>
              </w:rPr>
              <w:t xml:space="preserve"> </w:t>
            </w:r>
            <w:r w:rsidR="00BB303E" w:rsidRPr="00113095">
              <w:rPr>
                <w:rFonts w:cstheme="minorHAnsi"/>
              </w:rPr>
              <w:tab/>
            </w:r>
            <w:r w:rsidR="00590CBE" w:rsidRPr="00113095">
              <w:rPr>
                <w:rFonts w:cstheme="minorHAnsi"/>
              </w:rPr>
              <w:t xml:space="preserve">wspiera w swojej specyfikacji podpis elektroniczny w formacie </w:t>
            </w:r>
            <w:proofErr w:type="spellStart"/>
            <w:r w:rsidR="00590CBE" w:rsidRPr="00113095">
              <w:rPr>
                <w:rFonts w:cstheme="minorHAnsi"/>
              </w:rPr>
              <w:t>XAdES</w:t>
            </w:r>
            <w:proofErr w:type="spellEnd"/>
            <w:r w:rsidR="00590CBE" w:rsidRPr="00113095">
              <w:rPr>
                <w:rFonts w:cstheme="minorHAnsi"/>
              </w:rPr>
              <w:t>,</w:t>
            </w:r>
          </w:p>
          <w:p w:rsidR="00250F99" w:rsidRPr="00113095" w:rsidRDefault="00590CBE" w:rsidP="004A5342">
            <w:pPr>
              <w:spacing w:after="0"/>
              <w:jc w:val="both"/>
              <w:rPr>
                <w:rFonts w:cstheme="minorHAnsi"/>
                <w:b/>
                <w:bCs/>
              </w:rPr>
            </w:pPr>
            <w:r w:rsidRPr="00113095">
              <w:rPr>
                <w:rFonts w:cstheme="minorHAnsi"/>
                <w:b/>
                <w:bCs/>
              </w:rPr>
              <w:t>4</w:t>
            </w:r>
            <w:r w:rsidR="00250F99" w:rsidRPr="00113095">
              <w:rPr>
                <w:rFonts w:cstheme="minorHAnsi"/>
                <w:b/>
                <w:bCs/>
              </w:rPr>
              <w:t>.3.</w:t>
            </w:r>
            <w:r w:rsidR="003823D8" w:rsidRPr="00113095">
              <w:rPr>
                <w:rFonts w:cstheme="minorHAnsi"/>
              </w:rPr>
              <w:t xml:space="preserve"> </w:t>
            </w:r>
            <w:r w:rsidR="003823D8" w:rsidRPr="00113095">
              <w:rPr>
                <w:rFonts w:cstheme="minorHAnsi"/>
              </w:rPr>
              <w:tab/>
            </w:r>
            <w:r w:rsidR="00250F99" w:rsidRPr="00113095">
              <w:rPr>
                <w:rFonts w:cstheme="minorHAnsi"/>
                <w:b/>
                <w:bCs/>
              </w:rPr>
              <w:t>Oprogramowanie musi umożliwiać dostosowanie dokumentów i szablonów do potrzeb instytucji oraz udostępniać narzędzia umożliwiające dystrybucję odpowiednich szab</w:t>
            </w:r>
            <w:r w:rsidR="003823D8">
              <w:rPr>
                <w:rFonts w:cstheme="minorHAnsi"/>
                <w:b/>
                <w:bCs/>
              </w:rPr>
              <w:t>lonów do właściwych odbiorców.</w:t>
            </w:r>
          </w:p>
          <w:p w:rsidR="00BB303E" w:rsidRPr="00113095" w:rsidRDefault="003823D8" w:rsidP="004A5342">
            <w:pPr>
              <w:spacing w:after="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4.4.</w:t>
            </w:r>
            <w:r w:rsidRPr="00113095">
              <w:rPr>
                <w:rFonts w:cstheme="minorHAnsi"/>
              </w:rPr>
              <w:t xml:space="preserve"> </w:t>
            </w:r>
            <w:r w:rsidRPr="00113095">
              <w:rPr>
                <w:rFonts w:cstheme="minorHAnsi"/>
              </w:rPr>
              <w:tab/>
            </w:r>
            <w:r w:rsidR="00BB303E" w:rsidRPr="00113095">
              <w:rPr>
                <w:rFonts w:cstheme="minorHAnsi"/>
                <w:b/>
                <w:bCs/>
              </w:rPr>
              <w:t>Oprogramowanie musi umożliwiać opatrywanie dokumentów metadanymi.</w:t>
            </w:r>
          </w:p>
          <w:p w:rsidR="00250F99" w:rsidRPr="00113095" w:rsidRDefault="00BB303E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  <w:b/>
                <w:bCs/>
              </w:rPr>
              <w:t>4</w:t>
            </w:r>
            <w:r w:rsidR="00250F99" w:rsidRPr="00113095">
              <w:rPr>
                <w:rFonts w:cstheme="minorHAnsi"/>
                <w:b/>
                <w:bCs/>
              </w:rPr>
              <w:t>.</w:t>
            </w:r>
            <w:r w:rsidRPr="00113095">
              <w:rPr>
                <w:rFonts w:cstheme="minorHAnsi"/>
                <w:b/>
                <w:bCs/>
              </w:rPr>
              <w:t>5</w:t>
            </w:r>
            <w:r w:rsidR="003823D8">
              <w:rPr>
                <w:rFonts w:cstheme="minorHAnsi"/>
                <w:b/>
                <w:bCs/>
              </w:rPr>
              <w:t>.</w:t>
            </w:r>
            <w:r w:rsidR="003823D8" w:rsidRPr="00113095">
              <w:rPr>
                <w:rFonts w:cstheme="minorHAnsi"/>
              </w:rPr>
              <w:t xml:space="preserve"> </w:t>
            </w:r>
            <w:r w:rsidR="003823D8" w:rsidRPr="00113095">
              <w:rPr>
                <w:rFonts w:cstheme="minorHAnsi"/>
              </w:rPr>
              <w:tab/>
            </w:r>
            <w:r w:rsidR="00250F99" w:rsidRPr="00113095">
              <w:rPr>
                <w:rFonts w:cstheme="minorHAnsi"/>
                <w:b/>
                <w:bCs/>
              </w:rPr>
              <w:t xml:space="preserve">W skład oprogramowania muszą wchodzić narzędzia programistyczne umożliwiające automatyzację pracy i wymianę danych pomiędzy dokumentami </w:t>
            </w:r>
            <w:r w:rsidRPr="00113095">
              <w:rPr>
                <w:rFonts w:cstheme="minorHAnsi"/>
              </w:rPr>
              <w:br/>
            </w:r>
            <w:r w:rsidR="00250F99" w:rsidRPr="00113095">
              <w:rPr>
                <w:rFonts w:cstheme="minorHAnsi"/>
                <w:b/>
                <w:bCs/>
              </w:rPr>
              <w:t>i aplikacjami (język makropoleceń, język skryptowy).</w:t>
            </w:r>
            <w:r w:rsidR="00250F99" w:rsidRPr="00113095">
              <w:rPr>
                <w:rFonts w:cstheme="minorHAnsi"/>
              </w:rPr>
              <w:t xml:space="preserve"> </w:t>
            </w:r>
          </w:p>
          <w:p w:rsidR="00250F99" w:rsidRPr="00113095" w:rsidRDefault="00BB303E" w:rsidP="004A5342">
            <w:pPr>
              <w:spacing w:after="0"/>
              <w:rPr>
                <w:rFonts w:cstheme="minorHAnsi"/>
                <w:b/>
                <w:bCs/>
              </w:rPr>
            </w:pPr>
            <w:r w:rsidRPr="00113095">
              <w:rPr>
                <w:rFonts w:cstheme="minorHAnsi"/>
                <w:b/>
                <w:bCs/>
              </w:rPr>
              <w:t>4</w:t>
            </w:r>
            <w:r w:rsidR="00250F99" w:rsidRPr="00113095">
              <w:rPr>
                <w:rFonts w:cstheme="minorHAnsi"/>
                <w:b/>
                <w:bCs/>
              </w:rPr>
              <w:t>.</w:t>
            </w:r>
            <w:r w:rsidRPr="00113095">
              <w:rPr>
                <w:rFonts w:cstheme="minorHAnsi"/>
                <w:b/>
                <w:bCs/>
              </w:rPr>
              <w:t>6</w:t>
            </w:r>
            <w:r w:rsidR="00250F99" w:rsidRPr="00113095">
              <w:rPr>
                <w:rFonts w:cstheme="minorHAnsi"/>
                <w:b/>
                <w:bCs/>
              </w:rPr>
              <w:t>.</w:t>
            </w:r>
            <w:r w:rsidR="003823D8" w:rsidRPr="00113095">
              <w:rPr>
                <w:rFonts w:cstheme="minorHAnsi"/>
              </w:rPr>
              <w:t xml:space="preserve"> </w:t>
            </w:r>
            <w:r w:rsidR="003823D8" w:rsidRPr="00113095">
              <w:rPr>
                <w:rFonts w:cstheme="minorHAnsi"/>
              </w:rPr>
              <w:tab/>
            </w:r>
            <w:r w:rsidR="00250F99" w:rsidRPr="00113095">
              <w:rPr>
                <w:rFonts w:cstheme="minorHAnsi"/>
                <w:b/>
                <w:bCs/>
              </w:rPr>
              <w:t xml:space="preserve">Do aplikacji musi być dostępna pełna dokumentacja w języku polskim. </w:t>
            </w:r>
          </w:p>
          <w:p w:rsidR="00250F99" w:rsidRPr="00113095" w:rsidRDefault="00BB303E" w:rsidP="004A5342">
            <w:pPr>
              <w:spacing w:after="0"/>
              <w:rPr>
                <w:rFonts w:cstheme="minorHAnsi"/>
                <w:b/>
                <w:bCs/>
              </w:rPr>
            </w:pPr>
            <w:r w:rsidRPr="00113095">
              <w:rPr>
                <w:rFonts w:cstheme="minorHAnsi"/>
                <w:b/>
                <w:bCs/>
              </w:rPr>
              <w:t>4</w:t>
            </w:r>
            <w:r w:rsidR="00250F99" w:rsidRPr="00113095">
              <w:rPr>
                <w:rFonts w:cstheme="minorHAnsi"/>
                <w:b/>
                <w:bCs/>
              </w:rPr>
              <w:t>.</w:t>
            </w:r>
            <w:r w:rsidRPr="00113095">
              <w:rPr>
                <w:rFonts w:cstheme="minorHAnsi"/>
                <w:b/>
                <w:bCs/>
              </w:rPr>
              <w:t>7</w:t>
            </w:r>
            <w:r w:rsidR="00250F99" w:rsidRPr="00113095">
              <w:rPr>
                <w:rFonts w:cstheme="minorHAnsi"/>
                <w:b/>
                <w:bCs/>
              </w:rPr>
              <w:t>.</w:t>
            </w:r>
            <w:r w:rsidR="003823D8" w:rsidRPr="00113095">
              <w:rPr>
                <w:rFonts w:cstheme="minorHAnsi"/>
              </w:rPr>
              <w:t xml:space="preserve"> </w:t>
            </w:r>
            <w:r w:rsidR="003823D8" w:rsidRPr="00113095">
              <w:rPr>
                <w:rFonts w:cstheme="minorHAnsi"/>
              </w:rPr>
              <w:tab/>
            </w:r>
            <w:r w:rsidR="00250F99" w:rsidRPr="00113095">
              <w:rPr>
                <w:rFonts w:cstheme="minorHAnsi"/>
                <w:b/>
                <w:bCs/>
              </w:rPr>
              <w:t xml:space="preserve">Pakiet zintegrowanych aplikacji biurowych musi zawierać: 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a)</w:t>
            </w:r>
            <w:r w:rsidR="00BB303E" w:rsidRPr="00113095">
              <w:rPr>
                <w:rFonts w:cstheme="minorHAnsi"/>
              </w:rPr>
              <w:t xml:space="preserve"> </w:t>
            </w:r>
            <w:r w:rsidR="00BB303E" w:rsidRPr="00113095">
              <w:rPr>
                <w:rFonts w:cstheme="minorHAnsi"/>
              </w:rPr>
              <w:tab/>
            </w:r>
            <w:r w:rsidRPr="00113095">
              <w:rPr>
                <w:rFonts w:cstheme="minorHAnsi"/>
              </w:rPr>
              <w:t>edytor tekstów,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b)</w:t>
            </w:r>
            <w:r w:rsidR="00BB303E" w:rsidRPr="00113095">
              <w:rPr>
                <w:rFonts w:cstheme="minorHAnsi"/>
              </w:rPr>
              <w:t xml:space="preserve"> </w:t>
            </w:r>
            <w:r w:rsidR="00BB303E" w:rsidRPr="00113095">
              <w:rPr>
                <w:rFonts w:cstheme="minorHAnsi"/>
              </w:rPr>
              <w:tab/>
            </w:r>
            <w:r w:rsidRPr="00113095">
              <w:rPr>
                <w:rFonts w:cstheme="minorHAnsi"/>
              </w:rPr>
              <w:t xml:space="preserve">arkusz kalkulacyjny, 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c)</w:t>
            </w:r>
            <w:r w:rsidR="00BB303E" w:rsidRPr="00113095">
              <w:rPr>
                <w:rFonts w:cstheme="minorHAnsi"/>
              </w:rPr>
              <w:t xml:space="preserve"> </w:t>
            </w:r>
            <w:r w:rsidR="00BB303E" w:rsidRPr="00113095">
              <w:rPr>
                <w:rFonts w:cstheme="minorHAnsi"/>
              </w:rPr>
              <w:tab/>
            </w:r>
            <w:r w:rsidRPr="00113095">
              <w:rPr>
                <w:rFonts w:cstheme="minorHAnsi"/>
              </w:rPr>
              <w:t>narzędzie do przygotowywania i prowadzenia prezentacji,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d)</w:t>
            </w:r>
            <w:r w:rsidR="00BB303E" w:rsidRPr="00113095">
              <w:rPr>
                <w:rFonts w:cstheme="minorHAnsi"/>
              </w:rPr>
              <w:t xml:space="preserve"> </w:t>
            </w:r>
            <w:r w:rsidR="00BB303E" w:rsidRPr="00113095">
              <w:rPr>
                <w:rFonts w:cstheme="minorHAnsi"/>
              </w:rPr>
              <w:tab/>
            </w:r>
            <w:r w:rsidRPr="00113095">
              <w:rPr>
                <w:rFonts w:cstheme="minorHAnsi"/>
              </w:rPr>
              <w:t>narzędzie do zarządzania informacją prywatą (pocztą elektroniczną, kalendarzem, kontaktami i zadaniami),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e)</w:t>
            </w:r>
            <w:r w:rsidR="00F13A19" w:rsidRPr="00113095">
              <w:rPr>
                <w:rFonts w:cstheme="minorHAnsi"/>
              </w:rPr>
              <w:t xml:space="preserve"> </w:t>
            </w:r>
            <w:r w:rsidR="00F13A19" w:rsidRPr="00113095">
              <w:rPr>
                <w:rFonts w:cstheme="minorHAnsi"/>
              </w:rPr>
              <w:tab/>
            </w:r>
            <w:r w:rsidR="00BB303E" w:rsidRPr="00113095">
              <w:rPr>
                <w:rFonts w:cstheme="minorHAnsi"/>
              </w:rPr>
              <w:t xml:space="preserve"> </w:t>
            </w:r>
            <w:r w:rsidRPr="00113095">
              <w:rPr>
                <w:rFonts w:cstheme="minorHAnsi"/>
              </w:rPr>
              <w:t>narzędzie do tworzenia notatek.</w:t>
            </w:r>
          </w:p>
          <w:p w:rsidR="00250F99" w:rsidRPr="00113095" w:rsidRDefault="00BB303E" w:rsidP="004A5342">
            <w:pPr>
              <w:spacing w:after="0"/>
              <w:rPr>
                <w:rFonts w:cstheme="minorHAnsi"/>
                <w:b/>
                <w:bCs/>
              </w:rPr>
            </w:pPr>
            <w:r w:rsidRPr="00113095">
              <w:rPr>
                <w:rFonts w:cstheme="minorHAnsi"/>
                <w:b/>
                <w:bCs/>
              </w:rPr>
              <w:t>4</w:t>
            </w:r>
            <w:r w:rsidR="00250F99" w:rsidRPr="00113095">
              <w:rPr>
                <w:rFonts w:cstheme="minorHAnsi"/>
                <w:b/>
                <w:bCs/>
              </w:rPr>
              <w:t>.</w:t>
            </w:r>
            <w:r w:rsidRPr="00113095">
              <w:rPr>
                <w:rFonts w:cstheme="minorHAnsi"/>
                <w:b/>
                <w:bCs/>
              </w:rPr>
              <w:t>8</w:t>
            </w:r>
            <w:r w:rsidR="00250F99" w:rsidRPr="00113095">
              <w:rPr>
                <w:rFonts w:cstheme="minorHAnsi"/>
                <w:b/>
                <w:bCs/>
              </w:rPr>
              <w:t>.</w:t>
            </w:r>
            <w:r w:rsidR="00AB5B47" w:rsidRPr="00113095">
              <w:rPr>
                <w:rFonts w:cstheme="minorHAnsi"/>
              </w:rPr>
              <w:t xml:space="preserve"> </w:t>
            </w:r>
            <w:r w:rsidR="00AB5B47" w:rsidRPr="00113095">
              <w:rPr>
                <w:rFonts w:cstheme="minorHAnsi"/>
              </w:rPr>
              <w:tab/>
            </w:r>
            <w:r w:rsidR="00250F99" w:rsidRPr="00113095">
              <w:rPr>
                <w:rFonts w:cstheme="minorHAnsi"/>
                <w:b/>
                <w:bCs/>
              </w:rPr>
              <w:t xml:space="preserve">Edytor tekstów musi umożliwiać: </w:t>
            </w:r>
          </w:p>
          <w:p w:rsidR="00250F99" w:rsidRPr="00113095" w:rsidRDefault="00250F99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</w:rPr>
              <w:t>a)</w:t>
            </w:r>
            <w:r w:rsidRPr="00113095">
              <w:rPr>
                <w:rFonts w:cstheme="minorHAnsi"/>
              </w:rPr>
              <w:tab/>
              <w:t xml:space="preserve">edycję i formatowanie tekstu w języku polskim wraz z obsługą języka polskiego  </w:t>
            </w:r>
            <w:r w:rsidR="00BB303E" w:rsidRPr="00113095">
              <w:rPr>
                <w:rFonts w:cstheme="minorHAnsi"/>
              </w:rPr>
              <w:br/>
            </w:r>
            <w:r w:rsidRPr="00113095">
              <w:rPr>
                <w:rFonts w:cstheme="minorHAnsi"/>
              </w:rPr>
              <w:t>w zakresie sprawdzania pisowni i poprawności gramatycznej oraz funkcjonalnością słownika wyrazów bliskoznacznych i autokorekty,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b)</w:t>
            </w:r>
            <w:r w:rsidRPr="00113095">
              <w:rPr>
                <w:rFonts w:cstheme="minorHAnsi"/>
              </w:rPr>
              <w:tab/>
              <w:t xml:space="preserve">wstawianie oraz formatowanie tabel, 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c)</w:t>
            </w:r>
            <w:r w:rsidRPr="00113095">
              <w:rPr>
                <w:rFonts w:cstheme="minorHAnsi"/>
              </w:rPr>
              <w:tab/>
              <w:t>wstawianie oraz formatowanie obiektów graficznych,</w:t>
            </w:r>
          </w:p>
          <w:p w:rsidR="00250F99" w:rsidRPr="00113095" w:rsidRDefault="00250F99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</w:rPr>
              <w:t>d)</w:t>
            </w:r>
            <w:r w:rsidRPr="00113095">
              <w:rPr>
                <w:rFonts w:cstheme="minorHAnsi"/>
              </w:rPr>
              <w:tab/>
              <w:t xml:space="preserve">wstawianie wykresów i tabel z arkusza kalkulacyjnego (wliczając tabele przestawne), 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e)</w:t>
            </w:r>
            <w:r w:rsidRPr="00113095">
              <w:rPr>
                <w:rFonts w:cstheme="minorHAnsi"/>
              </w:rPr>
              <w:tab/>
              <w:t>automatyczne numerowanie rozdziałów, punktów, akapitów, tabel i rysunków,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f)</w:t>
            </w:r>
            <w:r w:rsidRPr="00113095">
              <w:rPr>
                <w:rFonts w:cstheme="minorHAnsi"/>
              </w:rPr>
              <w:tab/>
              <w:t>automatyczne tworzenie spisów treści,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lastRenderedPageBreak/>
              <w:t>g)</w:t>
            </w:r>
            <w:r w:rsidRPr="00113095">
              <w:rPr>
                <w:rFonts w:cstheme="minorHAnsi"/>
              </w:rPr>
              <w:tab/>
              <w:t>formatowanie nagłówków i stopek stron,</w:t>
            </w:r>
          </w:p>
          <w:p w:rsidR="00250F99" w:rsidRPr="00113095" w:rsidRDefault="000E3D80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</w:rPr>
              <w:t>h</w:t>
            </w:r>
            <w:r w:rsidR="00250F99" w:rsidRPr="00113095">
              <w:rPr>
                <w:rFonts w:cstheme="minorHAnsi"/>
              </w:rPr>
              <w:t>)</w:t>
            </w:r>
            <w:r w:rsidR="00250F99" w:rsidRPr="00113095">
              <w:rPr>
                <w:rFonts w:cstheme="minorHAnsi"/>
              </w:rPr>
              <w:tab/>
            </w:r>
            <w:r w:rsidRPr="00113095">
              <w:rPr>
                <w:rFonts w:cstheme="minorHAnsi"/>
              </w:rPr>
              <w:t xml:space="preserve">śledzenie i porównywanie zmian wprowadzonych przez użytkowników  </w:t>
            </w:r>
            <w:r w:rsidRPr="00113095">
              <w:rPr>
                <w:rFonts w:cstheme="minorHAnsi"/>
              </w:rPr>
              <w:br/>
              <w:t>w dokumencie</w:t>
            </w:r>
            <w:r w:rsidR="0092296A" w:rsidRPr="00113095">
              <w:rPr>
                <w:rFonts w:cstheme="minorHAnsi"/>
              </w:rPr>
              <w:t>,</w:t>
            </w:r>
          </w:p>
          <w:p w:rsidR="0092296A" w:rsidRPr="00113095" w:rsidRDefault="0092296A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</w:rPr>
              <w:t xml:space="preserve">i) </w:t>
            </w:r>
            <w:r w:rsidRPr="00113095">
              <w:rPr>
                <w:rFonts w:cstheme="minorHAnsi"/>
              </w:rPr>
              <w:tab/>
              <w:t>zapamiętywanie i wskazywanie miejsca, w którym zakończona była edycja dokumentu przed jego uprzednim zamknięciem,</w:t>
            </w:r>
          </w:p>
          <w:p w:rsidR="00250F99" w:rsidRPr="00113095" w:rsidRDefault="0092296A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j</w:t>
            </w:r>
            <w:r w:rsidR="00250F99" w:rsidRPr="00113095">
              <w:rPr>
                <w:rFonts w:cstheme="minorHAnsi"/>
              </w:rPr>
              <w:t>)</w:t>
            </w:r>
            <w:r w:rsidR="00250F99" w:rsidRPr="00113095">
              <w:rPr>
                <w:rFonts w:cstheme="minorHAnsi"/>
              </w:rPr>
              <w:tab/>
              <w:t>nagrywanie, tworzenie i edycję makr automatyzujących wykonywanie czynności,</w:t>
            </w:r>
          </w:p>
          <w:p w:rsidR="00250F99" w:rsidRPr="00113095" w:rsidRDefault="0092296A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k</w:t>
            </w:r>
            <w:r w:rsidR="00250F99" w:rsidRPr="00113095">
              <w:rPr>
                <w:rFonts w:cstheme="minorHAnsi"/>
              </w:rPr>
              <w:t>)</w:t>
            </w:r>
            <w:r w:rsidR="00250F99" w:rsidRPr="00113095">
              <w:rPr>
                <w:rFonts w:cstheme="minorHAnsi"/>
              </w:rPr>
              <w:tab/>
              <w:t>określenie układu strony (pionowa/pozioma),</w:t>
            </w:r>
          </w:p>
          <w:p w:rsidR="00250F99" w:rsidRPr="00113095" w:rsidRDefault="0092296A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l</w:t>
            </w:r>
            <w:r w:rsidR="00250F99" w:rsidRPr="00113095">
              <w:rPr>
                <w:rFonts w:cstheme="minorHAnsi"/>
              </w:rPr>
              <w:t>)</w:t>
            </w:r>
            <w:r w:rsidR="00250F99" w:rsidRPr="00113095">
              <w:rPr>
                <w:rFonts w:cstheme="minorHAnsi"/>
              </w:rPr>
              <w:tab/>
              <w:t>wydruk dokumentów,</w:t>
            </w:r>
          </w:p>
          <w:p w:rsidR="00250F99" w:rsidRPr="00113095" w:rsidRDefault="0092296A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</w:rPr>
              <w:t>m</w:t>
            </w:r>
            <w:r w:rsidR="00250F99" w:rsidRPr="00113095">
              <w:rPr>
                <w:rFonts w:cstheme="minorHAnsi"/>
              </w:rPr>
              <w:t>)</w:t>
            </w:r>
            <w:r w:rsidR="00250F99" w:rsidRPr="00113095">
              <w:rPr>
                <w:rFonts w:cstheme="minorHAnsi"/>
              </w:rPr>
              <w:tab/>
              <w:t>wykonywanie korespondencji seryjnej bazując na danych adresowych</w:t>
            </w:r>
            <w:r w:rsidRPr="00113095">
              <w:rPr>
                <w:rFonts w:cstheme="minorHAnsi"/>
              </w:rPr>
              <w:t xml:space="preserve"> </w:t>
            </w:r>
            <w:r w:rsidR="00250F99" w:rsidRPr="00113095">
              <w:rPr>
                <w:rFonts w:cstheme="minorHAnsi"/>
              </w:rPr>
              <w:t>pochodzących z arkusza kalkulacyjnego i z narzędzia do zarządzania informacją prywatną,</w:t>
            </w:r>
          </w:p>
          <w:p w:rsidR="00250F99" w:rsidRPr="00113095" w:rsidRDefault="0092296A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</w:rPr>
              <w:t>n</w:t>
            </w:r>
            <w:r w:rsidR="00250F99" w:rsidRPr="00113095">
              <w:rPr>
                <w:rFonts w:cstheme="minorHAnsi"/>
              </w:rPr>
              <w:t>)</w:t>
            </w:r>
            <w:r w:rsidR="00250F99" w:rsidRPr="00113095">
              <w:rPr>
                <w:rFonts w:cstheme="minorHAnsi"/>
              </w:rPr>
              <w:tab/>
              <w:t>pracę na dokumentach utworzonych przy pomocy Microsoft Word 20</w:t>
            </w:r>
            <w:r w:rsidR="00CE421B" w:rsidRPr="00113095">
              <w:rPr>
                <w:rFonts w:cstheme="minorHAnsi"/>
              </w:rPr>
              <w:t xml:space="preserve">10, </w:t>
            </w:r>
            <w:r w:rsidR="00250F99" w:rsidRPr="00113095">
              <w:rPr>
                <w:rFonts w:cstheme="minorHAnsi"/>
              </w:rPr>
              <w:t>2013, 2016</w:t>
            </w:r>
            <w:r w:rsidR="00E624FE" w:rsidRPr="00113095">
              <w:rPr>
                <w:rFonts w:cstheme="minorHAnsi"/>
              </w:rPr>
              <w:t xml:space="preserve">, </w:t>
            </w:r>
            <w:r w:rsidR="00250F99" w:rsidRPr="00113095">
              <w:rPr>
                <w:rFonts w:cstheme="minorHAnsi"/>
              </w:rPr>
              <w:t>2019</w:t>
            </w:r>
            <w:r w:rsidR="00E624FE" w:rsidRPr="00113095">
              <w:rPr>
                <w:rFonts w:cstheme="minorHAnsi"/>
              </w:rPr>
              <w:t xml:space="preserve"> oraz 2021</w:t>
            </w:r>
            <w:r w:rsidR="00250F99" w:rsidRPr="00113095">
              <w:rPr>
                <w:rFonts w:cstheme="minorHAnsi"/>
              </w:rPr>
              <w:t xml:space="preserve"> z zapewnieniem bezproblemowej konwersji wszystkich elementów</w:t>
            </w:r>
            <w:r w:rsidR="00CE421B" w:rsidRPr="00113095">
              <w:rPr>
                <w:rFonts w:cstheme="minorHAnsi"/>
              </w:rPr>
              <w:br/>
            </w:r>
            <w:r w:rsidR="00250F99" w:rsidRPr="00113095">
              <w:rPr>
                <w:rFonts w:cstheme="minorHAnsi"/>
              </w:rPr>
              <w:t>i atrybutów dokumentu,</w:t>
            </w:r>
          </w:p>
          <w:p w:rsidR="003B77BE" w:rsidRPr="00113095" w:rsidRDefault="003B77BE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</w:rPr>
              <w:t>o)</w:t>
            </w:r>
            <w:r w:rsidR="003F5DE7" w:rsidRPr="00113095">
              <w:rPr>
                <w:rFonts w:cstheme="minorHAnsi"/>
              </w:rPr>
              <w:t xml:space="preserve"> </w:t>
            </w:r>
            <w:r w:rsidR="003F5DE7" w:rsidRPr="00113095">
              <w:rPr>
                <w:rFonts w:cstheme="minorHAnsi"/>
              </w:rPr>
              <w:tab/>
              <w:t>zapis i edycję plików w formacie PDF,</w:t>
            </w:r>
          </w:p>
          <w:p w:rsidR="00250F99" w:rsidRPr="00113095" w:rsidRDefault="00853DA3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p</w:t>
            </w:r>
            <w:r w:rsidR="00250F99" w:rsidRPr="00113095">
              <w:rPr>
                <w:rFonts w:cstheme="minorHAnsi"/>
              </w:rPr>
              <w:t>)</w:t>
            </w:r>
            <w:r w:rsidR="00250F99" w:rsidRPr="00113095">
              <w:rPr>
                <w:rFonts w:cstheme="minorHAnsi"/>
              </w:rPr>
              <w:tab/>
              <w:t>zabezpieczenie dokumentów hasłem przed odczytem oraz przed wprowadzaniem modyfikacji,</w:t>
            </w:r>
          </w:p>
          <w:p w:rsidR="00250F99" w:rsidRPr="0080016D" w:rsidRDefault="00853DA3" w:rsidP="004A5342">
            <w:pPr>
              <w:spacing w:after="0"/>
              <w:jc w:val="both"/>
              <w:rPr>
                <w:rFonts w:cstheme="minorHAnsi"/>
              </w:rPr>
            </w:pPr>
            <w:r w:rsidRPr="0080016D">
              <w:rPr>
                <w:rFonts w:cstheme="minorHAnsi"/>
              </w:rPr>
              <w:t>r</w:t>
            </w:r>
            <w:r w:rsidR="00250F99" w:rsidRPr="0080016D">
              <w:rPr>
                <w:rFonts w:cstheme="minorHAnsi"/>
              </w:rPr>
              <w:t>)</w:t>
            </w:r>
            <w:r w:rsidR="00250F99" w:rsidRPr="0080016D">
              <w:rPr>
                <w:rFonts w:cstheme="minorHAnsi"/>
              </w:rPr>
              <w:tab/>
              <w:t xml:space="preserve"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 </w:t>
            </w:r>
            <w:r w:rsidR="007842BE" w:rsidRPr="0080016D">
              <w:rPr>
                <w:rFonts w:cstheme="minorHAnsi"/>
              </w:rPr>
              <w:br/>
            </w:r>
            <w:r w:rsidR="00250F99" w:rsidRPr="0080016D">
              <w:rPr>
                <w:rFonts w:cstheme="minorHAnsi"/>
              </w:rPr>
              <w:t>z obowiązującym prawem,</w:t>
            </w:r>
          </w:p>
          <w:p w:rsidR="00250F99" w:rsidRPr="0080016D" w:rsidRDefault="007842BE" w:rsidP="004A5342">
            <w:pPr>
              <w:spacing w:after="0"/>
              <w:jc w:val="both"/>
              <w:rPr>
                <w:rFonts w:cstheme="minorHAnsi"/>
              </w:rPr>
            </w:pPr>
            <w:r w:rsidRPr="0080016D">
              <w:rPr>
                <w:rFonts w:cstheme="minorHAnsi"/>
              </w:rPr>
              <w:t>s</w:t>
            </w:r>
            <w:r w:rsidR="00250F99" w:rsidRPr="0080016D">
              <w:rPr>
                <w:rFonts w:cstheme="minorHAnsi"/>
              </w:rPr>
              <w:t>)</w:t>
            </w:r>
            <w:r w:rsidR="00250F99" w:rsidRPr="0080016D">
              <w:rPr>
                <w:rFonts w:cstheme="minorHAnsi"/>
              </w:rPr>
              <w:tab/>
      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prawa,</w:t>
            </w:r>
          </w:p>
          <w:p w:rsidR="00250F99" w:rsidRPr="0080016D" w:rsidRDefault="007842BE" w:rsidP="004A5342">
            <w:pPr>
              <w:spacing w:after="0"/>
              <w:jc w:val="both"/>
              <w:rPr>
                <w:rFonts w:cstheme="minorHAnsi"/>
              </w:rPr>
            </w:pPr>
            <w:r w:rsidRPr="0080016D">
              <w:rPr>
                <w:rFonts w:cstheme="minorHAnsi"/>
              </w:rPr>
              <w:t>t</w:t>
            </w:r>
            <w:r w:rsidR="00250F99" w:rsidRPr="0080016D">
              <w:rPr>
                <w:rFonts w:cstheme="minorHAnsi"/>
              </w:rPr>
              <w:t>)</w:t>
            </w:r>
            <w:r w:rsidR="00250F99" w:rsidRPr="0080016D">
              <w:rPr>
                <w:rFonts w:cstheme="minorHAnsi"/>
              </w:rPr>
              <w:tab/>
              <w:t xml:space="preserve">wymagana jest dostępność do oferowanego edytora tekstu bezpłatnych narzędzi umożliwiających wykorzystanie go, jako środowiska udostępniającego formularze  </w:t>
            </w:r>
            <w:r w:rsidRPr="0080016D">
              <w:rPr>
                <w:rFonts w:cstheme="minorHAnsi"/>
              </w:rPr>
              <w:br/>
            </w:r>
            <w:r w:rsidR="00250F99" w:rsidRPr="0080016D">
              <w:rPr>
                <w:rFonts w:cstheme="minorHAnsi"/>
              </w:rPr>
              <w:t>i pozwalające zapisać plik wynikowy w zgodzie z Rozporządzeniem o Aktach Normatywnych i Prawnych.</w:t>
            </w:r>
          </w:p>
          <w:p w:rsidR="00250F99" w:rsidRPr="00113095" w:rsidRDefault="007842BE" w:rsidP="004A5342">
            <w:pPr>
              <w:spacing w:after="0"/>
              <w:rPr>
                <w:rFonts w:cstheme="minorHAnsi"/>
                <w:b/>
                <w:bCs/>
              </w:rPr>
            </w:pPr>
            <w:r w:rsidRPr="00113095">
              <w:rPr>
                <w:rFonts w:cstheme="minorHAnsi"/>
                <w:b/>
                <w:bCs/>
              </w:rPr>
              <w:t>4</w:t>
            </w:r>
            <w:r w:rsidR="00250F99" w:rsidRPr="00113095">
              <w:rPr>
                <w:rFonts w:cstheme="minorHAnsi"/>
                <w:b/>
                <w:bCs/>
              </w:rPr>
              <w:t>.</w:t>
            </w:r>
            <w:r w:rsidRPr="00113095">
              <w:rPr>
                <w:rFonts w:cstheme="minorHAnsi"/>
                <w:b/>
                <w:bCs/>
              </w:rPr>
              <w:t>9</w:t>
            </w:r>
            <w:r w:rsidR="00250F99" w:rsidRPr="00113095">
              <w:rPr>
                <w:rFonts w:cstheme="minorHAnsi"/>
                <w:b/>
                <w:bCs/>
              </w:rPr>
              <w:t>.</w:t>
            </w:r>
            <w:r w:rsidR="00250F99" w:rsidRPr="00113095">
              <w:rPr>
                <w:rFonts w:cstheme="minorHAnsi"/>
                <w:b/>
                <w:bCs/>
              </w:rPr>
              <w:tab/>
              <w:t>Arkusz kalkulacyjny musi umożliwiać: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a)</w:t>
            </w:r>
            <w:r w:rsidRPr="00113095">
              <w:rPr>
                <w:rFonts w:cstheme="minorHAnsi"/>
              </w:rPr>
              <w:tab/>
              <w:t>tworzenie raportów tabelarycznych,</w:t>
            </w:r>
          </w:p>
          <w:p w:rsidR="00250F99" w:rsidRPr="00113095" w:rsidRDefault="00250F99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</w:rPr>
              <w:t>b)</w:t>
            </w:r>
            <w:r w:rsidRPr="00113095">
              <w:rPr>
                <w:rFonts w:cstheme="minorHAnsi"/>
              </w:rPr>
              <w:tab/>
              <w:t>tworzenie wykresów liniowych (wraz linią trendu), słupkowych, kołowych,</w:t>
            </w:r>
          </w:p>
          <w:p w:rsidR="00250F99" w:rsidRPr="00113095" w:rsidRDefault="00250F99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</w:rPr>
              <w:t>c)</w:t>
            </w:r>
            <w:r w:rsidRPr="00113095">
              <w:rPr>
                <w:rFonts w:cstheme="minorHAnsi"/>
              </w:rPr>
              <w:tab/>
              <w:t>tworzenie arkuszy kalkulacyjnych zawierających teksty, dane liczbowe oraz formuły przeprowadzające operacje matematyczne, logiczne, tekstowe, statystyczne oraz operacje na danych finansowych i na miarach czasu,</w:t>
            </w:r>
          </w:p>
          <w:p w:rsidR="00250F99" w:rsidRPr="00113095" w:rsidRDefault="00250F99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</w:rPr>
              <w:t>d)</w:t>
            </w:r>
            <w:r w:rsidRPr="00113095">
              <w:rPr>
                <w:rFonts w:cstheme="minorHAnsi"/>
              </w:rPr>
              <w:tab/>
              <w:t xml:space="preserve">tworzenie raportów z zewnętrznych źródeł danych (inne arkusze kalkulacyjne, bazy danych zgodne z ODBC, pliki tekstowe, pliki XML, </w:t>
            </w:r>
            <w:proofErr w:type="spellStart"/>
            <w:r w:rsidRPr="00113095">
              <w:rPr>
                <w:rFonts w:cstheme="minorHAnsi"/>
              </w:rPr>
              <w:t>webservice</w:t>
            </w:r>
            <w:proofErr w:type="spellEnd"/>
            <w:r w:rsidRPr="00113095">
              <w:rPr>
                <w:rFonts w:cstheme="minorHAnsi"/>
              </w:rPr>
              <w:t>),</w:t>
            </w:r>
          </w:p>
          <w:p w:rsidR="00250F99" w:rsidRPr="00113095" w:rsidRDefault="00250F99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</w:rPr>
              <w:t>e)</w:t>
            </w:r>
            <w:r w:rsidRPr="00113095">
              <w:rPr>
                <w:rFonts w:cstheme="minorHAnsi"/>
              </w:rPr>
              <w:tab/>
              <w:t xml:space="preserve">obsługę kostek OLAP oraz tworzenie i edycję kwerend bazodanowych i webowych. Narzędzia wspomagające analizę statystyczną i finansową, analizę wariantową  </w:t>
            </w:r>
            <w:r w:rsidR="00F91B3B" w:rsidRPr="00113095">
              <w:rPr>
                <w:rFonts w:cstheme="minorHAnsi"/>
              </w:rPr>
              <w:br/>
            </w:r>
            <w:r w:rsidRPr="00113095">
              <w:rPr>
                <w:rFonts w:cstheme="minorHAnsi"/>
              </w:rPr>
              <w:t>i</w:t>
            </w:r>
            <w:r w:rsidR="00F91B3B" w:rsidRPr="00113095">
              <w:rPr>
                <w:rFonts w:cstheme="minorHAnsi"/>
              </w:rPr>
              <w:t xml:space="preserve"> </w:t>
            </w:r>
            <w:r w:rsidRPr="00113095">
              <w:rPr>
                <w:rFonts w:cstheme="minorHAnsi"/>
              </w:rPr>
              <w:t>rozwiązywanie problemów optymalizacyjnych,</w:t>
            </w:r>
          </w:p>
          <w:p w:rsidR="00250F99" w:rsidRPr="00113095" w:rsidRDefault="00250F99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</w:rPr>
              <w:t>f)</w:t>
            </w:r>
            <w:r w:rsidRPr="00113095">
              <w:rPr>
                <w:rFonts w:cstheme="minorHAnsi"/>
              </w:rPr>
              <w:tab/>
              <w:t>tworzenie raportów tabeli przestawnych umożliwiających dynamiczną zmianę wymiarów oraz wykresów bazujących na danych z tabeli przestawnych,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g)</w:t>
            </w:r>
            <w:r w:rsidRPr="00113095">
              <w:rPr>
                <w:rFonts w:cstheme="minorHAnsi"/>
              </w:rPr>
              <w:tab/>
              <w:t xml:space="preserve">wyszukiwanie i zamianę danych, 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h)</w:t>
            </w:r>
            <w:r w:rsidRPr="00113095">
              <w:rPr>
                <w:rFonts w:cstheme="minorHAnsi"/>
              </w:rPr>
              <w:tab/>
              <w:t>wykonywanie analiz danych przy użyciu formatowania warunkowego,</w:t>
            </w:r>
          </w:p>
          <w:p w:rsidR="00DE7427" w:rsidRPr="00113095" w:rsidRDefault="00B941D7" w:rsidP="004A5342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i)</w:t>
            </w:r>
            <w:r w:rsidR="00DE7427" w:rsidRPr="00113095">
              <w:rPr>
                <w:rFonts w:cstheme="minorHAnsi"/>
              </w:rPr>
              <w:tab/>
              <w:t xml:space="preserve">tworzenie wykresów prognoz i trendów na podstawie danych historycznych </w:t>
            </w:r>
            <w:r w:rsidR="002E0451" w:rsidRPr="00113095">
              <w:rPr>
                <w:rFonts w:cstheme="minorHAnsi"/>
              </w:rPr>
              <w:br/>
            </w:r>
            <w:r w:rsidR="00DE7427" w:rsidRPr="00113095">
              <w:rPr>
                <w:rFonts w:cstheme="minorHAnsi"/>
              </w:rPr>
              <w:lastRenderedPageBreak/>
              <w:t>z użyciem</w:t>
            </w:r>
            <w:r w:rsidR="002E0451" w:rsidRPr="00113095">
              <w:rPr>
                <w:rFonts w:cstheme="minorHAnsi"/>
              </w:rPr>
              <w:t xml:space="preserve"> </w:t>
            </w:r>
            <w:r w:rsidR="00DE7427" w:rsidRPr="00113095">
              <w:rPr>
                <w:rFonts w:cstheme="minorHAnsi"/>
              </w:rPr>
              <w:t>algorytmu ETS</w:t>
            </w:r>
            <w:r w:rsidR="008E44C4" w:rsidRPr="00113095">
              <w:rPr>
                <w:rFonts w:cstheme="minorHAnsi"/>
              </w:rPr>
              <w:t>,</w:t>
            </w:r>
          </w:p>
          <w:p w:rsidR="00250F99" w:rsidRPr="00113095" w:rsidRDefault="002C3F07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</w:rPr>
              <w:t>j</w:t>
            </w:r>
            <w:r w:rsidR="00250F99" w:rsidRPr="00113095">
              <w:rPr>
                <w:rFonts w:cstheme="minorHAnsi"/>
              </w:rPr>
              <w:t>)</w:t>
            </w:r>
            <w:r w:rsidR="00250F99" w:rsidRPr="00113095">
              <w:rPr>
                <w:rFonts w:cstheme="minorHAnsi"/>
              </w:rPr>
              <w:tab/>
              <w:t>nazywanie komórek arkusza i odwoływanie się w formułach po takiej nazwie,</w:t>
            </w:r>
          </w:p>
          <w:p w:rsidR="00250F99" w:rsidRDefault="002C3F07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k</w:t>
            </w:r>
            <w:r w:rsidR="00250F99" w:rsidRPr="00113095">
              <w:rPr>
                <w:rFonts w:cstheme="minorHAnsi"/>
              </w:rPr>
              <w:t>)</w:t>
            </w:r>
            <w:r w:rsidR="00250F99" w:rsidRPr="00113095">
              <w:rPr>
                <w:rFonts w:cstheme="minorHAnsi"/>
              </w:rPr>
              <w:tab/>
              <w:t>nagrywanie, tworzenie i edycję makr automatyzujących wykonywanie czynności,</w:t>
            </w:r>
          </w:p>
          <w:p w:rsidR="00B941D7" w:rsidRPr="00113095" w:rsidRDefault="00B941D7" w:rsidP="004A534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l)</w:t>
            </w:r>
            <w:r w:rsidRPr="00113095">
              <w:rPr>
                <w:rFonts w:cstheme="minorHAnsi"/>
              </w:rPr>
              <w:t xml:space="preserve"> </w:t>
            </w:r>
            <w:r w:rsidRPr="00113095">
              <w:rPr>
                <w:rFonts w:cstheme="minorHAnsi"/>
              </w:rPr>
              <w:tab/>
            </w:r>
            <w:r w:rsidRPr="00B941D7">
              <w:rPr>
                <w:rFonts w:cstheme="minorHAnsi"/>
              </w:rPr>
              <w:t>formatowanie czasu, daty i wartości finansowych z polskim formatem</w:t>
            </w:r>
            <w:r>
              <w:rPr>
                <w:rFonts w:cstheme="minorHAnsi"/>
              </w:rPr>
              <w:t>,</w:t>
            </w:r>
          </w:p>
          <w:p w:rsidR="00250F99" w:rsidRPr="0080016D" w:rsidRDefault="00EE535E" w:rsidP="004A5342">
            <w:pPr>
              <w:spacing w:after="0"/>
              <w:jc w:val="both"/>
              <w:rPr>
                <w:rFonts w:cstheme="minorHAnsi"/>
                <w:b/>
              </w:rPr>
            </w:pPr>
            <w:r w:rsidRPr="0080016D">
              <w:rPr>
                <w:rFonts w:cstheme="minorHAnsi"/>
                <w:b/>
              </w:rPr>
              <w:t>m</w:t>
            </w:r>
            <w:r w:rsidR="00250F99" w:rsidRPr="0080016D">
              <w:rPr>
                <w:rFonts w:cstheme="minorHAnsi"/>
                <w:b/>
              </w:rPr>
              <w:t>)</w:t>
            </w:r>
            <w:r w:rsidR="00250F99" w:rsidRPr="0080016D">
              <w:rPr>
                <w:rFonts w:cstheme="minorHAnsi"/>
                <w:b/>
              </w:rPr>
              <w:tab/>
              <w:t>makra muszą być możliwe do edycji za pomocą języka Visual Basic, kompletna obsługa VBA</w:t>
            </w:r>
            <w:r w:rsidR="002C3F07" w:rsidRPr="0080016D">
              <w:rPr>
                <w:rFonts w:cstheme="minorHAnsi"/>
                <w:b/>
              </w:rPr>
              <w:t>,</w:t>
            </w:r>
          </w:p>
          <w:p w:rsidR="00250F99" w:rsidRPr="00113095" w:rsidRDefault="00EF632E" w:rsidP="004A534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250F99" w:rsidRPr="00113095">
              <w:rPr>
                <w:rFonts w:cstheme="minorHAnsi"/>
              </w:rPr>
              <w:t>)</w:t>
            </w:r>
            <w:r w:rsidR="00250F99" w:rsidRPr="00113095">
              <w:rPr>
                <w:rFonts w:cstheme="minorHAnsi"/>
              </w:rPr>
              <w:tab/>
              <w:t>formatowanie czasu, daty i wartości finansowych z polskim formatem,</w:t>
            </w:r>
          </w:p>
          <w:p w:rsidR="00250F99" w:rsidRPr="00113095" w:rsidRDefault="00EF632E" w:rsidP="004A534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250F99" w:rsidRPr="00113095">
              <w:rPr>
                <w:rFonts w:cstheme="minorHAnsi"/>
              </w:rPr>
              <w:t>)</w:t>
            </w:r>
            <w:r w:rsidR="00250F99" w:rsidRPr="00113095">
              <w:rPr>
                <w:rFonts w:cstheme="minorHAnsi"/>
              </w:rPr>
              <w:tab/>
              <w:t>zapis wielu arkuszy kalkulacyjnych w jednym pliku,</w:t>
            </w:r>
          </w:p>
          <w:p w:rsidR="002C3F07" w:rsidRPr="00113095" w:rsidRDefault="00EF632E" w:rsidP="004A5342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2C3F07" w:rsidRPr="00113095">
              <w:rPr>
                <w:rFonts w:cstheme="minorHAnsi"/>
              </w:rPr>
              <w:t xml:space="preserve">) </w:t>
            </w:r>
            <w:r w:rsidR="002C3F07" w:rsidRPr="00113095">
              <w:rPr>
                <w:rFonts w:cstheme="minorHAnsi"/>
              </w:rPr>
              <w:tab/>
              <w:t>inteligentne uzupełnianie komórek w kolumnie według rozpoznanych wzorców,</w:t>
            </w:r>
            <w:r>
              <w:rPr>
                <w:rFonts w:cstheme="minorHAnsi"/>
              </w:rPr>
              <w:t xml:space="preserve"> </w:t>
            </w:r>
            <w:r w:rsidR="002C3F07" w:rsidRPr="00113095">
              <w:rPr>
                <w:rFonts w:cstheme="minorHAnsi"/>
              </w:rPr>
              <w:t>wraz z ich możliwością poprawiania poprzez modyfikację proponowanych formuł,</w:t>
            </w:r>
          </w:p>
          <w:p w:rsidR="002C3F07" w:rsidRPr="00113095" w:rsidRDefault="00EF632E" w:rsidP="004A5342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2C3F07" w:rsidRPr="00113095">
              <w:rPr>
                <w:rFonts w:cstheme="minorHAnsi"/>
              </w:rPr>
              <w:t xml:space="preserve">) </w:t>
            </w:r>
            <w:r w:rsidR="002C3F07" w:rsidRPr="00113095">
              <w:rPr>
                <w:rFonts w:cstheme="minorHAnsi"/>
              </w:rPr>
              <w:tab/>
              <w:t>możliwość przedstawienia różnych wykresów przed ich finalnym wyborem (tylko</w:t>
            </w:r>
          </w:p>
          <w:p w:rsidR="002C3F07" w:rsidRPr="00113095" w:rsidRDefault="002C3F07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</w:rPr>
              <w:t>po najechaniu znacznikiem myszy na dany rodzaj wykresu),</w:t>
            </w:r>
          </w:p>
          <w:p w:rsidR="00250F99" w:rsidRPr="00113095" w:rsidRDefault="00EF632E" w:rsidP="004A5342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250F99" w:rsidRPr="00113095">
              <w:rPr>
                <w:rFonts w:cstheme="minorHAnsi"/>
              </w:rPr>
              <w:t>)</w:t>
            </w:r>
            <w:r w:rsidR="00250F99" w:rsidRPr="00113095">
              <w:rPr>
                <w:rFonts w:cstheme="minorHAnsi"/>
              </w:rPr>
              <w:tab/>
              <w:t>zachowanie pełnej zgodności z formatami plików utworzonych za pomocą oprogramowania Microsoft Excel 2</w:t>
            </w:r>
            <w:r w:rsidR="001B082D" w:rsidRPr="00113095">
              <w:rPr>
                <w:rFonts w:cstheme="minorHAnsi"/>
              </w:rPr>
              <w:t>010</w:t>
            </w:r>
            <w:r w:rsidR="00250F99" w:rsidRPr="00113095">
              <w:rPr>
                <w:rFonts w:cstheme="minorHAnsi"/>
              </w:rPr>
              <w:t>, 201</w:t>
            </w:r>
            <w:r w:rsidR="001B082D" w:rsidRPr="00113095">
              <w:rPr>
                <w:rFonts w:cstheme="minorHAnsi"/>
              </w:rPr>
              <w:t>3</w:t>
            </w:r>
            <w:r w:rsidR="00250F99" w:rsidRPr="00113095">
              <w:rPr>
                <w:rFonts w:cstheme="minorHAnsi"/>
              </w:rPr>
              <w:t>, 201</w:t>
            </w:r>
            <w:r w:rsidR="001B082D" w:rsidRPr="00113095">
              <w:rPr>
                <w:rFonts w:cstheme="minorHAnsi"/>
              </w:rPr>
              <w:t>6,</w:t>
            </w:r>
            <w:r w:rsidR="00515B2F">
              <w:rPr>
                <w:rFonts w:cstheme="minorHAnsi"/>
              </w:rPr>
              <w:t xml:space="preserve"> </w:t>
            </w:r>
            <w:r w:rsidR="00250F99" w:rsidRPr="00113095">
              <w:rPr>
                <w:rFonts w:cstheme="minorHAnsi"/>
              </w:rPr>
              <w:t>2019</w:t>
            </w:r>
            <w:r w:rsidR="001B082D" w:rsidRPr="00113095">
              <w:rPr>
                <w:rFonts w:cstheme="minorHAnsi"/>
              </w:rPr>
              <w:t xml:space="preserve"> oraz 2021</w:t>
            </w:r>
            <w:r w:rsidR="00250F99" w:rsidRPr="00113095">
              <w:rPr>
                <w:rFonts w:cstheme="minorHAnsi"/>
              </w:rPr>
              <w:t xml:space="preserve">  z uwzględnieniem poprawnej realizacji użytych w nich funkcji specjalnych i makropoleceń,</w:t>
            </w:r>
          </w:p>
          <w:p w:rsidR="00250F99" w:rsidRPr="00113095" w:rsidRDefault="00515B2F" w:rsidP="004A5342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250F99" w:rsidRPr="00113095">
              <w:rPr>
                <w:rFonts w:cstheme="minorHAnsi"/>
              </w:rPr>
              <w:t>)</w:t>
            </w:r>
            <w:r w:rsidR="00250F99" w:rsidRPr="00113095">
              <w:rPr>
                <w:rFonts w:cstheme="minorHAnsi"/>
              </w:rPr>
              <w:tab/>
              <w:t>zabezpieczenie dokumentów hasłem przed odczytem oraz przed wprowadzaniem modyfikacji.</w:t>
            </w:r>
          </w:p>
          <w:p w:rsidR="00250F99" w:rsidRPr="00113095" w:rsidRDefault="00830ECE" w:rsidP="004A5342">
            <w:pPr>
              <w:spacing w:after="0"/>
              <w:rPr>
                <w:rFonts w:cstheme="minorHAnsi"/>
                <w:b/>
                <w:bCs/>
              </w:rPr>
            </w:pPr>
            <w:r w:rsidRPr="00113095">
              <w:rPr>
                <w:rFonts w:cstheme="minorHAnsi"/>
                <w:b/>
                <w:bCs/>
              </w:rPr>
              <w:t>4</w:t>
            </w:r>
            <w:r w:rsidR="00250F99" w:rsidRPr="00113095">
              <w:rPr>
                <w:rFonts w:cstheme="minorHAnsi"/>
                <w:b/>
                <w:bCs/>
              </w:rPr>
              <w:t>.</w:t>
            </w:r>
            <w:r w:rsidRPr="00113095">
              <w:rPr>
                <w:rFonts w:cstheme="minorHAnsi"/>
                <w:b/>
                <w:bCs/>
              </w:rPr>
              <w:t>10</w:t>
            </w:r>
            <w:r w:rsidR="00250F99" w:rsidRPr="00113095">
              <w:rPr>
                <w:rFonts w:cstheme="minorHAnsi"/>
                <w:b/>
                <w:bCs/>
              </w:rPr>
              <w:t>.</w:t>
            </w:r>
            <w:r w:rsidR="000B5F08" w:rsidRPr="00113095">
              <w:rPr>
                <w:rFonts w:cstheme="minorHAnsi"/>
              </w:rPr>
              <w:t xml:space="preserve"> </w:t>
            </w:r>
            <w:r w:rsidR="000B5F08" w:rsidRPr="00113095">
              <w:rPr>
                <w:rFonts w:cstheme="minorHAnsi"/>
              </w:rPr>
              <w:tab/>
            </w:r>
            <w:r w:rsidR="00250F99" w:rsidRPr="00113095">
              <w:rPr>
                <w:rFonts w:cstheme="minorHAnsi"/>
                <w:b/>
                <w:bCs/>
              </w:rPr>
              <w:t>Narzędzie do przygotowywania i prowadzenia prezentacji musi umożliwiać:</w:t>
            </w:r>
          </w:p>
          <w:p w:rsidR="00830ECE" w:rsidRPr="00113095" w:rsidRDefault="00830ECE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a)</w:t>
            </w:r>
            <w:r w:rsidR="000B5F08" w:rsidRPr="00113095">
              <w:rPr>
                <w:rFonts w:cstheme="minorHAnsi"/>
              </w:rPr>
              <w:t xml:space="preserve"> </w:t>
            </w:r>
            <w:r w:rsidR="000B5F08" w:rsidRPr="00113095">
              <w:rPr>
                <w:rFonts w:cstheme="minorHAnsi"/>
              </w:rPr>
              <w:tab/>
            </w:r>
            <w:r w:rsidRPr="00113095">
              <w:rPr>
                <w:rFonts w:cstheme="minorHAnsi"/>
              </w:rPr>
              <w:t>przygotowywanie prezentacji multimedialnych, które będą</w:t>
            </w:r>
            <w:r w:rsidR="000B5F08" w:rsidRPr="00113095">
              <w:rPr>
                <w:rFonts w:cstheme="minorHAnsi"/>
              </w:rPr>
              <w:t>:</w:t>
            </w:r>
          </w:p>
          <w:p w:rsidR="00250F99" w:rsidRPr="00113095" w:rsidRDefault="000B5F08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ab/>
              <w:t>- prezentowanie przy użyciu projektora multimedialnego,</w:t>
            </w:r>
          </w:p>
          <w:p w:rsidR="00250F99" w:rsidRPr="00113095" w:rsidRDefault="008750B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ab/>
              <w:t xml:space="preserve">- </w:t>
            </w:r>
            <w:r w:rsidR="00250F99" w:rsidRPr="00113095">
              <w:rPr>
                <w:rFonts w:cstheme="minorHAnsi"/>
              </w:rPr>
              <w:t xml:space="preserve">drukowanie w formacie umożliwiającym robienie notatek, </w:t>
            </w:r>
          </w:p>
          <w:p w:rsidR="00250F99" w:rsidRPr="00113095" w:rsidRDefault="008750B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b</w:t>
            </w:r>
            <w:r w:rsidR="00250F99" w:rsidRPr="00113095">
              <w:rPr>
                <w:rFonts w:cstheme="minorHAnsi"/>
              </w:rPr>
              <w:t>)</w:t>
            </w:r>
            <w:r w:rsidR="00250F99" w:rsidRPr="00113095">
              <w:rPr>
                <w:rFonts w:cstheme="minorHAnsi"/>
              </w:rPr>
              <w:tab/>
              <w:t>zapisanie jako prezentacja tylko do odczytu,</w:t>
            </w:r>
          </w:p>
          <w:p w:rsidR="00250F99" w:rsidRPr="00113095" w:rsidRDefault="008750B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c</w:t>
            </w:r>
            <w:r w:rsidR="00250F99" w:rsidRPr="00113095">
              <w:rPr>
                <w:rFonts w:cstheme="minorHAnsi"/>
              </w:rPr>
              <w:t>)</w:t>
            </w:r>
            <w:r w:rsidR="00250F99" w:rsidRPr="00113095">
              <w:rPr>
                <w:rFonts w:cstheme="minorHAnsi"/>
              </w:rPr>
              <w:tab/>
              <w:t>nagrywanie narracji i dołączanie jej do prezentacji,</w:t>
            </w:r>
          </w:p>
          <w:p w:rsidR="00250F99" w:rsidRPr="00113095" w:rsidRDefault="00412F2F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d</w:t>
            </w:r>
            <w:r w:rsidR="00250F99" w:rsidRPr="00113095">
              <w:rPr>
                <w:rFonts w:cstheme="minorHAnsi"/>
              </w:rPr>
              <w:t>)</w:t>
            </w:r>
            <w:r w:rsidR="00250F99" w:rsidRPr="00113095">
              <w:rPr>
                <w:rFonts w:cstheme="minorHAnsi"/>
              </w:rPr>
              <w:tab/>
              <w:t>opatrywanie slajdów notatkami dla prezentera,</w:t>
            </w:r>
          </w:p>
          <w:p w:rsidR="00250F99" w:rsidRPr="00113095" w:rsidRDefault="007107FC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</w:rPr>
              <w:t>e</w:t>
            </w:r>
            <w:r w:rsidR="00250F99" w:rsidRPr="00113095">
              <w:rPr>
                <w:rFonts w:cstheme="minorHAnsi"/>
              </w:rPr>
              <w:t>)</w:t>
            </w:r>
            <w:r w:rsidR="00250F99" w:rsidRPr="00113095">
              <w:rPr>
                <w:rFonts w:cstheme="minorHAnsi"/>
              </w:rPr>
              <w:tab/>
              <w:t>umieszczanie i formatowanie tekstów, obiektów graficznych, tabel, nagrań dźwiękowych i wideo,</w:t>
            </w:r>
          </w:p>
          <w:p w:rsidR="00250F99" w:rsidRPr="00113095" w:rsidRDefault="00E178E3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f</w:t>
            </w:r>
            <w:r w:rsidR="00250F99" w:rsidRPr="00113095">
              <w:rPr>
                <w:rFonts w:cstheme="minorHAnsi"/>
              </w:rPr>
              <w:t>)</w:t>
            </w:r>
            <w:r w:rsidR="00250F99" w:rsidRPr="00113095">
              <w:rPr>
                <w:rFonts w:cstheme="minorHAnsi"/>
              </w:rPr>
              <w:tab/>
              <w:t>umieszczanie tabel i wykresów pochodzących z arkusza kalkulacyjnego,</w:t>
            </w:r>
          </w:p>
          <w:p w:rsidR="00250F99" w:rsidRPr="00113095" w:rsidRDefault="00134F13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</w:rPr>
              <w:t>g</w:t>
            </w:r>
            <w:r w:rsidR="00250F99" w:rsidRPr="00113095">
              <w:rPr>
                <w:rFonts w:cstheme="minorHAnsi"/>
              </w:rPr>
              <w:t>)</w:t>
            </w:r>
            <w:r w:rsidR="00250F99" w:rsidRPr="00113095">
              <w:rPr>
                <w:rFonts w:cstheme="minorHAnsi"/>
              </w:rPr>
              <w:tab/>
              <w:t xml:space="preserve">odświeżenie wykresu znajdującego się w prezentacji po zmianie danych  </w:t>
            </w:r>
            <w:r w:rsidR="00650622" w:rsidRPr="00113095">
              <w:rPr>
                <w:rFonts w:cstheme="minorHAnsi"/>
              </w:rPr>
              <w:br/>
            </w:r>
            <w:r w:rsidR="00250F99" w:rsidRPr="00113095">
              <w:rPr>
                <w:rFonts w:cstheme="minorHAnsi"/>
              </w:rPr>
              <w:t>w źródłowym arkuszu kalkulacyjnym,</w:t>
            </w:r>
          </w:p>
          <w:p w:rsidR="00250F99" w:rsidRPr="00113095" w:rsidRDefault="00AA626E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h</w:t>
            </w:r>
            <w:r w:rsidR="00250F99" w:rsidRPr="00113095">
              <w:rPr>
                <w:rFonts w:cstheme="minorHAnsi"/>
              </w:rPr>
              <w:t>)</w:t>
            </w:r>
            <w:r w:rsidR="00250F99" w:rsidRPr="00113095">
              <w:rPr>
                <w:rFonts w:cstheme="minorHAnsi"/>
              </w:rPr>
              <w:tab/>
              <w:t>możliwość tworzenia animacji obiektów i całych slajdów,</w:t>
            </w:r>
          </w:p>
          <w:p w:rsidR="00250F99" w:rsidRPr="00113095" w:rsidRDefault="003C4552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</w:rPr>
              <w:t>i</w:t>
            </w:r>
            <w:r w:rsidR="00250F99" w:rsidRPr="00113095">
              <w:rPr>
                <w:rFonts w:cstheme="minorHAnsi"/>
              </w:rPr>
              <w:t>)</w:t>
            </w:r>
            <w:r w:rsidR="00250F99" w:rsidRPr="00113095">
              <w:rPr>
                <w:rFonts w:cstheme="minorHAnsi"/>
              </w:rPr>
              <w:tab/>
              <w:t>prowadzenie prezentacji w trybie prezentera, gdzie slajdy są widoczne na jednym monitorze lub projektorze, a na drugim widoczne są slajdy i notatki prezentera,</w:t>
            </w:r>
            <w:r w:rsidR="00641822" w:rsidRPr="00113095">
              <w:rPr>
                <w:rFonts w:cstheme="minorHAnsi"/>
              </w:rPr>
              <w:t xml:space="preserve"> </w:t>
            </w:r>
            <w:r w:rsidR="00641822" w:rsidRPr="00113095">
              <w:rPr>
                <w:rFonts w:cstheme="minorHAnsi"/>
              </w:rPr>
              <w:br/>
              <w:t>z możliwością podglądu następnego slajdu,</w:t>
            </w:r>
          </w:p>
          <w:p w:rsidR="00250F99" w:rsidRPr="00113095" w:rsidRDefault="00641822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</w:rPr>
              <w:t>j</w:t>
            </w:r>
            <w:r w:rsidR="00250F99" w:rsidRPr="00113095">
              <w:rPr>
                <w:rFonts w:cstheme="minorHAnsi"/>
              </w:rPr>
              <w:t>)</w:t>
            </w:r>
            <w:r w:rsidR="00250F99" w:rsidRPr="00113095">
              <w:rPr>
                <w:rFonts w:cstheme="minorHAnsi"/>
              </w:rPr>
              <w:tab/>
              <w:t xml:space="preserve">pełna zgodność z formatami plików utworzonych za pomocą oprogramowania </w:t>
            </w:r>
            <w:r w:rsidRPr="00113095">
              <w:rPr>
                <w:rFonts w:cstheme="minorHAnsi"/>
              </w:rPr>
              <w:br/>
            </w:r>
            <w:r w:rsidR="005D1576">
              <w:rPr>
                <w:rFonts w:cstheme="minorHAnsi"/>
              </w:rPr>
              <w:t>Microsoft</w:t>
            </w:r>
            <w:r w:rsidR="00250F99" w:rsidRPr="00113095">
              <w:rPr>
                <w:rFonts w:cstheme="minorHAnsi"/>
              </w:rPr>
              <w:t xml:space="preserve"> PowerPoint 20</w:t>
            </w:r>
            <w:r w:rsidRPr="00113095">
              <w:rPr>
                <w:rFonts w:cstheme="minorHAnsi"/>
              </w:rPr>
              <w:t>10</w:t>
            </w:r>
            <w:r w:rsidR="00250F99" w:rsidRPr="00113095">
              <w:rPr>
                <w:rFonts w:cstheme="minorHAnsi"/>
              </w:rPr>
              <w:t>, 201</w:t>
            </w:r>
            <w:r w:rsidRPr="00113095">
              <w:rPr>
                <w:rFonts w:cstheme="minorHAnsi"/>
              </w:rPr>
              <w:t>3</w:t>
            </w:r>
            <w:r w:rsidR="00250F99" w:rsidRPr="00113095">
              <w:rPr>
                <w:rFonts w:cstheme="minorHAnsi"/>
              </w:rPr>
              <w:t>, 201</w:t>
            </w:r>
            <w:r w:rsidRPr="00113095">
              <w:rPr>
                <w:rFonts w:cstheme="minorHAnsi"/>
              </w:rPr>
              <w:t>6</w:t>
            </w:r>
            <w:r w:rsidR="00250F99" w:rsidRPr="00113095">
              <w:rPr>
                <w:rFonts w:cstheme="minorHAnsi"/>
              </w:rPr>
              <w:t>, 20</w:t>
            </w:r>
            <w:r w:rsidRPr="00113095">
              <w:rPr>
                <w:rFonts w:cstheme="minorHAnsi"/>
              </w:rPr>
              <w:t>19</w:t>
            </w:r>
            <w:r w:rsidR="00250F99" w:rsidRPr="00113095">
              <w:rPr>
                <w:rFonts w:cstheme="minorHAnsi"/>
              </w:rPr>
              <w:t xml:space="preserve"> oraz 20</w:t>
            </w:r>
            <w:r w:rsidRPr="00113095">
              <w:rPr>
                <w:rFonts w:cstheme="minorHAnsi"/>
              </w:rPr>
              <w:t>21</w:t>
            </w:r>
            <w:r w:rsidR="00250F99" w:rsidRPr="00113095">
              <w:rPr>
                <w:rFonts w:cstheme="minorHAnsi"/>
              </w:rPr>
              <w:t xml:space="preserve">. </w:t>
            </w:r>
          </w:p>
          <w:p w:rsidR="005D1576" w:rsidRDefault="005D1576" w:rsidP="004A5342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  <w:p w:rsidR="00250F99" w:rsidRPr="00113095" w:rsidRDefault="000529CF" w:rsidP="004A5342">
            <w:pPr>
              <w:spacing w:after="0"/>
              <w:jc w:val="both"/>
              <w:rPr>
                <w:rFonts w:cstheme="minorHAnsi"/>
                <w:b/>
                <w:bCs/>
              </w:rPr>
            </w:pPr>
            <w:r w:rsidRPr="00113095">
              <w:rPr>
                <w:rFonts w:cstheme="minorHAnsi"/>
                <w:b/>
                <w:bCs/>
              </w:rPr>
              <w:t>4</w:t>
            </w:r>
            <w:r w:rsidR="00250F99" w:rsidRPr="00113095">
              <w:rPr>
                <w:rFonts w:cstheme="minorHAnsi"/>
                <w:b/>
                <w:bCs/>
              </w:rPr>
              <w:t>.1</w:t>
            </w:r>
            <w:r w:rsidRPr="00113095">
              <w:rPr>
                <w:rFonts w:cstheme="minorHAnsi"/>
                <w:b/>
                <w:bCs/>
              </w:rPr>
              <w:t>1</w:t>
            </w:r>
            <w:r w:rsidR="00250F99" w:rsidRPr="00113095">
              <w:rPr>
                <w:rFonts w:cstheme="minorHAnsi"/>
                <w:b/>
                <w:bCs/>
              </w:rPr>
              <w:t>.</w:t>
            </w:r>
            <w:r w:rsidR="00250F99" w:rsidRPr="00113095">
              <w:rPr>
                <w:rFonts w:cstheme="minorHAnsi"/>
                <w:b/>
                <w:bCs/>
              </w:rPr>
              <w:tab/>
              <w:t>Narzędzie do zarządzania informacją prywatną (pocztą elektroniczną, kalendarzem, kontaktami i zadaniami) musi umożliwiać: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a)</w:t>
            </w:r>
            <w:r w:rsidRPr="00113095">
              <w:rPr>
                <w:rFonts w:cstheme="minorHAnsi"/>
              </w:rPr>
              <w:tab/>
              <w:t>pobieranie i wysyłanie poczty elektronicznej z serwera pocztowego,</w:t>
            </w:r>
          </w:p>
          <w:p w:rsidR="00250F99" w:rsidRPr="00113095" w:rsidRDefault="00250F99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</w:rPr>
              <w:t>b)</w:t>
            </w:r>
            <w:r w:rsidRPr="00113095">
              <w:rPr>
                <w:rFonts w:cstheme="minorHAnsi"/>
              </w:rPr>
              <w:tab/>
              <w:t>filtrowanie niechcianej poczty elektronicznej SPAM oraz określanie listy zablokowanych i bezpiecznych nadawców,</w:t>
            </w:r>
          </w:p>
          <w:p w:rsidR="00250F99" w:rsidRPr="00113095" w:rsidRDefault="00250F99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</w:rPr>
              <w:t>c)</w:t>
            </w:r>
            <w:r w:rsidRPr="00113095">
              <w:rPr>
                <w:rFonts w:cstheme="minorHAnsi"/>
              </w:rPr>
              <w:tab/>
              <w:t>tworzenie katalogów, pozwalających katalogować pocztę elektroniczną,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d)</w:t>
            </w:r>
            <w:r w:rsidRPr="00113095">
              <w:rPr>
                <w:rFonts w:cstheme="minorHAnsi"/>
              </w:rPr>
              <w:tab/>
              <w:t>automatyczne grupowanie poczty o tym samym tytule,</w:t>
            </w:r>
          </w:p>
          <w:p w:rsidR="00250F99" w:rsidRPr="00113095" w:rsidRDefault="00250F99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</w:rPr>
              <w:t>e)</w:t>
            </w:r>
            <w:r w:rsidRPr="00113095">
              <w:rPr>
                <w:rFonts w:cstheme="minorHAnsi"/>
              </w:rPr>
              <w:tab/>
              <w:t xml:space="preserve">tworzenie reguł przenoszących automatycznie nową pocztę elektroniczną do określonych katalogów bazując na słowach zawartych w tytule, adresie nadawcy  </w:t>
            </w:r>
            <w:r w:rsidR="00113095">
              <w:rPr>
                <w:rFonts w:cstheme="minorHAnsi"/>
              </w:rPr>
              <w:br/>
            </w:r>
            <w:r w:rsidRPr="00113095">
              <w:rPr>
                <w:rFonts w:cstheme="minorHAnsi"/>
              </w:rPr>
              <w:lastRenderedPageBreak/>
              <w:t>i odbiorcy,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f)</w:t>
            </w:r>
            <w:r w:rsidRPr="00113095">
              <w:rPr>
                <w:rFonts w:cstheme="minorHAnsi"/>
              </w:rPr>
              <w:tab/>
              <w:t>oflagowanie poczty elektronicznej z określeniem terminu przypomnienia,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g)</w:t>
            </w:r>
            <w:r w:rsidRPr="00113095">
              <w:rPr>
                <w:rFonts w:cstheme="minorHAnsi"/>
              </w:rPr>
              <w:tab/>
            </w:r>
            <w:r w:rsidRPr="007E4C76">
              <w:rPr>
                <w:rFonts w:cstheme="minorHAnsi"/>
                <w:bCs/>
              </w:rPr>
              <w:t>zarządzanie kalendarzem,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h)</w:t>
            </w:r>
            <w:r w:rsidRPr="00113095">
              <w:rPr>
                <w:rFonts w:cstheme="minorHAnsi"/>
              </w:rPr>
              <w:tab/>
              <w:t>udostępnianie kalendarza innym użytkownikom,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i)</w:t>
            </w:r>
            <w:r w:rsidRPr="00113095">
              <w:rPr>
                <w:rFonts w:cstheme="minorHAnsi"/>
              </w:rPr>
              <w:tab/>
              <w:t>przeglądanie kalendarza innych użytkowników,</w:t>
            </w:r>
          </w:p>
          <w:p w:rsidR="00250F99" w:rsidRPr="00113095" w:rsidRDefault="00250F99" w:rsidP="004A5342">
            <w:pPr>
              <w:spacing w:after="0"/>
              <w:jc w:val="both"/>
              <w:rPr>
                <w:rFonts w:cstheme="minorHAnsi"/>
              </w:rPr>
            </w:pPr>
            <w:r w:rsidRPr="00113095">
              <w:rPr>
                <w:rFonts w:cstheme="minorHAnsi"/>
              </w:rPr>
              <w:t>j)</w:t>
            </w:r>
            <w:r w:rsidRPr="00113095">
              <w:rPr>
                <w:rFonts w:cstheme="minorHAnsi"/>
              </w:rPr>
              <w:tab/>
              <w:t>zapraszanie uczestników na spotkanie, co po ich akceptacji powoduje automatyczne wprowadzenie spotkania w ich kalendarzach,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k)</w:t>
            </w:r>
            <w:r w:rsidRPr="00113095">
              <w:rPr>
                <w:rFonts w:cstheme="minorHAnsi"/>
              </w:rPr>
              <w:tab/>
              <w:t>zarządzanie listą zadań,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l)</w:t>
            </w:r>
            <w:r w:rsidRPr="00113095">
              <w:rPr>
                <w:rFonts w:cstheme="minorHAnsi"/>
              </w:rPr>
              <w:tab/>
              <w:t>zlecanie zadań innym użytkownikom,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m)</w:t>
            </w:r>
            <w:r w:rsidRPr="00113095">
              <w:rPr>
                <w:rFonts w:cstheme="minorHAnsi"/>
              </w:rPr>
              <w:tab/>
              <w:t>zarządzanie listą kontaktów,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n)</w:t>
            </w:r>
            <w:r w:rsidRPr="00113095">
              <w:rPr>
                <w:rFonts w:cstheme="minorHAnsi"/>
              </w:rPr>
              <w:tab/>
              <w:t>udostępnianie listy kontaktów innym użytkownikom,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o)</w:t>
            </w:r>
            <w:r w:rsidRPr="00113095">
              <w:rPr>
                <w:rFonts w:cstheme="minorHAnsi"/>
              </w:rPr>
              <w:tab/>
              <w:t>przeglądanie listy kontaktów innych użytkowników,</w:t>
            </w:r>
          </w:p>
          <w:p w:rsidR="00250F99" w:rsidRPr="00113095" w:rsidRDefault="00250F99" w:rsidP="004A5342">
            <w:pPr>
              <w:spacing w:after="0"/>
              <w:rPr>
                <w:rFonts w:cstheme="minorHAnsi"/>
              </w:rPr>
            </w:pPr>
            <w:r w:rsidRPr="00113095">
              <w:rPr>
                <w:rFonts w:cstheme="minorHAnsi"/>
              </w:rPr>
              <w:t>p)</w:t>
            </w:r>
            <w:r w:rsidRPr="00113095">
              <w:rPr>
                <w:rFonts w:cstheme="minorHAnsi"/>
              </w:rPr>
              <w:tab/>
              <w:t>możliwość przesyłania kontaktów innym użytkowników</w:t>
            </w:r>
            <w:r w:rsidR="00C36DD2">
              <w:rPr>
                <w:rFonts w:cstheme="minorHAnsi"/>
              </w:rPr>
              <w:t>,</w:t>
            </w:r>
          </w:p>
          <w:p w:rsidR="003357C2" w:rsidRDefault="00B67AE2" w:rsidP="004A5342">
            <w:pPr>
              <w:spacing w:after="0"/>
              <w:jc w:val="both"/>
              <w:rPr>
                <w:rFonts w:cstheme="minorHAnsi"/>
                <w:b/>
              </w:rPr>
            </w:pPr>
            <w:r w:rsidRPr="00B67AE2">
              <w:rPr>
                <w:rFonts w:cstheme="minorHAnsi"/>
                <w:b/>
              </w:rPr>
              <w:t>4.12.</w:t>
            </w:r>
            <w:r w:rsidRPr="00B67AE2">
              <w:rPr>
                <w:rFonts w:cstheme="minorHAnsi"/>
                <w:b/>
              </w:rPr>
              <w:tab/>
              <w:t>Z</w:t>
            </w:r>
            <w:r w:rsidR="00250F99" w:rsidRPr="00B67AE2">
              <w:rPr>
                <w:rFonts w:cstheme="minorHAnsi"/>
                <w:b/>
              </w:rPr>
              <w:t xml:space="preserve">amawiający nie dopuszcza zaoferowania pakietów biurowych, programów </w:t>
            </w:r>
            <w:r w:rsidRPr="00B67AE2">
              <w:rPr>
                <w:rFonts w:cstheme="minorHAnsi"/>
                <w:b/>
              </w:rPr>
              <w:br/>
            </w:r>
            <w:r w:rsidR="00250F99" w:rsidRPr="00B67AE2">
              <w:rPr>
                <w:rFonts w:cstheme="minorHAnsi"/>
                <w:b/>
              </w:rPr>
              <w:t>i planów licencyjnych opartych o rozwiązania chmury oraz rozwiązań wymagających stałych opłat w okresie używania zakupionego produktu</w:t>
            </w:r>
            <w:r w:rsidRPr="00B67AE2">
              <w:rPr>
                <w:rFonts w:cstheme="minorHAnsi"/>
                <w:b/>
              </w:rPr>
              <w:t>.</w:t>
            </w:r>
          </w:p>
          <w:p w:rsidR="00D74313" w:rsidRDefault="00792467" w:rsidP="00440B49">
            <w:pPr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4.13</w:t>
            </w:r>
            <w:r w:rsidRPr="00B67AE2">
              <w:rPr>
                <w:rFonts w:cstheme="minorHAnsi"/>
                <w:b/>
              </w:rPr>
              <w:tab/>
            </w:r>
            <w:r w:rsidR="00440B49">
              <w:rPr>
                <w:rFonts w:cstheme="minorHAnsi"/>
                <w:b/>
              </w:rPr>
              <w:t xml:space="preserve">W przypadku zaoferowania innego produktu niż MS Office, Wykonawca </w:t>
            </w:r>
            <w:r>
              <w:rPr>
                <w:rFonts w:cstheme="minorHAnsi"/>
                <w:b/>
              </w:rPr>
              <w:t>przeszkoli pracowników jednostek policji województwa święt</w:t>
            </w:r>
            <w:r w:rsidR="00440B49">
              <w:rPr>
                <w:rFonts w:cstheme="minorHAnsi"/>
                <w:b/>
              </w:rPr>
              <w:t xml:space="preserve">okrzyskiego w kontekście pracy </w:t>
            </w:r>
            <w:r>
              <w:rPr>
                <w:rFonts w:cstheme="minorHAnsi"/>
                <w:b/>
              </w:rPr>
              <w:t xml:space="preserve">z dostarczonym rozwiązaniem (ilość osób do przeszkolenia będzie równa ilości zakupionych komputerów). Wykonawca przeprowadzi szkolenia w grupach nie większych </w:t>
            </w:r>
            <w:r w:rsidR="00186A2D">
              <w:rPr>
                <w:rFonts w:cstheme="minorHAnsi"/>
                <w:b/>
              </w:rPr>
              <w:t xml:space="preserve">niż 10 osób. Szkolenie dla każdej </w:t>
            </w:r>
            <w:r w:rsidR="00242E83">
              <w:rPr>
                <w:rFonts w:cstheme="minorHAnsi"/>
                <w:b/>
              </w:rPr>
              <w:t>grupy nie może być krótsze niż 2</w:t>
            </w:r>
            <w:r w:rsidR="00186A2D">
              <w:rPr>
                <w:rFonts w:cstheme="minorHAnsi"/>
                <w:b/>
              </w:rPr>
              <w:t xml:space="preserve"> dni </w:t>
            </w:r>
            <w:r w:rsidR="00186A2D">
              <w:rPr>
                <w:rFonts w:cstheme="minorHAnsi"/>
                <w:b/>
              </w:rPr>
              <w:br/>
              <w:t xml:space="preserve">w wymiarze </w:t>
            </w:r>
            <w:r w:rsidR="00242E83">
              <w:rPr>
                <w:rFonts w:cstheme="minorHAnsi"/>
                <w:b/>
              </w:rPr>
              <w:t>16</w:t>
            </w:r>
            <w:r w:rsidR="00804075">
              <w:rPr>
                <w:rFonts w:cstheme="minorHAnsi"/>
                <w:b/>
              </w:rPr>
              <w:t xml:space="preserve"> godzin lekcyjnych (1h lekcyjna w</w:t>
            </w:r>
            <w:r w:rsidR="00BE6E0A">
              <w:rPr>
                <w:rFonts w:cstheme="minorHAnsi"/>
                <w:b/>
              </w:rPr>
              <w:t>y</w:t>
            </w:r>
            <w:r w:rsidR="00804075">
              <w:rPr>
                <w:rFonts w:cstheme="minorHAnsi"/>
                <w:b/>
              </w:rPr>
              <w:t>nosi 45 minut).</w:t>
            </w:r>
            <w:r w:rsidR="00890D44">
              <w:rPr>
                <w:rFonts w:cstheme="minorHAnsi"/>
                <w:b/>
              </w:rPr>
              <w:t xml:space="preserve"> Wykonawca w ramach szkolenia dostarczy dla każdego z użytkowników wydrukowaną dokumentację szkoleniową, która będzie w pełni odzwierciedlała zakres, funkcjonalność i ćwiczenia wykonywane w ramach szkolenia.</w:t>
            </w:r>
          </w:p>
          <w:p w:rsidR="00D91BB3" w:rsidRDefault="00440B49" w:rsidP="00440B49">
            <w:pPr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Szkolenie zostanie przeprowadzone w terminie 30 dni od daty dostawy sprzętu </w:t>
            </w:r>
            <w:r>
              <w:rPr>
                <w:rFonts w:cstheme="minorHAnsi"/>
                <w:b/>
              </w:rPr>
              <w:br/>
              <w:t>i odbędzie się w siedzibie Zamawiającego.</w:t>
            </w:r>
            <w:r w:rsidR="0035336B">
              <w:rPr>
                <w:rFonts w:cstheme="minorHAnsi"/>
                <w:b/>
              </w:rPr>
              <w:t xml:space="preserve"> </w:t>
            </w:r>
          </w:p>
          <w:p w:rsidR="00440B49" w:rsidRPr="00D74313" w:rsidRDefault="0035336B" w:rsidP="00440B49">
            <w:pPr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Zaakceptowany i uzgodniony harmonogram szkoleń Wykonawca dostarczy w dniu dostawy sprzętu.</w:t>
            </w:r>
          </w:p>
        </w:tc>
      </w:tr>
      <w:tr w:rsidR="00006449" w:rsidRPr="005B4663" w:rsidTr="00C47FDE">
        <w:trPr>
          <w:trHeight w:val="850"/>
          <w:jc w:val="center"/>
        </w:trPr>
        <w:tc>
          <w:tcPr>
            <w:tcW w:w="1700" w:type="dxa"/>
            <w:shd w:val="clear" w:color="auto" w:fill="auto"/>
          </w:tcPr>
          <w:p w:rsidR="00006449" w:rsidRDefault="00006449" w:rsidP="00AF210F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Wymagane</w:t>
            </w:r>
          </w:p>
          <w:p w:rsidR="00006449" w:rsidRDefault="00006449" w:rsidP="00AF210F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certyfikaty</w:t>
            </w:r>
          </w:p>
        </w:tc>
        <w:tc>
          <w:tcPr>
            <w:tcW w:w="8220" w:type="dxa"/>
            <w:gridSpan w:val="2"/>
            <w:shd w:val="clear" w:color="auto" w:fill="auto"/>
            <w:vAlign w:val="center"/>
          </w:tcPr>
          <w:p w:rsidR="00006449" w:rsidRPr="00F97970" w:rsidRDefault="00006449" w:rsidP="00F97970">
            <w:pPr>
              <w:pStyle w:val="Akapitzlist"/>
              <w:numPr>
                <w:ilvl w:val="0"/>
                <w:numId w:val="32"/>
              </w:num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006449">
              <w:rPr>
                <w:rFonts w:cstheme="minorHAnsi"/>
              </w:rPr>
              <w:t xml:space="preserve">ferowane komputery muszę być wyprodukowane przez producenta, u którego wdrożono normę </w:t>
            </w:r>
            <w:r w:rsidRPr="00006449">
              <w:rPr>
                <w:rFonts w:cstheme="minorHAnsi"/>
                <w:b/>
              </w:rPr>
              <w:t>PN-EN ISO 9001:2015</w:t>
            </w:r>
            <w:r w:rsidRPr="00006449">
              <w:rPr>
                <w:rFonts w:cstheme="minorHAnsi"/>
              </w:rPr>
              <w:t xml:space="preserve"> w zakresie co najmniej produkcji lub projektowania lub rozwoju -</w:t>
            </w:r>
            <w:r w:rsidRPr="00006449">
              <w:rPr>
                <w:rFonts w:cstheme="minorHAnsi"/>
                <w:bCs/>
              </w:rPr>
              <w:t xml:space="preserve"> urządzeń lub systemów lub rozwiązań informatycznych.</w:t>
            </w:r>
            <w:r w:rsidR="00F97970">
              <w:rPr>
                <w:rFonts w:cstheme="minorHAnsi"/>
                <w:bCs/>
              </w:rPr>
              <w:t xml:space="preserve"> </w:t>
            </w:r>
            <w:r w:rsidRPr="00F97970">
              <w:rPr>
                <w:rFonts w:cstheme="minorHAnsi"/>
              </w:rPr>
              <w:t xml:space="preserve">Do oferty należy dołączyć </w:t>
            </w:r>
            <w:r w:rsidRPr="00F97970">
              <w:rPr>
                <w:rFonts w:cstheme="minorHAnsi"/>
                <w:b/>
                <w:bCs/>
              </w:rPr>
              <w:t>certyfikat PN-EN ISO 9001:2015</w:t>
            </w:r>
            <w:r w:rsidRPr="00F97970">
              <w:rPr>
                <w:rFonts w:cstheme="minorHAnsi"/>
              </w:rPr>
              <w:t xml:space="preserve"> producenta urządzenia.</w:t>
            </w:r>
          </w:p>
          <w:p w:rsidR="00006449" w:rsidRPr="00F97970" w:rsidRDefault="00F97970" w:rsidP="00F97970">
            <w:pPr>
              <w:pStyle w:val="Akapitzlist"/>
              <w:numPr>
                <w:ilvl w:val="0"/>
                <w:numId w:val="32"/>
              </w:num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006449" w:rsidRPr="00006449">
              <w:rPr>
                <w:rFonts w:cstheme="minorHAnsi"/>
              </w:rPr>
              <w:t xml:space="preserve">ferowane komputery muszę być wyprodukowane przez producenta, u którego wdrożono normę </w:t>
            </w:r>
            <w:r w:rsidR="00006449" w:rsidRPr="00006449">
              <w:rPr>
                <w:rFonts w:cstheme="minorHAnsi"/>
                <w:b/>
              </w:rPr>
              <w:t>PN-EN ISO 14001:2015</w:t>
            </w:r>
            <w:r w:rsidR="00006449" w:rsidRPr="00006449">
              <w:rPr>
                <w:rFonts w:cstheme="minorHAnsi"/>
              </w:rPr>
              <w:t xml:space="preserve"> w zakresie co najmniej produkcji lub projektowania lub rozwoju -</w:t>
            </w:r>
            <w:r w:rsidR="00006449" w:rsidRPr="00006449">
              <w:rPr>
                <w:rFonts w:cstheme="minorHAnsi"/>
                <w:bCs/>
              </w:rPr>
              <w:t xml:space="preserve"> urządzeń lub systemów lub rozwiązań informatycznych.</w:t>
            </w:r>
            <w:r>
              <w:rPr>
                <w:rFonts w:cstheme="minorHAnsi"/>
                <w:bCs/>
              </w:rPr>
              <w:t xml:space="preserve"> </w:t>
            </w:r>
            <w:r w:rsidR="00006449" w:rsidRPr="00F97970">
              <w:rPr>
                <w:rFonts w:cstheme="minorHAnsi"/>
              </w:rPr>
              <w:t xml:space="preserve">Do oferty należy dołączyć </w:t>
            </w:r>
            <w:r w:rsidR="00006449" w:rsidRPr="00F97970">
              <w:rPr>
                <w:rFonts w:cstheme="minorHAnsi"/>
                <w:b/>
                <w:bCs/>
              </w:rPr>
              <w:t>certyfikat PN-EN ISO 14001:2015</w:t>
            </w:r>
            <w:r w:rsidR="00006449" w:rsidRPr="00F97970">
              <w:rPr>
                <w:rFonts w:cstheme="minorHAnsi"/>
              </w:rPr>
              <w:t xml:space="preserve"> producenta urządzenia</w:t>
            </w:r>
            <w:r>
              <w:rPr>
                <w:rFonts w:cstheme="minorHAnsi"/>
              </w:rPr>
              <w:t>.</w:t>
            </w:r>
          </w:p>
          <w:p w:rsidR="00F97970" w:rsidRPr="00F97970" w:rsidRDefault="00F97970" w:rsidP="00F9797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F97970">
              <w:rPr>
                <w:rFonts w:cstheme="minorHAnsi"/>
                <w:bCs/>
              </w:rPr>
              <w:t xml:space="preserve">deklaracja zgodności UE (zwana również deklaracją zgodności WE lub deklaracją zgodności CE) na oferowany model komputera </w:t>
            </w:r>
            <w:proofErr w:type="spellStart"/>
            <w:r w:rsidRPr="00F97970">
              <w:rPr>
                <w:rFonts w:cstheme="minorHAnsi"/>
                <w:bCs/>
              </w:rPr>
              <w:t>All-In-One</w:t>
            </w:r>
            <w:proofErr w:type="spellEnd"/>
            <w:r w:rsidRPr="00F97970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 xml:space="preserve"> </w:t>
            </w:r>
            <w:r w:rsidRPr="00F97970">
              <w:rPr>
                <w:rFonts w:cstheme="minorHAnsi"/>
              </w:rPr>
              <w:t xml:space="preserve">Do oferty należy dołączyć </w:t>
            </w:r>
            <w:r w:rsidRPr="00F97970">
              <w:rPr>
                <w:rFonts w:cstheme="minorHAnsi"/>
                <w:b/>
                <w:bCs/>
              </w:rPr>
              <w:t>deklarację zgodności UE</w:t>
            </w:r>
            <w:r w:rsidRPr="00F97970">
              <w:rPr>
                <w:rFonts w:cstheme="minorHAnsi"/>
              </w:rPr>
              <w:t>.</w:t>
            </w:r>
          </w:p>
          <w:p w:rsidR="00F97970" w:rsidRDefault="00F97970" w:rsidP="00F97970">
            <w:pPr>
              <w:numPr>
                <w:ilvl w:val="0"/>
                <w:numId w:val="32"/>
              </w:numPr>
              <w:spacing w:after="120" w:line="240" w:lineRule="auto"/>
              <w:contextualSpacing/>
              <w:jc w:val="both"/>
              <w:rPr>
                <w:rFonts w:cstheme="minorHAnsi"/>
              </w:rPr>
            </w:pPr>
            <w:r w:rsidRPr="00567493">
              <w:rPr>
                <w:rFonts w:cstheme="minorHAnsi"/>
                <w:b/>
                <w:bCs/>
              </w:rPr>
              <w:t>zgodność z dyrektywą ROHS</w:t>
            </w:r>
            <w:r w:rsidRPr="00410D74">
              <w:rPr>
                <w:rFonts w:cstheme="minorHAnsi"/>
              </w:rPr>
              <w:t xml:space="preserve"> - potwierdzenie spełnienia kryteriów środowiskowych,</w:t>
            </w:r>
            <w:r>
              <w:rPr>
                <w:rFonts w:cstheme="minorHAnsi"/>
              </w:rPr>
              <w:t xml:space="preserve"> </w:t>
            </w:r>
            <w:r w:rsidRPr="00410D74">
              <w:rPr>
                <w:rFonts w:cstheme="minorHAnsi"/>
              </w:rPr>
              <w:t xml:space="preserve">w tym zgodności z dyrektywą </w:t>
            </w:r>
            <w:proofErr w:type="spellStart"/>
            <w:r w:rsidRPr="00410D74">
              <w:rPr>
                <w:rFonts w:cstheme="minorHAnsi"/>
              </w:rPr>
              <w:t>RoHS</w:t>
            </w:r>
            <w:proofErr w:type="spellEnd"/>
            <w:r w:rsidRPr="00410D74">
              <w:rPr>
                <w:rFonts w:cstheme="minorHAnsi"/>
              </w:rPr>
              <w:t xml:space="preserve"> Unii Europejskiej o eliminacji substancji</w:t>
            </w:r>
            <w:r>
              <w:rPr>
                <w:rFonts w:cstheme="minorHAnsi"/>
              </w:rPr>
              <w:t xml:space="preserve"> </w:t>
            </w:r>
            <w:r w:rsidRPr="00410D74">
              <w:rPr>
                <w:rFonts w:cstheme="minorHAnsi"/>
              </w:rPr>
              <w:t>niebezpiecznych</w:t>
            </w:r>
            <w:r>
              <w:rPr>
                <w:rFonts w:cstheme="minorHAnsi"/>
              </w:rPr>
              <w:t xml:space="preserve"> </w:t>
            </w:r>
            <w:r w:rsidRPr="00F97970">
              <w:rPr>
                <w:rFonts w:cstheme="minorHAnsi"/>
              </w:rPr>
              <w:t>w postaci oświadczenia producenta jednostki</w:t>
            </w:r>
            <w:r w:rsidRPr="00410D74">
              <w:rPr>
                <w:rFonts w:cstheme="minorHAnsi"/>
              </w:rPr>
              <w:t xml:space="preserve"> (wg wytycznych</w:t>
            </w:r>
            <w:r>
              <w:rPr>
                <w:rFonts w:cstheme="minorHAnsi"/>
              </w:rPr>
              <w:t xml:space="preserve"> </w:t>
            </w:r>
            <w:r w:rsidRPr="00410D74">
              <w:rPr>
                <w:rFonts w:cstheme="minorHAnsi"/>
              </w:rPr>
              <w:t>Krajowej Agencji Poszanowania Energii S.A., zawartych w dokumencie „Opracowanie</w:t>
            </w:r>
            <w:r>
              <w:rPr>
                <w:rFonts w:cstheme="minorHAnsi"/>
              </w:rPr>
              <w:t xml:space="preserve"> </w:t>
            </w:r>
            <w:r w:rsidRPr="00410D74">
              <w:rPr>
                <w:rFonts w:cstheme="minorHAnsi"/>
              </w:rPr>
              <w:t xml:space="preserve">propozycji kryteriów środowiskowych dla produktów zużywających </w:t>
            </w:r>
            <w:r w:rsidRPr="00410D74">
              <w:rPr>
                <w:rFonts w:cstheme="minorHAnsi"/>
              </w:rPr>
              <w:lastRenderedPageBreak/>
              <w:t>energię</w:t>
            </w:r>
            <w:r>
              <w:rPr>
                <w:rFonts w:cstheme="minorHAnsi"/>
              </w:rPr>
              <w:t xml:space="preserve"> </w:t>
            </w:r>
            <w:r w:rsidRPr="00410D74">
              <w:rPr>
                <w:rFonts w:cstheme="minorHAnsi"/>
              </w:rPr>
              <w:t>możliwych do wykorzystania przy formułowaniu specyfikacji na potrzeby zamówień</w:t>
            </w:r>
            <w:r>
              <w:rPr>
                <w:rFonts w:cstheme="minorHAnsi"/>
              </w:rPr>
              <w:t xml:space="preserve"> </w:t>
            </w:r>
            <w:r w:rsidRPr="00410D74">
              <w:rPr>
                <w:rFonts w:cstheme="minorHAnsi"/>
              </w:rPr>
              <w:t>publicznych”, pkt. 3.4.2.1; dokument</w:t>
            </w:r>
            <w:r>
              <w:rPr>
                <w:rFonts w:cstheme="minorHAnsi"/>
              </w:rPr>
              <w:t xml:space="preserve"> </w:t>
            </w:r>
            <w:r w:rsidRPr="00410D74">
              <w:rPr>
                <w:rFonts w:cstheme="minorHAnsi"/>
              </w:rPr>
              <w:t>z grudnia 2006), w szczególności zgodności</w:t>
            </w:r>
            <w:r>
              <w:rPr>
                <w:rFonts w:cstheme="minorHAnsi"/>
              </w:rPr>
              <w:t xml:space="preserve"> </w:t>
            </w:r>
            <w:r w:rsidRPr="00410D74">
              <w:rPr>
                <w:rFonts w:cstheme="minorHAnsi"/>
              </w:rPr>
              <w:t xml:space="preserve">z normą ISO 1043-4 dla płyty głównej oraz elementów wykonanych </w:t>
            </w:r>
            <w:r>
              <w:rPr>
                <w:rFonts w:cstheme="minorHAnsi"/>
              </w:rPr>
              <w:br/>
            </w:r>
            <w:r w:rsidRPr="00F97970">
              <w:rPr>
                <w:rFonts w:cstheme="minorHAnsi"/>
              </w:rPr>
              <w:t>z tworzyw sztucznych o masie powyżej 25 gram.</w:t>
            </w:r>
          </w:p>
          <w:p w:rsidR="00006449" w:rsidRPr="002F3FA9" w:rsidRDefault="004A2D4A" w:rsidP="002F3FA9">
            <w:pPr>
              <w:pStyle w:val="Akapitzlist"/>
              <w:spacing w:after="120" w:line="240" w:lineRule="auto"/>
              <w:jc w:val="both"/>
              <w:rPr>
                <w:rFonts w:cstheme="minorHAnsi"/>
              </w:rPr>
            </w:pPr>
            <w:r w:rsidRPr="00F97970">
              <w:rPr>
                <w:rFonts w:cstheme="minorHAnsi"/>
              </w:rPr>
              <w:t xml:space="preserve">Do oferty należy dołączyć </w:t>
            </w:r>
            <w:r>
              <w:rPr>
                <w:rFonts w:cstheme="minorHAnsi"/>
              </w:rPr>
              <w:t xml:space="preserve">dokument lub </w:t>
            </w:r>
            <w:r w:rsidRPr="004A2D4A">
              <w:rPr>
                <w:rFonts w:cstheme="minorHAnsi"/>
              </w:rPr>
              <w:t xml:space="preserve">oświadczenie </w:t>
            </w:r>
            <w:r w:rsidRPr="00F97970">
              <w:rPr>
                <w:rFonts w:cstheme="minorHAnsi"/>
              </w:rPr>
              <w:t xml:space="preserve"> producenta</w:t>
            </w:r>
            <w:r>
              <w:rPr>
                <w:rFonts w:cstheme="minorHAnsi"/>
              </w:rPr>
              <w:t xml:space="preserve"> potwierdzają</w:t>
            </w:r>
            <w:r w:rsidR="00E223ED">
              <w:rPr>
                <w:rFonts w:cstheme="minorHAnsi"/>
              </w:rPr>
              <w:t>ce</w:t>
            </w:r>
            <w:r>
              <w:rPr>
                <w:rFonts w:cstheme="minorHAnsi"/>
              </w:rPr>
              <w:t xml:space="preserve"> zgodność oferowanego urządzenia z dyrektywą ROHS.</w:t>
            </w:r>
          </w:p>
        </w:tc>
      </w:tr>
      <w:tr w:rsidR="007A4972" w:rsidRPr="005B4663" w:rsidTr="00C47FDE">
        <w:trPr>
          <w:trHeight w:val="850"/>
          <w:jc w:val="center"/>
        </w:trPr>
        <w:tc>
          <w:tcPr>
            <w:tcW w:w="1700" w:type="dxa"/>
            <w:shd w:val="clear" w:color="auto" w:fill="auto"/>
          </w:tcPr>
          <w:p w:rsidR="007A4972" w:rsidRDefault="007A4972" w:rsidP="00AF210F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Warunki</w:t>
            </w:r>
          </w:p>
          <w:p w:rsidR="007A4972" w:rsidRPr="00AF210F" w:rsidRDefault="007A4972" w:rsidP="00AF210F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gwarancji</w:t>
            </w:r>
          </w:p>
        </w:tc>
        <w:tc>
          <w:tcPr>
            <w:tcW w:w="8220" w:type="dxa"/>
            <w:gridSpan w:val="2"/>
            <w:shd w:val="clear" w:color="auto" w:fill="auto"/>
            <w:vAlign w:val="center"/>
          </w:tcPr>
          <w:p w:rsidR="004624DA" w:rsidRDefault="007A4972" w:rsidP="007A4972">
            <w:pPr>
              <w:spacing w:after="120" w:line="240" w:lineRule="auto"/>
              <w:jc w:val="both"/>
              <w:rPr>
                <w:rFonts w:cstheme="minorHAnsi"/>
              </w:rPr>
            </w:pPr>
            <w:r w:rsidRPr="007A4972">
              <w:rPr>
                <w:rFonts w:cstheme="minorHAnsi"/>
                <w:b/>
                <w:bCs/>
              </w:rPr>
              <w:t>Gwarancja producenta</w:t>
            </w:r>
            <w:r w:rsidR="00663DAA">
              <w:rPr>
                <w:rFonts w:cstheme="minorHAnsi"/>
                <w:b/>
                <w:bCs/>
              </w:rPr>
              <w:t xml:space="preserve"> - </w:t>
            </w:r>
            <w:r w:rsidR="00663DAA">
              <w:rPr>
                <w:rFonts w:cstheme="minorHAnsi"/>
              </w:rPr>
              <w:t>n</w:t>
            </w:r>
            <w:r>
              <w:rPr>
                <w:rFonts w:cstheme="minorHAnsi"/>
              </w:rPr>
              <w:t xml:space="preserve">ie mniej niż 36 miesięcy w miejscu instalacji sprzętu, </w:t>
            </w:r>
            <w:r w:rsidR="00663DAA">
              <w:rPr>
                <w:rFonts w:cstheme="minorHAnsi"/>
              </w:rPr>
              <w:br/>
            </w:r>
            <w:r>
              <w:rPr>
                <w:rFonts w:cstheme="minorHAnsi"/>
              </w:rPr>
              <w:t>w siedzibach Zamawiającego zlokalizowanych na terenie województwa świętokrzyskiego</w:t>
            </w:r>
            <w:r w:rsidR="00663DAA">
              <w:rPr>
                <w:rFonts w:cstheme="minorHAnsi"/>
              </w:rPr>
              <w:t xml:space="preserve">, </w:t>
            </w:r>
          </w:p>
          <w:p w:rsidR="00D96311" w:rsidRDefault="002C18EB" w:rsidP="007A4972">
            <w:pPr>
              <w:spacing w:after="120" w:line="240" w:lineRule="auto"/>
              <w:jc w:val="both"/>
              <w:rPr>
                <w:rFonts w:cstheme="minorHAnsi"/>
              </w:rPr>
            </w:pPr>
            <w:r w:rsidRPr="00D96311">
              <w:rPr>
                <w:rFonts w:cstheme="minorHAnsi"/>
                <w:b/>
                <w:bCs/>
              </w:rPr>
              <w:t>Czas reakcji serwisu</w:t>
            </w:r>
            <w:r w:rsidR="00663DAA">
              <w:rPr>
                <w:rFonts w:cstheme="minorHAnsi"/>
              </w:rPr>
              <w:t xml:space="preserve"> </w:t>
            </w:r>
            <w:r w:rsidR="004624DA">
              <w:rPr>
                <w:rFonts w:cstheme="minorHAnsi"/>
              </w:rPr>
              <w:t xml:space="preserve">– do </w:t>
            </w:r>
            <w:r>
              <w:rPr>
                <w:rFonts w:cstheme="minorHAnsi"/>
              </w:rPr>
              <w:t>końca</w:t>
            </w:r>
            <w:r w:rsidR="00663DAA">
              <w:rPr>
                <w:rFonts w:cstheme="minorHAnsi"/>
              </w:rPr>
              <w:t xml:space="preserve"> </w:t>
            </w:r>
            <w:r w:rsidR="00FB29B3">
              <w:rPr>
                <w:rFonts w:cstheme="minorHAnsi"/>
              </w:rPr>
              <w:t xml:space="preserve">następnego </w:t>
            </w:r>
            <w:bookmarkStart w:id="0" w:name="_GoBack"/>
            <w:bookmarkEnd w:id="0"/>
            <w:r w:rsidR="00663DAA">
              <w:rPr>
                <w:rFonts w:cstheme="minorHAnsi"/>
              </w:rPr>
              <w:t>dnia roboczego od przyjęcia zgłoszenia</w:t>
            </w:r>
            <w:r w:rsidR="004624DA">
              <w:rPr>
                <w:rFonts w:cstheme="minorHAnsi"/>
              </w:rPr>
              <w:t xml:space="preserve">. </w:t>
            </w:r>
          </w:p>
          <w:p w:rsidR="007A4972" w:rsidRDefault="00D96311" w:rsidP="007A4972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Możliwość szybkiego zgłaszania usterek przez stronę internetową, telefon lub e-mail.</w:t>
            </w:r>
          </w:p>
          <w:p w:rsidR="00ED690E" w:rsidRDefault="00ED690E" w:rsidP="007A4972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Dostępność wsparcia technicznego w dni robocze w godzinach </w:t>
            </w:r>
            <w:r w:rsidR="00F63D7C">
              <w:rPr>
                <w:rFonts w:cstheme="minorHAnsi"/>
              </w:rPr>
              <w:t>9</w:t>
            </w:r>
            <w:r w:rsidR="00F82BBB">
              <w:rPr>
                <w:rFonts w:cstheme="minorHAnsi"/>
              </w:rPr>
              <w:t>-15</w:t>
            </w:r>
            <w:r>
              <w:rPr>
                <w:rFonts w:cstheme="minorHAnsi"/>
              </w:rPr>
              <w:t>.</w:t>
            </w:r>
          </w:p>
          <w:p w:rsidR="00663DAA" w:rsidRDefault="00094E93" w:rsidP="00094E93">
            <w:pPr>
              <w:spacing w:after="120" w:line="240" w:lineRule="auto"/>
              <w:jc w:val="both"/>
              <w:rPr>
                <w:rFonts w:cstheme="minorHAnsi"/>
                <w:b/>
                <w:bCs/>
              </w:rPr>
            </w:pPr>
            <w:r w:rsidRPr="00094E93">
              <w:rPr>
                <w:rFonts w:cstheme="minorHAnsi"/>
                <w:b/>
                <w:bCs/>
              </w:rPr>
              <w:t>W przypadku awarii dysków twardych w okresie gwarancji, dyski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094E93">
              <w:rPr>
                <w:rFonts w:cstheme="minorHAnsi"/>
                <w:b/>
                <w:bCs/>
              </w:rPr>
              <w:t>pozostają</w:t>
            </w:r>
            <w:r>
              <w:rPr>
                <w:rFonts w:cstheme="minorHAnsi"/>
                <w:b/>
                <w:bCs/>
              </w:rPr>
              <w:br/>
            </w:r>
            <w:r w:rsidRPr="00094E93">
              <w:rPr>
                <w:rFonts w:cstheme="minorHAnsi"/>
                <w:b/>
                <w:bCs/>
              </w:rPr>
              <w:t>u Zamawiającego – wymagane jest dołączenie do oferty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094E93">
              <w:rPr>
                <w:rFonts w:cstheme="minorHAnsi"/>
                <w:b/>
                <w:bCs/>
              </w:rPr>
              <w:t xml:space="preserve">oświadczenia podmiotu realizującego serwis </w:t>
            </w:r>
            <w:r w:rsidR="00F42AE7">
              <w:rPr>
                <w:rFonts w:cstheme="minorHAnsi"/>
                <w:b/>
                <w:bCs/>
              </w:rPr>
              <w:t>l</w:t>
            </w:r>
            <w:r w:rsidRPr="00094E93">
              <w:rPr>
                <w:rFonts w:cstheme="minorHAnsi"/>
                <w:b/>
                <w:bCs/>
              </w:rPr>
              <w:t>ub producenta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094E93">
              <w:rPr>
                <w:rFonts w:cstheme="minorHAnsi"/>
                <w:b/>
                <w:bCs/>
              </w:rPr>
              <w:t>sprzętu o spełnieniu tego warunku.</w:t>
            </w:r>
          </w:p>
          <w:p w:rsidR="00C47FDE" w:rsidRPr="00C47FDE" w:rsidRDefault="00523711" w:rsidP="00C47FDE">
            <w:pPr>
              <w:spacing w:after="120" w:line="240" w:lineRule="auto"/>
              <w:jc w:val="both"/>
              <w:rPr>
                <w:rFonts w:cstheme="minorHAnsi"/>
              </w:rPr>
            </w:pPr>
            <w:r w:rsidRPr="00C47FDE">
              <w:rPr>
                <w:rFonts w:cstheme="minorHAnsi"/>
              </w:rPr>
              <w:t>Serwis urządzeń musi byś realizowany przez producenta lub autoryzowanego partnera serwisowego producenta – wymagane oświadczenie Wykonawcy potwierdzające, że s</w:t>
            </w:r>
            <w:r w:rsidR="00E317D1">
              <w:rPr>
                <w:rFonts w:cstheme="minorHAnsi"/>
              </w:rPr>
              <w:t>erwis będzie realizowany przez p</w:t>
            </w:r>
            <w:r w:rsidRPr="00C47FDE">
              <w:rPr>
                <w:rFonts w:cstheme="minorHAnsi"/>
              </w:rPr>
              <w:t>roducenta lub autoryzowanego partnera serwisowego producenta (należy dołączyć do oferty).</w:t>
            </w:r>
          </w:p>
        </w:tc>
      </w:tr>
      <w:tr w:rsidR="00AF210F" w:rsidRPr="005B4663" w:rsidTr="003360F6">
        <w:trPr>
          <w:trHeight w:val="1201"/>
          <w:jc w:val="center"/>
        </w:trPr>
        <w:tc>
          <w:tcPr>
            <w:tcW w:w="1700" w:type="dxa"/>
            <w:shd w:val="clear" w:color="auto" w:fill="auto"/>
          </w:tcPr>
          <w:p w:rsidR="00AF210F" w:rsidRPr="00AF210F" w:rsidRDefault="00AF210F" w:rsidP="00AF210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210F">
              <w:rPr>
                <w:rFonts w:cstheme="minorHAnsi"/>
                <w:b/>
              </w:rPr>
              <w:t>Inne</w:t>
            </w:r>
          </w:p>
        </w:tc>
        <w:tc>
          <w:tcPr>
            <w:tcW w:w="8220" w:type="dxa"/>
            <w:gridSpan w:val="2"/>
            <w:shd w:val="clear" w:color="auto" w:fill="auto"/>
            <w:vAlign w:val="center"/>
          </w:tcPr>
          <w:p w:rsidR="00AF210F" w:rsidRDefault="00AF210F" w:rsidP="00AF210F">
            <w:pPr>
              <w:spacing w:after="0"/>
              <w:jc w:val="both"/>
              <w:rPr>
                <w:rFonts w:cstheme="minorHAnsi"/>
              </w:rPr>
            </w:pPr>
            <w:r w:rsidRPr="00AF210F">
              <w:rPr>
                <w:rFonts w:cstheme="minorHAnsi"/>
              </w:rPr>
              <w:t>Wykonawca zobowiązuje się dostarczyć wymag</w:t>
            </w:r>
            <w:r>
              <w:rPr>
                <w:rFonts w:cstheme="minorHAnsi"/>
              </w:rPr>
              <w:t xml:space="preserve">any sprzęt, oprogramowanie oraz </w:t>
            </w:r>
            <w:r w:rsidRPr="00AF210F">
              <w:rPr>
                <w:rFonts w:cstheme="minorHAnsi"/>
              </w:rPr>
              <w:t>licencje pochodzące z legalnego źródł</w:t>
            </w:r>
            <w:r>
              <w:rPr>
                <w:rFonts w:cstheme="minorHAnsi"/>
              </w:rPr>
              <w:t xml:space="preserve">a, fabrycznie nowe, zakupione w </w:t>
            </w:r>
            <w:r w:rsidRPr="00AF210F">
              <w:rPr>
                <w:rFonts w:cstheme="minorHAnsi"/>
              </w:rPr>
              <w:t>autoryzowanym kanale sprzedaży producenta</w:t>
            </w:r>
            <w:r>
              <w:rPr>
                <w:rFonts w:cstheme="minorHAnsi"/>
              </w:rPr>
              <w:t xml:space="preserve"> i objęte standardowym pakietem u</w:t>
            </w:r>
            <w:r w:rsidRPr="00AF210F">
              <w:rPr>
                <w:rFonts w:cstheme="minorHAnsi"/>
              </w:rPr>
              <w:t xml:space="preserve">sług gwarancyjnych świadczonych przez sieć </w:t>
            </w:r>
            <w:r>
              <w:rPr>
                <w:rFonts w:cstheme="minorHAnsi"/>
              </w:rPr>
              <w:t xml:space="preserve">serwisową producenta na terenie </w:t>
            </w:r>
            <w:r w:rsidRPr="00AF210F">
              <w:rPr>
                <w:rFonts w:cstheme="minorHAnsi"/>
              </w:rPr>
              <w:t>Polski</w:t>
            </w:r>
            <w:r>
              <w:rPr>
                <w:rFonts w:cstheme="minorHAnsi"/>
              </w:rPr>
              <w:t>.</w:t>
            </w:r>
          </w:p>
        </w:tc>
      </w:tr>
    </w:tbl>
    <w:p w:rsidR="00BF286C" w:rsidRDefault="00BF286C" w:rsidP="00013AA5">
      <w:pPr>
        <w:spacing w:after="120" w:line="240" w:lineRule="auto"/>
        <w:rPr>
          <w:rFonts w:cstheme="minorHAnsi"/>
          <w:b/>
        </w:rPr>
      </w:pPr>
    </w:p>
    <w:p w:rsidR="00F90839" w:rsidRDefault="00F90839" w:rsidP="00013AA5">
      <w:pPr>
        <w:spacing w:after="120" w:line="240" w:lineRule="auto"/>
        <w:rPr>
          <w:rFonts w:cstheme="minorHAnsi"/>
          <w:b/>
        </w:rPr>
      </w:pPr>
    </w:p>
    <w:p w:rsidR="00F90839" w:rsidRDefault="00F90839" w:rsidP="00013AA5">
      <w:pPr>
        <w:spacing w:after="120" w:line="240" w:lineRule="auto"/>
        <w:rPr>
          <w:rFonts w:cstheme="minorHAnsi"/>
          <w:b/>
        </w:rPr>
      </w:pPr>
    </w:p>
    <w:p w:rsidR="00F90839" w:rsidRDefault="00F90839" w:rsidP="00013AA5">
      <w:pPr>
        <w:spacing w:after="120" w:line="240" w:lineRule="auto"/>
        <w:rPr>
          <w:rFonts w:cstheme="minorHAnsi"/>
          <w:b/>
        </w:rPr>
      </w:pPr>
    </w:p>
    <w:p w:rsidR="00F90839" w:rsidRDefault="00F90839" w:rsidP="00013AA5">
      <w:pPr>
        <w:spacing w:after="120" w:line="240" w:lineRule="auto"/>
        <w:rPr>
          <w:rFonts w:cstheme="minorHAnsi"/>
          <w:b/>
        </w:rPr>
      </w:pPr>
    </w:p>
    <w:p w:rsidR="00F90839" w:rsidRDefault="00F90839" w:rsidP="00013AA5">
      <w:pPr>
        <w:spacing w:after="120" w:line="240" w:lineRule="auto"/>
        <w:rPr>
          <w:rFonts w:cstheme="minorHAnsi"/>
          <w:b/>
        </w:rPr>
      </w:pPr>
    </w:p>
    <w:p w:rsidR="00776168" w:rsidRDefault="00776168" w:rsidP="00013AA5">
      <w:pPr>
        <w:spacing w:after="120" w:line="240" w:lineRule="auto"/>
        <w:rPr>
          <w:rFonts w:cstheme="minorHAnsi"/>
          <w:b/>
        </w:rPr>
      </w:pPr>
    </w:p>
    <w:p w:rsidR="00776168" w:rsidRDefault="00776168" w:rsidP="00013AA5">
      <w:pPr>
        <w:spacing w:after="120" w:line="240" w:lineRule="auto"/>
        <w:rPr>
          <w:rFonts w:cstheme="minorHAnsi"/>
          <w:b/>
        </w:rPr>
      </w:pPr>
    </w:p>
    <w:p w:rsidR="00776168" w:rsidRDefault="00776168" w:rsidP="00013AA5">
      <w:pPr>
        <w:spacing w:after="120" w:line="240" w:lineRule="auto"/>
        <w:rPr>
          <w:rFonts w:cstheme="minorHAnsi"/>
          <w:b/>
        </w:rPr>
      </w:pPr>
    </w:p>
    <w:p w:rsidR="00C47FDE" w:rsidRDefault="00C47FDE" w:rsidP="00013AA5">
      <w:pPr>
        <w:spacing w:after="120" w:line="240" w:lineRule="auto"/>
        <w:rPr>
          <w:rFonts w:cstheme="minorHAnsi"/>
          <w:b/>
        </w:rPr>
      </w:pPr>
    </w:p>
    <w:p w:rsidR="00C47FDE" w:rsidRDefault="00C47FDE" w:rsidP="00013AA5">
      <w:pPr>
        <w:spacing w:after="120" w:line="240" w:lineRule="auto"/>
        <w:rPr>
          <w:rFonts w:cstheme="minorHAnsi"/>
          <w:b/>
        </w:rPr>
      </w:pPr>
    </w:p>
    <w:p w:rsidR="00C47FDE" w:rsidRDefault="00C47FDE" w:rsidP="00013AA5">
      <w:pPr>
        <w:spacing w:after="120" w:line="240" w:lineRule="auto"/>
        <w:rPr>
          <w:rFonts w:cstheme="minorHAnsi"/>
          <w:b/>
        </w:rPr>
      </w:pPr>
    </w:p>
    <w:p w:rsidR="00C47FDE" w:rsidRDefault="00C47FDE" w:rsidP="00013AA5">
      <w:pPr>
        <w:spacing w:after="120" w:line="240" w:lineRule="auto"/>
        <w:rPr>
          <w:rFonts w:cstheme="minorHAnsi"/>
          <w:b/>
        </w:rPr>
      </w:pPr>
    </w:p>
    <w:p w:rsidR="00C47FDE" w:rsidRDefault="00C47FDE" w:rsidP="00013AA5">
      <w:pPr>
        <w:spacing w:after="120" w:line="240" w:lineRule="auto"/>
        <w:rPr>
          <w:rFonts w:cstheme="minorHAnsi"/>
          <w:b/>
        </w:rPr>
      </w:pPr>
    </w:p>
    <w:p w:rsidR="00F90839" w:rsidRDefault="00F90839" w:rsidP="00013AA5">
      <w:pPr>
        <w:spacing w:after="120" w:line="240" w:lineRule="auto"/>
        <w:rPr>
          <w:rFonts w:cstheme="minorHAnsi"/>
          <w:b/>
        </w:rPr>
      </w:pPr>
    </w:p>
    <w:p w:rsidR="002F3FA9" w:rsidRDefault="002F3FA9" w:rsidP="00013AA5">
      <w:pPr>
        <w:spacing w:after="120" w:line="240" w:lineRule="auto"/>
        <w:rPr>
          <w:rFonts w:cstheme="minorHAnsi"/>
          <w:b/>
        </w:rPr>
      </w:pPr>
    </w:p>
    <w:p w:rsidR="002F3FA9" w:rsidRDefault="002F3FA9" w:rsidP="00013AA5">
      <w:pPr>
        <w:spacing w:after="120" w:line="240" w:lineRule="auto"/>
        <w:rPr>
          <w:rFonts w:cstheme="minorHAnsi"/>
          <w:b/>
        </w:rPr>
      </w:pPr>
    </w:p>
    <w:p w:rsidR="002F3FA9" w:rsidRPr="00013AA5" w:rsidRDefault="002F3FA9" w:rsidP="00013AA5">
      <w:pPr>
        <w:spacing w:after="120" w:line="240" w:lineRule="auto"/>
        <w:rPr>
          <w:rFonts w:cstheme="minorHAnsi"/>
          <w:b/>
        </w:rPr>
      </w:pPr>
    </w:p>
    <w:tbl>
      <w:tblPr>
        <w:tblpPr w:leftFromText="141" w:rightFromText="141" w:vertAnchor="text" w:horzAnchor="margin" w:tblpXSpec="center" w:tblpY="10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9214"/>
      </w:tblGrid>
      <w:tr w:rsidR="00BF286C" w:rsidRPr="00013AA5" w:rsidTr="00235C10">
        <w:trPr>
          <w:trHeight w:val="639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286C" w:rsidRPr="00013AA5" w:rsidRDefault="00BF286C" w:rsidP="00235C10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013AA5">
              <w:rPr>
                <w:rFonts w:cstheme="minorHAnsi"/>
                <w:b/>
                <w:bCs/>
              </w:rPr>
              <w:lastRenderedPageBreak/>
              <w:t xml:space="preserve">Dodatkowa funkcjonalność (dodatkowo punktowana </w:t>
            </w:r>
            <w:r w:rsidR="00D21762">
              <w:rPr>
                <w:rFonts w:cstheme="minorHAnsi"/>
                <w:b/>
                <w:bCs/>
              </w:rPr>
              <w:t>–</w:t>
            </w:r>
            <w:r w:rsidRPr="00013AA5">
              <w:rPr>
                <w:rFonts w:cstheme="minorHAnsi"/>
                <w:b/>
                <w:bCs/>
              </w:rPr>
              <w:t xml:space="preserve"> 40</w:t>
            </w:r>
            <w:r w:rsidR="00D21762">
              <w:rPr>
                <w:rFonts w:cstheme="minorHAnsi"/>
                <w:b/>
                <w:bCs/>
              </w:rPr>
              <w:t xml:space="preserve"> </w:t>
            </w:r>
            <w:r w:rsidRPr="00013AA5">
              <w:rPr>
                <w:rFonts w:cstheme="minorHAnsi"/>
                <w:b/>
                <w:bCs/>
              </w:rPr>
              <w:t>pkt.) dla:</w:t>
            </w:r>
          </w:p>
          <w:p w:rsidR="00BF286C" w:rsidRPr="00013AA5" w:rsidRDefault="00CD50E6" w:rsidP="00235C10">
            <w:pPr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 xml:space="preserve">Komputer </w:t>
            </w:r>
            <w:proofErr w:type="spellStart"/>
            <w:r>
              <w:rPr>
                <w:rFonts w:cstheme="minorHAnsi"/>
                <w:b/>
              </w:rPr>
              <w:t>All-In-One</w:t>
            </w:r>
            <w:proofErr w:type="spellEnd"/>
            <w:r>
              <w:rPr>
                <w:rFonts w:cstheme="minorHAnsi"/>
                <w:b/>
              </w:rPr>
              <w:t xml:space="preserve"> z systemem operacyjnym i pakietem biurowym</w:t>
            </w:r>
          </w:p>
        </w:tc>
      </w:tr>
      <w:tr w:rsidR="00BF286C" w:rsidRPr="00013AA5" w:rsidTr="00235C10">
        <w:trPr>
          <w:trHeight w:val="781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E6" w:rsidRDefault="00BF286C" w:rsidP="00E234D9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D4521C">
              <w:rPr>
                <w:rFonts w:cstheme="minorHAnsi"/>
                <w:b/>
              </w:rPr>
              <w:t xml:space="preserve">F1 </w:t>
            </w:r>
            <w:r w:rsidR="00CD50E6" w:rsidRPr="00D4521C">
              <w:rPr>
                <w:rFonts w:cstheme="minorHAnsi"/>
                <w:b/>
              </w:rPr>
              <w:t>–</w:t>
            </w:r>
            <w:r w:rsidRPr="00D4521C">
              <w:rPr>
                <w:rFonts w:cstheme="minorHAnsi"/>
                <w:b/>
              </w:rPr>
              <w:t xml:space="preserve"> </w:t>
            </w:r>
            <w:r w:rsidR="003315C0">
              <w:rPr>
                <w:rFonts w:cstheme="minorHAnsi"/>
                <w:b/>
              </w:rPr>
              <w:t>c</w:t>
            </w:r>
            <w:r w:rsidR="00D4521C" w:rsidRPr="00D4521C">
              <w:rPr>
                <w:rFonts w:cstheme="minorHAnsi"/>
                <w:b/>
              </w:rPr>
              <w:t>echy kamery internetowej</w:t>
            </w:r>
            <w:r w:rsidR="00D4521C">
              <w:rPr>
                <w:rFonts w:cstheme="minorHAnsi"/>
              </w:rPr>
              <w:t xml:space="preserve"> </w:t>
            </w:r>
            <w:r w:rsidR="001B3F13" w:rsidRPr="00013AA5">
              <w:rPr>
                <w:rFonts w:cstheme="minorHAnsi"/>
              </w:rPr>
              <w:t xml:space="preserve"> </w:t>
            </w:r>
            <w:r w:rsidR="001B3F13">
              <w:rPr>
                <w:rFonts w:cstheme="minorHAnsi"/>
              </w:rPr>
              <w:t>–</w:t>
            </w:r>
            <w:r w:rsidR="001B3F13" w:rsidRPr="00013AA5">
              <w:rPr>
                <w:rFonts w:cstheme="minorHAnsi"/>
              </w:rPr>
              <w:t xml:space="preserve"> </w:t>
            </w:r>
            <w:r w:rsidR="00D4521C">
              <w:rPr>
                <w:rFonts w:cstheme="minorHAnsi"/>
              </w:rPr>
              <w:t xml:space="preserve"> f</w:t>
            </w:r>
            <w:r w:rsidR="00CD50E6">
              <w:rPr>
                <w:rFonts w:cstheme="minorHAnsi"/>
              </w:rPr>
              <w:t xml:space="preserve">abrycznie </w:t>
            </w:r>
            <w:r w:rsidR="00CD50E6" w:rsidRPr="005B4663">
              <w:rPr>
                <w:rFonts w:ascii="Calibri" w:eastAsia="Times New Roman" w:hAnsi="Calibri" w:cs="Calibri"/>
                <w:color w:val="000000"/>
              </w:rPr>
              <w:t>wbudowana kamera internetowa na froncie obudowy posiadająca funkcjonalność umożliwiającą jej fizyczne zasłonięcie poprzez wbudowaną przesłonę lub poprzez wsunię</w:t>
            </w:r>
            <w:r w:rsidR="005850E5">
              <w:rPr>
                <w:rFonts w:ascii="Calibri" w:eastAsia="Times New Roman" w:hAnsi="Calibri" w:cs="Calibri"/>
                <w:color w:val="000000"/>
              </w:rPr>
              <w:t>cie kamery do obudowy komputera.</w:t>
            </w:r>
          </w:p>
          <w:p w:rsidR="00E27C6C" w:rsidRPr="00895070" w:rsidRDefault="00E27C6C" w:rsidP="00E234D9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</w:p>
          <w:p w:rsidR="002212C5" w:rsidRPr="00445F89" w:rsidRDefault="002212C5" w:rsidP="00E27C6C">
            <w:pPr>
              <w:spacing w:after="0" w:line="240" w:lineRule="auto"/>
              <w:jc w:val="both"/>
              <w:rPr>
                <w:rFonts w:cstheme="minorHAnsi"/>
              </w:rPr>
            </w:pPr>
            <w:r w:rsidRPr="00445F89">
              <w:rPr>
                <w:rFonts w:cstheme="minorHAnsi"/>
              </w:rPr>
              <w:t xml:space="preserve">Jeżeli cechy kamery internetowej  wymienione powyżej będzie spełniał zaproponowany komputer, Wykonawca otrzyma </w:t>
            </w:r>
            <w:r w:rsidRPr="00132C25">
              <w:rPr>
                <w:rFonts w:cstheme="minorHAnsi"/>
                <w:b/>
              </w:rPr>
              <w:t>5 pkt</w:t>
            </w:r>
            <w:r w:rsidRPr="00445F89">
              <w:rPr>
                <w:rFonts w:cstheme="minorHAnsi"/>
              </w:rPr>
              <w:t>.</w:t>
            </w:r>
          </w:p>
          <w:p w:rsidR="00D534D8" w:rsidRPr="00445F89" w:rsidRDefault="00D534D8" w:rsidP="00E27C6C">
            <w:pPr>
              <w:spacing w:after="0" w:line="240" w:lineRule="auto"/>
              <w:jc w:val="both"/>
              <w:rPr>
                <w:rFonts w:cstheme="minorHAnsi"/>
                <w:sz w:val="20"/>
              </w:rPr>
            </w:pPr>
          </w:p>
          <w:p w:rsidR="00E27C6C" w:rsidRPr="00445F89" w:rsidRDefault="00E27C6C" w:rsidP="00E27C6C">
            <w:pPr>
              <w:spacing w:after="0" w:line="240" w:lineRule="auto"/>
              <w:jc w:val="both"/>
              <w:rPr>
                <w:rFonts w:cstheme="minorHAnsi"/>
              </w:rPr>
            </w:pPr>
            <w:r w:rsidRPr="00445F89">
              <w:rPr>
                <w:rFonts w:cstheme="minorHAnsi"/>
              </w:rPr>
              <w:t xml:space="preserve">Wykonawca </w:t>
            </w:r>
            <w:r w:rsidR="002212C5" w:rsidRPr="00445F89">
              <w:rPr>
                <w:rFonts w:cstheme="minorHAnsi"/>
              </w:rPr>
              <w:t>do oferty</w:t>
            </w:r>
            <w:r w:rsidRPr="00445F89">
              <w:rPr>
                <w:rFonts w:cstheme="minorHAnsi"/>
              </w:rPr>
              <w:t xml:space="preserve"> </w:t>
            </w:r>
            <w:r w:rsidR="002212C5" w:rsidRPr="00445F89">
              <w:rPr>
                <w:rFonts w:cstheme="minorHAnsi"/>
              </w:rPr>
              <w:t xml:space="preserve">cenowej </w:t>
            </w:r>
            <w:r w:rsidRPr="00445F89">
              <w:rPr>
                <w:rFonts w:cstheme="minorHAnsi"/>
              </w:rPr>
              <w:t>dołączy kartę produktu, z której będzie wynikało, że zaproponowany komputer spełnia wymienione pow</w:t>
            </w:r>
            <w:r w:rsidR="00272DFA" w:rsidRPr="00445F89">
              <w:rPr>
                <w:rFonts w:cstheme="minorHAnsi"/>
              </w:rPr>
              <w:t>yżej cechy kamery internetowej.</w:t>
            </w:r>
          </w:p>
          <w:p w:rsidR="000E5274" w:rsidRPr="00895070" w:rsidRDefault="000E5274" w:rsidP="00E27C6C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BF286C" w:rsidRPr="00013AA5" w:rsidTr="00235C10">
        <w:trPr>
          <w:trHeight w:val="71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8B" w:rsidRDefault="003315C0" w:rsidP="00E234D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F2 - c</w:t>
            </w:r>
            <w:r w:rsidR="00AA41AC" w:rsidRPr="00311A73">
              <w:rPr>
                <w:rFonts w:cstheme="minorHAnsi"/>
                <w:b/>
              </w:rPr>
              <w:t>echy podstawy i obudowy</w:t>
            </w:r>
            <w:r w:rsidR="00AA41AC" w:rsidRPr="00013AA5">
              <w:rPr>
                <w:rFonts w:cstheme="minorHAnsi"/>
              </w:rPr>
              <w:t xml:space="preserve"> </w:t>
            </w:r>
            <w:r w:rsidR="00FA2698">
              <w:rPr>
                <w:rFonts w:cstheme="minorHAnsi"/>
              </w:rPr>
              <w:t>–</w:t>
            </w:r>
            <w:r w:rsidR="00AA41AC" w:rsidRPr="00013AA5">
              <w:rPr>
                <w:rFonts w:cstheme="minorHAnsi"/>
              </w:rPr>
              <w:t xml:space="preserve"> </w:t>
            </w:r>
            <w:r w:rsidR="00FA2698">
              <w:rPr>
                <w:rFonts w:cstheme="minorHAnsi"/>
              </w:rPr>
              <w:t xml:space="preserve">fabryczna </w:t>
            </w:r>
            <w:r w:rsidR="00BF286C" w:rsidRPr="00013AA5">
              <w:rPr>
                <w:rFonts w:cstheme="minorHAnsi"/>
              </w:rPr>
              <w:t>podstawa umożliwiająca regulację</w:t>
            </w:r>
            <w:r w:rsidR="007C548B">
              <w:rPr>
                <w:rFonts w:cstheme="minorHAnsi"/>
              </w:rPr>
              <w:t>:</w:t>
            </w:r>
            <w:r w:rsidR="00BF286C" w:rsidRPr="00013AA5">
              <w:rPr>
                <w:rFonts w:cstheme="minorHAnsi"/>
              </w:rPr>
              <w:t xml:space="preserve"> </w:t>
            </w:r>
          </w:p>
          <w:p w:rsidR="007C548B" w:rsidRDefault="008C00CC" w:rsidP="00E234D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a)</w:t>
            </w:r>
            <w:r w:rsidR="007C548B">
              <w:rPr>
                <w:rFonts w:cstheme="minorHAnsi"/>
              </w:rPr>
              <w:t xml:space="preserve"> </w:t>
            </w:r>
            <w:r w:rsidR="00BF286C" w:rsidRPr="00013AA5">
              <w:rPr>
                <w:rFonts w:cstheme="minorHAnsi"/>
              </w:rPr>
              <w:t xml:space="preserve">położenia ekranu </w:t>
            </w:r>
            <w:r w:rsidR="007C548B">
              <w:rPr>
                <w:rFonts w:cstheme="minorHAnsi"/>
              </w:rPr>
              <w:t xml:space="preserve">w pionie </w:t>
            </w:r>
            <w:r w:rsidR="00BF286C" w:rsidRPr="007C548B">
              <w:rPr>
                <w:rFonts w:cstheme="minorHAnsi"/>
                <w:b/>
              </w:rPr>
              <w:t>min</w:t>
            </w:r>
            <w:r w:rsidR="005E70D7" w:rsidRPr="007C548B">
              <w:rPr>
                <w:rFonts w:cstheme="minorHAnsi"/>
                <w:b/>
              </w:rPr>
              <w:t>.</w:t>
            </w:r>
            <w:r w:rsidR="00BF286C" w:rsidRPr="007C548B">
              <w:rPr>
                <w:rFonts w:cstheme="minorHAnsi"/>
                <w:b/>
              </w:rPr>
              <w:t xml:space="preserve"> 100</w:t>
            </w:r>
            <w:r w:rsidR="005E70D7" w:rsidRPr="007C548B">
              <w:rPr>
                <w:rFonts w:cstheme="minorHAnsi"/>
                <w:b/>
              </w:rPr>
              <w:t xml:space="preserve"> </w:t>
            </w:r>
            <w:r w:rsidR="007C548B" w:rsidRPr="007C548B">
              <w:rPr>
                <w:rFonts w:cstheme="minorHAnsi"/>
                <w:b/>
              </w:rPr>
              <w:t>mm</w:t>
            </w:r>
            <w:r w:rsidR="007C548B">
              <w:rPr>
                <w:rFonts w:cstheme="minorHAnsi"/>
              </w:rPr>
              <w:t>,</w:t>
            </w:r>
          </w:p>
          <w:p w:rsidR="007C548B" w:rsidRDefault="008C00CC" w:rsidP="007C548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b) </w:t>
            </w:r>
            <w:r w:rsidR="007C548B">
              <w:rPr>
                <w:rFonts w:cstheme="minorHAnsi"/>
              </w:rPr>
              <w:t xml:space="preserve">położenia ekranu w </w:t>
            </w:r>
            <w:r w:rsidR="00BF286C" w:rsidRPr="00013AA5">
              <w:rPr>
                <w:rFonts w:cstheme="minorHAnsi"/>
              </w:rPr>
              <w:t xml:space="preserve">poziomie </w:t>
            </w:r>
            <w:r w:rsidR="007C548B">
              <w:rPr>
                <w:rFonts w:cstheme="minorHAnsi"/>
              </w:rPr>
              <w:t xml:space="preserve">od </w:t>
            </w:r>
            <w:r w:rsidR="007C548B" w:rsidRPr="007C548B">
              <w:rPr>
                <w:rFonts w:cstheme="minorHAnsi"/>
                <w:b/>
              </w:rPr>
              <w:t>-45 stopni</w:t>
            </w:r>
            <w:r w:rsidR="007C548B">
              <w:rPr>
                <w:rFonts w:cstheme="minorHAnsi"/>
              </w:rPr>
              <w:t xml:space="preserve"> do </w:t>
            </w:r>
            <w:r w:rsidR="007C548B" w:rsidRPr="007C548B">
              <w:rPr>
                <w:rFonts w:cstheme="minorHAnsi"/>
                <w:b/>
              </w:rPr>
              <w:t>+45 stopni</w:t>
            </w:r>
            <w:r w:rsidR="007C548B">
              <w:rPr>
                <w:rFonts w:cstheme="minorHAnsi"/>
              </w:rPr>
              <w:t>,</w:t>
            </w:r>
          </w:p>
          <w:p w:rsidR="00BF286C" w:rsidRDefault="008C00CC" w:rsidP="007C548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c) </w:t>
            </w:r>
            <w:r w:rsidR="007C548B">
              <w:rPr>
                <w:rFonts w:cstheme="minorHAnsi"/>
              </w:rPr>
              <w:t xml:space="preserve">odchylenia ekranu </w:t>
            </w:r>
            <w:r w:rsidR="00BF286C" w:rsidRPr="00013AA5">
              <w:rPr>
                <w:rFonts w:cstheme="minorHAnsi"/>
              </w:rPr>
              <w:t xml:space="preserve">przód/tył: </w:t>
            </w:r>
            <w:r w:rsidR="00BF286C" w:rsidRPr="007C548B">
              <w:rPr>
                <w:rFonts w:cstheme="minorHAnsi"/>
                <w:b/>
              </w:rPr>
              <w:t>mi</w:t>
            </w:r>
            <w:r w:rsidR="005E70D7" w:rsidRPr="007C548B">
              <w:rPr>
                <w:rFonts w:cstheme="minorHAnsi"/>
                <w:b/>
              </w:rPr>
              <w:t>n</w:t>
            </w:r>
            <w:r w:rsidR="007C548B" w:rsidRPr="007C548B">
              <w:rPr>
                <w:rFonts w:cstheme="minorHAnsi"/>
                <w:b/>
              </w:rPr>
              <w:t>.</w:t>
            </w:r>
            <w:r w:rsidR="005E70D7">
              <w:rPr>
                <w:rFonts w:cstheme="minorHAnsi"/>
              </w:rPr>
              <w:t xml:space="preserve"> </w:t>
            </w:r>
            <w:r w:rsidR="007C548B">
              <w:rPr>
                <w:rFonts w:cstheme="minorHAnsi"/>
              </w:rPr>
              <w:t xml:space="preserve">od </w:t>
            </w:r>
            <w:r w:rsidR="005E70D7" w:rsidRPr="007C548B">
              <w:rPr>
                <w:rFonts w:cstheme="minorHAnsi"/>
                <w:b/>
              </w:rPr>
              <w:t>-5</w:t>
            </w:r>
            <w:r w:rsidR="00BF286C" w:rsidRPr="007C548B">
              <w:rPr>
                <w:rFonts w:cstheme="minorHAnsi"/>
                <w:b/>
              </w:rPr>
              <w:t xml:space="preserve"> stopni</w:t>
            </w:r>
            <w:r w:rsidR="00BF286C" w:rsidRPr="00013AA5">
              <w:rPr>
                <w:rFonts w:cstheme="minorHAnsi"/>
              </w:rPr>
              <w:t xml:space="preserve"> do </w:t>
            </w:r>
            <w:r w:rsidR="00BF286C" w:rsidRPr="007C548B">
              <w:rPr>
                <w:rFonts w:cstheme="minorHAnsi"/>
                <w:b/>
              </w:rPr>
              <w:t>+</w:t>
            </w:r>
            <w:r w:rsidR="005E70D7" w:rsidRPr="007C548B">
              <w:rPr>
                <w:rFonts w:cstheme="minorHAnsi"/>
                <w:b/>
              </w:rPr>
              <w:t>18</w:t>
            </w:r>
            <w:r w:rsidR="006B5726" w:rsidRPr="007C548B">
              <w:rPr>
                <w:rFonts w:cstheme="minorHAnsi"/>
                <w:b/>
              </w:rPr>
              <w:t xml:space="preserve"> </w:t>
            </w:r>
            <w:r w:rsidR="007C548B" w:rsidRPr="007C548B">
              <w:rPr>
                <w:rFonts w:cstheme="minorHAnsi"/>
                <w:b/>
              </w:rPr>
              <w:t>stopni</w:t>
            </w:r>
            <w:r w:rsidR="007C548B">
              <w:rPr>
                <w:rFonts w:cstheme="minorHAnsi"/>
              </w:rPr>
              <w:t>,</w:t>
            </w:r>
          </w:p>
          <w:p w:rsidR="002A2D9C" w:rsidRPr="00895070" w:rsidRDefault="002A2D9C" w:rsidP="007C548B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</w:p>
          <w:p w:rsidR="007C548B" w:rsidRPr="00132C25" w:rsidRDefault="002A2D9C" w:rsidP="007C548B">
            <w:pPr>
              <w:spacing w:after="0" w:line="240" w:lineRule="auto"/>
              <w:jc w:val="both"/>
              <w:rPr>
                <w:rFonts w:cstheme="minorHAnsi"/>
              </w:rPr>
            </w:pPr>
            <w:r w:rsidRPr="00132C25">
              <w:rPr>
                <w:rFonts w:cstheme="minorHAnsi"/>
              </w:rPr>
              <w:t xml:space="preserve">Jeżeli wszystkie cechy podstawy i obudowy wymienione powyżej będzie spełniał zaproponowany komputer, </w:t>
            </w:r>
            <w:r w:rsidR="00E126BA" w:rsidRPr="00132C25">
              <w:rPr>
                <w:rFonts w:cstheme="minorHAnsi"/>
              </w:rPr>
              <w:t xml:space="preserve">Wykonawca otrzyma </w:t>
            </w:r>
            <w:r w:rsidR="00E126BA" w:rsidRPr="00132C25">
              <w:rPr>
                <w:rFonts w:cstheme="minorHAnsi"/>
                <w:b/>
              </w:rPr>
              <w:t>10</w:t>
            </w:r>
            <w:r w:rsidRPr="00132C25">
              <w:rPr>
                <w:rFonts w:cstheme="minorHAnsi"/>
                <w:b/>
              </w:rPr>
              <w:t xml:space="preserve"> pkt</w:t>
            </w:r>
            <w:r w:rsidRPr="00132C25">
              <w:rPr>
                <w:rFonts w:cstheme="minorHAnsi"/>
              </w:rPr>
              <w:t>.</w:t>
            </w:r>
          </w:p>
          <w:p w:rsidR="001B3F13" w:rsidRPr="00132C25" w:rsidRDefault="001B3F13" w:rsidP="007C548B">
            <w:pPr>
              <w:spacing w:after="0" w:line="240" w:lineRule="auto"/>
              <w:jc w:val="both"/>
              <w:rPr>
                <w:rFonts w:cstheme="minorHAnsi"/>
                <w:sz w:val="20"/>
              </w:rPr>
            </w:pPr>
          </w:p>
          <w:p w:rsidR="000E5274" w:rsidRPr="00132C25" w:rsidRDefault="000E5274" w:rsidP="000E5274">
            <w:pPr>
              <w:spacing w:after="0" w:line="240" w:lineRule="auto"/>
              <w:jc w:val="both"/>
              <w:rPr>
                <w:rFonts w:cstheme="minorHAnsi"/>
              </w:rPr>
            </w:pPr>
            <w:r w:rsidRPr="00132C25">
              <w:rPr>
                <w:rFonts w:cstheme="minorHAnsi"/>
              </w:rPr>
              <w:t xml:space="preserve">W przypadku niespełnienia przynajmniej jednej cechy podstawy i obudowy przez zaproponowany komputer, Wykonawca otrzyma </w:t>
            </w:r>
            <w:r w:rsidRPr="00132C25">
              <w:rPr>
                <w:rFonts w:cstheme="minorHAnsi"/>
                <w:b/>
              </w:rPr>
              <w:t>0 pkt</w:t>
            </w:r>
            <w:r w:rsidRPr="00132C25">
              <w:rPr>
                <w:rFonts w:cstheme="minorHAnsi"/>
              </w:rPr>
              <w:t>.</w:t>
            </w:r>
          </w:p>
          <w:p w:rsidR="000E5274" w:rsidRPr="00132C25" w:rsidRDefault="000E5274" w:rsidP="007C548B">
            <w:pPr>
              <w:spacing w:after="0" w:line="240" w:lineRule="auto"/>
              <w:jc w:val="both"/>
              <w:rPr>
                <w:rFonts w:cstheme="minorHAnsi"/>
                <w:sz w:val="20"/>
              </w:rPr>
            </w:pPr>
          </w:p>
          <w:p w:rsidR="002A2D9C" w:rsidRPr="00132C25" w:rsidRDefault="00E27C6C" w:rsidP="007C548B">
            <w:pPr>
              <w:spacing w:after="0" w:line="240" w:lineRule="auto"/>
              <w:jc w:val="both"/>
              <w:rPr>
                <w:rFonts w:cstheme="minorHAnsi"/>
              </w:rPr>
            </w:pPr>
            <w:r w:rsidRPr="00132C25">
              <w:rPr>
                <w:rFonts w:cstheme="minorHAnsi"/>
              </w:rPr>
              <w:t>Wykonawca wraz z ofertą dołączy kartę produktu, z której będzie wynikało, że zaproponowany komputer spełnia wszy</w:t>
            </w:r>
            <w:r w:rsidR="000E5274" w:rsidRPr="00132C25">
              <w:rPr>
                <w:rFonts w:cstheme="minorHAnsi"/>
              </w:rPr>
              <w:t>stkie cechy podstawy i obudowy.</w:t>
            </w:r>
          </w:p>
          <w:p w:rsidR="000E5274" w:rsidRPr="00895070" w:rsidRDefault="000E5274" w:rsidP="000E5274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8E66AA" w:rsidRPr="00013AA5" w:rsidTr="00235C10">
        <w:trPr>
          <w:trHeight w:val="71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E4" w:rsidRDefault="006263E4" w:rsidP="00E234D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F3</w:t>
            </w:r>
            <w:r w:rsidR="00201D27" w:rsidRPr="003315C0">
              <w:rPr>
                <w:rFonts w:cstheme="minorHAnsi"/>
                <w:b/>
              </w:rPr>
              <w:t xml:space="preserve"> – </w:t>
            </w:r>
            <w:r w:rsidR="003315C0" w:rsidRPr="003315C0">
              <w:rPr>
                <w:rFonts w:cstheme="minorHAnsi"/>
                <w:b/>
              </w:rPr>
              <w:t>cechy ograniczające emisję światła niebieskiego</w:t>
            </w:r>
            <w:r w:rsidR="003315C0">
              <w:rPr>
                <w:rFonts w:cstheme="minorHAnsi"/>
              </w:rPr>
              <w:t xml:space="preserve"> </w:t>
            </w:r>
            <w:r w:rsidR="001B3F13" w:rsidRPr="00013AA5">
              <w:rPr>
                <w:rFonts w:cstheme="minorHAnsi"/>
              </w:rPr>
              <w:t xml:space="preserve"> </w:t>
            </w:r>
            <w:r w:rsidR="001B3F13">
              <w:rPr>
                <w:rFonts w:cstheme="minorHAnsi"/>
              </w:rPr>
              <w:t>–</w:t>
            </w:r>
            <w:r w:rsidR="001B3F13" w:rsidRPr="00013AA5">
              <w:rPr>
                <w:rFonts w:cstheme="minorHAnsi"/>
              </w:rPr>
              <w:t xml:space="preserve"> </w:t>
            </w:r>
            <w:r w:rsidR="003315C0">
              <w:rPr>
                <w:rFonts w:cstheme="minorHAnsi"/>
              </w:rPr>
              <w:t xml:space="preserve"> k</w:t>
            </w:r>
            <w:r w:rsidR="001B3F13">
              <w:rPr>
                <w:rFonts w:cstheme="minorHAnsi"/>
              </w:rPr>
              <w:t xml:space="preserve">omputer posiadający fabrycznie </w:t>
            </w:r>
            <w:r w:rsidR="00201D27">
              <w:rPr>
                <w:rFonts w:cstheme="minorHAnsi"/>
              </w:rPr>
              <w:t>wbudowaną funkcję ograniczającą emisję świ</w:t>
            </w:r>
            <w:r>
              <w:rPr>
                <w:rFonts w:cstheme="minorHAnsi"/>
              </w:rPr>
              <w:t xml:space="preserve">atła niebieskiego lub posiadający </w:t>
            </w:r>
            <w:r w:rsidR="0099643F">
              <w:rPr>
                <w:rFonts w:cstheme="minorHAnsi"/>
              </w:rPr>
              <w:t>certyfikat w zakresie niskiej emisji światła niebieskiego.</w:t>
            </w:r>
            <w:r w:rsidR="00201D27">
              <w:rPr>
                <w:rFonts w:cstheme="minorHAnsi"/>
              </w:rPr>
              <w:t xml:space="preserve"> </w:t>
            </w:r>
          </w:p>
          <w:p w:rsidR="002212C5" w:rsidRPr="00895070" w:rsidRDefault="002212C5" w:rsidP="00E234D9">
            <w:pPr>
              <w:spacing w:after="0" w:line="240" w:lineRule="auto"/>
              <w:jc w:val="both"/>
              <w:rPr>
                <w:rFonts w:cstheme="minorHAnsi"/>
                <w:sz w:val="20"/>
              </w:rPr>
            </w:pPr>
          </w:p>
          <w:p w:rsidR="002212C5" w:rsidRPr="00132C25" w:rsidRDefault="002212C5" w:rsidP="002212C5">
            <w:pPr>
              <w:spacing w:after="0" w:line="240" w:lineRule="auto"/>
              <w:jc w:val="both"/>
              <w:rPr>
                <w:rFonts w:cstheme="minorHAnsi"/>
              </w:rPr>
            </w:pPr>
            <w:r w:rsidRPr="00132C25">
              <w:rPr>
                <w:rFonts w:cstheme="minorHAnsi"/>
              </w:rPr>
              <w:t xml:space="preserve">Jeżeli cechy ograniczające emisję światła niebieskiego wymienione powyżej będzie spełniał zaproponowany komputer, Wykonawca otrzyma </w:t>
            </w:r>
            <w:r w:rsidRPr="00132C25">
              <w:rPr>
                <w:rFonts w:cstheme="minorHAnsi"/>
                <w:b/>
              </w:rPr>
              <w:t>5 pkt</w:t>
            </w:r>
            <w:r w:rsidRPr="00132C25">
              <w:rPr>
                <w:rFonts w:cstheme="minorHAnsi"/>
              </w:rPr>
              <w:t>.</w:t>
            </w:r>
          </w:p>
          <w:p w:rsidR="002212C5" w:rsidRPr="00132C25" w:rsidRDefault="002212C5" w:rsidP="00E234D9">
            <w:pPr>
              <w:spacing w:after="0" w:line="240" w:lineRule="auto"/>
              <w:jc w:val="both"/>
              <w:rPr>
                <w:rFonts w:cstheme="minorHAnsi"/>
                <w:sz w:val="20"/>
              </w:rPr>
            </w:pPr>
          </w:p>
          <w:p w:rsidR="008E66AA" w:rsidRPr="00132C25" w:rsidRDefault="002212C5" w:rsidP="00272DFA">
            <w:pPr>
              <w:spacing w:after="0" w:line="240" w:lineRule="auto"/>
              <w:jc w:val="both"/>
              <w:rPr>
                <w:rFonts w:cstheme="minorHAnsi"/>
              </w:rPr>
            </w:pPr>
            <w:r w:rsidRPr="00132C25">
              <w:rPr>
                <w:rFonts w:cstheme="minorHAnsi"/>
              </w:rPr>
              <w:t>Wykonawca wraz z ofertą dołączy kartę pr</w:t>
            </w:r>
            <w:r w:rsidR="00F9546F" w:rsidRPr="00132C25">
              <w:rPr>
                <w:rFonts w:cstheme="minorHAnsi"/>
              </w:rPr>
              <w:t>oduktu lub certyfikat, z którego</w:t>
            </w:r>
            <w:r w:rsidRPr="00132C25">
              <w:rPr>
                <w:rFonts w:cstheme="minorHAnsi"/>
              </w:rPr>
              <w:t xml:space="preserve"> będzie wynikało, że zaproponowany komputer spełnia cechy ograniczają</w:t>
            </w:r>
            <w:r w:rsidR="00272DFA" w:rsidRPr="00132C25">
              <w:rPr>
                <w:rFonts w:cstheme="minorHAnsi"/>
              </w:rPr>
              <w:t>ce emisję światła niebieskiego.</w:t>
            </w:r>
          </w:p>
          <w:p w:rsidR="00895070" w:rsidRPr="00895070" w:rsidRDefault="00895070" w:rsidP="00272DFA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8E66AA" w:rsidRPr="00013AA5" w:rsidTr="00235C10">
        <w:trPr>
          <w:trHeight w:val="71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AA" w:rsidRDefault="00C00BDC" w:rsidP="00E234D9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F4</w:t>
            </w:r>
            <w:r w:rsidR="00B73FA9" w:rsidRPr="00B73FA9">
              <w:rPr>
                <w:rFonts w:cstheme="minorHAnsi"/>
                <w:b/>
              </w:rPr>
              <w:t xml:space="preserve"> – k</w:t>
            </w:r>
            <w:r w:rsidR="0034262C" w:rsidRPr="00B73FA9">
              <w:rPr>
                <w:rFonts w:cstheme="minorHAnsi"/>
                <w:b/>
              </w:rPr>
              <w:t>omputer posiadający fabrycznie wbudowany czytnik kart SD</w:t>
            </w:r>
            <w:r w:rsidR="00895070">
              <w:rPr>
                <w:rFonts w:cstheme="minorHAnsi"/>
                <w:b/>
              </w:rPr>
              <w:t>.</w:t>
            </w:r>
          </w:p>
          <w:p w:rsidR="00F53E8E" w:rsidRPr="00895070" w:rsidRDefault="00F53E8E" w:rsidP="00E234D9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</w:p>
          <w:p w:rsidR="00F53E8E" w:rsidRPr="00132C25" w:rsidRDefault="00F53E8E" w:rsidP="00F53E8E">
            <w:pPr>
              <w:spacing w:after="0" w:line="240" w:lineRule="auto"/>
              <w:jc w:val="both"/>
              <w:rPr>
                <w:rFonts w:cstheme="minorHAnsi"/>
              </w:rPr>
            </w:pPr>
            <w:r w:rsidRPr="00132C25">
              <w:rPr>
                <w:rFonts w:cstheme="minorHAnsi"/>
              </w:rPr>
              <w:t xml:space="preserve">Jeżeli zaproponowany komputer będzie posiadał fabrycznie wbudowany czytnik kart SD, Wykonawca otrzyma </w:t>
            </w:r>
            <w:r w:rsidRPr="00132C25">
              <w:rPr>
                <w:rFonts w:cstheme="minorHAnsi"/>
                <w:b/>
              </w:rPr>
              <w:t>5 pkt</w:t>
            </w:r>
            <w:r w:rsidRPr="00132C25">
              <w:rPr>
                <w:rFonts w:cstheme="minorHAnsi"/>
              </w:rPr>
              <w:t>.</w:t>
            </w:r>
          </w:p>
          <w:p w:rsidR="00F53E8E" w:rsidRPr="00132C25" w:rsidRDefault="00F53E8E" w:rsidP="00F53E8E">
            <w:pPr>
              <w:spacing w:after="0" w:line="240" w:lineRule="auto"/>
              <w:jc w:val="both"/>
              <w:rPr>
                <w:rFonts w:cstheme="minorHAnsi"/>
                <w:sz w:val="20"/>
              </w:rPr>
            </w:pPr>
          </w:p>
          <w:p w:rsidR="00F53E8E" w:rsidRPr="00132C25" w:rsidRDefault="00596D1A" w:rsidP="00272DFA">
            <w:pPr>
              <w:spacing w:after="0" w:line="240" w:lineRule="auto"/>
              <w:jc w:val="both"/>
              <w:rPr>
                <w:rFonts w:cstheme="minorHAnsi"/>
              </w:rPr>
            </w:pPr>
            <w:r w:rsidRPr="00132C25">
              <w:rPr>
                <w:rFonts w:cstheme="minorHAnsi"/>
              </w:rPr>
              <w:t>Wykonawca wraz z ofertą dołączy kartę produktu, z której będzie wynikało, że zaproponowany komputer posiada fabryc</w:t>
            </w:r>
            <w:r w:rsidR="00272DFA" w:rsidRPr="00132C25">
              <w:rPr>
                <w:rFonts w:cstheme="minorHAnsi"/>
              </w:rPr>
              <w:t>znie wbudowany czytnik kart SD.</w:t>
            </w:r>
          </w:p>
          <w:p w:rsidR="00895070" w:rsidRPr="00895070" w:rsidRDefault="00895070" w:rsidP="00272DFA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DF4522" w:rsidRPr="00013AA5" w:rsidTr="00235C10">
        <w:trPr>
          <w:trHeight w:val="71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2" w:rsidRDefault="00DF4522" w:rsidP="00DF452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F5</w:t>
            </w:r>
            <w:r w:rsidRPr="00B73FA9">
              <w:rPr>
                <w:rFonts w:cstheme="minorHAnsi"/>
                <w:b/>
              </w:rPr>
              <w:t xml:space="preserve"> – wymagane certyfikaty</w:t>
            </w:r>
            <w:r>
              <w:rPr>
                <w:rFonts w:cstheme="minorHAnsi"/>
              </w:rPr>
              <w:t xml:space="preserve"> - </w:t>
            </w:r>
            <w:r w:rsidRPr="00013A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</w:t>
            </w:r>
            <w:r w:rsidRPr="00013AA5">
              <w:rPr>
                <w:rFonts w:cstheme="minorHAnsi"/>
              </w:rPr>
              <w:t>omputer posiadający</w:t>
            </w:r>
            <w:r>
              <w:rPr>
                <w:rFonts w:cstheme="minorHAnsi"/>
              </w:rPr>
              <w:t xml:space="preserve"> </w:t>
            </w:r>
            <w:r w:rsidRPr="003F71F1">
              <w:rPr>
                <w:rFonts w:cstheme="minorHAnsi"/>
                <w:b/>
                <w:bCs/>
              </w:rPr>
              <w:t>certyfikat TCO</w:t>
            </w:r>
            <w:r w:rsidR="00895070">
              <w:rPr>
                <w:rFonts w:cstheme="minorHAnsi"/>
                <w:b/>
                <w:bCs/>
              </w:rPr>
              <w:t>.</w:t>
            </w:r>
          </w:p>
          <w:p w:rsidR="00DF4522" w:rsidRPr="00895070" w:rsidRDefault="00DF4522" w:rsidP="00DF4522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</w:p>
          <w:p w:rsidR="00DF4522" w:rsidRPr="00421125" w:rsidRDefault="00DF4522" w:rsidP="00DF4522">
            <w:pPr>
              <w:spacing w:after="0" w:line="240" w:lineRule="auto"/>
              <w:jc w:val="both"/>
              <w:rPr>
                <w:rFonts w:cstheme="minorHAnsi"/>
              </w:rPr>
            </w:pPr>
            <w:r w:rsidRPr="00421125">
              <w:rPr>
                <w:rFonts w:cstheme="minorHAnsi"/>
              </w:rPr>
              <w:t xml:space="preserve">Jeżeli zaproponowany komputer będzie posiadał certyfikat TCO, </w:t>
            </w:r>
            <w:r w:rsidR="00C1352D" w:rsidRPr="00421125">
              <w:rPr>
                <w:rFonts w:cstheme="minorHAnsi"/>
              </w:rPr>
              <w:t xml:space="preserve">Wykonawca otrzyma </w:t>
            </w:r>
            <w:r w:rsidR="00C1352D" w:rsidRPr="00421125">
              <w:rPr>
                <w:rFonts w:cstheme="minorHAnsi"/>
                <w:b/>
              </w:rPr>
              <w:t>10</w:t>
            </w:r>
            <w:r w:rsidRPr="00421125">
              <w:rPr>
                <w:rFonts w:cstheme="minorHAnsi"/>
                <w:b/>
              </w:rPr>
              <w:t xml:space="preserve"> pkt</w:t>
            </w:r>
            <w:r w:rsidRPr="00421125">
              <w:rPr>
                <w:rFonts w:cstheme="minorHAnsi"/>
              </w:rPr>
              <w:t>.</w:t>
            </w:r>
          </w:p>
          <w:p w:rsidR="00DF4522" w:rsidRPr="00421125" w:rsidRDefault="00DF4522" w:rsidP="00DF4522">
            <w:pPr>
              <w:spacing w:after="0" w:line="240" w:lineRule="auto"/>
              <w:jc w:val="both"/>
              <w:rPr>
                <w:rFonts w:cstheme="minorHAnsi"/>
                <w:sz w:val="16"/>
              </w:rPr>
            </w:pPr>
          </w:p>
          <w:p w:rsidR="00DF4522" w:rsidRPr="00421125" w:rsidRDefault="00DF4522" w:rsidP="00DF4522">
            <w:pPr>
              <w:spacing w:after="0" w:line="240" w:lineRule="auto"/>
              <w:jc w:val="both"/>
              <w:rPr>
                <w:rFonts w:cstheme="minorHAnsi"/>
              </w:rPr>
            </w:pPr>
            <w:r w:rsidRPr="00421125">
              <w:rPr>
                <w:rFonts w:cstheme="minorHAnsi"/>
              </w:rPr>
              <w:t xml:space="preserve">Wykonawca wraz z ofertą dołączy wydruk ze strony </w:t>
            </w:r>
            <w:hyperlink r:id="rId8" w:history="1">
              <w:r w:rsidRPr="00421125">
                <w:rPr>
                  <w:rStyle w:val="Hipercze"/>
                  <w:rFonts w:asciiTheme="minorHAnsi" w:hAnsiTheme="minorHAnsi" w:cstheme="minorHAnsi"/>
                  <w:sz w:val="22"/>
                  <w:szCs w:val="22"/>
                  <w:u w:val="single"/>
                </w:rPr>
                <w:t>https://tcocertified.com/product-finder/</w:t>
              </w:r>
            </w:hyperlink>
            <w:r w:rsidRPr="00421125">
              <w:rPr>
                <w:rFonts w:cstheme="minorHAnsi"/>
              </w:rPr>
              <w:t>,</w:t>
            </w:r>
            <w:r w:rsidRPr="00421125">
              <w:rPr>
                <w:rFonts w:cstheme="minorHAnsi"/>
              </w:rPr>
              <w:br/>
              <w:t>z którego będzie wynikało, że zaproponowany komputer posiada certyfikat TCO.</w:t>
            </w:r>
          </w:p>
          <w:p w:rsidR="00972974" w:rsidRPr="00421125" w:rsidRDefault="00120A9C" w:rsidP="00DF4522">
            <w:pPr>
              <w:spacing w:after="0" w:line="240" w:lineRule="auto"/>
              <w:jc w:val="both"/>
              <w:rPr>
                <w:rFonts w:cstheme="minorHAnsi"/>
              </w:rPr>
            </w:pPr>
            <w:r w:rsidRPr="00421125">
              <w:rPr>
                <w:rFonts w:cstheme="minorHAnsi"/>
              </w:rPr>
              <w:t xml:space="preserve">Ponadto Wykonawca w ofercie cenowej wpisze nr certyfikatu TCO </w:t>
            </w:r>
            <w:r w:rsidR="0029010A" w:rsidRPr="00421125">
              <w:rPr>
                <w:rFonts w:cstheme="minorHAnsi"/>
              </w:rPr>
              <w:t>zao</w:t>
            </w:r>
            <w:r w:rsidRPr="00421125">
              <w:rPr>
                <w:rFonts w:cstheme="minorHAnsi"/>
              </w:rPr>
              <w:t>ferowanego komputera.</w:t>
            </w:r>
          </w:p>
          <w:p w:rsidR="00972974" w:rsidRDefault="00972974" w:rsidP="00DF4522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</w:p>
          <w:p w:rsidR="00BC1728" w:rsidRPr="00895070" w:rsidRDefault="00BC1728" w:rsidP="00DF4522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BF286C" w:rsidRPr="00013AA5" w:rsidTr="00235C10">
        <w:trPr>
          <w:trHeight w:val="71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22" w:rsidRDefault="00DF4522" w:rsidP="00972974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F6</w:t>
            </w:r>
            <w:r w:rsidRPr="00B73FA9">
              <w:rPr>
                <w:rFonts w:cstheme="minorHAnsi"/>
                <w:b/>
              </w:rPr>
              <w:t xml:space="preserve"> – </w:t>
            </w:r>
            <w:r w:rsidR="00797A8E">
              <w:rPr>
                <w:rFonts w:cstheme="minorHAnsi"/>
                <w:b/>
              </w:rPr>
              <w:t>wsparcie</w:t>
            </w:r>
            <w:r>
              <w:rPr>
                <w:rFonts w:cstheme="minorHAnsi"/>
                <w:b/>
              </w:rPr>
              <w:t xml:space="preserve"> techniczne producenta</w:t>
            </w:r>
          </w:p>
          <w:p w:rsidR="00972974" w:rsidRPr="00972974" w:rsidRDefault="00972974" w:rsidP="00972974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DF4522" w:rsidRPr="00DF4522" w:rsidRDefault="00F63AF6" w:rsidP="0004783A">
            <w:pPr>
              <w:spacing w:after="0"/>
              <w:ind w:right="6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a) </w:t>
            </w:r>
            <w:r w:rsidR="00DF4522">
              <w:rPr>
                <w:rFonts w:cstheme="minorHAnsi"/>
                <w:bCs/>
              </w:rPr>
              <w:t>m</w:t>
            </w:r>
            <w:r w:rsidR="00DF4522" w:rsidRPr="00DF4522">
              <w:rPr>
                <w:rFonts w:cstheme="minorHAnsi"/>
                <w:bCs/>
              </w:rPr>
              <w:t>ożliwość weryfikacji na stronie internetowej producenta posiadanej/wykupionej gwaran</w:t>
            </w:r>
            <w:r w:rsidR="00DF4522">
              <w:rPr>
                <w:rFonts w:cstheme="minorHAnsi"/>
                <w:bCs/>
              </w:rPr>
              <w:t>cji po podaniu numeru seryjnego</w:t>
            </w:r>
            <w:r w:rsidR="005504E0">
              <w:rPr>
                <w:rFonts w:cstheme="minorHAnsi"/>
                <w:bCs/>
              </w:rPr>
              <w:t xml:space="preserve"> produktu</w:t>
            </w:r>
            <w:r w:rsidR="00DF4522">
              <w:rPr>
                <w:rFonts w:cstheme="minorHAnsi"/>
                <w:bCs/>
              </w:rPr>
              <w:t>,</w:t>
            </w:r>
          </w:p>
          <w:p w:rsidR="00DF4522" w:rsidRPr="00DF4522" w:rsidRDefault="00F63AF6" w:rsidP="0004783A">
            <w:pPr>
              <w:spacing w:after="0"/>
              <w:ind w:right="6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b) </w:t>
            </w:r>
            <w:r w:rsidR="00DF4522">
              <w:rPr>
                <w:rFonts w:cstheme="minorHAnsi"/>
                <w:bCs/>
              </w:rPr>
              <w:t>m</w:t>
            </w:r>
            <w:r w:rsidR="00DF4522" w:rsidRPr="00DF4522">
              <w:rPr>
                <w:rFonts w:cstheme="minorHAnsi"/>
                <w:bCs/>
              </w:rPr>
              <w:t>ożliwość weryfikacji statusu napraw</w:t>
            </w:r>
            <w:r w:rsidR="005504E0">
              <w:rPr>
                <w:rFonts w:cstheme="minorHAnsi"/>
                <w:bCs/>
              </w:rPr>
              <w:t>y</w:t>
            </w:r>
            <w:r w:rsidR="00DF4522" w:rsidRPr="00DF4522">
              <w:rPr>
                <w:rFonts w:cstheme="minorHAnsi"/>
                <w:bCs/>
              </w:rPr>
              <w:t xml:space="preserve"> urządzenia po podaniu  </w:t>
            </w:r>
            <w:r w:rsidR="005504E0">
              <w:rPr>
                <w:rFonts w:cstheme="minorHAnsi"/>
                <w:bCs/>
              </w:rPr>
              <w:t>numeru</w:t>
            </w:r>
            <w:r w:rsidR="00DF4522">
              <w:rPr>
                <w:rFonts w:cstheme="minorHAnsi"/>
                <w:bCs/>
              </w:rPr>
              <w:t xml:space="preserve"> seryjnego</w:t>
            </w:r>
            <w:r w:rsidR="005504E0">
              <w:rPr>
                <w:rFonts w:cstheme="minorHAnsi"/>
                <w:bCs/>
              </w:rPr>
              <w:t xml:space="preserve"> produktu na stronie internetowej producenta</w:t>
            </w:r>
            <w:r w:rsidR="00DF4522">
              <w:rPr>
                <w:rFonts w:cstheme="minorHAnsi"/>
                <w:bCs/>
              </w:rPr>
              <w:t>,</w:t>
            </w:r>
          </w:p>
          <w:p w:rsidR="00DF4522" w:rsidRDefault="00F63AF6" w:rsidP="0004783A">
            <w:pPr>
              <w:spacing w:after="0"/>
              <w:ind w:right="6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c) </w:t>
            </w:r>
            <w:r w:rsidR="005E7839">
              <w:rPr>
                <w:rFonts w:cstheme="minorHAnsi"/>
                <w:bCs/>
              </w:rPr>
              <w:t>d</w:t>
            </w:r>
            <w:r w:rsidR="00DF4522" w:rsidRPr="00F0753E">
              <w:rPr>
                <w:rFonts w:cstheme="minorHAnsi"/>
                <w:bCs/>
              </w:rPr>
              <w:t xml:space="preserve">ostęp do aktualnych sterowników do urządzeń i podzespołów zainstalowanych w komputerze, realizowany poprzez podanie modelu komputera lub numeru seryjnego na dedykowanej przez </w:t>
            </w:r>
            <w:r w:rsidR="005504E0">
              <w:rPr>
                <w:rFonts w:cstheme="minorHAnsi"/>
                <w:bCs/>
              </w:rPr>
              <w:t>producenta stronie internetowej,</w:t>
            </w:r>
          </w:p>
          <w:p w:rsidR="005E7839" w:rsidRPr="005E7839" w:rsidRDefault="005E7839" w:rsidP="005E7839">
            <w:pPr>
              <w:spacing w:after="0"/>
              <w:ind w:right="63"/>
              <w:rPr>
                <w:rFonts w:cstheme="minorHAnsi"/>
                <w:bCs/>
              </w:rPr>
            </w:pPr>
          </w:p>
          <w:p w:rsidR="00F90839" w:rsidRPr="008301BF" w:rsidRDefault="000E5274" w:rsidP="00F90839">
            <w:pPr>
              <w:spacing w:after="0" w:line="240" w:lineRule="auto"/>
              <w:jc w:val="both"/>
              <w:rPr>
                <w:rFonts w:cstheme="minorHAnsi"/>
              </w:rPr>
            </w:pPr>
            <w:r w:rsidRPr="008301BF">
              <w:rPr>
                <w:rFonts w:cstheme="minorHAnsi"/>
              </w:rPr>
              <w:t xml:space="preserve">Jeżeli wszystkie elementy </w:t>
            </w:r>
            <w:r w:rsidR="00F90839" w:rsidRPr="008301BF">
              <w:rPr>
                <w:rFonts w:cstheme="minorHAnsi"/>
              </w:rPr>
              <w:t xml:space="preserve">wymienione powyżej będzie spełniał zaproponowany komputer, Wykonawca otrzyma </w:t>
            </w:r>
            <w:r w:rsidR="00F90839" w:rsidRPr="008301BF">
              <w:rPr>
                <w:rFonts w:cstheme="minorHAnsi"/>
                <w:b/>
              </w:rPr>
              <w:t>5 pkt</w:t>
            </w:r>
            <w:r w:rsidR="00F90839" w:rsidRPr="008301BF">
              <w:rPr>
                <w:rFonts w:cstheme="minorHAnsi"/>
              </w:rPr>
              <w:t>.</w:t>
            </w:r>
          </w:p>
          <w:p w:rsidR="000E5274" w:rsidRPr="008301BF" w:rsidRDefault="000E5274" w:rsidP="00F90839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0E5274" w:rsidRDefault="000E5274" w:rsidP="00F90839">
            <w:pPr>
              <w:spacing w:after="0" w:line="240" w:lineRule="auto"/>
              <w:jc w:val="both"/>
              <w:rPr>
                <w:rFonts w:cstheme="minorHAnsi"/>
              </w:rPr>
            </w:pPr>
            <w:r w:rsidRPr="008301BF">
              <w:rPr>
                <w:rFonts w:cstheme="minorHAnsi"/>
              </w:rPr>
              <w:t xml:space="preserve">W przypadku niespełnienia przynajmniej jednego z wymienionych wyżej elementów przez zaoferowany komputer, Wykonawca otrzyma </w:t>
            </w:r>
            <w:r w:rsidRPr="008301BF">
              <w:rPr>
                <w:rFonts w:cstheme="minorHAnsi"/>
                <w:b/>
              </w:rPr>
              <w:t>0 pkt</w:t>
            </w:r>
            <w:r w:rsidRPr="008301BF">
              <w:rPr>
                <w:rFonts w:cstheme="minorHAnsi"/>
              </w:rPr>
              <w:t>.</w:t>
            </w:r>
          </w:p>
          <w:p w:rsidR="005F65D0" w:rsidRDefault="005F65D0" w:rsidP="00F90839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5F65D0" w:rsidRDefault="005F65D0" w:rsidP="005F65D0">
            <w:pPr>
              <w:spacing w:after="0" w:line="240" w:lineRule="auto"/>
              <w:jc w:val="both"/>
              <w:rPr>
                <w:rFonts w:cstheme="minorHAnsi"/>
              </w:rPr>
            </w:pPr>
            <w:r w:rsidRPr="00421125">
              <w:rPr>
                <w:rFonts w:cstheme="minorHAnsi"/>
              </w:rPr>
              <w:t xml:space="preserve">Wykonawca w ofercie cenowej wpisze </w:t>
            </w:r>
            <w:r>
              <w:rPr>
                <w:rFonts w:cstheme="minorHAnsi"/>
              </w:rPr>
              <w:t xml:space="preserve">adres strony internetowej dedykowanej przez producenta komputera, na której będzie można sprawdzić wszystkie wymienione wyżej </w:t>
            </w:r>
            <w:r w:rsidR="000F6E6D">
              <w:rPr>
                <w:rFonts w:cstheme="minorHAnsi"/>
              </w:rPr>
              <w:t>elementy</w:t>
            </w:r>
            <w:r>
              <w:rPr>
                <w:rFonts w:cstheme="minorHAnsi"/>
              </w:rPr>
              <w:t>.</w:t>
            </w:r>
          </w:p>
          <w:p w:rsidR="00B73FA9" w:rsidRPr="00272DFA" w:rsidRDefault="00B73FA9" w:rsidP="000E5274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</w:tbl>
    <w:p w:rsidR="00CA778B" w:rsidRDefault="00CA778B" w:rsidP="00013AA5">
      <w:pPr>
        <w:spacing w:after="120" w:line="240" w:lineRule="auto"/>
        <w:jc w:val="both"/>
        <w:rPr>
          <w:rFonts w:cstheme="minorHAnsi"/>
          <w:b/>
          <w:u w:val="single"/>
        </w:rPr>
      </w:pPr>
      <w:bookmarkStart w:id="1" w:name="_Hlk525804149"/>
    </w:p>
    <w:p w:rsidR="00AE41A1" w:rsidRDefault="00AE41A1" w:rsidP="00013AA5">
      <w:pPr>
        <w:spacing w:after="120" w:line="240" w:lineRule="auto"/>
        <w:jc w:val="both"/>
        <w:rPr>
          <w:rFonts w:cstheme="minorHAnsi"/>
          <w:b/>
          <w:u w:val="single"/>
        </w:rPr>
      </w:pPr>
    </w:p>
    <w:p w:rsidR="00AE41A1" w:rsidRDefault="00AE41A1" w:rsidP="00013AA5">
      <w:pPr>
        <w:spacing w:after="120" w:line="240" w:lineRule="auto"/>
        <w:jc w:val="both"/>
        <w:rPr>
          <w:rFonts w:cstheme="minorHAnsi"/>
          <w:b/>
          <w:u w:val="single"/>
        </w:rPr>
      </w:pPr>
    </w:p>
    <w:p w:rsidR="00AE41A1" w:rsidRDefault="00AE41A1" w:rsidP="00013AA5">
      <w:pPr>
        <w:spacing w:after="120" w:line="240" w:lineRule="auto"/>
        <w:jc w:val="both"/>
        <w:rPr>
          <w:rFonts w:cstheme="minorHAnsi"/>
          <w:b/>
          <w:u w:val="single"/>
        </w:rPr>
      </w:pPr>
    </w:p>
    <w:p w:rsidR="00AE41A1" w:rsidRDefault="00AE41A1" w:rsidP="00013AA5">
      <w:pPr>
        <w:spacing w:after="120" w:line="240" w:lineRule="auto"/>
        <w:jc w:val="both"/>
        <w:rPr>
          <w:rFonts w:cstheme="minorHAnsi"/>
          <w:b/>
          <w:u w:val="single"/>
        </w:rPr>
      </w:pPr>
    </w:p>
    <w:p w:rsidR="00AE41A1" w:rsidRDefault="00AE41A1" w:rsidP="00013AA5">
      <w:pPr>
        <w:spacing w:after="120" w:line="240" w:lineRule="auto"/>
        <w:jc w:val="both"/>
        <w:rPr>
          <w:rFonts w:cstheme="minorHAnsi"/>
          <w:b/>
          <w:u w:val="single"/>
        </w:rPr>
      </w:pPr>
    </w:p>
    <w:p w:rsidR="00AE41A1" w:rsidRDefault="00AE41A1" w:rsidP="00013AA5">
      <w:pPr>
        <w:spacing w:after="120" w:line="240" w:lineRule="auto"/>
        <w:jc w:val="both"/>
        <w:rPr>
          <w:rFonts w:cstheme="minorHAnsi"/>
          <w:b/>
          <w:u w:val="single"/>
        </w:rPr>
      </w:pPr>
    </w:p>
    <w:p w:rsidR="00AE41A1" w:rsidRDefault="00AE41A1" w:rsidP="00013AA5">
      <w:pPr>
        <w:spacing w:after="120" w:line="240" w:lineRule="auto"/>
        <w:jc w:val="both"/>
        <w:rPr>
          <w:rFonts w:cstheme="minorHAnsi"/>
          <w:b/>
          <w:u w:val="single"/>
        </w:rPr>
      </w:pPr>
    </w:p>
    <w:p w:rsidR="00AE41A1" w:rsidRDefault="00AE41A1" w:rsidP="00013AA5">
      <w:pPr>
        <w:spacing w:after="120" w:line="240" w:lineRule="auto"/>
        <w:jc w:val="both"/>
        <w:rPr>
          <w:rFonts w:cstheme="minorHAnsi"/>
          <w:b/>
          <w:u w:val="single"/>
        </w:rPr>
      </w:pPr>
    </w:p>
    <w:p w:rsidR="00AE41A1" w:rsidRDefault="00AE41A1" w:rsidP="00013AA5">
      <w:pPr>
        <w:spacing w:after="120" w:line="240" w:lineRule="auto"/>
        <w:jc w:val="both"/>
        <w:rPr>
          <w:rFonts w:cstheme="minorHAnsi"/>
          <w:b/>
          <w:u w:val="single"/>
        </w:rPr>
      </w:pPr>
    </w:p>
    <w:p w:rsidR="00AE41A1" w:rsidRDefault="00AE41A1" w:rsidP="00013AA5">
      <w:pPr>
        <w:spacing w:after="120" w:line="240" w:lineRule="auto"/>
        <w:jc w:val="both"/>
        <w:rPr>
          <w:rFonts w:cstheme="minorHAnsi"/>
          <w:b/>
          <w:u w:val="single"/>
        </w:rPr>
      </w:pPr>
    </w:p>
    <w:p w:rsidR="00AE41A1" w:rsidRDefault="00AE41A1" w:rsidP="00013AA5">
      <w:pPr>
        <w:spacing w:after="120" w:line="240" w:lineRule="auto"/>
        <w:jc w:val="both"/>
        <w:rPr>
          <w:rFonts w:cstheme="minorHAnsi"/>
          <w:b/>
          <w:u w:val="single"/>
        </w:rPr>
      </w:pPr>
    </w:p>
    <w:p w:rsidR="00AE41A1" w:rsidRDefault="00AE41A1" w:rsidP="00013AA5">
      <w:pPr>
        <w:spacing w:after="120" w:line="240" w:lineRule="auto"/>
        <w:jc w:val="both"/>
        <w:rPr>
          <w:rFonts w:cstheme="minorHAnsi"/>
          <w:b/>
          <w:u w:val="single"/>
        </w:rPr>
      </w:pPr>
    </w:p>
    <w:p w:rsidR="00AE41A1" w:rsidRDefault="00AE41A1" w:rsidP="00013AA5">
      <w:pPr>
        <w:spacing w:after="120" w:line="240" w:lineRule="auto"/>
        <w:jc w:val="both"/>
        <w:rPr>
          <w:rFonts w:cstheme="minorHAnsi"/>
          <w:b/>
          <w:u w:val="single"/>
        </w:rPr>
      </w:pPr>
    </w:p>
    <w:p w:rsidR="00AE41A1" w:rsidRDefault="00AE41A1" w:rsidP="00013AA5">
      <w:pPr>
        <w:spacing w:after="120" w:line="240" w:lineRule="auto"/>
        <w:jc w:val="both"/>
        <w:rPr>
          <w:rFonts w:cstheme="minorHAnsi"/>
          <w:b/>
          <w:u w:val="single"/>
        </w:rPr>
      </w:pPr>
    </w:p>
    <w:p w:rsidR="00AE41A1" w:rsidRDefault="00AE41A1" w:rsidP="00013AA5">
      <w:pPr>
        <w:spacing w:after="120" w:line="240" w:lineRule="auto"/>
        <w:jc w:val="both"/>
        <w:rPr>
          <w:rFonts w:cstheme="minorHAnsi"/>
          <w:b/>
          <w:u w:val="single"/>
        </w:rPr>
      </w:pPr>
    </w:p>
    <w:p w:rsidR="00C47FDE" w:rsidRDefault="00C47FDE" w:rsidP="00013AA5">
      <w:pPr>
        <w:spacing w:after="120" w:line="240" w:lineRule="auto"/>
        <w:jc w:val="both"/>
        <w:rPr>
          <w:rFonts w:cstheme="minorHAnsi"/>
          <w:b/>
          <w:u w:val="single"/>
        </w:rPr>
      </w:pPr>
    </w:p>
    <w:p w:rsidR="00AE41A1" w:rsidRDefault="00AE41A1" w:rsidP="00013AA5">
      <w:pPr>
        <w:spacing w:after="120" w:line="240" w:lineRule="auto"/>
        <w:jc w:val="both"/>
        <w:rPr>
          <w:rFonts w:cstheme="minorHAnsi"/>
          <w:b/>
          <w:u w:val="single"/>
        </w:rPr>
      </w:pPr>
    </w:p>
    <w:p w:rsidR="008D0D6F" w:rsidRDefault="008D0D6F" w:rsidP="00013AA5">
      <w:pPr>
        <w:spacing w:after="120" w:line="240" w:lineRule="auto"/>
        <w:jc w:val="both"/>
        <w:rPr>
          <w:rFonts w:cstheme="minorHAnsi"/>
          <w:b/>
          <w:u w:val="single"/>
        </w:rPr>
      </w:pPr>
    </w:p>
    <w:p w:rsidR="008D0D6F" w:rsidRDefault="008D0D6F" w:rsidP="00013AA5">
      <w:pPr>
        <w:spacing w:after="120" w:line="240" w:lineRule="auto"/>
        <w:jc w:val="both"/>
        <w:rPr>
          <w:rFonts w:cstheme="minorHAnsi"/>
          <w:b/>
          <w:u w:val="single"/>
        </w:rPr>
      </w:pPr>
    </w:p>
    <w:p w:rsidR="008D0D6F" w:rsidRDefault="008D0D6F" w:rsidP="00013AA5">
      <w:pPr>
        <w:spacing w:after="120" w:line="240" w:lineRule="auto"/>
        <w:jc w:val="both"/>
        <w:rPr>
          <w:rFonts w:cstheme="minorHAnsi"/>
          <w:b/>
          <w:u w:val="single"/>
        </w:rPr>
      </w:pPr>
    </w:p>
    <w:p w:rsidR="008D0D6F" w:rsidRDefault="008D0D6F" w:rsidP="00013AA5">
      <w:pPr>
        <w:spacing w:after="120" w:line="240" w:lineRule="auto"/>
        <w:jc w:val="both"/>
        <w:rPr>
          <w:rFonts w:cstheme="minorHAnsi"/>
          <w:b/>
          <w:u w:val="single"/>
        </w:rPr>
      </w:pPr>
    </w:p>
    <w:p w:rsidR="00AE41A1" w:rsidRPr="009738A9" w:rsidRDefault="00BF286C" w:rsidP="00CF295A">
      <w:pPr>
        <w:spacing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9738A9">
        <w:rPr>
          <w:rFonts w:cstheme="minorHAnsi"/>
          <w:b/>
          <w:sz w:val="24"/>
          <w:szCs w:val="24"/>
          <w:u w:val="single"/>
        </w:rPr>
        <w:t xml:space="preserve">Dokumenty </w:t>
      </w:r>
      <w:r w:rsidR="007D307E" w:rsidRPr="009738A9">
        <w:rPr>
          <w:rFonts w:cstheme="minorHAnsi"/>
          <w:b/>
          <w:sz w:val="24"/>
          <w:szCs w:val="24"/>
          <w:u w:val="single"/>
        </w:rPr>
        <w:t>wymagane do</w:t>
      </w:r>
      <w:r w:rsidR="00C71759" w:rsidRPr="009738A9">
        <w:rPr>
          <w:rFonts w:cstheme="minorHAnsi"/>
          <w:b/>
          <w:sz w:val="24"/>
          <w:szCs w:val="24"/>
          <w:u w:val="single"/>
        </w:rPr>
        <w:t xml:space="preserve"> ofert</w:t>
      </w:r>
      <w:r w:rsidR="007D307E" w:rsidRPr="009738A9">
        <w:rPr>
          <w:rFonts w:cstheme="minorHAnsi"/>
          <w:b/>
          <w:sz w:val="24"/>
          <w:szCs w:val="24"/>
          <w:u w:val="single"/>
        </w:rPr>
        <w:t>y</w:t>
      </w:r>
      <w:r w:rsidR="00C71759" w:rsidRPr="009738A9">
        <w:rPr>
          <w:rFonts w:cstheme="minorHAnsi"/>
          <w:b/>
          <w:sz w:val="24"/>
          <w:szCs w:val="24"/>
          <w:u w:val="single"/>
        </w:rPr>
        <w:t>:</w:t>
      </w:r>
      <w:r w:rsidR="00130EBE" w:rsidRPr="009738A9">
        <w:rPr>
          <w:rFonts w:cstheme="minorHAnsi"/>
          <w:b/>
          <w:sz w:val="24"/>
          <w:szCs w:val="24"/>
          <w:u w:val="single"/>
        </w:rPr>
        <w:t xml:space="preserve"> </w:t>
      </w:r>
    </w:p>
    <w:p w:rsidR="00AE41A1" w:rsidRPr="00AE41A1" w:rsidRDefault="00AE41A1" w:rsidP="00AE41A1">
      <w:pPr>
        <w:spacing w:after="120" w:line="240" w:lineRule="auto"/>
        <w:jc w:val="both"/>
        <w:rPr>
          <w:rFonts w:cstheme="minorHAnsi"/>
          <w:bCs/>
        </w:rPr>
      </w:pPr>
      <w:r w:rsidRPr="00AE41A1">
        <w:rPr>
          <w:rFonts w:cstheme="minorHAnsi"/>
          <w:bCs/>
        </w:rPr>
        <w:t xml:space="preserve">Wszystkie dokumenty tworzące ofertę należy </w:t>
      </w:r>
      <w:r w:rsidR="00DA6F91">
        <w:rPr>
          <w:rFonts w:cstheme="minorHAnsi"/>
          <w:bCs/>
        </w:rPr>
        <w:t xml:space="preserve">dołączyć w formie </w:t>
      </w:r>
      <w:r w:rsidR="009B3F94">
        <w:rPr>
          <w:rFonts w:cstheme="minorHAnsi"/>
          <w:bCs/>
        </w:rPr>
        <w:t xml:space="preserve">oryginałów lub </w:t>
      </w:r>
      <w:r w:rsidRPr="00AE41A1">
        <w:rPr>
          <w:rFonts w:cstheme="minorHAnsi"/>
          <w:bCs/>
        </w:rPr>
        <w:t>kopii</w:t>
      </w:r>
      <w:r>
        <w:rPr>
          <w:rFonts w:cstheme="minorHAnsi"/>
          <w:bCs/>
        </w:rPr>
        <w:t xml:space="preserve"> </w:t>
      </w:r>
      <w:r w:rsidRPr="00AE41A1">
        <w:rPr>
          <w:rFonts w:cstheme="minorHAnsi"/>
          <w:bCs/>
        </w:rPr>
        <w:t>poświadczonej za zgodność</w:t>
      </w:r>
      <w:r w:rsidR="009B3F94">
        <w:rPr>
          <w:rFonts w:cstheme="minorHAnsi"/>
          <w:bCs/>
        </w:rPr>
        <w:t xml:space="preserve"> </w:t>
      </w:r>
      <w:r w:rsidRPr="00AE41A1">
        <w:rPr>
          <w:rFonts w:cstheme="minorHAnsi"/>
          <w:bCs/>
        </w:rPr>
        <w:t>z oryginałem przez Wykonawcę lub osoby upoważnione</w:t>
      </w:r>
      <w:r>
        <w:rPr>
          <w:rFonts w:cstheme="minorHAnsi"/>
          <w:bCs/>
        </w:rPr>
        <w:t xml:space="preserve"> </w:t>
      </w:r>
      <w:r w:rsidRPr="00AE41A1">
        <w:rPr>
          <w:rFonts w:cstheme="minorHAnsi"/>
          <w:bCs/>
        </w:rPr>
        <w:t>do reprezentowania Wykonawcy – z wyłączeniem pełnomocnictw. Poświadczenie za</w:t>
      </w:r>
      <w:r>
        <w:rPr>
          <w:rFonts w:cstheme="minorHAnsi"/>
          <w:bCs/>
        </w:rPr>
        <w:t xml:space="preserve"> </w:t>
      </w:r>
      <w:r w:rsidRPr="00AE41A1">
        <w:rPr>
          <w:rFonts w:cstheme="minorHAnsi"/>
          <w:bCs/>
        </w:rPr>
        <w:t>zgodność</w:t>
      </w:r>
      <w:r>
        <w:rPr>
          <w:rFonts w:cstheme="minorHAnsi"/>
          <w:bCs/>
        </w:rPr>
        <w:t xml:space="preserve"> </w:t>
      </w:r>
      <w:r w:rsidRPr="00AE41A1">
        <w:rPr>
          <w:rFonts w:cstheme="minorHAnsi"/>
          <w:bCs/>
        </w:rPr>
        <w:t>z oryginałem winno być sporządzone w sposób umożliwiający identyfikację</w:t>
      </w:r>
      <w:r>
        <w:rPr>
          <w:rFonts w:cstheme="minorHAnsi"/>
          <w:bCs/>
        </w:rPr>
        <w:t xml:space="preserve"> </w:t>
      </w:r>
      <w:r w:rsidRPr="00AE41A1">
        <w:rPr>
          <w:rFonts w:cstheme="minorHAnsi"/>
          <w:bCs/>
        </w:rPr>
        <w:t>podpisu (np. wraz</w:t>
      </w:r>
      <w:r>
        <w:rPr>
          <w:rFonts w:cstheme="minorHAnsi"/>
          <w:bCs/>
        </w:rPr>
        <w:t xml:space="preserve"> </w:t>
      </w:r>
      <w:r w:rsidRPr="00AE41A1">
        <w:rPr>
          <w:rFonts w:cstheme="minorHAnsi"/>
          <w:bCs/>
        </w:rPr>
        <w:t>z imienną pieczątką osoby poświadczającej kopię dokumentu za zgodność</w:t>
      </w:r>
      <w:r>
        <w:rPr>
          <w:rFonts w:cstheme="minorHAnsi"/>
          <w:bCs/>
        </w:rPr>
        <w:t xml:space="preserve"> </w:t>
      </w:r>
      <w:r w:rsidRPr="00AE41A1">
        <w:rPr>
          <w:rFonts w:cstheme="minorHAnsi"/>
          <w:bCs/>
        </w:rPr>
        <w:t>z oryginałem).</w:t>
      </w:r>
    </w:p>
    <w:p w:rsidR="0051171B" w:rsidRPr="000B78D2" w:rsidRDefault="00AD7997" w:rsidP="001B63C3">
      <w:pPr>
        <w:numPr>
          <w:ilvl w:val="0"/>
          <w:numId w:val="34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="0051171B" w:rsidRPr="000B78D2">
        <w:rPr>
          <w:rFonts w:cstheme="minorHAnsi"/>
        </w:rPr>
        <w:t xml:space="preserve">ertyfikat </w:t>
      </w:r>
      <w:r w:rsidR="00EF6E1B" w:rsidRPr="000B78D2">
        <w:rPr>
          <w:rFonts w:cstheme="minorHAnsi"/>
          <w:b/>
          <w:bCs/>
        </w:rPr>
        <w:t>PN-EN ISO 9001:2015</w:t>
      </w:r>
      <w:r w:rsidR="00E03073" w:rsidRPr="000B78D2">
        <w:rPr>
          <w:rFonts w:cstheme="minorHAnsi"/>
        </w:rPr>
        <w:t xml:space="preserve"> producenta urządzenia</w:t>
      </w:r>
      <w:r w:rsidR="000B78D2">
        <w:rPr>
          <w:rFonts w:cstheme="minorHAnsi"/>
        </w:rPr>
        <w:t xml:space="preserve"> </w:t>
      </w:r>
      <w:r w:rsidR="000B78D2" w:rsidRPr="00CF295A">
        <w:rPr>
          <w:rFonts w:cstheme="minorHAnsi"/>
        </w:rPr>
        <w:t>w zakresie co najmniej produkcji lub projektowania lub rozwoju</w:t>
      </w:r>
      <w:r w:rsidR="000B78D2">
        <w:rPr>
          <w:rFonts w:cstheme="minorHAnsi"/>
        </w:rPr>
        <w:t xml:space="preserve"> </w:t>
      </w:r>
      <w:r w:rsidR="000B78D2" w:rsidRPr="00CF295A">
        <w:rPr>
          <w:rFonts w:cstheme="minorHAnsi"/>
        </w:rPr>
        <w:t>-</w:t>
      </w:r>
      <w:r w:rsidR="000B78D2" w:rsidRPr="00CF295A">
        <w:rPr>
          <w:rFonts w:cstheme="minorHAnsi"/>
          <w:bCs/>
        </w:rPr>
        <w:t xml:space="preserve"> urządzeń lub systemów lub rozwiązań informatycznych.</w:t>
      </w:r>
    </w:p>
    <w:p w:rsidR="0051171B" w:rsidRPr="0051171B" w:rsidRDefault="00AD7997" w:rsidP="001B63C3">
      <w:pPr>
        <w:numPr>
          <w:ilvl w:val="0"/>
          <w:numId w:val="34"/>
        </w:numPr>
        <w:spacing w:after="120" w:line="240" w:lineRule="auto"/>
        <w:jc w:val="both"/>
        <w:rPr>
          <w:rFonts w:cstheme="minorHAnsi"/>
        </w:rPr>
      </w:pPr>
      <w:bookmarkStart w:id="2" w:name="_Hlk525803878"/>
      <w:bookmarkEnd w:id="1"/>
      <w:r>
        <w:rPr>
          <w:rFonts w:cstheme="minorHAnsi"/>
        </w:rPr>
        <w:t>c</w:t>
      </w:r>
      <w:r w:rsidR="0002529E">
        <w:rPr>
          <w:rFonts w:cstheme="minorHAnsi"/>
        </w:rPr>
        <w:t>ertyfikat</w:t>
      </w:r>
      <w:r w:rsidR="0051171B" w:rsidRPr="00CF295A">
        <w:rPr>
          <w:rFonts w:cstheme="minorHAnsi"/>
        </w:rPr>
        <w:t xml:space="preserve"> </w:t>
      </w:r>
      <w:r w:rsidR="0051171B">
        <w:rPr>
          <w:rFonts w:cstheme="minorHAnsi"/>
          <w:b/>
        </w:rPr>
        <w:t>PN-EN ISO 14001</w:t>
      </w:r>
      <w:r w:rsidR="003162BC">
        <w:rPr>
          <w:rFonts w:cstheme="minorHAnsi"/>
          <w:b/>
        </w:rPr>
        <w:t>:2015</w:t>
      </w:r>
      <w:r w:rsidR="0051171B" w:rsidRPr="00CF295A">
        <w:rPr>
          <w:rFonts w:cstheme="minorHAnsi"/>
        </w:rPr>
        <w:t xml:space="preserve"> </w:t>
      </w:r>
      <w:r w:rsidR="0002529E">
        <w:rPr>
          <w:rFonts w:cstheme="minorHAnsi"/>
        </w:rPr>
        <w:t xml:space="preserve">producenta urządzenia </w:t>
      </w:r>
      <w:r w:rsidR="0051171B" w:rsidRPr="00CF295A">
        <w:rPr>
          <w:rFonts w:cstheme="minorHAnsi"/>
        </w:rPr>
        <w:t>w zakresie co najmniej produkcji lub projektowania lub rozwoju</w:t>
      </w:r>
      <w:r w:rsidR="00EF6E1B">
        <w:rPr>
          <w:rFonts w:cstheme="minorHAnsi"/>
        </w:rPr>
        <w:t xml:space="preserve"> </w:t>
      </w:r>
      <w:r w:rsidR="0051171B" w:rsidRPr="00CF295A">
        <w:rPr>
          <w:rFonts w:cstheme="minorHAnsi"/>
        </w:rPr>
        <w:t>-</w:t>
      </w:r>
      <w:r w:rsidR="0051171B" w:rsidRPr="00CF295A">
        <w:rPr>
          <w:rFonts w:cstheme="minorHAnsi"/>
          <w:bCs/>
        </w:rPr>
        <w:t xml:space="preserve"> urządzeń lub systemów lub rozwiązań informatycznych.</w:t>
      </w:r>
    </w:p>
    <w:p w:rsidR="00BF286C" w:rsidRDefault="00BC038F" w:rsidP="001B63C3">
      <w:pPr>
        <w:numPr>
          <w:ilvl w:val="0"/>
          <w:numId w:val="34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  <w:b/>
        </w:rPr>
        <w:t>d</w:t>
      </w:r>
      <w:r w:rsidR="00E753F0" w:rsidRPr="00384EC7">
        <w:rPr>
          <w:rFonts w:cstheme="minorHAnsi"/>
          <w:b/>
        </w:rPr>
        <w:t>eklaracja zgodności UE</w:t>
      </w:r>
      <w:r w:rsidR="00E753F0">
        <w:rPr>
          <w:rFonts w:cstheme="minorHAnsi"/>
        </w:rPr>
        <w:t xml:space="preserve"> (zwana również </w:t>
      </w:r>
      <w:r w:rsidR="00E753F0" w:rsidRPr="00384EC7">
        <w:rPr>
          <w:rFonts w:cstheme="minorHAnsi"/>
          <w:b/>
        </w:rPr>
        <w:t>deklaracją zgodności WE</w:t>
      </w:r>
      <w:r w:rsidR="00E753F0">
        <w:rPr>
          <w:rFonts w:cstheme="minorHAnsi"/>
        </w:rPr>
        <w:t xml:space="preserve"> lub </w:t>
      </w:r>
      <w:r w:rsidR="00E753F0" w:rsidRPr="00384EC7">
        <w:rPr>
          <w:rFonts w:cstheme="minorHAnsi"/>
          <w:b/>
        </w:rPr>
        <w:t>deklaracją zgodności CE</w:t>
      </w:r>
      <w:r w:rsidR="00E753F0">
        <w:rPr>
          <w:rFonts w:cstheme="minorHAnsi"/>
        </w:rPr>
        <w:t>)</w:t>
      </w:r>
      <w:r w:rsidR="00BF286C" w:rsidRPr="00013AA5">
        <w:rPr>
          <w:rFonts w:cstheme="minorHAnsi"/>
        </w:rPr>
        <w:t xml:space="preserve"> na oferowany model komputera </w:t>
      </w:r>
      <w:proofErr w:type="spellStart"/>
      <w:r w:rsidR="000E3588" w:rsidRPr="000E3588">
        <w:rPr>
          <w:rFonts w:cstheme="minorHAnsi"/>
        </w:rPr>
        <w:t>All-In-One</w:t>
      </w:r>
      <w:proofErr w:type="spellEnd"/>
      <w:r w:rsidR="000E3588" w:rsidRPr="000E3588">
        <w:rPr>
          <w:rFonts w:cstheme="minorHAnsi"/>
        </w:rPr>
        <w:t>.</w:t>
      </w:r>
    </w:p>
    <w:p w:rsidR="00567493" w:rsidRPr="00F97970" w:rsidRDefault="00567493" w:rsidP="001B63C3">
      <w:pPr>
        <w:pStyle w:val="Akapitzlist"/>
        <w:numPr>
          <w:ilvl w:val="0"/>
          <w:numId w:val="34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dokument lub </w:t>
      </w:r>
      <w:r w:rsidRPr="004A2D4A">
        <w:rPr>
          <w:rFonts w:cstheme="minorHAnsi"/>
        </w:rPr>
        <w:t xml:space="preserve">oświadczenie </w:t>
      </w:r>
      <w:r w:rsidRPr="00F97970">
        <w:rPr>
          <w:rFonts w:cstheme="minorHAnsi"/>
        </w:rPr>
        <w:t xml:space="preserve"> producenta</w:t>
      </w:r>
      <w:r>
        <w:rPr>
          <w:rFonts w:cstheme="minorHAnsi"/>
        </w:rPr>
        <w:t xml:space="preserve"> potwierdzające zgodność oferowanego urządzenia </w:t>
      </w:r>
      <w:r w:rsidR="00BC038F">
        <w:rPr>
          <w:rFonts w:cstheme="minorHAnsi"/>
        </w:rPr>
        <w:br/>
      </w:r>
      <w:r>
        <w:rPr>
          <w:rFonts w:cstheme="minorHAnsi"/>
        </w:rPr>
        <w:t xml:space="preserve">z </w:t>
      </w:r>
      <w:r w:rsidRPr="00567493">
        <w:rPr>
          <w:rFonts w:cstheme="minorHAnsi"/>
          <w:b/>
          <w:bCs/>
        </w:rPr>
        <w:t>dyrektywą ROHS</w:t>
      </w:r>
      <w:r>
        <w:rPr>
          <w:rFonts w:cstheme="minorHAnsi"/>
        </w:rPr>
        <w:t>.</w:t>
      </w:r>
    </w:p>
    <w:p w:rsidR="00BF286C" w:rsidRPr="00013AA5" w:rsidRDefault="00BC038F" w:rsidP="001B63C3">
      <w:pPr>
        <w:numPr>
          <w:ilvl w:val="0"/>
          <w:numId w:val="34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  <w:iCs/>
        </w:rPr>
        <w:t>w</w:t>
      </w:r>
      <w:r w:rsidR="00BF286C" w:rsidRPr="00013AA5">
        <w:rPr>
          <w:rFonts w:cstheme="minorHAnsi"/>
          <w:iCs/>
        </w:rPr>
        <w:t xml:space="preserve">ydruk wyniku testu </w:t>
      </w:r>
      <w:proofErr w:type="spellStart"/>
      <w:r w:rsidR="00BF286C" w:rsidRPr="00384EC7">
        <w:rPr>
          <w:rFonts w:cstheme="minorHAnsi"/>
          <w:b/>
          <w:iCs/>
        </w:rPr>
        <w:t>PassMark</w:t>
      </w:r>
      <w:proofErr w:type="spellEnd"/>
      <w:r w:rsidR="00BF286C" w:rsidRPr="00384EC7">
        <w:rPr>
          <w:rFonts w:cstheme="minorHAnsi"/>
          <w:b/>
          <w:iCs/>
        </w:rPr>
        <w:t xml:space="preserve"> CPU Mark</w:t>
      </w:r>
      <w:r w:rsidR="00BF286C" w:rsidRPr="00013AA5">
        <w:rPr>
          <w:rFonts w:cstheme="minorHAnsi"/>
          <w:iCs/>
        </w:rPr>
        <w:t xml:space="preserve"> dla oferowanego procesora ze strony </w:t>
      </w:r>
      <w:r w:rsidR="00BF286C" w:rsidRPr="00384EC7">
        <w:rPr>
          <w:rFonts w:cstheme="minorHAnsi"/>
          <w:b/>
          <w:iCs/>
        </w:rPr>
        <w:t>http://www.cpubenchmark.net</w:t>
      </w:r>
      <w:r w:rsidR="00BF286C" w:rsidRPr="00013AA5">
        <w:rPr>
          <w:rFonts w:cstheme="minorHAnsi"/>
          <w:iCs/>
        </w:rPr>
        <w:t xml:space="preserve">, potwierdzający wynik </w:t>
      </w:r>
      <w:r w:rsidR="00BF286C" w:rsidRPr="00384EC7">
        <w:rPr>
          <w:rFonts w:cstheme="minorHAnsi"/>
          <w:b/>
          <w:iCs/>
        </w:rPr>
        <w:t xml:space="preserve">min. </w:t>
      </w:r>
      <w:r w:rsidR="00426F7B">
        <w:rPr>
          <w:rFonts w:cstheme="minorHAnsi"/>
          <w:b/>
          <w:iCs/>
        </w:rPr>
        <w:t>18 800</w:t>
      </w:r>
      <w:r w:rsidR="00BF286C" w:rsidRPr="00384EC7">
        <w:rPr>
          <w:rFonts w:cstheme="minorHAnsi"/>
          <w:b/>
          <w:iCs/>
        </w:rPr>
        <w:t xml:space="preserve"> punktów</w:t>
      </w:r>
      <w:r w:rsidR="00BF286C" w:rsidRPr="00013AA5">
        <w:rPr>
          <w:rFonts w:cstheme="minorHAnsi"/>
          <w:iCs/>
        </w:rPr>
        <w:t xml:space="preserve"> (</w:t>
      </w:r>
      <w:r w:rsidR="00BF286C" w:rsidRPr="00384EC7">
        <w:rPr>
          <w:rFonts w:cstheme="minorHAnsi"/>
          <w:b/>
          <w:iCs/>
        </w:rPr>
        <w:t>wynik musi pochodzić najwcześniej z dnia pub</w:t>
      </w:r>
      <w:r w:rsidR="00590C12" w:rsidRPr="00384EC7">
        <w:rPr>
          <w:rFonts w:cstheme="minorHAnsi"/>
          <w:b/>
          <w:iCs/>
        </w:rPr>
        <w:t>likacji ogłoszenia o przetargu</w:t>
      </w:r>
      <w:r w:rsidR="00590C12" w:rsidRPr="00013AA5">
        <w:rPr>
          <w:rFonts w:cstheme="minorHAnsi"/>
          <w:iCs/>
        </w:rPr>
        <w:t>).</w:t>
      </w:r>
      <w:r w:rsidR="00BF286C" w:rsidRPr="00013AA5">
        <w:rPr>
          <w:rFonts w:cstheme="minorHAnsi"/>
        </w:rPr>
        <w:t xml:space="preserve"> </w:t>
      </w:r>
    </w:p>
    <w:p w:rsidR="00BF286C" w:rsidRPr="00013AA5" w:rsidRDefault="001B63C3" w:rsidP="001B63C3">
      <w:pPr>
        <w:numPr>
          <w:ilvl w:val="0"/>
          <w:numId w:val="34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BF286C" w:rsidRPr="00013AA5">
        <w:rPr>
          <w:rFonts w:cstheme="minorHAnsi"/>
        </w:rPr>
        <w:t xml:space="preserve">zczegółowe informacje techniczne dla oferowanych urządzeń (karty katalogowe, identyfikatory, opisy), pozwalające na jednoznaczną ich identyfikację i ocenę spełniania wymogów technicznych i </w:t>
      </w:r>
      <w:r w:rsidR="008D7692">
        <w:rPr>
          <w:rFonts w:cstheme="minorHAnsi"/>
        </w:rPr>
        <w:t xml:space="preserve">funkcjonalnych z wymaganymi w </w:t>
      </w:r>
      <w:r w:rsidR="003B6E81">
        <w:rPr>
          <w:rFonts w:cstheme="minorHAnsi"/>
        </w:rPr>
        <w:t>OPZ</w:t>
      </w:r>
      <w:r w:rsidR="00BF286C" w:rsidRPr="00013AA5">
        <w:rPr>
          <w:rFonts w:cstheme="minorHAnsi"/>
        </w:rPr>
        <w:t>.</w:t>
      </w:r>
    </w:p>
    <w:p w:rsidR="00CE42F1" w:rsidRPr="001B63C3" w:rsidRDefault="001B63C3" w:rsidP="001B63C3">
      <w:pPr>
        <w:spacing w:after="120" w:line="240" w:lineRule="auto"/>
        <w:jc w:val="both"/>
        <w:rPr>
          <w:rFonts w:cstheme="minorHAnsi"/>
          <w:b/>
          <w:bCs/>
          <w:u w:val="single"/>
        </w:rPr>
      </w:pPr>
      <w:r w:rsidRPr="001B63C3">
        <w:rPr>
          <w:rFonts w:cstheme="minorHAnsi"/>
          <w:b/>
          <w:bCs/>
          <w:u w:val="single"/>
        </w:rPr>
        <w:t>Z</w:t>
      </w:r>
      <w:r w:rsidR="00BF286C" w:rsidRPr="001B63C3">
        <w:rPr>
          <w:rFonts w:cstheme="minorHAnsi"/>
          <w:b/>
          <w:bCs/>
          <w:u w:val="single"/>
        </w:rPr>
        <w:t>amawiający dopuszcza z</w:t>
      </w:r>
      <w:r w:rsidR="00BA3B9C" w:rsidRPr="001B63C3">
        <w:rPr>
          <w:rFonts w:cstheme="minorHAnsi"/>
          <w:b/>
          <w:bCs/>
          <w:u w:val="single"/>
        </w:rPr>
        <w:t xml:space="preserve">łożenie dokumentów </w:t>
      </w:r>
      <w:r w:rsidR="00BF286C" w:rsidRPr="001B63C3">
        <w:rPr>
          <w:rFonts w:cstheme="minorHAnsi"/>
          <w:b/>
          <w:bCs/>
          <w:u w:val="single"/>
        </w:rPr>
        <w:t>w języku angielskim.</w:t>
      </w:r>
      <w:bookmarkStart w:id="3" w:name="_Hlk525804103"/>
      <w:bookmarkEnd w:id="2"/>
    </w:p>
    <w:p w:rsidR="00B90520" w:rsidRDefault="00B90520" w:rsidP="00013AA5">
      <w:pPr>
        <w:spacing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BF286C" w:rsidRPr="009738A9" w:rsidRDefault="00FA5DBE" w:rsidP="00013AA5">
      <w:pPr>
        <w:spacing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9738A9">
        <w:rPr>
          <w:rFonts w:cstheme="minorHAnsi"/>
          <w:b/>
          <w:sz w:val="24"/>
          <w:szCs w:val="24"/>
          <w:u w:val="single"/>
        </w:rPr>
        <w:t>Do</w:t>
      </w:r>
      <w:r w:rsidR="00BF286C" w:rsidRPr="009738A9">
        <w:rPr>
          <w:rFonts w:cstheme="minorHAnsi"/>
          <w:b/>
          <w:sz w:val="24"/>
          <w:szCs w:val="24"/>
          <w:u w:val="single"/>
        </w:rPr>
        <w:t>kumenty, które należy dostarczyć podczas dostawy:</w:t>
      </w:r>
    </w:p>
    <w:p w:rsidR="004E6777" w:rsidRPr="004E6777" w:rsidRDefault="004E6777" w:rsidP="00842765">
      <w:pPr>
        <w:pStyle w:val="Akapitzlist"/>
        <w:numPr>
          <w:ilvl w:val="0"/>
          <w:numId w:val="36"/>
        </w:numPr>
        <w:spacing w:after="120" w:line="240" w:lineRule="auto"/>
        <w:jc w:val="both"/>
        <w:rPr>
          <w:rFonts w:cstheme="minorHAnsi"/>
        </w:rPr>
      </w:pPr>
      <w:r w:rsidRPr="004E6777">
        <w:rPr>
          <w:rFonts w:cstheme="minorHAnsi"/>
          <w:b/>
        </w:rPr>
        <w:t>d</w:t>
      </w:r>
      <w:r w:rsidR="00BF286C" w:rsidRPr="004E6777">
        <w:rPr>
          <w:rFonts w:cstheme="minorHAnsi"/>
          <w:b/>
        </w:rPr>
        <w:t>oku</w:t>
      </w:r>
      <w:r w:rsidR="00D15C5A" w:rsidRPr="004E6777">
        <w:rPr>
          <w:rFonts w:cstheme="minorHAnsi"/>
          <w:b/>
        </w:rPr>
        <w:t xml:space="preserve">menty </w:t>
      </w:r>
      <w:r w:rsidR="008A20D8" w:rsidRPr="004E6777">
        <w:rPr>
          <w:rFonts w:cstheme="minorHAnsi"/>
          <w:b/>
        </w:rPr>
        <w:t>od producenta</w:t>
      </w:r>
      <w:r w:rsidR="008A20D8" w:rsidRPr="004E6777">
        <w:rPr>
          <w:rFonts w:cstheme="minorHAnsi"/>
        </w:rPr>
        <w:t xml:space="preserve"> </w:t>
      </w:r>
      <w:r w:rsidR="00B37511" w:rsidRPr="004E6777">
        <w:rPr>
          <w:rFonts w:cstheme="minorHAnsi"/>
        </w:rPr>
        <w:t>potwierdzające z</w:t>
      </w:r>
      <w:r w:rsidR="00F94FD6" w:rsidRPr="004E6777">
        <w:rPr>
          <w:rFonts w:cstheme="minorHAnsi"/>
        </w:rPr>
        <w:t xml:space="preserve">aoferowany </w:t>
      </w:r>
      <w:r w:rsidR="00BF286C" w:rsidRPr="004E6777">
        <w:rPr>
          <w:rFonts w:cstheme="minorHAnsi"/>
        </w:rPr>
        <w:t xml:space="preserve">okres gwarancji </w:t>
      </w:r>
      <w:r w:rsidR="002F3FA9" w:rsidRPr="004E6777">
        <w:rPr>
          <w:rFonts w:cstheme="minorHAnsi"/>
        </w:rPr>
        <w:t xml:space="preserve">na </w:t>
      </w:r>
      <w:r w:rsidR="00BF286C" w:rsidRPr="004E6777">
        <w:rPr>
          <w:rFonts w:cstheme="minorHAnsi"/>
        </w:rPr>
        <w:t>komputer</w:t>
      </w:r>
      <w:r w:rsidR="002F3FA9" w:rsidRPr="004E6777">
        <w:rPr>
          <w:rFonts w:cstheme="minorHAnsi"/>
        </w:rPr>
        <w:t>y</w:t>
      </w:r>
      <w:r w:rsidR="00F15FE4">
        <w:rPr>
          <w:rFonts w:cstheme="minorHAnsi"/>
        </w:rPr>
        <w:br/>
      </w:r>
      <w:proofErr w:type="spellStart"/>
      <w:r w:rsidR="00F94FD6" w:rsidRPr="004E6777">
        <w:rPr>
          <w:rFonts w:cstheme="minorHAnsi"/>
        </w:rPr>
        <w:t>All-In-One</w:t>
      </w:r>
      <w:proofErr w:type="spellEnd"/>
      <w:r w:rsidR="00F94FD6" w:rsidRPr="004E6777">
        <w:rPr>
          <w:rFonts w:cstheme="minorHAnsi"/>
        </w:rPr>
        <w:t xml:space="preserve"> </w:t>
      </w:r>
      <w:r w:rsidR="00B37511" w:rsidRPr="004E6777">
        <w:rPr>
          <w:rFonts w:cstheme="minorHAnsi"/>
        </w:rPr>
        <w:t xml:space="preserve">w miejscu użytkowania sprzętu </w:t>
      </w:r>
      <w:r w:rsidR="00BF286C" w:rsidRPr="004E6777">
        <w:rPr>
          <w:rFonts w:cstheme="minorHAnsi"/>
        </w:rPr>
        <w:t xml:space="preserve">w siedzibach Zamawiającego </w:t>
      </w:r>
      <w:r w:rsidR="008B75E9" w:rsidRPr="004E6777">
        <w:rPr>
          <w:rFonts w:cstheme="minorHAnsi"/>
        </w:rPr>
        <w:t xml:space="preserve">zlokalizowanych </w:t>
      </w:r>
      <w:r w:rsidR="00BF286C" w:rsidRPr="004E6777">
        <w:rPr>
          <w:rFonts w:cstheme="minorHAnsi"/>
        </w:rPr>
        <w:t xml:space="preserve">na </w:t>
      </w:r>
      <w:r w:rsidR="00842765" w:rsidRPr="004E6777">
        <w:rPr>
          <w:rFonts w:cstheme="minorHAnsi"/>
        </w:rPr>
        <w:t xml:space="preserve">terenie </w:t>
      </w:r>
      <w:r w:rsidR="008A20D8" w:rsidRPr="004E6777">
        <w:rPr>
          <w:rFonts w:cstheme="minorHAnsi"/>
        </w:rPr>
        <w:t xml:space="preserve">woj. </w:t>
      </w:r>
      <w:r w:rsidR="00842765" w:rsidRPr="004E6777">
        <w:rPr>
          <w:rFonts w:cstheme="minorHAnsi"/>
        </w:rPr>
        <w:t>ś</w:t>
      </w:r>
      <w:r w:rsidR="008A20D8" w:rsidRPr="004E6777">
        <w:rPr>
          <w:rFonts w:cstheme="minorHAnsi"/>
        </w:rPr>
        <w:t>więtokrzyskiego oraz p</w:t>
      </w:r>
      <w:r w:rsidR="00F94FD6" w:rsidRPr="004E6777">
        <w:rPr>
          <w:rFonts w:cstheme="minorHAnsi"/>
        </w:rPr>
        <w:t>otwierdzenie, że w razie awarii d</w:t>
      </w:r>
      <w:r w:rsidR="00BF286C" w:rsidRPr="004E6777">
        <w:rPr>
          <w:rFonts w:cstheme="minorHAnsi"/>
        </w:rPr>
        <w:t>ysk tw</w:t>
      </w:r>
      <w:r w:rsidR="00F94FD6" w:rsidRPr="004E6777">
        <w:rPr>
          <w:rFonts w:cstheme="minorHAnsi"/>
        </w:rPr>
        <w:t xml:space="preserve">ardy pozostaje </w:t>
      </w:r>
      <w:r w:rsidR="00400A30">
        <w:rPr>
          <w:rFonts w:cstheme="minorHAnsi"/>
        </w:rPr>
        <w:br/>
      </w:r>
      <w:r w:rsidR="00450D47" w:rsidRPr="004E6777">
        <w:rPr>
          <w:rFonts w:cstheme="minorHAnsi"/>
        </w:rPr>
        <w:t>u Zamawiającego</w:t>
      </w:r>
      <w:r w:rsidR="00F94FD6" w:rsidRPr="004E6777">
        <w:rPr>
          <w:rFonts w:cstheme="minorHAnsi"/>
        </w:rPr>
        <w:t>.</w:t>
      </w:r>
      <w:r w:rsidR="00E83122" w:rsidRPr="004E6777">
        <w:rPr>
          <w:rFonts w:cstheme="minorHAnsi"/>
        </w:rPr>
        <w:t xml:space="preserve"> </w:t>
      </w:r>
    </w:p>
    <w:p w:rsidR="008E51D9" w:rsidRPr="004E6777" w:rsidRDefault="00F20EFD" w:rsidP="004E6777">
      <w:pPr>
        <w:spacing w:after="120" w:line="240" w:lineRule="auto"/>
        <w:ind w:left="720"/>
        <w:jc w:val="both"/>
        <w:rPr>
          <w:rFonts w:cstheme="minorHAnsi"/>
        </w:rPr>
      </w:pPr>
      <w:r w:rsidRPr="004E6777">
        <w:rPr>
          <w:rFonts w:cstheme="minorHAnsi"/>
          <w:bCs/>
        </w:rPr>
        <w:t>Ww. dokument</w:t>
      </w:r>
      <w:r w:rsidR="00B24642" w:rsidRPr="004E6777">
        <w:rPr>
          <w:rFonts w:cstheme="minorHAnsi"/>
          <w:bCs/>
        </w:rPr>
        <w:t>y muszą</w:t>
      </w:r>
      <w:r w:rsidRPr="004E6777">
        <w:rPr>
          <w:rFonts w:cstheme="minorHAnsi"/>
          <w:bCs/>
        </w:rPr>
        <w:t xml:space="preserve"> zawierać wszystkie nr s</w:t>
      </w:r>
      <w:r w:rsidR="00400A30">
        <w:rPr>
          <w:rFonts w:cstheme="minorHAnsi"/>
          <w:bCs/>
        </w:rPr>
        <w:t>eryjne dostarczonych komputerów;</w:t>
      </w:r>
    </w:p>
    <w:p w:rsidR="00F44A7B" w:rsidRDefault="004E6777" w:rsidP="004E6777">
      <w:pPr>
        <w:pStyle w:val="Akapitzlist"/>
        <w:numPr>
          <w:ilvl w:val="0"/>
          <w:numId w:val="36"/>
        </w:numPr>
        <w:spacing w:after="120" w:line="240" w:lineRule="auto"/>
        <w:jc w:val="both"/>
        <w:rPr>
          <w:rFonts w:cstheme="minorHAnsi"/>
        </w:rPr>
      </w:pPr>
      <w:r w:rsidRPr="004E6777">
        <w:rPr>
          <w:rFonts w:cstheme="minorHAnsi"/>
          <w:b/>
        </w:rPr>
        <w:t>o</w:t>
      </w:r>
      <w:r w:rsidR="00F44A7B" w:rsidRPr="004E6777">
        <w:rPr>
          <w:rFonts w:cstheme="minorHAnsi"/>
          <w:b/>
        </w:rPr>
        <w:t>świadczenie</w:t>
      </w:r>
      <w:r w:rsidRPr="004E6777">
        <w:rPr>
          <w:rFonts w:cstheme="minorHAnsi"/>
          <w:b/>
        </w:rPr>
        <w:t xml:space="preserve"> od Wykonawcy</w:t>
      </w:r>
      <w:r w:rsidR="00F44A7B" w:rsidRPr="004E6777">
        <w:rPr>
          <w:rFonts w:cstheme="minorHAnsi"/>
        </w:rPr>
        <w:t xml:space="preserve"> potwierdzające, że serwis będzie realizowany przez </w:t>
      </w:r>
      <w:r w:rsidR="00D42213" w:rsidRPr="004E6777">
        <w:rPr>
          <w:rFonts w:cstheme="minorHAnsi"/>
        </w:rPr>
        <w:t>p</w:t>
      </w:r>
      <w:r w:rsidR="00F44A7B" w:rsidRPr="004E6777">
        <w:rPr>
          <w:rFonts w:cstheme="minorHAnsi"/>
        </w:rPr>
        <w:t>roducenta lub autoryzowanego partnera serwisowego producenta</w:t>
      </w:r>
      <w:r w:rsidR="00400A30">
        <w:rPr>
          <w:rFonts w:cstheme="minorHAnsi"/>
        </w:rPr>
        <w:t>;</w:t>
      </w:r>
    </w:p>
    <w:p w:rsidR="00400A30" w:rsidRDefault="00400A30" w:rsidP="00400A30">
      <w:pPr>
        <w:pStyle w:val="Akapitzlist"/>
        <w:numPr>
          <w:ilvl w:val="0"/>
          <w:numId w:val="36"/>
        </w:numPr>
        <w:spacing w:after="120" w:line="240" w:lineRule="auto"/>
        <w:jc w:val="both"/>
        <w:rPr>
          <w:rFonts w:cstheme="minorHAnsi"/>
        </w:rPr>
      </w:pPr>
      <w:r w:rsidRPr="00400A30">
        <w:rPr>
          <w:rFonts w:cstheme="minorHAnsi"/>
        </w:rPr>
        <w:t xml:space="preserve">dedykowany adres strony internetowej, nr telefonu, adres </w:t>
      </w:r>
      <w:r>
        <w:rPr>
          <w:rFonts w:cstheme="minorHAnsi"/>
        </w:rPr>
        <w:t>e-mail do wsparcia technicznego;</w:t>
      </w:r>
    </w:p>
    <w:bookmarkEnd w:id="3"/>
    <w:p w:rsidR="004E6777" w:rsidRDefault="004E6777" w:rsidP="004E6777">
      <w:pPr>
        <w:pStyle w:val="Akapitzlist"/>
        <w:numPr>
          <w:ilvl w:val="0"/>
          <w:numId w:val="36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Pr="004E6777">
        <w:rPr>
          <w:rFonts w:cstheme="minorHAnsi"/>
        </w:rPr>
        <w:t xml:space="preserve"> przypadku spełnienia dodatkowej funkcjonalności w punkcie </w:t>
      </w:r>
      <w:r w:rsidRPr="004E6777">
        <w:rPr>
          <w:rFonts w:cstheme="minorHAnsi"/>
          <w:b/>
        </w:rPr>
        <w:t>F6 – wsparcie techniczne producenta</w:t>
      </w:r>
      <w:r w:rsidRPr="004E6777">
        <w:rPr>
          <w:rFonts w:cstheme="minorHAnsi"/>
        </w:rPr>
        <w:t>, Wykonawca razem z dosta</w:t>
      </w:r>
      <w:r>
        <w:rPr>
          <w:rFonts w:cstheme="minorHAnsi"/>
        </w:rPr>
        <w:t>rczonymi komputerami, dołączy:</w:t>
      </w:r>
    </w:p>
    <w:p w:rsidR="004E6777" w:rsidRPr="004E6777" w:rsidRDefault="004E6777" w:rsidP="004E6777">
      <w:pPr>
        <w:pStyle w:val="Akapitzlist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4E6777">
        <w:rPr>
          <w:rFonts w:cstheme="minorHAnsi"/>
          <w:b/>
        </w:rPr>
        <w:t>adres strony internetowe</w:t>
      </w:r>
      <w:r w:rsidRPr="004E6777">
        <w:rPr>
          <w:rFonts w:cstheme="minorHAnsi"/>
        </w:rPr>
        <w:t>j dedykowanej przez producenta</w:t>
      </w:r>
      <w:r>
        <w:rPr>
          <w:rFonts w:cstheme="minorHAnsi"/>
        </w:rPr>
        <w:t xml:space="preserve"> komputera</w:t>
      </w:r>
      <w:r w:rsidRPr="004E6777">
        <w:rPr>
          <w:rFonts w:cstheme="minorHAnsi"/>
        </w:rPr>
        <w:t>, na której jest możliwość weryfikacji posiadanej/wykupionej gwarancji po</w:t>
      </w:r>
      <w:r>
        <w:rPr>
          <w:rFonts w:cstheme="minorHAnsi"/>
        </w:rPr>
        <w:t xml:space="preserve"> podaniu nr seryjnego produktu,</w:t>
      </w:r>
    </w:p>
    <w:p w:rsidR="004E6777" w:rsidRPr="004E6777" w:rsidRDefault="004E6777" w:rsidP="004E6777">
      <w:pPr>
        <w:pStyle w:val="Akapitzlist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4E6777">
        <w:rPr>
          <w:rFonts w:cstheme="minorHAnsi"/>
          <w:b/>
        </w:rPr>
        <w:t>adres strony internetowej</w:t>
      </w:r>
      <w:r w:rsidRPr="004E6777">
        <w:rPr>
          <w:rFonts w:cstheme="minorHAnsi"/>
        </w:rPr>
        <w:t xml:space="preserve"> dedykowanej przez producenta</w:t>
      </w:r>
      <w:r>
        <w:rPr>
          <w:rFonts w:cstheme="minorHAnsi"/>
        </w:rPr>
        <w:t xml:space="preserve"> komputera </w:t>
      </w:r>
      <w:r w:rsidRPr="004E6777">
        <w:rPr>
          <w:rFonts w:cstheme="minorHAnsi"/>
        </w:rPr>
        <w:t>, na której jest możliwość weryfikacji statusu naprawy urządzen</w:t>
      </w:r>
      <w:r>
        <w:rPr>
          <w:rFonts w:cstheme="minorHAnsi"/>
        </w:rPr>
        <w:t>ia po podaniu numeru seryjnego,</w:t>
      </w:r>
    </w:p>
    <w:p w:rsidR="004E6777" w:rsidRPr="004E6777" w:rsidRDefault="004E6777" w:rsidP="004E6777">
      <w:pPr>
        <w:pStyle w:val="Akapitzlist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4E6777">
        <w:rPr>
          <w:rFonts w:cstheme="minorHAnsi"/>
          <w:b/>
        </w:rPr>
        <w:t>adres strony internetowej</w:t>
      </w:r>
      <w:r>
        <w:rPr>
          <w:rFonts w:cstheme="minorHAnsi"/>
        </w:rPr>
        <w:t xml:space="preserve"> </w:t>
      </w:r>
      <w:r w:rsidRPr="004E6777">
        <w:rPr>
          <w:rFonts w:cstheme="minorHAnsi"/>
        </w:rPr>
        <w:t>dedykowanej przez producenta</w:t>
      </w:r>
      <w:r>
        <w:rPr>
          <w:rFonts w:cstheme="minorHAnsi"/>
        </w:rPr>
        <w:t xml:space="preserve"> komputera</w:t>
      </w:r>
      <w:r w:rsidRPr="004E6777">
        <w:rPr>
          <w:rFonts w:cstheme="minorHAnsi"/>
        </w:rPr>
        <w:t xml:space="preserve">, na której jest dostęp do aktualnych sterowników do urządzeń i podzespołów zainstalowanych w komputerze, realizowany poprzez podanie modelu </w:t>
      </w:r>
      <w:r>
        <w:rPr>
          <w:rFonts w:cstheme="minorHAnsi"/>
        </w:rPr>
        <w:t>komputera lub numeru seryjnego.</w:t>
      </w:r>
    </w:p>
    <w:sectPr w:rsidR="004E6777" w:rsidRPr="004E6777" w:rsidSect="004D70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4D" w:rsidRDefault="00AD514D" w:rsidP="00D97858">
      <w:pPr>
        <w:spacing w:after="0" w:line="240" w:lineRule="auto"/>
      </w:pPr>
      <w:r>
        <w:separator/>
      </w:r>
    </w:p>
  </w:endnote>
  <w:endnote w:type="continuationSeparator" w:id="0">
    <w:p w:rsidR="00AD514D" w:rsidRDefault="00AD514D" w:rsidP="00D9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4652905"/>
      <w:docPartObj>
        <w:docPartGallery w:val="Page Numbers (Bottom of Page)"/>
        <w:docPartUnique/>
      </w:docPartObj>
    </w:sdtPr>
    <w:sdtContent>
      <w:p w:rsidR="009A7C3C" w:rsidRDefault="00724C25">
        <w:pPr>
          <w:pStyle w:val="Stopka"/>
          <w:jc w:val="center"/>
        </w:pPr>
        <w:r>
          <w:fldChar w:fldCharType="begin"/>
        </w:r>
        <w:r w:rsidR="009A7C3C">
          <w:instrText>PAGE   \* MERGEFORMAT</w:instrText>
        </w:r>
        <w:r>
          <w:fldChar w:fldCharType="separate"/>
        </w:r>
        <w:r w:rsidR="00426F7B">
          <w:rPr>
            <w:noProof/>
          </w:rPr>
          <w:t>11</w:t>
        </w:r>
        <w:r>
          <w:fldChar w:fldCharType="end"/>
        </w:r>
      </w:p>
    </w:sdtContent>
  </w:sdt>
  <w:p w:rsidR="009A7C3C" w:rsidRDefault="009A7C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4D" w:rsidRDefault="00AD514D" w:rsidP="00D97858">
      <w:pPr>
        <w:spacing w:after="0" w:line="240" w:lineRule="auto"/>
      </w:pPr>
      <w:r>
        <w:separator/>
      </w:r>
    </w:p>
  </w:footnote>
  <w:footnote w:type="continuationSeparator" w:id="0">
    <w:p w:rsidR="00AD514D" w:rsidRDefault="00AD514D" w:rsidP="00D9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C3C" w:rsidRPr="00613BB4" w:rsidRDefault="00613BB4" w:rsidP="00613BB4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1 do SWZ</w:t>
    </w:r>
    <w:r w:rsidR="00426F7B">
      <w:rPr>
        <w:rFonts w:ascii="Cambria" w:hAnsi="Cambria" w:cs="Arial"/>
        <w:b/>
        <w:sz w:val="20"/>
      </w:rPr>
      <w:t xml:space="preserve">  - zmiana z dnia 07.06.2024 r.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>Nr postępowania: 20</w:t>
    </w:r>
    <w:r w:rsidRPr="006368AF">
      <w:rPr>
        <w:rFonts w:ascii="Cambria" w:hAnsi="Cambria" w:cs="Arial"/>
        <w:b/>
        <w:spacing w:val="-8"/>
        <w:sz w:val="20"/>
      </w:rPr>
      <w:t>/PN/2024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E99"/>
    <w:multiLevelType w:val="multilevel"/>
    <w:tmpl w:val="89A632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0724C2"/>
    <w:multiLevelType w:val="hybridMultilevel"/>
    <w:tmpl w:val="509826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E7475"/>
    <w:multiLevelType w:val="hybridMultilevel"/>
    <w:tmpl w:val="4AC85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11E6E"/>
    <w:multiLevelType w:val="hybridMultilevel"/>
    <w:tmpl w:val="B4E65E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633C6"/>
    <w:multiLevelType w:val="multilevel"/>
    <w:tmpl w:val="EDACA3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3F7D9F"/>
    <w:multiLevelType w:val="hybridMultilevel"/>
    <w:tmpl w:val="119278D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6986DA0"/>
    <w:multiLevelType w:val="hybridMultilevel"/>
    <w:tmpl w:val="04080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B42C6"/>
    <w:multiLevelType w:val="hybridMultilevel"/>
    <w:tmpl w:val="CA48A4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7521C"/>
    <w:multiLevelType w:val="hybridMultilevel"/>
    <w:tmpl w:val="76703D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B6EEF"/>
    <w:multiLevelType w:val="hybridMultilevel"/>
    <w:tmpl w:val="7BC496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D127D"/>
    <w:multiLevelType w:val="hybridMultilevel"/>
    <w:tmpl w:val="5622DB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BE067A"/>
    <w:multiLevelType w:val="multilevel"/>
    <w:tmpl w:val="9C0CE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E413811"/>
    <w:multiLevelType w:val="hybridMultilevel"/>
    <w:tmpl w:val="3522B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05674"/>
    <w:multiLevelType w:val="hybridMultilevel"/>
    <w:tmpl w:val="5442B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E658E"/>
    <w:multiLevelType w:val="hybridMultilevel"/>
    <w:tmpl w:val="B4E65E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96B45"/>
    <w:multiLevelType w:val="multilevel"/>
    <w:tmpl w:val="248A4D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24343D0"/>
    <w:multiLevelType w:val="hybridMultilevel"/>
    <w:tmpl w:val="EE468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11AE1"/>
    <w:multiLevelType w:val="hybridMultilevel"/>
    <w:tmpl w:val="8ED61A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5B7BA8"/>
    <w:multiLevelType w:val="hybridMultilevel"/>
    <w:tmpl w:val="50D2E770"/>
    <w:lvl w:ilvl="0" w:tplc="0415000F">
      <w:start w:val="1"/>
      <w:numFmt w:val="decimal"/>
      <w:lvlText w:val="%1."/>
      <w:lvlJc w:val="left"/>
      <w:pPr>
        <w:ind w:left="367" w:hanging="360"/>
      </w:p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19">
    <w:nsid w:val="4D977088"/>
    <w:multiLevelType w:val="multilevel"/>
    <w:tmpl w:val="A18E3E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E106F27"/>
    <w:multiLevelType w:val="hybridMultilevel"/>
    <w:tmpl w:val="F4EA4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C1746"/>
    <w:multiLevelType w:val="hybridMultilevel"/>
    <w:tmpl w:val="8312B7C8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642C8"/>
    <w:multiLevelType w:val="hybridMultilevel"/>
    <w:tmpl w:val="7C4CD4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8795608"/>
    <w:multiLevelType w:val="hybridMultilevel"/>
    <w:tmpl w:val="923A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8037EF"/>
    <w:multiLevelType w:val="hybridMultilevel"/>
    <w:tmpl w:val="17FA3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5054B"/>
    <w:multiLevelType w:val="hybridMultilevel"/>
    <w:tmpl w:val="638A1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86424"/>
    <w:multiLevelType w:val="hybridMultilevel"/>
    <w:tmpl w:val="59826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712FA"/>
    <w:multiLevelType w:val="hybridMultilevel"/>
    <w:tmpl w:val="189A4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363C0"/>
    <w:multiLevelType w:val="hybridMultilevel"/>
    <w:tmpl w:val="59627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74F47"/>
    <w:multiLevelType w:val="hybridMultilevel"/>
    <w:tmpl w:val="B23E6E24"/>
    <w:lvl w:ilvl="0" w:tplc="345405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C4D8E"/>
    <w:multiLevelType w:val="hybridMultilevel"/>
    <w:tmpl w:val="9BF45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D6B5D"/>
    <w:multiLevelType w:val="hybridMultilevel"/>
    <w:tmpl w:val="50D2E770"/>
    <w:lvl w:ilvl="0" w:tplc="0415000F">
      <w:start w:val="1"/>
      <w:numFmt w:val="decimal"/>
      <w:lvlText w:val="%1."/>
      <w:lvlJc w:val="left"/>
      <w:pPr>
        <w:ind w:left="36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2">
    <w:nsid w:val="774E4E6E"/>
    <w:multiLevelType w:val="hybridMultilevel"/>
    <w:tmpl w:val="50D2E770"/>
    <w:lvl w:ilvl="0" w:tplc="0415000F">
      <w:start w:val="1"/>
      <w:numFmt w:val="decimal"/>
      <w:lvlText w:val="%1."/>
      <w:lvlJc w:val="left"/>
      <w:pPr>
        <w:ind w:left="367" w:hanging="360"/>
      </w:p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33">
    <w:nsid w:val="7B0F43F9"/>
    <w:multiLevelType w:val="hybridMultilevel"/>
    <w:tmpl w:val="942A9BCA"/>
    <w:lvl w:ilvl="0" w:tplc="243EB3E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HAnsi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0D6F03"/>
    <w:multiLevelType w:val="multilevel"/>
    <w:tmpl w:val="4A0E89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2"/>
  </w:num>
  <w:num w:numId="13">
    <w:abstractNumId w:val="30"/>
  </w:num>
  <w:num w:numId="14">
    <w:abstractNumId w:val="17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8"/>
  </w:num>
  <w:num w:numId="18">
    <w:abstractNumId w:val="25"/>
  </w:num>
  <w:num w:numId="19">
    <w:abstractNumId w:val="7"/>
  </w:num>
  <w:num w:numId="20">
    <w:abstractNumId w:val="16"/>
  </w:num>
  <w:num w:numId="21">
    <w:abstractNumId w:val="5"/>
  </w:num>
  <w:num w:numId="22">
    <w:abstractNumId w:val="0"/>
  </w:num>
  <w:num w:numId="23">
    <w:abstractNumId w:val="19"/>
  </w:num>
  <w:num w:numId="24">
    <w:abstractNumId w:val="15"/>
  </w:num>
  <w:num w:numId="25">
    <w:abstractNumId w:val="4"/>
  </w:num>
  <w:num w:numId="26">
    <w:abstractNumId w:val="34"/>
  </w:num>
  <w:num w:numId="27">
    <w:abstractNumId w:val="20"/>
  </w:num>
  <w:num w:numId="28">
    <w:abstractNumId w:val="23"/>
  </w:num>
  <w:num w:numId="29">
    <w:abstractNumId w:val="6"/>
  </w:num>
  <w:num w:numId="30">
    <w:abstractNumId w:val="12"/>
  </w:num>
  <w:num w:numId="31">
    <w:abstractNumId w:val="29"/>
  </w:num>
  <w:num w:numId="32">
    <w:abstractNumId w:val="3"/>
  </w:num>
  <w:num w:numId="33">
    <w:abstractNumId w:val="9"/>
  </w:num>
  <w:num w:numId="34">
    <w:abstractNumId w:val="14"/>
  </w:num>
  <w:num w:numId="35">
    <w:abstractNumId w:val="2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A6285"/>
    <w:rsid w:val="00000337"/>
    <w:rsid w:val="00000A98"/>
    <w:rsid w:val="00006449"/>
    <w:rsid w:val="00006465"/>
    <w:rsid w:val="00012DB7"/>
    <w:rsid w:val="00013AA5"/>
    <w:rsid w:val="00015231"/>
    <w:rsid w:val="00023BEF"/>
    <w:rsid w:val="0002529E"/>
    <w:rsid w:val="0003498F"/>
    <w:rsid w:val="000465DB"/>
    <w:rsid w:val="0004783A"/>
    <w:rsid w:val="00051A71"/>
    <w:rsid w:val="0005205F"/>
    <w:rsid w:val="000529CF"/>
    <w:rsid w:val="00057D3D"/>
    <w:rsid w:val="0006731C"/>
    <w:rsid w:val="00073E5F"/>
    <w:rsid w:val="00075491"/>
    <w:rsid w:val="000768D4"/>
    <w:rsid w:val="00080DE7"/>
    <w:rsid w:val="00082D6E"/>
    <w:rsid w:val="00094E93"/>
    <w:rsid w:val="000A4977"/>
    <w:rsid w:val="000B5F08"/>
    <w:rsid w:val="000B63ED"/>
    <w:rsid w:val="000B78D2"/>
    <w:rsid w:val="000E13C3"/>
    <w:rsid w:val="000E1DA0"/>
    <w:rsid w:val="000E3588"/>
    <w:rsid w:val="000E3D80"/>
    <w:rsid w:val="000E5274"/>
    <w:rsid w:val="000F6E6D"/>
    <w:rsid w:val="00101CE8"/>
    <w:rsid w:val="001022CE"/>
    <w:rsid w:val="0011245B"/>
    <w:rsid w:val="00113095"/>
    <w:rsid w:val="00117168"/>
    <w:rsid w:val="00120A9C"/>
    <w:rsid w:val="0012370E"/>
    <w:rsid w:val="00130EBE"/>
    <w:rsid w:val="00132C25"/>
    <w:rsid w:val="00134F13"/>
    <w:rsid w:val="0014184C"/>
    <w:rsid w:val="001526DE"/>
    <w:rsid w:val="00153E34"/>
    <w:rsid w:val="00160C3A"/>
    <w:rsid w:val="00164984"/>
    <w:rsid w:val="0017747D"/>
    <w:rsid w:val="00184613"/>
    <w:rsid w:val="00186A2D"/>
    <w:rsid w:val="00190C6D"/>
    <w:rsid w:val="00193AB3"/>
    <w:rsid w:val="001B00A6"/>
    <w:rsid w:val="001B082D"/>
    <w:rsid w:val="001B3F13"/>
    <w:rsid w:val="001B63C3"/>
    <w:rsid w:val="001C253D"/>
    <w:rsid w:val="001C2CEC"/>
    <w:rsid w:val="001C4C9A"/>
    <w:rsid w:val="001E0710"/>
    <w:rsid w:val="001E3BE2"/>
    <w:rsid w:val="001F1882"/>
    <w:rsid w:val="001F5CCF"/>
    <w:rsid w:val="002009B3"/>
    <w:rsid w:val="00200BB8"/>
    <w:rsid w:val="00200C6B"/>
    <w:rsid w:val="00201D27"/>
    <w:rsid w:val="00203128"/>
    <w:rsid w:val="002039A8"/>
    <w:rsid w:val="00212F93"/>
    <w:rsid w:val="00220264"/>
    <w:rsid w:val="002212C5"/>
    <w:rsid w:val="002223D8"/>
    <w:rsid w:val="00235C10"/>
    <w:rsid w:val="00241FFF"/>
    <w:rsid w:val="00242E83"/>
    <w:rsid w:val="002441EF"/>
    <w:rsid w:val="00250F99"/>
    <w:rsid w:val="0025633B"/>
    <w:rsid w:val="00265DFF"/>
    <w:rsid w:val="00267B66"/>
    <w:rsid w:val="00272DFA"/>
    <w:rsid w:val="00286B47"/>
    <w:rsid w:val="0029010A"/>
    <w:rsid w:val="00292C52"/>
    <w:rsid w:val="00293350"/>
    <w:rsid w:val="002A09B6"/>
    <w:rsid w:val="002A2D9C"/>
    <w:rsid w:val="002A7C40"/>
    <w:rsid w:val="002C18EB"/>
    <w:rsid w:val="002C3F07"/>
    <w:rsid w:val="002C7B8B"/>
    <w:rsid w:val="002E0451"/>
    <w:rsid w:val="002E14B2"/>
    <w:rsid w:val="002E4ED2"/>
    <w:rsid w:val="002F10E1"/>
    <w:rsid w:val="002F3FA8"/>
    <w:rsid w:val="002F3FA9"/>
    <w:rsid w:val="003053DE"/>
    <w:rsid w:val="00311A73"/>
    <w:rsid w:val="00312AE4"/>
    <w:rsid w:val="0031511A"/>
    <w:rsid w:val="003162BC"/>
    <w:rsid w:val="003168D4"/>
    <w:rsid w:val="003214CA"/>
    <w:rsid w:val="00322E3C"/>
    <w:rsid w:val="003240C7"/>
    <w:rsid w:val="00325E9A"/>
    <w:rsid w:val="003315C0"/>
    <w:rsid w:val="00332D25"/>
    <w:rsid w:val="003357C2"/>
    <w:rsid w:val="003360F6"/>
    <w:rsid w:val="0034262C"/>
    <w:rsid w:val="003435FB"/>
    <w:rsid w:val="00346E62"/>
    <w:rsid w:val="00351E98"/>
    <w:rsid w:val="0035336B"/>
    <w:rsid w:val="00354E63"/>
    <w:rsid w:val="00356CBF"/>
    <w:rsid w:val="00361586"/>
    <w:rsid w:val="00372082"/>
    <w:rsid w:val="00380282"/>
    <w:rsid w:val="003823D8"/>
    <w:rsid w:val="00383A4C"/>
    <w:rsid w:val="00384EC7"/>
    <w:rsid w:val="00387249"/>
    <w:rsid w:val="003B34AE"/>
    <w:rsid w:val="003B6DD8"/>
    <w:rsid w:val="003B6E81"/>
    <w:rsid w:val="003B77BE"/>
    <w:rsid w:val="003C0E82"/>
    <w:rsid w:val="003C4552"/>
    <w:rsid w:val="003D66E8"/>
    <w:rsid w:val="003D79C2"/>
    <w:rsid w:val="003E2346"/>
    <w:rsid w:val="003E345A"/>
    <w:rsid w:val="003F5DE7"/>
    <w:rsid w:val="003F71F1"/>
    <w:rsid w:val="00400A30"/>
    <w:rsid w:val="0040550B"/>
    <w:rsid w:val="00410D74"/>
    <w:rsid w:val="00412F2F"/>
    <w:rsid w:val="00421125"/>
    <w:rsid w:val="00423E6D"/>
    <w:rsid w:val="00426F7B"/>
    <w:rsid w:val="00440B49"/>
    <w:rsid w:val="00441B2E"/>
    <w:rsid w:val="00442EB0"/>
    <w:rsid w:val="00445F89"/>
    <w:rsid w:val="00450D47"/>
    <w:rsid w:val="00460E41"/>
    <w:rsid w:val="004624DA"/>
    <w:rsid w:val="00462DEE"/>
    <w:rsid w:val="00463E01"/>
    <w:rsid w:val="00463FF8"/>
    <w:rsid w:val="00471BAD"/>
    <w:rsid w:val="00474406"/>
    <w:rsid w:val="004771E9"/>
    <w:rsid w:val="004837E7"/>
    <w:rsid w:val="0049050D"/>
    <w:rsid w:val="004A1D07"/>
    <w:rsid w:val="004A2D4A"/>
    <w:rsid w:val="004A5342"/>
    <w:rsid w:val="004A7877"/>
    <w:rsid w:val="004B0360"/>
    <w:rsid w:val="004D1AF5"/>
    <w:rsid w:val="004D3D1B"/>
    <w:rsid w:val="004D706D"/>
    <w:rsid w:val="004E00FB"/>
    <w:rsid w:val="004E2199"/>
    <w:rsid w:val="004E2A4E"/>
    <w:rsid w:val="004E4B1E"/>
    <w:rsid w:val="004E4BF1"/>
    <w:rsid w:val="004E5796"/>
    <w:rsid w:val="004E6777"/>
    <w:rsid w:val="00503936"/>
    <w:rsid w:val="00504039"/>
    <w:rsid w:val="0051171B"/>
    <w:rsid w:val="005123FB"/>
    <w:rsid w:val="00513C9A"/>
    <w:rsid w:val="00515B2F"/>
    <w:rsid w:val="005214FF"/>
    <w:rsid w:val="0052231B"/>
    <w:rsid w:val="0052368D"/>
    <w:rsid w:val="00523711"/>
    <w:rsid w:val="005325A1"/>
    <w:rsid w:val="005327E2"/>
    <w:rsid w:val="00542E40"/>
    <w:rsid w:val="005504E0"/>
    <w:rsid w:val="0055297E"/>
    <w:rsid w:val="0055743B"/>
    <w:rsid w:val="00567493"/>
    <w:rsid w:val="005814BC"/>
    <w:rsid w:val="005850E5"/>
    <w:rsid w:val="00590C12"/>
    <w:rsid w:val="00590CBE"/>
    <w:rsid w:val="00591E0D"/>
    <w:rsid w:val="00596D1A"/>
    <w:rsid w:val="005B102A"/>
    <w:rsid w:val="005B4663"/>
    <w:rsid w:val="005B633B"/>
    <w:rsid w:val="005C5169"/>
    <w:rsid w:val="005D1576"/>
    <w:rsid w:val="005E5B23"/>
    <w:rsid w:val="005E70D7"/>
    <w:rsid w:val="005E7839"/>
    <w:rsid w:val="005F0719"/>
    <w:rsid w:val="005F65D0"/>
    <w:rsid w:val="006066A0"/>
    <w:rsid w:val="00607B93"/>
    <w:rsid w:val="00611851"/>
    <w:rsid w:val="00613BB4"/>
    <w:rsid w:val="006248F6"/>
    <w:rsid w:val="006263E4"/>
    <w:rsid w:val="00631136"/>
    <w:rsid w:val="006350A8"/>
    <w:rsid w:val="00637151"/>
    <w:rsid w:val="00641822"/>
    <w:rsid w:val="0064790A"/>
    <w:rsid w:val="00650622"/>
    <w:rsid w:val="00663DAA"/>
    <w:rsid w:val="00666A5B"/>
    <w:rsid w:val="00666CD2"/>
    <w:rsid w:val="00667043"/>
    <w:rsid w:val="00697422"/>
    <w:rsid w:val="006B0700"/>
    <w:rsid w:val="006B1867"/>
    <w:rsid w:val="006B5726"/>
    <w:rsid w:val="006B7F6D"/>
    <w:rsid w:val="006C6A26"/>
    <w:rsid w:val="006D3C12"/>
    <w:rsid w:val="006D5627"/>
    <w:rsid w:val="006F0022"/>
    <w:rsid w:val="007107FC"/>
    <w:rsid w:val="00712F52"/>
    <w:rsid w:val="00713E86"/>
    <w:rsid w:val="00721E8B"/>
    <w:rsid w:val="00724C25"/>
    <w:rsid w:val="00735F16"/>
    <w:rsid w:val="00754434"/>
    <w:rsid w:val="00772563"/>
    <w:rsid w:val="00776168"/>
    <w:rsid w:val="007842BE"/>
    <w:rsid w:val="00792467"/>
    <w:rsid w:val="00795890"/>
    <w:rsid w:val="0079691C"/>
    <w:rsid w:val="00797A8E"/>
    <w:rsid w:val="007A4972"/>
    <w:rsid w:val="007C09F7"/>
    <w:rsid w:val="007C548B"/>
    <w:rsid w:val="007C5B95"/>
    <w:rsid w:val="007C7622"/>
    <w:rsid w:val="007D307E"/>
    <w:rsid w:val="007E4C76"/>
    <w:rsid w:val="007F0D10"/>
    <w:rsid w:val="007F5A42"/>
    <w:rsid w:val="007F7258"/>
    <w:rsid w:val="0080016D"/>
    <w:rsid w:val="00804075"/>
    <w:rsid w:val="00811FF8"/>
    <w:rsid w:val="00815227"/>
    <w:rsid w:val="00821BB9"/>
    <w:rsid w:val="008227E3"/>
    <w:rsid w:val="0082606E"/>
    <w:rsid w:val="00827C45"/>
    <w:rsid w:val="008301BF"/>
    <w:rsid w:val="00830ECE"/>
    <w:rsid w:val="00833DF5"/>
    <w:rsid w:val="008347C4"/>
    <w:rsid w:val="00842765"/>
    <w:rsid w:val="00843F3A"/>
    <w:rsid w:val="008515FB"/>
    <w:rsid w:val="00853DA3"/>
    <w:rsid w:val="00863F8C"/>
    <w:rsid w:val="00870164"/>
    <w:rsid w:val="00872D12"/>
    <w:rsid w:val="008750B9"/>
    <w:rsid w:val="0087632A"/>
    <w:rsid w:val="008865A7"/>
    <w:rsid w:val="00890D44"/>
    <w:rsid w:val="008920D0"/>
    <w:rsid w:val="008924BF"/>
    <w:rsid w:val="00895070"/>
    <w:rsid w:val="008A20D8"/>
    <w:rsid w:val="008A2530"/>
    <w:rsid w:val="008A2E41"/>
    <w:rsid w:val="008A396A"/>
    <w:rsid w:val="008A6285"/>
    <w:rsid w:val="008B75E9"/>
    <w:rsid w:val="008C00CC"/>
    <w:rsid w:val="008C14CF"/>
    <w:rsid w:val="008C219A"/>
    <w:rsid w:val="008D0D6F"/>
    <w:rsid w:val="008D6009"/>
    <w:rsid w:val="008D68FB"/>
    <w:rsid w:val="008D7692"/>
    <w:rsid w:val="008E44C4"/>
    <w:rsid w:val="008E51D9"/>
    <w:rsid w:val="008E66AA"/>
    <w:rsid w:val="008F02F1"/>
    <w:rsid w:val="008F65D3"/>
    <w:rsid w:val="0090020E"/>
    <w:rsid w:val="00907F89"/>
    <w:rsid w:val="009172FC"/>
    <w:rsid w:val="0092278F"/>
    <w:rsid w:val="0092296A"/>
    <w:rsid w:val="00923948"/>
    <w:rsid w:val="00925D3F"/>
    <w:rsid w:val="009348B4"/>
    <w:rsid w:val="0096649D"/>
    <w:rsid w:val="00972974"/>
    <w:rsid w:val="009738A9"/>
    <w:rsid w:val="009808E8"/>
    <w:rsid w:val="0099643F"/>
    <w:rsid w:val="009A133B"/>
    <w:rsid w:val="009A18E8"/>
    <w:rsid w:val="009A23E6"/>
    <w:rsid w:val="009A7956"/>
    <w:rsid w:val="009A7C3C"/>
    <w:rsid w:val="009B3F94"/>
    <w:rsid w:val="009B4AAB"/>
    <w:rsid w:val="009B70A7"/>
    <w:rsid w:val="009C0AFB"/>
    <w:rsid w:val="009C591D"/>
    <w:rsid w:val="009C6DE0"/>
    <w:rsid w:val="009D287C"/>
    <w:rsid w:val="009E74C9"/>
    <w:rsid w:val="009F2738"/>
    <w:rsid w:val="009F4AD3"/>
    <w:rsid w:val="00A06E07"/>
    <w:rsid w:val="00A07335"/>
    <w:rsid w:val="00A119C7"/>
    <w:rsid w:val="00A16B36"/>
    <w:rsid w:val="00A30078"/>
    <w:rsid w:val="00A314B1"/>
    <w:rsid w:val="00A3242C"/>
    <w:rsid w:val="00A40984"/>
    <w:rsid w:val="00A460CC"/>
    <w:rsid w:val="00A502B8"/>
    <w:rsid w:val="00A5436D"/>
    <w:rsid w:val="00A61BF9"/>
    <w:rsid w:val="00A635C6"/>
    <w:rsid w:val="00A638EB"/>
    <w:rsid w:val="00A7244F"/>
    <w:rsid w:val="00A90322"/>
    <w:rsid w:val="00A91B4E"/>
    <w:rsid w:val="00A96420"/>
    <w:rsid w:val="00A97225"/>
    <w:rsid w:val="00AA2349"/>
    <w:rsid w:val="00AA41AC"/>
    <w:rsid w:val="00AA626E"/>
    <w:rsid w:val="00AB1B02"/>
    <w:rsid w:val="00AB5B47"/>
    <w:rsid w:val="00AC6317"/>
    <w:rsid w:val="00AC63B4"/>
    <w:rsid w:val="00AC6947"/>
    <w:rsid w:val="00AD04BC"/>
    <w:rsid w:val="00AD514D"/>
    <w:rsid w:val="00AD7673"/>
    <w:rsid w:val="00AD7997"/>
    <w:rsid w:val="00AE41A1"/>
    <w:rsid w:val="00AE47C3"/>
    <w:rsid w:val="00AE637C"/>
    <w:rsid w:val="00AE67A1"/>
    <w:rsid w:val="00AF210F"/>
    <w:rsid w:val="00B13E1A"/>
    <w:rsid w:val="00B2049D"/>
    <w:rsid w:val="00B236C4"/>
    <w:rsid w:val="00B24642"/>
    <w:rsid w:val="00B271DF"/>
    <w:rsid w:val="00B30F02"/>
    <w:rsid w:val="00B32F6C"/>
    <w:rsid w:val="00B37511"/>
    <w:rsid w:val="00B37F5B"/>
    <w:rsid w:val="00B504B8"/>
    <w:rsid w:val="00B53258"/>
    <w:rsid w:val="00B55307"/>
    <w:rsid w:val="00B62839"/>
    <w:rsid w:val="00B62CD5"/>
    <w:rsid w:val="00B62FB9"/>
    <w:rsid w:val="00B6575D"/>
    <w:rsid w:val="00B67AE2"/>
    <w:rsid w:val="00B73FA9"/>
    <w:rsid w:val="00B743B5"/>
    <w:rsid w:val="00B76B0A"/>
    <w:rsid w:val="00B8028C"/>
    <w:rsid w:val="00B87700"/>
    <w:rsid w:val="00B90520"/>
    <w:rsid w:val="00B9115F"/>
    <w:rsid w:val="00B941D7"/>
    <w:rsid w:val="00BA3B9C"/>
    <w:rsid w:val="00BA5A2C"/>
    <w:rsid w:val="00BB303E"/>
    <w:rsid w:val="00BC038F"/>
    <w:rsid w:val="00BC05E3"/>
    <w:rsid w:val="00BC0EA4"/>
    <w:rsid w:val="00BC1728"/>
    <w:rsid w:val="00BD1E59"/>
    <w:rsid w:val="00BE6E0A"/>
    <w:rsid w:val="00BF286C"/>
    <w:rsid w:val="00C0031A"/>
    <w:rsid w:val="00C00BDC"/>
    <w:rsid w:val="00C00CAD"/>
    <w:rsid w:val="00C1352D"/>
    <w:rsid w:val="00C174B9"/>
    <w:rsid w:val="00C34B67"/>
    <w:rsid w:val="00C36DD2"/>
    <w:rsid w:val="00C37A06"/>
    <w:rsid w:val="00C41F89"/>
    <w:rsid w:val="00C45D4E"/>
    <w:rsid w:val="00C468A3"/>
    <w:rsid w:val="00C478B3"/>
    <w:rsid w:val="00C47FDE"/>
    <w:rsid w:val="00C5352E"/>
    <w:rsid w:val="00C65737"/>
    <w:rsid w:val="00C71759"/>
    <w:rsid w:val="00C72490"/>
    <w:rsid w:val="00C80EB2"/>
    <w:rsid w:val="00C82174"/>
    <w:rsid w:val="00C86ACD"/>
    <w:rsid w:val="00C91219"/>
    <w:rsid w:val="00C9700E"/>
    <w:rsid w:val="00CA0297"/>
    <w:rsid w:val="00CA0A44"/>
    <w:rsid w:val="00CA218C"/>
    <w:rsid w:val="00CA61DB"/>
    <w:rsid w:val="00CA778B"/>
    <w:rsid w:val="00CB1DCC"/>
    <w:rsid w:val="00CB71BE"/>
    <w:rsid w:val="00CC3BE9"/>
    <w:rsid w:val="00CD2880"/>
    <w:rsid w:val="00CD50E6"/>
    <w:rsid w:val="00CD7BF0"/>
    <w:rsid w:val="00CE421B"/>
    <w:rsid w:val="00CE42F1"/>
    <w:rsid w:val="00CE4FA8"/>
    <w:rsid w:val="00CF295A"/>
    <w:rsid w:val="00CF38B6"/>
    <w:rsid w:val="00D01E54"/>
    <w:rsid w:val="00D03598"/>
    <w:rsid w:val="00D073E6"/>
    <w:rsid w:val="00D15C5A"/>
    <w:rsid w:val="00D20AF2"/>
    <w:rsid w:val="00D21762"/>
    <w:rsid w:val="00D23079"/>
    <w:rsid w:val="00D26BEF"/>
    <w:rsid w:val="00D31395"/>
    <w:rsid w:val="00D31703"/>
    <w:rsid w:val="00D42213"/>
    <w:rsid w:val="00D4521C"/>
    <w:rsid w:val="00D47E68"/>
    <w:rsid w:val="00D534D8"/>
    <w:rsid w:val="00D64C94"/>
    <w:rsid w:val="00D67435"/>
    <w:rsid w:val="00D74313"/>
    <w:rsid w:val="00D74A77"/>
    <w:rsid w:val="00D802C5"/>
    <w:rsid w:val="00D826BD"/>
    <w:rsid w:val="00D91BB3"/>
    <w:rsid w:val="00D96311"/>
    <w:rsid w:val="00D97858"/>
    <w:rsid w:val="00DA2052"/>
    <w:rsid w:val="00DA2D9F"/>
    <w:rsid w:val="00DA6F91"/>
    <w:rsid w:val="00DB7F7F"/>
    <w:rsid w:val="00DC0C7B"/>
    <w:rsid w:val="00DC11F9"/>
    <w:rsid w:val="00DD6918"/>
    <w:rsid w:val="00DE7427"/>
    <w:rsid w:val="00DF10C2"/>
    <w:rsid w:val="00DF4522"/>
    <w:rsid w:val="00E01180"/>
    <w:rsid w:val="00E03073"/>
    <w:rsid w:val="00E07200"/>
    <w:rsid w:val="00E07E76"/>
    <w:rsid w:val="00E126BA"/>
    <w:rsid w:val="00E14CC8"/>
    <w:rsid w:val="00E178E3"/>
    <w:rsid w:val="00E21EE4"/>
    <w:rsid w:val="00E223ED"/>
    <w:rsid w:val="00E234D9"/>
    <w:rsid w:val="00E27C6C"/>
    <w:rsid w:val="00E317D1"/>
    <w:rsid w:val="00E43E47"/>
    <w:rsid w:val="00E5308F"/>
    <w:rsid w:val="00E536A0"/>
    <w:rsid w:val="00E54A23"/>
    <w:rsid w:val="00E55BB1"/>
    <w:rsid w:val="00E567DE"/>
    <w:rsid w:val="00E57355"/>
    <w:rsid w:val="00E624FE"/>
    <w:rsid w:val="00E63575"/>
    <w:rsid w:val="00E71B2F"/>
    <w:rsid w:val="00E73A76"/>
    <w:rsid w:val="00E753F0"/>
    <w:rsid w:val="00E775D9"/>
    <w:rsid w:val="00E800C9"/>
    <w:rsid w:val="00E83122"/>
    <w:rsid w:val="00E86518"/>
    <w:rsid w:val="00E90525"/>
    <w:rsid w:val="00EA47FB"/>
    <w:rsid w:val="00EB0496"/>
    <w:rsid w:val="00EB04C6"/>
    <w:rsid w:val="00EB2DA2"/>
    <w:rsid w:val="00EB5D4B"/>
    <w:rsid w:val="00ED690E"/>
    <w:rsid w:val="00ED6ABE"/>
    <w:rsid w:val="00EE535E"/>
    <w:rsid w:val="00EF20D2"/>
    <w:rsid w:val="00EF336A"/>
    <w:rsid w:val="00EF632E"/>
    <w:rsid w:val="00EF6E1B"/>
    <w:rsid w:val="00EF7E3C"/>
    <w:rsid w:val="00F0753E"/>
    <w:rsid w:val="00F12039"/>
    <w:rsid w:val="00F126D3"/>
    <w:rsid w:val="00F13A19"/>
    <w:rsid w:val="00F15FE4"/>
    <w:rsid w:val="00F20EFD"/>
    <w:rsid w:val="00F2643F"/>
    <w:rsid w:val="00F32889"/>
    <w:rsid w:val="00F35BF1"/>
    <w:rsid w:val="00F35EF4"/>
    <w:rsid w:val="00F42AE7"/>
    <w:rsid w:val="00F44A7B"/>
    <w:rsid w:val="00F53E8E"/>
    <w:rsid w:val="00F56DC6"/>
    <w:rsid w:val="00F601B2"/>
    <w:rsid w:val="00F63AF6"/>
    <w:rsid w:val="00F63D7C"/>
    <w:rsid w:val="00F700C2"/>
    <w:rsid w:val="00F75E00"/>
    <w:rsid w:val="00F82BBB"/>
    <w:rsid w:val="00F82DF3"/>
    <w:rsid w:val="00F85253"/>
    <w:rsid w:val="00F90839"/>
    <w:rsid w:val="00F91B3B"/>
    <w:rsid w:val="00F94FD6"/>
    <w:rsid w:val="00F9546F"/>
    <w:rsid w:val="00F95F46"/>
    <w:rsid w:val="00F97970"/>
    <w:rsid w:val="00FA0EB6"/>
    <w:rsid w:val="00FA2698"/>
    <w:rsid w:val="00FA5DBE"/>
    <w:rsid w:val="00FA6E00"/>
    <w:rsid w:val="00FB29B3"/>
    <w:rsid w:val="00FB4FCB"/>
    <w:rsid w:val="00FB5B50"/>
    <w:rsid w:val="00FC7FE0"/>
    <w:rsid w:val="00FD4D9E"/>
    <w:rsid w:val="00FD6B11"/>
    <w:rsid w:val="00FF03F2"/>
    <w:rsid w:val="00FF3D9C"/>
    <w:rsid w:val="00FF3DDE"/>
    <w:rsid w:val="00FF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285"/>
    <w:rPr>
      <w:rFonts w:eastAsiaTheme="minorEastAsia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A119C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A628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A6285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8A6285"/>
    <w:rPr>
      <w:rFonts w:ascii="Tahoma" w:hAnsi="Tahoma" w:cs="Tahoma" w:hint="default"/>
      <w:b/>
      <w:bCs/>
      <w:strike w:val="0"/>
      <w:dstrike w:val="0"/>
      <w:color w:val="333366"/>
      <w:sz w:val="16"/>
      <w:szCs w:val="16"/>
      <w:u w:val="none"/>
      <w:effect w:val="none"/>
    </w:rPr>
  </w:style>
  <w:style w:type="paragraph" w:customStyle="1" w:styleId="Default">
    <w:name w:val="Default"/>
    <w:rsid w:val="008A62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FontStyle78">
    <w:name w:val="Font Style78"/>
    <w:basedOn w:val="Domylnaczcionkaakapitu"/>
    <w:uiPriority w:val="99"/>
    <w:rsid w:val="004D706D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293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ny"/>
    <w:uiPriority w:val="99"/>
    <w:rsid w:val="0049050D"/>
    <w:pPr>
      <w:spacing w:before="120" w:after="0" w:line="240" w:lineRule="auto"/>
      <w:ind w:left="1701"/>
      <w:jc w:val="both"/>
    </w:pPr>
    <w:rPr>
      <w:rFonts w:ascii="Tahoma" w:eastAsia="MS Mincho" w:hAnsi="Tahoma" w:cs="Tahoma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rsid w:val="00A119C7"/>
    <w:rPr>
      <w:rFonts w:ascii="Calibri" w:eastAsia="Times New Roman" w:hAnsi="Calibri" w:cs="Times New Roman"/>
      <w:sz w:val="24"/>
      <w:szCs w:val="24"/>
    </w:rPr>
  </w:style>
  <w:style w:type="paragraph" w:styleId="Bezodstpw">
    <w:name w:val="No Spacing"/>
    <w:uiPriority w:val="1"/>
    <w:qFormat/>
    <w:rsid w:val="00A638EB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18C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treci2">
    <w:name w:val="teksttreci2"/>
    <w:basedOn w:val="Domylnaczcionkaakapitu"/>
    <w:rsid w:val="002E4ED2"/>
  </w:style>
  <w:style w:type="paragraph" w:styleId="Nagwek">
    <w:name w:val="header"/>
    <w:basedOn w:val="Normalny"/>
    <w:link w:val="NagwekZnak"/>
    <w:uiPriority w:val="99"/>
    <w:unhideWhenUsed/>
    <w:rsid w:val="00D9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85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858"/>
    <w:rPr>
      <w:rFonts w:eastAsiaTheme="minorEastAsia"/>
      <w:lang w:eastAsia="pl-PL"/>
    </w:rPr>
  </w:style>
  <w:style w:type="paragraph" w:customStyle="1" w:styleId="ust">
    <w:name w:val="ust"/>
    <w:rsid w:val="00D97858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285"/>
    <w:rPr>
      <w:rFonts w:eastAsiaTheme="minorEastAsia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A119C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A628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A6285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8A6285"/>
    <w:rPr>
      <w:rFonts w:ascii="Tahoma" w:hAnsi="Tahoma" w:cs="Tahoma" w:hint="default"/>
      <w:b/>
      <w:bCs/>
      <w:strike w:val="0"/>
      <w:dstrike w:val="0"/>
      <w:color w:val="333366"/>
      <w:sz w:val="16"/>
      <w:szCs w:val="16"/>
      <w:u w:val="none"/>
      <w:effect w:val="none"/>
    </w:rPr>
  </w:style>
  <w:style w:type="paragraph" w:customStyle="1" w:styleId="Default">
    <w:name w:val="Default"/>
    <w:rsid w:val="008A62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FontStyle78">
    <w:name w:val="Font Style78"/>
    <w:basedOn w:val="Domylnaczcionkaakapitu"/>
    <w:uiPriority w:val="99"/>
    <w:rsid w:val="004D706D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293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ny"/>
    <w:uiPriority w:val="99"/>
    <w:rsid w:val="0049050D"/>
    <w:pPr>
      <w:spacing w:before="120" w:after="0" w:line="240" w:lineRule="auto"/>
      <w:ind w:left="1701"/>
      <w:jc w:val="both"/>
    </w:pPr>
    <w:rPr>
      <w:rFonts w:ascii="Tahoma" w:eastAsia="MS Mincho" w:hAnsi="Tahoma" w:cs="Tahoma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rsid w:val="00A119C7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A638EB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18C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treci2">
    <w:name w:val="teksttreci2"/>
    <w:basedOn w:val="Domylnaczcionkaakapitu"/>
    <w:rsid w:val="002E4ED2"/>
  </w:style>
  <w:style w:type="paragraph" w:styleId="Nagwek">
    <w:name w:val="header"/>
    <w:basedOn w:val="Normalny"/>
    <w:link w:val="NagwekZnak"/>
    <w:uiPriority w:val="99"/>
    <w:unhideWhenUsed/>
    <w:rsid w:val="00D9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85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858"/>
    <w:rPr>
      <w:rFonts w:eastAsiaTheme="minorEastAsia"/>
      <w:lang w:eastAsia="pl-PL"/>
    </w:rPr>
  </w:style>
  <w:style w:type="paragraph" w:customStyle="1" w:styleId="ust">
    <w:name w:val="ust"/>
    <w:rsid w:val="00D97858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ocertified.com/product-finder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E19A2-DCEC-4BA1-AC0C-C4FF5D26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3619</Words>
  <Characters>21715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Grzegorz</dc:creator>
  <cp:keywords/>
  <dc:description/>
  <cp:lastModifiedBy>A30238</cp:lastModifiedBy>
  <cp:revision>38</cp:revision>
  <cp:lastPrinted>2021-04-23T07:40:00Z</cp:lastPrinted>
  <dcterms:created xsi:type="dcterms:W3CDTF">2024-05-20T00:14:00Z</dcterms:created>
  <dcterms:modified xsi:type="dcterms:W3CDTF">2024-06-06T06:58:00Z</dcterms:modified>
</cp:coreProperties>
</file>