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C1" w:rsidRPr="004336B4" w:rsidRDefault="002E5FA1" w:rsidP="00740477">
      <w:pPr>
        <w:spacing w:after="0" w:line="240" w:lineRule="auto"/>
        <w:jc w:val="right"/>
        <w:rPr>
          <w:rFonts w:cstheme="minorHAnsi"/>
          <w:b/>
        </w:rPr>
      </w:pPr>
      <w:r w:rsidRPr="004336B4">
        <w:rPr>
          <w:rFonts w:cstheme="minorHAnsi"/>
          <w:b/>
        </w:rPr>
        <w:t xml:space="preserve">Zakrzew </w:t>
      </w:r>
      <w:r w:rsidR="00702562" w:rsidRPr="004336B4">
        <w:rPr>
          <w:rFonts w:cstheme="minorHAnsi"/>
          <w:b/>
        </w:rPr>
        <w:t>06</w:t>
      </w:r>
      <w:r w:rsidRPr="004336B4">
        <w:rPr>
          <w:rFonts w:cstheme="minorHAnsi"/>
          <w:b/>
        </w:rPr>
        <w:t>.0</w:t>
      </w:r>
      <w:r w:rsidR="00702562" w:rsidRPr="004336B4">
        <w:rPr>
          <w:rFonts w:cstheme="minorHAnsi"/>
          <w:b/>
        </w:rPr>
        <w:t>7</w:t>
      </w:r>
      <w:r w:rsidR="00F241C1" w:rsidRPr="004336B4">
        <w:rPr>
          <w:rFonts w:cstheme="minorHAnsi"/>
          <w:b/>
        </w:rPr>
        <w:t>.202</w:t>
      </w:r>
      <w:r w:rsidRPr="004336B4">
        <w:rPr>
          <w:rFonts w:cstheme="minorHAnsi"/>
          <w:b/>
        </w:rPr>
        <w:t>3</w:t>
      </w:r>
      <w:r w:rsidR="00F241C1" w:rsidRPr="004336B4">
        <w:rPr>
          <w:rFonts w:cstheme="minorHAnsi"/>
          <w:b/>
        </w:rPr>
        <w:t>r.</w:t>
      </w:r>
    </w:p>
    <w:p w:rsidR="00F241C1" w:rsidRPr="004336B4" w:rsidRDefault="00F241C1" w:rsidP="00740477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Gmina Zakrzew</w:t>
      </w:r>
    </w:p>
    <w:p w:rsidR="00F241C1" w:rsidRPr="004336B4" w:rsidRDefault="00F241C1" w:rsidP="00740477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Zakrzew 51</w:t>
      </w:r>
    </w:p>
    <w:p w:rsidR="00F241C1" w:rsidRPr="004336B4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4336B4">
        <w:rPr>
          <w:rFonts w:cstheme="minorHAnsi"/>
          <w:b/>
        </w:rPr>
        <w:t>26-652 Zakrzew</w:t>
      </w:r>
    </w:p>
    <w:p w:rsidR="002E5FA1" w:rsidRPr="004336B4" w:rsidRDefault="002E5FA1" w:rsidP="00740477">
      <w:pPr>
        <w:spacing w:after="0" w:line="240" w:lineRule="auto"/>
        <w:jc w:val="both"/>
        <w:rPr>
          <w:rFonts w:cstheme="minorHAnsi"/>
          <w:b/>
        </w:rPr>
      </w:pPr>
    </w:p>
    <w:p w:rsidR="00F241C1" w:rsidRPr="004336B4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4336B4">
        <w:rPr>
          <w:rFonts w:cstheme="minorHAnsi"/>
          <w:b/>
        </w:rPr>
        <w:t>z</w:t>
      </w:r>
      <w:r w:rsidRPr="004336B4">
        <w:rPr>
          <w:rFonts w:cstheme="minorHAnsi"/>
        </w:rPr>
        <w:t>nak sprawy</w:t>
      </w:r>
      <w:r w:rsidR="000249CC" w:rsidRPr="004336B4">
        <w:rPr>
          <w:rFonts w:cstheme="minorHAnsi"/>
          <w:b/>
        </w:rPr>
        <w:t>:  ZP.271.</w:t>
      </w:r>
      <w:r w:rsidR="00FE684E" w:rsidRPr="004336B4">
        <w:rPr>
          <w:rFonts w:cstheme="minorHAnsi"/>
          <w:b/>
        </w:rPr>
        <w:t>8</w:t>
      </w:r>
      <w:r w:rsidRPr="004336B4">
        <w:rPr>
          <w:rFonts w:cstheme="minorHAnsi"/>
          <w:b/>
        </w:rPr>
        <w:t>.202</w:t>
      </w:r>
      <w:r w:rsidR="002E5FA1" w:rsidRPr="004336B4">
        <w:rPr>
          <w:rFonts w:cstheme="minorHAnsi"/>
          <w:b/>
        </w:rPr>
        <w:t>3</w:t>
      </w:r>
    </w:p>
    <w:p w:rsidR="00F241C1" w:rsidRPr="004336B4" w:rsidRDefault="00F241C1" w:rsidP="00740477">
      <w:pPr>
        <w:spacing w:after="0" w:line="240" w:lineRule="auto"/>
        <w:jc w:val="center"/>
        <w:rPr>
          <w:rFonts w:cstheme="minorHAnsi"/>
          <w:b/>
        </w:rPr>
      </w:pPr>
    </w:p>
    <w:p w:rsidR="004336B4" w:rsidRPr="004336B4" w:rsidRDefault="004336B4" w:rsidP="004336B4">
      <w:pPr>
        <w:spacing w:after="0" w:line="240" w:lineRule="auto"/>
        <w:rPr>
          <w:rFonts w:cstheme="minorHAnsi"/>
          <w:b/>
        </w:rPr>
      </w:pPr>
    </w:p>
    <w:p w:rsidR="00F241C1" w:rsidRPr="004336B4" w:rsidRDefault="00F241C1" w:rsidP="004336B4">
      <w:pPr>
        <w:spacing w:after="0" w:line="240" w:lineRule="auto"/>
        <w:rPr>
          <w:rFonts w:cstheme="minorHAnsi"/>
          <w:b/>
        </w:rPr>
      </w:pPr>
      <w:r w:rsidRPr="004336B4">
        <w:rPr>
          <w:rFonts w:cstheme="minorHAnsi"/>
          <w:b/>
        </w:rPr>
        <w:t>Wykonawcy</w:t>
      </w:r>
    </w:p>
    <w:p w:rsidR="00F241C1" w:rsidRPr="004336B4" w:rsidRDefault="00F241C1" w:rsidP="00740477">
      <w:pPr>
        <w:spacing w:after="0" w:line="240" w:lineRule="auto"/>
        <w:jc w:val="both"/>
        <w:rPr>
          <w:rFonts w:eastAsia="Calibri" w:cstheme="minorHAnsi"/>
          <w:iCs/>
          <w:color w:val="000000"/>
        </w:rPr>
      </w:pPr>
    </w:p>
    <w:p w:rsidR="00F241C1" w:rsidRPr="004336B4" w:rsidRDefault="00F241C1" w:rsidP="00702562">
      <w:pPr>
        <w:pStyle w:val="Default"/>
        <w:rPr>
          <w:rFonts w:eastAsia="Calibri" w:cstheme="minorHAnsi"/>
          <w:iCs/>
          <w:sz w:val="22"/>
          <w:szCs w:val="22"/>
        </w:rPr>
      </w:pPr>
      <w:r w:rsidRPr="004336B4">
        <w:rPr>
          <w:rFonts w:eastAsia="Calibri" w:cstheme="minorHAnsi"/>
          <w:iCs/>
          <w:sz w:val="22"/>
          <w:szCs w:val="22"/>
        </w:rPr>
        <w:t>Nazwa postępowania:</w:t>
      </w:r>
      <w:r w:rsidR="00881DC8" w:rsidRPr="004336B4">
        <w:rPr>
          <w:rFonts w:cstheme="minorHAnsi"/>
          <w:b/>
          <w:bCs/>
          <w:sz w:val="22"/>
          <w:szCs w:val="22"/>
        </w:rPr>
        <w:t xml:space="preserve"> </w:t>
      </w:r>
      <w:r w:rsidR="00FE684E" w:rsidRPr="004336B4">
        <w:rPr>
          <w:rFonts w:cstheme="minorHAnsi"/>
          <w:b/>
          <w:bCs/>
          <w:sz w:val="22"/>
          <w:szCs w:val="22"/>
        </w:rPr>
        <w:t>Modernizacja oświetlenia ulicznego na terenie Gminy Zakrzew - etap II</w:t>
      </w:r>
    </w:p>
    <w:p w:rsidR="00F241C1" w:rsidRPr="004336B4" w:rsidRDefault="00F241C1" w:rsidP="009E3F80">
      <w:pPr>
        <w:spacing w:after="0" w:line="240" w:lineRule="auto"/>
        <w:ind w:left="-284"/>
        <w:jc w:val="both"/>
        <w:rPr>
          <w:rFonts w:eastAsia="Calibri" w:cstheme="minorHAnsi"/>
          <w:iCs/>
          <w:color w:val="000000"/>
        </w:rPr>
      </w:pPr>
    </w:p>
    <w:p w:rsidR="00F241C1" w:rsidRPr="004336B4" w:rsidRDefault="00F241C1" w:rsidP="00740477">
      <w:pPr>
        <w:spacing w:after="0" w:line="240" w:lineRule="auto"/>
        <w:jc w:val="both"/>
        <w:rPr>
          <w:rFonts w:cstheme="minorHAnsi"/>
          <w:b/>
        </w:rPr>
      </w:pPr>
      <w:r w:rsidRPr="004336B4">
        <w:rPr>
          <w:rFonts w:cstheme="minorHAnsi"/>
          <w:b/>
        </w:rPr>
        <w:t xml:space="preserve">Zamawiający działając na podstawie art. 284 ust. 6 ustawy z dnia 11 września 2019r. Prawo zamówień publicznych  udostępnia  treść  zapytań wraz z odpowiedziami.    </w:t>
      </w:r>
    </w:p>
    <w:p w:rsidR="00F241C1" w:rsidRPr="004336B4" w:rsidRDefault="00F241C1" w:rsidP="0074047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02562" w:rsidRPr="004336B4" w:rsidRDefault="009E4990" w:rsidP="007025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336B4">
        <w:rPr>
          <w:rFonts w:ascii="Calibri" w:hAnsi="Calibri" w:cs="Calibri"/>
          <w:color w:val="000000"/>
        </w:rPr>
        <w:t>Pytanie</w:t>
      </w:r>
      <w:r w:rsidR="004336B4" w:rsidRPr="004336B4">
        <w:rPr>
          <w:rFonts w:ascii="Calibri" w:hAnsi="Calibri" w:cs="Calibri"/>
          <w:color w:val="000000"/>
        </w:rPr>
        <w:t xml:space="preserve"> 1</w:t>
      </w:r>
    </w:p>
    <w:p w:rsidR="004336B4" w:rsidRPr="004336B4" w:rsidRDefault="00713D00" w:rsidP="00713D00">
      <w:pPr>
        <w:autoSpaceDE w:val="0"/>
        <w:autoSpaceDN w:val="0"/>
        <w:adjustRightInd w:val="0"/>
        <w:spacing w:after="0" w:line="240" w:lineRule="auto"/>
      </w:pPr>
      <w:r w:rsidRPr="004336B4">
        <w:t xml:space="preserve">Wnosimy o udostępnienie obliczeń referencyjnych lub projektu technicznego w celu weryfikacji mocy i strumieni opraw wskazanych w specyfikacji technicznej. </w:t>
      </w:r>
    </w:p>
    <w:p w:rsidR="00702562" w:rsidRPr="004336B4" w:rsidRDefault="00713D00" w:rsidP="00713D00">
      <w:pPr>
        <w:autoSpaceDE w:val="0"/>
        <w:autoSpaceDN w:val="0"/>
        <w:adjustRightInd w:val="0"/>
        <w:spacing w:after="0" w:line="240" w:lineRule="auto"/>
      </w:pPr>
      <w:r w:rsidRPr="004336B4">
        <w:t>Czy Zamawiający dopuści oprawy o niższej mocy i strumieniu świetlnym, jeżeli wykonawca wykaże spełnienie obliczeń oświetlenia przy pomocy oprogramowania Dialux lub Relux?</w:t>
      </w:r>
    </w:p>
    <w:p w:rsidR="009E4990" w:rsidRPr="004336B4" w:rsidRDefault="009E4990" w:rsidP="00713D00">
      <w:pPr>
        <w:autoSpaceDE w:val="0"/>
        <w:autoSpaceDN w:val="0"/>
        <w:adjustRightInd w:val="0"/>
        <w:spacing w:after="0" w:line="240" w:lineRule="auto"/>
      </w:pPr>
    </w:p>
    <w:p w:rsidR="009E4990" w:rsidRPr="004336B4" w:rsidRDefault="009E4990" w:rsidP="00713D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36B4">
        <w:t>Odpowiedź:</w:t>
      </w:r>
      <w:r w:rsidR="004336B4" w:rsidRPr="004336B4">
        <w:t xml:space="preserve"> </w:t>
      </w:r>
      <w:r w:rsidR="004336B4" w:rsidRPr="004336B4">
        <w:t xml:space="preserve">Zamawiający nie dysponuje obliczeniami  fotometrycznymi. </w:t>
      </w:r>
      <w:r w:rsidR="004336B4" w:rsidRPr="004336B4">
        <w:t>Zamawiający  nie wyraża  zgody na zastosowanie oprawy niższej  mocy i strumieniu świetl</w:t>
      </w:r>
      <w:bookmarkStart w:id="0" w:name="_GoBack"/>
      <w:bookmarkEnd w:id="0"/>
      <w:r w:rsidR="004336B4" w:rsidRPr="004336B4">
        <w:t xml:space="preserve">nym. </w:t>
      </w:r>
    </w:p>
    <w:sectPr w:rsidR="009E4990" w:rsidRPr="004336B4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D74" w:rsidRDefault="00065D74" w:rsidP="00041C35">
      <w:pPr>
        <w:spacing w:after="0" w:line="240" w:lineRule="auto"/>
      </w:pPr>
      <w:r>
        <w:separator/>
      </w:r>
    </w:p>
  </w:endnote>
  <w:endnote w:type="continuationSeparator" w:id="0">
    <w:p w:rsidR="00065D74" w:rsidRDefault="00065D74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D74" w:rsidRDefault="00065D74" w:rsidP="00041C35">
      <w:pPr>
        <w:spacing w:after="0" w:line="240" w:lineRule="auto"/>
      </w:pPr>
      <w:r>
        <w:separator/>
      </w:r>
    </w:p>
  </w:footnote>
  <w:footnote w:type="continuationSeparator" w:id="0">
    <w:p w:rsidR="00065D74" w:rsidRDefault="00065D74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55AD"/>
    <w:rsid w:val="0006262D"/>
    <w:rsid w:val="00065D74"/>
    <w:rsid w:val="0007359D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605"/>
    <w:rsid w:val="001A0946"/>
    <w:rsid w:val="001D102D"/>
    <w:rsid w:val="00220CAC"/>
    <w:rsid w:val="00225882"/>
    <w:rsid w:val="00235969"/>
    <w:rsid w:val="00251E3C"/>
    <w:rsid w:val="00263DB9"/>
    <w:rsid w:val="00264358"/>
    <w:rsid w:val="00285B5A"/>
    <w:rsid w:val="002A6475"/>
    <w:rsid w:val="002A700C"/>
    <w:rsid w:val="002B149C"/>
    <w:rsid w:val="002D1421"/>
    <w:rsid w:val="002D7B0F"/>
    <w:rsid w:val="002E1937"/>
    <w:rsid w:val="002E5FA1"/>
    <w:rsid w:val="002E7890"/>
    <w:rsid w:val="00311581"/>
    <w:rsid w:val="0031292F"/>
    <w:rsid w:val="00317417"/>
    <w:rsid w:val="00354779"/>
    <w:rsid w:val="00386F84"/>
    <w:rsid w:val="00397E4A"/>
    <w:rsid w:val="003C7D73"/>
    <w:rsid w:val="003D2290"/>
    <w:rsid w:val="004149DC"/>
    <w:rsid w:val="00420C15"/>
    <w:rsid w:val="00422110"/>
    <w:rsid w:val="004336B4"/>
    <w:rsid w:val="004359BE"/>
    <w:rsid w:val="0044669D"/>
    <w:rsid w:val="00446D82"/>
    <w:rsid w:val="00486FCF"/>
    <w:rsid w:val="00496270"/>
    <w:rsid w:val="004B6539"/>
    <w:rsid w:val="004F34EB"/>
    <w:rsid w:val="00502662"/>
    <w:rsid w:val="005438C3"/>
    <w:rsid w:val="00584168"/>
    <w:rsid w:val="005A44E7"/>
    <w:rsid w:val="005D26A1"/>
    <w:rsid w:val="006142E7"/>
    <w:rsid w:val="006502D4"/>
    <w:rsid w:val="006B52E4"/>
    <w:rsid w:val="00702562"/>
    <w:rsid w:val="00713D00"/>
    <w:rsid w:val="007210B7"/>
    <w:rsid w:val="00731985"/>
    <w:rsid w:val="00740477"/>
    <w:rsid w:val="007524A7"/>
    <w:rsid w:val="007678F7"/>
    <w:rsid w:val="0077317B"/>
    <w:rsid w:val="007E4E3A"/>
    <w:rsid w:val="007F27AF"/>
    <w:rsid w:val="0081067C"/>
    <w:rsid w:val="008145A9"/>
    <w:rsid w:val="00815262"/>
    <w:rsid w:val="00831580"/>
    <w:rsid w:val="00881DC8"/>
    <w:rsid w:val="00893EF5"/>
    <w:rsid w:val="00897F66"/>
    <w:rsid w:val="008B4344"/>
    <w:rsid w:val="008C690A"/>
    <w:rsid w:val="008D6C88"/>
    <w:rsid w:val="008E447F"/>
    <w:rsid w:val="008F384B"/>
    <w:rsid w:val="00902B86"/>
    <w:rsid w:val="00920E36"/>
    <w:rsid w:val="0092670D"/>
    <w:rsid w:val="00940D38"/>
    <w:rsid w:val="009A3C3A"/>
    <w:rsid w:val="009A5B5E"/>
    <w:rsid w:val="009A68BD"/>
    <w:rsid w:val="009B6D3F"/>
    <w:rsid w:val="009E3F80"/>
    <w:rsid w:val="009E4990"/>
    <w:rsid w:val="009E549E"/>
    <w:rsid w:val="00A448F1"/>
    <w:rsid w:val="00A55397"/>
    <w:rsid w:val="00A575E8"/>
    <w:rsid w:val="00A648BB"/>
    <w:rsid w:val="00A800FE"/>
    <w:rsid w:val="00AD7D1B"/>
    <w:rsid w:val="00B03D83"/>
    <w:rsid w:val="00B300B3"/>
    <w:rsid w:val="00B65708"/>
    <w:rsid w:val="00B71280"/>
    <w:rsid w:val="00BC6E42"/>
    <w:rsid w:val="00BE4667"/>
    <w:rsid w:val="00BF5A29"/>
    <w:rsid w:val="00C00B7A"/>
    <w:rsid w:val="00C054CF"/>
    <w:rsid w:val="00C163F1"/>
    <w:rsid w:val="00C2284A"/>
    <w:rsid w:val="00C2461E"/>
    <w:rsid w:val="00C57708"/>
    <w:rsid w:val="00C64BCE"/>
    <w:rsid w:val="00C66532"/>
    <w:rsid w:val="00C76E3D"/>
    <w:rsid w:val="00C970AE"/>
    <w:rsid w:val="00CB0BC1"/>
    <w:rsid w:val="00CE2F6E"/>
    <w:rsid w:val="00D05A38"/>
    <w:rsid w:val="00D1084E"/>
    <w:rsid w:val="00D16D0E"/>
    <w:rsid w:val="00D36B01"/>
    <w:rsid w:val="00D63131"/>
    <w:rsid w:val="00D77FD7"/>
    <w:rsid w:val="00D955A7"/>
    <w:rsid w:val="00DA15EA"/>
    <w:rsid w:val="00DA43E0"/>
    <w:rsid w:val="00DB4F1D"/>
    <w:rsid w:val="00DE0F95"/>
    <w:rsid w:val="00DE119C"/>
    <w:rsid w:val="00DE1D3A"/>
    <w:rsid w:val="00DE2B5F"/>
    <w:rsid w:val="00DF3AC8"/>
    <w:rsid w:val="00DF3CC1"/>
    <w:rsid w:val="00E037C1"/>
    <w:rsid w:val="00E110A3"/>
    <w:rsid w:val="00E22EAA"/>
    <w:rsid w:val="00E24B1C"/>
    <w:rsid w:val="00E633A1"/>
    <w:rsid w:val="00E66A48"/>
    <w:rsid w:val="00E67EFB"/>
    <w:rsid w:val="00E82623"/>
    <w:rsid w:val="00E86E9B"/>
    <w:rsid w:val="00E90B7D"/>
    <w:rsid w:val="00E93255"/>
    <w:rsid w:val="00EA2C8B"/>
    <w:rsid w:val="00EA4362"/>
    <w:rsid w:val="00ED63D8"/>
    <w:rsid w:val="00F0001A"/>
    <w:rsid w:val="00F241C1"/>
    <w:rsid w:val="00F26D5E"/>
    <w:rsid w:val="00F94358"/>
    <w:rsid w:val="00FA5824"/>
    <w:rsid w:val="00FB069C"/>
    <w:rsid w:val="00FC4BA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6CA8-AF1E-4F6B-8136-48AE65FB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Danuta Dziesińska</cp:lastModifiedBy>
  <cp:revision>6</cp:revision>
  <cp:lastPrinted>2023-02-08T14:01:00Z</cp:lastPrinted>
  <dcterms:created xsi:type="dcterms:W3CDTF">2023-07-06T11:57:00Z</dcterms:created>
  <dcterms:modified xsi:type="dcterms:W3CDTF">2023-07-06T12:52:00Z</dcterms:modified>
</cp:coreProperties>
</file>