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6E6F12" w:rsidRDefault="0093587E" w:rsidP="003C63D3">
      <w:pPr>
        <w:pStyle w:val="Nagwek4"/>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195E79">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195E79">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195E79">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195E79">
      <w:pPr>
        <w:pStyle w:val="Bezodstpw"/>
        <w:spacing w:line="276" w:lineRule="auto"/>
        <w:rPr>
          <w:rFonts w:ascii="Calibri" w:eastAsia="Arial Unicode MS" w:hAnsi="Calibri" w:cs="Calibri"/>
          <w:sz w:val="32"/>
          <w:szCs w:val="40"/>
        </w:rPr>
      </w:pPr>
    </w:p>
    <w:p w14:paraId="0C98E0E3" w14:textId="77777777" w:rsidR="0093587E" w:rsidRPr="006E6F12" w:rsidRDefault="0093587E" w:rsidP="00195E79">
      <w:pPr>
        <w:pStyle w:val="Bezodstpw"/>
        <w:spacing w:line="276" w:lineRule="auto"/>
        <w:rPr>
          <w:rFonts w:ascii="Calibri" w:eastAsia="Arial Unicode MS" w:hAnsi="Calibri" w:cs="Calibri"/>
          <w:sz w:val="32"/>
          <w:szCs w:val="40"/>
        </w:rPr>
      </w:pPr>
    </w:p>
    <w:p w14:paraId="5FF81877" w14:textId="77777777" w:rsidR="0093587E" w:rsidRPr="006E6F12" w:rsidRDefault="0093587E" w:rsidP="00195E79">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Pr="006E6F12" w:rsidRDefault="0093587E" w:rsidP="00195E79">
      <w:pPr>
        <w:pStyle w:val="Bezodstpw"/>
        <w:spacing w:line="276" w:lineRule="auto"/>
        <w:jc w:val="center"/>
        <w:rPr>
          <w:rFonts w:ascii="Calibri" w:eastAsia="Arial Unicode MS" w:hAnsi="Calibri" w:cs="Calibri"/>
          <w:sz w:val="32"/>
        </w:rPr>
      </w:pPr>
    </w:p>
    <w:p w14:paraId="6F082B54" w14:textId="77777777" w:rsidR="0093587E" w:rsidRPr="006E6F12" w:rsidRDefault="0093587E" w:rsidP="00195E79">
      <w:pPr>
        <w:pStyle w:val="Bezodstpw"/>
        <w:spacing w:line="276" w:lineRule="auto"/>
        <w:jc w:val="center"/>
        <w:rPr>
          <w:rFonts w:ascii="Calibri" w:eastAsia="Arial Unicode MS" w:hAnsi="Calibri" w:cs="Calibri"/>
          <w:sz w:val="32"/>
        </w:rPr>
      </w:pPr>
    </w:p>
    <w:p w14:paraId="27732CBA" w14:textId="77777777" w:rsidR="0093587E" w:rsidRPr="006E6F12" w:rsidRDefault="0093587E" w:rsidP="00195E79">
      <w:pPr>
        <w:pStyle w:val="Legenda"/>
        <w:shd w:val="clear" w:color="auto" w:fill="D9D9D9"/>
        <w:spacing w:line="276" w:lineRule="auto"/>
        <w:jc w:val="center"/>
        <w:rPr>
          <w:rFonts w:ascii="Calibri" w:eastAsia="Arial Unicode MS" w:hAnsi="Calibri" w:cs="Calibri"/>
          <w:sz w:val="21"/>
          <w:szCs w:val="21"/>
        </w:rPr>
      </w:pPr>
    </w:p>
    <w:p w14:paraId="0887B51D" w14:textId="77777777" w:rsidR="0093587E" w:rsidRPr="007C547D" w:rsidRDefault="0093587E" w:rsidP="00195E79">
      <w:pPr>
        <w:pStyle w:val="Legenda"/>
        <w:shd w:val="clear" w:color="auto" w:fill="D9D9D9"/>
        <w:spacing w:line="276" w:lineRule="auto"/>
        <w:jc w:val="center"/>
        <w:rPr>
          <w:rFonts w:ascii="Calibri" w:hAnsi="Calibri" w:cs="Calibri"/>
          <w:iCs/>
          <w:sz w:val="180"/>
          <w:szCs w:val="180"/>
        </w:rPr>
      </w:pPr>
      <w:r w:rsidRPr="007C547D">
        <w:rPr>
          <w:rFonts w:ascii="Calibri" w:hAnsi="Calibri" w:cs="Calibri"/>
          <w:iCs/>
          <w:sz w:val="44"/>
          <w:szCs w:val="44"/>
        </w:rPr>
        <w:t>WYMIANA SŁUPÓW OŚWIETLENIOWYCH WRAZ Z FUNDAMENTAMI I WYSIĘGNIKAMI NA TERENIE OCZYSZCZALNI ŚCIEKÓW RADOCHA II W SOSNOWCU</w:t>
      </w:r>
    </w:p>
    <w:p w14:paraId="593BCF55" w14:textId="77777777" w:rsidR="0093587E" w:rsidRPr="006E6F12" w:rsidRDefault="0093587E" w:rsidP="00195E79">
      <w:pPr>
        <w:pStyle w:val="Legenda"/>
        <w:shd w:val="clear" w:color="auto" w:fill="D9D9D9"/>
        <w:spacing w:line="276" w:lineRule="auto"/>
        <w:jc w:val="center"/>
        <w:rPr>
          <w:rFonts w:ascii="Calibri" w:eastAsia="Arial Unicode MS" w:hAnsi="Calibri" w:cs="Calibri"/>
          <w:sz w:val="32"/>
          <w:szCs w:val="21"/>
        </w:rPr>
      </w:pPr>
    </w:p>
    <w:p w14:paraId="668DD9C0" w14:textId="1524AD8A" w:rsidR="0093587E" w:rsidRPr="006E6F12" w:rsidRDefault="0093587E" w:rsidP="00195E79">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r w:rsidR="00276509">
        <w:rPr>
          <w:rFonts w:ascii="Calibri" w:eastAsia="Arial Unicode MS" w:hAnsi="Calibri" w:cs="Calibri"/>
          <w:sz w:val="32"/>
        </w:rPr>
        <w:t>9</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TE</w:t>
      </w:r>
      <w:r w:rsidRPr="006E6F12">
        <w:rPr>
          <w:rFonts w:ascii="Calibri" w:eastAsia="Arial Unicode MS" w:hAnsi="Calibri" w:cs="Calibri"/>
          <w:sz w:val="32"/>
        </w:rPr>
        <w:t>/KP</w:t>
      </w:r>
    </w:p>
    <w:p w14:paraId="6AE78DD6" w14:textId="77777777" w:rsidR="0093587E" w:rsidRPr="006E6F12" w:rsidRDefault="0093587E" w:rsidP="00195E79">
      <w:pPr>
        <w:pStyle w:val="Legenda"/>
        <w:shd w:val="clear" w:color="auto" w:fill="D9D9D9"/>
        <w:spacing w:line="276" w:lineRule="auto"/>
        <w:jc w:val="center"/>
        <w:rPr>
          <w:rFonts w:ascii="Calibri" w:hAnsi="Calibri" w:cs="Calibri"/>
          <w:spacing w:val="42"/>
          <w:sz w:val="21"/>
          <w:szCs w:val="21"/>
        </w:rPr>
      </w:pPr>
    </w:p>
    <w:p w14:paraId="50394AF2" w14:textId="77777777" w:rsidR="0093587E" w:rsidRPr="006E6F12" w:rsidRDefault="0093587E" w:rsidP="00195E79">
      <w:pPr>
        <w:spacing w:line="276" w:lineRule="auto"/>
        <w:jc w:val="right"/>
        <w:rPr>
          <w:rFonts w:ascii="Calibri" w:hAnsi="Calibri" w:cs="Calibri"/>
          <w:b/>
        </w:rPr>
      </w:pPr>
      <w:bookmarkStart w:id="0" w:name="_Toc360706312"/>
      <w:bookmarkStart w:id="1" w:name="_Toc366665622"/>
    </w:p>
    <w:p w14:paraId="40FCF7A9" w14:textId="77777777" w:rsidR="0093587E" w:rsidRDefault="0093587E" w:rsidP="00195E79">
      <w:pPr>
        <w:spacing w:line="276" w:lineRule="auto"/>
        <w:jc w:val="right"/>
        <w:rPr>
          <w:rFonts w:ascii="Calibri" w:hAnsi="Calibri" w:cs="Calibri"/>
          <w:b/>
        </w:rPr>
      </w:pPr>
    </w:p>
    <w:p w14:paraId="43B5EEC1" w14:textId="77777777" w:rsidR="0093587E" w:rsidRPr="006E6F12" w:rsidRDefault="0093587E" w:rsidP="00195E79">
      <w:pPr>
        <w:spacing w:line="276" w:lineRule="auto"/>
        <w:jc w:val="right"/>
        <w:rPr>
          <w:rFonts w:ascii="Calibri" w:hAnsi="Calibri" w:cs="Calibri"/>
          <w:b/>
        </w:rPr>
      </w:pPr>
    </w:p>
    <w:p w14:paraId="35952C38" w14:textId="77777777" w:rsidR="0093587E" w:rsidRPr="006E6F12" w:rsidRDefault="0093587E" w:rsidP="00195E79">
      <w:pPr>
        <w:spacing w:line="276" w:lineRule="auto"/>
        <w:jc w:val="right"/>
        <w:rPr>
          <w:rFonts w:ascii="Calibri" w:hAnsi="Calibri" w:cs="Calibri"/>
          <w:b/>
        </w:rPr>
      </w:pPr>
    </w:p>
    <w:p w14:paraId="1E8CE66A" w14:textId="77777777" w:rsidR="0093587E" w:rsidRDefault="0093587E" w:rsidP="00195E79">
      <w:pPr>
        <w:spacing w:line="276" w:lineRule="auto"/>
        <w:jc w:val="right"/>
        <w:rPr>
          <w:rFonts w:ascii="Calibri" w:hAnsi="Calibri" w:cs="Calibri"/>
          <w:b/>
        </w:rPr>
      </w:pPr>
    </w:p>
    <w:p w14:paraId="52D8C169" w14:textId="77777777" w:rsidR="0093587E" w:rsidRDefault="0093587E" w:rsidP="00195E79">
      <w:pPr>
        <w:spacing w:line="276" w:lineRule="auto"/>
        <w:jc w:val="right"/>
        <w:rPr>
          <w:rFonts w:ascii="Calibri" w:hAnsi="Calibri" w:cs="Calibri"/>
          <w:b/>
        </w:rPr>
      </w:pPr>
    </w:p>
    <w:p w14:paraId="0AC1C282" w14:textId="77777777" w:rsidR="00BA3AFE" w:rsidRDefault="00BA3AFE" w:rsidP="00195E79">
      <w:pPr>
        <w:spacing w:line="276" w:lineRule="auto"/>
        <w:jc w:val="right"/>
        <w:rPr>
          <w:rFonts w:ascii="Calibri" w:hAnsi="Calibri" w:cs="Calibri"/>
          <w:b/>
        </w:rPr>
      </w:pPr>
    </w:p>
    <w:p w14:paraId="7B8BB617" w14:textId="77777777" w:rsidR="00BA3AFE" w:rsidRDefault="00BA3AFE" w:rsidP="00195E79">
      <w:pPr>
        <w:spacing w:line="276" w:lineRule="auto"/>
        <w:jc w:val="right"/>
        <w:rPr>
          <w:rFonts w:ascii="Calibri" w:hAnsi="Calibri" w:cs="Calibri"/>
          <w:b/>
        </w:rPr>
      </w:pPr>
    </w:p>
    <w:p w14:paraId="6080C38B" w14:textId="77777777" w:rsidR="0093587E" w:rsidRPr="006E6F12" w:rsidRDefault="0093587E" w:rsidP="00195E79">
      <w:pPr>
        <w:spacing w:line="276" w:lineRule="auto"/>
        <w:jc w:val="right"/>
        <w:rPr>
          <w:rFonts w:ascii="Calibri" w:hAnsi="Calibri" w:cs="Calibri"/>
          <w:b/>
        </w:rPr>
      </w:pPr>
    </w:p>
    <w:p w14:paraId="46DA82A3" w14:textId="77777777" w:rsidR="0093587E" w:rsidRPr="006E6F12" w:rsidRDefault="0093587E" w:rsidP="00195E79">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Pr="006E6F12" w:rsidRDefault="0093587E" w:rsidP="00195E79">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37A724FE" w14:textId="08F0EF0D" w:rsidR="0093587E" w:rsidRPr="006E6F12" w:rsidRDefault="008244AB" w:rsidP="00195E79">
            <w:pPr>
              <w:pStyle w:val="St4-punkt"/>
              <w:spacing w:line="276" w:lineRule="auto"/>
              <w:ind w:left="0" w:firstLine="0"/>
              <w:jc w:val="center"/>
              <w:rPr>
                <w:rFonts w:ascii="Calibri" w:hAnsi="Calibri" w:cs="Calibri"/>
                <w:b/>
                <w:sz w:val="21"/>
                <w:szCs w:val="21"/>
              </w:rPr>
            </w:pPr>
            <w:r>
              <w:rPr>
                <w:rFonts w:ascii="Calibri" w:hAnsi="Calibri" w:cs="Calibri"/>
                <w:b/>
                <w:sz w:val="21"/>
                <w:szCs w:val="21"/>
              </w:rPr>
              <w:t>31</w:t>
            </w:r>
            <w:r w:rsidR="00C62028">
              <w:rPr>
                <w:rFonts w:ascii="Calibri" w:hAnsi="Calibri" w:cs="Calibri"/>
                <w:b/>
                <w:sz w:val="21"/>
                <w:szCs w:val="21"/>
              </w:rPr>
              <w:t xml:space="preserve"> </w:t>
            </w:r>
            <w:r w:rsidR="0093587E" w:rsidRPr="006E6F12">
              <w:rPr>
                <w:rFonts w:ascii="Calibri" w:hAnsi="Calibri" w:cs="Calibri"/>
                <w:b/>
                <w:sz w:val="21"/>
                <w:szCs w:val="21"/>
              </w:rPr>
              <w:t xml:space="preserve">/ </w:t>
            </w:r>
            <w:r w:rsidR="0093587E">
              <w:rPr>
                <w:rFonts w:ascii="Calibri" w:hAnsi="Calibri" w:cs="Calibri"/>
                <w:b/>
                <w:sz w:val="21"/>
                <w:szCs w:val="21"/>
              </w:rPr>
              <w:t>0</w:t>
            </w:r>
            <w:r>
              <w:rPr>
                <w:rFonts w:ascii="Calibri" w:hAnsi="Calibri" w:cs="Calibri"/>
                <w:b/>
                <w:sz w:val="21"/>
                <w:szCs w:val="21"/>
              </w:rPr>
              <w:t>1</w:t>
            </w:r>
            <w:r w:rsidR="0093587E" w:rsidRPr="006E6F12">
              <w:rPr>
                <w:rFonts w:ascii="Calibri" w:hAnsi="Calibri" w:cs="Calibri"/>
                <w:b/>
                <w:sz w:val="21"/>
                <w:szCs w:val="21"/>
              </w:rPr>
              <w:t xml:space="preserve"> / 202</w:t>
            </w:r>
            <w:r w:rsidR="00C62028">
              <w:rPr>
                <w:rFonts w:ascii="Calibri" w:hAnsi="Calibri" w:cs="Calibr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42E816" w14:textId="77777777" w:rsidR="0093587E" w:rsidRPr="006E6F12" w:rsidRDefault="0093587E" w:rsidP="00195E79">
            <w:pPr>
              <w:tabs>
                <w:tab w:val="left" w:pos="-2880"/>
              </w:tabs>
              <w:spacing w:line="276" w:lineRule="auto"/>
              <w:jc w:val="center"/>
              <w:rPr>
                <w:rFonts w:ascii="Calibri" w:eastAsia="Calibri" w:hAnsi="Calibri" w:cs="Calibri"/>
                <w:sz w:val="21"/>
                <w:szCs w:val="21"/>
              </w:rPr>
            </w:pPr>
          </w:p>
        </w:tc>
      </w:tr>
    </w:tbl>
    <w:bookmarkEnd w:id="0"/>
    <w:bookmarkEnd w:id="1"/>
    <w:p w14:paraId="35CEDECA"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3C63D3">
      <w:pPr>
        <w:rPr>
          <w:rFonts w:ascii="Calibri" w:hAnsi="Calibri" w:cs="Calibri"/>
          <w:sz w:val="21"/>
          <w:szCs w:val="21"/>
        </w:rPr>
      </w:pPr>
    </w:p>
    <w:p w14:paraId="258A1540"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8"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9"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77777777" w:rsidR="0093587E" w:rsidRPr="008A3F7A" w:rsidRDefault="0093587E" w:rsidP="003C63D3">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0"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Cs/>
          <w:sz w:val="21"/>
          <w:szCs w:val="21"/>
        </w:rPr>
        <w:br/>
      </w:r>
      <w:r w:rsidRPr="008A3F7A">
        <w:rPr>
          <w:rFonts w:ascii="Calibri" w:hAnsi="Calibri" w:cs="Calibri"/>
          <w:b/>
          <w:sz w:val="21"/>
          <w:szCs w:val="21"/>
        </w:rPr>
        <w:t>=&gt; zakładka dotycząca przedmiotowego postępowania o udzielenie zamówienia</w:t>
      </w:r>
    </w:p>
    <w:p w14:paraId="07FDC87E" w14:textId="77777777" w:rsidR="0093587E" w:rsidRPr="00FE75E9" w:rsidRDefault="0093587E" w:rsidP="003C63D3">
      <w:pPr>
        <w:ind w:left="426"/>
        <w:rPr>
          <w:rFonts w:ascii="Calibri" w:hAnsi="Calibri" w:cs="Calibri"/>
          <w:sz w:val="21"/>
          <w:szCs w:val="21"/>
        </w:rPr>
      </w:pPr>
    </w:p>
    <w:p w14:paraId="2E0141A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3C004BAC" w14:textId="77777777" w:rsidR="0093587E" w:rsidRPr="00FE75E9" w:rsidRDefault="0093587E" w:rsidP="003C63D3">
      <w:pPr>
        <w:rPr>
          <w:rFonts w:ascii="Calibri" w:hAnsi="Calibri" w:cs="Calibri"/>
          <w:sz w:val="21"/>
          <w:szCs w:val="21"/>
        </w:rPr>
      </w:pPr>
    </w:p>
    <w:p w14:paraId="7263E9D0" w14:textId="77777777" w:rsidR="0093587E" w:rsidRPr="00FE75E9" w:rsidRDefault="0093587E" w:rsidP="003C63D3">
      <w:pPr>
        <w:pStyle w:val="Akapitzlist"/>
        <w:numPr>
          <w:ilvl w:val="0"/>
          <w:numId w:val="14"/>
        </w:numPr>
        <w:tabs>
          <w:tab w:val="left" w:pos="851"/>
        </w:tabs>
        <w:jc w:val="both"/>
        <w:rPr>
          <w:rFonts w:ascii="Calibri" w:hAnsi="Calibri" w:cs="Calibri"/>
          <w:vanish/>
          <w:sz w:val="21"/>
          <w:szCs w:val="21"/>
          <w:lang w:val="pl-PL" w:eastAsia="pl-PL"/>
        </w:rPr>
      </w:pPr>
    </w:p>
    <w:p w14:paraId="7E0DBE2E" w14:textId="77777777" w:rsidR="0093587E" w:rsidRPr="00FE75E9" w:rsidRDefault="0093587E" w:rsidP="003C63D3">
      <w:pPr>
        <w:pStyle w:val="Akapitzlist"/>
        <w:numPr>
          <w:ilvl w:val="0"/>
          <w:numId w:val="14"/>
        </w:numPr>
        <w:tabs>
          <w:tab w:val="left" w:pos="851"/>
        </w:tabs>
        <w:jc w:val="both"/>
        <w:rPr>
          <w:rFonts w:ascii="Calibri" w:hAnsi="Calibri" w:cs="Calibri"/>
          <w:vanish/>
          <w:sz w:val="21"/>
          <w:szCs w:val="21"/>
          <w:lang w:val="pl-PL" w:eastAsia="pl-PL"/>
        </w:rPr>
      </w:pPr>
    </w:p>
    <w:p w14:paraId="7045E105" w14:textId="77777777" w:rsidR="0093587E" w:rsidRPr="000A0269" w:rsidRDefault="0093587E" w:rsidP="003C63D3">
      <w:pPr>
        <w:pStyle w:val="Tekstpodstawowywcity2"/>
        <w:numPr>
          <w:ilvl w:val="1"/>
          <w:numId w:val="14"/>
        </w:numPr>
        <w:spacing w:after="0" w:line="240" w:lineRule="auto"/>
        <w:ind w:left="426" w:hanging="426"/>
        <w:jc w:val="both"/>
        <w:rPr>
          <w:rFonts w:ascii="Calibri" w:hAnsi="Calibri" w:cs="Calibri"/>
          <w:b/>
          <w:sz w:val="21"/>
          <w:szCs w:val="21"/>
        </w:rPr>
      </w:pPr>
      <w:r w:rsidRPr="000A0269">
        <w:rPr>
          <w:rFonts w:ascii="Calibri" w:hAnsi="Calibri" w:cs="Calibri"/>
          <w:sz w:val="21"/>
          <w:szCs w:val="21"/>
        </w:rPr>
        <w:t xml:space="preserve">Niniejsze </w:t>
      </w:r>
      <w:r w:rsidRPr="00FE3461">
        <w:rPr>
          <w:rFonts w:ascii="Calibri" w:hAnsi="Calibri" w:cs="Calibri"/>
          <w:sz w:val="21"/>
          <w:szCs w:val="21"/>
        </w:rPr>
        <w:t xml:space="preserve">zamówienie o wartości równej lub przekraczającej 130 000 złotych, ale mniejszej niż progi unijne, </w:t>
      </w:r>
      <w:r w:rsidRPr="00FE3461">
        <w:rPr>
          <w:rFonts w:ascii="Calibri" w:hAnsi="Calibri" w:cs="Calibri"/>
          <w:sz w:val="21"/>
          <w:szCs w:val="21"/>
        </w:rPr>
        <w:br/>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 – Prawo zamówień publicznych, udzielone zostanie w 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r w:rsidRPr="000A0269">
        <w:rPr>
          <w:rFonts w:ascii="Calibri" w:hAnsi="Calibri" w:cs="Calibri"/>
          <w:sz w:val="21"/>
          <w:szCs w:val="21"/>
        </w:rPr>
        <w:t>.</w:t>
      </w:r>
    </w:p>
    <w:p w14:paraId="43D675D3" w14:textId="77777777" w:rsidR="0093587E" w:rsidRPr="00FE75E9" w:rsidRDefault="0093587E" w:rsidP="003C63D3">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5C575F7C" w:rsidR="0093587E" w:rsidRPr="00FE75E9" w:rsidRDefault="0093587E" w:rsidP="003C63D3">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p>
    <w:p w14:paraId="78DF912A" w14:textId="77777777" w:rsidR="0093587E" w:rsidRPr="00FE75E9" w:rsidRDefault="0093587E" w:rsidP="003C63D3">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3C63D3">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77777777" w:rsidR="0093587E" w:rsidRPr="00FE75E9" w:rsidRDefault="0093587E" w:rsidP="003C63D3">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t>
      </w:r>
      <w:r>
        <w:rPr>
          <w:rFonts w:ascii="Calibri" w:hAnsi="Calibri" w:cs="Calibri"/>
          <w:sz w:val="21"/>
          <w:szCs w:val="21"/>
        </w:rPr>
        <w:br/>
      </w:r>
      <w:r w:rsidRPr="00FE75E9">
        <w:rPr>
          <w:rFonts w:ascii="Calibri" w:hAnsi="Calibri" w:cs="Calibri"/>
          <w:sz w:val="21"/>
          <w:szCs w:val="21"/>
        </w:rPr>
        <w:t>w 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3C63D3">
      <w:pPr>
        <w:pStyle w:val="Tekstpodstawowywcity2"/>
        <w:numPr>
          <w:ilvl w:val="1"/>
          <w:numId w:val="14"/>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3C63D3">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431D318E" w14:textId="77777777" w:rsidR="0093587E" w:rsidRPr="00FE75E9" w:rsidRDefault="0093587E" w:rsidP="003C63D3">
      <w:pPr>
        <w:pStyle w:val="Tekstpodstawowywcity2"/>
        <w:tabs>
          <w:tab w:val="left" w:pos="426"/>
        </w:tabs>
        <w:spacing w:after="0" w:line="240" w:lineRule="auto"/>
        <w:jc w:val="both"/>
        <w:rPr>
          <w:rFonts w:ascii="Calibri" w:hAnsi="Calibri" w:cs="Calibri"/>
          <w:sz w:val="21"/>
          <w:szCs w:val="21"/>
        </w:rPr>
      </w:pPr>
    </w:p>
    <w:p w14:paraId="5202F445"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5661D32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01EF7CEF" w14:textId="77777777" w:rsidR="0093587E" w:rsidRPr="00FE75E9" w:rsidRDefault="0093587E" w:rsidP="003C63D3">
      <w:pPr>
        <w:pStyle w:val="Tekstpodstawowywcity2"/>
        <w:tabs>
          <w:tab w:val="num" w:pos="426"/>
        </w:tabs>
        <w:spacing w:after="0" w:line="240" w:lineRule="auto"/>
        <w:ind w:left="426"/>
        <w:jc w:val="both"/>
        <w:rPr>
          <w:rFonts w:ascii="Calibri" w:hAnsi="Calibri" w:cs="Calibri"/>
          <w:sz w:val="21"/>
          <w:szCs w:val="21"/>
        </w:rPr>
      </w:pPr>
    </w:p>
    <w:p w14:paraId="1BEBEBC8" w14:textId="3DBFF252" w:rsidR="006E64B9" w:rsidRPr="006E64B9" w:rsidRDefault="0093587E" w:rsidP="003C63D3">
      <w:pPr>
        <w:pStyle w:val="Tekstpodstawowywcity2"/>
        <w:numPr>
          <w:ilvl w:val="0"/>
          <w:numId w:val="18"/>
        </w:numPr>
        <w:tabs>
          <w:tab w:val="clear" w:pos="689"/>
          <w:tab w:val="num" w:pos="426"/>
        </w:tabs>
        <w:spacing w:after="0" w:line="240" w:lineRule="auto"/>
        <w:ind w:left="425" w:hanging="425"/>
        <w:jc w:val="both"/>
        <w:rPr>
          <w:rFonts w:ascii="Calibri" w:hAnsi="Calibri" w:cs="Calibri"/>
          <w:i/>
          <w:sz w:val="21"/>
          <w:szCs w:val="21"/>
        </w:rPr>
      </w:pPr>
      <w:r w:rsidRPr="00FE75E9">
        <w:rPr>
          <w:rFonts w:ascii="Calibri" w:hAnsi="Calibri" w:cs="Calibri"/>
          <w:sz w:val="21"/>
          <w:szCs w:val="21"/>
        </w:rPr>
        <w:t xml:space="preserve">Przedmiotem niniejszego zamówienia są </w:t>
      </w:r>
      <w:r w:rsidRPr="00FE75E9">
        <w:rPr>
          <w:rFonts w:ascii="Calibri" w:hAnsi="Calibri" w:cs="Calibri"/>
          <w:bCs/>
          <w:sz w:val="21"/>
          <w:szCs w:val="21"/>
        </w:rPr>
        <w:t>usługi</w:t>
      </w:r>
      <w:r w:rsidRPr="00FE75E9">
        <w:rPr>
          <w:rFonts w:ascii="Calibri" w:hAnsi="Calibri" w:cs="Calibri"/>
          <w:sz w:val="21"/>
          <w:szCs w:val="21"/>
        </w:rPr>
        <w:t xml:space="preserve"> pod nazwą:</w:t>
      </w:r>
      <w:r w:rsidRPr="00FE75E9">
        <w:rPr>
          <w:rFonts w:ascii="Calibri" w:hAnsi="Calibri" w:cs="Calibri"/>
          <w:i/>
          <w:sz w:val="21"/>
          <w:szCs w:val="21"/>
        </w:rPr>
        <w:t xml:space="preserve"> </w:t>
      </w:r>
      <w:r w:rsidR="006E64B9" w:rsidRPr="006E64B9">
        <w:rPr>
          <w:rFonts w:asciiTheme="minorHAnsi" w:hAnsiTheme="minorHAnsi" w:cstheme="minorHAnsi"/>
          <w:b/>
          <w:bCs/>
          <w:sz w:val="21"/>
          <w:szCs w:val="21"/>
        </w:rPr>
        <w:t>„</w:t>
      </w:r>
      <w:r w:rsidR="006E64B9" w:rsidRPr="006E64B9">
        <w:rPr>
          <w:rFonts w:asciiTheme="minorHAnsi" w:hAnsiTheme="minorHAnsi" w:cstheme="minorHAnsi"/>
          <w:b/>
          <w:bCs/>
          <w:iCs/>
          <w:sz w:val="21"/>
          <w:szCs w:val="21"/>
        </w:rPr>
        <w:t xml:space="preserve">WYMIANA SŁUPÓW OŚWIETLENIOWYCH WRAZ </w:t>
      </w:r>
      <w:r w:rsidR="006E64B9" w:rsidRPr="006E64B9">
        <w:rPr>
          <w:rFonts w:asciiTheme="minorHAnsi" w:hAnsiTheme="minorHAnsi" w:cstheme="minorHAnsi"/>
          <w:b/>
          <w:bCs/>
          <w:iCs/>
          <w:sz w:val="21"/>
          <w:szCs w:val="21"/>
        </w:rPr>
        <w:br/>
        <w:t>Z FUNDAMENTAMI I WYSIĘGNIKAMI NA TERENIE OCZYSZCZALNI ŚCIEKÓW RADOCHA II W SOSNOWCU</w:t>
      </w:r>
      <w:r w:rsidR="006E64B9" w:rsidRPr="006E64B9">
        <w:rPr>
          <w:rFonts w:asciiTheme="minorHAnsi" w:hAnsiTheme="minorHAnsi" w:cstheme="minorHAnsi"/>
          <w:i/>
          <w:sz w:val="21"/>
          <w:szCs w:val="21"/>
        </w:rPr>
        <w:t>”</w:t>
      </w:r>
      <w:r w:rsidR="006E64B9" w:rsidRPr="006E64B9">
        <w:rPr>
          <w:rFonts w:asciiTheme="minorHAnsi" w:eastAsia="Arial Unicode MS" w:hAnsiTheme="minorHAnsi" w:cstheme="minorHAnsi"/>
          <w:bCs/>
          <w:sz w:val="21"/>
          <w:szCs w:val="21"/>
        </w:rPr>
        <w:t xml:space="preserve">, </w:t>
      </w:r>
      <w:r w:rsidR="006E64B9" w:rsidRPr="006E64B9">
        <w:rPr>
          <w:rFonts w:asciiTheme="minorHAnsi" w:hAnsiTheme="minorHAnsi" w:cstheme="minorHAnsi"/>
          <w:iCs/>
          <w:sz w:val="21"/>
          <w:szCs w:val="21"/>
        </w:rPr>
        <w:t>w szczególności w zakresie:</w:t>
      </w:r>
    </w:p>
    <w:p w14:paraId="44C125F5" w14:textId="77777777" w:rsidR="006E64B9" w:rsidRPr="000070C1"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0070C1">
        <w:rPr>
          <w:rFonts w:asciiTheme="minorHAnsi" w:eastAsia="Calibri" w:hAnsiTheme="minorHAnsi" w:cstheme="minorHAnsi"/>
          <w:color w:val="000000"/>
          <w:sz w:val="21"/>
          <w:szCs w:val="21"/>
        </w:rPr>
        <w:t>Demontażu słupów betonowych wraz z oprawami oświetleniowymi i wysięgnikami</w:t>
      </w:r>
      <w:r w:rsidRPr="000070C1">
        <w:rPr>
          <w:rFonts w:asciiTheme="minorHAnsi" w:eastAsia="Calibri" w:hAnsiTheme="minorHAnsi" w:cstheme="minorHAnsi"/>
          <w:color w:val="000000"/>
          <w:sz w:val="21"/>
          <w:szCs w:val="21"/>
        </w:rPr>
        <w:tab/>
      </w:r>
      <w:r>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 xml:space="preserve">- </w:t>
      </w:r>
      <w:r>
        <w:rPr>
          <w:rFonts w:asciiTheme="minorHAnsi" w:eastAsia="Calibri" w:hAnsiTheme="minorHAnsi" w:cstheme="minorHAnsi"/>
          <w:color w:val="000000"/>
          <w:sz w:val="21"/>
          <w:szCs w:val="21"/>
        </w:rPr>
        <w:t>45</w:t>
      </w:r>
      <w:r w:rsidRPr="000070C1">
        <w:rPr>
          <w:rFonts w:asciiTheme="minorHAnsi" w:eastAsia="Calibri" w:hAnsiTheme="minorHAnsi" w:cstheme="minorHAnsi"/>
          <w:color w:val="000000"/>
          <w:sz w:val="21"/>
          <w:szCs w:val="21"/>
        </w:rPr>
        <w:t xml:space="preserve"> szt.</w:t>
      </w:r>
    </w:p>
    <w:p w14:paraId="40D9FABA" w14:textId="77777777" w:rsidR="006E64B9" w:rsidRPr="00A96083"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Osadzenia prefabrykowanych fundamentów pod słupy</w:t>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t>- 45 szt.</w:t>
      </w:r>
    </w:p>
    <w:p w14:paraId="0574796E" w14:textId="77777777" w:rsidR="006E64B9" w:rsidRPr="00A96083"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Wykonania wstawki kablowej (mufa)</w:t>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t>- 90 szt.</w:t>
      </w:r>
    </w:p>
    <w:p w14:paraId="60632BDA" w14:textId="77777777" w:rsidR="006E64B9" w:rsidRPr="00A96083"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Wykonania uziomu lokalnego słupa</w:t>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t>- 45 szt.</w:t>
      </w:r>
    </w:p>
    <w:p w14:paraId="5796418E" w14:textId="0630ADD6" w:rsidR="006E64B9" w:rsidRPr="00A96083"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Posadowienia słupa 8 m na fundamencie</w:t>
      </w:r>
      <w:r>
        <w:rPr>
          <w:rFonts w:asciiTheme="minorHAnsi" w:eastAsia="Calibri" w:hAnsiTheme="minorHAnsi" w:cstheme="minorHAnsi"/>
          <w:color w:val="000000"/>
          <w:sz w:val="21"/>
          <w:szCs w:val="21"/>
        </w:rPr>
        <w:t xml:space="preserve"> </w:t>
      </w:r>
      <w:r w:rsidRPr="00A96083">
        <w:rPr>
          <w:rFonts w:asciiTheme="minorHAnsi" w:hAnsiTheme="minorHAnsi" w:cstheme="minorHAnsi"/>
          <w:i/>
          <w:iCs/>
          <w:color w:val="000000"/>
          <w:sz w:val="21"/>
          <w:szCs w:val="21"/>
        </w:rPr>
        <w:t>(7 m wraz z wysięgnikiem podwyższającym do 8</w:t>
      </w:r>
      <w:r w:rsidR="00DF484E">
        <w:rPr>
          <w:rFonts w:asciiTheme="minorHAnsi" w:hAnsiTheme="minorHAnsi" w:cstheme="minorHAnsi"/>
          <w:i/>
          <w:iCs/>
          <w:color w:val="000000"/>
          <w:sz w:val="21"/>
          <w:szCs w:val="21"/>
        </w:rPr>
        <w:t xml:space="preserve"> </w:t>
      </w:r>
      <w:r w:rsidRPr="00A96083">
        <w:rPr>
          <w:rFonts w:asciiTheme="minorHAnsi" w:hAnsiTheme="minorHAnsi" w:cstheme="minorHAnsi"/>
          <w:i/>
          <w:iCs/>
          <w:color w:val="000000"/>
          <w:sz w:val="21"/>
          <w:szCs w:val="21"/>
        </w:rPr>
        <w:t xml:space="preserve">m) </w:t>
      </w:r>
      <w:r w:rsidRPr="00A96083">
        <w:rPr>
          <w:rFonts w:asciiTheme="minorHAnsi" w:eastAsia="Calibri" w:hAnsiTheme="minorHAnsi" w:cstheme="minorHAnsi"/>
          <w:color w:val="000000"/>
          <w:sz w:val="21"/>
          <w:szCs w:val="21"/>
        </w:rPr>
        <w:tab/>
        <w:t xml:space="preserve">- </w:t>
      </w:r>
      <w:r>
        <w:rPr>
          <w:rFonts w:asciiTheme="minorHAnsi" w:eastAsia="Calibri" w:hAnsiTheme="minorHAnsi" w:cstheme="minorHAnsi"/>
          <w:color w:val="000000"/>
          <w:sz w:val="21"/>
          <w:szCs w:val="21"/>
        </w:rPr>
        <w:t>4</w:t>
      </w:r>
      <w:r w:rsidR="00C6781E">
        <w:rPr>
          <w:rFonts w:asciiTheme="minorHAnsi" w:eastAsia="Calibri" w:hAnsiTheme="minorHAnsi" w:cstheme="minorHAnsi"/>
          <w:color w:val="000000"/>
          <w:sz w:val="21"/>
          <w:szCs w:val="21"/>
        </w:rPr>
        <w:t>5</w:t>
      </w:r>
      <w:r w:rsidRPr="00A96083">
        <w:rPr>
          <w:rFonts w:asciiTheme="minorHAnsi" w:eastAsia="Calibri" w:hAnsiTheme="minorHAnsi" w:cstheme="minorHAnsi"/>
          <w:color w:val="000000"/>
          <w:sz w:val="21"/>
          <w:szCs w:val="21"/>
        </w:rPr>
        <w:t xml:space="preserve"> szt.</w:t>
      </w:r>
    </w:p>
    <w:p w14:paraId="3A5DCBFD" w14:textId="77777777" w:rsidR="006E64B9" w:rsidRPr="00A96083"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Montażu wysięgnika dwuramiennego wraz z oprawami LED</w:t>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r>
      <w:r w:rsidRPr="00A96083">
        <w:rPr>
          <w:rFonts w:asciiTheme="minorHAnsi" w:eastAsia="Calibri" w:hAnsiTheme="minorHAnsi" w:cstheme="minorHAnsi"/>
          <w:color w:val="000000"/>
          <w:sz w:val="21"/>
          <w:szCs w:val="21"/>
        </w:rPr>
        <w:tab/>
        <w:t>- 32 szt.</w:t>
      </w:r>
    </w:p>
    <w:p w14:paraId="3B6775DD" w14:textId="77777777" w:rsidR="006E64B9" w:rsidRPr="000070C1" w:rsidRDefault="006E64B9" w:rsidP="003C63D3">
      <w:pPr>
        <w:numPr>
          <w:ilvl w:val="1"/>
          <w:numId w:val="54"/>
        </w:numPr>
        <w:tabs>
          <w:tab w:val="clear" w:pos="1440"/>
          <w:tab w:val="num" w:pos="851"/>
        </w:tabs>
        <w:ind w:left="851" w:right="-428" w:hanging="425"/>
        <w:jc w:val="both"/>
        <w:rPr>
          <w:rFonts w:asciiTheme="minorHAnsi" w:hAnsiTheme="minorHAnsi" w:cstheme="minorHAnsi"/>
          <w:sz w:val="21"/>
          <w:szCs w:val="21"/>
        </w:rPr>
      </w:pPr>
      <w:r w:rsidRPr="00A96083">
        <w:rPr>
          <w:rFonts w:asciiTheme="minorHAnsi" w:eastAsia="Calibri" w:hAnsiTheme="minorHAnsi" w:cstheme="minorHAnsi"/>
          <w:color w:val="000000"/>
          <w:sz w:val="21"/>
          <w:szCs w:val="21"/>
        </w:rPr>
        <w:t>Montażu wysięgnika jednoramiennego z oprawą LED</w:t>
      </w:r>
      <w:r w:rsidRPr="000070C1">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ab/>
      </w:r>
      <w:r>
        <w:rPr>
          <w:rFonts w:asciiTheme="minorHAnsi" w:eastAsia="Calibri" w:hAnsiTheme="minorHAnsi" w:cstheme="minorHAnsi"/>
          <w:color w:val="000000"/>
          <w:sz w:val="21"/>
          <w:szCs w:val="21"/>
        </w:rPr>
        <w:tab/>
      </w:r>
      <w:r w:rsidRPr="000070C1">
        <w:rPr>
          <w:rFonts w:asciiTheme="minorHAnsi" w:eastAsia="Calibri" w:hAnsiTheme="minorHAnsi" w:cstheme="minorHAnsi"/>
          <w:color w:val="000000"/>
          <w:sz w:val="21"/>
          <w:szCs w:val="21"/>
        </w:rPr>
        <w:t>- 1</w:t>
      </w:r>
      <w:r>
        <w:rPr>
          <w:rFonts w:asciiTheme="minorHAnsi" w:eastAsia="Calibri" w:hAnsiTheme="minorHAnsi" w:cstheme="minorHAnsi"/>
          <w:color w:val="000000"/>
          <w:sz w:val="21"/>
          <w:szCs w:val="21"/>
        </w:rPr>
        <w:t>3</w:t>
      </w:r>
      <w:r w:rsidRPr="000070C1">
        <w:rPr>
          <w:rFonts w:asciiTheme="minorHAnsi" w:eastAsia="Calibri" w:hAnsiTheme="minorHAnsi" w:cstheme="minorHAnsi"/>
          <w:color w:val="000000"/>
          <w:sz w:val="21"/>
          <w:szCs w:val="21"/>
        </w:rPr>
        <w:t xml:space="preserve"> szt.</w:t>
      </w:r>
    </w:p>
    <w:p w14:paraId="0B2167AB" w14:textId="77777777" w:rsidR="006E64B9" w:rsidRPr="00C64B0B" w:rsidRDefault="006E64B9" w:rsidP="003C63D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
          <w:sz w:val="21"/>
          <w:szCs w:val="21"/>
        </w:rPr>
      </w:pPr>
      <w:r w:rsidRPr="000070C1">
        <w:rPr>
          <w:rFonts w:asciiTheme="minorHAnsi" w:hAnsiTheme="minorHAnsi" w:cstheme="minorHAnsi"/>
          <w:sz w:val="21"/>
          <w:szCs w:val="21"/>
        </w:rPr>
        <w:t xml:space="preserve">Zamówienie nie zostało podzielone </w:t>
      </w:r>
      <w:r w:rsidRPr="000070C1">
        <w:rPr>
          <w:rFonts w:asciiTheme="minorHAnsi" w:hAnsiTheme="minorHAnsi" w:cstheme="minorHAnsi"/>
          <w:bCs/>
          <w:sz w:val="21"/>
          <w:szCs w:val="21"/>
        </w:rPr>
        <w:t xml:space="preserve">na części, w związku z czym zamawiający </w:t>
      </w:r>
      <w:r w:rsidRPr="000070C1">
        <w:rPr>
          <w:rFonts w:asciiTheme="minorHAnsi" w:hAnsiTheme="minorHAnsi" w:cstheme="minorHAnsi"/>
          <w:sz w:val="21"/>
          <w:szCs w:val="21"/>
        </w:rPr>
        <w:t xml:space="preserve">nie dopuszcza możliwości składania </w:t>
      </w:r>
      <w:r w:rsidRPr="000070C1">
        <w:rPr>
          <w:rFonts w:asciiTheme="minorHAnsi" w:hAnsiTheme="minorHAnsi" w:cstheme="minorHAnsi"/>
          <w:bCs/>
          <w:sz w:val="21"/>
          <w:szCs w:val="21"/>
        </w:rPr>
        <w:t>ofert częściowych.</w:t>
      </w:r>
    </w:p>
    <w:p w14:paraId="1B92D06F" w14:textId="2AD006BE" w:rsidR="006E64B9" w:rsidRPr="000070C1" w:rsidRDefault="006E64B9" w:rsidP="003C63D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
          <w:sz w:val="21"/>
          <w:szCs w:val="21"/>
        </w:rPr>
      </w:pPr>
      <w:r w:rsidRPr="000070C1">
        <w:rPr>
          <w:rFonts w:asciiTheme="minorHAnsi" w:hAnsiTheme="minorHAnsi" w:cstheme="minorHAnsi"/>
          <w:bCs/>
          <w:color w:val="000000"/>
          <w:sz w:val="21"/>
          <w:szCs w:val="21"/>
        </w:rPr>
        <w:t>Opis stanu istniejącego i zakres prac:</w:t>
      </w:r>
    </w:p>
    <w:p w14:paraId="4A601028" w14:textId="77777777" w:rsidR="00195E79" w:rsidRPr="00195E79" w:rsidRDefault="006E64B9" w:rsidP="00195E79">
      <w:pPr>
        <w:pStyle w:val="Tekstpodstawowywcity2"/>
        <w:numPr>
          <w:ilvl w:val="0"/>
          <w:numId w:val="49"/>
        </w:numPr>
        <w:tabs>
          <w:tab w:val="left" w:pos="851"/>
        </w:tabs>
        <w:spacing w:after="0" w:line="240" w:lineRule="auto"/>
        <w:ind w:left="851" w:hanging="425"/>
        <w:jc w:val="both"/>
        <w:rPr>
          <w:rFonts w:asciiTheme="minorHAnsi" w:hAnsiTheme="minorHAnsi" w:cstheme="minorHAnsi"/>
          <w:b/>
          <w:sz w:val="21"/>
          <w:szCs w:val="21"/>
        </w:rPr>
      </w:pPr>
      <w:r w:rsidRPr="000070C1">
        <w:rPr>
          <w:rFonts w:asciiTheme="minorHAnsi" w:hAnsiTheme="minorHAnsi" w:cstheme="minorHAnsi"/>
          <w:color w:val="000000"/>
          <w:sz w:val="21"/>
          <w:szCs w:val="21"/>
        </w:rPr>
        <w:t>Oświetlenie na terenie oczyszczali ścieków RADOCHA II w Sosnowcu, w chwili obecnej wykonane jest z wykorzystaniem słupów betonowych;</w:t>
      </w:r>
      <w:r w:rsidR="00195E79">
        <w:rPr>
          <w:rFonts w:asciiTheme="minorHAnsi" w:hAnsiTheme="minorHAnsi" w:cstheme="minorHAnsi"/>
          <w:b/>
          <w:sz w:val="21"/>
          <w:szCs w:val="21"/>
        </w:rPr>
        <w:t xml:space="preserve"> </w:t>
      </w:r>
      <w:r w:rsidRPr="00195E79">
        <w:rPr>
          <w:rFonts w:asciiTheme="minorHAnsi" w:hAnsiTheme="minorHAnsi" w:cstheme="minorHAnsi"/>
          <w:color w:val="000000"/>
          <w:sz w:val="21"/>
          <w:szCs w:val="21"/>
        </w:rPr>
        <w:t>zły stan techniczny słupów oświetleniowych powoduje konieczność ich wymiany;</w:t>
      </w:r>
    </w:p>
    <w:p w14:paraId="7267EFA3" w14:textId="77777777" w:rsidR="00787968" w:rsidRDefault="00787968" w:rsidP="00195E79">
      <w:pPr>
        <w:pStyle w:val="Tekstpodstawowywcity2"/>
        <w:tabs>
          <w:tab w:val="left" w:pos="851"/>
        </w:tabs>
        <w:spacing w:after="0" w:line="240" w:lineRule="auto"/>
        <w:ind w:left="851"/>
        <w:jc w:val="both"/>
        <w:rPr>
          <w:rFonts w:asciiTheme="minorHAnsi" w:hAnsiTheme="minorHAnsi" w:cstheme="minorHAnsi"/>
          <w:color w:val="000000"/>
          <w:sz w:val="21"/>
          <w:szCs w:val="21"/>
        </w:rPr>
      </w:pPr>
    </w:p>
    <w:p w14:paraId="096099FC" w14:textId="3BFCF5A1" w:rsidR="006E64B9" w:rsidRPr="00195E79" w:rsidRDefault="006E64B9" w:rsidP="00195E79">
      <w:pPr>
        <w:pStyle w:val="Tekstpodstawowywcity2"/>
        <w:tabs>
          <w:tab w:val="left" w:pos="851"/>
        </w:tabs>
        <w:spacing w:after="0" w:line="240" w:lineRule="auto"/>
        <w:ind w:left="851"/>
        <w:jc w:val="both"/>
        <w:rPr>
          <w:rFonts w:asciiTheme="minorHAnsi" w:hAnsiTheme="minorHAnsi" w:cstheme="minorHAnsi"/>
          <w:b/>
          <w:sz w:val="21"/>
          <w:szCs w:val="21"/>
        </w:rPr>
      </w:pPr>
      <w:r w:rsidRPr="00195E79">
        <w:rPr>
          <w:rFonts w:asciiTheme="minorHAnsi" w:hAnsiTheme="minorHAnsi" w:cstheme="minorHAnsi"/>
          <w:color w:val="000000"/>
          <w:sz w:val="21"/>
          <w:szCs w:val="21"/>
        </w:rPr>
        <w:t xml:space="preserve">zaplanowano do wymiany </w:t>
      </w:r>
      <w:r w:rsidR="0083526E" w:rsidRPr="00195E79">
        <w:rPr>
          <w:rFonts w:asciiTheme="minorHAnsi" w:hAnsiTheme="minorHAnsi" w:cstheme="minorHAnsi"/>
          <w:color w:val="000000"/>
          <w:sz w:val="21"/>
          <w:szCs w:val="21"/>
        </w:rPr>
        <w:t>45</w:t>
      </w:r>
      <w:r w:rsidRPr="00195E79">
        <w:rPr>
          <w:rFonts w:asciiTheme="minorHAnsi" w:hAnsiTheme="minorHAnsi" w:cstheme="minorHAnsi"/>
          <w:color w:val="000000"/>
          <w:sz w:val="21"/>
          <w:szCs w:val="21"/>
        </w:rPr>
        <w:t xml:space="preserve"> szt. słupów;</w:t>
      </w:r>
      <w:r w:rsidR="00BF6A25" w:rsidRPr="00195E79">
        <w:rPr>
          <w:rFonts w:asciiTheme="minorHAnsi" w:hAnsiTheme="minorHAnsi" w:cstheme="minorHAnsi"/>
          <w:b/>
          <w:sz w:val="21"/>
          <w:szCs w:val="21"/>
        </w:rPr>
        <w:t xml:space="preserve"> </w:t>
      </w:r>
      <w:r w:rsidRPr="00195E79">
        <w:rPr>
          <w:rFonts w:asciiTheme="minorHAnsi" w:hAnsiTheme="minorHAnsi" w:cstheme="minorHAnsi"/>
          <w:color w:val="000000"/>
          <w:sz w:val="21"/>
          <w:szCs w:val="21"/>
        </w:rPr>
        <w:t>część słupów wyposażona jest w oprawy LED 90W, które będą zdemontowane i przekazane zamawiającemu;</w:t>
      </w:r>
      <w:r w:rsidRPr="00195E79">
        <w:rPr>
          <w:rFonts w:asciiTheme="minorHAnsi" w:hAnsiTheme="minorHAnsi" w:cstheme="minorHAnsi"/>
          <w:b/>
          <w:sz w:val="21"/>
          <w:szCs w:val="21"/>
        </w:rPr>
        <w:t xml:space="preserve"> </w:t>
      </w:r>
      <w:r w:rsidRPr="00195E79">
        <w:rPr>
          <w:rFonts w:asciiTheme="minorHAnsi" w:hAnsiTheme="minorHAnsi" w:cstheme="minorHAnsi"/>
          <w:color w:val="000000"/>
          <w:sz w:val="21"/>
          <w:szCs w:val="21"/>
        </w:rPr>
        <w:t>pozostałe słupy posiadają oprawy starego typu STRADA OUS 250W SODOWA, które winny zostać demontowane i zastąpione nowymi oprawami LED;</w:t>
      </w:r>
    </w:p>
    <w:p w14:paraId="5A000CD8" w14:textId="0FD8F7C7" w:rsidR="006E64B9" w:rsidRPr="00F17927" w:rsidRDefault="006E64B9" w:rsidP="003C63D3">
      <w:pPr>
        <w:pStyle w:val="Tekstpodstawowywcity2"/>
        <w:numPr>
          <w:ilvl w:val="0"/>
          <w:numId w:val="49"/>
        </w:numPr>
        <w:tabs>
          <w:tab w:val="left" w:pos="851"/>
        </w:tabs>
        <w:spacing w:after="0" w:line="240" w:lineRule="auto"/>
        <w:ind w:left="851" w:hanging="425"/>
        <w:jc w:val="both"/>
        <w:rPr>
          <w:rFonts w:asciiTheme="minorHAnsi" w:hAnsiTheme="minorHAnsi" w:cstheme="minorHAnsi"/>
          <w:b/>
          <w:color w:val="000000"/>
          <w:sz w:val="21"/>
          <w:szCs w:val="21"/>
        </w:rPr>
      </w:pPr>
      <w:r w:rsidRPr="00F17927">
        <w:rPr>
          <w:rFonts w:asciiTheme="minorHAnsi" w:hAnsiTheme="minorHAnsi" w:cstheme="minorHAnsi"/>
          <w:color w:val="000000"/>
          <w:sz w:val="21"/>
          <w:szCs w:val="21"/>
        </w:rPr>
        <w:t>Numeracja słupów planowanych do wymiany: 11/I, 12/I, 13/I, 14/I,</w:t>
      </w:r>
      <w:r w:rsidR="007B366D">
        <w:rPr>
          <w:rFonts w:asciiTheme="minorHAnsi" w:hAnsiTheme="minorHAnsi" w:cstheme="minorHAnsi"/>
          <w:color w:val="000000"/>
          <w:sz w:val="21"/>
          <w:szCs w:val="21"/>
        </w:rPr>
        <w:t xml:space="preserve"> </w:t>
      </w:r>
      <w:r w:rsidRPr="00F17927">
        <w:rPr>
          <w:rFonts w:asciiTheme="minorHAnsi" w:hAnsiTheme="minorHAnsi" w:cstheme="minorHAnsi"/>
          <w:color w:val="000000"/>
          <w:sz w:val="21"/>
          <w:szCs w:val="21"/>
        </w:rPr>
        <w:t>15/I, 16/I, 17/I, 18/I, 19/I, 20/I, 21/I, 22/I, 23/I, 24/I, 25/I, 26/I, 27/I, 27/III</w:t>
      </w:r>
      <w:r w:rsidRPr="00F17927">
        <w:rPr>
          <w:rFonts w:asciiTheme="minorHAnsi" w:hAnsiTheme="minorHAnsi" w:cstheme="minorHAnsi"/>
          <w:sz w:val="21"/>
          <w:szCs w:val="21"/>
        </w:rPr>
        <w:t>, 28/III, 29/III</w:t>
      </w:r>
      <w:r w:rsidRPr="00F17927">
        <w:rPr>
          <w:rFonts w:asciiTheme="minorHAnsi" w:hAnsiTheme="minorHAnsi" w:cstheme="minorHAnsi"/>
          <w:color w:val="000000"/>
          <w:sz w:val="21"/>
          <w:szCs w:val="21"/>
        </w:rPr>
        <w:t>, 30/III, 7/IV, 8/IV, 9/IV, 10/IV, 11/IV, 12/IV, 14/IV, 15/IV, 16/IV, 17/IV, 18/IV, 19/IV, 20/IV,1/VI,2/VI, 3/VI, 6/VI, 7/VI, 8/VI, 9/VI, 10/VI, 11/VI, 12/VI, 13/VI</w:t>
      </w:r>
      <w:r w:rsidR="007B366D">
        <w:rPr>
          <w:rFonts w:asciiTheme="minorHAnsi" w:hAnsiTheme="minorHAnsi" w:cstheme="minorHAnsi"/>
          <w:color w:val="000000"/>
          <w:sz w:val="21"/>
          <w:szCs w:val="21"/>
        </w:rPr>
        <w:t>;</w:t>
      </w:r>
    </w:p>
    <w:p w14:paraId="4EF9B26E" w14:textId="1460852C" w:rsidR="006E64B9" w:rsidRPr="00CE7706" w:rsidRDefault="006E64B9" w:rsidP="003C63D3">
      <w:pPr>
        <w:pStyle w:val="Tekstpodstawowywcity2"/>
        <w:numPr>
          <w:ilvl w:val="0"/>
          <w:numId w:val="49"/>
        </w:numPr>
        <w:tabs>
          <w:tab w:val="left" w:pos="851"/>
        </w:tabs>
        <w:spacing w:after="0" w:line="240" w:lineRule="auto"/>
        <w:ind w:left="851" w:hanging="425"/>
        <w:jc w:val="both"/>
        <w:rPr>
          <w:rFonts w:asciiTheme="minorHAnsi" w:hAnsiTheme="minorHAnsi" w:cstheme="minorHAnsi"/>
          <w:b/>
          <w:sz w:val="21"/>
          <w:szCs w:val="21"/>
          <w:highlight w:val="yellow"/>
        </w:rPr>
      </w:pPr>
      <w:r w:rsidRPr="00CE7706">
        <w:rPr>
          <w:rFonts w:asciiTheme="minorHAnsi" w:hAnsiTheme="minorHAnsi" w:cstheme="minorHAnsi"/>
          <w:i/>
          <w:iCs/>
          <w:sz w:val="21"/>
          <w:szCs w:val="21"/>
          <w:highlight w:val="yellow"/>
        </w:rPr>
        <w:t xml:space="preserve">Obecnie na obiekcie oczyszczalni ścieków Radocha II zamontowane są nowe  słupy aluminiowe SAL-70K anodowane </w:t>
      </w:r>
      <w:proofErr w:type="spellStart"/>
      <w:r w:rsidRPr="00CE7706">
        <w:rPr>
          <w:rFonts w:asciiTheme="minorHAnsi" w:hAnsiTheme="minorHAnsi" w:cstheme="minorHAnsi"/>
          <w:i/>
          <w:iCs/>
          <w:sz w:val="21"/>
          <w:szCs w:val="21"/>
          <w:highlight w:val="yellow"/>
        </w:rPr>
        <w:t>inox</w:t>
      </w:r>
      <w:proofErr w:type="spellEnd"/>
      <w:r w:rsidRPr="00CE7706">
        <w:rPr>
          <w:rFonts w:asciiTheme="minorHAnsi" w:hAnsiTheme="minorHAnsi" w:cstheme="minorHAnsi"/>
          <w:i/>
          <w:iCs/>
          <w:sz w:val="21"/>
          <w:szCs w:val="21"/>
          <w:highlight w:val="yellow"/>
        </w:rPr>
        <w:t xml:space="preserve"> firmy ROSA oraz oprawy uliczne LED typu URBINO 110W ED, 12500lm, 4000K, O4, kolor szary; zamawiający oczekuje zastosowania słupów oświetleniowych i lamp oświetleniowych tożsamych z opisanymi, pod względem typu, wymiarów, kształtu, koloru</w:t>
      </w:r>
      <w:r w:rsidR="00EC073E">
        <w:rPr>
          <w:rFonts w:asciiTheme="minorHAnsi" w:hAnsiTheme="minorHAnsi" w:cstheme="minorHAnsi"/>
          <w:i/>
          <w:iCs/>
          <w:sz w:val="21"/>
          <w:szCs w:val="21"/>
          <w:highlight w:val="yellow"/>
        </w:rPr>
        <w:t xml:space="preserve">, barwy i kąta świecenie, </w:t>
      </w:r>
      <w:r w:rsidRPr="00CE7706">
        <w:rPr>
          <w:rFonts w:asciiTheme="minorHAnsi" w:hAnsiTheme="minorHAnsi" w:cstheme="minorHAnsi"/>
          <w:i/>
          <w:iCs/>
          <w:sz w:val="21"/>
          <w:szCs w:val="21"/>
          <w:highlight w:val="yellow"/>
        </w:rPr>
        <w:t>itp.</w:t>
      </w:r>
    </w:p>
    <w:p w14:paraId="5C3EF861" w14:textId="77777777" w:rsidR="006E64B9" w:rsidRPr="000070C1" w:rsidRDefault="006E64B9" w:rsidP="003C63D3">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sz w:val="21"/>
          <w:szCs w:val="21"/>
        </w:rPr>
      </w:pPr>
      <w:r w:rsidRPr="000070C1">
        <w:rPr>
          <w:rFonts w:asciiTheme="minorHAnsi" w:hAnsiTheme="minorHAnsi" w:cstheme="minorHAnsi"/>
          <w:color w:val="000000"/>
          <w:sz w:val="21"/>
          <w:szCs w:val="21"/>
        </w:rPr>
        <w:t>Założenia do realizacji przedmiotu zamówienia:</w:t>
      </w:r>
    </w:p>
    <w:p w14:paraId="76CB99F2" w14:textId="77777777" w:rsidR="006E64B9" w:rsidRPr="000070C1" w:rsidRDefault="006E64B9" w:rsidP="003C63D3">
      <w:pPr>
        <w:pStyle w:val="Tekstpodstawowywcity2"/>
        <w:numPr>
          <w:ilvl w:val="4"/>
          <w:numId w:val="48"/>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bCs/>
          <w:color w:val="000000"/>
          <w:sz w:val="21"/>
          <w:szCs w:val="21"/>
        </w:rPr>
        <w:t>Organizacja prac związanych z wymianą słupów:</w:t>
      </w:r>
    </w:p>
    <w:p w14:paraId="7BDDCAA7"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 xml:space="preserve">prace demontażowe / montażowe, jako wykonywane na czynnym, pracującym obiekcie jakim jest teren oczyszczalni ścieków RADOCHA II, winny być prowadzone w taki sposób, aby nie zakłócały prawidłowego funkcjonowania obiektu zamawiającego; w przypadku konieczności wyłączenia zasilania w energię elektryczną innych obiektów, wykonawca winien poinformować zamawiającego o tym fakcie pisemnie – </w:t>
      </w:r>
      <w:r w:rsidRPr="000070C1">
        <w:rPr>
          <w:rFonts w:asciiTheme="minorHAnsi" w:hAnsiTheme="minorHAnsi" w:cstheme="minorHAnsi"/>
          <w:color w:val="000000"/>
          <w:sz w:val="21"/>
          <w:szCs w:val="21"/>
        </w:rPr>
        <w:br/>
        <w:t>na 3 dni robocze przed planowanym wyłączeniem,</w:t>
      </w:r>
    </w:p>
    <w:p w14:paraId="06B45EAF"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podczas realizacji przedmiotu zamówienia, wykonawca zobowiązany będzie uwzględnić konieczność zachowania ciągłości pracy obiektów zamawiającego w Sosnowcu; prowadzone przez wykonawcę prace nie mogą wprowadzać zakłóceń w pracy oczyszczalni ścieków RADOCHA II  w Sosnowcu,</w:t>
      </w:r>
    </w:p>
    <w:p w14:paraId="50A11659"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prace przebiegać muszą w porozumieniu z pracownikami nadzoru zamawiającego i na warunkach przez nich określonych oraz</w:t>
      </w:r>
      <w:r w:rsidRPr="000070C1">
        <w:rPr>
          <w:rFonts w:asciiTheme="minorHAnsi" w:hAnsiTheme="minorHAnsi" w:cstheme="minorHAnsi"/>
          <w:bCs/>
          <w:sz w:val="21"/>
          <w:szCs w:val="21"/>
        </w:rPr>
        <w:t xml:space="preserve"> </w:t>
      </w:r>
      <w:r w:rsidRPr="000070C1">
        <w:rPr>
          <w:rFonts w:asciiTheme="minorHAnsi" w:hAnsiTheme="minorHAnsi" w:cstheme="minorHAnsi"/>
          <w:color w:val="000000"/>
          <w:sz w:val="21"/>
          <w:szCs w:val="21"/>
        </w:rPr>
        <w:t xml:space="preserve">z zachowaniem ciągłości oświetlenia terenu oczyszczalni ścieków RADOCHA II  </w:t>
      </w:r>
      <w:r w:rsidRPr="000070C1">
        <w:rPr>
          <w:rFonts w:asciiTheme="minorHAnsi" w:hAnsiTheme="minorHAnsi" w:cstheme="minorHAnsi"/>
          <w:color w:val="000000"/>
          <w:sz w:val="21"/>
          <w:szCs w:val="21"/>
        </w:rPr>
        <w:br/>
        <w:t>w Sosnowcu,</w:t>
      </w:r>
    </w:p>
    <w:p w14:paraId="4EE325B4"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bCs/>
          <w:sz w:val="21"/>
          <w:szCs w:val="21"/>
        </w:rPr>
        <w:t>p</w:t>
      </w:r>
      <w:r w:rsidRPr="000070C1">
        <w:rPr>
          <w:rFonts w:asciiTheme="minorHAnsi" w:hAnsiTheme="minorHAnsi" w:cstheme="minorHAnsi"/>
          <w:color w:val="000000"/>
          <w:sz w:val="21"/>
          <w:szCs w:val="21"/>
        </w:rPr>
        <w:t>race winny być prowadzone w dni robocze, w godz.</w:t>
      </w:r>
      <w:r w:rsidRPr="000070C1">
        <w:rPr>
          <w:rFonts w:asciiTheme="minorHAnsi" w:hAnsiTheme="minorHAnsi" w:cstheme="minorHAnsi"/>
          <w:sz w:val="21"/>
          <w:szCs w:val="21"/>
        </w:rPr>
        <w:t xml:space="preserve"> 7.00÷17.00; </w:t>
      </w:r>
      <w:r w:rsidRPr="000070C1">
        <w:rPr>
          <w:rFonts w:asciiTheme="minorHAnsi" w:hAnsiTheme="minorHAnsi" w:cstheme="minorHAnsi"/>
          <w:color w:val="000000"/>
          <w:sz w:val="21"/>
          <w:szCs w:val="21"/>
        </w:rPr>
        <w:t xml:space="preserve">w uzasadnionych przypadkach zamawiający może wyrazić zgodę na prowadzenie prac również </w:t>
      </w:r>
      <w:r w:rsidRPr="000070C1">
        <w:rPr>
          <w:rFonts w:asciiTheme="minorHAnsi" w:hAnsiTheme="minorHAnsi" w:cstheme="minorHAnsi"/>
          <w:color w:val="000000"/>
          <w:spacing w:val="-2"/>
          <w:sz w:val="21"/>
          <w:szCs w:val="21"/>
        </w:rPr>
        <w:t>w innych godzinach; warunkiem powyższego będzie każdorazowo uzgodnienie przez wykonawcę</w:t>
      </w:r>
      <w:r w:rsidRPr="000070C1">
        <w:rPr>
          <w:rFonts w:asciiTheme="minorHAnsi" w:hAnsiTheme="minorHAnsi" w:cstheme="minorHAnsi"/>
          <w:color w:val="000000"/>
          <w:sz w:val="21"/>
          <w:szCs w:val="21"/>
        </w:rPr>
        <w:t xml:space="preserve"> warunków ich realizacji,</w:t>
      </w:r>
    </w:p>
    <w:p w14:paraId="7B2A4E44"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ze względu na wykluczenie możliwości uszkodzenia infrastruktury teletechnicznej, prace ziemne winny być wykonywane w sposób ręczny,</w:t>
      </w:r>
    </w:p>
    <w:p w14:paraId="21098BC7"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na wykonawcy spoczywał będzie obowiązek właściwego zabezpieczenia (oznakowania) miejsca wykonywania prac, zgodnie z odpowiednimi przepisami oraz utrzymania tego oznakowania w należytym stanie przez cały okres realizacji zadania,</w:t>
      </w:r>
    </w:p>
    <w:p w14:paraId="06441B8D"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bCs/>
          <w:sz w:val="21"/>
          <w:szCs w:val="21"/>
        </w:rPr>
        <w:t>p</w:t>
      </w:r>
      <w:r w:rsidRPr="000070C1">
        <w:rPr>
          <w:rFonts w:asciiTheme="minorHAnsi" w:hAnsiTheme="minorHAnsi" w:cstheme="minorHAnsi"/>
          <w:color w:val="000000"/>
          <w:sz w:val="21"/>
          <w:szCs w:val="21"/>
        </w:rPr>
        <w:t>race prowadzone na sieciach i rozdzielniach wykonywane będą na polecenie zamawiającego, wystawiane w formie pisemnej,</w:t>
      </w:r>
    </w:p>
    <w:p w14:paraId="7DE1A3EB"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pacing w:val="-2"/>
          <w:sz w:val="21"/>
          <w:szCs w:val="21"/>
        </w:rPr>
      </w:pPr>
      <w:r w:rsidRPr="000070C1">
        <w:rPr>
          <w:rFonts w:asciiTheme="minorHAnsi" w:hAnsiTheme="minorHAnsi" w:cstheme="minorHAnsi"/>
          <w:color w:val="000000"/>
          <w:spacing w:val="-2"/>
          <w:sz w:val="21"/>
          <w:szCs w:val="21"/>
        </w:rPr>
        <w:t xml:space="preserve">Kierownik Działu Energetycznego, jego zastępca oraz Mistrz ds. energetycznych, są osobami dozoru ruchu elektrycznego upoważnionymi do koordynacji ruchu obiektów objętych zamówieniem, w tym ustaleń </w:t>
      </w:r>
      <w:r w:rsidRPr="000070C1">
        <w:rPr>
          <w:rFonts w:asciiTheme="minorHAnsi" w:hAnsiTheme="minorHAnsi" w:cstheme="minorHAnsi"/>
          <w:color w:val="000000"/>
          <w:spacing w:val="-2"/>
          <w:sz w:val="21"/>
          <w:szCs w:val="21"/>
        </w:rPr>
        <w:br/>
        <w:t xml:space="preserve">w zakresie planowanych wyłączeń, przełączeń itp. oraz wystawiania poleceń, o których mowa w </w:t>
      </w:r>
      <w:proofErr w:type="spellStart"/>
      <w:r w:rsidRPr="000070C1">
        <w:rPr>
          <w:rFonts w:asciiTheme="minorHAnsi" w:hAnsiTheme="minorHAnsi" w:cstheme="minorHAnsi"/>
          <w:color w:val="000000"/>
          <w:spacing w:val="-2"/>
          <w:sz w:val="21"/>
          <w:szCs w:val="21"/>
        </w:rPr>
        <w:t>ppkt</w:t>
      </w:r>
      <w:proofErr w:type="spellEnd"/>
      <w:r w:rsidRPr="000070C1">
        <w:rPr>
          <w:rFonts w:asciiTheme="minorHAnsi" w:hAnsiTheme="minorHAnsi" w:cstheme="minorHAnsi"/>
          <w:color w:val="000000"/>
          <w:spacing w:val="-2"/>
          <w:sz w:val="21"/>
          <w:szCs w:val="21"/>
        </w:rPr>
        <w:t xml:space="preserve"> „g”,</w:t>
      </w:r>
    </w:p>
    <w:p w14:paraId="545A7B4F"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zamawiający wymaga, aby wykonawca w trakcie realizacji prac utrzymywał czystość i należyty porządek w miejscu wykonywania prac i na drodze; wykonawca zobowiązany jest na bieżąco umożliwić korzystanie z drogi; miejsce pracy po zakończeniu prac na danej zmianie należy doprowadzić do porządku, pozwalającej na wykonywanie czynności służbowych przez pracowników zamawiającego,</w:t>
      </w:r>
    </w:p>
    <w:p w14:paraId="11B1B666" w14:textId="77777777" w:rsidR="00C622A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wykonawca zobowiązany będzie do wykonania dokumentacji powykonawczej oraz dokonania wymaganych przepisami pomiarów i prób eksploatacyjnych dla dostarczonych i zamontowanych słupów;</w:t>
      </w:r>
    </w:p>
    <w:p w14:paraId="2E39792A" w14:textId="69AF1FC6" w:rsidR="006E64B9" w:rsidRPr="000070C1" w:rsidRDefault="006E64B9" w:rsidP="003C63D3">
      <w:pPr>
        <w:pStyle w:val="Tekstpodstawowywcity2"/>
        <w:tabs>
          <w:tab w:val="left" w:pos="1276"/>
        </w:tabs>
        <w:spacing w:after="0" w:line="240" w:lineRule="auto"/>
        <w:ind w:left="1276"/>
        <w:jc w:val="both"/>
        <w:rPr>
          <w:rFonts w:asciiTheme="minorHAnsi" w:hAnsiTheme="minorHAnsi" w:cstheme="minorHAnsi"/>
          <w:bCs/>
          <w:sz w:val="21"/>
          <w:szCs w:val="21"/>
        </w:rPr>
      </w:pPr>
      <w:r w:rsidRPr="000070C1">
        <w:rPr>
          <w:rFonts w:asciiTheme="minorHAnsi" w:hAnsiTheme="minorHAnsi" w:cstheme="minorHAnsi"/>
          <w:color w:val="000000"/>
          <w:sz w:val="21"/>
          <w:szCs w:val="21"/>
        </w:rPr>
        <w:t xml:space="preserve">na każdym nowym słupie wykonawca winien będzie umieścić – </w:t>
      </w:r>
      <w:r w:rsidRPr="000070C1">
        <w:rPr>
          <w:rFonts w:asciiTheme="minorHAnsi" w:hAnsiTheme="minorHAnsi" w:cstheme="minorHAnsi"/>
          <w:bCs/>
          <w:sz w:val="21"/>
          <w:szCs w:val="21"/>
        </w:rPr>
        <w:t xml:space="preserve">w widoczny sposób – </w:t>
      </w:r>
      <w:r w:rsidRPr="000070C1">
        <w:rPr>
          <w:rFonts w:asciiTheme="minorHAnsi" w:hAnsiTheme="minorHAnsi" w:cstheme="minorHAnsi"/>
          <w:sz w:val="21"/>
          <w:szCs w:val="21"/>
        </w:rPr>
        <w:t>numerację obwodu analogiczną do numeracji znajdującej się na słupie zdemontowanym,</w:t>
      </w:r>
    </w:p>
    <w:p w14:paraId="6DEA1693"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po zakończeniu prac wykonawca zobowiązany będzie uporządkować miejsce prowadzenia prac i przekazać je zamawiającemu w terminie poprzedzającym odbiór przedmiotu zamówienia;</w:t>
      </w:r>
    </w:p>
    <w:p w14:paraId="4870E8D5" w14:textId="77777777" w:rsidR="006E64B9" w:rsidRPr="000070C1" w:rsidRDefault="006E64B9" w:rsidP="003C63D3">
      <w:pPr>
        <w:pStyle w:val="Tekstpodstawowywcity2"/>
        <w:numPr>
          <w:ilvl w:val="4"/>
          <w:numId w:val="48"/>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bCs/>
          <w:color w:val="000000"/>
          <w:sz w:val="21"/>
          <w:szCs w:val="21"/>
        </w:rPr>
        <w:t>Przygotowanie miejsca pracy przez wykonawcę:</w:t>
      </w:r>
    </w:p>
    <w:p w14:paraId="2EA10EB8"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wykonawca przed przystąpieniem do prac bezpośrednio na obiekcie, winien zgromadzić całość niezbędnego materiału i sprzętu / narzędzi;</w:t>
      </w:r>
    </w:p>
    <w:p w14:paraId="73BE6C6D" w14:textId="77777777" w:rsidR="006E64B9" w:rsidRPr="000070C1" w:rsidRDefault="006E64B9" w:rsidP="003C63D3">
      <w:pPr>
        <w:pStyle w:val="Tekstpodstawowywcity2"/>
        <w:tabs>
          <w:tab w:val="left" w:pos="1276"/>
        </w:tabs>
        <w:spacing w:after="0" w:line="240" w:lineRule="auto"/>
        <w:ind w:left="1276"/>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wykonawca winien bezwarunkowo dysponować sprzętem niezbędnym do wykonania przedmiotowego zamówienia a prace zorganizować w taki sposób, aby zminimalizować czas ich realizacji,</w:t>
      </w:r>
    </w:p>
    <w:p w14:paraId="6B528BA7"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wykonawca zobowiązany będzie do oznakowania miejsca wykonywania prac (strefy pracy) oraz utrzymania tego oznakowania w należytym stanie przez cały okres realizacji zamówienia,</w:t>
      </w:r>
    </w:p>
    <w:p w14:paraId="58C481D3"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 xml:space="preserve">prace winny być wykonane zgodnie z obowiązującymi w tym zakresie przepisami BHP i p.poż.; nadzór </w:t>
      </w:r>
      <w:r w:rsidRPr="000070C1">
        <w:rPr>
          <w:rFonts w:asciiTheme="minorHAnsi" w:hAnsiTheme="minorHAnsi" w:cstheme="minorHAnsi"/>
          <w:color w:val="000000"/>
          <w:sz w:val="21"/>
          <w:szCs w:val="21"/>
        </w:rPr>
        <w:br/>
        <w:t>w zakresie organizacji pracy oraz przestrzegania obowiązujących przepisów BHP i p.poż. przez pracowników wykonawcy, winien być sprawowany przez jego dozór,</w:t>
      </w:r>
    </w:p>
    <w:p w14:paraId="05B554BF" w14:textId="77777777" w:rsidR="006E64B9" w:rsidRPr="00787968"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czynności instalacyjne i łączeniowe wykonywać powinni instalatorzy / konserwatorzy posiadający kwalifikacje SEP do 1kV w zakresie eksploatacji,</w:t>
      </w:r>
    </w:p>
    <w:p w14:paraId="62C95F08" w14:textId="77777777" w:rsidR="00787968" w:rsidRDefault="00787968" w:rsidP="00787968">
      <w:pPr>
        <w:pStyle w:val="Tekstpodstawowywcity2"/>
        <w:tabs>
          <w:tab w:val="left" w:pos="1276"/>
        </w:tabs>
        <w:spacing w:after="0" w:line="240" w:lineRule="auto"/>
        <w:ind w:left="1276"/>
        <w:jc w:val="both"/>
        <w:rPr>
          <w:rFonts w:asciiTheme="minorHAnsi" w:hAnsiTheme="minorHAnsi" w:cstheme="minorHAnsi"/>
          <w:color w:val="000000"/>
          <w:sz w:val="21"/>
          <w:szCs w:val="21"/>
        </w:rPr>
      </w:pPr>
    </w:p>
    <w:p w14:paraId="2460E07F" w14:textId="77777777" w:rsidR="00787968" w:rsidRPr="000070C1" w:rsidRDefault="00787968" w:rsidP="00787968">
      <w:pPr>
        <w:pStyle w:val="Tekstpodstawowywcity2"/>
        <w:tabs>
          <w:tab w:val="left" w:pos="1276"/>
        </w:tabs>
        <w:spacing w:after="0" w:line="240" w:lineRule="auto"/>
        <w:ind w:left="1276"/>
        <w:jc w:val="both"/>
        <w:rPr>
          <w:rFonts w:asciiTheme="minorHAnsi" w:hAnsiTheme="minorHAnsi" w:cstheme="minorHAnsi"/>
          <w:bCs/>
          <w:color w:val="000000"/>
          <w:sz w:val="21"/>
          <w:szCs w:val="21"/>
        </w:rPr>
      </w:pPr>
    </w:p>
    <w:p w14:paraId="1880D5BE"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color w:val="000000"/>
          <w:sz w:val="21"/>
          <w:szCs w:val="21"/>
        </w:rPr>
      </w:pPr>
      <w:r w:rsidRPr="000070C1">
        <w:rPr>
          <w:rFonts w:asciiTheme="minorHAnsi" w:hAnsiTheme="minorHAnsi" w:cstheme="minorHAnsi"/>
          <w:color w:val="000000"/>
          <w:sz w:val="21"/>
          <w:szCs w:val="21"/>
        </w:rPr>
        <w:t>nadzór nad instalatorami / konserwatorami powinna sprawować osoba posiadająca kwalifikacje SEP do 1kV w zakresie dozoru;</w:t>
      </w:r>
    </w:p>
    <w:p w14:paraId="21948FE6" w14:textId="77777777" w:rsidR="006E64B9" w:rsidRPr="000070C1" w:rsidRDefault="006E64B9" w:rsidP="003C63D3">
      <w:pPr>
        <w:pStyle w:val="Tekstpodstawowywcity2"/>
        <w:numPr>
          <w:ilvl w:val="4"/>
          <w:numId w:val="48"/>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bCs/>
          <w:color w:val="000000"/>
          <w:sz w:val="21"/>
          <w:szCs w:val="21"/>
        </w:rPr>
        <w:t xml:space="preserve">Zakres prac demontażowych: </w:t>
      </w:r>
    </w:p>
    <w:p w14:paraId="5B613508" w14:textId="77777777" w:rsidR="006E64B9" w:rsidRPr="000070C1" w:rsidRDefault="006E64B9" w:rsidP="003C63D3">
      <w:pPr>
        <w:pStyle w:val="Bezodstpw"/>
        <w:numPr>
          <w:ilvl w:val="0"/>
          <w:numId w:val="47"/>
        </w:numPr>
        <w:tabs>
          <w:tab w:val="left" w:pos="1276"/>
        </w:tabs>
        <w:ind w:left="1276" w:hanging="425"/>
        <w:jc w:val="both"/>
        <w:rPr>
          <w:rFonts w:asciiTheme="minorHAnsi" w:hAnsiTheme="minorHAnsi" w:cstheme="minorHAnsi"/>
          <w:color w:val="000000"/>
          <w:sz w:val="21"/>
          <w:szCs w:val="21"/>
        </w:rPr>
      </w:pPr>
      <w:r w:rsidRPr="000070C1">
        <w:rPr>
          <w:rFonts w:asciiTheme="minorHAnsi" w:hAnsiTheme="minorHAnsi" w:cstheme="minorHAnsi"/>
          <w:color w:val="000000"/>
          <w:sz w:val="21"/>
          <w:szCs w:val="21"/>
        </w:rPr>
        <w:t>wypięcie istniejącego okablowania ze złącza oświetleniowego starego słupa,</w:t>
      </w:r>
    </w:p>
    <w:p w14:paraId="3B3C62E0" w14:textId="77777777" w:rsidR="006E64B9" w:rsidRPr="000070C1" w:rsidRDefault="006E64B9" w:rsidP="003C63D3">
      <w:pPr>
        <w:pStyle w:val="Bezodstpw"/>
        <w:numPr>
          <w:ilvl w:val="0"/>
          <w:numId w:val="47"/>
        </w:numPr>
        <w:tabs>
          <w:tab w:val="left" w:pos="1276"/>
        </w:tabs>
        <w:ind w:left="1276" w:hanging="425"/>
        <w:jc w:val="both"/>
        <w:rPr>
          <w:rFonts w:asciiTheme="minorHAnsi" w:hAnsiTheme="minorHAnsi" w:cstheme="minorHAnsi"/>
          <w:color w:val="000000"/>
          <w:sz w:val="21"/>
          <w:szCs w:val="21"/>
        </w:rPr>
      </w:pPr>
      <w:r w:rsidRPr="000070C1">
        <w:rPr>
          <w:rFonts w:asciiTheme="minorHAnsi" w:hAnsiTheme="minorHAnsi" w:cstheme="minorHAnsi"/>
          <w:color w:val="000000"/>
          <w:sz w:val="21"/>
          <w:szCs w:val="21"/>
        </w:rPr>
        <w:t>demontaż oprawy oświetleniowej,</w:t>
      </w:r>
    </w:p>
    <w:p w14:paraId="16AA0597" w14:textId="77777777" w:rsidR="006E64B9" w:rsidRPr="000070C1" w:rsidRDefault="006E64B9" w:rsidP="003C63D3">
      <w:pPr>
        <w:pStyle w:val="Bezodstpw"/>
        <w:numPr>
          <w:ilvl w:val="0"/>
          <w:numId w:val="47"/>
        </w:numPr>
        <w:tabs>
          <w:tab w:val="left" w:pos="1276"/>
        </w:tabs>
        <w:ind w:left="1276" w:hanging="425"/>
        <w:jc w:val="both"/>
        <w:rPr>
          <w:rFonts w:asciiTheme="minorHAnsi" w:hAnsiTheme="minorHAnsi" w:cstheme="minorHAnsi"/>
          <w:color w:val="000000"/>
          <w:sz w:val="21"/>
          <w:szCs w:val="21"/>
        </w:rPr>
      </w:pPr>
      <w:r w:rsidRPr="000070C1">
        <w:rPr>
          <w:rFonts w:asciiTheme="minorHAnsi" w:hAnsiTheme="minorHAnsi" w:cstheme="minorHAnsi"/>
          <w:color w:val="000000"/>
          <w:sz w:val="21"/>
          <w:szCs w:val="21"/>
        </w:rPr>
        <w:t>demontaż wysięgnika,</w:t>
      </w:r>
    </w:p>
    <w:p w14:paraId="13A54002" w14:textId="77777777" w:rsidR="006E64B9" w:rsidRPr="000070C1" w:rsidRDefault="006E64B9" w:rsidP="003C63D3">
      <w:pPr>
        <w:pStyle w:val="Bezodstpw"/>
        <w:numPr>
          <w:ilvl w:val="0"/>
          <w:numId w:val="47"/>
        </w:numPr>
        <w:tabs>
          <w:tab w:val="left" w:pos="1276"/>
        </w:tabs>
        <w:ind w:left="1276" w:hanging="425"/>
        <w:jc w:val="both"/>
        <w:rPr>
          <w:rFonts w:asciiTheme="minorHAnsi" w:hAnsiTheme="minorHAnsi" w:cstheme="minorHAnsi"/>
          <w:color w:val="000000"/>
          <w:sz w:val="21"/>
          <w:szCs w:val="21"/>
        </w:rPr>
      </w:pPr>
      <w:r w:rsidRPr="000070C1">
        <w:rPr>
          <w:rFonts w:asciiTheme="minorHAnsi" w:hAnsiTheme="minorHAnsi" w:cstheme="minorHAnsi"/>
          <w:color w:val="000000"/>
          <w:sz w:val="21"/>
          <w:szCs w:val="21"/>
        </w:rPr>
        <w:t>demontaż słupa betonowego;</w:t>
      </w:r>
    </w:p>
    <w:p w14:paraId="45955183" w14:textId="77777777" w:rsidR="006E64B9" w:rsidRPr="000070C1" w:rsidRDefault="006E64B9" w:rsidP="003C63D3">
      <w:pPr>
        <w:pStyle w:val="Bezodstpw"/>
        <w:numPr>
          <w:ilvl w:val="0"/>
          <w:numId w:val="47"/>
        </w:numPr>
        <w:tabs>
          <w:tab w:val="left" w:pos="1276"/>
        </w:tabs>
        <w:ind w:left="1276" w:hanging="425"/>
        <w:jc w:val="both"/>
        <w:rPr>
          <w:rFonts w:asciiTheme="minorHAnsi" w:hAnsiTheme="minorHAnsi" w:cstheme="minorHAnsi"/>
          <w:color w:val="000000"/>
          <w:sz w:val="21"/>
          <w:szCs w:val="21"/>
        </w:rPr>
      </w:pPr>
      <w:r w:rsidRPr="000070C1">
        <w:rPr>
          <w:rFonts w:asciiTheme="minorHAnsi" w:hAnsiTheme="minorHAnsi" w:cstheme="minorHAnsi"/>
          <w:color w:val="000000"/>
          <w:sz w:val="21"/>
          <w:szCs w:val="21"/>
        </w:rPr>
        <w:t>przekazanie starych lamp oświetleniowych LED zamawiającemu;</w:t>
      </w:r>
    </w:p>
    <w:p w14:paraId="0C64DEB1" w14:textId="77777777" w:rsidR="006E64B9" w:rsidRPr="000070C1" w:rsidRDefault="006E64B9" w:rsidP="003C63D3">
      <w:pPr>
        <w:pStyle w:val="Tekstpodstawowywcity2"/>
        <w:numPr>
          <w:ilvl w:val="4"/>
          <w:numId w:val="48"/>
        </w:numPr>
        <w:tabs>
          <w:tab w:val="left" w:pos="851"/>
        </w:tabs>
        <w:spacing w:after="0" w:line="240" w:lineRule="auto"/>
        <w:ind w:left="851" w:hanging="425"/>
        <w:jc w:val="both"/>
        <w:rPr>
          <w:rFonts w:asciiTheme="minorHAnsi" w:hAnsiTheme="minorHAnsi" w:cstheme="minorHAnsi"/>
          <w:bCs/>
          <w:spacing w:val="-4"/>
          <w:sz w:val="21"/>
          <w:szCs w:val="21"/>
        </w:rPr>
      </w:pPr>
      <w:r w:rsidRPr="000070C1">
        <w:rPr>
          <w:rFonts w:asciiTheme="minorHAnsi" w:hAnsiTheme="minorHAnsi" w:cstheme="minorHAnsi"/>
          <w:bCs/>
          <w:color w:val="000000"/>
          <w:spacing w:val="-4"/>
          <w:sz w:val="21"/>
          <w:szCs w:val="21"/>
        </w:rPr>
        <w:t>Zakres dostawy, wymagania techniczne oraz rodzaj prac związanych z zabudową nowych słupów oświetleniowych:</w:t>
      </w:r>
    </w:p>
    <w:p w14:paraId="14BFE673" w14:textId="77777777" w:rsidR="006E64B9" w:rsidRPr="000070C1" w:rsidRDefault="006E64B9" w:rsidP="003C63D3">
      <w:pPr>
        <w:pStyle w:val="Tekstpodstawowywcity2"/>
        <w:numPr>
          <w:ilvl w:val="5"/>
          <w:numId w:val="48"/>
        </w:numPr>
        <w:tabs>
          <w:tab w:val="left" w:pos="1276"/>
        </w:tabs>
        <w:spacing w:after="0" w:line="240" w:lineRule="auto"/>
        <w:ind w:hanging="2853"/>
        <w:jc w:val="both"/>
        <w:rPr>
          <w:rFonts w:asciiTheme="minorHAnsi" w:hAnsiTheme="minorHAnsi" w:cstheme="minorHAnsi"/>
          <w:bCs/>
          <w:sz w:val="21"/>
          <w:szCs w:val="21"/>
        </w:rPr>
      </w:pPr>
      <w:r w:rsidRPr="000070C1">
        <w:rPr>
          <w:rFonts w:asciiTheme="minorHAnsi" w:hAnsiTheme="minorHAnsi" w:cstheme="minorHAnsi"/>
          <w:color w:val="000000"/>
          <w:sz w:val="21"/>
          <w:szCs w:val="21"/>
        </w:rPr>
        <w:t>przedłużenie kabli, fundament:</w:t>
      </w:r>
    </w:p>
    <w:p w14:paraId="20F87B75" w14:textId="77777777" w:rsidR="006E64B9" w:rsidRPr="000070C1" w:rsidRDefault="006E64B9" w:rsidP="003C63D3">
      <w:pPr>
        <w:pStyle w:val="Tekstpodstawowywcity2"/>
        <w:numPr>
          <w:ilvl w:val="0"/>
          <w:numId w:val="50"/>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w miejscu usytuowania nowego słupa należy przedłużyć dotychczasowe kable (wstawki ok 1,5m kabla), symbol kabla ziemnego o napięciu 0,6/1kV: YAKY 4X25; do przedłużenia kabla należy użyć przelotowej mufy termokurczliwej z klejem,</w:t>
      </w:r>
    </w:p>
    <w:p w14:paraId="77A4FB63" w14:textId="77777777" w:rsidR="006E64B9" w:rsidRPr="000070C1" w:rsidRDefault="006E64B9" w:rsidP="003C63D3">
      <w:pPr>
        <w:pStyle w:val="Tekstpodstawowywcity2"/>
        <w:numPr>
          <w:ilvl w:val="0"/>
          <w:numId w:val="50"/>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wykonanie uziomu lokalnego słupa, wykonać należy przy użyciu uziomu szpilkowego dł. 3m oraz przewodu PE 4mm</w:t>
      </w:r>
      <w:r w:rsidRPr="000070C1">
        <w:rPr>
          <w:rFonts w:asciiTheme="minorHAnsi" w:hAnsiTheme="minorHAnsi" w:cstheme="minorHAnsi"/>
          <w:color w:val="000000"/>
          <w:sz w:val="21"/>
          <w:szCs w:val="21"/>
          <w:vertAlign w:val="superscript"/>
        </w:rPr>
        <w:t>2</w:t>
      </w:r>
      <w:r w:rsidRPr="000070C1">
        <w:rPr>
          <w:rFonts w:asciiTheme="minorHAnsi" w:hAnsiTheme="minorHAnsi" w:cstheme="minorHAnsi"/>
          <w:color w:val="000000"/>
          <w:sz w:val="21"/>
          <w:szCs w:val="21"/>
        </w:rPr>
        <w:t>,</w:t>
      </w:r>
    </w:p>
    <w:p w14:paraId="0F4CF489" w14:textId="77777777" w:rsidR="006E64B9" w:rsidRPr="000070C1" w:rsidRDefault="006E64B9" w:rsidP="003C63D3">
      <w:pPr>
        <w:pStyle w:val="Tekstpodstawowywcity2"/>
        <w:numPr>
          <w:ilvl w:val="0"/>
          <w:numId w:val="50"/>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osadzenie i montaż prefabrykowanego fundamentu zbrojonego B-71 wraz z śrubami montażowymi do słupa M=24x33, wysokość fundamentu minimum 1m,</w:t>
      </w:r>
    </w:p>
    <w:p w14:paraId="164DF115"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słupy:</w:t>
      </w:r>
    </w:p>
    <w:p w14:paraId="472666C7"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anodowany w kolorze naturalnym,</w:t>
      </w:r>
    </w:p>
    <w:p w14:paraId="2741CA51"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wymiary podstawy słupa: 400/300/100,</w:t>
      </w:r>
    </w:p>
    <w:p w14:paraId="21FB6017"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złącze oświetleniowe usytuowane na wysokości 0,6m od podstawy słupa,</w:t>
      </w:r>
    </w:p>
    <w:p w14:paraId="43A223F4" w14:textId="77777777" w:rsidR="006E64B9" w:rsidRPr="007A3AE2"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7A3AE2">
        <w:rPr>
          <w:rFonts w:asciiTheme="minorHAnsi" w:hAnsiTheme="minorHAnsi" w:cstheme="minorHAnsi"/>
          <w:color w:val="000000"/>
          <w:sz w:val="21"/>
          <w:szCs w:val="21"/>
        </w:rPr>
        <w:t>średnica zakończenia słupa: 60mm,</w:t>
      </w:r>
    </w:p>
    <w:p w14:paraId="3E4A1A10" w14:textId="77777777" w:rsidR="006E64B9" w:rsidRPr="007A3AE2"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7A3AE2">
        <w:rPr>
          <w:rFonts w:asciiTheme="minorHAnsi" w:hAnsiTheme="minorHAnsi" w:cstheme="minorHAnsi"/>
          <w:color w:val="000000"/>
          <w:sz w:val="21"/>
          <w:szCs w:val="21"/>
        </w:rPr>
        <w:t>wysokość słupa: 8m</w:t>
      </w:r>
      <w:r w:rsidRPr="007A3AE2">
        <w:rPr>
          <w:rFonts w:asciiTheme="minorHAnsi" w:hAnsiTheme="minorHAnsi" w:cstheme="minorHAnsi"/>
          <w:bCs/>
          <w:sz w:val="21"/>
          <w:szCs w:val="21"/>
        </w:rPr>
        <w:t xml:space="preserve"> (wraz z wysięgnikiem podwyższającym) tj. </w:t>
      </w:r>
      <w:r w:rsidRPr="007A3AE2">
        <w:rPr>
          <w:rFonts w:asciiTheme="minorHAnsi" w:hAnsiTheme="minorHAnsi" w:cstheme="minorHAnsi"/>
          <w:i/>
          <w:iCs/>
          <w:color w:val="000000"/>
          <w:sz w:val="21"/>
          <w:szCs w:val="21"/>
        </w:rPr>
        <w:t xml:space="preserve">7m słup + 1m wysięgnik, typ słupa SLA-70K, anodowany </w:t>
      </w:r>
      <w:proofErr w:type="spellStart"/>
      <w:r w:rsidRPr="007A3AE2">
        <w:rPr>
          <w:rFonts w:asciiTheme="minorHAnsi" w:hAnsiTheme="minorHAnsi" w:cstheme="minorHAnsi"/>
          <w:i/>
          <w:iCs/>
          <w:color w:val="000000"/>
          <w:sz w:val="21"/>
          <w:szCs w:val="21"/>
        </w:rPr>
        <w:t>inx</w:t>
      </w:r>
      <w:proofErr w:type="spellEnd"/>
      <w:r w:rsidRPr="007A3AE2">
        <w:rPr>
          <w:rFonts w:asciiTheme="minorHAnsi" w:hAnsiTheme="minorHAnsi" w:cstheme="minorHAnsi"/>
          <w:i/>
          <w:iCs/>
          <w:color w:val="000000"/>
          <w:sz w:val="21"/>
          <w:szCs w:val="21"/>
        </w:rPr>
        <w:t>)</w:t>
      </w:r>
    </w:p>
    <w:p w14:paraId="3BD6AA29"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7A3AE2">
        <w:rPr>
          <w:rFonts w:asciiTheme="minorHAnsi" w:hAnsiTheme="minorHAnsi" w:cstheme="minorHAnsi"/>
          <w:color w:val="000000"/>
          <w:sz w:val="21"/>
          <w:szCs w:val="21"/>
        </w:rPr>
        <w:t>średnica przy podstawie</w:t>
      </w:r>
      <w:r w:rsidRPr="000070C1">
        <w:rPr>
          <w:rFonts w:asciiTheme="minorHAnsi" w:hAnsiTheme="minorHAnsi" w:cstheme="minorHAnsi"/>
          <w:color w:val="000000"/>
          <w:sz w:val="21"/>
          <w:szCs w:val="21"/>
        </w:rPr>
        <w:t>: 178mm,</w:t>
      </w:r>
    </w:p>
    <w:p w14:paraId="354AB246"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grubość ścianki słupa: 3,5mm,</w:t>
      </w:r>
    </w:p>
    <w:p w14:paraId="0DA5F6EF" w14:textId="77777777" w:rsidR="006E64B9" w:rsidRPr="00EB5BCC"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color w:val="000000"/>
          <w:sz w:val="21"/>
          <w:szCs w:val="21"/>
        </w:rPr>
        <w:t>izolowane złącze słupowe IZK IP 56, na żyły robocze i zerowe, znamionowy prąd przyłączeniowy 100A, wkładki topikowe 16A,</w:t>
      </w:r>
    </w:p>
    <w:p w14:paraId="32FED796" w14:textId="77777777" w:rsidR="006E64B9" w:rsidRPr="000070C1"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wysięgniki:</w:t>
      </w:r>
    </w:p>
    <w:p w14:paraId="75A16823"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7A3AE2">
        <w:rPr>
          <w:rFonts w:asciiTheme="minorHAnsi" w:hAnsiTheme="minorHAnsi" w:cstheme="minorHAnsi"/>
          <w:color w:val="000000"/>
          <w:sz w:val="21"/>
          <w:szCs w:val="21"/>
        </w:rPr>
        <w:t>wysięgnik podwyższający</w:t>
      </w:r>
      <w:r>
        <w:rPr>
          <w:rFonts w:asciiTheme="minorHAnsi" w:hAnsiTheme="minorHAnsi" w:cstheme="minorHAnsi"/>
          <w:color w:val="000000"/>
          <w:sz w:val="21"/>
          <w:szCs w:val="21"/>
        </w:rPr>
        <w:t xml:space="preserve"> </w:t>
      </w:r>
      <w:r w:rsidRPr="000070C1">
        <w:rPr>
          <w:rFonts w:asciiTheme="minorHAnsi" w:hAnsiTheme="minorHAnsi" w:cstheme="minorHAnsi"/>
          <w:color w:val="000000"/>
          <w:sz w:val="21"/>
          <w:szCs w:val="21"/>
        </w:rPr>
        <w:t>dwuramienny 180</w:t>
      </w:r>
      <w:r w:rsidRPr="000070C1">
        <w:rPr>
          <w:rFonts w:asciiTheme="minorHAnsi" w:hAnsiTheme="minorHAnsi" w:cstheme="minorHAnsi"/>
          <w:color w:val="000000"/>
          <w:sz w:val="21"/>
          <w:szCs w:val="21"/>
          <w:vertAlign w:val="superscript"/>
        </w:rPr>
        <w:t>o</w:t>
      </w:r>
      <w:r w:rsidRPr="000070C1">
        <w:rPr>
          <w:rFonts w:asciiTheme="minorHAnsi" w:hAnsiTheme="minorHAnsi" w:cstheme="minorHAnsi"/>
          <w:color w:val="000000"/>
          <w:sz w:val="21"/>
          <w:szCs w:val="21"/>
        </w:rPr>
        <w:t xml:space="preserve">, kompatybilny ze słupem, średnica zakończenia pod montaż opraw oświetleniowych </w:t>
      </w:r>
      <w:r w:rsidRPr="000070C1">
        <w:rPr>
          <w:rFonts w:asciiTheme="minorHAnsi" w:hAnsiTheme="minorHAnsi" w:cstheme="minorHAnsi"/>
          <w:sz w:val="21"/>
          <w:szCs w:val="21"/>
        </w:rPr>
        <w:t>fi 60, kąt odchylenia od pionu słupa 5</w:t>
      </w:r>
      <w:r w:rsidRPr="000070C1">
        <w:rPr>
          <w:rFonts w:asciiTheme="minorHAnsi" w:hAnsiTheme="minorHAnsi" w:cstheme="minorHAnsi"/>
          <w:sz w:val="21"/>
          <w:szCs w:val="21"/>
          <w:vertAlign w:val="superscript"/>
        </w:rPr>
        <w:t>o</w:t>
      </w:r>
      <w:r w:rsidRPr="000070C1">
        <w:rPr>
          <w:rFonts w:asciiTheme="minorHAnsi" w:hAnsiTheme="minorHAnsi" w:cstheme="minorHAnsi"/>
          <w:sz w:val="21"/>
          <w:szCs w:val="21"/>
        </w:rPr>
        <w:t>, szerokość rozstawu ramion 2m,</w:t>
      </w:r>
    </w:p>
    <w:p w14:paraId="4C24EDF7" w14:textId="77777777" w:rsidR="006E64B9" w:rsidRPr="000070C1" w:rsidRDefault="006E64B9" w:rsidP="003C63D3">
      <w:pPr>
        <w:pStyle w:val="Tekstpodstawowywcity2"/>
        <w:numPr>
          <w:ilvl w:val="0"/>
          <w:numId w:val="51"/>
        </w:numPr>
        <w:tabs>
          <w:tab w:val="left" w:pos="1560"/>
        </w:tabs>
        <w:spacing w:after="0" w:line="240" w:lineRule="auto"/>
        <w:ind w:left="1560" w:hanging="284"/>
        <w:jc w:val="both"/>
        <w:rPr>
          <w:rFonts w:asciiTheme="minorHAnsi" w:hAnsiTheme="minorHAnsi" w:cstheme="minorHAnsi"/>
          <w:bCs/>
          <w:sz w:val="21"/>
          <w:szCs w:val="21"/>
        </w:rPr>
      </w:pPr>
      <w:r w:rsidRPr="007A3AE2">
        <w:rPr>
          <w:rFonts w:asciiTheme="minorHAnsi" w:hAnsiTheme="minorHAnsi" w:cstheme="minorHAnsi"/>
          <w:sz w:val="21"/>
          <w:szCs w:val="21"/>
        </w:rPr>
        <w:t xml:space="preserve">wysięgnik </w:t>
      </w:r>
      <w:r w:rsidRPr="007A3AE2">
        <w:rPr>
          <w:rFonts w:asciiTheme="minorHAnsi" w:hAnsiTheme="minorHAnsi" w:cstheme="minorHAnsi"/>
          <w:color w:val="000000"/>
          <w:sz w:val="21"/>
          <w:szCs w:val="21"/>
        </w:rPr>
        <w:t>podwyższający</w:t>
      </w:r>
      <w:r w:rsidRPr="007A3AE2">
        <w:rPr>
          <w:rFonts w:asciiTheme="minorHAnsi" w:hAnsiTheme="minorHAnsi" w:cstheme="minorHAnsi"/>
          <w:sz w:val="21"/>
          <w:szCs w:val="21"/>
        </w:rPr>
        <w:t xml:space="preserve"> jednoramienny</w:t>
      </w:r>
      <w:r w:rsidRPr="000070C1">
        <w:rPr>
          <w:rFonts w:asciiTheme="minorHAnsi" w:hAnsiTheme="minorHAnsi" w:cstheme="minorHAnsi"/>
          <w:sz w:val="21"/>
          <w:szCs w:val="21"/>
        </w:rPr>
        <w:t xml:space="preserve">, kompatybilny ze słupem, </w:t>
      </w:r>
      <w:r w:rsidRPr="000070C1">
        <w:rPr>
          <w:rFonts w:asciiTheme="minorHAnsi" w:hAnsiTheme="minorHAnsi" w:cstheme="minorHAnsi"/>
          <w:color w:val="000000"/>
          <w:sz w:val="21"/>
          <w:szCs w:val="21"/>
        </w:rPr>
        <w:t xml:space="preserve">średnica zakończenia pod montaż opraw oświetleniowych </w:t>
      </w:r>
      <w:r w:rsidRPr="000070C1">
        <w:rPr>
          <w:rFonts w:asciiTheme="minorHAnsi" w:hAnsiTheme="minorHAnsi" w:cstheme="minorHAnsi"/>
          <w:sz w:val="21"/>
          <w:szCs w:val="21"/>
        </w:rPr>
        <w:t>fi 60, kąt odchylenia od pionu słupa 5</w:t>
      </w:r>
      <w:r w:rsidRPr="000070C1">
        <w:rPr>
          <w:rFonts w:asciiTheme="minorHAnsi" w:hAnsiTheme="minorHAnsi" w:cstheme="minorHAnsi"/>
          <w:sz w:val="21"/>
          <w:szCs w:val="21"/>
          <w:vertAlign w:val="superscript"/>
        </w:rPr>
        <w:t>o</w:t>
      </w:r>
      <w:r w:rsidRPr="000070C1">
        <w:rPr>
          <w:rFonts w:asciiTheme="minorHAnsi" w:hAnsiTheme="minorHAnsi" w:cstheme="minorHAnsi"/>
          <w:sz w:val="21"/>
          <w:szCs w:val="21"/>
        </w:rPr>
        <w:t>, długość wysięgnika 1,5m,</w:t>
      </w:r>
    </w:p>
    <w:p w14:paraId="3FCA0242" w14:textId="319FBE01" w:rsidR="006E64B9" w:rsidRPr="002B69A5" w:rsidRDefault="006E64B9" w:rsidP="003C63D3">
      <w:pPr>
        <w:pStyle w:val="Tekstpodstawowywcity2"/>
        <w:numPr>
          <w:ilvl w:val="5"/>
          <w:numId w:val="48"/>
        </w:numPr>
        <w:tabs>
          <w:tab w:val="left" w:pos="1276"/>
        </w:tabs>
        <w:spacing w:after="0" w:line="240" w:lineRule="auto"/>
        <w:ind w:left="1276"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montaż opraw oświetleniowych:</w:t>
      </w:r>
    </w:p>
    <w:p w14:paraId="43C57C89" w14:textId="77777777" w:rsidR="006E64B9" w:rsidRPr="007A3AE2" w:rsidRDefault="006E64B9" w:rsidP="003C63D3">
      <w:pPr>
        <w:pStyle w:val="Tekstpodstawowywcity2"/>
        <w:numPr>
          <w:ilvl w:val="0"/>
          <w:numId w:val="52"/>
        </w:numPr>
        <w:tabs>
          <w:tab w:val="left" w:pos="1560"/>
        </w:tabs>
        <w:spacing w:after="0" w:line="240" w:lineRule="auto"/>
        <w:ind w:left="1560" w:hanging="284"/>
        <w:jc w:val="both"/>
        <w:rPr>
          <w:rFonts w:asciiTheme="minorHAnsi" w:hAnsiTheme="minorHAnsi" w:cstheme="minorHAnsi"/>
          <w:bCs/>
          <w:spacing w:val="-2"/>
          <w:sz w:val="21"/>
          <w:szCs w:val="21"/>
        </w:rPr>
      </w:pPr>
      <w:r w:rsidRPr="007A3AE2">
        <w:rPr>
          <w:rFonts w:asciiTheme="minorHAnsi" w:hAnsiTheme="minorHAnsi" w:cstheme="minorHAnsi"/>
          <w:bCs/>
          <w:spacing w:val="-2"/>
          <w:sz w:val="21"/>
          <w:szCs w:val="21"/>
        </w:rPr>
        <w:t>montaż na wysokości 8m</w:t>
      </w:r>
    </w:p>
    <w:p w14:paraId="0A477674" w14:textId="77777777" w:rsidR="006E64B9" w:rsidRPr="000070C1" w:rsidRDefault="006E64B9" w:rsidP="003C63D3">
      <w:pPr>
        <w:pStyle w:val="Tekstpodstawowywcity2"/>
        <w:numPr>
          <w:ilvl w:val="0"/>
          <w:numId w:val="52"/>
        </w:numPr>
        <w:tabs>
          <w:tab w:val="left" w:pos="1560"/>
        </w:tabs>
        <w:spacing w:after="0" w:line="240" w:lineRule="auto"/>
        <w:ind w:left="1560" w:hanging="284"/>
        <w:jc w:val="both"/>
        <w:rPr>
          <w:rFonts w:asciiTheme="minorHAnsi" w:hAnsiTheme="minorHAnsi" w:cstheme="minorHAnsi"/>
          <w:bCs/>
          <w:spacing w:val="-2"/>
          <w:sz w:val="21"/>
          <w:szCs w:val="21"/>
        </w:rPr>
      </w:pPr>
      <w:r w:rsidRPr="000070C1">
        <w:rPr>
          <w:rFonts w:asciiTheme="minorHAnsi" w:hAnsiTheme="minorHAnsi" w:cstheme="minorHAnsi"/>
          <w:color w:val="000000"/>
          <w:spacing w:val="-2"/>
          <w:sz w:val="21"/>
          <w:szCs w:val="21"/>
        </w:rPr>
        <w:t xml:space="preserve">przewiduje się montaż opraw drogowych </w:t>
      </w:r>
      <w:r w:rsidRPr="00835F45">
        <w:rPr>
          <w:rFonts w:asciiTheme="minorHAnsi" w:hAnsiTheme="minorHAnsi" w:cstheme="minorHAnsi"/>
          <w:color w:val="000000"/>
          <w:spacing w:val="-2"/>
          <w:sz w:val="21"/>
          <w:szCs w:val="21"/>
        </w:rPr>
        <w:t>LED typu URBINO</w:t>
      </w:r>
      <w:r w:rsidRPr="000070C1">
        <w:rPr>
          <w:rFonts w:asciiTheme="minorHAnsi" w:hAnsiTheme="minorHAnsi" w:cstheme="minorHAnsi"/>
          <w:color w:val="000000"/>
          <w:spacing w:val="-2"/>
          <w:sz w:val="21"/>
          <w:szCs w:val="21"/>
        </w:rPr>
        <w:t xml:space="preserve"> 110W</w:t>
      </w:r>
      <w:r>
        <w:rPr>
          <w:rFonts w:asciiTheme="minorHAnsi" w:hAnsiTheme="minorHAnsi" w:cstheme="minorHAnsi"/>
          <w:color w:val="000000"/>
          <w:spacing w:val="-2"/>
          <w:sz w:val="21"/>
          <w:szCs w:val="21"/>
        </w:rPr>
        <w:t>,</w:t>
      </w:r>
      <w:r w:rsidRPr="000070C1">
        <w:rPr>
          <w:rFonts w:asciiTheme="minorHAnsi" w:hAnsiTheme="minorHAnsi" w:cstheme="minorHAnsi"/>
          <w:color w:val="000000"/>
          <w:spacing w:val="-2"/>
          <w:sz w:val="21"/>
          <w:szCs w:val="21"/>
        </w:rPr>
        <w:t xml:space="preserve"> kolor obudowy szary, strumień świetlny 1250</w:t>
      </w:r>
      <w:r>
        <w:rPr>
          <w:rFonts w:asciiTheme="minorHAnsi" w:hAnsiTheme="minorHAnsi" w:cstheme="minorHAnsi"/>
          <w:color w:val="000000"/>
          <w:spacing w:val="-2"/>
          <w:sz w:val="21"/>
          <w:szCs w:val="21"/>
        </w:rPr>
        <w:t>0</w:t>
      </w:r>
      <w:r w:rsidRPr="000070C1">
        <w:rPr>
          <w:rFonts w:asciiTheme="minorHAnsi" w:hAnsiTheme="minorHAnsi" w:cstheme="minorHAnsi"/>
          <w:color w:val="000000"/>
          <w:spacing w:val="-2"/>
          <w:sz w:val="21"/>
          <w:szCs w:val="21"/>
        </w:rPr>
        <w:t xml:space="preserve">lm, stopień ochrony  IP66, </w:t>
      </w:r>
      <w:r>
        <w:rPr>
          <w:rFonts w:asciiTheme="minorHAnsi" w:hAnsiTheme="minorHAnsi" w:cstheme="minorHAnsi"/>
          <w:color w:val="000000"/>
          <w:spacing w:val="-2"/>
          <w:sz w:val="21"/>
          <w:szCs w:val="21"/>
        </w:rPr>
        <w:t>wskaźnik oddawania barw (CRI) 70-79</w:t>
      </w:r>
      <w:r w:rsidRPr="000070C1">
        <w:rPr>
          <w:rFonts w:asciiTheme="minorHAnsi" w:hAnsiTheme="minorHAnsi" w:cstheme="minorHAnsi"/>
          <w:color w:val="000000"/>
          <w:spacing w:val="-2"/>
          <w:sz w:val="21"/>
          <w:szCs w:val="21"/>
        </w:rPr>
        <w:t>,</w:t>
      </w:r>
      <w:r>
        <w:rPr>
          <w:rFonts w:asciiTheme="minorHAnsi" w:hAnsiTheme="minorHAnsi" w:cstheme="minorHAnsi"/>
          <w:color w:val="000000"/>
          <w:spacing w:val="-2"/>
          <w:sz w:val="21"/>
          <w:szCs w:val="21"/>
        </w:rPr>
        <w:t xml:space="preserve"> temperatura barwowa 4000K</w:t>
      </w:r>
      <w:r w:rsidRPr="000070C1">
        <w:rPr>
          <w:rFonts w:asciiTheme="minorHAnsi" w:hAnsiTheme="minorHAnsi" w:cstheme="minorHAnsi"/>
          <w:color w:val="000000"/>
          <w:spacing w:val="-2"/>
          <w:sz w:val="21"/>
          <w:szCs w:val="21"/>
        </w:rPr>
        <w:t>,</w:t>
      </w:r>
      <w:r>
        <w:rPr>
          <w:rFonts w:asciiTheme="minorHAnsi" w:hAnsiTheme="minorHAnsi" w:cstheme="minorHAnsi"/>
          <w:color w:val="000000"/>
          <w:spacing w:val="-2"/>
          <w:sz w:val="21"/>
          <w:szCs w:val="21"/>
        </w:rPr>
        <w:t xml:space="preserve"> klosz z szyby hartowanej,</w:t>
      </w:r>
      <w:r w:rsidRPr="000070C1">
        <w:rPr>
          <w:rFonts w:asciiTheme="minorHAnsi" w:hAnsiTheme="minorHAnsi" w:cstheme="minorHAnsi"/>
          <w:color w:val="000000"/>
          <w:spacing w:val="-2"/>
          <w:sz w:val="21"/>
          <w:szCs w:val="21"/>
        </w:rPr>
        <w:t xml:space="preserve"> odporność udarowa IK09, </w:t>
      </w:r>
    </w:p>
    <w:p w14:paraId="7297FC15" w14:textId="77777777" w:rsidR="006E64B9" w:rsidRPr="000070C1" w:rsidRDefault="006E64B9" w:rsidP="003C63D3">
      <w:pPr>
        <w:pStyle w:val="Tekstpodstawowywcity2"/>
        <w:numPr>
          <w:ilvl w:val="0"/>
          <w:numId w:val="52"/>
        </w:numPr>
        <w:tabs>
          <w:tab w:val="left" w:pos="1560"/>
        </w:tabs>
        <w:spacing w:after="0" w:line="240" w:lineRule="auto"/>
        <w:ind w:left="1560" w:hanging="284"/>
        <w:jc w:val="both"/>
        <w:rPr>
          <w:rFonts w:asciiTheme="minorHAnsi" w:hAnsiTheme="minorHAnsi" w:cstheme="minorHAnsi"/>
          <w:bCs/>
          <w:sz w:val="21"/>
          <w:szCs w:val="21"/>
        </w:rPr>
      </w:pPr>
      <w:r w:rsidRPr="000070C1">
        <w:rPr>
          <w:rFonts w:asciiTheme="minorHAnsi" w:hAnsiTheme="minorHAnsi" w:cstheme="minorHAnsi"/>
          <w:sz w:val="21"/>
          <w:szCs w:val="21"/>
        </w:rPr>
        <w:t>zasilanie opraw oświetleniowych wykonać przewodem OMY 3x1,5mm</w:t>
      </w:r>
      <w:r w:rsidRPr="000070C1">
        <w:rPr>
          <w:rFonts w:asciiTheme="minorHAnsi" w:hAnsiTheme="minorHAnsi" w:cstheme="minorHAnsi"/>
          <w:sz w:val="21"/>
          <w:szCs w:val="21"/>
          <w:vertAlign w:val="superscript"/>
        </w:rPr>
        <w:t>2</w:t>
      </w:r>
      <w:r w:rsidRPr="000070C1">
        <w:rPr>
          <w:rFonts w:asciiTheme="minorHAnsi" w:hAnsiTheme="minorHAnsi" w:cstheme="minorHAnsi"/>
          <w:sz w:val="21"/>
          <w:szCs w:val="21"/>
        </w:rPr>
        <w:t>,</w:t>
      </w:r>
    </w:p>
    <w:p w14:paraId="4BAE9775" w14:textId="77777777" w:rsidR="006E64B9" w:rsidRPr="000070C1" w:rsidRDefault="006E64B9" w:rsidP="003C63D3">
      <w:pPr>
        <w:pStyle w:val="Tekstpodstawowywcity2"/>
        <w:numPr>
          <w:ilvl w:val="0"/>
          <w:numId w:val="18"/>
        </w:numPr>
        <w:tabs>
          <w:tab w:val="left" w:pos="426"/>
        </w:tabs>
        <w:spacing w:after="0" w:line="240" w:lineRule="auto"/>
        <w:ind w:left="426" w:hanging="426"/>
        <w:jc w:val="both"/>
        <w:rPr>
          <w:rFonts w:asciiTheme="minorHAnsi" w:hAnsiTheme="minorHAnsi" w:cstheme="minorHAnsi"/>
          <w:bCs/>
          <w:sz w:val="21"/>
          <w:szCs w:val="21"/>
        </w:rPr>
      </w:pPr>
      <w:r w:rsidRPr="000070C1">
        <w:rPr>
          <w:rFonts w:asciiTheme="minorHAnsi" w:hAnsiTheme="minorHAnsi" w:cstheme="minorHAnsi"/>
          <w:bCs/>
          <w:color w:val="000000"/>
          <w:sz w:val="21"/>
          <w:szCs w:val="21"/>
        </w:rPr>
        <w:t xml:space="preserve">Pozostałe wymagania zamawiającego / obowiązki wykonawcy dotyczącego przedmiotu zamówienia: </w:t>
      </w:r>
    </w:p>
    <w:p w14:paraId="03F537A7"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BF6A25">
        <w:rPr>
          <w:rFonts w:asciiTheme="minorHAnsi" w:hAnsiTheme="minorHAnsi" w:cstheme="minorHAnsi"/>
          <w:b/>
          <w:bCs/>
          <w:color w:val="000000"/>
          <w:sz w:val="21"/>
          <w:szCs w:val="21"/>
          <w:u w:val="single"/>
        </w:rPr>
        <w:t>Zaleca się</w:t>
      </w:r>
      <w:r w:rsidRPr="000070C1">
        <w:rPr>
          <w:rFonts w:asciiTheme="minorHAnsi" w:hAnsiTheme="minorHAnsi" w:cstheme="minorHAnsi"/>
          <w:color w:val="000000"/>
          <w:sz w:val="21"/>
          <w:szCs w:val="21"/>
        </w:rPr>
        <w:t>, aby przed złożeniem oferty wykonawca zapoznał się (po uprzednim uzgodnieniu z p. Kamilem RYŁO - Mistrzem ds. energetycznych Inspektorem nadzoru, pod nr tel. 734 142 633), ze stanem faktycznym obiektu, na którym wykonane będą prace stanowiące przedmiot niniejszego postępowania;</w:t>
      </w:r>
      <w:r w:rsidRPr="000070C1">
        <w:rPr>
          <w:rFonts w:asciiTheme="minorHAnsi" w:hAnsiTheme="minorHAnsi" w:cstheme="minorHAnsi"/>
          <w:bCs/>
          <w:sz w:val="21"/>
          <w:szCs w:val="21"/>
        </w:rPr>
        <w:t xml:space="preserve"> </w:t>
      </w:r>
      <w:r w:rsidRPr="000070C1">
        <w:rPr>
          <w:rFonts w:asciiTheme="minorHAnsi" w:hAnsiTheme="minorHAnsi" w:cstheme="minorHAnsi"/>
          <w:color w:val="000000"/>
          <w:sz w:val="21"/>
          <w:szCs w:val="21"/>
        </w:rPr>
        <w:t>zamawiający nie będzie uwzględniał żadnych dodatkowych roszczeń z tytułu pominięcia jakiegokolwiek elementu niezbędnego do wykonania przedmiotu zamówienia;</w:t>
      </w:r>
    </w:p>
    <w:p w14:paraId="7164B477"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W przypadku samowolnie prowadzonych prac (wyłączeń) i wystąpienia szkód z tego tytułu, zamawiający obciąży wykonawcę kosztami związanymi z przywróceniem do stanu sprzed wystąpienia szkody;</w:t>
      </w:r>
    </w:p>
    <w:p w14:paraId="3F6C3F47"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sz w:val="21"/>
          <w:szCs w:val="21"/>
        </w:rPr>
        <w:t>Wykonawca winien wykonywać prace w sposób nie powodujący dewastacji budynków, ciągów komunikacyjnych i terenów przyległych;</w:t>
      </w:r>
    </w:p>
    <w:p w14:paraId="6C1C45BF" w14:textId="77777777" w:rsidR="00C64B0B" w:rsidRPr="00C64B0B"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iCs/>
          <w:color w:val="000000"/>
          <w:sz w:val="21"/>
          <w:szCs w:val="21"/>
        </w:rPr>
        <w:t>W trakcie realizacji przedmiotu zamówienia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w:t>
      </w:r>
    </w:p>
    <w:p w14:paraId="36C45EFC" w14:textId="39F44C34" w:rsidR="006E64B9" w:rsidRDefault="006E64B9" w:rsidP="003C63D3">
      <w:pPr>
        <w:pStyle w:val="Tekstpodstawowywcity2"/>
        <w:tabs>
          <w:tab w:val="left" w:pos="851"/>
        </w:tabs>
        <w:spacing w:after="0" w:line="240" w:lineRule="auto"/>
        <w:ind w:left="851"/>
        <w:jc w:val="both"/>
        <w:rPr>
          <w:rFonts w:asciiTheme="minorHAnsi" w:hAnsiTheme="minorHAnsi" w:cstheme="minorHAnsi"/>
          <w:iCs/>
          <w:color w:val="000000"/>
          <w:sz w:val="21"/>
          <w:szCs w:val="21"/>
        </w:rPr>
      </w:pPr>
      <w:r w:rsidRPr="000070C1">
        <w:rPr>
          <w:rFonts w:asciiTheme="minorHAnsi" w:hAnsiTheme="minorHAnsi" w:cstheme="minorHAnsi"/>
          <w:iCs/>
          <w:color w:val="000000"/>
          <w:sz w:val="21"/>
          <w:szCs w:val="21"/>
        </w:rPr>
        <w:t>tym samym przed rozpoczęciem prac wykonawca zobowiązany będzie dostarczyć zamawiającemu wykaz osób (wraz z nr dowodów osobistych), które będą brały udział w realizacji przedmiotu zamówienia;</w:t>
      </w:r>
      <w:r w:rsidRPr="000070C1">
        <w:rPr>
          <w:rFonts w:asciiTheme="minorHAnsi" w:hAnsiTheme="minorHAnsi" w:cstheme="minorHAnsi"/>
          <w:bCs/>
          <w:sz w:val="21"/>
          <w:szCs w:val="21"/>
        </w:rPr>
        <w:t xml:space="preserve"> </w:t>
      </w:r>
      <w:r w:rsidRPr="000070C1">
        <w:rPr>
          <w:rFonts w:asciiTheme="minorHAnsi" w:hAnsiTheme="minorHAnsi" w:cstheme="minorHAnsi"/>
          <w:iCs/>
          <w:color w:val="000000"/>
          <w:sz w:val="21"/>
          <w:szCs w:val="21"/>
        </w:rPr>
        <w:t>w przypadku zmian w przedmiotowym wykazie, wykonawca niezwłocznie winien będzie przedstawić zamawiającemu jego aktualizację;</w:t>
      </w:r>
    </w:p>
    <w:p w14:paraId="636F6A17" w14:textId="77777777" w:rsidR="00787968" w:rsidRDefault="00787968" w:rsidP="003C63D3">
      <w:pPr>
        <w:pStyle w:val="Tekstpodstawowywcity2"/>
        <w:tabs>
          <w:tab w:val="left" w:pos="851"/>
        </w:tabs>
        <w:spacing w:after="0" w:line="240" w:lineRule="auto"/>
        <w:ind w:left="851"/>
        <w:jc w:val="both"/>
        <w:rPr>
          <w:rFonts w:asciiTheme="minorHAnsi" w:hAnsiTheme="minorHAnsi" w:cstheme="minorHAnsi"/>
          <w:iCs/>
          <w:color w:val="000000"/>
          <w:sz w:val="21"/>
          <w:szCs w:val="21"/>
        </w:rPr>
      </w:pPr>
    </w:p>
    <w:p w14:paraId="47402C1A" w14:textId="77777777" w:rsidR="00787968" w:rsidRPr="000070C1" w:rsidRDefault="00787968" w:rsidP="003C63D3">
      <w:pPr>
        <w:pStyle w:val="Tekstpodstawowywcity2"/>
        <w:tabs>
          <w:tab w:val="left" w:pos="851"/>
        </w:tabs>
        <w:spacing w:after="0" w:line="240" w:lineRule="auto"/>
        <w:ind w:left="851"/>
        <w:jc w:val="both"/>
        <w:rPr>
          <w:rFonts w:asciiTheme="minorHAnsi" w:hAnsiTheme="minorHAnsi" w:cstheme="minorHAnsi"/>
          <w:bCs/>
          <w:sz w:val="21"/>
          <w:szCs w:val="21"/>
        </w:rPr>
      </w:pPr>
    </w:p>
    <w:p w14:paraId="267CBB5F"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iCs/>
          <w:sz w:val="21"/>
          <w:szCs w:val="21"/>
        </w:rPr>
        <w:t>Zamawiający dopuszcza wjazd na teren oczyszczalni ścieków RADOCHA II tylko pojazdów realizujących dostawy materiałów / urządzeń, pojazdów dozoru oraz sprzętu budowlanego;</w:t>
      </w:r>
    </w:p>
    <w:p w14:paraId="1A2CEC7A"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Zamawiający wymaga, aby pracownik z uprawnieniami dozorowymi, przed przekazaniem zamawiającemu protokołów z pomiarów wykonanych przez pracowników montażystów, dokonał ich weryfikacji i zatwierdzenia;</w:t>
      </w:r>
      <w:r w:rsidRPr="000070C1">
        <w:rPr>
          <w:rFonts w:asciiTheme="minorHAnsi" w:hAnsiTheme="minorHAnsi" w:cstheme="minorHAnsi"/>
          <w:bCs/>
          <w:sz w:val="21"/>
          <w:szCs w:val="21"/>
        </w:rPr>
        <w:t xml:space="preserve"> </w:t>
      </w:r>
      <w:r w:rsidRPr="000070C1">
        <w:rPr>
          <w:rFonts w:asciiTheme="minorHAnsi" w:hAnsiTheme="minorHAnsi" w:cstheme="minorHAnsi"/>
          <w:color w:val="000000"/>
          <w:sz w:val="21"/>
          <w:szCs w:val="21"/>
        </w:rPr>
        <w:t>pracownik z uprawnieniami dozorowymi nie może weryfikować i zatwierdzać pomiarów wykonanych przez siebie samego;</w:t>
      </w:r>
    </w:p>
    <w:p w14:paraId="4878CA4E"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Prace pomiarowe w ramach niniejszego zamówienia należy wykonać przyrządami pomiarowymi posiadającymi aktualne (nie starsze niż 12 miesięcy) świadectwa wzorcowania lub certyfikaty kalibracji;</w:t>
      </w:r>
    </w:p>
    <w:p w14:paraId="5CF5DED6"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sz w:val="21"/>
          <w:szCs w:val="21"/>
        </w:rPr>
        <w:t>Przed przystąpieniem do realizacji przedmiotu umowy, wykonawca zobowiązany będzie zgłosić się do Zespołu ds. BHP i Ppoż. Sosnowieckich Wodociągów S.A. w celu odebrania informacji, o których mowa w art. 207</w:t>
      </w:r>
      <w:r w:rsidRPr="000070C1">
        <w:rPr>
          <w:rFonts w:asciiTheme="minorHAnsi" w:hAnsiTheme="minorHAnsi" w:cstheme="minorHAnsi"/>
          <w:sz w:val="21"/>
          <w:szCs w:val="21"/>
          <w:vertAlign w:val="superscript"/>
        </w:rPr>
        <w:t>1</w:t>
      </w:r>
      <w:r w:rsidRPr="000070C1">
        <w:rPr>
          <w:rFonts w:asciiTheme="minorHAnsi" w:hAnsiTheme="minorHAnsi" w:cstheme="minorHAnsi"/>
          <w:sz w:val="21"/>
          <w:szCs w:val="21"/>
        </w:rPr>
        <w:t xml:space="preserve"> ustawy – Kodeks pracy i podpisania stosownego oświadczenia potwierdzającego:</w:t>
      </w:r>
    </w:p>
    <w:p w14:paraId="5F72A30A" w14:textId="77777777" w:rsidR="006E64B9" w:rsidRPr="000070C1" w:rsidRDefault="006E64B9" w:rsidP="003C63D3">
      <w:pPr>
        <w:numPr>
          <w:ilvl w:val="0"/>
          <w:numId w:val="42"/>
        </w:numPr>
        <w:tabs>
          <w:tab w:val="left" w:pos="1276"/>
        </w:tabs>
        <w:ind w:left="1276" w:hanging="425"/>
        <w:jc w:val="both"/>
        <w:rPr>
          <w:rFonts w:asciiTheme="minorHAnsi" w:hAnsiTheme="minorHAnsi" w:cstheme="minorHAnsi"/>
          <w:sz w:val="21"/>
          <w:szCs w:val="21"/>
        </w:rPr>
      </w:pPr>
      <w:r w:rsidRPr="000070C1">
        <w:rPr>
          <w:rFonts w:asciiTheme="minorHAnsi" w:hAnsiTheme="minorHAnsi" w:cstheme="minorHAnsi"/>
          <w:sz w:val="21"/>
          <w:szCs w:val="21"/>
        </w:rPr>
        <w:t>otrzymanie przedmiotowych informacji,</w:t>
      </w:r>
    </w:p>
    <w:p w14:paraId="4BE594AB" w14:textId="77777777" w:rsidR="006E64B9" w:rsidRPr="000070C1" w:rsidRDefault="006E64B9" w:rsidP="003C63D3">
      <w:pPr>
        <w:numPr>
          <w:ilvl w:val="0"/>
          <w:numId w:val="42"/>
        </w:numPr>
        <w:tabs>
          <w:tab w:val="left" w:pos="1276"/>
        </w:tabs>
        <w:ind w:left="1276" w:hanging="425"/>
        <w:jc w:val="both"/>
        <w:rPr>
          <w:rFonts w:asciiTheme="minorHAnsi" w:hAnsiTheme="minorHAnsi" w:cstheme="minorHAnsi"/>
          <w:sz w:val="21"/>
          <w:szCs w:val="21"/>
        </w:rPr>
      </w:pPr>
      <w:r w:rsidRPr="000070C1">
        <w:rPr>
          <w:rFonts w:asciiTheme="minorHAnsi" w:hAnsiTheme="minorHAnsi" w:cstheme="minorHAnsi"/>
          <w:sz w:val="21"/>
          <w:szCs w:val="21"/>
        </w:rPr>
        <w:t>zobowiązanie wykonawcy do wykonywania prac stanowiących przedmiot zamówienia przez pracowników posiadających wymagane przepisami:</w:t>
      </w:r>
    </w:p>
    <w:p w14:paraId="41853C63" w14:textId="77777777" w:rsidR="006E64B9" w:rsidRPr="000070C1" w:rsidRDefault="006E64B9" w:rsidP="003C63D3">
      <w:pPr>
        <w:numPr>
          <w:ilvl w:val="0"/>
          <w:numId w:val="43"/>
        </w:numPr>
        <w:tabs>
          <w:tab w:val="left" w:pos="1560"/>
        </w:tabs>
        <w:ind w:left="1560" w:hanging="284"/>
        <w:jc w:val="both"/>
        <w:rPr>
          <w:rFonts w:asciiTheme="minorHAnsi" w:hAnsiTheme="minorHAnsi" w:cstheme="minorHAnsi"/>
          <w:sz w:val="21"/>
          <w:szCs w:val="21"/>
        </w:rPr>
      </w:pPr>
      <w:r w:rsidRPr="000070C1">
        <w:rPr>
          <w:rFonts w:asciiTheme="minorHAnsi" w:hAnsiTheme="minorHAnsi" w:cstheme="minorHAnsi"/>
          <w:sz w:val="21"/>
          <w:szCs w:val="21"/>
        </w:rPr>
        <w:t>badania lekarskie,</w:t>
      </w:r>
    </w:p>
    <w:p w14:paraId="2F6A7AC2" w14:textId="77777777" w:rsidR="006E64B9" w:rsidRPr="000070C1" w:rsidRDefault="006E64B9" w:rsidP="003C63D3">
      <w:pPr>
        <w:numPr>
          <w:ilvl w:val="0"/>
          <w:numId w:val="43"/>
        </w:numPr>
        <w:tabs>
          <w:tab w:val="left" w:pos="1560"/>
        </w:tabs>
        <w:ind w:left="1560" w:hanging="284"/>
        <w:jc w:val="both"/>
        <w:rPr>
          <w:rFonts w:asciiTheme="minorHAnsi" w:hAnsiTheme="minorHAnsi" w:cstheme="minorHAnsi"/>
          <w:sz w:val="21"/>
          <w:szCs w:val="21"/>
        </w:rPr>
      </w:pPr>
      <w:r w:rsidRPr="000070C1">
        <w:rPr>
          <w:rFonts w:asciiTheme="minorHAnsi" w:hAnsiTheme="minorHAnsi" w:cstheme="minorHAnsi"/>
          <w:sz w:val="21"/>
          <w:szCs w:val="21"/>
        </w:rPr>
        <w:t>przeszkolenie w zakresie BHP,</w:t>
      </w:r>
    </w:p>
    <w:p w14:paraId="22F42152" w14:textId="77777777" w:rsidR="006E64B9" w:rsidRPr="000070C1" w:rsidRDefault="006E64B9" w:rsidP="003C63D3">
      <w:pPr>
        <w:numPr>
          <w:ilvl w:val="0"/>
          <w:numId w:val="43"/>
        </w:numPr>
        <w:tabs>
          <w:tab w:val="left" w:pos="1560"/>
        </w:tabs>
        <w:ind w:left="1560" w:hanging="284"/>
        <w:jc w:val="both"/>
        <w:rPr>
          <w:rFonts w:asciiTheme="minorHAnsi" w:hAnsiTheme="minorHAnsi" w:cstheme="minorHAnsi"/>
          <w:sz w:val="21"/>
          <w:szCs w:val="21"/>
        </w:rPr>
      </w:pPr>
      <w:r w:rsidRPr="000070C1">
        <w:rPr>
          <w:rFonts w:asciiTheme="minorHAnsi" w:hAnsiTheme="minorHAnsi" w:cstheme="minorHAnsi"/>
          <w:sz w:val="21"/>
          <w:szCs w:val="21"/>
        </w:rPr>
        <w:t>szczepienia ochronne wymagane przy kontakcie z czynnikami biologicznymi;</w:t>
      </w:r>
    </w:p>
    <w:p w14:paraId="0AAF0D26" w14:textId="77777777" w:rsidR="006E64B9" w:rsidRPr="000070C1" w:rsidRDefault="006E64B9" w:rsidP="003C63D3">
      <w:pPr>
        <w:pStyle w:val="Tekstpodstawowywcity2"/>
        <w:numPr>
          <w:ilvl w:val="0"/>
          <w:numId w:val="53"/>
        </w:numPr>
        <w:tabs>
          <w:tab w:val="left" w:pos="851"/>
        </w:tabs>
        <w:spacing w:after="0" w:line="240" w:lineRule="auto"/>
        <w:ind w:left="851" w:hanging="425"/>
        <w:jc w:val="both"/>
        <w:rPr>
          <w:rFonts w:asciiTheme="minorHAnsi" w:hAnsiTheme="minorHAnsi" w:cstheme="minorHAnsi"/>
          <w:bCs/>
          <w:sz w:val="21"/>
          <w:szCs w:val="21"/>
        </w:rPr>
      </w:pPr>
      <w:r w:rsidRPr="000070C1">
        <w:rPr>
          <w:rFonts w:asciiTheme="minorHAnsi" w:hAnsiTheme="minorHAnsi" w:cstheme="minorHAnsi"/>
          <w:color w:val="000000"/>
          <w:sz w:val="21"/>
          <w:szCs w:val="21"/>
        </w:rPr>
        <w:t>W ramach gospodarki odpadami w</w:t>
      </w:r>
      <w:r w:rsidRPr="000070C1">
        <w:rPr>
          <w:rFonts w:asciiTheme="minorHAnsi" w:hAnsiTheme="minorHAnsi" w:cstheme="minorHAnsi"/>
          <w:bCs/>
          <w:color w:val="000000"/>
          <w:sz w:val="21"/>
          <w:szCs w:val="21"/>
        </w:rPr>
        <w:t xml:space="preserve">ykonawca winien będzie </w:t>
      </w:r>
      <w:r w:rsidRPr="000070C1">
        <w:rPr>
          <w:rFonts w:asciiTheme="minorHAnsi" w:hAnsiTheme="minorHAnsi" w:cstheme="minorHAnsi"/>
          <w:sz w:val="21"/>
          <w:szCs w:val="21"/>
        </w:rPr>
        <w:t xml:space="preserve">zagospodarować odpady wytworzone w trakcie realizacji niniejszego zamówienia, w sposób zgodnie z przepisami ustawy o odpadach z dnia 14 grudnia 2012 roku; wykonawca zobowiązany będzie zapewnić – we własnym zakresie i bez dodatkowego wynagrodzenia – kontener / pojemnik na odpady budowlane (miejsce ustawienia pojemnika wskaże zamawiający) oraz obsługę związaną z wywozem odpadów; postępowanie wykonawcy z ewentualnie pozyskanym złomem opisane zostało w </w:t>
      </w:r>
      <w:r w:rsidRPr="000070C1">
        <w:rPr>
          <w:rFonts w:asciiTheme="minorHAnsi" w:hAnsiTheme="minorHAnsi" w:cstheme="minorHAnsi"/>
          <w:bCs/>
          <w:sz w:val="21"/>
          <w:szCs w:val="21"/>
        </w:rPr>
        <w:t>§ 5 projektu umowy</w:t>
      </w:r>
      <w:r w:rsidRPr="000070C1">
        <w:rPr>
          <w:rFonts w:asciiTheme="minorHAnsi" w:hAnsiTheme="minorHAnsi" w:cstheme="minorHAnsi"/>
          <w:sz w:val="21"/>
          <w:szCs w:val="21"/>
        </w:rPr>
        <w:t xml:space="preserve"> w sprawie niniejszego zamówienia (</w:t>
      </w:r>
      <w:r w:rsidRPr="000070C1">
        <w:rPr>
          <w:rFonts w:asciiTheme="minorHAnsi" w:hAnsiTheme="minorHAnsi" w:cstheme="minorHAnsi"/>
          <w:b/>
          <w:bCs/>
          <w:sz w:val="21"/>
          <w:szCs w:val="21"/>
        </w:rPr>
        <w:t>załącznik nr 1</w:t>
      </w:r>
      <w:r w:rsidRPr="000070C1">
        <w:rPr>
          <w:rFonts w:asciiTheme="minorHAnsi" w:hAnsiTheme="minorHAnsi" w:cstheme="minorHAnsi"/>
          <w:sz w:val="21"/>
          <w:szCs w:val="21"/>
        </w:rPr>
        <w:t xml:space="preserve"> do SWZ).</w:t>
      </w:r>
    </w:p>
    <w:p w14:paraId="789833C8" w14:textId="122B692C" w:rsidR="006E64B9" w:rsidRPr="004B2ABE" w:rsidRDefault="006E64B9" w:rsidP="004B2ABE">
      <w:pPr>
        <w:pStyle w:val="Tekstpodstawowywcity2"/>
        <w:numPr>
          <w:ilvl w:val="0"/>
          <w:numId w:val="18"/>
        </w:numPr>
        <w:tabs>
          <w:tab w:val="left" w:pos="426"/>
        </w:tabs>
        <w:spacing w:after="0" w:line="240" w:lineRule="auto"/>
        <w:ind w:left="426" w:hanging="426"/>
        <w:jc w:val="both"/>
        <w:rPr>
          <w:rFonts w:asciiTheme="minorHAnsi" w:hAnsiTheme="minorHAnsi" w:cstheme="minorHAnsi"/>
          <w:bCs/>
          <w:sz w:val="21"/>
          <w:szCs w:val="21"/>
        </w:rPr>
      </w:pPr>
      <w:r w:rsidRPr="000070C1">
        <w:rPr>
          <w:rFonts w:asciiTheme="minorHAnsi" w:hAnsiTheme="minorHAnsi" w:cstheme="minorHAnsi"/>
          <w:color w:val="000000"/>
          <w:sz w:val="21"/>
          <w:szCs w:val="21"/>
        </w:rPr>
        <w:t>Po zakończeniu prac montażowych, a przed odbiorem przedmiotu zamówienia, wykonawca winien będzie prze              prowadzić bezawaryjny 5 dniowy rozruch, zakończony protokołem z rozruchu;</w:t>
      </w:r>
      <w:r w:rsidR="004B2ABE">
        <w:rPr>
          <w:rFonts w:asciiTheme="minorHAnsi" w:hAnsiTheme="minorHAnsi" w:cstheme="minorHAnsi"/>
          <w:bCs/>
          <w:sz w:val="21"/>
          <w:szCs w:val="21"/>
        </w:rPr>
        <w:t xml:space="preserve"> </w:t>
      </w:r>
      <w:r w:rsidRPr="004B2ABE">
        <w:rPr>
          <w:rFonts w:asciiTheme="minorHAnsi" w:hAnsiTheme="minorHAnsi" w:cstheme="minorHAnsi"/>
          <w:color w:val="000000"/>
          <w:sz w:val="21"/>
          <w:szCs w:val="21"/>
        </w:rPr>
        <w:t xml:space="preserve">wymagania dotyczące przeprowadzenia odbioru oraz </w:t>
      </w:r>
      <w:r w:rsidRPr="004B2ABE">
        <w:rPr>
          <w:rFonts w:asciiTheme="minorHAnsi" w:hAnsiTheme="minorHAnsi" w:cstheme="minorHAnsi"/>
          <w:sz w:val="21"/>
          <w:szCs w:val="21"/>
        </w:rPr>
        <w:t>pozostałe wymagania zamawiającego / obowiązki wykonawcy, zawarte zostały w projekcie umowy w sprawie niniejszego zamówienia (</w:t>
      </w:r>
      <w:r w:rsidRPr="004B2ABE">
        <w:rPr>
          <w:rFonts w:asciiTheme="minorHAnsi" w:hAnsiTheme="minorHAnsi" w:cstheme="minorHAnsi"/>
          <w:b/>
          <w:bCs/>
          <w:sz w:val="21"/>
          <w:szCs w:val="21"/>
        </w:rPr>
        <w:t>załącznik nr 1</w:t>
      </w:r>
      <w:r w:rsidRPr="004B2ABE">
        <w:rPr>
          <w:rFonts w:asciiTheme="minorHAnsi" w:hAnsiTheme="minorHAnsi" w:cstheme="minorHAnsi"/>
          <w:sz w:val="21"/>
          <w:szCs w:val="21"/>
        </w:rPr>
        <w:t xml:space="preserve"> do SWZ).</w:t>
      </w:r>
    </w:p>
    <w:p w14:paraId="269EB62C" w14:textId="77777777" w:rsidR="0093587E" w:rsidRPr="006848DB" w:rsidRDefault="0093587E" w:rsidP="003C63D3">
      <w:pPr>
        <w:pStyle w:val="Tekstpodstawowywcity2"/>
        <w:spacing w:after="0" w:line="240" w:lineRule="auto"/>
        <w:ind w:left="426"/>
        <w:jc w:val="both"/>
        <w:rPr>
          <w:rFonts w:ascii="Calibri" w:hAnsi="Calibri" w:cs="Calibri"/>
          <w:i/>
          <w:sz w:val="18"/>
          <w:szCs w:val="18"/>
        </w:rPr>
      </w:pPr>
    </w:p>
    <w:p w14:paraId="31BF71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4</w:t>
      </w:r>
    </w:p>
    <w:p w14:paraId="188276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3C63D3">
      <w:pPr>
        <w:rPr>
          <w:rFonts w:ascii="Calibri" w:hAnsi="Calibri" w:cs="Calibri"/>
          <w:sz w:val="21"/>
          <w:szCs w:val="21"/>
        </w:rPr>
      </w:pPr>
    </w:p>
    <w:p w14:paraId="423FE1D1" w14:textId="77777777" w:rsidR="0093587E" w:rsidRPr="008B1D75" w:rsidRDefault="0093587E" w:rsidP="003C63D3">
      <w:pPr>
        <w:pStyle w:val="Tekstpodstawowywcity2"/>
        <w:tabs>
          <w:tab w:val="left" w:pos="993"/>
        </w:tabs>
        <w:spacing w:after="0" w:line="240" w:lineRule="auto"/>
        <w:ind w:left="0"/>
        <w:jc w:val="both"/>
        <w:rPr>
          <w:rFonts w:ascii="Calibri" w:hAnsi="Calibri" w:cs="Tahoma"/>
          <w:sz w:val="21"/>
          <w:szCs w:val="21"/>
        </w:rPr>
      </w:pPr>
      <w:r>
        <w:rPr>
          <w:rFonts w:ascii="Calibri" w:hAnsi="Calibri"/>
          <w:sz w:val="21"/>
          <w:szCs w:val="21"/>
        </w:rPr>
        <w:t>4 miesiące (od daty zawarcia umowy)</w:t>
      </w:r>
    </w:p>
    <w:p w14:paraId="27C6F2BB" w14:textId="77777777" w:rsidR="0093587E" w:rsidRDefault="0093587E" w:rsidP="003C63D3">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33AB06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FE75E9" w:rsidRDefault="0093587E" w:rsidP="003C63D3">
      <w:pPr>
        <w:tabs>
          <w:tab w:val="left" w:pos="426"/>
        </w:tabs>
        <w:autoSpaceDE w:val="0"/>
        <w:autoSpaceDN w:val="0"/>
        <w:adjustRightInd w:val="0"/>
        <w:jc w:val="both"/>
        <w:rPr>
          <w:rFonts w:ascii="Calibri" w:hAnsi="Calibri" w:cs="Calibri"/>
          <w:b/>
          <w:sz w:val="21"/>
          <w:szCs w:val="21"/>
        </w:rPr>
      </w:pPr>
    </w:p>
    <w:p w14:paraId="6D6F16CA" w14:textId="77777777" w:rsidR="0093587E" w:rsidRPr="00FE75E9"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pomiędzy zamawiającym a wykonawcami, </w:t>
      </w:r>
      <w:r w:rsidRPr="00FE75E9">
        <w:rPr>
          <w:rFonts w:ascii="Calibri" w:hAnsi="Calibri" w:cs="Calibri"/>
          <w:b/>
          <w:sz w:val="21"/>
          <w:szCs w:val="21"/>
          <w:lang w:eastAsia="pl-PL"/>
        </w:rPr>
        <w:t>w szczególności składanie ofert</w:t>
      </w:r>
      <w:r w:rsidRPr="00FE75E9">
        <w:rPr>
          <w:rFonts w:ascii="Calibri" w:hAnsi="Calibri" w:cs="Calibri"/>
          <w:sz w:val="21"/>
          <w:szCs w:val="21"/>
          <w:lang w:eastAsia="pl-PL"/>
        </w:rPr>
        <w:t xml:space="preserve">, wymiana informacji </w:t>
      </w:r>
      <w:r>
        <w:rPr>
          <w:rFonts w:ascii="Calibri" w:hAnsi="Calibri" w:cs="Calibri"/>
          <w:sz w:val="21"/>
          <w:szCs w:val="21"/>
          <w:lang w:eastAsia="pl-PL"/>
        </w:rPr>
        <w:br/>
      </w:r>
      <w:r w:rsidRPr="00FE75E9">
        <w:rPr>
          <w:rFonts w:ascii="Calibri" w:hAnsi="Calibri" w:cs="Calibri"/>
          <w:sz w:val="21"/>
          <w:szCs w:val="21"/>
          <w:lang w:eastAsia="pl-PL"/>
        </w:rPr>
        <w:t>oraz przekazywanie dokumentów i oświadczeń, odbywa się w języku polskim, za pośrednictwem elektronicznej, bezpłatnej Platformy zakupowej, administro</w:t>
      </w:r>
      <w:r w:rsidRPr="00FE75E9">
        <w:rPr>
          <w:rFonts w:ascii="Calibri" w:eastAsia="Calibri-Light" w:hAnsi="Calibri" w:cs="Calibri"/>
          <w:sz w:val="21"/>
          <w:szCs w:val="21"/>
        </w:rPr>
        <w:t xml:space="preserve">wanej przez OPEN NEXUS Spółka z ograniczoną odpowiedzialnością, </w:t>
      </w:r>
      <w:r w:rsidRPr="00FE75E9">
        <w:rPr>
          <w:rFonts w:ascii="Calibri" w:eastAsia="Calibri-Light" w:hAnsi="Calibri" w:cs="Calibri"/>
          <w:sz w:val="21"/>
          <w:szCs w:val="21"/>
        </w:rPr>
        <w:br/>
        <w:t xml:space="preserve">61-144 Poznań, ul. Bolesława Krzywoustego 3, </w:t>
      </w:r>
      <w:r w:rsidRPr="00FE75E9">
        <w:rPr>
          <w:rFonts w:ascii="Calibri" w:hAnsi="Calibri" w:cs="Calibri"/>
          <w:sz w:val="21"/>
          <w:szCs w:val="21"/>
          <w:lang w:eastAsia="pl-PL"/>
        </w:rPr>
        <w:t xml:space="preserve">na podstronie dedykowanej zamawiającemu </w:t>
      </w:r>
      <w:r w:rsidRPr="00FE75E9">
        <w:rPr>
          <w:rFonts w:ascii="Calibri" w:hAnsi="Calibri" w:cs="Calibri"/>
          <w:sz w:val="21"/>
          <w:szCs w:val="21"/>
        </w:rPr>
        <w:t>(PROFIL NABYWCY)</w:t>
      </w:r>
      <w:r w:rsidRPr="00FE75E9">
        <w:rPr>
          <w:rFonts w:ascii="Calibri" w:hAnsi="Calibri" w:cs="Calibri"/>
          <w:sz w:val="21"/>
          <w:szCs w:val="21"/>
          <w:lang w:eastAsia="pl-PL"/>
        </w:rPr>
        <w:t xml:space="preserve">, wskazanej w pkt 8 Rozdziału 1 SWZ, dalej „Platformie”; </w:t>
      </w:r>
      <w:r w:rsidRPr="00FE75E9">
        <w:rPr>
          <w:rFonts w:ascii="Calibri" w:hAnsi="Calibri" w:cs="Calibri"/>
          <w:sz w:val="21"/>
          <w:szCs w:val="21"/>
        </w:rPr>
        <w:t>komunikacja ustna dopuszczalna jest w toku negocjacji oraz w odniesieniu do informacji, które nie są istotne, w szczególności nie dotyczą SWZ lub ofert.</w:t>
      </w:r>
    </w:p>
    <w:p w14:paraId="59CA2503" w14:textId="77777777" w:rsidR="0093587E" w:rsidRPr="00FE75E9"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t>Przystępując do niniejszego postępowania, wykonawca:</w:t>
      </w:r>
    </w:p>
    <w:p w14:paraId="34E67EDD" w14:textId="584C89DB" w:rsidR="00355B33" w:rsidRPr="00355B33" w:rsidRDefault="00355B33" w:rsidP="003C63D3">
      <w:pPr>
        <w:pStyle w:val="NormalnyWeb"/>
        <w:numPr>
          <w:ilvl w:val="3"/>
          <w:numId w:val="38"/>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355B33">
        <w:rPr>
          <w:rFonts w:ascii="Calibri" w:eastAsia="Calibri" w:hAnsi="Calibri" w:cs="Calibri"/>
          <w:sz w:val="21"/>
          <w:szCs w:val="21"/>
          <w:lang w:eastAsia="en-US"/>
        </w:rPr>
        <w:t xml:space="preserve">Potwierdza, że zapoznał się z regulaminem </w:t>
      </w:r>
      <w:r w:rsidRPr="00355B33">
        <w:rPr>
          <w:rFonts w:ascii="Calibri" w:eastAsia="Calibri" w:hAnsi="Calibri" w:cs="Calibri"/>
          <w:sz w:val="21"/>
          <w:szCs w:val="21"/>
        </w:rPr>
        <w:t xml:space="preserve">zamieszczonym na stronie internetowej, pod adresem: </w:t>
      </w:r>
      <w:hyperlink r:id="rId11" w:history="1">
        <w:r w:rsidRPr="00355B33">
          <w:rPr>
            <w:rStyle w:val="Hipercze"/>
            <w:rFonts w:ascii="Calibri" w:eastAsia="Calibri" w:hAnsi="Calibri" w:cs="Calibri"/>
            <w:sz w:val="21"/>
            <w:szCs w:val="21"/>
          </w:rPr>
          <w:t>https://sosnowieckiewodociagi.pl/o-spolce/zamowienia-publiczne</w:t>
        </w:r>
      </w:hyperlink>
      <w:r w:rsidRPr="00355B33">
        <w:rPr>
          <w:rFonts w:ascii="Calibri" w:eastAsia="Calibri" w:hAnsi="Calibri" w:cs="Calibri"/>
          <w:sz w:val="21"/>
          <w:szCs w:val="21"/>
        </w:rPr>
        <w:t xml:space="preserve"> i akceptuje jego postanowienia;</w:t>
      </w:r>
    </w:p>
    <w:p w14:paraId="443D7821" w14:textId="77777777" w:rsidR="0093587E" w:rsidRPr="00DF23FE" w:rsidRDefault="0093587E" w:rsidP="003C63D3">
      <w:pPr>
        <w:pStyle w:val="NormalnyWeb"/>
        <w:numPr>
          <w:ilvl w:val="3"/>
          <w:numId w:val="38"/>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Akceptuje warunki korzystania z Platformy, określone w regulaminie korzystania z tej Platformy, zamieszczonym na stronie internetowej, pod adresem: </w:t>
      </w:r>
      <w:hyperlink r:id="rId12" w:history="1">
        <w:r w:rsidRPr="00DF23FE">
          <w:rPr>
            <w:rStyle w:val="Hipercze"/>
            <w:rFonts w:ascii="Calibri" w:eastAsia="Calibri" w:hAnsi="Calibri" w:cs="Calibri"/>
            <w:sz w:val="21"/>
            <w:szCs w:val="21"/>
          </w:rPr>
          <w:t>https://platformazakupowa.pl/strona/1-regulamin</w:t>
        </w:r>
      </w:hyperlink>
      <w:r w:rsidRPr="00DF23FE">
        <w:rPr>
          <w:rFonts w:ascii="Calibri" w:eastAsia="Calibri" w:hAnsi="Calibri" w:cs="Calibri"/>
          <w:sz w:val="21"/>
          <w:szCs w:val="21"/>
        </w:rPr>
        <w:t xml:space="preserve"> oraz uznaje go za wiążący;</w:t>
      </w:r>
    </w:p>
    <w:p w14:paraId="053654B2" w14:textId="77777777" w:rsidR="0093587E" w:rsidRPr="00DF23FE" w:rsidRDefault="0093587E" w:rsidP="003C63D3">
      <w:pPr>
        <w:pStyle w:val="NormalnyWeb"/>
        <w:numPr>
          <w:ilvl w:val="3"/>
          <w:numId w:val="38"/>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Potwierdza, że zapoznał się </w:t>
      </w:r>
      <w:r w:rsidRPr="00DF23FE">
        <w:rPr>
          <w:rFonts w:ascii="Calibri" w:hAnsi="Calibri" w:cs="Calibri"/>
          <w:sz w:val="21"/>
          <w:szCs w:val="21"/>
        </w:rPr>
        <w:t>i stosuje się do Instrukcji składania ofert / wniosków, dostępnej pod adresem</w:t>
      </w:r>
      <w:r w:rsidRPr="00DF23FE">
        <w:rPr>
          <w:rFonts w:ascii="Calibri" w:eastAsia="Calibri" w:hAnsi="Calibri" w:cs="Calibri"/>
          <w:sz w:val="21"/>
          <w:szCs w:val="21"/>
        </w:rPr>
        <w:t xml:space="preserve">: </w:t>
      </w:r>
      <w:hyperlink r:id="rId13" w:history="1">
        <w:r w:rsidRPr="00DF23FE">
          <w:rPr>
            <w:rStyle w:val="Hipercze"/>
            <w:rFonts w:ascii="Calibri" w:eastAsia="Calibri" w:hAnsi="Calibri" w:cs="Calibri"/>
            <w:sz w:val="21"/>
            <w:szCs w:val="21"/>
          </w:rPr>
          <w:t>https://platformazakupowa.pl/strona/45-instrukcje</w:t>
        </w:r>
      </w:hyperlink>
      <w:r w:rsidRPr="00DF23FE">
        <w:rPr>
          <w:rStyle w:val="Hipercze"/>
          <w:rFonts w:ascii="Calibri" w:eastAsia="Calibri" w:hAnsi="Calibri" w:cs="Calibri"/>
          <w:sz w:val="21"/>
          <w:szCs w:val="21"/>
        </w:rPr>
        <w:t>.</w:t>
      </w:r>
    </w:p>
    <w:p w14:paraId="105BE7D1" w14:textId="77777777" w:rsidR="0093587E" w:rsidRPr="00FE75E9" w:rsidRDefault="0093587E" w:rsidP="003C63D3">
      <w:pPr>
        <w:pStyle w:val="NormalnyWeb"/>
        <w:numPr>
          <w:ilvl w:val="0"/>
          <w:numId w:val="19"/>
        </w:numPr>
        <w:tabs>
          <w:tab w:val="left" w:pos="426"/>
        </w:tabs>
        <w:suppressAutoHyphens w:val="0"/>
        <w:spacing w:before="0" w:after="0"/>
        <w:ind w:left="426" w:hanging="426"/>
        <w:jc w:val="both"/>
        <w:rPr>
          <w:rStyle w:val="Hipercze"/>
          <w:rFonts w:ascii="Calibri" w:eastAsia="Calibri" w:hAnsi="Calibri" w:cs="Calibri"/>
          <w:b/>
          <w:sz w:val="21"/>
          <w:szCs w:val="21"/>
          <w:lang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FE75E9">
          <w:rPr>
            <w:rStyle w:val="Hipercze"/>
            <w:rFonts w:ascii="Calibri" w:eastAsia="Calibri" w:hAnsi="Calibri" w:cs="Calibri"/>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5" w:history="1">
        <w:r w:rsidRPr="00FE75E9">
          <w:rPr>
            <w:rStyle w:val="Hipercze"/>
            <w:rFonts w:ascii="Calibri" w:eastAsia="Calibri" w:hAnsi="Calibri" w:cs="Calibri"/>
            <w:sz w:val="21"/>
            <w:szCs w:val="21"/>
          </w:rPr>
          <w:t>cwk@platformazakupowa.pl</w:t>
        </w:r>
      </w:hyperlink>
      <w:r w:rsidRPr="00FE75E9">
        <w:rPr>
          <w:rStyle w:val="Hipercze"/>
          <w:rFonts w:ascii="Calibri" w:eastAsia="Calibri" w:hAnsi="Calibri" w:cs="Calibri"/>
          <w:sz w:val="21"/>
          <w:szCs w:val="21"/>
        </w:rPr>
        <w:t>.</w:t>
      </w:r>
    </w:p>
    <w:p w14:paraId="30D8E46A" w14:textId="77777777" w:rsidR="0093587E" w:rsidRPr="00787968"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 xml:space="preserve">Zamawiający zaleca założenie bezpłatnego konta na Platformie, </w:t>
      </w:r>
      <w:r w:rsidRPr="00FE75E9">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FE75E9">
        <w:rPr>
          <w:rFonts w:ascii="Calibri" w:hAnsi="Calibri" w:cs="Calibri"/>
          <w:sz w:val="21"/>
          <w:szCs w:val="21"/>
        </w:rPr>
        <w:t>.</w:t>
      </w:r>
    </w:p>
    <w:p w14:paraId="7D9C3D8D" w14:textId="03C1E1E7" w:rsidR="00195E79" w:rsidRPr="00195E79"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 xml:space="preserve">Ofertę oraz oświadczenie, </w:t>
      </w:r>
      <w:r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Pr="00FE75E9">
        <w:rPr>
          <w:rFonts w:ascii="Calibri" w:eastAsia="Calibri" w:hAnsi="Calibri" w:cs="Calibri"/>
          <w:sz w:val="21"/>
          <w:szCs w:val="21"/>
          <w:lang w:eastAsia="en-US"/>
        </w:rPr>
        <w:t>(</w:t>
      </w:r>
      <w:r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osobistym;</w:t>
      </w:r>
      <w:r w:rsidR="009D6471">
        <w:rPr>
          <w:rFonts w:ascii="Calibri" w:eastAsia="Calibri" w:hAnsi="Calibri" w:cs="Calibri"/>
          <w:sz w:val="21"/>
          <w:szCs w:val="21"/>
          <w:lang w:eastAsia="en-US"/>
        </w:rPr>
        <w:t xml:space="preserve"> </w:t>
      </w:r>
      <w:r w:rsidRPr="009D6471">
        <w:rPr>
          <w:rFonts w:ascii="Calibri" w:eastAsia="TimesNewRoman" w:hAnsi="Calibri" w:cs="Calibri"/>
          <w:sz w:val="21"/>
          <w:szCs w:val="21"/>
        </w:rPr>
        <w:t xml:space="preserve">ilekroć w niniejszym rozdziale </w:t>
      </w:r>
      <w:r w:rsidRPr="009D6471">
        <w:rPr>
          <w:rFonts w:ascii="Calibri" w:hAnsi="Calibri" w:cs="Calibri"/>
          <w:sz w:val="21"/>
          <w:szCs w:val="21"/>
        </w:rPr>
        <w:t>jest mowa o ofercie,</w:t>
      </w:r>
      <w:r w:rsidR="00195E79">
        <w:rPr>
          <w:rFonts w:ascii="Calibri" w:hAnsi="Calibri" w:cs="Calibri"/>
          <w:sz w:val="21"/>
          <w:szCs w:val="21"/>
        </w:rPr>
        <w:t xml:space="preserve"> </w:t>
      </w:r>
      <w:r w:rsidRPr="009D6471">
        <w:rPr>
          <w:rFonts w:ascii="Calibri" w:hAnsi="Calibri" w:cs="Calibri"/>
          <w:sz w:val="21"/>
          <w:szCs w:val="21"/>
        </w:rPr>
        <w:t>należy przez to rozumieć również ofertę dodatkową;</w:t>
      </w:r>
      <w:r w:rsidR="005A04D3" w:rsidRPr="009D6471">
        <w:rPr>
          <w:rFonts w:ascii="Calibri" w:eastAsia="Calibri" w:hAnsi="Calibri" w:cs="Calibri"/>
          <w:sz w:val="21"/>
          <w:szCs w:val="21"/>
          <w:lang w:eastAsia="en-US"/>
        </w:rPr>
        <w:t xml:space="preserve"> </w:t>
      </w:r>
      <w:r w:rsidRPr="009D6471">
        <w:rPr>
          <w:rFonts w:ascii="Calibri" w:hAnsi="Calibri" w:cs="Calibri"/>
          <w:b/>
          <w:bCs/>
          <w:i/>
          <w:iCs/>
          <w:sz w:val="21"/>
          <w:szCs w:val="21"/>
          <w:highlight w:val="yellow"/>
        </w:rPr>
        <w:t xml:space="preserve">UWAGA: podpisem osobistym nie jest podpis własnoręczny; </w:t>
      </w:r>
    </w:p>
    <w:p w14:paraId="0BBF85C9" w14:textId="6258A419" w:rsidR="0093587E" w:rsidRPr="009D6471" w:rsidRDefault="0093587E" w:rsidP="00195E79">
      <w:pPr>
        <w:pStyle w:val="NormalnyWeb"/>
        <w:tabs>
          <w:tab w:val="left" w:pos="426"/>
        </w:tabs>
        <w:suppressAutoHyphens w:val="0"/>
        <w:spacing w:before="0" w:after="0"/>
        <w:ind w:left="426"/>
        <w:jc w:val="both"/>
        <w:rPr>
          <w:rFonts w:ascii="Calibri" w:eastAsia="Calibri" w:hAnsi="Calibri" w:cs="Calibri"/>
          <w:sz w:val="21"/>
          <w:szCs w:val="21"/>
          <w:lang w:val="x-none" w:eastAsia="en-US"/>
        </w:rPr>
      </w:pPr>
      <w:r w:rsidRPr="009D6471">
        <w:rPr>
          <w:rStyle w:val="markedcontent"/>
          <w:rFonts w:ascii="Calibri" w:hAnsi="Calibri" w:cs="Calibri"/>
          <w:b/>
          <w:bCs/>
          <w:i/>
          <w:iCs/>
          <w:sz w:val="21"/>
          <w:szCs w:val="21"/>
          <w:highlight w:val="yellow"/>
        </w:rPr>
        <w:t xml:space="preserve">zgodnie z art. 2 ust. 1 pkt 9 ustawy z dnia 6 sierpnia 2010 r. o dowodach osobistych, </w:t>
      </w:r>
      <w:r w:rsidRPr="009D6471">
        <w:rPr>
          <w:rStyle w:val="markedcontent"/>
          <w:rFonts w:ascii="Calibri" w:hAnsi="Calibri" w:cs="Calibri"/>
          <w:b/>
          <w:bCs/>
          <w:i/>
          <w:iCs/>
          <w:sz w:val="21"/>
          <w:szCs w:val="21"/>
          <w:highlight w:val="yellow"/>
          <w:u w:val="single"/>
        </w:rPr>
        <w:t>podpisem osobistym</w:t>
      </w:r>
      <w:r w:rsidRPr="009D6471">
        <w:rPr>
          <w:rStyle w:val="markedcontent"/>
          <w:rFonts w:ascii="Calibri" w:hAnsi="Calibri" w:cs="Calibri"/>
          <w:b/>
          <w:bCs/>
          <w:i/>
          <w:iCs/>
          <w:sz w:val="21"/>
          <w:szCs w:val="21"/>
          <w:highlight w:val="yellow"/>
        </w:rPr>
        <w:t xml:space="preserve"> jest zaawansowany </w:t>
      </w:r>
      <w:r w:rsidRPr="009D6471">
        <w:rPr>
          <w:rStyle w:val="highlight"/>
          <w:rFonts w:ascii="Calibri" w:hAnsi="Calibri" w:cs="Calibri"/>
          <w:b/>
          <w:bCs/>
          <w:i/>
          <w:iCs/>
          <w:sz w:val="21"/>
          <w:szCs w:val="21"/>
          <w:highlight w:val="yellow"/>
        </w:rPr>
        <w:t>podpis</w:t>
      </w:r>
      <w:r w:rsidRPr="009D647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9D6471">
        <w:rPr>
          <w:rStyle w:val="markedcontent"/>
          <w:rFonts w:ascii="Calibri" w:hAnsi="Calibri" w:cs="Calibri"/>
          <w:b/>
          <w:i/>
          <w:sz w:val="21"/>
          <w:szCs w:val="21"/>
          <w:highlight w:val="yellow"/>
        </w:rPr>
        <w:t>.</w:t>
      </w:r>
    </w:p>
    <w:p w14:paraId="2F6D452C" w14:textId="6E6F14D8" w:rsidR="0093587E" w:rsidRPr="00FE75E9"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Ofertę, </w:t>
      </w:r>
      <w:r>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Pr>
          <w:rFonts w:ascii="Calibri" w:hAnsi="Calibri" w:cs="Calibri"/>
          <w:b/>
          <w:sz w:val="21"/>
          <w:szCs w:val="21"/>
        </w:rPr>
        <w:t>sporządza się w postaci elektronicznej</w:t>
      </w:r>
      <w:r>
        <w:rPr>
          <w:rFonts w:ascii="Calibri" w:hAnsi="Calibri" w:cs="Calibri"/>
          <w:sz w:val="21"/>
          <w:szCs w:val="21"/>
        </w:rPr>
        <w:t xml:space="preserve">, w formatach danych określonych </w:t>
      </w:r>
      <w:r>
        <w:rPr>
          <w:rFonts w:ascii="Calibri" w:hAnsi="Calibri" w:cs="Calibri"/>
          <w:sz w:val="21"/>
          <w:szCs w:val="21"/>
        </w:rPr>
        <w:br/>
        <w:t xml:space="preserve">w </w:t>
      </w:r>
      <w:r>
        <w:rPr>
          <w:rFonts w:ascii="Calibri" w:eastAsia="Calibri" w:hAnsi="Calibri" w:cs="Calibri"/>
          <w:sz w:val="21"/>
          <w:szCs w:val="21"/>
          <w:lang w:eastAsia="en-US"/>
        </w:rPr>
        <w:t xml:space="preserve"> </w:t>
      </w:r>
      <w:r>
        <w:rPr>
          <w:rFonts w:ascii="Calibri" w:hAnsi="Calibri" w:cs="Calibri"/>
          <w:sz w:val="21"/>
          <w:szCs w:val="21"/>
        </w:rPr>
        <w:t xml:space="preserve">Obwieszczeniu, o którym mowa w pkt 34, </w:t>
      </w:r>
      <w:r>
        <w:rPr>
          <w:rFonts w:ascii="Calibri" w:hAnsi="Calibri" w:cs="Calibri"/>
          <w:sz w:val="21"/>
          <w:szCs w:val="21"/>
          <w:u w:val="single"/>
        </w:rPr>
        <w:t>z uwzględnieniem zaleceń zamawiającego, o których mowa w niniejszym rozdziale</w:t>
      </w:r>
      <w:r w:rsidRPr="00FE75E9">
        <w:rPr>
          <w:rFonts w:ascii="Calibri" w:hAnsi="Calibri" w:cs="Calibri"/>
          <w:sz w:val="21"/>
          <w:szCs w:val="21"/>
          <w:lang w:eastAsia="pl-PL"/>
        </w:rPr>
        <w:t>.</w:t>
      </w:r>
    </w:p>
    <w:p w14:paraId="0E0368C0" w14:textId="77777777" w:rsidR="0093587E" w:rsidRPr="00C21F85"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Informacje, oświadczenia lub dokumenty, inne niż określone w pkt 6,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rozporządzeniu jak wyżej lub jako tekst wpisany bezpośrednio do wiadomości przekazywanej przy użyciu Platformy, </w:t>
      </w:r>
      <w:r w:rsidRPr="00FE75E9">
        <w:rPr>
          <w:rFonts w:ascii="Calibri" w:hAnsi="Calibri" w:cs="Calibri"/>
          <w:sz w:val="21"/>
          <w:szCs w:val="21"/>
          <w:u w:val="single"/>
          <w:lang w:eastAsia="pl-PL"/>
        </w:rPr>
        <w:t>z uwzględnieniem zaleceń (preferencji) zamawiającego, o których mowa w  niniejszym rozdziale</w:t>
      </w:r>
      <w:r w:rsidRPr="00FE75E9">
        <w:rPr>
          <w:rFonts w:ascii="Calibri" w:hAnsi="Calibri" w:cs="Calibri"/>
          <w:sz w:val="21"/>
          <w:szCs w:val="21"/>
        </w:rPr>
        <w:t>.</w:t>
      </w:r>
    </w:p>
    <w:p w14:paraId="33D65755" w14:textId="77777777" w:rsidR="0093587E" w:rsidRPr="00171EAE"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171EAE">
        <w:rPr>
          <w:rFonts w:ascii="Calibri" w:eastAsia="Calibri" w:hAnsi="Calibri" w:cs="Calibri"/>
          <w:sz w:val="21"/>
          <w:szCs w:val="21"/>
          <w:lang w:eastAsia="en-US"/>
        </w:rPr>
        <w:t xml:space="preserve">Ofertę </w:t>
      </w:r>
      <w:r w:rsidRPr="00284C1C">
        <w:rPr>
          <w:rFonts w:ascii="Calibri" w:eastAsia="Calibri" w:hAnsi="Calibri" w:cs="Calibri"/>
          <w:sz w:val="21"/>
          <w:szCs w:val="21"/>
          <w:lang w:eastAsia="en-US"/>
        </w:rPr>
        <w:t>wraz z</w:t>
      </w:r>
      <w:r>
        <w:rPr>
          <w:rFonts w:ascii="Calibri" w:eastAsia="Calibri" w:hAnsi="Calibri" w:cs="Calibri"/>
          <w:sz w:val="21"/>
          <w:szCs w:val="21"/>
          <w:lang w:eastAsia="en-US"/>
        </w:rPr>
        <w:t>e</w:t>
      </w:r>
      <w:r w:rsidRPr="00284C1C">
        <w:rPr>
          <w:rFonts w:ascii="Calibri" w:eastAsia="Calibri" w:hAnsi="Calibri" w:cs="Calibri"/>
          <w:sz w:val="21"/>
          <w:szCs w:val="21"/>
          <w:lang w:eastAsia="en-US"/>
        </w:rPr>
        <w:t xml:space="preserve"> wszystkimi pozostałymi załącznikami wymienionymi w pkt 4 Rozdziału 9 SWZ, złożyć należy za pomocą formularza „OFERTA WYKONAWCY”</w:t>
      </w:r>
      <w:r w:rsidRPr="00171EAE">
        <w:rPr>
          <w:rFonts w:ascii="Calibri" w:eastAsia="Calibri" w:hAnsi="Calibri" w:cs="Calibri"/>
          <w:sz w:val="21"/>
          <w:szCs w:val="21"/>
          <w:lang w:eastAsia="en-US"/>
        </w:rPr>
        <w:t>.</w:t>
      </w:r>
    </w:p>
    <w:p w14:paraId="40E11997" w14:textId="77777777" w:rsidR="0093587E" w:rsidRPr="00CE6613"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Pr="00FE75E9">
        <w:rPr>
          <w:rFonts w:ascii="Calibri" w:hAnsi="Calibri" w:cs="Calibri"/>
          <w:sz w:val="21"/>
          <w:szCs w:val="21"/>
        </w:rPr>
        <w:t xml:space="preserve"> przepisów ustawy z dnia 16 kwietnia 1993 r. </w:t>
      </w:r>
      <w:r w:rsidRPr="00FE75E9">
        <w:rPr>
          <w:rFonts w:ascii="Calibri" w:hAnsi="Calibri" w:cs="Calibri"/>
          <w:sz w:val="21"/>
          <w:szCs w:val="21"/>
        </w:rPr>
        <w:br/>
        <w:t>o zwalczaniu nieuczciwej konkurencji</w:t>
      </w:r>
      <w:r w:rsidRPr="00FE75E9">
        <w:rPr>
          <w:rFonts w:ascii="Calibri" w:eastAsia="Calibri" w:hAnsi="Calibri" w:cs="Calibri"/>
          <w:sz w:val="21"/>
          <w:szCs w:val="21"/>
          <w:lang w:eastAsia="en-US"/>
        </w:rPr>
        <w:t>, wykonawca składa za pomocą formularza „TAJEMNICA PRZEDSIĘBIORSTWA”</w:t>
      </w:r>
      <w:r w:rsidRPr="00CE6613">
        <w:rPr>
          <w:rFonts w:ascii="Calibri" w:eastAsia="Calibri" w:hAnsi="Calibri" w:cs="Calibri"/>
          <w:sz w:val="21"/>
          <w:szCs w:val="21"/>
          <w:lang w:eastAsia="en-US"/>
        </w:rPr>
        <w:t>.</w:t>
      </w:r>
    </w:p>
    <w:p w14:paraId="169F9B29" w14:textId="77777777" w:rsidR="0093587E" w:rsidRPr="00FE75E9" w:rsidRDefault="0093587E" w:rsidP="003C63D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Pr="00FE75E9">
        <w:rPr>
          <w:rFonts w:ascii="Calibri" w:hAnsi="Calibri" w:cs="Calibri"/>
          <w:sz w:val="21"/>
          <w:szCs w:val="21"/>
        </w:rPr>
        <w:t>świadczenia lub dokumenty</w:t>
      </w:r>
      <w:r w:rsidRPr="00FE75E9">
        <w:rPr>
          <w:rFonts w:ascii="Calibri" w:eastAsia="Calibri" w:hAnsi="Calibri" w:cs="Calibri"/>
          <w:sz w:val="21"/>
          <w:szCs w:val="21"/>
          <w:lang w:eastAsia="en-US"/>
        </w:rPr>
        <w:t xml:space="preserve"> wymienione w pkt 6 lub 7, </w:t>
      </w:r>
      <w:r w:rsidRPr="00FE75E9">
        <w:rPr>
          <w:rFonts w:ascii="Calibri" w:hAnsi="Calibri" w:cs="Calibri"/>
          <w:sz w:val="21"/>
          <w:szCs w:val="21"/>
        </w:rPr>
        <w:t>przekazywane w postępowaniu</w:t>
      </w:r>
      <w:r w:rsidRPr="00FE75E9">
        <w:rPr>
          <w:rFonts w:ascii="Calibri" w:eastAsia="Calibri" w:hAnsi="Calibri" w:cs="Calibri"/>
          <w:sz w:val="21"/>
          <w:szCs w:val="21"/>
          <w:lang w:eastAsia="en-US"/>
        </w:rPr>
        <w:t xml:space="preserve"> po terminie składania ofert, wykonawca przekazuje zamawiającemu za </w:t>
      </w:r>
      <w:r w:rsidRPr="00FE75E9">
        <w:rPr>
          <w:rFonts w:ascii="Calibri" w:hAnsi="Calibri" w:cs="Calibri"/>
          <w:sz w:val="21"/>
          <w:szCs w:val="21"/>
          <w:lang w:eastAsia="pl-PL"/>
        </w:rPr>
        <w:t>pośrednictwem formularza „WYŚLIJ WIADOMOŚĆ DO ZAMAWIAJĄCEGO”.</w:t>
      </w:r>
    </w:p>
    <w:p w14:paraId="04103D8E"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FE75E9">
        <w:rPr>
          <w:rFonts w:ascii="Calibri" w:hAnsi="Calibri" w:cs="Calibri"/>
          <w:sz w:val="21"/>
          <w:szCs w:val="21"/>
          <w:lang w:val="pl-PL"/>
        </w:rPr>
        <w:t xml:space="preserve">; </w:t>
      </w:r>
      <w:r w:rsidRPr="00FE75E9">
        <w:rPr>
          <w:rFonts w:ascii="Calibri" w:hAnsi="Calibri" w:cs="Calibri"/>
          <w:b/>
          <w:sz w:val="21"/>
          <w:szCs w:val="21"/>
        </w:rPr>
        <w:t>w celu utrzymania w poufności tych informacji, wykonawca winien przekazać je w wydzielonym i odpowiednio oznaczonym pliku</w:t>
      </w:r>
      <w:r w:rsidRPr="00FE75E9">
        <w:rPr>
          <w:rFonts w:ascii="Calibri" w:hAnsi="Calibri" w:cs="Calibri"/>
          <w:sz w:val="21"/>
          <w:szCs w:val="21"/>
          <w:lang w:val="pl-PL"/>
        </w:rPr>
        <w:t>.</w:t>
      </w:r>
    </w:p>
    <w:p w14:paraId="7E1612E6" w14:textId="495E36D9"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w:t>
      </w:r>
      <w:r>
        <w:rPr>
          <w:rFonts w:ascii="Calibri" w:hAnsi="Calibri" w:cs="Calibri"/>
          <w:sz w:val="21"/>
          <w:szCs w:val="21"/>
        </w:rPr>
        <w:br/>
      </w:r>
      <w:r w:rsidRPr="00FE75E9">
        <w:rPr>
          <w:rFonts w:ascii="Calibri" w:hAnsi="Calibri" w:cs="Calibri"/>
          <w:sz w:val="21"/>
          <w:szCs w:val="21"/>
        </w:rPr>
        <w:t>ubiegających się o udzielenie zamówienia, podmiotu udostępniającego zasoby na zasadach określonych w § 14</w:t>
      </w:r>
      <w:r w:rsidRPr="00FE75E9">
        <w:rPr>
          <w:rFonts w:ascii="Calibri" w:hAnsi="Calibri" w:cs="Calibri"/>
          <w:sz w:val="21"/>
          <w:szCs w:val="21"/>
          <w:lang w:val="pl-PL"/>
        </w:rPr>
        <w:t xml:space="preserve"> ust.</w:t>
      </w:r>
      <w:r w:rsidR="00336D31">
        <w:rPr>
          <w:rFonts w:ascii="Calibri" w:hAnsi="Calibri" w:cs="Calibri"/>
          <w:sz w:val="21"/>
          <w:szCs w:val="21"/>
          <w:lang w:val="pl-PL"/>
        </w:rPr>
        <w:t xml:space="preserve"> </w:t>
      </w:r>
      <w:r w:rsidRPr="00FE75E9">
        <w:rPr>
          <w:rFonts w:ascii="Calibri" w:hAnsi="Calibri" w:cs="Calibri"/>
          <w:sz w:val="21"/>
          <w:szCs w:val="21"/>
          <w:lang w:val="pl-PL"/>
        </w:rPr>
        <w:t>1</w:t>
      </w:r>
      <w:r w:rsidRPr="00FE75E9">
        <w:rPr>
          <w:rFonts w:ascii="Calibri" w:hAnsi="Calibri" w:cs="Calibri"/>
          <w:sz w:val="21"/>
          <w:szCs w:val="21"/>
        </w:rPr>
        <w:t xml:space="preserve"> regulaminu, zwane dalej w niniejszym rozdziale „dokumentami potwierdzającymi umocowanie do</w:t>
      </w:r>
      <w:r w:rsidR="00336D31">
        <w:rPr>
          <w:rFonts w:ascii="Calibri" w:hAnsi="Calibri" w:cs="Calibri"/>
          <w:sz w:val="21"/>
          <w:szCs w:val="21"/>
          <w:lang w:val="pl-PL"/>
        </w:rPr>
        <w:t xml:space="preserve"> </w:t>
      </w:r>
      <w:r w:rsidRPr="00FE75E9">
        <w:rPr>
          <w:rFonts w:ascii="Calibri" w:hAnsi="Calibri" w:cs="Calibr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Pr="00FE75E9">
        <w:rPr>
          <w:rFonts w:ascii="Calibri" w:hAnsi="Calibri" w:cs="Calibri"/>
          <w:sz w:val="21"/>
          <w:szCs w:val="21"/>
          <w:lang w:val="pl-PL"/>
        </w:rPr>
        <w:t>13</w:t>
      </w:r>
      <w:r w:rsidRPr="00FE75E9">
        <w:rPr>
          <w:rFonts w:ascii="Calibri" w:hAnsi="Calibri" w:cs="Calibri"/>
          <w:sz w:val="21"/>
          <w:szCs w:val="21"/>
        </w:rPr>
        <w:t>, dokonuje w przypadku:</w:t>
      </w:r>
    </w:p>
    <w:p w14:paraId="1EB7915A" w14:textId="77777777" w:rsidR="0093587E" w:rsidRDefault="0093587E" w:rsidP="003C63D3">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77777777" w:rsidR="0093587E" w:rsidRPr="00FE75E9" w:rsidRDefault="0093587E" w:rsidP="003C63D3">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 xml:space="preserve">Przedmiotowych środków dowodowych – odpowiednio wykonawca lub wykonawca wspólnie ubiegający się </w:t>
      </w:r>
      <w:r w:rsidRPr="00FE75E9">
        <w:rPr>
          <w:rFonts w:ascii="Calibri" w:hAnsi="Calibri" w:cs="Calibri"/>
          <w:sz w:val="21"/>
          <w:szCs w:val="21"/>
        </w:rPr>
        <w:br/>
        <w:t>o udzielenie zamówienia;</w:t>
      </w:r>
    </w:p>
    <w:p w14:paraId="2D098E72" w14:textId="77777777" w:rsidR="0093587E" w:rsidRPr="00FE75E9" w:rsidRDefault="0093587E" w:rsidP="003C63D3">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Innych dokumentów – odpowiednio wykonawca lub wykonawca wspólnie ubiegający się o udzielenie zamówienia, w zakresie dokumentów, które każdego z nich dotyczą.</w:t>
      </w:r>
    </w:p>
    <w:p w14:paraId="62AA81CF" w14:textId="77777777" w:rsidR="0093587E" w:rsidRPr="00FE75E9" w:rsidRDefault="0093587E" w:rsidP="003C63D3">
      <w:pPr>
        <w:pStyle w:val="NormalnyWeb"/>
        <w:numPr>
          <w:ilvl w:val="0"/>
          <w:numId w:val="19"/>
        </w:numPr>
        <w:tabs>
          <w:tab w:val="left" w:pos="426"/>
        </w:tabs>
        <w:suppressAutoHyphens w:val="0"/>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13, może dokonać również notariusz.</w:t>
      </w:r>
    </w:p>
    <w:p w14:paraId="4242BD3D" w14:textId="77777777" w:rsidR="0093587E" w:rsidRDefault="0093587E" w:rsidP="003C63D3">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Default="0093587E" w:rsidP="003C63D3">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4E293AC" w14:textId="77777777" w:rsidR="00787968" w:rsidRPr="00FE75E9" w:rsidRDefault="00787968" w:rsidP="00787968">
      <w:pPr>
        <w:pStyle w:val="NormalnyWeb"/>
        <w:tabs>
          <w:tab w:val="left" w:pos="426"/>
        </w:tabs>
        <w:suppressAutoHyphens w:val="0"/>
        <w:spacing w:before="0" w:after="0"/>
        <w:ind w:left="426"/>
        <w:jc w:val="both"/>
        <w:rPr>
          <w:rFonts w:ascii="Calibri" w:hAnsi="Calibri" w:cs="Calibri"/>
          <w:sz w:val="21"/>
          <w:szCs w:val="21"/>
        </w:rPr>
      </w:pPr>
    </w:p>
    <w:p w14:paraId="02EA30FB" w14:textId="77777777" w:rsidR="0093587E" w:rsidRPr="00FE75E9" w:rsidRDefault="0093587E" w:rsidP="003C63D3">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FE75E9" w:rsidRDefault="0093587E" w:rsidP="003C63D3">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dokonuje w przypadku:</w:t>
      </w:r>
    </w:p>
    <w:p w14:paraId="72C54EC4" w14:textId="77777777" w:rsidR="0093587E" w:rsidRDefault="0093587E" w:rsidP="003C63D3">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 xml:space="preserve">Podmiotowych środków dowodowych – odpowiednio wykonawca, wykonawca wspólnie ubiegający się </w:t>
      </w:r>
      <w:r w:rsidRPr="00FE75E9">
        <w:rPr>
          <w:rFonts w:ascii="Calibri" w:hAnsi="Calibri" w:cs="Calibri"/>
          <w:sz w:val="21"/>
          <w:szCs w:val="21"/>
        </w:rPr>
        <w:br/>
        <w:t>o udzielenie zamówienia, podmiot udostępniający zasoby, w zakresie podmiotowych środków dowodowych, które każdego z nich dotyczą;</w:t>
      </w:r>
    </w:p>
    <w:p w14:paraId="166BA7C5" w14:textId="77777777" w:rsidR="0093587E" w:rsidRPr="00FE75E9" w:rsidRDefault="0093587E" w:rsidP="003C63D3">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FE75E9" w:rsidRDefault="0093587E" w:rsidP="003C63D3">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Pełnomocnictwa – mocodawca.</w:t>
      </w:r>
    </w:p>
    <w:p w14:paraId="6FDF5B4C" w14:textId="77777777" w:rsidR="0093587E" w:rsidRPr="00FE75E9" w:rsidRDefault="0093587E" w:rsidP="003C63D3">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może dokonać również notariusz.</w:t>
      </w:r>
    </w:p>
    <w:p w14:paraId="66BE6B9E" w14:textId="77777777" w:rsidR="0093587E" w:rsidRDefault="0093587E" w:rsidP="003C63D3">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FE75E9" w:rsidRDefault="0093587E" w:rsidP="003C63D3">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7AEB6C8D" w14:textId="77777777" w:rsidR="0093587E" w:rsidRPr="00FE75E9" w:rsidRDefault="0093587E" w:rsidP="003C63D3">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FE75E9" w:rsidRDefault="0093587E" w:rsidP="003C63D3">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6AFD475D" w14:textId="77777777" w:rsidR="0093587E" w:rsidRPr="00FE75E9" w:rsidRDefault="0093587E" w:rsidP="003C63D3">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11A79FCB" w14:textId="77777777" w:rsidR="0093587E" w:rsidRPr="00FE75E9" w:rsidRDefault="0093587E" w:rsidP="003C63D3">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66A9DC86"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Pr="00FE75E9">
        <w:rPr>
          <w:rFonts w:ascii="Calibri" w:eastAsia="Calibri" w:hAnsi="Calibri" w:cs="Calibri"/>
          <w:sz w:val="21"/>
          <w:szCs w:val="21"/>
          <w:lang w:eastAsia="en-US"/>
        </w:rPr>
        <w:t xml:space="preserve">17 ust. </w:t>
      </w:r>
      <w:r w:rsidRPr="00FE75E9">
        <w:rPr>
          <w:rFonts w:ascii="Calibri" w:eastAsia="Calibri" w:hAnsi="Calibri" w:cs="Calibri"/>
          <w:sz w:val="21"/>
          <w:szCs w:val="21"/>
          <w:lang w:val="pl-PL" w:eastAsia="en-US"/>
        </w:rPr>
        <w:t>7</w:t>
      </w:r>
      <w:r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zwrócić się do zamawiającego</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Pr="00FE75E9">
        <w:rPr>
          <w:rFonts w:ascii="Calibri" w:eastAsia="Calibri" w:hAnsi="Calibri" w:cs="Calibri"/>
          <w:sz w:val="21"/>
          <w:szCs w:val="21"/>
          <w:lang w:val="pl-PL" w:eastAsia="en-US"/>
        </w:rPr>
        <w:t xml:space="preserve">złożyć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hAnsi="Calibri" w:cs="Calibri"/>
          <w:sz w:val="21"/>
          <w:szCs w:val="21"/>
          <w:lang w:val="pl-PL" w:eastAsia="pl-PL"/>
        </w:rPr>
        <w:t>;</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Pr="00FE75E9">
        <w:rPr>
          <w:rFonts w:ascii="Calibri" w:eastAsia="Calibri" w:hAnsi="Calibri" w:cs="Calibri"/>
          <w:sz w:val="21"/>
          <w:szCs w:val="21"/>
          <w:u w:val="single"/>
          <w:lang w:val="pl-PL" w:eastAsia="en-US"/>
        </w:rPr>
        <w:t>.</w:t>
      </w:r>
    </w:p>
    <w:p w14:paraId="1D7E0036"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05DAD0F1"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Pr="00FE75E9">
        <w:rPr>
          <w:rFonts w:ascii="Calibri" w:eastAsia="TimesNewRoman" w:hAnsi="Calibri" w:cs="Calibri"/>
          <w:sz w:val="21"/>
          <w:szCs w:val="21"/>
          <w:lang w:val="pl-PL"/>
        </w:rPr>
        <w:t>.</w:t>
      </w:r>
    </w:p>
    <w:p w14:paraId="368E5F4E" w14:textId="77777777" w:rsidR="0093587E" w:rsidRPr="00742516"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Pr="00FE75E9">
        <w:rPr>
          <w:rFonts w:ascii="Calibri" w:hAnsi="Calibri" w:cs="Calibri"/>
          <w:sz w:val="21"/>
          <w:szCs w:val="21"/>
          <w:lang w:eastAsia="pl-PL"/>
        </w:rPr>
        <w:t xml:space="preserve">zmiany terminu składania i otwarcia ofert,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zamieści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sekcji </w:t>
      </w:r>
      <w:r w:rsidRPr="00FE75E9">
        <w:rPr>
          <w:rFonts w:ascii="Calibri" w:hAnsi="Calibri" w:cs="Calibri"/>
          <w:sz w:val="21"/>
          <w:szCs w:val="21"/>
          <w:lang w:val="pl-PL" w:eastAsia="pl-PL"/>
        </w:rPr>
        <w:t>„</w:t>
      </w:r>
      <w:r w:rsidRPr="00FE75E9">
        <w:rPr>
          <w:rFonts w:ascii="Calibri" w:hAnsi="Calibri" w:cs="Calibri"/>
          <w:sz w:val="21"/>
          <w:szCs w:val="21"/>
          <w:lang w:eastAsia="pl-PL"/>
        </w:rPr>
        <w:t>KOMUNIKATY”</w:t>
      </w:r>
      <w:r w:rsidRPr="00FE75E9">
        <w:rPr>
          <w:rFonts w:ascii="Calibri" w:hAnsi="Calibri" w:cs="Calibri"/>
          <w:sz w:val="21"/>
          <w:szCs w:val="21"/>
          <w:lang w:val="pl-PL" w:eastAsia="pl-PL"/>
        </w:rPr>
        <w:t>)</w:t>
      </w:r>
      <w:r w:rsidRPr="00FE75E9">
        <w:rPr>
          <w:rFonts w:ascii="Calibri" w:hAnsi="Calibri" w:cs="Calibri"/>
          <w:bCs/>
          <w:sz w:val="21"/>
          <w:szCs w:val="21"/>
        </w:rPr>
        <w:t>.</w:t>
      </w:r>
    </w:p>
    <w:p w14:paraId="0EEAFE31"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pkt 26</w:t>
      </w:r>
      <w:r w:rsidRPr="00FE75E9">
        <w:rPr>
          <w:rFonts w:ascii="Calibri" w:eastAsia="TimesNewRoman" w:hAnsi="Calibri" w:cs="Calibri"/>
          <w:sz w:val="21"/>
          <w:szCs w:val="21"/>
        </w:rPr>
        <w:t xml:space="preserve">, dokonania zmiany treści SWZ, o której mowa w </w:t>
      </w:r>
      <w:r w:rsidRPr="00FE75E9">
        <w:rPr>
          <w:rFonts w:ascii="Calibri" w:eastAsia="TimesNewRoman" w:hAnsi="Calibri" w:cs="Calibri"/>
          <w:sz w:val="21"/>
          <w:szCs w:val="21"/>
          <w:lang w:val="pl-PL"/>
        </w:rPr>
        <w:t>pkt 25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 xml:space="preserve">albo niezależnie od nich, zamawiający może przedłużyć termin składania ofert o czas niezbędny dla wykonawców </w:t>
      </w:r>
      <w:r w:rsidRPr="00FE75E9">
        <w:rPr>
          <w:rFonts w:ascii="Calibri" w:eastAsia="TimesNewRoman" w:hAnsi="Calibri" w:cs="Calibri"/>
          <w:sz w:val="21"/>
          <w:szCs w:val="21"/>
          <w:lang w:val="pl-PL"/>
        </w:rPr>
        <w:br/>
      </w:r>
      <w:r w:rsidRPr="00FE75E9">
        <w:rPr>
          <w:rFonts w:ascii="Calibri" w:eastAsia="TimesNewRoman" w:hAnsi="Calibri" w:cs="Calibri"/>
          <w:sz w:val="21"/>
          <w:szCs w:val="21"/>
        </w:rPr>
        <w:t>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pkt 23</w:t>
      </w:r>
      <w:r w:rsidRPr="00FE75E9">
        <w:rPr>
          <w:rFonts w:ascii="Calibri" w:eastAsia="TimesNewRoman" w:hAnsi="Calibri" w:cs="Calibri"/>
          <w:sz w:val="21"/>
          <w:szCs w:val="21"/>
        </w:rPr>
        <w:t>.</w:t>
      </w:r>
    </w:p>
    <w:p w14:paraId="682662E2"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proofErr w:type="spellStart"/>
      <w:r w:rsidRPr="00FE75E9">
        <w:rPr>
          <w:rFonts w:ascii="Calibri" w:hAnsi="Calibri" w:cs="Calibri"/>
          <w:sz w:val="21"/>
          <w:szCs w:val="21"/>
        </w:rPr>
        <w:t>amawiający</w:t>
      </w:r>
      <w:proofErr w:type="spellEnd"/>
      <w:r w:rsidRPr="00FE75E9">
        <w:rPr>
          <w:rFonts w:ascii="Calibri" w:hAnsi="Calibri" w:cs="Calibri"/>
          <w:sz w:val="21"/>
          <w:szCs w:val="21"/>
        </w:rPr>
        <w:t xml:space="preserve">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wszelkie informacje wynikające z postanowień regulaminu, w szczególności </w:t>
      </w:r>
      <w:r>
        <w:rPr>
          <w:rFonts w:ascii="Calibri" w:hAnsi="Calibri" w:cs="Calibri"/>
          <w:sz w:val="21"/>
          <w:szCs w:val="21"/>
          <w:lang w:val="pl-PL"/>
        </w:rPr>
        <w:t xml:space="preserve">dot. </w:t>
      </w:r>
      <w:r w:rsidRPr="00FE75E9">
        <w:rPr>
          <w:rFonts w:ascii="Calibri" w:hAnsi="Calibri" w:cs="Calibri"/>
          <w:sz w:val="21"/>
          <w:szCs w:val="21"/>
          <w:lang w:val="pl-PL"/>
        </w:rPr>
        <w:t>unieważnienia postępowania, bądź odstąpienia od jego prowadzenia.</w:t>
      </w:r>
    </w:p>
    <w:p w14:paraId="23AC6413"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Pr="00FE75E9">
        <w:rPr>
          <w:rFonts w:ascii="Calibri" w:hAnsi="Calibri" w:cs="Calibri"/>
          <w:b/>
          <w:sz w:val="21"/>
          <w:szCs w:val="21"/>
          <w:lang w:eastAsia="pl-PL"/>
        </w:rPr>
        <w:t>orespondencja</w:t>
      </w:r>
      <w:proofErr w:type="spellEnd"/>
      <w:r w:rsidRPr="00FE75E9">
        <w:rPr>
          <w:rFonts w:ascii="Calibri" w:hAnsi="Calibri" w:cs="Calibri"/>
          <w:b/>
          <w:sz w:val="21"/>
          <w:szCs w:val="21"/>
          <w:lang w:eastAsia="pl-PL"/>
        </w:rPr>
        <w:t xml:space="preserve">, której adresatem jest konkretny </w:t>
      </w:r>
      <w:r w:rsidRPr="00FE75E9">
        <w:rPr>
          <w:rFonts w:ascii="Calibri" w:hAnsi="Calibri" w:cs="Calibri"/>
          <w:b/>
          <w:sz w:val="21"/>
          <w:szCs w:val="21"/>
          <w:lang w:val="pl-PL" w:eastAsia="pl-PL"/>
        </w:rPr>
        <w:t>w</w:t>
      </w:r>
      <w:proofErr w:type="spellStart"/>
      <w:r w:rsidRPr="00FE75E9">
        <w:rPr>
          <w:rFonts w:ascii="Calibri" w:hAnsi="Calibri" w:cs="Calibri"/>
          <w:b/>
          <w:sz w:val="21"/>
          <w:szCs w:val="21"/>
          <w:lang w:eastAsia="pl-PL"/>
        </w:rPr>
        <w:t>ykonawca</w:t>
      </w:r>
      <w:proofErr w:type="spellEnd"/>
      <w:r w:rsidRPr="00FE75E9">
        <w:rPr>
          <w:rFonts w:ascii="Calibri" w:hAnsi="Calibri" w:cs="Calibri"/>
          <w:b/>
          <w:sz w:val="21"/>
          <w:szCs w:val="21"/>
          <w:lang w:eastAsia="pl-PL"/>
        </w:rPr>
        <w:t xml:space="preserve">, będzie przekazywana za pośrednictwem Platformy </w:t>
      </w:r>
      <w:r w:rsidRPr="00FE75E9">
        <w:rPr>
          <w:rFonts w:ascii="Calibri" w:hAnsi="Calibri" w:cs="Calibri"/>
          <w:b/>
          <w:sz w:val="21"/>
          <w:szCs w:val="21"/>
          <w:lang w:val="pl-PL" w:eastAsia="pl-PL"/>
        </w:rPr>
        <w:t xml:space="preserve">tylko </w:t>
      </w:r>
      <w:r w:rsidRPr="00FE75E9">
        <w:rPr>
          <w:rFonts w:ascii="Calibri" w:hAnsi="Calibri" w:cs="Calibri"/>
          <w:b/>
          <w:sz w:val="21"/>
          <w:szCs w:val="21"/>
          <w:lang w:eastAsia="pl-PL"/>
        </w:rPr>
        <w:t xml:space="preserve">do </w:t>
      </w:r>
      <w:r w:rsidRPr="00FE75E9">
        <w:rPr>
          <w:rFonts w:ascii="Calibri" w:hAnsi="Calibri" w:cs="Calibri"/>
          <w:b/>
          <w:sz w:val="21"/>
          <w:szCs w:val="21"/>
          <w:lang w:val="pl-PL" w:eastAsia="pl-PL"/>
        </w:rPr>
        <w:t>tego w</w:t>
      </w:r>
      <w:proofErr w:type="spellStart"/>
      <w:r w:rsidRPr="00FE75E9">
        <w:rPr>
          <w:rFonts w:ascii="Calibri" w:hAnsi="Calibri" w:cs="Calibri"/>
          <w:b/>
          <w:sz w:val="21"/>
          <w:szCs w:val="21"/>
          <w:lang w:eastAsia="pl-PL"/>
        </w:rPr>
        <w:t>ykonawcy</w:t>
      </w:r>
      <w:proofErr w:type="spellEnd"/>
      <w:r w:rsidRPr="00FE75E9">
        <w:rPr>
          <w:rFonts w:ascii="Calibri" w:hAnsi="Calibri" w:cs="Calibri"/>
          <w:b/>
          <w:sz w:val="21"/>
          <w:szCs w:val="21"/>
          <w:lang w:val="pl-PL" w:eastAsia="pl-PL"/>
        </w:rPr>
        <w:t xml:space="preserve">, </w:t>
      </w:r>
      <w:r w:rsidRPr="00FE75E9">
        <w:rPr>
          <w:rFonts w:ascii="Calibri" w:hAnsi="Calibri" w:cs="Calibri"/>
          <w:b/>
          <w:sz w:val="21"/>
          <w:szCs w:val="21"/>
          <w:u w:val="single"/>
          <w:lang w:val="pl-PL" w:eastAsia="pl-PL"/>
        </w:rPr>
        <w:t>a w</w:t>
      </w:r>
      <w:r w:rsidRPr="00FE75E9">
        <w:rPr>
          <w:rFonts w:ascii="Calibri" w:hAnsi="Calibri" w:cs="Calibri"/>
          <w:b/>
          <w:sz w:val="21"/>
          <w:szCs w:val="21"/>
          <w:u w:val="single"/>
          <w:lang w:eastAsia="pl-PL"/>
        </w:rPr>
        <w:t xml:space="preserve"> przypadku wykonawców </w:t>
      </w:r>
      <w:r w:rsidRPr="00FE75E9">
        <w:rPr>
          <w:rFonts w:ascii="Calibri" w:hAnsi="Calibri" w:cs="Calibri"/>
          <w:b/>
          <w:sz w:val="21"/>
          <w:szCs w:val="21"/>
          <w:u w:val="single"/>
        </w:rPr>
        <w:t>wspólnie ubiegających się o udzielenie zamówienia</w:t>
      </w:r>
      <w:r w:rsidRPr="00FE75E9">
        <w:rPr>
          <w:rFonts w:ascii="Calibri" w:hAnsi="Calibri" w:cs="Calibri"/>
          <w:b/>
          <w:sz w:val="21"/>
          <w:szCs w:val="21"/>
          <w:u w:val="single"/>
          <w:lang w:eastAsia="pl-PL"/>
        </w:rPr>
        <w:t xml:space="preserve">, </w:t>
      </w:r>
      <w:r w:rsidRPr="00FE75E9">
        <w:rPr>
          <w:rFonts w:ascii="Calibri" w:hAnsi="Calibri" w:cs="Calibri"/>
          <w:b/>
          <w:bCs/>
          <w:sz w:val="21"/>
          <w:szCs w:val="21"/>
          <w:u w:val="single"/>
        </w:rPr>
        <w:t>wszelka korespondencja będzie prowadzona przez zamawiającego wyłącznie z pełnomocnikiem</w:t>
      </w:r>
      <w:r w:rsidRPr="00FE75E9">
        <w:rPr>
          <w:rFonts w:ascii="Calibri" w:hAnsi="Calibri" w:cs="Calibri"/>
          <w:bCs/>
          <w:sz w:val="21"/>
          <w:szCs w:val="21"/>
        </w:rPr>
        <w:t>.</w:t>
      </w:r>
    </w:p>
    <w:p w14:paraId="2787FCED"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przesłanych przez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amawiającego</w:t>
      </w:r>
      <w:proofErr w:type="spellEnd"/>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awaria systemu lub możliwe jest, że powiadomienie trafi do folderu SPAM.</w:t>
      </w:r>
    </w:p>
    <w:p w14:paraId="26FEE9A4"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Jedynie</w:t>
      </w:r>
      <w:r w:rsidRPr="00FE75E9">
        <w:rPr>
          <w:rFonts w:ascii="Calibri" w:hAnsi="Calibri" w:cs="Calibri"/>
          <w:sz w:val="21"/>
          <w:szCs w:val="21"/>
          <w:lang w:val="pl-PL" w:eastAsia="pl-PL"/>
        </w:rPr>
        <w:t xml:space="preserve"> </w:t>
      </w:r>
      <w:r w:rsidRPr="00FE75E9">
        <w:rPr>
          <w:rFonts w:ascii="Calibri" w:eastAsia="Calibri" w:hAnsi="Calibri" w:cs="Calibri"/>
          <w:sz w:val="21"/>
          <w:szCs w:val="21"/>
          <w:lang w:val="pl-PL" w:eastAsia="en-US"/>
        </w:rPr>
        <w:t xml:space="preserve">w </w:t>
      </w:r>
      <w:r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proofErr w:type="spellStart"/>
      <w:r w:rsidRPr="00FE75E9">
        <w:rPr>
          <w:rFonts w:ascii="Calibri" w:eastAsia="Calibri" w:hAnsi="Calibri" w:cs="Calibri"/>
          <w:sz w:val="21"/>
          <w:szCs w:val="21"/>
          <w:lang w:eastAsia="en-US"/>
        </w:rPr>
        <w:t>amawiający</w:t>
      </w:r>
      <w:proofErr w:type="spellEnd"/>
      <w:r w:rsidRPr="00FE75E9">
        <w:rPr>
          <w:rFonts w:ascii="Calibri" w:eastAsia="Calibri" w:hAnsi="Calibri" w:cs="Calibri"/>
          <w:sz w:val="21"/>
          <w:szCs w:val="21"/>
          <w:lang w:eastAsia="en-US"/>
        </w:rPr>
        <w:t xml:space="preserve"> dopuszcza </w:t>
      </w:r>
      <w:r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val="pl-PL" w:eastAsia="en-US"/>
        </w:rPr>
        <w:br/>
      </w:r>
      <w:r w:rsidRPr="00FE75E9">
        <w:rPr>
          <w:rFonts w:ascii="Calibri" w:eastAsia="Calibri" w:hAnsi="Calibri" w:cs="Calibri"/>
          <w:sz w:val="21"/>
          <w:szCs w:val="21"/>
          <w:lang w:eastAsia="en-US"/>
        </w:rPr>
        <w:t>za pośrednictwem poczty elektronicznej</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na adres </w:t>
      </w:r>
      <w:r w:rsidRPr="00FE75E9">
        <w:rPr>
          <w:rFonts w:ascii="Calibri" w:hAnsi="Calibri" w:cs="Calibri"/>
          <w:sz w:val="21"/>
          <w:szCs w:val="21"/>
          <w:lang w:val="pl-PL" w:eastAsia="pl-PL"/>
        </w:rPr>
        <w:t xml:space="preserve">e-mail </w:t>
      </w:r>
      <w:r w:rsidRPr="00FE75E9">
        <w:rPr>
          <w:rFonts w:ascii="Calibri" w:hAnsi="Calibri" w:cs="Calibri"/>
          <w:sz w:val="21"/>
          <w:szCs w:val="21"/>
          <w:lang w:eastAsia="pl-PL"/>
        </w:rPr>
        <w:t>po</w:t>
      </w:r>
      <w:r w:rsidRPr="00FE75E9">
        <w:rPr>
          <w:rFonts w:ascii="Calibri" w:hAnsi="Calibri" w:cs="Calibri"/>
          <w:sz w:val="21"/>
          <w:szCs w:val="21"/>
          <w:lang w:val="pl-PL" w:eastAsia="pl-PL"/>
        </w:rPr>
        <w:t>dany w pkt 6 Rozdziału 1 SWZ</w:t>
      </w:r>
      <w:r w:rsidRPr="00FE75E9">
        <w:rPr>
          <w:rFonts w:ascii="Calibri" w:eastAsia="Calibri" w:hAnsi="Calibri" w:cs="Calibri"/>
          <w:sz w:val="21"/>
          <w:szCs w:val="21"/>
          <w:lang w:val="pl-PL" w:eastAsia="en-US"/>
        </w:rPr>
        <w:t xml:space="preserve"> wniosków, i</w:t>
      </w:r>
      <w:proofErr w:type="spellStart"/>
      <w:r w:rsidRPr="00FE75E9">
        <w:rPr>
          <w:rFonts w:ascii="Calibri" w:hAnsi="Calibri" w:cs="Calibri"/>
          <w:sz w:val="21"/>
          <w:szCs w:val="21"/>
        </w:rPr>
        <w:t>nformacj</w:t>
      </w:r>
      <w:r w:rsidRPr="00FE75E9">
        <w:rPr>
          <w:rFonts w:ascii="Calibri" w:hAnsi="Calibri" w:cs="Calibri"/>
          <w:sz w:val="21"/>
          <w:szCs w:val="21"/>
          <w:lang w:val="pl-PL"/>
        </w:rPr>
        <w:t>i</w:t>
      </w:r>
      <w:proofErr w:type="spellEnd"/>
      <w:r w:rsidRPr="00FE75E9">
        <w:rPr>
          <w:rFonts w:ascii="Calibri" w:hAnsi="Calibri" w:cs="Calibri"/>
          <w:sz w:val="21"/>
          <w:szCs w:val="21"/>
        </w:rPr>
        <w:t>, oświadcze</w:t>
      </w:r>
      <w:r w:rsidRPr="00FE75E9">
        <w:rPr>
          <w:rFonts w:ascii="Calibri" w:hAnsi="Calibri" w:cs="Calibri"/>
          <w:sz w:val="21"/>
          <w:szCs w:val="21"/>
          <w:lang w:val="pl-PL"/>
        </w:rPr>
        <w:t>ń</w:t>
      </w:r>
      <w:r w:rsidRPr="00FE75E9">
        <w:rPr>
          <w:rFonts w:ascii="Calibri" w:hAnsi="Calibri" w:cs="Calibri"/>
          <w:sz w:val="21"/>
          <w:szCs w:val="21"/>
        </w:rPr>
        <w:t xml:space="preserve"> lub dokument</w:t>
      </w:r>
      <w:r w:rsidRPr="00FE75E9">
        <w:rPr>
          <w:rFonts w:ascii="Calibri" w:hAnsi="Calibri" w:cs="Calibri"/>
          <w:sz w:val="21"/>
          <w:szCs w:val="21"/>
          <w:lang w:val="pl-PL"/>
        </w:rPr>
        <w:t>ów</w:t>
      </w:r>
      <w:r w:rsidRPr="00FE75E9">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eastAsia="Calibri" w:hAnsi="Calibri" w:cs="Calibri"/>
          <w:sz w:val="21"/>
          <w:szCs w:val="21"/>
          <w:lang w:val="pl-PL" w:eastAsia="en-US"/>
        </w:rPr>
        <w:t>.</w:t>
      </w:r>
    </w:p>
    <w:p w14:paraId="1C55EE61" w14:textId="77777777" w:rsidR="0093587E" w:rsidRPr="00FE75E9" w:rsidRDefault="0093587E" w:rsidP="003C63D3">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27A6C2C0" w14:textId="77777777" w:rsidR="0093587E" w:rsidRPr="00FE75E9"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Pr="00FE75E9">
        <w:rPr>
          <w:rFonts w:ascii="Calibri" w:hAnsi="Calibri" w:cs="Calibri"/>
          <w:sz w:val="21"/>
          <w:szCs w:val="21"/>
          <w:lang w:eastAsia="pl-PL"/>
        </w:rPr>
        <w:t>tały</w:t>
      </w:r>
      <w:proofErr w:type="spellEnd"/>
      <w:r w:rsidRPr="00FE75E9">
        <w:rPr>
          <w:rFonts w:ascii="Calibri" w:hAnsi="Calibri" w:cs="Calibri"/>
          <w:sz w:val="21"/>
          <w:szCs w:val="21"/>
          <w:lang w:eastAsia="pl-PL"/>
        </w:rPr>
        <w:t xml:space="preserve"> dostęp do sieci Internet o gwarantowanej przepustowości nie mniejszej niż 512 </w:t>
      </w:r>
      <w:proofErr w:type="spellStart"/>
      <w:r w:rsidRPr="00FE75E9">
        <w:rPr>
          <w:rFonts w:ascii="Calibri" w:hAnsi="Calibri" w:cs="Calibri"/>
          <w:sz w:val="21"/>
          <w:szCs w:val="21"/>
          <w:lang w:eastAsia="pl-PL"/>
        </w:rPr>
        <w:t>kb</w:t>
      </w:r>
      <w:proofErr w:type="spellEnd"/>
      <w:r w:rsidRPr="00FE75E9">
        <w:rPr>
          <w:rFonts w:ascii="Calibri" w:hAnsi="Calibri" w:cs="Calibri"/>
          <w:sz w:val="21"/>
          <w:szCs w:val="21"/>
          <w:lang w:eastAsia="pl-PL"/>
        </w:rPr>
        <w:t>/s</w:t>
      </w:r>
      <w:r w:rsidRPr="00FE75E9">
        <w:rPr>
          <w:rFonts w:ascii="Calibri" w:hAnsi="Calibri" w:cs="Calibri"/>
          <w:sz w:val="21"/>
          <w:szCs w:val="21"/>
          <w:lang w:val="pl-PL" w:eastAsia="pl-PL"/>
        </w:rPr>
        <w:t>;</w:t>
      </w:r>
    </w:p>
    <w:p w14:paraId="438A0C7A" w14:textId="6F3A25A1" w:rsidR="0093587E" w:rsidRPr="00FE75E9"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Pr="00FE75E9">
        <w:rPr>
          <w:rFonts w:ascii="Calibri" w:hAnsi="Calibri" w:cs="Calibri"/>
          <w:sz w:val="21"/>
          <w:szCs w:val="21"/>
          <w:lang w:eastAsia="pl-PL"/>
        </w:rPr>
        <w:t>omputer</w:t>
      </w:r>
      <w:proofErr w:type="spellEnd"/>
      <w:r w:rsidRPr="00FE75E9">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MS Windows 7, Mac Os x 10 4, Linux, lub nowsze wersje</w:t>
      </w:r>
      <w:r w:rsidRPr="00FE75E9">
        <w:rPr>
          <w:rFonts w:ascii="Calibri" w:hAnsi="Calibri" w:cs="Calibri"/>
          <w:sz w:val="21"/>
          <w:szCs w:val="21"/>
          <w:lang w:val="pl-PL" w:eastAsia="pl-PL"/>
        </w:rPr>
        <w:t>;</w:t>
      </w:r>
    </w:p>
    <w:p w14:paraId="220D7E29" w14:textId="77777777" w:rsidR="0093587E" w:rsidRPr="00FE75E9"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ainstalowana</w:t>
      </w:r>
      <w:proofErr w:type="spellEnd"/>
      <w:r w:rsidRPr="00FE75E9">
        <w:rPr>
          <w:rFonts w:ascii="Calibri" w:hAnsi="Calibri" w:cs="Calibri"/>
          <w:sz w:val="21"/>
          <w:szCs w:val="21"/>
          <w:lang w:eastAsia="pl-PL"/>
        </w:rPr>
        <w:t xml:space="preserve"> dowolna przeglądarka internetowa</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 przypadku Internet Explorer minimalnie wersja 10</w:t>
      </w:r>
      <w:r w:rsidRPr="00FE75E9">
        <w:rPr>
          <w:rFonts w:ascii="Calibri" w:hAnsi="Calibri" w:cs="Calibri"/>
          <w:sz w:val="21"/>
          <w:szCs w:val="21"/>
          <w:lang w:val="pl-PL" w:eastAsia="pl-PL"/>
        </w:rPr>
        <w:t>.</w:t>
      </w:r>
      <w:r w:rsidRPr="00FE75E9">
        <w:rPr>
          <w:rFonts w:ascii="Calibri" w:hAnsi="Calibri" w:cs="Calibri"/>
          <w:sz w:val="21"/>
          <w:szCs w:val="21"/>
          <w:lang w:eastAsia="pl-PL"/>
        </w:rPr>
        <w:t>0.</w:t>
      </w:r>
      <w:r w:rsidRPr="00FE75E9">
        <w:rPr>
          <w:rFonts w:ascii="Calibri" w:hAnsi="Calibri" w:cs="Calibri"/>
          <w:sz w:val="21"/>
          <w:szCs w:val="21"/>
          <w:lang w:val="pl-PL" w:eastAsia="pl-PL"/>
        </w:rPr>
        <w:t>;</w:t>
      </w:r>
    </w:p>
    <w:p w14:paraId="7AADBC90" w14:textId="334829DE" w:rsidR="0093587E" w:rsidRPr="00FE75E9"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Pr="00FE75E9">
        <w:rPr>
          <w:rFonts w:ascii="Calibri" w:hAnsi="Calibri" w:cs="Calibri"/>
          <w:sz w:val="21"/>
          <w:szCs w:val="21"/>
          <w:lang w:eastAsia="pl-PL"/>
        </w:rPr>
        <w:t>łączona obsługa JavaScript</w:t>
      </w:r>
      <w:r w:rsidRPr="00FE75E9">
        <w:rPr>
          <w:rFonts w:ascii="Calibri" w:hAnsi="Calibri" w:cs="Calibri"/>
          <w:sz w:val="21"/>
          <w:szCs w:val="21"/>
          <w:lang w:val="pl-PL" w:eastAsia="pl-PL"/>
        </w:rPr>
        <w:t>;</w:t>
      </w:r>
    </w:p>
    <w:p w14:paraId="2A475AA9" w14:textId="77777777" w:rsidR="00CB4AA9" w:rsidRPr="00CB4AA9" w:rsidRDefault="00CB4AA9" w:rsidP="00CB4AA9">
      <w:pPr>
        <w:pStyle w:val="Akapitzlist"/>
        <w:tabs>
          <w:tab w:val="left" w:pos="851"/>
        </w:tabs>
        <w:ind w:left="851"/>
        <w:contextualSpacing/>
        <w:jc w:val="both"/>
        <w:outlineLvl w:val="0"/>
        <w:rPr>
          <w:rFonts w:ascii="Calibri" w:hAnsi="Calibri" w:cs="Calibri"/>
          <w:sz w:val="21"/>
          <w:szCs w:val="21"/>
        </w:rPr>
      </w:pPr>
    </w:p>
    <w:p w14:paraId="7627E010" w14:textId="0BE6A4A7" w:rsidR="0093587E" w:rsidRPr="00CE6613"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ainstalowany</w:t>
      </w:r>
      <w:proofErr w:type="spellEnd"/>
      <w:r w:rsidRPr="00FE75E9">
        <w:rPr>
          <w:rFonts w:ascii="Calibri" w:hAnsi="Calibri" w:cs="Calibri"/>
          <w:sz w:val="21"/>
          <w:szCs w:val="21"/>
          <w:lang w:eastAsia="pl-PL"/>
        </w:rPr>
        <w:t xml:space="preserve"> program Adobe </w:t>
      </w:r>
      <w:proofErr w:type="spellStart"/>
      <w:r w:rsidRPr="00FE75E9">
        <w:rPr>
          <w:rFonts w:ascii="Calibri" w:hAnsi="Calibri" w:cs="Calibri"/>
          <w:sz w:val="21"/>
          <w:szCs w:val="21"/>
          <w:lang w:eastAsia="pl-PL"/>
        </w:rPr>
        <w:t>Acrobat</w:t>
      </w:r>
      <w:proofErr w:type="spellEnd"/>
      <w:r w:rsidRPr="00FE75E9">
        <w:rPr>
          <w:rFonts w:ascii="Calibri" w:hAnsi="Calibri" w:cs="Calibri"/>
          <w:sz w:val="21"/>
          <w:szCs w:val="21"/>
          <w:lang w:eastAsia="pl-PL"/>
        </w:rPr>
        <w:t xml:space="preserve"> Reader lub inny obsługujący format plików .pdf</w:t>
      </w:r>
      <w:r w:rsidRPr="00FE75E9">
        <w:rPr>
          <w:rFonts w:ascii="Calibri" w:hAnsi="Calibri" w:cs="Calibri"/>
          <w:sz w:val="21"/>
          <w:szCs w:val="21"/>
          <w:lang w:val="pl-PL" w:eastAsia="pl-PL"/>
        </w:rPr>
        <w:t>;</w:t>
      </w:r>
    </w:p>
    <w:p w14:paraId="72CBBA79" w14:textId="77777777" w:rsidR="0093587E" w:rsidRPr="00FE75E9"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CBDAD1F" w14:textId="77777777" w:rsidR="0093587E" w:rsidRDefault="0093587E" w:rsidP="003C63D3">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3A726CC" w14:textId="77777777" w:rsidR="0093587E" w:rsidRPr="0094166D"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 xml:space="preserve">oferty w sposób niezgodny z INSTRUKCJĄ korzystania z Platformy, </w:t>
      </w:r>
      <w:r w:rsidRPr="00FE75E9">
        <w:rPr>
          <w:rFonts w:ascii="Calibri" w:hAnsi="Calibri" w:cs="Calibri"/>
          <w:sz w:val="21"/>
          <w:szCs w:val="21"/>
          <w:lang w:val="pl-PL" w:eastAsia="pl-PL"/>
        </w:rPr>
        <w:t xml:space="preserve">o której mowa w </w:t>
      </w:r>
      <w:r w:rsidRPr="00FE75E9">
        <w:rPr>
          <w:rFonts w:ascii="Calibri" w:eastAsia="Calibri" w:hAnsi="Calibri" w:cs="Calibri"/>
          <w:sz w:val="21"/>
          <w:szCs w:val="21"/>
          <w:lang w:val="pl-PL"/>
        </w:rPr>
        <w:t xml:space="preserve">pkt 2.3., </w:t>
      </w:r>
      <w:r w:rsidRPr="00FE75E9">
        <w:rPr>
          <w:rFonts w:ascii="Calibri" w:hAnsi="Calibri" w:cs="Calibri"/>
          <w:sz w:val="21"/>
          <w:szCs w:val="21"/>
          <w:lang w:eastAsia="pl-PL"/>
        </w:rPr>
        <w:t xml:space="preserve">w szczególności za sytuację, gdy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w:t>
      </w:r>
      <w:r w:rsidRPr="00FE75E9">
        <w:rPr>
          <w:rFonts w:ascii="Calibri" w:hAnsi="Calibri" w:cs="Calibri"/>
          <w:sz w:val="21"/>
          <w:szCs w:val="21"/>
          <w:lang w:eastAsia="pl-PL"/>
        </w:rPr>
        <w:br/>
        <w:t xml:space="preserve">z treścią oferty przed upływem terminu składania ofert (np. złożenie oferty w zakładce „WYŚLIJ WIADOMOŚĆ DO </w:t>
      </w:r>
      <w:r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p>
    <w:p w14:paraId="6CADBF3B"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Formaty plików wykorzystywanych przez </w:t>
      </w:r>
      <w:r w:rsidRPr="00FE75E9">
        <w:rPr>
          <w:rFonts w:ascii="Calibri" w:hAnsi="Calibri" w:cs="Calibri"/>
          <w:sz w:val="21"/>
          <w:szCs w:val="21"/>
          <w:lang w:val="pl-PL" w:eastAsia="pl-PL"/>
        </w:rPr>
        <w:t>w</w:t>
      </w:r>
      <w:proofErr w:type="spellStart"/>
      <w:r w:rsidRPr="00FE75E9">
        <w:rPr>
          <w:rFonts w:ascii="Calibri" w:hAnsi="Calibri" w:cs="Calibri"/>
          <w:sz w:val="21"/>
          <w:szCs w:val="21"/>
          <w:lang w:eastAsia="pl-PL"/>
        </w:rPr>
        <w:t>ykonawców</w:t>
      </w:r>
      <w:proofErr w:type="spellEnd"/>
      <w:r w:rsidRPr="00FE75E9">
        <w:rPr>
          <w:rFonts w:ascii="Calibri" w:hAnsi="Calibri" w:cs="Calibri"/>
          <w:sz w:val="21"/>
          <w:szCs w:val="21"/>
          <w:lang w:eastAsia="pl-PL"/>
        </w:rPr>
        <w:t xml:space="preserve"> winny być zgodne z Obwieszczeniem Prezesa Rady ministrów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tekstu rozporządzenia Rady Ministrów </w:t>
      </w:r>
      <w:r w:rsidRPr="00FE75E9">
        <w:rPr>
          <w:rFonts w:ascii="Calibri" w:hAnsi="Calibri" w:cs="Calibri"/>
          <w:sz w:val="21"/>
          <w:szCs w:val="21"/>
          <w:lang w:val="pl-PL" w:eastAsia="pl-PL"/>
        </w:rPr>
        <w:br/>
      </w:r>
      <w:r w:rsidRPr="00FE75E9">
        <w:rPr>
          <w:rFonts w:ascii="Calibri" w:hAnsi="Calibri" w:cs="Calibri"/>
          <w:sz w:val="21"/>
          <w:szCs w:val="21"/>
          <w:lang w:eastAsia="pl-PL"/>
        </w:rPr>
        <w:t xml:space="preserve">w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FE75E9">
        <w:rPr>
          <w:rFonts w:ascii="Calibri" w:hAnsi="Calibri" w:cs="Calibri"/>
          <w:sz w:val="21"/>
          <w:szCs w:val="21"/>
          <w:lang w:val="pl-PL" w:eastAsia="pl-PL"/>
        </w:rPr>
        <w:t>.</w:t>
      </w:r>
    </w:p>
    <w:p w14:paraId="608E1EB0"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 .pdf, .</w:t>
      </w:r>
      <w:proofErr w:type="spellStart"/>
      <w:r w:rsidRPr="00FE75E9">
        <w:rPr>
          <w:rFonts w:ascii="Calibri" w:hAnsi="Calibri" w:cs="Calibri"/>
          <w:sz w:val="21"/>
          <w:szCs w:val="21"/>
          <w:lang w:eastAsia="pl-PL"/>
        </w:rPr>
        <w:t>doc</w:t>
      </w:r>
      <w:proofErr w:type="spellEnd"/>
      <w:r w:rsidRPr="00FE75E9">
        <w:rPr>
          <w:rFonts w:ascii="Calibri" w:hAnsi="Calibri" w:cs="Calibri"/>
          <w:sz w:val="21"/>
          <w:szCs w:val="21"/>
          <w:lang w:eastAsia="pl-PL"/>
        </w:rPr>
        <w:t>, .xls, .jpg (.</w:t>
      </w:r>
      <w:proofErr w:type="spellStart"/>
      <w:r w:rsidRPr="00FE75E9">
        <w:rPr>
          <w:rFonts w:ascii="Calibri" w:hAnsi="Calibri" w:cs="Calibri"/>
          <w:sz w:val="21"/>
          <w:szCs w:val="21"/>
          <w:lang w:eastAsia="pl-PL"/>
        </w:rPr>
        <w:t>jpeg</w:t>
      </w:r>
      <w:proofErr w:type="spellEnd"/>
      <w:r w:rsidRPr="00FE75E9">
        <w:rPr>
          <w:rFonts w:ascii="Calibri" w:hAnsi="Calibri" w:cs="Calibri"/>
          <w:sz w:val="21"/>
          <w:szCs w:val="21"/>
          <w:lang w:eastAsia="pl-PL"/>
        </w:rPr>
        <w:t>)</w:t>
      </w:r>
      <w:r w:rsidRPr="00FE75E9">
        <w:rPr>
          <w:rFonts w:ascii="Calibri" w:hAnsi="Calibri" w:cs="Calibri"/>
          <w:bCs/>
          <w:sz w:val="21"/>
          <w:szCs w:val="21"/>
          <w:lang w:val="pl-PL"/>
        </w:rPr>
        <w:t>,</w:t>
      </w:r>
      <w:r w:rsidRPr="00FE75E9">
        <w:rPr>
          <w:rFonts w:ascii="Calibri" w:hAnsi="Calibri" w:cs="Calibri"/>
          <w:b/>
          <w:bCs/>
          <w:sz w:val="21"/>
          <w:szCs w:val="21"/>
          <w:lang w:val="pl-PL"/>
        </w:rPr>
        <w:t xml:space="preserve"> ze szczególnym uwzględnieniem .</w:t>
      </w:r>
      <w:r w:rsidRPr="00FE75E9">
        <w:rPr>
          <w:rFonts w:ascii="Calibri" w:hAnsi="Calibri" w:cs="Calibri"/>
          <w:b/>
          <w:bCs/>
          <w:sz w:val="21"/>
          <w:szCs w:val="21"/>
        </w:rPr>
        <w:t>pdf</w:t>
      </w:r>
      <w:r w:rsidRPr="00FE75E9">
        <w:rPr>
          <w:rFonts w:ascii="Calibri" w:hAnsi="Calibri" w:cs="Calibri"/>
          <w:bCs/>
          <w:sz w:val="21"/>
          <w:szCs w:val="21"/>
          <w:lang w:val="pl-PL"/>
        </w:rPr>
        <w:t xml:space="preserve">, albowiem </w:t>
      </w:r>
      <w:r w:rsidRPr="00FE75E9">
        <w:rPr>
          <w:rFonts w:ascii="Calibri" w:hAnsi="Calibri" w:cs="Calibri"/>
          <w:sz w:val="21"/>
          <w:szCs w:val="21"/>
          <w:lang w:val="pl-PL"/>
        </w:rPr>
        <w:t xml:space="preserve">format ten </w:t>
      </w:r>
      <w:r w:rsidRPr="00FE75E9">
        <w:rPr>
          <w:rFonts w:ascii="Calibri" w:hAnsi="Calibri" w:cs="Calibri"/>
          <w:sz w:val="21"/>
          <w:szCs w:val="21"/>
        </w:rPr>
        <w:t>zapewnia największą integralność danych w pliku</w:t>
      </w:r>
      <w:r w:rsidRPr="00FE75E9">
        <w:rPr>
          <w:rFonts w:ascii="Calibri" w:hAnsi="Calibri" w:cs="Calibri"/>
          <w:sz w:val="21"/>
          <w:szCs w:val="21"/>
          <w:lang w:val="pl-PL"/>
        </w:rPr>
        <w:t>.</w:t>
      </w:r>
    </w:p>
    <w:p w14:paraId="473C2146"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Pr="00415372">
        <w:rPr>
          <w:rFonts w:ascii="Calibri" w:hAnsi="Calibri" w:cs="Calibri"/>
          <w:sz w:val="21"/>
          <w:szCs w:val="21"/>
        </w:rPr>
        <w:t xml:space="preserve">celu ewentualnej kompresji danych, </w:t>
      </w:r>
      <w:r w:rsidRPr="00415372">
        <w:rPr>
          <w:rFonts w:ascii="Calibri" w:hAnsi="Calibri" w:cs="Calibri"/>
          <w:sz w:val="21"/>
          <w:szCs w:val="21"/>
          <w:lang w:val="pl-PL"/>
        </w:rPr>
        <w:t>z</w:t>
      </w:r>
      <w:proofErr w:type="spellStart"/>
      <w:r w:rsidRPr="00415372">
        <w:rPr>
          <w:rFonts w:ascii="Calibri" w:hAnsi="Calibri" w:cs="Calibri"/>
          <w:sz w:val="21"/>
          <w:szCs w:val="21"/>
        </w:rPr>
        <w:t>amawiający</w:t>
      </w:r>
      <w:proofErr w:type="spellEnd"/>
      <w:r w:rsidRPr="00415372">
        <w:rPr>
          <w:rFonts w:ascii="Calibri" w:hAnsi="Calibri" w:cs="Calibri"/>
          <w:sz w:val="21"/>
          <w:szCs w:val="21"/>
        </w:rPr>
        <w:t xml:space="preserve"> rekomenduje wykorzystanie jednego z formatów: </w:t>
      </w:r>
      <w:r w:rsidRPr="00415372">
        <w:rPr>
          <w:rFonts w:ascii="Calibri" w:hAnsi="Calibri" w:cs="Calibri"/>
          <w:sz w:val="21"/>
          <w:szCs w:val="21"/>
          <w:lang w:val="pl-PL"/>
        </w:rPr>
        <w:t>.</w:t>
      </w:r>
      <w:r w:rsidRPr="00415372">
        <w:rPr>
          <w:rFonts w:ascii="Calibri" w:hAnsi="Calibri" w:cs="Calibri"/>
          <w:sz w:val="21"/>
          <w:szCs w:val="21"/>
        </w:rPr>
        <w:t xml:space="preserve">zip, </w:t>
      </w:r>
      <w:r w:rsidRPr="00415372">
        <w:rPr>
          <w:rFonts w:ascii="Calibri" w:hAnsi="Calibri" w:cs="Calibri"/>
          <w:sz w:val="21"/>
          <w:szCs w:val="21"/>
          <w:lang w:val="pl-PL"/>
        </w:rPr>
        <w:t>.</w:t>
      </w:r>
      <w:r w:rsidRPr="00415372">
        <w:rPr>
          <w:rFonts w:ascii="Calibri" w:hAnsi="Calibri" w:cs="Calibri"/>
          <w:sz w:val="21"/>
          <w:szCs w:val="21"/>
        </w:rPr>
        <w:t>7</w:t>
      </w:r>
      <w:r w:rsidRPr="00415372">
        <w:rPr>
          <w:rFonts w:ascii="Calibri" w:hAnsi="Calibri" w:cs="Calibri"/>
          <w:sz w:val="21"/>
          <w:szCs w:val="21"/>
          <w:lang w:val="pl-PL"/>
        </w:rPr>
        <w:t>z; d</w:t>
      </w:r>
      <w:r w:rsidRPr="00415372">
        <w:rPr>
          <w:rFonts w:ascii="Calibri" w:hAnsi="Calibri" w:cs="Calibri"/>
          <w:sz w:val="21"/>
          <w:szCs w:val="21"/>
        </w:rPr>
        <w:t xml:space="preserve">o formatów uznawanych za powszechne </w:t>
      </w:r>
      <w:r w:rsidRPr="00415372">
        <w:rPr>
          <w:rFonts w:ascii="Calibri" w:hAnsi="Calibri" w:cs="Calibri"/>
          <w:b/>
          <w:sz w:val="21"/>
          <w:szCs w:val="21"/>
        </w:rPr>
        <w:t xml:space="preserve">a </w:t>
      </w:r>
      <w:r w:rsidRPr="00415372">
        <w:rPr>
          <w:rFonts w:ascii="Calibri" w:hAnsi="Calibri" w:cs="Calibri"/>
          <w:b/>
          <w:sz w:val="21"/>
          <w:szCs w:val="21"/>
          <w:lang w:val="pl-PL"/>
        </w:rPr>
        <w:t>NIE</w:t>
      </w:r>
      <w:r w:rsidRPr="00415372">
        <w:rPr>
          <w:rFonts w:ascii="Calibri" w:hAnsi="Calibri" w:cs="Calibri"/>
          <w:b/>
          <w:sz w:val="21"/>
          <w:szCs w:val="21"/>
        </w:rPr>
        <w:t xml:space="preserve"> występujących</w:t>
      </w:r>
      <w:r w:rsidRPr="00415372">
        <w:rPr>
          <w:rFonts w:ascii="Calibri" w:hAnsi="Calibri" w:cs="Calibri"/>
          <w:sz w:val="21"/>
          <w:szCs w:val="21"/>
        </w:rPr>
        <w:t xml:space="preserve"> w rozporządzeniu</w:t>
      </w:r>
      <w:r w:rsidRPr="00415372">
        <w:rPr>
          <w:rFonts w:ascii="Calibri" w:hAnsi="Calibri" w:cs="Calibri"/>
          <w:sz w:val="21"/>
          <w:szCs w:val="21"/>
          <w:lang w:val="pl-PL"/>
        </w:rPr>
        <w:t xml:space="preserve">, o którym mowa w pkt 34 </w:t>
      </w:r>
      <w:r w:rsidRPr="00415372">
        <w:rPr>
          <w:rFonts w:ascii="Calibri" w:hAnsi="Calibri" w:cs="Calibri"/>
          <w:sz w:val="21"/>
          <w:szCs w:val="21"/>
        </w:rPr>
        <w:t>należą:</w:t>
      </w:r>
      <w:r w:rsidRPr="00415372">
        <w:rPr>
          <w:rFonts w:ascii="Calibri" w:hAnsi="Calibri" w:cs="Calibri"/>
          <w:sz w:val="21"/>
          <w:szCs w:val="21"/>
          <w:lang w:val="pl-PL"/>
        </w:rPr>
        <w:t xml:space="preserve"> </w:t>
      </w:r>
      <w:r>
        <w:rPr>
          <w:rFonts w:ascii="Calibri" w:hAnsi="Calibri" w:cs="Calibri"/>
          <w:sz w:val="21"/>
          <w:szCs w:val="21"/>
          <w:lang w:val="pl-PL"/>
        </w:rPr>
        <w:br/>
      </w:r>
      <w:r w:rsidRPr="00415372">
        <w:rPr>
          <w:rFonts w:ascii="Calibri" w:hAnsi="Calibri" w:cs="Calibri"/>
          <w:sz w:val="21"/>
          <w:szCs w:val="21"/>
          <w:lang w:val="pl-PL"/>
        </w:rPr>
        <w:t>.</w:t>
      </w:r>
      <w:proofErr w:type="spellStart"/>
      <w:r w:rsidRPr="00415372">
        <w:rPr>
          <w:rFonts w:ascii="Calibri" w:hAnsi="Calibri" w:cs="Calibri"/>
          <w:sz w:val="21"/>
          <w:szCs w:val="21"/>
          <w:lang w:val="pl-PL"/>
        </w:rPr>
        <w:t>rar</w:t>
      </w:r>
      <w:proofErr w:type="spellEnd"/>
      <w:r w:rsidRPr="00415372">
        <w:rPr>
          <w:rFonts w:ascii="Calibri" w:hAnsi="Calibri" w:cs="Calibri"/>
          <w:sz w:val="21"/>
          <w:szCs w:val="21"/>
          <w:lang w:val="pl-PL"/>
        </w:rPr>
        <w:t xml:space="preserve">, </w:t>
      </w:r>
      <w:r w:rsidRPr="00415372">
        <w:rPr>
          <w:rFonts w:ascii="Calibri" w:hAnsi="Calibri" w:cs="Calibri"/>
          <w:sz w:val="21"/>
          <w:szCs w:val="21"/>
        </w:rPr>
        <w:t>.gif</w:t>
      </w:r>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bmp</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numbers</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pages</w:t>
      </w:r>
      <w:proofErr w:type="spellEnd"/>
      <w:r w:rsidRPr="00415372">
        <w:rPr>
          <w:rFonts w:ascii="Calibri" w:hAnsi="Calibri" w:cs="Calibri"/>
          <w:sz w:val="21"/>
          <w:szCs w:val="21"/>
        </w:rPr>
        <w:t>.</w:t>
      </w:r>
      <w:r w:rsidRPr="00415372">
        <w:rPr>
          <w:rFonts w:ascii="Calibri" w:hAnsi="Calibri" w:cs="Calibri"/>
          <w:sz w:val="21"/>
          <w:szCs w:val="21"/>
          <w:lang w:val="pl-PL"/>
        </w:rPr>
        <w:t xml:space="preserve">; </w:t>
      </w:r>
      <w:r w:rsidRPr="00415372">
        <w:rPr>
          <w:rFonts w:ascii="Calibri" w:hAnsi="Calibri" w:cs="Calibri"/>
          <w:b/>
          <w:sz w:val="21"/>
          <w:szCs w:val="21"/>
          <w:u w:val="single"/>
          <w:lang w:val="pl-PL"/>
        </w:rPr>
        <w:t>d</w:t>
      </w:r>
      <w:proofErr w:type="spellStart"/>
      <w:r w:rsidRPr="00415372">
        <w:rPr>
          <w:rFonts w:ascii="Calibri" w:hAnsi="Calibri" w:cs="Calibri"/>
          <w:b/>
          <w:sz w:val="21"/>
          <w:szCs w:val="21"/>
          <w:u w:val="single"/>
        </w:rPr>
        <w:t>okumenty</w:t>
      </w:r>
      <w:proofErr w:type="spellEnd"/>
      <w:r w:rsidRPr="00415372">
        <w:rPr>
          <w:rFonts w:ascii="Calibri" w:hAnsi="Calibri" w:cs="Calibri"/>
          <w:b/>
          <w:sz w:val="21"/>
          <w:szCs w:val="21"/>
          <w:u w:val="single"/>
        </w:rPr>
        <w:t xml:space="preserve"> złożone w takich plikach zostaną potraktowane za złożone nieskutecznie</w:t>
      </w:r>
      <w:r w:rsidRPr="00415372">
        <w:rPr>
          <w:rFonts w:ascii="Calibri" w:hAnsi="Calibri" w:cs="Calibri"/>
          <w:b/>
          <w:sz w:val="21"/>
          <w:szCs w:val="21"/>
          <w:u w:val="single"/>
          <w:lang w:val="pl-PL" w:eastAsia="pl-PL"/>
        </w:rPr>
        <w:t xml:space="preserve">, chyba że można będzie rozpakować te pliki za pomocą </w:t>
      </w:r>
      <w:r w:rsidRPr="00415372">
        <w:rPr>
          <w:rFonts w:ascii="Calibri" w:hAnsi="Calibri" w:cs="Calibri"/>
          <w:b/>
          <w:sz w:val="21"/>
          <w:szCs w:val="21"/>
          <w:u w:val="single"/>
          <w:lang w:eastAsia="pl-PL"/>
        </w:rPr>
        <w:t xml:space="preserve">jednego z </w:t>
      </w:r>
      <w:r w:rsidRPr="00415372">
        <w:rPr>
          <w:rFonts w:ascii="Calibri" w:hAnsi="Calibri" w:cs="Calibri"/>
          <w:b/>
          <w:sz w:val="21"/>
          <w:szCs w:val="21"/>
          <w:u w:val="single"/>
          <w:lang w:val="pl-PL" w:eastAsia="pl-PL"/>
        </w:rPr>
        <w:t xml:space="preserve">rekomendowanych </w:t>
      </w:r>
      <w:r w:rsidRPr="00415372">
        <w:rPr>
          <w:rFonts w:ascii="Calibri" w:hAnsi="Calibri" w:cs="Calibri"/>
          <w:b/>
          <w:sz w:val="21"/>
          <w:szCs w:val="21"/>
          <w:u w:val="single"/>
          <w:lang w:eastAsia="pl-PL"/>
        </w:rPr>
        <w:t>formatów</w:t>
      </w:r>
      <w:r w:rsidRPr="00415372">
        <w:rPr>
          <w:rFonts w:ascii="Calibri" w:hAnsi="Calibri" w:cs="Calibri"/>
          <w:b/>
          <w:sz w:val="21"/>
          <w:szCs w:val="21"/>
          <w:u w:val="single"/>
          <w:lang w:val="pl-PL" w:eastAsia="pl-PL"/>
        </w:rPr>
        <w:t xml:space="preserve"> (.</w:t>
      </w:r>
      <w:r w:rsidRPr="00415372">
        <w:rPr>
          <w:rFonts w:ascii="Calibri" w:hAnsi="Calibri" w:cs="Calibri"/>
          <w:b/>
          <w:sz w:val="21"/>
          <w:szCs w:val="21"/>
          <w:u w:val="single"/>
          <w:lang w:eastAsia="pl-PL"/>
        </w:rPr>
        <w:t>zip</w:t>
      </w:r>
      <w:r w:rsidRPr="00415372">
        <w:rPr>
          <w:rFonts w:ascii="Calibri" w:hAnsi="Calibri" w:cs="Calibri"/>
          <w:b/>
          <w:sz w:val="21"/>
          <w:szCs w:val="21"/>
          <w:u w:val="single"/>
          <w:lang w:val="pl-PL" w:eastAsia="pl-PL"/>
        </w:rPr>
        <w:t xml:space="preserve"> lub .</w:t>
      </w:r>
      <w:r w:rsidRPr="00415372">
        <w:rPr>
          <w:rFonts w:ascii="Calibri" w:hAnsi="Calibri" w:cs="Calibri"/>
          <w:b/>
          <w:sz w:val="21"/>
          <w:szCs w:val="21"/>
          <w:u w:val="single"/>
          <w:lang w:eastAsia="pl-PL"/>
        </w:rPr>
        <w:t>7</w:t>
      </w:r>
      <w:r w:rsidRPr="00415372">
        <w:rPr>
          <w:rFonts w:ascii="Calibri" w:hAnsi="Calibri" w:cs="Calibri"/>
          <w:b/>
          <w:sz w:val="21"/>
          <w:szCs w:val="21"/>
          <w:u w:val="single"/>
          <w:lang w:val="pl-PL" w:eastAsia="pl-PL"/>
        </w:rPr>
        <w:t>z)</w:t>
      </w:r>
      <w:r w:rsidRPr="00415372">
        <w:rPr>
          <w:rFonts w:ascii="Calibri" w:hAnsi="Calibri" w:cs="Calibri"/>
          <w:sz w:val="21"/>
          <w:szCs w:val="21"/>
          <w:lang w:val="pl-PL"/>
        </w:rPr>
        <w:t xml:space="preserve">; </w:t>
      </w:r>
      <w:r w:rsidRPr="00415372">
        <w:rPr>
          <w:rFonts w:ascii="Calibri" w:hAnsi="Calibri" w:cs="Calibri"/>
          <w:sz w:val="21"/>
          <w:szCs w:val="21"/>
        </w:rPr>
        <w:t>zaleca się wcześniejsze podpisanie każdego ze skompresowanych plików przed ich spakowaniem</w:t>
      </w:r>
      <w:r w:rsidRPr="00FE75E9">
        <w:rPr>
          <w:rFonts w:ascii="Calibri" w:hAnsi="Calibri" w:cs="Calibri"/>
          <w:sz w:val="21"/>
          <w:szCs w:val="21"/>
        </w:rPr>
        <w:t>.</w:t>
      </w:r>
    </w:p>
    <w:p w14:paraId="68D56460"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5D78B0EF"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łatwiejszą weryfikację podpisu </w:t>
      </w:r>
      <w:r w:rsidRPr="00FE75E9">
        <w:rPr>
          <w:rFonts w:ascii="Calibri" w:hAnsi="Calibri" w:cs="Calibri"/>
          <w:b/>
          <w:sz w:val="21"/>
          <w:szCs w:val="21"/>
          <w:lang w:val="pl-PL" w:eastAsia="pl-PL"/>
        </w:rPr>
        <w:t>z</w:t>
      </w:r>
      <w:proofErr w:type="spellStart"/>
      <w:r w:rsidRPr="00FE75E9">
        <w:rPr>
          <w:rFonts w:ascii="Calibri" w:hAnsi="Calibri" w:cs="Calibri"/>
          <w:b/>
          <w:sz w:val="21"/>
          <w:szCs w:val="21"/>
          <w:lang w:eastAsia="pl-PL"/>
        </w:rPr>
        <w:t>amawiający</w:t>
      </w:r>
      <w:proofErr w:type="spellEnd"/>
      <w:r w:rsidRPr="00FE75E9">
        <w:rPr>
          <w:rFonts w:ascii="Calibri" w:hAnsi="Calibri" w:cs="Calibri"/>
          <w:b/>
          <w:sz w:val="21"/>
          <w:szCs w:val="21"/>
          <w:lang w:eastAsia="pl-PL"/>
        </w:rPr>
        <w:t xml:space="preserve"> zaleca, w miarę możliwości, przekonwertowanie plików składających się na ofertę na rozszerzenie .pdf </w:t>
      </w:r>
      <w:r w:rsidRPr="00FE75E9">
        <w:rPr>
          <w:rFonts w:ascii="Calibri" w:hAnsi="Calibri" w:cs="Calibri"/>
          <w:b/>
          <w:sz w:val="21"/>
          <w:szCs w:val="21"/>
          <w:lang w:val="pl-PL" w:eastAsia="pl-PL"/>
        </w:rPr>
        <w:br/>
      </w:r>
      <w:r w:rsidRPr="00FE75E9">
        <w:rPr>
          <w:rFonts w:ascii="Calibri" w:hAnsi="Calibri" w:cs="Calibri"/>
          <w:b/>
          <w:sz w:val="21"/>
          <w:szCs w:val="21"/>
          <w:lang w:eastAsia="pl-PL"/>
        </w:rPr>
        <w:t xml:space="preserve">i 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7A28968A" w14:textId="77777777" w:rsidR="0093587E"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Pliki w innych formatach niż .pdf zaleca się opatrzyć podpisem w formacie </w:t>
      </w:r>
      <w:proofErr w:type="spellStart"/>
      <w:r w:rsidRPr="00FE75E9">
        <w:rPr>
          <w:rFonts w:ascii="Calibri" w:hAnsi="Calibri" w:cs="Calibri"/>
          <w:sz w:val="21"/>
          <w:szCs w:val="21"/>
          <w:lang w:eastAsia="pl-PL"/>
        </w:rPr>
        <w:t>XAdES</w:t>
      </w:r>
      <w:proofErr w:type="spellEnd"/>
      <w:r w:rsidRPr="00FE75E9">
        <w:rPr>
          <w:rFonts w:ascii="Calibri" w:hAnsi="Calibri" w:cs="Calibri"/>
          <w:sz w:val="21"/>
          <w:szCs w:val="21"/>
          <w:lang w:eastAsia="pl-PL"/>
        </w:rPr>
        <w:t xml:space="preserve"> o typie zewnętrznym</w:t>
      </w:r>
      <w:r w:rsidRPr="00FE75E9">
        <w:rPr>
          <w:rFonts w:ascii="Calibri" w:hAnsi="Calibri" w:cs="Calibri"/>
          <w:sz w:val="21"/>
          <w:szCs w:val="21"/>
          <w:lang w:val="pl-PL" w:eastAsia="pl-PL"/>
        </w:rPr>
        <w:t xml:space="preserve">; </w:t>
      </w:r>
      <w:r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224248C"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stosować podpisy tego samego rodzaju</w:t>
      </w:r>
      <w:r w:rsidRPr="00FE75E9">
        <w:rPr>
          <w:rFonts w:ascii="Calibri" w:hAnsi="Calibri" w:cs="Calibri"/>
          <w:sz w:val="21"/>
          <w:szCs w:val="21"/>
          <w:lang w:val="pl-PL" w:eastAsia="pl-PL"/>
        </w:rPr>
        <w:t>; p</w:t>
      </w:r>
      <w:r w:rsidRPr="00FE75E9">
        <w:rPr>
          <w:rFonts w:ascii="Calibri" w:hAnsi="Calibri" w:cs="Calibri"/>
          <w:sz w:val="21"/>
          <w:szCs w:val="21"/>
          <w:lang w:eastAsia="pl-PL"/>
        </w:rPr>
        <w:t>odpisywanie różnymi rodzajami podpisów np. osobistym i kwalifikowanym może doprowadzić do problemów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weryfikacji plików, dlatego też </w:t>
      </w:r>
      <w:r w:rsidRPr="00FE75E9">
        <w:rPr>
          <w:rFonts w:ascii="Calibri" w:hAnsi="Calibri" w:cs="Calibri"/>
          <w:sz w:val="21"/>
          <w:szCs w:val="21"/>
        </w:rPr>
        <w:t>zamawiający zaleca, aby wykonawca z odpowiednim wyprzedzeniem</w:t>
      </w:r>
      <w:r w:rsidRPr="00FE75E9">
        <w:rPr>
          <w:rFonts w:ascii="Calibri" w:hAnsi="Calibri" w:cs="Calibri"/>
          <w:sz w:val="21"/>
          <w:szCs w:val="21"/>
          <w:lang w:val="pl-PL"/>
        </w:rPr>
        <w:t xml:space="preserve"> </w:t>
      </w:r>
      <w:r w:rsidRPr="00FE75E9">
        <w:rPr>
          <w:rFonts w:ascii="Calibri" w:hAnsi="Calibri" w:cs="Calibri"/>
          <w:sz w:val="21"/>
          <w:szCs w:val="21"/>
        </w:rPr>
        <w:t>przetestował możliwość prawidłowego wykorzystania wybranej metody podpisania plików</w:t>
      </w:r>
      <w:r w:rsidRPr="00FE75E9">
        <w:rPr>
          <w:rFonts w:ascii="Calibri" w:hAnsi="Calibri" w:cs="Calibri"/>
          <w:sz w:val="21"/>
          <w:szCs w:val="21"/>
          <w:lang w:val="pl-PL"/>
        </w:rPr>
        <w:t>.</w:t>
      </w:r>
    </w:p>
    <w:p w14:paraId="3F9ABE70" w14:textId="77777777" w:rsidR="0093587E" w:rsidRPr="00B81A1A"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kwalifikowanym</w:t>
      </w:r>
      <w:r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Pr="00FE75E9">
        <w:rPr>
          <w:rFonts w:ascii="Calibri" w:hAnsi="Calibri" w:cs="Calibri"/>
          <w:sz w:val="21"/>
          <w:szCs w:val="21"/>
          <w:lang w:val="pl-PL"/>
        </w:rPr>
        <w:t>.</w:t>
      </w:r>
    </w:p>
    <w:p w14:paraId="2E88B5A5" w14:textId="77777777" w:rsidR="0093587E" w:rsidRPr="00FE75E9"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4DAD3516" w14:textId="77777777" w:rsidR="0093587E" w:rsidRPr="00FE75E9" w:rsidRDefault="0093587E" w:rsidP="003C63D3">
      <w:pPr>
        <w:pStyle w:val="Akapitzlist"/>
        <w:numPr>
          <w:ilvl w:val="0"/>
          <w:numId w:val="19"/>
        </w:numPr>
        <w:tabs>
          <w:tab w:val="left" w:pos="426"/>
        </w:tabs>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Pr="00FE75E9">
        <w:rPr>
          <w:rFonts w:ascii="Calibri" w:hAnsi="Calibri" w:cs="Calibri"/>
          <w:sz w:val="21"/>
          <w:szCs w:val="21"/>
          <w:lang w:val="pl-PL"/>
        </w:rPr>
        <w:t xml:space="preserve">zidentyfikowana była, </w:t>
      </w:r>
      <w:r w:rsidRPr="00FE75E9">
        <w:rPr>
          <w:rFonts w:ascii="Calibri" w:hAnsi="Calibri" w:cs="Calibri"/>
          <w:sz w:val="21"/>
          <w:szCs w:val="21"/>
        </w:rPr>
        <w:t xml:space="preserve">co najmniej </w:t>
      </w:r>
      <w:r w:rsidRPr="00FE75E9">
        <w:rPr>
          <w:rFonts w:ascii="Calibri" w:hAnsi="Calibri" w:cs="Calibri"/>
          <w:sz w:val="21"/>
          <w:szCs w:val="21"/>
          <w:lang w:val="pl-PL"/>
        </w:rPr>
        <w:t>przez podanie oznaczenia zamówienia</w:t>
      </w:r>
      <w:r w:rsidRPr="00FE75E9">
        <w:rPr>
          <w:rFonts w:ascii="Calibri" w:hAnsi="Calibri" w:cs="Calibri"/>
          <w:sz w:val="21"/>
          <w:szCs w:val="21"/>
        </w:rPr>
        <w:t>.</w:t>
      </w:r>
    </w:p>
    <w:p w14:paraId="08DA6509" w14:textId="77777777" w:rsidR="0093587E" w:rsidRPr="004868FF" w:rsidRDefault="0093587E" w:rsidP="003C63D3">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 xml:space="preserve">W zakresie nieujętym w niniejszym rozdziale, stosować należy </w:t>
      </w:r>
      <w:r w:rsidRPr="00FE75E9">
        <w:rPr>
          <w:rFonts w:ascii="Calibri" w:eastAsia="Calibri" w:hAnsi="Calibri" w:cs="Calibri"/>
          <w:sz w:val="21"/>
          <w:szCs w:val="21"/>
        </w:rPr>
        <w:t>INSTRUKCJ</w:t>
      </w:r>
      <w:r w:rsidRPr="00FE75E9">
        <w:rPr>
          <w:rFonts w:ascii="Calibri" w:eastAsia="Calibri" w:hAnsi="Calibri" w:cs="Calibri"/>
          <w:sz w:val="21"/>
          <w:szCs w:val="21"/>
          <w:lang w:val="pl-PL"/>
        </w:rPr>
        <w:t>Ę, o której mowa w pkt 2.3.</w:t>
      </w:r>
    </w:p>
    <w:p w14:paraId="3D62CE28" w14:textId="77777777" w:rsidR="0093587E" w:rsidRPr="00B81A1A" w:rsidRDefault="0093587E" w:rsidP="003C63D3">
      <w:pPr>
        <w:pStyle w:val="Akapitzlist"/>
        <w:tabs>
          <w:tab w:val="left" w:pos="426"/>
        </w:tabs>
        <w:ind w:left="0"/>
        <w:contextualSpacing/>
        <w:jc w:val="both"/>
        <w:rPr>
          <w:rFonts w:ascii="Calibri" w:hAnsi="Calibri" w:cs="Calibri"/>
          <w:sz w:val="21"/>
          <w:szCs w:val="21"/>
          <w:lang w:eastAsia="pl-PL"/>
        </w:rPr>
      </w:pPr>
    </w:p>
    <w:p w14:paraId="128B9DB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112F20E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3C63D3">
      <w:pPr>
        <w:pStyle w:val="Bezodstpw"/>
        <w:tabs>
          <w:tab w:val="left" w:pos="851"/>
        </w:tabs>
        <w:jc w:val="both"/>
        <w:rPr>
          <w:rFonts w:ascii="Calibri" w:hAnsi="Calibri" w:cs="Calibri"/>
          <w:sz w:val="21"/>
          <w:szCs w:val="21"/>
        </w:rPr>
      </w:pPr>
    </w:p>
    <w:p w14:paraId="23414E72" w14:textId="77777777" w:rsidR="0093587E" w:rsidRPr="00415372" w:rsidRDefault="0093587E" w:rsidP="003C63D3">
      <w:pPr>
        <w:pStyle w:val="Bezodstpw"/>
        <w:tabs>
          <w:tab w:val="left" w:pos="567"/>
        </w:tabs>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Default="0093587E" w:rsidP="003C63D3">
      <w:pPr>
        <w:pStyle w:val="Bezodstpw"/>
        <w:tabs>
          <w:tab w:val="left" w:pos="567"/>
        </w:tabs>
        <w:jc w:val="both"/>
        <w:rPr>
          <w:rFonts w:ascii="Calibri" w:hAnsi="Calibri" w:cs="Calibri"/>
          <w:sz w:val="21"/>
          <w:szCs w:val="21"/>
        </w:rPr>
      </w:pPr>
    </w:p>
    <w:p w14:paraId="779E21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7</w:t>
      </w:r>
    </w:p>
    <w:p w14:paraId="08809D3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3C63D3">
      <w:pPr>
        <w:pStyle w:val="Bezodstpw"/>
        <w:tabs>
          <w:tab w:val="left" w:pos="851"/>
        </w:tabs>
        <w:jc w:val="both"/>
        <w:rPr>
          <w:rFonts w:ascii="Calibri" w:hAnsi="Calibri" w:cs="Calibri"/>
          <w:sz w:val="21"/>
          <w:szCs w:val="21"/>
        </w:rPr>
      </w:pPr>
    </w:p>
    <w:p w14:paraId="727E2EEC" w14:textId="77777777" w:rsidR="0093587E" w:rsidRDefault="0093587E" w:rsidP="003C63D3">
      <w:pPr>
        <w:pStyle w:val="Bezodstpw"/>
        <w:tabs>
          <w:tab w:val="left" w:pos="567"/>
        </w:tabs>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6DDAF969" w14:textId="77777777" w:rsidR="0093587E" w:rsidRPr="00FE75E9" w:rsidRDefault="0093587E" w:rsidP="003C63D3">
      <w:pPr>
        <w:pStyle w:val="Bezodstpw"/>
        <w:tabs>
          <w:tab w:val="left" w:pos="567"/>
        </w:tabs>
        <w:jc w:val="both"/>
        <w:rPr>
          <w:rFonts w:ascii="Calibri" w:hAnsi="Calibri" w:cs="Calibri"/>
          <w:sz w:val="21"/>
          <w:szCs w:val="21"/>
        </w:rPr>
      </w:pPr>
    </w:p>
    <w:p w14:paraId="049F1DB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3C63D3">
      <w:pPr>
        <w:pStyle w:val="Bezodstpw"/>
        <w:tabs>
          <w:tab w:val="left" w:pos="851"/>
        </w:tabs>
        <w:jc w:val="both"/>
        <w:rPr>
          <w:rFonts w:ascii="Calibri" w:hAnsi="Calibri" w:cs="Calibri"/>
          <w:sz w:val="21"/>
          <w:szCs w:val="21"/>
        </w:rPr>
      </w:pPr>
    </w:p>
    <w:p w14:paraId="325E0F1B" w14:textId="00058171" w:rsidR="0093587E" w:rsidRPr="00A81EA1" w:rsidRDefault="0093587E" w:rsidP="003C63D3">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E54C47">
        <w:rPr>
          <w:rFonts w:ascii="Calibri" w:hAnsi="Calibri" w:cs="Calibri"/>
          <w:b/>
          <w:spacing w:val="1"/>
          <w:sz w:val="21"/>
          <w:szCs w:val="21"/>
        </w:rPr>
        <w:t>11 kwietnia</w:t>
      </w:r>
      <w:r w:rsidRPr="00A81EA1">
        <w:rPr>
          <w:rFonts w:ascii="Calibri" w:hAnsi="Calibri" w:cs="Calibri"/>
          <w:b/>
          <w:spacing w:val="1"/>
          <w:sz w:val="21"/>
          <w:szCs w:val="21"/>
        </w:rPr>
        <w:t xml:space="preserve"> 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3C63D3">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E7401F4" w:rsidR="0093587E" w:rsidRPr="00787968" w:rsidRDefault="0093587E" w:rsidP="003C63D3">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FE75E9">
        <w:rPr>
          <w:rFonts w:ascii="Calibri" w:eastAsia="TimesNewRoman" w:hAnsi="Calibri" w:cs="Calibri"/>
          <w:sz w:val="21"/>
          <w:szCs w:val="21"/>
        </w:rPr>
        <w:br/>
        <w:t>do wykonawców o wyrażenie zgody na przedłużenie tego terminu o wskazywany przez niego okres, nie dłuższy niż 30 dni.</w:t>
      </w:r>
    </w:p>
    <w:p w14:paraId="57DDC460" w14:textId="439EBE72" w:rsidR="0093587E" w:rsidRPr="00787968" w:rsidRDefault="0093587E" w:rsidP="00787968">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FE75E9" w:rsidRDefault="0093587E" w:rsidP="003C63D3">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3C63D3">
      <w:pPr>
        <w:pStyle w:val="Bezodstpw"/>
        <w:tabs>
          <w:tab w:val="left" w:pos="851"/>
        </w:tabs>
        <w:jc w:val="both"/>
        <w:rPr>
          <w:rFonts w:ascii="Calibri" w:hAnsi="Calibri" w:cs="Calibri"/>
          <w:sz w:val="21"/>
          <w:szCs w:val="21"/>
        </w:rPr>
      </w:pPr>
    </w:p>
    <w:p w14:paraId="7FE0B0DB" w14:textId="77777777" w:rsidR="0093587E" w:rsidRPr="00FE75E9" w:rsidRDefault="0093587E" w:rsidP="003C63D3">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3C63D3">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61D30023" w14:textId="77777777" w:rsidR="0093587E" w:rsidRPr="009B602C" w:rsidRDefault="0093587E" w:rsidP="003C63D3">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rPr>
        <w:t xml:space="preserve">Treść </w:t>
      </w:r>
      <w:r w:rsidRPr="00284C1C">
        <w:rPr>
          <w:rFonts w:ascii="Calibri" w:hAnsi="Calibri" w:cs="Calibri"/>
          <w:sz w:val="21"/>
          <w:szCs w:val="21"/>
        </w:rPr>
        <w:t xml:space="preserve">oferty musi być zgodna z wymaganiami zamawiającego określonymi w dokumentach zamówienia; </w:t>
      </w:r>
      <w:r w:rsidRPr="00284C1C">
        <w:rPr>
          <w:rFonts w:ascii="Calibri" w:hAnsi="Calibri" w:cs="Calibri"/>
          <w:bCs/>
          <w:sz w:val="21"/>
          <w:szCs w:val="21"/>
        </w:rPr>
        <w:t xml:space="preserve">wykonawca sporządza ofertę zgodnie z formularzem oferty, którego wzór stanowi </w:t>
      </w:r>
      <w:r w:rsidRPr="00284C1C">
        <w:rPr>
          <w:rFonts w:ascii="Calibri" w:hAnsi="Calibri" w:cs="Calibri"/>
          <w:b/>
          <w:bCs/>
          <w:sz w:val="21"/>
          <w:szCs w:val="21"/>
        </w:rPr>
        <w:t>załącznik nr 2</w:t>
      </w:r>
      <w:r w:rsidRPr="00284C1C">
        <w:rPr>
          <w:rFonts w:ascii="Calibri" w:hAnsi="Calibri" w:cs="Calibri"/>
          <w:bCs/>
          <w:sz w:val="21"/>
          <w:szCs w:val="21"/>
        </w:rPr>
        <w:t xml:space="preserve"> do SWZ</w:t>
      </w:r>
      <w:r>
        <w:rPr>
          <w:rFonts w:ascii="Calibri" w:hAnsi="Calibri" w:cs="Calibri"/>
          <w:bCs/>
          <w:sz w:val="21"/>
          <w:szCs w:val="21"/>
        </w:rPr>
        <w:t>.</w:t>
      </w:r>
    </w:p>
    <w:p w14:paraId="76B939BE" w14:textId="77777777" w:rsidR="0093587E" w:rsidRPr="009B602C" w:rsidRDefault="0093587E" w:rsidP="003C63D3">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77777777" w:rsidR="0093587E" w:rsidRPr="00C33CDD" w:rsidRDefault="0093587E" w:rsidP="003C63D3">
      <w:pPr>
        <w:pStyle w:val="Tekstpodstawowy2"/>
        <w:numPr>
          <w:ilvl w:val="0"/>
          <w:numId w:val="30"/>
        </w:numPr>
        <w:tabs>
          <w:tab w:val="left" w:pos="851"/>
        </w:tabs>
        <w:suppressAutoHyphens w:val="0"/>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Pr>
          <w:rFonts w:ascii="Calibri" w:hAnsi="Calibri" w:cs="Calibri"/>
          <w:b/>
          <w:bCs/>
          <w:sz w:val="21"/>
          <w:szCs w:val="21"/>
        </w:rPr>
        <w:t>3</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3C63D3">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3C63D3">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Default="0093587E" w:rsidP="003C63D3">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3F861039" w14:textId="77777777" w:rsidR="0093587E" w:rsidRPr="00C33CDD" w:rsidRDefault="0093587E" w:rsidP="003C63D3">
      <w:pPr>
        <w:widowControl w:val="0"/>
        <w:tabs>
          <w:tab w:val="left" w:pos="1276"/>
        </w:tabs>
        <w:autoSpaceDE w:val="0"/>
        <w:autoSpaceDN w:val="0"/>
        <w:adjustRightInd w:val="0"/>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3C63D3">
      <w:pPr>
        <w:pStyle w:val="Tekstpodstawowy2"/>
        <w:numPr>
          <w:ilvl w:val="0"/>
          <w:numId w:val="30"/>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3C63D3">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3C63D3">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sz w:val="21"/>
          <w:szCs w:val="21"/>
        </w:rPr>
        <w:t>W przypadku wykonawców wspólnie ubiegających się o udzielenie zamówienia:</w:t>
      </w:r>
    </w:p>
    <w:p w14:paraId="7C18258A" w14:textId="64609CB8" w:rsidR="0093587E" w:rsidRPr="00F13363" w:rsidRDefault="0093587E" w:rsidP="00F13363">
      <w:pPr>
        <w:pStyle w:val="Tekstpodstawowy2"/>
        <w:numPr>
          <w:ilvl w:val="0"/>
          <w:numId w:val="27"/>
        </w:numPr>
        <w:tabs>
          <w:tab w:val="left" w:pos="1276"/>
        </w:tabs>
        <w:suppressAutoHyphens w:val="0"/>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3C63D3">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51874DF9" w14:textId="77777777" w:rsidR="0093587E" w:rsidRDefault="0093587E" w:rsidP="003C63D3">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3C63D3">
      <w:pPr>
        <w:pStyle w:val="Tekstpodstawowy2"/>
        <w:numPr>
          <w:ilvl w:val="0"/>
          <w:numId w:val="36"/>
        </w:numPr>
        <w:tabs>
          <w:tab w:val="left" w:pos="1560"/>
        </w:tabs>
        <w:suppressAutoHyphens w:val="0"/>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77777777" w:rsidR="0093587E" w:rsidRPr="00752A54" w:rsidRDefault="0093587E" w:rsidP="003C63D3">
      <w:pPr>
        <w:pStyle w:val="Tekstpodstawowy2"/>
        <w:numPr>
          <w:ilvl w:val="0"/>
          <w:numId w:val="27"/>
        </w:numPr>
        <w:tabs>
          <w:tab w:val="left" w:pos="1276"/>
        </w:tabs>
        <w:suppressAutoHyphens w:val="0"/>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Pr>
          <w:rFonts w:ascii="Calibri" w:hAnsi="Calibri" w:cs="Calibri"/>
          <w:b/>
          <w:bCs/>
          <w:sz w:val="21"/>
          <w:szCs w:val="21"/>
        </w:rPr>
        <w:t>4</w:t>
      </w:r>
      <w:r w:rsidRPr="00752A54">
        <w:rPr>
          <w:rFonts w:ascii="Calibri" w:hAnsi="Calibri" w:cs="Calibri"/>
          <w:bCs/>
          <w:sz w:val="21"/>
          <w:szCs w:val="21"/>
        </w:rPr>
        <w:t xml:space="preserve"> </w:t>
      </w:r>
      <w:r>
        <w:rPr>
          <w:rFonts w:ascii="Calibri" w:hAnsi="Calibri" w:cs="Calibri"/>
          <w:bCs/>
          <w:sz w:val="21"/>
          <w:szCs w:val="21"/>
        </w:rPr>
        <w:br/>
      </w:r>
      <w:r w:rsidRPr="00752A54">
        <w:rPr>
          <w:rFonts w:ascii="Calibri" w:hAnsi="Calibri" w:cs="Calibri"/>
          <w:bCs/>
          <w:sz w:val="21"/>
          <w:szCs w:val="21"/>
        </w:rPr>
        <w:t>do SWZ;</w:t>
      </w:r>
    </w:p>
    <w:p w14:paraId="39BBC962" w14:textId="77777777" w:rsidR="0093587E" w:rsidRPr="00752A54" w:rsidRDefault="0093587E" w:rsidP="003C63D3">
      <w:pPr>
        <w:pStyle w:val="Tekstpodstawowy2"/>
        <w:numPr>
          <w:ilvl w:val="0"/>
          <w:numId w:val="30"/>
        </w:numPr>
        <w:tabs>
          <w:tab w:val="left" w:pos="851"/>
        </w:tabs>
        <w:suppressAutoHyphens w:val="0"/>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52A54">
        <w:rPr>
          <w:rFonts w:ascii="Calibri" w:eastAsia="Calibri" w:hAnsi="Calibri" w:cs="Calibri"/>
          <w:sz w:val="21"/>
          <w:szCs w:val="21"/>
          <w:lang w:eastAsia="en-US"/>
        </w:rPr>
        <w:t>.</w:t>
      </w:r>
    </w:p>
    <w:p w14:paraId="742988E5" w14:textId="77777777" w:rsidR="0093587E" w:rsidRPr="00FE75E9" w:rsidRDefault="0093587E" w:rsidP="003C63D3">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77777777" w:rsidR="0093587E" w:rsidRPr="00FE75E9" w:rsidRDefault="0093587E" w:rsidP="003C63D3">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4.3. stosuje się odpowiednio do osoby działającej w imieniu wykonawców wspólnie ubiegających się </w:t>
      </w:r>
      <w:r w:rsidRPr="00FE75E9">
        <w:rPr>
          <w:rFonts w:ascii="Calibri" w:hAnsi="Calibri" w:cs="Calibri"/>
          <w:sz w:val="21"/>
          <w:szCs w:val="21"/>
        </w:rPr>
        <w:br/>
        <w:t>o udzielenie zamówienia.</w:t>
      </w:r>
    </w:p>
    <w:p w14:paraId="539334B0" w14:textId="77777777" w:rsidR="0093587E" w:rsidRPr="00FE75E9" w:rsidRDefault="0093587E" w:rsidP="003C63D3">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1591CE0" w14:textId="32AE8B27" w:rsidR="0093587E" w:rsidRPr="00102337" w:rsidRDefault="0093587E" w:rsidP="003C63D3">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3C63D3">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E21BA56" w14:textId="77777777" w:rsidR="00B32405" w:rsidRDefault="00B32405" w:rsidP="003C63D3">
      <w:pPr>
        <w:pStyle w:val="Tekstpodstawowy2"/>
        <w:tabs>
          <w:tab w:val="left" w:pos="426"/>
        </w:tabs>
        <w:suppressAutoHyphens w:val="0"/>
        <w:ind w:left="426"/>
        <w:rPr>
          <w:rFonts w:ascii="Calibri" w:hAnsi="Calibri" w:cs="Calibri"/>
          <w:sz w:val="21"/>
          <w:szCs w:val="21"/>
        </w:rPr>
      </w:pPr>
    </w:p>
    <w:p w14:paraId="230C4CAB" w14:textId="77777777" w:rsidR="00CB4AA9" w:rsidRPr="00FE75E9" w:rsidRDefault="00CB4AA9" w:rsidP="003C63D3">
      <w:pPr>
        <w:pStyle w:val="Tekstpodstawowy2"/>
        <w:tabs>
          <w:tab w:val="left" w:pos="426"/>
        </w:tabs>
        <w:suppressAutoHyphens w:val="0"/>
        <w:ind w:left="426"/>
        <w:rPr>
          <w:rFonts w:ascii="Calibri" w:hAnsi="Calibri" w:cs="Calibri"/>
          <w:sz w:val="21"/>
          <w:szCs w:val="21"/>
        </w:rPr>
      </w:pPr>
    </w:p>
    <w:p w14:paraId="439F860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59E696B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3C63D3">
      <w:pPr>
        <w:pStyle w:val="Bezodstpw"/>
        <w:tabs>
          <w:tab w:val="left" w:pos="851"/>
        </w:tabs>
        <w:jc w:val="both"/>
        <w:rPr>
          <w:rFonts w:ascii="Calibri" w:hAnsi="Calibri" w:cs="Calibri"/>
          <w:b/>
          <w:sz w:val="21"/>
          <w:szCs w:val="21"/>
        </w:rPr>
      </w:pPr>
    </w:p>
    <w:p w14:paraId="4D229ED3" w14:textId="3E46D63E" w:rsidR="0093587E" w:rsidRDefault="0093587E" w:rsidP="003C63D3">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E54C47">
        <w:rPr>
          <w:rFonts w:ascii="Calibri" w:eastAsia="Calibri" w:hAnsi="Calibri" w:cs="Calibri"/>
          <w:b/>
          <w:bCs/>
          <w:sz w:val="21"/>
          <w:szCs w:val="21"/>
          <w:lang w:eastAsia="en-US"/>
        </w:rPr>
        <w:t xml:space="preserve">12 lutego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45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3C63D3">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77777777" w:rsidR="0093587E" w:rsidRPr="00FE75E9" w:rsidRDefault="0093587E" w:rsidP="003C63D3">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 pomocą Platformy;  proces zmiany / wycofania oferty opisano szczegółowo w INSTRUKCJI, o której mowa w pkt 2.3. Rozdziału 5 SWZ</w:t>
      </w:r>
      <w:r w:rsidRPr="00FE75E9">
        <w:rPr>
          <w:rFonts w:ascii="Calibri" w:hAnsi="Calibri" w:cs="Calibri"/>
          <w:bCs/>
          <w:sz w:val="21"/>
          <w:szCs w:val="21"/>
        </w:rPr>
        <w:t>.</w:t>
      </w:r>
    </w:p>
    <w:p w14:paraId="7C15DB07" w14:textId="77777777" w:rsidR="0093587E" w:rsidRPr="00FE75E9" w:rsidRDefault="0093587E" w:rsidP="003C63D3">
      <w:pPr>
        <w:pStyle w:val="Tekstpodstawowy2"/>
        <w:suppressAutoHyphens w:val="0"/>
        <w:ind w:left="426"/>
        <w:rPr>
          <w:rFonts w:ascii="Calibri" w:hAnsi="Calibri" w:cs="Calibri"/>
          <w:sz w:val="21"/>
          <w:szCs w:val="21"/>
        </w:rPr>
      </w:pPr>
    </w:p>
    <w:p w14:paraId="6D808A9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3C63D3">
      <w:pPr>
        <w:pStyle w:val="Bezodstpw"/>
        <w:tabs>
          <w:tab w:val="left" w:pos="851"/>
        </w:tabs>
        <w:jc w:val="both"/>
        <w:rPr>
          <w:rFonts w:ascii="Calibri" w:hAnsi="Calibri" w:cs="Calibri"/>
          <w:b/>
          <w:sz w:val="21"/>
          <w:szCs w:val="21"/>
        </w:rPr>
      </w:pPr>
    </w:p>
    <w:p w14:paraId="2F1673A0" w14:textId="1F5D354E" w:rsidR="0093587E" w:rsidRPr="00FE75E9" w:rsidRDefault="0093587E" w:rsidP="003C63D3">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A77D18">
        <w:rPr>
          <w:rFonts w:ascii="Calibri" w:eastAsia="Calibri" w:hAnsi="Calibri" w:cs="Calibri"/>
          <w:b/>
          <w:sz w:val="21"/>
          <w:szCs w:val="21"/>
          <w:lang w:eastAsia="en-US"/>
        </w:rPr>
        <w:t>12 lutego</w:t>
      </w:r>
      <w:r w:rsidRPr="00007581">
        <w:rPr>
          <w:rFonts w:ascii="Calibri" w:eastAsia="Calibri" w:hAnsi="Calibri" w:cs="Calibri"/>
          <w:b/>
          <w:sz w:val="21"/>
          <w:szCs w:val="21"/>
          <w:lang w:eastAsia="en-US"/>
        </w:rPr>
        <w:t xml:space="preserve"> 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50</w:t>
      </w:r>
      <w:r w:rsidRPr="00FE75E9">
        <w:rPr>
          <w:rFonts w:ascii="Calibri" w:eastAsia="Calibri" w:hAnsi="Calibri" w:cs="Calibri"/>
          <w:sz w:val="21"/>
          <w:szCs w:val="21"/>
          <w:lang w:eastAsia="en-US"/>
        </w:rPr>
        <w:t>, za pośrednictwem Platformy.</w:t>
      </w:r>
    </w:p>
    <w:p w14:paraId="0B5E914D" w14:textId="77777777" w:rsidR="0093587E" w:rsidRPr="00B11AF9" w:rsidRDefault="0093587E" w:rsidP="003C63D3">
      <w:pPr>
        <w:pStyle w:val="Tekstpodstawowy2"/>
        <w:numPr>
          <w:ilvl w:val="0"/>
          <w:numId w:val="25"/>
        </w:numPr>
        <w:tabs>
          <w:tab w:val="left" w:pos="426"/>
        </w:tabs>
        <w:suppressAutoHyphens w:val="0"/>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3C63D3">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3C63D3">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3C63D3">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3C63D3">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Pr="00FE75E9" w:rsidRDefault="00306907" w:rsidP="003C63D3">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356B49D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3C63D3">
      <w:pPr>
        <w:rPr>
          <w:rFonts w:ascii="Calibri" w:hAnsi="Calibri" w:cs="Calibri"/>
          <w:sz w:val="21"/>
          <w:szCs w:val="21"/>
        </w:rPr>
      </w:pPr>
    </w:p>
    <w:p w14:paraId="6D1A4ABF" w14:textId="4F2487F1"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sidR="00A77D18">
        <w:rPr>
          <w:rFonts w:ascii="Calibri" w:hAnsi="Calibri" w:cs="Calibri"/>
          <w:b/>
          <w:sz w:val="21"/>
          <w:szCs w:val="21"/>
        </w:rPr>
        <w:t>4</w:t>
      </w:r>
      <w:r>
        <w:rPr>
          <w:rFonts w:ascii="Calibri" w:hAnsi="Calibri" w:cs="Calibri"/>
          <w:b/>
          <w:sz w:val="21"/>
          <w:szCs w:val="21"/>
        </w:rPr>
        <w:t xml:space="preserve"> </w:t>
      </w:r>
      <w:r w:rsidR="00A77D18">
        <w:rPr>
          <w:rFonts w:ascii="Calibri" w:hAnsi="Calibri" w:cs="Calibri"/>
          <w:b/>
          <w:sz w:val="21"/>
          <w:szCs w:val="21"/>
        </w:rPr>
        <w:t>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sidR="00A77D18">
        <w:rPr>
          <w:rFonts w:ascii="Calibri" w:hAnsi="Calibri" w:cs="Calibri"/>
          <w:bCs/>
          <w:i/>
          <w:iCs/>
          <w:sz w:val="21"/>
          <w:szCs w:val="21"/>
        </w:rPr>
        <w:t>cztery tys</w:t>
      </w:r>
      <w:r>
        <w:rPr>
          <w:rFonts w:ascii="Calibri" w:hAnsi="Calibri" w:cs="Calibri"/>
          <w:bCs/>
          <w:i/>
          <w:iCs/>
          <w:sz w:val="21"/>
          <w:szCs w:val="21"/>
        </w:rPr>
        <w:t xml:space="preserve">iące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14:paraId="24B285C9" w14:textId="77777777" w:rsidR="0093587E" w:rsidRPr="00876CC4"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6FC3485B" w14:textId="77777777" w:rsidR="0093587E" w:rsidRPr="0094166D"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94166D">
        <w:rPr>
          <w:rFonts w:ascii="Calibri" w:hAnsi="Calibri" w:cs="Calibri"/>
          <w:sz w:val="21"/>
          <w:szCs w:val="21"/>
        </w:rPr>
        <w:t>zama</w:t>
      </w:r>
      <w:r w:rsidRPr="0094166D">
        <w:rPr>
          <w:rFonts w:ascii="Calibri" w:hAnsi="Calibri" w:cs="Calibri"/>
          <w:spacing w:val="-1"/>
          <w:sz w:val="21"/>
          <w:szCs w:val="21"/>
        </w:rPr>
        <w:t>w</w:t>
      </w:r>
      <w:r w:rsidRPr="0094166D">
        <w:rPr>
          <w:rFonts w:ascii="Calibri" w:hAnsi="Calibri" w:cs="Calibri"/>
          <w:sz w:val="21"/>
          <w:szCs w:val="21"/>
        </w:rPr>
        <w:t>iają</w:t>
      </w:r>
      <w:r w:rsidRPr="0094166D">
        <w:rPr>
          <w:rFonts w:ascii="Calibri" w:hAnsi="Calibri" w:cs="Calibri"/>
          <w:spacing w:val="-1"/>
          <w:sz w:val="21"/>
          <w:szCs w:val="21"/>
        </w:rPr>
        <w:t>c</w:t>
      </w:r>
      <w:r w:rsidRPr="0094166D">
        <w:rPr>
          <w:rFonts w:ascii="Calibri" w:hAnsi="Calibri" w:cs="Calibri"/>
          <w:sz w:val="21"/>
          <w:szCs w:val="21"/>
        </w:rPr>
        <w:t xml:space="preserve">y </w:t>
      </w:r>
      <w:r w:rsidRPr="0094166D">
        <w:rPr>
          <w:rFonts w:ascii="Calibri" w:hAnsi="Calibri" w:cs="Calibri"/>
          <w:spacing w:val="-1"/>
          <w:sz w:val="21"/>
          <w:szCs w:val="21"/>
        </w:rPr>
        <w:t xml:space="preserve">sugeruje, aby </w:t>
      </w:r>
      <w:r w:rsidRPr="0094166D">
        <w:rPr>
          <w:rFonts w:ascii="Calibri" w:hAnsi="Calibri" w:cs="Calibri"/>
          <w:sz w:val="21"/>
          <w:szCs w:val="21"/>
        </w:rPr>
        <w:t>w tytule przelewu wpisać co najmniej oznaczenia zamówienia;</w:t>
      </w:r>
      <w:r w:rsidRPr="0094166D">
        <w:rPr>
          <w:rFonts w:ascii="Calibri" w:hAnsi="Calibri" w:cs="Calibri"/>
          <w:b/>
          <w:bCs/>
          <w:iCs/>
          <w:sz w:val="21"/>
          <w:szCs w:val="21"/>
        </w:rPr>
        <w:t xml:space="preserve"> </w:t>
      </w:r>
      <w:r w:rsidRPr="0094166D">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94166D">
        <w:rPr>
          <w:rFonts w:ascii="Calibri" w:eastAsia="Calibri" w:hAnsi="Calibri" w:cs="Calibri"/>
          <w:sz w:val="21"/>
          <w:szCs w:val="21"/>
          <w:lang w:eastAsia="en-US"/>
        </w:rPr>
        <w:t>.</w:t>
      </w:r>
    </w:p>
    <w:p w14:paraId="31BBD12E"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0D54B0F3" w14:textId="2E24EAFD"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Wadium wnoszone </w:t>
      </w:r>
      <w:r w:rsidR="00276509" w:rsidRPr="007220EF">
        <w:rPr>
          <w:rFonts w:ascii="Calibri" w:eastAsia="Calibri" w:hAnsi="Calibri" w:cs="Calibri"/>
          <w:sz w:val="21"/>
          <w:szCs w:val="21"/>
          <w:lang w:eastAsia="en-US"/>
        </w:rPr>
        <w:t>w formie gwarancji lub poręczenia, wykonawca zobowiązany jest złożyć</w:t>
      </w:r>
      <w:r w:rsidR="00276509" w:rsidRPr="00271BEC">
        <w:rPr>
          <w:rFonts w:ascii="Calibri" w:eastAsia="TimesNewRoman" w:hAnsi="Calibri" w:cs="Calibri"/>
          <w:sz w:val="21"/>
          <w:szCs w:val="21"/>
        </w:rPr>
        <w:t xml:space="preserve">, </w:t>
      </w:r>
      <w:r w:rsidR="00276509" w:rsidRPr="00271BEC">
        <w:rPr>
          <w:rFonts w:ascii="Calibri" w:eastAsia="TimesNewRoman" w:hAnsi="Calibri" w:cs="Calibri"/>
          <w:sz w:val="21"/>
          <w:szCs w:val="21"/>
          <w:u w:val="single"/>
        </w:rPr>
        <w:t>pod rygorem nieważności</w:t>
      </w:r>
      <w:r w:rsidR="00276509" w:rsidRPr="00271BEC">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w oryginale</w:t>
      </w:r>
      <w:r w:rsidR="00276509" w:rsidRPr="00271BEC">
        <w:rPr>
          <w:rFonts w:ascii="Calibri" w:eastAsia="TimesNewRoman" w:hAnsi="Calibri" w:cs="Calibri"/>
          <w:sz w:val="21"/>
          <w:szCs w:val="21"/>
        </w:rPr>
        <w:t xml:space="preserve"> w formie elektronicznej </w:t>
      </w:r>
      <w:r w:rsidR="00276509" w:rsidRPr="00271BEC">
        <w:rPr>
          <w:rFonts w:ascii="Calibri" w:eastAsia="Calibri" w:hAnsi="Calibri" w:cs="Calibri"/>
          <w:sz w:val="21"/>
          <w:szCs w:val="21"/>
          <w:lang w:eastAsia="en-US"/>
        </w:rPr>
        <w:t>(</w:t>
      </w:r>
      <w:r w:rsidR="00276509" w:rsidRPr="00271BEC">
        <w:rPr>
          <w:rFonts w:ascii="Calibri" w:eastAsia="TimesNewRomanPSMT" w:hAnsi="Calibri" w:cs="Calibri"/>
          <w:sz w:val="21"/>
          <w:szCs w:val="21"/>
        </w:rPr>
        <w:t xml:space="preserve">postaci elektronicznej opatrzonej kwalifikowanym podpisem elektronicznym) </w:t>
      </w:r>
      <w:r w:rsidR="00276509" w:rsidRPr="00271BEC">
        <w:rPr>
          <w:rFonts w:ascii="Calibri" w:eastAsia="TimesNewRoman" w:hAnsi="Calibri" w:cs="Calibri"/>
          <w:sz w:val="21"/>
          <w:szCs w:val="21"/>
        </w:rPr>
        <w:t>lub w postaci elektronicznej opatrzonej podpisem zaufanym lub podpisem osobistym</w:t>
      </w:r>
      <w:r w:rsidR="00276509">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za pośrednictwem Platformy</w:t>
      </w:r>
      <w:r w:rsidR="00276509" w:rsidRPr="00271BEC">
        <w:rPr>
          <w:rFonts w:ascii="Calibri" w:hAnsi="Calibri" w:cs="Calibri"/>
          <w:sz w:val="21"/>
          <w:szCs w:val="21"/>
        </w:rPr>
        <w:t>.</w:t>
      </w:r>
    </w:p>
    <w:p w14:paraId="05150896"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12F71FB6" w14:textId="77777777" w:rsidR="0093587E" w:rsidRPr="007220EF" w:rsidRDefault="0093587E" w:rsidP="003C63D3">
      <w:pPr>
        <w:pStyle w:val="NormalnyWeb"/>
        <w:numPr>
          <w:ilvl w:val="0"/>
          <w:numId w:val="3"/>
        </w:numPr>
        <w:tabs>
          <w:tab w:val="clear" w:pos="-594"/>
          <w:tab w:val="num" w:pos="426"/>
        </w:tabs>
        <w:suppressAutoHyphens w:val="0"/>
        <w:autoSpaceDE w:val="0"/>
        <w:autoSpaceDN w:val="0"/>
        <w:adjustRightInd w:val="0"/>
        <w:spacing w:before="0" w:after="0"/>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 xml:space="preserve">ubiegających się </w:t>
      </w:r>
      <w:r w:rsidRPr="007220EF">
        <w:rPr>
          <w:rFonts w:ascii="Calibri" w:hAnsi="Calibri" w:cs="Calibri"/>
          <w:sz w:val="21"/>
          <w:szCs w:val="21"/>
        </w:rPr>
        <w:b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2D884BF4"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1B9E1EA3" w14:textId="77777777" w:rsidR="00CB4AA9" w:rsidRDefault="0093587E" w:rsidP="00C83111">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 xml:space="preserve">w przypadku wniesienia wadium przy użyciu środków komunikacji elektronicznej, zwrot wadium następuje na podstawie przekazania Gwarantowi / Poręczycielowi oświadczenia określającego podstawę zwrotu wadium, </w:t>
      </w:r>
      <w:r w:rsidRPr="007220EF">
        <w:rPr>
          <w:rFonts w:ascii="Calibri" w:eastAsia="Calibri" w:hAnsi="Calibri" w:cs="Calibri"/>
          <w:sz w:val="21"/>
          <w:szCs w:val="21"/>
          <w:lang w:eastAsia="en-US"/>
        </w:rPr>
        <w:br/>
        <w:t>na adres e-mail Gwaranta / Poręczyciela podany w formularzu oferty, w SEKCJI IV: POZOSTAŁE INFORMACJE, bądź wynikający z treści samego dokumentu wadialnego;</w:t>
      </w:r>
      <w:r w:rsidR="00C83111">
        <w:rPr>
          <w:rFonts w:ascii="Calibri" w:hAnsi="Calibri" w:cs="Calibri"/>
          <w:b/>
          <w:bCs/>
          <w:iCs/>
          <w:sz w:val="21"/>
          <w:szCs w:val="21"/>
        </w:rPr>
        <w:t xml:space="preserve"> </w:t>
      </w:r>
      <w:r w:rsidRPr="00C83111">
        <w:rPr>
          <w:rFonts w:ascii="Calibri" w:eastAsia="Calibri" w:hAnsi="Calibri" w:cs="Calibri"/>
          <w:sz w:val="21"/>
          <w:szCs w:val="21"/>
          <w:lang w:eastAsia="en-US"/>
        </w:rPr>
        <w:t>wadium wniesione w pieniądzu zamawiający zwróci na rachunek bankowy wskazany przez wykonawcę w formularzu oferty, w SEKCJI IV: POZOSTAŁE INFORMACJE;</w:t>
      </w:r>
    </w:p>
    <w:p w14:paraId="265323CE" w14:textId="77087C86" w:rsidR="0093587E" w:rsidRPr="00C83111" w:rsidRDefault="0093587E" w:rsidP="00CB4AA9">
      <w:pPr>
        <w:pStyle w:val="NormalnyWeb"/>
        <w:suppressAutoHyphens w:val="0"/>
        <w:spacing w:before="0" w:after="0"/>
        <w:ind w:left="426"/>
        <w:jc w:val="both"/>
        <w:rPr>
          <w:rFonts w:ascii="Calibri" w:hAnsi="Calibri" w:cs="Calibri"/>
          <w:b/>
          <w:bCs/>
          <w:iCs/>
          <w:sz w:val="21"/>
          <w:szCs w:val="21"/>
        </w:rPr>
      </w:pPr>
      <w:r w:rsidRPr="00C83111">
        <w:rPr>
          <w:rFonts w:ascii="Calibri" w:eastAsia="Calibri" w:hAnsi="Calibri" w:cs="Calibri"/>
          <w:sz w:val="21"/>
          <w:szCs w:val="21"/>
          <w:lang w:eastAsia="en-US"/>
        </w:rPr>
        <w:t>w przypadku braku wskazania przez wykonawcę rachunku, wadium zwrócone zostanie na konto, z którego dokonano przelewu środków.</w:t>
      </w:r>
    </w:p>
    <w:p w14:paraId="5E916422"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0ABB6570"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522F418B" w14:textId="77777777" w:rsidR="0093587E" w:rsidRPr="007220EF" w:rsidRDefault="0093587E" w:rsidP="003C63D3">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605D871C" w14:textId="77777777" w:rsidR="0093587E" w:rsidRDefault="0093587E" w:rsidP="003C63D3">
      <w:pPr>
        <w:pStyle w:val="NormalnyWeb"/>
        <w:suppressAutoHyphens w:val="0"/>
        <w:spacing w:before="0" w:after="0"/>
        <w:ind w:left="426"/>
        <w:jc w:val="both"/>
        <w:rPr>
          <w:rFonts w:ascii="Calibri" w:hAnsi="Calibri" w:cs="Calibri"/>
          <w:sz w:val="21"/>
          <w:szCs w:val="21"/>
        </w:rPr>
      </w:pPr>
    </w:p>
    <w:p w14:paraId="7F1524A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13</w:t>
      </w:r>
    </w:p>
    <w:p w14:paraId="692BC8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3C63D3">
      <w:pPr>
        <w:pStyle w:val="Akapitzlist"/>
        <w:ind w:left="0"/>
        <w:jc w:val="both"/>
        <w:rPr>
          <w:rFonts w:ascii="Calibri" w:hAnsi="Calibri" w:cs="Calibri"/>
          <w:sz w:val="21"/>
          <w:szCs w:val="21"/>
        </w:rPr>
      </w:pPr>
    </w:p>
    <w:p w14:paraId="34F235FE" w14:textId="58C415AA" w:rsidR="002C7FF8" w:rsidRPr="002C7FF8" w:rsidRDefault="002C7FF8" w:rsidP="003C63D3">
      <w:pPr>
        <w:pStyle w:val="Akapitzlist"/>
        <w:numPr>
          <w:ilvl w:val="0"/>
          <w:numId w:val="22"/>
        </w:numPr>
        <w:tabs>
          <w:tab w:val="clear" w:pos="870"/>
          <w:tab w:val="left" w:pos="426"/>
        </w:tabs>
        <w:ind w:left="426" w:hanging="426"/>
        <w:contextualSpacing/>
        <w:jc w:val="both"/>
        <w:rPr>
          <w:rFonts w:ascii="Calibri" w:hAnsi="Calibri" w:cs="Calibri"/>
          <w:color w:val="FF0000"/>
          <w:sz w:val="21"/>
          <w:szCs w:val="21"/>
        </w:rPr>
      </w:pPr>
      <w:r w:rsidRPr="002C7FF8">
        <w:rPr>
          <w:rFonts w:ascii="Calibri" w:hAnsi="Calibri" w:cs="Calibri"/>
          <w:sz w:val="21"/>
          <w:szCs w:val="21"/>
        </w:rPr>
        <w:t>Wykonawca zobowiązany jest podać – w tabeli w formularzu o</w:t>
      </w:r>
      <w:r w:rsidRPr="002C7FF8">
        <w:rPr>
          <w:rFonts w:ascii="Calibri" w:hAnsi="Calibri" w:cs="Calibri"/>
          <w:spacing w:val="1"/>
          <w:sz w:val="21"/>
          <w:szCs w:val="21"/>
        </w:rPr>
        <w:t>f</w:t>
      </w:r>
      <w:r w:rsidRPr="002C7FF8">
        <w:rPr>
          <w:rFonts w:ascii="Calibri" w:hAnsi="Calibri" w:cs="Calibri"/>
          <w:spacing w:val="-2"/>
          <w:sz w:val="21"/>
          <w:szCs w:val="21"/>
        </w:rPr>
        <w:t>e</w:t>
      </w:r>
      <w:r w:rsidRPr="002C7FF8">
        <w:rPr>
          <w:rFonts w:ascii="Calibri" w:hAnsi="Calibri" w:cs="Calibri"/>
          <w:sz w:val="21"/>
          <w:szCs w:val="21"/>
        </w:rPr>
        <w:t>r</w:t>
      </w:r>
      <w:r w:rsidRPr="002C7FF8">
        <w:rPr>
          <w:rFonts w:ascii="Calibri" w:hAnsi="Calibri" w:cs="Calibri"/>
          <w:spacing w:val="1"/>
          <w:sz w:val="21"/>
          <w:szCs w:val="21"/>
        </w:rPr>
        <w:t>ty – cenę</w:t>
      </w:r>
      <w:r w:rsidRPr="002C7FF8">
        <w:rPr>
          <w:rFonts w:ascii="Calibri" w:hAnsi="Calibri" w:cs="Calibri"/>
          <w:sz w:val="21"/>
          <w:szCs w:val="21"/>
        </w:rPr>
        <w:t xml:space="preserve"> (wyrażoną jako wartość </w:t>
      </w:r>
      <w:r w:rsidRPr="002C7FF8">
        <w:rPr>
          <w:rFonts w:ascii="Calibri" w:hAnsi="Calibri" w:cs="Calibri"/>
          <w:spacing w:val="1"/>
          <w:sz w:val="21"/>
          <w:szCs w:val="21"/>
        </w:rPr>
        <w:t>b</w:t>
      </w:r>
      <w:r w:rsidRPr="002C7FF8">
        <w:rPr>
          <w:rFonts w:ascii="Calibri" w:hAnsi="Calibri" w:cs="Calibri"/>
          <w:sz w:val="21"/>
          <w:szCs w:val="21"/>
        </w:rPr>
        <w:t>r</w:t>
      </w:r>
      <w:r w:rsidRPr="002C7FF8">
        <w:rPr>
          <w:rFonts w:ascii="Calibri" w:hAnsi="Calibri" w:cs="Calibri"/>
          <w:spacing w:val="1"/>
          <w:sz w:val="21"/>
          <w:szCs w:val="21"/>
        </w:rPr>
        <w:t>u</w:t>
      </w:r>
      <w:r w:rsidRPr="002C7FF8">
        <w:rPr>
          <w:rFonts w:ascii="Calibri" w:hAnsi="Calibri" w:cs="Calibri"/>
          <w:spacing w:val="-1"/>
          <w:sz w:val="21"/>
          <w:szCs w:val="21"/>
        </w:rPr>
        <w:t>t</w:t>
      </w:r>
      <w:r w:rsidRPr="002C7FF8">
        <w:rPr>
          <w:rFonts w:ascii="Calibri" w:hAnsi="Calibri" w:cs="Calibri"/>
          <w:spacing w:val="1"/>
          <w:sz w:val="21"/>
          <w:szCs w:val="21"/>
        </w:rPr>
        <w:t>t</w:t>
      </w:r>
      <w:r w:rsidRPr="002C7FF8">
        <w:rPr>
          <w:rFonts w:ascii="Calibri" w:hAnsi="Calibri" w:cs="Calibri"/>
          <w:sz w:val="21"/>
          <w:szCs w:val="21"/>
        </w:rPr>
        <w:t xml:space="preserve">o) </w:t>
      </w:r>
      <w:r w:rsidRPr="002C7FF8">
        <w:rPr>
          <w:rFonts w:ascii="Calibri" w:hAnsi="Calibri" w:cs="Calibri"/>
          <w:spacing w:val="1"/>
          <w:sz w:val="21"/>
          <w:szCs w:val="21"/>
        </w:rPr>
        <w:t>z</w:t>
      </w:r>
      <w:r w:rsidRPr="002C7FF8">
        <w:rPr>
          <w:rFonts w:ascii="Calibri" w:hAnsi="Calibri" w:cs="Calibri"/>
          <w:sz w:val="21"/>
          <w:szCs w:val="21"/>
        </w:rPr>
        <w:t xml:space="preserve">a </w:t>
      </w:r>
      <w:r w:rsidRPr="002C7FF8">
        <w:rPr>
          <w:rFonts w:ascii="Calibri" w:hAnsi="Calibri" w:cs="Calibri"/>
          <w:spacing w:val="-1"/>
          <w:sz w:val="21"/>
          <w:szCs w:val="21"/>
        </w:rPr>
        <w:t>w</w:t>
      </w:r>
      <w:r w:rsidRPr="002C7FF8">
        <w:rPr>
          <w:rFonts w:ascii="Calibri" w:hAnsi="Calibri" w:cs="Calibri"/>
          <w:sz w:val="21"/>
          <w:szCs w:val="21"/>
        </w:rPr>
        <w:t>y</w:t>
      </w:r>
      <w:r w:rsidRPr="002C7FF8">
        <w:rPr>
          <w:rFonts w:ascii="Calibri" w:hAnsi="Calibri" w:cs="Calibri"/>
          <w:spacing w:val="-2"/>
          <w:sz w:val="21"/>
          <w:szCs w:val="21"/>
        </w:rPr>
        <w:t>k</w:t>
      </w:r>
      <w:r w:rsidRPr="002C7FF8">
        <w:rPr>
          <w:rFonts w:ascii="Calibri" w:hAnsi="Calibri" w:cs="Calibri"/>
          <w:sz w:val="21"/>
          <w:szCs w:val="21"/>
        </w:rPr>
        <w:t>o</w:t>
      </w:r>
      <w:r w:rsidRPr="002C7FF8">
        <w:rPr>
          <w:rFonts w:ascii="Calibri" w:hAnsi="Calibri" w:cs="Calibri"/>
          <w:spacing w:val="1"/>
          <w:sz w:val="21"/>
          <w:szCs w:val="21"/>
        </w:rPr>
        <w:t>n</w:t>
      </w:r>
      <w:r w:rsidRPr="002C7FF8">
        <w:rPr>
          <w:rFonts w:ascii="Calibri" w:hAnsi="Calibri" w:cs="Calibri"/>
          <w:sz w:val="21"/>
          <w:szCs w:val="21"/>
        </w:rPr>
        <w:t>a</w:t>
      </w:r>
      <w:r w:rsidRPr="002C7FF8">
        <w:rPr>
          <w:rFonts w:ascii="Calibri" w:hAnsi="Calibri" w:cs="Calibri"/>
          <w:spacing w:val="1"/>
          <w:sz w:val="21"/>
          <w:szCs w:val="21"/>
        </w:rPr>
        <w:t>n</w:t>
      </w:r>
      <w:r w:rsidRPr="002C7FF8">
        <w:rPr>
          <w:rFonts w:ascii="Calibri" w:hAnsi="Calibri" w:cs="Calibri"/>
          <w:sz w:val="21"/>
          <w:szCs w:val="21"/>
        </w:rPr>
        <w:t xml:space="preserve">ie </w:t>
      </w:r>
      <w:r w:rsidRPr="002C7FF8">
        <w:rPr>
          <w:rFonts w:ascii="Calibri" w:hAnsi="Calibri" w:cs="Calibri"/>
          <w:spacing w:val="1"/>
          <w:sz w:val="21"/>
          <w:szCs w:val="21"/>
        </w:rPr>
        <w:t>p</w:t>
      </w:r>
      <w:r w:rsidRPr="002C7FF8">
        <w:rPr>
          <w:rFonts w:ascii="Calibri" w:hAnsi="Calibri" w:cs="Calibri"/>
          <w:sz w:val="21"/>
          <w:szCs w:val="21"/>
        </w:rPr>
        <w:t>r</w:t>
      </w:r>
      <w:r w:rsidRPr="002C7FF8">
        <w:rPr>
          <w:rFonts w:ascii="Calibri" w:hAnsi="Calibri" w:cs="Calibri"/>
          <w:spacing w:val="1"/>
          <w:sz w:val="21"/>
          <w:szCs w:val="21"/>
        </w:rPr>
        <w:t>z</w:t>
      </w:r>
      <w:r w:rsidRPr="002C7FF8">
        <w:rPr>
          <w:rFonts w:ascii="Calibri" w:hAnsi="Calibri" w:cs="Calibri"/>
          <w:spacing w:val="-2"/>
          <w:sz w:val="21"/>
          <w:szCs w:val="21"/>
        </w:rPr>
        <w:t>e</w:t>
      </w:r>
      <w:r w:rsidRPr="002C7FF8">
        <w:rPr>
          <w:rFonts w:ascii="Calibri" w:hAnsi="Calibri" w:cs="Calibri"/>
          <w:spacing w:val="1"/>
          <w:sz w:val="21"/>
          <w:szCs w:val="21"/>
        </w:rPr>
        <w:t>d</w:t>
      </w:r>
      <w:r w:rsidRPr="002C7FF8">
        <w:rPr>
          <w:rFonts w:ascii="Calibri" w:hAnsi="Calibri" w:cs="Calibri"/>
          <w:sz w:val="21"/>
          <w:szCs w:val="21"/>
        </w:rPr>
        <w:t>mi</w:t>
      </w:r>
      <w:r w:rsidRPr="002C7FF8">
        <w:rPr>
          <w:rFonts w:ascii="Calibri" w:hAnsi="Calibri" w:cs="Calibri"/>
          <w:spacing w:val="-1"/>
          <w:sz w:val="21"/>
          <w:szCs w:val="21"/>
        </w:rPr>
        <w:t>o</w:t>
      </w:r>
      <w:r w:rsidRPr="002C7FF8">
        <w:rPr>
          <w:rFonts w:ascii="Calibri" w:hAnsi="Calibri" w:cs="Calibri"/>
          <w:spacing w:val="1"/>
          <w:sz w:val="21"/>
          <w:szCs w:val="21"/>
        </w:rPr>
        <w:t>t</w:t>
      </w:r>
      <w:r w:rsidRPr="002C7FF8">
        <w:rPr>
          <w:rFonts w:ascii="Calibri" w:hAnsi="Calibri" w:cs="Calibri"/>
          <w:sz w:val="21"/>
          <w:szCs w:val="21"/>
        </w:rPr>
        <w:t xml:space="preserve">u </w:t>
      </w:r>
      <w:r w:rsidRPr="002C7FF8">
        <w:rPr>
          <w:rFonts w:ascii="Calibri" w:hAnsi="Calibri" w:cs="Calibri"/>
          <w:spacing w:val="1"/>
          <w:sz w:val="21"/>
          <w:szCs w:val="21"/>
        </w:rPr>
        <w:t>z</w:t>
      </w:r>
      <w:r w:rsidRPr="002C7FF8">
        <w:rPr>
          <w:rFonts w:ascii="Calibri" w:hAnsi="Calibri" w:cs="Calibri"/>
          <w:sz w:val="21"/>
          <w:szCs w:val="21"/>
        </w:rPr>
        <w:t>am</w:t>
      </w:r>
      <w:r w:rsidRPr="002C7FF8">
        <w:rPr>
          <w:rFonts w:ascii="Calibri" w:hAnsi="Calibri" w:cs="Calibri"/>
          <w:spacing w:val="1"/>
          <w:sz w:val="21"/>
          <w:szCs w:val="21"/>
        </w:rPr>
        <w:t>ó</w:t>
      </w:r>
      <w:r w:rsidRPr="002C7FF8">
        <w:rPr>
          <w:rFonts w:ascii="Calibri" w:hAnsi="Calibri" w:cs="Calibri"/>
          <w:spacing w:val="-1"/>
          <w:sz w:val="21"/>
          <w:szCs w:val="21"/>
        </w:rPr>
        <w:t>w</w:t>
      </w:r>
      <w:r w:rsidRPr="002C7FF8">
        <w:rPr>
          <w:rFonts w:ascii="Calibri" w:hAnsi="Calibri" w:cs="Calibri"/>
          <w:sz w:val="21"/>
          <w:szCs w:val="21"/>
        </w:rPr>
        <w:t>ie</w:t>
      </w:r>
      <w:r w:rsidRPr="002C7FF8">
        <w:rPr>
          <w:rFonts w:ascii="Calibri" w:hAnsi="Calibri" w:cs="Calibri"/>
          <w:spacing w:val="1"/>
          <w:sz w:val="21"/>
          <w:szCs w:val="21"/>
        </w:rPr>
        <w:t>n</w:t>
      </w:r>
      <w:r w:rsidRPr="002C7FF8">
        <w:rPr>
          <w:rFonts w:ascii="Calibri" w:hAnsi="Calibri" w:cs="Calibri"/>
          <w:sz w:val="21"/>
          <w:szCs w:val="21"/>
        </w:rPr>
        <w:t>i</w:t>
      </w:r>
      <w:r w:rsidRPr="002C7FF8">
        <w:rPr>
          <w:rFonts w:ascii="Calibri" w:hAnsi="Calibri" w:cs="Calibri"/>
          <w:spacing w:val="1"/>
          <w:sz w:val="21"/>
          <w:szCs w:val="21"/>
        </w:rPr>
        <w:t>a</w:t>
      </w:r>
      <w:r w:rsidRPr="002C7FF8">
        <w:rPr>
          <w:rFonts w:ascii="Calibri" w:hAnsi="Calibri" w:cs="Calibri"/>
          <w:sz w:val="21"/>
          <w:szCs w:val="21"/>
        </w:rPr>
        <w:t xml:space="preserve">, stawkę i </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pacing w:val="1"/>
          <w:sz w:val="21"/>
          <w:szCs w:val="21"/>
        </w:rPr>
        <w:t>t</w:t>
      </w:r>
      <w:r w:rsidRPr="002C7FF8">
        <w:rPr>
          <w:rFonts w:ascii="Calibri" w:hAnsi="Calibri" w:cs="Calibri"/>
          <w:sz w:val="21"/>
          <w:szCs w:val="21"/>
        </w:rPr>
        <w:t xml:space="preserve">ość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u VAT o</w:t>
      </w:r>
      <w:r w:rsidRPr="002C7FF8">
        <w:rPr>
          <w:rFonts w:ascii="Calibri" w:hAnsi="Calibri" w:cs="Calibri"/>
          <w:spacing w:val="-2"/>
          <w:sz w:val="21"/>
          <w:szCs w:val="21"/>
        </w:rPr>
        <w:t>r</w:t>
      </w:r>
      <w:r w:rsidRPr="002C7FF8">
        <w:rPr>
          <w:rFonts w:ascii="Calibri" w:hAnsi="Calibri" w:cs="Calibri"/>
          <w:sz w:val="21"/>
          <w:szCs w:val="21"/>
        </w:rPr>
        <w:t xml:space="preserve">az wartość </w:t>
      </w:r>
      <w:r w:rsidRPr="002C7FF8">
        <w:rPr>
          <w:rFonts w:ascii="Calibri" w:hAnsi="Calibri" w:cs="Calibri"/>
          <w:spacing w:val="1"/>
          <w:sz w:val="21"/>
          <w:szCs w:val="21"/>
        </w:rPr>
        <w:t>n</w:t>
      </w:r>
      <w:r w:rsidRPr="002C7FF8">
        <w:rPr>
          <w:rFonts w:ascii="Calibri" w:hAnsi="Calibri" w:cs="Calibri"/>
          <w:sz w:val="21"/>
          <w:szCs w:val="21"/>
        </w:rPr>
        <w:t>e</w:t>
      </w:r>
      <w:r w:rsidRPr="002C7FF8">
        <w:rPr>
          <w:rFonts w:ascii="Calibri" w:hAnsi="Calibri" w:cs="Calibri"/>
          <w:spacing w:val="-1"/>
          <w:sz w:val="21"/>
          <w:szCs w:val="21"/>
        </w:rPr>
        <w:t>t</w:t>
      </w:r>
      <w:r w:rsidRPr="002C7FF8">
        <w:rPr>
          <w:rFonts w:ascii="Calibri" w:hAnsi="Calibri" w:cs="Calibri"/>
          <w:spacing w:val="1"/>
          <w:sz w:val="21"/>
          <w:szCs w:val="21"/>
        </w:rPr>
        <w:t xml:space="preserve">to, przy czym cena wyrażona </w:t>
      </w:r>
      <w:r>
        <w:rPr>
          <w:rFonts w:ascii="Calibri" w:hAnsi="Calibri" w:cs="Calibri"/>
          <w:spacing w:val="1"/>
          <w:sz w:val="21"/>
          <w:szCs w:val="21"/>
        </w:rPr>
        <w:br/>
      </w:r>
      <w:r w:rsidRPr="002C7FF8">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2C7FF8">
        <w:rPr>
          <w:rFonts w:ascii="Calibri" w:hAnsi="Calibri" w:cs="Calibri"/>
          <w:sz w:val="21"/>
          <w:szCs w:val="21"/>
        </w:rPr>
        <w:t>s</w:t>
      </w:r>
      <w:r w:rsidRPr="002C7FF8">
        <w:rPr>
          <w:rFonts w:ascii="Calibri" w:hAnsi="Calibri" w:cs="Calibri"/>
          <w:spacing w:val="1"/>
          <w:sz w:val="21"/>
          <w:szCs w:val="21"/>
        </w:rPr>
        <w:t>t</w:t>
      </w:r>
      <w:r w:rsidRPr="002C7FF8">
        <w:rPr>
          <w:rFonts w:ascii="Calibri" w:hAnsi="Calibri" w:cs="Calibri"/>
          <w:sz w:val="21"/>
          <w:szCs w:val="21"/>
        </w:rPr>
        <w:t>a</w:t>
      </w:r>
      <w:r w:rsidRPr="002C7FF8">
        <w:rPr>
          <w:rFonts w:ascii="Calibri" w:hAnsi="Calibri" w:cs="Calibri"/>
          <w:spacing w:val="-1"/>
          <w:sz w:val="21"/>
          <w:szCs w:val="21"/>
        </w:rPr>
        <w:t>wk</w:t>
      </w:r>
      <w:r w:rsidRPr="002C7FF8">
        <w:rPr>
          <w:rFonts w:ascii="Calibri" w:hAnsi="Calibri" w:cs="Calibri"/>
          <w:sz w:val="21"/>
          <w:szCs w:val="21"/>
        </w:rPr>
        <w:t xml:space="preserve">ę </w:t>
      </w:r>
      <w:r w:rsidRPr="002C7FF8">
        <w:rPr>
          <w:rFonts w:ascii="Calibri" w:hAnsi="Calibri" w:cs="Calibri"/>
          <w:spacing w:val="1"/>
          <w:sz w:val="21"/>
          <w:szCs w:val="21"/>
        </w:rPr>
        <w:t>p</w:t>
      </w:r>
      <w:r w:rsidRPr="002C7FF8">
        <w:rPr>
          <w:rFonts w:ascii="Calibri" w:hAnsi="Calibri" w:cs="Calibri"/>
          <w:spacing w:val="-2"/>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4"/>
          <w:sz w:val="21"/>
          <w:szCs w:val="21"/>
        </w:rPr>
        <w:t>k</w:t>
      </w:r>
      <w:r w:rsidRPr="002C7FF8">
        <w:rPr>
          <w:rFonts w:ascii="Calibri" w:hAnsi="Calibri" w:cs="Calibri"/>
          <w:sz w:val="21"/>
          <w:szCs w:val="21"/>
        </w:rPr>
        <w:t xml:space="preserve">u VAT wykonawca określi </w:t>
      </w:r>
      <w:r w:rsidRPr="002C7FF8">
        <w:rPr>
          <w:rFonts w:ascii="Calibri" w:hAnsi="Calibri" w:cs="Calibri"/>
          <w:spacing w:val="1"/>
          <w:sz w:val="21"/>
          <w:szCs w:val="21"/>
        </w:rPr>
        <w:t>z</w:t>
      </w:r>
      <w:r w:rsidRPr="002C7FF8">
        <w:rPr>
          <w:rFonts w:ascii="Calibri" w:hAnsi="Calibri" w:cs="Calibri"/>
          <w:spacing w:val="-3"/>
          <w:sz w:val="21"/>
          <w:szCs w:val="21"/>
        </w:rPr>
        <w:t>g</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 xml:space="preserve">ie z </w:t>
      </w:r>
      <w:r w:rsidRPr="002C7FF8">
        <w:rPr>
          <w:rFonts w:ascii="Calibri" w:hAnsi="Calibri" w:cs="Calibri"/>
          <w:spacing w:val="1"/>
          <w:sz w:val="21"/>
          <w:szCs w:val="21"/>
        </w:rPr>
        <w:t>u</w:t>
      </w:r>
      <w:r w:rsidRPr="002C7FF8">
        <w:rPr>
          <w:rFonts w:ascii="Calibri" w:hAnsi="Calibri" w:cs="Calibri"/>
          <w:spacing w:val="-3"/>
          <w:sz w:val="21"/>
          <w:szCs w:val="21"/>
        </w:rPr>
        <w:t>s</w:t>
      </w:r>
      <w:r w:rsidRPr="002C7FF8">
        <w:rPr>
          <w:rFonts w:ascii="Calibri" w:hAnsi="Calibri" w:cs="Calibri"/>
          <w:spacing w:val="1"/>
          <w:sz w:val="21"/>
          <w:szCs w:val="21"/>
        </w:rPr>
        <w:t>t</w:t>
      </w:r>
      <w:r w:rsidRPr="002C7FF8">
        <w:rPr>
          <w:rFonts w:ascii="Calibri" w:hAnsi="Calibri" w:cs="Calibri"/>
          <w:spacing w:val="-2"/>
          <w:sz w:val="21"/>
          <w:szCs w:val="21"/>
        </w:rPr>
        <w:t>a</w:t>
      </w:r>
      <w:r w:rsidRPr="002C7FF8">
        <w:rPr>
          <w:rFonts w:ascii="Calibri" w:hAnsi="Calibri" w:cs="Calibri"/>
          <w:spacing w:val="-1"/>
          <w:sz w:val="21"/>
          <w:szCs w:val="21"/>
        </w:rPr>
        <w:t>w</w:t>
      </w:r>
      <w:r w:rsidRPr="002C7FF8">
        <w:rPr>
          <w:rFonts w:ascii="Calibri" w:hAnsi="Calibri" w:cs="Calibri"/>
          <w:sz w:val="21"/>
          <w:szCs w:val="21"/>
        </w:rPr>
        <w:t xml:space="preserve">ą z </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ia 11 mar</w:t>
      </w:r>
      <w:r w:rsidRPr="002C7FF8">
        <w:rPr>
          <w:rFonts w:ascii="Calibri" w:hAnsi="Calibri" w:cs="Calibri"/>
          <w:spacing w:val="-1"/>
          <w:sz w:val="21"/>
          <w:szCs w:val="21"/>
        </w:rPr>
        <w:t>c</w:t>
      </w:r>
      <w:r w:rsidRPr="002C7FF8">
        <w:rPr>
          <w:rFonts w:ascii="Calibri" w:hAnsi="Calibri" w:cs="Calibri"/>
          <w:sz w:val="21"/>
          <w:szCs w:val="21"/>
        </w:rPr>
        <w:t xml:space="preserve">a </w:t>
      </w:r>
      <w:r w:rsidRPr="002C7FF8">
        <w:rPr>
          <w:rFonts w:ascii="Calibri" w:hAnsi="Calibri" w:cs="Calibri"/>
          <w:spacing w:val="-2"/>
          <w:sz w:val="21"/>
          <w:szCs w:val="21"/>
        </w:rPr>
        <w:t>2</w:t>
      </w:r>
      <w:r w:rsidRPr="002C7FF8">
        <w:rPr>
          <w:rFonts w:ascii="Calibri" w:hAnsi="Calibri" w:cs="Calibri"/>
          <w:sz w:val="21"/>
          <w:szCs w:val="21"/>
        </w:rPr>
        <w:t>0</w:t>
      </w:r>
      <w:r w:rsidRPr="002C7FF8">
        <w:rPr>
          <w:rFonts w:ascii="Calibri" w:hAnsi="Calibri" w:cs="Calibri"/>
          <w:spacing w:val="-1"/>
          <w:sz w:val="21"/>
          <w:szCs w:val="21"/>
        </w:rPr>
        <w:t>0</w:t>
      </w:r>
      <w:r w:rsidRPr="002C7FF8">
        <w:rPr>
          <w:rFonts w:ascii="Calibri" w:hAnsi="Calibri" w:cs="Calibri"/>
          <w:sz w:val="21"/>
          <w:szCs w:val="21"/>
        </w:rPr>
        <w:t xml:space="preserve">4 r. o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2"/>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 xml:space="preserve">u </w:t>
      </w:r>
      <w:r w:rsidRPr="002C7FF8">
        <w:rPr>
          <w:rFonts w:ascii="Calibri" w:hAnsi="Calibri" w:cs="Calibri"/>
          <w:spacing w:val="-2"/>
          <w:sz w:val="21"/>
          <w:szCs w:val="21"/>
        </w:rPr>
        <w:t>o</w:t>
      </w:r>
      <w:r w:rsidRPr="002C7FF8">
        <w:rPr>
          <w:rFonts w:ascii="Calibri" w:hAnsi="Calibri" w:cs="Calibri"/>
          <w:sz w:val="21"/>
          <w:szCs w:val="21"/>
        </w:rPr>
        <w:t xml:space="preserve">d </w:t>
      </w:r>
      <w:r w:rsidRPr="002C7FF8">
        <w:rPr>
          <w:rFonts w:ascii="Calibri" w:hAnsi="Calibri" w:cs="Calibri"/>
          <w:spacing w:val="1"/>
          <w:sz w:val="21"/>
          <w:szCs w:val="21"/>
        </w:rPr>
        <w:t>t</w:t>
      </w:r>
      <w:r w:rsidRPr="002C7FF8">
        <w:rPr>
          <w:rFonts w:ascii="Calibri" w:hAnsi="Calibri" w:cs="Calibri"/>
          <w:sz w:val="21"/>
          <w:szCs w:val="21"/>
        </w:rPr>
        <w:t>o</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z w:val="21"/>
          <w:szCs w:val="21"/>
        </w:rPr>
        <w:t xml:space="preserve">ów i </w:t>
      </w:r>
      <w:r w:rsidRPr="002C7FF8">
        <w:rPr>
          <w:rFonts w:ascii="Calibri" w:hAnsi="Calibri" w:cs="Calibri"/>
          <w:spacing w:val="1"/>
          <w:sz w:val="21"/>
          <w:szCs w:val="21"/>
        </w:rPr>
        <w:t>u</w:t>
      </w:r>
      <w:r w:rsidRPr="002C7FF8">
        <w:rPr>
          <w:rFonts w:ascii="Calibri" w:hAnsi="Calibri" w:cs="Calibri"/>
          <w:sz w:val="21"/>
          <w:szCs w:val="21"/>
        </w:rPr>
        <w:t>sł</w:t>
      </w:r>
      <w:r w:rsidRPr="002C7FF8">
        <w:rPr>
          <w:rFonts w:ascii="Calibri" w:hAnsi="Calibri" w:cs="Calibri"/>
          <w:spacing w:val="1"/>
          <w:sz w:val="21"/>
          <w:szCs w:val="21"/>
        </w:rPr>
        <w:t>u</w:t>
      </w:r>
      <w:r w:rsidRPr="002C7FF8">
        <w:rPr>
          <w:rFonts w:ascii="Calibri" w:hAnsi="Calibri" w:cs="Calibri"/>
          <w:sz w:val="21"/>
          <w:szCs w:val="21"/>
        </w:rPr>
        <w:t>g.</w:t>
      </w:r>
    </w:p>
    <w:p w14:paraId="3D076A4E" w14:textId="77777777" w:rsidR="0093587E" w:rsidRPr="006D2C4D" w:rsidRDefault="0093587E" w:rsidP="003C63D3">
      <w:pPr>
        <w:pStyle w:val="Akapitzlist"/>
        <w:numPr>
          <w:ilvl w:val="0"/>
          <w:numId w:val="22"/>
        </w:numPr>
        <w:tabs>
          <w:tab w:val="clear" w:pos="870"/>
          <w:tab w:val="left" w:pos="426"/>
          <w:tab w:val="num" w:pos="1440"/>
        </w:tabs>
        <w:ind w:left="425" w:hanging="425"/>
        <w:contextualSpacing/>
        <w:jc w:val="both"/>
        <w:rPr>
          <w:rFonts w:ascii="Calibri" w:hAnsi="Calibri" w:cs="Calibr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 xml:space="preserve">winna być niezmienna przez cały okres realizacji zamówienia, za wyjątkiem wprowadzenia zmian </w:t>
      </w:r>
      <w:r w:rsidRPr="003F408F">
        <w:rPr>
          <w:rFonts w:ascii="Calibri" w:hAnsi="Calibri" w:cs="Calibri"/>
          <w:sz w:val="21"/>
          <w:szCs w:val="21"/>
        </w:rPr>
        <w:br/>
        <w:t>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 xml:space="preserve">cena powinna zawierać wszelkie koszty, jakie wykonawca uważa za niezbędne, w celu terminowego </w:t>
      </w:r>
      <w:r w:rsidRPr="003F408F">
        <w:rPr>
          <w:rFonts w:ascii="Calibri" w:hAnsi="Calibri" w:cs="Calibri"/>
          <w:sz w:val="21"/>
          <w:szCs w:val="21"/>
        </w:rPr>
        <w:br/>
        <w:t>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Pr>
          <w:rFonts w:ascii="Calibri" w:hAnsi="Calibri" w:cs="Calibri"/>
          <w:bCs/>
          <w:sz w:val="21"/>
          <w:szCs w:val="21"/>
          <w:lang w:val="pl-PL"/>
        </w:rPr>
        <w:t xml:space="preserve"> </w:t>
      </w:r>
      <w:r w:rsidRPr="003F408F">
        <w:rPr>
          <w:rFonts w:ascii="Calibri" w:hAnsi="Calibri" w:cs="Calibri"/>
          <w:sz w:val="21"/>
          <w:szCs w:val="21"/>
          <w:u w:val="single"/>
          <w:lang w:val="pl-PL"/>
        </w:rPr>
        <w:t xml:space="preserve">w </w:t>
      </w:r>
      <w:r w:rsidRPr="0031060B">
        <w:rPr>
          <w:rFonts w:ascii="Calibri" w:hAnsi="Calibri" w:cs="Calibri"/>
          <w:sz w:val="21"/>
          <w:szCs w:val="21"/>
          <w:u w:val="single"/>
          <w:lang w:val="pl-PL"/>
        </w:rPr>
        <w:t xml:space="preserve">szczególności </w:t>
      </w:r>
      <w:r w:rsidRPr="0031060B">
        <w:rPr>
          <w:rFonts w:ascii="Calibri" w:hAnsi="Calibri" w:cs="Calibri"/>
          <w:sz w:val="21"/>
          <w:szCs w:val="21"/>
          <w:u w:val="single"/>
        </w:rPr>
        <w:t xml:space="preserve"> koszty</w:t>
      </w:r>
      <w:r w:rsidRPr="0031060B">
        <w:rPr>
          <w:rFonts w:ascii="Calibri" w:hAnsi="Calibri" w:cs="Calibri"/>
          <w:sz w:val="21"/>
          <w:szCs w:val="21"/>
          <w:lang w:val="pl-PL"/>
        </w:rPr>
        <w:t xml:space="preserve"> związane </w:t>
      </w:r>
      <w:r w:rsidRPr="0031060B">
        <w:rPr>
          <w:rFonts w:ascii="Calibri" w:hAnsi="Calibri" w:cs="Calibri"/>
          <w:sz w:val="21"/>
          <w:szCs w:val="21"/>
        </w:rPr>
        <w:t>z</w:t>
      </w:r>
      <w:r w:rsidRPr="0031060B">
        <w:rPr>
          <w:rFonts w:ascii="Calibri" w:hAnsi="Calibri" w:cs="Calibri"/>
          <w:sz w:val="21"/>
          <w:szCs w:val="21"/>
          <w:lang w:val="pl-PL"/>
        </w:rPr>
        <w:t>:</w:t>
      </w:r>
    </w:p>
    <w:p w14:paraId="608607C1" w14:textId="77777777" w:rsidR="0093587E" w:rsidRPr="006C1899" w:rsidRDefault="0093587E" w:rsidP="003C63D3">
      <w:pPr>
        <w:pStyle w:val="Akapitzlist"/>
        <w:numPr>
          <w:ilvl w:val="4"/>
          <w:numId w:val="41"/>
        </w:numPr>
        <w:tabs>
          <w:tab w:val="left" w:pos="851"/>
        </w:tabs>
        <w:ind w:left="851" w:hanging="425"/>
        <w:contextualSpacing/>
        <w:jc w:val="both"/>
        <w:rPr>
          <w:rFonts w:ascii="Calibri" w:hAnsi="Calibri" w:cs="Calibri"/>
          <w:sz w:val="21"/>
          <w:szCs w:val="21"/>
          <w:lang w:val="pl-PL"/>
        </w:rPr>
      </w:pPr>
      <w:r w:rsidRPr="006C1899">
        <w:rPr>
          <w:rFonts w:ascii="Calibri" w:hAnsi="Calibri" w:cs="Calibri"/>
          <w:color w:val="000000"/>
          <w:sz w:val="21"/>
          <w:szCs w:val="21"/>
          <w:lang w:val="pl-PL"/>
        </w:rPr>
        <w:t>Z</w:t>
      </w:r>
      <w:proofErr w:type="spellStart"/>
      <w:r w:rsidRPr="006C1899">
        <w:rPr>
          <w:rFonts w:ascii="Calibri" w:hAnsi="Calibri" w:cs="Calibri"/>
          <w:color w:val="000000"/>
          <w:sz w:val="21"/>
          <w:szCs w:val="21"/>
        </w:rPr>
        <w:t>aznajomienia</w:t>
      </w:r>
      <w:proofErr w:type="spellEnd"/>
      <w:r w:rsidRPr="006C1899">
        <w:rPr>
          <w:rFonts w:ascii="Calibri" w:hAnsi="Calibri" w:cs="Calibri"/>
          <w:color w:val="000000"/>
          <w:sz w:val="21"/>
          <w:szCs w:val="21"/>
        </w:rPr>
        <w:t xml:space="preserve"> się ze stanem przedmiotu zamówienia </w:t>
      </w:r>
      <w:r w:rsidRPr="006C1899">
        <w:rPr>
          <w:rFonts w:ascii="Calibri" w:hAnsi="Calibri" w:cs="Calibri"/>
          <w:color w:val="000000"/>
          <w:sz w:val="21"/>
          <w:szCs w:val="21"/>
          <w:lang w:val="pl-PL"/>
        </w:rPr>
        <w:t>i miejscem prowadzenia prac;</w:t>
      </w:r>
    </w:p>
    <w:p w14:paraId="10E453A7" w14:textId="77777777" w:rsidR="0093587E" w:rsidRDefault="0093587E" w:rsidP="003C63D3">
      <w:pPr>
        <w:pStyle w:val="Akapitzlist"/>
        <w:numPr>
          <w:ilvl w:val="4"/>
          <w:numId w:val="41"/>
        </w:numPr>
        <w:tabs>
          <w:tab w:val="left" w:pos="851"/>
        </w:tabs>
        <w:ind w:left="851" w:hanging="425"/>
        <w:contextualSpacing/>
        <w:jc w:val="both"/>
        <w:rPr>
          <w:rFonts w:ascii="Calibri" w:hAnsi="Calibri" w:cs="Calibri"/>
          <w:sz w:val="21"/>
          <w:szCs w:val="21"/>
          <w:lang w:val="pl-PL"/>
        </w:rPr>
      </w:pPr>
      <w:r w:rsidRPr="006C1899">
        <w:rPr>
          <w:rFonts w:ascii="Calibri" w:hAnsi="Calibri" w:cs="Calibri"/>
          <w:bCs/>
          <w:sz w:val="21"/>
          <w:szCs w:val="21"/>
          <w:lang w:val="pl-PL"/>
        </w:rPr>
        <w:t>D</w:t>
      </w:r>
      <w:proofErr w:type="spellStart"/>
      <w:r w:rsidRPr="006C1899">
        <w:rPr>
          <w:rFonts w:ascii="Calibri" w:hAnsi="Calibri" w:cs="Calibri"/>
          <w:sz w:val="21"/>
          <w:szCs w:val="21"/>
        </w:rPr>
        <w:t>ojazdem</w:t>
      </w:r>
      <w:proofErr w:type="spellEnd"/>
      <w:r w:rsidRPr="006C1899">
        <w:rPr>
          <w:rFonts w:ascii="Calibri" w:hAnsi="Calibri" w:cs="Calibri"/>
          <w:sz w:val="21"/>
          <w:szCs w:val="21"/>
        </w:rPr>
        <w:t xml:space="preserve"> pracownik</w:t>
      </w:r>
      <w:r w:rsidRPr="006C1899">
        <w:rPr>
          <w:rFonts w:ascii="Calibri" w:hAnsi="Calibri" w:cs="Calibri"/>
          <w:sz w:val="21"/>
          <w:szCs w:val="21"/>
          <w:lang w:val="pl-PL"/>
        </w:rPr>
        <w:t>ów</w:t>
      </w:r>
      <w:r w:rsidRPr="006C1899">
        <w:rPr>
          <w:rFonts w:ascii="Calibri" w:hAnsi="Calibri" w:cs="Calibri"/>
          <w:sz w:val="21"/>
          <w:szCs w:val="21"/>
        </w:rPr>
        <w:t xml:space="preserve"> i transportem niezbędnego sprzętu</w:t>
      </w:r>
      <w:r w:rsidRPr="006C1899">
        <w:rPr>
          <w:rFonts w:ascii="Calibri" w:hAnsi="Calibri" w:cs="Calibri"/>
          <w:sz w:val="21"/>
          <w:szCs w:val="21"/>
          <w:lang w:val="pl-PL"/>
        </w:rPr>
        <w:t>;</w:t>
      </w:r>
    </w:p>
    <w:p w14:paraId="2269EDA9" w14:textId="77777777" w:rsidR="0093587E" w:rsidRDefault="0093587E" w:rsidP="003C63D3">
      <w:pPr>
        <w:pStyle w:val="Akapitzlist"/>
        <w:numPr>
          <w:ilvl w:val="4"/>
          <w:numId w:val="41"/>
        </w:numPr>
        <w:tabs>
          <w:tab w:val="left" w:pos="851"/>
        </w:tabs>
        <w:ind w:left="851" w:hanging="425"/>
        <w:contextualSpacing/>
        <w:jc w:val="both"/>
        <w:rPr>
          <w:rFonts w:ascii="Calibri" w:hAnsi="Calibri" w:cs="Calibri"/>
          <w:sz w:val="21"/>
          <w:szCs w:val="21"/>
          <w:lang w:val="pl-PL"/>
        </w:rPr>
      </w:pPr>
      <w:r w:rsidRPr="006C1899">
        <w:rPr>
          <w:rFonts w:ascii="Calibri" w:hAnsi="Calibri" w:cs="Calibri"/>
          <w:sz w:val="21"/>
          <w:szCs w:val="21"/>
          <w:lang w:val="pl-PL"/>
        </w:rPr>
        <w:t>Podstawieniem k</w:t>
      </w:r>
      <w:proofErr w:type="spellStart"/>
      <w:r w:rsidRPr="006C1899">
        <w:rPr>
          <w:rFonts w:ascii="Calibri" w:hAnsi="Calibri" w:cs="Calibri"/>
          <w:sz w:val="21"/>
          <w:szCs w:val="21"/>
        </w:rPr>
        <w:t>ontener</w:t>
      </w:r>
      <w:r w:rsidRPr="006C1899">
        <w:rPr>
          <w:rFonts w:ascii="Calibri" w:hAnsi="Calibri" w:cs="Calibri"/>
          <w:sz w:val="21"/>
          <w:szCs w:val="21"/>
          <w:lang w:val="pl-PL"/>
        </w:rPr>
        <w:t>a</w:t>
      </w:r>
      <w:proofErr w:type="spellEnd"/>
      <w:r w:rsidRPr="006C1899">
        <w:rPr>
          <w:rFonts w:ascii="Calibri" w:hAnsi="Calibri" w:cs="Calibri"/>
          <w:sz w:val="21"/>
          <w:szCs w:val="21"/>
        </w:rPr>
        <w:t xml:space="preserve"> / pojemnik</w:t>
      </w:r>
      <w:r w:rsidRPr="006C1899">
        <w:rPr>
          <w:rFonts w:ascii="Calibri" w:hAnsi="Calibri" w:cs="Calibri"/>
          <w:sz w:val="21"/>
          <w:szCs w:val="21"/>
          <w:lang w:val="pl-PL"/>
        </w:rPr>
        <w:t>a</w:t>
      </w:r>
      <w:r w:rsidRPr="006C1899">
        <w:rPr>
          <w:rFonts w:ascii="Calibri" w:hAnsi="Calibri" w:cs="Calibri"/>
          <w:sz w:val="21"/>
          <w:szCs w:val="21"/>
        </w:rPr>
        <w:t xml:space="preserve"> na odpady budowlane </w:t>
      </w:r>
      <w:r w:rsidRPr="006C1899">
        <w:rPr>
          <w:rFonts w:ascii="Calibri" w:hAnsi="Calibri" w:cs="Calibri"/>
          <w:sz w:val="21"/>
          <w:szCs w:val="21"/>
          <w:lang w:val="pl-PL"/>
        </w:rPr>
        <w:t>oraz jego opróżnianiem (</w:t>
      </w:r>
      <w:r w:rsidRPr="006C1899">
        <w:rPr>
          <w:rFonts w:ascii="Calibri" w:hAnsi="Calibri" w:cs="Calibri"/>
          <w:sz w:val="21"/>
          <w:szCs w:val="21"/>
        </w:rPr>
        <w:t>wyw</w:t>
      </w:r>
      <w:r w:rsidRPr="006C1899">
        <w:rPr>
          <w:rFonts w:ascii="Calibri" w:hAnsi="Calibri" w:cs="Calibri"/>
          <w:sz w:val="21"/>
          <w:szCs w:val="21"/>
          <w:lang w:val="pl-PL"/>
        </w:rPr>
        <w:t>óz</w:t>
      </w:r>
      <w:r w:rsidRPr="006C1899">
        <w:rPr>
          <w:rFonts w:ascii="Calibri" w:hAnsi="Calibri" w:cs="Calibri"/>
          <w:sz w:val="21"/>
          <w:szCs w:val="21"/>
        </w:rPr>
        <w:t xml:space="preserve"> odpadów</w:t>
      </w:r>
      <w:r w:rsidRPr="006C1899">
        <w:rPr>
          <w:rFonts w:ascii="Calibri" w:hAnsi="Calibri" w:cs="Calibri"/>
          <w:sz w:val="21"/>
          <w:szCs w:val="21"/>
          <w:lang w:val="pl-PL"/>
        </w:rPr>
        <w:t>);</w:t>
      </w:r>
    </w:p>
    <w:p w14:paraId="54CF2484" w14:textId="77777777" w:rsidR="0093587E" w:rsidRPr="005335A7" w:rsidRDefault="0093587E" w:rsidP="003C63D3">
      <w:pPr>
        <w:pStyle w:val="Akapitzlist"/>
        <w:numPr>
          <w:ilvl w:val="4"/>
          <w:numId w:val="41"/>
        </w:numPr>
        <w:tabs>
          <w:tab w:val="left" w:pos="851"/>
        </w:tabs>
        <w:ind w:left="851" w:hanging="425"/>
        <w:contextualSpacing/>
        <w:jc w:val="both"/>
        <w:rPr>
          <w:rFonts w:ascii="Calibri" w:hAnsi="Calibri" w:cs="Calibri"/>
          <w:sz w:val="21"/>
          <w:szCs w:val="21"/>
          <w:lang w:val="pl-PL"/>
        </w:rPr>
      </w:pPr>
      <w:r w:rsidRPr="006C1899">
        <w:rPr>
          <w:rFonts w:ascii="Calibri" w:hAnsi="Calibri" w:cs="Calibri"/>
          <w:color w:val="000000"/>
          <w:sz w:val="21"/>
          <w:szCs w:val="21"/>
        </w:rPr>
        <w:t>Przeprowadzeniem rozruchu wykonanego przedmiotu zamówienia</w:t>
      </w:r>
      <w:r w:rsidRPr="006C1899">
        <w:rPr>
          <w:rFonts w:ascii="Calibri" w:hAnsi="Calibri" w:cs="Calibri"/>
          <w:color w:val="000000"/>
          <w:sz w:val="21"/>
          <w:szCs w:val="21"/>
          <w:lang w:val="pl-PL"/>
        </w:rPr>
        <w:t>;</w:t>
      </w:r>
    </w:p>
    <w:p w14:paraId="29B8B7AB" w14:textId="7401D0CE" w:rsidR="0093587E" w:rsidRPr="00F073EE" w:rsidRDefault="0093587E" w:rsidP="003C63D3">
      <w:pPr>
        <w:pStyle w:val="Akapitzlist"/>
        <w:numPr>
          <w:ilvl w:val="4"/>
          <w:numId w:val="41"/>
        </w:numPr>
        <w:tabs>
          <w:tab w:val="left" w:pos="851"/>
        </w:tabs>
        <w:ind w:left="851" w:hanging="425"/>
        <w:contextualSpacing/>
        <w:jc w:val="both"/>
        <w:rPr>
          <w:rFonts w:ascii="Calibri" w:hAnsi="Calibri" w:cs="Calibri"/>
          <w:sz w:val="21"/>
          <w:szCs w:val="21"/>
          <w:lang w:val="pl-PL"/>
        </w:rPr>
      </w:pPr>
      <w:r w:rsidRPr="006C1899">
        <w:rPr>
          <w:rFonts w:ascii="Calibri" w:hAnsi="Calibri" w:cs="Calibri"/>
          <w:color w:val="000000"/>
          <w:sz w:val="21"/>
          <w:szCs w:val="21"/>
          <w:lang w:val="pl-PL"/>
        </w:rPr>
        <w:t xml:space="preserve">Przygotowaniem i przekazaniem zamawiającemu dokumentacji powykonawczej, o której mowa </w:t>
      </w:r>
      <w:r w:rsidRPr="006C1899">
        <w:rPr>
          <w:rFonts w:ascii="Calibri" w:hAnsi="Calibri" w:cs="Calibri"/>
          <w:sz w:val="21"/>
          <w:szCs w:val="21"/>
        </w:rPr>
        <w:t xml:space="preserve">w </w:t>
      </w:r>
      <w:r w:rsidRPr="006C1899">
        <w:rPr>
          <w:rFonts w:ascii="Calibri" w:hAnsi="Calibri" w:cs="Calibri"/>
          <w:bCs/>
          <w:sz w:val="21"/>
          <w:szCs w:val="21"/>
        </w:rPr>
        <w:t xml:space="preserve">§ </w:t>
      </w:r>
      <w:r w:rsidRPr="006C1899">
        <w:rPr>
          <w:rFonts w:ascii="Calibri" w:hAnsi="Calibri" w:cs="Calibri"/>
          <w:bCs/>
          <w:sz w:val="21"/>
          <w:szCs w:val="21"/>
          <w:lang w:val="pl-PL"/>
        </w:rPr>
        <w:t>2</w:t>
      </w:r>
      <w:r w:rsidRPr="006C1899">
        <w:rPr>
          <w:rFonts w:ascii="Calibri" w:hAnsi="Calibri" w:cs="Calibri"/>
          <w:bCs/>
          <w:sz w:val="21"/>
          <w:szCs w:val="21"/>
        </w:rPr>
        <w:t xml:space="preserve"> pkt </w:t>
      </w:r>
      <w:r w:rsidR="00481055">
        <w:rPr>
          <w:rFonts w:ascii="Calibri" w:hAnsi="Calibri" w:cs="Calibri"/>
          <w:bCs/>
          <w:sz w:val="21"/>
          <w:szCs w:val="21"/>
          <w:lang w:val="pl-PL"/>
        </w:rPr>
        <w:t>6</w:t>
      </w:r>
      <w:r w:rsidRPr="006C1899">
        <w:rPr>
          <w:rFonts w:ascii="Calibri" w:hAnsi="Calibri" w:cs="Calibri"/>
          <w:bCs/>
          <w:sz w:val="21"/>
          <w:szCs w:val="21"/>
        </w:rPr>
        <w:t xml:space="preserve"> projektu umowy</w:t>
      </w:r>
      <w:r w:rsidRPr="006C1899">
        <w:rPr>
          <w:rFonts w:ascii="Calibri" w:hAnsi="Calibri" w:cs="Calibri"/>
          <w:sz w:val="21"/>
          <w:szCs w:val="21"/>
        </w:rPr>
        <w:t xml:space="preserve"> w sprawie niniejszego zamówienia (</w:t>
      </w:r>
      <w:r w:rsidRPr="006C1899">
        <w:rPr>
          <w:rFonts w:ascii="Calibri" w:hAnsi="Calibri" w:cs="Calibri"/>
          <w:b/>
          <w:bCs/>
          <w:sz w:val="21"/>
          <w:szCs w:val="21"/>
        </w:rPr>
        <w:t>załącznik nr 1</w:t>
      </w:r>
      <w:r w:rsidRPr="006C1899">
        <w:rPr>
          <w:rFonts w:ascii="Calibri" w:hAnsi="Calibri" w:cs="Calibri"/>
          <w:sz w:val="21"/>
          <w:szCs w:val="21"/>
        </w:rPr>
        <w:t xml:space="preserve"> do SWZ)</w:t>
      </w:r>
    </w:p>
    <w:p w14:paraId="7BDB96BB" w14:textId="77777777" w:rsidR="004B2ABE" w:rsidRPr="00F073EE" w:rsidRDefault="004B2ABE" w:rsidP="00F073EE">
      <w:pPr>
        <w:pStyle w:val="Akapitzlist"/>
        <w:numPr>
          <w:ilvl w:val="4"/>
          <w:numId w:val="41"/>
        </w:numPr>
        <w:tabs>
          <w:tab w:val="left" w:pos="851"/>
        </w:tabs>
        <w:ind w:left="851" w:hanging="425"/>
        <w:contextualSpacing/>
        <w:jc w:val="both"/>
        <w:rPr>
          <w:rFonts w:ascii="Calibri" w:hAnsi="Calibri" w:cs="Calibri"/>
          <w:sz w:val="21"/>
          <w:szCs w:val="21"/>
          <w:lang w:val="pl-PL"/>
        </w:rPr>
      </w:pPr>
      <w:r w:rsidRPr="00F073EE">
        <w:rPr>
          <w:rFonts w:ascii="Calibri" w:hAnsi="Calibri" w:cs="Calibri"/>
          <w:sz w:val="21"/>
          <w:szCs w:val="21"/>
        </w:rPr>
        <w:t xml:space="preserve">Realizacją zobowiązań gwarancyjnych, o których mowa w </w:t>
      </w:r>
      <w:r w:rsidRPr="00F073EE">
        <w:rPr>
          <w:rFonts w:ascii="Calibri" w:hAnsi="Calibri" w:cs="Calibri"/>
          <w:bCs/>
          <w:sz w:val="21"/>
          <w:szCs w:val="21"/>
        </w:rPr>
        <w:t xml:space="preserve">§ </w:t>
      </w:r>
      <w:r w:rsidRPr="00F073EE">
        <w:rPr>
          <w:rFonts w:ascii="Calibri" w:hAnsi="Calibri" w:cs="Calibri"/>
          <w:bCs/>
          <w:sz w:val="21"/>
          <w:szCs w:val="21"/>
          <w:lang w:val="pl-PL"/>
        </w:rPr>
        <w:t>3</w:t>
      </w:r>
      <w:r w:rsidRPr="00F073EE">
        <w:rPr>
          <w:rFonts w:ascii="Calibri" w:hAnsi="Calibri" w:cs="Calibri"/>
          <w:bCs/>
          <w:sz w:val="21"/>
          <w:szCs w:val="21"/>
        </w:rPr>
        <w:t xml:space="preserve"> projektu umowy</w:t>
      </w:r>
      <w:r w:rsidRPr="00F073EE">
        <w:rPr>
          <w:rFonts w:ascii="Calibri" w:hAnsi="Calibri" w:cs="Calibri"/>
          <w:sz w:val="21"/>
          <w:szCs w:val="21"/>
        </w:rPr>
        <w:t xml:space="preserve"> (</w:t>
      </w:r>
      <w:r w:rsidRPr="00F073EE">
        <w:rPr>
          <w:rFonts w:ascii="Calibri" w:hAnsi="Calibri" w:cs="Calibri"/>
          <w:b/>
          <w:bCs/>
          <w:sz w:val="21"/>
          <w:szCs w:val="21"/>
        </w:rPr>
        <w:t>załącznik nr 1</w:t>
      </w:r>
      <w:r w:rsidRPr="00F073EE">
        <w:rPr>
          <w:rFonts w:ascii="Calibri" w:hAnsi="Calibri" w:cs="Calibri"/>
          <w:sz w:val="21"/>
          <w:szCs w:val="21"/>
        </w:rPr>
        <w:t xml:space="preserve"> do SWZ)</w:t>
      </w:r>
    </w:p>
    <w:p w14:paraId="323290BA" w14:textId="77777777" w:rsidR="004B2ABE" w:rsidRPr="00E02054" w:rsidRDefault="004B2ABE" w:rsidP="004B2ABE">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oraz w</w:t>
      </w:r>
      <w:r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2E6ADB30" w14:textId="77777777" w:rsidR="0093587E" w:rsidRPr="00FE75E9" w:rsidRDefault="0093587E" w:rsidP="003C63D3">
      <w:pPr>
        <w:pStyle w:val="Akapitzlist"/>
        <w:numPr>
          <w:ilvl w:val="0"/>
          <w:numId w:val="22"/>
        </w:numPr>
        <w:tabs>
          <w:tab w:val="clear" w:pos="870"/>
          <w:tab w:val="left" w:pos="426"/>
        </w:tabs>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xml:space="preserve">;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w:t>
      </w:r>
      <w:r w:rsidRPr="00FE75E9">
        <w:rPr>
          <w:rFonts w:ascii="Calibri" w:hAnsi="Calibri" w:cs="Calibri"/>
          <w:sz w:val="21"/>
          <w:szCs w:val="21"/>
        </w:rPr>
        <w:br/>
        <w:t>z matematycznymi regułami zaokrąglania.</w:t>
      </w:r>
    </w:p>
    <w:p w14:paraId="54677F87" w14:textId="77777777" w:rsidR="0093587E" w:rsidRPr="00FE75E9" w:rsidRDefault="0093587E" w:rsidP="003C63D3">
      <w:pPr>
        <w:pStyle w:val="Akapitzlist"/>
        <w:numPr>
          <w:ilvl w:val="0"/>
          <w:numId w:val="22"/>
        </w:numPr>
        <w:tabs>
          <w:tab w:val="clear" w:pos="870"/>
          <w:tab w:val="left" w:pos="426"/>
        </w:tabs>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 </w:t>
      </w:r>
      <w:r w:rsidRPr="00FE75E9">
        <w:rPr>
          <w:rFonts w:ascii="Calibri" w:hAnsi="Calibri" w:cs="Calibri"/>
          <w:sz w:val="21"/>
          <w:szCs w:val="21"/>
          <w:lang w:val="pl-PL"/>
        </w:rPr>
        <w:br/>
      </w:r>
      <w:r w:rsidRPr="00FE75E9">
        <w:rPr>
          <w:rFonts w:ascii="Calibri" w:hAnsi="Calibri" w:cs="Calibri"/>
          <w:sz w:val="21"/>
          <w:szCs w:val="21"/>
        </w:rPr>
        <w:t xml:space="preserve">w 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3C63D3">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4DDA6EA7" w14:textId="77777777" w:rsidR="0093587E" w:rsidRPr="00FE75E9" w:rsidRDefault="0093587E" w:rsidP="003C63D3">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4FD3DE99" w14:textId="77777777" w:rsidR="0093587E" w:rsidRPr="00FE75E9" w:rsidRDefault="0093587E" w:rsidP="003C63D3">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3C63D3">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03389F24" w14:textId="77777777" w:rsidR="0093587E" w:rsidRDefault="0093587E" w:rsidP="003C63D3">
      <w:pPr>
        <w:pStyle w:val="Bezodstpw"/>
        <w:ind w:left="426"/>
        <w:jc w:val="both"/>
        <w:rPr>
          <w:rFonts w:ascii="Calibri" w:hAnsi="Calibri" w:cs="Calibri"/>
          <w:sz w:val="21"/>
          <w:szCs w:val="21"/>
        </w:rPr>
      </w:pPr>
    </w:p>
    <w:p w14:paraId="2E3DD20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14</w:t>
      </w:r>
    </w:p>
    <w:p w14:paraId="14AF98B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2F815442" w14:textId="77777777" w:rsidR="0093587E" w:rsidRDefault="0093587E" w:rsidP="003C63D3">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F8A23EC" w14:textId="77777777" w:rsidR="0093587E" w:rsidRDefault="0093587E" w:rsidP="003C63D3">
      <w:pPr>
        <w:widowControl w:val="0"/>
        <w:numPr>
          <w:ilvl w:val="0"/>
          <w:numId w:val="44"/>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Pr>
          <w:rFonts w:ascii="Calibri" w:hAnsi="Calibri" w:cs="Calibri"/>
          <w:sz w:val="21"/>
          <w:szCs w:val="21"/>
        </w:rPr>
        <w:t xml:space="preserve"> oraz spełnia warunki udziału w postępowaniu</w:t>
      </w:r>
      <w:r w:rsidRPr="003773D7">
        <w:rPr>
          <w:rFonts w:ascii="Calibri" w:hAnsi="Calibri" w:cs="Calibri"/>
          <w:sz w:val="21"/>
          <w:szCs w:val="21"/>
        </w:rPr>
        <w:t>.</w:t>
      </w:r>
    </w:p>
    <w:p w14:paraId="4190D433" w14:textId="77777777" w:rsidR="0093587E" w:rsidRPr="003773D7" w:rsidRDefault="0093587E" w:rsidP="003C63D3">
      <w:pPr>
        <w:widowControl w:val="0"/>
        <w:numPr>
          <w:ilvl w:val="0"/>
          <w:numId w:val="44"/>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773D7" w:rsidRDefault="0093587E" w:rsidP="003C63D3">
      <w:pPr>
        <w:widowControl w:val="0"/>
        <w:numPr>
          <w:ilvl w:val="0"/>
          <w:numId w:val="44"/>
        </w:numPr>
        <w:tabs>
          <w:tab w:val="left" w:pos="426"/>
        </w:tabs>
        <w:autoSpaceDE w:val="0"/>
        <w:autoSpaceDN w:val="0"/>
        <w:adjustRightInd w:val="0"/>
        <w:spacing w:before="11"/>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Pr>
          <w:rFonts w:ascii="Calibri" w:hAnsi="Calibri" w:cs="Calibri"/>
          <w:sz w:val="21"/>
          <w:szCs w:val="21"/>
        </w:rPr>
        <w:t xml:space="preserve"> </w:t>
      </w:r>
      <w:r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0E9DCBC8" w14:textId="77777777" w:rsidR="0093587E" w:rsidRPr="003773D7" w:rsidRDefault="0093587E" w:rsidP="003C63D3">
      <w:pPr>
        <w:widowControl w:val="0"/>
        <w:numPr>
          <w:ilvl w:val="0"/>
          <w:numId w:val="44"/>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569F752C" w14:textId="77777777" w:rsidR="0093587E" w:rsidRPr="003773D7" w:rsidRDefault="0093587E" w:rsidP="003C63D3">
      <w:pPr>
        <w:widowControl w:val="0"/>
        <w:numPr>
          <w:ilvl w:val="0"/>
          <w:numId w:val="44"/>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3E5EF7B2" w14:textId="77777777" w:rsidR="0093587E" w:rsidRPr="003773D7" w:rsidRDefault="0093587E" w:rsidP="003C63D3">
      <w:pPr>
        <w:widowControl w:val="0"/>
        <w:numPr>
          <w:ilvl w:val="0"/>
          <w:numId w:val="44"/>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5131EB" w14:textId="77777777" w:rsidR="0093587E" w:rsidRPr="003773D7"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1A062EE7" w14:textId="77777777" w:rsidR="0093587E"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7A4220F1" w14:textId="77777777" w:rsidR="0093587E" w:rsidRPr="003773D7"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3773D7"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3773D7"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0826FD97" w14:textId="77777777" w:rsidR="0093587E" w:rsidRPr="003773D7" w:rsidRDefault="0093587E" w:rsidP="003C63D3">
      <w:pPr>
        <w:pStyle w:val="Bezodstpw"/>
        <w:numPr>
          <w:ilvl w:val="1"/>
          <w:numId w:val="44"/>
        </w:numPr>
        <w:tabs>
          <w:tab w:val="left" w:pos="851"/>
        </w:tabs>
        <w:ind w:left="851" w:hanging="425"/>
        <w:jc w:val="both"/>
        <w:rPr>
          <w:rFonts w:ascii="Calibri" w:hAnsi="Calibri" w:cs="Calibri"/>
          <w:sz w:val="21"/>
          <w:szCs w:val="21"/>
        </w:rPr>
      </w:pPr>
      <w:r w:rsidRPr="003773D7">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3773D7">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14:paraId="5ADB4606" w14:textId="77777777" w:rsidR="0093587E" w:rsidRPr="003773D7" w:rsidRDefault="0093587E" w:rsidP="003C63D3">
      <w:pPr>
        <w:pStyle w:val="Bezodstpw"/>
        <w:numPr>
          <w:ilvl w:val="1"/>
          <w:numId w:val="44"/>
        </w:numPr>
        <w:tabs>
          <w:tab w:val="left" w:pos="851"/>
        </w:tabs>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291A288D" w14:textId="77777777" w:rsidR="0093587E" w:rsidRPr="003773D7" w:rsidRDefault="0093587E" w:rsidP="003C63D3">
      <w:pPr>
        <w:pStyle w:val="Bezodstpw"/>
        <w:tabs>
          <w:tab w:val="left" w:pos="851"/>
        </w:tabs>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B9270ED" w14:textId="77777777" w:rsidR="0093587E" w:rsidRPr="003773D7" w:rsidRDefault="0093587E" w:rsidP="003C63D3">
      <w:pPr>
        <w:pStyle w:val="Bezodstpw"/>
        <w:numPr>
          <w:ilvl w:val="0"/>
          <w:numId w:val="44"/>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C032DC7" w14:textId="77777777" w:rsidR="0093587E" w:rsidRPr="00FE75E9" w:rsidRDefault="0093587E" w:rsidP="003C63D3">
      <w:pPr>
        <w:pStyle w:val="Bezodstpw"/>
        <w:tabs>
          <w:tab w:val="left" w:pos="426"/>
        </w:tabs>
        <w:ind w:left="426"/>
        <w:jc w:val="both"/>
        <w:rPr>
          <w:rFonts w:ascii="Calibri" w:hAnsi="Calibri" w:cs="Calibri"/>
          <w:sz w:val="21"/>
          <w:szCs w:val="21"/>
        </w:rPr>
      </w:pPr>
    </w:p>
    <w:p w14:paraId="51002AE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3C63D3">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3C63D3">
      <w:pPr>
        <w:pStyle w:val="Bezodstpw"/>
        <w:numPr>
          <w:ilvl w:val="3"/>
          <w:numId w:val="39"/>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3C63D3">
      <w:pPr>
        <w:pStyle w:val="Bezodstpw"/>
        <w:numPr>
          <w:ilvl w:val="3"/>
          <w:numId w:val="39"/>
        </w:numPr>
        <w:tabs>
          <w:tab w:val="left" w:pos="426"/>
        </w:tabs>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3C63D3">
      <w:pPr>
        <w:pStyle w:val="Bezodstpw"/>
        <w:numPr>
          <w:ilvl w:val="3"/>
          <w:numId w:val="39"/>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Pr="00FE75E9" w:rsidRDefault="0093587E" w:rsidP="003C63D3">
      <w:pPr>
        <w:pStyle w:val="Bezodstpw"/>
        <w:tabs>
          <w:tab w:val="left" w:pos="426"/>
        </w:tabs>
        <w:ind w:left="426"/>
        <w:jc w:val="both"/>
        <w:rPr>
          <w:rFonts w:ascii="Calibri" w:hAnsi="Calibri" w:cs="Calibri"/>
          <w:sz w:val="21"/>
          <w:szCs w:val="21"/>
        </w:rPr>
      </w:pPr>
    </w:p>
    <w:p w14:paraId="4577489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C28C5E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3C63D3">
      <w:pPr>
        <w:pStyle w:val="Bezodstpw"/>
        <w:tabs>
          <w:tab w:val="left" w:pos="0"/>
        </w:tabs>
        <w:jc w:val="both"/>
        <w:rPr>
          <w:rFonts w:ascii="Calibri" w:hAnsi="Calibri" w:cs="Calibri"/>
          <w:b/>
          <w:sz w:val="21"/>
          <w:szCs w:val="21"/>
        </w:rPr>
      </w:pPr>
    </w:p>
    <w:p w14:paraId="33EE1D3F" w14:textId="77777777" w:rsidR="0093587E" w:rsidRPr="009B00EA" w:rsidRDefault="0093587E" w:rsidP="003C63D3">
      <w:pPr>
        <w:pStyle w:val="Bezodstpw"/>
        <w:numPr>
          <w:ilvl w:val="0"/>
          <w:numId w:val="24"/>
        </w:numPr>
        <w:tabs>
          <w:tab w:val="left" w:pos="426"/>
        </w:tabs>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50E4B860" w14:textId="5AC0FD8E" w:rsidR="0093587E" w:rsidRPr="00845E32" w:rsidRDefault="0093587E" w:rsidP="003C63D3">
      <w:pPr>
        <w:pStyle w:val="Bezodstpw"/>
        <w:numPr>
          <w:ilvl w:val="0"/>
          <w:numId w:val="24"/>
        </w:numPr>
        <w:tabs>
          <w:tab w:val="left" w:pos="426"/>
        </w:tabs>
        <w:ind w:left="426" w:hanging="426"/>
        <w:jc w:val="both"/>
        <w:rPr>
          <w:rFonts w:ascii="Calibri" w:hAnsi="Calibri" w:cs="Calibri"/>
          <w:sz w:val="21"/>
          <w:szCs w:val="21"/>
        </w:rPr>
      </w:pPr>
      <w:r w:rsidRPr="0081353C">
        <w:rPr>
          <w:rFonts w:ascii="Calibri" w:hAnsi="Calibri" w:cs="Calibri"/>
          <w:sz w:val="21"/>
          <w:szCs w:val="21"/>
        </w:rPr>
        <w:t xml:space="preserve">Na podstawie § 13 ust. 1 regulaminu, zamawiający określa warunek udziału w postępowaniu w zakresie </w:t>
      </w:r>
      <w:r w:rsidRPr="0081353C">
        <w:rPr>
          <w:rFonts w:ascii="Calibri" w:hAnsi="Calibri" w:cs="Calibri"/>
          <w:sz w:val="21"/>
          <w:szCs w:val="21"/>
          <w:u w:val="single"/>
        </w:rPr>
        <w:t>z</w:t>
      </w:r>
      <w:r w:rsidRPr="0081353C">
        <w:rPr>
          <w:rFonts w:ascii="Calibri" w:eastAsia="Calibri" w:hAnsi="Calibri" w:cs="Calibri"/>
          <w:sz w:val="21"/>
          <w:szCs w:val="21"/>
          <w:u w:val="single"/>
          <w:lang w:eastAsia="en-US"/>
        </w:rPr>
        <w:t>dolności technicznej lub zawodowej;</w:t>
      </w:r>
      <w:r w:rsidRPr="0081353C">
        <w:rPr>
          <w:rFonts w:ascii="Calibri" w:eastAsia="Calibri" w:hAnsi="Calibri" w:cs="Calibri"/>
          <w:sz w:val="21"/>
          <w:szCs w:val="21"/>
          <w:lang w:eastAsia="en-US"/>
        </w:rPr>
        <w:t xml:space="preserve"> </w:t>
      </w:r>
      <w:r w:rsidRPr="00845E32">
        <w:rPr>
          <w:rFonts w:ascii="Calibri" w:hAnsi="Calibri" w:cs="Calibri"/>
          <w:sz w:val="21"/>
          <w:szCs w:val="21"/>
        </w:rPr>
        <w:t xml:space="preserve">zamawiający uzna, że wykonawca spełnia warunek, jeżeli skieruje do realizacji zamówienia, na stanowisko </w:t>
      </w:r>
      <w:r w:rsidRPr="00845E32">
        <w:rPr>
          <w:rFonts w:ascii="Calibri" w:hAnsi="Calibri" w:cs="Calibri"/>
          <w:b/>
          <w:bCs/>
          <w:i/>
          <w:sz w:val="21"/>
          <w:szCs w:val="21"/>
        </w:rPr>
        <w:t xml:space="preserve">(przy czym zamawiający nie dopuszcza łączenia stanowiska / funkcji pracownika dozoru ze stanowiskiem / funkcją </w:t>
      </w:r>
      <w:r w:rsidR="00CB5ADE">
        <w:rPr>
          <w:rFonts w:ascii="Calibri" w:hAnsi="Calibri" w:cs="Calibri"/>
          <w:b/>
          <w:bCs/>
          <w:i/>
          <w:sz w:val="21"/>
          <w:szCs w:val="21"/>
        </w:rPr>
        <w:t>pracownika montażysty</w:t>
      </w:r>
      <w:r w:rsidRPr="00845E32">
        <w:rPr>
          <w:rFonts w:ascii="Calibri" w:hAnsi="Calibri" w:cs="Calibri"/>
          <w:b/>
          <w:bCs/>
          <w:i/>
          <w:sz w:val="21"/>
          <w:szCs w:val="21"/>
        </w:rPr>
        <w:t>)</w:t>
      </w:r>
      <w:r w:rsidRPr="00845E32">
        <w:rPr>
          <w:rFonts w:ascii="Calibri" w:hAnsi="Calibri" w:cs="Calibri"/>
          <w:b/>
          <w:bCs/>
          <w:sz w:val="21"/>
          <w:szCs w:val="21"/>
        </w:rPr>
        <w:t>:</w:t>
      </w:r>
    </w:p>
    <w:p w14:paraId="71822772" w14:textId="71BFFEAD" w:rsidR="0093587E" w:rsidRPr="00112CD1" w:rsidRDefault="0093587E" w:rsidP="003C63D3">
      <w:pPr>
        <w:pStyle w:val="Tekstpodstawowywcity2"/>
        <w:numPr>
          <w:ilvl w:val="0"/>
          <w:numId w:val="55"/>
        </w:numPr>
        <w:tabs>
          <w:tab w:val="left" w:pos="851"/>
        </w:tabs>
        <w:spacing w:after="0" w:line="240" w:lineRule="auto"/>
        <w:ind w:left="851" w:hanging="425"/>
        <w:jc w:val="both"/>
        <w:rPr>
          <w:rFonts w:ascii="Calibri" w:hAnsi="Calibri" w:cs="Calibri"/>
          <w:sz w:val="21"/>
          <w:szCs w:val="21"/>
        </w:rPr>
      </w:pPr>
      <w:bookmarkStart w:id="2" w:name="_Hlk132112223"/>
      <w:r w:rsidRPr="00112CD1">
        <w:rPr>
          <w:rFonts w:ascii="Calibri" w:hAnsi="Calibri" w:cs="Calibri"/>
          <w:sz w:val="21"/>
          <w:szCs w:val="21"/>
        </w:rPr>
        <w:t xml:space="preserve">Pracownika dozoru </w:t>
      </w:r>
      <w:r w:rsidRPr="00112CD1">
        <w:rPr>
          <w:rFonts w:ascii="Calibri" w:hAnsi="Calibri" w:cs="Calibri"/>
          <w:bCs/>
          <w:sz w:val="21"/>
          <w:szCs w:val="21"/>
        </w:rPr>
        <w:t xml:space="preserve">– </w:t>
      </w:r>
      <w:r>
        <w:rPr>
          <w:rFonts w:ascii="Calibri" w:hAnsi="Calibri" w:cs="Calibri"/>
          <w:bCs/>
          <w:sz w:val="21"/>
          <w:szCs w:val="21"/>
        </w:rPr>
        <w:t xml:space="preserve">jedną (1) </w:t>
      </w:r>
      <w:r w:rsidRPr="00112CD1">
        <w:rPr>
          <w:rFonts w:ascii="Calibri" w:hAnsi="Calibri" w:cs="Calibri"/>
          <w:bCs/>
          <w:sz w:val="21"/>
          <w:szCs w:val="21"/>
        </w:rPr>
        <w:t xml:space="preserve">osobę </w:t>
      </w:r>
      <w:r w:rsidRPr="00112CD1">
        <w:rPr>
          <w:rFonts w:ascii="Calibri" w:hAnsi="Calibri" w:cs="Calibri"/>
          <w:sz w:val="21"/>
          <w:szCs w:val="21"/>
        </w:rPr>
        <w:t xml:space="preserve">spełniającą wymagania kwalifikacyjne do wykonywania pracy na stanowisku dozoru w zakresie obsługi, konserwacji, </w:t>
      </w:r>
      <w:r>
        <w:rPr>
          <w:rFonts w:ascii="Calibri" w:hAnsi="Calibri" w:cs="Calibri"/>
          <w:sz w:val="21"/>
          <w:szCs w:val="21"/>
        </w:rPr>
        <w:t>montażu</w:t>
      </w:r>
      <w:r w:rsidR="00B32405">
        <w:rPr>
          <w:rFonts w:ascii="Calibri" w:hAnsi="Calibri" w:cs="Calibri"/>
          <w:sz w:val="21"/>
          <w:szCs w:val="21"/>
        </w:rPr>
        <w:t xml:space="preserve"> lub demontażu urządzeń</w:t>
      </w:r>
      <w:r>
        <w:rPr>
          <w:rFonts w:ascii="Calibri" w:hAnsi="Calibri" w:cs="Calibri"/>
          <w:sz w:val="21"/>
          <w:szCs w:val="21"/>
        </w:rPr>
        <w:t xml:space="preserve"> </w:t>
      </w:r>
      <w:r w:rsidRPr="00840903">
        <w:rPr>
          <w:rFonts w:ascii="Calibri" w:hAnsi="Calibri" w:cs="Calibri"/>
          <w:b/>
          <w:bCs/>
          <w:sz w:val="21"/>
          <w:szCs w:val="21"/>
          <w:u w:val="single"/>
        </w:rPr>
        <w:t>i</w:t>
      </w:r>
      <w:r w:rsidR="00481055">
        <w:rPr>
          <w:rFonts w:ascii="Calibri" w:hAnsi="Calibri" w:cs="Calibri"/>
          <w:b/>
          <w:bCs/>
          <w:sz w:val="21"/>
          <w:szCs w:val="21"/>
          <w:u w:val="single"/>
        </w:rPr>
        <w:t xml:space="preserve"> czynności</w:t>
      </w:r>
      <w:r w:rsidRPr="00840903">
        <w:rPr>
          <w:rFonts w:ascii="Calibri" w:hAnsi="Calibri" w:cs="Calibri"/>
          <w:b/>
          <w:bCs/>
          <w:sz w:val="21"/>
          <w:szCs w:val="21"/>
          <w:u w:val="single"/>
        </w:rPr>
        <w:t xml:space="preserve"> </w:t>
      </w:r>
      <w:proofErr w:type="spellStart"/>
      <w:r w:rsidRPr="00840903">
        <w:rPr>
          <w:rFonts w:ascii="Calibri" w:hAnsi="Calibri" w:cs="Calibri"/>
          <w:b/>
          <w:bCs/>
          <w:sz w:val="21"/>
          <w:szCs w:val="21"/>
          <w:u w:val="single"/>
        </w:rPr>
        <w:t>kontrolno</w:t>
      </w:r>
      <w:proofErr w:type="spellEnd"/>
      <w:r w:rsidRPr="00840903">
        <w:rPr>
          <w:rFonts w:ascii="Calibri" w:hAnsi="Calibri" w:cs="Calibri"/>
          <w:b/>
          <w:bCs/>
          <w:sz w:val="21"/>
          <w:szCs w:val="21"/>
          <w:u w:val="single"/>
        </w:rPr>
        <w:t xml:space="preserve"> </w:t>
      </w:r>
      <w:r>
        <w:rPr>
          <w:rFonts w:ascii="Calibri" w:hAnsi="Calibri" w:cs="Calibri"/>
          <w:b/>
          <w:bCs/>
          <w:sz w:val="21"/>
          <w:szCs w:val="21"/>
          <w:u w:val="single"/>
        </w:rPr>
        <w:t>–</w:t>
      </w:r>
      <w:r w:rsidRPr="00840903">
        <w:rPr>
          <w:rFonts w:ascii="Calibri" w:hAnsi="Calibri" w:cs="Calibri"/>
          <w:b/>
          <w:bCs/>
          <w:sz w:val="21"/>
          <w:szCs w:val="21"/>
          <w:u w:val="single"/>
        </w:rPr>
        <w:t xml:space="preserve"> pomiarowy</w:t>
      </w:r>
      <w:r w:rsidR="00481055">
        <w:rPr>
          <w:rFonts w:ascii="Calibri" w:hAnsi="Calibri" w:cs="Calibri"/>
          <w:b/>
          <w:bCs/>
          <w:sz w:val="21"/>
          <w:szCs w:val="21"/>
          <w:u w:val="single"/>
        </w:rPr>
        <w:t>ch</w:t>
      </w:r>
      <w:r w:rsidRPr="00840903">
        <w:rPr>
          <w:rFonts w:ascii="Calibri" w:hAnsi="Calibri" w:cs="Calibri"/>
          <w:b/>
          <w:bCs/>
          <w:sz w:val="21"/>
          <w:szCs w:val="21"/>
        </w:rPr>
        <w:t xml:space="preserve"> </w:t>
      </w:r>
      <w:r w:rsidRPr="00112CD1">
        <w:rPr>
          <w:rFonts w:ascii="Calibri" w:hAnsi="Calibri" w:cs="Calibri"/>
          <w:sz w:val="21"/>
          <w:szCs w:val="21"/>
        </w:rPr>
        <w:t xml:space="preserve">dla urządzeń, instalacji i sieci: Grupa 1. Urządzenia, instalacje i sieci elektroenergetyczne wytwarzające, </w:t>
      </w:r>
      <w:r w:rsidR="00FD7D36">
        <w:rPr>
          <w:rFonts w:ascii="Calibri" w:hAnsi="Calibri" w:cs="Calibri"/>
          <w:sz w:val="21"/>
          <w:szCs w:val="21"/>
        </w:rPr>
        <w:t xml:space="preserve">magazynujące, </w:t>
      </w:r>
      <w:r w:rsidRPr="00112CD1">
        <w:rPr>
          <w:rFonts w:ascii="Calibri" w:hAnsi="Calibri" w:cs="Calibri"/>
          <w:sz w:val="21"/>
          <w:szCs w:val="21"/>
        </w:rPr>
        <w:t xml:space="preserve">przetwarzające, przesyłające i zużywające energię elektryczną: </w:t>
      </w:r>
    </w:p>
    <w:p w14:paraId="293021D3" w14:textId="410F7EC3" w:rsidR="0093587E" w:rsidRPr="00112CD1" w:rsidRDefault="0093587E" w:rsidP="003C63D3">
      <w:pPr>
        <w:numPr>
          <w:ilvl w:val="0"/>
          <w:numId w:val="56"/>
        </w:numPr>
        <w:tabs>
          <w:tab w:val="left" w:pos="1276"/>
        </w:tabs>
        <w:ind w:left="1276" w:hanging="425"/>
        <w:jc w:val="both"/>
        <w:rPr>
          <w:rFonts w:ascii="Calibri" w:hAnsi="Calibri" w:cs="Calibri"/>
          <w:sz w:val="21"/>
          <w:szCs w:val="21"/>
        </w:rPr>
      </w:pPr>
      <w:r w:rsidRPr="00112CD1">
        <w:rPr>
          <w:rFonts w:ascii="Calibri" w:hAnsi="Calibri" w:cs="Calibri"/>
          <w:sz w:val="21"/>
          <w:szCs w:val="21"/>
        </w:rPr>
        <w:t xml:space="preserve">pkt 2) urządzenia, instalacje i sieci elektroenergetyczne o napięciu </w:t>
      </w:r>
      <w:r w:rsidR="00FD7D36">
        <w:rPr>
          <w:rFonts w:ascii="Calibri" w:hAnsi="Calibri" w:cs="Calibri"/>
          <w:sz w:val="21"/>
          <w:szCs w:val="21"/>
        </w:rPr>
        <w:t xml:space="preserve">znamionowym </w:t>
      </w:r>
      <w:r w:rsidRPr="00112CD1">
        <w:rPr>
          <w:rFonts w:ascii="Calibri" w:hAnsi="Calibri" w:cs="Calibri"/>
          <w:sz w:val="21"/>
          <w:szCs w:val="21"/>
        </w:rPr>
        <w:t xml:space="preserve">nie wyższym niż 1 </w:t>
      </w:r>
      <w:proofErr w:type="spellStart"/>
      <w:r w:rsidRPr="00112CD1">
        <w:rPr>
          <w:rFonts w:ascii="Calibri" w:hAnsi="Calibri" w:cs="Calibri"/>
          <w:sz w:val="21"/>
          <w:szCs w:val="21"/>
        </w:rPr>
        <w:t>kV</w:t>
      </w:r>
      <w:proofErr w:type="spellEnd"/>
      <w:r w:rsidRPr="00112CD1">
        <w:rPr>
          <w:rFonts w:ascii="Calibri" w:hAnsi="Calibri" w:cs="Calibri"/>
          <w:sz w:val="21"/>
          <w:szCs w:val="21"/>
        </w:rPr>
        <w:t>,</w:t>
      </w:r>
    </w:p>
    <w:p w14:paraId="368E5439" w14:textId="06A84FA6" w:rsidR="0093587E" w:rsidRDefault="00B32405" w:rsidP="003C63D3">
      <w:pPr>
        <w:numPr>
          <w:ilvl w:val="0"/>
          <w:numId w:val="56"/>
        </w:numPr>
        <w:tabs>
          <w:tab w:val="left" w:pos="1276"/>
        </w:tabs>
        <w:ind w:left="1276" w:hanging="425"/>
        <w:jc w:val="both"/>
        <w:rPr>
          <w:rFonts w:ascii="Calibri" w:hAnsi="Calibri" w:cs="Calibri"/>
          <w:sz w:val="21"/>
          <w:szCs w:val="21"/>
        </w:rPr>
      </w:pPr>
      <w:r>
        <w:rPr>
          <w:rFonts w:ascii="Calibri" w:hAnsi="Calibri" w:cs="Calibri"/>
          <w:sz w:val="21"/>
          <w:szCs w:val="21"/>
        </w:rPr>
        <w:t>pkt 13</w:t>
      </w:r>
      <w:r w:rsidR="0093587E" w:rsidRPr="00112CD1">
        <w:rPr>
          <w:rFonts w:ascii="Calibri" w:hAnsi="Calibri" w:cs="Calibri"/>
          <w:sz w:val="21"/>
          <w:szCs w:val="21"/>
        </w:rPr>
        <w:t xml:space="preserve">) aparatura </w:t>
      </w:r>
      <w:proofErr w:type="spellStart"/>
      <w:r w:rsidR="0093587E" w:rsidRPr="00112CD1">
        <w:rPr>
          <w:rFonts w:ascii="Calibri" w:hAnsi="Calibri" w:cs="Calibri"/>
          <w:sz w:val="21"/>
          <w:szCs w:val="21"/>
        </w:rPr>
        <w:t>kontrolno</w:t>
      </w:r>
      <w:proofErr w:type="spellEnd"/>
      <w:r w:rsidR="0093587E" w:rsidRPr="00112CD1">
        <w:rPr>
          <w:rFonts w:ascii="Calibri" w:hAnsi="Calibri" w:cs="Calibri"/>
          <w:sz w:val="21"/>
          <w:szCs w:val="21"/>
        </w:rPr>
        <w:t xml:space="preserve"> – pomiarowa oraz urządzenia i instalacje automatycznej regulacji, sterowania i zabezpieczeń urządzeń i instalacji wymienionych w pkt 2);</w:t>
      </w:r>
    </w:p>
    <w:p w14:paraId="6810A686" w14:textId="77777777" w:rsidR="00FD7D36" w:rsidRDefault="00FD7D36" w:rsidP="00FD7D36">
      <w:pPr>
        <w:tabs>
          <w:tab w:val="left" w:pos="1276"/>
        </w:tabs>
        <w:ind w:left="1276"/>
        <w:jc w:val="both"/>
        <w:rPr>
          <w:rFonts w:ascii="Calibri" w:hAnsi="Calibri" w:cs="Calibri"/>
          <w:sz w:val="21"/>
          <w:szCs w:val="21"/>
        </w:rPr>
      </w:pPr>
    </w:p>
    <w:p w14:paraId="0D41EDDF" w14:textId="7F1EAB8F" w:rsidR="0093587E" w:rsidRPr="00112CD1" w:rsidRDefault="0093587E" w:rsidP="003C63D3">
      <w:pPr>
        <w:pStyle w:val="Tekstpodstawowywcity2"/>
        <w:numPr>
          <w:ilvl w:val="0"/>
          <w:numId w:val="55"/>
        </w:numPr>
        <w:tabs>
          <w:tab w:val="left" w:pos="851"/>
        </w:tabs>
        <w:spacing w:after="0" w:line="240" w:lineRule="auto"/>
        <w:ind w:left="851" w:hanging="425"/>
        <w:jc w:val="both"/>
        <w:rPr>
          <w:rFonts w:ascii="Calibri" w:hAnsi="Calibri" w:cs="Calibri"/>
          <w:sz w:val="21"/>
          <w:szCs w:val="21"/>
        </w:rPr>
      </w:pPr>
      <w:r w:rsidRPr="00112CD1">
        <w:rPr>
          <w:rFonts w:ascii="Calibri" w:hAnsi="Calibri" w:cs="Calibri"/>
          <w:bCs/>
          <w:sz w:val="21"/>
          <w:szCs w:val="21"/>
        </w:rPr>
        <w:t xml:space="preserve">Pracownika </w:t>
      </w:r>
      <w:r>
        <w:rPr>
          <w:rFonts w:ascii="Calibri" w:hAnsi="Calibri" w:cs="Calibri"/>
          <w:bCs/>
          <w:sz w:val="21"/>
          <w:szCs w:val="21"/>
        </w:rPr>
        <w:t xml:space="preserve">montażysty I </w:t>
      </w:r>
      <w:proofErr w:type="spellStart"/>
      <w:r>
        <w:rPr>
          <w:rFonts w:ascii="Calibri" w:hAnsi="Calibri" w:cs="Calibri"/>
          <w:bCs/>
          <w:sz w:val="21"/>
          <w:szCs w:val="21"/>
        </w:rPr>
        <w:t>i</w:t>
      </w:r>
      <w:proofErr w:type="spellEnd"/>
      <w:r>
        <w:rPr>
          <w:rFonts w:ascii="Calibri" w:hAnsi="Calibri" w:cs="Calibri"/>
          <w:bCs/>
          <w:sz w:val="21"/>
          <w:szCs w:val="21"/>
        </w:rPr>
        <w:t xml:space="preserve"> II – dwie (2) </w:t>
      </w:r>
      <w:r w:rsidRPr="00112CD1">
        <w:rPr>
          <w:rFonts w:ascii="Calibri" w:hAnsi="Calibri" w:cs="Calibri"/>
          <w:bCs/>
          <w:sz w:val="21"/>
          <w:szCs w:val="21"/>
        </w:rPr>
        <w:t>osob</w:t>
      </w:r>
      <w:r>
        <w:rPr>
          <w:rFonts w:ascii="Calibri" w:hAnsi="Calibri" w:cs="Calibri"/>
          <w:bCs/>
          <w:sz w:val="21"/>
          <w:szCs w:val="21"/>
        </w:rPr>
        <w:t>y</w:t>
      </w:r>
      <w:r w:rsidRPr="00112CD1">
        <w:rPr>
          <w:rFonts w:ascii="Calibri" w:hAnsi="Calibri" w:cs="Calibri"/>
          <w:bCs/>
          <w:sz w:val="21"/>
          <w:szCs w:val="21"/>
        </w:rPr>
        <w:t xml:space="preserve"> </w:t>
      </w:r>
      <w:r w:rsidRPr="00112CD1">
        <w:rPr>
          <w:rFonts w:ascii="Calibri" w:hAnsi="Calibri" w:cs="Calibri"/>
          <w:sz w:val="21"/>
          <w:szCs w:val="21"/>
        </w:rPr>
        <w:t>spełniając</w:t>
      </w:r>
      <w:r>
        <w:rPr>
          <w:rFonts w:ascii="Calibri" w:hAnsi="Calibri" w:cs="Calibri"/>
          <w:sz w:val="21"/>
          <w:szCs w:val="21"/>
        </w:rPr>
        <w:t>e</w:t>
      </w:r>
      <w:r w:rsidRPr="00112CD1">
        <w:rPr>
          <w:rFonts w:ascii="Calibri" w:hAnsi="Calibri" w:cs="Calibri"/>
          <w:sz w:val="21"/>
          <w:szCs w:val="21"/>
        </w:rPr>
        <w:t xml:space="preserve"> wymagania kwalifikacyjne do wykonywania pracy na stanowisku eksploatacji w zakresi</w:t>
      </w:r>
      <w:r w:rsidR="00B32405">
        <w:rPr>
          <w:rFonts w:ascii="Calibri" w:hAnsi="Calibri" w:cs="Calibri"/>
          <w:sz w:val="21"/>
          <w:szCs w:val="21"/>
        </w:rPr>
        <w:t>e obsługi, konserwacji,</w:t>
      </w:r>
      <w:r>
        <w:rPr>
          <w:rFonts w:ascii="Calibri" w:hAnsi="Calibri" w:cs="Calibri"/>
          <w:sz w:val="21"/>
          <w:szCs w:val="21"/>
        </w:rPr>
        <w:t xml:space="preserve"> montażu</w:t>
      </w:r>
      <w:r w:rsidR="00B32405">
        <w:rPr>
          <w:rFonts w:ascii="Calibri" w:hAnsi="Calibri" w:cs="Calibri"/>
          <w:sz w:val="21"/>
          <w:szCs w:val="21"/>
        </w:rPr>
        <w:t xml:space="preserve"> lub demontażu urządzeń</w:t>
      </w:r>
      <w:r>
        <w:rPr>
          <w:rFonts w:ascii="Calibri" w:hAnsi="Calibri" w:cs="Calibri"/>
          <w:sz w:val="21"/>
          <w:szCs w:val="21"/>
        </w:rPr>
        <w:t xml:space="preserve"> </w:t>
      </w:r>
      <w:r w:rsidRPr="00840903">
        <w:rPr>
          <w:rFonts w:ascii="Calibri" w:hAnsi="Calibri" w:cs="Calibri"/>
          <w:b/>
          <w:bCs/>
          <w:sz w:val="21"/>
          <w:szCs w:val="21"/>
          <w:u w:val="single"/>
        </w:rPr>
        <w:t xml:space="preserve">i </w:t>
      </w:r>
      <w:r w:rsidR="00ED5353">
        <w:rPr>
          <w:rFonts w:ascii="Calibri" w:hAnsi="Calibri" w:cs="Calibri"/>
          <w:b/>
          <w:bCs/>
          <w:sz w:val="21"/>
          <w:szCs w:val="21"/>
          <w:u w:val="single"/>
        </w:rPr>
        <w:t xml:space="preserve">czynności </w:t>
      </w:r>
      <w:proofErr w:type="spellStart"/>
      <w:r w:rsidRPr="00840903">
        <w:rPr>
          <w:rFonts w:ascii="Calibri" w:hAnsi="Calibri" w:cs="Calibri"/>
          <w:b/>
          <w:bCs/>
          <w:sz w:val="21"/>
          <w:szCs w:val="21"/>
          <w:u w:val="single"/>
        </w:rPr>
        <w:t>kontrolno</w:t>
      </w:r>
      <w:proofErr w:type="spellEnd"/>
      <w:r w:rsidRPr="00840903">
        <w:rPr>
          <w:rFonts w:ascii="Calibri" w:hAnsi="Calibri" w:cs="Calibri"/>
          <w:b/>
          <w:bCs/>
          <w:sz w:val="21"/>
          <w:szCs w:val="21"/>
          <w:u w:val="single"/>
        </w:rPr>
        <w:t xml:space="preserve"> </w:t>
      </w:r>
      <w:r>
        <w:rPr>
          <w:rFonts w:ascii="Calibri" w:hAnsi="Calibri" w:cs="Calibri"/>
          <w:b/>
          <w:bCs/>
          <w:sz w:val="21"/>
          <w:szCs w:val="21"/>
          <w:u w:val="single"/>
        </w:rPr>
        <w:t>–</w:t>
      </w:r>
      <w:r w:rsidRPr="00840903">
        <w:rPr>
          <w:rFonts w:ascii="Calibri" w:hAnsi="Calibri" w:cs="Calibri"/>
          <w:b/>
          <w:bCs/>
          <w:sz w:val="21"/>
          <w:szCs w:val="21"/>
          <w:u w:val="single"/>
        </w:rPr>
        <w:t xml:space="preserve"> pomiarowy</w:t>
      </w:r>
      <w:r w:rsidR="00ED5353">
        <w:rPr>
          <w:rFonts w:ascii="Calibri" w:hAnsi="Calibri" w:cs="Calibri"/>
          <w:b/>
          <w:bCs/>
          <w:sz w:val="21"/>
          <w:szCs w:val="21"/>
          <w:u w:val="single"/>
        </w:rPr>
        <w:t xml:space="preserve">ch </w:t>
      </w:r>
      <w:r w:rsidRPr="00112CD1">
        <w:rPr>
          <w:rFonts w:ascii="Calibri" w:hAnsi="Calibri" w:cs="Calibri"/>
          <w:sz w:val="21"/>
          <w:szCs w:val="21"/>
        </w:rPr>
        <w:t xml:space="preserve">dla urządzeń, instalacji i sieci: Grupa 1. Urządzenia, instalacje i sieci elektroenergetyczne wytwarzające, </w:t>
      </w:r>
      <w:r w:rsidR="00ED5353">
        <w:rPr>
          <w:rFonts w:ascii="Calibri" w:hAnsi="Calibri" w:cs="Calibri"/>
          <w:sz w:val="21"/>
          <w:szCs w:val="21"/>
        </w:rPr>
        <w:t xml:space="preserve">magazynujące, </w:t>
      </w:r>
      <w:r w:rsidRPr="00112CD1">
        <w:rPr>
          <w:rFonts w:ascii="Calibri" w:hAnsi="Calibri" w:cs="Calibri"/>
          <w:sz w:val="21"/>
          <w:szCs w:val="21"/>
        </w:rPr>
        <w:t xml:space="preserve">przetwarzające, przesyłające i zużywające energię elektryczną: </w:t>
      </w:r>
    </w:p>
    <w:p w14:paraId="354F2B5A" w14:textId="1113B4F2" w:rsidR="0093587E" w:rsidRPr="00112CD1" w:rsidRDefault="0093587E" w:rsidP="003C63D3">
      <w:pPr>
        <w:pStyle w:val="Tekstpodstawowywcity2"/>
        <w:numPr>
          <w:ilvl w:val="2"/>
          <w:numId w:val="57"/>
        </w:numPr>
        <w:tabs>
          <w:tab w:val="clear" w:pos="2340"/>
          <w:tab w:val="num" w:pos="1276"/>
        </w:tabs>
        <w:spacing w:after="0" w:line="240" w:lineRule="auto"/>
        <w:ind w:left="1276" w:hanging="425"/>
        <w:jc w:val="both"/>
        <w:rPr>
          <w:rFonts w:ascii="Calibri" w:hAnsi="Calibri" w:cs="Calibri"/>
          <w:sz w:val="21"/>
          <w:szCs w:val="21"/>
        </w:rPr>
      </w:pPr>
      <w:r w:rsidRPr="00112CD1">
        <w:rPr>
          <w:rFonts w:ascii="Calibri" w:hAnsi="Calibri" w:cs="Calibri"/>
          <w:sz w:val="21"/>
          <w:szCs w:val="21"/>
        </w:rPr>
        <w:t xml:space="preserve">pkt 2) urządzenia, instalacje i sieci elektroenergetyczne o napięciu </w:t>
      </w:r>
      <w:r w:rsidR="00ED5353">
        <w:rPr>
          <w:rFonts w:ascii="Calibri" w:hAnsi="Calibri" w:cs="Calibri"/>
          <w:sz w:val="21"/>
          <w:szCs w:val="21"/>
        </w:rPr>
        <w:t xml:space="preserve">znamionowym </w:t>
      </w:r>
      <w:r w:rsidRPr="00112CD1">
        <w:rPr>
          <w:rFonts w:ascii="Calibri" w:hAnsi="Calibri" w:cs="Calibri"/>
          <w:sz w:val="21"/>
          <w:szCs w:val="21"/>
        </w:rPr>
        <w:t xml:space="preserve">nie wyższym niż 1 </w:t>
      </w:r>
      <w:proofErr w:type="spellStart"/>
      <w:r w:rsidRPr="00112CD1">
        <w:rPr>
          <w:rFonts w:ascii="Calibri" w:hAnsi="Calibri" w:cs="Calibri"/>
          <w:sz w:val="21"/>
          <w:szCs w:val="21"/>
        </w:rPr>
        <w:t>kV</w:t>
      </w:r>
      <w:proofErr w:type="spellEnd"/>
      <w:r w:rsidRPr="00112CD1">
        <w:rPr>
          <w:rFonts w:ascii="Calibri" w:hAnsi="Calibri" w:cs="Calibri"/>
          <w:sz w:val="21"/>
          <w:szCs w:val="21"/>
        </w:rPr>
        <w:t>,</w:t>
      </w:r>
    </w:p>
    <w:p w14:paraId="393EDD09" w14:textId="41225094" w:rsidR="0093587E" w:rsidRPr="00112CD1" w:rsidRDefault="00B32405" w:rsidP="003C63D3">
      <w:pPr>
        <w:pStyle w:val="Tekstpodstawowywcity2"/>
        <w:numPr>
          <w:ilvl w:val="2"/>
          <w:numId w:val="57"/>
        </w:numPr>
        <w:tabs>
          <w:tab w:val="clear" w:pos="2340"/>
          <w:tab w:val="num" w:pos="1276"/>
        </w:tabs>
        <w:spacing w:after="0" w:line="240" w:lineRule="auto"/>
        <w:ind w:left="1276" w:hanging="425"/>
        <w:jc w:val="both"/>
        <w:rPr>
          <w:rFonts w:ascii="Calibri" w:hAnsi="Calibri" w:cs="Calibri"/>
          <w:sz w:val="21"/>
          <w:szCs w:val="21"/>
        </w:rPr>
      </w:pPr>
      <w:r>
        <w:rPr>
          <w:rFonts w:ascii="Calibri" w:hAnsi="Calibri" w:cs="Calibri"/>
          <w:sz w:val="21"/>
          <w:szCs w:val="21"/>
        </w:rPr>
        <w:t>pkt 13</w:t>
      </w:r>
      <w:r w:rsidR="0093587E" w:rsidRPr="00112CD1">
        <w:rPr>
          <w:rFonts w:ascii="Calibri" w:hAnsi="Calibri" w:cs="Calibri"/>
          <w:sz w:val="21"/>
          <w:szCs w:val="21"/>
        </w:rPr>
        <w:t xml:space="preserve">) aparatura </w:t>
      </w:r>
      <w:proofErr w:type="spellStart"/>
      <w:r w:rsidR="0093587E" w:rsidRPr="00112CD1">
        <w:rPr>
          <w:rFonts w:ascii="Calibri" w:hAnsi="Calibri" w:cs="Calibri"/>
          <w:sz w:val="21"/>
          <w:szCs w:val="21"/>
        </w:rPr>
        <w:t>kontrolno</w:t>
      </w:r>
      <w:proofErr w:type="spellEnd"/>
      <w:r w:rsidR="0093587E" w:rsidRPr="00112CD1">
        <w:rPr>
          <w:rFonts w:ascii="Calibri" w:hAnsi="Calibri" w:cs="Calibri"/>
          <w:sz w:val="21"/>
          <w:szCs w:val="21"/>
        </w:rPr>
        <w:t xml:space="preserve"> – pomiarowa oraz urządzenia i instalacje automatycznej regulacji, sterowania i zabezpieczeń urządzeń i instalacji wymienionych w pkt 2)</w:t>
      </w:r>
      <w:r w:rsidR="0093587E">
        <w:rPr>
          <w:rFonts w:ascii="Calibri" w:hAnsi="Calibri" w:cs="Calibri"/>
          <w:sz w:val="21"/>
          <w:szCs w:val="21"/>
        </w:rPr>
        <w:t>.</w:t>
      </w:r>
    </w:p>
    <w:bookmarkEnd w:id="2"/>
    <w:p w14:paraId="3BB264BB" w14:textId="77777777" w:rsidR="0093587E" w:rsidRPr="00845E32" w:rsidRDefault="0093587E" w:rsidP="003C63D3">
      <w:pPr>
        <w:pStyle w:val="Bezodstpw"/>
        <w:numPr>
          <w:ilvl w:val="0"/>
          <w:numId w:val="24"/>
        </w:numPr>
        <w:tabs>
          <w:tab w:val="left" w:pos="426"/>
        </w:tabs>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3C63D3">
      <w:pPr>
        <w:pStyle w:val="Bezodstpw"/>
        <w:numPr>
          <w:ilvl w:val="1"/>
          <w:numId w:val="21"/>
        </w:numPr>
        <w:tabs>
          <w:tab w:val="clear" w:pos="1288"/>
          <w:tab w:val="num" w:pos="851"/>
        </w:tabs>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3C63D3">
      <w:pPr>
        <w:pStyle w:val="Bezodstpw"/>
        <w:numPr>
          <w:ilvl w:val="1"/>
          <w:numId w:val="21"/>
        </w:numPr>
        <w:tabs>
          <w:tab w:val="clear" w:pos="1288"/>
          <w:tab w:val="num" w:pos="851"/>
        </w:tabs>
        <w:ind w:left="851" w:hanging="425"/>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61779B" w:rsidRDefault="0093587E" w:rsidP="003C63D3">
      <w:pPr>
        <w:pStyle w:val="Bezodstpw"/>
        <w:numPr>
          <w:ilvl w:val="0"/>
          <w:numId w:val="24"/>
        </w:numPr>
        <w:tabs>
          <w:tab w:val="left" w:pos="426"/>
        </w:tabs>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udzielenie zamówienia</w:t>
      </w:r>
      <w:r>
        <w:rPr>
          <w:rFonts w:ascii="Calibri" w:hAnsi="Calibri" w:cs="Calibri"/>
          <w:sz w:val="21"/>
          <w:szCs w:val="21"/>
        </w:rPr>
        <w:t>.</w:t>
      </w:r>
      <w:r w:rsidRPr="0061779B">
        <w:rPr>
          <w:rFonts w:ascii="Calibri" w:hAnsi="Calibri" w:cs="Calibri"/>
          <w:sz w:val="21"/>
          <w:szCs w:val="21"/>
        </w:rPr>
        <w:t xml:space="preserve"> </w:t>
      </w:r>
    </w:p>
    <w:p w14:paraId="62C63FC5"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6A8940FB"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bookmarkStart w:id="3" w:name="_Hlk96529077"/>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kwalifikacji zawodowych, wykonawcy wspólnie ubiegający się o udzielenie zamówienia mogą polegać na zdolnościach tych z wykonawców, którzy wykonają usługi,</w:t>
      </w:r>
      <w:r>
        <w:rPr>
          <w:rFonts w:ascii="Calibri" w:hAnsi="Calibri" w:cs="Calibri"/>
          <w:sz w:val="21"/>
          <w:szCs w:val="21"/>
        </w:rPr>
        <w:t xml:space="preserve"> </w:t>
      </w:r>
      <w:r w:rsidRPr="00FE75E9">
        <w:rPr>
          <w:rFonts w:ascii="Calibri" w:hAnsi="Calibri" w:cs="Calibri"/>
          <w:sz w:val="21"/>
          <w:szCs w:val="21"/>
        </w:rPr>
        <w:t xml:space="preserve">do realizacji których </w:t>
      </w:r>
      <w:r>
        <w:rPr>
          <w:rFonts w:ascii="Calibri" w:hAnsi="Calibri" w:cs="Calibri"/>
          <w:sz w:val="21"/>
          <w:szCs w:val="21"/>
        </w:rPr>
        <w:br/>
      </w:r>
      <w:r w:rsidRPr="00FE75E9">
        <w:rPr>
          <w:rFonts w:ascii="Calibri" w:hAnsi="Calibri" w:cs="Calibri"/>
          <w:sz w:val="21"/>
          <w:szCs w:val="21"/>
        </w:rPr>
        <w:t xml:space="preserve">te zdolności są wymagane; </w:t>
      </w:r>
      <w:bookmarkEnd w:id="3"/>
      <w:r w:rsidRPr="00FE75E9">
        <w:rPr>
          <w:rFonts w:ascii="Calibri" w:hAnsi="Calibri" w:cs="Calibri"/>
          <w:sz w:val="21"/>
          <w:szCs w:val="21"/>
          <w:u w:val="single"/>
        </w:rPr>
        <w:t xml:space="preserve">w takim przypadku, wykonawcy wspólnie ubiegający się o udzielenie zamówienia dołączają do oferty oświadczenie, z którego wynika, które usługi wykonają poszczególni wykonawcy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2E8EC3E9" w14:textId="77777777" w:rsidR="0093587E" w:rsidRPr="00FE75E9" w:rsidRDefault="0093587E" w:rsidP="003C63D3">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77777777" w:rsidR="0093587E" w:rsidRPr="006F5A77" w:rsidRDefault="0093587E" w:rsidP="003C63D3">
      <w:pPr>
        <w:pStyle w:val="Bezodstpw"/>
        <w:numPr>
          <w:ilvl w:val="0"/>
          <w:numId w:val="24"/>
        </w:numPr>
        <w:tabs>
          <w:tab w:val="left" w:pos="426"/>
        </w:tabs>
        <w:ind w:left="426" w:hanging="426"/>
        <w:jc w:val="both"/>
        <w:rPr>
          <w:rFonts w:ascii="Calibri" w:hAnsi="Calibri" w:cs="Calibri"/>
          <w:color w:val="7030A0"/>
          <w:sz w:val="21"/>
          <w:szCs w:val="21"/>
        </w:rPr>
      </w:pPr>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kwalifikacji zawodowych wykonawcy mogą polegać na zdolnościach podmiotów udostępniających zasoby, jeśli podmioty te wykonają usługi, do realizacji których</w:t>
      </w:r>
      <w:r>
        <w:rPr>
          <w:rFonts w:ascii="Calibri" w:hAnsi="Calibri" w:cs="Calibri"/>
          <w:sz w:val="21"/>
          <w:szCs w:val="21"/>
        </w:rPr>
        <w:t xml:space="preserve"> </w:t>
      </w:r>
      <w:r w:rsidRPr="00FE75E9">
        <w:rPr>
          <w:rFonts w:ascii="Calibri" w:hAnsi="Calibri" w:cs="Calibri"/>
          <w:sz w:val="21"/>
          <w:szCs w:val="21"/>
        </w:rPr>
        <w:t>te zdolności są wymagane.</w:t>
      </w:r>
    </w:p>
    <w:p w14:paraId="172B6199" w14:textId="02B638A3" w:rsidR="0093587E" w:rsidRPr="00FD7D36" w:rsidRDefault="0093587E" w:rsidP="00FD7D36">
      <w:pPr>
        <w:pStyle w:val="Bezodstpw"/>
        <w:numPr>
          <w:ilvl w:val="0"/>
          <w:numId w:val="24"/>
        </w:numPr>
        <w:tabs>
          <w:tab w:val="left" w:pos="426"/>
        </w:tabs>
        <w:ind w:left="426" w:hanging="426"/>
        <w:jc w:val="both"/>
        <w:rPr>
          <w:rFonts w:ascii="Calibri" w:hAnsi="Calibri" w:cs="Calibri"/>
          <w:sz w:val="21"/>
          <w:szCs w:val="21"/>
        </w:rPr>
      </w:pPr>
      <w:r w:rsidRPr="006F5A77">
        <w:rPr>
          <w:rFonts w:ascii="Calibri" w:hAnsi="Calibri" w:cs="Calibri"/>
          <w:sz w:val="21"/>
          <w:szCs w:val="21"/>
        </w:rPr>
        <w:t>Na mocy §</w:t>
      </w:r>
      <w:r w:rsidRPr="006F5A77">
        <w:rPr>
          <w:rFonts w:ascii="Calibri" w:hAnsi="Calibri" w:cs="Calibri"/>
          <w:b/>
          <w:sz w:val="21"/>
          <w:szCs w:val="21"/>
        </w:rPr>
        <w:t xml:space="preserve"> </w:t>
      </w:r>
      <w:r w:rsidRPr="006F5A77">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6F5A77">
        <w:rPr>
          <w:rFonts w:ascii="Calibri" w:hAnsi="Calibri" w:cs="Calibri"/>
          <w:sz w:val="21"/>
          <w:szCs w:val="21"/>
          <w:u w:val="single"/>
        </w:rPr>
        <w:t xml:space="preserve">wraz z ofertą (pkt 4, </w:t>
      </w:r>
      <w:proofErr w:type="spellStart"/>
      <w:r w:rsidRPr="006F5A77">
        <w:rPr>
          <w:rFonts w:ascii="Calibri" w:hAnsi="Calibri" w:cs="Calibri"/>
          <w:sz w:val="21"/>
          <w:szCs w:val="21"/>
          <w:u w:val="single"/>
        </w:rPr>
        <w:t>ppkt</w:t>
      </w:r>
      <w:proofErr w:type="spellEnd"/>
      <w:r w:rsidRPr="006F5A77">
        <w:rPr>
          <w:rFonts w:ascii="Calibri" w:hAnsi="Calibri" w:cs="Calibri"/>
          <w:sz w:val="21"/>
          <w:szCs w:val="21"/>
          <w:u w:val="single"/>
        </w:rPr>
        <w:t xml:space="preserve"> 4.5. Rozdziału 9 SWZ)</w:t>
      </w:r>
      <w:r w:rsidRPr="006F5A77">
        <w:rPr>
          <w:rFonts w:ascii="Calibri" w:hAnsi="Calibri" w:cs="Calibri"/>
          <w:sz w:val="21"/>
          <w:szCs w:val="21"/>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D7D36">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764BD80F" w14:textId="77777777" w:rsidR="0093587E" w:rsidRPr="00E949AF" w:rsidRDefault="0093587E" w:rsidP="003C63D3">
      <w:pPr>
        <w:pStyle w:val="Bezodstpw"/>
        <w:numPr>
          <w:ilvl w:val="1"/>
          <w:numId w:val="37"/>
        </w:numPr>
        <w:tabs>
          <w:tab w:val="left" w:pos="851"/>
        </w:tabs>
        <w:jc w:val="both"/>
        <w:rPr>
          <w:rFonts w:ascii="Calibri" w:hAnsi="Calibri" w:cs="Calibri"/>
          <w:sz w:val="21"/>
          <w:szCs w:val="21"/>
        </w:rPr>
      </w:pPr>
      <w:r w:rsidRPr="0074706D">
        <w:rPr>
          <w:rFonts w:ascii="Calibri" w:hAnsi="Calibri"/>
          <w:sz w:val="21"/>
          <w:szCs w:val="21"/>
        </w:rPr>
        <w:t>Zakres dostępnych wykonawcy zasobów podmiotu udostępniającego zasoby;</w:t>
      </w:r>
    </w:p>
    <w:p w14:paraId="56ACC177" w14:textId="77777777" w:rsidR="0093587E" w:rsidRPr="00E949AF" w:rsidRDefault="0093587E" w:rsidP="003C63D3">
      <w:pPr>
        <w:pStyle w:val="Bezodstpw"/>
        <w:numPr>
          <w:ilvl w:val="1"/>
          <w:numId w:val="37"/>
        </w:numPr>
        <w:tabs>
          <w:tab w:val="left" w:pos="851"/>
        </w:tabs>
        <w:jc w:val="both"/>
        <w:rPr>
          <w:rFonts w:ascii="Calibri" w:hAnsi="Calibri" w:cs="Calibri"/>
          <w:sz w:val="21"/>
          <w:szCs w:val="21"/>
        </w:rPr>
      </w:pPr>
      <w:r w:rsidRPr="00E949AF">
        <w:rPr>
          <w:rFonts w:ascii="Calibri" w:hAnsi="Calibri"/>
          <w:sz w:val="21"/>
          <w:szCs w:val="21"/>
        </w:rPr>
        <w:t>Sposób i okres udostępnienia wykonawcy i wykorzystania przez niego zasobów podmiotu udostępniającego te zasoby przy wykonywaniu zamówienia;</w:t>
      </w:r>
    </w:p>
    <w:p w14:paraId="3C86E28C" w14:textId="77777777" w:rsidR="0093587E" w:rsidRPr="00E949AF" w:rsidRDefault="0093587E" w:rsidP="003C63D3">
      <w:pPr>
        <w:pStyle w:val="Bezodstpw"/>
        <w:numPr>
          <w:ilvl w:val="1"/>
          <w:numId w:val="37"/>
        </w:numPr>
        <w:tabs>
          <w:tab w:val="left" w:pos="851"/>
        </w:tabs>
        <w:jc w:val="both"/>
        <w:rPr>
          <w:rFonts w:ascii="Calibri" w:hAnsi="Calibri" w:cs="Calibri"/>
          <w:sz w:val="21"/>
          <w:szCs w:val="21"/>
        </w:rPr>
      </w:pPr>
      <w:r w:rsidRPr="00E949AF">
        <w:rPr>
          <w:rFonts w:ascii="Calibri" w:hAnsi="Calibri"/>
          <w:sz w:val="21"/>
          <w:szCs w:val="21"/>
        </w:rPr>
        <w:t>Czy i w jakim zakresie podmiot udostępniający zasoby, na zdolnościach którego wykonawca polega w odniesieniu do warunku udziału w postępowaniu dotyczącego kwalifikacji zawodowych, zrealizuje usługi, których wskazane zdolności dotyczą.</w:t>
      </w:r>
    </w:p>
    <w:p w14:paraId="1DADF96A" w14:textId="77777777" w:rsidR="0093587E" w:rsidRPr="00C2682C" w:rsidRDefault="0093587E" w:rsidP="003C63D3">
      <w:pPr>
        <w:pStyle w:val="Bezodstpw"/>
        <w:numPr>
          <w:ilvl w:val="0"/>
          <w:numId w:val="24"/>
        </w:numPr>
        <w:tabs>
          <w:tab w:val="left" w:pos="426"/>
        </w:tabs>
        <w:ind w:left="426" w:hanging="426"/>
        <w:jc w:val="both"/>
        <w:rPr>
          <w:rFonts w:ascii="Calibri" w:hAnsi="Calibri" w:cs="Calibri"/>
          <w:sz w:val="21"/>
          <w:szCs w:val="21"/>
        </w:rPr>
      </w:pPr>
      <w:r w:rsidRPr="00C2682C">
        <w:rPr>
          <w:rFonts w:ascii="Calibri" w:hAnsi="Calibri" w:cs="Calibri"/>
          <w:sz w:val="21"/>
          <w:szCs w:val="21"/>
        </w:rPr>
        <w:t>Zamawiający oceni, czy udostępniane wykonawcy przez podmioty udostępniające zasoby zdolności techniczne lub zawodowe, pozwalają na wykazanie przez wykonawcę spełniania warunków udziału w postępowaniu, o którym mowa w pkt 2, a także zbada, czy nie zachodzą wobec tego podmiotu podstawy wykluczenia, które zostały przewidziane względem wykonawcy; zamawiający nie będzie badał, czy</w:t>
      </w:r>
      <w:r>
        <w:rPr>
          <w:rFonts w:ascii="Calibri" w:hAnsi="Calibri" w:cs="Calibri"/>
          <w:sz w:val="21"/>
          <w:szCs w:val="21"/>
        </w:rPr>
        <w:t xml:space="preserve"> </w:t>
      </w:r>
      <w:r w:rsidRPr="00C2682C">
        <w:rPr>
          <w:rFonts w:ascii="Calibri" w:hAnsi="Calibri" w:cs="Calibri"/>
          <w:sz w:val="21"/>
          <w:szCs w:val="21"/>
        </w:rPr>
        <w:t xml:space="preserve">nie zachodzą wobec podwykonawcy niebędącego podmiotem udostępniającym zasoby podstawy wykluczenia, </w:t>
      </w:r>
      <w:r w:rsidRPr="00C2682C">
        <w:rPr>
          <w:rFonts w:ascii="Calibri" w:hAnsi="Calibri" w:cs="Calibri"/>
          <w:bCs/>
          <w:sz w:val="21"/>
          <w:szCs w:val="21"/>
        </w:rPr>
        <w:t>które zostały przewidziane względem wykonawcy.</w:t>
      </w:r>
    </w:p>
    <w:p w14:paraId="36462835" w14:textId="77777777" w:rsidR="0093587E" w:rsidRPr="00C2682C" w:rsidRDefault="0093587E" w:rsidP="003C63D3">
      <w:pPr>
        <w:pStyle w:val="Bezodstpw"/>
        <w:numPr>
          <w:ilvl w:val="0"/>
          <w:numId w:val="24"/>
        </w:numPr>
        <w:tabs>
          <w:tab w:val="left" w:pos="426"/>
        </w:tabs>
        <w:ind w:left="425" w:hanging="425"/>
        <w:jc w:val="both"/>
        <w:rPr>
          <w:rFonts w:ascii="Calibri" w:hAnsi="Calibri" w:cs="Calibri"/>
          <w:sz w:val="21"/>
          <w:szCs w:val="21"/>
        </w:rPr>
      </w:pPr>
      <w:r w:rsidRPr="00C2682C">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FE75E9" w:rsidRDefault="0093587E" w:rsidP="003C63D3">
      <w:pPr>
        <w:pStyle w:val="Bezodstpw"/>
        <w:numPr>
          <w:ilvl w:val="0"/>
          <w:numId w:val="24"/>
        </w:numPr>
        <w:tabs>
          <w:tab w:val="left" w:pos="426"/>
        </w:tabs>
        <w:ind w:left="425" w:hanging="425"/>
        <w:jc w:val="both"/>
        <w:rPr>
          <w:rFonts w:ascii="Calibri" w:hAnsi="Calibri" w:cs="Calibri"/>
          <w:sz w:val="21"/>
          <w:szCs w:val="21"/>
        </w:rPr>
      </w:pPr>
      <w:r w:rsidRPr="00C2682C">
        <w:rPr>
          <w:rFonts w:ascii="Calibri" w:hAnsi="Calibri" w:cs="Calibri"/>
          <w:sz w:val="21"/>
          <w:szCs w:val="21"/>
        </w:rPr>
        <w:t>Wykonawca nie może, po upływie terminu składania ofert, powoływać się na zdolności podmiotów udostępniających zasoby, jeżeli na etapie składania</w:t>
      </w:r>
      <w:r w:rsidRPr="00FE75E9">
        <w:rPr>
          <w:rFonts w:ascii="Calibri" w:hAnsi="Calibri" w:cs="Calibri"/>
          <w:sz w:val="21"/>
          <w:szCs w:val="21"/>
        </w:rPr>
        <w:t xml:space="preserve"> ofert nie polegał on w danym zakresie na zdolnościach tych podmiotów.</w:t>
      </w:r>
    </w:p>
    <w:p w14:paraId="38EF8ED9" w14:textId="77777777" w:rsidR="0039547B" w:rsidRPr="00FE75E9" w:rsidRDefault="0039547B" w:rsidP="003C63D3">
      <w:pPr>
        <w:pStyle w:val="Bezodstpw"/>
        <w:tabs>
          <w:tab w:val="left" w:pos="426"/>
        </w:tabs>
        <w:ind w:left="426"/>
        <w:jc w:val="both"/>
        <w:rPr>
          <w:rFonts w:ascii="Calibri" w:hAnsi="Calibri" w:cs="Calibri"/>
          <w:sz w:val="21"/>
          <w:szCs w:val="21"/>
        </w:rPr>
      </w:pPr>
    </w:p>
    <w:p w14:paraId="0216819B"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3C63D3">
      <w:pPr>
        <w:pStyle w:val="Tekstpodstawowywcity2"/>
        <w:tabs>
          <w:tab w:val="left" w:pos="426"/>
        </w:tabs>
        <w:spacing w:after="0" w:line="240" w:lineRule="auto"/>
        <w:jc w:val="both"/>
        <w:rPr>
          <w:rFonts w:ascii="Calibri" w:hAnsi="Calibri" w:cs="Calibri"/>
          <w:b/>
          <w:sz w:val="21"/>
          <w:szCs w:val="21"/>
        </w:rPr>
      </w:pPr>
    </w:p>
    <w:p w14:paraId="681FAE18" w14:textId="77777777" w:rsidR="0093587E" w:rsidRPr="00FE75E9" w:rsidRDefault="0093587E" w:rsidP="003C63D3">
      <w:pPr>
        <w:pStyle w:val="Tekstpodstawowywcity2"/>
        <w:numPr>
          <w:ilvl w:val="0"/>
          <w:numId w:val="28"/>
        </w:numPr>
        <w:tabs>
          <w:tab w:val="left" w:pos="426"/>
        </w:tabs>
        <w:spacing w:after="0" w:line="240" w:lineRule="auto"/>
        <w:ind w:left="426" w:hanging="426"/>
        <w:jc w:val="both"/>
        <w:rPr>
          <w:rFonts w:ascii="Calibri" w:hAnsi="Calibri" w:cs="Calibri"/>
          <w:color w:val="808080"/>
          <w:sz w:val="21"/>
          <w:szCs w:val="21"/>
        </w:rPr>
      </w:pPr>
      <w:bookmarkStart w:id="4" w:name="_Hlk85787208"/>
      <w:r w:rsidRPr="00FE75E9">
        <w:rPr>
          <w:rFonts w:ascii="Calibri" w:hAnsi="Calibri" w:cs="Calibri"/>
          <w:sz w:val="21"/>
          <w:szCs w:val="21"/>
        </w:rPr>
        <w:t>Zamawiający nie wymaga w niniejszym postepowaniu o udzielenie zamówienia złożenia przedmiotowych środków dowodowych.</w:t>
      </w:r>
    </w:p>
    <w:bookmarkEnd w:id="4"/>
    <w:p w14:paraId="5285A111" w14:textId="6E00D922" w:rsidR="0039547B" w:rsidRPr="006E184C" w:rsidRDefault="0039547B" w:rsidP="006E184C">
      <w:pPr>
        <w:pStyle w:val="Tekstpodstawowywcity2"/>
        <w:numPr>
          <w:ilvl w:val="0"/>
          <w:numId w:val="28"/>
        </w:numPr>
        <w:tabs>
          <w:tab w:val="left" w:pos="426"/>
        </w:tabs>
        <w:spacing w:after="0" w:line="240" w:lineRule="auto"/>
        <w:ind w:left="426" w:hanging="426"/>
        <w:jc w:val="both"/>
        <w:rPr>
          <w:rFonts w:ascii="Calibri" w:eastAsia="TimesNewRoman" w:hAnsi="Calibri" w:cs="Calibri"/>
          <w:sz w:val="21"/>
          <w:szCs w:val="21"/>
        </w:rPr>
      </w:pPr>
      <w:r w:rsidRPr="00382699">
        <w:rPr>
          <w:rFonts w:ascii="Calibri" w:hAnsi="Calibri" w:cs="Calibri"/>
          <w:sz w:val="21"/>
          <w:szCs w:val="21"/>
        </w:rPr>
        <w:t xml:space="preserve">Zgodnie z § 15 ust. 6 regulaminu, zamawiający </w:t>
      </w:r>
      <w:r w:rsidRPr="00382699">
        <w:rPr>
          <w:rFonts w:ascii="Calibri" w:eastAsia="TimesNewRoman" w:hAnsi="Calibri" w:cs="Calibri"/>
          <w:sz w:val="21"/>
          <w:szCs w:val="21"/>
        </w:rPr>
        <w:t xml:space="preserve">wezwie wykonawcę, którego oferta została najwyżej oceniona, </w:t>
      </w:r>
      <w:r>
        <w:rPr>
          <w:rFonts w:ascii="Calibri" w:eastAsia="TimesNewRoman" w:hAnsi="Calibri" w:cs="Calibri"/>
          <w:sz w:val="21"/>
          <w:szCs w:val="21"/>
        </w:rPr>
        <w:br/>
      </w:r>
      <w:r w:rsidRPr="00382699">
        <w:rPr>
          <w:rFonts w:ascii="Calibri" w:eastAsia="TimesNewRoman" w:hAnsi="Calibri" w:cs="Calibri"/>
          <w:sz w:val="21"/>
          <w:szCs w:val="21"/>
        </w:rPr>
        <w:t xml:space="preserve">do złożenia w wyznaczonym terminie, nie krótszym niż 5 dni od dnia wezwania – </w:t>
      </w:r>
      <w:r w:rsidRPr="00382699">
        <w:rPr>
          <w:rFonts w:ascii="Calibri" w:eastAsia="TimesNewRoman" w:hAnsi="Calibri" w:cs="Calibri"/>
          <w:sz w:val="21"/>
          <w:szCs w:val="21"/>
          <w:u w:val="single"/>
        </w:rPr>
        <w:t>aktualnych na dzień ich złożenia</w:t>
      </w:r>
      <w:r w:rsidRPr="00382699">
        <w:rPr>
          <w:rFonts w:ascii="Calibri" w:eastAsia="TimesNewRoman" w:hAnsi="Calibri" w:cs="Calibri"/>
          <w:sz w:val="21"/>
          <w:szCs w:val="21"/>
        </w:rPr>
        <w:t xml:space="preserve"> – podmiotowych środków dowodowych, w postaci wykazu </w:t>
      </w:r>
      <w:r w:rsidRPr="00382699">
        <w:rPr>
          <w:rFonts w:ascii="Calibri" w:hAnsi="Calibri" w:cs="Calibri"/>
          <w:sz w:val="21"/>
          <w:szCs w:val="21"/>
        </w:rPr>
        <w:t xml:space="preserve">osób, skierowanych przez wykonawcę do realizacji przedmiotowego zamówienia, w szczególności odpowiedzialnych </w:t>
      </w:r>
      <w:r w:rsidRPr="00382699">
        <w:rPr>
          <w:rStyle w:val="markedcontent"/>
          <w:rFonts w:ascii="Calibri" w:hAnsi="Calibri" w:cs="Calibri"/>
          <w:sz w:val="21"/>
          <w:szCs w:val="21"/>
        </w:rPr>
        <w:t xml:space="preserve">za świadczenie usług </w:t>
      </w:r>
      <w:r w:rsidRPr="00382699">
        <w:rPr>
          <w:rFonts w:ascii="Calibri" w:hAnsi="Calibri" w:cs="Calibri"/>
          <w:sz w:val="21"/>
          <w:szCs w:val="21"/>
        </w:rPr>
        <w:t xml:space="preserve">wraz z informacjami na temat ich kwalifikacji zawodowych, niezbędnych do wykonania niniejszego zamówienia, a także zakresu wykonywanych przez nie czynności oraz informacją o podstawie do dysponowania tymi osobami oraz </w:t>
      </w:r>
      <w:r w:rsidRPr="00382699">
        <w:rPr>
          <w:rFonts w:ascii="Calibri" w:hAnsi="Calibri" w:cs="Calibri"/>
          <w:sz w:val="21"/>
          <w:szCs w:val="21"/>
          <w:u w:val="single"/>
        </w:rPr>
        <w:t>z załączeniem dokumentów</w:t>
      </w:r>
      <w:r w:rsidRPr="00382699">
        <w:rPr>
          <w:rFonts w:ascii="Calibri" w:hAnsi="Calibri" w:cs="Calibri"/>
          <w:sz w:val="21"/>
          <w:szCs w:val="21"/>
        </w:rPr>
        <w:t xml:space="preserve"> potwierdzających, że osoby te posiadają wymagane kwalifikacje zawodowe, tj. świadectw kwalifikacyjnych uprawniających do zajmowania się eksploatacją urządzeń, instalacji i sieci</w:t>
      </w:r>
      <w:r>
        <w:rPr>
          <w:rFonts w:ascii="Calibri" w:hAnsi="Calibri" w:cs="Calibri"/>
          <w:sz w:val="21"/>
          <w:szCs w:val="21"/>
        </w:rPr>
        <w:t xml:space="preserve"> – </w:t>
      </w:r>
      <w:r w:rsidRPr="0099285F">
        <w:rPr>
          <w:rFonts w:ascii="Calibri" w:hAnsi="Calibri" w:cs="Calibri"/>
          <w:sz w:val="21"/>
          <w:szCs w:val="21"/>
        </w:rPr>
        <w:t>odpowiednio na stanowisku dozoru lub eksploatacji</w:t>
      </w:r>
      <w:r>
        <w:rPr>
          <w:rFonts w:ascii="Calibri" w:hAnsi="Calibri" w:cs="Calibri"/>
          <w:sz w:val="21"/>
          <w:szCs w:val="21"/>
        </w:rPr>
        <w:t xml:space="preserve"> – w</w:t>
      </w:r>
      <w:r w:rsidRPr="00382699">
        <w:rPr>
          <w:rFonts w:ascii="Calibri" w:hAnsi="Calibri" w:cs="Calibri"/>
          <w:sz w:val="21"/>
          <w:szCs w:val="21"/>
        </w:rPr>
        <w:t xml:space="preserve"> zakresie szczegółowo wymienionym w pkt 2 Rozdziału 16 SWZ</w:t>
      </w:r>
      <w:r>
        <w:rPr>
          <w:rFonts w:ascii="Calibri" w:hAnsi="Calibri" w:cs="Calibri"/>
          <w:sz w:val="21"/>
          <w:szCs w:val="21"/>
        </w:rPr>
        <w:t>, w</w:t>
      </w:r>
      <w:r w:rsidRPr="00382699">
        <w:rPr>
          <w:rFonts w:ascii="Calibri" w:hAnsi="Calibri" w:cs="Calibri"/>
          <w:sz w:val="21"/>
          <w:szCs w:val="21"/>
        </w:rPr>
        <w:t xml:space="preserve"> rozumieniu </w:t>
      </w:r>
      <w:r>
        <w:rPr>
          <w:rFonts w:ascii="Calibri" w:hAnsi="Calibri" w:cs="Calibri"/>
          <w:sz w:val="21"/>
          <w:szCs w:val="21"/>
        </w:rPr>
        <w:t>Rozporządzenia Ministra Klimatu i Środowiska z dnia 1 lipca 2022 r.</w:t>
      </w:r>
      <w:r w:rsidRPr="00382699">
        <w:rPr>
          <w:rFonts w:ascii="Calibri" w:hAnsi="Calibri" w:cs="Calibri"/>
          <w:sz w:val="21"/>
          <w:szCs w:val="21"/>
        </w:rPr>
        <w:t xml:space="preserve"> w sprawie </w:t>
      </w:r>
      <w:r>
        <w:rPr>
          <w:rFonts w:ascii="Calibri" w:hAnsi="Calibri" w:cs="Calibri"/>
          <w:sz w:val="21"/>
          <w:szCs w:val="21"/>
        </w:rPr>
        <w:t>szczegółowych zasad stwierdzania posiadania kwalifikacji przez osoby zajmujące się eksploatacją urządzeń, instalacji i sieci</w:t>
      </w:r>
      <w:r w:rsidRPr="00382699">
        <w:rPr>
          <w:rFonts w:ascii="Calibri" w:hAnsi="Calibri" w:cs="Calibri"/>
          <w:sz w:val="21"/>
          <w:szCs w:val="21"/>
        </w:rPr>
        <w:t xml:space="preserve"> lub </w:t>
      </w:r>
      <w:r>
        <w:rPr>
          <w:rFonts w:ascii="Calibri" w:hAnsi="Calibri" w:cs="Calibri"/>
          <w:sz w:val="21"/>
          <w:szCs w:val="21"/>
        </w:rPr>
        <w:t>dokumentów odpowiadających</w:t>
      </w:r>
      <w:r w:rsidRPr="00382699">
        <w:rPr>
          <w:rFonts w:ascii="Calibri" w:hAnsi="Calibri" w:cs="Calibri"/>
          <w:sz w:val="21"/>
          <w:szCs w:val="21"/>
        </w:rPr>
        <w:t xml:space="preserve"> </w:t>
      </w:r>
      <w:r>
        <w:rPr>
          <w:rFonts w:ascii="Calibri" w:hAnsi="Calibri" w:cs="Calibri"/>
          <w:sz w:val="21"/>
          <w:szCs w:val="21"/>
        </w:rPr>
        <w:t>wymaganym</w:t>
      </w:r>
      <w:r w:rsidRPr="00382699">
        <w:rPr>
          <w:rFonts w:ascii="Calibri" w:hAnsi="Calibri" w:cs="Calibri"/>
          <w:sz w:val="21"/>
          <w:szCs w:val="21"/>
        </w:rPr>
        <w:t xml:space="preserve"> przez zamawiającego </w:t>
      </w:r>
      <w:r>
        <w:rPr>
          <w:rFonts w:ascii="Calibri" w:hAnsi="Calibri" w:cs="Calibri"/>
          <w:sz w:val="21"/>
          <w:szCs w:val="21"/>
        </w:rPr>
        <w:t>wydanym</w:t>
      </w:r>
      <w:r w:rsidRPr="00382699">
        <w:rPr>
          <w:rFonts w:ascii="Calibri" w:hAnsi="Calibri" w:cs="Calibri"/>
          <w:sz w:val="21"/>
          <w:szCs w:val="21"/>
        </w:rPr>
        <w:t xml:space="preserve"> na podstawie wcześniejszych przepisów; </w:t>
      </w:r>
      <w:r w:rsidR="006E184C" w:rsidRPr="006E184C">
        <w:rPr>
          <w:rFonts w:ascii="Calibri" w:hAnsi="Calibri" w:cs="Calibri"/>
          <w:sz w:val="21"/>
          <w:szCs w:val="21"/>
          <w:u w:val="single"/>
        </w:rPr>
        <w:t>wzór wykazu osób stanowił będzie załącznik do wezwania z § 15 ust. 6 regulaminu</w:t>
      </w:r>
      <w:r w:rsidRPr="006E184C">
        <w:rPr>
          <w:rFonts w:ascii="Calibri" w:hAnsi="Calibri" w:cs="Calibri"/>
          <w:sz w:val="21"/>
          <w:szCs w:val="21"/>
        </w:rPr>
        <w:t>.</w:t>
      </w:r>
    </w:p>
    <w:p w14:paraId="5AEF5E7E" w14:textId="77777777" w:rsidR="0093587E" w:rsidRPr="00FE75E9" w:rsidRDefault="0093587E" w:rsidP="003C63D3">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3C63D3">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3C63D3">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3C63D3">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Informacje o formalnościach, jakie muszą zostać dopełnione po wyborze oferty </w:t>
      </w:r>
      <w:r w:rsidRPr="00FE75E9">
        <w:rPr>
          <w:rFonts w:ascii="Calibri" w:hAnsi="Calibri" w:cs="Calibri"/>
          <w:spacing w:val="42"/>
          <w:sz w:val="21"/>
          <w:szCs w:val="21"/>
        </w:rPr>
        <w:br/>
        <w:t>w celu zawarcia umowy w sprawie zamówienia</w:t>
      </w:r>
    </w:p>
    <w:p w14:paraId="349F650A" w14:textId="77777777" w:rsidR="0093587E" w:rsidRPr="00FE75E9" w:rsidRDefault="0093587E" w:rsidP="003C63D3">
      <w:pPr>
        <w:pStyle w:val="Bezodstpw"/>
        <w:tabs>
          <w:tab w:val="left" w:pos="851"/>
        </w:tabs>
        <w:jc w:val="both"/>
        <w:rPr>
          <w:rFonts w:ascii="Calibri" w:hAnsi="Calibri" w:cs="Calibri"/>
          <w:b/>
          <w:sz w:val="21"/>
          <w:szCs w:val="21"/>
        </w:rPr>
      </w:pPr>
    </w:p>
    <w:p w14:paraId="61F3FE7B" w14:textId="77777777" w:rsidR="0093587E" w:rsidRPr="00FE75E9" w:rsidRDefault="0093587E" w:rsidP="003C63D3">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77777777" w:rsidR="0093587E" w:rsidRPr="00FE75E9" w:rsidRDefault="0093587E" w:rsidP="003C63D3">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 chwilą zawiadomienia wykonawcy o wyborze jego oferty jako najkorzystniejszej, powstaje miedzy wykonawcą </w:t>
      </w:r>
      <w:r w:rsidRPr="00FE75E9">
        <w:rPr>
          <w:rFonts w:ascii="Calibri" w:hAnsi="Calibri" w:cs="Calibri"/>
          <w:sz w:val="21"/>
          <w:szCs w:val="21"/>
        </w:rPr>
        <w:br/>
        <w:t>i zamawiającym stosunek zobowiązaniowy, do którego stosuje się odpowiednio 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3C63D3">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3C63D3">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3C63D3">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noProof/>
          <w:sz w:val="21"/>
          <w:szCs w:val="21"/>
        </w:rPr>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7777777" w:rsidR="0093587E" w:rsidRPr="00FE75E9"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7777777" w:rsidR="0093587E" w:rsidRDefault="0093587E" w:rsidP="003C63D3">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Oświadczenie, że Pełnomocnik jest upoważniony do zaciągania zobowiązań i do przyjmowania instrukcji </w:t>
      </w:r>
      <w:r w:rsidRPr="00FE75E9">
        <w:rPr>
          <w:rFonts w:ascii="Calibri" w:hAnsi="Calibri" w:cs="Calibri"/>
          <w:sz w:val="21"/>
          <w:szCs w:val="21"/>
        </w:rPr>
        <w:br/>
        <w:t>na rzecz i w imieniu wszystkich partnerów / członków konsorcjum razem i każdego z osobna.</w:t>
      </w:r>
    </w:p>
    <w:p w14:paraId="12010F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3C63D3">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3C63D3">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3C63D3">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3C63D3">
      <w:pPr>
        <w:pStyle w:val="Akapitzlist"/>
        <w:numPr>
          <w:ilvl w:val="3"/>
          <w:numId w:val="23"/>
        </w:numPr>
        <w:tabs>
          <w:tab w:val="left" w:pos="426"/>
        </w:tabs>
        <w:autoSpaceDE w:val="0"/>
        <w:autoSpaceDN w:val="0"/>
        <w:adjustRightInd w:val="0"/>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53D88175" w14:textId="77777777" w:rsidR="0093587E" w:rsidRPr="00FE75E9" w:rsidRDefault="0093587E" w:rsidP="003C63D3">
      <w:pPr>
        <w:pStyle w:val="Akapitzlist"/>
        <w:tabs>
          <w:tab w:val="left" w:pos="426"/>
        </w:tabs>
        <w:autoSpaceDE w:val="0"/>
        <w:autoSpaceDN w:val="0"/>
        <w:adjustRightInd w:val="0"/>
        <w:ind w:left="426"/>
        <w:contextualSpacing/>
        <w:jc w:val="both"/>
        <w:rPr>
          <w:rFonts w:ascii="Calibri" w:hAnsi="Calibri" w:cs="Calibri"/>
          <w:b/>
          <w:sz w:val="21"/>
          <w:szCs w:val="21"/>
        </w:rPr>
      </w:pPr>
      <w:bookmarkStart w:id="5" w:name="_Toc360706317"/>
      <w:bookmarkStart w:id="6" w:name="_Toc366665627"/>
    </w:p>
    <w:p w14:paraId="33EB461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3C63D3">
      <w:pPr>
        <w:pStyle w:val="Bezodstpw"/>
        <w:tabs>
          <w:tab w:val="left" w:pos="567"/>
        </w:tabs>
        <w:jc w:val="both"/>
        <w:rPr>
          <w:rFonts w:ascii="Calibri" w:hAnsi="Calibri" w:cs="Calibri"/>
          <w:sz w:val="21"/>
          <w:szCs w:val="21"/>
          <w:lang w:val="x-none"/>
        </w:rPr>
      </w:pPr>
    </w:p>
    <w:p w14:paraId="219E6A92" w14:textId="77777777" w:rsidR="0093587E" w:rsidRPr="00FE75E9" w:rsidRDefault="0093587E" w:rsidP="003C63D3">
      <w:pPr>
        <w:widowControl w:val="0"/>
        <w:numPr>
          <w:ilvl w:val="0"/>
          <w:numId w:val="29"/>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 xml:space="preserve">Zgodnie z art. 13 ust. 1 i 2 rozporządzenia Parlamentu Europejskiego i Rady (UE) 2016/679 z dnia 27 kwietnia </w:t>
      </w:r>
      <w:r>
        <w:rPr>
          <w:rFonts w:ascii="Calibri" w:hAnsi="Calibri" w:cs="Calibri"/>
          <w:sz w:val="21"/>
          <w:szCs w:val="21"/>
        </w:rPr>
        <w:br/>
      </w:r>
      <w:r w:rsidRPr="00FE75E9">
        <w:rPr>
          <w:rFonts w:ascii="Calibri" w:hAnsi="Calibri" w:cs="Calibri"/>
          <w:sz w:val="21"/>
          <w:szCs w:val="21"/>
        </w:rPr>
        <w:t>2016 r. w sprawie ochrony osób fizycznych w związku z 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5D9DDCF3" w:rsidR="0093587E" w:rsidRPr="00CC67EA" w:rsidRDefault="0093587E" w:rsidP="00CC67EA">
      <w:pPr>
        <w:pStyle w:val="Akapitzlist"/>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A6DBF0F" w14:textId="77777777" w:rsidR="0093587E" w:rsidRPr="00FE75E9" w:rsidRDefault="0093587E" w:rsidP="003C63D3">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6"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77777777" w:rsidR="0093587E" w:rsidRPr="006C1899" w:rsidRDefault="0093587E" w:rsidP="003C63D3">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Pani/Pana dane osobowe przetwarzane będą na podstawie art. 6 ust. 1 lit. c RODO w celu związanym z postępowaniem o udzielenie zamówienia pod nazwą: „</w:t>
      </w:r>
      <w:r w:rsidRPr="006C1899">
        <w:rPr>
          <w:rFonts w:ascii="Calibri" w:hAnsi="Calibri" w:cs="Calibri"/>
          <w:bCs/>
          <w:iCs/>
          <w:sz w:val="21"/>
          <w:szCs w:val="21"/>
        </w:rPr>
        <w:t>WYMIANA SŁUPÓW OŚWIETLENIOWYCH WRAZ Z FUNDAMENTAMI I WYSIĘGNIKAMI NA TERENIE OCZYSZCZALNI ŚCIEKÓW RADOCHA II W SOSNOWCU</w:t>
      </w:r>
      <w:r>
        <w:rPr>
          <w:rFonts w:ascii="Calibri" w:hAnsi="Calibri" w:cs="Calibri"/>
          <w:bCs/>
          <w:iCs/>
          <w:sz w:val="21"/>
          <w:szCs w:val="21"/>
        </w:rPr>
        <w:t>”</w:t>
      </w:r>
      <w:r w:rsidRPr="006C1899">
        <w:rPr>
          <w:rFonts w:ascii="Calibri" w:hAnsi="Calibri" w:cs="Calibri"/>
          <w:bCs/>
          <w:sz w:val="21"/>
          <w:szCs w:val="21"/>
        </w:rPr>
        <w:t>;</w:t>
      </w:r>
      <w:r>
        <w:rPr>
          <w:rFonts w:ascii="Calibri" w:hAnsi="Calibri" w:cs="Calibri"/>
          <w:sz w:val="21"/>
          <w:szCs w:val="21"/>
        </w:rPr>
        <w:t xml:space="preserve"> </w:t>
      </w:r>
      <w:r w:rsidRPr="006C1899">
        <w:rPr>
          <w:rFonts w:ascii="Calibri" w:hAnsi="Calibri" w:cs="Calibri"/>
          <w:bCs/>
          <w:sz w:val="21"/>
          <w:szCs w:val="21"/>
        </w:rPr>
        <w:t>odbiorcami</w:t>
      </w:r>
      <w:r w:rsidRPr="006C1899">
        <w:rPr>
          <w:rFonts w:ascii="Calibri" w:hAnsi="Calibri" w:cs="Calibri"/>
          <w:sz w:val="21"/>
          <w:szCs w:val="21"/>
        </w:rPr>
        <w:t xml:space="preserve"> Pani/Pana danych osobowych będą osoby lub podmioty, którym udostępniona zostanie dokumentacja postępowania, w szczególności w oparciu o § </w:t>
      </w:r>
      <w:r w:rsidRPr="006C1899">
        <w:rPr>
          <w:rFonts w:ascii="Calibri" w:eastAsia="TimesNewRoman" w:hAnsi="Calibri" w:cs="Calibri"/>
          <w:sz w:val="21"/>
          <w:szCs w:val="21"/>
          <w:lang w:eastAsia="en-US"/>
        </w:rPr>
        <w:t>8 ust. 3 regulaminu</w:t>
      </w:r>
      <w:r w:rsidRPr="006C1899">
        <w:rPr>
          <w:rFonts w:ascii="Calibri" w:hAnsi="Calibri" w:cs="Calibri"/>
          <w:sz w:val="21"/>
          <w:szCs w:val="21"/>
        </w:rPr>
        <w:t>;</w:t>
      </w:r>
    </w:p>
    <w:p w14:paraId="5C4B52B4" w14:textId="77777777" w:rsidR="0093587E" w:rsidRPr="00FE75E9" w:rsidRDefault="0093587E" w:rsidP="003C63D3">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Pani/Pana dane osobowe będą przechowywane przez okres 4 lat od dnia zakończenia postępowania </w:t>
      </w:r>
      <w:r w:rsidRPr="00FE75E9">
        <w:rPr>
          <w:rFonts w:ascii="Calibri" w:hAnsi="Calibri" w:cs="Calibri"/>
          <w:sz w:val="21"/>
          <w:szCs w:val="21"/>
        </w:rPr>
        <w:br/>
        <w:t>o udzielenie zamówienia, a jeżeli czas trwania umowy przekracza 4 lata, okres przechowywania obejmuje cały czas trwania umowy;</w:t>
      </w:r>
    </w:p>
    <w:p w14:paraId="50B0A492" w14:textId="77777777" w:rsidR="0093587E" w:rsidRPr="00FE75E9" w:rsidRDefault="0093587E" w:rsidP="003C63D3">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77777777" w:rsidR="0093587E" w:rsidRPr="00FE75E9" w:rsidRDefault="0093587E" w:rsidP="003C63D3">
      <w:pPr>
        <w:widowControl w:val="0"/>
        <w:numPr>
          <w:ilvl w:val="1"/>
          <w:numId w:val="24"/>
        </w:numPr>
        <w:tabs>
          <w:tab w:val="left" w:pos="709"/>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Posiada Pani/Panu:</w:t>
      </w:r>
    </w:p>
    <w:p w14:paraId="418E187C" w14:textId="77777777" w:rsidR="0093587E" w:rsidRPr="00FE75E9" w:rsidRDefault="0093587E" w:rsidP="003C63D3">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15 RODO – prawo dostępu do danych osobowych Pani/Pana dotyczących, przy czym </w:t>
      </w:r>
      <w:r w:rsidRPr="00FE75E9">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3C63D3">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7777777" w:rsidR="0093587E" w:rsidRPr="00F23B42" w:rsidRDefault="0093587E" w:rsidP="003C63D3">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E75E9">
        <w:rPr>
          <w:rFonts w:ascii="Calibri" w:hAnsi="Calibri" w:cs="Calibri"/>
          <w:sz w:val="21"/>
          <w:szCs w:val="21"/>
        </w:rPr>
        <w:br/>
        <w:t>z uwagi na ważne względy interesu publicznego Unii Europejskiej lub państwa członkowskiego);</w:t>
      </w:r>
      <w:r>
        <w:rPr>
          <w:rFonts w:ascii="Calibri" w:hAnsi="Calibri" w:cs="Calibri"/>
          <w:sz w:val="21"/>
          <w:szCs w:val="21"/>
        </w:rPr>
        <w:t xml:space="preserve"> </w:t>
      </w:r>
      <w:r>
        <w:rPr>
          <w:rFonts w:ascii="Calibri" w:hAnsi="Calibri" w:cs="Calibri"/>
          <w:sz w:val="21"/>
          <w:szCs w:val="21"/>
        </w:rPr>
        <w:br/>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77777777" w:rsidR="0093587E" w:rsidRPr="00FE75E9" w:rsidRDefault="0093587E" w:rsidP="003C63D3">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prawo do wniesienia skargi do Prezesa Urzędu Ochrony Danych Osobowych, jeśli uzna Pani/Pan, </w:t>
      </w:r>
      <w:r w:rsidRPr="00FE75E9">
        <w:rPr>
          <w:rFonts w:ascii="Calibri" w:hAnsi="Calibri" w:cs="Calibri"/>
          <w:sz w:val="21"/>
          <w:szCs w:val="21"/>
        </w:rPr>
        <w:br/>
        <w:t>że przetwarzanie danych osobowych Pani/Pana dotyczących narusza przepisy RODO;</w:t>
      </w:r>
    </w:p>
    <w:p w14:paraId="5E6AF925" w14:textId="77777777" w:rsidR="0093587E" w:rsidRPr="00FE75E9" w:rsidRDefault="0093587E" w:rsidP="003C63D3">
      <w:pPr>
        <w:widowControl w:val="0"/>
        <w:numPr>
          <w:ilvl w:val="1"/>
          <w:numId w:val="33"/>
        </w:numPr>
        <w:tabs>
          <w:tab w:val="clear" w:pos="1440"/>
          <w:tab w:val="num"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Nie przysługuje Pani/Panu prawo do:</w:t>
      </w:r>
    </w:p>
    <w:p w14:paraId="48E4F302" w14:textId="77777777" w:rsidR="0093587E" w:rsidRPr="00FE75E9" w:rsidRDefault="0093587E" w:rsidP="003C63D3">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p>
    <w:p w14:paraId="124B6327" w14:textId="77777777" w:rsidR="0093587E" w:rsidRPr="00FE75E9" w:rsidRDefault="0093587E" w:rsidP="003C63D3">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p>
    <w:p w14:paraId="71279752" w14:textId="77777777" w:rsidR="0093587E" w:rsidRPr="00FE75E9" w:rsidRDefault="0093587E" w:rsidP="003C63D3">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16E521EC" w14:textId="79410F65" w:rsidR="0093587E" w:rsidRDefault="0093587E" w:rsidP="003C63D3">
      <w:pPr>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FE75E9">
        <w:rPr>
          <w:rFonts w:ascii="Calibri" w:hAnsi="Calibri" w:cs="Calibri"/>
          <w:sz w:val="21"/>
          <w:szCs w:val="21"/>
        </w:rPr>
        <w:br/>
        <w:t>że ma zastosowanie co najmniej jedno z wyłączeń, o których mowa w art. 14 ust. 5 RODO.</w:t>
      </w:r>
    </w:p>
    <w:p w14:paraId="49A3AF78" w14:textId="77777777" w:rsidR="00CB4AA9" w:rsidRDefault="00CB4AA9" w:rsidP="00CB4AA9">
      <w:pPr>
        <w:widowControl w:val="0"/>
        <w:autoSpaceDE w:val="0"/>
        <w:autoSpaceDN w:val="0"/>
        <w:adjustRightInd w:val="0"/>
        <w:ind w:left="426" w:right="-36"/>
        <w:jc w:val="both"/>
        <w:rPr>
          <w:rFonts w:ascii="Calibri" w:hAnsi="Calibri" w:cs="Calibri"/>
          <w:sz w:val="21"/>
          <w:szCs w:val="21"/>
        </w:rPr>
      </w:pPr>
    </w:p>
    <w:p w14:paraId="455B2857" w14:textId="77777777" w:rsidR="00CB4AA9" w:rsidRDefault="00CB4AA9" w:rsidP="00CB4AA9">
      <w:pPr>
        <w:widowControl w:val="0"/>
        <w:autoSpaceDE w:val="0"/>
        <w:autoSpaceDN w:val="0"/>
        <w:adjustRightInd w:val="0"/>
        <w:ind w:left="426" w:right="-36"/>
        <w:jc w:val="both"/>
        <w:rPr>
          <w:rFonts w:ascii="Calibri" w:hAnsi="Calibri" w:cs="Calibri"/>
          <w:sz w:val="21"/>
          <w:szCs w:val="21"/>
        </w:rPr>
      </w:pPr>
    </w:p>
    <w:p w14:paraId="6F531B65" w14:textId="1C0A13BB" w:rsidR="0093587E" w:rsidRPr="00FE75E9" w:rsidRDefault="0093587E" w:rsidP="003C63D3">
      <w:pPr>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FE75E9" w:rsidRDefault="0093587E" w:rsidP="003C63D3">
      <w:pPr>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Default="0093587E" w:rsidP="003C63D3">
      <w:pPr>
        <w:pStyle w:val="Bezodstpw"/>
        <w:tabs>
          <w:tab w:val="left" w:pos="851"/>
        </w:tabs>
        <w:jc w:val="both"/>
        <w:rPr>
          <w:rFonts w:ascii="Calibri" w:hAnsi="Calibri" w:cs="Calibri"/>
          <w:b/>
          <w:sz w:val="21"/>
          <w:szCs w:val="21"/>
        </w:rPr>
      </w:pPr>
    </w:p>
    <w:p w14:paraId="68E59615" w14:textId="77777777"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77777777"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7" w:name="_Hlk101766799"/>
      <w:r w:rsidRPr="00415372">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7"/>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3C63D3">
      <w:pPr>
        <w:pStyle w:val="Bezodstpw"/>
        <w:tabs>
          <w:tab w:val="left" w:pos="851"/>
        </w:tabs>
        <w:jc w:val="both"/>
        <w:rPr>
          <w:rFonts w:ascii="Calibri" w:hAnsi="Calibri" w:cs="Calibri"/>
          <w:b/>
          <w:sz w:val="21"/>
          <w:szCs w:val="21"/>
        </w:rPr>
      </w:pPr>
    </w:p>
    <w:p w14:paraId="1C0F1572" w14:textId="77777777" w:rsidR="0093587E" w:rsidRPr="00415372" w:rsidRDefault="0093587E" w:rsidP="003C63D3">
      <w:pPr>
        <w:pStyle w:val="Bezodstpw"/>
        <w:numPr>
          <w:ilvl w:val="2"/>
          <w:numId w:val="40"/>
        </w:numPr>
        <w:tabs>
          <w:tab w:val="clear" w:pos="530"/>
          <w:tab w:val="left" w:pos="426"/>
        </w:tabs>
        <w:ind w:left="426" w:hanging="426"/>
        <w:jc w:val="both"/>
        <w:rPr>
          <w:rFonts w:ascii="Calibri" w:hAnsi="Calibri" w:cs="Calibri"/>
          <w:b/>
          <w:sz w:val="21"/>
          <w:szCs w:val="21"/>
        </w:rPr>
      </w:pPr>
      <w:bookmarkStart w:id="8"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77777777" w:rsidR="0093587E" w:rsidRPr="00415372" w:rsidRDefault="0093587E" w:rsidP="003C63D3">
      <w:pPr>
        <w:pStyle w:val="Bezodstpw"/>
        <w:numPr>
          <w:ilvl w:val="3"/>
          <w:numId w:val="40"/>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3611C11D" w14:textId="77777777" w:rsidR="0093587E" w:rsidRDefault="0093587E" w:rsidP="003C63D3">
      <w:pPr>
        <w:pStyle w:val="Bezodstpw"/>
        <w:numPr>
          <w:ilvl w:val="3"/>
          <w:numId w:val="40"/>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22A428F" w14:textId="77777777" w:rsidR="0093587E" w:rsidRDefault="0093587E" w:rsidP="003C63D3">
      <w:pPr>
        <w:pStyle w:val="Bezodstpw"/>
        <w:numPr>
          <w:ilvl w:val="3"/>
          <w:numId w:val="40"/>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8"/>
    <w:p w14:paraId="0A485DAA" w14:textId="77777777" w:rsidR="0093587E" w:rsidRPr="00195E26" w:rsidRDefault="0093587E" w:rsidP="003C63D3">
      <w:pPr>
        <w:pStyle w:val="Bezodstpw"/>
        <w:numPr>
          <w:ilvl w:val="2"/>
          <w:numId w:val="40"/>
        </w:numPr>
        <w:tabs>
          <w:tab w:val="clear" w:pos="530"/>
          <w:tab w:val="left" w:pos="426"/>
        </w:tabs>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53E03F3" w14:textId="77777777" w:rsidR="0093587E" w:rsidRPr="0094166D" w:rsidRDefault="0093587E" w:rsidP="003C63D3">
      <w:pPr>
        <w:pStyle w:val="Bezodstpw"/>
        <w:numPr>
          <w:ilvl w:val="2"/>
          <w:numId w:val="40"/>
        </w:numPr>
        <w:tabs>
          <w:tab w:val="clear" w:pos="530"/>
          <w:tab w:val="left" w:pos="426"/>
        </w:tabs>
        <w:ind w:left="426" w:hanging="426"/>
        <w:jc w:val="both"/>
        <w:rPr>
          <w:rFonts w:ascii="Calibri" w:hAnsi="Calibri" w:cs="Calibri"/>
          <w:b/>
          <w:sz w:val="21"/>
          <w:szCs w:val="21"/>
        </w:rPr>
      </w:pPr>
      <w:r w:rsidRPr="00195E26">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195E26">
        <w:rPr>
          <w:rFonts w:ascii="Calibri" w:hAnsi="Calibri" w:cs="Calibri"/>
          <w:sz w:val="21"/>
          <w:szCs w:val="21"/>
        </w:rPr>
        <w:br/>
        <w:t>z takim wykonawcą negocjacji, odpowiednio do etapu prowadzonego postępowania o udzielenie zamówienia publicznego.</w:t>
      </w:r>
    </w:p>
    <w:p w14:paraId="072A35CE" w14:textId="77777777" w:rsidR="0093587E" w:rsidRPr="00195E26" w:rsidRDefault="0093587E" w:rsidP="003C63D3">
      <w:pPr>
        <w:pStyle w:val="Bezodstpw"/>
        <w:tabs>
          <w:tab w:val="left" w:pos="426"/>
        </w:tabs>
        <w:ind w:left="426"/>
        <w:jc w:val="both"/>
        <w:rPr>
          <w:rFonts w:ascii="Calibri" w:hAnsi="Calibri" w:cs="Calibri"/>
          <w:b/>
          <w:sz w:val="21"/>
          <w:szCs w:val="21"/>
        </w:rPr>
      </w:pPr>
    </w:p>
    <w:p w14:paraId="795EDFF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3C63D3">
      <w:pPr>
        <w:widowControl w:val="0"/>
        <w:tabs>
          <w:tab w:val="left" w:pos="426"/>
        </w:tabs>
        <w:autoSpaceDE w:val="0"/>
        <w:autoSpaceDN w:val="0"/>
        <w:adjustRightInd w:val="0"/>
        <w:ind w:right="-36"/>
        <w:jc w:val="both"/>
        <w:rPr>
          <w:rFonts w:ascii="Calibri" w:hAnsi="Calibri" w:cs="Calibri"/>
          <w:sz w:val="21"/>
          <w:szCs w:val="21"/>
        </w:rPr>
      </w:pPr>
    </w:p>
    <w:p w14:paraId="6271AE4D" w14:textId="77777777"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167CAC02" w14:textId="66CB57FC" w:rsidR="0093587E" w:rsidRPr="00CB4AA9" w:rsidRDefault="0093587E" w:rsidP="00CB4AA9">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b/>
          <w:bCs/>
          <w:sz w:val="21"/>
          <w:szCs w:val="21"/>
        </w:rPr>
        <w:t xml:space="preserve">Nie ujawnia się informacji stanowiących tajemnicę przedsiębiorstwa w rozumieniu przepisów ustawy z dnia </w:t>
      </w:r>
      <w:r w:rsidRPr="00FE75E9">
        <w:rPr>
          <w:rFonts w:ascii="Calibri" w:hAnsi="Calibri" w:cs="Calibri"/>
          <w:b/>
          <w:bCs/>
          <w:sz w:val="21"/>
          <w:szCs w:val="21"/>
        </w:rPr>
        <w:br/>
        <w:t>16 kwietnia 1993 r.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00CB4AA9">
        <w:rPr>
          <w:rFonts w:ascii="Calibri" w:hAnsi="Calibri" w:cs="Calibri"/>
          <w:sz w:val="21"/>
          <w:szCs w:val="21"/>
        </w:rPr>
        <w:br/>
      </w:r>
      <w:r w:rsidRPr="00CB4AA9">
        <w:rPr>
          <w:rFonts w:ascii="Calibri" w:hAnsi="Calibri" w:cs="Calibri"/>
          <w:sz w:val="21"/>
          <w:szCs w:val="21"/>
        </w:rPr>
        <w:t>w 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w:t>
      </w:r>
      <w:r w:rsidRPr="00CB4AA9">
        <w:rPr>
          <w:rFonts w:ascii="Calibri" w:hAnsi="Calibri" w:cs="Calibri"/>
          <w:bCs/>
          <w:sz w:val="21"/>
          <w:szCs w:val="21"/>
        </w:rPr>
        <w:br/>
        <w:t xml:space="preserve">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22FABC7" w14:textId="77777777" w:rsidR="00CB4AA9" w:rsidRDefault="00CB4AA9" w:rsidP="00CB4AA9">
      <w:pPr>
        <w:widowControl w:val="0"/>
        <w:tabs>
          <w:tab w:val="left" w:pos="426"/>
        </w:tabs>
        <w:autoSpaceDE w:val="0"/>
        <w:autoSpaceDN w:val="0"/>
        <w:adjustRightInd w:val="0"/>
        <w:ind w:left="426" w:right="-36"/>
        <w:jc w:val="both"/>
        <w:rPr>
          <w:rFonts w:ascii="Calibri" w:hAnsi="Calibri" w:cs="Calibri"/>
          <w:sz w:val="21"/>
          <w:szCs w:val="21"/>
        </w:rPr>
      </w:pPr>
    </w:p>
    <w:p w14:paraId="0C454ED9" w14:textId="77777777" w:rsidR="00CB4AA9" w:rsidRDefault="00CB4AA9" w:rsidP="00CB4AA9">
      <w:pPr>
        <w:widowControl w:val="0"/>
        <w:tabs>
          <w:tab w:val="left" w:pos="426"/>
        </w:tabs>
        <w:autoSpaceDE w:val="0"/>
        <w:autoSpaceDN w:val="0"/>
        <w:adjustRightInd w:val="0"/>
        <w:ind w:left="426" w:right="-36"/>
        <w:jc w:val="both"/>
        <w:rPr>
          <w:rFonts w:ascii="Calibri" w:hAnsi="Calibri" w:cs="Calibri"/>
          <w:sz w:val="21"/>
          <w:szCs w:val="21"/>
        </w:rPr>
      </w:pPr>
    </w:p>
    <w:p w14:paraId="2ED0AA24" w14:textId="77777777" w:rsidR="00CB4AA9" w:rsidRPr="00CB4AA9" w:rsidRDefault="00CB4AA9" w:rsidP="00CB4AA9">
      <w:pPr>
        <w:widowControl w:val="0"/>
        <w:tabs>
          <w:tab w:val="left" w:pos="426"/>
        </w:tabs>
        <w:autoSpaceDE w:val="0"/>
        <w:autoSpaceDN w:val="0"/>
        <w:adjustRightInd w:val="0"/>
        <w:ind w:left="426" w:right="-36"/>
        <w:jc w:val="both"/>
        <w:rPr>
          <w:rFonts w:ascii="Calibri" w:hAnsi="Calibri" w:cs="Calibri"/>
          <w:sz w:val="21"/>
          <w:szCs w:val="21"/>
        </w:rPr>
      </w:pPr>
    </w:p>
    <w:p w14:paraId="47DF8E7C" w14:textId="21FB566F" w:rsidR="0093587E" w:rsidRPr="00FE75E9" w:rsidRDefault="0093587E" w:rsidP="003C63D3">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14:paraId="666A0901" w14:textId="77777777" w:rsidR="0093587E" w:rsidRPr="00FB4DAA" w:rsidRDefault="0093587E" w:rsidP="003C63D3">
      <w:pPr>
        <w:pStyle w:val="Bezodstpw"/>
        <w:tabs>
          <w:tab w:val="left" w:pos="567"/>
        </w:tabs>
        <w:jc w:val="both"/>
        <w:rPr>
          <w:rFonts w:ascii="Calibri" w:hAnsi="Calibri" w:cs="Calibri"/>
          <w:sz w:val="21"/>
          <w:szCs w:val="21"/>
        </w:rPr>
      </w:pPr>
    </w:p>
    <w:p w14:paraId="0CE86307" w14:textId="77777777" w:rsidR="0093587E" w:rsidRPr="00FB4DAA" w:rsidRDefault="0093587E" w:rsidP="003C63D3">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3C63D3">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B32405">
        <w:trPr>
          <w:trHeight w:val="261"/>
        </w:trPr>
        <w:tc>
          <w:tcPr>
            <w:tcW w:w="1702" w:type="dxa"/>
          </w:tcPr>
          <w:p w14:paraId="0A8EE731" w14:textId="77777777" w:rsidR="0093587E" w:rsidRPr="000838DA" w:rsidRDefault="0093587E" w:rsidP="003C63D3">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3C63D3">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B32405">
        <w:trPr>
          <w:trHeight w:val="53"/>
        </w:trPr>
        <w:tc>
          <w:tcPr>
            <w:tcW w:w="1702" w:type="dxa"/>
          </w:tcPr>
          <w:p w14:paraId="2F8A3AE9"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3C63D3">
            <w:pPr>
              <w:pStyle w:val="Bezodstpw"/>
              <w:rPr>
                <w:rFonts w:ascii="Calibri" w:hAnsi="Calibri" w:cs="Calibri"/>
                <w:sz w:val="21"/>
                <w:szCs w:val="21"/>
              </w:rPr>
            </w:pPr>
            <w:r w:rsidRPr="001A66FA">
              <w:rPr>
                <w:rFonts w:ascii="Calibri" w:hAnsi="Calibri" w:cs="Calibri"/>
                <w:sz w:val="21"/>
                <w:szCs w:val="21"/>
              </w:rPr>
              <w:t>Wzór formularza oferty</w:t>
            </w:r>
          </w:p>
        </w:tc>
      </w:tr>
      <w:tr w:rsidR="0093587E" w:rsidRPr="00B11AF9" w14:paraId="564C699C" w14:textId="77777777" w:rsidTr="00B32405">
        <w:trPr>
          <w:trHeight w:val="70"/>
        </w:trPr>
        <w:tc>
          <w:tcPr>
            <w:tcW w:w="1702" w:type="dxa"/>
          </w:tcPr>
          <w:p w14:paraId="42036DAA"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892E448"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3587E" w:rsidRPr="00B11AF9" w14:paraId="255BA4A7" w14:textId="77777777" w:rsidTr="00B32405">
        <w:trPr>
          <w:trHeight w:val="70"/>
        </w:trPr>
        <w:tc>
          <w:tcPr>
            <w:tcW w:w="1702" w:type="dxa"/>
          </w:tcPr>
          <w:p w14:paraId="4C7C5C24"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9E79C15"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3C63D3"/>
    <w:sectPr w:rsidR="002D739A" w:rsidSect="00575DC0">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58C1F15A"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9</w:t>
    </w:r>
    <w:r w:rsidRPr="007810A7">
      <w:rPr>
        <w:rFonts w:ascii="Calibri" w:hAnsi="Calibri"/>
        <w:b/>
        <w:sz w:val="21"/>
        <w:szCs w:val="21"/>
      </w:rPr>
      <w:t>/202</w:t>
    </w:r>
    <w:r w:rsidR="00C62028">
      <w:rPr>
        <w:rFonts w:ascii="Calibri" w:hAnsi="Calibri"/>
        <w:b/>
        <w:sz w:val="21"/>
        <w:szCs w:val="21"/>
      </w:rPr>
      <w:t>4</w:t>
    </w:r>
    <w:r w:rsidRPr="007810A7">
      <w:rPr>
        <w:rFonts w:ascii="Calibri" w:hAnsi="Calibri"/>
        <w:b/>
        <w:sz w:val="21"/>
        <w:szCs w:val="21"/>
      </w:rPr>
      <w:t>/</w:t>
    </w:r>
    <w:r>
      <w:rPr>
        <w:rFonts w:ascii="Calibri" w:hAnsi="Calibri"/>
        <w:b/>
        <w:sz w:val="21"/>
        <w:szCs w:val="21"/>
      </w:rPr>
      <w:t>TE</w:t>
    </w:r>
    <w:r w:rsidRPr="007810A7">
      <w:rPr>
        <w:rFonts w:ascii="Calibri" w:hAnsi="Calibri"/>
        <w:b/>
        <w:sz w:val="21"/>
        <w:szCs w:val="21"/>
      </w:rPr>
      <w:t>/KP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C5C49DD"/>
    <w:multiLevelType w:val="hybridMultilevel"/>
    <w:tmpl w:val="C2722572"/>
    <w:lvl w:ilvl="0" w:tplc="04150001">
      <w:start w:val="1"/>
      <w:numFmt w:val="bullet"/>
      <w:lvlText w:val=""/>
      <w:lvlJc w:val="left"/>
      <w:pPr>
        <w:ind w:left="4424" w:hanging="360"/>
      </w:pPr>
      <w:rPr>
        <w:rFonts w:ascii="Symbol" w:hAnsi="Symbol" w:hint="default"/>
      </w:rPr>
    </w:lvl>
    <w:lvl w:ilvl="1" w:tplc="04150003" w:tentative="1">
      <w:start w:val="1"/>
      <w:numFmt w:val="bullet"/>
      <w:lvlText w:val="o"/>
      <w:lvlJc w:val="left"/>
      <w:pPr>
        <w:ind w:left="5144" w:hanging="360"/>
      </w:pPr>
      <w:rPr>
        <w:rFonts w:ascii="Courier New" w:hAnsi="Courier New" w:cs="Courier New" w:hint="default"/>
      </w:rPr>
    </w:lvl>
    <w:lvl w:ilvl="2" w:tplc="04150005" w:tentative="1">
      <w:start w:val="1"/>
      <w:numFmt w:val="bullet"/>
      <w:lvlText w:val=""/>
      <w:lvlJc w:val="left"/>
      <w:pPr>
        <w:ind w:left="5864" w:hanging="360"/>
      </w:pPr>
      <w:rPr>
        <w:rFonts w:ascii="Wingdings" w:hAnsi="Wingdings" w:hint="default"/>
      </w:rPr>
    </w:lvl>
    <w:lvl w:ilvl="3" w:tplc="04150001" w:tentative="1">
      <w:start w:val="1"/>
      <w:numFmt w:val="bullet"/>
      <w:lvlText w:val=""/>
      <w:lvlJc w:val="left"/>
      <w:pPr>
        <w:ind w:left="6584" w:hanging="360"/>
      </w:pPr>
      <w:rPr>
        <w:rFonts w:ascii="Symbol" w:hAnsi="Symbol" w:hint="default"/>
      </w:rPr>
    </w:lvl>
    <w:lvl w:ilvl="4" w:tplc="04150003" w:tentative="1">
      <w:start w:val="1"/>
      <w:numFmt w:val="bullet"/>
      <w:lvlText w:val="o"/>
      <w:lvlJc w:val="left"/>
      <w:pPr>
        <w:ind w:left="7304" w:hanging="360"/>
      </w:pPr>
      <w:rPr>
        <w:rFonts w:ascii="Courier New" w:hAnsi="Courier New" w:cs="Courier New" w:hint="default"/>
      </w:rPr>
    </w:lvl>
    <w:lvl w:ilvl="5" w:tplc="04150005" w:tentative="1">
      <w:start w:val="1"/>
      <w:numFmt w:val="bullet"/>
      <w:lvlText w:val=""/>
      <w:lvlJc w:val="left"/>
      <w:pPr>
        <w:ind w:left="8024" w:hanging="360"/>
      </w:pPr>
      <w:rPr>
        <w:rFonts w:ascii="Wingdings" w:hAnsi="Wingdings" w:hint="default"/>
      </w:rPr>
    </w:lvl>
    <w:lvl w:ilvl="6" w:tplc="04150001" w:tentative="1">
      <w:start w:val="1"/>
      <w:numFmt w:val="bullet"/>
      <w:lvlText w:val=""/>
      <w:lvlJc w:val="left"/>
      <w:pPr>
        <w:ind w:left="8744" w:hanging="360"/>
      </w:pPr>
      <w:rPr>
        <w:rFonts w:ascii="Symbol" w:hAnsi="Symbol" w:hint="default"/>
      </w:rPr>
    </w:lvl>
    <w:lvl w:ilvl="7" w:tplc="04150003" w:tentative="1">
      <w:start w:val="1"/>
      <w:numFmt w:val="bullet"/>
      <w:lvlText w:val="o"/>
      <w:lvlJc w:val="left"/>
      <w:pPr>
        <w:ind w:left="9464" w:hanging="360"/>
      </w:pPr>
      <w:rPr>
        <w:rFonts w:ascii="Courier New" w:hAnsi="Courier New" w:cs="Courier New" w:hint="default"/>
      </w:rPr>
    </w:lvl>
    <w:lvl w:ilvl="8" w:tplc="04150005" w:tentative="1">
      <w:start w:val="1"/>
      <w:numFmt w:val="bullet"/>
      <w:lvlText w:val=""/>
      <w:lvlJc w:val="left"/>
      <w:pPr>
        <w:ind w:left="10184" w:hanging="360"/>
      </w:pPr>
      <w:rPr>
        <w:rFonts w:ascii="Wingdings" w:hAnsi="Wingdings" w:hint="default"/>
      </w:rPr>
    </w:lvl>
  </w:abstractNum>
  <w:abstractNum w:abstractNumId="6"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B2757C4"/>
    <w:multiLevelType w:val="hybridMultilevel"/>
    <w:tmpl w:val="A48E73A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2C1A2276"/>
    <w:multiLevelType w:val="hybridMultilevel"/>
    <w:tmpl w:val="C24216E6"/>
    <w:lvl w:ilvl="0" w:tplc="B9F80836">
      <w:start w:val="1"/>
      <w:numFmt w:val="lowerLetter"/>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339F2402"/>
    <w:multiLevelType w:val="multilevel"/>
    <w:tmpl w:val="31AE561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7C25155"/>
    <w:multiLevelType w:val="hybridMultilevel"/>
    <w:tmpl w:val="E290640A"/>
    <w:lvl w:ilvl="0" w:tplc="291C9F90">
      <w:start w:val="1"/>
      <w:numFmt w:val="decimal"/>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95B7F"/>
    <w:multiLevelType w:val="hybridMultilevel"/>
    <w:tmpl w:val="D660E188"/>
    <w:lvl w:ilvl="0" w:tplc="B67E7988">
      <w:start w:val="1"/>
      <w:numFmt w:val="lowerLetter"/>
      <w:lvlText w:val="%1)"/>
      <w:lvlJc w:val="left"/>
      <w:pPr>
        <w:ind w:left="4249" w:hanging="360"/>
      </w:pPr>
      <w:rPr>
        <w:rFonts w:ascii="Calibri" w:eastAsia="Times New Roman" w:hAnsi="Calibri" w:cs="Calibri"/>
      </w:rPr>
    </w:lvl>
    <w:lvl w:ilvl="1" w:tplc="04150003">
      <w:start w:val="1"/>
      <w:numFmt w:val="bullet"/>
      <w:lvlText w:val="o"/>
      <w:lvlJc w:val="left"/>
      <w:pPr>
        <w:ind w:left="4969" w:hanging="360"/>
      </w:pPr>
      <w:rPr>
        <w:rFonts w:ascii="Courier New" w:hAnsi="Courier New" w:cs="Courier New" w:hint="default"/>
      </w:rPr>
    </w:lvl>
    <w:lvl w:ilvl="2" w:tplc="04150005">
      <w:start w:val="1"/>
      <w:numFmt w:val="bullet"/>
      <w:lvlText w:val=""/>
      <w:lvlJc w:val="left"/>
      <w:pPr>
        <w:ind w:left="5689" w:hanging="360"/>
      </w:pPr>
      <w:rPr>
        <w:rFonts w:ascii="Wingdings" w:hAnsi="Wingdings" w:hint="default"/>
      </w:rPr>
    </w:lvl>
    <w:lvl w:ilvl="3" w:tplc="04150001">
      <w:start w:val="1"/>
      <w:numFmt w:val="bullet"/>
      <w:lvlText w:val=""/>
      <w:lvlJc w:val="left"/>
      <w:pPr>
        <w:ind w:left="6409" w:hanging="360"/>
      </w:pPr>
      <w:rPr>
        <w:rFonts w:ascii="Symbol" w:hAnsi="Symbol" w:hint="default"/>
      </w:rPr>
    </w:lvl>
    <w:lvl w:ilvl="4" w:tplc="04150003">
      <w:start w:val="1"/>
      <w:numFmt w:val="bullet"/>
      <w:lvlText w:val="o"/>
      <w:lvlJc w:val="left"/>
      <w:pPr>
        <w:ind w:left="7129" w:hanging="360"/>
      </w:pPr>
      <w:rPr>
        <w:rFonts w:ascii="Courier New" w:hAnsi="Courier New" w:cs="Courier New" w:hint="default"/>
      </w:rPr>
    </w:lvl>
    <w:lvl w:ilvl="5" w:tplc="04150005">
      <w:start w:val="1"/>
      <w:numFmt w:val="bullet"/>
      <w:lvlText w:val=""/>
      <w:lvlJc w:val="left"/>
      <w:pPr>
        <w:ind w:left="7849" w:hanging="360"/>
      </w:pPr>
      <w:rPr>
        <w:rFonts w:ascii="Wingdings" w:hAnsi="Wingdings" w:hint="default"/>
      </w:rPr>
    </w:lvl>
    <w:lvl w:ilvl="6" w:tplc="04150001">
      <w:start w:val="1"/>
      <w:numFmt w:val="bullet"/>
      <w:lvlText w:val=""/>
      <w:lvlJc w:val="left"/>
      <w:pPr>
        <w:ind w:left="8569" w:hanging="360"/>
      </w:pPr>
      <w:rPr>
        <w:rFonts w:ascii="Symbol" w:hAnsi="Symbol" w:hint="default"/>
      </w:rPr>
    </w:lvl>
    <w:lvl w:ilvl="7" w:tplc="04150003">
      <w:start w:val="1"/>
      <w:numFmt w:val="bullet"/>
      <w:lvlText w:val="o"/>
      <w:lvlJc w:val="left"/>
      <w:pPr>
        <w:ind w:left="9289" w:hanging="360"/>
      </w:pPr>
      <w:rPr>
        <w:rFonts w:ascii="Courier New" w:hAnsi="Courier New" w:cs="Courier New" w:hint="default"/>
      </w:rPr>
    </w:lvl>
    <w:lvl w:ilvl="8" w:tplc="04150005">
      <w:start w:val="1"/>
      <w:numFmt w:val="bullet"/>
      <w:lvlText w:val=""/>
      <w:lvlJc w:val="left"/>
      <w:pPr>
        <w:ind w:left="10009" w:hanging="360"/>
      </w:pPr>
      <w:rPr>
        <w:rFonts w:ascii="Wingdings" w:hAnsi="Wingdings" w:hint="default"/>
      </w:rPr>
    </w:lvl>
  </w:abstractNum>
  <w:abstractNum w:abstractNumId="28"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D5A63A9"/>
    <w:multiLevelType w:val="hybridMultilevel"/>
    <w:tmpl w:val="52DE6E0E"/>
    <w:lvl w:ilvl="0" w:tplc="D1B82BD8">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9164BB"/>
    <w:multiLevelType w:val="hybridMultilevel"/>
    <w:tmpl w:val="5634592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6"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6" w15:restartNumberingAfterBreak="0">
    <w:nsid w:val="64567336"/>
    <w:multiLevelType w:val="hybridMultilevel"/>
    <w:tmpl w:val="6AF83D62"/>
    <w:lvl w:ilvl="0" w:tplc="365259AC">
      <w:start w:val="1"/>
      <w:numFmt w:val="lowerLetter"/>
      <w:lvlText w:val="%1)"/>
      <w:lvlJc w:val="left"/>
      <w:pPr>
        <w:ind w:left="1636" w:hanging="360"/>
      </w:pPr>
      <w:rPr>
        <w:rFonts w:ascii="Calibri" w:eastAsia="Times New Roman" w:hAnsi="Calibri" w:cs="Calibr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9"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0"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1" w15:restartNumberingAfterBreak="0">
    <w:nsid w:val="6DB50757"/>
    <w:multiLevelType w:val="hybridMultilevel"/>
    <w:tmpl w:val="9768EA2C"/>
    <w:lvl w:ilvl="0" w:tplc="04150011">
      <w:start w:val="1"/>
      <w:numFmt w:val="decimal"/>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5"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6"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32352497">
    <w:abstractNumId w:val="52"/>
  </w:num>
  <w:num w:numId="2" w16cid:durableId="518931177">
    <w:abstractNumId w:val="53"/>
  </w:num>
  <w:num w:numId="3" w16cid:durableId="1668441713">
    <w:abstractNumId w:val="50"/>
  </w:num>
  <w:num w:numId="4" w16cid:durableId="2131242629">
    <w:abstractNumId w:val="48"/>
  </w:num>
  <w:num w:numId="5" w16cid:durableId="657728855">
    <w:abstractNumId w:val="43"/>
  </w:num>
  <w:num w:numId="6" w16cid:durableId="1470585364">
    <w:abstractNumId w:val="54"/>
  </w:num>
  <w:num w:numId="7" w16cid:durableId="770441476">
    <w:abstractNumId w:val="49"/>
  </w:num>
  <w:num w:numId="8" w16cid:durableId="1019043221">
    <w:abstractNumId w:val="41"/>
    <w:lvlOverride w:ilvl="0">
      <w:startOverride w:val="1"/>
    </w:lvlOverride>
  </w:num>
  <w:num w:numId="9" w16cid:durableId="1547642268">
    <w:abstractNumId w:val="33"/>
    <w:lvlOverride w:ilvl="0">
      <w:startOverride w:val="1"/>
    </w:lvlOverride>
  </w:num>
  <w:num w:numId="10" w16cid:durableId="620495175">
    <w:abstractNumId w:val="14"/>
  </w:num>
  <w:num w:numId="11" w16cid:durableId="220212523">
    <w:abstractNumId w:val="18"/>
  </w:num>
  <w:num w:numId="12" w16cid:durableId="324163172">
    <w:abstractNumId w:val="11"/>
  </w:num>
  <w:num w:numId="13" w16cid:durableId="920025788">
    <w:abstractNumId w:val="40"/>
  </w:num>
  <w:num w:numId="14" w16cid:durableId="1830172540">
    <w:abstractNumId w:val="39"/>
  </w:num>
  <w:num w:numId="15" w16cid:durableId="1245601339">
    <w:abstractNumId w:val="35"/>
  </w:num>
  <w:num w:numId="16" w16cid:durableId="403721690">
    <w:abstractNumId w:val="17"/>
  </w:num>
  <w:num w:numId="17" w16cid:durableId="709770396">
    <w:abstractNumId w:val="42"/>
  </w:num>
  <w:num w:numId="18" w16cid:durableId="5521020">
    <w:abstractNumId w:val="26"/>
  </w:num>
  <w:num w:numId="19" w16cid:durableId="825978557">
    <w:abstractNumId w:val="31"/>
  </w:num>
  <w:num w:numId="20" w16cid:durableId="18440103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7"/>
  </w:num>
  <w:num w:numId="22" w16cid:durableId="12963344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38"/>
  </w:num>
  <w:num w:numId="24" w16cid:durableId="1739089347">
    <w:abstractNumId w:val="29"/>
  </w:num>
  <w:num w:numId="25" w16cid:durableId="1996301478">
    <w:abstractNumId w:val="23"/>
  </w:num>
  <w:num w:numId="26" w16cid:durableId="1371144593">
    <w:abstractNumId w:val="2"/>
  </w:num>
  <w:num w:numId="27" w16cid:durableId="2035495444">
    <w:abstractNumId w:val="37"/>
  </w:num>
  <w:num w:numId="28" w16cid:durableId="1587029953">
    <w:abstractNumId w:val="45"/>
  </w:num>
  <w:num w:numId="29" w16cid:durableId="72553309">
    <w:abstractNumId w:val="19"/>
  </w:num>
  <w:num w:numId="30" w16cid:durableId="1982079135">
    <w:abstractNumId w:val="6"/>
  </w:num>
  <w:num w:numId="31" w16cid:durableId="1183516675">
    <w:abstractNumId w:val="47"/>
  </w:num>
  <w:num w:numId="32" w16cid:durableId="906959959">
    <w:abstractNumId w:val="36"/>
  </w:num>
  <w:num w:numId="33" w16cid:durableId="1013268053">
    <w:abstractNumId w:val="25"/>
  </w:num>
  <w:num w:numId="34" w16cid:durableId="1940091777">
    <w:abstractNumId w:val="44"/>
  </w:num>
  <w:num w:numId="35" w16cid:durableId="605500452">
    <w:abstractNumId w:val="21"/>
  </w:num>
  <w:num w:numId="36" w16cid:durableId="1426684713">
    <w:abstractNumId w:val="10"/>
  </w:num>
  <w:num w:numId="37" w16cid:durableId="952715255">
    <w:abstractNumId w:val="1"/>
  </w:num>
  <w:num w:numId="38" w16cid:durableId="7895190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539516">
    <w:abstractNumId w:val="15"/>
  </w:num>
  <w:num w:numId="40" w16cid:durableId="461073995">
    <w:abstractNumId w:val="56"/>
  </w:num>
  <w:num w:numId="41" w16cid:durableId="292248710">
    <w:abstractNumId w:val="9"/>
  </w:num>
  <w:num w:numId="42" w16cid:durableId="2014254884">
    <w:abstractNumId w:val="46"/>
  </w:num>
  <w:num w:numId="43" w16cid:durableId="1528375346">
    <w:abstractNumId w:val="34"/>
  </w:num>
  <w:num w:numId="44" w16cid:durableId="1243444179">
    <w:abstractNumId w:val="28"/>
  </w:num>
  <w:num w:numId="45" w16cid:durableId="1810586967">
    <w:abstractNumId w:val="0"/>
  </w:num>
  <w:num w:numId="46" w16cid:durableId="768238583">
    <w:abstractNumId w:val="3"/>
  </w:num>
  <w:num w:numId="47" w16cid:durableId="2064326541">
    <w:abstractNumId w:val="20"/>
  </w:num>
  <w:num w:numId="48" w16cid:durableId="2016491671">
    <w:abstractNumId w:val="4"/>
  </w:num>
  <w:num w:numId="49" w16cid:durableId="2066174105">
    <w:abstractNumId w:val="24"/>
  </w:num>
  <w:num w:numId="50" w16cid:durableId="1147162154">
    <w:abstractNumId w:val="5"/>
  </w:num>
  <w:num w:numId="51" w16cid:durableId="927615561">
    <w:abstractNumId w:val="13"/>
  </w:num>
  <w:num w:numId="52" w16cid:durableId="1105541456">
    <w:abstractNumId w:val="32"/>
  </w:num>
  <w:num w:numId="53" w16cid:durableId="1028025256">
    <w:abstractNumId w:val="30"/>
  </w:num>
  <w:num w:numId="54" w16cid:durableId="114060105">
    <w:abstractNumId w:val="22"/>
  </w:num>
  <w:num w:numId="55" w16cid:durableId="1699627191">
    <w:abstractNumId w:val="51"/>
    <w:lvlOverride w:ilvl="0">
      <w:startOverride w:val="1"/>
    </w:lvlOverride>
    <w:lvlOverride w:ilvl="1"/>
    <w:lvlOverride w:ilvl="2"/>
    <w:lvlOverride w:ilvl="3"/>
    <w:lvlOverride w:ilvl="4"/>
    <w:lvlOverride w:ilvl="5"/>
    <w:lvlOverride w:ilvl="6"/>
    <w:lvlOverride w:ilvl="7"/>
    <w:lvlOverride w:ilvl="8"/>
  </w:num>
  <w:num w:numId="56" w16cid:durableId="769201759">
    <w:abstractNumId w:val="27"/>
  </w:num>
  <w:num w:numId="57" w16cid:durableId="307782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102337"/>
    <w:rsid w:val="00143594"/>
    <w:rsid w:val="00195E79"/>
    <w:rsid w:val="001C3C3F"/>
    <w:rsid w:val="00276509"/>
    <w:rsid w:val="002827CC"/>
    <w:rsid w:val="002C7FF8"/>
    <w:rsid w:val="002D739A"/>
    <w:rsid w:val="00306907"/>
    <w:rsid w:val="00336D31"/>
    <w:rsid w:val="00355B33"/>
    <w:rsid w:val="0039547B"/>
    <w:rsid w:val="003C63D3"/>
    <w:rsid w:val="003F05BF"/>
    <w:rsid w:val="00403E7D"/>
    <w:rsid w:val="00481055"/>
    <w:rsid w:val="004B2ABE"/>
    <w:rsid w:val="004C01FE"/>
    <w:rsid w:val="00575DC0"/>
    <w:rsid w:val="00582695"/>
    <w:rsid w:val="005A04D3"/>
    <w:rsid w:val="005A692A"/>
    <w:rsid w:val="005B23F1"/>
    <w:rsid w:val="00610560"/>
    <w:rsid w:val="006E184C"/>
    <w:rsid w:val="006E64B9"/>
    <w:rsid w:val="006F3801"/>
    <w:rsid w:val="00787968"/>
    <w:rsid w:val="007A7A39"/>
    <w:rsid w:val="007B366D"/>
    <w:rsid w:val="008244AB"/>
    <w:rsid w:val="0083526E"/>
    <w:rsid w:val="008B5BCF"/>
    <w:rsid w:val="0091287C"/>
    <w:rsid w:val="0093587E"/>
    <w:rsid w:val="00982FC1"/>
    <w:rsid w:val="009D6471"/>
    <w:rsid w:val="00A77D18"/>
    <w:rsid w:val="00A90763"/>
    <w:rsid w:val="00AD6D8B"/>
    <w:rsid w:val="00B32405"/>
    <w:rsid w:val="00BA3AFE"/>
    <w:rsid w:val="00BF6A25"/>
    <w:rsid w:val="00C508E5"/>
    <w:rsid w:val="00C62028"/>
    <w:rsid w:val="00C622A1"/>
    <w:rsid w:val="00C64B0B"/>
    <w:rsid w:val="00C6781E"/>
    <w:rsid w:val="00C83111"/>
    <w:rsid w:val="00C84696"/>
    <w:rsid w:val="00CA3888"/>
    <w:rsid w:val="00CB4AA9"/>
    <w:rsid w:val="00CB5ADE"/>
    <w:rsid w:val="00CC67EA"/>
    <w:rsid w:val="00CE7706"/>
    <w:rsid w:val="00D367B1"/>
    <w:rsid w:val="00DF484E"/>
    <w:rsid w:val="00E54C47"/>
    <w:rsid w:val="00E94E24"/>
    <w:rsid w:val="00EC073E"/>
    <w:rsid w:val="00ED5353"/>
    <w:rsid w:val="00F073EE"/>
    <w:rsid w:val="00F13363"/>
    <w:rsid w:val="00FA7B32"/>
    <w:rsid w:val="00FB626B"/>
    <w:rsid w:val="00FD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1"/>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1"/>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5"/>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6"/>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17</Pages>
  <Words>10039</Words>
  <Characters>60236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37</cp:revision>
  <cp:lastPrinted>2024-01-30T08:59:00Z</cp:lastPrinted>
  <dcterms:created xsi:type="dcterms:W3CDTF">2023-04-11T11:09:00Z</dcterms:created>
  <dcterms:modified xsi:type="dcterms:W3CDTF">2024-01-30T09:01:00Z</dcterms:modified>
</cp:coreProperties>
</file>