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2C51E3">
        <w:rPr>
          <w:rFonts w:eastAsia="Times New Roman" w:cs="Times New Roman"/>
          <w:b/>
          <w:bCs/>
          <w:color w:val="000000"/>
          <w:sz w:val="20"/>
          <w:szCs w:val="20"/>
        </w:rPr>
        <w:t>.19.</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robót budowlanych dla zadania pn:</w:t>
      </w:r>
    </w:p>
    <w:p w:rsidR="00206396" w:rsidRPr="000D3727" w:rsidRDefault="00206396" w:rsidP="00206396">
      <w:pPr>
        <w:spacing w:after="0" w:line="102" w:lineRule="atLeast"/>
        <w:jc w:val="center"/>
        <w:rPr>
          <w:rFonts w:eastAsia="Times New Roman" w:cs="Times New Roman"/>
          <w:sz w:val="24"/>
          <w:szCs w:val="24"/>
        </w:rPr>
      </w:pPr>
    </w:p>
    <w:p w:rsidR="00A70D4D" w:rsidRPr="00A70D4D" w:rsidRDefault="00A70D4D" w:rsidP="00A70D4D">
      <w:pPr>
        <w:autoSpaceDE w:val="0"/>
        <w:spacing w:after="0"/>
        <w:jc w:val="center"/>
        <w:rPr>
          <w:rFonts w:eastAsia="Arial" w:cstheme="minorHAnsi"/>
          <w:b/>
          <w:color w:val="000000"/>
          <w:sz w:val="24"/>
          <w:szCs w:val="24"/>
        </w:rPr>
      </w:pPr>
      <w:r w:rsidRPr="00A70D4D">
        <w:rPr>
          <w:rFonts w:eastAsia="Arial" w:cstheme="minorHAnsi"/>
          <w:b/>
          <w:color w:val="000000"/>
          <w:sz w:val="24"/>
          <w:szCs w:val="24"/>
        </w:rPr>
        <w:t>Wykonanie  prac remontowych na terenie Szkoły Podstawowej nr 2 w Wołowie,</w:t>
      </w:r>
    </w:p>
    <w:p w:rsidR="00A70D4D" w:rsidRPr="00A70D4D" w:rsidRDefault="00A70D4D" w:rsidP="00A70D4D">
      <w:pPr>
        <w:autoSpaceDE w:val="0"/>
        <w:spacing w:after="0"/>
        <w:jc w:val="center"/>
        <w:rPr>
          <w:rFonts w:eastAsia="Arial" w:cstheme="minorHAnsi"/>
          <w:b/>
          <w:color w:val="000000"/>
          <w:sz w:val="24"/>
          <w:szCs w:val="24"/>
        </w:rPr>
      </w:pPr>
      <w:r w:rsidRPr="00A70D4D">
        <w:rPr>
          <w:rFonts w:eastAsia="Arial" w:cstheme="minorHAnsi"/>
          <w:b/>
          <w:color w:val="000000"/>
          <w:sz w:val="24"/>
          <w:szCs w:val="24"/>
        </w:rPr>
        <w:t>ul. Komuny Paryskiej 18</w:t>
      </w:r>
    </w:p>
    <w:p w:rsidR="00A70D4D" w:rsidRPr="00A70D4D" w:rsidRDefault="00A70D4D" w:rsidP="00A70D4D">
      <w:pPr>
        <w:autoSpaceDE w:val="0"/>
        <w:spacing w:after="0"/>
        <w:ind w:left="1410" w:hanging="1410"/>
        <w:jc w:val="both"/>
        <w:rPr>
          <w:rFonts w:ascii="Calibri" w:eastAsia="Arial" w:hAnsi="Calibri" w:cs="Calibri"/>
          <w:color w:val="000000"/>
          <w:sz w:val="24"/>
          <w:szCs w:val="24"/>
        </w:rPr>
      </w:pPr>
      <w:r w:rsidRPr="00A70D4D">
        <w:rPr>
          <w:rFonts w:ascii="Calibri" w:eastAsia="Arial" w:hAnsi="Calibri" w:cs="Calibri"/>
          <w:color w:val="000000"/>
          <w:sz w:val="24"/>
          <w:szCs w:val="24"/>
        </w:rPr>
        <w:t xml:space="preserve">Część nr 1: </w:t>
      </w:r>
      <w:r w:rsidRPr="00A70D4D">
        <w:rPr>
          <w:rFonts w:ascii="Calibri" w:eastAsia="Arial" w:hAnsi="Calibri" w:cs="Calibri"/>
          <w:color w:val="000000"/>
          <w:sz w:val="24"/>
          <w:szCs w:val="24"/>
        </w:rPr>
        <w:tab/>
        <w:t>Modernizacja budynku Szkoły Podstawowej nr 2 przy ul. Komuny Paryskiej w Wołowie</w:t>
      </w:r>
      <w:r w:rsidR="0050472B">
        <w:rPr>
          <w:rFonts w:ascii="Calibri" w:eastAsia="Arial" w:hAnsi="Calibri" w:cs="Calibri"/>
          <w:color w:val="000000"/>
          <w:sz w:val="24"/>
          <w:szCs w:val="24"/>
        </w:rPr>
        <w:t xml:space="preserve"> </w:t>
      </w:r>
      <w:r w:rsidRPr="00A70D4D">
        <w:rPr>
          <w:rFonts w:ascii="Calibri" w:eastAsia="Arial" w:hAnsi="Calibri" w:cs="Calibri"/>
          <w:color w:val="000000"/>
          <w:sz w:val="24"/>
          <w:szCs w:val="24"/>
        </w:rPr>
        <w:t>–</w:t>
      </w:r>
      <w:r w:rsidR="0050472B">
        <w:rPr>
          <w:rFonts w:ascii="Calibri" w:eastAsia="Arial" w:hAnsi="Calibri" w:cs="Calibri"/>
          <w:color w:val="000000"/>
          <w:sz w:val="24"/>
          <w:szCs w:val="24"/>
        </w:rPr>
        <w:t xml:space="preserve"> </w:t>
      </w:r>
      <w:r w:rsidRPr="00A70D4D">
        <w:rPr>
          <w:rFonts w:ascii="Calibri" w:eastAsia="Arial" w:hAnsi="Calibri" w:cs="Calibri"/>
          <w:color w:val="000000"/>
          <w:sz w:val="24"/>
          <w:szCs w:val="24"/>
        </w:rPr>
        <w:t xml:space="preserve">wykonanie nowej nawierzchni przed budynkiem Szkoły Podstawowej </w:t>
      </w:r>
    </w:p>
    <w:p w:rsidR="00A70D4D" w:rsidRPr="00A70D4D" w:rsidRDefault="00A70D4D" w:rsidP="00A70D4D">
      <w:pPr>
        <w:autoSpaceDE w:val="0"/>
        <w:spacing w:after="0"/>
        <w:ind w:left="1410" w:hanging="1410"/>
        <w:jc w:val="both"/>
        <w:rPr>
          <w:rFonts w:ascii="Calibri" w:eastAsia="Arial" w:hAnsi="Calibri" w:cs="Calibri"/>
          <w:color w:val="000000"/>
          <w:sz w:val="24"/>
          <w:szCs w:val="24"/>
        </w:rPr>
      </w:pPr>
      <w:r w:rsidRPr="00A70D4D">
        <w:rPr>
          <w:rFonts w:ascii="Calibri" w:eastAsia="Arial" w:hAnsi="Calibri" w:cs="Calibri"/>
          <w:color w:val="000000"/>
          <w:sz w:val="24"/>
          <w:szCs w:val="24"/>
        </w:rPr>
        <w:t xml:space="preserve">Część nr 2: </w:t>
      </w:r>
      <w:r w:rsidRPr="00A70D4D">
        <w:rPr>
          <w:rFonts w:ascii="Calibri" w:eastAsia="Arial" w:hAnsi="Calibri" w:cs="Calibri"/>
          <w:color w:val="000000"/>
          <w:sz w:val="24"/>
          <w:szCs w:val="24"/>
        </w:rPr>
        <w:tab/>
        <w:t>Modernizacja  sali gimnastycznej małej w Szkole Podstawowej nr 2  przy ul. Komuny Paryskiej 18 w Wołowie</w:t>
      </w:r>
    </w:p>
    <w:p w:rsidR="00A70D4D" w:rsidRPr="00A70D4D" w:rsidRDefault="00A70D4D" w:rsidP="00A70D4D">
      <w:pPr>
        <w:autoSpaceDE w:val="0"/>
        <w:spacing w:after="0"/>
        <w:ind w:left="1410" w:hanging="1410"/>
        <w:jc w:val="both"/>
        <w:rPr>
          <w:rFonts w:ascii="Calibri" w:eastAsia="Arial" w:hAnsi="Calibri" w:cs="Calibri"/>
          <w:color w:val="000000"/>
          <w:sz w:val="24"/>
          <w:szCs w:val="24"/>
        </w:rPr>
      </w:pPr>
      <w:r w:rsidRPr="00A70D4D">
        <w:rPr>
          <w:rFonts w:ascii="Calibri" w:eastAsia="Arial" w:hAnsi="Calibri" w:cs="Calibri"/>
          <w:color w:val="000000"/>
          <w:sz w:val="24"/>
          <w:szCs w:val="24"/>
        </w:rPr>
        <w:t xml:space="preserve">Część nr 3: </w:t>
      </w:r>
      <w:r w:rsidRPr="00A70D4D">
        <w:rPr>
          <w:rFonts w:ascii="Calibri" w:eastAsia="Arial" w:hAnsi="Calibri" w:cs="Calibri"/>
          <w:color w:val="000000"/>
          <w:sz w:val="24"/>
          <w:szCs w:val="24"/>
        </w:rPr>
        <w:tab/>
        <w:t>Modernizacja budynku Szkoły Podstawowej nr 2 przy ul. Komuny Paryskiej w Wołowie – remont schodów wejściowych</w:t>
      </w:r>
    </w:p>
    <w:p w:rsidR="0023004E" w:rsidRPr="006B2930" w:rsidRDefault="0023004E" w:rsidP="0023004E">
      <w:pPr>
        <w:spacing w:after="0" w:line="240" w:lineRule="auto"/>
        <w:jc w:val="center"/>
        <w:rPr>
          <w:rFonts w:eastAsia="Times New Roman" w:cs="Times New Roman"/>
          <w:sz w:val="24"/>
          <w:szCs w:val="24"/>
        </w:rPr>
      </w:pP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CA3B31" w:rsidRDefault="00CA3B31" w:rsidP="00F01C87">
      <w:pPr>
        <w:spacing w:before="100" w:beforeAutospacing="1" w:after="0" w:line="240" w:lineRule="auto"/>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5123FA" w:rsidRDefault="005123FA" w:rsidP="00206396">
      <w:pPr>
        <w:spacing w:before="100" w:beforeAutospacing="1" w:after="0" w:line="240" w:lineRule="auto"/>
        <w:jc w:val="center"/>
        <w:rPr>
          <w:rFonts w:eastAsia="Times New Roman" w:cs="Times New Roman"/>
          <w:b/>
          <w:bCs/>
          <w:color w:val="000000"/>
          <w:sz w:val="20"/>
          <w:szCs w:val="20"/>
        </w:rPr>
      </w:pPr>
    </w:p>
    <w:p w:rsidR="00374D8E"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2C51E3">
        <w:rPr>
          <w:rFonts w:eastAsia="Times New Roman" w:cs="Times New Roman"/>
          <w:b/>
          <w:bCs/>
          <w:color w:val="000000"/>
          <w:sz w:val="20"/>
          <w:szCs w:val="20"/>
        </w:rPr>
        <w:t>0</w:t>
      </w:r>
      <w:r w:rsidR="00344990">
        <w:rPr>
          <w:rFonts w:eastAsia="Times New Roman" w:cs="Times New Roman"/>
          <w:b/>
          <w:bCs/>
          <w:color w:val="000000"/>
          <w:sz w:val="20"/>
          <w:szCs w:val="20"/>
        </w:rPr>
        <w:t>8</w:t>
      </w:r>
      <w:r w:rsidR="002C51E3">
        <w:rPr>
          <w:rFonts w:eastAsia="Times New Roman" w:cs="Times New Roman"/>
          <w:b/>
          <w:bCs/>
          <w:color w:val="000000"/>
          <w:sz w:val="20"/>
          <w:szCs w:val="20"/>
        </w:rPr>
        <w:t>.</w:t>
      </w:r>
      <w:r w:rsidR="00747416">
        <w:rPr>
          <w:rFonts w:eastAsia="Times New Roman" w:cs="Times New Roman"/>
          <w:b/>
          <w:bCs/>
          <w:color w:val="000000"/>
          <w:sz w:val="20"/>
          <w:szCs w:val="20"/>
        </w:rPr>
        <w:t>0</w:t>
      </w:r>
      <w:r w:rsidR="00A70D4D">
        <w:rPr>
          <w:rFonts w:eastAsia="Times New Roman" w:cs="Times New Roman"/>
          <w:b/>
          <w:bCs/>
          <w:color w:val="000000"/>
          <w:sz w:val="20"/>
          <w:szCs w:val="20"/>
        </w:rPr>
        <w:t>7</w:t>
      </w:r>
      <w:r w:rsidR="00747416">
        <w:rPr>
          <w:rFonts w:eastAsia="Times New Roman" w:cs="Times New Roman"/>
          <w:b/>
          <w:bCs/>
          <w:color w:val="000000"/>
          <w:sz w:val="20"/>
          <w:szCs w:val="20"/>
        </w:rPr>
        <w:t>.</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00206396" w:rsidRPr="00B05919">
        <w:rPr>
          <w:rFonts w:eastAsia="Times New Roman" w:cs="Times New Roman"/>
          <w:b/>
          <w:bCs/>
          <w:color w:val="000000"/>
          <w:sz w:val="20"/>
          <w:szCs w:val="20"/>
        </w:rPr>
        <w:t xml:space="preserve"> r.</w:t>
      </w:r>
    </w:p>
    <w:p w:rsidR="0079443A" w:rsidRPr="00ED4A25" w:rsidRDefault="00980818" w:rsidP="00ED4A25">
      <w:pPr>
        <w:tabs>
          <w:tab w:val="left" w:pos="851"/>
        </w:tabs>
        <w:spacing w:after="0"/>
        <w:jc w:val="both"/>
        <w:rPr>
          <w:rFonts w:cstheme="minorHAnsi"/>
          <w:b/>
        </w:rPr>
      </w:pPr>
      <w:r w:rsidRPr="00ED4A25">
        <w:rPr>
          <w:rFonts w:cstheme="minorHAnsi"/>
          <w:b/>
        </w:rPr>
        <w:lastRenderedPageBreak/>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2019</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poz.2019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0C5051" w:rsidRPr="00C833B6" w:rsidRDefault="005843AD" w:rsidP="000C5051">
      <w:pPr>
        <w:spacing w:after="0"/>
      </w:pPr>
      <w:r w:rsidRPr="00ED4A25">
        <w:rPr>
          <w:rFonts w:cstheme="minorHAnsi"/>
          <w:b/>
        </w:rPr>
        <w:t>III. Opis przedmiotu zamówienia</w:t>
      </w:r>
      <w:r w:rsidRPr="00ED4A25">
        <w:rPr>
          <w:rFonts w:cstheme="minorHAnsi"/>
          <w:b/>
        </w:rPr>
        <w:cr/>
      </w:r>
      <w:r w:rsidRPr="00ED4A25">
        <w:rPr>
          <w:rFonts w:cstheme="minorHAnsi"/>
        </w:rPr>
        <w:t>1. Przedmiot zamówienia stanowi</w:t>
      </w:r>
      <w:r w:rsidRPr="00ED4A25">
        <w:rPr>
          <w:rFonts w:cstheme="minorHAnsi"/>
        </w:rPr>
        <w:cr/>
      </w:r>
      <w:r w:rsidR="000C5051" w:rsidRPr="000C5051">
        <w:t xml:space="preserve"> </w:t>
      </w:r>
      <w:r w:rsidR="000C5051" w:rsidRPr="00C833B6">
        <w:t>Zakres prac:</w:t>
      </w:r>
    </w:p>
    <w:p w:rsidR="000C5051" w:rsidRPr="00AC37C9" w:rsidRDefault="000C5051" w:rsidP="000C5051">
      <w:pPr>
        <w:autoSpaceDE w:val="0"/>
        <w:spacing w:after="0"/>
        <w:ind w:left="1410" w:hanging="1410"/>
        <w:jc w:val="both"/>
        <w:rPr>
          <w:rFonts w:ascii="Calibri" w:eastAsia="Arial" w:hAnsi="Calibri" w:cs="Calibri"/>
          <w:color w:val="000000"/>
          <w:u w:val="single"/>
        </w:rPr>
      </w:pPr>
      <w:r w:rsidRPr="00AC37C9">
        <w:rPr>
          <w:rFonts w:ascii="Calibri" w:eastAsia="Arial" w:hAnsi="Calibri" w:cs="Calibri"/>
          <w:color w:val="000000"/>
          <w:u w:val="single"/>
        </w:rPr>
        <w:t xml:space="preserve">Część nr 1: </w:t>
      </w:r>
      <w:r w:rsidRPr="00AC37C9">
        <w:rPr>
          <w:rFonts w:ascii="Calibri" w:eastAsia="Arial" w:hAnsi="Calibri" w:cs="Calibri"/>
          <w:color w:val="000000"/>
          <w:u w:val="single"/>
        </w:rPr>
        <w:tab/>
        <w:t>Modernizacja budynku Szkoły Podstawowej nr 2 przy ul. Komuny Paryskiej w Wołowie</w:t>
      </w:r>
      <w:r w:rsidRPr="005A1A0D">
        <w:rPr>
          <w:rFonts w:ascii="Calibri" w:eastAsia="Arial" w:hAnsi="Calibri" w:cs="Calibri"/>
          <w:color w:val="000000"/>
          <w:u w:val="single"/>
        </w:rPr>
        <w:t xml:space="preserve"> – wykonanie nowej nawierzchni przed budynkiem Szkoły Podstawowej </w:t>
      </w:r>
    </w:p>
    <w:p w:rsidR="000C5051" w:rsidRPr="0013079C" w:rsidRDefault="000C5051" w:rsidP="000C5051">
      <w:pPr>
        <w:contextualSpacing/>
        <w:jc w:val="both"/>
        <w:rPr>
          <w:rFonts w:cstheme="minorHAnsi"/>
        </w:rPr>
      </w:pPr>
      <w:r w:rsidRPr="0013079C">
        <w:rPr>
          <w:rFonts w:cstheme="minorHAnsi"/>
        </w:rPr>
        <w:t>Zmiana rodzaju nawierzchni  z bitumicznej na nawierzchnię z kostki betonowej koloru szarego o gr. 8cm.</w:t>
      </w:r>
    </w:p>
    <w:p w:rsidR="000C5051" w:rsidRPr="0013079C" w:rsidRDefault="000C5051" w:rsidP="000C5051">
      <w:pPr>
        <w:contextualSpacing/>
        <w:jc w:val="both"/>
        <w:rPr>
          <w:rFonts w:cstheme="minorHAnsi"/>
        </w:rPr>
      </w:pPr>
      <w:r w:rsidRPr="0013079C">
        <w:rPr>
          <w:rFonts w:cstheme="minorHAnsi"/>
        </w:rPr>
        <w:t>Jako konstrukcję placu w miejscach gdzie wymagane jest uzupełnienie istniejącej podbudowy z kruszywa łamanego przyjęto następujący układ warstw:</w:t>
      </w:r>
    </w:p>
    <w:p w:rsidR="000C5051" w:rsidRPr="0013079C" w:rsidRDefault="000C5051" w:rsidP="000C5051">
      <w:pPr>
        <w:widowControl w:val="0"/>
        <w:numPr>
          <w:ilvl w:val="0"/>
          <w:numId w:val="48"/>
        </w:numPr>
        <w:suppressAutoHyphens/>
        <w:spacing w:line="240" w:lineRule="auto"/>
        <w:contextualSpacing/>
        <w:jc w:val="both"/>
        <w:rPr>
          <w:rFonts w:cstheme="minorHAnsi"/>
        </w:rPr>
      </w:pPr>
      <w:r w:rsidRPr="0013079C">
        <w:rPr>
          <w:rFonts w:cstheme="minorHAnsi"/>
        </w:rPr>
        <w:t>podbudowa zasadnicza z kruszywa łamanego, 0/31,5 mm o uziarnieniu ciągłym, jednowarstwowa stabilizowana mechanicznie gr. 20cm,</w:t>
      </w:r>
    </w:p>
    <w:p w:rsidR="000C5051" w:rsidRPr="0013079C" w:rsidRDefault="000C5051" w:rsidP="000C5051">
      <w:pPr>
        <w:widowControl w:val="0"/>
        <w:numPr>
          <w:ilvl w:val="0"/>
          <w:numId w:val="48"/>
        </w:numPr>
        <w:suppressAutoHyphens/>
        <w:spacing w:line="240" w:lineRule="auto"/>
        <w:contextualSpacing/>
        <w:jc w:val="both"/>
        <w:rPr>
          <w:rFonts w:cstheme="minorHAnsi"/>
        </w:rPr>
      </w:pPr>
      <w:r w:rsidRPr="0013079C">
        <w:rPr>
          <w:rFonts w:cstheme="minorHAnsi"/>
        </w:rPr>
        <w:t>podsypka cementowo piaskowa 1:3 o gr. 5cm,</w:t>
      </w:r>
    </w:p>
    <w:p w:rsidR="000C5051" w:rsidRPr="0013079C" w:rsidRDefault="000C5051" w:rsidP="000C5051">
      <w:pPr>
        <w:widowControl w:val="0"/>
        <w:numPr>
          <w:ilvl w:val="0"/>
          <w:numId w:val="48"/>
        </w:numPr>
        <w:suppressAutoHyphens/>
        <w:spacing w:line="240" w:lineRule="auto"/>
        <w:contextualSpacing/>
        <w:jc w:val="both"/>
        <w:rPr>
          <w:rFonts w:cstheme="minorHAnsi"/>
        </w:rPr>
      </w:pPr>
      <w:r w:rsidRPr="0013079C">
        <w:rPr>
          <w:rFonts w:cstheme="minorHAnsi"/>
        </w:rPr>
        <w:t>nawierzchnia z kostki betonowej koloru szarego o gr. 8cm,</w:t>
      </w:r>
    </w:p>
    <w:p w:rsidR="000C5051" w:rsidRPr="0013079C" w:rsidRDefault="000C5051" w:rsidP="000C5051">
      <w:pPr>
        <w:contextualSpacing/>
        <w:jc w:val="both"/>
        <w:rPr>
          <w:rFonts w:cstheme="minorHAnsi"/>
        </w:rPr>
      </w:pPr>
      <w:r w:rsidRPr="0013079C">
        <w:rPr>
          <w:rFonts w:cstheme="minorHAnsi"/>
        </w:rPr>
        <w:t>Odwodnienie placu przewidywane jest jako powierzchniowe do istniejących odbiorników tj. wpustów kanalizacji deszczowej, zgodnie z ukształtowaniem podłużnym i poprzecznym terenu.</w:t>
      </w:r>
    </w:p>
    <w:p w:rsidR="000C5051" w:rsidRPr="0013079C" w:rsidRDefault="000C5051" w:rsidP="000C5051">
      <w:pPr>
        <w:contextualSpacing/>
        <w:jc w:val="both"/>
        <w:rPr>
          <w:rFonts w:cstheme="minorHAnsi"/>
        </w:rPr>
      </w:pPr>
      <w:r w:rsidRPr="0013079C">
        <w:rPr>
          <w:rFonts w:cstheme="minorHAnsi"/>
        </w:rPr>
        <w:t xml:space="preserve">Ograniczenie nawierzchni z kostki oraz terenów zieleńców należy wykonać z krawężników betonowych wystających 15x30cm posadowionych na ławie betonowej. Od strony budynku szkoły </w:t>
      </w:r>
      <w:r w:rsidRPr="0013079C">
        <w:rPr>
          <w:rFonts w:cstheme="minorHAnsi"/>
        </w:rPr>
        <w:lastRenderedPageBreak/>
        <w:t xml:space="preserve">należy przewidzieć wykonanie opaski o szerokości około 1m ograniczonej od strony zieleńca obrzeżem betonowym 8x30cm. Opaska wypełniona np. kamieniem polnym drobnym. Grubość wypełnienia około 25cm. Pod kamieniem ułożyć warstwę </w:t>
      </w:r>
      <w:proofErr w:type="spellStart"/>
      <w:r w:rsidRPr="0013079C">
        <w:rPr>
          <w:rFonts w:cstheme="minorHAnsi"/>
        </w:rPr>
        <w:t>geowłókniny</w:t>
      </w:r>
      <w:proofErr w:type="spellEnd"/>
      <w:r w:rsidRPr="0013079C">
        <w:rPr>
          <w:rFonts w:cstheme="minorHAnsi"/>
        </w:rPr>
        <w:t>.</w:t>
      </w:r>
    </w:p>
    <w:p w:rsidR="000C5051" w:rsidRDefault="000C5051" w:rsidP="000C5051">
      <w:pPr>
        <w:autoSpaceDE w:val="0"/>
        <w:spacing w:after="0" w:line="100" w:lineRule="atLeast"/>
        <w:jc w:val="both"/>
        <w:rPr>
          <w:rFonts w:cstheme="minorHAnsi"/>
          <w:color w:val="000000"/>
          <w:lang w:eastAsia="hi-IN" w:bidi="hi-IN"/>
        </w:rPr>
      </w:pPr>
    </w:p>
    <w:p w:rsidR="000C5051" w:rsidRDefault="000C5051" w:rsidP="000C5051">
      <w:pPr>
        <w:autoSpaceDE w:val="0"/>
        <w:spacing w:after="0" w:line="100" w:lineRule="atLeast"/>
        <w:jc w:val="both"/>
        <w:rPr>
          <w:rFonts w:cstheme="minorHAnsi"/>
          <w:color w:val="000000"/>
          <w:lang w:eastAsia="hi-IN" w:bidi="hi-IN"/>
        </w:rPr>
      </w:pPr>
      <w:r w:rsidRPr="00DC216B">
        <w:rPr>
          <w:rFonts w:cstheme="minorHAnsi"/>
          <w:color w:val="000000"/>
          <w:lang w:eastAsia="hi-IN" w:bidi="hi-IN"/>
        </w:rPr>
        <w:t xml:space="preserve">Szczegółowy opis przedmiotu zamówienia zawarto w </w:t>
      </w:r>
      <w:r>
        <w:rPr>
          <w:rFonts w:cstheme="minorHAnsi"/>
          <w:color w:val="000000"/>
          <w:lang w:eastAsia="hi-IN" w:bidi="hi-IN"/>
        </w:rPr>
        <w:t>PFU</w:t>
      </w:r>
      <w:r w:rsidRPr="00DC216B">
        <w:rPr>
          <w:rFonts w:cstheme="minorHAnsi"/>
          <w:color w:val="000000"/>
          <w:lang w:eastAsia="hi-IN" w:bidi="hi-IN"/>
        </w:rPr>
        <w:t xml:space="preserve"> – stanowiący załącznik do SWZ.</w:t>
      </w:r>
    </w:p>
    <w:p w:rsidR="000C5051" w:rsidRDefault="000C5051" w:rsidP="000C5051">
      <w:pPr>
        <w:ind w:firstLine="567"/>
        <w:contextualSpacing/>
        <w:jc w:val="both"/>
        <w:rPr>
          <w:rFonts w:ascii="Times New Roman" w:hAnsi="Times New Roman" w:cs="Times New Roman"/>
        </w:rPr>
      </w:pPr>
    </w:p>
    <w:p w:rsidR="000C5051" w:rsidRPr="00AC37C9" w:rsidRDefault="000C5051" w:rsidP="000C5051">
      <w:pPr>
        <w:autoSpaceDE w:val="0"/>
        <w:spacing w:after="0"/>
        <w:ind w:left="1410" w:hanging="1410"/>
        <w:jc w:val="both"/>
        <w:rPr>
          <w:rFonts w:ascii="Calibri" w:eastAsia="Arial" w:hAnsi="Calibri" w:cs="Calibri"/>
          <w:color w:val="000000"/>
          <w:u w:val="single"/>
        </w:rPr>
      </w:pPr>
      <w:r w:rsidRPr="005A1A0D">
        <w:rPr>
          <w:rFonts w:ascii="Calibri" w:eastAsia="Arial" w:hAnsi="Calibri" w:cs="Calibri"/>
          <w:color w:val="000000"/>
          <w:u w:val="single"/>
        </w:rPr>
        <w:t xml:space="preserve">Część nr 2: </w:t>
      </w:r>
      <w:r w:rsidRPr="005A1A0D">
        <w:rPr>
          <w:rFonts w:ascii="Calibri" w:eastAsia="Arial" w:hAnsi="Calibri" w:cs="Calibri"/>
          <w:color w:val="000000"/>
          <w:u w:val="single"/>
        </w:rPr>
        <w:tab/>
        <w:t>Modernizacja  s</w:t>
      </w:r>
      <w:r w:rsidRPr="00AC37C9">
        <w:rPr>
          <w:rFonts w:ascii="Calibri" w:eastAsia="Arial" w:hAnsi="Calibri" w:cs="Calibri"/>
          <w:color w:val="000000"/>
          <w:u w:val="single"/>
        </w:rPr>
        <w:t xml:space="preserve">ali gimnastycznej </w:t>
      </w:r>
      <w:r w:rsidRPr="005A1A0D">
        <w:rPr>
          <w:rFonts w:ascii="Calibri" w:eastAsia="Arial" w:hAnsi="Calibri" w:cs="Calibri"/>
          <w:color w:val="000000"/>
          <w:u w:val="single"/>
        </w:rPr>
        <w:t xml:space="preserve">małej </w:t>
      </w:r>
      <w:r w:rsidRPr="00AC37C9">
        <w:rPr>
          <w:rFonts w:ascii="Calibri" w:eastAsia="Arial" w:hAnsi="Calibri" w:cs="Calibri"/>
          <w:color w:val="000000"/>
          <w:u w:val="single"/>
        </w:rPr>
        <w:t xml:space="preserve">w Szkole Podstawowej nr 2  przy ul. Komuny Paryskiej </w:t>
      </w:r>
      <w:r w:rsidRPr="005A1A0D">
        <w:rPr>
          <w:rFonts w:ascii="Calibri" w:eastAsia="Arial" w:hAnsi="Calibri" w:cs="Calibri"/>
          <w:color w:val="000000"/>
          <w:u w:val="single"/>
        </w:rPr>
        <w:t xml:space="preserve">18 </w:t>
      </w:r>
      <w:r w:rsidRPr="00AC37C9">
        <w:rPr>
          <w:rFonts w:ascii="Calibri" w:eastAsia="Arial" w:hAnsi="Calibri" w:cs="Calibri"/>
          <w:color w:val="000000"/>
          <w:u w:val="single"/>
        </w:rPr>
        <w:t>w Wołowie</w:t>
      </w:r>
    </w:p>
    <w:p w:rsidR="000C5051" w:rsidRDefault="000C5051" w:rsidP="000C5051">
      <w:pPr>
        <w:autoSpaceDE w:val="0"/>
        <w:spacing w:after="0" w:line="100" w:lineRule="atLeast"/>
        <w:jc w:val="both"/>
        <w:rPr>
          <w:rFonts w:cstheme="minorHAnsi"/>
          <w:color w:val="000000"/>
          <w:lang w:eastAsia="hi-IN" w:bidi="hi-IN"/>
        </w:rPr>
      </w:pP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skucie wierzchniej warstwy wykończenia -stare farby, odspojone tynki</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skucie istniejącego betonowego elementu pod grzejnikami</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 xml:space="preserve">demontaż grzejników  6 </w:t>
      </w:r>
      <w:proofErr w:type="spellStart"/>
      <w:r>
        <w:rPr>
          <w:rFonts w:cstheme="minorHAnsi"/>
          <w:color w:val="000000"/>
          <w:lang w:eastAsia="hi-IN" w:bidi="hi-IN"/>
        </w:rPr>
        <w:t>szt</w:t>
      </w:r>
      <w:proofErr w:type="spellEnd"/>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tynkowanie cienkowarstwowe</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element betonowy zakrywający rurki   CO pod oknami</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malowanie farbami lateksowymi ścian</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tynki mozaikowe 2 mm do wysokości lamperii 220 cm, stare farby olejne usunąć i zastosować grunt kwarcowy, tynk w kolorze jasnoszarym, kolor do uzgodnienia z Zamawiającym</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sufit po wyrównaniu pokryć tynkiem cienkowarstwowym tynkiem cienkowarstwowym typu baranek 2 mm</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 xml:space="preserve">nowe parapety, wszelkie narożniki wyrównać  narożnikami z siatką </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wnęki pod oknami zamurować i wytynkować</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wykonać nowe zabezpieczenia okien  płyty OSB</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montaż 6 szt. grzejników i osprzętu</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malowanie drobnych elementów wyposażenia sali, tablice, mechanizmy</w:t>
      </w:r>
    </w:p>
    <w:p w:rsidR="000C5051" w:rsidRDefault="000C5051" w:rsidP="000C5051">
      <w:pPr>
        <w:autoSpaceDE w:val="0"/>
        <w:spacing w:after="0" w:line="100" w:lineRule="atLeast"/>
        <w:jc w:val="both"/>
        <w:rPr>
          <w:rFonts w:cstheme="minorHAnsi"/>
          <w:color w:val="000000"/>
          <w:lang w:eastAsia="hi-IN" w:bidi="hi-IN"/>
        </w:rPr>
      </w:pPr>
      <w:proofErr w:type="spellStart"/>
      <w:r>
        <w:rPr>
          <w:rFonts w:cstheme="minorHAnsi"/>
          <w:color w:val="000000"/>
          <w:lang w:eastAsia="hi-IN" w:bidi="hi-IN"/>
        </w:rPr>
        <w:t>docieplenie</w:t>
      </w:r>
      <w:proofErr w:type="spellEnd"/>
      <w:r>
        <w:rPr>
          <w:rFonts w:cstheme="minorHAnsi"/>
          <w:color w:val="000000"/>
          <w:lang w:eastAsia="hi-IN" w:bidi="hi-IN"/>
        </w:rPr>
        <w:t xml:space="preserve"> stropu od góry wełną np. </w:t>
      </w:r>
      <w:proofErr w:type="spellStart"/>
      <w:r>
        <w:rPr>
          <w:rFonts w:cstheme="minorHAnsi"/>
          <w:color w:val="000000"/>
          <w:lang w:eastAsia="hi-IN" w:bidi="hi-IN"/>
        </w:rPr>
        <w:t>Dachoterm</w:t>
      </w:r>
      <w:proofErr w:type="spellEnd"/>
      <w:r>
        <w:rPr>
          <w:rFonts w:cstheme="minorHAnsi"/>
          <w:color w:val="000000"/>
          <w:lang w:eastAsia="hi-IN" w:bidi="hi-IN"/>
        </w:rPr>
        <w:t xml:space="preserve"> SL lub równoważną 15 cm grubości,</w:t>
      </w:r>
    </w:p>
    <w:p w:rsidR="000C5051" w:rsidRDefault="000C5051" w:rsidP="000C5051">
      <w:pPr>
        <w:autoSpaceDE w:val="0"/>
        <w:spacing w:after="0" w:line="100" w:lineRule="atLeast"/>
        <w:jc w:val="both"/>
        <w:rPr>
          <w:rFonts w:cstheme="minorHAnsi"/>
          <w:color w:val="000000"/>
          <w:lang w:eastAsia="hi-IN" w:bidi="hi-IN"/>
        </w:rPr>
      </w:pPr>
      <w:r>
        <w:rPr>
          <w:rFonts w:cstheme="minorHAnsi"/>
          <w:color w:val="000000"/>
          <w:lang w:eastAsia="hi-IN" w:bidi="hi-IN"/>
        </w:rPr>
        <w:t xml:space="preserve">na legarach 15 cm wysokości i 5 cm grubości wykonać podest roboczy z </w:t>
      </w:r>
      <w:proofErr w:type="spellStart"/>
      <w:r>
        <w:rPr>
          <w:rFonts w:cstheme="minorHAnsi"/>
          <w:color w:val="000000"/>
          <w:lang w:eastAsia="hi-IN" w:bidi="hi-IN"/>
        </w:rPr>
        <w:t>plyt</w:t>
      </w:r>
      <w:proofErr w:type="spellEnd"/>
      <w:r>
        <w:rPr>
          <w:rFonts w:cstheme="minorHAnsi"/>
          <w:color w:val="000000"/>
          <w:lang w:eastAsia="hi-IN" w:bidi="hi-IN"/>
        </w:rPr>
        <w:t xml:space="preserve"> OSB 25 mm rozstaw legarów 62,5 </w:t>
      </w:r>
      <w:proofErr w:type="spellStart"/>
      <w:r>
        <w:rPr>
          <w:rFonts w:cstheme="minorHAnsi"/>
          <w:color w:val="000000"/>
          <w:lang w:eastAsia="hi-IN" w:bidi="hi-IN"/>
        </w:rPr>
        <w:t>cm</w:t>
      </w:r>
      <w:proofErr w:type="spellEnd"/>
      <w:r>
        <w:rPr>
          <w:rFonts w:cstheme="minorHAnsi"/>
          <w:color w:val="000000"/>
          <w:lang w:eastAsia="hi-IN" w:bidi="hi-IN"/>
        </w:rPr>
        <w:t>.</w:t>
      </w:r>
    </w:p>
    <w:p w:rsidR="000C5051" w:rsidRDefault="000C5051" w:rsidP="000C5051">
      <w:pPr>
        <w:autoSpaceDE w:val="0"/>
        <w:spacing w:after="0" w:line="100" w:lineRule="atLeast"/>
        <w:jc w:val="both"/>
        <w:rPr>
          <w:rFonts w:cstheme="minorHAnsi"/>
          <w:color w:val="000000"/>
          <w:lang w:eastAsia="hi-IN" w:bidi="hi-IN"/>
        </w:rPr>
      </w:pPr>
    </w:p>
    <w:p w:rsidR="000C5051" w:rsidRDefault="000C5051" w:rsidP="000C5051">
      <w:pPr>
        <w:autoSpaceDE w:val="0"/>
        <w:spacing w:after="0" w:line="100" w:lineRule="atLeast"/>
        <w:jc w:val="both"/>
        <w:rPr>
          <w:rFonts w:cstheme="minorHAnsi"/>
          <w:color w:val="000000"/>
          <w:lang w:eastAsia="hi-IN" w:bidi="hi-IN"/>
        </w:rPr>
      </w:pPr>
      <w:r w:rsidRPr="00C833B6">
        <w:rPr>
          <w:rFonts w:cstheme="minorHAnsi"/>
          <w:color w:val="000000"/>
          <w:lang w:eastAsia="hi-IN" w:bidi="hi-IN"/>
        </w:rPr>
        <w:t>Szczegółowy opis przedmiotu zamówienia zawarto w przedmiarze robót – stanowiący załącznik do SWZ.</w:t>
      </w:r>
    </w:p>
    <w:p w:rsidR="000C5051" w:rsidRDefault="000C5051" w:rsidP="000C5051">
      <w:pPr>
        <w:autoSpaceDE w:val="0"/>
        <w:spacing w:after="0" w:line="100" w:lineRule="atLeast"/>
        <w:jc w:val="both"/>
        <w:rPr>
          <w:rFonts w:cstheme="minorHAnsi"/>
          <w:color w:val="000000"/>
          <w:lang w:eastAsia="hi-IN" w:bidi="hi-IN"/>
        </w:rPr>
      </w:pPr>
    </w:p>
    <w:p w:rsidR="000C5051" w:rsidRPr="00AC37C9" w:rsidRDefault="000C5051" w:rsidP="000C5051">
      <w:pPr>
        <w:autoSpaceDE w:val="0"/>
        <w:spacing w:after="0"/>
        <w:ind w:left="1410" w:hanging="1410"/>
        <w:jc w:val="both"/>
        <w:rPr>
          <w:rFonts w:ascii="Calibri" w:eastAsia="Arial" w:hAnsi="Calibri" w:cs="Calibri"/>
          <w:color w:val="000000"/>
          <w:u w:val="single"/>
        </w:rPr>
      </w:pPr>
      <w:r w:rsidRPr="00AC37C9">
        <w:rPr>
          <w:rFonts w:ascii="Calibri" w:eastAsia="Arial" w:hAnsi="Calibri" w:cs="Calibri"/>
          <w:color w:val="000000"/>
          <w:u w:val="single"/>
        </w:rPr>
        <w:t xml:space="preserve">Część nr 3: </w:t>
      </w:r>
      <w:r w:rsidRPr="00AC37C9">
        <w:rPr>
          <w:rFonts w:ascii="Calibri" w:eastAsia="Arial" w:hAnsi="Calibri" w:cs="Calibri"/>
          <w:color w:val="000000"/>
          <w:u w:val="single"/>
        </w:rPr>
        <w:tab/>
        <w:t>Modernizacja budynku Szkoły Podstawowej nr 2 przy ul. Komuny Paryskiej w Wołowie</w:t>
      </w:r>
      <w:r w:rsidRPr="00BE1CC9">
        <w:rPr>
          <w:rFonts w:ascii="Calibri" w:eastAsia="Arial" w:hAnsi="Calibri" w:cs="Calibri"/>
          <w:color w:val="000000"/>
          <w:u w:val="single"/>
        </w:rPr>
        <w:t xml:space="preserve"> – remont schodów wejściowych</w:t>
      </w:r>
    </w:p>
    <w:p w:rsidR="000C5051" w:rsidRDefault="000C5051" w:rsidP="000C5051">
      <w:pPr>
        <w:autoSpaceDE w:val="0"/>
        <w:spacing w:after="0" w:line="100" w:lineRule="atLeast"/>
        <w:jc w:val="both"/>
        <w:rPr>
          <w:rFonts w:cstheme="minorHAnsi"/>
          <w:color w:val="000000"/>
          <w:lang w:eastAsia="hi-IN" w:bidi="hi-IN"/>
        </w:rPr>
      </w:pPr>
    </w:p>
    <w:p w:rsidR="000C5051" w:rsidRDefault="000C5051" w:rsidP="000C5051">
      <w:pPr>
        <w:spacing w:after="11" w:line="249" w:lineRule="auto"/>
        <w:ind w:right="51"/>
      </w:pPr>
      <w:r>
        <w:t xml:space="preserve">skucie wierzchniej warstwy wykończenia istniejących schodów i spoczników (płytki na kleju) oraz na bokach murka </w:t>
      </w:r>
    </w:p>
    <w:p w:rsidR="000C5051" w:rsidRDefault="000C5051" w:rsidP="000C5051">
      <w:pPr>
        <w:spacing w:after="11" w:line="249" w:lineRule="auto"/>
        <w:ind w:right="51"/>
      </w:pPr>
      <w:r>
        <w:t xml:space="preserve">skucie istniejącego betonowego biegu schodowego (pozostawić istniejący fundament schodów) </w:t>
      </w:r>
    </w:p>
    <w:p w:rsidR="000C5051" w:rsidRDefault="000C5051" w:rsidP="000C5051">
      <w:pPr>
        <w:spacing w:after="11" w:line="249" w:lineRule="auto"/>
        <w:ind w:right="51"/>
      </w:pPr>
      <w:r>
        <w:t xml:space="preserve">rozbiórka istniejących okładzin murków u podnóża schodów </w:t>
      </w:r>
    </w:p>
    <w:p w:rsidR="000C5051" w:rsidRDefault="000C5051" w:rsidP="000C5051">
      <w:pPr>
        <w:spacing w:after="11" w:line="249" w:lineRule="auto"/>
        <w:ind w:right="51"/>
      </w:pPr>
      <w:r>
        <w:t>demontaż piaskowanie i malowanie    balustrady schodów  i podestu</w:t>
      </w:r>
    </w:p>
    <w:p w:rsidR="000C5051" w:rsidRDefault="000C5051" w:rsidP="000C5051">
      <w:pPr>
        <w:spacing w:after="43" w:line="249" w:lineRule="auto"/>
        <w:ind w:right="51"/>
      </w:pPr>
      <w:r>
        <w:t xml:space="preserve">wykonanie warstwy dla schodów  : </w:t>
      </w:r>
    </w:p>
    <w:p w:rsidR="000C5051" w:rsidRDefault="000C5051" w:rsidP="000C5051">
      <w:pPr>
        <w:spacing w:after="11" w:line="249" w:lineRule="auto"/>
        <w:ind w:right="51"/>
      </w:pPr>
      <w:r>
        <w:t xml:space="preserve">- Stopnie  granitowe 120x35x5cm </w:t>
      </w:r>
    </w:p>
    <w:p w:rsidR="000C5051" w:rsidRDefault="000C5051" w:rsidP="000C5051">
      <w:pPr>
        <w:spacing w:after="11" w:line="249" w:lineRule="auto"/>
        <w:ind w:right="51"/>
      </w:pPr>
      <w:r>
        <w:t xml:space="preserve">- Beton  10cm  np. </w:t>
      </w:r>
      <w:proofErr w:type="spellStart"/>
      <w:r>
        <w:t>Topcem</w:t>
      </w:r>
      <w:proofErr w:type="spellEnd"/>
      <w:r>
        <w:t xml:space="preserve"> Pronto o małym skurczu i krótkim czasie wiązania</w:t>
      </w:r>
    </w:p>
    <w:p w:rsidR="000C5051" w:rsidRDefault="000C5051" w:rsidP="000C5051">
      <w:pPr>
        <w:spacing w:after="11" w:line="249" w:lineRule="auto"/>
        <w:ind w:right="51"/>
      </w:pPr>
      <w:r>
        <w:t xml:space="preserve">- Izolacje przeciwwodne szlamowe dwuskładnikowe dwuwarstwowe  np. </w:t>
      </w:r>
      <w:proofErr w:type="spellStart"/>
      <w:r>
        <w:t>Mapeielastic</w:t>
      </w:r>
      <w:proofErr w:type="spellEnd"/>
      <w:r>
        <w:t xml:space="preserve"> </w:t>
      </w:r>
      <w:proofErr w:type="spellStart"/>
      <w:r>
        <w:t>Mapei</w:t>
      </w:r>
      <w:proofErr w:type="spellEnd"/>
      <w:r>
        <w:t xml:space="preserve"> lub równoważne</w:t>
      </w:r>
    </w:p>
    <w:p w:rsidR="000C5051" w:rsidRDefault="000C5051" w:rsidP="000C5051">
      <w:pPr>
        <w:spacing w:after="11" w:line="249" w:lineRule="auto"/>
        <w:ind w:right="51"/>
      </w:pPr>
      <w:r>
        <w:t xml:space="preserve"> - Podstopnica granitowa </w:t>
      </w:r>
    </w:p>
    <w:p w:rsidR="000C5051" w:rsidRDefault="000C5051" w:rsidP="000C5051">
      <w:pPr>
        <w:spacing w:after="0"/>
        <w:ind w:right="51"/>
        <w:jc w:val="both"/>
      </w:pPr>
      <w:r>
        <w:t xml:space="preserve">Spocznik górny przed wejście do oddziału: wypoziomowanie oraz wykonanie - płyty granitowe 40x40  na elastycznej zaprawie klejowej mrozoodpornej. Na łączeniu bloków fuga elastyczna 5mm, uszczelniacz silikonowy. Powierzchnia   płyt granitowych  - </w:t>
      </w:r>
      <w:proofErr w:type="spellStart"/>
      <w:r>
        <w:t>płomieniowana</w:t>
      </w:r>
      <w:proofErr w:type="spellEnd"/>
      <w:r>
        <w:t xml:space="preserve">. </w:t>
      </w:r>
    </w:p>
    <w:p w:rsidR="000C5051" w:rsidRDefault="000C5051" w:rsidP="000C5051">
      <w:pPr>
        <w:spacing w:after="11" w:line="249" w:lineRule="auto"/>
        <w:ind w:right="51"/>
        <w:jc w:val="both"/>
      </w:pPr>
      <w:r>
        <w:t xml:space="preserve">Na ściankach murka wzdłuż schodów wykonanie  tynku  mozaikowego w kolorze szarym, </w:t>
      </w:r>
    </w:p>
    <w:p w:rsidR="000C5051" w:rsidRDefault="000C5051" w:rsidP="000C5051">
      <w:pPr>
        <w:spacing w:after="11" w:line="249" w:lineRule="auto"/>
        <w:ind w:right="51"/>
        <w:jc w:val="both"/>
      </w:pPr>
      <w:r>
        <w:lastRenderedPageBreak/>
        <w:t xml:space="preserve">Uzupełnienie płyt granitowych na  cokole przy  murkach obok schodów </w:t>
      </w:r>
    </w:p>
    <w:p w:rsidR="000C5051" w:rsidRDefault="000C5051" w:rsidP="000C5051">
      <w:pPr>
        <w:spacing w:after="11" w:line="249" w:lineRule="auto"/>
        <w:ind w:right="51"/>
        <w:jc w:val="both"/>
      </w:pPr>
      <w:r>
        <w:t xml:space="preserve">Uzupełnienie kostką betonowana wzoru istniejącej kostki na chodniku fragmenty u podnóża schodów,    </w:t>
      </w:r>
    </w:p>
    <w:p w:rsidR="000C5051" w:rsidRDefault="000C5051" w:rsidP="000C5051">
      <w:pPr>
        <w:spacing w:after="11" w:line="249" w:lineRule="auto"/>
        <w:ind w:right="51"/>
        <w:jc w:val="both"/>
      </w:pPr>
      <w:r>
        <w:t xml:space="preserve">do pozostawienia. Oczyszczenie i sprawdzenie </w:t>
      </w:r>
      <w:proofErr w:type="spellStart"/>
      <w:r>
        <w:t>mocowaniaistniejącej</w:t>
      </w:r>
      <w:proofErr w:type="spellEnd"/>
      <w:r>
        <w:t xml:space="preserve"> poręczy balustrady do murków. </w:t>
      </w:r>
    </w:p>
    <w:p w:rsidR="000C5051" w:rsidRDefault="000C5051" w:rsidP="000C5051">
      <w:pPr>
        <w:spacing w:after="11" w:line="249" w:lineRule="auto"/>
        <w:ind w:right="51"/>
        <w:jc w:val="both"/>
      </w:pPr>
      <w:r>
        <w:t xml:space="preserve">Montaż nowych wycieraczek zewnętrznych systemowych, wpuszczane w posadzkę, </w:t>
      </w:r>
    </w:p>
    <w:p w:rsidR="000C5051" w:rsidRDefault="000C5051" w:rsidP="000C5051">
      <w:pPr>
        <w:spacing w:after="11" w:line="249" w:lineRule="auto"/>
        <w:ind w:right="51"/>
        <w:jc w:val="both"/>
      </w:pPr>
      <w:r>
        <w:t xml:space="preserve">Spocznik - Płyta granitowa chodnikowa </w:t>
      </w:r>
      <w:proofErr w:type="spellStart"/>
      <w:r>
        <w:t>płomieniowana</w:t>
      </w:r>
      <w:proofErr w:type="spellEnd"/>
      <w:r>
        <w:t xml:space="preserve">  jasnoszara (40x40 ), </w:t>
      </w:r>
    </w:p>
    <w:p w:rsidR="000C5051" w:rsidRDefault="000C5051" w:rsidP="000C5051">
      <w:pPr>
        <w:spacing w:after="11" w:line="249" w:lineRule="auto"/>
        <w:ind w:right="51"/>
        <w:jc w:val="both"/>
      </w:pPr>
      <w:r>
        <w:t xml:space="preserve">Stopnie - Stopień granitowy </w:t>
      </w:r>
      <w:proofErr w:type="spellStart"/>
      <w:r>
        <w:t>płomieniowany</w:t>
      </w:r>
      <w:proofErr w:type="spellEnd"/>
      <w:r>
        <w:t xml:space="preserve"> jasnoszary </w:t>
      </w:r>
    </w:p>
    <w:p w:rsidR="000C5051" w:rsidRDefault="000C5051" w:rsidP="000C5051">
      <w:pPr>
        <w:spacing w:after="11" w:line="249" w:lineRule="auto"/>
        <w:ind w:right="51"/>
        <w:jc w:val="both"/>
      </w:pPr>
      <w:r>
        <w:t xml:space="preserve">Podstopnica granit </w:t>
      </w:r>
      <w:proofErr w:type="spellStart"/>
      <w:r>
        <w:t>płomieniowany</w:t>
      </w:r>
      <w:proofErr w:type="spellEnd"/>
    </w:p>
    <w:p w:rsidR="007F477A" w:rsidRDefault="007F477A" w:rsidP="005123FA">
      <w:pPr>
        <w:autoSpaceDE w:val="0"/>
        <w:spacing w:after="0" w:line="360" w:lineRule="auto"/>
        <w:jc w:val="both"/>
        <w:rPr>
          <w:rFonts w:cstheme="minorHAnsi"/>
        </w:rPr>
      </w:pPr>
    </w:p>
    <w:p w:rsidR="000C5051" w:rsidRDefault="000C5051" w:rsidP="000C5051">
      <w:pPr>
        <w:autoSpaceDE w:val="0"/>
        <w:spacing w:after="0" w:line="100" w:lineRule="atLeast"/>
        <w:jc w:val="both"/>
        <w:rPr>
          <w:rFonts w:cstheme="minorHAnsi"/>
          <w:color w:val="000000"/>
          <w:lang w:eastAsia="hi-IN" w:bidi="hi-IN"/>
        </w:rPr>
      </w:pPr>
      <w:r w:rsidRPr="00C833B6">
        <w:rPr>
          <w:rFonts w:cstheme="minorHAnsi"/>
          <w:color w:val="000000"/>
          <w:lang w:eastAsia="hi-IN" w:bidi="hi-IN"/>
        </w:rPr>
        <w:t xml:space="preserve">Szczegółowy opis przedmiotu zamówienia zawarto w </w:t>
      </w:r>
      <w:r w:rsidR="00B959BC">
        <w:rPr>
          <w:rFonts w:cstheme="minorHAnsi"/>
          <w:color w:val="000000"/>
          <w:lang w:eastAsia="hi-IN" w:bidi="hi-IN"/>
        </w:rPr>
        <w:t>przedmiarze robór</w:t>
      </w:r>
      <w:r w:rsidR="0070201D">
        <w:rPr>
          <w:rFonts w:cstheme="minorHAnsi"/>
          <w:color w:val="000000"/>
          <w:lang w:eastAsia="hi-IN" w:bidi="hi-IN"/>
        </w:rPr>
        <w:t xml:space="preserve"> </w:t>
      </w:r>
      <w:r w:rsidRPr="00C833B6">
        <w:rPr>
          <w:rFonts w:cstheme="minorHAnsi"/>
          <w:color w:val="000000"/>
          <w:lang w:eastAsia="hi-IN" w:bidi="hi-IN"/>
        </w:rPr>
        <w:t xml:space="preserve"> – stanowiący załącznik do SWZ.</w:t>
      </w:r>
    </w:p>
    <w:p w:rsidR="005123FA" w:rsidRPr="007F477A" w:rsidRDefault="005123FA" w:rsidP="005123FA">
      <w:pPr>
        <w:autoSpaceDE w:val="0"/>
        <w:spacing w:after="0" w:line="360" w:lineRule="auto"/>
        <w:jc w:val="both"/>
        <w:rPr>
          <w:rFonts w:cstheme="minorHAnsi"/>
        </w:rPr>
      </w:pPr>
    </w:p>
    <w:p w:rsidR="00761C64" w:rsidRPr="00ED4A25" w:rsidRDefault="00761C64" w:rsidP="00ED4A25">
      <w:pPr>
        <w:tabs>
          <w:tab w:val="left" w:pos="851"/>
        </w:tabs>
        <w:spacing w:after="0"/>
        <w:jc w:val="both"/>
        <w:rPr>
          <w:rFonts w:eastAsia="Times New Roman" w:cstheme="minorHAnsi"/>
          <w:u w:val="single"/>
        </w:rPr>
      </w:pPr>
      <w:r w:rsidRPr="00ED4A25">
        <w:rPr>
          <w:rFonts w:eastAsia="Times New Roman" w:cstheme="minorHAnsi"/>
          <w:u w:val="single"/>
        </w:rPr>
        <w:t>Uwaga!</w:t>
      </w:r>
    </w:p>
    <w:p w:rsidR="00761C64" w:rsidRPr="00ED4A25" w:rsidRDefault="00761C64" w:rsidP="00ED4A25">
      <w:pPr>
        <w:tabs>
          <w:tab w:val="left" w:pos="851"/>
        </w:tabs>
        <w:autoSpaceDE w:val="0"/>
        <w:autoSpaceDN w:val="0"/>
        <w:adjustRightInd w:val="0"/>
        <w:spacing w:after="0"/>
        <w:jc w:val="both"/>
        <w:rPr>
          <w:rFonts w:eastAsia="Lucida Sans Unicode" w:cstheme="minorHAnsi"/>
          <w:highlight w:val="yellow"/>
        </w:rPr>
      </w:pPr>
      <w:r w:rsidRPr="00ED4A2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ED4A25" w:rsidRDefault="00761C64" w:rsidP="00ED4A25">
      <w:pPr>
        <w:tabs>
          <w:tab w:val="left" w:pos="851"/>
        </w:tabs>
        <w:autoSpaceDE w:val="0"/>
        <w:autoSpaceDN w:val="0"/>
        <w:adjustRightInd w:val="0"/>
        <w:spacing w:after="0"/>
        <w:jc w:val="both"/>
        <w:rPr>
          <w:rFonts w:cstheme="minorHAnsi"/>
          <w:bCs/>
        </w:rPr>
      </w:pPr>
      <w:r w:rsidRPr="00ED4A25">
        <w:rPr>
          <w:rFonts w:eastAsia="Times New Roman" w:cstheme="minorHAnsi"/>
        </w:rPr>
        <w:t>We ws</w:t>
      </w:r>
      <w:r w:rsidR="00B76D93" w:rsidRPr="00ED4A25">
        <w:rPr>
          <w:rFonts w:eastAsia="Times New Roman" w:cstheme="minorHAnsi"/>
        </w:rPr>
        <w:t>zystkich miejscach niniejszej S</w:t>
      </w:r>
      <w:r w:rsidRPr="00ED4A2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ED4A25">
        <w:rPr>
          <w:rFonts w:cstheme="minorHAnsi"/>
          <w:bCs/>
        </w:rPr>
        <w:t xml:space="preserve">Użyte w dokumentacji technicznej zapisy opisujące przedmiot zamówienia nie mają na celu naruszenia art. </w:t>
      </w:r>
      <w:r w:rsidR="00572DCD" w:rsidRPr="00ED4A25">
        <w:rPr>
          <w:rFonts w:cstheme="minorHAnsi"/>
          <w:bCs/>
        </w:rPr>
        <w:t>99</w:t>
      </w:r>
      <w:r w:rsidRPr="00ED4A25">
        <w:rPr>
          <w:rFonts w:cstheme="minorHAnsi"/>
          <w:bCs/>
        </w:rPr>
        <w:t xml:space="preserve">, </w:t>
      </w:r>
      <w:r w:rsidR="00D9435E" w:rsidRPr="00ED4A25">
        <w:rPr>
          <w:rFonts w:cstheme="minorHAnsi"/>
          <w:bCs/>
        </w:rPr>
        <w:t>101</w:t>
      </w:r>
      <w:r w:rsidRPr="00ED4A25">
        <w:rPr>
          <w:rFonts w:cstheme="minorHAnsi"/>
          <w:bCs/>
        </w:rPr>
        <w:t xml:space="preserve">, </w:t>
      </w:r>
      <w:r w:rsidR="00EC10CD" w:rsidRPr="00ED4A25">
        <w:rPr>
          <w:rFonts w:cstheme="minorHAnsi"/>
          <w:bCs/>
        </w:rPr>
        <w:t>104</w:t>
      </w:r>
      <w:r w:rsidRPr="00ED4A25">
        <w:rPr>
          <w:rFonts w:cstheme="minorHAnsi"/>
          <w:bCs/>
        </w:rPr>
        <w:t xml:space="preserve"> ustawy z dnia </w:t>
      </w:r>
      <w:r w:rsidR="00EC10CD" w:rsidRPr="00ED4A25">
        <w:rPr>
          <w:rFonts w:cstheme="minorHAnsi"/>
          <w:bCs/>
        </w:rPr>
        <w:t>11 września</w:t>
      </w:r>
      <w:r w:rsidRPr="00ED4A25">
        <w:rPr>
          <w:rFonts w:cstheme="minorHAnsi"/>
          <w:bCs/>
        </w:rPr>
        <w:t xml:space="preserve"> </w:t>
      </w:r>
      <w:r w:rsidR="00B605EB" w:rsidRPr="00ED4A25">
        <w:rPr>
          <w:rFonts w:cstheme="minorHAnsi"/>
          <w:bCs/>
        </w:rPr>
        <w:t xml:space="preserve">2019 </w:t>
      </w:r>
      <w:r w:rsidRPr="00ED4A25">
        <w:rPr>
          <w:rFonts w:cstheme="minorHAnsi"/>
          <w:bCs/>
        </w:rPr>
        <w:t xml:space="preserve">r. </w:t>
      </w:r>
      <w:proofErr w:type="spellStart"/>
      <w:r w:rsidRPr="00ED4A25">
        <w:rPr>
          <w:rFonts w:cstheme="minorHAnsi"/>
          <w:bCs/>
        </w:rPr>
        <w:t>Pzp</w:t>
      </w:r>
      <w:proofErr w:type="spellEnd"/>
      <w:r w:rsidRPr="00ED4A2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ED4A25" w:rsidRDefault="00761C64" w:rsidP="00ED4A25">
      <w:pPr>
        <w:tabs>
          <w:tab w:val="left" w:pos="851"/>
        </w:tabs>
        <w:autoSpaceDE w:val="0"/>
        <w:autoSpaceDN w:val="0"/>
        <w:adjustRightInd w:val="0"/>
        <w:spacing w:after="0"/>
        <w:jc w:val="both"/>
        <w:rPr>
          <w:rFonts w:eastAsia="TimesNewRoman" w:cstheme="minorHAnsi"/>
          <w:bCs/>
        </w:rPr>
      </w:pPr>
      <w:r w:rsidRPr="00ED4A2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ED4A2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ED4A25">
        <w:rPr>
          <w:rFonts w:eastAsia="Times New Roman" w:cstheme="minorHAnsi"/>
        </w:rPr>
        <w:t>105</w:t>
      </w:r>
      <w:r w:rsidRPr="00ED4A25">
        <w:rPr>
          <w:rFonts w:eastAsia="Times New Roman" w:cstheme="minorHAnsi"/>
        </w:rPr>
        <w:t xml:space="preserve"> ust. 1 ustawy, że proponowane rozwiązania w równoważnym stopniu spełniają wymagania określone w opisie przedmiotu zamówienia.</w:t>
      </w:r>
      <w:r w:rsidRPr="00ED4A2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ED4A25">
        <w:rPr>
          <w:rFonts w:asciiTheme="minorHAnsi" w:hAnsiTheme="minorHAnsi" w:cstheme="minorHAnsi"/>
          <w:sz w:val="22"/>
          <w:szCs w:val="22"/>
        </w:rPr>
        <w:t xml:space="preserve">101 </w:t>
      </w:r>
      <w:r w:rsidRPr="00ED4A2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w:t>
      </w:r>
      <w:r w:rsidRPr="00ED4A25">
        <w:rPr>
          <w:rFonts w:asciiTheme="minorHAnsi" w:hAnsiTheme="minorHAnsi" w:cstheme="minorHAnsi"/>
          <w:sz w:val="22"/>
          <w:szCs w:val="22"/>
        </w:rPr>
        <w:lastRenderedPageBreak/>
        <w:t xml:space="preserve">szczególności za pomocą środków, o których mowa w art. </w:t>
      </w:r>
      <w:r w:rsidR="00EC10CD" w:rsidRPr="00ED4A25">
        <w:rPr>
          <w:rFonts w:asciiTheme="minorHAnsi" w:hAnsiTheme="minorHAnsi" w:cstheme="minorHAnsi"/>
          <w:sz w:val="22"/>
          <w:szCs w:val="22"/>
        </w:rPr>
        <w:t xml:space="preserve">105 </w:t>
      </w:r>
      <w:r w:rsidRPr="00ED4A25">
        <w:rPr>
          <w:rFonts w:asciiTheme="minorHAnsi" w:hAnsiTheme="minorHAnsi" w:cstheme="minorHAnsi"/>
          <w:sz w:val="22"/>
          <w:szCs w:val="22"/>
        </w:rPr>
        <w:t>ust. 1 ustawy, że obiekt budowlany, dostawa lub usługa, spełniają wymagania dotyczące wydajności lub funkcjonalności określone przez zamawiającego</w:t>
      </w:r>
      <w:r w:rsidRPr="00ED4A25">
        <w:rPr>
          <w:rFonts w:asciiTheme="minorHAnsi" w:hAnsiTheme="minorHAnsi" w:cstheme="minorHAnsi"/>
          <w:b/>
          <w:bCs/>
          <w:sz w:val="22"/>
          <w:szCs w:val="22"/>
        </w:rPr>
        <w:t>.</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761C64" w:rsidRPr="00ED4A25"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9459C6" w:rsidRPr="00ED4A25" w:rsidRDefault="009459C6"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C1707C" w:rsidRPr="00C833B6" w:rsidRDefault="00C1707C" w:rsidP="00C1707C">
      <w:pPr>
        <w:autoSpaceDE w:val="0"/>
        <w:spacing w:after="0"/>
        <w:jc w:val="both"/>
        <w:rPr>
          <w:rFonts w:eastAsia="Arial" w:cstheme="minorHAnsi"/>
          <w:color w:val="000000"/>
        </w:rPr>
      </w:pPr>
      <w:r w:rsidRPr="00C833B6">
        <w:rPr>
          <w:rFonts w:eastAsia="Arial" w:cstheme="minorHAnsi"/>
          <w:color w:val="000000"/>
        </w:rPr>
        <w:t>45000000-7 – ROBOTY BUDOWLANE</w:t>
      </w:r>
    </w:p>
    <w:p w:rsidR="00C1707C" w:rsidRDefault="00C1707C" w:rsidP="00C1707C">
      <w:pPr>
        <w:autoSpaceDE w:val="0"/>
        <w:spacing w:after="0"/>
        <w:jc w:val="both"/>
        <w:rPr>
          <w:rFonts w:eastAsia="Arial" w:cstheme="minorHAnsi"/>
          <w:color w:val="000000"/>
        </w:rPr>
      </w:pPr>
      <w:r w:rsidRPr="00C833B6">
        <w:rPr>
          <w:rFonts w:eastAsia="Arial" w:cstheme="minorHAnsi"/>
          <w:color w:val="000000"/>
        </w:rPr>
        <w:t>45453000-7 – ROBOTY REMONTOWE I RENOWACYJNE</w:t>
      </w:r>
    </w:p>
    <w:p w:rsidR="00C1707C" w:rsidRDefault="00C1707C" w:rsidP="00C1707C">
      <w:pPr>
        <w:spacing w:after="0" w:line="240" w:lineRule="auto"/>
        <w:jc w:val="both"/>
        <w:rPr>
          <w:rFonts w:ascii="Calibri" w:eastAsia="Times New Roman" w:hAnsi="Calibri" w:cs="Calibri"/>
        </w:rPr>
      </w:pPr>
      <w:r w:rsidRPr="00AC37C9">
        <w:rPr>
          <w:rFonts w:ascii="Calibri" w:eastAsia="Times New Roman" w:hAnsi="Calibri" w:cs="Calibri"/>
        </w:rPr>
        <w:t>45214210-5 - ROBOTY BUDOWLANE W ZAKRESIE SZKÓŁ PODSTAWOWYCH</w:t>
      </w:r>
    </w:p>
    <w:p w:rsidR="00C1707C" w:rsidRPr="00F21188" w:rsidRDefault="00C1707C" w:rsidP="00C1707C">
      <w:pPr>
        <w:spacing w:after="0" w:line="240" w:lineRule="auto"/>
        <w:jc w:val="both"/>
        <w:rPr>
          <w:rFonts w:ascii="Calibri" w:eastAsia="Times New Roman" w:hAnsi="Calibri" w:cs="Calibri"/>
        </w:rPr>
      </w:pPr>
      <w:r w:rsidRPr="00F21188">
        <w:rPr>
          <w:rFonts w:ascii="Calibri" w:eastAsia="Times New Roman" w:hAnsi="Calibri" w:cs="Calibri"/>
        </w:rPr>
        <w:t>45232452-5 Roboty odwadniające i nawierzchniowe</w:t>
      </w:r>
    </w:p>
    <w:p w:rsidR="00C1707C" w:rsidRDefault="00C1707C" w:rsidP="00C1707C">
      <w:pPr>
        <w:spacing w:after="0" w:line="240" w:lineRule="auto"/>
        <w:jc w:val="both"/>
        <w:rPr>
          <w:rFonts w:ascii="Calibri" w:eastAsia="Times New Roman" w:hAnsi="Calibri" w:cs="Calibri"/>
        </w:rPr>
      </w:pPr>
      <w:r w:rsidRPr="00F21188">
        <w:rPr>
          <w:rFonts w:ascii="Calibri" w:eastAsia="Times New Roman" w:hAnsi="Calibri" w:cs="Calibri"/>
        </w:rPr>
        <w:t>45233120-6 Roboty w zakresie budowy dróg</w:t>
      </w:r>
    </w:p>
    <w:p w:rsidR="00C1707C" w:rsidRPr="00ED4A25" w:rsidRDefault="00C1707C" w:rsidP="00ED4A25">
      <w:pPr>
        <w:widowControl w:val="0"/>
        <w:suppressAutoHyphens/>
        <w:autoSpaceDE w:val="0"/>
        <w:spacing w:after="0"/>
        <w:jc w:val="both"/>
        <w:rPr>
          <w:rFonts w:cstheme="minorHAnsi"/>
        </w:rPr>
      </w:pPr>
    </w:p>
    <w:p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3914BA" w:rsidRPr="00F12AE7" w:rsidRDefault="00DB1751" w:rsidP="00B47B76">
      <w:pPr>
        <w:pStyle w:val="Akapitzlist"/>
        <w:numPr>
          <w:ilvl w:val="0"/>
          <w:numId w:val="8"/>
        </w:numPr>
        <w:autoSpaceDE w:val="0"/>
        <w:autoSpaceDN w:val="0"/>
        <w:adjustRightInd w:val="0"/>
        <w:spacing w:after="0"/>
        <w:jc w:val="both"/>
        <w:rPr>
          <w:rFonts w:cstheme="minorHAnsi"/>
        </w:rPr>
      </w:pPr>
      <w:r w:rsidRPr="00F12AE7">
        <w:rPr>
          <w:rFonts w:cstheme="minorHAnsi"/>
        </w:rPr>
        <w:t xml:space="preserve">Zamawiający </w:t>
      </w:r>
      <w:r w:rsidR="00CF6510" w:rsidRPr="00F12AE7">
        <w:rPr>
          <w:rFonts w:cstheme="minorHAnsi"/>
        </w:rPr>
        <w:t xml:space="preserve">nie </w:t>
      </w:r>
      <w:r w:rsidR="00D00EC6" w:rsidRPr="00F12AE7">
        <w:rPr>
          <w:rFonts w:cstheme="minorHAnsi"/>
        </w:rPr>
        <w:t>wprowadza zastrzeżenia</w:t>
      </w:r>
      <w:r w:rsidRPr="00F12AE7">
        <w:rPr>
          <w:rFonts w:cstheme="minorHAnsi"/>
        </w:rPr>
        <w:t xml:space="preserve"> wskazując</w:t>
      </w:r>
      <w:r w:rsidR="00857432" w:rsidRPr="00F12AE7">
        <w:rPr>
          <w:rFonts w:cstheme="minorHAnsi"/>
        </w:rPr>
        <w:t>e</w:t>
      </w:r>
      <w:r w:rsidR="00D00EC6" w:rsidRPr="00F12AE7">
        <w:rPr>
          <w:rFonts w:cstheme="minorHAnsi"/>
        </w:rPr>
        <w:t>go</w:t>
      </w:r>
      <w:r w:rsidRPr="00F12AE7">
        <w:rPr>
          <w:rFonts w:cstheme="minorHAnsi"/>
        </w:rPr>
        <w:t xml:space="preserve"> na obowiązek osobistego wykonania przez Wykonawcę </w:t>
      </w:r>
      <w:r w:rsidR="00422240" w:rsidRPr="00F12AE7">
        <w:rPr>
          <w:rFonts w:cstheme="minorHAnsi"/>
        </w:rPr>
        <w:t>kluczowych części zamó</w:t>
      </w:r>
      <w:r w:rsidR="00053410" w:rsidRPr="00F12AE7">
        <w:rPr>
          <w:rFonts w:cstheme="minorHAnsi"/>
        </w:rPr>
        <w:t>wienia</w:t>
      </w:r>
      <w:r w:rsidR="00BC2225" w:rsidRPr="00F12AE7">
        <w:rPr>
          <w:rFonts w:cstheme="minorHAnsi"/>
        </w:rPr>
        <w:t>.</w:t>
      </w:r>
      <w:r w:rsidR="00031E3E" w:rsidRPr="00F12AE7">
        <w:rPr>
          <w:rFonts w:cstheme="minorHAnsi"/>
        </w:rPr>
        <w:t xml:space="preserve"> </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ED4A25">
        <w:rPr>
          <w:rFonts w:cstheme="minorHAnsi"/>
        </w:rPr>
        <w:t xml:space="preserve"> lub usługi, jeżeli </w:t>
      </w:r>
      <w:r w:rsidR="00121003" w:rsidRPr="00ED4A25">
        <w:rPr>
          <w:rFonts w:cstheme="minorHAnsi"/>
        </w:rPr>
        <w:t>są</w:t>
      </w:r>
      <w:r w:rsidR="00723F34" w:rsidRPr="00ED4A25">
        <w:rPr>
          <w:rFonts w:cstheme="minorHAnsi"/>
        </w:rPr>
        <w:t xml:space="preserve"> już znani. Wykonawca zawiadamia Zamawiającego o wszelkich zmianach</w:t>
      </w:r>
      <w:r w:rsidR="00BA14E3" w:rsidRPr="00ED4A25">
        <w:rPr>
          <w:rFonts w:cstheme="minorHAnsi"/>
        </w:rPr>
        <w:t xml:space="preserve"> w odniesieniu do informacji, o których mowa w zdaniu pierwszym, w trakcie realizacji zamówienia, a także przekazuje wymagane informacje na temat  nowych podwykonawcó</w:t>
      </w:r>
      <w:r w:rsidR="001B10C2" w:rsidRPr="00ED4A25">
        <w:rPr>
          <w:rFonts w:cstheme="minorHAnsi"/>
        </w:rPr>
        <w:t>w</w:t>
      </w:r>
      <w:r w:rsidR="00121003" w:rsidRPr="00ED4A25">
        <w:rPr>
          <w:rFonts w:cstheme="minorHAnsi"/>
        </w:rPr>
        <w:t>, którym w późniejszym okresie zamierza powierzyć realizację robót budowlanych lub usług.</w:t>
      </w:r>
      <w:r w:rsidR="0002710C" w:rsidRPr="00ED4A25">
        <w:rPr>
          <w:rFonts w:cstheme="minorHAnsi"/>
        </w:rPr>
        <w:t xml:space="preserve"> </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lastRenderedPageBreak/>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312F7" w:rsidRPr="00ED4A25" w:rsidRDefault="005843AD" w:rsidP="00ED4A2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7. Wymaga</w:t>
      </w:r>
      <w:r w:rsidR="006312F7" w:rsidRPr="00ED4A25">
        <w:rPr>
          <w:rFonts w:cstheme="minorHAnsi"/>
        </w:rPr>
        <w:t>nia stawiane wykonawcy:</w:t>
      </w:r>
    </w:p>
    <w:p w:rsidR="006312F7" w:rsidRPr="00ED4A25" w:rsidRDefault="005843AD"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jakość, zgodność z warunkami technicznymi i jakościowymi opisanymi dla </w:t>
      </w:r>
      <w:r w:rsidR="006312F7" w:rsidRPr="00ED4A25">
        <w:rPr>
          <w:rFonts w:cstheme="minorHAnsi"/>
        </w:rPr>
        <w:t xml:space="preserve">przedmiotu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ponosi pełną odpowiedzialność odszkodowawczą według zasad określonych Kodeksem cywilnym oraz postanowieniami Zamawiającego zawartymi w treści postanowień umowy,</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całokształt, w tym za przebieg oraz terminowe wykonanie zamówienia do czasu wygaśnięcia zobowiązań Wykonawcy wobec Zamawiającego.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Wymagana jest należyta staranność przy realizacji zobowiązań umowy, rozumiana jako staranność profesjonalisty w działalności objętej przedmiotem niniejszego zamówienia,</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Ustalenia i decyzje dotyczące wykonywania zamówienia uzgadniane będą przez zamawiającego z ustanowionym przedstawicielem wykonawcy.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Określenie przez wykonawcę telefonów kontaktowych i numerów fax. oraz innych ustaleń niezbędnych dla sprawnego i terminowego wykonania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Zamawiający nie ponosi odpowiedzialności za szkody wyrządzone przez wykonawcę ( w tym również podwykonawców) podczas wykonywania przedmiotu zamówienia</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zobowiązany jest do zapoznania się z przedmiotem zamówienia oraz zawarcia w cenie oferty wszystkich kosztów za roboty niezbędne do prawidłowego ich wykonania</w:t>
      </w:r>
      <w:r w:rsidRPr="00ED4A25">
        <w:rPr>
          <w:rFonts w:cstheme="minorHAnsi"/>
          <w:i/>
        </w:rPr>
        <w:t xml:space="preserve">, </w:t>
      </w:r>
      <w:r w:rsidRPr="00ED4A25">
        <w:rPr>
          <w:rFonts w:cstheme="minorHAnsi"/>
        </w:rPr>
        <w:t>zgodnie z technologią robót określoną Polską Normą oraz Warunkami Technicznymi Odbioru Robót.</w:t>
      </w:r>
      <w:r w:rsidR="00C866C1" w:rsidRPr="00ED4A25">
        <w:rPr>
          <w:rFonts w:eastAsia="Times New Roman" w:cstheme="minorHAnsi"/>
          <w:i/>
          <w:color w:val="FF0000"/>
        </w:rPr>
        <w:t xml:space="preserve">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zobowiązany będzie wykonać przedmiot zamówienia zgodnie </w:t>
      </w:r>
      <w:r w:rsidR="0079439A" w:rsidRPr="00ED4A25">
        <w:rPr>
          <w:rFonts w:eastAsia="Times New Roman" w:cstheme="minorHAnsi"/>
        </w:rPr>
        <w:t>z postanowieniami  niniejszej S</w:t>
      </w:r>
      <w:r w:rsidRPr="00ED4A2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zobowiązany jest do wykonania robót budowlanych zgodnie ze sztuką budowlaną, obowiązującymi przepisami i normami oraz przy zachowaniu przepisów BHP, </w:t>
      </w:r>
      <w:proofErr w:type="spellStart"/>
      <w:r w:rsidRPr="00ED4A25">
        <w:rPr>
          <w:rFonts w:cstheme="minorHAnsi"/>
        </w:rPr>
        <w:t>ppoż</w:t>
      </w:r>
      <w:proofErr w:type="spellEnd"/>
      <w:r w:rsidRPr="00ED4A25">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bCs/>
          <w:color w:val="000000"/>
          <w:shd w:val="clear" w:color="auto" w:fill="FFFFFF"/>
        </w:rPr>
        <w:t xml:space="preserve">Przed przystąpieniem do robót budowlanych Wykonawca powiadomi wszystkich właścicieli urządzeń </w:t>
      </w:r>
      <w:r w:rsidR="00072BDA" w:rsidRPr="00ED4A25">
        <w:rPr>
          <w:rFonts w:eastAsia="Times New Roman" w:cstheme="minorHAnsi"/>
          <w:bCs/>
          <w:color w:val="000000"/>
          <w:shd w:val="clear" w:color="auto" w:fill="FFFFFF"/>
        </w:rPr>
        <w:t>obcych występujących na placu budowy</w:t>
      </w:r>
      <w:r w:rsidRPr="00ED4A25">
        <w:rPr>
          <w:rFonts w:eastAsia="Times New Roman" w:cstheme="minorHAnsi"/>
          <w:bCs/>
          <w:color w:val="000000"/>
          <w:shd w:val="clear" w:color="auto" w:fill="FFFFFF"/>
        </w:rPr>
        <w:t xml:space="preserve"> o rozpoczęciu robót oraz dokona z nimi inwentaryzacji tych urządzeń i spisze z tej czynności protokół. Wykonawca przekaże Inwestorowi kopię sporządzonego protokołu.</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 cenie oferty należy uwzględnić wszystkie niezbędne zabezpieczenia miejsc prowadzenia robót przed osobami postronnymi.</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Po zakończeniu prac Wykonawca zobowiązany jest przywrócić do stanu pierwotnego teren stanowiący dojazd oraz teren zajęty czasowo pod plac budowy.</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lastRenderedPageBreak/>
        <w:t>Wszystkie użyte do wykonania przedmiotu zamówienia materiały muszą posiadać parametry techniczne nie gorsze niż wskazano w dokumentacji,</w:t>
      </w:r>
    </w:p>
    <w:p w:rsidR="006312F7"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ED4A25">
        <w:rPr>
          <w:rFonts w:eastAsia="Times New Roman" w:cstheme="minorHAnsi"/>
        </w:rPr>
        <w:t xml:space="preserve"> modernizowaneg</w:t>
      </w:r>
      <w:r w:rsidRPr="00ED4A2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ED4A25">
        <w:rPr>
          <w:rFonts w:eastAsia="Times New Roman" w:cstheme="minorHAnsi"/>
        </w:rPr>
        <w:t xml:space="preserve"> </w:t>
      </w:r>
    </w:p>
    <w:p w:rsidR="003A3972"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jest odpowiedzialny za organizacje węzła sanitarnego we własnym zakresie. </w:t>
      </w:r>
    </w:p>
    <w:p w:rsidR="008C2139" w:rsidRPr="00ED4A25" w:rsidRDefault="008C2139" w:rsidP="00ED4A25">
      <w:pPr>
        <w:autoSpaceDE w:val="0"/>
        <w:autoSpaceDN w:val="0"/>
        <w:adjustRightInd w:val="0"/>
        <w:spacing w:after="0"/>
        <w:jc w:val="both"/>
        <w:rPr>
          <w:rFonts w:cstheme="minorHAnsi"/>
        </w:rPr>
      </w:pPr>
    </w:p>
    <w:p w:rsidR="003773E1" w:rsidRPr="00ED4A25" w:rsidRDefault="005843AD" w:rsidP="00ED4A25">
      <w:pPr>
        <w:pStyle w:val="NormalnyWeb"/>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ED4A25">
        <w:rPr>
          <w:rFonts w:asciiTheme="minorHAnsi" w:hAnsiTheme="minorHAnsi" w:cstheme="minorHAnsi"/>
          <w:sz w:val="22"/>
          <w:szCs w:val="22"/>
        </w:rPr>
        <w:t xml:space="preserve"> Stosownie do art. </w:t>
      </w:r>
      <w:r w:rsidR="007F0719" w:rsidRPr="00ED4A25">
        <w:rPr>
          <w:rFonts w:asciiTheme="minorHAnsi" w:hAnsiTheme="minorHAnsi" w:cstheme="minorHAnsi"/>
          <w:sz w:val="22"/>
          <w:szCs w:val="22"/>
        </w:rPr>
        <w:t>95</w:t>
      </w:r>
      <w:r w:rsidR="003773E1" w:rsidRPr="00ED4A25">
        <w:rPr>
          <w:rFonts w:asciiTheme="minorHAnsi" w:hAnsiTheme="minorHAnsi" w:cstheme="minorHAnsi"/>
          <w:sz w:val="22"/>
          <w:szCs w:val="22"/>
        </w:rPr>
        <w:t xml:space="preserve"> ustawy, Zamawiający </w:t>
      </w:r>
      <w:r w:rsidR="003773E1" w:rsidRPr="00ED4A2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ED4A25">
        <w:rPr>
          <w:rFonts w:asciiTheme="minorHAnsi" w:hAnsiTheme="minorHAnsi" w:cstheme="minorHAnsi"/>
          <w:b/>
          <w:bCs/>
          <w:sz w:val="22"/>
          <w:szCs w:val="22"/>
        </w:rPr>
        <w:t>, 1043, 1495</w:t>
      </w:r>
      <w:r w:rsidR="003773E1" w:rsidRPr="00ED4A2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705299"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705299">
        <w:rPr>
          <w:rFonts w:asciiTheme="minorHAnsi" w:hAnsiTheme="minorHAnsi" w:cstheme="minorHAnsi"/>
          <w:b/>
          <w:bCs/>
          <w:sz w:val="22"/>
          <w:szCs w:val="22"/>
        </w:rPr>
        <w:t>wykonanie sposobem mechanicznym i ręcznym wszys</w:t>
      </w:r>
      <w:r w:rsidR="0088199D" w:rsidRPr="00705299">
        <w:rPr>
          <w:rFonts w:asciiTheme="minorHAnsi" w:hAnsiTheme="minorHAnsi" w:cstheme="minorHAnsi"/>
          <w:b/>
          <w:bCs/>
          <w:sz w:val="22"/>
          <w:szCs w:val="22"/>
        </w:rPr>
        <w:t xml:space="preserve">tkich robót związanych </w:t>
      </w:r>
      <w:r w:rsidR="00705299" w:rsidRPr="00705299">
        <w:rPr>
          <w:rFonts w:asciiTheme="minorHAnsi" w:hAnsiTheme="minorHAnsi" w:cstheme="minorHAnsi"/>
          <w:b/>
          <w:bCs/>
          <w:sz w:val="22"/>
          <w:szCs w:val="22"/>
        </w:rPr>
        <w:t>z pracami budowlanymi</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wykonanie sposobem mechanicznym i ręcznym wszystkich robót ziemnych </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utrzymanie porządku i organizacji ruchu </w:t>
      </w:r>
      <w:r w:rsidR="00092088">
        <w:rPr>
          <w:rFonts w:asciiTheme="minorHAnsi" w:hAnsiTheme="minorHAnsi" w:cstheme="minorHAnsi"/>
          <w:b/>
          <w:bCs/>
          <w:sz w:val="22"/>
          <w:szCs w:val="22"/>
        </w:rPr>
        <w:t xml:space="preserve">wewnętrznego </w:t>
      </w:r>
      <w:r w:rsidRPr="00ED4A25">
        <w:rPr>
          <w:rFonts w:asciiTheme="minorHAnsi" w:hAnsiTheme="minorHAnsi" w:cstheme="minorHAnsi"/>
          <w:b/>
          <w:bCs/>
          <w:sz w:val="22"/>
          <w:szCs w:val="22"/>
        </w:rPr>
        <w:t>podczas budowy</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pracowników dozorujących plac budowy i sprzęt.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AA6A3E" w:rsidRPr="00ED4A25" w:rsidRDefault="00AA6A3E" w:rsidP="00ED4A25">
      <w:pPr>
        <w:pStyle w:val="NormalnyWeb"/>
        <w:spacing w:before="0" w:beforeAutospacing="0" w:line="276" w:lineRule="auto"/>
        <w:ind w:left="426"/>
        <w:jc w:val="both"/>
        <w:rPr>
          <w:rFonts w:asciiTheme="minorHAnsi" w:hAnsiTheme="minorHAnsi" w:cstheme="minorHAnsi"/>
          <w:b/>
          <w:bCs/>
          <w:sz w:val="22"/>
          <w:szCs w:val="22"/>
        </w:rPr>
      </w:pPr>
      <w:r w:rsidRPr="00ED4A25">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09015B" w:rsidRPr="00ED4A25" w:rsidRDefault="0009015B"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Wykonawca lub Podwykonawca winien zatrudniać wyżej </w:t>
      </w:r>
      <w:r w:rsidRPr="000A0F2F">
        <w:rPr>
          <w:rFonts w:asciiTheme="minorHAnsi" w:hAnsiTheme="minorHAnsi" w:cstheme="minorHAnsi"/>
          <w:sz w:val="22"/>
          <w:szCs w:val="22"/>
        </w:rPr>
        <w:t xml:space="preserve">wymienione osoby </w:t>
      </w:r>
      <w:r w:rsidRPr="000537CC">
        <w:rPr>
          <w:rFonts w:asciiTheme="minorHAnsi" w:hAnsiTheme="minorHAnsi" w:cstheme="minorHAnsi"/>
          <w:sz w:val="22"/>
          <w:szCs w:val="22"/>
        </w:rPr>
        <w:t xml:space="preserve">co najmniej </w:t>
      </w:r>
      <w:r w:rsidR="000537CC" w:rsidRPr="0054463C">
        <w:rPr>
          <w:rFonts w:asciiTheme="minorHAnsi" w:hAnsiTheme="minorHAnsi" w:cstheme="minorHAnsi"/>
          <w:sz w:val="22"/>
          <w:szCs w:val="22"/>
        </w:rPr>
        <w:t>od rozpoczęcia wykonywania robót budowlanych</w:t>
      </w:r>
      <w:r w:rsidRPr="0054463C">
        <w:rPr>
          <w:rFonts w:asciiTheme="minorHAnsi" w:hAnsiTheme="minorHAnsi" w:cstheme="minorHAnsi"/>
          <w:sz w:val="22"/>
          <w:szCs w:val="22"/>
        </w:rPr>
        <w:t xml:space="preserve"> do końca upływu terminu realizacji zamówienia</w:t>
      </w:r>
      <w:r w:rsidRPr="00ED4A25">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ED4A25">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ED4A25">
        <w:rPr>
          <w:rFonts w:asciiTheme="minorHAnsi" w:hAnsiTheme="minorHAnsi" w:cstheme="minorHAnsi"/>
          <w:sz w:val="22"/>
          <w:szCs w:val="22"/>
        </w:rPr>
        <w:t>Sposób dokumentowania zatrudnienia ww. osób:</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w:t>
      </w:r>
      <w:r w:rsidRPr="0054463C">
        <w:rPr>
          <w:rFonts w:asciiTheme="minorHAnsi" w:hAnsiTheme="minorHAnsi" w:cstheme="minorHAnsi"/>
          <w:sz w:val="22"/>
          <w:szCs w:val="22"/>
          <w:u w:val="single"/>
        </w:rPr>
        <w:t xml:space="preserve">do 10 dni od dnia </w:t>
      </w:r>
      <w:r w:rsidR="000537CC" w:rsidRPr="0054463C">
        <w:rPr>
          <w:rFonts w:asciiTheme="minorHAnsi" w:hAnsiTheme="minorHAnsi" w:cstheme="minorHAnsi"/>
          <w:sz w:val="22"/>
          <w:szCs w:val="22"/>
          <w:u w:val="single"/>
        </w:rPr>
        <w:t>przekazania terenu budowy</w:t>
      </w:r>
      <w:r w:rsidRPr="0054463C">
        <w:rPr>
          <w:rFonts w:asciiTheme="minorHAnsi" w:hAnsiTheme="minorHAnsi" w:cstheme="minorHAnsi"/>
          <w:sz w:val="22"/>
          <w:szCs w:val="22"/>
        </w:rPr>
        <w:t>,</w:t>
      </w:r>
      <w:r w:rsidRPr="00ED4A25">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oświadczeniu Wykonawca zobowiązany jest: </w:t>
      </w:r>
      <w:r w:rsidRPr="00ED4A25">
        <w:rPr>
          <w:rFonts w:asciiTheme="minorHAnsi" w:hAnsiTheme="minorHAnsi" w:cstheme="minorHAnsi"/>
          <w:b/>
          <w:sz w:val="22"/>
          <w:szCs w:val="22"/>
        </w:rPr>
        <w:t>podać liczbę pracowników przewidzianych do realizacji zamówienia</w:t>
      </w:r>
      <w:r w:rsidRPr="00ED4A25">
        <w:rPr>
          <w:rFonts w:asciiTheme="minorHAnsi" w:hAnsiTheme="minorHAnsi" w:cstheme="minorHAnsi"/>
          <w:sz w:val="22"/>
          <w:szCs w:val="22"/>
        </w:rPr>
        <w:t xml:space="preserve">. Wykaz ten powinien zawierać </w:t>
      </w:r>
      <w:r w:rsidRPr="00ED4A25">
        <w:rPr>
          <w:rFonts w:asciiTheme="minorHAnsi" w:hAnsiTheme="minorHAnsi" w:cstheme="minorHAnsi"/>
          <w:b/>
          <w:sz w:val="22"/>
          <w:szCs w:val="22"/>
        </w:rPr>
        <w:t>informację o podmiocie składającym oświadczenie</w:t>
      </w:r>
      <w:r w:rsidRPr="00ED4A25">
        <w:rPr>
          <w:rFonts w:asciiTheme="minorHAnsi" w:hAnsiTheme="minorHAnsi" w:cstheme="minorHAnsi"/>
          <w:sz w:val="22"/>
          <w:szCs w:val="22"/>
        </w:rPr>
        <w:t xml:space="preserve"> oraz informacje wskazujące na </w:t>
      </w:r>
      <w:r w:rsidRPr="00ED4A25">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Do oświadczenia Wykonawca obowiązany jest dołączyć co najmniej jeden (Zamawiający ma prawo wskazania wymaganych dokumentów) z poniżej wskazanych dokumentów:</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 xml:space="preserve"> oświadczenie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oświadczenie wykonawcy lub podwykonawcy o zatrudnieniu pracownika na podstawie umowy o pracę,</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poświadczonej za zgodność z oryginałem kopii umowy o pracę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innych dokumentów</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ED4A25" w:rsidRDefault="003773E1" w:rsidP="00ED4A25">
      <w:pPr>
        <w:pStyle w:val="NormalnyWeb"/>
        <w:tabs>
          <w:tab w:val="left" w:pos="851"/>
        </w:tabs>
        <w:spacing w:before="0" w:beforeAutospacing="0" w:line="276" w:lineRule="auto"/>
        <w:ind w:left="720"/>
        <w:jc w:val="both"/>
        <w:rPr>
          <w:rFonts w:asciiTheme="minorHAnsi" w:hAnsiTheme="minorHAnsi" w:cstheme="minorHAnsi"/>
          <w:sz w:val="22"/>
          <w:szCs w:val="22"/>
        </w:rPr>
      </w:pPr>
      <w:r w:rsidRPr="00ED4A25">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ED4A25">
        <w:rPr>
          <w:rFonts w:asciiTheme="minorHAnsi" w:hAnsiTheme="minorHAnsi" w:cstheme="minorHAnsi"/>
          <w:sz w:val="22"/>
          <w:szCs w:val="22"/>
        </w:rPr>
        <w:t>wymaganym dokumentem/d</w:t>
      </w:r>
      <w:r w:rsidR="00892FBB" w:rsidRPr="00ED4A25">
        <w:rPr>
          <w:rFonts w:asciiTheme="minorHAnsi" w:hAnsiTheme="minorHAnsi" w:cstheme="minorHAnsi"/>
          <w:sz w:val="22"/>
          <w:szCs w:val="22"/>
        </w:rPr>
        <w:t>okumentami</w:t>
      </w:r>
      <w:r w:rsidRPr="00ED4A25">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ED4A25" w:rsidRDefault="003773E1" w:rsidP="00ED4A25">
      <w:pPr>
        <w:autoSpaceDE w:val="0"/>
        <w:autoSpaceDN w:val="0"/>
        <w:adjustRightInd w:val="0"/>
        <w:spacing w:after="0"/>
        <w:jc w:val="both"/>
        <w:rPr>
          <w:rFonts w:cstheme="minorHAnsi"/>
        </w:rPr>
      </w:pPr>
    </w:p>
    <w:p w:rsidR="00F8143E" w:rsidRPr="00ED4A25" w:rsidRDefault="00C14EF3" w:rsidP="00ED4A25">
      <w:pPr>
        <w:pStyle w:val="tekst"/>
        <w:suppressLineNumbers w:val="0"/>
        <w:autoSpaceDE w:val="0"/>
        <w:spacing w:before="0" w:after="0" w:line="276" w:lineRule="auto"/>
        <w:rPr>
          <w:rFonts w:asciiTheme="minorHAnsi" w:hAnsiTheme="minorHAnsi" w:cstheme="minorHAnsi"/>
          <w:b/>
          <w:bCs/>
          <w:color w:val="000000"/>
          <w:sz w:val="22"/>
          <w:szCs w:val="22"/>
        </w:rPr>
      </w:pPr>
      <w:r w:rsidRPr="00ED4A25">
        <w:rPr>
          <w:rFonts w:asciiTheme="minorHAnsi" w:hAnsiTheme="minorHAnsi" w:cstheme="minorHAnsi"/>
          <w:sz w:val="22"/>
          <w:szCs w:val="22"/>
        </w:rPr>
        <w:t>9</w:t>
      </w:r>
      <w:r w:rsidR="005843AD" w:rsidRPr="00ED4A25">
        <w:rPr>
          <w:rFonts w:asciiTheme="minorHAnsi" w:hAnsiTheme="minorHAnsi" w:cstheme="minorHAnsi"/>
          <w:sz w:val="22"/>
          <w:szCs w:val="22"/>
        </w:rPr>
        <w:t>. Wymagania dot. gwarancji</w:t>
      </w:r>
      <w:r w:rsidR="006B1021" w:rsidRPr="00ED4A25">
        <w:rPr>
          <w:rFonts w:asciiTheme="minorHAnsi" w:hAnsiTheme="minorHAnsi" w:cstheme="minorHAnsi"/>
          <w:sz w:val="22"/>
          <w:szCs w:val="22"/>
        </w:rPr>
        <w:t xml:space="preserve"> i rękojmi</w:t>
      </w:r>
      <w:r w:rsidR="005843AD" w:rsidRPr="00ED4A25">
        <w:rPr>
          <w:rFonts w:asciiTheme="minorHAnsi" w:hAnsiTheme="minorHAnsi" w:cstheme="minorHAnsi"/>
          <w:sz w:val="22"/>
          <w:szCs w:val="22"/>
        </w:rPr>
        <w:cr/>
      </w:r>
      <w:r w:rsidR="0068131A" w:rsidRPr="00ED4A25">
        <w:rPr>
          <w:rFonts w:asciiTheme="minorHAnsi" w:hAnsiTheme="minorHAnsi" w:cstheme="minorHAnsi"/>
          <w:bCs/>
          <w:color w:val="000000"/>
          <w:sz w:val="22"/>
          <w:szCs w:val="22"/>
        </w:rPr>
        <w:t>Wykonawca udzieli Zamawiającemu gwarancji</w:t>
      </w:r>
      <w:r w:rsidR="00490CAF">
        <w:rPr>
          <w:rFonts w:asciiTheme="minorHAnsi" w:hAnsiTheme="minorHAnsi" w:cstheme="minorHAnsi"/>
          <w:bCs/>
          <w:color w:val="000000"/>
          <w:sz w:val="22"/>
          <w:szCs w:val="22"/>
        </w:rPr>
        <w:t xml:space="preserve"> </w:t>
      </w:r>
      <w:r w:rsidR="0068131A" w:rsidRPr="00ED4A25">
        <w:rPr>
          <w:rFonts w:asciiTheme="minorHAnsi" w:hAnsiTheme="minorHAnsi" w:cstheme="minorHAnsi"/>
          <w:bCs/>
          <w:color w:val="000000"/>
          <w:sz w:val="22"/>
          <w:szCs w:val="22"/>
        </w:rPr>
        <w:t xml:space="preserve">– </w:t>
      </w:r>
      <w:r w:rsidR="0068131A" w:rsidRPr="00145C87">
        <w:rPr>
          <w:rFonts w:asciiTheme="minorHAnsi" w:hAnsiTheme="minorHAnsi" w:cstheme="minorHAnsi"/>
          <w:b/>
          <w:bCs/>
          <w:color w:val="000000"/>
          <w:sz w:val="22"/>
          <w:szCs w:val="22"/>
        </w:rPr>
        <w:t xml:space="preserve">minimum </w:t>
      </w:r>
      <w:r w:rsidR="006F7592">
        <w:rPr>
          <w:rFonts w:asciiTheme="minorHAnsi" w:hAnsiTheme="minorHAnsi" w:cstheme="minorHAnsi"/>
          <w:b/>
          <w:bCs/>
          <w:color w:val="000000"/>
          <w:sz w:val="22"/>
          <w:szCs w:val="22"/>
        </w:rPr>
        <w:t>36</w:t>
      </w:r>
      <w:r w:rsidR="00EE5002" w:rsidRPr="00145C87">
        <w:rPr>
          <w:rFonts w:asciiTheme="minorHAnsi" w:hAnsiTheme="minorHAnsi" w:cstheme="minorHAnsi"/>
          <w:b/>
          <w:bCs/>
          <w:color w:val="000000"/>
          <w:sz w:val="22"/>
          <w:szCs w:val="22"/>
        </w:rPr>
        <w:t xml:space="preserve"> </w:t>
      </w:r>
      <w:r w:rsidR="0068131A" w:rsidRPr="00145C87">
        <w:rPr>
          <w:rFonts w:asciiTheme="minorHAnsi" w:hAnsiTheme="minorHAnsi" w:cstheme="minorHAnsi"/>
          <w:b/>
          <w:bCs/>
          <w:color w:val="000000"/>
          <w:sz w:val="22"/>
          <w:szCs w:val="22"/>
        </w:rPr>
        <w:t>miesięcy</w:t>
      </w:r>
      <w:r w:rsidR="0068131A" w:rsidRPr="00145C87">
        <w:rPr>
          <w:rFonts w:asciiTheme="minorHAnsi" w:hAnsiTheme="minorHAnsi" w:cstheme="minorHAnsi"/>
          <w:bCs/>
          <w:color w:val="000000"/>
          <w:sz w:val="22"/>
          <w:szCs w:val="22"/>
        </w:rPr>
        <w:t xml:space="preserve"> </w:t>
      </w:r>
      <w:r w:rsidR="0068131A" w:rsidRPr="00145C87">
        <w:rPr>
          <w:rFonts w:asciiTheme="minorHAnsi" w:hAnsiTheme="minorHAnsi" w:cstheme="minorHAnsi"/>
          <w:b/>
          <w:bCs/>
          <w:color w:val="000000"/>
          <w:sz w:val="22"/>
          <w:szCs w:val="22"/>
        </w:rPr>
        <w:t>lub więcej</w:t>
      </w:r>
      <w:r w:rsidR="0068131A" w:rsidRPr="00145C87">
        <w:rPr>
          <w:rFonts w:asciiTheme="minorHAnsi" w:hAnsiTheme="minorHAnsi" w:cstheme="minorHAnsi"/>
          <w:bCs/>
          <w:color w:val="000000"/>
          <w:sz w:val="22"/>
          <w:szCs w:val="22"/>
        </w:rPr>
        <w:t xml:space="preserve"> </w:t>
      </w:r>
      <w:r w:rsidR="0068131A" w:rsidRPr="00145C87">
        <w:rPr>
          <w:rFonts w:asciiTheme="minorHAnsi" w:hAnsiTheme="minorHAnsi" w:cstheme="minorHAnsi"/>
          <w:b/>
          <w:bCs/>
          <w:color w:val="000000"/>
          <w:sz w:val="22"/>
          <w:szCs w:val="22"/>
        </w:rPr>
        <w:t>w przypadku chęci uzyskania przez Wykonawcę dodatkowych punktów przyznawanych w ramach jednego z kryteriów oceny ofert</w:t>
      </w:r>
      <w:r w:rsidR="00EF7828" w:rsidRPr="00145C87">
        <w:rPr>
          <w:rFonts w:asciiTheme="minorHAnsi" w:hAnsiTheme="minorHAnsi" w:cstheme="minorHAnsi"/>
          <w:b/>
          <w:bCs/>
          <w:color w:val="000000"/>
          <w:sz w:val="22"/>
          <w:szCs w:val="22"/>
        </w:rPr>
        <w:t>.</w:t>
      </w:r>
    </w:p>
    <w:p w:rsidR="00E71F00" w:rsidRPr="00ED4A25" w:rsidRDefault="00E71F00" w:rsidP="00ED4A25">
      <w:pPr>
        <w:tabs>
          <w:tab w:val="left" w:pos="851"/>
        </w:tabs>
        <w:spacing w:after="0"/>
        <w:jc w:val="both"/>
        <w:rPr>
          <w:rFonts w:eastAsia="Times New Roman" w:cstheme="minorHAnsi"/>
          <w:i/>
        </w:rPr>
      </w:pPr>
      <w:r w:rsidRPr="00ED4A25">
        <w:rPr>
          <w:rFonts w:eastAsia="Times New Roman" w:cstheme="minorHAnsi"/>
          <w:i/>
        </w:rPr>
        <w:t>Okres gwarancji będzie punktowany zgodnie z opisem kryteriów oceny ofert zawartym w rozdziale XIV SIWZ.</w:t>
      </w:r>
    </w:p>
    <w:p w:rsidR="00E71F00" w:rsidRPr="00ED4A25" w:rsidRDefault="00E71F00" w:rsidP="00ED4A25">
      <w:pPr>
        <w:autoSpaceDE w:val="0"/>
        <w:autoSpaceDN w:val="0"/>
        <w:adjustRightInd w:val="0"/>
        <w:spacing w:after="0"/>
        <w:jc w:val="both"/>
        <w:rPr>
          <w:rFonts w:cstheme="minorHAnsi"/>
        </w:rPr>
      </w:pPr>
    </w:p>
    <w:p w:rsidR="007711EB"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145C87">
        <w:rPr>
          <w:rFonts w:cstheme="minorHAnsi"/>
        </w:rPr>
        <w:t xml:space="preserve">Wymagany termin wykonania (realizacji) zamówienia: </w:t>
      </w:r>
      <w:r w:rsidR="00BD13C7">
        <w:rPr>
          <w:rFonts w:cstheme="minorHAnsi"/>
        </w:rPr>
        <w:t>3 miesiące</w:t>
      </w:r>
      <w:r w:rsidR="00476FAD">
        <w:rPr>
          <w:rFonts w:cstheme="minorHAnsi"/>
        </w:rPr>
        <w:t xml:space="preserve"> </w:t>
      </w:r>
      <w:r w:rsidR="003065BC" w:rsidRPr="00145C87">
        <w:rPr>
          <w:rFonts w:cstheme="minorHAnsi"/>
        </w:rPr>
        <w:t xml:space="preserve">od dnia </w:t>
      </w:r>
      <w:r w:rsidR="00A01D35">
        <w:rPr>
          <w:rFonts w:cstheme="minorHAnsi"/>
        </w:rPr>
        <w:t>zawarcia umowy.</w:t>
      </w:r>
    </w:p>
    <w:p w:rsidR="003065BC" w:rsidRPr="00ED4A25" w:rsidRDefault="003065BC"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r>
      <w:r w:rsidRPr="00ED4A25">
        <w:rPr>
          <w:rFonts w:cstheme="minorHAnsi"/>
        </w:rPr>
        <w:lastRenderedPageBreak/>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 xml:space="preserve">15) oferta wariantowa nie została złożona lub nie spełnia minimalnych wymagań określonych przez </w:t>
      </w:r>
      <w:r w:rsidRPr="00ED4A25">
        <w:rPr>
          <w:rFonts w:cstheme="minorHAnsi"/>
        </w:rPr>
        <w:lastRenderedPageBreak/>
        <w:t>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AE731D" w:rsidRDefault="00C50196" w:rsidP="000C2B9B">
      <w:pPr>
        <w:pStyle w:val="Akapitzlist"/>
        <w:tabs>
          <w:tab w:val="left" w:pos="851"/>
        </w:tabs>
        <w:autoSpaceDE w:val="0"/>
        <w:autoSpaceDN w:val="0"/>
        <w:adjustRightInd w:val="0"/>
        <w:spacing w:after="0"/>
        <w:ind w:left="0"/>
        <w:jc w:val="both"/>
        <w:rPr>
          <w:rFonts w:cstheme="minorHAnsi"/>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t>zamawiający nie wyznacza szczegółowego warunku w tym zakresie.</w:t>
      </w:r>
      <w:r w:rsidRPr="00ED4A25">
        <w:rPr>
          <w:rFonts w:cstheme="minorHAnsi"/>
        </w:rPr>
        <w:c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r w:rsidRPr="00ED4A25">
        <w:rPr>
          <w:rFonts w:cstheme="minorHAnsi"/>
        </w:rPr>
        <w:cr/>
      </w:r>
      <w:r w:rsidR="000C2B9B" w:rsidRPr="000C2B9B">
        <w:rPr>
          <w:rFonts w:cstheme="minorHAnsi"/>
        </w:rPr>
        <w:t xml:space="preserve"> </w:t>
      </w:r>
      <w:r w:rsidR="000C2B9B" w:rsidRPr="00ED4A25">
        <w:rPr>
          <w:rFonts w:cstheme="minorHAnsi"/>
        </w:rPr>
        <w:t>zamawiający nie wyznacza szczegółowego warunku w tym zakresie.</w:t>
      </w:r>
    </w:p>
    <w:p w:rsidR="000C2B9B" w:rsidRPr="00ED4A25" w:rsidRDefault="000C2B9B" w:rsidP="000C2B9B">
      <w:pPr>
        <w:pStyle w:val="Akapitzlist"/>
        <w:tabs>
          <w:tab w:val="left" w:pos="851"/>
        </w:tabs>
        <w:autoSpaceDE w:val="0"/>
        <w:autoSpaceDN w:val="0"/>
        <w:adjustRightInd w:val="0"/>
        <w:spacing w:after="0"/>
        <w:ind w:left="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896BA0" w:rsidRPr="00ED4A25">
        <w:rPr>
          <w:rFonts w:cstheme="minorHAnsi"/>
        </w:rPr>
        <w:t>5</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896BA0" w:rsidRDefault="00BD02E1"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BD02E1" w:rsidRDefault="00BD02E1" w:rsidP="00ED4A25">
      <w:pPr>
        <w:autoSpaceDE w:val="0"/>
        <w:autoSpaceDN w:val="0"/>
        <w:adjustRightInd w:val="0"/>
        <w:spacing w:after="0"/>
        <w:jc w:val="both"/>
        <w:rPr>
          <w:rFonts w:cstheme="minorHAnsi"/>
        </w:rPr>
      </w:pPr>
    </w:p>
    <w:p w:rsidR="00BD02E1" w:rsidRPr="00ED4A25" w:rsidRDefault="00BD02E1"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7F3216" w:rsidRPr="00ED4A25" w:rsidRDefault="007F3216" w:rsidP="00ED4A25">
      <w:pPr>
        <w:pStyle w:val="Akapitzlist"/>
        <w:tabs>
          <w:tab w:val="left" w:pos="851"/>
        </w:tabs>
        <w:autoSpaceDE w:val="0"/>
        <w:autoSpaceDN w:val="0"/>
        <w:adjustRightInd w:val="0"/>
        <w:spacing w:after="0"/>
        <w:ind w:left="0"/>
        <w:jc w:val="both"/>
        <w:rPr>
          <w:rFonts w:eastAsia="Times New Roman" w:cstheme="minorHAnsi"/>
        </w:rPr>
      </w:pPr>
      <w:r w:rsidRPr="00ED4A25">
        <w:rPr>
          <w:rFonts w:eastAsia="Times New Roman" w:cstheme="minorHAnsi"/>
        </w:rPr>
        <w:lastRenderedPageBreak/>
        <w:t>Za spełnienie warunku posiadania niezbędnego potencjału technicznego do wykonania zamówienia Zamawiający uzna dysponowanie następującym sprzętem:</w:t>
      </w:r>
    </w:p>
    <w:p w:rsidR="00896BA0" w:rsidRDefault="00BD02E1"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BD02E1" w:rsidRPr="00ED4A25" w:rsidRDefault="00BD02E1" w:rsidP="00ED4A25">
      <w:pPr>
        <w:autoSpaceDE w:val="0"/>
        <w:autoSpaceDN w:val="0"/>
        <w:adjustRightInd w:val="0"/>
        <w:spacing w:after="0"/>
        <w:jc w:val="both"/>
        <w:rPr>
          <w:rFonts w:cstheme="minorHAnsi"/>
        </w:rPr>
      </w:pPr>
    </w:p>
    <w:p w:rsidR="009B30E7" w:rsidRPr="00ED4A25" w:rsidRDefault="00896BA0" w:rsidP="002B7F97">
      <w:pPr>
        <w:autoSpaceDE w:val="0"/>
        <w:autoSpaceDN w:val="0"/>
        <w:adjustRightInd w:val="0"/>
        <w:spacing w:after="0"/>
        <w:jc w:val="both"/>
        <w:rPr>
          <w:rFonts w:cstheme="minorHAnsi"/>
        </w:rPr>
      </w:pPr>
      <w:r w:rsidRPr="00ED4A25">
        <w:rPr>
          <w:rFonts w:cstheme="minorHAnsi"/>
        </w:rPr>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r w:rsidR="00C50196" w:rsidRPr="00ED4A25">
        <w:rPr>
          <w:rFonts w:cstheme="minorHAnsi"/>
        </w:rPr>
        <w:cr/>
      </w:r>
      <w:r w:rsidR="00BD02E1" w:rsidRPr="00BD02E1">
        <w:rPr>
          <w:rFonts w:cstheme="minorHAnsi"/>
        </w:rPr>
        <w:t xml:space="preserve"> </w:t>
      </w:r>
      <w:r w:rsidR="00BD02E1" w:rsidRPr="00ED4A25">
        <w:rPr>
          <w:rFonts w:cstheme="minorHAnsi"/>
        </w:rPr>
        <w:t>zamawiający nie wyznacza szczegółowego warunku w tym zakresie.</w:t>
      </w:r>
    </w:p>
    <w:p w:rsidR="005276A7" w:rsidRPr="00ED4A25" w:rsidRDefault="005276A7" w:rsidP="00ED4A25">
      <w:pPr>
        <w:pStyle w:val="NormalnyWeb"/>
        <w:widowControl w:val="0"/>
        <w:suppressAutoHyphens/>
        <w:spacing w:before="0" w:beforeAutospacing="0" w:line="276" w:lineRule="auto"/>
        <w:jc w:val="both"/>
        <w:rPr>
          <w:rFonts w:asciiTheme="minorHAnsi" w:hAnsiTheme="minorHAnsi" w:cstheme="minorHAnsi"/>
          <w:sz w:val="22"/>
          <w:szCs w:val="22"/>
        </w:rPr>
      </w:pP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 xml:space="preserve">Wykonawca nie może, po upływie terminu składania ofert, powoływać się na zdolności lub sytuację podmiotów udostępniających zasoby, jeżeli na etapie składania ofert </w:t>
      </w:r>
      <w:r w:rsidRPr="00ED4A25">
        <w:rPr>
          <w:rFonts w:eastAsia="Times New Roman" w:cstheme="minorHAnsi"/>
          <w:color w:val="000000"/>
        </w:rPr>
        <w:lastRenderedPageBreak/>
        <w:t>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nie podleganiu wykluczeniu - wypełnione i podpisane przez wykonawcę. Oświadczenie to stanowi dowód potwierdzający </w:t>
      </w:r>
      <w:r w:rsidRPr="001A7E6B">
        <w:rPr>
          <w:rFonts w:cstheme="minorHAnsi"/>
        </w:rPr>
        <w:t>brak podstaw wykluczenia,</w:t>
      </w:r>
      <w:r w:rsidRPr="00ED4A25">
        <w:rPr>
          <w:rFonts w:cstheme="minorHAnsi"/>
        </w:rPr>
        <w:t xml:space="preserve"> odpowiednio na dzień składania ofert, </w:t>
      </w:r>
      <w:r w:rsidRPr="00ED4A25">
        <w:rPr>
          <w:rFonts w:cstheme="minorHAnsi"/>
          <w:color w:val="000000" w:themeColor="text1"/>
        </w:rPr>
        <w:t>zastępujący wymagane przez zamawiającego podmiotowe środki dowodowe.</w:t>
      </w:r>
    </w:p>
    <w:p w:rsidR="00B93A67" w:rsidRPr="006B782A" w:rsidRDefault="004169CC" w:rsidP="00ED4A25">
      <w:pPr>
        <w:autoSpaceDE w:val="0"/>
        <w:autoSpaceDN w:val="0"/>
        <w:adjustRightInd w:val="0"/>
        <w:spacing w:after="0"/>
        <w:jc w:val="both"/>
        <w:rPr>
          <w:rFonts w:cstheme="minorHAnsi"/>
          <w:strike/>
        </w:rPr>
      </w:pPr>
      <w:r>
        <w:rPr>
          <w:rFonts w:cstheme="minorHAnsi"/>
        </w:rPr>
        <w:t>3</w:t>
      </w:r>
      <w:r w:rsidR="00A331EA" w:rsidRPr="00ED4A25">
        <w:rPr>
          <w:rFonts w:cstheme="minorHAnsi"/>
        </w:rPr>
        <w:t xml:space="preserve">)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w:t>
      </w:r>
      <w:r>
        <w:rPr>
          <w:rFonts w:cstheme="minorHAnsi"/>
        </w:rPr>
        <w:t>rdzają brak podstaw wykluczenia.</w:t>
      </w:r>
    </w:p>
    <w:p w:rsidR="008F0B2B" w:rsidRPr="00ED4A25" w:rsidRDefault="004169CC" w:rsidP="00ED4A25">
      <w:pPr>
        <w:shd w:val="clear" w:color="auto" w:fill="FFFFFF" w:themeFill="background1"/>
        <w:autoSpaceDE w:val="0"/>
        <w:autoSpaceDN w:val="0"/>
        <w:adjustRightInd w:val="0"/>
        <w:spacing w:after="0"/>
        <w:jc w:val="both"/>
        <w:rPr>
          <w:rFonts w:cstheme="minorHAnsi"/>
        </w:rPr>
      </w:pPr>
      <w:r>
        <w:rPr>
          <w:rFonts w:cstheme="minorHAnsi"/>
        </w:rPr>
        <w:t>4</w:t>
      </w:r>
      <w:r w:rsidR="002579D6" w:rsidRPr="00ED4A25">
        <w:rPr>
          <w:rFonts w:cstheme="minorHAnsi"/>
        </w:rPr>
        <w:t xml:space="preserve">)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4169CC" w:rsidP="00ED4A25">
      <w:pPr>
        <w:autoSpaceDE w:val="0"/>
        <w:autoSpaceDN w:val="0"/>
        <w:adjustRightInd w:val="0"/>
        <w:spacing w:after="0"/>
        <w:jc w:val="both"/>
        <w:rPr>
          <w:rFonts w:cstheme="minorHAnsi"/>
        </w:rPr>
      </w:pPr>
      <w:r>
        <w:rPr>
          <w:rFonts w:cstheme="minorHAnsi"/>
        </w:rPr>
        <w:t>5</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C4631D" w:rsidRPr="0060439B"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r>
      <w:r w:rsidR="007632C3" w:rsidRPr="00ED4A25">
        <w:rPr>
          <w:rFonts w:cstheme="minorHAnsi"/>
        </w:rPr>
        <w:lastRenderedPageBreak/>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w:t>
      </w:r>
      <w:r w:rsidR="00AD2E45">
        <w:rPr>
          <w:rFonts w:asciiTheme="minorHAnsi" w:hAnsiTheme="minorHAnsi" w:cstheme="minorHAnsi"/>
          <w:color w:val="000000"/>
          <w:sz w:val="22"/>
          <w:szCs w:val="22"/>
        </w:rPr>
        <w:t>onalnie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AD2E45">
        <w:rPr>
          <w:rFonts w:asciiTheme="minorHAnsi" w:hAnsiTheme="minorHAnsi" w:cstheme="minorHAnsi"/>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Wykonawca pozostaje związany ofertą przez okres 30 dni od upływu terminu składania ofert, tj. do dnia</w:t>
      </w:r>
      <w:r w:rsidRPr="00ED4A25">
        <w:rPr>
          <w:rFonts w:cstheme="minorHAnsi"/>
          <w:b/>
        </w:rPr>
        <w:t xml:space="preserve"> </w:t>
      </w:r>
      <w:r w:rsidR="007D09A3" w:rsidRPr="00965E4D">
        <w:rPr>
          <w:rFonts w:cstheme="minorHAnsi"/>
        </w:rPr>
        <w:t>20.08.</w:t>
      </w:r>
      <w:r w:rsidR="00DF2A34" w:rsidRPr="00965E4D">
        <w:rPr>
          <w:rFonts w:cstheme="minorHAnsi"/>
        </w:rPr>
        <w:t>2021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 przypadku gdy wybór najkorzystniejszej oferty nie nastąpi przed upływem terminu związania ofertą zamawiający przed upływem terminu związania ofertą, zwraca się jednokrotnie do </w:t>
      </w:r>
      <w:r w:rsidRPr="00ED4A25">
        <w:rPr>
          <w:rFonts w:cstheme="minorHAnsi"/>
        </w:rPr>
        <w:lastRenderedPageBreak/>
        <w:t>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Podpisy kwalifikowane wykorzystywane przez Wykonawców do podpisywania wszelkich plików muszą spełniać “Rozporządzenie Parlamentu Europejskiego i Rady w sprawie identyfikacji </w:t>
      </w:r>
      <w:r w:rsidRPr="00ED4A25">
        <w:rPr>
          <w:rFonts w:asciiTheme="minorHAnsi" w:hAnsiTheme="minorHAnsi" w:cstheme="minorHAnsi"/>
          <w:color w:val="000000"/>
          <w:sz w:val="22"/>
          <w:szCs w:val="22"/>
        </w:rPr>
        <w:lastRenderedPageBreak/>
        <w:t>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lastRenderedPageBreak/>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lastRenderedPageBreak/>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usunięcia danych (ar</w:t>
      </w:r>
      <w:r w:rsidR="00586461" w:rsidRPr="00ED4A25">
        <w:rPr>
          <w:rFonts w:cstheme="minorHAnsi"/>
        </w:rPr>
        <w:t>t. 17),</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lastRenderedPageBreak/>
        <w:t>prawo do przenoszenia danych osobowych, o którym mowa</w:t>
      </w:r>
      <w:r w:rsidR="00586461" w:rsidRPr="00ED4A25">
        <w:rPr>
          <w:rFonts w:cstheme="minorHAnsi"/>
        </w:rPr>
        <w:t xml:space="preserve"> w art. 20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965E4D"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965E4D">
        <w:rPr>
          <w:rFonts w:asciiTheme="minorHAnsi" w:hAnsiTheme="minorHAnsi" w:cstheme="minorHAnsi"/>
          <w:sz w:val="22"/>
          <w:szCs w:val="22"/>
        </w:rPr>
        <w:t>Oferty należy składać do dnia</w:t>
      </w:r>
      <w:r w:rsidR="005A0B94" w:rsidRPr="00965E4D">
        <w:rPr>
          <w:rFonts w:asciiTheme="minorHAnsi" w:hAnsiTheme="minorHAnsi" w:cstheme="minorHAnsi"/>
          <w:sz w:val="22"/>
          <w:szCs w:val="22"/>
        </w:rPr>
        <w:t xml:space="preserve"> </w:t>
      </w:r>
      <w:r w:rsidR="00301319" w:rsidRPr="00965E4D">
        <w:rPr>
          <w:rFonts w:asciiTheme="minorHAnsi" w:hAnsiTheme="minorHAnsi" w:cstheme="minorHAnsi"/>
          <w:sz w:val="22"/>
          <w:szCs w:val="22"/>
        </w:rPr>
        <w:t>23.07.</w:t>
      </w:r>
      <w:r w:rsidR="00DF2A34" w:rsidRPr="00965E4D">
        <w:rPr>
          <w:rFonts w:asciiTheme="minorHAnsi" w:hAnsiTheme="minorHAnsi" w:cstheme="minorHAnsi"/>
          <w:sz w:val="22"/>
          <w:szCs w:val="22"/>
        </w:rPr>
        <w:t>2021</w:t>
      </w:r>
      <w:r w:rsidR="00CF1AA6" w:rsidRPr="00965E4D">
        <w:rPr>
          <w:rFonts w:asciiTheme="minorHAnsi" w:hAnsiTheme="minorHAnsi" w:cstheme="minorHAnsi"/>
          <w:sz w:val="22"/>
          <w:szCs w:val="22"/>
        </w:rPr>
        <w:t xml:space="preserve"> r. </w:t>
      </w:r>
      <w:r w:rsidR="00EA1808" w:rsidRPr="00965E4D">
        <w:rPr>
          <w:rFonts w:asciiTheme="minorHAnsi" w:hAnsiTheme="minorHAnsi" w:cstheme="minorHAnsi"/>
          <w:sz w:val="22"/>
          <w:szCs w:val="22"/>
        </w:rPr>
        <w:t>do godz</w:t>
      </w:r>
      <w:r w:rsidR="007F7D91" w:rsidRPr="00965E4D">
        <w:rPr>
          <w:rFonts w:asciiTheme="minorHAnsi" w:hAnsiTheme="minorHAnsi" w:cstheme="minorHAnsi"/>
          <w:sz w:val="22"/>
          <w:szCs w:val="22"/>
        </w:rPr>
        <w:t>.</w:t>
      </w:r>
      <w:r w:rsidR="00A04E48" w:rsidRPr="00965E4D">
        <w:rPr>
          <w:rFonts w:asciiTheme="minorHAnsi" w:hAnsiTheme="minorHAnsi" w:cstheme="minorHAnsi"/>
          <w:sz w:val="22"/>
          <w:szCs w:val="22"/>
        </w:rPr>
        <w:t xml:space="preserve"> </w:t>
      </w:r>
      <w:r w:rsidR="00DF2A34" w:rsidRPr="00965E4D">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965E4D">
        <w:rPr>
          <w:rFonts w:asciiTheme="minorHAnsi" w:hAnsiTheme="minorHAnsi" w:cstheme="minorHAnsi"/>
          <w:sz w:val="22"/>
          <w:szCs w:val="22"/>
        </w:rPr>
        <w:t xml:space="preserve">Oferty zostaną otwarte dnia: </w:t>
      </w:r>
      <w:r w:rsidR="00301319" w:rsidRPr="00965E4D">
        <w:rPr>
          <w:rFonts w:asciiTheme="minorHAnsi" w:hAnsiTheme="minorHAnsi" w:cstheme="minorHAnsi"/>
          <w:sz w:val="22"/>
          <w:szCs w:val="22"/>
        </w:rPr>
        <w:t>23.07.</w:t>
      </w:r>
      <w:r w:rsidR="00BA3133" w:rsidRPr="00965E4D">
        <w:rPr>
          <w:rFonts w:asciiTheme="minorHAnsi" w:hAnsiTheme="minorHAnsi" w:cstheme="minorHAnsi"/>
          <w:sz w:val="22"/>
          <w:szCs w:val="22"/>
        </w:rPr>
        <w:t xml:space="preserve"> </w:t>
      </w:r>
      <w:r w:rsidR="00DF2A34" w:rsidRPr="00965E4D">
        <w:rPr>
          <w:rFonts w:asciiTheme="minorHAnsi" w:hAnsiTheme="minorHAnsi" w:cstheme="minorHAnsi"/>
          <w:sz w:val="22"/>
          <w:szCs w:val="22"/>
        </w:rPr>
        <w:t>2021</w:t>
      </w:r>
      <w:r w:rsidR="00CF1AA6" w:rsidRPr="00965E4D">
        <w:rPr>
          <w:rFonts w:asciiTheme="minorHAnsi" w:hAnsiTheme="minorHAnsi" w:cstheme="minorHAnsi"/>
          <w:sz w:val="22"/>
          <w:szCs w:val="22"/>
        </w:rPr>
        <w:t xml:space="preserve"> r.</w:t>
      </w:r>
      <w:r w:rsidRPr="00965E4D">
        <w:rPr>
          <w:rFonts w:asciiTheme="minorHAnsi" w:hAnsiTheme="minorHAnsi" w:cstheme="minorHAnsi"/>
          <w:sz w:val="22"/>
          <w:szCs w:val="22"/>
        </w:rPr>
        <w:t xml:space="preserve"> o godz. </w:t>
      </w:r>
      <w:r w:rsidR="00DF2A34" w:rsidRPr="00965E4D">
        <w:rPr>
          <w:rFonts w:asciiTheme="minorHAnsi" w:hAnsiTheme="minorHAnsi" w:cstheme="minorHAnsi"/>
          <w:sz w:val="22"/>
          <w:szCs w:val="22"/>
        </w:rPr>
        <w:t>9.</w:t>
      </w:r>
      <w:r w:rsidR="00C161F2" w:rsidRPr="00965E4D">
        <w:rPr>
          <w:rFonts w:asciiTheme="minorHAnsi" w:hAnsiTheme="minorHAnsi" w:cstheme="minorHAnsi"/>
          <w:sz w:val="22"/>
          <w:szCs w:val="22"/>
        </w:rPr>
        <w:t>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w:t>
      </w:r>
      <w:r w:rsidRPr="00ED4A25">
        <w:rPr>
          <w:rFonts w:eastAsia="Times New Roman" w:cstheme="minorHAnsi"/>
          <w:color w:val="000000"/>
        </w:rPr>
        <w:lastRenderedPageBreak/>
        <w:t>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ED4A25">
        <w:rPr>
          <w:rFonts w:cstheme="minorHAnsi"/>
          <w:b/>
        </w:rPr>
        <w:t>XIV. Opis kryteriów, którymi zamawiający będzie si</w:t>
      </w:r>
      <w:r w:rsidR="007B351E" w:rsidRPr="00ED4A2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862638"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proofErr w:type="spellStart"/>
            <w:r w:rsidRPr="00ED4A25">
              <w:rPr>
                <w:rFonts w:eastAsia="Times New Roman" w:cstheme="minorHAnsi"/>
              </w:rPr>
              <w:t>Lp</w:t>
            </w:r>
            <w:proofErr w:type="spellEnd"/>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Nazwa kryterium</w:t>
            </w:r>
          </w:p>
        </w:tc>
        <w:tc>
          <w:tcPr>
            <w:tcW w:w="3246"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Waga kryterium</w:t>
            </w:r>
          </w:p>
        </w:tc>
      </w:tr>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1</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cena</w:t>
            </w:r>
          </w:p>
        </w:tc>
        <w:tc>
          <w:tcPr>
            <w:tcW w:w="3246" w:type="dxa"/>
            <w:hideMark/>
          </w:tcPr>
          <w:p w:rsidR="00862638" w:rsidRPr="00ED4A25" w:rsidRDefault="009A5D65" w:rsidP="00ED4A25">
            <w:pPr>
              <w:tabs>
                <w:tab w:val="left" w:pos="851"/>
              </w:tabs>
              <w:spacing w:after="0"/>
              <w:rPr>
                <w:rFonts w:eastAsia="Times New Roman" w:cstheme="minorHAnsi"/>
              </w:rPr>
            </w:pPr>
            <w:r>
              <w:rPr>
                <w:rFonts w:eastAsia="Times New Roman" w:cstheme="minorHAnsi"/>
              </w:rPr>
              <w:t>6</w:t>
            </w:r>
            <w:r w:rsidR="00862638" w:rsidRPr="00ED4A25">
              <w:rPr>
                <w:rFonts w:eastAsia="Times New Roman" w:cstheme="minorHAnsi"/>
              </w:rPr>
              <w:t>0</w:t>
            </w:r>
          </w:p>
        </w:tc>
      </w:tr>
      <w:tr w:rsidR="00862638" w:rsidRPr="00ED4A25" w:rsidTr="00761C64">
        <w:trPr>
          <w:trHeight w:val="257"/>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2</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gwarancja</w:t>
            </w:r>
          </w:p>
        </w:tc>
        <w:tc>
          <w:tcPr>
            <w:tcW w:w="3246" w:type="dxa"/>
            <w:hideMark/>
          </w:tcPr>
          <w:p w:rsidR="00862638" w:rsidRPr="00ED4A25" w:rsidRDefault="009A5D65" w:rsidP="00ED4A25">
            <w:pPr>
              <w:tabs>
                <w:tab w:val="left" w:pos="851"/>
              </w:tabs>
              <w:spacing w:after="0"/>
              <w:rPr>
                <w:rFonts w:eastAsia="Times New Roman" w:cstheme="minorHAnsi"/>
              </w:rPr>
            </w:pPr>
            <w:r>
              <w:rPr>
                <w:rFonts w:eastAsia="Times New Roman" w:cstheme="minorHAnsi"/>
              </w:rPr>
              <w:t>4</w:t>
            </w:r>
            <w:r w:rsidR="00862638" w:rsidRPr="00ED4A25">
              <w:rPr>
                <w:rFonts w:eastAsia="Times New Roman" w:cstheme="minorHAnsi"/>
              </w:rPr>
              <w:t>0</w:t>
            </w:r>
          </w:p>
        </w:tc>
      </w:tr>
    </w:tbl>
    <w:p w:rsidR="00862638" w:rsidRPr="00ED4A25" w:rsidRDefault="005B7940" w:rsidP="00ED4A25">
      <w:pPr>
        <w:autoSpaceDE w:val="0"/>
        <w:autoSpaceDN w:val="0"/>
        <w:adjustRightInd w:val="0"/>
        <w:spacing w:after="0"/>
        <w:jc w:val="both"/>
        <w:rPr>
          <w:rFonts w:cstheme="minorHAnsi"/>
          <w:u w:val="single"/>
        </w:rPr>
      </w:pPr>
      <w:r w:rsidRPr="00ED4A25">
        <w:rPr>
          <w:rFonts w:cstheme="minorHAnsi"/>
        </w:rPr>
        <w:t xml:space="preserve"> </w:t>
      </w:r>
      <w:r w:rsidRPr="00ED4A25">
        <w:rPr>
          <w:rFonts w:cstheme="minorHAnsi"/>
        </w:rPr>
        <w:cr/>
      </w:r>
      <w:r w:rsidR="00862638" w:rsidRPr="00ED4A25">
        <w:rPr>
          <w:rFonts w:cstheme="minorHAnsi"/>
          <w:u w:val="single"/>
        </w:rPr>
        <w:t>5. Dodatkowe postanowienia dot. kryterium cena</w:t>
      </w:r>
      <w:r w:rsidR="00D16247">
        <w:rPr>
          <w:rFonts w:cstheme="minorHAnsi"/>
          <w:u w:val="single"/>
        </w:rPr>
        <w:t xml:space="preserve"> (C)</w:t>
      </w:r>
      <w:r w:rsidR="00862638" w:rsidRPr="00ED4A25">
        <w:rPr>
          <w:rFonts w:cstheme="minorHAnsi"/>
          <w:u w:val="single"/>
        </w:rPr>
        <w:t>:</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Punkty w tym kryterium zostaną przyznane według wzoru:</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 xml:space="preserve">C = (C min/C o) x </w:t>
      </w:r>
      <w:r w:rsidR="009A5D65">
        <w:rPr>
          <w:rFonts w:cstheme="minorHAnsi"/>
          <w:b/>
        </w:rPr>
        <w:t>6</w:t>
      </w:r>
      <w:r w:rsidRPr="00ED4A25">
        <w:rPr>
          <w:rFonts w:cstheme="minorHAnsi"/>
          <w:b/>
        </w:rPr>
        <w:t xml:space="preserve">0 </w:t>
      </w:r>
      <w:proofErr w:type="spellStart"/>
      <w:r w:rsidRPr="00ED4A25">
        <w:rPr>
          <w:rFonts w:cstheme="minorHAnsi"/>
          <w:b/>
        </w:rPr>
        <w:t>pkt</w:t>
      </w:r>
      <w:proofErr w:type="spellEnd"/>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min- najniższa cena brutto z ocenianych ofert (zł)</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o - cena brutto określona w ocenianej ofercie (zł)</w:t>
      </w:r>
    </w:p>
    <w:p w:rsidR="00E84BD0"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4A25">
        <w:rPr>
          <w:rFonts w:cstheme="minorHAnsi"/>
        </w:rPr>
        <w:cr/>
      </w:r>
      <w:r w:rsidR="00E84BD0" w:rsidRPr="00ED4A25">
        <w:rPr>
          <w:rFonts w:cstheme="minorHAnsi"/>
          <w:u w:val="single"/>
        </w:rPr>
        <w:t>6. Dodatkowe postanowienia dot. kryterium Gwarancja</w:t>
      </w:r>
      <w:r w:rsidR="00D16247">
        <w:rPr>
          <w:rFonts w:cstheme="minorHAnsi"/>
          <w:u w:val="single"/>
        </w:rPr>
        <w:t xml:space="preserve"> (G)</w:t>
      </w:r>
      <w:r w:rsidR="00E84BD0" w:rsidRPr="00ED4A25">
        <w:rPr>
          <w:rFonts w:cstheme="minorHAnsi"/>
          <w:u w:val="single"/>
        </w:rPr>
        <w:t>:</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 xml:space="preserve">Liczba punktów w kryterium gwarancja jakości zostanie przyznany w oparciu o zadeklarowany przez Wykonawcę okres gwarancji. </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Wykonawca może zadeklarować okres gwarancji w następującym przedziale</w:t>
      </w:r>
      <w:r w:rsidR="000D0FFE">
        <w:rPr>
          <w:rFonts w:cstheme="minorHAnsi"/>
        </w:rPr>
        <w:t>:</w:t>
      </w:r>
      <w:r w:rsidRPr="00962526">
        <w:rPr>
          <w:rFonts w:cstheme="minorHAnsi"/>
        </w:rPr>
        <w:t xml:space="preserve">  </w:t>
      </w:r>
      <w:r>
        <w:rPr>
          <w:rFonts w:cstheme="minorHAnsi"/>
        </w:rPr>
        <w:t>36-48</w:t>
      </w:r>
      <w:r w:rsidR="000D0FFE">
        <w:rPr>
          <w:rFonts w:cstheme="minorHAnsi"/>
        </w:rPr>
        <w:t xml:space="preserve">   miesięcy.</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775178" w:rsidRPr="00962526" w:rsidRDefault="00775178" w:rsidP="00775178">
      <w:pPr>
        <w:tabs>
          <w:tab w:val="left" w:pos="851"/>
        </w:tabs>
        <w:spacing w:after="0"/>
        <w:jc w:val="center"/>
        <w:rPr>
          <w:rFonts w:eastAsia="Times New Roman" w:cstheme="minorHAnsi"/>
        </w:rPr>
      </w:pPr>
      <w:r w:rsidRPr="00962526">
        <w:rPr>
          <w:rFonts w:eastAsia="Times New Roman" w:cstheme="minorHAnsi"/>
        </w:rPr>
        <w:t>W kryterium gwarancja ocenie poddany zostanie okres gwarancji na roboty budowlane zaoferowane przez Wykonawcę na formularzu ofertowym.</w:t>
      </w:r>
    </w:p>
    <w:p w:rsidR="00775178" w:rsidRPr="00962526" w:rsidRDefault="00775178" w:rsidP="00775178">
      <w:pPr>
        <w:tabs>
          <w:tab w:val="left" w:pos="851"/>
        </w:tabs>
        <w:spacing w:after="0"/>
        <w:jc w:val="center"/>
        <w:rPr>
          <w:rFonts w:eastAsia="Times New Roman" w:cstheme="minorHAnsi"/>
        </w:rPr>
      </w:pPr>
    </w:p>
    <w:p w:rsidR="00775178" w:rsidRPr="00962526" w:rsidRDefault="00775178" w:rsidP="00775178">
      <w:pPr>
        <w:tabs>
          <w:tab w:val="left" w:pos="851"/>
        </w:tabs>
        <w:spacing w:after="0"/>
        <w:rPr>
          <w:rFonts w:eastAsia="Times New Roman" w:cstheme="minorHAnsi"/>
        </w:rPr>
      </w:pPr>
      <w:r w:rsidRPr="00962526">
        <w:rPr>
          <w:rFonts w:eastAsia="Times New Roman" w:cstheme="minorHAnsi"/>
        </w:rPr>
        <w:lastRenderedPageBreak/>
        <w:t>Wykonawca powinien podać termin w pełnych miesiącach. W przypadku gdy pomimo powyższych zastrzeżeń Wykonawca określi termin w dniach, tygodniach lub w niepełnych miesiącach, dla celów obliczenia kryterium przyjmuje się, że:</w:t>
      </w:r>
    </w:p>
    <w:p w:rsidR="00775178" w:rsidRPr="00962526" w:rsidRDefault="00775178" w:rsidP="00775178">
      <w:pPr>
        <w:tabs>
          <w:tab w:val="left" w:pos="851"/>
        </w:tabs>
        <w:spacing w:after="0"/>
        <w:rPr>
          <w:rFonts w:eastAsia="Times New Roman" w:cstheme="minorHAnsi"/>
        </w:rPr>
      </w:pPr>
      <w:r w:rsidRPr="00962526">
        <w:rPr>
          <w:rFonts w:eastAsia="Times New Roman" w:cstheme="minorHAnsi"/>
        </w:rPr>
        <w:t>a) tydzień wynosi 7 dni,</w:t>
      </w:r>
    </w:p>
    <w:p w:rsidR="00775178" w:rsidRPr="00962526" w:rsidRDefault="00775178" w:rsidP="00775178">
      <w:pPr>
        <w:tabs>
          <w:tab w:val="left" w:pos="851"/>
        </w:tabs>
        <w:spacing w:after="0"/>
        <w:rPr>
          <w:rFonts w:eastAsia="Times New Roman" w:cstheme="minorHAnsi"/>
        </w:rPr>
      </w:pPr>
      <w:r w:rsidRPr="00962526">
        <w:rPr>
          <w:rFonts w:eastAsia="Times New Roman" w:cstheme="minorHAnsi"/>
        </w:rPr>
        <w:t>b) miesiąc wynosi 30 dni,</w:t>
      </w:r>
    </w:p>
    <w:p w:rsidR="00775178" w:rsidRPr="00962526" w:rsidRDefault="00775178" w:rsidP="00775178">
      <w:pPr>
        <w:tabs>
          <w:tab w:val="left" w:pos="851"/>
        </w:tabs>
        <w:spacing w:after="0"/>
        <w:rPr>
          <w:rFonts w:eastAsia="Times New Roman" w:cstheme="minorHAnsi"/>
        </w:rPr>
      </w:pPr>
      <w:r w:rsidRPr="00962526">
        <w:rPr>
          <w:rFonts w:eastAsia="Times New Roman" w:cstheme="minorHAnsi"/>
        </w:rPr>
        <w:t>termin w niepełnych miesiącach zaokrągla się: w przypadku gdy wynosi: 0,1 do 0,49 – w dół, gdy wynosi 0,50 do 0,99 – w górę do pełnych miesięcy.</w:t>
      </w:r>
    </w:p>
    <w:p w:rsidR="00775178" w:rsidRPr="00962526" w:rsidRDefault="00775178" w:rsidP="00775178">
      <w:pPr>
        <w:tabs>
          <w:tab w:val="left" w:pos="851"/>
        </w:tabs>
        <w:spacing w:after="0"/>
        <w:rPr>
          <w:rFonts w:eastAsia="Times New Roman" w:cstheme="minorHAnsi"/>
        </w:rPr>
      </w:pPr>
    </w:p>
    <w:p w:rsidR="00775178" w:rsidRPr="00962526" w:rsidRDefault="00775178" w:rsidP="00775178">
      <w:pPr>
        <w:tabs>
          <w:tab w:val="left" w:pos="851"/>
        </w:tabs>
        <w:spacing w:after="0"/>
        <w:rPr>
          <w:rFonts w:eastAsia="Times New Roman" w:cstheme="minorHAnsi"/>
        </w:rPr>
      </w:pPr>
      <w:r w:rsidRPr="00962526">
        <w:rPr>
          <w:rFonts w:eastAsia="Times New Roman" w:cstheme="minorHAnsi"/>
        </w:rPr>
        <w:t>Przyjmuje się, że gwarancja na roboty budowlane udzielona na okres:</w:t>
      </w:r>
    </w:p>
    <w:p w:rsidR="00775178" w:rsidRPr="00962526" w:rsidRDefault="00775178" w:rsidP="00775178">
      <w:pPr>
        <w:tabs>
          <w:tab w:val="left" w:pos="851"/>
        </w:tabs>
        <w:spacing w:after="0"/>
        <w:rPr>
          <w:rFonts w:eastAsia="Times New Roman" w:cstheme="minorHAnsi"/>
        </w:rPr>
      </w:pPr>
      <w:r w:rsidRPr="00962526">
        <w:rPr>
          <w:rFonts w:eastAsia="Times New Roman" w:cstheme="minorHAnsi"/>
        </w:rPr>
        <w:t>Minimalny (wymagany) – 36 miesięcy otrzyma 0 punktów</w:t>
      </w:r>
    </w:p>
    <w:p w:rsidR="00775178" w:rsidRPr="00962526" w:rsidRDefault="00775178" w:rsidP="00775178">
      <w:pPr>
        <w:tabs>
          <w:tab w:val="left" w:pos="851"/>
        </w:tabs>
        <w:spacing w:after="0"/>
        <w:rPr>
          <w:rFonts w:eastAsia="Times New Roman" w:cstheme="minorHAnsi"/>
        </w:rPr>
      </w:pPr>
      <w:r w:rsidRPr="00962526">
        <w:rPr>
          <w:rFonts w:eastAsia="Times New Roman" w:cstheme="minorHAnsi"/>
        </w:rPr>
        <w:t>maksymalny tj. 48 miesięcy otrzyma 40 punktów</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Sposób przyznawania punktów:</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1)</w:t>
      </w:r>
      <w:r w:rsidRPr="00962526">
        <w:rPr>
          <w:rFonts w:cstheme="minorHAnsi"/>
        </w:rPr>
        <w:tab/>
        <w:t xml:space="preserve">Wykonawca, który zaoferuje najdłuższy okres gwarancji </w:t>
      </w:r>
      <w:r>
        <w:rPr>
          <w:rFonts w:cstheme="minorHAnsi"/>
        </w:rPr>
        <w:t>48 miesięcy</w:t>
      </w:r>
      <w:r w:rsidRPr="00962526">
        <w:rPr>
          <w:rFonts w:cstheme="minorHAnsi"/>
        </w:rPr>
        <w:t xml:space="preserve"> otrzyma maksymalną liczbę punktów </w:t>
      </w:r>
      <w:r w:rsidR="003B1745">
        <w:rPr>
          <w:rFonts w:cstheme="minorHAnsi"/>
        </w:rPr>
        <w:t xml:space="preserve">40 </w:t>
      </w:r>
      <w:r w:rsidRPr="00962526">
        <w:rPr>
          <w:rFonts w:cstheme="minorHAnsi"/>
        </w:rPr>
        <w:t>w niniejszym kryterium,</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2)</w:t>
      </w:r>
      <w:r w:rsidRPr="00962526">
        <w:rPr>
          <w:rFonts w:cstheme="minorHAnsi"/>
        </w:rPr>
        <w:tab/>
        <w:t xml:space="preserve">Wykonawca, który zaoferuje najkrótszy okres gwarancji </w:t>
      </w:r>
      <w:r>
        <w:rPr>
          <w:rFonts w:cstheme="minorHAnsi"/>
        </w:rPr>
        <w:t>36 miesięcy</w:t>
      </w:r>
      <w:r w:rsidRPr="00962526">
        <w:rPr>
          <w:rFonts w:cstheme="minorHAnsi"/>
        </w:rPr>
        <w:t xml:space="preserve"> - otrzyma 0 </w:t>
      </w:r>
      <w:proofErr w:type="spellStart"/>
      <w:r w:rsidRPr="00962526">
        <w:rPr>
          <w:rFonts w:cstheme="minorHAnsi"/>
        </w:rPr>
        <w:t>pkt</w:t>
      </w:r>
      <w:proofErr w:type="spellEnd"/>
      <w:r w:rsidRPr="00962526">
        <w:rPr>
          <w:rFonts w:cstheme="minorHAnsi"/>
        </w:rPr>
        <w:t xml:space="preserve"> w niniejszym kryterium,</w:t>
      </w:r>
    </w:p>
    <w:p w:rsidR="00775178" w:rsidRPr="00962526" w:rsidRDefault="00E703E1"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3</w:t>
      </w:r>
      <w:r w:rsidR="00775178">
        <w:rPr>
          <w:rFonts w:cstheme="minorHAnsi"/>
        </w:rPr>
        <w:t>) W przypadku gdy Wykonawca zaoferuje termin gwarancji krótszy niż 36 miesięcy lub dłuższy niż 48 miesięcy jego oferta podlegać będzie odrzuceniu.</w:t>
      </w:r>
    </w:p>
    <w:p w:rsidR="00775178" w:rsidRPr="00962526" w:rsidRDefault="00E703E1"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Pr>
          <w:rFonts w:cstheme="minorHAnsi"/>
        </w:rPr>
        <w:t>4</w:t>
      </w:r>
      <w:r w:rsidR="00775178" w:rsidRPr="00962526">
        <w:rPr>
          <w:rFonts w:cstheme="minorHAnsi"/>
        </w:rPr>
        <w:t>)</w:t>
      </w:r>
      <w:r w:rsidR="00775178" w:rsidRPr="00962526">
        <w:rPr>
          <w:rFonts w:cstheme="minorHAnsi"/>
        </w:rPr>
        <w:tab/>
        <w:t>Pozostali, czyli Wykonawcy, którzy zaoferują wartość pośrednią, pomiędzy okresem najkrótszym a najdłuż</w:t>
      </w:r>
      <w:r w:rsidR="00E83B3C">
        <w:rPr>
          <w:rFonts w:cstheme="minorHAnsi"/>
        </w:rPr>
        <w:t>szym</w:t>
      </w:r>
      <w:r w:rsidR="00775178" w:rsidRPr="00962526">
        <w:rPr>
          <w:rFonts w:cstheme="minorHAnsi"/>
        </w:rPr>
        <w:t xml:space="preserve">, otrzymują liczbę punktów obliczoną wg wzoru: </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962526">
        <w:rPr>
          <w:rFonts w:cstheme="minorHAnsi"/>
          <w:b/>
        </w:rPr>
        <w:t>G = ((G o - Gmin) / (</w:t>
      </w:r>
      <w:proofErr w:type="spellStart"/>
      <w:r w:rsidRPr="00962526">
        <w:rPr>
          <w:rFonts w:cstheme="minorHAnsi"/>
          <w:b/>
        </w:rPr>
        <w:t>Gmax</w:t>
      </w:r>
      <w:proofErr w:type="spellEnd"/>
      <w:r w:rsidRPr="00962526">
        <w:rPr>
          <w:rFonts w:cstheme="minorHAnsi"/>
          <w:b/>
        </w:rPr>
        <w:t xml:space="preserve"> - Gmin)) x 40 pkt.</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gdzie:</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 o - okres gwarancji zadeklarowany w ofercie ocenianej</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 min. - najkrótszy okres gwarancji spośród złożonych ofert</w:t>
      </w:r>
    </w:p>
    <w:p w:rsidR="00775178" w:rsidRPr="00962526" w:rsidRDefault="00775178" w:rsidP="0077517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62526">
        <w:rPr>
          <w:rFonts w:cstheme="minorHAnsi"/>
        </w:rPr>
        <w:t>G max - najdłuższy okres gwarancji spośród złożonych ofert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color w:val="000000"/>
        </w:rPr>
        <w:t>liczba punktów zostanie obliczona według następującego wzoru:</w:t>
      </w:r>
    </w:p>
    <w:p w:rsidR="00E84BD0" w:rsidRPr="00ED4A25" w:rsidRDefault="00E84BD0" w:rsidP="00ED4A25">
      <w:pPr>
        <w:tabs>
          <w:tab w:val="left" w:pos="851"/>
        </w:tabs>
        <w:spacing w:after="0"/>
        <w:ind w:left="703"/>
        <w:jc w:val="center"/>
        <w:rPr>
          <w:rFonts w:cstheme="minorHAnsi"/>
          <w:b/>
        </w:rPr>
      </w:pPr>
      <w:r w:rsidRPr="00ED4A25">
        <w:rPr>
          <w:rFonts w:eastAsia="Times New Roman" w:cstheme="minorHAnsi"/>
          <w:b/>
          <w:color w:val="000000"/>
        </w:rPr>
        <w:t>P = C + G</w:t>
      </w: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t>7</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Pr="00ED4A25">
        <w:rPr>
          <w:rFonts w:cstheme="minorHAnsi"/>
        </w:rPr>
        <w:t>8</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670536" w:rsidP="00ED4A25">
      <w:pPr>
        <w:autoSpaceDE w:val="0"/>
        <w:autoSpaceDN w:val="0"/>
        <w:adjustRightInd w:val="0"/>
        <w:spacing w:after="0"/>
        <w:jc w:val="both"/>
        <w:rPr>
          <w:rFonts w:cstheme="minorHAnsi"/>
        </w:rPr>
      </w:pPr>
      <w:r w:rsidRPr="00ED4A25">
        <w:rPr>
          <w:rFonts w:cstheme="minorHAnsi"/>
        </w:rPr>
        <w:t>9</w:t>
      </w:r>
      <w:r w:rsidR="005B7940" w:rsidRPr="00ED4A25">
        <w:rPr>
          <w:rFonts w:cstheme="minorHAnsi"/>
        </w:rPr>
        <w:t>.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Pr="00ED4A25">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lastRenderedPageBreak/>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E95397" w:rsidRPr="00E95397" w:rsidRDefault="00CF51D5" w:rsidP="00E95397">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zamawiającego, :</w:t>
      </w:r>
    </w:p>
    <w:p w:rsidR="00000BD0" w:rsidRPr="00585065" w:rsidRDefault="00000BD0" w:rsidP="00B47B76">
      <w:pPr>
        <w:pStyle w:val="Akapitzlist"/>
        <w:numPr>
          <w:ilvl w:val="0"/>
          <w:numId w:val="45"/>
        </w:numPr>
        <w:autoSpaceDE w:val="0"/>
        <w:autoSpaceDN w:val="0"/>
        <w:adjustRightInd w:val="0"/>
        <w:spacing w:after="0"/>
        <w:ind w:left="709" w:hanging="567"/>
        <w:jc w:val="both"/>
        <w:rPr>
          <w:rFonts w:cstheme="minorHAnsi"/>
        </w:rPr>
      </w:pPr>
      <w:r w:rsidRPr="00585065">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E95397" w:rsidRPr="00585065" w:rsidRDefault="00E95397" w:rsidP="00E95397">
      <w:pPr>
        <w:numPr>
          <w:ilvl w:val="0"/>
          <w:numId w:val="45"/>
        </w:numPr>
        <w:tabs>
          <w:tab w:val="left" w:pos="709"/>
        </w:tabs>
        <w:spacing w:after="0"/>
        <w:ind w:left="709" w:hanging="567"/>
        <w:jc w:val="both"/>
        <w:rPr>
          <w:rFonts w:cstheme="minorHAnsi"/>
          <w:color w:val="0C0C0C"/>
        </w:rPr>
      </w:pPr>
      <w:r w:rsidRPr="00585065">
        <w:rPr>
          <w:rFonts w:cstheme="minorHAnsi"/>
        </w:rPr>
        <w:t xml:space="preserve">w przypadku podpisywania umowy przez pełnomocnika - </w:t>
      </w:r>
      <w:r w:rsidRPr="00585065">
        <w:rPr>
          <w:rFonts w:cstheme="minorHAnsi"/>
          <w:bCs/>
        </w:rPr>
        <w:t>pełnomocnictwo,</w:t>
      </w:r>
      <w:r w:rsidRPr="00585065">
        <w:rPr>
          <w:rFonts w:cstheme="minorHAnsi"/>
          <w:b/>
          <w:bCs/>
        </w:rPr>
        <w:t xml:space="preserve"> </w:t>
      </w:r>
      <w:r w:rsidRPr="00585065">
        <w:rPr>
          <w:rFonts w:cstheme="minorHAnsi"/>
        </w:rPr>
        <w:t>w oryginale lub kopii poświadczonej notarialnie, wystawione dla osoby podpisującej umowę, podpisane przez osobę upoważnioną do reprezentowania Wykonawcy,</w:t>
      </w: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lastRenderedPageBreak/>
        <w:t>Wykonawca będzie zobowiązany do podpisania umowy w miejscu i terminie wskazanym przez Zamawiającego.</w:t>
      </w:r>
    </w:p>
    <w:p w:rsidR="00952296" w:rsidRDefault="00952296" w:rsidP="00ED4A25">
      <w:pPr>
        <w:autoSpaceDE w:val="0"/>
        <w:autoSpaceDN w:val="0"/>
        <w:adjustRightInd w:val="0"/>
        <w:spacing w:after="0"/>
        <w:jc w:val="both"/>
        <w:rPr>
          <w:rFonts w:cstheme="minorHAnsi"/>
        </w:rPr>
      </w:pPr>
    </w:p>
    <w:p w:rsidR="007B63D1" w:rsidRDefault="007B63D1" w:rsidP="00ED4A25">
      <w:pPr>
        <w:autoSpaceDE w:val="0"/>
        <w:autoSpaceDN w:val="0"/>
        <w:adjustRightInd w:val="0"/>
        <w:spacing w:after="0"/>
        <w:jc w:val="both"/>
        <w:rPr>
          <w:rFonts w:cstheme="minorHAnsi"/>
        </w:rPr>
      </w:pPr>
    </w:p>
    <w:p w:rsidR="007B63D1" w:rsidRPr="00ED4A25" w:rsidRDefault="007B63D1"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7B63D1" w:rsidRPr="007B63D1" w:rsidRDefault="001324D4" w:rsidP="007B63D1">
      <w:pPr>
        <w:pStyle w:val="Akapitzlist"/>
        <w:autoSpaceDE w:val="0"/>
        <w:autoSpaceDN w:val="0"/>
        <w:adjustRightInd w:val="0"/>
        <w:spacing w:after="0"/>
        <w:ind w:left="426"/>
        <w:jc w:val="both"/>
        <w:rPr>
          <w:rFonts w:cstheme="minorHAnsi"/>
          <w:b/>
        </w:rPr>
      </w:pPr>
      <w:r w:rsidRPr="00ED4A25">
        <w:rPr>
          <w:rFonts w:cstheme="minorHAnsi"/>
        </w:rPr>
        <w:t xml:space="preserve">Zamawiający </w:t>
      </w:r>
      <w:r w:rsidR="00022DFD">
        <w:rPr>
          <w:rFonts w:cstheme="minorHAnsi"/>
        </w:rPr>
        <w:t xml:space="preserve">nie </w:t>
      </w:r>
      <w:r w:rsidRPr="00ED4A25">
        <w:rPr>
          <w:rFonts w:cstheme="minorHAnsi"/>
        </w:rPr>
        <w:t>przewiduje wniesienie zabezpiecz</w:t>
      </w:r>
      <w:r w:rsidR="00022DFD">
        <w:rPr>
          <w:rFonts w:cstheme="minorHAnsi"/>
        </w:rPr>
        <w:t>enia należytego wykonania umowy.</w:t>
      </w:r>
    </w:p>
    <w:p w:rsidR="00184DB6" w:rsidRPr="00ED4A25" w:rsidRDefault="007B63D1" w:rsidP="007B63D1">
      <w:pPr>
        <w:pStyle w:val="Akapitzlist"/>
        <w:autoSpaceDE w:val="0"/>
        <w:autoSpaceDN w:val="0"/>
        <w:adjustRightInd w:val="0"/>
        <w:spacing w:after="0"/>
        <w:ind w:left="426"/>
        <w:jc w:val="both"/>
        <w:rPr>
          <w:rFonts w:cstheme="minorHAnsi"/>
          <w:b/>
        </w:rPr>
      </w:pPr>
      <w:r w:rsidRPr="00ED4A25">
        <w:rPr>
          <w:rFonts w:cstheme="minorHAnsi"/>
          <w:b/>
        </w:rPr>
        <w:t xml:space="preserve"> </w:t>
      </w: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dokumentacje projektowe, specyfikacje techniczne wykonania i odbioru robót budowlanych, przedmiary i inne załączniki </w:t>
      </w:r>
      <w:r w:rsidR="00102ACB">
        <w:rPr>
          <w:rFonts w:cstheme="minorHAnsi"/>
        </w:rPr>
        <w:t xml:space="preserve">(jeżeli występują) </w:t>
      </w:r>
      <w:r w:rsidRPr="00ED4A25">
        <w:rPr>
          <w:rFonts w:cstheme="minorHAnsi"/>
        </w:rPr>
        <w:t>oraz 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lastRenderedPageBreak/>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D11C16" w:rsidRDefault="005F766F" w:rsidP="00B47B76">
      <w:pPr>
        <w:pStyle w:val="Akapitzlist"/>
        <w:numPr>
          <w:ilvl w:val="0"/>
          <w:numId w:val="46"/>
        </w:numPr>
        <w:spacing w:after="0"/>
        <w:ind w:left="1701" w:hanging="1701"/>
        <w:jc w:val="both"/>
        <w:rPr>
          <w:rFonts w:cstheme="minorHAnsi"/>
        </w:rPr>
      </w:pPr>
      <w:r w:rsidRPr="00D11C16">
        <w:rPr>
          <w:rFonts w:cstheme="minorHAnsi"/>
        </w:rPr>
        <w:t>formularz ofertowy,</w:t>
      </w:r>
    </w:p>
    <w:p w:rsidR="00787F5E" w:rsidRPr="00D11C16" w:rsidRDefault="00787F5E" w:rsidP="00B47B76">
      <w:pPr>
        <w:pStyle w:val="Akapitzlist"/>
        <w:numPr>
          <w:ilvl w:val="0"/>
          <w:numId w:val="46"/>
        </w:numPr>
        <w:autoSpaceDE w:val="0"/>
        <w:autoSpaceDN w:val="0"/>
        <w:adjustRightInd w:val="0"/>
        <w:spacing w:after="0"/>
        <w:ind w:left="1701" w:hanging="1701"/>
        <w:jc w:val="both"/>
        <w:rPr>
          <w:rFonts w:cstheme="minorHAnsi"/>
        </w:rPr>
      </w:pPr>
      <w:r w:rsidRPr="00D11C16">
        <w:rPr>
          <w:rFonts w:cstheme="minorHAnsi"/>
        </w:rPr>
        <w:t>Oświadczenia Wykonawcy składane na podstawie art. 125 ust. 1 ustawy z dnia 11 września 2019 r. Prawo zamówień publicznych dotyczące podstaw do wykluczenia z postępowania</w:t>
      </w:r>
      <w:r w:rsidR="00A635B2" w:rsidRPr="00D11C16">
        <w:rPr>
          <w:rFonts w:cstheme="minorHAnsi"/>
        </w:rPr>
        <w:t>,</w:t>
      </w:r>
    </w:p>
    <w:p w:rsidR="002F7FAD" w:rsidRPr="00D11C1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D11C16">
        <w:rPr>
          <w:rFonts w:eastAsia="Times New Roman" w:cstheme="minorHAnsi"/>
          <w:bCs/>
        </w:rPr>
        <w:t>Wzór umowy</w:t>
      </w:r>
      <w:r w:rsidR="00A635B2" w:rsidRPr="00D11C16">
        <w:rPr>
          <w:rFonts w:eastAsia="Times New Roman" w:cstheme="minorHAnsi"/>
          <w:bCs/>
        </w:rPr>
        <w:t>,</w:t>
      </w:r>
    </w:p>
    <w:p w:rsidR="00B2786C" w:rsidRPr="00301319" w:rsidRDefault="007175ED" w:rsidP="00B47B76">
      <w:pPr>
        <w:pStyle w:val="Akapitzlist"/>
        <w:numPr>
          <w:ilvl w:val="0"/>
          <w:numId w:val="46"/>
        </w:numPr>
        <w:tabs>
          <w:tab w:val="left" w:pos="993"/>
        </w:tabs>
        <w:spacing w:after="0"/>
        <w:ind w:left="1701" w:hanging="1701"/>
        <w:jc w:val="both"/>
        <w:rPr>
          <w:rFonts w:eastAsia="Times New Roman" w:cstheme="minorHAnsi"/>
          <w:bCs/>
        </w:rPr>
      </w:pPr>
      <w:r w:rsidRPr="00301319">
        <w:rPr>
          <w:rFonts w:eastAsia="Times New Roman" w:cstheme="minorHAnsi"/>
          <w:bCs/>
        </w:rPr>
        <w:t>Przedmiary</w:t>
      </w:r>
    </w:p>
    <w:p w:rsidR="00CF68F7" w:rsidRPr="00301319" w:rsidRDefault="007175ED" w:rsidP="00B47B76">
      <w:pPr>
        <w:pStyle w:val="Akapitzlist"/>
        <w:numPr>
          <w:ilvl w:val="0"/>
          <w:numId w:val="46"/>
        </w:numPr>
        <w:tabs>
          <w:tab w:val="left" w:pos="993"/>
        </w:tabs>
        <w:spacing w:after="0"/>
        <w:ind w:left="1701" w:hanging="1701"/>
        <w:jc w:val="both"/>
        <w:rPr>
          <w:rFonts w:eastAsia="Times New Roman" w:cstheme="minorHAnsi"/>
          <w:bCs/>
        </w:rPr>
      </w:pPr>
      <w:r w:rsidRPr="00301319">
        <w:rPr>
          <w:rFonts w:eastAsia="Times New Roman" w:cstheme="minorHAnsi"/>
          <w:bCs/>
        </w:rPr>
        <w:t>PFU</w:t>
      </w:r>
    </w:p>
    <w:p w:rsidR="007175ED" w:rsidRPr="00301319" w:rsidRDefault="007175ED" w:rsidP="00B47B76">
      <w:pPr>
        <w:pStyle w:val="Akapitzlist"/>
        <w:numPr>
          <w:ilvl w:val="0"/>
          <w:numId w:val="46"/>
        </w:numPr>
        <w:tabs>
          <w:tab w:val="left" w:pos="993"/>
        </w:tabs>
        <w:spacing w:after="0"/>
        <w:ind w:left="1701" w:hanging="1701"/>
        <w:jc w:val="both"/>
        <w:rPr>
          <w:rFonts w:eastAsia="Times New Roman" w:cstheme="minorHAnsi"/>
          <w:bCs/>
        </w:rPr>
      </w:pPr>
      <w:r w:rsidRPr="00301319">
        <w:rPr>
          <w:rFonts w:eastAsia="Times New Roman" w:cstheme="minorHAnsi"/>
          <w:bCs/>
        </w:rPr>
        <w:t>Mapa</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E45" w:rsidRDefault="00AD2E45" w:rsidP="00FC7EDE">
      <w:pPr>
        <w:spacing w:after="0" w:line="240" w:lineRule="auto"/>
      </w:pPr>
      <w:r>
        <w:separator/>
      </w:r>
    </w:p>
  </w:endnote>
  <w:endnote w:type="continuationSeparator" w:id="1">
    <w:p w:rsidR="00AD2E45" w:rsidRDefault="00AD2E45"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AD2E45" w:rsidRPr="00FC7EDE" w:rsidRDefault="00E00168">
        <w:pPr>
          <w:pStyle w:val="Stopka"/>
          <w:jc w:val="right"/>
          <w:rPr>
            <w:sz w:val="16"/>
            <w:szCs w:val="16"/>
          </w:rPr>
        </w:pPr>
        <w:r w:rsidRPr="00FC7EDE">
          <w:rPr>
            <w:sz w:val="16"/>
            <w:szCs w:val="16"/>
          </w:rPr>
          <w:fldChar w:fldCharType="begin"/>
        </w:r>
        <w:r w:rsidR="00AD2E45" w:rsidRPr="00FC7EDE">
          <w:rPr>
            <w:sz w:val="16"/>
            <w:szCs w:val="16"/>
          </w:rPr>
          <w:instrText xml:space="preserve"> PAGE   \* MERGEFORMAT </w:instrText>
        </w:r>
        <w:r w:rsidRPr="00FC7EDE">
          <w:rPr>
            <w:sz w:val="16"/>
            <w:szCs w:val="16"/>
          </w:rPr>
          <w:fldChar w:fldCharType="separate"/>
        </w:r>
        <w:r w:rsidR="00B959BC">
          <w:rPr>
            <w:noProof/>
            <w:sz w:val="16"/>
            <w:szCs w:val="16"/>
          </w:rPr>
          <w:t>4</w:t>
        </w:r>
        <w:r w:rsidRPr="00FC7EDE">
          <w:rPr>
            <w:sz w:val="16"/>
            <w:szCs w:val="16"/>
          </w:rPr>
          <w:fldChar w:fldCharType="end"/>
        </w:r>
      </w:p>
    </w:sdtContent>
  </w:sdt>
  <w:p w:rsidR="00AD2E45" w:rsidRDefault="00AD2E4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E45" w:rsidRDefault="00AD2E45" w:rsidP="00FC7EDE">
      <w:pPr>
        <w:spacing w:after="0" w:line="240" w:lineRule="auto"/>
      </w:pPr>
      <w:r>
        <w:separator/>
      </w:r>
    </w:p>
  </w:footnote>
  <w:footnote w:type="continuationSeparator" w:id="1">
    <w:p w:rsidR="00AD2E45" w:rsidRDefault="00AD2E45"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7F647DB4"/>
    <w:name w:val="WW8Num2"/>
    <w:lvl w:ilvl="0">
      <w:start w:val="1"/>
      <w:numFmt w:val="bullet"/>
      <w:lvlText w:val=""/>
      <w:lvlJc w:val="left"/>
      <w:pPr>
        <w:tabs>
          <w:tab w:val="num" w:pos="720"/>
        </w:tabs>
        <w:ind w:left="720" w:hanging="360"/>
      </w:pPr>
      <w:rPr>
        <w:rFonts w:ascii="Symbol" w:hAnsi="Symbol" w:cs="Arial"/>
        <w:strike w:val="0"/>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A51F45"/>
    <w:multiLevelType w:val="hybridMultilevel"/>
    <w:tmpl w:val="32044698"/>
    <w:lvl w:ilvl="0" w:tplc="C1F8D4D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31"/>
  </w:num>
  <w:num w:numId="3">
    <w:abstractNumId w:val="40"/>
  </w:num>
  <w:num w:numId="4">
    <w:abstractNumId w:val="9"/>
  </w:num>
  <w:num w:numId="5">
    <w:abstractNumId w:val="23"/>
  </w:num>
  <w:num w:numId="6">
    <w:abstractNumId w:val="19"/>
  </w:num>
  <w:num w:numId="7">
    <w:abstractNumId w:val="10"/>
  </w:num>
  <w:num w:numId="8">
    <w:abstractNumId w:val="29"/>
  </w:num>
  <w:num w:numId="9">
    <w:abstractNumId w:val="20"/>
  </w:num>
  <w:num w:numId="10">
    <w:abstractNumId w:val="21"/>
  </w:num>
  <w:num w:numId="11">
    <w:abstractNumId w:val="43"/>
  </w:num>
  <w:num w:numId="12">
    <w:abstractNumId w:val="13"/>
  </w:num>
  <w:num w:numId="13">
    <w:abstractNumId w:val="33"/>
  </w:num>
  <w:num w:numId="14">
    <w:abstractNumId w:val="18"/>
  </w:num>
  <w:num w:numId="15">
    <w:abstractNumId w:val="32"/>
  </w:num>
  <w:num w:numId="16">
    <w:abstractNumId w:val="5"/>
  </w:num>
  <w:num w:numId="17">
    <w:abstractNumId w:val="38"/>
  </w:num>
  <w:num w:numId="18">
    <w:abstractNumId w:val="44"/>
  </w:num>
  <w:num w:numId="19">
    <w:abstractNumId w:val="48"/>
  </w:num>
  <w:num w:numId="20">
    <w:abstractNumId w:val="45"/>
  </w:num>
  <w:num w:numId="21">
    <w:abstractNumId w:val="41"/>
  </w:num>
  <w:num w:numId="22">
    <w:abstractNumId w:val="46"/>
  </w:num>
  <w:num w:numId="23">
    <w:abstractNumId w:val="4"/>
  </w:num>
  <w:num w:numId="24">
    <w:abstractNumId w:val="39"/>
  </w:num>
  <w:num w:numId="25">
    <w:abstractNumId w:val="11"/>
  </w:num>
  <w:num w:numId="26">
    <w:abstractNumId w:val="26"/>
  </w:num>
  <w:num w:numId="27">
    <w:abstractNumId w:val="3"/>
  </w:num>
  <w:num w:numId="28">
    <w:abstractNumId w:val="22"/>
  </w:num>
  <w:num w:numId="29">
    <w:abstractNumId w:val="7"/>
  </w:num>
  <w:num w:numId="30">
    <w:abstractNumId w:val="6"/>
  </w:num>
  <w:num w:numId="31">
    <w:abstractNumId w:val="27"/>
  </w:num>
  <w:num w:numId="32">
    <w:abstractNumId w:val="47"/>
  </w:num>
  <w:num w:numId="33">
    <w:abstractNumId w:val="42"/>
  </w:num>
  <w:num w:numId="34">
    <w:abstractNumId w:val="16"/>
  </w:num>
  <w:num w:numId="35">
    <w:abstractNumId w:val="24"/>
  </w:num>
  <w:num w:numId="36">
    <w:abstractNumId w:val="28"/>
  </w:num>
  <w:num w:numId="37">
    <w:abstractNumId w:val="12"/>
  </w:num>
  <w:num w:numId="38">
    <w:abstractNumId w:val="15"/>
  </w:num>
  <w:num w:numId="39">
    <w:abstractNumId w:val="17"/>
  </w:num>
  <w:num w:numId="40">
    <w:abstractNumId w:val="49"/>
  </w:num>
  <w:num w:numId="41">
    <w:abstractNumId w:val="25"/>
  </w:num>
  <w:num w:numId="42">
    <w:abstractNumId w:val="0"/>
  </w:num>
  <w:num w:numId="43">
    <w:abstractNumId w:val="35"/>
  </w:num>
  <w:num w:numId="44">
    <w:abstractNumId w:val="1"/>
  </w:num>
  <w:num w:numId="45">
    <w:abstractNumId w:val="14"/>
  </w:num>
  <w:num w:numId="46">
    <w:abstractNumId w:val="34"/>
  </w:num>
  <w:num w:numId="47">
    <w:abstractNumId w:val="8"/>
  </w:num>
  <w:num w:numId="48">
    <w:abstractNumId w:val="37"/>
  </w:num>
  <w:num w:numId="49">
    <w:abstractNumId w:val="3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2A19"/>
    <w:rsid w:val="00012B00"/>
    <w:rsid w:val="00017CB8"/>
    <w:rsid w:val="00021D03"/>
    <w:rsid w:val="00022DFD"/>
    <w:rsid w:val="00025F3D"/>
    <w:rsid w:val="00026EDF"/>
    <w:rsid w:val="0002710C"/>
    <w:rsid w:val="000306EF"/>
    <w:rsid w:val="00031E3E"/>
    <w:rsid w:val="00032E4C"/>
    <w:rsid w:val="000334B0"/>
    <w:rsid w:val="00035D01"/>
    <w:rsid w:val="0003695D"/>
    <w:rsid w:val="00036C0D"/>
    <w:rsid w:val="00045CAD"/>
    <w:rsid w:val="00050BF9"/>
    <w:rsid w:val="00052506"/>
    <w:rsid w:val="00053410"/>
    <w:rsid w:val="000537CC"/>
    <w:rsid w:val="0005470F"/>
    <w:rsid w:val="00056CE3"/>
    <w:rsid w:val="000606C4"/>
    <w:rsid w:val="00061EE4"/>
    <w:rsid w:val="00063387"/>
    <w:rsid w:val="00064036"/>
    <w:rsid w:val="000727E3"/>
    <w:rsid w:val="00072BDA"/>
    <w:rsid w:val="0007538A"/>
    <w:rsid w:val="00075D67"/>
    <w:rsid w:val="00081CCC"/>
    <w:rsid w:val="00081E4D"/>
    <w:rsid w:val="00083553"/>
    <w:rsid w:val="000852C9"/>
    <w:rsid w:val="00086962"/>
    <w:rsid w:val="0009015B"/>
    <w:rsid w:val="00090BFC"/>
    <w:rsid w:val="00091893"/>
    <w:rsid w:val="00092088"/>
    <w:rsid w:val="000A0F2F"/>
    <w:rsid w:val="000A1A2C"/>
    <w:rsid w:val="000A344A"/>
    <w:rsid w:val="000A4987"/>
    <w:rsid w:val="000A65E7"/>
    <w:rsid w:val="000A703F"/>
    <w:rsid w:val="000B39E6"/>
    <w:rsid w:val="000C2B9B"/>
    <w:rsid w:val="000C5051"/>
    <w:rsid w:val="000C61D5"/>
    <w:rsid w:val="000C6F37"/>
    <w:rsid w:val="000C7525"/>
    <w:rsid w:val="000D0609"/>
    <w:rsid w:val="000D0FFE"/>
    <w:rsid w:val="000D1B1C"/>
    <w:rsid w:val="000D2197"/>
    <w:rsid w:val="000D2748"/>
    <w:rsid w:val="000D3727"/>
    <w:rsid w:val="000D79F4"/>
    <w:rsid w:val="000E048D"/>
    <w:rsid w:val="000E0D31"/>
    <w:rsid w:val="000E28A7"/>
    <w:rsid w:val="000F1326"/>
    <w:rsid w:val="000F2771"/>
    <w:rsid w:val="000F3D84"/>
    <w:rsid w:val="000F3EFF"/>
    <w:rsid w:val="000F6F8B"/>
    <w:rsid w:val="000F7468"/>
    <w:rsid w:val="00100776"/>
    <w:rsid w:val="00100DC5"/>
    <w:rsid w:val="00102ACB"/>
    <w:rsid w:val="001108BF"/>
    <w:rsid w:val="00120ED1"/>
    <w:rsid w:val="00121003"/>
    <w:rsid w:val="00122BCC"/>
    <w:rsid w:val="001268E3"/>
    <w:rsid w:val="001324D4"/>
    <w:rsid w:val="00140566"/>
    <w:rsid w:val="00140800"/>
    <w:rsid w:val="00141FE4"/>
    <w:rsid w:val="0014445C"/>
    <w:rsid w:val="00145C87"/>
    <w:rsid w:val="00146BBB"/>
    <w:rsid w:val="00150D9D"/>
    <w:rsid w:val="001530F7"/>
    <w:rsid w:val="001542D3"/>
    <w:rsid w:val="00155DC2"/>
    <w:rsid w:val="001659B2"/>
    <w:rsid w:val="00171D30"/>
    <w:rsid w:val="00172C8A"/>
    <w:rsid w:val="00177BEF"/>
    <w:rsid w:val="00184DB6"/>
    <w:rsid w:val="00184EF8"/>
    <w:rsid w:val="00185674"/>
    <w:rsid w:val="00190EEA"/>
    <w:rsid w:val="001A7E6B"/>
    <w:rsid w:val="001B0AA1"/>
    <w:rsid w:val="001B10C2"/>
    <w:rsid w:val="001B1D69"/>
    <w:rsid w:val="001C0F97"/>
    <w:rsid w:val="001C11FF"/>
    <w:rsid w:val="001C1370"/>
    <w:rsid w:val="001C305F"/>
    <w:rsid w:val="001C4EF9"/>
    <w:rsid w:val="001C5C00"/>
    <w:rsid w:val="001C6811"/>
    <w:rsid w:val="001D0015"/>
    <w:rsid w:val="001D4E5F"/>
    <w:rsid w:val="001D4F26"/>
    <w:rsid w:val="001D50B9"/>
    <w:rsid w:val="001E28A7"/>
    <w:rsid w:val="001E3767"/>
    <w:rsid w:val="001E3CF9"/>
    <w:rsid w:val="001E430F"/>
    <w:rsid w:val="001F7E34"/>
    <w:rsid w:val="00200EEF"/>
    <w:rsid w:val="00202F25"/>
    <w:rsid w:val="00203EF5"/>
    <w:rsid w:val="00206396"/>
    <w:rsid w:val="00207EB9"/>
    <w:rsid w:val="002116CA"/>
    <w:rsid w:val="00211C9C"/>
    <w:rsid w:val="00213C4D"/>
    <w:rsid w:val="00214C77"/>
    <w:rsid w:val="002154F6"/>
    <w:rsid w:val="00215A14"/>
    <w:rsid w:val="00224A4D"/>
    <w:rsid w:val="00226F64"/>
    <w:rsid w:val="0023004E"/>
    <w:rsid w:val="002431CE"/>
    <w:rsid w:val="00246559"/>
    <w:rsid w:val="0024689D"/>
    <w:rsid w:val="0024785A"/>
    <w:rsid w:val="00252279"/>
    <w:rsid w:val="00252317"/>
    <w:rsid w:val="002539D8"/>
    <w:rsid w:val="002579D6"/>
    <w:rsid w:val="002616CB"/>
    <w:rsid w:val="00262F22"/>
    <w:rsid w:val="00264D48"/>
    <w:rsid w:val="002704EB"/>
    <w:rsid w:val="00272531"/>
    <w:rsid w:val="00273938"/>
    <w:rsid w:val="0028119F"/>
    <w:rsid w:val="002824CE"/>
    <w:rsid w:val="0028311D"/>
    <w:rsid w:val="00284B3E"/>
    <w:rsid w:val="00284F50"/>
    <w:rsid w:val="00291D90"/>
    <w:rsid w:val="002959C9"/>
    <w:rsid w:val="002B0BE8"/>
    <w:rsid w:val="002B7A91"/>
    <w:rsid w:val="002B7F97"/>
    <w:rsid w:val="002C0583"/>
    <w:rsid w:val="002C3157"/>
    <w:rsid w:val="002C51E3"/>
    <w:rsid w:val="002D2D84"/>
    <w:rsid w:val="002E566E"/>
    <w:rsid w:val="002E7AC5"/>
    <w:rsid w:val="002F2DF6"/>
    <w:rsid w:val="002F2EC3"/>
    <w:rsid w:val="002F64C5"/>
    <w:rsid w:val="002F7A2D"/>
    <w:rsid w:val="002F7FAD"/>
    <w:rsid w:val="00300CF9"/>
    <w:rsid w:val="00301319"/>
    <w:rsid w:val="0030295E"/>
    <w:rsid w:val="003065BC"/>
    <w:rsid w:val="00310AC5"/>
    <w:rsid w:val="003119EC"/>
    <w:rsid w:val="003146F1"/>
    <w:rsid w:val="003153A6"/>
    <w:rsid w:val="0031672D"/>
    <w:rsid w:val="00316C19"/>
    <w:rsid w:val="0032107B"/>
    <w:rsid w:val="00321989"/>
    <w:rsid w:val="003234E3"/>
    <w:rsid w:val="00324DC1"/>
    <w:rsid w:val="00325368"/>
    <w:rsid w:val="003265EC"/>
    <w:rsid w:val="003307EC"/>
    <w:rsid w:val="00331811"/>
    <w:rsid w:val="003428F3"/>
    <w:rsid w:val="00344990"/>
    <w:rsid w:val="0034607E"/>
    <w:rsid w:val="00356E54"/>
    <w:rsid w:val="00357489"/>
    <w:rsid w:val="00360BBC"/>
    <w:rsid w:val="00360DA1"/>
    <w:rsid w:val="00361A94"/>
    <w:rsid w:val="003654CE"/>
    <w:rsid w:val="00366576"/>
    <w:rsid w:val="0037147E"/>
    <w:rsid w:val="00372BEE"/>
    <w:rsid w:val="00372E67"/>
    <w:rsid w:val="00374D8E"/>
    <w:rsid w:val="00375A8C"/>
    <w:rsid w:val="00376A31"/>
    <w:rsid w:val="00376A53"/>
    <w:rsid w:val="003773E1"/>
    <w:rsid w:val="00377BE9"/>
    <w:rsid w:val="0038795B"/>
    <w:rsid w:val="0039078D"/>
    <w:rsid w:val="003909CB"/>
    <w:rsid w:val="003914BA"/>
    <w:rsid w:val="003927DB"/>
    <w:rsid w:val="00392D22"/>
    <w:rsid w:val="003A22C5"/>
    <w:rsid w:val="003A2937"/>
    <w:rsid w:val="003A3972"/>
    <w:rsid w:val="003A4853"/>
    <w:rsid w:val="003B1745"/>
    <w:rsid w:val="003B2BA0"/>
    <w:rsid w:val="003B2C8F"/>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3D97"/>
    <w:rsid w:val="00404304"/>
    <w:rsid w:val="00404903"/>
    <w:rsid w:val="00405315"/>
    <w:rsid w:val="004053F2"/>
    <w:rsid w:val="0040559F"/>
    <w:rsid w:val="0040793B"/>
    <w:rsid w:val="00407B06"/>
    <w:rsid w:val="00410743"/>
    <w:rsid w:val="00412715"/>
    <w:rsid w:val="004140AB"/>
    <w:rsid w:val="004169CC"/>
    <w:rsid w:val="004201B5"/>
    <w:rsid w:val="00420D84"/>
    <w:rsid w:val="00420F8B"/>
    <w:rsid w:val="00422102"/>
    <w:rsid w:val="00422240"/>
    <w:rsid w:val="00425DE0"/>
    <w:rsid w:val="00432B90"/>
    <w:rsid w:val="00445454"/>
    <w:rsid w:val="00450220"/>
    <w:rsid w:val="00453628"/>
    <w:rsid w:val="00462E9F"/>
    <w:rsid w:val="00465F6C"/>
    <w:rsid w:val="00476FAD"/>
    <w:rsid w:val="00477A0E"/>
    <w:rsid w:val="00477FD7"/>
    <w:rsid w:val="00481BC7"/>
    <w:rsid w:val="00485658"/>
    <w:rsid w:val="004868D7"/>
    <w:rsid w:val="0048721C"/>
    <w:rsid w:val="00490CAF"/>
    <w:rsid w:val="00491C7E"/>
    <w:rsid w:val="004A5A7D"/>
    <w:rsid w:val="004B0165"/>
    <w:rsid w:val="004B0A31"/>
    <w:rsid w:val="004B0FC4"/>
    <w:rsid w:val="004B6457"/>
    <w:rsid w:val="004B7550"/>
    <w:rsid w:val="004B7646"/>
    <w:rsid w:val="004B7E95"/>
    <w:rsid w:val="004C0BE3"/>
    <w:rsid w:val="004D1649"/>
    <w:rsid w:val="004D62AF"/>
    <w:rsid w:val="004D6782"/>
    <w:rsid w:val="004E0335"/>
    <w:rsid w:val="004E266A"/>
    <w:rsid w:val="004E5358"/>
    <w:rsid w:val="004E60D4"/>
    <w:rsid w:val="004E7826"/>
    <w:rsid w:val="004F782D"/>
    <w:rsid w:val="0050472B"/>
    <w:rsid w:val="0050567A"/>
    <w:rsid w:val="00510276"/>
    <w:rsid w:val="00511760"/>
    <w:rsid w:val="00511C64"/>
    <w:rsid w:val="005123FA"/>
    <w:rsid w:val="005276A7"/>
    <w:rsid w:val="00531D5F"/>
    <w:rsid w:val="00532196"/>
    <w:rsid w:val="005327C9"/>
    <w:rsid w:val="0053498F"/>
    <w:rsid w:val="00535618"/>
    <w:rsid w:val="00540499"/>
    <w:rsid w:val="00541D81"/>
    <w:rsid w:val="00543659"/>
    <w:rsid w:val="0054463C"/>
    <w:rsid w:val="00551B91"/>
    <w:rsid w:val="0055777F"/>
    <w:rsid w:val="00566D49"/>
    <w:rsid w:val="005727AA"/>
    <w:rsid w:val="00572DCD"/>
    <w:rsid w:val="00580798"/>
    <w:rsid w:val="00581D8F"/>
    <w:rsid w:val="00582E6A"/>
    <w:rsid w:val="005831B0"/>
    <w:rsid w:val="005843AD"/>
    <w:rsid w:val="00584964"/>
    <w:rsid w:val="00585065"/>
    <w:rsid w:val="00586461"/>
    <w:rsid w:val="00590AFE"/>
    <w:rsid w:val="00595913"/>
    <w:rsid w:val="005A082D"/>
    <w:rsid w:val="005A0B94"/>
    <w:rsid w:val="005A3E5C"/>
    <w:rsid w:val="005A69CD"/>
    <w:rsid w:val="005B149D"/>
    <w:rsid w:val="005B3E5C"/>
    <w:rsid w:val="005B7940"/>
    <w:rsid w:val="005C0A66"/>
    <w:rsid w:val="005C5CA5"/>
    <w:rsid w:val="005C7AB8"/>
    <w:rsid w:val="005D30C1"/>
    <w:rsid w:val="005D59C6"/>
    <w:rsid w:val="005D62DE"/>
    <w:rsid w:val="005E05AF"/>
    <w:rsid w:val="005E6102"/>
    <w:rsid w:val="005F4240"/>
    <w:rsid w:val="005F766F"/>
    <w:rsid w:val="0060439B"/>
    <w:rsid w:val="006073DF"/>
    <w:rsid w:val="00616506"/>
    <w:rsid w:val="0061766A"/>
    <w:rsid w:val="006312F7"/>
    <w:rsid w:val="00636D44"/>
    <w:rsid w:val="00637F38"/>
    <w:rsid w:val="006446EF"/>
    <w:rsid w:val="006467B6"/>
    <w:rsid w:val="006525A2"/>
    <w:rsid w:val="00652742"/>
    <w:rsid w:val="00653E83"/>
    <w:rsid w:val="00654382"/>
    <w:rsid w:val="00661EC1"/>
    <w:rsid w:val="0066344F"/>
    <w:rsid w:val="00667D99"/>
    <w:rsid w:val="00670536"/>
    <w:rsid w:val="00674751"/>
    <w:rsid w:val="00680A50"/>
    <w:rsid w:val="0068131A"/>
    <w:rsid w:val="00681C20"/>
    <w:rsid w:val="00684258"/>
    <w:rsid w:val="006850DC"/>
    <w:rsid w:val="00687D6E"/>
    <w:rsid w:val="00691CA1"/>
    <w:rsid w:val="006953C5"/>
    <w:rsid w:val="006A2417"/>
    <w:rsid w:val="006A26F7"/>
    <w:rsid w:val="006A2C09"/>
    <w:rsid w:val="006A5480"/>
    <w:rsid w:val="006B1021"/>
    <w:rsid w:val="006B2930"/>
    <w:rsid w:val="006B782A"/>
    <w:rsid w:val="006C04EC"/>
    <w:rsid w:val="006C7BE8"/>
    <w:rsid w:val="006D53E3"/>
    <w:rsid w:val="006D7096"/>
    <w:rsid w:val="006E4CA1"/>
    <w:rsid w:val="006E4D4C"/>
    <w:rsid w:val="006E60A6"/>
    <w:rsid w:val="006F139E"/>
    <w:rsid w:val="006F1EA1"/>
    <w:rsid w:val="006F4ADB"/>
    <w:rsid w:val="006F7592"/>
    <w:rsid w:val="006F784A"/>
    <w:rsid w:val="0070201D"/>
    <w:rsid w:val="0070251F"/>
    <w:rsid w:val="00705299"/>
    <w:rsid w:val="0071081B"/>
    <w:rsid w:val="007132BB"/>
    <w:rsid w:val="007175ED"/>
    <w:rsid w:val="00722526"/>
    <w:rsid w:val="007235BC"/>
    <w:rsid w:val="00723F34"/>
    <w:rsid w:val="00724C0E"/>
    <w:rsid w:val="007251C7"/>
    <w:rsid w:val="00730BE2"/>
    <w:rsid w:val="007319C3"/>
    <w:rsid w:val="0073397B"/>
    <w:rsid w:val="00735BE1"/>
    <w:rsid w:val="00736944"/>
    <w:rsid w:val="00740E4D"/>
    <w:rsid w:val="007422A4"/>
    <w:rsid w:val="00747416"/>
    <w:rsid w:val="00761C64"/>
    <w:rsid w:val="007632C3"/>
    <w:rsid w:val="00765EA2"/>
    <w:rsid w:val="0077015C"/>
    <w:rsid w:val="007711EB"/>
    <w:rsid w:val="00772B77"/>
    <w:rsid w:val="00775178"/>
    <w:rsid w:val="007753C2"/>
    <w:rsid w:val="007755C7"/>
    <w:rsid w:val="00775E9E"/>
    <w:rsid w:val="00777B54"/>
    <w:rsid w:val="0078091F"/>
    <w:rsid w:val="00782113"/>
    <w:rsid w:val="0078488A"/>
    <w:rsid w:val="00787F5E"/>
    <w:rsid w:val="00787F73"/>
    <w:rsid w:val="00791F0C"/>
    <w:rsid w:val="0079251E"/>
    <w:rsid w:val="0079439A"/>
    <w:rsid w:val="0079443A"/>
    <w:rsid w:val="00794559"/>
    <w:rsid w:val="007A3662"/>
    <w:rsid w:val="007B058D"/>
    <w:rsid w:val="007B351E"/>
    <w:rsid w:val="007B4393"/>
    <w:rsid w:val="007B63D1"/>
    <w:rsid w:val="007C13E6"/>
    <w:rsid w:val="007C49B2"/>
    <w:rsid w:val="007C5ACC"/>
    <w:rsid w:val="007C6AA8"/>
    <w:rsid w:val="007C7A26"/>
    <w:rsid w:val="007D0280"/>
    <w:rsid w:val="007D09A3"/>
    <w:rsid w:val="007D2160"/>
    <w:rsid w:val="007D3D58"/>
    <w:rsid w:val="007D533E"/>
    <w:rsid w:val="007D56D7"/>
    <w:rsid w:val="007E248B"/>
    <w:rsid w:val="007E4A16"/>
    <w:rsid w:val="007E6CF4"/>
    <w:rsid w:val="007E78C0"/>
    <w:rsid w:val="007F014C"/>
    <w:rsid w:val="007F0719"/>
    <w:rsid w:val="007F2441"/>
    <w:rsid w:val="007F3216"/>
    <w:rsid w:val="007F396E"/>
    <w:rsid w:val="007F477A"/>
    <w:rsid w:val="007F6C2B"/>
    <w:rsid w:val="007F6DA8"/>
    <w:rsid w:val="007F7753"/>
    <w:rsid w:val="007F7D91"/>
    <w:rsid w:val="0080075B"/>
    <w:rsid w:val="00804952"/>
    <w:rsid w:val="00807FC0"/>
    <w:rsid w:val="0081010C"/>
    <w:rsid w:val="00810583"/>
    <w:rsid w:val="00811343"/>
    <w:rsid w:val="00812CA9"/>
    <w:rsid w:val="008135EA"/>
    <w:rsid w:val="00815135"/>
    <w:rsid w:val="008203C8"/>
    <w:rsid w:val="00824046"/>
    <w:rsid w:val="00826D09"/>
    <w:rsid w:val="008319AE"/>
    <w:rsid w:val="00836869"/>
    <w:rsid w:val="00841B70"/>
    <w:rsid w:val="00844069"/>
    <w:rsid w:val="0084487A"/>
    <w:rsid w:val="00845073"/>
    <w:rsid w:val="008525E1"/>
    <w:rsid w:val="008552CB"/>
    <w:rsid w:val="0085714E"/>
    <w:rsid w:val="00857432"/>
    <w:rsid w:val="00857C38"/>
    <w:rsid w:val="00862638"/>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3803"/>
    <w:rsid w:val="008E47C1"/>
    <w:rsid w:val="008E777F"/>
    <w:rsid w:val="008F0B2B"/>
    <w:rsid w:val="008F1C31"/>
    <w:rsid w:val="008F5C23"/>
    <w:rsid w:val="008F62E0"/>
    <w:rsid w:val="008F7777"/>
    <w:rsid w:val="008F7E6B"/>
    <w:rsid w:val="00902805"/>
    <w:rsid w:val="0090297D"/>
    <w:rsid w:val="00904024"/>
    <w:rsid w:val="00907788"/>
    <w:rsid w:val="00911832"/>
    <w:rsid w:val="00912FC5"/>
    <w:rsid w:val="00914953"/>
    <w:rsid w:val="00920C80"/>
    <w:rsid w:val="00927BF5"/>
    <w:rsid w:val="00933C6D"/>
    <w:rsid w:val="00933F41"/>
    <w:rsid w:val="009373BA"/>
    <w:rsid w:val="00937420"/>
    <w:rsid w:val="00937D13"/>
    <w:rsid w:val="009459C6"/>
    <w:rsid w:val="00947848"/>
    <w:rsid w:val="00952296"/>
    <w:rsid w:val="00956C6C"/>
    <w:rsid w:val="00956D35"/>
    <w:rsid w:val="00963F8C"/>
    <w:rsid w:val="00965E4D"/>
    <w:rsid w:val="00967157"/>
    <w:rsid w:val="00967A59"/>
    <w:rsid w:val="00967C47"/>
    <w:rsid w:val="00970C9F"/>
    <w:rsid w:val="009715D3"/>
    <w:rsid w:val="00971C5E"/>
    <w:rsid w:val="00976DCB"/>
    <w:rsid w:val="009774E2"/>
    <w:rsid w:val="00980818"/>
    <w:rsid w:val="00980B7F"/>
    <w:rsid w:val="00986200"/>
    <w:rsid w:val="00990283"/>
    <w:rsid w:val="00991623"/>
    <w:rsid w:val="00995CC7"/>
    <w:rsid w:val="00996B44"/>
    <w:rsid w:val="0099769B"/>
    <w:rsid w:val="009978F9"/>
    <w:rsid w:val="009A0DA1"/>
    <w:rsid w:val="009A0DF3"/>
    <w:rsid w:val="009A4283"/>
    <w:rsid w:val="009A5D65"/>
    <w:rsid w:val="009A6FC8"/>
    <w:rsid w:val="009B057C"/>
    <w:rsid w:val="009B30E7"/>
    <w:rsid w:val="009C152A"/>
    <w:rsid w:val="009C171E"/>
    <w:rsid w:val="009C4517"/>
    <w:rsid w:val="009C562D"/>
    <w:rsid w:val="009C785A"/>
    <w:rsid w:val="009D15E6"/>
    <w:rsid w:val="009D73E3"/>
    <w:rsid w:val="009E1E6A"/>
    <w:rsid w:val="009E245E"/>
    <w:rsid w:val="009E2A04"/>
    <w:rsid w:val="009E38B7"/>
    <w:rsid w:val="009F104D"/>
    <w:rsid w:val="009F12BD"/>
    <w:rsid w:val="009F2AED"/>
    <w:rsid w:val="009F6B95"/>
    <w:rsid w:val="009F6BAA"/>
    <w:rsid w:val="009F6E1E"/>
    <w:rsid w:val="009F6FDB"/>
    <w:rsid w:val="009F7379"/>
    <w:rsid w:val="009F7BDF"/>
    <w:rsid w:val="00A01D35"/>
    <w:rsid w:val="00A04E48"/>
    <w:rsid w:val="00A0622B"/>
    <w:rsid w:val="00A114E0"/>
    <w:rsid w:val="00A137ED"/>
    <w:rsid w:val="00A15285"/>
    <w:rsid w:val="00A16DD3"/>
    <w:rsid w:val="00A17F27"/>
    <w:rsid w:val="00A21452"/>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2694"/>
    <w:rsid w:val="00A538BB"/>
    <w:rsid w:val="00A55099"/>
    <w:rsid w:val="00A616B0"/>
    <w:rsid w:val="00A6354A"/>
    <w:rsid w:val="00A635B2"/>
    <w:rsid w:val="00A63659"/>
    <w:rsid w:val="00A63B44"/>
    <w:rsid w:val="00A6673A"/>
    <w:rsid w:val="00A70D4D"/>
    <w:rsid w:val="00A82987"/>
    <w:rsid w:val="00A85B6F"/>
    <w:rsid w:val="00A92994"/>
    <w:rsid w:val="00A92CB9"/>
    <w:rsid w:val="00A944BD"/>
    <w:rsid w:val="00A94CB7"/>
    <w:rsid w:val="00A97394"/>
    <w:rsid w:val="00AA1EAB"/>
    <w:rsid w:val="00AA2200"/>
    <w:rsid w:val="00AA5094"/>
    <w:rsid w:val="00AA6A3E"/>
    <w:rsid w:val="00AB30B0"/>
    <w:rsid w:val="00AB3C40"/>
    <w:rsid w:val="00AB4434"/>
    <w:rsid w:val="00AB621F"/>
    <w:rsid w:val="00AB7E8A"/>
    <w:rsid w:val="00AC73B6"/>
    <w:rsid w:val="00AD2E45"/>
    <w:rsid w:val="00AD2F09"/>
    <w:rsid w:val="00AD374B"/>
    <w:rsid w:val="00AD5E6A"/>
    <w:rsid w:val="00AE1156"/>
    <w:rsid w:val="00AE17D1"/>
    <w:rsid w:val="00AE731D"/>
    <w:rsid w:val="00B019A9"/>
    <w:rsid w:val="00B06932"/>
    <w:rsid w:val="00B06955"/>
    <w:rsid w:val="00B2786C"/>
    <w:rsid w:val="00B40F7D"/>
    <w:rsid w:val="00B46381"/>
    <w:rsid w:val="00B47AE0"/>
    <w:rsid w:val="00B47B76"/>
    <w:rsid w:val="00B51219"/>
    <w:rsid w:val="00B6018E"/>
    <w:rsid w:val="00B6044C"/>
    <w:rsid w:val="00B605EB"/>
    <w:rsid w:val="00B61AAE"/>
    <w:rsid w:val="00B622F8"/>
    <w:rsid w:val="00B64CB4"/>
    <w:rsid w:val="00B76D93"/>
    <w:rsid w:val="00B81338"/>
    <w:rsid w:val="00B85F01"/>
    <w:rsid w:val="00B90349"/>
    <w:rsid w:val="00B93A67"/>
    <w:rsid w:val="00B946C1"/>
    <w:rsid w:val="00B959BC"/>
    <w:rsid w:val="00BA14E3"/>
    <w:rsid w:val="00BA3133"/>
    <w:rsid w:val="00BA3136"/>
    <w:rsid w:val="00BA4E64"/>
    <w:rsid w:val="00BA7213"/>
    <w:rsid w:val="00BB0CCA"/>
    <w:rsid w:val="00BB7227"/>
    <w:rsid w:val="00BC1779"/>
    <w:rsid w:val="00BC2225"/>
    <w:rsid w:val="00BD02E1"/>
    <w:rsid w:val="00BD13C7"/>
    <w:rsid w:val="00BD26CF"/>
    <w:rsid w:val="00BD356A"/>
    <w:rsid w:val="00BD7BC6"/>
    <w:rsid w:val="00BE0809"/>
    <w:rsid w:val="00BE3D22"/>
    <w:rsid w:val="00BE6ED5"/>
    <w:rsid w:val="00BE7D09"/>
    <w:rsid w:val="00BF32CE"/>
    <w:rsid w:val="00BF4D14"/>
    <w:rsid w:val="00BF543B"/>
    <w:rsid w:val="00BF6882"/>
    <w:rsid w:val="00C0049D"/>
    <w:rsid w:val="00C00BF3"/>
    <w:rsid w:val="00C02A16"/>
    <w:rsid w:val="00C050C7"/>
    <w:rsid w:val="00C054DF"/>
    <w:rsid w:val="00C120FD"/>
    <w:rsid w:val="00C13E2D"/>
    <w:rsid w:val="00C14EF3"/>
    <w:rsid w:val="00C161F2"/>
    <w:rsid w:val="00C1707C"/>
    <w:rsid w:val="00C17E2C"/>
    <w:rsid w:val="00C2697A"/>
    <w:rsid w:val="00C306D0"/>
    <w:rsid w:val="00C3283D"/>
    <w:rsid w:val="00C366C2"/>
    <w:rsid w:val="00C400DE"/>
    <w:rsid w:val="00C4313C"/>
    <w:rsid w:val="00C43BF1"/>
    <w:rsid w:val="00C43D4D"/>
    <w:rsid w:val="00C44414"/>
    <w:rsid w:val="00C44678"/>
    <w:rsid w:val="00C4631D"/>
    <w:rsid w:val="00C50196"/>
    <w:rsid w:val="00C51372"/>
    <w:rsid w:val="00C55B7E"/>
    <w:rsid w:val="00C56394"/>
    <w:rsid w:val="00C56A91"/>
    <w:rsid w:val="00C574F9"/>
    <w:rsid w:val="00C609E9"/>
    <w:rsid w:val="00C619E7"/>
    <w:rsid w:val="00C668B5"/>
    <w:rsid w:val="00C6796B"/>
    <w:rsid w:val="00C774A8"/>
    <w:rsid w:val="00C774CE"/>
    <w:rsid w:val="00C81475"/>
    <w:rsid w:val="00C82B1C"/>
    <w:rsid w:val="00C866C1"/>
    <w:rsid w:val="00C938E5"/>
    <w:rsid w:val="00C93BFF"/>
    <w:rsid w:val="00C97F44"/>
    <w:rsid w:val="00CA1861"/>
    <w:rsid w:val="00CA1F4C"/>
    <w:rsid w:val="00CA3B31"/>
    <w:rsid w:val="00CA55DE"/>
    <w:rsid w:val="00CA673C"/>
    <w:rsid w:val="00CB597D"/>
    <w:rsid w:val="00CC0D26"/>
    <w:rsid w:val="00CC20CA"/>
    <w:rsid w:val="00CC3E29"/>
    <w:rsid w:val="00CC56DA"/>
    <w:rsid w:val="00CD0C09"/>
    <w:rsid w:val="00CD16E9"/>
    <w:rsid w:val="00CD17FE"/>
    <w:rsid w:val="00CD5954"/>
    <w:rsid w:val="00CD652C"/>
    <w:rsid w:val="00CE0375"/>
    <w:rsid w:val="00CE239F"/>
    <w:rsid w:val="00CE4F64"/>
    <w:rsid w:val="00CE6C16"/>
    <w:rsid w:val="00CF1AA6"/>
    <w:rsid w:val="00CF429A"/>
    <w:rsid w:val="00CF51D5"/>
    <w:rsid w:val="00CF6510"/>
    <w:rsid w:val="00CF68F7"/>
    <w:rsid w:val="00CF799D"/>
    <w:rsid w:val="00D009D8"/>
    <w:rsid w:val="00D00EC6"/>
    <w:rsid w:val="00D01EC9"/>
    <w:rsid w:val="00D05649"/>
    <w:rsid w:val="00D106C7"/>
    <w:rsid w:val="00D11C16"/>
    <w:rsid w:val="00D130DC"/>
    <w:rsid w:val="00D1612A"/>
    <w:rsid w:val="00D16247"/>
    <w:rsid w:val="00D173E3"/>
    <w:rsid w:val="00D23C63"/>
    <w:rsid w:val="00D25734"/>
    <w:rsid w:val="00D25ABD"/>
    <w:rsid w:val="00D25DE9"/>
    <w:rsid w:val="00D32ACF"/>
    <w:rsid w:val="00D44F93"/>
    <w:rsid w:val="00D51CB7"/>
    <w:rsid w:val="00D527F1"/>
    <w:rsid w:val="00D52CA2"/>
    <w:rsid w:val="00D60A0B"/>
    <w:rsid w:val="00D624C6"/>
    <w:rsid w:val="00D6712A"/>
    <w:rsid w:val="00D76986"/>
    <w:rsid w:val="00D80AE6"/>
    <w:rsid w:val="00D86767"/>
    <w:rsid w:val="00D9015C"/>
    <w:rsid w:val="00D917B6"/>
    <w:rsid w:val="00D92911"/>
    <w:rsid w:val="00D9435E"/>
    <w:rsid w:val="00D95D24"/>
    <w:rsid w:val="00D97739"/>
    <w:rsid w:val="00DA041B"/>
    <w:rsid w:val="00DA513B"/>
    <w:rsid w:val="00DB082C"/>
    <w:rsid w:val="00DB1751"/>
    <w:rsid w:val="00DB46AB"/>
    <w:rsid w:val="00DC478E"/>
    <w:rsid w:val="00DC546E"/>
    <w:rsid w:val="00DE2A6E"/>
    <w:rsid w:val="00DE2F9E"/>
    <w:rsid w:val="00DE4CFD"/>
    <w:rsid w:val="00DE5286"/>
    <w:rsid w:val="00DE7EAD"/>
    <w:rsid w:val="00DF2A34"/>
    <w:rsid w:val="00DF3101"/>
    <w:rsid w:val="00DF420E"/>
    <w:rsid w:val="00DF44BA"/>
    <w:rsid w:val="00E00168"/>
    <w:rsid w:val="00E00932"/>
    <w:rsid w:val="00E02706"/>
    <w:rsid w:val="00E03B10"/>
    <w:rsid w:val="00E04A06"/>
    <w:rsid w:val="00E04E87"/>
    <w:rsid w:val="00E078D2"/>
    <w:rsid w:val="00E10006"/>
    <w:rsid w:val="00E13C3E"/>
    <w:rsid w:val="00E156E0"/>
    <w:rsid w:val="00E2302D"/>
    <w:rsid w:val="00E2538B"/>
    <w:rsid w:val="00E2552C"/>
    <w:rsid w:val="00E259C6"/>
    <w:rsid w:val="00E32915"/>
    <w:rsid w:val="00E342A3"/>
    <w:rsid w:val="00E42C15"/>
    <w:rsid w:val="00E47FFC"/>
    <w:rsid w:val="00E525EE"/>
    <w:rsid w:val="00E53281"/>
    <w:rsid w:val="00E53723"/>
    <w:rsid w:val="00E54A43"/>
    <w:rsid w:val="00E55F30"/>
    <w:rsid w:val="00E604B2"/>
    <w:rsid w:val="00E651D4"/>
    <w:rsid w:val="00E66A84"/>
    <w:rsid w:val="00E703E1"/>
    <w:rsid w:val="00E71F00"/>
    <w:rsid w:val="00E774AE"/>
    <w:rsid w:val="00E80C58"/>
    <w:rsid w:val="00E83B3C"/>
    <w:rsid w:val="00E8408F"/>
    <w:rsid w:val="00E84BD0"/>
    <w:rsid w:val="00E85371"/>
    <w:rsid w:val="00E85F82"/>
    <w:rsid w:val="00E86224"/>
    <w:rsid w:val="00E95397"/>
    <w:rsid w:val="00EA0289"/>
    <w:rsid w:val="00EA1808"/>
    <w:rsid w:val="00EA3FAD"/>
    <w:rsid w:val="00EA4F68"/>
    <w:rsid w:val="00EA59F9"/>
    <w:rsid w:val="00EB1142"/>
    <w:rsid w:val="00EB446D"/>
    <w:rsid w:val="00EC10CD"/>
    <w:rsid w:val="00EC2EB6"/>
    <w:rsid w:val="00EC5031"/>
    <w:rsid w:val="00EC5248"/>
    <w:rsid w:val="00ED4A25"/>
    <w:rsid w:val="00ED71D2"/>
    <w:rsid w:val="00ED7CF0"/>
    <w:rsid w:val="00EE0CAA"/>
    <w:rsid w:val="00EE254F"/>
    <w:rsid w:val="00EE5002"/>
    <w:rsid w:val="00EE64FB"/>
    <w:rsid w:val="00EE675E"/>
    <w:rsid w:val="00EE75CC"/>
    <w:rsid w:val="00EF21E7"/>
    <w:rsid w:val="00EF2D4C"/>
    <w:rsid w:val="00EF51B0"/>
    <w:rsid w:val="00EF56AD"/>
    <w:rsid w:val="00EF7828"/>
    <w:rsid w:val="00F01826"/>
    <w:rsid w:val="00F01BC0"/>
    <w:rsid w:val="00F01C87"/>
    <w:rsid w:val="00F0251E"/>
    <w:rsid w:val="00F03011"/>
    <w:rsid w:val="00F0334E"/>
    <w:rsid w:val="00F05B9F"/>
    <w:rsid w:val="00F06280"/>
    <w:rsid w:val="00F075D0"/>
    <w:rsid w:val="00F112E9"/>
    <w:rsid w:val="00F12AE7"/>
    <w:rsid w:val="00F16466"/>
    <w:rsid w:val="00F17C02"/>
    <w:rsid w:val="00F203BC"/>
    <w:rsid w:val="00F305D6"/>
    <w:rsid w:val="00F31047"/>
    <w:rsid w:val="00F334B2"/>
    <w:rsid w:val="00F3571D"/>
    <w:rsid w:val="00F37E51"/>
    <w:rsid w:val="00F43E6C"/>
    <w:rsid w:val="00F45B7C"/>
    <w:rsid w:val="00F462B5"/>
    <w:rsid w:val="00F50242"/>
    <w:rsid w:val="00F61247"/>
    <w:rsid w:val="00F61E92"/>
    <w:rsid w:val="00F63194"/>
    <w:rsid w:val="00F7107C"/>
    <w:rsid w:val="00F7293F"/>
    <w:rsid w:val="00F74149"/>
    <w:rsid w:val="00F74858"/>
    <w:rsid w:val="00F7750E"/>
    <w:rsid w:val="00F8143E"/>
    <w:rsid w:val="00F82EA3"/>
    <w:rsid w:val="00F841FA"/>
    <w:rsid w:val="00F8559F"/>
    <w:rsid w:val="00F91B8D"/>
    <w:rsid w:val="00F91DD1"/>
    <w:rsid w:val="00F96A5F"/>
    <w:rsid w:val="00F97C3A"/>
    <w:rsid w:val="00FA711F"/>
    <w:rsid w:val="00FB3C11"/>
    <w:rsid w:val="00FC14EA"/>
    <w:rsid w:val="00FC1738"/>
    <w:rsid w:val="00FC20E8"/>
    <w:rsid w:val="00FC225A"/>
    <w:rsid w:val="00FC5DA4"/>
    <w:rsid w:val="00FC7405"/>
    <w:rsid w:val="00FC74FD"/>
    <w:rsid w:val="00FC7EDE"/>
    <w:rsid w:val="00FD05C0"/>
    <w:rsid w:val="00FD4077"/>
    <w:rsid w:val="00FD672C"/>
    <w:rsid w:val="00FE59DC"/>
    <w:rsid w:val="00FE6200"/>
    <w:rsid w:val="00FE6606"/>
    <w:rsid w:val="00FF083D"/>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3B2973-7ABD-40FD-8E17-12D110EC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28</Pages>
  <Words>11296</Words>
  <Characters>67778</Characters>
  <Application>Microsoft Office Word</Application>
  <DocSecurity>0</DocSecurity>
  <Lines>564</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44</cp:revision>
  <cp:lastPrinted>2021-03-08T10:23:00Z</cp:lastPrinted>
  <dcterms:created xsi:type="dcterms:W3CDTF">2021-06-21T12:44:00Z</dcterms:created>
  <dcterms:modified xsi:type="dcterms:W3CDTF">2021-07-08T07:56:00Z</dcterms:modified>
</cp:coreProperties>
</file>