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3B" w:rsidRPr="002755E8" w:rsidRDefault="0024223B" w:rsidP="00427C41">
      <w:pPr>
        <w:pStyle w:val="Tytu"/>
        <w:rPr>
          <w:rFonts w:ascii="Trebuchet MS" w:hAnsi="Trebuchet MS"/>
          <w:szCs w:val="28"/>
        </w:rPr>
      </w:pPr>
    </w:p>
    <w:p w:rsidR="00D52433" w:rsidRPr="00753B68" w:rsidRDefault="00D52433" w:rsidP="00D5243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UMOWA nr …..</w:t>
      </w:r>
      <w:r w:rsidRPr="00465B04">
        <w:rPr>
          <w:rFonts w:ascii="Trebuchet MS" w:hAnsi="Trebuchet MS"/>
          <w:b/>
          <w:color w:val="000000"/>
          <w:sz w:val="28"/>
          <w:szCs w:val="28"/>
        </w:rPr>
        <w:t>/</w:t>
      </w:r>
      <w:r>
        <w:rPr>
          <w:rFonts w:ascii="Trebuchet MS" w:hAnsi="Trebuchet MS"/>
          <w:b/>
          <w:color w:val="000000"/>
          <w:sz w:val="28"/>
          <w:szCs w:val="28"/>
        </w:rPr>
        <w:t>……..</w:t>
      </w:r>
      <w:r w:rsidRPr="00753B68">
        <w:rPr>
          <w:rFonts w:ascii="Trebuchet MS" w:hAnsi="Trebuchet MS"/>
          <w:b/>
          <w:color w:val="000000"/>
          <w:sz w:val="28"/>
          <w:szCs w:val="28"/>
        </w:rPr>
        <w:t>/ZP</w:t>
      </w:r>
    </w:p>
    <w:p w:rsidR="00D52433" w:rsidRPr="00A30E95" w:rsidRDefault="00D52433" w:rsidP="00D52433">
      <w:pPr>
        <w:autoSpaceDE w:val="0"/>
        <w:jc w:val="both"/>
        <w:rPr>
          <w:rFonts w:ascii="Calibri" w:hAnsi="Calibri"/>
          <w:b/>
          <w:color w:val="000000"/>
        </w:rPr>
      </w:pPr>
    </w:p>
    <w:p w:rsidR="00D52433" w:rsidRPr="00A30E95" w:rsidRDefault="00D52433" w:rsidP="00D5243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>zawarta w dniu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b/>
          <w:color w:val="000000"/>
          <w:sz w:val="22"/>
          <w:szCs w:val="22"/>
        </w:rPr>
        <w:t>………………….</w:t>
      </w:r>
      <w:r w:rsidRPr="00A30E95">
        <w:rPr>
          <w:rFonts w:ascii="Trebuchet MS" w:hAnsi="Trebuchet MS"/>
          <w:b/>
          <w:color w:val="000000"/>
          <w:sz w:val="22"/>
          <w:szCs w:val="22"/>
        </w:rPr>
        <w:t xml:space="preserve"> roku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A30E95">
        <w:rPr>
          <w:rFonts w:ascii="Trebuchet MS" w:hAnsi="Trebuchet MS"/>
          <w:b/>
          <w:sz w:val="22"/>
          <w:szCs w:val="22"/>
        </w:rPr>
        <w:t>Pile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pomiędzy: </w:t>
      </w:r>
    </w:p>
    <w:p w:rsidR="00D52433" w:rsidRPr="00A30E95" w:rsidRDefault="00D52433" w:rsidP="00D52433">
      <w:pPr>
        <w:jc w:val="both"/>
        <w:rPr>
          <w:rFonts w:ascii="Trebuchet MS" w:hAnsi="Trebuchet MS"/>
          <w:b/>
          <w:sz w:val="22"/>
          <w:szCs w:val="22"/>
        </w:rPr>
      </w:pPr>
    </w:p>
    <w:p w:rsidR="00D52433" w:rsidRPr="00A30E95" w:rsidRDefault="00D52433" w:rsidP="00D5243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Akademią Nauk Stosowanych im.</w:t>
      </w:r>
      <w:r w:rsidRPr="00A30E95">
        <w:rPr>
          <w:rFonts w:ascii="Trebuchet MS" w:hAnsi="Trebuchet MS"/>
          <w:b/>
          <w:sz w:val="22"/>
          <w:szCs w:val="22"/>
        </w:rPr>
        <w:t xml:space="preserve"> Stanisława Staszica w Pile</w:t>
      </w:r>
      <w:r w:rsidRPr="00A30E95">
        <w:rPr>
          <w:rFonts w:ascii="Trebuchet MS" w:hAnsi="Trebuchet MS"/>
          <w:sz w:val="22"/>
          <w:szCs w:val="22"/>
        </w:rPr>
        <w:t xml:space="preserve">, </w:t>
      </w:r>
    </w:p>
    <w:p w:rsidR="00D52433" w:rsidRPr="00A30E95" w:rsidRDefault="00D52433" w:rsidP="00D5243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mającą siedzibę przy ul. Podchorążych 10, 64-920 Piła, </w:t>
      </w:r>
    </w:p>
    <w:p w:rsidR="00D52433" w:rsidRPr="00A30E95" w:rsidRDefault="00D52433" w:rsidP="00D5243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o numerze NIP 764-22-77-132, Regon 570889124 </w:t>
      </w:r>
    </w:p>
    <w:p w:rsidR="00D52433" w:rsidRPr="00A30E95" w:rsidRDefault="00D52433" w:rsidP="00D5243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>reprezentowaną przez:</w:t>
      </w:r>
    </w:p>
    <w:p w:rsidR="00D52433" w:rsidRPr="00A30E95" w:rsidRDefault="00D52433" w:rsidP="00D52433">
      <w:pPr>
        <w:jc w:val="both"/>
        <w:rPr>
          <w:rFonts w:ascii="Trebuchet MS" w:hAnsi="Trebuchet MS"/>
          <w:bCs/>
          <w:sz w:val="22"/>
          <w:szCs w:val="22"/>
        </w:rPr>
      </w:pPr>
      <w:r w:rsidRPr="00036F91">
        <w:rPr>
          <w:rFonts w:ascii="Trebuchet MS" w:hAnsi="Trebuchet MS"/>
          <w:bCs/>
          <w:sz w:val="22"/>
          <w:szCs w:val="22"/>
        </w:rPr>
        <w:t>dra  hab. D</w:t>
      </w:r>
      <w:r>
        <w:rPr>
          <w:rFonts w:ascii="Trebuchet MS" w:hAnsi="Trebuchet MS"/>
          <w:bCs/>
          <w:sz w:val="22"/>
          <w:szCs w:val="22"/>
        </w:rPr>
        <w:t xml:space="preserve">onata Mierzejewskiego prof. ANS </w:t>
      </w:r>
      <w:r w:rsidRPr="00036F91">
        <w:rPr>
          <w:rFonts w:ascii="Trebuchet MS" w:hAnsi="Trebuchet MS"/>
          <w:bCs/>
          <w:sz w:val="22"/>
          <w:szCs w:val="22"/>
        </w:rPr>
        <w:t xml:space="preserve"> w Pile - Rektora </w:t>
      </w:r>
    </w:p>
    <w:p w:rsidR="00D52433" w:rsidRPr="001004F5" w:rsidRDefault="00D52433" w:rsidP="00D5243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Sylwestra Sieradzkiego - Kanclerza</w:t>
      </w:r>
    </w:p>
    <w:p w:rsidR="00D52433" w:rsidRPr="00A30E95" w:rsidRDefault="00D52433" w:rsidP="00D5243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30E95">
        <w:rPr>
          <w:rFonts w:ascii="Trebuchet MS" w:hAnsi="Trebuchet MS" w:cs="Arial"/>
          <w:sz w:val="22"/>
          <w:szCs w:val="22"/>
        </w:rPr>
        <w:t xml:space="preserve">zwaną w dalszej części umowy </w:t>
      </w:r>
      <w:r w:rsidRPr="00A30E95">
        <w:rPr>
          <w:rFonts w:ascii="Trebuchet MS" w:hAnsi="Trebuchet MS" w:cs="Arial"/>
          <w:b/>
          <w:bCs/>
          <w:sz w:val="22"/>
          <w:szCs w:val="22"/>
        </w:rPr>
        <w:t>„Zamawiającym”</w:t>
      </w:r>
    </w:p>
    <w:p w:rsidR="00231018" w:rsidRPr="00036F91" w:rsidRDefault="00231018" w:rsidP="00427C41">
      <w:pPr>
        <w:jc w:val="center"/>
        <w:rPr>
          <w:rFonts w:ascii="Trebuchet MS" w:hAnsi="Trebuchet MS"/>
          <w:sz w:val="22"/>
          <w:szCs w:val="22"/>
        </w:rPr>
      </w:pPr>
    </w:p>
    <w:p w:rsidR="00427C41" w:rsidRPr="00036F91" w:rsidRDefault="00427C41" w:rsidP="00427C41">
      <w:pPr>
        <w:rPr>
          <w:rFonts w:ascii="Trebuchet MS" w:hAnsi="Trebuchet MS"/>
          <w:sz w:val="22"/>
          <w:szCs w:val="22"/>
        </w:rPr>
      </w:pPr>
    </w:p>
    <w:p w:rsidR="00427C41" w:rsidRDefault="00427C41" w:rsidP="00427C41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a</w:t>
      </w:r>
    </w:p>
    <w:p w:rsidR="00865E40" w:rsidRPr="001E0123" w:rsidRDefault="00865E40" w:rsidP="00427C41">
      <w:pPr>
        <w:jc w:val="both"/>
        <w:rPr>
          <w:rFonts w:ascii="Trebuchet MS" w:hAnsi="Trebuchet MS"/>
          <w:sz w:val="22"/>
          <w:szCs w:val="22"/>
        </w:rPr>
      </w:pPr>
    </w:p>
    <w:p w:rsidR="00427C41" w:rsidRPr="00036F91" w:rsidRDefault="00D52433" w:rsidP="00427C41">
      <w:p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427C41" w:rsidRPr="00036F91" w:rsidRDefault="00427C41" w:rsidP="00427C4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 w:rsidRPr="00036F91">
        <w:rPr>
          <w:rFonts w:ascii="Trebuchet MS" w:hAnsi="Trebuchet MS" w:cs="Arial"/>
          <w:color w:val="000000"/>
          <w:sz w:val="22"/>
          <w:szCs w:val="22"/>
        </w:rPr>
        <w:t>mającą siedzibę</w:t>
      </w:r>
      <w:r w:rsidR="00865E4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D52433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27C41" w:rsidRPr="00036F91" w:rsidRDefault="00427C41" w:rsidP="00427C4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 o numerze</w:t>
      </w: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 w:rsidR="005137C1">
        <w:rPr>
          <w:rFonts w:ascii="Trebuchet MS" w:hAnsi="Trebuchet MS" w:cs="Arial"/>
          <w:color w:val="000000"/>
          <w:sz w:val="22"/>
          <w:szCs w:val="22"/>
        </w:rPr>
        <w:t>NIP …………………………………….., REGON…………………………., KRS …………………………….</w:t>
      </w:r>
      <w:r w:rsidRPr="00036F91">
        <w:rPr>
          <w:rFonts w:ascii="Trebuchet MS" w:hAnsi="Trebuchet MS" w:cs="Arial"/>
          <w:color w:val="000000"/>
          <w:sz w:val="22"/>
          <w:szCs w:val="22"/>
        </w:rPr>
        <w:t>,</w:t>
      </w:r>
    </w:p>
    <w:p w:rsidR="00427C41" w:rsidRPr="00036F91" w:rsidRDefault="00427C41" w:rsidP="00427C41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reprezentowaną przez:</w:t>
      </w:r>
    </w:p>
    <w:p w:rsidR="00427C41" w:rsidRPr="00036F91" w:rsidRDefault="00427C41" w:rsidP="00676A22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676A22"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6A1868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:rsidR="00427C41" w:rsidRDefault="00427C41" w:rsidP="00427C41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7B6844" w:rsidRPr="00A30E95">
        <w:rPr>
          <w:rFonts w:ascii="Trebuchet MS" w:hAnsi="Trebuchet MS"/>
          <w:sz w:val="22"/>
          <w:szCs w:val="22"/>
        </w:rPr>
        <w:t xml:space="preserve">zwaną/nym </w:t>
      </w:r>
      <w:r w:rsidR="007B6844">
        <w:rPr>
          <w:rFonts w:ascii="Trebuchet MS" w:hAnsi="Trebuchet MS" w:cs="Arial"/>
          <w:color w:val="000000"/>
          <w:sz w:val="22"/>
          <w:szCs w:val="22"/>
        </w:rPr>
        <w:t xml:space="preserve">  w dalszej części U</w:t>
      </w: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mowy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>WYKONAWCĄ</w:t>
      </w:r>
    </w:p>
    <w:p w:rsidR="00C0295A" w:rsidRDefault="00C0295A" w:rsidP="00427C41">
      <w:pPr>
        <w:autoSpaceDE w:val="0"/>
        <w:autoSpaceDN w:val="0"/>
        <w:adjustRightInd w:val="0"/>
      </w:pPr>
    </w:p>
    <w:p w:rsidR="007B6844" w:rsidRPr="00C0295A" w:rsidRDefault="00C0295A" w:rsidP="00C0295A">
      <w:pPr>
        <w:autoSpaceDE w:val="0"/>
        <w:autoSpaceDN w:val="0"/>
        <w:adjustRightInd w:val="0"/>
        <w:ind w:right="-427"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C0295A">
        <w:rPr>
          <w:rFonts w:ascii="Trebuchet MS" w:hAnsi="Trebuchet MS"/>
          <w:b/>
          <w:sz w:val="22"/>
          <w:szCs w:val="22"/>
        </w:rPr>
        <w:t xml:space="preserve">Zamawiający </w:t>
      </w:r>
      <w:r w:rsidRPr="00C0295A">
        <w:rPr>
          <w:rFonts w:ascii="Trebuchet MS" w:hAnsi="Trebuchet MS"/>
          <w:sz w:val="22"/>
          <w:szCs w:val="22"/>
        </w:rPr>
        <w:t xml:space="preserve">oraz </w:t>
      </w:r>
      <w:r w:rsidRPr="00C0295A">
        <w:rPr>
          <w:rFonts w:ascii="Trebuchet MS" w:hAnsi="Trebuchet MS"/>
          <w:b/>
          <w:sz w:val="22"/>
          <w:szCs w:val="22"/>
        </w:rPr>
        <w:t>Wykonawca</w:t>
      </w:r>
      <w:r w:rsidRPr="00C0295A">
        <w:rPr>
          <w:rFonts w:ascii="Trebuchet MS" w:hAnsi="Trebuchet MS"/>
          <w:sz w:val="22"/>
          <w:szCs w:val="22"/>
        </w:rPr>
        <w:t xml:space="preserve"> zwani są dalej razem Stronami, a każdy z osobna Stroną. Reprezentanci Stron oświadczają, że działają na podstawie aktualnych upoważnień do reprezentowania swej Strony w zakresie zaciągania zobowiązań wynikających z niniejszej umowy (Umowa). </w:t>
      </w:r>
      <w:r w:rsidRPr="00C0295A">
        <w:rPr>
          <w:rFonts w:ascii="Trebuchet MS" w:hAnsi="Trebuchet MS"/>
          <w:b/>
          <w:sz w:val="22"/>
          <w:szCs w:val="22"/>
        </w:rPr>
        <w:t>Wykonawca</w:t>
      </w:r>
      <w:r w:rsidRPr="00C0295A">
        <w:rPr>
          <w:rFonts w:ascii="Trebuchet MS" w:hAnsi="Trebuchet MS"/>
          <w:sz w:val="22"/>
          <w:szCs w:val="22"/>
        </w:rPr>
        <w:t xml:space="preserve"> wyłoniony został w postępowaniu o udzielenie </w:t>
      </w:r>
      <w:r>
        <w:rPr>
          <w:rFonts w:ascii="Trebuchet MS" w:hAnsi="Trebuchet MS"/>
          <w:sz w:val="22"/>
          <w:szCs w:val="22"/>
        </w:rPr>
        <w:t xml:space="preserve">zamówienia publicznego </w:t>
      </w:r>
      <w:r w:rsidRPr="0072702E">
        <w:rPr>
          <w:rFonts w:ascii="Trebuchet MS" w:hAnsi="Trebuchet MS" w:cs="Arial"/>
          <w:sz w:val="22"/>
          <w:szCs w:val="22"/>
        </w:rPr>
        <w:t xml:space="preserve">w trybie </w:t>
      </w:r>
      <w:r w:rsidR="004967CA" w:rsidRPr="0072702E">
        <w:rPr>
          <w:rFonts w:ascii="Trebuchet MS" w:hAnsi="Trebuchet MS" w:cs="Arial"/>
          <w:sz w:val="22"/>
          <w:szCs w:val="22"/>
        </w:rPr>
        <w:t>pod</w:t>
      </w:r>
      <w:r w:rsidR="004967CA">
        <w:rPr>
          <w:rFonts w:ascii="Trebuchet MS" w:hAnsi="Trebuchet MS" w:cs="Arial"/>
          <w:sz w:val="22"/>
          <w:szCs w:val="22"/>
        </w:rPr>
        <w:t xml:space="preserve">stawowym </w:t>
      </w:r>
      <w:r w:rsidR="004967CA" w:rsidRPr="0072702E">
        <w:rPr>
          <w:rFonts w:ascii="Trebuchet MS" w:hAnsi="Trebuchet MS" w:cs="Arial"/>
          <w:sz w:val="22"/>
          <w:szCs w:val="22"/>
        </w:rPr>
        <w:t>art</w:t>
      </w:r>
      <w:r w:rsidRPr="0072702E">
        <w:rPr>
          <w:rFonts w:ascii="Trebuchet MS" w:hAnsi="Trebuchet MS" w:cs="Arial"/>
          <w:sz w:val="22"/>
          <w:szCs w:val="22"/>
        </w:rPr>
        <w:t xml:space="preserve">. 275 </w:t>
      </w:r>
      <w:r w:rsidR="004967CA" w:rsidRPr="0072702E">
        <w:rPr>
          <w:rFonts w:ascii="Trebuchet MS" w:hAnsi="Trebuchet MS" w:cs="Arial"/>
          <w:sz w:val="22"/>
          <w:szCs w:val="22"/>
        </w:rPr>
        <w:t>pkt.</w:t>
      </w:r>
      <w:r w:rsidRPr="0072702E">
        <w:rPr>
          <w:rFonts w:ascii="Trebuchet MS" w:hAnsi="Trebuchet MS" w:cs="Arial"/>
          <w:sz w:val="22"/>
          <w:szCs w:val="22"/>
        </w:rPr>
        <w:t xml:space="preserve"> 1 zgodnie z ustawą Prawo zamówień publicznych </w:t>
      </w:r>
      <w:r>
        <w:rPr>
          <w:rFonts w:ascii="Trebuchet MS" w:hAnsi="Trebuchet MS" w:cs="Arial"/>
          <w:sz w:val="22"/>
          <w:szCs w:val="22"/>
        </w:rPr>
        <w:t>z</w:t>
      </w:r>
      <w:r w:rsidRPr="0072702E">
        <w:rPr>
          <w:rFonts w:ascii="Trebuchet MS" w:hAnsi="Trebuchet MS" w:cs="Arial"/>
          <w:sz w:val="22"/>
          <w:szCs w:val="22"/>
        </w:rPr>
        <w:t xml:space="preserve"> dnia </w:t>
      </w:r>
      <w:r w:rsidRPr="0072702E">
        <w:rPr>
          <w:rFonts w:ascii="Trebuchet MS" w:hAnsi="Trebuchet MS"/>
          <w:sz w:val="22"/>
          <w:szCs w:val="22"/>
        </w:rPr>
        <w:t xml:space="preserve">11 września 2019 r. (Dz. U. z 2019 r., </w:t>
      </w:r>
      <w:r w:rsidR="004967CA">
        <w:rPr>
          <w:rFonts w:ascii="Trebuchet MS" w:hAnsi="Trebuchet MS"/>
          <w:sz w:val="22"/>
          <w:szCs w:val="22"/>
        </w:rPr>
        <w:t>poz. 2019</w:t>
      </w:r>
      <w:r w:rsidR="00362C23">
        <w:rPr>
          <w:rFonts w:ascii="Trebuchet MS" w:hAnsi="Trebuchet MS"/>
          <w:sz w:val="22"/>
          <w:szCs w:val="22"/>
        </w:rPr>
        <w:t xml:space="preserve"> ze zm.</w:t>
      </w:r>
      <w:r w:rsidR="004967CA" w:rsidRPr="00C0295A">
        <w:rPr>
          <w:rFonts w:ascii="Trebuchet MS" w:hAnsi="Trebuchet MS"/>
          <w:sz w:val="22"/>
          <w:szCs w:val="22"/>
        </w:rPr>
        <w:t>)</w:t>
      </w:r>
      <w:r w:rsidR="004967CA">
        <w:rPr>
          <w:rFonts w:ascii="Trebuchet MS" w:hAnsi="Trebuchet MS"/>
          <w:sz w:val="22"/>
          <w:szCs w:val="22"/>
        </w:rPr>
        <w:t xml:space="preserve"> . Strony</w:t>
      </w:r>
      <w:r w:rsidRPr="00C0295A">
        <w:rPr>
          <w:rFonts w:ascii="Trebuchet MS" w:hAnsi="Trebuchet MS"/>
          <w:sz w:val="22"/>
          <w:szCs w:val="22"/>
        </w:rPr>
        <w:t xml:space="preserve">, </w:t>
      </w:r>
      <w:r w:rsidR="00362C23">
        <w:rPr>
          <w:rFonts w:ascii="Trebuchet MS" w:hAnsi="Trebuchet MS"/>
          <w:sz w:val="22"/>
          <w:szCs w:val="22"/>
        </w:rPr>
        <w:t xml:space="preserve">                 </w:t>
      </w:r>
      <w:r w:rsidRPr="00C0295A">
        <w:rPr>
          <w:rFonts w:ascii="Trebuchet MS" w:hAnsi="Trebuchet MS"/>
          <w:sz w:val="22"/>
          <w:szCs w:val="22"/>
        </w:rPr>
        <w:t>z zastosowaniem zasady ekwiwalentności wzajemnych świadczeń ustalają następujące zasady realizacji usługi kompleksowe</w:t>
      </w:r>
      <w:r>
        <w:rPr>
          <w:rFonts w:ascii="Trebuchet MS" w:hAnsi="Trebuchet MS"/>
          <w:sz w:val="22"/>
          <w:szCs w:val="22"/>
        </w:rPr>
        <w:t>j.</w:t>
      </w:r>
    </w:p>
    <w:p w:rsidR="0023590B" w:rsidRPr="00E60AAC" w:rsidRDefault="007B6844" w:rsidP="00E60AAC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E60AAC" w:rsidRDefault="00E60AAC" w:rsidP="00427C41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E60AAC" w:rsidRDefault="00427C41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</w:t>
      </w:r>
    </w:p>
    <w:p w:rsidR="007F135E" w:rsidRDefault="007F135E" w:rsidP="004C55AC">
      <w:pPr>
        <w:jc w:val="center"/>
        <w:rPr>
          <w:rFonts w:ascii="Trebuchet MS" w:hAnsi="Trebuchet MS"/>
          <w:b/>
          <w:sz w:val="22"/>
          <w:szCs w:val="22"/>
        </w:rPr>
      </w:pPr>
      <w:r w:rsidRPr="00DE1DB1">
        <w:rPr>
          <w:rFonts w:ascii="Trebuchet MS" w:hAnsi="Trebuchet MS"/>
          <w:b/>
          <w:sz w:val="22"/>
          <w:szCs w:val="22"/>
        </w:rPr>
        <w:t>Postanowienia wstępne</w:t>
      </w:r>
    </w:p>
    <w:p w:rsidR="002454E9" w:rsidRPr="00DE1DB1" w:rsidRDefault="002454E9" w:rsidP="004C55AC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Pr="00DE1DB1" w:rsidRDefault="007F135E" w:rsidP="00273723">
      <w:pPr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>1. Podstawę do ustalenia warunków Umowy stanowią w szczególności:</w:t>
      </w:r>
    </w:p>
    <w:p w:rsidR="007F135E" w:rsidRPr="00DE1DB1" w:rsidRDefault="007F135E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a) ustawa z dnia 10 kwietnia 1997 roku Prawo energetyczne (</w:t>
      </w:r>
      <w:r w:rsidR="004967CA" w:rsidRPr="00DE1DB1">
        <w:rPr>
          <w:rFonts w:ascii="Trebuchet MS" w:hAnsi="Trebuchet MS"/>
          <w:sz w:val="22"/>
          <w:szCs w:val="22"/>
        </w:rPr>
        <w:t>tj</w:t>
      </w:r>
      <w:r w:rsidRPr="00DE1DB1">
        <w:rPr>
          <w:rFonts w:ascii="Trebuchet MS" w:hAnsi="Trebuchet MS"/>
          <w:sz w:val="22"/>
          <w:szCs w:val="22"/>
        </w:rPr>
        <w:t xml:space="preserve">. </w:t>
      </w:r>
      <w:r w:rsidR="00DE1DB1" w:rsidRPr="00DE1DB1">
        <w:rPr>
          <w:rFonts w:ascii="Trebuchet MS" w:hAnsi="Trebuchet MS" w:cs="Arial"/>
          <w:sz w:val="22"/>
          <w:szCs w:val="22"/>
        </w:rPr>
        <w:t>Dz.U. 2020, poz. 833 ze zm</w:t>
      </w:r>
      <w:r w:rsidRPr="00DE1DB1">
        <w:rPr>
          <w:rFonts w:ascii="Trebuchet MS" w:hAnsi="Trebuchet MS"/>
          <w:sz w:val="22"/>
          <w:szCs w:val="22"/>
        </w:rPr>
        <w:t>.) wraz z aktami wykonawczymi, które mają zastosowanie do Umowy;</w:t>
      </w:r>
    </w:p>
    <w:p w:rsidR="007F135E" w:rsidRPr="00DE1DB1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b) ustawa z dnia 23 kwietnia 1964 r. - Kodeks cywilny (</w:t>
      </w:r>
      <w:r w:rsidR="004967CA" w:rsidRPr="00DE1DB1">
        <w:rPr>
          <w:rFonts w:ascii="Trebuchet MS" w:hAnsi="Trebuchet MS"/>
          <w:sz w:val="22"/>
          <w:szCs w:val="22"/>
        </w:rPr>
        <w:t>tj</w:t>
      </w:r>
      <w:r w:rsidR="007F135E" w:rsidRPr="00DE1DB1">
        <w:rPr>
          <w:rFonts w:ascii="Trebuchet MS" w:hAnsi="Trebuchet MS"/>
          <w:sz w:val="22"/>
          <w:szCs w:val="22"/>
        </w:rPr>
        <w:t>. Dz.U. z 2017 r. poz. 459</w:t>
      </w:r>
      <w:r w:rsidR="00273723">
        <w:rPr>
          <w:rFonts w:ascii="Trebuchet MS" w:hAnsi="Trebuchet MS"/>
          <w:sz w:val="22"/>
          <w:szCs w:val="22"/>
        </w:rPr>
        <w:t xml:space="preserve"> ze zm.</w:t>
      </w:r>
      <w:r w:rsidR="007F135E" w:rsidRPr="00DE1DB1">
        <w:rPr>
          <w:rFonts w:ascii="Trebuchet MS" w:hAnsi="Trebuchet MS"/>
          <w:sz w:val="22"/>
          <w:szCs w:val="22"/>
        </w:rPr>
        <w:t>);</w:t>
      </w:r>
    </w:p>
    <w:p w:rsidR="007F135E" w:rsidRPr="00DE1DB1" w:rsidRDefault="007F135E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c) Instrukcja Ruchu i Ekspl</w:t>
      </w:r>
      <w:r w:rsidR="00DE1DB1" w:rsidRPr="00DE1DB1">
        <w:rPr>
          <w:rFonts w:ascii="Trebuchet MS" w:hAnsi="Trebuchet MS"/>
          <w:sz w:val="22"/>
          <w:szCs w:val="22"/>
        </w:rPr>
        <w:t>oatacji Sieci Dystrybucyjnej OSD</w:t>
      </w:r>
      <w:r w:rsidRPr="00DE1DB1">
        <w:rPr>
          <w:rFonts w:ascii="Trebuchet MS" w:hAnsi="Trebuchet MS"/>
          <w:sz w:val="22"/>
          <w:szCs w:val="22"/>
        </w:rPr>
        <w:t xml:space="preserve">, zwana dalej IRiESD; </w:t>
      </w:r>
    </w:p>
    <w:p w:rsidR="007F135E" w:rsidRPr="00DE1DB1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d) "Taryfa dla usług dystr</w:t>
      </w:r>
      <w:r w:rsidR="00DE1DB1" w:rsidRPr="00DE1DB1">
        <w:rPr>
          <w:rFonts w:ascii="Trebuchet MS" w:hAnsi="Trebuchet MS"/>
          <w:sz w:val="22"/>
          <w:szCs w:val="22"/>
        </w:rPr>
        <w:t>ybucji energii elektrycznej" OSD, zwana dalej Taryfą OSD</w:t>
      </w:r>
      <w:r w:rsidR="007F135E" w:rsidRPr="00DE1DB1">
        <w:rPr>
          <w:rFonts w:ascii="Trebuchet MS" w:hAnsi="Trebuchet MS"/>
          <w:sz w:val="22"/>
          <w:szCs w:val="22"/>
        </w:rPr>
        <w:t xml:space="preserve">; </w:t>
      </w:r>
    </w:p>
    <w:p w:rsidR="007F135E" w:rsidRDefault="004C55AC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E1DB1">
        <w:rPr>
          <w:rFonts w:ascii="Trebuchet MS" w:hAnsi="Trebuchet MS"/>
          <w:sz w:val="22"/>
          <w:szCs w:val="22"/>
        </w:rPr>
        <w:t xml:space="preserve"> </w:t>
      </w:r>
      <w:r w:rsidR="007F135E" w:rsidRPr="00DE1DB1">
        <w:rPr>
          <w:rFonts w:ascii="Trebuchet MS" w:hAnsi="Trebuchet MS"/>
          <w:sz w:val="22"/>
          <w:szCs w:val="22"/>
        </w:rPr>
        <w:t>e) ustawa z dnia 6 grudnia 2008 roku o podatku akcyzowym (Dz. U. z 2017 roku, poz. 43)</w:t>
      </w:r>
    </w:p>
    <w:p w:rsidR="00FF326A" w:rsidRPr="005279F9" w:rsidRDefault="005279F9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f) </w:t>
      </w:r>
      <w:r>
        <w:rPr>
          <w:rFonts w:ascii="Trebuchet MS" w:hAnsi="Trebuchet MS" w:cs="Arial"/>
          <w:sz w:val="22"/>
          <w:szCs w:val="22"/>
        </w:rPr>
        <w:t xml:space="preserve">ustawa </w:t>
      </w:r>
      <w:r w:rsidR="00FF326A" w:rsidRPr="0072702E">
        <w:rPr>
          <w:rFonts w:ascii="Trebuchet MS" w:hAnsi="Trebuchet MS" w:cs="Arial"/>
          <w:sz w:val="22"/>
          <w:szCs w:val="22"/>
        </w:rPr>
        <w:t xml:space="preserve">Prawo zamówień publicznych </w:t>
      </w:r>
      <w:r>
        <w:rPr>
          <w:rFonts w:ascii="Trebuchet MS" w:hAnsi="Trebuchet MS" w:cs="Arial"/>
          <w:sz w:val="22"/>
          <w:szCs w:val="22"/>
        </w:rPr>
        <w:t xml:space="preserve">(Pzp) </w:t>
      </w:r>
      <w:r w:rsidR="00FF326A">
        <w:rPr>
          <w:rFonts w:ascii="Trebuchet MS" w:hAnsi="Trebuchet MS" w:cs="Arial"/>
          <w:sz w:val="22"/>
          <w:szCs w:val="22"/>
        </w:rPr>
        <w:t>z</w:t>
      </w:r>
      <w:r w:rsidR="00FF326A" w:rsidRPr="0072702E">
        <w:rPr>
          <w:rFonts w:ascii="Trebuchet MS" w:hAnsi="Trebuchet MS" w:cs="Arial"/>
          <w:sz w:val="22"/>
          <w:szCs w:val="22"/>
        </w:rPr>
        <w:t xml:space="preserve"> dnia </w:t>
      </w:r>
      <w:r w:rsidR="00FF326A" w:rsidRPr="0072702E">
        <w:rPr>
          <w:rFonts w:ascii="Trebuchet MS" w:hAnsi="Trebuchet MS"/>
          <w:sz w:val="22"/>
          <w:szCs w:val="22"/>
        </w:rPr>
        <w:t xml:space="preserve">11 września 2019 r. (Dz. U. z 2019 r., </w:t>
      </w:r>
      <w:r w:rsidR="00FF326A">
        <w:rPr>
          <w:rFonts w:ascii="Trebuchet MS" w:hAnsi="Trebuchet MS"/>
          <w:sz w:val="22"/>
          <w:szCs w:val="22"/>
        </w:rPr>
        <w:t>poz. 2019</w:t>
      </w:r>
      <w:r>
        <w:rPr>
          <w:rFonts w:ascii="Trebuchet MS" w:hAnsi="Trebuchet MS"/>
          <w:sz w:val="22"/>
          <w:szCs w:val="22"/>
        </w:rPr>
        <w:t xml:space="preserve"> z póź. zm.</w:t>
      </w:r>
      <w:r w:rsidR="00FF326A" w:rsidRPr="00C0295A">
        <w:rPr>
          <w:rFonts w:ascii="Trebuchet MS" w:hAnsi="Trebuchet MS"/>
          <w:sz w:val="22"/>
          <w:szCs w:val="22"/>
        </w:rPr>
        <w:t>)</w:t>
      </w:r>
      <w:r w:rsidR="009A7C46">
        <w:rPr>
          <w:rFonts w:ascii="Trebuchet MS" w:hAnsi="Trebuchet MS"/>
          <w:sz w:val="22"/>
          <w:szCs w:val="22"/>
        </w:rPr>
        <w:t>oraz SWZ do niniejszego postępowania o udzielenie zamówienia.</w:t>
      </w:r>
    </w:p>
    <w:p w:rsidR="00B438BA" w:rsidRPr="00B438BA" w:rsidRDefault="00B438BA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438BA">
        <w:rPr>
          <w:rFonts w:ascii="Trebuchet MS" w:hAnsi="Trebuchet MS"/>
          <w:sz w:val="22"/>
          <w:szCs w:val="22"/>
        </w:rPr>
        <w:t>2. Strony oświadczają, że znana jest im treść dokumentów powołanych § 1 w ust. 1 lit. c)</w:t>
      </w:r>
      <w:r>
        <w:rPr>
          <w:rFonts w:ascii="Trebuchet MS" w:hAnsi="Trebuchet MS"/>
          <w:sz w:val="22"/>
          <w:szCs w:val="22"/>
        </w:rPr>
        <w:t xml:space="preserve">   </w:t>
      </w:r>
      <w:r w:rsidRPr="00B438BA">
        <w:rPr>
          <w:rFonts w:ascii="Trebuchet MS" w:hAnsi="Trebuchet MS"/>
          <w:sz w:val="22"/>
          <w:szCs w:val="22"/>
        </w:rPr>
        <w:t xml:space="preserve"> i d) i będą stosowały się do postanowień określonych w tych dokumentach. </w:t>
      </w:r>
    </w:p>
    <w:p w:rsidR="00B438BA" w:rsidRDefault="00B438BA" w:rsidP="00273723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438BA">
        <w:rPr>
          <w:rFonts w:ascii="Trebuchet MS" w:hAnsi="Trebuchet MS"/>
          <w:sz w:val="22"/>
          <w:szCs w:val="22"/>
        </w:rPr>
        <w:t xml:space="preserve">3. W zakresie nieuregulowanym postanowieniami aktów prawnych i dokumentów, o których mowa w § 1 ust. 1, do świadczenia usługi kompleksowej stosuje się powszechnie obowiązujące przepisy prawa. </w:t>
      </w:r>
    </w:p>
    <w:p w:rsidR="000F374F" w:rsidRDefault="000F374F" w:rsidP="00273723">
      <w:pPr>
        <w:jc w:val="both"/>
        <w:rPr>
          <w:rFonts w:ascii="Trebuchet MS" w:hAnsi="Trebuchet MS"/>
          <w:sz w:val="22"/>
          <w:szCs w:val="22"/>
        </w:rPr>
      </w:pPr>
    </w:p>
    <w:p w:rsidR="00231018" w:rsidRDefault="00231018" w:rsidP="00231018">
      <w:pPr>
        <w:jc w:val="both"/>
        <w:rPr>
          <w:rFonts w:ascii="Trebuchet MS" w:hAnsi="Trebuchet MS"/>
          <w:sz w:val="22"/>
          <w:szCs w:val="22"/>
        </w:rPr>
      </w:pPr>
    </w:p>
    <w:p w:rsidR="00231018" w:rsidRDefault="00231018" w:rsidP="00231018">
      <w:pPr>
        <w:jc w:val="both"/>
        <w:rPr>
          <w:rFonts w:ascii="Trebuchet MS" w:hAnsi="Trebuchet MS"/>
          <w:sz w:val="22"/>
          <w:szCs w:val="22"/>
        </w:rPr>
      </w:pPr>
    </w:p>
    <w:p w:rsidR="00231018" w:rsidRPr="00B438BA" w:rsidRDefault="00231018" w:rsidP="00231018">
      <w:pPr>
        <w:jc w:val="both"/>
        <w:rPr>
          <w:rFonts w:ascii="Trebuchet MS" w:hAnsi="Trebuchet MS"/>
          <w:sz w:val="22"/>
          <w:szCs w:val="22"/>
        </w:rPr>
      </w:pPr>
    </w:p>
    <w:p w:rsidR="0079150A" w:rsidRDefault="004967CA" w:rsidP="00B438B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4. </w:t>
      </w:r>
      <w:r w:rsidR="00B438BA" w:rsidRPr="00B438BA">
        <w:rPr>
          <w:rFonts w:ascii="Trebuchet MS" w:hAnsi="Trebuchet MS"/>
          <w:sz w:val="22"/>
          <w:szCs w:val="22"/>
        </w:rPr>
        <w:t xml:space="preserve"> </w:t>
      </w:r>
      <w:r w:rsidRPr="002454E9">
        <w:rPr>
          <w:rFonts w:ascii="Trebuchet MS" w:hAnsi="Trebuchet MS"/>
          <w:b/>
          <w:sz w:val="22"/>
          <w:szCs w:val="22"/>
        </w:rPr>
        <w:t>Zamawiający</w:t>
      </w:r>
      <w:r w:rsidRPr="00B438BA">
        <w:rPr>
          <w:rFonts w:ascii="Trebuchet MS" w:hAnsi="Trebuchet MS"/>
          <w:sz w:val="22"/>
          <w:szCs w:val="22"/>
        </w:rPr>
        <w:t xml:space="preserve"> </w:t>
      </w:r>
      <w:r w:rsidR="00B438BA" w:rsidRPr="00B438BA">
        <w:rPr>
          <w:rFonts w:ascii="Trebuchet MS" w:hAnsi="Trebuchet MS"/>
          <w:sz w:val="22"/>
          <w:szCs w:val="22"/>
        </w:rPr>
        <w:t>oświadcza, że</w:t>
      </w:r>
      <w:r w:rsidR="0079150A">
        <w:rPr>
          <w:rFonts w:ascii="Trebuchet MS" w:hAnsi="Trebuchet MS"/>
          <w:sz w:val="22"/>
          <w:szCs w:val="22"/>
        </w:rPr>
        <w:t xml:space="preserve"> </w:t>
      </w:r>
      <w:r w:rsidR="004056B5">
        <w:rPr>
          <w:rFonts w:ascii="Trebuchet MS" w:hAnsi="Trebuchet MS"/>
          <w:sz w:val="22"/>
          <w:szCs w:val="22"/>
        </w:rPr>
        <w:t>posiada:</w:t>
      </w:r>
    </w:p>
    <w:p w:rsidR="0079150A" w:rsidRDefault="0079150A" w:rsidP="00B438B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Zaświadczenie o wpisie do rejestru wytwórców energii w małej instalacji.</w:t>
      </w:r>
    </w:p>
    <w:p w:rsidR="0079150A" w:rsidRDefault="0079150A" w:rsidP="00B438B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7 lipca 2023r. został wpisany przez Prezesa Urzędu Regulacji Energetyki do rejestru wytwórców energii w małej instalacji, o którym mowa w art. 7 ust.1 ustawy z dnia 20 lutego 2015r. o odnawialnych źródłach energii ( Dz. U. z 2022r, poz. 1378 ze </w:t>
      </w:r>
      <w:r w:rsidR="004056B5">
        <w:rPr>
          <w:rFonts w:ascii="Trebuchet MS" w:hAnsi="Trebuchet MS"/>
          <w:sz w:val="22"/>
          <w:szCs w:val="22"/>
        </w:rPr>
        <w:t>zm.) pod</w:t>
      </w:r>
      <w:r>
        <w:rPr>
          <w:rFonts w:ascii="Trebuchet MS" w:hAnsi="Trebuchet MS"/>
          <w:sz w:val="22"/>
          <w:szCs w:val="22"/>
        </w:rPr>
        <w:t xml:space="preserve"> numerem:</w:t>
      </w:r>
    </w:p>
    <w:p w:rsidR="0079150A" w:rsidRDefault="0079150A" w:rsidP="0079150A">
      <w:pPr>
        <w:jc w:val="center"/>
        <w:rPr>
          <w:rFonts w:ascii="Trebuchet MS" w:hAnsi="Trebuchet MS"/>
          <w:b/>
          <w:sz w:val="22"/>
          <w:szCs w:val="22"/>
        </w:rPr>
      </w:pPr>
      <w:r w:rsidRPr="0079150A">
        <w:rPr>
          <w:rFonts w:ascii="Trebuchet MS" w:hAnsi="Trebuchet MS"/>
          <w:b/>
          <w:sz w:val="22"/>
          <w:szCs w:val="22"/>
        </w:rPr>
        <w:t>MIOZE/URE3108/71323/2023</w:t>
      </w:r>
    </w:p>
    <w:p w:rsidR="0079150A" w:rsidRPr="0079150A" w:rsidRDefault="0079150A" w:rsidP="0079150A">
      <w:pPr>
        <w:jc w:val="center"/>
        <w:rPr>
          <w:rFonts w:ascii="Trebuchet MS" w:hAnsi="Trebuchet MS"/>
          <w:b/>
          <w:sz w:val="22"/>
          <w:szCs w:val="22"/>
        </w:rPr>
      </w:pPr>
    </w:p>
    <w:p w:rsidR="00B438BA" w:rsidRDefault="00B438BA" w:rsidP="00B438BA">
      <w:pPr>
        <w:jc w:val="both"/>
        <w:rPr>
          <w:rFonts w:ascii="Trebuchet MS" w:hAnsi="Trebuchet MS"/>
          <w:sz w:val="22"/>
          <w:szCs w:val="22"/>
        </w:rPr>
      </w:pPr>
      <w:r w:rsidRPr="00B438BA">
        <w:rPr>
          <w:rFonts w:ascii="Trebuchet MS" w:hAnsi="Trebuchet MS"/>
          <w:sz w:val="22"/>
          <w:szCs w:val="22"/>
        </w:rPr>
        <w:t xml:space="preserve"> </w:t>
      </w:r>
      <w:r w:rsidR="0079150A">
        <w:rPr>
          <w:rFonts w:ascii="Trebuchet MS" w:hAnsi="Trebuchet MS"/>
          <w:sz w:val="22"/>
          <w:szCs w:val="22"/>
        </w:rPr>
        <w:t>Nazwa wytwórcy: Akademia Nauk Stosowanych im. Stanisława Staszica w Pile</w:t>
      </w:r>
    </w:p>
    <w:p w:rsidR="0079150A" w:rsidRDefault="00F54C19" w:rsidP="00B438B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79150A">
        <w:rPr>
          <w:rFonts w:ascii="Trebuchet MS" w:hAnsi="Trebuchet MS"/>
          <w:sz w:val="22"/>
          <w:szCs w:val="22"/>
        </w:rPr>
        <w:t>Adres siedziby wytwórcy: ul. Podchorążych 10,</w:t>
      </w:r>
      <w:r>
        <w:rPr>
          <w:rFonts w:ascii="Trebuchet MS" w:hAnsi="Trebuchet MS"/>
          <w:sz w:val="22"/>
          <w:szCs w:val="22"/>
        </w:rPr>
        <w:t xml:space="preserve"> </w:t>
      </w:r>
      <w:r w:rsidR="0079150A">
        <w:rPr>
          <w:rFonts w:ascii="Trebuchet MS" w:hAnsi="Trebuchet MS"/>
          <w:sz w:val="22"/>
          <w:szCs w:val="22"/>
        </w:rPr>
        <w:t>64-920 Piła</w:t>
      </w:r>
    </w:p>
    <w:p w:rsidR="00F54C19" w:rsidRDefault="0068028C" w:rsidP="00B438BA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F54C19">
        <w:rPr>
          <w:rFonts w:ascii="Trebuchet MS" w:hAnsi="Trebuchet MS"/>
          <w:sz w:val="22"/>
          <w:szCs w:val="22"/>
        </w:rPr>
        <w:t>NIP 764-22-77-132</w:t>
      </w:r>
    </w:p>
    <w:p w:rsidR="0079150A" w:rsidRPr="00B438BA" w:rsidRDefault="0079150A" w:rsidP="00B438BA">
      <w:pPr>
        <w:jc w:val="both"/>
        <w:rPr>
          <w:rFonts w:ascii="Trebuchet MS" w:hAnsi="Trebuchet MS"/>
          <w:sz w:val="22"/>
          <w:szCs w:val="22"/>
        </w:rPr>
      </w:pPr>
    </w:p>
    <w:p w:rsidR="000C64A0" w:rsidRDefault="002454E9" w:rsidP="000C64A0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0C64A0">
        <w:rPr>
          <w:rFonts w:ascii="Trebuchet MS" w:hAnsi="Trebuchet MS"/>
          <w:sz w:val="22"/>
          <w:szCs w:val="22"/>
        </w:rPr>
        <w:t>5.</w:t>
      </w:r>
      <w:r w:rsidR="00770DAA">
        <w:rPr>
          <w:rFonts w:ascii="Trebuchet MS" w:hAnsi="Trebuchet MS"/>
          <w:sz w:val="22"/>
          <w:szCs w:val="22"/>
        </w:rPr>
        <w:t xml:space="preserve"> </w:t>
      </w:r>
      <w:r w:rsidR="000C64A0" w:rsidRPr="00770DAA">
        <w:rPr>
          <w:rFonts w:ascii="Trebuchet MS" w:hAnsi="Trebuchet MS"/>
          <w:b/>
          <w:sz w:val="22"/>
          <w:szCs w:val="22"/>
        </w:rPr>
        <w:t>Zamawiający</w:t>
      </w:r>
      <w:r w:rsidR="000C64A0">
        <w:rPr>
          <w:rFonts w:ascii="Trebuchet MS" w:hAnsi="Trebuchet MS"/>
          <w:sz w:val="22"/>
          <w:szCs w:val="22"/>
        </w:rPr>
        <w:t xml:space="preserve"> posiada obecnie umowę  nr ANS/EPG/EE/2023/P </w:t>
      </w:r>
      <w:r w:rsidR="001B1244">
        <w:rPr>
          <w:rFonts w:ascii="Trebuchet MS" w:hAnsi="Trebuchet MS"/>
          <w:sz w:val="22"/>
          <w:szCs w:val="22"/>
        </w:rPr>
        <w:t>zawartą na</w:t>
      </w:r>
      <w:r w:rsidR="000C64A0">
        <w:rPr>
          <w:rFonts w:ascii="Trebuchet MS" w:hAnsi="Trebuchet MS"/>
          <w:sz w:val="22"/>
          <w:szCs w:val="22"/>
        </w:rPr>
        <w:t xml:space="preserve"> czas </w:t>
      </w:r>
      <w:r w:rsidR="00BA35B0">
        <w:rPr>
          <w:rFonts w:ascii="Trebuchet MS" w:hAnsi="Trebuchet MS"/>
          <w:sz w:val="22"/>
          <w:szCs w:val="22"/>
        </w:rPr>
        <w:t>nieokreślony na</w:t>
      </w:r>
      <w:r w:rsidR="000C64A0">
        <w:rPr>
          <w:rFonts w:ascii="Trebuchet MS" w:hAnsi="Trebuchet MS"/>
          <w:sz w:val="22"/>
          <w:szCs w:val="22"/>
        </w:rPr>
        <w:t xml:space="preserve"> sprzedaż wyprodukowanej przez farmę fotowoltaiczną ANS  energii elektrycznej na rzecz  ENEA Power&amp;Gas Trading Sp. zo.o. </w:t>
      </w:r>
      <w:r w:rsidR="00770DAA">
        <w:rPr>
          <w:rFonts w:ascii="Trebuchet MS" w:hAnsi="Trebuchet MS"/>
          <w:sz w:val="22"/>
          <w:szCs w:val="22"/>
        </w:rPr>
        <w:t xml:space="preserve"> z siedzibą w Warszawie</w:t>
      </w:r>
      <w:r w:rsidR="000C64A0">
        <w:rPr>
          <w:rFonts w:ascii="Trebuchet MS" w:hAnsi="Trebuchet MS"/>
          <w:sz w:val="22"/>
          <w:szCs w:val="22"/>
        </w:rPr>
        <w:t>, Aleja Jana Pawła II , 00-124 Warszawa</w:t>
      </w:r>
    </w:p>
    <w:p w:rsidR="002454E9" w:rsidRPr="002454E9" w:rsidRDefault="002454E9" w:rsidP="000C64A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2454E9">
        <w:rPr>
          <w:rFonts w:ascii="Trebuchet MS" w:hAnsi="Trebuchet MS"/>
          <w:sz w:val="22"/>
          <w:szCs w:val="22"/>
        </w:rPr>
        <w:t xml:space="preserve"> 6. Ilekroć w Umo</w:t>
      </w:r>
      <w:r>
        <w:rPr>
          <w:rFonts w:ascii="Trebuchet MS" w:hAnsi="Trebuchet MS"/>
          <w:sz w:val="22"/>
          <w:szCs w:val="22"/>
        </w:rPr>
        <w:t>wie użyte zostaje określenie OSD</w:t>
      </w:r>
      <w:r w:rsidRPr="002454E9">
        <w:rPr>
          <w:rFonts w:ascii="Trebuchet MS" w:hAnsi="Trebuchet MS"/>
          <w:sz w:val="22"/>
          <w:szCs w:val="22"/>
        </w:rPr>
        <w:t>, oznacza ono ENEA Operator Spółka</w:t>
      </w:r>
      <w:r>
        <w:rPr>
          <w:rFonts w:ascii="Trebuchet MS" w:hAnsi="Trebuchet MS"/>
          <w:sz w:val="22"/>
          <w:szCs w:val="22"/>
        </w:rPr>
        <w:t xml:space="preserve">      </w:t>
      </w:r>
      <w:r w:rsidRPr="002454E9">
        <w:rPr>
          <w:rFonts w:ascii="Trebuchet MS" w:hAnsi="Trebuchet MS"/>
          <w:sz w:val="22"/>
          <w:szCs w:val="22"/>
        </w:rPr>
        <w:t xml:space="preserve"> z ograniczoną odpowiedzialnością z siedzibą w Poznaniu, która jest operatorem systemu dystrybucyjnego elektroenergetycznego na obszarze określonym w koncesji na dystrybucję energii elektrycznej. </w:t>
      </w:r>
    </w:p>
    <w:p w:rsid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P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  <w:r w:rsidRPr="002454E9">
        <w:rPr>
          <w:rFonts w:ascii="Trebuchet MS" w:hAnsi="Trebuchet MS"/>
          <w:b/>
          <w:sz w:val="22"/>
          <w:szCs w:val="22"/>
        </w:rPr>
        <w:t>§2</w:t>
      </w:r>
    </w:p>
    <w:p w:rsidR="000F374F" w:rsidRDefault="000F374F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  <w:r w:rsidRPr="002454E9">
        <w:rPr>
          <w:rFonts w:ascii="Trebuchet MS" w:hAnsi="Trebuchet MS"/>
          <w:b/>
          <w:sz w:val="22"/>
          <w:szCs w:val="22"/>
        </w:rPr>
        <w:t>Przedmiot Umowy</w:t>
      </w:r>
    </w:p>
    <w:p w:rsidR="002454E9" w:rsidRPr="002454E9" w:rsidRDefault="002454E9" w:rsidP="002454E9">
      <w:pPr>
        <w:jc w:val="center"/>
        <w:rPr>
          <w:rFonts w:ascii="Trebuchet MS" w:hAnsi="Trebuchet MS"/>
          <w:b/>
          <w:sz w:val="22"/>
          <w:szCs w:val="22"/>
        </w:rPr>
      </w:pP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2454E9" w:rsidRPr="002768D6">
        <w:rPr>
          <w:rFonts w:ascii="Trebuchet MS" w:hAnsi="Trebuchet MS"/>
          <w:sz w:val="22"/>
          <w:szCs w:val="22"/>
        </w:rPr>
        <w:t xml:space="preserve">Przedmiotem Umowy jest usługa kompleksowa polegająca na sprzedaży energii elektrycznej </w:t>
      </w:r>
      <w:r w:rsidR="002454E9" w:rsidRPr="002768D6">
        <w:rPr>
          <w:rFonts w:ascii="Trebuchet MS" w:hAnsi="Trebuchet MS"/>
          <w:b/>
          <w:sz w:val="22"/>
          <w:szCs w:val="22"/>
        </w:rPr>
        <w:t xml:space="preserve">Zamawiającemu </w:t>
      </w:r>
      <w:r w:rsidR="002454E9" w:rsidRPr="002768D6">
        <w:rPr>
          <w:rFonts w:ascii="Trebuchet MS" w:hAnsi="Trebuchet MS"/>
          <w:sz w:val="22"/>
          <w:szCs w:val="22"/>
        </w:rPr>
        <w:t xml:space="preserve">oraz zapewnieniu świadczenia </w:t>
      </w:r>
      <w:r w:rsidR="002454E9" w:rsidRPr="002768D6">
        <w:rPr>
          <w:rFonts w:ascii="Trebuchet MS" w:hAnsi="Trebuchet MS"/>
          <w:b/>
          <w:sz w:val="22"/>
          <w:szCs w:val="22"/>
        </w:rPr>
        <w:t>Zamawiającemu</w:t>
      </w:r>
      <w:r>
        <w:rPr>
          <w:rFonts w:ascii="Trebuchet MS" w:hAnsi="Trebuchet MS"/>
          <w:sz w:val="22"/>
          <w:szCs w:val="22"/>
        </w:rPr>
        <w:t xml:space="preserve"> przez OSD</w:t>
      </w:r>
      <w:r w:rsidR="002454E9" w:rsidRPr="002768D6">
        <w:rPr>
          <w:rFonts w:ascii="Trebuchet MS" w:hAnsi="Trebuchet MS"/>
          <w:sz w:val="22"/>
          <w:szCs w:val="22"/>
        </w:rPr>
        <w:t xml:space="preserve"> usługi dystrybucji energii elektrycznej na potrzeby obiektu(-ów) wskazanego(-</w:t>
      </w:r>
      <w:r w:rsidR="00FF326A" w:rsidRPr="002768D6">
        <w:rPr>
          <w:rFonts w:ascii="Trebuchet MS" w:hAnsi="Trebuchet MS"/>
          <w:sz w:val="22"/>
          <w:szCs w:val="22"/>
        </w:rPr>
        <w:t xml:space="preserve">ych) </w:t>
      </w:r>
      <w:r w:rsidR="000F374F">
        <w:rPr>
          <w:rFonts w:ascii="Trebuchet MS" w:hAnsi="Trebuchet MS"/>
          <w:sz w:val="22"/>
          <w:szCs w:val="22"/>
        </w:rPr>
        <w:t xml:space="preserve">       </w:t>
      </w:r>
      <w:r w:rsidR="00FF326A" w:rsidRPr="003E5402">
        <w:rPr>
          <w:rFonts w:ascii="Trebuchet MS" w:hAnsi="Trebuchet MS"/>
          <w:sz w:val="22"/>
          <w:szCs w:val="22"/>
        </w:rPr>
        <w:t>w</w:t>
      </w:r>
      <w:r w:rsidRPr="003E5402">
        <w:rPr>
          <w:rFonts w:ascii="Trebuchet MS" w:hAnsi="Trebuchet MS"/>
          <w:sz w:val="22"/>
          <w:szCs w:val="22"/>
        </w:rPr>
        <w:t xml:space="preserve"> </w:t>
      </w:r>
      <w:r w:rsidRPr="00427ADE">
        <w:rPr>
          <w:rFonts w:ascii="Trebuchet MS" w:hAnsi="Trebuchet MS"/>
          <w:sz w:val="22"/>
          <w:szCs w:val="22"/>
        </w:rPr>
        <w:t>Załączniku nr 2</w:t>
      </w:r>
      <w:r w:rsidRPr="003E5402">
        <w:rPr>
          <w:rFonts w:ascii="Trebuchet MS" w:hAnsi="Trebuchet MS"/>
          <w:sz w:val="22"/>
          <w:szCs w:val="22"/>
        </w:rPr>
        <w:t xml:space="preserve"> do Umowy - I</w:t>
      </w:r>
      <w:r w:rsidR="002454E9" w:rsidRPr="003E5402">
        <w:rPr>
          <w:rFonts w:ascii="Trebuchet MS" w:hAnsi="Trebuchet MS"/>
          <w:sz w:val="22"/>
          <w:szCs w:val="22"/>
        </w:rPr>
        <w:t>nformacje handlowe dotyczące obiektów objętych Umową. Liczba obiektów</w:t>
      </w:r>
      <w:r w:rsidR="00273723">
        <w:rPr>
          <w:rFonts w:ascii="Trebuchet MS" w:hAnsi="Trebuchet MS"/>
          <w:sz w:val="22"/>
          <w:szCs w:val="22"/>
        </w:rPr>
        <w:t xml:space="preserve"> objętych Umową: 3</w:t>
      </w: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2.</w:t>
      </w:r>
      <w:r w:rsidR="002454E9" w:rsidRPr="002768D6">
        <w:rPr>
          <w:rFonts w:ascii="Trebuchet MS" w:hAnsi="Trebuchet MS"/>
          <w:sz w:val="22"/>
          <w:szCs w:val="22"/>
        </w:rPr>
        <w:t xml:space="preserve">W ramach Umowy </w:t>
      </w:r>
      <w:r w:rsidR="002454E9" w:rsidRPr="002768D6">
        <w:rPr>
          <w:rFonts w:ascii="Trebuchet MS" w:hAnsi="Trebuchet MS"/>
          <w:b/>
          <w:sz w:val="22"/>
          <w:szCs w:val="22"/>
        </w:rPr>
        <w:t>Wykonawca</w:t>
      </w:r>
      <w:r w:rsidR="002454E9" w:rsidRPr="002768D6">
        <w:rPr>
          <w:rFonts w:ascii="Trebuchet MS" w:hAnsi="Trebuchet MS"/>
          <w:sz w:val="22"/>
          <w:szCs w:val="22"/>
        </w:rPr>
        <w:t xml:space="preserve"> zobowiązuje się świadczyć na rzecz </w:t>
      </w:r>
      <w:r w:rsidR="002454E9" w:rsidRPr="002768D6">
        <w:rPr>
          <w:rFonts w:ascii="Trebuchet MS" w:hAnsi="Trebuchet MS"/>
          <w:b/>
          <w:sz w:val="22"/>
          <w:szCs w:val="22"/>
        </w:rPr>
        <w:t xml:space="preserve">Zamawiającego </w:t>
      </w:r>
      <w:r w:rsidR="002454E9" w:rsidRPr="002768D6">
        <w:rPr>
          <w:rFonts w:ascii="Trebuchet MS" w:hAnsi="Trebuchet MS"/>
          <w:sz w:val="22"/>
          <w:szCs w:val="22"/>
        </w:rPr>
        <w:t xml:space="preserve">usługę kompleksową na potrzeby obiektu(-ów), o którym(-ch) mowa w § 2 ust. 1 Umowy, a </w:t>
      </w:r>
      <w:r w:rsidR="002454E9" w:rsidRPr="002768D6">
        <w:rPr>
          <w:rFonts w:ascii="Trebuchet MS" w:hAnsi="Trebuchet MS"/>
          <w:b/>
          <w:sz w:val="22"/>
          <w:szCs w:val="22"/>
        </w:rPr>
        <w:t>Zamawiający</w:t>
      </w:r>
      <w:r w:rsidR="002454E9" w:rsidRPr="002768D6">
        <w:rPr>
          <w:rFonts w:ascii="Trebuchet MS" w:hAnsi="Trebuchet MS"/>
          <w:sz w:val="22"/>
          <w:szCs w:val="22"/>
        </w:rPr>
        <w:t xml:space="preserve"> zobowiązuje się w szczególności do odbioru energii elektrycznej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2454E9" w:rsidRPr="002768D6">
        <w:rPr>
          <w:rFonts w:ascii="Trebuchet MS" w:hAnsi="Trebuchet MS"/>
          <w:sz w:val="22"/>
          <w:szCs w:val="22"/>
        </w:rPr>
        <w:t xml:space="preserve"> i zapłaty należności za świadczoną usługę kompleksową. </w:t>
      </w:r>
    </w:p>
    <w:p w:rsidR="002454E9" w:rsidRPr="002768D6" w:rsidRDefault="002454E9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2768D6">
        <w:rPr>
          <w:rFonts w:ascii="Trebuchet MS" w:hAnsi="Trebuchet MS"/>
          <w:sz w:val="22"/>
          <w:szCs w:val="22"/>
        </w:rPr>
        <w:t xml:space="preserve">3. </w:t>
      </w:r>
      <w:r w:rsidR="00FF326A" w:rsidRPr="002768D6">
        <w:rPr>
          <w:rFonts w:ascii="Trebuchet MS" w:hAnsi="Trebuchet MS"/>
          <w:b/>
          <w:sz w:val="22"/>
          <w:szCs w:val="22"/>
        </w:rPr>
        <w:t>Zamawiający</w:t>
      </w:r>
      <w:r w:rsidR="00FF326A" w:rsidRPr="002768D6">
        <w:rPr>
          <w:rFonts w:ascii="Trebuchet MS" w:hAnsi="Trebuchet MS"/>
          <w:sz w:val="22"/>
          <w:szCs w:val="22"/>
        </w:rPr>
        <w:t xml:space="preserve"> oświadcza</w:t>
      </w:r>
      <w:r w:rsidRPr="002768D6">
        <w:rPr>
          <w:rFonts w:ascii="Trebuchet MS" w:hAnsi="Trebuchet MS"/>
          <w:sz w:val="22"/>
          <w:szCs w:val="22"/>
        </w:rPr>
        <w:t xml:space="preserve">, że posiada tytuł prawny do korzystania z obiektu(-ów), dla którego(-ych) świadczona jest usługa kompleksowa. </w:t>
      </w:r>
    </w:p>
    <w:p w:rsidR="002454E9" w:rsidRPr="002768D6" w:rsidRDefault="002768D6" w:rsidP="002768D6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</w:t>
      </w:r>
      <w:r w:rsidR="002454E9" w:rsidRPr="002768D6">
        <w:rPr>
          <w:rFonts w:ascii="Trebuchet MS" w:hAnsi="Trebuchet MS"/>
          <w:sz w:val="22"/>
          <w:szCs w:val="22"/>
        </w:rPr>
        <w:t xml:space="preserve">Strony ustalają, że energia zakupiona w ramach Umowy przeznaczana będzie na potrzeby własne </w:t>
      </w:r>
      <w:r w:rsidR="00FF326A" w:rsidRPr="002768D6">
        <w:rPr>
          <w:rFonts w:ascii="Trebuchet MS" w:hAnsi="Trebuchet MS"/>
          <w:b/>
          <w:sz w:val="22"/>
          <w:szCs w:val="22"/>
        </w:rPr>
        <w:t xml:space="preserve">Zamawiającego, </w:t>
      </w:r>
      <w:r w:rsidR="00FF326A" w:rsidRPr="00273723">
        <w:rPr>
          <w:rFonts w:ascii="Trebuchet MS" w:hAnsi="Trebuchet MS"/>
          <w:sz w:val="22"/>
          <w:szCs w:val="22"/>
        </w:rPr>
        <w:t>jako</w:t>
      </w:r>
      <w:r w:rsidR="002454E9" w:rsidRPr="00273723">
        <w:rPr>
          <w:rFonts w:ascii="Trebuchet MS" w:hAnsi="Trebuchet MS"/>
          <w:sz w:val="22"/>
          <w:szCs w:val="22"/>
        </w:rPr>
        <w:t xml:space="preserve"> </w:t>
      </w:r>
      <w:r w:rsidR="002454E9" w:rsidRPr="002768D6">
        <w:rPr>
          <w:rFonts w:ascii="Trebuchet MS" w:hAnsi="Trebuchet MS"/>
          <w:sz w:val="22"/>
          <w:szCs w:val="22"/>
        </w:rPr>
        <w:t xml:space="preserve">odbiorcy końcowego i nie będzie zużywana </w:t>
      </w:r>
      <w:r>
        <w:rPr>
          <w:rFonts w:ascii="Trebuchet MS" w:hAnsi="Trebuchet MS"/>
          <w:sz w:val="22"/>
          <w:szCs w:val="22"/>
        </w:rPr>
        <w:t xml:space="preserve">        </w:t>
      </w:r>
      <w:r w:rsidR="002454E9" w:rsidRPr="002768D6">
        <w:rPr>
          <w:rFonts w:ascii="Trebuchet MS" w:hAnsi="Trebuchet MS"/>
          <w:sz w:val="22"/>
          <w:szCs w:val="22"/>
        </w:rPr>
        <w:t xml:space="preserve">w gospodarstwie domowym lub w związanym z nim pomieszczeniu gospodarczym. </w:t>
      </w:r>
    </w:p>
    <w:p w:rsidR="000F374F" w:rsidRPr="00231018" w:rsidRDefault="002454E9" w:rsidP="00231018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2768D6">
        <w:rPr>
          <w:rFonts w:ascii="Trebuchet MS" w:hAnsi="Trebuchet MS"/>
          <w:sz w:val="22"/>
          <w:szCs w:val="22"/>
        </w:rPr>
        <w:t xml:space="preserve">5. </w:t>
      </w:r>
      <w:r w:rsidR="002768D6" w:rsidRPr="002768D6">
        <w:rPr>
          <w:rFonts w:ascii="Trebuchet MS" w:hAnsi="Trebuchet MS"/>
          <w:b/>
          <w:sz w:val="22"/>
          <w:szCs w:val="22"/>
        </w:rPr>
        <w:t>Zamawiający</w:t>
      </w:r>
      <w:r w:rsidR="002768D6" w:rsidRPr="002768D6">
        <w:rPr>
          <w:rFonts w:ascii="Trebuchet MS" w:hAnsi="Trebuchet MS"/>
          <w:sz w:val="22"/>
          <w:szCs w:val="22"/>
        </w:rPr>
        <w:t xml:space="preserve"> </w:t>
      </w:r>
      <w:r w:rsidR="00FF326A" w:rsidRPr="002768D6">
        <w:rPr>
          <w:rFonts w:ascii="Trebuchet MS" w:hAnsi="Trebuchet MS"/>
          <w:sz w:val="22"/>
          <w:szCs w:val="22"/>
        </w:rPr>
        <w:t>oświadcza, że</w:t>
      </w:r>
      <w:r w:rsidRPr="002768D6">
        <w:rPr>
          <w:rFonts w:ascii="Trebuchet MS" w:hAnsi="Trebuchet MS"/>
          <w:sz w:val="22"/>
          <w:szCs w:val="22"/>
        </w:rPr>
        <w:t xml:space="preserve"> w ramach Umowy planuje zak</w:t>
      </w:r>
      <w:r w:rsidR="002768D6">
        <w:rPr>
          <w:rFonts w:ascii="Trebuchet MS" w:hAnsi="Trebuchet MS"/>
          <w:sz w:val="22"/>
          <w:szCs w:val="22"/>
        </w:rPr>
        <w:t xml:space="preserve">up energii w łącznej ilości    </w:t>
      </w:r>
      <w:r w:rsidR="004A0CDD" w:rsidRPr="00427ADE">
        <w:rPr>
          <w:rFonts w:ascii="Trebuchet MS" w:hAnsi="Trebuchet MS"/>
          <w:sz w:val="22"/>
          <w:szCs w:val="22"/>
        </w:rPr>
        <w:t>397</w:t>
      </w:r>
      <w:r w:rsidRPr="00427ADE">
        <w:rPr>
          <w:rFonts w:ascii="Trebuchet MS" w:hAnsi="Trebuchet MS"/>
          <w:sz w:val="22"/>
          <w:szCs w:val="22"/>
        </w:rPr>
        <w:t xml:space="preserve"> MWh. Szczegółowy plan sprzedaży energii określony został w Załączniku nr 4 do</w:t>
      </w:r>
      <w:r w:rsidRPr="003E5402">
        <w:rPr>
          <w:rFonts w:ascii="Trebuchet MS" w:hAnsi="Trebuchet MS"/>
          <w:sz w:val="22"/>
          <w:szCs w:val="22"/>
        </w:rPr>
        <w:t xml:space="preserve"> Umowy - Szczegółowy plan sprzedaży energii elektrycznej dla obiektów objętych Umową.</w:t>
      </w:r>
      <w:r w:rsidRPr="002768D6">
        <w:rPr>
          <w:rFonts w:ascii="Trebuchet MS" w:hAnsi="Trebuchet MS"/>
          <w:sz w:val="22"/>
          <w:szCs w:val="22"/>
        </w:rPr>
        <w:t xml:space="preserve"> </w:t>
      </w:r>
    </w:p>
    <w:p w:rsidR="00231018" w:rsidRDefault="00231018" w:rsidP="00427ADE">
      <w:pPr>
        <w:rPr>
          <w:rFonts w:ascii="Trebuchet MS" w:hAnsi="Trebuchet MS"/>
          <w:b/>
          <w:sz w:val="22"/>
          <w:szCs w:val="22"/>
        </w:rPr>
      </w:pPr>
    </w:p>
    <w:p w:rsidR="00F7120E" w:rsidRPr="00F7120E" w:rsidRDefault="002454E9" w:rsidP="00F7120E">
      <w:pPr>
        <w:jc w:val="center"/>
        <w:rPr>
          <w:rFonts w:ascii="Trebuchet MS" w:hAnsi="Trebuchet MS"/>
          <w:b/>
          <w:sz w:val="22"/>
          <w:szCs w:val="22"/>
        </w:rPr>
      </w:pPr>
      <w:r w:rsidRPr="00F7120E">
        <w:rPr>
          <w:rFonts w:ascii="Trebuchet MS" w:hAnsi="Trebuchet MS"/>
          <w:b/>
          <w:sz w:val="22"/>
          <w:szCs w:val="22"/>
        </w:rPr>
        <w:t>§3</w:t>
      </w:r>
    </w:p>
    <w:p w:rsidR="002768D6" w:rsidRPr="00F7120E" w:rsidRDefault="002454E9" w:rsidP="00F7120E">
      <w:pPr>
        <w:jc w:val="center"/>
        <w:rPr>
          <w:rFonts w:ascii="Trebuchet MS" w:hAnsi="Trebuchet MS"/>
          <w:b/>
          <w:sz w:val="22"/>
          <w:szCs w:val="22"/>
        </w:rPr>
      </w:pPr>
      <w:r w:rsidRPr="00F7120E">
        <w:rPr>
          <w:rFonts w:ascii="Trebuchet MS" w:hAnsi="Trebuchet MS"/>
          <w:b/>
          <w:sz w:val="22"/>
          <w:szCs w:val="22"/>
        </w:rPr>
        <w:t>Warunki techniczne realizacji Umowy</w:t>
      </w:r>
    </w:p>
    <w:p w:rsidR="00F7120E" w:rsidRDefault="00F7120E" w:rsidP="002454E9"/>
    <w:p w:rsidR="00F7120E" w:rsidRPr="00F4436A" w:rsidRDefault="002454E9" w:rsidP="00F7120E">
      <w:pPr>
        <w:ind w:left="284" w:hanging="284"/>
        <w:jc w:val="both"/>
      </w:pPr>
      <w:r w:rsidRPr="00F7120E">
        <w:rPr>
          <w:rFonts w:ascii="Trebuchet MS" w:hAnsi="Trebuchet MS"/>
          <w:sz w:val="22"/>
          <w:szCs w:val="22"/>
        </w:rPr>
        <w:t>1. Usługa kompleksowa świadczona będzie zgodnie z aktualnie obowiązującymi regulacjami prawnymi w zakresie parametrów jakościowych energii elektrycznej, warunków zapewnienia niezawodności i ciągłości dostarczania energii elektrycznej oraz standardów jakościowych obsługi odbiorców określonych w przepisach i dokumentach,</w:t>
      </w:r>
      <w:r w:rsidR="00F7120E">
        <w:rPr>
          <w:rFonts w:ascii="Trebuchet MS" w:hAnsi="Trebuchet MS"/>
          <w:sz w:val="22"/>
          <w:szCs w:val="22"/>
        </w:rPr>
        <w:t xml:space="preserve">   </w:t>
      </w:r>
      <w:r w:rsidRPr="00F7120E">
        <w:rPr>
          <w:rFonts w:ascii="Trebuchet MS" w:hAnsi="Trebuchet MS"/>
          <w:sz w:val="22"/>
          <w:szCs w:val="22"/>
        </w:rPr>
        <w:t xml:space="preserve"> </w:t>
      </w:r>
      <w:r w:rsidRPr="00F7120E">
        <w:rPr>
          <w:rFonts w:ascii="Trebuchet MS" w:hAnsi="Trebuchet MS"/>
          <w:sz w:val="22"/>
          <w:szCs w:val="22"/>
        </w:rPr>
        <w:lastRenderedPageBreak/>
        <w:t xml:space="preserve">o których mowa w § 1 ust. 1 oraz </w:t>
      </w:r>
      <w:r w:rsidRPr="00F4436A">
        <w:rPr>
          <w:rFonts w:ascii="Trebuchet MS" w:hAnsi="Trebuchet MS"/>
          <w:sz w:val="22"/>
          <w:szCs w:val="22"/>
        </w:rPr>
        <w:t>w Załączniku nr 1 do Umowy - Warunki techniczne świadczenia usługi kompleksowej.</w:t>
      </w:r>
      <w:r w:rsidRPr="00F4436A">
        <w:t xml:space="preserve"> </w:t>
      </w:r>
    </w:p>
    <w:p w:rsidR="00B71042" w:rsidRDefault="002454E9" w:rsidP="00F7120E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F4436A">
        <w:t>2</w:t>
      </w:r>
      <w:r w:rsidRPr="00F4436A">
        <w:rPr>
          <w:rFonts w:ascii="Trebuchet MS" w:hAnsi="Trebuchet MS"/>
          <w:sz w:val="22"/>
          <w:szCs w:val="22"/>
        </w:rPr>
        <w:t xml:space="preserve">. Granice własności urządzeń i instalacji, warunki zmiany mocy umownej oraz opis układów pomiarowo-rozliczeniowych i inne techniczne warunki realizacji Umowy określone są w Załączniku nr 1 do Umowy - Warunki techniczne świadczenia usługi kompleksowej, a w zakresie nim </w:t>
      </w:r>
      <w:r w:rsidR="00425E83" w:rsidRPr="00F4436A">
        <w:rPr>
          <w:rFonts w:ascii="Trebuchet MS" w:hAnsi="Trebuchet MS"/>
          <w:sz w:val="22"/>
          <w:szCs w:val="22"/>
        </w:rPr>
        <w:t>nieuregulowanym</w:t>
      </w:r>
      <w:r w:rsidRPr="00F7120E">
        <w:rPr>
          <w:rFonts w:ascii="Trebuchet MS" w:hAnsi="Trebuchet MS"/>
          <w:sz w:val="22"/>
          <w:szCs w:val="22"/>
        </w:rPr>
        <w:t xml:space="preserve"> - w przepisach i </w:t>
      </w:r>
      <w:r w:rsidR="00425E83" w:rsidRPr="00F7120E">
        <w:rPr>
          <w:rFonts w:ascii="Trebuchet MS" w:hAnsi="Trebuchet MS"/>
          <w:sz w:val="22"/>
          <w:szCs w:val="22"/>
        </w:rPr>
        <w:t xml:space="preserve">dokumentach, </w:t>
      </w:r>
      <w:r w:rsidR="005B4A58">
        <w:rPr>
          <w:rFonts w:ascii="Trebuchet MS" w:hAnsi="Trebuchet MS"/>
          <w:sz w:val="22"/>
          <w:szCs w:val="22"/>
        </w:rPr>
        <w:t xml:space="preserve">           </w:t>
      </w:r>
      <w:r w:rsidR="00425E83">
        <w:rPr>
          <w:rFonts w:ascii="Trebuchet MS" w:hAnsi="Trebuchet MS"/>
          <w:sz w:val="22"/>
          <w:szCs w:val="22"/>
        </w:rPr>
        <w:t>o</w:t>
      </w:r>
      <w:r w:rsidRPr="00F7120E">
        <w:rPr>
          <w:rFonts w:ascii="Trebuchet MS" w:hAnsi="Trebuchet MS"/>
          <w:sz w:val="22"/>
          <w:szCs w:val="22"/>
        </w:rPr>
        <w:t xml:space="preserve"> których mowa w § 1 ust. 1.</w:t>
      </w:r>
    </w:p>
    <w:p w:rsidR="00F7120E" w:rsidRPr="00F7120E" w:rsidRDefault="002454E9" w:rsidP="00F7120E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F7120E">
        <w:rPr>
          <w:rFonts w:ascii="Trebuchet MS" w:hAnsi="Trebuchet MS"/>
          <w:sz w:val="22"/>
          <w:szCs w:val="22"/>
        </w:rPr>
        <w:t xml:space="preserve"> </w:t>
      </w:r>
    </w:p>
    <w:p w:rsidR="00B71042" w:rsidRPr="00B71042" w:rsidRDefault="002454E9" w:rsidP="00B71042">
      <w:pPr>
        <w:jc w:val="center"/>
        <w:rPr>
          <w:rFonts w:ascii="Trebuchet MS" w:hAnsi="Trebuchet MS"/>
          <w:b/>
          <w:sz w:val="22"/>
          <w:szCs w:val="22"/>
        </w:rPr>
      </w:pPr>
      <w:r w:rsidRPr="00B71042">
        <w:rPr>
          <w:rFonts w:ascii="Trebuchet MS" w:hAnsi="Trebuchet MS"/>
          <w:b/>
          <w:sz w:val="22"/>
          <w:szCs w:val="22"/>
        </w:rPr>
        <w:t>§4</w:t>
      </w:r>
    </w:p>
    <w:p w:rsidR="00B71042" w:rsidRPr="00B71042" w:rsidRDefault="002454E9" w:rsidP="00B71042">
      <w:pPr>
        <w:jc w:val="center"/>
        <w:rPr>
          <w:rFonts w:ascii="Trebuchet MS" w:hAnsi="Trebuchet MS"/>
          <w:b/>
          <w:sz w:val="22"/>
          <w:szCs w:val="22"/>
        </w:rPr>
      </w:pPr>
      <w:r w:rsidRPr="00B71042">
        <w:rPr>
          <w:rFonts w:ascii="Trebuchet MS" w:hAnsi="Trebuchet MS"/>
          <w:b/>
          <w:sz w:val="22"/>
          <w:szCs w:val="22"/>
        </w:rPr>
        <w:t>Obowiązki Wykonawcy i</w:t>
      </w:r>
      <w:r w:rsidR="00425E83">
        <w:rPr>
          <w:rFonts w:ascii="Trebuchet MS" w:hAnsi="Trebuchet MS"/>
          <w:b/>
          <w:sz w:val="22"/>
          <w:szCs w:val="22"/>
        </w:rPr>
        <w:t xml:space="preserve"> OSD</w:t>
      </w:r>
    </w:p>
    <w:p w:rsidR="00B71042" w:rsidRPr="00B71042" w:rsidRDefault="002454E9" w:rsidP="00B71042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1042">
        <w:rPr>
          <w:rFonts w:ascii="Trebuchet MS" w:hAnsi="Trebuchet MS"/>
          <w:sz w:val="22"/>
          <w:szCs w:val="22"/>
        </w:rPr>
        <w:t xml:space="preserve">1. </w:t>
      </w:r>
      <w:r w:rsidRPr="00B71042">
        <w:rPr>
          <w:rFonts w:ascii="Trebuchet MS" w:hAnsi="Trebuchet MS"/>
          <w:b/>
          <w:sz w:val="22"/>
          <w:szCs w:val="22"/>
        </w:rPr>
        <w:t xml:space="preserve">Wykonawca </w:t>
      </w:r>
      <w:r w:rsidRPr="00B71042">
        <w:rPr>
          <w:rFonts w:ascii="Trebuchet MS" w:hAnsi="Trebuchet MS"/>
          <w:sz w:val="22"/>
          <w:szCs w:val="22"/>
        </w:rPr>
        <w:t>jest zobowiązany do świadczenia usługi kompleksowej do miejsc(-a) dostarczania będącego(-ych) jednocześnie miejscem(-ami) rozgraniczenia własności instalacji i sieci, określonego(-ych) w Załączniku nr 1 do Umowy - Warunki techniczne świadczenia usługi kompleksowej, w szczególności do:</w:t>
      </w:r>
    </w:p>
    <w:p w:rsidR="00B71042" w:rsidRPr="00B71042" w:rsidRDefault="002454E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1042">
        <w:rPr>
          <w:rFonts w:ascii="Trebuchet MS" w:hAnsi="Trebuchet MS"/>
          <w:sz w:val="22"/>
          <w:szCs w:val="22"/>
        </w:rPr>
        <w:t xml:space="preserve"> a) sprzedaży energii elektrycznej </w:t>
      </w:r>
      <w:r w:rsidRPr="00B71042">
        <w:rPr>
          <w:rFonts w:ascii="Trebuchet MS" w:hAnsi="Trebuchet MS"/>
          <w:b/>
          <w:sz w:val="22"/>
          <w:szCs w:val="22"/>
        </w:rPr>
        <w:t>Zamawiającemu</w:t>
      </w:r>
      <w:r w:rsidRPr="00B71042">
        <w:rPr>
          <w:rFonts w:ascii="Trebuchet MS" w:hAnsi="Trebuchet MS"/>
          <w:sz w:val="22"/>
          <w:szCs w:val="22"/>
        </w:rPr>
        <w:t xml:space="preserve"> i zapewnienia dostarczania </w:t>
      </w:r>
      <w:r w:rsidR="001B1244" w:rsidRPr="00B71042">
        <w:rPr>
          <w:rFonts w:ascii="Trebuchet MS" w:hAnsi="Trebuchet MS"/>
          <w:sz w:val="22"/>
          <w:szCs w:val="22"/>
        </w:rPr>
        <w:t xml:space="preserve">energii </w:t>
      </w:r>
      <w:r w:rsidR="001B1244">
        <w:rPr>
          <w:rFonts w:ascii="Trebuchet MS" w:hAnsi="Trebuchet MS"/>
          <w:sz w:val="22"/>
          <w:szCs w:val="22"/>
        </w:rPr>
        <w:t>elektrycznej</w:t>
      </w:r>
      <w:r w:rsidRPr="00B71042">
        <w:rPr>
          <w:rFonts w:ascii="Trebuchet MS" w:hAnsi="Trebuchet MS"/>
          <w:sz w:val="22"/>
          <w:szCs w:val="22"/>
        </w:rPr>
        <w:t xml:space="preserve"> do miejsc(-a) dostarczania; </w:t>
      </w:r>
    </w:p>
    <w:p w:rsidR="00B71042" w:rsidRPr="00594186" w:rsidRDefault="00AB3AF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2454E9" w:rsidRPr="00594186">
        <w:rPr>
          <w:rFonts w:ascii="Trebuchet MS" w:hAnsi="Trebuchet MS"/>
          <w:sz w:val="22"/>
          <w:szCs w:val="22"/>
        </w:rPr>
        <w:t xml:space="preserve">b) zapewnienia bilansowania handlowego </w:t>
      </w:r>
      <w:r w:rsidR="002454E9" w:rsidRPr="00594186">
        <w:rPr>
          <w:rFonts w:ascii="Trebuchet MS" w:hAnsi="Trebuchet MS"/>
          <w:b/>
          <w:sz w:val="22"/>
          <w:szCs w:val="22"/>
        </w:rPr>
        <w:t xml:space="preserve">Zamawiającemu </w:t>
      </w:r>
      <w:r w:rsidR="002454E9" w:rsidRPr="00594186">
        <w:rPr>
          <w:rFonts w:ascii="Trebuchet MS" w:hAnsi="Trebuchet MS"/>
          <w:sz w:val="22"/>
          <w:szCs w:val="22"/>
        </w:rPr>
        <w:t xml:space="preserve">w zakresie sprzedaży energii elektrycznej objętej Umową, w </w:t>
      </w:r>
      <w:r w:rsidR="00425E83" w:rsidRPr="00594186">
        <w:rPr>
          <w:rFonts w:ascii="Trebuchet MS" w:hAnsi="Trebuchet MS"/>
          <w:sz w:val="22"/>
          <w:szCs w:val="22"/>
        </w:rPr>
        <w:t>przypadku, gdy</w:t>
      </w:r>
      <w:r w:rsidR="002454E9" w:rsidRPr="00594186">
        <w:rPr>
          <w:rFonts w:ascii="Trebuchet MS" w:hAnsi="Trebuchet MS"/>
          <w:sz w:val="22"/>
          <w:szCs w:val="22"/>
        </w:rPr>
        <w:t xml:space="preserve"> </w:t>
      </w:r>
      <w:r w:rsidR="002454E9" w:rsidRPr="00594186">
        <w:rPr>
          <w:rFonts w:ascii="Trebuchet MS" w:hAnsi="Trebuchet MS"/>
          <w:b/>
          <w:sz w:val="22"/>
          <w:szCs w:val="22"/>
        </w:rPr>
        <w:t>Wykonawca</w:t>
      </w:r>
      <w:r w:rsidR="002454E9" w:rsidRPr="00594186">
        <w:rPr>
          <w:rFonts w:ascii="Trebuchet MS" w:hAnsi="Trebuchet MS"/>
          <w:sz w:val="22"/>
          <w:szCs w:val="22"/>
        </w:rPr>
        <w:t xml:space="preserve"> będzie jedynym podmiotem sprzedającym energię elektryczną </w:t>
      </w:r>
      <w:r w:rsidR="002454E9" w:rsidRPr="00594186">
        <w:rPr>
          <w:rFonts w:ascii="Trebuchet MS" w:hAnsi="Trebuchet MS"/>
          <w:b/>
          <w:sz w:val="22"/>
          <w:szCs w:val="22"/>
        </w:rPr>
        <w:t>Zamawiającemu</w:t>
      </w:r>
      <w:r w:rsidR="002454E9" w:rsidRPr="00594186">
        <w:rPr>
          <w:rFonts w:ascii="Trebuchet MS" w:hAnsi="Trebuchet MS"/>
          <w:sz w:val="22"/>
          <w:szCs w:val="22"/>
        </w:rPr>
        <w:t xml:space="preserve"> w miejscu(-ach) dostarczania;</w:t>
      </w:r>
    </w:p>
    <w:p w:rsidR="00B71042" w:rsidRPr="00AB3AF9" w:rsidRDefault="002454E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AB3AF9">
        <w:rPr>
          <w:rFonts w:ascii="Trebuchet MS" w:hAnsi="Trebuchet MS"/>
          <w:sz w:val="22"/>
          <w:szCs w:val="22"/>
        </w:rPr>
        <w:t xml:space="preserve"> c) przestrzegania aktualnie obowiązujących przepisów dotyczących świadczenia usługi kompleksowej; </w:t>
      </w:r>
    </w:p>
    <w:p w:rsidR="00B71042" w:rsidRPr="00AB3AF9" w:rsidRDefault="00AB3AF9" w:rsidP="00AB3AF9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2454E9" w:rsidRPr="00AB3AF9">
        <w:rPr>
          <w:rFonts w:ascii="Trebuchet MS" w:hAnsi="Trebuchet MS"/>
          <w:sz w:val="22"/>
          <w:szCs w:val="22"/>
        </w:rPr>
        <w:t xml:space="preserve">d) nieodpłatnego udzielania informacji o zasadach rozliczeń, aktualnych cenach </w:t>
      </w:r>
      <w:r w:rsidR="00425E83" w:rsidRPr="00AB3AF9">
        <w:rPr>
          <w:rFonts w:ascii="Trebuchet MS" w:hAnsi="Trebuchet MS"/>
          <w:sz w:val="22"/>
          <w:szCs w:val="22"/>
        </w:rPr>
        <w:t>energii</w:t>
      </w:r>
      <w:r w:rsidR="005B4A58">
        <w:rPr>
          <w:rFonts w:ascii="Trebuchet MS" w:hAnsi="Trebuchet MS"/>
          <w:sz w:val="22"/>
          <w:szCs w:val="22"/>
        </w:rPr>
        <w:t xml:space="preserve">     </w:t>
      </w:r>
      <w:r w:rsidR="00425E83">
        <w:rPr>
          <w:rFonts w:ascii="Trebuchet MS" w:hAnsi="Trebuchet MS"/>
          <w:sz w:val="22"/>
          <w:szCs w:val="22"/>
        </w:rPr>
        <w:t xml:space="preserve"> i</w:t>
      </w:r>
      <w:r w:rsidR="002454E9" w:rsidRPr="00AB3AF9">
        <w:rPr>
          <w:rFonts w:ascii="Trebuchet MS" w:hAnsi="Trebuchet MS"/>
          <w:sz w:val="22"/>
          <w:szCs w:val="22"/>
        </w:rPr>
        <w:t xml:space="preserve"> stawkach </w:t>
      </w:r>
      <w:r w:rsidRPr="00AB3AF9">
        <w:rPr>
          <w:rFonts w:ascii="Trebuchet MS" w:hAnsi="Trebuchet MS"/>
          <w:sz w:val="22"/>
          <w:szCs w:val="22"/>
        </w:rPr>
        <w:t>opłat oraz aktualnej Taryfie OSD</w:t>
      </w:r>
      <w:r w:rsidR="002454E9" w:rsidRPr="00AB3AF9">
        <w:rPr>
          <w:rFonts w:ascii="Trebuchet MS" w:hAnsi="Trebuchet MS"/>
          <w:sz w:val="22"/>
          <w:szCs w:val="22"/>
        </w:rPr>
        <w:t xml:space="preserve">; 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t>e</w:t>
      </w:r>
      <w:r w:rsidRPr="002736F9">
        <w:rPr>
          <w:rFonts w:ascii="Trebuchet MS" w:hAnsi="Trebuchet MS"/>
          <w:sz w:val="22"/>
          <w:szCs w:val="22"/>
        </w:rPr>
        <w:t xml:space="preserve">) przyjmowania wniosków i reklamacji </w:t>
      </w:r>
      <w:r w:rsidRPr="002736F9">
        <w:rPr>
          <w:rFonts w:ascii="Trebuchet MS" w:hAnsi="Trebuchet MS"/>
          <w:b/>
          <w:sz w:val="22"/>
          <w:szCs w:val="22"/>
        </w:rPr>
        <w:t>Zamawiającego;</w:t>
      </w:r>
      <w:r w:rsidRPr="002736F9">
        <w:rPr>
          <w:rFonts w:ascii="Trebuchet MS" w:hAnsi="Trebuchet MS"/>
          <w:sz w:val="22"/>
          <w:szCs w:val="22"/>
        </w:rPr>
        <w:t xml:space="preserve"> 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f) rozpatrywania wniosków i reklamacji </w:t>
      </w:r>
      <w:r w:rsidRPr="002736F9">
        <w:rPr>
          <w:rFonts w:ascii="Trebuchet MS" w:hAnsi="Trebuchet MS"/>
          <w:b/>
          <w:sz w:val="22"/>
          <w:szCs w:val="22"/>
        </w:rPr>
        <w:t>Zamawiającego</w:t>
      </w:r>
      <w:r w:rsidRPr="002736F9">
        <w:rPr>
          <w:rFonts w:ascii="Trebuchet MS" w:hAnsi="Trebuchet MS"/>
          <w:sz w:val="22"/>
          <w:szCs w:val="22"/>
        </w:rPr>
        <w:t xml:space="preserve"> w sprawie rozliczeń i udzielania odpowiedzi, nie później niż w terminie 14 dni od dnia złożenia wniosku lub reklamacji;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g) udzielania, po uprzednim </w:t>
      </w:r>
      <w:r w:rsidR="00AB3AF9" w:rsidRPr="002736F9">
        <w:rPr>
          <w:rFonts w:ascii="Trebuchet MS" w:hAnsi="Trebuchet MS"/>
          <w:sz w:val="22"/>
          <w:szCs w:val="22"/>
        </w:rPr>
        <w:t>rozpatrzeniu i uznaniu przez OSD</w:t>
      </w:r>
      <w:r w:rsidRPr="002736F9">
        <w:rPr>
          <w:rFonts w:ascii="Trebuchet MS" w:hAnsi="Trebuchet MS"/>
          <w:sz w:val="22"/>
          <w:szCs w:val="22"/>
        </w:rPr>
        <w:t xml:space="preserve"> zasadności pisemnego wniosku skierowanego przez </w:t>
      </w:r>
      <w:r w:rsidRPr="002736F9">
        <w:rPr>
          <w:rFonts w:ascii="Trebuchet MS" w:hAnsi="Trebuchet MS"/>
          <w:b/>
          <w:sz w:val="22"/>
          <w:szCs w:val="22"/>
        </w:rPr>
        <w:t xml:space="preserve">Zamawiającego </w:t>
      </w:r>
      <w:r w:rsidRPr="002736F9">
        <w:rPr>
          <w:rFonts w:ascii="Trebuchet MS" w:hAnsi="Trebuchet MS"/>
          <w:sz w:val="22"/>
          <w:szCs w:val="22"/>
        </w:rPr>
        <w:t xml:space="preserve">do </w:t>
      </w:r>
      <w:r w:rsidRPr="002736F9">
        <w:rPr>
          <w:rFonts w:ascii="Trebuchet MS" w:hAnsi="Trebuchet MS"/>
          <w:b/>
          <w:sz w:val="22"/>
          <w:szCs w:val="22"/>
        </w:rPr>
        <w:t xml:space="preserve">Wykonawcy </w:t>
      </w:r>
      <w:r w:rsidRPr="002736F9">
        <w:rPr>
          <w:rFonts w:ascii="Trebuchet MS" w:hAnsi="Trebuchet MS"/>
          <w:sz w:val="22"/>
          <w:szCs w:val="22"/>
        </w:rPr>
        <w:t>w tej sprawie, bonif</w:t>
      </w:r>
      <w:r w:rsidR="00AB3AF9" w:rsidRPr="002736F9">
        <w:rPr>
          <w:rFonts w:ascii="Trebuchet MS" w:hAnsi="Trebuchet MS"/>
          <w:sz w:val="22"/>
          <w:szCs w:val="22"/>
        </w:rPr>
        <w:t>ikat za niedotrzymanie przez OSD</w:t>
      </w:r>
      <w:r w:rsidRPr="002736F9">
        <w:rPr>
          <w:rFonts w:ascii="Trebuchet MS" w:hAnsi="Trebuchet MS"/>
          <w:sz w:val="22"/>
          <w:szCs w:val="22"/>
        </w:rPr>
        <w:t xml:space="preserve"> parametrów jakościowych energii elektrycznej lub standardów jakościowych obsługi odbiorców, na zasadach, o których mowa </w:t>
      </w:r>
      <w:r w:rsidR="005B4A58">
        <w:rPr>
          <w:rFonts w:ascii="Trebuchet MS" w:hAnsi="Trebuchet MS"/>
          <w:sz w:val="22"/>
          <w:szCs w:val="22"/>
        </w:rPr>
        <w:t xml:space="preserve">                 </w:t>
      </w:r>
      <w:r w:rsidRPr="002736F9">
        <w:rPr>
          <w:rFonts w:ascii="Trebuchet MS" w:hAnsi="Trebuchet MS"/>
          <w:sz w:val="22"/>
          <w:szCs w:val="22"/>
        </w:rPr>
        <w:t>w przepisach wymienionych w § 1</w:t>
      </w:r>
      <w:r w:rsidR="00AB3AF9" w:rsidRPr="002736F9">
        <w:rPr>
          <w:rFonts w:ascii="Trebuchet MS" w:hAnsi="Trebuchet MS"/>
          <w:sz w:val="22"/>
          <w:szCs w:val="22"/>
        </w:rPr>
        <w:t xml:space="preserve"> ust. 1 lit. a) oraz Taryfie OSD</w:t>
      </w:r>
      <w:r w:rsidRPr="002736F9">
        <w:rPr>
          <w:rFonts w:ascii="Trebuchet MS" w:hAnsi="Trebuchet MS"/>
          <w:sz w:val="22"/>
          <w:szCs w:val="22"/>
        </w:rPr>
        <w:t>;</w:t>
      </w:r>
    </w:p>
    <w:p w:rsidR="00B71042" w:rsidRPr="002736F9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h) udzielania, po uprzednim rozpatrzeniu i uznaniu przez </w:t>
      </w:r>
      <w:r w:rsidRPr="002736F9">
        <w:rPr>
          <w:rFonts w:ascii="Trebuchet MS" w:hAnsi="Trebuchet MS"/>
          <w:b/>
          <w:sz w:val="22"/>
          <w:szCs w:val="22"/>
        </w:rPr>
        <w:t>Wykonawcę</w:t>
      </w:r>
      <w:r w:rsidRPr="002736F9">
        <w:rPr>
          <w:rFonts w:ascii="Trebuchet MS" w:hAnsi="Trebuchet MS"/>
          <w:sz w:val="22"/>
          <w:szCs w:val="22"/>
        </w:rPr>
        <w:t xml:space="preserve"> zasadności pisemnego wniosku skierowanego przez </w:t>
      </w:r>
      <w:r w:rsidRPr="002736F9">
        <w:rPr>
          <w:rFonts w:ascii="Trebuchet MS" w:hAnsi="Trebuchet MS"/>
          <w:b/>
          <w:sz w:val="22"/>
          <w:szCs w:val="22"/>
        </w:rPr>
        <w:t xml:space="preserve">Zamawiającego </w:t>
      </w:r>
      <w:r w:rsidRPr="002736F9">
        <w:rPr>
          <w:rFonts w:ascii="Trebuchet MS" w:hAnsi="Trebuchet MS"/>
          <w:sz w:val="22"/>
          <w:szCs w:val="22"/>
        </w:rPr>
        <w:t xml:space="preserve">do </w:t>
      </w:r>
      <w:r w:rsidRPr="002736F9">
        <w:rPr>
          <w:rFonts w:ascii="Trebuchet MS" w:hAnsi="Trebuchet MS"/>
          <w:b/>
          <w:sz w:val="22"/>
          <w:szCs w:val="22"/>
        </w:rPr>
        <w:t>Wykonawcy</w:t>
      </w:r>
      <w:r w:rsidRPr="002736F9">
        <w:rPr>
          <w:rFonts w:ascii="Trebuchet MS" w:hAnsi="Trebuchet MS"/>
          <w:sz w:val="22"/>
          <w:szCs w:val="22"/>
        </w:rPr>
        <w:t xml:space="preserve"> w tej sprawie, bonifikat z tytułu niedotrzymania przez </w:t>
      </w:r>
      <w:r w:rsidRPr="002736F9">
        <w:rPr>
          <w:rFonts w:ascii="Trebuchet MS" w:hAnsi="Trebuchet MS"/>
          <w:b/>
          <w:sz w:val="22"/>
          <w:szCs w:val="22"/>
        </w:rPr>
        <w:t>Wykonawcę</w:t>
      </w:r>
      <w:r w:rsidRPr="002736F9">
        <w:rPr>
          <w:rFonts w:ascii="Trebuchet MS" w:hAnsi="Trebuchet MS"/>
          <w:sz w:val="22"/>
          <w:szCs w:val="22"/>
        </w:rPr>
        <w:t xml:space="preserve"> standardów jakościowych obsługi odbiorców, na zasadach, o których mowa w przepisach wymienionych w § 1 ust. </w:t>
      </w:r>
      <w:r w:rsidR="00425E83">
        <w:rPr>
          <w:rFonts w:ascii="Trebuchet MS" w:hAnsi="Trebuchet MS"/>
          <w:sz w:val="22"/>
          <w:szCs w:val="22"/>
        </w:rPr>
        <w:t xml:space="preserve">           </w:t>
      </w:r>
      <w:r w:rsidRPr="002736F9">
        <w:rPr>
          <w:rFonts w:ascii="Trebuchet MS" w:hAnsi="Trebuchet MS"/>
          <w:sz w:val="22"/>
          <w:szCs w:val="22"/>
        </w:rPr>
        <w:t>1 lit. a);</w:t>
      </w:r>
    </w:p>
    <w:p w:rsidR="00B71042" w:rsidRPr="005B4A58" w:rsidRDefault="002454E9" w:rsidP="002736F9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736F9">
        <w:rPr>
          <w:rFonts w:ascii="Trebuchet MS" w:hAnsi="Trebuchet MS"/>
          <w:sz w:val="22"/>
          <w:szCs w:val="22"/>
        </w:rPr>
        <w:t xml:space="preserve"> i) aktualizowania wszelkich danych zawartych w Umowie, mających wpływ na jej realizację, w formie pisemnej, w tym informowania o zmianie wskazanego przez </w:t>
      </w:r>
      <w:r w:rsidRPr="002736F9">
        <w:rPr>
          <w:rFonts w:ascii="Trebuchet MS" w:hAnsi="Trebuchet MS"/>
          <w:b/>
          <w:sz w:val="22"/>
          <w:szCs w:val="22"/>
        </w:rPr>
        <w:t xml:space="preserve">Wykonawcę </w:t>
      </w:r>
      <w:r w:rsidRPr="002736F9">
        <w:rPr>
          <w:rFonts w:ascii="Trebuchet MS" w:hAnsi="Trebuchet MS"/>
          <w:sz w:val="22"/>
          <w:szCs w:val="22"/>
        </w:rPr>
        <w:t xml:space="preserve">adresu do korespondencji, pod rygorem uznania korespondencji za </w:t>
      </w:r>
      <w:r w:rsidRPr="005B4A58">
        <w:rPr>
          <w:rFonts w:ascii="Trebuchet MS" w:hAnsi="Trebuchet MS"/>
          <w:sz w:val="22"/>
          <w:szCs w:val="22"/>
        </w:rPr>
        <w:t>skutecznie doręczoną na dotychczasowy adres;</w:t>
      </w:r>
    </w:p>
    <w:p w:rsidR="00B71042" w:rsidRPr="003E5402" w:rsidRDefault="002454E9" w:rsidP="0097065C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5B4A58">
        <w:t xml:space="preserve"> </w:t>
      </w:r>
      <w:r w:rsidRPr="005B4A58">
        <w:rPr>
          <w:rFonts w:ascii="Trebuchet MS" w:hAnsi="Trebuchet MS"/>
          <w:sz w:val="22"/>
          <w:szCs w:val="22"/>
        </w:rPr>
        <w:t xml:space="preserve">2. </w:t>
      </w:r>
      <w:r w:rsidR="002736F9" w:rsidRPr="005B4A58">
        <w:rPr>
          <w:rFonts w:ascii="Trebuchet MS" w:hAnsi="Trebuchet MS"/>
          <w:sz w:val="22"/>
          <w:szCs w:val="22"/>
        </w:rPr>
        <w:t xml:space="preserve"> </w:t>
      </w:r>
      <w:r w:rsidRPr="005B4A58">
        <w:rPr>
          <w:rFonts w:ascii="Trebuchet MS" w:hAnsi="Trebuchet MS"/>
          <w:b/>
          <w:sz w:val="22"/>
          <w:szCs w:val="22"/>
        </w:rPr>
        <w:t>Wykonawca</w:t>
      </w:r>
      <w:r w:rsidRPr="005B4A58">
        <w:rPr>
          <w:rFonts w:ascii="Trebuchet MS" w:hAnsi="Trebuchet MS"/>
          <w:sz w:val="22"/>
          <w:szCs w:val="22"/>
        </w:rPr>
        <w:t>, w celu wykonania zobowiązania świadczenia</w:t>
      </w:r>
      <w:r w:rsidR="002736F9" w:rsidRPr="005B4A58">
        <w:rPr>
          <w:rFonts w:ascii="Trebuchet MS" w:hAnsi="Trebuchet MS"/>
          <w:sz w:val="22"/>
          <w:szCs w:val="22"/>
        </w:rPr>
        <w:t xml:space="preserve"> usługi kompleksowej, zlecił OSD</w:t>
      </w:r>
      <w:r w:rsidRPr="005B4A58">
        <w:rPr>
          <w:rFonts w:ascii="Trebuchet MS" w:hAnsi="Trebuchet MS"/>
          <w:sz w:val="22"/>
          <w:szCs w:val="22"/>
        </w:rPr>
        <w:t xml:space="preserve"> odrębną umową, we własnym imieniu, świadczenie usług dystrybucji energii </w:t>
      </w:r>
      <w:r w:rsidRPr="003E5402">
        <w:rPr>
          <w:rFonts w:ascii="Trebuchet MS" w:hAnsi="Trebuchet MS"/>
          <w:sz w:val="22"/>
          <w:szCs w:val="22"/>
        </w:rPr>
        <w:t xml:space="preserve">elektrycznej. </w:t>
      </w:r>
    </w:p>
    <w:p w:rsidR="007F135E" w:rsidRPr="00C466BE" w:rsidRDefault="002454E9" w:rsidP="00C466BE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>3. W związku z zawartą umową, o której mowa w § 4 ust. 2 oraz na podstawie przepisów prawa i dokumentów, o kt</w:t>
      </w:r>
      <w:r w:rsidR="00C466BE" w:rsidRPr="003E5402">
        <w:rPr>
          <w:rFonts w:ascii="Trebuchet MS" w:hAnsi="Trebuchet MS"/>
          <w:sz w:val="22"/>
          <w:szCs w:val="22"/>
        </w:rPr>
        <w:t>órych mowa w § 1 ust. 1, OSD</w:t>
      </w:r>
      <w:r w:rsidRPr="003E5402">
        <w:rPr>
          <w:rFonts w:ascii="Trebuchet MS" w:hAnsi="Trebuchet MS"/>
          <w:sz w:val="22"/>
          <w:szCs w:val="22"/>
        </w:rPr>
        <w:t xml:space="preserve"> świadczy </w:t>
      </w:r>
      <w:r w:rsidRPr="003E5402">
        <w:rPr>
          <w:rFonts w:ascii="Trebuchet MS" w:hAnsi="Trebuchet MS"/>
          <w:b/>
          <w:sz w:val="22"/>
          <w:szCs w:val="22"/>
        </w:rPr>
        <w:t xml:space="preserve">Zamawiającemu </w:t>
      </w:r>
      <w:r w:rsidRPr="003E5402">
        <w:rPr>
          <w:rFonts w:ascii="Trebuchet MS" w:hAnsi="Trebuchet MS"/>
          <w:sz w:val="22"/>
          <w:szCs w:val="22"/>
        </w:rPr>
        <w:t xml:space="preserve">usługi dystrybucji do miejsc(-a) dostarczania określonych(-ego) w </w:t>
      </w:r>
      <w:r w:rsidRPr="00F4436A">
        <w:rPr>
          <w:rFonts w:ascii="Trebuchet MS" w:hAnsi="Trebuchet MS"/>
          <w:sz w:val="22"/>
          <w:szCs w:val="22"/>
        </w:rPr>
        <w:t>Załączniku nr 1 do Umowy- Warunki techniczne świadczenia usługi kompleksowej, z zachowaniem</w:t>
      </w:r>
      <w:r w:rsidRPr="003E5402">
        <w:rPr>
          <w:rFonts w:ascii="Trebuchet MS" w:hAnsi="Trebuchet MS"/>
          <w:sz w:val="22"/>
          <w:szCs w:val="22"/>
        </w:rPr>
        <w:t xml:space="preserve"> parametrów jakościowych energii elektrycznej określonych w przepisach, o których mowa</w:t>
      </w:r>
      <w:r w:rsidR="00C466BE" w:rsidRPr="003E5402">
        <w:rPr>
          <w:rFonts w:ascii="Trebuchet MS" w:hAnsi="Trebuchet MS"/>
          <w:sz w:val="22"/>
          <w:szCs w:val="22"/>
        </w:rPr>
        <w:t xml:space="preserve"> w § 1 ust. 1 oraz w Umowie. OSD</w:t>
      </w:r>
      <w:r w:rsidRPr="003E5402">
        <w:rPr>
          <w:rFonts w:ascii="Trebuchet MS" w:hAnsi="Trebuchet MS"/>
          <w:sz w:val="22"/>
          <w:szCs w:val="22"/>
        </w:rPr>
        <w:t xml:space="preserve"> ma w szczególności obowiązek</w:t>
      </w:r>
      <w:r w:rsidR="00C466BE" w:rsidRPr="003E5402">
        <w:rPr>
          <w:rFonts w:ascii="Trebuchet MS" w:hAnsi="Trebuchet MS"/>
          <w:sz w:val="22"/>
          <w:szCs w:val="22"/>
        </w:rPr>
        <w:t>:</w:t>
      </w:r>
    </w:p>
    <w:p w:rsidR="00EB1EB8" w:rsidRPr="00700413" w:rsidRDefault="00EB1EB8" w:rsidP="00700413">
      <w:pPr>
        <w:tabs>
          <w:tab w:val="left" w:pos="0"/>
        </w:tabs>
        <w:ind w:left="284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r w:rsidR="00DC1EC0">
        <w:rPr>
          <w:rFonts w:ascii="Trebuchet MS" w:hAnsi="Trebuchet MS"/>
          <w:b/>
          <w:sz w:val="22"/>
          <w:szCs w:val="22"/>
        </w:rPr>
        <w:t xml:space="preserve"> </w:t>
      </w:r>
      <w:r>
        <w:t>a</w:t>
      </w:r>
      <w:r w:rsidRPr="00700413">
        <w:rPr>
          <w:rFonts w:ascii="Trebuchet MS" w:hAnsi="Trebuchet MS"/>
          <w:sz w:val="22"/>
          <w:szCs w:val="22"/>
        </w:rPr>
        <w:t xml:space="preserve">) dostarczania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energii elektrycznej do miejsc(-a) dostarczania;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b) stosowania postanowień IRiESD; 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sz w:val="22"/>
          <w:szCs w:val="22"/>
        </w:rPr>
        <w:t xml:space="preserve">c) przestrzegania obowiązujących przepisów w zakresie świadczenia usług dystrybucji energii elektrycznej, budowy i eksploatacji sieci, urządzeń i instalacji </w:t>
      </w:r>
      <w:r w:rsidR="00EB1EB8" w:rsidRPr="00700413">
        <w:rPr>
          <w:rFonts w:ascii="Trebuchet MS" w:hAnsi="Trebuchet MS"/>
          <w:sz w:val="22"/>
          <w:szCs w:val="22"/>
        </w:rPr>
        <w:lastRenderedPageBreak/>
        <w:t>elektroenergetycznych, ochrony przeciwporażeniowej, przeciwpożarowej i środowiska naturalnego w za</w:t>
      </w:r>
      <w:r w:rsidR="00DC1EC0" w:rsidRPr="00700413">
        <w:rPr>
          <w:rFonts w:ascii="Trebuchet MS" w:hAnsi="Trebuchet MS"/>
          <w:sz w:val="22"/>
          <w:szCs w:val="22"/>
        </w:rPr>
        <w:t>kresie eksploatowanych przez OSD</w:t>
      </w:r>
      <w:r w:rsidR="00EB1EB8" w:rsidRPr="00700413">
        <w:rPr>
          <w:rFonts w:ascii="Trebuchet MS" w:hAnsi="Trebuchet MS"/>
          <w:sz w:val="22"/>
          <w:szCs w:val="22"/>
        </w:rPr>
        <w:t xml:space="preserve"> sieci, urządzeń i instalacji;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d) powierzania budowy, eksploatacji lub dokonywania zmian w sieciach, urządzeniach</w:t>
      </w:r>
      <w:r w:rsidR="00700413">
        <w:rPr>
          <w:rFonts w:ascii="Trebuchet MS" w:hAnsi="Trebuchet MS"/>
          <w:sz w:val="22"/>
          <w:szCs w:val="22"/>
        </w:rPr>
        <w:t xml:space="preserve">       </w:t>
      </w:r>
      <w:r w:rsidRPr="00700413">
        <w:rPr>
          <w:rFonts w:ascii="Trebuchet MS" w:hAnsi="Trebuchet MS"/>
          <w:sz w:val="22"/>
          <w:szCs w:val="22"/>
        </w:rPr>
        <w:t xml:space="preserve"> i instalacjach osobom posiadającym odpowiednie uprawnienia i kwalifikacje;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e) utrzymywania </w:t>
      </w:r>
      <w:r w:rsidR="00DC1EC0" w:rsidRPr="00700413">
        <w:rPr>
          <w:rFonts w:ascii="Trebuchet MS" w:hAnsi="Trebuchet MS"/>
          <w:sz w:val="22"/>
          <w:szCs w:val="22"/>
        </w:rPr>
        <w:t>sieci, urządzeń i instalacji OSD</w:t>
      </w:r>
      <w:r w:rsidRPr="00700413">
        <w:rPr>
          <w:rFonts w:ascii="Trebuchet MS" w:hAnsi="Trebuchet MS"/>
          <w:sz w:val="22"/>
          <w:szCs w:val="22"/>
        </w:rPr>
        <w:t xml:space="preserve"> w należytym stanie technicznym, zgodnym z dokumentacją techniczną oraz z wymaganiami określonymi w odrębnych przepisach;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f) przyjmowania od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 xml:space="preserve"> przez całą dobę zgłoszeń i reklamacji dotyczących dostarczania </w:t>
      </w:r>
      <w:r w:rsidR="00DC1EC0" w:rsidRPr="00700413">
        <w:rPr>
          <w:rFonts w:ascii="Trebuchet MS" w:hAnsi="Trebuchet MS"/>
          <w:sz w:val="22"/>
          <w:szCs w:val="22"/>
        </w:rPr>
        <w:t>energii elektrycznej z sieci OSD</w:t>
      </w:r>
      <w:r w:rsidRPr="00700413">
        <w:rPr>
          <w:rFonts w:ascii="Trebuchet MS" w:hAnsi="Trebuchet MS"/>
          <w:sz w:val="22"/>
          <w:szCs w:val="22"/>
        </w:rPr>
        <w:t xml:space="preserve">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>g) bezzwłocznego przystąpienia do usuwania zakłóceń w dostarczaniu energii elektrycznej spowodowany</w:t>
      </w:r>
      <w:r w:rsidR="00DC1EC0" w:rsidRPr="00700413">
        <w:rPr>
          <w:rFonts w:ascii="Trebuchet MS" w:hAnsi="Trebuchet MS"/>
          <w:sz w:val="22"/>
          <w:szCs w:val="22"/>
        </w:rPr>
        <w:t>ch nieprawidłową pracą sieci OSD</w:t>
      </w:r>
      <w:r w:rsidRPr="00700413">
        <w:rPr>
          <w:rFonts w:ascii="Trebuchet MS" w:hAnsi="Trebuchet MS"/>
          <w:sz w:val="22"/>
          <w:szCs w:val="22"/>
        </w:rPr>
        <w:t xml:space="preserve">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h) umożliwienia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wglądu do wskazań układu pomiarowo-rozliczeniowego oraz dokumentów stanowiących podstawę do rozliczeń za świadczoną usługę kompleksową oraz wyników kontroli prawidłowości wskazań tych układów;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 i) udzielania </w:t>
      </w:r>
      <w:r w:rsidRPr="00700413">
        <w:rPr>
          <w:rFonts w:ascii="Trebuchet MS" w:hAnsi="Trebuchet MS"/>
          <w:b/>
          <w:sz w:val="22"/>
          <w:szCs w:val="22"/>
        </w:rPr>
        <w:t>Zamawiającemu</w:t>
      </w:r>
      <w:r w:rsidRPr="00700413">
        <w:rPr>
          <w:rFonts w:ascii="Trebuchet MS" w:hAnsi="Trebuchet MS"/>
          <w:sz w:val="22"/>
          <w:szCs w:val="22"/>
        </w:rPr>
        <w:t xml:space="preserve"> na jego żądanie informacji o przewidywanym terminie wznowienia dostarczania energii elektrycznej przerwa</w:t>
      </w:r>
      <w:r w:rsidR="00DC1EC0" w:rsidRPr="00700413">
        <w:rPr>
          <w:rFonts w:ascii="Trebuchet MS" w:hAnsi="Trebuchet MS"/>
          <w:sz w:val="22"/>
          <w:szCs w:val="22"/>
        </w:rPr>
        <w:t>nego z powodu awarii w sieci OSD</w:t>
      </w:r>
      <w:r w:rsidRPr="00700413">
        <w:rPr>
          <w:rFonts w:ascii="Trebuchet MS" w:hAnsi="Trebuchet MS"/>
          <w:sz w:val="22"/>
          <w:szCs w:val="22"/>
        </w:rPr>
        <w:t>;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j</w:t>
      </w:r>
      <w:r w:rsidR="00425E83">
        <w:rPr>
          <w:rFonts w:ascii="Trebuchet MS" w:hAnsi="Trebuchet MS"/>
          <w:sz w:val="22"/>
          <w:szCs w:val="22"/>
        </w:rPr>
        <w:t>)</w:t>
      </w:r>
      <w:r w:rsidR="00425E83" w:rsidRPr="00700413">
        <w:rPr>
          <w:rFonts w:ascii="Trebuchet MS" w:hAnsi="Trebuchet MS"/>
          <w:sz w:val="22"/>
          <w:szCs w:val="22"/>
        </w:rPr>
        <w:t xml:space="preserve"> powiadamiania</w:t>
      </w:r>
      <w:r w:rsidR="00EB1EB8" w:rsidRPr="00700413"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b/>
          <w:sz w:val="22"/>
          <w:szCs w:val="22"/>
        </w:rPr>
        <w:t>Zamawiającego</w:t>
      </w:r>
      <w:r w:rsidR="00EB1EB8" w:rsidRPr="00700413">
        <w:rPr>
          <w:rFonts w:ascii="Trebuchet MS" w:hAnsi="Trebuchet MS"/>
          <w:sz w:val="22"/>
          <w:szCs w:val="22"/>
        </w:rPr>
        <w:t>, z co najmniej pięciodniowym wyprzedzeniem,</w:t>
      </w:r>
      <w:r>
        <w:rPr>
          <w:rFonts w:ascii="Trebuchet MS" w:hAnsi="Trebuchet MS"/>
          <w:sz w:val="22"/>
          <w:szCs w:val="22"/>
        </w:rPr>
        <w:t xml:space="preserve">             </w:t>
      </w:r>
      <w:r w:rsidR="00EB1EB8" w:rsidRPr="00700413">
        <w:rPr>
          <w:rFonts w:ascii="Trebuchet MS" w:hAnsi="Trebuchet MS"/>
          <w:sz w:val="22"/>
          <w:szCs w:val="22"/>
        </w:rPr>
        <w:t xml:space="preserve"> o terminach i czasie planowanych przerw w dostarczaniu </w:t>
      </w:r>
      <w:r w:rsidR="00DC1EC0" w:rsidRPr="00700413">
        <w:rPr>
          <w:rFonts w:ascii="Trebuchet MS" w:hAnsi="Trebuchet MS"/>
          <w:sz w:val="22"/>
          <w:szCs w:val="22"/>
        </w:rPr>
        <w:t>energii elektrycznej z sieci OSD</w:t>
      </w:r>
      <w:r w:rsidR="00EB1EB8" w:rsidRPr="00700413">
        <w:rPr>
          <w:rFonts w:ascii="Trebuchet MS" w:hAnsi="Trebuchet MS"/>
          <w:sz w:val="22"/>
          <w:szCs w:val="22"/>
        </w:rPr>
        <w:t xml:space="preserve">, w formie określonej w przepisach, o których mowa w § 1 ust. 1 lit. a);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>k</w:t>
      </w:r>
      <w:r w:rsidRPr="001845EF">
        <w:rPr>
          <w:rFonts w:ascii="Trebuchet MS" w:hAnsi="Trebuchet MS"/>
          <w:sz w:val="22"/>
          <w:szCs w:val="22"/>
        </w:rPr>
        <w:t xml:space="preserve">) informowania </w:t>
      </w:r>
      <w:r w:rsidR="00425E83" w:rsidRPr="001845EF">
        <w:rPr>
          <w:rFonts w:ascii="Trebuchet MS" w:hAnsi="Trebuchet MS"/>
          <w:b/>
          <w:sz w:val="22"/>
          <w:szCs w:val="22"/>
        </w:rPr>
        <w:t>Zamawiającego</w:t>
      </w:r>
      <w:r w:rsidR="00425E83" w:rsidRPr="001845EF">
        <w:rPr>
          <w:rFonts w:ascii="Trebuchet MS" w:hAnsi="Trebuchet MS"/>
          <w:sz w:val="22"/>
          <w:szCs w:val="22"/>
        </w:rPr>
        <w:t xml:space="preserve"> na</w:t>
      </w:r>
      <w:r w:rsidRPr="001845EF">
        <w:rPr>
          <w:rFonts w:ascii="Trebuchet MS" w:hAnsi="Trebuchet MS"/>
          <w:sz w:val="22"/>
          <w:szCs w:val="22"/>
        </w:rPr>
        <w:t xml:space="preserve"> piśmie, z co najmniej </w:t>
      </w:r>
      <w:r w:rsidR="0097065C" w:rsidRPr="001845EF">
        <w:rPr>
          <w:rFonts w:ascii="Trebuchet MS" w:hAnsi="Trebuchet MS"/>
          <w:sz w:val="22"/>
          <w:szCs w:val="22"/>
        </w:rPr>
        <w:t>pół</w:t>
      </w:r>
      <w:r w:rsidRPr="001845EF">
        <w:rPr>
          <w:rFonts w:ascii="Trebuchet MS" w:hAnsi="Trebuchet MS"/>
          <w:sz w:val="22"/>
          <w:szCs w:val="22"/>
        </w:rPr>
        <w:t xml:space="preserve">rocznym </w:t>
      </w:r>
      <w:r w:rsidR="00425E83" w:rsidRPr="001845EF">
        <w:rPr>
          <w:rFonts w:ascii="Trebuchet MS" w:hAnsi="Trebuchet MS"/>
          <w:sz w:val="22"/>
          <w:szCs w:val="22"/>
        </w:rPr>
        <w:t>wyprzedzeniem,           o</w:t>
      </w:r>
      <w:r w:rsidRPr="001845EF">
        <w:rPr>
          <w:rFonts w:ascii="Trebuchet MS" w:hAnsi="Trebuchet MS"/>
          <w:sz w:val="22"/>
          <w:szCs w:val="22"/>
        </w:rPr>
        <w:t xml:space="preserve"> konieczności dostosowania urządzeń i instalacji do zmienionych warunków funkcjonowania sieci;</w:t>
      </w:r>
      <w:r w:rsidR="00425E83">
        <w:rPr>
          <w:rFonts w:ascii="Trebuchet MS" w:hAnsi="Trebuchet MS"/>
          <w:sz w:val="22"/>
          <w:szCs w:val="22"/>
        </w:rPr>
        <w:t xml:space="preserve"> 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I) odpłatnego podejmowania </w:t>
      </w:r>
      <w:r w:rsidR="00DC1EC0" w:rsidRPr="00700413">
        <w:rPr>
          <w:rFonts w:ascii="Trebuchet MS" w:hAnsi="Trebuchet MS"/>
          <w:sz w:val="22"/>
          <w:szCs w:val="22"/>
        </w:rPr>
        <w:t>stosownych czynności w sieci OSD</w:t>
      </w:r>
      <w:r w:rsidRPr="00700413">
        <w:rPr>
          <w:rFonts w:ascii="Trebuchet MS" w:hAnsi="Trebuchet MS"/>
          <w:sz w:val="22"/>
          <w:szCs w:val="22"/>
        </w:rPr>
        <w:t xml:space="preserve"> w celu umożliwienia bezpiecznego wykonywania, przez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 xml:space="preserve"> lub inny podmiot, prac w obszarze oddziaływania tej sieci;</w:t>
      </w:r>
    </w:p>
    <w:p w:rsidR="00EB1EB8" w:rsidRPr="00700413" w:rsidRDefault="00700413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</w:t>
      </w:r>
      <w:r w:rsidR="00BA35B0">
        <w:rPr>
          <w:rFonts w:ascii="Trebuchet MS" w:hAnsi="Trebuchet MS"/>
          <w:sz w:val="22"/>
          <w:szCs w:val="22"/>
        </w:rPr>
        <w:t>)</w:t>
      </w:r>
      <w:r w:rsidR="00BA35B0" w:rsidRPr="00700413">
        <w:rPr>
          <w:rFonts w:ascii="Trebuchet MS" w:hAnsi="Trebuchet MS"/>
          <w:sz w:val="22"/>
          <w:szCs w:val="22"/>
        </w:rPr>
        <w:t xml:space="preserve"> dokonywania</w:t>
      </w:r>
      <w:r w:rsidR="00EB1EB8" w:rsidRPr="00700413">
        <w:rPr>
          <w:rFonts w:ascii="Trebuchet MS" w:hAnsi="Trebuchet MS"/>
          <w:sz w:val="22"/>
          <w:szCs w:val="22"/>
        </w:rPr>
        <w:t xml:space="preserve"> na pisemny wniosek </w:t>
      </w:r>
      <w:r w:rsidR="00EB1EB8" w:rsidRPr="00700413">
        <w:rPr>
          <w:rFonts w:ascii="Trebuchet MS" w:hAnsi="Trebuchet MS"/>
          <w:b/>
          <w:sz w:val="22"/>
          <w:szCs w:val="22"/>
        </w:rPr>
        <w:t>Zamawiającego</w:t>
      </w:r>
      <w:r w:rsidR="00EB1EB8" w:rsidRPr="00700413">
        <w:rPr>
          <w:rFonts w:ascii="Trebuchet MS" w:hAnsi="Trebuchet MS"/>
          <w:sz w:val="22"/>
          <w:szCs w:val="22"/>
        </w:rPr>
        <w:t xml:space="preserve"> sprawdzenia dotrzymania parametrów jakościowych energii elekt</w:t>
      </w:r>
      <w:r w:rsidR="00DC1EC0" w:rsidRPr="00700413">
        <w:rPr>
          <w:rFonts w:ascii="Trebuchet MS" w:hAnsi="Trebuchet MS"/>
          <w:sz w:val="22"/>
          <w:szCs w:val="22"/>
        </w:rPr>
        <w:t>rycznej dostarczanej z sieci OSD</w:t>
      </w:r>
      <w:r w:rsidR="00EB1EB8" w:rsidRPr="00700413">
        <w:rPr>
          <w:rFonts w:ascii="Trebuchet MS" w:hAnsi="Trebuchet MS"/>
          <w:sz w:val="22"/>
          <w:szCs w:val="22"/>
        </w:rPr>
        <w:t xml:space="preserve">, o których mowa </w:t>
      </w:r>
      <w:r>
        <w:rPr>
          <w:rFonts w:ascii="Trebuchet MS" w:hAnsi="Trebuchet MS"/>
          <w:sz w:val="22"/>
          <w:szCs w:val="22"/>
        </w:rPr>
        <w:t xml:space="preserve"> </w:t>
      </w:r>
      <w:r w:rsidR="00EB1EB8" w:rsidRPr="00700413">
        <w:rPr>
          <w:rFonts w:ascii="Trebuchet MS" w:hAnsi="Trebuchet MS"/>
          <w:sz w:val="22"/>
          <w:szCs w:val="22"/>
        </w:rPr>
        <w:t xml:space="preserve">w przepisach wymienionych w § 1 ust. 1 lit. a), poprzez wykonanie, w miarę możliwości technicznych i organizacyjnych, odpowiednich pomiarów; 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n) rozpatrywania zasadności skierowanych przez </w:t>
      </w:r>
      <w:r w:rsidRPr="00700413">
        <w:rPr>
          <w:rFonts w:ascii="Trebuchet MS" w:hAnsi="Trebuchet MS"/>
          <w:b/>
          <w:sz w:val="22"/>
          <w:szCs w:val="22"/>
        </w:rPr>
        <w:t xml:space="preserve">Zamawiającego </w:t>
      </w:r>
      <w:r w:rsidRPr="00700413">
        <w:rPr>
          <w:rFonts w:ascii="Trebuchet MS" w:hAnsi="Trebuchet MS"/>
          <w:sz w:val="22"/>
          <w:szCs w:val="22"/>
        </w:rPr>
        <w:t xml:space="preserve">do </w:t>
      </w:r>
      <w:r w:rsidRPr="00700413">
        <w:rPr>
          <w:rFonts w:ascii="Trebuchet MS" w:hAnsi="Trebuchet MS"/>
          <w:b/>
          <w:sz w:val="22"/>
          <w:szCs w:val="22"/>
        </w:rPr>
        <w:t xml:space="preserve">Wykonawcy </w:t>
      </w:r>
      <w:r w:rsidRPr="00700413">
        <w:rPr>
          <w:rFonts w:ascii="Trebuchet MS" w:hAnsi="Trebuchet MS"/>
          <w:sz w:val="22"/>
          <w:szCs w:val="22"/>
        </w:rPr>
        <w:t>wniosków o udzielenie bonif</w:t>
      </w:r>
      <w:r w:rsidR="00DC1EC0" w:rsidRPr="00700413">
        <w:rPr>
          <w:rFonts w:ascii="Trebuchet MS" w:hAnsi="Trebuchet MS"/>
          <w:sz w:val="22"/>
          <w:szCs w:val="22"/>
        </w:rPr>
        <w:t>ikat za niedotrzymanie przez OSD</w:t>
      </w:r>
      <w:r w:rsidRPr="00700413">
        <w:rPr>
          <w:rFonts w:ascii="Trebuchet MS" w:hAnsi="Trebuchet MS"/>
          <w:sz w:val="22"/>
          <w:szCs w:val="22"/>
        </w:rPr>
        <w:t xml:space="preserve"> parametrów</w:t>
      </w:r>
      <w:r w:rsidR="00DC1EC0" w:rsidRPr="00700413">
        <w:rPr>
          <w:rFonts w:ascii="Trebuchet MS" w:hAnsi="Trebuchet MS"/>
          <w:sz w:val="22"/>
          <w:szCs w:val="22"/>
        </w:rPr>
        <w:t xml:space="preserve"> </w:t>
      </w:r>
      <w:r w:rsidRPr="00700413">
        <w:rPr>
          <w:rFonts w:ascii="Trebuchet MS" w:hAnsi="Trebuchet MS"/>
          <w:sz w:val="22"/>
          <w:szCs w:val="22"/>
        </w:rPr>
        <w:t>jakościowych energii elektrycznej lub standardów jakościowych obsługi odbiorców;</w:t>
      </w:r>
    </w:p>
    <w:p w:rsidR="00EB1EB8" w:rsidRPr="00700413" w:rsidRDefault="00EB1EB8" w:rsidP="00700413">
      <w:pPr>
        <w:tabs>
          <w:tab w:val="left" w:pos="-1134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00413">
        <w:rPr>
          <w:rFonts w:ascii="Trebuchet MS" w:hAnsi="Trebuchet MS"/>
          <w:sz w:val="22"/>
          <w:szCs w:val="22"/>
        </w:rPr>
        <w:t xml:space="preserve">o) udostępnianie </w:t>
      </w:r>
      <w:r w:rsidRPr="00700413">
        <w:rPr>
          <w:rFonts w:ascii="Trebuchet MS" w:hAnsi="Trebuchet MS"/>
          <w:b/>
          <w:sz w:val="22"/>
          <w:szCs w:val="22"/>
        </w:rPr>
        <w:t xml:space="preserve">Wykonawcy </w:t>
      </w:r>
      <w:r w:rsidRPr="00700413">
        <w:rPr>
          <w:rFonts w:ascii="Trebuchet MS" w:hAnsi="Trebuchet MS"/>
          <w:sz w:val="22"/>
          <w:szCs w:val="22"/>
        </w:rPr>
        <w:t xml:space="preserve">danych pomiarowych </w:t>
      </w:r>
      <w:r w:rsidRPr="00700413">
        <w:rPr>
          <w:rFonts w:ascii="Trebuchet MS" w:hAnsi="Trebuchet MS"/>
          <w:b/>
          <w:sz w:val="22"/>
          <w:szCs w:val="22"/>
        </w:rPr>
        <w:t>Zamawiającego</w:t>
      </w:r>
      <w:r w:rsidRPr="00700413">
        <w:rPr>
          <w:rFonts w:ascii="Trebuchet MS" w:hAnsi="Trebuchet MS"/>
          <w:sz w:val="22"/>
          <w:szCs w:val="22"/>
        </w:rPr>
        <w:t>;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 4. Obowiązki dotyczące układu pomiarowo-rozlicz</w:t>
      </w:r>
      <w:r w:rsidR="00700413" w:rsidRPr="0075376C">
        <w:rPr>
          <w:rFonts w:ascii="Trebuchet MS" w:hAnsi="Trebuchet MS"/>
          <w:sz w:val="22"/>
          <w:szCs w:val="22"/>
        </w:rPr>
        <w:t>eniowego będącego własnością OSD</w:t>
      </w:r>
      <w:r w:rsidRPr="0075376C">
        <w:rPr>
          <w:rFonts w:ascii="Trebuchet MS" w:hAnsi="Trebuchet MS"/>
          <w:sz w:val="22"/>
          <w:szCs w:val="22"/>
        </w:rPr>
        <w:t xml:space="preserve">: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>a) za stan techniczny, poprawną eksploatację, naprawę, konserwację, kontrolę</w:t>
      </w:r>
      <w:r w:rsidR="0075376C">
        <w:rPr>
          <w:rFonts w:ascii="Trebuchet MS" w:hAnsi="Trebuchet MS"/>
          <w:sz w:val="22"/>
          <w:szCs w:val="22"/>
        </w:rPr>
        <w:t xml:space="preserve">                 </w:t>
      </w:r>
      <w:r w:rsidRPr="0075376C">
        <w:rPr>
          <w:rFonts w:ascii="Trebuchet MS" w:hAnsi="Trebuchet MS"/>
          <w:sz w:val="22"/>
          <w:szCs w:val="22"/>
        </w:rPr>
        <w:t xml:space="preserve"> i legalizację elementu układu pomiarowo</w:t>
      </w:r>
      <w:r w:rsidR="00700413" w:rsidRPr="0075376C">
        <w:rPr>
          <w:rFonts w:ascii="Trebuchet MS" w:hAnsi="Trebuchet MS"/>
          <w:sz w:val="22"/>
          <w:szCs w:val="22"/>
        </w:rPr>
        <w:t>-</w:t>
      </w:r>
      <w:r w:rsidRPr="0075376C">
        <w:rPr>
          <w:rFonts w:ascii="Trebuchet MS" w:hAnsi="Trebuchet MS"/>
          <w:sz w:val="22"/>
          <w:szCs w:val="22"/>
        </w:rPr>
        <w:t xml:space="preserve">rozliczeniowego oraz jego dokumentację techniczno-eksploatacyjną odpowiada właściciel elementu; ponowne zalegalizowanie przez właściciela elementu układu pomiarowo-rozliczeniowego podlegającego legalizacji, powinno się odbyć przed upływem okresu ważności legalizacji;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b) na żądanie </w:t>
      </w:r>
      <w:r w:rsidRPr="0075376C">
        <w:rPr>
          <w:rFonts w:ascii="Trebuchet MS" w:hAnsi="Trebuchet MS"/>
          <w:b/>
          <w:sz w:val="22"/>
          <w:szCs w:val="22"/>
        </w:rPr>
        <w:t>Zamawiającego</w:t>
      </w:r>
      <w:r w:rsidR="00700413" w:rsidRPr="0075376C">
        <w:rPr>
          <w:rFonts w:ascii="Trebuchet MS" w:hAnsi="Trebuchet MS"/>
          <w:sz w:val="22"/>
          <w:szCs w:val="22"/>
        </w:rPr>
        <w:t>, OSD</w:t>
      </w:r>
      <w:r w:rsidRPr="0075376C">
        <w:rPr>
          <w:rFonts w:ascii="Trebuchet MS" w:hAnsi="Trebuchet MS"/>
          <w:sz w:val="22"/>
          <w:szCs w:val="22"/>
        </w:rPr>
        <w:t xml:space="preserve"> dokonuje sprawdzenia prawidłowości działania układu pomiarowo-rozliczeniowego; sprawdzenie przeprowadza się w ciągu 14 dni od dnia zgłoszenia żądania;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>c</w:t>
      </w:r>
      <w:r w:rsidRPr="0075376C">
        <w:rPr>
          <w:rFonts w:ascii="Trebuchet MS" w:hAnsi="Trebuchet MS"/>
          <w:b/>
          <w:sz w:val="22"/>
          <w:szCs w:val="22"/>
        </w:rPr>
        <w:t>) Zamawiający</w:t>
      </w:r>
      <w:r w:rsidRPr="0075376C">
        <w:rPr>
          <w:rFonts w:ascii="Trebuchet MS" w:hAnsi="Trebuchet MS"/>
          <w:sz w:val="22"/>
          <w:szCs w:val="22"/>
        </w:rPr>
        <w:t xml:space="preserve"> ma prawo żądać laboratoryjnego sprawdzenia prawidłowości działania układu pomiarowo-rozliczeniowego; badanie laboratoryjne przeprowadza się w ciągu 14 dni od dnia zgłoszenia żądania;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d) </w:t>
      </w:r>
      <w:r w:rsidRPr="0075376C">
        <w:rPr>
          <w:rFonts w:ascii="Trebuchet MS" w:hAnsi="Trebuchet MS"/>
          <w:b/>
          <w:sz w:val="22"/>
          <w:szCs w:val="22"/>
        </w:rPr>
        <w:t>Zamawiający</w:t>
      </w:r>
      <w:r w:rsidRPr="0075376C">
        <w:rPr>
          <w:rFonts w:ascii="Trebuchet MS" w:hAnsi="Trebuchet MS"/>
          <w:sz w:val="22"/>
          <w:szCs w:val="22"/>
        </w:rPr>
        <w:t xml:space="preserve"> pokrywa koszty sprawdzenia prawidłowości działania układu pomiarowo-rozliczeniowego oraz badania laboratoryjnego tylko w przypadku, gdy nie stwierdzono nieprawidłowości w działaniu elementów układu pomiarowo</w:t>
      </w:r>
      <w:r w:rsidR="00700413" w:rsidRPr="0075376C">
        <w:rPr>
          <w:rFonts w:ascii="Trebuchet MS" w:hAnsi="Trebuchet MS"/>
          <w:sz w:val="22"/>
          <w:szCs w:val="22"/>
        </w:rPr>
        <w:t xml:space="preserve"> -</w:t>
      </w:r>
      <w:r w:rsidR="005B4A58">
        <w:rPr>
          <w:rFonts w:ascii="Trebuchet MS" w:hAnsi="Trebuchet MS"/>
          <w:sz w:val="22"/>
          <w:szCs w:val="22"/>
        </w:rPr>
        <w:t xml:space="preserve"> </w:t>
      </w:r>
      <w:r w:rsidRPr="0075376C">
        <w:rPr>
          <w:rFonts w:ascii="Trebuchet MS" w:hAnsi="Trebuchet MS"/>
          <w:sz w:val="22"/>
          <w:szCs w:val="22"/>
        </w:rPr>
        <w:t xml:space="preserve">rozliczeniowego; </w:t>
      </w:r>
    </w:p>
    <w:p w:rsidR="00EB1EB8" w:rsidRPr="0075376C" w:rsidRDefault="00EB1EB8" w:rsidP="0075376C">
      <w:pPr>
        <w:tabs>
          <w:tab w:val="left" w:pos="-142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75376C">
        <w:rPr>
          <w:rFonts w:ascii="Trebuchet MS" w:hAnsi="Trebuchet MS"/>
          <w:sz w:val="22"/>
          <w:szCs w:val="22"/>
        </w:rPr>
        <w:t xml:space="preserve">e) w ciągu 30 dni od dnia otrzymania wyniku badania laboratoryjnego, o którym mowa wyżej, </w:t>
      </w:r>
      <w:r w:rsidRPr="0075376C">
        <w:rPr>
          <w:rFonts w:ascii="Trebuchet MS" w:hAnsi="Trebuchet MS"/>
          <w:b/>
          <w:sz w:val="22"/>
          <w:szCs w:val="22"/>
        </w:rPr>
        <w:t>Zamawiający</w:t>
      </w:r>
      <w:r w:rsidRPr="0075376C">
        <w:rPr>
          <w:rFonts w:ascii="Trebuchet MS" w:hAnsi="Trebuchet MS"/>
          <w:sz w:val="22"/>
          <w:szCs w:val="22"/>
        </w:rPr>
        <w:t xml:space="preserve"> może zlecić wykonanie dodatkowej ekspertyzy badanego uprzednio układ</w:t>
      </w:r>
      <w:r w:rsidR="00700413" w:rsidRPr="0075376C">
        <w:rPr>
          <w:rFonts w:ascii="Trebuchet MS" w:hAnsi="Trebuchet MS"/>
          <w:sz w:val="22"/>
          <w:szCs w:val="22"/>
        </w:rPr>
        <w:t>u pomiarowo-rozliczeniowego; OSD</w:t>
      </w:r>
      <w:r w:rsidRPr="0075376C">
        <w:rPr>
          <w:rFonts w:ascii="Trebuchet MS" w:hAnsi="Trebuchet MS"/>
          <w:sz w:val="22"/>
          <w:szCs w:val="22"/>
        </w:rPr>
        <w:t xml:space="preserve"> umożliwia przeprowadzenie takiej ekspertyzy, a koszty ekspertyzy pokrywa </w:t>
      </w:r>
      <w:r w:rsidRPr="0075376C">
        <w:rPr>
          <w:rFonts w:ascii="Trebuchet MS" w:hAnsi="Trebuchet MS"/>
          <w:b/>
          <w:sz w:val="22"/>
          <w:szCs w:val="22"/>
        </w:rPr>
        <w:t>Zamawiający;</w:t>
      </w:r>
      <w:r w:rsidRPr="0075376C">
        <w:rPr>
          <w:rFonts w:ascii="Trebuchet MS" w:hAnsi="Trebuchet MS"/>
          <w:sz w:val="22"/>
          <w:szCs w:val="22"/>
        </w:rPr>
        <w:t xml:space="preserve"> </w:t>
      </w:r>
    </w:p>
    <w:p w:rsidR="00EB1EB8" w:rsidRPr="00E7717A" w:rsidRDefault="004C6F8C" w:rsidP="004C6F8C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f) </w:t>
      </w:r>
      <w:r w:rsidR="00EB1EB8" w:rsidRPr="00E7717A">
        <w:rPr>
          <w:rFonts w:ascii="Trebuchet MS" w:hAnsi="Trebuchet MS"/>
          <w:sz w:val="22"/>
          <w:szCs w:val="22"/>
        </w:rPr>
        <w:t>w przypadku stwierdzenia nieprawidłowości w działaniu układ</w:t>
      </w:r>
      <w:r w:rsidR="00E7717A" w:rsidRPr="00E7717A">
        <w:rPr>
          <w:rFonts w:ascii="Trebuchet MS" w:hAnsi="Trebuchet MS"/>
          <w:sz w:val="22"/>
          <w:szCs w:val="22"/>
        </w:rPr>
        <w:t>u pomiarowo-rozliczeniowego, OSD</w:t>
      </w:r>
      <w:r w:rsidR="00EB1EB8" w:rsidRPr="00E7717A">
        <w:rPr>
          <w:rFonts w:ascii="Trebuchet MS" w:hAnsi="Trebuchet MS"/>
          <w:sz w:val="22"/>
          <w:szCs w:val="22"/>
        </w:rPr>
        <w:t xml:space="preserve"> zwraca koszty, o których mowa w § 4 ust. 4 lit. d) i e), jednocześnie </w:t>
      </w:r>
      <w:r w:rsidR="00EB1EB8" w:rsidRPr="00E7717A">
        <w:rPr>
          <w:rFonts w:ascii="Trebuchet MS" w:hAnsi="Trebuchet MS"/>
          <w:b/>
          <w:sz w:val="22"/>
          <w:szCs w:val="22"/>
        </w:rPr>
        <w:t>Wykonawca</w:t>
      </w:r>
      <w:r w:rsidR="00EB1EB8" w:rsidRPr="00E7717A">
        <w:rPr>
          <w:rFonts w:ascii="Trebuchet MS" w:hAnsi="Trebuchet MS"/>
          <w:sz w:val="22"/>
          <w:szCs w:val="22"/>
        </w:rPr>
        <w:t xml:space="preserve"> dokonuje korekty należności wynikających z realizacji Umowy kompleksowej, z wyłączeniem przypadku, gdy nieprawidłowości w działaniu układu pomiarowo-rozliczeniowego wynikały z nielegalnego poboru energii elek</w:t>
      </w:r>
      <w:r w:rsidR="00E7717A" w:rsidRPr="00E7717A">
        <w:rPr>
          <w:rFonts w:ascii="Trebuchet MS" w:hAnsi="Trebuchet MS"/>
          <w:sz w:val="22"/>
          <w:szCs w:val="22"/>
        </w:rPr>
        <w:t>trycznej stwierdzonego przez OSD</w:t>
      </w:r>
      <w:r w:rsidR="00EB1EB8" w:rsidRPr="00E7717A">
        <w:rPr>
          <w:rFonts w:ascii="Trebuchet MS" w:hAnsi="Trebuchet MS"/>
          <w:sz w:val="22"/>
          <w:szCs w:val="22"/>
        </w:rPr>
        <w:t xml:space="preserve">; </w:t>
      </w:r>
    </w:p>
    <w:p w:rsidR="00EB1EB8" w:rsidRPr="00E7717A" w:rsidRDefault="00EB1EB8" w:rsidP="004C6F8C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E7717A">
        <w:rPr>
          <w:rFonts w:ascii="Trebuchet MS" w:hAnsi="Trebuchet MS"/>
          <w:sz w:val="22"/>
          <w:szCs w:val="22"/>
        </w:rPr>
        <w:t xml:space="preserve">g) </w:t>
      </w:r>
      <w:r w:rsidR="004C6F8C">
        <w:rPr>
          <w:rFonts w:ascii="Trebuchet MS" w:hAnsi="Trebuchet MS"/>
          <w:sz w:val="22"/>
          <w:szCs w:val="22"/>
        </w:rPr>
        <w:t xml:space="preserve"> </w:t>
      </w:r>
      <w:r w:rsidRPr="00E7717A">
        <w:rPr>
          <w:rFonts w:ascii="Trebuchet MS" w:hAnsi="Trebuchet MS"/>
          <w:sz w:val="22"/>
          <w:szCs w:val="22"/>
        </w:rPr>
        <w:t xml:space="preserve">w </w:t>
      </w:r>
      <w:r w:rsidR="000B3BEE" w:rsidRPr="00E7717A">
        <w:rPr>
          <w:rFonts w:ascii="Trebuchet MS" w:hAnsi="Trebuchet MS"/>
          <w:sz w:val="22"/>
          <w:szCs w:val="22"/>
        </w:rPr>
        <w:t>przypadku, gdy</w:t>
      </w:r>
      <w:r w:rsidRPr="00E7717A">
        <w:rPr>
          <w:rFonts w:ascii="Trebuchet MS" w:hAnsi="Trebuchet MS"/>
          <w:sz w:val="22"/>
          <w:szCs w:val="22"/>
        </w:rPr>
        <w:t xml:space="preserve"> układ pomiarowo-rozliczeniowy znajduje się na terenie lub </w:t>
      </w:r>
      <w:r w:rsidR="000B3BEE">
        <w:rPr>
          <w:rFonts w:ascii="Trebuchet MS" w:hAnsi="Trebuchet MS"/>
          <w:sz w:val="22"/>
          <w:szCs w:val="22"/>
        </w:rPr>
        <w:t xml:space="preserve">               </w:t>
      </w:r>
      <w:r w:rsidRPr="00E7717A">
        <w:rPr>
          <w:rFonts w:ascii="Trebuchet MS" w:hAnsi="Trebuchet MS"/>
          <w:sz w:val="22"/>
          <w:szCs w:val="22"/>
        </w:rPr>
        <w:t xml:space="preserve">w obiekcie </w:t>
      </w:r>
      <w:r w:rsidRPr="00E7717A">
        <w:rPr>
          <w:rFonts w:ascii="Trebuchet MS" w:hAnsi="Trebuchet MS"/>
          <w:b/>
          <w:sz w:val="22"/>
          <w:szCs w:val="22"/>
        </w:rPr>
        <w:t>Zamawiającego</w:t>
      </w:r>
      <w:r w:rsidRPr="00E7717A">
        <w:rPr>
          <w:rFonts w:ascii="Trebuchet MS" w:hAnsi="Trebuchet MS"/>
          <w:sz w:val="22"/>
          <w:szCs w:val="22"/>
        </w:rPr>
        <w:t xml:space="preserve">, za właściwe zabezpieczenie obiektu, w którym zabudowany jest układ pomiarowo-rozliczeniowy odpowiada </w:t>
      </w:r>
      <w:r w:rsidRPr="00E7717A">
        <w:rPr>
          <w:rFonts w:ascii="Trebuchet MS" w:hAnsi="Trebuchet MS"/>
          <w:b/>
          <w:sz w:val="22"/>
          <w:szCs w:val="22"/>
        </w:rPr>
        <w:t>Zamawiający</w:t>
      </w:r>
      <w:r w:rsidRPr="00E7717A">
        <w:rPr>
          <w:rFonts w:ascii="Trebuchet MS" w:hAnsi="Trebuchet MS"/>
          <w:sz w:val="22"/>
          <w:szCs w:val="22"/>
        </w:rPr>
        <w:t>, ponosząc ewentualne koszty naprawy lub wymiany układu pomiarowo-rozliczeniowego</w:t>
      </w:r>
      <w:r w:rsidR="00E7717A" w:rsidRPr="00E7717A">
        <w:rPr>
          <w:rFonts w:ascii="Trebuchet MS" w:hAnsi="Trebuchet MS"/>
          <w:sz w:val="22"/>
          <w:szCs w:val="22"/>
        </w:rPr>
        <w:t xml:space="preserve"> </w:t>
      </w:r>
      <w:r w:rsidRPr="00E7717A">
        <w:rPr>
          <w:rFonts w:ascii="Trebuchet MS" w:hAnsi="Trebuchet MS"/>
          <w:sz w:val="22"/>
          <w:szCs w:val="22"/>
        </w:rPr>
        <w:t xml:space="preserve">wynikające </w:t>
      </w:r>
      <w:r w:rsidR="000B3BEE">
        <w:rPr>
          <w:rFonts w:ascii="Trebuchet MS" w:hAnsi="Trebuchet MS"/>
          <w:sz w:val="22"/>
          <w:szCs w:val="22"/>
        </w:rPr>
        <w:t xml:space="preserve">                  </w:t>
      </w:r>
      <w:r w:rsidRPr="00E7717A">
        <w:rPr>
          <w:rFonts w:ascii="Trebuchet MS" w:hAnsi="Trebuchet MS"/>
          <w:sz w:val="22"/>
          <w:szCs w:val="22"/>
        </w:rPr>
        <w:t>z niewłaściwego zabezpieczenia obiektu.</w:t>
      </w:r>
    </w:p>
    <w:p w:rsidR="00D72BE5" w:rsidRDefault="00D72BE5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</w:p>
    <w:p w:rsidR="00EB1EB8" w:rsidRPr="00D72BE5" w:rsidRDefault="00EB1EB8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b/>
          <w:sz w:val="22"/>
          <w:szCs w:val="22"/>
        </w:rPr>
        <w:t>§5</w:t>
      </w:r>
    </w:p>
    <w:p w:rsidR="00EB1EB8" w:rsidRDefault="00EB1EB8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b/>
          <w:sz w:val="22"/>
          <w:szCs w:val="22"/>
        </w:rPr>
        <w:t>Obowiązki Zamawiającego</w:t>
      </w:r>
    </w:p>
    <w:p w:rsidR="00D72BE5" w:rsidRPr="00D72BE5" w:rsidRDefault="00D72BE5" w:rsidP="004C6F8C">
      <w:pPr>
        <w:tabs>
          <w:tab w:val="left" w:pos="300"/>
        </w:tabs>
        <w:jc w:val="center"/>
        <w:rPr>
          <w:rFonts w:ascii="Trebuchet MS" w:hAnsi="Trebuchet MS"/>
          <w:b/>
          <w:sz w:val="22"/>
          <w:szCs w:val="22"/>
        </w:rPr>
      </w:pPr>
    </w:p>
    <w:p w:rsidR="00EB1EB8" w:rsidRPr="00D72BE5" w:rsidRDefault="00EB1EB8" w:rsidP="00E05B9A">
      <w:pPr>
        <w:tabs>
          <w:tab w:val="left" w:pos="300"/>
        </w:tabs>
        <w:ind w:left="284" w:hanging="284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1. </w:t>
      </w:r>
      <w:r w:rsidRPr="00D72BE5">
        <w:rPr>
          <w:rFonts w:ascii="Trebuchet MS" w:hAnsi="Trebuchet MS"/>
          <w:b/>
          <w:sz w:val="22"/>
          <w:szCs w:val="22"/>
        </w:rPr>
        <w:t>Zamawiający</w:t>
      </w:r>
      <w:r w:rsidRPr="00D72BE5">
        <w:rPr>
          <w:rFonts w:ascii="Trebuchet MS" w:hAnsi="Trebuchet MS"/>
          <w:sz w:val="22"/>
          <w:szCs w:val="22"/>
        </w:rPr>
        <w:t xml:space="preserve"> jest zobowiązany do: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a) terminowego regulowania należności za świadczoną usługę kompleksową oraz innych należności związanych z realizacją Umową;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b) pobierania mocy i energii elektrycznej zgodnie z przepisami prawa powszechnie obowiązującego oraz na warunkach określonych w Umowie; </w:t>
      </w:r>
    </w:p>
    <w:p w:rsidR="00EB1EB8" w:rsidRPr="00D72BE5" w:rsidRDefault="00EB1EB8" w:rsidP="00E05B9A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c) stosowania postanowień IRiESD; </w:t>
      </w:r>
    </w:p>
    <w:p w:rsidR="007F135E" w:rsidRPr="009A40A4" w:rsidRDefault="00EB1EB8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D72BE5">
        <w:rPr>
          <w:rFonts w:ascii="Trebuchet MS" w:hAnsi="Trebuchet MS"/>
          <w:sz w:val="22"/>
          <w:szCs w:val="22"/>
        </w:rPr>
        <w:t xml:space="preserve">d) przestrzegania obowiązujących przepisów w zakresie świadczenia usługi kompleksowej, budowy oraz eksploatacji sieci, urządzeń i instalacji, ochrony przeciwporażeniowej, przeciwpożarowej i środowiska naturalnego w zakresie eksploatowanych przez </w:t>
      </w:r>
      <w:r w:rsidRPr="00D72BE5">
        <w:rPr>
          <w:rFonts w:ascii="Trebuchet MS" w:hAnsi="Trebuchet MS"/>
          <w:b/>
          <w:sz w:val="22"/>
          <w:szCs w:val="22"/>
        </w:rPr>
        <w:t xml:space="preserve">Zamawiającego </w:t>
      </w:r>
      <w:r w:rsidRPr="00D72BE5">
        <w:rPr>
          <w:rFonts w:ascii="Trebuchet MS" w:hAnsi="Trebuchet MS"/>
          <w:sz w:val="22"/>
          <w:szCs w:val="22"/>
        </w:rPr>
        <w:t>sieci, urządzeń i instalacji</w:t>
      </w:r>
      <w:r w:rsidR="00E05B9A">
        <w:rPr>
          <w:rFonts w:ascii="Trebuchet MS" w:hAnsi="Trebuchet MS"/>
          <w:sz w:val="22"/>
          <w:szCs w:val="22"/>
        </w:rPr>
        <w:t>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e) </w:t>
      </w:r>
      <w:r w:rsidR="00EA1E9A" w:rsidRPr="009A40A4">
        <w:rPr>
          <w:rFonts w:ascii="Trebuchet MS" w:hAnsi="Trebuchet MS"/>
          <w:sz w:val="22"/>
          <w:szCs w:val="22"/>
        </w:rPr>
        <w:t>prowadzenia ruchu i eksploatacji sieci, urządzeń i instalacji oraz przekazywania OSD danych i informacji związanych z pobieraniem energ</w:t>
      </w:r>
      <w:r w:rsidR="0085244A">
        <w:rPr>
          <w:rFonts w:ascii="Trebuchet MS" w:hAnsi="Trebuchet MS"/>
          <w:sz w:val="22"/>
          <w:szCs w:val="22"/>
        </w:rPr>
        <w:t>ii elektrycznej zgodnie z IRiESD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f</w:t>
      </w:r>
      <w:r w:rsidR="000B3BEE">
        <w:rPr>
          <w:rFonts w:ascii="Trebuchet MS" w:hAnsi="Trebuchet MS"/>
          <w:sz w:val="22"/>
          <w:szCs w:val="22"/>
        </w:rPr>
        <w:t>)</w:t>
      </w:r>
      <w:r w:rsidR="005700BD">
        <w:rPr>
          <w:rFonts w:ascii="Trebuchet MS" w:hAnsi="Trebuchet MS"/>
          <w:sz w:val="22"/>
          <w:szCs w:val="22"/>
        </w:rPr>
        <w:t xml:space="preserve"> </w:t>
      </w:r>
      <w:r w:rsidR="000B3BEE" w:rsidRPr="009A40A4">
        <w:rPr>
          <w:rFonts w:ascii="Trebuchet MS" w:hAnsi="Trebuchet MS"/>
          <w:sz w:val="22"/>
          <w:szCs w:val="22"/>
        </w:rPr>
        <w:t>zabezpieczenia</w:t>
      </w:r>
      <w:r w:rsidR="00EA1E9A" w:rsidRPr="009A40A4">
        <w:rPr>
          <w:rFonts w:ascii="Trebuchet MS" w:hAnsi="Trebuchet MS"/>
          <w:sz w:val="22"/>
          <w:szCs w:val="22"/>
        </w:rPr>
        <w:t xml:space="preserve"> przed uszkodzeniem lub zniszczeniem układu pomiarowo-rozliczeniowego, zabezpieczeń głównych oraz plomb założonych przez OSD i pl</w:t>
      </w:r>
      <w:r>
        <w:rPr>
          <w:rFonts w:ascii="Trebuchet MS" w:hAnsi="Trebuchet MS"/>
          <w:sz w:val="22"/>
          <w:szCs w:val="22"/>
        </w:rPr>
        <w:t xml:space="preserve">omb legalizacyjnych, </w:t>
      </w:r>
      <w:r w:rsidR="00EA1E9A" w:rsidRPr="009A40A4">
        <w:rPr>
          <w:rFonts w:ascii="Trebuchet MS" w:hAnsi="Trebuchet MS"/>
          <w:sz w:val="22"/>
          <w:szCs w:val="22"/>
        </w:rPr>
        <w:t xml:space="preserve">a w szczególności plomb na elementach układu pomiarowo - rozliczeniowego oraz na zabezpieczeniu głównym/przedlicznikowym, w sposób trwale </w:t>
      </w:r>
      <w:r>
        <w:rPr>
          <w:rFonts w:ascii="Trebuchet MS" w:hAnsi="Trebuchet MS"/>
          <w:sz w:val="22"/>
          <w:szCs w:val="22"/>
        </w:rPr>
        <w:t xml:space="preserve">     </w:t>
      </w:r>
      <w:r w:rsidR="00EA1E9A" w:rsidRPr="009A40A4">
        <w:rPr>
          <w:rFonts w:ascii="Trebuchet MS" w:hAnsi="Trebuchet MS"/>
          <w:sz w:val="22"/>
          <w:szCs w:val="22"/>
        </w:rPr>
        <w:t xml:space="preserve">i skutecznie uniemożliwiający dostęp osób trzecich do układu </w:t>
      </w:r>
      <w:r w:rsidR="000B3BEE" w:rsidRPr="009A40A4">
        <w:rPr>
          <w:rFonts w:ascii="Trebuchet MS" w:hAnsi="Trebuchet MS"/>
          <w:sz w:val="22"/>
          <w:szCs w:val="22"/>
        </w:rPr>
        <w:t>pomiarowo-ro</w:t>
      </w:r>
      <w:r w:rsidR="000B3BEE">
        <w:rPr>
          <w:rFonts w:ascii="Trebuchet MS" w:hAnsi="Trebuchet MS"/>
          <w:sz w:val="22"/>
          <w:szCs w:val="22"/>
        </w:rPr>
        <w:t>zliczeniowego, w</w:t>
      </w:r>
      <w:r w:rsidR="00EA1E9A" w:rsidRPr="009A40A4">
        <w:rPr>
          <w:rFonts w:ascii="Trebuchet MS" w:hAnsi="Trebuchet MS"/>
          <w:sz w:val="22"/>
          <w:szCs w:val="22"/>
        </w:rPr>
        <w:t xml:space="preserve"> przypadku, gdy układ pomiarowo-rozliczeniowy znajduje się na terenie lub w obiekcie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Zamawiającego;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g) </w:t>
      </w:r>
      <w:r w:rsidR="00EA1E9A" w:rsidRPr="009A40A4">
        <w:rPr>
          <w:rFonts w:ascii="Trebuchet MS" w:hAnsi="Trebuchet MS"/>
          <w:sz w:val="22"/>
          <w:szCs w:val="22"/>
        </w:rPr>
        <w:t xml:space="preserve">dostosowania swoich urządzeń i instalacji do zmienionych warunków funkcjonowania sieci OSD, o których </w:t>
      </w:r>
      <w:r w:rsidR="00EA1E9A" w:rsidRPr="009A40A4">
        <w:rPr>
          <w:rFonts w:ascii="Trebuchet MS" w:hAnsi="Trebuchet MS"/>
          <w:b/>
          <w:sz w:val="22"/>
          <w:szCs w:val="22"/>
        </w:rPr>
        <w:t>Zamawiający</w:t>
      </w:r>
      <w:r w:rsidR="00EA1E9A" w:rsidRPr="009A40A4">
        <w:rPr>
          <w:rFonts w:ascii="Trebuchet MS" w:hAnsi="Trebuchet MS"/>
          <w:sz w:val="22"/>
          <w:szCs w:val="22"/>
        </w:rPr>
        <w:t xml:space="preserve"> został uprzednio powiadomiony w trybie określonym w przepisach wymienionych w § 1 ust. 1 lit. a); </w:t>
      </w:r>
    </w:p>
    <w:p w:rsidR="00EA1E9A" w:rsidRPr="009A40A4" w:rsidRDefault="00973465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h) </w:t>
      </w:r>
      <w:r w:rsidR="00EA1E9A" w:rsidRPr="009A40A4">
        <w:rPr>
          <w:rFonts w:ascii="Trebuchet MS" w:hAnsi="Trebuchet MS"/>
          <w:sz w:val="22"/>
          <w:szCs w:val="22"/>
        </w:rPr>
        <w:t xml:space="preserve">zabezpieczenia i przekazania OSD plomb numerowanych założonych przez OSD, </w:t>
      </w:r>
      <w:r w:rsidR="009A40A4">
        <w:rPr>
          <w:rFonts w:ascii="Trebuchet MS" w:hAnsi="Trebuchet MS"/>
          <w:sz w:val="22"/>
          <w:szCs w:val="22"/>
        </w:rPr>
        <w:t xml:space="preserve">           </w:t>
      </w:r>
      <w:r w:rsidR="00EA1E9A" w:rsidRPr="009A40A4">
        <w:rPr>
          <w:rFonts w:ascii="Trebuchet MS" w:hAnsi="Trebuchet MS"/>
          <w:sz w:val="22"/>
          <w:szCs w:val="22"/>
        </w:rPr>
        <w:t xml:space="preserve">w przypadku uzasadnionej konieczności ich zdjęcia; </w:t>
      </w:r>
      <w:r w:rsidR="00EA1E9A" w:rsidRPr="009A40A4">
        <w:rPr>
          <w:rFonts w:ascii="Trebuchet MS" w:hAnsi="Trebuchet MS"/>
          <w:b/>
          <w:sz w:val="22"/>
          <w:szCs w:val="22"/>
        </w:rPr>
        <w:t>Zamawiający</w:t>
      </w:r>
      <w:r w:rsidR="00EA1E9A" w:rsidRPr="009A40A4">
        <w:rPr>
          <w:rFonts w:ascii="Trebuchet MS" w:hAnsi="Trebuchet MS"/>
          <w:sz w:val="22"/>
          <w:szCs w:val="22"/>
        </w:rPr>
        <w:t xml:space="preserve"> może zdjąć plombę bez zgody OSD, jedynie w przypadku zaistnienia uzasadnionego zagrożenia dla życia, zdrowia lub mienia; w każdym przypadku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Zamawiający </w:t>
      </w:r>
      <w:r w:rsidR="00EA1E9A" w:rsidRPr="009A40A4">
        <w:rPr>
          <w:rFonts w:ascii="Trebuchet MS" w:hAnsi="Trebuchet MS"/>
          <w:sz w:val="22"/>
          <w:szCs w:val="22"/>
        </w:rPr>
        <w:t>ma obowiązek niezwłocznie powiadomić OSD o fakcie i przyczynach zdjęcia plomby;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i) umożliwi</w:t>
      </w:r>
      <w:r w:rsidR="00532905" w:rsidRPr="009A40A4">
        <w:rPr>
          <w:rFonts w:ascii="Trebuchet MS" w:hAnsi="Trebuchet MS"/>
          <w:sz w:val="22"/>
          <w:szCs w:val="22"/>
        </w:rPr>
        <w:t>enia przedstawicielom OSD</w:t>
      </w:r>
      <w:r w:rsidRPr="009A40A4">
        <w:rPr>
          <w:rFonts w:ascii="Trebuchet MS" w:hAnsi="Trebuchet MS"/>
          <w:sz w:val="22"/>
          <w:szCs w:val="22"/>
        </w:rPr>
        <w:t xml:space="preserve"> dokonania odczytów wskazań układu pomiarowo-rozliczeniowego oraz dostępu, wraz z niezbędnym sprzętem, do wszystkich elementów si</w:t>
      </w:r>
      <w:r w:rsidR="00532905" w:rsidRPr="009A40A4">
        <w:rPr>
          <w:rFonts w:ascii="Trebuchet MS" w:hAnsi="Trebuchet MS"/>
          <w:sz w:val="22"/>
          <w:szCs w:val="22"/>
        </w:rPr>
        <w:t>eci i urządzeń należących do OSD</w:t>
      </w:r>
      <w:r w:rsidRPr="009A40A4">
        <w:rPr>
          <w:rFonts w:ascii="Trebuchet MS" w:hAnsi="Trebuchet MS"/>
          <w:sz w:val="22"/>
          <w:szCs w:val="22"/>
        </w:rPr>
        <w:t xml:space="preserve"> oraz elementów układu pomiarowo</w:t>
      </w:r>
      <w:r w:rsidR="00532905" w:rsidRPr="009A40A4">
        <w:rPr>
          <w:rFonts w:ascii="Trebuchet MS" w:hAnsi="Trebuchet MS"/>
          <w:sz w:val="22"/>
          <w:szCs w:val="22"/>
        </w:rPr>
        <w:t>-</w:t>
      </w:r>
      <w:r w:rsidRPr="009A40A4">
        <w:rPr>
          <w:rFonts w:ascii="Trebuchet MS" w:hAnsi="Trebuchet MS"/>
          <w:sz w:val="22"/>
          <w:szCs w:val="22"/>
        </w:rPr>
        <w:t xml:space="preserve">rozliczeniowego znajdujących się na terenie lub w obiekcie </w:t>
      </w:r>
      <w:r w:rsidRPr="009A40A4">
        <w:rPr>
          <w:rFonts w:ascii="Trebuchet MS" w:hAnsi="Trebuchet MS"/>
          <w:b/>
          <w:sz w:val="22"/>
          <w:szCs w:val="22"/>
        </w:rPr>
        <w:t>Zamawiającego,</w:t>
      </w:r>
      <w:r w:rsidRPr="009A40A4">
        <w:rPr>
          <w:rFonts w:ascii="Trebuchet MS" w:hAnsi="Trebuchet MS"/>
          <w:sz w:val="22"/>
          <w:szCs w:val="22"/>
        </w:rPr>
        <w:t xml:space="preserve"> w celu przeprowadzenia kontroli, prac eksploatacyjnych </w:t>
      </w:r>
      <w:r w:rsidR="00532905" w:rsidRPr="009A40A4">
        <w:rPr>
          <w:rFonts w:ascii="Trebuchet MS" w:hAnsi="Trebuchet MS"/>
          <w:sz w:val="22"/>
          <w:szCs w:val="22"/>
        </w:rPr>
        <w:t>lub usunięcia awarii w sieci OSD</w:t>
      </w:r>
      <w:r w:rsidRPr="009A40A4">
        <w:rPr>
          <w:rFonts w:ascii="Trebuchet MS" w:hAnsi="Trebuchet MS"/>
          <w:sz w:val="22"/>
          <w:szCs w:val="22"/>
        </w:rPr>
        <w:t>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j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niezwłocznego</w:t>
      </w:r>
      <w:r w:rsidR="00EA1E9A" w:rsidRPr="009A40A4">
        <w:rPr>
          <w:rFonts w:ascii="Trebuchet MS" w:hAnsi="Trebuchet MS"/>
          <w:sz w:val="22"/>
          <w:szCs w:val="22"/>
        </w:rPr>
        <w:t xml:space="preserve"> informowania </w:t>
      </w:r>
      <w:r w:rsidR="00EA1E9A" w:rsidRPr="009A40A4">
        <w:rPr>
          <w:rFonts w:ascii="Trebuchet MS" w:hAnsi="Trebuchet MS"/>
          <w:b/>
          <w:sz w:val="22"/>
          <w:szCs w:val="22"/>
        </w:rPr>
        <w:t>Wykonawcy</w:t>
      </w:r>
      <w:r w:rsidR="00EA1E9A" w:rsidRPr="009A40A4">
        <w:rPr>
          <w:rFonts w:ascii="Trebuchet MS" w:hAnsi="Trebuchet MS"/>
          <w:sz w:val="22"/>
          <w:szCs w:val="22"/>
        </w:rPr>
        <w:t xml:space="preserve"> o okolicznościach mających wpływ na możliwość niewłaściwego rozliczenia za świadczoną usługę kompleksową;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k</w:t>
      </w:r>
      <w:r w:rsidR="00532905" w:rsidRPr="009A40A4">
        <w:rPr>
          <w:rFonts w:ascii="Trebuchet MS" w:hAnsi="Trebuchet MS"/>
          <w:sz w:val="22"/>
          <w:szCs w:val="22"/>
        </w:rPr>
        <w:t>) niezwłocznego informowania OSD</w:t>
      </w:r>
      <w:r w:rsidRPr="009A40A4">
        <w:rPr>
          <w:rFonts w:ascii="Trebuchet MS" w:hAnsi="Trebuchet MS"/>
          <w:sz w:val="22"/>
          <w:szCs w:val="22"/>
        </w:rPr>
        <w:t xml:space="preserve"> o zauważonych wadach</w:t>
      </w:r>
      <w:r w:rsidR="00532905" w:rsidRPr="009A40A4">
        <w:rPr>
          <w:rFonts w:ascii="Trebuchet MS" w:hAnsi="Trebuchet MS"/>
          <w:sz w:val="22"/>
          <w:szCs w:val="22"/>
        </w:rPr>
        <w:t xml:space="preserve"> lub usterkach w pracy sieci OSD</w:t>
      </w:r>
      <w:r w:rsidRPr="009A40A4">
        <w:rPr>
          <w:rFonts w:ascii="Trebuchet MS" w:hAnsi="Trebuchet MS"/>
          <w:sz w:val="22"/>
          <w:szCs w:val="22"/>
        </w:rPr>
        <w:t xml:space="preserve"> i w układzie pomiarowo</w:t>
      </w:r>
      <w:r w:rsidR="00973465">
        <w:rPr>
          <w:rFonts w:ascii="Trebuchet MS" w:hAnsi="Trebuchet MS"/>
          <w:sz w:val="22"/>
          <w:szCs w:val="22"/>
        </w:rPr>
        <w:t xml:space="preserve"> - </w:t>
      </w:r>
      <w:r w:rsidRPr="009A40A4">
        <w:rPr>
          <w:rFonts w:ascii="Trebuchet MS" w:hAnsi="Trebuchet MS"/>
          <w:sz w:val="22"/>
          <w:szCs w:val="22"/>
        </w:rPr>
        <w:t xml:space="preserve">rozliczeniowym oraz o powstałych przerwach </w:t>
      </w:r>
      <w:r w:rsidR="00532905" w:rsidRPr="009A40A4">
        <w:rPr>
          <w:rFonts w:ascii="Trebuchet MS" w:hAnsi="Trebuchet MS"/>
          <w:sz w:val="22"/>
          <w:szCs w:val="22"/>
        </w:rPr>
        <w:t xml:space="preserve"> </w:t>
      </w:r>
      <w:r w:rsidR="009A40A4">
        <w:rPr>
          <w:rFonts w:ascii="Trebuchet MS" w:hAnsi="Trebuchet MS"/>
          <w:sz w:val="22"/>
          <w:szCs w:val="22"/>
        </w:rPr>
        <w:t xml:space="preserve">                   </w:t>
      </w:r>
      <w:r w:rsidRPr="009A40A4">
        <w:rPr>
          <w:rFonts w:ascii="Trebuchet MS" w:hAnsi="Trebuchet MS"/>
          <w:sz w:val="22"/>
          <w:szCs w:val="22"/>
        </w:rPr>
        <w:t>w dostarczaniu energii elektrycznej lub niewłaściwych jej parametrach;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I) </w:t>
      </w:r>
      <w:r w:rsidRPr="001845EF">
        <w:rPr>
          <w:rFonts w:ascii="Trebuchet MS" w:hAnsi="Trebuchet MS"/>
          <w:sz w:val="22"/>
          <w:szCs w:val="22"/>
        </w:rPr>
        <w:t>nie wprow</w:t>
      </w:r>
      <w:r w:rsidR="00532905" w:rsidRPr="001845EF">
        <w:rPr>
          <w:rFonts w:ascii="Trebuchet MS" w:hAnsi="Trebuchet MS"/>
          <w:sz w:val="22"/>
          <w:szCs w:val="22"/>
        </w:rPr>
        <w:t>adzania do sieci OSD</w:t>
      </w:r>
      <w:r w:rsidRPr="001845EF">
        <w:rPr>
          <w:rFonts w:ascii="Trebuchet MS" w:hAnsi="Trebuchet MS"/>
          <w:sz w:val="22"/>
          <w:szCs w:val="22"/>
        </w:rPr>
        <w:t xml:space="preserve"> zakłóceń powodujących pogorszenie parametrów jakościowych energii elektrycznej;</w:t>
      </w:r>
      <w:r w:rsidRPr="009A40A4">
        <w:rPr>
          <w:rFonts w:ascii="Trebuchet MS" w:hAnsi="Trebuchet MS"/>
          <w:sz w:val="22"/>
          <w:szCs w:val="22"/>
        </w:rPr>
        <w:t xml:space="preserve">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m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użytkowanie</w:t>
      </w:r>
      <w:r w:rsidR="00EA1E9A" w:rsidRPr="009A40A4">
        <w:rPr>
          <w:rFonts w:ascii="Trebuchet MS" w:hAnsi="Trebuchet MS"/>
          <w:sz w:val="22"/>
          <w:szCs w:val="22"/>
        </w:rPr>
        <w:t xml:space="preserve"> obiektu(-ów) w sposób </w:t>
      </w:r>
      <w:r w:rsidR="000B3BEE" w:rsidRPr="009A40A4">
        <w:rPr>
          <w:rFonts w:ascii="Trebuchet MS" w:hAnsi="Trebuchet MS"/>
          <w:sz w:val="22"/>
          <w:szCs w:val="22"/>
        </w:rPr>
        <w:t>niepowodujący</w:t>
      </w:r>
      <w:r w:rsidR="00EA1E9A" w:rsidRPr="009A40A4">
        <w:rPr>
          <w:rFonts w:ascii="Trebuchet MS" w:hAnsi="Trebuchet MS"/>
          <w:sz w:val="22"/>
          <w:szCs w:val="22"/>
        </w:rPr>
        <w:t xml:space="preserve"> utrudnień w praw</w:t>
      </w:r>
      <w:r w:rsidR="00532905" w:rsidRPr="009A40A4">
        <w:rPr>
          <w:rFonts w:ascii="Trebuchet MS" w:hAnsi="Trebuchet MS"/>
          <w:sz w:val="22"/>
          <w:szCs w:val="22"/>
        </w:rPr>
        <w:t>idłowym funkcjonowaniu sieci OSD</w:t>
      </w:r>
      <w:r w:rsidR="00EA1E9A" w:rsidRPr="009A40A4">
        <w:rPr>
          <w:rFonts w:ascii="Trebuchet MS" w:hAnsi="Trebuchet MS"/>
          <w:sz w:val="22"/>
          <w:szCs w:val="22"/>
        </w:rPr>
        <w:t xml:space="preserve">, a w szczególności do zachowania wymaganych odległości od istniejących urządzeń i instalacji, w przypadku stawiania obiektów budowlanych 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EA1E9A" w:rsidRPr="009A40A4">
        <w:rPr>
          <w:rFonts w:ascii="Trebuchet MS" w:hAnsi="Trebuchet MS"/>
          <w:sz w:val="22"/>
          <w:szCs w:val="22"/>
        </w:rPr>
        <w:t>i sadzenia drzew oraz już istniejącego drzewostanu, zgodnie z wymaganiami określonymi w odrębnych przepisach;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n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powierzania</w:t>
      </w:r>
      <w:r w:rsidR="00EA1E9A" w:rsidRPr="009A40A4">
        <w:rPr>
          <w:rFonts w:ascii="Trebuchet MS" w:hAnsi="Trebuchet MS"/>
          <w:sz w:val="22"/>
          <w:szCs w:val="22"/>
        </w:rPr>
        <w:t xml:space="preserve"> budowy, eksploatacji lub dokonywania zmian w sieci, urządzeniach</w:t>
      </w:r>
      <w:r w:rsidR="00532905" w:rsidRPr="009A40A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        </w:t>
      </w:r>
      <w:r w:rsidR="00532905" w:rsidRPr="009A40A4">
        <w:rPr>
          <w:rFonts w:ascii="Trebuchet MS" w:hAnsi="Trebuchet MS"/>
          <w:sz w:val="22"/>
          <w:szCs w:val="22"/>
        </w:rPr>
        <w:t xml:space="preserve">i instalacjach elektrycznych </w:t>
      </w:r>
      <w:r w:rsidR="00EA1E9A" w:rsidRPr="009A40A4">
        <w:rPr>
          <w:rFonts w:ascii="Trebuchet MS" w:hAnsi="Trebuchet MS"/>
          <w:sz w:val="22"/>
          <w:szCs w:val="22"/>
        </w:rPr>
        <w:t>o</w:t>
      </w:r>
      <w:r w:rsidR="00532905" w:rsidRPr="009A40A4">
        <w:rPr>
          <w:rFonts w:ascii="Trebuchet MS" w:hAnsi="Trebuchet MS"/>
          <w:sz w:val="22"/>
          <w:szCs w:val="22"/>
        </w:rPr>
        <w:t>so</w:t>
      </w:r>
      <w:r w:rsidR="00EA1E9A" w:rsidRPr="009A40A4">
        <w:rPr>
          <w:rFonts w:ascii="Trebuchet MS" w:hAnsi="Trebuchet MS"/>
          <w:sz w:val="22"/>
          <w:szCs w:val="22"/>
        </w:rPr>
        <w:t>bom posiadającym odpowiednie uprawnienia</w:t>
      </w:r>
      <w:r>
        <w:rPr>
          <w:rFonts w:ascii="Trebuchet MS" w:hAnsi="Trebuchet MS"/>
          <w:sz w:val="22"/>
          <w:szCs w:val="22"/>
        </w:rPr>
        <w:t xml:space="preserve">                 </w:t>
      </w:r>
      <w:r w:rsidR="00EA1E9A" w:rsidRPr="009A40A4">
        <w:rPr>
          <w:rFonts w:ascii="Trebuchet MS" w:hAnsi="Trebuchet MS"/>
          <w:sz w:val="22"/>
          <w:szCs w:val="22"/>
        </w:rPr>
        <w:t xml:space="preserve"> i kwalifikacje;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o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uzgadniania</w:t>
      </w:r>
      <w:r w:rsidR="00532905" w:rsidRPr="009A40A4">
        <w:rPr>
          <w:rFonts w:ascii="Trebuchet MS" w:hAnsi="Trebuchet MS"/>
          <w:sz w:val="22"/>
          <w:szCs w:val="22"/>
        </w:rPr>
        <w:t xml:space="preserve"> z OSD</w:t>
      </w:r>
      <w:r w:rsidR="00EA1E9A" w:rsidRPr="009A40A4">
        <w:rPr>
          <w:rFonts w:ascii="Trebuchet MS" w:hAnsi="Trebuchet MS"/>
          <w:sz w:val="22"/>
          <w:szCs w:val="22"/>
        </w:rPr>
        <w:t xml:space="preserve"> projektu przebudowy układu pomiarowo - rozliczeniowego </w:t>
      </w:r>
      <w:r w:rsidR="00EA1E9A" w:rsidRPr="009A40A4">
        <w:rPr>
          <w:rFonts w:ascii="Trebuchet MS" w:hAnsi="Trebuchet MS"/>
          <w:b/>
          <w:sz w:val="22"/>
          <w:szCs w:val="22"/>
        </w:rPr>
        <w:t>Zamawiającego</w:t>
      </w:r>
      <w:r w:rsidR="00EA1E9A" w:rsidRPr="009A40A4">
        <w:rPr>
          <w:rFonts w:ascii="Trebuchet MS" w:hAnsi="Trebuchet MS"/>
          <w:sz w:val="22"/>
          <w:szCs w:val="22"/>
        </w:rPr>
        <w:t xml:space="preserve"> oraz urządzeń elektroenergetycznych </w:t>
      </w:r>
      <w:r w:rsidR="00EA1E9A" w:rsidRPr="009A40A4">
        <w:rPr>
          <w:rFonts w:ascii="Trebuchet MS" w:hAnsi="Trebuchet MS"/>
          <w:b/>
          <w:sz w:val="22"/>
          <w:szCs w:val="22"/>
        </w:rPr>
        <w:t>Zamawiającego</w:t>
      </w:r>
      <w:r w:rsidR="00EA1E9A" w:rsidRPr="009A40A4">
        <w:rPr>
          <w:rFonts w:ascii="Trebuchet MS" w:hAnsi="Trebuchet MS"/>
          <w:sz w:val="22"/>
          <w:szCs w:val="22"/>
        </w:rPr>
        <w:t xml:space="preserve"> mającyc</w:t>
      </w:r>
      <w:r w:rsidR="00532905" w:rsidRPr="009A40A4">
        <w:rPr>
          <w:rFonts w:ascii="Trebuchet MS" w:hAnsi="Trebuchet MS"/>
          <w:sz w:val="22"/>
          <w:szCs w:val="22"/>
        </w:rPr>
        <w:t>h wpływ na pracę sieci OSD</w:t>
      </w:r>
      <w:r w:rsidR="00EA1E9A" w:rsidRPr="009A40A4">
        <w:rPr>
          <w:rFonts w:ascii="Trebuchet MS" w:hAnsi="Trebuchet MS"/>
          <w:sz w:val="22"/>
          <w:szCs w:val="22"/>
        </w:rPr>
        <w:t xml:space="preserve">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utrzymywania</w:t>
      </w:r>
      <w:r w:rsidR="00EA1E9A" w:rsidRPr="009A40A4">
        <w:rPr>
          <w:rFonts w:ascii="Trebuchet MS" w:hAnsi="Trebuchet MS"/>
          <w:sz w:val="22"/>
          <w:szCs w:val="22"/>
        </w:rPr>
        <w:t xml:space="preserve"> sieci, urządzeń i instalacji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Zamawiającego </w:t>
      </w:r>
      <w:r w:rsidR="00EA1E9A" w:rsidRPr="009A40A4">
        <w:rPr>
          <w:rFonts w:ascii="Trebuchet MS" w:hAnsi="Trebuchet MS"/>
          <w:sz w:val="22"/>
          <w:szCs w:val="22"/>
        </w:rPr>
        <w:t xml:space="preserve">w należytym stanie technicznym, zgodnym z dokumentacją oraz z wymaganiami określonymi w odrębnych przepisach; </w:t>
      </w:r>
    </w:p>
    <w:p w:rsidR="00EA1E9A" w:rsidRPr="009A40A4" w:rsidRDefault="009A40A4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q</w:t>
      </w:r>
      <w:r w:rsidR="000B3BEE">
        <w:rPr>
          <w:rFonts w:ascii="Trebuchet MS" w:hAnsi="Trebuchet MS"/>
          <w:sz w:val="22"/>
          <w:szCs w:val="22"/>
        </w:rPr>
        <w:t>)</w:t>
      </w:r>
      <w:r w:rsidR="000B3BEE" w:rsidRPr="009A40A4">
        <w:rPr>
          <w:rFonts w:ascii="Trebuchet MS" w:hAnsi="Trebuchet MS"/>
          <w:sz w:val="22"/>
          <w:szCs w:val="22"/>
        </w:rPr>
        <w:t xml:space="preserve"> aktualizowania</w:t>
      </w:r>
      <w:r w:rsidR="00EA1E9A" w:rsidRPr="009A40A4">
        <w:rPr>
          <w:rFonts w:ascii="Trebuchet MS" w:hAnsi="Trebuchet MS"/>
          <w:sz w:val="22"/>
          <w:szCs w:val="22"/>
        </w:rPr>
        <w:t xml:space="preserve"> wszelkich danych zawartych w Umowie, mających wpływ na jej realizację, w formie pisemnej pod rygorem nieważności, w szczególności zobowiązany jest poinformować w formie pisemnej </w:t>
      </w:r>
      <w:r w:rsidR="00EA1E9A" w:rsidRPr="009A40A4">
        <w:rPr>
          <w:rFonts w:ascii="Trebuchet MS" w:hAnsi="Trebuchet MS"/>
          <w:b/>
          <w:sz w:val="22"/>
          <w:szCs w:val="22"/>
        </w:rPr>
        <w:t xml:space="preserve">Wykonawcę </w:t>
      </w:r>
      <w:r w:rsidR="00EA1E9A" w:rsidRPr="009A40A4">
        <w:rPr>
          <w:rFonts w:ascii="Trebuchet MS" w:hAnsi="Trebuchet MS"/>
          <w:sz w:val="22"/>
          <w:szCs w:val="22"/>
        </w:rPr>
        <w:t>o zmianie adresu do korespondencyjnego, na który powinny zostać wysłane faktury oraz wszelka inna korespondencja, pod rygorem uznania faktury i korespondencji za skutecznie doręczoną na dotychczasowy adres;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 xml:space="preserve">r) przekazywania </w:t>
      </w:r>
      <w:r w:rsidRPr="00D92A5A">
        <w:rPr>
          <w:rFonts w:ascii="Trebuchet MS" w:hAnsi="Trebuchet MS"/>
          <w:b/>
          <w:sz w:val="22"/>
          <w:szCs w:val="22"/>
        </w:rPr>
        <w:t>Wykonawcy i</w:t>
      </w:r>
      <w:r w:rsidRPr="00D92A5A">
        <w:rPr>
          <w:rFonts w:ascii="Trebuchet MS" w:hAnsi="Trebuchet MS"/>
          <w:sz w:val="22"/>
          <w:szCs w:val="22"/>
        </w:rPr>
        <w:t xml:space="preserve">nformacji o zmianie stanu faktycznego wpływającej na zmianę podmiotu zobowiązanego do odprowadzania akcyzy od energii elektrycznej nabytej przez </w:t>
      </w:r>
      <w:r w:rsidRPr="00D92A5A">
        <w:rPr>
          <w:rFonts w:ascii="Trebuchet MS" w:hAnsi="Trebuchet MS"/>
          <w:b/>
          <w:sz w:val="22"/>
          <w:szCs w:val="22"/>
        </w:rPr>
        <w:t>Zamawiającego</w:t>
      </w:r>
      <w:r w:rsidRPr="00D92A5A">
        <w:rPr>
          <w:rFonts w:ascii="Trebuchet MS" w:hAnsi="Trebuchet MS"/>
          <w:sz w:val="22"/>
          <w:szCs w:val="22"/>
        </w:rPr>
        <w:t xml:space="preserve"> od </w:t>
      </w:r>
      <w:r w:rsidRPr="00D92A5A">
        <w:rPr>
          <w:rFonts w:ascii="Trebuchet MS" w:hAnsi="Trebuchet MS"/>
          <w:b/>
          <w:sz w:val="22"/>
          <w:szCs w:val="22"/>
        </w:rPr>
        <w:t xml:space="preserve">Wykonawcy </w:t>
      </w:r>
      <w:r w:rsidRPr="00D92A5A">
        <w:rPr>
          <w:rFonts w:ascii="Trebuchet MS" w:hAnsi="Trebuchet MS"/>
          <w:sz w:val="22"/>
          <w:szCs w:val="22"/>
        </w:rPr>
        <w:t>na podstawie Umowy, w trybie,</w:t>
      </w:r>
      <w:r w:rsidR="00532905" w:rsidRPr="00D92A5A">
        <w:rPr>
          <w:rFonts w:ascii="Trebuchet MS" w:hAnsi="Trebuchet MS"/>
          <w:sz w:val="22"/>
          <w:szCs w:val="22"/>
        </w:rPr>
        <w:t xml:space="preserve"> </w:t>
      </w:r>
      <w:r w:rsidRPr="00D92A5A">
        <w:rPr>
          <w:rFonts w:ascii="Trebuchet MS" w:hAnsi="Trebuchet MS"/>
          <w:sz w:val="22"/>
          <w:szCs w:val="22"/>
        </w:rPr>
        <w:t>o którym mowa w § 1 ust. 4 lit. d);</w:t>
      </w:r>
      <w:r w:rsidRPr="009A40A4">
        <w:rPr>
          <w:rFonts w:ascii="Trebuchet MS" w:hAnsi="Trebuchet MS"/>
          <w:sz w:val="22"/>
          <w:szCs w:val="22"/>
        </w:rPr>
        <w:t xml:space="preserve"> 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>s) poniesienia, na za</w:t>
      </w:r>
      <w:r w:rsidR="00532905" w:rsidRPr="009A40A4">
        <w:rPr>
          <w:rFonts w:ascii="Trebuchet MS" w:hAnsi="Trebuchet MS"/>
          <w:sz w:val="22"/>
          <w:szCs w:val="22"/>
        </w:rPr>
        <w:t>sadach określonych w Taryfie OSD</w:t>
      </w:r>
      <w:r w:rsidRPr="009A40A4">
        <w:rPr>
          <w:rFonts w:ascii="Trebuchet MS" w:hAnsi="Trebuchet MS"/>
          <w:sz w:val="22"/>
          <w:szCs w:val="22"/>
        </w:rPr>
        <w:t xml:space="preserve">, kosztów sprawdzenia i pomiarów dotrzymania parametrów jakościowych energii elektrycznej, w </w:t>
      </w:r>
      <w:r w:rsidR="000B3BEE" w:rsidRPr="009A40A4">
        <w:rPr>
          <w:rFonts w:ascii="Trebuchet MS" w:hAnsi="Trebuchet MS"/>
          <w:sz w:val="22"/>
          <w:szCs w:val="22"/>
        </w:rPr>
        <w:t>przypadku, gdy</w:t>
      </w:r>
      <w:r w:rsidRPr="009A40A4">
        <w:rPr>
          <w:rFonts w:ascii="Trebuchet MS" w:hAnsi="Trebuchet MS"/>
          <w:sz w:val="22"/>
          <w:szCs w:val="22"/>
        </w:rPr>
        <w:t xml:space="preserve"> sprawdzen</w:t>
      </w:r>
      <w:r w:rsidR="00532905" w:rsidRPr="009A40A4">
        <w:rPr>
          <w:rFonts w:ascii="Trebuchet MS" w:hAnsi="Trebuchet MS"/>
          <w:sz w:val="22"/>
          <w:szCs w:val="22"/>
        </w:rPr>
        <w:t xml:space="preserve">ie odbyło się na wniosek </w:t>
      </w:r>
      <w:r w:rsidR="00532905" w:rsidRPr="009A40A4">
        <w:rPr>
          <w:rFonts w:ascii="Trebuchet MS" w:hAnsi="Trebuchet MS"/>
          <w:b/>
          <w:sz w:val="22"/>
          <w:szCs w:val="22"/>
        </w:rPr>
        <w:t>Zamawiającego</w:t>
      </w:r>
      <w:r w:rsidRPr="009A40A4">
        <w:rPr>
          <w:rFonts w:ascii="Trebuchet MS" w:hAnsi="Trebuchet MS"/>
          <w:sz w:val="22"/>
          <w:szCs w:val="22"/>
        </w:rPr>
        <w:t xml:space="preserve"> i potwierdziło zgodność zmierzonych wartości z parametrami określonymi w przepisach, o których mowa w § 1 ust. 1 lit. a), kosztów montażu i demontażu urządzenia kontrolno</w:t>
      </w:r>
      <w:r w:rsidR="00532905" w:rsidRPr="009A40A4">
        <w:rPr>
          <w:rFonts w:ascii="Trebuchet MS" w:hAnsi="Trebuchet MS"/>
          <w:sz w:val="22"/>
          <w:szCs w:val="22"/>
        </w:rPr>
        <w:t xml:space="preserve">- </w:t>
      </w:r>
      <w:r w:rsidRPr="009A40A4">
        <w:rPr>
          <w:rFonts w:ascii="Trebuchet MS" w:hAnsi="Trebuchet MS"/>
          <w:sz w:val="22"/>
          <w:szCs w:val="22"/>
        </w:rPr>
        <w:t>pomiarowego instalowanego w celu sprawdzenia dotrzymania parametrów jakościowych energii elekt</w:t>
      </w:r>
      <w:r w:rsidR="00532905" w:rsidRPr="009A40A4">
        <w:rPr>
          <w:rFonts w:ascii="Trebuchet MS" w:hAnsi="Trebuchet MS"/>
          <w:sz w:val="22"/>
          <w:szCs w:val="22"/>
        </w:rPr>
        <w:t xml:space="preserve">rycznej dostarczanej </w:t>
      </w:r>
      <w:r w:rsidR="000B3BEE">
        <w:rPr>
          <w:rFonts w:ascii="Trebuchet MS" w:hAnsi="Trebuchet MS"/>
          <w:sz w:val="22"/>
          <w:szCs w:val="22"/>
        </w:rPr>
        <w:t xml:space="preserve">   </w:t>
      </w:r>
      <w:r w:rsidR="00532905" w:rsidRPr="009A40A4">
        <w:rPr>
          <w:rFonts w:ascii="Trebuchet MS" w:hAnsi="Trebuchet MS"/>
          <w:sz w:val="22"/>
          <w:szCs w:val="22"/>
        </w:rPr>
        <w:t>z sieci OSD</w:t>
      </w:r>
      <w:r w:rsidRPr="009A40A4">
        <w:rPr>
          <w:rFonts w:ascii="Trebuchet MS" w:hAnsi="Trebuchet MS"/>
          <w:sz w:val="22"/>
          <w:szCs w:val="22"/>
        </w:rPr>
        <w:t xml:space="preserve">; a także </w:t>
      </w:r>
      <w:r w:rsidR="000B3BEE" w:rsidRPr="009A40A4">
        <w:rPr>
          <w:rFonts w:ascii="Trebuchet MS" w:hAnsi="Trebuchet MS"/>
          <w:sz w:val="22"/>
          <w:szCs w:val="22"/>
        </w:rPr>
        <w:t>przypadku, gdy</w:t>
      </w:r>
      <w:r w:rsidRPr="009A40A4">
        <w:rPr>
          <w:rFonts w:ascii="Trebuchet MS" w:hAnsi="Trebuchet MS"/>
          <w:sz w:val="22"/>
          <w:szCs w:val="22"/>
        </w:rPr>
        <w:t xml:space="preserve"> urządzenie to zostanie zainstalowane na terenie lub w obiekcie </w:t>
      </w:r>
      <w:r w:rsidRPr="009A40A4">
        <w:rPr>
          <w:rFonts w:ascii="Trebuchet MS" w:hAnsi="Trebuchet MS"/>
          <w:b/>
          <w:sz w:val="22"/>
          <w:szCs w:val="22"/>
        </w:rPr>
        <w:t>Zamawiającego</w:t>
      </w:r>
      <w:r w:rsidRPr="009A40A4">
        <w:rPr>
          <w:rFonts w:ascii="Trebuchet MS" w:hAnsi="Trebuchet MS"/>
          <w:sz w:val="22"/>
          <w:szCs w:val="22"/>
        </w:rPr>
        <w:t xml:space="preserve"> do jego zabezpieczenia przed utratą lub uszkodzeniem; </w:t>
      </w:r>
    </w:p>
    <w:p w:rsidR="00EA1E9A" w:rsidRPr="009A40A4" w:rsidRDefault="00EA1E9A" w:rsidP="009A40A4">
      <w:pPr>
        <w:tabs>
          <w:tab w:val="left" w:pos="300"/>
        </w:tabs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t) umożliwienia </w:t>
      </w:r>
      <w:r w:rsidRPr="009A40A4">
        <w:rPr>
          <w:rFonts w:ascii="Trebuchet MS" w:hAnsi="Trebuchet MS"/>
          <w:b/>
          <w:sz w:val="22"/>
          <w:szCs w:val="22"/>
        </w:rPr>
        <w:t xml:space="preserve">Wykonawcy </w:t>
      </w:r>
      <w:r w:rsidR="00C0394B">
        <w:rPr>
          <w:rFonts w:ascii="Trebuchet MS" w:hAnsi="Trebuchet MS"/>
          <w:sz w:val="22"/>
          <w:szCs w:val="22"/>
        </w:rPr>
        <w:t>realizacji</w:t>
      </w:r>
      <w:r w:rsidRPr="009A40A4">
        <w:rPr>
          <w:rFonts w:ascii="Trebuchet MS" w:hAnsi="Trebuchet MS"/>
          <w:sz w:val="22"/>
          <w:szCs w:val="22"/>
        </w:rPr>
        <w:t xml:space="preserve"> Umowy w szczególności poprzez: przekazanie danych niezbę</w:t>
      </w:r>
      <w:r w:rsidR="00532905" w:rsidRPr="009A40A4">
        <w:rPr>
          <w:rFonts w:ascii="Trebuchet MS" w:hAnsi="Trebuchet MS"/>
          <w:sz w:val="22"/>
          <w:szCs w:val="22"/>
        </w:rPr>
        <w:t xml:space="preserve">dnych do zgłoszenia umowy do </w:t>
      </w:r>
      <w:r w:rsidR="000B3BEE" w:rsidRPr="009A40A4">
        <w:rPr>
          <w:rFonts w:ascii="Trebuchet MS" w:hAnsi="Trebuchet MS"/>
          <w:sz w:val="22"/>
          <w:szCs w:val="22"/>
        </w:rPr>
        <w:t>OSD</w:t>
      </w:r>
      <w:r w:rsidR="000B3BEE">
        <w:rPr>
          <w:rFonts w:ascii="Trebuchet MS" w:hAnsi="Trebuchet MS"/>
          <w:sz w:val="22"/>
          <w:szCs w:val="22"/>
        </w:rPr>
        <w:t xml:space="preserve"> </w:t>
      </w:r>
      <w:r w:rsidR="000B3BEE" w:rsidRPr="009A40A4">
        <w:rPr>
          <w:rFonts w:ascii="Trebuchet MS" w:hAnsi="Trebuchet MS"/>
          <w:sz w:val="22"/>
          <w:szCs w:val="22"/>
        </w:rPr>
        <w:t>i</w:t>
      </w:r>
      <w:r w:rsidRPr="009A40A4">
        <w:rPr>
          <w:rFonts w:ascii="Trebuchet MS" w:hAnsi="Trebuchet MS"/>
          <w:sz w:val="22"/>
          <w:szCs w:val="22"/>
        </w:rPr>
        <w:t xml:space="preserve"> udzielenie pełnomocnictwa </w:t>
      </w:r>
      <w:r w:rsidR="00532905" w:rsidRPr="009A40A4">
        <w:rPr>
          <w:rFonts w:ascii="Trebuchet MS" w:hAnsi="Trebuchet MS"/>
          <w:sz w:val="22"/>
          <w:szCs w:val="22"/>
        </w:rPr>
        <w:t>do zgłoszenia Umowy do OSD</w:t>
      </w:r>
      <w:r w:rsidRPr="009A40A4">
        <w:rPr>
          <w:rFonts w:ascii="Trebuchet MS" w:hAnsi="Trebuchet MS"/>
          <w:sz w:val="22"/>
          <w:szCs w:val="22"/>
        </w:rPr>
        <w:t xml:space="preserve">; </w:t>
      </w:r>
    </w:p>
    <w:p w:rsidR="009A40A4" w:rsidRDefault="009A40A4" w:rsidP="009A40A4">
      <w:pPr>
        <w:jc w:val="center"/>
        <w:rPr>
          <w:rFonts w:ascii="Trebuchet MS" w:hAnsi="Trebuchet MS"/>
          <w:b/>
          <w:sz w:val="22"/>
          <w:szCs w:val="22"/>
        </w:rPr>
      </w:pPr>
    </w:p>
    <w:p w:rsidR="00EA1E9A" w:rsidRPr="009A40A4" w:rsidRDefault="00EA1E9A" w:rsidP="009A40A4">
      <w:pPr>
        <w:jc w:val="center"/>
        <w:rPr>
          <w:rFonts w:ascii="Trebuchet MS" w:hAnsi="Trebuchet MS"/>
          <w:b/>
          <w:sz w:val="22"/>
          <w:szCs w:val="22"/>
        </w:rPr>
      </w:pPr>
      <w:r w:rsidRPr="009A40A4">
        <w:rPr>
          <w:rFonts w:ascii="Trebuchet MS" w:hAnsi="Trebuchet MS"/>
          <w:b/>
          <w:sz w:val="22"/>
          <w:szCs w:val="22"/>
        </w:rPr>
        <w:t>§6</w:t>
      </w:r>
    </w:p>
    <w:p w:rsidR="00EA1E9A" w:rsidRDefault="00EA1E9A" w:rsidP="009A40A4">
      <w:pPr>
        <w:jc w:val="center"/>
        <w:rPr>
          <w:rFonts w:ascii="Trebuchet MS" w:hAnsi="Trebuchet MS"/>
          <w:b/>
          <w:sz w:val="22"/>
          <w:szCs w:val="22"/>
        </w:rPr>
      </w:pPr>
      <w:r w:rsidRPr="009A40A4">
        <w:rPr>
          <w:rFonts w:ascii="Trebuchet MS" w:hAnsi="Trebuchet MS"/>
          <w:b/>
          <w:sz w:val="22"/>
          <w:szCs w:val="22"/>
        </w:rPr>
        <w:t>Rozliczenia i warunki płatności</w:t>
      </w:r>
    </w:p>
    <w:p w:rsidR="009A40A4" w:rsidRPr="009A40A4" w:rsidRDefault="009A40A4" w:rsidP="009A40A4">
      <w:pPr>
        <w:jc w:val="center"/>
        <w:rPr>
          <w:rFonts w:ascii="Trebuchet MS" w:hAnsi="Trebuchet MS"/>
          <w:b/>
          <w:sz w:val="22"/>
          <w:szCs w:val="22"/>
        </w:rPr>
      </w:pPr>
    </w:p>
    <w:p w:rsidR="00EA1E9A" w:rsidRPr="009A40A4" w:rsidRDefault="00EA1E9A" w:rsidP="009A40A4">
      <w:pPr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1. Wartość należności za świadczoną usługę kompleksową obliczana będzie w oparciu o: </w:t>
      </w:r>
    </w:p>
    <w:p w:rsidR="00EA1E9A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a) ceny energii elektrycznej zawarte </w:t>
      </w:r>
      <w:r w:rsidRPr="00D92A5A">
        <w:rPr>
          <w:rFonts w:ascii="Trebuchet MS" w:hAnsi="Trebuchet MS"/>
          <w:sz w:val="22"/>
          <w:szCs w:val="22"/>
        </w:rPr>
        <w:t xml:space="preserve">w Załączniku nr 3 do Umowy - Ceny energii i stawki opłat, z zastrzeżeniem zapisów § 6 ust. 3-4; </w:t>
      </w:r>
    </w:p>
    <w:p w:rsidR="00EA1E9A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b) stawk</w:t>
      </w:r>
      <w:r w:rsidR="009A40A4" w:rsidRPr="00D92A5A">
        <w:rPr>
          <w:rFonts w:ascii="Trebuchet MS" w:hAnsi="Trebuchet MS"/>
          <w:sz w:val="22"/>
          <w:szCs w:val="22"/>
        </w:rPr>
        <w:t>i opłat, wynikające z Taryfy OSD</w:t>
      </w:r>
      <w:r w:rsidRPr="00D92A5A">
        <w:rPr>
          <w:rFonts w:ascii="Trebuchet MS" w:hAnsi="Trebuchet MS"/>
          <w:sz w:val="22"/>
          <w:szCs w:val="22"/>
        </w:rPr>
        <w:t xml:space="preserve"> właściwe dla grupy taryfowej wskazanej </w:t>
      </w:r>
      <w:r w:rsidR="009A40A4" w:rsidRPr="00D92A5A">
        <w:rPr>
          <w:rFonts w:ascii="Trebuchet MS" w:hAnsi="Trebuchet MS"/>
          <w:sz w:val="22"/>
          <w:szCs w:val="22"/>
        </w:rPr>
        <w:t xml:space="preserve">            </w:t>
      </w:r>
      <w:r w:rsidRPr="00D92A5A">
        <w:rPr>
          <w:rFonts w:ascii="Trebuchet MS" w:hAnsi="Trebuchet MS"/>
          <w:sz w:val="22"/>
          <w:szCs w:val="22"/>
        </w:rPr>
        <w:t xml:space="preserve">w Załączniku nr 1 do Umowy - Warunki techniczne świadczenia usługi kompleksowej; </w:t>
      </w:r>
    </w:p>
    <w:p w:rsidR="009A40A4" w:rsidRPr="00D92A5A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c) ilość energii elektrycznej wynikającą z danych pomiarowych ok</w:t>
      </w:r>
      <w:r w:rsidR="009A40A4" w:rsidRPr="00D92A5A">
        <w:rPr>
          <w:rFonts w:ascii="Trebuchet MS" w:hAnsi="Trebuchet MS"/>
          <w:sz w:val="22"/>
          <w:szCs w:val="22"/>
        </w:rPr>
        <w:t>reślonych przez OSD</w:t>
      </w:r>
      <w:r w:rsidRPr="00D92A5A">
        <w:rPr>
          <w:rFonts w:ascii="Trebuchet MS" w:hAnsi="Trebuchet MS"/>
          <w:sz w:val="22"/>
          <w:szCs w:val="22"/>
        </w:rPr>
        <w:t xml:space="preserve"> </w:t>
      </w:r>
      <w:r w:rsidR="009A40A4" w:rsidRPr="00D92A5A">
        <w:rPr>
          <w:rFonts w:ascii="Trebuchet MS" w:hAnsi="Trebuchet MS"/>
          <w:sz w:val="22"/>
          <w:szCs w:val="22"/>
        </w:rPr>
        <w:t xml:space="preserve">        </w:t>
      </w:r>
      <w:r w:rsidRPr="00D92A5A">
        <w:rPr>
          <w:rFonts w:ascii="Trebuchet MS" w:hAnsi="Trebuchet MS"/>
          <w:sz w:val="22"/>
          <w:szCs w:val="22"/>
        </w:rPr>
        <w:t>w oparciu o odczyty wskazań układów pomiarowo-rozliczeniowych i ud</w:t>
      </w:r>
      <w:r w:rsidR="009A40A4" w:rsidRPr="00D92A5A">
        <w:rPr>
          <w:rFonts w:ascii="Trebuchet MS" w:hAnsi="Trebuchet MS"/>
          <w:sz w:val="22"/>
          <w:szCs w:val="22"/>
        </w:rPr>
        <w:t xml:space="preserve">ostępnionych </w:t>
      </w:r>
      <w:r w:rsidR="009A40A4" w:rsidRPr="00D92A5A">
        <w:rPr>
          <w:rFonts w:ascii="Trebuchet MS" w:hAnsi="Trebuchet MS"/>
          <w:b/>
          <w:sz w:val="22"/>
          <w:szCs w:val="22"/>
        </w:rPr>
        <w:t xml:space="preserve">Wykonawcy </w:t>
      </w:r>
      <w:r w:rsidR="009A40A4" w:rsidRPr="00D92A5A">
        <w:rPr>
          <w:rFonts w:ascii="Trebuchet MS" w:hAnsi="Trebuchet MS"/>
          <w:sz w:val="22"/>
          <w:szCs w:val="22"/>
        </w:rPr>
        <w:t>przez OSD</w:t>
      </w:r>
      <w:r w:rsidRPr="00D92A5A">
        <w:rPr>
          <w:rFonts w:ascii="Trebuchet MS" w:hAnsi="Trebuchet MS"/>
          <w:sz w:val="22"/>
          <w:szCs w:val="22"/>
        </w:rPr>
        <w:t xml:space="preserve"> lub danych szacowanych. </w:t>
      </w:r>
    </w:p>
    <w:p w:rsidR="00EA1E9A" w:rsidRPr="00D92A5A" w:rsidRDefault="00EA1E9A" w:rsidP="009A40A4">
      <w:pPr>
        <w:ind w:left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Ceny energii elektrycznej wskazane w Załączniku nr 3 do U</w:t>
      </w:r>
      <w:r w:rsidR="009A40A4" w:rsidRPr="00D92A5A">
        <w:rPr>
          <w:rFonts w:ascii="Trebuchet MS" w:hAnsi="Trebuchet MS"/>
          <w:sz w:val="22"/>
          <w:szCs w:val="22"/>
        </w:rPr>
        <w:t>mowy - Ceny energii i stawki opł</w:t>
      </w:r>
      <w:r w:rsidRPr="00D92A5A">
        <w:rPr>
          <w:rFonts w:ascii="Trebuchet MS" w:hAnsi="Trebuchet MS"/>
          <w:sz w:val="22"/>
          <w:szCs w:val="22"/>
        </w:rPr>
        <w:t>at, obowiązują od dnia rozpoczęcia świadczenia usługi kompleksowej w ramach Umowy.</w:t>
      </w:r>
    </w:p>
    <w:p w:rsidR="00EA1E9A" w:rsidRPr="009A40A4" w:rsidRDefault="00EA1E9A" w:rsidP="009A40A4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 2. Za prowadzoną przez </w:t>
      </w:r>
      <w:r w:rsidRPr="00D92A5A">
        <w:rPr>
          <w:rFonts w:ascii="Trebuchet MS" w:hAnsi="Trebuchet MS"/>
          <w:b/>
          <w:sz w:val="22"/>
          <w:szCs w:val="22"/>
        </w:rPr>
        <w:t xml:space="preserve">Wykonawcę </w:t>
      </w:r>
      <w:r w:rsidRPr="00D92A5A">
        <w:rPr>
          <w:rFonts w:ascii="Trebuchet MS" w:hAnsi="Trebuchet MS"/>
          <w:sz w:val="22"/>
          <w:szCs w:val="22"/>
        </w:rPr>
        <w:t>obsługę handlową, w okresie od rozpoczęcia świadczenia usługi kompleksowej w ramach Umowy, pobierana będzie miesięczna opłata w wysokości określonej w Załączniku nr 3 do Umowy - Ceny energii i stawki opłat, za każdy układ pomiarowo - rozliczeniowy. Opłata za</w:t>
      </w:r>
      <w:r w:rsidRPr="009A40A4">
        <w:rPr>
          <w:rFonts w:ascii="Trebuchet MS" w:hAnsi="Trebuchet MS"/>
          <w:sz w:val="22"/>
          <w:szCs w:val="22"/>
        </w:rPr>
        <w:t xml:space="preserve"> obsługę handlową naliczana będzie </w:t>
      </w:r>
      <w:r w:rsidRPr="009A40A4">
        <w:rPr>
          <w:rFonts w:ascii="Trebuchet MS" w:hAnsi="Trebuchet MS"/>
          <w:sz w:val="22"/>
          <w:szCs w:val="22"/>
        </w:rPr>
        <w:lastRenderedPageBreak/>
        <w:t xml:space="preserve">miesięcznie w pełnej wysokości niezależnie od dnia miesiąca, w którym nastąpiło rozpoczęcie świadczenia usługi kompleksowej na podstawie Umowy lub rozwiązanie Umowy. </w:t>
      </w:r>
    </w:p>
    <w:p w:rsidR="00B7002B" w:rsidRPr="00D92A5A" w:rsidRDefault="00EA1E9A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9A40A4">
        <w:rPr>
          <w:rFonts w:ascii="Trebuchet MS" w:hAnsi="Trebuchet MS"/>
          <w:sz w:val="22"/>
          <w:szCs w:val="22"/>
        </w:rPr>
        <w:t xml:space="preserve">3. </w:t>
      </w:r>
      <w:r w:rsidRPr="003E5402">
        <w:rPr>
          <w:rFonts w:ascii="Trebuchet MS" w:hAnsi="Trebuchet MS"/>
          <w:sz w:val="22"/>
          <w:szCs w:val="22"/>
        </w:rPr>
        <w:t xml:space="preserve">Ceny energii, o których </w:t>
      </w:r>
      <w:r w:rsidRPr="00D92A5A">
        <w:rPr>
          <w:rFonts w:ascii="Trebuchet MS" w:hAnsi="Trebuchet MS"/>
          <w:sz w:val="22"/>
          <w:szCs w:val="22"/>
        </w:rPr>
        <w:t>mowa w § 6 ust. 1 lit. a) zawierają podatek akcyzowy na ene</w:t>
      </w:r>
      <w:r w:rsidR="009A40A4" w:rsidRPr="00D92A5A">
        <w:rPr>
          <w:rFonts w:ascii="Trebuchet MS" w:hAnsi="Trebuchet MS"/>
          <w:sz w:val="22"/>
          <w:szCs w:val="22"/>
        </w:rPr>
        <w:t>rgię elektryczną w kwocie………………………zł</w:t>
      </w:r>
      <w:r w:rsidRPr="00D92A5A">
        <w:rPr>
          <w:rFonts w:ascii="Trebuchet MS" w:hAnsi="Trebuchet MS"/>
          <w:sz w:val="22"/>
          <w:szCs w:val="22"/>
        </w:rPr>
        <w:t xml:space="preserve">/MWh. Zmiana stawki podatku akcyzowego uwzględnionego przez </w:t>
      </w:r>
      <w:r w:rsidRPr="00D92A5A">
        <w:rPr>
          <w:rFonts w:ascii="Trebuchet MS" w:hAnsi="Trebuchet MS"/>
          <w:b/>
          <w:sz w:val="22"/>
          <w:szCs w:val="22"/>
        </w:rPr>
        <w:t xml:space="preserve">Wykonawcę </w:t>
      </w:r>
      <w:r w:rsidRPr="00D92A5A">
        <w:rPr>
          <w:rFonts w:ascii="Trebuchet MS" w:hAnsi="Trebuchet MS"/>
          <w:sz w:val="22"/>
          <w:szCs w:val="22"/>
        </w:rPr>
        <w:t>w cenie energii nie stanowi zmiany Umowy (nie wymaga je</w:t>
      </w:r>
      <w:r w:rsidR="009A40A4" w:rsidRPr="00D92A5A">
        <w:rPr>
          <w:rFonts w:ascii="Trebuchet MS" w:hAnsi="Trebuchet MS"/>
          <w:sz w:val="22"/>
          <w:szCs w:val="22"/>
        </w:rPr>
        <w:t>j</w:t>
      </w:r>
      <w:r w:rsidR="00B7002B" w:rsidRPr="00D92A5A">
        <w:rPr>
          <w:rFonts w:ascii="Trebuchet MS" w:hAnsi="Trebuchet MS"/>
          <w:sz w:val="22"/>
          <w:szCs w:val="22"/>
        </w:rPr>
        <w:t xml:space="preserve"> aneksowania) i nie daje uprawnienia do wypowiedzenia Umowy przez </w:t>
      </w:r>
      <w:r w:rsidR="00B7002B" w:rsidRPr="00D92A5A">
        <w:rPr>
          <w:rFonts w:ascii="Trebuchet MS" w:hAnsi="Trebuchet MS"/>
          <w:b/>
          <w:sz w:val="22"/>
          <w:szCs w:val="22"/>
        </w:rPr>
        <w:t>Zamawiającego.</w:t>
      </w:r>
      <w:r w:rsidR="00B7002B" w:rsidRPr="00D92A5A">
        <w:rPr>
          <w:rFonts w:ascii="Trebuchet MS" w:hAnsi="Trebuchet MS"/>
          <w:sz w:val="22"/>
          <w:szCs w:val="22"/>
        </w:rPr>
        <w:t xml:space="preserve"> W przypadku zmiany stawki podatku akcyzowego, wraz z </w:t>
      </w:r>
      <w:r w:rsidR="008B0708" w:rsidRPr="00D92A5A">
        <w:rPr>
          <w:rFonts w:ascii="Trebuchet MS" w:hAnsi="Trebuchet MS"/>
          <w:sz w:val="22"/>
          <w:szCs w:val="22"/>
        </w:rPr>
        <w:t>wejściem w</w:t>
      </w:r>
      <w:r w:rsidR="00B7002B" w:rsidRPr="00D92A5A">
        <w:rPr>
          <w:rFonts w:ascii="Trebuchet MS" w:hAnsi="Trebuchet MS"/>
          <w:sz w:val="22"/>
          <w:szCs w:val="22"/>
        </w:rPr>
        <w:t xml:space="preserve"> życie tej zmiany, zmianie ulegną stosownie do zmienionej stawki podatku akcyzowego, ceny energii elektrycznej, o których mowa w § 6 ust. 1 lit. a). </w:t>
      </w:r>
    </w:p>
    <w:p w:rsidR="00B7002B" w:rsidRPr="00D92A5A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4. Ceny energii oraz stawki opłaty handlowej, o których mowa wyżej zostaną powiększone o podatek od towarów i usług zgodnie z obowiązującymi przepisami. </w:t>
      </w:r>
    </w:p>
    <w:p w:rsidR="00973465" w:rsidRPr="00D92A5A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 xml:space="preserve">5. Rozliczenia usługi kompleksowej odbywają się w okresach rozliczeniowych wskazanych w Załączniku nr 2 do Umowy - Informacje handlowe dotyczące obiektów objętych Umową. </w:t>
      </w:r>
    </w:p>
    <w:p w:rsidR="00B7002B" w:rsidRPr="00B7002B" w:rsidRDefault="00B7002B" w:rsidP="00B7002B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D92A5A">
        <w:rPr>
          <w:rFonts w:ascii="Trebuchet MS" w:hAnsi="Trebuchet MS"/>
          <w:sz w:val="22"/>
          <w:szCs w:val="22"/>
        </w:rPr>
        <w:t>6. Rozliczeniu zgodnie z zasadami określonymi w Taryfie OSD podlega ponad umowny pobór mocy czynnej i energii e</w:t>
      </w:r>
      <w:r w:rsidR="00973465" w:rsidRPr="00D92A5A">
        <w:rPr>
          <w:rFonts w:ascii="Trebuchet MS" w:hAnsi="Trebuchet MS"/>
          <w:sz w:val="22"/>
          <w:szCs w:val="22"/>
        </w:rPr>
        <w:t>lektrycznej biernej indukcyjnej</w:t>
      </w:r>
      <w:r w:rsidRPr="00D92A5A">
        <w:rPr>
          <w:rFonts w:ascii="Trebuchet MS" w:hAnsi="Trebuchet MS"/>
          <w:sz w:val="22"/>
          <w:szCs w:val="22"/>
        </w:rPr>
        <w:t xml:space="preserve"> i pojemnościowej. Wielkość mocy umownej i umownego współczynnika tg,  </w:t>
      </w:r>
      <w:r w:rsidR="001B1244" w:rsidRPr="00D92A5A">
        <w:rPr>
          <w:rFonts w:ascii="Trebuchet MS" w:hAnsi="Trebuchet MS"/>
          <w:sz w:val="22"/>
          <w:szCs w:val="22"/>
        </w:rPr>
        <w:t>określono w</w:t>
      </w:r>
      <w:r w:rsidRPr="00D92A5A">
        <w:rPr>
          <w:rFonts w:ascii="Trebuchet MS" w:hAnsi="Trebuchet MS"/>
          <w:sz w:val="22"/>
          <w:szCs w:val="22"/>
        </w:rPr>
        <w:t xml:space="preserve"> Załączniku nr 1 do</w:t>
      </w:r>
      <w:r w:rsidRPr="00B7002B">
        <w:rPr>
          <w:rFonts w:ascii="Trebuchet MS" w:hAnsi="Trebuchet MS"/>
          <w:sz w:val="22"/>
          <w:szCs w:val="22"/>
        </w:rPr>
        <w:t xml:space="preserve"> Umowy - Warunki techniczne świadczenia usługi kompleksowej. </w:t>
      </w:r>
    </w:p>
    <w:p w:rsidR="007F135E" w:rsidRPr="00645DD0" w:rsidRDefault="00B7002B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B7002B">
        <w:rPr>
          <w:rFonts w:ascii="Trebuchet MS" w:hAnsi="Trebuchet MS"/>
          <w:sz w:val="22"/>
          <w:szCs w:val="22"/>
        </w:rPr>
        <w:t>7. OSD nie jest zobowiązany do dokonywania dodatkowych odczytów wskazań układów pomiarowo-rozliczeniowych w przypadku zmiany Taryfy OSD lub zmiany cen lub stawek opłat, o których mowa w § 6 ust. 1 lit. a).</w:t>
      </w:r>
    </w:p>
    <w:p w:rsidR="00CF24A0" w:rsidRPr="00645DD0" w:rsidRDefault="00CF24A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8.</w:t>
      </w:r>
      <w:r w:rsidR="001B494C" w:rsidRPr="00645DD0">
        <w:rPr>
          <w:rFonts w:ascii="Trebuchet MS" w:hAnsi="Trebuchet MS"/>
          <w:sz w:val="22"/>
          <w:szCs w:val="22"/>
        </w:rPr>
        <w:t xml:space="preserve">W przypadku zmiany cen lub stawek opłat od dnia innego niż pierwszy dzień okresu rozliczeniowego,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>o ile nie o</w:t>
      </w:r>
      <w:r w:rsidRPr="00645DD0">
        <w:rPr>
          <w:rFonts w:ascii="Trebuchet MS" w:hAnsi="Trebuchet MS"/>
          <w:sz w:val="22"/>
          <w:szCs w:val="22"/>
        </w:rPr>
        <w:t xml:space="preserve">trzyma danych </w:t>
      </w:r>
      <w:r w:rsidR="000B3BEE" w:rsidRPr="00645DD0">
        <w:rPr>
          <w:rFonts w:ascii="Trebuchet MS" w:hAnsi="Trebuchet MS"/>
          <w:sz w:val="22"/>
          <w:szCs w:val="22"/>
        </w:rPr>
        <w:t>pomiarowych, od OSD</w:t>
      </w:r>
      <w:r w:rsidR="001B494C" w:rsidRPr="00645DD0">
        <w:rPr>
          <w:rFonts w:ascii="Trebuchet MS" w:hAnsi="Trebuchet MS"/>
          <w:sz w:val="22"/>
          <w:szCs w:val="22"/>
        </w:rPr>
        <w:t xml:space="preserve">, przyjmie do rozliczeń szacunkowe wskazania układu pomiarowo-rozliczeniowego na dzień rozpoczęcia obowiązywania nowych cen lub stawek opłat, określone na podstawie średniego dobowego zużycia z danego okresu rozliczeniowego, </w:t>
      </w:r>
      <w:r w:rsidR="000B3BEE" w:rsidRPr="00645DD0">
        <w:rPr>
          <w:rFonts w:ascii="Trebuchet MS" w:hAnsi="Trebuchet MS"/>
          <w:sz w:val="22"/>
          <w:szCs w:val="22"/>
        </w:rPr>
        <w:t>chyba, że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  <w:r w:rsidR="001B494C" w:rsidRPr="00645DD0">
        <w:rPr>
          <w:rFonts w:ascii="Trebuchet MS" w:hAnsi="Trebuchet MS"/>
          <w:b/>
          <w:sz w:val="22"/>
          <w:szCs w:val="22"/>
        </w:rPr>
        <w:t>Zamawiający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  <w:r w:rsidR="00645DD0">
        <w:rPr>
          <w:rFonts w:ascii="Trebuchet MS" w:hAnsi="Trebuchet MS"/>
          <w:sz w:val="22"/>
          <w:szCs w:val="22"/>
        </w:rPr>
        <w:t xml:space="preserve">  </w:t>
      </w:r>
      <w:r w:rsidR="001B494C" w:rsidRPr="00645DD0">
        <w:rPr>
          <w:rFonts w:ascii="Trebuchet MS" w:hAnsi="Trebuchet MS"/>
          <w:sz w:val="22"/>
          <w:szCs w:val="22"/>
        </w:rPr>
        <w:t xml:space="preserve">w terminie 5 dni od wprowadzenia zmiany cen lub stawek opłat poda stan rzeczywisty.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9.</w:t>
      </w:r>
      <w:r w:rsidR="001B494C" w:rsidRPr="001845EF">
        <w:rPr>
          <w:rFonts w:ascii="Trebuchet MS" w:hAnsi="Trebuchet MS"/>
          <w:sz w:val="22"/>
          <w:szCs w:val="22"/>
        </w:rPr>
        <w:t xml:space="preserve">W przypadku utraty, zniszczenia lub wadliwego działania układu pomiarowo-rozliczeniowego rozliczenie następuje na zasadach określonych w przepisach prawa, </w:t>
      </w:r>
      <w:r w:rsidRPr="001845EF">
        <w:rPr>
          <w:rFonts w:ascii="Trebuchet MS" w:hAnsi="Trebuchet MS"/>
          <w:sz w:val="22"/>
          <w:szCs w:val="22"/>
        </w:rPr>
        <w:t xml:space="preserve">     </w:t>
      </w:r>
      <w:r w:rsidR="000B3BEE" w:rsidRPr="001845EF">
        <w:rPr>
          <w:rFonts w:ascii="Trebuchet MS" w:hAnsi="Trebuchet MS"/>
          <w:sz w:val="22"/>
          <w:szCs w:val="22"/>
        </w:rPr>
        <w:t>a w</w:t>
      </w:r>
      <w:r w:rsidR="001B494C" w:rsidRPr="001845EF">
        <w:rPr>
          <w:rFonts w:ascii="Trebuchet MS" w:hAnsi="Trebuchet MS"/>
          <w:sz w:val="22"/>
          <w:szCs w:val="22"/>
        </w:rPr>
        <w:t xml:space="preserve"> szczególności w przepisach, o których mowa w § 1 u</w:t>
      </w:r>
      <w:r w:rsidR="00CF24A0" w:rsidRPr="001845EF">
        <w:rPr>
          <w:rFonts w:ascii="Trebuchet MS" w:hAnsi="Trebuchet MS"/>
          <w:sz w:val="22"/>
          <w:szCs w:val="22"/>
        </w:rPr>
        <w:t>st. 1 lit. a) oraz w Taryfie OSD</w:t>
      </w:r>
      <w:r w:rsidR="001B494C" w:rsidRPr="001845EF">
        <w:rPr>
          <w:rFonts w:ascii="Trebuchet MS" w:hAnsi="Trebuchet MS"/>
          <w:sz w:val="22"/>
          <w:szCs w:val="22"/>
        </w:rPr>
        <w:t>.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10.</w:t>
      </w:r>
      <w:r w:rsidR="001B494C" w:rsidRPr="00645DD0">
        <w:rPr>
          <w:rFonts w:ascii="Trebuchet MS" w:hAnsi="Trebuchet MS"/>
          <w:sz w:val="22"/>
          <w:szCs w:val="22"/>
        </w:rPr>
        <w:t>W przypadku nieu</w:t>
      </w:r>
      <w:r w:rsidR="00CF24A0" w:rsidRPr="00645DD0">
        <w:rPr>
          <w:rFonts w:ascii="Trebuchet MS" w:hAnsi="Trebuchet MS"/>
          <w:sz w:val="22"/>
          <w:szCs w:val="22"/>
        </w:rPr>
        <w:t xml:space="preserve">dostępnienia </w:t>
      </w:r>
      <w:r w:rsidR="00CF24A0" w:rsidRPr="00645DD0">
        <w:rPr>
          <w:rFonts w:ascii="Trebuchet MS" w:hAnsi="Trebuchet MS"/>
          <w:b/>
          <w:sz w:val="22"/>
          <w:szCs w:val="22"/>
        </w:rPr>
        <w:t>Wykonawcy</w:t>
      </w:r>
      <w:r w:rsidR="00CF24A0" w:rsidRPr="00645DD0">
        <w:rPr>
          <w:rFonts w:ascii="Trebuchet MS" w:hAnsi="Trebuchet MS"/>
          <w:sz w:val="22"/>
          <w:szCs w:val="22"/>
        </w:rPr>
        <w:t xml:space="preserve"> przez OSD</w:t>
      </w:r>
      <w:r w:rsidR="001B494C" w:rsidRPr="00645DD0">
        <w:rPr>
          <w:rFonts w:ascii="Trebuchet MS" w:hAnsi="Trebuchet MS"/>
          <w:sz w:val="22"/>
          <w:szCs w:val="22"/>
        </w:rPr>
        <w:t xml:space="preserve"> danych pomiarowych lub gdy dane pomiarowe przekazywane są W</w:t>
      </w:r>
      <w:r w:rsidR="001B494C" w:rsidRPr="00645DD0">
        <w:rPr>
          <w:rFonts w:ascii="Trebuchet MS" w:hAnsi="Trebuchet MS"/>
          <w:b/>
          <w:sz w:val="22"/>
          <w:szCs w:val="22"/>
        </w:rPr>
        <w:t>ykonawcy</w:t>
      </w:r>
      <w:r w:rsidR="00CF24A0" w:rsidRPr="00645DD0">
        <w:rPr>
          <w:rFonts w:ascii="Trebuchet MS" w:hAnsi="Trebuchet MS"/>
          <w:sz w:val="22"/>
          <w:szCs w:val="22"/>
        </w:rPr>
        <w:t xml:space="preserve"> przez OSD</w:t>
      </w:r>
      <w:r w:rsidR="001B494C" w:rsidRPr="00645DD0">
        <w:rPr>
          <w:rFonts w:ascii="Trebuchet MS" w:hAnsi="Trebuchet MS"/>
          <w:sz w:val="22"/>
          <w:szCs w:val="22"/>
        </w:rPr>
        <w:t xml:space="preserve"> w innych okresach niż okresy rozliczeniowe,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 xml:space="preserve">ma prawo przyjąć do rozliczeń za dany okres rozliczeniowy szacowane ilości energii. Przyjęte do rozliczeń w ten sposób szacowane dane pomiarowe, zostaną odpowiednio skorygowane przez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Wykonawcę </w:t>
      </w:r>
      <w:r w:rsidR="001B494C" w:rsidRPr="00645DD0">
        <w:rPr>
          <w:rFonts w:ascii="Trebuchet MS" w:hAnsi="Trebuchet MS"/>
          <w:sz w:val="22"/>
          <w:szCs w:val="22"/>
        </w:rPr>
        <w:t xml:space="preserve">zgodnie z trybem określonym w § 6 ust. 11. 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11. Jeżeli w wyniku wzajemnych rozliczeń powstanie: </w:t>
      </w:r>
    </w:p>
    <w:p w:rsidR="00CF24A0" w:rsidRPr="00645DD0" w:rsidRDefault="00CF24A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 </w:t>
      </w:r>
      <w:r w:rsidR="001B494C" w:rsidRPr="00645DD0">
        <w:rPr>
          <w:rFonts w:ascii="Trebuchet MS" w:hAnsi="Trebuchet MS"/>
          <w:sz w:val="22"/>
          <w:szCs w:val="22"/>
        </w:rPr>
        <w:t xml:space="preserve">a) nadpłata - to podlega zaliczeniu na poczet płatności ustalonych na najbliższy okres rozliczeniowy, o ile </w:t>
      </w:r>
      <w:r w:rsidR="001B494C" w:rsidRPr="00645DD0">
        <w:rPr>
          <w:rFonts w:ascii="Trebuchet MS" w:hAnsi="Trebuchet MS"/>
          <w:b/>
          <w:sz w:val="22"/>
          <w:szCs w:val="22"/>
        </w:rPr>
        <w:t>Zamawiający</w:t>
      </w:r>
      <w:r w:rsidR="001B494C" w:rsidRPr="00645DD0">
        <w:rPr>
          <w:rFonts w:ascii="Trebuchet MS" w:hAnsi="Trebuchet MS"/>
          <w:sz w:val="22"/>
          <w:szCs w:val="22"/>
        </w:rPr>
        <w:t xml:space="preserve"> nie zażąda jej zwrotu;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 b) niedopłata - to podlega ona doliczeniu</w:t>
      </w:r>
      <w:r w:rsidR="00973465">
        <w:rPr>
          <w:rFonts w:ascii="Trebuchet MS" w:hAnsi="Trebuchet MS"/>
          <w:sz w:val="22"/>
          <w:szCs w:val="22"/>
        </w:rPr>
        <w:t xml:space="preserve"> </w:t>
      </w:r>
      <w:r w:rsidR="00EC2AAF">
        <w:rPr>
          <w:rFonts w:ascii="Trebuchet MS" w:hAnsi="Trebuchet MS"/>
          <w:sz w:val="22"/>
          <w:szCs w:val="22"/>
        </w:rPr>
        <w:t xml:space="preserve">do </w:t>
      </w:r>
      <w:r w:rsidR="00EC2AAF" w:rsidRPr="00645DD0">
        <w:rPr>
          <w:rFonts w:ascii="Trebuchet MS" w:hAnsi="Trebuchet MS"/>
          <w:sz w:val="22"/>
          <w:szCs w:val="22"/>
        </w:rPr>
        <w:t>pierwszej</w:t>
      </w:r>
      <w:r w:rsidRPr="00645DD0">
        <w:rPr>
          <w:rFonts w:ascii="Trebuchet MS" w:hAnsi="Trebuchet MS"/>
          <w:sz w:val="22"/>
          <w:szCs w:val="22"/>
        </w:rPr>
        <w:t xml:space="preserve"> faktury, ustalonej dla najbliższego okresu rozliczeniowego.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12.</w:t>
      </w:r>
      <w:r w:rsidR="001B494C" w:rsidRPr="00645DD0">
        <w:rPr>
          <w:rFonts w:ascii="Trebuchet MS" w:hAnsi="Trebuchet MS"/>
          <w:sz w:val="22"/>
          <w:szCs w:val="22"/>
        </w:rPr>
        <w:t xml:space="preserve">Żądanie zwrotu nadpłaty, o którym mowa w § 6 ust. 11 lit. a) musi pod rygorem nieważności: zostać przekazane </w:t>
      </w:r>
      <w:r w:rsidR="001B494C" w:rsidRPr="00645DD0">
        <w:rPr>
          <w:rFonts w:ascii="Trebuchet MS" w:hAnsi="Trebuchet MS"/>
          <w:b/>
          <w:sz w:val="22"/>
          <w:szCs w:val="22"/>
        </w:rPr>
        <w:t>Wykonawcy</w:t>
      </w:r>
      <w:r w:rsidR="001B494C" w:rsidRPr="00645DD0">
        <w:rPr>
          <w:rFonts w:ascii="Trebuchet MS" w:hAnsi="Trebuchet MS"/>
          <w:sz w:val="22"/>
          <w:szCs w:val="22"/>
        </w:rPr>
        <w:t xml:space="preserve"> w formie pisemnej na adres 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Wykonawcy </w:t>
      </w:r>
      <w:r w:rsidR="001B494C" w:rsidRPr="00645DD0">
        <w:rPr>
          <w:rFonts w:ascii="Trebuchet MS" w:hAnsi="Trebuchet MS"/>
          <w:sz w:val="22"/>
          <w:szCs w:val="22"/>
        </w:rPr>
        <w:t xml:space="preserve">wskazany w </w:t>
      </w:r>
      <w:r w:rsidR="000B3BEE" w:rsidRPr="00645DD0">
        <w:rPr>
          <w:rFonts w:ascii="Trebuchet MS" w:hAnsi="Trebuchet MS"/>
          <w:sz w:val="22"/>
          <w:szCs w:val="22"/>
        </w:rPr>
        <w:t>Umowie, jako</w:t>
      </w:r>
      <w:r w:rsidR="001B494C" w:rsidRPr="00645DD0">
        <w:rPr>
          <w:rFonts w:ascii="Trebuchet MS" w:hAnsi="Trebuchet MS"/>
          <w:sz w:val="22"/>
          <w:szCs w:val="22"/>
        </w:rPr>
        <w:t xml:space="preserve"> adres do korespondencji oraz zawierać wskazanie </w:t>
      </w:r>
      <w:r w:rsidR="007C705D">
        <w:rPr>
          <w:rFonts w:ascii="Trebuchet MS" w:hAnsi="Trebuchet MS"/>
          <w:sz w:val="22"/>
          <w:szCs w:val="22"/>
        </w:rPr>
        <w:t xml:space="preserve">                </w:t>
      </w:r>
      <w:r w:rsidR="001B494C" w:rsidRPr="00645DD0">
        <w:rPr>
          <w:rFonts w:ascii="Trebuchet MS" w:hAnsi="Trebuchet MS"/>
          <w:sz w:val="22"/>
          <w:szCs w:val="22"/>
        </w:rPr>
        <w:t xml:space="preserve">nr rachunku bankowego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, na który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powinien zwrócić nadpłatę.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13.</w:t>
      </w:r>
      <w:r w:rsidR="001B494C" w:rsidRPr="00645DD0">
        <w:rPr>
          <w:rFonts w:ascii="Trebuchet MS" w:hAnsi="Trebuchet MS"/>
          <w:sz w:val="22"/>
          <w:szCs w:val="22"/>
        </w:rPr>
        <w:t xml:space="preserve">Za usługę dystrybucji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pobiera opłaty w wysokości i na za</w:t>
      </w:r>
      <w:r w:rsidR="00CF24A0" w:rsidRPr="00645DD0">
        <w:rPr>
          <w:rFonts w:ascii="Trebuchet MS" w:hAnsi="Trebuchet MS"/>
          <w:sz w:val="22"/>
          <w:szCs w:val="22"/>
        </w:rPr>
        <w:t>sadach określonych w Taryfie OSD</w:t>
      </w:r>
      <w:r w:rsidR="001B494C" w:rsidRPr="00645DD0">
        <w:rPr>
          <w:rFonts w:ascii="Trebuchet MS" w:hAnsi="Trebuchet MS"/>
          <w:sz w:val="22"/>
          <w:szCs w:val="22"/>
        </w:rPr>
        <w:t>. W rozliczeniach za usługę dystrybucji uwzględnia się bonifi</w:t>
      </w:r>
      <w:r w:rsidR="00CF24A0" w:rsidRPr="00645DD0">
        <w:rPr>
          <w:rFonts w:ascii="Trebuchet MS" w:hAnsi="Trebuchet MS"/>
          <w:sz w:val="22"/>
          <w:szCs w:val="22"/>
        </w:rPr>
        <w:t>katy za niedotrzymanie przez OSD</w:t>
      </w:r>
      <w:r w:rsidR="001B494C" w:rsidRPr="00645DD0">
        <w:rPr>
          <w:rFonts w:ascii="Trebuchet MS" w:hAnsi="Trebuchet MS"/>
          <w:sz w:val="22"/>
          <w:szCs w:val="22"/>
        </w:rPr>
        <w:t xml:space="preserve"> parametrów jakościowych energii lub standardów jakościowych obsługi odbiorców, zgodnie z za</w:t>
      </w:r>
      <w:r w:rsidR="00CF24A0" w:rsidRPr="00645DD0">
        <w:rPr>
          <w:rFonts w:ascii="Trebuchet MS" w:hAnsi="Trebuchet MS"/>
          <w:sz w:val="22"/>
          <w:szCs w:val="22"/>
        </w:rPr>
        <w:t>sadami określonymi w Taryfie OSD</w:t>
      </w:r>
      <w:r w:rsidR="001B494C" w:rsidRPr="00645DD0">
        <w:rPr>
          <w:rFonts w:ascii="Trebuchet MS" w:hAnsi="Trebuchet MS"/>
          <w:sz w:val="22"/>
          <w:szCs w:val="22"/>
        </w:rPr>
        <w:t xml:space="preserve">. </w:t>
      </w:r>
    </w:p>
    <w:p w:rsidR="00CF24A0" w:rsidRPr="00645DD0" w:rsidRDefault="00114FD9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</w:t>
      </w:r>
      <w:r w:rsidR="00645DD0" w:rsidRPr="00645DD0">
        <w:rPr>
          <w:rFonts w:ascii="Trebuchet MS" w:hAnsi="Trebuchet MS"/>
          <w:sz w:val="22"/>
          <w:szCs w:val="22"/>
        </w:rPr>
        <w:t>Taryfa OSD</w:t>
      </w:r>
      <w:r w:rsidR="001B494C" w:rsidRPr="00645DD0">
        <w:rPr>
          <w:rFonts w:ascii="Trebuchet MS" w:hAnsi="Trebuchet MS"/>
          <w:sz w:val="22"/>
          <w:szCs w:val="22"/>
        </w:rPr>
        <w:t xml:space="preserve"> jest zbiorem stawek opłat oraz warunków ich stosowania i jest zatwierdzana przez Prezesa Urzędu Regulacji Energetyki. O ile decyzja administracyjna Prezesa Urzędu Regulacji Energetyki</w:t>
      </w:r>
      <w:r w:rsidR="00645DD0" w:rsidRPr="00645DD0">
        <w:rPr>
          <w:rFonts w:ascii="Trebuchet MS" w:hAnsi="Trebuchet MS"/>
          <w:sz w:val="22"/>
          <w:szCs w:val="22"/>
        </w:rPr>
        <w:t xml:space="preserve"> nie stanowi inaczej, Taryfa OSD</w:t>
      </w:r>
      <w:r w:rsidR="001B494C" w:rsidRPr="00645DD0">
        <w:rPr>
          <w:rFonts w:ascii="Trebuchet MS" w:hAnsi="Trebuchet MS"/>
          <w:sz w:val="22"/>
          <w:szCs w:val="22"/>
        </w:rPr>
        <w:t xml:space="preserve"> ustalana jest na okres 12 </w:t>
      </w:r>
      <w:r w:rsidR="001B494C" w:rsidRPr="00645DD0">
        <w:rPr>
          <w:rFonts w:ascii="Trebuchet MS" w:hAnsi="Trebuchet MS"/>
          <w:sz w:val="22"/>
          <w:szCs w:val="22"/>
        </w:rPr>
        <w:lastRenderedPageBreak/>
        <w:t xml:space="preserve">miesięcy kalendarzowych, zwany rokiem obowiązywania Taryfy OSO i jest publikowana w Biuletynie Urzędu Regulacji Energetyki.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15.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powiadomi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 (w formie ogłoszeń prasowych, internetowych oraz poprzez ulotki informacyjne dostępne we wszystkich punktach, w których prowadzona jest obsługa Klientów </w:t>
      </w:r>
      <w:r w:rsidR="001B494C" w:rsidRPr="00645DD0">
        <w:rPr>
          <w:rFonts w:ascii="Trebuchet MS" w:hAnsi="Trebuchet MS"/>
          <w:b/>
          <w:sz w:val="22"/>
          <w:szCs w:val="22"/>
        </w:rPr>
        <w:t>Wykonawcy)</w:t>
      </w:r>
      <w:r w:rsidR="001B494C" w:rsidRPr="00645DD0">
        <w:rPr>
          <w:rFonts w:ascii="Trebuchet MS" w:hAnsi="Trebuchet MS"/>
          <w:sz w:val="22"/>
          <w:szCs w:val="22"/>
        </w:rPr>
        <w:t>, o podwyżce stawek</w:t>
      </w:r>
      <w:r w:rsidRPr="00645DD0">
        <w:rPr>
          <w:rFonts w:ascii="Trebuchet MS" w:hAnsi="Trebuchet MS"/>
          <w:sz w:val="22"/>
          <w:szCs w:val="22"/>
        </w:rPr>
        <w:t xml:space="preserve"> opłat określonych w Taryfie OSD,</w:t>
      </w:r>
      <w:r w:rsidR="001B494C" w:rsidRPr="00645DD0">
        <w:rPr>
          <w:rFonts w:ascii="Trebuchet MS" w:hAnsi="Trebuchet MS"/>
          <w:sz w:val="22"/>
          <w:szCs w:val="22"/>
        </w:rPr>
        <w:t xml:space="preserve"> w ciągu jednego okresu rozliczeniowego od dnia tej podwyżki. Informacja ta nie ma wpływu na datę, od której zgodnie z przepisami prawa obowiązywać będą zmienione stawki opłat. </w:t>
      </w:r>
    </w:p>
    <w:p w:rsidR="00CF24A0" w:rsidRPr="007C705D" w:rsidRDefault="00645DD0" w:rsidP="00645DD0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16.Taryfa OSD</w:t>
      </w:r>
      <w:r w:rsidR="001B494C" w:rsidRPr="00645DD0">
        <w:rPr>
          <w:rFonts w:ascii="Trebuchet MS" w:hAnsi="Trebuchet MS"/>
          <w:sz w:val="22"/>
          <w:szCs w:val="22"/>
        </w:rPr>
        <w:t xml:space="preserve"> udostępniana jest </w:t>
      </w:r>
      <w:r w:rsidR="001B494C" w:rsidRPr="00645DD0">
        <w:rPr>
          <w:rFonts w:ascii="Trebuchet MS" w:hAnsi="Trebuchet MS"/>
          <w:b/>
          <w:sz w:val="22"/>
          <w:szCs w:val="22"/>
        </w:rPr>
        <w:t>Zamawiającemu</w:t>
      </w:r>
      <w:r w:rsidR="001B494C" w:rsidRPr="00645DD0">
        <w:rPr>
          <w:rFonts w:ascii="Trebuchet MS" w:hAnsi="Trebuchet MS"/>
          <w:sz w:val="22"/>
          <w:szCs w:val="22"/>
        </w:rPr>
        <w:t xml:space="preserve"> we wszystkich punktach, w których prowadzona jest obsługa Klientów </w:t>
      </w:r>
      <w:r w:rsidR="001B494C" w:rsidRPr="007C705D">
        <w:rPr>
          <w:rFonts w:ascii="Trebuchet MS" w:hAnsi="Trebuchet MS"/>
          <w:b/>
          <w:sz w:val="22"/>
          <w:szCs w:val="22"/>
        </w:rPr>
        <w:t xml:space="preserve">Wykonawcy.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17.</w:t>
      </w:r>
      <w:r w:rsidR="001B494C" w:rsidRPr="00645DD0">
        <w:rPr>
          <w:rFonts w:ascii="Trebuchet MS" w:hAnsi="Trebuchet MS"/>
          <w:sz w:val="22"/>
          <w:szCs w:val="22"/>
        </w:rPr>
        <w:t>Aktualne komunikaty o zmianie staw</w:t>
      </w:r>
      <w:r w:rsidRPr="00645DD0">
        <w:rPr>
          <w:rFonts w:ascii="Trebuchet MS" w:hAnsi="Trebuchet MS"/>
          <w:sz w:val="22"/>
          <w:szCs w:val="22"/>
        </w:rPr>
        <w:t>ek opłat zawartych w Taryfie OSD oraz aktualne Taryfy OSD</w:t>
      </w:r>
      <w:r w:rsidR="001B494C" w:rsidRPr="00645DD0">
        <w:rPr>
          <w:rFonts w:ascii="Trebuchet MS" w:hAnsi="Trebuchet MS"/>
          <w:sz w:val="22"/>
          <w:szCs w:val="22"/>
        </w:rPr>
        <w:t xml:space="preserve"> publikowan</w:t>
      </w:r>
      <w:r w:rsidRPr="00645DD0">
        <w:rPr>
          <w:rFonts w:ascii="Trebuchet MS" w:hAnsi="Trebuchet MS"/>
          <w:sz w:val="22"/>
          <w:szCs w:val="22"/>
        </w:rPr>
        <w:t>e są na stronie internetowej OSD</w:t>
      </w:r>
      <w:r w:rsidR="001B494C" w:rsidRPr="00645DD0">
        <w:rPr>
          <w:rFonts w:ascii="Trebuchet MS" w:hAnsi="Trebuchet MS"/>
          <w:sz w:val="22"/>
          <w:szCs w:val="22"/>
        </w:rPr>
        <w:t xml:space="preserve">: </w:t>
      </w:r>
      <w:hyperlink r:id="rId7" w:history="1">
        <w:r w:rsidR="00CF24A0" w:rsidRPr="00645DD0">
          <w:rPr>
            <w:rStyle w:val="Hipercze"/>
            <w:rFonts w:ascii="Trebuchet MS" w:hAnsi="Trebuchet MS"/>
            <w:sz w:val="22"/>
            <w:szCs w:val="22"/>
          </w:rPr>
          <w:t>www.operator.enea.pl</w:t>
        </w:r>
      </w:hyperlink>
      <w:r w:rsidR="001B494C" w:rsidRPr="00645DD0">
        <w:rPr>
          <w:rFonts w:ascii="Trebuchet MS" w:hAnsi="Trebuchet MS"/>
          <w:sz w:val="22"/>
          <w:szCs w:val="22"/>
        </w:rPr>
        <w:t xml:space="preserve">. </w:t>
      </w:r>
    </w:p>
    <w:p w:rsidR="00645DD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18.</w:t>
      </w:r>
      <w:r w:rsidR="001B494C" w:rsidRPr="00645DD0">
        <w:rPr>
          <w:rFonts w:ascii="Trebuchet MS" w:hAnsi="Trebuchet MS"/>
          <w:sz w:val="22"/>
          <w:szCs w:val="22"/>
        </w:rPr>
        <w:t xml:space="preserve">Strony zgodnie ustalają: </w:t>
      </w:r>
    </w:p>
    <w:p w:rsidR="00645DD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a) w terminie 14 dni po zakończeniu każdego okresu rozliczeniowego </w:t>
      </w:r>
      <w:r w:rsidRPr="00645DD0">
        <w:rPr>
          <w:rFonts w:ascii="Trebuchet MS" w:hAnsi="Trebuchet MS"/>
          <w:b/>
          <w:sz w:val="22"/>
          <w:szCs w:val="22"/>
        </w:rPr>
        <w:t>Wykonawca</w:t>
      </w:r>
      <w:r w:rsidRPr="00645DD0">
        <w:rPr>
          <w:rFonts w:ascii="Trebuchet MS" w:hAnsi="Trebuchet MS"/>
          <w:sz w:val="22"/>
          <w:szCs w:val="22"/>
        </w:rPr>
        <w:t xml:space="preserve"> wystawi fakturę obejmującą należności za dany okres rozliczeniowy; </w:t>
      </w:r>
    </w:p>
    <w:p w:rsidR="00CF24A0" w:rsidRPr="00645DD0" w:rsidRDefault="001B494C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 xml:space="preserve">b) faktura będzie płatna będzie w terminie 30 dni od dnia wystawienia faktury, </w:t>
      </w:r>
      <w:r w:rsidRPr="00645DD0">
        <w:rPr>
          <w:rFonts w:ascii="Trebuchet MS" w:hAnsi="Trebuchet MS"/>
          <w:b/>
          <w:sz w:val="22"/>
          <w:szCs w:val="22"/>
        </w:rPr>
        <w:t>Wykonawca</w:t>
      </w:r>
      <w:r w:rsidRPr="00645DD0">
        <w:rPr>
          <w:rFonts w:ascii="Trebuchet MS" w:hAnsi="Trebuchet MS"/>
          <w:sz w:val="22"/>
          <w:szCs w:val="22"/>
        </w:rPr>
        <w:t xml:space="preserve"> niezwłocznie dostarczy </w:t>
      </w:r>
      <w:r w:rsidRPr="00645DD0">
        <w:rPr>
          <w:rFonts w:ascii="Trebuchet MS" w:hAnsi="Trebuchet MS"/>
          <w:b/>
          <w:sz w:val="22"/>
          <w:szCs w:val="22"/>
        </w:rPr>
        <w:t>Zamawiającemu</w:t>
      </w:r>
      <w:r w:rsidRPr="00645DD0">
        <w:rPr>
          <w:rFonts w:ascii="Trebuchet MS" w:hAnsi="Trebuchet MS"/>
          <w:sz w:val="22"/>
          <w:szCs w:val="22"/>
        </w:rPr>
        <w:t xml:space="preserve"> faktury, jednak nie </w:t>
      </w:r>
      <w:r w:rsidR="000B3BEE" w:rsidRPr="00645DD0">
        <w:rPr>
          <w:rFonts w:ascii="Trebuchet MS" w:hAnsi="Trebuchet MS"/>
          <w:sz w:val="22"/>
          <w:szCs w:val="22"/>
        </w:rPr>
        <w:t>później</w:t>
      </w:r>
      <w:r w:rsidRPr="00645DD0">
        <w:rPr>
          <w:rFonts w:ascii="Trebuchet MS" w:hAnsi="Trebuchet MS"/>
          <w:sz w:val="22"/>
          <w:szCs w:val="22"/>
        </w:rPr>
        <w:t xml:space="preserve"> niż 7 dni przed terminem płatności faktury. Za dzień zapłaty uznaje się datę wpływu środków na rachunek bankowy </w:t>
      </w:r>
      <w:r w:rsidRPr="00645DD0">
        <w:rPr>
          <w:rFonts w:ascii="Trebuchet MS" w:hAnsi="Trebuchet MS"/>
          <w:b/>
          <w:sz w:val="22"/>
          <w:szCs w:val="22"/>
        </w:rPr>
        <w:t>Wykonawcy</w:t>
      </w:r>
      <w:r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19.</w:t>
      </w:r>
      <w:r w:rsidR="001B494C" w:rsidRPr="00645DD0">
        <w:rPr>
          <w:rFonts w:ascii="Trebuchet MS" w:hAnsi="Trebuchet MS"/>
          <w:sz w:val="22"/>
          <w:szCs w:val="22"/>
        </w:rPr>
        <w:t xml:space="preserve">Należności wynikające z Umowy regulowane będą przelewem na konto </w:t>
      </w:r>
      <w:r w:rsidR="001B494C" w:rsidRPr="00645DD0">
        <w:rPr>
          <w:rFonts w:ascii="Trebuchet MS" w:hAnsi="Trebuchet MS"/>
          <w:b/>
          <w:sz w:val="22"/>
          <w:szCs w:val="22"/>
        </w:rPr>
        <w:t>Wykonawcy</w:t>
      </w:r>
      <w:r w:rsidR="001B494C" w:rsidRPr="00645DD0">
        <w:rPr>
          <w:rFonts w:ascii="Trebuchet MS" w:hAnsi="Trebuchet MS"/>
          <w:sz w:val="22"/>
          <w:szCs w:val="22"/>
        </w:rPr>
        <w:t xml:space="preserve">, wskazane na odpowiednich dokumentach finansowych.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20.</w:t>
      </w:r>
      <w:r w:rsidR="001B494C" w:rsidRPr="00645DD0">
        <w:rPr>
          <w:rFonts w:ascii="Trebuchet MS" w:hAnsi="Trebuchet MS"/>
          <w:sz w:val="22"/>
          <w:szCs w:val="22"/>
        </w:rPr>
        <w:t xml:space="preserve">Za datę zapłaty uznaje się dzień uznania rachunku bankowego </w:t>
      </w:r>
      <w:r w:rsidR="001B494C" w:rsidRPr="00645DD0">
        <w:rPr>
          <w:rFonts w:ascii="Trebuchet MS" w:hAnsi="Trebuchet MS"/>
          <w:b/>
          <w:sz w:val="22"/>
          <w:szCs w:val="22"/>
        </w:rPr>
        <w:t>Wykonawcy.</w:t>
      </w:r>
      <w:r w:rsidR="001B494C" w:rsidRPr="00645DD0">
        <w:rPr>
          <w:rFonts w:ascii="Trebuchet MS" w:hAnsi="Trebuchet MS"/>
          <w:sz w:val="22"/>
          <w:szCs w:val="22"/>
        </w:rPr>
        <w:t xml:space="preserve">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21.</w:t>
      </w:r>
      <w:r w:rsidR="001B494C" w:rsidRPr="00645DD0">
        <w:rPr>
          <w:rFonts w:ascii="Trebuchet MS" w:hAnsi="Trebuchet MS"/>
          <w:sz w:val="22"/>
          <w:szCs w:val="22"/>
        </w:rPr>
        <w:t xml:space="preserve">W przypadku opóźnienia z zapłatą, </w:t>
      </w:r>
      <w:r w:rsidR="001B494C" w:rsidRPr="00645DD0">
        <w:rPr>
          <w:rFonts w:ascii="Trebuchet MS" w:hAnsi="Trebuchet MS"/>
          <w:b/>
          <w:sz w:val="22"/>
          <w:szCs w:val="22"/>
        </w:rPr>
        <w:t>Wykonawca</w:t>
      </w:r>
      <w:r w:rsidR="001B494C" w:rsidRPr="00645DD0">
        <w:rPr>
          <w:rFonts w:ascii="Trebuchet MS" w:hAnsi="Trebuchet MS"/>
          <w:sz w:val="22"/>
          <w:szCs w:val="22"/>
        </w:rPr>
        <w:t xml:space="preserve"> może naliczyć odsetki ustawowe za każdy dzień opóźnienia. </w:t>
      </w:r>
    </w:p>
    <w:p w:rsidR="00CF24A0" w:rsidRPr="00645DD0" w:rsidRDefault="00645DD0" w:rsidP="00645DD0">
      <w:pPr>
        <w:ind w:left="284" w:hanging="284"/>
        <w:jc w:val="both"/>
        <w:rPr>
          <w:rFonts w:ascii="Trebuchet MS" w:hAnsi="Trebuchet MS"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22.</w:t>
      </w:r>
      <w:r w:rsidR="001B494C" w:rsidRPr="00645DD0">
        <w:rPr>
          <w:rFonts w:ascii="Trebuchet MS" w:hAnsi="Trebuchet MS"/>
          <w:sz w:val="22"/>
          <w:szCs w:val="22"/>
        </w:rPr>
        <w:t xml:space="preserve">Wniesienie reklamacji nie zwalnia </w:t>
      </w:r>
      <w:r w:rsidR="001B494C" w:rsidRPr="00645DD0">
        <w:rPr>
          <w:rFonts w:ascii="Trebuchet MS" w:hAnsi="Trebuchet MS"/>
          <w:b/>
          <w:sz w:val="22"/>
          <w:szCs w:val="22"/>
        </w:rPr>
        <w:t>Zamawiającego</w:t>
      </w:r>
      <w:r w:rsidR="001B494C" w:rsidRPr="00645DD0">
        <w:rPr>
          <w:rFonts w:ascii="Trebuchet MS" w:hAnsi="Trebuchet MS"/>
          <w:sz w:val="22"/>
          <w:szCs w:val="22"/>
        </w:rPr>
        <w:t xml:space="preserve"> od obowiązku terminowej zapłaty należności w wysokości określonej w fakturze VAT lub fakturze korygującej. </w:t>
      </w:r>
    </w:p>
    <w:p w:rsidR="007F135E" w:rsidRPr="00B817AB" w:rsidRDefault="00645DD0" w:rsidP="00B817AB">
      <w:pPr>
        <w:ind w:left="284" w:hanging="284"/>
        <w:jc w:val="both"/>
        <w:rPr>
          <w:rFonts w:ascii="Trebuchet MS" w:hAnsi="Trebuchet MS"/>
          <w:b/>
          <w:sz w:val="22"/>
          <w:szCs w:val="22"/>
        </w:rPr>
      </w:pPr>
      <w:r w:rsidRPr="00645DD0">
        <w:rPr>
          <w:rFonts w:ascii="Trebuchet MS" w:hAnsi="Trebuchet MS"/>
          <w:sz w:val="22"/>
          <w:szCs w:val="22"/>
        </w:rPr>
        <w:t>23.</w:t>
      </w:r>
      <w:r w:rsidR="001B494C" w:rsidRPr="00645DD0">
        <w:rPr>
          <w:rFonts w:ascii="Trebuchet MS" w:hAnsi="Trebuchet MS"/>
          <w:b/>
          <w:sz w:val="22"/>
          <w:szCs w:val="22"/>
        </w:rPr>
        <w:t xml:space="preserve">Wykonawca </w:t>
      </w:r>
      <w:r w:rsidR="001B494C" w:rsidRPr="00645DD0">
        <w:rPr>
          <w:rFonts w:ascii="Trebuchet MS" w:hAnsi="Trebuchet MS"/>
          <w:sz w:val="22"/>
          <w:szCs w:val="22"/>
        </w:rPr>
        <w:t xml:space="preserve">ma prawo do korygowania rozliczeń i wystawionych faktur VAT na zasadach </w:t>
      </w:r>
      <w:r w:rsidR="001B494C" w:rsidRPr="00B817AB">
        <w:rPr>
          <w:rFonts w:ascii="Trebuchet MS" w:hAnsi="Trebuchet MS"/>
          <w:sz w:val="22"/>
          <w:szCs w:val="22"/>
        </w:rPr>
        <w:t>określonych w powszechnie obowiązujących przepisach prawa.</w:t>
      </w:r>
    </w:p>
    <w:p w:rsidR="00101FE2" w:rsidRPr="00B817AB" w:rsidRDefault="00101FE2" w:rsidP="00B817AB">
      <w:pPr>
        <w:jc w:val="both"/>
        <w:rPr>
          <w:rFonts w:ascii="Trebuchet MS" w:hAnsi="Trebuchet MS"/>
          <w:sz w:val="22"/>
          <w:szCs w:val="22"/>
        </w:rPr>
      </w:pPr>
      <w:r w:rsidRPr="00B817AB">
        <w:rPr>
          <w:rFonts w:ascii="Trebuchet MS" w:hAnsi="Trebuchet MS"/>
          <w:sz w:val="22"/>
          <w:szCs w:val="22"/>
        </w:rPr>
        <w:t xml:space="preserve">24. Faktura korygująca płatna będzie w terminie 14 dni od dnia od jej wystawienia. </w:t>
      </w:r>
    </w:p>
    <w:p w:rsidR="00101FE2" w:rsidRPr="00A86A0D" w:rsidRDefault="00101FE2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A86A0D">
        <w:rPr>
          <w:rFonts w:ascii="Trebuchet MS" w:hAnsi="Trebuchet MS"/>
          <w:sz w:val="22"/>
          <w:szCs w:val="22"/>
        </w:rPr>
        <w:t xml:space="preserve">25. </w:t>
      </w:r>
      <w:r w:rsidRPr="00B817AB">
        <w:rPr>
          <w:rFonts w:ascii="Trebuchet MS" w:hAnsi="Trebuchet MS"/>
          <w:b/>
          <w:sz w:val="22"/>
          <w:szCs w:val="22"/>
        </w:rPr>
        <w:t xml:space="preserve">Wykonawca </w:t>
      </w:r>
      <w:r w:rsidRPr="00A86A0D">
        <w:rPr>
          <w:rFonts w:ascii="Trebuchet MS" w:hAnsi="Trebuchet MS"/>
          <w:sz w:val="22"/>
          <w:szCs w:val="22"/>
        </w:rPr>
        <w:t xml:space="preserve">nie ponosi odpowiedzialności za ewentualne skutki wpłat dokonanych przez </w:t>
      </w:r>
      <w:r w:rsidRPr="00B817AB">
        <w:rPr>
          <w:rFonts w:ascii="Trebuchet MS" w:hAnsi="Trebuchet MS"/>
          <w:b/>
          <w:sz w:val="22"/>
          <w:szCs w:val="22"/>
        </w:rPr>
        <w:t>Zamawiającego</w:t>
      </w:r>
      <w:r w:rsidRPr="00A86A0D">
        <w:rPr>
          <w:rFonts w:ascii="Trebuchet MS" w:hAnsi="Trebuchet MS"/>
          <w:sz w:val="22"/>
          <w:szCs w:val="22"/>
        </w:rPr>
        <w:t xml:space="preserve"> na inny numer konta bankowego niż wskazany na fakturach wystawionych przez </w:t>
      </w:r>
      <w:r w:rsidRPr="00B817AB">
        <w:rPr>
          <w:rFonts w:ascii="Trebuchet MS" w:hAnsi="Trebuchet MS"/>
          <w:b/>
          <w:sz w:val="22"/>
          <w:szCs w:val="22"/>
        </w:rPr>
        <w:t>Wykonawcę.</w:t>
      </w:r>
      <w:r w:rsidRPr="00A86A0D">
        <w:rPr>
          <w:rFonts w:ascii="Trebuchet MS" w:hAnsi="Trebuchet MS"/>
          <w:sz w:val="22"/>
          <w:szCs w:val="22"/>
        </w:rPr>
        <w:t xml:space="preserve"> </w:t>
      </w:r>
    </w:p>
    <w:p w:rsidR="00660504" w:rsidRDefault="00101FE2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A86A0D">
        <w:rPr>
          <w:rFonts w:ascii="Trebuchet MS" w:hAnsi="Trebuchet MS"/>
          <w:sz w:val="22"/>
          <w:szCs w:val="22"/>
        </w:rPr>
        <w:t xml:space="preserve">26. </w:t>
      </w:r>
      <w:r w:rsidRPr="00B817AB">
        <w:rPr>
          <w:rFonts w:ascii="Trebuchet MS" w:hAnsi="Trebuchet MS"/>
          <w:b/>
          <w:sz w:val="22"/>
          <w:szCs w:val="22"/>
        </w:rPr>
        <w:t xml:space="preserve">Zamawiający </w:t>
      </w:r>
      <w:r w:rsidRPr="00A86A0D">
        <w:rPr>
          <w:rFonts w:ascii="Trebuchet MS" w:hAnsi="Trebuchet MS"/>
          <w:sz w:val="22"/>
          <w:szCs w:val="22"/>
        </w:rPr>
        <w:t xml:space="preserve">ma prawo wystąpić do </w:t>
      </w:r>
      <w:r w:rsidRPr="00B817AB">
        <w:rPr>
          <w:rFonts w:ascii="Trebuchet MS" w:hAnsi="Trebuchet MS"/>
          <w:b/>
          <w:sz w:val="22"/>
          <w:szCs w:val="22"/>
        </w:rPr>
        <w:t xml:space="preserve">Wykonawcy </w:t>
      </w:r>
      <w:r w:rsidRPr="00A86A0D">
        <w:rPr>
          <w:rFonts w:ascii="Trebuchet MS" w:hAnsi="Trebuchet MS"/>
          <w:sz w:val="22"/>
          <w:szCs w:val="22"/>
        </w:rPr>
        <w:t xml:space="preserve">o zmianę </w:t>
      </w:r>
      <w:r w:rsidRPr="001845EF">
        <w:rPr>
          <w:rFonts w:ascii="Trebuchet MS" w:hAnsi="Trebuchet MS"/>
          <w:sz w:val="22"/>
          <w:szCs w:val="22"/>
        </w:rPr>
        <w:t>grupy taryfowej raz na 12</w:t>
      </w:r>
      <w:r w:rsidRPr="00A86A0D">
        <w:rPr>
          <w:rFonts w:ascii="Trebuchet MS" w:hAnsi="Trebuchet MS"/>
          <w:sz w:val="22"/>
          <w:szCs w:val="22"/>
        </w:rPr>
        <w:t xml:space="preserve"> miesięcy, a w przypadku zmiany stawek opłat w okresie 60 dni od wejścia w życie nowej </w:t>
      </w:r>
      <w:r w:rsidR="00B817AB">
        <w:rPr>
          <w:rFonts w:ascii="Trebuchet MS" w:hAnsi="Trebuchet MS"/>
          <w:sz w:val="22"/>
          <w:szCs w:val="22"/>
        </w:rPr>
        <w:t>Taryfy OSD</w:t>
      </w:r>
      <w:r w:rsidRPr="00A86A0D">
        <w:rPr>
          <w:rFonts w:ascii="Trebuchet MS" w:hAnsi="Trebuchet MS"/>
          <w:sz w:val="22"/>
          <w:szCs w:val="22"/>
        </w:rPr>
        <w:t xml:space="preserve">, o ile może być zakwalifikowany do innej grupy taryfowej. Pisemny wniosek w sprawie zmiany grupy taryfowej </w:t>
      </w:r>
      <w:r w:rsidRPr="00B817AB">
        <w:rPr>
          <w:rFonts w:ascii="Trebuchet MS" w:hAnsi="Trebuchet MS"/>
          <w:b/>
          <w:sz w:val="22"/>
          <w:szCs w:val="22"/>
        </w:rPr>
        <w:t>Zamawiający</w:t>
      </w:r>
      <w:r w:rsidRPr="00A86A0D">
        <w:rPr>
          <w:rFonts w:ascii="Trebuchet MS" w:hAnsi="Trebuchet MS"/>
          <w:sz w:val="22"/>
          <w:szCs w:val="22"/>
        </w:rPr>
        <w:t xml:space="preserve"> powinien złożyć </w:t>
      </w:r>
      <w:r w:rsidR="000B3BEE" w:rsidRPr="00B817AB">
        <w:rPr>
          <w:rFonts w:ascii="Trebuchet MS" w:hAnsi="Trebuchet MS"/>
          <w:b/>
          <w:sz w:val="22"/>
          <w:szCs w:val="22"/>
        </w:rPr>
        <w:t xml:space="preserve">Wykonawcy, </w:t>
      </w:r>
      <w:r w:rsidR="000B3BEE" w:rsidRPr="007C705D">
        <w:rPr>
          <w:rFonts w:ascii="Trebuchet MS" w:hAnsi="Trebuchet MS"/>
          <w:sz w:val="22"/>
          <w:szCs w:val="22"/>
        </w:rPr>
        <w:t>z co</w:t>
      </w:r>
      <w:r w:rsidRPr="00A86A0D">
        <w:rPr>
          <w:rFonts w:ascii="Trebuchet MS" w:hAnsi="Trebuchet MS"/>
          <w:sz w:val="22"/>
          <w:szCs w:val="22"/>
        </w:rPr>
        <w:t xml:space="preserve"> najmniej 1-miesięcznym wyprzedzeniem. Dodatkowe warunki zmiany grupy taryfowej określa Taryfa O</w:t>
      </w:r>
      <w:r w:rsidR="00B817AB">
        <w:rPr>
          <w:rFonts w:ascii="Trebuchet MS" w:hAnsi="Trebuchet MS"/>
          <w:sz w:val="22"/>
          <w:szCs w:val="22"/>
        </w:rPr>
        <w:t>SD</w:t>
      </w:r>
      <w:r w:rsidRPr="00A86A0D">
        <w:rPr>
          <w:rFonts w:ascii="Trebuchet MS" w:hAnsi="Trebuchet MS"/>
          <w:sz w:val="22"/>
          <w:szCs w:val="22"/>
        </w:rPr>
        <w:t>.</w:t>
      </w:r>
    </w:p>
    <w:p w:rsidR="00101FE2" w:rsidRDefault="00660504" w:rsidP="00B817AB">
      <w:pPr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27.</w:t>
      </w:r>
      <w:r w:rsidR="005700BD">
        <w:rPr>
          <w:rFonts w:ascii="Trebuchet MS" w:hAnsi="Trebuchet MS"/>
          <w:sz w:val="22"/>
          <w:szCs w:val="22"/>
        </w:rPr>
        <w:t xml:space="preserve"> </w:t>
      </w:r>
      <w:r w:rsidRPr="00D22C4B">
        <w:rPr>
          <w:rFonts w:ascii="Trebuchet MS" w:hAnsi="Trebuchet MS"/>
          <w:iCs/>
          <w:sz w:val="22"/>
          <w:szCs w:val="22"/>
        </w:rPr>
        <w:t xml:space="preserve">W przypadku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Pr="007B49C3">
        <w:rPr>
          <w:rFonts w:ascii="Trebuchet MS" w:hAnsi="Trebuchet MS"/>
          <w:b/>
          <w:iCs/>
          <w:sz w:val="22"/>
          <w:szCs w:val="22"/>
        </w:rPr>
        <w:t>Zamawiający</w:t>
      </w:r>
      <w:r w:rsidRPr="00D22C4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wskazany w wykazie podatników VAT, a w razie braku rachunku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, dla potrzeb płatności, rachunku bankowego </w:t>
      </w:r>
      <w:r w:rsidR="00EC2AAF" w:rsidRPr="00D22C4B">
        <w:rPr>
          <w:rFonts w:ascii="Trebuchet MS" w:hAnsi="Trebuchet MS"/>
          <w:iCs/>
          <w:sz w:val="22"/>
          <w:szCs w:val="22"/>
        </w:rPr>
        <w:t xml:space="preserve">ujawnionego </w:t>
      </w:r>
      <w:r w:rsidR="00EC2AAF">
        <w:rPr>
          <w:rFonts w:ascii="Trebuchet MS" w:hAnsi="Trebuchet MS"/>
          <w:iCs/>
          <w:sz w:val="22"/>
          <w:szCs w:val="22"/>
        </w:rPr>
        <w:t>w</w:t>
      </w:r>
      <w:r w:rsidRPr="00D22C4B">
        <w:rPr>
          <w:rFonts w:ascii="Trebuchet MS" w:hAnsi="Trebuchet MS"/>
          <w:iCs/>
          <w:sz w:val="22"/>
          <w:szCs w:val="22"/>
        </w:rPr>
        <w:t xml:space="preserve"> wykazie podatników VAT</w:t>
      </w:r>
      <w:r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DA68BD" w:rsidRDefault="00DA68BD" w:rsidP="001845EF">
      <w:pPr>
        <w:rPr>
          <w:rFonts w:ascii="Trebuchet MS" w:hAnsi="Trebuchet MS"/>
          <w:b/>
          <w:sz w:val="22"/>
          <w:szCs w:val="22"/>
        </w:rPr>
      </w:pPr>
    </w:p>
    <w:p w:rsidR="00101FE2" w:rsidRPr="00C1575F" w:rsidRDefault="00101FE2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C1575F">
        <w:rPr>
          <w:rFonts w:ascii="Trebuchet MS" w:hAnsi="Trebuchet MS"/>
          <w:b/>
          <w:sz w:val="22"/>
          <w:szCs w:val="22"/>
        </w:rPr>
        <w:t xml:space="preserve">§7 </w:t>
      </w:r>
    </w:p>
    <w:p w:rsidR="00101FE2" w:rsidRDefault="00101FE2" w:rsidP="0024223B">
      <w:pPr>
        <w:jc w:val="center"/>
        <w:rPr>
          <w:rFonts w:ascii="Trebuchet MS" w:hAnsi="Trebuchet MS"/>
          <w:b/>
          <w:sz w:val="22"/>
          <w:szCs w:val="22"/>
        </w:rPr>
      </w:pPr>
      <w:r w:rsidRPr="00C1575F">
        <w:rPr>
          <w:rFonts w:ascii="Trebuchet MS" w:hAnsi="Trebuchet MS"/>
          <w:b/>
          <w:sz w:val="22"/>
          <w:szCs w:val="22"/>
        </w:rPr>
        <w:t>Warunki rozwiązania Umowy</w:t>
      </w:r>
    </w:p>
    <w:p w:rsidR="00C1575F" w:rsidRPr="00C1575F" w:rsidRDefault="00C1575F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653A94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1. Rozwiązanie Umowy na skutek wypowiedzenia dokonanego przez </w:t>
      </w:r>
      <w:r w:rsidRPr="00653A94">
        <w:rPr>
          <w:rFonts w:ascii="Trebuchet MS" w:hAnsi="Trebuchet MS"/>
          <w:b/>
          <w:sz w:val="22"/>
          <w:szCs w:val="22"/>
        </w:rPr>
        <w:t xml:space="preserve">Zamawiającego </w:t>
      </w:r>
      <w:r w:rsidRPr="00161CDA">
        <w:rPr>
          <w:rFonts w:ascii="Trebuchet MS" w:hAnsi="Trebuchet MS"/>
          <w:sz w:val="22"/>
          <w:szCs w:val="22"/>
        </w:rPr>
        <w:t xml:space="preserve">na podstawie art. 4j ust. 3a ustawy Prawo energetyczne, następuje z ostatnim dniem trzeciego miesiąca kalendarzowego następującego po miesiącu, w którym oświadczenie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o wypowiedzeniu Umowy dotarło do </w:t>
      </w:r>
      <w:r w:rsidRPr="00653A94">
        <w:rPr>
          <w:rFonts w:ascii="Trebuchet MS" w:hAnsi="Trebuchet MS"/>
          <w:b/>
          <w:sz w:val="22"/>
          <w:szCs w:val="22"/>
        </w:rPr>
        <w:t>Wykonawcy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="000B3BEE" w:rsidRPr="00161CDA">
        <w:rPr>
          <w:rFonts w:ascii="Trebuchet MS" w:hAnsi="Trebuchet MS"/>
          <w:sz w:val="22"/>
          <w:szCs w:val="22"/>
        </w:rPr>
        <w:t>chyba, że</w:t>
      </w:r>
      <w:r w:rsidRPr="00161CDA">
        <w:rPr>
          <w:rFonts w:ascii="Trebuchet MS" w:hAnsi="Trebuchet MS"/>
          <w:sz w:val="22"/>
          <w:szCs w:val="22"/>
        </w:rPr>
        <w:t xml:space="preserve">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Pr="00161CDA">
        <w:rPr>
          <w:rFonts w:ascii="Trebuchet MS" w:hAnsi="Trebuchet MS"/>
          <w:sz w:val="22"/>
          <w:szCs w:val="22"/>
        </w:rPr>
        <w:t xml:space="preserve"> wskaże w oświadczeniu o wypowiedzeniu późniejszy termin rozwiązania Umowy. W takim przypadku Umowa ulegnie rozwiązaniu z ostatnim dniem </w:t>
      </w:r>
      <w:r w:rsidRPr="00161CDA">
        <w:rPr>
          <w:rFonts w:ascii="Trebuchet MS" w:hAnsi="Trebuchet MS"/>
          <w:sz w:val="22"/>
          <w:szCs w:val="22"/>
        </w:rPr>
        <w:lastRenderedPageBreak/>
        <w:t xml:space="preserve">miesiąca kalendarzowego, w którym zgodnie z oświadczeniem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nastąpiłoby rozwiązanie Umowy. Oświadczenie o wypowiedzeniu Umowy musi być złożone pod rygorem nie</w:t>
      </w:r>
      <w:r w:rsidR="00653A94">
        <w:rPr>
          <w:rFonts w:ascii="Trebuchet MS" w:hAnsi="Trebuchet MS"/>
          <w:sz w:val="22"/>
          <w:szCs w:val="22"/>
        </w:rPr>
        <w:t>ważności w formie pisemnej,</w:t>
      </w:r>
      <w:r w:rsidRPr="00161CDA">
        <w:rPr>
          <w:rFonts w:ascii="Trebuchet MS" w:hAnsi="Trebuchet MS"/>
          <w:sz w:val="22"/>
          <w:szCs w:val="22"/>
        </w:rPr>
        <w:t xml:space="preserve"> na adres do korespondencji </w:t>
      </w:r>
      <w:r w:rsidRPr="00653A94">
        <w:rPr>
          <w:rFonts w:ascii="Trebuchet MS" w:hAnsi="Trebuchet MS"/>
          <w:b/>
          <w:sz w:val="22"/>
          <w:szCs w:val="22"/>
        </w:rPr>
        <w:t>Wykonawcy</w:t>
      </w:r>
      <w:r w:rsidRPr="00161CDA">
        <w:rPr>
          <w:rFonts w:ascii="Trebuchet MS" w:hAnsi="Trebuchet MS"/>
          <w:sz w:val="22"/>
          <w:szCs w:val="22"/>
        </w:rPr>
        <w:t xml:space="preserve"> określony w Umowie. </w:t>
      </w:r>
    </w:p>
    <w:p w:rsidR="00101FE2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2.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Pr="00161CDA">
        <w:rPr>
          <w:rFonts w:ascii="Trebuchet MS" w:hAnsi="Trebuchet MS"/>
          <w:sz w:val="22"/>
          <w:szCs w:val="22"/>
        </w:rPr>
        <w:t xml:space="preserve"> zobowiązany jest. pisemnie powiadomić </w:t>
      </w:r>
      <w:r w:rsidRPr="00653A94">
        <w:rPr>
          <w:rFonts w:ascii="Trebuchet MS" w:hAnsi="Trebuchet MS"/>
          <w:b/>
          <w:sz w:val="22"/>
          <w:szCs w:val="22"/>
        </w:rPr>
        <w:t>Wykonawcę</w:t>
      </w:r>
      <w:r w:rsidRPr="00161CDA">
        <w:rPr>
          <w:rFonts w:ascii="Trebuchet MS" w:hAnsi="Trebuchet MS"/>
          <w:sz w:val="22"/>
          <w:szCs w:val="22"/>
        </w:rPr>
        <w:t xml:space="preserve"> o zamiarze opuszczenia obiektu, do którego dostarczana jest energia lub utracie do niego tytułu prawnego, jeśli zamiar ten wiąże się z trwałym zaprzestaniem korzystania z usługi kompleksowej. W takim przypadku Umowa rozwiązuje się w terminie wskazanym przez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jednak nie krótszym niż</w:t>
      </w:r>
      <w:r w:rsidRPr="00161CDA">
        <w:rPr>
          <w:rFonts w:ascii="Trebuchet MS" w:hAnsi="Trebuchet MS"/>
          <w:sz w:val="22"/>
          <w:szCs w:val="22"/>
        </w:rPr>
        <w:t xml:space="preserve"> jeden miesiąc, </w:t>
      </w:r>
      <w:r w:rsidR="000B3BEE" w:rsidRPr="00161CDA">
        <w:rPr>
          <w:rFonts w:ascii="Trebuchet MS" w:hAnsi="Trebuchet MS"/>
          <w:sz w:val="22"/>
          <w:szCs w:val="22"/>
        </w:rPr>
        <w:t>chyba, że</w:t>
      </w:r>
      <w:r w:rsidRPr="00161CDA">
        <w:rPr>
          <w:rFonts w:ascii="Trebuchet MS" w:hAnsi="Trebuchet MS"/>
          <w:sz w:val="22"/>
          <w:szCs w:val="22"/>
        </w:rPr>
        <w:t xml:space="preserve"> Strony pisemnie uzgodnią inny termin rozwiązania Umowy. </w:t>
      </w:r>
    </w:p>
    <w:p w:rsidR="00C1575F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3. W przypadku, gdy zaprzestanie korzystania z usługi kompleksowej wiąże się </w:t>
      </w:r>
      <w:r w:rsidR="00653A94">
        <w:rPr>
          <w:rFonts w:ascii="Trebuchet MS" w:hAnsi="Trebuchet MS"/>
          <w:sz w:val="22"/>
          <w:szCs w:val="22"/>
        </w:rPr>
        <w:t xml:space="preserve">                 </w:t>
      </w:r>
      <w:r w:rsidRPr="00161CDA">
        <w:rPr>
          <w:rFonts w:ascii="Trebuchet MS" w:hAnsi="Trebuchet MS"/>
          <w:sz w:val="22"/>
          <w:szCs w:val="22"/>
        </w:rPr>
        <w:t>z zaprzestaniem dostarczani</w:t>
      </w:r>
      <w:r w:rsidR="00653A94">
        <w:rPr>
          <w:rFonts w:ascii="Trebuchet MS" w:hAnsi="Trebuchet MS"/>
          <w:sz w:val="22"/>
          <w:szCs w:val="22"/>
        </w:rPr>
        <w:t>a energii elektrycznej przez OSD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Pr="00653A94">
        <w:rPr>
          <w:rFonts w:ascii="Trebuchet MS" w:hAnsi="Trebuchet MS"/>
          <w:b/>
          <w:sz w:val="22"/>
          <w:szCs w:val="22"/>
        </w:rPr>
        <w:t xml:space="preserve">Zamawiający </w:t>
      </w:r>
      <w:r w:rsidR="00653A94">
        <w:rPr>
          <w:rFonts w:ascii="Trebuchet MS" w:hAnsi="Trebuchet MS"/>
          <w:sz w:val="22"/>
          <w:szCs w:val="22"/>
        </w:rPr>
        <w:t>umożliwi OSD</w:t>
      </w:r>
      <w:r w:rsidRPr="00161CDA">
        <w:rPr>
          <w:rFonts w:ascii="Trebuchet MS" w:hAnsi="Trebuchet MS"/>
          <w:sz w:val="22"/>
          <w:szCs w:val="22"/>
        </w:rPr>
        <w:t xml:space="preserve"> demontaż elementów układu pomiarowo-rozlicz</w:t>
      </w:r>
      <w:r w:rsidR="00653A94">
        <w:rPr>
          <w:rFonts w:ascii="Trebuchet MS" w:hAnsi="Trebuchet MS"/>
          <w:sz w:val="22"/>
          <w:szCs w:val="22"/>
        </w:rPr>
        <w:t>eniowego będących własnością OSD</w:t>
      </w:r>
      <w:r w:rsidRPr="00161CDA">
        <w:rPr>
          <w:rFonts w:ascii="Trebuchet MS" w:hAnsi="Trebuchet MS"/>
          <w:sz w:val="22"/>
          <w:szCs w:val="22"/>
        </w:rPr>
        <w:t xml:space="preserve">, a ponadto: </w:t>
      </w:r>
    </w:p>
    <w:p w:rsidR="00C1575F" w:rsidRPr="00161CDA" w:rsidRDefault="000B3BE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a) w </w:t>
      </w:r>
      <w:r w:rsidRPr="00161CDA">
        <w:rPr>
          <w:rFonts w:ascii="Trebuchet MS" w:hAnsi="Trebuchet MS"/>
          <w:sz w:val="22"/>
          <w:szCs w:val="22"/>
        </w:rPr>
        <w:t>przypadku, gdy</w:t>
      </w:r>
      <w:r w:rsidR="00101FE2" w:rsidRPr="00161CDA">
        <w:rPr>
          <w:rFonts w:ascii="Trebuchet MS" w:hAnsi="Trebuchet MS"/>
          <w:sz w:val="22"/>
          <w:szCs w:val="22"/>
        </w:rPr>
        <w:t xml:space="preserve"> tor prądowy łączący instalacje </w:t>
      </w:r>
      <w:r w:rsidR="00101FE2"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z siecią OSD</w:t>
      </w:r>
      <w:r w:rsidR="00101FE2" w:rsidRPr="00161CDA">
        <w:rPr>
          <w:rFonts w:ascii="Trebuchet MS" w:hAnsi="Trebuchet MS"/>
          <w:sz w:val="22"/>
          <w:szCs w:val="22"/>
        </w:rPr>
        <w:t xml:space="preserve"> jest własnością </w:t>
      </w:r>
      <w:r w:rsidR="00101FE2"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>, OSD</w:t>
      </w:r>
      <w:r w:rsidR="00101FE2" w:rsidRPr="00161CDA">
        <w:rPr>
          <w:rFonts w:ascii="Trebuchet MS" w:hAnsi="Trebuchet MS"/>
          <w:sz w:val="22"/>
          <w:szCs w:val="22"/>
        </w:rPr>
        <w:t xml:space="preserve"> umożliwi </w:t>
      </w:r>
      <w:r w:rsidR="00101FE2" w:rsidRPr="00653A94">
        <w:rPr>
          <w:rFonts w:ascii="Trebuchet MS" w:hAnsi="Trebuchet MS"/>
          <w:b/>
          <w:sz w:val="22"/>
          <w:szCs w:val="22"/>
        </w:rPr>
        <w:t>Zamawiającemu</w:t>
      </w:r>
      <w:r w:rsidR="00101FE2" w:rsidRPr="00161CDA">
        <w:rPr>
          <w:rFonts w:ascii="Trebuchet MS" w:hAnsi="Trebuchet MS"/>
          <w:sz w:val="22"/>
          <w:szCs w:val="22"/>
        </w:rPr>
        <w:t xml:space="preserve"> jego demontaż;</w:t>
      </w:r>
    </w:p>
    <w:p w:rsidR="00653A94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 b) w </w:t>
      </w:r>
      <w:r w:rsidR="000B3BEE" w:rsidRPr="00161CDA">
        <w:rPr>
          <w:rFonts w:ascii="Trebuchet MS" w:hAnsi="Trebuchet MS"/>
          <w:sz w:val="22"/>
          <w:szCs w:val="22"/>
        </w:rPr>
        <w:t>przypadku, gdy</w:t>
      </w:r>
      <w:r w:rsidRPr="00161CDA">
        <w:rPr>
          <w:rFonts w:ascii="Trebuchet MS" w:hAnsi="Trebuchet MS"/>
          <w:sz w:val="22"/>
          <w:szCs w:val="22"/>
        </w:rPr>
        <w:t xml:space="preserve"> tor prądowy łączący instalacje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="00653A94">
        <w:rPr>
          <w:rFonts w:ascii="Trebuchet MS" w:hAnsi="Trebuchet MS"/>
          <w:sz w:val="22"/>
          <w:szCs w:val="22"/>
        </w:rPr>
        <w:t xml:space="preserve"> z siecią OSD jest własnością OSD</w:t>
      </w:r>
      <w:r w:rsidRPr="00161CDA">
        <w:rPr>
          <w:rFonts w:ascii="Trebuchet MS" w:hAnsi="Trebuchet MS"/>
          <w:sz w:val="22"/>
          <w:szCs w:val="22"/>
        </w:rPr>
        <w:t xml:space="preserve">, </w:t>
      </w:r>
      <w:r w:rsidRPr="00653A94">
        <w:rPr>
          <w:rFonts w:ascii="Trebuchet MS" w:hAnsi="Trebuchet MS"/>
          <w:b/>
          <w:sz w:val="22"/>
          <w:szCs w:val="22"/>
        </w:rPr>
        <w:t>Zamawiający</w:t>
      </w:r>
      <w:r w:rsidR="00653A94">
        <w:rPr>
          <w:rFonts w:ascii="Trebuchet MS" w:hAnsi="Trebuchet MS"/>
          <w:sz w:val="22"/>
          <w:szCs w:val="22"/>
        </w:rPr>
        <w:t xml:space="preserve"> umożliwi OSD </w:t>
      </w:r>
      <w:r w:rsidRPr="00161CDA">
        <w:rPr>
          <w:rFonts w:ascii="Trebuchet MS" w:hAnsi="Trebuchet MS"/>
          <w:sz w:val="22"/>
          <w:szCs w:val="22"/>
        </w:rPr>
        <w:t xml:space="preserve">jego demontaż. </w:t>
      </w:r>
    </w:p>
    <w:p w:rsidR="00101FE2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9A7C46"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Uzgodnienie szczegółów technicznych i organizacyjnych oraz przeprowadzenie powyższych czynności powinno zostać zrealizowane w terminie </w:t>
      </w:r>
      <w:r w:rsidR="001B1244" w:rsidRPr="00161CDA">
        <w:rPr>
          <w:rFonts w:ascii="Trebuchet MS" w:hAnsi="Trebuchet MS"/>
          <w:sz w:val="22"/>
          <w:szCs w:val="22"/>
        </w:rPr>
        <w:t>nieprzekraczającym</w:t>
      </w:r>
      <w:r w:rsidR="00101FE2" w:rsidRPr="00161CDA">
        <w:rPr>
          <w:rFonts w:ascii="Trebuchet MS" w:hAnsi="Trebuchet MS"/>
          <w:sz w:val="22"/>
          <w:szCs w:val="22"/>
        </w:rPr>
        <w:t xml:space="preserve"> okresu wypowiedzenia Umowy, bądź</w:t>
      </w:r>
      <w:r>
        <w:rPr>
          <w:rFonts w:ascii="Trebuchet MS" w:hAnsi="Trebuchet MS"/>
          <w:sz w:val="22"/>
          <w:szCs w:val="22"/>
        </w:rPr>
        <w:t xml:space="preserve"> w terminie określonym przez OSD</w:t>
      </w:r>
      <w:r w:rsidR="00101FE2" w:rsidRPr="00161CDA">
        <w:rPr>
          <w:rFonts w:ascii="Trebuchet MS" w:hAnsi="Trebuchet MS"/>
          <w:sz w:val="22"/>
          <w:szCs w:val="22"/>
        </w:rPr>
        <w:t xml:space="preserve"> - w </w:t>
      </w:r>
      <w:r w:rsidR="004709AA" w:rsidRPr="00161CDA">
        <w:rPr>
          <w:rFonts w:ascii="Trebuchet MS" w:hAnsi="Trebuchet MS"/>
          <w:sz w:val="22"/>
          <w:szCs w:val="22"/>
        </w:rPr>
        <w:t>przypadku, gdy</w:t>
      </w:r>
      <w:r w:rsidR="00101FE2" w:rsidRPr="00161CDA">
        <w:rPr>
          <w:rFonts w:ascii="Trebuchet MS" w:hAnsi="Trebuchet MS"/>
          <w:sz w:val="22"/>
          <w:szCs w:val="22"/>
        </w:rPr>
        <w:t xml:space="preserve"> zaprzestanie świadczenia usługi kompleksowej nastąpiło w wyniku rozwiązania Umowy przez </w:t>
      </w:r>
      <w:r w:rsidR="00101FE2" w:rsidRPr="00653A94">
        <w:rPr>
          <w:rFonts w:ascii="Trebuchet MS" w:hAnsi="Trebuchet MS"/>
          <w:b/>
          <w:sz w:val="22"/>
          <w:szCs w:val="22"/>
        </w:rPr>
        <w:t>Wykonawcę</w:t>
      </w:r>
      <w:r w:rsidR="00101FE2" w:rsidRPr="00161CDA">
        <w:rPr>
          <w:rFonts w:ascii="Trebuchet MS" w:hAnsi="Trebuchet MS"/>
          <w:sz w:val="22"/>
          <w:szCs w:val="22"/>
        </w:rPr>
        <w:t xml:space="preserve"> w trybie określonym w</w:t>
      </w:r>
      <w:r>
        <w:rPr>
          <w:rFonts w:ascii="Trebuchet MS" w:hAnsi="Trebuchet MS"/>
          <w:sz w:val="22"/>
          <w:szCs w:val="22"/>
        </w:rPr>
        <w:t xml:space="preserve"> </w:t>
      </w:r>
      <w:r w:rsidR="00101FE2" w:rsidRPr="00161CDA">
        <w:rPr>
          <w:rFonts w:ascii="Trebuchet MS" w:hAnsi="Trebuchet MS"/>
          <w:sz w:val="22"/>
          <w:szCs w:val="22"/>
        </w:rPr>
        <w:t xml:space="preserve">§ 7 ust. 4. </w:t>
      </w:r>
    </w:p>
    <w:p w:rsidR="00C1575F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</w:t>
      </w:r>
      <w:r w:rsidR="00101FE2" w:rsidRPr="00653A94">
        <w:rPr>
          <w:rFonts w:ascii="Trebuchet MS" w:hAnsi="Trebuchet MS"/>
          <w:b/>
          <w:sz w:val="22"/>
          <w:szCs w:val="22"/>
        </w:rPr>
        <w:t>Wykonawcy</w:t>
      </w:r>
      <w:r w:rsidR="00101FE2" w:rsidRPr="00161CDA">
        <w:rPr>
          <w:rFonts w:ascii="Trebuchet MS" w:hAnsi="Trebuchet MS"/>
          <w:sz w:val="22"/>
          <w:szCs w:val="22"/>
        </w:rPr>
        <w:t xml:space="preserve"> przysługuje prawo do rozwiązania Umowy z zachowaniem siedmiodniowego okresu wypowiedzenia, w przypadkach:</w:t>
      </w:r>
    </w:p>
    <w:p w:rsidR="00C1575F" w:rsidRPr="00161CDA" w:rsidRDefault="00653A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a) </w:t>
      </w:r>
      <w:r w:rsidR="00101FE2" w:rsidRPr="00161CDA">
        <w:rPr>
          <w:rFonts w:ascii="Trebuchet MS" w:hAnsi="Trebuchet MS"/>
          <w:sz w:val="22"/>
          <w:szCs w:val="22"/>
        </w:rPr>
        <w:t xml:space="preserve">gdy </w:t>
      </w:r>
      <w:r w:rsidR="00101FE2" w:rsidRPr="00653A94">
        <w:rPr>
          <w:rFonts w:ascii="Trebuchet MS" w:hAnsi="Trebuchet MS"/>
          <w:b/>
          <w:sz w:val="22"/>
          <w:szCs w:val="22"/>
        </w:rPr>
        <w:t xml:space="preserve">Zamawiający </w:t>
      </w:r>
      <w:r w:rsidR="00101FE2" w:rsidRPr="00161CDA">
        <w:rPr>
          <w:rFonts w:ascii="Trebuchet MS" w:hAnsi="Trebuchet MS"/>
          <w:sz w:val="22"/>
          <w:szCs w:val="22"/>
        </w:rPr>
        <w:t xml:space="preserve">zwleka przynajmniej 30 dni z zapłatą za świadczoną usługę kompleksową. za co najmniej jeden okres rozliczeniowy;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b) uniemożliwienia przez </w:t>
      </w:r>
      <w:r w:rsidRPr="00653A94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realizacji Umowy z przyczyn od niego zależnych, w tym w szczególności w sytuacji zawarcia przez </w:t>
      </w:r>
      <w:r w:rsidRPr="00157C72">
        <w:rPr>
          <w:rFonts w:ascii="Trebuchet MS" w:hAnsi="Trebuchet MS"/>
          <w:b/>
          <w:sz w:val="22"/>
          <w:szCs w:val="22"/>
        </w:rPr>
        <w:t>Zamawiającego</w:t>
      </w:r>
      <w:r w:rsidRPr="00161CDA">
        <w:rPr>
          <w:rFonts w:ascii="Trebuchet MS" w:hAnsi="Trebuchet MS"/>
          <w:sz w:val="22"/>
          <w:szCs w:val="22"/>
        </w:rPr>
        <w:t xml:space="preserve"> umowy sprzedaży energii elektrycznej lub umo</w:t>
      </w:r>
      <w:r w:rsidR="00157C72">
        <w:rPr>
          <w:rFonts w:ascii="Trebuchet MS" w:hAnsi="Trebuchet MS"/>
          <w:sz w:val="22"/>
          <w:szCs w:val="22"/>
        </w:rPr>
        <w:t xml:space="preserve">wy kompleksowej z innym niż </w:t>
      </w:r>
      <w:r w:rsidR="00157C72" w:rsidRPr="00157C72">
        <w:rPr>
          <w:rFonts w:ascii="Trebuchet MS" w:hAnsi="Trebuchet MS"/>
          <w:b/>
          <w:sz w:val="22"/>
          <w:szCs w:val="22"/>
        </w:rPr>
        <w:t>Wyko</w:t>
      </w:r>
      <w:r w:rsidRPr="00157C72">
        <w:rPr>
          <w:rFonts w:ascii="Trebuchet MS" w:hAnsi="Trebuchet MS"/>
          <w:b/>
          <w:sz w:val="22"/>
          <w:szCs w:val="22"/>
        </w:rPr>
        <w:t>nawca</w:t>
      </w:r>
      <w:r w:rsidRPr="00161CDA">
        <w:rPr>
          <w:rFonts w:ascii="Trebuchet MS" w:hAnsi="Trebuchet MS"/>
          <w:sz w:val="22"/>
          <w:szCs w:val="22"/>
        </w:rPr>
        <w:t xml:space="preserve"> przedsiębiorstwem energetycznym, uniemożliwiającej realizację Umowy w okresie jej obowiązywania. </w:t>
      </w:r>
    </w:p>
    <w:p w:rsidR="00C37BB3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5. Umowa może zostać rozwiązania na mocy porozumienia Stron w terminie uzgodnionym przez Strony. </w:t>
      </w:r>
    </w:p>
    <w:p w:rsidR="00DD4950" w:rsidRPr="00161CDA" w:rsidRDefault="00DD4950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DD4950" w:rsidRPr="003E5402" w:rsidRDefault="00101FE2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§8</w:t>
      </w:r>
    </w:p>
    <w:p w:rsidR="00C37BB3" w:rsidRDefault="00101FE2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 xml:space="preserve"> Ograniczenia w wykonaniu Umowy</w:t>
      </w:r>
    </w:p>
    <w:p w:rsidR="00DD4950" w:rsidRPr="00DD4950" w:rsidRDefault="00DD4950" w:rsidP="00C356B6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DD4950" w:rsidRDefault="00101FE2" w:rsidP="00DD4950">
      <w:pPr>
        <w:ind w:left="284" w:hanging="426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>1. Realizacja Umowy może być niemożliwa lub ograniczona w szczególności w przypad</w:t>
      </w:r>
      <w:r w:rsidR="00DD4950">
        <w:rPr>
          <w:rFonts w:ascii="Trebuchet MS" w:hAnsi="Trebuchet MS"/>
          <w:sz w:val="22"/>
          <w:szCs w:val="22"/>
        </w:rPr>
        <w:t xml:space="preserve">ku: </w:t>
      </w:r>
    </w:p>
    <w:p w:rsidR="00161CDA" w:rsidRPr="00161CDA" w:rsidRDefault="00DD4950" w:rsidP="00DD4950">
      <w:pPr>
        <w:ind w:left="284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a) </w:t>
      </w:r>
      <w:r w:rsidR="00EC2AA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wystąpienia siły wyższej,</w:t>
      </w:r>
      <w:r w:rsidR="00101FE2" w:rsidRPr="00161CDA">
        <w:rPr>
          <w:rFonts w:ascii="Trebuchet MS" w:hAnsi="Trebuchet MS"/>
          <w:sz w:val="22"/>
          <w:szCs w:val="22"/>
        </w:rPr>
        <w:t xml:space="preserve"> przez okres jej trwania i likwidacji jej skutków; 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b) niezawinionych przez OSD</w:t>
      </w:r>
      <w:r w:rsidR="00101FE2" w:rsidRPr="00161CDA">
        <w:rPr>
          <w:rFonts w:ascii="Trebuchet MS" w:hAnsi="Trebuchet MS"/>
          <w:sz w:val="22"/>
          <w:szCs w:val="22"/>
        </w:rPr>
        <w:t xml:space="preserve"> a</w:t>
      </w:r>
      <w:r>
        <w:rPr>
          <w:rFonts w:ascii="Trebuchet MS" w:hAnsi="Trebuchet MS"/>
          <w:sz w:val="22"/>
          <w:szCs w:val="22"/>
        </w:rPr>
        <w:t>warii w sieci dystrybucyjnej OSD</w:t>
      </w:r>
      <w:r w:rsidR="00101FE2" w:rsidRPr="00161CDA">
        <w:rPr>
          <w:rFonts w:ascii="Trebuchet MS" w:hAnsi="Trebuchet MS"/>
          <w:sz w:val="22"/>
          <w:szCs w:val="22"/>
        </w:rPr>
        <w:t>, awarii sieciowej lub awarii w systemie;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zastosowania</w:t>
      </w:r>
      <w:r w:rsidR="00101FE2" w:rsidRPr="00161CDA">
        <w:rPr>
          <w:rFonts w:ascii="Trebuchet MS" w:hAnsi="Trebuchet MS"/>
          <w:sz w:val="22"/>
          <w:szCs w:val="22"/>
        </w:rPr>
        <w:t xml:space="preserve"> przez Operatora Systemu Przesyłowego ograniczeń w funkcjonowaniu Rynku Bilansującego lub wprowadzenia ograniczeń, w wykonaniu Umowy o świadczenie usług przesyłania energii el</w:t>
      </w:r>
      <w:r>
        <w:rPr>
          <w:rFonts w:ascii="Trebuchet MS" w:hAnsi="Trebuchet MS"/>
          <w:sz w:val="22"/>
          <w:szCs w:val="22"/>
        </w:rPr>
        <w:t>ektrycznej zawartej pomiędzy OSD</w:t>
      </w:r>
      <w:r w:rsidR="00101FE2" w:rsidRPr="00161CDA">
        <w:rPr>
          <w:rFonts w:ascii="Trebuchet MS" w:hAnsi="Trebuchet MS"/>
          <w:sz w:val="22"/>
          <w:szCs w:val="22"/>
        </w:rPr>
        <w:t xml:space="preserve"> a Operatorem Systemu Przesyłowego;</w:t>
      </w:r>
    </w:p>
    <w:p w:rsidR="00161CDA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na</w:t>
      </w:r>
      <w:r w:rsidR="00101FE2" w:rsidRPr="00161CDA">
        <w:rPr>
          <w:rFonts w:ascii="Trebuchet MS" w:hAnsi="Trebuchet MS"/>
          <w:sz w:val="22"/>
          <w:szCs w:val="22"/>
        </w:rPr>
        <w:t xml:space="preserve"> podstawie powszechnie obowiązujących przepisów lub na podstawie decyzji właściwych organów państwowych lub Operatora Systemu Przesyłowego zostaną wprowadzone ograniczenia w dostarczaniu energii elektrycznej; </w:t>
      </w:r>
    </w:p>
    <w:p w:rsidR="00C37BB3" w:rsidRPr="00161CDA" w:rsidRDefault="00DD4950" w:rsidP="00DD4950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4709AA">
        <w:rPr>
          <w:rFonts w:ascii="Trebuchet MS" w:hAnsi="Trebuchet MS"/>
          <w:sz w:val="22"/>
          <w:szCs w:val="22"/>
        </w:rPr>
        <w:t>)</w:t>
      </w:r>
      <w:r w:rsidR="004709AA" w:rsidRPr="00161CDA">
        <w:rPr>
          <w:rFonts w:ascii="Trebuchet MS" w:hAnsi="Trebuchet MS"/>
          <w:sz w:val="22"/>
          <w:szCs w:val="22"/>
        </w:rPr>
        <w:t xml:space="preserve"> zostało</w:t>
      </w:r>
      <w:r w:rsidR="00101FE2" w:rsidRPr="00161CDA">
        <w:rPr>
          <w:rFonts w:ascii="Trebuchet MS" w:hAnsi="Trebuchet MS"/>
          <w:sz w:val="22"/>
          <w:szCs w:val="22"/>
        </w:rPr>
        <w:t xml:space="preserve"> wydane prawomocne orzeczenie sądu albo decyzja organu władzy lub administracji państwowej uniemożliwiające lub ogra</w:t>
      </w:r>
      <w:r>
        <w:rPr>
          <w:rFonts w:ascii="Trebuchet MS" w:hAnsi="Trebuchet MS"/>
          <w:sz w:val="22"/>
          <w:szCs w:val="22"/>
        </w:rPr>
        <w:t>niczające dostarczanie przez OSD</w:t>
      </w:r>
      <w:r w:rsidR="00101FE2" w:rsidRPr="00161CDA">
        <w:rPr>
          <w:rFonts w:ascii="Trebuchet MS" w:hAnsi="Trebuchet MS"/>
          <w:sz w:val="22"/>
          <w:szCs w:val="22"/>
        </w:rPr>
        <w:t xml:space="preserve"> energii elektrycznej.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lastRenderedPageBreak/>
        <w:t>2. Przerwy lub zakłócenia w do</w:t>
      </w:r>
      <w:r w:rsidR="00DD4950">
        <w:rPr>
          <w:rFonts w:ascii="Trebuchet MS" w:hAnsi="Trebuchet MS"/>
          <w:sz w:val="22"/>
          <w:szCs w:val="22"/>
        </w:rPr>
        <w:t>starczaniu energii elektrycznej,</w:t>
      </w:r>
      <w:r w:rsidRPr="00161CDA">
        <w:rPr>
          <w:rFonts w:ascii="Trebuchet MS" w:hAnsi="Trebuchet MS"/>
          <w:sz w:val="22"/>
          <w:szCs w:val="22"/>
        </w:rPr>
        <w:t xml:space="preserve"> wynikające z zaistnienia </w:t>
      </w:r>
      <w:r w:rsidR="004709AA" w:rsidRPr="00161CDA">
        <w:rPr>
          <w:rFonts w:ascii="Trebuchet MS" w:hAnsi="Trebuchet MS"/>
          <w:sz w:val="22"/>
          <w:szCs w:val="22"/>
        </w:rPr>
        <w:t>przyczyn, o których</w:t>
      </w:r>
      <w:r w:rsidRPr="00161CDA">
        <w:rPr>
          <w:rFonts w:ascii="Trebuchet MS" w:hAnsi="Trebuchet MS"/>
          <w:sz w:val="22"/>
          <w:szCs w:val="22"/>
        </w:rPr>
        <w:t xml:space="preserve"> mowa w § 8 ust. 1, nie stanowią niewykonywania lub nienależytego wykonywania Umowy przez </w:t>
      </w:r>
      <w:r w:rsidRPr="00DD4950">
        <w:rPr>
          <w:rFonts w:ascii="Trebuchet MS" w:hAnsi="Trebuchet MS"/>
          <w:b/>
          <w:sz w:val="22"/>
          <w:szCs w:val="22"/>
        </w:rPr>
        <w:t>Wykonawcę.</w:t>
      </w:r>
      <w:r w:rsidRPr="00161CDA">
        <w:rPr>
          <w:rFonts w:ascii="Trebuchet MS" w:hAnsi="Trebuchet MS"/>
          <w:sz w:val="22"/>
          <w:szCs w:val="22"/>
        </w:rPr>
        <w:t xml:space="preserve"> </w:t>
      </w:r>
    </w:p>
    <w:p w:rsidR="00C37BB3" w:rsidRPr="00161CDA" w:rsidRDefault="00101FE2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>3. W przypadku powstania szkód spowodowanych niedotrzymaniem parametrów jakościowych energii elektrycznej lub standardów jakościowy</w:t>
      </w:r>
      <w:r w:rsidR="00DD4950">
        <w:rPr>
          <w:rFonts w:ascii="Trebuchet MS" w:hAnsi="Trebuchet MS"/>
          <w:sz w:val="22"/>
          <w:szCs w:val="22"/>
        </w:rPr>
        <w:t xml:space="preserve">ch obsługi odbiorców, </w:t>
      </w:r>
      <w:r w:rsidR="00DD4950" w:rsidRPr="00DD4950">
        <w:rPr>
          <w:rFonts w:ascii="Trebuchet MS" w:hAnsi="Trebuchet MS"/>
          <w:b/>
          <w:sz w:val="22"/>
          <w:szCs w:val="22"/>
        </w:rPr>
        <w:t xml:space="preserve">Zamawiającemu </w:t>
      </w:r>
      <w:r w:rsidRPr="00161CDA">
        <w:rPr>
          <w:rFonts w:ascii="Trebuchet MS" w:hAnsi="Trebuchet MS"/>
          <w:sz w:val="22"/>
          <w:szCs w:val="22"/>
        </w:rPr>
        <w:t xml:space="preserve">przysługują bonifikaty w wysokości określonej na podstawie przepisów, o których mowa w § 1 ust. 1 lit a). </w:t>
      </w:r>
    </w:p>
    <w:p w:rsidR="007F135E" w:rsidRPr="00161CDA" w:rsidRDefault="00101FE2" w:rsidP="00161CDA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161CDA">
        <w:rPr>
          <w:rFonts w:ascii="Trebuchet MS" w:hAnsi="Trebuchet MS"/>
          <w:sz w:val="22"/>
          <w:szCs w:val="22"/>
        </w:rPr>
        <w:t xml:space="preserve">4. </w:t>
      </w:r>
      <w:r w:rsidRPr="003943FA">
        <w:rPr>
          <w:rFonts w:ascii="Trebuchet MS" w:hAnsi="Trebuchet MS"/>
          <w:b/>
          <w:sz w:val="22"/>
          <w:szCs w:val="22"/>
        </w:rPr>
        <w:t xml:space="preserve">Wykonawca </w:t>
      </w:r>
      <w:r w:rsidR="003943FA">
        <w:rPr>
          <w:rFonts w:ascii="Trebuchet MS" w:hAnsi="Trebuchet MS"/>
          <w:sz w:val="22"/>
          <w:szCs w:val="22"/>
        </w:rPr>
        <w:t>i OSD</w:t>
      </w:r>
      <w:r w:rsidRPr="00161CDA">
        <w:rPr>
          <w:rFonts w:ascii="Trebuchet MS" w:hAnsi="Trebuchet MS"/>
          <w:sz w:val="22"/>
          <w:szCs w:val="22"/>
        </w:rPr>
        <w:t xml:space="preserve"> nie ponoszą odpowiedzialności, za szkody spowodowane przerwami planowanymi lub nieplanowanymi, których czas trwania nie przekroczył czasów określonych w </w:t>
      </w:r>
      <w:r w:rsidRPr="00D92A5A">
        <w:rPr>
          <w:rFonts w:ascii="Trebuchet MS" w:hAnsi="Trebuchet MS"/>
          <w:sz w:val="22"/>
          <w:szCs w:val="22"/>
        </w:rPr>
        <w:t>Załączniku nr 1 do Umowy</w:t>
      </w:r>
      <w:r w:rsidRPr="00915481">
        <w:rPr>
          <w:rFonts w:ascii="Trebuchet MS" w:hAnsi="Trebuchet MS"/>
          <w:sz w:val="22"/>
          <w:szCs w:val="22"/>
        </w:rPr>
        <w:t xml:space="preserve"> - Warunki techniczne świadczenia usługi</w:t>
      </w:r>
    </w:p>
    <w:p w:rsid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    kompleksowej oraz za szkody </w:t>
      </w:r>
      <w:r w:rsidRPr="002D66DE">
        <w:rPr>
          <w:rFonts w:ascii="Trebuchet MS" w:hAnsi="Trebuchet MS"/>
          <w:b/>
          <w:sz w:val="22"/>
          <w:szCs w:val="22"/>
        </w:rPr>
        <w:t xml:space="preserve">Zamawiającego </w:t>
      </w:r>
      <w:r w:rsidRPr="002D66DE">
        <w:rPr>
          <w:rFonts w:ascii="Trebuchet MS" w:hAnsi="Trebuchet MS"/>
          <w:sz w:val="22"/>
          <w:szCs w:val="22"/>
        </w:rPr>
        <w:t xml:space="preserve">powstałe wskutek siły wyższej albo wyłącznie z winy </w:t>
      </w:r>
      <w:r w:rsidRPr="002D66DE">
        <w:rPr>
          <w:rFonts w:ascii="Trebuchet MS" w:hAnsi="Trebuchet MS"/>
          <w:b/>
          <w:sz w:val="22"/>
          <w:szCs w:val="22"/>
        </w:rPr>
        <w:t>Zamawiającego</w:t>
      </w:r>
      <w:r>
        <w:rPr>
          <w:rFonts w:ascii="Trebuchet MS" w:hAnsi="Trebuchet MS"/>
          <w:sz w:val="22"/>
          <w:szCs w:val="22"/>
        </w:rPr>
        <w:t xml:space="preserve"> lub osoby </w:t>
      </w:r>
      <w:r w:rsidR="004709AA">
        <w:rPr>
          <w:rFonts w:ascii="Trebuchet MS" w:hAnsi="Trebuchet MS"/>
          <w:sz w:val="22"/>
          <w:szCs w:val="22"/>
        </w:rPr>
        <w:t>trzeciej</w:t>
      </w:r>
      <w:r w:rsidR="004709AA" w:rsidRPr="002D66DE">
        <w:rPr>
          <w:rFonts w:ascii="Trebuchet MS" w:hAnsi="Trebuchet MS"/>
          <w:sz w:val="22"/>
          <w:szCs w:val="22"/>
        </w:rPr>
        <w:t>, za którą</w:t>
      </w:r>
      <w:r w:rsidRPr="002D66DE">
        <w:rPr>
          <w:rFonts w:ascii="Trebuchet MS" w:hAnsi="Trebuchet MS"/>
          <w:sz w:val="22"/>
          <w:szCs w:val="22"/>
        </w:rPr>
        <w:t xml:space="preserve"> </w:t>
      </w:r>
      <w:r w:rsidRPr="002D66DE">
        <w:rPr>
          <w:rFonts w:ascii="Trebuchet MS" w:hAnsi="Trebuchet MS"/>
          <w:b/>
          <w:sz w:val="22"/>
          <w:szCs w:val="22"/>
        </w:rPr>
        <w:t>Wykonawca</w:t>
      </w:r>
      <w:r>
        <w:rPr>
          <w:rFonts w:ascii="Trebuchet MS" w:hAnsi="Trebuchet MS"/>
          <w:sz w:val="22"/>
          <w:szCs w:val="22"/>
        </w:rPr>
        <w:t xml:space="preserve"> lub OSD</w:t>
      </w:r>
      <w:r w:rsidRPr="002D66DE">
        <w:rPr>
          <w:rFonts w:ascii="Trebuchet MS" w:hAnsi="Trebuchet MS"/>
          <w:sz w:val="22"/>
          <w:szCs w:val="22"/>
        </w:rPr>
        <w:t xml:space="preserve"> nie ponosi odpowiedzialności. </w:t>
      </w:r>
    </w:p>
    <w:p w:rsidR="00915481" w:rsidRPr="002D66DE" w:rsidRDefault="00915481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2D66DE">
        <w:rPr>
          <w:rFonts w:ascii="Trebuchet MS" w:hAnsi="Trebuchet MS"/>
          <w:b/>
          <w:sz w:val="22"/>
          <w:szCs w:val="22"/>
        </w:rPr>
        <w:t>§9</w:t>
      </w:r>
    </w:p>
    <w:p w:rsidR="00915481" w:rsidRPr="002D66DE" w:rsidRDefault="00915481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2D66DE">
        <w:rPr>
          <w:rFonts w:ascii="Trebuchet MS" w:hAnsi="Trebuchet MS"/>
          <w:b/>
          <w:sz w:val="22"/>
          <w:szCs w:val="22"/>
        </w:rPr>
        <w:t>Wstrzymanie dostarczania energii elektrycznej</w:t>
      </w:r>
    </w:p>
    <w:p w:rsidR="002D66DE" w:rsidRPr="002D66DE" w:rsidRDefault="002D66DE" w:rsidP="002D66D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2D66DE" w:rsidRPr="002D66DE" w:rsidRDefault="002D66DE" w:rsidP="00046894">
      <w:pPr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04689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1.</w:t>
      </w:r>
      <w:r w:rsidRPr="002D66DE">
        <w:rPr>
          <w:rFonts w:ascii="Trebuchet MS" w:hAnsi="Trebuchet MS"/>
          <w:b/>
          <w:sz w:val="22"/>
          <w:szCs w:val="22"/>
        </w:rPr>
        <w:t>Wykonawcy</w:t>
      </w:r>
      <w:r w:rsidRPr="002D66DE">
        <w:rPr>
          <w:rFonts w:ascii="Trebuchet MS" w:hAnsi="Trebuchet MS"/>
          <w:sz w:val="22"/>
          <w:szCs w:val="22"/>
        </w:rPr>
        <w:t xml:space="preserve"> przysługuje </w:t>
      </w:r>
      <w:r>
        <w:rPr>
          <w:rFonts w:ascii="Trebuchet MS" w:hAnsi="Trebuchet MS"/>
          <w:sz w:val="22"/>
          <w:szCs w:val="22"/>
        </w:rPr>
        <w:t>prawo do złożenia wniosku do OSD</w:t>
      </w:r>
      <w:r w:rsidRPr="002D66DE">
        <w:rPr>
          <w:rFonts w:ascii="Trebuchet MS" w:hAnsi="Trebuchet MS"/>
          <w:sz w:val="22"/>
          <w:szCs w:val="22"/>
        </w:rPr>
        <w:t xml:space="preserve"> o wstrzymanie dostarczania energii elektrycznej w przypadku, gdy </w:t>
      </w:r>
      <w:r w:rsidRPr="00046894">
        <w:rPr>
          <w:rFonts w:ascii="Trebuchet MS" w:hAnsi="Trebuchet MS"/>
          <w:b/>
          <w:sz w:val="22"/>
          <w:szCs w:val="22"/>
        </w:rPr>
        <w:t>Zamawiający</w:t>
      </w:r>
      <w:r w:rsidRPr="002D66DE">
        <w:rPr>
          <w:rFonts w:ascii="Trebuchet MS" w:hAnsi="Trebuchet MS"/>
          <w:sz w:val="22"/>
          <w:szCs w:val="22"/>
        </w:rPr>
        <w:t xml:space="preserve"> opóźnia się z </w:t>
      </w:r>
      <w:r w:rsidR="004709AA" w:rsidRPr="002D66DE">
        <w:rPr>
          <w:rFonts w:ascii="Trebuchet MS" w:hAnsi="Trebuchet MS"/>
          <w:sz w:val="22"/>
          <w:szCs w:val="22"/>
        </w:rPr>
        <w:t>zapłatą, co</w:t>
      </w:r>
      <w:r w:rsidRPr="002D66DE">
        <w:rPr>
          <w:rFonts w:ascii="Trebuchet MS" w:hAnsi="Trebuchet MS"/>
          <w:sz w:val="22"/>
          <w:szCs w:val="22"/>
        </w:rPr>
        <w:t xml:space="preserve"> najmniej 30 dni po upływie terminu płatności. </w:t>
      </w:r>
    </w:p>
    <w:p w:rsidR="002D66DE" w:rsidRPr="002D66DE" w:rsidRDefault="000468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 OSD</w:t>
      </w:r>
      <w:r w:rsidR="002D66DE" w:rsidRPr="002D66DE">
        <w:rPr>
          <w:rFonts w:ascii="Trebuchet MS" w:hAnsi="Trebuchet MS"/>
          <w:sz w:val="22"/>
          <w:szCs w:val="22"/>
        </w:rPr>
        <w:t xml:space="preserve"> może wstrzymać dostarczanie energii elektrycznej w </w:t>
      </w:r>
      <w:r w:rsidR="004709AA" w:rsidRPr="002D66DE">
        <w:rPr>
          <w:rFonts w:ascii="Trebuchet MS" w:hAnsi="Trebuchet MS"/>
          <w:sz w:val="22"/>
          <w:szCs w:val="22"/>
        </w:rPr>
        <w:t>przypadku, gdy</w:t>
      </w:r>
      <w:r w:rsidR="002D66DE" w:rsidRPr="002D66DE">
        <w:rPr>
          <w:rFonts w:ascii="Trebuchet MS" w:hAnsi="Trebuchet MS"/>
          <w:sz w:val="22"/>
          <w:szCs w:val="22"/>
        </w:rPr>
        <w:t>: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 a) instalacja </w:t>
      </w:r>
      <w:r w:rsidRPr="00046894">
        <w:rPr>
          <w:rFonts w:ascii="Trebuchet MS" w:hAnsi="Trebuchet MS"/>
          <w:b/>
          <w:sz w:val="22"/>
          <w:szCs w:val="22"/>
        </w:rPr>
        <w:t xml:space="preserve">Zamawiającego </w:t>
      </w:r>
      <w:r w:rsidRPr="002D66DE">
        <w:rPr>
          <w:rFonts w:ascii="Trebuchet MS" w:hAnsi="Trebuchet MS"/>
          <w:sz w:val="22"/>
          <w:szCs w:val="22"/>
        </w:rPr>
        <w:t>stwarza bezpośrednie zagrożenie dla życia, zdrowia lub środowiska;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 b) w wyniku przeprowadzonej kontroli stwierdzono, że nastąpił nielega</w:t>
      </w:r>
      <w:r w:rsidR="00046894">
        <w:rPr>
          <w:rFonts w:ascii="Trebuchet MS" w:hAnsi="Trebuchet MS"/>
          <w:sz w:val="22"/>
          <w:szCs w:val="22"/>
        </w:rPr>
        <w:t xml:space="preserve">lny pobór energii </w:t>
      </w:r>
      <w:r w:rsidR="004709AA">
        <w:rPr>
          <w:rFonts w:ascii="Trebuchet MS" w:hAnsi="Trebuchet MS"/>
          <w:sz w:val="22"/>
          <w:szCs w:val="22"/>
        </w:rPr>
        <w:t>elektrycznej, jeżeli</w:t>
      </w:r>
      <w:r w:rsidRPr="002D66DE">
        <w:rPr>
          <w:rFonts w:ascii="Trebuchet MS" w:hAnsi="Trebuchet MS"/>
          <w:sz w:val="22"/>
          <w:szCs w:val="22"/>
        </w:rPr>
        <w:t xml:space="preserve"> nie ustały przyczyny uzasadniające wstrzymanie dostarczania energii elektrycznej;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c) otrzymał od </w:t>
      </w:r>
      <w:r w:rsidRPr="00046894">
        <w:rPr>
          <w:rFonts w:ascii="Trebuchet MS" w:hAnsi="Trebuchet MS"/>
          <w:b/>
          <w:sz w:val="22"/>
          <w:szCs w:val="22"/>
        </w:rPr>
        <w:t>Wykonawcy</w:t>
      </w:r>
      <w:r w:rsidRPr="002D66DE">
        <w:rPr>
          <w:rFonts w:ascii="Trebuchet MS" w:hAnsi="Trebuchet MS"/>
          <w:sz w:val="22"/>
          <w:szCs w:val="22"/>
        </w:rPr>
        <w:t xml:space="preserve"> wniosek o wstrzymanie dostarczania energii elektrycznej </w:t>
      </w:r>
      <w:r w:rsidRPr="00046894">
        <w:rPr>
          <w:rFonts w:ascii="Trebuchet MS" w:hAnsi="Trebuchet MS"/>
          <w:b/>
          <w:sz w:val="22"/>
          <w:szCs w:val="22"/>
        </w:rPr>
        <w:t xml:space="preserve">Zmawiającemu </w:t>
      </w:r>
      <w:r w:rsidRPr="002D66DE">
        <w:rPr>
          <w:rFonts w:ascii="Trebuchet MS" w:hAnsi="Trebuchet MS"/>
          <w:sz w:val="22"/>
          <w:szCs w:val="22"/>
        </w:rPr>
        <w:t xml:space="preserve">w związku z zaistnieniem przyczyny </w:t>
      </w:r>
      <w:r w:rsidR="005700BD">
        <w:rPr>
          <w:rFonts w:ascii="Trebuchet MS" w:hAnsi="Trebuchet MS"/>
          <w:sz w:val="22"/>
          <w:szCs w:val="22"/>
        </w:rPr>
        <w:t>określonej</w:t>
      </w:r>
      <w:r w:rsidR="005700BD" w:rsidRPr="002D66DE">
        <w:rPr>
          <w:rFonts w:ascii="Trebuchet MS" w:hAnsi="Trebuchet MS"/>
          <w:sz w:val="22"/>
          <w:szCs w:val="22"/>
        </w:rPr>
        <w:t xml:space="preserve"> </w:t>
      </w:r>
      <w:r w:rsidRPr="002D66DE">
        <w:rPr>
          <w:rFonts w:ascii="Trebuchet MS" w:hAnsi="Trebuchet MS"/>
          <w:sz w:val="22"/>
          <w:szCs w:val="22"/>
        </w:rPr>
        <w:t xml:space="preserve">w § 9 ust. 1;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d) nastąpi inna sytuacja określona w powszechnie obowiązujących przepisach prawa albo wskazana w decyzji administracyjnej lub orzeczeniu sądowym, uprawniająca do wstrzymania dostarczania energii elektrycznej. </w:t>
      </w:r>
    </w:p>
    <w:p w:rsidR="002D66DE" w:rsidRPr="002D66DE" w:rsidRDefault="00046894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3. OSD</w:t>
      </w:r>
      <w:r w:rsidR="002D66DE" w:rsidRPr="002D66DE">
        <w:rPr>
          <w:rFonts w:ascii="Trebuchet MS" w:hAnsi="Trebuchet MS"/>
          <w:sz w:val="22"/>
          <w:szCs w:val="22"/>
        </w:rPr>
        <w:t xml:space="preserve"> jest obowiązany do bezzwłocznego wznowienia dostarczania energii elektrycznej. jeżeli ustaną przyczyny uzasadniające jej wstrzymanie, o których mowa w § 9 ust. 2.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>4. Za wzn</w:t>
      </w:r>
      <w:r w:rsidR="00046894">
        <w:rPr>
          <w:rFonts w:ascii="Trebuchet MS" w:hAnsi="Trebuchet MS"/>
          <w:sz w:val="22"/>
          <w:szCs w:val="22"/>
        </w:rPr>
        <w:t>owienie dostarczania energii OSD</w:t>
      </w:r>
      <w:r w:rsidRPr="002D66DE">
        <w:rPr>
          <w:rFonts w:ascii="Trebuchet MS" w:hAnsi="Trebuchet MS"/>
          <w:sz w:val="22"/>
          <w:szCs w:val="22"/>
        </w:rPr>
        <w:t xml:space="preserve"> pobiera opłatę zgodnie z Taryfą OSD. </w:t>
      </w:r>
    </w:p>
    <w:p w:rsidR="002D66DE" w:rsidRPr="002D66DE" w:rsidRDefault="002D66DE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5. Wstrzymanie dostarczania energii z przyczyn, o których mowa w § 9 ust. 2 nie oznacza rozwiązania Umowy. </w:t>
      </w:r>
      <w:r w:rsidRPr="00046894">
        <w:rPr>
          <w:rFonts w:ascii="Trebuchet MS" w:hAnsi="Trebuchet MS"/>
          <w:b/>
          <w:sz w:val="22"/>
          <w:szCs w:val="22"/>
        </w:rPr>
        <w:t>Zamawiający</w:t>
      </w:r>
      <w:r w:rsidRPr="002D66DE">
        <w:rPr>
          <w:rFonts w:ascii="Trebuchet MS" w:hAnsi="Trebuchet MS"/>
          <w:sz w:val="22"/>
          <w:szCs w:val="22"/>
        </w:rPr>
        <w:t xml:space="preserve"> jest zobowiązany do regulowania należności wynikających z opłat st</w:t>
      </w:r>
      <w:r w:rsidR="00046894">
        <w:rPr>
          <w:rFonts w:ascii="Trebuchet MS" w:hAnsi="Trebuchet MS"/>
          <w:sz w:val="22"/>
          <w:szCs w:val="22"/>
        </w:rPr>
        <w:t>ałych, określonych w Taryfie OSD</w:t>
      </w:r>
      <w:r w:rsidRPr="002D66DE">
        <w:rPr>
          <w:rFonts w:ascii="Trebuchet MS" w:hAnsi="Trebuchet MS"/>
          <w:sz w:val="22"/>
          <w:szCs w:val="22"/>
        </w:rPr>
        <w:t xml:space="preserve"> oraz opłaty handlowej, </w:t>
      </w:r>
      <w:r w:rsidR="00046894">
        <w:rPr>
          <w:rFonts w:ascii="Trebuchet MS" w:hAnsi="Trebuchet MS"/>
          <w:sz w:val="22"/>
          <w:szCs w:val="22"/>
        </w:rPr>
        <w:t xml:space="preserve">         </w:t>
      </w:r>
      <w:r w:rsidRPr="002D66DE">
        <w:rPr>
          <w:rFonts w:ascii="Trebuchet MS" w:hAnsi="Trebuchet MS"/>
          <w:sz w:val="22"/>
          <w:szCs w:val="22"/>
        </w:rPr>
        <w:t>o której mowa w</w:t>
      </w:r>
      <w:r w:rsidR="00046894">
        <w:rPr>
          <w:rFonts w:ascii="Trebuchet MS" w:hAnsi="Trebuchet MS"/>
          <w:sz w:val="22"/>
          <w:szCs w:val="22"/>
        </w:rPr>
        <w:t xml:space="preserve"> </w:t>
      </w:r>
      <w:r w:rsidRPr="002D66DE">
        <w:rPr>
          <w:rFonts w:ascii="Trebuchet MS" w:hAnsi="Trebuchet MS"/>
          <w:sz w:val="22"/>
          <w:szCs w:val="22"/>
        </w:rPr>
        <w:t xml:space="preserve">§ 6 ust. 2. </w:t>
      </w:r>
    </w:p>
    <w:p w:rsidR="00915481" w:rsidRDefault="002D66DE" w:rsidP="001845EF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2D66DE">
        <w:rPr>
          <w:rFonts w:ascii="Trebuchet MS" w:hAnsi="Trebuchet MS"/>
          <w:sz w:val="22"/>
          <w:szCs w:val="22"/>
        </w:rPr>
        <w:t xml:space="preserve">6. </w:t>
      </w:r>
      <w:r w:rsidRPr="00046894">
        <w:rPr>
          <w:rFonts w:ascii="Trebuchet MS" w:hAnsi="Trebuchet MS"/>
          <w:b/>
          <w:sz w:val="22"/>
          <w:szCs w:val="22"/>
        </w:rPr>
        <w:t>Wykonawca</w:t>
      </w:r>
      <w:r w:rsidR="00046894">
        <w:rPr>
          <w:rFonts w:ascii="Trebuchet MS" w:hAnsi="Trebuchet MS"/>
          <w:sz w:val="22"/>
          <w:szCs w:val="22"/>
        </w:rPr>
        <w:t xml:space="preserve"> i OSD</w:t>
      </w:r>
      <w:r w:rsidRPr="002D66DE">
        <w:rPr>
          <w:rFonts w:ascii="Trebuchet MS" w:hAnsi="Trebuchet MS"/>
          <w:sz w:val="22"/>
          <w:szCs w:val="22"/>
        </w:rPr>
        <w:t xml:space="preserve"> nie ponoszą odpowiedzialności za ewentualne szkody spowodowane wstrzymaniem </w:t>
      </w:r>
      <w:r w:rsidR="004709AA" w:rsidRPr="002D66DE">
        <w:rPr>
          <w:rFonts w:ascii="Trebuchet MS" w:hAnsi="Trebuchet MS"/>
          <w:sz w:val="22"/>
          <w:szCs w:val="22"/>
        </w:rPr>
        <w:t>dostarczania, energii</w:t>
      </w:r>
      <w:r w:rsidRPr="002D66DE">
        <w:rPr>
          <w:rFonts w:ascii="Trebuchet MS" w:hAnsi="Trebuchet MS"/>
          <w:sz w:val="22"/>
          <w:szCs w:val="22"/>
        </w:rPr>
        <w:t xml:space="preserve"> elektrycznej z przyczyn, o których mowa w § 9 ust. 1 i 2. </w:t>
      </w:r>
    </w:p>
    <w:p w:rsidR="00915481" w:rsidRPr="002D66DE" w:rsidRDefault="00915481" w:rsidP="00161CDA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2D66DE" w:rsidRPr="003E5402" w:rsidRDefault="002D66DE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§ 10</w:t>
      </w:r>
    </w:p>
    <w:p w:rsidR="002D66DE" w:rsidRPr="003E5402" w:rsidRDefault="002D66DE" w:rsidP="00B1560E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Ochrona informacji oraz sposób ich przekazywania</w:t>
      </w:r>
    </w:p>
    <w:p w:rsidR="00B1560E" w:rsidRPr="003E5402" w:rsidRDefault="00B1560E" w:rsidP="00425D73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</w:p>
    <w:p w:rsidR="00425D73" w:rsidRPr="003E5402" w:rsidRDefault="004709AA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 xml:space="preserve">   </w:t>
      </w:r>
      <w:r w:rsidR="002D66DE" w:rsidRPr="003E5402">
        <w:rPr>
          <w:rFonts w:ascii="Trebuchet MS" w:hAnsi="Trebuchet MS"/>
          <w:sz w:val="22"/>
          <w:szCs w:val="22"/>
        </w:rPr>
        <w:t xml:space="preserve"> Treść Umowy stanowi</w:t>
      </w:r>
      <w:r w:rsidR="00F16196" w:rsidRPr="003E5402">
        <w:rPr>
          <w:rFonts w:ascii="Trebuchet MS" w:hAnsi="Trebuchet MS"/>
          <w:sz w:val="22"/>
          <w:szCs w:val="22"/>
        </w:rPr>
        <w:t xml:space="preserve"> informacje powszechnie znaną</w:t>
      </w:r>
      <w:r w:rsidR="00425D73" w:rsidRPr="003E5402">
        <w:rPr>
          <w:rFonts w:ascii="Trebuchet MS" w:hAnsi="Trebuchet MS"/>
          <w:sz w:val="22"/>
          <w:szCs w:val="22"/>
        </w:rPr>
        <w:t xml:space="preserve"> lub informacje, której </w:t>
      </w:r>
      <w:r w:rsidR="00F16196" w:rsidRPr="003E5402">
        <w:rPr>
          <w:rFonts w:ascii="Trebuchet MS" w:hAnsi="Trebuchet MS"/>
          <w:sz w:val="22"/>
          <w:szCs w:val="22"/>
        </w:rPr>
        <w:t xml:space="preserve"> ujawnienie</w:t>
      </w:r>
      <w:r w:rsidR="00425D73" w:rsidRPr="003E5402">
        <w:rPr>
          <w:rFonts w:ascii="Trebuchet MS" w:hAnsi="Trebuchet MS"/>
          <w:sz w:val="22"/>
          <w:szCs w:val="22"/>
        </w:rPr>
        <w:t xml:space="preserve"> </w:t>
      </w:r>
      <w:r w:rsidR="00F16196" w:rsidRPr="003E5402">
        <w:rPr>
          <w:rFonts w:ascii="Trebuchet MS" w:hAnsi="Trebuchet MS"/>
          <w:sz w:val="22"/>
          <w:szCs w:val="22"/>
        </w:rPr>
        <w:t>jest wymagane na podstawie powszechnie obowiązujących przepisów prawa.</w:t>
      </w:r>
      <w:r w:rsidR="002D66DE" w:rsidRPr="003E5402">
        <w:rPr>
          <w:rFonts w:ascii="Trebuchet MS" w:hAnsi="Trebuchet MS"/>
          <w:sz w:val="22"/>
          <w:szCs w:val="22"/>
        </w:rPr>
        <w:t xml:space="preserve"> </w:t>
      </w:r>
    </w:p>
    <w:p w:rsidR="00F16196" w:rsidRDefault="00F16196" w:rsidP="00425D73">
      <w:pPr>
        <w:jc w:val="both"/>
        <w:rPr>
          <w:rFonts w:ascii="Trebuchet MS" w:hAnsi="Trebuchet MS"/>
          <w:sz w:val="22"/>
          <w:szCs w:val="22"/>
        </w:rPr>
      </w:pPr>
    </w:p>
    <w:p w:rsidR="001845EF" w:rsidRDefault="001845EF" w:rsidP="00425D73">
      <w:pPr>
        <w:jc w:val="both"/>
        <w:rPr>
          <w:rFonts w:ascii="Trebuchet MS" w:hAnsi="Trebuchet MS"/>
          <w:sz w:val="22"/>
          <w:szCs w:val="22"/>
        </w:rPr>
      </w:pPr>
    </w:p>
    <w:p w:rsidR="001845EF" w:rsidRDefault="001845EF" w:rsidP="00425D73">
      <w:pPr>
        <w:jc w:val="both"/>
        <w:rPr>
          <w:rFonts w:ascii="Trebuchet MS" w:hAnsi="Trebuchet MS"/>
          <w:sz w:val="22"/>
          <w:szCs w:val="22"/>
        </w:rPr>
      </w:pPr>
    </w:p>
    <w:p w:rsidR="001845EF" w:rsidRDefault="001845EF" w:rsidP="00425D73">
      <w:pPr>
        <w:jc w:val="both"/>
        <w:rPr>
          <w:rFonts w:ascii="Trebuchet MS" w:hAnsi="Trebuchet MS"/>
          <w:sz w:val="22"/>
          <w:szCs w:val="22"/>
        </w:rPr>
      </w:pPr>
    </w:p>
    <w:p w:rsidR="001845EF" w:rsidRPr="003E5402" w:rsidRDefault="001845EF" w:rsidP="00425D73">
      <w:pPr>
        <w:jc w:val="both"/>
        <w:rPr>
          <w:rFonts w:ascii="Trebuchet MS" w:hAnsi="Trebuchet MS"/>
          <w:sz w:val="22"/>
          <w:szCs w:val="22"/>
        </w:rPr>
      </w:pPr>
    </w:p>
    <w:p w:rsidR="00425D73" w:rsidRPr="003E5402" w:rsidRDefault="002D66DE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lastRenderedPageBreak/>
        <w:t>§ 11</w:t>
      </w:r>
    </w:p>
    <w:p w:rsidR="00425D73" w:rsidRPr="003E5402" w:rsidRDefault="002D66DE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3E5402">
        <w:rPr>
          <w:rFonts w:ascii="Trebuchet MS" w:hAnsi="Trebuchet MS"/>
          <w:b/>
          <w:sz w:val="22"/>
          <w:szCs w:val="22"/>
        </w:rPr>
        <w:t>Okres obowiązywania Umowy i postanowienia końcowe</w:t>
      </w:r>
    </w:p>
    <w:p w:rsidR="00425D73" w:rsidRPr="003E5402" w:rsidRDefault="00425D73" w:rsidP="00425D73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425D73" w:rsidRPr="001D1073" w:rsidRDefault="002D66DE" w:rsidP="00425D73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3E5402">
        <w:rPr>
          <w:rFonts w:ascii="Trebuchet MS" w:hAnsi="Trebuchet MS"/>
          <w:sz w:val="22"/>
          <w:szCs w:val="22"/>
        </w:rPr>
        <w:t xml:space="preserve"> </w:t>
      </w:r>
      <w:r w:rsidR="00425D73" w:rsidRPr="003E5402">
        <w:rPr>
          <w:rFonts w:ascii="Trebuchet MS" w:hAnsi="Trebuchet MS"/>
          <w:sz w:val="22"/>
          <w:szCs w:val="22"/>
        </w:rPr>
        <w:t xml:space="preserve"> </w:t>
      </w:r>
      <w:r w:rsidRPr="001D1073">
        <w:rPr>
          <w:rFonts w:ascii="Trebuchet MS" w:hAnsi="Trebuchet MS"/>
          <w:sz w:val="22"/>
          <w:szCs w:val="22"/>
        </w:rPr>
        <w:t>1. Umowa została zawarta na c</w:t>
      </w:r>
      <w:r w:rsidR="001845EF" w:rsidRPr="001D1073">
        <w:rPr>
          <w:rFonts w:ascii="Trebuchet MS" w:hAnsi="Trebuchet MS"/>
          <w:sz w:val="22"/>
          <w:szCs w:val="22"/>
        </w:rPr>
        <w:t xml:space="preserve">zas określony </w:t>
      </w:r>
      <w:r w:rsidR="00007041" w:rsidRPr="001D1073">
        <w:rPr>
          <w:rFonts w:ascii="Trebuchet MS" w:hAnsi="Trebuchet MS"/>
          <w:b/>
          <w:sz w:val="22"/>
          <w:szCs w:val="22"/>
        </w:rPr>
        <w:t xml:space="preserve"> 12 miesięcy</w:t>
      </w:r>
      <w:r w:rsidRPr="001D1073">
        <w:rPr>
          <w:rFonts w:ascii="Trebuchet MS" w:hAnsi="Trebuchet MS"/>
          <w:sz w:val="22"/>
          <w:szCs w:val="22"/>
        </w:rPr>
        <w:t xml:space="preserve"> </w:t>
      </w:r>
      <w:r w:rsidR="008B0708" w:rsidRPr="001D1073">
        <w:rPr>
          <w:rFonts w:ascii="Trebuchet MS" w:hAnsi="Trebuchet MS"/>
          <w:sz w:val="22"/>
          <w:szCs w:val="22"/>
        </w:rPr>
        <w:t>tj.</w:t>
      </w:r>
      <w:r w:rsidR="00007041" w:rsidRPr="001D1073">
        <w:rPr>
          <w:rFonts w:ascii="Trebuchet MS" w:hAnsi="Trebuchet MS"/>
          <w:sz w:val="22"/>
          <w:szCs w:val="22"/>
        </w:rPr>
        <w:t>………………………………..</w:t>
      </w:r>
    </w:p>
    <w:p w:rsidR="00425D73" w:rsidRPr="001D1073" w:rsidRDefault="002D66DE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D1073">
        <w:rPr>
          <w:rFonts w:ascii="Trebuchet MS" w:hAnsi="Trebuchet MS"/>
          <w:sz w:val="22"/>
          <w:szCs w:val="22"/>
        </w:rPr>
        <w:t xml:space="preserve">2. Umowa obowiązuje od dnia zawarcia, z zastrzeżeniem § 11 ust. 3. </w:t>
      </w:r>
    </w:p>
    <w:p w:rsidR="00425D73" w:rsidRPr="00425D73" w:rsidRDefault="00425D73" w:rsidP="00425D73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1D1073">
        <w:rPr>
          <w:rFonts w:ascii="Trebuchet MS" w:hAnsi="Trebuchet MS"/>
          <w:sz w:val="22"/>
          <w:szCs w:val="22"/>
        </w:rPr>
        <w:t>3.</w:t>
      </w:r>
      <w:r w:rsidR="00B94A20" w:rsidRPr="001D1073">
        <w:rPr>
          <w:rFonts w:ascii="Trebuchet MS" w:hAnsi="Trebuchet MS"/>
          <w:sz w:val="22"/>
          <w:szCs w:val="22"/>
        </w:rPr>
        <w:t xml:space="preserve"> </w:t>
      </w:r>
      <w:r w:rsidR="004A1B45" w:rsidRPr="001D1073">
        <w:rPr>
          <w:rFonts w:ascii="Trebuchet MS" w:hAnsi="Trebuchet MS"/>
          <w:b/>
          <w:sz w:val="22"/>
          <w:szCs w:val="22"/>
        </w:rPr>
        <w:t>Planowane</w:t>
      </w:r>
      <w:r w:rsidR="004A1B45" w:rsidRPr="001D1073">
        <w:rPr>
          <w:rFonts w:ascii="Trebuchet MS" w:hAnsi="Trebuchet MS"/>
          <w:sz w:val="22"/>
          <w:szCs w:val="22"/>
        </w:rPr>
        <w:t xml:space="preserve"> </w:t>
      </w:r>
      <w:r w:rsidR="004A1B45" w:rsidRPr="001D1073">
        <w:rPr>
          <w:rFonts w:ascii="Trebuchet MS" w:hAnsi="Trebuchet MS"/>
          <w:b/>
          <w:sz w:val="22"/>
          <w:szCs w:val="22"/>
        </w:rPr>
        <w:t>r</w:t>
      </w:r>
      <w:r w:rsidR="002D66DE" w:rsidRPr="001D1073">
        <w:rPr>
          <w:rFonts w:ascii="Trebuchet MS" w:hAnsi="Trebuchet MS"/>
          <w:b/>
          <w:sz w:val="22"/>
          <w:szCs w:val="22"/>
        </w:rPr>
        <w:t xml:space="preserve">ozpoczęcie świadczenia usługi kompleksowej na podstawie </w:t>
      </w:r>
      <w:r w:rsidRPr="001D1073">
        <w:rPr>
          <w:rFonts w:ascii="Trebuchet MS" w:hAnsi="Trebuchet MS"/>
          <w:b/>
          <w:sz w:val="22"/>
          <w:szCs w:val="22"/>
        </w:rPr>
        <w:t xml:space="preserve">Umowy nastąpi </w:t>
      </w:r>
      <w:r w:rsidR="00B94A20" w:rsidRPr="001D1073">
        <w:rPr>
          <w:rFonts w:ascii="Trebuchet MS" w:hAnsi="Trebuchet MS"/>
          <w:b/>
          <w:sz w:val="22"/>
          <w:szCs w:val="22"/>
        </w:rPr>
        <w:t xml:space="preserve">z </w:t>
      </w:r>
      <w:r w:rsidR="006726B5" w:rsidRPr="001D1073">
        <w:rPr>
          <w:rFonts w:ascii="Trebuchet MS" w:hAnsi="Trebuchet MS"/>
          <w:b/>
          <w:sz w:val="22"/>
          <w:szCs w:val="22"/>
        </w:rPr>
        <w:t>dniem 01.01.2024</w:t>
      </w:r>
      <w:r w:rsidR="002D66DE" w:rsidRPr="001D1073">
        <w:rPr>
          <w:rFonts w:ascii="Trebuchet MS" w:hAnsi="Trebuchet MS"/>
          <w:b/>
          <w:sz w:val="22"/>
          <w:szCs w:val="22"/>
        </w:rPr>
        <w:t xml:space="preserve"> </w:t>
      </w:r>
      <w:r w:rsidR="00AB258A" w:rsidRPr="001D1073">
        <w:rPr>
          <w:rFonts w:ascii="Trebuchet MS" w:hAnsi="Trebuchet MS"/>
          <w:b/>
          <w:sz w:val="22"/>
          <w:szCs w:val="22"/>
        </w:rPr>
        <w:t>r., która</w:t>
      </w:r>
      <w:r w:rsidR="00007041" w:rsidRPr="001D1073">
        <w:rPr>
          <w:rFonts w:ascii="Trebuchet MS" w:hAnsi="Trebuchet MS"/>
          <w:b/>
          <w:sz w:val="22"/>
          <w:szCs w:val="22"/>
        </w:rPr>
        <w:t xml:space="preserve"> ma trwać do dnia 31.12.2024 r.( </w:t>
      </w:r>
      <w:r w:rsidR="002D66DE" w:rsidRPr="001D1073">
        <w:rPr>
          <w:rFonts w:ascii="Trebuchet MS" w:hAnsi="Trebuchet MS"/>
          <w:b/>
          <w:sz w:val="22"/>
          <w:szCs w:val="22"/>
        </w:rPr>
        <w:t>jednakże nie wcześniej niż z chwilą przyjęc</w:t>
      </w:r>
      <w:r w:rsidRPr="001D1073">
        <w:rPr>
          <w:rFonts w:ascii="Trebuchet MS" w:hAnsi="Trebuchet MS"/>
          <w:b/>
          <w:sz w:val="22"/>
          <w:szCs w:val="22"/>
        </w:rPr>
        <w:t>ia Umowy do realizacji przez OSD</w:t>
      </w:r>
      <w:r w:rsidR="00007041" w:rsidRPr="001D1073">
        <w:rPr>
          <w:rFonts w:ascii="Trebuchet MS" w:hAnsi="Trebuchet MS"/>
          <w:b/>
          <w:sz w:val="22"/>
          <w:szCs w:val="22"/>
        </w:rPr>
        <w:t>).</w:t>
      </w:r>
      <w:r w:rsidR="00007041">
        <w:rPr>
          <w:rFonts w:ascii="Trebuchet MS" w:hAnsi="Trebuchet MS"/>
          <w:b/>
          <w:sz w:val="22"/>
          <w:szCs w:val="22"/>
        </w:rPr>
        <w:t xml:space="preserve">  </w:t>
      </w:r>
    </w:p>
    <w:p w:rsidR="00A805A8" w:rsidRPr="00A805A8" w:rsidRDefault="002D66DE" w:rsidP="00A805A8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425D73">
        <w:rPr>
          <w:rFonts w:ascii="Trebuchet MS" w:hAnsi="Trebuchet MS"/>
          <w:sz w:val="22"/>
          <w:szCs w:val="22"/>
        </w:rPr>
        <w:t xml:space="preserve">4. </w:t>
      </w:r>
      <w:r w:rsidRPr="004A1B45">
        <w:rPr>
          <w:rFonts w:ascii="Trebuchet MS" w:hAnsi="Trebuchet MS"/>
          <w:b/>
          <w:sz w:val="22"/>
          <w:szCs w:val="22"/>
        </w:rPr>
        <w:t xml:space="preserve">Zamawiający </w:t>
      </w:r>
      <w:r w:rsidRPr="004A1B45">
        <w:rPr>
          <w:rFonts w:ascii="Trebuchet MS" w:hAnsi="Trebuchet MS"/>
          <w:sz w:val="22"/>
          <w:szCs w:val="22"/>
        </w:rPr>
        <w:t xml:space="preserve">oświadcza, że wszelką korespondencję do </w:t>
      </w:r>
      <w:r w:rsidRPr="004A1B45">
        <w:rPr>
          <w:rFonts w:ascii="Trebuchet MS" w:hAnsi="Trebuchet MS"/>
          <w:b/>
          <w:sz w:val="22"/>
          <w:szCs w:val="22"/>
        </w:rPr>
        <w:t>Zamawiającego</w:t>
      </w:r>
      <w:r w:rsidRPr="004A1B45">
        <w:rPr>
          <w:rFonts w:ascii="Trebuchet MS" w:hAnsi="Trebuchet MS"/>
          <w:sz w:val="22"/>
          <w:szCs w:val="22"/>
        </w:rPr>
        <w:t xml:space="preserve"> związaną </w:t>
      </w:r>
      <w:r w:rsidR="00425D73" w:rsidRPr="004A1B45">
        <w:rPr>
          <w:rFonts w:ascii="Trebuchet MS" w:hAnsi="Trebuchet MS"/>
          <w:sz w:val="22"/>
          <w:szCs w:val="22"/>
        </w:rPr>
        <w:t xml:space="preserve">         </w:t>
      </w:r>
      <w:r w:rsidRPr="004A1B45">
        <w:rPr>
          <w:rFonts w:ascii="Trebuchet MS" w:hAnsi="Trebuchet MS"/>
          <w:sz w:val="22"/>
          <w:szCs w:val="22"/>
        </w:rPr>
        <w:t xml:space="preserve">z realizacją Umowy należy kierować na adres: ul. </w:t>
      </w:r>
      <w:r w:rsidR="00FF326A" w:rsidRPr="004A1B45">
        <w:rPr>
          <w:rFonts w:ascii="Trebuchet MS" w:hAnsi="Trebuchet MS"/>
          <w:sz w:val="22"/>
          <w:szCs w:val="22"/>
        </w:rPr>
        <w:t>Podchorążych 10, 64-920 Piła</w:t>
      </w:r>
      <w:r w:rsidR="00425D73" w:rsidRPr="004A1B45">
        <w:rPr>
          <w:rFonts w:ascii="Trebuchet MS" w:hAnsi="Trebuchet MS"/>
          <w:sz w:val="22"/>
          <w:szCs w:val="22"/>
        </w:rPr>
        <w:t xml:space="preserve">  lub</w:t>
      </w:r>
      <w:r w:rsidR="00425D73">
        <w:rPr>
          <w:rFonts w:ascii="Trebuchet MS" w:hAnsi="Trebuchet MS"/>
          <w:sz w:val="22"/>
          <w:szCs w:val="22"/>
        </w:rPr>
        <w:t xml:space="preserve"> adres </w:t>
      </w:r>
      <w:r w:rsidR="00FF326A">
        <w:rPr>
          <w:rFonts w:ascii="Trebuchet MS" w:hAnsi="Trebuchet MS"/>
          <w:sz w:val="22"/>
          <w:szCs w:val="22"/>
        </w:rPr>
        <w:t xml:space="preserve">e-mail: </w:t>
      </w:r>
      <w:r w:rsidR="00B04267">
        <w:rPr>
          <w:rFonts w:ascii="Trebuchet MS" w:hAnsi="Trebuchet MS"/>
          <w:sz w:val="22"/>
          <w:szCs w:val="22"/>
        </w:rPr>
        <w:t>dag@ans.pila.pl, asierpinski@an</w:t>
      </w:r>
      <w:r w:rsidR="00425D73" w:rsidRPr="00425D73">
        <w:rPr>
          <w:rFonts w:ascii="Trebuchet MS" w:hAnsi="Trebuchet MS"/>
          <w:sz w:val="22"/>
          <w:szCs w:val="22"/>
        </w:rPr>
        <w:t>s</w:t>
      </w:r>
      <w:r w:rsidRPr="00425D73">
        <w:rPr>
          <w:rFonts w:ascii="Trebuchet MS" w:hAnsi="Trebuchet MS"/>
          <w:sz w:val="22"/>
          <w:szCs w:val="22"/>
        </w:rPr>
        <w:t>.pila.</w:t>
      </w:r>
      <w:r w:rsidR="00A0287E" w:rsidRPr="00425D73">
        <w:rPr>
          <w:rFonts w:ascii="Trebuchet MS" w:hAnsi="Trebuchet MS"/>
          <w:sz w:val="22"/>
          <w:szCs w:val="22"/>
        </w:rPr>
        <w:t xml:space="preserve">pl, </w:t>
      </w:r>
      <w:r w:rsidRPr="00425D73">
        <w:rPr>
          <w:rFonts w:ascii="Trebuchet MS" w:hAnsi="Trebuchet MS"/>
          <w:sz w:val="22"/>
          <w:szCs w:val="22"/>
        </w:rPr>
        <w:t xml:space="preserve">nr telefonu 67 352-26-00 </w:t>
      </w:r>
      <w:r w:rsidR="00425D73">
        <w:rPr>
          <w:rFonts w:ascii="Trebuchet MS" w:hAnsi="Trebuchet MS"/>
          <w:sz w:val="22"/>
          <w:szCs w:val="22"/>
        </w:rPr>
        <w:t xml:space="preserve">                     </w:t>
      </w:r>
      <w:r w:rsidRPr="00425D73">
        <w:rPr>
          <w:rFonts w:ascii="Trebuchet MS" w:hAnsi="Trebuchet MS"/>
          <w:sz w:val="22"/>
          <w:szCs w:val="22"/>
        </w:rPr>
        <w:t xml:space="preserve">z zastrzeżeniem, że adres wysyłkowy dla faktur to: ul. </w:t>
      </w:r>
      <w:r w:rsidR="00A0287E" w:rsidRPr="00425D73">
        <w:rPr>
          <w:rFonts w:ascii="Trebuchet MS" w:hAnsi="Trebuchet MS"/>
          <w:sz w:val="22"/>
          <w:szCs w:val="22"/>
        </w:rPr>
        <w:t>Podchorążych 10</w:t>
      </w:r>
      <w:r w:rsidR="00A0287E">
        <w:rPr>
          <w:rFonts w:ascii="Trebuchet MS" w:hAnsi="Trebuchet MS"/>
          <w:sz w:val="22"/>
          <w:szCs w:val="22"/>
        </w:rPr>
        <w:t xml:space="preserve">, </w:t>
      </w:r>
      <w:r w:rsidR="00A0287E" w:rsidRPr="00425D73">
        <w:rPr>
          <w:rFonts w:ascii="Trebuchet MS" w:hAnsi="Trebuchet MS"/>
          <w:sz w:val="22"/>
          <w:szCs w:val="22"/>
        </w:rPr>
        <w:t>64-920 Piła</w:t>
      </w:r>
      <w:r w:rsidR="00425D73">
        <w:rPr>
          <w:rFonts w:ascii="Trebuchet MS" w:hAnsi="Trebuchet MS"/>
          <w:sz w:val="22"/>
          <w:szCs w:val="22"/>
        </w:rPr>
        <w:t xml:space="preserve"> lub </w:t>
      </w:r>
      <w:r w:rsidR="00A0287E">
        <w:rPr>
          <w:rFonts w:ascii="Trebuchet MS" w:hAnsi="Trebuchet MS"/>
          <w:sz w:val="22"/>
          <w:szCs w:val="22"/>
        </w:rPr>
        <w:t xml:space="preserve">e-mail: </w:t>
      </w:r>
      <w:r w:rsidR="00425D73">
        <w:rPr>
          <w:rFonts w:ascii="Trebuchet MS" w:hAnsi="Trebuchet MS"/>
          <w:sz w:val="22"/>
          <w:szCs w:val="22"/>
        </w:rPr>
        <w:t>kancelaria</w:t>
      </w:r>
      <w:r w:rsidR="00B04267">
        <w:rPr>
          <w:rFonts w:ascii="Trebuchet MS" w:hAnsi="Trebuchet MS"/>
          <w:sz w:val="22"/>
          <w:szCs w:val="22"/>
        </w:rPr>
        <w:t>@an</w:t>
      </w:r>
      <w:r w:rsidR="004A1835" w:rsidRPr="00425D73">
        <w:rPr>
          <w:rFonts w:ascii="Trebuchet MS" w:hAnsi="Trebuchet MS"/>
          <w:sz w:val="22"/>
          <w:szCs w:val="22"/>
        </w:rPr>
        <w:t>s.pila.pl</w:t>
      </w:r>
      <w:r w:rsidR="00425D73" w:rsidRPr="00425D73">
        <w:rPr>
          <w:rFonts w:ascii="Trebuchet MS" w:hAnsi="Trebuchet MS"/>
          <w:sz w:val="22"/>
          <w:szCs w:val="22"/>
        </w:rPr>
        <w:t xml:space="preserve"> </w:t>
      </w:r>
      <w:r w:rsidR="00425D73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5.</w:t>
      </w:r>
      <w:r w:rsidRPr="00A805A8">
        <w:rPr>
          <w:rFonts w:ascii="Trebuchet MS" w:hAnsi="Trebuchet MS"/>
          <w:b/>
          <w:sz w:val="22"/>
          <w:szCs w:val="22"/>
        </w:rPr>
        <w:t>Wykonawca</w:t>
      </w:r>
      <w:r w:rsidRPr="00A805A8">
        <w:rPr>
          <w:rFonts w:ascii="Trebuchet MS" w:hAnsi="Trebuchet MS"/>
          <w:sz w:val="22"/>
          <w:szCs w:val="22"/>
        </w:rPr>
        <w:t xml:space="preserve"> </w:t>
      </w:r>
      <w:r w:rsidRPr="004A1B45">
        <w:rPr>
          <w:rFonts w:ascii="Trebuchet MS" w:hAnsi="Trebuchet MS"/>
          <w:sz w:val="22"/>
          <w:szCs w:val="22"/>
        </w:rPr>
        <w:t xml:space="preserve">oświadcza, że wszelką korespondencję do </w:t>
      </w:r>
      <w:r w:rsidRPr="004A1B45">
        <w:rPr>
          <w:rFonts w:ascii="Trebuchet MS" w:hAnsi="Trebuchet MS"/>
          <w:b/>
          <w:sz w:val="22"/>
          <w:szCs w:val="22"/>
        </w:rPr>
        <w:t>Wykonawcy</w:t>
      </w:r>
      <w:r w:rsidRPr="004A1B45">
        <w:rPr>
          <w:rFonts w:ascii="Trebuchet MS" w:hAnsi="Trebuchet MS"/>
          <w:sz w:val="22"/>
          <w:szCs w:val="22"/>
        </w:rPr>
        <w:t xml:space="preserve"> związaną                z realizacją Umowy należy kierować na adres:…………………………………………………………… ,  e-mail:…………………………………………………………………………………………………………………………………</w:t>
      </w:r>
      <w:r w:rsidRPr="00A805A8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6. Korespondencja i faktury składane na inne niż ostatnio wskazane przez Strony, zgodnie z zapisami Umowy adresy, będzie uznawana za nieskutecznie doręczoną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 Adres do korespondencji OSD: u</w:t>
      </w:r>
      <w:r w:rsidRPr="00A805A8">
        <w:rPr>
          <w:rFonts w:ascii="Trebuchet MS" w:hAnsi="Trebuchet MS"/>
          <w:sz w:val="22"/>
          <w:szCs w:val="22"/>
        </w:rPr>
        <w:t>l. Strzeszyńska</w:t>
      </w:r>
      <w:r>
        <w:rPr>
          <w:rFonts w:ascii="Trebuchet MS" w:hAnsi="Trebuchet MS"/>
          <w:sz w:val="22"/>
          <w:szCs w:val="22"/>
        </w:rPr>
        <w:t xml:space="preserve"> 58, </w:t>
      </w:r>
      <w:r w:rsidRPr="00A805A8">
        <w:rPr>
          <w:rFonts w:ascii="Trebuchet MS" w:hAnsi="Trebuchet MS"/>
          <w:sz w:val="22"/>
          <w:szCs w:val="22"/>
        </w:rPr>
        <w:t xml:space="preserve"> 60-479 Poznań</w:t>
      </w:r>
      <w:r>
        <w:rPr>
          <w:rFonts w:ascii="Trebuchet MS" w:hAnsi="Trebuchet MS"/>
          <w:sz w:val="22"/>
          <w:szCs w:val="22"/>
        </w:rPr>
        <w:t xml:space="preserve">, </w:t>
      </w:r>
      <w:r w:rsidRPr="00A805A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adres e-mail: </w:t>
      </w:r>
      <w:r w:rsidRPr="00A805A8">
        <w:rPr>
          <w:rFonts w:ascii="Trebuchet MS" w:hAnsi="Trebuchet MS"/>
          <w:sz w:val="22"/>
          <w:szCs w:val="22"/>
        </w:rPr>
        <w:t xml:space="preserve"> kontakt@operator.enea.pl nr telefonu 61 850 40 00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8. Strony postanawiają, że nie wymagają aktualizacji Umowy w formie pisemnego aneksu: </w:t>
      </w:r>
    </w:p>
    <w:p w:rsidR="007B7949" w:rsidRDefault="007B7949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a) zmiany Taryfy OS</w:t>
      </w:r>
      <w:r w:rsidR="00A805A8" w:rsidRPr="00A805A8">
        <w:rPr>
          <w:rFonts w:ascii="Trebuchet MS" w:hAnsi="Trebuchet MS"/>
          <w:sz w:val="22"/>
          <w:szCs w:val="22"/>
        </w:rPr>
        <w:t xml:space="preserve">D, w szczególności stawek opłat stosowanych w rozliczeniach;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b) zmiana cen, o której mowa w § 6 ust. 3;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c) zmiany dotyczące siedziby Stron, adre</w:t>
      </w:r>
      <w:r w:rsidR="007B7949">
        <w:rPr>
          <w:rFonts w:ascii="Trebuchet MS" w:hAnsi="Trebuchet MS"/>
          <w:sz w:val="22"/>
          <w:szCs w:val="22"/>
        </w:rPr>
        <w:t>su do korespondencji, adresu OSD</w:t>
      </w:r>
      <w:r w:rsidRPr="00A805A8">
        <w:rPr>
          <w:rFonts w:ascii="Trebuchet MS" w:hAnsi="Trebuchet MS"/>
          <w:sz w:val="22"/>
          <w:szCs w:val="22"/>
        </w:rPr>
        <w:t xml:space="preserve"> oraz innych danych do kontaktu;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d) zmiana numeru licznika; </w:t>
      </w:r>
    </w:p>
    <w:p w:rsidR="007B7949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e) zmiana numeru PPE;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f) zmiana aktów prawnych i dokumentów, o których mowa w § 1 ust 1. z zastrzeżeniem, że zmiany, o których mowa w lit. c) dokonywane są w drodze zawiadomienia drugiej Strony w formie pisemnej. </w:t>
      </w:r>
    </w:p>
    <w:p w:rsidR="00A805A8" w:rsidRPr="00A805A8" w:rsidRDefault="00786DC1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="00A805A8" w:rsidRPr="00A805A8">
        <w:rPr>
          <w:rFonts w:ascii="Trebuchet MS" w:hAnsi="Trebuchet MS"/>
          <w:sz w:val="22"/>
          <w:szCs w:val="22"/>
        </w:rPr>
        <w:t>Zmia</w:t>
      </w:r>
      <w:r>
        <w:rPr>
          <w:rFonts w:ascii="Trebuchet MS" w:hAnsi="Trebuchet MS"/>
          <w:sz w:val="22"/>
          <w:szCs w:val="22"/>
        </w:rPr>
        <w:t xml:space="preserve">na warunków Umowy w </w:t>
      </w:r>
      <w:r w:rsidR="00EC2AAF">
        <w:rPr>
          <w:rFonts w:ascii="Trebuchet MS" w:hAnsi="Trebuchet MS"/>
          <w:sz w:val="22"/>
          <w:szCs w:val="22"/>
        </w:rPr>
        <w:t xml:space="preserve">zakresie </w:t>
      </w:r>
      <w:r w:rsidR="00EC2AAF" w:rsidRPr="00A805A8">
        <w:rPr>
          <w:rFonts w:ascii="Trebuchet MS" w:hAnsi="Trebuchet MS"/>
          <w:sz w:val="22"/>
          <w:szCs w:val="22"/>
        </w:rPr>
        <w:t>określonym</w:t>
      </w:r>
      <w:r w:rsidR="00A805A8" w:rsidRPr="00A805A8">
        <w:rPr>
          <w:rFonts w:ascii="Trebuchet MS" w:hAnsi="Trebuchet MS"/>
          <w:sz w:val="22"/>
          <w:szCs w:val="22"/>
        </w:rPr>
        <w:t xml:space="preserve"> w § 11 ust. 8</w:t>
      </w:r>
      <w:r>
        <w:rPr>
          <w:rFonts w:ascii="Trebuchet MS" w:hAnsi="Trebuchet MS"/>
          <w:sz w:val="22"/>
          <w:szCs w:val="22"/>
        </w:rPr>
        <w:t xml:space="preserve"> </w:t>
      </w:r>
      <w:r w:rsidR="00EC2AAF">
        <w:rPr>
          <w:rFonts w:ascii="Trebuchet MS" w:hAnsi="Trebuchet MS"/>
          <w:sz w:val="22"/>
          <w:szCs w:val="22"/>
        </w:rPr>
        <w:t xml:space="preserve">nie </w:t>
      </w:r>
      <w:r w:rsidR="00EC2AAF" w:rsidRPr="00A805A8">
        <w:rPr>
          <w:rFonts w:ascii="Trebuchet MS" w:hAnsi="Trebuchet MS"/>
          <w:sz w:val="22"/>
          <w:szCs w:val="22"/>
        </w:rPr>
        <w:t>wymaga</w:t>
      </w:r>
      <w:r w:rsidR="00A805A8" w:rsidRPr="00A805A8">
        <w:rPr>
          <w:rFonts w:ascii="Trebuchet MS" w:hAnsi="Trebuchet MS"/>
          <w:sz w:val="22"/>
          <w:szCs w:val="22"/>
        </w:rPr>
        <w:t xml:space="preserve"> jej aktualizacji w formie pisemnego aneksu.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10.</w:t>
      </w:r>
      <w:r w:rsidR="00A0287E">
        <w:rPr>
          <w:rFonts w:ascii="Trebuchet MS" w:hAnsi="Trebuchet MS"/>
          <w:sz w:val="22"/>
          <w:szCs w:val="22"/>
        </w:rPr>
        <w:t>Tekst aktualnej IRiESD</w:t>
      </w:r>
      <w:r w:rsidR="00A805A8" w:rsidRPr="00A805A8">
        <w:rPr>
          <w:rFonts w:ascii="Trebuchet MS" w:hAnsi="Trebuchet MS"/>
          <w:sz w:val="22"/>
          <w:szCs w:val="22"/>
        </w:rPr>
        <w:t xml:space="preserve"> dostępny jest </w:t>
      </w:r>
      <w:r>
        <w:rPr>
          <w:rFonts w:ascii="Trebuchet MS" w:hAnsi="Trebuchet MS"/>
          <w:sz w:val="22"/>
          <w:szCs w:val="22"/>
        </w:rPr>
        <w:t>na stronie internetowej OSD</w:t>
      </w:r>
      <w:r w:rsidR="00A805A8" w:rsidRPr="00A805A8">
        <w:rPr>
          <w:rFonts w:ascii="Trebuchet MS" w:hAnsi="Trebuchet MS"/>
          <w:sz w:val="22"/>
          <w:szCs w:val="22"/>
        </w:rPr>
        <w:t xml:space="preserve"> wskazanej w § 6 </w:t>
      </w:r>
      <w:r w:rsidR="00915481">
        <w:rPr>
          <w:rFonts w:ascii="Trebuchet MS" w:hAnsi="Trebuchet MS"/>
          <w:sz w:val="22"/>
          <w:szCs w:val="22"/>
        </w:rPr>
        <w:t xml:space="preserve">   </w:t>
      </w:r>
      <w:r w:rsidR="00A805A8" w:rsidRPr="00A805A8">
        <w:rPr>
          <w:rFonts w:ascii="Trebuchet MS" w:hAnsi="Trebuchet MS"/>
          <w:sz w:val="22"/>
          <w:szCs w:val="22"/>
        </w:rPr>
        <w:t xml:space="preserve">ust. 17 oraz zamieszczany jest w Biuletynie Urzędu Regulacji Energetyki.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11.</w:t>
      </w:r>
      <w:r w:rsidR="00A805A8" w:rsidRPr="00413A22">
        <w:rPr>
          <w:rFonts w:ascii="Trebuchet MS" w:hAnsi="Trebuchet MS"/>
          <w:b/>
          <w:sz w:val="22"/>
          <w:szCs w:val="22"/>
        </w:rPr>
        <w:t>Zamawiający</w:t>
      </w:r>
      <w:r w:rsidR="00A805A8" w:rsidRPr="00A805A8">
        <w:rPr>
          <w:rFonts w:ascii="Trebuchet MS" w:hAnsi="Trebuchet MS"/>
          <w:sz w:val="22"/>
          <w:szCs w:val="22"/>
        </w:rPr>
        <w:t xml:space="preserve"> wyraża zgodę na udostępnienie </w:t>
      </w:r>
      <w:r w:rsidR="00A805A8" w:rsidRPr="00413A22">
        <w:rPr>
          <w:rFonts w:ascii="Trebuchet MS" w:hAnsi="Trebuchet MS"/>
          <w:b/>
          <w:sz w:val="22"/>
          <w:szCs w:val="22"/>
        </w:rPr>
        <w:t>Wykonawcy</w:t>
      </w:r>
      <w:r>
        <w:rPr>
          <w:rFonts w:ascii="Trebuchet MS" w:hAnsi="Trebuchet MS"/>
          <w:sz w:val="22"/>
          <w:szCs w:val="22"/>
        </w:rPr>
        <w:t xml:space="preserve"> przez OSD</w:t>
      </w:r>
      <w:r w:rsidR="00A805A8" w:rsidRPr="00A805A8">
        <w:rPr>
          <w:rFonts w:ascii="Trebuchet MS" w:hAnsi="Trebuchet MS"/>
          <w:sz w:val="22"/>
          <w:szCs w:val="22"/>
        </w:rPr>
        <w:t xml:space="preserve"> odczytów wskazań układów pomiarowo-rozliczeniowych, danych pomiarowych i innych danych niezbędnych do prowadzenia rozliczeń za świadczoną usługę kompleksową. </w:t>
      </w:r>
    </w:p>
    <w:p w:rsidR="00A805A8" w:rsidRPr="00A805A8" w:rsidRDefault="00413A22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12.</w:t>
      </w:r>
      <w:r w:rsidR="00A805A8" w:rsidRPr="00413A22">
        <w:rPr>
          <w:rFonts w:ascii="Trebuchet MS" w:hAnsi="Trebuchet MS"/>
          <w:b/>
          <w:sz w:val="22"/>
          <w:szCs w:val="22"/>
        </w:rPr>
        <w:t>Zamawiający</w:t>
      </w:r>
      <w:r w:rsidR="00A805A8" w:rsidRPr="00A805A8">
        <w:rPr>
          <w:rFonts w:ascii="Trebuchet MS" w:hAnsi="Trebuchet MS"/>
          <w:sz w:val="22"/>
          <w:szCs w:val="22"/>
        </w:rPr>
        <w:t xml:space="preserve"> oświadcza, ze przed podpisaniem Umowy zapoznał się z a</w:t>
      </w:r>
      <w:r>
        <w:rPr>
          <w:rFonts w:ascii="Trebuchet MS" w:hAnsi="Trebuchet MS"/>
          <w:sz w:val="22"/>
          <w:szCs w:val="22"/>
        </w:rPr>
        <w:t>ktualnie obowiązującą Taryfą OSD</w:t>
      </w:r>
      <w:r w:rsidR="00A805A8" w:rsidRPr="00A805A8">
        <w:rPr>
          <w:rFonts w:ascii="Trebuchet MS" w:hAnsi="Trebuchet MS"/>
          <w:sz w:val="22"/>
          <w:szCs w:val="22"/>
        </w:rPr>
        <w:t xml:space="preserve">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13. W przypadku sporu powstałego przy wykonywaniu Umowy Strony dołożą starań w celu jego rozwiązania w sposób polubowny w terminie 30 dni od daty zaistnienia sporu. Po upływie tego terminu w przypadku nie rozwiązania sporu, będzie on rozstrzygany przez właściwy miejscowo dla siedziby </w:t>
      </w:r>
      <w:r w:rsidRPr="00A30EE9">
        <w:rPr>
          <w:rFonts w:ascii="Trebuchet MS" w:hAnsi="Trebuchet MS"/>
          <w:b/>
          <w:sz w:val="22"/>
          <w:szCs w:val="22"/>
        </w:rPr>
        <w:t xml:space="preserve">Zamawiającego </w:t>
      </w:r>
      <w:r w:rsidR="00A30EE9">
        <w:rPr>
          <w:rFonts w:ascii="Trebuchet MS" w:hAnsi="Trebuchet MS"/>
          <w:sz w:val="22"/>
          <w:szCs w:val="22"/>
        </w:rPr>
        <w:t>są</w:t>
      </w:r>
      <w:r w:rsidRPr="00A805A8">
        <w:rPr>
          <w:rFonts w:ascii="Trebuchet MS" w:hAnsi="Trebuchet MS"/>
          <w:sz w:val="22"/>
          <w:szCs w:val="22"/>
        </w:rPr>
        <w:t xml:space="preserve">d powszechny, </w:t>
      </w:r>
      <w:r w:rsidR="00EE32EC" w:rsidRPr="00A805A8">
        <w:rPr>
          <w:rFonts w:ascii="Trebuchet MS" w:hAnsi="Trebuchet MS"/>
          <w:sz w:val="22"/>
          <w:szCs w:val="22"/>
        </w:rPr>
        <w:t>chyba, że</w:t>
      </w:r>
      <w:r w:rsidRPr="00A805A8">
        <w:rPr>
          <w:rFonts w:ascii="Trebuchet MS" w:hAnsi="Trebuchet MS"/>
          <w:sz w:val="22"/>
          <w:szCs w:val="22"/>
        </w:rPr>
        <w:t xml:space="preserve"> sprawa należeć będzie do właściwości Prezesa Urzędu Regulacji Energetyki. </w:t>
      </w:r>
    </w:p>
    <w:p w:rsidR="00A71BDD" w:rsidRDefault="00A71BDD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</w:t>
      </w:r>
      <w:r w:rsidR="00A805A8" w:rsidRPr="00A805A8">
        <w:rPr>
          <w:rFonts w:ascii="Trebuchet MS" w:hAnsi="Trebuchet MS"/>
          <w:sz w:val="22"/>
          <w:szCs w:val="22"/>
        </w:rPr>
        <w:t xml:space="preserve">Wystąpienie lub istnienie sporu związanego z Umową lub zgłoszenie wniosku </w:t>
      </w:r>
      <w:r>
        <w:rPr>
          <w:rFonts w:ascii="Trebuchet MS" w:hAnsi="Trebuchet MS"/>
          <w:sz w:val="22"/>
          <w:szCs w:val="22"/>
        </w:rPr>
        <w:t xml:space="preserve">               </w:t>
      </w:r>
      <w:r w:rsidR="00A805A8" w:rsidRPr="00A805A8">
        <w:rPr>
          <w:rFonts w:ascii="Trebuchet MS" w:hAnsi="Trebuchet MS"/>
          <w:sz w:val="22"/>
          <w:szCs w:val="22"/>
        </w:rPr>
        <w:t>o renegocjację Umowy nie zwalnia Stron z dotrzymania zobowiązań wynikających</w:t>
      </w:r>
      <w:r w:rsidR="00915481">
        <w:rPr>
          <w:rFonts w:ascii="Trebuchet MS" w:hAnsi="Trebuchet MS"/>
          <w:sz w:val="22"/>
          <w:szCs w:val="22"/>
        </w:rPr>
        <w:t xml:space="preserve">       </w:t>
      </w:r>
      <w:r w:rsidR="00A805A8" w:rsidRPr="00A805A8">
        <w:rPr>
          <w:rFonts w:ascii="Trebuchet MS" w:hAnsi="Trebuchet MS"/>
          <w:sz w:val="22"/>
          <w:szCs w:val="22"/>
        </w:rPr>
        <w:t xml:space="preserve"> z Umowy.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>15. Umowę sporządzono w dwóch jednobrzmiących egzemplarzach, po jednym dla każdej ze Stron.</w:t>
      </w:r>
    </w:p>
    <w:p w:rsidR="004A1B45" w:rsidRDefault="004A1B45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4A1B45" w:rsidRDefault="004A1B45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4A1B45" w:rsidRDefault="004A1B45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4A1B45" w:rsidRDefault="004A1B45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71BDD" w:rsidRPr="00A71BDD" w:rsidRDefault="00C346AD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§ 12</w:t>
      </w:r>
    </w:p>
    <w:p w:rsidR="00A805A8" w:rsidRDefault="00A805A8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A71BDD">
        <w:rPr>
          <w:rFonts w:ascii="Trebuchet MS" w:hAnsi="Trebuchet MS"/>
          <w:b/>
          <w:sz w:val="22"/>
          <w:szCs w:val="22"/>
        </w:rPr>
        <w:t>Zmiana umowy</w:t>
      </w:r>
    </w:p>
    <w:p w:rsidR="008468BF" w:rsidRPr="00A71BDD" w:rsidRDefault="008468BF" w:rsidP="00A71BDD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805A8" w:rsidRPr="00B169B7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1. Zmiana postanowień zawartej umowy może nastąpić tylko za zgodą obu stron wyrażoną na piśmie, w formie aneksu do umowy, pod rygorem nieważności takiej zmiany. Strona, która występuje z propozycją zmiany umowy, zobowiązana jest do sporządzenia i uzasadnienia wniosku o taką zmianę. Zmiany nie mogą naruszać postanowień zawartych w</w:t>
      </w:r>
      <w:r w:rsidR="008468BF">
        <w:rPr>
          <w:rFonts w:ascii="Trebuchet MS" w:hAnsi="Trebuchet MS"/>
          <w:sz w:val="22"/>
          <w:szCs w:val="22"/>
        </w:rPr>
        <w:t xml:space="preserve"> </w:t>
      </w:r>
      <w:r w:rsidR="00EC2AAF" w:rsidRPr="00B169B7">
        <w:rPr>
          <w:rFonts w:ascii="Trebuchet MS" w:hAnsi="Trebuchet MS"/>
          <w:sz w:val="22"/>
          <w:szCs w:val="22"/>
        </w:rPr>
        <w:t>ustawie Pzp</w:t>
      </w:r>
      <w:r w:rsidR="008468BF" w:rsidRPr="00B169B7">
        <w:rPr>
          <w:rFonts w:ascii="Trebuchet MS" w:hAnsi="Trebuchet MS"/>
          <w:sz w:val="22"/>
          <w:szCs w:val="22"/>
        </w:rPr>
        <w:t xml:space="preserve">.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2. W przypadku zmiany przepisów bezwzględnie obowiązujących ulegają automatycznie zmianie postanowienia niniejszej Umowy. Z zastrzeżeniem postanowień Umowy, wszelkie inne zmiany Umowy mogą nastąpić wyłącznie za zgodą Stron wyrażoną na piśmie pod rygorem nieważności.</w:t>
      </w:r>
      <w:r w:rsidRPr="00A805A8">
        <w:rPr>
          <w:rFonts w:ascii="Trebuchet MS" w:hAnsi="Trebuchet MS"/>
          <w:sz w:val="22"/>
          <w:szCs w:val="22"/>
        </w:rPr>
        <w:t xml:space="preserve">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3. </w:t>
      </w:r>
      <w:r w:rsidRPr="00BE3207">
        <w:rPr>
          <w:rFonts w:ascii="Trebuchet MS" w:hAnsi="Trebuchet MS"/>
          <w:b/>
          <w:sz w:val="22"/>
          <w:szCs w:val="22"/>
        </w:rPr>
        <w:t>Zamawiający</w:t>
      </w:r>
      <w:r w:rsidRPr="00A805A8">
        <w:rPr>
          <w:rFonts w:ascii="Trebuchet MS" w:hAnsi="Trebuchet MS"/>
          <w:sz w:val="22"/>
          <w:szCs w:val="22"/>
        </w:rPr>
        <w:t xml:space="preserve"> dopuszcza możliwość zmian postanowień zawartej umowy dotyczących: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1) Zmiany osób reprezentujących strony umowy; w przypadku zmian osób uprawnionych do reprezentowania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 lub </w:t>
      </w:r>
      <w:r w:rsidRPr="00BE3207">
        <w:rPr>
          <w:rFonts w:ascii="Trebuchet MS" w:hAnsi="Trebuchet MS"/>
          <w:b/>
          <w:sz w:val="22"/>
          <w:szCs w:val="22"/>
        </w:rPr>
        <w:t>Wykonawcy</w:t>
      </w:r>
      <w:r w:rsidRPr="00A805A8">
        <w:rPr>
          <w:rFonts w:ascii="Trebuchet MS" w:hAnsi="Trebuchet MS"/>
          <w:sz w:val="22"/>
          <w:szCs w:val="22"/>
        </w:rPr>
        <w:t xml:space="preserve"> strony dokonają stosownych zmian w umowie poprzez podpisanie aneksu,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 2) Zmiany grupy taryfowej o ile taka jest możliwa wg taryfy właściwego OSD pod warunkiem, że zmiana okaże się korzystna dla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>, w przypadku zmiany grupy taryfowej strony dokonają stosownych zmian w umowie poprzez podpisanie aneksu. W przypadku takiej zmiany zastosowanie będą mi</w:t>
      </w:r>
      <w:r w:rsidR="00BE3207">
        <w:rPr>
          <w:rFonts w:ascii="Trebuchet MS" w:hAnsi="Trebuchet MS"/>
          <w:sz w:val="22"/>
          <w:szCs w:val="22"/>
        </w:rPr>
        <w:t>a</w:t>
      </w:r>
      <w:r w:rsidRPr="00A805A8">
        <w:rPr>
          <w:rFonts w:ascii="Trebuchet MS" w:hAnsi="Trebuchet MS"/>
          <w:sz w:val="22"/>
          <w:szCs w:val="22"/>
        </w:rPr>
        <w:t xml:space="preserve">ły odpowiednie stawki za energię elektryczną w ramach wybranej przez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 grupy taryfowej określonej w załączniku. </w:t>
      </w:r>
      <w:r w:rsidRPr="00BE3207">
        <w:rPr>
          <w:rFonts w:ascii="Trebuchet MS" w:hAnsi="Trebuchet MS"/>
          <w:b/>
          <w:sz w:val="22"/>
          <w:szCs w:val="22"/>
        </w:rPr>
        <w:t xml:space="preserve">Zamawiający </w:t>
      </w:r>
      <w:r w:rsidRPr="00A805A8">
        <w:rPr>
          <w:rFonts w:ascii="Trebuchet MS" w:hAnsi="Trebuchet MS"/>
          <w:sz w:val="22"/>
          <w:szCs w:val="22"/>
        </w:rPr>
        <w:t>może dodawać nowe PPE oraz zmieniać grupy taryfowe dla istniejących PPE jedynie w obrębie tych grup taryfowych, które</w:t>
      </w:r>
      <w:r w:rsidR="00BE3207">
        <w:rPr>
          <w:rFonts w:ascii="Trebuchet MS" w:hAnsi="Trebuchet MS"/>
          <w:sz w:val="22"/>
          <w:szCs w:val="22"/>
        </w:rPr>
        <w:t xml:space="preserve"> są wymienione w S</w:t>
      </w:r>
      <w:r w:rsidRPr="00A805A8">
        <w:rPr>
          <w:rFonts w:ascii="Trebuchet MS" w:hAnsi="Trebuchet MS"/>
          <w:sz w:val="22"/>
          <w:szCs w:val="22"/>
        </w:rPr>
        <w:t xml:space="preserve">WZ i załącznikach oraz będą wycenione w ofercie, </w:t>
      </w:r>
    </w:p>
    <w:p w:rsidR="00A805A8" w:rsidRPr="00A805A8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3) Zmian postanowień, których nie było można przewidzieć w chwili zawarcia umowy, albo są korzystne dla </w:t>
      </w:r>
      <w:r w:rsidRPr="00BE3207">
        <w:rPr>
          <w:rFonts w:ascii="Trebuchet MS" w:hAnsi="Trebuchet MS"/>
          <w:b/>
          <w:sz w:val="22"/>
          <w:szCs w:val="22"/>
        </w:rPr>
        <w:t>Zamawiającego</w:t>
      </w:r>
      <w:r w:rsidRPr="00A805A8">
        <w:rPr>
          <w:rFonts w:ascii="Trebuchet MS" w:hAnsi="Trebuchet MS"/>
          <w:sz w:val="22"/>
          <w:szCs w:val="22"/>
        </w:rPr>
        <w:t xml:space="preserve">, w takim przypadku strony dokonają stosownych zmian w umowie poprzez podpisanie aneksu. </w:t>
      </w:r>
    </w:p>
    <w:p w:rsidR="00A805A8" w:rsidRPr="00B169B7" w:rsidRDefault="00A805A8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A805A8">
        <w:rPr>
          <w:rFonts w:ascii="Trebuchet MS" w:hAnsi="Trebuchet MS"/>
          <w:sz w:val="22"/>
          <w:szCs w:val="22"/>
        </w:rPr>
        <w:t xml:space="preserve">4) </w:t>
      </w:r>
      <w:r w:rsidRPr="00EE32EC">
        <w:rPr>
          <w:rFonts w:ascii="Trebuchet MS" w:hAnsi="Trebuchet MS"/>
          <w:b/>
          <w:sz w:val="22"/>
          <w:szCs w:val="22"/>
        </w:rPr>
        <w:t>Zamawiający</w:t>
      </w:r>
      <w:r w:rsidRPr="00A805A8">
        <w:rPr>
          <w:rFonts w:ascii="Trebuchet MS" w:hAnsi="Trebuchet MS"/>
          <w:sz w:val="22"/>
          <w:szCs w:val="22"/>
        </w:rPr>
        <w:t xml:space="preserve"> dopuszcza zmiany przewidziane </w:t>
      </w:r>
      <w:r w:rsidRPr="00B169B7">
        <w:rPr>
          <w:rFonts w:ascii="Trebuchet MS" w:hAnsi="Trebuchet MS"/>
          <w:sz w:val="22"/>
          <w:szCs w:val="22"/>
        </w:rPr>
        <w:t>w</w:t>
      </w:r>
      <w:r w:rsidR="00BE3207" w:rsidRPr="00B169B7">
        <w:rPr>
          <w:rFonts w:ascii="Trebuchet MS" w:hAnsi="Trebuchet MS"/>
          <w:sz w:val="22"/>
          <w:szCs w:val="22"/>
        </w:rPr>
        <w:t xml:space="preserve"> </w:t>
      </w:r>
      <w:r w:rsidR="00EE32EC" w:rsidRPr="00B169B7">
        <w:rPr>
          <w:rFonts w:ascii="Trebuchet MS" w:hAnsi="Trebuchet MS"/>
          <w:sz w:val="22"/>
          <w:szCs w:val="22"/>
        </w:rPr>
        <w:t>ustawie Pzp.</w:t>
      </w:r>
      <w:r w:rsidR="00BE3207"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sz w:val="22"/>
          <w:szCs w:val="22"/>
        </w:rPr>
        <w:t xml:space="preserve"> </w:t>
      </w:r>
    </w:p>
    <w:p w:rsidR="00A805A8" w:rsidRPr="00B169B7" w:rsidRDefault="00BE3207" w:rsidP="00A805A8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4.</w:t>
      </w:r>
      <w:r w:rsidR="00A805A8" w:rsidRPr="00B169B7">
        <w:rPr>
          <w:rFonts w:ascii="Trebuchet MS" w:hAnsi="Trebuchet MS"/>
          <w:sz w:val="22"/>
          <w:szCs w:val="22"/>
        </w:rPr>
        <w:t xml:space="preserve">Ustala się następujące okoliczności, które mogą powodować konieczność wprowadzenia istotnych zmian w treści zawartej umowy: </w:t>
      </w:r>
    </w:p>
    <w:p w:rsidR="007F135E" w:rsidRPr="00B169B7" w:rsidRDefault="00A805A8" w:rsidP="00A805A8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4.1 Rezygnacja przez </w:t>
      </w:r>
      <w:r w:rsidRPr="00B169B7">
        <w:rPr>
          <w:rFonts w:ascii="Trebuchet MS" w:hAnsi="Trebuchet MS"/>
          <w:b/>
          <w:sz w:val="22"/>
          <w:szCs w:val="22"/>
        </w:rPr>
        <w:t>Zamawiającego</w:t>
      </w:r>
      <w:r w:rsidRPr="00B169B7">
        <w:rPr>
          <w:rFonts w:ascii="Trebuchet MS" w:hAnsi="Trebuchet MS"/>
          <w:sz w:val="22"/>
          <w:szCs w:val="22"/>
        </w:rPr>
        <w:t xml:space="preserve"> z punktów odbiorów wymienionych w </w:t>
      </w:r>
      <w:r w:rsidRPr="00D92A5A">
        <w:rPr>
          <w:rFonts w:ascii="Trebuchet MS" w:hAnsi="Trebuchet MS"/>
          <w:sz w:val="22"/>
          <w:szCs w:val="22"/>
        </w:rPr>
        <w:t xml:space="preserve">Załączniku </w:t>
      </w:r>
      <w:r w:rsidR="00BE3207" w:rsidRPr="00D92A5A">
        <w:rPr>
          <w:rFonts w:ascii="Trebuchet MS" w:hAnsi="Trebuchet MS"/>
          <w:sz w:val="22"/>
          <w:szCs w:val="22"/>
        </w:rPr>
        <w:t xml:space="preserve">  </w:t>
      </w:r>
      <w:r w:rsidRPr="00D92A5A">
        <w:rPr>
          <w:rFonts w:ascii="Trebuchet MS" w:hAnsi="Trebuchet MS"/>
          <w:sz w:val="22"/>
          <w:szCs w:val="22"/>
        </w:rPr>
        <w:t>nr 1 do Umowy</w:t>
      </w:r>
      <w:r w:rsidR="00A403D1" w:rsidRPr="00D92A5A">
        <w:rPr>
          <w:rFonts w:ascii="Trebuchet MS" w:hAnsi="Trebuchet MS"/>
          <w:sz w:val="22"/>
          <w:szCs w:val="22"/>
        </w:rPr>
        <w:t>.</w:t>
      </w:r>
    </w:p>
    <w:p w:rsidR="008A7A77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>5.</w:t>
      </w:r>
      <w:r w:rsidR="00382E93">
        <w:rPr>
          <w:rFonts w:ascii="Trebuchet MS" w:hAnsi="Trebuchet MS"/>
          <w:sz w:val="22"/>
          <w:szCs w:val="22"/>
        </w:rPr>
        <w:t xml:space="preserve"> </w:t>
      </w:r>
      <w:r w:rsidRPr="00C346AD">
        <w:rPr>
          <w:rFonts w:ascii="Trebuchet MS" w:hAnsi="Trebuchet MS"/>
          <w:sz w:val="22"/>
          <w:szCs w:val="22"/>
        </w:rPr>
        <w:t>W przypadku wystąpienia okoliczności określonych w ust. 4.1. rezygnacja                      z któregokolwiek punktu poboru energii wymienionego w Załączniku nr 1 do Umowy może nastąpić w przypadku przekazania, sprzedaży, wynajmu obiektu innemu właścicielowi oraz w przypadku zamknięcia lub likwidacji obiektu</w:t>
      </w:r>
      <w:r w:rsidR="00EE32EC" w:rsidRPr="00C346AD">
        <w:rPr>
          <w:rFonts w:ascii="Trebuchet MS" w:hAnsi="Trebuchet MS"/>
          <w:sz w:val="22"/>
          <w:szCs w:val="22"/>
        </w:rPr>
        <w:t xml:space="preserve"> bądź przejścia na OZE</w:t>
      </w:r>
      <w:r w:rsidRPr="00C346AD">
        <w:rPr>
          <w:rFonts w:ascii="Trebuchet MS" w:hAnsi="Trebuchet MS"/>
          <w:sz w:val="22"/>
          <w:szCs w:val="22"/>
        </w:rPr>
        <w:t>. Zmiana umowy nastąpi poprzez zawarcie stosownego aneksu do Umowy.</w:t>
      </w:r>
      <w:r w:rsidRPr="00B169B7">
        <w:rPr>
          <w:rFonts w:ascii="Trebuchet MS" w:hAnsi="Trebuchet MS"/>
          <w:sz w:val="22"/>
          <w:szCs w:val="22"/>
        </w:rPr>
        <w:t xml:space="preserve">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6. W przypadku ewentualnej możliwości wystąpienia zwiększenia ilości punktów poboru energii, o których mowa </w:t>
      </w:r>
      <w:r w:rsidRPr="00D92A5A">
        <w:rPr>
          <w:rFonts w:ascii="Trebuchet MS" w:hAnsi="Trebuchet MS"/>
          <w:sz w:val="22"/>
          <w:szCs w:val="22"/>
        </w:rPr>
        <w:t>w Załączniku nr 1 Umowy, do</w:t>
      </w:r>
      <w:r w:rsidRPr="00B169B7">
        <w:rPr>
          <w:rFonts w:ascii="Trebuchet MS" w:hAnsi="Trebuchet MS"/>
          <w:sz w:val="22"/>
          <w:szCs w:val="22"/>
        </w:rPr>
        <w:t>kon</w:t>
      </w:r>
      <w:r w:rsidRPr="008A7A77">
        <w:rPr>
          <w:rFonts w:ascii="Trebuchet MS" w:hAnsi="Trebuchet MS"/>
          <w:sz w:val="22"/>
          <w:szCs w:val="22"/>
        </w:rPr>
        <w:t xml:space="preserve">a się to w rozmiarze nie większym niż 1 punkt odbioru energii. Rozliczenie dodatkowego punktu odbioru będzie się odbywać odpowiednio do pierwotnej części zamówienia i według tej samej stawki rozliczeniowej. </w:t>
      </w:r>
    </w:p>
    <w:p w:rsidR="008A7A77" w:rsidRPr="00C346AD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7. </w:t>
      </w:r>
      <w:r w:rsidRPr="00C346AD">
        <w:rPr>
          <w:rFonts w:ascii="Trebuchet MS" w:hAnsi="Trebuchet MS"/>
          <w:b/>
          <w:sz w:val="22"/>
          <w:szCs w:val="22"/>
        </w:rPr>
        <w:t>Zamawiający</w:t>
      </w:r>
      <w:r w:rsidRPr="00C346AD">
        <w:rPr>
          <w:rFonts w:ascii="Trebuchet MS" w:hAnsi="Trebuchet MS"/>
          <w:sz w:val="22"/>
          <w:szCs w:val="22"/>
        </w:rPr>
        <w:t xml:space="preserve"> zastrzega sobie prawo poboru mniejszej</w:t>
      </w:r>
      <w:r w:rsidR="004A1B45" w:rsidRPr="00C346AD">
        <w:rPr>
          <w:rFonts w:ascii="Trebuchet MS" w:hAnsi="Trebuchet MS"/>
          <w:sz w:val="22"/>
          <w:szCs w:val="22"/>
        </w:rPr>
        <w:t xml:space="preserve"> lub </w:t>
      </w:r>
      <w:r w:rsidR="00362C23" w:rsidRPr="00C346AD">
        <w:rPr>
          <w:rFonts w:ascii="Trebuchet MS" w:hAnsi="Trebuchet MS"/>
          <w:sz w:val="22"/>
          <w:szCs w:val="22"/>
        </w:rPr>
        <w:t>większej ilości</w:t>
      </w:r>
      <w:r w:rsidRPr="00C346AD">
        <w:rPr>
          <w:rFonts w:ascii="Trebuchet MS" w:hAnsi="Trebuchet MS"/>
          <w:sz w:val="22"/>
          <w:szCs w:val="22"/>
        </w:rPr>
        <w:t xml:space="preserve"> energii elektrycznej </w:t>
      </w:r>
      <w:r w:rsidR="00362C23" w:rsidRPr="00C346AD">
        <w:rPr>
          <w:rFonts w:ascii="Trebuchet MS" w:hAnsi="Trebuchet MS"/>
          <w:sz w:val="22"/>
          <w:szCs w:val="22"/>
        </w:rPr>
        <w:t>do 50% ( -/+ 50% ) w</w:t>
      </w:r>
      <w:r w:rsidRPr="00C346AD">
        <w:rPr>
          <w:rFonts w:ascii="Trebuchet MS" w:hAnsi="Trebuchet MS"/>
          <w:sz w:val="22"/>
          <w:szCs w:val="22"/>
        </w:rPr>
        <w:t xml:space="preserve"> zależności od bieżącego zapotrzebowania. Oznacza to, że ilość energii określona w umowie może ulec zmniejszeniu</w:t>
      </w:r>
      <w:r w:rsidR="004A1B45" w:rsidRPr="00C346AD">
        <w:rPr>
          <w:rFonts w:ascii="Trebuchet MS" w:hAnsi="Trebuchet MS"/>
          <w:sz w:val="22"/>
          <w:szCs w:val="22"/>
        </w:rPr>
        <w:t xml:space="preserve"> lub </w:t>
      </w:r>
      <w:r w:rsidR="00362C23" w:rsidRPr="00C346AD">
        <w:rPr>
          <w:rFonts w:ascii="Trebuchet MS" w:hAnsi="Trebuchet MS"/>
          <w:sz w:val="22"/>
          <w:szCs w:val="22"/>
        </w:rPr>
        <w:t xml:space="preserve">zwiększeniu, </w:t>
      </w:r>
      <w:r w:rsidRPr="00C346AD">
        <w:rPr>
          <w:rFonts w:ascii="Trebuchet MS" w:hAnsi="Trebuchet MS"/>
          <w:sz w:val="22"/>
          <w:szCs w:val="22"/>
        </w:rPr>
        <w:t xml:space="preserve">co może wpłynąć na ostateczną wartość całej umowy.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C346AD">
        <w:rPr>
          <w:rFonts w:ascii="Trebuchet MS" w:hAnsi="Trebuchet MS"/>
          <w:sz w:val="22"/>
          <w:szCs w:val="22"/>
        </w:rPr>
        <w:t xml:space="preserve">8. </w:t>
      </w:r>
      <w:r w:rsidRPr="00C346AD">
        <w:rPr>
          <w:rFonts w:ascii="Trebuchet MS" w:hAnsi="Trebuchet MS"/>
          <w:b/>
          <w:sz w:val="22"/>
          <w:szCs w:val="22"/>
        </w:rPr>
        <w:t xml:space="preserve">Wykonawca </w:t>
      </w:r>
      <w:r w:rsidRPr="00C346AD">
        <w:rPr>
          <w:rFonts w:ascii="Trebuchet MS" w:hAnsi="Trebuchet MS"/>
          <w:sz w:val="22"/>
          <w:szCs w:val="22"/>
        </w:rPr>
        <w:t xml:space="preserve">oświadcza, że nie będzie względem </w:t>
      </w:r>
      <w:r w:rsidRPr="00C346AD">
        <w:rPr>
          <w:rFonts w:ascii="Trebuchet MS" w:hAnsi="Trebuchet MS"/>
          <w:b/>
          <w:sz w:val="22"/>
          <w:szCs w:val="22"/>
        </w:rPr>
        <w:t>Zamawiającego</w:t>
      </w:r>
      <w:r w:rsidRPr="00C346AD">
        <w:rPr>
          <w:rFonts w:ascii="Trebuchet MS" w:hAnsi="Trebuchet MS"/>
          <w:sz w:val="22"/>
          <w:szCs w:val="22"/>
        </w:rPr>
        <w:t xml:space="preserve"> wnosił roszczeń          z tytułu zakupu mniejszej ilości energii niż określono w umowie</w:t>
      </w:r>
      <w:r w:rsidR="008160A8" w:rsidRPr="00C346AD">
        <w:rPr>
          <w:rFonts w:ascii="Trebuchet MS" w:hAnsi="Trebuchet MS"/>
          <w:sz w:val="22"/>
          <w:szCs w:val="22"/>
        </w:rPr>
        <w:t xml:space="preserve"> w tym min.: przejście </w:t>
      </w:r>
      <w:r w:rsidR="008160A8" w:rsidRPr="00C346AD">
        <w:rPr>
          <w:rFonts w:ascii="Trebuchet MS" w:hAnsi="Trebuchet MS"/>
          <w:b/>
          <w:sz w:val="22"/>
          <w:szCs w:val="22"/>
        </w:rPr>
        <w:t>Zamawiającego</w:t>
      </w:r>
      <w:r w:rsidR="008160A8" w:rsidRPr="00C346AD">
        <w:rPr>
          <w:rFonts w:ascii="Trebuchet MS" w:hAnsi="Trebuchet MS"/>
          <w:sz w:val="22"/>
          <w:szCs w:val="22"/>
        </w:rPr>
        <w:t xml:space="preserve"> na OZE – zasilanie kampusu </w:t>
      </w:r>
      <w:r w:rsidR="00362C23" w:rsidRPr="00C346AD">
        <w:rPr>
          <w:rFonts w:ascii="Trebuchet MS" w:hAnsi="Trebuchet MS"/>
          <w:sz w:val="22"/>
          <w:szCs w:val="22"/>
        </w:rPr>
        <w:t>ANS z</w:t>
      </w:r>
      <w:r w:rsidR="008160A8" w:rsidRPr="00C346AD">
        <w:rPr>
          <w:rFonts w:ascii="Trebuchet MS" w:hAnsi="Trebuchet MS"/>
          <w:sz w:val="22"/>
          <w:szCs w:val="22"/>
        </w:rPr>
        <w:t xml:space="preserve"> własnej farmy fotowoltaicznej</w:t>
      </w:r>
      <w:r w:rsidRPr="00C346AD">
        <w:rPr>
          <w:rFonts w:ascii="Trebuchet MS" w:hAnsi="Trebuchet MS"/>
          <w:sz w:val="22"/>
          <w:szCs w:val="22"/>
        </w:rPr>
        <w:t>.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9. W razie wystąpienia istotnej zmiany okoliczności powodującej, że wykonanie niniejszej umowy nie leży w interesie publicznym, czego nie można było przewidzieć w chwili zawarcia umowy, </w:t>
      </w:r>
      <w:r w:rsidRPr="00245094">
        <w:rPr>
          <w:rFonts w:ascii="Trebuchet MS" w:hAnsi="Trebuchet MS"/>
          <w:b/>
          <w:sz w:val="22"/>
          <w:szCs w:val="22"/>
        </w:rPr>
        <w:t>Zamawiający</w:t>
      </w:r>
      <w:r w:rsidRPr="008A7A77">
        <w:rPr>
          <w:rFonts w:ascii="Trebuchet MS" w:hAnsi="Trebuchet MS"/>
          <w:sz w:val="22"/>
          <w:szCs w:val="22"/>
        </w:rPr>
        <w:t xml:space="preserve"> może odstąpić od umowy w terminie 30 dni od powzięcia informacji o powyższych okolicznościach. W takim przypadku </w:t>
      </w:r>
      <w:r w:rsidRPr="00245094">
        <w:rPr>
          <w:rFonts w:ascii="Trebuchet MS" w:hAnsi="Trebuchet MS"/>
          <w:b/>
          <w:sz w:val="22"/>
          <w:szCs w:val="22"/>
        </w:rPr>
        <w:t xml:space="preserve">Wykonawca </w:t>
      </w:r>
      <w:r w:rsidRPr="008A7A77">
        <w:rPr>
          <w:rFonts w:ascii="Trebuchet MS" w:hAnsi="Trebuchet MS"/>
          <w:sz w:val="22"/>
          <w:szCs w:val="22"/>
        </w:rPr>
        <w:lastRenderedPageBreak/>
        <w:t xml:space="preserve">może żądać jedynie wynagrodzenia należnego mu z tytułu wykonania części umowy, bez naliczania kar umownych. </w:t>
      </w:r>
    </w:p>
    <w:p w:rsidR="008A7A77" w:rsidRPr="008A7A77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10.</w:t>
      </w:r>
      <w:r w:rsidR="008A7A77" w:rsidRPr="00245094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przewiduje zmiany postanowień zawartej umowy w przypadku wystąpienia okoliczności, których nie można było przewidzieć w chwili zawarcia umowy. 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>11. Dopuszczalna jest zmiana umowy polegająca na zmianie wynagrodzenia za przedmiot zamówienia w przypadkach opisanych poniżej. Dopuszczalna jest zmiana umowy polegająca na zmianie wynagrod</w:t>
      </w:r>
      <w:r w:rsidR="00245094">
        <w:rPr>
          <w:rFonts w:ascii="Trebuchet MS" w:hAnsi="Trebuchet MS"/>
          <w:sz w:val="22"/>
          <w:szCs w:val="22"/>
        </w:rPr>
        <w:t>zenia za przedmiot zamówienia tj.</w:t>
      </w:r>
      <w:r w:rsidRPr="008A7A77">
        <w:rPr>
          <w:rFonts w:ascii="Trebuchet MS" w:hAnsi="Trebuchet MS"/>
          <w:sz w:val="22"/>
          <w:szCs w:val="22"/>
        </w:rPr>
        <w:t xml:space="preserve">, ceny </w:t>
      </w:r>
      <w:r w:rsidR="00362C23" w:rsidRPr="008A7A77">
        <w:rPr>
          <w:rFonts w:ascii="Trebuchet MS" w:hAnsi="Trebuchet MS"/>
          <w:sz w:val="22"/>
          <w:szCs w:val="22"/>
        </w:rPr>
        <w:t xml:space="preserve">ofertowe </w:t>
      </w:r>
      <w:r w:rsidR="00362C23">
        <w:rPr>
          <w:rFonts w:ascii="Trebuchet MS" w:hAnsi="Trebuchet MS"/>
          <w:sz w:val="22"/>
          <w:szCs w:val="22"/>
        </w:rPr>
        <w:t>w</w:t>
      </w:r>
      <w:r w:rsidRPr="008A7A77">
        <w:rPr>
          <w:rFonts w:ascii="Trebuchet MS" w:hAnsi="Trebuchet MS"/>
          <w:sz w:val="22"/>
          <w:szCs w:val="22"/>
        </w:rPr>
        <w:t xml:space="preserve"> okresie umowy za 1 MWh ulegną zmianie w przypadku: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1) zmiany ustawy o podatku akcyzowym; </w:t>
      </w:r>
    </w:p>
    <w:p w:rsidR="00245094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2) </w:t>
      </w:r>
      <w:r w:rsidR="008A7A77" w:rsidRPr="008A7A77">
        <w:rPr>
          <w:rFonts w:ascii="Trebuchet MS" w:hAnsi="Trebuchet MS"/>
          <w:sz w:val="22"/>
          <w:szCs w:val="22"/>
        </w:rPr>
        <w:t>zmiany ustawy o podatku od towarów i usług VAT;</w:t>
      </w:r>
    </w:p>
    <w:p w:rsidR="00245094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3) </w:t>
      </w:r>
      <w:r w:rsidR="008A7A77" w:rsidRPr="008A7A77">
        <w:rPr>
          <w:rFonts w:ascii="Trebuchet MS" w:hAnsi="Trebuchet MS"/>
          <w:sz w:val="22"/>
          <w:szCs w:val="22"/>
        </w:rPr>
        <w:t xml:space="preserve">zmiany lub nałożenia dodatkowych obowiązków związanych z zakupem praw majątkowych; </w:t>
      </w:r>
    </w:p>
    <w:p w:rsidR="00245094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4) zmiany taryfy dystrybucyjnej Operatora Systemu Dystrybucyjnego; </w:t>
      </w:r>
    </w:p>
    <w:p w:rsidR="008A7A77" w:rsidRPr="008A7A77" w:rsidRDefault="00245094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8A7A77" w:rsidRPr="008A7A77">
        <w:rPr>
          <w:rFonts w:ascii="Trebuchet MS" w:hAnsi="Trebuchet MS"/>
          <w:sz w:val="22"/>
          <w:szCs w:val="22"/>
        </w:rPr>
        <w:t>Zmiana cen w przypadkach określonych w pkt</w:t>
      </w:r>
      <w:r w:rsidR="007765C9" w:rsidRPr="008A7A77">
        <w:rPr>
          <w:rFonts w:ascii="Trebuchet MS" w:hAnsi="Trebuchet MS"/>
          <w:sz w:val="22"/>
          <w:szCs w:val="22"/>
        </w:rPr>
        <w:t>.1) -4) powyżej</w:t>
      </w:r>
      <w:r w:rsidR="008A7A77" w:rsidRPr="008A7A77">
        <w:rPr>
          <w:rFonts w:ascii="Trebuchet MS" w:hAnsi="Trebuchet MS"/>
          <w:sz w:val="22"/>
          <w:szCs w:val="22"/>
        </w:rPr>
        <w:t xml:space="preserve"> nie wymaga aneksu do zawartej na podstawie oferty umowy i jest wprowadzana do rozliczeń w drodze jednostronnego pisemnego oświadczenia </w:t>
      </w:r>
      <w:r w:rsidR="008A7A77" w:rsidRPr="00245094">
        <w:rPr>
          <w:rFonts w:ascii="Trebuchet MS" w:hAnsi="Trebuchet MS"/>
          <w:b/>
          <w:sz w:val="22"/>
          <w:szCs w:val="22"/>
        </w:rPr>
        <w:t>Wykonawcy</w:t>
      </w:r>
      <w:r w:rsidR="008A7A77" w:rsidRPr="008A7A77">
        <w:rPr>
          <w:rFonts w:ascii="Trebuchet MS" w:hAnsi="Trebuchet MS"/>
          <w:sz w:val="22"/>
          <w:szCs w:val="22"/>
        </w:rPr>
        <w:t xml:space="preserve">, na co </w:t>
      </w:r>
      <w:r w:rsidR="008A7A77" w:rsidRPr="00245094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niniejszym wyraża zgodę </w:t>
      </w:r>
    </w:p>
    <w:p w:rsidR="008A7A77" w:rsidRPr="008A7A7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12. Dopuszczalna jest zmiana umowy w stosunku do treści oferty, na podstawie, której dokonany został wybór </w:t>
      </w:r>
      <w:r w:rsidRPr="008B3218">
        <w:rPr>
          <w:rFonts w:ascii="Trebuchet MS" w:hAnsi="Trebuchet MS"/>
          <w:b/>
          <w:sz w:val="22"/>
          <w:szCs w:val="22"/>
        </w:rPr>
        <w:t>Wykonawcy</w:t>
      </w:r>
      <w:r w:rsidRPr="008A7A77">
        <w:rPr>
          <w:rFonts w:ascii="Trebuchet MS" w:hAnsi="Trebuchet MS"/>
          <w:sz w:val="22"/>
          <w:szCs w:val="22"/>
        </w:rPr>
        <w:t>, polegająca na zmianie wynagrodzenia za przedmiot zamówienia lub / i sposobu realizacji umowy, w przypadku wystąpienia siły wyższej, tj. zdarzenia zewnętrznego, niemożliwego do przewidzenia i niemożliwego do zapobieżenia (niemożliwości zapobieżenia nie tyle samemu zjawisku, co jego następstwom, na które Strona nie ma wpływu i której nie można przypisać drugiej Stronie) w tym m.in. katastrofa naturalna, katastrofalne działanie, ustanowienie stanu klęski żywiołowej, epidemia, ograniczenia z powodu kwarantanny, strajk, zamieszki uliczne, pożar, eksplozja, wojna, rewolucja, atak terrorystyczny. Jeżeli siła wyższa uniemożliwia lub przewiduje się, że uniemożliwi którejkolwiek</w:t>
      </w:r>
      <w:r w:rsidR="008B3218">
        <w:rPr>
          <w:rFonts w:ascii="Trebuchet MS" w:hAnsi="Trebuchet MS"/>
          <w:sz w:val="22"/>
          <w:szCs w:val="22"/>
        </w:rPr>
        <w:t xml:space="preserve"> ze Stron wykonanie dostawy bądź</w:t>
      </w:r>
      <w:r w:rsidRPr="008A7A77">
        <w:rPr>
          <w:rFonts w:ascii="Trebuchet MS" w:hAnsi="Trebuchet MS"/>
          <w:sz w:val="22"/>
          <w:szCs w:val="22"/>
        </w:rPr>
        <w:t xml:space="preserve"> pozostałych zobowiązań wynikających z umowy, to Strona ta powiadomi drugą Stronę o zaistniałym wydarzeniu lub okolicznościach i wyszczególni zobowiązania, których wykonanie będzie uniemożliwione na warunkach </w:t>
      </w:r>
      <w:r w:rsidR="00AB258A" w:rsidRPr="008A7A77">
        <w:rPr>
          <w:rFonts w:ascii="Trebuchet MS" w:hAnsi="Trebuchet MS"/>
          <w:sz w:val="22"/>
          <w:szCs w:val="22"/>
        </w:rPr>
        <w:t xml:space="preserve">umownych </w:t>
      </w:r>
      <w:r w:rsidR="00AB258A">
        <w:rPr>
          <w:rFonts w:ascii="Trebuchet MS" w:hAnsi="Trebuchet MS"/>
          <w:sz w:val="22"/>
          <w:szCs w:val="22"/>
        </w:rPr>
        <w:t>w</w:t>
      </w:r>
      <w:r w:rsidRPr="008A7A77">
        <w:rPr>
          <w:rFonts w:ascii="Trebuchet MS" w:hAnsi="Trebuchet MS"/>
          <w:sz w:val="22"/>
          <w:szCs w:val="22"/>
        </w:rPr>
        <w:t xml:space="preserve"> ich wyniku. Powiadomienie to zostanie przekazane w terminie 2 dni od momentu powz</w:t>
      </w:r>
      <w:r w:rsidR="008B3218">
        <w:rPr>
          <w:rFonts w:ascii="Trebuchet MS" w:hAnsi="Trebuchet MS"/>
          <w:sz w:val="22"/>
          <w:szCs w:val="22"/>
        </w:rPr>
        <w:t>ięcia wiedzy o wydarzeniach bądź</w:t>
      </w:r>
      <w:r w:rsidRPr="008A7A77">
        <w:rPr>
          <w:rFonts w:ascii="Trebuchet MS" w:hAnsi="Trebuchet MS"/>
          <w:sz w:val="22"/>
          <w:szCs w:val="22"/>
        </w:rPr>
        <w:t xml:space="preserve"> okolicznościach stanowiących podstawę zmiany umowy. 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13. Dopuszczalna jest zmiana umowy w stosunku do treści oferty, na podstawie, której dokonany został wybór </w:t>
      </w:r>
      <w:r w:rsidRPr="00D95793">
        <w:rPr>
          <w:rFonts w:ascii="Trebuchet MS" w:hAnsi="Trebuchet MS"/>
          <w:b/>
          <w:sz w:val="22"/>
          <w:szCs w:val="22"/>
        </w:rPr>
        <w:t>Wykonawcy,</w:t>
      </w:r>
      <w:r w:rsidRPr="008A7A77">
        <w:rPr>
          <w:rFonts w:ascii="Trebuchet MS" w:hAnsi="Trebuchet MS"/>
          <w:sz w:val="22"/>
          <w:szCs w:val="22"/>
        </w:rPr>
        <w:t xml:space="preserve"> polegająca na zmianie sposobu realizacji umowy, w przypadku wystąpienia, co najmniej jednej z okoliczności wymienionych poniżej: 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a) zmiany organizacyjne, wewnętrzne u </w:t>
      </w:r>
      <w:r w:rsidRPr="00D95793">
        <w:rPr>
          <w:rFonts w:ascii="Trebuchet MS" w:hAnsi="Trebuchet MS"/>
          <w:b/>
          <w:sz w:val="22"/>
          <w:szCs w:val="22"/>
        </w:rPr>
        <w:t>Zamawiającego</w:t>
      </w:r>
      <w:r w:rsidRPr="008A7A77">
        <w:rPr>
          <w:rFonts w:ascii="Trebuchet MS" w:hAnsi="Trebuchet MS"/>
          <w:sz w:val="22"/>
          <w:szCs w:val="22"/>
        </w:rPr>
        <w:t xml:space="preserve"> ( w poszczególnych obiektach/ punktach poboru energii -elektrycznej) lub </w:t>
      </w:r>
      <w:r w:rsidRPr="00D95793">
        <w:rPr>
          <w:rFonts w:ascii="Trebuchet MS" w:hAnsi="Trebuchet MS"/>
          <w:b/>
          <w:sz w:val="22"/>
          <w:szCs w:val="22"/>
        </w:rPr>
        <w:t>Wykonawcy</w:t>
      </w:r>
      <w:r w:rsidRPr="008A7A77">
        <w:rPr>
          <w:rFonts w:ascii="Trebuchet MS" w:hAnsi="Trebuchet MS"/>
          <w:sz w:val="22"/>
          <w:szCs w:val="22"/>
        </w:rPr>
        <w:t xml:space="preserve"> w przypadku zmian organizacyjnych, w tym również związanych z następstwem prawnym podmiotów, dopuszcza się zmianę treści umowy w tym przedmiocie, zmierzającą do uzyskania zgodności zapisów ze stanem faktycznym,</w:t>
      </w:r>
    </w:p>
    <w:p w:rsidR="00D95793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b) zmian warunków technicznych/ technologicznych, rozwiązań projektowych budynku, instalacji urządzeń w poszczególnych obiektach/punktach poboru energii elektrycznej,</w:t>
      </w:r>
    </w:p>
    <w:p w:rsidR="00D95793" w:rsidRPr="002A2F23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08703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w tym przejście na odnawialne źródła energii </w:t>
      </w:r>
      <w:r w:rsidR="007765C9">
        <w:rPr>
          <w:rFonts w:ascii="Trebuchet MS" w:hAnsi="Trebuchet MS"/>
          <w:sz w:val="22"/>
          <w:szCs w:val="22"/>
        </w:rPr>
        <w:t xml:space="preserve">(OZE) </w:t>
      </w:r>
      <w:r>
        <w:rPr>
          <w:rFonts w:ascii="Trebuchet MS" w:hAnsi="Trebuchet MS"/>
          <w:sz w:val="22"/>
          <w:szCs w:val="22"/>
        </w:rPr>
        <w:t>panele fotowoltaiczne</w:t>
      </w:r>
      <w:r w:rsidR="00087036">
        <w:rPr>
          <w:rFonts w:ascii="Trebuchet MS" w:hAnsi="Trebuchet MS"/>
          <w:sz w:val="22"/>
          <w:szCs w:val="22"/>
        </w:rPr>
        <w:t xml:space="preserve"> z będącej własnością </w:t>
      </w:r>
      <w:r w:rsidR="00087036" w:rsidRPr="00087036">
        <w:rPr>
          <w:rFonts w:ascii="Trebuchet MS" w:hAnsi="Trebuchet MS"/>
          <w:b/>
          <w:sz w:val="22"/>
          <w:szCs w:val="22"/>
        </w:rPr>
        <w:t>Zamawiającego</w:t>
      </w:r>
      <w:r w:rsidR="00087036">
        <w:rPr>
          <w:rFonts w:ascii="Trebuchet MS" w:hAnsi="Trebuchet MS"/>
          <w:sz w:val="22"/>
          <w:szCs w:val="22"/>
        </w:rPr>
        <w:t xml:space="preserve"> - </w:t>
      </w:r>
      <w:r w:rsidR="00087036" w:rsidRPr="002A2F23">
        <w:rPr>
          <w:rFonts w:ascii="Trebuchet MS" w:hAnsi="Trebuchet MS"/>
          <w:b/>
          <w:sz w:val="22"/>
          <w:szCs w:val="22"/>
        </w:rPr>
        <w:t>Farmy Fotowoltaicznej o mocy 495,73kWp</w:t>
      </w:r>
      <w:r w:rsidRPr="002A2F23">
        <w:rPr>
          <w:rFonts w:ascii="Trebuchet MS" w:hAnsi="Trebuchet MS"/>
          <w:b/>
          <w:sz w:val="22"/>
          <w:szCs w:val="22"/>
        </w:rPr>
        <w:t>.</w:t>
      </w:r>
    </w:p>
    <w:p w:rsidR="008A7A77" w:rsidRPr="008A7A77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c)</w:t>
      </w:r>
      <w:r w:rsidR="008A7A77" w:rsidRPr="008A7A77">
        <w:rPr>
          <w:rFonts w:ascii="Trebuchet MS" w:hAnsi="Trebuchet MS"/>
          <w:sz w:val="22"/>
          <w:szCs w:val="22"/>
        </w:rPr>
        <w:t xml:space="preserve">zmiany obowiązujących przepisów mających wpływ na świadczone dostawy </w:t>
      </w:r>
      <w:r>
        <w:rPr>
          <w:rFonts w:ascii="Trebuchet MS" w:hAnsi="Trebuchet MS"/>
          <w:sz w:val="22"/>
          <w:szCs w:val="22"/>
        </w:rPr>
        <w:t xml:space="preserve">                  </w:t>
      </w:r>
      <w:r w:rsidR="008A7A77" w:rsidRPr="008A7A77">
        <w:rPr>
          <w:rFonts w:ascii="Trebuchet MS" w:hAnsi="Trebuchet MS"/>
          <w:sz w:val="22"/>
          <w:szCs w:val="22"/>
        </w:rPr>
        <w:t xml:space="preserve">i skutkujące niemożliwością zrealizowania przedmiotu zamówienia na dotychczasowych warunkach; </w:t>
      </w:r>
    </w:p>
    <w:p w:rsidR="008A7A77" w:rsidRPr="008A7A77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</w:t>
      </w:r>
      <w:r w:rsidR="008A7A77" w:rsidRPr="008A7A77">
        <w:rPr>
          <w:rFonts w:ascii="Trebuchet MS" w:hAnsi="Trebuchet MS"/>
          <w:sz w:val="22"/>
          <w:szCs w:val="22"/>
        </w:rPr>
        <w:t xml:space="preserve">W zakresie mającym wpływ na realizację obowiązków umownych- dopuszcza się obustronnie uzgodnioną zmianę treści umowy, wynikającą z nowelizacji przepisów, zmierzającą do uzyskania zgodności zapisów umowy z obowiązującym prawem. </w:t>
      </w:r>
    </w:p>
    <w:p w:rsidR="00D95793" w:rsidRDefault="00D95793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15.</w:t>
      </w:r>
      <w:r w:rsidR="008A7A77" w:rsidRPr="00D95793">
        <w:rPr>
          <w:rFonts w:ascii="Trebuchet MS" w:hAnsi="Trebuchet MS"/>
          <w:b/>
          <w:sz w:val="22"/>
          <w:szCs w:val="22"/>
        </w:rPr>
        <w:t>Zamawiający</w:t>
      </w:r>
      <w:r w:rsidR="008A7A77" w:rsidRPr="008A7A77">
        <w:rPr>
          <w:rFonts w:ascii="Trebuchet MS" w:hAnsi="Trebuchet MS"/>
          <w:sz w:val="22"/>
          <w:szCs w:val="22"/>
        </w:rPr>
        <w:t xml:space="preserve"> przewiduje możliwość wcześniejszego rozwiązania umowy przez odstąpienie zachowując 2 miesięczny okres na jej wypowiedzenie w przypadku </w:t>
      </w:r>
      <w:r w:rsidR="008A7A77" w:rsidRPr="008A7A77">
        <w:rPr>
          <w:rFonts w:ascii="Trebuchet MS" w:hAnsi="Trebuchet MS"/>
          <w:sz w:val="22"/>
          <w:szCs w:val="22"/>
        </w:rPr>
        <w:lastRenderedPageBreak/>
        <w:t xml:space="preserve">przejścia </w:t>
      </w:r>
      <w:r w:rsidR="008A7A77" w:rsidRPr="00D95793">
        <w:rPr>
          <w:rFonts w:ascii="Trebuchet MS" w:hAnsi="Trebuchet MS"/>
          <w:b/>
          <w:sz w:val="22"/>
          <w:szCs w:val="22"/>
        </w:rPr>
        <w:t xml:space="preserve">Zamawiającego </w:t>
      </w:r>
      <w:r w:rsidR="008A7A77" w:rsidRPr="008A7A77">
        <w:rPr>
          <w:rFonts w:ascii="Trebuchet MS" w:hAnsi="Trebuchet MS"/>
          <w:sz w:val="22"/>
          <w:szCs w:val="22"/>
        </w:rPr>
        <w:t xml:space="preserve">na </w:t>
      </w:r>
      <w:r>
        <w:rPr>
          <w:rFonts w:ascii="Trebuchet MS" w:hAnsi="Trebuchet MS"/>
          <w:sz w:val="22"/>
          <w:szCs w:val="22"/>
        </w:rPr>
        <w:t>własną instalacje odnawialnych ź</w:t>
      </w:r>
      <w:r w:rsidR="008A7A77" w:rsidRPr="008A7A77">
        <w:rPr>
          <w:rFonts w:ascii="Trebuchet MS" w:hAnsi="Trebuchet MS"/>
          <w:sz w:val="22"/>
          <w:szCs w:val="22"/>
        </w:rPr>
        <w:t xml:space="preserve">ródeł energii. </w:t>
      </w:r>
      <w:r>
        <w:rPr>
          <w:rFonts w:ascii="Trebuchet MS" w:hAnsi="Trebuchet MS"/>
          <w:sz w:val="22"/>
          <w:szCs w:val="22"/>
        </w:rPr>
        <w:t xml:space="preserve">               </w:t>
      </w:r>
      <w:r w:rsidR="008A7A77" w:rsidRPr="008A7A77">
        <w:rPr>
          <w:rFonts w:ascii="Trebuchet MS" w:hAnsi="Trebuchet MS"/>
          <w:sz w:val="22"/>
          <w:szCs w:val="22"/>
        </w:rPr>
        <w:t xml:space="preserve">W przypadku zaistnienia takich okoliczności </w:t>
      </w:r>
      <w:r w:rsidR="008A7A77" w:rsidRPr="00D95793">
        <w:rPr>
          <w:rFonts w:ascii="Trebuchet MS" w:hAnsi="Trebuchet MS"/>
          <w:b/>
          <w:sz w:val="22"/>
          <w:szCs w:val="22"/>
        </w:rPr>
        <w:t>Wykonawcy</w:t>
      </w:r>
      <w:r w:rsidR="008A7A77" w:rsidRPr="008A7A77">
        <w:rPr>
          <w:rFonts w:ascii="Trebuchet MS" w:hAnsi="Trebuchet MS"/>
          <w:sz w:val="22"/>
          <w:szCs w:val="22"/>
        </w:rPr>
        <w:t xml:space="preserve"> nie przysługują z tego tytułu żadne roszczenia w tym odszkodowania</w:t>
      </w:r>
      <w:r>
        <w:rPr>
          <w:rFonts w:ascii="Trebuchet MS" w:hAnsi="Trebuchet MS"/>
          <w:sz w:val="22"/>
          <w:szCs w:val="22"/>
        </w:rPr>
        <w:t xml:space="preserve"> </w:t>
      </w:r>
      <w:r w:rsidR="00566F48">
        <w:rPr>
          <w:rFonts w:ascii="Trebuchet MS" w:hAnsi="Trebuchet MS"/>
          <w:sz w:val="22"/>
          <w:szCs w:val="22"/>
        </w:rPr>
        <w:t>a także naliczanie</w:t>
      </w:r>
      <w:r w:rsidR="00C445CF">
        <w:rPr>
          <w:rFonts w:ascii="Trebuchet MS" w:hAnsi="Trebuchet MS"/>
          <w:sz w:val="22"/>
          <w:szCs w:val="22"/>
        </w:rPr>
        <w:t xml:space="preserve"> i płatność</w:t>
      </w:r>
      <w:r w:rsidR="00566F48">
        <w:rPr>
          <w:rFonts w:ascii="Trebuchet MS" w:hAnsi="Trebuchet MS"/>
          <w:sz w:val="22"/>
          <w:szCs w:val="22"/>
        </w:rPr>
        <w:t xml:space="preserve"> kar umownych</w:t>
      </w:r>
      <w:r w:rsidR="008A7A77" w:rsidRPr="008A7A77">
        <w:rPr>
          <w:rFonts w:ascii="Trebuchet MS" w:hAnsi="Trebuchet MS"/>
          <w:sz w:val="22"/>
          <w:szCs w:val="22"/>
        </w:rPr>
        <w:t>.</w:t>
      </w:r>
    </w:p>
    <w:p w:rsidR="00D95793" w:rsidRDefault="00D95793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D95793" w:rsidRPr="00D95793" w:rsidRDefault="00C346AD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§13</w:t>
      </w:r>
    </w:p>
    <w:p w:rsidR="00D95793" w:rsidRDefault="008A7A77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D95793">
        <w:rPr>
          <w:rFonts w:ascii="Trebuchet MS" w:hAnsi="Trebuchet MS"/>
          <w:b/>
          <w:sz w:val="22"/>
          <w:szCs w:val="22"/>
        </w:rPr>
        <w:t>Kary umowne</w:t>
      </w:r>
    </w:p>
    <w:p w:rsidR="00D95793" w:rsidRPr="00D95793" w:rsidRDefault="00D95793" w:rsidP="00D95793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C445CF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8A7A77">
        <w:rPr>
          <w:rFonts w:ascii="Trebuchet MS" w:hAnsi="Trebuchet MS"/>
          <w:sz w:val="22"/>
          <w:szCs w:val="22"/>
        </w:rPr>
        <w:t xml:space="preserve"> 1. </w:t>
      </w:r>
      <w:r w:rsidRPr="00D95793">
        <w:rPr>
          <w:rFonts w:ascii="Trebuchet MS" w:hAnsi="Trebuchet MS"/>
          <w:b/>
          <w:sz w:val="22"/>
          <w:szCs w:val="22"/>
        </w:rPr>
        <w:t>Wykonawca</w:t>
      </w:r>
      <w:r w:rsidRPr="008A7A77">
        <w:rPr>
          <w:rFonts w:ascii="Trebuchet MS" w:hAnsi="Trebuchet MS"/>
          <w:sz w:val="22"/>
          <w:szCs w:val="22"/>
        </w:rPr>
        <w:t xml:space="preserve"> zapłaci </w:t>
      </w:r>
      <w:r w:rsidRPr="00D95793">
        <w:rPr>
          <w:rFonts w:ascii="Trebuchet MS" w:hAnsi="Trebuchet MS"/>
          <w:b/>
          <w:sz w:val="22"/>
          <w:szCs w:val="22"/>
        </w:rPr>
        <w:t>Zamawiającemu</w:t>
      </w:r>
      <w:r w:rsidRPr="008A7A77">
        <w:rPr>
          <w:rFonts w:ascii="Trebuchet MS" w:hAnsi="Trebuchet MS"/>
          <w:sz w:val="22"/>
          <w:szCs w:val="22"/>
        </w:rPr>
        <w:t xml:space="preserve"> karę umowną za odstąpienie od umowy lub jej rozwiązanie przez </w:t>
      </w:r>
      <w:r w:rsidRPr="00C445CF">
        <w:rPr>
          <w:rFonts w:ascii="Trebuchet MS" w:hAnsi="Trebuchet MS"/>
          <w:b/>
          <w:sz w:val="22"/>
          <w:szCs w:val="22"/>
        </w:rPr>
        <w:t xml:space="preserve">Zamawiającego </w:t>
      </w:r>
      <w:r w:rsidRPr="008A7A77">
        <w:rPr>
          <w:rFonts w:ascii="Trebuchet MS" w:hAnsi="Trebuchet MS"/>
          <w:sz w:val="22"/>
          <w:szCs w:val="22"/>
        </w:rPr>
        <w:t xml:space="preserve">z przyczyn, za które odpowiedzialność ponosi </w:t>
      </w:r>
      <w:r w:rsidRPr="00C445CF">
        <w:rPr>
          <w:rFonts w:ascii="Trebuchet MS" w:hAnsi="Trebuchet MS"/>
          <w:b/>
          <w:sz w:val="22"/>
          <w:szCs w:val="22"/>
        </w:rPr>
        <w:t>Wykonawca,</w:t>
      </w:r>
      <w:r w:rsidRPr="008A7A77">
        <w:rPr>
          <w:rFonts w:ascii="Trebuchet MS" w:hAnsi="Trebuchet MS"/>
          <w:sz w:val="22"/>
          <w:szCs w:val="22"/>
        </w:rPr>
        <w:t xml:space="preserve"> w wysokości 10% umownego łącznego przewidywanego szacunkowego wynagrodzenia brutto </w:t>
      </w:r>
      <w:r w:rsidRPr="00C445CF">
        <w:rPr>
          <w:rFonts w:ascii="Trebuchet MS" w:hAnsi="Trebuchet MS"/>
          <w:b/>
          <w:sz w:val="22"/>
          <w:szCs w:val="22"/>
        </w:rPr>
        <w:t>Wykonawcy</w:t>
      </w:r>
      <w:r w:rsidR="00036ED4">
        <w:rPr>
          <w:rFonts w:ascii="Trebuchet MS" w:hAnsi="Trebuchet MS"/>
          <w:sz w:val="22"/>
          <w:szCs w:val="22"/>
        </w:rPr>
        <w:t xml:space="preserve"> określonego w </w:t>
      </w:r>
      <w:r w:rsidR="00036ED4" w:rsidRPr="00851745">
        <w:rPr>
          <w:rFonts w:ascii="Trebuchet MS" w:hAnsi="Trebuchet MS"/>
          <w:sz w:val="22"/>
          <w:szCs w:val="22"/>
        </w:rPr>
        <w:t xml:space="preserve">umowie </w:t>
      </w:r>
      <w:r w:rsidR="00A466CD" w:rsidRPr="00851745">
        <w:rPr>
          <w:rFonts w:ascii="Trebuchet MS" w:hAnsi="Trebuchet MS"/>
          <w:sz w:val="22"/>
          <w:szCs w:val="22"/>
        </w:rPr>
        <w:t>§ 6 ust. 1</w:t>
      </w:r>
      <w:r w:rsidRPr="00851745">
        <w:rPr>
          <w:rFonts w:ascii="Trebuchet MS" w:hAnsi="Trebuchet MS"/>
          <w:sz w:val="22"/>
          <w:szCs w:val="22"/>
        </w:rPr>
        <w:t xml:space="preserve">. </w:t>
      </w:r>
      <w:r w:rsidRPr="00851745">
        <w:rPr>
          <w:rFonts w:ascii="Trebuchet MS" w:hAnsi="Trebuchet MS"/>
          <w:b/>
          <w:sz w:val="22"/>
          <w:szCs w:val="22"/>
        </w:rPr>
        <w:t>Zamawiający</w:t>
      </w:r>
      <w:r w:rsidRPr="00851745">
        <w:rPr>
          <w:rFonts w:ascii="Trebuchet MS" w:hAnsi="Trebuchet MS"/>
          <w:sz w:val="22"/>
          <w:szCs w:val="22"/>
        </w:rPr>
        <w:t xml:space="preserve"> ma prawo potrącić karę umowną z najbliżej przypadającej płatności na rzecz</w:t>
      </w:r>
      <w:r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i kolejnych, jeżeli wysokość kary przekracza wartość jednej faktury, na co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wyraża nieodwołalną zgodę. </w:t>
      </w:r>
    </w:p>
    <w:p w:rsidR="00C466BE" w:rsidRPr="00B169B7" w:rsidRDefault="008A7A77" w:rsidP="008A7A77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2.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zapłaci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karę umowną za odstąpienie od umowy lub jej rozwiązanie przez </w:t>
      </w:r>
      <w:r w:rsidRPr="00B169B7">
        <w:rPr>
          <w:rFonts w:ascii="Trebuchet MS" w:hAnsi="Trebuchet MS"/>
          <w:b/>
          <w:sz w:val="22"/>
          <w:szCs w:val="22"/>
        </w:rPr>
        <w:t>Wykonawcę</w:t>
      </w:r>
      <w:r w:rsidRPr="00B169B7">
        <w:rPr>
          <w:rFonts w:ascii="Trebuchet MS" w:hAnsi="Trebuchet MS"/>
          <w:sz w:val="22"/>
          <w:szCs w:val="22"/>
        </w:rPr>
        <w:t xml:space="preserve"> z przyczyn, za które odpowiedzialność ponosi </w:t>
      </w:r>
      <w:r w:rsidRPr="00B169B7">
        <w:rPr>
          <w:rFonts w:ascii="Trebuchet MS" w:hAnsi="Trebuchet MS"/>
          <w:b/>
          <w:sz w:val="22"/>
          <w:szCs w:val="22"/>
        </w:rPr>
        <w:t xml:space="preserve">Zamawiający </w:t>
      </w:r>
      <w:r w:rsidRPr="00B169B7">
        <w:rPr>
          <w:rFonts w:ascii="Trebuchet MS" w:hAnsi="Trebuchet MS"/>
          <w:sz w:val="22"/>
          <w:szCs w:val="22"/>
        </w:rPr>
        <w:t xml:space="preserve">w wysokości 10% umownego łącznego przewidywanego szacunkowego wynagrodzenia brutto </w:t>
      </w:r>
      <w:r w:rsidRPr="00B169B7">
        <w:rPr>
          <w:rFonts w:ascii="Trebuchet MS" w:hAnsi="Trebuchet MS"/>
          <w:b/>
          <w:sz w:val="22"/>
          <w:szCs w:val="22"/>
        </w:rPr>
        <w:t xml:space="preserve">Wykonawcy </w:t>
      </w:r>
      <w:r w:rsidRPr="00B169B7">
        <w:rPr>
          <w:rFonts w:ascii="Trebuchet MS" w:hAnsi="Trebuchet MS"/>
          <w:sz w:val="22"/>
          <w:szCs w:val="22"/>
        </w:rPr>
        <w:t xml:space="preserve">określonego w umowie </w:t>
      </w:r>
      <w:r w:rsidR="00A466CD" w:rsidRPr="00B169B7">
        <w:rPr>
          <w:rFonts w:ascii="Trebuchet MS" w:hAnsi="Trebuchet MS"/>
          <w:sz w:val="22"/>
          <w:szCs w:val="22"/>
        </w:rPr>
        <w:t>§ 6 ust. 1.</w:t>
      </w:r>
      <w:r w:rsidR="00C445CF" w:rsidRPr="00B169B7">
        <w:rPr>
          <w:rFonts w:ascii="Trebuchet MS" w:hAnsi="Trebuchet MS"/>
          <w:sz w:val="22"/>
          <w:szCs w:val="22"/>
        </w:rPr>
        <w:t xml:space="preserve">Wyjątek  stanowią </w:t>
      </w:r>
    </w:p>
    <w:p w:rsidR="00C445CF" w:rsidRPr="00B169B7" w:rsidRDefault="00C445CF" w:rsidP="00C445CF">
      <w:pPr>
        <w:ind w:left="426" w:hanging="284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b/>
          <w:sz w:val="22"/>
          <w:szCs w:val="22"/>
        </w:rPr>
        <w:t xml:space="preserve">     </w:t>
      </w:r>
      <w:r w:rsidR="00C346AD">
        <w:rPr>
          <w:rFonts w:ascii="Trebuchet MS" w:hAnsi="Trebuchet MS"/>
          <w:sz w:val="22"/>
          <w:szCs w:val="22"/>
        </w:rPr>
        <w:t>postanowienia § 12</w:t>
      </w:r>
      <w:r w:rsidRPr="00B169B7">
        <w:rPr>
          <w:rFonts w:ascii="Trebuchet MS" w:hAnsi="Trebuchet MS"/>
          <w:sz w:val="22"/>
          <w:szCs w:val="22"/>
        </w:rPr>
        <w:t xml:space="preserve"> ust.15</w:t>
      </w:r>
    </w:p>
    <w:p w:rsidR="00AF5C1A" w:rsidRPr="00B169B7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3. W przypadku naliczenia kar umownych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wystawi notę obciążeniową.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zobowiązany jest do zapłaty w terminie określonym w nocie obciążeniowej. </w:t>
      </w:r>
    </w:p>
    <w:p w:rsidR="00AF5C1A" w:rsidRPr="00B169B7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4.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zapłaci </w:t>
      </w:r>
      <w:r w:rsidRPr="00B169B7">
        <w:rPr>
          <w:rFonts w:ascii="Trebuchet MS" w:hAnsi="Trebuchet MS"/>
          <w:b/>
          <w:sz w:val="22"/>
          <w:szCs w:val="22"/>
        </w:rPr>
        <w:t>Zamawiającemu</w:t>
      </w:r>
      <w:r w:rsidRPr="00B169B7">
        <w:rPr>
          <w:rFonts w:ascii="Trebuchet MS" w:hAnsi="Trebuchet MS"/>
          <w:sz w:val="22"/>
          <w:szCs w:val="22"/>
        </w:rPr>
        <w:t xml:space="preserve"> karę umowną w wysokości 0,5% łącznego przewidywanego szacunkowego wynagrodzenia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określonego w umow</w:t>
      </w:r>
      <w:r w:rsidR="00A466CD" w:rsidRPr="00B169B7">
        <w:rPr>
          <w:rFonts w:ascii="Trebuchet MS" w:hAnsi="Trebuchet MS"/>
          <w:sz w:val="22"/>
          <w:szCs w:val="22"/>
        </w:rPr>
        <w:t>ie § 6 ust. 1</w:t>
      </w:r>
      <w:r w:rsidRPr="00B169B7">
        <w:rPr>
          <w:rFonts w:ascii="Trebuchet MS" w:hAnsi="Trebuchet MS"/>
          <w:sz w:val="22"/>
          <w:szCs w:val="22"/>
        </w:rPr>
        <w:t xml:space="preserve">., w wysokości odpowiadającej wartości brutto oferty złożonej przez </w:t>
      </w:r>
      <w:r w:rsidRPr="00B169B7">
        <w:rPr>
          <w:rFonts w:ascii="Trebuchet MS" w:hAnsi="Trebuchet MS"/>
          <w:b/>
          <w:sz w:val="22"/>
          <w:szCs w:val="22"/>
        </w:rPr>
        <w:t xml:space="preserve">Wykonawcę </w:t>
      </w:r>
      <w:r w:rsidR="00A6544B" w:rsidRPr="00B169B7">
        <w:rPr>
          <w:rFonts w:ascii="Trebuchet MS" w:hAnsi="Trebuchet MS"/>
          <w:sz w:val="22"/>
          <w:szCs w:val="22"/>
        </w:rPr>
        <w:t>za każdy dzień opóź</w:t>
      </w:r>
      <w:r w:rsidRPr="00B169B7">
        <w:rPr>
          <w:rFonts w:ascii="Trebuchet MS" w:hAnsi="Trebuchet MS"/>
          <w:sz w:val="22"/>
          <w:szCs w:val="22"/>
        </w:rPr>
        <w:t xml:space="preserve">nienia w przekazaniu informacji o utracie statusu podmiotu odpowiedzialnego za bilansowanie handlowe.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ma prawo potrącić karę umowną z najbliżej przypadającej płatności kolejnej na rzecz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 i kolejnych, jeżeli wysokość kary przekracza wartość jednej faktury, na co </w:t>
      </w:r>
      <w:r w:rsidRPr="00B169B7">
        <w:rPr>
          <w:rFonts w:ascii="Trebuchet MS" w:hAnsi="Trebuchet MS"/>
          <w:b/>
          <w:sz w:val="22"/>
          <w:szCs w:val="22"/>
        </w:rPr>
        <w:t xml:space="preserve">Wykonawca </w:t>
      </w:r>
      <w:r w:rsidRPr="00B169B7">
        <w:rPr>
          <w:rFonts w:ascii="Trebuchet MS" w:hAnsi="Trebuchet MS"/>
          <w:sz w:val="22"/>
          <w:szCs w:val="22"/>
        </w:rPr>
        <w:t xml:space="preserve">wyraża nieodwołalną zgodę.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B169B7">
        <w:rPr>
          <w:rFonts w:ascii="Trebuchet MS" w:hAnsi="Trebuchet MS"/>
          <w:sz w:val="22"/>
          <w:szCs w:val="22"/>
        </w:rPr>
        <w:t xml:space="preserve">5. W przypadku, gdy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poniesie szkodę z powodu działania lub zaniechania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Pr="00B169B7">
        <w:rPr>
          <w:rFonts w:ascii="Trebuchet MS" w:hAnsi="Trebuchet MS"/>
          <w:sz w:val="22"/>
          <w:szCs w:val="22"/>
        </w:rPr>
        <w:t xml:space="preserve">, </w:t>
      </w:r>
      <w:r w:rsidRPr="00B169B7">
        <w:rPr>
          <w:rFonts w:ascii="Trebuchet MS" w:hAnsi="Trebuchet MS"/>
          <w:b/>
          <w:sz w:val="22"/>
          <w:szCs w:val="22"/>
        </w:rPr>
        <w:t>Wykonawca</w:t>
      </w:r>
      <w:r w:rsidRPr="00B169B7">
        <w:rPr>
          <w:rFonts w:ascii="Trebuchet MS" w:hAnsi="Trebuchet MS"/>
          <w:sz w:val="22"/>
          <w:szCs w:val="22"/>
        </w:rPr>
        <w:t xml:space="preserve"> zobowiązany jest do jej naprawienia w pełnej wysokości. Powyższe dotyczy również działania lub zaniechania </w:t>
      </w:r>
      <w:r w:rsidRPr="00B169B7">
        <w:rPr>
          <w:rFonts w:ascii="Trebuchet MS" w:hAnsi="Trebuchet MS"/>
          <w:b/>
          <w:sz w:val="22"/>
          <w:szCs w:val="22"/>
        </w:rPr>
        <w:t>Wykonawcy</w:t>
      </w:r>
      <w:r w:rsidR="00AB258A">
        <w:rPr>
          <w:rFonts w:ascii="Trebuchet MS" w:hAnsi="Trebuchet MS"/>
          <w:sz w:val="22"/>
          <w:szCs w:val="22"/>
        </w:rPr>
        <w:t xml:space="preserve"> skutkującego sytuacją, w której</w:t>
      </w:r>
      <w:r w:rsidRPr="00B169B7">
        <w:rPr>
          <w:rFonts w:ascii="Trebuchet MS" w:hAnsi="Trebuchet MS"/>
          <w:sz w:val="22"/>
          <w:szCs w:val="22"/>
        </w:rPr>
        <w:t xml:space="preserve"> </w:t>
      </w:r>
      <w:r w:rsidRPr="00B169B7">
        <w:rPr>
          <w:rFonts w:ascii="Trebuchet MS" w:hAnsi="Trebuchet MS"/>
          <w:b/>
          <w:sz w:val="22"/>
          <w:szCs w:val="22"/>
        </w:rPr>
        <w:t>Zamawiający</w:t>
      </w:r>
      <w:r w:rsidRPr="00B169B7">
        <w:rPr>
          <w:rFonts w:ascii="Trebuchet MS" w:hAnsi="Trebuchet MS"/>
          <w:sz w:val="22"/>
          <w:szCs w:val="22"/>
        </w:rPr>
        <w:t xml:space="preserve"> będzie rozliczany za energię elektryczną na zasadach</w:t>
      </w:r>
      <w:r w:rsidRPr="00AF5C1A">
        <w:rPr>
          <w:rFonts w:ascii="Trebuchet MS" w:hAnsi="Trebuchet MS"/>
          <w:sz w:val="22"/>
          <w:szCs w:val="22"/>
        </w:rPr>
        <w:t xml:space="preserve"> tzw. "sprzedaży reze</w:t>
      </w:r>
      <w:r w:rsidR="00A6544B">
        <w:rPr>
          <w:rFonts w:ascii="Trebuchet MS" w:hAnsi="Trebuchet MS"/>
          <w:sz w:val="22"/>
          <w:szCs w:val="22"/>
        </w:rPr>
        <w:t>rwowej", t</w:t>
      </w:r>
      <w:r w:rsidRPr="00AF5C1A">
        <w:rPr>
          <w:rFonts w:ascii="Trebuchet MS" w:hAnsi="Trebuchet MS"/>
          <w:sz w:val="22"/>
          <w:szCs w:val="22"/>
        </w:rPr>
        <w:t xml:space="preserve">j. sprzedaży bez obowiązującej umowy sprzedaży energii elektrycznej lub też na zasadach bezumownego poboru energii elektrycznej. </w:t>
      </w:r>
    </w:p>
    <w:p w:rsidR="00A466CD" w:rsidRDefault="00A466C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F5C1A" w:rsidRDefault="00C346A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§14</w:t>
      </w:r>
    </w:p>
    <w:p w:rsidR="00A466CD" w:rsidRPr="00AF5C1A" w:rsidRDefault="00A466CD" w:rsidP="00A466CD">
      <w:pPr>
        <w:tabs>
          <w:tab w:val="left" w:pos="426"/>
        </w:tabs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 1. </w:t>
      </w:r>
      <w:r w:rsidRPr="00730830">
        <w:rPr>
          <w:rFonts w:ascii="Trebuchet MS" w:hAnsi="Trebuchet MS"/>
          <w:b/>
          <w:sz w:val="22"/>
          <w:szCs w:val="22"/>
        </w:rPr>
        <w:t>Wykonawca</w:t>
      </w:r>
      <w:r w:rsidRPr="00AF5C1A">
        <w:rPr>
          <w:rFonts w:ascii="Trebuchet MS" w:hAnsi="Trebuchet MS"/>
          <w:sz w:val="22"/>
          <w:szCs w:val="22"/>
        </w:rPr>
        <w:t xml:space="preserve"> oświadcza, iż wypełnia obowiązku informacyjne przewidziane wart. 13 lub art. 14 rozporządzenia Parlamentu Europejskiego i Rady (UE) 2016/679 z dnia 27 kwietnia 2016 roku w sprawie ochrony osób fizycznych w związku z przetwarzaniem danych osobowych i w sprawie swobodnego przepływu takich danych oraz uchylenia dyrektywy 95/46/W (ogólne rozporządzenie o ochronie danych) (Dz. Urz. UE L 119 </w:t>
      </w:r>
      <w:r w:rsidR="00442ED1">
        <w:rPr>
          <w:rFonts w:ascii="Trebuchet MS" w:hAnsi="Trebuchet MS"/>
          <w:sz w:val="22"/>
          <w:szCs w:val="22"/>
        </w:rPr>
        <w:t xml:space="preserve">       </w:t>
      </w:r>
      <w:r w:rsidRPr="00AF5C1A">
        <w:rPr>
          <w:rFonts w:ascii="Trebuchet MS" w:hAnsi="Trebuchet MS"/>
          <w:sz w:val="22"/>
          <w:szCs w:val="22"/>
        </w:rPr>
        <w:t xml:space="preserve">z 04.05.2016 r., str. 1).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2. W związku z zapisami w ust.1, </w:t>
      </w:r>
      <w:r w:rsidRPr="003F60E0">
        <w:rPr>
          <w:rFonts w:ascii="Trebuchet MS" w:hAnsi="Trebuchet MS"/>
          <w:b/>
          <w:sz w:val="22"/>
          <w:szCs w:val="22"/>
        </w:rPr>
        <w:t>Wykonawca</w:t>
      </w:r>
      <w:r w:rsidRPr="00AF5C1A">
        <w:rPr>
          <w:rFonts w:ascii="Trebuchet MS" w:hAnsi="Trebuchet MS"/>
          <w:sz w:val="22"/>
          <w:szCs w:val="22"/>
        </w:rPr>
        <w:t xml:space="preserve"> w dalszej części ni</w:t>
      </w:r>
      <w:r w:rsidR="003F60E0">
        <w:rPr>
          <w:rFonts w:ascii="Trebuchet MS" w:hAnsi="Trebuchet MS"/>
          <w:sz w:val="22"/>
          <w:szCs w:val="22"/>
        </w:rPr>
        <w:t>niejszego paragrafu zwany jest „</w:t>
      </w:r>
      <w:r w:rsidRPr="00AF5C1A">
        <w:rPr>
          <w:rFonts w:ascii="Trebuchet MS" w:hAnsi="Trebuchet MS"/>
          <w:sz w:val="22"/>
          <w:szCs w:val="22"/>
        </w:rPr>
        <w:t xml:space="preserve">Podmiotem przetwarzającym", a </w:t>
      </w:r>
      <w:r w:rsidRPr="003F60E0">
        <w:rPr>
          <w:rFonts w:ascii="Trebuchet MS" w:hAnsi="Trebuchet MS"/>
          <w:b/>
          <w:sz w:val="22"/>
          <w:szCs w:val="22"/>
        </w:rPr>
        <w:t>Zamawiający</w:t>
      </w:r>
      <w:r w:rsidRPr="00AF5C1A">
        <w:rPr>
          <w:rFonts w:ascii="Trebuchet MS" w:hAnsi="Trebuchet MS"/>
          <w:sz w:val="22"/>
          <w:szCs w:val="22"/>
        </w:rPr>
        <w:t xml:space="preserve"> zwany w dalszej części niniejszego paragrafu "Administratorem danych" lub "Administratorem"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I. Powierzenie przetwarzania danych osobowych.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Administrator danych powierza Podmiotowi przetwarzającemu, w trybie art. 28 ogólnego rozporządzenia o ochronie danych z dnia 27 kwietnia 2016 r. (zwanego </w:t>
      </w:r>
      <w:r w:rsidR="003F60E0">
        <w:rPr>
          <w:rFonts w:ascii="Trebuchet MS" w:hAnsi="Trebuchet MS"/>
          <w:sz w:val="22"/>
          <w:szCs w:val="22"/>
        </w:rPr>
        <w:t xml:space="preserve">          </w:t>
      </w:r>
      <w:r w:rsidRPr="00AF5C1A">
        <w:rPr>
          <w:rFonts w:ascii="Trebuchet MS" w:hAnsi="Trebuchet MS"/>
          <w:sz w:val="22"/>
          <w:szCs w:val="22"/>
        </w:rPr>
        <w:t>w dalszej części "Rozporządzeniem") dane osobowe do przetwarzania, na zasadach</w:t>
      </w:r>
      <w:r w:rsidR="003F60E0">
        <w:rPr>
          <w:rFonts w:ascii="Trebuchet MS" w:hAnsi="Trebuchet MS"/>
          <w:sz w:val="22"/>
          <w:szCs w:val="22"/>
        </w:rPr>
        <w:t xml:space="preserve">       </w:t>
      </w:r>
      <w:r w:rsidRPr="00AF5C1A">
        <w:rPr>
          <w:rFonts w:ascii="Trebuchet MS" w:hAnsi="Trebuchet MS"/>
          <w:sz w:val="22"/>
          <w:szCs w:val="22"/>
        </w:rPr>
        <w:t xml:space="preserve"> i w celu określonym w niniejszym punkcie.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lastRenderedPageBreak/>
        <w:t xml:space="preserve">2) Podmiot przetwarzający zobowiązuje się przetwarzać powierzone mu dane osobowe zgodnie z poniższymi zapisami, Rozporządzeniem oraz z innymi przepisami prawa powszechnie obowiązującego, które chronią prawa osób, których dane dotyczą.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3) Podmiot przetwarzający oświadcza, iż stosuje środki bezpieczeństwa spełniające wymogi Rozporządzenia.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II. Zakres i cel przetwarzania danych. </w:t>
      </w:r>
    </w:p>
    <w:p w:rsidR="003F60E0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będzie przetwarzał powierzone na podstawie umowy </w:t>
      </w:r>
      <w:r w:rsidR="00730830">
        <w:rPr>
          <w:rFonts w:ascii="Trebuchet MS" w:hAnsi="Trebuchet MS"/>
          <w:sz w:val="22"/>
          <w:szCs w:val="22"/>
        </w:rPr>
        <w:t xml:space="preserve">             </w:t>
      </w:r>
      <w:r w:rsidRPr="00AF5C1A">
        <w:rPr>
          <w:rFonts w:ascii="Trebuchet MS" w:hAnsi="Trebuchet MS"/>
          <w:sz w:val="22"/>
          <w:szCs w:val="22"/>
        </w:rPr>
        <w:t xml:space="preserve">w postaci imion i nazwisk, adresu zamieszkania, nr PESEL, nr NIP, adresu e-mail, numeru telefonu; </w:t>
      </w:r>
    </w:p>
    <w:p w:rsidR="003F60E0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2) Powierzone przez Administratora danych dane osobowe będą przetwarzane przez Podmiot przetwarzający wyłącznie w celu </w:t>
      </w:r>
      <w:r w:rsidR="00FF326A" w:rsidRPr="00AF5C1A">
        <w:rPr>
          <w:rFonts w:ascii="Trebuchet MS" w:hAnsi="Trebuchet MS"/>
          <w:sz w:val="22"/>
          <w:szCs w:val="22"/>
        </w:rPr>
        <w:t xml:space="preserve">realizacji </w:t>
      </w:r>
      <w:r w:rsidR="00FF326A">
        <w:rPr>
          <w:rFonts w:ascii="Trebuchet MS" w:hAnsi="Trebuchet MS"/>
          <w:sz w:val="22"/>
          <w:szCs w:val="22"/>
        </w:rPr>
        <w:t>niniejszej</w:t>
      </w:r>
      <w:r w:rsidR="003F60E0">
        <w:rPr>
          <w:rFonts w:ascii="Trebuchet MS" w:hAnsi="Trebuchet MS"/>
          <w:sz w:val="22"/>
          <w:szCs w:val="22"/>
        </w:rPr>
        <w:t xml:space="preserve"> </w:t>
      </w:r>
      <w:r w:rsidRPr="00AF5C1A">
        <w:rPr>
          <w:rFonts w:ascii="Trebuchet MS" w:hAnsi="Trebuchet MS"/>
          <w:sz w:val="22"/>
          <w:szCs w:val="22"/>
        </w:rPr>
        <w:t xml:space="preserve">umowy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III. Obowiązki podmiotu przetwarzającego.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wart. 32 Rozporządzenia. </w:t>
      </w:r>
    </w:p>
    <w:p w:rsidR="00AF5C1A" w:rsidRPr="00AF5C1A" w:rsidRDefault="00521FEE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2)</w:t>
      </w:r>
      <w:r w:rsidR="00AF5C1A" w:rsidRPr="00AF5C1A">
        <w:rPr>
          <w:rFonts w:ascii="Trebuchet MS" w:hAnsi="Trebuchet MS"/>
          <w:sz w:val="22"/>
          <w:szCs w:val="22"/>
        </w:rPr>
        <w:t xml:space="preserve">Podmiot przetwarzający zobowiązuje się dołożyć należytej staranności przy przetwarzaniu powierzonych danych osobowych.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3) Podmiot przetwarzający zobowiązuje się do nadania upoważnień do przetwarzania danych osobowych wszystkim osobom, które będą przetwarzały powierzone </w:t>
      </w:r>
      <w:r w:rsidR="00FF326A" w:rsidRPr="00AF5C1A">
        <w:rPr>
          <w:rFonts w:ascii="Trebuchet MS" w:hAnsi="Trebuchet MS"/>
          <w:sz w:val="22"/>
          <w:szCs w:val="22"/>
        </w:rPr>
        <w:t xml:space="preserve">dane </w:t>
      </w:r>
      <w:r w:rsidR="00730830">
        <w:rPr>
          <w:rFonts w:ascii="Trebuchet MS" w:hAnsi="Trebuchet MS"/>
          <w:sz w:val="22"/>
          <w:szCs w:val="22"/>
        </w:rPr>
        <w:t xml:space="preserve">        </w:t>
      </w:r>
      <w:r w:rsidR="00FF326A">
        <w:rPr>
          <w:rFonts w:ascii="Trebuchet MS" w:hAnsi="Trebuchet MS"/>
          <w:sz w:val="22"/>
          <w:szCs w:val="22"/>
        </w:rPr>
        <w:t>w</w:t>
      </w:r>
      <w:r w:rsidRPr="00AF5C1A">
        <w:rPr>
          <w:rFonts w:ascii="Trebuchet MS" w:hAnsi="Trebuchet MS"/>
          <w:sz w:val="22"/>
          <w:szCs w:val="22"/>
        </w:rPr>
        <w:t xml:space="preserve"> celu realizacji umowy.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4) Podmiot przetwarzający zobowiązuje się zapewnić zachowanie w tajemnicy, (o której mowa wart. 28 ust 3 </w:t>
      </w:r>
      <w:r w:rsidR="00FF326A" w:rsidRPr="00AF5C1A">
        <w:rPr>
          <w:rFonts w:ascii="Trebuchet MS" w:hAnsi="Trebuchet MS"/>
          <w:sz w:val="22"/>
          <w:szCs w:val="22"/>
        </w:rPr>
        <w:t>pkt.</w:t>
      </w:r>
      <w:r w:rsidRPr="00AF5C1A">
        <w:rPr>
          <w:rFonts w:ascii="Trebuchet MS" w:hAnsi="Trebuchet MS"/>
          <w:sz w:val="22"/>
          <w:szCs w:val="22"/>
        </w:rPr>
        <w:t xml:space="preserve"> b Rozporządzenia) przetwarzanych danych przez osoby, które upoważnia do przetwarzania danych osobowych w celu realizacji umowy, zarówno</w:t>
      </w:r>
      <w:r w:rsidR="00730830">
        <w:rPr>
          <w:rFonts w:ascii="Trebuchet MS" w:hAnsi="Trebuchet MS"/>
          <w:sz w:val="22"/>
          <w:szCs w:val="22"/>
        </w:rPr>
        <w:t xml:space="preserve"> </w:t>
      </w:r>
      <w:r w:rsidRPr="00AF5C1A">
        <w:rPr>
          <w:rFonts w:ascii="Trebuchet MS" w:hAnsi="Trebuchet MS"/>
          <w:sz w:val="22"/>
          <w:szCs w:val="22"/>
        </w:rPr>
        <w:t xml:space="preserve">w trakcie zatrudnienia ich w Podmiocie przetwarzającym, jak i po jego ustaniu.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5) W miarę możliwości Podmiot przetwarzający pomaga Administratorowi w niezbędnym zakresie wywiązywać się z obowiązku odpowiadania na żądania osoby, której dane dotyczą oraz wywiązywania się z obowiązków określonych wart. 32-36 Rozporządzenia.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6) Podmiot przetwarzający po stwierdzeniu naruszenia ochrony danych osobowych bez zbędnej zwłoki zgłasza je Administratorowi w ciągu 2 dni.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IV. Dalsze powierzenie danych do przetwarzania.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1) Podmiot przetwarzający może powierzyć dane osobowe objęte umową do dalszego przetwarzania podwykonawcom jedynie w celu wykonania umowy po uzyskaniu uprzedniej pisemnej zgody Administratora danych. </w:t>
      </w:r>
    </w:p>
    <w:p w:rsidR="00AF5C1A" w:rsidRPr="00AF5C1A" w:rsidRDefault="00AF5C1A" w:rsidP="00AF5C1A">
      <w:pPr>
        <w:tabs>
          <w:tab w:val="left" w:pos="426"/>
        </w:tabs>
        <w:ind w:left="426" w:hanging="284"/>
        <w:jc w:val="both"/>
        <w:rPr>
          <w:rFonts w:ascii="Trebuchet MS" w:hAnsi="Trebuchet MS"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 xml:space="preserve">2) Przekazanie powierzonych danych do państwa trzeciego może nastąpić jedynie na pisemne polecenie Administratora danych chyba, że obowiązek taki nakłada na Podmiot przetwarzający prawo Unii </w:t>
      </w:r>
      <w:r w:rsidR="00DE5785">
        <w:rPr>
          <w:rFonts w:ascii="Trebuchet MS" w:hAnsi="Trebuchet MS"/>
          <w:sz w:val="22"/>
          <w:szCs w:val="22"/>
        </w:rPr>
        <w:t>lub prawo państwa członkowskiego</w:t>
      </w:r>
      <w:r w:rsidRPr="00AF5C1A">
        <w:rPr>
          <w:rFonts w:ascii="Trebuchet MS" w:hAnsi="Trebuchet MS"/>
          <w:sz w:val="22"/>
          <w:szCs w:val="22"/>
        </w:rPr>
        <w:t xml:space="preserve">, któremu podlega Podmiot przetwarzający. W takim przypadku przed rozpoczęciem przetwarzania Podmiot przetwarzający informuje Administratora danych o tym obowiązku prawnym, o ile prawo to nie zabrania udzielania takiej informacji z uwagi na ważny interes publiczny. </w:t>
      </w:r>
    </w:p>
    <w:p w:rsidR="00C466BE" w:rsidRDefault="00AF5C1A" w:rsidP="006B4D8C">
      <w:pPr>
        <w:tabs>
          <w:tab w:val="left" w:pos="426"/>
        </w:tabs>
        <w:ind w:left="426" w:hanging="284"/>
        <w:jc w:val="both"/>
        <w:rPr>
          <w:rFonts w:ascii="Trebuchet MS" w:hAnsi="Trebuchet MS"/>
          <w:b/>
          <w:sz w:val="22"/>
          <w:szCs w:val="22"/>
        </w:rPr>
      </w:pPr>
      <w:r w:rsidRPr="00AF5C1A">
        <w:rPr>
          <w:rFonts w:ascii="Trebuchet MS" w:hAnsi="Trebuchet MS"/>
          <w:sz w:val="22"/>
          <w:szCs w:val="22"/>
        </w:rPr>
        <w:t>3) Podwykonawca winien spełniać te same gwarancje i obowiązki, jakie zostały nałożone na Podmiot przetwarzający.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4) Podmiot przetwarzający ponosi pełną odpowiedzialność wobec Administratora za nie wywiązanie się ze spoczywających na podwykonawcy obowiązków ochrony danych.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V. Odpowiedzialność Podmiotu przetwarzającego.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1) Podmiot przetwarzający jest odpowiedzialny za udostępnienie lub wykorzystanie danych osobowych niezgodnie z treścią niniejszego punktu, a w szczególności za udostępnienie powierzonych do przetwarzania danych osobowych osobom nieupoważnionym. </w:t>
      </w:r>
    </w:p>
    <w:p w:rsidR="006B4D8C" w:rsidRPr="006B4D8C" w:rsidRDefault="003E5402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2)</w:t>
      </w:r>
      <w:r w:rsidR="006B4D8C" w:rsidRPr="006B4D8C">
        <w:rPr>
          <w:rFonts w:ascii="Trebuchet MS" w:hAnsi="Trebuchet MS"/>
          <w:sz w:val="22"/>
          <w:szCs w:val="22"/>
        </w:rPr>
        <w:t xml:space="preserve">Podmiot przetwarzający zobowiązuje się do niezwłocznego poinformowania Administratora danych o jakimkolwiek postępowaniu, w szczególności </w:t>
      </w:r>
      <w:r w:rsidR="006B4D8C" w:rsidRPr="006B4D8C">
        <w:rPr>
          <w:rFonts w:ascii="Trebuchet MS" w:hAnsi="Trebuchet MS"/>
          <w:sz w:val="22"/>
          <w:szCs w:val="22"/>
        </w:rPr>
        <w:lastRenderedPageBreak/>
        <w:t xml:space="preserve">administracyjnym lub sądowym, dotyczącym przetwarzania przez Podmiot przetwarzający danych osobowych określonych w niniejszym punkcie,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F5125E">
        <w:rPr>
          <w:rFonts w:ascii="Trebuchet MS" w:hAnsi="Trebuchet MS"/>
          <w:sz w:val="22"/>
          <w:szCs w:val="22"/>
        </w:rPr>
        <w:t xml:space="preserve">   </w:t>
      </w:r>
      <w:r w:rsidR="006B4D8C" w:rsidRPr="006B4D8C">
        <w:rPr>
          <w:rFonts w:ascii="Trebuchet MS" w:hAnsi="Trebuchet MS"/>
          <w:sz w:val="22"/>
          <w:szCs w:val="22"/>
        </w:rPr>
        <w:t xml:space="preserve">w Podmiocie przetwarzającym tych danych osobowych, w szczególności prowadzonych przez inspektorów upoważnionych przez Generalnego Inspektora Ochrony Danych Osobowych. Niniejszy zapis dotyczy wyłącznie danych osobowych powierzonych przez Administratora danych.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VI. Zasady zachowania poufności.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1) 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0C60BD">
        <w:rPr>
          <w:rFonts w:ascii="Trebuchet MS" w:hAnsi="Trebuchet MS"/>
          <w:sz w:val="22"/>
          <w:szCs w:val="22"/>
        </w:rPr>
        <w:t xml:space="preserve">      </w:t>
      </w:r>
      <w:r w:rsidRPr="006B4D8C">
        <w:rPr>
          <w:rFonts w:ascii="Trebuchet MS" w:hAnsi="Trebuchet MS"/>
          <w:sz w:val="22"/>
          <w:szCs w:val="22"/>
        </w:rPr>
        <w:t xml:space="preserve">w jakikolwiek inny sposób, zamierzony czy przypadkowy w formie ustnej, pisemnej lub elektronicznej ("dane poufne").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2) Podmiot przetwarzający oświadcza, że w związku ze zobowiązaniem do zachowania </w:t>
      </w:r>
      <w:r w:rsidR="000C60BD">
        <w:rPr>
          <w:rFonts w:ascii="Trebuchet MS" w:hAnsi="Trebuchet MS"/>
          <w:sz w:val="22"/>
          <w:szCs w:val="22"/>
        </w:rPr>
        <w:t xml:space="preserve">    </w:t>
      </w:r>
      <w:r w:rsidRPr="006B4D8C">
        <w:rPr>
          <w:rFonts w:ascii="Trebuchet MS" w:hAnsi="Trebuchet MS"/>
          <w:sz w:val="22"/>
          <w:szCs w:val="22"/>
        </w:rPr>
        <w:t>w tajemnicy danych poufnych nie będą one wykorzystywane, ujawniane ani udostępniane bez pisemnej zgody Administratora danych w innym celu niż wykonanie umowy, chyba</w:t>
      </w:r>
      <w:r w:rsidR="00E17CC7">
        <w:rPr>
          <w:rFonts w:ascii="Trebuchet MS" w:hAnsi="Trebuchet MS"/>
          <w:sz w:val="22"/>
          <w:szCs w:val="22"/>
        </w:rPr>
        <w:tab/>
      </w:r>
      <w:r w:rsidRPr="006B4D8C">
        <w:rPr>
          <w:rFonts w:ascii="Trebuchet MS" w:hAnsi="Trebuchet MS"/>
          <w:sz w:val="22"/>
          <w:szCs w:val="22"/>
        </w:rPr>
        <w:t xml:space="preserve">, że konieczność ujawnienia posiadanych informacji wynika </w:t>
      </w:r>
      <w:r w:rsidR="000C60BD">
        <w:rPr>
          <w:rFonts w:ascii="Trebuchet MS" w:hAnsi="Trebuchet MS"/>
          <w:sz w:val="22"/>
          <w:szCs w:val="22"/>
        </w:rPr>
        <w:t xml:space="preserve">                   </w:t>
      </w:r>
      <w:r w:rsidRPr="006B4D8C">
        <w:rPr>
          <w:rFonts w:ascii="Trebuchet MS" w:hAnsi="Trebuchet MS"/>
          <w:sz w:val="22"/>
          <w:szCs w:val="22"/>
        </w:rPr>
        <w:t xml:space="preserve">z obowiązujących przepisów prawa lub umowy. </w:t>
      </w:r>
    </w:p>
    <w:p w:rsidR="00C0394B" w:rsidRDefault="00C0394B" w:rsidP="003E5402">
      <w:pPr>
        <w:rPr>
          <w:rFonts w:ascii="Trebuchet MS" w:hAnsi="Trebuchet MS"/>
          <w:b/>
          <w:sz w:val="22"/>
          <w:szCs w:val="22"/>
        </w:rPr>
      </w:pPr>
    </w:p>
    <w:p w:rsidR="000122A7" w:rsidRPr="00D12B35" w:rsidRDefault="00C0394B" w:rsidP="00C0394B">
      <w:pPr>
        <w:ind w:left="426" w:hanging="284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</w:t>
      </w:r>
      <w:r w:rsidR="00FE3E21">
        <w:rPr>
          <w:rFonts w:ascii="Trebuchet MS" w:hAnsi="Trebuchet MS"/>
          <w:b/>
          <w:sz w:val="22"/>
          <w:szCs w:val="22"/>
        </w:rPr>
        <w:t>§ 15</w:t>
      </w:r>
    </w:p>
    <w:p w:rsidR="006B4D8C" w:rsidRDefault="006B4D8C" w:rsidP="00D12B35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  <w:r w:rsidRPr="00D12B35">
        <w:rPr>
          <w:rFonts w:ascii="Trebuchet MS" w:hAnsi="Trebuchet MS"/>
          <w:b/>
          <w:sz w:val="22"/>
          <w:szCs w:val="22"/>
        </w:rPr>
        <w:t>Załączniki do Umowy</w:t>
      </w:r>
    </w:p>
    <w:p w:rsidR="00D12B35" w:rsidRPr="00D12B35" w:rsidRDefault="00D12B35" w:rsidP="00D12B35">
      <w:pPr>
        <w:ind w:left="426" w:hanging="284"/>
        <w:jc w:val="center"/>
        <w:rPr>
          <w:rFonts w:ascii="Trebuchet MS" w:hAnsi="Trebuchet MS"/>
          <w:b/>
          <w:sz w:val="22"/>
          <w:szCs w:val="22"/>
        </w:rPr>
      </w:pPr>
    </w:p>
    <w:p w:rsid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Integralną częścią Umowy są: </w:t>
      </w:r>
    </w:p>
    <w:p w:rsidR="00D12B35" w:rsidRPr="006B4D8C" w:rsidRDefault="00D12B35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Załącznik nr 1 - Warunki techniczne świadczenia usługi kompleksowej 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>Załącznik nr 2 - Informacje handlowe dotyczące obiektów objętych Umową</w:t>
      </w:r>
    </w:p>
    <w:p w:rsidR="006B4D8C" w:rsidRPr="006B4D8C" w:rsidRDefault="006B4D8C" w:rsidP="006B4D8C">
      <w:pPr>
        <w:ind w:left="426" w:hanging="284"/>
        <w:jc w:val="both"/>
        <w:rPr>
          <w:rFonts w:ascii="Trebuchet MS" w:hAnsi="Trebuchet MS"/>
          <w:sz w:val="22"/>
          <w:szCs w:val="22"/>
        </w:rPr>
      </w:pPr>
      <w:r w:rsidRPr="006B4D8C">
        <w:rPr>
          <w:rFonts w:ascii="Trebuchet MS" w:hAnsi="Trebuchet MS"/>
          <w:sz w:val="22"/>
          <w:szCs w:val="22"/>
        </w:rPr>
        <w:t xml:space="preserve">Załącznik nr 3 - Ceny energii i stawki opłat </w:t>
      </w:r>
    </w:p>
    <w:p w:rsidR="00C466BE" w:rsidRPr="006B4D8C" w:rsidRDefault="003C0691" w:rsidP="00D12B35">
      <w:pPr>
        <w:ind w:left="1843" w:hanging="1701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Załącznik </w:t>
      </w:r>
      <w:r w:rsidR="00D12B35">
        <w:rPr>
          <w:rFonts w:ascii="Trebuchet MS" w:hAnsi="Trebuchet MS"/>
          <w:sz w:val="22"/>
          <w:szCs w:val="22"/>
        </w:rPr>
        <w:t xml:space="preserve">nr </w:t>
      </w:r>
      <w:r w:rsidR="006B4D8C" w:rsidRPr="006B4D8C">
        <w:rPr>
          <w:rFonts w:ascii="Trebuchet MS" w:hAnsi="Trebuchet MS"/>
          <w:sz w:val="22"/>
          <w:szCs w:val="22"/>
        </w:rPr>
        <w:t xml:space="preserve">4 - Szczegółowy plan sprzedaży energii elektrycznej dla obiektów objętych </w:t>
      </w:r>
      <w:r w:rsidR="00D12B35">
        <w:rPr>
          <w:rFonts w:ascii="Trebuchet MS" w:hAnsi="Trebuchet MS"/>
          <w:sz w:val="22"/>
          <w:szCs w:val="22"/>
        </w:rPr>
        <w:t xml:space="preserve">    </w:t>
      </w:r>
      <w:r w:rsidR="006B4D8C" w:rsidRPr="006B4D8C">
        <w:rPr>
          <w:rFonts w:ascii="Trebuchet MS" w:hAnsi="Trebuchet MS"/>
          <w:sz w:val="22"/>
          <w:szCs w:val="22"/>
        </w:rPr>
        <w:t xml:space="preserve">Umową </w:t>
      </w:r>
    </w:p>
    <w:p w:rsidR="00C466BE" w:rsidRDefault="00C466BE" w:rsidP="006B4D8C">
      <w:pPr>
        <w:ind w:left="426" w:hanging="284"/>
        <w:jc w:val="both"/>
        <w:rPr>
          <w:rFonts w:ascii="Trebuchet MS" w:hAnsi="Trebuchet MS"/>
          <w:b/>
          <w:sz w:val="22"/>
          <w:szCs w:val="22"/>
        </w:rPr>
      </w:pPr>
    </w:p>
    <w:p w:rsidR="00046B7F" w:rsidRPr="00036F91" w:rsidRDefault="00FE3E21" w:rsidP="00C0394B">
      <w:pPr>
        <w:ind w:left="4248" w:right="-469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§ 16</w:t>
      </w:r>
    </w:p>
    <w:p w:rsidR="00046B7F" w:rsidRPr="00036F91" w:rsidRDefault="00046B7F" w:rsidP="00046B7F">
      <w:pPr>
        <w:ind w:left="142" w:right="-1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Umowę niniejszą sporządza się w dwóch</w:t>
      </w:r>
      <w:r w:rsidRPr="00036F91">
        <w:rPr>
          <w:rFonts w:ascii="Trebuchet MS" w:hAnsi="Trebuchet MS" w:cs="Arial"/>
          <w:sz w:val="22"/>
          <w:szCs w:val="22"/>
        </w:rPr>
        <w:t xml:space="preserve"> jednobrzmiących</w:t>
      </w:r>
      <w:r w:rsidRPr="00036F91">
        <w:rPr>
          <w:rFonts w:ascii="Trebuchet MS" w:hAnsi="Trebuchet MS"/>
          <w:sz w:val="22"/>
          <w:szCs w:val="22"/>
        </w:rPr>
        <w:t xml:space="preserve"> egzemplarzach, po jednym dla każdej ze stron.</w:t>
      </w:r>
    </w:p>
    <w:p w:rsidR="00046B7F" w:rsidRPr="00036F91" w:rsidRDefault="00046B7F" w:rsidP="00046B7F">
      <w:pPr>
        <w:ind w:right="-649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 xml:space="preserve">                                </w:t>
      </w:r>
    </w:p>
    <w:p w:rsidR="00E17CC7" w:rsidRDefault="00046B7F" w:rsidP="00046B7F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 xml:space="preserve">  </w:t>
      </w:r>
    </w:p>
    <w:p w:rsidR="00046B7F" w:rsidRPr="0024223B" w:rsidRDefault="00E17CC7" w:rsidP="00046B7F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r w:rsidR="00046B7F" w:rsidRPr="00036F91">
        <w:rPr>
          <w:rFonts w:ascii="Trebuchet MS" w:hAnsi="Trebuchet MS"/>
          <w:b/>
          <w:sz w:val="22"/>
          <w:szCs w:val="22"/>
        </w:rPr>
        <w:t xml:space="preserve">WYKONAWCA:                                      </w:t>
      </w:r>
      <w:r w:rsidR="00046B7F">
        <w:rPr>
          <w:rFonts w:ascii="Trebuchet MS" w:hAnsi="Trebuchet MS"/>
          <w:b/>
          <w:sz w:val="22"/>
          <w:szCs w:val="22"/>
        </w:rPr>
        <w:t xml:space="preserve">                     </w:t>
      </w:r>
      <w:r w:rsidR="00046B7F" w:rsidRPr="00036F91">
        <w:rPr>
          <w:rFonts w:ascii="Trebuchet MS" w:hAnsi="Trebuchet MS"/>
          <w:b/>
          <w:sz w:val="22"/>
          <w:szCs w:val="22"/>
        </w:rPr>
        <w:t xml:space="preserve"> ZAMAWIAJĄCY:</w:t>
      </w: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3E5402">
      <w:pPr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D36986">
      <w:pPr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C466BE" w:rsidRDefault="00C466B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Default="007F135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7F135E" w:rsidRPr="00036F91" w:rsidRDefault="007F135E" w:rsidP="0024223B">
      <w:pPr>
        <w:jc w:val="center"/>
        <w:rPr>
          <w:rFonts w:ascii="Trebuchet MS" w:hAnsi="Trebuchet MS"/>
          <w:b/>
          <w:sz w:val="22"/>
          <w:szCs w:val="22"/>
        </w:rPr>
      </w:pPr>
    </w:p>
    <w:p w:rsidR="006521ED" w:rsidRPr="0024223B" w:rsidRDefault="006521ED" w:rsidP="0024223B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</w:p>
    <w:sectPr w:rsidR="006521ED" w:rsidRPr="0024223B" w:rsidSect="00EA1E9A">
      <w:footerReference w:type="default" r:id="rId8"/>
      <w:pgSz w:w="11907" w:h="16840"/>
      <w:pgMar w:top="1423" w:right="1418" w:bottom="1531" w:left="1418" w:header="624" w:footer="624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25" w:rsidRDefault="00CF1925" w:rsidP="00B7725B">
      <w:r>
        <w:separator/>
      </w:r>
    </w:p>
  </w:endnote>
  <w:endnote w:type="continuationSeparator" w:id="0">
    <w:p w:rsidR="00CF1925" w:rsidRDefault="00CF1925" w:rsidP="00B7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EE" w:rsidRDefault="00521FE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25" w:rsidRDefault="00CF1925" w:rsidP="00B7725B">
      <w:r>
        <w:separator/>
      </w:r>
    </w:p>
  </w:footnote>
  <w:footnote w:type="continuationSeparator" w:id="0">
    <w:p w:rsidR="00CF1925" w:rsidRDefault="00CF1925" w:rsidP="00B7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73"/>
    <w:multiLevelType w:val="hybridMultilevel"/>
    <w:tmpl w:val="B7ACE886"/>
    <w:lvl w:ilvl="0" w:tplc="4A5645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84D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1A57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6ECE5AD2">
      <w:start w:val="2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510C"/>
    <w:multiLevelType w:val="hybridMultilevel"/>
    <w:tmpl w:val="9202E99C"/>
    <w:lvl w:ilvl="0" w:tplc="FFFC065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D8E9A6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8F00250"/>
    <w:multiLevelType w:val="hybridMultilevel"/>
    <w:tmpl w:val="FCE0CD0C"/>
    <w:lvl w:ilvl="0" w:tplc="2DEE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15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1A3DFC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F7ECD"/>
    <w:multiLevelType w:val="singleLevel"/>
    <w:tmpl w:val="D59653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148D0D18"/>
    <w:multiLevelType w:val="hybridMultilevel"/>
    <w:tmpl w:val="09B6E5A2"/>
    <w:lvl w:ilvl="0" w:tplc="3154D5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460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251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F8A"/>
    <w:multiLevelType w:val="hybridMultilevel"/>
    <w:tmpl w:val="583AFD70"/>
    <w:lvl w:ilvl="0" w:tplc="75F49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B0B"/>
    <w:multiLevelType w:val="hybridMultilevel"/>
    <w:tmpl w:val="A1582B32"/>
    <w:lvl w:ilvl="0" w:tplc="BD0C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249DD"/>
    <w:multiLevelType w:val="hybridMultilevel"/>
    <w:tmpl w:val="385A390A"/>
    <w:lvl w:ilvl="0" w:tplc="C17A21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4AB1"/>
    <w:multiLevelType w:val="hybridMultilevel"/>
    <w:tmpl w:val="6CA0D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C06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C64B3"/>
    <w:multiLevelType w:val="hybridMultilevel"/>
    <w:tmpl w:val="D0803620"/>
    <w:lvl w:ilvl="0" w:tplc="A354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30DFD"/>
    <w:multiLevelType w:val="hybridMultilevel"/>
    <w:tmpl w:val="B41E5438"/>
    <w:lvl w:ilvl="0" w:tplc="6FF0CE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60918"/>
    <w:multiLevelType w:val="hybridMultilevel"/>
    <w:tmpl w:val="9ED84334"/>
    <w:lvl w:ilvl="0" w:tplc="2A9ABA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A48FE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3C9DB6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9C8AD0B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6AAD5E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303C"/>
    <w:multiLevelType w:val="hybridMultilevel"/>
    <w:tmpl w:val="678CE45C"/>
    <w:lvl w:ilvl="0" w:tplc="75F49B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30F83"/>
    <w:multiLevelType w:val="hybridMultilevel"/>
    <w:tmpl w:val="68F4DA42"/>
    <w:lvl w:ilvl="0" w:tplc="ED7A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C92F46"/>
    <w:multiLevelType w:val="hybridMultilevel"/>
    <w:tmpl w:val="AA389842"/>
    <w:lvl w:ilvl="0" w:tplc="75F4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80BE3"/>
    <w:multiLevelType w:val="hybridMultilevel"/>
    <w:tmpl w:val="57B29F62"/>
    <w:lvl w:ilvl="0" w:tplc="F9B0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B320D"/>
    <w:multiLevelType w:val="hybridMultilevel"/>
    <w:tmpl w:val="3642FBD4"/>
    <w:lvl w:ilvl="0" w:tplc="CA4C4246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D80DB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FF3FC0"/>
    <w:multiLevelType w:val="hybridMultilevel"/>
    <w:tmpl w:val="D79ADFFE"/>
    <w:lvl w:ilvl="0" w:tplc="75F49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6418D"/>
    <w:multiLevelType w:val="hybridMultilevel"/>
    <w:tmpl w:val="31C8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2"/>
  </w:num>
  <w:num w:numId="6">
    <w:abstractNumId w:val="15"/>
  </w:num>
  <w:num w:numId="7">
    <w:abstractNumId w:val="11"/>
  </w:num>
  <w:num w:numId="8">
    <w:abstractNumId w:val="0"/>
  </w:num>
  <w:num w:numId="9">
    <w:abstractNumId w:val="16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41"/>
    <w:rsid w:val="00001DFF"/>
    <w:rsid w:val="00005C9D"/>
    <w:rsid w:val="00007041"/>
    <w:rsid w:val="0001133E"/>
    <w:rsid w:val="000122A7"/>
    <w:rsid w:val="00036ED4"/>
    <w:rsid w:val="00037221"/>
    <w:rsid w:val="00037A2A"/>
    <w:rsid w:val="00046894"/>
    <w:rsid w:val="00046B7F"/>
    <w:rsid w:val="00051A48"/>
    <w:rsid w:val="00052CF1"/>
    <w:rsid w:val="00087036"/>
    <w:rsid w:val="000A0719"/>
    <w:rsid w:val="000B3BEE"/>
    <w:rsid w:val="000C60BD"/>
    <w:rsid w:val="000C64A0"/>
    <w:rsid w:val="000E0246"/>
    <w:rsid w:val="000E0880"/>
    <w:rsid w:val="000E3428"/>
    <w:rsid w:val="000F0287"/>
    <w:rsid w:val="000F374F"/>
    <w:rsid w:val="000F3CFE"/>
    <w:rsid w:val="00101FE2"/>
    <w:rsid w:val="0011477A"/>
    <w:rsid w:val="00114FD9"/>
    <w:rsid w:val="0012011D"/>
    <w:rsid w:val="00135E21"/>
    <w:rsid w:val="00146412"/>
    <w:rsid w:val="00156407"/>
    <w:rsid w:val="00157C72"/>
    <w:rsid w:val="00161CDA"/>
    <w:rsid w:val="001845EF"/>
    <w:rsid w:val="001A0CFA"/>
    <w:rsid w:val="001A310C"/>
    <w:rsid w:val="001B1244"/>
    <w:rsid w:val="001B494C"/>
    <w:rsid w:val="001D1073"/>
    <w:rsid w:val="001E0123"/>
    <w:rsid w:val="001E3BA3"/>
    <w:rsid w:val="001F2252"/>
    <w:rsid w:val="002023BD"/>
    <w:rsid w:val="00203881"/>
    <w:rsid w:val="002072AD"/>
    <w:rsid w:val="00207F8E"/>
    <w:rsid w:val="00223F58"/>
    <w:rsid w:val="00231018"/>
    <w:rsid w:val="0023590B"/>
    <w:rsid w:val="0024223B"/>
    <w:rsid w:val="0024447F"/>
    <w:rsid w:val="00245094"/>
    <w:rsid w:val="002454E9"/>
    <w:rsid w:val="00262042"/>
    <w:rsid w:val="00270244"/>
    <w:rsid w:val="002736F9"/>
    <w:rsid w:val="00273723"/>
    <w:rsid w:val="002755E8"/>
    <w:rsid w:val="002768D6"/>
    <w:rsid w:val="002913FF"/>
    <w:rsid w:val="00297CAC"/>
    <w:rsid w:val="002A2F23"/>
    <w:rsid w:val="002C7D95"/>
    <w:rsid w:val="002D5313"/>
    <w:rsid w:val="002D66DE"/>
    <w:rsid w:val="002E73D5"/>
    <w:rsid w:val="00336A4C"/>
    <w:rsid w:val="00341F88"/>
    <w:rsid w:val="0034756B"/>
    <w:rsid w:val="003518BE"/>
    <w:rsid w:val="0036027A"/>
    <w:rsid w:val="00362C23"/>
    <w:rsid w:val="003671F3"/>
    <w:rsid w:val="00381637"/>
    <w:rsid w:val="00382E93"/>
    <w:rsid w:val="003943FA"/>
    <w:rsid w:val="003B0832"/>
    <w:rsid w:val="003C0691"/>
    <w:rsid w:val="003C70C3"/>
    <w:rsid w:val="003C730F"/>
    <w:rsid w:val="003D411E"/>
    <w:rsid w:val="003E0BCA"/>
    <w:rsid w:val="003E5402"/>
    <w:rsid w:val="003E74A4"/>
    <w:rsid w:val="003E7BAB"/>
    <w:rsid w:val="003F001F"/>
    <w:rsid w:val="003F60E0"/>
    <w:rsid w:val="004038BB"/>
    <w:rsid w:val="004056B5"/>
    <w:rsid w:val="00410E2C"/>
    <w:rsid w:val="00413A22"/>
    <w:rsid w:val="00417ECC"/>
    <w:rsid w:val="00425BF9"/>
    <w:rsid w:val="00425D73"/>
    <w:rsid w:val="00425E83"/>
    <w:rsid w:val="00427ADE"/>
    <w:rsid w:val="00427C41"/>
    <w:rsid w:val="00442ED1"/>
    <w:rsid w:val="0044413A"/>
    <w:rsid w:val="00444E09"/>
    <w:rsid w:val="0046670B"/>
    <w:rsid w:val="004709AA"/>
    <w:rsid w:val="00487726"/>
    <w:rsid w:val="004967CA"/>
    <w:rsid w:val="004A0BCB"/>
    <w:rsid w:val="004A0CDD"/>
    <w:rsid w:val="004A1835"/>
    <w:rsid w:val="004A1B45"/>
    <w:rsid w:val="004B1105"/>
    <w:rsid w:val="004B6769"/>
    <w:rsid w:val="004C55AC"/>
    <w:rsid w:val="004C6F8C"/>
    <w:rsid w:val="0051030F"/>
    <w:rsid w:val="00510A8C"/>
    <w:rsid w:val="005137C1"/>
    <w:rsid w:val="00521FEE"/>
    <w:rsid w:val="005279F9"/>
    <w:rsid w:val="00532905"/>
    <w:rsid w:val="0054495C"/>
    <w:rsid w:val="00553C03"/>
    <w:rsid w:val="0055792E"/>
    <w:rsid w:val="00566F48"/>
    <w:rsid w:val="005700BD"/>
    <w:rsid w:val="00592B92"/>
    <w:rsid w:val="00594186"/>
    <w:rsid w:val="005958C8"/>
    <w:rsid w:val="0059597E"/>
    <w:rsid w:val="005A2095"/>
    <w:rsid w:val="005B4A58"/>
    <w:rsid w:val="005C160D"/>
    <w:rsid w:val="005D0D5A"/>
    <w:rsid w:val="006323C3"/>
    <w:rsid w:val="006403BA"/>
    <w:rsid w:val="00645DD0"/>
    <w:rsid w:val="00646E22"/>
    <w:rsid w:val="006521ED"/>
    <w:rsid w:val="00653A94"/>
    <w:rsid w:val="00653D93"/>
    <w:rsid w:val="00660504"/>
    <w:rsid w:val="006657A8"/>
    <w:rsid w:val="00671425"/>
    <w:rsid w:val="006726B5"/>
    <w:rsid w:val="00672B33"/>
    <w:rsid w:val="00673030"/>
    <w:rsid w:val="00676A22"/>
    <w:rsid w:val="00676DFC"/>
    <w:rsid w:val="00677A2D"/>
    <w:rsid w:val="0068028C"/>
    <w:rsid w:val="006851A6"/>
    <w:rsid w:val="00693490"/>
    <w:rsid w:val="0069462E"/>
    <w:rsid w:val="006A41FF"/>
    <w:rsid w:val="006A47C9"/>
    <w:rsid w:val="006B4D8C"/>
    <w:rsid w:val="006B7A3B"/>
    <w:rsid w:val="006D5043"/>
    <w:rsid w:val="006E510E"/>
    <w:rsid w:val="006F5A7C"/>
    <w:rsid w:val="006F7B83"/>
    <w:rsid w:val="00700413"/>
    <w:rsid w:val="007143C8"/>
    <w:rsid w:val="0072702E"/>
    <w:rsid w:val="00727C8A"/>
    <w:rsid w:val="00730830"/>
    <w:rsid w:val="0073223B"/>
    <w:rsid w:val="00735196"/>
    <w:rsid w:val="00735E92"/>
    <w:rsid w:val="0075376C"/>
    <w:rsid w:val="00770DAA"/>
    <w:rsid w:val="007765C9"/>
    <w:rsid w:val="00786DC1"/>
    <w:rsid w:val="0079150A"/>
    <w:rsid w:val="007926AE"/>
    <w:rsid w:val="007A68D5"/>
    <w:rsid w:val="007B0EB5"/>
    <w:rsid w:val="007B49C3"/>
    <w:rsid w:val="007B6844"/>
    <w:rsid w:val="007B7949"/>
    <w:rsid w:val="007C2354"/>
    <w:rsid w:val="007C705D"/>
    <w:rsid w:val="007D70B5"/>
    <w:rsid w:val="007E457F"/>
    <w:rsid w:val="007F135E"/>
    <w:rsid w:val="007F6BEF"/>
    <w:rsid w:val="008160A8"/>
    <w:rsid w:val="0084019F"/>
    <w:rsid w:val="008468BF"/>
    <w:rsid w:val="0084752F"/>
    <w:rsid w:val="00851745"/>
    <w:rsid w:val="0085244A"/>
    <w:rsid w:val="008529D1"/>
    <w:rsid w:val="00865E40"/>
    <w:rsid w:val="00871E0B"/>
    <w:rsid w:val="00872646"/>
    <w:rsid w:val="00887F0F"/>
    <w:rsid w:val="00892028"/>
    <w:rsid w:val="0089427C"/>
    <w:rsid w:val="008A31A6"/>
    <w:rsid w:val="008A3D23"/>
    <w:rsid w:val="008A7A77"/>
    <w:rsid w:val="008B0708"/>
    <w:rsid w:val="008B3218"/>
    <w:rsid w:val="008C5CAE"/>
    <w:rsid w:val="008D4DAA"/>
    <w:rsid w:val="009001E0"/>
    <w:rsid w:val="00910C88"/>
    <w:rsid w:val="00915481"/>
    <w:rsid w:val="00917D5D"/>
    <w:rsid w:val="009243FD"/>
    <w:rsid w:val="00931BE1"/>
    <w:rsid w:val="009367D4"/>
    <w:rsid w:val="009435E4"/>
    <w:rsid w:val="00950F9D"/>
    <w:rsid w:val="0095773F"/>
    <w:rsid w:val="0097065C"/>
    <w:rsid w:val="00973465"/>
    <w:rsid w:val="0097519A"/>
    <w:rsid w:val="00977EE7"/>
    <w:rsid w:val="00983C90"/>
    <w:rsid w:val="009A3CF3"/>
    <w:rsid w:val="009A40A4"/>
    <w:rsid w:val="009A7C46"/>
    <w:rsid w:val="009B034B"/>
    <w:rsid w:val="009B1C6B"/>
    <w:rsid w:val="009C1707"/>
    <w:rsid w:val="009C33CB"/>
    <w:rsid w:val="009D1385"/>
    <w:rsid w:val="009F62C7"/>
    <w:rsid w:val="00A0287E"/>
    <w:rsid w:val="00A079A3"/>
    <w:rsid w:val="00A10257"/>
    <w:rsid w:val="00A1329C"/>
    <w:rsid w:val="00A30EE9"/>
    <w:rsid w:val="00A37BA2"/>
    <w:rsid w:val="00A403D1"/>
    <w:rsid w:val="00A466CD"/>
    <w:rsid w:val="00A474D6"/>
    <w:rsid w:val="00A563C7"/>
    <w:rsid w:val="00A6544B"/>
    <w:rsid w:val="00A71BDD"/>
    <w:rsid w:val="00A805A8"/>
    <w:rsid w:val="00A80CF8"/>
    <w:rsid w:val="00A86A0D"/>
    <w:rsid w:val="00A91455"/>
    <w:rsid w:val="00A93772"/>
    <w:rsid w:val="00A968B1"/>
    <w:rsid w:val="00AA7561"/>
    <w:rsid w:val="00AB258A"/>
    <w:rsid w:val="00AB3AF9"/>
    <w:rsid w:val="00AC1A86"/>
    <w:rsid w:val="00AF5C1A"/>
    <w:rsid w:val="00B04267"/>
    <w:rsid w:val="00B1476A"/>
    <w:rsid w:val="00B1560E"/>
    <w:rsid w:val="00B16298"/>
    <w:rsid w:val="00B169B7"/>
    <w:rsid w:val="00B21965"/>
    <w:rsid w:val="00B3750A"/>
    <w:rsid w:val="00B438BA"/>
    <w:rsid w:val="00B7002B"/>
    <w:rsid w:val="00B71042"/>
    <w:rsid w:val="00B7725B"/>
    <w:rsid w:val="00B817AB"/>
    <w:rsid w:val="00B93E7B"/>
    <w:rsid w:val="00B94A20"/>
    <w:rsid w:val="00BA35B0"/>
    <w:rsid w:val="00BA689C"/>
    <w:rsid w:val="00BA7465"/>
    <w:rsid w:val="00BB1709"/>
    <w:rsid w:val="00BB6191"/>
    <w:rsid w:val="00BB712E"/>
    <w:rsid w:val="00BD17C8"/>
    <w:rsid w:val="00BE3207"/>
    <w:rsid w:val="00C0295A"/>
    <w:rsid w:val="00C0394B"/>
    <w:rsid w:val="00C07B18"/>
    <w:rsid w:val="00C14CD3"/>
    <w:rsid w:val="00C1575F"/>
    <w:rsid w:val="00C215C3"/>
    <w:rsid w:val="00C21CEE"/>
    <w:rsid w:val="00C346AD"/>
    <w:rsid w:val="00C3557E"/>
    <w:rsid w:val="00C356B6"/>
    <w:rsid w:val="00C37BB3"/>
    <w:rsid w:val="00C40F36"/>
    <w:rsid w:val="00C445CF"/>
    <w:rsid w:val="00C466BE"/>
    <w:rsid w:val="00C46D40"/>
    <w:rsid w:val="00C762C3"/>
    <w:rsid w:val="00CB1B9D"/>
    <w:rsid w:val="00CD2681"/>
    <w:rsid w:val="00CD34D5"/>
    <w:rsid w:val="00CF0677"/>
    <w:rsid w:val="00CF1925"/>
    <w:rsid w:val="00CF24A0"/>
    <w:rsid w:val="00CF4EA2"/>
    <w:rsid w:val="00D010E4"/>
    <w:rsid w:val="00D12B35"/>
    <w:rsid w:val="00D158CE"/>
    <w:rsid w:val="00D159B4"/>
    <w:rsid w:val="00D22C4B"/>
    <w:rsid w:val="00D36986"/>
    <w:rsid w:val="00D37E5E"/>
    <w:rsid w:val="00D42E37"/>
    <w:rsid w:val="00D52433"/>
    <w:rsid w:val="00D718CA"/>
    <w:rsid w:val="00D72BE5"/>
    <w:rsid w:val="00D77FD9"/>
    <w:rsid w:val="00D83383"/>
    <w:rsid w:val="00D92A5A"/>
    <w:rsid w:val="00D95793"/>
    <w:rsid w:val="00D957D2"/>
    <w:rsid w:val="00DA68BD"/>
    <w:rsid w:val="00DC0EE5"/>
    <w:rsid w:val="00DC1EC0"/>
    <w:rsid w:val="00DD07E9"/>
    <w:rsid w:val="00DD4950"/>
    <w:rsid w:val="00DE1DB1"/>
    <w:rsid w:val="00DE5785"/>
    <w:rsid w:val="00DF415C"/>
    <w:rsid w:val="00DF5A8D"/>
    <w:rsid w:val="00DF5BEB"/>
    <w:rsid w:val="00E00855"/>
    <w:rsid w:val="00E05B9A"/>
    <w:rsid w:val="00E17CC7"/>
    <w:rsid w:val="00E43ADC"/>
    <w:rsid w:val="00E4609B"/>
    <w:rsid w:val="00E4705B"/>
    <w:rsid w:val="00E57B4E"/>
    <w:rsid w:val="00E60AAC"/>
    <w:rsid w:val="00E74741"/>
    <w:rsid w:val="00E7717A"/>
    <w:rsid w:val="00E872D4"/>
    <w:rsid w:val="00E937F7"/>
    <w:rsid w:val="00E93851"/>
    <w:rsid w:val="00E96713"/>
    <w:rsid w:val="00EA1E9A"/>
    <w:rsid w:val="00EA5D61"/>
    <w:rsid w:val="00EA68AD"/>
    <w:rsid w:val="00EB1EB8"/>
    <w:rsid w:val="00EC2AAF"/>
    <w:rsid w:val="00EC35B4"/>
    <w:rsid w:val="00EC6D6C"/>
    <w:rsid w:val="00ED69AE"/>
    <w:rsid w:val="00EE2B03"/>
    <w:rsid w:val="00EE32EC"/>
    <w:rsid w:val="00F16196"/>
    <w:rsid w:val="00F34299"/>
    <w:rsid w:val="00F37B40"/>
    <w:rsid w:val="00F40C40"/>
    <w:rsid w:val="00F4436A"/>
    <w:rsid w:val="00F5125E"/>
    <w:rsid w:val="00F53100"/>
    <w:rsid w:val="00F54C19"/>
    <w:rsid w:val="00F7120E"/>
    <w:rsid w:val="00FC3E16"/>
    <w:rsid w:val="00FC7DEB"/>
    <w:rsid w:val="00FD279A"/>
    <w:rsid w:val="00FD2DFC"/>
    <w:rsid w:val="00FE3E21"/>
    <w:rsid w:val="00FF30F5"/>
    <w:rsid w:val="00FF326A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7C4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27C4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27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27C41"/>
    <w:pPr>
      <w:ind w:left="996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7C4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C41"/>
    <w:pPr>
      <w:ind w:left="720"/>
      <w:contextualSpacing/>
    </w:pPr>
  </w:style>
  <w:style w:type="character" w:customStyle="1" w:styleId="size">
    <w:name w:val="size"/>
    <w:basedOn w:val="Domylnaczcionkaakapitu"/>
    <w:rsid w:val="00D22C4B"/>
  </w:style>
  <w:style w:type="paragraph" w:styleId="Nagwek">
    <w:name w:val="header"/>
    <w:basedOn w:val="Normalny"/>
    <w:link w:val="NagwekZnak"/>
    <w:uiPriority w:val="99"/>
    <w:semiHidden/>
    <w:unhideWhenUsed/>
    <w:rsid w:val="00242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22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CF24A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2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2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rator.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7574</Words>
  <Characters>45445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asierpinski</dc:creator>
  <cp:lastModifiedBy>asierpinski</cp:lastModifiedBy>
  <cp:revision>239</cp:revision>
  <cp:lastPrinted>2023-11-30T10:06:00Z</cp:lastPrinted>
  <dcterms:created xsi:type="dcterms:W3CDTF">2020-05-14T09:56:00Z</dcterms:created>
  <dcterms:modified xsi:type="dcterms:W3CDTF">2023-11-30T10:07:00Z</dcterms:modified>
</cp:coreProperties>
</file>