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220C3F1" w14:textId="624E4743" w:rsidR="00983A43" w:rsidRPr="00983A43" w:rsidRDefault="00343944" w:rsidP="00983A43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</w:t>
      </w:r>
      <w:proofErr w:type="gramStart"/>
      <w:r w:rsidR="00FB2575" w:rsidRPr="009F5370">
        <w:rPr>
          <w:rFonts w:ascii="Arial" w:hAnsi="Arial" w:cs="Arial"/>
          <w:b/>
          <w:sz w:val="22"/>
          <w:szCs w:val="22"/>
        </w:rPr>
        <w:t xml:space="preserve">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bookmarkStart w:id="0" w:name="_heading=h.30j0zll" w:colFirst="0" w:colLast="0"/>
      <w:bookmarkEnd w:id="0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proofErr w:type="gramEnd"/>
      <w:r w:rsidR="00EC5FAF" w:rsidRPr="00EC5FAF">
        <w:rPr>
          <w:rFonts w:ascii="Arial" w:hAnsi="Arial" w:cs="Arial"/>
          <w:b/>
          <w:spacing w:val="-4"/>
          <w:sz w:val="22"/>
          <w:szCs w:val="22"/>
          <w:lang w:eastAsia="ar-SA"/>
        </w:rPr>
        <w:t>Oczyszczanie i udrażnianie rowów melioracyjnych na terenie lewobrzeżnej części miasta Świnoujście w latach 2023-2025</w:t>
      </w:r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273DFC2E" w14:textId="4B4EAA2B" w:rsidR="00B70348" w:rsidRDefault="00B70348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</w:t>
      </w:r>
      <w:proofErr w:type="gramStart"/>
      <w:r w:rsidRPr="009F5370">
        <w:rPr>
          <w:rFonts w:ascii="Arial" w:hAnsi="Arial" w:cs="Arial"/>
          <w:sz w:val="22"/>
          <w:szCs w:val="22"/>
        </w:rPr>
        <w:t>skieruję  następujące</w:t>
      </w:r>
      <w:proofErr w:type="gramEnd"/>
      <w:r w:rsidRPr="009F5370">
        <w:rPr>
          <w:rFonts w:ascii="Arial" w:hAnsi="Arial" w:cs="Arial"/>
          <w:sz w:val="22"/>
          <w:szCs w:val="22"/>
        </w:rPr>
        <w:t xml:space="preserve"> osoby: </w:t>
      </w:r>
    </w:p>
    <w:p w14:paraId="227248D0" w14:textId="29E27813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020DA78" w14:textId="5457F0BE" w:rsidR="00D20A23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3E7D1D9B" w:rsidR="00D20A23" w:rsidRPr="009F5370" w:rsidRDefault="00A82062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 obiektu,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dane kontaktowe inwestora,</w:t>
            </w:r>
          </w:p>
          <w:p w14:paraId="2484A770" w14:textId="5D8FDC07" w:rsidR="00D20A23" w:rsidRPr="009F5370" w:rsidRDefault="0094346E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i zakres usług, 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5D81606A" w:rsidR="00AB71EE" w:rsidRPr="009F5370" w:rsidRDefault="00AB71E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475CA9D5" w:rsidR="001233FE" w:rsidRPr="009F5370" w:rsidRDefault="001233F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EC3CBA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75B3760" w:rsidR="00EE449D" w:rsidRPr="00AF686F" w:rsidRDefault="00EE449D" w:rsidP="00AF686F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19486C2B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r w:rsidR="00EF5ABF">
        <w:rPr>
          <w:rFonts w:ascii="Arial" w:hAnsi="Arial" w:cs="Arial"/>
          <w:sz w:val="22"/>
          <w:szCs w:val="22"/>
        </w:rPr>
        <w:t>doświadczenie</w:t>
      </w:r>
      <w:r w:rsidR="00EF5ABF" w:rsidRPr="009F5370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>w</w:t>
      </w:r>
      <w:r w:rsidR="00EF5ABF">
        <w:rPr>
          <w:rFonts w:ascii="Arial" w:hAnsi="Arial" w:cs="Arial"/>
          <w:sz w:val="22"/>
          <w:szCs w:val="22"/>
        </w:rPr>
        <w:t xml:space="preserve"> wymaganym</w:t>
      </w:r>
      <w:r w:rsidRPr="009F5370">
        <w:rPr>
          <w:rFonts w:ascii="Arial" w:hAnsi="Arial" w:cs="Arial"/>
          <w:sz w:val="22"/>
          <w:szCs w:val="22"/>
        </w:rPr>
        <w:t xml:space="preserve"> zakresie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0C4D1DC9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7471BC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585D79AC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  <w:r w:rsidR="007471BC">
        <w:rPr>
          <w:rFonts w:ascii="Arial" w:hAnsi="Arial" w:cs="Arial"/>
          <w:i/>
          <w:sz w:val="22"/>
          <w:szCs w:val="22"/>
        </w:rPr>
        <w:t>.</w:t>
      </w:r>
    </w:p>
    <w:p w14:paraId="15119E05" w14:textId="0166FF25" w:rsidR="007471BC" w:rsidRDefault="007471BC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56CF2F" w14:textId="193744B8" w:rsidR="007471BC" w:rsidRPr="007471BC" w:rsidRDefault="007471BC" w:rsidP="007471BC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471BC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sectPr w:rsidR="007471BC" w:rsidRPr="007471BC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12EB3B26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</w:t>
    </w:r>
    <w:proofErr w:type="gramStart"/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proofErr w:type="gramEnd"/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EC5FAF">
      <w:rPr>
        <w:rFonts w:ascii="Arial" w:hAnsi="Arial" w:cs="Arial"/>
        <w:b/>
        <w:snapToGrid w:val="0"/>
        <w:sz w:val="22"/>
        <w:szCs w:val="22"/>
      </w:rPr>
      <w:t>7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983A43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9172">
    <w:abstractNumId w:val="0"/>
  </w:num>
  <w:num w:numId="2" w16cid:durableId="1003819928">
    <w:abstractNumId w:val="0"/>
  </w:num>
  <w:num w:numId="3" w16cid:durableId="1088968866">
    <w:abstractNumId w:val="0"/>
  </w:num>
  <w:num w:numId="4" w16cid:durableId="952589545">
    <w:abstractNumId w:val="0"/>
  </w:num>
  <w:num w:numId="5" w16cid:durableId="1714188685">
    <w:abstractNumId w:val="0"/>
  </w:num>
  <w:num w:numId="6" w16cid:durableId="1790851351">
    <w:abstractNumId w:val="0"/>
  </w:num>
  <w:num w:numId="7" w16cid:durableId="1588154334">
    <w:abstractNumId w:val="0"/>
  </w:num>
  <w:num w:numId="8" w16cid:durableId="1532299957">
    <w:abstractNumId w:val="0"/>
  </w:num>
  <w:num w:numId="9" w16cid:durableId="1960918496">
    <w:abstractNumId w:val="0"/>
  </w:num>
  <w:num w:numId="10" w16cid:durableId="1408650475">
    <w:abstractNumId w:val="0"/>
  </w:num>
  <w:num w:numId="11" w16cid:durableId="1555316607">
    <w:abstractNumId w:val="0"/>
  </w:num>
  <w:num w:numId="12" w16cid:durableId="1884705401">
    <w:abstractNumId w:val="0"/>
  </w:num>
  <w:num w:numId="13" w16cid:durableId="1112046332">
    <w:abstractNumId w:val="0"/>
  </w:num>
  <w:num w:numId="14" w16cid:durableId="325012639">
    <w:abstractNumId w:val="0"/>
  </w:num>
  <w:num w:numId="15" w16cid:durableId="521941326">
    <w:abstractNumId w:val="0"/>
  </w:num>
  <w:num w:numId="16" w16cid:durableId="1249004452">
    <w:abstractNumId w:val="0"/>
  </w:num>
  <w:num w:numId="17" w16cid:durableId="1441491699">
    <w:abstractNumId w:val="0"/>
  </w:num>
  <w:num w:numId="18" w16cid:durableId="1545217877">
    <w:abstractNumId w:val="0"/>
  </w:num>
  <w:num w:numId="19" w16cid:durableId="506870947">
    <w:abstractNumId w:val="0"/>
  </w:num>
  <w:num w:numId="20" w16cid:durableId="2034260694">
    <w:abstractNumId w:val="0"/>
  </w:num>
  <w:num w:numId="21" w16cid:durableId="719672819">
    <w:abstractNumId w:val="0"/>
  </w:num>
  <w:num w:numId="22" w16cid:durableId="1337197474">
    <w:abstractNumId w:val="0"/>
  </w:num>
  <w:num w:numId="23" w16cid:durableId="1372877034">
    <w:abstractNumId w:val="0"/>
  </w:num>
  <w:num w:numId="24" w16cid:durableId="43189067">
    <w:abstractNumId w:val="0"/>
  </w:num>
  <w:num w:numId="25" w16cid:durableId="1317224128">
    <w:abstractNumId w:val="0"/>
  </w:num>
  <w:num w:numId="26" w16cid:durableId="434907888">
    <w:abstractNumId w:val="0"/>
  </w:num>
  <w:num w:numId="27" w16cid:durableId="1597252432">
    <w:abstractNumId w:val="0"/>
  </w:num>
  <w:num w:numId="28" w16cid:durableId="97734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3443A"/>
    <w:rsid w:val="00446AF4"/>
    <w:rsid w:val="00454623"/>
    <w:rsid w:val="00457389"/>
    <w:rsid w:val="00460256"/>
    <w:rsid w:val="004710AD"/>
    <w:rsid w:val="00497B5E"/>
    <w:rsid w:val="004A1CB3"/>
    <w:rsid w:val="004B550E"/>
    <w:rsid w:val="004E13BD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6D51A6"/>
    <w:rsid w:val="00701C98"/>
    <w:rsid w:val="007317C8"/>
    <w:rsid w:val="00744633"/>
    <w:rsid w:val="007471BC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346E"/>
    <w:rsid w:val="00946C33"/>
    <w:rsid w:val="0095425A"/>
    <w:rsid w:val="0096373B"/>
    <w:rsid w:val="00983A43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2062"/>
    <w:rsid w:val="00A83C04"/>
    <w:rsid w:val="00A9355C"/>
    <w:rsid w:val="00AA5F0D"/>
    <w:rsid w:val="00AB71EE"/>
    <w:rsid w:val="00AC23ED"/>
    <w:rsid w:val="00AD3A69"/>
    <w:rsid w:val="00AE73BC"/>
    <w:rsid w:val="00AF686F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C27E9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C5FAF"/>
    <w:rsid w:val="00ED047E"/>
    <w:rsid w:val="00ED385C"/>
    <w:rsid w:val="00ED7713"/>
    <w:rsid w:val="00EE449D"/>
    <w:rsid w:val="00EF5ABF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F5A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38B3-9E36-47C6-BE2D-C3C00AE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3</cp:revision>
  <cp:lastPrinted>2019-12-03T12:16:00Z</cp:lastPrinted>
  <dcterms:created xsi:type="dcterms:W3CDTF">2023-03-15T20:33:00Z</dcterms:created>
  <dcterms:modified xsi:type="dcterms:W3CDTF">2023-03-15T20:36:00Z</dcterms:modified>
</cp:coreProperties>
</file>