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D546" w14:textId="3933CF86"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WZÓR UMOWY Nr …………..202</w:t>
      </w:r>
      <w:r w:rsidR="00B6698B">
        <w:rPr>
          <w:rFonts w:ascii="Calibri" w:hAnsi="Calibri" w:cs="Calibri"/>
          <w:b/>
          <w:bCs/>
          <w:color w:val="auto"/>
          <w:sz w:val="22"/>
          <w:szCs w:val="22"/>
        </w:rPr>
        <w:t>3</w:t>
      </w:r>
    </w:p>
    <w:p w14:paraId="7C1FB472"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7F6FA279" w14:textId="22BA3FF7" w:rsidR="00DB4F7D" w:rsidRPr="006E3C8E" w:rsidRDefault="002830CE" w:rsidP="006E3C8E">
      <w:pPr>
        <w:pStyle w:val="NormalnyWeb"/>
        <w:spacing w:beforeAutospacing="0" w:line="276" w:lineRule="auto"/>
        <w:jc w:val="both"/>
        <w:rPr>
          <w:rFonts w:cstheme="minorHAnsi"/>
          <w:iCs/>
          <w:color w:val="000000"/>
          <w:sz w:val="20"/>
          <w:szCs w:val="20"/>
        </w:rPr>
      </w:pPr>
      <w:r w:rsidRPr="00A44D99">
        <w:rPr>
          <w:rFonts w:ascii="Calibri" w:hAnsi="Calibri" w:cs="Calibri"/>
          <w:color w:val="auto"/>
          <w:sz w:val="22"/>
          <w:szCs w:val="22"/>
        </w:rPr>
        <w:t>zawarta w dniu ….......…..202</w:t>
      </w:r>
      <w:r w:rsidR="006E3C8E">
        <w:rPr>
          <w:rFonts w:ascii="Calibri" w:hAnsi="Calibri" w:cs="Calibri"/>
          <w:color w:val="auto"/>
          <w:sz w:val="22"/>
          <w:szCs w:val="22"/>
        </w:rPr>
        <w:t>3</w:t>
      </w:r>
      <w:r w:rsidRPr="00A44D99">
        <w:rPr>
          <w:rFonts w:ascii="Calibri" w:hAnsi="Calibri" w:cs="Calibri"/>
          <w:color w:val="auto"/>
          <w:sz w:val="22"/>
          <w:szCs w:val="22"/>
        </w:rPr>
        <w:t xml:space="preserve"> r. w Wołowie, w wyniku wyboru najkorzystniejszej oferty </w:t>
      </w:r>
      <w:r w:rsidR="00E01A2D">
        <w:rPr>
          <w:rFonts w:ascii="Calibri" w:hAnsi="Calibri" w:cs="Calibri"/>
          <w:color w:val="auto"/>
          <w:sz w:val="22"/>
          <w:szCs w:val="22"/>
        </w:rPr>
        <w:t xml:space="preserve">                                  </w:t>
      </w:r>
      <w:r w:rsidRPr="00A44D99">
        <w:rPr>
          <w:rFonts w:ascii="Calibri" w:hAnsi="Calibri" w:cs="Calibri"/>
          <w:color w:val="auto"/>
          <w:sz w:val="22"/>
          <w:szCs w:val="22"/>
        </w:rPr>
        <w:t>w postępowaniu o udzielenie zamówienia publicznego pn</w:t>
      </w:r>
      <w:r w:rsidRPr="00A44D99">
        <w:rPr>
          <w:rFonts w:asciiTheme="minorHAnsi" w:hAnsiTheme="minorHAnsi" w:cstheme="minorHAnsi"/>
          <w:color w:val="auto"/>
          <w:sz w:val="22"/>
          <w:szCs w:val="22"/>
        </w:rPr>
        <w:t xml:space="preserve">.: </w:t>
      </w:r>
      <w:r w:rsidR="00B6698B" w:rsidRPr="00A44D99">
        <w:rPr>
          <w:rFonts w:asciiTheme="minorHAnsi" w:hAnsiTheme="minorHAnsi" w:cstheme="minorHAnsi"/>
          <w:color w:val="000000"/>
          <w:sz w:val="22"/>
          <w:szCs w:val="22"/>
        </w:rPr>
        <w:t>„</w:t>
      </w:r>
      <w:r w:rsidR="00B6698B" w:rsidRPr="00A44D99">
        <w:rPr>
          <w:rFonts w:asciiTheme="minorHAnsi" w:hAnsiTheme="minorHAnsi" w:cstheme="minorHAnsi"/>
          <w:iCs/>
          <w:color w:val="000000"/>
          <w:sz w:val="22"/>
          <w:szCs w:val="22"/>
          <w:shd w:val="clear" w:color="auto" w:fill="FFFFFF"/>
        </w:rPr>
        <w:t xml:space="preserve">Sukcesywne dostawy produktów </w:t>
      </w:r>
      <w:r w:rsidR="00B6698B" w:rsidRPr="00A44D99">
        <w:rPr>
          <w:rFonts w:asciiTheme="minorHAnsi" w:hAnsiTheme="minorHAnsi" w:cstheme="minorHAnsi"/>
          <w:sz w:val="22"/>
          <w:szCs w:val="22"/>
        </w:rPr>
        <w:t>zwierzęcych, mięsa i wędlin</w:t>
      </w:r>
      <w:r w:rsidR="00B6698B" w:rsidRPr="00A44D99">
        <w:rPr>
          <w:rFonts w:asciiTheme="minorHAnsi" w:hAnsiTheme="minorHAnsi" w:cstheme="minorHAnsi"/>
          <w:iCs/>
          <w:color w:val="000000"/>
          <w:sz w:val="22"/>
          <w:szCs w:val="22"/>
          <w:shd w:val="clear" w:color="auto" w:fill="FFFFFF"/>
        </w:rPr>
        <w:t xml:space="preserve"> do stołówki Przedszkola nr 2 „Słoneczko” w Wołowie</w:t>
      </w:r>
      <w:r w:rsidR="00B6698B" w:rsidRPr="00A44D99">
        <w:rPr>
          <w:rFonts w:asciiTheme="minorHAnsi" w:hAnsiTheme="minorHAnsi" w:cstheme="minorHAnsi"/>
          <w:iCs/>
          <w:color w:val="000000"/>
          <w:sz w:val="22"/>
          <w:szCs w:val="22"/>
        </w:rPr>
        <w:t xml:space="preserve"> w 2024 roku”</w:t>
      </w:r>
      <w:r w:rsidR="00B6698B" w:rsidRPr="00A44D99">
        <w:rPr>
          <w:rFonts w:cstheme="minorHAnsi"/>
          <w:iCs/>
          <w:color w:val="000000"/>
          <w:sz w:val="20"/>
          <w:szCs w:val="20"/>
        </w:rPr>
        <w:t xml:space="preserve"> </w:t>
      </w:r>
      <w:r w:rsidR="00E01A2D">
        <w:rPr>
          <w:rFonts w:cstheme="minorHAnsi"/>
          <w:iCs/>
          <w:color w:val="000000"/>
          <w:sz w:val="20"/>
          <w:szCs w:val="20"/>
        </w:rPr>
        <w:t xml:space="preserve">                    </w:t>
      </w:r>
      <w:r w:rsidRPr="00A44D99">
        <w:rPr>
          <w:rFonts w:ascii="Calibri" w:hAnsi="Calibri" w:cs="Calibri"/>
          <w:color w:val="auto"/>
          <w:sz w:val="22"/>
          <w:szCs w:val="22"/>
        </w:rPr>
        <w:t>w trybie podstawowym, na podstawie art. 275 ust. 1 ustawy z 11 września 2019 r. (Dz. U. z 202</w:t>
      </w:r>
      <w:r w:rsidR="00B6698B" w:rsidRPr="00A44D99">
        <w:rPr>
          <w:rFonts w:ascii="Calibri" w:hAnsi="Calibri" w:cs="Calibri"/>
          <w:color w:val="auto"/>
          <w:sz w:val="22"/>
          <w:szCs w:val="22"/>
        </w:rPr>
        <w:t>3</w:t>
      </w:r>
      <w:r w:rsidRPr="00A44D99">
        <w:rPr>
          <w:rFonts w:ascii="Calibri" w:hAnsi="Calibri" w:cs="Calibri"/>
          <w:color w:val="auto"/>
          <w:sz w:val="22"/>
          <w:szCs w:val="22"/>
        </w:rPr>
        <w:t xml:space="preserve"> r. poz. 1</w:t>
      </w:r>
      <w:r w:rsidR="00B6698B" w:rsidRPr="00A44D99">
        <w:rPr>
          <w:rFonts w:ascii="Calibri" w:hAnsi="Calibri" w:cs="Calibri"/>
          <w:color w:val="auto"/>
          <w:sz w:val="22"/>
          <w:szCs w:val="22"/>
        </w:rPr>
        <w:t>605</w:t>
      </w:r>
      <w:r w:rsidRPr="00A44D99">
        <w:rPr>
          <w:rFonts w:ascii="Calibri" w:hAnsi="Calibri" w:cs="Calibri"/>
          <w:color w:val="auto"/>
          <w:sz w:val="22"/>
          <w:szCs w:val="22"/>
        </w:rPr>
        <w:t>) pomiędzy:</w:t>
      </w:r>
    </w:p>
    <w:p w14:paraId="78B90419" w14:textId="3A8E223E" w:rsidR="00DB4F7D" w:rsidRPr="00522AD4" w:rsidRDefault="00B6698B" w:rsidP="00522AD4">
      <w:pPr>
        <w:pStyle w:val="NormalnyWeb"/>
        <w:spacing w:beforeAutospacing="0" w:after="0" w:line="240" w:lineRule="auto"/>
        <w:jc w:val="both"/>
        <w:rPr>
          <w:rFonts w:ascii="Calibri" w:hAnsi="Calibri"/>
          <w:color w:val="auto"/>
          <w:sz w:val="22"/>
          <w:szCs w:val="22"/>
        </w:rPr>
      </w:pPr>
      <w:r w:rsidRPr="00A44D99">
        <w:rPr>
          <w:rFonts w:ascii="Calibri" w:hAnsi="Calibri" w:cs="Calibri"/>
          <w:color w:val="auto"/>
          <w:sz w:val="22"/>
          <w:szCs w:val="22"/>
        </w:rPr>
        <w:t>Przedszkolem nr 2 „Słoneczko” w Wołowie, ul. Inwalidów Wojennych 15,</w:t>
      </w:r>
      <w:r w:rsidR="002830CE" w:rsidRPr="00A44D99">
        <w:rPr>
          <w:rFonts w:ascii="Calibri" w:hAnsi="Calibri" w:cs="Calibri"/>
          <w:color w:val="auto"/>
          <w:sz w:val="22"/>
          <w:szCs w:val="22"/>
        </w:rPr>
        <w:t xml:space="preserve"> 56-100 Wołów</w:t>
      </w:r>
      <w:r w:rsidR="002830CE" w:rsidRPr="00522AD4">
        <w:rPr>
          <w:rFonts w:ascii="Calibri" w:hAnsi="Calibri" w:cs="Calibri"/>
          <w:color w:val="auto"/>
          <w:sz w:val="22"/>
          <w:szCs w:val="22"/>
        </w:rPr>
        <w:t xml:space="preserve">, NIP: </w:t>
      </w:r>
      <w:r>
        <w:rPr>
          <w:rFonts w:ascii="Calibri" w:hAnsi="Calibri" w:cs="Calibri"/>
          <w:color w:val="auto"/>
          <w:sz w:val="22"/>
          <w:szCs w:val="22"/>
        </w:rPr>
        <w:t>……………..</w:t>
      </w:r>
      <w:r w:rsidR="002830CE" w:rsidRPr="00522AD4">
        <w:rPr>
          <w:rFonts w:ascii="Calibri" w:hAnsi="Calibri" w:cs="Calibri"/>
          <w:color w:val="auto"/>
          <w:sz w:val="22"/>
          <w:szCs w:val="22"/>
        </w:rPr>
        <w:t xml:space="preserve"> REGON </w:t>
      </w:r>
      <w:r>
        <w:rPr>
          <w:rFonts w:ascii="Calibri" w:hAnsi="Calibri" w:cs="Calibri"/>
          <w:color w:val="auto"/>
          <w:sz w:val="22"/>
          <w:szCs w:val="22"/>
        </w:rPr>
        <w:t>………………..</w:t>
      </w:r>
    </w:p>
    <w:p w14:paraId="6CDF34EE" w14:textId="13EC7DAC" w:rsidR="00DB4F7D" w:rsidRPr="00522AD4" w:rsidRDefault="002830CE" w:rsidP="00B6698B">
      <w:pPr>
        <w:pStyle w:val="NormalnyWeb"/>
        <w:tabs>
          <w:tab w:val="left" w:pos="0"/>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reprezentowaną przez </w:t>
      </w:r>
      <w:r w:rsidR="00B6698B">
        <w:rPr>
          <w:rFonts w:ascii="Calibri" w:hAnsi="Calibri" w:cs="Calibri"/>
          <w:color w:val="auto"/>
          <w:sz w:val="22"/>
          <w:szCs w:val="22"/>
        </w:rPr>
        <w:t>………………………</w:t>
      </w:r>
      <w:r w:rsidRPr="00522AD4">
        <w:rPr>
          <w:rFonts w:ascii="Calibri" w:hAnsi="Calibri" w:cs="Calibri"/>
          <w:color w:val="auto"/>
          <w:sz w:val="22"/>
          <w:szCs w:val="22"/>
        </w:rPr>
        <w:t xml:space="preserve"> – </w:t>
      </w:r>
      <w:r w:rsidR="00B6698B">
        <w:rPr>
          <w:rFonts w:ascii="Calibri" w:hAnsi="Calibri" w:cs="Calibri"/>
          <w:color w:val="auto"/>
          <w:sz w:val="22"/>
          <w:szCs w:val="22"/>
        </w:rPr>
        <w:t>Dyrektora</w:t>
      </w:r>
      <w:r w:rsidRPr="00522AD4">
        <w:rPr>
          <w:rFonts w:ascii="Calibri" w:hAnsi="Calibri" w:cs="Calibri"/>
          <w:color w:val="auto"/>
          <w:sz w:val="22"/>
          <w:szCs w:val="22"/>
        </w:rPr>
        <w:t>,</w:t>
      </w:r>
    </w:p>
    <w:p w14:paraId="49FE866C" w14:textId="72328409"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przy kontrasygnacie </w:t>
      </w:r>
      <w:r w:rsidR="00B6698B">
        <w:rPr>
          <w:rFonts w:ascii="Calibri" w:hAnsi="Calibri" w:cs="Calibri"/>
          <w:color w:val="auto"/>
          <w:sz w:val="22"/>
          <w:szCs w:val="22"/>
        </w:rPr>
        <w:t>Głównego Księgowego</w:t>
      </w:r>
      <w:r w:rsidRPr="00522AD4">
        <w:rPr>
          <w:rFonts w:ascii="Calibri" w:hAnsi="Calibri" w:cs="Calibri"/>
          <w:color w:val="auto"/>
          <w:sz w:val="22"/>
          <w:szCs w:val="22"/>
        </w:rPr>
        <w:t xml:space="preserve"> - </w:t>
      </w:r>
      <w:r w:rsidR="00B6698B">
        <w:rPr>
          <w:rFonts w:ascii="Calibri" w:hAnsi="Calibri" w:cs="Calibri"/>
          <w:color w:val="auto"/>
          <w:sz w:val="22"/>
          <w:szCs w:val="22"/>
        </w:rPr>
        <w:t>…………………….</w:t>
      </w:r>
      <w:r w:rsidRPr="00522AD4">
        <w:rPr>
          <w:rFonts w:ascii="Calibri" w:hAnsi="Calibri" w:cs="Calibri"/>
          <w:color w:val="auto"/>
          <w:sz w:val="22"/>
          <w:szCs w:val="22"/>
        </w:rPr>
        <w:t>,</w:t>
      </w:r>
    </w:p>
    <w:p w14:paraId="4477AFBB"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zwaną dalej </w:t>
      </w:r>
      <w:r w:rsidRPr="00522AD4">
        <w:rPr>
          <w:rFonts w:ascii="Calibri" w:hAnsi="Calibri" w:cs="Calibri"/>
          <w:b/>
          <w:bCs/>
          <w:color w:val="auto"/>
          <w:sz w:val="22"/>
          <w:szCs w:val="22"/>
        </w:rPr>
        <w:t>„Zamawiającym”</w:t>
      </w:r>
      <w:r w:rsidRPr="00522AD4">
        <w:rPr>
          <w:rFonts w:ascii="Calibri" w:hAnsi="Calibri" w:cs="Calibri"/>
          <w:color w:val="auto"/>
          <w:sz w:val="22"/>
          <w:szCs w:val="22"/>
        </w:rPr>
        <w:t xml:space="preserve">, </w:t>
      </w:r>
    </w:p>
    <w:p w14:paraId="3E9D7240"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a</w:t>
      </w:r>
    </w:p>
    <w:p w14:paraId="3934C882"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olor w:val="auto"/>
          <w:sz w:val="22"/>
          <w:szCs w:val="22"/>
        </w:rPr>
        <w:t>………………………………………………………………………………………………….…………………………………………………………………………………………………</w:t>
      </w:r>
      <w:r w:rsidRPr="00522AD4">
        <w:rPr>
          <w:rFonts w:ascii="Calibri" w:hAnsi="Calibri" w:cs="Calibri"/>
          <w:color w:val="auto"/>
          <w:sz w:val="22"/>
          <w:szCs w:val="22"/>
        </w:rPr>
        <w:t>.</w:t>
      </w:r>
    </w:p>
    <w:p w14:paraId="38FCF31A"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reprezentowanym przez: …………………………………………………………………………………………………………………...</w:t>
      </w:r>
    </w:p>
    <w:p w14:paraId="5B06F80C"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zwanym dalej </w:t>
      </w:r>
      <w:r w:rsidRPr="00522AD4">
        <w:rPr>
          <w:rFonts w:ascii="Calibri" w:hAnsi="Calibri" w:cs="Calibri"/>
          <w:b/>
          <w:bCs/>
          <w:color w:val="auto"/>
          <w:sz w:val="22"/>
          <w:szCs w:val="22"/>
        </w:rPr>
        <w:t>„ Wykonawcą”</w:t>
      </w:r>
    </w:p>
    <w:p w14:paraId="3566C8C4" w14:textId="77777777" w:rsidR="00DB4F7D" w:rsidRPr="00522AD4" w:rsidRDefault="00DB4F7D" w:rsidP="00522AD4">
      <w:pPr>
        <w:pStyle w:val="NormalnyWeb"/>
        <w:spacing w:beforeAutospacing="0" w:after="0" w:line="240" w:lineRule="auto"/>
        <w:jc w:val="both"/>
        <w:rPr>
          <w:rFonts w:cs="Calibri"/>
          <w:b/>
          <w:bCs/>
          <w:color w:val="auto"/>
          <w:sz w:val="22"/>
          <w:szCs w:val="22"/>
        </w:rPr>
      </w:pPr>
    </w:p>
    <w:p w14:paraId="4330C9F7"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1.</w:t>
      </w:r>
    </w:p>
    <w:p w14:paraId="5E32BA5D" w14:textId="1F0B9937" w:rsidR="00DB4F7D" w:rsidRPr="00B6698B" w:rsidRDefault="002830CE" w:rsidP="00B6698B">
      <w:pPr>
        <w:pStyle w:val="NormalnyWeb"/>
        <w:numPr>
          <w:ilvl w:val="0"/>
          <w:numId w:val="2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Na podstawie niniejszej umowy Zamawiający zleca, a Wykonawca zobowiązuje się dostarczać Zamawiającemu sukcesywnie, zgodnie ze składanymi w ciągu roku zamówieniami, produkty żywnościowe do </w:t>
      </w:r>
      <w:r w:rsidR="00B6698B">
        <w:rPr>
          <w:rFonts w:ascii="Calibri" w:hAnsi="Calibri" w:cs="Calibri"/>
          <w:color w:val="auto"/>
          <w:sz w:val="22"/>
          <w:szCs w:val="22"/>
        </w:rPr>
        <w:t xml:space="preserve">jego </w:t>
      </w:r>
      <w:r w:rsidRPr="00522AD4">
        <w:rPr>
          <w:rFonts w:ascii="Calibri" w:hAnsi="Calibri" w:cs="Calibri"/>
          <w:color w:val="auto"/>
          <w:sz w:val="22"/>
          <w:szCs w:val="22"/>
        </w:rPr>
        <w:t>stołów</w:t>
      </w:r>
      <w:r w:rsidR="00B6698B">
        <w:rPr>
          <w:rFonts w:ascii="Calibri" w:hAnsi="Calibri" w:cs="Calibri"/>
          <w:color w:val="auto"/>
          <w:sz w:val="22"/>
          <w:szCs w:val="22"/>
        </w:rPr>
        <w:t>ki</w:t>
      </w:r>
      <w:r w:rsidRPr="00522AD4">
        <w:rPr>
          <w:rFonts w:ascii="Calibri" w:hAnsi="Calibri" w:cs="Calibri"/>
          <w:color w:val="auto"/>
          <w:sz w:val="22"/>
          <w:szCs w:val="22"/>
        </w:rPr>
        <w:t xml:space="preserve"> w okresie od </w:t>
      </w:r>
      <w:r w:rsidR="00B6698B">
        <w:rPr>
          <w:rFonts w:ascii="Calibri" w:hAnsi="Calibri" w:cs="Calibri"/>
          <w:color w:val="auto"/>
          <w:sz w:val="22"/>
          <w:szCs w:val="22"/>
        </w:rPr>
        <w:t>2</w:t>
      </w:r>
      <w:r w:rsidRPr="00522AD4">
        <w:rPr>
          <w:rFonts w:ascii="Calibri" w:hAnsi="Calibri" w:cs="Calibri"/>
          <w:color w:val="auto"/>
          <w:sz w:val="22"/>
          <w:szCs w:val="22"/>
        </w:rPr>
        <w:t xml:space="preserve"> stycznia 202</w:t>
      </w:r>
      <w:r w:rsidR="00B6698B">
        <w:rPr>
          <w:rFonts w:ascii="Calibri" w:hAnsi="Calibri" w:cs="Calibri"/>
          <w:color w:val="auto"/>
          <w:sz w:val="22"/>
          <w:szCs w:val="22"/>
        </w:rPr>
        <w:t>4</w:t>
      </w:r>
      <w:r w:rsidRPr="00522AD4">
        <w:rPr>
          <w:rFonts w:ascii="Calibri" w:hAnsi="Calibri" w:cs="Calibri"/>
          <w:color w:val="auto"/>
          <w:sz w:val="22"/>
          <w:szCs w:val="22"/>
        </w:rPr>
        <w:t xml:space="preserve"> roku</w:t>
      </w:r>
      <w:r w:rsidR="00B6698B">
        <w:rPr>
          <w:rFonts w:ascii="Calibri" w:hAnsi="Calibri" w:cs="Calibri"/>
          <w:color w:val="auto"/>
          <w:sz w:val="22"/>
          <w:szCs w:val="22"/>
        </w:rPr>
        <w:t xml:space="preserve"> na adres:</w:t>
      </w:r>
      <w:r w:rsidR="00B6698B">
        <w:rPr>
          <w:rFonts w:ascii="Calibri" w:hAnsi="Calibri"/>
          <w:color w:val="auto"/>
          <w:sz w:val="22"/>
          <w:szCs w:val="22"/>
        </w:rPr>
        <w:t xml:space="preserve"> </w:t>
      </w:r>
      <w:r w:rsidRPr="00B6698B">
        <w:rPr>
          <w:rFonts w:ascii="Calibri" w:hAnsi="Calibri" w:cs="Calibri"/>
          <w:color w:val="auto"/>
          <w:sz w:val="22"/>
          <w:szCs w:val="22"/>
        </w:rPr>
        <w:t>Przedszkole nr 2 „Słoneczko”, ul. Inwalidów Wojennych 15, 56-100 Wołów</w:t>
      </w:r>
      <w:r w:rsidR="00B6698B">
        <w:rPr>
          <w:rFonts w:ascii="Calibri" w:hAnsi="Calibri" w:cs="Calibri"/>
          <w:color w:val="auto"/>
          <w:sz w:val="22"/>
          <w:szCs w:val="22"/>
        </w:rPr>
        <w:t>.</w:t>
      </w:r>
    </w:p>
    <w:p w14:paraId="0C31C2C0" w14:textId="77777777" w:rsidR="00573B34" w:rsidRPr="00522AD4" w:rsidRDefault="002830CE" w:rsidP="00522AD4">
      <w:pPr>
        <w:pStyle w:val="NormalnyWeb"/>
        <w:numPr>
          <w:ilvl w:val="0"/>
          <w:numId w:val="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Zamówienie obejmuje dostawę produktów żywnościowych w ilościach i asortymencie określonym wg </w:t>
      </w:r>
      <w:r w:rsidRPr="00522AD4">
        <w:rPr>
          <w:rFonts w:ascii="Calibri" w:hAnsi="Calibri" w:cs="Calibri"/>
          <w:b/>
          <w:bCs/>
          <w:i/>
          <w:iCs/>
          <w:color w:val="auto"/>
          <w:sz w:val="22"/>
          <w:szCs w:val="22"/>
        </w:rPr>
        <w:t xml:space="preserve">Formularza cenowego </w:t>
      </w:r>
      <w:r w:rsidRPr="00522AD4">
        <w:rPr>
          <w:rFonts w:ascii="Calibri" w:hAnsi="Calibri" w:cs="Calibri"/>
          <w:color w:val="auto"/>
          <w:sz w:val="22"/>
          <w:szCs w:val="22"/>
        </w:rPr>
        <w:t>– stanowiącego załącznik do niniejszej umowy.</w:t>
      </w:r>
    </w:p>
    <w:p w14:paraId="2FB81A9D" w14:textId="77777777" w:rsidR="00133502" w:rsidRPr="00522AD4" w:rsidRDefault="002830CE" w:rsidP="00522AD4">
      <w:pPr>
        <w:pStyle w:val="NormalnyWeb"/>
        <w:numPr>
          <w:ilvl w:val="0"/>
          <w:numId w:val="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Wszystkie postanowienia Specyfikacji Warunków Zamówienia oraz oferty Wykonawcy stanowią integralną cześć umowy. </w:t>
      </w:r>
    </w:p>
    <w:p w14:paraId="44E1BCB2"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2.</w:t>
      </w:r>
    </w:p>
    <w:p w14:paraId="5683DEA2" w14:textId="77777777" w:rsidR="00C355B0" w:rsidRPr="00C355B0" w:rsidRDefault="00C355B0" w:rsidP="00C355B0">
      <w:pPr>
        <w:numPr>
          <w:ilvl w:val="0"/>
          <w:numId w:val="42"/>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Zamawiający:</w:t>
      </w:r>
    </w:p>
    <w:p w14:paraId="1C00C0A0"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składa Wykonawcy sukcesywnie zamówienia na produkty żywnościowe,</w:t>
      </w:r>
    </w:p>
    <w:p w14:paraId="63EA7072"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stwierdza zgodności dostarczonych produktów z zamówieniem,</w:t>
      </w:r>
    </w:p>
    <w:p w14:paraId="33E8B9B4"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informuje Wykonawcę o stanie dostarczonych produktów,</w:t>
      </w:r>
    </w:p>
    <w:p w14:paraId="022904A3"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zgłasza zastrzeżenia do stanu dostarczonych przez Wykonawcę produktów,</w:t>
      </w:r>
    </w:p>
    <w:p w14:paraId="7AA3974F"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przyjmuje dostarczone produkty od Wykonawcy,</w:t>
      </w:r>
    </w:p>
    <w:p w14:paraId="70F0B772"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wydaje wiążące opinie o stanie dostarczonych przez Wykonawcę produktów, </w:t>
      </w:r>
    </w:p>
    <w:p w14:paraId="5DBA8A05"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przyjmuje faktury od Wykonawcy,</w:t>
      </w:r>
    </w:p>
    <w:p w14:paraId="584DDA86" w14:textId="007F5C04"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stwierdza poprawność wystawionych przez Wykonawcę faktur oraz ich zgodności </w:t>
      </w:r>
      <w:r w:rsidR="00E01A2D">
        <w:rPr>
          <w:rFonts w:ascii="Calibri" w:eastAsia="Times New Roman" w:hAnsi="Calibri" w:cs="Calibri"/>
          <w:color w:val="000000"/>
          <w:lang w:eastAsia="zh-CN"/>
        </w:rPr>
        <w:t xml:space="preserve">                  </w:t>
      </w:r>
      <w:r w:rsidRPr="00C355B0">
        <w:rPr>
          <w:rFonts w:ascii="Calibri" w:eastAsia="Times New Roman" w:hAnsi="Calibri" w:cs="Calibri"/>
          <w:color w:val="000000"/>
          <w:lang w:eastAsia="zh-CN"/>
        </w:rPr>
        <w:t>ze zrealizowanymi dostawami.</w:t>
      </w:r>
    </w:p>
    <w:p w14:paraId="3DC5386C"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Wykonawca będzie otrzymywał zamówienia najpóźniej do godz. 12.00 dnia poprzedzającego dzień dostawy.</w:t>
      </w:r>
    </w:p>
    <w:p w14:paraId="521256BC"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Częstotliwość dostaw określona została w Formularzu cenowym.</w:t>
      </w:r>
    </w:p>
    <w:p w14:paraId="2496396C"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Zamówienia na produkty żywnościowe, które mają być dostarczone w poniedziałek, Zamawiający przekaże Wykonawcy w poprzedzający go piątek do godziny 12.00. </w:t>
      </w:r>
    </w:p>
    <w:p w14:paraId="3225B6E2"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Wykonawca zobowiązany jest do kontroli dostępności (pozostałych ilości) poszczególnych rodzajów asortymentu w oparciu o dane z Formularza cenowego i w przypadku pozostania 10% danego asortymentu (ilościowego) poinformowania o tym Zamawiającego. </w:t>
      </w:r>
    </w:p>
    <w:p w14:paraId="6BE5BCFD" w14:textId="3C3F2C78"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Dostawa artykułów żywnościowych odbywać się będzie od poniedziałku do piątku. Ilości dostaw częściowych będą każdorazowo określone przez Zamawiającego w oparciu </w:t>
      </w:r>
      <w:r w:rsidR="00E01A2D">
        <w:rPr>
          <w:rFonts w:ascii="Calibri" w:eastAsia="Times New Roman" w:hAnsi="Calibri" w:cs="Calibri"/>
          <w:color w:val="000000"/>
          <w:lang w:eastAsia="zh-CN"/>
        </w:rPr>
        <w:t xml:space="preserve">                                  </w:t>
      </w:r>
      <w:r w:rsidRPr="00C355B0">
        <w:rPr>
          <w:rFonts w:ascii="Calibri" w:eastAsia="Times New Roman" w:hAnsi="Calibri" w:cs="Calibri"/>
          <w:color w:val="000000"/>
          <w:lang w:eastAsia="zh-CN"/>
        </w:rPr>
        <w:t xml:space="preserve">o telefoniczne/mailowe zamówienia. </w:t>
      </w:r>
    </w:p>
    <w:p w14:paraId="67901B49" w14:textId="57DED89B" w:rsidR="00C355B0" w:rsidRPr="00C355B0" w:rsidRDefault="00C355B0" w:rsidP="00C355B0">
      <w:pPr>
        <w:pStyle w:val="Akapitzlist"/>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lastRenderedPageBreak/>
        <w:t>Wykonawca zobowiązany jest we własnym zakresie i na własny koszt zapewnić dostawę produktów żywnościowych do miejsc wymienionych w § 1</w:t>
      </w:r>
      <w:r w:rsidRPr="00C355B0">
        <w:rPr>
          <w:rFonts w:ascii="Calibri" w:eastAsia="Times New Roman" w:hAnsi="Calibri" w:cs="Calibri"/>
          <w:b/>
          <w:bCs/>
          <w:color w:val="000000"/>
          <w:lang w:eastAsia="zh-CN"/>
        </w:rPr>
        <w:t xml:space="preserve"> </w:t>
      </w:r>
      <w:r w:rsidRPr="00C355B0">
        <w:rPr>
          <w:rFonts w:ascii="Calibri" w:eastAsia="Times New Roman" w:hAnsi="Calibri" w:cs="Calibri"/>
          <w:color w:val="000000"/>
          <w:lang w:eastAsia="zh-CN"/>
        </w:rPr>
        <w:t>ust. 1. Wykonawca zobowiązany jest do wniesienia zamówionych produktów w miejsce wskazane przez przedstawiciela Zamawiającego w dniu ich dostawy.</w:t>
      </w:r>
    </w:p>
    <w:p w14:paraId="1E73B695"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Wykonawca zobowiązany jest przewozić artykuły objęte przedmiotem zamówienia publicznego transportem dopuszczonym przez SANEPID, zgodnie z ustawą z dnia 25 sierpnia 2006 r. o bezpieczeństwie żywności i żywienia (</w:t>
      </w:r>
      <w:proofErr w:type="spellStart"/>
      <w:r w:rsidRPr="00C355B0">
        <w:rPr>
          <w:rFonts w:ascii="Calibri" w:eastAsia="Times New Roman" w:hAnsi="Calibri" w:cs="Calibri"/>
          <w:color w:val="000000"/>
          <w:lang w:eastAsia="zh-CN"/>
        </w:rPr>
        <w:t>t.j</w:t>
      </w:r>
      <w:proofErr w:type="spellEnd"/>
      <w:r w:rsidRPr="00C355B0">
        <w:rPr>
          <w:rFonts w:ascii="Calibri" w:eastAsia="Times New Roman" w:hAnsi="Calibri" w:cs="Calibri"/>
          <w:color w:val="000000"/>
          <w:lang w:eastAsia="zh-CN"/>
        </w:rPr>
        <w:t>.;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58303DA8"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sidRPr="00C355B0">
        <w:rPr>
          <w:rFonts w:ascii="Calibri" w:eastAsia="Times New Roman" w:hAnsi="Calibri" w:cs="Calibri"/>
          <w:color w:val="000000"/>
          <w:lang w:eastAsia="zh-CN"/>
        </w:rPr>
        <w:t>(</w:t>
      </w:r>
      <w:proofErr w:type="spellStart"/>
      <w:r w:rsidRPr="00C355B0">
        <w:rPr>
          <w:rFonts w:ascii="Calibri" w:eastAsia="Times New Roman" w:hAnsi="Calibri" w:cs="Calibri"/>
          <w:color w:val="000000"/>
          <w:lang w:eastAsia="zh-CN"/>
        </w:rPr>
        <w:t>t.j</w:t>
      </w:r>
      <w:proofErr w:type="spellEnd"/>
      <w:r w:rsidRPr="00C355B0">
        <w:rPr>
          <w:rFonts w:ascii="Calibri" w:eastAsia="Times New Roman" w:hAnsi="Calibri" w:cs="Calibri"/>
          <w:color w:val="000000"/>
          <w:lang w:eastAsia="zh-CN"/>
        </w:rPr>
        <w:t>.; Dz. U. z 2020, poz. 2021)</w:t>
      </w:r>
      <w:bookmarkEnd w:id="0"/>
      <w:r w:rsidRPr="00C355B0">
        <w:rPr>
          <w:rFonts w:ascii="Calibri" w:eastAsia="Times New Roman" w:hAnsi="Calibri" w:cs="Calibri"/>
          <w:color w:val="000000"/>
          <w:lang w:eastAsia="zh-CN"/>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sidRPr="00C355B0">
        <w:rPr>
          <w:rFonts w:ascii="Calibri" w:eastAsia="Times New Roman" w:hAnsi="Calibri" w:cs="Calibri"/>
          <w:color w:val="000000"/>
          <w:lang w:eastAsia="zh-CN"/>
        </w:rPr>
        <w:t>t.j</w:t>
      </w:r>
      <w:proofErr w:type="spellEnd"/>
      <w:r w:rsidRPr="00C355B0">
        <w:rPr>
          <w:rFonts w:ascii="Calibri" w:eastAsia="Times New Roman" w:hAnsi="Calibri" w:cs="Calibri"/>
          <w:color w:val="000000"/>
          <w:lang w:eastAsia="zh-CN"/>
        </w:rPr>
        <w:t>.; Dz. U. z 2021 r., poz. 630).</w:t>
      </w:r>
    </w:p>
    <w:p w14:paraId="4DBA3377"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Strony zgodnie ustalają, że wszystkie dostarczane przez Wykonawcę produkty żywnościowe muszą spełniać następujące wymagania:</w:t>
      </w:r>
    </w:p>
    <w:p w14:paraId="7B554979" w14:textId="77777777" w:rsidR="00C355B0" w:rsidRPr="00C355B0" w:rsidRDefault="00C355B0" w:rsidP="00C355B0">
      <w:pPr>
        <w:numPr>
          <w:ilvl w:val="0"/>
          <w:numId w:val="47"/>
        </w:numPr>
        <w:suppressAutoHyphens/>
        <w:spacing w:after="0" w:line="240" w:lineRule="auto"/>
        <w:ind w:left="1418" w:hanging="709"/>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produkty wytwarzane będą zgodnie z ustawą o bezpieczeństwie żywności i żywienia oraz rozporządzeniami wykonawczymi wydanymi na jej podstawie,</w:t>
      </w:r>
    </w:p>
    <w:p w14:paraId="11F0A0B8" w14:textId="77777777" w:rsidR="00C355B0" w:rsidRPr="00C355B0" w:rsidRDefault="00C355B0" w:rsidP="00C355B0">
      <w:pPr>
        <w:numPr>
          <w:ilvl w:val="0"/>
          <w:numId w:val="47"/>
        </w:numPr>
        <w:suppressAutoHyphens/>
        <w:spacing w:after="0" w:line="240" w:lineRule="auto"/>
        <w:ind w:left="1418" w:hanging="709"/>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każdy produkt realizowany będzie zgodnie z normami jakościowymi GHP, GMP lub systemem HACCP,</w:t>
      </w:r>
    </w:p>
    <w:p w14:paraId="57526CC3" w14:textId="77777777" w:rsidR="00C355B0" w:rsidRPr="00C355B0" w:rsidRDefault="00C355B0" w:rsidP="00C355B0">
      <w:pPr>
        <w:numPr>
          <w:ilvl w:val="0"/>
          <w:numId w:val="47"/>
        </w:numPr>
        <w:suppressAutoHyphens/>
        <w:spacing w:after="0" w:line="240" w:lineRule="auto"/>
        <w:ind w:left="1418" w:hanging="709"/>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każdy dostarczony produkt ma być I klasy.</w:t>
      </w:r>
    </w:p>
    <w:p w14:paraId="10235E58" w14:textId="7EDD8903" w:rsidR="00C355B0" w:rsidRDefault="00C355B0" w:rsidP="00C355B0">
      <w:pPr>
        <w:pStyle w:val="Akapitzlist"/>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Towary dostarczane przez Wykonawcę muszą być dostarczane nie później niż w połowie okresu przydatności do spożycia przewidzianego dla danego produktu. </w:t>
      </w:r>
    </w:p>
    <w:p w14:paraId="5A27DED1" w14:textId="2C4784AD" w:rsidR="00DB4F7D" w:rsidRPr="00FE0AC8" w:rsidRDefault="00C355B0" w:rsidP="00C355B0">
      <w:pPr>
        <w:pStyle w:val="Akapitzlist"/>
        <w:numPr>
          <w:ilvl w:val="0"/>
          <w:numId w:val="43"/>
        </w:numPr>
        <w:suppressAutoHyphens/>
        <w:spacing w:after="0" w:line="240" w:lineRule="auto"/>
        <w:jc w:val="both"/>
        <w:rPr>
          <w:rFonts w:ascii="Calibri" w:eastAsia="Times New Roman" w:hAnsi="Calibri" w:cs="Calibri"/>
          <w:color w:val="000000"/>
          <w:lang w:eastAsia="zh-CN"/>
        </w:rPr>
      </w:pPr>
      <w:r>
        <w:rPr>
          <w:rFonts w:ascii="Calibri" w:hAnsi="Calibri" w:cs="Calibri"/>
        </w:rPr>
        <w:t>Zamawiający</w:t>
      </w:r>
      <w:r w:rsidR="002830CE" w:rsidRPr="00C355B0">
        <w:rPr>
          <w:rFonts w:ascii="Calibri" w:hAnsi="Calibri" w:cs="Calibri"/>
        </w:rPr>
        <w:t xml:space="preserve"> ma prawo do odstąpienia od dostawy niektórych produktów na rzecz innych produktów wymienionych w Formularzu cenowym, z zastrzeżeniem, że zmiana asortymentu w poszczególnych pozycjach nie może przekroczyć 20% ilości poszczególnych pozycji. </w:t>
      </w:r>
    </w:p>
    <w:p w14:paraId="0543385B" w14:textId="38BBA7F2" w:rsidR="0084766E" w:rsidRPr="00FE0AC8" w:rsidRDefault="002830CE" w:rsidP="00FE0AC8">
      <w:pPr>
        <w:pStyle w:val="Akapitzlist"/>
        <w:numPr>
          <w:ilvl w:val="0"/>
          <w:numId w:val="43"/>
        </w:numPr>
        <w:suppressAutoHyphens/>
        <w:spacing w:after="0" w:line="240" w:lineRule="auto"/>
        <w:jc w:val="both"/>
        <w:rPr>
          <w:rFonts w:ascii="Calibri" w:eastAsia="Times New Roman" w:hAnsi="Calibri" w:cs="Calibri"/>
          <w:color w:val="000000"/>
          <w:lang w:eastAsia="zh-CN"/>
        </w:rPr>
      </w:pPr>
      <w:r w:rsidRPr="00FE0AC8">
        <w:t xml:space="preserve">Zamawiający zastrzega sobie możliwość ograniczenia ilości zamówienia poszczególnych pozycji znajdujących się w Formularzu cenowym. Minimalna wartość świadczenia jakie Zamawiający zobowiązuje się zrealizować wynosi </w:t>
      </w:r>
      <w:r w:rsidR="00EE2696" w:rsidRPr="00FE0AC8">
        <w:t>6</w:t>
      </w:r>
      <w:r w:rsidRPr="00FE0AC8">
        <w:t>0% wartości zamówienia brutto</w:t>
      </w:r>
      <w:r w:rsidR="00EE2696" w:rsidRPr="00FE0AC8">
        <w:t xml:space="preserve"> podstawowego</w:t>
      </w:r>
      <w:r w:rsidRPr="00FE0AC8">
        <w:t xml:space="preserve">, o której mowa w § 6 ust 1 umowy. W razie zrealizowania mniejszej ilości zamówienia </w:t>
      </w:r>
      <w:r w:rsidR="00EE2696" w:rsidRPr="00FE0AC8">
        <w:t xml:space="preserve">ze swojej winy i nie wprowadzeniu wcześniej stosownych zmian do umowy </w:t>
      </w:r>
      <w:r w:rsidRPr="00FE0AC8">
        <w:t>Zamawiający, na pisemny wniosek Wykonawcy, zobowiązany będzie zapłacić Wykonawcy różnicę między rzeczywistą kwotą wynikającą z wystawionych i zapłaconych na rzecz Wykonawcy przez Zamawiającego faktur</w:t>
      </w:r>
      <w:r w:rsidR="00C355B0" w:rsidRPr="00FE0AC8">
        <w:t xml:space="preserve"> </w:t>
      </w:r>
      <w:r w:rsidRPr="00FE0AC8">
        <w:t xml:space="preserve">w ciągu całego okresu trwania umowy, a kwotą stanowiąca </w:t>
      </w:r>
      <w:r w:rsidR="00EE2696" w:rsidRPr="00FE0AC8">
        <w:t>6</w:t>
      </w:r>
      <w:r w:rsidRPr="00FE0AC8">
        <w:t xml:space="preserve">0 % wartości wynagrodzenia brutto, o której mowa w § 6 ust 1 umowy. </w:t>
      </w:r>
      <w:r w:rsidR="0084766E" w:rsidRPr="00FE0AC8">
        <w:t xml:space="preserve">Powyższe zapisy mają zastosowanie jedynie w przypadku rzetelnej, zgodnej z zamówieniami składanymi przez </w:t>
      </w:r>
      <w:r w:rsidR="00C355B0" w:rsidRPr="00FE0AC8">
        <w:t>Zamawiającego</w:t>
      </w:r>
      <w:r w:rsidR="0084766E" w:rsidRPr="00FE0AC8">
        <w:t xml:space="preserve"> i terminowej realizacji przedmiotu umowy przez Wykonawcę.</w:t>
      </w:r>
    </w:p>
    <w:p w14:paraId="7ED5BAF8" w14:textId="19053689" w:rsidR="0084766E" w:rsidRPr="00522AD4" w:rsidRDefault="0084766E" w:rsidP="00C355B0">
      <w:pPr>
        <w:pStyle w:val="western"/>
        <w:numPr>
          <w:ilvl w:val="0"/>
          <w:numId w:val="5"/>
        </w:numPr>
        <w:suppressAutoHyphens/>
        <w:spacing w:beforeAutospacing="0" w:after="0" w:line="240" w:lineRule="auto"/>
        <w:jc w:val="both"/>
        <w:rPr>
          <w:color w:val="auto"/>
        </w:rPr>
      </w:pPr>
      <w:r w:rsidRPr="00522AD4">
        <w:rPr>
          <w:color w:val="auto"/>
        </w:rPr>
        <w:t>Zamawiający ma prawo czasowo zawiesić składanie zamówień u Wykonawcy na skutek zamknięcia szkoły</w:t>
      </w:r>
      <w:r w:rsidR="00252380">
        <w:rPr>
          <w:color w:val="auto"/>
        </w:rPr>
        <w:t xml:space="preserve"> (dla której gotowane są posiłki)</w:t>
      </w:r>
      <w:r w:rsidRPr="00522AD4">
        <w:rPr>
          <w:color w:val="auto"/>
        </w:rPr>
        <w:t xml:space="preserve"> lub przedszkola,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w:t>
      </w:r>
      <w:r w:rsidR="00E01A2D">
        <w:rPr>
          <w:color w:val="auto"/>
        </w:rPr>
        <w:t xml:space="preserve">                       </w:t>
      </w:r>
      <w:r w:rsidRPr="00522AD4">
        <w:rPr>
          <w:color w:val="auto"/>
        </w:rPr>
        <w:t>z opisanych sytuacji przepisy z ust. 1</w:t>
      </w:r>
      <w:r w:rsidR="00FE0AC8">
        <w:rPr>
          <w:color w:val="auto"/>
        </w:rPr>
        <w:t>3</w:t>
      </w:r>
      <w:r w:rsidRPr="00522AD4">
        <w:rPr>
          <w:color w:val="auto"/>
        </w:rPr>
        <w:t>, dotyczące minimalnej wartości świadczenia jakie Zamawiający zobowiązuje się zrealizować, nie mają zastosowania.</w:t>
      </w:r>
    </w:p>
    <w:p w14:paraId="6872B9F9"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11B2E55C" w14:textId="77777777" w:rsidR="001F197B" w:rsidRDefault="001F197B" w:rsidP="00522AD4">
      <w:pPr>
        <w:pStyle w:val="NormalnyWeb"/>
        <w:spacing w:beforeAutospacing="0" w:after="0" w:line="240" w:lineRule="auto"/>
        <w:jc w:val="center"/>
        <w:rPr>
          <w:rFonts w:ascii="Calibri" w:hAnsi="Calibri" w:cs="Calibri"/>
          <w:b/>
          <w:bCs/>
          <w:color w:val="auto"/>
          <w:sz w:val="22"/>
          <w:szCs w:val="22"/>
        </w:rPr>
      </w:pPr>
    </w:p>
    <w:p w14:paraId="142FCBDA" w14:textId="77777777" w:rsidR="003D0769" w:rsidRDefault="003D0769" w:rsidP="00522AD4">
      <w:pPr>
        <w:pStyle w:val="NormalnyWeb"/>
        <w:spacing w:beforeAutospacing="0" w:after="0" w:line="240" w:lineRule="auto"/>
        <w:jc w:val="center"/>
        <w:rPr>
          <w:rFonts w:ascii="Calibri" w:hAnsi="Calibri" w:cs="Calibri"/>
          <w:b/>
          <w:bCs/>
          <w:color w:val="auto"/>
          <w:sz w:val="22"/>
          <w:szCs w:val="22"/>
        </w:rPr>
      </w:pPr>
    </w:p>
    <w:p w14:paraId="5BF0A7A3" w14:textId="77777777" w:rsidR="0075015E" w:rsidRDefault="0075015E" w:rsidP="00522AD4">
      <w:pPr>
        <w:pStyle w:val="NormalnyWeb"/>
        <w:spacing w:beforeAutospacing="0" w:after="0" w:line="240" w:lineRule="auto"/>
        <w:jc w:val="center"/>
        <w:rPr>
          <w:rFonts w:ascii="Calibri" w:hAnsi="Calibri" w:cs="Calibri"/>
          <w:b/>
          <w:bCs/>
          <w:color w:val="auto"/>
          <w:sz w:val="22"/>
          <w:szCs w:val="22"/>
        </w:rPr>
      </w:pPr>
    </w:p>
    <w:p w14:paraId="1455654B" w14:textId="20EA69FC"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3.</w:t>
      </w:r>
    </w:p>
    <w:p w14:paraId="2B1BADF0" w14:textId="77777777" w:rsidR="00C5449C" w:rsidRPr="00522AD4" w:rsidRDefault="002830CE" w:rsidP="00522AD4">
      <w:pPr>
        <w:pStyle w:val="NormalnyWeb"/>
        <w:numPr>
          <w:ilvl w:val="0"/>
          <w:numId w:val="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Bez uprzedniej pisemnej zgody Zamawiającego Wykonawca nie może powierzyć wykonania </w:t>
      </w:r>
    </w:p>
    <w:p w14:paraId="5FEC92CC" w14:textId="77777777" w:rsidR="00DB4F7D" w:rsidRPr="00522AD4" w:rsidRDefault="002830CE" w:rsidP="00522AD4">
      <w:pPr>
        <w:pStyle w:val="NormalnyWeb"/>
        <w:spacing w:beforeAutospacing="0" w:after="0" w:line="240" w:lineRule="auto"/>
        <w:ind w:left="720"/>
        <w:jc w:val="both"/>
        <w:rPr>
          <w:rFonts w:ascii="Calibri" w:hAnsi="Calibri"/>
          <w:color w:val="auto"/>
          <w:sz w:val="22"/>
          <w:szCs w:val="22"/>
        </w:rPr>
      </w:pPr>
      <w:r w:rsidRPr="00522AD4">
        <w:rPr>
          <w:rFonts w:ascii="Calibri" w:hAnsi="Calibri" w:cs="Calibri"/>
          <w:color w:val="auto"/>
          <w:sz w:val="22"/>
          <w:szCs w:val="22"/>
        </w:rPr>
        <w:t>części zamówienia podwykonawcy, pod rygorem nieważności.</w:t>
      </w:r>
    </w:p>
    <w:p w14:paraId="11C8884F" w14:textId="7568B743" w:rsidR="00DB4F7D" w:rsidRPr="00522AD4" w:rsidRDefault="002830CE" w:rsidP="00522AD4">
      <w:pPr>
        <w:pStyle w:val="NormalnyWeb"/>
        <w:numPr>
          <w:ilvl w:val="0"/>
          <w:numId w:val="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Powierzenie wykonania części zamówienia podwykonawcy nie zwalnia Wykonawcy </w:t>
      </w:r>
      <w:r w:rsidR="00E01A2D">
        <w:rPr>
          <w:rFonts w:ascii="Calibri" w:hAnsi="Calibri" w:cs="Calibri"/>
          <w:color w:val="auto"/>
          <w:sz w:val="22"/>
          <w:szCs w:val="22"/>
        </w:rPr>
        <w:t xml:space="preserve">                             </w:t>
      </w:r>
      <w:r w:rsidRPr="00522AD4">
        <w:rPr>
          <w:rFonts w:ascii="Calibri" w:hAnsi="Calibri" w:cs="Calibri"/>
          <w:color w:val="auto"/>
          <w:sz w:val="22"/>
          <w:szCs w:val="22"/>
        </w:rPr>
        <w:t>z odpowiedzialności za należyte wykonanie zamówienia.</w:t>
      </w:r>
    </w:p>
    <w:p w14:paraId="5521FD43" w14:textId="77777777" w:rsidR="00DB4F7D" w:rsidRPr="00522AD4" w:rsidRDefault="002830CE" w:rsidP="00522AD4">
      <w:pPr>
        <w:pStyle w:val="NormalnyWeb"/>
        <w:numPr>
          <w:ilvl w:val="0"/>
          <w:numId w:val="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shd w:val="clear" w:color="auto" w:fill="FFFFFF"/>
        </w:rPr>
        <w:t>Wykonawca ponosi wobec Zamawiającego pełną odpowiedzialność za usługi, które realizuje przy pomocy podwykonawców.</w:t>
      </w:r>
    </w:p>
    <w:p w14:paraId="13FDE6E2" w14:textId="77777777" w:rsidR="00DB4F7D" w:rsidRPr="00522AD4" w:rsidRDefault="00DB4F7D" w:rsidP="00522AD4">
      <w:pPr>
        <w:pStyle w:val="NormalnyWeb"/>
        <w:spacing w:beforeAutospacing="0" w:after="0" w:line="240" w:lineRule="auto"/>
        <w:ind w:left="720"/>
        <w:jc w:val="both"/>
        <w:rPr>
          <w:rFonts w:cs="Calibri"/>
          <w:color w:val="auto"/>
          <w:sz w:val="22"/>
          <w:szCs w:val="22"/>
        </w:rPr>
      </w:pPr>
    </w:p>
    <w:p w14:paraId="0E8F2307"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4.</w:t>
      </w:r>
    </w:p>
    <w:p w14:paraId="243F7C7E" w14:textId="5C835C49" w:rsidR="00DB4F7D" w:rsidRPr="00522AD4" w:rsidRDefault="002830CE" w:rsidP="00522AD4">
      <w:pPr>
        <w:pStyle w:val="NormalnyWeb"/>
        <w:numPr>
          <w:ilvl w:val="0"/>
          <w:numId w:val="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Termin realizacji umowy wynosi </w:t>
      </w:r>
      <w:r w:rsidR="0084766E" w:rsidRPr="00522AD4">
        <w:rPr>
          <w:rFonts w:ascii="Calibri" w:hAnsi="Calibri" w:cs="Calibri"/>
          <w:color w:val="auto"/>
          <w:sz w:val="22"/>
          <w:szCs w:val="22"/>
        </w:rPr>
        <w:t>365</w:t>
      </w:r>
      <w:r w:rsidRPr="00522AD4">
        <w:rPr>
          <w:rFonts w:ascii="Calibri" w:hAnsi="Calibri" w:cs="Calibri"/>
          <w:color w:val="auto"/>
          <w:sz w:val="22"/>
          <w:szCs w:val="22"/>
        </w:rPr>
        <w:t xml:space="preserve"> dni, licząc od dnia </w:t>
      </w:r>
      <w:r w:rsidR="0084766E" w:rsidRPr="00522AD4">
        <w:rPr>
          <w:rFonts w:ascii="Calibri" w:hAnsi="Calibri" w:cs="Calibri"/>
          <w:color w:val="auto"/>
          <w:sz w:val="22"/>
          <w:szCs w:val="22"/>
        </w:rPr>
        <w:t>0</w:t>
      </w:r>
      <w:r w:rsidR="00252380">
        <w:rPr>
          <w:rFonts w:ascii="Calibri" w:hAnsi="Calibri" w:cs="Calibri"/>
          <w:color w:val="auto"/>
          <w:sz w:val="22"/>
          <w:szCs w:val="22"/>
        </w:rPr>
        <w:t>2</w:t>
      </w:r>
      <w:r w:rsidR="0084766E" w:rsidRPr="00522AD4">
        <w:rPr>
          <w:rFonts w:ascii="Calibri" w:hAnsi="Calibri" w:cs="Calibri"/>
          <w:color w:val="auto"/>
          <w:sz w:val="22"/>
          <w:szCs w:val="22"/>
        </w:rPr>
        <w:t>.01.202</w:t>
      </w:r>
      <w:r w:rsidR="00252380">
        <w:rPr>
          <w:rFonts w:ascii="Calibri" w:hAnsi="Calibri" w:cs="Calibri"/>
          <w:color w:val="auto"/>
          <w:sz w:val="22"/>
          <w:szCs w:val="22"/>
        </w:rPr>
        <w:t>4</w:t>
      </w:r>
      <w:r w:rsidR="0084766E" w:rsidRPr="00522AD4">
        <w:rPr>
          <w:rFonts w:ascii="Calibri" w:hAnsi="Calibri" w:cs="Calibri"/>
          <w:color w:val="auto"/>
          <w:sz w:val="22"/>
          <w:szCs w:val="22"/>
        </w:rPr>
        <w:t xml:space="preserve"> r.</w:t>
      </w:r>
      <w:r w:rsidRPr="00522AD4">
        <w:rPr>
          <w:rFonts w:ascii="Calibri" w:hAnsi="Calibri" w:cs="Calibri"/>
          <w:color w:val="auto"/>
          <w:sz w:val="22"/>
          <w:szCs w:val="22"/>
        </w:rPr>
        <w:t xml:space="preserve"> nie dłużej jednak niż do wyczerpania przedmiotu zamówienia (danego asortymentu) lub kwoty wynagrodzenia brutto, o której mowa w § 6 ust. 1. </w:t>
      </w:r>
    </w:p>
    <w:p w14:paraId="7E56E2D1"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6648557F"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5.</w:t>
      </w:r>
    </w:p>
    <w:p w14:paraId="0004E6CC" w14:textId="77777777" w:rsidR="00DB4F7D" w:rsidRPr="00522AD4" w:rsidRDefault="002830CE" w:rsidP="00522AD4">
      <w:pPr>
        <w:pStyle w:val="NormalnyWeb"/>
        <w:numPr>
          <w:ilvl w:val="0"/>
          <w:numId w:val="8"/>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Na podstawie niniejszej umowy Wykonawca zobowiązuje się dostarczać produkty odpowiadające wszelkim normom i standardom dopuszczającym je do sprzedaży i spożycia.</w:t>
      </w:r>
    </w:p>
    <w:p w14:paraId="5716C4AC" w14:textId="77777777" w:rsidR="00DB4F7D" w:rsidRPr="00522AD4" w:rsidRDefault="002830CE" w:rsidP="00522AD4">
      <w:pPr>
        <w:pStyle w:val="NormalnyWeb"/>
        <w:numPr>
          <w:ilvl w:val="0"/>
          <w:numId w:val="8"/>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Za cechy dyskwalifikujące produkty żywnościowe Zamawiający uznaje:</w:t>
      </w:r>
    </w:p>
    <w:p w14:paraId="1F83ECE7" w14:textId="77777777" w:rsidR="00DB4F7D" w:rsidRPr="00522AD4" w:rsidRDefault="002830CE" w:rsidP="0064363E">
      <w:pPr>
        <w:pStyle w:val="NormalnyWeb"/>
        <w:numPr>
          <w:ilvl w:val="0"/>
          <w:numId w:val="22"/>
        </w:numPr>
        <w:spacing w:beforeAutospacing="0" w:after="0" w:line="240" w:lineRule="auto"/>
        <w:ind w:left="1418" w:hanging="709"/>
        <w:jc w:val="both"/>
        <w:rPr>
          <w:rFonts w:ascii="Calibri" w:hAnsi="Calibri"/>
          <w:color w:val="auto"/>
          <w:sz w:val="22"/>
          <w:szCs w:val="22"/>
        </w:rPr>
      </w:pPr>
      <w:r w:rsidRPr="00522AD4">
        <w:rPr>
          <w:rFonts w:ascii="Calibri" w:hAnsi="Calibri" w:cs="Calibri"/>
          <w:color w:val="auto"/>
          <w:sz w:val="22"/>
          <w:szCs w:val="22"/>
        </w:rPr>
        <w:t>w zakresie wszystkich produktów: nalot lub objawy pleśni, gnicia lub zaparzenia, obecność szkodników oraz ich pozostałości, brak oznakowania opakowań, uszkodzenia mechaniczne,</w:t>
      </w:r>
    </w:p>
    <w:p w14:paraId="23242945" w14:textId="77777777" w:rsidR="00DB4F7D" w:rsidRPr="00522AD4" w:rsidRDefault="002830CE" w:rsidP="0064363E">
      <w:pPr>
        <w:pStyle w:val="NormalnyWeb"/>
        <w:numPr>
          <w:ilvl w:val="0"/>
          <w:numId w:val="22"/>
        </w:numPr>
        <w:spacing w:beforeAutospacing="0" w:after="0" w:line="240" w:lineRule="auto"/>
        <w:ind w:left="1418" w:hanging="709"/>
        <w:jc w:val="both"/>
        <w:rPr>
          <w:rFonts w:ascii="Calibri" w:hAnsi="Calibri"/>
          <w:color w:val="auto"/>
          <w:sz w:val="22"/>
          <w:szCs w:val="22"/>
        </w:rPr>
      </w:pPr>
      <w:r w:rsidRPr="00522AD4">
        <w:rPr>
          <w:rFonts w:ascii="Calibri" w:hAnsi="Calibri" w:cs="Calibri"/>
          <w:color w:val="auto"/>
          <w:sz w:val="22"/>
          <w:szCs w:val="22"/>
        </w:rPr>
        <w:t>wspólne dla mięsa: oślizgłość, nalot pleśni, zazielenienie mięsa,</w:t>
      </w:r>
    </w:p>
    <w:p w14:paraId="3D4FFD41" w14:textId="77777777" w:rsidR="00DB4F7D" w:rsidRPr="00522AD4" w:rsidRDefault="002830CE" w:rsidP="0064363E">
      <w:pPr>
        <w:pStyle w:val="NormalnyWeb"/>
        <w:numPr>
          <w:ilvl w:val="0"/>
          <w:numId w:val="22"/>
        </w:numPr>
        <w:spacing w:beforeAutospacing="0" w:after="0" w:line="240" w:lineRule="auto"/>
        <w:ind w:left="1418" w:hanging="709"/>
        <w:jc w:val="both"/>
        <w:rPr>
          <w:rFonts w:ascii="Calibri" w:hAnsi="Calibri"/>
          <w:color w:val="auto"/>
          <w:sz w:val="22"/>
          <w:szCs w:val="22"/>
        </w:rPr>
      </w:pPr>
      <w:r w:rsidRPr="00522AD4">
        <w:rPr>
          <w:rFonts w:ascii="Calibri" w:hAnsi="Calibri" w:cs="Calibri"/>
          <w:color w:val="auto"/>
          <w:sz w:val="22"/>
          <w:szCs w:val="22"/>
        </w:rPr>
        <w:t>wspólne dla wędlin: nalot pleśni, barwa szarozielona, obecność szkodników oraz ich pozostałości, brak oznakowania opakowania, ich uszkodzenia mechaniczne, zabrudzenia, zawilgocenie powierzchni,</w:t>
      </w:r>
    </w:p>
    <w:p w14:paraId="40B38180" w14:textId="77777777" w:rsidR="008451B0" w:rsidRPr="00522AD4" w:rsidRDefault="002830CE" w:rsidP="00522AD4">
      <w:pPr>
        <w:pStyle w:val="NormalnyWeb"/>
        <w:numPr>
          <w:ilvl w:val="0"/>
          <w:numId w:val="9"/>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Zamawiający definiuje opakowania jako: pojemniki plastikowe, z pokrywami, opakowania </w:t>
      </w:r>
    </w:p>
    <w:p w14:paraId="417BF201" w14:textId="77777777" w:rsidR="00DB4F7D" w:rsidRPr="00522AD4" w:rsidRDefault="002830CE" w:rsidP="00522AD4">
      <w:pPr>
        <w:pStyle w:val="NormalnyWeb"/>
        <w:spacing w:beforeAutospacing="0" w:after="0" w:line="240" w:lineRule="auto"/>
        <w:ind w:left="720"/>
        <w:jc w:val="both"/>
        <w:rPr>
          <w:rFonts w:ascii="Calibri" w:hAnsi="Calibri"/>
          <w:color w:val="auto"/>
          <w:sz w:val="22"/>
          <w:szCs w:val="22"/>
        </w:rPr>
      </w:pPr>
      <w:r w:rsidRPr="00522AD4">
        <w:rPr>
          <w:rFonts w:ascii="Calibri" w:hAnsi="Calibri" w:cs="Calibri"/>
          <w:color w:val="auto"/>
          <w:sz w:val="22"/>
          <w:szCs w:val="22"/>
        </w:rPr>
        <w:t xml:space="preserve">kartonowe, papierowe, foliowe. Wszystkie opakowania muszą być czyste, niezawilgocone, bez obcych zapachów, przeznaczone tylko do jednego asortymentu. </w:t>
      </w:r>
    </w:p>
    <w:p w14:paraId="4AFFD66C" w14:textId="77777777" w:rsidR="00DB4F7D" w:rsidRPr="00522AD4" w:rsidRDefault="002830CE" w:rsidP="00522AD4">
      <w:pPr>
        <w:pStyle w:val="NormalnyWeb"/>
        <w:numPr>
          <w:ilvl w:val="0"/>
          <w:numId w:val="9"/>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Każde opakowanie musi zawierać następujące dane:</w:t>
      </w:r>
    </w:p>
    <w:p w14:paraId="53D1C0B4"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nazwę środka spożywczego,</w:t>
      </w:r>
    </w:p>
    <w:p w14:paraId="30DAA091"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składniki występujące w środku spożywczym,</w:t>
      </w:r>
    </w:p>
    <w:p w14:paraId="4E4EB916"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datę minimalnej trwałości albo termin przydatności do spożycia,</w:t>
      </w:r>
    </w:p>
    <w:p w14:paraId="3D1F55BD"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dane identyfikujące:</w:t>
      </w:r>
    </w:p>
    <w:p w14:paraId="7628F7D8"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producenta środka spożywczego,</w:t>
      </w:r>
    </w:p>
    <w:p w14:paraId="1CB8FE8D"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kraj, w którym wyprodukowano środek spożywczy,</w:t>
      </w:r>
    </w:p>
    <w:p w14:paraId="000A1C0D"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zawartość netto lub liczbę sztuk środka spożywczego w opakowaniu,</w:t>
      </w:r>
    </w:p>
    <w:p w14:paraId="1EE2D460"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warunki przechowywania (w przypadku, gdy jego jakość zależy od jego przechowywania),</w:t>
      </w:r>
    </w:p>
    <w:p w14:paraId="7EFA1C72"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oznaczenie partii produkcji,</w:t>
      </w:r>
    </w:p>
    <w:p w14:paraId="5C224A62"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klasę jakości handlowej.</w:t>
      </w:r>
    </w:p>
    <w:p w14:paraId="683C1D22" w14:textId="45111844" w:rsidR="00DB4F7D" w:rsidRPr="00252380" w:rsidRDefault="002830CE" w:rsidP="00252380">
      <w:pPr>
        <w:pStyle w:val="NormalnyWeb"/>
        <w:numPr>
          <w:ilvl w:val="0"/>
          <w:numId w:val="1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 sytuacji, gdy </w:t>
      </w:r>
      <w:r w:rsidR="00252380">
        <w:rPr>
          <w:rFonts w:ascii="Calibri" w:hAnsi="Calibri" w:cs="Calibri"/>
          <w:color w:val="auto"/>
          <w:sz w:val="22"/>
          <w:szCs w:val="22"/>
        </w:rPr>
        <w:t>Zamawiający</w:t>
      </w:r>
      <w:r w:rsidRPr="00522AD4">
        <w:rPr>
          <w:rFonts w:ascii="Calibri" w:hAnsi="Calibri" w:cs="Calibri"/>
          <w:color w:val="auto"/>
          <w:sz w:val="22"/>
          <w:szCs w:val="22"/>
        </w:rPr>
        <w:t xml:space="preserve"> w trakcie przyjmowania dostawy lub w ciągu </w:t>
      </w:r>
      <w:r w:rsidRPr="00252380">
        <w:rPr>
          <w:rFonts w:ascii="Calibri" w:hAnsi="Calibri" w:cs="Calibri"/>
          <w:color w:val="auto"/>
          <w:sz w:val="22"/>
          <w:szCs w:val="22"/>
        </w:rPr>
        <w:t xml:space="preserve">maksymalnie </w:t>
      </w:r>
      <w:r w:rsidR="00E01A2D">
        <w:rPr>
          <w:rFonts w:ascii="Calibri" w:hAnsi="Calibri" w:cs="Calibri"/>
          <w:color w:val="auto"/>
          <w:sz w:val="22"/>
          <w:szCs w:val="22"/>
        </w:rPr>
        <w:t xml:space="preserve">                   </w:t>
      </w:r>
      <w:r w:rsidRPr="00252380">
        <w:rPr>
          <w:rFonts w:ascii="Calibri" w:hAnsi="Calibri" w:cs="Calibri"/>
          <w:color w:val="auto"/>
          <w:sz w:val="22"/>
          <w:szCs w:val="22"/>
        </w:rPr>
        <w:t xml:space="preserve">24 godzin od przyjęcia dostawy stwierdzi cechy dyskwalifikujące dostarczone przez Wykonawcę produkty żywnościowe lub stwierdzi niezgodność w ilości lub jakości/rodzaju zamawianego asortymentu, informuje o tym fakcie telefonicznie bądź mailowo Wykonawcę. </w:t>
      </w:r>
    </w:p>
    <w:p w14:paraId="65369B68" w14:textId="3966F6A9" w:rsidR="00DB4F7D" w:rsidRPr="00522AD4" w:rsidRDefault="002830CE" w:rsidP="00522AD4">
      <w:pPr>
        <w:pStyle w:val="NormalnyWeb"/>
        <w:numPr>
          <w:ilvl w:val="0"/>
          <w:numId w:val="1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 trakcie przyjmowania dostawy, w sytuacji opisanej w ust. 5, </w:t>
      </w:r>
      <w:r w:rsidR="00252380">
        <w:rPr>
          <w:rFonts w:ascii="Calibri" w:hAnsi="Calibri" w:cs="Calibri"/>
          <w:color w:val="auto"/>
          <w:sz w:val="22"/>
          <w:szCs w:val="22"/>
        </w:rPr>
        <w:t>Zamawiający</w:t>
      </w:r>
      <w:r w:rsidRPr="00522AD4">
        <w:rPr>
          <w:rFonts w:ascii="Calibri" w:hAnsi="Calibri" w:cs="Calibri"/>
          <w:color w:val="auto"/>
          <w:sz w:val="22"/>
          <w:szCs w:val="22"/>
        </w:rPr>
        <w:t xml:space="preserve"> ma prawo odmówić przyjęcia części lub całości dostarczonego asortymentu. W takiej sytuacji przyjmuje się, że Wykonawca nie zrealizował części lub całości zamówienia.</w:t>
      </w:r>
    </w:p>
    <w:p w14:paraId="7AF4E0DC" w14:textId="1B25754D" w:rsidR="00DB4F7D" w:rsidRPr="00522AD4" w:rsidRDefault="002830CE" w:rsidP="00522AD4">
      <w:pPr>
        <w:pStyle w:val="NormalnyWeb"/>
        <w:numPr>
          <w:ilvl w:val="0"/>
          <w:numId w:val="1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Odbiór towaru przez </w:t>
      </w:r>
      <w:r w:rsidR="00252380">
        <w:rPr>
          <w:rFonts w:ascii="Calibri" w:hAnsi="Calibri" w:cs="Calibri"/>
          <w:color w:val="auto"/>
          <w:sz w:val="22"/>
          <w:szCs w:val="22"/>
        </w:rPr>
        <w:t>Zamawiaj</w:t>
      </w:r>
      <w:r w:rsidR="0075015E">
        <w:rPr>
          <w:rFonts w:ascii="Calibri" w:hAnsi="Calibri" w:cs="Calibri"/>
          <w:color w:val="auto"/>
          <w:sz w:val="22"/>
          <w:szCs w:val="22"/>
        </w:rPr>
        <w:t>ąc</w:t>
      </w:r>
      <w:r w:rsidR="00252380">
        <w:rPr>
          <w:rFonts w:ascii="Calibri" w:hAnsi="Calibri" w:cs="Calibri"/>
          <w:color w:val="auto"/>
          <w:sz w:val="22"/>
          <w:szCs w:val="22"/>
        </w:rPr>
        <w:t>ego</w:t>
      </w:r>
      <w:r w:rsidRPr="00522AD4">
        <w:rPr>
          <w:rFonts w:ascii="Calibri" w:hAnsi="Calibri" w:cs="Calibri"/>
          <w:color w:val="auto"/>
          <w:sz w:val="22"/>
          <w:szCs w:val="22"/>
        </w:rPr>
        <w:t xml:space="preserve"> będzie odbywał się w obecności przedstawiciela Wykonawcy (np. kierowcy). Wykonawca oświadcza, że osoba dostarczająca towar jest jednocześnie osobą, która ma obowiązek przyjąć ewentualną reklamację i zabrać towar niezgodny z zamówieniem.</w:t>
      </w:r>
    </w:p>
    <w:p w14:paraId="1F635055" w14:textId="24D64A6D" w:rsidR="00241D49" w:rsidRPr="00522AD4" w:rsidRDefault="00241D49" w:rsidP="00522AD4">
      <w:pPr>
        <w:pStyle w:val="NormalnyWeb1"/>
        <w:numPr>
          <w:ilvl w:val="0"/>
          <w:numId w:val="11"/>
        </w:numPr>
        <w:spacing w:before="0" w:after="0" w:line="240" w:lineRule="auto"/>
        <w:jc w:val="both"/>
        <w:rPr>
          <w:color w:val="auto"/>
          <w:sz w:val="22"/>
          <w:szCs w:val="22"/>
        </w:rPr>
      </w:pPr>
      <w:r w:rsidRPr="00522AD4">
        <w:rPr>
          <w:rFonts w:ascii="Calibri" w:hAnsi="Calibri" w:cs="Calibri"/>
          <w:color w:val="auto"/>
          <w:sz w:val="22"/>
          <w:szCs w:val="22"/>
        </w:rPr>
        <w:lastRenderedPageBreak/>
        <w:t xml:space="preserve">Po przekazaniu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informacji opisanych w ust. 5 Wykonawca ma obowiązek odebrać od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wadliwe produkty żywnościowe i/lub uzupełnić na swój koszt zamówienie w ciągu 1 godziny od przekazania informacji (liczy się godzina wysłania maila lub powiadomienia telefonicznego, smsowego)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Czas ten może zostać przedłużony jedynie za zgodą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w:t>
      </w:r>
    </w:p>
    <w:p w14:paraId="400DA2D2"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662C393D"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6.</w:t>
      </w:r>
    </w:p>
    <w:p w14:paraId="499CC907" w14:textId="77777777" w:rsidR="0007761C"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Przewidywana łączna wartość zamówienia wynosi: ……………..zł</w:t>
      </w:r>
      <w:r w:rsidRPr="00522AD4">
        <w:rPr>
          <w:rFonts w:ascii="Calibri" w:hAnsi="Calibri" w:cs="Calibri"/>
          <w:i/>
          <w:iCs/>
          <w:color w:val="auto"/>
          <w:sz w:val="22"/>
          <w:szCs w:val="22"/>
        </w:rPr>
        <w:t xml:space="preserve">(słownie: ……………... ) </w:t>
      </w:r>
      <w:r w:rsidRPr="00522AD4">
        <w:rPr>
          <w:rFonts w:ascii="Calibri" w:hAnsi="Calibri" w:cs="Calibri"/>
          <w:color w:val="auto"/>
          <w:sz w:val="22"/>
          <w:szCs w:val="22"/>
        </w:rPr>
        <w:t>brutto</w:t>
      </w:r>
      <w:r w:rsidRPr="00522AD4">
        <w:rPr>
          <w:rFonts w:ascii="Calibri" w:hAnsi="Calibri" w:cs="Calibri"/>
          <w:i/>
          <w:iCs/>
          <w:color w:val="auto"/>
          <w:sz w:val="22"/>
          <w:szCs w:val="22"/>
        </w:rPr>
        <w:t xml:space="preserve">, </w:t>
      </w:r>
    </w:p>
    <w:p w14:paraId="1ED8F2A7" w14:textId="77777777" w:rsidR="0007761C" w:rsidRPr="00522AD4" w:rsidRDefault="0007761C" w:rsidP="00522AD4">
      <w:pPr>
        <w:pStyle w:val="NormalnyWeb1"/>
        <w:spacing w:before="0" w:after="0" w:line="240" w:lineRule="auto"/>
        <w:ind w:left="720"/>
        <w:jc w:val="both"/>
        <w:rPr>
          <w:color w:val="auto"/>
          <w:sz w:val="22"/>
          <w:szCs w:val="22"/>
        </w:rPr>
      </w:pPr>
      <w:r w:rsidRPr="00522AD4">
        <w:rPr>
          <w:rFonts w:ascii="Calibri" w:hAnsi="Calibri" w:cs="Calibri"/>
          <w:color w:val="auto"/>
          <w:sz w:val="22"/>
          <w:szCs w:val="22"/>
        </w:rPr>
        <w:t>w tym: podatek VAT w kwocie ……………….. zł oraz kwota netto ……………….. zł (</w:t>
      </w:r>
      <w:r w:rsidRPr="00522AD4">
        <w:rPr>
          <w:rFonts w:ascii="Calibri" w:hAnsi="Calibri" w:cs="Calibri"/>
          <w:i/>
          <w:iCs/>
          <w:color w:val="auto"/>
          <w:sz w:val="22"/>
          <w:szCs w:val="22"/>
        </w:rPr>
        <w:t>słownie: ………………..).</w:t>
      </w:r>
    </w:p>
    <w:p w14:paraId="03E1B3BC" w14:textId="14E3D9FF" w:rsidR="0007761C"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 xml:space="preserve">Podstawą do wystawienia faktury przez Wykonawcę i dokonania płatności na rzecz Wykonawcy będą faktycznie odebrane przez Zamawiającego, ilości produktów żywnościowych. Przez produkt odebrany rozumie się produkt przyjęty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w:t>
      </w:r>
      <w:r w:rsidR="00E01A2D">
        <w:rPr>
          <w:rFonts w:ascii="Calibri" w:hAnsi="Calibri" w:cs="Calibri"/>
          <w:color w:val="auto"/>
          <w:sz w:val="22"/>
          <w:szCs w:val="22"/>
        </w:rPr>
        <w:t xml:space="preserve">                 </w:t>
      </w:r>
      <w:r w:rsidRPr="00522AD4">
        <w:rPr>
          <w:rFonts w:ascii="Calibri" w:hAnsi="Calibri" w:cs="Calibri"/>
          <w:color w:val="auto"/>
          <w:sz w:val="22"/>
          <w:szCs w:val="22"/>
        </w:rPr>
        <w:t xml:space="preserve">i wniesiony do wskazanego pomieszczenia. Za produkt pozostawiony przez Wykonawcę, a nie odebrany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Zamawiający nie odpowiada.</w:t>
      </w:r>
    </w:p>
    <w:p w14:paraId="7B702850" w14:textId="77777777" w:rsidR="00EE2B0A" w:rsidRPr="00EE2B0A"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 xml:space="preserve"> Ceny poszczególnych pozycji, określone w </w:t>
      </w:r>
      <w:r w:rsidRPr="00522AD4">
        <w:rPr>
          <w:rFonts w:ascii="Calibri" w:hAnsi="Calibri" w:cs="Calibri"/>
          <w:i/>
          <w:iCs/>
          <w:color w:val="auto"/>
          <w:sz w:val="22"/>
          <w:szCs w:val="22"/>
        </w:rPr>
        <w:t>Formularzu cenowym</w:t>
      </w:r>
      <w:r w:rsidRPr="00522AD4">
        <w:rPr>
          <w:rFonts w:ascii="Calibri" w:hAnsi="Calibri" w:cs="Calibri"/>
          <w:color w:val="auto"/>
          <w:sz w:val="22"/>
          <w:szCs w:val="22"/>
        </w:rPr>
        <w:t xml:space="preserve"> mogą być waloryzowane co </w:t>
      </w:r>
    </w:p>
    <w:p w14:paraId="04B8D638" w14:textId="22F356E8" w:rsidR="0007761C" w:rsidRPr="00273963" w:rsidRDefault="0007761C" w:rsidP="00273963">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kwartał począwszy od dnia 01.04.202</w:t>
      </w:r>
      <w:r w:rsidR="00252380">
        <w:rPr>
          <w:rFonts w:ascii="Calibri" w:hAnsi="Calibri" w:cs="Calibri"/>
          <w:color w:val="auto"/>
          <w:sz w:val="22"/>
          <w:szCs w:val="22"/>
        </w:rPr>
        <w:t>4</w:t>
      </w:r>
      <w:r w:rsidRPr="00522AD4">
        <w:rPr>
          <w:rFonts w:ascii="Calibri" w:hAnsi="Calibri" w:cs="Calibri"/>
          <w:color w:val="auto"/>
          <w:sz w:val="22"/>
          <w:szCs w:val="22"/>
        </w:rPr>
        <w:t xml:space="preserve"> r. Zmiany cen muszą mieć odzwierciedlenie </w:t>
      </w:r>
      <w:r w:rsidR="00E01A2D">
        <w:rPr>
          <w:rFonts w:ascii="Calibri" w:hAnsi="Calibri" w:cs="Calibri"/>
          <w:color w:val="auto"/>
          <w:sz w:val="22"/>
          <w:szCs w:val="22"/>
        </w:rPr>
        <w:t xml:space="preserve">                             </w:t>
      </w:r>
      <w:r w:rsidRPr="00522AD4">
        <w:rPr>
          <w:rFonts w:ascii="Calibri" w:hAnsi="Calibri" w:cs="Calibri"/>
          <w:color w:val="auto"/>
          <w:sz w:val="22"/>
          <w:szCs w:val="22"/>
        </w:rPr>
        <w:t>w zaistniałej sytuacji rynkowej i nie mogą mieć związku z sezonową dostępnością produktów na rynku (jest to jeden z elementów, jakie Wykonawca musi wkalkulować w cenę przed złożeniem oferty). Podstawą waloryzacji jest wzrost cen</w:t>
      </w:r>
      <w:r w:rsidR="00273963">
        <w:rPr>
          <w:color w:val="auto"/>
          <w:sz w:val="22"/>
          <w:szCs w:val="22"/>
        </w:rPr>
        <w:t xml:space="preserve"> </w:t>
      </w:r>
      <w:r w:rsidRPr="00273963">
        <w:rPr>
          <w:rFonts w:ascii="Calibri" w:hAnsi="Calibri" w:cs="Calibri"/>
          <w:color w:val="auto"/>
          <w:sz w:val="22"/>
          <w:szCs w:val="22"/>
        </w:rPr>
        <w:t>za ubiegły kwartał zgodnie ze wskazaniem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p>
    <w:p w14:paraId="41FEC82F" w14:textId="77777777" w:rsidR="0007761C" w:rsidRPr="00522AD4" w:rsidRDefault="0007761C" w:rsidP="00522AD4">
      <w:pPr>
        <w:pStyle w:val="NormalnyWeb1"/>
        <w:spacing w:before="0" w:after="0" w:line="240" w:lineRule="auto"/>
        <w:ind w:left="720"/>
        <w:jc w:val="both"/>
        <w:rPr>
          <w:rFonts w:ascii="Calibri" w:hAnsi="Calibri" w:cs="Calibri"/>
          <w:color w:val="auto"/>
          <w:sz w:val="22"/>
          <w:szCs w:val="22"/>
        </w:rPr>
      </w:pPr>
      <w:r w:rsidRPr="00522AD4">
        <w:rPr>
          <w:rFonts w:ascii="Calibri" w:hAnsi="Calibri" w:cs="Calibri"/>
          <w:color w:val="auto"/>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p>
    <w:p w14:paraId="6652827F" w14:textId="1AF485D0" w:rsidR="0007761C"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 xml:space="preserve">Każdorazowa zmiana cen w sytuacji, o której mowa w ust. 3, uzgadniana będzie </w:t>
      </w:r>
      <w:r w:rsidR="00E01A2D">
        <w:rPr>
          <w:rFonts w:ascii="Calibri" w:hAnsi="Calibri" w:cs="Calibri"/>
          <w:color w:val="auto"/>
          <w:sz w:val="22"/>
          <w:szCs w:val="22"/>
        </w:rPr>
        <w:t xml:space="preserve">                                      </w:t>
      </w:r>
      <w:r w:rsidRPr="00522AD4">
        <w:rPr>
          <w:rFonts w:ascii="Calibri" w:hAnsi="Calibri" w:cs="Calibri"/>
          <w:color w:val="auto"/>
          <w:sz w:val="22"/>
          <w:szCs w:val="22"/>
        </w:rPr>
        <w:t xml:space="preserve">z Zamawiającym i wymagać będzie jego akceptacji. Wykonawca każdorazowo musi pisemnie powiadomić Zamawiającego o fakcie zamiaru podwyższenia cen wraz z przedstawieniem dokumentów uzasadniających daną decyzję (np. wydruki z giełd towarowych rolno-spożywczych)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t>
      </w:r>
      <w:r w:rsidR="00E01A2D">
        <w:rPr>
          <w:rFonts w:ascii="Calibri" w:hAnsi="Calibri" w:cs="Calibri"/>
          <w:color w:val="auto"/>
          <w:sz w:val="22"/>
          <w:szCs w:val="22"/>
        </w:rPr>
        <w:t xml:space="preserve">                           </w:t>
      </w:r>
      <w:r w:rsidRPr="00522AD4">
        <w:rPr>
          <w:rFonts w:ascii="Calibri" w:hAnsi="Calibri" w:cs="Calibri"/>
          <w:color w:val="auto"/>
          <w:sz w:val="22"/>
          <w:szCs w:val="22"/>
        </w:rPr>
        <w:t>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066530A9" w14:textId="77777777" w:rsidR="00522AD4"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eastAsia="TimesNewRomanPSMT" w:hAnsi="Calibri" w:cs="Calibri"/>
          <w:color w:val="auto"/>
          <w:sz w:val="22"/>
          <w:szCs w:val="22"/>
        </w:rPr>
        <w:t>Wykonawca, którego wynagrodzenie zostało zwaloryzowane, zobowiązany jest również do zmiany wynagrodzenia przysługującego jego podwykonawcom w zakresie odpowiadającym zmianom cen dotyczących zobowiązania podwykonawcy.</w:t>
      </w:r>
    </w:p>
    <w:p w14:paraId="7934F8DD" w14:textId="77777777" w:rsidR="00E70718" w:rsidRDefault="00E70718" w:rsidP="00E70718">
      <w:pPr>
        <w:pStyle w:val="NormalnyWeb"/>
        <w:numPr>
          <w:ilvl w:val="0"/>
          <w:numId w:val="37"/>
        </w:numPr>
        <w:spacing w:beforeAutospacing="0" w:after="0" w:line="240" w:lineRule="auto"/>
        <w:jc w:val="both"/>
      </w:pPr>
      <w:r>
        <w:rPr>
          <w:rFonts w:ascii="Calibri" w:hAnsi="Calibri" w:cs="Calibri"/>
          <w:color w:val="000000"/>
          <w:sz w:val="22"/>
          <w:szCs w:val="22"/>
        </w:rPr>
        <w:t xml:space="preserve">Rozliczenie z tytułu dostarczanych produktów żywnościowych będzie następować na podstawie zbiorczych faktur VAT. Faktury dostarczane będą Zamawiającemu w każdy  piątek za okres 7 dni zrealizowanych i odebranych dostaw częściowych. </w:t>
      </w:r>
    </w:p>
    <w:p w14:paraId="003C33CB" w14:textId="77777777" w:rsidR="00E70718" w:rsidRDefault="00E70718" w:rsidP="00E70718">
      <w:pPr>
        <w:pStyle w:val="NormalnyWeb"/>
        <w:numPr>
          <w:ilvl w:val="0"/>
          <w:numId w:val="37"/>
        </w:numPr>
        <w:spacing w:beforeAutospacing="0" w:after="0" w:line="240" w:lineRule="auto"/>
        <w:jc w:val="both"/>
        <w:rPr>
          <w:rFonts w:ascii="Calibri" w:hAnsi="Calibri" w:cs="Calibri"/>
          <w:color w:val="000000"/>
          <w:sz w:val="22"/>
          <w:szCs w:val="22"/>
        </w:rPr>
      </w:pPr>
      <w:r>
        <w:rPr>
          <w:rFonts w:ascii="Calibri" w:hAnsi="Calibri" w:cs="Calibri"/>
          <w:color w:val="000000"/>
          <w:sz w:val="22"/>
          <w:szCs w:val="22"/>
        </w:rPr>
        <w:lastRenderedPageBreak/>
        <w:t>Wynagrodzenie z tytułu realizacji umowy płatne będzie w terminie 30 dni od daty otrzymania przez Zamawiającego prawidłowo wystawionej faktury. Prawidłowość wystawienia faktury jest każdorazowo sprawdzana przez Zamawiającego.</w:t>
      </w:r>
    </w:p>
    <w:p w14:paraId="209BAFD1" w14:textId="77777777" w:rsidR="00E70718" w:rsidRDefault="00E70718" w:rsidP="00E70718">
      <w:pPr>
        <w:pStyle w:val="NormalnyWeb"/>
        <w:numPr>
          <w:ilvl w:val="0"/>
          <w:numId w:val="37"/>
        </w:numPr>
        <w:spacing w:beforeAutospacing="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18CCCD84"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7.</w:t>
      </w:r>
    </w:p>
    <w:p w14:paraId="68FB5E7E" w14:textId="0AB9B081" w:rsidR="00DB4F7D" w:rsidRPr="00E70718" w:rsidRDefault="002830CE" w:rsidP="00E70718">
      <w:pPr>
        <w:pStyle w:val="NormalnyWeb"/>
        <w:numPr>
          <w:ilvl w:val="0"/>
          <w:numId w:val="12"/>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Po stronie Zamawiającego do bezpośrednich kontaktów z Wykonawcą wyznacza się:</w:t>
      </w:r>
      <w:r w:rsidR="00E70718">
        <w:rPr>
          <w:rFonts w:ascii="Calibri" w:hAnsi="Calibri"/>
          <w:color w:val="auto"/>
          <w:sz w:val="22"/>
          <w:szCs w:val="22"/>
        </w:rPr>
        <w:t xml:space="preserve"> …………………………………….</w:t>
      </w:r>
      <w:r w:rsidRPr="00E70718">
        <w:rPr>
          <w:rFonts w:ascii="Calibri" w:hAnsi="Calibri" w:cs="Calibri"/>
          <w:color w:val="auto"/>
          <w:sz w:val="22"/>
          <w:szCs w:val="22"/>
        </w:rPr>
        <w:t>tel. ……….. mail: ………….</w:t>
      </w:r>
    </w:p>
    <w:p w14:paraId="5685B4FE" w14:textId="44867D8F" w:rsidR="00DB4F7D" w:rsidRPr="00522AD4" w:rsidRDefault="002830CE" w:rsidP="0064363E">
      <w:pPr>
        <w:pStyle w:val="NormalnyWeb"/>
        <w:numPr>
          <w:ilvl w:val="0"/>
          <w:numId w:val="13"/>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Po stronie Wykonawcy do bezpośrednich kontaktó</w:t>
      </w:r>
      <w:r w:rsidR="0007761C" w:rsidRPr="00522AD4">
        <w:rPr>
          <w:rFonts w:ascii="Calibri" w:hAnsi="Calibri" w:cs="Calibri"/>
          <w:color w:val="auto"/>
          <w:sz w:val="22"/>
          <w:szCs w:val="22"/>
        </w:rPr>
        <w:t xml:space="preserve">w z przedstawicielami Jednostek </w:t>
      </w:r>
      <w:r w:rsidRPr="00522AD4">
        <w:rPr>
          <w:rFonts w:ascii="Calibri" w:hAnsi="Calibri" w:cs="Calibri"/>
          <w:color w:val="auto"/>
          <w:sz w:val="22"/>
          <w:szCs w:val="22"/>
        </w:rPr>
        <w:t>Organizacyjnych Zamawiającego i Zamawiającym wyznacza s</w:t>
      </w:r>
      <w:r w:rsidR="0007761C" w:rsidRPr="00522AD4">
        <w:rPr>
          <w:rFonts w:ascii="Calibri" w:hAnsi="Calibri" w:cs="Calibri"/>
          <w:color w:val="auto"/>
          <w:sz w:val="22"/>
          <w:szCs w:val="22"/>
        </w:rPr>
        <w:t xml:space="preserve">ię …………….. , tel: …………., </w:t>
      </w:r>
      <w:r w:rsidR="00E01A2D">
        <w:rPr>
          <w:rFonts w:ascii="Calibri" w:hAnsi="Calibri" w:cs="Calibri"/>
          <w:color w:val="auto"/>
          <w:sz w:val="22"/>
          <w:szCs w:val="22"/>
        </w:rPr>
        <w:t xml:space="preserve">                                 </w:t>
      </w:r>
      <w:r w:rsidR="0007761C" w:rsidRPr="00522AD4">
        <w:rPr>
          <w:rFonts w:ascii="Calibri" w:hAnsi="Calibri" w:cs="Calibri"/>
          <w:color w:val="auto"/>
          <w:sz w:val="22"/>
          <w:szCs w:val="22"/>
        </w:rPr>
        <w:t>e-mail</w:t>
      </w:r>
      <w:r w:rsidRPr="00522AD4">
        <w:rPr>
          <w:rFonts w:ascii="Calibri" w:hAnsi="Calibri" w:cs="Calibri"/>
          <w:color w:val="auto"/>
          <w:sz w:val="22"/>
          <w:szCs w:val="22"/>
        </w:rPr>
        <w:t>……………..</w:t>
      </w:r>
    </w:p>
    <w:p w14:paraId="627D5DD8" w14:textId="77777777" w:rsidR="00DB4F7D" w:rsidRPr="00522AD4" w:rsidRDefault="002830CE" w:rsidP="00522AD4">
      <w:pPr>
        <w:pStyle w:val="NormalnyWeb"/>
        <w:shd w:val="clear" w:color="auto" w:fill="FFFFFF"/>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8.</w:t>
      </w:r>
    </w:p>
    <w:p w14:paraId="7E86250C" w14:textId="44066B57" w:rsidR="00DB4F7D" w:rsidRPr="00522AD4" w:rsidRDefault="002830CE" w:rsidP="0064363E">
      <w:pPr>
        <w:pStyle w:val="NormalnyWeb"/>
        <w:numPr>
          <w:ilvl w:val="0"/>
          <w:numId w:val="14"/>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Strony ustalają, że z tytułu nieprawidłowego wykonywania niniejszej umowy Wykonawca jest zobowiązany do zapłaty na rzecz Zamawiającego kary umownej, która będzie potrącana </w:t>
      </w:r>
      <w:r w:rsidR="00E01A2D">
        <w:rPr>
          <w:rFonts w:ascii="Calibri" w:hAnsi="Calibri" w:cs="Calibri"/>
          <w:color w:val="auto"/>
          <w:sz w:val="22"/>
          <w:szCs w:val="22"/>
        </w:rPr>
        <w:t xml:space="preserve">         </w:t>
      </w:r>
      <w:r w:rsidRPr="00522AD4">
        <w:rPr>
          <w:rFonts w:ascii="Calibri" w:hAnsi="Calibri" w:cs="Calibri"/>
          <w:color w:val="auto"/>
          <w:sz w:val="22"/>
          <w:szCs w:val="22"/>
        </w:rPr>
        <w:t>z wynagrodzenia należnego Wykonawcy:</w:t>
      </w:r>
    </w:p>
    <w:p w14:paraId="7B4827AE" w14:textId="77777777" w:rsidR="00DB4F7D" w:rsidRPr="00522AD4" w:rsidRDefault="002830CE"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zwłokę w dostawie - w wysokości 200 zł, za każdy dzień zwłoki liczonego do dnia złożenia kolejnego zamówienia,</w:t>
      </w:r>
    </w:p>
    <w:p w14:paraId="1A2734D3" w14:textId="39E3EA4D" w:rsidR="00DB4F7D" w:rsidRPr="00522AD4" w:rsidRDefault="002830CE"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 xml:space="preserve">za dostarczenie asortymentu po wyznaczonej przez Zamawiającego godzinie- </w:t>
      </w:r>
      <w:r w:rsidR="00E01A2D">
        <w:rPr>
          <w:rFonts w:ascii="Calibri" w:hAnsi="Calibri" w:cs="Calibri"/>
          <w:color w:val="auto"/>
          <w:sz w:val="22"/>
          <w:szCs w:val="22"/>
        </w:rPr>
        <w:t xml:space="preserve">                                  </w:t>
      </w:r>
      <w:r w:rsidRPr="00522AD4">
        <w:rPr>
          <w:rFonts w:ascii="Calibri" w:hAnsi="Calibri" w:cs="Calibri"/>
          <w:color w:val="auto"/>
          <w:sz w:val="22"/>
          <w:szCs w:val="22"/>
        </w:rPr>
        <w:t>w wysokości 200 zł za każde stwierdzone naruszenie,</w:t>
      </w:r>
    </w:p>
    <w:p w14:paraId="6D224ACE" w14:textId="45E4FB00" w:rsidR="00DB4F7D" w:rsidRPr="00522AD4" w:rsidRDefault="0007761C"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 xml:space="preserve">za dostarczenie danego produktu niezgodnego z zamówieniem (niezgodność ilościowa </w:t>
      </w:r>
      <w:r w:rsidR="00E01A2D">
        <w:rPr>
          <w:rFonts w:ascii="Calibri" w:hAnsi="Calibri" w:cs="Calibri"/>
          <w:color w:val="auto"/>
          <w:sz w:val="22"/>
          <w:szCs w:val="22"/>
        </w:rPr>
        <w:t xml:space="preserve">                   </w:t>
      </w:r>
      <w:r w:rsidRPr="00522AD4">
        <w:rPr>
          <w:rFonts w:ascii="Calibri" w:hAnsi="Calibri" w:cs="Calibri"/>
          <w:color w:val="auto"/>
          <w:sz w:val="22"/>
          <w:szCs w:val="22"/>
        </w:rPr>
        <w:t>i rodzajowa) - w wysokości 200 zł za każdy produktu, w którym stwierdzono naruszenie</w:t>
      </w:r>
      <w:r w:rsidR="002830CE" w:rsidRPr="00522AD4">
        <w:rPr>
          <w:rFonts w:ascii="Calibri" w:hAnsi="Calibri" w:cs="Calibri"/>
          <w:color w:val="auto"/>
          <w:sz w:val="22"/>
          <w:szCs w:val="22"/>
        </w:rPr>
        <w:t>,</w:t>
      </w:r>
    </w:p>
    <w:p w14:paraId="579CBDF7" w14:textId="77777777" w:rsidR="00DB4F7D" w:rsidRPr="00522AD4" w:rsidRDefault="002830CE"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dostarczenie produktów, w których Zamawiający stwierdzi występowanie cech dyskwalifikujących dane zamówienie lub część zamówienia - w wysokości 200 zł za każde stwierdzone naruszenie,</w:t>
      </w:r>
    </w:p>
    <w:p w14:paraId="333093C2" w14:textId="77777777" w:rsidR="00F30321" w:rsidRPr="00522AD4" w:rsidRDefault="00F30321"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odstąpienie przez Zamawiającego od umowy z przyczyn, za które odpowiada Wykonawca – w wysokości 10 % wartości umowy, o której mowa w par. 6 ust. 1.</w:t>
      </w:r>
    </w:p>
    <w:p w14:paraId="69A149F3" w14:textId="0C830B31" w:rsidR="00DB4F7D" w:rsidRPr="00522AD4" w:rsidRDefault="00E70718" w:rsidP="0064363E">
      <w:pPr>
        <w:pStyle w:val="NormalnyWeb"/>
        <w:numPr>
          <w:ilvl w:val="0"/>
          <w:numId w:val="15"/>
        </w:numPr>
        <w:spacing w:beforeAutospacing="0" w:after="0" w:line="240" w:lineRule="auto"/>
        <w:jc w:val="both"/>
        <w:rPr>
          <w:rFonts w:ascii="Calibri" w:hAnsi="Calibri"/>
          <w:color w:val="auto"/>
          <w:sz w:val="22"/>
          <w:szCs w:val="22"/>
        </w:rPr>
      </w:pPr>
      <w:r>
        <w:rPr>
          <w:rFonts w:ascii="Calibri" w:hAnsi="Calibri" w:cs="Calibri"/>
          <w:color w:val="auto"/>
          <w:sz w:val="22"/>
          <w:szCs w:val="22"/>
        </w:rPr>
        <w:t>Zamawiający</w:t>
      </w:r>
      <w:r w:rsidR="002830CE" w:rsidRPr="00522AD4">
        <w:rPr>
          <w:rFonts w:ascii="Calibri" w:hAnsi="Calibri" w:cs="Calibri"/>
          <w:color w:val="auto"/>
          <w:sz w:val="22"/>
          <w:szCs w:val="22"/>
        </w:rPr>
        <w:t xml:space="preserve"> sporządza w razie wystąpienia którejkolwiek z sytuacji opisanych w ust. 1 pisemną notatkę z zaistniałej sytuacji wraz z uzasadnieniem naliczenia kary umownej i jej wysokością oraz przekazuje jej kopię Wykonawcy.</w:t>
      </w:r>
      <w:r w:rsidR="00B47A2B" w:rsidRPr="00522AD4">
        <w:rPr>
          <w:rFonts w:ascii="Calibri" w:hAnsi="Calibri" w:cs="Calibri"/>
          <w:color w:val="auto"/>
          <w:sz w:val="22"/>
          <w:szCs w:val="22"/>
        </w:rPr>
        <w:t xml:space="preserve"> Za skuteczne przekazanie uznaje się datę wysłania maila z informacją do Wykonawcy.</w:t>
      </w:r>
    </w:p>
    <w:p w14:paraId="6B9ECC43" w14:textId="77777777" w:rsidR="00DB4F7D" w:rsidRPr="00522AD4" w:rsidRDefault="002830CE" w:rsidP="0064363E">
      <w:pPr>
        <w:pStyle w:val="NormalnyWeb"/>
        <w:numPr>
          <w:ilvl w:val="0"/>
          <w:numId w:val="15"/>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 przypadku zwłoki Zamawiającego w płatnościach, Wykonawca ma prawo naliczyć odsetki ustawowe za opóźnienie za każdy dzień zwłoki w płatności.</w:t>
      </w:r>
    </w:p>
    <w:p w14:paraId="460F1023" w14:textId="77777777" w:rsidR="00DB4F7D" w:rsidRPr="00522AD4" w:rsidRDefault="002830CE" w:rsidP="0064363E">
      <w:pPr>
        <w:pStyle w:val="western"/>
        <w:numPr>
          <w:ilvl w:val="0"/>
          <w:numId w:val="15"/>
        </w:numPr>
        <w:spacing w:beforeAutospacing="0" w:after="0" w:line="240" w:lineRule="auto"/>
        <w:jc w:val="both"/>
        <w:rPr>
          <w:color w:val="auto"/>
        </w:rPr>
      </w:pPr>
      <w:r w:rsidRPr="00522AD4">
        <w:rPr>
          <w:color w:val="auto"/>
        </w:rPr>
        <w:t xml:space="preserve">Strony zastrzegają sobie prawo do dochodzenia odszkodowania uzupełniającego, na zasadach ogólnych przewidzianych w Kodeksie cywilnym, o ile wartość faktycznie poniesionych szkód przekracza maksymalną wysokość kar umownych. </w:t>
      </w:r>
    </w:p>
    <w:p w14:paraId="4AEAFAD6" w14:textId="77777777" w:rsidR="00DB4F7D" w:rsidRPr="00522AD4" w:rsidRDefault="002830CE" w:rsidP="0064363E">
      <w:pPr>
        <w:pStyle w:val="NormalnyWeb"/>
        <w:numPr>
          <w:ilvl w:val="0"/>
          <w:numId w:val="15"/>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Maksymalna wysokość kar umownych naliczonych przez Zamawiającego Wykonawcy nie przekroczy 40 % wartości wynagrodzenia brutto, o którym mowa w § 6 ust. 1.</w:t>
      </w:r>
    </w:p>
    <w:p w14:paraId="33A5C1B4" w14:textId="77777777" w:rsidR="00DB4F7D" w:rsidRPr="00522AD4" w:rsidRDefault="002830CE" w:rsidP="0064363E">
      <w:pPr>
        <w:pStyle w:val="NormalnyWeb"/>
        <w:numPr>
          <w:ilvl w:val="0"/>
          <w:numId w:val="15"/>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Wykonawca wyraża zgodę na potrącanie kar umownych z przysługującego mu wynagrodzenia.</w:t>
      </w:r>
    </w:p>
    <w:p w14:paraId="7904E7AF" w14:textId="77777777" w:rsidR="00F00848" w:rsidRPr="00522AD4" w:rsidRDefault="00F00848" w:rsidP="0064363E">
      <w:pPr>
        <w:pStyle w:val="NormalnyWeb1"/>
        <w:numPr>
          <w:ilvl w:val="0"/>
          <w:numId w:val="15"/>
        </w:numPr>
        <w:spacing w:before="0" w:after="0" w:line="240" w:lineRule="auto"/>
        <w:jc w:val="both"/>
        <w:rPr>
          <w:color w:val="auto"/>
          <w:sz w:val="22"/>
          <w:szCs w:val="22"/>
        </w:rPr>
      </w:pPr>
      <w:r w:rsidRPr="00522AD4">
        <w:rPr>
          <w:rFonts w:ascii="Calibri" w:hAnsi="Calibri" w:cs="Calibri"/>
          <w:color w:val="auto"/>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4C3927D9" w14:textId="77777777" w:rsidR="00F00848" w:rsidRPr="00522AD4" w:rsidRDefault="00F00848" w:rsidP="0064363E">
      <w:pPr>
        <w:pStyle w:val="NormalnyWeb1"/>
        <w:numPr>
          <w:ilvl w:val="0"/>
          <w:numId w:val="15"/>
        </w:numPr>
        <w:spacing w:before="0" w:after="0" w:line="240" w:lineRule="auto"/>
        <w:jc w:val="both"/>
        <w:rPr>
          <w:color w:val="auto"/>
          <w:sz w:val="22"/>
          <w:szCs w:val="22"/>
        </w:rPr>
      </w:pPr>
      <w:r w:rsidRPr="00522AD4">
        <w:rPr>
          <w:rFonts w:ascii="Calibri" w:hAnsi="Calibri" w:cs="Calibri"/>
          <w:color w:val="auto"/>
          <w:sz w:val="22"/>
          <w:szCs w:val="22"/>
        </w:rPr>
        <w:t xml:space="preserve">Zamawiający zachowuje prawo do obciążenia Wykonawcy karą umowną wskazaną w ust. 1 pkt 5 w sytuacjach opisanych w </w:t>
      </w:r>
      <w:r w:rsidRPr="00522AD4">
        <w:rPr>
          <w:rFonts w:ascii="Calibri" w:hAnsi="Calibri" w:cs="Calibri"/>
          <w:bCs/>
          <w:color w:val="auto"/>
          <w:sz w:val="22"/>
          <w:szCs w:val="22"/>
        </w:rPr>
        <w:t>§ 9 oraz</w:t>
      </w:r>
      <w:r w:rsidRPr="00522AD4">
        <w:rPr>
          <w:rFonts w:ascii="Calibri" w:hAnsi="Calibri" w:cs="Calibri"/>
          <w:b/>
          <w:bCs/>
          <w:color w:val="auto"/>
          <w:sz w:val="22"/>
          <w:szCs w:val="22"/>
        </w:rPr>
        <w:t xml:space="preserve"> </w:t>
      </w:r>
      <w:r w:rsidRPr="00522AD4">
        <w:rPr>
          <w:rFonts w:ascii="Calibri" w:hAnsi="Calibri" w:cs="Calibri"/>
          <w:color w:val="auto"/>
          <w:sz w:val="22"/>
          <w:szCs w:val="22"/>
        </w:rPr>
        <w:t xml:space="preserve">po złożeniu przez Zamawiającego Wykonawcy oświadczenia o odstąpieniu. </w:t>
      </w:r>
    </w:p>
    <w:p w14:paraId="47BA92AA"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9.</w:t>
      </w:r>
    </w:p>
    <w:p w14:paraId="5B994DA3" w14:textId="77777777" w:rsidR="00DB4F7D" w:rsidRPr="00522AD4" w:rsidRDefault="002830CE" w:rsidP="0064363E">
      <w:pPr>
        <w:pStyle w:val="NormalnyWeb"/>
        <w:numPr>
          <w:ilvl w:val="0"/>
          <w:numId w:val="1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Zamawiający zastrzega sobie prawo odstąpienia od umowy w razie:</w:t>
      </w:r>
    </w:p>
    <w:p w14:paraId="234443CD" w14:textId="20D256BD"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 xml:space="preserve">przerwy w realizacji dostaw (całości lub części), gdy przerwa ta trwa dłużej niż </w:t>
      </w:r>
      <w:r w:rsidR="00F00848" w:rsidRPr="00522AD4">
        <w:rPr>
          <w:rFonts w:ascii="Calibri" w:hAnsi="Calibri" w:cs="Calibri"/>
          <w:color w:val="auto"/>
          <w:sz w:val="22"/>
          <w:szCs w:val="22"/>
        </w:rPr>
        <w:t>2</w:t>
      </w:r>
      <w:r w:rsidRPr="00522AD4">
        <w:rPr>
          <w:rFonts w:ascii="Calibri" w:hAnsi="Calibri" w:cs="Calibri"/>
          <w:color w:val="auto"/>
          <w:sz w:val="22"/>
          <w:szCs w:val="22"/>
        </w:rPr>
        <w:t xml:space="preserve"> dni,</w:t>
      </w:r>
    </w:p>
    <w:p w14:paraId="0CE9E44C"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zwłoki w dostawie w ilości przekraczającej dwie dostawy w tygodniu,</w:t>
      </w:r>
    </w:p>
    <w:p w14:paraId="03E7DC67" w14:textId="6EB5F435"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czterokrotnym dostarczeniu asortymentu niezgodnego z zamówieniem w odniesieniu do ilości, rodzaju, jakości asortymentu</w:t>
      </w:r>
      <w:r w:rsidR="00E70718">
        <w:rPr>
          <w:rFonts w:ascii="Calibri" w:hAnsi="Calibri" w:cs="Calibri"/>
          <w:color w:val="auto"/>
          <w:sz w:val="22"/>
          <w:szCs w:val="22"/>
        </w:rPr>
        <w:t>,</w:t>
      </w:r>
      <w:r w:rsidRPr="00522AD4">
        <w:rPr>
          <w:rFonts w:ascii="Calibri" w:hAnsi="Calibri" w:cs="Calibri"/>
          <w:color w:val="auto"/>
          <w:sz w:val="22"/>
          <w:szCs w:val="22"/>
        </w:rPr>
        <w:t xml:space="preserve"> </w:t>
      </w:r>
    </w:p>
    <w:p w14:paraId="70FF1602"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lastRenderedPageBreak/>
        <w:t>czterokrotnego dostarczenia asortymentu, w którym stwierdzono występowanie cech dyskwalifikujących dane zamówienie w całości lub w części,</w:t>
      </w:r>
    </w:p>
    <w:p w14:paraId="04FC4C95" w14:textId="08D29C5B"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czterokrotnego niedostarczenia zamawianego asortymentu</w:t>
      </w:r>
      <w:r w:rsidR="00E70718">
        <w:rPr>
          <w:rFonts w:ascii="Calibri" w:hAnsi="Calibri" w:cs="Calibri"/>
          <w:color w:val="auto"/>
          <w:sz w:val="22"/>
          <w:szCs w:val="22"/>
        </w:rPr>
        <w:t>,</w:t>
      </w:r>
      <w:r w:rsidRPr="00522AD4">
        <w:rPr>
          <w:rFonts w:ascii="Calibri" w:hAnsi="Calibri" w:cs="Calibri"/>
          <w:color w:val="auto"/>
          <w:sz w:val="22"/>
          <w:szCs w:val="22"/>
        </w:rPr>
        <w:t xml:space="preserve"> </w:t>
      </w:r>
    </w:p>
    <w:p w14:paraId="5E129B5C"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osiągnięcia i/lub przekroczenia maksymalnej wysokości kar umownych , o których mowa w § 8 ust. 5,</w:t>
      </w:r>
    </w:p>
    <w:p w14:paraId="0ADF1136" w14:textId="0756AD83"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 xml:space="preserve">wystąpienia istotnej zmiany okoliczności powodującej, że wykonanie umowy nie leży </w:t>
      </w:r>
      <w:r w:rsidR="00E01A2D">
        <w:rPr>
          <w:rFonts w:ascii="Calibri" w:hAnsi="Calibri" w:cs="Calibri"/>
          <w:color w:val="auto"/>
          <w:sz w:val="22"/>
          <w:szCs w:val="22"/>
        </w:rPr>
        <w:t xml:space="preserve">                     </w:t>
      </w:r>
      <w:r w:rsidRPr="00522AD4">
        <w:rPr>
          <w:rFonts w:ascii="Calibri" w:hAnsi="Calibri" w:cs="Calibri"/>
          <w:color w:val="auto"/>
          <w:sz w:val="22"/>
          <w:szCs w:val="22"/>
        </w:rPr>
        <w:t>w interesie publicznym, czego nie można było przewidzieć w chwili zawarcia umowy - odstąpienie od umowy w tym przypadku może nastąpić w terminie miesiąca od powzięcia wiadomości o powyższych okolicznościach.</w:t>
      </w:r>
    </w:p>
    <w:p w14:paraId="2AA3F09A" w14:textId="7FC62F9E"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Odstąpienie od umowy w przypadkach, o których mowa w ust. 1 pkt 1 – 6, może nastąpić </w:t>
      </w:r>
      <w:r w:rsidR="00E01A2D">
        <w:rPr>
          <w:rFonts w:ascii="Calibri" w:hAnsi="Calibri" w:cs="Calibri"/>
          <w:color w:val="auto"/>
          <w:sz w:val="22"/>
          <w:szCs w:val="22"/>
        </w:rPr>
        <w:t xml:space="preserve">                    </w:t>
      </w:r>
      <w:r w:rsidRPr="00522AD4">
        <w:rPr>
          <w:rFonts w:ascii="Calibri" w:hAnsi="Calibri" w:cs="Calibri"/>
          <w:color w:val="auto"/>
          <w:sz w:val="22"/>
          <w:szCs w:val="22"/>
        </w:rPr>
        <w:t>w terminie 2 dni od dnia powzięcia przez Zamawiającego wiedzy o okolicznościach uprawniających do odstąpienia.</w:t>
      </w:r>
    </w:p>
    <w:p w14:paraId="6E520F52" w14:textId="77777777"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Oświadczenie o odstąpieniu od umowy wymaga formy pisemnej, pod rygorem nieważności.</w:t>
      </w:r>
    </w:p>
    <w:p w14:paraId="5D22B2A6" w14:textId="42559FAB"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 związku z zaprzestaniem/przerwą w realizacji całości lub części dostaw, </w:t>
      </w:r>
      <w:r w:rsidR="00E70718">
        <w:rPr>
          <w:rFonts w:ascii="Calibri" w:hAnsi="Calibri" w:cs="Calibri"/>
          <w:color w:val="auto"/>
          <w:sz w:val="22"/>
          <w:szCs w:val="22"/>
        </w:rPr>
        <w:t>Zamawiający</w:t>
      </w:r>
      <w:r w:rsidRPr="00522AD4">
        <w:rPr>
          <w:rFonts w:ascii="Calibri" w:hAnsi="Calibri" w:cs="Calibri"/>
          <w:color w:val="auto"/>
          <w:sz w:val="22"/>
          <w:szCs w:val="22"/>
        </w:rPr>
        <w:t xml:space="preserve"> ma prawo zakupić asortyment zgodny z przesłanym do Wykonawcy zamówieniem u osoby trzeciej, a Wykonawca niniejszym wyraża zgodę na zakup brakującej części zamówienia na jego koszt.</w:t>
      </w:r>
    </w:p>
    <w:p w14:paraId="172C7FDF" w14:textId="083A0130"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 związku z niedostarczeniem dostawy w danym dniu do określonej godziny lub dostarczeniem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t>
      </w:r>
      <w:r w:rsidR="004E2AFD">
        <w:rPr>
          <w:rFonts w:ascii="Calibri" w:hAnsi="Calibri" w:cs="Calibri"/>
          <w:color w:val="auto"/>
          <w:sz w:val="22"/>
          <w:szCs w:val="22"/>
        </w:rPr>
        <w:t xml:space="preserve">                   </w:t>
      </w:r>
      <w:r w:rsidRPr="00522AD4">
        <w:rPr>
          <w:rFonts w:ascii="Calibri" w:hAnsi="Calibri" w:cs="Calibri"/>
          <w:color w:val="auto"/>
          <w:sz w:val="22"/>
          <w:szCs w:val="22"/>
        </w:rPr>
        <w:t>w najbliższym sklepie, w sytuacji, gdy brak danego asortymentu może wpłynąć na rodzaj oraz jakość jadłospisu w danym dniu. W takiej sytuacji Wykonawca nie jest zobligowany do uzupełnienia brakującego asortymentu w następnej dostawie.</w:t>
      </w:r>
    </w:p>
    <w:p w14:paraId="21324144" w14:textId="7B1CEDCD"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Kosztami powstałymi w sytuacjach opisanych w ust. 4 i 5 Zamawiający obciąży Wykonawcę, </w:t>
      </w:r>
      <w:r w:rsidR="004E2AFD">
        <w:rPr>
          <w:rFonts w:ascii="Calibri" w:hAnsi="Calibri" w:cs="Calibri"/>
          <w:color w:val="auto"/>
          <w:sz w:val="22"/>
          <w:szCs w:val="22"/>
        </w:rPr>
        <w:t xml:space="preserve">                    </w:t>
      </w:r>
      <w:r w:rsidRPr="00522AD4">
        <w:rPr>
          <w:rFonts w:ascii="Calibri" w:hAnsi="Calibri" w:cs="Calibri"/>
          <w:color w:val="auto"/>
          <w:sz w:val="22"/>
          <w:szCs w:val="22"/>
        </w:rPr>
        <w:t xml:space="preserve">a Wykonawca wyraża zgodę na potrącenie tej należności z przysługującemu mu wynagrodzenia. </w:t>
      </w:r>
    </w:p>
    <w:p w14:paraId="1FFE8A79"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10</w:t>
      </w:r>
    </w:p>
    <w:p w14:paraId="0313035A" w14:textId="77777777" w:rsidR="00DB4F7D" w:rsidRPr="00522AD4" w:rsidRDefault="002830CE" w:rsidP="0064363E">
      <w:pPr>
        <w:numPr>
          <w:ilvl w:val="0"/>
          <w:numId w:val="28"/>
        </w:numPr>
        <w:tabs>
          <w:tab w:val="left" w:pos="9072"/>
        </w:tabs>
        <w:spacing w:after="0" w:line="240" w:lineRule="auto"/>
        <w:jc w:val="both"/>
        <w:rPr>
          <w:rFonts w:ascii="Calibri" w:hAnsi="Calibri"/>
        </w:rPr>
      </w:pPr>
      <w:r w:rsidRPr="00522AD4">
        <w:rPr>
          <w:rFonts w:ascii="Calibri" w:hAnsi="Calibri" w:cstheme="minorHAnsi"/>
        </w:rPr>
        <w:t xml:space="preserve">Stosownie do postanowień art. 436 ust. 1 pkt b) </w:t>
      </w:r>
      <w:proofErr w:type="spellStart"/>
      <w:r w:rsidRPr="00522AD4">
        <w:rPr>
          <w:rFonts w:ascii="Calibri" w:hAnsi="Calibri" w:cstheme="minorHAnsi"/>
        </w:rPr>
        <w:t>Pzp</w:t>
      </w:r>
      <w:proofErr w:type="spellEnd"/>
      <w:r w:rsidRPr="00522AD4">
        <w:rPr>
          <w:rFonts w:ascii="Calibri" w:hAnsi="Calibri" w:cstheme="minorHAnsi"/>
        </w:rPr>
        <w:t>, Zamawiający przewiduje możliwość zmiany wysokości wynagrodzenia określonego w § 6 ust 1 niniejszej umowy w przypadkach zmiany:</w:t>
      </w:r>
    </w:p>
    <w:p w14:paraId="0B743A70"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stawki podatku od towarów i usług oraz podatku akcyzowego,</w:t>
      </w:r>
    </w:p>
    <w:p w14:paraId="04F28AA6" w14:textId="1E75C56F"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 xml:space="preserve">wysokości minimalnego wynagrodzenia za pracę albo wysokości minimalnej stawki godzinowej ustalonych na podstawie ustawy z dnia 10 października 2002 r. </w:t>
      </w:r>
      <w:r w:rsidR="004E2AFD">
        <w:rPr>
          <w:rFonts w:ascii="Calibri" w:hAnsi="Calibri" w:cstheme="minorHAnsi"/>
        </w:rPr>
        <w:t xml:space="preserve">                                    </w:t>
      </w:r>
      <w:r w:rsidRPr="00522AD4">
        <w:rPr>
          <w:rFonts w:ascii="Calibri" w:hAnsi="Calibri" w:cstheme="minorHAnsi"/>
        </w:rPr>
        <w:t>o minimalnym wynagrodzenie za pracę,</w:t>
      </w:r>
    </w:p>
    <w:p w14:paraId="67BDB000"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zasad podlegania ubezpieczeniom społecznym lub ubezpieczeniu zdrowotnemu lub wysokości stawki składki na ubezpieczenia społeczne lub ubezpieczenie zdrowotne,</w:t>
      </w:r>
    </w:p>
    <w:p w14:paraId="7315D94D"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zasad gromadzenia i wysokości wpłat do pracowniczych planów kapitałowych, o których mowa w ustawie z dnia 4 października 2018 r. o pracowniczych planach kapitałowych.</w:t>
      </w:r>
    </w:p>
    <w:p w14:paraId="283E4819" w14:textId="77777777" w:rsidR="00DB4F7D" w:rsidRPr="00522AD4" w:rsidRDefault="002830CE" w:rsidP="00522AD4">
      <w:pPr>
        <w:tabs>
          <w:tab w:val="left" w:pos="9072"/>
        </w:tabs>
        <w:spacing w:after="0" w:line="240" w:lineRule="auto"/>
        <w:ind w:left="1080"/>
        <w:jc w:val="both"/>
        <w:rPr>
          <w:rFonts w:ascii="Calibri" w:hAnsi="Calibri"/>
        </w:rPr>
      </w:pPr>
      <w:r w:rsidRPr="00522AD4">
        <w:rPr>
          <w:rFonts w:ascii="Calibri" w:hAnsi="Calibri" w:cstheme="minorHAnsi"/>
        </w:rPr>
        <w:t>- jeżeli zmiany te będą miały wpływ na koszty wykonania zamówienia przez Wykonawcę.</w:t>
      </w:r>
    </w:p>
    <w:p w14:paraId="7860BAEC" w14:textId="23F86642"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 xml:space="preserve">W sytuacji wystąpienia okoliczności wskazanych w ust. 1 lit. a) niniejszego paragrafu Wykonawca jest uprawniony złożyć Zamawiającemu pisemny wniosek o zmianę Umowy </w:t>
      </w:r>
      <w:r w:rsidR="004E2AFD">
        <w:rPr>
          <w:rFonts w:ascii="Calibri" w:hAnsi="Calibri" w:cstheme="minorHAnsi"/>
        </w:rPr>
        <w:t xml:space="preserve">                   </w:t>
      </w:r>
      <w:r w:rsidRPr="00522AD4">
        <w:rPr>
          <w:rFonts w:ascii="Calibri" w:hAnsi="Calibri" w:cstheme="minorHAnsi"/>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w:t>
      </w:r>
      <w:r w:rsidR="004E2AFD">
        <w:rPr>
          <w:rFonts w:ascii="Calibri" w:hAnsi="Calibri" w:cstheme="minorHAnsi"/>
        </w:rPr>
        <w:t xml:space="preserve">                       </w:t>
      </w:r>
      <w:r w:rsidRPr="00522AD4">
        <w:rPr>
          <w:rFonts w:ascii="Calibri" w:hAnsi="Calibri" w:cstheme="minorHAnsi"/>
        </w:rPr>
        <w:t>i usług oraz dokładne wyliczenie kwoty wynagrodzenia należnego Wykonawcy po zmianie Umowy.</w:t>
      </w:r>
    </w:p>
    <w:p w14:paraId="31EFF9C1" w14:textId="7AE310BA"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 xml:space="preserve">W sytuacji wystąpienia okoliczności wskazanych w ust. 1 lit. b) niniejszego paragrafu Wykonawca jest uprawniony złożyć Zamawiającemu pisemny wniosek o zmianę Umowy </w:t>
      </w:r>
      <w:r w:rsidR="004E2AFD">
        <w:rPr>
          <w:rFonts w:ascii="Calibri" w:hAnsi="Calibri" w:cstheme="minorHAnsi"/>
        </w:rPr>
        <w:t xml:space="preserve">                     </w:t>
      </w:r>
      <w:r w:rsidRPr="00522AD4">
        <w:rPr>
          <w:rFonts w:ascii="Calibri" w:hAnsi="Calibri" w:cstheme="minorHAnsi"/>
        </w:rPr>
        <w:t xml:space="preserve">w zakresie płatności wynikających z faktur wystawionych po zmianie wysokości minimalnego wynagrodzenia za pracę albo wysokości minimalnej stawki godzinowej ustalonych na </w:t>
      </w:r>
      <w:r w:rsidRPr="00522AD4">
        <w:rPr>
          <w:rFonts w:ascii="Calibri" w:hAnsi="Calibri" w:cstheme="minorHAnsi"/>
        </w:rPr>
        <w:lastRenderedPageBreak/>
        <w:t xml:space="preserve">podstawie ustawy z dnia 10 października 2002 r. o minimalnym wynagrodzenie za pracę. Wniosek powinien zawierać wyczerpujące uzasadnienie faktyczne i wskazanie podstaw prawnych oraz dokładne wyliczenie kwoty wynagrodzenia Wykonawcy po zmianie Umowy, </w:t>
      </w:r>
      <w:r w:rsidR="004E2AFD">
        <w:rPr>
          <w:rFonts w:ascii="Calibri" w:hAnsi="Calibri" w:cstheme="minorHAnsi"/>
        </w:rPr>
        <w:t xml:space="preserve"> </w:t>
      </w:r>
      <w:r w:rsidRPr="00522AD4">
        <w:rPr>
          <w:rFonts w:ascii="Calibri" w:hAnsi="Calibri" w:cstheme="minorHAnsi"/>
        </w:rPr>
        <w:t>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14:paraId="5E4D2B11" w14:textId="3B5C3935"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 xml:space="preserve">W sytuacji wystąpienia okoliczności wskazanych w ust. 1 lit. c) niniejszego paragrafu Wykonawca jest uprawniony złożyć Zamawiającemu pisemny wniosek o zmianę Umowy </w:t>
      </w:r>
      <w:r w:rsidR="004E2AFD">
        <w:rPr>
          <w:rFonts w:ascii="Calibri" w:hAnsi="Calibri" w:cstheme="minorHAnsi"/>
        </w:rPr>
        <w:t xml:space="preserve">                   </w:t>
      </w:r>
      <w:r w:rsidRPr="00522AD4">
        <w:rPr>
          <w:rFonts w:ascii="Calibri" w:hAnsi="Calibri" w:cstheme="minorHAnsi"/>
        </w:rPr>
        <w:t xml:space="preserve">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w:t>
      </w:r>
      <w:r w:rsidR="004E2AFD">
        <w:rPr>
          <w:rFonts w:ascii="Calibri" w:hAnsi="Calibri" w:cstheme="minorHAnsi"/>
        </w:rPr>
        <w:t xml:space="preserve">                                 </w:t>
      </w:r>
      <w:r w:rsidRPr="00522AD4">
        <w:rPr>
          <w:rFonts w:ascii="Calibri" w:hAnsi="Calibri" w:cstheme="minorHAnsi"/>
        </w:rPr>
        <w:t>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17A0FBB" w14:textId="562BB57E"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 xml:space="preserve">W sytuacji wystąpienia okoliczności wskazanych w ust. 1 lit. d) niniejszego paragrafu Wykonawca jest uprawniony złożyć Zamawiającemu pisemny wniosek o zmianę Umowy </w:t>
      </w:r>
      <w:r w:rsidR="004E2AFD">
        <w:rPr>
          <w:rFonts w:ascii="Calibri" w:hAnsi="Calibri" w:cstheme="minorHAnsi"/>
        </w:rPr>
        <w:t xml:space="preserve">                     </w:t>
      </w:r>
      <w:r w:rsidRPr="00522AD4">
        <w:rPr>
          <w:rFonts w:ascii="Calibri" w:hAnsi="Calibri" w:cstheme="minorHAnsi"/>
        </w:rPr>
        <w:t xml:space="preserve">w zakresie płatności wynikających z faktur wystawionych po zmianie zasad gromadzenia </w:t>
      </w:r>
      <w:r w:rsidR="004E2AFD">
        <w:rPr>
          <w:rFonts w:ascii="Calibri" w:hAnsi="Calibri" w:cstheme="minorHAnsi"/>
        </w:rPr>
        <w:t xml:space="preserve">                        </w:t>
      </w:r>
      <w:r w:rsidRPr="00522AD4">
        <w:rPr>
          <w:rFonts w:ascii="Calibri" w:hAnsi="Calibri" w:cstheme="minorHAnsi"/>
        </w:rPr>
        <w:t>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14:paraId="52BA49A1"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cstheme="minorHAnsi"/>
        </w:rPr>
        <w:t>Pisemny wniosek o zmianę umowy powinien zawierać w szczególności:</w:t>
      </w:r>
    </w:p>
    <w:p w14:paraId="4FA79761"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określenie zmiany, na którą Wykonawca się powołuje,</w:t>
      </w:r>
    </w:p>
    <w:p w14:paraId="6B6741AC"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wykazanie, że zaistniała zmiana będzie miała wpływ na koszty wykonania przedmiotu umowy przez Wykonawcę,</w:t>
      </w:r>
    </w:p>
    <w:p w14:paraId="734F50BA"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wykazanie w jaki sposób te zwiększone koszty Wykonawcy uzasadniają zmianę wysokości wynagrodzenia,</w:t>
      </w:r>
    </w:p>
    <w:p w14:paraId="44D8E97B"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 xml:space="preserve">określenie postulowanej zmiany wynagrodzenia wynikającej z zaistniałej zmiany, wraz ze szczegółowym uzasadnieniem oraz dokumentami potwierdzającymi podnoszony wpływ zmiany na wynagrodzenie Wykonawcy. </w:t>
      </w:r>
    </w:p>
    <w:p w14:paraId="5081DB8A" w14:textId="77777777" w:rsidR="00DB4F7D" w:rsidRPr="00522AD4" w:rsidRDefault="002830CE" w:rsidP="0064363E">
      <w:pPr>
        <w:pStyle w:val="Default"/>
        <w:numPr>
          <w:ilvl w:val="0"/>
          <w:numId w:val="32"/>
        </w:numPr>
        <w:jc w:val="both"/>
        <w:rPr>
          <w:rFonts w:ascii="Calibri" w:hAnsi="Calibri"/>
          <w:color w:val="auto"/>
          <w:sz w:val="22"/>
          <w:szCs w:val="22"/>
        </w:rPr>
      </w:pPr>
      <w:r w:rsidRPr="00522AD4">
        <w:rPr>
          <w:rFonts w:asciiTheme="minorHAnsi" w:hAnsiTheme="minorHAnsi" w:cstheme="minorHAnsi"/>
          <w:color w:val="auto"/>
          <w:sz w:val="22"/>
          <w:szCs w:val="22"/>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14:paraId="20D01E64"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kalkulacja ceny ofertowej, przygotowana przez Wykonawcę z rozbiciem na poszczególne czynniki cenotwórcze,</w:t>
      </w:r>
    </w:p>
    <w:p w14:paraId="6B2AB353" w14:textId="11606B2B"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 xml:space="preserve">dokumenty z zakresu prawa pracy i ubezpieczeń społecznych, jak również ewentualne umowy cywilnoprawne, wykazujące strukturę (oraz podstawę) zatrudnienia </w:t>
      </w:r>
      <w:r w:rsidR="004E2AFD">
        <w:rPr>
          <w:rFonts w:asciiTheme="minorHAnsi" w:hAnsiTheme="minorHAnsi" w:cstheme="minorHAnsi"/>
          <w:color w:val="auto"/>
          <w:sz w:val="22"/>
          <w:szCs w:val="22"/>
        </w:rPr>
        <w:t xml:space="preserve">                                    </w:t>
      </w:r>
      <w:r w:rsidRPr="00522AD4">
        <w:rPr>
          <w:rFonts w:asciiTheme="minorHAnsi" w:hAnsiTheme="minorHAnsi" w:cstheme="minorHAnsi"/>
          <w:color w:val="auto"/>
          <w:sz w:val="22"/>
          <w:szCs w:val="22"/>
        </w:rPr>
        <w:t>i wynagrodzenia osób, którymi Wykonawca posługuje się dla wykonania zamówienia, jak również procentowy stopień obciążenia (zaangażowania) tych osób pracą na rzecz zamówienia w stosunku do pełnego zakresu ich obowiązków u Wykonawcy,</w:t>
      </w:r>
    </w:p>
    <w:p w14:paraId="602E5E8D"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lastRenderedPageBreak/>
        <w:t>dokumenty wskazujące na podstawę i wysokość obciążenia Wykonawcy z tytułu obowiązkowych składek społecznych lub zdrowotnych w zakresie zatrudnienia osób, którymi Wykonawca posługuje się dla wykonania zamówienia,</w:t>
      </w:r>
    </w:p>
    <w:p w14:paraId="6DEE3A89"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kalkulacje i zestawienia przedstawiające wpływ zmiany na poszczególne kategorie kosztów Wykonawcy w perspektywie pozostałej do wykonania części przedmiotu umowy i z odniesieniem ich do przewidzianych w umowie zasad płatności wynagrodzenia,</w:t>
      </w:r>
    </w:p>
    <w:p w14:paraId="67488883"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obrazujące porównanie kosztów wykonania przedmiotu umowy przez Wykonawcę przed zmianą oraz po jej zaistnieniu.</w:t>
      </w:r>
    </w:p>
    <w:p w14:paraId="64A9F569" w14:textId="1F4EAB6E" w:rsidR="00DB4F7D" w:rsidRPr="00522AD4" w:rsidRDefault="002830CE" w:rsidP="0064363E">
      <w:pPr>
        <w:pStyle w:val="Default"/>
        <w:numPr>
          <w:ilvl w:val="0"/>
          <w:numId w:val="34"/>
        </w:numPr>
        <w:jc w:val="both"/>
        <w:rPr>
          <w:rFonts w:ascii="Calibri" w:hAnsi="Calibri"/>
          <w:color w:val="auto"/>
          <w:sz w:val="22"/>
          <w:szCs w:val="22"/>
        </w:rPr>
      </w:pPr>
      <w:r w:rsidRPr="00522AD4">
        <w:rPr>
          <w:rFonts w:asciiTheme="minorHAnsi" w:hAnsiTheme="minorHAnsi" w:cstheme="minorHAnsi"/>
          <w:color w:val="auto"/>
          <w:sz w:val="22"/>
          <w:szCs w:val="22"/>
        </w:rPr>
        <w:t xml:space="preserve">Zamawiający może zwrócić się do Wykonawcy o przedłożenie w oznaczonym terminie dodatkowych informacji, wyjaśnień lub dokumentów, jeśli dane przekazane wraz </w:t>
      </w:r>
      <w:r w:rsidR="004E2AFD">
        <w:rPr>
          <w:rFonts w:asciiTheme="minorHAnsi" w:hAnsiTheme="minorHAnsi" w:cstheme="minorHAnsi"/>
          <w:color w:val="auto"/>
          <w:sz w:val="22"/>
          <w:szCs w:val="22"/>
        </w:rPr>
        <w:t xml:space="preserve">                                    </w:t>
      </w:r>
      <w:r w:rsidRPr="00522AD4">
        <w:rPr>
          <w:rFonts w:asciiTheme="minorHAnsi" w:hAnsiTheme="minorHAnsi" w:cstheme="minorHAnsi"/>
          <w:color w:val="auto"/>
          <w:sz w:val="22"/>
          <w:szCs w:val="22"/>
        </w:rPr>
        <w:t>z wnioskiem nie potwierdzają, że przedmiotowa zmiana ma wpływ na koszty wykonania przedmiotu umowy przez Wykonawcę lub że wpływ ten nie odpowiada postulowanej przez Wykonawcę wartości zmiany wynagrodzenia.</w:t>
      </w:r>
    </w:p>
    <w:p w14:paraId="6738A598" w14:textId="5013D5CD" w:rsidR="00DB4F7D" w:rsidRPr="00522AD4" w:rsidRDefault="002830CE" w:rsidP="0064363E">
      <w:pPr>
        <w:pStyle w:val="Default"/>
        <w:numPr>
          <w:ilvl w:val="0"/>
          <w:numId w:val="34"/>
        </w:numPr>
        <w:jc w:val="both"/>
        <w:rPr>
          <w:rFonts w:ascii="Calibri" w:hAnsi="Calibri"/>
          <w:color w:val="auto"/>
          <w:sz w:val="22"/>
          <w:szCs w:val="22"/>
        </w:rPr>
      </w:pPr>
      <w:r w:rsidRPr="00522AD4">
        <w:rPr>
          <w:rFonts w:asciiTheme="minorHAnsi" w:hAnsiTheme="minorHAnsi" w:cstheme="minorHAnsi"/>
          <w:color w:val="auto"/>
          <w:sz w:val="22"/>
          <w:szCs w:val="22"/>
        </w:rP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t>
      </w:r>
      <w:r w:rsidR="004E2AFD">
        <w:rPr>
          <w:rFonts w:asciiTheme="minorHAnsi" w:hAnsiTheme="minorHAnsi" w:cstheme="minorHAnsi"/>
          <w:color w:val="auto"/>
          <w:sz w:val="22"/>
          <w:szCs w:val="22"/>
        </w:rPr>
        <w:t xml:space="preserve">                  </w:t>
      </w:r>
      <w:r w:rsidRPr="00522AD4">
        <w:rPr>
          <w:rFonts w:asciiTheme="minorHAnsi" w:hAnsiTheme="minorHAnsi" w:cstheme="minorHAnsi"/>
          <w:color w:val="auto"/>
          <w:sz w:val="22"/>
          <w:szCs w:val="22"/>
        </w:rPr>
        <w:t>w części -wraz z uzasadnieniem tego stanowiska.</w:t>
      </w:r>
    </w:p>
    <w:p w14:paraId="03359A01"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Theme="minorHAnsi" w:hAnsiTheme="minorHAnsi" w:cstheme="minorHAnsi"/>
          <w:color w:val="auto"/>
          <w:sz w:val="22"/>
          <w:szCs w:val="22"/>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14:paraId="3A61CD6A"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Calibri" w:hAnsi="Calibri" w:cstheme="minorHAnsi"/>
          <w:color w:val="auto"/>
          <w:sz w:val="22"/>
          <w:szCs w:val="22"/>
        </w:rPr>
        <w:t>Obowiązek wykazania wpływu zmian, o których mowa w ust. 1 niniejszego paragrafu na zmianę wynagrodzenia, o którym mowa w § 6 ust 1 Umowy należy do Wykonawcy pod rygorem odmowy dokonania zmiany Umowy przez Zamawiającego.</w:t>
      </w:r>
    </w:p>
    <w:p w14:paraId="55122610"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Calibri" w:hAnsi="Calibri" w:cstheme="minorHAnsi"/>
          <w:color w:val="auto"/>
          <w:sz w:val="22"/>
          <w:szCs w:val="22"/>
        </w:rPr>
        <w:t>W sprawach nieuregulowanych niniejszym paragrafem zastosowanie znajdują przepisy ustawy Prawo zamówień publicznych regulujące możliwość zmiany umowy.</w:t>
      </w:r>
    </w:p>
    <w:p w14:paraId="344B1A64" w14:textId="77777777" w:rsidR="00DB4F7D" w:rsidRPr="00522AD4" w:rsidRDefault="00DB4F7D" w:rsidP="00522AD4">
      <w:pPr>
        <w:pStyle w:val="Default"/>
        <w:jc w:val="both"/>
        <w:rPr>
          <w:rFonts w:asciiTheme="minorHAnsi" w:hAnsiTheme="minorHAnsi" w:cstheme="minorHAnsi"/>
          <w:color w:val="auto"/>
          <w:sz w:val="22"/>
          <w:szCs w:val="22"/>
        </w:rPr>
      </w:pPr>
    </w:p>
    <w:p w14:paraId="700D3FC9" w14:textId="77777777" w:rsidR="00482446" w:rsidRDefault="00482446" w:rsidP="004104D6">
      <w:pPr>
        <w:spacing w:after="0" w:line="240" w:lineRule="auto"/>
        <w:jc w:val="center"/>
        <w:rPr>
          <w:rFonts w:ascii="Calibri" w:eastAsia="Times New Roman" w:hAnsi="Calibri" w:cs="Calibri"/>
          <w:b/>
          <w:bCs/>
          <w:color w:val="000000"/>
          <w:lang w:eastAsia="zh-CN"/>
        </w:rPr>
      </w:pPr>
    </w:p>
    <w:p w14:paraId="09CABB5E" w14:textId="515975E9" w:rsidR="004104D6" w:rsidRPr="004104D6" w:rsidRDefault="004104D6" w:rsidP="004104D6">
      <w:pPr>
        <w:spacing w:after="0" w:line="240" w:lineRule="auto"/>
        <w:jc w:val="center"/>
        <w:rPr>
          <w:rFonts w:ascii="Calibri" w:eastAsia="Times New Roman" w:hAnsi="Calibri" w:cs="Calibri"/>
          <w:color w:val="000000"/>
          <w:lang w:eastAsia="zh-CN"/>
        </w:rPr>
      </w:pPr>
      <w:r w:rsidRPr="004104D6">
        <w:rPr>
          <w:rFonts w:ascii="Calibri" w:eastAsia="Times New Roman" w:hAnsi="Calibri" w:cs="Calibri"/>
          <w:b/>
          <w:bCs/>
          <w:color w:val="000000"/>
          <w:lang w:eastAsia="zh-CN"/>
        </w:rPr>
        <w:t>§ 11.</w:t>
      </w:r>
    </w:p>
    <w:p w14:paraId="4182C91C" w14:textId="77777777" w:rsidR="004104D6" w:rsidRPr="004104D6" w:rsidRDefault="004104D6" w:rsidP="004104D6">
      <w:pPr>
        <w:numPr>
          <w:ilvl w:val="0"/>
          <w:numId w:val="49"/>
        </w:numPr>
        <w:tabs>
          <w:tab w:val="left" w:pos="284"/>
        </w:tabs>
        <w:suppressAutoHyphens/>
        <w:spacing w:after="0" w:line="240" w:lineRule="auto"/>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Strony dopuszczają możliwość zmiany postanowień zawartej umowy (w tym zmiany wynagrodzenia wykonawcy, o której mowa w § 6 ust 1 ) w stosunku do treści oferty, na podstawie której dokonano wyboru Wykonawcy, w przypadkach określonych w art. 455 ust. 1 i  ust. 2, art. 436 i art. 439 ustawy – Prawo zamówień publicznych.</w:t>
      </w:r>
    </w:p>
    <w:p w14:paraId="516A0758" w14:textId="77777777" w:rsidR="004104D6" w:rsidRPr="004104D6" w:rsidRDefault="004104D6" w:rsidP="004104D6">
      <w:pPr>
        <w:numPr>
          <w:ilvl w:val="0"/>
          <w:numId w:val="49"/>
        </w:numPr>
        <w:tabs>
          <w:tab w:val="left" w:pos="284"/>
        </w:tabs>
        <w:suppressAutoHyphens/>
        <w:spacing w:after="0" w:line="240" w:lineRule="auto"/>
        <w:jc w:val="both"/>
        <w:rPr>
          <w:rFonts w:ascii="Times New Roman" w:eastAsia="Times New Roman" w:hAnsi="Times New Roman" w:cs="Calibri"/>
          <w:color w:val="000000"/>
          <w:sz w:val="24"/>
          <w:szCs w:val="24"/>
          <w:lang w:eastAsia="zh-CN"/>
        </w:rPr>
      </w:pPr>
      <w:r w:rsidRPr="004104D6">
        <w:rPr>
          <w:rFonts w:ascii="Calibri" w:eastAsia="Times New Roman" w:hAnsi="Calibri" w:cs="Calibri"/>
          <w:color w:val="000000"/>
          <w:lang w:eastAsia="zh-CN"/>
        </w:rPr>
        <w:t>Strony dopuszczają możliwość zmiany postanowień zawartej umowy zakresie:</w:t>
      </w:r>
    </w:p>
    <w:p w14:paraId="6BA8A271" w14:textId="77777777" w:rsidR="004104D6" w:rsidRPr="004104D6" w:rsidRDefault="004104D6" w:rsidP="004104D6">
      <w:pPr>
        <w:autoSpaceDE w:val="0"/>
        <w:spacing w:after="0" w:line="240" w:lineRule="auto"/>
        <w:ind w:left="720"/>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1) Zmiany terminu realizacji zadania w przypadku: </w:t>
      </w:r>
    </w:p>
    <w:p w14:paraId="3F6CC356" w14:textId="77777777" w:rsidR="004104D6" w:rsidRPr="004104D6" w:rsidRDefault="004104D6" w:rsidP="004104D6">
      <w:pPr>
        <w:numPr>
          <w:ilvl w:val="0"/>
          <w:numId w:val="50"/>
        </w:numPr>
        <w:suppressAutoHyphens/>
        <w:autoSpaceDE w:val="0"/>
        <w:spacing w:after="0" w:line="240" w:lineRule="auto"/>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wystąpienia przypadków losowych (kataklizmy lub inne czynniki zewnętrzne, niemożliwe do przewidzenia wydarzenia, którym nie można było zapobiec), które będą miały wpływ na treść zawartej umowy i termin realizacji dostaw; </w:t>
      </w:r>
    </w:p>
    <w:p w14:paraId="4A8E7E80" w14:textId="77777777" w:rsidR="004104D6" w:rsidRPr="004104D6" w:rsidRDefault="004104D6" w:rsidP="004104D6">
      <w:pPr>
        <w:numPr>
          <w:ilvl w:val="0"/>
          <w:numId w:val="50"/>
        </w:numPr>
        <w:suppressAutoHyphens/>
        <w:autoSpaceDE w:val="0"/>
        <w:spacing w:after="0" w:line="240" w:lineRule="auto"/>
        <w:jc w:val="both"/>
        <w:rPr>
          <w:rFonts w:ascii="Calibri" w:eastAsia="Times New Roman" w:hAnsi="Calibri" w:cs="Calibri"/>
          <w:bCs/>
          <w:color w:val="000000"/>
          <w:lang w:eastAsia="zh-CN"/>
        </w:rPr>
      </w:pPr>
      <w:r w:rsidRPr="004104D6">
        <w:rPr>
          <w:rFonts w:ascii="Calibri" w:eastAsia="Times New Roman" w:hAnsi="Calibri" w:cs="Calibri"/>
          <w:color w:val="000000"/>
          <w:lang w:eastAsia="zh-CN"/>
        </w:rPr>
        <w:t xml:space="preserve">zmiany przepisów powodujących konieczność innych rozwiązań niż zakładano w opisie przedmiotu zamówienia; </w:t>
      </w:r>
    </w:p>
    <w:p w14:paraId="5797E08C" w14:textId="230094FF" w:rsidR="004104D6" w:rsidRPr="004104D6" w:rsidRDefault="004104D6" w:rsidP="004104D6">
      <w:pPr>
        <w:numPr>
          <w:ilvl w:val="0"/>
          <w:numId w:val="50"/>
        </w:numPr>
        <w:suppressAutoHyphens/>
        <w:autoSpaceDE w:val="0"/>
        <w:spacing w:after="0" w:line="240" w:lineRule="auto"/>
        <w:jc w:val="both"/>
        <w:rPr>
          <w:rFonts w:ascii="Calibri" w:eastAsia="Times New Roman" w:hAnsi="Calibri" w:cs="Calibri"/>
          <w:color w:val="000000"/>
          <w:lang w:eastAsia="zh-CN"/>
        </w:rPr>
      </w:pPr>
      <w:r w:rsidRPr="004104D6">
        <w:rPr>
          <w:rFonts w:ascii="Calibri" w:eastAsia="Times New Roman" w:hAnsi="Calibri" w:cs="Calibri"/>
          <w:bCs/>
          <w:color w:val="000000"/>
          <w:lang w:eastAsia="zh-CN"/>
        </w:rPr>
        <w:t xml:space="preserve">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t>
      </w:r>
      <w:r w:rsidR="004E2AFD">
        <w:rPr>
          <w:rFonts w:ascii="Calibri" w:eastAsia="Times New Roman" w:hAnsi="Calibri" w:cs="Calibri"/>
          <w:bCs/>
          <w:color w:val="000000"/>
          <w:lang w:eastAsia="zh-CN"/>
        </w:rPr>
        <w:t xml:space="preserve">                      </w:t>
      </w:r>
      <w:r w:rsidRPr="004104D6">
        <w:rPr>
          <w:rFonts w:ascii="Calibri" w:eastAsia="Times New Roman" w:hAnsi="Calibri" w:cs="Calibri"/>
          <w:bCs/>
          <w:color w:val="000000"/>
          <w:lang w:eastAsia="zh-CN"/>
        </w:rPr>
        <w:t>w przypadku zamknięcia stołówki lub braku możliwości realizacji umowy z powodu zdarzeń spowodowanych epidemią, działaniami wojennymi lub siłą wyższą. Termin wykonania umowy może zostać zmieniony o okres trwania ww. okoliczności</w:t>
      </w:r>
    </w:p>
    <w:p w14:paraId="788E31D9" w14:textId="77777777" w:rsidR="004104D6" w:rsidRPr="004104D6" w:rsidRDefault="004104D6" w:rsidP="004104D6">
      <w:pPr>
        <w:autoSpaceDE w:val="0"/>
        <w:spacing w:after="0" w:line="240" w:lineRule="auto"/>
        <w:ind w:left="720"/>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2) Zmiany cen jednostkowych i łącznego wynagrodzenia w przypadku określonym w § 6 umowy; </w:t>
      </w:r>
    </w:p>
    <w:p w14:paraId="021B4D9E" w14:textId="77777777" w:rsidR="004104D6" w:rsidRPr="004104D6" w:rsidRDefault="004104D6" w:rsidP="004104D6">
      <w:pPr>
        <w:autoSpaceDE w:val="0"/>
        <w:spacing w:after="0" w:line="240" w:lineRule="auto"/>
        <w:ind w:left="720"/>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lastRenderedPageBreak/>
        <w:t>3) Zmiany cen jednostkowych i łącznego wynagrodzenia w przypadku określonym w § 10 umowy;</w:t>
      </w:r>
    </w:p>
    <w:p w14:paraId="6C7D5C92" w14:textId="77777777" w:rsidR="004104D6" w:rsidRPr="004104D6" w:rsidRDefault="004104D6" w:rsidP="004104D6">
      <w:pPr>
        <w:autoSpaceDE w:val="0"/>
        <w:spacing w:after="0" w:line="240" w:lineRule="auto"/>
        <w:ind w:left="709"/>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4) Pozostałe zmiany: </w:t>
      </w:r>
    </w:p>
    <w:p w14:paraId="20553365" w14:textId="77777777"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w każdym przypadku, gdy zmiana jest korzystna dla Zamawiającego (np. zmniejszenie wartości zamówienia, skrócenie czasu dostaw); </w:t>
      </w:r>
    </w:p>
    <w:p w14:paraId="7FA178E3" w14:textId="77777777"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zmiana sposobu rozliczania umowy lub dokonywania płatności na rzecz Wykonawcy (np. terminu płatności faktury, zmiana okresu rozliczeniowego); </w:t>
      </w:r>
    </w:p>
    <w:p w14:paraId="70A79C71" w14:textId="77777777"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przypadki losowe (kataklizmy lub inne czynniki zewnętrzne, niemożliwe do przewidzenia wydarzenia), które będą miały wpływ na treść zawartej umowy i termin realizacji; </w:t>
      </w:r>
    </w:p>
    <w:p w14:paraId="69297E2E" w14:textId="73844304"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bCs/>
          <w:color w:val="000000"/>
          <w:lang w:eastAsia="zh-CN"/>
        </w:rPr>
      </w:pPr>
      <w:r w:rsidRPr="004104D6">
        <w:rPr>
          <w:rFonts w:ascii="Calibri" w:eastAsia="Times New Roman" w:hAnsi="Calibri" w:cs="Calibri"/>
          <w:color w:val="000000"/>
          <w:lang w:eastAsia="zh-CN"/>
        </w:rPr>
        <w:t>rezygnacja przez Zamawiającego z części przedmiotu umowy</w:t>
      </w:r>
      <w:r w:rsidR="00482446">
        <w:rPr>
          <w:rFonts w:ascii="Calibri" w:eastAsia="Times New Roman" w:hAnsi="Calibri" w:cs="Calibri"/>
          <w:color w:val="000000"/>
          <w:lang w:eastAsia="zh-CN"/>
        </w:rPr>
        <w:t xml:space="preserve">, nie więcej jednak niż </w:t>
      </w:r>
      <w:r w:rsidR="004E2AFD">
        <w:rPr>
          <w:rFonts w:ascii="Calibri" w:eastAsia="Times New Roman" w:hAnsi="Calibri" w:cs="Calibri"/>
          <w:color w:val="000000"/>
          <w:lang w:eastAsia="zh-CN"/>
        </w:rPr>
        <w:t xml:space="preserve">                     </w:t>
      </w:r>
      <w:r w:rsidR="00482446">
        <w:rPr>
          <w:rFonts w:ascii="Calibri" w:eastAsia="Times New Roman" w:hAnsi="Calibri" w:cs="Calibri"/>
          <w:color w:val="000000"/>
          <w:lang w:eastAsia="zh-CN"/>
        </w:rPr>
        <w:t>o 30 % łącznego wynagrodzenia przysługującego Wykonawcy w dniu podpisania umowy</w:t>
      </w:r>
      <w:r w:rsidRPr="004104D6">
        <w:rPr>
          <w:rFonts w:ascii="Calibri" w:eastAsia="Times New Roman" w:hAnsi="Calibri" w:cs="Calibri"/>
          <w:color w:val="000000"/>
          <w:lang w:eastAsia="zh-CN"/>
        </w:rPr>
        <w:t xml:space="preserve">. W takim przypadku wynagrodzenie przysługujące Wykonawcy zostanie pomniejszone, przy czym Zamawiający zapłaci za wszystkie spełnione świadczenia </w:t>
      </w:r>
      <w:r w:rsidR="004E2AFD">
        <w:rPr>
          <w:rFonts w:ascii="Calibri" w:eastAsia="Times New Roman" w:hAnsi="Calibri" w:cs="Calibri"/>
          <w:color w:val="000000"/>
          <w:lang w:eastAsia="zh-CN"/>
        </w:rPr>
        <w:t xml:space="preserve">                       </w:t>
      </w:r>
      <w:r w:rsidRPr="004104D6">
        <w:rPr>
          <w:rFonts w:ascii="Calibri" w:eastAsia="Times New Roman" w:hAnsi="Calibri" w:cs="Calibri"/>
          <w:color w:val="000000"/>
          <w:lang w:eastAsia="zh-CN"/>
        </w:rPr>
        <w:t xml:space="preserve">i udokumentowane koszty, które Wykonawca poniósł w związku z wynikającymi </w:t>
      </w:r>
      <w:r w:rsidR="004E2AFD">
        <w:rPr>
          <w:rFonts w:ascii="Calibri" w:eastAsia="Times New Roman" w:hAnsi="Calibri" w:cs="Calibri"/>
          <w:color w:val="000000"/>
          <w:lang w:eastAsia="zh-CN"/>
        </w:rPr>
        <w:t xml:space="preserve">                         </w:t>
      </w:r>
      <w:r w:rsidRPr="004104D6">
        <w:rPr>
          <w:rFonts w:ascii="Calibri" w:eastAsia="Times New Roman" w:hAnsi="Calibri" w:cs="Calibri"/>
          <w:color w:val="000000"/>
          <w:lang w:eastAsia="zh-CN"/>
        </w:rPr>
        <w:t>z umowy planowanymi świadczeniami;</w:t>
      </w:r>
    </w:p>
    <w:p w14:paraId="77DA9089" w14:textId="77777777" w:rsidR="004104D6" w:rsidRPr="004104D6" w:rsidRDefault="004104D6" w:rsidP="004104D6">
      <w:pPr>
        <w:numPr>
          <w:ilvl w:val="0"/>
          <w:numId w:val="51"/>
        </w:numPr>
        <w:suppressAutoHyphens/>
        <w:autoSpaceDE w:val="0"/>
        <w:spacing w:after="0" w:line="240" w:lineRule="auto"/>
        <w:ind w:left="1276"/>
        <w:jc w:val="both"/>
        <w:rPr>
          <w:rFonts w:ascii="Calibri" w:eastAsia="Times New Roman" w:hAnsi="Calibri" w:cs="Calibri"/>
          <w:bCs/>
          <w:color w:val="000000"/>
          <w:lang w:eastAsia="zh-CN"/>
        </w:rPr>
      </w:pPr>
      <w:r w:rsidRPr="004104D6">
        <w:rPr>
          <w:rFonts w:ascii="Calibri" w:eastAsia="Times New Roman" w:hAnsi="Calibri" w:cs="Calibri"/>
          <w:bCs/>
          <w:color w:val="000000"/>
          <w:lang w:eastAsia="zh-CN"/>
        </w:rPr>
        <w:t xml:space="preserve">rezygnacja z zamawiania danego produktu żywnościowego, w szczególności z uwagi na zmianę przepisów prawa albo wprowadzenia zakazu sprzedaży danego produktu żywnościowego; </w:t>
      </w:r>
    </w:p>
    <w:p w14:paraId="16E7D235" w14:textId="77777777" w:rsidR="004104D6" w:rsidRPr="004104D6" w:rsidRDefault="004104D6" w:rsidP="004104D6">
      <w:pPr>
        <w:numPr>
          <w:ilvl w:val="0"/>
          <w:numId w:val="51"/>
        </w:numPr>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bCs/>
          <w:color w:val="000000"/>
          <w:lang w:eastAsia="zh-CN"/>
        </w:rPr>
        <w:t xml:space="preserve">ceny jednostkowe produktów wymienionych w formularzach cenowych mogą ulec zmianie z powodu okoliczności spowodowanych nagłą, nieprzewidywalną i znaczącą zmianą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 </w:t>
      </w:r>
    </w:p>
    <w:p w14:paraId="5677E73C"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50EEDA8A"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zmiana ilości, adresów jednostek wskazanych w par. 1 ust. 1, do których będzie dostarczana żywność lub zmiana miejsc wykonywania dostaw;</w:t>
      </w:r>
    </w:p>
    <w:p w14:paraId="7642AFA1" w14:textId="78F26AF0"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zmiana zakresu lub sposobu świadczonych usług w przypadku zmiany przepisów prawa powszechnie obowiązującego mających zastosowanie do przedmiotu umowy, </w:t>
      </w:r>
      <w:r w:rsidR="004E2AFD">
        <w:rPr>
          <w:rFonts w:ascii="Calibri" w:eastAsia="Times New Roman" w:hAnsi="Calibri" w:cs="Calibri"/>
          <w:color w:val="000000"/>
          <w:lang w:eastAsia="zh-CN"/>
        </w:rPr>
        <w:t xml:space="preserve">                            </w:t>
      </w:r>
      <w:r w:rsidRPr="004104D6">
        <w:rPr>
          <w:rFonts w:ascii="Calibri" w:eastAsia="Times New Roman" w:hAnsi="Calibri" w:cs="Calibri"/>
          <w:color w:val="000000"/>
          <w:lang w:eastAsia="zh-CN"/>
        </w:rPr>
        <w:t xml:space="preserve">w zakresie niezbędnym do dostosowania umowy do warunków wynikających ze zmienionych przepisów prawa; </w:t>
      </w:r>
    </w:p>
    <w:p w14:paraId="7758A8F9" w14:textId="5F68FE91"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zmiana polegająca na rezygnacji z części zamówienia wynikająca z okoliczności, opisanych w </w:t>
      </w:r>
      <w:r w:rsidRPr="004104D6">
        <w:rPr>
          <w:rFonts w:ascii="Calibri" w:eastAsia="Times New Roman" w:hAnsi="Calibri" w:cs="Calibri"/>
          <w:bCs/>
          <w:color w:val="000000"/>
          <w:lang w:eastAsia="zh-CN"/>
        </w:rPr>
        <w:t>§ 2 pkt. 1</w:t>
      </w:r>
      <w:r w:rsidR="00FE0AC8">
        <w:rPr>
          <w:rFonts w:ascii="Calibri" w:eastAsia="Times New Roman" w:hAnsi="Calibri" w:cs="Calibri"/>
          <w:bCs/>
          <w:color w:val="000000"/>
          <w:lang w:eastAsia="zh-CN"/>
        </w:rPr>
        <w:t>3</w:t>
      </w:r>
      <w:r w:rsidRPr="004104D6">
        <w:rPr>
          <w:rFonts w:ascii="Calibri" w:eastAsia="Times New Roman" w:hAnsi="Calibri" w:cs="Calibri"/>
          <w:b/>
          <w:bCs/>
          <w:color w:val="000000"/>
          <w:lang w:eastAsia="zh-CN"/>
        </w:rPr>
        <w:t xml:space="preserve"> </w:t>
      </w:r>
      <w:r w:rsidRPr="004104D6">
        <w:rPr>
          <w:rFonts w:ascii="Calibri" w:eastAsia="Times New Roman" w:hAnsi="Calibri" w:cs="Calibri"/>
          <w:color w:val="000000"/>
          <w:lang w:eastAsia="zh-CN"/>
        </w:rPr>
        <w:t xml:space="preserve">lub których Zamawiający nie mógł wcześniej przewidzieć, </w:t>
      </w:r>
      <w:r w:rsidR="004E2AFD">
        <w:rPr>
          <w:rFonts w:ascii="Calibri" w:eastAsia="Times New Roman" w:hAnsi="Calibri" w:cs="Calibri"/>
          <w:color w:val="000000"/>
          <w:lang w:eastAsia="zh-CN"/>
        </w:rPr>
        <w:t xml:space="preserve">                       </w:t>
      </w:r>
      <w:r w:rsidRPr="004104D6">
        <w:rPr>
          <w:rFonts w:ascii="Calibri" w:eastAsia="Times New Roman" w:hAnsi="Calibri" w:cs="Calibri"/>
          <w:color w:val="000000"/>
          <w:lang w:eastAsia="zh-CN"/>
        </w:rPr>
        <w:t xml:space="preserve">a które powodują, że wykonanie umowy bez ograniczenia jej zakresu wywołałaby </w:t>
      </w:r>
      <w:r w:rsidR="004E2AFD">
        <w:rPr>
          <w:rFonts w:ascii="Calibri" w:eastAsia="Times New Roman" w:hAnsi="Calibri" w:cs="Calibri"/>
          <w:color w:val="000000"/>
          <w:lang w:eastAsia="zh-CN"/>
        </w:rPr>
        <w:t xml:space="preserve">                     </w:t>
      </w:r>
      <w:r w:rsidRPr="004104D6">
        <w:rPr>
          <w:rFonts w:ascii="Calibri" w:eastAsia="Times New Roman" w:hAnsi="Calibri" w:cs="Calibri"/>
          <w:color w:val="000000"/>
          <w:lang w:eastAsia="zh-CN"/>
        </w:rPr>
        <w:t>u Zamawiającego niekorzystne skutki z punktu widzenia celu realizacji umowy lub powodowałoby nieracjonalne wydatkowanie środków publicznych;</w:t>
      </w:r>
    </w:p>
    <w:p w14:paraId="1F575178" w14:textId="59FAF7CF"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zmiany zakresu, wartości, terminu realizacji umowy w przypadku zmiany powszechnie obowiązujących przepisów prawa powodującej konieczność dokonania zmiany umowy, o ile zmiany przepisów prawa wystąpiły  po upływie terminu składania ofert; </w:t>
      </w:r>
    </w:p>
    <w:p w14:paraId="73DD298E"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A"/>
          <w:lang w:eastAsia="zh-CN"/>
        </w:rPr>
      </w:pPr>
      <w:r w:rsidRPr="004104D6">
        <w:rPr>
          <w:rFonts w:ascii="Calibri" w:eastAsia="Times New Roman" w:hAnsi="Calibri" w:cs="Calibri"/>
          <w:color w:val="000000"/>
          <w:lang w:eastAsia="zh-CN"/>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sidRPr="004104D6">
        <w:rPr>
          <w:rFonts w:ascii="Calibri" w:eastAsia="Times New Roman" w:hAnsi="Calibri" w:cs="Calibri"/>
          <w:color w:val="00000A"/>
          <w:lang w:eastAsia="zh-CN"/>
        </w:rPr>
        <w:t>§ 6 ust 1. Wpływ zmiany ceny na dostarczany towar musi zostać udowodnione przez Wykonawcę poprzez przedstawienie stosownych wyliczeń;</w:t>
      </w:r>
    </w:p>
    <w:p w14:paraId="069018F0"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A"/>
          <w:lang w:eastAsia="zh-CN"/>
        </w:rPr>
      </w:pPr>
      <w:r w:rsidRPr="004104D6">
        <w:rPr>
          <w:rFonts w:ascii="Calibri" w:eastAsia="Times New Roman" w:hAnsi="Calibri" w:cs="Calibri"/>
          <w:color w:val="00000A"/>
          <w:lang w:eastAsia="zh-CN"/>
        </w:rPr>
        <w:lastRenderedPageBreak/>
        <w:t>w przypadku zwiększenia się liczby dzieci uczęszczających do placówki Zamawiającego zmianie może ulec ilość zamawianego towaru przy założeniu, że ilości zamawianego towaru w poszczególnych pozycjach nie wzrosną więcej niż o 20 %,</w:t>
      </w:r>
    </w:p>
    <w:p w14:paraId="61195579"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A"/>
          <w:lang w:eastAsia="zh-CN"/>
        </w:rPr>
      </w:pPr>
      <w:r w:rsidRPr="004104D6">
        <w:rPr>
          <w:rFonts w:ascii="Calibri" w:eastAsia="Times New Roman" w:hAnsi="Calibri" w:cs="Calibri"/>
          <w:color w:val="00000A"/>
          <w:lang w:eastAsia="zh-CN"/>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p>
    <w:p w14:paraId="23F0FC31" w14:textId="4226BA71" w:rsidR="004104D6" w:rsidRPr="004104D6" w:rsidRDefault="004104D6" w:rsidP="004104D6">
      <w:pPr>
        <w:numPr>
          <w:ilvl w:val="0"/>
          <w:numId w:val="49"/>
        </w:numPr>
        <w:tabs>
          <w:tab w:val="left" w:pos="284"/>
        </w:tabs>
        <w:suppressAutoHyphens/>
        <w:spacing w:after="0" w:line="240" w:lineRule="auto"/>
        <w:jc w:val="both"/>
        <w:rPr>
          <w:rFonts w:ascii="Calibri" w:eastAsia="Times New Roman" w:hAnsi="Calibri" w:cs="Calibri"/>
          <w:color w:val="000000"/>
          <w:lang w:eastAsia="zh-CN"/>
        </w:rPr>
      </w:pPr>
      <w:r w:rsidRPr="004104D6">
        <w:rPr>
          <w:rFonts w:ascii="Calibri" w:eastAsia="Times New Roman" w:hAnsi="Calibri" w:cs="Calibri"/>
          <w:color w:val="00000A"/>
          <w:lang w:eastAsia="zh-CN"/>
        </w:rPr>
        <w:t xml:space="preserve">Zamawiający dopuszcza zmianę wysokości wynagrodzenia, o którym mowa w § 6 ust 1 </w:t>
      </w:r>
      <w:r w:rsidR="004E2AFD">
        <w:rPr>
          <w:rFonts w:ascii="Calibri" w:eastAsia="Times New Roman" w:hAnsi="Calibri" w:cs="Calibri"/>
          <w:color w:val="00000A"/>
          <w:lang w:eastAsia="zh-CN"/>
        </w:rPr>
        <w:t xml:space="preserve">                      </w:t>
      </w:r>
      <w:bookmarkStart w:id="1" w:name="_GoBack"/>
      <w:bookmarkEnd w:id="1"/>
      <w:r w:rsidRPr="004104D6">
        <w:rPr>
          <w:rFonts w:ascii="Calibri" w:eastAsia="Times New Roman" w:hAnsi="Calibri" w:cs="Calibri"/>
          <w:color w:val="00000A"/>
          <w:lang w:eastAsia="zh-CN"/>
        </w:rPr>
        <w:t xml:space="preserve">w sytuacji opisanej w § 6 oraz w § 11 ust. 2 o kwotę wzrostu/obniżenia wynagrodzenia należnego Wykonawcy. </w:t>
      </w:r>
    </w:p>
    <w:p w14:paraId="6F07B997" w14:textId="77777777" w:rsidR="004104D6" w:rsidRPr="004104D6" w:rsidRDefault="004104D6" w:rsidP="004104D6">
      <w:pPr>
        <w:numPr>
          <w:ilvl w:val="0"/>
          <w:numId w:val="49"/>
        </w:numPr>
        <w:tabs>
          <w:tab w:val="left" w:pos="284"/>
        </w:tabs>
        <w:suppressAutoHyphens/>
        <w:spacing w:after="0" w:line="240" w:lineRule="auto"/>
        <w:jc w:val="both"/>
        <w:rPr>
          <w:rFonts w:ascii="Times New Roman" w:eastAsia="Times New Roman" w:hAnsi="Times New Roman" w:cs="Calibri"/>
          <w:b/>
          <w:bCs/>
          <w:color w:val="000000"/>
          <w:sz w:val="24"/>
          <w:szCs w:val="24"/>
          <w:lang w:eastAsia="zh-CN"/>
        </w:rPr>
      </w:pPr>
      <w:r w:rsidRPr="004104D6">
        <w:rPr>
          <w:rFonts w:ascii="Calibri" w:eastAsia="Times New Roman" w:hAnsi="Calibri" w:cs="Calibri"/>
          <w:color w:val="000000"/>
          <w:lang w:eastAsia="zh-CN"/>
        </w:rPr>
        <w:t>Wszelkie zmiany i uzupełnienia niniejszej umowy wymagają formy pisemnej, pod rygorem nieważności.</w:t>
      </w:r>
    </w:p>
    <w:p w14:paraId="59A1E3F6" w14:textId="77777777" w:rsidR="00DB4F7D" w:rsidRPr="00522AD4" w:rsidRDefault="00DB4F7D" w:rsidP="00522AD4">
      <w:pPr>
        <w:pStyle w:val="NormalnyWeb"/>
        <w:spacing w:beforeAutospacing="0" w:after="0" w:line="240" w:lineRule="auto"/>
        <w:jc w:val="both"/>
        <w:rPr>
          <w:rFonts w:cs="Calibri"/>
          <w:b/>
          <w:bCs/>
          <w:color w:val="auto"/>
          <w:sz w:val="22"/>
          <w:szCs w:val="22"/>
        </w:rPr>
      </w:pPr>
    </w:p>
    <w:p w14:paraId="32B34CC7"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1</w:t>
      </w:r>
      <w:r w:rsidR="00715849">
        <w:rPr>
          <w:rFonts w:ascii="Calibri" w:hAnsi="Calibri" w:cs="Calibri"/>
          <w:b/>
          <w:bCs/>
          <w:color w:val="auto"/>
          <w:sz w:val="22"/>
          <w:szCs w:val="22"/>
        </w:rPr>
        <w:t>2</w:t>
      </w:r>
    </w:p>
    <w:p w14:paraId="2395442A" w14:textId="3943D101" w:rsidR="00DB4F7D" w:rsidRPr="00522AD4" w:rsidRDefault="002830CE"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 sprawach nieuregulowanych niniejszą umową mają zastosowanie przepisy ustawy z 11 września 2019 r. – Prawo zamówień publicznych (</w:t>
      </w:r>
      <w:proofErr w:type="spellStart"/>
      <w:r w:rsidRPr="00522AD4">
        <w:rPr>
          <w:rFonts w:ascii="Calibri" w:hAnsi="Calibri" w:cs="Calibri"/>
          <w:color w:val="auto"/>
          <w:sz w:val="22"/>
          <w:szCs w:val="22"/>
        </w:rPr>
        <w:t>t.j</w:t>
      </w:r>
      <w:proofErr w:type="spellEnd"/>
      <w:r w:rsidRPr="00522AD4">
        <w:rPr>
          <w:rFonts w:ascii="Calibri" w:hAnsi="Calibri" w:cs="Calibri"/>
          <w:color w:val="auto"/>
          <w:sz w:val="22"/>
          <w:szCs w:val="22"/>
        </w:rPr>
        <w:t>.: Dz. U. z 202</w:t>
      </w:r>
      <w:r w:rsidR="00482446">
        <w:rPr>
          <w:rFonts w:ascii="Calibri" w:hAnsi="Calibri" w:cs="Calibri"/>
          <w:color w:val="auto"/>
          <w:sz w:val="22"/>
          <w:szCs w:val="22"/>
        </w:rPr>
        <w:t>3</w:t>
      </w:r>
      <w:r w:rsidRPr="00522AD4">
        <w:rPr>
          <w:rFonts w:ascii="Calibri" w:hAnsi="Calibri" w:cs="Calibri"/>
          <w:color w:val="auto"/>
          <w:sz w:val="22"/>
          <w:szCs w:val="22"/>
        </w:rPr>
        <w:t xml:space="preserve"> r. poz. 1</w:t>
      </w:r>
      <w:r w:rsidR="00482446">
        <w:rPr>
          <w:rFonts w:ascii="Calibri" w:hAnsi="Calibri" w:cs="Calibri"/>
          <w:color w:val="auto"/>
          <w:sz w:val="22"/>
          <w:szCs w:val="22"/>
        </w:rPr>
        <w:t>605</w:t>
      </w:r>
      <w:r w:rsidRPr="00522AD4">
        <w:rPr>
          <w:rFonts w:ascii="Calibri" w:hAnsi="Calibri" w:cs="Calibri"/>
          <w:color w:val="auto"/>
          <w:sz w:val="22"/>
          <w:szCs w:val="22"/>
        </w:rPr>
        <w:t>) oraz przepisy ustawy - Kodeks cywilny.</w:t>
      </w:r>
    </w:p>
    <w:p w14:paraId="3064B8E1" w14:textId="77777777" w:rsidR="00B63221" w:rsidRPr="00522AD4" w:rsidRDefault="00B63221"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Umowa może być rozwiązana w każdym okresie  ze porozumieniem stron.</w:t>
      </w:r>
    </w:p>
    <w:p w14:paraId="23155D5E" w14:textId="77777777" w:rsidR="00DB4F7D" w:rsidRPr="00522AD4" w:rsidRDefault="002830CE"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Integralnymi składnikami niniejszej umowy są: Specyfikacja Warunków Zamówienia, oferta Wykonawcy, formularz cenowy Wykonawcy, karta towaru równoważnego.</w:t>
      </w:r>
    </w:p>
    <w:p w14:paraId="05AB9985" w14:textId="662B8CC0" w:rsidR="00DB4F7D" w:rsidRPr="00522AD4" w:rsidRDefault="002830CE"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Umowę niniejszą sporządzono w </w:t>
      </w:r>
      <w:r w:rsidR="00AF1189">
        <w:rPr>
          <w:rFonts w:ascii="Calibri" w:hAnsi="Calibri" w:cs="Calibri"/>
          <w:color w:val="auto"/>
          <w:sz w:val="22"/>
          <w:szCs w:val="22"/>
        </w:rPr>
        <w:t>trzech</w:t>
      </w:r>
      <w:r w:rsidRPr="00522AD4">
        <w:rPr>
          <w:rFonts w:ascii="Calibri" w:hAnsi="Calibri" w:cs="Calibri"/>
          <w:color w:val="auto"/>
          <w:sz w:val="22"/>
          <w:szCs w:val="22"/>
        </w:rPr>
        <w:t xml:space="preserve"> jednobrzmiących egzemplarzach, z których dwa egzemplarze otrzymał Zamawiający, a </w:t>
      </w:r>
      <w:r w:rsidR="00AF1189">
        <w:rPr>
          <w:rFonts w:ascii="Calibri" w:hAnsi="Calibri" w:cs="Calibri"/>
          <w:color w:val="auto"/>
          <w:sz w:val="22"/>
          <w:szCs w:val="22"/>
        </w:rPr>
        <w:t xml:space="preserve">jeden </w:t>
      </w:r>
      <w:r w:rsidRPr="00522AD4">
        <w:rPr>
          <w:rFonts w:ascii="Calibri" w:hAnsi="Calibri" w:cs="Calibri"/>
          <w:color w:val="auto"/>
          <w:sz w:val="22"/>
          <w:szCs w:val="22"/>
        </w:rPr>
        <w:t xml:space="preserve">Wykonawca. </w:t>
      </w:r>
    </w:p>
    <w:p w14:paraId="232D49E7" w14:textId="77777777" w:rsidR="00DB4F7D" w:rsidRPr="00522AD4" w:rsidRDefault="00DB4F7D" w:rsidP="00522AD4">
      <w:pPr>
        <w:pStyle w:val="NormalnyWeb"/>
        <w:spacing w:beforeAutospacing="0" w:after="0" w:line="240" w:lineRule="auto"/>
        <w:jc w:val="both"/>
        <w:rPr>
          <w:rFonts w:ascii="Calibri" w:hAnsi="Calibri"/>
          <w:color w:val="auto"/>
          <w:sz w:val="22"/>
          <w:szCs w:val="22"/>
        </w:rPr>
      </w:pPr>
    </w:p>
    <w:p w14:paraId="1B78DA71" w14:textId="77777777" w:rsidR="00DB4F7D" w:rsidRPr="00522AD4" w:rsidRDefault="00DB4F7D" w:rsidP="00522AD4">
      <w:pPr>
        <w:pStyle w:val="NormalnyWeb"/>
        <w:spacing w:beforeAutospacing="0" w:after="0" w:line="240" w:lineRule="auto"/>
        <w:jc w:val="both"/>
        <w:rPr>
          <w:rFonts w:ascii="Calibri" w:hAnsi="Calibri"/>
          <w:color w:val="auto"/>
          <w:sz w:val="22"/>
          <w:szCs w:val="22"/>
        </w:rPr>
      </w:pPr>
    </w:p>
    <w:p w14:paraId="0660EB62" w14:textId="77777777" w:rsidR="00DB4F7D" w:rsidRPr="00522AD4" w:rsidRDefault="002830CE" w:rsidP="00522AD4">
      <w:pPr>
        <w:pStyle w:val="NormalnyWeb"/>
        <w:spacing w:beforeAutospacing="0" w:after="0" w:line="240" w:lineRule="auto"/>
        <w:ind w:firstLine="360"/>
        <w:jc w:val="both"/>
        <w:rPr>
          <w:rFonts w:ascii="Calibri" w:hAnsi="Calibri"/>
          <w:color w:val="auto"/>
          <w:sz w:val="22"/>
          <w:szCs w:val="22"/>
        </w:rPr>
      </w:pPr>
      <w:r w:rsidRPr="00522AD4">
        <w:rPr>
          <w:rFonts w:ascii="Calibri" w:hAnsi="Calibri" w:cs="Calibri"/>
          <w:b/>
          <w:bCs/>
          <w:i/>
          <w:iCs/>
          <w:color w:val="auto"/>
          <w:sz w:val="22"/>
          <w:szCs w:val="22"/>
        </w:rPr>
        <w:tab/>
        <w:t>ZAMAWIAJĄCY:                                                                                          WYKONAWCA:</w:t>
      </w:r>
    </w:p>
    <w:sectPr w:rsidR="00DB4F7D" w:rsidRPr="00522AD4" w:rsidSect="008B381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CE039" w14:textId="77777777" w:rsidR="00E1773B" w:rsidRDefault="00E1773B" w:rsidP="00A748DB">
      <w:pPr>
        <w:spacing w:after="0" w:line="240" w:lineRule="auto"/>
      </w:pPr>
      <w:r>
        <w:separator/>
      </w:r>
    </w:p>
  </w:endnote>
  <w:endnote w:type="continuationSeparator" w:id="0">
    <w:p w14:paraId="4667684B" w14:textId="77777777" w:rsidR="00E1773B" w:rsidRDefault="00E1773B" w:rsidP="00A7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E2B4C" w14:textId="77777777" w:rsidR="00E1773B" w:rsidRDefault="00E1773B" w:rsidP="00A748DB">
      <w:pPr>
        <w:spacing w:after="0" w:line="240" w:lineRule="auto"/>
      </w:pPr>
      <w:r>
        <w:separator/>
      </w:r>
    </w:p>
  </w:footnote>
  <w:footnote w:type="continuationSeparator" w:id="0">
    <w:p w14:paraId="21F1FA7C" w14:textId="77777777" w:rsidR="00E1773B" w:rsidRDefault="00E1773B" w:rsidP="00A74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2924B0"/>
    <w:multiLevelType w:val="hybridMultilevel"/>
    <w:tmpl w:val="F98A27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0000005"/>
    <w:name w:val="WWNum5"/>
    <w:lvl w:ilvl="0">
      <w:start w:val="14"/>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7"/>
    <w:multiLevelType w:val="multilevel"/>
    <w:tmpl w:val="00000007"/>
    <w:name w:val="WWNum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B"/>
    <w:multiLevelType w:val="multilevel"/>
    <w:tmpl w:val="0000000B"/>
    <w:name w:val="WWNum11"/>
    <w:lvl w:ilvl="0">
      <w:start w:val="5"/>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DEBC8886"/>
    <w:name w:val="WWNum12"/>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0"/>
    <w:multiLevelType w:val="multilevel"/>
    <w:tmpl w:val="00000010"/>
    <w:name w:val="WWNum16"/>
    <w:lvl w:ilvl="0">
      <w:start w:val="2"/>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9"/>
    <w:multiLevelType w:val="multilevel"/>
    <w:tmpl w:val="00000019"/>
    <w:name w:val="WWNum25"/>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4"/>
    <w:multiLevelType w:val="multilevel"/>
    <w:tmpl w:val="00000024"/>
    <w:name w:val="WW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D26EB7"/>
    <w:multiLevelType w:val="multilevel"/>
    <w:tmpl w:val="75A819E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4461E5B"/>
    <w:multiLevelType w:val="multilevel"/>
    <w:tmpl w:val="9CF4B046"/>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7C35CF"/>
    <w:multiLevelType w:val="multilevel"/>
    <w:tmpl w:val="13E205E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CB07BF"/>
    <w:multiLevelType w:val="multilevel"/>
    <w:tmpl w:val="C22EF3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265458"/>
    <w:multiLevelType w:val="multilevel"/>
    <w:tmpl w:val="ECEA4FA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7624DE"/>
    <w:multiLevelType w:val="multilevel"/>
    <w:tmpl w:val="481A7AC6"/>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D886F26"/>
    <w:multiLevelType w:val="multilevel"/>
    <w:tmpl w:val="A198E6D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061F4D"/>
    <w:multiLevelType w:val="multilevel"/>
    <w:tmpl w:val="1BD637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15:restartNumberingAfterBreak="0">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EA23EC"/>
    <w:multiLevelType w:val="multilevel"/>
    <w:tmpl w:val="A84CFB20"/>
    <w:lvl w:ilvl="0">
      <w:start w:val="10"/>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011362"/>
    <w:multiLevelType w:val="multilevel"/>
    <w:tmpl w:val="95C41F82"/>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617214"/>
    <w:multiLevelType w:val="hybridMultilevel"/>
    <w:tmpl w:val="5FBAD53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B032579"/>
    <w:multiLevelType w:val="multilevel"/>
    <w:tmpl w:val="B5A2A3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D6B0466"/>
    <w:multiLevelType w:val="multilevel"/>
    <w:tmpl w:val="EF5671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E690E5B"/>
    <w:multiLevelType w:val="multilevel"/>
    <w:tmpl w:val="E7CADBF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055396B"/>
    <w:multiLevelType w:val="multilevel"/>
    <w:tmpl w:val="DAAEE3B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15:restartNumberingAfterBreak="0">
    <w:nsid w:val="406368A7"/>
    <w:multiLevelType w:val="multilevel"/>
    <w:tmpl w:val="3F6CA4F4"/>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2796F99"/>
    <w:multiLevelType w:val="multilevel"/>
    <w:tmpl w:val="1068A49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32353C4"/>
    <w:multiLevelType w:val="multilevel"/>
    <w:tmpl w:val="B300833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15:restartNumberingAfterBreak="0">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365829"/>
    <w:multiLevelType w:val="multilevel"/>
    <w:tmpl w:val="C8F87AD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6B667C5"/>
    <w:multiLevelType w:val="multilevel"/>
    <w:tmpl w:val="60F8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2E075C"/>
    <w:multiLevelType w:val="multilevel"/>
    <w:tmpl w:val="E7E2489C"/>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AA60224"/>
    <w:multiLevelType w:val="multilevel"/>
    <w:tmpl w:val="BEB25B1A"/>
    <w:lvl w:ilvl="0">
      <w:start w:val="14"/>
      <w:numFmt w:val="decimal"/>
      <w:lvlText w:val="%1."/>
      <w:lvlJc w:val="left"/>
      <w:pPr>
        <w:tabs>
          <w:tab w:val="num" w:pos="786"/>
        </w:tabs>
        <w:ind w:left="786" w:hanging="360"/>
      </w:pPr>
      <w:rPr>
        <w:rFonts w:cs="Calibri"/>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6" w15:restartNumberingAfterBreak="0">
    <w:nsid w:val="57005348"/>
    <w:multiLevelType w:val="multilevel"/>
    <w:tmpl w:val="50B003F0"/>
    <w:lvl w:ilvl="0">
      <w:start w:val="5"/>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7C976D1"/>
    <w:multiLevelType w:val="multilevel"/>
    <w:tmpl w:val="E81E714C"/>
    <w:lvl w:ilvl="0">
      <w:start w:val="3"/>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DE71ED8"/>
    <w:multiLevelType w:val="multilevel"/>
    <w:tmpl w:val="F3D84E1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0" w15:restartNumberingAfterBreak="0">
    <w:nsid w:val="60153EAB"/>
    <w:multiLevelType w:val="multilevel"/>
    <w:tmpl w:val="B3A07D46"/>
    <w:lvl w:ilvl="0">
      <w:start w:val="1"/>
      <w:numFmt w:val="decimal"/>
      <w:lvlText w:val="%1)"/>
      <w:lvlJc w:val="left"/>
      <w:pPr>
        <w:tabs>
          <w:tab w:val="num" w:pos="1080"/>
        </w:tabs>
        <w:ind w:left="1080" w:hanging="360"/>
      </w:pPr>
      <w:rPr>
        <w:rFonts w:cs="Calibri"/>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1" w15:restartNumberingAfterBreak="0">
    <w:nsid w:val="64C7645D"/>
    <w:multiLevelType w:val="multilevel"/>
    <w:tmpl w:val="FEBAF348"/>
    <w:lvl w:ilvl="0">
      <w:start w:val="1"/>
      <w:numFmt w:val="lowerLetter"/>
      <w:lvlText w:val="%1."/>
      <w:lvlJc w:val="left"/>
      <w:pPr>
        <w:tabs>
          <w:tab w:val="num" w:pos="720"/>
        </w:tabs>
        <w:ind w:left="720" w:hanging="360"/>
      </w:pPr>
      <w:rPr>
        <w:rFonts w:cs="Calibri"/>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2" w15:restartNumberingAfterBreak="0">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F616E"/>
    <w:multiLevelType w:val="multilevel"/>
    <w:tmpl w:val="18061EBE"/>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0A41B5B"/>
    <w:multiLevelType w:val="multilevel"/>
    <w:tmpl w:val="55E6B0FA"/>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13A0DCD"/>
    <w:multiLevelType w:val="multilevel"/>
    <w:tmpl w:val="269EC75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3611C5D"/>
    <w:multiLevelType w:val="multilevel"/>
    <w:tmpl w:val="A8FC4C66"/>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901A1B"/>
    <w:multiLevelType w:val="multilevel"/>
    <w:tmpl w:val="68062A04"/>
    <w:lvl w:ilvl="0">
      <w:start w:val="3"/>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43E4AF2"/>
    <w:multiLevelType w:val="multilevel"/>
    <w:tmpl w:val="E1A64A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8715ECC"/>
    <w:multiLevelType w:val="multilevel"/>
    <w:tmpl w:val="0AC6CDF0"/>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9BC7093"/>
    <w:multiLevelType w:val="multilevel"/>
    <w:tmpl w:val="1D7A182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D6E3677"/>
    <w:multiLevelType w:val="multilevel"/>
    <w:tmpl w:val="6A52442A"/>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FBA5559"/>
    <w:multiLevelType w:val="multilevel"/>
    <w:tmpl w:val="F8E8698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43"/>
  </w:num>
  <w:num w:numId="3">
    <w:abstractNumId w:val="47"/>
  </w:num>
  <w:num w:numId="4">
    <w:abstractNumId w:val="19"/>
  </w:num>
  <w:num w:numId="5">
    <w:abstractNumId w:val="35"/>
  </w:num>
  <w:num w:numId="6">
    <w:abstractNumId w:val="16"/>
  </w:num>
  <w:num w:numId="7">
    <w:abstractNumId w:val="25"/>
  </w:num>
  <w:num w:numId="8">
    <w:abstractNumId w:val="45"/>
  </w:num>
  <w:num w:numId="9">
    <w:abstractNumId w:val="37"/>
  </w:num>
  <w:num w:numId="10">
    <w:abstractNumId w:val="41"/>
  </w:num>
  <w:num w:numId="11">
    <w:abstractNumId w:val="36"/>
  </w:num>
  <w:num w:numId="12">
    <w:abstractNumId w:val="51"/>
  </w:num>
  <w:num w:numId="13">
    <w:abstractNumId w:val="13"/>
  </w:num>
  <w:num w:numId="14">
    <w:abstractNumId w:val="44"/>
  </w:num>
  <w:num w:numId="15">
    <w:abstractNumId w:val="46"/>
  </w:num>
  <w:num w:numId="16">
    <w:abstractNumId w:val="15"/>
  </w:num>
  <w:num w:numId="17">
    <w:abstractNumId w:val="28"/>
  </w:num>
  <w:num w:numId="18">
    <w:abstractNumId w:val="40"/>
  </w:num>
  <w:num w:numId="19">
    <w:abstractNumId w:val="32"/>
  </w:num>
  <w:num w:numId="20">
    <w:abstractNumId w:val="11"/>
  </w:num>
  <w:num w:numId="21">
    <w:abstractNumId w:val="54"/>
  </w:num>
  <w:num w:numId="22">
    <w:abstractNumId w:val="50"/>
  </w:num>
  <w:num w:numId="23">
    <w:abstractNumId w:val="52"/>
  </w:num>
  <w:num w:numId="24">
    <w:abstractNumId w:val="20"/>
  </w:num>
  <w:num w:numId="25">
    <w:abstractNumId w:val="14"/>
  </w:num>
  <w:num w:numId="26">
    <w:abstractNumId w:val="48"/>
  </w:num>
  <w:num w:numId="27">
    <w:abstractNumId w:val="39"/>
  </w:num>
  <w:num w:numId="28">
    <w:abstractNumId w:val="24"/>
  </w:num>
  <w:num w:numId="29">
    <w:abstractNumId w:val="27"/>
  </w:num>
  <w:num w:numId="30">
    <w:abstractNumId w:val="29"/>
  </w:num>
  <w:num w:numId="31">
    <w:abstractNumId w:val="17"/>
  </w:num>
  <w:num w:numId="32">
    <w:abstractNumId w:val="8"/>
  </w:num>
  <w:num w:numId="33">
    <w:abstractNumId w:val="30"/>
  </w:num>
  <w:num w:numId="34">
    <w:abstractNumId w:val="9"/>
  </w:num>
  <w:num w:numId="35">
    <w:abstractNumId w:val="22"/>
  </w:num>
  <w:num w:numId="36">
    <w:abstractNumId w:val="1"/>
  </w:num>
  <w:num w:numId="37">
    <w:abstractNumId w:val="4"/>
  </w:num>
  <w:num w:numId="38">
    <w:abstractNumId w:val="7"/>
  </w:num>
  <w:num w:numId="39">
    <w:abstractNumId w:val="0"/>
  </w:num>
  <w:num w:numId="40">
    <w:abstractNumId w:val="21"/>
  </w:num>
  <w:num w:numId="41">
    <w:abstractNumId w:val="33"/>
  </w:num>
  <w:num w:numId="42">
    <w:abstractNumId w:val="53"/>
  </w:num>
  <w:num w:numId="43">
    <w:abstractNumId w:val="26"/>
  </w:num>
  <w:num w:numId="44">
    <w:abstractNumId w:val="38"/>
  </w:num>
  <w:num w:numId="45">
    <w:abstractNumId w:val="49"/>
  </w:num>
  <w:num w:numId="46">
    <w:abstractNumId w:val="10"/>
  </w:num>
  <w:num w:numId="47">
    <w:abstractNumId w:val="31"/>
  </w:num>
  <w:num w:numId="48">
    <w:abstractNumId w:val="12"/>
  </w:num>
  <w:num w:numId="49">
    <w:abstractNumId w:val="23"/>
  </w:num>
  <w:num w:numId="50">
    <w:abstractNumId w:val="18"/>
  </w:num>
  <w:num w:numId="51">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F7D"/>
    <w:rsid w:val="00001F1C"/>
    <w:rsid w:val="00023C19"/>
    <w:rsid w:val="0003611E"/>
    <w:rsid w:val="00040C20"/>
    <w:rsid w:val="0007761C"/>
    <w:rsid w:val="000F041D"/>
    <w:rsid w:val="00114152"/>
    <w:rsid w:val="00133502"/>
    <w:rsid w:val="00173E91"/>
    <w:rsid w:val="001B1C68"/>
    <w:rsid w:val="001F197B"/>
    <w:rsid w:val="002125BA"/>
    <w:rsid w:val="00227F91"/>
    <w:rsid w:val="00241D49"/>
    <w:rsid w:val="00252380"/>
    <w:rsid w:val="00273963"/>
    <w:rsid w:val="002830CE"/>
    <w:rsid w:val="002F63CC"/>
    <w:rsid w:val="0036266B"/>
    <w:rsid w:val="003D0769"/>
    <w:rsid w:val="003D388C"/>
    <w:rsid w:val="004104D6"/>
    <w:rsid w:val="00482446"/>
    <w:rsid w:val="004B3FAD"/>
    <w:rsid w:val="004E2AFD"/>
    <w:rsid w:val="00522AD4"/>
    <w:rsid w:val="005402E2"/>
    <w:rsid w:val="00560824"/>
    <w:rsid w:val="00570556"/>
    <w:rsid w:val="00573B34"/>
    <w:rsid w:val="0064363E"/>
    <w:rsid w:val="00697A6D"/>
    <w:rsid w:val="006E3C8E"/>
    <w:rsid w:val="00715849"/>
    <w:rsid w:val="00746499"/>
    <w:rsid w:val="0075015E"/>
    <w:rsid w:val="0082211B"/>
    <w:rsid w:val="00842CDD"/>
    <w:rsid w:val="008451B0"/>
    <w:rsid w:val="0084766E"/>
    <w:rsid w:val="008B3817"/>
    <w:rsid w:val="00A44D99"/>
    <w:rsid w:val="00A748DB"/>
    <w:rsid w:val="00AF1189"/>
    <w:rsid w:val="00B47A2B"/>
    <w:rsid w:val="00B63221"/>
    <w:rsid w:val="00B6698B"/>
    <w:rsid w:val="00B8707C"/>
    <w:rsid w:val="00BA45D0"/>
    <w:rsid w:val="00C355B0"/>
    <w:rsid w:val="00C47404"/>
    <w:rsid w:val="00C5449C"/>
    <w:rsid w:val="00C90A4B"/>
    <w:rsid w:val="00CB6A8A"/>
    <w:rsid w:val="00D741A5"/>
    <w:rsid w:val="00DB4F7D"/>
    <w:rsid w:val="00E01A2D"/>
    <w:rsid w:val="00E07F48"/>
    <w:rsid w:val="00E1773B"/>
    <w:rsid w:val="00E54886"/>
    <w:rsid w:val="00E70718"/>
    <w:rsid w:val="00EE2696"/>
    <w:rsid w:val="00EE2B0A"/>
    <w:rsid w:val="00F00848"/>
    <w:rsid w:val="00F30321"/>
    <w:rsid w:val="00F72B69"/>
    <w:rsid w:val="00FE0A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9AB3"/>
  <w15:docId w15:val="{38F5EE7A-04FD-4BA2-B3AD-A5FDD3CF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4CF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sid w:val="008B3817"/>
    <w:rPr>
      <w:rFonts w:cs="Calibri"/>
      <w:sz w:val="22"/>
      <w:szCs w:val="22"/>
    </w:rPr>
  </w:style>
  <w:style w:type="character" w:customStyle="1" w:styleId="ListLabel2">
    <w:name w:val="ListLabel 2"/>
    <w:qFormat/>
    <w:rsid w:val="008B3817"/>
    <w:rPr>
      <w:rFonts w:cs="Calibri"/>
      <w:sz w:val="22"/>
      <w:szCs w:val="22"/>
    </w:rPr>
  </w:style>
  <w:style w:type="character" w:customStyle="1" w:styleId="ListLabel3">
    <w:name w:val="ListLabel 3"/>
    <w:qFormat/>
    <w:rsid w:val="008B3817"/>
    <w:rPr>
      <w:rFonts w:cs="Calibri"/>
      <w:sz w:val="22"/>
      <w:szCs w:val="22"/>
    </w:rPr>
  </w:style>
  <w:style w:type="character" w:customStyle="1" w:styleId="ListLabel4">
    <w:name w:val="ListLabel 4"/>
    <w:qFormat/>
    <w:rsid w:val="008B3817"/>
    <w:rPr>
      <w:rFonts w:cs="Calibri"/>
      <w:sz w:val="22"/>
      <w:szCs w:val="22"/>
    </w:rPr>
  </w:style>
  <w:style w:type="character" w:customStyle="1" w:styleId="ListLabel5">
    <w:name w:val="ListLabel 5"/>
    <w:qFormat/>
    <w:rsid w:val="008B3817"/>
    <w:rPr>
      <w:rFonts w:cs="Calibri"/>
      <w:sz w:val="22"/>
      <w:szCs w:val="22"/>
    </w:rPr>
  </w:style>
  <w:style w:type="character" w:customStyle="1" w:styleId="ListLabel6">
    <w:name w:val="ListLabel 6"/>
    <w:qFormat/>
    <w:rsid w:val="008B3817"/>
    <w:rPr>
      <w:rFonts w:cs="Calibri"/>
      <w:sz w:val="22"/>
      <w:szCs w:val="22"/>
    </w:rPr>
  </w:style>
  <w:style w:type="character" w:customStyle="1" w:styleId="ListLabel7">
    <w:name w:val="ListLabel 7"/>
    <w:qFormat/>
    <w:rsid w:val="008B3817"/>
    <w:rPr>
      <w:rFonts w:cs="Calibri"/>
      <w:sz w:val="22"/>
      <w:szCs w:val="22"/>
    </w:rPr>
  </w:style>
  <w:style w:type="character" w:customStyle="1" w:styleId="ListLabel8">
    <w:name w:val="ListLabel 8"/>
    <w:qFormat/>
    <w:rsid w:val="008B3817"/>
    <w:rPr>
      <w:rFonts w:cs="Calibri"/>
      <w:sz w:val="22"/>
      <w:szCs w:val="22"/>
    </w:rPr>
  </w:style>
  <w:style w:type="character" w:customStyle="1" w:styleId="ListLabel9">
    <w:name w:val="ListLabel 9"/>
    <w:qFormat/>
    <w:rsid w:val="008B3817"/>
    <w:rPr>
      <w:rFonts w:cs="Calibri"/>
      <w:sz w:val="22"/>
      <w:szCs w:val="22"/>
    </w:rPr>
  </w:style>
  <w:style w:type="character" w:customStyle="1" w:styleId="ListLabel10">
    <w:name w:val="ListLabel 10"/>
    <w:qFormat/>
    <w:rsid w:val="008B3817"/>
    <w:rPr>
      <w:rFonts w:cs="Calibri"/>
      <w:sz w:val="22"/>
      <w:szCs w:val="22"/>
    </w:rPr>
  </w:style>
  <w:style w:type="character" w:customStyle="1" w:styleId="ListLabel11">
    <w:name w:val="ListLabel 11"/>
    <w:qFormat/>
    <w:rsid w:val="008B3817"/>
    <w:rPr>
      <w:rFonts w:cs="Calibri"/>
      <w:sz w:val="22"/>
      <w:szCs w:val="22"/>
    </w:rPr>
  </w:style>
  <w:style w:type="character" w:customStyle="1" w:styleId="ListLabel12">
    <w:name w:val="ListLabel 12"/>
    <w:qFormat/>
    <w:rsid w:val="008B3817"/>
    <w:rPr>
      <w:rFonts w:cs="Calibri"/>
      <w:sz w:val="22"/>
      <w:szCs w:val="22"/>
    </w:rPr>
  </w:style>
  <w:style w:type="character" w:customStyle="1" w:styleId="ListLabel13">
    <w:name w:val="ListLabel 13"/>
    <w:qFormat/>
    <w:rsid w:val="008B3817"/>
    <w:rPr>
      <w:rFonts w:cs="Calibri"/>
      <w:sz w:val="22"/>
      <w:szCs w:val="22"/>
    </w:rPr>
  </w:style>
  <w:style w:type="character" w:customStyle="1" w:styleId="ListLabel14">
    <w:name w:val="ListLabel 14"/>
    <w:qFormat/>
    <w:rsid w:val="008B3817"/>
    <w:rPr>
      <w:rFonts w:cs="Calibri"/>
      <w:sz w:val="22"/>
      <w:szCs w:val="22"/>
    </w:rPr>
  </w:style>
  <w:style w:type="character" w:customStyle="1" w:styleId="ListLabel15">
    <w:name w:val="ListLabel 15"/>
    <w:qFormat/>
    <w:rsid w:val="008B3817"/>
    <w:rPr>
      <w:sz w:val="20"/>
    </w:rPr>
  </w:style>
  <w:style w:type="character" w:customStyle="1" w:styleId="ListLabel16">
    <w:name w:val="ListLabel 16"/>
    <w:qFormat/>
    <w:rsid w:val="008B3817"/>
    <w:rPr>
      <w:sz w:val="20"/>
    </w:rPr>
  </w:style>
  <w:style w:type="character" w:customStyle="1" w:styleId="ListLabel17">
    <w:name w:val="ListLabel 17"/>
    <w:qFormat/>
    <w:rsid w:val="008B3817"/>
    <w:rPr>
      <w:sz w:val="20"/>
    </w:rPr>
  </w:style>
  <w:style w:type="character" w:customStyle="1" w:styleId="ListLabel18">
    <w:name w:val="ListLabel 18"/>
    <w:qFormat/>
    <w:rsid w:val="008B3817"/>
    <w:rPr>
      <w:sz w:val="20"/>
    </w:rPr>
  </w:style>
  <w:style w:type="character" w:customStyle="1" w:styleId="ListLabel19">
    <w:name w:val="ListLabel 19"/>
    <w:qFormat/>
    <w:rsid w:val="008B3817"/>
    <w:rPr>
      <w:sz w:val="20"/>
    </w:rPr>
  </w:style>
  <w:style w:type="character" w:customStyle="1" w:styleId="ListLabel20">
    <w:name w:val="ListLabel 20"/>
    <w:qFormat/>
    <w:rsid w:val="008B3817"/>
    <w:rPr>
      <w:sz w:val="20"/>
    </w:rPr>
  </w:style>
  <w:style w:type="character" w:customStyle="1" w:styleId="ListLabel21">
    <w:name w:val="ListLabel 21"/>
    <w:qFormat/>
    <w:rsid w:val="008B3817"/>
    <w:rPr>
      <w:sz w:val="20"/>
    </w:rPr>
  </w:style>
  <w:style w:type="character" w:customStyle="1" w:styleId="ListLabel22">
    <w:name w:val="ListLabel 22"/>
    <w:qFormat/>
    <w:rsid w:val="008B3817"/>
    <w:rPr>
      <w:sz w:val="20"/>
    </w:rPr>
  </w:style>
  <w:style w:type="character" w:customStyle="1" w:styleId="ListLabel23">
    <w:name w:val="ListLabel 23"/>
    <w:qFormat/>
    <w:rsid w:val="008B3817"/>
    <w:rPr>
      <w:sz w:val="20"/>
    </w:rPr>
  </w:style>
  <w:style w:type="character" w:customStyle="1" w:styleId="ListLabel24">
    <w:name w:val="ListLabel 24"/>
    <w:qFormat/>
    <w:rsid w:val="008B3817"/>
    <w:rPr>
      <w:rFonts w:cs="Calibri"/>
      <w:sz w:val="22"/>
      <w:szCs w:val="22"/>
    </w:rPr>
  </w:style>
  <w:style w:type="character" w:customStyle="1" w:styleId="ListLabel25">
    <w:name w:val="ListLabel 25"/>
    <w:qFormat/>
    <w:rsid w:val="008B3817"/>
    <w:rPr>
      <w:rFonts w:cs="Calibri"/>
      <w:sz w:val="22"/>
      <w:szCs w:val="22"/>
    </w:rPr>
  </w:style>
  <w:style w:type="character" w:customStyle="1" w:styleId="ListLabel26">
    <w:name w:val="ListLabel 26"/>
    <w:qFormat/>
    <w:rsid w:val="008B3817"/>
    <w:rPr>
      <w:rFonts w:cs="Calibri"/>
      <w:sz w:val="22"/>
      <w:szCs w:val="22"/>
    </w:rPr>
  </w:style>
  <w:style w:type="character" w:customStyle="1" w:styleId="ListLabel27">
    <w:name w:val="ListLabel 27"/>
    <w:qFormat/>
    <w:rsid w:val="008B3817"/>
    <w:rPr>
      <w:rFonts w:cs="Calibri"/>
      <w:sz w:val="22"/>
      <w:szCs w:val="22"/>
    </w:rPr>
  </w:style>
  <w:style w:type="character" w:customStyle="1" w:styleId="ListLabel28">
    <w:name w:val="ListLabel 28"/>
    <w:qFormat/>
    <w:rsid w:val="008B3817"/>
    <w:rPr>
      <w:rFonts w:cs="Calibri"/>
      <w:sz w:val="22"/>
      <w:szCs w:val="22"/>
    </w:rPr>
  </w:style>
  <w:style w:type="character" w:customStyle="1" w:styleId="ListLabel29">
    <w:name w:val="ListLabel 29"/>
    <w:qFormat/>
    <w:rsid w:val="008B3817"/>
    <w:rPr>
      <w:rFonts w:cs="Calibri"/>
      <w:sz w:val="22"/>
      <w:szCs w:val="22"/>
    </w:rPr>
  </w:style>
  <w:style w:type="character" w:customStyle="1" w:styleId="ListLabel30">
    <w:name w:val="ListLabel 30"/>
    <w:qFormat/>
    <w:rsid w:val="008B3817"/>
    <w:rPr>
      <w:rFonts w:cs="Calibri"/>
      <w:sz w:val="22"/>
      <w:szCs w:val="22"/>
    </w:rPr>
  </w:style>
  <w:style w:type="character" w:customStyle="1" w:styleId="ListLabel31">
    <w:name w:val="ListLabel 31"/>
    <w:qFormat/>
    <w:rsid w:val="008B3817"/>
    <w:rPr>
      <w:rFonts w:cs="Calibri"/>
      <w:sz w:val="22"/>
      <w:szCs w:val="22"/>
    </w:rPr>
  </w:style>
  <w:style w:type="character" w:customStyle="1" w:styleId="ListLabel32">
    <w:name w:val="ListLabel 32"/>
    <w:qFormat/>
    <w:rsid w:val="008B3817"/>
    <w:rPr>
      <w:rFonts w:cs="Calibri"/>
      <w:sz w:val="22"/>
      <w:szCs w:val="22"/>
    </w:rPr>
  </w:style>
  <w:style w:type="character" w:customStyle="1" w:styleId="ListLabel33">
    <w:name w:val="ListLabel 33"/>
    <w:qFormat/>
    <w:rsid w:val="008B3817"/>
    <w:rPr>
      <w:rFonts w:cs="Calibri"/>
      <w:sz w:val="22"/>
      <w:szCs w:val="22"/>
    </w:rPr>
  </w:style>
  <w:style w:type="character" w:customStyle="1" w:styleId="ListLabel34">
    <w:name w:val="ListLabel 34"/>
    <w:qFormat/>
    <w:rsid w:val="008B3817"/>
    <w:rPr>
      <w:rFonts w:cs="Calibri"/>
      <w:sz w:val="22"/>
      <w:szCs w:val="22"/>
    </w:rPr>
  </w:style>
  <w:style w:type="character" w:customStyle="1" w:styleId="ListLabel35">
    <w:name w:val="ListLabel 35"/>
    <w:qFormat/>
    <w:rsid w:val="008B3817"/>
    <w:rPr>
      <w:rFonts w:cs="Calibri"/>
      <w:sz w:val="22"/>
      <w:szCs w:val="22"/>
    </w:rPr>
  </w:style>
  <w:style w:type="character" w:customStyle="1" w:styleId="ListLabel36">
    <w:name w:val="ListLabel 36"/>
    <w:qFormat/>
    <w:rsid w:val="008B3817"/>
    <w:rPr>
      <w:rFonts w:cs="Calibri"/>
      <w:sz w:val="22"/>
      <w:szCs w:val="22"/>
    </w:rPr>
  </w:style>
  <w:style w:type="character" w:customStyle="1" w:styleId="ListLabel37">
    <w:name w:val="ListLabel 37"/>
    <w:qFormat/>
    <w:rsid w:val="008B3817"/>
    <w:rPr>
      <w:rFonts w:cs="Calibri"/>
      <w:sz w:val="22"/>
      <w:szCs w:val="22"/>
    </w:rPr>
  </w:style>
  <w:style w:type="character" w:customStyle="1" w:styleId="Znakinumeracji">
    <w:name w:val="Znaki numeracji"/>
    <w:qFormat/>
    <w:rsid w:val="008B3817"/>
  </w:style>
  <w:style w:type="character" w:customStyle="1" w:styleId="Znakiwypunktowania">
    <w:name w:val="Znaki wypunktowania"/>
    <w:qFormat/>
    <w:rsid w:val="008B3817"/>
    <w:rPr>
      <w:rFonts w:ascii="OpenSymbol" w:eastAsia="OpenSymbol" w:hAnsi="OpenSymbol" w:cs="OpenSymbol"/>
    </w:rPr>
  </w:style>
  <w:style w:type="paragraph" w:styleId="Nagwek">
    <w:name w:val="header"/>
    <w:basedOn w:val="Normalny"/>
    <w:next w:val="Tekstpodstawowy"/>
    <w:qFormat/>
    <w:rsid w:val="008B3817"/>
    <w:pPr>
      <w:keepNext/>
      <w:spacing w:before="240" w:after="120"/>
    </w:pPr>
    <w:rPr>
      <w:rFonts w:ascii="Liberation Sans" w:eastAsia="Microsoft YaHei" w:hAnsi="Liberation Sans" w:cs="Arial"/>
      <w:sz w:val="28"/>
      <w:szCs w:val="28"/>
    </w:rPr>
  </w:style>
  <w:style w:type="paragraph" w:styleId="Tekstpodstawowy">
    <w:name w:val="Body Text"/>
    <w:basedOn w:val="Normalny"/>
    <w:rsid w:val="008B3817"/>
    <w:pPr>
      <w:spacing w:after="140" w:line="288" w:lineRule="auto"/>
    </w:pPr>
  </w:style>
  <w:style w:type="paragraph" w:styleId="Lista">
    <w:name w:val="List"/>
    <w:basedOn w:val="Tekstpodstawowy"/>
    <w:rsid w:val="008B3817"/>
    <w:rPr>
      <w:rFonts w:cs="Arial"/>
    </w:rPr>
  </w:style>
  <w:style w:type="paragraph" w:styleId="Legenda">
    <w:name w:val="caption"/>
    <w:basedOn w:val="Normalny"/>
    <w:qFormat/>
    <w:rsid w:val="008B3817"/>
    <w:pPr>
      <w:suppressLineNumbers/>
      <w:spacing w:before="120" w:after="120"/>
    </w:pPr>
    <w:rPr>
      <w:rFonts w:cs="Arial"/>
      <w:i/>
      <w:iCs/>
      <w:sz w:val="24"/>
      <w:szCs w:val="24"/>
    </w:rPr>
  </w:style>
  <w:style w:type="paragraph" w:customStyle="1" w:styleId="Indeks">
    <w:name w:val="Indeks"/>
    <w:basedOn w:val="Normalny"/>
    <w:qFormat/>
    <w:rsid w:val="008B3817"/>
    <w:pPr>
      <w:suppressLineNumbers/>
    </w:pPr>
    <w:rPr>
      <w:rFonts w:cs="Arial"/>
    </w:rPr>
  </w:style>
  <w:style w:type="paragraph" w:styleId="NormalnyWeb">
    <w:name w:val="Normal (Web)"/>
    <w:basedOn w:val="Normalny"/>
    <w:unhideWhenUsed/>
    <w:qFormat/>
    <w:rsid w:val="004E784C"/>
    <w:pPr>
      <w:spacing w:beforeAutospacing="1"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qFormat/>
    <w:rsid w:val="004E784C"/>
    <w:pPr>
      <w:spacing w:beforeAutospacing="1" w:after="142" w:line="288" w:lineRule="auto"/>
    </w:pPr>
    <w:rPr>
      <w:rFonts w:ascii="Calibri" w:eastAsia="Times New Roman" w:hAnsi="Calibri" w:cs="Calibri"/>
      <w:color w:val="00000A"/>
    </w:rPr>
  </w:style>
  <w:style w:type="paragraph" w:customStyle="1" w:styleId="Default">
    <w:name w:val="Default"/>
    <w:qFormat/>
    <w:rsid w:val="00E240DC"/>
    <w:rPr>
      <w:rFonts w:ascii="Open Sans" w:hAnsi="Open Sans" w:cs="Open Sans"/>
      <w:color w:val="000000"/>
      <w:sz w:val="24"/>
      <w:szCs w:val="24"/>
    </w:rPr>
  </w:style>
  <w:style w:type="paragraph" w:styleId="Akapitzlist">
    <w:name w:val="List Paragraph"/>
    <w:basedOn w:val="Normalny"/>
    <w:uiPriority w:val="34"/>
    <w:qFormat/>
    <w:rsid w:val="00EB1043"/>
    <w:pPr>
      <w:ind w:left="720"/>
      <w:contextualSpacing/>
    </w:pPr>
  </w:style>
  <w:style w:type="paragraph" w:styleId="Tekstdymka">
    <w:name w:val="Balloon Text"/>
    <w:basedOn w:val="Normalny"/>
    <w:link w:val="TekstdymkaZnak"/>
    <w:uiPriority w:val="99"/>
    <w:semiHidden/>
    <w:unhideWhenUsed/>
    <w:rsid w:val="00133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3502"/>
    <w:rPr>
      <w:rFonts w:ascii="Segoe UI" w:hAnsi="Segoe UI" w:cs="Segoe UI"/>
      <w:sz w:val="18"/>
      <w:szCs w:val="18"/>
    </w:rPr>
  </w:style>
  <w:style w:type="paragraph" w:customStyle="1" w:styleId="NormalnyWeb1">
    <w:name w:val="Normalny (Web)1"/>
    <w:basedOn w:val="Normalny"/>
    <w:rsid w:val="00B8707C"/>
    <w:pPr>
      <w:suppressAutoHyphens/>
      <w:spacing w:before="280" w:after="142" w:line="288" w:lineRule="auto"/>
    </w:pPr>
    <w:rPr>
      <w:rFonts w:ascii="Times New Roman" w:eastAsia="Times New Roman" w:hAnsi="Times New Roman" w:cs="Times New Roman"/>
      <w:color w:val="00000A"/>
      <w:sz w:val="24"/>
      <w:szCs w:val="24"/>
    </w:rPr>
  </w:style>
  <w:style w:type="paragraph" w:styleId="Tekstprzypisudolnego">
    <w:name w:val="footnote text"/>
    <w:basedOn w:val="Normalny"/>
    <w:link w:val="TekstprzypisudolnegoZnak"/>
    <w:uiPriority w:val="99"/>
    <w:semiHidden/>
    <w:unhideWhenUsed/>
    <w:rsid w:val="00A748D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A748DB"/>
    <w:rPr>
      <w:rFonts w:ascii="Times New Roman" w:eastAsia="Times New Roman" w:hAnsi="Times New Roman" w:cs="Times New Roman"/>
      <w:sz w:val="20"/>
      <w:szCs w:val="20"/>
      <w:lang w:eastAsia="zh-CN"/>
    </w:rPr>
  </w:style>
  <w:style w:type="character" w:styleId="Odwoanieprzypisudolnego">
    <w:name w:val="footnote reference"/>
    <w:uiPriority w:val="99"/>
    <w:semiHidden/>
    <w:unhideWhenUsed/>
    <w:rsid w:val="00A748DB"/>
    <w:rPr>
      <w:vertAlign w:val="superscript"/>
    </w:rPr>
  </w:style>
  <w:style w:type="character" w:styleId="Hipercze">
    <w:name w:val="Hyperlink"/>
    <w:basedOn w:val="Domylnaczcionkaakapitu"/>
    <w:uiPriority w:val="99"/>
    <w:semiHidden/>
    <w:unhideWhenUsed/>
    <w:rsid w:val="00522AD4"/>
    <w:rPr>
      <w:color w:val="0000FF"/>
      <w:u w:val="single"/>
    </w:rPr>
  </w:style>
  <w:style w:type="paragraph" w:customStyle="1" w:styleId="sdfootnote-western">
    <w:name w:val="sdfootnote-western"/>
    <w:basedOn w:val="Normalny"/>
    <w:rsid w:val="00522AD4"/>
    <w:pPr>
      <w:spacing w:before="100" w:beforeAutospacing="1"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2235">
      <w:bodyDiv w:val="1"/>
      <w:marLeft w:val="0"/>
      <w:marRight w:val="0"/>
      <w:marTop w:val="0"/>
      <w:marBottom w:val="0"/>
      <w:divBdr>
        <w:top w:val="none" w:sz="0" w:space="0" w:color="auto"/>
        <w:left w:val="none" w:sz="0" w:space="0" w:color="auto"/>
        <w:bottom w:val="none" w:sz="0" w:space="0" w:color="auto"/>
        <w:right w:val="none" w:sz="0" w:space="0" w:color="auto"/>
      </w:divBdr>
    </w:div>
    <w:div w:id="613705721">
      <w:bodyDiv w:val="1"/>
      <w:marLeft w:val="0"/>
      <w:marRight w:val="0"/>
      <w:marTop w:val="0"/>
      <w:marBottom w:val="0"/>
      <w:divBdr>
        <w:top w:val="none" w:sz="0" w:space="0" w:color="auto"/>
        <w:left w:val="none" w:sz="0" w:space="0" w:color="auto"/>
        <w:bottom w:val="none" w:sz="0" w:space="0" w:color="auto"/>
        <w:right w:val="none" w:sz="0" w:space="0" w:color="auto"/>
      </w:divBdr>
      <w:divsChild>
        <w:div w:id="566719640">
          <w:marLeft w:val="0"/>
          <w:marRight w:val="0"/>
          <w:marTop w:val="0"/>
          <w:marBottom w:val="0"/>
          <w:divBdr>
            <w:top w:val="none" w:sz="0" w:space="0" w:color="auto"/>
            <w:left w:val="none" w:sz="0" w:space="0" w:color="auto"/>
            <w:bottom w:val="none" w:sz="0" w:space="0" w:color="auto"/>
            <w:right w:val="none" w:sz="0" w:space="0" w:color="auto"/>
          </w:divBdr>
        </w:div>
      </w:divsChild>
    </w:div>
    <w:div w:id="787627933">
      <w:bodyDiv w:val="1"/>
      <w:marLeft w:val="0"/>
      <w:marRight w:val="0"/>
      <w:marTop w:val="0"/>
      <w:marBottom w:val="0"/>
      <w:divBdr>
        <w:top w:val="none" w:sz="0" w:space="0" w:color="auto"/>
        <w:left w:val="none" w:sz="0" w:space="0" w:color="auto"/>
        <w:bottom w:val="none" w:sz="0" w:space="0" w:color="auto"/>
        <w:right w:val="none" w:sz="0" w:space="0" w:color="auto"/>
      </w:divBdr>
      <w:divsChild>
        <w:div w:id="496655014">
          <w:marLeft w:val="0"/>
          <w:marRight w:val="0"/>
          <w:marTop w:val="0"/>
          <w:marBottom w:val="0"/>
          <w:divBdr>
            <w:top w:val="none" w:sz="0" w:space="0" w:color="auto"/>
            <w:left w:val="none" w:sz="0" w:space="0" w:color="auto"/>
            <w:bottom w:val="none" w:sz="0" w:space="0" w:color="auto"/>
            <w:right w:val="none" w:sz="0" w:space="0" w:color="auto"/>
          </w:divBdr>
        </w:div>
      </w:divsChild>
    </w:div>
    <w:div w:id="1195731619">
      <w:bodyDiv w:val="1"/>
      <w:marLeft w:val="0"/>
      <w:marRight w:val="0"/>
      <w:marTop w:val="0"/>
      <w:marBottom w:val="0"/>
      <w:divBdr>
        <w:top w:val="none" w:sz="0" w:space="0" w:color="auto"/>
        <w:left w:val="none" w:sz="0" w:space="0" w:color="auto"/>
        <w:bottom w:val="none" w:sz="0" w:space="0" w:color="auto"/>
        <w:right w:val="none" w:sz="0" w:space="0" w:color="auto"/>
      </w:divBdr>
      <w:divsChild>
        <w:div w:id="1700426368">
          <w:marLeft w:val="0"/>
          <w:marRight w:val="0"/>
          <w:marTop w:val="0"/>
          <w:marBottom w:val="0"/>
          <w:divBdr>
            <w:top w:val="none" w:sz="0" w:space="0" w:color="auto"/>
            <w:left w:val="none" w:sz="0" w:space="0" w:color="auto"/>
            <w:bottom w:val="none" w:sz="0" w:space="0" w:color="auto"/>
            <w:right w:val="none" w:sz="0" w:space="0" w:color="auto"/>
          </w:divBdr>
        </w:div>
      </w:divsChild>
    </w:div>
    <w:div w:id="1478259529">
      <w:bodyDiv w:val="1"/>
      <w:marLeft w:val="0"/>
      <w:marRight w:val="0"/>
      <w:marTop w:val="0"/>
      <w:marBottom w:val="0"/>
      <w:divBdr>
        <w:top w:val="none" w:sz="0" w:space="0" w:color="auto"/>
        <w:left w:val="none" w:sz="0" w:space="0" w:color="auto"/>
        <w:bottom w:val="none" w:sz="0" w:space="0" w:color="auto"/>
        <w:right w:val="none" w:sz="0" w:space="0" w:color="auto"/>
      </w:divBdr>
      <w:divsChild>
        <w:div w:id="1211108272">
          <w:marLeft w:val="0"/>
          <w:marRight w:val="0"/>
          <w:marTop w:val="0"/>
          <w:marBottom w:val="0"/>
          <w:divBdr>
            <w:top w:val="none" w:sz="0" w:space="0" w:color="auto"/>
            <w:left w:val="none" w:sz="0" w:space="0" w:color="auto"/>
            <w:bottom w:val="none" w:sz="0" w:space="0" w:color="auto"/>
            <w:right w:val="none" w:sz="0" w:space="0" w:color="auto"/>
          </w:divBdr>
        </w:div>
      </w:divsChild>
    </w:div>
    <w:div w:id="2000303893">
      <w:bodyDiv w:val="1"/>
      <w:marLeft w:val="0"/>
      <w:marRight w:val="0"/>
      <w:marTop w:val="0"/>
      <w:marBottom w:val="0"/>
      <w:divBdr>
        <w:top w:val="none" w:sz="0" w:space="0" w:color="auto"/>
        <w:left w:val="none" w:sz="0" w:space="0" w:color="auto"/>
        <w:bottom w:val="none" w:sz="0" w:space="0" w:color="auto"/>
        <w:right w:val="none" w:sz="0" w:space="0" w:color="auto"/>
      </w:divBdr>
      <w:divsChild>
        <w:div w:id="966007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0FB2-860A-4D35-98C8-90BF41AF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4759</Words>
  <Characters>28559</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anna.mykowska</dc:creator>
  <cp:lastModifiedBy>SŁONECZKO</cp:lastModifiedBy>
  <cp:revision>3</cp:revision>
  <cp:lastPrinted>2021-11-19T13:33:00Z</cp:lastPrinted>
  <dcterms:created xsi:type="dcterms:W3CDTF">2023-12-18T09:50:00Z</dcterms:created>
  <dcterms:modified xsi:type="dcterms:W3CDTF">2023-12-18T10:12:00Z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