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D771F2" w14:textId="7754EC7D" w:rsidR="009C7301" w:rsidRPr="009C7301" w:rsidRDefault="009C7301" w:rsidP="009C7301">
      <w:pPr>
        <w:spacing w:after="240" w:line="276" w:lineRule="auto"/>
        <w:jc w:val="right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9C7301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Załącznik nr </w:t>
      </w:r>
      <w:r w:rsidR="001A4F15">
        <w:rPr>
          <w:rFonts w:ascii="Arial" w:eastAsia="Times New Roman" w:hAnsi="Arial" w:cs="Arial"/>
          <w:b/>
          <w:sz w:val="24"/>
          <w:szCs w:val="24"/>
          <w:lang w:eastAsia="pl-PL"/>
        </w:rPr>
        <w:t>1.3</w:t>
      </w:r>
      <w:r w:rsidR="001A4F15" w:rsidRPr="009C7301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Pr="009C7301">
        <w:rPr>
          <w:rFonts w:ascii="Arial" w:eastAsia="Times New Roman" w:hAnsi="Arial" w:cs="Arial"/>
          <w:b/>
          <w:sz w:val="24"/>
          <w:szCs w:val="24"/>
          <w:lang w:eastAsia="pl-PL"/>
        </w:rPr>
        <w:t>do SWZ</w:t>
      </w:r>
    </w:p>
    <w:p w14:paraId="1D5A7929" w14:textId="3452C189" w:rsidR="00710DD8" w:rsidRPr="009C7301" w:rsidRDefault="00710DD8" w:rsidP="009C7301">
      <w:pPr>
        <w:spacing w:after="240" w:line="276" w:lineRule="auto"/>
        <w:jc w:val="center"/>
        <w:rPr>
          <w:rFonts w:ascii="Arial" w:eastAsia="Times New Roman" w:hAnsi="Arial" w:cs="Arial"/>
          <w:b/>
          <w:color w:val="2F5496" w:themeColor="accent1" w:themeShade="BF"/>
          <w:sz w:val="24"/>
          <w:szCs w:val="24"/>
          <w:lang w:eastAsia="pl-PL"/>
        </w:rPr>
      </w:pPr>
      <w:r w:rsidRPr="009C7301">
        <w:rPr>
          <w:rFonts w:ascii="Arial" w:eastAsia="Times New Roman" w:hAnsi="Arial" w:cs="Arial"/>
          <w:b/>
          <w:color w:val="2F5496" w:themeColor="accent1" w:themeShade="BF"/>
          <w:sz w:val="24"/>
          <w:szCs w:val="24"/>
          <w:lang w:eastAsia="pl-PL"/>
        </w:rPr>
        <w:t>OPIS PRZEDMIOTU ZAMÓWIENIA</w:t>
      </w:r>
    </w:p>
    <w:p w14:paraId="132C2530" w14:textId="52565E4E" w:rsidR="00B43C0C" w:rsidRPr="009C7301" w:rsidRDefault="009C7301" w:rsidP="009C7301">
      <w:pPr>
        <w:spacing w:after="240" w:line="276" w:lineRule="auto"/>
        <w:jc w:val="center"/>
        <w:rPr>
          <w:rFonts w:ascii="Arial" w:eastAsia="Times New Roman" w:hAnsi="Arial" w:cs="Arial"/>
          <w:b/>
          <w:color w:val="2F5496" w:themeColor="accent1" w:themeShade="BF"/>
          <w:sz w:val="24"/>
          <w:szCs w:val="24"/>
          <w:lang w:eastAsia="pl-PL"/>
        </w:rPr>
      </w:pPr>
      <w:r w:rsidRPr="009C7301">
        <w:rPr>
          <w:rFonts w:ascii="Arial" w:eastAsia="Times New Roman" w:hAnsi="Arial" w:cs="Arial"/>
          <w:b/>
          <w:color w:val="2F5496" w:themeColor="accent1" w:themeShade="BF"/>
          <w:sz w:val="24"/>
          <w:szCs w:val="24"/>
          <w:lang w:eastAsia="pl-PL"/>
        </w:rPr>
        <w:t xml:space="preserve">– cz. III: spoty promocyjne oraz kampania w </w:t>
      </w:r>
      <w:proofErr w:type="spellStart"/>
      <w:r w:rsidR="00B92722">
        <w:rPr>
          <w:rFonts w:ascii="Arial" w:eastAsia="Times New Roman" w:hAnsi="Arial" w:cs="Arial"/>
          <w:b/>
          <w:color w:val="2F5496" w:themeColor="accent1" w:themeShade="BF"/>
          <w:sz w:val="24"/>
          <w:szCs w:val="24"/>
          <w:lang w:eastAsia="pl-PL"/>
        </w:rPr>
        <w:t>i</w:t>
      </w:r>
      <w:r w:rsidR="003E582F" w:rsidRPr="009C7301">
        <w:rPr>
          <w:rFonts w:ascii="Arial" w:eastAsia="Times New Roman" w:hAnsi="Arial" w:cs="Arial"/>
          <w:b/>
          <w:color w:val="2F5496" w:themeColor="accent1" w:themeShade="BF"/>
          <w:sz w:val="24"/>
          <w:szCs w:val="24"/>
          <w:lang w:eastAsia="pl-PL"/>
        </w:rPr>
        <w:t>nternecie</w:t>
      </w:r>
      <w:proofErr w:type="spellEnd"/>
    </w:p>
    <w:p w14:paraId="5348C14F" w14:textId="5409BD0A" w:rsidR="00AB63B5" w:rsidRPr="002720B9" w:rsidRDefault="00710DD8" w:rsidP="00405C99">
      <w:pPr>
        <w:spacing w:after="240" w:line="276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2720B9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Przedmiotem zamówienia </w:t>
      </w:r>
      <w:r w:rsidR="00BC21FC" w:rsidRPr="002720B9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jest </w:t>
      </w:r>
      <w:r w:rsidR="00A77F2C" w:rsidRPr="002720B9">
        <w:rPr>
          <w:rFonts w:ascii="Arial" w:eastAsia="Times New Roman" w:hAnsi="Arial" w:cs="Arial"/>
          <w:b/>
          <w:sz w:val="24"/>
          <w:szCs w:val="24"/>
          <w:lang w:eastAsia="pl-PL"/>
        </w:rPr>
        <w:t>przeprowadzenie</w:t>
      </w:r>
      <w:r w:rsidR="00260091" w:rsidRPr="002720B9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BC21FC" w:rsidRPr="002720B9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działań </w:t>
      </w:r>
      <w:r w:rsidR="00D11F15" w:rsidRPr="002720B9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promujących ofertę </w:t>
      </w:r>
      <w:r w:rsidRPr="002720B9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Punkt</w:t>
      </w:r>
      <w:r w:rsidR="00D11F15" w:rsidRPr="002720B9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u</w:t>
      </w:r>
      <w:r w:rsidRPr="002720B9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dla Przyrody (</w:t>
      </w:r>
      <w:proofErr w:type="spellStart"/>
      <w:r w:rsidRPr="002720B9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PdP</w:t>
      </w:r>
      <w:proofErr w:type="spellEnd"/>
      <w:r w:rsidRPr="002720B9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)</w:t>
      </w:r>
      <w:r w:rsidR="001E4B0D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</w:p>
    <w:p w14:paraId="5FC56DBF" w14:textId="02B30228" w:rsidR="00D11F15" w:rsidRPr="002720B9" w:rsidRDefault="00D11F15" w:rsidP="00D11F15">
      <w:pPr>
        <w:spacing w:after="240" w:line="276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2720B9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Celem zamówienia jest upowszechnienie informacji nt. oferty Punktu dla Przyrody (</w:t>
      </w:r>
      <w:proofErr w:type="spellStart"/>
      <w:r w:rsidRPr="002720B9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PdP</w:t>
      </w:r>
      <w:proofErr w:type="spellEnd"/>
      <w:r w:rsidRPr="002720B9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) oraz zachęcenie do korzystania z jego usług.</w:t>
      </w:r>
    </w:p>
    <w:p w14:paraId="40F7D308" w14:textId="3E5A49E8" w:rsidR="00D11F15" w:rsidRPr="002720B9" w:rsidRDefault="00D11F15" w:rsidP="00405C99">
      <w:pPr>
        <w:spacing w:after="240" w:line="276" w:lineRule="auto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14:paraId="60E1DFF1" w14:textId="61D015E6" w:rsidR="00404FE7" w:rsidRPr="002720B9" w:rsidRDefault="00404FE7" w:rsidP="00281583">
      <w:pPr>
        <w:pStyle w:val="Nagwek1"/>
        <w:numPr>
          <w:ilvl w:val="0"/>
          <w:numId w:val="7"/>
        </w:numPr>
        <w:spacing w:line="276" w:lineRule="auto"/>
        <w:ind w:left="0" w:firstLine="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2720B9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Podstawowe informacje o </w:t>
      </w:r>
      <w:proofErr w:type="spellStart"/>
      <w:r w:rsidRPr="002720B9">
        <w:rPr>
          <w:rFonts w:ascii="Arial" w:eastAsia="Times New Roman" w:hAnsi="Arial" w:cs="Arial"/>
          <w:b/>
          <w:sz w:val="24"/>
          <w:szCs w:val="24"/>
          <w:lang w:eastAsia="pl-PL"/>
        </w:rPr>
        <w:t>PdP</w:t>
      </w:r>
      <w:proofErr w:type="spellEnd"/>
      <w:r w:rsidR="00FC04AD" w:rsidRPr="002720B9">
        <w:rPr>
          <w:rFonts w:ascii="Arial" w:eastAsia="Times New Roman" w:hAnsi="Arial" w:cs="Arial"/>
          <w:b/>
          <w:sz w:val="24"/>
          <w:szCs w:val="24"/>
          <w:lang w:eastAsia="pl-PL"/>
        </w:rPr>
        <w:br/>
      </w:r>
    </w:p>
    <w:p w14:paraId="545913CA" w14:textId="369D5623" w:rsidR="00404FE7" w:rsidRPr="002720B9" w:rsidRDefault="00404FE7" w:rsidP="00405C99">
      <w:pPr>
        <w:spacing w:line="276" w:lineRule="auto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2720B9">
        <w:rPr>
          <w:rFonts w:ascii="Arial" w:eastAsia="Times New Roman" w:hAnsi="Arial" w:cs="Arial"/>
          <w:bCs/>
          <w:sz w:val="24"/>
          <w:szCs w:val="24"/>
          <w:lang w:eastAsia="pl-PL"/>
        </w:rPr>
        <w:t>Punkt dla Przyrody (</w:t>
      </w:r>
      <w:proofErr w:type="spellStart"/>
      <w:r w:rsidRPr="002720B9">
        <w:rPr>
          <w:rFonts w:ascii="Arial" w:eastAsia="Times New Roman" w:hAnsi="Arial" w:cs="Arial"/>
          <w:bCs/>
          <w:sz w:val="24"/>
          <w:szCs w:val="24"/>
          <w:lang w:eastAsia="pl-PL"/>
        </w:rPr>
        <w:t>PdP</w:t>
      </w:r>
      <w:proofErr w:type="spellEnd"/>
      <w:r w:rsidRPr="002720B9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) świadczy usługi informacyjno-doradcze dla organizacji i instytucji, które chcą skorzystać z funduszy europejskich na ochronę przyrody w latach 2023-2029. </w:t>
      </w:r>
      <w:proofErr w:type="spellStart"/>
      <w:r w:rsidRPr="002720B9">
        <w:rPr>
          <w:rFonts w:ascii="Arial" w:eastAsia="Times New Roman" w:hAnsi="Arial" w:cs="Arial"/>
          <w:bCs/>
          <w:sz w:val="24"/>
          <w:szCs w:val="24"/>
          <w:lang w:eastAsia="pl-PL"/>
        </w:rPr>
        <w:t>PdP</w:t>
      </w:r>
      <w:proofErr w:type="spellEnd"/>
      <w:r w:rsidRPr="002720B9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 pomaga uzyskać dofinansowanie w ramach programów: </w:t>
      </w:r>
      <w:proofErr w:type="spellStart"/>
      <w:r w:rsidRPr="002720B9">
        <w:rPr>
          <w:rFonts w:ascii="Arial" w:eastAsia="Times New Roman" w:hAnsi="Arial" w:cs="Arial"/>
          <w:bCs/>
          <w:sz w:val="24"/>
          <w:szCs w:val="24"/>
          <w:lang w:eastAsia="pl-PL"/>
        </w:rPr>
        <w:t>FEnIKS</w:t>
      </w:r>
      <w:proofErr w:type="spellEnd"/>
      <w:r w:rsidRPr="002720B9">
        <w:rPr>
          <w:rFonts w:ascii="Arial" w:eastAsia="Times New Roman" w:hAnsi="Arial" w:cs="Arial"/>
          <w:bCs/>
          <w:sz w:val="24"/>
          <w:szCs w:val="24"/>
          <w:lang w:eastAsia="pl-PL"/>
        </w:rPr>
        <w:t>, Polska Wschodnia oraz w ramach 16 programów regionalnych wdrażanych</w:t>
      </w:r>
      <w:r w:rsidR="00B42906" w:rsidRPr="002720B9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przez poszczególne województwa; dla beneficjentów ww. programów w zakresie ochrony przyrody świadczy usługi doradcze i szkoleniowe w zakresie realizacji projektów.</w:t>
      </w:r>
    </w:p>
    <w:p w14:paraId="78591428" w14:textId="524D0338" w:rsidR="00404FE7" w:rsidRPr="002720B9" w:rsidRDefault="00404FE7" w:rsidP="00405C99">
      <w:pPr>
        <w:spacing w:line="276" w:lineRule="auto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2720B9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Adresatami działań </w:t>
      </w:r>
      <w:proofErr w:type="spellStart"/>
      <w:r w:rsidRPr="002720B9">
        <w:rPr>
          <w:rFonts w:ascii="Arial" w:eastAsia="Times New Roman" w:hAnsi="Arial" w:cs="Arial"/>
          <w:bCs/>
          <w:sz w:val="24"/>
          <w:szCs w:val="24"/>
          <w:lang w:eastAsia="pl-PL"/>
        </w:rPr>
        <w:t>PdP</w:t>
      </w:r>
      <w:proofErr w:type="spellEnd"/>
      <w:r w:rsidRPr="002720B9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są:</w:t>
      </w:r>
      <w:r w:rsidR="00FC3323" w:rsidRPr="002720B9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Pr="002720B9">
        <w:rPr>
          <w:rFonts w:ascii="Arial" w:eastAsia="Times New Roman" w:hAnsi="Arial" w:cs="Arial"/>
          <w:bCs/>
          <w:sz w:val="24"/>
          <w:szCs w:val="24"/>
          <w:lang w:eastAsia="pl-PL"/>
        </w:rPr>
        <w:t>organizacje pozarządowe, uczelnie wyższe i instytuty badawczo-naukowe, samorządy, parki narodowe i krajobrazowe, instytucje odpowiedzialne za ochronę przyrody i za koordynację sieci Natura 2000 w Polsce (Generalna Dyrekcja Ochrony Środowiska, Generalny Inspektorat Ochrony Środowiska, Regionalne Dyrekcje Ochrony Środowiska), jednostki Lasów Państwowych.</w:t>
      </w:r>
    </w:p>
    <w:p w14:paraId="0C673254" w14:textId="3CF588B2" w:rsidR="00404FE7" w:rsidRPr="002720B9" w:rsidRDefault="00404FE7" w:rsidP="009C7301">
      <w:pPr>
        <w:pStyle w:val="Akapitzlist"/>
        <w:numPr>
          <w:ilvl w:val="0"/>
          <w:numId w:val="15"/>
        </w:numPr>
        <w:spacing w:line="276" w:lineRule="auto"/>
        <w:ind w:left="426" w:hanging="426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2720B9">
        <w:rPr>
          <w:rFonts w:ascii="Arial" w:eastAsia="Times New Roman" w:hAnsi="Arial" w:cs="Arial"/>
          <w:b/>
          <w:sz w:val="24"/>
          <w:szCs w:val="24"/>
          <w:lang w:eastAsia="pl-PL"/>
        </w:rPr>
        <w:t>Zakres działań P</w:t>
      </w:r>
      <w:r w:rsidR="00CA278C" w:rsidRPr="002720B9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unktu </w:t>
      </w:r>
      <w:r w:rsidRPr="002720B9">
        <w:rPr>
          <w:rFonts w:ascii="Arial" w:eastAsia="Times New Roman" w:hAnsi="Arial" w:cs="Arial"/>
          <w:b/>
          <w:sz w:val="24"/>
          <w:szCs w:val="24"/>
          <w:lang w:eastAsia="pl-PL"/>
        </w:rPr>
        <w:t>d</w:t>
      </w:r>
      <w:r w:rsidR="00CA278C" w:rsidRPr="002720B9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la </w:t>
      </w:r>
      <w:r w:rsidRPr="002720B9">
        <w:rPr>
          <w:rFonts w:ascii="Arial" w:eastAsia="Times New Roman" w:hAnsi="Arial" w:cs="Arial"/>
          <w:b/>
          <w:sz w:val="24"/>
          <w:szCs w:val="24"/>
          <w:lang w:eastAsia="pl-PL"/>
        </w:rPr>
        <w:t>P</w:t>
      </w:r>
      <w:r w:rsidR="00CA278C" w:rsidRPr="002720B9">
        <w:rPr>
          <w:rFonts w:ascii="Arial" w:eastAsia="Times New Roman" w:hAnsi="Arial" w:cs="Arial"/>
          <w:b/>
          <w:sz w:val="24"/>
          <w:szCs w:val="24"/>
          <w:lang w:eastAsia="pl-PL"/>
        </w:rPr>
        <w:t>rzyrody</w:t>
      </w:r>
      <w:r w:rsidRPr="002720B9">
        <w:rPr>
          <w:rFonts w:ascii="Arial" w:eastAsia="Times New Roman" w:hAnsi="Arial" w:cs="Arial"/>
          <w:b/>
          <w:sz w:val="24"/>
          <w:szCs w:val="24"/>
          <w:lang w:eastAsia="pl-PL"/>
        </w:rPr>
        <w:t>:</w:t>
      </w:r>
    </w:p>
    <w:p w14:paraId="3289F95E" w14:textId="77777777" w:rsidR="009F2ACC" w:rsidRPr="002720B9" w:rsidRDefault="009F2ACC" w:rsidP="00405C99">
      <w:pPr>
        <w:pStyle w:val="Akapitzlist"/>
        <w:spacing w:line="276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6E02744A" w14:textId="172C6875" w:rsidR="00404FE7" w:rsidRPr="002720B9" w:rsidRDefault="00404FE7" w:rsidP="00FF17F6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proofErr w:type="gramStart"/>
      <w:r w:rsidRPr="002720B9">
        <w:rPr>
          <w:rFonts w:ascii="Arial" w:eastAsia="Times New Roman" w:hAnsi="Arial" w:cs="Arial"/>
          <w:bCs/>
          <w:sz w:val="24"/>
          <w:szCs w:val="24"/>
          <w:lang w:eastAsia="pl-PL"/>
        </w:rPr>
        <w:t>doradztwo</w:t>
      </w:r>
      <w:proofErr w:type="gramEnd"/>
      <w:r w:rsidRPr="002720B9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w zakresie wyboru programu, w ramach którego beneficjenci  będą mogli sfinansować realizację projektu,</w:t>
      </w:r>
    </w:p>
    <w:p w14:paraId="6F34286D" w14:textId="268453E5" w:rsidR="00404FE7" w:rsidRPr="002720B9" w:rsidRDefault="00404FE7" w:rsidP="00FF17F6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proofErr w:type="gramStart"/>
      <w:r w:rsidRPr="002720B9">
        <w:rPr>
          <w:rFonts w:ascii="Arial" w:eastAsia="Times New Roman" w:hAnsi="Arial" w:cs="Arial"/>
          <w:bCs/>
          <w:sz w:val="24"/>
          <w:szCs w:val="24"/>
          <w:lang w:eastAsia="pl-PL"/>
        </w:rPr>
        <w:t>konsultacje</w:t>
      </w:r>
      <w:proofErr w:type="gramEnd"/>
      <w:r w:rsidRPr="002720B9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pomysłów na projekty, wsparcie eksperckie w postaci konsultacji dotyczących tematyki funduszowej, zarówno w kwestiach technicznych, jak i </w:t>
      </w:r>
      <w:proofErr w:type="gramStart"/>
      <w:r w:rsidRPr="002720B9">
        <w:rPr>
          <w:rFonts w:ascii="Arial" w:eastAsia="Times New Roman" w:hAnsi="Arial" w:cs="Arial"/>
          <w:bCs/>
          <w:sz w:val="24"/>
          <w:szCs w:val="24"/>
          <w:lang w:eastAsia="pl-PL"/>
        </w:rPr>
        <w:t>przyrodniczych</w:t>
      </w:r>
      <w:proofErr w:type="gramEnd"/>
      <w:r w:rsidRPr="002720B9">
        <w:rPr>
          <w:rFonts w:ascii="Arial" w:eastAsia="Times New Roman" w:hAnsi="Arial" w:cs="Arial"/>
          <w:bCs/>
          <w:sz w:val="24"/>
          <w:szCs w:val="24"/>
          <w:lang w:eastAsia="pl-PL"/>
        </w:rPr>
        <w:t>,</w:t>
      </w:r>
    </w:p>
    <w:p w14:paraId="3EFFCD04" w14:textId="1BAF6A86" w:rsidR="00404FE7" w:rsidRPr="002720B9" w:rsidRDefault="00404FE7" w:rsidP="00FF17F6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proofErr w:type="gramStart"/>
      <w:r w:rsidRPr="002720B9">
        <w:rPr>
          <w:rFonts w:ascii="Arial" w:eastAsia="Times New Roman" w:hAnsi="Arial" w:cs="Arial"/>
          <w:bCs/>
          <w:sz w:val="24"/>
          <w:szCs w:val="24"/>
          <w:lang w:eastAsia="pl-PL"/>
        </w:rPr>
        <w:t>informowanie</w:t>
      </w:r>
      <w:proofErr w:type="gramEnd"/>
      <w:r w:rsidRPr="002720B9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o konkursach oraz wsparcie w przygotowaniu i złożeniu skutecznego wniosku o dofinansowanie,</w:t>
      </w:r>
    </w:p>
    <w:p w14:paraId="7668F02F" w14:textId="6DB25C4B" w:rsidR="00404FE7" w:rsidRPr="002720B9" w:rsidRDefault="00404FE7" w:rsidP="00FF17F6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proofErr w:type="gramStart"/>
      <w:r w:rsidRPr="002720B9">
        <w:rPr>
          <w:rFonts w:ascii="Arial" w:eastAsia="Times New Roman" w:hAnsi="Arial" w:cs="Arial"/>
          <w:bCs/>
          <w:sz w:val="24"/>
          <w:szCs w:val="24"/>
          <w:lang w:eastAsia="pl-PL"/>
        </w:rPr>
        <w:t>przeprowadzenie</w:t>
      </w:r>
      <w:proofErr w:type="gramEnd"/>
      <w:r w:rsidRPr="002720B9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audytu </w:t>
      </w:r>
      <w:proofErr w:type="spellStart"/>
      <w:r w:rsidRPr="002720B9">
        <w:rPr>
          <w:rFonts w:ascii="Arial" w:eastAsia="Times New Roman" w:hAnsi="Arial" w:cs="Arial"/>
          <w:bCs/>
          <w:sz w:val="24"/>
          <w:szCs w:val="24"/>
          <w:lang w:eastAsia="pl-PL"/>
        </w:rPr>
        <w:t>przedrealizacyjnego</w:t>
      </w:r>
      <w:proofErr w:type="spellEnd"/>
      <w:r w:rsidRPr="002720B9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(także w miejscu projektu),</w:t>
      </w:r>
    </w:p>
    <w:p w14:paraId="7BF0F4FA" w14:textId="77777777" w:rsidR="00CD407E" w:rsidRPr="002720B9" w:rsidRDefault="00CD407E" w:rsidP="00FF17F6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proofErr w:type="gramStart"/>
      <w:r w:rsidRPr="002720B9">
        <w:rPr>
          <w:rFonts w:ascii="Arial" w:eastAsia="Times New Roman" w:hAnsi="Arial" w:cs="Arial"/>
          <w:bCs/>
          <w:sz w:val="24"/>
          <w:szCs w:val="24"/>
          <w:lang w:eastAsia="pl-PL"/>
        </w:rPr>
        <w:t>prowadzenie</w:t>
      </w:r>
      <w:proofErr w:type="gramEnd"/>
      <w:r w:rsidRPr="002720B9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bezpłatnych szkoleń i warsztatów dla tych, którzy dopiero planują aplikowanie o środki z funduszy europejskich oraz tych, którzy są beneficjentami (główne obszary tematyczne szkoleń to: aplikowanie o środki UE, zamówienia </w:t>
      </w:r>
      <w:r w:rsidRPr="002720B9">
        <w:rPr>
          <w:rFonts w:ascii="Arial" w:eastAsia="Times New Roman" w:hAnsi="Arial" w:cs="Arial"/>
          <w:bCs/>
          <w:sz w:val="24"/>
          <w:szCs w:val="24"/>
          <w:lang w:eastAsia="pl-PL"/>
        </w:rPr>
        <w:lastRenderedPageBreak/>
        <w:t>publiczne i w trybach konkurencyjnych, procedury OOŚ, prawo budowlane, rozliczanie projektów, trwałość i zamykanie projektów, szczególne wytyczne takie jak: dostępność dla osób z niepełnosprawnościami, promocja, RODO oraz wizyty studyjne i wymiana najlepszych praktyk).</w:t>
      </w:r>
    </w:p>
    <w:p w14:paraId="062E63F9" w14:textId="14CC4F3B" w:rsidR="00340192" w:rsidRPr="002720B9" w:rsidRDefault="00CD407E" w:rsidP="00FF17F6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proofErr w:type="spellStart"/>
      <w:r w:rsidRPr="002720B9">
        <w:rPr>
          <w:rFonts w:ascii="Arial" w:eastAsia="Times New Roman" w:hAnsi="Arial" w:cs="Arial"/>
          <w:bCs/>
          <w:sz w:val="24"/>
          <w:szCs w:val="24"/>
          <w:lang w:eastAsia="pl-PL"/>
        </w:rPr>
        <w:t>PdP</w:t>
      </w:r>
      <w:proofErr w:type="spellEnd"/>
      <w:r w:rsidRPr="002720B9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prowadzony jest przez Centrum Koordynacji Projektów Środowiskowych (CKPŚ).</w:t>
      </w:r>
    </w:p>
    <w:p w14:paraId="6E8B9571" w14:textId="3EC542E8" w:rsidR="00CD407E" w:rsidRPr="002720B9" w:rsidRDefault="00CD407E" w:rsidP="00405C99">
      <w:pPr>
        <w:pStyle w:val="Akapitzlist"/>
        <w:spacing w:line="276" w:lineRule="auto"/>
        <w:ind w:left="360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14:paraId="37AE74F1" w14:textId="5368FE3C" w:rsidR="00FC04AD" w:rsidRPr="002720B9" w:rsidRDefault="00FC04AD" w:rsidP="00281583">
      <w:pPr>
        <w:pStyle w:val="Nagwek1"/>
        <w:numPr>
          <w:ilvl w:val="0"/>
          <w:numId w:val="7"/>
        </w:numPr>
        <w:spacing w:line="276" w:lineRule="auto"/>
        <w:ind w:left="0" w:firstLine="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2720B9">
        <w:rPr>
          <w:rFonts w:ascii="Arial" w:eastAsia="Times New Roman" w:hAnsi="Arial" w:cs="Arial"/>
          <w:b/>
          <w:sz w:val="24"/>
          <w:szCs w:val="24"/>
          <w:lang w:eastAsia="pl-PL"/>
        </w:rPr>
        <w:t>Przedmiot</w:t>
      </w:r>
      <w:r w:rsidR="00A8440E" w:rsidRPr="002720B9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Pr="002720B9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zamówienia </w:t>
      </w:r>
      <w:r w:rsidRPr="002720B9">
        <w:rPr>
          <w:rFonts w:ascii="Arial" w:eastAsia="Times New Roman" w:hAnsi="Arial" w:cs="Arial"/>
          <w:b/>
          <w:sz w:val="24"/>
          <w:szCs w:val="24"/>
          <w:lang w:eastAsia="pl-PL"/>
        </w:rPr>
        <w:br/>
      </w:r>
    </w:p>
    <w:p w14:paraId="3AC9043D" w14:textId="1377282C" w:rsidR="00FC04AD" w:rsidRPr="002720B9" w:rsidRDefault="00FC04AD" w:rsidP="00405C99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2720B9">
        <w:rPr>
          <w:rFonts w:ascii="Arial" w:hAnsi="Arial" w:cs="Arial"/>
          <w:sz w:val="24"/>
          <w:szCs w:val="24"/>
        </w:rPr>
        <w:t>Przedmiotem zamówienia jest zaplanowanie</w:t>
      </w:r>
      <w:r w:rsidR="00D11F15" w:rsidRPr="002720B9">
        <w:rPr>
          <w:rFonts w:ascii="Arial" w:hAnsi="Arial" w:cs="Arial"/>
          <w:sz w:val="24"/>
          <w:szCs w:val="24"/>
        </w:rPr>
        <w:t>, przygotowanie</w:t>
      </w:r>
      <w:r w:rsidRPr="002720B9">
        <w:rPr>
          <w:rFonts w:ascii="Arial" w:hAnsi="Arial" w:cs="Arial"/>
          <w:sz w:val="24"/>
          <w:szCs w:val="24"/>
        </w:rPr>
        <w:t xml:space="preserve"> i przeprowadzenie działań promocyjnych mających na celu </w:t>
      </w:r>
      <w:r w:rsidR="00DA7951" w:rsidRPr="002720B9">
        <w:rPr>
          <w:rFonts w:ascii="Arial" w:hAnsi="Arial" w:cs="Arial"/>
          <w:sz w:val="24"/>
          <w:szCs w:val="24"/>
        </w:rPr>
        <w:t xml:space="preserve">upowszechnienie informacji </w:t>
      </w:r>
      <w:r w:rsidRPr="002720B9">
        <w:rPr>
          <w:rFonts w:ascii="Arial" w:hAnsi="Arial" w:cs="Arial"/>
          <w:sz w:val="24"/>
          <w:szCs w:val="24"/>
        </w:rPr>
        <w:t>nt. działalności i oferty Punktu dla Przyrody – punktu informacyjno-</w:t>
      </w:r>
      <w:r w:rsidR="00DA7951" w:rsidRPr="002720B9">
        <w:rPr>
          <w:rFonts w:ascii="Arial" w:hAnsi="Arial" w:cs="Arial"/>
          <w:sz w:val="24"/>
          <w:szCs w:val="24"/>
        </w:rPr>
        <w:t xml:space="preserve">doradczego </w:t>
      </w:r>
      <w:r w:rsidRPr="002720B9">
        <w:rPr>
          <w:rFonts w:ascii="Arial" w:hAnsi="Arial" w:cs="Arial"/>
          <w:sz w:val="24"/>
          <w:szCs w:val="24"/>
        </w:rPr>
        <w:t>dla potencjalnych i faktycznych beneficjentów funduszy europejskich na ochronę przyrody</w:t>
      </w:r>
      <w:r w:rsidR="00DA7951" w:rsidRPr="002720B9">
        <w:rPr>
          <w:rFonts w:ascii="Arial" w:hAnsi="Arial" w:cs="Arial"/>
          <w:sz w:val="24"/>
          <w:szCs w:val="24"/>
        </w:rPr>
        <w:t>,</w:t>
      </w:r>
      <w:r w:rsidRPr="002720B9">
        <w:rPr>
          <w:rFonts w:ascii="Arial" w:hAnsi="Arial" w:cs="Arial"/>
          <w:sz w:val="24"/>
          <w:szCs w:val="24"/>
        </w:rPr>
        <w:t xml:space="preserve"> w ramach unijnej perspektywy finansowej na lata 2021-2027</w:t>
      </w:r>
      <w:r w:rsidR="00F21A83" w:rsidRPr="002720B9">
        <w:rPr>
          <w:rFonts w:ascii="Arial" w:hAnsi="Arial" w:cs="Arial"/>
          <w:sz w:val="24"/>
          <w:szCs w:val="24"/>
        </w:rPr>
        <w:t xml:space="preserve"> oraz zachęcenie ich do </w:t>
      </w:r>
      <w:r w:rsidR="00D11F15" w:rsidRPr="002720B9">
        <w:rPr>
          <w:rFonts w:ascii="Arial" w:hAnsi="Arial" w:cs="Arial"/>
          <w:sz w:val="24"/>
          <w:szCs w:val="24"/>
        </w:rPr>
        <w:t xml:space="preserve">skorzystania z oferty </w:t>
      </w:r>
      <w:proofErr w:type="spellStart"/>
      <w:r w:rsidR="00D11F15" w:rsidRPr="002720B9">
        <w:rPr>
          <w:rFonts w:ascii="Arial" w:hAnsi="Arial" w:cs="Arial"/>
          <w:sz w:val="24"/>
          <w:szCs w:val="24"/>
        </w:rPr>
        <w:t>PdP</w:t>
      </w:r>
      <w:proofErr w:type="spellEnd"/>
      <w:r w:rsidR="00D11F15" w:rsidRPr="002720B9">
        <w:rPr>
          <w:rFonts w:ascii="Arial" w:hAnsi="Arial" w:cs="Arial"/>
          <w:sz w:val="24"/>
          <w:szCs w:val="24"/>
        </w:rPr>
        <w:t xml:space="preserve">, np. </w:t>
      </w:r>
      <w:r w:rsidR="00F21A83" w:rsidRPr="002720B9">
        <w:rPr>
          <w:rFonts w:ascii="Arial" w:hAnsi="Arial" w:cs="Arial"/>
          <w:sz w:val="24"/>
          <w:szCs w:val="24"/>
        </w:rPr>
        <w:t xml:space="preserve">wzięcia udziału w szkoleniach, </w:t>
      </w:r>
      <w:proofErr w:type="spellStart"/>
      <w:r w:rsidR="00D11F15" w:rsidRPr="002720B9">
        <w:rPr>
          <w:rFonts w:ascii="Arial" w:hAnsi="Arial" w:cs="Arial"/>
          <w:sz w:val="24"/>
          <w:szCs w:val="24"/>
        </w:rPr>
        <w:t>webinarach</w:t>
      </w:r>
      <w:proofErr w:type="spellEnd"/>
      <w:r w:rsidR="00F21A83" w:rsidRPr="002720B9">
        <w:rPr>
          <w:rFonts w:ascii="Arial" w:hAnsi="Arial" w:cs="Arial"/>
          <w:sz w:val="24"/>
          <w:szCs w:val="24"/>
        </w:rPr>
        <w:t xml:space="preserve">. </w:t>
      </w:r>
    </w:p>
    <w:p w14:paraId="2AA00549" w14:textId="0C769768" w:rsidR="00FC04AD" w:rsidRPr="002720B9" w:rsidRDefault="00FC04AD" w:rsidP="00405C99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2720B9">
        <w:rPr>
          <w:rFonts w:ascii="Arial" w:hAnsi="Arial" w:cs="Arial"/>
          <w:sz w:val="24"/>
          <w:szCs w:val="24"/>
        </w:rPr>
        <w:t>Zamówienie obejmować będzie następujące elementy:</w:t>
      </w:r>
    </w:p>
    <w:p w14:paraId="079235EC" w14:textId="6E1BF9A1" w:rsidR="00F35048" w:rsidRPr="002720B9" w:rsidRDefault="00C01441" w:rsidP="00535B07">
      <w:pPr>
        <w:pStyle w:val="Akapitzlist"/>
        <w:numPr>
          <w:ilvl w:val="0"/>
          <w:numId w:val="25"/>
        </w:numPr>
        <w:spacing w:line="276" w:lineRule="auto"/>
        <w:ind w:left="357" w:hanging="357"/>
        <w:contextualSpacing w:val="0"/>
        <w:jc w:val="both"/>
        <w:rPr>
          <w:rFonts w:ascii="Arial" w:hAnsi="Arial" w:cs="Arial"/>
          <w:b/>
          <w:sz w:val="24"/>
          <w:szCs w:val="24"/>
        </w:rPr>
      </w:pPr>
      <w:r w:rsidRPr="002720B9">
        <w:rPr>
          <w:rFonts w:ascii="Arial" w:hAnsi="Arial" w:cs="Arial"/>
          <w:b/>
          <w:sz w:val="24"/>
          <w:szCs w:val="24"/>
        </w:rPr>
        <w:t>Przygotowanie</w:t>
      </w:r>
      <w:r w:rsidR="00D11F15" w:rsidRPr="002720B9">
        <w:rPr>
          <w:rFonts w:ascii="Arial" w:hAnsi="Arial" w:cs="Arial"/>
          <w:b/>
          <w:sz w:val="24"/>
          <w:szCs w:val="24"/>
        </w:rPr>
        <w:t xml:space="preserve"> spotów promocyjnych</w:t>
      </w:r>
      <w:r w:rsidR="00F35048" w:rsidRPr="002720B9">
        <w:rPr>
          <w:rFonts w:ascii="Arial" w:hAnsi="Arial" w:cs="Arial"/>
          <w:b/>
          <w:sz w:val="24"/>
          <w:szCs w:val="24"/>
        </w:rPr>
        <w:t>;</w:t>
      </w:r>
      <w:r w:rsidR="00D11F15" w:rsidRPr="002720B9">
        <w:rPr>
          <w:rFonts w:ascii="Arial" w:hAnsi="Arial" w:cs="Arial"/>
          <w:b/>
          <w:sz w:val="24"/>
          <w:szCs w:val="24"/>
        </w:rPr>
        <w:t xml:space="preserve"> </w:t>
      </w:r>
    </w:p>
    <w:p w14:paraId="6BEEAE89" w14:textId="66C9F47C" w:rsidR="00D11F15" w:rsidRPr="002720B9" w:rsidRDefault="0075161A" w:rsidP="00535B07">
      <w:pPr>
        <w:pStyle w:val="Akapitzlist"/>
        <w:numPr>
          <w:ilvl w:val="0"/>
          <w:numId w:val="25"/>
        </w:numPr>
        <w:spacing w:line="276" w:lineRule="auto"/>
        <w:ind w:left="357" w:hanging="357"/>
        <w:contextualSpacing w:val="0"/>
        <w:jc w:val="both"/>
        <w:rPr>
          <w:rFonts w:ascii="Arial" w:hAnsi="Arial" w:cs="Arial"/>
          <w:b/>
          <w:sz w:val="24"/>
          <w:szCs w:val="24"/>
        </w:rPr>
      </w:pPr>
      <w:r w:rsidRPr="002720B9">
        <w:rPr>
          <w:rFonts w:ascii="Arial" w:hAnsi="Arial" w:cs="Arial"/>
          <w:b/>
          <w:sz w:val="24"/>
          <w:szCs w:val="24"/>
        </w:rPr>
        <w:t>Przygotowanie, zaplanowanie</w:t>
      </w:r>
      <w:r w:rsidR="00F35048" w:rsidRPr="002720B9">
        <w:rPr>
          <w:rFonts w:ascii="Arial" w:hAnsi="Arial" w:cs="Arial"/>
          <w:b/>
          <w:sz w:val="24"/>
          <w:szCs w:val="24"/>
        </w:rPr>
        <w:t xml:space="preserve"> i przeprowadzenie kampanii promocyjnej</w:t>
      </w:r>
      <w:r w:rsidR="00034B75" w:rsidRPr="002720B9">
        <w:rPr>
          <w:rFonts w:ascii="Arial" w:hAnsi="Arial" w:cs="Arial"/>
          <w:b/>
          <w:sz w:val="24"/>
          <w:szCs w:val="24"/>
        </w:rPr>
        <w:t xml:space="preserve"> w mediach społecznościowych</w:t>
      </w:r>
      <w:r w:rsidR="00D11F15" w:rsidRPr="002720B9">
        <w:rPr>
          <w:rFonts w:ascii="Arial" w:hAnsi="Arial" w:cs="Arial"/>
          <w:b/>
          <w:sz w:val="24"/>
          <w:szCs w:val="24"/>
        </w:rPr>
        <w:t>;</w:t>
      </w:r>
    </w:p>
    <w:p w14:paraId="231239D7" w14:textId="55C5B7D3" w:rsidR="00CA4EE3" w:rsidRPr="002720B9" w:rsidRDefault="0075161A" w:rsidP="00535B07">
      <w:pPr>
        <w:pStyle w:val="Akapitzlist"/>
        <w:numPr>
          <w:ilvl w:val="0"/>
          <w:numId w:val="25"/>
        </w:numPr>
        <w:spacing w:line="276" w:lineRule="auto"/>
        <w:ind w:left="357" w:hanging="357"/>
        <w:contextualSpacing w:val="0"/>
        <w:jc w:val="both"/>
        <w:rPr>
          <w:rFonts w:ascii="Arial" w:hAnsi="Arial" w:cs="Arial"/>
          <w:b/>
          <w:sz w:val="24"/>
          <w:szCs w:val="24"/>
        </w:rPr>
      </w:pPr>
      <w:r w:rsidRPr="002720B9">
        <w:rPr>
          <w:rFonts w:ascii="Arial" w:hAnsi="Arial" w:cs="Arial"/>
          <w:b/>
          <w:sz w:val="24"/>
          <w:szCs w:val="24"/>
        </w:rPr>
        <w:t>Przygotowanie, zaplanowanie i</w:t>
      </w:r>
      <w:r w:rsidR="00CA4EE3" w:rsidRPr="002720B9">
        <w:rPr>
          <w:rFonts w:ascii="Arial" w:hAnsi="Arial" w:cs="Arial"/>
          <w:b/>
          <w:sz w:val="24"/>
          <w:szCs w:val="24"/>
        </w:rPr>
        <w:t xml:space="preserve"> przeprowadzenie kampanii </w:t>
      </w:r>
      <w:r w:rsidR="00645B03" w:rsidRPr="002720B9">
        <w:rPr>
          <w:rFonts w:ascii="Arial" w:hAnsi="Arial" w:cs="Arial"/>
          <w:b/>
          <w:sz w:val="24"/>
          <w:szCs w:val="24"/>
        </w:rPr>
        <w:t>promocyjnej</w:t>
      </w:r>
      <w:r w:rsidR="00CA4EE3" w:rsidRPr="002720B9">
        <w:rPr>
          <w:rFonts w:ascii="Arial" w:hAnsi="Arial" w:cs="Arial"/>
          <w:b/>
          <w:sz w:val="24"/>
          <w:szCs w:val="24"/>
        </w:rPr>
        <w:t xml:space="preserve"> </w:t>
      </w:r>
      <w:r w:rsidR="001A6284" w:rsidRPr="002720B9">
        <w:rPr>
          <w:rFonts w:ascii="Arial" w:hAnsi="Arial" w:cs="Arial"/>
          <w:b/>
          <w:sz w:val="24"/>
          <w:szCs w:val="24"/>
        </w:rPr>
        <w:t xml:space="preserve">w </w:t>
      </w:r>
      <w:r w:rsidR="003E582F" w:rsidRPr="002720B9">
        <w:rPr>
          <w:rFonts w:ascii="Arial" w:hAnsi="Arial" w:cs="Arial"/>
          <w:b/>
          <w:sz w:val="24"/>
          <w:szCs w:val="24"/>
        </w:rPr>
        <w:t>Internecie</w:t>
      </w:r>
      <w:r w:rsidR="001A6284" w:rsidRPr="002720B9">
        <w:rPr>
          <w:rFonts w:ascii="Arial" w:hAnsi="Arial" w:cs="Arial"/>
          <w:b/>
          <w:sz w:val="24"/>
          <w:szCs w:val="24"/>
        </w:rPr>
        <w:t>.</w:t>
      </w:r>
    </w:p>
    <w:p w14:paraId="50CF5030" w14:textId="369A603D" w:rsidR="008C7DA5" w:rsidRPr="002720B9" w:rsidRDefault="008C7DA5" w:rsidP="00C840B3">
      <w:pPr>
        <w:spacing w:line="276" w:lineRule="auto"/>
        <w:rPr>
          <w:rFonts w:ascii="Arial" w:hAnsi="Arial" w:cs="Arial"/>
          <w:sz w:val="24"/>
          <w:szCs w:val="24"/>
        </w:rPr>
      </w:pPr>
    </w:p>
    <w:p w14:paraId="5AE592B3" w14:textId="061E3149" w:rsidR="00E01293" w:rsidRPr="002720B9" w:rsidRDefault="003832F8" w:rsidP="00E01293">
      <w:pPr>
        <w:pStyle w:val="Akapitzlist"/>
        <w:numPr>
          <w:ilvl w:val="0"/>
          <w:numId w:val="24"/>
        </w:numPr>
        <w:spacing w:line="276" w:lineRule="auto"/>
        <w:rPr>
          <w:rFonts w:ascii="Arial" w:hAnsi="Arial" w:cs="Arial"/>
          <w:b/>
          <w:sz w:val="24"/>
          <w:szCs w:val="24"/>
        </w:rPr>
      </w:pPr>
      <w:r w:rsidRPr="002720B9">
        <w:rPr>
          <w:rFonts w:ascii="Arial" w:hAnsi="Arial" w:cs="Arial"/>
          <w:b/>
          <w:sz w:val="24"/>
          <w:szCs w:val="24"/>
        </w:rPr>
        <w:t xml:space="preserve">SPOTY PROMOCYJNE </w:t>
      </w:r>
    </w:p>
    <w:p w14:paraId="30A4A72F" w14:textId="6C5887D8" w:rsidR="00FC04AD" w:rsidRPr="002720B9" w:rsidRDefault="00FC04AD" w:rsidP="00405C99">
      <w:pPr>
        <w:pStyle w:val="Akapitzlist"/>
        <w:spacing w:line="276" w:lineRule="auto"/>
        <w:ind w:left="360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14:paraId="1B605D3C" w14:textId="230A2E10" w:rsidR="00E01293" w:rsidRPr="002720B9" w:rsidRDefault="006F2AC7" w:rsidP="004F0DC5">
      <w:pPr>
        <w:pStyle w:val="Akapitzlist"/>
        <w:spacing w:line="276" w:lineRule="auto"/>
        <w:ind w:left="357"/>
        <w:contextualSpacing w:val="0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2720B9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Wykonawca opracuje koncepcję kreatywną dla </w:t>
      </w:r>
      <w:r w:rsidR="006C2D04" w:rsidRPr="002720B9">
        <w:rPr>
          <w:rFonts w:ascii="Arial" w:eastAsia="Times New Roman" w:hAnsi="Arial" w:cs="Arial"/>
          <w:bCs/>
          <w:sz w:val="24"/>
          <w:szCs w:val="24"/>
          <w:lang w:eastAsia="pl-PL"/>
        </w:rPr>
        <w:t>12</w:t>
      </w:r>
      <w:r w:rsidRPr="002720B9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spotów promujących działalność i ofertę Punktu dla Przyrody o charakterze filmowym (nie mogą być to animacje komputerowe</w:t>
      </w:r>
      <w:r w:rsidR="00C036F2">
        <w:rPr>
          <w:rStyle w:val="Odwoanieprzypisudolnego"/>
          <w:rFonts w:ascii="Arial" w:eastAsia="Times New Roman" w:hAnsi="Arial" w:cs="Arial"/>
          <w:bCs/>
          <w:sz w:val="24"/>
          <w:szCs w:val="24"/>
          <w:lang w:eastAsia="pl-PL"/>
        </w:rPr>
        <w:footnoteReference w:id="1"/>
      </w:r>
      <w:r w:rsidRPr="002720B9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).  </w:t>
      </w:r>
    </w:p>
    <w:p w14:paraId="10CF2CC1" w14:textId="2E0F41B9" w:rsidR="002152F7" w:rsidRPr="002720B9" w:rsidRDefault="002152F7" w:rsidP="004F0DC5">
      <w:pPr>
        <w:pStyle w:val="Akapitzlist"/>
        <w:spacing w:line="276" w:lineRule="auto"/>
        <w:ind w:left="357"/>
        <w:contextualSpacing w:val="0"/>
        <w:jc w:val="both"/>
        <w:rPr>
          <w:rFonts w:ascii="Arial" w:hAnsi="Arial" w:cs="Arial"/>
          <w:sz w:val="24"/>
          <w:szCs w:val="24"/>
        </w:rPr>
      </w:pPr>
      <w:r w:rsidRPr="002720B9">
        <w:rPr>
          <w:rFonts w:ascii="Arial" w:hAnsi="Arial" w:cs="Arial"/>
          <w:sz w:val="24"/>
          <w:szCs w:val="24"/>
        </w:rPr>
        <w:t xml:space="preserve">Spoty </w:t>
      </w:r>
      <w:r w:rsidR="00E85376" w:rsidRPr="002720B9">
        <w:rPr>
          <w:rFonts w:ascii="Arial" w:hAnsi="Arial" w:cs="Arial"/>
          <w:sz w:val="24"/>
          <w:szCs w:val="24"/>
        </w:rPr>
        <w:t>mają</w:t>
      </w:r>
      <w:r w:rsidRPr="002720B9">
        <w:rPr>
          <w:rFonts w:ascii="Arial" w:hAnsi="Arial" w:cs="Arial"/>
          <w:sz w:val="24"/>
          <w:szCs w:val="24"/>
        </w:rPr>
        <w:t xml:space="preserve"> w przystępny </w:t>
      </w:r>
      <w:r w:rsidR="006F2AC7" w:rsidRPr="002720B9">
        <w:rPr>
          <w:rFonts w:ascii="Arial" w:hAnsi="Arial" w:cs="Arial"/>
          <w:sz w:val="24"/>
          <w:szCs w:val="24"/>
        </w:rPr>
        <w:t xml:space="preserve">i atrakcyjny </w:t>
      </w:r>
      <w:r w:rsidRPr="002720B9">
        <w:rPr>
          <w:rFonts w:ascii="Arial" w:hAnsi="Arial" w:cs="Arial"/>
          <w:sz w:val="24"/>
          <w:szCs w:val="24"/>
        </w:rPr>
        <w:t xml:space="preserve">sposób prezentować </w:t>
      </w:r>
      <w:r w:rsidR="00AB7DE1" w:rsidRPr="002720B9">
        <w:rPr>
          <w:rFonts w:ascii="Arial" w:hAnsi="Arial" w:cs="Arial"/>
          <w:sz w:val="24"/>
          <w:szCs w:val="24"/>
          <w:u w:val="single"/>
        </w:rPr>
        <w:t>zespół P</w:t>
      </w:r>
      <w:r w:rsidR="00F21A83" w:rsidRPr="002720B9">
        <w:rPr>
          <w:rFonts w:ascii="Arial" w:hAnsi="Arial" w:cs="Arial"/>
          <w:sz w:val="24"/>
          <w:szCs w:val="24"/>
          <w:u w:val="single"/>
        </w:rPr>
        <w:t xml:space="preserve">unktu </w:t>
      </w:r>
      <w:r w:rsidR="00AB7DE1" w:rsidRPr="002720B9">
        <w:rPr>
          <w:rFonts w:ascii="Arial" w:hAnsi="Arial" w:cs="Arial"/>
          <w:sz w:val="24"/>
          <w:szCs w:val="24"/>
          <w:u w:val="single"/>
        </w:rPr>
        <w:t>d</w:t>
      </w:r>
      <w:r w:rsidR="00F21A83" w:rsidRPr="002720B9">
        <w:rPr>
          <w:rFonts w:ascii="Arial" w:hAnsi="Arial" w:cs="Arial"/>
          <w:sz w:val="24"/>
          <w:szCs w:val="24"/>
          <w:u w:val="single"/>
        </w:rPr>
        <w:t xml:space="preserve">la </w:t>
      </w:r>
      <w:r w:rsidR="00AB7DE1" w:rsidRPr="002720B9">
        <w:rPr>
          <w:rFonts w:ascii="Arial" w:hAnsi="Arial" w:cs="Arial"/>
          <w:sz w:val="24"/>
          <w:szCs w:val="24"/>
          <w:u w:val="single"/>
        </w:rPr>
        <w:t>P</w:t>
      </w:r>
      <w:r w:rsidR="00F21A83" w:rsidRPr="002720B9">
        <w:rPr>
          <w:rFonts w:ascii="Arial" w:hAnsi="Arial" w:cs="Arial"/>
          <w:sz w:val="24"/>
          <w:szCs w:val="24"/>
          <w:u w:val="single"/>
        </w:rPr>
        <w:t>rzyrody</w:t>
      </w:r>
      <w:r w:rsidR="00AB7DE1" w:rsidRPr="002720B9">
        <w:rPr>
          <w:rFonts w:ascii="Arial" w:hAnsi="Arial" w:cs="Arial"/>
          <w:sz w:val="24"/>
          <w:szCs w:val="24"/>
          <w:u w:val="single"/>
        </w:rPr>
        <w:t xml:space="preserve"> oraz jego ofertę</w:t>
      </w:r>
      <w:r w:rsidR="006F2AC7" w:rsidRPr="002720B9">
        <w:rPr>
          <w:rFonts w:ascii="Arial" w:hAnsi="Arial" w:cs="Arial"/>
          <w:sz w:val="24"/>
          <w:szCs w:val="24"/>
        </w:rPr>
        <w:t>,</w:t>
      </w:r>
      <w:r w:rsidR="00AB7DE1" w:rsidRPr="002720B9">
        <w:rPr>
          <w:rFonts w:ascii="Arial" w:hAnsi="Arial" w:cs="Arial"/>
          <w:sz w:val="24"/>
          <w:szCs w:val="24"/>
        </w:rPr>
        <w:t xml:space="preserve"> a ponadto </w:t>
      </w:r>
      <w:r w:rsidR="006F2AC7" w:rsidRPr="002720B9">
        <w:rPr>
          <w:rFonts w:ascii="Arial" w:hAnsi="Arial" w:cs="Arial"/>
          <w:sz w:val="24"/>
          <w:szCs w:val="24"/>
        </w:rPr>
        <w:t xml:space="preserve">korzyści </w:t>
      </w:r>
      <w:r w:rsidRPr="002720B9">
        <w:rPr>
          <w:rFonts w:ascii="Arial" w:hAnsi="Arial" w:cs="Arial"/>
          <w:sz w:val="24"/>
          <w:szCs w:val="24"/>
        </w:rPr>
        <w:t>wynikające z wykorzystania funduszy europejskich, przedstawiać przykłady sukcesów</w:t>
      </w:r>
      <w:r w:rsidR="00404DEC" w:rsidRPr="002720B9">
        <w:rPr>
          <w:rFonts w:ascii="Arial" w:hAnsi="Arial" w:cs="Arial"/>
          <w:sz w:val="24"/>
          <w:szCs w:val="24"/>
        </w:rPr>
        <w:t xml:space="preserve"> w projektach</w:t>
      </w:r>
      <w:r w:rsidRPr="002720B9">
        <w:rPr>
          <w:rFonts w:ascii="Arial" w:hAnsi="Arial" w:cs="Arial"/>
          <w:sz w:val="24"/>
          <w:szCs w:val="24"/>
        </w:rPr>
        <w:t xml:space="preserve"> i zachęcać potencjalnych </w:t>
      </w:r>
      <w:r w:rsidR="006F2AC7" w:rsidRPr="002720B9">
        <w:rPr>
          <w:rFonts w:ascii="Arial" w:hAnsi="Arial" w:cs="Arial"/>
          <w:sz w:val="24"/>
          <w:szCs w:val="24"/>
        </w:rPr>
        <w:t>i</w:t>
      </w:r>
      <w:r w:rsidR="00E85376" w:rsidRPr="002720B9">
        <w:rPr>
          <w:rFonts w:ascii="Arial" w:hAnsi="Arial" w:cs="Arial"/>
          <w:sz w:val="24"/>
          <w:szCs w:val="24"/>
        </w:rPr>
        <w:t>/lub</w:t>
      </w:r>
      <w:r w:rsidR="006F2AC7" w:rsidRPr="002720B9">
        <w:rPr>
          <w:rFonts w:ascii="Arial" w:hAnsi="Arial" w:cs="Arial"/>
          <w:sz w:val="24"/>
          <w:szCs w:val="24"/>
        </w:rPr>
        <w:t xml:space="preserve"> </w:t>
      </w:r>
      <w:r w:rsidR="00E85376" w:rsidRPr="002720B9">
        <w:rPr>
          <w:rFonts w:ascii="Arial" w:hAnsi="Arial" w:cs="Arial"/>
          <w:sz w:val="24"/>
          <w:szCs w:val="24"/>
        </w:rPr>
        <w:t>faktycznych</w:t>
      </w:r>
      <w:r w:rsidR="006F2AC7" w:rsidRPr="002720B9">
        <w:rPr>
          <w:rFonts w:ascii="Arial" w:hAnsi="Arial" w:cs="Arial"/>
          <w:sz w:val="24"/>
          <w:szCs w:val="24"/>
        </w:rPr>
        <w:t xml:space="preserve"> </w:t>
      </w:r>
      <w:r w:rsidRPr="002720B9">
        <w:rPr>
          <w:rFonts w:ascii="Arial" w:hAnsi="Arial" w:cs="Arial"/>
          <w:sz w:val="24"/>
          <w:szCs w:val="24"/>
        </w:rPr>
        <w:t xml:space="preserve">beneficjentów </w:t>
      </w:r>
      <w:r w:rsidR="00025CAA" w:rsidRPr="002720B9">
        <w:rPr>
          <w:rFonts w:ascii="Arial" w:hAnsi="Arial" w:cs="Arial"/>
          <w:sz w:val="24"/>
          <w:szCs w:val="24"/>
        </w:rPr>
        <w:t>do wzięcia udziału w szkoleniach</w:t>
      </w:r>
      <w:r w:rsidR="006F2AC7" w:rsidRPr="002720B9">
        <w:rPr>
          <w:rFonts w:ascii="Arial" w:hAnsi="Arial" w:cs="Arial"/>
          <w:sz w:val="24"/>
          <w:szCs w:val="24"/>
        </w:rPr>
        <w:t xml:space="preserve"> i innych formach edukacyjnych prowadzonych przez </w:t>
      </w:r>
      <w:proofErr w:type="spellStart"/>
      <w:r w:rsidR="006F2AC7" w:rsidRPr="002720B9">
        <w:rPr>
          <w:rFonts w:ascii="Arial" w:hAnsi="Arial" w:cs="Arial"/>
          <w:sz w:val="24"/>
          <w:szCs w:val="24"/>
        </w:rPr>
        <w:t>PdP</w:t>
      </w:r>
      <w:proofErr w:type="spellEnd"/>
      <w:r w:rsidR="006F2AC7" w:rsidRPr="002720B9">
        <w:rPr>
          <w:rFonts w:ascii="Arial" w:hAnsi="Arial" w:cs="Arial"/>
          <w:sz w:val="24"/>
          <w:szCs w:val="24"/>
        </w:rPr>
        <w:t xml:space="preserve">, jak również do kontaktu i </w:t>
      </w:r>
      <w:r w:rsidRPr="002720B9">
        <w:rPr>
          <w:rFonts w:ascii="Arial" w:hAnsi="Arial" w:cs="Arial"/>
          <w:sz w:val="24"/>
          <w:szCs w:val="24"/>
        </w:rPr>
        <w:t xml:space="preserve">współpracy z ekspertami </w:t>
      </w:r>
      <w:proofErr w:type="spellStart"/>
      <w:r w:rsidR="006F2AC7" w:rsidRPr="002720B9">
        <w:rPr>
          <w:rFonts w:ascii="Arial" w:hAnsi="Arial" w:cs="Arial"/>
          <w:sz w:val="24"/>
          <w:szCs w:val="24"/>
        </w:rPr>
        <w:t>PdP</w:t>
      </w:r>
      <w:proofErr w:type="spellEnd"/>
      <w:r w:rsidRPr="002720B9">
        <w:rPr>
          <w:rFonts w:ascii="Arial" w:hAnsi="Arial" w:cs="Arial"/>
          <w:sz w:val="24"/>
          <w:szCs w:val="24"/>
        </w:rPr>
        <w:t>.</w:t>
      </w:r>
    </w:p>
    <w:p w14:paraId="0497DFCF" w14:textId="2BCD7B96" w:rsidR="00404DEC" w:rsidRPr="002720B9" w:rsidRDefault="00404DEC" w:rsidP="00EF223B">
      <w:pPr>
        <w:spacing w:line="276" w:lineRule="auto"/>
        <w:ind w:left="357"/>
        <w:jc w:val="both"/>
        <w:rPr>
          <w:rFonts w:ascii="Arial" w:hAnsi="Arial" w:cs="Arial"/>
          <w:sz w:val="24"/>
          <w:szCs w:val="24"/>
        </w:rPr>
      </w:pPr>
      <w:r w:rsidRPr="002720B9">
        <w:rPr>
          <w:rFonts w:ascii="Arial" w:hAnsi="Arial" w:cs="Arial"/>
          <w:sz w:val="24"/>
          <w:szCs w:val="24"/>
        </w:rPr>
        <w:lastRenderedPageBreak/>
        <w:t xml:space="preserve">W tym zakresie do obowiązków Wykonawcy będzie należało zrealizowanie kompleksowej </w:t>
      </w:r>
      <w:proofErr w:type="spellStart"/>
      <w:r w:rsidRPr="002720B9">
        <w:rPr>
          <w:rFonts w:ascii="Arial" w:hAnsi="Arial" w:cs="Arial"/>
          <w:sz w:val="24"/>
          <w:szCs w:val="24"/>
        </w:rPr>
        <w:t>preprodukcji</w:t>
      </w:r>
      <w:proofErr w:type="spellEnd"/>
      <w:r w:rsidRPr="002720B9">
        <w:rPr>
          <w:rFonts w:ascii="Arial" w:hAnsi="Arial" w:cs="Arial"/>
          <w:sz w:val="24"/>
          <w:szCs w:val="24"/>
        </w:rPr>
        <w:t xml:space="preserve">, produkcji i </w:t>
      </w:r>
      <w:proofErr w:type="spellStart"/>
      <w:r w:rsidRPr="002720B9">
        <w:rPr>
          <w:rFonts w:ascii="Arial" w:hAnsi="Arial" w:cs="Arial"/>
          <w:sz w:val="24"/>
          <w:szCs w:val="24"/>
        </w:rPr>
        <w:t>postprodukcji</w:t>
      </w:r>
      <w:proofErr w:type="spellEnd"/>
      <w:r w:rsidRPr="002720B9">
        <w:rPr>
          <w:rFonts w:ascii="Arial" w:hAnsi="Arial" w:cs="Arial"/>
          <w:sz w:val="24"/>
          <w:szCs w:val="24"/>
        </w:rPr>
        <w:t xml:space="preserve"> </w:t>
      </w:r>
      <w:r w:rsidR="00E965A1" w:rsidRPr="002720B9">
        <w:rPr>
          <w:rFonts w:ascii="Arial" w:hAnsi="Arial" w:cs="Arial"/>
          <w:sz w:val="24"/>
          <w:szCs w:val="24"/>
        </w:rPr>
        <w:t>spotów</w:t>
      </w:r>
      <w:r w:rsidRPr="002720B9">
        <w:rPr>
          <w:rFonts w:ascii="Arial" w:hAnsi="Arial" w:cs="Arial"/>
          <w:sz w:val="24"/>
          <w:szCs w:val="24"/>
        </w:rPr>
        <w:t>, w tym:</w:t>
      </w:r>
    </w:p>
    <w:p w14:paraId="5171B588" w14:textId="0EB92F54" w:rsidR="00404DEC" w:rsidRDefault="00404DEC" w:rsidP="009C7301">
      <w:pPr>
        <w:pStyle w:val="Akapitzlist"/>
        <w:numPr>
          <w:ilvl w:val="1"/>
          <w:numId w:val="24"/>
        </w:numPr>
        <w:spacing w:line="276" w:lineRule="auto"/>
        <w:ind w:left="426" w:hanging="568"/>
        <w:jc w:val="both"/>
        <w:rPr>
          <w:rFonts w:ascii="Arial" w:hAnsi="Arial" w:cs="Arial"/>
          <w:sz w:val="24"/>
          <w:szCs w:val="24"/>
        </w:rPr>
      </w:pPr>
      <w:r w:rsidRPr="002720B9">
        <w:rPr>
          <w:rFonts w:ascii="Arial" w:hAnsi="Arial" w:cs="Arial"/>
          <w:b/>
          <w:sz w:val="24"/>
          <w:szCs w:val="24"/>
        </w:rPr>
        <w:t xml:space="preserve">Wykreowanie, we współpracy z Zamawiającym, charakteru </w:t>
      </w:r>
      <w:r w:rsidR="00950FE6" w:rsidRPr="002720B9">
        <w:rPr>
          <w:rFonts w:ascii="Arial" w:hAnsi="Arial" w:cs="Arial"/>
          <w:b/>
          <w:sz w:val="24"/>
          <w:szCs w:val="24"/>
        </w:rPr>
        <w:t>spotów, dookreślenie ich tematyki oraz napisanie scenariuszy</w:t>
      </w:r>
      <w:r w:rsidR="00950FE6" w:rsidRPr="002720B9">
        <w:rPr>
          <w:rFonts w:ascii="Arial" w:hAnsi="Arial" w:cs="Arial"/>
          <w:sz w:val="24"/>
          <w:szCs w:val="24"/>
        </w:rPr>
        <w:t xml:space="preserve">. </w:t>
      </w:r>
      <w:r w:rsidR="00624EF4" w:rsidRPr="002720B9">
        <w:rPr>
          <w:rFonts w:ascii="Arial" w:hAnsi="Arial" w:cs="Arial"/>
          <w:sz w:val="24"/>
          <w:szCs w:val="24"/>
        </w:rPr>
        <w:t xml:space="preserve">Charakter spotów: dynamiczny, nowoczesny, pozytywny, </w:t>
      </w:r>
      <w:r w:rsidR="00004ADE" w:rsidRPr="002720B9">
        <w:rPr>
          <w:rFonts w:ascii="Arial" w:hAnsi="Arial" w:cs="Arial"/>
          <w:sz w:val="24"/>
          <w:szCs w:val="24"/>
        </w:rPr>
        <w:t>dowcipny</w:t>
      </w:r>
      <w:r w:rsidR="00624EF4" w:rsidRPr="002720B9">
        <w:rPr>
          <w:rFonts w:ascii="Arial" w:hAnsi="Arial" w:cs="Arial"/>
          <w:sz w:val="24"/>
          <w:szCs w:val="24"/>
        </w:rPr>
        <w:t xml:space="preserve">, ale profesjonalny. W spotach muszą wystąpić </w:t>
      </w:r>
      <w:r w:rsidR="00C036F2">
        <w:rPr>
          <w:rFonts w:ascii="Arial" w:hAnsi="Arial" w:cs="Arial"/>
          <w:sz w:val="24"/>
          <w:szCs w:val="24"/>
        </w:rPr>
        <w:t xml:space="preserve">zawodowi </w:t>
      </w:r>
      <w:r w:rsidR="00624EF4" w:rsidRPr="002720B9">
        <w:rPr>
          <w:rFonts w:ascii="Arial" w:hAnsi="Arial" w:cs="Arial"/>
          <w:sz w:val="24"/>
          <w:szCs w:val="24"/>
        </w:rPr>
        <w:t xml:space="preserve">aktorzy </w:t>
      </w:r>
      <w:r w:rsidR="00C036F2">
        <w:rPr>
          <w:rFonts w:ascii="Arial" w:hAnsi="Arial" w:cs="Arial"/>
          <w:sz w:val="24"/>
          <w:szCs w:val="24"/>
        </w:rPr>
        <w:t>z wykształceniem aktorskim oraz doświadczeniem w nagraniach filmowych lub telewizyjnych</w:t>
      </w:r>
      <w:r w:rsidR="00C036F2">
        <w:rPr>
          <w:rStyle w:val="Odwoanieprzypisudolnego"/>
          <w:rFonts w:ascii="Arial" w:hAnsi="Arial" w:cs="Arial"/>
          <w:sz w:val="24"/>
          <w:szCs w:val="24"/>
        </w:rPr>
        <w:footnoteReference w:id="2"/>
      </w:r>
      <w:r w:rsidR="00C036F2">
        <w:rPr>
          <w:rFonts w:ascii="Arial" w:hAnsi="Arial" w:cs="Arial"/>
          <w:sz w:val="24"/>
          <w:szCs w:val="24"/>
        </w:rPr>
        <w:t xml:space="preserve"> </w:t>
      </w:r>
      <w:r w:rsidR="003B47CD">
        <w:rPr>
          <w:rFonts w:ascii="Arial" w:hAnsi="Arial" w:cs="Arial"/>
          <w:sz w:val="24"/>
          <w:szCs w:val="24"/>
        </w:rPr>
        <w:t>i profesjonalni eksperci zawodowo zajmujący się tematyką wdrażania funduszy UE i/ lub ochroną przyrody</w:t>
      </w:r>
      <w:r w:rsidR="0036552D">
        <w:rPr>
          <w:rFonts w:ascii="Arial" w:hAnsi="Arial" w:cs="Arial"/>
          <w:sz w:val="24"/>
          <w:szCs w:val="24"/>
        </w:rPr>
        <w:t xml:space="preserve"> </w:t>
      </w:r>
      <w:r w:rsidR="0036552D" w:rsidRPr="002720B9">
        <w:rPr>
          <w:rFonts w:ascii="Arial" w:hAnsi="Arial" w:cs="Arial"/>
          <w:sz w:val="24"/>
          <w:szCs w:val="24"/>
        </w:rPr>
        <w:t>(min. 6 osób w różnym wieku i różnej płci</w:t>
      </w:r>
      <w:r w:rsidR="0036552D" w:rsidRPr="002720B9">
        <w:rPr>
          <w:rStyle w:val="Odwoanieprzypisudolnego"/>
          <w:rFonts w:ascii="Arial" w:hAnsi="Arial" w:cs="Arial"/>
          <w:sz w:val="24"/>
          <w:szCs w:val="24"/>
        </w:rPr>
        <w:footnoteReference w:id="3"/>
      </w:r>
      <w:r w:rsidR="0036552D" w:rsidRPr="002720B9">
        <w:rPr>
          <w:rFonts w:ascii="Arial" w:hAnsi="Arial" w:cs="Arial"/>
          <w:sz w:val="24"/>
          <w:szCs w:val="24"/>
        </w:rPr>
        <w:t>)</w:t>
      </w:r>
      <w:r w:rsidR="003B47CD">
        <w:rPr>
          <w:rFonts w:ascii="Arial" w:hAnsi="Arial" w:cs="Arial"/>
          <w:sz w:val="24"/>
          <w:szCs w:val="24"/>
        </w:rPr>
        <w:t xml:space="preserve">. Dodatkowo w niektórych spotach </w:t>
      </w:r>
      <w:r w:rsidR="00624EF4" w:rsidRPr="002720B9">
        <w:rPr>
          <w:rFonts w:ascii="Arial" w:hAnsi="Arial" w:cs="Arial"/>
          <w:sz w:val="24"/>
          <w:szCs w:val="24"/>
        </w:rPr>
        <w:t>mogą również wystąpić pracownicy Zamawiającego</w:t>
      </w:r>
      <w:r w:rsidR="003B47CD">
        <w:rPr>
          <w:rFonts w:ascii="Arial" w:hAnsi="Arial" w:cs="Arial"/>
          <w:sz w:val="24"/>
          <w:szCs w:val="24"/>
        </w:rPr>
        <w:t xml:space="preserve"> (do potwierdzenia przez Zamawiającego po podpisaniu umowy – jest to opcjonalne: Zamawiający nie jest zobowiązany do zapewnienia wystąpienia swoich pracowników)</w:t>
      </w:r>
      <w:r w:rsidR="00624EF4" w:rsidRPr="002720B9">
        <w:rPr>
          <w:rFonts w:ascii="Arial" w:hAnsi="Arial" w:cs="Arial"/>
          <w:sz w:val="24"/>
          <w:szCs w:val="24"/>
        </w:rPr>
        <w:t xml:space="preserve">. Zdjęcia do spotów </w:t>
      </w:r>
      <w:r w:rsidR="00215F06">
        <w:rPr>
          <w:rFonts w:ascii="Arial" w:hAnsi="Arial" w:cs="Arial"/>
          <w:sz w:val="24"/>
          <w:szCs w:val="24"/>
        </w:rPr>
        <w:t>powinny</w:t>
      </w:r>
      <w:r w:rsidR="00215F06" w:rsidRPr="002720B9">
        <w:rPr>
          <w:rFonts w:ascii="Arial" w:hAnsi="Arial" w:cs="Arial"/>
          <w:sz w:val="24"/>
          <w:szCs w:val="24"/>
        </w:rPr>
        <w:t xml:space="preserve"> </w:t>
      </w:r>
      <w:r w:rsidR="00624EF4" w:rsidRPr="002720B9">
        <w:rPr>
          <w:rFonts w:ascii="Arial" w:hAnsi="Arial" w:cs="Arial"/>
          <w:sz w:val="24"/>
          <w:szCs w:val="24"/>
        </w:rPr>
        <w:t xml:space="preserve">zostać nakręcone w plenerze oraz we wnętrzach. </w:t>
      </w:r>
      <w:r w:rsidR="003B47CD">
        <w:rPr>
          <w:rFonts w:ascii="Arial" w:hAnsi="Arial" w:cs="Arial"/>
          <w:sz w:val="24"/>
          <w:szCs w:val="24"/>
        </w:rPr>
        <w:t xml:space="preserve">Wykonawca pokrywa koszt zatrudnienia i wystąpienia aktorów oraz ekspertów. </w:t>
      </w:r>
    </w:p>
    <w:p w14:paraId="3004E8BC" w14:textId="60BBC406" w:rsidR="00C036F2" w:rsidRPr="00214AF6" w:rsidRDefault="00C036F2" w:rsidP="009C7301">
      <w:pPr>
        <w:pStyle w:val="Akapitzlist"/>
        <w:numPr>
          <w:ilvl w:val="1"/>
          <w:numId w:val="24"/>
        </w:numPr>
        <w:spacing w:line="276" w:lineRule="auto"/>
        <w:ind w:left="426" w:hanging="568"/>
        <w:jc w:val="both"/>
        <w:rPr>
          <w:rFonts w:ascii="Arial" w:hAnsi="Arial" w:cs="Arial"/>
          <w:sz w:val="24"/>
          <w:szCs w:val="24"/>
        </w:rPr>
      </w:pPr>
      <w:r w:rsidRPr="00214AF6">
        <w:rPr>
          <w:rFonts w:ascii="Arial" w:hAnsi="Arial" w:cs="Arial"/>
          <w:sz w:val="24"/>
          <w:szCs w:val="24"/>
        </w:rPr>
        <w:t>Przed zaangażowaniem aktorów Wykonawca przedstawi ich propozycję Zamawiającemu, który zaakceptuje ją lub zgłosi uwagi</w:t>
      </w:r>
      <w:r w:rsidR="00214AF6">
        <w:rPr>
          <w:rFonts w:ascii="Arial" w:hAnsi="Arial" w:cs="Arial"/>
          <w:sz w:val="24"/>
          <w:szCs w:val="24"/>
        </w:rPr>
        <w:t xml:space="preserve">, które Wykonawca zobowiązany jest uwzględnić. Zamawiający zastrzega sobie prawo do niewyrażenia zgody na angażowanie danego aktora/ki. </w:t>
      </w:r>
      <w:r w:rsidR="008E55AE">
        <w:rPr>
          <w:rFonts w:ascii="Arial" w:hAnsi="Arial" w:cs="Arial"/>
          <w:sz w:val="24"/>
          <w:szCs w:val="24"/>
        </w:rPr>
        <w:t>Propozycje muszą mieć formę portfolio, zawierającego zdjęcia osób (twarze, sylwetki) oraz informacje o ich wykształceniu i doświadczeniu</w:t>
      </w:r>
      <w:r w:rsidR="009B4392">
        <w:rPr>
          <w:rFonts w:ascii="Arial" w:hAnsi="Arial" w:cs="Arial"/>
          <w:sz w:val="24"/>
          <w:szCs w:val="24"/>
        </w:rPr>
        <w:t xml:space="preserve"> aktorskim</w:t>
      </w:r>
      <w:r w:rsidR="008E55AE">
        <w:rPr>
          <w:rFonts w:ascii="Arial" w:hAnsi="Arial" w:cs="Arial"/>
          <w:sz w:val="24"/>
          <w:szCs w:val="24"/>
        </w:rPr>
        <w:t xml:space="preserve">. </w:t>
      </w:r>
    </w:p>
    <w:p w14:paraId="74CECD00" w14:textId="6C39E313" w:rsidR="00AE6109" w:rsidRPr="002720B9" w:rsidRDefault="00AE6109" w:rsidP="00AE6109">
      <w:pPr>
        <w:pStyle w:val="Akapitzlist"/>
        <w:spacing w:line="276" w:lineRule="auto"/>
        <w:ind w:left="360"/>
        <w:rPr>
          <w:rFonts w:ascii="Arial" w:hAnsi="Arial" w:cs="Arial"/>
          <w:sz w:val="24"/>
          <w:szCs w:val="24"/>
        </w:rPr>
      </w:pPr>
    </w:p>
    <w:p w14:paraId="4CBC5D7D" w14:textId="77777777" w:rsidR="00E85376" w:rsidRPr="002720B9" w:rsidRDefault="00E85376" w:rsidP="009C7301">
      <w:pPr>
        <w:pStyle w:val="Akapitzlist"/>
        <w:spacing w:line="276" w:lineRule="auto"/>
        <w:ind w:left="426"/>
        <w:rPr>
          <w:rFonts w:ascii="Arial" w:hAnsi="Arial" w:cs="Arial"/>
          <w:sz w:val="24"/>
          <w:szCs w:val="24"/>
        </w:rPr>
      </w:pPr>
      <w:r w:rsidRPr="002720B9">
        <w:rPr>
          <w:rFonts w:ascii="Arial" w:hAnsi="Arial" w:cs="Arial"/>
          <w:sz w:val="24"/>
          <w:szCs w:val="24"/>
        </w:rPr>
        <w:t>Podstawowe wytyczne co do spotów:</w:t>
      </w:r>
    </w:p>
    <w:p w14:paraId="03C93F06" w14:textId="640CC222" w:rsidR="00AE6109" w:rsidRPr="002720B9" w:rsidRDefault="00AE6109" w:rsidP="009C7301">
      <w:pPr>
        <w:pStyle w:val="Akapitzlist"/>
        <w:numPr>
          <w:ilvl w:val="0"/>
          <w:numId w:val="41"/>
        </w:numPr>
        <w:spacing w:line="276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r w:rsidRPr="002720B9">
        <w:rPr>
          <w:rFonts w:ascii="Arial" w:hAnsi="Arial" w:cs="Arial"/>
          <w:b/>
          <w:sz w:val="24"/>
          <w:szCs w:val="24"/>
        </w:rPr>
        <w:t>2 spoty ogólne</w:t>
      </w:r>
      <w:r w:rsidRPr="002720B9">
        <w:rPr>
          <w:rFonts w:ascii="Arial" w:hAnsi="Arial" w:cs="Arial"/>
          <w:sz w:val="24"/>
          <w:szCs w:val="24"/>
        </w:rPr>
        <w:t xml:space="preserve"> różniące się treścią, scenariuszem</w:t>
      </w:r>
      <w:r w:rsidR="00E85376" w:rsidRPr="002720B9">
        <w:rPr>
          <w:rFonts w:ascii="Arial" w:hAnsi="Arial" w:cs="Arial"/>
          <w:sz w:val="24"/>
          <w:szCs w:val="24"/>
        </w:rPr>
        <w:t>,</w:t>
      </w:r>
      <w:r w:rsidRPr="002720B9">
        <w:rPr>
          <w:rFonts w:ascii="Arial" w:hAnsi="Arial" w:cs="Arial"/>
          <w:sz w:val="24"/>
          <w:szCs w:val="24"/>
        </w:rPr>
        <w:t xml:space="preserve"> zdjęciami </w:t>
      </w:r>
      <w:r w:rsidR="006C2D04" w:rsidRPr="002720B9">
        <w:rPr>
          <w:rFonts w:ascii="Arial" w:hAnsi="Arial" w:cs="Arial"/>
          <w:sz w:val="24"/>
          <w:szCs w:val="24"/>
        </w:rPr>
        <w:t xml:space="preserve">o długości 1 minuta (+/- 10 s.), </w:t>
      </w:r>
      <w:r w:rsidRPr="002720B9">
        <w:rPr>
          <w:rFonts w:ascii="Arial" w:hAnsi="Arial" w:cs="Arial"/>
          <w:b/>
          <w:sz w:val="24"/>
          <w:szCs w:val="24"/>
        </w:rPr>
        <w:t>2 skróty tych spotów</w:t>
      </w:r>
      <w:r w:rsidRPr="002720B9">
        <w:rPr>
          <w:rFonts w:ascii="Arial" w:hAnsi="Arial" w:cs="Arial"/>
          <w:sz w:val="24"/>
          <w:szCs w:val="24"/>
        </w:rPr>
        <w:t xml:space="preserve"> – do 30 s. każdy</w:t>
      </w:r>
      <w:r w:rsidR="006C2D04" w:rsidRPr="002720B9">
        <w:rPr>
          <w:rFonts w:ascii="Arial" w:hAnsi="Arial" w:cs="Arial"/>
          <w:sz w:val="24"/>
          <w:szCs w:val="24"/>
        </w:rPr>
        <w:t xml:space="preserve"> oraz </w:t>
      </w:r>
      <w:r w:rsidR="006C2D04" w:rsidRPr="002720B9">
        <w:rPr>
          <w:rFonts w:ascii="Arial" w:hAnsi="Arial" w:cs="Arial"/>
          <w:b/>
          <w:sz w:val="24"/>
          <w:szCs w:val="24"/>
        </w:rPr>
        <w:t xml:space="preserve">2 </w:t>
      </w:r>
      <w:proofErr w:type="spellStart"/>
      <w:r w:rsidR="006C2D04" w:rsidRPr="002720B9">
        <w:rPr>
          <w:rFonts w:ascii="Arial" w:hAnsi="Arial" w:cs="Arial"/>
          <w:b/>
          <w:sz w:val="24"/>
          <w:szCs w:val="24"/>
        </w:rPr>
        <w:t>minispoty</w:t>
      </w:r>
      <w:proofErr w:type="spellEnd"/>
      <w:r w:rsidR="006C2D04" w:rsidRPr="002720B9">
        <w:rPr>
          <w:rFonts w:ascii="Arial" w:hAnsi="Arial" w:cs="Arial"/>
          <w:sz w:val="24"/>
          <w:szCs w:val="24"/>
        </w:rPr>
        <w:t xml:space="preserve"> skrócone do 10 s</w:t>
      </w:r>
      <w:r w:rsidR="00076C6D">
        <w:rPr>
          <w:rFonts w:ascii="Arial" w:hAnsi="Arial" w:cs="Arial"/>
          <w:sz w:val="24"/>
          <w:szCs w:val="24"/>
        </w:rPr>
        <w:t>.</w:t>
      </w:r>
      <w:r w:rsidR="006C2D04" w:rsidRPr="002720B9">
        <w:rPr>
          <w:rFonts w:ascii="Arial" w:hAnsi="Arial" w:cs="Arial"/>
          <w:sz w:val="24"/>
          <w:szCs w:val="24"/>
        </w:rPr>
        <w:t xml:space="preserve"> każdy (które zostaną wykorzystane jako reklamy </w:t>
      </w:r>
      <w:proofErr w:type="spellStart"/>
      <w:r w:rsidR="006C2D04" w:rsidRPr="002720B9">
        <w:rPr>
          <w:rFonts w:ascii="Arial" w:hAnsi="Arial" w:cs="Arial"/>
          <w:sz w:val="24"/>
          <w:szCs w:val="24"/>
        </w:rPr>
        <w:t>instream</w:t>
      </w:r>
      <w:proofErr w:type="spellEnd"/>
      <w:r w:rsidR="006C2D04" w:rsidRPr="002720B9">
        <w:rPr>
          <w:rFonts w:ascii="Arial" w:hAnsi="Arial" w:cs="Arial"/>
          <w:sz w:val="24"/>
          <w:szCs w:val="24"/>
        </w:rPr>
        <w:t xml:space="preserve"> na YT)</w:t>
      </w:r>
      <w:r w:rsidRPr="002720B9">
        <w:rPr>
          <w:rFonts w:ascii="Arial" w:hAnsi="Arial" w:cs="Arial"/>
          <w:sz w:val="24"/>
          <w:szCs w:val="24"/>
        </w:rPr>
        <w:t xml:space="preserve">. </w:t>
      </w:r>
    </w:p>
    <w:p w14:paraId="79A47371" w14:textId="5E256CAC" w:rsidR="00E85376" w:rsidRPr="002720B9" w:rsidRDefault="00E85376" w:rsidP="009C7301">
      <w:pPr>
        <w:pStyle w:val="Akapitzlist"/>
        <w:numPr>
          <w:ilvl w:val="0"/>
          <w:numId w:val="41"/>
        </w:numPr>
        <w:spacing w:line="276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r w:rsidRPr="002720B9">
        <w:rPr>
          <w:rFonts w:ascii="Arial" w:hAnsi="Arial" w:cs="Arial"/>
          <w:b/>
          <w:sz w:val="24"/>
          <w:szCs w:val="24"/>
        </w:rPr>
        <w:t>5 krótkich spotów</w:t>
      </w:r>
      <w:r w:rsidRPr="002720B9">
        <w:rPr>
          <w:rFonts w:ascii="Arial" w:hAnsi="Arial" w:cs="Arial"/>
          <w:sz w:val="24"/>
          <w:szCs w:val="24"/>
        </w:rPr>
        <w:t xml:space="preserve"> ok. 30-40 s. każdy</w:t>
      </w:r>
      <w:r w:rsidR="00EE274F" w:rsidRPr="002720B9">
        <w:rPr>
          <w:rFonts w:ascii="Arial" w:hAnsi="Arial" w:cs="Arial"/>
          <w:sz w:val="24"/>
          <w:szCs w:val="24"/>
        </w:rPr>
        <w:t>,</w:t>
      </w:r>
      <w:r w:rsidRPr="002720B9">
        <w:rPr>
          <w:rFonts w:ascii="Arial" w:hAnsi="Arial" w:cs="Arial"/>
          <w:sz w:val="24"/>
          <w:szCs w:val="24"/>
        </w:rPr>
        <w:t xml:space="preserve"> </w:t>
      </w:r>
      <w:r w:rsidR="003B47CD" w:rsidRPr="003B47CD">
        <w:rPr>
          <w:rFonts w:ascii="Arial" w:hAnsi="Arial" w:cs="Arial"/>
          <w:sz w:val="24"/>
          <w:szCs w:val="24"/>
        </w:rPr>
        <w:t>z</w:t>
      </w:r>
      <w:r w:rsidRPr="003B47CD">
        <w:rPr>
          <w:rFonts w:ascii="Arial" w:hAnsi="Arial" w:cs="Arial"/>
          <w:sz w:val="24"/>
          <w:szCs w:val="24"/>
        </w:rPr>
        <w:t xml:space="preserve"> </w:t>
      </w:r>
      <w:r w:rsidR="003B47CD" w:rsidRPr="003B47CD">
        <w:rPr>
          <w:rFonts w:ascii="Arial" w:hAnsi="Arial" w:cs="Arial"/>
          <w:sz w:val="24"/>
          <w:szCs w:val="24"/>
        </w:rPr>
        <w:t>profesjonalnymi ekspertami zawodowo zajmującymi się tematyką wdrażania funduszy UE i/ lub ochroną przyrody lub</w:t>
      </w:r>
      <w:r w:rsidR="0036552D">
        <w:rPr>
          <w:rFonts w:ascii="Arial" w:hAnsi="Arial" w:cs="Arial"/>
          <w:sz w:val="24"/>
          <w:szCs w:val="24"/>
        </w:rPr>
        <w:t>/ oraz</w:t>
      </w:r>
      <w:r w:rsidR="003B47CD" w:rsidRPr="003B47CD">
        <w:rPr>
          <w:rFonts w:ascii="Arial" w:hAnsi="Arial" w:cs="Arial"/>
          <w:sz w:val="24"/>
          <w:szCs w:val="24"/>
        </w:rPr>
        <w:t xml:space="preserve"> ew. pracownikami Zamawiającego</w:t>
      </w:r>
      <w:r w:rsidRPr="003B47CD">
        <w:rPr>
          <w:rFonts w:ascii="Arial" w:hAnsi="Arial" w:cs="Arial"/>
          <w:sz w:val="24"/>
          <w:szCs w:val="24"/>
        </w:rPr>
        <w:t>, którzy</w:t>
      </w:r>
      <w:r w:rsidRPr="002720B9">
        <w:rPr>
          <w:rFonts w:ascii="Arial" w:hAnsi="Arial" w:cs="Arial"/>
          <w:sz w:val="24"/>
          <w:szCs w:val="24"/>
        </w:rPr>
        <w:t xml:space="preserve"> pokażą, czym zajmuje się </w:t>
      </w:r>
      <w:proofErr w:type="spellStart"/>
      <w:r w:rsidRPr="002720B9">
        <w:rPr>
          <w:rFonts w:ascii="Arial" w:hAnsi="Arial" w:cs="Arial"/>
          <w:sz w:val="24"/>
          <w:szCs w:val="24"/>
        </w:rPr>
        <w:t>PdP</w:t>
      </w:r>
      <w:proofErr w:type="spellEnd"/>
      <w:r w:rsidRPr="002720B9">
        <w:rPr>
          <w:rFonts w:ascii="Arial" w:hAnsi="Arial" w:cs="Arial"/>
          <w:sz w:val="24"/>
          <w:szCs w:val="24"/>
        </w:rPr>
        <w:t xml:space="preserve">: np. konsultacje z ekspertami, szkolenia i </w:t>
      </w:r>
      <w:proofErr w:type="spellStart"/>
      <w:r w:rsidRPr="002720B9">
        <w:rPr>
          <w:rFonts w:ascii="Arial" w:hAnsi="Arial" w:cs="Arial"/>
          <w:sz w:val="24"/>
          <w:szCs w:val="24"/>
        </w:rPr>
        <w:t>webinary</w:t>
      </w:r>
      <w:proofErr w:type="spellEnd"/>
      <w:r w:rsidRPr="002720B9">
        <w:rPr>
          <w:rFonts w:ascii="Arial" w:hAnsi="Arial" w:cs="Arial"/>
          <w:sz w:val="24"/>
          <w:szCs w:val="24"/>
        </w:rPr>
        <w:t>, kojarzenie partnerów, wizyty studyjne, audyty</w:t>
      </w:r>
      <w:r w:rsidR="006C2D04" w:rsidRPr="002720B9">
        <w:rPr>
          <w:rFonts w:ascii="Arial" w:hAnsi="Arial" w:cs="Arial"/>
          <w:sz w:val="24"/>
          <w:szCs w:val="24"/>
        </w:rPr>
        <w:t xml:space="preserve"> – oraz </w:t>
      </w:r>
      <w:r w:rsidR="006C2D04" w:rsidRPr="002720B9">
        <w:rPr>
          <w:rFonts w:ascii="Arial" w:hAnsi="Arial" w:cs="Arial"/>
          <w:b/>
          <w:sz w:val="24"/>
          <w:szCs w:val="24"/>
        </w:rPr>
        <w:t xml:space="preserve">1 </w:t>
      </w:r>
      <w:proofErr w:type="spellStart"/>
      <w:r w:rsidR="006C2D04" w:rsidRPr="002720B9">
        <w:rPr>
          <w:rFonts w:ascii="Arial" w:hAnsi="Arial" w:cs="Arial"/>
          <w:b/>
          <w:sz w:val="24"/>
          <w:szCs w:val="24"/>
        </w:rPr>
        <w:t>minispot</w:t>
      </w:r>
      <w:proofErr w:type="spellEnd"/>
      <w:r w:rsidR="006C2D04" w:rsidRPr="002720B9">
        <w:rPr>
          <w:rFonts w:ascii="Arial" w:hAnsi="Arial" w:cs="Arial"/>
          <w:sz w:val="24"/>
          <w:szCs w:val="24"/>
        </w:rPr>
        <w:t xml:space="preserve"> skrócony do 10 s</w:t>
      </w:r>
      <w:r w:rsidRPr="002720B9">
        <w:rPr>
          <w:rFonts w:ascii="Arial" w:hAnsi="Arial" w:cs="Arial"/>
          <w:sz w:val="24"/>
          <w:szCs w:val="24"/>
        </w:rPr>
        <w:t>.</w:t>
      </w:r>
      <w:r w:rsidR="006C2D04" w:rsidRPr="002720B9">
        <w:rPr>
          <w:rFonts w:ascii="Arial" w:hAnsi="Arial" w:cs="Arial"/>
          <w:sz w:val="24"/>
          <w:szCs w:val="24"/>
        </w:rPr>
        <w:t xml:space="preserve"> (który zostanie wykorzystany jako reklama </w:t>
      </w:r>
      <w:proofErr w:type="spellStart"/>
      <w:r w:rsidR="006C2D04" w:rsidRPr="002720B9">
        <w:rPr>
          <w:rFonts w:ascii="Arial" w:hAnsi="Arial" w:cs="Arial"/>
          <w:sz w:val="24"/>
          <w:szCs w:val="24"/>
        </w:rPr>
        <w:t>instream</w:t>
      </w:r>
      <w:proofErr w:type="spellEnd"/>
      <w:r w:rsidR="006C2D04" w:rsidRPr="002720B9">
        <w:rPr>
          <w:rFonts w:ascii="Arial" w:hAnsi="Arial" w:cs="Arial"/>
          <w:sz w:val="24"/>
          <w:szCs w:val="24"/>
        </w:rPr>
        <w:t xml:space="preserve"> na YT). </w:t>
      </w:r>
    </w:p>
    <w:p w14:paraId="4AD8D9A3" w14:textId="77777777" w:rsidR="00624EF4" w:rsidRPr="002720B9" w:rsidRDefault="00624EF4" w:rsidP="00624EF4">
      <w:pPr>
        <w:pStyle w:val="Akapitzlist"/>
        <w:spacing w:line="276" w:lineRule="auto"/>
        <w:ind w:left="792"/>
        <w:rPr>
          <w:rFonts w:ascii="Arial" w:hAnsi="Arial" w:cs="Arial"/>
          <w:sz w:val="24"/>
          <w:szCs w:val="24"/>
        </w:rPr>
      </w:pPr>
    </w:p>
    <w:p w14:paraId="4FBBC134" w14:textId="0001526E" w:rsidR="00624EF4" w:rsidRPr="002720B9" w:rsidRDefault="009F2FAC" w:rsidP="009C7301">
      <w:pPr>
        <w:pStyle w:val="Akapitzlist"/>
        <w:spacing w:line="276" w:lineRule="auto"/>
        <w:ind w:left="792"/>
        <w:rPr>
          <w:rFonts w:ascii="Arial" w:hAnsi="Arial" w:cs="Arial"/>
          <w:sz w:val="24"/>
          <w:szCs w:val="24"/>
        </w:rPr>
      </w:pPr>
      <w:r w:rsidRPr="002720B9">
        <w:rPr>
          <w:rFonts w:ascii="Arial" w:hAnsi="Arial" w:cs="Arial"/>
          <w:sz w:val="24"/>
          <w:szCs w:val="24"/>
        </w:rPr>
        <w:t xml:space="preserve">Wymagana referencja </w:t>
      </w:r>
      <w:r w:rsidR="00624EF4" w:rsidRPr="002720B9">
        <w:rPr>
          <w:rFonts w:ascii="Arial" w:hAnsi="Arial" w:cs="Arial"/>
          <w:sz w:val="24"/>
          <w:szCs w:val="24"/>
        </w:rPr>
        <w:t>dla spotów (dynamika, zdjęcia</w:t>
      </w:r>
      <w:r w:rsidRPr="002720B9">
        <w:rPr>
          <w:rFonts w:ascii="Arial" w:hAnsi="Arial" w:cs="Arial"/>
          <w:sz w:val="24"/>
          <w:szCs w:val="24"/>
        </w:rPr>
        <w:t>, plenery</w:t>
      </w:r>
      <w:r w:rsidR="00624EF4" w:rsidRPr="002720B9">
        <w:rPr>
          <w:rFonts w:ascii="Arial" w:hAnsi="Arial" w:cs="Arial"/>
          <w:sz w:val="24"/>
          <w:szCs w:val="24"/>
        </w:rPr>
        <w:t>):</w:t>
      </w:r>
      <w:r w:rsidR="00624EF4" w:rsidRPr="002720B9">
        <w:t xml:space="preserve"> </w:t>
      </w:r>
      <w:hyperlink r:id="rId8" w:history="1">
        <w:r w:rsidR="00624EF4" w:rsidRPr="002720B9">
          <w:rPr>
            <w:rStyle w:val="Hipercze"/>
            <w:rFonts w:ascii="Arial" w:hAnsi="Arial" w:cs="Arial"/>
            <w:sz w:val="24"/>
            <w:szCs w:val="24"/>
          </w:rPr>
          <w:t>https://www.youtube.com/watch?v=APmGGg-bQRI</w:t>
        </w:r>
      </w:hyperlink>
      <w:r w:rsidR="00624EF4" w:rsidRPr="002720B9">
        <w:rPr>
          <w:rFonts w:ascii="Arial" w:hAnsi="Arial" w:cs="Arial"/>
          <w:sz w:val="24"/>
          <w:szCs w:val="24"/>
        </w:rPr>
        <w:t xml:space="preserve"> </w:t>
      </w:r>
    </w:p>
    <w:p w14:paraId="083F0F21" w14:textId="6B00CAB7" w:rsidR="00B96D60" w:rsidRPr="002720B9" w:rsidRDefault="00B96D60" w:rsidP="00624EF4">
      <w:pPr>
        <w:pStyle w:val="Akapitzlist"/>
        <w:spacing w:line="276" w:lineRule="auto"/>
        <w:ind w:left="792"/>
        <w:rPr>
          <w:rFonts w:ascii="Arial" w:hAnsi="Arial" w:cs="Arial"/>
          <w:sz w:val="24"/>
          <w:szCs w:val="24"/>
        </w:rPr>
      </w:pPr>
    </w:p>
    <w:p w14:paraId="233E319D" w14:textId="734A8E2D" w:rsidR="00004ADE" w:rsidRPr="002720B9" w:rsidRDefault="00B96D60" w:rsidP="009C7301">
      <w:pPr>
        <w:pStyle w:val="Akapitzlist"/>
        <w:spacing w:line="276" w:lineRule="auto"/>
        <w:ind w:left="792"/>
        <w:jc w:val="both"/>
        <w:rPr>
          <w:rFonts w:ascii="Arial" w:hAnsi="Arial" w:cs="Arial"/>
          <w:sz w:val="24"/>
          <w:szCs w:val="24"/>
        </w:rPr>
      </w:pPr>
      <w:r w:rsidRPr="002720B9">
        <w:rPr>
          <w:rFonts w:ascii="Arial" w:hAnsi="Arial" w:cs="Arial"/>
          <w:sz w:val="24"/>
          <w:szCs w:val="24"/>
        </w:rPr>
        <w:t>W tym celu Wykonawca spotka się z Zamawia</w:t>
      </w:r>
      <w:r w:rsidR="009F2FAC" w:rsidRPr="002720B9">
        <w:rPr>
          <w:rFonts w:ascii="Arial" w:hAnsi="Arial" w:cs="Arial"/>
          <w:sz w:val="24"/>
          <w:szCs w:val="24"/>
        </w:rPr>
        <w:t>jącym w siedzibie Zamawiającego w</w:t>
      </w:r>
      <w:r w:rsidR="00EE274F" w:rsidRPr="002720B9">
        <w:rPr>
          <w:rFonts w:ascii="Arial" w:hAnsi="Arial" w:cs="Arial"/>
          <w:sz w:val="24"/>
          <w:szCs w:val="24"/>
        </w:rPr>
        <w:t xml:space="preserve"> </w:t>
      </w:r>
      <w:r w:rsidR="009F2FAC" w:rsidRPr="002720B9">
        <w:rPr>
          <w:rFonts w:ascii="Arial" w:hAnsi="Arial" w:cs="Arial"/>
          <w:sz w:val="24"/>
          <w:szCs w:val="24"/>
        </w:rPr>
        <w:t xml:space="preserve">ciągu 3 dni roboczych od dnia podpisania umowy. Spotkanie </w:t>
      </w:r>
      <w:r w:rsidR="00E85376" w:rsidRPr="002720B9">
        <w:rPr>
          <w:rFonts w:ascii="Arial" w:hAnsi="Arial" w:cs="Arial"/>
          <w:sz w:val="24"/>
          <w:szCs w:val="24"/>
        </w:rPr>
        <w:t>może potrwać</w:t>
      </w:r>
      <w:r w:rsidR="009F2FAC" w:rsidRPr="002720B9">
        <w:rPr>
          <w:rFonts w:ascii="Arial" w:hAnsi="Arial" w:cs="Arial"/>
          <w:sz w:val="24"/>
          <w:szCs w:val="24"/>
        </w:rPr>
        <w:t xml:space="preserve"> do 6</w:t>
      </w:r>
      <w:r w:rsidR="001A6284" w:rsidRPr="002720B9">
        <w:rPr>
          <w:rFonts w:ascii="Arial" w:hAnsi="Arial" w:cs="Arial"/>
          <w:sz w:val="24"/>
          <w:szCs w:val="24"/>
        </w:rPr>
        <w:t xml:space="preserve"> </w:t>
      </w:r>
      <w:r w:rsidR="009F2FAC" w:rsidRPr="002720B9">
        <w:rPr>
          <w:rFonts w:ascii="Arial" w:hAnsi="Arial" w:cs="Arial"/>
          <w:sz w:val="24"/>
          <w:szCs w:val="24"/>
        </w:rPr>
        <w:t>h; musz</w:t>
      </w:r>
      <w:r w:rsidR="00EE274F" w:rsidRPr="002720B9">
        <w:rPr>
          <w:rFonts w:ascii="Arial" w:hAnsi="Arial" w:cs="Arial"/>
          <w:sz w:val="24"/>
          <w:szCs w:val="24"/>
        </w:rPr>
        <w:t>ą wziąć w nim udział minimum</w:t>
      </w:r>
      <w:r w:rsidR="009F2FAC" w:rsidRPr="002720B9">
        <w:rPr>
          <w:rFonts w:ascii="Arial" w:hAnsi="Arial" w:cs="Arial"/>
          <w:sz w:val="24"/>
          <w:szCs w:val="24"/>
        </w:rPr>
        <w:t xml:space="preserve"> osoby odpowiedzialne za</w:t>
      </w:r>
      <w:r w:rsidR="00EE274F" w:rsidRPr="002720B9">
        <w:rPr>
          <w:rFonts w:ascii="Arial" w:hAnsi="Arial" w:cs="Arial"/>
          <w:sz w:val="24"/>
          <w:szCs w:val="24"/>
        </w:rPr>
        <w:t>:</w:t>
      </w:r>
      <w:r w:rsidR="009F2FAC" w:rsidRPr="002720B9">
        <w:rPr>
          <w:rFonts w:ascii="Arial" w:hAnsi="Arial" w:cs="Arial"/>
          <w:sz w:val="24"/>
          <w:szCs w:val="24"/>
        </w:rPr>
        <w:t xml:space="preserve"> kreację spotów</w:t>
      </w:r>
      <w:r w:rsidR="008E55AE">
        <w:rPr>
          <w:rFonts w:ascii="Arial" w:hAnsi="Arial" w:cs="Arial"/>
          <w:sz w:val="24"/>
          <w:szCs w:val="24"/>
        </w:rPr>
        <w:t xml:space="preserve"> (zespół kreatywny zgodnie z ofertą </w:t>
      </w:r>
      <w:r w:rsidR="00D64642">
        <w:rPr>
          <w:rFonts w:ascii="Arial" w:hAnsi="Arial" w:cs="Arial"/>
          <w:sz w:val="24"/>
          <w:szCs w:val="24"/>
        </w:rPr>
        <w:t>Wykonawcy</w:t>
      </w:r>
      <w:r w:rsidR="008E55AE">
        <w:rPr>
          <w:rFonts w:ascii="Arial" w:hAnsi="Arial" w:cs="Arial"/>
          <w:sz w:val="24"/>
          <w:szCs w:val="24"/>
        </w:rPr>
        <w:t>)</w:t>
      </w:r>
      <w:r w:rsidR="009F2FAC" w:rsidRPr="002720B9">
        <w:rPr>
          <w:rFonts w:ascii="Arial" w:hAnsi="Arial" w:cs="Arial"/>
          <w:sz w:val="24"/>
          <w:szCs w:val="24"/>
        </w:rPr>
        <w:t xml:space="preserve">, scenariusz, reżyserię i zdjęcia. Podczas spotkania Wykonawca przedstawi i podda pod dyskusję koncepcje </w:t>
      </w:r>
      <w:r w:rsidR="00004ADE" w:rsidRPr="002720B9">
        <w:rPr>
          <w:rFonts w:ascii="Arial" w:hAnsi="Arial" w:cs="Arial"/>
          <w:sz w:val="24"/>
          <w:szCs w:val="24"/>
        </w:rPr>
        <w:t>kreatywne realizacj</w:t>
      </w:r>
      <w:r w:rsidR="00E85376" w:rsidRPr="002720B9">
        <w:rPr>
          <w:rFonts w:ascii="Arial" w:hAnsi="Arial" w:cs="Arial"/>
          <w:sz w:val="24"/>
          <w:szCs w:val="24"/>
        </w:rPr>
        <w:t>i</w:t>
      </w:r>
      <w:r w:rsidR="00004ADE" w:rsidRPr="002720B9">
        <w:rPr>
          <w:rFonts w:ascii="Arial" w:hAnsi="Arial" w:cs="Arial"/>
          <w:sz w:val="24"/>
          <w:szCs w:val="24"/>
        </w:rPr>
        <w:t xml:space="preserve"> spotów w formie</w:t>
      </w:r>
      <w:r w:rsidR="009B4392">
        <w:rPr>
          <w:rFonts w:ascii="Arial" w:hAnsi="Arial" w:cs="Arial"/>
          <w:sz w:val="24"/>
          <w:szCs w:val="24"/>
        </w:rPr>
        <w:t xml:space="preserve"> np.</w:t>
      </w:r>
      <w:r w:rsidR="00004ADE" w:rsidRPr="002720B9">
        <w:rPr>
          <w:rFonts w:ascii="Arial" w:hAnsi="Arial" w:cs="Arial"/>
          <w:sz w:val="24"/>
          <w:szCs w:val="24"/>
        </w:rPr>
        <w:t xml:space="preserve"> burzy mózgów.</w:t>
      </w:r>
    </w:p>
    <w:p w14:paraId="1A954DB0" w14:textId="1B7AAF35" w:rsidR="00004ADE" w:rsidRPr="002720B9" w:rsidRDefault="00004ADE" w:rsidP="00004ADE">
      <w:pPr>
        <w:pStyle w:val="Akapitzlist"/>
        <w:spacing w:line="276" w:lineRule="auto"/>
        <w:ind w:left="792"/>
        <w:rPr>
          <w:rFonts w:ascii="Arial" w:hAnsi="Arial" w:cs="Arial"/>
          <w:sz w:val="24"/>
          <w:szCs w:val="24"/>
        </w:rPr>
      </w:pPr>
    </w:p>
    <w:p w14:paraId="4CA05015" w14:textId="3C51DA1B" w:rsidR="00004ADE" w:rsidRPr="002720B9" w:rsidRDefault="00004ADE" w:rsidP="009C7301">
      <w:pPr>
        <w:pStyle w:val="Akapitzlist"/>
        <w:spacing w:line="276" w:lineRule="auto"/>
        <w:ind w:left="792"/>
        <w:jc w:val="both"/>
        <w:rPr>
          <w:rFonts w:ascii="Arial" w:hAnsi="Arial" w:cs="Arial"/>
          <w:sz w:val="24"/>
          <w:szCs w:val="24"/>
        </w:rPr>
      </w:pPr>
      <w:r w:rsidRPr="002720B9">
        <w:rPr>
          <w:rFonts w:ascii="Arial" w:hAnsi="Arial" w:cs="Arial"/>
          <w:sz w:val="24"/>
          <w:szCs w:val="24"/>
        </w:rPr>
        <w:t xml:space="preserve">Z zaprezentowanych i przedstawionych koncepcji Zamawiający wybierze jedną, która będzie rozwijana i zrealizowana przez Wykonawcę. </w:t>
      </w:r>
      <w:r w:rsidR="008E55AE">
        <w:rPr>
          <w:rFonts w:ascii="Arial" w:hAnsi="Arial" w:cs="Arial"/>
          <w:sz w:val="24"/>
          <w:szCs w:val="24"/>
        </w:rPr>
        <w:t>Wybrana koncepcja będzie podstawą</w:t>
      </w:r>
      <w:r w:rsidR="00EC0C7C">
        <w:rPr>
          <w:rFonts w:ascii="Arial" w:hAnsi="Arial" w:cs="Arial"/>
          <w:sz w:val="24"/>
          <w:szCs w:val="24"/>
        </w:rPr>
        <w:t xml:space="preserve"> do napisania scenariuszy spotów.</w:t>
      </w:r>
    </w:p>
    <w:p w14:paraId="7B2F1FE4" w14:textId="77777777" w:rsidR="00004ADE" w:rsidRPr="002720B9" w:rsidRDefault="00004ADE" w:rsidP="00004ADE">
      <w:pPr>
        <w:pStyle w:val="Akapitzlist"/>
        <w:spacing w:line="276" w:lineRule="auto"/>
        <w:ind w:left="792"/>
        <w:rPr>
          <w:rFonts w:ascii="Arial" w:hAnsi="Arial" w:cs="Arial"/>
          <w:sz w:val="24"/>
          <w:szCs w:val="24"/>
        </w:rPr>
      </w:pPr>
    </w:p>
    <w:p w14:paraId="2097506F" w14:textId="553E7E2F" w:rsidR="00624EF4" w:rsidRPr="002720B9" w:rsidRDefault="00004ADE" w:rsidP="00D0024B">
      <w:pPr>
        <w:pStyle w:val="Akapitzlist"/>
        <w:spacing w:line="276" w:lineRule="auto"/>
        <w:ind w:left="794"/>
        <w:contextualSpacing w:val="0"/>
        <w:jc w:val="both"/>
        <w:rPr>
          <w:rFonts w:ascii="Arial" w:hAnsi="Arial" w:cs="Arial"/>
          <w:sz w:val="24"/>
          <w:szCs w:val="24"/>
        </w:rPr>
      </w:pPr>
      <w:r w:rsidRPr="002720B9">
        <w:rPr>
          <w:rFonts w:ascii="Arial" w:hAnsi="Arial" w:cs="Arial"/>
          <w:sz w:val="24"/>
          <w:szCs w:val="24"/>
        </w:rPr>
        <w:t xml:space="preserve">W ciągu </w:t>
      </w:r>
      <w:r w:rsidR="00EC0C7C">
        <w:rPr>
          <w:rFonts w:ascii="Arial" w:hAnsi="Arial" w:cs="Arial"/>
          <w:sz w:val="24"/>
          <w:szCs w:val="24"/>
        </w:rPr>
        <w:t>10</w:t>
      </w:r>
      <w:r w:rsidR="00EC0C7C" w:rsidRPr="002720B9">
        <w:rPr>
          <w:rFonts w:ascii="Arial" w:hAnsi="Arial" w:cs="Arial"/>
          <w:sz w:val="24"/>
          <w:szCs w:val="24"/>
        </w:rPr>
        <w:t xml:space="preserve"> </w:t>
      </w:r>
      <w:r w:rsidRPr="002720B9">
        <w:rPr>
          <w:rFonts w:ascii="Arial" w:hAnsi="Arial" w:cs="Arial"/>
          <w:sz w:val="24"/>
          <w:szCs w:val="24"/>
        </w:rPr>
        <w:t xml:space="preserve">dni roboczych </w:t>
      </w:r>
      <w:r w:rsidR="00EC0C7C">
        <w:rPr>
          <w:rFonts w:ascii="Arial" w:hAnsi="Arial" w:cs="Arial"/>
          <w:sz w:val="24"/>
          <w:szCs w:val="24"/>
        </w:rPr>
        <w:t xml:space="preserve">od dnia podpisania umowy </w:t>
      </w:r>
      <w:r w:rsidRPr="002720B9">
        <w:rPr>
          <w:rFonts w:ascii="Arial" w:hAnsi="Arial" w:cs="Arial"/>
          <w:sz w:val="24"/>
          <w:szCs w:val="24"/>
        </w:rPr>
        <w:t>Wykonawca prześle Z</w:t>
      </w:r>
      <w:r w:rsidR="00B057B3" w:rsidRPr="002720B9">
        <w:rPr>
          <w:rFonts w:ascii="Arial" w:hAnsi="Arial" w:cs="Arial"/>
          <w:sz w:val="24"/>
          <w:szCs w:val="24"/>
        </w:rPr>
        <w:t xml:space="preserve">amawiającemu scenariusze spotów, które w ciągu 2 dni roboczych Zamawiający zaakceptuje lub wniesie uwagi. Wykonawca wprowadzi poprawki w przeciągu 2 dni roboczych. </w:t>
      </w:r>
      <w:r w:rsidR="00E0392D">
        <w:rPr>
          <w:rFonts w:ascii="Arial" w:hAnsi="Arial" w:cs="Arial"/>
          <w:sz w:val="24"/>
          <w:szCs w:val="24"/>
        </w:rPr>
        <w:t>Przewiduje się maksymalnie trzy tury poprawek (z wyjątkiem</w:t>
      </w:r>
      <w:r w:rsidR="009A7626">
        <w:rPr>
          <w:rFonts w:ascii="Arial" w:hAnsi="Arial" w:cs="Arial"/>
          <w:sz w:val="24"/>
          <w:szCs w:val="24"/>
        </w:rPr>
        <w:t xml:space="preserve"> poprawek koniecznych ze względu na</w:t>
      </w:r>
      <w:r w:rsidR="00E0392D">
        <w:rPr>
          <w:rFonts w:ascii="Arial" w:hAnsi="Arial" w:cs="Arial"/>
          <w:sz w:val="24"/>
          <w:szCs w:val="24"/>
        </w:rPr>
        <w:t xml:space="preserve"> błęd</w:t>
      </w:r>
      <w:r w:rsidR="009A7626">
        <w:rPr>
          <w:rFonts w:ascii="Arial" w:hAnsi="Arial" w:cs="Arial"/>
          <w:sz w:val="24"/>
          <w:szCs w:val="24"/>
        </w:rPr>
        <w:t>y</w:t>
      </w:r>
      <w:r w:rsidR="00E0392D">
        <w:rPr>
          <w:rFonts w:ascii="Arial" w:hAnsi="Arial" w:cs="Arial"/>
          <w:sz w:val="24"/>
          <w:szCs w:val="24"/>
        </w:rPr>
        <w:t xml:space="preserve">), przy czym przed przystąpieniem do dalszych prac nad realizacją </w:t>
      </w:r>
      <w:r w:rsidR="00076C6D">
        <w:rPr>
          <w:rFonts w:ascii="Arial" w:hAnsi="Arial" w:cs="Arial"/>
          <w:sz w:val="24"/>
          <w:szCs w:val="24"/>
        </w:rPr>
        <w:t xml:space="preserve">spotów konieczna </w:t>
      </w:r>
      <w:r w:rsidR="00E0392D">
        <w:rPr>
          <w:rFonts w:ascii="Arial" w:hAnsi="Arial" w:cs="Arial"/>
          <w:sz w:val="24"/>
          <w:szCs w:val="24"/>
        </w:rPr>
        <w:t xml:space="preserve">jest akceptacja scenariuszy przez Zamawiającego. Za zgodą Zamawiającego możliwe jest wydłużenie terminu nanoszenia poprawek. </w:t>
      </w:r>
    </w:p>
    <w:p w14:paraId="3C373E16" w14:textId="05586787" w:rsidR="00883C76" w:rsidRPr="002720B9" w:rsidRDefault="00D734D5" w:rsidP="00D0024B">
      <w:pPr>
        <w:pStyle w:val="Akapitzlist"/>
        <w:numPr>
          <w:ilvl w:val="1"/>
          <w:numId w:val="24"/>
        </w:numPr>
        <w:spacing w:line="276" w:lineRule="auto"/>
        <w:ind w:left="788" w:hanging="431"/>
        <w:contextualSpacing w:val="0"/>
        <w:jc w:val="both"/>
        <w:rPr>
          <w:rFonts w:ascii="Arial" w:hAnsi="Arial" w:cs="Arial"/>
          <w:sz w:val="24"/>
          <w:szCs w:val="24"/>
        </w:rPr>
      </w:pPr>
      <w:r w:rsidRPr="002720B9">
        <w:rPr>
          <w:rFonts w:ascii="Arial" w:hAnsi="Arial" w:cs="Arial"/>
          <w:b/>
          <w:sz w:val="24"/>
          <w:szCs w:val="24"/>
        </w:rPr>
        <w:t>Wykonawca zorganizuje i przeprowadzi nagrania spotów</w:t>
      </w:r>
      <w:r w:rsidRPr="002720B9">
        <w:rPr>
          <w:rFonts w:ascii="Arial" w:hAnsi="Arial" w:cs="Arial"/>
          <w:sz w:val="24"/>
          <w:szCs w:val="24"/>
        </w:rPr>
        <w:t xml:space="preserve">, w tym zatrudni i pokryje koszt </w:t>
      </w:r>
      <w:r w:rsidR="00785E1E" w:rsidRPr="002720B9">
        <w:rPr>
          <w:rFonts w:ascii="Arial" w:hAnsi="Arial" w:cs="Arial"/>
          <w:sz w:val="24"/>
          <w:szCs w:val="24"/>
        </w:rPr>
        <w:t xml:space="preserve">pracy i </w:t>
      </w:r>
      <w:r w:rsidRPr="002720B9">
        <w:rPr>
          <w:rFonts w:ascii="Arial" w:hAnsi="Arial" w:cs="Arial"/>
          <w:sz w:val="24"/>
          <w:szCs w:val="24"/>
        </w:rPr>
        <w:t xml:space="preserve">zaangażowania aktorów oraz pozostałych członków </w:t>
      </w:r>
      <w:r w:rsidR="00EE274F" w:rsidRPr="002720B9">
        <w:rPr>
          <w:rFonts w:ascii="Arial" w:hAnsi="Arial" w:cs="Arial"/>
          <w:sz w:val="24"/>
          <w:szCs w:val="24"/>
        </w:rPr>
        <w:t>ekipy realizatorskiej (minimum</w:t>
      </w:r>
      <w:r w:rsidRPr="002720B9">
        <w:rPr>
          <w:rFonts w:ascii="Arial" w:hAnsi="Arial" w:cs="Arial"/>
          <w:sz w:val="24"/>
          <w:szCs w:val="24"/>
        </w:rPr>
        <w:t xml:space="preserve"> scenarzysta, reżyser, operator kamery</w:t>
      </w:r>
      <w:r w:rsidR="00E0392D">
        <w:rPr>
          <w:rFonts w:ascii="Arial" w:hAnsi="Arial" w:cs="Arial"/>
          <w:sz w:val="24"/>
          <w:szCs w:val="24"/>
        </w:rPr>
        <w:t>,</w:t>
      </w:r>
      <w:r w:rsidRPr="002720B9">
        <w:rPr>
          <w:rFonts w:ascii="Arial" w:hAnsi="Arial" w:cs="Arial"/>
          <w:sz w:val="24"/>
          <w:szCs w:val="24"/>
        </w:rPr>
        <w:t xml:space="preserve"> dźwiękowiec</w:t>
      </w:r>
      <w:r w:rsidR="00E0392D">
        <w:rPr>
          <w:rFonts w:ascii="Arial" w:hAnsi="Arial" w:cs="Arial"/>
          <w:sz w:val="24"/>
          <w:szCs w:val="24"/>
        </w:rPr>
        <w:t xml:space="preserve"> i montażysta)</w:t>
      </w:r>
      <w:r w:rsidRPr="002720B9">
        <w:rPr>
          <w:rFonts w:ascii="Arial" w:hAnsi="Arial" w:cs="Arial"/>
          <w:sz w:val="24"/>
          <w:szCs w:val="24"/>
        </w:rPr>
        <w:t xml:space="preserve">, przy czym nie dopuszcza się, aby jedna osoba pełniła więcej niż jedną funkcję). </w:t>
      </w:r>
    </w:p>
    <w:p w14:paraId="3D981480" w14:textId="211E2912" w:rsidR="0077151C" w:rsidRPr="002720B9" w:rsidRDefault="00883C76" w:rsidP="00D0024B">
      <w:pPr>
        <w:pStyle w:val="Akapitzlist"/>
        <w:spacing w:before="240" w:line="276" w:lineRule="auto"/>
        <w:ind w:left="794"/>
        <w:contextualSpacing w:val="0"/>
        <w:jc w:val="both"/>
        <w:rPr>
          <w:rFonts w:ascii="Arial" w:hAnsi="Arial" w:cs="Arial"/>
          <w:sz w:val="24"/>
          <w:szCs w:val="24"/>
        </w:rPr>
      </w:pPr>
      <w:r w:rsidRPr="002720B9">
        <w:rPr>
          <w:rFonts w:ascii="Arial" w:hAnsi="Arial" w:cs="Arial"/>
          <w:sz w:val="24"/>
          <w:szCs w:val="24"/>
        </w:rPr>
        <w:t xml:space="preserve">Wykonawca jest zobowiązany do realizacji </w:t>
      </w:r>
      <w:r w:rsidR="00E85376" w:rsidRPr="002720B9">
        <w:rPr>
          <w:rFonts w:ascii="Arial" w:hAnsi="Arial" w:cs="Arial"/>
          <w:sz w:val="24"/>
          <w:szCs w:val="24"/>
        </w:rPr>
        <w:t>spotów</w:t>
      </w:r>
      <w:r w:rsidRPr="002720B9">
        <w:rPr>
          <w:rFonts w:ascii="Arial" w:hAnsi="Arial" w:cs="Arial"/>
          <w:sz w:val="24"/>
          <w:szCs w:val="24"/>
        </w:rPr>
        <w:t xml:space="preserve"> zgodnie z nowoczesnymi technikami operatorskimi. Spoty muszą zawierać różnorodne ujęcia</w:t>
      </w:r>
      <w:r w:rsidR="00D3043E">
        <w:rPr>
          <w:rFonts w:ascii="Arial" w:hAnsi="Arial" w:cs="Arial"/>
          <w:sz w:val="24"/>
          <w:szCs w:val="24"/>
        </w:rPr>
        <w:t>,</w:t>
      </w:r>
      <w:r w:rsidRPr="002720B9">
        <w:rPr>
          <w:rFonts w:ascii="Arial" w:hAnsi="Arial" w:cs="Arial"/>
          <w:sz w:val="24"/>
          <w:szCs w:val="24"/>
        </w:rPr>
        <w:t xml:space="preserve"> </w:t>
      </w:r>
      <w:r w:rsidR="00610324">
        <w:rPr>
          <w:rFonts w:ascii="Arial" w:hAnsi="Arial" w:cs="Arial"/>
          <w:sz w:val="24"/>
          <w:szCs w:val="24"/>
        </w:rPr>
        <w:t>w tym nie tylko ujęcia wnętrz i ludzi, ale także</w:t>
      </w:r>
      <w:r w:rsidRPr="002720B9">
        <w:rPr>
          <w:rFonts w:ascii="Arial" w:hAnsi="Arial" w:cs="Arial"/>
          <w:sz w:val="24"/>
          <w:szCs w:val="24"/>
        </w:rPr>
        <w:t xml:space="preserve"> ujęcia przyrodnicze (polskie gatunki i siedliska w warunkach naturalnych, ujęcia </w:t>
      </w:r>
      <w:proofErr w:type="spellStart"/>
      <w:r w:rsidRPr="002720B9">
        <w:rPr>
          <w:rFonts w:ascii="Arial" w:hAnsi="Arial" w:cs="Arial"/>
          <w:sz w:val="24"/>
          <w:szCs w:val="24"/>
        </w:rPr>
        <w:t>timelapse</w:t>
      </w:r>
      <w:proofErr w:type="spellEnd"/>
      <w:r w:rsidRPr="002720B9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2720B9">
        <w:rPr>
          <w:rFonts w:ascii="Arial" w:hAnsi="Arial" w:cs="Arial"/>
          <w:sz w:val="24"/>
          <w:szCs w:val="24"/>
        </w:rPr>
        <w:t>hyperlaps</w:t>
      </w:r>
      <w:proofErr w:type="spellEnd"/>
      <w:r w:rsidRPr="002720B9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2720B9">
        <w:rPr>
          <w:rFonts w:ascii="Arial" w:hAnsi="Arial" w:cs="Arial"/>
          <w:sz w:val="24"/>
          <w:szCs w:val="24"/>
        </w:rPr>
        <w:t>slowmotion</w:t>
      </w:r>
      <w:proofErr w:type="spellEnd"/>
      <w:r w:rsidR="006C2D04" w:rsidRPr="002720B9">
        <w:rPr>
          <w:rFonts w:ascii="Arial" w:hAnsi="Arial" w:cs="Arial"/>
          <w:sz w:val="24"/>
          <w:szCs w:val="24"/>
        </w:rPr>
        <w:t xml:space="preserve"> oraz </w:t>
      </w:r>
      <w:r w:rsidR="006C2D04" w:rsidRPr="002720B9">
        <w:rPr>
          <w:rFonts w:ascii="Arial" w:hAnsi="Arial" w:cs="Arial"/>
          <w:sz w:val="24"/>
          <w:szCs w:val="24"/>
          <w:u w:val="single"/>
        </w:rPr>
        <w:t xml:space="preserve">z </w:t>
      </w:r>
      <w:proofErr w:type="spellStart"/>
      <w:r w:rsidR="006C2D04" w:rsidRPr="002720B9">
        <w:rPr>
          <w:rFonts w:ascii="Arial" w:hAnsi="Arial" w:cs="Arial"/>
          <w:sz w:val="24"/>
          <w:szCs w:val="24"/>
          <w:u w:val="single"/>
        </w:rPr>
        <w:t>drona</w:t>
      </w:r>
      <w:proofErr w:type="spellEnd"/>
      <w:r w:rsidR="00E0392D">
        <w:rPr>
          <w:rStyle w:val="Odwoanieprzypisudolnego"/>
          <w:rFonts w:ascii="Arial" w:hAnsi="Arial" w:cs="Arial"/>
          <w:sz w:val="24"/>
          <w:szCs w:val="24"/>
          <w:u w:val="single"/>
        </w:rPr>
        <w:footnoteReference w:id="4"/>
      </w:r>
      <w:r w:rsidRPr="002720B9">
        <w:rPr>
          <w:rFonts w:ascii="Arial" w:hAnsi="Arial" w:cs="Arial"/>
          <w:sz w:val="24"/>
          <w:szCs w:val="24"/>
        </w:rPr>
        <w:t xml:space="preserve">, dynamiczne ujęcia z pojazdów z użyciem stabilizatorów itp. wewnętrzne sceny w obiektach – w tym wykonywane przy użyciu dodatkowego oświetlenia). </w:t>
      </w:r>
      <w:r w:rsidR="00610324">
        <w:rPr>
          <w:rFonts w:ascii="Arial" w:hAnsi="Arial" w:cs="Arial"/>
          <w:sz w:val="24"/>
          <w:szCs w:val="24"/>
        </w:rPr>
        <w:t>Zamawiający dopuszcza wykorzystanie ujęć z zasobów Wykonawcy</w:t>
      </w:r>
      <w:r w:rsidR="00C036F2">
        <w:rPr>
          <w:rFonts w:ascii="Arial" w:hAnsi="Arial" w:cs="Arial"/>
          <w:sz w:val="24"/>
          <w:szCs w:val="24"/>
        </w:rPr>
        <w:t xml:space="preserve"> lub baz zewnętrznych, jednak wyłącznie zdję</w:t>
      </w:r>
      <w:r w:rsidR="00076C6D">
        <w:rPr>
          <w:rFonts w:ascii="Arial" w:hAnsi="Arial" w:cs="Arial"/>
          <w:sz w:val="24"/>
          <w:szCs w:val="24"/>
        </w:rPr>
        <w:t>ć</w:t>
      </w:r>
      <w:r w:rsidR="00C036F2">
        <w:rPr>
          <w:rFonts w:ascii="Arial" w:hAnsi="Arial" w:cs="Arial"/>
          <w:sz w:val="24"/>
          <w:szCs w:val="24"/>
        </w:rPr>
        <w:t xml:space="preserve"> polskiej przyrody. </w:t>
      </w:r>
    </w:p>
    <w:p w14:paraId="5DBDCDB5" w14:textId="3473650E" w:rsidR="00AB2394" w:rsidRPr="002720B9" w:rsidRDefault="0077151C" w:rsidP="00D0024B">
      <w:pPr>
        <w:pStyle w:val="Akapitzlist"/>
        <w:spacing w:line="276" w:lineRule="auto"/>
        <w:ind w:left="794"/>
        <w:contextualSpacing w:val="0"/>
        <w:jc w:val="both"/>
        <w:rPr>
          <w:rFonts w:ascii="Arial" w:hAnsi="Arial" w:cs="Arial"/>
          <w:sz w:val="24"/>
          <w:szCs w:val="24"/>
        </w:rPr>
      </w:pPr>
      <w:r w:rsidRPr="002720B9">
        <w:rPr>
          <w:rFonts w:ascii="Arial" w:hAnsi="Arial" w:cs="Arial"/>
          <w:sz w:val="24"/>
          <w:szCs w:val="24"/>
        </w:rPr>
        <w:t>Ujęcia nie mogą być: prześwietlone, niedoświetlone, za ciemne lub za jasne, źle skadrowane (np.: krzywy kadr, ucięte elementy kadru) lub nieostre.</w:t>
      </w:r>
    </w:p>
    <w:p w14:paraId="74706C10" w14:textId="128D9C9C" w:rsidR="00AB2394" w:rsidRPr="002720B9" w:rsidRDefault="00AB2394" w:rsidP="00AB2394">
      <w:pPr>
        <w:pStyle w:val="Akapitzlist"/>
        <w:ind w:left="792"/>
        <w:rPr>
          <w:rFonts w:ascii="Arial" w:hAnsi="Arial" w:cs="Arial"/>
          <w:sz w:val="24"/>
          <w:szCs w:val="24"/>
        </w:rPr>
      </w:pPr>
      <w:r w:rsidRPr="002720B9">
        <w:rPr>
          <w:rFonts w:ascii="Arial" w:hAnsi="Arial" w:cs="Arial"/>
          <w:sz w:val="24"/>
          <w:szCs w:val="24"/>
        </w:rPr>
        <w:lastRenderedPageBreak/>
        <w:t>Nagrania muszą uwzględniać następujące wymagania techniczne:</w:t>
      </w:r>
    </w:p>
    <w:p w14:paraId="17EEA996" w14:textId="2F27F2C4" w:rsidR="00AB2394" w:rsidRPr="002720B9" w:rsidRDefault="00AB2394" w:rsidP="00D0024B">
      <w:pPr>
        <w:pStyle w:val="Akapitzlist"/>
        <w:numPr>
          <w:ilvl w:val="2"/>
          <w:numId w:val="24"/>
        </w:numPr>
        <w:ind w:left="1701" w:hanging="850"/>
        <w:jc w:val="both"/>
        <w:rPr>
          <w:rFonts w:ascii="Arial" w:hAnsi="Arial" w:cs="Arial"/>
          <w:sz w:val="24"/>
          <w:szCs w:val="24"/>
        </w:rPr>
      </w:pPr>
      <w:r w:rsidRPr="002720B9">
        <w:rPr>
          <w:rFonts w:ascii="Arial" w:hAnsi="Arial" w:cs="Arial"/>
          <w:sz w:val="24"/>
          <w:szCs w:val="24"/>
        </w:rPr>
        <w:t>Obraz w rozdzielczości</w:t>
      </w:r>
      <w:r w:rsidR="00785E1E" w:rsidRPr="002720B9">
        <w:rPr>
          <w:rFonts w:ascii="Arial" w:hAnsi="Arial" w:cs="Arial"/>
          <w:sz w:val="24"/>
          <w:szCs w:val="24"/>
        </w:rPr>
        <w:t>ach</w:t>
      </w:r>
      <w:r w:rsidRPr="002720B9">
        <w:rPr>
          <w:rFonts w:ascii="Arial" w:hAnsi="Arial" w:cs="Arial"/>
          <w:sz w:val="24"/>
          <w:szCs w:val="24"/>
        </w:rPr>
        <w:t xml:space="preserve"> Full HD oraz 4K, 16/9, 25p. Do wykonania plików wideo spotów muszą zostać użyte najpopularniejsze kodeki audio i wideo, aby umożliwić ich odtworzenie na standardowych komputerach PC </w:t>
      </w:r>
      <w:r w:rsidR="00C036F2">
        <w:rPr>
          <w:rFonts w:ascii="Arial" w:hAnsi="Arial" w:cs="Arial"/>
          <w:sz w:val="24"/>
          <w:szCs w:val="24"/>
        </w:rPr>
        <w:t>i</w:t>
      </w:r>
      <w:r w:rsidR="00C036F2" w:rsidRPr="002720B9">
        <w:rPr>
          <w:rFonts w:ascii="Arial" w:hAnsi="Arial" w:cs="Arial"/>
          <w:sz w:val="24"/>
          <w:szCs w:val="24"/>
        </w:rPr>
        <w:t xml:space="preserve"> </w:t>
      </w:r>
      <w:r w:rsidRPr="002720B9">
        <w:rPr>
          <w:rFonts w:ascii="Arial" w:hAnsi="Arial" w:cs="Arial"/>
          <w:sz w:val="24"/>
          <w:szCs w:val="24"/>
        </w:rPr>
        <w:t>MAC oraz urządzeniach mobilnych (smartfon, tablet) bez konieczności instalacji dodatkowego oprogramowania.</w:t>
      </w:r>
    </w:p>
    <w:p w14:paraId="52AD7BD4" w14:textId="453B2C54" w:rsidR="00296D09" w:rsidRDefault="00AB2394" w:rsidP="00D0024B">
      <w:pPr>
        <w:pStyle w:val="Akapitzlist"/>
        <w:numPr>
          <w:ilvl w:val="2"/>
          <w:numId w:val="24"/>
        </w:numPr>
        <w:ind w:left="1701" w:hanging="850"/>
        <w:jc w:val="both"/>
        <w:rPr>
          <w:rFonts w:ascii="Arial" w:hAnsi="Arial" w:cs="Arial"/>
          <w:sz w:val="24"/>
          <w:szCs w:val="24"/>
        </w:rPr>
      </w:pPr>
      <w:r w:rsidRPr="002720B9">
        <w:rPr>
          <w:rFonts w:ascii="Arial" w:hAnsi="Arial" w:cs="Arial"/>
          <w:sz w:val="24"/>
          <w:szCs w:val="24"/>
        </w:rPr>
        <w:t>Format mp4</w:t>
      </w:r>
      <w:r w:rsidR="00296D09">
        <w:rPr>
          <w:rFonts w:ascii="Arial" w:hAnsi="Arial" w:cs="Arial"/>
          <w:sz w:val="24"/>
          <w:szCs w:val="24"/>
        </w:rPr>
        <w:t>.</w:t>
      </w:r>
    </w:p>
    <w:p w14:paraId="175A2B4F" w14:textId="67C4A005" w:rsidR="00296D09" w:rsidRPr="00296D09" w:rsidRDefault="00296D09" w:rsidP="00296D09">
      <w:pPr>
        <w:pStyle w:val="Akapitzlist"/>
        <w:numPr>
          <w:ilvl w:val="2"/>
          <w:numId w:val="24"/>
        </w:numPr>
        <w:ind w:left="1701" w:hanging="850"/>
        <w:jc w:val="both"/>
        <w:rPr>
          <w:rFonts w:ascii="Arial" w:hAnsi="Arial" w:cs="Arial"/>
          <w:sz w:val="24"/>
          <w:szCs w:val="24"/>
        </w:rPr>
      </w:pPr>
      <w:r w:rsidRPr="00296D09">
        <w:rPr>
          <w:rFonts w:ascii="Arial" w:hAnsi="Arial" w:cs="Arial"/>
          <w:sz w:val="24"/>
          <w:szCs w:val="24"/>
        </w:rPr>
        <w:t>Kompresja dźwięku stereo AA</w:t>
      </w:r>
      <w:r>
        <w:rPr>
          <w:rFonts w:ascii="Arial" w:hAnsi="Arial" w:cs="Arial"/>
          <w:sz w:val="24"/>
          <w:szCs w:val="24"/>
        </w:rPr>
        <w:t xml:space="preserve">C z szybkością powyżej 128 </w:t>
      </w:r>
      <w:proofErr w:type="spellStart"/>
      <w:r>
        <w:rPr>
          <w:rFonts w:ascii="Arial" w:hAnsi="Arial" w:cs="Arial"/>
          <w:sz w:val="24"/>
          <w:szCs w:val="24"/>
        </w:rPr>
        <w:t>kb</w:t>
      </w:r>
      <w:proofErr w:type="spellEnd"/>
      <w:r>
        <w:rPr>
          <w:rFonts w:ascii="Arial" w:hAnsi="Arial" w:cs="Arial"/>
          <w:sz w:val="24"/>
          <w:szCs w:val="24"/>
        </w:rPr>
        <w:t>/s.</w:t>
      </w:r>
    </w:p>
    <w:p w14:paraId="39EC9810" w14:textId="623B3F4B" w:rsidR="00AB2394" w:rsidRPr="002720B9" w:rsidRDefault="00296D09" w:rsidP="00296D09">
      <w:pPr>
        <w:pStyle w:val="Akapitzlist"/>
        <w:numPr>
          <w:ilvl w:val="2"/>
          <w:numId w:val="24"/>
        </w:numPr>
        <w:ind w:left="1701" w:hanging="850"/>
        <w:jc w:val="both"/>
        <w:rPr>
          <w:rFonts w:ascii="Arial" w:hAnsi="Arial" w:cs="Arial"/>
          <w:sz w:val="24"/>
          <w:szCs w:val="24"/>
        </w:rPr>
      </w:pPr>
      <w:r w:rsidRPr="00296D09">
        <w:rPr>
          <w:rFonts w:ascii="Arial" w:hAnsi="Arial" w:cs="Arial"/>
          <w:sz w:val="24"/>
          <w:szCs w:val="24"/>
        </w:rPr>
        <w:t>Częstotliwość próbkowania audio: 48 kHz</w:t>
      </w:r>
      <w:r w:rsidR="00AB2394" w:rsidRPr="002720B9">
        <w:rPr>
          <w:rFonts w:ascii="Arial" w:hAnsi="Arial" w:cs="Arial"/>
          <w:sz w:val="24"/>
          <w:szCs w:val="24"/>
        </w:rPr>
        <w:t>.</w:t>
      </w:r>
    </w:p>
    <w:p w14:paraId="44927CF9" w14:textId="1E9360B2" w:rsidR="00AB2394" w:rsidRPr="002720B9" w:rsidRDefault="00AB2394" w:rsidP="00D0024B">
      <w:pPr>
        <w:pStyle w:val="Akapitzlist"/>
        <w:numPr>
          <w:ilvl w:val="2"/>
          <w:numId w:val="24"/>
        </w:numPr>
        <w:ind w:left="1701" w:hanging="850"/>
        <w:jc w:val="both"/>
        <w:rPr>
          <w:rFonts w:ascii="Arial" w:hAnsi="Arial" w:cs="Arial"/>
          <w:sz w:val="24"/>
          <w:szCs w:val="24"/>
        </w:rPr>
      </w:pPr>
      <w:r w:rsidRPr="002720B9">
        <w:rPr>
          <w:rFonts w:ascii="Arial" w:hAnsi="Arial" w:cs="Arial"/>
          <w:sz w:val="24"/>
          <w:szCs w:val="24"/>
        </w:rPr>
        <w:t>Realizacja spotów minimum jedną</w:t>
      </w:r>
      <w:r w:rsidR="00B42906" w:rsidRPr="002720B9">
        <w:rPr>
          <w:rFonts w:ascii="Arial" w:hAnsi="Arial" w:cs="Arial"/>
          <w:sz w:val="24"/>
          <w:szCs w:val="24"/>
        </w:rPr>
        <w:t xml:space="preserve"> profesjonalną</w:t>
      </w:r>
      <w:r w:rsidRPr="002720B9">
        <w:rPr>
          <w:rFonts w:ascii="Arial" w:hAnsi="Arial" w:cs="Arial"/>
          <w:sz w:val="24"/>
          <w:szCs w:val="24"/>
        </w:rPr>
        <w:t xml:space="preserve"> kamerą, wymagana stabilizacja obrazu</w:t>
      </w:r>
      <w:r w:rsidR="00E0392D">
        <w:rPr>
          <w:rFonts w:ascii="Arial" w:hAnsi="Arial" w:cs="Arial"/>
          <w:sz w:val="24"/>
          <w:szCs w:val="24"/>
        </w:rPr>
        <w:t xml:space="preserve"> i zapewnienie płynnego ruchu kamery</w:t>
      </w:r>
      <w:r w:rsidRPr="002720B9">
        <w:rPr>
          <w:rFonts w:ascii="Arial" w:hAnsi="Arial" w:cs="Arial"/>
          <w:sz w:val="24"/>
          <w:szCs w:val="24"/>
        </w:rPr>
        <w:t>.</w:t>
      </w:r>
    </w:p>
    <w:p w14:paraId="42D12A28" w14:textId="77777777" w:rsidR="00AB2394" w:rsidRPr="002720B9" w:rsidRDefault="00AB2394" w:rsidP="00D0024B">
      <w:pPr>
        <w:pStyle w:val="Akapitzlist"/>
        <w:numPr>
          <w:ilvl w:val="2"/>
          <w:numId w:val="24"/>
        </w:numPr>
        <w:ind w:left="1701" w:hanging="850"/>
        <w:jc w:val="both"/>
        <w:rPr>
          <w:rFonts w:ascii="Arial" w:hAnsi="Arial" w:cs="Arial"/>
          <w:sz w:val="24"/>
          <w:szCs w:val="24"/>
        </w:rPr>
      </w:pPr>
      <w:r w:rsidRPr="002720B9">
        <w:rPr>
          <w:rFonts w:ascii="Arial" w:hAnsi="Arial" w:cs="Arial"/>
          <w:sz w:val="24"/>
          <w:szCs w:val="24"/>
        </w:rPr>
        <w:t xml:space="preserve">Minimum dwa mikrofony bezprzewodowe, jeden mikrofon kierunkowy, pojemnościowy. </w:t>
      </w:r>
    </w:p>
    <w:p w14:paraId="6D4B283B" w14:textId="77777777" w:rsidR="00AB2394" w:rsidRPr="002720B9" w:rsidRDefault="00AB2394" w:rsidP="00D0024B">
      <w:pPr>
        <w:pStyle w:val="Akapitzlist"/>
        <w:numPr>
          <w:ilvl w:val="2"/>
          <w:numId w:val="24"/>
        </w:numPr>
        <w:ind w:left="1701" w:hanging="850"/>
        <w:jc w:val="both"/>
        <w:rPr>
          <w:rFonts w:ascii="Arial" w:hAnsi="Arial" w:cs="Arial"/>
          <w:sz w:val="24"/>
          <w:szCs w:val="24"/>
        </w:rPr>
      </w:pPr>
      <w:r w:rsidRPr="002720B9">
        <w:rPr>
          <w:rFonts w:ascii="Arial" w:hAnsi="Arial" w:cs="Arial"/>
          <w:sz w:val="24"/>
          <w:szCs w:val="24"/>
        </w:rPr>
        <w:t xml:space="preserve">Minimum dwa </w:t>
      </w:r>
      <w:proofErr w:type="spellStart"/>
      <w:r w:rsidRPr="002720B9">
        <w:rPr>
          <w:rFonts w:ascii="Arial" w:hAnsi="Arial" w:cs="Arial"/>
          <w:sz w:val="24"/>
          <w:szCs w:val="24"/>
        </w:rPr>
        <w:t>mikroporty</w:t>
      </w:r>
      <w:proofErr w:type="spellEnd"/>
      <w:r w:rsidRPr="002720B9">
        <w:rPr>
          <w:rFonts w:ascii="Arial" w:hAnsi="Arial" w:cs="Arial"/>
          <w:sz w:val="24"/>
          <w:szCs w:val="24"/>
        </w:rPr>
        <w:t xml:space="preserve"> stereofoniczne; rejestracja dźwięku.</w:t>
      </w:r>
    </w:p>
    <w:p w14:paraId="77534841" w14:textId="4D474CAC" w:rsidR="00AB2394" w:rsidRPr="002720B9" w:rsidRDefault="00E0392D" w:rsidP="00D0024B">
      <w:pPr>
        <w:pStyle w:val="Akapitzlist"/>
        <w:numPr>
          <w:ilvl w:val="2"/>
          <w:numId w:val="24"/>
        </w:numPr>
        <w:ind w:left="1701" w:hanging="85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Profesjonalne o</w:t>
      </w:r>
      <w:r w:rsidR="00AB2394" w:rsidRPr="002720B9">
        <w:rPr>
          <w:rFonts w:ascii="Arial" w:hAnsi="Arial" w:cs="Arial"/>
          <w:sz w:val="24"/>
          <w:szCs w:val="24"/>
        </w:rPr>
        <w:t>świetlenie mobilne/plenerowe, zasilane bateriami, bez wykorzystywania agregatów prądotwórczych</w:t>
      </w:r>
      <w:r w:rsidR="00785E1E" w:rsidRPr="002720B9">
        <w:rPr>
          <w:rFonts w:ascii="Arial" w:hAnsi="Arial" w:cs="Arial"/>
          <w:sz w:val="24"/>
          <w:szCs w:val="24"/>
        </w:rPr>
        <w:t xml:space="preserve"> lub </w:t>
      </w:r>
      <w:r w:rsidR="00EE274F" w:rsidRPr="002720B9">
        <w:rPr>
          <w:rFonts w:ascii="Arial" w:hAnsi="Arial" w:cs="Arial"/>
          <w:sz w:val="24"/>
          <w:szCs w:val="24"/>
        </w:rPr>
        <w:t>studyjne</w:t>
      </w:r>
      <w:r w:rsidR="00785E1E" w:rsidRPr="002720B9">
        <w:rPr>
          <w:rFonts w:ascii="Arial" w:hAnsi="Arial" w:cs="Arial"/>
          <w:sz w:val="24"/>
          <w:szCs w:val="24"/>
        </w:rPr>
        <w:t xml:space="preserve"> – w zależności od warunków nagrania</w:t>
      </w:r>
      <w:r w:rsidR="00AB2394" w:rsidRPr="002720B9">
        <w:rPr>
          <w:rFonts w:ascii="Arial" w:hAnsi="Arial" w:cs="Arial"/>
          <w:sz w:val="24"/>
          <w:szCs w:val="24"/>
        </w:rPr>
        <w:t>.</w:t>
      </w:r>
    </w:p>
    <w:p w14:paraId="5107EA50" w14:textId="4815CB41" w:rsidR="00AB2394" w:rsidRPr="002720B9" w:rsidRDefault="00AB2394" w:rsidP="00D0024B">
      <w:pPr>
        <w:pStyle w:val="Akapitzlist"/>
        <w:numPr>
          <w:ilvl w:val="2"/>
          <w:numId w:val="24"/>
        </w:numPr>
        <w:ind w:left="1701" w:hanging="850"/>
        <w:jc w:val="both"/>
        <w:rPr>
          <w:rFonts w:ascii="Arial" w:hAnsi="Arial" w:cs="Arial"/>
          <w:sz w:val="24"/>
          <w:szCs w:val="24"/>
        </w:rPr>
      </w:pPr>
      <w:r w:rsidRPr="002720B9">
        <w:rPr>
          <w:rFonts w:ascii="Arial" w:hAnsi="Arial" w:cs="Arial"/>
          <w:sz w:val="24"/>
          <w:szCs w:val="24"/>
        </w:rPr>
        <w:t>Wykonanie spotów zgodnie z Załącznikiem</w:t>
      </w:r>
      <w:r w:rsidR="00785E1E" w:rsidRPr="002720B9">
        <w:rPr>
          <w:rFonts w:ascii="Arial" w:hAnsi="Arial" w:cs="Arial"/>
          <w:sz w:val="24"/>
          <w:szCs w:val="24"/>
        </w:rPr>
        <w:t xml:space="preserve"> nr 2</w:t>
      </w:r>
      <w:r w:rsidRPr="002720B9">
        <w:rPr>
          <w:rFonts w:ascii="Arial" w:hAnsi="Arial" w:cs="Arial"/>
          <w:sz w:val="24"/>
          <w:szCs w:val="24"/>
        </w:rPr>
        <w:t xml:space="preserve"> „Standardy dostępności dla polityki spójności 2021-2027” do „Wytycznych dotyczących realizacji zasad równościowych w ramach funduszy unijnych na lata 2021-2027”, w tym w szczególności z uwzględnieniem takich elementów jak napisy zamknięte rozszerzone czy </w:t>
      </w:r>
      <w:proofErr w:type="spellStart"/>
      <w:r w:rsidRPr="002720B9">
        <w:rPr>
          <w:rFonts w:ascii="Arial" w:hAnsi="Arial" w:cs="Arial"/>
          <w:sz w:val="24"/>
          <w:szCs w:val="24"/>
        </w:rPr>
        <w:t>audiodeskrypcja</w:t>
      </w:r>
      <w:proofErr w:type="spellEnd"/>
      <w:r w:rsidRPr="002720B9">
        <w:rPr>
          <w:rFonts w:ascii="Arial" w:hAnsi="Arial" w:cs="Arial"/>
          <w:sz w:val="24"/>
          <w:szCs w:val="24"/>
        </w:rPr>
        <w:t xml:space="preserve">. </w:t>
      </w:r>
    </w:p>
    <w:p w14:paraId="19FD6B06" w14:textId="25575C72" w:rsidR="00AB2394" w:rsidRPr="002720B9" w:rsidRDefault="00AB2394" w:rsidP="00D0024B">
      <w:pPr>
        <w:jc w:val="both"/>
        <w:rPr>
          <w:rFonts w:ascii="Arial" w:hAnsi="Arial" w:cs="Arial"/>
          <w:sz w:val="24"/>
          <w:szCs w:val="24"/>
          <w:u w:val="single"/>
        </w:rPr>
      </w:pPr>
      <w:r w:rsidRPr="002720B9">
        <w:rPr>
          <w:rFonts w:ascii="Arial" w:hAnsi="Arial" w:cs="Arial"/>
          <w:sz w:val="24"/>
          <w:szCs w:val="24"/>
          <w:u w:val="single"/>
        </w:rPr>
        <w:t>Uwaga!</w:t>
      </w:r>
      <w:r w:rsidRPr="002720B9">
        <w:rPr>
          <w:rFonts w:ascii="Arial" w:hAnsi="Arial" w:cs="Arial"/>
          <w:sz w:val="24"/>
          <w:szCs w:val="24"/>
        </w:rPr>
        <w:t xml:space="preserve"> </w:t>
      </w:r>
      <w:r w:rsidRPr="002720B9">
        <w:rPr>
          <w:rFonts w:ascii="Arial" w:hAnsi="Arial" w:cs="Arial"/>
          <w:sz w:val="24"/>
          <w:szCs w:val="24"/>
          <w:u w:val="single"/>
        </w:rPr>
        <w:t xml:space="preserve">W przypadku jeśli nagrany materiał (w warstwie obrazu lub dźwięku) będzie zawierał błędy językowe, merytoryczne lub techniczne Zamawiający zastrzega sobie prawo do żądania powtórki nagrania.  </w:t>
      </w:r>
    </w:p>
    <w:p w14:paraId="238253FD" w14:textId="2AEAED12" w:rsidR="00944A76" w:rsidRPr="002720B9" w:rsidRDefault="00944A76" w:rsidP="00D0024B">
      <w:pPr>
        <w:jc w:val="both"/>
        <w:rPr>
          <w:rFonts w:ascii="Arial" w:hAnsi="Arial" w:cs="Arial"/>
          <w:sz w:val="24"/>
          <w:szCs w:val="24"/>
        </w:rPr>
      </w:pPr>
      <w:r w:rsidRPr="002720B9">
        <w:rPr>
          <w:rFonts w:ascii="Arial" w:hAnsi="Arial" w:cs="Arial"/>
          <w:sz w:val="24"/>
          <w:szCs w:val="24"/>
        </w:rPr>
        <w:t xml:space="preserve">Wykonawca zapewni również </w:t>
      </w:r>
      <w:r w:rsidR="009A7626">
        <w:rPr>
          <w:rFonts w:ascii="Arial" w:hAnsi="Arial" w:cs="Arial"/>
          <w:sz w:val="24"/>
          <w:szCs w:val="24"/>
        </w:rPr>
        <w:t>makijażystę/</w:t>
      </w:r>
      <w:proofErr w:type="spellStart"/>
      <w:r w:rsidR="009A7626">
        <w:rPr>
          <w:rFonts w:ascii="Arial" w:hAnsi="Arial" w:cs="Arial"/>
          <w:sz w:val="24"/>
          <w:szCs w:val="24"/>
        </w:rPr>
        <w:t>kę</w:t>
      </w:r>
      <w:proofErr w:type="spellEnd"/>
      <w:r w:rsidRPr="002720B9">
        <w:rPr>
          <w:rFonts w:ascii="Arial" w:hAnsi="Arial" w:cs="Arial"/>
          <w:sz w:val="24"/>
          <w:szCs w:val="24"/>
        </w:rPr>
        <w:t xml:space="preserve"> do wykonania podstawowego makijażu dla osób występujących w spotach, w tym w szczególności w zakresie zakrycia wszelkich niedoskonałości skóry i zmatowienia jej, przy zachowaniu wszystkich zasad higieny i środków higienicznych. </w:t>
      </w:r>
    </w:p>
    <w:p w14:paraId="2228B75E" w14:textId="77777777" w:rsidR="00D734D5" w:rsidRPr="002720B9" w:rsidRDefault="00D734D5" w:rsidP="00D734D5">
      <w:pPr>
        <w:pStyle w:val="Akapitzlist"/>
        <w:spacing w:line="276" w:lineRule="auto"/>
        <w:ind w:left="792"/>
        <w:rPr>
          <w:rFonts w:ascii="Arial" w:hAnsi="Arial" w:cs="Arial"/>
          <w:b/>
          <w:sz w:val="24"/>
          <w:szCs w:val="24"/>
        </w:rPr>
      </w:pPr>
    </w:p>
    <w:p w14:paraId="4DE2F039" w14:textId="02A8E426" w:rsidR="003B6EF9" w:rsidRPr="002720B9" w:rsidRDefault="003B6EF9" w:rsidP="00D0024B">
      <w:pPr>
        <w:pStyle w:val="Akapitzlist"/>
        <w:numPr>
          <w:ilvl w:val="1"/>
          <w:numId w:val="24"/>
        </w:numPr>
        <w:spacing w:line="276" w:lineRule="auto"/>
        <w:ind w:left="709" w:hanging="567"/>
        <w:rPr>
          <w:rFonts w:ascii="Arial" w:hAnsi="Arial" w:cs="Arial"/>
          <w:b/>
          <w:sz w:val="24"/>
          <w:szCs w:val="24"/>
        </w:rPr>
      </w:pPr>
      <w:proofErr w:type="spellStart"/>
      <w:r w:rsidRPr="002720B9">
        <w:rPr>
          <w:rFonts w:ascii="Arial" w:hAnsi="Arial" w:cs="Arial"/>
          <w:b/>
          <w:sz w:val="24"/>
          <w:szCs w:val="24"/>
        </w:rPr>
        <w:t>Postprodukcja</w:t>
      </w:r>
      <w:proofErr w:type="spellEnd"/>
      <w:r w:rsidRPr="002720B9">
        <w:rPr>
          <w:rFonts w:ascii="Arial" w:hAnsi="Arial" w:cs="Arial"/>
          <w:b/>
          <w:sz w:val="24"/>
          <w:szCs w:val="24"/>
        </w:rPr>
        <w:t xml:space="preserve"> spotów musi obejmować następujące elementy:</w:t>
      </w:r>
    </w:p>
    <w:p w14:paraId="162695D3" w14:textId="04728D0B" w:rsidR="003B6EF9" w:rsidRPr="002720B9" w:rsidRDefault="003B6EF9" w:rsidP="00D0024B">
      <w:pPr>
        <w:pStyle w:val="Akapitzlist"/>
        <w:numPr>
          <w:ilvl w:val="2"/>
          <w:numId w:val="24"/>
        </w:numPr>
        <w:spacing w:line="276" w:lineRule="auto"/>
        <w:ind w:left="1560" w:hanging="840"/>
        <w:jc w:val="both"/>
        <w:rPr>
          <w:rFonts w:ascii="Arial" w:hAnsi="Arial" w:cs="Arial"/>
          <w:sz w:val="24"/>
          <w:szCs w:val="24"/>
        </w:rPr>
      </w:pPr>
      <w:r w:rsidRPr="002720B9">
        <w:rPr>
          <w:rFonts w:ascii="Arial" w:hAnsi="Arial" w:cs="Arial"/>
          <w:sz w:val="24"/>
          <w:szCs w:val="24"/>
        </w:rPr>
        <w:t xml:space="preserve">Montaż materiału wraz z ewentualnymi merytorycznymi i technicznymi poprawkami oraz korekcją koloru. </w:t>
      </w:r>
    </w:p>
    <w:p w14:paraId="614E6E55" w14:textId="471DCACC" w:rsidR="003B6EF9" w:rsidRPr="002720B9" w:rsidRDefault="003B6EF9" w:rsidP="00D0024B">
      <w:pPr>
        <w:pStyle w:val="Akapitzlist"/>
        <w:numPr>
          <w:ilvl w:val="2"/>
          <w:numId w:val="24"/>
        </w:numPr>
        <w:spacing w:line="276" w:lineRule="auto"/>
        <w:ind w:left="1560" w:hanging="840"/>
        <w:jc w:val="both"/>
        <w:rPr>
          <w:rFonts w:ascii="Arial" w:hAnsi="Arial" w:cs="Arial"/>
          <w:sz w:val="24"/>
          <w:szCs w:val="24"/>
        </w:rPr>
      </w:pPr>
      <w:r w:rsidRPr="002720B9">
        <w:rPr>
          <w:rFonts w:ascii="Arial" w:hAnsi="Arial" w:cs="Arial"/>
          <w:sz w:val="24"/>
          <w:szCs w:val="24"/>
        </w:rPr>
        <w:t xml:space="preserve">Realizacja udźwiękowienia oraz </w:t>
      </w:r>
      <w:r w:rsidR="009A7626">
        <w:rPr>
          <w:rFonts w:ascii="Arial" w:hAnsi="Arial" w:cs="Arial"/>
          <w:sz w:val="24"/>
          <w:szCs w:val="24"/>
        </w:rPr>
        <w:t xml:space="preserve">profesjonalnego </w:t>
      </w:r>
      <w:r w:rsidRPr="002720B9">
        <w:rPr>
          <w:rFonts w:ascii="Arial" w:hAnsi="Arial" w:cs="Arial"/>
          <w:sz w:val="24"/>
          <w:szCs w:val="24"/>
        </w:rPr>
        <w:t xml:space="preserve">podkładu muzycznego (wybranego przez Zamawiającego z co najmniej 10 różnych propozycji – mogą być to podkłady z baz zewnętrznych); tempo, dynamika i harmonia muzyki muszą być dostosowane do warstwy wizualnej spotów. Każdy spot (w podstawowej oraz skróconej wersji) ma zawierać indywidualną ścieżkę dźwiękową. </w:t>
      </w:r>
    </w:p>
    <w:p w14:paraId="18EB92F1" w14:textId="249109D9" w:rsidR="003B6EF9" w:rsidRPr="002720B9" w:rsidRDefault="003B6EF9" w:rsidP="00D0024B">
      <w:pPr>
        <w:pStyle w:val="Akapitzlist"/>
        <w:numPr>
          <w:ilvl w:val="2"/>
          <w:numId w:val="24"/>
        </w:numPr>
        <w:spacing w:line="276" w:lineRule="auto"/>
        <w:ind w:left="1560" w:hanging="840"/>
        <w:jc w:val="both"/>
        <w:rPr>
          <w:rFonts w:ascii="Arial" w:hAnsi="Arial" w:cs="Arial"/>
          <w:sz w:val="24"/>
          <w:szCs w:val="24"/>
        </w:rPr>
      </w:pPr>
      <w:r w:rsidRPr="002720B9">
        <w:rPr>
          <w:rFonts w:ascii="Arial" w:hAnsi="Arial" w:cs="Arial"/>
          <w:sz w:val="24"/>
          <w:szCs w:val="24"/>
        </w:rPr>
        <w:lastRenderedPageBreak/>
        <w:t>Zaprojektowanie oraz wykonanie oprawy graficznej – w szczególności czołówki i zakończenia spotów, a także ew. napisów wewnętrznych/ śródtytułów (jeśli wystąpią); czołówka oraz napisy muszą być animowane (Wykonawca przedstawi min. po 5 różnych, atrakcyjnych wizualnie propozycji animacji dla czołówki i śródtytułów d</w:t>
      </w:r>
      <w:r w:rsidR="00F35048" w:rsidRPr="002720B9">
        <w:rPr>
          <w:rFonts w:ascii="Arial" w:hAnsi="Arial" w:cs="Arial"/>
          <w:sz w:val="24"/>
          <w:szCs w:val="24"/>
        </w:rPr>
        <w:t>o wyboru przez Zamawiającego).</w:t>
      </w:r>
      <w:r w:rsidR="00EE274F" w:rsidRPr="002720B9">
        <w:rPr>
          <w:rFonts w:ascii="Arial" w:hAnsi="Arial" w:cs="Arial"/>
          <w:sz w:val="24"/>
          <w:szCs w:val="24"/>
        </w:rPr>
        <w:t xml:space="preserve"> </w:t>
      </w:r>
    </w:p>
    <w:p w14:paraId="2070D5C9" w14:textId="4C921797" w:rsidR="003B6EF9" w:rsidRPr="002720B9" w:rsidRDefault="003B6EF9" w:rsidP="00D0024B">
      <w:pPr>
        <w:pStyle w:val="Akapitzlist"/>
        <w:numPr>
          <w:ilvl w:val="2"/>
          <w:numId w:val="24"/>
        </w:numPr>
        <w:spacing w:line="276" w:lineRule="auto"/>
        <w:ind w:left="1560" w:hanging="840"/>
        <w:jc w:val="both"/>
        <w:rPr>
          <w:rFonts w:ascii="Arial" w:hAnsi="Arial" w:cs="Arial"/>
          <w:sz w:val="24"/>
          <w:szCs w:val="24"/>
        </w:rPr>
      </w:pPr>
      <w:r w:rsidRPr="002720B9">
        <w:rPr>
          <w:rFonts w:ascii="Arial" w:hAnsi="Arial" w:cs="Arial"/>
          <w:sz w:val="24"/>
          <w:szCs w:val="24"/>
        </w:rPr>
        <w:t xml:space="preserve">Zapewnienie i nagranie profesjonalnego lektora. W tym celu Wykonawca przedstawi Zamawiającemu min. </w:t>
      </w:r>
      <w:r w:rsidR="00EE274F" w:rsidRPr="002720B9">
        <w:rPr>
          <w:rFonts w:ascii="Arial" w:hAnsi="Arial" w:cs="Arial"/>
          <w:sz w:val="24"/>
          <w:szCs w:val="24"/>
        </w:rPr>
        <w:t>3</w:t>
      </w:r>
      <w:r w:rsidRPr="002720B9">
        <w:rPr>
          <w:rFonts w:ascii="Arial" w:hAnsi="Arial" w:cs="Arial"/>
          <w:sz w:val="24"/>
          <w:szCs w:val="24"/>
        </w:rPr>
        <w:t xml:space="preserve"> propozycj</w:t>
      </w:r>
      <w:r w:rsidR="00EE274F" w:rsidRPr="002720B9">
        <w:rPr>
          <w:rFonts w:ascii="Arial" w:hAnsi="Arial" w:cs="Arial"/>
          <w:sz w:val="24"/>
          <w:szCs w:val="24"/>
        </w:rPr>
        <w:t>e</w:t>
      </w:r>
      <w:r w:rsidRPr="002720B9">
        <w:rPr>
          <w:rFonts w:ascii="Arial" w:hAnsi="Arial" w:cs="Arial"/>
          <w:sz w:val="24"/>
          <w:szCs w:val="24"/>
        </w:rPr>
        <w:t xml:space="preserve"> różnych głosów męskich i </w:t>
      </w:r>
      <w:r w:rsidR="00EE274F" w:rsidRPr="002720B9">
        <w:rPr>
          <w:rFonts w:ascii="Arial" w:hAnsi="Arial" w:cs="Arial"/>
          <w:sz w:val="24"/>
          <w:szCs w:val="24"/>
        </w:rPr>
        <w:t xml:space="preserve">3 propozycje głosów </w:t>
      </w:r>
      <w:r w:rsidRPr="002720B9">
        <w:rPr>
          <w:rFonts w:ascii="Arial" w:hAnsi="Arial" w:cs="Arial"/>
          <w:sz w:val="24"/>
          <w:szCs w:val="24"/>
        </w:rPr>
        <w:t xml:space="preserve">kobiecych – profesjonalnych lektorów.    </w:t>
      </w:r>
    </w:p>
    <w:p w14:paraId="23C63645" w14:textId="32A37153" w:rsidR="003B6EF9" w:rsidRPr="002720B9" w:rsidRDefault="003B6EF9" w:rsidP="00D0024B">
      <w:pPr>
        <w:pStyle w:val="Akapitzlist"/>
        <w:numPr>
          <w:ilvl w:val="2"/>
          <w:numId w:val="24"/>
        </w:numPr>
        <w:spacing w:line="276" w:lineRule="auto"/>
        <w:ind w:left="1560" w:hanging="840"/>
        <w:jc w:val="both"/>
        <w:rPr>
          <w:rFonts w:ascii="Arial" w:hAnsi="Arial" w:cs="Arial"/>
          <w:sz w:val="24"/>
          <w:szCs w:val="24"/>
        </w:rPr>
      </w:pPr>
      <w:r w:rsidRPr="002720B9">
        <w:rPr>
          <w:rFonts w:ascii="Arial" w:hAnsi="Arial" w:cs="Arial"/>
          <w:sz w:val="24"/>
          <w:szCs w:val="24"/>
        </w:rPr>
        <w:t xml:space="preserve">Oznakowanie </w:t>
      </w:r>
      <w:r w:rsidR="00832605" w:rsidRPr="002720B9">
        <w:rPr>
          <w:rFonts w:ascii="Arial" w:hAnsi="Arial" w:cs="Arial"/>
          <w:sz w:val="24"/>
          <w:szCs w:val="24"/>
        </w:rPr>
        <w:t>spotów</w:t>
      </w:r>
      <w:r w:rsidRPr="002720B9">
        <w:rPr>
          <w:rFonts w:ascii="Arial" w:hAnsi="Arial" w:cs="Arial"/>
          <w:sz w:val="24"/>
          <w:szCs w:val="24"/>
        </w:rPr>
        <w:t xml:space="preserve"> zgodnie z aktualnymi: Podręcznikiem wnioskodawcy i beneficjenta Funduszy Europejskich na lata 2021-2027 w zakresie informacji i promocji oraz Księgą Tożsamości Wizualnej marki Fundusze Europejskie 2021-2027 w zakresie Programu Pomoc Techniczna</w:t>
      </w:r>
      <w:r w:rsidR="009A7626">
        <w:rPr>
          <w:rFonts w:ascii="Arial" w:hAnsi="Arial" w:cs="Arial"/>
          <w:sz w:val="24"/>
          <w:szCs w:val="24"/>
        </w:rPr>
        <w:t xml:space="preserve"> oraz wytycznymi Zamawiającego</w:t>
      </w:r>
      <w:r w:rsidRPr="002720B9">
        <w:rPr>
          <w:rFonts w:ascii="Arial" w:hAnsi="Arial" w:cs="Arial"/>
          <w:sz w:val="24"/>
          <w:szCs w:val="24"/>
        </w:rPr>
        <w:t xml:space="preserve">. </w:t>
      </w:r>
    </w:p>
    <w:p w14:paraId="75FD6FDD" w14:textId="4546DB41" w:rsidR="0077151C" w:rsidRPr="002720B9" w:rsidRDefault="00785E1E" w:rsidP="00D0024B">
      <w:pPr>
        <w:pStyle w:val="Akapitzlist"/>
        <w:numPr>
          <w:ilvl w:val="2"/>
          <w:numId w:val="24"/>
        </w:numPr>
        <w:spacing w:line="276" w:lineRule="auto"/>
        <w:ind w:left="1560" w:hanging="840"/>
        <w:jc w:val="both"/>
        <w:rPr>
          <w:rFonts w:ascii="Arial" w:hAnsi="Arial" w:cs="Arial"/>
          <w:sz w:val="24"/>
          <w:szCs w:val="24"/>
        </w:rPr>
      </w:pPr>
      <w:r w:rsidRPr="002720B9">
        <w:rPr>
          <w:rFonts w:ascii="Arial" w:hAnsi="Arial" w:cs="Arial"/>
          <w:sz w:val="24"/>
          <w:szCs w:val="24"/>
        </w:rPr>
        <w:t>Każdy spot musi zostać wykonany w wersji dostosowanej</w:t>
      </w:r>
      <w:r w:rsidR="0077151C" w:rsidRPr="002720B9">
        <w:rPr>
          <w:rFonts w:ascii="Arial" w:hAnsi="Arial" w:cs="Arial"/>
          <w:sz w:val="24"/>
          <w:szCs w:val="24"/>
        </w:rPr>
        <w:t xml:space="preserve"> do publikacji w serwisach: </w:t>
      </w:r>
      <w:r w:rsidR="00EE274F" w:rsidRPr="002720B9">
        <w:rPr>
          <w:rFonts w:ascii="Arial" w:hAnsi="Arial" w:cs="Arial"/>
          <w:sz w:val="24"/>
          <w:szCs w:val="24"/>
        </w:rPr>
        <w:t xml:space="preserve">YT, </w:t>
      </w:r>
      <w:r w:rsidR="0077151C" w:rsidRPr="002720B9">
        <w:rPr>
          <w:rFonts w:ascii="Arial" w:hAnsi="Arial" w:cs="Arial"/>
          <w:sz w:val="24"/>
          <w:szCs w:val="24"/>
        </w:rPr>
        <w:t xml:space="preserve">Facebook, Instagram i </w:t>
      </w:r>
      <w:r w:rsidR="004330D0" w:rsidRPr="002720B9">
        <w:rPr>
          <w:rFonts w:ascii="Arial" w:hAnsi="Arial" w:cs="Arial"/>
          <w:sz w:val="24"/>
          <w:szCs w:val="24"/>
        </w:rPr>
        <w:t>LinkedIn</w:t>
      </w:r>
      <w:r w:rsidR="0077151C" w:rsidRPr="002720B9">
        <w:rPr>
          <w:rFonts w:ascii="Arial" w:hAnsi="Arial" w:cs="Arial"/>
          <w:sz w:val="24"/>
          <w:szCs w:val="24"/>
        </w:rPr>
        <w:t xml:space="preserve"> (jeśli będą one inne niż podstawowe parametry techniczne spotów określone w OPZ – co zweryfikuje i potwierdzi Wykonawca)</w:t>
      </w:r>
      <w:r w:rsidR="00013ACC" w:rsidRPr="002720B9">
        <w:rPr>
          <w:rFonts w:ascii="Arial" w:hAnsi="Arial" w:cs="Arial"/>
          <w:sz w:val="24"/>
          <w:szCs w:val="24"/>
        </w:rPr>
        <w:t xml:space="preserve"> oraz zgodnie z innymi zasadami przygotowania materiałów reklamowych dla poszczególnych portali społecznościowych.</w:t>
      </w:r>
    </w:p>
    <w:p w14:paraId="4A5617F4" w14:textId="75882FBE" w:rsidR="001E7574" w:rsidRPr="002720B9" w:rsidRDefault="001E7574" w:rsidP="00D0024B">
      <w:pPr>
        <w:pStyle w:val="Akapitzlist"/>
        <w:numPr>
          <w:ilvl w:val="2"/>
          <w:numId w:val="24"/>
        </w:numPr>
        <w:ind w:left="1560" w:hanging="840"/>
        <w:jc w:val="both"/>
        <w:rPr>
          <w:rFonts w:ascii="Arial" w:hAnsi="Arial" w:cs="Arial"/>
          <w:sz w:val="24"/>
          <w:szCs w:val="24"/>
        </w:rPr>
      </w:pPr>
      <w:r w:rsidRPr="002720B9">
        <w:rPr>
          <w:rFonts w:ascii="Arial" w:hAnsi="Arial" w:cs="Arial"/>
          <w:sz w:val="24"/>
          <w:szCs w:val="24"/>
        </w:rPr>
        <w:t>Dodatkowo Wykonawca, na bazie nagranego materiału, wykona 2 posty typu rolka na Instagram i F</w:t>
      </w:r>
      <w:r w:rsidR="009A7626">
        <w:rPr>
          <w:rFonts w:ascii="Arial" w:hAnsi="Arial" w:cs="Arial"/>
          <w:sz w:val="24"/>
          <w:szCs w:val="24"/>
        </w:rPr>
        <w:t>acebook</w:t>
      </w:r>
      <w:r w:rsidRPr="002720B9">
        <w:rPr>
          <w:rFonts w:ascii="Arial" w:hAnsi="Arial" w:cs="Arial"/>
          <w:sz w:val="24"/>
          <w:szCs w:val="24"/>
        </w:rPr>
        <w:t xml:space="preserve"> (zawierające film z dźwiękiem oraz treść słowną i grafikę), każdy o długości między 30 a 60 sekund. Rolki muszą zostać przygotowane z uwzględnieniem parametrów technicznych pozwalających na ic</w:t>
      </w:r>
      <w:r w:rsidR="009A7626">
        <w:rPr>
          <w:rFonts w:ascii="Arial" w:hAnsi="Arial" w:cs="Arial"/>
          <w:sz w:val="24"/>
          <w:szCs w:val="24"/>
        </w:rPr>
        <w:t>h publikację na Instagramie i Facebooku</w:t>
      </w:r>
      <w:r w:rsidRPr="002720B9">
        <w:rPr>
          <w:rFonts w:ascii="Arial" w:hAnsi="Arial" w:cs="Arial"/>
          <w:sz w:val="24"/>
          <w:szCs w:val="24"/>
        </w:rPr>
        <w:t xml:space="preserve">. </w:t>
      </w:r>
    </w:p>
    <w:p w14:paraId="061CBC07" w14:textId="76DC4E0D" w:rsidR="003B6EF9" w:rsidRPr="002720B9" w:rsidRDefault="003B6EF9" w:rsidP="00DE50B2">
      <w:pPr>
        <w:spacing w:line="276" w:lineRule="auto"/>
        <w:ind w:left="720"/>
        <w:jc w:val="both"/>
        <w:rPr>
          <w:rFonts w:ascii="Arial" w:hAnsi="Arial" w:cs="Arial"/>
          <w:sz w:val="24"/>
          <w:szCs w:val="24"/>
        </w:rPr>
      </w:pPr>
      <w:r w:rsidRPr="002720B9">
        <w:rPr>
          <w:rFonts w:ascii="Arial" w:hAnsi="Arial" w:cs="Arial"/>
          <w:sz w:val="24"/>
          <w:szCs w:val="24"/>
        </w:rPr>
        <w:t>Wykonawca będzie konsultował z Zamawiającym wybór ujęć oraz sposób montażu kadrów.</w:t>
      </w:r>
    </w:p>
    <w:p w14:paraId="7CAB367D" w14:textId="65851DD0" w:rsidR="000A50B5" w:rsidRPr="002720B9" w:rsidRDefault="000A50B5" w:rsidP="003B6EF9">
      <w:pPr>
        <w:spacing w:line="276" w:lineRule="auto"/>
        <w:ind w:left="720"/>
        <w:rPr>
          <w:rFonts w:ascii="Arial" w:hAnsi="Arial" w:cs="Arial"/>
          <w:sz w:val="24"/>
          <w:szCs w:val="24"/>
        </w:rPr>
      </w:pPr>
      <w:r w:rsidRPr="002720B9">
        <w:rPr>
          <w:rFonts w:ascii="Arial" w:hAnsi="Arial" w:cs="Arial"/>
          <w:sz w:val="24"/>
          <w:szCs w:val="24"/>
        </w:rPr>
        <w:t>Spoty nie mogą zawierać elementów animowanych tego typu:</w:t>
      </w:r>
    </w:p>
    <w:p w14:paraId="3ED5A388" w14:textId="347DAE7B" w:rsidR="000A50B5" w:rsidRPr="002720B9" w:rsidRDefault="00241BEE" w:rsidP="00907266">
      <w:pPr>
        <w:spacing w:line="276" w:lineRule="auto"/>
        <w:ind w:left="720"/>
        <w:jc w:val="both"/>
        <w:rPr>
          <w:rFonts w:ascii="Arial" w:hAnsi="Arial" w:cs="Arial"/>
          <w:b/>
          <w:bCs/>
          <w:sz w:val="24"/>
          <w:szCs w:val="24"/>
        </w:rPr>
      </w:pPr>
      <w:hyperlink r:id="rId9" w:history="1">
        <w:r w:rsidR="000A50B5" w:rsidRPr="002720B9">
          <w:rPr>
            <w:rStyle w:val="Hipercze"/>
            <w:rFonts w:ascii="Arial" w:hAnsi="Arial" w:cs="Arial"/>
            <w:sz w:val="24"/>
            <w:szCs w:val="24"/>
          </w:rPr>
          <w:t>https://www.youtube.com/watch?v=VlZBr5bRxr0</w:t>
        </w:r>
      </w:hyperlink>
    </w:p>
    <w:p w14:paraId="470FD6F7" w14:textId="76D5BA51" w:rsidR="0077151C" w:rsidRPr="002720B9" w:rsidRDefault="003B6EF9" w:rsidP="009B16A0">
      <w:pPr>
        <w:spacing w:line="276" w:lineRule="auto"/>
        <w:ind w:left="720"/>
        <w:jc w:val="both"/>
        <w:rPr>
          <w:rFonts w:ascii="Arial" w:hAnsi="Arial" w:cs="Arial"/>
          <w:sz w:val="24"/>
          <w:szCs w:val="24"/>
        </w:rPr>
      </w:pPr>
      <w:r w:rsidRPr="002720B9">
        <w:rPr>
          <w:rFonts w:ascii="Arial" w:hAnsi="Arial" w:cs="Arial"/>
          <w:sz w:val="24"/>
          <w:szCs w:val="24"/>
        </w:rPr>
        <w:t xml:space="preserve">Zamawiający ma 2 dni robocze na wniesienie uwag do </w:t>
      </w:r>
      <w:proofErr w:type="spellStart"/>
      <w:r w:rsidRPr="002720B9">
        <w:rPr>
          <w:rFonts w:ascii="Arial" w:hAnsi="Arial" w:cs="Arial"/>
          <w:sz w:val="24"/>
          <w:szCs w:val="24"/>
        </w:rPr>
        <w:t>postprodukowanych</w:t>
      </w:r>
      <w:proofErr w:type="spellEnd"/>
      <w:r w:rsidRPr="002720B9">
        <w:rPr>
          <w:rFonts w:ascii="Arial" w:hAnsi="Arial" w:cs="Arial"/>
          <w:sz w:val="24"/>
          <w:szCs w:val="24"/>
        </w:rPr>
        <w:t xml:space="preserve"> </w:t>
      </w:r>
      <w:r w:rsidR="00880031" w:rsidRPr="002720B9">
        <w:rPr>
          <w:rFonts w:ascii="Arial" w:hAnsi="Arial" w:cs="Arial"/>
          <w:sz w:val="24"/>
          <w:szCs w:val="24"/>
        </w:rPr>
        <w:t>spotów</w:t>
      </w:r>
      <w:r w:rsidRPr="002720B9">
        <w:rPr>
          <w:rFonts w:ascii="Arial" w:hAnsi="Arial" w:cs="Arial"/>
          <w:sz w:val="24"/>
          <w:szCs w:val="24"/>
        </w:rPr>
        <w:t xml:space="preserve">, Wykonawca ma 2 dni robocze na ich uwzględnienie; za zgodą Zamawiającego termin ten może zostać wydłużony. Uwagi mogą być wnoszone i muszą być uwzględniane, aż do uzyskania poprawnie i należycie wyprodukowanego materiału. Zamawiający nie będzie akceptował </w:t>
      </w:r>
      <w:r w:rsidR="00832605" w:rsidRPr="002720B9">
        <w:rPr>
          <w:rFonts w:ascii="Arial" w:hAnsi="Arial" w:cs="Arial"/>
          <w:sz w:val="24"/>
          <w:szCs w:val="24"/>
        </w:rPr>
        <w:t>spotów wykonanych</w:t>
      </w:r>
      <w:r w:rsidRPr="002720B9">
        <w:rPr>
          <w:rFonts w:ascii="Arial" w:hAnsi="Arial" w:cs="Arial"/>
          <w:sz w:val="24"/>
          <w:szCs w:val="24"/>
        </w:rPr>
        <w:t xml:space="preserve"> niezgodnie z wytycznymi Zamawiające</w:t>
      </w:r>
      <w:r w:rsidR="00832605" w:rsidRPr="002720B9">
        <w:rPr>
          <w:rFonts w:ascii="Arial" w:hAnsi="Arial" w:cs="Arial"/>
          <w:sz w:val="24"/>
          <w:szCs w:val="24"/>
        </w:rPr>
        <w:t>go</w:t>
      </w:r>
      <w:r w:rsidR="009A7626">
        <w:rPr>
          <w:rFonts w:ascii="Arial" w:hAnsi="Arial" w:cs="Arial"/>
          <w:sz w:val="24"/>
          <w:szCs w:val="24"/>
        </w:rPr>
        <w:t>, OPZ</w:t>
      </w:r>
      <w:r w:rsidR="00832605" w:rsidRPr="002720B9">
        <w:rPr>
          <w:rFonts w:ascii="Arial" w:hAnsi="Arial" w:cs="Arial"/>
          <w:sz w:val="24"/>
          <w:szCs w:val="24"/>
        </w:rPr>
        <w:t xml:space="preserve"> lub umową albo zawierających błędy, niewykończonych lub wadliwie wykonanych</w:t>
      </w:r>
      <w:r w:rsidRPr="002720B9">
        <w:rPr>
          <w:rFonts w:ascii="Arial" w:hAnsi="Arial" w:cs="Arial"/>
          <w:sz w:val="24"/>
          <w:szCs w:val="24"/>
        </w:rPr>
        <w:t>.</w:t>
      </w:r>
    </w:p>
    <w:p w14:paraId="40FC0C95" w14:textId="066CA250" w:rsidR="003B6EF9" w:rsidRPr="002720B9" w:rsidRDefault="003B6EF9" w:rsidP="009B16A0">
      <w:pPr>
        <w:spacing w:line="276" w:lineRule="auto"/>
        <w:ind w:left="720"/>
        <w:jc w:val="both"/>
        <w:rPr>
          <w:rFonts w:ascii="Arial" w:hAnsi="Arial" w:cs="Arial"/>
          <w:sz w:val="24"/>
          <w:szCs w:val="24"/>
        </w:rPr>
      </w:pPr>
      <w:r w:rsidRPr="002720B9">
        <w:rPr>
          <w:rFonts w:ascii="Arial" w:hAnsi="Arial" w:cs="Arial"/>
          <w:sz w:val="24"/>
          <w:szCs w:val="24"/>
        </w:rPr>
        <w:lastRenderedPageBreak/>
        <w:t xml:space="preserve">Każdy </w:t>
      </w:r>
      <w:r w:rsidR="00832605" w:rsidRPr="002720B9">
        <w:rPr>
          <w:rFonts w:ascii="Arial" w:hAnsi="Arial" w:cs="Arial"/>
          <w:sz w:val="24"/>
          <w:szCs w:val="24"/>
        </w:rPr>
        <w:t>spot</w:t>
      </w:r>
      <w:r w:rsidRPr="002720B9">
        <w:rPr>
          <w:rFonts w:ascii="Arial" w:hAnsi="Arial" w:cs="Arial"/>
          <w:sz w:val="24"/>
          <w:szCs w:val="24"/>
        </w:rPr>
        <w:t xml:space="preserve"> musi zostać zaakceptowany przez Zamawiającego jako skończona całość (w tym </w:t>
      </w:r>
      <w:r w:rsidR="00832605" w:rsidRPr="002720B9">
        <w:rPr>
          <w:rFonts w:ascii="Arial" w:hAnsi="Arial" w:cs="Arial"/>
          <w:sz w:val="24"/>
          <w:szCs w:val="24"/>
        </w:rPr>
        <w:t>wraz z innymi plikami</w:t>
      </w:r>
      <w:r w:rsidRPr="002720B9">
        <w:rPr>
          <w:rFonts w:ascii="Arial" w:hAnsi="Arial" w:cs="Arial"/>
          <w:sz w:val="24"/>
          <w:szCs w:val="24"/>
        </w:rPr>
        <w:t xml:space="preserve">, typu </w:t>
      </w:r>
      <w:proofErr w:type="spellStart"/>
      <w:r w:rsidR="00832605" w:rsidRPr="002720B9">
        <w:rPr>
          <w:rFonts w:ascii="Arial" w:hAnsi="Arial" w:cs="Arial"/>
          <w:sz w:val="24"/>
          <w:szCs w:val="24"/>
        </w:rPr>
        <w:t>srt</w:t>
      </w:r>
      <w:proofErr w:type="spellEnd"/>
      <w:r w:rsidR="00832605" w:rsidRPr="002720B9">
        <w:rPr>
          <w:rFonts w:ascii="Arial" w:hAnsi="Arial" w:cs="Arial"/>
          <w:sz w:val="24"/>
          <w:szCs w:val="24"/>
        </w:rPr>
        <w:t xml:space="preserve">, np. </w:t>
      </w:r>
      <w:r w:rsidRPr="002720B9">
        <w:rPr>
          <w:rFonts w:ascii="Arial" w:hAnsi="Arial" w:cs="Arial"/>
          <w:sz w:val="24"/>
          <w:szCs w:val="24"/>
        </w:rPr>
        <w:t>napisy)</w:t>
      </w:r>
      <w:r w:rsidR="00B22839">
        <w:rPr>
          <w:rFonts w:ascii="Arial" w:hAnsi="Arial" w:cs="Arial"/>
          <w:sz w:val="24"/>
          <w:szCs w:val="24"/>
        </w:rPr>
        <w:t xml:space="preserve"> przed przystąpieniem do dalszej realizacji zamówienia</w:t>
      </w:r>
      <w:r w:rsidRPr="002720B9">
        <w:rPr>
          <w:rFonts w:ascii="Arial" w:hAnsi="Arial" w:cs="Arial"/>
          <w:sz w:val="24"/>
          <w:szCs w:val="24"/>
        </w:rPr>
        <w:t xml:space="preserve">. </w:t>
      </w:r>
    </w:p>
    <w:p w14:paraId="207B9309" w14:textId="3EC75671" w:rsidR="003B6EF9" w:rsidRPr="002720B9" w:rsidRDefault="003B6EF9" w:rsidP="003B6EF9">
      <w:pPr>
        <w:spacing w:line="276" w:lineRule="auto"/>
        <w:ind w:left="708"/>
        <w:rPr>
          <w:rFonts w:ascii="Arial" w:hAnsi="Arial" w:cs="Arial"/>
          <w:sz w:val="24"/>
          <w:szCs w:val="24"/>
        </w:rPr>
      </w:pPr>
      <w:r w:rsidRPr="002720B9">
        <w:rPr>
          <w:rFonts w:ascii="Arial" w:hAnsi="Arial" w:cs="Arial"/>
          <w:b/>
          <w:sz w:val="24"/>
          <w:szCs w:val="24"/>
        </w:rPr>
        <w:t>Dostarczenie plików.</w:t>
      </w:r>
      <w:r w:rsidRPr="002720B9">
        <w:rPr>
          <w:rFonts w:ascii="Arial" w:hAnsi="Arial" w:cs="Arial"/>
          <w:sz w:val="24"/>
          <w:szCs w:val="24"/>
        </w:rPr>
        <w:t xml:space="preserve"> Wykonawca dostarczy Zamawiającemu gotowe pliki na zewnętrznym dysku twardym </w:t>
      </w:r>
      <w:r w:rsidR="00CC7D49" w:rsidRPr="002720B9">
        <w:rPr>
          <w:rFonts w:ascii="Arial" w:hAnsi="Arial" w:cs="Arial"/>
          <w:sz w:val="24"/>
          <w:szCs w:val="24"/>
        </w:rPr>
        <w:t xml:space="preserve">z kablem; prawo własności dysku przechodzi na Zamawiającego. </w:t>
      </w:r>
    </w:p>
    <w:p w14:paraId="7300055C" w14:textId="77777777" w:rsidR="003B6EF9" w:rsidRPr="002720B9" w:rsidRDefault="003B6EF9" w:rsidP="003B6EF9">
      <w:pPr>
        <w:spacing w:line="276" w:lineRule="auto"/>
        <w:ind w:left="708"/>
        <w:rPr>
          <w:rFonts w:ascii="Arial" w:hAnsi="Arial" w:cs="Arial"/>
          <w:sz w:val="24"/>
          <w:szCs w:val="24"/>
        </w:rPr>
      </w:pPr>
      <w:r w:rsidRPr="002720B9">
        <w:rPr>
          <w:rFonts w:ascii="Arial" w:hAnsi="Arial" w:cs="Arial"/>
          <w:sz w:val="24"/>
          <w:szCs w:val="24"/>
        </w:rPr>
        <w:t xml:space="preserve">Dodatkowe wymagania: </w:t>
      </w:r>
      <w:r w:rsidRPr="002720B9">
        <w:rPr>
          <w:rFonts w:ascii="Arial" w:hAnsi="Arial" w:cs="Arial"/>
          <w:sz w:val="24"/>
          <w:szCs w:val="24"/>
        </w:rPr>
        <w:tab/>
      </w:r>
    </w:p>
    <w:p w14:paraId="1987DB4C" w14:textId="25F6B003" w:rsidR="00880031" w:rsidRPr="002720B9" w:rsidRDefault="00880031" w:rsidP="009B16A0">
      <w:pPr>
        <w:pStyle w:val="Akapitzlist"/>
        <w:numPr>
          <w:ilvl w:val="0"/>
          <w:numId w:val="32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2720B9">
        <w:rPr>
          <w:rFonts w:ascii="Arial" w:hAnsi="Arial" w:cs="Arial"/>
          <w:sz w:val="24"/>
          <w:szCs w:val="24"/>
        </w:rPr>
        <w:t xml:space="preserve">Wykonawca zapewni jedną osobę do koordynacji zamówienia i kontaktu z Zamawiającym dostępną pod e-mailem i telefonem w dni robocze od poniedziałku do piątku w godzinach 8-16. </w:t>
      </w:r>
    </w:p>
    <w:p w14:paraId="62DA95FA" w14:textId="19E0A6C5" w:rsidR="003B6EF9" w:rsidRPr="002720B9" w:rsidRDefault="003B6EF9" w:rsidP="009B16A0">
      <w:pPr>
        <w:pStyle w:val="Akapitzlist"/>
        <w:numPr>
          <w:ilvl w:val="0"/>
          <w:numId w:val="32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2720B9">
        <w:rPr>
          <w:rFonts w:ascii="Arial" w:hAnsi="Arial" w:cs="Arial"/>
          <w:sz w:val="24"/>
          <w:szCs w:val="24"/>
        </w:rPr>
        <w:t>W razie zaistnienia takiej potrzeby Wykonawca spotka się z przedstawicielami Zamawiającego co najmniej 2 razy w siedzibie Zamawiającego na zaproszenie Zamawiającego</w:t>
      </w:r>
      <w:r w:rsidR="00880031" w:rsidRPr="002720B9">
        <w:rPr>
          <w:rFonts w:ascii="Arial" w:hAnsi="Arial" w:cs="Arial"/>
          <w:sz w:val="24"/>
          <w:szCs w:val="24"/>
        </w:rPr>
        <w:t xml:space="preserve"> (liczba ta uwzględnia spotkanie kreatywne, o którym mowa w pkt. </w:t>
      </w:r>
      <w:r w:rsidR="007C7E5F" w:rsidRPr="002720B9">
        <w:rPr>
          <w:rFonts w:ascii="Arial" w:hAnsi="Arial" w:cs="Arial"/>
          <w:sz w:val="24"/>
          <w:szCs w:val="24"/>
        </w:rPr>
        <w:t>1</w:t>
      </w:r>
      <w:r w:rsidR="00880031" w:rsidRPr="002720B9">
        <w:rPr>
          <w:rFonts w:ascii="Arial" w:hAnsi="Arial" w:cs="Arial"/>
          <w:sz w:val="24"/>
          <w:szCs w:val="24"/>
        </w:rPr>
        <w:t>.1 OPZ)</w:t>
      </w:r>
      <w:r w:rsidRPr="002720B9">
        <w:rPr>
          <w:rFonts w:ascii="Arial" w:hAnsi="Arial" w:cs="Arial"/>
          <w:sz w:val="24"/>
          <w:szCs w:val="24"/>
        </w:rPr>
        <w:t>. Poza tym spotkania robocze pomiędzy Stronami będą odbywały się w formie wideokonferencji.</w:t>
      </w:r>
    </w:p>
    <w:p w14:paraId="76B885E3" w14:textId="77777777" w:rsidR="003B6EF9" w:rsidRPr="002720B9" w:rsidRDefault="003B6EF9" w:rsidP="009B16A0">
      <w:pPr>
        <w:pStyle w:val="Akapitzlist"/>
        <w:numPr>
          <w:ilvl w:val="0"/>
          <w:numId w:val="32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2720B9">
        <w:rPr>
          <w:rFonts w:ascii="Arial" w:hAnsi="Arial" w:cs="Arial"/>
          <w:sz w:val="24"/>
          <w:szCs w:val="24"/>
        </w:rPr>
        <w:t>Wykonawca ponosi pełną odpowiedzialność za sprzęt użyty do realizacji przedmiotu zamówienia i ew. szkody przez niego spowodowane.</w:t>
      </w:r>
    </w:p>
    <w:p w14:paraId="1FF54F27" w14:textId="77777777" w:rsidR="003B6EF9" w:rsidRPr="002720B9" w:rsidRDefault="003B6EF9" w:rsidP="009B16A0">
      <w:pPr>
        <w:pStyle w:val="Akapitzlist"/>
        <w:numPr>
          <w:ilvl w:val="0"/>
          <w:numId w:val="32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2720B9">
        <w:rPr>
          <w:rFonts w:ascii="Arial" w:hAnsi="Arial" w:cs="Arial"/>
          <w:sz w:val="24"/>
          <w:szCs w:val="24"/>
        </w:rPr>
        <w:t>Wykonawca uwzględni w wycenie wszystkie koszty dodatkowe związane z realizacją usługi, takie jak dojazdy, noclegi, wyżywienie, ubezpieczenie itp.</w:t>
      </w:r>
    </w:p>
    <w:p w14:paraId="20EA3E0C" w14:textId="778548B8" w:rsidR="003B6EF9" w:rsidRPr="002720B9" w:rsidRDefault="00880031" w:rsidP="009B16A0">
      <w:pPr>
        <w:pStyle w:val="Akapitzlist"/>
        <w:numPr>
          <w:ilvl w:val="0"/>
          <w:numId w:val="32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2720B9">
        <w:rPr>
          <w:rFonts w:ascii="Arial" w:hAnsi="Arial" w:cs="Arial"/>
          <w:sz w:val="24"/>
          <w:szCs w:val="24"/>
        </w:rPr>
        <w:t>Jeśli w spotach wystąpią osoby niebędące aktorami,</w:t>
      </w:r>
      <w:r w:rsidR="003B6EF9" w:rsidRPr="002720B9">
        <w:rPr>
          <w:rFonts w:ascii="Arial" w:hAnsi="Arial" w:cs="Arial"/>
          <w:sz w:val="24"/>
          <w:szCs w:val="24"/>
        </w:rPr>
        <w:t xml:space="preserve"> Wykonawca zobowiązany jest do pozyskania zgód od</w:t>
      </w:r>
      <w:r w:rsidRPr="002720B9">
        <w:rPr>
          <w:rFonts w:ascii="Arial" w:hAnsi="Arial" w:cs="Arial"/>
          <w:sz w:val="24"/>
          <w:szCs w:val="24"/>
        </w:rPr>
        <w:t xml:space="preserve"> tych</w:t>
      </w:r>
      <w:r w:rsidR="003B6EF9" w:rsidRPr="002720B9">
        <w:rPr>
          <w:rFonts w:ascii="Arial" w:hAnsi="Arial" w:cs="Arial"/>
          <w:sz w:val="24"/>
          <w:szCs w:val="24"/>
        </w:rPr>
        <w:t xml:space="preserve"> osób w zakresie wykorzystania ich wizerunku oraz przetwarzania danych osobowych (imię, nazwisko, miejsce pracy/stanowisko).</w:t>
      </w:r>
      <w:r w:rsidRPr="002720B9">
        <w:rPr>
          <w:rFonts w:ascii="Arial" w:hAnsi="Arial" w:cs="Arial"/>
          <w:sz w:val="24"/>
          <w:szCs w:val="24"/>
        </w:rPr>
        <w:t xml:space="preserve"> Treść zgody musi zostać ustalona z Zamawiającym. </w:t>
      </w:r>
    </w:p>
    <w:p w14:paraId="0A795870" w14:textId="38B087F8" w:rsidR="00121C95" w:rsidRPr="002720B9" w:rsidRDefault="00121C95" w:rsidP="009B16A0">
      <w:pPr>
        <w:pStyle w:val="Akapitzlist"/>
        <w:numPr>
          <w:ilvl w:val="0"/>
          <w:numId w:val="32"/>
        </w:numPr>
        <w:jc w:val="both"/>
        <w:rPr>
          <w:rFonts w:ascii="Arial" w:hAnsi="Arial" w:cs="Arial"/>
          <w:sz w:val="24"/>
          <w:szCs w:val="24"/>
        </w:rPr>
      </w:pPr>
      <w:r w:rsidRPr="002720B9">
        <w:rPr>
          <w:rFonts w:ascii="Arial" w:hAnsi="Arial" w:cs="Arial"/>
          <w:sz w:val="24"/>
          <w:szCs w:val="24"/>
        </w:rPr>
        <w:t xml:space="preserve">Wykonawca przeniesie na Zamawiającego pełne autorskie prawa majątkowe i prawa zależne do spotów. </w:t>
      </w:r>
    </w:p>
    <w:p w14:paraId="3D7BEFDF" w14:textId="44DC7163" w:rsidR="001D1C9E" w:rsidRDefault="001D1C9E" w:rsidP="009B16A0">
      <w:pPr>
        <w:jc w:val="both"/>
        <w:rPr>
          <w:rFonts w:ascii="Arial" w:hAnsi="Arial" w:cs="Arial"/>
          <w:sz w:val="24"/>
          <w:szCs w:val="24"/>
        </w:rPr>
      </w:pPr>
      <w:r w:rsidRPr="002720B9">
        <w:rPr>
          <w:rFonts w:ascii="Arial" w:hAnsi="Arial" w:cs="Arial"/>
          <w:sz w:val="24"/>
          <w:szCs w:val="24"/>
        </w:rPr>
        <w:t>Część spotów wyprodukowanych przez Wykonawcę w ramach rozdz. II pkt. 1 OPZ zostanie wykorzystana w kampaniach opisanych w rozdz. II pkt. 2 i 3 OPZ.</w:t>
      </w:r>
    </w:p>
    <w:p w14:paraId="57F6BB3B" w14:textId="5904D94F" w:rsidR="007F5F68" w:rsidRPr="002720B9" w:rsidRDefault="007F5F68" w:rsidP="009B16A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Rozliczenie z Wykonawcą za spoty nastąpi na zasadach opisanych w projekcie umowy. </w:t>
      </w:r>
    </w:p>
    <w:p w14:paraId="14232401" w14:textId="77777777" w:rsidR="00880031" w:rsidRPr="002720B9" w:rsidRDefault="00880031" w:rsidP="00880031">
      <w:pPr>
        <w:pStyle w:val="Akapitzlist"/>
        <w:spacing w:line="276" w:lineRule="auto"/>
        <w:ind w:left="1428"/>
        <w:rPr>
          <w:rFonts w:ascii="Arial" w:hAnsi="Arial" w:cs="Arial"/>
          <w:sz w:val="24"/>
          <w:szCs w:val="24"/>
        </w:rPr>
      </w:pPr>
    </w:p>
    <w:p w14:paraId="6CDF982D" w14:textId="2502FEE3" w:rsidR="004330D0" w:rsidRPr="002720B9" w:rsidRDefault="003832F8" w:rsidP="00471CDE">
      <w:pPr>
        <w:pStyle w:val="Akapitzlist"/>
        <w:numPr>
          <w:ilvl w:val="0"/>
          <w:numId w:val="24"/>
        </w:numPr>
        <w:spacing w:line="276" w:lineRule="auto"/>
        <w:rPr>
          <w:rFonts w:ascii="Arial" w:hAnsi="Arial" w:cs="Arial"/>
          <w:b/>
          <w:sz w:val="24"/>
          <w:szCs w:val="24"/>
        </w:rPr>
      </w:pPr>
      <w:r w:rsidRPr="002720B9">
        <w:rPr>
          <w:rFonts w:ascii="Arial" w:hAnsi="Arial" w:cs="Arial"/>
          <w:b/>
          <w:sz w:val="24"/>
          <w:szCs w:val="24"/>
        </w:rPr>
        <w:t xml:space="preserve">KAMPANIA PROMOCYJNA W MEDIACH SPOŁECZNOŚCIOWYCH </w:t>
      </w:r>
    </w:p>
    <w:p w14:paraId="1D15A699" w14:textId="12A7A80D" w:rsidR="002E7549" w:rsidRPr="00EF223B" w:rsidRDefault="002E7549" w:rsidP="00EF223B">
      <w:pPr>
        <w:pStyle w:val="Akapitzlist"/>
        <w:spacing w:before="240" w:line="276" w:lineRule="auto"/>
        <w:ind w:left="357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 ciągu 5 dni roboczych od dnia podpisania umowy odbędą się dwa spotkania Stron </w:t>
      </w:r>
      <w:r w:rsidRPr="00F13FC2">
        <w:rPr>
          <w:rFonts w:ascii="Arial" w:hAnsi="Arial" w:cs="Arial"/>
          <w:sz w:val="24"/>
          <w:szCs w:val="24"/>
        </w:rPr>
        <w:t>w siedzibie Zamawiającego</w:t>
      </w:r>
      <w:r>
        <w:rPr>
          <w:rFonts w:ascii="Arial" w:hAnsi="Arial" w:cs="Arial"/>
          <w:sz w:val="24"/>
          <w:szCs w:val="24"/>
        </w:rPr>
        <w:t xml:space="preserve"> lub online</w:t>
      </w:r>
      <w:r w:rsidRPr="00F13FC2">
        <w:rPr>
          <w:rFonts w:ascii="Arial" w:hAnsi="Arial" w:cs="Arial"/>
          <w:sz w:val="24"/>
          <w:szCs w:val="24"/>
        </w:rPr>
        <w:t>. Spotkani</w:t>
      </w:r>
      <w:r>
        <w:rPr>
          <w:rFonts w:ascii="Arial" w:hAnsi="Arial" w:cs="Arial"/>
          <w:sz w:val="24"/>
          <w:szCs w:val="24"/>
        </w:rPr>
        <w:t>a</w:t>
      </w:r>
      <w:r w:rsidRPr="00F13FC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mogą</w:t>
      </w:r>
      <w:r w:rsidRPr="00F13FC2">
        <w:rPr>
          <w:rFonts w:ascii="Arial" w:hAnsi="Arial" w:cs="Arial"/>
          <w:sz w:val="24"/>
          <w:szCs w:val="24"/>
        </w:rPr>
        <w:t xml:space="preserve"> potrwać do </w:t>
      </w:r>
      <w:r>
        <w:rPr>
          <w:rFonts w:ascii="Arial" w:hAnsi="Arial" w:cs="Arial"/>
          <w:sz w:val="24"/>
          <w:szCs w:val="24"/>
        </w:rPr>
        <w:t>3</w:t>
      </w:r>
      <w:r w:rsidRPr="00F13FC2">
        <w:rPr>
          <w:rFonts w:ascii="Arial" w:hAnsi="Arial" w:cs="Arial"/>
          <w:sz w:val="24"/>
          <w:szCs w:val="24"/>
        </w:rPr>
        <w:t xml:space="preserve"> h; muszą wziąć w nim udział minimum osoby odpowiedzialne za: kreację </w:t>
      </w:r>
      <w:r>
        <w:rPr>
          <w:rFonts w:ascii="Arial" w:hAnsi="Arial" w:cs="Arial"/>
          <w:sz w:val="24"/>
          <w:szCs w:val="24"/>
        </w:rPr>
        <w:t xml:space="preserve">treści </w:t>
      </w:r>
      <w:r>
        <w:rPr>
          <w:rFonts w:ascii="Arial" w:hAnsi="Arial" w:cs="Arial"/>
          <w:sz w:val="24"/>
          <w:szCs w:val="24"/>
        </w:rPr>
        <w:lastRenderedPageBreak/>
        <w:t>kampanii oraz jej planowanie i obsługę</w:t>
      </w:r>
      <w:r w:rsidRPr="00F13FC2">
        <w:rPr>
          <w:rFonts w:ascii="Arial" w:hAnsi="Arial" w:cs="Arial"/>
          <w:sz w:val="24"/>
          <w:szCs w:val="24"/>
        </w:rPr>
        <w:t xml:space="preserve">. Podczas </w:t>
      </w:r>
      <w:r>
        <w:rPr>
          <w:rFonts w:ascii="Arial" w:hAnsi="Arial" w:cs="Arial"/>
          <w:sz w:val="24"/>
          <w:szCs w:val="24"/>
        </w:rPr>
        <w:t xml:space="preserve">pierwszego </w:t>
      </w:r>
      <w:r w:rsidRPr="00F13FC2">
        <w:rPr>
          <w:rFonts w:ascii="Arial" w:hAnsi="Arial" w:cs="Arial"/>
          <w:sz w:val="24"/>
          <w:szCs w:val="24"/>
        </w:rPr>
        <w:t>spotkania</w:t>
      </w:r>
      <w:r>
        <w:rPr>
          <w:rFonts w:ascii="Arial" w:hAnsi="Arial" w:cs="Arial"/>
          <w:sz w:val="24"/>
          <w:szCs w:val="24"/>
        </w:rPr>
        <w:t xml:space="preserve"> zostaną omówione założenia kampanii, jej cele, treści postów, grupy docelowe oraz oczekiwania Zamawiającego. Podczas drugiego spotkania </w:t>
      </w:r>
      <w:r w:rsidRPr="007B39F5">
        <w:rPr>
          <w:rFonts w:ascii="Arial" w:hAnsi="Arial" w:cs="Arial"/>
          <w:sz w:val="24"/>
          <w:szCs w:val="24"/>
        </w:rPr>
        <w:t>Wykonawca przedstawi i podda pod dyskusję koncepcje kreatywne realizacji treści kampanii</w:t>
      </w:r>
      <w:r w:rsidRPr="002E3AF7">
        <w:rPr>
          <w:rFonts w:ascii="Arial" w:hAnsi="Arial" w:cs="Arial"/>
          <w:sz w:val="24"/>
          <w:szCs w:val="24"/>
        </w:rPr>
        <w:t>, z których wybrana musi zostać zaakceptowana przez Zamawiającego</w:t>
      </w:r>
      <w:r w:rsidRPr="007B39F5">
        <w:rPr>
          <w:rFonts w:ascii="Arial" w:hAnsi="Arial" w:cs="Arial"/>
          <w:sz w:val="24"/>
          <w:szCs w:val="24"/>
        </w:rPr>
        <w:t>.</w:t>
      </w:r>
    </w:p>
    <w:p w14:paraId="04C3843A" w14:textId="5F64E263" w:rsidR="00F13FC2" w:rsidRDefault="004330D0" w:rsidP="002E7549">
      <w:pPr>
        <w:pStyle w:val="Akapitzlist"/>
        <w:spacing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2720B9">
        <w:rPr>
          <w:rFonts w:ascii="Arial" w:hAnsi="Arial" w:cs="Arial"/>
          <w:sz w:val="24"/>
          <w:szCs w:val="24"/>
        </w:rPr>
        <w:t xml:space="preserve">Wykonawca zaplanuje, </w:t>
      </w:r>
      <w:r w:rsidR="005B3298" w:rsidRPr="002720B9">
        <w:rPr>
          <w:rFonts w:ascii="Arial" w:hAnsi="Arial" w:cs="Arial"/>
          <w:sz w:val="24"/>
          <w:szCs w:val="24"/>
        </w:rPr>
        <w:t xml:space="preserve">opracuje, </w:t>
      </w:r>
      <w:r w:rsidRPr="002720B9">
        <w:rPr>
          <w:rFonts w:ascii="Arial" w:hAnsi="Arial" w:cs="Arial"/>
          <w:sz w:val="24"/>
          <w:szCs w:val="24"/>
        </w:rPr>
        <w:t>przeprowadzi, będzie monitorował oraz rozliczy kampanię treści sponsorowanych w serwisach Facebook, Instagram, LinkedIn</w:t>
      </w:r>
      <w:r w:rsidR="001A2A6A" w:rsidRPr="002720B9">
        <w:rPr>
          <w:rFonts w:ascii="Arial" w:hAnsi="Arial" w:cs="Arial"/>
          <w:sz w:val="24"/>
          <w:szCs w:val="24"/>
        </w:rPr>
        <w:t xml:space="preserve">. Wykonawca </w:t>
      </w:r>
      <w:r w:rsidR="00226ACE" w:rsidRPr="002720B9">
        <w:rPr>
          <w:rFonts w:ascii="Arial" w:hAnsi="Arial" w:cs="Arial"/>
          <w:sz w:val="24"/>
          <w:szCs w:val="24"/>
        </w:rPr>
        <w:t xml:space="preserve">będzie prowadził kampanię </w:t>
      </w:r>
      <w:r w:rsidR="00226ACE" w:rsidRPr="002720B9">
        <w:rPr>
          <w:rFonts w:ascii="Arial" w:hAnsi="Arial" w:cs="Arial"/>
          <w:b/>
          <w:sz w:val="24"/>
          <w:szCs w:val="24"/>
        </w:rPr>
        <w:t>przez</w:t>
      </w:r>
      <w:r w:rsidR="001A2A6A" w:rsidRPr="002720B9">
        <w:rPr>
          <w:rFonts w:ascii="Arial" w:hAnsi="Arial" w:cs="Arial"/>
          <w:b/>
          <w:sz w:val="24"/>
          <w:szCs w:val="24"/>
        </w:rPr>
        <w:t xml:space="preserve"> </w:t>
      </w:r>
      <w:r w:rsidR="007C7E5F" w:rsidRPr="002720B9">
        <w:rPr>
          <w:rFonts w:ascii="Arial" w:hAnsi="Arial" w:cs="Arial"/>
          <w:b/>
          <w:sz w:val="24"/>
          <w:szCs w:val="24"/>
        </w:rPr>
        <w:t>7</w:t>
      </w:r>
      <w:r w:rsidR="00226ACE" w:rsidRPr="002720B9">
        <w:rPr>
          <w:rFonts w:ascii="Arial" w:hAnsi="Arial" w:cs="Arial"/>
          <w:b/>
          <w:sz w:val="24"/>
          <w:szCs w:val="24"/>
        </w:rPr>
        <w:t xml:space="preserve"> miesięcy</w:t>
      </w:r>
      <w:r w:rsidR="00636631">
        <w:rPr>
          <w:rFonts w:ascii="Arial" w:hAnsi="Arial" w:cs="Arial"/>
          <w:b/>
          <w:sz w:val="24"/>
          <w:szCs w:val="24"/>
        </w:rPr>
        <w:t xml:space="preserve"> </w:t>
      </w:r>
      <w:r w:rsidR="00D64642">
        <w:rPr>
          <w:rFonts w:ascii="Arial" w:hAnsi="Arial" w:cs="Arial"/>
          <w:b/>
          <w:sz w:val="24"/>
          <w:szCs w:val="24"/>
        </w:rPr>
        <w:t>kalendarzowych</w:t>
      </w:r>
      <w:r w:rsidR="00226ACE" w:rsidRPr="002720B9">
        <w:rPr>
          <w:rFonts w:ascii="Arial" w:hAnsi="Arial" w:cs="Arial"/>
          <w:b/>
          <w:sz w:val="24"/>
          <w:szCs w:val="24"/>
        </w:rPr>
        <w:t xml:space="preserve"> </w:t>
      </w:r>
      <w:r w:rsidR="00226ACE" w:rsidRPr="002720B9">
        <w:rPr>
          <w:rFonts w:ascii="Arial" w:hAnsi="Arial" w:cs="Arial"/>
          <w:sz w:val="24"/>
          <w:szCs w:val="24"/>
        </w:rPr>
        <w:t>(okres trwania kampanii od jej uruchomienia do zakończenia)</w:t>
      </w:r>
      <w:r w:rsidR="00636631">
        <w:rPr>
          <w:rFonts w:ascii="Arial" w:hAnsi="Arial" w:cs="Arial"/>
          <w:sz w:val="24"/>
          <w:szCs w:val="24"/>
        </w:rPr>
        <w:t>.</w:t>
      </w:r>
      <w:r w:rsidR="00491822">
        <w:rPr>
          <w:rFonts w:ascii="Arial" w:hAnsi="Arial" w:cs="Arial"/>
          <w:sz w:val="24"/>
          <w:szCs w:val="24"/>
        </w:rPr>
        <w:t xml:space="preserve"> </w:t>
      </w:r>
    </w:p>
    <w:p w14:paraId="3C4DDAF7" w14:textId="7ACAA330" w:rsidR="008613A0" w:rsidRDefault="008613A0" w:rsidP="002E7549">
      <w:pPr>
        <w:pStyle w:val="Akapitzlist"/>
        <w:spacing w:line="276" w:lineRule="auto"/>
        <w:ind w:left="360"/>
        <w:jc w:val="both"/>
        <w:rPr>
          <w:rFonts w:ascii="Arial" w:hAnsi="Arial" w:cs="Arial"/>
          <w:sz w:val="24"/>
          <w:szCs w:val="24"/>
        </w:rPr>
      </w:pPr>
    </w:p>
    <w:p w14:paraId="0DC879F9" w14:textId="3399AB43" w:rsidR="000A50B5" w:rsidRPr="002720B9" w:rsidRDefault="000A50B5" w:rsidP="000A50B5">
      <w:pPr>
        <w:spacing w:line="276" w:lineRule="auto"/>
        <w:rPr>
          <w:rFonts w:ascii="Arial" w:hAnsi="Arial" w:cs="Arial"/>
          <w:sz w:val="24"/>
          <w:szCs w:val="24"/>
        </w:rPr>
      </w:pPr>
      <w:r w:rsidRPr="002720B9">
        <w:rPr>
          <w:rFonts w:ascii="Arial" w:hAnsi="Arial" w:cs="Arial"/>
          <w:sz w:val="24"/>
          <w:szCs w:val="24"/>
        </w:rPr>
        <w:t>W tym zakresie do obowiązków Wykonawcy będzie należało</w:t>
      </w:r>
      <w:r w:rsidR="004330D0" w:rsidRPr="002720B9">
        <w:rPr>
          <w:rFonts w:ascii="Arial" w:hAnsi="Arial" w:cs="Arial"/>
          <w:sz w:val="24"/>
          <w:szCs w:val="24"/>
        </w:rPr>
        <w:t>:</w:t>
      </w:r>
    </w:p>
    <w:p w14:paraId="5EFBF4CF" w14:textId="6EBE5578" w:rsidR="000A50B5" w:rsidRPr="002720B9" w:rsidRDefault="004330D0" w:rsidP="00DC5A12">
      <w:pPr>
        <w:pStyle w:val="Akapitzlist"/>
        <w:numPr>
          <w:ilvl w:val="1"/>
          <w:numId w:val="24"/>
        </w:numPr>
        <w:spacing w:line="276" w:lineRule="auto"/>
        <w:ind w:left="788" w:hanging="431"/>
        <w:contextualSpacing w:val="0"/>
        <w:jc w:val="both"/>
        <w:rPr>
          <w:rFonts w:ascii="Arial" w:hAnsi="Arial" w:cs="Arial"/>
          <w:sz w:val="24"/>
          <w:szCs w:val="24"/>
        </w:rPr>
      </w:pPr>
      <w:r w:rsidRPr="002720B9">
        <w:rPr>
          <w:rFonts w:ascii="Arial" w:hAnsi="Arial" w:cs="Arial"/>
          <w:b/>
          <w:sz w:val="24"/>
          <w:szCs w:val="24"/>
        </w:rPr>
        <w:t>Skonfigurowanie kont reklamowych w profilach Zamawiającego w serwisach Facebook</w:t>
      </w:r>
      <w:r w:rsidR="008F5CE1" w:rsidRPr="002720B9">
        <w:rPr>
          <w:rFonts w:ascii="Arial" w:hAnsi="Arial" w:cs="Arial"/>
          <w:b/>
          <w:sz w:val="24"/>
          <w:szCs w:val="24"/>
        </w:rPr>
        <w:t xml:space="preserve"> (FB)</w:t>
      </w:r>
      <w:r w:rsidRPr="002720B9">
        <w:rPr>
          <w:rFonts w:ascii="Arial" w:hAnsi="Arial" w:cs="Arial"/>
          <w:b/>
          <w:sz w:val="24"/>
          <w:szCs w:val="24"/>
        </w:rPr>
        <w:t>, Instagram</w:t>
      </w:r>
      <w:r w:rsidR="008F5CE1" w:rsidRPr="002720B9">
        <w:rPr>
          <w:rFonts w:ascii="Arial" w:hAnsi="Arial" w:cs="Arial"/>
          <w:b/>
          <w:sz w:val="24"/>
          <w:szCs w:val="24"/>
        </w:rPr>
        <w:t xml:space="preserve"> (IG)</w:t>
      </w:r>
      <w:r w:rsidRPr="002720B9">
        <w:rPr>
          <w:rFonts w:ascii="Arial" w:hAnsi="Arial" w:cs="Arial"/>
          <w:b/>
          <w:sz w:val="24"/>
          <w:szCs w:val="24"/>
        </w:rPr>
        <w:t>, LinkedIn</w:t>
      </w:r>
      <w:r w:rsidR="008F5CE1" w:rsidRPr="002720B9">
        <w:rPr>
          <w:rFonts w:ascii="Arial" w:hAnsi="Arial" w:cs="Arial"/>
          <w:b/>
          <w:sz w:val="24"/>
          <w:szCs w:val="24"/>
        </w:rPr>
        <w:t xml:space="preserve"> (In</w:t>
      </w:r>
      <w:proofErr w:type="gramStart"/>
      <w:r w:rsidR="008F5CE1" w:rsidRPr="002720B9">
        <w:rPr>
          <w:rFonts w:ascii="Arial" w:hAnsi="Arial" w:cs="Arial"/>
          <w:b/>
          <w:sz w:val="24"/>
          <w:szCs w:val="24"/>
        </w:rPr>
        <w:t>)</w:t>
      </w:r>
      <w:r w:rsidR="005145C3" w:rsidRPr="002720B9">
        <w:rPr>
          <w:rFonts w:ascii="Arial" w:hAnsi="Arial" w:cs="Arial"/>
          <w:b/>
          <w:sz w:val="24"/>
          <w:szCs w:val="24"/>
        </w:rPr>
        <w:t xml:space="preserve">. </w:t>
      </w:r>
      <w:r w:rsidR="005145C3" w:rsidRPr="002720B9">
        <w:rPr>
          <w:rFonts w:ascii="Arial" w:hAnsi="Arial" w:cs="Arial"/>
          <w:sz w:val="24"/>
          <w:szCs w:val="24"/>
        </w:rPr>
        <w:t>Konfiguracja</w:t>
      </w:r>
      <w:proofErr w:type="gramEnd"/>
      <w:r w:rsidR="005145C3" w:rsidRPr="002720B9">
        <w:rPr>
          <w:rFonts w:ascii="Arial" w:hAnsi="Arial" w:cs="Arial"/>
          <w:sz w:val="24"/>
          <w:szCs w:val="24"/>
        </w:rPr>
        <w:t xml:space="preserve"> objąć musi nadanie odpowiednich uprawnień przedstawicielowi Wykonawcy </w:t>
      </w:r>
      <w:r w:rsidR="005B3298" w:rsidRPr="002720B9">
        <w:rPr>
          <w:rFonts w:ascii="Arial" w:hAnsi="Arial" w:cs="Arial"/>
          <w:sz w:val="24"/>
          <w:szCs w:val="24"/>
        </w:rPr>
        <w:t>o</w:t>
      </w:r>
      <w:r w:rsidR="005145C3" w:rsidRPr="002720B9">
        <w:rPr>
          <w:rFonts w:ascii="Arial" w:hAnsi="Arial" w:cs="Arial"/>
          <w:sz w:val="24"/>
          <w:szCs w:val="24"/>
        </w:rPr>
        <w:t xml:space="preserve">raz podpięcie </w:t>
      </w:r>
      <w:r w:rsidR="005B3298" w:rsidRPr="002720B9">
        <w:rPr>
          <w:rFonts w:ascii="Arial" w:hAnsi="Arial" w:cs="Arial"/>
          <w:sz w:val="24"/>
          <w:szCs w:val="24"/>
        </w:rPr>
        <w:t>formy rozliczeń</w:t>
      </w:r>
      <w:r w:rsidR="005145C3" w:rsidRPr="002720B9">
        <w:rPr>
          <w:rFonts w:ascii="Arial" w:hAnsi="Arial" w:cs="Arial"/>
          <w:sz w:val="24"/>
          <w:szCs w:val="24"/>
        </w:rPr>
        <w:t xml:space="preserve"> Wykonawcy tak, aby możliwe było ustawienie reklamy</w:t>
      </w:r>
      <w:r w:rsidR="00EA4A59" w:rsidRPr="002720B9">
        <w:rPr>
          <w:rFonts w:ascii="Arial" w:hAnsi="Arial" w:cs="Arial"/>
          <w:sz w:val="24"/>
          <w:szCs w:val="24"/>
        </w:rPr>
        <w:t xml:space="preserve"> oraz uiszczenie płatności przez Wykonawcę</w:t>
      </w:r>
      <w:r w:rsidR="005145C3" w:rsidRPr="002720B9">
        <w:rPr>
          <w:rFonts w:ascii="Arial" w:hAnsi="Arial" w:cs="Arial"/>
          <w:sz w:val="24"/>
          <w:szCs w:val="24"/>
        </w:rPr>
        <w:t>.</w:t>
      </w:r>
      <w:r w:rsidRPr="002720B9">
        <w:rPr>
          <w:rFonts w:ascii="Arial" w:hAnsi="Arial" w:cs="Arial"/>
          <w:sz w:val="24"/>
          <w:szCs w:val="24"/>
        </w:rPr>
        <w:t xml:space="preserve"> Po</w:t>
      </w:r>
      <w:r w:rsidR="005145C3" w:rsidRPr="002720B9">
        <w:rPr>
          <w:rFonts w:ascii="Arial" w:hAnsi="Arial" w:cs="Arial"/>
          <w:sz w:val="24"/>
          <w:szCs w:val="24"/>
        </w:rPr>
        <w:t xml:space="preserve"> za</w:t>
      </w:r>
      <w:r w:rsidRPr="002720B9">
        <w:rPr>
          <w:rFonts w:ascii="Arial" w:hAnsi="Arial" w:cs="Arial"/>
          <w:sz w:val="24"/>
          <w:szCs w:val="24"/>
        </w:rPr>
        <w:t>kończeniu świadczenia usługi, a przed podpisaniem protokołu odbioru usługi</w:t>
      </w:r>
      <w:r w:rsidR="005B3298" w:rsidRPr="002720B9">
        <w:rPr>
          <w:rFonts w:ascii="Arial" w:hAnsi="Arial" w:cs="Arial"/>
          <w:sz w:val="24"/>
          <w:szCs w:val="24"/>
        </w:rPr>
        <w:t>,</w:t>
      </w:r>
      <w:r w:rsidRPr="002720B9">
        <w:rPr>
          <w:rFonts w:ascii="Arial" w:hAnsi="Arial" w:cs="Arial"/>
          <w:sz w:val="24"/>
          <w:szCs w:val="24"/>
        </w:rPr>
        <w:t xml:space="preserve"> Wykonawca zapewni </w:t>
      </w:r>
      <w:proofErr w:type="spellStart"/>
      <w:r w:rsidRPr="002720B9">
        <w:rPr>
          <w:rFonts w:ascii="Arial" w:hAnsi="Arial" w:cs="Arial"/>
          <w:sz w:val="24"/>
          <w:szCs w:val="24"/>
        </w:rPr>
        <w:t>dekonfigurację</w:t>
      </w:r>
      <w:proofErr w:type="spellEnd"/>
      <w:r w:rsidRPr="002720B9">
        <w:rPr>
          <w:rFonts w:ascii="Arial" w:hAnsi="Arial" w:cs="Arial"/>
          <w:sz w:val="24"/>
          <w:szCs w:val="24"/>
        </w:rPr>
        <w:t xml:space="preserve"> kont reklamowych w ww. profilach (tj. usunięcie danych Wykonawcy – upr</w:t>
      </w:r>
      <w:r w:rsidR="00B857A1" w:rsidRPr="002720B9">
        <w:rPr>
          <w:rFonts w:ascii="Arial" w:hAnsi="Arial" w:cs="Arial"/>
          <w:sz w:val="24"/>
          <w:szCs w:val="24"/>
        </w:rPr>
        <w:t>awnień, kart kred</w:t>
      </w:r>
      <w:r w:rsidR="00013ACC" w:rsidRPr="002720B9">
        <w:rPr>
          <w:rFonts w:ascii="Arial" w:hAnsi="Arial" w:cs="Arial"/>
          <w:sz w:val="24"/>
          <w:szCs w:val="24"/>
        </w:rPr>
        <w:t>ytowych etc</w:t>
      </w:r>
      <w:proofErr w:type="gramStart"/>
      <w:r w:rsidR="00013ACC" w:rsidRPr="002720B9">
        <w:rPr>
          <w:rFonts w:ascii="Arial" w:hAnsi="Arial" w:cs="Arial"/>
          <w:sz w:val="24"/>
          <w:szCs w:val="24"/>
        </w:rPr>
        <w:t>.). Oba</w:t>
      </w:r>
      <w:proofErr w:type="gramEnd"/>
      <w:r w:rsidR="00013ACC" w:rsidRPr="002720B9">
        <w:rPr>
          <w:rFonts w:ascii="Arial" w:hAnsi="Arial" w:cs="Arial"/>
          <w:sz w:val="24"/>
          <w:szCs w:val="24"/>
        </w:rPr>
        <w:t xml:space="preserve"> procesy muszą</w:t>
      </w:r>
      <w:r w:rsidR="00B857A1" w:rsidRPr="002720B9">
        <w:rPr>
          <w:rFonts w:ascii="Arial" w:hAnsi="Arial" w:cs="Arial"/>
          <w:sz w:val="24"/>
          <w:szCs w:val="24"/>
        </w:rPr>
        <w:t xml:space="preserve"> być przeprowadzone online w obecności pracownika Zamawiającego. </w:t>
      </w:r>
    </w:p>
    <w:p w14:paraId="70227573" w14:textId="77777777" w:rsidR="00DA2908" w:rsidRPr="002720B9" w:rsidRDefault="005B3298" w:rsidP="001A59E6">
      <w:pPr>
        <w:pStyle w:val="Akapitzlist"/>
        <w:numPr>
          <w:ilvl w:val="1"/>
          <w:numId w:val="24"/>
        </w:numPr>
        <w:spacing w:line="276" w:lineRule="auto"/>
        <w:ind w:left="426" w:hanging="568"/>
        <w:rPr>
          <w:rFonts w:ascii="Arial" w:hAnsi="Arial" w:cs="Arial"/>
          <w:sz w:val="24"/>
          <w:szCs w:val="24"/>
        </w:rPr>
      </w:pPr>
      <w:r w:rsidRPr="002720B9">
        <w:rPr>
          <w:rFonts w:ascii="Arial" w:hAnsi="Arial" w:cs="Arial"/>
          <w:b/>
          <w:sz w:val="24"/>
          <w:szCs w:val="24"/>
        </w:rPr>
        <w:t xml:space="preserve">Opracowanie </w:t>
      </w:r>
      <w:r w:rsidR="00DA2908" w:rsidRPr="002720B9">
        <w:rPr>
          <w:rFonts w:ascii="Arial" w:hAnsi="Arial" w:cs="Arial"/>
          <w:b/>
          <w:sz w:val="24"/>
          <w:szCs w:val="24"/>
        </w:rPr>
        <w:t>postów.</w:t>
      </w:r>
      <w:r w:rsidR="00DA2908" w:rsidRPr="002720B9">
        <w:rPr>
          <w:rFonts w:ascii="Arial" w:hAnsi="Arial" w:cs="Arial"/>
          <w:sz w:val="24"/>
          <w:szCs w:val="24"/>
        </w:rPr>
        <w:t xml:space="preserve"> Wykonawca opracuje:</w:t>
      </w:r>
      <w:r w:rsidRPr="002720B9">
        <w:rPr>
          <w:rFonts w:ascii="Arial" w:hAnsi="Arial" w:cs="Arial"/>
          <w:sz w:val="24"/>
          <w:szCs w:val="24"/>
        </w:rPr>
        <w:t xml:space="preserve"> </w:t>
      </w:r>
    </w:p>
    <w:p w14:paraId="411EF87B" w14:textId="6C71E51B" w:rsidR="00DA2908" w:rsidRPr="002720B9" w:rsidRDefault="00013ACC" w:rsidP="001A59E6">
      <w:pPr>
        <w:pStyle w:val="Akapitzlist"/>
        <w:numPr>
          <w:ilvl w:val="2"/>
          <w:numId w:val="24"/>
        </w:numPr>
        <w:spacing w:line="276" w:lineRule="auto"/>
        <w:ind w:hanging="798"/>
        <w:rPr>
          <w:rFonts w:ascii="Arial" w:hAnsi="Arial" w:cs="Arial"/>
          <w:sz w:val="24"/>
          <w:szCs w:val="24"/>
        </w:rPr>
      </w:pPr>
      <w:r w:rsidRPr="002720B9">
        <w:rPr>
          <w:rFonts w:ascii="Arial" w:hAnsi="Arial" w:cs="Arial"/>
          <w:sz w:val="24"/>
          <w:szCs w:val="24"/>
        </w:rPr>
        <w:t>5 różnych postów</w:t>
      </w:r>
      <w:r w:rsidR="005B3298" w:rsidRPr="002720B9">
        <w:rPr>
          <w:rFonts w:ascii="Arial" w:hAnsi="Arial" w:cs="Arial"/>
          <w:sz w:val="24"/>
          <w:szCs w:val="24"/>
        </w:rPr>
        <w:t xml:space="preserve"> na In (treść słowna i grafika), </w:t>
      </w:r>
    </w:p>
    <w:p w14:paraId="31794149" w14:textId="284A0B87" w:rsidR="004330D0" w:rsidRPr="002720B9" w:rsidRDefault="00013ACC" w:rsidP="001A59E6">
      <w:pPr>
        <w:pStyle w:val="Akapitzlist"/>
        <w:numPr>
          <w:ilvl w:val="2"/>
          <w:numId w:val="24"/>
        </w:numPr>
        <w:spacing w:line="276" w:lineRule="auto"/>
        <w:ind w:hanging="798"/>
        <w:rPr>
          <w:rFonts w:ascii="Arial" w:hAnsi="Arial" w:cs="Arial"/>
          <w:sz w:val="24"/>
          <w:szCs w:val="24"/>
        </w:rPr>
      </w:pPr>
      <w:r w:rsidRPr="002720B9">
        <w:rPr>
          <w:rFonts w:ascii="Arial" w:hAnsi="Arial" w:cs="Arial"/>
          <w:sz w:val="24"/>
          <w:szCs w:val="24"/>
        </w:rPr>
        <w:t>1</w:t>
      </w:r>
      <w:r w:rsidR="00DA2908" w:rsidRPr="002720B9">
        <w:rPr>
          <w:rFonts w:ascii="Arial" w:hAnsi="Arial" w:cs="Arial"/>
          <w:sz w:val="24"/>
          <w:szCs w:val="24"/>
        </w:rPr>
        <w:t xml:space="preserve"> post</w:t>
      </w:r>
      <w:r w:rsidR="005B3298" w:rsidRPr="002720B9">
        <w:rPr>
          <w:rFonts w:ascii="Arial" w:hAnsi="Arial" w:cs="Arial"/>
          <w:sz w:val="24"/>
          <w:szCs w:val="24"/>
        </w:rPr>
        <w:t xml:space="preserve"> typu karuzela</w:t>
      </w:r>
      <w:r w:rsidR="008F5CE1" w:rsidRPr="002720B9">
        <w:rPr>
          <w:rFonts w:ascii="Arial" w:hAnsi="Arial" w:cs="Arial"/>
          <w:sz w:val="24"/>
          <w:szCs w:val="24"/>
        </w:rPr>
        <w:t xml:space="preserve"> na IG</w:t>
      </w:r>
      <w:r w:rsidR="00471CDE" w:rsidRPr="002720B9">
        <w:rPr>
          <w:rFonts w:ascii="Arial" w:hAnsi="Arial" w:cs="Arial"/>
          <w:sz w:val="24"/>
          <w:szCs w:val="24"/>
        </w:rPr>
        <w:t xml:space="preserve"> (</w:t>
      </w:r>
      <w:r w:rsidRPr="002720B9">
        <w:rPr>
          <w:rFonts w:ascii="Arial" w:hAnsi="Arial" w:cs="Arial"/>
          <w:sz w:val="24"/>
          <w:szCs w:val="24"/>
        </w:rPr>
        <w:t xml:space="preserve">treść słowna i grafika – </w:t>
      </w:r>
      <w:r w:rsidR="00471CDE" w:rsidRPr="002720B9">
        <w:rPr>
          <w:rFonts w:ascii="Arial" w:hAnsi="Arial" w:cs="Arial"/>
          <w:sz w:val="24"/>
          <w:szCs w:val="24"/>
        </w:rPr>
        <w:t>min. 5 kafelków)</w:t>
      </w:r>
      <w:r w:rsidR="00645B03" w:rsidRPr="002720B9">
        <w:rPr>
          <w:rFonts w:ascii="Arial" w:hAnsi="Arial" w:cs="Arial"/>
          <w:sz w:val="24"/>
          <w:szCs w:val="24"/>
        </w:rPr>
        <w:t>,</w:t>
      </w:r>
      <w:r w:rsidR="005B3298" w:rsidRPr="002720B9">
        <w:rPr>
          <w:rFonts w:ascii="Arial" w:hAnsi="Arial" w:cs="Arial"/>
          <w:sz w:val="24"/>
          <w:szCs w:val="24"/>
        </w:rPr>
        <w:t xml:space="preserve"> </w:t>
      </w:r>
    </w:p>
    <w:p w14:paraId="74C81A38" w14:textId="777FF895" w:rsidR="00DA2908" w:rsidRPr="002720B9" w:rsidRDefault="00013ACC" w:rsidP="001A59E6">
      <w:pPr>
        <w:pStyle w:val="Akapitzlist"/>
        <w:numPr>
          <w:ilvl w:val="2"/>
          <w:numId w:val="24"/>
        </w:numPr>
        <w:spacing w:line="276" w:lineRule="auto"/>
        <w:ind w:hanging="798"/>
        <w:rPr>
          <w:rFonts w:ascii="Arial" w:hAnsi="Arial" w:cs="Arial"/>
          <w:sz w:val="24"/>
          <w:szCs w:val="24"/>
        </w:rPr>
      </w:pPr>
      <w:r w:rsidRPr="002720B9">
        <w:rPr>
          <w:rFonts w:ascii="Arial" w:hAnsi="Arial" w:cs="Arial"/>
          <w:sz w:val="24"/>
          <w:szCs w:val="24"/>
        </w:rPr>
        <w:t>5</w:t>
      </w:r>
      <w:r w:rsidR="00DA2908" w:rsidRPr="002720B9">
        <w:rPr>
          <w:rFonts w:ascii="Arial" w:hAnsi="Arial" w:cs="Arial"/>
          <w:sz w:val="24"/>
          <w:szCs w:val="24"/>
        </w:rPr>
        <w:t xml:space="preserve"> różn</w:t>
      </w:r>
      <w:r w:rsidRPr="002720B9">
        <w:rPr>
          <w:rFonts w:ascii="Arial" w:hAnsi="Arial" w:cs="Arial"/>
          <w:sz w:val="24"/>
          <w:szCs w:val="24"/>
        </w:rPr>
        <w:t>ych postów</w:t>
      </w:r>
      <w:r w:rsidR="00471CDE" w:rsidRPr="002720B9">
        <w:rPr>
          <w:rFonts w:ascii="Arial" w:hAnsi="Arial" w:cs="Arial"/>
          <w:sz w:val="24"/>
          <w:szCs w:val="24"/>
        </w:rPr>
        <w:t xml:space="preserve"> na FB (treść słowna i grafika).</w:t>
      </w:r>
    </w:p>
    <w:p w14:paraId="1A7A6A9E" w14:textId="13D46FAE" w:rsidR="00471CDE" w:rsidRPr="002720B9" w:rsidRDefault="00645B03" w:rsidP="001A59E6">
      <w:pPr>
        <w:spacing w:line="276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2720B9">
        <w:rPr>
          <w:rFonts w:ascii="Arial" w:hAnsi="Arial" w:cs="Arial"/>
          <w:sz w:val="24"/>
          <w:szCs w:val="24"/>
        </w:rPr>
        <w:t>Zamawiający przekaże Wykonawcy wskazówki, co ma znaleźć się w treści postów</w:t>
      </w:r>
      <w:r w:rsidR="00013ACC" w:rsidRPr="002720B9">
        <w:rPr>
          <w:rFonts w:ascii="Arial" w:hAnsi="Arial" w:cs="Arial"/>
          <w:sz w:val="24"/>
          <w:szCs w:val="24"/>
        </w:rPr>
        <w:t>:</w:t>
      </w:r>
      <w:r w:rsidR="00B857A1" w:rsidRPr="002720B9">
        <w:rPr>
          <w:rFonts w:ascii="Arial" w:hAnsi="Arial" w:cs="Arial"/>
          <w:sz w:val="24"/>
          <w:szCs w:val="24"/>
        </w:rPr>
        <w:t xml:space="preserve"> </w:t>
      </w:r>
      <w:r w:rsidRPr="002720B9">
        <w:rPr>
          <w:rFonts w:ascii="Arial" w:hAnsi="Arial" w:cs="Arial"/>
          <w:sz w:val="24"/>
          <w:szCs w:val="24"/>
        </w:rPr>
        <w:t>dokładne t</w:t>
      </w:r>
      <w:r w:rsidR="00471CDE" w:rsidRPr="002720B9">
        <w:rPr>
          <w:rFonts w:ascii="Arial" w:hAnsi="Arial" w:cs="Arial"/>
          <w:sz w:val="24"/>
          <w:szCs w:val="24"/>
        </w:rPr>
        <w:t xml:space="preserve">reści słowne i obrazowe </w:t>
      </w:r>
      <w:r w:rsidRPr="002720B9">
        <w:rPr>
          <w:rFonts w:ascii="Arial" w:hAnsi="Arial" w:cs="Arial"/>
          <w:sz w:val="24"/>
          <w:szCs w:val="24"/>
        </w:rPr>
        <w:t xml:space="preserve">do postów zostaną ustalone po podpisaniu umowy. </w:t>
      </w:r>
      <w:r w:rsidR="001A3EF6" w:rsidRPr="002720B9">
        <w:rPr>
          <w:rFonts w:ascii="Arial" w:hAnsi="Arial" w:cs="Arial"/>
          <w:sz w:val="24"/>
          <w:szCs w:val="24"/>
        </w:rPr>
        <w:t>Grafiki i zdjęcia do postów zapewnia Wykonawca (uwaga</w:t>
      </w:r>
      <w:r w:rsidR="00013ACC" w:rsidRPr="002720B9">
        <w:rPr>
          <w:rFonts w:ascii="Arial" w:hAnsi="Arial" w:cs="Arial"/>
          <w:sz w:val="24"/>
          <w:szCs w:val="24"/>
        </w:rPr>
        <w:t>:</w:t>
      </w:r>
      <w:r w:rsidR="001A3EF6" w:rsidRPr="002720B9">
        <w:rPr>
          <w:rFonts w:ascii="Arial" w:hAnsi="Arial" w:cs="Arial"/>
          <w:sz w:val="24"/>
          <w:szCs w:val="24"/>
        </w:rPr>
        <w:t xml:space="preserve"> wykorzystane grafiki</w:t>
      </w:r>
      <w:r w:rsidR="00013ACC" w:rsidRPr="002720B9">
        <w:rPr>
          <w:rFonts w:ascii="Arial" w:hAnsi="Arial" w:cs="Arial"/>
          <w:sz w:val="24"/>
          <w:szCs w:val="24"/>
        </w:rPr>
        <w:t>/zdjęcia</w:t>
      </w:r>
      <w:r w:rsidR="001A3EF6" w:rsidRPr="002720B9">
        <w:rPr>
          <w:rFonts w:ascii="Arial" w:hAnsi="Arial" w:cs="Arial"/>
          <w:sz w:val="24"/>
          <w:szCs w:val="24"/>
        </w:rPr>
        <w:t xml:space="preserve"> muszą odnosić się do polskich realiów). </w:t>
      </w:r>
      <w:r w:rsidR="00B857A1" w:rsidRPr="002720B9">
        <w:rPr>
          <w:rFonts w:ascii="Arial" w:hAnsi="Arial" w:cs="Arial"/>
          <w:sz w:val="24"/>
          <w:szCs w:val="24"/>
        </w:rPr>
        <w:t xml:space="preserve">Tematyka postów skupiać będzie się na działalności </w:t>
      </w:r>
      <w:proofErr w:type="spellStart"/>
      <w:r w:rsidR="00B857A1" w:rsidRPr="002720B9">
        <w:rPr>
          <w:rFonts w:ascii="Arial" w:hAnsi="Arial" w:cs="Arial"/>
          <w:sz w:val="24"/>
          <w:szCs w:val="24"/>
        </w:rPr>
        <w:t>PdP</w:t>
      </w:r>
      <w:proofErr w:type="spellEnd"/>
      <w:r w:rsidR="00B857A1" w:rsidRPr="002720B9">
        <w:rPr>
          <w:rFonts w:ascii="Arial" w:hAnsi="Arial" w:cs="Arial"/>
          <w:sz w:val="24"/>
          <w:szCs w:val="24"/>
        </w:rPr>
        <w:t xml:space="preserve"> i jego ofercie: konsultacjach eksperckich, szkoleniach, </w:t>
      </w:r>
      <w:proofErr w:type="spellStart"/>
      <w:r w:rsidR="00B857A1" w:rsidRPr="002720B9">
        <w:rPr>
          <w:rFonts w:ascii="Arial" w:hAnsi="Arial" w:cs="Arial"/>
          <w:sz w:val="24"/>
          <w:szCs w:val="24"/>
        </w:rPr>
        <w:t>webinarach</w:t>
      </w:r>
      <w:proofErr w:type="spellEnd"/>
      <w:r w:rsidR="00B857A1" w:rsidRPr="002720B9">
        <w:rPr>
          <w:rFonts w:ascii="Arial" w:hAnsi="Arial" w:cs="Arial"/>
          <w:sz w:val="24"/>
          <w:szCs w:val="24"/>
        </w:rPr>
        <w:t xml:space="preserve"> etc., a także ma zachęcać do korzystania z usług </w:t>
      </w:r>
      <w:proofErr w:type="spellStart"/>
      <w:r w:rsidR="00B857A1" w:rsidRPr="002720B9">
        <w:rPr>
          <w:rFonts w:ascii="Arial" w:hAnsi="Arial" w:cs="Arial"/>
          <w:sz w:val="24"/>
          <w:szCs w:val="24"/>
        </w:rPr>
        <w:t>PdP</w:t>
      </w:r>
      <w:proofErr w:type="spellEnd"/>
      <w:r w:rsidR="00B857A1" w:rsidRPr="002720B9">
        <w:rPr>
          <w:rFonts w:ascii="Arial" w:hAnsi="Arial" w:cs="Arial"/>
          <w:sz w:val="24"/>
          <w:szCs w:val="24"/>
        </w:rPr>
        <w:t xml:space="preserve"> i prezentować korzyści płynące ze współpracy z Punktem.  </w:t>
      </w:r>
    </w:p>
    <w:p w14:paraId="57CD168A" w14:textId="692D6BC3" w:rsidR="001D1C9E" w:rsidRPr="002720B9" w:rsidRDefault="001D1C9E" w:rsidP="001A59E6">
      <w:pPr>
        <w:spacing w:line="276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2720B9">
        <w:rPr>
          <w:rFonts w:ascii="Arial" w:hAnsi="Arial" w:cs="Arial"/>
          <w:sz w:val="24"/>
          <w:szCs w:val="24"/>
        </w:rPr>
        <w:t xml:space="preserve">Kreacja postów musi być spójna z kreacją graficzną spotów, o których mowa w rozdz. II pkt. 1 OPZ. </w:t>
      </w:r>
    </w:p>
    <w:p w14:paraId="745403EF" w14:textId="4FB42095" w:rsidR="00D83E87" w:rsidRDefault="00013ACC" w:rsidP="001A59E6">
      <w:pPr>
        <w:spacing w:line="276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2720B9">
        <w:rPr>
          <w:rFonts w:ascii="Arial" w:hAnsi="Arial" w:cs="Arial"/>
          <w:sz w:val="24"/>
          <w:szCs w:val="24"/>
        </w:rPr>
        <w:t>3 posty (po jednym na FB, IG oraz In)</w:t>
      </w:r>
      <w:r w:rsidR="00D83E87" w:rsidRPr="002720B9">
        <w:rPr>
          <w:rFonts w:ascii="Arial" w:hAnsi="Arial" w:cs="Arial"/>
          <w:sz w:val="24"/>
          <w:szCs w:val="24"/>
        </w:rPr>
        <w:t xml:space="preserve"> powinn</w:t>
      </w:r>
      <w:r w:rsidRPr="002720B9">
        <w:rPr>
          <w:rFonts w:ascii="Arial" w:hAnsi="Arial" w:cs="Arial"/>
          <w:sz w:val="24"/>
          <w:szCs w:val="24"/>
        </w:rPr>
        <w:t>y</w:t>
      </w:r>
      <w:r w:rsidR="00D83E87" w:rsidRPr="002720B9">
        <w:rPr>
          <w:rFonts w:ascii="Arial" w:hAnsi="Arial" w:cs="Arial"/>
          <w:sz w:val="24"/>
          <w:szCs w:val="24"/>
        </w:rPr>
        <w:t xml:space="preserve"> zostać opracowan</w:t>
      </w:r>
      <w:r w:rsidRPr="002720B9">
        <w:rPr>
          <w:rFonts w:ascii="Arial" w:hAnsi="Arial" w:cs="Arial"/>
          <w:sz w:val="24"/>
          <w:szCs w:val="24"/>
        </w:rPr>
        <w:t>e</w:t>
      </w:r>
      <w:r w:rsidR="00D83E87" w:rsidRPr="002720B9">
        <w:rPr>
          <w:rFonts w:ascii="Arial" w:hAnsi="Arial" w:cs="Arial"/>
          <w:sz w:val="24"/>
          <w:szCs w:val="24"/>
        </w:rPr>
        <w:t xml:space="preserve"> w ciągu 21 dni kalendarzowych od dnia podpisania umowy. Pozostałe posty powinny powstać w terminach pozwalających na ich publikację zgodnie z harmonogramem</w:t>
      </w:r>
      <w:r w:rsidR="005B66A8">
        <w:rPr>
          <w:rFonts w:ascii="Arial" w:hAnsi="Arial" w:cs="Arial"/>
          <w:sz w:val="24"/>
          <w:szCs w:val="24"/>
        </w:rPr>
        <w:t xml:space="preserve"> kampanii w SM</w:t>
      </w:r>
      <w:r w:rsidR="00D83E87" w:rsidRPr="002720B9">
        <w:rPr>
          <w:rFonts w:ascii="Arial" w:hAnsi="Arial" w:cs="Arial"/>
          <w:sz w:val="24"/>
          <w:szCs w:val="24"/>
        </w:rPr>
        <w:t xml:space="preserve">, o którym mowa w pkt. </w:t>
      </w:r>
      <w:r w:rsidR="007C7E5F" w:rsidRPr="002720B9">
        <w:rPr>
          <w:rFonts w:ascii="Arial" w:hAnsi="Arial" w:cs="Arial"/>
          <w:sz w:val="24"/>
          <w:szCs w:val="24"/>
        </w:rPr>
        <w:t>2</w:t>
      </w:r>
      <w:r w:rsidR="00D83E87" w:rsidRPr="002720B9">
        <w:rPr>
          <w:rFonts w:ascii="Arial" w:hAnsi="Arial" w:cs="Arial"/>
          <w:sz w:val="24"/>
          <w:szCs w:val="24"/>
        </w:rPr>
        <w:t xml:space="preserve">.4 OPZ. </w:t>
      </w:r>
    </w:p>
    <w:p w14:paraId="4C52C99F" w14:textId="4DF560A2" w:rsidR="00793922" w:rsidRDefault="00793922" w:rsidP="001A59E6">
      <w:pPr>
        <w:spacing w:line="276" w:lineRule="auto"/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Przewiduje się maksymalnie dwie tury poprawek, Zamawiający ma maksymalnie 2 dni robocze na zgłoszenie uwag, a Wykonawca maksymalnie 2 dni robocze na ich uwzględnienie. Bezwzględnego poprawienia wymagają błędy graficzne, językowe i merytoryczne. </w:t>
      </w:r>
    </w:p>
    <w:p w14:paraId="41683CD7" w14:textId="0E6F7C7E" w:rsidR="00793922" w:rsidRPr="002720B9" w:rsidRDefault="00793922" w:rsidP="001A59E6">
      <w:pPr>
        <w:spacing w:line="276" w:lineRule="auto"/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Każdy post musi być przed publikacją zaakceptowany przez Zamawiającego. Niedozwolone jest publikowanie postów bez tej akceptacji. </w:t>
      </w:r>
    </w:p>
    <w:p w14:paraId="10AF752A" w14:textId="1CB16DAF" w:rsidR="004A26B5" w:rsidRPr="002720B9" w:rsidRDefault="004A26B5" w:rsidP="001A59E6">
      <w:pPr>
        <w:spacing w:line="276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2720B9">
        <w:rPr>
          <w:rFonts w:ascii="Arial" w:hAnsi="Arial" w:cs="Arial"/>
          <w:sz w:val="24"/>
          <w:szCs w:val="24"/>
        </w:rPr>
        <w:t>Posty muszą zostać opracowane zgodnie z zasadami przygotowania materiałów reklamowych dla poszczególnych portali społecznościowych.</w:t>
      </w:r>
    </w:p>
    <w:p w14:paraId="300A042A" w14:textId="77A0F8F3" w:rsidR="007A2C94" w:rsidRPr="002720B9" w:rsidRDefault="007A2C94" w:rsidP="001A59E6">
      <w:pPr>
        <w:spacing w:line="276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2720B9">
        <w:rPr>
          <w:rFonts w:ascii="Arial" w:hAnsi="Arial" w:cs="Arial"/>
          <w:sz w:val="24"/>
          <w:szCs w:val="24"/>
        </w:rPr>
        <w:t>Posty muszą zostać oznakowane zgodnie z aktualnymi: Podręcznikiem wnioskodawcy i beneficjenta Funduszy Europejskich na lata 2021-2027 w zakresie informacji i promocji oraz Księgą Tożsamości Wizualnej marki Fundusze Europejskie 2021-2027 w zakresie Programu Pomoc Techniczna</w:t>
      </w:r>
      <w:r w:rsidR="00B7244C">
        <w:rPr>
          <w:rFonts w:ascii="Arial" w:hAnsi="Arial" w:cs="Arial"/>
          <w:sz w:val="24"/>
          <w:szCs w:val="24"/>
        </w:rPr>
        <w:t xml:space="preserve"> oraz wytycznymi Zamawiającego</w:t>
      </w:r>
      <w:r w:rsidRPr="002720B9">
        <w:rPr>
          <w:rFonts w:ascii="Arial" w:hAnsi="Arial" w:cs="Arial"/>
          <w:sz w:val="24"/>
          <w:szCs w:val="24"/>
        </w:rPr>
        <w:t>.</w:t>
      </w:r>
      <w:r w:rsidR="00B7244C">
        <w:rPr>
          <w:rFonts w:ascii="Arial" w:hAnsi="Arial" w:cs="Arial"/>
          <w:sz w:val="24"/>
          <w:szCs w:val="24"/>
        </w:rPr>
        <w:t xml:space="preserve"> Posty, które nie zostaną oznakowane, nie będą mogły być brane pod uwagę w rozliczeniu wskaźników kampanii i nie mogą być wykazywane w raportach. </w:t>
      </w:r>
    </w:p>
    <w:p w14:paraId="012F066E" w14:textId="24036909" w:rsidR="00B857A1" w:rsidRDefault="00471CDE" w:rsidP="00EF223B">
      <w:pPr>
        <w:pStyle w:val="Akapitzlist"/>
        <w:numPr>
          <w:ilvl w:val="1"/>
          <w:numId w:val="24"/>
        </w:numPr>
        <w:spacing w:line="276" w:lineRule="auto"/>
        <w:ind w:left="426" w:hanging="568"/>
        <w:jc w:val="both"/>
        <w:rPr>
          <w:rFonts w:ascii="Arial" w:hAnsi="Arial" w:cs="Arial"/>
          <w:sz w:val="24"/>
          <w:szCs w:val="24"/>
        </w:rPr>
      </w:pPr>
      <w:r w:rsidRPr="002720B9">
        <w:rPr>
          <w:rFonts w:ascii="Arial" w:hAnsi="Arial" w:cs="Arial"/>
          <w:b/>
          <w:sz w:val="24"/>
          <w:szCs w:val="24"/>
        </w:rPr>
        <w:t>Ustalenie konkretnych grup docelowych kampanii.</w:t>
      </w:r>
      <w:r w:rsidRPr="002720B9">
        <w:rPr>
          <w:rFonts w:ascii="Arial" w:hAnsi="Arial" w:cs="Arial"/>
          <w:sz w:val="24"/>
          <w:szCs w:val="24"/>
        </w:rPr>
        <w:t xml:space="preserve"> </w:t>
      </w:r>
      <w:r w:rsidR="00DA2908" w:rsidRPr="002720B9">
        <w:rPr>
          <w:rFonts w:ascii="Arial" w:hAnsi="Arial" w:cs="Arial"/>
          <w:sz w:val="24"/>
          <w:szCs w:val="24"/>
        </w:rPr>
        <w:t>Konkretne grupy odbiorców</w:t>
      </w:r>
      <w:r w:rsidRPr="002720B9">
        <w:rPr>
          <w:rFonts w:ascii="Arial" w:hAnsi="Arial" w:cs="Arial"/>
          <w:sz w:val="24"/>
          <w:szCs w:val="24"/>
        </w:rPr>
        <w:t xml:space="preserve"> postów</w:t>
      </w:r>
      <w:r w:rsidR="00DA2908" w:rsidRPr="002720B9">
        <w:rPr>
          <w:rFonts w:ascii="Arial" w:hAnsi="Arial" w:cs="Arial"/>
          <w:sz w:val="24"/>
          <w:szCs w:val="24"/>
        </w:rPr>
        <w:t xml:space="preserve"> Wykonawca ustali z Zamawiającym w trybie roboczym po podpisaniu </w:t>
      </w:r>
      <w:r w:rsidR="00B857A1" w:rsidRPr="002720B9">
        <w:rPr>
          <w:rFonts w:ascii="Arial" w:hAnsi="Arial" w:cs="Arial"/>
          <w:sz w:val="24"/>
          <w:szCs w:val="24"/>
        </w:rPr>
        <w:t>umowy, biorąc pod uwagę następujące wstępne założenia, że członko</w:t>
      </w:r>
      <w:r w:rsidR="00E16200" w:rsidRPr="002720B9">
        <w:rPr>
          <w:rFonts w:ascii="Arial" w:hAnsi="Arial" w:cs="Arial"/>
          <w:sz w:val="24"/>
          <w:szCs w:val="24"/>
        </w:rPr>
        <w:t>wie grupy to: osoby dorosłe (18-65 lat</w:t>
      </w:r>
      <w:r w:rsidR="00B857A1" w:rsidRPr="002720B9">
        <w:rPr>
          <w:rFonts w:ascii="Arial" w:hAnsi="Arial" w:cs="Arial"/>
          <w:sz w:val="24"/>
          <w:szCs w:val="24"/>
        </w:rPr>
        <w:t xml:space="preserve">), bez rozróżnienia </w:t>
      </w:r>
      <w:r w:rsidR="001A3EF6" w:rsidRPr="002720B9">
        <w:rPr>
          <w:rFonts w:ascii="Arial" w:hAnsi="Arial" w:cs="Arial"/>
          <w:sz w:val="24"/>
          <w:szCs w:val="24"/>
        </w:rPr>
        <w:t>na płeć oraz miejsce zamieszkania, interesujące się tematyką związaną ze środowiskiem i przyrodą oraz ich ochroną, a także możliwością korzystania z funduszy UE; pracownicy następujących podmiotów</w:t>
      </w:r>
      <w:r w:rsidR="00E16200" w:rsidRPr="002720B9">
        <w:rPr>
          <w:rFonts w:ascii="Arial" w:hAnsi="Arial" w:cs="Arial"/>
          <w:sz w:val="24"/>
          <w:szCs w:val="24"/>
        </w:rPr>
        <w:t xml:space="preserve"> (każdego szczebla)</w:t>
      </w:r>
      <w:r w:rsidR="001A3EF6" w:rsidRPr="002720B9">
        <w:rPr>
          <w:rFonts w:ascii="Arial" w:hAnsi="Arial" w:cs="Arial"/>
          <w:sz w:val="24"/>
          <w:szCs w:val="24"/>
        </w:rPr>
        <w:t xml:space="preserve">: samorządy, uczelnie wyższe, organizacje pozarządowe, parki </w:t>
      </w:r>
      <w:r w:rsidR="001E7574" w:rsidRPr="002720B9">
        <w:rPr>
          <w:rFonts w:ascii="Arial" w:hAnsi="Arial" w:cs="Arial"/>
          <w:sz w:val="24"/>
          <w:szCs w:val="24"/>
        </w:rPr>
        <w:t>narodowe i krajobrazowe, RDOŚ</w:t>
      </w:r>
      <w:r w:rsidR="001A3EF6" w:rsidRPr="002720B9">
        <w:rPr>
          <w:rFonts w:ascii="Arial" w:hAnsi="Arial" w:cs="Arial"/>
          <w:sz w:val="24"/>
          <w:szCs w:val="24"/>
        </w:rPr>
        <w:t>, Lasy Państwowe</w:t>
      </w:r>
      <w:r w:rsidR="00EC0C7C">
        <w:rPr>
          <w:rFonts w:ascii="Arial" w:hAnsi="Arial" w:cs="Arial"/>
          <w:sz w:val="24"/>
          <w:szCs w:val="24"/>
        </w:rPr>
        <w:t>, ew. inne wskazane przez Zamawiającego</w:t>
      </w:r>
      <w:r w:rsidR="001A3EF6" w:rsidRPr="002720B9">
        <w:rPr>
          <w:rFonts w:ascii="Arial" w:hAnsi="Arial" w:cs="Arial"/>
          <w:sz w:val="24"/>
          <w:szCs w:val="24"/>
        </w:rPr>
        <w:t xml:space="preserve">. </w:t>
      </w:r>
      <w:proofErr w:type="spellStart"/>
      <w:r w:rsidR="001D1C9E" w:rsidRPr="002720B9">
        <w:rPr>
          <w:rFonts w:ascii="Arial" w:hAnsi="Arial" w:cs="Arial"/>
          <w:sz w:val="24"/>
          <w:szCs w:val="24"/>
        </w:rPr>
        <w:t>Targetowanie</w:t>
      </w:r>
      <w:proofErr w:type="spellEnd"/>
      <w:r w:rsidR="001D1C9E" w:rsidRPr="002720B9">
        <w:rPr>
          <w:rFonts w:ascii="Arial" w:hAnsi="Arial" w:cs="Arial"/>
          <w:sz w:val="24"/>
          <w:szCs w:val="24"/>
        </w:rPr>
        <w:t xml:space="preserve"> kampanii wymaga akceptacji Zamawiającego. </w:t>
      </w:r>
    </w:p>
    <w:p w14:paraId="31E141C8" w14:textId="0F171F5D" w:rsidR="00E60D4A" w:rsidRPr="00E60D4A" w:rsidRDefault="00E60D4A" w:rsidP="00E60D4A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E60D4A">
        <w:rPr>
          <w:rFonts w:ascii="Arial" w:hAnsi="Arial" w:cs="Arial"/>
          <w:b/>
          <w:sz w:val="24"/>
          <w:szCs w:val="24"/>
        </w:rPr>
        <w:t>Uwaga, ważne!</w:t>
      </w:r>
      <w:r w:rsidRPr="00E60D4A">
        <w:rPr>
          <w:rFonts w:ascii="Arial" w:hAnsi="Arial" w:cs="Arial"/>
          <w:sz w:val="24"/>
          <w:szCs w:val="24"/>
        </w:rPr>
        <w:t xml:space="preserve"> Podczas planowania kampanii należy wziąć pod uwagę specyfikę grupy docelowej działań promocyjnych – która jest dość wąska: należą do niej potencjalni i faktyczni beneficjenci funduszy UE na ochronę przyrody. </w:t>
      </w:r>
    </w:p>
    <w:p w14:paraId="57FD230D" w14:textId="3CE1F200" w:rsidR="0040336B" w:rsidRPr="002720B9" w:rsidRDefault="00471CDE" w:rsidP="001A59E6">
      <w:pPr>
        <w:pStyle w:val="Akapitzlist"/>
        <w:numPr>
          <w:ilvl w:val="1"/>
          <w:numId w:val="24"/>
        </w:numPr>
        <w:spacing w:before="240" w:line="276" w:lineRule="auto"/>
        <w:ind w:left="426" w:hanging="568"/>
        <w:contextualSpacing w:val="0"/>
        <w:jc w:val="both"/>
        <w:rPr>
          <w:rFonts w:ascii="Arial" w:hAnsi="Arial" w:cs="Arial"/>
          <w:sz w:val="24"/>
          <w:szCs w:val="24"/>
        </w:rPr>
      </w:pPr>
      <w:r w:rsidRPr="002720B9">
        <w:rPr>
          <w:rFonts w:ascii="Arial" w:hAnsi="Arial" w:cs="Arial"/>
          <w:b/>
          <w:sz w:val="24"/>
          <w:szCs w:val="24"/>
        </w:rPr>
        <w:t>Przeprowadzenie kampanii</w:t>
      </w:r>
      <w:r w:rsidR="001A3EF6" w:rsidRPr="002720B9">
        <w:rPr>
          <w:rFonts w:ascii="Arial" w:hAnsi="Arial" w:cs="Arial"/>
          <w:b/>
          <w:sz w:val="24"/>
          <w:szCs w:val="24"/>
        </w:rPr>
        <w:t xml:space="preserve">. </w:t>
      </w:r>
      <w:r w:rsidR="001A3EF6" w:rsidRPr="002720B9">
        <w:rPr>
          <w:rFonts w:ascii="Arial" w:hAnsi="Arial" w:cs="Arial"/>
          <w:sz w:val="24"/>
          <w:szCs w:val="24"/>
        </w:rPr>
        <w:t>Wykonawca zaplanuje oraz przeprowadzi</w:t>
      </w:r>
      <w:r w:rsidR="001A3EF6" w:rsidRPr="002720B9">
        <w:rPr>
          <w:rFonts w:ascii="Arial" w:hAnsi="Arial" w:cs="Arial"/>
          <w:b/>
          <w:sz w:val="24"/>
          <w:szCs w:val="24"/>
        </w:rPr>
        <w:t xml:space="preserve"> </w:t>
      </w:r>
      <w:r w:rsidR="001A3EF6" w:rsidRPr="002720B9">
        <w:rPr>
          <w:rFonts w:ascii="Arial" w:hAnsi="Arial" w:cs="Arial"/>
          <w:sz w:val="24"/>
          <w:szCs w:val="24"/>
        </w:rPr>
        <w:t xml:space="preserve">płatną promocję postów (tzw. postów sponsorowanych) na Instagramie (IG), </w:t>
      </w:r>
      <w:proofErr w:type="spellStart"/>
      <w:r w:rsidR="001A3EF6" w:rsidRPr="002720B9">
        <w:rPr>
          <w:rFonts w:ascii="Arial" w:hAnsi="Arial" w:cs="Arial"/>
          <w:sz w:val="24"/>
          <w:szCs w:val="24"/>
        </w:rPr>
        <w:t>LinkedInie</w:t>
      </w:r>
      <w:proofErr w:type="spellEnd"/>
      <w:r w:rsidR="001A3EF6" w:rsidRPr="002720B9">
        <w:rPr>
          <w:rFonts w:ascii="Arial" w:hAnsi="Arial" w:cs="Arial"/>
          <w:sz w:val="24"/>
          <w:szCs w:val="24"/>
        </w:rPr>
        <w:t xml:space="preserve"> (In) oraz Facebooku (FB). </w:t>
      </w:r>
      <w:r w:rsidR="0040336B" w:rsidRPr="002720B9">
        <w:rPr>
          <w:rFonts w:ascii="Arial" w:hAnsi="Arial" w:cs="Arial"/>
          <w:sz w:val="24"/>
          <w:szCs w:val="24"/>
        </w:rPr>
        <w:t xml:space="preserve">Konkretne terminy publikacji postów powinny być skorelowane z działaniami prowadzonymi przez </w:t>
      </w:r>
      <w:proofErr w:type="spellStart"/>
      <w:r w:rsidR="0040336B" w:rsidRPr="002720B9">
        <w:rPr>
          <w:rFonts w:ascii="Arial" w:hAnsi="Arial" w:cs="Arial"/>
          <w:sz w:val="24"/>
          <w:szCs w:val="24"/>
        </w:rPr>
        <w:t>PdP</w:t>
      </w:r>
      <w:proofErr w:type="spellEnd"/>
      <w:r w:rsidR="0040336B" w:rsidRPr="002720B9">
        <w:rPr>
          <w:rFonts w:ascii="Arial" w:hAnsi="Arial" w:cs="Arial"/>
          <w:sz w:val="24"/>
          <w:szCs w:val="24"/>
        </w:rPr>
        <w:t xml:space="preserve"> oraz uwzględniać inne okoliczności wpływające na możliwe do osiągnięcia zasięgi (wymagane konsultacje z Wykonawcą w </w:t>
      </w:r>
      <w:r w:rsidR="001A3EF6" w:rsidRPr="002720B9">
        <w:rPr>
          <w:rFonts w:ascii="Arial" w:hAnsi="Arial" w:cs="Arial"/>
          <w:sz w:val="24"/>
          <w:szCs w:val="24"/>
        </w:rPr>
        <w:t>celu zwi</w:t>
      </w:r>
      <w:r w:rsidR="008F5CE1" w:rsidRPr="002720B9">
        <w:rPr>
          <w:rFonts w:ascii="Arial" w:hAnsi="Arial" w:cs="Arial"/>
          <w:sz w:val="24"/>
          <w:szCs w:val="24"/>
        </w:rPr>
        <w:t>ększenia efektywności działania).</w:t>
      </w:r>
      <w:r w:rsidR="001A3EF6" w:rsidRPr="002720B9">
        <w:rPr>
          <w:rFonts w:ascii="Arial" w:hAnsi="Arial" w:cs="Arial"/>
          <w:sz w:val="24"/>
          <w:szCs w:val="24"/>
        </w:rPr>
        <w:t xml:space="preserve"> </w:t>
      </w:r>
      <w:r w:rsidR="00AF4F43" w:rsidRPr="002720B9">
        <w:rPr>
          <w:rFonts w:ascii="Arial" w:hAnsi="Arial" w:cs="Arial"/>
          <w:sz w:val="24"/>
          <w:szCs w:val="24"/>
        </w:rPr>
        <w:t xml:space="preserve">Nowe posty powinny ukazywać się w regularnych odstępach czasu. </w:t>
      </w:r>
    </w:p>
    <w:p w14:paraId="6B1D5167" w14:textId="3A1AA907" w:rsidR="0040336B" w:rsidRPr="002720B9" w:rsidRDefault="0040336B" w:rsidP="00EF223B">
      <w:pPr>
        <w:pStyle w:val="Akapitzlist"/>
        <w:spacing w:line="276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2720B9">
        <w:rPr>
          <w:rFonts w:ascii="Arial" w:hAnsi="Arial" w:cs="Arial"/>
          <w:sz w:val="24"/>
          <w:szCs w:val="24"/>
        </w:rPr>
        <w:t>Kampania, poza postami opracowanymi przez Wykonawcę</w:t>
      </w:r>
      <w:r w:rsidR="00203C2B">
        <w:rPr>
          <w:rFonts w:ascii="Arial" w:hAnsi="Arial" w:cs="Arial"/>
          <w:sz w:val="24"/>
          <w:szCs w:val="24"/>
        </w:rPr>
        <w:t xml:space="preserve"> (o których mowa w </w:t>
      </w:r>
      <w:proofErr w:type="spellStart"/>
      <w:r w:rsidR="00203C2B">
        <w:rPr>
          <w:rFonts w:ascii="Arial" w:hAnsi="Arial" w:cs="Arial"/>
          <w:sz w:val="24"/>
          <w:szCs w:val="24"/>
        </w:rPr>
        <w:t>ppkt</w:t>
      </w:r>
      <w:proofErr w:type="spellEnd"/>
      <w:r w:rsidR="00203C2B">
        <w:rPr>
          <w:rFonts w:ascii="Arial" w:hAnsi="Arial" w:cs="Arial"/>
          <w:sz w:val="24"/>
          <w:szCs w:val="24"/>
        </w:rPr>
        <w:t xml:space="preserve"> 2.2</w:t>
      </w:r>
      <w:r w:rsidR="00491822">
        <w:rPr>
          <w:rFonts w:ascii="Arial" w:hAnsi="Arial" w:cs="Arial"/>
          <w:sz w:val="24"/>
          <w:szCs w:val="24"/>
        </w:rPr>
        <w:t xml:space="preserve"> OPZ</w:t>
      </w:r>
      <w:r w:rsidR="00203C2B">
        <w:rPr>
          <w:rFonts w:ascii="Arial" w:hAnsi="Arial" w:cs="Arial"/>
          <w:sz w:val="24"/>
          <w:szCs w:val="24"/>
        </w:rPr>
        <w:t>)</w:t>
      </w:r>
      <w:r w:rsidRPr="002720B9">
        <w:rPr>
          <w:rFonts w:ascii="Arial" w:hAnsi="Arial" w:cs="Arial"/>
          <w:sz w:val="24"/>
          <w:szCs w:val="24"/>
        </w:rPr>
        <w:t xml:space="preserve">, obejmie również posty </w:t>
      </w:r>
      <w:r w:rsidR="00491822">
        <w:rPr>
          <w:rFonts w:ascii="Arial" w:hAnsi="Arial" w:cs="Arial"/>
          <w:sz w:val="24"/>
          <w:szCs w:val="24"/>
        </w:rPr>
        <w:t xml:space="preserve">na bazie spotów, o których mowa w </w:t>
      </w:r>
      <w:proofErr w:type="spellStart"/>
      <w:r w:rsidR="00491822">
        <w:rPr>
          <w:rFonts w:ascii="Arial" w:hAnsi="Arial" w:cs="Arial"/>
          <w:sz w:val="24"/>
          <w:szCs w:val="24"/>
        </w:rPr>
        <w:t>ppkt</w:t>
      </w:r>
      <w:proofErr w:type="spellEnd"/>
      <w:r w:rsidR="00491822">
        <w:rPr>
          <w:rFonts w:ascii="Arial" w:hAnsi="Arial" w:cs="Arial"/>
          <w:sz w:val="24"/>
          <w:szCs w:val="24"/>
        </w:rPr>
        <w:t xml:space="preserve">. </w:t>
      </w:r>
      <w:r w:rsidR="00491822">
        <w:rPr>
          <w:rFonts w:ascii="Arial" w:hAnsi="Arial" w:cs="Arial"/>
          <w:sz w:val="24"/>
          <w:szCs w:val="24"/>
        </w:rPr>
        <w:lastRenderedPageBreak/>
        <w:t>1.2 OPZ</w:t>
      </w:r>
      <w:r w:rsidRPr="002720B9">
        <w:rPr>
          <w:rFonts w:ascii="Arial" w:hAnsi="Arial" w:cs="Arial"/>
          <w:sz w:val="24"/>
          <w:szCs w:val="24"/>
        </w:rPr>
        <w:t xml:space="preserve">: 2 posty typu rolka na IG oraz </w:t>
      </w:r>
      <w:r w:rsidR="008F5CE1" w:rsidRPr="002720B9">
        <w:rPr>
          <w:rFonts w:ascii="Arial" w:hAnsi="Arial" w:cs="Arial"/>
          <w:sz w:val="24"/>
          <w:szCs w:val="24"/>
        </w:rPr>
        <w:t>4</w:t>
      </w:r>
      <w:r w:rsidRPr="002720B9">
        <w:rPr>
          <w:rFonts w:ascii="Arial" w:hAnsi="Arial" w:cs="Arial"/>
          <w:sz w:val="24"/>
          <w:szCs w:val="24"/>
        </w:rPr>
        <w:t xml:space="preserve"> posty z filmem (do 30 sek.</w:t>
      </w:r>
      <w:r w:rsidR="008F5CE1" w:rsidRPr="002720B9">
        <w:rPr>
          <w:rFonts w:ascii="Arial" w:hAnsi="Arial" w:cs="Arial"/>
          <w:sz w:val="24"/>
          <w:szCs w:val="24"/>
        </w:rPr>
        <w:t>) – 2 na FB oraz 2 na In.</w:t>
      </w:r>
      <w:r w:rsidRPr="002720B9">
        <w:rPr>
          <w:rFonts w:ascii="Arial" w:hAnsi="Arial" w:cs="Arial"/>
          <w:sz w:val="24"/>
          <w:szCs w:val="24"/>
        </w:rPr>
        <w:t xml:space="preserve"> </w:t>
      </w:r>
    </w:p>
    <w:p w14:paraId="081F2501" w14:textId="4371A6E0" w:rsidR="008F5CE1" w:rsidRPr="00EF223B" w:rsidRDefault="008F5CE1" w:rsidP="00EF223B">
      <w:pPr>
        <w:spacing w:line="276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EF223B">
        <w:rPr>
          <w:rFonts w:ascii="Arial" w:hAnsi="Arial" w:cs="Arial"/>
          <w:sz w:val="24"/>
          <w:szCs w:val="24"/>
        </w:rPr>
        <w:t>Łącznie Wykonawca zobowiązany będzie do promocji następującej liczby postów:</w:t>
      </w:r>
    </w:p>
    <w:p w14:paraId="7A1BB8B0" w14:textId="12C897A0" w:rsidR="008F5CE1" w:rsidRPr="002720B9" w:rsidRDefault="00013ACC" w:rsidP="00DC5A12">
      <w:pPr>
        <w:pStyle w:val="Akapitzlist"/>
        <w:numPr>
          <w:ilvl w:val="0"/>
          <w:numId w:val="33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2720B9">
        <w:rPr>
          <w:rFonts w:ascii="Arial" w:hAnsi="Arial" w:cs="Arial"/>
          <w:sz w:val="24"/>
          <w:szCs w:val="24"/>
        </w:rPr>
        <w:t>7</w:t>
      </w:r>
      <w:r w:rsidR="008F5CE1" w:rsidRPr="002720B9">
        <w:rPr>
          <w:rFonts w:ascii="Arial" w:hAnsi="Arial" w:cs="Arial"/>
          <w:sz w:val="24"/>
          <w:szCs w:val="24"/>
        </w:rPr>
        <w:t xml:space="preserve"> postów na In</w:t>
      </w:r>
    </w:p>
    <w:p w14:paraId="3C19B5BB" w14:textId="6CB4EB96" w:rsidR="008F5CE1" w:rsidRPr="002720B9" w:rsidRDefault="008F5CE1" w:rsidP="00DC5A12">
      <w:pPr>
        <w:pStyle w:val="Akapitzlist"/>
        <w:numPr>
          <w:ilvl w:val="0"/>
          <w:numId w:val="33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2720B9">
        <w:rPr>
          <w:rFonts w:ascii="Arial" w:hAnsi="Arial" w:cs="Arial"/>
          <w:sz w:val="24"/>
          <w:szCs w:val="24"/>
        </w:rPr>
        <w:t>3 posty na IG</w:t>
      </w:r>
    </w:p>
    <w:p w14:paraId="29F2E495" w14:textId="7AE6A42C" w:rsidR="008F5CE1" w:rsidRPr="002720B9" w:rsidRDefault="00013ACC" w:rsidP="00DC5A12">
      <w:pPr>
        <w:pStyle w:val="Akapitzlist"/>
        <w:numPr>
          <w:ilvl w:val="0"/>
          <w:numId w:val="33"/>
        </w:numPr>
        <w:spacing w:line="276" w:lineRule="auto"/>
        <w:ind w:left="1508" w:hanging="357"/>
        <w:contextualSpacing w:val="0"/>
        <w:jc w:val="both"/>
        <w:rPr>
          <w:rFonts w:ascii="Arial" w:hAnsi="Arial" w:cs="Arial"/>
          <w:sz w:val="24"/>
          <w:szCs w:val="24"/>
        </w:rPr>
      </w:pPr>
      <w:r w:rsidRPr="002720B9">
        <w:rPr>
          <w:rFonts w:ascii="Arial" w:hAnsi="Arial" w:cs="Arial"/>
          <w:sz w:val="24"/>
          <w:szCs w:val="24"/>
        </w:rPr>
        <w:t>7 postów</w:t>
      </w:r>
      <w:r w:rsidR="008F5CE1" w:rsidRPr="002720B9">
        <w:rPr>
          <w:rFonts w:ascii="Arial" w:hAnsi="Arial" w:cs="Arial"/>
          <w:sz w:val="24"/>
          <w:szCs w:val="24"/>
        </w:rPr>
        <w:t xml:space="preserve"> na FB</w:t>
      </w:r>
    </w:p>
    <w:p w14:paraId="1926EDF2" w14:textId="63F720A9" w:rsidR="008F5CE1" w:rsidRPr="002720B9" w:rsidRDefault="008F5CE1" w:rsidP="00EF223B">
      <w:pPr>
        <w:pStyle w:val="Akapitzlist"/>
        <w:spacing w:line="276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2720B9">
        <w:rPr>
          <w:rFonts w:ascii="Arial" w:hAnsi="Arial" w:cs="Arial"/>
          <w:sz w:val="24"/>
          <w:szCs w:val="24"/>
        </w:rPr>
        <w:t xml:space="preserve">W ciągu 14 dni </w:t>
      </w:r>
      <w:r w:rsidR="00966D27" w:rsidRPr="002720B9">
        <w:rPr>
          <w:rFonts w:ascii="Arial" w:hAnsi="Arial" w:cs="Arial"/>
          <w:sz w:val="24"/>
          <w:szCs w:val="24"/>
        </w:rPr>
        <w:t xml:space="preserve">kalendarzowych </w:t>
      </w:r>
      <w:r w:rsidRPr="002720B9">
        <w:rPr>
          <w:rFonts w:ascii="Arial" w:hAnsi="Arial" w:cs="Arial"/>
          <w:sz w:val="24"/>
          <w:szCs w:val="24"/>
        </w:rPr>
        <w:t>po podpisaniu umowy Strony ustalą wstępny harmonogr</w:t>
      </w:r>
      <w:r w:rsidR="00D83E87" w:rsidRPr="002720B9">
        <w:rPr>
          <w:rFonts w:ascii="Arial" w:hAnsi="Arial" w:cs="Arial"/>
          <w:sz w:val="24"/>
          <w:szCs w:val="24"/>
        </w:rPr>
        <w:t xml:space="preserve">am </w:t>
      </w:r>
      <w:r w:rsidR="005B66A8">
        <w:rPr>
          <w:rFonts w:ascii="Arial" w:hAnsi="Arial" w:cs="Arial"/>
          <w:sz w:val="24"/>
          <w:szCs w:val="24"/>
        </w:rPr>
        <w:t xml:space="preserve">kampanii w SM, tj. terminów, form, tematów i miejsc </w:t>
      </w:r>
      <w:r w:rsidR="00D83E87" w:rsidRPr="002720B9">
        <w:rPr>
          <w:rFonts w:ascii="Arial" w:hAnsi="Arial" w:cs="Arial"/>
          <w:sz w:val="24"/>
          <w:szCs w:val="24"/>
        </w:rPr>
        <w:t>publikacji i promocji postów</w:t>
      </w:r>
      <w:r w:rsidR="00203C2B">
        <w:rPr>
          <w:rFonts w:ascii="Arial" w:hAnsi="Arial" w:cs="Arial"/>
          <w:sz w:val="24"/>
          <w:szCs w:val="24"/>
        </w:rPr>
        <w:t xml:space="preserve">: propozycję harmonogramu </w:t>
      </w:r>
      <w:r w:rsidR="005B66A8">
        <w:rPr>
          <w:rFonts w:ascii="Arial" w:hAnsi="Arial" w:cs="Arial"/>
          <w:sz w:val="24"/>
          <w:szCs w:val="24"/>
        </w:rPr>
        <w:t xml:space="preserve">kampanii w SM </w:t>
      </w:r>
      <w:r w:rsidR="00203C2B">
        <w:rPr>
          <w:rFonts w:ascii="Arial" w:hAnsi="Arial" w:cs="Arial"/>
          <w:sz w:val="24"/>
          <w:szCs w:val="24"/>
        </w:rPr>
        <w:t>przesyła Zamawiającemu Wykonawca, Zamawiający ma prawo do wniesienia uwag do harmonogramu</w:t>
      </w:r>
      <w:r w:rsidR="005B66A8">
        <w:rPr>
          <w:rFonts w:ascii="Arial" w:hAnsi="Arial" w:cs="Arial"/>
          <w:sz w:val="24"/>
          <w:szCs w:val="24"/>
        </w:rPr>
        <w:t xml:space="preserve"> kampanii w SM</w:t>
      </w:r>
      <w:r w:rsidR="00203C2B">
        <w:rPr>
          <w:rFonts w:ascii="Arial" w:hAnsi="Arial" w:cs="Arial"/>
          <w:sz w:val="24"/>
          <w:szCs w:val="24"/>
        </w:rPr>
        <w:t xml:space="preserve"> w ciągu 2 dni roboczych, a </w:t>
      </w:r>
      <w:r w:rsidR="006D59C9">
        <w:rPr>
          <w:rFonts w:ascii="Arial" w:hAnsi="Arial" w:cs="Arial"/>
          <w:sz w:val="24"/>
          <w:szCs w:val="24"/>
        </w:rPr>
        <w:t>Wykonawca</w:t>
      </w:r>
      <w:r w:rsidR="00203C2B">
        <w:rPr>
          <w:rFonts w:ascii="Arial" w:hAnsi="Arial" w:cs="Arial"/>
          <w:sz w:val="24"/>
          <w:szCs w:val="24"/>
        </w:rPr>
        <w:t xml:space="preserve"> ma 2 dni robocze na ich uwzględnienie</w:t>
      </w:r>
      <w:r w:rsidR="00D83E87" w:rsidRPr="002720B9">
        <w:rPr>
          <w:rFonts w:ascii="Arial" w:hAnsi="Arial" w:cs="Arial"/>
          <w:sz w:val="24"/>
          <w:szCs w:val="24"/>
        </w:rPr>
        <w:t>.</w:t>
      </w:r>
      <w:r w:rsidR="00203C2B">
        <w:rPr>
          <w:rFonts w:ascii="Arial" w:hAnsi="Arial" w:cs="Arial"/>
          <w:sz w:val="24"/>
          <w:szCs w:val="24"/>
        </w:rPr>
        <w:t xml:space="preserve"> Przed przystąpieniem do dalszych prac nad kampanią wymagana jest akceptacja Zamawiającego dla </w:t>
      </w:r>
      <w:r w:rsidR="005B66A8">
        <w:rPr>
          <w:rFonts w:ascii="Arial" w:hAnsi="Arial" w:cs="Arial"/>
          <w:sz w:val="24"/>
          <w:szCs w:val="24"/>
        </w:rPr>
        <w:t>harmonogramu kampanii w SM</w:t>
      </w:r>
      <w:r w:rsidR="00636631">
        <w:rPr>
          <w:rFonts w:ascii="Arial" w:hAnsi="Arial" w:cs="Arial"/>
          <w:sz w:val="24"/>
          <w:szCs w:val="24"/>
        </w:rPr>
        <w:t>.</w:t>
      </w:r>
      <w:r w:rsidR="00D83E87" w:rsidRPr="002720B9">
        <w:rPr>
          <w:rFonts w:ascii="Arial" w:hAnsi="Arial" w:cs="Arial"/>
          <w:sz w:val="24"/>
          <w:szCs w:val="24"/>
        </w:rPr>
        <w:t xml:space="preserve"> Harmonogram</w:t>
      </w:r>
      <w:r w:rsidR="005B66A8">
        <w:rPr>
          <w:rFonts w:ascii="Arial" w:hAnsi="Arial" w:cs="Arial"/>
          <w:sz w:val="24"/>
          <w:szCs w:val="24"/>
        </w:rPr>
        <w:t xml:space="preserve"> kampanii w SM</w:t>
      </w:r>
      <w:r w:rsidR="00D83E87" w:rsidRPr="002720B9">
        <w:rPr>
          <w:rFonts w:ascii="Arial" w:hAnsi="Arial" w:cs="Arial"/>
          <w:sz w:val="24"/>
          <w:szCs w:val="24"/>
        </w:rPr>
        <w:t xml:space="preserve"> na późniejszych etapach </w:t>
      </w:r>
      <w:r w:rsidR="00203C2B">
        <w:rPr>
          <w:rFonts w:ascii="Arial" w:hAnsi="Arial" w:cs="Arial"/>
          <w:sz w:val="24"/>
          <w:szCs w:val="24"/>
        </w:rPr>
        <w:t xml:space="preserve">realizacji zamówienia </w:t>
      </w:r>
      <w:r w:rsidR="00D83E87" w:rsidRPr="002720B9">
        <w:rPr>
          <w:rFonts w:ascii="Arial" w:hAnsi="Arial" w:cs="Arial"/>
          <w:sz w:val="24"/>
          <w:szCs w:val="24"/>
        </w:rPr>
        <w:t xml:space="preserve">może być modyfikowany za zgodą Zamawiającego. </w:t>
      </w:r>
    </w:p>
    <w:p w14:paraId="68246E2B" w14:textId="77777777" w:rsidR="00D83E87" w:rsidRPr="002720B9" w:rsidRDefault="00D83E87" w:rsidP="008F5CE1">
      <w:pPr>
        <w:pStyle w:val="Akapitzlist"/>
        <w:spacing w:line="276" w:lineRule="auto"/>
        <w:ind w:left="792"/>
        <w:rPr>
          <w:rFonts w:ascii="Arial" w:hAnsi="Arial" w:cs="Arial"/>
          <w:sz w:val="24"/>
          <w:szCs w:val="24"/>
        </w:rPr>
      </w:pPr>
    </w:p>
    <w:p w14:paraId="58B39A6E" w14:textId="135B091A" w:rsidR="00DB5D5F" w:rsidRPr="002720B9" w:rsidRDefault="00DB5D5F" w:rsidP="001A59E6">
      <w:pPr>
        <w:pStyle w:val="Akapitzlist"/>
        <w:numPr>
          <w:ilvl w:val="1"/>
          <w:numId w:val="24"/>
        </w:numPr>
        <w:spacing w:line="276" w:lineRule="auto"/>
        <w:ind w:left="426" w:hanging="568"/>
        <w:contextualSpacing w:val="0"/>
        <w:jc w:val="both"/>
        <w:rPr>
          <w:rFonts w:ascii="Arial" w:hAnsi="Arial" w:cs="Arial"/>
          <w:sz w:val="24"/>
          <w:szCs w:val="24"/>
        </w:rPr>
      </w:pPr>
      <w:r w:rsidRPr="002720B9">
        <w:rPr>
          <w:rFonts w:ascii="Arial" w:hAnsi="Arial" w:cs="Arial"/>
          <w:b/>
          <w:sz w:val="24"/>
          <w:szCs w:val="24"/>
        </w:rPr>
        <w:t>Osiągnięcie założon</w:t>
      </w:r>
      <w:r w:rsidR="00AF4F43" w:rsidRPr="002720B9">
        <w:rPr>
          <w:rFonts w:ascii="Arial" w:hAnsi="Arial" w:cs="Arial"/>
          <w:b/>
          <w:sz w:val="24"/>
          <w:szCs w:val="24"/>
        </w:rPr>
        <w:t>ego</w:t>
      </w:r>
      <w:r w:rsidRPr="002720B9">
        <w:rPr>
          <w:rFonts w:ascii="Arial" w:hAnsi="Arial" w:cs="Arial"/>
          <w:b/>
          <w:sz w:val="24"/>
          <w:szCs w:val="24"/>
        </w:rPr>
        <w:t xml:space="preserve"> wskaźnik</w:t>
      </w:r>
      <w:r w:rsidR="00AF4F43" w:rsidRPr="002720B9">
        <w:rPr>
          <w:rFonts w:ascii="Arial" w:hAnsi="Arial" w:cs="Arial"/>
          <w:b/>
          <w:sz w:val="24"/>
          <w:szCs w:val="24"/>
        </w:rPr>
        <w:t>a</w:t>
      </w:r>
      <w:r w:rsidRPr="002720B9">
        <w:rPr>
          <w:rFonts w:ascii="Arial" w:hAnsi="Arial" w:cs="Arial"/>
          <w:b/>
          <w:sz w:val="24"/>
          <w:szCs w:val="24"/>
        </w:rPr>
        <w:t>.</w:t>
      </w:r>
      <w:r w:rsidRPr="002720B9">
        <w:rPr>
          <w:rFonts w:ascii="Arial" w:hAnsi="Arial" w:cs="Arial"/>
          <w:sz w:val="24"/>
          <w:szCs w:val="24"/>
        </w:rPr>
        <w:t xml:space="preserve"> W rezultacie zrealizowanej kampanii Wykonawca zobowiązany jest do osiągnięcia następującego wskaźnika:</w:t>
      </w:r>
    </w:p>
    <w:p w14:paraId="5BEE1063" w14:textId="75556E07" w:rsidR="003C1D0C" w:rsidRDefault="002E677E" w:rsidP="00E60D4A">
      <w:pPr>
        <w:pStyle w:val="Akapitzlist"/>
        <w:numPr>
          <w:ilvl w:val="0"/>
          <w:numId w:val="40"/>
        </w:numPr>
        <w:spacing w:line="276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proofErr w:type="gramStart"/>
      <w:r w:rsidRPr="002720B9">
        <w:rPr>
          <w:rFonts w:ascii="Arial" w:hAnsi="Arial" w:cs="Arial"/>
          <w:b/>
          <w:sz w:val="24"/>
          <w:szCs w:val="24"/>
        </w:rPr>
        <w:t>liczba</w:t>
      </w:r>
      <w:proofErr w:type="gramEnd"/>
      <w:r w:rsidRPr="002720B9">
        <w:rPr>
          <w:rFonts w:ascii="Arial" w:hAnsi="Arial" w:cs="Arial"/>
          <w:b/>
          <w:sz w:val="24"/>
          <w:szCs w:val="24"/>
        </w:rPr>
        <w:t xml:space="preserve"> wejść </w:t>
      </w:r>
      <w:r w:rsidR="00C534B8" w:rsidRPr="002720B9">
        <w:rPr>
          <w:rFonts w:ascii="Arial" w:hAnsi="Arial" w:cs="Arial"/>
          <w:b/>
          <w:sz w:val="24"/>
          <w:szCs w:val="24"/>
        </w:rPr>
        <w:t xml:space="preserve">odbiorców / użytkowników </w:t>
      </w:r>
      <w:r w:rsidRPr="002720B9">
        <w:rPr>
          <w:rFonts w:ascii="Arial" w:hAnsi="Arial" w:cs="Arial"/>
          <w:b/>
          <w:sz w:val="24"/>
          <w:szCs w:val="24"/>
        </w:rPr>
        <w:t xml:space="preserve">z reklamy (postu sponsorowanego) na stronę </w:t>
      </w:r>
      <w:hyperlink r:id="rId10" w:history="1">
        <w:r w:rsidRPr="002720B9">
          <w:rPr>
            <w:rStyle w:val="Hipercze"/>
            <w:rFonts w:ascii="Arial" w:hAnsi="Arial" w:cs="Arial"/>
            <w:b/>
            <w:sz w:val="24"/>
            <w:szCs w:val="24"/>
          </w:rPr>
          <w:t>www.punktdlaprzyrody.lasy.gov.pl</w:t>
        </w:r>
      </w:hyperlink>
      <w:r w:rsidRPr="002720B9">
        <w:rPr>
          <w:rFonts w:ascii="Arial" w:hAnsi="Arial" w:cs="Arial"/>
          <w:sz w:val="24"/>
          <w:szCs w:val="24"/>
        </w:rPr>
        <w:t>, łącznie ze wszystkich postów</w:t>
      </w:r>
      <w:r w:rsidR="00C534B8" w:rsidRPr="002720B9">
        <w:rPr>
          <w:rFonts w:ascii="Arial" w:hAnsi="Arial" w:cs="Arial"/>
          <w:sz w:val="24"/>
          <w:szCs w:val="24"/>
        </w:rPr>
        <w:t xml:space="preserve"> opublikowanych</w:t>
      </w:r>
      <w:r w:rsidRPr="002720B9">
        <w:rPr>
          <w:rFonts w:ascii="Arial" w:hAnsi="Arial" w:cs="Arial"/>
          <w:sz w:val="24"/>
          <w:szCs w:val="24"/>
        </w:rPr>
        <w:t xml:space="preserve"> we wszystkich trzech mediach</w:t>
      </w:r>
      <w:r w:rsidR="00DB5D5F" w:rsidRPr="002720B9">
        <w:rPr>
          <w:rFonts w:ascii="Arial" w:hAnsi="Arial" w:cs="Arial"/>
          <w:sz w:val="24"/>
          <w:szCs w:val="24"/>
        </w:rPr>
        <w:t xml:space="preserve"> </w:t>
      </w:r>
      <w:r w:rsidR="00154CE5" w:rsidRPr="002720B9">
        <w:rPr>
          <w:rFonts w:ascii="Arial" w:hAnsi="Arial" w:cs="Arial"/>
          <w:sz w:val="24"/>
          <w:szCs w:val="24"/>
        </w:rPr>
        <w:t xml:space="preserve">– </w:t>
      </w:r>
      <w:r w:rsidR="001E7574" w:rsidRPr="00EF223B">
        <w:rPr>
          <w:rFonts w:ascii="Arial" w:hAnsi="Arial" w:cs="Arial"/>
          <w:b/>
          <w:sz w:val="24"/>
          <w:szCs w:val="24"/>
        </w:rPr>
        <w:t xml:space="preserve">minimum </w:t>
      </w:r>
      <w:r w:rsidR="00154CE5" w:rsidRPr="00EF223B">
        <w:rPr>
          <w:rFonts w:ascii="Arial" w:hAnsi="Arial" w:cs="Arial"/>
          <w:b/>
          <w:sz w:val="24"/>
          <w:szCs w:val="24"/>
        </w:rPr>
        <w:t>1</w:t>
      </w:r>
      <w:r w:rsidR="001B6FE9" w:rsidRPr="00EF223B">
        <w:rPr>
          <w:rFonts w:ascii="Arial" w:hAnsi="Arial" w:cs="Arial"/>
          <w:b/>
          <w:sz w:val="24"/>
          <w:szCs w:val="24"/>
        </w:rPr>
        <w:t>5</w:t>
      </w:r>
      <w:r w:rsidR="00154CE5" w:rsidRPr="00EF223B">
        <w:rPr>
          <w:rFonts w:ascii="Arial" w:hAnsi="Arial" w:cs="Arial"/>
          <w:b/>
          <w:sz w:val="24"/>
          <w:szCs w:val="24"/>
        </w:rPr>
        <w:t>00 osób miesięcznie</w:t>
      </w:r>
      <w:r w:rsidR="005B66A8">
        <w:rPr>
          <w:rStyle w:val="Odwoanieprzypisudolnego"/>
          <w:rFonts w:ascii="Arial" w:hAnsi="Arial" w:cs="Arial"/>
          <w:sz w:val="24"/>
          <w:szCs w:val="24"/>
        </w:rPr>
        <w:footnoteReference w:id="5"/>
      </w:r>
      <w:r w:rsidR="00154CE5" w:rsidRPr="002720B9">
        <w:rPr>
          <w:rFonts w:ascii="Arial" w:hAnsi="Arial" w:cs="Arial"/>
          <w:sz w:val="24"/>
          <w:szCs w:val="24"/>
        </w:rPr>
        <w:t xml:space="preserve">. </w:t>
      </w:r>
    </w:p>
    <w:p w14:paraId="696B0990" w14:textId="77777777" w:rsidR="00E60D4A" w:rsidRPr="00E60D4A" w:rsidRDefault="00E60D4A" w:rsidP="00E60D4A">
      <w:pPr>
        <w:pStyle w:val="Akapitzlist"/>
        <w:spacing w:line="276" w:lineRule="auto"/>
        <w:ind w:left="851"/>
        <w:jc w:val="both"/>
        <w:rPr>
          <w:rFonts w:ascii="Arial" w:hAnsi="Arial" w:cs="Arial"/>
          <w:sz w:val="24"/>
          <w:szCs w:val="24"/>
        </w:rPr>
      </w:pPr>
    </w:p>
    <w:p w14:paraId="50255858" w14:textId="6BDCF874" w:rsidR="0040336B" w:rsidRPr="002720B9" w:rsidRDefault="00D83E87" w:rsidP="001A59E6">
      <w:pPr>
        <w:pStyle w:val="Akapitzlist"/>
        <w:numPr>
          <w:ilvl w:val="1"/>
          <w:numId w:val="24"/>
        </w:numPr>
        <w:spacing w:line="276" w:lineRule="auto"/>
        <w:ind w:left="426" w:hanging="568"/>
        <w:rPr>
          <w:rFonts w:ascii="Arial" w:hAnsi="Arial" w:cs="Arial"/>
          <w:b/>
          <w:sz w:val="24"/>
          <w:szCs w:val="24"/>
        </w:rPr>
      </w:pPr>
      <w:r w:rsidRPr="002720B9">
        <w:rPr>
          <w:rFonts w:ascii="Arial" w:hAnsi="Arial" w:cs="Arial"/>
          <w:b/>
          <w:sz w:val="24"/>
          <w:szCs w:val="24"/>
        </w:rPr>
        <w:t>Dodatkowe obowiązki Wykonawcy</w:t>
      </w:r>
      <w:r w:rsidR="009C11F8" w:rsidRPr="002720B9">
        <w:rPr>
          <w:rFonts w:ascii="Arial" w:hAnsi="Arial" w:cs="Arial"/>
          <w:b/>
          <w:sz w:val="24"/>
          <w:szCs w:val="24"/>
        </w:rPr>
        <w:t xml:space="preserve"> i warunki współpracy</w:t>
      </w:r>
      <w:r w:rsidRPr="002720B9">
        <w:rPr>
          <w:rFonts w:ascii="Arial" w:hAnsi="Arial" w:cs="Arial"/>
          <w:b/>
          <w:sz w:val="24"/>
          <w:szCs w:val="24"/>
        </w:rPr>
        <w:t>:</w:t>
      </w:r>
    </w:p>
    <w:p w14:paraId="5A7B58B8" w14:textId="7CAF1751" w:rsidR="007F5F68" w:rsidRPr="00EF223B" w:rsidRDefault="007F5F68">
      <w:pPr>
        <w:pStyle w:val="Akapitzlist"/>
        <w:numPr>
          <w:ilvl w:val="2"/>
          <w:numId w:val="24"/>
        </w:numPr>
        <w:spacing w:line="276" w:lineRule="auto"/>
        <w:ind w:hanging="798"/>
        <w:jc w:val="both"/>
        <w:rPr>
          <w:rFonts w:ascii="Arial" w:hAnsi="Arial" w:cs="Arial"/>
          <w:sz w:val="24"/>
          <w:szCs w:val="24"/>
        </w:rPr>
      </w:pPr>
      <w:r w:rsidRPr="002720B9">
        <w:rPr>
          <w:rFonts w:ascii="Arial" w:hAnsi="Arial" w:cs="Arial"/>
          <w:sz w:val="24"/>
          <w:szCs w:val="24"/>
        </w:rPr>
        <w:t xml:space="preserve">W trakcie całego okresu trwania umowy Wykonawca zapewni Zamawiającemu wsparcie techniczne i analityczne w zakresie planowania, realizacji, monitoringu oraz rozliczenia kampanii, w tym rekomendacje do jej optymalnego prowadzenia. </w:t>
      </w:r>
    </w:p>
    <w:p w14:paraId="316F290B" w14:textId="30A8E58E" w:rsidR="009C11F8" w:rsidRPr="002720B9" w:rsidRDefault="009C11F8" w:rsidP="001A59E6">
      <w:pPr>
        <w:pStyle w:val="Akapitzlist"/>
        <w:numPr>
          <w:ilvl w:val="2"/>
          <w:numId w:val="24"/>
        </w:numPr>
        <w:spacing w:line="276" w:lineRule="auto"/>
        <w:ind w:hanging="798"/>
        <w:jc w:val="both"/>
        <w:rPr>
          <w:rFonts w:ascii="Arial" w:hAnsi="Arial" w:cs="Arial"/>
          <w:sz w:val="24"/>
          <w:szCs w:val="24"/>
        </w:rPr>
      </w:pPr>
      <w:r w:rsidRPr="002720B9">
        <w:rPr>
          <w:rFonts w:ascii="Arial" w:hAnsi="Arial" w:cs="Arial"/>
          <w:sz w:val="24"/>
          <w:szCs w:val="24"/>
        </w:rPr>
        <w:t xml:space="preserve">W przypadku sytuacji kryzysowej (hejt, krytyka itp.), związanej z promowanymi postami przed podjęciem jakichkolwiek działań, Wykonawca ma obowiązek niezwłocznie skontaktować się i skonsultować reakcję z Zamawiającym. </w:t>
      </w:r>
    </w:p>
    <w:p w14:paraId="6D6511A7" w14:textId="2305256F" w:rsidR="009C11F8" w:rsidRPr="002720B9" w:rsidRDefault="009C11F8" w:rsidP="001A59E6">
      <w:pPr>
        <w:pStyle w:val="Akapitzlist"/>
        <w:numPr>
          <w:ilvl w:val="2"/>
          <w:numId w:val="24"/>
        </w:numPr>
        <w:spacing w:line="276" w:lineRule="auto"/>
        <w:ind w:hanging="798"/>
        <w:jc w:val="both"/>
        <w:rPr>
          <w:rFonts w:ascii="Arial" w:hAnsi="Arial" w:cs="Arial"/>
          <w:sz w:val="24"/>
          <w:szCs w:val="24"/>
        </w:rPr>
      </w:pPr>
      <w:r w:rsidRPr="002720B9">
        <w:rPr>
          <w:rFonts w:ascii="Arial" w:hAnsi="Arial" w:cs="Arial"/>
          <w:sz w:val="24"/>
          <w:szCs w:val="24"/>
        </w:rPr>
        <w:t xml:space="preserve">Zamawiający dopuszcza możliwość zakończenia promocji danego </w:t>
      </w:r>
      <w:proofErr w:type="spellStart"/>
      <w:r w:rsidRPr="002720B9">
        <w:rPr>
          <w:rFonts w:ascii="Arial" w:hAnsi="Arial" w:cs="Arial"/>
          <w:sz w:val="24"/>
          <w:szCs w:val="24"/>
        </w:rPr>
        <w:t>posta</w:t>
      </w:r>
      <w:proofErr w:type="spellEnd"/>
      <w:r w:rsidRPr="002720B9">
        <w:rPr>
          <w:rFonts w:ascii="Arial" w:hAnsi="Arial" w:cs="Arial"/>
          <w:sz w:val="24"/>
          <w:szCs w:val="24"/>
        </w:rPr>
        <w:t xml:space="preserve"> i jej wznowienia, w tym możliwość modyfikacji treści </w:t>
      </w:r>
      <w:proofErr w:type="spellStart"/>
      <w:r w:rsidRPr="002720B9">
        <w:rPr>
          <w:rFonts w:ascii="Arial" w:hAnsi="Arial" w:cs="Arial"/>
          <w:sz w:val="24"/>
          <w:szCs w:val="24"/>
        </w:rPr>
        <w:t>posta</w:t>
      </w:r>
      <w:proofErr w:type="spellEnd"/>
      <w:r w:rsidRPr="002720B9">
        <w:rPr>
          <w:rFonts w:ascii="Arial" w:hAnsi="Arial" w:cs="Arial"/>
          <w:sz w:val="24"/>
          <w:szCs w:val="24"/>
        </w:rPr>
        <w:t>, np. z przyczyn leżących po stronie medium (FB, IG, In)</w:t>
      </w:r>
      <w:r w:rsidR="002D08D8" w:rsidRPr="002720B9">
        <w:rPr>
          <w:rFonts w:ascii="Arial" w:hAnsi="Arial" w:cs="Arial"/>
          <w:sz w:val="24"/>
          <w:szCs w:val="24"/>
        </w:rPr>
        <w:t xml:space="preserve"> czy</w:t>
      </w:r>
      <w:r w:rsidRPr="002720B9">
        <w:rPr>
          <w:rFonts w:ascii="Arial" w:hAnsi="Arial" w:cs="Arial"/>
          <w:sz w:val="24"/>
          <w:szCs w:val="24"/>
        </w:rPr>
        <w:t xml:space="preserve"> związanych z odbiorem </w:t>
      </w:r>
      <w:proofErr w:type="spellStart"/>
      <w:r w:rsidRPr="002720B9">
        <w:rPr>
          <w:rFonts w:ascii="Arial" w:hAnsi="Arial" w:cs="Arial"/>
          <w:sz w:val="24"/>
          <w:szCs w:val="24"/>
        </w:rPr>
        <w:t>posta</w:t>
      </w:r>
      <w:proofErr w:type="spellEnd"/>
      <w:r w:rsidR="002D08D8" w:rsidRPr="002720B9">
        <w:rPr>
          <w:rFonts w:ascii="Arial" w:hAnsi="Arial" w:cs="Arial"/>
          <w:sz w:val="24"/>
          <w:szCs w:val="24"/>
        </w:rPr>
        <w:t xml:space="preserve"> przez użytkowników</w:t>
      </w:r>
      <w:r w:rsidRPr="002720B9">
        <w:rPr>
          <w:rFonts w:ascii="Arial" w:hAnsi="Arial" w:cs="Arial"/>
          <w:sz w:val="24"/>
          <w:szCs w:val="24"/>
        </w:rPr>
        <w:t xml:space="preserve">. </w:t>
      </w:r>
    </w:p>
    <w:p w14:paraId="7EFD1EE1" w14:textId="2E150F40" w:rsidR="009C11F8" w:rsidRPr="002720B9" w:rsidRDefault="009C11F8" w:rsidP="001A59E6">
      <w:pPr>
        <w:pStyle w:val="Akapitzlist"/>
        <w:numPr>
          <w:ilvl w:val="2"/>
          <w:numId w:val="24"/>
        </w:numPr>
        <w:spacing w:line="276" w:lineRule="auto"/>
        <w:ind w:hanging="798"/>
        <w:jc w:val="both"/>
        <w:rPr>
          <w:rFonts w:ascii="Arial" w:hAnsi="Arial" w:cs="Arial"/>
          <w:sz w:val="24"/>
          <w:szCs w:val="24"/>
        </w:rPr>
      </w:pPr>
      <w:r w:rsidRPr="002720B9">
        <w:rPr>
          <w:rFonts w:ascii="Arial" w:hAnsi="Arial" w:cs="Arial"/>
          <w:sz w:val="24"/>
          <w:szCs w:val="24"/>
        </w:rPr>
        <w:lastRenderedPageBreak/>
        <w:t>W przypadku zablokowania kampanii lub jakiegokolwiek jej ele</w:t>
      </w:r>
      <w:r w:rsidR="00AF4F43" w:rsidRPr="002720B9">
        <w:rPr>
          <w:rFonts w:ascii="Arial" w:hAnsi="Arial" w:cs="Arial"/>
          <w:sz w:val="24"/>
          <w:szCs w:val="24"/>
        </w:rPr>
        <w:t>mentu przez medium (FB, IG, In)</w:t>
      </w:r>
      <w:r w:rsidR="001D1C9E" w:rsidRPr="002720B9">
        <w:rPr>
          <w:rFonts w:ascii="Arial" w:hAnsi="Arial" w:cs="Arial"/>
          <w:sz w:val="24"/>
          <w:szCs w:val="24"/>
        </w:rPr>
        <w:t xml:space="preserve"> lub też wprowadzenia przez medium zmian uniemożliwiających kontynuowanie/ zakończenie/ osiągnięcie wskaźników kampanii</w:t>
      </w:r>
      <w:r w:rsidRPr="002720B9">
        <w:rPr>
          <w:rFonts w:ascii="Arial" w:hAnsi="Arial" w:cs="Arial"/>
          <w:sz w:val="24"/>
          <w:szCs w:val="24"/>
        </w:rPr>
        <w:t xml:space="preserve"> Strony umowy są zobowiązane do podjęcia działań umożliwiających wznowienie kampanii lub jej elementu. W takim przypadku do kontaktu z </w:t>
      </w:r>
      <w:r w:rsidR="00013ACC" w:rsidRPr="002720B9">
        <w:rPr>
          <w:rFonts w:ascii="Arial" w:hAnsi="Arial" w:cs="Arial"/>
          <w:sz w:val="24"/>
          <w:szCs w:val="24"/>
        </w:rPr>
        <w:t>tzw. „pomocą”</w:t>
      </w:r>
      <w:r w:rsidRPr="002720B9">
        <w:rPr>
          <w:rFonts w:ascii="Arial" w:hAnsi="Arial" w:cs="Arial"/>
          <w:sz w:val="24"/>
          <w:szCs w:val="24"/>
        </w:rPr>
        <w:t xml:space="preserve"> </w:t>
      </w:r>
      <w:r w:rsidR="002D08D8" w:rsidRPr="002720B9">
        <w:rPr>
          <w:rFonts w:ascii="Arial" w:hAnsi="Arial" w:cs="Arial"/>
          <w:sz w:val="24"/>
          <w:szCs w:val="24"/>
        </w:rPr>
        <w:t xml:space="preserve">danego </w:t>
      </w:r>
      <w:r w:rsidRPr="002720B9">
        <w:rPr>
          <w:rFonts w:ascii="Arial" w:hAnsi="Arial" w:cs="Arial"/>
          <w:sz w:val="24"/>
          <w:szCs w:val="24"/>
        </w:rPr>
        <w:t xml:space="preserve">medium </w:t>
      </w:r>
      <w:r w:rsidR="002D08D8" w:rsidRPr="002720B9">
        <w:rPr>
          <w:rFonts w:ascii="Arial" w:hAnsi="Arial" w:cs="Arial"/>
          <w:sz w:val="24"/>
          <w:szCs w:val="24"/>
        </w:rPr>
        <w:t xml:space="preserve">i negocjacji z nim </w:t>
      </w:r>
      <w:r w:rsidRPr="002720B9">
        <w:rPr>
          <w:rFonts w:ascii="Arial" w:hAnsi="Arial" w:cs="Arial"/>
          <w:sz w:val="24"/>
          <w:szCs w:val="24"/>
        </w:rPr>
        <w:t xml:space="preserve">zobowiązany jest Wykonawca. </w:t>
      </w:r>
      <w:r w:rsidR="002D08D8" w:rsidRPr="002720B9">
        <w:rPr>
          <w:rFonts w:ascii="Arial" w:hAnsi="Arial" w:cs="Arial"/>
          <w:sz w:val="24"/>
          <w:szCs w:val="24"/>
        </w:rPr>
        <w:t xml:space="preserve">Jeżeli podjęta interwencja nie przyniesie pozytywnego skutku, a efektem działania medium będzie ryzyko nieosiągnięcia założonego </w:t>
      </w:r>
      <w:r w:rsidR="00AF4F43" w:rsidRPr="002720B9">
        <w:rPr>
          <w:rFonts w:ascii="Arial" w:hAnsi="Arial" w:cs="Arial"/>
          <w:sz w:val="24"/>
          <w:szCs w:val="24"/>
        </w:rPr>
        <w:t>wskaźnika</w:t>
      </w:r>
      <w:r w:rsidR="002D08D8" w:rsidRPr="002720B9">
        <w:rPr>
          <w:rFonts w:ascii="Arial" w:hAnsi="Arial" w:cs="Arial"/>
          <w:sz w:val="24"/>
          <w:szCs w:val="24"/>
        </w:rPr>
        <w:t xml:space="preserve">, Strony są uprawnione do aneksowania umowy w zakresie zmiany wskaźnika </w:t>
      </w:r>
      <w:r w:rsidR="00AF4F43" w:rsidRPr="002720B9">
        <w:rPr>
          <w:rFonts w:ascii="Arial" w:hAnsi="Arial" w:cs="Arial"/>
          <w:sz w:val="24"/>
          <w:szCs w:val="24"/>
        </w:rPr>
        <w:t>służącego do rozliczenia</w:t>
      </w:r>
      <w:r w:rsidR="002D08D8" w:rsidRPr="002720B9">
        <w:rPr>
          <w:rFonts w:ascii="Arial" w:hAnsi="Arial" w:cs="Arial"/>
          <w:sz w:val="24"/>
          <w:szCs w:val="24"/>
        </w:rPr>
        <w:t xml:space="preserve"> kampanii oraz wynagrodzenia Wykonawcy, które zostaną </w:t>
      </w:r>
      <w:r w:rsidR="008D7D91" w:rsidRPr="002720B9">
        <w:rPr>
          <w:rFonts w:ascii="Arial" w:hAnsi="Arial" w:cs="Arial"/>
          <w:sz w:val="24"/>
          <w:szCs w:val="24"/>
        </w:rPr>
        <w:t xml:space="preserve">adekwatnie pomniejszone. </w:t>
      </w:r>
    </w:p>
    <w:p w14:paraId="4CB284A9" w14:textId="10F8ED8D" w:rsidR="009C11F8" w:rsidRPr="002720B9" w:rsidRDefault="009C11F8" w:rsidP="001A59E6">
      <w:pPr>
        <w:pStyle w:val="Akapitzlist"/>
        <w:numPr>
          <w:ilvl w:val="2"/>
          <w:numId w:val="24"/>
        </w:numPr>
        <w:spacing w:line="276" w:lineRule="auto"/>
        <w:ind w:hanging="798"/>
        <w:jc w:val="both"/>
        <w:rPr>
          <w:rFonts w:ascii="Arial" w:hAnsi="Arial" w:cs="Arial"/>
          <w:sz w:val="24"/>
          <w:szCs w:val="24"/>
        </w:rPr>
      </w:pPr>
      <w:r w:rsidRPr="002720B9">
        <w:rPr>
          <w:rFonts w:ascii="Arial" w:hAnsi="Arial" w:cs="Arial"/>
          <w:sz w:val="24"/>
          <w:szCs w:val="24"/>
        </w:rPr>
        <w:t>Wykonawca ponosi pełną odpowiedzialność za ogólną i techniczną kontrolę nad wykonaniem usługi. Wykonawca zapewni niezbędny personel oraz narzędzia i materiały do właściwego i terminowego wykonania usługi.</w:t>
      </w:r>
    </w:p>
    <w:p w14:paraId="3FDD95DF" w14:textId="22B7CD14" w:rsidR="007F5F68" w:rsidRPr="00EF223B" w:rsidRDefault="0005508C">
      <w:pPr>
        <w:pStyle w:val="Akapitzlist"/>
        <w:numPr>
          <w:ilvl w:val="2"/>
          <w:numId w:val="24"/>
        </w:numPr>
        <w:ind w:hanging="798"/>
        <w:jc w:val="both"/>
        <w:rPr>
          <w:rFonts w:ascii="Arial" w:hAnsi="Arial" w:cs="Arial"/>
          <w:sz w:val="24"/>
          <w:szCs w:val="24"/>
        </w:rPr>
      </w:pPr>
      <w:r w:rsidRPr="002720B9">
        <w:rPr>
          <w:rFonts w:ascii="Arial" w:hAnsi="Arial" w:cs="Arial"/>
          <w:sz w:val="24"/>
          <w:szCs w:val="24"/>
        </w:rPr>
        <w:t xml:space="preserve">Wykonawca pokryje wszystkie koszty prowadzenia kampanii i będzie prowadził rozliczenia z podmiotami zewnętrznymi. </w:t>
      </w:r>
    </w:p>
    <w:p w14:paraId="3FE3133F" w14:textId="77777777" w:rsidR="00907266" w:rsidRPr="002720B9" w:rsidRDefault="00907266" w:rsidP="00907266">
      <w:pPr>
        <w:pStyle w:val="Akapitzlist"/>
        <w:spacing w:line="276" w:lineRule="auto"/>
        <w:jc w:val="both"/>
        <w:rPr>
          <w:rFonts w:ascii="Arial" w:hAnsi="Arial" w:cs="Arial"/>
          <w:b/>
          <w:bCs/>
          <w:color w:val="FF0000"/>
          <w:sz w:val="24"/>
          <w:szCs w:val="24"/>
          <w:shd w:val="clear" w:color="auto" w:fill="FFFFFF"/>
        </w:rPr>
      </w:pPr>
    </w:p>
    <w:p w14:paraId="348A801E" w14:textId="1AACD926" w:rsidR="00091C15" w:rsidRPr="00EF223B" w:rsidRDefault="00AF4F43" w:rsidP="00EF223B">
      <w:pPr>
        <w:pStyle w:val="Akapitzlist"/>
        <w:numPr>
          <w:ilvl w:val="1"/>
          <w:numId w:val="24"/>
        </w:numPr>
        <w:spacing w:before="240" w:line="276" w:lineRule="auto"/>
        <w:ind w:left="284" w:hanging="568"/>
        <w:contextualSpacing w:val="0"/>
        <w:jc w:val="both"/>
        <w:rPr>
          <w:rFonts w:ascii="Arial" w:hAnsi="Arial" w:cs="Arial"/>
          <w:sz w:val="24"/>
          <w:szCs w:val="24"/>
        </w:rPr>
      </w:pPr>
      <w:r w:rsidRPr="00EF223B">
        <w:rPr>
          <w:rFonts w:ascii="Arial" w:hAnsi="Arial" w:cs="Arial"/>
          <w:b/>
          <w:sz w:val="24"/>
          <w:szCs w:val="24"/>
        </w:rPr>
        <w:t xml:space="preserve">Raporty cząstkowe: </w:t>
      </w:r>
      <w:r w:rsidR="006A1018" w:rsidRPr="00EF223B">
        <w:rPr>
          <w:rFonts w:ascii="Arial" w:hAnsi="Arial" w:cs="Arial"/>
          <w:sz w:val="24"/>
          <w:szCs w:val="24"/>
        </w:rPr>
        <w:t>Wykonawca będzie opracowywał comiesięczne raporty przedstawiające efekty kampanii</w:t>
      </w:r>
      <w:r w:rsidR="00091C15" w:rsidRPr="00EF223B">
        <w:rPr>
          <w:rFonts w:ascii="Arial" w:hAnsi="Arial" w:cs="Arial"/>
          <w:sz w:val="24"/>
          <w:szCs w:val="24"/>
        </w:rPr>
        <w:t>. Raporty muszą uwzględniać co najmniej:</w:t>
      </w:r>
    </w:p>
    <w:p w14:paraId="1B3EC1B0" w14:textId="5E0B663C" w:rsidR="00091C15" w:rsidRPr="002720B9" w:rsidRDefault="00091C15" w:rsidP="00091C15">
      <w:pPr>
        <w:pStyle w:val="Akapitzlist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2720B9">
        <w:rPr>
          <w:rFonts w:ascii="Arial" w:hAnsi="Arial" w:cs="Arial"/>
          <w:sz w:val="24"/>
          <w:szCs w:val="24"/>
        </w:rPr>
        <w:t xml:space="preserve">Zrzuty ekranu dokumentujące publikacje postów oraz ich oznakowanie (ciąg znaków UE). </w:t>
      </w:r>
    </w:p>
    <w:p w14:paraId="51992FBD" w14:textId="50078701" w:rsidR="00091C15" w:rsidRPr="002720B9" w:rsidRDefault="00091C15" w:rsidP="00091C15">
      <w:pPr>
        <w:pStyle w:val="Akapitzlist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2720B9">
        <w:rPr>
          <w:rFonts w:ascii="Arial" w:hAnsi="Arial" w:cs="Arial"/>
          <w:sz w:val="24"/>
          <w:szCs w:val="24"/>
        </w:rPr>
        <w:t>Formy i tematy postów, daty publikacji postów i nazwy mediów, w których zostały one umieszczone.</w:t>
      </w:r>
    </w:p>
    <w:p w14:paraId="76D12AC1" w14:textId="77777777" w:rsidR="00091C15" w:rsidRPr="002720B9" w:rsidRDefault="00091C15" w:rsidP="00091C15">
      <w:pPr>
        <w:pStyle w:val="Akapitzlist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2720B9">
        <w:rPr>
          <w:rFonts w:ascii="Arial" w:hAnsi="Arial" w:cs="Arial"/>
          <w:sz w:val="24"/>
          <w:szCs w:val="24"/>
        </w:rPr>
        <w:t xml:space="preserve">Wyniki kampanii, tj. porównanie planowanych i zrealizowanych wskaźników rozliczeniowych kampanii (wskaźnika) dla każdego </w:t>
      </w:r>
      <w:proofErr w:type="spellStart"/>
      <w:r w:rsidRPr="002720B9">
        <w:rPr>
          <w:rFonts w:ascii="Arial" w:hAnsi="Arial" w:cs="Arial"/>
          <w:sz w:val="24"/>
          <w:szCs w:val="24"/>
        </w:rPr>
        <w:t>posta</w:t>
      </w:r>
      <w:proofErr w:type="spellEnd"/>
      <w:r w:rsidRPr="002720B9">
        <w:rPr>
          <w:rFonts w:ascii="Arial" w:hAnsi="Arial" w:cs="Arial"/>
          <w:sz w:val="24"/>
          <w:szCs w:val="24"/>
        </w:rPr>
        <w:t xml:space="preserve"> osobno oraz zbiorczo.</w:t>
      </w:r>
    </w:p>
    <w:p w14:paraId="568C6405" w14:textId="7883C19B" w:rsidR="00AF4F43" w:rsidRPr="00D203E8" w:rsidRDefault="00532190" w:rsidP="00D203E8">
      <w:pPr>
        <w:spacing w:line="276" w:lineRule="auto"/>
        <w:ind w:left="708"/>
        <w:jc w:val="both"/>
        <w:rPr>
          <w:rFonts w:ascii="Arial" w:hAnsi="Arial" w:cs="Arial"/>
          <w:sz w:val="24"/>
          <w:szCs w:val="24"/>
        </w:rPr>
      </w:pPr>
      <w:r w:rsidRPr="002720B9">
        <w:rPr>
          <w:rFonts w:ascii="Arial" w:hAnsi="Arial" w:cs="Arial"/>
          <w:sz w:val="24"/>
          <w:szCs w:val="24"/>
        </w:rPr>
        <w:t>Każdy z raportów musi zostać przedstawiony przed cząstkowym rozliczeniem z Wykonawcą</w:t>
      </w:r>
      <w:r w:rsidR="00636631">
        <w:rPr>
          <w:rFonts w:ascii="Arial" w:hAnsi="Arial" w:cs="Arial"/>
          <w:sz w:val="24"/>
          <w:szCs w:val="24"/>
        </w:rPr>
        <w:t xml:space="preserve"> i</w:t>
      </w:r>
      <w:r w:rsidRPr="002720B9">
        <w:rPr>
          <w:rFonts w:ascii="Arial" w:hAnsi="Arial" w:cs="Arial"/>
          <w:sz w:val="24"/>
          <w:szCs w:val="24"/>
        </w:rPr>
        <w:t xml:space="preserve"> przed wystawieniem faktury przez Wykonawcę. Zamawiający zastrzega sobie prawo do wniesienia ew. uwag do raportu. Uwagi Zamawiającego Wykonawca jest zobowiązany uwzględnić w ciągu 2 dni roboczych od dnia ich przekazania przez Zamawiającego.</w:t>
      </w:r>
      <w:r w:rsidR="008411B1" w:rsidRPr="002720B9">
        <w:rPr>
          <w:rFonts w:ascii="Arial" w:hAnsi="Arial" w:cs="Arial"/>
          <w:sz w:val="24"/>
          <w:szCs w:val="24"/>
        </w:rPr>
        <w:t xml:space="preserve"> Raporty sporządzane będą na podstawie wyników z systemów </w:t>
      </w:r>
      <w:r w:rsidR="008F0527">
        <w:rPr>
          <w:rFonts w:ascii="Arial" w:hAnsi="Arial" w:cs="Arial"/>
          <w:sz w:val="24"/>
          <w:szCs w:val="24"/>
        </w:rPr>
        <w:t xml:space="preserve">zamawiania i </w:t>
      </w:r>
      <w:r w:rsidR="008411B1" w:rsidRPr="002720B9">
        <w:rPr>
          <w:rFonts w:ascii="Arial" w:hAnsi="Arial" w:cs="Arial"/>
          <w:sz w:val="24"/>
          <w:szCs w:val="24"/>
        </w:rPr>
        <w:t>rozlicz</w:t>
      </w:r>
      <w:r w:rsidR="008F0527">
        <w:rPr>
          <w:rFonts w:ascii="Arial" w:hAnsi="Arial" w:cs="Arial"/>
          <w:sz w:val="24"/>
          <w:szCs w:val="24"/>
        </w:rPr>
        <w:t>a</w:t>
      </w:r>
      <w:r w:rsidR="008411B1" w:rsidRPr="002720B9">
        <w:rPr>
          <w:rFonts w:ascii="Arial" w:hAnsi="Arial" w:cs="Arial"/>
          <w:sz w:val="24"/>
          <w:szCs w:val="24"/>
        </w:rPr>
        <w:t>nia reklam w danym medium</w:t>
      </w:r>
      <w:r w:rsidR="00961D8D">
        <w:rPr>
          <w:rFonts w:ascii="Arial" w:hAnsi="Arial" w:cs="Arial"/>
          <w:sz w:val="24"/>
          <w:szCs w:val="24"/>
        </w:rPr>
        <w:t xml:space="preserve"> lub danych z Google Analytics, lub innego narzędzia zaakceptowanego przez Zamawiającego</w:t>
      </w:r>
      <w:r w:rsidR="00AB61C4">
        <w:rPr>
          <w:rFonts w:ascii="Arial" w:hAnsi="Arial" w:cs="Arial"/>
          <w:sz w:val="24"/>
          <w:szCs w:val="24"/>
        </w:rPr>
        <w:t>, co zostanie ustalone w trybie roboczym po podpisaniu umowy</w:t>
      </w:r>
      <w:r w:rsidR="008411B1" w:rsidRPr="002720B9">
        <w:rPr>
          <w:rFonts w:ascii="Arial" w:hAnsi="Arial" w:cs="Arial"/>
          <w:sz w:val="24"/>
          <w:szCs w:val="24"/>
        </w:rPr>
        <w:t>.</w:t>
      </w:r>
    </w:p>
    <w:p w14:paraId="7B9023A0" w14:textId="7160C45A" w:rsidR="00907266" w:rsidRPr="002720B9" w:rsidRDefault="00907266" w:rsidP="001A59E6">
      <w:pPr>
        <w:pStyle w:val="Akapitzlist"/>
        <w:numPr>
          <w:ilvl w:val="1"/>
          <w:numId w:val="24"/>
        </w:numPr>
        <w:spacing w:line="276" w:lineRule="auto"/>
        <w:ind w:left="284" w:hanging="426"/>
        <w:contextualSpacing w:val="0"/>
        <w:jc w:val="both"/>
        <w:rPr>
          <w:rFonts w:ascii="Arial" w:hAnsi="Arial" w:cs="Arial"/>
          <w:sz w:val="24"/>
          <w:szCs w:val="24"/>
        </w:rPr>
      </w:pPr>
      <w:r w:rsidRPr="002720B9">
        <w:rPr>
          <w:rFonts w:ascii="Arial" w:hAnsi="Arial" w:cs="Arial"/>
          <w:b/>
          <w:bCs/>
          <w:sz w:val="24"/>
          <w:szCs w:val="24"/>
          <w:shd w:val="clear" w:color="auto" w:fill="FFFFFF"/>
        </w:rPr>
        <w:t>Raport końcowy:</w:t>
      </w:r>
      <w:r w:rsidRPr="002720B9">
        <w:rPr>
          <w:rFonts w:ascii="Arial" w:hAnsi="Arial" w:cs="Arial"/>
          <w:sz w:val="24"/>
          <w:szCs w:val="24"/>
          <w:shd w:val="clear" w:color="auto" w:fill="FFFFFF"/>
        </w:rPr>
        <w:t xml:space="preserve"> Wykonawca opracuje i przekaże do weryfikacji/akceptacji Zamawiającego raport z całości kampanii.</w:t>
      </w:r>
      <w:r w:rsidRPr="002720B9">
        <w:rPr>
          <w:rFonts w:ascii="Arial" w:hAnsi="Arial" w:cs="Arial"/>
          <w:sz w:val="24"/>
          <w:szCs w:val="24"/>
        </w:rPr>
        <w:t xml:space="preserve"> Wymagany raport musi być przedstawiony na </w:t>
      </w:r>
      <w:r w:rsidR="005B66A8">
        <w:rPr>
          <w:rFonts w:ascii="Arial" w:hAnsi="Arial" w:cs="Arial"/>
          <w:sz w:val="24"/>
          <w:szCs w:val="24"/>
        </w:rPr>
        <w:t>4</w:t>
      </w:r>
      <w:r w:rsidR="005B66A8" w:rsidRPr="002720B9">
        <w:rPr>
          <w:rFonts w:ascii="Arial" w:hAnsi="Arial" w:cs="Arial"/>
          <w:sz w:val="24"/>
          <w:szCs w:val="24"/>
        </w:rPr>
        <w:t xml:space="preserve"> </w:t>
      </w:r>
      <w:r w:rsidRPr="002720B9">
        <w:rPr>
          <w:rFonts w:ascii="Arial" w:hAnsi="Arial" w:cs="Arial"/>
          <w:sz w:val="24"/>
          <w:szCs w:val="24"/>
        </w:rPr>
        <w:t xml:space="preserve">dni robocze przed </w:t>
      </w:r>
      <w:r w:rsidR="009C517C" w:rsidRPr="002720B9">
        <w:rPr>
          <w:rFonts w:ascii="Arial" w:hAnsi="Arial" w:cs="Arial"/>
          <w:sz w:val="24"/>
          <w:szCs w:val="24"/>
        </w:rPr>
        <w:t>terminem</w:t>
      </w:r>
      <w:r w:rsidRPr="002720B9">
        <w:rPr>
          <w:rFonts w:ascii="Arial" w:hAnsi="Arial" w:cs="Arial"/>
          <w:sz w:val="24"/>
          <w:szCs w:val="24"/>
        </w:rPr>
        <w:t xml:space="preserve"> zakończeniem umowy</w:t>
      </w:r>
      <w:r w:rsidR="009C517C" w:rsidRPr="002720B9">
        <w:rPr>
          <w:rFonts w:ascii="Arial" w:hAnsi="Arial" w:cs="Arial"/>
          <w:sz w:val="24"/>
          <w:szCs w:val="24"/>
        </w:rPr>
        <w:t xml:space="preserve">, w czasie </w:t>
      </w:r>
      <w:r w:rsidR="009C517C" w:rsidRPr="002720B9">
        <w:rPr>
          <w:rFonts w:ascii="Arial" w:hAnsi="Arial" w:cs="Arial"/>
          <w:sz w:val="24"/>
          <w:szCs w:val="24"/>
        </w:rPr>
        <w:lastRenderedPageBreak/>
        <w:t>których Zamawiający ma prawo do wniesienia ew. uwag</w:t>
      </w:r>
      <w:r w:rsidRPr="002720B9">
        <w:rPr>
          <w:rFonts w:ascii="Arial" w:hAnsi="Arial" w:cs="Arial"/>
          <w:sz w:val="24"/>
          <w:szCs w:val="24"/>
        </w:rPr>
        <w:t xml:space="preserve">. </w:t>
      </w:r>
      <w:r w:rsidR="009C517C" w:rsidRPr="002720B9">
        <w:rPr>
          <w:rFonts w:ascii="Arial" w:hAnsi="Arial" w:cs="Arial"/>
          <w:sz w:val="24"/>
          <w:szCs w:val="24"/>
        </w:rPr>
        <w:t xml:space="preserve">Uwagi Zamawiającego Wykonawca jest zobowiązany uwzględnić w ciągu 2 dni roboczych od dnia ich przekazania przez Zamawiającego. </w:t>
      </w:r>
    </w:p>
    <w:p w14:paraId="0A8C1A9D" w14:textId="326EE273" w:rsidR="00907266" w:rsidRPr="002720B9" w:rsidRDefault="00907266" w:rsidP="001A59E6">
      <w:pPr>
        <w:pStyle w:val="Akapitzlist"/>
        <w:spacing w:line="276" w:lineRule="auto"/>
        <w:ind w:hanging="436"/>
        <w:jc w:val="both"/>
        <w:rPr>
          <w:rFonts w:ascii="Arial" w:hAnsi="Arial" w:cs="Arial"/>
          <w:sz w:val="24"/>
          <w:szCs w:val="24"/>
          <w:u w:val="single"/>
        </w:rPr>
      </w:pPr>
      <w:r w:rsidRPr="002720B9">
        <w:rPr>
          <w:rFonts w:ascii="Arial" w:hAnsi="Arial" w:cs="Arial"/>
          <w:sz w:val="24"/>
          <w:szCs w:val="24"/>
          <w:u w:val="single"/>
        </w:rPr>
        <w:t xml:space="preserve">Raport </w:t>
      </w:r>
      <w:r w:rsidR="00700D89" w:rsidRPr="002720B9">
        <w:rPr>
          <w:rFonts w:ascii="Arial" w:hAnsi="Arial" w:cs="Arial"/>
          <w:sz w:val="24"/>
          <w:szCs w:val="24"/>
          <w:u w:val="single"/>
        </w:rPr>
        <w:t>musi</w:t>
      </w:r>
      <w:r w:rsidRPr="002720B9">
        <w:rPr>
          <w:rFonts w:ascii="Arial" w:hAnsi="Arial" w:cs="Arial"/>
          <w:sz w:val="24"/>
          <w:szCs w:val="24"/>
          <w:u w:val="single"/>
        </w:rPr>
        <w:t xml:space="preserve"> zawierać:</w:t>
      </w:r>
    </w:p>
    <w:p w14:paraId="3BE5B3C8" w14:textId="77777777" w:rsidR="00907266" w:rsidRPr="002720B9" w:rsidRDefault="00907266" w:rsidP="00907266">
      <w:pPr>
        <w:pStyle w:val="Akapitzlist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762EC2B7" w14:textId="1BB10D2B" w:rsidR="00907266" w:rsidRPr="002720B9" w:rsidRDefault="00907266" w:rsidP="001A59E6">
      <w:pPr>
        <w:pStyle w:val="Akapitzlist"/>
        <w:numPr>
          <w:ilvl w:val="0"/>
          <w:numId w:val="12"/>
        </w:numPr>
        <w:spacing w:line="276" w:lineRule="auto"/>
        <w:ind w:left="1134" w:hanging="425"/>
        <w:jc w:val="both"/>
        <w:rPr>
          <w:rFonts w:ascii="Arial" w:hAnsi="Arial" w:cs="Arial"/>
          <w:sz w:val="24"/>
          <w:szCs w:val="24"/>
        </w:rPr>
      </w:pPr>
      <w:r w:rsidRPr="002720B9">
        <w:rPr>
          <w:rFonts w:ascii="Arial" w:hAnsi="Arial" w:cs="Arial"/>
          <w:sz w:val="24"/>
          <w:szCs w:val="24"/>
        </w:rPr>
        <w:t xml:space="preserve">Zrzuty ekranu dokumentujące publikacje </w:t>
      </w:r>
      <w:r w:rsidR="009C517C" w:rsidRPr="002720B9">
        <w:rPr>
          <w:rFonts w:ascii="Arial" w:hAnsi="Arial" w:cs="Arial"/>
          <w:sz w:val="24"/>
          <w:szCs w:val="24"/>
        </w:rPr>
        <w:t xml:space="preserve">postów </w:t>
      </w:r>
      <w:r w:rsidRPr="002720B9">
        <w:rPr>
          <w:rFonts w:ascii="Arial" w:hAnsi="Arial" w:cs="Arial"/>
          <w:sz w:val="24"/>
          <w:szCs w:val="24"/>
        </w:rPr>
        <w:t>oraz ich oznakowanie</w:t>
      </w:r>
      <w:r w:rsidR="009C517C" w:rsidRPr="002720B9">
        <w:rPr>
          <w:rFonts w:ascii="Arial" w:hAnsi="Arial" w:cs="Arial"/>
          <w:sz w:val="24"/>
          <w:szCs w:val="24"/>
        </w:rPr>
        <w:t xml:space="preserve"> (ciąg znaków UE). </w:t>
      </w:r>
    </w:p>
    <w:p w14:paraId="6DB01A58" w14:textId="14ED9603" w:rsidR="009C517C" w:rsidRPr="002720B9" w:rsidRDefault="009C517C" w:rsidP="001A59E6">
      <w:pPr>
        <w:pStyle w:val="Akapitzlist"/>
        <w:numPr>
          <w:ilvl w:val="0"/>
          <w:numId w:val="12"/>
        </w:numPr>
        <w:spacing w:line="276" w:lineRule="auto"/>
        <w:ind w:left="1134" w:hanging="425"/>
        <w:jc w:val="both"/>
        <w:rPr>
          <w:rFonts w:ascii="Arial" w:hAnsi="Arial" w:cs="Arial"/>
          <w:sz w:val="24"/>
          <w:szCs w:val="24"/>
        </w:rPr>
      </w:pPr>
      <w:r w:rsidRPr="002720B9">
        <w:rPr>
          <w:rFonts w:ascii="Arial" w:hAnsi="Arial" w:cs="Arial"/>
          <w:sz w:val="24"/>
          <w:szCs w:val="24"/>
        </w:rPr>
        <w:t xml:space="preserve">Formy </w:t>
      </w:r>
      <w:r w:rsidR="00700D89" w:rsidRPr="002720B9">
        <w:rPr>
          <w:rFonts w:ascii="Arial" w:hAnsi="Arial" w:cs="Arial"/>
          <w:sz w:val="24"/>
          <w:szCs w:val="24"/>
        </w:rPr>
        <w:t xml:space="preserve">i tematy </w:t>
      </w:r>
      <w:r w:rsidRPr="002720B9">
        <w:rPr>
          <w:rFonts w:ascii="Arial" w:hAnsi="Arial" w:cs="Arial"/>
          <w:sz w:val="24"/>
          <w:szCs w:val="24"/>
        </w:rPr>
        <w:t>postów, daty publikacji postów i nazwy mediów, w których zostały one umieszczone oraz inne istotne informacje na temat sposobu realizacji kampanii.</w:t>
      </w:r>
    </w:p>
    <w:p w14:paraId="66370CE9" w14:textId="4CD90183" w:rsidR="00700D89" w:rsidRPr="002720B9" w:rsidRDefault="00700D89" w:rsidP="001A59E6">
      <w:pPr>
        <w:pStyle w:val="Akapitzlist"/>
        <w:numPr>
          <w:ilvl w:val="0"/>
          <w:numId w:val="12"/>
        </w:numPr>
        <w:spacing w:line="276" w:lineRule="auto"/>
        <w:ind w:left="1134" w:hanging="425"/>
        <w:jc w:val="both"/>
        <w:rPr>
          <w:rFonts w:ascii="Arial" w:hAnsi="Arial" w:cs="Arial"/>
          <w:sz w:val="24"/>
          <w:szCs w:val="24"/>
        </w:rPr>
      </w:pPr>
      <w:r w:rsidRPr="002720B9">
        <w:rPr>
          <w:rFonts w:ascii="Arial" w:hAnsi="Arial" w:cs="Arial"/>
          <w:sz w:val="24"/>
          <w:szCs w:val="24"/>
        </w:rPr>
        <w:t xml:space="preserve">Wyniki kampanii, tj. porównanie planowanych i zrealizowanych wskaźników rozliczeniowych kampanii (wskaźnika) dla każdego </w:t>
      </w:r>
      <w:proofErr w:type="spellStart"/>
      <w:r w:rsidRPr="002720B9">
        <w:rPr>
          <w:rFonts w:ascii="Arial" w:hAnsi="Arial" w:cs="Arial"/>
          <w:sz w:val="24"/>
          <w:szCs w:val="24"/>
        </w:rPr>
        <w:t>posta</w:t>
      </w:r>
      <w:proofErr w:type="spellEnd"/>
      <w:r w:rsidRPr="002720B9">
        <w:rPr>
          <w:rFonts w:ascii="Arial" w:hAnsi="Arial" w:cs="Arial"/>
          <w:sz w:val="24"/>
          <w:szCs w:val="24"/>
        </w:rPr>
        <w:t xml:space="preserve"> osobno oraz zbiorczo, a także ewentualnie inne istotne dane takie jak: liczba i charakter reakcji, liczba wyświetleń, liczba odbiorców etc. </w:t>
      </w:r>
    </w:p>
    <w:p w14:paraId="5602709F" w14:textId="577DA6F7" w:rsidR="00700D89" w:rsidRPr="002720B9" w:rsidRDefault="00700D89" w:rsidP="001A59E6">
      <w:pPr>
        <w:pStyle w:val="Akapitzlist"/>
        <w:numPr>
          <w:ilvl w:val="0"/>
          <w:numId w:val="12"/>
        </w:numPr>
        <w:spacing w:line="276" w:lineRule="auto"/>
        <w:ind w:left="1134" w:hanging="425"/>
        <w:jc w:val="both"/>
        <w:rPr>
          <w:rFonts w:ascii="Arial" w:hAnsi="Arial" w:cs="Arial"/>
          <w:sz w:val="24"/>
          <w:szCs w:val="24"/>
        </w:rPr>
      </w:pPr>
      <w:r w:rsidRPr="002720B9">
        <w:rPr>
          <w:rFonts w:ascii="Arial" w:hAnsi="Arial" w:cs="Arial"/>
          <w:sz w:val="24"/>
          <w:szCs w:val="24"/>
        </w:rPr>
        <w:t xml:space="preserve">Ewentualną analizę i rekomendacje – które treści spotkały się z najlepszym odbiorem lub były najbardziej skuteczne; jakie podobne lub inne działania rekomenduje się prowadzić w przyszłości (perspektywa kolejnego roku). </w:t>
      </w:r>
    </w:p>
    <w:p w14:paraId="5B674FE8" w14:textId="47693684" w:rsidR="008D4F5E" w:rsidRPr="002720B9" w:rsidRDefault="00700D89" w:rsidP="001A59E6">
      <w:pPr>
        <w:spacing w:line="276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2720B9">
        <w:rPr>
          <w:rFonts w:ascii="Arial" w:hAnsi="Arial" w:cs="Arial"/>
          <w:sz w:val="24"/>
          <w:szCs w:val="24"/>
        </w:rPr>
        <w:t xml:space="preserve">Raport musi być czytelny, klarowny i wiarygodny. Powinien zawierać wykresy i grafiki mające na celu w przejrzysty sposób przedstawić dane i wyniki. </w:t>
      </w:r>
      <w:r w:rsidR="00961D8D">
        <w:rPr>
          <w:rFonts w:ascii="Arial" w:hAnsi="Arial" w:cs="Arial"/>
          <w:sz w:val="24"/>
          <w:szCs w:val="24"/>
        </w:rPr>
        <w:t xml:space="preserve">Raport sporządzony zostanie </w:t>
      </w:r>
      <w:r w:rsidR="00961D8D" w:rsidRPr="002720B9">
        <w:rPr>
          <w:rFonts w:ascii="Arial" w:hAnsi="Arial" w:cs="Arial"/>
          <w:sz w:val="24"/>
          <w:szCs w:val="24"/>
        </w:rPr>
        <w:t xml:space="preserve">na podstawie wyników z systemów </w:t>
      </w:r>
      <w:r w:rsidR="00961D8D">
        <w:rPr>
          <w:rFonts w:ascii="Arial" w:hAnsi="Arial" w:cs="Arial"/>
          <w:sz w:val="24"/>
          <w:szCs w:val="24"/>
        </w:rPr>
        <w:t xml:space="preserve">zamawiania i </w:t>
      </w:r>
      <w:r w:rsidR="00961D8D" w:rsidRPr="002720B9">
        <w:rPr>
          <w:rFonts w:ascii="Arial" w:hAnsi="Arial" w:cs="Arial"/>
          <w:sz w:val="24"/>
          <w:szCs w:val="24"/>
        </w:rPr>
        <w:t>rozlicz</w:t>
      </w:r>
      <w:r w:rsidR="00961D8D">
        <w:rPr>
          <w:rFonts w:ascii="Arial" w:hAnsi="Arial" w:cs="Arial"/>
          <w:sz w:val="24"/>
          <w:szCs w:val="24"/>
        </w:rPr>
        <w:t>a</w:t>
      </w:r>
      <w:r w:rsidR="00961D8D" w:rsidRPr="002720B9">
        <w:rPr>
          <w:rFonts w:ascii="Arial" w:hAnsi="Arial" w:cs="Arial"/>
          <w:sz w:val="24"/>
          <w:szCs w:val="24"/>
        </w:rPr>
        <w:t>nia reklam w danym medium</w:t>
      </w:r>
      <w:r w:rsidR="00961D8D">
        <w:rPr>
          <w:rFonts w:ascii="Arial" w:hAnsi="Arial" w:cs="Arial"/>
          <w:sz w:val="24"/>
          <w:szCs w:val="24"/>
        </w:rPr>
        <w:t xml:space="preserve"> lub danych z Google Analytics, lub innego narzędzia zaakceptowanego przez Zamawiającego</w:t>
      </w:r>
      <w:r w:rsidR="00AB61C4">
        <w:rPr>
          <w:rFonts w:ascii="Arial" w:hAnsi="Arial" w:cs="Arial"/>
          <w:sz w:val="24"/>
          <w:szCs w:val="24"/>
        </w:rPr>
        <w:t>, co zostanie ustalone w trybie roboczym po podpisaniu umowy</w:t>
      </w:r>
      <w:r w:rsidR="00961D8D" w:rsidRPr="002720B9">
        <w:rPr>
          <w:rFonts w:ascii="Arial" w:hAnsi="Arial" w:cs="Arial"/>
          <w:sz w:val="24"/>
          <w:szCs w:val="24"/>
        </w:rPr>
        <w:t>.</w:t>
      </w:r>
    </w:p>
    <w:p w14:paraId="19223F62" w14:textId="77777777" w:rsidR="007F5F68" w:rsidRPr="005E17E2" w:rsidRDefault="007F5F68" w:rsidP="007F5F68">
      <w:pPr>
        <w:pStyle w:val="Akapitzlist"/>
        <w:numPr>
          <w:ilvl w:val="1"/>
          <w:numId w:val="24"/>
        </w:numPr>
        <w:spacing w:before="240" w:line="276" w:lineRule="auto"/>
        <w:ind w:left="284" w:hanging="568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Sposób rozliczenia z Wykonawcą został opisany w projekcie umowy. </w:t>
      </w:r>
    </w:p>
    <w:p w14:paraId="4E4918B1" w14:textId="77777777" w:rsidR="006A0272" w:rsidRPr="002720B9" w:rsidRDefault="006A0272" w:rsidP="001A59E6">
      <w:pPr>
        <w:pStyle w:val="Akapitzlist"/>
        <w:spacing w:line="276" w:lineRule="auto"/>
        <w:ind w:left="1134" w:hanging="425"/>
        <w:contextualSpacing w:val="0"/>
        <w:rPr>
          <w:rFonts w:ascii="Arial" w:hAnsi="Arial" w:cs="Arial"/>
          <w:sz w:val="24"/>
          <w:szCs w:val="24"/>
        </w:rPr>
      </w:pPr>
    </w:p>
    <w:p w14:paraId="5F9CCEEC" w14:textId="11EA1323" w:rsidR="0075161A" w:rsidRPr="002720B9" w:rsidRDefault="003832F8" w:rsidP="001A59E6">
      <w:pPr>
        <w:pStyle w:val="Akapitzlist"/>
        <w:numPr>
          <w:ilvl w:val="0"/>
          <w:numId w:val="24"/>
        </w:numPr>
        <w:spacing w:line="276" w:lineRule="auto"/>
        <w:ind w:left="284" w:hanging="426"/>
        <w:rPr>
          <w:rFonts w:ascii="Arial" w:hAnsi="Arial" w:cs="Arial"/>
          <w:sz w:val="24"/>
          <w:szCs w:val="24"/>
        </w:rPr>
      </w:pPr>
      <w:r w:rsidRPr="002720B9">
        <w:rPr>
          <w:rFonts w:ascii="Arial" w:hAnsi="Arial" w:cs="Arial"/>
          <w:b/>
          <w:sz w:val="24"/>
          <w:szCs w:val="24"/>
        </w:rPr>
        <w:t>KAMPANIA PROMOCYJNA PDP W INTERNECIE</w:t>
      </w:r>
    </w:p>
    <w:p w14:paraId="585D5466" w14:textId="7297B55F" w:rsidR="00BF26B6" w:rsidRPr="002720B9" w:rsidRDefault="00D96916" w:rsidP="001A59E6">
      <w:pPr>
        <w:spacing w:line="276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2720B9">
        <w:rPr>
          <w:rFonts w:ascii="Arial" w:hAnsi="Arial" w:cs="Arial"/>
          <w:sz w:val="24"/>
          <w:szCs w:val="24"/>
        </w:rPr>
        <w:t>Wykonawca opracuje treści promocyjne oraz zaplanuje i przeprowadzi kampanię promocyjną</w:t>
      </w:r>
      <w:r w:rsidR="00EA4A59" w:rsidRPr="002720B9">
        <w:rPr>
          <w:rFonts w:ascii="Arial" w:hAnsi="Arial" w:cs="Arial"/>
          <w:sz w:val="24"/>
          <w:szCs w:val="24"/>
        </w:rPr>
        <w:t xml:space="preserve"> w Google </w:t>
      </w:r>
      <w:proofErr w:type="spellStart"/>
      <w:r w:rsidR="00EA4A59" w:rsidRPr="002720B9">
        <w:rPr>
          <w:rFonts w:ascii="Arial" w:hAnsi="Arial" w:cs="Arial"/>
          <w:sz w:val="24"/>
          <w:szCs w:val="24"/>
        </w:rPr>
        <w:t>Ad</w:t>
      </w:r>
      <w:r w:rsidR="00085FBC" w:rsidRPr="002720B9">
        <w:rPr>
          <w:rFonts w:ascii="Arial" w:hAnsi="Arial" w:cs="Arial"/>
          <w:sz w:val="24"/>
          <w:szCs w:val="24"/>
        </w:rPr>
        <w:t>s</w:t>
      </w:r>
      <w:proofErr w:type="spellEnd"/>
      <w:r w:rsidR="00085FBC" w:rsidRPr="002720B9">
        <w:rPr>
          <w:rFonts w:ascii="Arial" w:hAnsi="Arial" w:cs="Arial"/>
          <w:sz w:val="24"/>
          <w:szCs w:val="24"/>
        </w:rPr>
        <w:t xml:space="preserve"> wraz z jej</w:t>
      </w:r>
      <w:r w:rsidR="00BF26B6" w:rsidRPr="002720B9">
        <w:rPr>
          <w:rFonts w:ascii="Arial" w:hAnsi="Arial" w:cs="Arial"/>
          <w:sz w:val="24"/>
          <w:szCs w:val="24"/>
        </w:rPr>
        <w:t xml:space="preserve"> kompleksową obsługą techniczną, optymalizacyjną i </w:t>
      </w:r>
      <w:r w:rsidR="00085FBC" w:rsidRPr="002720B9">
        <w:rPr>
          <w:rFonts w:ascii="Arial" w:hAnsi="Arial" w:cs="Arial"/>
          <w:sz w:val="24"/>
          <w:szCs w:val="24"/>
        </w:rPr>
        <w:t>analityczną</w:t>
      </w:r>
      <w:r w:rsidR="00052E6F" w:rsidRPr="002720B9">
        <w:rPr>
          <w:rFonts w:ascii="Arial" w:hAnsi="Arial" w:cs="Arial"/>
          <w:sz w:val="24"/>
          <w:szCs w:val="24"/>
        </w:rPr>
        <w:t xml:space="preserve">, trwającą maksymalnie </w:t>
      </w:r>
      <w:r w:rsidR="007C7E5F" w:rsidRPr="002720B9">
        <w:rPr>
          <w:rFonts w:ascii="Arial" w:hAnsi="Arial" w:cs="Arial"/>
          <w:b/>
          <w:sz w:val="24"/>
          <w:szCs w:val="24"/>
        </w:rPr>
        <w:t>7</w:t>
      </w:r>
      <w:r w:rsidR="00052E6F" w:rsidRPr="002720B9">
        <w:rPr>
          <w:rFonts w:ascii="Arial" w:hAnsi="Arial" w:cs="Arial"/>
          <w:b/>
          <w:sz w:val="24"/>
          <w:szCs w:val="24"/>
        </w:rPr>
        <w:t xml:space="preserve"> miesięcy</w:t>
      </w:r>
      <w:r w:rsidR="00052E6F" w:rsidRPr="002720B9">
        <w:rPr>
          <w:rFonts w:ascii="Arial" w:hAnsi="Arial" w:cs="Arial"/>
          <w:sz w:val="24"/>
          <w:szCs w:val="24"/>
        </w:rPr>
        <w:t xml:space="preserve"> </w:t>
      </w:r>
      <w:r w:rsidR="00636631">
        <w:rPr>
          <w:rFonts w:ascii="Arial" w:hAnsi="Arial" w:cs="Arial"/>
          <w:sz w:val="24"/>
          <w:szCs w:val="24"/>
        </w:rPr>
        <w:t xml:space="preserve">kalendarzowych </w:t>
      </w:r>
      <w:r w:rsidR="00F13FC2" w:rsidRPr="002720B9">
        <w:rPr>
          <w:rFonts w:ascii="Arial" w:hAnsi="Arial" w:cs="Arial"/>
          <w:sz w:val="24"/>
          <w:szCs w:val="24"/>
        </w:rPr>
        <w:t>(okres trwania kampanii od jej uruchomienia do zakończenia)</w:t>
      </w:r>
      <w:r w:rsidR="00636631">
        <w:rPr>
          <w:rFonts w:ascii="Arial" w:hAnsi="Arial" w:cs="Arial"/>
          <w:sz w:val="24"/>
          <w:szCs w:val="24"/>
        </w:rPr>
        <w:t>.</w:t>
      </w:r>
      <w:r w:rsidR="00636631" w:rsidRPr="002720B9" w:rsidDel="00F13FC2">
        <w:rPr>
          <w:rFonts w:ascii="Arial" w:hAnsi="Arial" w:cs="Arial"/>
          <w:sz w:val="24"/>
          <w:szCs w:val="24"/>
        </w:rPr>
        <w:t xml:space="preserve"> </w:t>
      </w:r>
    </w:p>
    <w:p w14:paraId="4A5C5614" w14:textId="24AE62AD" w:rsidR="004613AC" w:rsidRPr="002720B9" w:rsidRDefault="00982E85" w:rsidP="001A59E6">
      <w:pPr>
        <w:spacing w:line="276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2720B9">
        <w:rPr>
          <w:rFonts w:ascii="Arial" w:hAnsi="Arial" w:cs="Arial"/>
          <w:b/>
          <w:sz w:val="24"/>
          <w:szCs w:val="24"/>
        </w:rPr>
        <w:t>Celem kampanii</w:t>
      </w:r>
      <w:r w:rsidRPr="002720B9">
        <w:rPr>
          <w:rFonts w:ascii="Arial" w:hAnsi="Arial" w:cs="Arial"/>
          <w:sz w:val="24"/>
          <w:szCs w:val="24"/>
        </w:rPr>
        <w:t xml:space="preserve"> jest promocja Punktu dla Przyrody oraz oferowanych przez niego usług (np. konsultacji eksperckich, </w:t>
      </w:r>
      <w:proofErr w:type="spellStart"/>
      <w:r w:rsidRPr="002720B9">
        <w:rPr>
          <w:rFonts w:ascii="Arial" w:hAnsi="Arial" w:cs="Arial"/>
          <w:sz w:val="24"/>
          <w:szCs w:val="24"/>
        </w:rPr>
        <w:t>webinarów</w:t>
      </w:r>
      <w:proofErr w:type="spellEnd"/>
      <w:r w:rsidRPr="002720B9">
        <w:rPr>
          <w:rFonts w:ascii="Arial" w:hAnsi="Arial" w:cs="Arial"/>
          <w:sz w:val="24"/>
          <w:szCs w:val="24"/>
        </w:rPr>
        <w:t xml:space="preserve">, szkoleń stacjonarnych, usług oferowanych w ramach strony </w:t>
      </w:r>
      <w:hyperlink r:id="rId11" w:history="1">
        <w:r w:rsidRPr="002720B9">
          <w:rPr>
            <w:rStyle w:val="Hipercze"/>
            <w:rFonts w:ascii="Arial" w:hAnsi="Arial" w:cs="Arial"/>
            <w:sz w:val="24"/>
            <w:szCs w:val="24"/>
          </w:rPr>
          <w:t>www.punktdlaprzyrody.lasy.gov.pl</w:t>
        </w:r>
      </w:hyperlink>
      <w:r w:rsidRPr="002720B9">
        <w:rPr>
          <w:rFonts w:ascii="Arial" w:hAnsi="Arial" w:cs="Arial"/>
          <w:sz w:val="24"/>
          <w:szCs w:val="24"/>
        </w:rPr>
        <w:t xml:space="preserve">) w wyznaczonych grupach docelowych. </w:t>
      </w:r>
      <w:r w:rsidRPr="002720B9">
        <w:rPr>
          <w:rFonts w:ascii="Arial" w:hAnsi="Arial" w:cs="Arial"/>
          <w:b/>
          <w:sz w:val="24"/>
          <w:szCs w:val="24"/>
        </w:rPr>
        <w:t>Efektem kampanii</w:t>
      </w:r>
      <w:r w:rsidRPr="002720B9">
        <w:rPr>
          <w:rFonts w:ascii="Arial" w:hAnsi="Arial" w:cs="Arial"/>
          <w:sz w:val="24"/>
          <w:szCs w:val="24"/>
        </w:rPr>
        <w:t xml:space="preserve"> powinny być: zwiększenie frekwencji podczas wydarzeń organizowanych przez </w:t>
      </w:r>
      <w:proofErr w:type="spellStart"/>
      <w:r w:rsidRPr="002720B9">
        <w:rPr>
          <w:rFonts w:ascii="Arial" w:hAnsi="Arial" w:cs="Arial"/>
          <w:sz w:val="24"/>
          <w:szCs w:val="24"/>
        </w:rPr>
        <w:t>PdP</w:t>
      </w:r>
      <w:proofErr w:type="spellEnd"/>
      <w:r w:rsidRPr="002720B9">
        <w:rPr>
          <w:rFonts w:ascii="Arial" w:hAnsi="Arial" w:cs="Arial"/>
          <w:sz w:val="24"/>
          <w:szCs w:val="24"/>
        </w:rPr>
        <w:t xml:space="preserve"> (np. </w:t>
      </w:r>
      <w:proofErr w:type="spellStart"/>
      <w:r w:rsidRPr="002720B9">
        <w:rPr>
          <w:rFonts w:ascii="Arial" w:hAnsi="Arial" w:cs="Arial"/>
          <w:sz w:val="24"/>
          <w:szCs w:val="24"/>
        </w:rPr>
        <w:t>webinary</w:t>
      </w:r>
      <w:proofErr w:type="spellEnd"/>
      <w:r w:rsidRPr="002720B9">
        <w:rPr>
          <w:rFonts w:ascii="Arial" w:hAnsi="Arial" w:cs="Arial"/>
          <w:sz w:val="24"/>
          <w:szCs w:val="24"/>
        </w:rPr>
        <w:t xml:space="preserve"> i szkolenia stacjonarne) oraz zwiększenie liczby osób korzystających z usług </w:t>
      </w:r>
      <w:proofErr w:type="spellStart"/>
      <w:r w:rsidRPr="002720B9">
        <w:rPr>
          <w:rFonts w:ascii="Arial" w:hAnsi="Arial" w:cs="Arial"/>
          <w:sz w:val="24"/>
          <w:szCs w:val="24"/>
        </w:rPr>
        <w:t>PdP</w:t>
      </w:r>
      <w:proofErr w:type="spellEnd"/>
      <w:r w:rsidRPr="002720B9">
        <w:rPr>
          <w:rFonts w:ascii="Arial" w:hAnsi="Arial" w:cs="Arial"/>
          <w:sz w:val="24"/>
          <w:szCs w:val="24"/>
        </w:rPr>
        <w:t xml:space="preserve"> (np. konsultacji eksperckich).</w:t>
      </w:r>
    </w:p>
    <w:p w14:paraId="6622B732" w14:textId="40900CE0" w:rsidR="00EA4A59" w:rsidRPr="002720B9" w:rsidRDefault="00EA4A59" w:rsidP="001A59E6">
      <w:pPr>
        <w:spacing w:line="276" w:lineRule="auto"/>
        <w:ind w:left="284"/>
        <w:rPr>
          <w:rFonts w:ascii="Arial" w:hAnsi="Arial" w:cs="Arial"/>
          <w:sz w:val="24"/>
          <w:szCs w:val="24"/>
        </w:rPr>
      </w:pPr>
      <w:r w:rsidRPr="002720B9">
        <w:rPr>
          <w:rFonts w:ascii="Arial" w:hAnsi="Arial" w:cs="Arial"/>
          <w:sz w:val="24"/>
          <w:szCs w:val="24"/>
        </w:rPr>
        <w:lastRenderedPageBreak/>
        <w:t>W tym zakresie do obowiązków Wykonawcy będzie należało:</w:t>
      </w:r>
    </w:p>
    <w:p w14:paraId="34293E6A" w14:textId="21FAD5B2" w:rsidR="001A2A6A" w:rsidRDefault="001A2A6A" w:rsidP="001A59E6">
      <w:pPr>
        <w:pStyle w:val="Akapitzlist"/>
        <w:numPr>
          <w:ilvl w:val="1"/>
          <w:numId w:val="24"/>
        </w:numPr>
        <w:spacing w:line="276" w:lineRule="auto"/>
        <w:ind w:left="284" w:hanging="568"/>
        <w:contextualSpacing w:val="0"/>
        <w:jc w:val="both"/>
        <w:rPr>
          <w:rFonts w:ascii="Arial" w:hAnsi="Arial" w:cs="Arial"/>
          <w:sz w:val="24"/>
          <w:szCs w:val="24"/>
        </w:rPr>
      </w:pPr>
      <w:r w:rsidRPr="002720B9">
        <w:rPr>
          <w:rFonts w:ascii="Arial" w:hAnsi="Arial" w:cs="Arial"/>
          <w:b/>
          <w:sz w:val="24"/>
          <w:szCs w:val="24"/>
        </w:rPr>
        <w:t>Skonfigurowanie kont</w:t>
      </w:r>
      <w:r w:rsidR="00EA4A59" w:rsidRPr="002720B9">
        <w:rPr>
          <w:rFonts w:ascii="Arial" w:hAnsi="Arial" w:cs="Arial"/>
          <w:b/>
          <w:sz w:val="24"/>
          <w:szCs w:val="24"/>
        </w:rPr>
        <w:t xml:space="preserve">a reklamowego Zamawiającego w serwisie Google </w:t>
      </w:r>
      <w:proofErr w:type="spellStart"/>
      <w:r w:rsidR="00EA4A59" w:rsidRPr="002720B9">
        <w:rPr>
          <w:rFonts w:ascii="Arial" w:hAnsi="Arial" w:cs="Arial"/>
          <w:b/>
          <w:sz w:val="24"/>
          <w:szCs w:val="24"/>
        </w:rPr>
        <w:t>Ads</w:t>
      </w:r>
      <w:proofErr w:type="spellEnd"/>
      <w:r w:rsidR="00EA4A59" w:rsidRPr="002720B9">
        <w:rPr>
          <w:rFonts w:ascii="Arial" w:hAnsi="Arial" w:cs="Arial"/>
          <w:b/>
          <w:sz w:val="24"/>
          <w:szCs w:val="24"/>
        </w:rPr>
        <w:t xml:space="preserve">. </w:t>
      </w:r>
      <w:r w:rsidRPr="002720B9">
        <w:rPr>
          <w:rFonts w:ascii="Arial" w:hAnsi="Arial" w:cs="Arial"/>
          <w:sz w:val="24"/>
          <w:szCs w:val="24"/>
        </w:rPr>
        <w:t xml:space="preserve">Konfiguracja objąć musi </w:t>
      </w:r>
      <w:r w:rsidR="00EA4A59" w:rsidRPr="002720B9">
        <w:rPr>
          <w:rFonts w:ascii="Arial" w:hAnsi="Arial" w:cs="Arial"/>
          <w:sz w:val="24"/>
          <w:szCs w:val="24"/>
        </w:rPr>
        <w:t>założenie</w:t>
      </w:r>
      <w:r w:rsidR="006A0272" w:rsidRPr="002720B9">
        <w:rPr>
          <w:rFonts w:ascii="Arial" w:hAnsi="Arial" w:cs="Arial"/>
          <w:sz w:val="24"/>
          <w:szCs w:val="24"/>
        </w:rPr>
        <w:t xml:space="preserve"> lub dostosowanie konta dla Zamawiającego, </w:t>
      </w:r>
      <w:r w:rsidRPr="002720B9">
        <w:rPr>
          <w:rFonts w:ascii="Arial" w:hAnsi="Arial" w:cs="Arial"/>
          <w:sz w:val="24"/>
          <w:szCs w:val="24"/>
        </w:rPr>
        <w:t>nadanie odpowiedn</w:t>
      </w:r>
      <w:r w:rsidR="006A0272" w:rsidRPr="002720B9">
        <w:rPr>
          <w:rFonts w:ascii="Arial" w:hAnsi="Arial" w:cs="Arial"/>
          <w:sz w:val="24"/>
          <w:szCs w:val="24"/>
        </w:rPr>
        <w:t xml:space="preserve">ich uprawnień przedstawicielom Zamawiającego i </w:t>
      </w:r>
      <w:r w:rsidRPr="002720B9">
        <w:rPr>
          <w:rFonts w:ascii="Arial" w:hAnsi="Arial" w:cs="Arial"/>
          <w:sz w:val="24"/>
          <w:szCs w:val="24"/>
        </w:rPr>
        <w:t>Wykonawcy oraz podpięcie formy rozliczeń Wykonawcy tak, aby możliwe było ustawienie reklamy</w:t>
      </w:r>
      <w:r w:rsidR="00EA4A59" w:rsidRPr="002720B9">
        <w:rPr>
          <w:rFonts w:ascii="Arial" w:hAnsi="Arial" w:cs="Arial"/>
          <w:sz w:val="24"/>
          <w:szCs w:val="24"/>
        </w:rPr>
        <w:t xml:space="preserve"> oraz </w:t>
      </w:r>
      <w:r w:rsidR="006A0272" w:rsidRPr="002720B9">
        <w:rPr>
          <w:rFonts w:ascii="Arial" w:hAnsi="Arial" w:cs="Arial"/>
          <w:sz w:val="24"/>
          <w:szCs w:val="24"/>
        </w:rPr>
        <w:t>uregulowanie</w:t>
      </w:r>
      <w:r w:rsidR="00EA4A59" w:rsidRPr="002720B9">
        <w:rPr>
          <w:rFonts w:ascii="Arial" w:hAnsi="Arial" w:cs="Arial"/>
          <w:sz w:val="24"/>
          <w:szCs w:val="24"/>
        </w:rPr>
        <w:t xml:space="preserve"> płatności przez Wykonawcę</w:t>
      </w:r>
      <w:r w:rsidRPr="002720B9">
        <w:rPr>
          <w:rFonts w:ascii="Arial" w:hAnsi="Arial" w:cs="Arial"/>
          <w:sz w:val="24"/>
          <w:szCs w:val="24"/>
        </w:rPr>
        <w:t xml:space="preserve">. Po zakończeniu świadczenia usługi, a przed podpisaniem </w:t>
      </w:r>
      <w:r w:rsidR="00982E85" w:rsidRPr="002720B9">
        <w:rPr>
          <w:rFonts w:ascii="Arial" w:hAnsi="Arial" w:cs="Arial"/>
          <w:sz w:val="24"/>
          <w:szCs w:val="24"/>
        </w:rPr>
        <w:t xml:space="preserve">końcowego </w:t>
      </w:r>
      <w:r w:rsidRPr="002720B9">
        <w:rPr>
          <w:rFonts w:ascii="Arial" w:hAnsi="Arial" w:cs="Arial"/>
          <w:sz w:val="24"/>
          <w:szCs w:val="24"/>
        </w:rPr>
        <w:t xml:space="preserve">protokołu odbioru usługi, Wykonawca zapewni </w:t>
      </w:r>
      <w:proofErr w:type="spellStart"/>
      <w:r w:rsidRPr="002720B9">
        <w:rPr>
          <w:rFonts w:ascii="Arial" w:hAnsi="Arial" w:cs="Arial"/>
          <w:sz w:val="24"/>
          <w:szCs w:val="24"/>
        </w:rPr>
        <w:t>dekonfigurację</w:t>
      </w:r>
      <w:proofErr w:type="spellEnd"/>
      <w:r w:rsidRPr="002720B9">
        <w:rPr>
          <w:rFonts w:ascii="Arial" w:hAnsi="Arial" w:cs="Arial"/>
          <w:sz w:val="24"/>
          <w:szCs w:val="24"/>
        </w:rPr>
        <w:t xml:space="preserve"> </w:t>
      </w:r>
      <w:r w:rsidR="00EA4A59" w:rsidRPr="002720B9">
        <w:rPr>
          <w:rFonts w:ascii="Arial" w:hAnsi="Arial" w:cs="Arial"/>
          <w:sz w:val="24"/>
          <w:szCs w:val="24"/>
        </w:rPr>
        <w:t xml:space="preserve">ww. </w:t>
      </w:r>
      <w:r w:rsidRPr="002720B9">
        <w:rPr>
          <w:rFonts w:ascii="Arial" w:hAnsi="Arial" w:cs="Arial"/>
          <w:sz w:val="24"/>
          <w:szCs w:val="24"/>
        </w:rPr>
        <w:t>kont</w:t>
      </w:r>
      <w:r w:rsidR="00EA4A59" w:rsidRPr="002720B9">
        <w:rPr>
          <w:rFonts w:ascii="Arial" w:hAnsi="Arial" w:cs="Arial"/>
          <w:sz w:val="24"/>
          <w:szCs w:val="24"/>
        </w:rPr>
        <w:t>a</w:t>
      </w:r>
      <w:r w:rsidRPr="002720B9">
        <w:rPr>
          <w:rFonts w:ascii="Arial" w:hAnsi="Arial" w:cs="Arial"/>
          <w:sz w:val="24"/>
          <w:szCs w:val="24"/>
        </w:rPr>
        <w:t xml:space="preserve"> reklamow</w:t>
      </w:r>
      <w:r w:rsidR="006A0272" w:rsidRPr="002720B9">
        <w:rPr>
          <w:rFonts w:ascii="Arial" w:hAnsi="Arial" w:cs="Arial"/>
          <w:sz w:val="24"/>
          <w:szCs w:val="24"/>
        </w:rPr>
        <w:t>ego</w:t>
      </w:r>
      <w:r w:rsidRPr="002720B9">
        <w:rPr>
          <w:rFonts w:ascii="Arial" w:hAnsi="Arial" w:cs="Arial"/>
          <w:sz w:val="24"/>
          <w:szCs w:val="24"/>
        </w:rPr>
        <w:t xml:space="preserve"> (tj. usunięcie danych Wykonawcy – uprawnień, kart kredytowych etc</w:t>
      </w:r>
      <w:proofErr w:type="gramStart"/>
      <w:r w:rsidRPr="002720B9">
        <w:rPr>
          <w:rFonts w:ascii="Arial" w:hAnsi="Arial" w:cs="Arial"/>
          <w:sz w:val="24"/>
          <w:szCs w:val="24"/>
        </w:rPr>
        <w:t>.). Oba</w:t>
      </w:r>
      <w:proofErr w:type="gramEnd"/>
      <w:r w:rsidRPr="002720B9">
        <w:rPr>
          <w:rFonts w:ascii="Arial" w:hAnsi="Arial" w:cs="Arial"/>
          <w:sz w:val="24"/>
          <w:szCs w:val="24"/>
        </w:rPr>
        <w:t xml:space="preserve"> procesy musza być przeprowadzone online w obecności pracownika Zamawiającego. </w:t>
      </w:r>
      <w:r w:rsidR="004A5EC8">
        <w:rPr>
          <w:rFonts w:ascii="Arial" w:hAnsi="Arial" w:cs="Arial"/>
          <w:sz w:val="24"/>
          <w:szCs w:val="24"/>
        </w:rPr>
        <w:t xml:space="preserve">Konfiguracja ta powinna również obejmować połączenie z kanałem YT Zamawiającego, jeżeli będzie to możliwe bez problemów technicznych. </w:t>
      </w:r>
    </w:p>
    <w:p w14:paraId="07D95980" w14:textId="7539F8E5" w:rsidR="00963376" w:rsidRPr="00963376" w:rsidRDefault="00963376" w:rsidP="00EF223B">
      <w:pPr>
        <w:pStyle w:val="Akapitzlist"/>
        <w:spacing w:line="276" w:lineRule="auto"/>
        <w:ind w:left="284"/>
        <w:contextualSpacing w:val="0"/>
        <w:jc w:val="both"/>
        <w:rPr>
          <w:rFonts w:ascii="Arial" w:hAnsi="Arial" w:cs="Arial"/>
          <w:sz w:val="24"/>
          <w:szCs w:val="24"/>
        </w:rPr>
      </w:pPr>
      <w:r w:rsidRPr="00EF223B">
        <w:rPr>
          <w:rFonts w:ascii="Arial" w:hAnsi="Arial" w:cs="Arial"/>
          <w:sz w:val="24"/>
          <w:szCs w:val="24"/>
        </w:rPr>
        <w:t>Za zgodą Zamawiającego kampania może być prowadzona wyjątkowo z konta Wykonawcy</w:t>
      </w:r>
      <w:r w:rsidR="004A5EC8">
        <w:rPr>
          <w:rFonts w:ascii="Arial" w:hAnsi="Arial" w:cs="Arial"/>
          <w:sz w:val="24"/>
          <w:szCs w:val="24"/>
        </w:rPr>
        <w:t xml:space="preserve"> (w przypadku problemów technicznych)</w:t>
      </w:r>
      <w:r w:rsidRPr="00EF223B">
        <w:rPr>
          <w:rFonts w:ascii="Arial" w:hAnsi="Arial" w:cs="Arial"/>
          <w:sz w:val="24"/>
          <w:szCs w:val="24"/>
        </w:rPr>
        <w:t>.</w:t>
      </w:r>
      <w:r w:rsidRPr="00963376">
        <w:rPr>
          <w:rFonts w:ascii="Arial" w:hAnsi="Arial" w:cs="Arial"/>
          <w:sz w:val="24"/>
          <w:szCs w:val="24"/>
        </w:rPr>
        <w:t xml:space="preserve"> </w:t>
      </w:r>
    </w:p>
    <w:p w14:paraId="06609BEC" w14:textId="2B2755A2" w:rsidR="004C613A" w:rsidRPr="002720B9" w:rsidRDefault="004C613A" w:rsidP="001A59E6">
      <w:pPr>
        <w:pStyle w:val="Akapitzlist"/>
        <w:numPr>
          <w:ilvl w:val="1"/>
          <w:numId w:val="24"/>
        </w:numPr>
        <w:spacing w:line="276" w:lineRule="auto"/>
        <w:ind w:left="284" w:hanging="568"/>
        <w:contextualSpacing w:val="0"/>
        <w:jc w:val="both"/>
        <w:rPr>
          <w:rFonts w:ascii="Arial" w:hAnsi="Arial" w:cs="Arial"/>
          <w:sz w:val="24"/>
          <w:szCs w:val="24"/>
        </w:rPr>
      </w:pPr>
      <w:r w:rsidRPr="002720B9">
        <w:rPr>
          <w:rFonts w:ascii="Arial" w:hAnsi="Arial" w:cs="Arial"/>
          <w:b/>
          <w:sz w:val="24"/>
          <w:szCs w:val="24"/>
        </w:rPr>
        <w:t>Przygotowanie reklam</w:t>
      </w:r>
      <w:r w:rsidRPr="002720B9">
        <w:rPr>
          <w:rFonts w:ascii="Arial" w:hAnsi="Arial" w:cs="Arial"/>
          <w:sz w:val="24"/>
          <w:szCs w:val="24"/>
        </w:rPr>
        <w:t xml:space="preserve">, tj. treści tekstowych oraz grafik (np. banerów). Do opracowania banerów </w:t>
      </w:r>
      <w:r w:rsidR="00772914" w:rsidRPr="002720B9">
        <w:rPr>
          <w:rFonts w:ascii="Arial" w:hAnsi="Arial" w:cs="Arial"/>
          <w:sz w:val="24"/>
          <w:szCs w:val="24"/>
        </w:rPr>
        <w:t>Wykonawca zapewni zdjęcia lub ew. grafiki o tematyce nawiązującej do tematyki reklam</w:t>
      </w:r>
      <w:r w:rsidR="00586B97" w:rsidRPr="002720B9">
        <w:rPr>
          <w:rFonts w:ascii="Arial" w:hAnsi="Arial" w:cs="Arial"/>
          <w:sz w:val="24"/>
          <w:szCs w:val="24"/>
        </w:rPr>
        <w:t xml:space="preserve"> (przyroda polska, spotkania biznesowe, konsulting, edukacja – wszystkie odnoszące się do polskich realiów)</w:t>
      </w:r>
      <w:r w:rsidR="00772914" w:rsidRPr="002720B9">
        <w:rPr>
          <w:rFonts w:ascii="Arial" w:hAnsi="Arial" w:cs="Arial"/>
          <w:sz w:val="24"/>
          <w:szCs w:val="24"/>
        </w:rPr>
        <w:t>. Zamawiający zastrzega sobie prawo do wykorzystania także swoich zdjęć / grafik. Reklamy muszą być opracowane zgodni</w:t>
      </w:r>
      <w:r w:rsidR="001E7574" w:rsidRPr="002720B9">
        <w:rPr>
          <w:rFonts w:ascii="Arial" w:hAnsi="Arial" w:cs="Arial"/>
          <w:sz w:val="24"/>
          <w:szCs w:val="24"/>
        </w:rPr>
        <w:t>e</w:t>
      </w:r>
      <w:r w:rsidR="00772914" w:rsidRPr="002720B9">
        <w:rPr>
          <w:rFonts w:ascii="Arial" w:hAnsi="Arial" w:cs="Arial"/>
          <w:sz w:val="24"/>
          <w:szCs w:val="24"/>
        </w:rPr>
        <w:t xml:space="preserve"> z zasadami przygotowania materiałów reklamowych do Google </w:t>
      </w:r>
      <w:proofErr w:type="spellStart"/>
      <w:r w:rsidR="00772914" w:rsidRPr="002720B9">
        <w:rPr>
          <w:rFonts w:ascii="Arial" w:hAnsi="Arial" w:cs="Arial"/>
          <w:sz w:val="24"/>
          <w:szCs w:val="24"/>
        </w:rPr>
        <w:t>Ads</w:t>
      </w:r>
      <w:proofErr w:type="spellEnd"/>
      <w:r w:rsidR="00772914" w:rsidRPr="002720B9">
        <w:rPr>
          <w:rFonts w:ascii="Arial" w:hAnsi="Arial" w:cs="Arial"/>
          <w:sz w:val="24"/>
          <w:szCs w:val="24"/>
        </w:rPr>
        <w:t xml:space="preserve">. </w:t>
      </w:r>
    </w:p>
    <w:p w14:paraId="1F0D0088" w14:textId="65AADBF1" w:rsidR="001D1C9E" w:rsidRDefault="001D1C9E" w:rsidP="00EF223B">
      <w:pPr>
        <w:spacing w:line="276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EF223B">
        <w:rPr>
          <w:rFonts w:ascii="Arial" w:hAnsi="Arial" w:cs="Arial"/>
          <w:sz w:val="24"/>
          <w:szCs w:val="24"/>
        </w:rPr>
        <w:t>Kreacja reklam musi być spójna z kreacją graficzną spotów, o których mowa w rozdz. II pkt. 1 OPZ.</w:t>
      </w:r>
    </w:p>
    <w:p w14:paraId="66C4A9FB" w14:textId="03351C95" w:rsidR="002E3AF7" w:rsidRPr="00EF223B" w:rsidRDefault="002E3AF7" w:rsidP="00EF223B">
      <w:pPr>
        <w:pStyle w:val="Akapitzlist"/>
        <w:spacing w:line="276" w:lineRule="auto"/>
        <w:ind w:left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 ciągu 5 dni roboczych od dnia podpisania umowy odbędą się dwa spotkania Stron </w:t>
      </w:r>
      <w:r w:rsidRPr="00F13FC2">
        <w:rPr>
          <w:rFonts w:ascii="Arial" w:hAnsi="Arial" w:cs="Arial"/>
          <w:sz w:val="24"/>
          <w:szCs w:val="24"/>
        </w:rPr>
        <w:t>w siedzibie Zamawiającego</w:t>
      </w:r>
      <w:r>
        <w:rPr>
          <w:rFonts w:ascii="Arial" w:hAnsi="Arial" w:cs="Arial"/>
          <w:sz w:val="24"/>
          <w:szCs w:val="24"/>
        </w:rPr>
        <w:t xml:space="preserve"> lub online</w:t>
      </w:r>
      <w:r w:rsidRPr="00F13FC2">
        <w:rPr>
          <w:rFonts w:ascii="Arial" w:hAnsi="Arial" w:cs="Arial"/>
          <w:sz w:val="24"/>
          <w:szCs w:val="24"/>
        </w:rPr>
        <w:t>. Spotkani</w:t>
      </w:r>
      <w:r>
        <w:rPr>
          <w:rFonts w:ascii="Arial" w:hAnsi="Arial" w:cs="Arial"/>
          <w:sz w:val="24"/>
          <w:szCs w:val="24"/>
        </w:rPr>
        <w:t>a</w:t>
      </w:r>
      <w:r w:rsidRPr="00F13FC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mogą</w:t>
      </w:r>
      <w:r w:rsidRPr="00F13FC2">
        <w:rPr>
          <w:rFonts w:ascii="Arial" w:hAnsi="Arial" w:cs="Arial"/>
          <w:sz w:val="24"/>
          <w:szCs w:val="24"/>
        </w:rPr>
        <w:t xml:space="preserve"> potrwać do </w:t>
      </w:r>
      <w:r>
        <w:rPr>
          <w:rFonts w:ascii="Arial" w:hAnsi="Arial" w:cs="Arial"/>
          <w:sz w:val="24"/>
          <w:szCs w:val="24"/>
        </w:rPr>
        <w:t>3</w:t>
      </w:r>
      <w:r w:rsidRPr="00F13FC2">
        <w:rPr>
          <w:rFonts w:ascii="Arial" w:hAnsi="Arial" w:cs="Arial"/>
          <w:sz w:val="24"/>
          <w:szCs w:val="24"/>
        </w:rPr>
        <w:t xml:space="preserve"> h; muszą wziąć w nim udział minimum osoby odpowiedzialne za: kreację </w:t>
      </w:r>
      <w:r>
        <w:rPr>
          <w:rFonts w:ascii="Arial" w:hAnsi="Arial" w:cs="Arial"/>
          <w:sz w:val="24"/>
          <w:szCs w:val="24"/>
        </w:rPr>
        <w:t>treści kampanii oraz jej planowanie i obsługę</w:t>
      </w:r>
      <w:r w:rsidRPr="00F13FC2">
        <w:rPr>
          <w:rFonts w:ascii="Arial" w:hAnsi="Arial" w:cs="Arial"/>
          <w:sz w:val="24"/>
          <w:szCs w:val="24"/>
        </w:rPr>
        <w:t xml:space="preserve">. Podczas </w:t>
      </w:r>
      <w:r>
        <w:rPr>
          <w:rFonts w:ascii="Arial" w:hAnsi="Arial" w:cs="Arial"/>
          <w:sz w:val="24"/>
          <w:szCs w:val="24"/>
        </w:rPr>
        <w:t xml:space="preserve">pierwszego </w:t>
      </w:r>
      <w:r w:rsidRPr="00F13FC2">
        <w:rPr>
          <w:rFonts w:ascii="Arial" w:hAnsi="Arial" w:cs="Arial"/>
          <w:sz w:val="24"/>
          <w:szCs w:val="24"/>
        </w:rPr>
        <w:t>spotkania</w:t>
      </w:r>
      <w:r>
        <w:rPr>
          <w:rFonts w:ascii="Arial" w:hAnsi="Arial" w:cs="Arial"/>
          <w:sz w:val="24"/>
          <w:szCs w:val="24"/>
        </w:rPr>
        <w:t xml:space="preserve"> zostaną omówione założenia kampanii, jej cele, treści postów, grupy docelowe oraz oczekiwania Zamawiającego. Podczas drugiego spotkania </w:t>
      </w:r>
      <w:r w:rsidRPr="00F9084B">
        <w:rPr>
          <w:rFonts w:ascii="Arial" w:hAnsi="Arial" w:cs="Arial"/>
          <w:sz w:val="24"/>
          <w:szCs w:val="24"/>
        </w:rPr>
        <w:t>Wykonawca przedstawi i podda pod dyskusję koncepcje kreatywne realizacji treści kampanii</w:t>
      </w:r>
      <w:r w:rsidRPr="002E3AF7">
        <w:rPr>
          <w:rFonts w:ascii="Arial" w:hAnsi="Arial" w:cs="Arial"/>
          <w:sz w:val="24"/>
          <w:szCs w:val="24"/>
        </w:rPr>
        <w:t>, z których wybrana musi zostać zaakceptowana przez Zamawiającego</w:t>
      </w:r>
      <w:r w:rsidRPr="00F9084B">
        <w:rPr>
          <w:rFonts w:ascii="Arial" w:hAnsi="Arial" w:cs="Arial"/>
          <w:sz w:val="24"/>
          <w:szCs w:val="24"/>
        </w:rPr>
        <w:t>.</w:t>
      </w:r>
    </w:p>
    <w:p w14:paraId="4349572A" w14:textId="60A51F40" w:rsidR="00642E50" w:rsidRPr="00EF223B" w:rsidRDefault="00642E50" w:rsidP="00EF223B">
      <w:pPr>
        <w:spacing w:line="276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EF223B">
        <w:rPr>
          <w:rFonts w:ascii="Arial" w:hAnsi="Arial" w:cs="Arial"/>
          <w:sz w:val="24"/>
          <w:szCs w:val="24"/>
        </w:rPr>
        <w:t>Ws</w:t>
      </w:r>
      <w:r w:rsidR="002E493C" w:rsidRPr="00EF223B">
        <w:rPr>
          <w:rFonts w:ascii="Arial" w:hAnsi="Arial" w:cs="Arial"/>
          <w:sz w:val="24"/>
          <w:szCs w:val="24"/>
        </w:rPr>
        <w:t>zystkie reklamy przed publikacją</w:t>
      </w:r>
      <w:r w:rsidRPr="00EF223B">
        <w:rPr>
          <w:rFonts w:ascii="Arial" w:hAnsi="Arial" w:cs="Arial"/>
          <w:sz w:val="24"/>
          <w:szCs w:val="24"/>
        </w:rPr>
        <w:t xml:space="preserve"> muszą uzyskać akceptację Zamawiającego</w:t>
      </w:r>
      <w:r w:rsidR="00793922">
        <w:rPr>
          <w:rFonts w:ascii="Arial" w:hAnsi="Arial" w:cs="Arial"/>
          <w:sz w:val="24"/>
          <w:szCs w:val="24"/>
        </w:rPr>
        <w:t>, niedozwolona jest publikacja reklam bez tej akceptacji</w:t>
      </w:r>
      <w:r w:rsidRPr="00EF223B">
        <w:rPr>
          <w:rFonts w:ascii="Arial" w:hAnsi="Arial" w:cs="Arial"/>
          <w:sz w:val="24"/>
          <w:szCs w:val="24"/>
        </w:rPr>
        <w:t xml:space="preserve">. </w:t>
      </w:r>
      <w:r w:rsidR="00C84054" w:rsidRPr="00EF223B">
        <w:rPr>
          <w:rFonts w:ascii="Arial" w:hAnsi="Arial" w:cs="Arial"/>
          <w:sz w:val="24"/>
          <w:szCs w:val="24"/>
        </w:rPr>
        <w:t>Wykonawca jest zobowiązany do przedstawienia Zamawiającemu projektów reklam nie później niż na 5 dni roboczych przed uruchomieniem / publikacją reklamy</w:t>
      </w:r>
      <w:r w:rsidR="002E493C" w:rsidRPr="00EF223B">
        <w:rPr>
          <w:rFonts w:ascii="Arial" w:hAnsi="Arial" w:cs="Arial"/>
          <w:sz w:val="24"/>
          <w:szCs w:val="24"/>
        </w:rPr>
        <w:t xml:space="preserve"> (aby umożliwić wniesienie </w:t>
      </w:r>
      <w:r w:rsidR="002E3AF7" w:rsidRPr="00EF223B">
        <w:rPr>
          <w:rFonts w:ascii="Arial" w:hAnsi="Arial" w:cs="Arial"/>
          <w:sz w:val="24"/>
          <w:szCs w:val="24"/>
        </w:rPr>
        <w:t xml:space="preserve">uwag Zamawiającego </w:t>
      </w:r>
      <w:r w:rsidR="002E493C" w:rsidRPr="00EF223B">
        <w:rPr>
          <w:rFonts w:ascii="Arial" w:hAnsi="Arial" w:cs="Arial"/>
          <w:sz w:val="24"/>
          <w:szCs w:val="24"/>
        </w:rPr>
        <w:t>i uwzględnienie uwag</w:t>
      </w:r>
      <w:r w:rsidR="002E3AF7" w:rsidRPr="00EF223B">
        <w:rPr>
          <w:rFonts w:ascii="Arial" w:hAnsi="Arial" w:cs="Arial"/>
          <w:sz w:val="24"/>
          <w:szCs w:val="24"/>
        </w:rPr>
        <w:t xml:space="preserve"> przez Wykonawcę</w:t>
      </w:r>
      <w:r w:rsidR="002E493C" w:rsidRPr="00EF223B">
        <w:rPr>
          <w:rFonts w:ascii="Arial" w:hAnsi="Arial" w:cs="Arial"/>
          <w:sz w:val="24"/>
          <w:szCs w:val="24"/>
        </w:rPr>
        <w:t>)</w:t>
      </w:r>
      <w:r w:rsidR="00C84054" w:rsidRPr="00EF223B">
        <w:rPr>
          <w:rFonts w:ascii="Arial" w:hAnsi="Arial" w:cs="Arial"/>
          <w:sz w:val="24"/>
          <w:szCs w:val="24"/>
        </w:rPr>
        <w:t xml:space="preserve">, a gotowych materiałów nie później niż na 2 dni robocze przed tym terminem. </w:t>
      </w:r>
      <w:r w:rsidR="00793922">
        <w:rPr>
          <w:rFonts w:ascii="Arial" w:hAnsi="Arial" w:cs="Arial"/>
          <w:sz w:val="24"/>
          <w:szCs w:val="24"/>
        </w:rPr>
        <w:t xml:space="preserve">Bezwzględnego poprawienia wymagają błędy graficzne, językowe i merytoryczne. </w:t>
      </w:r>
      <w:r w:rsidR="00C84054" w:rsidRPr="00EF223B">
        <w:rPr>
          <w:rFonts w:ascii="Arial" w:hAnsi="Arial" w:cs="Arial"/>
          <w:sz w:val="24"/>
          <w:szCs w:val="24"/>
        </w:rPr>
        <w:t xml:space="preserve"> </w:t>
      </w:r>
    </w:p>
    <w:p w14:paraId="0E033FDD" w14:textId="5FC266A1" w:rsidR="00154CE5" w:rsidRPr="00EF223B" w:rsidRDefault="00154CE5" w:rsidP="00EF223B">
      <w:pPr>
        <w:spacing w:line="276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EF223B">
        <w:rPr>
          <w:rFonts w:ascii="Arial" w:hAnsi="Arial" w:cs="Arial"/>
          <w:sz w:val="24"/>
          <w:szCs w:val="24"/>
        </w:rPr>
        <w:lastRenderedPageBreak/>
        <w:t>Wszystkie reklamy muszą zostać oznakowane zgodnie z aktualnymi: Podręcznikiem wnioskodawcy i beneficjenta Funduszy Europejskich na lata 2021-2027 w zakresie informacji i promocji oraz Księgą Tożsamości Wizualnej marki Fundusze Europejskie 2021-2027 w zakresie Programu Pomoc Techniczna</w:t>
      </w:r>
      <w:r w:rsidR="00B7244C" w:rsidRPr="00B7244C">
        <w:rPr>
          <w:rFonts w:ascii="Arial" w:hAnsi="Arial" w:cs="Arial"/>
          <w:sz w:val="24"/>
          <w:szCs w:val="24"/>
        </w:rPr>
        <w:t xml:space="preserve"> </w:t>
      </w:r>
      <w:r w:rsidR="00B7244C">
        <w:rPr>
          <w:rFonts w:ascii="Arial" w:hAnsi="Arial" w:cs="Arial"/>
          <w:sz w:val="24"/>
          <w:szCs w:val="24"/>
        </w:rPr>
        <w:t>oraz wytycznymi Zamawiającego</w:t>
      </w:r>
      <w:r w:rsidR="00B7244C" w:rsidRPr="002720B9">
        <w:rPr>
          <w:rFonts w:ascii="Arial" w:hAnsi="Arial" w:cs="Arial"/>
          <w:sz w:val="24"/>
          <w:szCs w:val="24"/>
        </w:rPr>
        <w:t>.</w:t>
      </w:r>
      <w:r w:rsidR="00B7244C">
        <w:rPr>
          <w:rFonts w:ascii="Arial" w:hAnsi="Arial" w:cs="Arial"/>
          <w:sz w:val="24"/>
          <w:szCs w:val="24"/>
        </w:rPr>
        <w:t xml:space="preserve"> </w:t>
      </w:r>
      <w:r w:rsidR="00C80808">
        <w:rPr>
          <w:rFonts w:ascii="Arial" w:hAnsi="Arial" w:cs="Arial"/>
          <w:sz w:val="24"/>
          <w:szCs w:val="24"/>
        </w:rPr>
        <w:t>Reklamy</w:t>
      </w:r>
      <w:r w:rsidR="00B7244C">
        <w:rPr>
          <w:rFonts w:ascii="Arial" w:hAnsi="Arial" w:cs="Arial"/>
          <w:sz w:val="24"/>
          <w:szCs w:val="24"/>
        </w:rPr>
        <w:t>, które nie zostaną oznakowane, nie będą mogły być brane pod uwagę w rozliczeniu wskaźników kampanii i nie mogą być wykazywane w raportach.</w:t>
      </w:r>
    </w:p>
    <w:p w14:paraId="1232BC27" w14:textId="454F745A" w:rsidR="00EA4A59" w:rsidRPr="002720B9" w:rsidRDefault="00834582" w:rsidP="001A59E6">
      <w:pPr>
        <w:pStyle w:val="Akapitzlist"/>
        <w:numPr>
          <w:ilvl w:val="1"/>
          <w:numId w:val="24"/>
        </w:numPr>
        <w:spacing w:line="276" w:lineRule="auto"/>
        <w:ind w:left="284" w:hanging="568"/>
        <w:contextualSpacing w:val="0"/>
        <w:jc w:val="both"/>
        <w:rPr>
          <w:rFonts w:ascii="Arial" w:hAnsi="Arial" w:cs="Arial"/>
          <w:sz w:val="24"/>
          <w:szCs w:val="24"/>
        </w:rPr>
      </w:pPr>
      <w:r w:rsidRPr="002720B9">
        <w:rPr>
          <w:rFonts w:ascii="Arial" w:hAnsi="Arial" w:cs="Arial"/>
          <w:b/>
          <w:sz w:val="24"/>
          <w:szCs w:val="24"/>
        </w:rPr>
        <w:t>Zaplanowania oraz prowadzenia kampanii</w:t>
      </w:r>
      <w:r w:rsidR="00EA4A59" w:rsidRPr="002720B9">
        <w:rPr>
          <w:rFonts w:ascii="Arial" w:hAnsi="Arial" w:cs="Arial"/>
          <w:b/>
          <w:sz w:val="24"/>
          <w:szCs w:val="24"/>
        </w:rPr>
        <w:t>.</w:t>
      </w:r>
      <w:r w:rsidR="00EA4A59" w:rsidRPr="002720B9">
        <w:rPr>
          <w:rFonts w:ascii="Arial" w:hAnsi="Arial" w:cs="Arial"/>
          <w:sz w:val="24"/>
          <w:szCs w:val="24"/>
        </w:rPr>
        <w:t xml:space="preserve"> W ramach narzędzia Google </w:t>
      </w:r>
      <w:proofErr w:type="spellStart"/>
      <w:r w:rsidR="00EA4A59" w:rsidRPr="002720B9">
        <w:rPr>
          <w:rFonts w:ascii="Arial" w:hAnsi="Arial" w:cs="Arial"/>
          <w:sz w:val="24"/>
          <w:szCs w:val="24"/>
        </w:rPr>
        <w:t>Ads</w:t>
      </w:r>
      <w:proofErr w:type="spellEnd"/>
      <w:r w:rsidR="00EA4A59" w:rsidRPr="002720B9">
        <w:rPr>
          <w:rFonts w:ascii="Arial" w:hAnsi="Arial" w:cs="Arial"/>
          <w:sz w:val="24"/>
          <w:szCs w:val="24"/>
        </w:rPr>
        <w:t xml:space="preserve"> Wykonawca zobowiązany jest wykorzystać</w:t>
      </w:r>
      <w:r w:rsidR="00D8314F" w:rsidRPr="002720B9">
        <w:rPr>
          <w:rFonts w:ascii="Arial" w:hAnsi="Arial" w:cs="Arial"/>
          <w:sz w:val="24"/>
          <w:szCs w:val="24"/>
        </w:rPr>
        <w:t xml:space="preserve"> następujące mechanizmy</w:t>
      </w:r>
      <w:r w:rsidR="00EA4A59" w:rsidRPr="002720B9">
        <w:rPr>
          <w:rFonts w:ascii="Arial" w:hAnsi="Arial" w:cs="Arial"/>
          <w:sz w:val="24"/>
          <w:szCs w:val="24"/>
        </w:rPr>
        <w:t>:</w:t>
      </w:r>
    </w:p>
    <w:p w14:paraId="3F68F265" w14:textId="77777777" w:rsidR="00EA4A59" w:rsidRPr="002720B9" w:rsidRDefault="00EA4A59" w:rsidP="00281583">
      <w:pPr>
        <w:pStyle w:val="Akapitzlist"/>
        <w:numPr>
          <w:ilvl w:val="0"/>
          <w:numId w:val="35"/>
        </w:numPr>
        <w:spacing w:line="276" w:lineRule="auto"/>
        <w:ind w:left="1418" w:hanging="425"/>
        <w:jc w:val="both"/>
        <w:rPr>
          <w:rFonts w:ascii="Arial" w:hAnsi="Arial" w:cs="Arial"/>
          <w:sz w:val="24"/>
          <w:szCs w:val="24"/>
        </w:rPr>
      </w:pPr>
      <w:proofErr w:type="gramStart"/>
      <w:r w:rsidRPr="002720B9">
        <w:rPr>
          <w:rFonts w:ascii="Arial" w:hAnsi="Arial" w:cs="Arial"/>
          <w:sz w:val="24"/>
          <w:szCs w:val="24"/>
        </w:rPr>
        <w:t>reklamy</w:t>
      </w:r>
      <w:proofErr w:type="gramEnd"/>
      <w:r w:rsidRPr="002720B9">
        <w:rPr>
          <w:rFonts w:ascii="Arial" w:hAnsi="Arial" w:cs="Arial"/>
          <w:sz w:val="24"/>
          <w:szCs w:val="24"/>
        </w:rPr>
        <w:t xml:space="preserve"> w wyszukiwarce Google (reklamy tekstowe z linkami do strony </w:t>
      </w:r>
      <w:hyperlink r:id="rId12" w:history="1">
        <w:r w:rsidRPr="002720B9">
          <w:rPr>
            <w:rStyle w:val="Hipercze"/>
            <w:rFonts w:ascii="Arial" w:hAnsi="Arial" w:cs="Arial"/>
            <w:sz w:val="24"/>
            <w:szCs w:val="24"/>
          </w:rPr>
          <w:t>www.punktdlaprzyrody@lasy.gov.pl</w:t>
        </w:r>
      </w:hyperlink>
      <w:r w:rsidRPr="002720B9">
        <w:rPr>
          <w:rFonts w:ascii="Arial" w:hAnsi="Arial" w:cs="Arial"/>
          <w:sz w:val="24"/>
          <w:szCs w:val="24"/>
        </w:rPr>
        <w:t>),</w:t>
      </w:r>
    </w:p>
    <w:p w14:paraId="3827D872" w14:textId="77777777" w:rsidR="00EA4A59" w:rsidRPr="002720B9" w:rsidRDefault="00EA4A59" w:rsidP="00281583">
      <w:pPr>
        <w:pStyle w:val="Akapitzlist"/>
        <w:numPr>
          <w:ilvl w:val="0"/>
          <w:numId w:val="35"/>
        </w:numPr>
        <w:spacing w:line="276" w:lineRule="auto"/>
        <w:ind w:left="1418" w:hanging="425"/>
        <w:jc w:val="both"/>
        <w:rPr>
          <w:rFonts w:ascii="Arial" w:hAnsi="Arial" w:cs="Arial"/>
          <w:sz w:val="24"/>
          <w:szCs w:val="24"/>
        </w:rPr>
      </w:pPr>
      <w:proofErr w:type="gramStart"/>
      <w:r w:rsidRPr="002720B9">
        <w:rPr>
          <w:rFonts w:ascii="Arial" w:hAnsi="Arial" w:cs="Arial"/>
          <w:sz w:val="24"/>
          <w:szCs w:val="24"/>
        </w:rPr>
        <w:t>reklamy</w:t>
      </w:r>
      <w:proofErr w:type="gramEnd"/>
      <w:r w:rsidRPr="002720B9">
        <w:rPr>
          <w:rFonts w:ascii="Arial" w:hAnsi="Arial" w:cs="Arial"/>
          <w:sz w:val="24"/>
          <w:szCs w:val="24"/>
        </w:rPr>
        <w:t xml:space="preserve"> w sieci partnerskiej Google DGN (reklamy </w:t>
      </w:r>
      <w:proofErr w:type="spellStart"/>
      <w:r w:rsidRPr="002720B9">
        <w:rPr>
          <w:rFonts w:ascii="Arial" w:hAnsi="Arial" w:cs="Arial"/>
          <w:sz w:val="24"/>
          <w:szCs w:val="24"/>
        </w:rPr>
        <w:t>banerowe</w:t>
      </w:r>
      <w:proofErr w:type="spellEnd"/>
      <w:r w:rsidRPr="002720B9">
        <w:rPr>
          <w:rFonts w:ascii="Arial" w:hAnsi="Arial" w:cs="Arial"/>
          <w:sz w:val="24"/>
          <w:szCs w:val="24"/>
        </w:rPr>
        <w:t xml:space="preserve"> linkujące do strony </w:t>
      </w:r>
      <w:hyperlink r:id="rId13" w:history="1">
        <w:r w:rsidRPr="002720B9">
          <w:rPr>
            <w:rStyle w:val="Hipercze"/>
            <w:rFonts w:ascii="Arial" w:hAnsi="Arial" w:cs="Arial"/>
            <w:sz w:val="24"/>
            <w:szCs w:val="24"/>
          </w:rPr>
          <w:t>www.punktdlaprzyrody@lasy.gov.pl</w:t>
        </w:r>
      </w:hyperlink>
      <w:r w:rsidRPr="002720B9">
        <w:rPr>
          <w:rFonts w:ascii="Arial" w:hAnsi="Arial" w:cs="Arial"/>
          <w:sz w:val="24"/>
          <w:szCs w:val="24"/>
        </w:rPr>
        <w:t>),</w:t>
      </w:r>
    </w:p>
    <w:p w14:paraId="6BA75964" w14:textId="0C6A323A" w:rsidR="00EA4A59" w:rsidRPr="002720B9" w:rsidRDefault="00EA4A59" w:rsidP="00281583">
      <w:pPr>
        <w:pStyle w:val="Akapitzlist"/>
        <w:numPr>
          <w:ilvl w:val="0"/>
          <w:numId w:val="35"/>
        </w:numPr>
        <w:spacing w:line="276" w:lineRule="auto"/>
        <w:ind w:left="1418" w:hanging="425"/>
        <w:contextualSpacing w:val="0"/>
        <w:jc w:val="both"/>
        <w:rPr>
          <w:rFonts w:ascii="Arial" w:hAnsi="Arial" w:cs="Arial"/>
          <w:sz w:val="24"/>
          <w:szCs w:val="24"/>
        </w:rPr>
      </w:pPr>
      <w:proofErr w:type="gramStart"/>
      <w:r w:rsidRPr="002720B9">
        <w:rPr>
          <w:rFonts w:ascii="Arial" w:hAnsi="Arial" w:cs="Arial"/>
          <w:sz w:val="24"/>
          <w:szCs w:val="24"/>
        </w:rPr>
        <w:t>reklamy</w:t>
      </w:r>
      <w:proofErr w:type="gramEnd"/>
      <w:r w:rsidRPr="002720B9">
        <w:rPr>
          <w:rFonts w:ascii="Arial" w:hAnsi="Arial" w:cs="Arial"/>
          <w:sz w:val="24"/>
          <w:szCs w:val="24"/>
        </w:rPr>
        <w:t xml:space="preserve"> w YouTube (reklamy wideo przed filmami umieszczonymi na YT</w:t>
      </w:r>
      <w:r w:rsidR="00806F68" w:rsidRPr="002720B9">
        <w:rPr>
          <w:rFonts w:ascii="Arial" w:hAnsi="Arial" w:cs="Arial"/>
          <w:sz w:val="24"/>
          <w:szCs w:val="24"/>
        </w:rPr>
        <w:t xml:space="preserve"> –</w:t>
      </w:r>
      <w:r w:rsidR="00944525" w:rsidRPr="002720B9">
        <w:rPr>
          <w:rFonts w:ascii="Arial" w:hAnsi="Arial" w:cs="Arial"/>
          <w:sz w:val="24"/>
          <w:szCs w:val="24"/>
        </w:rPr>
        <w:t xml:space="preserve"> i</w:t>
      </w:r>
      <w:r w:rsidR="00806F68" w:rsidRPr="002720B9">
        <w:rPr>
          <w:rFonts w:ascii="Arial" w:hAnsi="Arial" w:cs="Arial"/>
          <w:sz w:val="24"/>
          <w:szCs w:val="24"/>
        </w:rPr>
        <w:t>n-</w:t>
      </w:r>
      <w:proofErr w:type="spellStart"/>
      <w:r w:rsidR="00944525" w:rsidRPr="002720B9">
        <w:rPr>
          <w:rFonts w:ascii="Arial" w:hAnsi="Arial" w:cs="Arial"/>
          <w:sz w:val="24"/>
          <w:szCs w:val="24"/>
        </w:rPr>
        <w:t>s</w:t>
      </w:r>
      <w:r w:rsidR="00806F68" w:rsidRPr="002720B9">
        <w:rPr>
          <w:rFonts w:ascii="Arial" w:hAnsi="Arial" w:cs="Arial"/>
          <w:sz w:val="24"/>
          <w:szCs w:val="24"/>
        </w:rPr>
        <w:t>tream</w:t>
      </w:r>
      <w:proofErr w:type="spellEnd"/>
      <w:r w:rsidRPr="002720B9">
        <w:rPr>
          <w:rFonts w:ascii="Arial" w:hAnsi="Arial" w:cs="Arial"/>
          <w:sz w:val="24"/>
          <w:szCs w:val="24"/>
        </w:rPr>
        <w:t>).</w:t>
      </w:r>
    </w:p>
    <w:p w14:paraId="0E1D3237" w14:textId="1C092D89" w:rsidR="00EA4A59" w:rsidRPr="00281583" w:rsidRDefault="00EA4A59" w:rsidP="00281583">
      <w:pPr>
        <w:pStyle w:val="Akapitzlist"/>
        <w:numPr>
          <w:ilvl w:val="2"/>
          <w:numId w:val="24"/>
        </w:numPr>
        <w:spacing w:before="240" w:line="276" w:lineRule="auto"/>
        <w:ind w:left="993" w:hanging="709"/>
        <w:jc w:val="both"/>
        <w:rPr>
          <w:rFonts w:ascii="Arial" w:hAnsi="Arial" w:cs="Arial"/>
          <w:sz w:val="24"/>
          <w:szCs w:val="24"/>
        </w:rPr>
      </w:pPr>
      <w:r w:rsidRPr="00281583">
        <w:rPr>
          <w:rFonts w:ascii="Arial" w:hAnsi="Arial" w:cs="Arial"/>
          <w:sz w:val="24"/>
          <w:szCs w:val="24"/>
        </w:rPr>
        <w:t xml:space="preserve">Ilościowy stopień wykorzystania danego mechanizmu w ramach Google </w:t>
      </w:r>
      <w:proofErr w:type="spellStart"/>
      <w:r w:rsidRPr="00281583">
        <w:rPr>
          <w:rFonts w:ascii="Arial" w:hAnsi="Arial" w:cs="Arial"/>
          <w:sz w:val="24"/>
          <w:szCs w:val="24"/>
        </w:rPr>
        <w:t>Ads</w:t>
      </w:r>
      <w:proofErr w:type="spellEnd"/>
      <w:r w:rsidRPr="00281583">
        <w:rPr>
          <w:rFonts w:ascii="Arial" w:hAnsi="Arial" w:cs="Arial"/>
          <w:sz w:val="24"/>
          <w:szCs w:val="24"/>
        </w:rPr>
        <w:t xml:space="preserve"> (w tym dysponowania budżetem na konkretne działania promocyjne/ reklamowe w ramach kampanii) uzależniony będzie od rekomendacji Wykonawc</w:t>
      </w:r>
      <w:r w:rsidR="00D8314F" w:rsidRPr="00281583">
        <w:rPr>
          <w:rFonts w:ascii="Arial" w:hAnsi="Arial" w:cs="Arial"/>
          <w:sz w:val="24"/>
          <w:szCs w:val="24"/>
        </w:rPr>
        <w:t>y i ustaleń pomiędzy Wykonawcą a</w:t>
      </w:r>
      <w:r w:rsidRPr="00281583">
        <w:rPr>
          <w:rFonts w:ascii="Arial" w:hAnsi="Arial" w:cs="Arial"/>
          <w:sz w:val="24"/>
          <w:szCs w:val="24"/>
        </w:rPr>
        <w:t xml:space="preserve"> Zamawiającym w trybie roboczym w celu zapewnieni</w:t>
      </w:r>
      <w:r w:rsidR="00FA6481" w:rsidRPr="00281583">
        <w:rPr>
          <w:rFonts w:ascii="Arial" w:hAnsi="Arial" w:cs="Arial"/>
          <w:sz w:val="24"/>
          <w:szCs w:val="24"/>
        </w:rPr>
        <w:t>a</w:t>
      </w:r>
      <w:r w:rsidRPr="00281583">
        <w:rPr>
          <w:rFonts w:ascii="Arial" w:hAnsi="Arial" w:cs="Arial"/>
          <w:sz w:val="24"/>
          <w:szCs w:val="24"/>
        </w:rPr>
        <w:t xml:space="preserve"> najlepsz</w:t>
      </w:r>
      <w:r w:rsidR="00FA6481" w:rsidRPr="00281583">
        <w:rPr>
          <w:rFonts w:ascii="Arial" w:hAnsi="Arial" w:cs="Arial"/>
          <w:sz w:val="24"/>
          <w:szCs w:val="24"/>
        </w:rPr>
        <w:t>ej realizacji</w:t>
      </w:r>
      <w:r w:rsidRPr="00281583">
        <w:rPr>
          <w:rFonts w:ascii="Arial" w:hAnsi="Arial" w:cs="Arial"/>
          <w:sz w:val="24"/>
          <w:szCs w:val="24"/>
        </w:rPr>
        <w:t xml:space="preserve"> celów kampanii. </w:t>
      </w:r>
    </w:p>
    <w:p w14:paraId="111C1637" w14:textId="77777777" w:rsidR="00EA4A59" w:rsidRPr="002720B9" w:rsidRDefault="00EA4A59" w:rsidP="00281583">
      <w:pPr>
        <w:pStyle w:val="Akapitzlist"/>
        <w:numPr>
          <w:ilvl w:val="2"/>
          <w:numId w:val="24"/>
        </w:numPr>
        <w:spacing w:before="240" w:line="276" w:lineRule="auto"/>
        <w:ind w:left="993" w:hanging="709"/>
        <w:contextualSpacing w:val="0"/>
        <w:jc w:val="both"/>
        <w:rPr>
          <w:rFonts w:ascii="Arial" w:hAnsi="Arial" w:cs="Arial"/>
          <w:sz w:val="24"/>
          <w:szCs w:val="24"/>
        </w:rPr>
      </w:pPr>
      <w:r w:rsidRPr="002720B9">
        <w:rPr>
          <w:rFonts w:ascii="Arial" w:hAnsi="Arial" w:cs="Arial"/>
          <w:sz w:val="24"/>
          <w:szCs w:val="24"/>
        </w:rPr>
        <w:t xml:space="preserve">W ramach trzech ww. mechanizmów Wykonawca powinien stosować różne formy reklamowe – optymalne dla osiągnięcia celów kampanii. </w:t>
      </w:r>
    </w:p>
    <w:p w14:paraId="7D8CF23A" w14:textId="77777777" w:rsidR="00EA4A59" w:rsidRPr="002720B9" w:rsidRDefault="00EA4A59" w:rsidP="00281583">
      <w:pPr>
        <w:pStyle w:val="Akapitzlist"/>
        <w:numPr>
          <w:ilvl w:val="2"/>
          <w:numId w:val="24"/>
        </w:numPr>
        <w:spacing w:before="240" w:line="276" w:lineRule="auto"/>
        <w:ind w:left="993" w:hanging="709"/>
        <w:contextualSpacing w:val="0"/>
        <w:jc w:val="both"/>
        <w:rPr>
          <w:rFonts w:ascii="Arial" w:hAnsi="Arial" w:cs="Arial"/>
          <w:sz w:val="24"/>
          <w:szCs w:val="24"/>
        </w:rPr>
      </w:pPr>
      <w:r w:rsidRPr="002720B9">
        <w:rPr>
          <w:rFonts w:ascii="Arial" w:hAnsi="Arial" w:cs="Arial"/>
          <w:sz w:val="24"/>
          <w:szCs w:val="24"/>
        </w:rPr>
        <w:t xml:space="preserve">Kampania musi być prowadzona jednocześnie na urządzenia stacjonarne i mobilne. </w:t>
      </w:r>
    </w:p>
    <w:p w14:paraId="23358865" w14:textId="638E08BC" w:rsidR="00EA4A59" w:rsidRDefault="00EA4A59" w:rsidP="00281583">
      <w:pPr>
        <w:pStyle w:val="Akapitzlist"/>
        <w:numPr>
          <w:ilvl w:val="2"/>
          <w:numId w:val="24"/>
        </w:numPr>
        <w:spacing w:before="240" w:line="276" w:lineRule="auto"/>
        <w:ind w:left="993" w:hanging="709"/>
        <w:contextualSpacing w:val="0"/>
        <w:jc w:val="both"/>
        <w:rPr>
          <w:rFonts w:ascii="Arial" w:hAnsi="Arial" w:cs="Arial"/>
          <w:sz w:val="24"/>
          <w:szCs w:val="24"/>
        </w:rPr>
      </w:pPr>
      <w:r w:rsidRPr="002720B9">
        <w:rPr>
          <w:rFonts w:ascii="Arial" w:hAnsi="Arial" w:cs="Arial"/>
          <w:sz w:val="24"/>
          <w:szCs w:val="24"/>
        </w:rPr>
        <w:t xml:space="preserve">Wykonawca jest zobowiązany do ustalenia z Zamawiającym szczegółowych celów </w:t>
      </w:r>
      <w:r w:rsidR="00834582" w:rsidRPr="002720B9">
        <w:rPr>
          <w:rFonts w:ascii="Arial" w:hAnsi="Arial" w:cs="Arial"/>
          <w:sz w:val="24"/>
          <w:szCs w:val="24"/>
        </w:rPr>
        <w:t>reklamowych</w:t>
      </w:r>
      <w:r w:rsidR="00E16200" w:rsidRPr="002720B9">
        <w:rPr>
          <w:rFonts w:ascii="Arial" w:hAnsi="Arial" w:cs="Arial"/>
          <w:sz w:val="24"/>
          <w:szCs w:val="24"/>
        </w:rPr>
        <w:t>, słów kluczowych</w:t>
      </w:r>
      <w:r w:rsidRPr="002720B9">
        <w:rPr>
          <w:rFonts w:ascii="Arial" w:hAnsi="Arial" w:cs="Arial"/>
          <w:sz w:val="24"/>
          <w:szCs w:val="24"/>
        </w:rPr>
        <w:t xml:space="preserve"> i kryteriów </w:t>
      </w:r>
      <w:proofErr w:type="spellStart"/>
      <w:r w:rsidRPr="002720B9">
        <w:rPr>
          <w:rFonts w:ascii="Arial" w:hAnsi="Arial" w:cs="Arial"/>
          <w:sz w:val="24"/>
          <w:szCs w:val="24"/>
        </w:rPr>
        <w:t>targetowania</w:t>
      </w:r>
      <w:proofErr w:type="spellEnd"/>
      <w:r w:rsidRPr="002720B9">
        <w:rPr>
          <w:rFonts w:ascii="Arial" w:hAnsi="Arial" w:cs="Arial"/>
          <w:sz w:val="24"/>
          <w:szCs w:val="24"/>
        </w:rPr>
        <w:t xml:space="preserve">, w celu zapewnienia najlepszych efektów prowadzonych działań w ramach poszczególnych mechanizmów. </w:t>
      </w:r>
      <w:r w:rsidR="00D8314F" w:rsidRPr="002720B9">
        <w:rPr>
          <w:rFonts w:ascii="Arial" w:hAnsi="Arial" w:cs="Arial"/>
          <w:sz w:val="24"/>
          <w:szCs w:val="24"/>
        </w:rPr>
        <w:t>Do uzgodnienia grupy/ grup docelowych należy przyjąć</w:t>
      </w:r>
      <w:r w:rsidR="00E16200" w:rsidRPr="002720B9">
        <w:rPr>
          <w:rFonts w:ascii="Arial" w:hAnsi="Arial" w:cs="Arial"/>
          <w:sz w:val="24"/>
          <w:szCs w:val="24"/>
        </w:rPr>
        <w:t xml:space="preserve"> następujące wstępne założenia</w:t>
      </w:r>
      <w:r w:rsidR="00D8314F" w:rsidRPr="002720B9">
        <w:rPr>
          <w:rFonts w:ascii="Arial" w:hAnsi="Arial" w:cs="Arial"/>
          <w:sz w:val="24"/>
          <w:szCs w:val="24"/>
        </w:rPr>
        <w:t xml:space="preserve">: osoby </w:t>
      </w:r>
      <w:r w:rsidR="00E16200" w:rsidRPr="002720B9">
        <w:rPr>
          <w:rFonts w:ascii="Arial" w:hAnsi="Arial" w:cs="Arial"/>
          <w:sz w:val="24"/>
          <w:szCs w:val="24"/>
        </w:rPr>
        <w:t>dorosłe (18-65 lat), bez rozróżnienia na płeć oraz miejsce zamieszkania, interesujące się tematyką związaną ze środowiskiem i przyrodą oraz ich ochroną, a także możliwością korzystania z funduszy UE; pracownicy następujących podmiotów (niezależnie od szczebla): samorządy, uczelnie wyższe, organizacje pozarządowe, parki narodowe i krajobrazowe, RDOŚ-</w:t>
      </w:r>
      <w:proofErr w:type="spellStart"/>
      <w:r w:rsidR="00E16200" w:rsidRPr="002720B9">
        <w:rPr>
          <w:rFonts w:ascii="Arial" w:hAnsi="Arial" w:cs="Arial"/>
          <w:sz w:val="24"/>
          <w:szCs w:val="24"/>
        </w:rPr>
        <w:t>ie</w:t>
      </w:r>
      <w:proofErr w:type="spellEnd"/>
      <w:r w:rsidR="00E16200" w:rsidRPr="002720B9">
        <w:rPr>
          <w:rFonts w:ascii="Arial" w:hAnsi="Arial" w:cs="Arial"/>
          <w:sz w:val="24"/>
          <w:szCs w:val="24"/>
        </w:rPr>
        <w:t>, Lasy Państwowe</w:t>
      </w:r>
      <w:r w:rsidR="002E3AF7">
        <w:rPr>
          <w:rFonts w:ascii="Arial" w:hAnsi="Arial" w:cs="Arial"/>
          <w:sz w:val="24"/>
          <w:szCs w:val="24"/>
        </w:rPr>
        <w:t xml:space="preserve"> oraz ew. inne wskazane przez </w:t>
      </w:r>
      <w:r w:rsidR="00FD723E">
        <w:rPr>
          <w:rFonts w:ascii="Arial" w:hAnsi="Arial" w:cs="Arial"/>
          <w:sz w:val="24"/>
          <w:szCs w:val="24"/>
        </w:rPr>
        <w:t>Zamawiającego</w:t>
      </w:r>
      <w:r w:rsidR="00E16200" w:rsidRPr="002720B9">
        <w:rPr>
          <w:rFonts w:ascii="Arial" w:hAnsi="Arial" w:cs="Arial"/>
          <w:sz w:val="24"/>
          <w:szCs w:val="24"/>
        </w:rPr>
        <w:t xml:space="preserve">. </w:t>
      </w:r>
      <w:r w:rsidRPr="002720B9">
        <w:rPr>
          <w:rFonts w:ascii="Arial" w:hAnsi="Arial" w:cs="Arial"/>
          <w:sz w:val="24"/>
          <w:szCs w:val="24"/>
        </w:rPr>
        <w:t>Zamawiający zastrzega, że grupa odbiorców może zostać poszerzona</w:t>
      </w:r>
      <w:r w:rsidR="00834582" w:rsidRPr="002720B9">
        <w:rPr>
          <w:rFonts w:ascii="Arial" w:hAnsi="Arial" w:cs="Arial"/>
          <w:sz w:val="24"/>
          <w:szCs w:val="24"/>
        </w:rPr>
        <w:t>.</w:t>
      </w:r>
      <w:r w:rsidR="001D1C9E" w:rsidRPr="002720B9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D1C9E" w:rsidRPr="002720B9">
        <w:rPr>
          <w:rFonts w:ascii="Arial" w:hAnsi="Arial" w:cs="Arial"/>
          <w:sz w:val="24"/>
          <w:szCs w:val="24"/>
        </w:rPr>
        <w:t>Targetowanie</w:t>
      </w:r>
      <w:proofErr w:type="spellEnd"/>
      <w:r w:rsidR="001D1C9E" w:rsidRPr="002720B9">
        <w:rPr>
          <w:rFonts w:ascii="Arial" w:hAnsi="Arial" w:cs="Arial"/>
          <w:sz w:val="24"/>
          <w:szCs w:val="24"/>
        </w:rPr>
        <w:t xml:space="preserve"> kampanii wymaga akceptacji Zamawiającego. </w:t>
      </w:r>
    </w:p>
    <w:p w14:paraId="5AF20152" w14:textId="1337950E" w:rsidR="007A295D" w:rsidRDefault="007A295D" w:rsidP="007A295D">
      <w:pPr>
        <w:pStyle w:val="Akapitzlist"/>
        <w:spacing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7A295D">
        <w:rPr>
          <w:rFonts w:ascii="Arial" w:hAnsi="Arial" w:cs="Arial"/>
          <w:b/>
          <w:sz w:val="24"/>
          <w:szCs w:val="24"/>
        </w:rPr>
        <w:lastRenderedPageBreak/>
        <w:t>Uwaga, ważne!</w:t>
      </w:r>
      <w:r w:rsidRPr="007A295D">
        <w:rPr>
          <w:rFonts w:ascii="Arial" w:hAnsi="Arial" w:cs="Arial"/>
          <w:sz w:val="24"/>
          <w:szCs w:val="24"/>
        </w:rPr>
        <w:t xml:space="preserve"> Podczas planowania kampanii należy wziąć pod uwagę specyfikę grupy docelowej działań promocyjnych – która jest dość wąska: należą do niej potencjalni i faktyczni beneficjenci funduszy UE na ochronę przyrody. </w:t>
      </w:r>
    </w:p>
    <w:p w14:paraId="565E04DD" w14:textId="77777777" w:rsidR="007A295D" w:rsidRPr="007A295D" w:rsidRDefault="007A295D" w:rsidP="007A295D">
      <w:pPr>
        <w:pStyle w:val="Akapitzlist"/>
        <w:spacing w:line="276" w:lineRule="auto"/>
        <w:ind w:left="360"/>
        <w:jc w:val="both"/>
        <w:rPr>
          <w:rFonts w:ascii="Arial" w:hAnsi="Arial" w:cs="Arial"/>
          <w:sz w:val="24"/>
          <w:szCs w:val="24"/>
        </w:rPr>
      </w:pPr>
    </w:p>
    <w:p w14:paraId="5D6DAF7A" w14:textId="7DAFBEA3" w:rsidR="00C84054" w:rsidRPr="002720B9" w:rsidRDefault="00982E85" w:rsidP="00281583">
      <w:pPr>
        <w:pStyle w:val="Akapitzlist"/>
        <w:numPr>
          <w:ilvl w:val="2"/>
          <w:numId w:val="24"/>
        </w:numPr>
        <w:spacing w:line="276" w:lineRule="auto"/>
        <w:ind w:left="993" w:hanging="709"/>
        <w:contextualSpacing w:val="0"/>
        <w:jc w:val="both"/>
        <w:rPr>
          <w:rFonts w:ascii="Arial" w:hAnsi="Arial" w:cs="Arial"/>
          <w:sz w:val="24"/>
          <w:szCs w:val="24"/>
        </w:rPr>
      </w:pPr>
      <w:r w:rsidRPr="002720B9">
        <w:rPr>
          <w:rFonts w:ascii="Arial" w:hAnsi="Arial" w:cs="Arial"/>
          <w:sz w:val="24"/>
          <w:szCs w:val="24"/>
        </w:rPr>
        <w:t xml:space="preserve">Wykonawca będzie </w:t>
      </w:r>
      <w:r w:rsidR="00762C22" w:rsidRPr="002720B9">
        <w:rPr>
          <w:rFonts w:ascii="Arial" w:hAnsi="Arial" w:cs="Arial"/>
          <w:sz w:val="24"/>
          <w:szCs w:val="24"/>
        </w:rPr>
        <w:t xml:space="preserve">monitorował efektywność reklam i będzie </w:t>
      </w:r>
      <w:r w:rsidRPr="002720B9">
        <w:rPr>
          <w:rFonts w:ascii="Arial" w:hAnsi="Arial" w:cs="Arial"/>
          <w:sz w:val="24"/>
          <w:szCs w:val="24"/>
        </w:rPr>
        <w:t>optymalizował parametry poszczególnych reklam; optymalizacje powinny odbywać się co ok. 5 dni roboczych (w zależności od efektywności</w:t>
      </w:r>
      <w:r w:rsidR="00762C22" w:rsidRPr="002720B9">
        <w:rPr>
          <w:rFonts w:ascii="Arial" w:hAnsi="Arial" w:cs="Arial"/>
          <w:sz w:val="24"/>
          <w:szCs w:val="24"/>
        </w:rPr>
        <w:t xml:space="preserve"> działania reklamy</w:t>
      </w:r>
      <w:r w:rsidRPr="002720B9">
        <w:rPr>
          <w:rFonts w:ascii="Arial" w:hAnsi="Arial" w:cs="Arial"/>
          <w:sz w:val="24"/>
          <w:szCs w:val="24"/>
        </w:rPr>
        <w:t>) i odbywać się w porozumieniu z Zamawiającym.</w:t>
      </w:r>
      <w:r w:rsidR="004A5EC8">
        <w:rPr>
          <w:rFonts w:ascii="Arial" w:hAnsi="Arial" w:cs="Arial"/>
          <w:sz w:val="24"/>
          <w:szCs w:val="24"/>
        </w:rPr>
        <w:t xml:space="preserve"> Wykonawca zobowiązany jest do informowania Zamawiającego o przebiegu i efektywności kampanii na żądanie Zamawiającego. </w:t>
      </w:r>
    </w:p>
    <w:p w14:paraId="23BD4005" w14:textId="22762F41" w:rsidR="005C0713" w:rsidRPr="002720B9" w:rsidRDefault="005C0713" w:rsidP="00281583">
      <w:pPr>
        <w:pStyle w:val="Akapitzlist"/>
        <w:numPr>
          <w:ilvl w:val="1"/>
          <w:numId w:val="24"/>
        </w:numPr>
        <w:spacing w:line="276" w:lineRule="auto"/>
        <w:ind w:left="284" w:hanging="568"/>
        <w:contextualSpacing w:val="0"/>
        <w:jc w:val="both"/>
        <w:rPr>
          <w:rFonts w:ascii="Arial" w:hAnsi="Arial" w:cs="Arial"/>
          <w:sz w:val="24"/>
          <w:szCs w:val="24"/>
        </w:rPr>
      </w:pPr>
      <w:r w:rsidRPr="002720B9">
        <w:rPr>
          <w:rFonts w:ascii="Arial" w:hAnsi="Arial" w:cs="Arial"/>
          <w:b/>
          <w:sz w:val="24"/>
          <w:szCs w:val="24"/>
        </w:rPr>
        <w:t>Osiągnięcie założonych wskaźników.</w:t>
      </w:r>
      <w:r w:rsidRPr="002720B9">
        <w:rPr>
          <w:rFonts w:ascii="Arial" w:hAnsi="Arial" w:cs="Arial"/>
          <w:sz w:val="24"/>
          <w:szCs w:val="24"/>
        </w:rPr>
        <w:t xml:space="preserve"> W rezultacie zrealizowanej kampanii Wykonawca zobowiązany jest do osiągnięcia następujących wskaźników</w:t>
      </w:r>
      <w:r w:rsidR="00D8314F" w:rsidRPr="002720B9">
        <w:rPr>
          <w:rStyle w:val="Odwoanieprzypisudolnego"/>
          <w:rFonts w:ascii="Arial" w:hAnsi="Arial" w:cs="Arial"/>
          <w:sz w:val="24"/>
          <w:szCs w:val="24"/>
        </w:rPr>
        <w:footnoteReference w:id="6"/>
      </w:r>
      <w:r w:rsidRPr="002720B9">
        <w:rPr>
          <w:rFonts w:ascii="Arial" w:hAnsi="Arial" w:cs="Arial"/>
          <w:sz w:val="24"/>
          <w:szCs w:val="24"/>
        </w:rPr>
        <w:t>:</w:t>
      </w:r>
    </w:p>
    <w:p w14:paraId="2B29DA13" w14:textId="36647512" w:rsidR="00944525" w:rsidRPr="002720B9" w:rsidRDefault="008411B1" w:rsidP="001A59E6">
      <w:pPr>
        <w:pStyle w:val="Akapitzlist"/>
        <w:numPr>
          <w:ilvl w:val="2"/>
          <w:numId w:val="24"/>
        </w:numPr>
        <w:spacing w:before="240" w:line="276" w:lineRule="auto"/>
        <w:ind w:left="993" w:hanging="709"/>
        <w:contextualSpacing w:val="0"/>
        <w:jc w:val="both"/>
        <w:rPr>
          <w:rFonts w:ascii="Arial" w:hAnsi="Arial" w:cs="Arial"/>
          <w:sz w:val="24"/>
          <w:szCs w:val="24"/>
        </w:rPr>
      </w:pPr>
      <w:proofErr w:type="gramStart"/>
      <w:r w:rsidRPr="002720B9">
        <w:rPr>
          <w:rFonts w:ascii="Arial" w:hAnsi="Arial" w:cs="Arial"/>
          <w:sz w:val="24"/>
          <w:szCs w:val="24"/>
        </w:rPr>
        <w:t>liczb</w:t>
      </w:r>
      <w:r w:rsidR="002E3AF7">
        <w:rPr>
          <w:rFonts w:ascii="Arial" w:hAnsi="Arial" w:cs="Arial"/>
          <w:sz w:val="24"/>
          <w:szCs w:val="24"/>
        </w:rPr>
        <w:t>a</w:t>
      </w:r>
      <w:proofErr w:type="gramEnd"/>
      <w:r w:rsidRPr="002720B9">
        <w:rPr>
          <w:rFonts w:ascii="Arial" w:hAnsi="Arial" w:cs="Arial"/>
          <w:sz w:val="24"/>
          <w:szCs w:val="24"/>
        </w:rPr>
        <w:t xml:space="preserve"> kliknięć w reklamę i przejścia do</w:t>
      </w:r>
      <w:r w:rsidR="00612AEB" w:rsidRPr="002720B9">
        <w:rPr>
          <w:rFonts w:ascii="Arial" w:hAnsi="Arial" w:cs="Arial"/>
          <w:sz w:val="24"/>
          <w:szCs w:val="24"/>
        </w:rPr>
        <w:t xml:space="preserve"> strony </w:t>
      </w:r>
      <w:proofErr w:type="spellStart"/>
      <w:r w:rsidR="00B53FEF" w:rsidRPr="002720B9">
        <w:rPr>
          <w:rFonts w:ascii="Arial" w:hAnsi="Arial" w:cs="Arial"/>
          <w:sz w:val="24"/>
          <w:szCs w:val="24"/>
        </w:rPr>
        <w:t>PdP</w:t>
      </w:r>
      <w:proofErr w:type="spellEnd"/>
      <w:r w:rsidR="00B53FEF" w:rsidRPr="002720B9">
        <w:rPr>
          <w:rFonts w:ascii="Arial" w:hAnsi="Arial" w:cs="Arial"/>
          <w:sz w:val="24"/>
          <w:szCs w:val="24"/>
        </w:rPr>
        <w:t xml:space="preserve"> (</w:t>
      </w:r>
      <w:hyperlink r:id="rId14" w:history="1">
        <w:r w:rsidR="00612AEB" w:rsidRPr="002720B9">
          <w:rPr>
            <w:rStyle w:val="Hipercze"/>
            <w:rFonts w:ascii="Arial" w:hAnsi="Arial" w:cs="Arial"/>
            <w:sz w:val="24"/>
            <w:szCs w:val="24"/>
          </w:rPr>
          <w:t>www.punktdlaprzyrody@lasy.gov.pl</w:t>
        </w:r>
      </w:hyperlink>
      <w:r w:rsidR="00B53FEF" w:rsidRPr="002720B9">
        <w:rPr>
          <w:rFonts w:ascii="Arial" w:hAnsi="Arial" w:cs="Arial"/>
          <w:sz w:val="24"/>
          <w:szCs w:val="24"/>
        </w:rPr>
        <w:t>)</w:t>
      </w:r>
      <w:r w:rsidR="00612AEB" w:rsidRPr="002720B9">
        <w:rPr>
          <w:rFonts w:ascii="Arial" w:hAnsi="Arial" w:cs="Arial"/>
          <w:sz w:val="24"/>
          <w:szCs w:val="24"/>
        </w:rPr>
        <w:t xml:space="preserve">: </w:t>
      </w:r>
      <w:r w:rsidR="00612AEB" w:rsidRPr="00EF223B">
        <w:rPr>
          <w:rFonts w:ascii="Arial" w:hAnsi="Arial" w:cs="Arial"/>
          <w:b/>
          <w:sz w:val="24"/>
          <w:szCs w:val="24"/>
        </w:rPr>
        <w:t>1000-2000 miesięcznie</w:t>
      </w:r>
      <w:r w:rsidR="002E3AF7">
        <w:rPr>
          <w:rStyle w:val="Odwoanieprzypisudolnego"/>
          <w:rFonts w:ascii="Arial" w:hAnsi="Arial" w:cs="Arial"/>
          <w:b/>
          <w:sz w:val="24"/>
          <w:szCs w:val="24"/>
        </w:rPr>
        <w:footnoteReference w:id="7"/>
      </w:r>
      <w:r w:rsidR="00612AEB" w:rsidRPr="002720B9">
        <w:rPr>
          <w:rFonts w:ascii="Arial" w:hAnsi="Arial" w:cs="Arial"/>
          <w:sz w:val="24"/>
          <w:szCs w:val="24"/>
        </w:rPr>
        <w:t xml:space="preserve">. </w:t>
      </w:r>
    </w:p>
    <w:p w14:paraId="5426BDB7" w14:textId="31CA623D" w:rsidR="005C0713" w:rsidRPr="002720B9" w:rsidRDefault="00944525" w:rsidP="001A59E6">
      <w:pPr>
        <w:pStyle w:val="Akapitzlist"/>
        <w:numPr>
          <w:ilvl w:val="2"/>
          <w:numId w:val="24"/>
        </w:numPr>
        <w:spacing w:before="240" w:line="276" w:lineRule="auto"/>
        <w:ind w:left="993" w:hanging="709"/>
        <w:contextualSpacing w:val="0"/>
        <w:jc w:val="both"/>
        <w:rPr>
          <w:rFonts w:ascii="Arial" w:hAnsi="Arial" w:cs="Arial"/>
          <w:sz w:val="24"/>
          <w:szCs w:val="24"/>
        </w:rPr>
      </w:pPr>
      <w:proofErr w:type="gramStart"/>
      <w:r w:rsidRPr="002720B9">
        <w:rPr>
          <w:rFonts w:ascii="Arial" w:hAnsi="Arial" w:cs="Arial"/>
          <w:sz w:val="24"/>
          <w:szCs w:val="24"/>
        </w:rPr>
        <w:t>liczb</w:t>
      </w:r>
      <w:r w:rsidR="002E3AF7">
        <w:rPr>
          <w:rFonts w:ascii="Arial" w:hAnsi="Arial" w:cs="Arial"/>
          <w:sz w:val="24"/>
          <w:szCs w:val="24"/>
        </w:rPr>
        <w:t>a</w:t>
      </w:r>
      <w:proofErr w:type="gramEnd"/>
      <w:r w:rsidRPr="002720B9">
        <w:rPr>
          <w:rFonts w:ascii="Arial" w:hAnsi="Arial" w:cs="Arial"/>
          <w:sz w:val="24"/>
          <w:szCs w:val="24"/>
        </w:rPr>
        <w:t xml:space="preserve"> </w:t>
      </w:r>
      <w:r w:rsidR="00593ED7" w:rsidRPr="002720B9">
        <w:rPr>
          <w:rFonts w:ascii="Arial" w:hAnsi="Arial" w:cs="Arial"/>
          <w:sz w:val="24"/>
          <w:szCs w:val="24"/>
        </w:rPr>
        <w:t>wyświetleń</w:t>
      </w:r>
      <w:r w:rsidRPr="002720B9">
        <w:rPr>
          <w:rFonts w:ascii="Arial" w:hAnsi="Arial" w:cs="Arial"/>
          <w:sz w:val="24"/>
          <w:szCs w:val="24"/>
        </w:rPr>
        <w:t xml:space="preserve"> reklamy </w:t>
      </w:r>
      <w:r w:rsidR="003E29E0" w:rsidRPr="002720B9">
        <w:rPr>
          <w:rFonts w:ascii="Arial" w:hAnsi="Arial" w:cs="Arial"/>
          <w:sz w:val="24"/>
          <w:szCs w:val="24"/>
        </w:rPr>
        <w:t>w</w:t>
      </w:r>
      <w:r w:rsidRPr="002720B9">
        <w:rPr>
          <w:rFonts w:ascii="Arial" w:hAnsi="Arial" w:cs="Arial"/>
          <w:sz w:val="24"/>
          <w:szCs w:val="24"/>
        </w:rPr>
        <w:t xml:space="preserve">ideo „in </w:t>
      </w:r>
      <w:proofErr w:type="spellStart"/>
      <w:r w:rsidRPr="002720B9">
        <w:rPr>
          <w:rFonts w:ascii="Arial" w:hAnsi="Arial" w:cs="Arial"/>
          <w:sz w:val="24"/>
          <w:szCs w:val="24"/>
        </w:rPr>
        <w:t>stream</w:t>
      </w:r>
      <w:proofErr w:type="spellEnd"/>
      <w:r w:rsidRPr="002720B9">
        <w:rPr>
          <w:rFonts w:ascii="Arial" w:hAnsi="Arial" w:cs="Arial"/>
          <w:sz w:val="24"/>
          <w:szCs w:val="24"/>
        </w:rPr>
        <w:t>”</w:t>
      </w:r>
      <w:r w:rsidR="008411B1" w:rsidRPr="002720B9">
        <w:rPr>
          <w:rFonts w:ascii="Arial" w:hAnsi="Arial" w:cs="Arial"/>
          <w:sz w:val="24"/>
          <w:szCs w:val="24"/>
        </w:rPr>
        <w:t xml:space="preserve"> przed filmem</w:t>
      </w:r>
      <w:r w:rsidRPr="002720B9">
        <w:rPr>
          <w:rFonts w:ascii="Arial" w:hAnsi="Arial" w:cs="Arial"/>
          <w:sz w:val="24"/>
          <w:szCs w:val="24"/>
        </w:rPr>
        <w:t xml:space="preserve"> </w:t>
      </w:r>
      <w:r w:rsidR="00052E6F" w:rsidRPr="002720B9">
        <w:rPr>
          <w:rFonts w:ascii="Arial" w:hAnsi="Arial" w:cs="Arial"/>
          <w:sz w:val="24"/>
          <w:szCs w:val="24"/>
        </w:rPr>
        <w:t>na YouTube</w:t>
      </w:r>
      <w:r w:rsidR="008411B1" w:rsidRPr="002720B9">
        <w:rPr>
          <w:rFonts w:ascii="Arial" w:hAnsi="Arial" w:cs="Arial"/>
          <w:sz w:val="24"/>
          <w:szCs w:val="24"/>
        </w:rPr>
        <w:t>, trwającej od 5 do 10 sekund</w:t>
      </w:r>
      <w:r w:rsidR="00052E6F" w:rsidRPr="002720B9">
        <w:rPr>
          <w:rFonts w:ascii="Arial" w:hAnsi="Arial" w:cs="Arial"/>
          <w:sz w:val="24"/>
          <w:szCs w:val="24"/>
        </w:rPr>
        <w:t xml:space="preserve"> </w:t>
      </w:r>
      <w:r w:rsidRPr="002720B9">
        <w:rPr>
          <w:rFonts w:ascii="Arial" w:hAnsi="Arial" w:cs="Arial"/>
          <w:sz w:val="24"/>
          <w:szCs w:val="24"/>
        </w:rPr>
        <w:t xml:space="preserve">z możliwością pominięcia: </w:t>
      </w:r>
      <w:r w:rsidR="00D31966" w:rsidRPr="00EF223B">
        <w:rPr>
          <w:rFonts w:ascii="Arial" w:hAnsi="Arial" w:cs="Arial"/>
          <w:b/>
          <w:sz w:val="24"/>
          <w:szCs w:val="24"/>
        </w:rPr>
        <w:t>3</w:t>
      </w:r>
      <w:r w:rsidRPr="00EF223B">
        <w:rPr>
          <w:rFonts w:ascii="Arial" w:hAnsi="Arial" w:cs="Arial"/>
          <w:b/>
          <w:sz w:val="24"/>
          <w:szCs w:val="24"/>
        </w:rPr>
        <w:t>000</w:t>
      </w:r>
      <w:r w:rsidR="002E3AF7" w:rsidRPr="00EF223B">
        <w:rPr>
          <w:rFonts w:ascii="Arial" w:hAnsi="Arial" w:cs="Arial"/>
          <w:b/>
          <w:sz w:val="24"/>
          <w:szCs w:val="24"/>
        </w:rPr>
        <w:t>-</w:t>
      </w:r>
      <w:r w:rsidR="00D31966" w:rsidRPr="00EF223B">
        <w:rPr>
          <w:rFonts w:ascii="Arial" w:hAnsi="Arial" w:cs="Arial"/>
          <w:b/>
          <w:sz w:val="24"/>
          <w:szCs w:val="24"/>
        </w:rPr>
        <w:t>4</w:t>
      </w:r>
      <w:r w:rsidRPr="00EF223B">
        <w:rPr>
          <w:rFonts w:ascii="Arial" w:hAnsi="Arial" w:cs="Arial"/>
          <w:b/>
          <w:sz w:val="24"/>
          <w:szCs w:val="24"/>
        </w:rPr>
        <w:t>000</w:t>
      </w:r>
      <w:r w:rsidR="008411B1" w:rsidRPr="002720B9">
        <w:rPr>
          <w:rFonts w:ascii="Arial" w:hAnsi="Arial" w:cs="Arial"/>
          <w:sz w:val="24"/>
          <w:szCs w:val="24"/>
        </w:rPr>
        <w:t xml:space="preserve"> (dla każdej reklamy</w:t>
      </w:r>
      <w:r w:rsidR="00636631">
        <w:rPr>
          <w:rFonts w:ascii="Arial" w:hAnsi="Arial" w:cs="Arial"/>
          <w:sz w:val="24"/>
          <w:szCs w:val="24"/>
        </w:rPr>
        <w:t xml:space="preserve"> z</w:t>
      </w:r>
      <w:r w:rsidRPr="002720B9">
        <w:rPr>
          <w:rFonts w:ascii="Arial" w:hAnsi="Arial" w:cs="Arial"/>
          <w:sz w:val="24"/>
          <w:szCs w:val="24"/>
        </w:rPr>
        <w:t xml:space="preserve"> maksymalnie 3 reklam wideo</w:t>
      </w:r>
      <w:r w:rsidR="008411B1" w:rsidRPr="002720B9">
        <w:rPr>
          <w:rFonts w:ascii="Arial" w:hAnsi="Arial" w:cs="Arial"/>
          <w:sz w:val="24"/>
          <w:szCs w:val="24"/>
        </w:rPr>
        <w:t xml:space="preserve"> w kampanii</w:t>
      </w:r>
      <w:r w:rsidRPr="002720B9">
        <w:rPr>
          <w:rFonts w:ascii="Arial" w:hAnsi="Arial" w:cs="Arial"/>
          <w:sz w:val="24"/>
          <w:szCs w:val="24"/>
        </w:rPr>
        <w:t>)</w:t>
      </w:r>
      <w:r w:rsidR="006C2D04" w:rsidRPr="002720B9">
        <w:rPr>
          <w:rFonts w:ascii="Arial" w:hAnsi="Arial" w:cs="Arial"/>
          <w:sz w:val="24"/>
          <w:szCs w:val="24"/>
        </w:rPr>
        <w:t xml:space="preserve"> </w:t>
      </w:r>
      <w:r w:rsidR="006C2D04" w:rsidRPr="00EF223B">
        <w:rPr>
          <w:rFonts w:ascii="Arial" w:hAnsi="Arial" w:cs="Arial"/>
          <w:b/>
          <w:sz w:val="24"/>
          <w:szCs w:val="24"/>
        </w:rPr>
        <w:t>w ciągu całego okresu kampanii</w:t>
      </w:r>
      <w:r w:rsidR="00636631">
        <w:rPr>
          <w:rStyle w:val="Odwoanieprzypisudolnego"/>
          <w:rFonts w:ascii="Arial" w:hAnsi="Arial" w:cs="Arial"/>
          <w:b/>
          <w:sz w:val="24"/>
          <w:szCs w:val="24"/>
        </w:rPr>
        <w:footnoteReference w:id="8"/>
      </w:r>
      <w:r w:rsidRPr="002720B9">
        <w:rPr>
          <w:rFonts w:ascii="Arial" w:hAnsi="Arial" w:cs="Arial"/>
          <w:sz w:val="24"/>
          <w:szCs w:val="24"/>
        </w:rPr>
        <w:t>.</w:t>
      </w:r>
    </w:p>
    <w:p w14:paraId="37B7FE51" w14:textId="56FBFE4A" w:rsidR="00762C22" w:rsidRPr="002720B9" w:rsidRDefault="00762C22" w:rsidP="00281583">
      <w:pPr>
        <w:pStyle w:val="Akapitzlist"/>
        <w:numPr>
          <w:ilvl w:val="1"/>
          <w:numId w:val="24"/>
        </w:numPr>
        <w:spacing w:line="276" w:lineRule="auto"/>
        <w:ind w:left="284" w:hanging="568"/>
        <w:contextualSpacing w:val="0"/>
        <w:jc w:val="both"/>
        <w:rPr>
          <w:rFonts w:ascii="Arial" w:hAnsi="Arial" w:cs="Arial"/>
          <w:sz w:val="24"/>
          <w:szCs w:val="24"/>
        </w:rPr>
      </w:pPr>
      <w:r w:rsidRPr="002720B9">
        <w:rPr>
          <w:rFonts w:ascii="Arial" w:hAnsi="Arial" w:cs="Arial"/>
          <w:b/>
          <w:sz w:val="24"/>
          <w:szCs w:val="24"/>
        </w:rPr>
        <w:t>Przesyłanie comiesięcznych raportów</w:t>
      </w:r>
      <w:r w:rsidRPr="002720B9">
        <w:rPr>
          <w:rFonts w:ascii="Arial" w:hAnsi="Arial" w:cs="Arial"/>
          <w:sz w:val="24"/>
          <w:szCs w:val="24"/>
        </w:rPr>
        <w:t xml:space="preserve">. Po zakończeniu danego miesiąca kalendarzowego, przed podpisaniem protokołu częściowego odbioru usługi </w:t>
      </w:r>
      <w:r w:rsidR="00636631">
        <w:rPr>
          <w:rFonts w:ascii="Arial" w:hAnsi="Arial" w:cs="Arial"/>
          <w:sz w:val="24"/>
          <w:szCs w:val="24"/>
        </w:rPr>
        <w:t xml:space="preserve">przez Strony </w:t>
      </w:r>
      <w:r w:rsidRPr="002720B9">
        <w:rPr>
          <w:rFonts w:ascii="Arial" w:hAnsi="Arial" w:cs="Arial"/>
          <w:sz w:val="24"/>
          <w:szCs w:val="24"/>
        </w:rPr>
        <w:t xml:space="preserve">Wykonawca zobowiązany jest do przedstawienia raportu miesięcznego z prowadzonych w danym miesiącu kalendarzowym działań promocyjnych. Raport zawierać </w:t>
      </w:r>
      <w:r w:rsidR="00636631">
        <w:rPr>
          <w:rFonts w:ascii="Arial" w:hAnsi="Arial" w:cs="Arial"/>
          <w:sz w:val="24"/>
          <w:szCs w:val="24"/>
        </w:rPr>
        <w:t>musi</w:t>
      </w:r>
      <w:r w:rsidR="00636631" w:rsidRPr="002720B9">
        <w:rPr>
          <w:rFonts w:ascii="Arial" w:hAnsi="Arial" w:cs="Arial"/>
          <w:sz w:val="24"/>
          <w:szCs w:val="24"/>
        </w:rPr>
        <w:t xml:space="preserve"> </w:t>
      </w:r>
      <w:r w:rsidRPr="002720B9">
        <w:rPr>
          <w:rFonts w:ascii="Arial" w:hAnsi="Arial" w:cs="Arial"/>
          <w:sz w:val="24"/>
          <w:szCs w:val="24"/>
        </w:rPr>
        <w:t>w szczególności:</w:t>
      </w:r>
    </w:p>
    <w:p w14:paraId="4039876F" w14:textId="1A178ED3" w:rsidR="00FA7B1A" w:rsidRPr="002720B9" w:rsidRDefault="00FA7B1A" w:rsidP="001A59E6">
      <w:pPr>
        <w:pStyle w:val="Akapitzlist"/>
        <w:numPr>
          <w:ilvl w:val="0"/>
          <w:numId w:val="35"/>
        </w:numPr>
        <w:spacing w:line="276" w:lineRule="auto"/>
        <w:ind w:left="1134" w:hanging="708"/>
        <w:jc w:val="both"/>
        <w:rPr>
          <w:rFonts w:ascii="Arial" w:hAnsi="Arial" w:cs="Arial"/>
          <w:sz w:val="24"/>
          <w:szCs w:val="24"/>
        </w:rPr>
      </w:pPr>
      <w:r w:rsidRPr="002720B9">
        <w:rPr>
          <w:rFonts w:ascii="Arial" w:hAnsi="Arial" w:cs="Arial"/>
          <w:sz w:val="24"/>
          <w:szCs w:val="24"/>
        </w:rPr>
        <w:t xml:space="preserve">Zrzuty ekranu dokumentujące publikacje reklam oraz ich oznakowanie (ciąg znaków UE). </w:t>
      </w:r>
    </w:p>
    <w:p w14:paraId="28A43016" w14:textId="31482707" w:rsidR="00762C22" w:rsidRPr="002720B9" w:rsidRDefault="00762C22" w:rsidP="001A59E6">
      <w:pPr>
        <w:pStyle w:val="Akapitzlist"/>
        <w:numPr>
          <w:ilvl w:val="0"/>
          <w:numId w:val="35"/>
        </w:numPr>
        <w:spacing w:line="276" w:lineRule="auto"/>
        <w:ind w:left="1134" w:hanging="708"/>
        <w:jc w:val="both"/>
        <w:rPr>
          <w:rFonts w:ascii="Arial" w:hAnsi="Arial" w:cs="Arial"/>
          <w:sz w:val="24"/>
          <w:szCs w:val="24"/>
        </w:rPr>
      </w:pPr>
      <w:r w:rsidRPr="002720B9">
        <w:rPr>
          <w:rFonts w:ascii="Arial" w:hAnsi="Arial" w:cs="Arial"/>
          <w:sz w:val="24"/>
          <w:szCs w:val="24"/>
        </w:rPr>
        <w:t>Czas trwania poszczególnych działań/ reklam</w:t>
      </w:r>
      <w:r w:rsidR="00FA7B1A" w:rsidRPr="002720B9">
        <w:rPr>
          <w:rFonts w:ascii="Arial" w:hAnsi="Arial" w:cs="Arial"/>
          <w:sz w:val="24"/>
          <w:szCs w:val="24"/>
        </w:rPr>
        <w:t xml:space="preserve"> oraz informacje o miejscu zamieszczenia</w:t>
      </w:r>
      <w:r w:rsidRPr="002720B9">
        <w:rPr>
          <w:rFonts w:ascii="Arial" w:hAnsi="Arial" w:cs="Arial"/>
          <w:sz w:val="24"/>
          <w:szCs w:val="24"/>
        </w:rPr>
        <w:t>;</w:t>
      </w:r>
    </w:p>
    <w:p w14:paraId="3DD57A7C" w14:textId="1995581F" w:rsidR="00762C22" w:rsidRPr="002720B9" w:rsidRDefault="00762C22" w:rsidP="001A59E6">
      <w:pPr>
        <w:pStyle w:val="Akapitzlist"/>
        <w:numPr>
          <w:ilvl w:val="0"/>
          <w:numId w:val="35"/>
        </w:numPr>
        <w:spacing w:line="276" w:lineRule="auto"/>
        <w:ind w:left="1134" w:hanging="708"/>
        <w:jc w:val="both"/>
        <w:rPr>
          <w:rFonts w:ascii="Arial" w:hAnsi="Arial" w:cs="Arial"/>
          <w:sz w:val="24"/>
          <w:szCs w:val="24"/>
        </w:rPr>
      </w:pPr>
      <w:r w:rsidRPr="002720B9">
        <w:rPr>
          <w:rFonts w:ascii="Arial" w:hAnsi="Arial" w:cs="Arial"/>
          <w:sz w:val="24"/>
          <w:szCs w:val="24"/>
        </w:rPr>
        <w:t>Grupy docelowe;</w:t>
      </w:r>
    </w:p>
    <w:p w14:paraId="4AAB7805" w14:textId="54CAACC5" w:rsidR="00762C22" w:rsidRPr="002720B9" w:rsidRDefault="00806F68" w:rsidP="001A59E6">
      <w:pPr>
        <w:pStyle w:val="Akapitzlist"/>
        <w:numPr>
          <w:ilvl w:val="0"/>
          <w:numId w:val="35"/>
        </w:numPr>
        <w:spacing w:line="276" w:lineRule="auto"/>
        <w:ind w:left="1134" w:hanging="708"/>
        <w:jc w:val="both"/>
        <w:rPr>
          <w:rFonts w:ascii="Arial" w:hAnsi="Arial" w:cs="Arial"/>
          <w:sz w:val="24"/>
          <w:szCs w:val="24"/>
        </w:rPr>
      </w:pPr>
      <w:r w:rsidRPr="002720B9">
        <w:rPr>
          <w:rFonts w:ascii="Arial" w:hAnsi="Arial" w:cs="Arial"/>
          <w:sz w:val="24"/>
          <w:szCs w:val="24"/>
        </w:rPr>
        <w:t xml:space="preserve">Liczbę wejść na </w:t>
      </w:r>
      <w:r w:rsidR="009A61E0" w:rsidRPr="002720B9">
        <w:rPr>
          <w:rFonts w:ascii="Arial" w:hAnsi="Arial" w:cs="Arial"/>
          <w:sz w:val="24"/>
          <w:szCs w:val="24"/>
        </w:rPr>
        <w:t xml:space="preserve">stronę </w:t>
      </w:r>
      <w:hyperlink r:id="rId15" w:history="1">
        <w:r w:rsidRPr="002720B9">
          <w:rPr>
            <w:rStyle w:val="Hipercze"/>
            <w:rFonts w:ascii="Arial" w:hAnsi="Arial" w:cs="Arial"/>
            <w:sz w:val="24"/>
            <w:szCs w:val="24"/>
          </w:rPr>
          <w:t>www.punktdlaprzyrody@lasy.gov.pl</w:t>
        </w:r>
      </w:hyperlink>
      <w:r w:rsidRPr="002720B9">
        <w:rPr>
          <w:rFonts w:ascii="Arial" w:hAnsi="Arial" w:cs="Arial"/>
          <w:sz w:val="24"/>
          <w:szCs w:val="24"/>
        </w:rPr>
        <w:t>,</w:t>
      </w:r>
      <w:r w:rsidR="00762C22" w:rsidRPr="002720B9">
        <w:rPr>
          <w:rFonts w:ascii="Arial" w:hAnsi="Arial" w:cs="Arial"/>
          <w:sz w:val="24"/>
          <w:szCs w:val="24"/>
        </w:rPr>
        <w:t xml:space="preserve"> po kliknięciu w </w:t>
      </w:r>
      <w:r w:rsidR="00636631" w:rsidRPr="002720B9">
        <w:rPr>
          <w:rFonts w:ascii="Arial" w:hAnsi="Arial" w:cs="Arial"/>
          <w:sz w:val="24"/>
          <w:szCs w:val="24"/>
        </w:rPr>
        <w:t>reklam</w:t>
      </w:r>
      <w:r w:rsidR="00C34F94">
        <w:rPr>
          <w:rFonts w:ascii="Arial" w:hAnsi="Arial" w:cs="Arial"/>
          <w:sz w:val="24"/>
          <w:szCs w:val="24"/>
        </w:rPr>
        <w:t>ę</w:t>
      </w:r>
      <w:r w:rsidR="00636631" w:rsidRPr="002720B9">
        <w:rPr>
          <w:rFonts w:ascii="Arial" w:hAnsi="Arial" w:cs="Arial"/>
          <w:sz w:val="24"/>
          <w:szCs w:val="24"/>
        </w:rPr>
        <w:t xml:space="preserve"> </w:t>
      </w:r>
      <w:r w:rsidR="00762C22" w:rsidRPr="002720B9">
        <w:rPr>
          <w:rFonts w:ascii="Arial" w:hAnsi="Arial" w:cs="Arial"/>
          <w:sz w:val="24"/>
          <w:szCs w:val="24"/>
        </w:rPr>
        <w:t>(</w:t>
      </w:r>
      <w:r w:rsidR="00636631">
        <w:rPr>
          <w:rFonts w:ascii="Arial" w:hAnsi="Arial" w:cs="Arial"/>
          <w:sz w:val="24"/>
          <w:szCs w:val="24"/>
        </w:rPr>
        <w:t>liczba wejść</w:t>
      </w:r>
      <w:r w:rsidR="00636631" w:rsidRPr="002720B9">
        <w:rPr>
          <w:rFonts w:ascii="Arial" w:hAnsi="Arial" w:cs="Arial"/>
          <w:sz w:val="24"/>
          <w:szCs w:val="24"/>
        </w:rPr>
        <w:t xml:space="preserve"> </w:t>
      </w:r>
      <w:r w:rsidR="00762C22" w:rsidRPr="002720B9">
        <w:rPr>
          <w:rFonts w:ascii="Arial" w:hAnsi="Arial" w:cs="Arial"/>
          <w:sz w:val="24"/>
          <w:szCs w:val="24"/>
        </w:rPr>
        <w:t xml:space="preserve">dla każdego formatu </w:t>
      </w:r>
      <w:r w:rsidR="007A70D1" w:rsidRPr="002720B9">
        <w:rPr>
          <w:rFonts w:ascii="Arial" w:hAnsi="Arial" w:cs="Arial"/>
          <w:sz w:val="24"/>
          <w:szCs w:val="24"/>
        </w:rPr>
        <w:t xml:space="preserve">reklamy </w:t>
      </w:r>
      <w:r w:rsidR="00762C22" w:rsidRPr="002720B9">
        <w:rPr>
          <w:rFonts w:ascii="Arial" w:hAnsi="Arial" w:cs="Arial"/>
          <w:sz w:val="24"/>
          <w:szCs w:val="24"/>
        </w:rPr>
        <w:t>osobno i łącznie</w:t>
      </w:r>
      <w:r w:rsidR="00FA6481" w:rsidRPr="002720B9">
        <w:rPr>
          <w:rFonts w:ascii="Arial" w:hAnsi="Arial" w:cs="Arial"/>
          <w:sz w:val="24"/>
          <w:szCs w:val="24"/>
        </w:rPr>
        <w:t xml:space="preserve"> dla wszystkich</w:t>
      </w:r>
      <w:r w:rsidR="00762C22" w:rsidRPr="002720B9">
        <w:rPr>
          <w:rFonts w:ascii="Arial" w:hAnsi="Arial" w:cs="Arial"/>
          <w:sz w:val="24"/>
          <w:szCs w:val="24"/>
        </w:rPr>
        <w:t>)</w:t>
      </w:r>
      <w:r w:rsidR="00FA6481" w:rsidRPr="002720B9">
        <w:rPr>
          <w:rFonts w:ascii="Arial" w:hAnsi="Arial" w:cs="Arial"/>
          <w:sz w:val="24"/>
          <w:szCs w:val="24"/>
        </w:rPr>
        <w:t xml:space="preserve"> dla reklam w wyszukiwarce Google oraz sieci GDN</w:t>
      </w:r>
      <w:r w:rsidR="00762C22" w:rsidRPr="002720B9">
        <w:rPr>
          <w:rFonts w:ascii="Arial" w:hAnsi="Arial" w:cs="Arial"/>
          <w:sz w:val="24"/>
          <w:szCs w:val="24"/>
        </w:rPr>
        <w:t>;</w:t>
      </w:r>
    </w:p>
    <w:p w14:paraId="34C942E9" w14:textId="71E036A8" w:rsidR="00762C22" w:rsidRDefault="00762C22" w:rsidP="001A59E6">
      <w:pPr>
        <w:pStyle w:val="Akapitzlist"/>
        <w:numPr>
          <w:ilvl w:val="0"/>
          <w:numId w:val="39"/>
        </w:numPr>
        <w:spacing w:line="276" w:lineRule="auto"/>
        <w:ind w:left="1134" w:hanging="708"/>
        <w:jc w:val="both"/>
        <w:rPr>
          <w:rFonts w:ascii="Arial" w:hAnsi="Arial" w:cs="Arial"/>
          <w:sz w:val="24"/>
          <w:szCs w:val="24"/>
        </w:rPr>
      </w:pPr>
      <w:r w:rsidRPr="002720B9">
        <w:rPr>
          <w:rFonts w:ascii="Arial" w:hAnsi="Arial" w:cs="Arial"/>
          <w:sz w:val="24"/>
          <w:szCs w:val="24"/>
        </w:rPr>
        <w:t>Liczbę wyświetleń reklamy</w:t>
      </w:r>
      <w:r w:rsidR="00636631">
        <w:rPr>
          <w:rFonts w:ascii="Arial" w:hAnsi="Arial" w:cs="Arial"/>
          <w:sz w:val="24"/>
          <w:szCs w:val="24"/>
        </w:rPr>
        <w:t xml:space="preserve"> dla reklam </w:t>
      </w:r>
      <w:r w:rsidR="00806F68" w:rsidRPr="002720B9">
        <w:rPr>
          <w:rFonts w:ascii="Arial" w:hAnsi="Arial" w:cs="Arial"/>
          <w:sz w:val="24"/>
          <w:szCs w:val="24"/>
        </w:rPr>
        <w:t xml:space="preserve">na YouTube </w:t>
      </w:r>
      <w:r w:rsidRPr="002720B9">
        <w:rPr>
          <w:rFonts w:ascii="Arial" w:hAnsi="Arial" w:cs="Arial"/>
          <w:sz w:val="24"/>
          <w:szCs w:val="24"/>
        </w:rPr>
        <w:t xml:space="preserve">(dla każdego formatu </w:t>
      </w:r>
      <w:r w:rsidR="007A70D1" w:rsidRPr="002720B9">
        <w:rPr>
          <w:rFonts w:ascii="Arial" w:hAnsi="Arial" w:cs="Arial"/>
          <w:sz w:val="24"/>
          <w:szCs w:val="24"/>
        </w:rPr>
        <w:t xml:space="preserve">reklamy </w:t>
      </w:r>
      <w:r w:rsidRPr="002720B9">
        <w:rPr>
          <w:rFonts w:ascii="Arial" w:hAnsi="Arial" w:cs="Arial"/>
          <w:sz w:val="24"/>
          <w:szCs w:val="24"/>
        </w:rPr>
        <w:t>osobno i łącznie</w:t>
      </w:r>
      <w:r w:rsidR="00FA6481" w:rsidRPr="002720B9">
        <w:rPr>
          <w:rFonts w:ascii="Arial" w:hAnsi="Arial" w:cs="Arial"/>
          <w:sz w:val="24"/>
          <w:szCs w:val="24"/>
        </w:rPr>
        <w:t xml:space="preserve"> dla wszystkich</w:t>
      </w:r>
      <w:r w:rsidRPr="002720B9">
        <w:rPr>
          <w:rFonts w:ascii="Arial" w:hAnsi="Arial" w:cs="Arial"/>
          <w:sz w:val="24"/>
          <w:szCs w:val="24"/>
        </w:rPr>
        <w:t>);</w:t>
      </w:r>
    </w:p>
    <w:p w14:paraId="389FAF89" w14:textId="0DFE5528" w:rsidR="00C34F94" w:rsidRPr="00EF223B" w:rsidRDefault="00C34F94" w:rsidP="00EF223B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Oraz powinien zawierać dodatkowo:</w:t>
      </w:r>
    </w:p>
    <w:p w14:paraId="2818B259" w14:textId="419DBDE6" w:rsidR="00762C22" w:rsidRPr="002720B9" w:rsidRDefault="00762C22" w:rsidP="001A59E6">
      <w:pPr>
        <w:pStyle w:val="Akapitzlist"/>
        <w:numPr>
          <w:ilvl w:val="0"/>
          <w:numId w:val="39"/>
        </w:numPr>
        <w:spacing w:line="276" w:lineRule="auto"/>
        <w:ind w:left="1134" w:hanging="708"/>
        <w:jc w:val="both"/>
        <w:rPr>
          <w:rFonts w:ascii="Arial" w:hAnsi="Arial" w:cs="Arial"/>
          <w:sz w:val="24"/>
          <w:szCs w:val="24"/>
        </w:rPr>
      </w:pPr>
      <w:r w:rsidRPr="002720B9">
        <w:rPr>
          <w:rFonts w:ascii="Arial" w:hAnsi="Arial" w:cs="Arial"/>
          <w:sz w:val="24"/>
          <w:szCs w:val="24"/>
        </w:rPr>
        <w:t>Wskazanie liczb</w:t>
      </w:r>
      <w:r w:rsidR="00FA6481" w:rsidRPr="002720B9">
        <w:rPr>
          <w:rFonts w:ascii="Arial" w:hAnsi="Arial" w:cs="Arial"/>
          <w:sz w:val="24"/>
          <w:szCs w:val="24"/>
        </w:rPr>
        <w:t>y</w:t>
      </w:r>
      <w:r w:rsidRPr="002720B9">
        <w:rPr>
          <w:rFonts w:ascii="Arial" w:hAnsi="Arial" w:cs="Arial"/>
          <w:sz w:val="24"/>
          <w:szCs w:val="24"/>
        </w:rPr>
        <w:t xml:space="preserve"> kliknięć dla </w:t>
      </w:r>
      <w:r w:rsidR="007A70D1" w:rsidRPr="002720B9">
        <w:rPr>
          <w:rFonts w:ascii="Arial" w:hAnsi="Arial" w:cs="Arial"/>
          <w:sz w:val="24"/>
          <w:szCs w:val="24"/>
        </w:rPr>
        <w:t>każdej reklamy</w:t>
      </w:r>
      <w:r w:rsidRPr="002720B9">
        <w:rPr>
          <w:rFonts w:ascii="Arial" w:hAnsi="Arial" w:cs="Arial"/>
          <w:sz w:val="24"/>
          <w:szCs w:val="24"/>
        </w:rPr>
        <w:t>;</w:t>
      </w:r>
    </w:p>
    <w:p w14:paraId="567EC1AB" w14:textId="73A55629" w:rsidR="00762C22" w:rsidRPr="002720B9" w:rsidRDefault="00762C22" w:rsidP="001A59E6">
      <w:pPr>
        <w:pStyle w:val="Akapitzlist"/>
        <w:numPr>
          <w:ilvl w:val="0"/>
          <w:numId w:val="39"/>
        </w:numPr>
        <w:spacing w:line="276" w:lineRule="auto"/>
        <w:ind w:left="1134" w:hanging="708"/>
        <w:jc w:val="both"/>
        <w:rPr>
          <w:rFonts w:ascii="Arial" w:hAnsi="Arial" w:cs="Arial"/>
          <w:sz w:val="24"/>
          <w:szCs w:val="24"/>
        </w:rPr>
      </w:pPr>
      <w:r w:rsidRPr="002720B9">
        <w:rPr>
          <w:rFonts w:ascii="Arial" w:hAnsi="Arial" w:cs="Arial"/>
          <w:sz w:val="24"/>
          <w:szCs w:val="24"/>
        </w:rPr>
        <w:t xml:space="preserve">Wskazanie CTR dla poszczególnych </w:t>
      </w:r>
      <w:r w:rsidR="007A70D1" w:rsidRPr="002720B9">
        <w:rPr>
          <w:rFonts w:ascii="Arial" w:hAnsi="Arial" w:cs="Arial"/>
          <w:sz w:val="24"/>
          <w:szCs w:val="24"/>
        </w:rPr>
        <w:t>reklam/ poszczególnych części kampanii</w:t>
      </w:r>
      <w:r w:rsidRPr="002720B9">
        <w:rPr>
          <w:rFonts w:ascii="Arial" w:hAnsi="Arial" w:cs="Arial"/>
          <w:sz w:val="24"/>
          <w:szCs w:val="24"/>
        </w:rPr>
        <w:t>;</w:t>
      </w:r>
    </w:p>
    <w:p w14:paraId="57D8A5F2" w14:textId="030759C5" w:rsidR="00762C22" w:rsidRPr="002720B9" w:rsidRDefault="00762C22" w:rsidP="001A59E6">
      <w:pPr>
        <w:pStyle w:val="Akapitzlist"/>
        <w:numPr>
          <w:ilvl w:val="0"/>
          <w:numId w:val="39"/>
        </w:numPr>
        <w:spacing w:line="276" w:lineRule="auto"/>
        <w:ind w:left="1134" w:hanging="708"/>
        <w:rPr>
          <w:rFonts w:ascii="Arial" w:hAnsi="Arial" w:cs="Arial"/>
          <w:sz w:val="24"/>
          <w:szCs w:val="24"/>
        </w:rPr>
      </w:pPr>
      <w:r w:rsidRPr="002720B9">
        <w:rPr>
          <w:rFonts w:ascii="Arial" w:hAnsi="Arial" w:cs="Arial"/>
          <w:sz w:val="24"/>
          <w:szCs w:val="24"/>
        </w:rPr>
        <w:t xml:space="preserve">Współczynnik konwersji dla poszczególnych </w:t>
      </w:r>
      <w:r w:rsidR="007A70D1" w:rsidRPr="002720B9">
        <w:rPr>
          <w:rFonts w:ascii="Arial" w:hAnsi="Arial" w:cs="Arial"/>
          <w:sz w:val="24"/>
          <w:szCs w:val="24"/>
        </w:rPr>
        <w:t>reklam</w:t>
      </w:r>
      <w:r w:rsidRPr="002720B9">
        <w:rPr>
          <w:rFonts w:ascii="Arial" w:hAnsi="Arial" w:cs="Arial"/>
          <w:sz w:val="24"/>
          <w:szCs w:val="24"/>
        </w:rPr>
        <w:t>;</w:t>
      </w:r>
    </w:p>
    <w:p w14:paraId="025040A6" w14:textId="76676CC3" w:rsidR="00762C22" w:rsidRPr="002720B9" w:rsidRDefault="00762C22" w:rsidP="001A59E6">
      <w:pPr>
        <w:pStyle w:val="Akapitzlist"/>
        <w:numPr>
          <w:ilvl w:val="0"/>
          <w:numId w:val="39"/>
        </w:numPr>
        <w:spacing w:line="276" w:lineRule="auto"/>
        <w:ind w:left="1134" w:hanging="708"/>
        <w:contextualSpacing w:val="0"/>
        <w:rPr>
          <w:rFonts w:ascii="Arial" w:hAnsi="Arial" w:cs="Arial"/>
          <w:sz w:val="24"/>
          <w:szCs w:val="24"/>
        </w:rPr>
      </w:pPr>
      <w:r w:rsidRPr="002720B9">
        <w:rPr>
          <w:rFonts w:ascii="Arial" w:hAnsi="Arial" w:cs="Arial"/>
          <w:sz w:val="24"/>
          <w:szCs w:val="24"/>
        </w:rPr>
        <w:t>Rekomendację dalszych działań.</w:t>
      </w:r>
    </w:p>
    <w:p w14:paraId="71C9FB05" w14:textId="77777777" w:rsidR="00593ED7" w:rsidRPr="002720B9" w:rsidRDefault="0005508C" w:rsidP="00281583">
      <w:pPr>
        <w:pStyle w:val="Akapitzlist"/>
        <w:numPr>
          <w:ilvl w:val="1"/>
          <w:numId w:val="24"/>
        </w:numPr>
        <w:spacing w:line="276" w:lineRule="auto"/>
        <w:ind w:left="284" w:hanging="568"/>
        <w:contextualSpacing w:val="0"/>
        <w:rPr>
          <w:rFonts w:ascii="Arial" w:hAnsi="Arial" w:cs="Arial"/>
          <w:sz w:val="24"/>
          <w:szCs w:val="24"/>
        </w:rPr>
      </w:pPr>
      <w:r w:rsidRPr="002720B9">
        <w:rPr>
          <w:rFonts w:ascii="Arial" w:hAnsi="Arial" w:cs="Arial"/>
          <w:b/>
          <w:sz w:val="24"/>
          <w:szCs w:val="24"/>
        </w:rPr>
        <w:t xml:space="preserve">Zapewnienie wsparcia technicznego. </w:t>
      </w:r>
    </w:p>
    <w:p w14:paraId="6BE2FDCC" w14:textId="36EB0921" w:rsidR="0005508C" w:rsidRPr="002720B9" w:rsidRDefault="0005508C" w:rsidP="00281583">
      <w:pPr>
        <w:pStyle w:val="Akapitzlist"/>
        <w:numPr>
          <w:ilvl w:val="2"/>
          <w:numId w:val="24"/>
        </w:numPr>
        <w:spacing w:line="276" w:lineRule="auto"/>
        <w:ind w:left="993" w:hanging="709"/>
        <w:contextualSpacing w:val="0"/>
        <w:jc w:val="both"/>
        <w:rPr>
          <w:rFonts w:ascii="Arial" w:hAnsi="Arial" w:cs="Arial"/>
          <w:sz w:val="24"/>
          <w:szCs w:val="24"/>
        </w:rPr>
      </w:pPr>
      <w:r w:rsidRPr="002720B9">
        <w:rPr>
          <w:rFonts w:ascii="Arial" w:hAnsi="Arial" w:cs="Arial"/>
          <w:sz w:val="24"/>
          <w:szCs w:val="24"/>
        </w:rPr>
        <w:t xml:space="preserve">W trakcie całego okresu trwania umowy Wykonawca zapewni Zamawiającemu wsparcie techniczne i analityczne w zakresie planowania, realizacji, monitoringu oraz rozliczenia kampanii, w tym rekomendacje do jej optymalnego prowadzenia. </w:t>
      </w:r>
    </w:p>
    <w:p w14:paraId="2175B290" w14:textId="6DD8A162" w:rsidR="00593ED7" w:rsidRPr="002720B9" w:rsidRDefault="00593ED7" w:rsidP="00281583">
      <w:pPr>
        <w:pStyle w:val="Akapitzlist"/>
        <w:numPr>
          <w:ilvl w:val="2"/>
          <w:numId w:val="24"/>
        </w:numPr>
        <w:spacing w:line="276" w:lineRule="auto"/>
        <w:ind w:left="993" w:hanging="709"/>
        <w:contextualSpacing w:val="0"/>
        <w:jc w:val="both"/>
        <w:rPr>
          <w:rFonts w:ascii="Arial" w:hAnsi="Arial" w:cs="Arial"/>
          <w:sz w:val="24"/>
          <w:szCs w:val="24"/>
        </w:rPr>
      </w:pPr>
      <w:r w:rsidRPr="002720B9">
        <w:rPr>
          <w:rFonts w:ascii="Arial" w:hAnsi="Arial" w:cs="Arial"/>
          <w:sz w:val="24"/>
          <w:szCs w:val="24"/>
        </w:rPr>
        <w:t>Wykonawca ponosi pełną odpowiedzialność za ogólną i techniczną kontrolę nad wykonaniem usługi. Wykonawca zapewni niezbędny personel oraz narzędzia i materiały do właściwego i terminowego wykonania usługi.</w:t>
      </w:r>
    </w:p>
    <w:p w14:paraId="54A06766" w14:textId="4996ACD0" w:rsidR="00AE1FEE" w:rsidRPr="002720B9" w:rsidRDefault="0005508C" w:rsidP="00281583">
      <w:pPr>
        <w:pStyle w:val="Akapitzlist"/>
        <w:numPr>
          <w:ilvl w:val="1"/>
          <w:numId w:val="24"/>
        </w:numPr>
        <w:spacing w:line="276" w:lineRule="auto"/>
        <w:ind w:left="284" w:hanging="568"/>
        <w:contextualSpacing w:val="0"/>
        <w:jc w:val="both"/>
        <w:rPr>
          <w:rFonts w:ascii="Arial" w:hAnsi="Arial" w:cs="Arial"/>
          <w:sz w:val="24"/>
          <w:szCs w:val="24"/>
        </w:rPr>
      </w:pPr>
      <w:r w:rsidRPr="002720B9">
        <w:rPr>
          <w:rFonts w:ascii="Arial" w:hAnsi="Arial" w:cs="Arial"/>
          <w:b/>
          <w:sz w:val="24"/>
          <w:szCs w:val="24"/>
        </w:rPr>
        <w:t>Wykonawca pokryje wszystkie koszty prowadzenia kampanii i będzie prowadził rozliczenia z podmiotem zewnętrznym (Google).</w:t>
      </w:r>
      <w:r w:rsidRPr="002720B9">
        <w:rPr>
          <w:rFonts w:ascii="Arial" w:hAnsi="Arial" w:cs="Arial"/>
          <w:sz w:val="24"/>
          <w:szCs w:val="24"/>
        </w:rPr>
        <w:t xml:space="preserve"> </w:t>
      </w:r>
    </w:p>
    <w:p w14:paraId="60B13AB1" w14:textId="7A95AA50" w:rsidR="008411B1" w:rsidRDefault="00593ED7" w:rsidP="00281583">
      <w:pPr>
        <w:pStyle w:val="Akapitzlist"/>
        <w:numPr>
          <w:ilvl w:val="2"/>
          <w:numId w:val="24"/>
        </w:numPr>
        <w:spacing w:line="276" w:lineRule="auto"/>
        <w:ind w:left="993" w:hanging="709"/>
        <w:jc w:val="both"/>
        <w:rPr>
          <w:rFonts w:ascii="Arial" w:hAnsi="Arial" w:cs="Arial"/>
          <w:sz w:val="24"/>
          <w:szCs w:val="24"/>
        </w:rPr>
      </w:pPr>
      <w:r w:rsidRPr="002720B9">
        <w:rPr>
          <w:rFonts w:ascii="Arial" w:hAnsi="Arial" w:cs="Arial"/>
          <w:sz w:val="24"/>
          <w:szCs w:val="24"/>
        </w:rPr>
        <w:t xml:space="preserve">W przypadku zablokowania kampanii lub jakiegokolwiek jej elementu przez Google </w:t>
      </w:r>
      <w:r w:rsidR="008411B1" w:rsidRPr="002720B9">
        <w:rPr>
          <w:rFonts w:ascii="Arial" w:hAnsi="Arial" w:cs="Arial"/>
          <w:sz w:val="24"/>
          <w:szCs w:val="24"/>
        </w:rPr>
        <w:t xml:space="preserve">lub też wprowadzenia przez Google zmian uniemożliwiających kontynuowanie/ zakończenie/ osiągnięcie wskaźników kampanii </w:t>
      </w:r>
      <w:r w:rsidRPr="002720B9">
        <w:rPr>
          <w:rFonts w:ascii="Arial" w:hAnsi="Arial" w:cs="Arial"/>
          <w:sz w:val="24"/>
          <w:szCs w:val="24"/>
        </w:rPr>
        <w:t>Strony umowy są zobowiązane do podjęcia działań umożliwiających wznowienie kampanii lub jej elementu. W takim przypadku do kontaktu z tzw. „pomocą” Google i negocjacji z nim zobowiązany jest Wykonawca. Jeżeli podjęta interwencja nie przyniesie pozytywnego skutku, a efektem działania Google będzie ryzyko nieosiągnięcia założonego wskaźnika, Strony są uprawnione do aneksowania umowy</w:t>
      </w:r>
      <w:r w:rsidR="00DA5552">
        <w:rPr>
          <w:rFonts w:ascii="Arial" w:hAnsi="Arial" w:cs="Arial"/>
          <w:sz w:val="24"/>
          <w:szCs w:val="24"/>
        </w:rPr>
        <w:t>, w szczególności</w:t>
      </w:r>
      <w:r w:rsidRPr="002720B9">
        <w:rPr>
          <w:rFonts w:ascii="Arial" w:hAnsi="Arial" w:cs="Arial"/>
          <w:sz w:val="24"/>
          <w:szCs w:val="24"/>
        </w:rPr>
        <w:t xml:space="preserve"> w zakresie zmiany </w:t>
      </w:r>
      <w:r w:rsidR="00DA5552" w:rsidRPr="002720B9">
        <w:rPr>
          <w:rFonts w:ascii="Arial" w:hAnsi="Arial" w:cs="Arial"/>
          <w:sz w:val="24"/>
          <w:szCs w:val="24"/>
        </w:rPr>
        <w:t>wskaźnik</w:t>
      </w:r>
      <w:r w:rsidR="00DA5552">
        <w:rPr>
          <w:rFonts w:ascii="Arial" w:hAnsi="Arial" w:cs="Arial"/>
          <w:sz w:val="24"/>
          <w:szCs w:val="24"/>
        </w:rPr>
        <w:t>ów</w:t>
      </w:r>
      <w:r w:rsidR="00DA5552" w:rsidRPr="002720B9">
        <w:rPr>
          <w:rFonts w:ascii="Arial" w:hAnsi="Arial" w:cs="Arial"/>
          <w:sz w:val="24"/>
          <w:szCs w:val="24"/>
        </w:rPr>
        <w:t xml:space="preserve"> </w:t>
      </w:r>
      <w:r w:rsidRPr="002720B9">
        <w:rPr>
          <w:rFonts w:ascii="Arial" w:hAnsi="Arial" w:cs="Arial"/>
          <w:sz w:val="24"/>
          <w:szCs w:val="24"/>
        </w:rPr>
        <w:t>służąc</w:t>
      </w:r>
      <w:r w:rsidR="00DA5552">
        <w:rPr>
          <w:rFonts w:ascii="Arial" w:hAnsi="Arial" w:cs="Arial"/>
          <w:sz w:val="24"/>
          <w:szCs w:val="24"/>
        </w:rPr>
        <w:t>ych</w:t>
      </w:r>
      <w:r w:rsidRPr="002720B9">
        <w:rPr>
          <w:rFonts w:ascii="Arial" w:hAnsi="Arial" w:cs="Arial"/>
          <w:sz w:val="24"/>
          <w:szCs w:val="24"/>
        </w:rPr>
        <w:t xml:space="preserve"> do rozliczenia kampanii oraz wynagrodzenia Wykonawcy, które zostaną adekwatnie pomniejszone. </w:t>
      </w:r>
    </w:p>
    <w:p w14:paraId="41C1BF95" w14:textId="77777777" w:rsidR="00DA5552" w:rsidRPr="002720B9" w:rsidRDefault="00DA5552" w:rsidP="00EF223B">
      <w:pPr>
        <w:pStyle w:val="Akapitzlist"/>
        <w:spacing w:line="276" w:lineRule="auto"/>
        <w:ind w:left="993"/>
        <w:jc w:val="both"/>
        <w:rPr>
          <w:rFonts w:ascii="Arial" w:hAnsi="Arial" w:cs="Arial"/>
          <w:sz w:val="24"/>
          <w:szCs w:val="24"/>
        </w:rPr>
      </w:pPr>
    </w:p>
    <w:p w14:paraId="1D50DF35" w14:textId="3916F64F" w:rsidR="00700D89" w:rsidRPr="002720B9" w:rsidRDefault="00700D89" w:rsidP="00281583">
      <w:pPr>
        <w:pStyle w:val="Akapitzlist"/>
        <w:numPr>
          <w:ilvl w:val="1"/>
          <w:numId w:val="24"/>
        </w:numPr>
        <w:spacing w:line="276" w:lineRule="auto"/>
        <w:ind w:left="284" w:hanging="568"/>
        <w:contextualSpacing w:val="0"/>
        <w:jc w:val="both"/>
        <w:rPr>
          <w:rFonts w:ascii="Arial" w:hAnsi="Arial" w:cs="Arial"/>
          <w:sz w:val="24"/>
          <w:szCs w:val="24"/>
        </w:rPr>
      </w:pPr>
      <w:r w:rsidRPr="002720B9">
        <w:rPr>
          <w:rFonts w:ascii="Arial" w:hAnsi="Arial" w:cs="Arial"/>
          <w:b/>
          <w:bCs/>
          <w:sz w:val="24"/>
          <w:szCs w:val="24"/>
          <w:shd w:val="clear" w:color="auto" w:fill="FFFFFF"/>
        </w:rPr>
        <w:t>Raport końcowy:</w:t>
      </w:r>
      <w:r w:rsidRPr="002720B9">
        <w:rPr>
          <w:rFonts w:ascii="Arial" w:hAnsi="Arial" w:cs="Arial"/>
          <w:sz w:val="24"/>
          <w:szCs w:val="24"/>
          <w:shd w:val="clear" w:color="auto" w:fill="FFFFFF"/>
        </w:rPr>
        <w:t xml:space="preserve"> Wykonawca opracuje i przekaże do weryfikacji/akceptacji Zamawiającego raport z całości kampanii.</w:t>
      </w:r>
      <w:r w:rsidRPr="002720B9">
        <w:rPr>
          <w:rFonts w:ascii="Arial" w:hAnsi="Arial" w:cs="Arial"/>
          <w:sz w:val="24"/>
          <w:szCs w:val="24"/>
        </w:rPr>
        <w:t xml:space="preserve"> Wymagany raport musi być przedstawiony na </w:t>
      </w:r>
      <w:r w:rsidR="00C34F94">
        <w:rPr>
          <w:rFonts w:ascii="Arial" w:hAnsi="Arial" w:cs="Arial"/>
          <w:sz w:val="24"/>
          <w:szCs w:val="24"/>
        </w:rPr>
        <w:t>4</w:t>
      </w:r>
      <w:r w:rsidR="00C34F94" w:rsidRPr="002720B9">
        <w:rPr>
          <w:rFonts w:ascii="Arial" w:hAnsi="Arial" w:cs="Arial"/>
          <w:sz w:val="24"/>
          <w:szCs w:val="24"/>
        </w:rPr>
        <w:t xml:space="preserve"> </w:t>
      </w:r>
      <w:r w:rsidRPr="002720B9">
        <w:rPr>
          <w:rFonts w:ascii="Arial" w:hAnsi="Arial" w:cs="Arial"/>
          <w:sz w:val="24"/>
          <w:szCs w:val="24"/>
        </w:rPr>
        <w:t xml:space="preserve">dni robocze przed terminem zakończeniem umowy, w czasie których Zamawiający ma prawo do wniesienia ew. uwag. Uwagi Zamawiającego Wykonawca jest zobowiązany uwzględnić w ciągu 2 dni roboczych od dnia ich przekazania przez Zamawiającego. </w:t>
      </w:r>
    </w:p>
    <w:p w14:paraId="428FC0D5" w14:textId="77777777" w:rsidR="00700D89" w:rsidRPr="002720B9" w:rsidRDefault="00700D89" w:rsidP="00281583">
      <w:pPr>
        <w:pStyle w:val="Akapitzlist"/>
        <w:spacing w:line="276" w:lineRule="auto"/>
        <w:ind w:hanging="436"/>
        <w:jc w:val="both"/>
        <w:rPr>
          <w:rFonts w:ascii="Arial" w:hAnsi="Arial" w:cs="Arial"/>
          <w:sz w:val="24"/>
          <w:szCs w:val="24"/>
          <w:u w:val="single"/>
        </w:rPr>
      </w:pPr>
      <w:r w:rsidRPr="002720B9">
        <w:rPr>
          <w:rFonts w:ascii="Arial" w:hAnsi="Arial" w:cs="Arial"/>
          <w:sz w:val="24"/>
          <w:szCs w:val="24"/>
          <w:u w:val="single"/>
        </w:rPr>
        <w:t>Raport musi zawierać:</w:t>
      </w:r>
    </w:p>
    <w:p w14:paraId="1FE57749" w14:textId="77777777" w:rsidR="00700D89" w:rsidRPr="002720B9" w:rsidRDefault="00700D89" w:rsidP="00700D89">
      <w:pPr>
        <w:pStyle w:val="Akapitzlist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411DDF12" w14:textId="65F49A62" w:rsidR="00700D89" w:rsidRPr="002720B9" w:rsidRDefault="00700D89" w:rsidP="00700D89">
      <w:pPr>
        <w:pStyle w:val="Akapitzlist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2720B9">
        <w:rPr>
          <w:rFonts w:ascii="Arial" w:hAnsi="Arial" w:cs="Arial"/>
          <w:sz w:val="24"/>
          <w:szCs w:val="24"/>
        </w:rPr>
        <w:lastRenderedPageBreak/>
        <w:t xml:space="preserve">Zrzuty ekranu dokumentujące publikacje reklam oraz ich oznakowanie (ciąg znaków UE). </w:t>
      </w:r>
    </w:p>
    <w:p w14:paraId="32038E2E" w14:textId="29496D06" w:rsidR="00700D89" w:rsidRPr="002720B9" w:rsidRDefault="00700D89" w:rsidP="00700D89">
      <w:pPr>
        <w:pStyle w:val="Akapitzlist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2720B9">
        <w:rPr>
          <w:rFonts w:ascii="Arial" w:hAnsi="Arial" w:cs="Arial"/>
          <w:sz w:val="24"/>
          <w:szCs w:val="24"/>
        </w:rPr>
        <w:t xml:space="preserve">Formy i tematy reklam, </w:t>
      </w:r>
      <w:r w:rsidR="00FA6481" w:rsidRPr="002720B9">
        <w:rPr>
          <w:rFonts w:ascii="Arial" w:hAnsi="Arial" w:cs="Arial"/>
          <w:sz w:val="24"/>
          <w:szCs w:val="24"/>
        </w:rPr>
        <w:t>okresy</w:t>
      </w:r>
      <w:r w:rsidRPr="002720B9">
        <w:rPr>
          <w:rFonts w:ascii="Arial" w:hAnsi="Arial" w:cs="Arial"/>
          <w:sz w:val="24"/>
          <w:szCs w:val="24"/>
        </w:rPr>
        <w:t xml:space="preserve"> publikacji reklam i nazwy </w:t>
      </w:r>
      <w:r w:rsidR="00FA6481" w:rsidRPr="002720B9">
        <w:rPr>
          <w:rFonts w:ascii="Arial" w:hAnsi="Arial" w:cs="Arial"/>
          <w:sz w:val="24"/>
          <w:szCs w:val="24"/>
        </w:rPr>
        <w:t>lokalizacji</w:t>
      </w:r>
      <w:r w:rsidRPr="002720B9">
        <w:rPr>
          <w:rFonts w:ascii="Arial" w:hAnsi="Arial" w:cs="Arial"/>
          <w:sz w:val="24"/>
          <w:szCs w:val="24"/>
        </w:rPr>
        <w:t>, w których zostały one umieszczone oraz inne istotne informacje na temat sposobu realizacji kampanii.</w:t>
      </w:r>
    </w:p>
    <w:p w14:paraId="4D724FFB" w14:textId="40F419B4" w:rsidR="00700D89" w:rsidRPr="002720B9" w:rsidRDefault="00700D89" w:rsidP="00700D89">
      <w:pPr>
        <w:pStyle w:val="Akapitzlist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2720B9">
        <w:rPr>
          <w:rFonts w:ascii="Arial" w:hAnsi="Arial" w:cs="Arial"/>
          <w:sz w:val="24"/>
          <w:szCs w:val="24"/>
        </w:rPr>
        <w:t xml:space="preserve">Wyniki kampanii, tj. porównanie planowanych i zrealizowanych wskaźników rozliczeniowych kampanii </w:t>
      </w:r>
      <w:r w:rsidR="00FA7B1A" w:rsidRPr="002720B9">
        <w:rPr>
          <w:rFonts w:ascii="Arial" w:hAnsi="Arial" w:cs="Arial"/>
          <w:sz w:val="24"/>
          <w:szCs w:val="24"/>
        </w:rPr>
        <w:t>(opisywane w raportach miesięcznych)</w:t>
      </w:r>
      <w:r w:rsidRPr="002720B9">
        <w:rPr>
          <w:rFonts w:ascii="Arial" w:hAnsi="Arial" w:cs="Arial"/>
          <w:sz w:val="24"/>
          <w:szCs w:val="24"/>
        </w:rPr>
        <w:t>, a także ewentualnie inne istotne dane nt. publikacji i odbioru reklam</w:t>
      </w:r>
      <w:r w:rsidR="00FA7B1A" w:rsidRPr="002720B9">
        <w:rPr>
          <w:rFonts w:ascii="Arial" w:hAnsi="Arial" w:cs="Arial"/>
          <w:sz w:val="24"/>
          <w:szCs w:val="24"/>
        </w:rPr>
        <w:t xml:space="preserve">. </w:t>
      </w:r>
    </w:p>
    <w:p w14:paraId="35731EC9" w14:textId="4220DA64" w:rsidR="00700D89" w:rsidRPr="002720B9" w:rsidRDefault="003D30B4" w:rsidP="00700D89">
      <w:pPr>
        <w:pStyle w:val="Akapitzlist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2720B9">
        <w:rPr>
          <w:rFonts w:ascii="Arial" w:hAnsi="Arial" w:cs="Arial"/>
          <w:sz w:val="24"/>
          <w:szCs w:val="24"/>
        </w:rPr>
        <w:t>Analizę</w:t>
      </w:r>
      <w:r w:rsidR="00700D89" w:rsidRPr="002720B9">
        <w:rPr>
          <w:rFonts w:ascii="Arial" w:hAnsi="Arial" w:cs="Arial"/>
          <w:sz w:val="24"/>
          <w:szCs w:val="24"/>
        </w:rPr>
        <w:t xml:space="preserve"> i rekomendacje – które treści spotkały się z najlepszym odbiorem lub były najbardziej skuteczne; jakie podobne lub inne działania rekomenduje się prowadzić w przyszłości (perspektywa kolejnego roku). </w:t>
      </w:r>
    </w:p>
    <w:p w14:paraId="300C16B8" w14:textId="56304DB4" w:rsidR="00AE1FEE" w:rsidRPr="002720B9" w:rsidRDefault="00700D89" w:rsidP="00281583">
      <w:pPr>
        <w:spacing w:line="276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2720B9">
        <w:rPr>
          <w:rFonts w:ascii="Arial" w:hAnsi="Arial" w:cs="Arial"/>
          <w:sz w:val="24"/>
          <w:szCs w:val="24"/>
        </w:rPr>
        <w:t xml:space="preserve">Raport musi być czytelny, klarowny i wiarygodny. Powinien zawierać wykresy i grafiki mające na celu w przejrzysty sposób przedstawić dane i wyniki. </w:t>
      </w:r>
      <w:r w:rsidR="006519FC" w:rsidRPr="002720B9">
        <w:rPr>
          <w:rFonts w:ascii="Arial" w:hAnsi="Arial" w:cs="Arial"/>
          <w:sz w:val="24"/>
          <w:szCs w:val="24"/>
        </w:rPr>
        <w:t xml:space="preserve">Raport sporządzony będzie na podstawie wyników z </w:t>
      </w:r>
      <w:r w:rsidR="005F0A73" w:rsidRPr="002720B9">
        <w:rPr>
          <w:rFonts w:ascii="Arial" w:hAnsi="Arial" w:cs="Arial"/>
          <w:sz w:val="24"/>
          <w:szCs w:val="24"/>
        </w:rPr>
        <w:t>system</w:t>
      </w:r>
      <w:r w:rsidR="005F0A73">
        <w:rPr>
          <w:rFonts w:ascii="Arial" w:hAnsi="Arial" w:cs="Arial"/>
          <w:sz w:val="24"/>
          <w:szCs w:val="24"/>
        </w:rPr>
        <w:t>u</w:t>
      </w:r>
      <w:r w:rsidR="005F0A73" w:rsidRPr="002720B9">
        <w:rPr>
          <w:rFonts w:ascii="Arial" w:hAnsi="Arial" w:cs="Arial"/>
          <w:sz w:val="24"/>
          <w:szCs w:val="24"/>
        </w:rPr>
        <w:t xml:space="preserve"> </w:t>
      </w:r>
      <w:r w:rsidR="006519FC" w:rsidRPr="002720B9">
        <w:rPr>
          <w:rFonts w:ascii="Arial" w:hAnsi="Arial" w:cs="Arial"/>
          <w:sz w:val="24"/>
          <w:szCs w:val="24"/>
        </w:rPr>
        <w:t xml:space="preserve">rozliczenia reklam w </w:t>
      </w:r>
      <w:r w:rsidR="005F0A73">
        <w:rPr>
          <w:rFonts w:ascii="Arial" w:hAnsi="Arial" w:cs="Arial"/>
          <w:sz w:val="24"/>
          <w:szCs w:val="24"/>
        </w:rPr>
        <w:t xml:space="preserve">Google </w:t>
      </w:r>
      <w:proofErr w:type="spellStart"/>
      <w:r w:rsidR="005F0A73">
        <w:rPr>
          <w:rFonts w:ascii="Arial" w:hAnsi="Arial" w:cs="Arial"/>
          <w:sz w:val="24"/>
          <w:szCs w:val="24"/>
        </w:rPr>
        <w:t>Ads</w:t>
      </w:r>
      <w:proofErr w:type="spellEnd"/>
      <w:r w:rsidR="007A295D">
        <w:rPr>
          <w:rFonts w:ascii="Arial" w:hAnsi="Arial" w:cs="Arial"/>
          <w:sz w:val="24"/>
          <w:szCs w:val="24"/>
        </w:rPr>
        <w:t xml:space="preserve"> oraz opcjonalnie</w:t>
      </w:r>
      <w:r w:rsidR="0034672C">
        <w:rPr>
          <w:rFonts w:ascii="Arial" w:hAnsi="Arial" w:cs="Arial"/>
          <w:sz w:val="24"/>
          <w:szCs w:val="24"/>
        </w:rPr>
        <w:t xml:space="preserve"> uzupełniająco</w:t>
      </w:r>
      <w:r w:rsidR="007A295D">
        <w:rPr>
          <w:rFonts w:ascii="Arial" w:hAnsi="Arial" w:cs="Arial"/>
          <w:sz w:val="24"/>
          <w:szCs w:val="24"/>
        </w:rPr>
        <w:t xml:space="preserve"> – jeśli będzie to niezbędne – z Google Analytics lub innego narzędzia zaakceptowanego przez </w:t>
      </w:r>
      <w:bookmarkStart w:id="0" w:name="_GoBack"/>
      <w:bookmarkEnd w:id="0"/>
      <w:r w:rsidR="00AB61C4">
        <w:rPr>
          <w:rFonts w:ascii="Arial" w:hAnsi="Arial" w:cs="Arial"/>
          <w:sz w:val="24"/>
          <w:szCs w:val="24"/>
        </w:rPr>
        <w:t>Zamawiającego</w:t>
      </w:r>
      <w:r w:rsidR="006519FC" w:rsidRPr="002720B9">
        <w:rPr>
          <w:rFonts w:ascii="Arial" w:hAnsi="Arial" w:cs="Arial"/>
          <w:sz w:val="24"/>
          <w:szCs w:val="24"/>
        </w:rPr>
        <w:t>.</w:t>
      </w:r>
    </w:p>
    <w:p w14:paraId="5478AAF1" w14:textId="15754A6A" w:rsidR="00700D32" w:rsidRPr="002720B9" w:rsidRDefault="003D30B4" w:rsidP="00281583">
      <w:pPr>
        <w:spacing w:line="276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2720B9">
        <w:rPr>
          <w:rFonts w:ascii="Arial" w:hAnsi="Arial" w:cs="Arial"/>
          <w:sz w:val="24"/>
          <w:szCs w:val="24"/>
        </w:rPr>
        <w:t xml:space="preserve">W ramach raportu końcowego Wykonawca uwzględni min. </w:t>
      </w:r>
      <w:r w:rsidR="008411B1" w:rsidRPr="002720B9">
        <w:rPr>
          <w:rFonts w:ascii="Arial" w:hAnsi="Arial" w:cs="Arial"/>
          <w:sz w:val="24"/>
          <w:szCs w:val="24"/>
        </w:rPr>
        <w:t>3</w:t>
      </w:r>
      <w:r w:rsidRPr="002720B9">
        <w:rPr>
          <w:rFonts w:ascii="Arial" w:hAnsi="Arial" w:cs="Arial"/>
          <w:sz w:val="24"/>
          <w:szCs w:val="24"/>
        </w:rPr>
        <w:t xml:space="preserve"> godziny konsultacji on-line z Zamawiającym w zakresie opracowania założeń do kolejnej kampanii w intrenecie obejmującej m.in. różne media społecznościowe, YT, Google </w:t>
      </w:r>
      <w:proofErr w:type="spellStart"/>
      <w:r w:rsidRPr="002720B9">
        <w:rPr>
          <w:rFonts w:ascii="Arial" w:hAnsi="Arial" w:cs="Arial"/>
          <w:sz w:val="24"/>
          <w:szCs w:val="24"/>
        </w:rPr>
        <w:t>Ads</w:t>
      </w:r>
      <w:proofErr w:type="spellEnd"/>
      <w:r w:rsidR="003E29E0" w:rsidRPr="002720B9">
        <w:rPr>
          <w:rFonts w:ascii="Arial" w:hAnsi="Arial" w:cs="Arial"/>
          <w:sz w:val="24"/>
          <w:szCs w:val="24"/>
        </w:rPr>
        <w:t>. Celem konsultacji jest sformułowanie założeń i konkretnych rekomendacji w zakresie narzędzi, wskaźn</w:t>
      </w:r>
      <w:r w:rsidR="008411B1" w:rsidRPr="002720B9">
        <w:rPr>
          <w:rFonts w:ascii="Arial" w:hAnsi="Arial" w:cs="Arial"/>
          <w:sz w:val="24"/>
          <w:szCs w:val="24"/>
        </w:rPr>
        <w:t xml:space="preserve">ików (przede wszystkim konwersji), kreacji, grup docelowych </w:t>
      </w:r>
      <w:r w:rsidR="003E29E0" w:rsidRPr="002720B9">
        <w:rPr>
          <w:rFonts w:ascii="Arial" w:hAnsi="Arial" w:cs="Arial"/>
          <w:sz w:val="24"/>
          <w:szCs w:val="24"/>
        </w:rPr>
        <w:t xml:space="preserve">etc. </w:t>
      </w:r>
      <w:r w:rsidRPr="002720B9">
        <w:rPr>
          <w:rFonts w:ascii="Arial" w:hAnsi="Arial" w:cs="Arial"/>
          <w:sz w:val="24"/>
          <w:szCs w:val="24"/>
        </w:rPr>
        <w:t xml:space="preserve"> </w:t>
      </w:r>
    </w:p>
    <w:p w14:paraId="731583B2" w14:textId="77777777" w:rsidR="007F5F68" w:rsidRPr="002720B9" w:rsidRDefault="007F5F68" w:rsidP="007F5F68">
      <w:pPr>
        <w:pStyle w:val="Akapitzlist"/>
        <w:numPr>
          <w:ilvl w:val="1"/>
          <w:numId w:val="24"/>
        </w:numPr>
        <w:spacing w:before="240" w:line="276" w:lineRule="auto"/>
        <w:ind w:left="284" w:hanging="568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Sposób rozliczenia z Wykonawcą został opisany w projekcie umowy. </w:t>
      </w:r>
    </w:p>
    <w:p w14:paraId="16DD1D9D" w14:textId="66B77848" w:rsidR="00DF6E7B" w:rsidRPr="002720B9" w:rsidRDefault="00DF6E7B" w:rsidP="00DF6E7B">
      <w:pPr>
        <w:pStyle w:val="Akapitzlist"/>
        <w:spacing w:line="276" w:lineRule="auto"/>
        <w:ind w:left="792"/>
        <w:rPr>
          <w:rFonts w:ascii="Arial" w:hAnsi="Arial" w:cs="Arial"/>
          <w:sz w:val="24"/>
          <w:szCs w:val="24"/>
        </w:rPr>
      </w:pPr>
    </w:p>
    <w:p w14:paraId="1D6032C8" w14:textId="66D92203" w:rsidR="001D75A7" w:rsidRPr="002720B9" w:rsidRDefault="001D75A7" w:rsidP="00281583">
      <w:pPr>
        <w:pStyle w:val="Nagwek1"/>
        <w:numPr>
          <w:ilvl w:val="0"/>
          <w:numId w:val="7"/>
        </w:numPr>
        <w:spacing w:line="276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2720B9">
        <w:rPr>
          <w:rFonts w:ascii="Arial" w:eastAsia="Times New Roman" w:hAnsi="Arial" w:cs="Arial"/>
          <w:b/>
          <w:sz w:val="24"/>
          <w:szCs w:val="24"/>
          <w:lang w:eastAsia="pl-PL"/>
        </w:rPr>
        <w:t>Termin realizacji</w:t>
      </w:r>
    </w:p>
    <w:p w14:paraId="4DAE8D04" w14:textId="23FF282A" w:rsidR="001D75A7" w:rsidRPr="002720B9" w:rsidRDefault="001D75A7" w:rsidP="00405C99">
      <w:pPr>
        <w:spacing w:line="276" w:lineRule="auto"/>
        <w:jc w:val="both"/>
        <w:rPr>
          <w:rFonts w:ascii="Arial" w:hAnsi="Arial" w:cs="Arial"/>
          <w:sz w:val="24"/>
          <w:szCs w:val="24"/>
          <w:lang w:eastAsia="pl-PL"/>
        </w:rPr>
      </w:pPr>
    </w:p>
    <w:p w14:paraId="16E91285" w14:textId="269610F0" w:rsidR="00B274FF" w:rsidRPr="002720B9" w:rsidRDefault="001D75A7" w:rsidP="00405C99">
      <w:pPr>
        <w:pStyle w:val="Akapitzlist"/>
        <w:spacing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2720B9">
        <w:rPr>
          <w:rFonts w:ascii="Arial" w:hAnsi="Arial" w:cs="Arial"/>
          <w:sz w:val="24"/>
          <w:szCs w:val="24"/>
        </w:rPr>
        <w:t xml:space="preserve">Przedmiot zamówienia </w:t>
      </w:r>
      <w:r w:rsidR="008411B1" w:rsidRPr="002720B9">
        <w:rPr>
          <w:rFonts w:ascii="Arial" w:hAnsi="Arial" w:cs="Arial"/>
          <w:sz w:val="24"/>
          <w:szCs w:val="24"/>
        </w:rPr>
        <w:t>ma</w:t>
      </w:r>
      <w:r w:rsidRPr="002720B9">
        <w:rPr>
          <w:rFonts w:ascii="Arial" w:hAnsi="Arial" w:cs="Arial"/>
          <w:sz w:val="24"/>
          <w:szCs w:val="24"/>
        </w:rPr>
        <w:t xml:space="preserve"> zostać zrealizowany w terminie</w:t>
      </w:r>
      <w:r w:rsidR="00891446" w:rsidRPr="002720B9">
        <w:rPr>
          <w:rFonts w:ascii="Arial" w:hAnsi="Arial" w:cs="Arial"/>
          <w:sz w:val="24"/>
          <w:szCs w:val="24"/>
        </w:rPr>
        <w:t xml:space="preserve"> maksymalnie</w:t>
      </w:r>
      <w:r w:rsidR="00B274FF" w:rsidRPr="002720B9">
        <w:rPr>
          <w:rFonts w:ascii="Arial" w:hAnsi="Arial" w:cs="Arial"/>
          <w:sz w:val="24"/>
          <w:szCs w:val="24"/>
        </w:rPr>
        <w:t>:</w:t>
      </w:r>
    </w:p>
    <w:p w14:paraId="3CBE8CE2" w14:textId="3E217AEF" w:rsidR="00B274FF" w:rsidRPr="002720B9" w:rsidRDefault="00A65770" w:rsidP="00B274FF">
      <w:pPr>
        <w:pStyle w:val="Akapitzlist"/>
        <w:numPr>
          <w:ilvl w:val="0"/>
          <w:numId w:val="42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2720B9">
        <w:rPr>
          <w:rFonts w:ascii="Arial" w:hAnsi="Arial" w:cs="Arial"/>
          <w:b/>
          <w:sz w:val="24"/>
          <w:szCs w:val="24"/>
        </w:rPr>
        <w:t>4</w:t>
      </w:r>
      <w:r>
        <w:rPr>
          <w:rFonts w:ascii="Arial" w:hAnsi="Arial" w:cs="Arial"/>
          <w:b/>
          <w:sz w:val="24"/>
          <w:szCs w:val="24"/>
        </w:rPr>
        <w:t>5</w:t>
      </w:r>
      <w:r w:rsidRPr="002720B9">
        <w:rPr>
          <w:rFonts w:ascii="Arial" w:hAnsi="Arial" w:cs="Arial"/>
          <w:b/>
          <w:sz w:val="24"/>
          <w:szCs w:val="24"/>
        </w:rPr>
        <w:t xml:space="preserve"> </w:t>
      </w:r>
      <w:r w:rsidR="00B274FF" w:rsidRPr="002720B9">
        <w:rPr>
          <w:rFonts w:ascii="Arial" w:hAnsi="Arial" w:cs="Arial"/>
          <w:b/>
          <w:sz w:val="24"/>
          <w:szCs w:val="24"/>
        </w:rPr>
        <w:t>dni kalendarzowych</w:t>
      </w:r>
      <w:r w:rsidR="00B274FF" w:rsidRPr="002720B9">
        <w:rPr>
          <w:rFonts w:ascii="Arial" w:hAnsi="Arial" w:cs="Arial"/>
          <w:sz w:val="24"/>
          <w:szCs w:val="24"/>
        </w:rPr>
        <w:t xml:space="preserve"> od dnia podpisania umowy w zakresie zamówienia, o którym mowa w rozdz. II pkt.</w:t>
      </w:r>
      <w:r w:rsidR="007C7E5F" w:rsidRPr="002720B9">
        <w:rPr>
          <w:rFonts w:ascii="Arial" w:hAnsi="Arial" w:cs="Arial"/>
          <w:sz w:val="24"/>
          <w:szCs w:val="24"/>
        </w:rPr>
        <w:t>1</w:t>
      </w:r>
      <w:r w:rsidR="00B274FF" w:rsidRPr="002720B9">
        <w:rPr>
          <w:rFonts w:ascii="Arial" w:hAnsi="Arial" w:cs="Arial"/>
          <w:sz w:val="24"/>
          <w:szCs w:val="24"/>
        </w:rPr>
        <w:t xml:space="preserve"> OPZ.  </w:t>
      </w:r>
    </w:p>
    <w:p w14:paraId="09FEA5CA" w14:textId="7ED70B23" w:rsidR="00B274FF" w:rsidRPr="002720B9" w:rsidRDefault="00C34F94" w:rsidP="00B274FF">
      <w:pPr>
        <w:pStyle w:val="Akapitzlist"/>
        <w:numPr>
          <w:ilvl w:val="0"/>
          <w:numId w:val="42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2720B9">
        <w:rPr>
          <w:rFonts w:ascii="Arial" w:hAnsi="Arial" w:cs="Arial"/>
          <w:b/>
          <w:sz w:val="24"/>
          <w:szCs w:val="24"/>
        </w:rPr>
        <w:t>2</w:t>
      </w:r>
      <w:r>
        <w:rPr>
          <w:rFonts w:ascii="Arial" w:hAnsi="Arial" w:cs="Arial"/>
          <w:b/>
          <w:sz w:val="24"/>
          <w:szCs w:val="24"/>
        </w:rPr>
        <w:t>7</w:t>
      </w:r>
      <w:r w:rsidR="00A65770">
        <w:rPr>
          <w:rFonts w:ascii="Arial" w:hAnsi="Arial" w:cs="Arial"/>
          <w:b/>
          <w:sz w:val="24"/>
          <w:szCs w:val="24"/>
        </w:rPr>
        <w:t>5</w:t>
      </w:r>
      <w:r w:rsidRPr="002720B9">
        <w:rPr>
          <w:rFonts w:ascii="Arial" w:hAnsi="Arial" w:cs="Arial"/>
          <w:b/>
          <w:sz w:val="24"/>
          <w:szCs w:val="24"/>
        </w:rPr>
        <w:t xml:space="preserve"> </w:t>
      </w:r>
      <w:r w:rsidR="00B274FF" w:rsidRPr="002720B9">
        <w:rPr>
          <w:rFonts w:ascii="Arial" w:hAnsi="Arial" w:cs="Arial"/>
          <w:b/>
          <w:sz w:val="24"/>
          <w:szCs w:val="24"/>
        </w:rPr>
        <w:t>dni kalendarzowych</w:t>
      </w:r>
      <w:r w:rsidR="00B274FF" w:rsidRPr="002720B9">
        <w:rPr>
          <w:rFonts w:ascii="Arial" w:hAnsi="Arial" w:cs="Arial"/>
          <w:sz w:val="24"/>
          <w:szCs w:val="24"/>
        </w:rPr>
        <w:t xml:space="preserve"> od dnia podpisania umowy w zakresie zamówienia, o którym mowa w rozdz. II pkt. </w:t>
      </w:r>
      <w:r w:rsidR="007C7E5F" w:rsidRPr="002720B9">
        <w:rPr>
          <w:rFonts w:ascii="Arial" w:hAnsi="Arial" w:cs="Arial"/>
          <w:sz w:val="24"/>
          <w:szCs w:val="24"/>
        </w:rPr>
        <w:t>2</w:t>
      </w:r>
      <w:r w:rsidR="00B274FF" w:rsidRPr="002720B9">
        <w:rPr>
          <w:rFonts w:ascii="Arial" w:hAnsi="Arial" w:cs="Arial"/>
          <w:sz w:val="24"/>
          <w:szCs w:val="24"/>
        </w:rPr>
        <w:t xml:space="preserve"> OPZ.  </w:t>
      </w:r>
    </w:p>
    <w:p w14:paraId="0ACB3880" w14:textId="6473C113" w:rsidR="00B274FF" w:rsidRPr="002720B9" w:rsidRDefault="00C34F94" w:rsidP="00B274FF">
      <w:pPr>
        <w:pStyle w:val="Akapitzlist"/>
        <w:numPr>
          <w:ilvl w:val="0"/>
          <w:numId w:val="42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2720B9">
        <w:rPr>
          <w:rFonts w:ascii="Arial" w:hAnsi="Arial" w:cs="Arial"/>
          <w:b/>
          <w:sz w:val="24"/>
          <w:szCs w:val="24"/>
        </w:rPr>
        <w:t>2</w:t>
      </w:r>
      <w:r>
        <w:rPr>
          <w:rFonts w:ascii="Arial" w:hAnsi="Arial" w:cs="Arial"/>
          <w:b/>
          <w:sz w:val="24"/>
          <w:szCs w:val="24"/>
        </w:rPr>
        <w:t>7</w:t>
      </w:r>
      <w:r w:rsidR="00A65770">
        <w:rPr>
          <w:rFonts w:ascii="Arial" w:hAnsi="Arial" w:cs="Arial"/>
          <w:b/>
          <w:sz w:val="24"/>
          <w:szCs w:val="24"/>
        </w:rPr>
        <w:t>5</w:t>
      </w:r>
      <w:r w:rsidRPr="002720B9">
        <w:rPr>
          <w:rFonts w:ascii="Arial" w:hAnsi="Arial" w:cs="Arial"/>
          <w:b/>
          <w:sz w:val="24"/>
          <w:szCs w:val="24"/>
        </w:rPr>
        <w:t xml:space="preserve"> </w:t>
      </w:r>
      <w:r w:rsidR="00B274FF" w:rsidRPr="002720B9">
        <w:rPr>
          <w:rFonts w:ascii="Arial" w:hAnsi="Arial" w:cs="Arial"/>
          <w:b/>
          <w:sz w:val="24"/>
          <w:szCs w:val="24"/>
        </w:rPr>
        <w:t>dni kalendarzowych</w:t>
      </w:r>
      <w:r w:rsidR="00B274FF" w:rsidRPr="002720B9">
        <w:rPr>
          <w:rFonts w:ascii="Arial" w:hAnsi="Arial" w:cs="Arial"/>
          <w:sz w:val="24"/>
          <w:szCs w:val="24"/>
        </w:rPr>
        <w:t xml:space="preserve"> od dnia podpisania umowy w zakresie zamówienia, o którym mowa w rozdz. II pkt. </w:t>
      </w:r>
      <w:r w:rsidR="007C7E5F" w:rsidRPr="002720B9">
        <w:rPr>
          <w:rFonts w:ascii="Arial" w:hAnsi="Arial" w:cs="Arial"/>
          <w:sz w:val="24"/>
          <w:szCs w:val="24"/>
        </w:rPr>
        <w:t>3</w:t>
      </w:r>
      <w:r w:rsidR="00B274FF" w:rsidRPr="002720B9">
        <w:rPr>
          <w:rFonts w:ascii="Arial" w:hAnsi="Arial" w:cs="Arial"/>
          <w:sz w:val="24"/>
          <w:szCs w:val="24"/>
        </w:rPr>
        <w:t xml:space="preserve"> OPZ.  </w:t>
      </w:r>
    </w:p>
    <w:p w14:paraId="6E07A88A" w14:textId="77777777" w:rsidR="000D5298" w:rsidRPr="00405C99" w:rsidRDefault="000D5298" w:rsidP="00C34F94"/>
    <w:sectPr w:rsidR="000D5298" w:rsidRPr="00405C99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994388A" w16cex:dateUtc="2024-03-07T11:58:00Z"/>
  <w16cex:commentExtensible w16cex:durableId="299438AC" w16cex:dateUtc="2024-03-07T11:59:00Z"/>
  <w16cex:commentExtensible w16cex:durableId="299438CA" w16cex:dateUtc="2024-03-07T11:59:00Z"/>
  <w16cex:commentExtensible w16cex:durableId="299438F1" w16cex:dateUtc="2024-03-07T12:00:00Z"/>
  <w16cex:commentExtensible w16cex:durableId="29943A2C" w16cex:dateUtc="2024-03-07T12:05:00Z"/>
  <w16cex:commentExtensible w16cex:durableId="29943A43" w16cex:dateUtc="2024-03-07T12:06:00Z"/>
  <w16cex:commentExtensible w16cex:durableId="29943A4F" w16cex:dateUtc="2024-03-07T12:06:00Z"/>
  <w16cex:commentExtensible w16cex:durableId="29943F31" w16cex:dateUtc="2024-03-07T12:27:00Z"/>
  <w16cex:commentExtensible w16cex:durableId="29943F6F" w16cex:dateUtc="2024-03-07T12:28:00Z"/>
  <w16cex:commentExtensible w16cex:durableId="29943F43" w16cex:dateUtc="2024-03-07T12:27:00Z"/>
  <w16cex:commentExtensible w16cex:durableId="29943F95" w16cex:dateUtc="2024-03-07T12:28:00Z"/>
  <w16cex:commentExtensible w16cex:durableId="29943F9C" w16cex:dateUtc="2024-03-07T12:29:00Z"/>
  <w16cex:commentExtensible w16cex:durableId="29943FE0" w16cex:dateUtc="2024-03-07T12:3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7662A39" w16cid:durableId="2992C477"/>
  <w16cid:commentId w16cid:paraId="12FFE739" w16cid:durableId="2992C478"/>
  <w16cid:commentId w16cid:paraId="1824B8C0" w16cid:durableId="2994388A"/>
  <w16cid:commentId w16cid:paraId="530A1607" w16cid:durableId="2992C479"/>
  <w16cid:commentId w16cid:paraId="37483923" w16cid:durableId="299438AC"/>
  <w16cid:commentId w16cid:paraId="4032B429" w16cid:durableId="2992C47A"/>
  <w16cid:commentId w16cid:paraId="0E2EC4EE" w16cid:durableId="2992C47B"/>
  <w16cid:commentId w16cid:paraId="14EA7EDD" w16cid:durableId="299438CA"/>
  <w16cid:commentId w16cid:paraId="0376ACFD" w16cid:durableId="2992C47C"/>
  <w16cid:commentId w16cid:paraId="6C6E3627" w16cid:durableId="299438F1"/>
  <w16cid:commentId w16cid:paraId="777E83A2" w16cid:durableId="2992C47D"/>
  <w16cid:commentId w16cid:paraId="08B56D86" w16cid:durableId="29943A2C"/>
  <w16cid:commentId w16cid:paraId="4781D013" w16cid:durableId="2992C47E"/>
  <w16cid:commentId w16cid:paraId="0625785D" w16cid:durableId="2992C47F"/>
  <w16cid:commentId w16cid:paraId="0DAB25B4" w16cid:durableId="29943A43"/>
  <w16cid:commentId w16cid:paraId="14D3523F" w16cid:durableId="2992C480"/>
  <w16cid:commentId w16cid:paraId="6AEFE525" w16cid:durableId="29943A4F"/>
  <w16cid:commentId w16cid:paraId="21E73E4D" w16cid:durableId="2992C481"/>
  <w16cid:commentId w16cid:paraId="59F80295" w16cid:durableId="2992C482"/>
  <w16cid:commentId w16cid:paraId="25434D8C" w16cid:durableId="2992C483"/>
  <w16cid:commentId w16cid:paraId="7915F30B" w16cid:durableId="29943F31"/>
  <w16cid:commentId w16cid:paraId="14F291DC" w16cid:durableId="2992C484"/>
  <w16cid:commentId w16cid:paraId="11875041" w16cid:durableId="29943F6F"/>
  <w16cid:commentId w16cid:paraId="7D385E80" w16cid:durableId="2992C485"/>
  <w16cid:commentId w16cid:paraId="5C659F68" w16cid:durableId="2992C486"/>
  <w16cid:commentId w16cid:paraId="6A08CE1D" w16cid:durableId="29943F43"/>
  <w16cid:commentId w16cid:paraId="0227B539" w16cid:durableId="2992C487"/>
  <w16cid:commentId w16cid:paraId="7D5115EF" w16cid:durableId="2992C488"/>
  <w16cid:commentId w16cid:paraId="5B1DB4AD" w16cid:durableId="2992C489"/>
  <w16cid:commentId w16cid:paraId="3731646A" w16cid:durableId="29943F95"/>
  <w16cid:commentId w16cid:paraId="164C3DF8" w16cid:durableId="2992C48A"/>
  <w16cid:commentId w16cid:paraId="623A1A50" w16cid:durableId="29943F9C"/>
  <w16cid:commentId w16cid:paraId="59616AC2" w16cid:durableId="2992C48B"/>
  <w16cid:commentId w16cid:paraId="0C9EE562" w16cid:durableId="29943FE0"/>
  <w16cid:commentId w16cid:paraId="40014965" w16cid:durableId="2992C48C"/>
  <w16cid:commentId w16cid:paraId="1A576854" w16cid:durableId="2992C48D"/>
  <w16cid:commentId w16cid:paraId="3E29C852" w16cid:durableId="2992C48E"/>
  <w16cid:commentId w16cid:paraId="287B389E" w16cid:durableId="2992C48F"/>
  <w16cid:commentId w16cid:paraId="3213C88A" w16cid:durableId="2992C490"/>
  <w16cid:commentId w16cid:paraId="7684303D" w16cid:durableId="2992C49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D91513" w14:textId="77777777" w:rsidR="00C21F1F" w:rsidRDefault="00C21F1F" w:rsidP="00E26D3F">
      <w:pPr>
        <w:spacing w:after="0" w:line="240" w:lineRule="auto"/>
      </w:pPr>
      <w:r>
        <w:separator/>
      </w:r>
    </w:p>
  </w:endnote>
  <w:endnote w:type="continuationSeparator" w:id="0">
    <w:p w14:paraId="57CB56BD" w14:textId="77777777" w:rsidR="00C21F1F" w:rsidRDefault="00C21F1F" w:rsidP="00E26D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5C1131" w14:textId="77777777" w:rsidR="00A61195" w:rsidRDefault="00A6119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9399057"/>
      <w:docPartObj>
        <w:docPartGallery w:val="Page Numbers (Bottom of Page)"/>
        <w:docPartUnique/>
      </w:docPartObj>
    </w:sdtPr>
    <w:sdtEndPr/>
    <w:sdtContent>
      <w:p w14:paraId="7E82F9A5" w14:textId="4ABBC72B" w:rsidR="00A836DE" w:rsidRDefault="00A836DE">
        <w:pPr>
          <w:pStyle w:val="Stopka"/>
          <w:jc w:val="right"/>
        </w:pPr>
      </w:p>
      <w:p w14:paraId="06D155B5" w14:textId="6F92776C" w:rsidR="00A836DE" w:rsidRDefault="00A61195">
        <w:pPr>
          <w:pStyle w:val="Stopka"/>
          <w:jc w:val="right"/>
        </w:pPr>
        <w:r w:rsidRPr="00A61195">
          <w:rPr>
            <w:rFonts w:ascii="Arial" w:eastAsia="Times New Roman" w:hAnsi="Arial" w:cs="Arial"/>
            <w:noProof/>
            <w:lang w:eastAsia="pl-PL"/>
          </w:rPr>
          <w:drawing>
            <wp:inline distT="0" distB="0" distL="0" distR="0" wp14:anchorId="60FC63D7" wp14:editId="62AEA351">
              <wp:extent cx="5760720" cy="562243"/>
              <wp:effectExtent l="0" t="0" r="0" b="9525"/>
              <wp:docPr id="3" name="Obraz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9"/>
                      <pic:cNvPicPr>
                        <a:picLocks noChangeAspect="1" noChangeArrowheads="1"/>
                      </pic:cNvPicPr>
                    </pic:nvPicPr>
                    <pic:blipFill rotWithShape="1"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t="13350" b="9645"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760720" cy="562243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53640926-AAD7-44D8-BBD7-CCE9431645EC}">
                          <a14:shadowObscured xmlns:a14="http://schemas.microsoft.com/office/drawing/2010/main"/>
                        </a:ext>
                      </a:extLst>
                    </pic:spPr>
                  </pic:pic>
                </a:graphicData>
              </a:graphic>
            </wp:inline>
          </w:drawing>
        </w:r>
      </w:p>
      <w:p w14:paraId="501C3777" w14:textId="027C53EE" w:rsidR="00226ACE" w:rsidRDefault="00226AC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41BEE">
          <w:rPr>
            <w:noProof/>
          </w:rPr>
          <w:t>14</w:t>
        </w:r>
        <w:r>
          <w:fldChar w:fldCharType="end"/>
        </w:r>
      </w:p>
    </w:sdtContent>
  </w:sdt>
  <w:p w14:paraId="65EC22F3" w14:textId="77777777" w:rsidR="00226ACE" w:rsidRDefault="00226AC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90F0D3" w14:textId="77777777" w:rsidR="00A61195" w:rsidRDefault="00A6119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984A87" w14:textId="77777777" w:rsidR="00C21F1F" w:rsidRDefault="00C21F1F" w:rsidP="00E26D3F">
      <w:pPr>
        <w:spacing w:after="0" w:line="240" w:lineRule="auto"/>
      </w:pPr>
      <w:r>
        <w:separator/>
      </w:r>
    </w:p>
  </w:footnote>
  <w:footnote w:type="continuationSeparator" w:id="0">
    <w:p w14:paraId="63FD7DAE" w14:textId="77777777" w:rsidR="00C21F1F" w:rsidRDefault="00C21F1F" w:rsidP="00E26D3F">
      <w:pPr>
        <w:spacing w:after="0" w:line="240" w:lineRule="auto"/>
      </w:pPr>
      <w:r>
        <w:continuationSeparator/>
      </w:r>
    </w:p>
  </w:footnote>
  <w:footnote w:id="1">
    <w:p w14:paraId="5895E2C5" w14:textId="15B05DC1" w:rsidR="00C036F2" w:rsidRDefault="00C036F2">
      <w:pPr>
        <w:pStyle w:val="Tekstprzypisudolnego"/>
      </w:pPr>
      <w:r>
        <w:rPr>
          <w:rStyle w:val="Odwoanieprzypisudolnego"/>
        </w:rPr>
        <w:footnoteRef/>
      </w:r>
      <w:r>
        <w:t xml:space="preserve"> Opcjonalnie, za zgodą Zamawiającego, jeśli będzie to wynikało z zatwierdzonej koncepcji kreatywnej, spoty mogą zawierać pewne elementy animacji.</w:t>
      </w:r>
    </w:p>
  </w:footnote>
  <w:footnote w:id="2">
    <w:p w14:paraId="53B51C41" w14:textId="0CFA7CBD" w:rsidR="00C036F2" w:rsidRDefault="00C036F2" w:rsidP="00C036F2">
      <w:pPr>
        <w:pStyle w:val="Tekstprzypisudolnego"/>
      </w:pPr>
      <w:r>
        <w:rPr>
          <w:rStyle w:val="Odwoanieprzypisudolnego"/>
        </w:rPr>
        <w:footnoteRef/>
      </w:r>
      <w:r>
        <w:t xml:space="preserve"> Nie mogą być to amatorzy. Zamawiający zastrzega sobie prawo do weryfikacji tego warunku na etapie realizacji umowy i niedopuszczenia do nagrań osób, które ich nie spełniają. </w:t>
      </w:r>
    </w:p>
  </w:footnote>
  <w:footnote w:id="3">
    <w:p w14:paraId="71596FDF" w14:textId="77777777" w:rsidR="0036552D" w:rsidRDefault="0036552D" w:rsidP="0036552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E85376">
        <w:t>Wykluczone jest angażowanie osób, których styl, wizerunek lub wypowiedzi mogą w negatywny sposób wpłynąć na wizerunek Zamawiającego lub Funduszy Europejskich. W szczególności nie mogą być to osoby wywołujące kontrowersje w odbiorze opinii publicznej.</w:t>
      </w:r>
    </w:p>
  </w:footnote>
  <w:footnote w:id="4">
    <w:p w14:paraId="5D41B9FF" w14:textId="6100D7B0" w:rsidR="00E0392D" w:rsidRDefault="00E0392D" w:rsidP="00E0392D">
      <w:pPr>
        <w:pStyle w:val="Tekstprzypisudolnego"/>
      </w:pPr>
      <w:r>
        <w:rPr>
          <w:rStyle w:val="Odwoanieprzypisudolnego"/>
        </w:rPr>
        <w:footnoteRef/>
      </w:r>
      <w:r>
        <w:t xml:space="preserve"> Operator </w:t>
      </w:r>
      <w:proofErr w:type="spellStart"/>
      <w:r>
        <w:t>drona</w:t>
      </w:r>
      <w:proofErr w:type="spellEnd"/>
      <w:r>
        <w:t xml:space="preserve"> musi posiadać obowiązkowe świadectwo kwalifikacji UAVO, do wglądu na wniosek Zamawiającego na etapie realizacji zamówienia.</w:t>
      </w:r>
    </w:p>
  </w:footnote>
  <w:footnote w:id="5">
    <w:p w14:paraId="497070F7" w14:textId="1B111F9A" w:rsidR="005B66A8" w:rsidRDefault="005B66A8">
      <w:pPr>
        <w:pStyle w:val="Tekstprzypisudolnego"/>
      </w:pPr>
      <w:r>
        <w:rPr>
          <w:rStyle w:val="Odwoanieprzypisudolnego"/>
        </w:rPr>
        <w:footnoteRef/>
      </w:r>
      <w:r>
        <w:t xml:space="preserve"> Kampania ma trwać 7 miesięcy</w:t>
      </w:r>
      <w:r w:rsidR="00636631">
        <w:t xml:space="preserve"> kalendarzowych. </w:t>
      </w:r>
      <w:r>
        <w:t xml:space="preserve"> </w:t>
      </w:r>
    </w:p>
  </w:footnote>
  <w:footnote w:id="6">
    <w:p w14:paraId="2AFF9314" w14:textId="17DC3B5F" w:rsidR="00226ACE" w:rsidRDefault="00226ACE" w:rsidP="00281583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Wartości wskaźników, z </w:t>
      </w:r>
      <w:r w:rsidR="002E3AF7">
        <w:t xml:space="preserve">których </w:t>
      </w:r>
      <w:r>
        <w:t>rozliczany będzie w ramach umowy Wykonawca</w:t>
      </w:r>
      <w:r w:rsidR="002E3AF7">
        <w:t>,</w:t>
      </w:r>
      <w:r>
        <w:t xml:space="preserve"> nie </w:t>
      </w:r>
      <w:r w:rsidR="002E3AF7">
        <w:t xml:space="preserve">mogą </w:t>
      </w:r>
      <w:r>
        <w:t xml:space="preserve">uwzględniać ruchu organicznego. W weryfikacji osiągniętego wskaźnika będzie brany pod uwagę jedynie ruch płatny. </w:t>
      </w:r>
    </w:p>
  </w:footnote>
  <w:footnote w:id="7">
    <w:p w14:paraId="1B4E67D6" w14:textId="69BF7824" w:rsidR="002E3AF7" w:rsidRDefault="002E3AF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636631">
        <w:t>Tj. w danym miesiącu kalendarzowym.</w:t>
      </w:r>
    </w:p>
  </w:footnote>
  <w:footnote w:id="8">
    <w:p w14:paraId="414B492F" w14:textId="6955DC2F" w:rsidR="00636631" w:rsidRDefault="00636631">
      <w:pPr>
        <w:pStyle w:val="Tekstprzypisudolnego"/>
      </w:pPr>
      <w:r>
        <w:rPr>
          <w:rStyle w:val="Odwoanieprzypisudolnego"/>
        </w:rPr>
        <w:footnoteRef/>
      </w:r>
      <w:r>
        <w:t xml:space="preserve"> Tj. w ciągu 7 miesięcy kalendarzowych.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4243FA" w14:textId="77777777" w:rsidR="00A61195" w:rsidRDefault="00A6119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212F57" w14:textId="796249F2" w:rsidR="00A836DE" w:rsidRDefault="00A836D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5E0DD5" w14:textId="77777777" w:rsidR="00A61195" w:rsidRDefault="00A6119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1481F"/>
    <w:multiLevelType w:val="hybridMultilevel"/>
    <w:tmpl w:val="03D8E5B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22B5132"/>
    <w:multiLevelType w:val="multilevel"/>
    <w:tmpl w:val="4C6EAB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270305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9177B1A"/>
    <w:multiLevelType w:val="hybridMultilevel"/>
    <w:tmpl w:val="3882582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BA97E90"/>
    <w:multiLevelType w:val="hybridMultilevel"/>
    <w:tmpl w:val="767E284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C106AA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0CC81307"/>
    <w:multiLevelType w:val="hybridMultilevel"/>
    <w:tmpl w:val="3CB2EE62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0EDF232A"/>
    <w:multiLevelType w:val="multilevel"/>
    <w:tmpl w:val="3BAEF5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0FD1084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25877D7"/>
    <w:multiLevelType w:val="hybridMultilevel"/>
    <w:tmpl w:val="25A46E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AE3D86"/>
    <w:multiLevelType w:val="multilevel"/>
    <w:tmpl w:val="3072D11E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193A0ADB"/>
    <w:multiLevelType w:val="hybridMultilevel"/>
    <w:tmpl w:val="E59638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6EFAE4A0">
      <w:start w:val="1"/>
      <w:numFmt w:val="lowerRoman"/>
      <w:lvlText w:val="%2)"/>
      <w:lvlJc w:val="left"/>
      <w:pPr>
        <w:ind w:left="180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22178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1B320426"/>
    <w:multiLevelType w:val="hybridMultilevel"/>
    <w:tmpl w:val="288875AA"/>
    <w:lvl w:ilvl="0" w:tplc="5ADE8DE8">
      <w:start w:val="1"/>
      <w:numFmt w:val="lowerLetter"/>
      <w:lvlText w:val="%1)"/>
      <w:lvlJc w:val="left"/>
      <w:pPr>
        <w:ind w:left="360" w:hanging="360"/>
      </w:pPr>
      <w:rPr>
        <w:b w:val="0"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DAF0783"/>
    <w:multiLevelType w:val="hybridMultilevel"/>
    <w:tmpl w:val="5AB8BD8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1E090422"/>
    <w:multiLevelType w:val="hybridMultilevel"/>
    <w:tmpl w:val="9AFC2C7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25AA2291"/>
    <w:multiLevelType w:val="hybridMultilevel"/>
    <w:tmpl w:val="74FA38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815772A"/>
    <w:multiLevelType w:val="hybridMultilevel"/>
    <w:tmpl w:val="B8E01ADA"/>
    <w:lvl w:ilvl="0" w:tplc="0415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18" w15:restartNumberingAfterBreak="0">
    <w:nsid w:val="286F6C19"/>
    <w:multiLevelType w:val="hybridMultilevel"/>
    <w:tmpl w:val="8E3C30D6"/>
    <w:lvl w:ilvl="0" w:tplc="0415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30211A06"/>
    <w:multiLevelType w:val="hybridMultilevel"/>
    <w:tmpl w:val="DCCAB51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0904EA4"/>
    <w:multiLevelType w:val="hybridMultilevel"/>
    <w:tmpl w:val="A81016F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29C3827"/>
    <w:multiLevelType w:val="hybridMultilevel"/>
    <w:tmpl w:val="DD38320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34A96908"/>
    <w:multiLevelType w:val="hybridMultilevel"/>
    <w:tmpl w:val="D5DA9C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670369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3B056FB7"/>
    <w:multiLevelType w:val="hybridMultilevel"/>
    <w:tmpl w:val="E59638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6EFAE4A0">
      <w:start w:val="1"/>
      <w:numFmt w:val="lowerRoman"/>
      <w:lvlText w:val="%2)"/>
      <w:lvlJc w:val="left"/>
      <w:pPr>
        <w:ind w:left="180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EB72A9"/>
    <w:multiLevelType w:val="hybridMultilevel"/>
    <w:tmpl w:val="B34CF540"/>
    <w:lvl w:ilvl="0" w:tplc="04150017">
      <w:start w:val="1"/>
      <w:numFmt w:val="lowerLetter"/>
      <w:lvlText w:val="%1)"/>
      <w:lvlJc w:val="left"/>
      <w:pPr>
        <w:ind w:left="1788" w:hanging="360"/>
      </w:pPr>
    </w:lvl>
    <w:lvl w:ilvl="1" w:tplc="04150019" w:tentative="1">
      <w:start w:val="1"/>
      <w:numFmt w:val="lowerLetter"/>
      <w:lvlText w:val="%2."/>
      <w:lvlJc w:val="left"/>
      <w:pPr>
        <w:ind w:left="2508" w:hanging="360"/>
      </w:pPr>
    </w:lvl>
    <w:lvl w:ilvl="2" w:tplc="0415001B" w:tentative="1">
      <w:start w:val="1"/>
      <w:numFmt w:val="lowerRoman"/>
      <w:lvlText w:val="%3."/>
      <w:lvlJc w:val="right"/>
      <w:pPr>
        <w:ind w:left="3228" w:hanging="180"/>
      </w:pPr>
    </w:lvl>
    <w:lvl w:ilvl="3" w:tplc="0415000F" w:tentative="1">
      <w:start w:val="1"/>
      <w:numFmt w:val="decimal"/>
      <w:lvlText w:val="%4."/>
      <w:lvlJc w:val="left"/>
      <w:pPr>
        <w:ind w:left="3948" w:hanging="360"/>
      </w:pPr>
    </w:lvl>
    <w:lvl w:ilvl="4" w:tplc="04150019" w:tentative="1">
      <w:start w:val="1"/>
      <w:numFmt w:val="lowerLetter"/>
      <w:lvlText w:val="%5."/>
      <w:lvlJc w:val="left"/>
      <w:pPr>
        <w:ind w:left="4668" w:hanging="360"/>
      </w:pPr>
    </w:lvl>
    <w:lvl w:ilvl="5" w:tplc="0415001B" w:tentative="1">
      <w:start w:val="1"/>
      <w:numFmt w:val="lowerRoman"/>
      <w:lvlText w:val="%6."/>
      <w:lvlJc w:val="right"/>
      <w:pPr>
        <w:ind w:left="5388" w:hanging="180"/>
      </w:pPr>
    </w:lvl>
    <w:lvl w:ilvl="6" w:tplc="0415000F" w:tentative="1">
      <w:start w:val="1"/>
      <w:numFmt w:val="decimal"/>
      <w:lvlText w:val="%7."/>
      <w:lvlJc w:val="left"/>
      <w:pPr>
        <w:ind w:left="6108" w:hanging="360"/>
      </w:pPr>
    </w:lvl>
    <w:lvl w:ilvl="7" w:tplc="04150019" w:tentative="1">
      <w:start w:val="1"/>
      <w:numFmt w:val="lowerLetter"/>
      <w:lvlText w:val="%8."/>
      <w:lvlJc w:val="left"/>
      <w:pPr>
        <w:ind w:left="6828" w:hanging="360"/>
      </w:pPr>
    </w:lvl>
    <w:lvl w:ilvl="8" w:tplc="0415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26" w15:restartNumberingAfterBreak="0">
    <w:nsid w:val="4A073F48"/>
    <w:multiLevelType w:val="hybridMultilevel"/>
    <w:tmpl w:val="DCE82E4C"/>
    <w:lvl w:ilvl="0" w:tplc="04150013">
      <w:start w:val="1"/>
      <w:numFmt w:val="upperRoman"/>
      <w:lvlText w:val="%1."/>
      <w:lvlJc w:val="right"/>
      <w:pPr>
        <w:ind w:left="720" w:hanging="18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A0A1849"/>
    <w:multiLevelType w:val="hybridMultilevel"/>
    <w:tmpl w:val="9D7E62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D102A50"/>
    <w:multiLevelType w:val="multilevel"/>
    <w:tmpl w:val="603E802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4E987009"/>
    <w:multiLevelType w:val="hybridMultilevel"/>
    <w:tmpl w:val="952A1BBE"/>
    <w:lvl w:ilvl="0" w:tplc="04150017">
      <w:start w:val="1"/>
      <w:numFmt w:val="lowerLetter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30" w15:restartNumberingAfterBreak="0">
    <w:nsid w:val="4EAE4200"/>
    <w:multiLevelType w:val="hybridMultilevel"/>
    <w:tmpl w:val="486257CE"/>
    <w:lvl w:ilvl="0" w:tplc="FA6CC438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77B4156"/>
    <w:multiLevelType w:val="hybridMultilevel"/>
    <w:tmpl w:val="77B4A6BA"/>
    <w:lvl w:ilvl="0" w:tplc="04150001">
      <w:start w:val="1"/>
      <w:numFmt w:val="bullet"/>
      <w:lvlText w:val=""/>
      <w:lvlJc w:val="left"/>
      <w:pPr>
        <w:ind w:left="22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80" w:hanging="360"/>
      </w:pPr>
      <w:rPr>
        <w:rFonts w:ascii="Wingdings" w:hAnsi="Wingdings" w:hint="default"/>
      </w:rPr>
    </w:lvl>
  </w:abstractNum>
  <w:abstractNum w:abstractNumId="32" w15:restartNumberingAfterBreak="0">
    <w:nsid w:val="5F2D0EA6"/>
    <w:multiLevelType w:val="hybridMultilevel"/>
    <w:tmpl w:val="5EA8EDAA"/>
    <w:lvl w:ilvl="0" w:tplc="0415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33" w15:restartNumberingAfterBreak="0">
    <w:nsid w:val="60C2494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6563533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6C264266"/>
    <w:multiLevelType w:val="multilevel"/>
    <w:tmpl w:val="1312EE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C6E142A"/>
    <w:multiLevelType w:val="hybridMultilevel"/>
    <w:tmpl w:val="6316A24A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7" w15:restartNumberingAfterBreak="0">
    <w:nsid w:val="6F526173"/>
    <w:multiLevelType w:val="hybridMultilevel"/>
    <w:tmpl w:val="77E292C8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8" w15:restartNumberingAfterBreak="0">
    <w:nsid w:val="721730CB"/>
    <w:multiLevelType w:val="hybridMultilevel"/>
    <w:tmpl w:val="76CCE32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692413C0">
      <w:start w:val="3"/>
      <w:numFmt w:val="decimal"/>
      <w:lvlText w:val="%2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6765B8D"/>
    <w:multiLevelType w:val="hybridMultilevel"/>
    <w:tmpl w:val="968036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692413C0">
      <w:start w:val="3"/>
      <w:numFmt w:val="decimal"/>
      <w:lvlText w:val="%2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9D6580B"/>
    <w:multiLevelType w:val="hybridMultilevel"/>
    <w:tmpl w:val="B61CCF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A0607A0"/>
    <w:multiLevelType w:val="hybridMultilevel"/>
    <w:tmpl w:val="2200A072"/>
    <w:lvl w:ilvl="0" w:tplc="614AE25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3"/>
  </w:num>
  <w:num w:numId="2">
    <w:abstractNumId w:val="35"/>
  </w:num>
  <w:num w:numId="3">
    <w:abstractNumId w:val="1"/>
  </w:num>
  <w:num w:numId="4">
    <w:abstractNumId w:val="14"/>
  </w:num>
  <w:num w:numId="5">
    <w:abstractNumId w:val="22"/>
  </w:num>
  <w:num w:numId="6">
    <w:abstractNumId w:val="27"/>
  </w:num>
  <w:num w:numId="7">
    <w:abstractNumId w:val="20"/>
  </w:num>
  <w:num w:numId="8">
    <w:abstractNumId w:val="38"/>
  </w:num>
  <w:num w:numId="9">
    <w:abstractNumId w:val="26"/>
  </w:num>
  <w:num w:numId="10">
    <w:abstractNumId w:val="30"/>
  </w:num>
  <w:num w:numId="11">
    <w:abstractNumId w:val="15"/>
  </w:num>
  <w:num w:numId="12">
    <w:abstractNumId w:val="4"/>
  </w:num>
  <w:num w:numId="13">
    <w:abstractNumId w:val="18"/>
  </w:num>
  <w:num w:numId="14">
    <w:abstractNumId w:val="21"/>
  </w:num>
  <w:num w:numId="15">
    <w:abstractNumId w:val="11"/>
  </w:num>
  <w:num w:numId="16">
    <w:abstractNumId w:val="9"/>
  </w:num>
  <w:num w:numId="17">
    <w:abstractNumId w:val="31"/>
  </w:num>
  <w:num w:numId="18">
    <w:abstractNumId w:val="39"/>
  </w:num>
  <w:num w:numId="19">
    <w:abstractNumId w:val="3"/>
  </w:num>
  <w:num w:numId="20">
    <w:abstractNumId w:val="25"/>
  </w:num>
  <w:num w:numId="21">
    <w:abstractNumId w:val="19"/>
  </w:num>
  <w:num w:numId="22">
    <w:abstractNumId w:val="41"/>
  </w:num>
  <w:num w:numId="23">
    <w:abstractNumId w:val="40"/>
  </w:num>
  <w:num w:numId="24">
    <w:abstractNumId w:val="10"/>
  </w:num>
  <w:num w:numId="25">
    <w:abstractNumId w:val="5"/>
  </w:num>
  <w:num w:numId="26">
    <w:abstractNumId w:val="7"/>
  </w:num>
  <w:num w:numId="27">
    <w:abstractNumId w:val="33"/>
  </w:num>
  <w:num w:numId="28">
    <w:abstractNumId w:val="2"/>
  </w:num>
  <w:num w:numId="29">
    <w:abstractNumId w:val="23"/>
  </w:num>
  <w:num w:numId="30">
    <w:abstractNumId w:val="34"/>
  </w:num>
  <w:num w:numId="31">
    <w:abstractNumId w:val="16"/>
  </w:num>
  <w:num w:numId="32">
    <w:abstractNumId w:val="6"/>
  </w:num>
  <w:num w:numId="33">
    <w:abstractNumId w:val="17"/>
  </w:num>
  <w:num w:numId="34">
    <w:abstractNumId w:val="0"/>
  </w:num>
  <w:num w:numId="35">
    <w:abstractNumId w:val="36"/>
  </w:num>
  <w:num w:numId="36">
    <w:abstractNumId w:val="12"/>
  </w:num>
  <w:num w:numId="37">
    <w:abstractNumId w:val="28"/>
  </w:num>
  <w:num w:numId="38">
    <w:abstractNumId w:val="8"/>
  </w:num>
  <w:num w:numId="39">
    <w:abstractNumId w:val="37"/>
  </w:num>
  <w:num w:numId="40">
    <w:abstractNumId w:val="32"/>
  </w:num>
  <w:num w:numId="41">
    <w:abstractNumId w:val="29"/>
  </w:num>
  <w:num w:numId="42">
    <w:abstractNumId w:val="24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382B"/>
    <w:rsid w:val="00000255"/>
    <w:rsid w:val="00004ADE"/>
    <w:rsid w:val="00007729"/>
    <w:rsid w:val="00013ACC"/>
    <w:rsid w:val="00025CAA"/>
    <w:rsid w:val="0002610A"/>
    <w:rsid w:val="000278A4"/>
    <w:rsid w:val="00031AED"/>
    <w:rsid w:val="00033A17"/>
    <w:rsid w:val="00034B75"/>
    <w:rsid w:val="00035DD6"/>
    <w:rsid w:val="00037A6A"/>
    <w:rsid w:val="0004779A"/>
    <w:rsid w:val="00050483"/>
    <w:rsid w:val="00052E6F"/>
    <w:rsid w:val="0005508C"/>
    <w:rsid w:val="000573A7"/>
    <w:rsid w:val="00060A51"/>
    <w:rsid w:val="00061778"/>
    <w:rsid w:val="00061EFF"/>
    <w:rsid w:val="00066070"/>
    <w:rsid w:val="000729AC"/>
    <w:rsid w:val="00076C6D"/>
    <w:rsid w:val="000817DF"/>
    <w:rsid w:val="00085FBC"/>
    <w:rsid w:val="00091221"/>
    <w:rsid w:val="00091C15"/>
    <w:rsid w:val="000A3827"/>
    <w:rsid w:val="000A4F50"/>
    <w:rsid w:val="000A50B5"/>
    <w:rsid w:val="000A61EE"/>
    <w:rsid w:val="000B3EB3"/>
    <w:rsid w:val="000B6985"/>
    <w:rsid w:val="000C0BF0"/>
    <w:rsid w:val="000C1EA8"/>
    <w:rsid w:val="000C21FB"/>
    <w:rsid w:val="000D17D0"/>
    <w:rsid w:val="000D2AD6"/>
    <w:rsid w:val="000D5298"/>
    <w:rsid w:val="000E489F"/>
    <w:rsid w:val="000F7DC2"/>
    <w:rsid w:val="001164EA"/>
    <w:rsid w:val="001215E6"/>
    <w:rsid w:val="00121C95"/>
    <w:rsid w:val="00124E38"/>
    <w:rsid w:val="0013056C"/>
    <w:rsid w:val="00133B5D"/>
    <w:rsid w:val="0013712F"/>
    <w:rsid w:val="00137D01"/>
    <w:rsid w:val="00146240"/>
    <w:rsid w:val="00154CE5"/>
    <w:rsid w:val="001615DF"/>
    <w:rsid w:val="00166D6C"/>
    <w:rsid w:val="001802A4"/>
    <w:rsid w:val="001818E4"/>
    <w:rsid w:val="0019740F"/>
    <w:rsid w:val="0019776E"/>
    <w:rsid w:val="001A2A6A"/>
    <w:rsid w:val="001A3EF6"/>
    <w:rsid w:val="001A4F15"/>
    <w:rsid w:val="001A59E6"/>
    <w:rsid w:val="001A6284"/>
    <w:rsid w:val="001B4F41"/>
    <w:rsid w:val="001B5481"/>
    <w:rsid w:val="001B6FE9"/>
    <w:rsid w:val="001C17FF"/>
    <w:rsid w:val="001C1A33"/>
    <w:rsid w:val="001C1B27"/>
    <w:rsid w:val="001C2F06"/>
    <w:rsid w:val="001D1C9E"/>
    <w:rsid w:val="001D4527"/>
    <w:rsid w:val="001D6F1B"/>
    <w:rsid w:val="001D75A7"/>
    <w:rsid w:val="001E1FAD"/>
    <w:rsid w:val="001E269E"/>
    <w:rsid w:val="001E4B0D"/>
    <w:rsid w:val="001E7574"/>
    <w:rsid w:val="001F17EE"/>
    <w:rsid w:val="00203C2B"/>
    <w:rsid w:val="00211392"/>
    <w:rsid w:val="00214AF6"/>
    <w:rsid w:val="002152F7"/>
    <w:rsid w:val="00215F06"/>
    <w:rsid w:val="002202CE"/>
    <w:rsid w:val="00223821"/>
    <w:rsid w:val="00226ACE"/>
    <w:rsid w:val="00231234"/>
    <w:rsid w:val="002340E2"/>
    <w:rsid w:val="0023587B"/>
    <w:rsid w:val="00235EE1"/>
    <w:rsid w:val="00241BEE"/>
    <w:rsid w:val="00247693"/>
    <w:rsid w:val="00260091"/>
    <w:rsid w:val="002720B9"/>
    <w:rsid w:val="00272C33"/>
    <w:rsid w:val="00281583"/>
    <w:rsid w:val="002822B3"/>
    <w:rsid w:val="002909D4"/>
    <w:rsid w:val="00296D09"/>
    <w:rsid w:val="002B3B0D"/>
    <w:rsid w:val="002C382B"/>
    <w:rsid w:val="002D08D8"/>
    <w:rsid w:val="002D17C2"/>
    <w:rsid w:val="002D7D92"/>
    <w:rsid w:val="002E0F4F"/>
    <w:rsid w:val="002E3AA4"/>
    <w:rsid w:val="002E3AF7"/>
    <w:rsid w:val="002E493C"/>
    <w:rsid w:val="002E677E"/>
    <w:rsid w:val="002E7549"/>
    <w:rsid w:val="002E7C01"/>
    <w:rsid w:val="002F3303"/>
    <w:rsid w:val="00306A2D"/>
    <w:rsid w:val="003129E4"/>
    <w:rsid w:val="00316D0C"/>
    <w:rsid w:val="0032248F"/>
    <w:rsid w:val="00326E75"/>
    <w:rsid w:val="00327880"/>
    <w:rsid w:val="003371E3"/>
    <w:rsid w:val="00340192"/>
    <w:rsid w:val="0034672C"/>
    <w:rsid w:val="003546B1"/>
    <w:rsid w:val="003546F7"/>
    <w:rsid w:val="0036552D"/>
    <w:rsid w:val="00375AED"/>
    <w:rsid w:val="00376B0A"/>
    <w:rsid w:val="003832F8"/>
    <w:rsid w:val="00385A8B"/>
    <w:rsid w:val="00385D28"/>
    <w:rsid w:val="00387961"/>
    <w:rsid w:val="00397477"/>
    <w:rsid w:val="003A4C8A"/>
    <w:rsid w:val="003B47CD"/>
    <w:rsid w:val="003B583C"/>
    <w:rsid w:val="003B6EF9"/>
    <w:rsid w:val="003C1D0C"/>
    <w:rsid w:val="003C25BB"/>
    <w:rsid w:val="003C6D49"/>
    <w:rsid w:val="003D30B4"/>
    <w:rsid w:val="003D58A6"/>
    <w:rsid w:val="003E29E0"/>
    <w:rsid w:val="003E582F"/>
    <w:rsid w:val="003F15E7"/>
    <w:rsid w:val="003F376F"/>
    <w:rsid w:val="0040336B"/>
    <w:rsid w:val="00404DEC"/>
    <w:rsid w:val="00404FE7"/>
    <w:rsid w:val="00405C99"/>
    <w:rsid w:val="0041319A"/>
    <w:rsid w:val="00413465"/>
    <w:rsid w:val="00421BF5"/>
    <w:rsid w:val="004330D0"/>
    <w:rsid w:val="00445470"/>
    <w:rsid w:val="00454B63"/>
    <w:rsid w:val="004613AC"/>
    <w:rsid w:val="0046164B"/>
    <w:rsid w:val="004659D8"/>
    <w:rsid w:val="00471CDE"/>
    <w:rsid w:val="00491822"/>
    <w:rsid w:val="004A1A6C"/>
    <w:rsid w:val="004A26B5"/>
    <w:rsid w:val="004A5EC8"/>
    <w:rsid w:val="004A6B24"/>
    <w:rsid w:val="004B6DB3"/>
    <w:rsid w:val="004C593B"/>
    <w:rsid w:val="004C613A"/>
    <w:rsid w:val="004D21B6"/>
    <w:rsid w:val="004E5E2C"/>
    <w:rsid w:val="004E6538"/>
    <w:rsid w:val="004F0700"/>
    <w:rsid w:val="004F0DC5"/>
    <w:rsid w:val="00507AF8"/>
    <w:rsid w:val="00513839"/>
    <w:rsid w:val="005145C3"/>
    <w:rsid w:val="00524E4B"/>
    <w:rsid w:val="00532190"/>
    <w:rsid w:val="00535B07"/>
    <w:rsid w:val="00536567"/>
    <w:rsid w:val="005520CA"/>
    <w:rsid w:val="00567B28"/>
    <w:rsid w:val="00576F62"/>
    <w:rsid w:val="00586B97"/>
    <w:rsid w:val="00590063"/>
    <w:rsid w:val="00593ED7"/>
    <w:rsid w:val="005A29ED"/>
    <w:rsid w:val="005A5403"/>
    <w:rsid w:val="005B3298"/>
    <w:rsid w:val="005B38AF"/>
    <w:rsid w:val="005B6601"/>
    <w:rsid w:val="005B66A8"/>
    <w:rsid w:val="005C0713"/>
    <w:rsid w:val="005C1C97"/>
    <w:rsid w:val="005C43C4"/>
    <w:rsid w:val="005D0CDB"/>
    <w:rsid w:val="005D0E31"/>
    <w:rsid w:val="005E529A"/>
    <w:rsid w:val="005F0A73"/>
    <w:rsid w:val="005F2A69"/>
    <w:rsid w:val="005F525A"/>
    <w:rsid w:val="005F6931"/>
    <w:rsid w:val="00606666"/>
    <w:rsid w:val="00610324"/>
    <w:rsid w:val="00612AEB"/>
    <w:rsid w:val="00615005"/>
    <w:rsid w:val="00621193"/>
    <w:rsid w:val="00624EF4"/>
    <w:rsid w:val="00626F32"/>
    <w:rsid w:val="00630668"/>
    <w:rsid w:val="00636631"/>
    <w:rsid w:val="00642E50"/>
    <w:rsid w:val="00645B03"/>
    <w:rsid w:val="00650E7A"/>
    <w:rsid w:val="006519FC"/>
    <w:rsid w:val="00651AA8"/>
    <w:rsid w:val="00652DD6"/>
    <w:rsid w:val="00662137"/>
    <w:rsid w:val="00664412"/>
    <w:rsid w:val="006708C9"/>
    <w:rsid w:val="00685378"/>
    <w:rsid w:val="006A0272"/>
    <w:rsid w:val="006A1018"/>
    <w:rsid w:val="006C2D04"/>
    <w:rsid w:val="006C5D78"/>
    <w:rsid w:val="006D59C9"/>
    <w:rsid w:val="006F2AC7"/>
    <w:rsid w:val="00700D32"/>
    <w:rsid w:val="00700D89"/>
    <w:rsid w:val="00707A4A"/>
    <w:rsid w:val="00710DD8"/>
    <w:rsid w:val="007212D1"/>
    <w:rsid w:val="00730890"/>
    <w:rsid w:val="00740CE1"/>
    <w:rsid w:val="00750C41"/>
    <w:rsid w:val="0075161A"/>
    <w:rsid w:val="00753E6F"/>
    <w:rsid w:val="00756980"/>
    <w:rsid w:val="00756E7F"/>
    <w:rsid w:val="00761990"/>
    <w:rsid w:val="007626DD"/>
    <w:rsid w:val="00762C22"/>
    <w:rsid w:val="00763C74"/>
    <w:rsid w:val="00766BB9"/>
    <w:rsid w:val="0077151C"/>
    <w:rsid w:val="00772914"/>
    <w:rsid w:val="007845A8"/>
    <w:rsid w:val="00785E1E"/>
    <w:rsid w:val="007919E5"/>
    <w:rsid w:val="00793922"/>
    <w:rsid w:val="0079509D"/>
    <w:rsid w:val="007A0DD4"/>
    <w:rsid w:val="007A295D"/>
    <w:rsid w:val="007A2C94"/>
    <w:rsid w:val="007A70D1"/>
    <w:rsid w:val="007B15D2"/>
    <w:rsid w:val="007B6247"/>
    <w:rsid w:val="007C7E5F"/>
    <w:rsid w:val="007D52E1"/>
    <w:rsid w:val="007E193A"/>
    <w:rsid w:val="007E532A"/>
    <w:rsid w:val="007F0FFE"/>
    <w:rsid w:val="007F5F68"/>
    <w:rsid w:val="008001D0"/>
    <w:rsid w:val="00806B47"/>
    <w:rsid w:val="00806E82"/>
    <w:rsid w:val="00806F68"/>
    <w:rsid w:val="008147F8"/>
    <w:rsid w:val="0082285F"/>
    <w:rsid w:val="0082778A"/>
    <w:rsid w:val="00832605"/>
    <w:rsid w:val="00832F30"/>
    <w:rsid w:val="00834582"/>
    <w:rsid w:val="008354A8"/>
    <w:rsid w:val="008411B1"/>
    <w:rsid w:val="00844EB1"/>
    <w:rsid w:val="008503F5"/>
    <w:rsid w:val="00853563"/>
    <w:rsid w:val="008613A0"/>
    <w:rsid w:val="00863A6C"/>
    <w:rsid w:val="00867BB0"/>
    <w:rsid w:val="00880031"/>
    <w:rsid w:val="00880D89"/>
    <w:rsid w:val="00883C76"/>
    <w:rsid w:val="00891446"/>
    <w:rsid w:val="008A33C9"/>
    <w:rsid w:val="008A4BF9"/>
    <w:rsid w:val="008C0370"/>
    <w:rsid w:val="008C7DA5"/>
    <w:rsid w:val="008D161C"/>
    <w:rsid w:val="008D215B"/>
    <w:rsid w:val="008D4F5E"/>
    <w:rsid w:val="008D7D91"/>
    <w:rsid w:val="008D7FC2"/>
    <w:rsid w:val="008E55AE"/>
    <w:rsid w:val="008F0527"/>
    <w:rsid w:val="008F2D66"/>
    <w:rsid w:val="008F5CE1"/>
    <w:rsid w:val="00904B9A"/>
    <w:rsid w:val="00905D9D"/>
    <w:rsid w:val="00907266"/>
    <w:rsid w:val="00930B3C"/>
    <w:rsid w:val="0093276E"/>
    <w:rsid w:val="0093399C"/>
    <w:rsid w:val="00944525"/>
    <w:rsid w:val="00944A76"/>
    <w:rsid w:val="00945E77"/>
    <w:rsid w:val="00946940"/>
    <w:rsid w:val="00950FE6"/>
    <w:rsid w:val="00961D8D"/>
    <w:rsid w:val="00963376"/>
    <w:rsid w:val="00965524"/>
    <w:rsid w:val="00966D27"/>
    <w:rsid w:val="00982E85"/>
    <w:rsid w:val="009A61E0"/>
    <w:rsid w:val="009A7626"/>
    <w:rsid w:val="009B16A0"/>
    <w:rsid w:val="009B40FC"/>
    <w:rsid w:val="009B4392"/>
    <w:rsid w:val="009C11F8"/>
    <w:rsid w:val="009C517C"/>
    <w:rsid w:val="009C5D5C"/>
    <w:rsid w:val="009C7301"/>
    <w:rsid w:val="009F2ACC"/>
    <w:rsid w:val="009F2FAC"/>
    <w:rsid w:val="00A126BB"/>
    <w:rsid w:val="00A149C7"/>
    <w:rsid w:val="00A22396"/>
    <w:rsid w:val="00A370F0"/>
    <w:rsid w:val="00A4145F"/>
    <w:rsid w:val="00A424AF"/>
    <w:rsid w:val="00A61195"/>
    <w:rsid w:val="00A65770"/>
    <w:rsid w:val="00A72077"/>
    <w:rsid w:val="00A77F2C"/>
    <w:rsid w:val="00A804CE"/>
    <w:rsid w:val="00A836DE"/>
    <w:rsid w:val="00A8440E"/>
    <w:rsid w:val="00A95047"/>
    <w:rsid w:val="00A959E1"/>
    <w:rsid w:val="00AA4B3E"/>
    <w:rsid w:val="00AB2394"/>
    <w:rsid w:val="00AB61C4"/>
    <w:rsid w:val="00AB63B5"/>
    <w:rsid w:val="00AB7C5A"/>
    <w:rsid w:val="00AB7DE1"/>
    <w:rsid w:val="00AD533E"/>
    <w:rsid w:val="00AD5509"/>
    <w:rsid w:val="00AD5861"/>
    <w:rsid w:val="00AE1A8A"/>
    <w:rsid w:val="00AE1FEE"/>
    <w:rsid w:val="00AE3557"/>
    <w:rsid w:val="00AE6109"/>
    <w:rsid w:val="00AF4F43"/>
    <w:rsid w:val="00B057B3"/>
    <w:rsid w:val="00B162DF"/>
    <w:rsid w:val="00B16C1F"/>
    <w:rsid w:val="00B22839"/>
    <w:rsid w:val="00B23901"/>
    <w:rsid w:val="00B23DDD"/>
    <w:rsid w:val="00B263A4"/>
    <w:rsid w:val="00B274FF"/>
    <w:rsid w:val="00B2772A"/>
    <w:rsid w:val="00B3650D"/>
    <w:rsid w:val="00B3676D"/>
    <w:rsid w:val="00B42906"/>
    <w:rsid w:val="00B43C0C"/>
    <w:rsid w:val="00B46643"/>
    <w:rsid w:val="00B477B3"/>
    <w:rsid w:val="00B53FEF"/>
    <w:rsid w:val="00B5783A"/>
    <w:rsid w:val="00B57844"/>
    <w:rsid w:val="00B62B83"/>
    <w:rsid w:val="00B710C4"/>
    <w:rsid w:val="00B7244C"/>
    <w:rsid w:val="00B857A1"/>
    <w:rsid w:val="00B92722"/>
    <w:rsid w:val="00B937B8"/>
    <w:rsid w:val="00B96D60"/>
    <w:rsid w:val="00BA032D"/>
    <w:rsid w:val="00BA0A85"/>
    <w:rsid w:val="00BA5332"/>
    <w:rsid w:val="00BA72AC"/>
    <w:rsid w:val="00BB39AA"/>
    <w:rsid w:val="00BB4904"/>
    <w:rsid w:val="00BC14C1"/>
    <w:rsid w:val="00BC21FC"/>
    <w:rsid w:val="00BD1C49"/>
    <w:rsid w:val="00BD4A51"/>
    <w:rsid w:val="00BD62DD"/>
    <w:rsid w:val="00BE0273"/>
    <w:rsid w:val="00BE7E15"/>
    <w:rsid w:val="00BF09C3"/>
    <w:rsid w:val="00BF26B6"/>
    <w:rsid w:val="00BF3700"/>
    <w:rsid w:val="00C01441"/>
    <w:rsid w:val="00C036F2"/>
    <w:rsid w:val="00C05BF4"/>
    <w:rsid w:val="00C15F3C"/>
    <w:rsid w:val="00C200C6"/>
    <w:rsid w:val="00C204E2"/>
    <w:rsid w:val="00C21F1F"/>
    <w:rsid w:val="00C2288D"/>
    <w:rsid w:val="00C34F94"/>
    <w:rsid w:val="00C35D8E"/>
    <w:rsid w:val="00C534B8"/>
    <w:rsid w:val="00C61B11"/>
    <w:rsid w:val="00C6792A"/>
    <w:rsid w:val="00C77367"/>
    <w:rsid w:val="00C80808"/>
    <w:rsid w:val="00C82AF9"/>
    <w:rsid w:val="00C84054"/>
    <w:rsid w:val="00C840B3"/>
    <w:rsid w:val="00C8483A"/>
    <w:rsid w:val="00CA278C"/>
    <w:rsid w:val="00CA4EE3"/>
    <w:rsid w:val="00CA752A"/>
    <w:rsid w:val="00CB3F26"/>
    <w:rsid w:val="00CC3D1F"/>
    <w:rsid w:val="00CC67F3"/>
    <w:rsid w:val="00CC7D49"/>
    <w:rsid w:val="00CD407E"/>
    <w:rsid w:val="00CE39B2"/>
    <w:rsid w:val="00CF1CC4"/>
    <w:rsid w:val="00CF6B97"/>
    <w:rsid w:val="00D0024B"/>
    <w:rsid w:val="00D02AC2"/>
    <w:rsid w:val="00D03234"/>
    <w:rsid w:val="00D11F15"/>
    <w:rsid w:val="00D11FFC"/>
    <w:rsid w:val="00D16ABC"/>
    <w:rsid w:val="00D203E8"/>
    <w:rsid w:val="00D2438F"/>
    <w:rsid w:val="00D3043E"/>
    <w:rsid w:val="00D31966"/>
    <w:rsid w:val="00D41632"/>
    <w:rsid w:val="00D43312"/>
    <w:rsid w:val="00D531C5"/>
    <w:rsid w:val="00D55B77"/>
    <w:rsid w:val="00D55C42"/>
    <w:rsid w:val="00D64642"/>
    <w:rsid w:val="00D734D5"/>
    <w:rsid w:val="00D8314F"/>
    <w:rsid w:val="00D83E87"/>
    <w:rsid w:val="00D93AE3"/>
    <w:rsid w:val="00D9608E"/>
    <w:rsid w:val="00D96916"/>
    <w:rsid w:val="00DA2908"/>
    <w:rsid w:val="00DA5552"/>
    <w:rsid w:val="00DA7951"/>
    <w:rsid w:val="00DB4942"/>
    <w:rsid w:val="00DB592F"/>
    <w:rsid w:val="00DB5D5F"/>
    <w:rsid w:val="00DC5A12"/>
    <w:rsid w:val="00DC7758"/>
    <w:rsid w:val="00DD1677"/>
    <w:rsid w:val="00DD5521"/>
    <w:rsid w:val="00DD591D"/>
    <w:rsid w:val="00DE50B2"/>
    <w:rsid w:val="00DF347A"/>
    <w:rsid w:val="00DF6E7B"/>
    <w:rsid w:val="00E00CDF"/>
    <w:rsid w:val="00E01293"/>
    <w:rsid w:val="00E0392D"/>
    <w:rsid w:val="00E1282F"/>
    <w:rsid w:val="00E16200"/>
    <w:rsid w:val="00E26D3F"/>
    <w:rsid w:val="00E3219C"/>
    <w:rsid w:val="00E4269A"/>
    <w:rsid w:val="00E4528D"/>
    <w:rsid w:val="00E4749D"/>
    <w:rsid w:val="00E60D4A"/>
    <w:rsid w:val="00E631D4"/>
    <w:rsid w:val="00E655A5"/>
    <w:rsid w:val="00E66D26"/>
    <w:rsid w:val="00E8200F"/>
    <w:rsid w:val="00E8484E"/>
    <w:rsid w:val="00E85376"/>
    <w:rsid w:val="00E874D2"/>
    <w:rsid w:val="00E965A1"/>
    <w:rsid w:val="00E97CCC"/>
    <w:rsid w:val="00EA4A59"/>
    <w:rsid w:val="00EA50A0"/>
    <w:rsid w:val="00EB44C7"/>
    <w:rsid w:val="00EC0C7C"/>
    <w:rsid w:val="00EC3AB4"/>
    <w:rsid w:val="00EC6849"/>
    <w:rsid w:val="00EE274F"/>
    <w:rsid w:val="00EE2FF9"/>
    <w:rsid w:val="00EF223B"/>
    <w:rsid w:val="00EF3DF9"/>
    <w:rsid w:val="00F04904"/>
    <w:rsid w:val="00F13FC2"/>
    <w:rsid w:val="00F13FF3"/>
    <w:rsid w:val="00F16FD9"/>
    <w:rsid w:val="00F21A83"/>
    <w:rsid w:val="00F342F9"/>
    <w:rsid w:val="00F35048"/>
    <w:rsid w:val="00F45FEA"/>
    <w:rsid w:val="00F47B20"/>
    <w:rsid w:val="00F51EF5"/>
    <w:rsid w:val="00F54B0F"/>
    <w:rsid w:val="00F55412"/>
    <w:rsid w:val="00F6001C"/>
    <w:rsid w:val="00F80DBC"/>
    <w:rsid w:val="00F86FFD"/>
    <w:rsid w:val="00F91211"/>
    <w:rsid w:val="00FA6481"/>
    <w:rsid w:val="00FA6BB3"/>
    <w:rsid w:val="00FA7B1A"/>
    <w:rsid w:val="00FB31EC"/>
    <w:rsid w:val="00FC04AD"/>
    <w:rsid w:val="00FC1F54"/>
    <w:rsid w:val="00FC3323"/>
    <w:rsid w:val="00FC6E24"/>
    <w:rsid w:val="00FC7E89"/>
    <w:rsid w:val="00FD723E"/>
    <w:rsid w:val="00FE42E3"/>
    <w:rsid w:val="00FE7616"/>
    <w:rsid w:val="00FF1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BF630E"/>
  <w15:chartTrackingRefBased/>
  <w15:docId w15:val="{AED6029A-EA62-4E87-BA4A-A2D809D303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519FC"/>
  </w:style>
  <w:style w:type="paragraph" w:styleId="Nagwek1">
    <w:name w:val="heading 1"/>
    <w:basedOn w:val="Normalny"/>
    <w:next w:val="Normalny"/>
    <w:link w:val="Nagwek1Znak"/>
    <w:uiPriority w:val="9"/>
    <w:qFormat/>
    <w:rsid w:val="00CA278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454B63"/>
    <w:pPr>
      <w:keepNext/>
      <w:keepLines/>
      <w:spacing w:before="200" w:after="0" w:line="240" w:lineRule="auto"/>
      <w:outlineLvl w:val="1"/>
    </w:pPr>
    <w:rPr>
      <w:rFonts w:ascii="Arial" w:eastAsiaTheme="majorEastAsia" w:hAnsi="Arial" w:cstheme="majorBidi"/>
      <w:bCs/>
      <w:szCs w:val="26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D215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BC21FC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404FE7"/>
    <w:rPr>
      <w:color w:val="0563C1" w:themeColor="hyperlink"/>
      <w:u w:val="single"/>
    </w:rPr>
  </w:style>
  <w:style w:type="character" w:styleId="Pogrubienie">
    <w:name w:val="Strong"/>
    <w:basedOn w:val="Domylnaczcionkaakapitu"/>
    <w:uiPriority w:val="22"/>
    <w:qFormat/>
    <w:rsid w:val="000D5298"/>
    <w:rPr>
      <w:b/>
      <w:bCs/>
    </w:rPr>
  </w:style>
  <w:style w:type="paragraph" w:styleId="NormalnyWeb">
    <w:name w:val="Normal (Web)"/>
    <w:basedOn w:val="Normalny"/>
    <w:uiPriority w:val="99"/>
    <w:unhideWhenUsed/>
    <w:rsid w:val="000D52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CA278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zodstpw">
    <w:name w:val="No Spacing"/>
    <w:uiPriority w:val="1"/>
    <w:qFormat/>
    <w:rsid w:val="00CA278C"/>
    <w:pPr>
      <w:spacing w:after="0" w:line="240" w:lineRule="auto"/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A278C"/>
    <w:rPr>
      <w:color w:val="605E5C"/>
      <w:shd w:val="clear" w:color="auto" w:fill="E1DFDD"/>
    </w:rPr>
  </w:style>
  <w:style w:type="character" w:customStyle="1" w:styleId="Nagwek2Znak">
    <w:name w:val="Nagłówek 2 Znak"/>
    <w:basedOn w:val="Domylnaczcionkaakapitu"/>
    <w:link w:val="Nagwek2"/>
    <w:rsid w:val="00454B63"/>
    <w:rPr>
      <w:rFonts w:ascii="Arial" w:eastAsiaTheme="majorEastAsia" w:hAnsi="Arial" w:cstheme="majorBidi"/>
      <w:bCs/>
      <w:szCs w:val="2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D407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D407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D407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D407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D407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77F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7F2C"/>
    <w:rPr>
      <w:rFonts w:ascii="Segoe UI" w:hAnsi="Segoe UI" w:cs="Segoe UI"/>
      <w:sz w:val="18"/>
      <w:szCs w:val="18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BA72AC"/>
    <w:rPr>
      <w:color w:val="605E5C"/>
      <w:shd w:val="clear" w:color="auto" w:fill="E1DFDD"/>
    </w:rPr>
  </w:style>
  <w:style w:type="character" w:customStyle="1" w:styleId="AkapitzlistZnak">
    <w:name w:val="Akapit z listą Znak"/>
    <w:link w:val="Akapitzlist"/>
    <w:uiPriority w:val="34"/>
    <w:locked/>
    <w:rsid w:val="00413465"/>
  </w:style>
  <w:style w:type="paragraph" w:styleId="Poprawka">
    <w:name w:val="Revision"/>
    <w:hidden/>
    <w:uiPriority w:val="99"/>
    <w:semiHidden/>
    <w:rsid w:val="00327880"/>
    <w:pPr>
      <w:spacing w:after="0" w:line="240" w:lineRule="auto"/>
    </w:pPr>
  </w:style>
  <w:style w:type="table" w:styleId="Tabela-Siatka">
    <w:name w:val="Table Grid"/>
    <w:basedOn w:val="Standardowy"/>
    <w:uiPriority w:val="39"/>
    <w:rsid w:val="00B162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A540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D215B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26D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26D3F"/>
  </w:style>
  <w:style w:type="paragraph" w:styleId="Stopka">
    <w:name w:val="footer"/>
    <w:basedOn w:val="Normalny"/>
    <w:link w:val="StopkaZnak"/>
    <w:uiPriority w:val="99"/>
    <w:unhideWhenUsed/>
    <w:rsid w:val="00E26D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26D3F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4AD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4AD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4ADE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BE7E1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19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0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4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1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2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55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3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0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2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84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83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2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4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1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7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APmGGg-bQRI" TargetMode="External"/><Relationship Id="rId13" Type="http://schemas.openxmlformats.org/officeDocument/2006/relationships/hyperlink" Target="http://www.punktdlaprzyrody@lasy.gov.pl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hyperlink" Target="http://www.punktdlaprzyrody@lasy.gov.pl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punktdlaprzyrody.lasy.gov.p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unktdlaprzyrody@lasy.gov.pl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punktdlaprzyrody.lasy.gov.pl" TargetMode="External"/><Relationship Id="rId19" Type="http://schemas.openxmlformats.org/officeDocument/2006/relationships/footer" Target="footer2.xml"/><Relationship Id="rId31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VlZBr5bRxr0" TargetMode="External"/><Relationship Id="rId14" Type="http://schemas.openxmlformats.org/officeDocument/2006/relationships/hyperlink" Target="http://www.punktdlaprzyrody@lasy.gov.pl" TargetMode="External"/><Relationship Id="rId22" Type="http://schemas.openxmlformats.org/officeDocument/2006/relationships/fontTable" Target="fontTable.xml"/><Relationship Id="rId30" Type="http://schemas.microsoft.com/office/2018/08/relationships/commentsExtensible" Target="commentsExtensi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90D404-C83D-4862-A234-E28F26A37C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952</TotalTime>
  <Pages>17</Pages>
  <Words>5293</Words>
  <Characters>31762</Characters>
  <Application>Microsoft Office Word</Application>
  <DocSecurity>0</DocSecurity>
  <Lines>264</Lines>
  <Paragraphs>73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Białowąs</dc:creator>
  <cp:keywords/>
  <dc:description/>
  <cp:lastModifiedBy>Anna Krasoń</cp:lastModifiedBy>
  <cp:revision>38</cp:revision>
  <dcterms:created xsi:type="dcterms:W3CDTF">2024-04-09T11:08:00Z</dcterms:created>
  <dcterms:modified xsi:type="dcterms:W3CDTF">2024-08-19T17:21:00Z</dcterms:modified>
</cp:coreProperties>
</file>