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E53014">
        <w:rPr>
          <w:rFonts w:ascii="Arial" w:hAnsi="Arial" w:cs="Arial"/>
          <w:b/>
          <w:bCs/>
        </w:rPr>
        <w:t>4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 w:rsidRPr="00C63193">
        <w:rPr>
          <w:rFonts w:ascii="Arial" w:hAnsi="Arial" w:cs="Arial"/>
          <w:b/>
          <w:bCs/>
        </w:rPr>
        <w:t>ZP/p/</w:t>
      </w:r>
      <w:r w:rsidR="00651639">
        <w:rPr>
          <w:rFonts w:ascii="Arial" w:hAnsi="Arial" w:cs="Arial"/>
          <w:b/>
          <w:bCs/>
        </w:rPr>
        <w:t>19</w:t>
      </w:r>
      <w:r w:rsidRPr="00C63193">
        <w:rPr>
          <w:rFonts w:ascii="Arial" w:hAnsi="Arial" w:cs="Arial"/>
          <w:b/>
          <w:bCs/>
        </w:rPr>
        <w:t>/202</w:t>
      </w:r>
      <w:r w:rsidR="00306C17" w:rsidRPr="00C63193">
        <w:rPr>
          <w:rFonts w:ascii="Arial" w:hAnsi="Arial" w:cs="Arial"/>
          <w:b/>
          <w:bCs/>
        </w:rPr>
        <w:t>2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6245CF">
        <w:rPr>
          <w:rFonts w:ascii="Arial" w:hAnsi="Arial" w:cs="Arial"/>
        </w:rPr>
        <w:t xml:space="preserve">1/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/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306C17" w:rsidRPr="00064797" w:rsidRDefault="00306C17" w:rsidP="00306C17">
      <w:pPr>
        <w:ind w:left="4536" w:firstLine="50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(podpisy osoby/osób </w:t>
      </w:r>
      <w:r w:rsidRPr="006245CF">
        <w:rPr>
          <w:rFonts w:ascii="Arial" w:hAnsi="Arial" w:cs="Arial"/>
          <w:sz w:val="16"/>
          <w:szCs w:val="16"/>
        </w:rPr>
        <w:t xml:space="preserve">uprawnionych </w:t>
      </w:r>
      <w:r>
        <w:rPr>
          <w:rFonts w:ascii="Arial" w:hAnsi="Arial" w:cs="Arial"/>
          <w:sz w:val="16"/>
          <w:szCs w:val="16"/>
        </w:rPr>
        <w:t xml:space="preserve"> </w:t>
      </w:r>
      <w:r w:rsidRPr="006245CF">
        <w:rPr>
          <w:rFonts w:ascii="Arial" w:hAnsi="Arial" w:cs="Arial"/>
          <w:sz w:val="16"/>
          <w:szCs w:val="16"/>
        </w:rPr>
        <w:t>składania oświadczeń</w:t>
      </w:r>
      <w:r>
        <w:rPr>
          <w:rFonts w:ascii="Arial" w:hAnsi="Arial" w:cs="Arial"/>
          <w:sz w:val="16"/>
          <w:szCs w:val="16"/>
        </w:rPr>
        <w:t xml:space="preserve"> </w:t>
      </w:r>
      <w:r w:rsidRPr="006245CF">
        <w:rPr>
          <w:rFonts w:ascii="Arial" w:hAnsi="Arial" w:cs="Arial"/>
          <w:sz w:val="16"/>
          <w:szCs w:val="16"/>
        </w:rPr>
        <w:t xml:space="preserve">woli </w:t>
      </w:r>
      <w:r>
        <w:rPr>
          <w:rFonts w:ascii="Arial" w:hAnsi="Arial" w:cs="Arial"/>
          <w:sz w:val="16"/>
          <w:szCs w:val="16"/>
        </w:rPr>
        <w:t xml:space="preserve">w </w:t>
      </w:r>
      <w:r w:rsidRPr="006245CF">
        <w:rPr>
          <w:rFonts w:ascii="Arial" w:hAnsi="Arial" w:cs="Arial"/>
          <w:sz w:val="16"/>
          <w:szCs w:val="16"/>
        </w:rPr>
        <w:t>imieniu</w:t>
      </w:r>
      <w:r>
        <w:rPr>
          <w:rFonts w:ascii="Arial" w:hAnsi="Arial" w:cs="Arial"/>
          <w:sz w:val="16"/>
          <w:szCs w:val="16"/>
        </w:rPr>
        <w:t xml:space="preserve"> Wykonawcy</w:t>
      </w:r>
      <w:r w:rsidRPr="006245CF">
        <w:rPr>
          <w:rFonts w:ascii="Arial" w:hAnsi="Arial" w:cs="Arial"/>
          <w:sz w:val="16"/>
          <w:szCs w:val="16"/>
        </w:rPr>
        <w:t>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11FE2"/>
    <w:rsid w:val="000669CD"/>
    <w:rsid w:val="000A2120"/>
    <w:rsid w:val="0016356E"/>
    <w:rsid w:val="00183A29"/>
    <w:rsid w:val="002E552A"/>
    <w:rsid w:val="002F35C8"/>
    <w:rsid w:val="00306C17"/>
    <w:rsid w:val="00356884"/>
    <w:rsid w:val="00357E2F"/>
    <w:rsid w:val="00374641"/>
    <w:rsid w:val="003A58E6"/>
    <w:rsid w:val="003B234A"/>
    <w:rsid w:val="004B7C97"/>
    <w:rsid w:val="005A7834"/>
    <w:rsid w:val="006245CF"/>
    <w:rsid w:val="00651639"/>
    <w:rsid w:val="006E26A1"/>
    <w:rsid w:val="006F696B"/>
    <w:rsid w:val="007F02B6"/>
    <w:rsid w:val="00950FA6"/>
    <w:rsid w:val="00AB13D7"/>
    <w:rsid w:val="00BB0676"/>
    <w:rsid w:val="00BE043E"/>
    <w:rsid w:val="00C41B38"/>
    <w:rsid w:val="00C63193"/>
    <w:rsid w:val="00D969F0"/>
    <w:rsid w:val="00E53014"/>
    <w:rsid w:val="00EB511A"/>
    <w:rsid w:val="00F61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3415-BA78-47FF-8A25-2CB9804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6</cp:revision>
  <cp:lastPrinted>2021-01-26T11:52:00Z</cp:lastPrinted>
  <dcterms:created xsi:type="dcterms:W3CDTF">2022-06-14T11:11:00Z</dcterms:created>
  <dcterms:modified xsi:type="dcterms:W3CDTF">2022-10-12T09:47:00Z</dcterms:modified>
</cp:coreProperties>
</file>