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EF125" w14:textId="3E712BE9" w:rsidR="008D39EB" w:rsidRDefault="008D39EB" w:rsidP="008D39EB">
      <w:pPr>
        <w:spacing w:line="276" w:lineRule="auto"/>
        <w:jc w:val="right"/>
        <w:rPr>
          <w:rFonts w:ascii="Calibri Light" w:eastAsia="Lucida Sans Unicode" w:hAnsi="Calibri Light" w:cs="Calibri Light"/>
          <w:sz w:val="16"/>
          <w:szCs w:val="16"/>
          <w:lang w:eastAsia="pl-PL"/>
        </w:rPr>
      </w:pPr>
      <w:r>
        <w:rPr>
          <w:rFonts w:ascii="Calibri Light" w:eastAsia="Lucida Sans Unicode" w:hAnsi="Calibri Light" w:cs="Calibri Light"/>
          <w:sz w:val="16"/>
          <w:szCs w:val="16"/>
          <w:lang w:eastAsia="pl-PL"/>
        </w:rPr>
        <w:t>Załącznik nr 2</w:t>
      </w:r>
    </w:p>
    <w:p w14:paraId="1615F4C2" w14:textId="77777777" w:rsidR="008D39EB" w:rsidRDefault="008D39EB" w:rsidP="008D39EB">
      <w:pPr>
        <w:spacing w:line="276" w:lineRule="auto"/>
        <w:jc w:val="right"/>
        <w:rPr>
          <w:rFonts w:ascii="Calibri Light" w:eastAsia="Lucida Sans Unicode" w:hAnsi="Calibri Light" w:cs="Calibri Light"/>
          <w:sz w:val="16"/>
          <w:szCs w:val="16"/>
          <w:lang w:eastAsia="pl-PL"/>
        </w:rPr>
      </w:pPr>
      <w:r>
        <w:rPr>
          <w:rFonts w:ascii="Calibri Light" w:eastAsia="Lucida Sans Unicode" w:hAnsi="Calibri Light" w:cs="Calibri Light"/>
          <w:sz w:val="16"/>
          <w:szCs w:val="16"/>
          <w:lang w:eastAsia="pl-PL"/>
        </w:rPr>
        <w:t>do SWZ</w:t>
      </w:r>
    </w:p>
    <w:p w14:paraId="635B618F" w14:textId="77777777" w:rsidR="008D39EB" w:rsidRDefault="008D39EB" w:rsidP="008D39EB">
      <w:pPr>
        <w:spacing w:line="276" w:lineRule="auto"/>
        <w:jc w:val="right"/>
        <w:rPr>
          <w:rFonts w:ascii="Calibri Light" w:eastAsia="Lucida Sans Unicode" w:hAnsi="Calibri Light" w:cs="Calibri Light"/>
          <w:sz w:val="16"/>
          <w:szCs w:val="16"/>
          <w:lang w:eastAsia="pl-PL"/>
        </w:rPr>
      </w:pPr>
      <w:r>
        <w:rPr>
          <w:rFonts w:ascii="Calibri Light" w:eastAsia="Lucida Sans Unicode" w:hAnsi="Calibri Light" w:cs="Calibri Light"/>
          <w:sz w:val="16"/>
          <w:szCs w:val="16"/>
          <w:lang w:eastAsia="pl-PL"/>
        </w:rPr>
        <w:t xml:space="preserve">nr postępowania: </w:t>
      </w:r>
      <w:r w:rsidRPr="008C18A4">
        <w:rPr>
          <w:rFonts w:ascii="Calibri Light" w:eastAsia="Lucida Sans Unicode" w:hAnsi="Calibri Light" w:cs="Calibri Light"/>
          <w:sz w:val="16"/>
          <w:szCs w:val="16"/>
          <w:lang w:eastAsia="pl-PL"/>
        </w:rPr>
        <w:t>DTZ.382.12.2023</w:t>
      </w:r>
    </w:p>
    <w:p w14:paraId="37B8C193" w14:textId="77777777" w:rsidR="008D39EB" w:rsidRDefault="008D39EB" w:rsidP="008D39EB">
      <w:pPr>
        <w:spacing w:line="276" w:lineRule="auto"/>
        <w:rPr>
          <w:rFonts w:ascii="Calibri Light" w:hAnsi="Calibri Light" w:cs="Calibri Light"/>
          <w:sz w:val="23"/>
          <w:szCs w:val="23"/>
        </w:rPr>
      </w:pPr>
    </w:p>
    <w:p w14:paraId="45E6F660" w14:textId="2509104E" w:rsidR="008D39EB" w:rsidRPr="008D39EB" w:rsidRDefault="008D39EB" w:rsidP="008D39EB">
      <w:pPr>
        <w:spacing w:line="276" w:lineRule="auto"/>
        <w:jc w:val="center"/>
        <w:rPr>
          <w:rFonts w:ascii="Calibri Light" w:hAnsi="Calibri Light" w:cs="Calibri Light"/>
          <w:b/>
          <w:bCs/>
          <w:sz w:val="32"/>
          <w:szCs w:val="32"/>
          <w:u w:val="single"/>
        </w:rPr>
      </w:pPr>
      <w:r w:rsidRPr="008D39EB">
        <w:rPr>
          <w:rFonts w:ascii="Calibri Light" w:hAnsi="Calibri Light" w:cs="Calibri Light"/>
          <w:b/>
          <w:bCs/>
          <w:sz w:val="32"/>
          <w:szCs w:val="32"/>
          <w:u w:val="single"/>
        </w:rPr>
        <w:t xml:space="preserve">OPIS PRZEDMIOTU ZAMÓWIENIA </w:t>
      </w:r>
    </w:p>
    <w:p w14:paraId="37E9C339" w14:textId="77777777" w:rsidR="008D39EB" w:rsidRDefault="008D39EB" w:rsidP="008D39EB">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Calibri Light" w:hAnsi="Calibri Light" w:cs="Calibri Light"/>
          <w:b/>
          <w:sz w:val="23"/>
          <w:szCs w:val="23"/>
        </w:rPr>
      </w:pPr>
    </w:p>
    <w:p w14:paraId="38E99004" w14:textId="16AE4DC2" w:rsidR="008D39EB" w:rsidRDefault="008D39EB" w:rsidP="008D39EB">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Calibri Light" w:eastAsia="Calibri Light" w:hAnsi="Calibri Light" w:cs="Calibri Light"/>
          <w:b/>
          <w:bCs/>
          <w:sz w:val="23"/>
          <w:szCs w:val="23"/>
          <w:u w:color="000000"/>
        </w:rPr>
      </w:pPr>
      <w:r>
        <w:rPr>
          <w:rFonts w:ascii="Calibri Light" w:hAnsi="Calibri Light" w:cs="Calibri Light"/>
          <w:b/>
          <w:sz w:val="23"/>
          <w:szCs w:val="23"/>
        </w:rPr>
        <w:t xml:space="preserve">w </w:t>
      </w:r>
      <w:r>
        <w:rPr>
          <w:rFonts w:ascii="Calibri Light" w:hAnsi="Calibri Light" w:cs="Calibri Light"/>
          <w:b/>
          <w:bCs/>
          <w:sz w:val="23"/>
          <w:szCs w:val="23"/>
          <w:u w:color="000000"/>
        </w:rPr>
        <w:t>postępowaniu prowadzonym w trybie podstawowym na podstawie art. 275 pkt 1 ustawy z dnia 11 września 2019r. Prawo zamówień publicznych (</w:t>
      </w:r>
      <w:proofErr w:type="spellStart"/>
      <w:r>
        <w:rPr>
          <w:rFonts w:ascii="Calibri Light" w:hAnsi="Calibri Light" w:cs="Calibri Light"/>
          <w:b/>
          <w:bCs/>
          <w:sz w:val="23"/>
          <w:szCs w:val="23"/>
          <w:u w:color="000000"/>
        </w:rPr>
        <w:t>t.j</w:t>
      </w:r>
      <w:proofErr w:type="spellEnd"/>
      <w:r>
        <w:rPr>
          <w:rFonts w:ascii="Calibri Light" w:hAnsi="Calibri Light" w:cs="Calibri Light"/>
          <w:b/>
          <w:bCs/>
          <w:sz w:val="23"/>
          <w:szCs w:val="23"/>
          <w:u w:color="000000"/>
        </w:rPr>
        <w:t>. Dz.U.2023.412 ze zm.) (dalej również jako: ,,</w:t>
      </w:r>
      <w:proofErr w:type="spellStart"/>
      <w:r>
        <w:rPr>
          <w:rFonts w:ascii="Calibri Light" w:hAnsi="Calibri Light" w:cs="Calibri Light"/>
          <w:b/>
          <w:bCs/>
          <w:sz w:val="23"/>
          <w:szCs w:val="23"/>
          <w:u w:color="000000"/>
        </w:rPr>
        <w:t>uPzp</w:t>
      </w:r>
      <w:proofErr w:type="spellEnd"/>
      <w:r>
        <w:rPr>
          <w:rFonts w:ascii="Calibri Light" w:hAnsi="Calibri Light" w:cs="Calibri Light"/>
          <w:b/>
          <w:bCs/>
          <w:sz w:val="23"/>
          <w:szCs w:val="23"/>
          <w:u w:color="000000"/>
        </w:rPr>
        <w:t>”) o wartości zamówienia mniejszej niż próg unijny, którego przedmiotem jest:</w:t>
      </w:r>
    </w:p>
    <w:p w14:paraId="7346ADEF" w14:textId="2B67EEAB" w:rsidR="008D39EB" w:rsidRDefault="008D39EB" w:rsidP="008D39EB">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Calibri Light" w:hAnsi="Calibri Light" w:cs="Calibri Light"/>
          <w:sz w:val="23"/>
          <w:szCs w:val="23"/>
          <w:u w:color="000000"/>
        </w:rPr>
      </w:pPr>
      <w:r w:rsidRPr="003B508E">
        <w:rPr>
          <w:rFonts w:ascii="Calibri Light" w:hAnsi="Calibri Light" w:cs="Calibri Light"/>
          <w:sz w:val="23"/>
          <w:szCs w:val="23"/>
        </w:rPr>
        <w:t>„</w:t>
      </w:r>
      <w:r w:rsidR="00532E60" w:rsidRPr="00D45B49">
        <w:rPr>
          <w:rFonts w:ascii="Calibri Light" w:hAnsi="Calibri Light" w:cs="Calibri Light"/>
          <w:sz w:val="23"/>
          <w:szCs w:val="23"/>
        </w:rPr>
        <w:t>Dostawa serwerów, macierzy, NAS, biblioteki taśmowej, przełącznika, oprogramowania wraz backupem danych oraz audyt bezpieczeństwa teleinformatycznego</w:t>
      </w:r>
      <w:r>
        <w:rPr>
          <w:rFonts w:ascii="Calibri Light" w:hAnsi="Calibri Light" w:cs="Calibri Light"/>
          <w:sz w:val="23"/>
          <w:szCs w:val="23"/>
        </w:rPr>
        <w:t>”</w:t>
      </w:r>
      <w:r>
        <w:rPr>
          <w:rFonts w:ascii="Calibri Light" w:hAnsi="Calibri Light" w:cs="Calibri Light"/>
          <w:sz w:val="23"/>
          <w:szCs w:val="23"/>
          <w:u w:color="000000"/>
        </w:rPr>
        <w:t xml:space="preserve">, znak postępowania </w:t>
      </w:r>
      <w:r w:rsidRPr="008C18A4">
        <w:rPr>
          <w:rFonts w:ascii="Calibri Light" w:hAnsi="Calibri Light" w:cs="Calibri Light"/>
          <w:sz w:val="23"/>
          <w:szCs w:val="23"/>
          <w:u w:color="000000"/>
        </w:rPr>
        <w:t>DTZ.382.12.2023</w:t>
      </w:r>
    </w:p>
    <w:p w14:paraId="4A5EF96D" w14:textId="77777777" w:rsidR="008D39EB" w:rsidRDefault="008D39EB" w:rsidP="00BD6EE5"/>
    <w:tbl>
      <w:tblPr>
        <w:tblStyle w:val="Tabela-Siatka"/>
        <w:tblW w:w="0" w:type="auto"/>
        <w:tblInd w:w="-5" w:type="dxa"/>
        <w:tblLook w:val="04A0" w:firstRow="1" w:lastRow="0" w:firstColumn="1" w:lastColumn="0" w:noHBand="0" w:noVBand="1"/>
      </w:tblPr>
      <w:tblGrid>
        <w:gridCol w:w="13999"/>
      </w:tblGrid>
      <w:tr w:rsidR="008D39EB" w14:paraId="748088BE" w14:textId="77777777" w:rsidTr="008D39EB">
        <w:tc>
          <w:tcPr>
            <w:tcW w:w="13999" w:type="dxa"/>
            <w:shd w:val="clear" w:color="auto" w:fill="FFF2CC" w:themeFill="accent4" w:themeFillTint="33"/>
          </w:tcPr>
          <w:p w14:paraId="4EEC65EF" w14:textId="082CEB00" w:rsidR="008D39EB" w:rsidRDefault="008D39EB" w:rsidP="008D39EB">
            <w:pPr>
              <w:jc w:val="center"/>
              <w:rPr>
                <w:b/>
                <w:bCs/>
                <w:sz w:val="24"/>
                <w:szCs w:val="24"/>
              </w:rPr>
            </w:pPr>
            <w:r>
              <w:rPr>
                <w:b/>
                <w:bCs/>
                <w:sz w:val="24"/>
                <w:szCs w:val="24"/>
              </w:rPr>
              <w:t>OPIS PRZEDMIOTU ZAMÓWIENIA DOTYCZĄCY</w:t>
            </w:r>
          </w:p>
          <w:p w14:paraId="48B8CC40" w14:textId="30E0101E" w:rsidR="008D39EB" w:rsidRPr="008D39EB" w:rsidRDefault="008D39EB" w:rsidP="008D39EB">
            <w:pPr>
              <w:jc w:val="center"/>
              <w:rPr>
                <w:b/>
                <w:bCs/>
              </w:rPr>
            </w:pPr>
            <w:r w:rsidRPr="008D39EB">
              <w:rPr>
                <w:b/>
                <w:bCs/>
                <w:sz w:val="24"/>
                <w:szCs w:val="24"/>
              </w:rPr>
              <w:t>CZĘŚ</w:t>
            </w:r>
            <w:r>
              <w:rPr>
                <w:b/>
                <w:bCs/>
                <w:sz w:val="24"/>
                <w:szCs w:val="24"/>
              </w:rPr>
              <w:t>CI</w:t>
            </w:r>
            <w:r w:rsidRPr="008D39EB">
              <w:rPr>
                <w:b/>
                <w:bCs/>
                <w:sz w:val="24"/>
                <w:szCs w:val="24"/>
              </w:rPr>
              <w:t xml:space="preserve"> NR 1 ZAMÓWIENIA </w:t>
            </w:r>
          </w:p>
        </w:tc>
      </w:tr>
    </w:tbl>
    <w:p w14:paraId="7CE039BF" w14:textId="77777777" w:rsidR="006F3B5A" w:rsidRDefault="006F3B5A" w:rsidP="006F3B5A">
      <w:pPr>
        <w:widowControl w:val="0"/>
        <w:shd w:val="clear" w:color="auto" w:fill="FFFFFF"/>
        <w:tabs>
          <w:tab w:val="left" w:pos="264"/>
        </w:tabs>
        <w:autoSpaceDE w:val="0"/>
        <w:autoSpaceDN w:val="0"/>
        <w:adjustRightInd w:val="0"/>
        <w:spacing w:after="0" w:line="276" w:lineRule="auto"/>
        <w:jc w:val="both"/>
        <w:rPr>
          <w:rFonts w:ascii="Arial" w:hAnsi="Arial" w:cs="Arial"/>
          <w:bCs/>
        </w:rPr>
      </w:pPr>
    </w:p>
    <w:tbl>
      <w:tblPr>
        <w:tblW w:w="156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22"/>
      </w:tblGrid>
      <w:tr w:rsidR="006F3B5A" w:rsidRPr="00B237EC" w14:paraId="30C9D180" w14:textId="77777777" w:rsidTr="0081610E">
        <w:trPr>
          <w:trHeight w:val="305"/>
        </w:trPr>
        <w:tc>
          <w:tcPr>
            <w:tcW w:w="15622" w:type="dxa"/>
            <w:shd w:val="clear" w:color="auto" w:fill="BFBFBF"/>
          </w:tcPr>
          <w:p w14:paraId="51367240" w14:textId="77777777" w:rsidR="006F3B5A" w:rsidRPr="00B237EC" w:rsidRDefault="006F3B5A" w:rsidP="0081610E">
            <w:pPr>
              <w:jc w:val="center"/>
              <w:rPr>
                <w:rFonts w:ascii="Calibri" w:hAnsi="Calibri" w:cs="Calibri"/>
                <w:b/>
              </w:rPr>
            </w:pPr>
            <w:r>
              <w:rPr>
                <w:rFonts w:ascii="Calibri" w:hAnsi="Calibri" w:cs="Calibri"/>
                <w:b/>
              </w:rPr>
              <w:t>Serwer – 1 szt.</w:t>
            </w:r>
          </w:p>
        </w:tc>
      </w:tr>
      <w:tr w:rsidR="00BD6EE5" w:rsidRPr="00B237EC" w14:paraId="5107E1A0" w14:textId="77777777" w:rsidTr="00BD6EE5">
        <w:trPr>
          <w:trHeight w:val="305"/>
        </w:trPr>
        <w:tc>
          <w:tcPr>
            <w:tcW w:w="15622" w:type="dxa"/>
          </w:tcPr>
          <w:p w14:paraId="4976E395" w14:textId="77777777" w:rsidR="00BD6EE5" w:rsidRPr="00B237EC" w:rsidRDefault="00BD6EE5" w:rsidP="0081610E">
            <w:pPr>
              <w:jc w:val="both"/>
              <w:rPr>
                <w:rFonts w:ascii="Calibri" w:hAnsi="Calibri" w:cs="Calibri"/>
                <w:b/>
                <w:lang w:eastAsia="pl-PL"/>
              </w:rPr>
            </w:pPr>
            <w:r w:rsidRPr="00B237EC">
              <w:rPr>
                <w:rFonts w:ascii="Calibri" w:hAnsi="Calibri" w:cs="Calibri"/>
                <w:b/>
                <w:lang w:eastAsia="pl-PL"/>
              </w:rPr>
              <w:t>1. Obudowa </w:t>
            </w:r>
          </w:p>
          <w:p w14:paraId="71059AED" w14:textId="77777777" w:rsidR="00BD6EE5" w:rsidRPr="00B237EC" w:rsidRDefault="00BD6EE5" w:rsidP="006F3B5A">
            <w:pPr>
              <w:numPr>
                <w:ilvl w:val="0"/>
                <w:numId w:val="11"/>
              </w:numPr>
              <w:spacing w:after="0" w:line="240" w:lineRule="auto"/>
              <w:ind w:left="459"/>
              <w:textAlignment w:val="baseline"/>
              <w:rPr>
                <w:rFonts w:ascii="Calibri" w:hAnsi="Calibri" w:cs="Calibri"/>
                <w:lang w:eastAsia="pl-PL"/>
              </w:rPr>
            </w:pPr>
            <w:r w:rsidRPr="00B237EC">
              <w:rPr>
                <w:rFonts w:ascii="Calibri" w:hAnsi="Calibri" w:cs="Calibri"/>
                <w:lang w:eastAsia="pl-PL"/>
              </w:rPr>
              <w:t xml:space="preserve">Typu RACK, wysokość nie więcej niż </w:t>
            </w:r>
            <w:r>
              <w:rPr>
                <w:rFonts w:ascii="Calibri" w:hAnsi="Calibri" w:cs="Calibri"/>
                <w:lang w:eastAsia="pl-PL"/>
              </w:rPr>
              <w:t>2</w:t>
            </w:r>
            <w:r w:rsidRPr="00B237EC">
              <w:rPr>
                <w:rFonts w:ascii="Calibri" w:hAnsi="Calibri" w:cs="Calibri"/>
                <w:lang w:eastAsia="pl-PL"/>
              </w:rPr>
              <w:t>U; </w:t>
            </w:r>
          </w:p>
          <w:p w14:paraId="7F156117" w14:textId="77777777" w:rsidR="00BD6EE5" w:rsidRPr="00FC48B3" w:rsidRDefault="00BD6EE5" w:rsidP="006F3B5A">
            <w:pPr>
              <w:numPr>
                <w:ilvl w:val="0"/>
                <w:numId w:val="11"/>
              </w:numPr>
              <w:spacing w:after="0" w:line="240" w:lineRule="auto"/>
              <w:ind w:left="459"/>
              <w:textAlignment w:val="baseline"/>
              <w:rPr>
                <w:rFonts w:ascii="Calibri" w:hAnsi="Calibri" w:cs="Calibri"/>
                <w:lang w:eastAsia="pl-PL"/>
              </w:rPr>
            </w:pPr>
            <w:r w:rsidRPr="00B237EC">
              <w:rPr>
                <w:rFonts w:ascii="Calibri" w:eastAsia="Calibri" w:hAnsi="Calibri" w:cs="Calibri"/>
                <w:lang w:eastAsia="pl-PL"/>
              </w:rPr>
              <w:t>Szyny umożliwiające wysunięcie serwera z szafy stelażowej; </w:t>
            </w:r>
          </w:p>
          <w:p w14:paraId="723ABE3E" w14:textId="77777777" w:rsidR="00BD6EE5" w:rsidRDefault="00BD6EE5" w:rsidP="006F3B5A">
            <w:pPr>
              <w:numPr>
                <w:ilvl w:val="0"/>
                <w:numId w:val="11"/>
              </w:numPr>
              <w:spacing w:after="0" w:line="240" w:lineRule="auto"/>
              <w:ind w:left="459"/>
              <w:textAlignment w:val="baseline"/>
              <w:rPr>
                <w:rFonts w:ascii="Calibri" w:hAnsi="Calibri" w:cs="Calibri"/>
                <w:lang w:eastAsia="pl-PL"/>
              </w:rPr>
            </w:pPr>
            <w:r w:rsidRPr="00FC48B3">
              <w:rPr>
                <w:rFonts w:ascii="Calibri" w:hAnsi="Calibri" w:cs="Calibri"/>
                <w:lang w:eastAsia="pl-PL"/>
              </w:rPr>
              <w:t>Możliwość zainstalowania 16 dysków twardych hot plug 2,5”</w:t>
            </w:r>
          </w:p>
          <w:p w14:paraId="52A13959" w14:textId="77777777" w:rsidR="00BD6EE5" w:rsidRPr="00B237EC" w:rsidRDefault="00BD6EE5" w:rsidP="006F3B5A">
            <w:pPr>
              <w:numPr>
                <w:ilvl w:val="0"/>
                <w:numId w:val="11"/>
              </w:numPr>
              <w:spacing w:after="0" w:line="240" w:lineRule="auto"/>
              <w:ind w:left="459"/>
              <w:textAlignment w:val="baseline"/>
              <w:rPr>
                <w:rFonts w:ascii="Calibri" w:hAnsi="Calibri" w:cs="Calibri"/>
                <w:lang w:eastAsia="pl-PL"/>
              </w:rPr>
            </w:pPr>
            <w:r>
              <w:rPr>
                <w:rFonts w:ascii="Calibri" w:hAnsi="Calibri" w:cs="Calibri"/>
                <w:lang w:eastAsia="pl-PL"/>
              </w:rPr>
              <w:t>Zainstalowane dyski</w:t>
            </w:r>
            <w:r w:rsidRPr="001A4ED5">
              <w:rPr>
                <w:rFonts w:ascii="Calibri" w:hAnsi="Calibri" w:cs="Calibri"/>
                <w:color w:val="000000" w:themeColor="text1"/>
                <w:lang w:eastAsia="pl-PL"/>
              </w:rPr>
              <w:t>:2 x 480 GB SSD SATA</w:t>
            </w:r>
          </w:p>
        </w:tc>
      </w:tr>
      <w:tr w:rsidR="00BD6EE5" w:rsidRPr="00B237EC" w14:paraId="5F97E56D" w14:textId="77777777" w:rsidTr="00BD6EE5">
        <w:trPr>
          <w:trHeight w:val="305"/>
        </w:trPr>
        <w:tc>
          <w:tcPr>
            <w:tcW w:w="15622" w:type="dxa"/>
          </w:tcPr>
          <w:p w14:paraId="366795C3" w14:textId="77777777" w:rsidR="00BD6EE5" w:rsidRDefault="00BD6EE5" w:rsidP="0081610E">
            <w:pPr>
              <w:textAlignment w:val="baseline"/>
              <w:rPr>
                <w:rFonts w:ascii="Calibri" w:hAnsi="Calibri" w:cs="Calibri"/>
                <w:lang w:eastAsia="pl-PL"/>
              </w:rPr>
            </w:pPr>
            <w:r>
              <w:rPr>
                <w:rFonts w:ascii="Calibri" w:hAnsi="Calibri" w:cs="Calibri"/>
                <w:lang w:eastAsia="pl-PL"/>
              </w:rPr>
              <w:t>Płyta główna</w:t>
            </w:r>
          </w:p>
          <w:p w14:paraId="3EE91D20" w14:textId="77777777" w:rsidR="00BD6EE5" w:rsidRDefault="00BD6EE5" w:rsidP="0081610E">
            <w:pPr>
              <w:textAlignment w:val="baseline"/>
              <w:rPr>
                <w:rFonts w:ascii="Calibri" w:hAnsi="Calibri" w:cs="Calibri"/>
                <w:lang w:eastAsia="pl-PL"/>
              </w:rPr>
            </w:pPr>
            <w:r w:rsidRPr="00FC48B3">
              <w:rPr>
                <w:rFonts w:ascii="Calibri" w:hAnsi="Calibri" w:cs="Calibri"/>
                <w:lang w:eastAsia="pl-PL"/>
              </w:rPr>
              <w:t>Wyprodukowana i zaprojektowana przez producenta serwera</w:t>
            </w:r>
          </w:p>
          <w:p w14:paraId="100F32D0" w14:textId="77777777" w:rsidR="00BD6EE5" w:rsidRDefault="00BD6EE5" w:rsidP="0081610E">
            <w:pPr>
              <w:textAlignment w:val="baseline"/>
              <w:rPr>
                <w:rFonts w:ascii="Calibri" w:hAnsi="Calibri" w:cs="Calibri"/>
                <w:lang w:eastAsia="pl-PL"/>
              </w:rPr>
            </w:pPr>
            <w:r w:rsidRPr="00FC48B3">
              <w:rPr>
                <w:rFonts w:ascii="Calibri" w:hAnsi="Calibri" w:cs="Calibri"/>
                <w:lang w:eastAsia="pl-PL"/>
              </w:rPr>
              <w:t>Możliwość zainstalowania 2 procesorów</w:t>
            </w:r>
          </w:p>
          <w:p w14:paraId="321D1567" w14:textId="77777777" w:rsidR="00BD6EE5" w:rsidRPr="00FC48B3" w:rsidRDefault="00BD6EE5" w:rsidP="0081610E">
            <w:pPr>
              <w:textAlignment w:val="baseline"/>
              <w:rPr>
                <w:rFonts w:ascii="Calibri" w:hAnsi="Calibri" w:cs="Calibri"/>
                <w:lang w:eastAsia="pl-PL"/>
              </w:rPr>
            </w:pPr>
            <w:r w:rsidRPr="00FC48B3">
              <w:rPr>
                <w:rFonts w:ascii="Calibri" w:hAnsi="Calibri" w:cs="Calibri"/>
                <w:lang w:eastAsia="pl-PL"/>
              </w:rPr>
              <w:t>Minimum 7 złącz PCI Express generacji 4 w tym:</w:t>
            </w:r>
          </w:p>
          <w:p w14:paraId="20CAE0F8" w14:textId="77777777" w:rsidR="00BD6EE5" w:rsidRPr="00FC48B3" w:rsidRDefault="00BD6EE5" w:rsidP="0081610E">
            <w:pPr>
              <w:textAlignment w:val="baseline"/>
              <w:rPr>
                <w:rFonts w:ascii="Calibri" w:hAnsi="Calibri" w:cs="Calibri"/>
                <w:lang w:eastAsia="pl-PL"/>
              </w:rPr>
            </w:pPr>
            <w:r>
              <w:rPr>
                <w:rFonts w:ascii="Calibri" w:hAnsi="Calibri" w:cs="Calibri"/>
                <w:lang w:eastAsia="pl-PL"/>
              </w:rPr>
              <w:lastRenderedPageBreak/>
              <w:t>-</w:t>
            </w:r>
            <w:r w:rsidRPr="00FC48B3">
              <w:rPr>
                <w:rFonts w:ascii="Calibri" w:hAnsi="Calibri" w:cs="Calibri"/>
                <w:lang w:eastAsia="pl-PL"/>
              </w:rPr>
              <w:t>4 fizyczne złącza o prędkości x16</w:t>
            </w:r>
          </w:p>
          <w:p w14:paraId="222547B0" w14:textId="77777777" w:rsidR="00BD6EE5" w:rsidRDefault="00BD6EE5" w:rsidP="0081610E">
            <w:pPr>
              <w:textAlignment w:val="baseline"/>
              <w:rPr>
                <w:rFonts w:ascii="Calibri" w:hAnsi="Calibri" w:cs="Calibri"/>
                <w:lang w:eastAsia="pl-PL"/>
              </w:rPr>
            </w:pPr>
            <w:r>
              <w:rPr>
                <w:rFonts w:ascii="Calibri" w:hAnsi="Calibri" w:cs="Calibri"/>
                <w:lang w:eastAsia="pl-PL"/>
              </w:rPr>
              <w:t>-</w:t>
            </w:r>
            <w:r w:rsidRPr="00FC48B3">
              <w:rPr>
                <w:rFonts w:ascii="Calibri" w:hAnsi="Calibri" w:cs="Calibri"/>
                <w:lang w:eastAsia="pl-PL"/>
              </w:rPr>
              <w:t>3 fizyczne złącza o prędkości x8</w:t>
            </w:r>
          </w:p>
          <w:p w14:paraId="0B3BEA41" w14:textId="77777777" w:rsidR="00BD6EE5" w:rsidRDefault="00BD6EE5" w:rsidP="0081610E">
            <w:pPr>
              <w:textAlignment w:val="baseline"/>
              <w:rPr>
                <w:rFonts w:ascii="Calibri" w:hAnsi="Calibri" w:cs="Calibri"/>
                <w:lang w:eastAsia="pl-PL"/>
              </w:rPr>
            </w:pPr>
          </w:p>
          <w:p w14:paraId="149685C0" w14:textId="77777777" w:rsidR="00BD6EE5" w:rsidRDefault="00BD6EE5" w:rsidP="0081610E">
            <w:pPr>
              <w:textAlignment w:val="baseline"/>
              <w:rPr>
                <w:rFonts w:ascii="Calibri" w:hAnsi="Calibri" w:cs="Calibri"/>
                <w:lang w:eastAsia="pl-PL"/>
              </w:rPr>
            </w:pPr>
            <w:r w:rsidRPr="001B1DDC">
              <w:rPr>
                <w:rFonts w:ascii="Calibri" w:hAnsi="Calibri" w:cs="Calibri"/>
                <w:lang w:eastAsia="pl-PL"/>
              </w:rPr>
              <w:t>32 gniazda pamięci RAM</w:t>
            </w:r>
            <w:r>
              <w:rPr>
                <w:rFonts w:ascii="Calibri" w:hAnsi="Calibri" w:cs="Calibri"/>
                <w:lang w:eastAsia="pl-PL"/>
              </w:rPr>
              <w:t>;</w:t>
            </w:r>
          </w:p>
          <w:p w14:paraId="6D95CAD3" w14:textId="77777777" w:rsidR="00BD6EE5" w:rsidRDefault="00BD6EE5" w:rsidP="0081610E">
            <w:pPr>
              <w:textAlignment w:val="baseline"/>
              <w:rPr>
                <w:rFonts w:ascii="Calibri" w:hAnsi="Calibri" w:cs="Calibri"/>
                <w:lang w:eastAsia="pl-PL"/>
              </w:rPr>
            </w:pPr>
            <w:r>
              <w:rPr>
                <w:rFonts w:ascii="Calibri" w:hAnsi="Calibri" w:cs="Calibri"/>
                <w:lang w:eastAsia="pl-PL"/>
              </w:rPr>
              <w:t>Obsługa 4 TB pamięci RAM;</w:t>
            </w:r>
          </w:p>
          <w:p w14:paraId="2692E3B6" w14:textId="77777777" w:rsidR="00BD6EE5" w:rsidRPr="001B1DDC" w:rsidRDefault="00BD6EE5" w:rsidP="0081610E">
            <w:pPr>
              <w:textAlignment w:val="baseline"/>
              <w:rPr>
                <w:rFonts w:ascii="Calibri" w:hAnsi="Calibri" w:cs="Calibri"/>
                <w:lang w:eastAsia="pl-PL"/>
              </w:rPr>
            </w:pPr>
            <w:r w:rsidRPr="001B1DDC">
              <w:rPr>
                <w:rFonts w:ascii="Calibri" w:hAnsi="Calibri" w:cs="Calibri"/>
                <w:lang w:eastAsia="pl-PL"/>
              </w:rPr>
              <w:t>Wsparcie dla technologii:</w:t>
            </w:r>
          </w:p>
          <w:p w14:paraId="6C3675B0" w14:textId="77777777" w:rsidR="00BD6EE5" w:rsidRPr="001B1DDC" w:rsidRDefault="00BD6EE5" w:rsidP="0081610E">
            <w:pPr>
              <w:textAlignment w:val="baseline"/>
              <w:rPr>
                <w:rFonts w:ascii="Calibri" w:hAnsi="Calibri" w:cs="Calibri"/>
                <w:lang w:eastAsia="pl-PL"/>
              </w:rPr>
            </w:pPr>
            <w:r w:rsidRPr="001B1DDC">
              <w:rPr>
                <w:rFonts w:ascii="Calibri" w:hAnsi="Calibri" w:cs="Calibri"/>
                <w:lang w:eastAsia="pl-PL"/>
              </w:rPr>
              <w:t>•</w:t>
            </w:r>
            <w:r w:rsidRPr="001B1DDC">
              <w:rPr>
                <w:rFonts w:ascii="Calibri" w:hAnsi="Calibri" w:cs="Calibri"/>
                <w:lang w:eastAsia="pl-PL"/>
              </w:rPr>
              <w:tab/>
              <w:t xml:space="preserve">Memory </w:t>
            </w:r>
            <w:proofErr w:type="spellStart"/>
            <w:r w:rsidRPr="001B1DDC">
              <w:rPr>
                <w:rFonts w:ascii="Calibri" w:hAnsi="Calibri" w:cs="Calibri"/>
                <w:lang w:eastAsia="pl-PL"/>
              </w:rPr>
              <w:t>Scrubbing</w:t>
            </w:r>
            <w:proofErr w:type="spellEnd"/>
          </w:p>
          <w:p w14:paraId="004DC01A" w14:textId="77777777" w:rsidR="00BD6EE5" w:rsidRPr="001B1DDC" w:rsidRDefault="00BD6EE5" w:rsidP="0081610E">
            <w:pPr>
              <w:textAlignment w:val="baseline"/>
              <w:rPr>
                <w:rFonts w:ascii="Calibri" w:hAnsi="Calibri" w:cs="Calibri"/>
                <w:lang w:eastAsia="pl-PL"/>
              </w:rPr>
            </w:pPr>
            <w:r w:rsidRPr="001B1DDC">
              <w:rPr>
                <w:rFonts w:ascii="Calibri" w:hAnsi="Calibri" w:cs="Calibri"/>
                <w:lang w:eastAsia="pl-PL"/>
              </w:rPr>
              <w:t>•</w:t>
            </w:r>
            <w:r w:rsidRPr="001B1DDC">
              <w:rPr>
                <w:rFonts w:ascii="Calibri" w:hAnsi="Calibri" w:cs="Calibri"/>
                <w:lang w:eastAsia="pl-PL"/>
              </w:rPr>
              <w:tab/>
              <w:t>SDDC</w:t>
            </w:r>
          </w:p>
          <w:p w14:paraId="41CF4CEF" w14:textId="77777777" w:rsidR="00BD6EE5" w:rsidRPr="001B1DDC" w:rsidRDefault="00BD6EE5" w:rsidP="0081610E">
            <w:pPr>
              <w:textAlignment w:val="baseline"/>
              <w:rPr>
                <w:rFonts w:ascii="Calibri" w:hAnsi="Calibri" w:cs="Calibri"/>
                <w:lang w:eastAsia="pl-PL"/>
              </w:rPr>
            </w:pPr>
            <w:r w:rsidRPr="001B1DDC">
              <w:rPr>
                <w:rFonts w:ascii="Calibri" w:hAnsi="Calibri" w:cs="Calibri"/>
                <w:lang w:eastAsia="pl-PL"/>
              </w:rPr>
              <w:t>•</w:t>
            </w:r>
            <w:r w:rsidRPr="001B1DDC">
              <w:rPr>
                <w:rFonts w:ascii="Calibri" w:hAnsi="Calibri" w:cs="Calibri"/>
                <w:lang w:eastAsia="pl-PL"/>
              </w:rPr>
              <w:tab/>
              <w:t>ECC</w:t>
            </w:r>
          </w:p>
          <w:p w14:paraId="48C73C19" w14:textId="77777777" w:rsidR="00BD6EE5" w:rsidRDefault="00BD6EE5" w:rsidP="0081610E">
            <w:pPr>
              <w:textAlignment w:val="baseline"/>
              <w:rPr>
                <w:rFonts w:ascii="Calibri" w:hAnsi="Calibri" w:cs="Calibri"/>
                <w:lang w:eastAsia="pl-PL"/>
              </w:rPr>
            </w:pPr>
            <w:r w:rsidRPr="001B1DDC">
              <w:rPr>
                <w:rFonts w:ascii="Calibri" w:hAnsi="Calibri" w:cs="Calibri"/>
                <w:lang w:eastAsia="pl-PL"/>
              </w:rPr>
              <w:t>•</w:t>
            </w:r>
            <w:r w:rsidRPr="001B1DDC">
              <w:rPr>
                <w:rFonts w:ascii="Calibri" w:hAnsi="Calibri" w:cs="Calibri"/>
                <w:lang w:eastAsia="pl-PL"/>
              </w:rPr>
              <w:tab/>
              <w:t>Memory Mirroring</w:t>
            </w:r>
          </w:p>
          <w:p w14:paraId="1E597A0E" w14:textId="77777777" w:rsidR="00BD6EE5" w:rsidRPr="00B237EC" w:rsidRDefault="00BD6EE5" w:rsidP="0081610E">
            <w:pPr>
              <w:textAlignment w:val="baseline"/>
              <w:rPr>
                <w:rFonts w:ascii="Calibri" w:hAnsi="Calibri" w:cs="Calibri"/>
                <w:lang w:eastAsia="pl-PL"/>
              </w:rPr>
            </w:pPr>
          </w:p>
        </w:tc>
      </w:tr>
      <w:tr w:rsidR="00BD6EE5" w:rsidRPr="00B237EC" w14:paraId="7CFEB553" w14:textId="77777777" w:rsidTr="00BD6EE5">
        <w:trPr>
          <w:trHeight w:val="305"/>
        </w:trPr>
        <w:tc>
          <w:tcPr>
            <w:tcW w:w="15622" w:type="dxa"/>
          </w:tcPr>
          <w:p w14:paraId="6149671B" w14:textId="77777777" w:rsidR="00BD6EE5" w:rsidRPr="00B237EC" w:rsidRDefault="00BD6EE5" w:rsidP="0081610E">
            <w:pPr>
              <w:jc w:val="both"/>
              <w:rPr>
                <w:rFonts w:ascii="Calibri" w:hAnsi="Calibri" w:cs="Calibri"/>
                <w:b/>
                <w:lang w:eastAsia="pl-PL"/>
              </w:rPr>
            </w:pPr>
            <w:r w:rsidRPr="00B237EC">
              <w:rPr>
                <w:rFonts w:ascii="Calibri" w:hAnsi="Calibri" w:cs="Calibri"/>
                <w:b/>
                <w:lang w:eastAsia="pl-PL"/>
              </w:rPr>
              <w:lastRenderedPageBreak/>
              <w:t>3. Procesory </w:t>
            </w:r>
          </w:p>
          <w:p w14:paraId="58054ED9" w14:textId="77777777" w:rsidR="00BD6EE5" w:rsidRPr="00004732" w:rsidRDefault="00BD6EE5" w:rsidP="006F3B5A">
            <w:pPr>
              <w:numPr>
                <w:ilvl w:val="0"/>
                <w:numId w:val="7"/>
              </w:numPr>
              <w:spacing w:after="0" w:line="240" w:lineRule="auto"/>
              <w:ind w:left="1800"/>
              <w:textAlignment w:val="baseline"/>
              <w:rPr>
                <w:rFonts w:ascii="Calibri" w:hAnsi="Calibri" w:cs="Calibri"/>
                <w:color w:val="000000" w:themeColor="text1"/>
                <w:lang w:eastAsia="pl-PL"/>
              </w:rPr>
            </w:pPr>
            <w:r w:rsidRPr="00004732">
              <w:rPr>
                <w:rFonts w:ascii="Calibri" w:hAnsi="Calibri" w:cs="Calibri"/>
                <w:color w:val="000000" w:themeColor="text1"/>
                <w:lang w:eastAsia="pl-PL"/>
              </w:rPr>
              <w:t>2 procesory 16-rdzeniowe</w:t>
            </w:r>
          </w:p>
          <w:p w14:paraId="5EAEC514" w14:textId="77777777" w:rsidR="00BD6EE5" w:rsidRPr="00004732" w:rsidRDefault="00BD6EE5" w:rsidP="006F3B5A">
            <w:pPr>
              <w:numPr>
                <w:ilvl w:val="0"/>
                <w:numId w:val="7"/>
              </w:numPr>
              <w:spacing w:after="0" w:line="240" w:lineRule="auto"/>
              <w:ind w:left="1800"/>
              <w:textAlignment w:val="baseline"/>
              <w:rPr>
                <w:rFonts w:ascii="Calibri" w:hAnsi="Calibri" w:cs="Calibri"/>
                <w:color w:val="000000" w:themeColor="text1"/>
                <w:lang w:eastAsia="pl-PL"/>
              </w:rPr>
            </w:pPr>
            <w:r w:rsidRPr="00004732">
              <w:rPr>
                <w:rFonts w:ascii="Calibri" w:hAnsi="Calibri" w:cs="Calibri"/>
                <w:color w:val="000000" w:themeColor="text1"/>
                <w:lang w:eastAsia="pl-PL"/>
              </w:rPr>
              <w:t>architektura x86 </w:t>
            </w:r>
          </w:p>
          <w:p w14:paraId="71CB7FD5" w14:textId="77777777" w:rsidR="00BD6EE5" w:rsidRPr="00004732" w:rsidRDefault="00BD6EE5" w:rsidP="006F3B5A">
            <w:pPr>
              <w:numPr>
                <w:ilvl w:val="0"/>
                <w:numId w:val="7"/>
              </w:numPr>
              <w:spacing w:after="0" w:line="240" w:lineRule="auto"/>
              <w:ind w:left="1800"/>
              <w:textAlignment w:val="baseline"/>
              <w:rPr>
                <w:rFonts w:ascii="Calibri" w:hAnsi="Calibri" w:cs="Calibri"/>
                <w:color w:val="000000" w:themeColor="text1"/>
                <w:lang w:eastAsia="pl-PL"/>
              </w:rPr>
            </w:pPr>
            <w:r w:rsidRPr="00004732">
              <w:rPr>
                <w:rFonts w:ascii="Calibri" w:hAnsi="Calibri" w:cs="Calibri"/>
                <w:color w:val="000000" w:themeColor="text1"/>
                <w:lang w:eastAsia="pl-PL"/>
              </w:rPr>
              <w:t>Taktowanie bazowe 2,9GHz </w:t>
            </w:r>
          </w:p>
          <w:p w14:paraId="26F3F9FA" w14:textId="77777777" w:rsidR="00BD6EE5" w:rsidRPr="00004732" w:rsidRDefault="00BD6EE5" w:rsidP="0081610E">
            <w:pPr>
              <w:jc w:val="both"/>
              <w:rPr>
                <w:rFonts w:ascii="Calibri" w:hAnsi="Calibri" w:cs="Calibri"/>
                <w:color w:val="000000" w:themeColor="text1"/>
                <w:lang w:eastAsia="pl-PL"/>
              </w:rPr>
            </w:pPr>
            <w:r w:rsidRPr="00004732">
              <w:rPr>
                <w:rFonts w:ascii="Calibri" w:hAnsi="Calibri" w:cs="Calibri"/>
                <w:color w:val="000000" w:themeColor="text1"/>
                <w:lang w:eastAsia="pl-PL"/>
              </w:rPr>
              <w:t>Osiągający w oferowanym serwerze w teście SPEC CPU2017 </w:t>
            </w:r>
            <w:proofErr w:type="spellStart"/>
            <w:r w:rsidRPr="00004732">
              <w:rPr>
                <w:rFonts w:ascii="Calibri" w:hAnsi="Calibri" w:cs="Calibri"/>
                <w:color w:val="000000" w:themeColor="text1"/>
                <w:lang w:eastAsia="pl-PL"/>
              </w:rPr>
              <w:t>Floating</w:t>
            </w:r>
            <w:proofErr w:type="spellEnd"/>
            <w:r w:rsidRPr="00004732">
              <w:rPr>
                <w:rFonts w:ascii="Calibri" w:hAnsi="Calibri" w:cs="Calibri"/>
                <w:color w:val="000000" w:themeColor="text1"/>
                <w:lang w:eastAsia="pl-PL"/>
              </w:rPr>
              <w:t> Point wynik SPECrate2017_fp_base minimum 230 pkt  (wynik osiągnięty dla zainstalowanych dla dwóch procesorów w dowolnym serwerze będącym w ofercie producenta serwera). Wynik musi być opublikowany na stronie:</w:t>
            </w:r>
          </w:p>
          <w:p w14:paraId="78C9BF5D" w14:textId="77777777" w:rsidR="00BD6EE5" w:rsidRPr="000F4155" w:rsidRDefault="00BD6EE5" w:rsidP="0081610E">
            <w:pPr>
              <w:jc w:val="both"/>
              <w:rPr>
                <w:rFonts w:ascii="Calibri" w:hAnsi="Calibri" w:cs="Calibri"/>
                <w:lang w:eastAsia="pl-PL"/>
              </w:rPr>
            </w:pPr>
            <w:r w:rsidRPr="00004732">
              <w:rPr>
                <w:rFonts w:ascii="Calibri" w:hAnsi="Calibri" w:cs="Calibri"/>
                <w:color w:val="000000" w:themeColor="text1"/>
                <w:lang w:eastAsia="pl-PL"/>
              </w:rPr>
              <w:t> </w:t>
            </w:r>
            <w:hyperlink r:id="rId7" w:tgtFrame="_blank" w:history="1">
              <w:r w:rsidRPr="00004732">
                <w:rPr>
                  <w:rFonts w:ascii="Calibri" w:hAnsi="Calibri" w:cs="Calibri"/>
                  <w:color w:val="000000" w:themeColor="text1"/>
                  <w:u w:val="single"/>
                  <w:lang w:eastAsia="pl-PL"/>
                </w:rPr>
                <w:t>https://www.spec.org/cpu2017/results/cpu2017.html</w:t>
              </w:r>
            </w:hyperlink>
            <w:r w:rsidRPr="00004732">
              <w:rPr>
                <w:rFonts w:ascii="Calibri" w:hAnsi="Calibri" w:cs="Calibri"/>
                <w:color w:val="000000" w:themeColor="text1"/>
                <w:lang w:eastAsia="pl-PL"/>
              </w:rPr>
              <w:t> </w:t>
            </w:r>
          </w:p>
        </w:tc>
      </w:tr>
      <w:tr w:rsidR="00BD6EE5" w:rsidRPr="00B237EC" w14:paraId="3EEDE387" w14:textId="77777777" w:rsidTr="00BD6EE5">
        <w:trPr>
          <w:trHeight w:val="305"/>
        </w:trPr>
        <w:tc>
          <w:tcPr>
            <w:tcW w:w="15622" w:type="dxa"/>
          </w:tcPr>
          <w:p w14:paraId="527F249E" w14:textId="77777777" w:rsidR="00BD6EE5" w:rsidRPr="00B237EC" w:rsidRDefault="00BD6EE5" w:rsidP="0081610E">
            <w:pPr>
              <w:jc w:val="both"/>
              <w:rPr>
                <w:rFonts w:ascii="Calibri" w:hAnsi="Calibri" w:cs="Calibri"/>
                <w:b/>
                <w:lang w:eastAsia="pl-PL"/>
              </w:rPr>
            </w:pPr>
            <w:r w:rsidRPr="00B237EC">
              <w:rPr>
                <w:rFonts w:ascii="Calibri" w:hAnsi="Calibri" w:cs="Calibri"/>
                <w:b/>
                <w:lang w:eastAsia="pl-PL"/>
              </w:rPr>
              <w:t>4. Pamięć RAM </w:t>
            </w:r>
          </w:p>
          <w:p w14:paraId="72AC97CA" w14:textId="77777777" w:rsidR="00BD6EE5" w:rsidRPr="00B237EC" w:rsidRDefault="00BD6EE5" w:rsidP="0081610E">
            <w:pPr>
              <w:textAlignment w:val="baseline"/>
              <w:rPr>
                <w:rFonts w:ascii="Calibri" w:hAnsi="Calibri" w:cs="Calibri"/>
                <w:lang w:eastAsia="pl-PL"/>
              </w:rPr>
            </w:pPr>
            <w:r w:rsidRPr="0064054A">
              <w:rPr>
                <w:rFonts w:ascii="Calibri" w:hAnsi="Calibri" w:cs="Calibri"/>
                <w:color w:val="000000" w:themeColor="text1"/>
                <w:lang w:eastAsia="pl-PL"/>
              </w:rPr>
              <w:t>Zainsta</w:t>
            </w:r>
            <w:r>
              <w:rPr>
                <w:rFonts w:ascii="Calibri" w:hAnsi="Calibri" w:cs="Calibri"/>
                <w:color w:val="000000" w:themeColor="text1"/>
                <w:lang w:eastAsia="pl-PL"/>
              </w:rPr>
              <w:t>l</w:t>
            </w:r>
            <w:r w:rsidRPr="0064054A">
              <w:rPr>
                <w:rFonts w:ascii="Calibri" w:hAnsi="Calibri" w:cs="Calibri"/>
                <w:color w:val="000000" w:themeColor="text1"/>
                <w:lang w:eastAsia="pl-PL"/>
              </w:rPr>
              <w:t>owane 128 GB</w:t>
            </w:r>
          </w:p>
        </w:tc>
      </w:tr>
      <w:tr w:rsidR="00BD6EE5" w:rsidRPr="00B237EC" w14:paraId="5BF4ED25" w14:textId="77777777" w:rsidTr="00BD6EE5">
        <w:trPr>
          <w:trHeight w:val="305"/>
        </w:trPr>
        <w:tc>
          <w:tcPr>
            <w:tcW w:w="15622" w:type="dxa"/>
          </w:tcPr>
          <w:p w14:paraId="473E7E48" w14:textId="77777777" w:rsidR="00BD6EE5" w:rsidRDefault="00BD6EE5" w:rsidP="0081610E">
            <w:pPr>
              <w:jc w:val="both"/>
              <w:rPr>
                <w:rFonts w:ascii="Calibri" w:hAnsi="Calibri" w:cs="Calibri"/>
                <w:b/>
                <w:lang w:eastAsia="pl-PL"/>
              </w:rPr>
            </w:pPr>
            <w:r>
              <w:rPr>
                <w:rFonts w:ascii="Calibri" w:hAnsi="Calibri" w:cs="Calibri"/>
                <w:b/>
                <w:lang w:eastAsia="pl-PL"/>
              </w:rPr>
              <w:t>Interfejsy</w:t>
            </w:r>
          </w:p>
          <w:p w14:paraId="437F7635" w14:textId="77777777" w:rsidR="00BD6EE5" w:rsidRDefault="00BD6EE5" w:rsidP="0081610E">
            <w:pPr>
              <w:textAlignment w:val="baseline"/>
              <w:rPr>
                <w:rFonts w:ascii="Calibri" w:hAnsi="Calibri" w:cs="Calibri"/>
                <w:lang w:eastAsia="pl-PL"/>
              </w:rPr>
            </w:pPr>
            <w:r w:rsidRPr="00C96808">
              <w:rPr>
                <w:rFonts w:ascii="Calibri" w:hAnsi="Calibri" w:cs="Calibri"/>
                <w:lang w:eastAsia="pl-PL"/>
              </w:rPr>
              <w:t>Karta Ethernet 4 x 10Gb/s</w:t>
            </w:r>
            <w:r>
              <w:rPr>
                <w:rFonts w:ascii="Calibri" w:hAnsi="Calibri" w:cs="Calibri"/>
                <w:lang w:eastAsia="pl-PL"/>
              </w:rPr>
              <w:t>;</w:t>
            </w:r>
          </w:p>
          <w:p w14:paraId="0BE6B83B" w14:textId="77777777" w:rsidR="00BD6EE5" w:rsidRDefault="00BD6EE5" w:rsidP="0081610E">
            <w:pPr>
              <w:textAlignment w:val="baseline"/>
              <w:rPr>
                <w:rFonts w:ascii="Calibri" w:hAnsi="Calibri" w:cs="Calibri"/>
                <w:lang w:eastAsia="pl-PL"/>
              </w:rPr>
            </w:pPr>
            <w:r>
              <w:rPr>
                <w:rFonts w:ascii="Calibri" w:hAnsi="Calibri" w:cs="Calibri"/>
                <w:lang w:eastAsia="pl-PL"/>
              </w:rPr>
              <w:t>2 x Karta FC 2 portowa</w:t>
            </w:r>
          </w:p>
          <w:p w14:paraId="2D367545" w14:textId="77777777" w:rsidR="00BD6EE5" w:rsidRDefault="00BD6EE5" w:rsidP="0081610E">
            <w:pPr>
              <w:textAlignment w:val="baseline"/>
              <w:rPr>
                <w:rFonts w:ascii="Calibri" w:hAnsi="Calibri" w:cs="Calibri"/>
                <w:lang w:eastAsia="pl-PL"/>
              </w:rPr>
            </w:pPr>
            <w:r>
              <w:rPr>
                <w:rFonts w:ascii="Calibri" w:hAnsi="Calibri" w:cs="Calibri"/>
                <w:lang w:eastAsia="pl-PL"/>
              </w:rPr>
              <w:t>Karta z interfejsem SAS do podłączenia biblioteki taśmowej.</w:t>
            </w:r>
          </w:p>
          <w:p w14:paraId="1D3D96A2" w14:textId="77777777" w:rsidR="00BD6EE5" w:rsidRPr="00C96808" w:rsidRDefault="00BD6EE5" w:rsidP="0081610E">
            <w:pPr>
              <w:textAlignment w:val="baseline"/>
              <w:rPr>
                <w:rFonts w:ascii="Calibri" w:hAnsi="Calibri" w:cs="Calibri"/>
                <w:lang w:eastAsia="pl-PL"/>
              </w:rPr>
            </w:pPr>
          </w:p>
          <w:p w14:paraId="5EC89207" w14:textId="77777777" w:rsidR="00BD6EE5" w:rsidRPr="00C96808" w:rsidRDefault="00BD6EE5" w:rsidP="0081610E">
            <w:pPr>
              <w:textAlignment w:val="baseline"/>
              <w:rPr>
                <w:rFonts w:ascii="Calibri" w:hAnsi="Calibri" w:cs="Calibri"/>
                <w:lang w:eastAsia="pl-PL"/>
              </w:rPr>
            </w:pPr>
            <w:r w:rsidRPr="00C96808">
              <w:rPr>
                <w:rFonts w:ascii="Calibri" w:hAnsi="Calibri" w:cs="Calibri"/>
                <w:lang w:eastAsia="pl-PL"/>
              </w:rPr>
              <w:t>Wewnętrzne 2 port USB 3.0</w:t>
            </w:r>
            <w:r>
              <w:rPr>
                <w:rFonts w:ascii="Calibri" w:hAnsi="Calibri" w:cs="Calibri"/>
                <w:lang w:eastAsia="pl-PL"/>
              </w:rPr>
              <w:t>;</w:t>
            </w:r>
          </w:p>
          <w:p w14:paraId="4F96F3D4" w14:textId="77777777" w:rsidR="00BD6EE5" w:rsidRPr="00C96808" w:rsidRDefault="00BD6EE5" w:rsidP="0081610E">
            <w:pPr>
              <w:textAlignment w:val="baseline"/>
              <w:rPr>
                <w:rFonts w:ascii="Calibri" w:hAnsi="Calibri" w:cs="Calibri"/>
                <w:lang w:eastAsia="pl-PL"/>
              </w:rPr>
            </w:pPr>
            <w:r w:rsidRPr="00C96808">
              <w:rPr>
                <w:rFonts w:ascii="Calibri" w:hAnsi="Calibri" w:cs="Calibri"/>
                <w:lang w:eastAsia="pl-PL"/>
              </w:rPr>
              <w:t>2 porty USB 3.0 z tyłu serwera</w:t>
            </w:r>
            <w:r>
              <w:rPr>
                <w:rFonts w:ascii="Calibri" w:hAnsi="Calibri" w:cs="Calibri"/>
                <w:lang w:eastAsia="pl-PL"/>
              </w:rPr>
              <w:t>;</w:t>
            </w:r>
          </w:p>
          <w:p w14:paraId="6D14EB52" w14:textId="77777777" w:rsidR="00BD6EE5" w:rsidRPr="00C96808" w:rsidRDefault="00BD6EE5" w:rsidP="0081610E">
            <w:pPr>
              <w:textAlignment w:val="baseline"/>
              <w:rPr>
                <w:rFonts w:ascii="Calibri" w:hAnsi="Calibri" w:cs="Calibri"/>
                <w:lang w:eastAsia="pl-PL"/>
              </w:rPr>
            </w:pPr>
            <w:r w:rsidRPr="00C96808">
              <w:rPr>
                <w:rFonts w:ascii="Calibri" w:hAnsi="Calibri" w:cs="Calibri"/>
                <w:lang w:eastAsia="pl-PL"/>
              </w:rPr>
              <w:t>2 porty USB 3.0 z przodu serwera</w:t>
            </w:r>
            <w:r>
              <w:rPr>
                <w:rFonts w:ascii="Calibri" w:hAnsi="Calibri" w:cs="Calibri"/>
                <w:lang w:eastAsia="pl-PL"/>
              </w:rPr>
              <w:t>;</w:t>
            </w:r>
          </w:p>
          <w:p w14:paraId="5694AACA" w14:textId="77777777" w:rsidR="00BD6EE5" w:rsidRPr="00C96808" w:rsidRDefault="00BD6EE5" w:rsidP="0081610E">
            <w:pPr>
              <w:textAlignment w:val="baseline"/>
              <w:rPr>
                <w:rFonts w:ascii="Calibri" w:hAnsi="Calibri" w:cs="Calibri"/>
                <w:lang w:eastAsia="pl-PL"/>
              </w:rPr>
            </w:pPr>
          </w:p>
          <w:p w14:paraId="2068E6EB" w14:textId="77777777" w:rsidR="00BD6EE5" w:rsidRPr="00B237EC" w:rsidRDefault="00BD6EE5" w:rsidP="0081610E">
            <w:pPr>
              <w:textAlignment w:val="baseline"/>
              <w:rPr>
                <w:rFonts w:ascii="Calibri" w:hAnsi="Calibri" w:cs="Calibri"/>
                <w:b/>
                <w:lang w:eastAsia="pl-PL"/>
              </w:rPr>
            </w:pPr>
            <w:r w:rsidRPr="00C96808">
              <w:rPr>
                <w:rFonts w:ascii="Calibri" w:hAnsi="Calibri" w:cs="Calibri"/>
                <w:lang w:eastAsia="pl-PL"/>
              </w:rPr>
              <w:t>Ilość dostępnych złącz USB nie może być osiągnięta poprzez stosowanie zewnętrznych przejściówek lub adapterów czy też rozgałęźników.</w:t>
            </w:r>
          </w:p>
        </w:tc>
      </w:tr>
      <w:tr w:rsidR="00BD6EE5" w:rsidRPr="00B237EC" w14:paraId="630D157F" w14:textId="77777777" w:rsidTr="00BD6EE5">
        <w:trPr>
          <w:trHeight w:val="305"/>
        </w:trPr>
        <w:tc>
          <w:tcPr>
            <w:tcW w:w="15622" w:type="dxa"/>
          </w:tcPr>
          <w:p w14:paraId="5E3A998E" w14:textId="77777777" w:rsidR="00BD6EE5" w:rsidRPr="00B237EC" w:rsidRDefault="00BD6EE5" w:rsidP="0081610E">
            <w:pPr>
              <w:jc w:val="both"/>
              <w:rPr>
                <w:rFonts w:ascii="Calibri" w:hAnsi="Calibri" w:cs="Calibri"/>
                <w:b/>
                <w:lang w:eastAsia="pl-PL"/>
              </w:rPr>
            </w:pPr>
            <w:r w:rsidRPr="00B237EC">
              <w:rPr>
                <w:rFonts w:ascii="Calibri" w:hAnsi="Calibri" w:cs="Calibri"/>
                <w:b/>
                <w:lang w:eastAsia="pl-PL"/>
              </w:rPr>
              <w:t>Zasilanie, chłodzenie </w:t>
            </w:r>
          </w:p>
          <w:p w14:paraId="0921B2C2" w14:textId="77777777" w:rsidR="00BD6EE5" w:rsidRPr="001B1DDC" w:rsidRDefault="00BD6EE5" w:rsidP="0081610E">
            <w:pPr>
              <w:textAlignment w:val="baseline"/>
              <w:rPr>
                <w:rFonts w:ascii="Calibri" w:hAnsi="Calibri" w:cs="Calibri"/>
                <w:lang w:eastAsia="pl-PL"/>
              </w:rPr>
            </w:pPr>
            <w:r w:rsidRPr="001B1DDC">
              <w:rPr>
                <w:rFonts w:ascii="Calibri" w:hAnsi="Calibri" w:cs="Calibri"/>
                <w:lang w:eastAsia="pl-PL"/>
              </w:rPr>
              <w:t xml:space="preserve">Redundantne zasilacze </w:t>
            </w:r>
            <w:proofErr w:type="spellStart"/>
            <w:r w:rsidRPr="001B1DDC">
              <w:rPr>
                <w:rFonts w:ascii="Calibri" w:hAnsi="Calibri" w:cs="Calibri"/>
                <w:lang w:eastAsia="pl-PL"/>
              </w:rPr>
              <w:t>hotplug</w:t>
            </w:r>
            <w:proofErr w:type="spellEnd"/>
            <w:r w:rsidRPr="001B1DDC">
              <w:rPr>
                <w:rFonts w:ascii="Calibri" w:hAnsi="Calibri" w:cs="Calibri"/>
                <w:lang w:eastAsia="pl-PL"/>
              </w:rPr>
              <w:t xml:space="preserve"> o sprawności 96% (klasa </w:t>
            </w:r>
            <w:proofErr w:type="spellStart"/>
            <w:r w:rsidRPr="001B1DDC">
              <w:rPr>
                <w:rFonts w:ascii="Calibri" w:hAnsi="Calibri" w:cs="Calibri"/>
                <w:lang w:eastAsia="pl-PL"/>
              </w:rPr>
              <w:t>Titanum</w:t>
            </w:r>
            <w:proofErr w:type="spellEnd"/>
            <w:r w:rsidRPr="001B1DDC">
              <w:rPr>
                <w:rFonts w:ascii="Calibri" w:hAnsi="Calibri" w:cs="Calibri"/>
                <w:lang w:eastAsia="pl-PL"/>
              </w:rPr>
              <w:t>) o mocy minimalnej 900W</w:t>
            </w:r>
            <w:r>
              <w:rPr>
                <w:rFonts w:ascii="Calibri" w:hAnsi="Calibri" w:cs="Calibri"/>
                <w:lang w:eastAsia="pl-PL"/>
              </w:rPr>
              <w:t>;</w:t>
            </w:r>
          </w:p>
          <w:p w14:paraId="6CD36B9B" w14:textId="77777777" w:rsidR="00BD6EE5" w:rsidRPr="00B237EC" w:rsidRDefault="00BD6EE5" w:rsidP="0081610E">
            <w:pPr>
              <w:textAlignment w:val="baseline"/>
              <w:rPr>
                <w:rFonts w:ascii="Calibri" w:hAnsi="Calibri" w:cs="Calibri"/>
                <w:lang w:eastAsia="pl-PL"/>
              </w:rPr>
            </w:pPr>
            <w:r w:rsidRPr="001B1DDC">
              <w:rPr>
                <w:rFonts w:ascii="Calibri" w:hAnsi="Calibri" w:cs="Calibri"/>
                <w:lang w:eastAsia="pl-PL"/>
              </w:rPr>
              <w:t xml:space="preserve">Redundantne wentylatory </w:t>
            </w:r>
            <w:proofErr w:type="spellStart"/>
            <w:r w:rsidRPr="001B1DDC">
              <w:rPr>
                <w:rFonts w:ascii="Calibri" w:hAnsi="Calibri" w:cs="Calibri"/>
                <w:lang w:eastAsia="pl-PL"/>
              </w:rPr>
              <w:t>hotplug</w:t>
            </w:r>
            <w:proofErr w:type="spellEnd"/>
          </w:p>
        </w:tc>
      </w:tr>
      <w:tr w:rsidR="00BD6EE5" w:rsidRPr="00B237EC" w14:paraId="74213549" w14:textId="77777777" w:rsidTr="00BD6EE5">
        <w:trPr>
          <w:trHeight w:val="305"/>
        </w:trPr>
        <w:tc>
          <w:tcPr>
            <w:tcW w:w="15622" w:type="dxa"/>
          </w:tcPr>
          <w:p w14:paraId="07FEA153" w14:textId="77777777" w:rsidR="00BD6EE5" w:rsidRPr="00B237EC" w:rsidRDefault="00BD6EE5" w:rsidP="0081610E">
            <w:pPr>
              <w:jc w:val="both"/>
              <w:rPr>
                <w:rFonts w:ascii="Calibri" w:hAnsi="Calibri" w:cs="Calibri"/>
                <w:lang w:eastAsia="pl-PL"/>
              </w:rPr>
            </w:pPr>
            <w:r w:rsidRPr="00B237EC">
              <w:rPr>
                <w:rFonts w:ascii="Calibri" w:hAnsi="Calibri" w:cs="Calibri"/>
                <w:b/>
                <w:lang w:eastAsia="pl-PL"/>
              </w:rPr>
              <w:t xml:space="preserve">Wspierane </w:t>
            </w:r>
            <w:r>
              <w:rPr>
                <w:rFonts w:ascii="Calibri" w:hAnsi="Calibri" w:cs="Calibri"/>
                <w:b/>
                <w:lang w:eastAsia="pl-PL"/>
              </w:rPr>
              <w:t>systemy operacyjne</w:t>
            </w:r>
          </w:p>
          <w:p w14:paraId="4E7FAE1D" w14:textId="77777777" w:rsidR="00BD6EE5" w:rsidRPr="001B1DDC" w:rsidRDefault="00BD6EE5" w:rsidP="006F3B5A">
            <w:pPr>
              <w:numPr>
                <w:ilvl w:val="0"/>
                <w:numId w:val="8"/>
              </w:numPr>
              <w:spacing w:after="0" w:line="240" w:lineRule="auto"/>
              <w:textAlignment w:val="baseline"/>
              <w:rPr>
                <w:rFonts w:ascii="Calibri" w:hAnsi="Calibri" w:cs="Calibri"/>
                <w:lang w:eastAsia="pl-PL"/>
              </w:rPr>
            </w:pPr>
            <w:r w:rsidRPr="001B1DDC">
              <w:rPr>
                <w:rFonts w:ascii="Calibri" w:hAnsi="Calibri" w:cs="Calibri"/>
                <w:lang w:eastAsia="pl-PL"/>
              </w:rPr>
              <w:t>Microsoft Windows Server 2022, 2019</w:t>
            </w:r>
            <w:r>
              <w:rPr>
                <w:rFonts w:ascii="Calibri" w:hAnsi="Calibri" w:cs="Calibri"/>
                <w:lang w:eastAsia="pl-PL"/>
              </w:rPr>
              <w:t>;</w:t>
            </w:r>
          </w:p>
          <w:p w14:paraId="13477AE2" w14:textId="77777777" w:rsidR="00BD6EE5" w:rsidRPr="001B1DDC" w:rsidRDefault="00BD6EE5" w:rsidP="006F3B5A">
            <w:pPr>
              <w:numPr>
                <w:ilvl w:val="0"/>
                <w:numId w:val="8"/>
              </w:numPr>
              <w:spacing w:after="0" w:line="240" w:lineRule="auto"/>
              <w:textAlignment w:val="baseline"/>
              <w:rPr>
                <w:rFonts w:ascii="Calibri" w:hAnsi="Calibri" w:cs="Calibri"/>
                <w:lang w:eastAsia="pl-PL"/>
              </w:rPr>
            </w:pPr>
            <w:proofErr w:type="spellStart"/>
            <w:r w:rsidRPr="001B1DDC">
              <w:rPr>
                <w:rFonts w:ascii="Calibri" w:hAnsi="Calibri" w:cs="Calibri"/>
                <w:lang w:eastAsia="pl-PL"/>
              </w:rPr>
              <w:t>VMWare</w:t>
            </w:r>
            <w:proofErr w:type="spellEnd"/>
            <w:r w:rsidRPr="001B1DDC">
              <w:rPr>
                <w:rFonts w:ascii="Calibri" w:hAnsi="Calibri" w:cs="Calibri"/>
                <w:lang w:eastAsia="pl-PL"/>
              </w:rPr>
              <w:t xml:space="preserve"> </w:t>
            </w:r>
            <w:proofErr w:type="spellStart"/>
            <w:r w:rsidRPr="001B1DDC">
              <w:rPr>
                <w:rFonts w:ascii="Calibri" w:hAnsi="Calibri" w:cs="Calibri"/>
                <w:lang w:eastAsia="pl-PL"/>
              </w:rPr>
              <w:t>vSphere</w:t>
            </w:r>
            <w:proofErr w:type="spellEnd"/>
            <w:r w:rsidRPr="001B1DDC">
              <w:rPr>
                <w:rFonts w:ascii="Calibri" w:hAnsi="Calibri" w:cs="Calibri"/>
                <w:lang w:eastAsia="pl-PL"/>
              </w:rPr>
              <w:t xml:space="preserve"> 6.7, 7.0</w:t>
            </w:r>
            <w:r>
              <w:rPr>
                <w:rFonts w:ascii="Calibri" w:hAnsi="Calibri" w:cs="Calibri"/>
                <w:lang w:eastAsia="pl-PL"/>
              </w:rPr>
              <w:t>;</w:t>
            </w:r>
          </w:p>
          <w:p w14:paraId="3841FC9B" w14:textId="77777777" w:rsidR="00BD6EE5" w:rsidRPr="001B1DDC" w:rsidRDefault="00BD6EE5" w:rsidP="006F3B5A">
            <w:pPr>
              <w:numPr>
                <w:ilvl w:val="0"/>
                <w:numId w:val="8"/>
              </w:numPr>
              <w:spacing w:after="0" w:line="240" w:lineRule="auto"/>
              <w:textAlignment w:val="baseline"/>
              <w:rPr>
                <w:rFonts w:ascii="Calibri" w:hAnsi="Calibri" w:cs="Calibri"/>
                <w:lang w:eastAsia="pl-PL"/>
              </w:rPr>
            </w:pPr>
            <w:proofErr w:type="spellStart"/>
            <w:r w:rsidRPr="001B1DDC">
              <w:rPr>
                <w:rFonts w:ascii="Calibri" w:hAnsi="Calibri" w:cs="Calibri"/>
                <w:lang w:eastAsia="pl-PL"/>
              </w:rPr>
              <w:t>Suse</w:t>
            </w:r>
            <w:proofErr w:type="spellEnd"/>
            <w:r w:rsidRPr="001B1DDC">
              <w:rPr>
                <w:rFonts w:ascii="Calibri" w:hAnsi="Calibri" w:cs="Calibri"/>
                <w:lang w:eastAsia="pl-PL"/>
              </w:rPr>
              <w:t xml:space="preserve"> Linux Enterprise Server 15</w:t>
            </w:r>
            <w:r>
              <w:rPr>
                <w:rFonts w:ascii="Calibri" w:hAnsi="Calibri" w:cs="Calibri"/>
                <w:lang w:eastAsia="pl-PL"/>
              </w:rPr>
              <w:t>;</w:t>
            </w:r>
          </w:p>
          <w:p w14:paraId="56848B3E" w14:textId="77777777" w:rsidR="00BD6EE5" w:rsidRPr="001B1DDC" w:rsidRDefault="00BD6EE5" w:rsidP="006F3B5A">
            <w:pPr>
              <w:numPr>
                <w:ilvl w:val="0"/>
                <w:numId w:val="8"/>
              </w:numPr>
              <w:spacing w:after="0" w:line="240" w:lineRule="auto"/>
              <w:textAlignment w:val="baseline"/>
              <w:rPr>
                <w:rFonts w:ascii="Calibri" w:hAnsi="Calibri" w:cs="Calibri"/>
                <w:lang w:eastAsia="pl-PL"/>
              </w:rPr>
            </w:pPr>
            <w:r w:rsidRPr="001B1DDC">
              <w:rPr>
                <w:rFonts w:ascii="Calibri" w:hAnsi="Calibri" w:cs="Calibri"/>
                <w:lang w:eastAsia="pl-PL"/>
              </w:rPr>
              <w:t xml:space="preserve">Red </w:t>
            </w:r>
            <w:proofErr w:type="spellStart"/>
            <w:r w:rsidRPr="001B1DDC">
              <w:rPr>
                <w:rFonts w:ascii="Calibri" w:hAnsi="Calibri" w:cs="Calibri"/>
                <w:lang w:eastAsia="pl-PL"/>
              </w:rPr>
              <w:t>Hat</w:t>
            </w:r>
            <w:proofErr w:type="spellEnd"/>
            <w:r w:rsidRPr="001B1DDC">
              <w:rPr>
                <w:rFonts w:ascii="Calibri" w:hAnsi="Calibri" w:cs="Calibri"/>
                <w:lang w:eastAsia="pl-PL"/>
              </w:rPr>
              <w:t xml:space="preserve"> Enterprise Linux 7.9, 8.3</w:t>
            </w:r>
            <w:r>
              <w:rPr>
                <w:rFonts w:ascii="Calibri" w:hAnsi="Calibri" w:cs="Calibri"/>
                <w:lang w:eastAsia="pl-PL"/>
              </w:rPr>
              <w:t>;</w:t>
            </w:r>
          </w:p>
          <w:p w14:paraId="35DEA78F" w14:textId="77777777" w:rsidR="00BD6EE5" w:rsidRPr="00B237EC" w:rsidRDefault="00BD6EE5" w:rsidP="006F3B5A">
            <w:pPr>
              <w:numPr>
                <w:ilvl w:val="0"/>
                <w:numId w:val="8"/>
              </w:numPr>
              <w:spacing w:after="0" w:line="240" w:lineRule="auto"/>
              <w:textAlignment w:val="baseline"/>
              <w:rPr>
                <w:rFonts w:ascii="Calibri" w:hAnsi="Calibri" w:cs="Calibri"/>
                <w:lang w:eastAsia="pl-PL"/>
              </w:rPr>
            </w:pPr>
            <w:r w:rsidRPr="001B1DDC">
              <w:rPr>
                <w:rFonts w:ascii="Calibri" w:hAnsi="Calibri" w:cs="Calibri"/>
                <w:lang w:eastAsia="pl-PL"/>
              </w:rPr>
              <w:t>Hyper-V Server 2016, 2019</w:t>
            </w:r>
            <w:r>
              <w:rPr>
                <w:rFonts w:ascii="Calibri" w:hAnsi="Calibri" w:cs="Calibri"/>
                <w:lang w:eastAsia="pl-PL"/>
              </w:rPr>
              <w:t>;</w:t>
            </w:r>
          </w:p>
        </w:tc>
      </w:tr>
      <w:tr w:rsidR="00BD6EE5" w:rsidRPr="00B237EC" w14:paraId="34E6494F" w14:textId="77777777" w:rsidTr="00BD6EE5">
        <w:trPr>
          <w:trHeight w:val="305"/>
        </w:trPr>
        <w:tc>
          <w:tcPr>
            <w:tcW w:w="15622" w:type="dxa"/>
          </w:tcPr>
          <w:p w14:paraId="390620DD" w14:textId="77777777" w:rsidR="00BD6EE5" w:rsidRPr="00B237EC" w:rsidRDefault="00BD6EE5" w:rsidP="0081610E">
            <w:pPr>
              <w:textAlignment w:val="baseline"/>
              <w:rPr>
                <w:rFonts w:ascii="Calibri" w:hAnsi="Calibri" w:cs="Calibri"/>
                <w:b/>
                <w:lang w:eastAsia="pl-PL"/>
              </w:rPr>
            </w:pPr>
            <w:r w:rsidRPr="00B237EC">
              <w:rPr>
                <w:rFonts w:ascii="Calibri" w:hAnsi="Calibri" w:cs="Calibri"/>
                <w:b/>
                <w:lang w:eastAsia="pl-PL"/>
              </w:rPr>
              <w:t>12.Gwarancja </w:t>
            </w:r>
          </w:p>
          <w:p w14:paraId="3B279521" w14:textId="77777777" w:rsidR="00BD6EE5" w:rsidRDefault="00BD6EE5" w:rsidP="006F3B5A">
            <w:pPr>
              <w:numPr>
                <w:ilvl w:val="0"/>
                <w:numId w:val="14"/>
              </w:numPr>
              <w:spacing w:after="0" w:line="240" w:lineRule="auto"/>
              <w:jc w:val="both"/>
              <w:textAlignment w:val="baseline"/>
              <w:rPr>
                <w:rFonts w:ascii="Calibri" w:hAnsi="Calibri" w:cs="Calibri"/>
                <w:lang w:eastAsia="pl-PL"/>
              </w:rPr>
            </w:pPr>
            <w:r>
              <w:rPr>
                <w:rFonts w:ascii="Calibri" w:hAnsi="Calibri" w:cs="Calibri"/>
                <w:lang w:eastAsia="pl-PL"/>
              </w:rPr>
              <w:t>Serwer z</w:t>
            </w:r>
            <w:r w:rsidRPr="001B1DDC">
              <w:rPr>
                <w:rFonts w:ascii="Calibri" w:hAnsi="Calibri" w:cs="Calibri"/>
                <w:lang w:eastAsia="pl-PL"/>
              </w:rPr>
              <w:t xml:space="preserve"> 36 miesięcznym okresem gwarancji (NBD) z naprawą w miejscu instalacji urządzenia. </w:t>
            </w:r>
          </w:p>
          <w:p w14:paraId="7890DA77" w14:textId="77777777" w:rsidR="00BD6EE5" w:rsidRPr="001B1DDC" w:rsidRDefault="00BD6EE5" w:rsidP="006F3B5A">
            <w:pPr>
              <w:numPr>
                <w:ilvl w:val="0"/>
                <w:numId w:val="14"/>
              </w:numPr>
              <w:spacing w:after="0" w:line="240" w:lineRule="auto"/>
              <w:jc w:val="both"/>
              <w:textAlignment w:val="baseline"/>
              <w:rPr>
                <w:rFonts w:ascii="Calibri" w:hAnsi="Calibri" w:cs="Calibri"/>
                <w:lang w:eastAsia="pl-PL"/>
              </w:rPr>
            </w:pPr>
            <w:r>
              <w:rPr>
                <w:rFonts w:ascii="Calibri" w:hAnsi="Calibri" w:cs="Calibri"/>
                <w:lang w:eastAsia="pl-PL"/>
              </w:rPr>
              <w:t>Naprawy gwarancyjne realizowane przez autoryzowany serwis producenta lub przez producenta.</w:t>
            </w:r>
          </w:p>
          <w:p w14:paraId="681A125F" w14:textId="77777777" w:rsidR="00BD6EE5" w:rsidRPr="001B1DDC" w:rsidRDefault="00BD6EE5" w:rsidP="006F3B5A">
            <w:pPr>
              <w:numPr>
                <w:ilvl w:val="0"/>
                <w:numId w:val="14"/>
              </w:numPr>
              <w:spacing w:after="0" w:line="240" w:lineRule="auto"/>
              <w:jc w:val="both"/>
              <w:textAlignment w:val="baseline"/>
              <w:rPr>
                <w:rFonts w:ascii="Calibri" w:hAnsi="Calibri" w:cs="Calibri"/>
                <w:lang w:eastAsia="pl-PL"/>
              </w:rPr>
            </w:pPr>
            <w:r w:rsidRPr="001B1DDC">
              <w:rPr>
                <w:rFonts w:ascii="Calibri" w:hAnsi="Calibri" w:cs="Calibri"/>
                <w:lang w:eastAsia="pl-PL"/>
              </w:rPr>
              <w:t xml:space="preserve">Serwis gwarancyjny zapewnia dostęp do poprawek i nowych wersji oprogramowania wbudowanego, które są elementem zamówienia.    </w:t>
            </w:r>
          </w:p>
          <w:p w14:paraId="4B3FAC30" w14:textId="77777777" w:rsidR="00BD6EE5" w:rsidRPr="001B1DDC" w:rsidRDefault="00BD6EE5" w:rsidP="006F3B5A">
            <w:pPr>
              <w:numPr>
                <w:ilvl w:val="0"/>
                <w:numId w:val="14"/>
              </w:numPr>
              <w:spacing w:after="0" w:line="240" w:lineRule="auto"/>
              <w:jc w:val="both"/>
              <w:textAlignment w:val="baseline"/>
              <w:rPr>
                <w:rFonts w:ascii="Calibri" w:hAnsi="Calibri" w:cs="Calibri"/>
                <w:lang w:eastAsia="pl-PL"/>
              </w:rPr>
            </w:pPr>
            <w:r w:rsidRPr="001B1DDC">
              <w:rPr>
                <w:rFonts w:ascii="Calibri" w:hAnsi="Calibri" w:cs="Calibri"/>
                <w:lang w:eastAsia="pl-PL"/>
              </w:rPr>
              <w:t xml:space="preserve">Nie dopuszcza się użycia </w:t>
            </w:r>
            <w:r>
              <w:rPr>
                <w:rFonts w:ascii="Calibri" w:hAnsi="Calibri" w:cs="Calibri"/>
                <w:lang w:eastAsia="pl-PL"/>
              </w:rPr>
              <w:t>serwerów</w:t>
            </w:r>
            <w:r w:rsidRPr="001B1DDC">
              <w:rPr>
                <w:rFonts w:ascii="Calibri" w:hAnsi="Calibri" w:cs="Calibri"/>
                <w:lang w:eastAsia="pl-PL"/>
              </w:rPr>
              <w:t xml:space="preserve"> odnawianych, demonstracyjnych lub powystawowych. Musi on</w:t>
            </w:r>
            <w:r>
              <w:rPr>
                <w:rFonts w:ascii="Calibri" w:hAnsi="Calibri" w:cs="Calibri"/>
                <w:lang w:eastAsia="pl-PL"/>
              </w:rPr>
              <w:t xml:space="preserve"> </w:t>
            </w:r>
            <w:r w:rsidRPr="001B1DDC">
              <w:rPr>
                <w:rFonts w:ascii="Calibri" w:hAnsi="Calibri" w:cs="Calibri"/>
                <w:lang w:eastAsia="pl-PL"/>
              </w:rPr>
              <w:t>pochodzić z oficjalnego kanału sprzedaży w UE.</w:t>
            </w:r>
          </w:p>
          <w:p w14:paraId="64BD99EF" w14:textId="77777777" w:rsidR="00BD6EE5" w:rsidRPr="001B1DDC" w:rsidRDefault="00BD6EE5" w:rsidP="006F3B5A">
            <w:pPr>
              <w:numPr>
                <w:ilvl w:val="0"/>
                <w:numId w:val="14"/>
              </w:numPr>
              <w:spacing w:after="0" w:line="240" w:lineRule="auto"/>
              <w:jc w:val="both"/>
              <w:textAlignment w:val="baseline"/>
              <w:rPr>
                <w:rFonts w:ascii="Calibri" w:hAnsi="Calibri" w:cs="Calibri"/>
                <w:lang w:eastAsia="pl-PL"/>
              </w:rPr>
            </w:pPr>
            <w:r w:rsidRPr="001B1DDC">
              <w:rPr>
                <w:rFonts w:ascii="Calibri" w:hAnsi="Calibri" w:cs="Calibri"/>
                <w:lang w:eastAsia="pl-PL"/>
              </w:rPr>
              <w:t xml:space="preserve">Producent </w:t>
            </w:r>
            <w:r>
              <w:rPr>
                <w:rFonts w:ascii="Calibri" w:hAnsi="Calibri" w:cs="Calibri"/>
                <w:lang w:eastAsia="pl-PL"/>
              </w:rPr>
              <w:t>serwera</w:t>
            </w:r>
            <w:r w:rsidRPr="001B1DDC">
              <w:rPr>
                <w:rFonts w:ascii="Calibri" w:hAnsi="Calibri" w:cs="Calibri"/>
                <w:lang w:eastAsia="pl-PL"/>
              </w:rPr>
              <w:t xml:space="preserve"> musi udostępnić stronę internetową, gdzie po wpisaniu numeru seryjnego </w:t>
            </w:r>
            <w:r>
              <w:rPr>
                <w:rFonts w:ascii="Calibri" w:hAnsi="Calibri" w:cs="Calibri"/>
                <w:lang w:eastAsia="pl-PL"/>
              </w:rPr>
              <w:t>serwera</w:t>
            </w:r>
            <w:r w:rsidRPr="001B1DDC">
              <w:rPr>
                <w:rFonts w:ascii="Calibri" w:hAnsi="Calibri" w:cs="Calibri"/>
                <w:lang w:eastAsia="pl-PL"/>
              </w:rPr>
              <w:t xml:space="preserve"> można będzie zweryfikować: czas i poziom oferowanego serwisu gwarancyjnego producenta, datę zakończenia wsparcia gwarancyjnego</w:t>
            </w:r>
            <w:r>
              <w:rPr>
                <w:rFonts w:ascii="Calibri" w:hAnsi="Calibri" w:cs="Calibri"/>
                <w:lang w:eastAsia="pl-PL"/>
              </w:rPr>
              <w:t>.</w:t>
            </w:r>
          </w:p>
          <w:p w14:paraId="58C74043" w14:textId="77777777" w:rsidR="00BD6EE5" w:rsidRPr="00B237EC" w:rsidRDefault="00BD6EE5" w:rsidP="0081610E">
            <w:pPr>
              <w:ind w:left="360"/>
              <w:jc w:val="both"/>
              <w:textAlignment w:val="baseline"/>
              <w:rPr>
                <w:rFonts w:ascii="Calibri" w:hAnsi="Calibri" w:cs="Calibri"/>
                <w:b/>
                <w:bCs/>
              </w:rPr>
            </w:pPr>
          </w:p>
        </w:tc>
      </w:tr>
      <w:tr w:rsidR="00BD6EE5" w:rsidRPr="00B237EC" w14:paraId="004BDEFB" w14:textId="77777777" w:rsidTr="00BD6EE5">
        <w:trPr>
          <w:trHeight w:val="305"/>
        </w:trPr>
        <w:tc>
          <w:tcPr>
            <w:tcW w:w="15622" w:type="dxa"/>
          </w:tcPr>
          <w:p w14:paraId="0EAE9C4E" w14:textId="0650319C" w:rsidR="00BD6EE5" w:rsidRPr="00097EC3" w:rsidRDefault="00BD6EE5" w:rsidP="0081610E">
            <w:pPr>
              <w:textAlignment w:val="baseline"/>
              <w:rPr>
                <w:rFonts w:ascii="Calibri" w:hAnsi="Calibri" w:cs="Calibri"/>
                <w:bCs/>
                <w:lang w:eastAsia="pl-PL"/>
              </w:rPr>
            </w:pPr>
          </w:p>
        </w:tc>
      </w:tr>
      <w:tr w:rsidR="00BD6EE5" w:rsidRPr="00B237EC" w14:paraId="31547195" w14:textId="77777777" w:rsidTr="00BD6EE5">
        <w:trPr>
          <w:trHeight w:val="1129"/>
        </w:trPr>
        <w:tc>
          <w:tcPr>
            <w:tcW w:w="15622" w:type="dxa"/>
          </w:tcPr>
          <w:p w14:paraId="79B5F4B5" w14:textId="77777777" w:rsidR="00BD6EE5" w:rsidRDefault="00BD6EE5" w:rsidP="0081610E">
            <w:pPr>
              <w:textAlignment w:val="baseline"/>
              <w:rPr>
                <w:rFonts w:ascii="Calibri" w:hAnsi="Calibri" w:cs="Calibri"/>
                <w:b/>
                <w:lang w:eastAsia="pl-PL"/>
              </w:rPr>
            </w:pPr>
            <w:r>
              <w:rPr>
                <w:rFonts w:ascii="Calibri" w:hAnsi="Calibri" w:cs="Calibri"/>
                <w:b/>
                <w:lang w:eastAsia="pl-PL"/>
              </w:rPr>
              <w:t>Montaż</w:t>
            </w:r>
          </w:p>
          <w:p w14:paraId="5479C66E" w14:textId="77777777" w:rsidR="00BD6EE5" w:rsidRDefault="00BD6EE5" w:rsidP="0081610E">
            <w:pPr>
              <w:textAlignment w:val="baseline"/>
              <w:rPr>
                <w:rFonts w:ascii="Calibri" w:hAnsi="Calibri" w:cs="Calibri"/>
                <w:bCs/>
                <w:lang w:eastAsia="pl-PL"/>
              </w:rPr>
            </w:pPr>
            <w:r>
              <w:rPr>
                <w:rFonts w:ascii="Calibri" w:hAnsi="Calibri" w:cs="Calibri"/>
                <w:bCs/>
                <w:lang w:eastAsia="pl-PL"/>
              </w:rPr>
              <w:t>Montaż w szafie RACK</w:t>
            </w:r>
          </w:p>
          <w:p w14:paraId="5EBE49CB" w14:textId="77777777" w:rsidR="00BD6EE5" w:rsidRPr="00C96808" w:rsidRDefault="00BD6EE5" w:rsidP="0081610E">
            <w:pPr>
              <w:textAlignment w:val="baseline"/>
              <w:rPr>
                <w:rFonts w:ascii="Calibri" w:hAnsi="Calibri" w:cs="Calibri"/>
                <w:bCs/>
                <w:lang w:eastAsia="pl-PL"/>
              </w:rPr>
            </w:pPr>
            <w:r>
              <w:rPr>
                <w:rFonts w:ascii="Calibri" w:hAnsi="Calibri" w:cs="Calibri"/>
                <w:bCs/>
                <w:lang w:eastAsia="pl-PL"/>
              </w:rPr>
              <w:t>Konfiguracja serwera</w:t>
            </w:r>
          </w:p>
        </w:tc>
      </w:tr>
    </w:tbl>
    <w:p w14:paraId="3E918E17" w14:textId="77777777" w:rsidR="008D39EB" w:rsidRDefault="008D39EB" w:rsidP="008D39EB"/>
    <w:p w14:paraId="605E4CC1" w14:textId="77777777" w:rsidR="008D39EB" w:rsidRDefault="008D39EB" w:rsidP="008D39EB"/>
    <w:tbl>
      <w:tblPr>
        <w:tblStyle w:val="Tabela-Siatka"/>
        <w:tblW w:w="0" w:type="auto"/>
        <w:tblLook w:val="04A0" w:firstRow="1" w:lastRow="0" w:firstColumn="1" w:lastColumn="0" w:noHBand="0" w:noVBand="1"/>
      </w:tblPr>
      <w:tblGrid>
        <w:gridCol w:w="13994"/>
      </w:tblGrid>
      <w:tr w:rsidR="008D39EB" w14:paraId="670B1D35" w14:textId="77777777" w:rsidTr="008D39EB">
        <w:tc>
          <w:tcPr>
            <w:tcW w:w="13994" w:type="dxa"/>
            <w:shd w:val="clear" w:color="auto" w:fill="FFF2CC" w:themeFill="accent4" w:themeFillTint="33"/>
          </w:tcPr>
          <w:p w14:paraId="7A94E686" w14:textId="77777777" w:rsidR="008D39EB" w:rsidRDefault="008D39EB" w:rsidP="008D39EB">
            <w:pPr>
              <w:jc w:val="center"/>
              <w:rPr>
                <w:b/>
                <w:bCs/>
                <w:sz w:val="24"/>
                <w:szCs w:val="24"/>
              </w:rPr>
            </w:pPr>
            <w:r>
              <w:rPr>
                <w:b/>
                <w:bCs/>
                <w:sz w:val="24"/>
                <w:szCs w:val="24"/>
              </w:rPr>
              <w:t>OPIS PRZEDMIOTU ZAMÓWIENIA DOTYCZĄCY</w:t>
            </w:r>
          </w:p>
          <w:p w14:paraId="3CBAD85C" w14:textId="2199DE25" w:rsidR="008D39EB" w:rsidRDefault="008D39EB" w:rsidP="008D39EB">
            <w:pPr>
              <w:jc w:val="center"/>
            </w:pPr>
            <w:r w:rsidRPr="008D39EB">
              <w:rPr>
                <w:b/>
                <w:bCs/>
                <w:sz w:val="24"/>
                <w:szCs w:val="24"/>
              </w:rPr>
              <w:t>CZĘŚ</w:t>
            </w:r>
            <w:r>
              <w:rPr>
                <w:b/>
                <w:bCs/>
                <w:sz w:val="24"/>
                <w:szCs w:val="24"/>
              </w:rPr>
              <w:t>CI</w:t>
            </w:r>
            <w:r w:rsidRPr="008D39EB">
              <w:rPr>
                <w:b/>
                <w:bCs/>
                <w:sz w:val="24"/>
                <w:szCs w:val="24"/>
              </w:rPr>
              <w:t xml:space="preserve"> NR </w:t>
            </w:r>
            <w:r>
              <w:rPr>
                <w:b/>
                <w:bCs/>
                <w:sz w:val="24"/>
                <w:szCs w:val="24"/>
              </w:rPr>
              <w:t>2</w:t>
            </w:r>
            <w:r w:rsidRPr="008D39EB">
              <w:rPr>
                <w:b/>
                <w:bCs/>
                <w:sz w:val="24"/>
                <w:szCs w:val="24"/>
              </w:rPr>
              <w:t xml:space="preserve"> ZAMÓWIENIA</w:t>
            </w:r>
          </w:p>
        </w:tc>
      </w:tr>
    </w:tbl>
    <w:p w14:paraId="28B61FD5" w14:textId="77777777" w:rsidR="008D39EB" w:rsidRDefault="008D39EB" w:rsidP="008D39EB"/>
    <w:tbl>
      <w:tblPr>
        <w:tblW w:w="156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22"/>
      </w:tblGrid>
      <w:tr w:rsidR="00BD6EE5" w:rsidRPr="00B237EC" w14:paraId="73929242" w14:textId="77777777" w:rsidTr="00D743E3">
        <w:trPr>
          <w:trHeight w:val="305"/>
        </w:trPr>
        <w:tc>
          <w:tcPr>
            <w:tcW w:w="15622" w:type="dxa"/>
            <w:shd w:val="clear" w:color="auto" w:fill="AEAAAA" w:themeFill="background2" w:themeFillShade="BF"/>
          </w:tcPr>
          <w:p w14:paraId="6D3A6070" w14:textId="77777777" w:rsidR="00BD6EE5" w:rsidRPr="00FB7EC5" w:rsidRDefault="00BD6EE5" w:rsidP="00D743E3">
            <w:pPr>
              <w:jc w:val="center"/>
              <w:rPr>
                <w:rFonts w:ascii="Calibri" w:hAnsi="Calibri" w:cs="Calibri"/>
                <w:b/>
                <w:bCs/>
              </w:rPr>
            </w:pPr>
            <w:r w:rsidRPr="00FB7EC5">
              <w:rPr>
                <w:rFonts w:ascii="Calibri" w:hAnsi="Calibri" w:cs="Calibri"/>
                <w:b/>
                <w:bCs/>
              </w:rPr>
              <w:t xml:space="preserve">Macierz – 1 </w:t>
            </w:r>
            <w:proofErr w:type="spellStart"/>
            <w:r w:rsidRPr="00FB7EC5">
              <w:rPr>
                <w:rFonts w:ascii="Calibri" w:hAnsi="Calibri" w:cs="Calibri"/>
                <w:b/>
                <w:bCs/>
              </w:rPr>
              <w:t>szt</w:t>
            </w:r>
            <w:proofErr w:type="spellEnd"/>
          </w:p>
        </w:tc>
      </w:tr>
      <w:tr w:rsidR="00BD6EE5" w:rsidRPr="00B237EC" w14:paraId="44A682D1" w14:textId="77777777" w:rsidTr="00BD6EE5">
        <w:trPr>
          <w:trHeight w:val="305"/>
        </w:trPr>
        <w:tc>
          <w:tcPr>
            <w:tcW w:w="15622" w:type="dxa"/>
          </w:tcPr>
          <w:p w14:paraId="5901EBA1" w14:textId="77777777" w:rsidR="00BD6EE5" w:rsidRPr="00B237EC" w:rsidRDefault="00BD6EE5" w:rsidP="00D743E3">
            <w:pPr>
              <w:textAlignment w:val="baseline"/>
              <w:rPr>
                <w:rFonts w:ascii="Calibri" w:eastAsia="Calibri" w:hAnsi="Calibri" w:cs="Calibri"/>
                <w:lang w:eastAsia="pl-PL"/>
              </w:rPr>
            </w:pPr>
            <w:r>
              <w:rPr>
                <w:rFonts w:ascii="Calibri" w:eastAsia="Calibri" w:hAnsi="Calibri" w:cs="Calibri"/>
                <w:b/>
                <w:bCs/>
                <w:color w:val="000000"/>
                <w:lang w:eastAsia="pl-PL"/>
              </w:rPr>
              <w:t>Wymagania ogólne</w:t>
            </w:r>
          </w:p>
          <w:p w14:paraId="39B970DB" w14:textId="77777777" w:rsidR="00BD6EE5" w:rsidRDefault="00BD6EE5" w:rsidP="00D743E3">
            <w:pPr>
              <w:jc w:val="both"/>
              <w:textAlignment w:val="baseline"/>
              <w:rPr>
                <w:rFonts w:ascii="Calibri" w:eastAsia="Calibri" w:hAnsi="Calibri" w:cs="Calibri"/>
                <w:color w:val="000000"/>
                <w:lang w:eastAsia="pl-PL"/>
              </w:rPr>
            </w:pPr>
            <w:r>
              <w:rPr>
                <w:rFonts w:ascii="Calibri" w:eastAsia="Calibri" w:hAnsi="Calibri" w:cs="Calibri"/>
                <w:lang w:eastAsia="pl-PL"/>
              </w:rPr>
              <w:t>Macierz o zajętości max.</w:t>
            </w:r>
            <w:r w:rsidRPr="00B237EC">
              <w:rPr>
                <w:rFonts w:ascii="Calibri" w:eastAsia="Calibri" w:hAnsi="Calibri" w:cs="Calibri"/>
                <w:color w:val="000000"/>
                <w:lang w:eastAsia="pl-PL"/>
              </w:rPr>
              <w:t xml:space="preserve"> 2U </w:t>
            </w:r>
            <w:r>
              <w:rPr>
                <w:rFonts w:ascii="Calibri" w:eastAsia="Calibri" w:hAnsi="Calibri" w:cs="Calibri"/>
                <w:color w:val="000000"/>
                <w:lang w:eastAsia="pl-PL"/>
              </w:rPr>
              <w:t>wraz z kompletem elementów montażowych</w:t>
            </w:r>
            <w:r w:rsidRPr="00B237EC">
              <w:rPr>
                <w:rFonts w:ascii="Calibri" w:eastAsia="Calibri" w:hAnsi="Calibri" w:cs="Calibri"/>
                <w:color w:val="000000"/>
                <w:lang w:eastAsia="pl-PL"/>
              </w:rPr>
              <w:t xml:space="preserve">. </w:t>
            </w:r>
            <w:r>
              <w:rPr>
                <w:rFonts w:ascii="Calibri" w:eastAsia="Calibri" w:hAnsi="Calibri" w:cs="Calibri"/>
                <w:color w:val="000000"/>
                <w:lang w:eastAsia="pl-PL"/>
              </w:rPr>
              <w:t>O</w:t>
            </w:r>
            <w:r w:rsidRPr="00B237EC">
              <w:rPr>
                <w:rFonts w:ascii="Calibri" w:eastAsia="Calibri" w:hAnsi="Calibri" w:cs="Calibri"/>
                <w:color w:val="000000"/>
                <w:lang w:eastAsia="pl-PL"/>
              </w:rPr>
              <w:t xml:space="preserve">budowa musi posiadać układ nadmiarowy zasilania i chłodzenia, zapewniający bezprzerwową pracę macierzy bez ograniczeń czasowych w przypadku utraty redundancji w danym układzie (zasilania lub chłodzenia). </w:t>
            </w:r>
            <w:r>
              <w:rPr>
                <w:rFonts w:ascii="Calibri" w:eastAsia="Calibri" w:hAnsi="Calibri" w:cs="Calibri"/>
                <w:color w:val="000000"/>
                <w:lang w:eastAsia="pl-PL"/>
              </w:rPr>
              <w:t>Macierz</w:t>
            </w:r>
            <w:r w:rsidRPr="00B237EC">
              <w:rPr>
                <w:rFonts w:ascii="Calibri" w:eastAsia="Calibri" w:hAnsi="Calibri" w:cs="Calibri"/>
                <w:color w:val="000000"/>
                <w:lang w:eastAsia="pl-PL"/>
              </w:rPr>
              <w:t xml:space="preserve"> </w:t>
            </w:r>
            <w:r>
              <w:rPr>
                <w:rFonts w:ascii="Calibri" w:eastAsia="Calibri" w:hAnsi="Calibri" w:cs="Calibri"/>
                <w:color w:val="000000"/>
                <w:lang w:eastAsia="pl-PL"/>
              </w:rPr>
              <w:t>musi posiadać</w:t>
            </w:r>
            <w:r w:rsidRPr="00B237EC">
              <w:rPr>
                <w:rFonts w:ascii="Calibri" w:eastAsia="Calibri" w:hAnsi="Calibri" w:cs="Calibri"/>
                <w:color w:val="000000"/>
                <w:lang w:eastAsia="pl-PL"/>
              </w:rPr>
              <w:t xml:space="preserve"> widoczne elementy sygnalizacyjne do informowania o stanie poprawnej pracy lub awarii. Rozbudowa o dodatkowe moduły dla obsługiwanych dysków powinna odbywać się wyłącznie poprzez zakup takich modułów, bez konieczności zakupu dodatkowych licencji lub specjalnego oprogramowania aktywującego proces rozbudowy lub musi być dostarczona licencja na dwukrotność dostarczanej pojemności. </w:t>
            </w:r>
          </w:p>
          <w:p w14:paraId="1A2B5495" w14:textId="77777777" w:rsidR="00BD6EE5" w:rsidRPr="00512AD0" w:rsidRDefault="00BD6EE5" w:rsidP="00D743E3">
            <w:pPr>
              <w:jc w:val="both"/>
              <w:textAlignment w:val="baseline"/>
              <w:rPr>
                <w:rFonts w:ascii="Calibri" w:eastAsia="Calibri" w:hAnsi="Calibri" w:cs="Calibri"/>
                <w:color w:val="000000"/>
                <w:lang w:eastAsia="pl-PL"/>
              </w:rPr>
            </w:pPr>
            <w:r w:rsidRPr="00512AD0">
              <w:rPr>
                <w:rFonts w:ascii="Calibri" w:eastAsia="Calibri" w:hAnsi="Calibri" w:cs="Calibri"/>
                <w:color w:val="000000"/>
                <w:lang w:eastAsia="pl-PL"/>
              </w:rPr>
              <w:t xml:space="preserve">Macierz musi umożliwiać takie podłączenie półek, aby awaria lub/i usunięcie jednej z półek nie powodowało utraty dostępu do danych znajdujących się na pozostałych modułach. Macierz musi obsługiwać min. 142 dyski wykonane w technologii hot-plug. Wszystkie zainstalowane dyski hot-plug, z wyłączeniem dysków SSD stosowanych jako rozszerzenie pamięci Cache kontrolerów, muszą być dostępne dla zapisu danych Użytkownika. Macierz musi umożliwiać rozbudowę i jednoczesne podłączenie i używanie modułów (tzw. „półek dyskowych”) w rozmiarze 2U pozwalająca umieścić do 24 dysków 2,5” typu </w:t>
            </w:r>
            <w:proofErr w:type="spellStart"/>
            <w:r w:rsidRPr="00512AD0">
              <w:rPr>
                <w:rFonts w:ascii="Calibri" w:eastAsia="Calibri" w:hAnsi="Calibri" w:cs="Calibri"/>
                <w:color w:val="000000"/>
                <w:lang w:eastAsia="pl-PL"/>
              </w:rPr>
              <w:t>hotplug</w:t>
            </w:r>
            <w:proofErr w:type="spellEnd"/>
            <w:r w:rsidRPr="00512AD0">
              <w:rPr>
                <w:rFonts w:ascii="Calibri" w:eastAsia="Calibri" w:hAnsi="Calibri" w:cs="Calibri"/>
                <w:color w:val="000000"/>
                <w:lang w:eastAsia="pl-PL"/>
              </w:rPr>
              <w:t xml:space="preserve"> dla dysków SAS i SSD oraz w rozmiarze 2U dla 12 dysków 3,5” typu </w:t>
            </w:r>
            <w:proofErr w:type="spellStart"/>
            <w:r w:rsidRPr="00512AD0">
              <w:rPr>
                <w:rFonts w:ascii="Calibri" w:eastAsia="Calibri" w:hAnsi="Calibri" w:cs="Calibri"/>
                <w:color w:val="000000"/>
                <w:lang w:eastAsia="pl-PL"/>
              </w:rPr>
              <w:t>hotplug</w:t>
            </w:r>
            <w:proofErr w:type="spellEnd"/>
            <w:r w:rsidRPr="00512AD0">
              <w:rPr>
                <w:rFonts w:ascii="Calibri" w:eastAsia="Calibri" w:hAnsi="Calibri" w:cs="Calibri"/>
                <w:color w:val="000000"/>
                <w:lang w:eastAsia="pl-PL"/>
              </w:rPr>
              <w:t xml:space="preserve"> NL-SAS i SSD. Wymaga się aby macierz umożliwiała jednoczesne podłączenie i użycie dowolnego rodzaju i kombinacji wyżej wymienionych półek dyskowych (tj. 2,5” + 3,5”).</w:t>
            </w:r>
          </w:p>
          <w:p w14:paraId="0B589580" w14:textId="77777777" w:rsidR="00BD6EE5" w:rsidRDefault="00BD6EE5" w:rsidP="00D743E3">
            <w:pPr>
              <w:jc w:val="both"/>
              <w:textAlignment w:val="baseline"/>
              <w:rPr>
                <w:rFonts w:ascii="Cambria" w:hAnsi="Cambria" w:cs="Calibri"/>
                <w:sz w:val="18"/>
                <w:szCs w:val="18"/>
              </w:rPr>
            </w:pPr>
          </w:p>
          <w:p w14:paraId="606BF9E8" w14:textId="77777777" w:rsidR="00BD6EE5" w:rsidRPr="00B237EC" w:rsidRDefault="00BD6EE5" w:rsidP="00D743E3">
            <w:pPr>
              <w:jc w:val="both"/>
              <w:textAlignment w:val="baseline"/>
              <w:rPr>
                <w:rFonts w:ascii="Calibri" w:eastAsia="Calibri" w:hAnsi="Calibri" w:cs="Calibri"/>
                <w:lang w:eastAsia="pl-PL"/>
              </w:rPr>
            </w:pPr>
          </w:p>
          <w:p w14:paraId="295F3224" w14:textId="77777777" w:rsidR="00BD6EE5" w:rsidRPr="00B237EC" w:rsidRDefault="00BD6EE5" w:rsidP="00D743E3">
            <w:pPr>
              <w:textAlignment w:val="baseline"/>
              <w:rPr>
                <w:rFonts w:ascii="Calibri" w:hAnsi="Calibri" w:cs="Calibri"/>
              </w:rPr>
            </w:pPr>
          </w:p>
        </w:tc>
      </w:tr>
      <w:tr w:rsidR="00BD6EE5" w:rsidRPr="00B237EC" w14:paraId="53945E67" w14:textId="77777777" w:rsidTr="00BD6EE5">
        <w:trPr>
          <w:trHeight w:val="305"/>
        </w:trPr>
        <w:tc>
          <w:tcPr>
            <w:tcW w:w="15622" w:type="dxa"/>
          </w:tcPr>
          <w:p w14:paraId="42F568FD" w14:textId="77777777" w:rsidR="00BD6EE5" w:rsidRPr="00C96808" w:rsidRDefault="00BD6EE5" w:rsidP="00D743E3">
            <w:pPr>
              <w:jc w:val="both"/>
              <w:textAlignment w:val="baseline"/>
              <w:rPr>
                <w:rFonts w:ascii="Calibri" w:eastAsia="Calibri" w:hAnsi="Calibri" w:cs="Calibri"/>
                <w:b/>
                <w:bCs/>
                <w:color w:val="000000"/>
                <w:lang w:eastAsia="pl-PL"/>
              </w:rPr>
            </w:pPr>
            <w:r w:rsidRPr="00C96808">
              <w:rPr>
                <w:rFonts w:ascii="Calibri" w:eastAsia="Calibri" w:hAnsi="Calibri" w:cs="Calibri"/>
                <w:b/>
                <w:bCs/>
                <w:color w:val="000000"/>
                <w:lang w:eastAsia="pl-PL"/>
              </w:rPr>
              <w:t>Wymagana pojemność</w:t>
            </w:r>
          </w:p>
          <w:p w14:paraId="5BC97C50" w14:textId="77777777" w:rsidR="00BD6EE5" w:rsidRDefault="00BD6EE5" w:rsidP="00D743E3">
            <w:pPr>
              <w:jc w:val="both"/>
              <w:textAlignment w:val="baseline"/>
              <w:rPr>
                <w:rFonts w:ascii="Calibri" w:eastAsia="Calibri" w:hAnsi="Calibri" w:cs="Calibri"/>
                <w:color w:val="000000"/>
                <w:lang w:eastAsia="pl-PL"/>
              </w:rPr>
            </w:pPr>
            <w:r>
              <w:rPr>
                <w:rFonts w:ascii="Calibri" w:eastAsia="Calibri" w:hAnsi="Calibri" w:cs="Calibri"/>
                <w:color w:val="000000"/>
                <w:lang w:eastAsia="pl-PL"/>
              </w:rPr>
              <w:t>Zainstalowane w macierzy:</w:t>
            </w:r>
          </w:p>
          <w:p w14:paraId="5BB2F110" w14:textId="77777777" w:rsidR="00BD6EE5" w:rsidRPr="00C96808" w:rsidRDefault="00BD6EE5" w:rsidP="00D743E3">
            <w:pPr>
              <w:jc w:val="both"/>
              <w:textAlignment w:val="baseline"/>
              <w:rPr>
                <w:rFonts w:ascii="Calibri" w:eastAsia="Calibri" w:hAnsi="Calibri" w:cs="Calibri"/>
                <w:color w:val="000000"/>
                <w:lang w:eastAsia="pl-PL"/>
              </w:rPr>
            </w:pPr>
            <w:r>
              <w:rPr>
                <w:rFonts w:ascii="Calibri" w:eastAsia="Calibri" w:hAnsi="Calibri" w:cs="Calibri"/>
                <w:color w:val="000000"/>
                <w:lang w:eastAsia="pl-PL"/>
              </w:rPr>
              <w:t>-2</w:t>
            </w:r>
            <w:r w:rsidRPr="00B237EC">
              <w:rPr>
                <w:rFonts w:ascii="Calibri" w:eastAsia="Calibri" w:hAnsi="Calibri" w:cs="Calibri"/>
                <w:color w:val="000000"/>
                <w:lang w:eastAsia="pl-PL"/>
              </w:rPr>
              <w:t xml:space="preserve"> dysk</w:t>
            </w:r>
            <w:r>
              <w:rPr>
                <w:rFonts w:ascii="Calibri" w:eastAsia="Calibri" w:hAnsi="Calibri" w:cs="Calibri"/>
                <w:color w:val="000000"/>
                <w:lang w:eastAsia="pl-PL"/>
              </w:rPr>
              <w:t>i</w:t>
            </w:r>
            <w:r w:rsidRPr="00B237EC">
              <w:rPr>
                <w:rFonts w:ascii="Calibri" w:eastAsia="Calibri" w:hAnsi="Calibri" w:cs="Calibri"/>
                <w:color w:val="000000"/>
                <w:lang w:eastAsia="pl-PL"/>
              </w:rPr>
              <w:t xml:space="preserve"> SSD-SAS 3,84TB </w:t>
            </w:r>
          </w:p>
          <w:p w14:paraId="7AD6D125" w14:textId="77777777" w:rsidR="00BD6EE5" w:rsidRPr="00C96808" w:rsidRDefault="00BD6EE5" w:rsidP="00D743E3">
            <w:pPr>
              <w:jc w:val="both"/>
              <w:textAlignment w:val="baseline"/>
              <w:rPr>
                <w:rFonts w:ascii="Calibri" w:eastAsia="Calibri" w:hAnsi="Calibri" w:cs="Calibri"/>
                <w:color w:val="000000"/>
                <w:lang w:eastAsia="pl-PL"/>
              </w:rPr>
            </w:pPr>
            <w:r>
              <w:rPr>
                <w:rFonts w:ascii="Calibri" w:eastAsia="Calibri" w:hAnsi="Calibri" w:cs="Calibri"/>
                <w:color w:val="000000"/>
                <w:lang w:eastAsia="pl-PL"/>
              </w:rPr>
              <w:t>-Min. 6</w:t>
            </w:r>
            <w:r w:rsidRPr="00B237EC">
              <w:rPr>
                <w:rFonts w:ascii="Calibri" w:eastAsia="Calibri" w:hAnsi="Calibri" w:cs="Calibri"/>
                <w:color w:val="000000"/>
                <w:lang w:eastAsia="pl-PL"/>
              </w:rPr>
              <w:t xml:space="preserve"> dysk</w:t>
            </w:r>
            <w:r>
              <w:rPr>
                <w:rFonts w:ascii="Calibri" w:eastAsia="Calibri" w:hAnsi="Calibri" w:cs="Calibri"/>
                <w:color w:val="000000"/>
                <w:lang w:eastAsia="pl-PL"/>
              </w:rPr>
              <w:t xml:space="preserve">ów </w:t>
            </w:r>
            <w:r w:rsidRPr="00B237EC">
              <w:rPr>
                <w:rFonts w:ascii="Calibri" w:eastAsia="Calibri" w:hAnsi="Calibri" w:cs="Calibri"/>
                <w:color w:val="000000"/>
                <w:lang w:eastAsia="pl-PL"/>
              </w:rPr>
              <w:t>1</w:t>
            </w:r>
            <w:r>
              <w:rPr>
                <w:rFonts w:ascii="Calibri" w:eastAsia="Calibri" w:hAnsi="Calibri" w:cs="Calibri"/>
                <w:color w:val="000000"/>
                <w:lang w:eastAsia="pl-PL"/>
              </w:rPr>
              <w:t>6</w:t>
            </w:r>
            <w:r w:rsidRPr="00B237EC">
              <w:rPr>
                <w:rFonts w:ascii="Calibri" w:eastAsia="Calibri" w:hAnsi="Calibri" w:cs="Calibri"/>
                <w:color w:val="000000"/>
                <w:lang w:eastAsia="pl-PL"/>
              </w:rPr>
              <w:t xml:space="preserve">TB </w:t>
            </w:r>
            <w:r>
              <w:rPr>
                <w:rFonts w:ascii="Calibri" w:eastAsia="Calibri" w:hAnsi="Calibri" w:cs="Calibri"/>
                <w:color w:val="000000"/>
                <w:lang w:eastAsia="pl-PL"/>
              </w:rPr>
              <w:t>NLSAS</w:t>
            </w:r>
          </w:p>
          <w:p w14:paraId="1E226C95" w14:textId="77777777" w:rsidR="00BD6EE5" w:rsidRPr="003832D3" w:rsidRDefault="00BD6EE5" w:rsidP="00D743E3">
            <w:pPr>
              <w:jc w:val="both"/>
              <w:textAlignment w:val="baseline"/>
              <w:rPr>
                <w:rFonts w:ascii="Calibri" w:eastAsia="Calibri" w:hAnsi="Calibri" w:cs="Calibri"/>
                <w:color w:val="000000"/>
                <w:lang w:eastAsia="pl-PL"/>
              </w:rPr>
            </w:pPr>
          </w:p>
        </w:tc>
      </w:tr>
      <w:tr w:rsidR="00BD6EE5" w:rsidRPr="00B237EC" w14:paraId="114A851E" w14:textId="77777777" w:rsidTr="00BD6EE5">
        <w:trPr>
          <w:trHeight w:val="305"/>
        </w:trPr>
        <w:tc>
          <w:tcPr>
            <w:tcW w:w="15622" w:type="dxa"/>
          </w:tcPr>
          <w:p w14:paraId="7DF66C8E" w14:textId="77777777" w:rsidR="00BD6EE5" w:rsidRPr="00B237EC" w:rsidRDefault="00BD6EE5" w:rsidP="00D743E3">
            <w:pPr>
              <w:textAlignment w:val="baseline"/>
              <w:rPr>
                <w:rFonts w:ascii="Calibri" w:hAnsi="Calibri" w:cs="Calibri"/>
                <w:lang w:eastAsia="pl-PL"/>
              </w:rPr>
            </w:pPr>
            <w:r w:rsidRPr="00B237EC">
              <w:rPr>
                <w:rFonts w:ascii="Calibri" w:hAnsi="Calibri" w:cs="Calibri"/>
                <w:b/>
                <w:bCs/>
                <w:color w:val="000000"/>
                <w:lang w:eastAsia="pl-PL"/>
              </w:rPr>
              <w:t>Kontrolery</w:t>
            </w:r>
            <w:r w:rsidRPr="00B237EC">
              <w:rPr>
                <w:rFonts w:ascii="Calibri" w:hAnsi="Calibri" w:cs="Calibri"/>
                <w:color w:val="000000"/>
                <w:lang w:eastAsia="pl-PL"/>
              </w:rPr>
              <w:t> </w:t>
            </w:r>
          </w:p>
          <w:p w14:paraId="71AF8D4D" w14:textId="77777777" w:rsidR="00BD6EE5" w:rsidRPr="00B237EC" w:rsidRDefault="00BD6EE5" w:rsidP="00D743E3">
            <w:pPr>
              <w:numPr>
                <w:ilvl w:val="0"/>
                <w:numId w:val="12"/>
              </w:numPr>
              <w:spacing w:after="0" w:line="240" w:lineRule="auto"/>
              <w:ind w:left="459"/>
              <w:jc w:val="both"/>
              <w:textAlignment w:val="baseline"/>
              <w:rPr>
                <w:rFonts w:ascii="Calibri" w:hAnsi="Calibri" w:cs="Calibri"/>
                <w:lang w:eastAsia="pl-PL"/>
              </w:rPr>
            </w:pPr>
            <w:r w:rsidRPr="00B237EC">
              <w:rPr>
                <w:rFonts w:ascii="Calibri" w:hAnsi="Calibri" w:cs="Calibri"/>
                <w:color w:val="000000"/>
                <w:lang w:eastAsia="pl-PL"/>
              </w:rPr>
              <w:t>Kontrolery macierzy muszą obsługiwać tryb pracy w układzie </w:t>
            </w:r>
            <w:proofErr w:type="spellStart"/>
            <w:r w:rsidRPr="00B237EC">
              <w:rPr>
                <w:rFonts w:ascii="Calibri" w:hAnsi="Calibri" w:cs="Calibri"/>
                <w:color w:val="000000"/>
                <w:lang w:eastAsia="pl-PL"/>
              </w:rPr>
              <w:t>active-active</w:t>
            </w:r>
            <w:proofErr w:type="spellEnd"/>
            <w:r w:rsidRPr="00B237EC">
              <w:rPr>
                <w:rFonts w:ascii="Calibri" w:hAnsi="Calibri" w:cs="Calibri"/>
                <w:color w:val="000000"/>
                <w:lang w:eastAsia="pl-PL"/>
              </w:rPr>
              <w:t> lub </w:t>
            </w:r>
            <w:proofErr w:type="spellStart"/>
            <w:r w:rsidRPr="00B237EC">
              <w:rPr>
                <w:rFonts w:ascii="Calibri" w:hAnsi="Calibri" w:cs="Calibri"/>
                <w:color w:val="000000"/>
                <w:lang w:eastAsia="pl-PL"/>
              </w:rPr>
              <w:t>mesh-active</w:t>
            </w:r>
            <w:proofErr w:type="spellEnd"/>
            <w:r w:rsidRPr="00B237EC">
              <w:rPr>
                <w:rFonts w:ascii="Calibri" w:hAnsi="Calibri" w:cs="Calibri"/>
                <w:color w:val="000000"/>
                <w:lang w:eastAsia="pl-PL"/>
              </w:rPr>
              <w:t>,  macierz musi być dostarczona z zainstalowanymi minimum 2 kontrolerami; </w:t>
            </w:r>
          </w:p>
          <w:p w14:paraId="76CCBDC7" w14:textId="77777777" w:rsidR="00BD6EE5" w:rsidRPr="00B237EC" w:rsidRDefault="00BD6EE5" w:rsidP="00D743E3">
            <w:pPr>
              <w:numPr>
                <w:ilvl w:val="0"/>
                <w:numId w:val="12"/>
              </w:numPr>
              <w:spacing w:after="0" w:line="240" w:lineRule="auto"/>
              <w:ind w:left="459"/>
              <w:jc w:val="both"/>
              <w:textAlignment w:val="baseline"/>
              <w:rPr>
                <w:rFonts w:ascii="Calibri" w:hAnsi="Calibri" w:cs="Calibri"/>
                <w:lang w:eastAsia="pl-PL"/>
              </w:rPr>
            </w:pPr>
            <w:r w:rsidRPr="00B237EC">
              <w:rPr>
                <w:rFonts w:ascii="Calibri" w:hAnsi="Calibri" w:cs="Calibri"/>
                <w:color w:val="000000"/>
                <w:lang w:eastAsia="pl-PL"/>
              </w:rPr>
              <w:t>Każdy z kontrolerów macierzy musi posiadać po minimum 32GB pamięci podręcznej Cache (z możliwością rozbudowy do 64GB) – kontrolery muszą obsługiwać między sobą mechanizm lustrzanej kopii danych (cache mirror) przeznaczonych do zapisu; </w:t>
            </w:r>
          </w:p>
          <w:p w14:paraId="27997068" w14:textId="77777777" w:rsidR="00BD6EE5" w:rsidRPr="00B237EC" w:rsidRDefault="00BD6EE5" w:rsidP="00D743E3">
            <w:pPr>
              <w:numPr>
                <w:ilvl w:val="0"/>
                <w:numId w:val="12"/>
              </w:numPr>
              <w:spacing w:after="0" w:line="240" w:lineRule="auto"/>
              <w:ind w:left="459"/>
              <w:jc w:val="both"/>
              <w:textAlignment w:val="baseline"/>
              <w:rPr>
                <w:rFonts w:ascii="Calibri" w:hAnsi="Calibri" w:cs="Calibri"/>
                <w:lang w:eastAsia="pl-PL"/>
              </w:rPr>
            </w:pPr>
            <w:r w:rsidRPr="00B237EC">
              <w:rPr>
                <w:rFonts w:ascii="Calibri" w:hAnsi="Calibri" w:cs="Calibri"/>
                <w:color w:val="000000"/>
                <w:lang w:eastAsia="pl-PL"/>
              </w:rPr>
              <w:t>Macierz musi obsługiwać rozbudowę pamięci podręcznej cache dla operacji  odczytu o minimum 700GB poprzez instalację dodatkowych modułów pamięci w kontrolerach lub wykorzystanie pojemności zainstalowanych dysków SSD, </w:t>
            </w:r>
          </w:p>
          <w:p w14:paraId="447A1C06" w14:textId="77777777" w:rsidR="00BD6EE5" w:rsidRPr="00B237EC" w:rsidRDefault="00BD6EE5" w:rsidP="00D743E3">
            <w:pPr>
              <w:numPr>
                <w:ilvl w:val="0"/>
                <w:numId w:val="12"/>
              </w:numPr>
              <w:spacing w:after="0" w:line="240" w:lineRule="auto"/>
              <w:ind w:left="459"/>
              <w:jc w:val="both"/>
              <w:textAlignment w:val="baseline"/>
              <w:rPr>
                <w:rFonts w:ascii="Calibri" w:hAnsi="Calibri" w:cs="Calibri"/>
                <w:lang w:eastAsia="pl-PL"/>
              </w:rPr>
            </w:pPr>
            <w:r w:rsidRPr="00B237EC">
              <w:rPr>
                <w:rFonts w:ascii="Calibri" w:hAnsi="Calibri" w:cs="Calibri"/>
                <w:color w:val="000000"/>
                <w:lang w:eastAsia="pl-PL"/>
              </w:rPr>
              <w:t>W przypadku awarii zasilania dane nie zapisane na dyski, przechowywane w pamięci podręcznej Cache dla zapisów muszą być zabezpieczone metodą trwałego zapisu na dysk. </w:t>
            </w:r>
          </w:p>
          <w:p w14:paraId="1B91EEA5" w14:textId="77777777" w:rsidR="00BD6EE5" w:rsidRPr="00B237EC" w:rsidRDefault="00BD6EE5" w:rsidP="00D743E3">
            <w:pPr>
              <w:numPr>
                <w:ilvl w:val="0"/>
                <w:numId w:val="12"/>
              </w:numPr>
              <w:spacing w:after="0" w:line="240" w:lineRule="auto"/>
              <w:ind w:left="459"/>
              <w:jc w:val="both"/>
              <w:textAlignment w:val="baseline"/>
              <w:rPr>
                <w:rFonts w:ascii="Calibri" w:hAnsi="Calibri" w:cs="Calibri"/>
                <w:lang w:eastAsia="pl-PL"/>
              </w:rPr>
            </w:pPr>
            <w:r w:rsidRPr="00B237EC">
              <w:rPr>
                <w:rFonts w:ascii="Calibri" w:hAnsi="Calibri" w:cs="Calibri"/>
                <w:color w:val="000000"/>
                <w:lang w:eastAsia="pl-PL"/>
              </w:rPr>
              <w:t>Kontrolery muszą posiadać możliwość ich wymiany bez konieczności wyłączania zasilania całego urządzenia; </w:t>
            </w:r>
          </w:p>
          <w:p w14:paraId="487CE8F6" w14:textId="77777777" w:rsidR="00BD6EE5" w:rsidRPr="00B237EC" w:rsidRDefault="00BD6EE5" w:rsidP="00D743E3">
            <w:pPr>
              <w:numPr>
                <w:ilvl w:val="0"/>
                <w:numId w:val="12"/>
              </w:numPr>
              <w:spacing w:after="0" w:line="240" w:lineRule="auto"/>
              <w:ind w:left="459"/>
              <w:jc w:val="both"/>
              <w:textAlignment w:val="baseline"/>
              <w:rPr>
                <w:rFonts w:ascii="Calibri" w:hAnsi="Calibri" w:cs="Calibri"/>
                <w:lang w:eastAsia="pl-PL"/>
              </w:rPr>
            </w:pPr>
            <w:r w:rsidRPr="00B237EC">
              <w:rPr>
                <w:rFonts w:ascii="Calibri" w:hAnsi="Calibri" w:cs="Calibri"/>
                <w:color w:val="000000"/>
                <w:lang w:eastAsia="pl-PL"/>
              </w:rPr>
              <w:t>Kontrolery macierzy obsługują funkcjonalność kompresji danych. </w:t>
            </w:r>
          </w:p>
          <w:p w14:paraId="7B0207F8" w14:textId="77777777" w:rsidR="00BD6EE5" w:rsidRPr="00B237EC" w:rsidRDefault="00BD6EE5" w:rsidP="00D743E3">
            <w:pPr>
              <w:numPr>
                <w:ilvl w:val="0"/>
                <w:numId w:val="12"/>
              </w:numPr>
              <w:spacing w:after="0" w:line="240" w:lineRule="auto"/>
              <w:ind w:left="459"/>
              <w:jc w:val="both"/>
              <w:textAlignment w:val="baseline"/>
              <w:rPr>
                <w:rFonts w:ascii="Calibri" w:hAnsi="Calibri" w:cs="Calibri"/>
                <w:lang w:eastAsia="pl-PL"/>
              </w:rPr>
            </w:pPr>
            <w:r w:rsidRPr="00B237EC">
              <w:rPr>
                <w:rFonts w:ascii="Calibri" w:hAnsi="Calibri" w:cs="Calibri"/>
                <w:color w:val="000000"/>
                <w:lang w:eastAsia="pl-PL"/>
              </w:rPr>
              <w:t>Kontrolery macierzy obsługują funkcjonalność </w:t>
            </w:r>
            <w:proofErr w:type="spellStart"/>
            <w:r w:rsidRPr="00B237EC">
              <w:rPr>
                <w:rFonts w:ascii="Calibri" w:hAnsi="Calibri" w:cs="Calibri"/>
                <w:color w:val="000000"/>
                <w:lang w:eastAsia="pl-PL"/>
              </w:rPr>
              <w:t>deduplikacji</w:t>
            </w:r>
            <w:proofErr w:type="spellEnd"/>
            <w:r w:rsidRPr="00B237EC">
              <w:rPr>
                <w:rFonts w:ascii="Calibri" w:hAnsi="Calibri" w:cs="Calibri"/>
                <w:color w:val="000000"/>
                <w:lang w:eastAsia="pl-PL"/>
              </w:rPr>
              <w:t> w trybie in-</w:t>
            </w:r>
            <w:proofErr w:type="spellStart"/>
            <w:r w:rsidRPr="00B237EC">
              <w:rPr>
                <w:rFonts w:ascii="Calibri" w:hAnsi="Calibri" w:cs="Calibri"/>
                <w:color w:val="000000"/>
                <w:lang w:eastAsia="pl-PL"/>
              </w:rPr>
              <w:t>line</w:t>
            </w:r>
            <w:proofErr w:type="spellEnd"/>
            <w:r w:rsidRPr="00B237EC">
              <w:rPr>
                <w:rFonts w:ascii="Calibri" w:hAnsi="Calibri" w:cs="Calibri"/>
                <w:color w:val="000000"/>
                <w:lang w:eastAsia="pl-PL"/>
              </w:rPr>
              <w:t>. </w:t>
            </w:r>
          </w:p>
          <w:p w14:paraId="17F8B6CC" w14:textId="77777777" w:rsidR="00BD6EE5" w:rsidRPr="00B237EC" w:rsidRDefault="00BD6EE5" w:rsidP="00D743E3">
            <w:pPr>
              <w:numPr>
                <w:ilvl w:val="0"/>
                <w:numId w:val="12"/>
              </w:numPr>
              <w:spacing w:after="0" w:line="240" w:lineRule="auto"/>
              <w:ind w:left="459"/>
              <w:jc w:val="both"/>
              <w:textAlignment w:val="baseline"/>
              <w:rPr>
                <w:rFonts w:ascii="Calibri" w:hAnsi="Calibri" w:cs="Calibri"/>
                <w:lang w:eastAsia="pl-PL"/>
              </w:rPr>
            </w:pPr>
            <w:r w:rsidRPr="00B237EC">
              <w:rPr>
                <w:rFonts w:ascii="Calibri" w:hAnsi="Calibri" w:cs="Calibri"/>
                <w:color w:val="000000"/>
                <w:lang w:eastAsia="pl-PL"/>
              </w:rPr>
              <w:t>Macierz musi obsługiwać wymianę kontrolera RAID bez utraty danych zapisanych na dyskach. </w:t>
            </w:r>
          </w:p>
          <w:p w14:paraId="3B8973C5" w14:textId="77777777" w:rsidR="00BD6EE5" w:rsidRPr="00B237EC" w:rsidRDefault="00BD6EE5" w:rsidP="00D743E3">
            <w:pPr>
              <w:numPr>
                <w:ilvl w:val="0"/>
                <w:numId w:val="12"/>
              </w:numPr>
              <w:spacing w:after="0" w:line="240" w:lineRule="auto"/>
              <w:ind w:left="459"/>
              <w:jc w:val="both"/>
              <w:textAlignment w:val="baseline"/>
              <w:rPr>
                <w:rFonts w:ascii="Calibri" w:hAnsi="Calibri" w:cs="Calibri"/>
                <w:lang w:eastAsia="pl-PL"/>
              </w:rPr>
            </w:pPr>
            <w:r w:rsidRPr="00B237EC">
              <w:rPr>
                <w:rFonts w:ascii="Calibri" w:hAnsi="Calibri" w:cs="Calibri"/>
                <w:color w:val="000000"/>
                <w:lang w:eastAsia="pl-PL"/>
              </w:rPr>
              <w:t>Każdy z kontrolerów RAID powinien posiadać dedykowany minimum 2 interfejsy RJ-45 Ethernet obsługujący połączenia z prędkością minimum 1Gb/s dla zdalnej  komunikacji z oprogramowaniem zarządzającym i konfiguracyjnym macierzy. </w:t>
            </w:r>
          </w:p>
          <w:p w14:paraId="232B273B" w14:textId="77777777" w:rsidR="00BD6EE5" w:rsidRPr="00B237EC" w:rsidRDefault="00BD6EE5" w:rsidP="00D743E3">
            <w:pPr>
              <w:numPr>
                <w:ilvl w:val="0"/>
                <w:numId w:val="12"/>
              </w:numPr>
              <w:spacing w:after="0" w:line="240" w:lineRule="auto"/>
              <w:ind w:left="459"/>
              <w:jc w:val="both"/>
              <w:textAlignment w:val="baseline"/>
              <w:rPr>
                <w:rFonts w:ascii="Calibri" w:hAnsi="Calibri" w:cs="Calibri"/>
                <w:lang w:eastAsia="pl-PL"/>
              </w:rPr>
            </w:pPr>
            <w:r w:rsidRPr="00B237EC">
              <w:rPr>
                <w:rFonts w:ascii="Calibri" w:hAnsi="Calibri" w:cs="Calibri"/>
                <w:color w:val="000000"/>
                <w:lang w:eastAsia="pl-PL"/>
              </w:rPr>
              <w:t>Kontrolery macierzy muszą być oparte o procesor wykonany w technologii wielordzeniowej z minimum 4 rdzeniami, </w:t>
            </w:r>
          </w:p>
          <w:p w14:paraId="498CD408" w14:textId="77777777" w:rsidR="00BD6EE5" w:rsidRPr="00B237EC" w:rsidRDefault="00BD6EE5" w:rsidP="00D743E3">
            <w:pPr>
              <w:numPr>
                <w:ilvl w:val="0"/>
                <w:numId w:val="12"/>
              </w:numPr>
              <w:spacing w:after="0" w:line="240" w:lineRule="auto"/>
              <w:ind w:left="459"/>
              <w:jc w:val="both"/>
              <w:textAlignment w:val="baseline"/>
              <w:rPr>
                <w:rFonts w:ascii="Calibri" w:hAnsi="Calibri" w:cs="Calibri"/>
                <w:lang w:eastAsia="pl-PL"/>
              </w:rPr>
            </w:pPr>
            <w:r w:rsidRPr="00B237EC">
              <w:rPr>
                <w:rFonts w:ascii="Calibri" w:hAnsi="Calibri" w:cs="Calibri"/>
                <w:color w:val="000000"/>
                <w:lang w:eastAsia="pl-PL"/>
              </w:rPr>
              <w:t>Oferowana macierz musi mieć wyprowadzone 2 porty FC 16Gb/s (obsadzone modułami LC MMF) do dołączenia serwerów bezpośrednio lub do sieci san na każdy kontroler RAID. </w:t>
            </w:r>
          </w:p>
          <w:p w14:paraId="3AAF0954" w14:textId="77777777" w:rsidR="00BD6EE5" w:rsidRPr="00B237EC" w:rsidRDefault="00BD6EE5" w:rsidP="00D743E3">
            <w:pPr>
              <w:numPr>
                <w:ilvl w:val="0"/>
                <w:numId w:val="12"/>
              </w:numPr>
              <w:spacing w:after="0" w:line="240" w:lineRule="auto"/>
              <w:ind w:left="459"/>
              <w:jc w:val="both"/>
              <w:textAlignment w:val="baseline"/>
              <w:rPr>
                <w:rFonts w:ascii="Calibri" w:hAnsi="Calibri" w:cs="Calibri"/>
                <w:lang w:eastAsia="pl-PL"/>
              </w:rPr>
            </w:pPr>
            <w:r w:rsidRPr="00B237EC">
              <w:rPr>
                <w:rFonts w:ascii="Calibri" w:hAnsi="Calibri" w:cs="Calibri"/>
                <w:color w:val="000000"/>
                <w:lang w:eastAsia="pl-PL"/>
              </w:rPr>
              <w:t>Macierz musi umożliwiać wymianę zainstalowanych portów do transmisji danych na porty 2x 10Gb/s Base-T </w:t>
            </w:r>
            <w:proofErr w:type="spellStart"/>
            <w:r w:rsidRPr="00B237EC">
              <w:rPr>
                <w:rFonts w:ascii="Calibri" w:hAnsi="Calibri" w:cs="Calibri"/>
                <w:color w:val="000000"/>
                <w:lang w:eastAsia="pl-PL"/>
              </w:rPr>
              <w:t>iSCSI</w:t>
            </w:r>
            <w:proofErr w:type="spellEnd"/>
            <w:r w:rsidRPr="00B237EC">
              <w:rPr>
                <w:rFonts w:ascii="Calibri" w:hAnsi="Calibri" w:cs="Calibri"/>
                <w:color w:val="000000"/>
                <w:lang w:eastAsia="pl-PL"/>
              </w:rPr>
              <w:t> </w:t>
            </w:r>
          </w:p>
          <w:p w14:paraId="6805ADDC" w14:textId="77777777" w:rsidR="00BD6EE5" w:rsidRPr="00B237EC" w:rsidRDefault="00BD6EE5" w:rsidP="00D743E3">
            <w:pPr>
              <w:numPr>
                <w:ilvl w:val="0"/>
                <w:numId w:val="12"/>
              </w:numPr>
              <w:spacing w:after="0" w:line="240" w:lineRule="auto"/>
              <w:ind w:left="459"/>
              <w:jc w:val="both"/>
              <w:textAlignment w:val="baseline"/>
              <w:rPr>
                <w:rFonts w:ascii="Calibri" w:hAnsi="Calibri" w:cs="Calibri"/>
                <w:lang w:eastAsia="pl-PL"/>
              </w:rPr>
            </w:pPr>
            <w:r w:rsidRPr="00B237EC">
              <w:rPr>
                <w:rFonts w:ascii="Calibri" w:hAnsi="Calibri" w:cs="Calibri"/>
                <w:color w:val="000000"/>
                <w:lang w:eastAsia="pl-PL"/>
              </w:rPr>
              <w:t>Macierz musi umożliwiać wymianę zainstalowanych portów do transmisji danych na porty 4x FC 16GB/s </w:t>
            </w:r>
          </w:p>
          <w:p w14:paraId="3CEBC2AA" w14:textId="77777777" w:rsidR="00BD6EE5" w:rsidRPr="00B237EC" w:rsidRDefault="00BD6EE5" w:rsidP="00D743E3">
            <w:pPr>
              <w:numPr>
                <w:ilvl w:val="0"/>
                <w:numId w:val="12"/>
              </w:numPr>
              <w:spacing w:after="0" w:line="240" w:lineRule="auto"/>
              <w:ind w:left="459"/>
              <w:jc w:val="both"/>
              <w:textAlignment w:val="baseline"/>
              <w:rPr>
                <w:rFonts w:ascii="Calibri" w:hAnsi="Calibri" w:cs="Calibri"/>
                <w:lang w:eastAsia="pl-PL"/>
              </w:rPr>
            </w:pPr>
            <w:r w:rsidRPr="00B237EC">
              <w:rPr>
                <w:rFonts w:ascii="Calibri" w:hAnsi="Calibri" w:cs="Calibri"/>
                <w:color w:val="000000"/>
                <w:lang w:eastAsia="pl-PL"/>
              </w:rPr>
              <w:t>Macierz musi umożliwiać wymianę zainstalowanych portów do transmisji danych na porty 2x FC 32Gb/s </w:t>
            </w:r>
          </w:p>
          <w:p w14:paraId="3B97C342" w14:textId="77777777" w:rsidR="00BD6EE5" w:rsidRPr="00B237EC" w:rsidRDefault="00BD6EE5" w:rsidP="00D743E3">
            <w:pPr>
              <w:numPr>
                <w:ilvl w:val="0"/>
                <w:numId w:val="12"/>
              </w:numPr>
              <w:spacing w:after="0" w:line="240" w:lineRule="auto"/>
              <w:ind w:left="459"/>
              <w:jc w:val="both"/>
              <w:textAlignment w:val="baseline"/>
              <w:rPr>
                <w:rFonts w:ascii="Calibri" w:hAnsi="Calibri" w:cs="Calibri"/>
                <w:lang w:eastAsia="pl-PL"/>
              </w:rPr>
            </w:pPr>
            <w:r w:rsidRPr="00B237EC">
              <w:rPr>
                <w:rFonts w:ascii="Calibri" w:hAnsi="Calibri" w:cs="Calibri"/>
                <w:color w:val="000000"/>
                <w:lang w:eastAsia="pl-PL"/>
              </w:rPr>
              <w:t>Macierz musi umożliwiać dołożenie dodatkowych portów do transmisji danych 2x 10Gb/s SFP+ CIFS/NFS </w:t>
            </w:r>
          </w:p>
          <w:p w14:paraId="482A8A1A" w14:textId="77777777" w:rsidR="00BD6EE5" w:rsidRPr="00B237EC" w:rsidRDefault="00BD6EE5" w:rsidP="00D743E3">
            <w:pPr>
              <w:numPr>
                <w:ilvl w:val="0"/>
                <w:numId w:val="12"/>
              </w:numPr>
              <w:spacing w:after="0" w:line="240" w:lineRule="auto"/>
              <w:ind w:left="459"/>
              <w:jc w:val="both"/>
              <w:textAlignment w:val="baseline"/>
              <w:rPr>
                <w:rFonts w:ascii="Calibri" w:hAnsi="Calibri" w:cs="Calibri"/>
                <w:lang w:eastAsia="pl-PL"/>
              </w:rPr>
            </w:pPr>
            <w:r w:rsidRPr="00B237EC">
              <w:rPr>
                <w:rFonts w:ascii="Calibri" w:hAnsi="Calibri" w:cs="Calibri"/>
                <w:color w:val="000000"/>
                <w:lang w:eastAsia="pl-PL"/>
              </w:rPr>
              <w:t>Macierz musi umożliwiać dołożenie dodatkowych portów do transmisji danych 2x 10Gb/s SFP+ </w:t>
            </w:r>
            <w:proofErr w:type="spellStart"/>
            <w:r w:rsidRPr="00B237EC">
              <w:rPr>
                <w:rFonts w:ascii="Calibri" w:hAnsi="Calibri" w:cs="Calibri"/>
                <w:color w:val="000000"/>
                <w:lang w:eastAsia="pl-PL"/>
              </w:rPr>
              <w:t>iSCSI</w:t>
            </w:r>
            <w:proofErr w:type="spellEnd"/>
            <w:r w:rsidRPr="00B237EC">
              <w:rPr>
                <w:rFonts w:ascii="Calibri" w:hAnsi="Calibri" w:cs="Calibri"/>
                <w:color w:val="000000"/>
                <w:lang w:eastAsia="pl-PL"/>
              </w:rPr>
              <w:t> </w:t>
            </w:r>
          </w:p>
          <w:p w14:paraId="2300DA18" w14:textId="77777777" w:rsidR="00BD6EE5" w:rsidRPr="00B237EC" w:rsidRDefault="00BD6EE5" w:rsidP="00D743E3">
            <w:pPr>
              <w:numPr>
                <w:ilvl w:val="0"/>
                <w:numId w:val="12"/>
              </w:numPr>
              <w:spacing w:after="0" w:line="240" w:lineRule="auto"/>
              <w:ind w:left="459"/>
              <w:jc w:val="both"/>
              <w:textAlignment w:val="baseline"/>
              <w:rPr>
                <w:rFonts w:ascii="Calibri" w:hAnsi="Calibri" w:cs="Calibri"/>
                <w:lang w:eastAsia="pl-PL"/>
              </w:rPr>
            </w:pPr>
            <w:r w:rsidRPr="00B237EC">
              <w:rPr>
                <w:rFonts w:ascii="Calibri" w:hAnsi="Calibri" w:cs="Calibri"/>
                <w:color w:val="000000"/>
                <w:lang w:eastAsia="pl-PL"/>
              </w:rPr>
              <w:t>Wymiana oraz dołożenie portów jw. nie może powodować wymiany samych kontrolerów RAID w oferowanym rozwiązaniu a w przypadku konieczność licencjonowania tej funkcjonalności macierz ma być dostarczona z aktywną licencja na instalację i obsługę każdego z wymienionych protokołów transmisji danych </w:t>
            </w:r>
          </w:p>
          <w:p w14:paraId="72BB8B9B" w14:textId="77777777" w:rsidR="00BD6EE5" w:rsidRPr="000F4155" w:rsidRDefault="00BD6EE5" w:rsidP="00D743E3">
            <w:pPr>
              <w:numPr>
                <w:ilvl w:val="0"/>
                <w:numId w:val="12"/>
              </w:numPr>
              <w:spacing w:after="0" w:line="240" w:lineRule="auto"/>
              <w:ind w:left="459"/>
              <w:jc w:val="both"/>
              <w:textAlignment w:val="baseline"/>
              <w:rPr>
                <w:rFonts w:ascii="Calibri" w:hAnsi="Calibri" w:cs="Calibri"/>
                <w:lang w:eastAsia="pl-PL"/>
              </w:rPr>
            </w:pPr>
            <w:r w:rsidRPr="00B237EC">
              <w:rPr>
                <w:rFonts w:ascii="Calibri" w:hAnsi="Calibri" w:cs="Calibri"/>
                <w:lang w:eastAsia="pl-PL"/>
              </w:rPr>
              <w:t xml:space="preserve">Macierz </w:t>
            </w:r>
            <w:r>
              <w:rPr>
                <w:rFonts w:ascii="Calibri" w:hAnsi="Calibri" w:cs="Calibri"/>
                <w:lang w:eastAsia="pl-PL"/>
              </w:rPr>
              <w:t xml:space="preserve">musi </w:t>
            </w:r>
            <w:r w:rsidRPr="00B237EC">
              <w:rPr>
                <w:rFonts w:ascii="Calibri" w:hAnsi="Calibri" w:cs="Calibri"/>
                <w:lang w:eastAsia="pl-PL"/>
              </w:rPr>
              <w:t>posiada</w:t>
            </w:r>
            <w:r>
              <w:rPr>
                <w:rFonts w:ascii="Calibri" w:hAnsi="Calibri" w:cs="Calibri"/>
                <w:lang w:eastAsia="pl-PL"/>
              </w:rPr>
              <w:t>ć</w:t>
            </w:r>
            <w:r w:rsidRPr="00B237EC">
              <w:rPr>
                <w:rFonts w:ascii="Calibri" w:hAnsi="Calibri" w:cs="Calibri"/>
                <w:lang w:eastAsia="pl-PL"/>
              </w:rPr>
              <w:t xml:space="preserve"> obsługę operacji plikowych I/O w sieci </w:t>
            </w:r>
            <w:r w:rsidRPr="000F4155">
              <w:rPr>
                <w:rFonts w:ascii="Calibri" w:hAnsi="Calibri" w:cs="Calibri"/>
                <w:lang w:eastAsia="pl-PL"/>
              </w:rPr>
              <w:t>NAS w obrębie zainstalowanych kontrolerów. Protokoły dostępu: CIFS, NFS. W przypadku obsługi protokołów CIFS i NFS wymagana jest funkcjonalność agregacji przepustowości dla interfejsów dedykowanych do obsługi tych protokołów. Obsługa protokołów CIFS i NFS musi odbywać się jednocześnie.  </w:t>
            </w:r>
            <w:r w:rsidRPr="000F4155">
              <w:rPr>
                <w:rFonts w:ascii="Calibri" w:hAnsi="Calibri" w:cs="Calibri"/>
                <w:bCs/>
                <w:lang w:eastAsia="pl-PL"/>
              </w:rPr>
              <w:t>– traktowane jako możliwości rozbudowy</w:t>
            </w:r>
            <w:r w:rsidRPr="000F4155">
              <w:rPr>
                <w:rFonts w:ascii="Calibri" w:hAnsi="Calibri" w:cs="Calibri"/>
                <w:lang w:eastAsia="pl-PL"/>
              </w:rPr>
              <w:t xml:space="preserve"> </w:t>
            </w:r>
            <w:r w:rsidRPr="000F4155">
              <w:rPr>
                <w:rFonts w:ascii="Calibri" w:hAnsi="Calibri" w:cs="Calibri"/>
                <w:bCs/>
                <w:lang w:eastAsia="pl-PL"/>
              </w:rPr>
              <w:t xml:space="preserve">macierzy o tę  funkcjonalność, nie jest wymagane dostarczenie tej funkcjonalności. </w:t>
            </w:r>
          </w:p>
          <w:p w14:paraId="1FE79EB0" w14:textId="77777777" w:rsidR="00BD6EE5" w:rsidRPr="00B237EC" w:rsidRDefault="00BD6EE5" w:rsidP="00D743E3">
            <w:pPr>
              <w:rPr>
                <w:rFonts w:ascii="Calibri" w:hAnsi="Calibri" w:cs="Calibri"/>
              </w:rPr>
            </w:pPr>
          </w:p>
        </w:tc>
      </w:tr>
      <w:tr w:rsidR="00BD6EE5" w:rsidRPr="00B237EC" w14:paraId="6F301D5A" w14:textId="77777777" w:rsidTr="00BD6EE5">
        <w:trPr>
          <w:trHeight w:val="305"/>
        </w:trPr>
        <w:tc>
          <w:tcPr>
            <w:tcW w:w="15622" w:type="dxa"/>
          </w:tcPr>
          <w:p w14:paraId="72E178BB" w14:textId="77777777" w:rsidR="00BD6EE5" w:rsidRPr="00B237EC" w:rsidRDefault="00BD6EE5" w:rsidP="00D743E3">
            <w:pPr>
              <w:textAlignment w:val="baseline"/>
              <w:rPr>
                <w:rFonts w:ascii="Calibri" w:hAnsi="Calibri" w:cs="Calibri"/>
                <w:lang w:eastAsia="pl-PL"/>
              </w:rPr>
            </w:pPr>
            <w:r w:rsidRPr="00B237EC">
              <w:rPr>
                <w:rFonts w:ascii="Calibri" w:hAnsi="Calibri" w:cs="Calibri"/>
                <w:b/>
                <w:bCs/>
                <w:color w:val="000000"/>
                <w:lang w:eastAsia="pl-PL"/>
              </w:rPr>
              <w:t>Poziomy RAID</w:t>
            </w:r>
            <w:r w:rsidRPr="00B237EC">
              <w:rPr>
                <w:rFonts w:ascii="Calibri" w:hAnsi="Calibri" w:cs="Calibri"/>
                <w:color w:val="000000"/>
                <w:lang w:eastAsia="pl-PL"/>
              </w:rPr>
              <w:t> </w:t>
            </w:r>
          </w:p>
          <w:p w14:paraId="4EE19DE9" w14:textId="77777777" w:rsidR="00BD6EE5" w:rsidRPr="00B237EC" w:rsidRDefault="00BD6EE5" w:rsidP="00D743E3">
            <w:pPr>
              <w:ind w:left="459"/>
              <w:jc w:val="both"/>
              <w:textAlignment w:val="baseline"/>
              <w:rPr>
                <w:rFonts w:ascii="Calibri" w:hAnsi="Calibri" w:cs="Calibri"/>
                <w:lang w:eastAsia="pl-PL"/>
              </w:rPr>
            </w:pPr>
            <w:r w:rsidRPr="00B237EC">
              <w:rPr>
                <w:rFonts w:ascii="Calibri" w:hAnsi="Calibri" w:cs="Calibri"/>
                <w:color w:val="000000"/>
                <w:lang w:eastAsia="pl-PL"/>
              </w:rPr>
              <w:t>Macierz musi zapewniać poziom zabezpieczenia danych na dyskach definiowany poziomami RAID: </w:t>
            </w:r>
          </w:p>
          <w:p w14:paraId="4073D6C6" w14:textId="77777777" w:rsidR="00BD6EE5" w:rsidRPr="00B237EC" w:rsidRDefault="00BD6EE5" w:rsidP="00D743E3">
            <w:pPr>
              <w:numPr>
                <w:ilvl w:val="0"/>
                <w:numId w:val="5"/>
              </w:numPr>
              <w:spacing w:after="0" w:line="240" w:lineRule="auto"/>
              <w:ind w:left="1800" w:firstLine="0"/>
              <w:textAlignment w:val="baseline"/>
              <w:rPr>
                <w:rFonts w:ascii="Calibri" w:hAnsi="Calibri" w:cs="Calibri"/>
                <w:lang w:eastAsia="pl-PL"/>
              </w:rPr>
            </w:pPr>
            <w:r w:rsidRPr="00B237EC">
              <w:rPr>
                <w:rFonts w:ascii="Calibri" w:hAnsi="Calibri" w:cs="Calibri"/>
                <w:color w:val="000000"/>
                <w:lang w:eastAsia="pl-PL"/>
              </w:rPr>
              <w:t>Raid-1 </w:t>
            </w:r>
          </w:p>
          <w:p w14:paraId="37034FAF" w14:textId="77777777" w:rsidR="00BD6EE5" w:rsidRPr="00B237EC" w:rsidRDefault="00BD6EE5" w:rsidP="00D743E3">
            <w:pPr>
              <w:numPr>
                <w:ilvl w:val="0"/>
                <w:numId w:val="5"/>
              </w:numPr>
              <w:spacing w:after="0" w:line="240" w:lineRule="auto"/>
              <w:ind w:left="1800" w:firstLine="0"/>
              <w:textAlignment w:val="baseline"/>
              <w:rPr>
                <w:rFonts w:ascii="Calibri" w:hAnsi="Calibri" w:cs="Calibri"/>
                <w:lang w:eastAsia="pl-PL"/>
              </w:rPr>
            </w:pPr>
            <w:r w:rsidRPr="00B237EC">
              <w:rPr>
                <w:rFonts w:ascii="Calibri" w:hAnsi="Calibri" w:cs="Calibri"/>
                <w:color w:val="000000"/>
                <w:lang w:eastAsia="pl-PL"/>
              </w:rPr>
              <w:t>Raid-5 </w:t>
            </w:r>
          </w:p>
          <w:p w14:paraId="1514B9AE" w14:textId="77777777" w:rsidR="00BD6EE5" w:rsidRPr="00B237EC" w:rsidRDefault="00BD6EE5" w:rsidP="00D743E3">
            <w:pPr>
              <w:numPr>
                <w:ilvl w:val="0"/>
                <w:numId w:val="5"/>
              </w:numPr>
              <w:spacing w:after="0" w:line="240" w:lineRule="auto"/>
              <w:ind w:left="1800" w:firstLine="0"/>
              <w:textAlignment w:val="baseline"/>
              <w:rPr>
                <w:rFonts w:ascii="Calibri" w:hAnsi="Calibri" w:cs="Calibri"/>
                <w:lang w:eastAsia="pl-PL"/>
              </w:rPr>
            </w:pPr>
            <w:r w:rsidRPr="00B237EC">
              <w:rPr>
                <w:rFonts w:ascii="Calibri" w:hAnsi="Calibri" w:cs="Calibri"/>
                <w:color w:val="000000"/>
                <w:lang w:eastAsia="pl-PL"/>
              </w:rPr>
              <w:t>Raid-6 </w:t>
            </w:r>
          </w:p>
          <w:p w14:paraId="5723F82A" w14:textId="77777777" w:rsidR="00BD6EE5" w:rsidRPr="00B237EC" w:rsidRDefault="00BD6EE5" w:rsidP="00D743E3">
            <w:pPr>
              <w:numPr>
                <w:ilvl w:val="0"/>
                <w:numId w:val="6"/>
              </w:numPr>
              <w:spacing w:after="0" w:line="240" w:lineRule="auto"/>
              <w:ind w:left="1800" w:firstLine="0"/>
              <w:textAlignment w:val="baseline"/>
              <w:rPr>
                <w:rFonts w:ascii="Calibri" w:hAnsi="Calibri" w:cs="Calibri"/>
                <w:lang w:eastAsia="pl-PL"/>
              </w:rPr>
            </w:pPr>
            <w:r w:rsidRPr="00B237EC">
              <w:rPr>
                <w:rFonts w:ascii="Calibri" w:hAnsi="Calibri" w:cs="Calibri"/>
                <w:color w:val="000000"/>
                <w:lang w:eastAsia="pl-PL"/>
              </w:rPr>
              <w:t>Raid-0 </w:t>
            </w:r>
          </w:p>
          <w:p w14:paraId="19F446B1" w14:textId="77777777" w:rsidR="00BD6EE5" w:rsidRPr="00B237EC" w:rsidRDefault="00BD6EE5" w:rsidP="00D743E3">
            <w:pPr>
              <w:contextualSpacing/>
              <w:jc w:val="both"/>
              <w:rPr>
                <w:rFonts w:ascii="Calibri" w:eastAsia="Calibri" w:hAnsi="Calibri" w:cs="Calibri"/>
              </w:rPr>
            </w:pPr>
          </w:p>
        </w:tc>
      </w:tr>
      <w:tr w:rsidR="00BD6EE5" w:rsidRPr="00B237EC" w14:paraId="5F2E8187" w14:textId="77777777" w:rsidTr="00BD6EE5">
        <w:trPr>
          <w:trHeight w:val="305"/>
        </w:trPr>
        <w:tc>
          <w:tcPr>
            <w:tcW w:w="15622" w:type="dxa"/>
          </w:tcPr>
          <w:p w14:paraId="23E3030D" w14:textId="77777777" w:rsidR="00BD6EE5" w:rsidRPr="00B237EC" w:rsidRDefault="00BD6EE5" w:rsidP="00D743E3">
            <w:pPr>
              <w:textAlignment w:val="baseline"/>
              <w:rPr>
                <w:rFonts w:ascii="Calibri" w:hAnsi="Calibri" w:cs="Calibri"/>
                <w:lang w:eastAsia="pl-PL"/>
              </w:rPr>
            </w:pPr>
            <w:r w:rsidRPr="00B237EC">
              <w:rPr>
                <w:rFonts w:ascii="Calibri" w:hAnsi="Calibri" w:cs="Calibri"/>
                <w:b/>
                <w:bCs/>
                <w:color w:val="000000"/>
                <w:lang w:eastAsia="pl-PL"/>
              </w:rPr>
              <w:t>Dyski</w:t>
            </w:r>
            <w:r w:rsidRPr="00B237EC">
              <w:rPr>
                <w:rFonts w:ascii="Calibri" w:hAnsi="Calibri" w:cs="Calibri"/>
                <w:color w:val="000000"/>
                <w:lang w:eastAsia="pl-PL"/>
              </w:rPr>
              <w:t> </w:t>
            </w:r>
          </w:p>
          <w:p w14:paraId="56F8DF37" w14:textId="77777777" w:rsidR="00BD6EE5" w:rsidRPr="00B237EC" w:rsidRDefault="00BD6EE5" w:rsidP="00D743E3">
            <w:pPr>
              <w:jc w:val="both"/>
              <w:textAlignment w:val="baseline"/>
              <w:rPr>
                <w:rFonts w:ascii="Calibri" w:hAnsi="Calibri" w:cs="Calibri"/>
                <w:lang w:eastAsia="pl-PL"/>
              </w:rPr>
            </w:pPr>
            <w:r>
              <w:rPr>
                <w:rFonts w:ascii="Calibri" w:hAnsi="Calibri" w:cs="Calibri"/>
                <w:color w:val="000000"/>
                <w:lang w:eastAsia="pl-PL"/>
              </w:rPr>
              <w:t>Macierz</w:t>
            </w:r>
            <w:r w:rsidRPr="00B237EC">
              <w:rPr>
                <w:rFonts w:ascii="Calibri" w:hAnsi="Calibri" w:cs="Calibri"/>
                <w:color w:val="000000"/>
                <w:lang w:eastAsia="pl-PL"/>
              </w:rPr>
              <w:t xml:space="preserve"> musi wspierać dyski hot-plug: </w:t>
            </w:r>
          </w:p>
          <w:p w14:paraId="2498247D" w14:textId="77777777" w:rsidR="00BD6EE5" w:rsidRPr="00B237EC" w:rsidRDefault="00BD6EE5" w:rsidP="00D743E3">
            <w:pPr>
              <w:numPr>
                <w:ilvl w:val="0"/>
                <w:numId w:val="13"/>
              </w:numPr>
              <w:spacing w:after="0" w:line="240" w:lineRule="auto"/>
              <w:ind w:left="1310"/>
              <w:jc w:val="both"/>
              <w:textAlignment w:val="baseline"/>
              <w:rPr>
                <w:rFonts w:ascii="Calibri" w:hAnsi="Calibri" w:cs="Calibri"/>
                <w:lang w:eastAsia="pl-PL"/>
              </w:rPr>
            </w:pPr>
            <w:r w:rsidRPr="00B237EC">
              <w:rPr>
                <w:rFonts w:ascii="Calibri" w:hAnsi="Calibri" w:cs="Calibri"/>
                <w:color w:val="000000"/>
                <w:lang w:eastAsia="pl-PL"/>
              </w:rPr>
              <w:t>dyski elektroniczne SSD i mechaniczne HDD z interfejsami SAS12Gb/s </w:t>
            </w:r>
          </w:p>
          <w:p w14:paraId="7BBC8B46" w14:textId="77777777" w:rsidR="00BD6EE5" w:rsidRPr="00B237EC" w:rsidRDefault="00BD6EE5" w:rsidP="00D743E3">
            <w:pPr>
              <w:numPr>
                <w:ilvl w:val="0"/>
                <w:numId w:val="13"/>
              </w:numPr>
              <w:spacing w:after="0" w:line="240" w:lineRule="auto"/>
              <w:ind w:left="1310"/>
              <w:jc w:val="both"/>
              <w:textAlignment w:val="baseline"/>
              <w:rPr>
                <w:rFonts w:ascii="Calibri" w:hAnsi="Calibri" w:cs="Calibri"/>
                <w:lang w:eastAsia="pl-PL"/>
              </w:rPr>
            </w:pPr>
            <w:r w:rsidRPr="00B237EC">
              <w:rPr>
                <w:rFonts w:ascii="Calibri" w:hAnsi="Calibri" w:cs="Calibri"/>
                <w:color w:val="000000"/>
                <w:lang w:eastAsia="pl-PL"/>
              </w:rPr>
              <w:t>dyski mechaniczne HDD o prędkości obrotowej 7,2 </w:t>
            </w:r>
            <w:proofErr w:type="spellStart"/>
            <w:r w:rsidRPr="00B237EC">
              <w:rPr>
                <w:rFonts w:ascii="Calibri" w:hAnsi="Calibri" w:cs="Calibri"/>
                <w:color w:val="000000"/>
                <w:lang w:eastAsia="pl-PL"/>
              </w:rPr>
              <w:t>krpm</w:t>
            </w:r>
            <w:proofErr w:type="spellEnd"/>
            <w:r w:rsidRPr="00B237EC">
              <w:rPr>
                <w:rFonts w:ascii="Calibri" w:hAnsi="Calibri" w:cs="Calibri"/>
                <w:color w:val="000000"/>
                <w:lang w:eastAsia="pl-PL"/>
              </w:rPr>
              <w:t>, 10 </w:t>
            </w:r>
            <w:proofErr w:type="spellStart"/>
            <w:r w:rsidRPr="00B237EC">
              <w:rPr>
                <w:rFonts w:ascii="Calibri" w:hAnsi="Calibri" w:cs="Calibri"/>
                <w:color w:val="000000"/>
                <w:lang w:eastAsia="pl-PL"/>
              </w:rPr>
              <w:t>krpm</w:t>
            </w:r>
            <w:proofErr w:type="spellEnd"/>
            <w:r w:rsidRPr="00B237EC">
              <w:rPr>
                <w:rFonts w:ascii="Calibri" w:hAnsi="Calibri" w:cs="Calibri"/>
                <w:color w:val="000000"/>
                <w:lang w:eastAsia="pl-PL"/>
              </w:rPr>
              <w:t>. </w:t>
            </w:r>
          </w:p>
          <w:p w14:paraId="0B3801A8" w14:textId="77777777" w:rsidR="00BD6EE5" w:rsidRPr="00B237EC" w:rsidRDefault="00BD6EE5" w:rsidP="00D743E3">
            <w:pPr>
              <w:jc w:val="both"/>
              <w:textAlignment w:val="baseline"/>
              <w:rPr>
                <w:rFonts w:ascii="Calibri" w:hAnsi="Calibri" w:cs="Calibri"/>
                <w:lang w:eastAsia="pl-PL"/>
              </w:rPr>
            </w:pPr>
            <w:r w:rsidRPr="00B237EC">
              <w:rPr>
                <w:rFonts w:ascii="Calibri" w:hAnsi="Calibri" w:cs="Calibri"/>
                <w:color w:val="000000"/>
                <w:lang w:eastAsia="pl-PL"/>
              </w:rPr>
              <w:t>Macierz musi obsługiwać mieszaną konfigurację dysków hot-plug SSD i HDD w rozmiarach 2,5” zainstalowanych w pojedynczym module rozwiązania; </w:t>
            </w:r>
          </w:p>
          <w:p w14:paraId="7EA43C01" w14:textId="77777777" w:rsidR="00BD6EE5" w:rsidRPr="00B237EC" w:rsidRDefault="00BD6EE5" w:rsidP="00D743E3">
            <w:pPr>
              <w:jc w:val="both"/>
              <w:textAlignment w:val="baseline"/>
              <w:rPr>
                <w:rFonts w:ascii="Calibri" w:hAnsi="Calibri" w:cs="Calibri"/>
                <w:lang w:eastAsia="pl-PL"/>
              </w:rPr>
            </w:pPr>
            <w:r w:rsidRPr="00B237EC">
              <w:rPr>
                <w:rFonts w:ascii="Calibri" w:hAnsi="Calibri" w:cs="Calibri"/>
                <w:color w:val="000000"/>
                <w:lang w:eastAsia="pl-PL"/>
              </w:rPr>
              <w:t>Macierz musi obsługiwać mieszaną konfigurację dysków hot-plug SSD i HDD w rozmiarach 3,5” zainstalowanych w pojedynczym module rozwiązania; </w:t>
            </w:r>
          </w:p>
          <w:p w14:paraId="7D9EF87B" w14:textId="77777777" w:rsidR="00BD6EE5" w:rsidRPr="00B237EC" w:rsidRDefault="00BD6EE5" w:rsidP="00D743E3">
            <w:pPr>
              <w:jc w:val="both"/>
              <w:textAlignment w:val="baseline"/>
              <w:rPr>
                <w:rFonts w:ascii="Calibri" w:hAnsi="Calibri" w:cs="Calibri"/>
                <w:lang w:eastAsia="pl-PL"/>
              </w:rPr>
            </w:pPr>
            <w:r w:rsidRPr="00B237EC">
              <w:rPr>
                <w:rFonts w:ascii="Calibri" w:hAnsi="Calibri" w:cs="Calibri"/>
                <w:color w:val="000000"/>
                <w:lang w:eastAsia="pl-PL"/>
              </w:rPr>
              <w:t>Wszystkie dyski wspierane przez oferowany model macierzy muszą być wykonane w technologii hot-plug i posiadać podwójne porty SAS obsługujące tryb pracy </w:t>
            </w:r>
            <w:proofErr w:type="spellStart"/>
            <w:r w:rsidRPr="00B237EC">
              <w:rPr>
                <w:rFonts w:ascii="Calibri" w:hAnsi="Calibri" w:cs="Calibri"/>
                <w:color w:val="000000"/>
                <w:lang w:eastAsia="pl-PL"/>
              </w:rPr>
              <w:t>full</w:t>
            </w:r>
            <w:proofErr w:type="spellEnd"/>
            <w:r w:rsidRPr="00B237EC">
              <w:rPr>
                <w:rFonts w:ascii="Calibri" w:hAnsi="Calibri" w:cs="Calibri"/>
                <w:color w:val="000000"/>
                <w:lang w:eastAsia="pl-PL"/>
              </w:rPr>
              <w:t>-duplex</w:t>
            </w:r>
            <w:r>
              <w:rPr>
                <w:rFonts w:ascii="Calibri" w:hAnsi="Calibri" w:cs="Calibri"/>
                <w:color w:val="000000"/>
                <w:lang w:eastAsia="pl-PL"/>
              </w:rPr>
              <w:t>;</w:t>
            </w:r>
          </w:p>
          <w:p w14:paraId="56AF8C48" w14:textId="77777777" w:rsidR="00BD6EE5" w:rsidRPr="00B237EC" w:rsidRDefault="00BD6EE5" w:rsidP="00D743E3">
            <w:pPr>
              <w:jc w:val="both"/>
              <w:textAlignment w:val="baseline"/>
              <w:rPr>
                <w:rFonts w:ascii="Calibri" w:hAnsi="Calibri" w:cs="Calibri"/>
                <w:lang w:eastAsia="pl-PL"/>
              </w:rPr>
            </w:pPr>
            <w:r w:rsidRPr="00B237EC">
              <w:rPr>
                <w:rFonts w:ascii="Calibri" w:hAnsi="Calibri" w:cs="Calibri"/>
                <w:color w:val="000000"/>
                <w:lang w:eastAsia="pl-PL"/>
              </w:rPr>
              <w:t>Macierz musi obsługiwać min. 256 dysków SAS SSD w całym rozwiązaniu, bez konieczności dokupowania/wymiany żadnych innych elementów sprzętowych czy licencyjnych innych niż same półki dyskowe wraz z dyskami; </w:t>
            </w:r>
          </w:p>
          <w:p w14:paraId="27A57AE7" w14:textId="77777777" w:rsidR="00BD6EE5" w:rsidRPr="00B237EC" w:rsidRDefault="00BD6EE5" w:rsidP="00D743E3">
            <w:pPr>
              <w:jc w:val="both"/>
              <w:textAlignment w:val="baseline"/>
              <w:rPr>
                <w:rFonts w:ascii="Calibri" w:hAnsi="Calibri" w:cs="Calibri"/>
                <w:lang w:eastAsia="pl-PL"/>
              </w:rPr>
            </w:pPr>
            <w:r w:rsidRPr="00B237EC">
              <w:rPr>
                <w:rFonts w:ascii="Calibri" w:hAnsi="Calibri" w:cs="Calibri"/>
                <w:color w:val="000000"/>
                <w:lang w:eastAsia="pl-PL"/>
              </w:rPr>
              <w:t>Macierz musi umożliwiać skonfigurowanie każdego zainstalowanego dysku hot-plug jako dysk hot-</w:t>
            </w:r>
            <w:proofErr w:type="spellStart"/>
            <w:r w:rsidRPr="00B237EC">
              <w:rPr>
                <w:rFonts w:ascii="Calibri" w:hAnsi="Calibri" w:cs="Calibri"/>
                <w:color w:val="000000"/>
                <w:lang w:eastAsia="pl-PL"/>
              </w:rPr>
              <w:t>spare</w:t>
            </w:r>
            <w:proofErr w:type="spellEnd"/>
            <w:r w:rsidRPr="00B237EC">
              <w:rPr>
                <w:rFonts w:ascii="Calibri" w:hAnsi="Calibri" w:cs="Calibri"/>
                <w:color w:val="000000"/>
                <w:lang w:eastAsia="pl-PL"/>
              </w:rPr>
              <w:t> (dysk zapasowy) lub wirtualna przestrzeń zapasowa: </w:t>
            </w:r>
          </w:p>
          <w:p w14:paraId="1268B41B" w14:textId="77777777" w:rsidR="00BD6EE5" w:rsidRPr="00B237EC" w:rsidRDefault="00BD6EE5" w:rsidP="00D743E3">
            <w:pPr>
              <w:jc w:val="both"/>
              <w:textAlignment w:val="baseline"/>
              <w:rPr>
                <w:rFonts w:ascii="Calibri" w:hAnsi="Calibri" w:cs="Calibri"/>
                <w:lang w:eastAsia="pl-PL"/>
              </w:rPr>
            </w:pPr>
            <w:r>
              <w:rPr>
                <w:rFonts w:ascii="Calibri" w:hAnsi="Calibri" w:cs="Calibri"/>
                <w:color w:val="000000"/>
                <w:lang w:eastAsia="pl-PL"/>
              </w:rPr>
              <w:t>-</w:t>
            </w:r>
            <w:r w:rsidRPr="00B237EC">
              <w:rPr>
                <w:rFonts w:ascii="Calibri" w:hAnsi="Calibri" w:cs="Calibri"/>
                <w:color w:val="000000"/>
                <w:lang w:eastAsia="pl-PL"/>
              </w:rPr>
              <w:t xml:space="preserve">Macierz </w:t>
            </w:r>
            <w:r>
              <w:rPr>
                <w:rFonts w:ascii="Calibri" w:hAnsi="Calibri" w:cs="Calibri"/>
                <w:color w:val="000000"/>
                <w:lang w:eastAsia="pl-PL"/>
              </w:rPr>
              <w:t xml:space="preserve">musi </w:t>
            </w:r>
            <w:r w:rsidRPr="00B237EC">
              <w:rPr>
                <w:rFonts w:ascii="Calibri" w:hAnsi="Calibri" w:cs="Calibri"/>
                <w:color w:val="000000"/>
                <w:lang w:eastAsia="pl-PL"/>
              </w:rPr>
              <w:t>posiada</w:t>
            </w:r>
            <w:r>
              <w:rPr>
                <w:rFonts w:ascii="Calibri" w:hAnsi="Calibri" w:cs="Calibri"/>
                <w:color w:val="000000"/>
                <w:lang w:eastAsia="pl-PL"/>
              </w:rPr>
              <w:t>ć</w:t>
            </w:r>
            <w:r w:rsidRPr="00B237EC">
              <w:rPr>
                <w:rFonts w:ascii="Calibri" w:hAnsi="Calibri" w:cs="Calibri"/>
                <w:color w:val="000000"/>
                <w:lang w:eastAsia="pl-PL"/>
              </w:rPr>
              <w:t xml:space="preserve"> możliwość konfiguracji dysku hot-</w:t>
            </w:r>
            <w:proofErr w:type="spellStart"/>
            <w:r w:rsidRPr="00B237EC">
              <w:rPr>
                <w:rFonts w:ascii="Calibri" w:hAnsi="Calibri" w:cs="Calibri"/>
                <w:color w:val="000000"/>
                <w:lang w:eastAsia="pl-PL"/>
              </w:rPr>
              <w:t>spare</w:t>
            </w:r>
            <w:proofErr w:type="spellEnd"/>
            <w:r w:rsidRPr="00B237EC">
              <w:rPr>
                <w:rFonts w:ascii="Calibri" w:hAnsi="Calibri" w:cs="Calibri"/>
                <w:color w:val="000000"/>
                <w:lang w:eastAsia="pl-PL"/>
              </w:rPr>
              <w:t> dla zabezpieczenia dowolnej grupy dyskowej RAID lub zapasowa przestrzeń wirtualna wielkości 33% zabezpieczanej pojemności</w:t>
            </w:r>
            <w:r>
              <w:rPr>
                <w:rFonts w:ascii="Calibri" w:hAnsi="Calibri" w:cs="Calibri"/>
                <w:color w:val="000000"/>
                <w:lang w:eastAsia="pl-PL"/>
              </w:rPr>
              <w:t>;</w:t>
            </w:r>
          </w:p>
          <w:p w14:paraId="55D22E86" w14:textId="77777777" w:rsidR="00BD6EE5" w:rsidRPr="00B237EC" w:rsidRDefault="00BD6EE5" w:rsidP="00D743E3">
            <w:pPr>
              <w:jc w:val="both"/>
              <w:textAlignment w:val="baseline"/>
              <w:rPr>
                <w:rFonts w:ascii="Calibri" w:hAnsi="Calibri" w:cs="Calibri"/>
                <w:b/>
                <w:bCs/>
              </w:rPr>
            </w:pPr>
            <w:r>
              <w:rPr>
                <w:rFonts w:ascii="Calibri" w:hAnsi="Calibri" w:cs="Calibri"/>
                <w:color w:val="000000"/>
                <w:lang w:eastAsia="pl-PL"/>
              </w:rPr>
              <w:t>-</w:t>
            </w:r>
            <w:r w:rsidRPr="00B237EC">
              <w:rPr>
                <w:rFonts w:ascii="Calibri" w:hAnsi="Calibri" w:cs="Calibri"/>
                <w:color w:val="000000"/>
                <w:lang w:eastAsia="pl-PL"/>
              </w:rPr>
              <w:t xml:space="preserve">Macierz </w:t>
            </w:r>
            <w:r>
              <w:rPr>
                <w:rFonts w:ascii="Calibri" w:hAnsi="Calibri" w:cs="Calibri"/>
                <w:color w:val="000000"/>
                <w:lang w:eastAsia="pl-PL"/>
              </w:rPr>
              <w:t xml:space="preserve">musi </w:t>
            </w:r>
            <w:r w:rsidRPr="00B237EC">
              <w:rPr>
                <w:rFonts w:ascii="Calibri" w:hAnsi="Calibri" w:cs="Calibri"/>
                <w:color w:val="000000"/>
                <w:lang w:eastAsia="pl-PL"/>
              </w:rPr>
              <w:t>posiada</w:t>
            </w:r>
            <w:r>
              <w:rPr>
                <w:rFonts w:ascii="Calibri" w:hAnsi="Calibri" w:cs="Calibri"/>
                <w:color w:val="000000"/>
                <w:lang w:eastAsia="pl-PL"/>
              </w:rPr>
              <w:t>ć</w:t>
            </w:r>
            <w:r w:rsidRPr="00B237EC">
              <w:rPr>
                <w:rFonts w:ascii="Calibri" w:hAnsi="Calibri" w:cs="Calibri"/>
                <w:color w:val="000000"/>
                <w:lang w:eastAsia="pl-PL"/>
              </w:rPr>
              <w:t xml:space="preserve"> możliwość konfiguracji dysku hot-</w:t>
            </w:r>
            <w:proofErr w:type="spellStart"/>
            <w:r w:rsidRPr="00B237EC">
              <w:rPr>
                <w:rFonts w:ascii="Calibri" w:hAnsi="Calibri" w:cs="Calibri"/>
                <w:color w:val="000000"/>
                <w:lang w:eastAsia="pl-PL"/>
              </w:rPr>
              <w:t>spare</w:t>
            </w:r>
            <w:proofErr w:type="spellEnd"/>
            <w:r w:rsidRPr="00B237EC">
              <w:rPr>
                <w:rFonts w:ascii="Calibri" w:hAnsi="Calibri" w:cs="Calibri"/>
                <w:color w:val="000000"/>
                <w:lang w:eastAsia="pl-PL"/>
              </w:rPr>
              <w:t> dedykowanego dla zabezpieczenia tylko wybranej grupy dyskowej RAID lub zapasowa przestrzeń wirtualna wielkości 33% zabezpieczanej pojemności. </w:t>
            </w:r>
          </w:p>
        </w:tc>
      </w:tr>
      <w:tr w:rsidR="00BD6EE5" w:rsidRPr="00B237EC" w14:paraId="0C9D7146" w14:textId="77777777" w:rsidTr="00BD6EE5">
        <w:trPr>
          <w:trHeight w:val="305"/>
        </w:trPr>
        <w:tc>
          <w:tcPr>
            <w:tcW w:w="15622" w:type="dxa"/>
          </w:tcPr>
          <w:p w14:paraId="162C02BE" w14:textId="77777777" w:rsidR="00BD6EE5" w:rsidRPr="00B237EC" w:rsidRDefault="00BD6EE5" w:rsidP="00D743E3">
            <w:pPr>
              <w:textAlignment w:val="baseline"/>
              <w:rPr>
                <w:rFonts w:ascii="Calibri" w:hAnsi="Calibri" w:cs="Calibri"/>
                <w:lang w:eastAsia="pl-PL"/>
              </w:rPr>
            </w:pPr>
            <w:r w:rsidRPr="00B237EC">
              <w:rPr>
                <w:rFonts w:ascii="Calibri" w:hAnsi="Calibri" w:cs="Calibri"/>
                <w:b/>
                <w:bCs/>
                <w:color w:val="000000"/>
                <w:lang w:eastAsia="pl-PL"/>
              </w:rPr>
              <w:t>Zarządzanie</w:t>
            </w:r>
            <w:r w:rsidRPr="00B237EC">
              <w:rPr>
                <w:rFonts w:ascii="Calibri" w:hAnsi="Calibri" w:cs="Calibri"/>
                <w:color w:val="000000"/>
                <w:lang w:eastAsia="pl-PL"/>
              </w:rPr>
              <w:t> </w:t>
            </w:r>
          </w:p>
          <w:p w14:paraId="3171FFAD" w14:textId="77777777" w:rsidR="00BD6EE5" w:rsidRPr="00B237EC" w:rsidRDefault="00BD6EE5" w:rsidP="00D743E3">
            <w:pPr>
              <w:numPr>
                <w:ilvl w:val="0"/>
                <w:numId w:val="9"/>
              </w:numPr>
              <w:tabs>
                <w:tab w:val="clear" w:pos="720"/>
                <w:tab w:val="num" w:pos="459"/>
              </w:tabs>
              <w:spacing w:after="0" w:line="240" w:lineRule="auto"/>
              <w:ind w:left="459"/>
              <w:jc w:val="both"/>
              <w:textAlignment w:val="baseline"/>
              <w:rPr>
                <w:rFonts w:ascii="Calibri" w:hAnsi="Calibri" w:cs="Calibri"/>
                <w:lang w:eastAsia="pl-PL"/>
              </w:rPr>
            </w:pPr>
            <w:r w:rsidRPr="00B237EC">
              <w:rPr>
                <w:rFonts w:ascii="Calibri" w:hAnsi="Calibri" w:cs="Calibri"/>
                <w:color w:val="000000"/>
                <w:lang w:eastAsia="pl-PL"/>
              </w:rPr>
              <w:t>Oprogramowanie do zarządzania musi być zintegrowane z systemem operacyjnym systemu pamięci masowej </w:t>
            </w:r>
          </w:p>
          <w:p w14:paraId="7D6A62B7" w14:textId="77777777" w:rsidR="00BD6EE5" w:rsidRPr="00B237EC" w:rsidRDefault="00BD6EE5" w:rsidP="00D743E3">
            <w:pPr>
              <w:numPr>
                <w:ilvl w:val="0"/>
                <w:numId w:val="9"/>
              </w:numPr>
              <w:tabs>
                <w:tab w:val="clear" w:pos="720"/>
                <w:tab w:val="num" w:pos="459"/>
              </w:tabs>
              <w:spacing w:after="0" w:line="240" w:lineRule="auto"/>
              <w:ind w:left="459"/>
              <w:jc w:val="both"/>
              <w:textAlignment w:val="baseline"/>
              <w:rPr>
                <w:rFonts w:ascii="Calibri" w:hAnsi="Calibri" w:cs="Calibri"/>
                <w:lang w:eastAsia="pl-PL"/>
              </w:rPr>
            </w:pPr>
            <w:r w:rsidRPr="00B237EC">
              <w:rPr>
                <w:rFonts w:ascii="Calibri" w:hAnsi="Calibri" w:cs="Calibri"/>
                <w:color w:val="000000"/>
                <w:lang w:eastAsia="pl-PL"/>
              </w:rPr>
              <w:t>Komunikacja z wbudowanym oprogramowaniem zarządzającym macierzą musi być możliwa w trybie graficznym np. poprzez przeglądarkę WWW oraz w trybie tekstowym. </w:t>
            </w:r>
          </w:p>
          <w:p w14:paraId="755A02A2" w14:textId="77777777" w:rsidR="00BD6EE5" w:rsidRPr="00B237EC" w:rsidRDefault="00BD6EE5" w:rsidP="00D743E3">
            <w:pPr>
              <w:numPr>
                <w:ilvl w:val="0"/>
                <w:numId w:val="9"/>
              </w:numPr>
              <w:tabs>
                <w:tab w:val="clear" w:pos="720"/>
                <w:tab w:val="num" w:pos="459"/>
              </w:tabs>
              <w:spacing w:after="0" w:line="240" w:lineRule="auto"/>
              <w:ind w:left="459"/>
              <w:jc w:val="both"/>
              <w:textAlignment w:val="baseline"/>
              <w:rPr>
                <w:rFonts w:ascii="Calibri" w:hAnsi="Calibri" w:cs="Calibri"/>
                <w:lang w:eastAsia="pl-PL"/>
              </w:rPr>
            </w:pPr>
            <w:r w:rsidRPr="00B237EC">
              <w:rPr>
                <w:rFonts w:ascii="Calibri" w:hAnsi="Calibri" w:cs="Calibri"/>
                <w:color w:val="000000"/>
                <w:lang w:eastAsia="pl-PL"/>
              </w:rPr>
              <w:t>Musi być możliwe zdalne zarządzanie macierzą z wykorzystaniem standardowej przeglądarki internetowej (np. Internet Explorer, Google Chrome, Mozilla </w:t>
            </w:r>
            <w:proofErr w:type="spellStart"/>
            <w:r w:rsidRPr="00B237EC">
              <w:rPr>
                <w:rFonts w:ascii="Calibri" w:hAnsi="Calibri" w:cs="Calibri"/>
                <w:color w:val="000000"/>
                <w:lang w:eastAsia="pl-PL"/>
              </w:rPr>
              <w:t>Firefox</w:t>
            </w:r>
            <w:proofErr w:type="spellEnd"/>
            <w:r w:rsidRPr="00B237EC">
              <w:rPr>
                <w:rFonts w:ascii="Calibri" w:hAnsi="Calibri" w:cs="Calibri"/>
                <w:color w:val="000000"/>
                <w:lang w:eastAsia="pl-PL"/>
              </w:rPr>
              <w:t>) bez konieczności instalacji  żadnych dodatkowych aplikacji na stacji administratora </w:t>
            </w:r>
          </w:p>
          <w:p w14:paraId="1924004F" w14:textId="77777777" w:rsidR="00BD6EE5" w:rsidRPr="00B237EC" w:rsidRDefault="00BD6EE5" w:rsidP="00D743E3">
            <w:pPr>
              <w:numPr>
                <w:ilvl w:val="0"/>
                <w:numId w:val="9"/>
              </w:numPr>
              <w:tabs>
                <w:tab w:val="clear" w:pos="720"/>
                <w:tab w:val="num" w:pos="459"/>
              </w:tabs>
              <w:spacing w:after="0" w:line="240" w:lineRule="auto"/>
              <w:ind w:left="459"/>
              <w:jc w:val="both"/>
              <w:textAlignment w:val="baseline"/>
              <w:rPr>
                <w:rFonts w:ascii="Calibri" w:hAnsi="Calibri" w:cs="Calibri"/>
                <w:lang w:eastAsia="pl-PL"/>
              </w:rPr>
            </w:pPr>
            <w:r w:rsidRPr="00B237EC">
              <w:rPr>
                <w:rFonts w:ascii="Calibri" w:hAnsi="Calibri" w:cs="Calibri"/>
                <w:lang w:eastAsia="pl-PL"/>
              </w:rPr>
              <w:t>Wbudowane oprogramowanie macierzy musi obsługiwać połączenia z modułem zarządzania macierzy poprzez szyfrowanie komunikacji protokołami: SSL dla komunikacji poprzez przeglądarkę WWW i protokołem SSH dla komunikacji poprzez CLI </w:t>
            </w:r>
          </w:p>
          <w:p w14:paraId="152C8921" w14:textId="77777777" w:rsidR="00BD6EE5" w:rsidRPr="00B237EC" w:rsidRDefault="00BD6EE5" w:rsidP="00D743E3">
            <w:pPr>
              <w:jc w:val="both"/>
              <w:rPr>
                <w:rFonts w:ascii="Calibri" w:hAnsi="Calibri" w:cs="Calibri"/>
              </w:rPr>
            </w:pPr>
          </w:p>
        </w:tc>
      </w:tr>
      <w:tr w:rsidR="00BD6EE5" w:rsidRPr="00B237EC" w14:paraId="3B49E6CE" w14:textId="77777777" w:rsidTr="00BD6EE5">
        <w:trPr>
          <w:trHeight w:val="305"/>
        </w:trPr>
        <w:tc>
          <w:tcPr>
            <w:tcW w:w="15622" w:type="dxa"/>
          </w:tcPr>
          <w:p w14:paraId="0F0F43FA" w14:textId="77777777" w:rsidR="00BD6EE5" w:rsidRPr="00B237EC" w:rsidRDefault="00BD6EE5" w:rsidP="00D743E3">
            <w:pPr>
              <w:textAlignment w:val="baseline"/>
              <w:rPr>
                <w:rFonts w:ascii="Calibri" w:hAnsi="Calibri" w:cs="Calibri"/>
                <w:lang w:eastAsia="pl-PL"/>
              </w:rPr>
            </w:pPr>
            <w:r>
              <w:rPr>
                <w:rFonts w:ascii="Calibri" w:hAnsi="Calibri" w:cs="Calibri"/>
                <w:b/>
                <w:bCs/>
                <w:color w:val="000000"/>
                <w:lang w:eastAsia="pl-PL"/>
              </w:rPr>
              <w:t>Warunki</w:t>
            </w:r>
            <w:r w:rsidRPr="00B237EC">
              <w:rPr>
                <w:rFonts w:ascii="Calibri" w:hAnsi="Calibri" w:cs="Calibri"/>
                <w:b/>
                <w:bCs/>
                <w:color w:val="000000"/>
                <w:lang w:eastAsia="pl-PL"/>
              </w:rPr>
              <w:t xml:space="preserve"> </w:t>
            </w:r>
            <w:r>
              <w:rPr>
                <w:rFonts w:ascii="Calibri" w:hAnsi="Calibri" w:cs="Calibri"/>
                <w:b/>
                <w:bCs/>
                <w:color w:val="000000"/>
                <w:lang w:eastAsia="pl-PL"/>
              </w:rPr>
              <w:t>g</w:t>
            </w:r>
            <w:r w:rsidRPr="00B237EC">
              <w:rPr>
                <w:rFonts w:ascii="Calibri" w:hAnsi="Calibri" w:cs="Calibri"/>
                <w:b/>
                <w:bCs/>
                <w:color w:val="000000"/>
                <w:lang w:eastAsia="pl-PL"/>
              </w:rPr>
              <w:t>warancja i serwis</w:t>
            </w:r>
            <w:r>
              <w:rPr>
                <w:rFonts w:ascii="Calibri" w:hAnsi="Calibri" w:cs="Calibri"/>
                <w:color w:val="000000"/>
                <w:lang w:eastAsia="pl-PL"/>
              </w:rPr>
              <w:t>u</w:t>
            </w:r>
          </w:p>
          <w:p w14:paraId="57AF947A" w14:textId="77777777" w:rsidR="00BD6EE5" w:rsidRDefault="00BD6EE5" w:rsidP="00D743E3">
            <w:pPr>
              <w:numPr>
                <w:ilvl w:val="0"/>
                <w:numId w:val="10"/>
              </w:numPr>
              <w:spacing w:after="0" w:line="240" w:lineRule="auto"/>
              <w:ind w:left="459"/>
              <w:jc w:val="both"/>
              <w:textAlignment w:val="baseline"/>
              <w:rPr>
                <w:rFonts w:ascii="Calibri" w:hAnsi="Calibri" w:cs="Calibri"/>
                <w:lang w:eastAsia="pl-PL"/>
              </w:rPr>
            </w:pPr>
            <w:r>
              <w:rPr>
                <w:rFonts w:ascii="Calibri" w:hAnsi="Calibri" w:cs="Calibri"/>
                <w:lang w:eastAsia="pl-PL"/>
              </w:rPr>
              <w:t xml:space="preserve">Macierz z </w:t>
            </w:r>
            <w:r w:rsidRPr="009D666F">
              <w:rPr>
                <w:rFonts w:ascii="Calibri" w:hAnsi="Calibri" w:cs="Calibri"/>
                <w:lang w:eastAsia="pl-PL"/>
              </w:rPr>
              <w:t xml:space="preserve">36 miesięcznym okresem gwarancji </w:t>
            </w:r>
            <w:r>
              <w:rPr>
                <w:rFonts w:ascii="Calibri" w:hAnsi="Calibri" w:cs="Calibri"/>
                <w:lang w:eastAsia="pl-PL"/>
              </w:rPr>
              <w:t>(NBD)</w:t>
            </w:r>
            <w:r w:rsidRPr="009D666F">
              <w:rPr>
                <w:rFonts w:ascii="Calibri" w:hAnsi="Calibri" w:cs="Calibri"/>
                <w:lang w:eastAsia="pl-PL"/>
              </w:rPr>
              <w:t xml:space="preserve"> </w:t>
            </w:r>
            <w:r>
              <w:rPr>
                <w:rFonts w:ascii="Calibri" w:hAnsi="Calibri" w:cs="Calibri"/>
                <w:lang w:eastAsia="pl-PL"/>
              </w:rPr>
              <w:t xml:space="preserve">z </w:t>
            </w:r>
            <w:r w:rsidRPr="009D666F">
              <w:rPr>
                <w:rFonts w:ascii="Calibri" w:hAnsi="Calibri" w:cs="Calibri"/>
                <w:lang w:eastAsia="pl-PL"/>
              </w:rPr>
              <w:t>naprawą w miejscu instalacji</w:t>
            </w:r>
            <w:r w:rsidRPr="00D15EFF">
              <w:rPr>
                <w:rFonts w:ascii="Calibri" w:hAnsi="Calibri" w:cs="Calibri"/>
                <w:color w:val="000000"/>
                <w:lang w:eastAsia="pl-PL"/>
              </w:rPr>
              <w:t xml:space="preserve"> urządzenia</w:t>
            </w:r>
            <w:r w:rsidRPr="00B237EC">
              <w:rPr>
                <w:rFonts w:ascii="Calibri" w:hAnsi="Calibri" w:cs="Calibri"/>
                <w:color w:val="000000"/>
                <w:lang w:eastAsia="pl-PL"/>
              </w:rPr>
              <w:t>. </w:t>
            </w:r>
          </w:p>
          <w:p w14:paraId="05DFF12D" w14:textId="77777777" w:rsidR="00BD6EE5" w:rsidRPr="00512AD0" w:rsidRDefault="00BD6EE5" w:rsidP="00D743E3">
            <w:pPr>
              <w:numPr>
                <w:ilvl w:val="0"/>
                <w:numId w:val="10"/>
              </w:numPr>
              <w:spacing w:after="0" w:line="240" w:lineRule="auto"/>
              <w:ind w:left="459"/>
              <w:jc w:val="both"/>
              <w:textAlignment w:val="baseline"/>
              <w:rPr>
                <w:rFonts w:ascii="Calibri" w:hAnsi="Calibri" w:cs="Calibri"/>
                <w:lang w:eastAsia="pl-PL"/>
              </w:rPr>
            </w:pPr>
            <w:r w:rsidRPr="00512AD0">
              <w:rPr>
                <w:rFonts w:ascii="Calibri" w:hAnsi="Calibri" w:cs="Calibri"/>
                <w:lang w:eastAsia="pl-PL"/>
              </w:rPr>
              <w:t>Naprawy gwarancyjne realizowane przez autoryzowany serwis producenta lub przez producenta.</w:t>
            </w:r>
          </w:p>
          <w:p w14:paraId="7B34118D" w14:textId="77777777" w:rsidR="00BD6EE5" w:rsidRPr="00875360" w:rsidRDefault="00BD6EE5" w:rsidP="00D743E3">
            <w:pPr>
              <w:numPr>
                <w:ilvl w:val="0"/>
                <w:numId w:val="15"/>
              </w:numPr>
              <w:spacing w:after="0" w:line="240" w:lineRule="auto"/>
              <w:ind w:left="459"/>
              <w:jc w:val="both"/>
              <w:textAlignment w:val="baseline"/>
              <w:rPr>
                <w:rFonts w:ascii="Calibri" w:hAnsi="Calibri" w:cs="Calibri"/>
                <w:lang w:eastAsia="pl-PL"/>
              </w:rPr>
            </w:pPr>
            <w:r w:rsidRPr="00B237EC">
              <w:rPr>
                <w:rFonts w:ascii="Calibri" w:hAnsi="Calibri" w:cs="Calibri"/>
                <w:color w:val="000000"/>
                <w:lang w:eastAsia="pl-PL"/>
              </w:rPr>
              <w:t xml:space="preserve">Serwis gwarancyjny </w:t>
            </w:r>
            <w:r>
              <w:rPr>
                <w:rFonts w:ascii="Calibri" w:hAnsi="Calibri" w:cs="Calibri"/>
                <w:color w:val="000000"/>
                <w:lang w:eastAsia="pl-PL"/>
              </w:rPr>
              <w:t>zapewnia</w:t>
            </w:r>
            <w:r w:rsidRPr="00875360">
              <w:rPr>
                <w:rFonts w:ascii="Calibri" w:hAnsi="Calibri" w:cs="Calibri"/>
                <w:color w:val="000000"/>
                <w:lang w:eastAsia="pl-PL"/>
              </w:rPr>
              <w:t xml:space="preserve"> dostęp do poprawek i nowych wersji oprogramowania wbudowanego, które są elementem zamówienia.    </w:t>
            </w:r>
          </w:p>
          <w:p w14:paraId="179255FF" w14:textId="77777777" w:rsidR="00BD6EE5" w:rsidRPr="00875360" w:rsidRDefault="00BD6EE5" w:rsidP="00D743E3">
            <w:pPr>
              <w:numPr>
                <w:ilvl w:val="0"/>
                <w:numId w:val="15"/>
              </w:numPr>
              <w:spacing w:after="0" w:line="240" w:lineRule="auto"/>
              <w:ind w:left="459"/>
              <w:jc w:val="both"/>
              <w:textAlignment w:val="baseline"/>
              <w:rPr>
                <w:rFonts w:ascii="Calibri" w:hAnsi="Calibri" w:cs="Calibri"/>
                <w:lang w:eastAsia="pl-PL"/>
              </w:rPr>
            </w:pPr>
            <w:r>
              <w:rPr>
                <w:rFonts w:ascii="Calibri" w:hAnsi="Calibri" w:cs="Calibri"/>
                <w:color w:val="000000"/>
                <w:lang w:eastAsia="pl-PL"/>
              </w:rPr>
              <w:t>System macierzy</w:t>
            </w:r>
            <w:r w:rsidRPr="00875360">
              <w:rPr>
                <w:rFonts w:ascii="Calibri" w:hAnsi="Calibri" w:cs="Calibri"/>
                <w:color w:val="000000"/>
                <w:lang w:eastAsia="pl-PL"/>
              </w:rPr>
              <w:t xml:space="preserve"> musi zapewniać możliwość samodzielnego i automatycznego powiadamiania producenta i administratorów Zamawiającego o usterkach za pomocą wiadomości wysyłanych poprzez szyfrowany protokół. </w:t>
            </w:r>
            <w:r>
              <w:rPr>
                <w:rFonts w:ascii="Calibri" w:hAnsi="Calibri" w:cs="Calibri"/>
                <w:color w:val="000000"/>
                <w:lang w:eastAsia="pl-PL"/>
              </w:rPr>
              <w:t>Wymagana f</w:t>
            </w:r>
            <w:r w:rsidRPr="00875360">
              <w:rPr>
                <w:rFonts w:ascii="Calibri" w:hAnsi="Calibri" w:cs="Calibri"/>
                <w:color w:val="000000"/>
                <w:lang w:eastAsia="pl-PL"/>
              </w:rPr>
              <w:t>unkcjonalność musi pozwalać na automatyczne otwarcie zgłoszenia serwisowego w bazie serwisowej producenta macierzy zgodnie z wymaganym w specyfikacji poziomem SLA</w:t>
            </w:r>
            <w:r>
              <w:rPr>
                <w:rFonts w:ascii="Calibri" w:hAnsi="Calibri" w:cs="Calibri"/>
                <w:color w:val="000000"/>
                <w:lang w:eastAsia="pl-PL"/>
              </w:rPr>
              <w:t>.</w:t>
            </w:r>
            <w:r w:rsidRPr="00875360">
              <w:rPr>
                <w:rFonts w:ascii="Calibri" w:hAnsi="Calibri" w:cs="Calibri"/>
                <w:color w:val="000000"/>
                <w:lang w:eastAsia="pl-PL"/>
              </w:rPr>
              <w:t xml:space="preserve"> </w:t>
            </w:r>
          </w:p>
          <w:p w14:paraId="63F9D035" w14:textId="77777777" w:rsidR="00BD6EE5" w:rsidRPr="00875360" w:rsidRDefault="00BD6EE5" w:rsidP="00D743E3">
            <w:pPr>
              <w:numPr>
                <w:ilvl w:val="0"/>
                <w:numId w:val="15"/>
              </w:numPr>
              <w:spacing w:after="0" w:line="240" w:lineRule="auto"/>
              <w:ind w:left="459"/>
              <w:jc w:val="both"/>
              <w:textAlignment w:val="baseline"/>
              <w:rPr>
                <w:rFonts w:ascii="Calibri" w:hAnsi="Calibri" w:cs="Calibri"/>
                <w:lang w:eastAsia="pl-PL"/>
              </w:rPr>
            </w:pPr>
            <w:r w:rsidRPr="00875360">
              <w:rPr>
                <w:rFonts w:ascii="Calibri" w:hAnsi="Calibri" w:cs="Calibri"/>
                <w:color w:val="000000"/>
                <w:lang w:eastAsia="pl-PL"/>
              </w:rPr>
              <w:t xml:space="preserve">Nie dopuszcza się użycia macierzy odnawianych, demonstracyjnych lub </w:t>
            </w:r>
            <w:r w:rsidRPr="00875360">
              <w:rPr>
                <w:rFonts w:ascii="Calibri" w:hAnsi="Calibri" w:cs="Calibri"/>
                <w:lang w:eastAsia="pl-PL"/>
              </w:rPr>
              <w:t>powystawowych</w:t>
            </w:r>
            <w:r>
              <w:rPr>
                <w:rFonts w:ascii="Calibri" w:hAnsi="Calibri" w:cs="Calibri"/>
                <w:lang w:eastAsia="pl-PL"/>
              </w:rPr>
              <w:t>.</w:t>
            </w:r>
            <w:r w:rsidRPr="00875360">
              <w:rPr>
                <w:rFonts w:ascii="Calibri" w:hAnsi="Calibri" w:cs="Calibri"/>
                <w:lang w:eastAsia="pl-PL"/>
              </w:rPr>
              <w:t> </w:t>
            </w:r>
            <w:r>
              <w:rPr>
                <w:rFonts w:ascii="Calibri" w:hAnsi="Calibri" w:cs="Calibri"/>
                <w:lang w:eastAsia="pl-PL"/>
              </w:rPr>
              <w:t>Musi ona pochodzić z oficjalnego kanału sprzedaży w UE.</w:t>
            </w:r>
          </w:p>
          <w:p w14:paraId="01B5606B" w14:textId="77777777" w:rsidR="00BD6EE5" w:rsidRPr="00A06C4D" w:rsidRDefault="00BD6EE5" w:rsidP="00D743E3">
            <w:pPr>
              <w:numPr>
                <w:ilvl w:val="0"/>
                <w:numId w:val="15"/>
              </w:numPr>
              <w:spacing w:after="0" w:line="240" w:lineRule="auto"/>
              <w:ind w:left="459"/>
              <w:jc w:val="both"/>
              <w:textAlignment w:val="baseline"/>
              <w:rPr>
                <w:rFonts w:ascii="Calibri" w:hAnsi="Calibri" w:cs="Calibri"/>
                <w:lang w:eastAsia="pl-PL"/>
              </w:rPr>
            </w:pPr>
            <w:r>
              <w:rPr>
                <w:rFonts w:ascii="Calibri" w:hAnsi="Calibri" w:cs="Calibri"/>
                <w:lang w:eastAsia="pl-PL"/>
              </w:rPr>
              <w:t xml:space="preserve">Wymagana zgodność z </w:t>
            </w:r>
            <w:r w:rsidRPr="00A06C4D">
              <w:rPr>
                <w:rFonts w:ascii="Calibri" w:hAnsi="Calibri" w:cs="Calibri"/>
                <w:lang w:eastAsia="pl-PL"/>
              </w:rPr>
              <w:t> </w:t>
            </w:r>
            <w:proofErr w:type="spellStart"/>
            <w:r w:rsidRPr="00A06C4D">
              <w:rPr>
                <w:rFonts w:ascii="Calibri" w:hAnsi="Calibri" w:cs="Calibri"/>
                <w:lang w:eastAsia="pl-PL"/>
              </w:rPr>
              <w:t>RoHS</w:t>
            </w:r>
            <w:proofErr w:type="spellEnd"/>
            <w:r w:rsidRPr="00A06C4D">
              <w:rPr>
                <w:rFonts w:ascii="Calibri" w:hAnsi="Calibri" w:cs="Calibri"/>
                <w:lang w:eastAsia="pl-PL"/>
              </w:rPr>
              <w:t> i WEEE stanowiącymi o unikaniu i ograniczaniu stosowania substancji szkodliwych dla zdrowia</w:t>
            </w:r>
            <w:r>
              <w:rPr>
                <w:rFonts w:ascii="Calibri" w:hAnsi="Calibri" w:cs="Calibri"/>
                <w:lang w:eastAsia="pl-PL"/>
              </w:rPr>
              <w:t>.</w:t>
            </w:r>
          </w:p>
          <w:p w14:paraId="26409036" w14:textId="77777777" w:rsidR="00BD6EE5" w:rsidRPr="00A06C4D" w:rsidRDefault="00BD6EE5" w:rsidP="00D743E3">
            <w:pPr>
              <w:numPr>
                <w:ilvl w:val="0"/>
                <w:numId w:val="15"/>
              </w:numPr>
              <w:spacing w:after="0" w:line="240" w:lineRule="auto"/>
              <w:ind w:left="459"/>
              <w:jc w:val="both"/>
              <w:textAlignment w:val="baseline"/>
              <w:rPr>
                <w:rFonts w:ascii="Calibri" w:hAnsi="Calibri" w:cs="Calibri"/>
                <w:lang w:eastAsia="pl-PL"/>
              </w:rPr>
            </w:pPr>
            <w:r>
              <w:rPr>
                <w:rFonts w:ascii="Calibri" w:hAnsi="Calibri" w:cs="Calibri"/>
                <w:lang w:eastAsia="pl-PL"/>
              </w:rPr>
              <w:t>Producent macierzy musi udostępnić</w:t>
            </w:r>
            <w:r w:rsidRPr="00A06C4D">
              <w:rPr>
                <w:rFonts w:ascii="Calibri" w:hAnsi="Calibri" w:cs="Calibri"/>
                <w:lang w:eastAsia="pl-PL"/>
              </w:rPr>
              <w:t xml:space="preserve"> stronę internetową, gdzie po wpisaniu numeru seryjnego macierzy można </w:t>
            </w:r>
            <w:r>
              <w:rPr>
                <w:rFonts w:ascii="Calibri" w:hAnsi="Calibri" w:cs="Calibri"/>
                <w:lang w:eastAsia="pl-PL"/>
              </w:rPr>
              <w:t xml:space="preserve">będzie </w:t>
            </w:r>
            <w:r w:rsidRPr="00A06C4D">
              <w:rPr>
                <w:rFonts w:ascii="Calibri" w:hAnsi="Calibri" w:cs="Calibri"/>
                <w:lang w:eastAsia="pl-PL"/>
              </w:rPr>
              <w:t>zweryfikować: czas i poziom oferowanego serwisu gwarancyjnego producenta</w:t>
            </w:r>
            <w:r>
              <w:rPr>
                <w:rFonts w:ascii="Calibri" w:hAnsi="Calibri" w:cs="Calibri"/>
                <w:lang w:eastAsia="pl-PL"/>
              </w:rPr>
              <w:t xml:space="preserve">, </w:t>
            </w:r>
            <w:r w:rsidRPr="00A06C4D">
              <w:rPr>
                <w:rFonts w:ascii="Calibri" w:hAnsi="Calibri" w:cs="Calibri"/>
                <w:lang w:eastAsia="pl-PL"/>
              </w:rPr>
              <w:t>datę zakończenia wsparcia gwarancyjnego, datę zakończenia wsparcia producenta dla oferowane</w:t>
            </w:r>
            <w:r>
              <w:rPr>
                <w:rFonts w:ascii="Calibri" w:hAnsi="Calibri" w:cs="Calibri"/>
                <w:lang w:eastAsia="pl-PL"/>
              </w:rPr>
              <w:t>j</w:t>
            </w:r>
            <w:r w:rsidRPr="00A06C4D">
              <w:rPr>
                <w:rFonts w:ascii="Calibri" w:hAnsi="Calibri" w:cs="Calibri"/>
                <w:lang w:eastAsia="pl-PL"/>
              </w:rPr>
              <w:t xml:space="preserve"> </w:t>
            </w:r>
            <w:r>
              <w:rPr>
                <w:rFonts w:ascii="Calibri" w:hAnsi="Calibri" w:cs="Calibri"/>
                <w:lang w:eastAsia="pl-PL"/>
              </w:rPr>
              <w:t>macierzy,</w:t>
            </w:r>
          </w:p>
          <w:p w14:paraId="15E928F6" w14:textId="77777777" w:rsidR="00BD6EE5" w:rsidRPr="00B237EC" w:rsidRDefault="00BD6EE5" w:rsidP="00D743E3">
            <w:pPr>
              <w:jc w:val="both"/>
              <w:rPr>
                <w:rFonts w:ascii="Calibri" w:hAnsi="Calibri" w:cs="Calibri"/>
                <w:b/>
                <w:bCs/>
              </w:rPr>
            </w:pPr>
          </w:p>
        </w:tc>
      </w:tr>
      <w:tr w:rsidR="00BD6EE5" w:rsidRPr="00B237EC" w14:paraId="56942564" w14:textId="77777777" w:rsidTr="00BD6EE5">
        <w:trPr>
          <w:trHeight w:val="305"/>
        </w:trPr>
        <w:tc>
          <w:tcPr>
            <w:tcW w:w="15622" w:type="dxa"/>
          </w:tcPr>
          <w:p w14:paraId="1D284A46" w14:textId="77777777" w:rsidR="00BD6EE5" w:rsidRPr="00B237EC" w:rsidRDefault="00BD6EE5" w:rsidP="00D743E3">
            <w:pPr>
              <w:textAlignment w:val="baseline"/>
              <w:rPr>
                <w:rFonts w:ascii="Calibri" w:hAnsi="Calibri" w:cs="Calibri"/>
                <w:b/>
                <w:color w:val="000000"/>
                <w:lang w:eastAsia="pl-PL"/>
              </w:rPr>
            </w:pPr>
            <w:r>
              <w:rPr>
                <w:rFonts w:ascii="Calibri" w:hAnsi="Calibri" w:cs="Calibri"/>
                <w:b/>
                <w:color w:val="000000"/>
                <w:lang w:eastAsia="pl-PL"/>
              </w:rPr>
              <w:t>Usługi</w:t>
            </w:r>
          </w:p>
          <w:p w14:paraId="2DB62650" w14:textId="77777777" w:rsidR="00BD6EE5" w:rsidRPr="00B237EC" w:rsidRDefault="00BD6EE5" w:rsidP="00D743E3">
            <w:pPr>
              <w:jc w:val="both"/>
              <w:textAlignment w:val="baseline"/>
              <w:rPr>
                <w:rFonts w:ascii="Calibri" w:hAnsi="Calibri" w:cs="Calibri"/>
                <w:color w:val="000000"/>
                <w:lang w:eastAsia="pl-PL"/>
              </w:rPr>
            </w:pPr>
            <w:r w:rsidRPr="00B237EC">
              <w:rPr>
                <w:rFonts w:ascii="Calibri" w:hAnsi="Calibri" w:cs="Calibri"/>
                <w:color w:val="000000"/>
                <w:lang w:eastAsia="pl-PL"/>
              </w:rPr>
              <w:t xml:space="preserve">Montaż macierzy w szafie </w:t>
            </w:r>
            <w:proofErr w:type="spellStart"/>
            <w:r w:rsidRPr="00B237EC">
              <w:rPr>
                <w:rFonts w:ascii="Calibri" w:hAnsi="Calibri" w:cs="Calibri"/>
                <w:color w:val="000000"/>
                <w:lang w:eastAsia="pl-PL"/>
              </w:rPr>
              <w:t>rack</w:t>
            </w:r>
            <w:proofErr w:type="spellEnd"/>
            <w:r>
              <w:rPr>
                <w:rFonts w:ascii="Calibri" w:hAnsi="Calibri" w:cs="Calibri"/>
                <w:color w:val="000000"/>
                <w:lang w:eastAsia="pl-PL"/>
              </w:rPr>
              <w:t>.</w:t>
            </w:r>
          </w:p>
          <w:p w14:paraId="3FE89E75" w14:textId="77777777" w:rsidR="00BD6EE5" w:rsidRDefault="00BD6EE5" w:rsidP="00D743E3">
            <w:pPr>
              <w:jc w:val="both"/>
              <w:textAlignment w:val="baseline"/>
              <w:rPr>
                <w:rFonts w:ascii="Calibri" w:hAnsi="Calibri" w:cs="Calibri"/>
                <w:color w:val="000000"/>
                <w:lang w:eastAsia="pl-PL"/>
              </w:rPr>
            </w:pPr>
            <w:r w:rsidRPr="00B237EC">
              <w:rPr>
                <w:rFonts w:ascii="Calibri" w:hAnsi="Calibri" w:cs="Calibri"/>
                <w:color w:val="000000"/>
                <w:lang w:eastAsia="pl-PL"/>
              </w:rPr>
              <w:t xml:space="preserve">Konfiguracja macierzy </w:t>
            </w:r>
            <w:r>
              <w:rPr>
                <w:rFonts w:ascii="Calibri" w:hAnsi="Calibri" w:cs="Calibri"/>
                <w:color w:val="000000"/>
                <w:lang w:eastAsia="pl-PL"/>
              </w:rPr>
              <w:t>celem uruchomienia środowiska.</w:t>
            </w:r>
          </w:p>
          <w:p w14:paraId="5A13CEB6" w14:textId="77777777" w:rsidR="00BD6EE5" w:rsidRDefault="00BD6EE5" w:rsidP="00D743E3">
            <w:pPr>
              <w:jc w:val="both"/>
              <w:textAlignment w:val="baseline"/>
              <w:rPr>
                <w:rFonts w:ascii="Calibri" w:hAnsi="Calibri" w:cs="Calibri"/>
                <w:b/>
                <w:bCs/>
                <w:color w:val="000000"/>
                <w:lang w:eastAsia="pl-PL"/>
              </w:rPr>
            </w:pPr>
            <w:r>
              <w:rPr>
                <w:rFonts w:ascii="Calibri" w:hAnsi="Calibri" w:cs="Calibri"/>
                <w:color w:val="000000"/>
                <w:lang w:eastAsia="pl-PL"/>
              </w:rPr>
              <w:t>Udostępnienie zasobów do systemu PACS.</w:t>
            </w:r>
          </w:p>
          <w:p w14:paraId="44EDFEA6" w14:textId="77777777" w:rsidR="00BD6EE5" w:rsidRPr="00B237EC" w:rsidRDefault="00BD6EE5" w:rsidP="00D743E3">
            <w:pPr>
              <w:textAlignment w:val="baseline"/>
              <w:rPr>
                <w:rFonts w:ascii="Calibri" w:hAnsi="Calibri" w:cs="Calibri"/>
                <w:b/>
                <w:bCs/>
                <w:color w:val="000000"/>
                <w:lang w:eastAsia="pl-PL"/>
              </w:rPr>
            </w:pPr>
          </w:p>
        </w:tc>
      </w:tr>
    </w:tbl>
    <w:p w14:paraId="291F848E" w14:textId="77777777" w:rsidR="008D39EB" w:rsidRDefault="008D39EB" w:rsidP="008D39EB"/>
    <w:p w14:paraId="119BC846" w14:textId="77777777" w:rsidR="008D39EB" w:rsidRDefault="008D39EB" w:rsidP="008D39EB"/>
    <w:tbl>
      <w:tblPr>
        <w:tblStyle w:val="Tabela-Siatka"/>
        <w:tblW w:w="15594" w:type="dxa"/>
        <w:tblInd w:w="-431" w:type="dxa"/>
        <w:tblLook w:val="04A0" w:firstRow="1" w:lastRow="0" w:firstColumn="1" w:lastColumn="0" w:noHBand="0" w:noVBand="1"/>
      </w:tblPr>
      <w:tblGrid>
        <w:gridCol w:w="15594"/>
      </w:tblGrid>
      <w:tr w:rsidR="00CE6DF1" w14:paraId="1D10D665" w14:textId="77777777" w:rsidTr="00CE6DF1">
        <w:tc>
          <w:tcPr>
            <w:tcW w:w="15594" w:type="dxa"/>
            <w:shd w:val="clear" w:color="auto" w:fill="FFF2CC" w:themeFill="accent4" w:themeFillTint="33"/>
          </w:tcPr>
          <w:p w14:paraId="209F664F" w14:textId="77777777" w:rsidR="00CE6DF1" w:rsidRDefault="00CE6DF1" w:rsidP="00CE6DF1">
            <w:pPr>
              <w:jc w:val="center"/>
              <w:rPr>
                <w:b/>
                <w:bCs/>
                <w:sz w:val="24"/>
                <w:szCs w:val="24"/>
              </w:rPr>
            </w:pPr>
            <w:r>
              <w:rPr>
                <w:b/>
                <w:bCs/>
                <w:sz w:val="24"/>
                <w:szCs w:val="24"/>
              </w:rPr>
              <w:t>OPIS PRZEDMIOTU ZAMÓWIENIA DOTYCZĄCY</w:t>
            </w:r>
          </w:p>
          <w:p w14:paraId="25A098C0" w14:textId="577B10DB" w:rsidR="00CE6DF1" w:rsidRDefault="00CE6DF1" w:rsidP="00CE6DF1">
            <w:pPr>
              <w:jc w:val="center"/>
            </w:pPr>
            <w:r w:rsidRPr="008D39EB">
              <w:rPr>
                <w:b/>
                <w:bCs/>
                <w:sz w:val="24"/>
                <w:szCs w:val="24"/>
              </w:rPr>
              <w:t>CZĘŚ</w:t>
            </w:r>
            <w:r>
              <w:rPr>
                <w:b/>
                <w:bCs/>
                <w:sz w:val="24"/>
                <w:szCs w:val="24"/>
              </w:rPr>
              <w:t>CI</w:t>
            </w:r>
            <w:r w:rsidRPr="008D39EB">
              <w:rPr>
                <w:b/>
                <w:bCs/>
                <w:sz w:val="24"/>
                <w:szCs w:val="24"/>
              </w:rPr>
              <w:t xml:space="preserve"> NR </w:t>
            </w:r>
            <w:r>
              <w:rPr>
                <w:b/>
                <w:bCs/>
                <w:sz w:val="24"/>
                <w:szCs w:val="24"/>
              </w:rPr>
              <w:t>3</w:t>
            </w:r>
            <w:r w:rsidRPr="008D39EB">
              <w:rPr>
                <w:b/>
                <w:bCs/>
                <w:sz w:val="24"/>
                <w:szCs w:val="24"/>
              </w:rPr>
              <w:t xml:space="preserve"> ZAMÓWIENIA</w:t>
            </w:r>
          </w:p>
        </w:tc>
      </w:tr>
      <w:tr w:rsidR="00CE6DF1" w:rsidRPr="00B237EC" w14:paraId="0FC70E35" w14:textId="77777777" w:rsidTr="00CE6DF1">
        <w:trPr>
          <w:trHeight w:val="408"/>
        </w:trPr>
        <w:tc>
          <w:tcPr>
            <w:tcW w:w="15594" w:type="dxa"/>
          </w:tcPr>
          <w:p w14:paraId="69D4477A" w14:textId="77777777" w:rsidR="00CE6DF1" w:rsidRPr="00B237EC" w:rsidRDefault="00CE6DF1" w:rsidP="00D743E3">
            <w:pPr>
              <w:jc w:val="center"/>
              <w:rPr>
                <w:rFonts w:ascii="Calibri" w:hAnsi="Calibri" w:cs="Calibri"/>
                <w:b/>
              </w:rPr>
            </w:pPr>
            <w:r>
              <w:rPr>
                <w:rFonts w:ascii="Calibri" w:hAnsi="Calibri" w:cs="Calibri"/>
                <w:b/>
              </w:rPr>
              <w:t>Serwer NAS – 1 szt.</w:t>
            </w:r>
          </w:p>
        </w:tc>
      </w:tr>
      <w:tr w:rsidR="00CE6DF1" w:rsidRPr="00B237EC" w14:paraId="3FFD855E" w14:textId="77777777" w:rsidTr="00CE6DF1">
        <w:trPr>
          <w:trHeight w:val="305"/>
        </w:trPr>
        <w:tc>
          <w:tcPr>
            <w:tcW w:w="15594" w:type="dxa"/>
          </w:tcPr>
          <w:p w14:paraId="6278B688" w14:textId="77777777" w:rsidR="00CE6DF1" w:rsidRPr="00D270B1" w:rsidRDefault="00CE6DF1" w:rsidP="00D743E3">
            <w:pPr>
              <w:textAlignment w:val="baseline"/>
              <w:rPr>
                <w:rFonts w:ascii="Calibri" w:hAnsi="Calibri" w:cs="Calibri"/>
                <w:b/>
                <w:bCs/>
                <w:lang w:eastAsia="pl-PL"/>
              </w:rPr>
            </w:pPr>
            <w:r w:rsidRPr="00D270B1">
              <w:rPr>
                <w:rFonts w:ascii="Calibri" w:hAnsi="Calibri" w:cs="Calibri"/>
                <w:b/>
                <w:bCs/>
                <w:lang w:eastAsia="pl-PL"/>
              </w:rPr>
              <w:t>Obudowa</w:t>
            </w:r>
          </w:p>
          <w:p w14:paraId="4BFF70D9" w14:textId="77777777" w:rsidR="00CE6DF1" w:rsidRPr="00B237EC" w:rsidRDefault="00CE6DF1" w:rsidP="00D743E3">
            <w:pPr>
              <w:textAlignment w:val="baseline"/>
              <w:rPr>
                <w:rFonts w:ascii="Calibri" w:hAnsi="Calibri" w:cs="Calibri"/>
                <w:lang w:eastAsia="pl-PL"/>
              </w:rPr>
            </w:pPr>
            <w:r>
              <w:rPr>
                <w:rFonts w:ascii="Calibri" w:hAnsi="Calibri" w:cs="Calibri"/>
                <w:lang w:eastAsia="pl-PL"/>
              </w:rPr>
              <w:t>Obudowa typu RACK z kompletem szyn montażowych</w:t>
            </w:r>
          </w:p>
        </w:tc>
      </w:tr>
      <w:tr w:rsidR="00CE6DF1" w:rsidRPr="00B237EC" w14:paraId="2CB1F75B" w14:textId="77777777" w:rsidTr="00CE6DF1">
        <w:trPr>
          <w:trHeight w:val="305"/>
        </w:trPr>
        <w:tc>
          <w:tcPr>
            <w:tcW w:w="15594" w:type="dxa"/>
          </w:tcPr>
          <w:p w14:paraId="7BF22BDB" w14:textId="77777777" w:rsidR="00CE6DF1" w:rsidRPr="00C12AF3" w:rsidRDefault="00CE6DF1" w:rsidP="00D743E3">
            <w:pPr>
              <w:textAlignment w:val="baseline"/>
              <w:rPr>
                <w:rFonts w:ascii="Calibri" w:hAnsi="Calibri" w:cs="Calibri"/>
                <w:b/>
                <w:bCs/>
                <w:lang w:eastAsia="pl-PL"/>
              </w:rPr>
            </w:pPr>
            <w:r w:rsidRPr="00C12AF3">
              <w:rPr>
                <w:rFonts w:ascii="Calibri" w:hAnsi="Calibri" w:cs="Calibri"/>
                <w:b/>
                <w:bCs/>
                <w:lang w:eastAsia="pl-PL"/>
              </w:rPr>
              <w:t>Odczyt</w:t>
            </w:r>
          </w:p>
          <w:p w14:paraId="1489600E" w14:textId="77777777" w:rsidR="00CE6DF1" w:rsidRPr="00B237EC" w:rsidRDefault="00CE6DF1" w:rsidP="00D743E3">
            <w:pPr>
              <w:textAlignment w:val="baseline"/>
              <w:rPr>
                <w:rFonts w:ascii="Calibri" w:hAnsi="Calibri" w:cs="Calibri"/>
                <w:lang w:eastAsia="pl-PL"/>
              </w:rPr>
            </w:pPr>
            <w:r>
              <w:rPr>
                <w:rFonts w:ascii="Calibri" w:hAnsi="Calibri" w:cs="Calibri"/>
                <w:lang w:eastAsia="pl-PL"/>
              </w:rPr>
              <w:t>P</w:t>
            </w:r>
            <w:r w:rsidRPr="00C12AF3">
              <w:rPr>
                <w:rFonts w:ascii="Calibri" w:hAnsi="Calibri" w:cs="Calibri"/>
                <w:lang w:eastAsia="pl-PL"/>
              </w:rPr>
              <w:t>rędkość odczytu, wynoszącą do 451.37 MB/</w:t>
            </w:r>
            <w:proofErr w:type="spellStart"/>
            <w:r w:rsidRPr="00C12AF3">
              <w:rPr>
                <w:rFonts w:ascii="Calibri" w:hAnsi="Calibri" w:cs="Calibri"/>
                <w:lang w:eastAsia="pl-PL"/>
              </w:rPr>
              <w:t>sek</w:t>
            </w:r>
            <w:proofErr w:type="spellEnd"/>
          </w:p>
        </w:tc>
      </w:tr>
      <w:tr w:rsidR="00CE6DF1" w:rsidRPr="00B237EC" w14:paraId="0838755F" w14:textId="77777777" w:rsidTr="00CE6DF1">
        <w:trPr>
          <w:trHeight w:val="305"/>
        </w:trPr>
        <w:tc>
          <w:tcPr>
            <w:tcW w:w="15594" w:type="dxa"/>
          </w:tcPr>
          <w:p w14:paraId="426B192D" w14:textId="77777777" w:rsidR="00CE6DF1" w:rsidRDefault="00CE6DF1" w:rsidP="00D743E3">
            <w:pPr>
              <w:textAlignment w:val="baseline"/>
              <w:rPr>
                <w:rFonts w:ascii="Calibri" w:hAnsi="Calibri" w:cs="Calibri"/>
                <w:b/>
                <w:bCs/>
                <w:lang w:eastAsia="pl-PL"/>
              </w:rPr>
            </w:pPr>
            <w:r w:rsidRPr="003666F7">
              <w:rPr>
                <w:rFonts w:ascii="Calibri" w:hAnsi="Calibri" w:cs="Calibri"/>
                <w:b/>
                <w:bCs/>
                <w:lang w:eastAsia="pl-PL"/>
              </w:rPr>
              <w:t>Wnęki dyskowe</w:t>
            </w:r>
          </w:p>
          <w:p w14:paraId="21B1B941" w14:textId="77777777" w:rsidR="00CE6DF1" w:rsidRPr="003666F7" w:rsidRDefault="00CE6DF1" w:rsidP="00D743E3">
            <w:pPr>
              <w:textAlignment w:val="baseline"/>
              <w:rPr>
                <w:rFonts w:ascii="Calibri" w:hAnsi="Calibri" w:cs="Calibri"/>
                <w:b/>
                <w:bCs/>
                <w:lang w:eastAsia="pl-PL"/>
              </w:rPr>
            </w:pPr>
            <w:r>
              <w:rPr>
                <w:rFonts w:ascii="Calibri" w:hAnsi="Calibri" w:cs="Calibri"/>
                <w:b/>
                <w:bCs/>
                <w:lang w:eastAsia="pl-PL"/>
              </w:rPr>
              <w:t>12 zatok</w:t>
            </w:r>
          </w:p>
        </w:tc>
      </w:tr>
      <w:tr w:rsidR="00CE6DF1" w:rsidRPr="00960D74" w14:paraId="2019AD9D" w14:textId="77777777" w:rsidTr="00CE6DF1">
        <w:trPr>
          <w:trHeight w:val="305"/>
        </w:trPr>
        <w:tc>
          <w:tcPr>
            <w:tcW w:w="15594" w:type="dxa"/>
          </w:tcPr>
          <w:p w14:paraId="78FB7E3F" w14:textId="77777777" w:rsidR="00CE6DF1" w:rsidRPr="003666F7" w:rsidRDefault="00CE6DF1" w:rsidP="00D743E3">
            <w:pPr>
              <w:textAlignment w:val="baseline"/>
              <w:rPr>
                <w:rFonts w:ascii="Calibri" w:hAnsi="Calibri" w:cs="Calibri"/>
                <w:b/>
                <w:bCs/>
                <w:lang w:eastAsia="pl-PL"/>
              </w:rPr>
            </w:pPr>
            <w:proofErr w:type="spellStart"/>
            <w:r w:rsidRPr="003666F7">
              <w:rPr>
                <w:rFonts w:ascii="Calibri" w:hAnsi="Calibri" w:cs="Calibri"/>
                <w:b/>
                <w:bCs/>
                <w:lang w:eastAsia="pl-PL"/>
              </w:rPr>
              <w:t>Intrfejs</w:t>
            </w:r>
            <w:proofErr w:type="spellEnd"/>
          </w:p>
          <w:p w14:paraId="632734B1" w14:textId="77777777" w:rsidR="00CE6DF1" w:rsidRPr="00B237EC" w:rsidRDefault="00CE6DF1" w:rsidP="00D743E3">
            <w:pPr>
              <w:textAlignment w:val="baseline"/>
              <w:rPr>
                <w:rFonts w:ascii="Calibri" w:hAnsi="Calibri" w:cs="Calibri"/>
                <w:lang w:eastAsia="pl-PL"/>
              </w:rPr>
            </w:pPr>
            <w:r w:rsidRPr="003666F7">
              <w:rPr>
                <w:rFonts w:ascii="Calibri" w:hAnsi="Calibri" w:cs="Calibri"/>
                <w:lang w:eastAsia="pl-PL"/>
              </w:rPr>
              <w:t>1Gbit/s z czterema portami RJ-45 oraz funkcją agregacji łączy</w:t>
            </w:r>
          </w:p>
        </w:tc>
      </w:tr>
      <w:tr w:rsidR="00CE6DF1" w:rsidRPr="00960D74" w14:paraId="3B417E23" w14:textId="77777777" w:rsidTr="00CE6DF1">
        <w:trPr>
          <w:trHeight w:val="305"/>
        </w:trPr>
        <w:tc>
          <w:tcPr>
            <w:tcW w:w="15594" w:type="dxa"/>
          </w:tcPr>
          <w:p w14:paraId="14262772" w14:textId="77777777" w:rsidR="00CE6DF1" w:rsidRDefault="00CE6DF1" w:rsidP="00D743E3">
            <w:pPr>
              <w:textAlignment w:val="baseline"/>
              <w:rPr>
                <w:rFonts w:ascii="Calibri" w:hAnsi="Calibri" w:cs="Calibri"/>
                <w:b/>
                <w:bCs/>
                <w:lang w:eastAsia="pl-PL"/>
              </w:rPr>
            </w:pPr>
            <w:r>
              <w:rPr>
                <w:rFonts w:ascii="Calibri" w:hAnsi="Calibri" w:cs="Calibri"/>
                <w:b/>
                <w:bCs/>
                <w:lang w:eastAsia="pl-PL"/>
              </w:rPr>
              <w:t>Funkcjonalność</w:t>
            </w:r>
          </w:p>
          <w:p w14:paraId="16C3F7DD" w14:textId="77777777" w:rsidR="00CE6DF1" w:rsidRPr="007B1B01" w:rsidRDefault="00CE6DF1" w:rsidP="00D743E3">
            <w:pPr>
              <w:textAlignment w:val="baseline"/>
              <w:rPr>
                <w:rFonts w:ascii="Calibri" w:hAnsi="Calibri" w:cs="Calibri"/>
                <w:lang w:eastAsia="pl-PL"/>
              </w:rPr>
            </w:pPr>
            <w:r w:rsidRPr="007B1B01">
              <w:rPr>
                <w:rFonts w:ascii="Calibri" w:hAnsi="Calibri" w:cs="Calibri"/>
                <w:lang w:eastAsia="pl-PL"/>
              </w:rPr>
              <w:t>Wbudowany serwer FTP z funkcjami SSL, TLS</w:t>
            </w:r>
          </w:p>
        </w:tc>
      </w:tr>
      <w:tr w:rsidR="00CE6DF1" w:rsidRPr="00532E60" w14:paraId="2B3A9D26" w14:textId="77777777" w:rsidTr="00CE6DF1">
        <w:trPr>
          <w:trHeight w:val="305"/>
        </w:trPr>
        <w:tc>
          <w:tcPr>
            <w:tcW w:w="15594" w:type="dxa"/>
          </w:tcPr>
          <w:p w14:paraId="5A90DCE7" w14:textId="77777777" w:rsidR="00CE6DF1" w:rsidRDefault="00CE6DF1" w:rsidP="00D743E3">
            <w:pPr>
              <w:textAlignment w:val="baseline"/>
              <w:rPr>
                <w:rFonts w:ascii="Calibri" w:hAnsi="Calibri" w:cs="Calibri"/>
                <w:b/>
                <w:bCs/>
                <w:lang w:eastAsia="pl-PL"/>
              </w:rPr>
            </w:pPr>
            <w:r>
              <w:rPr>
                <w:rFonts w:ascii="Calibri" w:hAnsi="Calibri" w:cs="Calibri"/>
                <w:b/>
                <w:bCs/>
                <w:lang w:eastAsia="pl-PL"/>
              </w:rPr>
              <w:t>Wsparcie i obsługa</w:t>
            </w:r>
          </w:p>
          <w:p w14:paraId="0277821B" w14:textId="77777777" w:rsidR="00CE6DF1" w:rsidRDefault="00CE6DF1" w:rsidP="00D743E3">
            <w:pPr>
              <w:textAlignment w:val="baseline"/>
              <w:rPr>
                <w:rFonts w:ascii="Calibri" w:hAnsi="Calibri" w:cs="Calibri"/>
                <w:lang w:eastAsia="pl-PL"/>
              </w:rPr>
            </w:pPr>
            <w:r w:rsidRPr="00A02C43">
              <w:rPr>
                <w:rFonts w:ascii="Calibri" w:hAnsi="Calibri" w:cs="Calibri"/>
                <w:lang w:eastAsia="pl-PL"/>
              </w:rPr>
              <w:t xml:space="preserve">Wsparcie dla środowisk wirtualizacji </w:t>
            </w:r>
            <w:r>
              <w:rPr>
                <w:rFonts w:ascii="Calibri" w:hAnsi="Calibri" w:cs="Calibri"/>
                <w:lang w:eastAsia="pl-PL"/>
              </w:rPr>
              <w:t>-</w:t>
            </w:r>
            <w:r w:rsidRPr="00A02C43">
              <w:rPr>
                <w:rFonts w:ascii="Calibri" w:hAnsi="Calibri" w:cs="Calibri"/>
                <w:lang w:eastAsia="pl-PL"/>
              </w:rPr>
              <w:t xml:space="preserve"> </w:t>
            </w:r>
            <w:proofErr w:type="spellStart"/>
            <w:r w:rsidRPr="00A02C43">
              <w:rPr>
                <w:rFonts w:ascii="Calibri" w:hAnsi="Calibri" w:cs="Calibri"/>
                <w:lang w:eastAsia="pl-PL"/>
              </w:rPr>
              <w:t>VMware</w:t>
            </w:r>
            <w:proofErr w:type="spellEnd"/>
            <w:r w:rsidRPr="00A02C43">
              <w:rPr>
                <w:rFonts w:ascii="Calibri" w:hAnsi="Calibri" w:cs="Calibri"/>
                <w:lang w:eastAsia="pl-PL"/>
              </w:rPr>
              <w:t xml:space="preserve">, </w:t>
            </w:r>
            <w:proofErr w:type="spellStart"/>
            <w:r w:rsidRPr="00A02C43">
              <w:rPr>
                <w:rFonts w:ascii="Calibri" w:hAnsi="Calibri" w:cs="Calibri"/>
                <w:lang w:eastAsia="pl-PL"/>
              </w:rPr>
              <w:t>Citrix</w:t>
            </w:r>
            <w:proofErr w:type="spellEnd"/>
            <w:r w:rsidRPr="00A02C43">
              <w:rPr>
                <w:rFonts w:ascii="Calibri" w:hAnsi="Calibri" w:cs="Calibri"/>
                <w:lang w:eastAsia="pl-PL"/>
              </w:rPr>
              <w:t xml:space="preserve"> oraz Microsoft Hyper-V</w:t>
            </w:r>
            <w:r>
              <w:rPr>
                <w:rFonts w:ascii="Calibri" w:hAnsi="Calibri" w:cs="Calibri"/>
                <w:lang w:eastAsia="pl-PL"/>
              </w:rPr>
              <w:t>.</w:t>
            </w:r>
          </w:p>
          <w:p w14:paraId="3DC706C6" w14:textId="77777777" w:rsidR="00CE6DF1" w:rsidRPr="008A2AFB" w:rsidRDefault="00CE6DF1" w:rsidP="00D743E3">
            <w:pPr>
              <w:textAlignment w:val="baseline"/>
              <w:rPr>
                <w:rFonts w:ascii="Calibri" w:hAnsi="Calibri" w:cs="Calibri"/>
                <w:lang w:val="en-GB" w:eastAsia="pl-PL"/>
              </w:rPr>
            </w:pPr>
            <w:proofErr w:type="spellStart"/>
            <w:r w:rsidRPr="008A2AFB">
              <w:rPr>
                <w:rFonts w:ascii="Calibri" w:hAnsi="Calibri" w:cs="Calibri"/>
                <w:lang w:val="en-GB" w:eastAsia="pl-PL"/>
              </w:rPr>
              <w:t>Obsługa</w:t>
            </w:r>
            <w:proofErr w:type="spellEnd"/>
            <w:r w:rsidRPr="008A2AFB">
              <w:rPr>
                <w:rFonts w:ascii="Calibri" w:hAnsi="Calibri" w:cs="Calibri"/>
                <w:lang w:val="en-GB" w:eastAsia="pl-PL"/>
              </w:rPr>
              <w:t xml:space="preserve"> Windows AD, LDAP </w:t>
            </w:r>
            <w:proofErr w:type="spellStart"/>
            <w:r w:rsidRPr="008A2AFB">
              <w:rPr>
                <w:rFonts w:ascii="Calibri" w:hAnsi="Calibri" w:cs="Calibri"/>
                <w:lang w:val="en-GB" w:eastAsia="pl-PL"/>
              </w:rPr>
              <w:t>oraz</w:t>
            </w:r>
            <w:proofErr w:type="spellEnd"/>
            <w:r w:rsidRPr="008A2AFB">
              <w:rPr>
                <w:rFonts w:ascii="Calibri" w:hAnsi="Calibri" w:cs="Calibri"/>
                <w:lang w:val="en-GB" w:eastAsia="pl-PL"/>
              </w:rPr>
              <w:t xml:space="preserve"> Domain Trust.</w:t>
            </w:r>
          </w:p>
        </w:tc>
      </w:tr>
      <w:tr w:rsidR="00CE6DF1" w:rsidRPr="00960D74" w14:paraId="3C611910" w14:textId="77777777" w:rsidTr="00CE6DF1">
        <w:trPr>
          <w:trHeight w:val="305"/>
        </w:trPr>
        <w:tc>
          <w:tcPr>
            <w:tcW w:w="15594" w:type="dxa"/>
          </w:tcPr>
          <w:p w14:paraId="02AB9300" w14:textId="77777777" w:rsidR="00CE6DF1" w:rsidRDefault="00CE6DF1" w:rsidP="00D743E3">
            <w:pPr>
              <w:textAlignment w:val="baseline"/>
              <w:rPr>
                <w:rFonts w:ascii="Calibri" w:hAnsi="Calibri" w:cs="Calibri"/>
                <w:b/>
                <w:bCs/>
                <w:lang w:eastAsia="pl-PL"/>
              </w:rPr>
            </w:pPr>
            <w:r>
              <w:rPr>
                <w:rFonts w:ascii="Calibri" w:hAnsi="Calibri" w:cs="Calibri"/>
                <w:b/>
                <w:bCs/>
                <w:lang w:eastAsia="pl-PL"/>
              </w:rPr>
              <w:t>Zainstalowane dyski</w:t>
            </w:r>
          </w:p>
          <w:p w14:paraId="0B331276" w14:textId="77777777" w:rsidR="00CE6DF1" w:rsidRPr="007F63FF" w:rsidRDefault="00CE6DF1" w:rsidP="00D743E3">
            <w:pPr>
              <w:textAlignment w:val="baseline"/>
              <w:rPr>
                <w:rFonts w:ascii="Calibri" w:hAnsi="Calibri" w:cs="Calibri"/>
                <w:lang w:eastAsia="pl-PL"/>
              </w:rPr>
            </w:pPr>
            <w:r w:rsidRPr="007F63FF">
              <w:rPr>
                <w:rFonts w:ascii="Calibri" w:hAnsi="Calibri" w:cs="Calibri"/>
                <w:lang w:eastAsia="pl-PL"/>
              </w:rPr>
              <w:t>6 dysków min. 10 TB</w:t>
            </w:r>
          </w:p>
        </w:tc>
      </w:tr>
      <w:tr w:rsidR="00CE6DF1" w:rsidRPr="00960D74" w14:paraId="1C80718C" w14:textId="77777777" w:rsidTr="00CE6DF1">
        <w:trPr>
          <w:trHeight w:val="305"/>
        </w:trPr>
        <w:tc>
          <w:tcPr>
            <w:tcW w:w="15594" w:type="dxa"/>
          </w:tcPr>
          <w:p w14:paraId="740B5579" w14:textId="77777777" w:rsidR="00CE6DF1" w:rsidRDefault="00CE6DF1" w:rsidP="00D743E3">
            <w:pPr>
              <w:textAlignment w:val="baseline"/>
              <w:rPr>
                <w:rFonts w:ascii="Calibri" w:hAnsi="Calibri" w:cs="Calibri"/>
                <w:b/>
                <w:bCs/>
                <w:lang w:eastAsia="pl-PL"/>
              </w:rPr>
            </w:pPr>
            <w:r>
              <w:rPr>
                <w:rFonts w:ascii="Calibri" w:hAnsi="Calibri" w:cs="Calibri"/>
                <w:b/>
                <w:bCs/>
                <w:lang w:eastAsia="pl-PL"/>
              </w:rPr>
              <w:t>Gwarancja</w:t>
            </w:r>
          </w:p>
          <w:p w14:paraId="71DAFAEA" w14:textId="77777777" w:rsidR="00CE6DF1" w:rsidRPr="002A042B" w:rsidRDefault="00CE6DF1" w:rsidP="00D743E3">
            <w:pPr>
              <w:textAlignment w:val="baseline"/>
              <w:rPr>
                <w:rFonts w:ascii="Calibri" w:hAnsi="Calibri" w:cs="Calibri"/>
                <w:lang w:eastAsia="pl-PL"/>
              </w:rPr>
            </w:pPr>
            <w:r w:rsidRPr="002A042B">
              <w:rPr>
                <w:rFonts w:ascii="Calibri" w:hAnsi="Calibri" w:cs="Calibri"/>
                <w:lang w:eastAsia="pl-PL"/>
              </w:rPr>
              <w:t>36 miesięcy producenta urządzenia (dopuszcza się gwarancję na zainstalowane dyski świadczoną przez producenta dysków w okresie min. 36 miesięcy)</w:t>
            </w:r>
          </w:p>
        </w:tc>
      </w:tr>
      <w:tr w:rsidR="00CE6DF1" w:rsidRPr="00960D74" w14:paraId="7B7AF79E" w14:textId="77777777" w:rsidTr="00CE6DF1">
        <w:trPr>
          <w:trHeight w:val="305"/>
        </w:trPr>
        <w:tc>
          <w:tcPr>
            <w:tcW w:w="15594" w:type="dxa"/>
          </w:tcPr>
          <w:p w14:paraId="0690CFB8" w14:textId="77777777" w:rsidR="00CE6DF1" w:rsidRDefault="00CE6DF1" w:rsidP="00D743E3">
            <w:pPr>
              <w:textAlignment w:val="baseline"/>
              <w:rPr>
                <w:rFonts w:ascii="Calibri" w:hAnsi="Calibri" w:cs="Calibri"/>
                <w:b/>
                <w:lang w:eastAsia="pl-PL"/>
              </w:rPr>
            </w:pPr>
            <w:r>
              <w:rPr>
                <w:rFonts w:ascii="Calibri" w:hAnsi="Calibri" w:cs="Calibri"/>
                <w:b/>
                <w:lang w:eastAsia="pl-PL"/>
              </w:rPr>
              <w:t>Montaż</w:t>
            </w:r>
          </w:p>
          <w:p w14:paraId="7C7D80BC" w14:textId="77777777" w:rsidR="00CE6DF1" w:rsidRDefault="00CE6DF1" w:rsidP="00D743E3">
            <w:pPr>
              <w:textAlignment w:val="baseline"/>
              <w:rPr>
                <w:rFonts w:ascii="Calibri" w:hAnsi="Calibri" w:cs="Calibri"/>
                <w:bCs/>
                <w:lang w:eastAsia="pl-PL"/>
              </w:rPr>
            </w:pPr>
            <w:r>
              <w:rPr>
                <w:rFonts w:ascii="Calibri" w:hAnsi="Calibri" w:cs="Calibri"/>
                <w:bCs/>
                <w:lang w:eastAsia="pl-PL"/>
              </w:rPr>
              <w:t>Montaż w szafie RACK</w:t>
            </w:r>
          </w:p>
          <w:p w14:paraId="75C0A3A8" w14:textId="77777777" w:rsidR="00CE6DF1" w:rsidRDefault="00CE6DF1" w:rsidP="00D743E3">
            <w:pPr>
              <w:textAlignment w:val="baseline"/>
              <w:rPr>
                <w:rFonts w:ascii="Calibri" w:hAnsi="Calibri" w:cs="Calibri"/>
                <w:b/>
                <w:bCs/>
                <w:lang w:eastAsia="pl-PL"/>
              </w:rPr>
            </w:pPr>
            <w:r>
              <w:rPr>
                <w:rFonts w:ascii="Calibri" w:hAnsi="Calibri" w:cs="Calibri"/>
                <w:bCs/>
                <w:lang w:eastAsia="pl-PL"/>
              </w:rPr>
              <w:t>Konfiguracja serwera</w:t>
            </w:r>
          </w:p>
        </w:tc>
      </w:tr>
    </w:tbl>
    <w:p w14:paraId="79D92B05" w14:textId="77777777" w:rsidR="00CE6DF1" w:rsidRDefault="00CE6DF1" w:rsidP="008D39EB"/>
    <w:p w14:paraId="745C637A" w14:textId="77777777" w:rsidR="00CE6DF1" w:rsidRDefault="00CE6DF1" w:rsidP="008D39EB"/>
    <w:tbl>
      <w:tblPr>
        <w:tblStyle w:val="Tabela-Siatka"/>
        <w:tblW w:w="15594" w:type="dxa"/>
        <w:tblInd w:w="-431" w:type="dxa"/>
        <w:tblLook w:val="04A0" w:firstRow="1" w:lastRow="0" w:firstColumn="1" w:lastColumn="0" w:noHBand="0" w:noVBand="1"/>
      </w:tblPr>
      <w:tblGrid>
        <w:gridCol w:w="15594"/>
      </w:tblGrid>
      <w:tr w:rsidR="00CE6DF1" w14:paraId="1CB222A7" w14:textId="77777777" w:rsidTr="00CE6DF1">
        <w:tc>
          <w:tcPr>
            <w:tcW w:w="15594" w:type="dxa"/>
            <w:shd w:val="clear" w:color="auto" w:fill="FFF2CC" w:themeFill="accent4" w:themeFillTint="33"/>
          </w:tcPr>
          <w:p w14:paraId="10D8892B" w14:textId="77777777" w:rsidR="00CE6DF1" w:rsidRDefault="00CE6DF1" w:rsidP="00CE6DF1">
            <w:pPr>
              <w:jc w:val="center"/>
              <w:rPr>
                <w:b/>
                <w:bCs/>
                <w:sz w:val="24"/>
                <w:szCs w:val="24"/>
              </w:rPr>
            </w:pPr>
            <w:r>
              <w:rPr>
                <w:b/>
                <w:bCs/>
                <w:sz w:val="24"/>
                <w:szCs w:val="24"/>
              </w:rPr>
              <w:t>OPIS PRZEDMIOTU ZAMÓWIENIA DOTYCZĄCY</w:t>
            </w:r>
          </w:p>
          <w:p w14:paraId="2F7AFFC0" w14:textId="394519F2" w:rsidR="00CE6DF1" w:rsidRDefault="00CE6DF1" w:rsidP="00CE6DF1">
            <w:pPr>
              <w:jc w:val="center"/>
            </w:pPr>
            <w:r w:rsidRPr="008D39EB">
              <w:rPr>
                <w:b/>
                <w:bCs/>
                <w:sz w:val="24"/>
                <w:szCs w:val="24"/>
              </w:rPr>
              <w:t>CZĘŚ</w:t>
            </w:r>
            <w:r>
              <w:rPr>
                <w:b/>
                <w:bCs/>
                <w:sz w:val="24"/>
                <w:szCs w:val="24"/>
              </w:rPr>
              <w:t>CI</w:t>
            </w:r>
            <w:r w:rsidRPr="008D39EB">
              <w:rPr>
                <w:b/>
                <w:bCs/>
                <w:sz w:val="24"/>
                <w:szCs w:val="24"/>
              </w:rPr>
              <w:t xml:space="preserve"> NR </w:t>
            </w:r>
            <w:r>
              <w:rPr>
                <w:b/>
                <w:bCs/>
                <w:sz w:val="24"/>
                <w:szCs w:val="24"/>
              </w:rPr>
              <w:t>4</w:t>
            </w:r>
            <w:r w:rsidRPr="008D39EB">
              <w:rPr>
                <w:b/>
                <w:bCs/>
                <w:sz w:val="24"/>
                <w:szCs w:val="24"/>
              </w:rPr>
              <w:t xml:space="preserve"> ZAMÓWIENIA</w:t>
            </w:r>
          </w:p>
        </w:tc>
      </w:tr>
    </w:tbl>
    <w:tbl>
      <w:tblPr>
        <w:tblW w:w="156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22"/>
      </w:tblGrid>
      <w:tr w:rsidR="00CE6DF1" w:rsidRPr="00B237EC" w14:paraId="7B020DF2" w14:textId="77777777" w:rsidTr="00D743E3">
        <w:trPr>
          <w:trHeight w:val="408"/>
        </w:trPr>
        <w:tc>
          <w:tcPr>
            <w:tcW w:w="15622" w:type="dxa"/>
            <w:shd w:val="clear" w:color="auto" w:fill="BFBFBF"/>
          </w:tcPr>
          <w:p w14:paraId="32FEFB79" w14:textId="77777777" w:rsidR="00CE6DF1" w:rsidRPr="00B237EC" w:rsidRDefault="00CE6DF1" w:rsidP="00D743E3">
            <w:pPr>
              <w:jc w:val="center"/>
              <w:rPr>
                <w:rFonts w:ascii="Calibri" w:hAnsi="Calibri" w:cs="Calibri"/>
                <w:b/>
              </w:rPr>
            </w:pPr>
            <w:r>
              <w:rPr>
                <w:rFonts w:ascii="Calibri" w:hAnsi="Calibri" w:cs="Calibri"/>
                <w:b/>
              </w:rPr>
              <w:t>Biblioteka taśmowa  – 1 sztuka</w:t>
            </w:r>
          </w:p>
        </w:tc>
      </w:tr>
      <w:tr w:rsidR="00CE6DF1" w:rsidRPr="00B237EC" w14:paraId="2A36D212" w14:textId="77777777" w:rsidTr="00CE6DF1">
        <w:trPr>
          <w:trHeight w:val="305"/>
        </w:trPr>
        <w:tc>
          <w:tcPr>
            <w:tcW w:w="15622" w:type="dxa"/>
          </w:tcPr>
          <w:p w14:paraId="18DDF793" w14:textId="77777777" w:rsidR="00CE6DF1" w:rsidRPr="00B100A5" w:rsidRDefault="00CE6DF1" w:rsidP="00D743E3">
            <w:pPr>
              <w:textAlignment w:val="baseline"/>
              <w:rPr>
                <w:rFonts w:ascii="Calibri" w:hAnsi="Calibri" w:cs="Calibri"/>
                <w:b/>
                <w:bCs/>
                <w:lang w:eastAsia="pl-PL"/>
              </w:rPr>
            </w:pPr>
            <w:r w:rsidRPr="00B100A5">
              <w:rPr>
                <w:rFonts w:ascii="Calibri" w:hAnsi="Calibri" w:cs="Calibri"/>
                <w:b/>
                <w:bCs/>
                <w:lang w:eastAsia="pl-PL"/>
              </w:rPr>
              <w:t>Wykorzystana technologia</w:t>
            </w:r>
          </w:p>
          <w:p w14:paraId="166F8338" w14:textId="77777777" w:rsidR="00CE6DF1" w:rsidRPr="00B237EC" w:rsidRDefault="00CE6DF1" w:rsidP="00D743E3">
            <w:pPr>
              <w:textAlignment w:val="baseline"/>
              <w:rPr>
                <w:rFonts w:ascii="Calibri" w:hAnsi="Calibri" w:cs="Calibri"/>
                <w:lang w:eastAsia="pl-PL"/>
              </w:rPr>
            </w:pPr>
            <w:r w:rsidRPr="00B100A5">
              <w:rPr>
                <w:rFonts w:ascii="Calibri" w:hAnsi="Calibri" w:cs="Calibri"/>
                <w:lang w:eastAsia="pl-PL"/>
              </w:rPr>
              <w:t xml:space="preserve">LTO-8 </w:t>
            </w:r>
            <w:proofErr w:type="spellStart"/>
            <w:r w:rsidRPr="00B100A5">
              <w:rPr>
                <w:rFonts w:ascii="Calibri" w:hAnsi="Calibri" w:cs="Calibri"/>
                <w:lang w:eastAsia="pl-PL"/>
              </w:rPr>
              <w:t>Ultrium</w:t>
            </w:r>
            <w:proofErr w:type="spellEnd"/>
            <w:r w:rsidRPr="00B100A5">
              <w:rPr>
                <w:rFonts w:ascii="Calibri" w:hAnsi="Calibri" w:cs="Calibri"/>
                <w:lang w:eastAsia="pl-PL"/>
              </w:rPr>
              <w:t xml:space="preserve"> wspierające technologię partycjonowania nośników. Urządzenie musi mieć możliwość instalowania w tej samej obudowie i w tym samym czasie także napędów LTO innych generacji</w:t>
            </w:r>
          </w:p>
        </w:tc>
      </w:tr>
      <w:tr w:rsidR="00CE6DF1" w:rsidRPr="00B237EC" w14:paraId="738B1A36" w14:textId="77777777" w:rsidTr="00CE6DF1">
        <w:trPr>
          <w:trHeight w:val="305"/>
        </w:trPr>
        <w:tc>
          <w:tcPr>
            <w:tcW w:w="15622" w:type="dxa"/>
          </w:tcPr>
          <w:p w14:paraId="1425D7A8" w14:textId="77777777" w:rsidR="00CE6DF1" w:rsidRDefault="00CE6DF1" w:rsidP="00D743E3">
            <w:pPr>
              <w:textAlignment w:val="baseline"/>
              <w:rPr>
                <w:rFonts w:ascii="Calibri" w:hAnsi="Calibri" w:cs="Calibri"/>
                <w:b/>
                <w:bCs/>
                <w:lang w:eastAsia="pl-PL"/>
              </w:rPr>
            </w:pPr>
            <w:r w:rsidRPr="001614C4">
              <w:rPr>
                <w:rFonts w:ascii="Calibri" w:hAnsi="Calibri" w:cs="Calibri"/>
                <w:b/>
                <w:bCs/>
                <w:lang w:eastAsia="pl-PL"/>
              </w:rPr>
              <w:t>Wbudowane napędy</w:t>
            </w:r>
          </w:p>
          <w:p w14:paraId="0ACEF6B7" w14:textId="77777777" w:rsidR="00CE6DF1" w:rsidRPr="006D62FE" w:rsidRDefault="00CE6DF1" w:rsidP="00D743E3">
            <w:pPr>
              <w:textAlignment w:val="baseline"/>
              <w:rPr>
                <w:rFonts w:ascii="Calibri" w:hAnsi="Calibri" w:cs="Calibri"/>
                <w:lang w:eastAsia="pl-PL"/>
              </w:rPr>
            </w:pPr>
            <w:r w:rsidRPr="006D62FE">
              <w:rPr>
                <w:rFonts w:ascii="Calibri" w:hAnsi="Calibri" w:cs="Calibri"/>
                <w:lang w:eastAsia="pl-PL"/>
              </w:rPr>
              <w:t>Jeden napęd LTO-8 wyposażony w złącze z interfejsem dual SAS 6/12Gb. Urządzenie powinno mieć możliwość instalowania w tej samej obudowie i w tym samym czasie także napędów LTO z interfejsem FC lub dual SAS 6/12Gb oraz wspierać technologię LTFS (</w:t>
            </w:r>
            <w:proofErr w:type="spellStart"/>
            <w:r w:rsidRPr="006D62FE">
              <w:rPr>
                <w:rFonts w:ascii="Calibri" w:hAnsi="Calibri" w:cs="Calibri"/>
                <w:lang w:eastAsia="pl-PL"/>
              </w:rPr>
              <w:t>Linear</w:t>
            </w:r>
            <w:proofErr w:type="spellEnd"/>
            <w:r w:rsidRPr="006D62FE">
              <w:rPr>
                <w:rFonts w:ascii="Calibri" w:hAnsi="Calibri" w:cs="Calibri"/>
                <w:lang w:eastAsia="pl-PL"/>
              </w:rPr>
              <w:t xml:space="preserve"> </w:t>
            </w:r>
            <w:proofErr w:type="spellStart"/>
            <w:r w:rsidRPr="006D62FE">
              <w:rPr>
                <w:rFonts w:ascii="Calibri" w:hAnsi="Calibri" w:cs="Calibri"/>
                <w:lang w:eastAsia="pl-PL"/>
              </w:rPr>
              <w:t>Tape</w:t>
            </w:r>
            <w:proofErr w:type="spellEnd"/>
            <w:r w:rsidRPr="006D62FE">
              <w:rPr>
                <w:rFonts w:ascii="Calibri" w:hAnsi="Calibri" w:cs="Calibri"/>
                <w:lang w:eastAsia="pl-PL"/>
              </w:rPr>
              <w:t xml:space="preserve"> File System) umożliwiającą kopiowanie danych na taśmę bez konieczności użycia oprogramowania do backupu kompatybilną z systemami Linux, MAC OS i Microsoft. Prędkość zapisu pojedynczego napędu LTO-8 bez kompresji – minimum 300 MB/sek. Zainstalowane napędy powinny mieć możliwość dynamicznego i płynnego dopasowania prędkości do napływających danych (</w:t>
            </w:r>
            <w:proofErr w:type="spellStart"/>
            <w:r w:rsidRPr="006D62FE">
              <w:rPr>
                <w:rFonts w:ascii="Calibri" w:hAnsi="Calibri" w:cs="Calibri"/>
                <w:lang w:eastAsia="pl-PL"/>
              </w:rPr>
              <w:t>speed</w:t>
            </w:r>
            <w:proofErr w:type="spellEnd"/>
            <w:r w:rsidRPr="006D62FE">
              <w:rPr>
                <w:rFonts w:ascii="Calibri" w:hAnsi="Calibri" w:cs="Calibri"/>
                <w:lang w:eastAsia="pl-PL"/>
              </w:rPr>
              <w:t xml:space="preserve"> </w:t>
            </w:r>
            <w:proofErr w:type="spellStart"/>
            <w:r w:rsidRPr="006D62FE">
              <w:rPr>
                <w:rFonts w:ascii="Calibri" w:hAnsi="Calibri" w:cs="Calibri"/>
                <w:lang w:eastAsia="pl-PL"/>
              </w:rPr>
              <w:t>matching</w:t>
            </w:r>
            <w:proofErr w:type="spellEnd"/>
            <w:r w:rsidRPr="006D62FE">
              <w:rPr>
                <w:rFonts w:ascii="Calibri" w:hAnsi="Calibri" w:cs="Calibri"/>
                <w:lang w:eastAsia="pl-PL"/>
              </w:rPr>
              <w:t>) oraz stosować szyfrowanie danych metodą AES 256-bi</w:t>
            </w:r>
          </w:p>
        </w:tc>
      </w:tr>
      <w:tr w:rsidR="00CE6DF1" w:rsidRPr="00B237EC" w14:paraId="47E3275F" w14:textId="77777777" w:rsidTr="00CE6DF1">
        <w:trPr>
          <w:trHeight w:val="305"/>
        </w:trPr>
        <w:tc>
          <w:tcPr>
            <w:tcW w:w="15622" w:type="dxa"/>
          </w:tcPr>
          <w:p w14:paraId="3A798A58" w14:textId="77777777" w:rsidR="00CE6DF1" w:rsidRDefault="00CE6DF1" w:rsidP="00D743E3">
            <w:pPr>
              <w:textAlignment w:val="baseline"/>
              <w:rPr>
                <w:rFonts w:ascii="Calibri" w:hAnsi="Calibri" w:cs="Calibri"/>
                <w:b/>
                <w:bCs/>
                <w:lang w:eastAsia="pl-PL"/>
              </w:rPr>
            </w:pPr>
            <w:r w:rsidRPr="00B068F7">
              <w:rPr>
                <w:rFonts w:ascii="Calibri" w:hAnsi="Calibri" w:cs="Calibri"/>
                <w:b/>
                <w:bCs/>
                <w:lang w:eastAsia="pl-PL"/>
              </w:rPr>
              <w:t>Ilość slotów i magazynki</w:t>
            </w:r>
          </w:p>
          <w:p w14:paraId="63BD2E34" w14:textId="77777777" w:rsidR="00CE6DF1" w:rsidRPr="00B068F7" w:rsidRDefault="00CE6DF1" w:rsidP="00D743E3">
            <w:pPr>
              <w:textAlignment w:val="baseline"/>
              <w:rPr>
                <w:rFonts w:ascii="Calibri" w:hAnsi="Calibri" w:cs="Calibri"/>
                <w:lang w:eastAsia="pl-PL"/>
              </w:rPr>
            </w:pPr>
            <w:r w:rsidRPr="00CD5CEF">
              <w:rPr>
                <w:rFonts w:ascii="Calibri" w:hAnsi="Calibri" w:cs="Calibri"/>
                <w:lang w:eastAsia="pl-PL"/>
              </w:rPr>
              <w:t xml:space="preserve">Minimum 24 kieszenie na taśmy (urządzenie musi być dostarczone z kompletem magazynków). Jeżeli licencjonowana jest liczba slotów - wymagane aktywowanie wszystkich slotów i magazynków zainstalowanych w urządzeniu. Wymagana ilość mail slot (I/E): min. 1. Wymiana taśm przez </w:t>
            </w:r>
            <w:proofErr w:type="spellStart"/>
            <w:r w:rsidRPr="00CD5CEF">
              <w:rPr>
                <w:rFonts w:ascii="Calibri" w:hAnsi="Calibri" w:cs="Calibri"/>
                <w:lang w:eastAsia="pl-PL"/>
              </w:rPr>
              <w:t>MailSlot</w:t>
            </w:r>
            <w:proofErr w:type="spellEnd"/>
            <w:r w:rsidRPr="00CD5CEF">
              <w:rPr>
                <w:rFonts w:ascii="Calibri" w:hAnsi="Calibri" w:cs="Calibri"/>
                <w:lang w:eastAsia="pl-PL"/>
              </w:rPr>
              <w:t xml:space="preserve"> powinna odbywać się bez konieczności wysuwania całego magazynka.</w:t>
            </w:r>
          </w:p>
        </w:tc>
      </w:tr>
      <w:tr w:rsidR="00CE6DF1" w:rsidRPr="00B237EC" w14:paraId="09CB2D45" w14:textId="77777777" w:rsidTr="00CE6DF1">
        <w:trPr>
          <w:trHeight w:val="305"/>
        </w:trPr>
        <w:tc>
          <w:tcPr>
            <w:tcW w:w="15622" w:type="dxa"/>
          </w:tcPr>
          <w:p w14:paraId="706A4E89" w14:textId="77777777" w:rsidR="00CE6DF1" w:rsidRDefault="00CE6DF1" w:rsidP="00D743E3">
            <w:pPr>
              <w:textAlignment w:val="baseline"/>
              <w:rPr>
                <w:rFonts w:ascii="Calibri" w:hAnsi="Calibri" w:cs="Calibri"/>
                <w:b/>
                <w:bCs/>
                <w:lang w:eastAsia="pl-PL"/>
              </w:rPr>
            </w:pPr>
            <w:r w:rsidRPr="0040744A">
              <w:rPr>
                <w:rFonts w:ascii="Calibri" w:hAnsi="Calibri" w:cs="Calibri"/>
                <w:b/>
                <w:bCs/>
                <w:lang w:eastAsia="pl-PL"/>
              </w:rPr>
              <w:t>Pojemność</w:t>
            </w:r>
          </w:p>
          <w:p w14:paraId="3953D49B" w14:textId="77777777" w:rsidR="00CE6DF1" w:rsidRPr="009F74BF" w:rsidRDefault="00CE6DF1" w:rsidP="00D743E3">
            <w:pPr>
              <w:textAlignment w:val="baseline"/>
              <w:rPr>
                <w:rFonts w:ascii="Calibri" w:hAnsi="Calibri" w:cs="Calibri"/>
                <w:lang w:eastAsia="pl-PL"/>
              </w:rPr>
            </w:pPr>
            <w:r w:rsidRPr="009F74BF">
              <w:rPr>
                <w:rFonts w:ascii="Calibri" w:hAnsi="Calibri" w:cs="Calibri"/>
                <w:lang w:eastAsia="pl-PL"/>
              </w:rPr>
              <w:t>Pojemność bez kompresji – minimum 288TB</w:t>
            </w:r>
          </w:p>
        </w:tc>
      </w:tr>
      <w:tr w:rsidR="00CE6DF1" w:rsidRPr="00B237EC" w14:paraId="6A39D425" w14:textId="77777777" w:rsidTr="00CE6DF1">
        <w:trPr>
          <w:trHeight w:val="305"/>
        </w:trPr>
        <w:tc>
          <w:tcPr>
            <w:tcW w:w="15622" w:type="dxa"/>
          </w:tcPr>
          <w:p w14:paraId="529453F5" w14:textId="77777777" w:rsidR="00CE6DF1" w:rsidRDefault="00CE6DF1" w:rsidP="00D743E3">
            <w:pPr>
              <w:textAlignment w:val="baseline"/>
              <w:rPr>
                <w:rFonts w:ascii="Calibri" w:hAnsi="Calibri" w:cs="Calibri"/>
                <w:b/>
                <w:bCs/>
                <w:lang w:eastAsia="pl-PL"/>
              </w:rPr>
            </w:pPr>
            <w:r w:rsidRPr="007338C3">
              <w:rPr>
                <w:rFonts w:ascii="Calibri" w:hAnsi="Calibri" w:cs="Calibri"/>
                <w:b/>
                <w:bCs/>
                <w:lang w:eastAsia="pl-PL"/>
              </w:rPr>
              <w:t>Obudowa</w:t>
            </w:r>
          </w:p>
          <w:p w14:paraId="1F65B812" w14:textId="77777777" w:rsidR="00CE6DF1" w:rsidRPr="007338C3" w:rsidRDefault="00CE6DF1" w:rsidP="00D743E3">
            <w:pPr>
              <w:textAlignment w:val="baseline"/>
              <w:rPr>
                <w:rFonts w:ascii="Calibri" w:hAnsi="Calibri" w:cs="Calibri"/>
                <w:lang w:eastAsia="pl-PL"/>
              </w:rPr>
            </w:pPr>
            <w:r w:rsidRPr="00BF09B2">
              <w:rPr>
                <w:rFonts w:ascii="Calibri" w:hAnsi="Calibri" w:cs="Calibri"/>
                <w:lang w:eastAsia="pl-PL"/>
              </w:rPr>
              <w:t xml:space="preserve">Typu </w:t>
            </w:r>
            <w:proofErr w:type="spellStart"/>
            <w:r w:rsidRPr="00BF09B2">
              <w:rPr>
                <w:rFonts w:ascii="Calibri" w:hAnsi="Calibri" w:cs="Calibri"/>
                <w:lang w:eastAsia="pl-PL"/>
              </w:rPr>
              <w:t>rack</w:t>
            </w:r>
            <w:proofErr w:type="spellEnd"/>
            <w:r w:rsidRPr="00BF09B2">
              <w:rPr>
                <w:rFonts w:ascii="Calibri" w:hAnsi="Calibri" w:cs="Calibri"/>
                <w:lang w:eastAsia="pl-PL"/>
              </w:rPr>
              <w:t xml:space="preserve"> 19”. Wszystkie elementy do montażu winny być dostarczone wraz z urządzeniem, wysokość maksymalnie 2U</w:t>
            </w:r>
          </w:p>
        </w:tc>
      </w:tr>
      <w:tr w:rsidR="00CE6DF1" w:rsidRPr="00B237EC" w14:paraId="3EFE2F57" w14:textId="77777777" w:rsidTr="00CE6DF1">
        <w:trPr>
          <w:trHeight w:val="305"/>
        </w:trPr>
        <w:tc>
          <w:tcPr>
            <w:tcW w:w="15622" w:type="dxa"/>
          </w:tcPr>
          <w:p w14:paraId="478C90B1" w14:textId="77777777" w:rsidR="00CE6DF1" w:rsidRDefault="00CE6DF1" w:rsidP="00D743E3">
            <w:pPr>
              <w:textAlignment w:val="baseline"/>
              <w:rPr>
                <w:rFonts w:ascii="Calibri" w:hAnsi="Calibri" w:cs="Calibri"/>
                <w:b/>
                <w:bCs/>
                <w:lang w:eastAsia="pl-PL"/>
              </w:rPr>
            </w:pPr>
            <w:r w:rsidRPr="00D615B6">
              <w:rPr>
                <w:rFonts w:ascii="Calibri" w:hAnsi="Calibri" w:cs="Calibri"/>
                <w:b/>
                <w:bCs/>
                <w:lang w:eastAsia="pl-PL"/>
              </w:rPr>
              <w:t>Zarządzanie</w:t>
            </w:r>
          </w:p>
          <w:p w14:paraId="7697BCCD" w14:textId="77777777" w:rsidR="00CE6DF1" w:rsidRPr="00D615B6" w:rsidRDefault="00CE6DF1" w:rsidP="00D743E3">
            <w:pPr>
              <w:textAlignment w:val="baseline"/>
              <w:rPr>
                <w:rFonts w:ascii="Calibri" w:hAnsi="Calibri" w:cs="Calibri"/>
                <w:lang w:eastAsia="pl-PL"/>
              </w:rPr>
            </w:pPr>
            <w:r w:rsidRPr="00705978">
              <w:rPr>
                <w:rFonts w:ascii="Calibri" w:hAnsi="Calibri" w:cs="Calibri"/>
                <w:lang w:eastAsia="pl-PL"/>
              </w:rPr>
              <w:t xml:space="preserve">Za pomocą panelu kontrolnego znajdującego się na froncie urządzenia oraz zdalne przez sieć poprzez przeglądarkę internetową (web GUI) za pomocą interfejsu </w:t>
            </w:r>
            <w:proofErr w:type="spellStart"/>
            <w:r w:rsidRPr="00705978">
              <w:rPr>
                <w:rFonts w:ascii="Calibri" w:hAnsi="Calibri" w:cs="Calibri"/>
                <w:lang w:eastAsia="pl-PL"/>
              </w:rPr>
              <w:t>FastEthernet</w:t>
            </w:r>
            <w:proofErr w:type="spellEnd"/>
            <w:r w:rsidRPr="00705978">
              <w:rPr>
                <w:rFonts w:ascii="Calibri" w:hAnsi="Calibri" w:cs="Calibri"/>
                <w:lang w:eastAsia="pl-PL"/>
              </w:rPr>
              <w:t xml:space="preserve">. Wymagane wsparcie SNTP, protokołów SSL/TLS i IPv6 oraz definiowanie minimum 3 poziomów zarządzania urządzeniem i dostępem do niego. Urządzenie musi mieć możliwość zabezpieczania swojej konfiguracji na podłączony, poprzez slot USB, </w:t>
            </w:r>
            <w:proofErr w:type="spellStart"/>
            <w:r w:rsidRPr="00705978">
              <w:rPr>
                <w:rFonts w:ascii="Calibri" w:hAnsi="Calibri" w:cs="Calibri"/>
                <w:lang w:eastAsia="pl-PL"/>
              </w:rPr>
              <w:t>PenDrive</w:t>
            </w:r>
            <w:proofErr w:type="spellEnd"/>
            <w:r w:rsidRPr="00705978">
              <w:rPr>
                <w:rFonts w:ascii="Calibri" w:hAnsi="Calibri" w:cs="Calibri"/>
                <w:lang w:eastAsia="pl-PL"/>
              </w:rPr>
              <w:t xml:space="preserve">. Operacja powinna być możliwa zarówna poprzez web GUI jak i poprzez panel kontrolny urządzenia. Wymagana możliwość zdalnego wysuwania magazynków, restartowania biblioteki oraz wyłączania zasilania napędów poprzez </w:t>
            </w:r>
            <w:proofErr w:type="spellStart"/>
            <w:r w:rsidRPr="00705978">
              <w:rPr>
                <w:rFonts w:ascii="Calibri" w:hAnsi="Calibri" w:cs="Calibri"/>
                <w:lang w:eastAsia="pl-PL"/>
              </w:rPr>
              <w:t>webGUI</w:t>
            </w:r>
            <w:proofErr w:type="spellEnd"/>
            <w:r w:rsidRPr="00705978">
              <w:rPr>
                <w:rFonts w:ascii="Calibri" w:hAnsi="Calibri" w:cs="Calibri"/>
                <w:lang w:eastAsia="pl-PL"/>
              </w:rPr>
              <w:t xml:space="preserve">. Aktualizacja </w:t>
            </w:r>
            <w:proofErr w:type="spellStart"/>
            <w:r w:rsidRPr="00705978">
              <w:rPr>
                <w:rFonts w:ascii="Calibri" w:hAnsi="Calibri" w:cs="Calibri"/>
                <w:lang w:eastAsia="pl-PL"/>
              </w:rPr>
              <w:t>firmware</w:t>
            </w:r>
            <w:proofErr w:type="spellEnd"/>
            <w:r w:rsidRPr="00705978">
              <w:rPr>
                <w:rFonts w:ascii="Calibri" w:hAnsi="Calibri" w:cs="Calibri"/>
                <w:lang w:eastAsia="pl-PL"/>
              </w:rPr>
              <w:t xml:space="preserve"> robota biblioteki oraz napędu musi być możliwa poprzez web GUI oraz USB (panel operatora).</w:t>
            </w:r>
          </w:p>
        </w:tc>
      </w:tr>
      <w:tr w:rsidR="00CE6DF1" w:rsidRPr="00B237EC" w14:paraId="243C3139" w14:textId="77777777" w:rsidTr="00CE6DF1">
        <w:trPr>
          <w:trHeight w:val="305"/>
        </w:trPr>
        <w:tc>
          <w:tcPr>
            <w:tcW w:w="15622" w:type="dxa"/>
          </w:tcPr>
          <w:p w14:paraId="386AF1BA" w14:textId="77777777" w:rsidR="00CE6DF1" w:rsidRDefault="00CE6DF1" w:rsidP="00D743E3">
            <w:pPr>
              <w:textAlignment w:val="baseline"/>
              <w:rPr>
                <w:rFonts w:ascii="Calibri" w:hAnsi="Calibri" w:cs="Calibri"/>
                <w:b/>
                <w:bCs/>
                <w:lang w:eastAsia="pl-PL"/>
              </w:rPr>
            </w:pPr>
            <w:r w:rsidRPr="005C4590">
              <w:rPr>
                <w:rFonts w:ascii="Calibri" w:hAnsi="Calibri" w:cs="Calibri"/>
                <w:b/>
                <w:bCs/>
                <w:lang w:eastAsia="pl-PL"/>
              </w:rPr>
              <w:t>Dodatkowe interfejsy</w:t>
            </w:r>
          </w:p>
          <w:p w14:paraId="79C82D3B" w14:textId="77777777" w:rsidR="00CE6DF1" w:rsidRPr="00B11BE7" w:rsidRDefault="00CE6DF1" w:rsidP="00D743E3">
            <w:pPr>
              <w:textAlignment w:val="baseline"/>
              <w:rPr>
                <w:rFonts w:ascii="Calibri" w:hAnsi="Calibri" w:cs="Calibri"/>
                <w:lang w:eastAsia="pl-PL"/>
              </w:rPr>
            </w:pPr>
            <w:r w:rsidRPr="00B11BE7">
              <w:rPr>
                <w:rFonts w:ascii="Calibri" w:hAnsi="Calibri" w:cs="Calibri"/>
                <w:lang w:eastAsia="pl-PL"/>
              </w:rPr>
              <w:t>Biblioteka musi być wyposażone w interfejs sieciowy, interfejs USB oraz interfejs ADI</w:t>
            </w:r>
          </w:p>
        </w:tc>
      </w:tr>
      <w:tr w:rsidR="00CE6DF1" w:rsidRPr="00B237EC" w14:paraId="054AD070" w14:textId="77777777" w:rsidTr="00CE6DF1">
        <w:trPr>
          <w:trHeight w:val="305"/>
        </w:trPr>
        <w:tc>
          <w:tcPr>
            <w:tcW w:w="15622" w:type="dxa"/>
          </w:tcPr>
          <w:p w14:paraId="3439100E" w14:textId="77777777" w:rsidR="00CE6DF1" w:rsidRDefault="00CE6DF1" w:rsidP="00D743E3">
            <w:pPr>
              <w:textAlignment w:val="baseline"/>
              <w:rPr>
                <w:rFonts w:ascii="Calibri" w:hAnsi="Calibri" w:cs="Calibri"/>
                <w:b/>
                <w:bCs/>
                <w:lang w:eastAsia="pl-PL"/>
              </w:rPr>
            </w:pPr>
            <w:r w:rsidRPr="00B65B10">
              <w:rPr>
                <w:rFonts w:ascii="Calibri" w:hAnsi="Calibri" w:cs="Calibri"/>
                <w:b/>
                <w:bCs/>
                <w:lang w:eastAsia="pl-PL"/>
              </w:rPr>
              <w:t>Obsługa urządzenia</w:t>
            </w:r>
          </w:p>
          <w:p w14:paraId="0C29B358" w14:textId="77777777" w:rsidR="00CE6DF1" w:rsidRPr="00514359" w:rsidRDefault="00CE6DF1" w:rsidP="00D743E3">
            <w:pPr>
              <w:textAlignment w:val="baseline"/>
              <w:rPr>
                <w:rFonts w:ascii="Calibri" w:hAnsi="Calibri" w:cs="Calibri"/>
                <w:lang w:eastAsia="pl-PL"/>
              </w:rPr>
            </w:pPr>
            <w:r w:rsidRPr="00514359">
              <w:rPr>
                <w:rFonts w:ascii="Calibri" w:hAnsi="Calibri" w:cs="Calibri"/>
                <w:lang w:eastAsia="pl-PL"/>
              </w:rPr>
              <w:t>Wymagana możliwość wymiany napędów, zasilacza, modułu portów zarządzania u użytkownika bez konieczności demontażu urządzenia z szafy przemysłowej oraz bez konieczności zdejmowania pokrywy głównej. Możliwość wyjmowania magazynków z urządzenia nawet przy braku zasilania. Zarówno napędy jak i zasilacz oraz moduł portów zarządzania powinny być wyposażone w lampki kontrolne, informujące o stanie technicznym i widoczne na tylnej stronie biblioteki.</w:t>
            </w:r>
          </w:p>
        </w:tc>
      </w:tr>
      <w:tr w:rsidR="00CE6DF1" w:rsidRPr="00B237EC" w14:paraId="4BCAE3EA" w14:textId="77777777" w:rsidTr="00CE6DF1">
        <w:trPr>
          <w:trHeight w:val="305"/>
        </w:trPr>
        <w:tc>
          <w:tcPr>
            <w:tcW w:w="15622" w:type="dxa"/>
          </w:tcPr>
          <w:p w14:paraId="222B19E1" w14:textId="77777777" w:rsidR="00CE6DF1" w:rsidRDefault="00CE6DF1" w:rsidP="00D743E3">
            <w:pPr>
              <w:textAlignment w:val="baseline"/>
              <w:rPr>
                <w:rFonts w:ascii="Calibri" w:hAnsi="Calibri" w:cs="Calibri"/>
                <w:b/>
                <w:bCs/>
                <w:lang w:eastAsia="pl-PL"/>
              </w:rPr>
            </w:pPr>
            <w:r w:rsidRPr="003E2FD7">
              <w:rPr>
                <w:rFonts w:ascii="Calibri" w:hAnsi="Calibri" w:cs="Calibri"/>
                <w:b/>
                <w:bCs/>
                <w:lang w:eastAsia="pl-PL"/>
              </w:rPr>
              <w:t>Partycjonowanie</w:t>
            </w:r>
          </w:p>
          <w:p w14:paraId="6A8C8143" w14:textId="77777777" w:rsidR="00CE6DF1" w:rsidRPr="00927290" w:rsidRDefault="00CE6DF1" w:rsidP="00D743E3">
            <w:pPr>
              <w:textAlignment w:val="baseline"/>
              <w:rPr>
                <w:rFonts w:ascii="Calibri" w:hAnsi="Calibri" w:cs="Calibri"/>
                <w:lang w:eastAsia="pl-PL"/>
              </w:rPr>
            </w:pPr>
            <w:r w:rsidRPr="00927290">
              <w:rPr>
                <w:rFonts w:ascii="Calibri" w:hAnsi="Calibri" w:cs="Calibri"/>
                <w:lang w:eastAsia="pl-PL"/>
              </w:rPr>
              <w:t xml:space="preserve">Wymagana jest możliwość stworzenia 2 logicznych partycji na urządzeniu – jeżeli do tej operacji konieczna jest dodatkowa licencja, należy ją dostarczyć wraz z urządzeniem pomimo wymogu dostarczenia tylko jednego napędu.  </w:t>
            </w:r>
          </w:p>
        </w:tc>
      </w:tr>
      <w:tr w:rsidR="00CE6DF1" w:rsidRPr="00B237EC" w14:paraId="7A9B54A8" w14:textId="77777777" w:rsidTr="00CE6DF1">
        <w:trPr>
          <w:trHeight w:val="305"/>
        </w:trPr>
        <w:tc>
          <w:tcPr>
            <w:tcW w:w="15622" w:type="dxa"/>
          </w:tcPr>
          <w:p w14:paraId="4196745B" w14:textId="77777777" w:rsidR="00CE6DF1" w:rsidRPr="005316E1" w:rsidRDefault="00CE6DF1" w:rsidP="00D743E3">
            <w:pPr>
              <w:rPr>
                <w:rFonts w:ascii="Calibri" w:hAnsi="Calibri" w:cs="Calibri"/>
                <w:b/>
                <w:bCs/>
                <w:lang w:eastAsia="pl-PL"/>
              </w:rPr>
            </w:pPr>
            <w:r w:rsidRPr="005316E1">
              <w:rPr>
                <w:rFonts w:ascii="Calibri" w:hAnsi="Calibri" w:cs="Calibri"/>
                <w:b/>
                <w:bCs/>
                <w:lang w:eastAsia="pl-PL"/>
              </w:rPr>
              <w:t xml:space="preserve">Wyposażenie </w:t>
            </w:r>
          </w:p>
          <w:p w14:paraId="43FA938F" w14:textId="77777777" w:rsidR="00CE6DF1" w:rsidRPr="00FE3E24" w:rsidRDefault="00CE6DF1" w:rsidP="00D743E3">
            <w:pPr>
              <w:textAlignment w:val="baseline"/>
              <w:rPr>
                <w:rFonts w:ascii="Calibri" w:hAnsi="Calibri" w:cs="Calibri"/>
                <w:lang w:eastAsia="pl-PL"/>
              </w:rPr>
            </w:pPr>
            <w:r w:rsidRPr="00FE3E24">
              <w:rPr>
                <w:rFonts w:ascii="Calibri" w:hAnsi="Calibri" w:cs="Calibri"/>
                <w:lang w:eastAsia="pl-PL"/>
              </w:rPr>
              <w:t>Urządzenie musi być standardowo wyposażone w czytnik kodów kreskowych, zestaw kabli koniecznych do podłączenia do odpowiedniego kontrolera serwera umożliwiającego komunikację z urządzeniem – długość kabli min. 2m. Wraz z urządzeniem należy dostarczyć także zestaw nośników danych o pojemności bez kompresji minimum 12,0 TB każdy w ilości 24 szt. oraz nośnik czyszczący, przy czym wszystkie dostarczone nośniki muszą być kompatybilne i dedykowane do współpracy z oferowanym urządzeniem, co należy potwierdzić odpowiednim oświadczeniem producenta urządzenia – wszystkie nośniki muszą być wyposażone w etykiety z kodami kreskowymi i możliwością zastosowania logo użytkownika. Instrukcja instalacji - w języku polskim lub angielskim</w:t>
            </w:r>
          </w:p>
        </w:tc>
      </w:tr>
      <w:tr w:rsidR="00CE6DF1" w:rsidRPr="00B237EC" w14:paraId="344D0E05" w14:textId="77777777" w:rsidTr="00CE6DF1">
        <w:trPr>
          <w:trHeight w:val="305"/>
        </w:trPr>
        <w:tc>
          <w:tcPr>
            <w:tcW w:w="15622" w:type="dxa"/>
          </w:tcPr>
          <w:p w14:paraId="340BB67B" w14:textId="77777777" w:rsidR="00CE6DF1" w:rsidRPr="0036386E" w:rsidRDefault="00CE6DF1" w:rsidP="00D743E3">
            <w:pPr>
              <w:rPr>
                <w:rFonts w:ascii="Calibri" w:hAnsi="Calibri" w:cs="Calibri"/>
                <w:b/>
                <w:bCs/>
                <w:lang w:eastAsia="pl-PL"/>
              </w:rPr>
            </w:pPr>
            <w:r w:rsidRPr="0036386E">
              <w:rPr>
                <w:rFonts w:ascii="Calibri" w:hAnsi="Calibri" w:cs="Calibri"/>
                <w:b/>
                <w:bCs/>
                <w:lang w:eastAsia="pl-PL"/>
              </w:rPr>
              <w:t>Gwarancja i oświadczenia</w:t>
            </w:r>
          </w:p>
          <w:p w14:paraId="4064537E" w14:textId="77777777" w:rsidR="00CE6DF1" w:rsidRPr="0036386E" w:rsidRDefault="00CE6DF1" w:rsidP="00D743E3">
            <w:pPr>
              <w:rPr>
                <w:rFonts w:ascii="Calibri" w:hAnsi="Calibri" w:cs="Calibri"/>
                <w:lang w:eastAsia="pl-PL"/>
              </w:rPr>
            </w:pPr>
            <w:r w:rsidRPr="0036386E">
              <w:rPr>
                <w:rFonts w:ascii="Calibri" w:hAnsi="Calibri" w:cs="Calibri"/>
                <w:lang w:eastAsia="pl-PL"/>
              </w:rPr>
              <w:t xml:space="preserve">36 miesięcy w miejscu instalacji urządzenia z czasem reakcji na zgłoszenia do następnego dnia roboczego. Czas przyjmowania zgłoszeń serwisowych w trybie 5x9. Przystąpienie do fizycznej naprawy najpóźniej w następnym dniu roboczym od zdiagnozowania awarii z terminem naprawy najpóźniej do 48 godzin od rozpoczęcia naprawy. Gwarantowana możliwość rozszerzenia oferowanego serwisu do 72 miesięcy. </w:t>
            </w:r>
          </w:p>
          <w:p w14:paraId="63E3D533" w14:textId="77777777" w:rsidR="00CE6DF1" w:rsidRPr="0036386E" w:rsidRDefault="00CE6DF1" w:rsidP="00D743E3">
            <w:pPr>
              <w:rPr>
                <w:rFonts w:ascii="Calibri" w:hAnsi="Calibri" w:cs="Calibri"/>
                <w:lang w:eastAsia="pl-PL"/>
              </w:rPr>
            </w:pPr>
            <w:r w:rsidRPr="0036386E">
              <w:rPr>
                <w:rFonts w:ascii="Calibri" w:hAnsi="Calibri" w:cs="Calibri"/>
                <w:lang w:eastAsia="pl-PL"/>
              </w:rPr>
              <w:t>Wsparcie i gwarancja muszą obejmować zarówna samo urządzenie jak i wszystkie zainstalowane w nim napędy oraz dostarczone nośniki.</w:t>
            </w:r>
          </w:p>
          <w:p w14:paraId="3676E9DB" w14:textId="77777777" w:rsidR="00CE6DF1" w:rsidRPr="0036386E" w:rsidRDefault="00CE6DF1" w:rsidP="00D743E3">
            <w:pPr>
              <w:rPr>
                <w:rFonts w:ascii="Calibri" w:hAnsi="Calibri" w:cs="Calibri"/>
                <w:lang w:eastAsia="pl-PL"/>
              </w:rPr>
            </w:pPr>
            <w:r w:rsidRPr="0036386E">
              <w:rPr>
                <w:rFonts w:ascii="Calibri" w:hAnsi="Calibri" w:cs="Calibri"/>
                <w:lang w:eastAsia="pl-PL"/>
              </w:rPr>
              <w:t xml:space="preserve">Zgłaszanie awarii wyłącznie poprzez ogólnopolską linię telefoniczną producenta lub autoryzowany serwis producenta – kontakt z serwisem wyłącznie w języku polskim. </w:t>
            </w:r>
          </w:p>
          <w:p w14:paraId="0AF658B8" w14:textId="77777777" w:rsidR="00CE6DF1" w:rsidRPr="0036386E" w:rsidRDefault="00CE6DF1" w:rsidP="00D743E3">
            <w:pPr>
              <w:rPr>
                <w:rFonts w:ascii="Calibri" w:hAnsi="Calibri" w:cs="Calibri"/>
                <w:lang w:eastAsia="pl-PL"/>
              </w:rPr>
            </w:pPr>
            <w:r w:rsidRPr="0036386E">
              <w:rPr>
                <w:rFonts w:ascii="Calibri" w:hAnsi="Calibri" w:cs="Calibri"/>
                <w:lang w:eastAsia="pl-PL"/>
              </w:rPr>
              <w:t xml:space="preserve">Pisemne oświadczenia wystawione przez producenta lub Wykonawcę: </w:t>
            </w:r>
          </w:p>
          <w:p w14:paraId="27B63C60" w14:textId="77777777" w:rsidR="00CE6DF1" w:rsidRPr="0036386E" w:rsidRDefault="00CE6DF1" w:rsidP="00D743E3">
            <w:pPr>
              <w:rPr>
                <w:rFonts w:ascii="Calibri" w:hAnsi="Calibri" w:cs="Calibri"/>
                <w:lang w:eastAsia="pl-PL"/>
              </w:rPr>
            </w:pPr>
            <w:r w:rsidRPr="0036386E">
              <w:rPr>
                <w:rFonts w:ascii="Calibri" w:hAnsi="Calibri" w:cs="Calibri"/>
                <w:lang w:eastAsia="pl-PL"/>
              </w:rPr>
              <w:t xml:space="preserve">- o gwarancji świadczonej w miejscu instalacji urządzenia z czasem reakcji w trybie NBD realizowanej przez autoryzowany serwis producenta posiadający aktualne certyfikaty ISO9001, ISO14001, ISO27001, AQUAP 2110 obejmujące usługi serwisowe oferowanego urządzenia wraz z potwierdzeniem możliwości przedłużenia gwarancji do 72 miesięcy. W oświadczeniu wymagane jest podanie wszystkich danych kontaktowych z serwisem (mail, telefon, adres) oraz potwierdzenie wykupienia przez wykonawcę wymienionych usług serwisowych u producenta. </w:t>
            </w:r>
          </w:p>
          <w:p w14:paraId="1536E4D4" w14:textId="77777777" w:rsidR="00CE6DF1" w:rsidRPr="0036386E" w:rsidRDefault="00CE6DF1" w:rsidP="00D743E3">
            <w:pPr>
              <w:rPr>
                <w:rFonts w:ascii="Calibri" w:hAnsi="Calibri" w:cs="Calibri"/>
                <w:lang w:eastAsia="pl-PL"/>
              </w:rPr>
            </w:pPr>
            <w:r w:rsidRPr="0036386E">
              <w:rPr>
                <w:rFonts w:ascii="Calibri" w:hAnsi="Calibri" w:cs="Calibri"/>
                <w:lang w:eastAsia="pl-PL"/>
              </w:rPr>
              <w:t>- że dostarczone urządzenie będzie fabrycznie nowe, nie używane, wyprodukowane nie wcześniej niż 2 miesiące przed złożeniem oferty oraz pochodziło z autoryzowanego kanału sprzedaży producenta na terenie Polski.</w:t>
            </w:r>
          </w:p>
          <w:p w14:paraId="75F54419" w14:textId="77777777" w:rsidR="00CE6DF1" w:rsidRPr="0036386E" w:rsidRDefault="00CE6DF1" w:rsidP="00D743E3">
            <w:pPr>
              <w:rPr>
                <w:rFonts w:ascii="Calibri" w:hAnsi="Calibri" w:cs="Calibri"/>
                <w:lang w:eastAsia="pl-PL"/>
              </w:rPr>
            </w:pPr>
            <w:r w:rsidRPr="0036386E">
              <w:rPr>
                <w:rFonts w:ascii="Calibri" w:hAnsi="Calibri" w:cs="Calibri"/>
                <w:lang w:eastAsia="pl-PL"/>
              </w:rPr>
              <w:t>- że oferowane urządzenie jest zgodne z zapisami specyfikacji technicznej przetargu oraz zgodne z europejskimi normami dotyczącymi CE i WEEE – oświadczenie musi być podpisane i wystawione nie wcześniej niż 1 miesiąc przed ogłoszeniem postępowania przetargowego.</w:t>
            </w:r>
          </w:p>
        </w:tc>
      </w:tr>
    </w:tbl>
    <w:p w14:paraId="0B1FA88A" w14:textId="77777777" w:rsidR="00CE6DF1" w:rsidRPr="00196052" w:rsidRDefault="00CE6DF1" w:rsidP="00CE6DF1">
      <w:pPr>
        <w:rPr>
          <w:b/>
        </w:rPr>
      </w:pPr>
    </w:p>
    <w:tbl>
      <w:tblPr>
        <w:tblStyle w:val="Tabela-Siatka"/>
        <w:tblW w:w="0" w:type="auto"/>
        <w:tblInd w:w="1080" w:type="dxa"/>
        <w:tblLook w:val="04A0" w:firstRow="1" w:lastRow="0" w:firstColumn="1" w:lastColumn="0" w:noHBand="0" w:noVBand="1"/>
      </w:tblPr>
      <w:tblGrid>
        <w:gridCol w:w="12914"/>
      </w:tblGrid>
      <w:tr w:rsidR="00511672" w14:paraId="69E921E5" w14:textId="77777777" w:rsidTr="00511672">
        <w:tc>
          <w:tcPr>
            <w:tcW w:w="13994" w:type="dxa"/>
            <w:shd w:val="clear" w:color="auto" w:fill="FFF2CC" w:themeFill="accent4" w:themeFillTint="33"/>
          </w:tcPr>
          <w:p w14:paraId="3AB09069" w14:textId="77777777" w:rsidR="00511672" w:rsidRDefault="00511672" w:rsidP="00511672">
            <w:pPr>
              <w:jc w:val="center"/>
              <w:rPr>
                <w:b/>
                <w:bCs/>
                <w:sz w:val="24"/>
                <w:szCs w:val="24"/>
              </w:rPr>
            </w:pPr>
            <w:r>
              <w:rPr>
                <w:b/>
                <w:bCs/>
                <w:sz w:val="24"/>
                <w:szCs w:val="24"/>
              </w:rPr>
              <w:t>OPIS PRZEDMIOTU ZAMÓWIENIA DOTYCZĄCY</w:t>
            </w:r>
          </w:p>
          <w:p w14:paraId="443615A5" w14:textId="68AACD55" w:rsidR="00511672" w:rsidRDefault="00511672" w:rsidP="00511672">
            <w:pPr>
              <w:pStyle w:val="Akapitzlist"/>
              <w:ind w:left="0"/>
              <w:jc w:val="center"/>
            </w:pPr>
            <w:r w:rsidRPr="008D39EB">
              <w:rPr>
                <w:b/>
                <w:bCs/>
                <w:sz w:val="24"/>
                <w:szCs w:val="24"/>
              </w:rPr>
              <w:t>CZĘŚ</w:t>
            </w:r>
            <w:r>
              <w:rPr>
                <w:b/>
                <w:bCs/>
                <w:sz w:val="24"/>
                <w:szCs w:val="24"/>
              </w:rPr>
              <w:t>CI</w:t>
            </w:r>
            <w:r w:rsidRPr="008D39EB">
              <w:rPr>
                <w:b/>
                <w:bCs/>
                <w:sz w:val="24"/>
                <w:szCs w:val="24"/>
              </w:rPr>
              <w:t xml:space="preserve"> NR </w:t>
            </w:r>
            <w:r>
              <w:rPr>
                <w:b/>
                <w:bCs/>
                <w:sz w:val="24"/>
                <w:szCs w:val="24"/>
              </w:rPr>
              <w:t>5</w:t>
            </w:r>
            <w:r w:rsidRPr="008D39EB">
              <w:rPr>
                <w:b/>
                <w:bCs/>
                <w:sz w:val="24"/>
                <w:szCs w:val="24"/>
              </w:rPr>
              <w:t xml:space="preserve"> ZAMÓWIENIA</w:t>
            </w:r>
          </w:p>
        </w:tc>
      </w:tr>
    </w:tbl>
    <w:p w14:paraId="58917DFD" w14:textId="77777777" w:rsidR="00CE6DF1" w:rsidRDefault="00CE6DF1" w:rsidP="00CE6DF1">
      <w:pPr>
        <w:pStyle w:val="Akapitzlist"/>
        <w:ind w:left="1080"/>
      </w:pPr>
    </w:p>
    <w:tbl>
      <w:tblPr>
        <w:tblW w:w="156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22"/>
      </w:tblGrid>
      <w:tr w:rsidR="00511672" w:rsidRPr="00B237EC" w14:paraId="7759A228" w14:textId="77777777" w:rsidTr="00D743E3">
        <w:trPr>
          <w:trHeight w:val="408"/>
        </w:trPr>
        <w:tc>
          <w:tcPr>
            <w:tcW w:w="15622" w:type="dxa"/>
            <w:shd w:val="clear" w:color="auto" w:fill="BFBFBF"/>
          </w:tcPr>
          <w:p w14:paraId="741F7F0A" w14:textId="77777777" w:rsidR="00511672" w:rsidRPr="00B237EC" w:rsidRDefault="00511672" w:rsidP="00D743E3">
            <w:pPr>
              <w:jc w:val="center"/>
              <w:rPr>
                <w:rFonts w:ascii="Calibri" w:hAnsi="Calibri" w:cs="Calibri"/>
                <w:b/>
              </w:rPr>
            </w:pPr>
            <w:r>
              <w:rPr>
                <w:rFonts w:ascii="Calibri" w:hAnsi="Calibri" w:cs="Calibri"/>
                <w:b/>
              </w:rPr>
              <w:t>Przełącznik – 1 szt.</w:t>
            </w:r>
          </w:p>
        </w:tc>
      </w:tr>
      <w:tr w:rsidR="00511672" w:rsidRPr="00B237EC" w14:paraId="375681E8" w14:textId="77777777" w:rsidTr="00511672">
        <w:trPr>
          <w:trHeight w:val="305"/>
        </w:trPr>
        <w:tc>
          <w:tcPr>
            <w:tcW w:w="15622" w:type="dxa"/>
          </w:tcPr>
          <w:p w14:paraId="44AEDEBA" w14:textId="77777777" w:rsidR="00511672" w:rsidRPr="00E84C0F" w:rsidRDefault="00511672" w:rsidP="00D743E3">
            <w:pPr>
              <w:textAlignment w:val="baseline"/>
              <w:rPr>
                <w:rFonts w:ascii="Calibri" w:hAnsi="Calibri" w:cs="Calibri"/>
                <w:b/>
                <w:lang w:eastAsia="pl-PL"/>
              </w:rPr>
            </w:pPr>
            <w:r w:rsidRPr="00E84C0F">
              <w:rPr>
                <w:rFonts w:ascii="Calibri" w:hAnsi="Calibri" w:cs="Calibri"/>
                <w:b/>
                <w:lang w:eastAsia="pl-PL"/>
              </w:rPr>
              <w:t>Porty</w:t>
            </w:r>
          </w:p>
          <w:p w14:paraId="03A36BB4" w14:textId="77777777" w:rsidR="00511672" w:rsidRPr="00E84C0F" w:rsidRDefault="00511672" w:rsidP="00D743E3">
            <w:pPr>
              <w:textAlignment w:val="baseline"/>
              <w:rPr>
                <w:rFonts w:ascii="Calibri" w:hAnsi="Calibri" w:cs="Calibri"/>
                <w:bCs/>
                <w:lang w:eastAsia="pl-PL"/>
              </w:rPr>
            </w:pPr>
            <w:r w:rsidRPr="00E84C0F">
              <w:rPr>
                <w:rFonts w:ascii="Calibri" w:hAnsi="Calibri" w:cs="Calibri"/>
                <w:bCs/>
                <w:lang w:eastAsia="pl-PL"/>
              </w:rPr>
              <w:t>• 16 Slotów SFP+ 10GE</w:t>
            </w:r>
          </w:p>
          <w:p w14:paraId="2F677B9C" w14:textId="77777777" w:rsidR="00511672" w:rsidRPr="00E84C0F" w:rsidRDefault="00511672" w:rsidP="00D743E3">
            <w:pPr>
              <w:textAlignment w:val="baseline"/>
              <w:rPr>
                <w:rFonts w:ascii="Calibri" w:hAnsi="Calibri" w:cs="Calibri"/>
                <w:bCs/>
                <w:lang w:eastAsia="pl-PL"/>
              </w:rPr>
            </w:pPr>
            <w:r w:rsidRPr="00E84C0F">
              <w:rPr>
                <w:rFonts w:ascii="Calibri" w:hAnsi="Calibri" w:cs="Calibri"/>
                <w:bCs/>
                <w:lang w:eastAsia="pl-PL"/>
              </w:rPr>
              <w:t>• 1 Port konsolowy RJ45</w:t>
            </w:r>
          </w:p>
          <w:p w14:paraId="2FFDD163" w14:textId="77777777" w:rsidR="00511672" w:rsidRPr="00B237EC" w:rsidRDefault="00511672" w:rsidP="00D743E3">
            <w:pPr>
              <w:textAlignment w:val="baseline"/>
              <w:rPr>
                <w:rFonts w:ascii="Calibri" w:hAnsi="Calibri" w:cs="Calibri"/>
                <w:lang w:eastAsia="pl-PL"/>
              </w:rPr>
            </w:pPr>
            <w:r w:rsidRPr="00E84C0F">
              <w:rPr>
                <w:rFonts w:ascii="Calibri" w:hAnsi="Calibri" w:cs="Calibri"/>
                <w:bCs/>
                <w:lang w:eastAsia="pl-PL"/>
              </w:rPr>
              <w:t>• 1 Port konsolowy Micro-USB</w:t>
            </w:r>
          </w:p>
        </w:tc>
      </w:tr>
      <w:tr w:rsidR="00511672" w:rsidRPr="00E84C0F" w14:paraId="5B24C2D4" w14:textId="77777777" w:rsidTr="00511672">
        <w:trPr>
          <w:trHeight w:val="305"/>
        </w:trPr>
        <w:tc>
          <w:tcPr>
            <w:tcW w:w="15622" w:type="dxa"/>
          </w:tcPr>
          <w:p w14:paraId="0CC26AF0" w14:textId="77777777" w:rsidR="00511672" w:rsidRDefault="00511672" w:rsidP="00D743E3">
            <w:pPr>
              <w:tabs>
                <w:tab w:val="left" w:pos="2767"/>
              </w:tabs>
              <w:textAlignment w:val="baseline"/>
              <w:rPr>
                <w:rFonts w:ascii="Calibri" w:hAnsi="Calibri" w:cs="Calibri"/>
                <w:b/>
                <w:lang w:eastAsia="pl-PL"/>
              </w:rPr>
            </w:pPr>
            <w:r>
              <w:rPr>
                <w:rFonts w:ascii="Calibri" w:hAnsi="Calibri" w:cs="Calibri"/>
                <w:b/>
                <w:lang w:eastAsia="pl-PL"/>
              </w:rPr>
              <w:t>Chłodzenie</w:t>
            </w:r>
          </w:p>
          <w:p w14:paraId="198D41DF" w14:textId="77777777" w:rsidR="00511672" w:rsidRPr="00E84C0F" w:rsidRDefault="00511672" w:rsidP="00D743E3">
            <w:pPr>
              <w:tabs>
                <w:tab w:val="left" w:pos="2767"/>
              </w:tabs>
              <w:textAlignment w:val="baseline"/>
              <w:rPr>
                <w:rFonts w:ascii="Calibri" w:hAnsi="Calibri" w:cs="Calibri"/>
                <w:bCs/>
                <w:lang w:eastAsia="pl-PL"/>
              </w:rPr>
            </w:pPr>
            <w:proofErr w:type="spellStart"/>
            <w:r w:rsidRPr="00E84C0F">
              <w:rPr>
                <w:rFonts w:ascii="Calibri" w:hAnsi="Calibri" w:cs="Calibri"/>
                <w:bCs/>
                <w:lang w:eastAsia="pl-PL"/>
              </w:rPr>
              <w:t>Bezwentylatorowy</w:t>
            </w:r>
            <w:proofErr w:type="spellEnd"/>
          </w:p>
        </w:tc>
      </w:tr>
      <w:tr w:rsidR="00511672" w:rsidRPr="00E84C0F" w14:paraId="779C40E9" w14:textId="77777777" w:rsidTr="00511672">
        <w:trPr>
          <w:trHeight w:val="305"/>
        </w:trPr>
        <w:tc>
          <w:tcPr>
            <w:tcW w:w="15622" w:type="dxa"/>
          </w:tcPr>
          <w:p w14:paraId="2C532F69" w14:textId="77777777" w:rsidR="00511672" w:rsidRDefault="00511672" w:rsidP="00D743E3">
            <w:pPr>
              <w:tabs>
                <w:tab w:val="left" w:pos="2767"/>
              </w:tabs>
              <w:textAlignment w:val="baseline"/>
              <w:rPr>
                <w:rFonts w:ascii="Calibri" w:hAnsi="Calibri" w:cs="Calibri"/>
                <w:b/>
                <w:lang w:eastAsia="pl-PL"/>
              </w:rPr>
            </w:pPr>
            <w:r>
              <w:rPr>
                <w:rFonts w:ascii="Calibri" w:hAnsi="Calibri" w:cs="Calibri"/>
                <w:b/>
                <w:lang w:eastAsia="pl-PL"/>
              </w:rPr>
              <w:t>Montaż</w:t>
            </w:r>
          </w:p>
          <w:p w14:paraId="0E4E944F" w14:textId="77777777" w:rsidR="00511672" w:rsidRPr="00E84C0F" w:rsidRDefault="00511672" w:rsidP="00D743E3">
            <w:pPr>
              <w:tabs>
                <w:tab w:val="left" w:pos="2767"/>
              </w:tabs>
              <w:textAlignment w:val="baseline"/>
              <w:rPr>
                <w:rFonts w:ascii="Calibri" w:hAnsi="Calibri" w:cs="Calibri"/>
                <w:bCs/>
                <w:lang w:eastAsia="pl-PL"/>
              </w:rPr>
            </w:pPr>
            <w:r>
              <w:rPr>
                <w:rFonts w:ascii="Calibri" w:hAnsi="Calibri" w:cs="Calibri"/>
                <w:bCs/>
                <w:lang w:eastAsia="pl-PL"/>
              </w:rPr>
              <w:t>W szafie RACK</w:t>
            </w:r>
          </w:p>
        </w:tc>
      </w:tr>
      <w:tr w:rsidR="00511672" w:rsidRPr="00A235A4" w14:paraId="0CA45677" w14:textId="77777777" w:rsidTr="00511672">
        <w:trPr>
          <w:trHeight w:val="305"/>
        </w:trPr>
        <w:tc>
          <w:tcPr>
            <w:tcW w:w="15622" w:type="dxa"/>
          </w:tcPr>
          <w:p w14:paraId="40731CE9" w14:textId="77777777" w:rsidR="00511672" w:rsidRDefault="00511672" w:rsidP="00D743E3">
            <w:pPr>
              <w:tabs>
                <w:tab w:val="left" w:pos="2767"/>
              </w:tabs>
              <w:textAlignment w:val="baseline"/>
              <w:rPr>
                <w:rFonts w:ascii="Calibri" w:hAnsi="Calibri" w:cs="Calibri"/>
                <w:b/>
                <w:lang w:eastAsia="pl-PL"/>
              </w:rPr>
            </w:pPr>
            <w:r w:rsidRPr="00A235A4">
              <w:rPr>
                <w:rFonts w:ascii="Calibri" w:hAnsi="Calibri" w:cs="Calibri"/>
                <w:b/>
                <w:lang w:eastAsia="pl-PL"/>
              </w:rPr>
              <w:t>Wydajność przełączania</w:t>
            </w:r>
          </w:p>
          <w:p w14:paraId="1B28F0A3" w14:textId="77777777" w:rsidR="00511672" w:rsidRPr="00A235A4" w:rsidRDefault="00511672" w:rsidP="00D743E3">
            <w:pPr>
              <w:tabs>
                <w:tab w:val="left" w:pos="2767"/>
              </w:tabs>
              <w:textAlignment w:val="baseline"/>
              <w:rPr>
                <w:rFonts w:ascii="Calibri" w:hAnsi="Calibri" w:cs="Calibri"/>
                <w:bCs/>
                <w:lang w:eastAsia="pl-PL"/>
              </w:rPr>
            </w:pPr>
            <w:r>
              <w:rPr>
                <w:rFonts w:ascii="Calibri" w:hAnsi="Calibri" w:cs="Calibri"/>
                <w:bCs/>
                <w:lang w:eastAsia="pl-PL"/>
              </w:rPr>
              <w:t xml:space="preserve">Min. </w:t>
            </w:r>
            <w:r w:rsidRPr="00A235A4">
              <w:rPr>
                <w:rFonts w:ascii="Calibri" w:hAnsi="Calibri" w:cs="Calibri"/>
                <w:bCs/>
                <w:lang w:eastAsia="pl-PL"/>
              </w:rPr>
              <w:t xml:space="preserve">320 </w:t>
            </w:r>
            <w:proofErr w:type="spellStart"/>
            <w:r w:rsidRPr="00A235A4">
              <w:rPr>
                <w:rFonts w:ascii="Calibri" w:hAnsi="Calibri" w:cs="Calibri"/>
                <w:bCs/>
                <w:lang w:eastAsia="pl-PL"/>
              </w:rPr>
              <w:t>Gb</w:t>
            </w:r>
            <w:proofErr w:type="spellEnd"/>
            <w:r w:rsidRPr="00A235A4">
              <w:rPr>
                <w:rFonts w:ascii="Calibri" w:hAnsi="Calibri" w:cs="Calibri"/>
                <w:bCs/>
                <w:lang w:eastAsia="pl-PL"/>
              </w:rPr>
              <w:t>/s</w:t>
            </w:r>
          </w:p>
        </w:tc>
      </w:tr>
      <w:tr w:rsidR="00511672" w:rsidRPr="00444D93" w14:paraId="13F22D9E" w14:textId="77777777" w:rsidTr="00511672">
        <w:trPr>
          <w:trHeight w:val="305"/>
        </w:trPr>
        <w:tc>
          <w:tcPr>
            <w:tcW w:w="15622" w:type="dxa"/>
          </w:tcPr>
          <w:p w14:paraId="1795BE04" w14:textId="77777777" w:rsidR="00511672" w:rsidRDefault="00511672" w:rsidP="00D743E3">
            <w:pPr>
              <w:tabs>
                <w:tab w:val="left" w:pos="2767"/>
              </w:tabs>
              <w:textAlignment w:val="baseline"/>
              <w:rPr>
                <w:rFonts w:ascii="Calibri" w:hAnsi="Calibri" w:cs="Calibri"/>
                <w:b/>
                <w:lang w:eastAsia="pl-PL"/>
              </w:rPr>
            </w:pPr>
            <w:r>
              <w:rPr>
                <w:rFonts w:ascii="Calibri" w:hAnsi="Calibri" w:cs="Calibri"/>
                <w:b/>
                <w:lang w:eastAsia="pl-PL"/>
              </w:rPr>
              <w:t>Funkcja QOS</w:t>
            </w:r>
          </w:p>
          <w:p w14:paraId="66A76E6D" w14:textId="77777777" w:rsidR="00511672" w:rsidRPr="00124425" w:rsidRDefault="00511672" w:rsidP="00D743E3">
            <w:pPr>
              <w:tabs>
                <w:tab w:val="left" w:pos="2767"/>
              </w:tabs>
              <w:textAlignment w:val="baseline"/>
              <w:rPr>
                <w:rFonts w:ascii="Calibri" w:hAnsi="Calibri" w:cs="Calibri"/>
                <w:bCs/>
                <w:lang w:eastAsia="pl-PL"/>
              </w:rPr>
            </w:pPr>
            <w:r w:rsidRPr="00124425">
              <w:rPr>
                <w:rFonts w:ascii="Calibri" w:hAnsi="Calibri" w:cs="Calibri"/>
                <w:bCs/>
                <w:lang w:eastAsia="pl-PL"/>
              </w:rPr>
              <w:t xml:space="preserve">• 8 kolejek </w:t>
            </w:r>
            <w:proofErr w:type="spellStart"/>
            <w:r w:rsidRPr="00124425">
              <w:rPr>
                <w:rFonts w:ascii="Calibri" w:hAnsi="Calibri" w:cs="Calibri"/>
                <w:bCs/>
                <w:lang w:eastAsia="pl-PL"/>
              </w:rPr>
              <w:t>priorytetowania</w:t>
            </w:r>
            <w:proofErr w:type="spellEnd"/>
          </w:p>
          <w:p w14:paraId="404436AC" w14:textId="77777777" w:rsidR="00511672" w:rsidRPr="00444D93" w:rsidRDefault="00511672" w:rsidP="00D743E3">
            <w:pPr>
              <w:tabs>
                <w:tab w:val="left" w:pos="2767"/>
              </w:tabs>
              <w:textAlignment w:val="baseline"/>
              <w:rPr>
                <w:rFonts w:ascii="Calibri" w:hAnsi="Calibri" w:cs="Calibri"/>
                <w:bCs/>
                <w:lang w:eastAsia="pl-PL"/>
              </w:rPr>
            </w:pPr>
            <w:r w:rsidRPr="00124425">
              <w:rPr>
                <w:rFonts w:ascii="Calibri" w:hAnsi="Calibri" w:cs="Calibri"/>
                <w:bCs/>
                <w:lang w:eastAsia="pl-PL"/>
              </w:rPr>
              <w:t xml:space="preserve">• Obsługa </w:t>
            </w:r>
            <w:proofErr w:type="spellStart"/>
            <w:r w:rsidRPr="00124425">
              <w:rPr>
                <w:rFonts w:ascii="Calibri" w:hAnsi="Calibri" w:cs="Calibri"/>
                <w:bCs/>
                <w:lang w:eastAsia="pl-PL"/>
              </w:rPr>
              <w:t>priorytetowania</w:t>
            </w:r>
            <w:proofErr w:type="spellEnd"/>
            <w:r w:rsidRPr="00124425">
              <w:rPr>
                <w:rFonts w:ascii="Calibri" w:hAnsi="Calibri" w:cs="Calibri"/>
                <w:bCs/>
                <w:lang w:eastAsia="pl-PL"/>
              </w:rPr>
              <w:t xml:space="preserve"> 802.1p </w:t>
            </w:r>
            <w:proofErr w:type="spellStart"/>
            <w:r w:rsidRPr="00124425">
              <w:rPr>
                <w:rFonts w:ascii="Calibri" w:hAnsi="Calibri" w:cs="Calibri"/>
                <w:bCs/>
                <w:lang w:eastAsia="pl-PL"/>
              </w:rPr>
              <w:t>CoS</w:t>
            </w:r>
            <w:proofErr w:type="spellEnd"/>
            <w:r w:rsidRPr="00124425">
              <w:rPr>
                <w:rFonts w:ascii="Calibri" w:hAnsi="Calibri" w:cs="Calibri"/>
                <w:bCs/>
                <w:lang w:eastAsia="pl-PL"/>
              </w:rPr>
              <w:t>/DSCP</w:t>
            </w:r>
          </w:p>
        </w:tc>
      </w:tr>
      <w:tr w:rsidR="00511672" w14:paraId="3AED3899" w14:textId="77777777" w:rsidTr="00511672">
        <w:trPr>
          <w:trHeight w:val="305"/>
        </w:trPr>
        <w:tc>
          <w:tcPr>
            <w:tcW w:w="15622" w:type="dxa"/>
          </w:tcPr>
          <w:p w14:paraId="4CCCC4AA" w14:textId="77777777" w:rsidR="00511672" w:rsidRDefault="00511672" w:rsidP="00D743E3">
            <w:pPr>
              <w:tabs>
                <w:tab w:val="left" w:pos="2767"/>
              </w:tabs>
              <w:textAlignment w:val="baseline"/>
              <w:rPr>
                <w:rFonts w:ascii="Calibri" w:hAnsi="Calibri" w:cs="Calibri"/>
                <w:b/>
                <w:lang w:eastAsia="pl-PL"/>
              </w:rPr>
            </w:pPr>
            <w:r w:rsidRPr="00124425">
              <w:rPr>
                <w:rFonts w:ascii="Calibri" w:hAnsi="Calibri" w:cs="Calibri"/>
                <w:b/>
                <w:lang w:eastAsia="pl-PL"/>
              </w:rPr>
              <w:t>Funkcje L2 i L2+</w:t>
            </w:r>
          </w:p>
          <w:p w14:paraId="66A1856C" w14:textId="77777777" w:rsidR="00511672" w:rsidRPr="00196052" w:rsidRDefault="00511672" w:rsidP="00D743E3">
            <w:pPr>
              <w:tabs>
                <w:tab w:val="left" w:pos="2767"/>
              </w:tabs>
              <w:textAlignment w:val="baseline"/>
              <w:rPr>
                <w:rFonts w:ascii="Calibri" w:hAnsi="Calibri" w:cs="Calibri"/>
                <w:bCs/>
                <w:lang w:eastAsia="pl-PL"/>
              </w:rPr>
            </w:pPr>
            <w:r w:rsidRPr="00196052">
              <w:rPr>
                <w:rFonts w:ascii="Calibri" w:hAnsi="Calibri" w:cs="Calibri"/>
                <w:bCs/>
                <w:lang w:eastAsia="pl-PL"/>
              </w:rPr>
              <w:t>• Agregacja łączy</w:t>
            </w:r>
          </w:p>
          <w:p w14:paraId="5D886E01" w14:textId="77777777" w:rsidR="00511672" w:rsidRPr="00196052" w:rsidRDefault="00511672" w:rsidP="00D743E3">
            <w:pPr>
              <w:tabs>
                <w:tab w:val="left" w:pos="2767"/>
              </w:tabs>
              <w:textAlignment w:val="baseline"/>
              <w:rPr>
                <w:rFonts w:ascii="Calibri" w:hAnsi="Calibri" w:cs="Calibri"/>
                <w:bCs/>
                <w:lang w:eastAsia="pl-PL"/>
              </w:rPr>
            </w:pPr>
            <w:r w:rsidRPr="00196052">
              <w:rPr>
                <w:rFonts w:ascii="Calibri" w:hAnsi="Calibri" w:cs="Calibri"/>
                <w:bCs/>
                <w:lang w:eastAsia="pl-PL"/>
              </w:rPr>
              <w:t>- Statyczna agregacja łączy</w:t>
            </w:r>
          </w:p>
          <w:p w14:paraId="55F0FA2C" w14:textId="77777777" w:rsidR="00511672" w:rsidRPr="00196052" w:rsidRDefault="00511672" w:rsidP="00D743E3">
            <w:pPr>
              <w:tabs>
                <w:tab w:val="left" w:pos="2767"/>
              </w:tabs>
              <w:textAlignment w:val="baseline"/>
              <w:rPr>
                <w:rFonts w:ascii="Calibri" w:hAnsi="Calibri" w:cs="Calibri"/>
                <w:bCs/>
                <w:lang w:eastAsia="pl-PL"/>
              </w:rPr>
            </w:pPr>
            <w:r w:rsidRPr="00196052">
              <w:rPr>
                <w:rFonts w:ascii="Calibri" w:hAnsi="Calibri" w:cs="Calibri"/>
                <w:bCs/>
                <w:lang w:eastAsia="pl-PL"/>
              </w:rPr>
              <w:t>- LACP 802.3ad</w:t>
            </w:r>
          </w:p>
          <w:p w14:paraId="18BA53B6" w14:textId="77777777" w:rsidR="00511672" w:rsidRPr="00196052" w:rsidRDefault="00511672" w:rsidP="00D743E3">
            <w:pPr>
              <w:tabs>
                <w:tab w:val="left" w:pos="2767"/>
              </w:tabs>
              <w:textAlignment w:val="baseline"/>
              <w:rPr>
                <w:rFonts w:ascii="Calibri" w:hAnsi="Calibri" w:cs="Calibri"/>
                <w:bCs/>
                <w:lang w:eastAsia="pl-PL"/>
              </w:rPr>
            </w:pPr>
            <w:r w:rsidRPr="00196052">
              <w:rPr>
                <w:rFonts w:ascii="Calibri" w:hAnsi="Calibri" w:cs="Calibri"/>
                <w:bCs/>
                <w:lang w:eastAsia="pl-PL"/>
              </w:rPr>
              <w:t>- Do 8 grup agregacji i do 8 portów na grupę</w:t>
            </w:r>
          </w:p>
          <w:p w14:paraId="3F2A2BE8" w14:textId="77777777" w:rsidR="00511672" w:rsidRPr="00196052" w:rsidRDefault="00511672" w:rsidP="00D743E3">
            <w:pPr>
              <w:tabs>
                <w:tab w:val="left" w:pos="2767"/>
              </w:tabs>
              <w:textAlignment w:val="baseline"/>
              <w:rPr>
                <w:rFonts w:ascii="Calibri" w:hAnsi="Calibri" w:cs="Calibri"/>
                <w:bCs/>
                <w:lang w:eastAsia="pl-PL"/>
              </w:rPr>
            </w:pPr>
            <w:r w:rsidRPr="00196052">
              <w:rPr>
                <w:rFonts w:ascii="Calibri" w:hAnsi="Calibri" w:cs="Calibri"/>
                <w:bCs/>
                <w:lang w:eastAsia="pl-PL"/>
              </w:rPr>
              <w:t>• Protokół drzewa rozpinającego (STP)</w:t>
            </w:r>
          </w:p>
          <w:p w14:paraId="4FE3455D" w14:textId="77777777" w:rsidR="00511672" w:rsidRPr="00196052" w:rsidRDefault="00511672" w:rsidP="00D743E3">
            <w:pPr>
              <w:tabs>
                <w:tab w:val="left" w:pos="2767"/>
              </w:tabs>
              <w:textAlignment w:val="baseline"/>
              <w:rPr>
                <w:rFonts w:ascii="Calibri" w:hAnsi="Calibri" w:cs="Calibri"/>
                <w:bCs/>
                <w:lang w:eastAsia="pl-PL"/>
              </w:rPr>
            </w:pPr>
            <w:r w:rsidRPr="00196052">
              <w:rPr>
                <w:rFonts w:ascii="Calibri" w:hAnsi="Calibri" w:cs="Calibri"/>
                <w:bCs/>
                <w:lang w:eastAsia="pl-PL"/>
              </w:rPr>
              <w:t>- STP 802.1d</w:t>
            </w:r>
          </w:p>
          <w:p w14:paraId="5CE8D1B5" w14:textId="77777777" w:rsidR="00511672" w:rsidRPr="00196052" w:rsidRDefault="00511672" w:rsidP="00D743E3">
            <w:pPr>
              <w:tabs>
                <w:tab w:val="left" w:pos="2767"/>
              </w:tabs>
              <w:textAlignment w:val="baseline"/>
              <w:rPr>
                <w:rFonts w:ascii="Calibri" w:hAnsi="Calibri" w:cs="Calibri"/>
                <w:bCs/>
                <w:lang w:eastAsia="pl-PL"/>
              </w:rPr>
            </w:pPr>
            <w:r w:rsidRPr="00196052">
              <w:rPr>
                <w:rFonts w:ascii="Calibri" w:hAnsi="Calibri" w:cs="Calibri"/>
                <w:bCs/>
                <w:lang w:eastAsia="pl-PL"/>
              </w:rPr>
              <w:t>- RSTP 802.1w</w:t>
            </w:r>
          </w:p>
          <w:p w14:paraId="6AC1ED2F" w14:textId="77777777" w:rsidR="00511672" w:rsidRPr="00196052" w:rsidRDefault="00511672" w:rsidP="00D743E3">
            <w:pPr>
              <w:tabs>
                <w:tab w:val="left" w:pos="2767"/>
              </w:tabs>
              <w:textAlignment w:val="baseline"/>
              <w:rPr>
                <w:rFonts w:ascii="Calibri" w:hAnsi="Calibri" w:cs="Calibri"/>
                <w:bCs/>
                <w:lang w:eastAsia="pl-PL"/>
              </w:rPr>
            </w:pPr>
            <w:r w:rsidRPr="00196052">
              <w:rPr>
                <w:rFonts w:ascii="Calibri" w:hAnsi="Calibri" w:cs="Calibri"/>
                <w:bCs/>
                <w:lang w:eastAsia="pl-PL"/>
              </w:rPr>
              <w:t>- MSTP 802.1s</w:t>
            </w:r>
          </w:p>
          <w:p w14:paraId="2CB51B83" w14:textId="77777777" w:rsidR="00511672" w:rsidRDefault="00511672" w:rsidP="00D743E3">
            <w:pPr>
              <w:tabs>
                <w:tab w:val="left" w:pos="2767"/>
              </w:tabs>
              <w:textAlignment w:val="baseline"/>
              <w:rPr>
                <w:rFonts w:ascii="Calibri" w:hAnsi="Calibri" w:cs="Calibri"/>
                <w:b/>
                <w:lang w:eastAsia="pl-PL"/>
              </w:rPr>
            </w:pPr>
            <w:r w:rsidRPr="00196052">
              <w:rPr>
                <w:rFonts w:ascii="Calibri" w:hAnsi="Calibri" w:cs="Calibri"/>
                <w:bCs/>
                <w:lang w:eastAsia="pl-PL"/>
              </w:rPr>
              <w:t>- Zabezpieczenia STP: ochrona TC, filtrowanie poprzez pakiety</w:t>
            </w:r>
          </w:p>
        </w:tc>
      </w:tr>
      <w:tr w:rsidR="00511672" w:rsidRPr="00196052" w14:paraId="4EAD0F7D" w14:textId="77777777" w:rsidTr="00511672">
        <w:trPr>
          <w:trHeight w:val="305"/>
        </w:trPr>
        <w:tc>
          <w:tcPr>
            <w:tcW w:w="15622" w:type="dxa"/>
          </w:tcPr>
          <w:p w14:paraId="39A10E6A" w14:textId="77777777" w:rsidR="00511672" w:rsidRDefault="00511672" w:rsidP="00D743E3">
            <w:pPr>
              <w:tabs>
                <w:tab w:val="left" w:pos="2767"/>
              </w:tabs>
              <w:textAlignment w:val="baseline"/>
              <w:rPr>
                <w:rFonts w:ascii="Calibri" w:hAnsi="Calibri" w:cs="Calibri"/>
                <w:b/>
                <w:lang w:eastAsia="pl-PL"/>
              </w:rPr>
            </w:pPr>
            <w:r w:rsidRPr="00196052">
              <w:rPr>
                <w:rFonts w:ascii="Calibri" w:hAnsi="Calibri" w:cs="Calibri"/>
                <w:b/>
                <w:lang w:eastAsia="pl-PL"/>
              </w:rPr>
              <w:t>L2 Multicast</w:t>
            </w:r>
          </w:p>
          <w:p w14:paraId="72B2C143" w14:textId="77777777" w:rsidR="00511672" w:rsidRPr="00196052" w:rsidRDefault="00511672" w:rsidP="00D743E3">
            <w:pPr>
              <w:tabs>
                <w:tab w:val="left" w:pos="2767"/>
              </w:tabs>
              <w:textAlignment w:val="baseline"/>
              <w:rPr>
                <w:rFonts w:ascii="Calibri" w:hAnsi="Calibri" w:cs="Calibri"/>
                <w:bCs/>
                <w:lang w:eastAsia="pl-PL"/>
              </w:rPr>
            </w:pPr>
            <w:r w:rsidRPr="003C6D29">
              <w:rPr>
                <w:rFonts w:ascii="Calibri" w:hAnsi="Calibri" w:cs="Calibri"/>
                <w:bCs/>
                <w:lang w:eastAsia="pl-PL"/>
              </w:rPr>
              <w:t>• Filtrowanie transmisji Multicast: 256 profili i 16 wpisów na profil</w:t>
            </w:r>
          </w:p>
        </w:tc>
      </w:tr>
      <w:tr w:rsidR="00511672" w:rsidRPr="00196052" w14:paraId="0E8A897B" w14:textId="77777777" w:rsidTr="00511672">
        <w:trPr>
          <w:trHeight w:val="305"/>
        </w:trPr>
        <w:tc>
          <w:tcPr>
            <w:tcW w:w="15622" w:type="dxa"/>
          </w:tcPr>
          <w:p w14:paraId="60381AD4" w14:textId="77777777" w:rsidR="00511672" w:rsidRDefault="00511672" w:rsidP="00D743E3">
            <w:pPr>
              <w:tabs>
                <w:tab w:val="left" w:pos="2767"/>
              </w:tabs>
              <w:textAlignment w:val="baseline"/>
              <w:rPr>
                <w:rFonts w:ascii="Calibri" w:hAnsi="Calibri" w:cs="Calibri"/>
                <w:b/>
                <w:lang w:eastAsia="pl-PL"/>
              </w:rPr>
            </w:pPr>
            <w:r w:rsidRPr="003C6D29">
              <w:rPr>
                <w:rFonts w:ascii="Calibri" w:hAnsi="Calibri" w:cs="Calibri"/>
                <w:b/>
                <w:lang w:eastAsia="pl-PL"/>
              </w:rPr>
              <w:t>Sieci VLAN</w:t>
            </w:r>
          </w:p>
          <w:p w14:paraId="636A30D9" w14:textId="77777777" w:rsidR="00511672" w:rsidRPr="00A07885" w:rsidRDefault="00511672" w:rsidP="00D743E3">
            <w:pPr>
              <w:tabs>
                <w:tab w:val="left" w:pos="2767"/>
              </w:tabs>
              <w:textAlignment w:val="baseline"/>
              <w:rPr>
                <w:rFonts w:ascii="Calibri" w:hAnsi="Calibri" w:cs="Calibri"/>
                <w:bCs/>
                <w:lang w:eastAsia="pl-PL"/>
              </w:rPr>
            </w:pPr>
            <w:r w:rsidRPr="00A07885">
              <w:rPr>
                <w:rFonts w:ascii="Calibri" w:hAnsi="Calibri" w:cs="Calibri"/>
                <w:bCs/>
                <w:lang w:eastAsia="pl-PL"/>
              </w:rPr>
              <w:t>• Grupy VLAN</w:t>
            </w:r>
          </w:p>
          <w:p w14:paraId="7BE0DC01" w14:textId="77777777" w:rsidR="00511672" w:rsidRPr="00A07885" w:rsidRDefault="00511672" w:rsidP="00D743E3">
            <w:pPr>
              <w:tabs>
                <w:tab w:val="left" w:pos="2767"/>
              </w:tabs>
              <w:textAlignment w:val="baseline"/>
              <w:rPr>
                <w:rFonts w:ascii="Calibri" w:hAnsi="Calibri" w:cs="Calibri"/>
                <w:bCs/>
                <w:lang w:eastAsia="pl-PL"/>
              </w:rPr>
            </w:pPr>
            <w:r w:rsidRPr="00A07885">
              <w:rPr>
                <w:rFonts w:ascii="Calibri" w:hAnsi="Calibri" w:cs="Calibri"/>
                <w:bCs/>
                <w:lang w:eastAsia="pl-PL"/>
              </w:rPr>
              <w:t>- Maks. 4K grup VLAN</w:t>
            </w:r>
          </w:p>
          <w:p w14:paraId="7C651722" w14:textId="77777777" w:rsidR="00511672" w:rsidRPr="00A07885" w:rsidRDefault="00511672" w:rsidP="00D743E3">
            <w:pPr>
              <w:tabs>
                <w:tab w:val="left" w:pos="2767"/>
              </w:tabs>
              <w:textAlignment w:val="baseline"/>
              <w:rPr>
                <w:rFonts w:ascii="Calibri" w:hAnsi="Calibri" w:cs="Calibri"/>
                <w:bCs/>
                <w:lang w:eastAsia="pl-PL"/>
              </w:rPr>
            </w:pPr>
            <w:r w:rsidRPr="00A07885">
              <w:rPr>
                <w:rFonts w:ascii="Calibri" w:hAnsi="Calibri" w:cs="Calibri"/>
                <w:bCs/>
                <w:lang w:eastAsia="pl-PL"/>
              </w:rPr>
              <w:t xml:space="preserve">• </w:t>
            </w:r>
            <w:proofErr w:type="spellStart"/>
            <w:r w:rsidRPr="00A07885">
              <w:rPr>
                <w:rFonts w:ascii="Calibri" w:hAnsi="Calibri" w:cs="Calibri"/>
                <w:bCs/>
                <w:lang w:eastAsia="pl-PL"/>
              </w:rPr>
              <w:t>Tagowanie</w:t>
            </w:r>
            <w:proofErr w:type="spellEnd"/>
            <w:r w:rsidRPr="00A07885">
              <w:rPr>
                <w:rFonts w:ascii="Calibri" w:hAnsi="Calibri" w:cs="Calibri"/>
                <w:bCs/>
                <w:lang w:eastAsia="pl-PL"/>
              </w:rPr>
              <w:t xml:space="preserve"> 802.1Q VLAN</w:t>
            </w:r>
          </w:p>
          <w:p w14:paraId="4D356E75" w14:textId="77777777" w:rsidR="00511672" w:rsidRPr="00A07885" w:rsidRDefault="00511672" w:rsidP="00D743E3">
            <w:pPr>
              <w:tabs>
                <w:tab w:val="left" w:pos="2767"/>
              </w:tabs>
              <w:textAlignment w:val="baseline"/>
              <w:rPr>
                <w:rFonts w:ascii="Calibri" w:hAnsi="Calibri" w:cs="Calibri"/>
                <w:bCs/>
                <w:lang w:eastAsia="pl-PL"/>
              </w:rPr>
            </w:pPr>
            <w:r w:rsidRPr="00A07885">
              <w:rPr>
                <w:rFonts w:ascii="Calibri" w:hAnsi="Calibri" w:cs="Calibri"/>
                <w:bCs/>
                <w:lang w:eastAsia="pl-PL"/>
              </w:rPr>
              <w:t>• Adres MAC VLAN: 30 wpisów</w:t>
            </w:r>
          </w:p>
          <w:p w14:paraId="15DB6921" w14:textId="77777777" w:rsidR="00511672" w:rsidRPr="00A07885" w:rsidRDefault="00511672" w:rsidP="00D743E3">
            <w:pPr>
              <w:tabs>
                <w:tab w:val="left" w:pos="2767"/>
              </w:tabs>
              <w:textAlignment w:val="baseline"/>
              <w:rPr>
                <w:rFonts w:ascii="Calibri" w:hAnsi="Calibri" w:cs="Calibri"/>
                <w:bCs/>
                <w:lang w:eastAsia="pl-PL"/>
              </w:rPr>
            </w:pPr>
            <w:r w:rsidRPr="00A07885">
              <w:rPr>
                <w:rFonts w:ascii="Calibri" w:hAnsi="Calibri" w:cs="Calibri"/>
                <w:bCs/>
                <w:lang w:eastAsia="pl-PL"/>
              </w:rPr>
              <w:t>• Protokół VLAN</w:t>
            </w:r>
          </w:p>
          <w:p w14:paraId="1D5CDCAD" w14:textId="77777777" w:rsidR="00511672" w:rsidRPr="00196052" w:rsidRDefault="00511672" w:rsidP="00D743E3">
            <w:pPr>
              <w:tabs>
                <w:tab w:val="left" w:pos="2767"/>
              </w:tabs>
              <w:textAlignment w:val="baseline"/>
              <w:rPr>
                <w:rFonts w:ascii="Calibri" w:hAnsi="Calibri" w:cs="Calibri"/>
                <w:b/>
                <w:lang w:eastAsia="pl-PL"/>
              </w:rPr>
            </w:pPr>
            <w:r w:rsidRPr="00A07885">
              <w:rPr>
                <w:rFonts w:ascii="Calibri" w:hAnsi="Calibri" w:cs="Calibri"/>
                <w:bCs/>
                <w:lang w:eastAsia="pl-PL"/>
              </w:rPr>
              <w:t>• Prywatna sieć VLAN</w:t>
            </w:r>
          </w:p>
        </w:tc>
      </w:tr>
      <w:tr w:rsidR="00511672" w:rsidRPr="00532E60" w14:paraId="6B97E997" w14:textId="77777777" w:rsidTr="00511672">
        <w:trPr>
          <w:trHeight w:val="305"/>
        </w:trPr>
        <w:tc>
          <w:tcPr>
            <w:tcW w:w="15622" w:type="dxa"/>
          </w:tcPr>
          <w:p w14:paraId="73C8E2BC" w14:textId="77777777" w:rsidR="00511672" w:rsidRPr="008A2AFB" w:rsidRDefault="00511672" w:rsidP="00D743E3">
            <w:pPr>
              <w:tabs>
                <w:tab w:val="left" w:pos="2767"/>
              </w:tabs>
              <w:textAlignment w:val="baseline"/>
              <w:rPr>
                <w:rFonts w:ascii="Calibri" w:hAnsi="Calibri" w:cs="Calibri"/>
                <w:b/>
                <w:lang w:val="en-GB" w:eastAsia="pl-PL"/>
              </w:rPr>
            </w:pPr>
            <w:r w:rsidRPr="008A2AFB">
              <w:rPr>
                <w:rFonts w:ascii="Calibri" w:hAnsi="Calibri" w:cs="Calibri"/>
                <w:b/>
                <w:lang w:val="en-GB" w:eastAsia="pl-PL"/>
              </w:rPr>
              <w:t>IPv6</w:t>
            </w:r>
          </w:p>
          <w:p w14:paraId="7CAF4931" w14:textId="77777777" w:rsidR="00511672" w:rsidRPr="008A2AFB" w:rsidRDefault="00511672" w:rsidP="00D743E3">
            <w:pPr>
              <w:tabs>
                <w:tab w:val="left" w:pos="2767"/>
              </w:tabs>
              <w:textAlignment w:val="baseline"/>
              <w:rPr>
                <w:rFonts w:ascii="Calibri" w:hAnsi="Calibri" w:cs="Calibri"/>
                <w:bCs/>
                <w:lang w:val="en-GB" w:eastAsia="pl-PL"/>
              </w:rPr>
            </w:pPr>
            <w:r w:rsidRPr="008A2AFB">
              <w:rPr>
                <w:rFonts w:ascii="Calibri" w:hAnsi="Calibri" w:cs="Calibri"/>
                <w:bCs/>
                <w:lang w:val="en-GB" w:eastAsia="pl-PL"/>
              </w:rPr>
              <w:t>• IPv6 Dual IPv4/IPv6</w:t>
            </w:r>
          </w:p>
        </w:tc>
      </w:tr>
      <w:tr w:rsidR="00511672" w:rsidRPr="00194B71" w14:paraId="222A52FD" w14:textId="77777777" w:rsidTr="00511672">
        <w:trPr>
          <w:trHeight w:val="305"/>
        </w:trPr>
        <w:tc>
          <w:tcPr>
            <w:tcW w:w="15622" w:type="dxa"/>
          </w:tcPr>
          <w:p w14:paraId="3DE92B62" w14:textId="77777777" w:rsidR="00511672" w:rsidRDefault="00511672" w:rsidP="00D743E3">
            <w:pPr>
              <w:tabs>
                <w:tab w:val="left" w:pos="2767"/>
              </w:tabs>
              <w:textAlignment w:val="baseline"/>
              <w:rPr>
                <w:rFonts w:ascii="Calibri" w:hAnsi="Calibri" w:cs="Calibri"/>
                <w:b/>
                <w:lang w:eastAsia="pl-PL"/>
              </w:rPr>
            </w:pPr>
            <w:r w:rsidRPr="00194B71">
              <w:rPr>
                <w:rFonts w:ascii="Calibri" w:hAnsi="Calibri" w:cs="Calibri"/>
                <w:b/>
                <w:lang w:eastAsia="pl-PL"/>
              </w:rPr>
              <w:t>Cechy przełącznika L3</w:t>
            </w:r>
          </w:p>
          <w:p w14:paraId="35322D3D" w14:textId="77777777" w:rsidR="00511672" w:rsidRPr="00194B71" w:rsidRDefault="00511672" w:rsidP="00D743E3">
            <w:pPr>
              <w:tabs>
                <w:tab w:val="left" w:pos="2767"/>
              </w:tabs>
              <w:textAlignment w:val="baseline"/>
              <w:rPr>
                <w:rFonts w:ascii="Calibri" w:hAnsi="Calibri" w:cs="Calibri"/>
                <w:bCs/>
                <w:lang w:eastAsia="pl-PL"/>
              </w:rPr>
            </w:pPr>
            <w:r w:rsidRPr="00194B71">
              <w:rPr>
                <w:rFonts w:ascii="Calibri" w:hAnsi="Calibri" w:cs="Calibri"/>
                <w:bCs/>
                <w:lang w:eastAsia="pl-PL"/>
              </w:rPr>
              <w:t>• Routing statyczny</w:t>
            </w:r>
          </w:p>
          <w:p w14:paraId="60FE4072" w14:textId="77777777" w:rsidR="00511672" w:rsidRPr="00194B71" w:rsidRDefault="00511672" w:rsidP="00D743E3">
            <w:pPr>
              <w:tabs>
                <w:tab w:val="left" w:pos="2767"/>
              </w:tabs>
              <w:textAlignment w:val="baseline"/>
              <w:rPr>
                <w:rFonts w:ascii="Calibri" w:hAnsi="Calibri" w:cs="Calibri"/>
                <w:bCs/>
                <w:lang w:eastAsia="pl-PL"/>
              </w:rPr>
            </w:pPr>
            <w:r w:rsidRPr="00194B71">
              <w:rPr>
                <w:rFonts w:ascii="Calibri" w:hAnsi="Calibri" w:cs="Calibri"/>
                <w:bCs/>
                <w:lang w:eastAsia="pl-PL"/>
              </w:rPr>
              <w:t>- 48 tras statycznych</w:t>
            </w:r>
          </w:p>
          <w:p w14:paraId="14FB339A" w14:textId="77777777" w:rsidR="00511672" w:rsidRPr="00194B71" w:rsidRDefault="00511672" w:rsidP="00D743E3">
            <w:pPr>
              <w:tabs>
                <w:tab w:val="left" w:pos="2767"/>
              </w:tabs>
              <w:textAlignment w:val="baseline"/>
              <w:rPr>
                <w:rFonts w:ascii="Calibri" w:hAnsi="Calibri" w:cs="Calibri"/>
                <w:bCs/>
                <w:lang w:eastAsia="pl-PL"/>
              </w:rPr>
            </w:pPr>
            <w:r w:rsidRPr="00194B71">
              <w:rPr>
                <w:rFonts w:ascii="Calibri" w:hAnsi="Calibri" w:cs="Calibri"/>
                <w:bCs/>
                <w:lang w:eastAsia="pl-PL"/>
              </w:rPr>
              <w:t>• Wpisy statyczne ARP</w:t>
            </w:r>
          </w:p>
          <w:p w14:paraId="03F75ACA" w14:textId="77777777" w:rsidR="00511672" w:rsidRPr="00194B71" w:rsidRDefault="00511672" w:rsidP="00D743E3">
            <w:pPr>
              <w:tabs>
                <w:tab w:val="left" w:pos="2767"/>
              </w:tabs>
              <w:textAlignment w:val="baseline"/>
              <w:rPr>
                <w:rFonts w:ascii="Calibri" w:hAnsi="Calibri" w:cs="Calibri"/>
                <w:bCs/>
                <w:lang w:eastAsia="pl-PL"/>
              </w:rPr>
            </w:pPr>
            <w:r w:rsidRPr="00194B71">
              <w:rPr>
                <w:rFonts w:ascii="Calibri" w:hAnsi="Calibri" w:cs="Calibri"/>
                <w:bCs/>
                <w:lang w:eastAsia="pl-PL"/>
              </w:rPr>
              <w:t>- 128 wpisów statycznych</w:t>
            </w:r>
          </w:p>
          <w:p w14:paraId="4362A191" w14:textId="77777777" w:rsidR="00511672" w:rsidRPr="00194B71" w:rsidRDefault="00511672" w:rsidP="00D743E3">
            <w:pPr>
              <w:tabs>
                <w:tab w:val="left" w:pos="2767"/>
              </w:tabs>
              <w:textAlignment w:val="baseline"/>
              <w:rPr>
                <w:rFonts w:ascii="Calibri" w:hAnsi="Calibri" w:cs="Calibri"/>
                <w:bCs/>
                <w:lang w:eastAsia="pl-PL"/>
              </w:rPr>
            </w:pPr>
            <w:r w:rsidRPr="00194B71">
              <w:rPr>
                <w:rFonts w:ascii="Calibri" w:hAnsi="Calibri" w:cs="Calibri"/>
                <w:bCs/>
                <w:lang w:eastAsia="pl-PL"/>
              </w:rPr>
              <w:t>• Proxy ARP</w:t>
            </w:r>
          </w:p>
          <w:p w14:paraId="39DD1BA1" w14:textId="77777777" w:rsidR="00511672" w:rsidRPr="008A2AFB" w:rsidRDefault="00511672" w:rsidP="00D743E3">
            <w:pPr>
              <w:tabs>
                <w:tab w:val="left" w:pos="2767"/>
              </w:tabs>
              <w:textAlignment w:val="baseline"/>
              <w:rPr>
                <w:rFonts w:ascii="Calibri" w:hAnsi="Calibri" w:cs="Calibri"/>
                <w:bCs/>
                <w:lang w:val="en-GB" w:eastAsia="pl-PL"/>
              </w:rPr>
            </w:pPr>
            <w:r w:rsidRPr="008A2AFB">
              <w:rPr>
                <w:rFonts w:ascii="Calibri" w:hAnsi="Calibri" w:cs="Calibri"/>
                <w:bCs/>
                <w:lang w:val="en-GB" w:eastAsia="pl-PL"/>
              </w:rPr>
              <w:t>• Gratuitous ARP</w:t>
            </w:r>
          </w:p>
          <w:p w14:paraId="7279D52A" w14:textId="77777777" w:rsidR="00511672" w:rsidRPr="008A2AFB" w:rsidRDefault="00511672" w:rsidP="00D743E3">
            <w:pPr>
              <w:tabs>
                <w:tab w:val="left" w:pos="2767"/>
              </w:tabs>
              <w:textAlignment w:val="baseline"/>
              <w:rPr>
                <w:rFonts w:ascii="Calibri" w:hAnsi="Calibri" w:cs="Calibri"/>
                <w:bCs/>
                <w:lang w:val="en-GB" w:eastAsia="pl-PL"/>
              </w:rPr>
            </w:pPr>
            <w:r w:rsidRPr="008A2AFB">
              <w:rPr>
                <w:rFonts w:ascii="Calibri" w:hAnsi="Calibri" w:cs="Calibri"/>
                <w:bCs/>
                <w:lang w:val="en-GB" w:eastAsia="pl-PL"/>
              </w:rPr>
              <w:t>• Serwer DHCP</w:t>
            </w:r>
          </w:p>
          <w:p w14:paraId="46F398C1" w14:textId="77777777" w:rsidR="00511672" w:rsidRPr="008A2AFB" w:rsidRDefault="00511672" w:rsidP="00D743E3">
            <w:pPr>
              <w:tabs>
                <w:tab w:val="left" w:pos="2767"/>
              </w:tabs>
              <w:textAlignment w:val="baseline"/>
              <w:rPr>
                <w:rFonts w:ascii="Calibri" w:hAnsi="Calibri" w:cs="Calibri"/>
                <w:bCs/>
                <w:lang w:val="en-GB" w:eastAsia="pl-PL"/>
              </w:rPr>
            </w:pPr>
            <w:r w:rsidRPr="008A2AFB">
              <w:rPr>
                <w:rFonts w:ascii="Calibri" w:hAnsi="Calibri" w:cs="Calibri"/>
                <w:bCs/>
                <w:lang w:val="en-GB" w:eastAsia="pl-PL"/>
              </w:rPr>
              <w:t>• DHCP Relay</w:t>
            </w:r>
          </w:p>
          <w:p w14:paraId="0A37FE8E" w14:textId="77777777" w:rsidR="00511672" w:rsidRPr="008A2AFB" w:rsidRDefault="00511672" w:rsidP="00D743E3">
            <w:pPr>
              <w:tabs>
                <w:tab w:val="left" w:pos="2767"/>
              </w:tabs>
              <w:textAlignment w:val="baseline"/>
              <w:rPr>
                <w:rFonts w:ascii="Calibri" w:hAnsi="Calibri" w:cs="Calibri"/>
                <w:bCs/>
                <w:lang w:val="en-GB" w:eastAsia="pl-PL"/>
              </w:rPr>
            </w:pPr>
            <w:r w:rsidRPr="008A2AFB">
              <w:rPr>
                <w:rFonts w:ascii="Calibri" w:hAnsi="Calibri" w:cs="Calibri"/>
                <w:bCs/>
                <w:lang w:val="en-GB" w:eastAsia="pl-PL"/>
              </w:rPr>
              <w:t>- DHCP Interface Relay</w:t>
            </w:r>
          </w:p>
          <w:p w14:paraId="212D4A48" w14:textId="77777777" w:rsidR="00511672" w:rsidRPr="008A2AFB" w:rsidRDefault="00511672" w:rsidP="00D743E3">
            <w:pPr>
              <w:tabs>
                <w:tab w:val="left" w:pos="2767"/>
              </w:tabs>
              <w:textAlignment w:val="baseline"/>
              <w:rPr>
                <w:rFonts w:ascii="Calibri" w:hAnsi="Calibri" w:cs="Calibri"/>
                <w:bCs/>
                <w:lang w:val="en-GB" w:eastAsia="pl-PL"/>
              </w:rPr>
            </w:pPr>
            <w:r w:rsidRPr="008A2AFB">
              <w:rPr>
                <w:rFonts w:ascii="Calibri" w:hAnsi="Calibri" w:cs="Calibri"/>
                <w:bCs/>
                <w:lang w:val="en-GB" w:eastAsia="pl-PL"/>
              </w:rPr>
              <w:t>- DHCP VLAN Relay</w:t>
            </w:r>
          </w:p>
          <w:p w14:paraId="61876493" w14:textId="77777777" w:rsidR="00511672" w:rsidRPr="00194B71" w:rsidRDefault="00511672" w:rsidP="00D743E3">
            <w:pPr>
              <w:tabs>
                <w:tab w:val="left" w:pos="2767"/>
              </w:tabs>
              <w:textAlignment w:val="baseline"/>
              <w:rPr>
                <w:rFonts w:ascii="Calibri" w:hAnsi="Calibri" w:cs="Calibri"/>
                <w:bCs/>
                <w:lang w:eastAsia="pl-PL"/>
              </w:rPr>
            </w:pPr>
            <w:r w:rsidRPr="00194B71">
              <w:rPr>
                <w:rFonts w:ascii="Calibri" w:hAnsi="Calibri" w:cs="Calibri"/>
                <w:bCs/>
                <w:lang w:eastAsia="pl-PL"/>
              </w:rPr>
              <w:t xml:space="preserve">• DHCP L2 </w:t>
            </w:r>
            <w:proofErr w:type="spellStart"/>
            <w:r w:rsidRPr="00194B71">
              <w:rPr>
                <w:rFonts w:ascii="Calibri" w:hAnsi="Calibri" w:cs="Calibri"/>
                <w:bCs/>
                <w:lang w:eastAsia="pl-PL"/>
              </w:rPr>
              <w:t>Relay</w:t>
            </w:r>
            <w:proofErr w:type="spellEnd"/>
          </w:p>
        </w:tc>
      </w:tr>
      <w:tr w:rsidR="00511672" w:rsidRPr="00226CE1" w14:paraId="620B164F" w14:textId="77777777" w:rsidTr="00511672">
        <w:trPr>
          <w:trHeight w:val="305"/>
        </w:trPr>
        <w:tc>
          <w:tcPr>
            <w:tcW w:w="15622" w:type="dxa"/>
          </w:tcPr>
          <w:p w14:paraId="4CBE89DA" w14:textId="77777777" w:rsidR="00511672" w:rsidRDefault="00511672" w:rsidP="00D743E3">
            <w:pPr>
              <w:tabs>
                <w:tab w:val="left" w:pos="2767"/>
              </w:tabs>
              <w:textAlignment w:val="baseline"/>
              <w:rPr>
                <w:rFonts w:ascii="Calibri" w:hAnsi="Calibri" w:cs="Calibri"/>
                <w:b/>
                <w:lang w:eastAsia="pl-PL"/>
              </w:rPr>
            </w:pPr>
            <w:r>
              <w:rPr>
                <w:rFonts w:ascii="Calibri" w:hAnsi="Calibri" w:cs="Calibri"/>
                <w:b/>
                <w:lang w:eastAsia="pl-PL"/>
              </w:rPr>
              <w:t>Interfejs</w:t>
            </w:r>
          </w:p>
          <w:p w14:paraId="44BB5726" w14:textId="77777777" w:rsidR="00511672" w:rsidRPr="00226CE1" w:rsidRDefault="00511672" w:rsidP="00D743E3">
            <w:pPr>
              <w:tabs>
                <w:tab w:val="left" w:pos="2767"/>
              </w:tabs>
              <w:textAlignment w:val="baseline"/>
              <w:rPr>
                <w:rFonts w:ascii="Calibri" w:hAnsi="Calibri" w:cs="Calibri"/>
                <w:bCs/>
                <w:lang w:eastAsia="pl-PL"/>
              </w:rPr>
            </w:pPr>
            <w:r>
              <w:rPr>
                <w:rFonts w:ascii="Calibri" w:hAnsi="Calibri" w:cs="Calibri"/>
                <w:bCs/>
                <w:lang w:eastAsia="pl-PL"/>
              </w:rPr>
              <w:t xml:space="preserve">Min. </w:t>
            </w:r>
            <w:r w:rsidRPr="00226CE1">
              <w:rPr>
                <w:rFonts w:ascii="Calibri" w:hAnsi="Calibri" w:cs="Calibri"/>
                <w:bCs/>
                <w:lang w:eastAsia="pl-PL"/>
              </w:rPr>
              <w:t>16 Slotów SFP+ 10GE</w:t>
            </w:r>
          </w:p>
        </w:tc>
      </w:tr>
      <w:tr w:rsidR="00511672" w:rsidRPr="00444BDD" w14:paraId="3D98989F" w14:textId="77777777" w:rsidTr="00511672">
        <w:trPr>
          <w:trHeight w:val="305"/>
        </w:trPr>
        <w:tc>
          <w:tcPr>
            <w:tcW w:w="15622" w:type="dxa"/>
          </w:tcPr>
          <w:p w14:paraId="5E63B5CE" w14:textId="77777777" w:rsidR="00511672" w:rsidRDefault="00511672" w:rsidP="00D743E3">
            <w:pPr>
              <w:tabs>
                <w:tab w:val="left" w:pos="2767"/>
              </w:tabs>
              <w:textAlignment w:val="baseline"/>
              <w:rPr>
                <w:rFonts w:ascii="Calibri" w:hAnsi="Calibri" w:cs="Calibri"/>
                <w:b/>
                <w:lang w:eastAsia="pl-PL"/>
              </w:rPr>
            </w:pPr>
            <w:r>
              <w:rPr>
                <w:rFonts w:ascii="Calibri" w:hAnsi="Calibri" w:cs="Calibri"/>
                <w:b/>
                <w:lang w:eastAsia="pl-PL"/>
              </w:rPr>
              <w:t>Gwarancja</w:t>
            </w:r>
          </w:p>
          <w:p w14:paraId="32428943" w14:textId="77777777" w:rsidR="00511672" w:rsidRPr="00444BDD" w:rsidRDefault="00511672" w:rsidP="00D743E3">
            <w:pPr>
              <w:tabs>
                <w:tab w:val="left" w:pos="2767"/>
              </w:tabs>
              <w:textAlignment w:val="baseline"/>
              <w:rPr>
                <w:rFonts w:ascii="Calibri" w:hAnsi="Calibri" w:cs="Calibri"/>
                <w:bCs/>
                <w:lang w:eastAsia="pl-PL"/>
              </w:rPr>
            </w:pPr>
            <w:r>
              <w:rPr>
                <w:rFonts w:ascii="Calibri" w:hAnsi="Calibri" w:cs="Calibri"/>
                <w:bCs/>
                <w:lang w:eastAsia="pl-PL"/>
              </w:rPr>
              <w:t>Producenta min. 24 miesiące</w:t>
            </w:r>
          </w:p>
        </w:tc>
      </w:tr>
    </w:tbl>
    <w:p w14:paraId="1AA56144" w14:textId="77777777" w:rsidR="00511672" w:rsidRDefault="00511672" w:rsidP="00CE6DF1">
      <w:pPr>
        <w:pStyle w:val="Akapitzlist"/>
        <w:ind w:left="1080"/>
      </w:pPr>
    </w:p>
    <w:p w14:paraId="3FD483CB" w14:textId="77777777" w:rsidR="00511672" w:rsidRDefault="00511672" w:rsidP="00CE6DF1">
      <w:pPr>
        <w:pStyle w:val="Akapitzlist"/>
        <w:ind w:left="1080"/>
      </w:pPr>
    </w:p>
    <w:p w14:paraId="228C1C1E" w14:textId="77777777" w:rsidR="00511672" w:rsidRDefault="00511672" w:rsidP="00CE6DF1">
      <w:pPr>
        <w:pStyle w:val="Akapitzlist"/>
        <w:ind w:left="1080"/>
      </w:pPr>
    </w:p>
    <w:tbl>
      <w:tblPr>
        <w:tblStyle w:val="Tabela-Siatka"/>
        <w:tblW w:w="0" w:type="auto"/>
        <w:tblLook w:val="04A0" w:firstRow="1" w:lastRow="0" w:firstColumn="1" w:lastColumn="0" w:noHBand="0" w:noVBand="1"/>
      </w:tblPr>
      <w:tblGrid>
        <w:gridCol w:w="13994"/>
      </w:tblGrid>
      <w:tr w:rsidR="001D7127" w14:paraId="0CE7B9FC" w14:textId="77777777" w:rsidTr="001D7127">
        <w:tc>
          <w:tcPr>
            <w:tcW w:w="13994" w:type="dxa"/>
            <w:shd w:val="clear" w:color="auto" w:fill="FFF2CC" w:themeFill="accent4" w:themeFillTint="33"/>
          </w:tcPr>
          <w:p w14:paraId="2A4298A1" w14:textId="77777777" w:rsidR="001D7127" w:rsidRDefault="001D7127" w:rsidP="001D7127">
            <w:pPr>
              <w:jc w:val="center"/>
              <w:rPr>
                <w:b/>
                <w:bCs/>
                <w:sz w:val="24"/>
                <w:szCs w:val="24"/>
              </w:rPr>
            </w:pPr>
            <w:r>
              <w:rPr>
                <w:b/>
                <w:bCs/>
                <w:sz w:val="24"/>
                <w:szCs w:val="24"/>
              </w:rPr>
              <w:t>OPIS PRZEDMIOTU ZAMÓWIENIA DOTYCZĄCY</w:t>
            </w:r>
          </w:p>
          <w:p w14:paraId="797EB4B7" w14:textId="3BA8EC4A" w:rsidR="001D7127" w:rsidRDefault="001D7127" w:rsidP="001D7127">
            <w:pPr>
              <w:jc w:val="center"/>
            </w:pPr>
            <w:r w:rsidRPr="008D39EB">
              <w:rPr>
                <w:b/>
                <w:bCs/>
                <w:sz w:val="24"/>
                <w:szCs w:val="24"/>
              </w:rPr>
              <w:t>CZĘŚ</w:t>
            </w:r>
            <w:r>
              <w:rPr>
                <w:b/>
                <w:bCs/>
                <w:sz w:val="24"/>
                <w:szCs w:val="24"/>
              </w:rPr>
              <w:t>CI</w:t>
            </w:r>
            <w:r w:rsidRPr="008D39EB">
              <w:rPr>
                <w:b/>
                <w:bCs/>
                <w:sz w:val="24"/>
                <w:szCs w:val="24"/>
              </w:rPr>
              <w:t xml:space="preserve"> NR</w:t>
            </w:r>
            <w:r>
              <w:rPr>
                <w:b/>
                <w:bCs/>
                <w:sz w:val="24"/>
                <w:szCs w:val="24"/>
              </w:rPr>
              <w:t xml:space="preserve"> </w:t>
            </w:r>
            <w:r w:rsidR="00511672">
              <w:rPr>
                <w:b/>
                <w:bCs/>
                <w:sz w:val="24"/>
                <w:szCs w:val="24"/>
              </w:rPr>
              <w:t>6</w:t>
            </w:r>
            <w:r w:rsidRPr="008D39EB">
              <w:rPr>
                <w:b/>
                <w:bCs/>
                <w:sz w:val="24"/>
                <w:szCs w:val="24"/>
              </w:rPr>
              <w:t xml:space="preserve"> ZAMÓWIENIA</w:t>
            </w:r>
          </w:p>
        </w:tc>
      </w:tr>
    </w:tbl>
    <w:p w14:paraId="11AA11BE" w14:textId="77777777" w:rsidR="001D7127" w:rsidRDefault="001D7127" w:rsidP="001D7127">
      <w:pPr>
        <w:pStyle w:val="Akapitzlist"/>
        <w:widowControl w:val="0"/>
        <w:numPr>
          <w:ilvl w:val="1"/>
          <w:numId w:val="4"/>
        </w:numPr>
        <w:shd w:val="clear" w:color="auto" w:fill="FFFFFF"/>
        <w:tabs>
          <w:tab w:val="left" w:pos="264"/>
        </w:tabs>
        <w:autoSpaceDE w:val="0"/>
        <w:autoSpaceDN w:val="0"/>
        <w:adjustRightInd w:val="0"/>
        <w:spacing w:after="0" w:line="276" w:lineRule="auto"/>
        <w:jc w:val="both"/>
        <w:rPr>
          <w:rFonts w:ascii="Arial" w:hAnsi="Arial" w:cs="Arial"/>
        </w:rPr>
      </w:pPr>
      <w:r w:rsidRPr="008C16FC">
        <w:rPr>
          <w:rFonts w:ascii="Arial" w:hAnsi="Arial" w:cs="Arial"/>
        </w:rPr>
        <w:t xml:space="preserve">Przedmiotem zamówienia jest </w:t>
      </w:r>
      <w:bookmarkStart w:id="0" w:name="_Hlk112144740"/>
      <w:r w:rsidRPr="008C16FC">
        <w:rPr>
          <w:rFonts w:ascii="Arial" w:hAnsi="Arial" w:cs="Arial"/>
        </w:rPr>
        <w:t>wykonanie audytu bezpieczeństwa</w:t>
      </w:r>
      <w:bookmarkEnd w:id="0"/>
      <w:r w:rsidRPr="008C16FC">
        <w:rPr>
          <w:rFonts w:ascii="Arial" w:hAnsi="Arial" w:cs="Arial"/>
        </w:rPr>
        <w:t xml:space="preserve"> działającego u Zamawiającego systemu </w:t>
      </w:r>
      <w:proofErr w:type="spellStart"/>
      <w:r w:rsidRPr="008C16FC">
        <w:rPr>
          <w:rFonts w:ascii="Arial" w:hAnsi="Arial" w:cs="Arial"/>
        </w:rPr>
        <w:t>odmiejscowionej</w:t>
      </w:r>
      <w:proofErr w:type="spellEnd"/>
      <w:r w:rsidRPr="008C16FC">
        <w:rPr>
          <w:rFonts w:ascii="Arial" w:hAnsi="Arial" w:cs="Arial"/>
        </w:rPr>
        <w:t xml:space="preserve"> kopii zapasowej, umożliwiającej utworzenie kopii zapasowej wyznaczonych systemów informatycznych oraz odtworzenie z tej </w:t>
      </w:r>
      <w:r>
        <w:rPr>
          <w:rFonts w:ascii="Arial" w:hAnsi="Arial" w:cs="Arial"/>
        </w:rPr>
        <w:t xml:space="preserve">kopii </w:t>
      </w:r>
      <w:r w:rsidRPr="008C16FC">
        <w:rPr>
          <w:rFonts w:ascii="Arial" w:hAnsi="Arial" w:cs="Arial"/>
        </w:rPr>
        <w:t xml:space="preserve">kompletnego systemu oraz audyt poprawności wykonania i zgodności ze stanem rzeczywistym dokumentacji wdrożonego systemu kopii zapasowej. </w:t>
      </w:r>
    </w:p>
    <w:p w14:paraId="44776317" w14:textId="77777777" w:rsidR="001D7127" w:rsidRDefault="001D7127" w:rsidP="001D7127">
      <w:pPr>
        <w:pStyle w:val="Akapitzlist"/>
        <w:widowControl w:val="0"/>
        <w:numPr>
          <w:ilvl w:val="1"/>
          <w:numId w:val="4"/>
        </w:numPr>
        <w:shd w:val="clear" w:color="auto" w:fill="FFFFFF"/>
        <w:tabs>
          <w:tab w:val="left" w:pos="264"/>
        </w:tabs>
        <w:autoSpaceDE w:val="0"/>
        <w:autoSpaceDN w:val="0"/>
        <w:adjustRightInd w:val="0"/>
        <w:spacing w:after="0" w:line="276" w:lineRule="auto"/>
        <w:jc w:val="both"/>
        <w:rPr>
          <w:rFonts w:ascii="Arial" w:hAnsi="Arial" w:cs="Arial"/>
        </w:rPr>
      </w:pPr>
      <w:r w:rsidRPr="00427912">
        <w:rPr>
          <w:rFonts w:ascii="Arial" w:hAnsi="Arial" w:cs="Arial"/>
        </w:rPr>
        <w:t xml:space="preserve">Przeprowadzony audyt systemu </w:t>
      </w:r>
      <w:proofErr w:type="spellStart"/>
      <w:r w:rsidRPr="00427912">
        <w:rPr>
          <w:rFonts w:ascii="Arial" w:hAnsi="Arial" w:cs="Arial"/>
        </w:rPr>
        <w:t>odmiejscowionej</w:t>
      </w:r>
      <w:proofErr w:type="spellEnd"/>
      <w:r w:rsidRPr="00427912">
        <w:rPr>
          <w:rFonts w:ascii="Arial" w:hAnsi="Arial" w:cs="Arial"/>
        </w:rPr>
        <w:t xml:space="preserve"> kopii zapasowej musi jednoznacznie odpowiedzieć na pytanie czy  działający u Zamawiającego systemu </w:t>
      </w:r>
      <w:proofErr w:type="spellStart"/>
      <w:r w:rsidRPr="00427912">
        <w:rPr>
          <w:rFonts w:ascii="Arial" w:hAnsi="Arial" w:cs="Arial"/>
        </w:rPr>
        <w:t>odmiejscowionej</w:t>
      </w:r>
      <w:proofErr w:type="spellEnd"/>
      <w:r w:rsidRPr="00427912">
        <w:rPr>
          <w:rFonts w:ascii="Arial" w:hAnsi="Arial" w:cs="Arial"/>
        </w:rPr>
        <w:t xml:space="preserve"> kopii zapasowej spełnia warunki akceptacji, o których mowa w Załączniku nr 1 do zarządzenia Nr 8/2023/BBIICD Prezesa Narodowego Funduszu Zdrowia z dnia 16 stycznia 2023 roku.</w:t>
      </w:r>
    </w:p>
    <w:p w14:paraId="2554BF0A" w14:textId="4F80C2D4" w:rsidR="001D7127" w:rsidRPr="008C16FC" w:rsidRDefault="001D7127" w:rsidP="001D7127">
      <w:pPr>
        <w:pStyle w:val="Akapitzlist"/>
        <w:widowControl w:val="0"/>
        <w:numPr>
          <w:ilvl w:val="1"/>
          <w:numId w:val="4"/>
        </w:numPr>
        <w:shd w:val="clear" w:color="auto" w:fill="FFFFFF"/>
        <w:tabs>
          <w:tab w:val="left" w:pos="264"/>
        </w:tabs>
        <w:autoSpaceDE w:val="0"/>
        <w:autoSpaceDN w:val="0"/>
        <w:adjustRightInd w:val="0"/>
        <w:spacing w:after="0" w:line="276" w:lineRule="auto"/>
        <w:jc w:val="both"/>
        <w:rPr>
          <w:rFonts w:ascii="Arial" w:hAnsi="Arial" w:cs="Arial"/>
          <w:spacing w:val="-2"/>
        </w:rPr>
      </w:pPr>
      <w:r w:rsidRPr="008C16FC">
        <w:rPr>
          <w:rFonts w:ascii="Arial" w:hAnsi="Arial" w:cs="Arial"/>
          <w:bCs/>
        </w:rPr>
        <w:t xml:space="preserve">Wykonawca, zobowiązany jest </w:t>
      </w:r>
      <w:r>
        <w:rPr>
          <w:rFonts w:ascii="Arial" w:hAnsi="Arial" w:cs="Arial"/>
          <w:bCs/>
        </w:rPr>
        <w:t>realizować zamówienie</w:t>
      </w:r>
      <w:r w:rsidRPr="008C16FC">
        <w:rPr>
          <w:rFonts w:ascii="Arial" w:hAnsi="Arial" w:cs="Arial"/>
          <w:bCs/>
        </w:rPr>
        <w:t xml:space="preserve"> osobami zdolnymi do wykonania zamówienia.</w:t>
      </w:r>
      <w:r w:rsidRPr="008C16FC">
        <w:rPr>
          <w:rFonts w:ascii="Arial" w:hAnsi="Arial" w:cs="Arial"/>
          <w:bCs/>
          <w:i/>
        </w:rPr>
        <w:t xml:space="preserve"> </w:t>
      </w:r>
      <w:r w:rsidRPr="008C16FC">
        <w:rPr>
          <w:rFonts w:ascii="Arial" w:hAnsi="Arial" w:cs="Arial"/>
          <w:iCs/>
        </w:rPr>
        <w:t>W</w:t>
      </w:r>
      <w:r>
        <w:rPr>
          <w:rFonts w:ascii="Arial" w:hAnsi="Arial" w:cs="Arial"/>
          <w:iCs/>
        </w:rPr>
        <w:t xml:space="preserve">ymóg ten </w:t>
      </w:r>
      <w:r w:rsidRPr="008C16FC">
        <w:rPr>
          <w:rFonts w:ascii="Arial" w:hAnsi="Arial" w:cs="Arial"/>
          <w:iCs/>
        </w:rPr>
        <w:t xml:space="preserve">zostanie uznany za spełniony jeżeli wykonawca wykaże, że dysponuje </w:t>
      </w:r>
      <w:bookmarkStart w:id="1" w:name="_Hlk112935298"/>
      <w:r w:rsidRPr="008C16FC">
        <w:rPr>
          <w:rFonts w:ascii="Arial" w:hAnsi="Arial" w:cs="Arial"/>
          <w:b/>
          <w:bCs/>
          <w:color w:val="000000"/>
        </w:rPr>
        <w:t>co najmniej dwoma</w:t>
      </w:r>
      <w:r w:rsidRPr="008C16FC">
        <w:rPr>
          <w:rFonts w:ascii="Arial" w:hAnsi="Arial" w:cs="Arial"/>
          <w:color w:val="000000"/>
        </w:rPr>
        <w:t xml:space="preserve"> </w:t>
      </w:r>
      <w:r w:rsidRPr="008C16FC">
        <w:rPr>
          <w:rFonts w:ascii="Arial" w:hAnsi="Arial" w:cs="Arial"/>
          <w:b/>
          <w:bCs/>
          <w:color w:val="000000"/>
        </w:rPr>
        <w:t>audytorami</w:t>
      </w:r>
      <w:r w:rsidRPr="008C16FC">
        <w:rPr>
          <w:rFonts w:ascii="Arial" w:hAnsi="Arial" w:cs="Arial"/>
          <w:color w:val="000000"/>
        </w:rPr>
        <w:t xml:space="preserve"> posiadającymi </w:t>
      </w:r>
      <w:bookmarkEnd w:id="1"/>
      <w:r w:rsidRPr="008C16FC">
        <w:rPr>
          <w:rFonts w:ascii="Arial" w:hAnsi="Arial" w:cs="Arial"/>
          <w:color w:val="000000"/>
        </w:rPr>
        <w:t>co najmniej:</w:t>
      </w:r>
    </w:p>
    <w:p w14:paraId="3F31A0C0" w14:textId="1517AE84" w:rsidR="001D7127" w:rsidRPr="008C16FC" w:rsidRDefault="001D7127" w:rsidP="001D7127">
      <w:pPr>
        <w:pStyle w:val="Tekstpodstawowy"/>
        <w:numPr>
          <w:ilvl w:val="2"/>
          <w:numId w:val="4"/>
        </w:numPr>
        <w:suppressAutoHyphens/>
        <w:autoSpaceDE/>
        <w:autoSpaceDN/>
        <w:adjustRightInd/>
        <w:spacing w:after="0" w:line="276" w:lineRule="auto"/>
        <w:jc w:val="both"/>
        <w:rPr>
          <w:rFonts w:ascii="Arial" w:hAnsi="Arial" w:cs="Arial"/>
          <w:color w:val="000000"/>
          <w:sz w:val="22"/>
          <w:szCs w:val="22"/>
        </w:rPr>
      </w:pPr>
      <w:r w:rsidRPr="008C16FC">
        <w:rPr>
          <w:rFonts w:ascii="Arial" w:hAnsi="Arial" w:cs="Arial"/>
          <w:color w:val="000000"/>
          <w:sz w:val="22"/>
          <w:szCs w:val="22"/>
        </w:rPr>
        <w:t xml:space="preserve">certyfikaty określone w pkt </w:t>
      </w:r>
      <w:r>
        <w:rPr>
          <w:rFonts w:ascii="Arial" w:hAnsi="Arial" w:cs="Arial"/>
          <w:color w:val="000000"/>
          <w:sz w:val="22"/>
          <w:szCs w:val="22"/>
        </w:rPr>
        <w:t>1.4.</w:t>
      </w:r>
      <w:r w:rsidRPr="008C16FC">
        <w:rPr>
          <w:rFonts w:ascii="Arial" w:hAnsi="Arial" w:cs="Arial"/>
          <w:color w:val="000000"/>
          <w:sz w:val="22"/>
          <w:szCs w:val="22"/>
        </w:rPr>
        <w:t xml:space="preserve"> uprawniające do przeprowadzenia audytu lub</w:t>
      </w:r>
    </w:p>
    <w:p w14:paraId="6DF0AF7A" w14:textId="77777777" w:rsidR="001D7127" w:rsidRPr="008C16FC" w:rsidRDefault="001D7127" w:rsidP="001D7127">
      <w:pPr>
        <w:pStyle w:val="Tekstpodstawowy"/>
        <w:numPr>
          <w:ilvl w:val="2"/>
          <w:numId w:val="4"/>
        </w:numPr>
        <w:suppressAutoHyphens/>
        <w:autoSpaceDE/>
        <w:autoSpaceDN/>
        <w:adjustRightInd/>
        <w:spacing w:after="0" w:line="276" w:lineRule="auto"/>
        <w:jc w:val="both"/>
        <w:rPr>
          <w:rFonts w:ascii="Arial" w:hAnsi="Arial" w:cs="Arial"/>
          <w:color w:val="000000"/>
          <w:sz w:val="22"/>
          <w:szCs w:val="22"/>
        </w:rPr>
      </w:pPr>
      <w:r w:rsidRPr="008C16FC">
        <w:rPr>
          <w:rFonts w:ascii="Arial" w:hAnsi="Arial" w:cs="Arial"/>
          <w:color w:val="000000"/>
          <w:sz w:val="22"/>
          <w:szCs w:val="22"/>
        </w:rPr>
        <w:t xml:space="preserve"> co najmniej trzyletnią praktykę w zakresie audytu systemów informacyjnych lub</w:t>
      </w:r>
    </w:p>
    <w:p w14:paraId="4588D155" w14:textId="77777777" w:rsidR="001D7127" w:rsidRPr="008C16FC" w:rsidRDefault="001D7127" w:rsidP="001D7127">
      <w:pPr>
        <w:pStyle w:val="Tekstpodstawowy"/>
        <w:numPr>
          <w:ilvl w:val="2"/>
          <w:numId w:val="4"/>
        </w:numPr>
        <w:suppressAutoHyphens/>
        <w:autoSpaceDE/>
        <w:autoSpaceDN/>
        <w:adjustRightInd/>
        <w:spacing w:after="0" w:line="276" w:lineRule="auto"/>
        <w:jc w:val="both"/>
        <w:rPr>
          <w:rFonts w:ascii="Arial" w:hAnsi="Arial" w:cs="Arial"/>
          <w:color w:val="000000"/>
          <w:sz w:val="22"/>
          <w:szCs w:val="22"/>
        </w:rPr>
      </w:pPr>
      <w:r w:rsidRPr="008C16FC">
        <w:rPr>
          <w:rFonts w:ascii="Arial" w:hAnsi="Arial" w:cs="Arial"/>
          <w:color w:val="000000"/>
          <w:sz w:val="22"/>
          <w:szCs w:val="22"/>
        </w:rPr>
        <w:t xml:space="preserve"> co najmniej dwuletnią praktykę w zakresie audytu systemów informacyjnych i dyplom studiów podyplomowych w zakresie audytu systemów informacyjnych, wydanym przez jednostkę organizacyjną, która w dniu  wydania dyplomu była uprawniona, zgodnie z przepisami, do nadawania stopnia naukowego doktora nauk ekonomicznych, technicznych lub prawnych.</w:t>
      </w:r>
    </w:p>
    <w:p w14:paraId="2CD38704" w14:textId="77777777" w:rsidR="001D7127" w:rsidRPr="008C16FC" w:rsidRDefault="001D7127" w:rsidP="001D7127">
      <w:pPr>
        <w:pStyle w:val="Akapitzlist"/>
        <w:widowControl w:val="0"/>
        <w:numPr>
          <w:ilvl w:val="1"/>
          <w:numId w:val="4"/>
        </w:numPr>
        <w:shd w:val="clear" w:color="auto" w:fill="FFFFFF"/>
        <w:tabs>
          <w:tab w:val="left" w:pos="264"/>
        </w:tabs>
        <w:autoSpaceDE w:val="0"/>
        <w:autoSpaceDN w:val="0"/>
        <w:adjustRightInd w:val="0"/>
        <w:spacing w:after="0" w:line="276" w:lineRule="auto"/>
        <w:jc w:val="both"/>
        <w:rPr>
          <w:rFonts w:ascii="Arial" w:hAnsi="Arial" w:cs="Arial"/>
          <w:bCs/>
        </w:rPr>
      </w:pPr>
      <w:r w:rsidRPr="008C16FC">
        <w:rPr>
          <w:rFonts w:ascii="Arial" w:hAnsi="Arial" w:cs="Arial"/>
          <w:bCs/>
        </w:rPr>
        <w:t>Wykaz certyfikatów do przeprowadzenia audytu:</w:t>
      </w:r>
    </w:p>
    <w:p w14:paraId="49EF75D3" w14:textId="77777777" w:rsidR="001D7127" w:rsidRPr="008C16FC" w:rsidRDefault="001D7127" w:rsidP="001D7127">
      <w:pPr>
        <w:pStyle w:val="Tekstpodstawowy"/>
        <w:numPr>
          <w:ilvl w:val="2"/>
          <w:numId w:val="4"/>
        </w:numPr>
        <w:suppressAutoHyphens/>
        <w:autoSpaceDE/>
        <w:autoSpaceDN/>
        <w:adjustRightInd/>
        <w:spacing w:after="0" w:line="276" w:lineRule="auto"/>
        <w:jc w:val="both"/>
        <w:rPr>
          <w:rFonts w:ascii="Arial" w:hAnsi="Arial" w:cs="Arial"/>
          <w:color w:val="000000"/>
          <w:sz w:val="22"/>
          <w:szCs w:val="22"/>
        </w:rPr>
      </w:pPr>
      <w:r w:rsidRPr="008C16FC">
        <w:rPr>
          <w:rFonts w:ascii="Arial" w:hAnsi="Arial" w:cs="Arial"/>
          <w:color w:val="000000"/>
          <w:sz w:val="22"/>
          <w:szCs w:val="22"/>
        </w:rPr>
        <w:t xml:space="preserve"> </w:t>
      </w:r>
      <w:r w:rsidRPr="008C16FC">
        <w:rPr>
          <w:rFonts w:ascii="Arial" w:hAnsi="Arial" w:cs="Arial"/>
          <w:color w:val="000000"/>
          <w:sz w:val="22"/>
          <w:szCs w:val="22"/>
        </w:rPr>
        <w:tab/>
      </w:r>
      <w:proofErr w:type="spellStart"/>
      <w:r w:rsidRPr="008C16FC">
        <w:rPr>
          <w:rFonts w:ascii="Arial" w:hAnsi="Arial" w:cs="Arial"/>
          <w:color w:val="000000"/>
          <w:sz w:val="22"/>
          <w:szCs w:val="22"/>
        </w:rPr>
        <w:t>Certified</w:t>
      </w:r>
      <w:proofErr w:type="spellEnd"/>
      <w:r w:rsidRPr="008C16FC">
        <w:rPr>
          <w:rFonts w:ascii="Arial" w:hAnsi="Arial" w:cs="Arial"/>
          <w:color w:val="000000"/>
          <w:sz w:val="22"/>
          <w:szCs w:val="22"/>
        </w:rPr>
        <w:t xml:space="preserve"> </w:t>
      </w:r>
      <w:proofErr w:type="spellStart"/>
      <w:r w:rsidRPr="008C16FC">
        <w:rPr>
          <w:rFonts w:ascii="Arial" w:hAnsi="Arial" w:cs="Arial"/>
          <w:color w:val="000000"/>
          <w:sz w:val="22"/>
          <w:szCs w:val="22"/>
        </w:rPr>
        <w:t>Internal</w:t>
      </w:r>
      <w:proofErr w:type="spellEnd"/>
      <w:r w:rsidRPr="008C16FC">
        <w:rPr>
          <w:rFonts w:ascii="Arial" w:hAnsi="Arial" w:cs="Arial"/>
          <w:color w:val="000000"/>
          <w:sz w:val="22"/>
          <w:szCs w:val="22"/>
        </w:rPr>
        <w:t xml:space="preserve"> Auditor (CIA);</w:t>
      </w:r>
    </w:p>
    <w:p w14:paraId="02880389" w14:textId="77777777" w:rsidR="001D7127" w:rsidRPr="008A2AFB" w:rsidRDefault="001D7127" w:rsidP="001D7127">
      <w:pPr>
        <w:pStyle w:val="Tekstpodstawowy"/>
        <w:numPr>
          <w:ilvl w:val="2"/>
          <w:numId w:val="4"/>
        </w:numPr>
        <w:suppressAutoHyphens/>
        <w:autoSpaceDE/>
        <w:autoSpaceDN/>
        <w:adjustRightInd/>
        <w:spacing w:after="0" w:line="276" w:lineRule="auto"/>
        <w:jc w:val="both"/>
        <w:rPr>
          <w:rFonts w:ascii="Arial" w:hAnsi="Arial" w:cs="Arial"/>
          <w:color w:val="000000"/>
          <w:sz w:val="22"/>
          <w:szCs w:val="22"/>
          <w:lang w:val="en-GB"/>
        </w:rPr>
      </w:pPr>
      <w:r w:rsidRPr="008A2AFB">
        <w:rPr>
          <w:rFonts w:ascii="Arial" w:hAnsi="Arial" w:cs="Arial"/>
          <w:color w:val="000000"/>
          <w:sz w:val="22"/>
          <w:szCs w:val="22"/>
          <w:lang w:val="en-GB"/>
        </w:rPr>
        <w:t xml:space="preserve"> </w:t>
      </w:r>
      <w:r w:rsidRPr="008A2AFB">
        <w:rPr>
          <w:rFonts w:ascii="Arial" w:hAnsi="Arial" w:cs="Arial"/>
          <w:color w:val="000000"/>
          <w:sz w:val="22"/>
          <w:szCs w:val="22"/>
          <w:lang w:val="en-GB"/>
        </w:rPr>
        <w:tab/>
        <w:t>Certified Information System Auditor (CISA);</w:t>
      </w:r>
    </w:p>
    <w:p w14:paraId="36FC571E" w14:textId="77777777" w:rsidR="001D7127" w:rsidRPr="008C16FC" w:rsidRDefault="001D7127" w:rsidP="001D7127">
      <w:pPr>
        <w:pStyle w:val="Tekstpodstawowy"/>
        <w:numPr>
          <w:ilvl w:val="2"/>
          <w:numId w:val="4"/>
        </w:numPr>
        <w:suppressAutoHyphens/>
        <w:autoSpaceDE/>
        <w:autoSpaceDN/>
        <w:adjustRightInd/>
        <w:spacing w:after="0" w:line="276" w:lineRule="auto"/>
        <w:jc w:val="both"/>
        <w:rPr>
          <w:rFonts w:ascii="Arial" w:hAnsi="Arial" w:cs="Arial"/>
          <w:color w:val="000000"/>
          <w:sz w:val="22"/>
          <w:szCs w:val="22"/>
        </w:rPr>
      </w:pPr>
      <w:r w:rsidRPr="008A2AFB">
        <w:rPr>
          <w:rFonts w:ascii="Arial" w:hAnsi="Arial" w:cs="Arial"/>
          <w:color w:val="000000"/>
          <w:sz w:val="22"/>
          <w:szCs w:val="22"/>
          <w:lang w:val="en-GB"/>
        </w:rPr>
        <w:t xml:space="preserve"> </w:t>
      </w:r>
      <w:r w:rsidRPr="008A2AFB">
        <w:rPr>
          <w:rFonts w:ascii="Arial" w:hAnsi="Arial" w:cs="Arial"/>
          <w:color w:val="000000"/>
          <w:sz w:val="22"/>
          <w:szCs w:val="22"/>
          <w:lang w:val="en-GB"/>
        </w:rPr>
        <w:tab/>
      </w:r>
      <w:r w:rsidRPr="008C16FC">
        <w:rPr>
          <w:rFonts w:ascii="Arial" w:hAnsi="Arial" w:cs="Arial"/>
          <w:color w:val="000000"/>
          <w:sz w:val="22"/>
          <w:szCs w:val="22"/>
        </w:rPr>
        <w:t>Certyfikat audytora wiodącego SZBI według normy PN-EN ISO 27001, wydany przez jednostkę oceniającą zgodność akredytowaną zgodnie z przepisami ustawy z dnia 13 kwietnia 2016 r. o systemach oceny zgodności i nadzoru rynku, w zakresie certyfikacji osób;</w:t>
      </w:r>
    </w:p>
    <w:p w14:paraId="09A6E429" w14:textId="77777777" w:rsidR="001D7127" w:rsidRPr="008C16FC" w:rsidRDefault="001D7127" w:rsidP="001D7127">
      <w:pPr>
        <w:pStyle w:val="Tekstpodstawowy"/>
        <w:numPr>
          <w:ilvl w:val="2"/>
          <w:numId w:val="4"/>
        </w:numPr>
        <w:suppressAutoHyphens/>
        <w:autoSpaceDE/>
        <w:autoSpaceDN/>
        <w:adjustRightInd/>
        <w:spacing w:after="0" w:line="276" w:lineRule="auto"/>
        <w:jc w:val="both"/>
        <w:rPr>
          <w:rFonts w:ascii="Arial" w:hAnsi="Arial" w:cs="Arial"/>
          <w:color w:val="000000"/>
          <w:sz w:val="22"/>
          <w:szCs w:val="22"/>
        </w:rPr>
      </w:pPr>
      <w:r w:rsidRPr="008C16FC">
        <w:rPr>
          <w:rFonts w:ascii="Arial" w:hAnsi="Arial" w:cs="Arial"/>
          <w:color w:val="000000"/>
          <w:sz w:val="22"/>
          <w:szCs w:val="22"/>
        </w:rPr>
        <w:t xml:space="preserve"> </w:t>
      </w:r>
      <w:r w:rsidRPr="008C16FC">
        <w:rPr>
          <w:rFonts w:ascii="Arial" w:hAnsi="Arial" w:cs="Arial"/>
          <w:color w:val="000000"/>
          <w:sz w:val="22"/>
          <w:szCs w:val="22"/>
        </w:rPr>
        <w:tab/>
        <w:t>Certyfikat audytora wiodącego systemu zarządzania ciągłością działania według normy PN-EN ISO 22301, wydany przez jednostkę oceniającą zgodność akredytowaną zgodnie z przepisami ustawy z dnia 13 kwietnia 2016 r. o systemach oceny zgodności i nadzoru rynku, w zakresie certyfikacji osób;</w:t>
      </w:r>
    </w:p>
    <w:p w14:paraId="628B9D3C" w14:textId="77777777" w:rsidR="001D7127" w:rsidRPr="008A2AFB" w:rsidRDefault="001D7127" w:rsidP="001D7127">
      <w:pPr>
        <w:pStyle w:val="Tekstpodstawowy"/>
        <w:numPr>
          <w:ilvl w:val="2"/>
          <w:numId w:val="4"/>
        </w:numPr>
        <w:suppressAutoHyphens/>
        <w:autoSpaceDE/>
        <w:autoSpaceDN/>
        <w:adjustRightInd/>
        <w:spacing w:after="0" w:line="276" w:lineRule="auto"/>
        <w:jc w:val="both"/>
        <w:rPr>
          <w:rFonts w:ascii="Arial" w:hAnsi="Arial" w:cs="Arial"/>
          <w:color w:val="000000"/>
          <w:sz w:val="22"/>
          <w:szCs w:val="22"/>
          <w:lang w:val="en-GB"/>
        </w:rPr>
      </w:pPr>
      <w:r w:rsidRPr="008C16FC">
        <w:rPr>
          <w:rFonts w:ascii="Arial" w:hAnsi="Arial" w:cs="Arial"/>
          <w:color w:val="000000"/>
          <w:sz w:val="22"/>
          <w:szCs w:val="22"/>
        </w:rPr>
        <w:t xml:space="preserve"> </w:t>
      </w:r>
      <w:r w:rsidRPr="008C16FC">
        <w:rPr>
          <w:rFonts w:ascii="Arial" w:hAnsi="Arial" w:cs="Arial"/>
          <w:color w:val="000000"/>
          <w:sz w:val="22"/>
          <w:szCs w:val="22"/>
        </w:rPr>
        <w:tab/>
      </w:r>
      <w:r w:rsidRPr="008A2AFB">
        <w:rPr>
          <w:rFonts w:ascii="Arial" w:hAnsi="Arial" w:cs="Arial"/>
          <w:color w:val="000000"/>
          <w:sz w:val="22"/>
          <w:szCs w:val="22"/>
          <w:lang w:val="en-GB"/>
        </w:rPr>
        <w:t>Certified Information Security Manager (CISM);</w:t>
      </w:r>
    </w:p>
    <w:p w14:paraId="211BE44F" w14:textId="77777777" w:rsidR="001D7127" w:rsidRPr="008A2AFB" w:rsidRDefault="001D7127" w:rsidP="001D7127">
      <w:pPr>
        <w:pStyle w:val="Tekstpodstawowy"/>
        <w:numPr>
          <w:ilvl w:val="2"/>
          <w:numId w:val="4"/>
        </w:numPr>
        <w:suppressAutoHyphens/>
        <w:autoSpaceDE/>
        <w:autoSpaceDN/>
        <w:adjustRightInd/>
        <w:spacing w:after="0" w:line="276" w:lineRule="auto"/>
        <w:jc w:val="both"/>
        <w:rPr>
          <w:rFonts w:ascii="Arial" w:hAnsi="Arial" w:cs="Arial"/>
          <w:color w:val="000000"/>
          <w:sz w:val="22"/>
          <w:szCs w:val="22"/>
          <w:lang w:val="en-GB"/>
        </w:rPr>
      </w:pPr>
      <w:r w:rsidRPr="008A2AFB">
        <w:rPr>
          <w:rFonts w:ascii="Arial" w:hAnsi="Arial" w:cs="Arial"/>
          <w:color w:val="000000"/>
          <w:sz w:val="22"/>
          <w:szCs w:val="22"/>
          <w:lang w:val="en-GB"/>
        </w:rPr>
        <w:t xml:space="preserve"> </w:t>
      </w:r>
      <w:r w:rsidRPr="008A2AFB">
        <w:rPr>
          <w:rFonts w:ascii="Arial" w:hAnsi="Arial" w:cs="Arial"/>
          <w:color w:val="000000"/>
          <w:sz w:val="22"/>
          <w:szCs w:val="22"/>
          <w:lang w:val="en-GB"/>
        </w:rPr>
        <w:tab/>
        <w:t>Certified in Risk and Information Systems Control (CRISC);</w:t>
      </w:r>
    </w:p>
    <w:p w14:paraId="4612788D" w14:textId="77777777" w:rsidR="001D7127" w:rsidRPr="008A2AFB" w:rsidRDefault="001D7127" w:rsidP="001D7127">
      <w:pPr>
        <w:pStyle w:val="Tekstpodstawowy"/>
        <w:numPr>
          <w:ilvl w:val="2"/>
          <w:numId w:val="4"/>
        </w:numPr>
        <w:suppressAutoHyphens/>
        <w:autoSpaceDE/>
        <w:autoSpaceDN/>
        <w:adjustRightInd/>
        <w:spacing w:after="0" w:line="276" w:lineRule="auto"/>
        <w:jc w:val="both"/>
        <w:rPr>
          <w:rFonts w:ascii="Arial" w:hAnsi="Arial" w:cs="Arial"/>
          <w:color w:val="000000"/>
          <w:sz w:val="22"/>
          <w:szCs w:val="22"/>
          <w:lang w:val="en-GB"/>
        </w:rPr>
      </w:pPr>
      <w:r w:rsidRPr="008A2AFB">
        <w:rPr>
          <w:rFonts w:ascii="Arial" w:hAnsi="Arial" w:cs="Arial"/>
          <w:color w:val="000000"/>
          <w:sz w:val="22"/>
          <w:szCs w:val="22"/>
          <w:lang w:val="en-GB"/>
        </w:rPr>
        <w:t xml:space="preserve"> </w:t>
      </w:r>
      <w:r w:rsidRPr="008A2AFB">
        <w:rPr>
          <w:rFonts w:ascii="Arial" w:hAnsi="Arial" w:cs="Arial"/>
          <w:color w:val="000000"/>
          <w:sz w:val="22"/>
          <w:szCs w:val="22"/>
          <w:lang w:val="en-GB"/>
        </w:rPr>
        <w:tab/>
        <w:t>Certified in the Governance of Enterprise IT (CGEIT);</w:t>
      </w:r>
    </w:p>
    <w:p w14:paraId="4DA7887F" w14:textId="77777777" w:rsidR="001D7127" w:rsidRPr="008A2AFB" w:rsidRDefault="001D7127" w:rsidP="001D7127">
      <w:pPr>
        <w:pStyle w:val="Tekstpodstawowy"/>
        <w:numPr>
          <w:ilvl w:val="2"/>
          <w:numId w:val="4"/>
        </w:numPr>
        <w:suppressAutoHyphens/>
        <w:autoSpaceDE/>
        <w:autoSpaceDN/>
        <w:adjustRightInd/>
        <w:spacing w:after="0" w:line="276" w:lineRule="auto"/>
        <w:jc w:val="both"/>
        <w:rPr>
          <w:rFonts w:ascii="Arial" w:hAnsi="Arial" w:cs="Arial"/>
          <w:color w:val="000000"/>
          <w:sz w:val="22"/>
          <w:szCs w:val="22"/>
          <w:lang w:val="en-GB"/>
        </w:rPr>
      </w:pPr>
      <w:r w:rsidRPr="008A2AFB">
        <w:rPr>
          <w:rFonts w:ascii="Arial" w:hAnsi="Arial" w:cs="Arial"/>
          <w:color w:val="000000"/>
          <w:sz w:val="22"/>
          <w:szCs w:val="22"/>
          <w:lang w:val="en-GB"/>
        </w:rPr>
        <w:t xml:space="preserve"> </w:t>
      </w:r>
      <w:r w:rsidRPr="008A2AFB">
        <w:rPr>
          <w:rFonts w:ascii="Arial" w:hAnsi="Arial" w:cs="Arial"/>
          <w:color w:val="000000"/>
          <w:sz w:val="22"/>
          <w:szCs w:val="22"/>
          <w:lang w:val="en-GB"/>
        </w:rPr>
        <w:tab/>
        <w:t>Certified Information Systems Security Professional (CISSP);</w:t>
      </w:r>
    </w:p>
    <w:p w14:paraId="2F2C50B8" w14:textId="77777777" w:rsidR="001D7127" w:rsidRPr="008A2AFB" w:rsidRDefault="001D7127" w:rsidP="001D7127">
      <w:pPr>
        <w:pStyle w:val="Tekstpodstawowy"/>
        <w:numPr>
          <w:ilvl w:val="2"/>
          <w:numId w:val="4"/>
        </w:numPr>
        <w:suppressAutoHyphens/>
        <w:autoSpaceDE/>
        <w:autoSpaceDN/>
        <w:adjustRightInd/>
        <w:spacing w:after="0" w:line="276" w:lineRule="auto"/>
        <w:jc w:val="both"/>
        <w:rPr>
          <w:rFonts w:ascii="Arial" w:hAnsi="Arial" w:cs="Arial"/>
          <w:color w:val="000000"/>
          <w:sz w:val="22"/>
          <w:szCs w:val="22"/>
          <w:lang w:val="en-GB"/>
        </w:rPr>
      </w:pPr>
      <w:r w:rsidRPr="008A2AFB">
        <w:rPr>
          <w:rFonts w:ascii="Arial" w:hAnsi="Arial" w:cs="Arial"/>
          <w:color w:val="000000"/>
          <w:sz w:val="22"/>
          <w:szCs w:val="22"/>
          <w:lang w:val="en-GB"/>
        </w:rPr>
        <w:t xml:space="preserve"> </w:t>
      </w:r>
      <w:r w:rsidRPr="008A2AFB">
        <w:rPr>
          <w:rFonts w:ascii="Arial" w:hAnsi="Arial" w:cs="Arial"/>
          <w:color w:val="000000"/>
          <w:sz w:val="22"/>
          <w:szCs w:val="22"/>
          <w:lang w:val="en-GB"/>
        </w:rPr>
        <w:tab/>
        <w:t>Systems Security Certified Practitioner (SSCP);</w:t>
      </w:r>
    </w:p>
    <w:p w14:paraId="522181DA" w14:textId="77777777" w:rsidR="001D7127" w:rsidRPr="008C16FC" w:rsidRDefault="001D7127" w:rsidP="001D7127">
      <w:pPr>
        <w:pStyle w:val="Tekstpodstawowy"/>
        <w:numPr>
          <w:ilvl w:val="2"/>
          <w:numId w:val="4"/>
        </w:numPr>
        <w:suppressAutoHyphens/>
        <w:autoSpaceDE/>
        <w:autoSpaceDN/>
        <w:adjustRightInd/>
        <w:spacing w:after="0" w:line="276" w:lineRule="auto"/>
        <w:jc w:val="both"/>
        <w:rPr>
          <w:rFonts w:ascii="Arial" w:hAnsi="Arial" w:cs="Arial"/>
          <w:color w:val="000000"/>
          <w:sz w:val="22"/>
          <w:szCs w:val="22"/>
        </w:rPr>
      </w:pPr>
      <w:r w:rsidRPr="008A2AFB">
        <w:rPr>
          <w:rFonts w:ascii="Arial" w:hAnsi="Arial" w:cs="Arial"/>
          <w:color w:val="000000"/>
          <w:sz w:val="22"/>
          <w:szCs w:val="22"/>
          <w:lang w:val="en-GB"/>
        </w:rPr>
        <w:t xml:space="preserve"> </w:t>
      </w:r>
      <w:r w:rsidRPr="008A2AFB">
        <w:rPr>
          <w:rFonts w:ascii="Arial" w:hAnsi="Arial" w:cs="Arial"/>
          <w:color w:val="000000"/>
          <w:sz w:val="22"/>
          <w:szCs w:val="22"/>
          <w:lang w:val="en-GB"/>
        </w:rPr>
        <w:tab/>
      </w:r>
      <w:proofErr w:type="spellStart"/>
      <w:r w:rsidRPr="008C16FC">
        <w:rPr>
          <w:rFonts w:ascii="Arial" w:hAnsi="Arial" w:cs="Arial"/>
          <w:color w:val="000000"/>
          <w:sz w:val="22"/>
          <w:szCs w:val="22"/>
        </w:rPr>
        <w:t>Certified</w:t>
      </w:r>
      <w:proofErr w:type="spellEnd"/>
      <w:r w:rsidRPr="008C16FC">
        <w:rPr>
          <w:rFonts w:ascii="Arial" w:hAnsi="Arial" w:cs="Arial"/>
          <w:color w:val="000000"/>
          <w:sz w:val="22"/>
          <w:szCs w:val="22"/>
        </w:rPr>
        <w:t xml:space="preserve"> </w:t>
      </w:r>
      <w:proofErr w:type="spellStart"/>
      <w:r w:rsidRPr="008C16FC">
        <w:rPr>
          <w:rFonts w:ascii="Arial" w:hAnsi="Arial" w:cs="Arial"/>
          <w:color w:val="000000"/>
          <w:sz w:val="22"/>
          <w:szCs w:val="22"/>
        </w:rPr>
        <w:t>Reliability</w:t>
      </w:r>
      <w:proofErr w:type="spellEnd"/>
      <w:r w:rsidRPr="008C16FC">
        <w:rPr>
          <w:rFonts w:ascii="Arial" w:hAnsi="Arial" w:cs="Arial"/>
          <w:color w:val="000000"/>
          <w:sz w:val="22"/>
          <w:szCs w:val="22"/>
        </w:rPr>
        <w:t xml:space="preserve"> Professional;</w:t>
      </w:r>
    </w:p>
    <w:p w14:paraId="08BBBD2B" w14:textId="6F2DA71F" w:rsidR="001D7127" w:rsidRPr="001D7127" w:rsidRDefault="001D7127" w:rsidP="001D7127">
      <w:pPr>
        <w:pStyle w:val="Tekstpodstawowy"/>
        <w:numPr>
          <w:ilvl w:val="2"/>
          <w:numId w:val="4"/>
        </w:numPr>
        <w:suppressAutoHyphens/>
        <w:autoSpaceDE/>
        <w:autoSpaceDN/>
        <w:adjustRightInd/>
        <w:spacing w:after="0" w:line="276" w:lineRule="auto"/>
        <w:jc w:val="both"/>
        <w:rPr>
          <w:rFonts w:ascii="Arial" w:hAnsi="Arial" w:cs="Arial"/>
          <w:color w:val="000000"/>
          <w:sz w:val="22"/>
          <w:szCs w:val="22"/>
        </w:rPr>
      </w:pPr>
      <w:r w:rsidRPr="008C16FC">
        <w:rPr>
          <w:rFonts w:ascii="Arial" w:hAnsi="Arial" w:cs="Arial"/>
          <w:color w:val="000000"/>
          <w:sz w:val="22"/>
          <w:szCs w:val="22"/>
        </w:rPr>
        <w:t xml:space="preserve"> </w:t>
      </w:r>
      <w:r w:rsidRPr="008C16FC">
        <w:rPr>
          <w:rFonts w:ascii="Arial" w:hAnsi="Arial" w:cs="Arial"/>
          <w:color w:val="000000"/>
          <w:sz w:val="22"/>
          <w:szCs w:val="22"/>
        </w:rPr>
        <w:tab/>
        <w:t xml:space="preserve">Certyfikaty do posiadania ISA/IEC 62443 </w:t>
      </w:r>
      <w:proofErr w:type="spellStart"/>
      <w:r w:rsidRPr="008C16FC">
        <w:rPr>
          <w:rFonts w:ascii="Arial" w:hAnsi="Arial" w:cs="Arial"/>
          <w:color w:val="000000"/>
          <w:sz w:val="22"/>
          <w:szCs w:val="22"/>
        </w:rPr>
        <w:t>Cybersecurity</w:t>
      </w:r>
      <w:proofErr w:type="spellEnd"/>
      <w:r w:rsidRPr="008C16FC">
        <w:rPr>
          <w:rFonts w:ascii="Arial" w:hAnsi="Arial" w:cs="Arial"/>
          <w:color w:val="000000"/>
          <w:sz w:val="22"/>
          <w:szCs w:val="22"/>
        </w:rPr>
        <w:t xml:space="preserve"> </w:t>
      </w:r>
      <w:proofErr w:type="spellStart"/>
      <w:r w:rsidRPr="008C16FC">
        <w:rPr>
          <w:rFonts w:ascii="Arial" w:hAnsi="Arial" w:cs="Arial"/>
          <w:color w:val="000000"/>
          <w:sz w:val="22"/>
          <w:szCs w:val="22"/>
        </w:rPr>
        <w:t>Expert</w:t>
      </w:r>
      <w:proofErr w:type="spellEnd"/>
      <w:r w:rsidRPr="008C16FC">
        <w:rPr>
          <w:rFonts w:ascii="Arial" w:hAnsi="Arial" w:cs="Arial"/>
          <w:color w:val="000000"/>
          <w:sz w:val="22"/>
          <w:szCs w:val="22"/>
        </w:rPr>
        <w:t>.</w:t>
      </w:r>
    </w:p>
    <w:p w14:paraId="3321449F" w14:textId="77777777" w:rsidR="001D7127" w:rsidRDefault="001D7127" w:rsidP="001D7127">
      <w:pPr>
        <w:shd w:val="clear" w:color="auto" w:fill="FFFFFF"/>
        <w:tabs>
          <w:tab w:val="left" w:pos="264"/>
        </w:tabs>
        <w:spacing w:line="276" w:lineRule="auto"/>
        <w:ind w:left="1"/>
        <w:jc w:val="both"/>
        <w:rPr>
          <w:rFonts w:ascii="Arial" w:hAnsi="Arial" w:cs="Arial"/>
          <w:bCs/>
        </w:rPr>
      </w:pPr>
    </w:p>
    <w:p w14:paraId="2618D17C" w14:textId="77777777" w:rsidR="00A316B5" w:rsidRPr="008C16FC" w:rsidRDefault="00A316B5" w:rsidP="00511672">
      <w:pPr>
        <w:shd w:val="clear" w:color="auto" w:fill="FFFFFF"/>
        <w:tabs>
          <w:tab w:val="left" w:pos="264"/>
        </w:tabs>
        <w:spacing w:line="276" w:lineRule="auto"/>
        <w:jc w:val="both"/>
        <w:rPr>
          <w:rFonts w:ascii="Arial" w:hAnsi="Arial" w:cs="Arial"/>
          <w:bCs/>
        </w:rPr>
      </w:pPr>
    </w:p>
    <w:tbl>
      <w:tblPr>
        <w:tblStyle w:val="Tabela-Siatka"/>
        <w:tblW w:w="0" w:type="auto"/>
        <w:tblLook w:val="04A0" w:firstRow="1" w:lastRow="0" w:firstColumn="1" w:lastColumn="0" w:noHBand="0" w:noVBand="1"/>
      </w:tblPr>
      <w:tblGrid>
        <w:gridCol w:w="13994"/>
      </w:tblGrid>
      <w:tr w:rsidR="00A316B5" w14:paraId="3881E5AA" w14:textId="77777777" w:rsidTr="00A316B5">
        <w:tc>
          <w:tcPr>
            <w:tcW w:w="13994" w:type="dxa"/>
            <w:shd w:val="clear" w:color="auto" w:fill="FFF2CC" w:themeFill="accent4" w:themeFillTint="33"/>
          </w:tcPr>
          <w:p w14:paraId="7EDFC687" w14:textId="77777777" w:rsidR="00A316B5" w:rsidRDefault="00A316B5" w:rsidP="00A316B5">
            <w:pPr>
              <w:jc w:val="center"/>
              <w:rPr>
                <w:b/>
                <w:bCs/>
                <w:sz w:val="24"/>
                <w:szCs w:val="24"/>
              </w:rPr>
            </w:pPr>
            <w:r>
              <w:rPr>
                <w:b/>
                <w:bCs/>
                <w:sz w:val="24"/>
                <w:szCs w:val="24"/>
              </w:rPr>
              <w:t>OPIS PRZEDMIOTU ZAMÓWIENIA DOTYCZĄCY</w:t>
            </w:r>
          </w:p>
          <w:p w14:paraId="4FE8FEC0" w14:textId="1F21EBDE" w:rsidR="00A316B5" w:rsidRDefault="00A316B5" w:rsidP="00A316B5">
            <w:pPr>
              <w:jc w:val="center"/>
            </w:pPr>
            <w:r w:rsidRPr="008D39EB">
              <w:rPr>
                <w:b/>
                <w:bCs/>
                <w:sz w:val="24"/>
                <w:szCs w:val="24"/>
              </w:rPr>
              <w:t>CZĘŚ</w:t>
            </w:r>
            <w:r>
              <w:rPr>
                <w:b/>
                <w:bCs/>
                <w:sz w:val="24"/>
                <w:szCs w:val="24"/>
              </w:rPr>
              <w:t>CI</w:t>
            </w:r>
            <w:r w:rsidRPr="008D39EB">
              <w:rPr>
                <w:b/>
                <w:bCs/>
                <w:sz w:val="24"/>
                <w:szCs w:val="24"/>
              </w:rPr>
              <w:t xml:space="preserve"> NR</w:t>
            </w:r>
            <w:r>
              <w:rPr>
                <w:b/>
                <w:bCs/>
                <w:sz w:val="24"/>
                <w:szCs w:val="24"/>
              </w:rPr>
              <w:t xml:space="preserve"> </w:t>
            </w:r>
            <w:r w:rsidR="00511672">
              <w:rPr>
                <w:b/>
                <w:bCs/>
                <w:sz w:val="24"/>
                <w:szCs w:val="24"/>
              </w:rPr>
              <w:t>7</w:t>
            </w:r>
            <w:r w:rsidRPr="008D39EB">
              <w:rPr>
                <w:b/>
                <w:bCs/>
                <w:sz w:val="24"/>
                <w:szCs w:val="24"/>
              </w:rPr>
              <w:t xml:space="preserve"> ZAMÓWIENIA</w:t>
            </w:r>
          </w:p>
        </w:tc>
      </w:tr>
    </w:tbl>
    <w:p w14:paraId="226F8D2B" w14:textId="77777777" w:rsidR="00A316B5" w:rsidRDefault="00A316B5" w:rsidP="008D39EB"/>
    <w:p w14:paraId="2144878E" w14:textId="03F79552" w:rsidR="00A316B5" w:rsidRPr="006F3B5A" w:rsidRDefault="00A316B5" w:rsidP="00A316B5">
      <w:pPr>
        <w:pStyle w:val="Akapitzlist"/>
        <w:numPr>
          <w:ilvl w:val="0"/>
          <w:numId w:val="2"/>
        </w:numPr>
        <w:rPr>
          <w:rFonts w:ascii="Arial" w:hAnsi="Arial" w:cs="Arial"/>
        </w:rPr>
      </w:pPr>
      <w:r w:rsidRPr="006F3B5A">
        <w:rPr>
          <w:rFonts w:ascii="Arial" w:hAnsi="Arial" w:cs="Arial"/>
        </w:rPr>
        <w:t xml:space="preserve">Wykonawca </w:t>
      </w:r>
      <w:r w:rsidR="00567D91">
        <w:rPr>
          <w:rFonts w:ascii="Arial" w:hAnsi="Arial" w:cs="Arial"/>
        </w:rPr>
        <w:t xml:space="preserve">w ramach wdrożenia oprogramowania </w:t>
      </w:r>
      <w:r w:rsidRPr="006F3B5A">
        <w:rPr>
          <w:rFonts w:ascii="Arial" w:hAnsi="Arial" w:cs="Arial"/>
        </w:rPr>
        <w:t>wykona backup całości danych obrazowych przechowywanych w systemach zamawiającego.</w:t>
      </w:r>
    </w:p>
    <w:p w14:paraId="5D111C8A" w14:textId="77777777" w:rsidR="00A316B5" w:rsidRPr="006F3B5A" w:rsidRDefault="00A316B5" w:rsidP="00A316B5">
      <w:pPr>
        <w:pStyle w:val="Akapitzlist"/>
        <w:numPr>
          <w:ilvl w:val="0"/>
          <w:numId w:val="2"/>
        </w:numPr>
        <w:rPr>
          <w:rFonts w:ascii="Arial" w:hAnsi="Arial" w:cs="Arial"/>
        </w:rPr>
      </w:pPr>
      <w:r w:rsidRPr="006F3B5A">
        <w:rPr>
          <w:rFonts w:ascii="Arial" w:hAnsi="Arial" w:cs="Arial"/>
        </w:rPr>
        <w:t>Oprogramowanie automatycznie tworzące kopię zapasową danych przechowywanych w systemach PACS/RIS zamawiającego co najmniej raz dziennie.</w:t>
      </w:r>
    </w:p>
    <w:p w14:paraId="7480BEAF" w14:textId="77777777" w:rsidR="00A316B5" w:rsidRPr="006F3B5A" w:rsidRDefault="00A316B5" w:rsidP="00A316B5">
      <w:pPr>
        <w:pStyle w:val="Akapitzlist"/>
        <w:numPr>
          <w:ilvl w:val="0"/>
          <w:numId w:val="2"/>
        </w:numPr>
        <w:rPr>
          <w:rFonts w:ascii="Arial" w:hAnsi="Arial" w:cs="Arial"/>
        </w:rPr>
      </w:pPr>
      <w:r w:rsidRPr="006F3B5A">
        <w:rPr>
          <w:rFonts w:ascii="Arial" w:hAnsi="Arial" w:cs="Arial"/>
        </w:rPr>
        <w:t>Backup ma zawierać co najmniej: kopię bazy danych, kopię katalogów aplikacji działających na serwerze, kopię badań obrazowych.</w:t>
      </w:r>
    </w:p>
    <w:p w14:paraId="0A2036A4" w14:textId="77777777" w:rsidR="00A316B5" w:rsidRPr="006F3B5A" w:rsidRDefault="00A316B5" w:rsidP="00A316B5">
      <w:pPr>
        <w:pStyle w:val="Akapitzlist"/>
        <w:numPr>
          <w:ilvl w:val="0"/>
          <w:numId w:val="2"/>
        </w:numPr>
        <w:rPr>
          <w:rFonts w:ascii="Arial" w:hAnsi="Arial" w:cs="Arial"/>
        </w:rPr>
      </w:pPr>
      <w:r w:rsidRPr="006F3B5A">
        <w:rPr>
          <w:rFonts w:ascii="Arial" w:hAnsi="Arial" w:cs="Arial"/>
        </w:rPr>
        <w:t>Kopia bazy danych ma być przechowywana co najmniej 7 dni a następnie nadpisywana nową wersją</w:t>
      </w:r>
    </w:p>
    <w:p w14:paraId="10DCD6D2" w14:textId="77777777" w:rsidR="00A316B5" w:rsidRPr="006F3B5A" w:rsidRDefault="00A316B5" w:rsidP="00A316B5">
      <w:pPr>
        <w:pStyle w:val="Akapitzlist"/>
        <w:numPr>
          <w:ilvl w:val="0"/>
          <w:numId w:val="2"/>
        </w:numPr>
        <w:rPr>
          <w:rFonts w:ascii="Arial" w:hAnsi="Arial" w:cs="Arial"/>
        </w:rPr>
      </w:pPr>
      <w:r w:rsidRPr="006F3B5A">
        <w:rPr>
          <w:rFonts w:ascii="Arial" w:hAnsi="Arial" w:cs="Arial"/>
        </w:rPr>
        <w:t>Wykonawca przeprowadzi testy poprawności wykonania backupu.</w:t>
      </w:r>
    </w:p>
    <w:p w14:paraId="61374AFC" w14:textId="77777777" w:rsidR="00A316B5" w:rsidRDefault="00A316B5" w:rsidP="008D39EB"/>
    <w:sectPr w:rsidR="00A316B5" w:rsidSect="006F3B5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7E80B" w14:textId="77777777" w:rsidR="00DD1390" w:rsidRDefault="00DD1390" w:rsidP="008D39EB">
      <w:pPr>
        <w:spacing w:after="0" w:line="240" w:lineRule="auto"/>
      </w:pPr>
      <w:r>
        <w:separator/>
      </w:r>
    </w:p>
  </w:endnote>
  <w:endnote w:type="continuationSeparator" w:id="0">
    <w:p w14:paraId="5A6F01DE" w14:textId="77777777" w:rsidR="00DD1390" w:rsidRDefault="00DD1390" w:rsidP="008D3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Calibri"/>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DE4AE" w14:textId="77777777" w:rsidR="00DD1390" w:rsidRDefault="00DD1390" w:rsidP="008D39EB">
      <w:pPr>
        <w:spacing w:after="0" w:line="240" w:lineRule="auto"/>
      </w:pPr>
      <w:r>
        <w:separator/>
      </w:r>
    </w:p>
  </w:footnote>
  <w:footnote w:type="continuationSeparator" w:id="0">
    <w:p w14:paraId="72150AC7" w14:textId="77777777" w:rsidR="00DD1390" w:rsidRDefault="00DD1390" w:rsidP="008D39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1C53"/>
    <w:multiLevelType w:val="hybridMultilevel"/>
    <w:tmpl w:val="6C66F9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7961D6"/>
    <w:multiLevelType w:val="hybridMultilevel"/>
    <w:tmpl w:val="57E09E3A"/>
    <w:lvl w:ilvl="0" w:tplc="04150019">
      <w:start w:val="1"/>
      <w:numFmt w:val="lowerLetter"/>
      <w:lvlText w:val="%1."/>
      <w:lvlJc w:val="left"/>
      <w:pPr>
        <w:ind w:left="720" w:hanging="360"/>
      </w:pPr>
      <w:rPr>
        <w:rFonts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9F5D3D"/>
    <w:multiLevelType w:val="multilevel"/>
    <w:tmpl w:val="819EEC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C854A1F"/>
    <w:multiLevelType w:val="hybridMultilevel"/>
    <w:tmpl w:val="B7920A1E"/>
    <w:name w:val="WW8Num202232222223222226332"/>
    <w:lvl w:ilvl="0" w:tplc="04150019">
      <w:start w:val="1"/>
      <w:numFmt w:val="lowerLetter"/>
      <w:lvlText w:val="%1."/>
      <w:lvlJc w:val="left"/>
      <w:pPr>
        <w:ind w:left="1179" w:hanging="360"/>
      </w:pPr>
      <w:rPr>
        <w:rFonts w:hint="default"/>
      </w:rPr>
    </w:lvl>
    <w:lvl w:ilvl="1" w:tplc="04150019" w:tentative="1">
      <w:start w:val="1"/>
      <w:numFmt w:val="lowerLetter"/>
      <w:lvlText w:val="%2."/>
      <w:lvlJc w:val="left"/>
      <w:pPr>
        <w:ind w:left="1899"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4" w15:restartNumberingAfterBreak="0">
    <w:nsid w:val="1E8227E1"/>
    <w:multiLevelType w:val="hybridMultilevel"/>
    <w:tmpl w:val="16BCA8AC"/>
    <w:name w:val="WW8Num2022322222232222263322"/>
    <w:lvl w:ilvl="0" w:tplc="04150019">
      <w:start w:val="1"/>
      <w:numFmt w:val="lowerLetter"/>
      <w:lvlText w:val="%1."/>
      <w:lvlJc w:val="left"/>
      <w:pPr>
        <w:ind w:left="1179" w:hanging="360"/>
      </w:pPr>
      <w:rPr>
        <w:rFonts w:hint="default"/>
      </w:rPr>
    </w:lvl>
    <w:lvl w:ilvl="1" w:tplc="04150019" w:tentative="1">
      <w:start w:val="1"/>
      <w:numFmt w:val="lowerLetter"/>
      <w:lvlText w:val="%2."/>
      <w:lvlJc w:val="left"/>
      <w:pPr>
        <w:ind w:left="1899" w:hanging="360"/>
      </w:pPr>
    </w:lvl>
    <w:lvl w:ilvl="2" w:tplc="0415001B">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5" w15:restartNumberingAfterBreak="0">
    <w:nsid w:val="1F6401A3"/>
    <w:multiLevelType w:val="hybridMultilevel"/>
    <w:tmpl w:val="ADFE53EE"/>
    <w:lvl w:ilvl="0" w:tplc="769836D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280A9C"/>
    <w:multiLevelType w:val="multilevel"/>
    <w:tmpl w:val="681E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2347D4"/>
    <w:multiLevelType w:val="hybridMultilevel"/>
    <w:tmpl w:val="A37695E4"/>
    <w:lvl w:ilvl="0" w:tplc="04150003">
      <w:start w:val="1"/>
      <w:numFmt w:val="bullet"/>
      <w:lvlText w:val="o"/>
      <w:lvlJc w:val="left"/>
      <w:pPr>
        <w:ind w:left="720" w:hanging="360"/>
      </w:pPr>
      <w:rPr>
        <w:rFonts w:ascii="Courier New" w:hAnsi="Courier New" w:cs="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234A26"/>
    <w:multiLevelType w:val="multilevel"/>
    <w:tmpl w:val="B94289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4B24DA"/>
    <w:multiLevelType w:val="multilevel"/>
    <w:tmpl w:val="1542DC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6BF26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40C6429"/>
    <w:multiLevelType w:val="hybridMultilevel"/>
    <w:tmpl w:val="B7920A1E"/>
    <w:lvl w:ilvl="0" w:tplc="FFFFFFFF">
      <w:start w:val="1"/>
      <w:numFmt w:val="lowerLetter"/>
      <w:lvlText w:val="%1."/>
      <w:lvlJc w:val="left"/>
      <w:pPr>
        <w:ind w:left="1179" w:hanging="360"/>
      </w:pPr>
      <w:rPr>
        <w:rFonts w:hint="default"/>
      </w:rPr>
    </w:lvl>
    <w:lvl w:ilvl="1" w:tplc="FFFFFFFF" w:tentative="1">
      <w:start w:val="1"/>
      <w:numFmt w:val="lowerLetter"/>
      <w:lvlText w:val="%2."/>
      <w:lvlJc w:val="left"/>
      <w:pPr>
        <w:ind w:left="1899" w:hanging="360"/>
      </w:pPr>
    </w:lvl>
    <w:lvl w:ilvl="2" w:tplc="FFFFFFFF" w:tentative="1">
      <w:start w:val="1"/>
      <w:numFmt w:val="lowerRoman"/>
      <w:lvlText w:val="%3."/>
      <w:lvlJc w:val="right"/>
      <w:pPr>
        <w:ind w:left="2619" w:hanging="180"/>
      </w:pPr>
    </w:lvl>
    <w:lvl w:ilvl="3" w:tplc="FFFFFFFF" w:tentative="1">
      <w:start w:val="1"/>
      <w:numFmt w:val="decimal"/>
      <w:lvlText w:val="%4."/>
      <w:lvlJc w:val="left"/>
      <w:pPr>
        <w:ind w:left="3339" w:hanging="360"/>
      </w:pPr>
    </w:lvl>
    <w:lvl w:ilvl="4" w:tplc="FFFFFFFF" w:tentative="1">
      <w:start w:val="1"/>
      <w:numFmt w:val="lowerLetter"/>
      <w:lvlText w:val="%5."/>
      <w:lvlJc w:val="left"/>
      <w:pPr>
        <w:ind w:left="4059" w:hanging="360"/>
      </w:pPr>
    </w:lvl>
    <w:lvl w:ilvl="5" w:tplc="FFFFFFFF" w:tentative="1">
      <w:start w:val="1"/>
      <w:numFmt w:val="lowerRoman"/>
      <w:lvlText w:val="%6."/>
      <w:lvlJc w:val="right"/>
      <w:pPr>
        <w:ind w:left="4779" w:hanging="180"/>
      </w:pPr>
    </w:lvl>
    <w:lvl w:ilvl="6" w:tplc="FFFFFFFF" w:tentative="1">
      <w:start w:val="1"/>
      <w:numFmt w:val="decimal"/>
      <w:lvlText w:val="%7."/>
      <w:lvlJc w:val="left"/>
      <w:pPr>
        <w:ind w:left="5499" w:hanging="360"/>
      </w:pPr>
    </w:lvl>
    <w:lvl w:ilvl="7" w:tplc="FFFFFFFF" w:tentative="1">
      <w:start w:val="1"/>
      <w:numFmt w:val="lowerLetter"/>
      <w:lvlText w:val="%8."/>
      <w:lvlJc w:val="left"/>
      <w:pPr>
        <w:ind w:left="6219" w:hanging="360"/>
      </w:pPr>
    </w:lvl>
    <w:lvl w:ilvl="8" w:tplc="FFFFFFFF" w:tentative="1">
      <w:start w:val="1"/>
      <w:numFmt w:val="lowerRoman"/>
      <w:lvlText w:val="%9."/>
      <w:lvlJc w:val="right"/>
      <w:pPr>
        <w:ind w:left="6939" w:hanging="180"/>
      </w:pPr>
    </w:lvl>
  </w:abstractNum>
  <w:abstractNum w:abstractNumId="12" w15:restartNumberingAfterBreak="0">
    <w:nsid w:val="72A0432F"/>
    <w:multiLevelType w:val="hybridMultilevel"/>
    <w:tmpl w:val="5EAC4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395678B"/>
    <w:multiLevelType w:val="hybridMultilevel"/>
    <w:tmpl w:val="2D8CD6B8"/>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A6F4391"/>
    <w:multiLevelType w:val="multilevel"/>
    <w:tmpl w:val="A60239B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45822895">
    <w:abstractNumId w:val="0"/>
  </w:num>
  <w:num w:numId="2" w16cid:durableId="1786150814">
    <w:abstractNumId w:val="12"/>
  </w:num>
  <w:num w:numId="3" w16cid:durableId="1691880706">
    <w:abstractNumId w:val="5"/>
  </w:num>
  <w:num w:numId="4" w16cid:durableId="1770081511">
    <w:abstractNumId w:val="10"/>
  </w:num>
  <w:num w:numId="5" w16cid:durableId="713694513">
    <w:abstractNumId w:val="2"/>
  </w:num>
  <w:num w:numId="6" w16cid:durableId="238372528">
    <w:abstractNumId w:val="9"/>
  </w:num>
  <w:num w:numId="7" w16cid:durableId="353307938">
    <w:abstractNumId w:val="6"/>
  </w:num>
  <w:num w:numId="8" w16cid:durableId="2897439">
    <w:abstractNumId w:val="8"/>
  </w:num>
  <w:num w:numId="9" w16cid:durableId="294994764">
    <w:abstractNumId w:val="14"/>
  </w:num>
  <w:num w:numId="10" w16cid:durableId="2142113493">
    <w:abstractNumId w:val="3"/>
  </w:num>
  <w:num w:numId="11" w16cid:durableId="1079399851">
    <w:abstractNumId w:val="4"/>
  </w:num>
  <w:num w:numId="12" w16cid:durableId="1413552734">
    <w:abstractNumId w:val="1"/>
  </w:num>
  <w:num w:numId="13" w16cid:durableId="1055160512">
    <w:abstractNumId w:val="7"/>
  </w:num>
  <w:num w:numId="14" w16cid:durableId="1013848609">
    <w:abstractNumId w:val="13"/>
  </w:num>
  <w:num w:numId="15" w16cid:durableId="2904830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4C"/>
    <w:rsid w:val="00024D21"/>
    <w:rsid w:val="00033F4C"/>
    <w:rsid w:val="001D7127"/>
    <w:rsid w:val="00301662"/>
    <w:rsid w:val="003B508E"/>
    <w:rsid w:val="00511672"/>
    <w:rsid w:val="00532E60"/>
    <w:rsid w:val="00567D91"/>
    <w:rsid w:val="005C7570"/>
    <w:rsid w:val="006F3B5A"/>
    <w:rsid w:val="00727575"/>
    <w:rsid w:val="007857A2"/>
    <w:rsid w:val="007A6CBA"/>
    <w:rsid w:val="008D39EB"/>
    <w:rsid w:val="00945855"/>
    <w:rsid w:val="00A316B5"/>
    <w:rsid w:val="00BD6EE5"/>
    <w:rsid w:val="00CE6DF1"/>
    <w:rsid w:val="00DD13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604B7"/>
  <w15:chartTrackingRefBased/>
  <w15:docId w15:val="{1C6F9AFC-B4C2-41A6-A980-00BF0AA2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1,Akapit z listą3,Akapit z listą31,Wypunktowanie,Normal2,Akapit z listą1,Nagłowek 3,Numerowanie,L1,Preambuła,Akapit z listą BS,Kolorowa lista — akcent 11,Dot pt,F5 List Paragraph,Recommendation,List Paragraph11,lp1,maz_wyliczenie"/>
    <w:basedOn w:val="Normalny"/>
    <w:link w:val="AkapitzlistZnak"/>
    <w:uiPriority w:val="34"/>
    <w:qFormat/>
    <w:rsid w:val="00024D21"/>
    <w:pPr>
      <w:ind w:left="720"/>
      <w:contextualSpacing/>
    </w:pPr>
  </w:style>
  <w:style w:type="paragraph" w:styleId="Tekstpodstawowy">
    <w:name w:val="Body Text"/>
    <w:basedOn w:val="Normalny"/>
    <w:link w:val="TekstpodstawowyZnak"/>
    <w:unhideWhenUsed/>
    <w:rsid w:val="006F3B5A"/>
    <w:pPr>
      <w:widowControl w:val="0"/>
      <w:autoSpaceDE w:val="0"/>
      <w:autoSpaceDN w:val="0"/>
      <w:adjustRightInd w:val="0"/>
      <w:spacing w:after="120" w:line="240" w:lineRule="auto"/>
    </w:pPr>
    <w:rPr>
      <w:rFonts w:ascii="Times New Roman" w:eastAsia="Times New Roman" w:hAnsi="Times New Roman" w:cs="Times New Roman"/>
      <w:kern w:val="0"/>
      <w:sz w:val="20"/>
      <w:szCs w:val="20"/>
      <w:lang w:eastAsia="pl-PL"/>
      <w14:ligatures w14:val="none"/>
    </w:rPr>
  </w:style>
  <w:style w:type="character" w:customStyle="1" w:styleId="TekstpodstawowyZnak">
    <w:name w:val="Tekst podstawowy Znak"/>
    <w:basedOn w:val="Domylnaczcionkaakapitu"/>
    <w:link w:val="Tekstpodstawowy"/>
    <w:rsid w:val="006F3B5A"/>
    <w:rPr>
      <w:rFonts w:ascii="Times New Roman" w:eastAsia="Times New Roman" w:hAnsi="Times New Roman" w:cs="Times New Roman"/>
      <w:kern w:val="0"/>
      <w:sz w:val="20"/>
      <w:szCs w:val="20"/>
      <w:lang w:eastAsia="pl-PL"/>
      <w14:ligatures w14:val="none"/>
    </w:rPr>
  </w:style>
  <w:style w:type="character" w:customStyle="1" w:styleId="AkapitzlistZnak">
    <w:name w:val="Akapit z listą Znak"/>
    <w:aliases w:val="Normalny1 Znak,Akapit z listą3 Znak,Akapit z listą31 Znak,Wypunktowanie Znak,Normal2 Znak,Akapit z listą1 Znak,Nagłowek 3 Znak,Numerowanie Znak,L1 Znak,Preambuła Znak,Akapit z listą BS Znak,Kolorowa lista — akcent 11 Znak,Dot pt Znak"/>
    <w:link w:val="Akapitzlist"/>
    <w:uiPriority w:val="34"/>
    <w:qFormat/>
    <w:locked/>
    <w:rsid w:val="006F3B5A"/>
  </w:style>
  <w:style w:type="paragraph" w:styleId="Tekstprzypisudolnego">
    <w:name w:val="footnote text"/>
    <w:basedOn w:val="Normalny"/>
    <w:link w:val="TekstprzypisudolnegoZnak"/>
    <w:uiPriority w:val="99"/>
    <w:semiHidden/>
    <w:unhideWhenUsed/>
    <w:rsid w:val="008D39EB"/>
    <w:pPr>
      <w:widowControl w:val="0"/>
      <w:suppressAutoHyphens/>
      <w:spacing w:after="0" w:line="100" w:lineRule="atLeast"/>
      <w:textAlignment w:val="baseline"/>
    </w:pPr>
    <w:rPr>
      <w:rFonts w:ascii="Times New Roman" w:eastAsia="Andale Sans UI" w:hAnsi="Times New Roman" w:cs="Tahoma"/>
      <w:kern w:val="1"/>
      <w:sz w:val="20"/>
      <w:szCs w:val="20"/>
      <w:lang w:eastAsia="fa-IR" w:bidi="fa-IR"/>
      <w14:ligatures w14:val="none"/>
    </w:rPr>
  </w:style>
  <w:style w:type="character" w:customStyle="1" w:styleId="TekstprzypisudolnegoZnak">
    <w:name w:val="Tekst przypisu dolnego Znak"/>
    <w:basedOn w:val="Domylnaczcionkaakapitu"/>
    <w:link w:val="Tekstprzypisudolnego"/>
    <w:uiPriority w:val="99"/>
    <w:semiHidden/>
    <w:rsid w:val="008D39EB"/>
    <w:rPr>
      <w:rFonts w:ascii="Times New Roman" w:eastAsia="Andale Sans UI" w:hAnsi="Times New Roman" w:cs="Tahoma"/>
      <w:kern w:val="1"/>
      <w:sz w:val="20"/>
      <w:szCs w:val="20"/>
      <w:lang w:eastAsia="fa-IR" w:bidi="fa-IR"/>
      <w14:ligatures w14:val="none"/>
    </w:rPr>
  </w:style>
  <w:style w:type="character" w:styleId="Odwoanieprzypisudolnego">
    <w:name w:val="footnote reference"/>
    <w:uiPriority w:val="99"/>
    <w:semiHidden/>
    <w:unhideWhenUsed/>
    <w:rsid w:val="008D39EB"/>
    <w:rPr>
      <w:shd w:val="clear" w:color="auto" w:fill="auto"/>
      <w:vertAlign w:val="superscript"/>
    </w:rPr>
  </w:style>
  <w:style w:type="paragraph" w:customStyle="1" w:styleId="Domylne">
    <w:name w:val="Domyślne"/>
    <w:rsid w:val="008D39EB"/>
    <w:pPr>
      <w:pBdr>
        <w:top w:val="nil"/>
        <w:left w:val="nil"/>
        <w:bottom w:val="nil"/>
        <w:right w:val="nil"/>
        <w:between w:val="nil"/>
        <w:bar w:val="nil"/>
      </w:pBdr>
      <w:spacing w:after="0" w:line="240" w:lineRule="auto"/>
    </w:pPr>
    <w:rPr>
      <w:rFonts w:ascii="Helvetica Neue" w:eastAsia="Helvetica Neue" w:hAnsi="Helvetica Neue" w:cs="Helvetica Neue"/>
      <w:color w:val="000000"/>
      <w:kern w:val="0"/>
      <w:bdr w:val="nil"/>
      <w:lang w:eastAsia="pl-PL"/>
      <w14:ligatures w14:val="none"/>
    </w:rPr>
  </w:style>
  <w:style w:type="table" w:styleId="Tabela-Siatka">
    <w:name w:val="Table Grid"/>
    <w:basedOn w:val="Standardowy"/>
    <w:uiPriority w:val="39"/>
    <w:rsid w:val="008D3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ec.org/cpu2017/results/cpu201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15</Pages>
  <Words>3152</Words>
  <Characters>18917</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 Powiatowy Sp. z o.o. Szpital Powiatowy Sp. z o.o.</dc:creator>
  <cp:keywords/>
  <dc:description/>
  <cp:lastModifiedBy>Dominik Styczyński</cp:lastModifiedBy>
  <cp:revision>10</cp:revision>
  <dcterms:created xsi:type="dcterms:W3CDTF">2023-09-30T18:50:00Z</dcterms:created>
  <dcterms:modified xsi:type="dcterms:W3CDTF">2023-10-02T10:57:00Z</dcterms:modified>
</cp:coreProperties>
</file>