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5F9B30" w14:textId="77777777" w:rsidR="00CF037B" w:rsidRPr="00FD13FF" w:rsidRDefault="00CF037B" w:rsidP="00D45098">
      <w:pPr>
        <w:shd w:val="clear" w:color="auto" w:fill="FFFFFF"/>
        <w:rPr>
          <w:rFonts w:asciiTheme="majorHAnsi" w:hAnsiTheme="majorHAnsi" w:cstheme="majorHAnsi"/>
          <w:b/>
          <w:sz w:val="20"/>
          <w:szCs w:val="20"/>
        </w:rPr>
      </w:pPr>
      <w:bookmarkStart w:id="0" w:name="_GoBack"/>
    </w:p>
    <w:p w14:paraId="655F13B4" w14:textId="77777777" w:rsidR="00A304DB" w:rsidRPr="00D92F43" w:rsidRDefault="00A304DB" w:rsidP="00A304DB">
      <w:pPr>
        <w:shd w:val="clear" w:color="auto" w:fill="FFFFFF"/>
        <w:jc w:val="right"/>
        <w:rPr>
          <w:rFonts w:asciiTheme="majorHAnsi" w:hAnsiTheme="majorHAnsi" w:cstheme="majorHAnsi"/>
          <w:b/>
          <w:sz w:val="20"/>
          <w:szCs w:val="20"/>
        </w:rPr>
      </w:pPr>
      <w:r w:rsidRPr="00D92F43">
        <w:rPr>
          <w:rFonts w:asciiTheme="majorHAnsi" w:hAnsiTheme="majorHAnsi" w:cstheme="majorHAnsi"/>
          <w:b/>
          <w:sz w:val="20"/>
          <w:szCs w:val="20"/>
        </w:rPr>
        <w:t>Załącznik nr 2 do SWZ</w:t>
      </w:r>
    </w:p>
    <w:p w14:paraId="1F83B6C5" w14:textId="77777777" w:rsidR="00254830" w:rsidRPr="00D92F43" w:rsidRDefault="00254830" w:rsidP="00D45098">
      <w:pPr>
        <w:shd w:val="clear" w:color="auto" w:fill="FFFFFF"/>
        <w:autoSpaceDE w:val="0"/>
        <w:jc w:val="center"/>
        <w:rPr>
          <w:rFonts w:asciiTheme="majorHAnsi" w:hAnsiTheme="majorHAnsi" w:cstheme="majorHAnsi"/>
          <w:sz w:val="20"/>
          <w:szCs w:val="20"/>
        </w:rPr>
      </w:pPr>
      <w:r w:rsidRPr="00D92F43">
        <w:rPr>
          <w:rFonts w:asciiTheme="majorHAnsi" w:hAnsiTheme="majorHAnsi" w:cstheme="majorHAnsi"/>
          <w:b/>
          <w:sz w:val="20"/>
          <w:szCs w:val="20"/>
        </w:rPr>
        <w:t>UMOWA</w:t>
      </w:r>
    </w:p>
    <w:p w14:paraId="1B076043" w14:textId="70C0F29E" w:rsidR="00254830" w:rsidRPr="00D92F43" w:rsidRDefault="00254830" w:rsidP="00D45098">
      <w:pPr>
        <w:shd w:val="clear" w:color="auto" w:fill="FFFFFF"/>
        <w:autoSpaceDE w:val="0"/>
        <w:jc w:val="both"/>
        <w:rPr>
          <w:rFonts w:asciiTheme="majorHAnsi" w:hAnsiTheme="majorHAnsi" w:cstheme="majorHAnsi"/>
          <w:b/>
          <w:bCs/>
          <w:sz w:val="20"/>
          <w:szCs w:val="20"/>
        </w:rPr>
      </w:pPr>
      <w:r w:rsidRPr="00D92F43">
        <w:rPr>
          <w:rFonts w:asciiTheme="majorHAnsi" w:hAnsiTheme="majorHAnsi" w:cstheme="majorHAnsi"/>
          <w:sz w:val="20"/>
          <w:szCs w:val="20"/>
        </w:rPr>
        <w:t xml:space="preserve">zawarta w dniu </w:t>
      </w:r>
      <w:r w:rsidR="00961634" w:rsidRPr="00D92F43">
        <w:rPr>
          <w:rFonts w:asciiTheme="majorHAnsi" w:hAnsiTheme="majorHAnsi" w:cstheme="majorHAnsi"/>
          <w:sz w:val="20"/>
          <w:szCs w:val="20"/>
        </w:rPr>
        <w:t>__________________________________</w:t>
      </w:r>
      <w:r w:rsidRPr="00D92F43">
        <w:rPr>
          <w:rFonts w:asciiTheme="majorHAnsi" w:hAnsiTheme="majorHAnsi" w:cstheme="majorHAnsi"/>
          <w:sz w:val="20"/>
          <w:szCs w:val="20"/>
        </w:rPr>
        <w:t xml:space="preserve"> w Dopiewie pomiędzy:</w:t>
      </w:r>
    </w:p>
    <w:p w14:paraId="0504A2C4" w14:textId="486BAB9D" w:rsidR="00254830" w:rsidRPr="00D92F43" w:rsidRDefault="00254830" w:rsidP="00D45098">
      <w:pPr>
        <w:shd w:val="clear" w:color="auto" w:fill="FFFFFF"/>
        <w:autoSpaceDE w:val="0"/>
        <w:jc w:val="both"/>
        <w:rPr>
          <w:rFonts w:asciiTheme="majorHAnsi" w:hAnsiTheme="majorHAnsi" w:cstheme="majorHAnsi"/>
          <w:bCs/>
          <w:sz w:val="20"/>
          <w:szCs w:val="20"/>
        </w:rPr>
      </w:pPr>
      <w:r w:rsidRPr="00D92F43">
        <w:rPr>
          <w:rFonts w:asciiTheme="majorHAnsi" w:hAnsiTheme="majorHAnsi" w:cstheme="majorHAnsi"/>
          <w:b/>
          <w:bCs/>
          <w:sz w:val="20"/>
          <w:szCs w:val="20"/>
        </w:rPr>
        <w:t>ZAKŁADEM USŁUG KOMUNALNYCH Spółka z ograniczoną odpowiedzialnością z siedzibą w Dopiewie</w:t>
      </w:r>
      <w:r w:rsidRPr="00D92F43">
        <w:rPr>
          <w:rFonts w:asciiTheme="majorHAnsi" w:hAnsiTheme="majorHAnsi" w:cstheme="majorHAnsi"/>
          <w:bCs/>
          <w:sz w:val="20"/>
          <w:szCs w:val="20"/>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w:t>
      </w:r>
      <w:bookmarkStart w:id="1" w:name="_Hlk94600218"/>
      <w:r w:rsidRPr="00D92F43">
        <w:rPr>
          <w:rFonts w:asciiTheme="majorHAnsi" w:hAnsiTheme="majorHAnsi" w:cstheme="majorHAnsi"/>
          <w:bCs/>
          <w:sz w:val="20"/>
          <w:szCs w:val="20"/>
        </w:rPr>
        <w:t>Kapitał Zakładowy</w:t>
      </w:r>
      <w:r w:rsidR="00F07F43" w:rsidRPr="00D92F43">
        <w:rPr>
          <w:rFonts w:asciiTheme="majorHAnsi" w:hAnsiTheme="majorHAnsi" w:cstheme="majorHAnsi"/>
          <w:sz w:val="20"/>
          <w:szCs w:val="20"/>
        </w:rPr>
        <w:t xml:space="preserve"> 81.870.000</w:t>
      </w:r>
      <w:r w:rsidR="008205A8" w:rsidRPr="00D92F43">
        <w:rPr>
          <w:rFonts w:asciiTheme="majorHAnsi" w:hAnsiTheme="majorHAnsi" w:cstheme="majorHAnsi"/>
          <w:sz w:val="20"/>
          <w:szCs w:val="20"/>
        </w:rPr>
        <w:t>,00</w:t>
      </w:r>
      <w:r w:rsidRPr="00D92F43">
        <w:rPr>
          <w:rFonts w:asciiTheme="majorHAnsi" w:hAnsiTheme="majorHAnsi" w:cstheme="majorHAnsi"/>
          <w:sz w:val="20"/>
          <w:szCs w:val="20"/>
        </w:rPr>
        <w:t xml:space="preserve"> </w:t>
      </w:r>
      <w:r w:rsidRPr="00D92F43">
        <w:rPr>
          <w:rFonts w:asciiTheme="majorHAnsi" w:hAnsiTheme="majorHAnsi" w:cstheme="majorHAnsi"/>
          <w:bCs/>
          <w:sz w:val="20"/>
          <w:szCs w:val="20"/>
        </w:rPr>
        <w:t xml:space="preserve">ZŁ </w:t>
      </w:r>
      <w:bookmarkEnd w:id="1"/>
      <w:r w:rsidRPr="00D92F43">
        <w:rPr>
          <w:rFonts w:asciiTheme="majorHAnsi" w:hAnsiTheme="majorHAnsi" w:cstheme="majorHAnsi"/>
          <w:bCs/>
          <w:sz w:val="20"/>
          <w:szCs w:val="20"/>
        </w:rPr>
        <w:t>zwaną dalej „Zamawiającym”</w:t>
      </w:r>
      <w:r w:rsidRPr="00D92F43">
        <w:rPr>
          <w:rFonts w:asciiTheme="majorHAnsi" w:hAnsiTheme="majorHAnsi" w:cstheme="majorHAnsi"/>
          <w:sz w:val="20"/>
          <w:szCs w:val="20"/>
        </w:rPr>
        <w:t xml:space="preserve"> </w:t>
      </w:r>
      <w:r w:rsidRPr="00D92F43">
        <w:rPr>
          <w:rFonts w:asciiTheme="majorHAnsi" w:hAnsiTheme="majorHAnsi" w:cstheme="majorHAnsi"/>
          <w:bCs/>
          <w:sz w:val="20"/>
          <w:szCs w:val="20"/>
        </w:rPr>
        <w:t xml:space="preserve">lub  Stroną/Stronami, reprezentowaną przez:  </w:t>
      </w:r>
    </w:p>
    <w:p w14:paraId="1DE4E411" w14:textId="77777777" w:rsidR="00254830" w:rsidRPr="00D92F43" w:rsidRDefault="00254830" w:rsidP="00D45098">
      <w:pPr>
        <w:shd w:val="clear" w:color="auto" w:fill="FFFFFF"/>
        <w:autoSpaceDE w:val="0"/>
        <w:jc w:val="both"/>
        <w:rPr>
          <w:rFonts w:asciiTheme="majorHAnsi" w:hAnsiTheme="majorHAnsi" w:cstheme="majorHAnsi"/>
          <w:b/>
          <w:bCs/>
          <w:sz w:val="20"/>
          <w:szCs w:val="20"/>
        </w:rPr>
      </w:pPr>
      <w:r w:rsidRPr="00D92F43">
        <w:rPr>
          <w:rFonts w:asciiTheme="majorHAnsi" w:hAnsiTheme="majorHAnsi" w:cstheme="majorHAnsi"/>
          <w:b/>
          <w:bCs/>
          <w:sz w:val="20"/>
          <w:szCs w:val="20"/>
        </w:rPr>
        <w:t xml:space="preserve">PANA SŁAWOMIRA SKRZYPCZAKA – PREZESA ZARZĄDU </w:t>
      </w:r>
    </w:p>
    <w:p w14:paraId="710E0FC1" w14:textId="77777777" w:rsidR="00254830" w:rsidRPr="00D92F43" w:rsidRDefault="00254830" w:rsidP="00D45098">
      <w:pPr>
        <w:shd w:val="clear" w:color="auto" w:fill="FFFFFF"/>
        <w:jc w:val="both"/>
        <w:rPr>
          <w:rFonts w:asciiTheme="majorHAnsi" w:hAnsiTheme="majorHAnsi" w:cstheme="majorHAnsi"/>
          <w:bCs/>
          <w:sz w:val="20"/>
          <w:szCs w:val="20"/>
        </w:rPr>
      </w:pPr>
      <w:r w:rsidRPr="00D92F43">
        <w:rPr>
          <w:rFonts w:asciiTheme="majorHAnsi" w:hAnsiTheme="majorHAnsi" w:cstheme="majorHAnsi"/>
          <w:b/>
          <w:sz w:val="20"/>
          <w:szCs w:val="20"/>
        </w:rPr>
        <w:t xml:space="preserve">a </w:t>
      </w:r>
    </w:p>
    <w:p w14:paraId="437F4611" w14:textId="0EE514BC" w:rsidR="00254830" w:rsidRPr="00D92F43" w:rsidRDefault="00961634" w:rsidP="00D45098">
      <w:pPr>
        <w:keepNext/>
        <w:widowControl w:val="0"/>
        <w:shd w:val="clear" w:color="auto" w:fill="FFFFFF"/>
        <w:autoSpaceDE w:val="0"/>
        <w:jc w:val="both"/>
        <w:rPr>
          <w:rFonts w:asciiTheme="majorHAnsi" w:hAnsiTheme="majorHAnsi" w:cstheme="majorHAnsi"/>
          <w:sz w:val="20"/>
          <w:szCs w:val="20"/>
        </w:rPr>
      </w:pPr>
      <w:r w:rsidRPr="00D92F43">
        <w:rPr>
          <w:rFonts w:asciiTheme="majorHAnsi" w:hAnsiTheme="majorHAnsi" w:cstheme="majorHAnsi"/>
          <w:bCs/>
          <w:sz w:val="20"/>
          <w:szCs w:val="20"/>
        </w:rPr>
        <w:t>____________________________________________________________________________________</w:t>
      </w:r>
    </w:p>
    <w:p w14:paraId="04AFC3D6" w14:textId="6D6BFEA9" w:rsidR="00254830" w:rsidRPr="00D92F43" w:rsidRDefault="00254830" w:rsidP="00D45098">
      <w:pPr>
        <w:keepNext/>
        <w:widowControl w:val="0"/>
        <w:shd w:val="clear" w:color="auto" w:fill="FFFFFF"/>
        <w:autoSpaceDE w:val="0"/>
        <w:jc w:val="both"/>
        <w:rPr>
          <w:rFonts w:asciiTheme="majorHAnsi" w:hAnsiTheme="majorHAnsi" w:cstheme="majorHAnsi"/>
          <w:sz w:val="20"/>
          <w:szCs w:val="20"/>
        </w:rPr>
      </w:pPr>
      <w:r w:rsidRPr="00D92F43">
        <w:rPr>
          <w:rFonts w:asciiTheme="majorHAnsi" w:hAnsiTheme="majorHAnsi" w:cstheme="majorHAnsi"/>
          <w:sz w:val="20"/>
          <w:szCs w:val="20"/>
        </w:rPr>
        <w:t xml:space="preserve">z siedzibą w: </w:t>
      </w:r>
      <w:r w:rsidR="00961634" w:rsidRPr="00D92F43">
        <w:rPr>
          <w:rFonts w:asciiTheme="majorHAnsi" w:hAnsiTheme="majorHAnsi" w:cstheme="majorHAnsi"/>
          <w:bCs/>
          <w:sz w:val="20"/>
          <w:szCs w:val="20"/>
        </w:rPr>
        <w:t>_________________________________________________________________________</w:t>
      </w:r>
    </w:p>
    <w:p w14:paraId="65F88B0F" w14:textId="62576D6E" w:rsidR="00254830" w:rsidRPr="00D92F43" w:rsidRDefault="00961634" w:rsidP="00D45098">
      <w:pPr>
        <w:keepNext/>
        <w:widowControl w:val="0"/>
        <w:shd w:val="clear" w:color="auto" w:fill="FFFFFF"/>
        <w:autoSpaceDE w:val="0"/>
        <w:jc w:val="both"/>
        <w:rPr>
          <w:rFonts w:asciiTheme="majorHAnsi" w:hAnsiTheme="majorHAnsi" w:cstheme="majorHAnsi"/>
          <w:sz w:val="20"/>
          <w:szCs w:val="20"/>
        </w:rPr>
      </w:pPr>
      <w:r w:rsidRPr="00D92F43">
        <w:rPr>
          <w:rFonts w:asciiTheme="majorHAnsi" w:hAnsiTheme="majorHAnsi" w:cstheme="majorHAnsi"/>
          <w:sz w:val="20"/>
          <w:szCs w:val="20"/>
        </w:rPr>
        <w:t>KRS: _________________________</w:t>
      </w:r>
      <w:r w:rsidR="00254830" w:rsidRPr="00D92F43">
        <w:rPr>
          <w:rFonts w:asciiTheme="majorHAnsi" w:hAnsiTheme="majorHAnsi" w:cstheme="majorHAnsi"/>
          <w:sz w:val="20"/>
          <w:szCs w:val="20"/>
        </w:rPr>
        <w:t xml:space="preserve">NIP: </w:t>
      </w:r>
      <w:r w:rsidR="00254830" w:rsidRPr="00D92F43">
        <w:rPr>
          <w:rFonts w:asciiTheme="majorHAnsi" w:hAnsiTheme="majorHAnsi" w:cstheme="majorHAnsi"/>
          <w:bCs/>
          <w:sz w:val="20"/>
          <w:szCs w:val="20"/>
        </w:rPr>
        <w:t>.</w:t>
      </w:r>
      <w:r w:rsidRPr="00D92F43">
        <w:rPr>
          <w:rFonts w:asciiTheme="majorHAnsi" w:hAnsiTheme="majorHAnsi" w:cstheme="majorHAnsi"/>
          <w:bCs/>
          <w:sz w:val="20"/>
          <w:szCs w:val="20"/>
        </w:rPr>
        <w:t>______________________________</w:t>
      </w:r>
      <w:r w:rsidR="00254830" w:rsidRPr="00D92F43">
        <w:rPr>
          <w:rFonts w:asciiTheme="majorHAnsi" w:hAnsiTheme="majorHAnsi" w:cstheme="majorHAnsi"/>
          <w:sz w:val="20"/>
          <w:szCs w:val="20"/>
        </w:rPr>
        <w:t xml:space="preserve">, REGON: </w:t>
      </w:r>
      <w:r w:rsidRPr="00D92F43">
        <w:rPr>
          <w:rFonts w:asciiTheme="majorHAnsi" w:hAnsiTheme="majorHAnsi" w:cstheme="majorHAnsi"/>
          <w:bCs/>
          <w:sz w:val="20"/>
          <w:szCs w:val="20"/>
        </w:rPr>
        <w:t>________________________</w:t>
      </w:r>
    </w:p>
    <w:p w14:paraId="0AFB9FA3" w14:textId="77777777" w:rsidR="00254830" w:rsidRPr="00D92F43" w:rsidRDefault="00254830" w:rsidP="00D45098">
      <w:pPr>
        <w:shd w:val="clear" w:color="auto" w:fill="FFFFFF"/>
        <w:jc w:val="both"/>
        <w:rPr>
          <w:rFonts w:asciiTheme="majorHAnsi" w:hAnsiTheme="majorHAnsi" w:cstheme="majorHAnsi"/>
          <w:bCs/>
          <w:sz w:val="20"/>
          <w:szCs w:val="20"/>
        </w:rPr>
      </w:pPr>
      <w:r w:rsidRPr="00D92F43">
        <w:rPr>
          <w:rFonts w:asciiTheme="majorHAnsi" w:hAnsiTheme="majorHAnsi" w:cstheme="majorHAnsi"/>
          <w:bCs/>
          <w:sz w:val="20"/>
          <w:szCs w:val="20"/>
        </w:rPr>
        <w:t>zwanym w dalszej części umowy Wykonawcą reprezentowanym przez:</w:t>
      </w:r>
    </w:p>
    <w:p w14:paraId="7227D3E1" w14:textId="40930366" w:rsidR="00254830" w:rsidRPr="00D92F43" w:rsidRDefault="00961634" w:rsidP="00D45098">
      <w:pPr>
        <w:shd w:val="clear" w:color="auto" w:fill="FFFFFF"/>
        <w:jc w:val="both"/>
        <w:rPr>
          <w:rFonts w:asciiTheme="majorHAnsi" w:hAnsiTheme="majorHAnsi" w:cstheme="majorHAnsi"/>
          <w:bCs/>
          <w:smallCaps/>
          <w:sz w:val="20"/>
          <w:szCs w:val="20"/>
        </w:rPr>
      </w:pPr>
      <w:r w:rsidRPr="00D92F43">
        <w:rPr>
          <w:rFonts w:asciiTheme="majorHAnsi" w:hAnsiTheme="majorHAnsi" w:cstheme="majorHAnsi"/>
          <w:bCs/>
          <w:smallCaps/>
          <w:sz w:val="20"/>
          <w:szCs w:val="20"/>
        </w:rPr>
        <w:t>_____________________________________________</w:t>
      </w:r>
      <w:r w:rsidR="00254830" w:rsidRPr="00D92F43">
        <w:rPr>
          <w:rFonts w:asciiTheme="majorHAnsi" w:hAnsiTheme="majorHAnsi" w:cstheme="majorHAnsi"/>
          <w:bCs/>
          <w:smallCaps/>
          <w:sz w:val="20"/>
          <w:szCs w:val="20"/>
        </w:rPr>
        <w:t>,</w:t>
      </w:r>
    </w:p>
    <w:p w14:paraId="7CF84A42" w14:textId="77777777" w:rsidR="00254830" w:rsidRPr="00D92F43" w:rsidRDefault="00254830" w:rsidP="00D45098">
      <w:pPr>
        <w:shd w:val="clear" w:color="auto" w:fill="FFFFFF"/>
        <w:jc w:val="both"/>
        <w:rPr>
          <w:rFonts w:asciiTheme="majorHAnsi" w:hAnsiTheme="majorHAnsi" w:cstheme="majorHAnsi"/>
          <w:sz w:val="20"/>
          <w:szCs w:val="20"/>
        </w:rPr>
      </w:pPr>
    </w:p>
    <w:p w14:paraId="05F74946" w14:textId="77777777" w:rsidR="00C35FB0" w:rsidRPr="00D92F43" w:rsidRDefault="00C35FB0" w:rsidP="00D45098">
      <w:pPr>
        <w:suppressAutoHyphens w:val="0"/>
        <w:jc w:val="both"/>
        <w:rPr>
          <w:rFonts w:asciiTheme="majorHAnsi" w:hAnsiTheme="majorHAnsi" w:cstheme="majorHAnsi"/>
          <w:iCs/>
          <w:sz w:val="20"/>
          <w:szCs w:val="20"/>
          <w:lang w:eastAsia="pl-PL" w:bidi="pl-PL"/>
        </w:rPr>
      </w:pPr>
      <w:r w:rsidRPr="00D92F43">
        <w:rPr>
          <w:rFonts w:asciiTheme="majorHAnsi" w:hAnsiTheme="majorHAnsi" w:cstheme="majorHAnsi"/>
          <w:iCs/>
          <w:sz w:val="20"/>
          <w:szCs w:val="20"/>
          <w:lang w:eastAsia="pl-PL" w:bidi="pl-PL"/>
        </w:rPr>
        <w:t>a także zwanymi w dalszej części umowy, również każdy z nich z osobna Stroną lub łącznie Stronami, o następującej treści:</w:t>
      </w:r>
    </w:p>
    <w:p w14:paraId="0C582662" w14:textId="77777777" w:rsidR="00B7674C" w:rsidRPr="00D92F43" w:rsidRDefault="00B7674C" w:rsidP="00D45098">
      <w:pPr>
        <w:shd w:val="clear" w:color="auto" w:fill="FFFFFF"/>
        <w:jc w:val="both"/>
        <w:rPr>
          <w:rFonts w:asciiTheme="majorHAnsi" w:hAnsiTheme="majorHAnsi" w:cstheme="majorHAnsi"/>
          <w:sz w:val="20"/>
          <w:szCs w:val="20"/>
        </w:rPr>
      </w:pPr>
    </w:p>
    <w:p w14:paraId="3EBC58F5" w14:textId="77777777" w:rsidR="00663FE7" w:rsidRDefault="00B7674C" w:rsidP="00663FE7">
      <w:pPr>
        <w:jc w:val="both"/>
        <w:rPr>
          <w:rFonts w:asciiTheme="majorHAnsi" w:hAnsiTheme="majorHAnsi" w:cstheme="majorHAnsi"/>
          <w:b/>
          <w:sz w:val="20"/>
          <w:szCs w:val="20"/>
        </w:rPr>
      </w:pPr>
      <w:r w:rsidRPr="00D92F43">
        <w:rPr>
          <w:rFonts w:asciiTheme="majorHAnsi" w:eastAsia="Calibri" w:hAnsiTheme="majorHAnsi" w:cstheme="majorHAnsi"/>
          <w:sz w:val="20"/>
          <w:szCs w:val="20"/>
        </w:rPr>
        <w:t xml:space="preserve">Niniejsza Umowa zostaje zawarta w rezultacie dokonania przez Zamawiającego wyboru oferty Wykonawcy w postępowaniu o udzielenie zamówienia publicznego </w:t>
      </w:r>
      <w:r w:rsidRPr="00D92F43">
        <w:rPr>
          <w:rFonts w:asciiTheme="majorHAnsi" w:hAnsiTheme="majorHAnsi" w:cstheme="majorHAnsi"/>
          <w:sz w:val="20"/>
          <w:szCs w:val="20"/>
        </w:rPr>
        <w:t>Ustawą</w:t>
      </w:r>
      <w:r w:rsidRPr="00D92F43">
        <w:rPr>
          <w:rFonts w:asciiTheme="majorHAnsi" w:hAnsiTheme="majorHAnsi" w:cstheme="majorHAnsi"/>
          <w:color w:val="333333"/>
          <w:sz w:val="20"/>
          <w:szCs w:val="20"/>
          <w:lang w:eastAsia="pl-PL"/>
        </w:rPr>
        <w:t xml:space="preserve"> </w:t>
      </w:r>
      <w:r w:rsidRPr="00D92F43">
        <w:rPr>
          <w:rFonts w:asciiTheme="majorHAnsi" w:hAnsiTheme="majorHAnsi" w:cstheme="majorHAnsi"/>
          <w:sz w:val="20"/>
          <w:szCs w:val="20"/>
        </w:rPr>
        <w:t>z dnia 11 września 2019 r. Prawo zamówień publicznych (</w:t>
      </w:r>
      <w:r w:rsidRPr="00D92F43">
        <w:rPr>
          <w:rStyle w:val="ng-binding"/>
          <w:rFonts w:asciiTheme="majorHAnsi" w:hAnsiTheme="majorHAnsi" w:cstheme="majorHAnsi"/>
          <w:sz w:val="20"/>
          <w:szCs w:val="20"/>
        </w:rPr>
        <w:t>Dz.U.2021.1129 t.j.</w:t>
      </w:r>
      <w:r w:rsidRPr="00D92F43">
        <w:rPr>
          <w:rFonts w:asciiTheme="majorHAnsi" w:hAnsiTheme="majorHAnsi" w:cstheme="majorHAnsi"/>
          <w:sz w:val="20"/>
          <w:szCs w:val="20"/>
        </w:rPr>
        <w:t xml:space="preserve"> </w:t>
      </w:r>
      <w:r w:rsidRPr="00D92F43">
        <w:rPr>
          <w:rStyle w:val="ng-scope"/>
          <w:rFonts w:asciiTheme="majorHAnsi" w:hAnsiTheme="majorHAnsi" w:cstheme="majorHAnsi"/>
          <w:sz w:val="20"/>
          <w:szCs w:val="20"/>
        </w:rPr>
        <w:t>z dnia</w:t>
      </w:r>
      <w:r w:rsidRPr="00D92F43">
        <w:rPr>
          <w:rFonts w:asciiTheme="majorHAnsi" w:hAnsiTheme="majorHAnsi" w:cstheme="majorHAnsi"/>
          <w:sz w:val="20"/>
          <w:szCs w:val="20"/>
        </w:rPr>
        <w:t xml:space="preserve"> 2021.06.24 </w:t>
      </w:r>
      <w:r w:rsidRPr="00D92F43">
        <w:rPr>
          <w:rFonts w:asciiTheme="majorHAnsi" w:hAnsiTheme="majorHAnsi" w:cstheme="majorHAnsi"/>
          <w:bCs/>
          <w:sz w:val="20"/>
          <w:szCs w:val="20"/>
          <w:lang w:eastAsia="pl-PL"/>
        </w:rPr>
        <w:t>ze zm.</w:t>
      </w:r>
      <w:r w:rsidRPr="00D92F43">
        <w:rPr>
          <w:rFonts w:asciiTheme="majorHAnsi" w:hAnsiTheme="majorHAnsi" w:cstheme="majorHAnsi"/>
          <w:sz w:val="20"/>
          <w:szCs w:val="20"/>
        </w:rPr>
        <w:t>), zwanej dalej „Ustawą</w:t>
      </w:r>
      <w:r w:rsidRPr="00D92F43">
        <w:rPr>
          <w:rFonts w:asciiTheme="majorHAnsi" w:eastAsia="Calibri" w:hAnsiTheme="majorHAnsi" w:cstheme="majorHAnsi"/>
          <w:sz w:val="20"/>
          <w:szCs w:val="20"/>
        </w:rPr>
        <w:t xml:space="preserve"> PZP"</w:t>
      </w:r>
      <w:r w:rsidRPr="00D92F43">
        <w:rPr>
          <w:rFonts w:asciiTheme="majorHAnsi" w:hAnsiTheme="majorHAnsi" w:cstheme="majorHAnsi"/>
          <w:sz w:val="20"/>
          <w:szCs w:val="20"/>
        </w:rPr>
        <w:t>,</w:t>
      </w:r>
      <w:r w:rsidRPr="00D92F43">
        <w:rPr>
          <w:rFonts w:asciiTheme="majorHAnsi" w:eastAsia="Calibri" w:hAnsiTheme="majorHAnsi" w:cstheme="majorHAnsi"/>
          <w:sz w:val="20"/>
          <w:szCs w:val="20"/>
        </w:rPr>
        <w:t xml:space="preserve"> przeprowadzonego w trybie przetargu nieograniczonego na wykonanie zadania pn.</w:t>
      </w:r>
      <w:r w:rsidR="00254830" w:rsidRPr="00D92F43">
        <w:rPr>
          <w:rFonts w:asciiTheme="majorHAnsi" w:hAnsiTheme="majorHAnsi" w:cstheme="majorHAnsi"/>
          <w:sz w:val="20"/>
          <w:szCs w:val="20"/>
        </w:rPr>
        <w:t xml:space="preserve"> </w:t>
      </w:r>
      <w:r w:rsidR="00663FE7" w:rsidRPr="00663FE7">
        <w:rPr>
          <w:rFonts w:asciiTheme="majorHAnsi" w:hAnsiTheme="majorHAnsi" w:cstheme="majorHAnsi"/>
          <w:b/>
          <w:sz w:val="20"/>
          <w:szCs w:val="20"/>
        </w:rPr>
        <w:t>„Budowa kanalizacji sanitarnej w miejscowości Dopiewo ul. Bukowska w Gminie Dopiewo”</w:t>
      </w:r>
    </w:p>
    <w:p w14:paraId="4C5C6FAD" w14:textId="77777777" w:rsidR="00663FE7" w:rsidRDefault="00663FE7" w:rsidP="00663FE7">
      <w:pPr>
        <w:jc w:val="both"/>
        <w:rPr>
          <w:rFonts w:asciiTheme="majorHAnsi" w:hAnsiTheme="majorHAnsi" w:cstheme="majorHAnsi"/>
          <w:b/>
          <w:sz w:val="20"/>
          <w:szCs w:val="20"/>
        </w:rPr>
      </w:pPr>
    </w:p>
    <w:p w14:paraId="29859B41" w14:textId="1B1F07B3" w:rsidR="00254830" w:rsidRPr="00D92F43" w:rsidRDefault="00663FE7" w:rsidP="00663FE7">
      <w:pPr>
        <w:jc w:val="both"/>
        <w:rPr>
          <w:rFonts w:asciiTheme="majorHAnsi" w:hAnsiTheme="majorHAnsi" w:cstheme="majorHAnsi"/>
          <w:sz w:val="20"/>
          <w:szCs w:val="20"/>
        </w:rPr>
      </w:pP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sidR="00254830" w:rsidRPr="00D92F43">
        <w:rPr>
          <w:rFonts w:asciiTheme="majorHAnsi" w:hAnsiTheme="majorHAnsi" w:cstheme="majorHAnsi"/>
          <w:b/>
          <w:sz w:val="20"/>
          <w:szCs w:val="20"/>
        </w:rPr>
        <w:t>§1.</w:t>
      </w:r>
    </w:p>
    <w:p w14:paraId="05A1E136" w14:textId="14CC5677" w:rsidR="00254830" w:rsidRPr="00D92F43" w:rsidRDefault="00254830"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 xml:space="preserve">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niniejszej </w:t>
      </w:r>
      <w:r w:rsidR="00583D96" w:rsidRPr="00D92F43">
        <w:rPr>
          <w:rFonts w:asciiTheme="majorHAnsi" w:hAnsiTheme="majorHAnsi" w:cstheme="majorHAnsi"/>
          <w:sz w:val="20"/>
          <w:szCs w:val="20"/>
        </w:rPr>
        <w:t>U</w:t>
      </w:r>
      <w:r w:rsidRPr="00D92F43">
        <w:rPr>
          <w:rFonts w:asciiTheme="majorHAnsi" w:hAnsiTheme="majorHAnsi" w:cstheme="majorHAnsi"/>
          <w:sz w:val="20"/>
          <w:szCs w:val="20"/>
        </w:rPr>
        <w:t>mowy.</w:t>
      </w:r>
    </w:p>
    <w:p w14:paraId="7E1DE220" w14:textId="77777777" w:rsidR="00CA2668" w:rsidRPr="00D92F43" w:rsidRDefault="00CA2668" w:rsidP="00D45098">
      <w:pPr>
        <w:shd w:val="clear" w:color="auto" w:fill="FFFFFF"/>
        <w:jc w:val="both"/>
        <w:rPr>
          <w:rFonts w:asciiTheme="majorHAnsi" w:hAnsiTheme="majorHAnsi" w:cstheme="majorHAnsi"/>
          <w:b/>
          <w:sz w:val="20"/>
          <w:szCs w:val="20"/>
        </w:rPr>
      </w:pPr>
    </w:p>
    <w:p w14:paraId="2E498ADE"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§2.</w:t>
      </w:r>
    </w:p>
    <w:p w14:paraId="56612D9B" w14:textId="583693B3" w:rsidR="00254830" w:rsidRPr="00D92F43" w:rsidRDefault="00254830" w:rsidP="00580616">
      <w:pPr>
        <w:pStyle w:val="Akapitzlist"/>
        <w:numPr>
          <w:ilvl w:val="0"/>
          <w:numId w:val="20"/>
        </w:numPr>
        <w:ind w:left="284" w:hanging="284"/>
        <w:jc w:val="both"/>
        <w:rPr>
          <w:rFonts w:asciiTheme="majorHAnsi" w:hAnsiTheme="majorHAnsi" w:cstheme="majorHAnsi"/>
          <w:b/>
          <w:sz w:val="20"/>
          <w:szCs w:val="20"/>
        </w:rPr>
      </w:pPr>
      <w:r w:rsidRPr="00D92F43">
        <w:rPr>
          <w:rFonts w:asciiTheme="majorHAnsi" w:hAnsiTheme="majorHAnsi" w:cstheme="majorHAnsi"/>
          <w:sz w:val="20"/>
          <w:szCs w:val="20"/>
        </w:rPr>
        <w:t xml:space="preserve">Zamawiający zleca, a Wykonawca zobowiązuje się do </w:t>
      </w:r>
      <w:r w:rsidR="00E2629E" w:rsidRPr="00D92F43">
        <w:rPr>
          <w:rFonts w:asciiTheme="majorHAnsi" w:hAnsiTheme="majorHAnsi" w:cstheme="majorHAnsi"/>
          <w:sz w:val="20"/>
          <w:szCs w:val="20"/>
        </w:rPr>
        <w:t xml:space="preserve">kompleksowego </w:t>
      </w:r>
      <w:r w:rsidRPr="00D92F43">
        <w:rPr>
          <w:rFonts w:asciiTheme="majorHAnsi" w:hAnsiTheme="majorHAnsi" w:cstheme="majorHAnsi"/>
          <w:sz w:val="20"/>
          <w:szCs w:val="20"/>
        </w:rPr>
        <w:t>wykonania robót budowlanych, zgodnie z zakresem określonym w specyfikacji warunków zamówienia (SWZ) wraz z wszystkimi załącznikami, w tym m.in. dokumentacją projektową</w:t>
      </w:r>
      <w:r w:rsidR="00583D96" w:rsidRPr="00D92F43">
        <w:rPr>
          <w:rFonts w:asciiTheme="majorHAnsi" w:hAnsiTheme="majorHAnsi" w:cstheme="majorHAnsi"/>
          <w:sz w:val="20"/>
          <w:szCs w:val="20"/>
        </w:rPr>
        <w:t xml:space="preserve"> i innych </w:t>
      </w:r>
      <w:r w:rsidRPr="00D92F43">
        <w:rPr>
          <w:rFonts w:asciiTheme="majorHAnsi" w:hAnsiTheme="majorHAnsi" w:cstheme="majorHAnsi"/>
          <w:sz w:val="20"/>
          <w:szCs w:val="20"/>
        </w:rPr>
        <w:t>związanych z realizacją inwestycji</w:t>
      </w:r>
      <w:r w:rsidR="005C41D1" w:rsidRPr="00D92F43">
        <w:rPr>
          <w:rFonts w:asciiTheme="majorHAnsi" w:hAnsiTheme="majorHAnsi" w:cstheme="majorHAnsi"/>
          <w:sz w:val="20"/>
          <w:szCs w:val="20"/>
        </w:rPr>
        <w:t xml:space="preserve"> budowlanej</w:t>
      </w:r>
      <w:r w:rsidR="001D6178" w:rsidRPr="00D92F43">
        <w:rPr>
          <w:rFonts w:asciiTheme="majorHAnsi" w:hAnsiTheme="majorHAnsi" w:cstheme="majorHAnsi"/>
          <w:sz w:val="20"/>
          <w:szCs w:val="20"/>
        </w:rPr>
        <w:t xml:space="preserve"> pn.</w:t>
      </w:r>
      <w:r w:rsidR="0037100C" w:rsidRPr="00D92F43">
        <w:rPr>
          <w:rFonts w:asciiTheme="majorHAnsi" w:hAnsiTheme="majorHAnsi" w:cstheme="majorHAnsi"/>
          <w:sz w:val="20"/>
          <w:szCs w:val="20"/>
        </w:rPr>
        <w:t xml:space="preserve"> </w:t>
      </w:r>
      <w:r w:rsidR="0037100C" w:rsidRPr="00D92F43">
        <w:rPr>
          <w:rFonts w:asciiTheme="majorHAnsi" w:hAnsiTheme="majorHAnsi" w:cstheme="majorHAnsi"/>
          <w:b/>
          <w:sz w:val="20"/>
          <w:szCs w:val="20"/>
        </w:rPr>
        <w:t>____________________________________________________</w:t>
      </w:r>
      <w:r w:rsidRPr="00D92F43">
        <w:rPr>
          <w:rFonts w:asciiTheme="majorHAnsi" w:hAnsiTheme="majorHAnsi" w:cstheme="majorHAnsi"/>
          <w:bCs/>
          <w:sz w:val="20"/>
          <w:szCs w:val="20"/>
        </w:rPr>
        <w:t xml:space="preserve">[Przedmiot </w:t>
      </w:r>
      <w:r w:rsidR="00583D96" w:rsidRPr="00D92F43">
        <w:rPr>
          <w:rFonts w:asciiTheme="majorHAnsi" w:hAnsiTheme="majorHAnsi" w:cstheme="majorHAnsi"/>
          <w:bCs/>
          <w:sz w:val="20"/>
          <w:szCs w:val="20"/>
        </w:rPr>
        <w:t>U</w:t>
      </w:r>
      <w:r w:rsidRPr="00D92F43">
        <w:rPr>
          <w:rFonts w:asciiTheme="majorHAnsi" w:hAnsiTheme="majorHAnsi" w:cstheme="majorHAnsi"/>
          <w:bCs/>
          <w:sz w:val="20"/>
          <w:szCs w:val="20"/>
        </w:rPr>
        <w:t>mowy</w:t>
      </w:r>
      <w:r w:rsidR="00E2629E" w:rsidRPr="00D92F43">
        <w:rPr>
          <w:rFonts w:asciiTheme="majorHAnsi" w:hAnsiTheme="majorHAnsi" w:cstheme="majorHAnsi"/>
          <w:bCs/>
          <w:sz w:val="20"/>
          <w:szCs w:val="20"/>
        </w:rPr>
        <w:t>/Inwestycja</w:t>
      </w:r>
      <w:r w:rsidRPr="00D92F43">
        <w:rPr>
          <w:rFonts w:asciiTheme="majorHAnsi" w:hAnsiTheme="majorHAnsi" w:cstheme="majorHAnsi"/>
          <w:bCs/>
          <w:sz w:val="20"/>
          <w:szCs w:val="20"/>
        </w:rPr>
        <w:t>].</w:t>
      </w:r>
      <w:r w:rsidRPr="00D92F43">
        <w:rPr>
          <w:rFonts w:asciiTheme="majorHAnsi" w:hAnsiTheme="majorHAnsi" w:cstheme="majorHAnsi"/>
          <w:b/>
          <w:sz w:val="20"/>
          <w:szCs w:val="20"/>
        </w:rPr>
        <w:t xml:space="preserve"> </w:t>
      </w:r>
      <w:r w:rsidRPr="00D92F43">
        <w:rPr>
          <w:rFonts w:asciiTheme="majorHAnsi" w:hAnsiTheme="majorHAnsi" w:cstheme="majorHAnsi"/>
          <w:sz w:val="20"/>
          <w:szCs w:val="20"/>
        </w:rPr>
        <w:t>Szczegółowy zakres zamówienia został określony w SWZ stanowiącym złącznik do niniejszej Umowy.</w:t>
      </w:r>
    </w:p>
    <w:p w14:paraId="691F6DAC" w14:textId="77777777" w:rsidR="00254830" w:rsidRPr="00D92F43" w:rsidRDefault="00254830" w:rsidP="00D45098">
      <w:pPr>
        <w:pStyle w:val="Akapitzlist"/>
        <w:numPr>
          <w:ilvl w:val="0"/>
          <w:numId w:val="20"/>
        </w:numPr>
        <w:overflowPunct w:val="0"/>
        <w:autoSpaceDE w:val="0"/>
        <w:autoSpaceDN w:val="0"/>
        <w:adjustRightInd w:val="0"/>
        <w:ind w:left="284" w:hanging="284"/>
        <w:jc w:val="both"/>
        <w:rPr>
          <w:rFonts w:asciiTheme="majorHAnsi" w:hAnsiTheme="majorHAnsi" w:cstheme="majorHAnsi"/>
          <w:b/>
          <w:sz w:val="20"/>
          <w:szCs w:val="20"/>
        </w:rPr>
      </w:pPr>
      <w:r w:rsidRPr="00D92F43">
        <w:rPr>
          <w:rFonts w:asciiTheme="majorHAnsi" w:hAnsiTheme="majorHAnsi" w:cstheme="majorHAnsi"/>
          <w:sz w:val="20"/>
          <w:szCs w:val="20"/>
        </w:rPr>
        <w:t>Wykonawca oświadcza, że:</w:t>
      </w:r>
    </w:p>
    <w:p w14:paraId="5689B9D8" w14:textId="2415BDB8" w:rsidR="00925614" w:rsidRPr="00D92F43" w:rsidRDefault="00925614" w:rsidP="00D45098">
      <w:pPr>
        <w:numPr>
          <w:ilvl w:val="1"/>
          <w:numId w:val="20"/>
        </w:numPr>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posiada odpowiednie kwalifikacje, środki oraz doświadczenie zawodowe, a także, iż dysponuje wykwalifikowanym personelem, wysokiej jakości sprzętem i urządzeniami zapewniającymi  kompleksową i terminową realizację robót budowlanych objętych niniejszą </w:t>
      </w:r>
      <w:r w:rsidR="00881A19" w:rsidRPr="00D92F43">
        <w:rPr>
          <w:rFonts w:asciiTheme="majorHAnsi" w:hAnsiTheme="majorHAnsi" w:cstheme="majorHAnsi"/>
          <w:sz w:val="20"/>
          <w:szCs w:val="20"/>
        </w:rPr>
        <w:t>U</w:t>
      </w:r>
      <w:r w:rsidRPr="00D92F43">
        <w:rPr>
          <w:rFonts w:asciiTheme="majorHAnsi" w:hAnsiTheme="majorHAnsi" w:cstheme="majorHAnsi"/>
          <w:sz w:val="20"/>
          <w:szCs w:val="20"/>
        </w:rPr>
        <w:t>mową na najwyższym poziomie, w sposób staranny i sumienny, według standardów i norm w tym zakresie stosowanych, zgodnie z obowiązującymi przepisami prawa;</w:t>
      </w:r>
    </w:p>
    <w:p w14:paraId="7CAB831C" w14:textId="77777777" w:rsidR="00925614" w:rsidRPr="00D92F43" w:rsidRDefault="00925614" w:rsidP="00D45098">
      <w:pPr>
        <w:numPr>
          <w:ilvl w:val="1"/>
          <w:numId w:val="20"/>
        </w:numPr>
        <w:ind w:left="284" w:hanging="284"/>
        <w:jc w:val="both"/>
        <w:rPr>
          <w:rFonts w:asciiTheme="majorHAnsi" w:hAnsiTheme="majorHAnsi" w:cstheme="majorHAnsi"/>
          <w:sz w:val="20"/>
          <w:szCs w:val="20"/>
        </w:rPr>
      </w:pPr>
      <w:r w:rsidRPr="00D92F43">
        <w:rPr>
          <w:rFonts w:asciiTheme="majorHAnsi" w:eastAsia="MS Mincho;ＭＳ 明朝" w:hAnsiTheme="majorHAnsi" w:cstheme="majorHAnsi"/>
          <w:sz w:val="20"/>
          <w:szCs w:val="20"/>
        </w:rPr>
        <w:t>wszystkie osoby, które będą uczestniczyły ze strony Wykonawcy, jak rów</w:t>
      </w:r>
      <w:r w:rsidRPr="00D92F43">
        <w:rPr>
          <w:rFonts w:asciiTheme="majorHAnsi" w:eastAsia="MS Mincho;ＭＳ 明朝" w:hAnsiTheme="majorHAnsi" w:cstheme="majorHAnsi"/>
          <w:sz w:val="20"/>
          <w:szCs w:val="20"/>
        </w:rPr>
        <w:softHyphen/>
        <w:t>nież ze strony jego współpracowników, kontrahentów oraz podwykonawców, w wykonywaniu czynności przewidzianych w niniejszej umowie posiadają niezbędne kwalifikacje i uprawnienia pozwalające na wykonanie przedmiotu niniejszej Umowy;</w:t>
      </w:r>
    </w:p>
    <w:p w14:paraId="5AD1BBBC" w14:textId="77777777" w:rsidR="00925614" w:rsidRPr="00D92F43" w:rsidRDefault="00925614" w:rsidP="00D45098">
      <w:pPr>
        <w:numPr>
          <w:ilvl w:val="1"/>
          <w:numId w:val="20"/>
        </w:numPr>
        <w:shd w:val="clear" w:color="auto" w:fill="FFFFFF"/>
        <w:ind w:left="284" w:hanging="283"/>
        <w:jc w:val="both"/>
        <w:rPr>
          <w:rFonts w:asciiTheme="majorHAnsi" w:hAnsiTheme="majorHAnsi" w:cstheme="majorHAnsi"/>
          <w:sz w:val="20"/>
          <w:szCs w:val="20"/>
        </w:rPr>
      </w:pPr>
      <w:r w:rsidRPr="00D92F43">
        <w:rPr>
          <w:rFonts w:asciiTheme="majorHAnsi" w:hAnsiTheme="majorHAnsi" w:cstheme="majorHAnsi"/>
          <w:sz w:val="20"/>
          <w:szCs w:val="20"/>
        </w:rPr>
        <w:t>nie jest prowadzone w stosunku do niego postępowanie upadłościowe lub restrukturyzacyjne oraz wedle jego najlepszej wiedzy nie istnieją żadne okoliczności i przesłanki mogące spowodować wszczęcie przeciwko Wykonawcy takich postępowań,</w:t>
      </w:r>
    </w:p>
    <w:p w14:paraId="3B1C1129" w14:textId="4C5019FE" w:rsidR="00925614" w:rsidRPr="00D92F43" w:rsidRDefault="00925614" w:rsidP="00D45098">
      <w:pPr>
        <w:numPr>
          <w:ilvl w:val="1"/>
          <w:numId w:val="20"/>
        </w:numPr>
        <w:shd w:val="clear" w:color="auto" w:fill="FFFFFF"/>
        <w:ind w:left="284" w:hanging="283"/>
        <w:jc w:val="both"/>
        <w:rPr>
          <w:rFonts w:asciiTheme="majorHAnsi" w:hAnsiTheme="majorHAnsi" w:cstheme="majorHAnsi"/>
          <w:sz w:val="20"/>
          <w:szCs w:val="20"/>
        </w:rPr>
      </w:pPr>
      <w:r w:rsidRPr="00D92F43">
        <w:rPr>
          <w:rFonts w:asciiTheme="majorHAnsi" w:hAnsiTheme="majorHAnsi" w:cstheme="majorHAnsi"/>
          <w:sz w:val="20"/>
          <w:szCs w:val="20"/>
        </w:rPr>
        <w:t xml:space="preserve">nie istnieją żadne </w:t>
      </w:r>
      <w:r w:rsidR="00583D96" w:rsidRPr="00D92F43">
        <w:rPr>
          <w:rFonts w:asciiTheme="majorHAnsi" w:hAnsiTheme="majorHAnsi" w:cstheme="majorHAnsi"/>
          <w:sz w:val="20"/>
          <w:szCs w:val="20"/>
        </w:rPr>
        <w:t>u</w:t>
      </w:r>
      <w:r w:rsidRPr="00D92F43">
        <w:rPr>
          <w:rFonts w:asciiTheme="majorHAnsi" w:hAnsiTheme="majorHAnsi" w:cstheme="majorHAnsi"/>
          <w:sz w:val="20"/>
          <w:szCs w:val="20"/>
        </w:rPr>
        <w:t>mowy lub porozumienia zawarte z osobami trzecimi ograniczające lub uniemożliwiające Wykonawcy zawarcie niniejszej Umowy oraz właściwą i staranną realizację  jej postanowień;</w:t>
      </w:r>
    </w:p>
    <w:p w14:paraId="3ECB2105" w14:textId="77777777" w:rsidR="00925614" w:rsidRPr="00D92F43" w:rsidRDefault="00925614" w:rsidP="00D45098">
      <w:pPr>
        <w:numPr>
          <w:ilvl w:val="1"/>
          <w:numId w:val="20"/>
        </w:numPr>
        <w:shd w:val="clear" w:color="auto" w:fill="FFFFFF"/>
        <w:ind w:left="284" w:hanging="283"/>
        <w:jc w:val="both"/>
        <w:rPr>
          <w:rFonts w:asciiTheme="majorHAnsi" w:hAnsiTheme="majorHAnsi" w:cstheme="majorHAnsi"/>
          <w:sz w:val="20"/>
          <w:szCs w:val="20"/>
        </w:rPr>
      </w:pPr>
      <w:r w:rsidRPr="00D92F43">
        <w:rPr>
          <w:rFonts w:asciiTheme="majorHAnsi" w:hAnsiTheme="majorHAnsi" w:cstheme="majorHAnsi"/>
          <w:sz w:val="20"/>
          <w:szCs w:val="20"/>
        </w:rPr>
        <w:t>przeanalizował uważnie dokumenty umowne w celu zrozumienia zakresu robót, a także po to, by być świadomym warunków umownych i wynikających z nich następstw,</w:t>
      </w:r>
    </w:p>
    <w:p w14:paraId="11BE8F77" w14:textId="2BD7FAC2" w:rsidR="00925614" w:rsidRPr="00D92F43" w:rsidRDefault="00925614" w:rsidP="00D45098">
      <w:pPr>
        <w:numPr>
          <w:ilvl w:val="1"/>
          <w:numId w:val="20"/>
        </w:numPr>
        <w:shd w:val="clear" w:color="auto" w:fill="FFFFFF"/>
        <w:ind w:left="284" w:hanging="283"/>
        <w:jc w:val="both"/>
        <w:rPr>
          <w:rFonts w:asciiTheme="majorHAnsi" w:hAnsiTheme="majorHAnsi" w:cstheme="majorHAnsi"/>
          <w:sz w:val="20"/>
          <w:szCs w:val="20"/>
        </w:rPr>
      </w:pPr>
      <w:r w:rsidRPr="00D92F43">
        <w:rPr>
          <w:rFonts w:asciiTheme="majorHAnsi" w:hAnsiTheme="majorHAnsi" w:cstheme="majorHAnsi"/>
          <w:sz w:val="20"/>
          <w:szCs w:val="20"/>
        </w:rPr>
        <w:lastRenderedPageBreak/>
        <w:t>zapoznał się i przeanalizował dokumenty wskazane w §2 ust. 1 i ust. 4 niniejszej Umowy, w tym w szczególności SWZ wraz z wszystkimi załącznikami oraz dokumentację projektową, STWiORB oraz zapewni wszelkie środki niezbędne do należytego i terminowego wykonania przedmiotu niniejszej Umowy.</w:t>
      </w:r>
    </w:p>
    <w:p w14:paraId="185E4A10" w14:textId="77777777" w:rsidR="00AA42D5" w:rsidRPr="00D92F43" w:rsidRDefault="00972C33" w:rsidP="00AA42D5">
      <w:pPr>
        <w:pStyle w:val="Akapitzlist"/>
        <w:numPr>
          <w:ilvl w:val="0"/>
          <w:numId w:val="20"/>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Wykonawca </w:t>
      </w:r>
      <w:r w:rsidR="00925614" w:rsidRPr="00D92F43">
        <w:rPr>
          <w:rFonts w:asciiTheme="majorHAnsi" w:hAnsiTheme="majorHAnsi" w:cstheme="majorHAnsi"/>
          <w:sz w:val="20"/>
          <w:szCs w:val="20"/>
        </w:rPr>
        <w:t xml:space="preserve">oświadcza, że akceptuje dokumenty wskazane w §2 ust. 1 </w:t>
      </w:r>
      <w:r w:rsidRPr="00D92F43">
        <w:rPr>
          <w:rFonts w:asciiTheme="majorHAnsi" w:hAnsiTheme="majorHAnsi" w:cstheme="majorHAnsi"/>
          <w:sz w:val="20"/>
          <w:szCs w:val="20"/>
        </w:rPr>
        <w:t>i ust. 6</w:t>
      </w:r>
      <w:r w:rsidR="00925614" w:rsidRPr="00D92F43">
        <w:rPr>
          <w:rFonts w:asciiTheme="majorHAnsi" w:hAnsiTheme="majorHAnsi" w:cstheme="majorHAnsi"/>
          <w:sz w:val="20"/>
          <w:szCs w:val="20"/>
        </w:rPr>
        <w:t xml:space="preserve"> niniejszej Umowy, w szczególności SWZ wraz z wszystkimi załącznikami, w tym m.in. dokumentację projektową, STWiORB i nie wnosi do nich uwag ani żadnych zastrzeżeń, a nadto oświadcza, że dokumentacja ta jest wystarczająca do należytego wykonania Przedmiotu Umowy i uznaje je za podstawę do realizacji niniejszej Umowy. </w:t>
      </w:r>
    </w:p>
    <w:p w14:paraId="6473596A" w14:textId="5E329751" w:rsidR="00925614" w:rsidRPr="00D92F43" w:rsidRDefault="00AA42D5" w:rsidP="00AA42D5">
      <w:pPr>
        <w:pStyle w:val="Akapitzlist"/>
        <w:numPr>
          <w:ilvl w:val="0"/>
          <w:numId w:val="20"/>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Wykonawca zobowiązuje się wykonać Przedmiot Umowy zgodnie dokumentami określonymi w §2 ust. 1, ust.  3 i ust. 6, niezbędnymi do realizacji Przedmiotu Umowy, a nadto zapewnia, że </w:t>
      </w:r>
      <w:r w:rsidR="007E23A9" w:rsidRPr="00D92F43">
        <w:rPr>
          <w:rFonts w:asciiTheme="majorHAnsi" w:hAnsiTheme="majorHAnsi" w:cstheme="majorHAnsi"/>
          <w:sz w:val="20"/>
          <w:szCs w:val="20"/>
        </w:rPr>
        <w:t>P</w:t>
      </w:r>
      <w:r w:rsidR="00925614" w:rsidRPr="00D92F43">
        <w:rPr>
          <w:rFonts w:asciiTheme="majorHAnsi" w:hAnsiTheme="majorHAnsi" w:cstheme="majorHAnsi"/>
          <w:sz w:val="20"/>
          <w:szCs w:val="20"/>
        </w:rPr>
        <w:t>rzedmiot Umowy zostanie wykonany przez Wykonawcę z materiałów dostarczonych przez Wykonawcę</w:t>
      </w:r>
      <w:r w:rsidRPr="00D92F43">
        <w:rPr>
          <w:rFonts w:asciiTheme="majorHAnsi" w:hAnsiTheme="majorHAnsi" w:cstheme="majorHAnsi"/>
          <w:sz w:val="20"/>
          <w:szCs w:val="20"/>
        </w:rPr>
        <w:t xml:space="preserve"> na koszt i staraniem Wykonawcy</w:t>
      </w:r>
      <w:r w:rsidR="00925614" w:rsidRPr="00D92F43">
        <w:rPr>
          <w:rFonts w:asciiTheme="majorHAnsi" w:hAnsiTheme="majorHAnsi" w:cstheme="majorHAnsi"/>
          <w:sz w:val="20"/>
          <w:szCs w:val="20"/>
        </w:rPr>
        <w:t>.</w:t>
      </w:r>
    </w:p>
    <w:p w14:paraId="1B68B9FC"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zobowiązuje się do wykonania Przedmiotu Umowy zgodnie z zasadami wiedzy technicznej i sztuki budowlanej, obowiązującymi przepisami prawa i polskimi normami oraz oddania Przedmiotu Umowy Zamawiającemu w terminie w niej uzgodnionym.</w:t>
      </w:r>
    </w:p>
    <w:p w14:paraId="1BB3BD7C" w14:textId="0938D6CF"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Integraln</w:t>
      </w:r>
      <w:r w:rsidR="007E23A9" w:rsidRPr="00D92F43">
        <w:rPr>
          <w:rFonts w:asciiTheme="majorHAnsi" w:eastAsia="MS Mincho;ＭＳ 明朝" w:hAnsiTheme="majorHAnsi" w:cstheme="majorHAnsi"/>
          <w:sz w:val="20"/>
          <w:szCs w:val="20"/>
        </w:rPr>
        <w:t>ą częścią</w:t>
      </w:r>
      <w:r w:rsidRPr="00D92F43">
        <w:rPr>
          <w:rFonts w:asciiTheme="majorHAnsi" w:eastAsia="MS Mincho;ＭＳ 明朝" w:hAnsiTheme="majorHAnsi" w:cstheme="majorHAnsi"/>
          <w:sz w:val="20"/>
          <w:szCs w:val="20"/>
        </w:rPr>
        <w:t xml:space="preserve"> niniejszej Umowy są następujące załączniki: </w:t>
      </w:r>
    </w:p>
    <w:p w14:paraId="5978F5B8" w14:textId="14568B15" w:rsidR="00925614" w:rsidRPr="00D92F43" w:rsidRDefault="00925614" w:rsidP="00D45098">
      <w:pPr>
        <w:shd w:val="clear" w:color="auto" w:fill="FFFFFF"/>
        <w:ind w:left="360"/>
        <w:jc w:val="both"/>
        <w:rPr>
          <w:rFonts w:asciiTheme="majorHAnsi" w:hAnsiTheme="majorHAnsi" w:cstheme="majorHAnsi"/>
          <w:sz w:val="20"/>
          <w:szCs w:val="20"/>
        </w:rPr>
      </w:pPr>
      <w:r w:rsidRPr="00D92F43">
        <w:rPr>
          <w:rFonts w:asciiTheme="majorHAnsi" w:hAnsiTheme="majorHAnsi" w:cstheme="majorHAnsi"/>
          <w:sz w:val="20"/>
          <w:szCs w:val="20"/>
        </w:rPr>
        <w:t xml:space="preserve">a) </w:t>
      </w:r>
      <w:bookmarkStart w:id="2" w:name="_Hlk33560066"/>
      <w:r w:rsidRPr="00D92F43">
        <w:rPr>
          <w:rFonts w:asciiTheme="majorHAnsi" w:hAnsiTheme="majorHAnsi" w:cstheme="majorHAnsi"/>
          <w:sz w:val="20"/>
          <w:szCs w:val="20"/>
        </w:rPr>
        <w:t xml:space="preserve">SWZ wraz z załącznikami – kserokopia, </w:t>
      </w:r>
    </w:p>
    <w:p w14:paraId="10776C1D" w14:textId="77777777" w:rsidR="00925614" w:rsidRPr="00D92F43" w:rsidRDefault="00925614" w:rsidP="00D45098">
      <w:pPr>
        <w:shd w:val="clear" w:color="auto" w:fill="FFFFFF"/>
        <w:ind w:left="360"/>
        <w:jc w:val="both"/>
        <w:rPr>
          <w:rFonts w:asciiTheme="majorHAnsi" w:hAnsiTheme="majorHAnsi" w:cstheme="majorHAnsi"/>
          <w:sz w:val="20"/>
          <w:szCs w:val="20"/>
        </w:rPr>
      </w:pPr>
      <w:r w:rsidRPr="00D92F43">
        <w:rPr>
          <w:rFonts w:asciiTheme="majorHAnsi" w:hAnsiTheme="majorHAnsi" w:cstheme="majorHAnsi"/>
          <w:sz w:val="20"/>
          <w:szCs w:val="20"/>
        </w:rPr>
        <w:t xml:space="preserve">b) Specyfikacja techniczna wykonania i odbioru robót budowlanych (STWiORB), </w:t>
      </w:r>
    </w:p>
    <w:p w14:paraId="507B46F6" w14:textId="77777777" w:rsidR="00925614" w:rsidRPr="00D92F43" w:rsidRDefault="00925614" w:rsidP="00D45098">
      <w:pPr>
        <w:shd w:val="clear" w:color="auto" w:fill="FFFFFF"/>
        <w:ind w:left="360"/>
        <w:jc w:val="both"/>
        <w:rPr>
          <w:rFonts w:asciiTheme="majorHAnsi" w:hAnsiTheme="majorHAnsi" w:cstheme="majorHAnsi"/>
          <w:sz w:val="20"/>
          <w:szCs w:val="20"/>
        </w:rPr>
      </w:pPr>
      <w:r w:rsidRPr="00D92F43">
        <w:rPr>
          <w:rFonts w:asciiTheme="majorHAnsi" w:hAnsiTheme="majorHAnsi" w:cstheme="majorHAnsi"/>
          <w:sz w:val="20"/>
          <w:szCs w:val="20"/>
        </w:rPr>
        <w:t>c) Dokumentacja projektowa,</w:t>
      </w:r>
    </w:p>
    <w:p w14:paraId="245E2E93" w14:textId="77777777" w:rsidR="00925614" w:rsidRPr="00D92F43" w:rsidRDefault="00925614" w:rsidP="00D45098">
      <w:pPr>
        <w:shd w:val="clear" w:color="auto" w:fill="FFFFFF"/>
        <w:ind w:left="360"/>
        <w:jc w:val="both"/>
        <w:rPr>
          <w:rFonts w:asciiTheme="majorHAnsi" w:hAnsiTheme="majorHAnsi" w:cstheme="majorHAnsi"/>
          <w:sz w:val="20"/>
          <w:szCs w:val="20"/>
        </w:rPr>
      </w:pPr>
      <w:r w:rsidRPr="00D92F43">
        <w:rPr>
          <w:rFonts w:asciiTheme="majorHAnsi" w:hAnsiTheme="majorHAnsi" w:cstheme="majorHAnsi"/>
          <w:sz w:val="20"/>
          <w:szCs w:val="20"/>
        </w:rPr>
        <w:t>d) Oferta Wykonawcy – kserokopia,</w:t>
      </w:r>
    </w:p>
    <w:p w14:paraId="4C2D83C2" w14:textId="77777777" w:rsidR="00925614" w:rsidRPr="00D92F43" w:rsidRDefault="00925614" w:rsidP="00D45098">
      <w:pPr>
        <w:shd w:val="clear" w:color="auto" w:fill="FFFFFF"/>
        <w:ind w:left="360"/>
        <w:jc w:val="both"/>
        <w:rPr>
          <w:rFonts w:asciiTheme="majorHAnsi" w:hAnsiTheme="majorHAnsi" w:cstheme="majorHAnsi"/>
          <w:sz w:val="20"/>
          <w:szCs w:val="20"/>
        </w:rPr>
      </w:pPr>
      <w:r w:rsidRPr="00D92F43">
        <w:rPr>
          <w:rFonts w:asciiTheme="majorHAnsi" w:hAnsiTheme="majorHAnsi" w:cstheme="majorHAnsi"/>
          <w:sz w:val="20"/>
          <w:szCs w:val="20"/>
        </w:rPr>
        <w:t>e) wszelkie inne dokumenty załączone do zadania.</w:t>
      </w:r>
    </w:p>
    <w:p w14:paraId="092498D3" w14:textId="57225209" w:rsidR="00925614" w:rsidRPr="00D92F43" w:rsidRDefault="00925614"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Dokumenty wymienione wyżej należy traktować jako wzajemnie wyjaśniające się 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SWZ niniejszej Umowy mają pierwszeństwo.</w:t>
      </w:r>
    </w:p>
    <w:bookmarkEnd w:id="2"/>
    <w:p w14:paraId="5C0786FB"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oświadcza, że będzie w pełni odpowiedzialny za działania, zaniechania lub uchybienia każdego podwykonawcy, jego przedstawicieli lub pracowników, tak jakby to były działania, zaniechania lub uchybienia Wykonawcy.</w:t>
      </w:r>
    </w:p>
    <w:p w14:paraId="27D22B18"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44CBFE60"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ponosi wobec Zamawiającego odpowiedzialność za wyrządzone szkody, będące następstwem nienależytego wykonania czynności objętych niniejszą umową w granicach przewidzianych przez Kodeks cywilny.</w:t>
      </w:r>
    </w:p>
    <w:p w14:paraId="60EA8DBA"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Roboty budowlane obejmujące Przedmiot Umowy zrealizowane zostaną zgodnie z obowiązującymi normami budowlanymi, przepisami prawa, rygorami technologicznymi określonymi przez producenta danego materiału.</w:t>
      </w:r>
      <w:r w:rsidRPr="00D92F43">
        <w:rPr>
          <w:rFonts w:asciiTheme="majorHAnsi" w:eastAsia="MS Mincho;ＭＳ 明朝" w:hAnsiTheme="majorHAnsi" w:cstheme="majorHAnsi"/>
          <w:strike/>
          <w:sz w:val="20"/>
          <w:szCs w:val="20"/>
        </w:rPr>
        <w:t xml:space="preserve"> </w:t>
      </w:r>
    </w:p>
    <w:p w14:paraId="214C0525" w14:textId="5AB1FFF4"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zobowiązuje się wykonać roboty objęte niniejsza Umową w zakresie określonym w §2 ust. 1 </w:t>
      </w:r>
      <w:r w:rsidRPr="00D92F43">
        <w:rPr>
          <w:rFonts w:asciiTheme="majorHAnsi" w:hAnsiTheme="majorHAnsi" w:cstheme="majorHAnsi"/>
          <w:sz w:val="20"/>
          <w:szCs w:val="20"/>
        </w:rPr>
        <w:t xml:space="preserve">niniejszej Umowy, </w:t>
      </w:r>
      <w:r w:rsidRPr="00D92F43">
        <w:rPr>
          <w:rFonts w:asciiTheme="majorHAnsi" w:eastAsia="MS Mincho;ＭＳ 明朝" w:hAnsiTheme="majorHAnsi" w:cstheme="majorHAnsi"/>
          <w:sz w:val="20"/>
          <w:szCs w:val="20"/>
        </w:rPr>
        <w:t>zgodnie z dokumentacją projektową, STWiORB, SWZ i postanowieniami niniejszej Umowy, z zachowaniem należytej staranności, zasad bezpieczeństwa, zasad współczesnej wiedzy technicznej z uwzględnieniem współczesnych technologii oraz zgodnie z obowiązującymi przepisami prawa, w szczególności Prawa Budowlanego oraz zasadami sztuki budowlanej.</w:t>
      </w:r>
    </w:p>
    <w:p w14:paraId="7C6E177B"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Przy realizacji robót Wykonawca jest zobowiązany w szczególności do: </w:t>
      </w:r>
    </w:p>
    <w:p w14:paraId="2687CEFC" w14:textId="77777777" w:rsidR="00925614" w:rsidRPr="00D92F43" w:rsidRDefault="00925614"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 xml:space="preserve">a)  przestrzegania przepisów bhp, p.poż. i ochrony środowiska, ustawy o odpadach i innych obowiązujących przepisów prawa związanych z Przedmiotem niniejszej Umowy; </w:t>
      </w:r>
    </w:p>
    <w:p w14:paraId="431C526B" w14:textId="77777777" w:rsidR="00925614" w:rsidRPr="00D92F43" w:rsidRDefault="00925614"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 xml:space="preserve">b)  bieżącego  prowadzenia  dokumentacji  budowy  (robót)  i  terminowego  sporządzenia  dokumentacji powykonawczej; </w:t>
      </w:r>
    </w:p>
    <w:p w14:paraId="3092A78B" w14:textId="77777777" w:rsidR="00925614" w:rsidRPr="00D92F43" w:rsidRDefault="00925614"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c)  zabezpieczenia  i  zgłoszenia  wszelkich  odkryć  i  wykopalisk  o  znaczeniu  historycznym  właściwym organom i Zamawiającemu oraz zapewnić na swój koszt nadzory archeologiczne.</w:t>
      </w:r>
    </w:p>
    <w:p w14:paraId="05323CB7"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lang w:val="x-none"/>
        </w:rPr>
      </w:pPr>
      <w:r w:rsidRPr="00D92F43">
        <w:rPr>
          <w:rFonts w:asciiTheme="majorHAnsi" w:eastAsia="MS Mincho;ＭＳ 明朝" w:hAnsiTheme="majorHAnsi" w:cstheme="majorHAnsi"/>
          <w:sz w:val="20"/>
          <w:szCs w:val="20"/>
          <w:lang w:val="x-none"/>
        </w:rPr>
        <w:t>W ramach Przedmiotu Umowy Wykonawca zobowiązany jest w szczególności do:</w:t>
      </w:r>
    </w:p>
    <w:p w14:paraId="734FFB50" w14:textId="77777777" w:rsidR="00925614" w:rsidRPr="00D92F43" w:rsidRDefault="00925614" w:rsidP="00D45098">
      <w:pPr>
        <w:numPr>
          <w:ilvl w:val="0"/>
          <w:numId w:val="37"/>
        </w:numPr>
        <w:shd w:val="clear" w:color="auto" w:fill="FFFFFF"/>
        <w:ind w:left="284" w:hanging="284"/>
        <w:jc w:val="both"/>
        <w:rPr>
          <w:rFonts w:asciiTheme="majorHAnsi" w:eastAsia="MS Mincho;ＭＳ 明朝" w:hAnsiTheme="majorHAnsi" w:cstheme="majorHAnsi"/>
          <w:sz w:val="20"/>
          <w:szCs w:val="20"/>
          <w:lang w:val="x-none"/>
        </w:rPr>
      </w:pPr>
      <w:r w:rsidRPr="00D92F43">
        <w:rPr>
          <w:rFonts w:asciiTheme="majorHAnsi" w:eastAsia="MS Mincho;ＭＳ 明朝" w:hAnsiTheme="majorHAnsi" w:cstheme="majorHAnsi"/>
          <w:sz w:val="20"/>
          <w:szCs w:val="20"/>
          <w:lang w:val="x-none"/>
        </w:rPr>
        <w:t>wykonania robót budowlanych</w:t>
      </w:r>
      <w:r w:rsidRPr="00D92F43">
        <w:rPr>
          <w:rFonts w:asciiTheme="majorHAnsi" w:eastAsia="MS Mincho;ＭＳ 明朝" w:hAnsiTheme="majorHAnsi" w:cstheme="majorHAnsi"/>
          <w:sz w:val="20"/>
          <w:szCs w:val="20"/>
        </w:rPr>
        <w:t xml:space="preserve"> objętych niniejszą Umową</w:t>
      </w:r>
      <w:r w:rsidRPr="00D92F43">
        <w:rPr>
          <w:rFonts w:asciiTheme="majorHAnsi" w:eastAsia="MS Mincho;ＭＳ 明朝" w:hAnsiTheme="majorHAnsi" w:cstheme="majorHAnsi"/>
          <w:sz w:val="20"/>
          <w:szCs w:val="20"/>
          <w:lang w:val="x-none"/>
        </w:rPr>
        <w:t>,</w:t>
      </w:r>
    </w:p>
    <w:p w14:paraId="5E692D2A" w14:textId="77777777" w:rsidR="00925614" w:rsidRPr="00D92F43" w:rsidRDefault="00925614" w:rsidP="00D45098">
      <w:pPr>
        <w:numPr>
          <w:ilvl w:val="0"/>
          <w:numId w:val="3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wykonania dokumentacji powykonawczej,</w:t>
      </w:r>
    </w:p>
    <w:p w14:paraId="03F67CE7" w14:textId="77777777" w:rsidR="00925614" w:rsidRPr="00D92F43" w:rsidRDefault="00925614" w:rsidP="00D45098">
      <w:pPr>
        <w:numPr>
          <w:ilvl w:val="0"/>
          <w:numId w:val="3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udziału w oddaniu wykonanych obiektów do eksploatacji oraz udziału w procedurze uzyskania pozwolenia na użytkowanie (w przypadku wystąpienia obowiązku jego uzyskania),</w:t>
      </w:r>
    </w:p>
    <w:p w14:paraId="222258D3" w14:textId="77777777" w:rsidR="00925614" w:rsidRPr="00D92F43" w:rsidRDefault="00925614" w:rsidP="00D45098">
      <w:pPr>
        <w:numPr>
          <w:ilvl w:val="0"/>
          <w:numId w:val="3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usuwania wad i usterek w ramach rękojmi.</w:t>
      </w:r>
    </w:p>
    <w:p w14:paraId="1AB66541" w14:textId="77777777" w:rsidR="00925614" w:rsidRPr="00D92F43" w:rsidRDefault="00925614" w:rsidP="00D45098">
      <w:pPr>
        <w:numPr>
          <w:ilvl w:val="0"/>
          <w:numId w:val="3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dostarczenie Zamawiającemu najpóźniej na dzień dokonania wpisu, o którym mowa z §3 ust. 3</w:t>
      </w:r>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 xml:space="preserve"> dokumentacji odbiorowej, tj.:</w:t>
      </w:r>
    </w:p>
    <w:p w14:paraId="625736D8" w14:textId="77777777" w:rsidR="00925614" w:rsidRPr="00D92F43" w:rsidRDefault="00925614"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dokumentacji powykonawczej potwierdzonej przez kierownika budowy i kierowników robót z naniesionymi i podpisanymi przez kierownika budowy, nieistotnymi zmianami w stosunku do </w:t>
      </w:r>
      <w:r w:rsidRPr="00D92F43">
        <w:rPr>
          <w:rFonts w:asciiTheme="majorHAnsi" w:eastAsia="MS Mincho;ＭＳ 明朝" w:hAnsiTheme="majorHAnsi" w:cstheme="majorHAnsi"/>
          <w:sz w:val="20"/>
          <w:szCs w:val="20"/>
        </w:rPr>
        <w:lastRenderedPageBreak/>
        <w:t>zatwierdzonej dokumentacji projektowej (jeżeli takie wystąpią w trakcie budowy) potwierdzonymi podpisem przez branżowego projektanta i inspektora nadzoru,</w:t>
      </w:r>
    </w:p>
    <w:p w14:paraId="46DFDA34" w14:textId="77777777" w:rsidR="00925614" w:rsidRPr="00D92F43" w:rsidRDefault="00925614"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protokołów odbiorów technicznych (oryginały),</w:t>
      </w:r>
    </w:p>
    <w:p w14:paraId="14C2DFA6" w14:textId="79B527ED" w:rsidR="00925614" w:rsidRPr="00D92F43" w:rsidRDefault="00925614"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protokołów prób, badań, sprawdzeń i pomiarów zgodnie  SWZ (oryginały),</w:t>
      </w:r>
    </w:p>
    <w:p w14:paraId="130AA638" w14:textId="66A406E0" w:rsidR="00925614" w:rsidRPr="00D92F43" w:rsidRDefault="00925614"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dokumentów (atesty, certyfikaty, deklaracje zgodności, itp.) potwierdzających że wbudowane wyroby budowlane są zgodne z art. 10 ustawy </w:t>
      </w:r>
      <w:r w:rsidRPr="00D92F43">
        <w:rPr>
          <w:rFonts w:asciiTheme="majorHAnsi" w:hAnsiTheme="majorHAnsi" w:cstheme="majorHAnsi"/>
          <w:color w:val="333333"/>
          <w:sz w:val="20"/>
          <w:szCs w:val="20"/>
          <w:shd w:val="clear" w:color="auto" w:fill="FFFFFF"/>
        </w:rPr>
        <w:t>z dnia 7 lipca 1994 r.</w:t>
      </w:r>
      <w:r w:rsidRPr="00D92F43">
        <w:rPr>
          <w:rFonts w:asciiTheme="majorHAnsi" w:eastAsia="MS Mincho;ＭＳ 明朝" w:hAnsiTheme="majorHAnsi" w:cstheme="majorHAnsi"/>
          <w:sz w:val="20"/>
          <w:szCs w:val="20"/>
        </w:rPr>
        <w:t xml:space="preserve"> Prawo budowlane (</w:t>
      </w:r>
      <w:r w:rsidR="000E5A99" w:rsidRPr="00D92F43">
        <w:rPr>
          <w:rFonts w:asciiTheme="majorHAnsi" w:hAnsiTheme="majorHAnsi" w:cstheme="majorHAnsi"/>
          <w:sz w:val="20"/>
          <w:szCs w:val="20"/>
          <w:lang w:eastAsia="pl-PL"/>
        </w:rPr>
        <w:t>Dz.U.2021.2351 t.j. z dnia 2021.12.20</w:t>
      </w:r>
      <w:r w:rsidR="000E5A99" w:rsidRPr="00D92F43">
        <w:rPr>
          <w:rFonts w:asciiTheme="majorHAnsi" w:hAnsiTheme="majorHAnsi" w:cstheme="majorHAnsi"/>
          <w:b/>
          <w:bCs/>
          <w:sz w:val="20"/>
          <w:szCs w:val="20"/>
          <w:lang w:eastAsia="pl-PL"/>
        </w:rPr>
        <w:t xml:space="preserve"> </w:t>
      </w:r>
      <w:r w:rsidR="000E5A99" w:rsidRPr="00D92F43">
        <w:rPr>
          <w:rFonts w:asciiTheme="majorHAnsi" w:eastAsia="MS Mincho;ＭＳ 明朝" w:hAnsiTheme="majorHAnsi" w:cstheme="majorHAnsi"/>
          <w:sz w:val="20"/>
          <w:szCs w:val="20"/>
        </w:rPr>
        <w:t>ze</w:t>
      </w:r>
      <w:r w:rsidR="000E5A99" w:rsidRPr="00D92F43">
        <w:rPr>
          <w:rFonts w:asciiTheme="majorHAnsi" w:hAnsiTheme="majorHAnsi" w:cstheme="majorHAnsi"/>
          <w:color w:val="1B1B1B"/>
          <w:sz w:val="20"/>
          <w:szCs w:val="20"/>
        </w:rPr>
        <w:t xml:space="preserve"> zm.)</w:t>
      </w:r>
      <w:r w:rsidR="000E5A99" w:rsidRPr="00D92F43">
        <w:rPr>
          <w:rFonts w:asciiTheme="majorHAnsi" w:hAnsiTheme="majorHAnsi" w:cstheme="majorHAnsi"/>
          <w:sz w:val="20"/>
          <w:szCs w:val="20"/>
        </w:rPr>
        <w:t>.</w:t>
      </w:r>
      <w:r w:rsidRPr="00D92F43">
        <w:rPr>
          <w:rFonts w:asciiTheme="majorHAnsi" w:eastAsia="MS Mincho;ＭＳ 明朝" w:hAnsiTheme="majorHAnsi" w:cstheme="majorHAnsi"/>
          <w:sz w:val="20"/>
          <w:szCs w:val="20"/>
        </w:rPr>
        <w:t xml:space="preserve"> - opisane i ostemplowane przez kierownika budowy.</w:t>
      </w:r>
    </w:p>
    <w:p w14:paraId="1A976DB1" w14:textId="77777777" w:rsidR="00925614" w:rsidRPr="00D92F43" w:rsidRDefault="00925614"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dostarczenie Zamawiającemu najpóźniej na dzień dokonania wpisu, o którym mowa w §3 ust. 3:</w:t>
      </w:r>
    </w:p>
    <w:p w14:paraId="3E57CD62" w14:textId="77E199A5" w:rsidR="00925614" w:rsidRPr="00D92F43" w:rsidRDefault="00925614"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oświadczenia kierownika budowy, zgodnie z art. 57 ust. 1 pkt 2 </w:t>
      </w:r>
      <w:r w:rsidRPr="00D92F43">
        <w:rPr>
          <w:rFonts w:asciiTheme="majorHAnsi" w:hAnsiTheme="majorHAnsi" w:cstheme="majorHAnsi"/>
          <w:color w:val="333333"/>
          <w:sz w:val="20"/>
          <w:szCs w:val="20"/>
          <w:shd w:val="clear" w:color="auto" w:fill="FFFFFF"/>
        </w:rPr>
        <w:t>z dnia 7 lipca 1994 r.</w:t>
      </w:r>
      <w:r w:rsidRPr="00D92F43">
        <w:rPr>
          <w:rFonts w:asciiTheme="majorHAnsi" w:eastAsia="MS Mincho;ＭＳ 明朝" w:hAnsiTheme="majorHAnsi" w:cstheme="majorHAnsi"/>
          <w:sz w:val="20"/>
          <w:szCs w:val="20"/>
        </w:rPr>
        <w:t xml:space="preserve"> Prawo budowlane </w:t>
      </w:r>
      <w:r w:rsidR="000E5A99" w:rsidRPr="00D92F43">
        <w:rPr>
          <w:rFonts w:asciiTheme="majorHAnsi" w:eastAsia="MS Mincho;ＭＳ 明朝" w:hAnsiTheme="majorHAnsi" w:cstheme="majorHAnsi"/>
          <w:sz w:val="20"/>
          <w:szCs w:val="20"/>
        </w:rPr>
        <w:t>(</w:t>
      </w:r>
      <w:r w:rsidR="000E5A99" w:rsidRPr="00D92F43">
        <w:rPr>
          <w:rFonts w:asciiTheme="majorHAnsi" w:hAnsiTheme="majorHAnsi" w:cstheme="majorHAnsi"/>
          <w:sz w:val="20"/>
          <w:szCs w:val="20"/>
          <w:lang w:eastAsia="pl-PL"/>
        </w:rPr>
        <w:t>Dz.U.2021.2351 t.j. z dnia 2021.12.20</w:t>
      </w:r>
      <w:r w:rsidR="000E5A99" w:rsidRPr="00D92F43">
        <w:rPr>
          <w:rFonts w:asciiTheme="majorHAnsi" w:hAnsiTheme="majorHAnsi" w:cstheme="majorHAnsi"/>
          <w:b/>
          <w:bCs/>
          <w:sz w:val="20"/>
          <w:szCs w:val="20"/>
          <w:lang w:eastAsia="pl-PL"/>
        </w:rPr>
        <w:t xml:space="preserve"> </w:t>
      </w:r>
      <w:r w:rsidR="000E5A99" w:rsidRPr="00D92F43">
        <w:rPr>
          <w:rFonts w:asciiTheme="majorHAnsi" w:eastAsia="MS Mincho;ＭＳ 明朝" w:hAnsiTheme="majorHAnsi" w:cstheme="majorHAnsi"/>
          <w:sz w:val="20"/>
          <w:szCs w:val="20"/>
        </w:rPr>
        <w:t>ze</w:t>
      </w:r>
      <w:r w:rsidR="000E5A99" w:rsidRPr="00D92F43">
        <w:rPr>
          <w:rFonts w:asciiTheme="majorHAnsi" w:hAnsiTheme="majorHAnsi" w:cstheme="majorHAnsi"/>
          <w:color w:val="1B1B1B"/>
          <w:sz w:val="20"/>
          <w:szCs w:val="20"/>
        </w:rPr>
        <w:t xml:space="preserve"> zm.</w:t>
      </w:r>
      <w:r w:rsidRPr="00D92F43">
        <w:rPr>
          <w:rFonts w:asciiTheme="majorHAnsi" w:hAnsiTheme="majorHAnsi" w:cstheme="majorHAnsi"/>
          <w:color w:val="1B1B1B"/>
          <w:sz w:val="20"/>
          <w:szCs w:val="20"/>
        </w:rPr>
        <w:t>)</w:t>
      </w:r>
      <w:r w:rsidRPr="00D92F43">
        <w:rPr>
          <w:rFonts w:asciiTheme="majorHAnsi" w:eastAsia="MS Mincho;ＭＳ 明朝" w:hAnsiTheme="majorHAnsi" w:cstheme="majorHAnsi"/>
          <w:sz w:val="20"/>
          <w:szCs w:val="20"/>
        </w:rPr>
        <w:t xml:space="preserve">, </w:t>
      </w:r>
    </w:p>
    <w:p w14:paraId="496EF747" w14:textId="3EFA9DE0" w:rsidR="00925614" w:rsidRPr="00D92F43" w:rsidRDefault="00925614"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ory</w:t>
      </w:r>
      <w:r w:rsidR="004902B7" w:rsidRPr="00D92F43">
        <w:rPr>
          <w:rFonts w:asciiTheme="majorHAnsi" w:eastAsia="MS Mincho;ＭＳ 明朝" w:hAnsiTheme="majorHAnsi" w:cstheme="majorHAnsi"/>
          <w:sz w:val="20"/>
          <w:szCs w:val="20"/>
        </w:rPr>
        <w:t>ginału i kopii dziennika budowy,</w:t>
      </w:r>
    </w:p>
    <w:p w14:paraId="3CDE80A9" w14:textId="2A5FEBD7" w:rsidR="004902B7" w:rsidRPr="00D92F43" w:rsidRDefault="004902B7" w:rsidP="00D45098">
      <w:pPr>
        <w:numPr>
          <w:ilvl w:val="0"/>
          <w:numId w:val="39"/>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mapy roboczej wraz ze szkicami oraz zawiadomieniem o przekazaniu dokumentacji do PODGiK z pieczątką i podpisem Geodety.</w:t>
      </w:r>
    </w:p>
    <w:p w14:paraId="41112DFE" w14:textId="77777777" w:rsidR="00925614" w:rsidRPr="00D92F43" w:rsidRDefault="00925614" w:rsidP="00D45098">
      <w:pPr>
        <w:numPr>
          <w:ilvl w:val="0"/>
          <w:numId w:val="20"/>
        </w:numPr>
        <w:shd w:val="clear" w:color="auto" w:fill="FFFFFF"/>
        <w:ind w:left="284" w:hanging="284"/>
        <w:jc w:val="both"/>
        <w:rPr>
          <w:rFonts w:asciiTheme="majorHAnsi" w:eastAsia="MS Mincho;ＭＳ 明朝" w:hAnsiTheme="majorHAnsi" w:cstheme="majorHAnsi"/>
          <w:sz w:val="20"/>
          <w:szCs w:val="20"/>
          <w:lang w:val="x-none"/>
        </w:rPr>
      </w:pPr>
      <w:r w:rsidRPr="00D92F43">
        <w:rPr>
          <w:rFonts w:asciiTheme="majorHAnsi" w:eastAsia="MS Mincho;ＭＳ 明朝" w:hAnsiTheme="majorHAnsi" w:cstheme="majorHAnsi"/>
          <w:sz w:val="20"/>
          <w:szCs w:val="20"/>
          <w:lang w:val="x-none"/>
        </w:rPr>
        <w:t>W ramach Przedmiotu Umowy Wykonawca zobowiązany jest wykonać następujące opracowania wraz z dokonaniem koniecznych uzgodnień:</w:t>
      </w:r>
    </w:p>
    <w:p w14:paraId="4B1E42E3" w14:textId="77777777" w:rsidR="00925614" w:rsidRPr="00D92F43" w:rsidRDefault="00925614" w:rsidP="00D45098">
      <w:pPr>
        <w:numPr>
          <w:ilvl w:val="0"/>
          <w:numId w:val="38"/>
        </w:numPr>
        <w:shd w:val="clear" w:color="auto" w:fill="FFFFFF"/>
        <w:ind w:left="284" w:hanging="284"/>
        <w:jc w:val="both"/>
        <w:rPr>
          <w:rFonts w:asciiTheme="majorHAnsi" w:eastAsia="MS Mincho;ＭＳ 明朝" w:hAnsiTheme="majorHAnsi" w:cstheme="majorHAnsi"/>
          <w:sz w:val="20"/>
          <w:szCs w:val="20"/>
          <w:lang w:val="x-none"/>
        </w:rPr>
      </w:pPr>
      <w:r w:rsidRPr="00D92F43">
        <w:rPr>
          <w:rFonts w:asciiTheme="majorHAnsi" w:eastAsia="MS Mincho;ＭＳ 明朝" w:hAnsiTheme="majorHAnsi" w:cstheme="majorHAnsi"/>
          <w:sz w:val="20"/>
          <w:szCs w:val="20"/>
          <w:lang w:val="x-none"/>
        </w:rPr>
        <w:t>Projekt czasowej organizacji ruchu drogowego na czas budowy w zakresie niezbędnym dla prowadzenia robót objętych zadaniem wraz z niezbędnymi uzgodnieniami i decyzjami w przypadku konieczności zaktualizowania lub dostosowania do stanu faktycznego np. skoordynowania z innymi inwestycjami, które będą realizowane w rejonie przedsięwzięcia,</w:t>
      </w:r>
    </w:p>
    <w:p w14:paraId="62F8E198" w14:textId="77777777" w:rsidR="00925614" w:rsidRPr="00D92F43" w:rsidRDefault="00925614" w:rsidP="00D45098">
      <w:pPr>
        <w:numPr>
          <w:ilvl w:val="0"/>
          <w:numId w:val="38"/>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plan bezpieczeństwa i ochrony zdrowia,</w:t>
      </w:r>
    </w:p>
    <w:p w14:paraId="00F369FA" w14:textId="77777777" w:rsidR="00925614" w:rsidRPr="00D92F43" w:rsidRDefault="00925614" w:rsidP="00D45098">
      <w:pPr>
        <w:numPr>
          <w:ilvl w:val="0"/>
          <w:numId w:val="38"/>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rysunki powykonawcze sporządzane na bieżąco w miarę postępu robót,</w:t>
      </w:r>
    </w:p>
    <w:p w14:paraId="15354290" w14:textId="77777777" w:rsidR="00925614" w:rsidRPr="00D92F43" w:rsidRDefault="00925614" w:rsidP="00D45098">
      <w:pPr>
        <w:numPr>
          <w:ilvl w:val="0"/>
          <w:numId w:val="38"/>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dokumentację fotograficzną i archiwalną dla wszystkich prowadzonych robót, w szczególności dla robót zanikających,</w:t>
      </w:r>
    </w:p>
    <w:p w14:paraId="37473E45" w14:textId="77777777" w:rsidR="00925614" w:rsidRPr="00D92F43" w:rsidRDefault="00925614" w:rsidP="00D45098">
      <w:pPr>
        <w:numPr>
          <w:ilvl w:val="0"/>
          <w:numId w:val="38"/>
        </w:numPr>
        <w:shd w:val="clear" w:color="auto" w:fill="FFFFFF"/>
        <w:ind w:left="284" w:hanging="284"/>
        <w:jc w:val="both"/>
        <w:rPr>
          <w:rFonts w:asciiTheme="majorHAnsi" w:eastAsia="MS Mincho;ＭＳ 明朝" w:hAnsiTheme="majorHAnsi" w:cstheme="majorHAnsi"/>
          <w:sz w:val="20"/>
          <w:szCs w:val="20"/>
        </w:rPr>
      </w:pPr>
      <w:bookmarkStart w:id="3" w:name="_Ref389563603"/>
      <w:r w:rsidRPr="00D92F43">
        <w:rPr>
          <w:rFonts w:asciiTheme="majorHAnsi" w:eastAsia="MS Mincho;ＭＳ 明朝" w:hAnsiTheme="majorHAnsi" w:cstheme="majorHAnsi"/>
          <w:sz w:val="20"/>
          <w:szCs w:val="20"/>
        </w:rPr>
        <w:t>dokumentację powykonawczą</w:t>
      </w:r>
      <w:bookmarkEnd w:id="3"/>
      <w:r w:rsidRPr="00D92F43">
        <w:rPr>
          <w:rFonts w:asciiTheme="majorHAnsi" w:eastAsia="MS Mincho;ＭＳ 明朝" w:hAnsiTheme="majorHAnsi" w:cstheme="majorHAnsi"/>
          <w:sz w:val="20"/>
          <w:szCs w:val="20"/>
        </w:rPr>
        <w:t>.</w:t>
      </w:r>
    </w:p>
    <w:p w14:paraId="51681610" w14:textId="77777777" w:rsidR="00254830" w:rsidRPr="00D92F43" w:rsidRDefault="00254830" w:rsidP="00D45098">
      <w:pPr>
        <w:shd w:val="clear" w:color="auto" w:fill="FFFFFF"/>
        <w:jc w:val="center"/>
        <w:rPr>
          <w:rFonts w:asciiTheme="majorHAnsi" w:hAnsiTheme="majorHAnsi" w:cstheme="majorHAnsi"/>
          <w:b/>
          <w:sz w:val="20"/>
          <w:szCs w:val="20"/>
        </w:rPr>
      </w:pPr>
      <w:bookmarkStart w:id="4" w:name="_Hlk94603092"/>
      <w:r w:rsidRPr="00D92F43">
        <w:rPr>
          <w:rFonts w:asciiTheme="majorHAnsi" w:hAnsiTheme="majorHAnsi" w:cstheme="majorHAnsi"/>
          <w:b/>
          <w:sz w:val="20"/>
          <w:szCs w:val="20"/>
        </w:rPr>
        <w:t>§3.</w:t>
      </w:r>
    </w:p>
    <w:p w14:paraId="21234B4A"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Terminy.</w:t>
      </w:r>
    </w:p>
    <w:p w14:paraId="43D13BCF" w14:textId="19052B10"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Wszystkie roboty wynikające z zapisów niniejszej Umowy Wykonawca wykona w nieprzekraczalnym terminie do dnia </w:t>
      </w:r>
      <w:r w:rsidR="00663FE7">
        <w:rPr>
          <w:rFonts w:asciiTheme="majorHAnsi" w:eastAsia="MS Mincho;ＭＳ 明朝" w:hAnsiTheme="majorHAnsi" w:cstheme="majorHAnsi"/>
          <w:sz w:val="20"/>
          <w:szCs w:val="20"/>
          <w:u w:val="single"/>
        </w:rPr>
        <w:t>30.11.2022</w:t>
      </w:r>
      <w:r w:rsidRPr="00D92F43">
        <w:rPr>
          <w:rFonts w:asciiTheme="majorHAnsi" w:eastAsia="MS Mincho;ＭＳ 明朝" w:hAnsiTheme="majorHAnsi" w:cstheme="majorHAnsi"/>
          <w:sz w:val="20"/>
          <w:szCs w:val="20"/>
          <w:u w:val="single"/>
        </w:rPr>
        <w:t xml:space="preserve"> roku</w:t>
      </w:r>
      <w:r w:rsidR="009B2284" w:rsidRPr="00D92F43">
        <w:rPr>
          <w:rFonts w:asciiTheme="majorHAnsi" w:eastAsia="MS Mincho;ＭＳ 明朝" w:hAnsiTheme="majorHAnsi" w:cstheme="majorHAnsi"/>
          <w:sz w:val="20"/>
          <w:szCs w:val="20"/>
          <w:u w:val="single"/>
        </w:rPr>
        <w:t>,</w:t>
      </w:r>
      <w:r w:rsidRPr="00D92F43">
        <w:rPr>
          <w:rFonts w:asciiTheme="majorHAnsi" w:eastAsia="MS Mincho;ＭＳ 明朝" w:hAnsiTheme="majorHAnsi" w:cstheme="majorHAnsi"/>
          <w:sz w:val="20"/>
          <w:szCs w:val="20"/>
        </w:rPr>
        <w:t>.</w:t>
      </w:r>
      <w:r w:rsidRPr="00D92F43">
        <w:rPr>
          <w:rFonts w:asciiTheme="majorHAnsi" w:eastAsia="MS Mincho;ＭＳ 明朝" w:hAnsiTheme="majorHAnsi" w:cstheme="majorHAnsi"/>
          <w:color w:val="FF0000"/>
          <w:sz w:val="20"/>
          <w:szCs w:val="20"/>
        </w:rPr>
        <w:t xml:space="preserve"> </w:t>
      </w:r>
    </w:p>
    <w:bookmarkEnd w:id="4"/>
    <w:p w14:paraId="4CF04C8A" w14:textId="40E55BCC"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Wykonane zgodnie z niniejszą Umową roboty, odebrane zostaną w oparciu o protokół odbioru końcowego</w:t>
      </w:r>
      <w:r w:rsidR="009E6B37" w:rsidRPr="00D92F43">
        <w:rPr>
          <w:rFonts w:asciiTheme="majorHAnsi" w:eastAsia="MS Mincho;ＭＳ 明朝" w:hAnsiTheme="majorHAnsi" w:cstheme="majorHAnsi"/>
          <w:sz w:val="20"/>
          <w:szCs w:val="20"/>
        </w:rPr>
        <w:t xml:space="preserve"> podpisany przez obie Strony niniejszej Umowy</w:t>
      </w:r>
      <w:r w:rsidRPr="00D92F43">
        <w:rPr>
          <w:rFonts w:asciiTheme="majorHAnsi" w:eastAsia="MS Mincho;ＭＳ 明朝" w:hAnsiTheme="majorHAnsi" w:cstheme="majorHAnsi"/>
          <w:sz w:val="20"/>
          <w:szCs w:val="20"/>
        </w:rPr>
        <w:t xml:space="preserve">. Protokół odbioru końcowego zostanie sporządzony po wykonaniu </w:t>
      </w:r>
      <w:r w:rsidR="0037100C" w:rsidRPr="00D92F43">
        <w:rPr>
          <w:rFonts w:asciiTheme="majorHAnsi" w:eastAsia="MS Mincho;ＭＳ 明朝" w:hAnsiTheme="majorHAnsi" w:cstheme="majorHAnsi"/>
          <w:sz w:val="20"/>
          <w:szCs w:val="20"/>
        </w:rPr>
        <w:t xml:space="preserve">przez Wykonawcę </w:t>
      </w:r>
      <w:r w:rsidRPr="00D92F43">
        <w:rPr>
          <w:rFonts w:asciiTheme="majorHAnsi" w:eastAsia="MS Mincho;ＭＳ 明朝" w:hAnsiTheme="majorHAnsi" w:cstheme="majorHAnsi"/>
          <w:sz w:val="20"/>
          <w:szCs w:val="20"/>
        </w:rPr>
        <w:t>wszystkich robót wynikających z niniejszej Umowy</w:t>
      </w:r>
      <w:r w:rsidR="009B2284" w:rsidRPr="00D92F43">
        <w:rPr>
          <w:rFonts w:asciiTheme="majorHAnsi" w:eastAsia="MS Mincho;ＭＳ 明朝" w:hAnsiTheme="majorHAnsi" w:cstheme="majorHAnsi"/>
          <w:sz w:val="20"/>
          <w:szCs w:val="20"/>
        </w:rPr>
        <w:t>, wraz z podpisaniem protokołu odbioru końcowego nastąpi przekazanie Zamawiającemu Przedmiotu Umowy</w:t>
      </w:r>
      <w:r w:rsidR="00A54872" w:rsidRPr="00D92F43">
        <w:rPr>
          <w:rFonts w:asciiTheme="majorHAnsi" w:eastAsia="MS Mincho;ＭＳ 明朝" w:hAnsiTheme="majorHAnsi" w:cstheme="majorHAnsi"/>
          <w:sz w:val="20"/>
          <w:szCs w:val="20"/>
        </w:rPr>
        <w:t xml:space="preserve">, przy czym Strony ustalają, iż przekazanie Przedmiotu Umowy </w:t>
      </w:r>
      <w:r w:rsidR="00D4383E" w:rsidRPr="00D92F43">
        <w:rPr>
          <w:rFonts w:asciiTheme="majorHAnsi" w:eastAsia="MS Mincho;ＭＳ 明朝" w:hAnsiTheme="majorHAnsi" w:cstheme="majorHAnsi"/>
          <w:sz w:val="20"/>
          <w:szCs w:val="20"/>
        </w:rPr>
        <w:t xml:space="preserve">Zamawiającemu </w:t>
      </w:r>
      <w:r w:rsidR="00A54872" w:rsidRPr="00D92F43">
        <w:rPr>
          <w:rFonts w:asciiTheme="majorHAnsi" w:eastAsia="MS Mincho;ＭＳ 明朝" w:hAnsiTheme="majorHAnsi" w:cstheme="majorHAnsi"/>
          <w:sz w:val="20"/>
          <w:szCs w:val="20"/>
        </w:rPr>
        <w:t>na podstawie protokołu odbioru końcowego</w:t>
      </w:r>
      <w:r w:rsidR="00D4383E" w:rsidRPr="00D92F43">
        <w:rPr>
          <w:rFonts w:asciiTheme="majorHAnsi" w:eastAsia="MS Mincho;ＭＳ 明朝" w:hAnsiTheme="majorHAnsi" w:cstheme="majorHAnsi"/>
          <w:sz w:val="20"/>
          <w:szCs w:val="20"/>
        </w:rPr>
        <w:t xml:space="preserve"> nastąpi nie później niż w terminie wskazanym w §3 ust. 1 niniejszej Umowy.</w:t>
      </w:r>
      <w:r w:rsidR="00A54872" w:rsidRPr="00D92F43">
        <w:rPr>
          <w:rFonts w:asciiTheme="majorHAnsi" w:eastAsia="MS Mincho;ＭＳ 明朝" w:hAnsiTheme="majorHAnsi" w:cstheme="majorHAnsi"/>
          <w:sz w:val="20"/>
          <w:szCs w:val="20"/>
        </w:rPr>
        <w:t xml:space="preserve"> </w:t>
      </w:r>
    </w:p>
    <w:p w14:paraId="39B529E4" w14:textId="3C7C4AFF"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O terminie wykonania wszystkich robót objętych niniejszą </w:t>
      </w:r>
      <w:r w:rsidR="00331D24" w:rsidRPr="00D92F43">
        <w:rPr>
          <w:rFonts w:asciiTheme="majorHAnsi" w:eastAsia="MS Mincho;ＭＳ 明朝" w:hAnsiTheme="majorHAnsi" w:cstheme="majorHAnsi"/>
          <w:sz w:val="20"/>
          <w:szCs w:val="20"/>
        </w:rPr>
        <w:t>U</w:t>
      </w:r>
      <w:r w:rsidRPr="00D92F43">
        <w:rPr>
          <w:rFonts w:asciiTheme="majorHAnsi" w:eastAsia="MS Mincho;ＭＳ 明朝" w:hAnsiTheme="majorHAnsi" w:cstheme="majorHAnsi"/>
          <w:sz w:val="20"/>
          <w:szCs w:val="20"/>
        </w:rPr>
        <w:t xml:space="preserve">mową (wykonania całości Przedmiotu Umowy) Wykonawca poinformuje pisemnie Zamawiającego zgłaszając Zamawiającemu gotowość do odbioru końcowego oraz odnotuje to stosownym wpisem w dzienniku budowy. </w:t>
      </w:r>
    </w:p>
    <w:p w14:paraId="7614EEE9" w14:textId="11259BDA"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Warunkiem zgłoszenia </w:t>
      </w:r>
      <w:r w:rsidR="009E6B37" w:rsidRPr="00D92F43">
        <w:rPr>
          <w:rFonts w:asciiTheme="majorHAnsi" w:eastAsia="MS Mincho;ＭＳ 明朝" w:hAnsiTheme="majorHAnsi" w:cstheme="majorHAnsi"/>
          <w:sz w:val="20"/>
          <w:szCs w:val="20"/>
        </w:rPr>
        <w:t xml:space="preserve">(o którym mowa w §3 ust. 3 powyżej) </w:t>
      </w:r>
      <w:r w:rsidRPr="00D92F43">
        <w:rPr>
          <w:rFonts w:asciiTheme="majorHAnsi" w:eastAsia="MS Mincho;ＭＳ 明朝" w:hAnsiTheme="majorHAnsi" w:cstheme="majorHAnsi"/>
          <w:sz w:val="20"/>
          <w:szCs w:val="20"/>
        </w:rPr>
        <w:t>przez Wykonawcę gotowości do odbioru robót jest wykonanie wszystkich robót zgodnie z Umową i potwierdzenie ich wykonania przez Inspektora Nadzoru oraz przekazanie do Zamawiającego kompletnej dokumentacji powykonawczej.</w:t>
      </w:r>
    </w:p>
    <w:p w14:paraId="1C1E4DBE" w14:textId="57C74549"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Termin przekazania </w:t>
      </w:r>
      <w:r w:rsidR="0071392C" w:rsidRPr="00D92F43">
        <w:rPr>
          <w:rFonts w:asciiTheme="majorHAnsi" w:eastAsia="MS Mincho;ＭＳ 明朝" w:hAnsiTheme="majorHAnsi" w:cstheme="majorHAnsi"/>
          <w:sz w:val="20"/>
          <w:szCs w:val="20"/>
        </w:rPr>
        <w:t xml:space="preserve">Wykonawcy </w:t>
      </w:r>
      <w:r w:rsidRPr="00D92F43">
        <w:rPr>
          <w:rFonts w:asciiTheme="majorHAnsi" w:eastAsia="MS Mincho;ＭＳ 明朝" w:hAnsiTheme="majorHAnsi" w:cstheme="majorHAnsi"/>
          <w:sz w:val="20"/>
          <w:szCs w:val="20"/>
        </w:rPr>
        <w:t xml:space="preserve">placu budowy </w:t>
      </w:r>
      <w:r w:rsidR="0071392C" w:rsidRPr="00D92F43">
        <w:rPr>
          <w:rFonts w:asciiTheme="majorHAnsi" w:eastAsia="MS Mincho;ＭＳ 明朝" w:hAnsiTheme="majorHAnsi" w:cstheme="majorHAnsi"/>
          <w:sz w:val="20"/>
          <w:szCs w:val="20"/>
        </w:rPr>
        <w:t xml:space="preserve">[Plac budowy] </w:t>
      </w:r>
      <w:r w:rsidRPr="00D92F43">
        <w:rPr>
          <w:rFonts w:asciiTheme="majorHAnsi" w:eastAsia="MS Mincho;ＭＳ 明朝" w:hAnsiTheme="majorHAnsi" w:cstheme="majorHAnsi"/>
          <w:sz w:val="20"/>
          <w:szCs w:val="20"/>
        </w:rPr>
        <w:t xml:space="preserve">nastąpi w ciągu 3 (trzech) dni roboczych od daty podpisania </w:t>
      </w:r>
      <w:r w:rsidR="0071392C" w:rsidRPr="00D92F43">
        <w:rPr>
          <w:rFonts w:asciiTheme="majorHAnsi" w:eastAsia="MS Mincho;ＭＳ 明朝" w:hAnsiTheme="majorHAnsi" w:cstheme="majorHAnsi"/>
          <w:sz w:val="20"/>
          <w:szCs w:val="20"/>
        </w:rPr>
        <w:t xml:space="preserve">niniejszej </w:t>
      </w:r>
      <w:r w:rsidRPr="00D92F43">
        <w:rPr>
          <w:rFonts w:asciiTheme="majorHAnsi" w:eastAsia="MS Mincho;ＭＳ 明朝" w:hAnsiTheme="majorHAnsi" w:cstheme="majorHAnsi"/>
          <w:sz w:val="20"/>
          <w:szCs w:val="20"/>
        </w:rPr>
        <w:t xml:space="preserve">Umowy na podstawie protokołu przekazania podpisanego przez obie </w:t>
      </w:r>
      <w:r w:rsidR="002930AA" w:rsidRPr="00D92F43">
        <w:rPr>
          <w:rFonts w:asciiTheme="majorHAnsi" w:eastAsia="MS Mincho;ＭＳ 明朝" w:hAnsiTheme="majorHAnsi" w:cstheme="majorHAnsi"/>
          <w:sz w:val="20"/>
          <w:szCs w:val="20"/>
        </w:rPr>
        <w:t>S</w:t>
      </w:r>
      <w:r w:rsidRPr="00D92F43">
        <w:rPr>
          <w:rFonts w:asciiTheme="majorHAnsi" w:eastAsia="MS Mincho;ＭＳ 明朝" w:hAnsiTheme="majorHAnsi" w:cstheme="majorHAnsi"/>
          <w:sz w:val="20"/>
          <w:szCs w:val="20"/>
        </w:rPr>
        <w:t>trony niniejszej Umowy.</w:t>
      </w:r>
    </w:p>
    <w:p w14:paraId="5199377B" w14:textId="75D9E68A"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Termin rozpoczęcia przez Wykonawcę realizacji </w:t>
      </w:r>
      <w:r w:rsidR="00EE309B" w:rsidRPr="00D92F43">
        <w:rPr>
          <w:rFonts w:asciiTheme="majorHAnsi" w:eastAsia="MS Mincho;ＭＳ 明朝" w:hAnsiTheme="majorHAnsi" w:cstheme="majorHAnsi"/>
          <w:sz w:val="20"/>
          <w:szCs w:val="20"/>
        </w:rPr>
        <w:t>P</w:t>
      </w:r>
      <w:r w:rsidRPr="00D92F43">
        <w:rPr>
          <w:rFonts w:asciiTheme="majorHAnsi" w:eastAsia="MS Mincho;ＭＳ 明朝" w:hAnsiTheme="majorHAnsi" w:cstheme="majorHAnsi"/>
          <w:sz w:val="20"/>
          <w:szCs w:val="20"/>
        </w:rPr>
        <w:t xml:space="preserve">rzedmiotu Umowy Strony ustalają na maksymalnie 14 (czternasty) dzień następujący po dniu przekazania Wykonawcy </w:t>
      </w:r>
      <w:r w:rsidR="00EE309B" w:rsidRPr="00D92F43">
        <w:rPr>
          <w:rFonts w:asciiTheme="majorHAnsi" w:eastAsia="MS Mincho;ＭＳ 明朝" w:hAnsiTheme="majorHAnsi" w:cstheme="majorHAnsi"/>
          <w:sz w:val="20"/>
          <w:szCs w:val="20"/>
        </w:rPr>
        <w:t>P</w:t>
      </w:r>
      <w:r w:rsidRPr="00D92F43">
        <w:rPr>
          <w:rFonts w:asciiTheme="majorHAnsi" w:eastAsia="MS Mincho;ＭＳ 明朝" w:hAnsiTheme="majorHAnsi" w:cstheme="majorHAnsi"/>
          <w:sz w:val="20"/>
          <w:szCs w:val="20"/>
        </w:rPr>
        <w:t xml:space="preserve">lacu budowy i podpisania protokołu, o którym mowa w </w:t>
      </w:r>
      <w:bookmarkStart w:id="5" w:name="_Hlk43706333"/>
      <w:r w:rsidRPr="00D92F43">
        <w:rPr>
          <w:rFonts w:asciiTheme="majorHAnsi" w:eastAsia="MS Mincho;ＭＳ 明朝" w:hAnsiTheme="majorHAnsi" w:cstheme="majorHAnsi"/>
          <w:sz w:val="20"/>
          <w:szCs w:val="20"/>
        </w:rPr>
        <w:t>§3 ust.5</w:t>
      </w:r>
      <w:bookmarkEnd w:id="5"/>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w:t>
      </w:r>
    </w:p>
    <w:p w14:paraId="5445C422" w14:textId="05B7FBFF"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u w:val="single"/>
        </w:rPr>
      </w:pPr>
      <w:r w:rsidRPr="00D92F43">
        <w:rPr>
          <w:rFonts w:asciiTheme="majorHAnsi" w:eastAsia="MS Mincho;ＭＳ 明朝" w:hAnsiTheme="majorHAnsi" w:cstheme="majorHAnsi"/>
          <w:sz w:val="20"/>
          <w:szCs w:val="20"/>
        </w:rPr>
        <w:t>Strony zgodnie ustalają, że za termin zakończenia i wykonania robót objętych niniejszą Umową uważa się dzień otrzymania przez Zamawiającego pisemnego zawiadomienia</w:t>
      </w:r>
      <w:r w:rsidR="00A31BDF" w:rsidRPr="00D92F43">
        <w:rPr>
          <w:rFonts w:asciiTheme="majorHAnsi" w:eastAsia="MS Mincho;ＭＳ 明朝" w:hAnsiTheme="majorHAnsi" w:cstheme="majorHAnsi"/>
          <w:sz w:val="20"/>
          <w:szCs w:val="20"/>
        </w:rPr>
        <w:t>/zgłoszenia</w:t>
      </w:r>
      <w:r w:rsidRPr="00D92F43">
        <w:rPr>
          <w:rFonts w:asciiTheme="majorHAnsi" w:hAnsiTheme="majorHAnsi" w:cstheme="majorHAnsi"/>
          <w:sz w:val="20"/>
          <w:szCs w:val="20"/>
        </w:rPr>
        <w:t xml:space="preserve"> </w:t>
      </w:r>
      <w:r w:rsidRPr="00D92F43">
        <w:rPr>
          <w:rFonts w:asciiTheme="majorHAnsi" w:eastAsia="MS Mincho;ＭＳ 明朝" w:hAnsiTheme="majorHAnsi" w:cstheme="majorHAnsi"/>
          <w:sz w:val="20"/>
          <w:szCs w:val="20"/>
        </w:rPr>
        <w:t>zgodnie z §3 ust. 3</w:t>
      </w:r>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 xml:space="preserve"> wystawionego na podstawie potwierdzonego przez Inspektora Nadzoru, wpisu w dzienniku budowy, o całościowym wykonaniu i zakończeniu prac obejmujących przedmiot niniejszej Umowy i uporządkowaniu placu budowy wraz z odtworzeniem nawierzchni uszkodzonych lub zniszczonych w wyniku działań Wykonawcy lub Podwykonawcy.</w:t>
      </w:r>
    </w:p>
    <w:p w14:paraId="138227D8" w14:textId="5B78F017" w:rsidR="00925614" w:rsidRPr="00D92F43" w:rsidRDefault="00925614" w:rsidP="00D45098">
      <w:pPr>
        <w:numPr>
          <w:ilvl w:val="0"/>
          <w:numId w:val="19"/>
        </w:numPr>
        <w:shd w:val="clear" w:color="auto" w:fill="FFFFFF"/>
        <w:ind w:left="284" w:hanging="284"/>
        <w:jc w:val="both"/>
        <w:rPr>
          <w:rFonts w:asciiTheme="majorHAnsi" w:eastAsia="MS Mincho;ＭＳ 明朝" w:hAnsiTheme="majorHAnsi" w:cstheme="majorHAnsi"/>
          <w:sz w:val="20"/>
          <w:szCs w:val="20"/>
          <w:u w:val="single"/>
        </w:rPr>
      </w:pPr>
      <w:r w:rsidRPr="00D92F43">
        <w:rPr>
          <w:rFonts w:asciiTheme="majorHAnsi" w:eastAsia="MS Mincho;ＭＳ 明朝" w:hAnsiTheme="majorHAnsi" w:cstheme="majorHAnsi"/>
          <w:sz w:val="20"/>
          <w:szCs w:val="20"/>
        </w:rPr>
        <w:t xml:space="preserve">Wykonawca przekaże Zamawiającemu w terminie </w:t>
      </w:r>
      <w:r w:rsidR="00EE309B" w:rsidRPr="00D92F43">
        <w:rPr>
          <w:rFonts w:asciiTheme="majorHAnsi" w:eastAsia="MS Mincho;ＭＳ 明朝" w:hAnsiTheme="majorHAnsi" w:cstheme="majorHAnsi"/>
          <w:sz w:val="20"/>
          <w:szCs w:val="20"/>
        </w:rPr>
        <w:t>7</w:t>
      </w:r>
      <w:r w:rsidRPr="00D92F43">
        <w:rPr>
          <w:rFonts w:asciiTheme="majorHAnsi" w:eastAsia="MS Mincho;ＭＳ 明朝" w:hAnsiTheme="majorHAnsi" w:cstheme="majorHAnsi"/>
          <w:sz w:val="20"/>
          <w:szCs w:val="20"/>
        </w:rPr>
        <w:t xml:space="preserve"> </w:t>
      </w:r>
      <w:r w:rsidR="009706E9" w:rsidRPr="00D92F43">
        <w:rPr>
          <w:rFonts w:asciiTheme="majorHAnsi" w:eastAsia="MS Mincho;ＭＳ 明朝" w:hAnsiTheme="majorHAnsi" w:cstheme="majorHAnsi"/>
          <w:sz w:val="20"/>
          <w:szCs w:val="20"/>
        </w:rPr>
        <w:t xml:space="preserve">(siedmiu) </w:t>
      </w:r>
      <w:r w:rsidRPr="00D92F43">
        <w:rPr>
          <w:rFonts w:asciiTheme="majorHAnsi" w:eastAsia="MS Mincho;ＭＳ 明朝" w:hAnsiTheme="majorHAnsi" w:cstheme="majorHAnsi"/>
          <w:sz w:val="20"/>
          <w:szCs w:val="20"/>
        </w:rPr>
        <w:t xml:space="preserve">dni od daty podpisania </w:t>
      </w:r>
      <w:r w:rsidR="00521DAF" w:rsidRPr="00D92F43">
        <w:rPr>
          <w:rFonts w:asciiTheme="majorHAnsi" w:eastAsia="MS Mincho;ＭＳ 明朝" w:hAnsiTheme="majorHAnsi" w:cstheme="majorHAnsi"/>
          <w:sz w:val="20"/>
          <w:szCs w:val="20"/>
        </w:rPr>
        <w:t>niniejszej U</w:t>
      </w:r>
      <w:r w:rsidRPr="00D92F43">
        <w:rPr>
          <w:rFonts w:asciiTheme="majorHAnsi" w:eastAsia="MS Mincho;ＭＳ 明朝" w:hAnsiTheme="majorHAnsi" w:cstheme="majorHAnsi"/>
          <w:sz w:val="20"/>
          <w:szCs w:val="20"/>
        </w:rPr>
        <w:t>mowy kosztorys ofertowy uproszczony wraz z tabelą elementów scalonych.</w:t>
      </w:r>
    </w:p>
    <w:p w14:paraId="499F95F8" w14:textId="77777777" w:rsidR="00CA2668" w:rsidRPr="00D92F43" w:rsidRDefault="00CA2668" w:rsidP="00CA2668">
      <w:pPr>
        <w:shd w:val="clear" w:color="auto" w:fill="FFFFFF"/>
        <w:ind w:left="284"/>
        <w:jc w:val="both"/>
        <w:rPr>
          <w:rFonts w:asciiTheme="majorHAnsi" w:eastAsia="MS Mincho;ＭＳ 明朝" w:hAnsiTheme="majorHAnsi" w:cstheme="majorHAnsi"/>
          <w:sz w:val="20"/>
          <w:szCs w:val="20"/>
          <w:u w:val="single"/>
        </w:rPr>
      </w:pPr>
    </w:p>
    <w:p w14:paraId="523AE4C4"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§4.</w:t>
      </w:r>
    </w:p>
    <w:p w14:paraId="386717E8"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 xml:space="preserve">Harmonogram robót </w:t>
      </w:r>
    </w:p>
    <w:p w14:paraId="462946E0" w14:textId="30A4A5DD" w:rsidR="00925614" w:rsidRPr="00D92F43" w:rsidRDefault="00925614" w:rsidP="00D45098">
      <w:pPr>
        <w:ind w:left="284"/>
        <w:contextualSpacing/>
        <w:jc w:val="both"/>
        <w:rPr>
          <w:rFonts w:asciiTheme="majorHAnsi" w:hAnsiTheme="majorHAnsi" w:cstheme="majorHAnsi"/>
          <w:sz w:val="20"/>
          <w:szCs w:val="20"/>
        </w:rPr>
      </w:pPr>
      <w:r w:rsidRPr="00D92F43">
        <w:rPr>
          <w:rFonts w:asciiTheme="majorHAnsi" w:hAnsiTheme="majorHAnsi" w:cstheme="majorHAnsi"/>
          <w:sz w:val="20"/>
          <w:szCs w:val="20"/>
        </w:rPr>
        <w:lastRenderedPageBreak/>
        <w:t xml:space="preserve">Strony niniejszej Umowy zgodnie ustalają, iż Harmonogram rzeczowo-finansowy realizacji </w:t>
      </w:r>
      <w:r w:rsidR="006235A4" w:rsidRPr="00D92F43">
        <w:rPr>
          <w:rFonts w:asciiTheme="majorHAnsi" w:hAnsiTheme="majorHAnsi" w:cstheme="majorHAnsi"/>
          <w:sz w:val="20"/>
          <w:szCs w:val="20"/>
        </w:rPr>
        <w:t>I</w:t>
      </w:r>
      <w:r w:rsidRPr="00D92F43">
        <w:rPr>
          <w:rFonts w:asciiTheme="majorHAnsi" w:hAnsiTheme="majorHAnsi" w:cstheme="majorHAnsi"/>
          <w:sz w:val="20"/>
          <w:szCs w:val="20"/>
        </w:rPr>
        <w:t>nwestycji objętej niniejszą Umową, zostanie sporządzony przez Wykonawcę z wytycznymi Zamawiającego i przedłożony Zamawiającemu w terminie nie dłuższym niż 7 (siedem) dni od dnia podpisania niniejszej Umowy.</w:t>
      </w:r>
    </w:p>
    <w:p w14:paraId="1B75E3A9"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§5.</w:t>
      </w:r>
    </w:p>
    <w:p w14:paraId="14AB8238"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Przekazanie dokumentacji.</w:t>
      </w:r>
    </w:p>
    <w:p w14:paraId="4D48F1E7" w14:textId="5BC6F03F" w:rsidR="000E5A99" w:rsidRPr="00D92F43" w:rsidRDefault="000E5A99" w:rsidP="00D45098">
      <w:pPr>
        <w:numPr>
          <w:ilvl w:val="0"/>
          <w:numId w:val="21"/>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oświadcza, że otrzymał jako załącznik do niniejszej Umowy kompletną dokumentację projektową oraz dokumenty opisane w §2 ust. 1 i ust. 4 </w:t>
      </w:r>
      <w:r w:rsidR="001D3B91" w:rsidRPr="00D92F43">
        <w:rPr>
          <w:rFonts w:asciiTheme="majorHAnsi" w:eastAsia="MS Mincho;ＭＳ 明朝" w:hAnsiTheme="majorHAnsi" w:cstheme="majorHAnsi"/>
          <w:sz w:val="20"/>
          <w:szCs w:val="20"/>
        </w:rPr>
        <w:t>oraz ust. 6</w:t>
      </w:r>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 xml:space="preserve"> co Wykonawca potwierdza podpisując niniejszą Umowę.</w:t>
      </w:r>
    </w:p>
    <w:p w14:paraId="02751552" w14:textId="77777777" w:rsidR="000E5A99" w:rsidRPr="00D92F43" w:rsidRDefault="000E5A99" w:rsidP="00D45098">
      <w:pPr>
        <w:numPr>
          <w:ilvl w:val="0"/>
          <w:numId w:val="21"/>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zgodnie z §3 ust. 5 niniejszej Umowy.</w:t>
      </w:r>
    </w:p>
    <w:p w14:paraId="60BF9B91" w14:textId="0A492F5A" w:rsidR="000E5A99" w:rsidRPr="00D92F43" w:rsidRDefault="000E5A99" w:rsidP="00D45098">
      <w:pPr>
        <w:numPr>
          <w:ilvl w:val="0"/>
          <w:numId w:val="21"/>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Przekazanie dziennika budowy nastąpi protokolarnie w dniu przekazania placu budowy.</w:t>
      </w:r>
    </w:p>
    <w:p w14:paraId="34AA4485" w14:textId="77777777" w:rsidR="00CA2668" w:rsidRPr="00D92F43" w:rsidRDefault="00CA2668" w:rsidP="00CA2668">
      <w:pPr>
        <w:shd w:val="clear" w:color="auto" w:fill="FFFFFF"/>
        <w:ind w:left="284"/>
        <w:jc w:val="both"/>
        <w:rPr>
          <w:rFonts w:asciiTheme="majorHAnsi" w:eastAsia="MS Mincho;ＭＳ 明朝" w:hAnsiTheme="majorHAnsi" w:cstheme="majorHAnsi"/>
          <w:sz w:val="20"/>
          <w:szCs w:val="20"/>
        </w:rPr>
      </w:pPr>
    </w:p>
    <w:p w14:paraId="13CB9650"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§6.</w:t>
      </w:r>
    </w:p>
    <w:p w14:paraId="045228C6"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Inspektor nadzoru i kierownik budowy.</w:t>
      </w:r>
    </w:p>
    <w:p w14:paraId="2F9A713B" w14:textId="73027E07" w:rsidR="000E5A99" w:rsidRPr="00D92F43" w:rsidRDefault="000E5A99" w:rsidP="00D45098">
      <w:pPr>
        <w:numPr>
          <w:ilvl w:val="0"/>
          <w:numId w:val="22"/>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Zamawiający oświadcza, że nadzór inwestorski nad realizacją niniejszej Umowy prowadzić będzie na rzecz Zamawiającego: </w:t>
      </w:r>
      <w:r w:rsidR="00325A5B" w:rsidRPr="00D92F43">
        <w:rPr>
          <w:rFonts w:asciiTheme="majorHAnsi" w:hAnsiTheme="majorHAnsi" w:cstheme="majorHAnsi"/>
          <w:bCs/>
          <w:sz w:val="20"/>
          <w:szCs w:val="20"/>
        </w:rPr>
        <w:t>__________________________________________</w:t>
      </w:r>
      <w:r w:rsidRPr="00D92F43">
        <w:rPr>
          <w:rFonts w:asciiTheme="majorHAnsi" w:hAnsiTheme="majorHAnsi" w:cstheme="majorHAnsi"/>
          <w:bCs/>
          <w:sz w:val="20"/>
          <w:szCs w:val="20"/>
        </w:rPr>
        <w:t xml:space="preserve"> </w:t>
      </w:r>
      <w:r w:rsidRPr="00D92F43">
        <w:rPr>
          <w:rFonts w:asciiTheme="majorHAnsi" w:hAnsiTheme="majorHAnsi" w:cstheme="majorHAnsi"/>
          <w:sz w:val="20"/>
          <w:szCs w:val="20"/>
        </w:rPr>
        <w:t>– Inspektor Nadzoru.</w:t>
      </w:r>
    </w:p>
    <w:p w14:paraId="52F6B907" w14:textId="47A189AE" w:rsidR="000E5A99" w:rsidRPr="00D92F43" w:rsidRDefault="000E5A99" w:rsidP="00D45098">
      <w:pPr>
        <w:numPr>
          <w:ilvl w:val="0"/>
          <w:numId w:val="22"/>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Inspektor Nadzoru działa w granicach określonych przepisami ustawy </w:t>
      </w:r>
      <w:r w:rsidRPr="00D92F43">
        <w:rPr>
          <w:rFonts w:asciiTheme="majorHAnsi" w:hAnsiTheme="majorHAnsi" w:cstheme="majorHAnsi"/>
          <w:color w:val="333333"/>
          <w:sz w:val="20"/>
          <w:szCs w:val="20"/>
          <w:shd w:val="clear" w:color="auto" w:fill="FFFFFF"/>
        </w:rPr>
        <w:t>z dnia 7 lipca 1994 r.</w:t>
      </w:r>
      <w:r w:rsidRPr="00D92F43">
        <w:rPr>
          <w:rFonts w:asciiTheme="majorHAnsi" w:eastAsia="MS Mincho;ＭＳ 明朝" w:hAnsiTheme="majorHAnsi" w:cstheme="majorHAnsi"/>
          <w:sz w:val="20"/>
          <w:szCs w:val="20"/>
        </w:rPr>
        <w:t xml:space="preserve"> Prawo budowlane (</w:t>
      </w:r>
      <w:r w:rsidRPr="00D92F43">
        <w:rPr>
          <w:rFonts w:asciiTheme="majorHAnsi" w:hAnsiTheme="majorHAnsi" w:cstheme="majorHAnsi"/>
          <w:sz w:val="20"/>
          <w:szCs w:val="20"/>
          <w:lang w:eastAsia="pl-PL"/>
        </w:rPr>
        <w:t>Dz.U.2021.2351 t.j. z dnia 2021.12.20</w:t>
      </w:r>
      <w:r w:rsidRPr="00D92F43">
        <w:rPr>
          <w:rFonts w:asciiTheme="majorHAnsi" w:hAnsiTheme="majorHAnsi" w:cstheme="majorHAnsi"/>
          <w:b/>
          <w:bCs/>
          <w:sz w:val="20"/>
          <w:szCs w:val="20"/>
          <w:lang w:eastAsia="pl-PL"/>
        </w:rPr>
        <w:t xml:space="preserve"> </w:t>
      </w:r>
      <w:r w:rsidRPr="00D92F43">
        <w:rPr>
          <w:rFonts w:asciiTheme="majorHAnsi" w:eastAsia="MS Mincho;ＭＳ 明朝" w:hAnsiTheme="majorHAnsi" w:cstheme="majorHAnsi"/>
          <w:sz w:val="20"/>
          <w:szCs w:val="20"/>
        </w:rPr>
        <w:t>ze</w:t>
      </w:r>
      <w:r w:rsidRPr="00D92F43">
        <w:rPr>
          <w:rFonts w:asciiTheme="majorHAnsi" w:hAnsiTheme="majorHAnsi" w:cstheme="majorHAnsi"/>
          <w:color w:val="1B1B1B"/>
          <w:sz w:val="20"/>
          <w:szCs w:val="20"/>
        </w:rPr>
        <w:t xml:space="preserve"> zm.)</w:t>
      </w:r>
      <w:r w:rsidRPr="00D92F43">
        <w:rPr>
          <w:rFonts w:asciiTheme="majorHAnsi" w:eastAsia="MS Mincho;ＭＳ 明朝" w:hAnsiTheme="majorHAnsi" w:cstheme="majorHAnsi"/>
          <w:sz w:val="20"/>
          <w:szCs w:val="20"/>
        </w:rPr>
        <w:t xml:space="preserve">, </w:t>
      </w:r>
      <w:r w:rsidRPr="00D92F43">
        <w:rPr>
          <w:rFonts w:asciiTheme="majorHAnsi" w:hAnsiTheme="majorHAnsi" w:cstheme="majorHAnsi"/>
          <w:sz w:val="20"/>
          <w:szCs w:val="20"/>
        </w:rPr>
        <w:t xml:space="preserve">w szczególności art. 25 i 26 tejże ustawy i kompetencji przekazanych przez Zamawiającego. </w:t>
      </w:r>
    </w:p>
    <w:p w14:paraId="5E251E27" w14:textId="68D863AA" w:rsidR="000E5A99" w:rsidRPr="00D92F43" w:rsidRDefault="000E5A99" w:rsidP="00D45098">
      <w:pPr>
        <w:numPr>
          <w:ilvl w:val="0"/>
          <w:numId w:val="22"/>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Inspektor Nadzoru będzie koordynował czynności nadzoru inwestorskiego zgodnie z art. 27 ustawy </w:t>
      </w:r>
      <w:r w:rsidRPr="00D92F43">
        <w:rPr>
          <w:rFonts w:asciiTheme="majorHAnsi" w:hAnsiTheme="majorHAnsi" w:cstheme="majorHAnsi"/>
          <w:color w:val="333333"/>
          <w:sz w:val="20"/>
          <w:szCs w:val="20"/>
          <w:shd w:val="clear" w:color="auto" w:fill="FFFFFF"/>
        </w:rPr>
        <w:t>z dnia 7 lipca 1994 r.</w:t>
      </w:r>
      <w:r w:rsidRPr="00D92F43">
        <w:rPr>
          <w:rFonts w:asciiTheme="majorHAnsi" w:eastAsia="MS Mincho;ＭＳ 明朝" w:hAnsiTheme="majorHAnsi" w:cstheme="majorHAnsi"/>
          <w:sz w:val="20"/>
          <w:szCs w:val="20"/>
        </w:rPr>
        <w:t xml:space="preserve"> Prawo budowlane (</w:t>
      </w:r>
      <w:r w:rsidRPr="00D92F43">
        <w:rPr>
          <w:rFonts w:asciiTheme="majorHAnsi" w:hAnsiTheme="majorHAnsi" w:cstheme="majorHAnsi"/>
          <w:sz w:val="20"/>
          <w:szCs w:val="20"/>
          <w:lang w:eastAsia="pl-PL"/>
        </w:rPr>
        <w:t>Dz.U.2021.2351 t.j. z dnia 2021.12.20</w:t>
      </w:r>
      <w:r w:rsidRPr="00D92F43">
        <w:rPr>
          <w:rFonts w:asciiTheme="majorHAnsi" w:hAnsiTheme="majorHAnsi" w:cstheme="majorHAnsi"/>
          <w:b/>
          <w:bCs/>
          <w:sz w:val="20"/>
          <w:szCs w:val="20"/>
          <w:lang w:eastAsia="pl-PL"/>
        </w:rPr>
        <w:t xml:space="preserve"> </w:t>
      </w:r>
      <w:r w:rsidRPr="00D92F43">
        <w:rPr>
          <w:rFonts w:asciiTheme="majorHAnsi" w:eastAsia="MS Mincho;ＭＳ 明朝" w:hAnsiTheme="majorHAnsi" w:cstheme="majorHAnsi"/>
          <w:sz w:val="20"/>
          <w:szCs w:val="20"/>
        </w:rPr>
        <w:t>ze</w:t>
      </w:r>
      <w:r w:rsidRPr="00D92F43">
        <w:rPr>
          <w:rFonts w:asciiTheme="majorHAnsi" w:hAnsiTheme="majorHAnsi" w:cstheme="majorHAnsi"/>
          <w:color w:val="1B1B1B"/>
          <w:sz w:val="20"/>
          <w:szCs w:val="20"/>
        </w:rPr>
        <w:t xml:space="preserve"> zm.)</w:t>
      </w:r>
      <w:r w:rsidRPr="00D92F43">
        <w:rPr>
          <w:rFonts w:asciiTheme="majorHAnsi" w:hAnsiTheme="majorHAnsi" w:cstheme="majorHAnsi"/>
          <w:sz w:val="20"/>
          <w:szCs w:val="20"/>
        </w:rPr>
        <w:t>.</w:t>
      </w:r>
    </w:p>
    <w:p w14:paraId="5102AB7D" w14:textId="77777777" w:rsidR="000E5A99" w:rsidRPr="00D92F43" w:rsidRDefault="000E5A99" w:rsidP="00D45098">
      <w:pPr>
        <w:numPr>
          <w:ilvl w:val="0"/>
          <w:numId w:val="22"/>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zastosuje się do wszelkich poleceń i instrukcji wynikających z zakresu uprawnień Inspektora Nadzoru.</w:t>
      </w:r>
    </w:p>
    <w:p w14:paraId="6E79B4C5" w14:textId="77777777" w:rsidR="000E5A99" w:rsidRPr="00D92F43" w:rsidRDefault="000E5A99" w:rsidP="00D45098">
      <w:pPr>
        <w:numPr>
          <w:ilvl w:val="0"/>
          <w:numId w:val="22"/>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Zamawiający powiadomi o tym fakcie Wykonawcę.</w:t>
      </w:r>
    </w:p>
    <w:p w14:paraId="4E18EC04" w14:textId="54EF6929" w:rsidR="000E5A99" w:rsidRPr="00D92F43" w:rsidRDefault="000E5A99" w:rsidP="00D45098">
      <w:pPr>
        <w:numPr>
          <w:ilvl w:val="0"/>
          <w:numId w:val="22"/>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Funkcję Kierownika Budowy ze strony Wykonawcy pełnić będzie: </w:t>
      </w:r>
      <w:r w:rsidR="00325A5B" w:rsidRPr="00D92F43">
        <w:rPr>
          <w:rFonts w:asciiTheme="majorHAnsi" w:hAnsiTheme="majorHAnsi" w:cstheme="majorHAnsi"/>
          <w:sz w:val="20"/>
          <w:szCs w:val="20"/>
        </w:rPr>
        <w:t>______________________________</w:t>
      </w:r>
      <w:r w:rsidRPr="00D92F43">
        <w:rPr>
          <w:rFonts w:asciiTheme="majorHAnsi" w:hAnsiTheme="majorHAnsi" w:cstheme="majorHAnsi"/>
          <w:sz w:val="20"/>
          <w:szCs w:val="20"/>
        </w:rPr>
        <w:t xml:space="preserve">, posiadający uprawnienia budowlane nr </w:t>
      </w:r>
      <w:r w:rsidR="00325A5B" w:rsidRPr="00D92F43">
        <w:rPr>
          <w:rFonts w:asciiTheme="majorHAnsi" w:hAnsiTheme="majorHAnsi" w:cstheme="majorHAnsi"/>
          <w:sz w:val="20"/>
          <w:szCs w:val="20"/>
        </w:rPr>
        <w:t>________________________________________________</w:t>
      </w:r>
      <w:r w:rsidRPr="00D92F43">
        <w:rPr>
          <w:rFonts w:asciiTheme="majorHAnsi" w:hAnsiTheme="majorHAnsi" w:cstheme="majorHAnsi"/>
          <w:sz w:val="20"/>
          <w:szCs w:val="20"/>
        </w:rPr>
        <w:t xml:space="preserve">, wydane w dniu </w:t>
      </w:r>
      <w:r w:rsidR="00325A5B" w:rsidRPr="00D92F43">
        <w:rPr>
          <w:rFonts w:asciiTheme="majorHAnsi" w:hAnsiTheme="majorHAnsi" w:cstheme="majorHAnsi"/>
          <w:sz w:val="20"/>
          <w:szCs w:val="20"/>
        </w:rPr>
        <w:t>_________________________</w:t>
      </w:r>
      <w:r w:rsidRPr="00D92F43">
        <w:rPr>
          <w:rFonts w:asciiTheme="majorHAnsi" w:hAnsiTheme="majorHAnsi" w:cstheme="majorHAnsi"/>
          <w:sz w:val="20"/>
          <w:szCs w:val="20"/>
        </w:rPr>
        <w:t xml:space="preserve"> roku.</w:t>
      </w:r>
    </w:p>
    <w:p w14:paraId="518EFA79" w14:textId="03137E55" w:rsidR="00254830" w:rsidRPr="00D92F43" w:rsidRDefault="000E5A99" w:rsidP="00D45098">
      <w:pPr>
        <w:numPr>
          <w:ilvl w:val="0"/>
          <w:numId w:val="22"/>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Zmiany na stanowisku Kierownika Budowy wymagają pisemnego uzgodnienia obu Stron niniejszej Umowy  i nie stanowią zmiany Umowy. Osoba nowo powołanego kierownika budowy musi spełniać, co najmniej wymagania określone w specyfikacji istotnych warunków zamówienia (SWZ).</w:t>
      </w:r>
    </w:p>
    <w:p w14:paraId="1DE23874" w14:textId="77777777" w:rsidR="00CA2668" w:rsidRPr="00D92F43" w:rsidRDefault="00CA2668" w:rsidP="00CA2668">
      <w:pPr>
        <w:shd w:val="clear" w:color="auto" w:fill="FFFFFF"/>
        <w:ind w:left="284"/>
        <w:jc w:val="both"/>
        <w:rPr>
          <w:rFonts w:asciiTheme="majorHAnsi" w:hAnsiTheme="majorHAnsi" w:cstheme="majorHAnsi"/>
          <w:sz w:val="20"/>
          <w:szCs w:val="20"/>
        </w:rPr>
      </w:pPr>
    </w:p>
    <w:p w14:paraId="139FFB44"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§7.</w:t>
      </w:r>
    </w:p>
    <w:p w14:paraId="7B770C0F"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Dane kontaktowe.</w:t>
      </w:r>
    </w:p>
    <w:p w14:paraId="509A42EE" w14:textId="77777777" w:rsidR="000E5A99" w:rsidRPr="00D92F43" w:rsidRDefault="000E5A99" w:rsidP="00D45098">
      <w:pPr>
        <w:numPr>
          <w:ilvl w:val="0"/>
          <w:numId w:val="2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49067DC6" w14:textId="77777777" w:rsidR="000E5A99" w:rsidRPr="00D92F43" w:rsidRDefault="000E5A99" w:rsidP="00D45098">
      <w:pPr>
        <w:numPr>
          <w:ilvl w:val="0"/>
          <w:numId w:val="2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Strony przyjmują, iż adresami dla doręczeń Stron dla celów niniejszej Umowy są adresy wskazane w komparycji niniejszej umowie.</w:t>
      </w:r>
    </w:p>
    <w:p w14:paraId="1914028D" w14:textId="77777777" w:rsidR="000E5A99" w:rsidRPr="00D92F43" w:rsidRDefault="000E5A99" w:rsidP="00D45098">
      <w:pPr>
        <w:numPr>
          <w:ilvl w:val="0"/>
          <w:numId w:val="2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wypadku  zmiany  adresu  do  korespondencji  Strona  zobowiązana  jest  do  bezzwłocznego zawiadomienia  o  tym  drugiej  Strony  na piśmie  nie  później jednak, niż  w  terminie  5  (pięciu)  dni  roboczych  od  daty  zmiany  adresu.  W  razie  uchybienia  powyższemu obowiązkowi pismo wysłane na dotychczasowy znany adres Strony uważa się na doręczone skutecznie, na co Strony wyrażają zgodę.</w:t>
      </w:r>
    </w:p>
    <w:p w14:paraId="2FB2AB19" w14:textId="77777777" w:rsidR="000E5A99" w:rsidRPr="00D92F43" w:rsidRDefault="000E5A99" w:rsidP="00D45098">
      <w:pPr>
        <w:numPr>
          <w:ilvl w:val="0"/>
          <w:numId w:val="2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Dopuszcza się przekazywanie zawiadomień, powiadomień lub informacji w bieżących sprawach związanych z realizacją Przedmiotu Umowy za pośrednictwem poczty elektronicznej pod warunkiem przestrzegania zasady potwierdzania tych informacji pisemnie zgodnie z zasadą opisaną w ust. 1 powyżej, dla celów realizacji niniejszego zapisu Strony wskazują poniżej adresy e.mail:</w:t>
      </w:r>
    </w:p>
    <w:p w14:paraId="745AA9AF" w14:textId="073DE3BF" w:rsidR="000E5A99" w:rsidRPr="00D92F43" w:rsidRDefault="000E5A99" w:rsidP="00D45098">
      <w:pPr>
        <w:numPr>
          <w:ilvl w:val="0"/>
          <w:numId w:val="24"/>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adres  e.mail Zamawiającego: </w:t>
      </w:r>
      <w:r w:rsidR="00325A5B" w:rsidRPr="00D92F43">
        <w:rPr>
          <w:rFonts w:asciiTheme="majorHAnsi" w:eastAsia="MS Mincho;ＭＳ 明朝" w:hAnsiTheme="majorHAnsi" w:cstheme="majorHAnsi"/>
          <w:sz w:val="20"/>
          <w:szCs w:val="20"/>
        </w:rPr>
        <w:t>____________________________________</w:t>
      </w:r>
    </w:p>
    <w:p w14:paraId="552C82FA" w14:textId="3F39621F" w:rsidR="000E5A99" w:rsidRPr="00D92F43" w:rsidRDefault="000E5A99" w:rsidP="00D45098">
      <w:pPr>
        <w:numPr>
          <w:ilvl w:val="0"/>
          <w:numId w:val="24"/>
        </w:numPr>
        <w:shd w:val="clear" w:color="auto" w:fill="FFFFFF"/>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adres e.mail Wykonawcy: </w:t>
      </w:r>
      <w:r w:rsidR="00325A5B" w:rsidRPr="00D92F43">
        <w:rPr>
          <w:rFonts w:asciiTheme="majorHAnsi" w:eastAsia="MS Mincho;ＭＳ 明朝" w:hAnsiTheme="majorHAnsi" w:cstheme="majorHAnsi"/>
          <w:sz w:val="20"/>
          <w:szCs w:val="20"/>
        </w:rPr>
        <w:t>_______________________________________</w:t>
      </w:r>
    </w:p>
    <w:p w14:paraId="27A999F2" w14:textId="54688AF0" w:rsidR="000E5A99" w:rsidRPr="00D92F43" w:rsidRDefault="000E5A99" w:rsidP="00D45098">
      <w:pPr>
        <w:numPr>
          <w:ilvl w:val="0"/>
          <w:numId w:val="2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 xml:space="preserve">Jako koordynatora w zakresie realizacji obowiązków umownych Wykonawcy, Wykonawca wyznacza: </w:t>
      </w:r>
      <w:r w:rsidR="00325A5B" w:rsidRPr="00D92F43">
        <w:rPr>
          <w:rFonts w:asciiTheme="majorHAnsi" w:eastAsia="MS Mincho;ＭＳ 明朝" w:hAnsiTheme="majorHAnsi" w:cstheme="majorHAnsi"/>
          <w:sz w:val="20"/>
          <w:szCs w:val="20"/>
        </w:rPr>
        <w:t>__________________________________________</w:t>
      </w:r>
      <w:r w:rsidRPr="00D92F43">
        <w:rPr>
          <w:rFonts w:asciiTheme="majorHAnsi" w:eastAsia="MS Mincho;ＭＳ 明朝" w:hAnsiTheme="majorHAnsi" w:cstheme="majorHAnsi"/>
          <w:sz w:val="20"/>
          <w:szCs w:val="20"/>
        </w:rPr>
        <w:t xml:space="preserve"> .</w:t>
      </w:r>
    </w:p>
    <w:p w14:paraId="3083ACAF" w14:textId="0D45EEB3" w:rsidR="000E5A99" w:rsidRPr="00D92F43" w:rsidRDefault="000E5A99" w:rsidP="00D45098">
      <w:pPr>
        <w:numPr>
          <w:ilvl w:val="0"/>
          <w:numId w:val="2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Jako koordynatora w zakresie realizacji obowiązków umownych Zamawiającego, Zamawiające wyznacza: </w:t>
      </w:r>
      <w:r w:rsidR="00325A5B" w:rsidRPr="00D92F43">
        <w:rPr>
          <w:rFonts w:asciiTheme="majorHAnsi" w:eastAsia="MS Mincho;ＭＳ 明朝" w:hAnsiTheme="majorHAnsi" w:cstheme="majorHAnsi"/>
          <w:sz w:val="20"/>
          <w:szCs w:val="20"/>
        </w:rPr>
        <w:t>__________________________________________ .</w:t>
      </w:r>
    </w:p>
    <w:p w14:paraId="46849243" w14:textId="77777777" w:rsidR="000E5A99" w:rsidRPr="00D92F43" w:rsidRDefault="000E5A99" w:rsidP="00D45098">
      <w:pPr>
        <w:numPr>
          <w:ilvl w:val="0"/>
          <w:numId w:val="2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w:t>
      </w:r>
    </w:p>
    <w:p w14:paraId="52C3816E"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8.</w:t>
      </w:r>
    </w:p>
    <w:p w14:paraId="3149338D"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Dostawa mediów.</w:t>
      </w:r>
    </w:p>
    <w:p w14:paraId="1354A939" w14:textId="500B18F4" w:rsidR="00FF08CE" w:rsidRPr="00D92F43" w:rsidRDefault="000E5A99" w:rsidP="00D45098">
      <w:pPr>
        <w:numPr>
          <w:ilvl w:val="0"/>
          <w:numId w:val="25"/>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w:t>
      </w:r>
      <w:r w:rsidR="00AF63D3" w:rsidRPr="00D92F43">
        <w:rPr>
          <w:rFonts w:asciiTheme="majorHAnsi" w:eastAsia="MS Mincho;ＭＳ 明朝" w:hAnsiTheme="majorHAnsi" w:cstheme="majorHAnsi"/>
          <w:sz w:val="20"/>
          <w:szCs w:val="20"/>
        </w:rPr>
        <w:t xml:space="preserve">oświadcza, że </w:t>
      </w:r>
      <w:r w:rsidRPr="00D92F43">
        <w:rPr>
          <w:rFonts w:asciiTheme="majorHAnsi" w:eastAsia="MS Mincho;ＭＳ 明朝" w:hAnsiTheme="majorHAnsi" w:cstheme="majorHAnsi"/>
          <w:sz w:val="20"/>
          <w:szCs w:val="20"/>
        </w:rPr>
        <w:t>własnym staraniem i na własny koszt zapewni w okresie realizacji Przedmiotu Umowy i na własne potrzeby dostawę wody, energii elektrycznej oraz w razie potrzeby łączność telefoniczną i internetową</w:t>
      </w:r>
      <w:r w:rsidR="00325A5B" w:rsidRPr="00D92F43">
        <w:rPr>
          <w:rFonts w:asciiTheme="majorHAnsi" w:eastAsia="MS Mincho;ＭＳ 明朝" w:hAnsiTheme="majorHAnsi" w:cstheme="majorHAnsi"/>
          <w:sz w:val="20"/>
          <w:szCs w:val="20"/>
        </w:rPr>
        <w:t>, a koszty te przewidział w złożonej</w:t>
      </w:r>
      <w:r w:rsidR="00FF08CE" w:rsidRPr="00D92F43">
        <w:rPr>
          <w:rFonts w:asciiTheme="majorHAnsi" w:eastAsia="MS Mincho;ＭＳ 明朝" w:hAnsiTheme="majorHAnsi" w:cstheme="majorHAnsi"/>
          <w:sz w:val="20"/>
          <w:szCs w:val="20"/>
        </w:rPr>
        <w:t xml:space="preserve"> ofercie.</w:t>
      </w:r>
    </w:p>
    <w:p w14:paraId="756FC246" w14:textId="72F3A81F" w:rsidR="000E5A99" w:rsidRPr="00D92F43" w:rsidRDefault="000E5A99" w:rsidP="00D45098">
      <w:pPr>
        <w:numPr>
          <w:ilvl w:val="0"/>
          <w:numId w:val="25"/>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w:t>
      </w:r>
      <w:r w:rsidR="00AF63D3" w:rsidRPr="00D92F43">
        <w:rPr>
          <w:rFonts w:asciiTheme="majorHAnsi" w:eastAsia="MS Mincho;ＭＳ 明朝" w:hAnsiTheme="majorHAnsi" w:cstheme="majorHAnsi"/>
          <w:sz w:val="20"/>
          <w:szCs w:val="20"/>
        </w:rPr>
        <w:t xml:space="preserve">oświadcza, że </w:t>
      </w:r>
      <w:r w:rsidRPr="00D92F43">
        <w:rPr>
          <w:rFonts w:asciiTheme="majorHAnsi" w:eastAsia="MS Mincho;ＭＳ 明朝" w:hAnsiTheme="majorHAnsi" w:cstheme="majorHAnsi"/>
          <w:sz w:val="20"/>
          <w:szCs w:val="20"/>
        </w:rPr>
        <w:t>własnym staraniem i na własny koszt zapewni w okresie realizacji robót objętych niniejszą Umową wywóz śmieci i odpadów powstałych z własnej i podwykonawców działalności i wykonywanych przez nich dostaw, robót i usług</w:t>
      </w:r>
      <w:r w:rsidR="00FF08CE" w:rsidRPr="00D92F43">
        <w:rPr>
          <w:rFonts w:asciiTheme="majorHAnsi" w:hAnsiTheme="majorHAnsi" w:cstheme="majorHAnsi"/>
          <w:sz w:val="20"/>
          <w:szCs w:val="20"/>
        </w:rPr>
        <w:t>,</w:t>
      </w:r>
      <w:r w:rsidRPr="00D92F43">
        <w:rPr>
          <w:rFonts w:asciiTheme="majorHAnsi" w:eastAsia="MS Mincho;ＭＳ 明朝" w:hAnsiTheme="majorHAnsi" w:cstheme="majorHAnsi"/>
          <w:sz w:val="20"/>
          <w:szCs w:val="20"/>
        </w:rPr>
        <w:t xml:space="preserve"> </w:t>
      </w:r>
      <w:r w:rsidR="00FF08CE" w:rsidRPr="00D92F43">
        <w:rPr>
          <w:rFonts w:asciiTheme="majorHAnsi" w:hAnsiTheme="majorHAnsi" w:cstheme="majorHAnsi"/>
          <w:sz w:val="20"/>
          <w:szCs w:val="20"/>
        </w:rPr>
        <w:t>a koszty te przewidział w złożonej ofercie.</w:t>
      </w:r>
    </w:p>
    <w:p w14:paraId="183D83A2"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9.</w:t>
      </w:r>
    </w:p>
    <w:p w14:paraId="0AEFACC1"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Teren budowy.</w:t>
      </w:r>
    </w:p>
    <w:p w14:paraId="3BAAE844" w14:textId="040D1CAF" w:rsidR="00F9222C" w:rsidRPr="00D92F43" w:rsidRDefault="00F9222C" w:rsidP="00D45098">
      <w:pPr>
        <w:numPr>
          <w:ilvl w:val="0"/>
          <w:numId w:val="2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zobowiązuje się wykonać i utrzymać na swój koszt: organizację zaplecza budowy, zabezpieczenie </w:t>
      </w:r>
      <w:r w:rsidR="00853CEB" w:rsidRPr="00D92F43">
        <w:rPr>
          <w:rFonts w:asciiTheme="majorHAnsi" w:eastAsia="MS Mincho;ＭＳ 明朝" w:hAnsiTheme="majorHAnsi" w:cstheme="majorHAnsi"/>
          <w:sz w:val="20"/>
          <w:szCs w:val="20"/>
        </w:rPr>
        <w:t>P</w:t>
      </w:r>
      <w:r w:rsidRPr="00D92F43">
        <w:rPr>
          <w:rFonts w:asciiTheme="majorHAnsi" w:eastAsia="MS Mincho;ＭＳ 明朝" w:hAnsiTheme="majorHAnsi" w:cstheme="majorHAnsi"/>
          <w:sz w:val="20"/>
          <w:szCs w:val="20"/>
        </w:rPr>
        <w:t xml:space="preserve">lacu budowy, strzec znajdującego się tam mienia, zapewnić warunki bezpieczeństwa osób i mienia znajdującego się na jego terenie, a także  zabezpieczyć oraz strzec teren Placu budowy </w:t>
      </w:r>
      <w:r w:rsidR="0030708F" w:rsidRPr="00D92F43">
        <w:rPr>
          <w:rFonts w:asciiTheme="majorHAnsi" w:eastAsia="MS Mincho;ＭＳ 明朝" w:hAnsiTheme="majorHAnsi" w:cstheme="majorHAnsi"/>
          <w:sz w:val="20"/>
          <w:szCs w:val="20"/>
        </w:rPr>
        <w:t xml:space="preserve">i materiały/ urządzenia/ i sprzęt tam się znajdujący </w:t>
      </w:r>
      <w:r w:rsidRPr="00D92F43">
        <w:rPr>
          <w:rFonts w:asciiTheme="majorHAnsi" w:eastAsia="MS Mincho;ＭＳ 明朝" w:hAnsiTheme="majorHAnsi" w:cstheme="majorHAnsi"/>
          <w:sz w:val="20"/>
          <w:szCs w:val="20"/>
        </w:rPr>
        <w:t>przed wstępem osób nieupoważnionych.</w:t>
      </w:r>
    </w:p>
    <w:p w14:paraId="269D407C" w14:textId="77777777" w:rsidR="00F9222C" w:rsidRPr="00D92F43" w:rsidRDefault="00F9222C" w:rsidP="00D45098">
      <w:pPr>
        <w:numPr>
          <w:ilvl w:val="0"/>
          <w:numId w:val="2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 okresie realizacji robót objętych niniejszą Umową Wykonawca będzie utrzymywał teren Placu budowy w stanie wolnym od przeszkód komunikacyjnych, a zbędne materiały, odpady, gruz budowlany, opakowania i inne pozostałości po zużytych przez Wykonawcę materiałach niezwłocznie usuwał poza teren budowy. </w:t>
      </w:r>
    </w:p>
    <w:p w14:paraId="79BFAF55" w14:textId="77777777" w:rsidR="00F9222C" w:rsidRPr="00D92F43" w:rsidRDefault="00F9222C" w:rsidP="00D45098">
      <w:pPr>
        <w:numPr>
          <w:ilvl w:val="0"/>
          <w:numId w:val="2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Po zakończeniu robót objętych niniejszą Umową, Wykonawca zobowiązany jest uporządkować teren Placu budowy i przekazać go Zamawiającemu  w dniu przyjęcia Przedmiotu Umowy przez Zamawiającego, wraz z odtworzeniem nawierzchni uszkodzonych lub zniszczonych w wyniku działań Wykonawcy lub Podwykonawcy.</w:t>
      </w:r>
    </w:p>
    <w:p w14:paraId="49B64B5C" w14:textId="0F438F4F" w:rsidR="00F9222C" w:rsidRPr="00D92F43" w:rsidRDefault="00F9222C" w:rsidP="00D45098">
      <w:pPr>
        <w:numPr>
          <w:ilvl w:val="0"/>
          <w:numId w:val="2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Zamawiający nie ponosi odpowiedzialności za mienie Wykonawcy</w:t>
      </w:r>
      <w:r w:rsidR="0071392C" w:rsidRPr="00D92F43">
        <w:rPr>
          <w:rFonts w:asciiTheme="majorHAnsi" w:eastAsia="MS Mincho;ＭＳ 明朝" w:hAnsiTheme="majorHAnsi" w:cstheme="majorHAnsi"/>
          <w:sz w:val="20"/>
          <w:szCs w:val="20"/>
        </w:rPr>
        <w:t xml:space="preserve"> w tym</w:t>
      </w:r>
      <w:r w:rsidRPr="00D92F43">
        <w:rPr>
          <w:rFonts w:asciiTheme="majorHAnsi" w:eastAsia="MS Mincho;ＭＳ 明朝" w:hAnsiTheme="majorHAnsi" w:cstheme="majorHAnsi"/>
          <w:sz w:val="20"/>
          <w:szCs w:val="20"/>
        </w:rPr>
        <w:t xml:space="preserve"> zgromadzone na </w:t>
      </w:r>
      <w:r w:rsidR="0071392C" w:rsidRPr="00D92F43">
        <w:rPr>
          <w:rFonts w:asciiTheme="majorHAnsi" w:eastAsia="MS Mincho;ＭＳ 明朝" w:hAnsiTheme="majorHAnsi" w:cstheme="majorHAnsi"/>
          <w:sz w:val="20"/>
          <w:szCs w:val="20"/>
        </w:rPr>
        <w:t>Placu</w:t>
      </w:r>
      <w:r w:rsidRPr="00D92F43">
        <w:rPr>
          <w:rFonts w:asciiTheme="majorHAnsi" w:eastAsia="MS Mincho;ＭＳ 明朝" w:hAnsiTheme="majorHAnsi" w:cstheme="majorHAnsi"/>
          <w:sz w:val="20"/>
          <w:szCs w:val="20"/>
        </w:rPr>
        <w:t xml:space="preserve"> budowy.</w:t>
      </w:r>
    </w:p>
    <w:p w14:paraId="7175EF72" w14:textId="2614EDA4" w:rsidR="00F9222C" w:rsidRPr="00D92F43" w:rsidRDefault="00F9222C" w:rsidP="00D45098">
      <w:pPr>
        <w:numPr>
          <w:ilvl w:val="0"/>
          <w:numId w:val="2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wykona i umieści na terenie nieruchomości, o której mowa w §2 ust. 1</w:t>
      </w:r>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 xml:space="preserve"> (</w:t>
      </w:r>
      <w:r w:rsidR="0071392C" w:rsidRPr="00D92F43">
        <w:rPr>
          <w:rFonts w:asciiTheme="majorHAnsi" w:eastAsia="MS Mincho;ＭＳ 明朝" w:hAnsiTheme="majorHAnsi" w:cstheme="majorHAnsi"/>
          <w:sz w:val="20"/>
          <w:szCs w:val="20"/>
        </w:rPr>
        <w:t>P</w:t>
      </w:r>
      <w:r w:rsidRPr="00D92F43">
        <w:rPr>
          <w:rFonts w:asciiTheme="majorHAnsi" w:eastAsia="MS Mincho;ＭＳ 明朝" w:hAnsiTheme="majorHAnsi" w:cstheme="majorHAnsi"/>
          <w:sz w:val="20"/>
          <w:szCs w:val="20"/>
        </w:rPr>
        <w:t>lac budowy) tablicę informacyjną w sposób przewidziany przepisami prawa.</w:t>
      </w:r>
    </w:p>
    <w:p w14:paraId="546FDF40" w14:textId="77777777" w:rsidR="00F9222C" w:rsidRPr="00D92F43" w:rsidRDefault="00F9222C" w:rsidP="00D45098">
      <w:pPr>
        <w:numPr>
          <w:ilvl w:val="0"/>
          <w:numId w:val="2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jest zobowiązany do zabezpieczenia na własny koszt pomieszczeń magazynowych służących do przechowywania maszyn i urządzeń Wykonawcy oraz jego pod</w:t>
      </w:r>
      <w:r w:rsidRPr="00D92F43">
        <w:rPr>
          <w:rFonts w:asciiTheme="majorHAnsi" w:eastAsia="MS Mincho;ＭＳ 明朝" w:hAnsiTheme="majorHAnsi" w:cstheme="majorHAnsi"/>
          <w:sz w:val="20"/>
          <w:szCs w:val="20"/>
        </w:rPr>
        <w:softHyphen/>
        <w:t>wykonawców, jak również materiałów budowlanych. Ponadto Wykonawca za</w:t>
      </w:r>
      <w:r w:rsidRPr="00D92F43">
        <w:rPr>
          <w:rFonts w:asciiTheme="majorHAnsi" w:eastAsia="MS Mincho;ＭＳ 明朝" w:hAnsiTheme="majorHAnsi" w:cstheme="majorHAnsi"/>
          <w:sz w:val="20"/>
          <w:szCs w:val="20"/>
        </w:rPr>
        <w:softHyphen/>
        <w:t>pewni swoim pracownikom, współpracownikom oraz pracownikom podwykonawców pomieszczenia socjalne, z których będą mogli korzystać w okresie realizacji Inwestycji budowlanej.</w:t>
      </w:r>
    </w:p>
    <w:p w14:paraId="673EEAFD" w14:textId="6F0581D2" w:rsidR="00F9222C" w:rsidRPr="00D92F43" w:rsidRDefault="00F9222C" w:rsidP="00D45098">
      <w:pPr>
        <w:numPr>
          <w:ilvl w:val="0"/>
          <w:numId w:val="26"/>
        </w:numPr>
        <w:suppressAutoHyphens w:val="0"/>
        <w:spacing w:after="160"/>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zobowiązany jest do zabezpieczenia przed uszkodzeniami drzew</w:t>
      </w:r>
      <w:r w:rsidR="00853CEB" w:rsidRPr="00D92F43">
        <w:rPr>
          <w:rFonts w:asciiTheme="majorHAnsi" w:eastAsia="MS Mincho;ＭＳ 明朝" w:hAnsiTheme="majorHAnsi" w:cstheme="majorHAnsi"/>
          <w:sz w:val="20"/>
          <w:szCs w:val="20"/>
        </w:rPr>
        <w:t>a</w:t>
      </w:r>
      <w:r w:rsidRPr="00D92F43">
        <w:rPr>
          <w:rFonts w:asciiTheme="majorHAnsi" w:eastAsia="MS Mincho;ＭＳ 明朝" w:hAnsiTheme="majorHAnsi" w:cstheme="majorHAnsi"/>
          <w:sz w:val="20"/>
          <w:szCs w:val="20"/>
        </w:rPr>
        <w:t xml:space="preserve"> i krze</w:t>
      </w:r>
      <w:r w:rsidR="0002716D" w:rsidRPr="00D92F43">
        <w:rPr>
          <w:rFonts w:asciiTheme="majorHAnsi" w:eastAsia="MS Mincho;ＭＳ 明朝" w:hAnsiTheme="majorHAnsi" w:cstheme="majorHAnsi"/>
          <w:sz w:val="20"/>
          <w:szCs w:val="20"/>
        </w:rPr>
        <w:t>wy</w:t>
      </w:r>
      <w:r w:rsidRPr="00D92F43">
        <w:rPr>
          <w:rFonts w:asciiTheme="majorHAnsi" w:eastAsia="MS Mincho;ＭＳ 明朝" w:hAnsiTheme="majorHAnsi" w:cstheme="majorHAnsi"/>
          <w:sz w:val="20"/>
          <w:szCs w:val="20"/>
        </w:rPr>
        <w:t xml:space="preserve"> znajdując</w:t>
      </w:r>
      <w:r w:rsidR="0002716D" w:rsidRPr="00D92F43">
        <w:rPr>
          <w:rFonts w:asciiTheme="majorHAnsi" w:eastAsia="MS Mincho;ＭＳ 明朝" w:hAnsiTheme="majorHAnsi" w:cstheme="majorHAnsi"/>
          <w:sz w:val="20"/>
          <w:szCs w:val="20"/>
        </w:rPr>
        <w:t>e</w:t>
      </w:r>
      <w:r w:rsidRPr="00D92F43">
        <w:rPr>
          <w:rFonts w:asciiTheme="majorHAnsi" w:eastAsia="MS Mincho;ＭＳ 明朝" w:hAnsiTheme="majorHAnsi" w:cstheme="majorHAnsi"/>
          <w:sz w:val="20"/>
          <w:szCs w:val="20"/>
        </w:rPr>
        <w:t xml:space="preserve"> się na Placu budowy lub w jego pobliżu – zgodnie z art. 75 Ustawy z dnia 27 kwietnia 2001 r. Prawo Ochrony Środowiska (</w:t>
      </w:r>
      <w:r w:rsidRPr="00D92F43">
        <w:rPr>
          <w:rStyle w:val="ng-binding"/>
          <w:rFonts w:asciiTheme="majorHAnsi" w:hAnsiTheme="majorHAnsi" w:cstheme="majorHAnsi"/>
          <w:sz w:val="20"/>
          <w:szCs w:val="20"/>
        </w:rPr>
        <w:t>Dz.U.2021.1973 t.j.</w:t>
      </w:r>
      <w:r w:rsidRPr="00D92F43">
        <w:rPr>
          <w:rFonts w:asciiTheme="majorHAnsi" w:hAnsiTheme="majorHAnsi" w:cstheme="majorHAnsi"/>
          <w:sz w:val="20"/>
          <w:szCs w:val="20"/>
        </w:rPr>
        <w:t xml:space="preserve"> </w:t>
      </w:r>
      <w:r w:rsidRPr="00D92F43">
        <w:rPr>
          <w:rStyle w:val="ng-scope"/>
          <w:rFonts w:asciiTheme="majorHAnsi" w:hAnsiTheme="majorHAnsi" w:cstheme="majorHAnsi"/>
          <w:sz w:val="20"/>
          <w:szCs w:val="20"/>
        </w:rPr>
        <w:t>z dnia</w:t>
      </w:r>
      <w:r w:rsidRPr="00D92F43">
        <w:rPr>
          <w:rFonts w:asciiTheme="majorHAnsi" w:hAnsiTheme="majorHAnsi" w:cstheme="majorHAnsi"/>
          <w:sz w:val="20"/>
          <w:szCs w:val="20"/>
        </w:rPr>
        <w:t xml:space="preserve"> 2021.10.29 </w:t>
      </w:r>
      <w:r w:rsidRPr="00D92F43">
        <w:rPr>
          <w:rFonts w:asciiTheme="majorHAnsi" w:eastAsia="MS Mincho;ＭＳ 明朝" w:hAnsiTheme="majorHAnsi" w:cstheme="majorHAnsi"/>
          <w:sz w:val="20"/>
          <w:szCs w:val="20"/>
        </w:rPr>
        <w:t xml:space="preserve">ze zm.). </w:t>
      </w:r>
    </w:p>
    <w:p w14:paraId="78589441"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10.</w:t>
      </w:r>
    </w:p>
    <w:p w14:paraId="793C80B0"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Materiały.</w:t>
      </w:r>
    </w:p>
    <w:p w14:paraId="0E08ED00" w14:textId="77777777"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przy  wykonywaniu  robót  objętych niniejszą Umową,  zobowiązany  jest  do  stosowania  wyrobów budowlanych, odpowiadającym: </w:t>
      </w:r>
    </w:p>
    <w:p w14:paraId="0778C7D5" w14:textId="4FB630C0" w:rsidR="000E5A99" w:rsidRPr="00D92F43" w:rsidRDefault="000E5A99" w:rsidP="00D45098">
      <w:pPr>
        <w:numPr>
          <w:ilvl w:val="0"/>
          <w:numId w:val="28"/>
        </w:numPr>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wymogom wyrobów budowlanych dopuszczonych do obrotu i stosowania w budownictwie określonym w art. 10 Ustawy Prawo Budowlane (</w:t>
      </w:r>
      <w:r w:rsidR="00F9222C" w:rsidRPr="00D92F43">
        <w:rPr>
          <w:rFonts w:asciiTheme="majorHAnsi" w:hAnsiTheme="majorHAnsi" w:cstheme="majorHAnsi"/>
          <w:sz w:val="20"/>
          <w:szCs w:val="20"/>
          <w:lang w:eastAsia="pl-PL"/>
        </w:rPr>
        <w:t>Dz.U.2021.2351 t.j. z dnia 2021.12.20</w:t>
      </w:r>
      <w:r w:rsidR="00F9222C" w:rsidRPr="00D92F43">
        <w:rPr>
          <w:rFonts w:asciiTheme="majorHAnsi" w:hAnsiTheme="majorHAnsi" w:cstheme="majorHAnsi"/>
          <w:b/>
          <w:bCs/>
          <w:sz w:val="20"/>
          <w:szCs w:val="20"/>
          <w:lang w:eastAsia="pl-PL"/>
        </w:rPr>
        <w:t xml:space="preserve"> </w:t>
      </w:r>
      <w:r w:rsidR="00F9222C" w:rsidRPr="00D92F43">
        <w:rPr>
          <w:rFonts w:asciiTheme="majorHAnsi" w:eastAsia="MS Mincho;ＭＳ 明朝" w:hAnsiTheme="majorHAnsi" w:cstheme="majorHAnsi"/>
          <w:sz w:val="20"/>
          <w:szCs w:val="20"/>
        </w:rPr>
        <w:t>ze</w:t>
      </w:r>
      <w:r w:rsidR="00F9222C" w:rsidRPr="00D92F43">
        <w:rPr>
          <w:rFonts w:asciiTheme="majorHAnsi" w:hAnsiTheme="majorHAnsi" w:cstheme="majorHAnsi"/>
          <w:color w:val="1B1B1B"/>
          <w:sz w:val="20"/>
          <w:szCs w:val="20"/>
        </w:rPr>
        <w:t xml:space="preserve"> zm.)</w:t>
      </w:r>
      <w:r w:rsidRPr="00D92F43">
        <w:rPr>
          <w:rFonts w:asciiTheme="majorHAnsi" w:eastAsia="MS Mincho;ＭＳ 明朝" w:hAnsiTheme="majorHAnsi" w:cstheme="majorHAnsi"/>
          <w:sz w:val="20"/>
          <w:szCs w:val="20"/>
        </w:rPr>
        <w:t>,</w:t>
      </w:r>
    </w:p>
    <w:p w14:paraId="3F96FE03" w14:textId="653CB619" w:rsidR="000E5A99" w:rsidRPr="00D92F43" w:rsidRDefault="000E5A99" w:rsidP="00D45098">
      <w:pPr>
        <w:numPr>
          <w:ilvl w:val="0"/>
          <w:numId w:val="28"/>
        </w:numPr>
        <w:suppressAutoHyphens w:val="0"/>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wymogom ustawy z dnia 16 kwietnia 2004 r. o wyrobach budowlanych (</w:t>
      </w:r>
      <w:r w:rsidR="00F9222C" w:rsidRPr="00D92F43">
        <w:rPr>
          <w:rStyle w:val="ng-binding"/>
          <w:rFonts w:asciiTheme="majorHAnsi" w:hAnsiTheme="majorHAnsi" w:cstheme="majorHAnsi"/>
          <w:sz w:val="20"/>
          <w:szCs w:val="20"/>
        </w:rPr>
        <w:t>Dz.U.2021.1213 t.j.</w:t>
      </w:r>
      <w:r w:rsidR="00F9222C" w:rsidRPr="00D92F43">
        <w:rPr>
          <w:rFonts w:asciiTheme="majorHAnsi" w:hAnsiTheme="majorHAnsi" w:cstheme="majorHAnsi"/>
          <w:sz w:val="20"/>
          <w:szCs w:val="20"/>
        </w:rPr>
        <w:t xml:space="preserve"> </w:t>
      </w:r>
      <w:r w:rsidR="00F9222C" w:rsidRPr="00D92F43">
        <w:rPr>
          <w:rStyle w:val="ng-scope"/>
          <w:rFonts w:asciiTheme="majorHAnsi" w:hAnsiTheme="majorHAnsi" w:cstheme="majorHAnsi"/>
          <w:sz w:val="20"/>
          <w:szCs w:val="20"/>
        </w:rPr>
        <w:t>z dnia</w:t>
      </w:r>
      <w:r w:rsidR="00F9222C" w:rsidRPr="00D92F43">
        <w:rPr>
          <w:rFonts w:asciiTheme="majorHAnsi" w:hAnsiTheme="majorHAnsi" w:cstheme="majorHAnsi"/>
          <w:sz w:val="20"/>
          <w:szCs w:val="20"/>
        </w:rPr>
        <w:t xml:space="preserve"> 2021.07.05 </w:t>
      </w:r>
      <w:r w:rsidRPr="00D92F43">
        <w:rPr>
          <w:rFonts w:asciiTheme="majorHAnsi" w:eastAsia="MS Mincho;ＭＳ 明朝" w:hAnsiTheme="majorHAnsi" w:cstheme="majorHAnsi"/>
          <w:sz w:val="20"/>
          <w:szCs w:val="20"/>
        </w:rPr>
        <w:t>ze zm.);</w:t>
      </w:r>
    </w:p>
    <w:p w14:paraId="1E9B8572" w14:textId="41525976" w:rsidR="000E5A99" w:rsidRPr="00D92F43" w:rsidRDefault="000E5A99" w:rsidP="00D45098">
      <w:pPr>
        <w:numPr>
          <w:ilvl w:val="0"/>
          <w:numId w:val="28"/>
        </w:numPr>
        <w:suppressAutoHyphens w:val="0"/>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wymaganiom określonym w Umowie oraz załącznikach do Umowy, w tym m.in. dokumentacji projektowej i technicznej STWiORB, wymaganiom Specyfikacji Warunków Zamówienia (SWZ) wraz z wszystkimi załącznikami.</w:t>
      </w:r>
    </w:p>
    <w:p w14:paraId="4F5B1D69" w14:textId="77777777"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zobowiązuje się wykonać Przedmiot niniejszej Umowy z materiałów i urządzeń własnych, wolnych od wad fizycznych i prawnych, odpowiadających, co do jakości wymogom wyrobów dopuszczonych do obrotu i stosowania w budownictwie, zgodnie z projektem, dokumentację i ofertą Wykonawcy. Niedopuszczalne jest wbudowywanie oraz magazynowanie przez Wykonawcę i/lub podwykonawców Wykonawcy materiałów i urządzeń, co do których mogą zgłosić swoje roszczenia osoby trzecie. Dopuszcza się zastosowanie materiałów zamiennych o ile ich właściwości techniczne są, co najmniej takie same jak właściwości techniczne materiałów </w:t>
      </w:r>
      <w:r w:rsidRPr="00D92F43">
        <w:rPr>
          <w:rFonts w:asciiTheme="majorHAnsi" w:eastAsia="MS Mincho;ＭＳ 明朝" w:hAnsiTheme="majorHAnsi" w:cstheme="majorHAnsi"/>
          <w:sz w:val="20"/>
          <w:szCs w:val="20"/>
        </w:rPr>
        <w:lastRenderedPageBreak/>
        <w:t>wskazanych w projekcie i dokumentacji, przy czym zastosowanie materiałów zamiennych wymaga uzyskania przez Wykonawcę zgody projektanta, który wykonał projekt Przedmiotu Umowy.</w:t>
      </w:r>
    </w:p>
    <w:p w14:paraId="75842B6B" w14:textId="00470E94"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Zastosowane przez Wykonawcę materiały, dostarczone wyroby i  urządzenia użyte do wykonania Przedmiotu Umowy winny być nowe i odpowiadać, co do jakości wymogom wyrobów dopuszczonych do obrotu i stosowania w budownictwie (art. 10 ustawy z dnia 7 lipca 1994 r. Prawo budowlane </w:t>
      </w:r>
      <w:r w:rsidR="009F42A4" w:rsidRPr="00D92F43">
        <w:rPr>
          <w:rFonts w:asciiTheme="majorHAnsi" w:hAnsiTheme="majorHAnsi" w:cstheme="majorHAnsi"/>
          <w:sz w:val="20"/>
          <w:szCs w:val="20"/>
          <w:lang w:eastAsia="pl-PL"/>
        </w:rPr>
        <w:t>Dz.U.2021.2351 t.j. z dnia 2021.12.20</w:t>
      </w:r>
      <w:r w:rsidR="009F42A4" w:rsidRPr="00D92F43">
        <w:rPr>
          <w:rFonts w:asciiTheme="majorHAnsi" w:hAnsiTheme="majorHAnsi" w:cstheme="majorHAnsi"/>
          <w:b/>
          <w:bCs/>
          <w:sz w:val="20"/>
          <w:szCs w:val="20"/>
          <w:lang w:eastAsia="pl-PL"/>
        </w:rPr>
        <w:t xml:space="preserve"> </w:t>
      </w:r>
      <w:r w:rsidR="009F42A4" w:rsidRPr="00D92F43">
        <w:rPr>
          <w:rFonts w:asciiTheme="majorHAnsi" w:eastAsia="MS Mincho;ＭＳ 明朝" w:hAnsiTheme="majorHAnsi" w:cstheme="majorHAnsi"/>
          <w:sz w:val="20"/>
          <w:szCs w:val="20"/>
        </w:rPr>
        <w:t>ze</w:t>
      </w:r>
      <w:r w:rsidR="009F42A4" w:rsidRPr="00D92F43">
        <w:rPr>
          <w:rFonts w:asciiTheme="majorHAnsi" w:hAnsiTheme="majorHAnsi" w:cstheme="majorHAnsi"/>
          <w:color w:val="1B1B1B"/>
          <w:sz w:val="20"/>
          <w:szCs w:val="20"/>
        </w:rPr>
        <w:t xml:space="preserve"> zm.)</w:t>
      </w:r>
      <w:r w:rsidRPr="00D92F43">
        <w:rPr>
          <w:rFonts w:asciiTheme="majorHAnsi" w:eastAsia="MS Mincho;ＭＳ 明朝" w:hAnsiTheme="majorHAnsi" w:cstheme="majorHAnsi"/>
          <w:sz w:val="20"/>
          <w:szCs w:val="20"/>
        </w:rPr>
        <w:t xml:space="preserve"> oraz innych obowiązujących w tym zakresie przepisów prawa, wymogom projektu, dokumentacji oraz Polskim Normom przyjętym dla tych materiałów.</w:t>
      </w:r>
    </w:p>
    <w:p w14:paraId="6A82A5C0" w14:textId="77777777"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311D9696" w14:textId="77777777"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Aprobaty techniczne, atesty, świadectwa jakości, instrukcje obsługi, itp. oraz dokumentację w tym zakresie Wykonawca winien przechowywać na terenie placu budowy i przekazać ją Zamawiającemu w procedurze odbioru końcowego.</w:t>
      </w:r>
    </w:p>
    <w:p w14:paraId="5726B82E" w14:textId="77777777"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Strony zgodnie ustalają, że w przypadku stwierdzenia, że wbudowane materiały są niezgodne z Umową, Zamawiający ma prawo wymagać od Wykonawcy (na wyłączny koszt Wykonawcy) usunięcia i ponownego wykonania robót z materiałów właściwych. Jeżeli Wykonawca nie zastosuje się do polecenia, Zamawiający ma prawo zlecić wykonanie powyższych czynności osobie trzeciej i potrąci poniesione przez siebie koszty z tym związane z wynagrodzenia Wykonawcy lub pokryje je z kwoty zabezpieczenia należytego wykonania Umowy, a gdy kwota ta okaże się niewystarczająca, będzie dochodził jej zwrotu na zasadach ogólnych.</w:t>
      </w:r>
    </w:p>
    <w:p w14:paraId="0374A5B1" w14:textId="77777777"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 razie zaistnienia okoliczności uniemożliwiających wykonywanie robót objętych niniejszą Umową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(dwóch) dni, pisemnie zawiadomić o tym Zamawiającego i bez jego zgody nie będzie dokonywał żadnych odstępstw od wskazanego projektu. </w:t>
      </w:r>
    </w:p>
    <w:p w14:paraId="2D0516C6" w14:textId="0A9C8F1E" w:rsidR="000E5A99" w:rsidRPr="00D92F43" w:rsidRDefault="000E5A99" w:rsidP="00D45098">
      <w:pPr>
        <w:numPr>
          <w:ilvl w:val="0"/>
          <w:numId w:val="27"/>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Jeżeli  w  rezultacie  przeprowadzenia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bezzwłocznie usunie z terenu placu budowy wadliwy materiał.</w:t>
      </w:r>
    </w:p>
    <w:p w14:paraId="332B1544" w14:textId="77777777" w:rsidR="00CA2668" w:rsidRPr="00D92F43" w:rsidRDefault="00CA2668" w:rsidP="00CA2668">
      <w:pPr>
        <w:shd w:val="clear" w:color="auto" w:fill="FFFFFF"/>
        <w:ind w:left="284"/>
        <w:jc w:val="both"/>
        <w:rPr>
          <w:rFonts w:asciiTheme="majorHAnsi" w:eastAsia="MS Mincho;ＭＳ 明朝" w:hAnsiTheme="majorHAnsi" w:cstheme="majorHAnsi"/>
          <w:sz w:val="20"/>
          <w:szCs w:val="20"/>
        </w:rPr>
      </w:pPr>
    </w:p>
    <w:p w14:paraId="3032B653"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11.</w:t>
      </w:r>
    </w:p>
    <w:p w14:paraId="24894A52"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Ubezpieczenia.</w:t>
      </w:r>
    </w:p>
    <w:p w14:paraId="407C2B49" w14:textId="77777777" w:rsidR="006D0923" w:rsidRPr="00D92F43" w:rsidRDefault="006D0923" w:rsidP="00D45098">
      <w:pPr>
        <w:numPr>
          <w:ilvl w:val="0"/>
          <w:numId w:val="4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ponosi pełną odpowiedzialność za wszystkie szkody związane z wykonywaniem niniejszej Umowy – wyrządzone przez niego, jego pracowników, podwykonawców oraz inne podmioty i osoby którymi się posługuje przy realizacji niniejszej Umowy. Wykonawca ponosi odpowiedzialność z tego tytułu od momentu odbioru terenu budowy, aż do jego przekazania Zamawiającemu po wykonaniu wszystkich robót objętych niniejszą Umową.</w:t>
      </w:r>
    </w:p>
    <w:p w14:paraId="769556C6" w14:textId="77777777" w:rsidR="006D0923" w:rsidRPr="00D92F43" w:rsidRDefault="006D0923" w:rsidP="00D45098">
      <w:pPr>
        <w:numPr>
          <w:ilvl w:val="0"/>
          <w:numId w:val="4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zobowiązany jest do posiadania ubezpieczenia od odpowiedzialności cywilnej w zakresie prowadzonej działalności związanej z Przedmiotem Umowy oraz ubezpieczenia wykonania robót objętych niniejszą Umową w zakresie ryzyk budowlano – montażowych związanych z prowadzonymi robotami budowlanymi z uwzględnieniem konsekwencji wbudowania materiałów podlegających zastrzeżeniu na kwotę minimum stanowiącą równowartość wynagrodzenia brutto określonego w §14 ust. 2 niniejszej Umowy, przez cały okres obowiązywania Umowy, aż do podpisania  protokołu odbioru końcowego przez Zamawiającego. W przypadku przedłużenia terminu wykonywania/zakończenia Umowy Wykonawca zobowiązany jest do przedłużenia okresu ubezpieczenia lub zawarcia nowej umowy ubezpieczenia obejmujący cały okres przedłużenia terminu wykonania Umowy – w przypadku nie wykonania tego obowiązku Zamawiający uprawniony jest do zawarcia umowy ubezpieczenia na wyłączny koszt Wykonawcy.</w:t>
      </w:r>
    </w:p>
    <w:p w14:paraId="5A2EE02A" w14:textId="77777777" w:rsidR="006D0923" w:rsidRPr="00D92F43" w:rsidRDefault="006D0923" w:rsidP="00D45098">
      <w:pPr>
        <w:numPr>
          <w:ilvl w:val="0"/>
          <w:numId w:val="4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Na każde żądanie Zamawiającego, Wykonawca zobowiązany jest przedłożyć Zamawiającemu do wglądu oryginał polisy wraz z dowodem uiszczenia składek. </w:t>
      </w:r>
    </w:p>
    <w:p w14:paraId="535A9D5F" w14:textId="16DBA15B" w:rsidR="006D0923" w:rsidRPr="00D92F43" w:rsidRDefault="006D0923" w:rsidP="00D45098">
      <w:pPr>
        <w:numPr>
          <w:ilvl w:val="0"/>
          <w:numId w:val="40"/>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najpóźniej w dniu podpisania umowy ubezpieczenia przedłoży Zamawiającemu dokumenty potwierdzające, ubezpieczenia, o którym mowa w §11 ust. 2 powyżej na cały okres wykonywania robót objętych niniejszą Umową.</w:t>
      </w:r>
    </w:p>
    <w:p w14:paraId="02C9D6C3" w14:textId="77777777" w:rsidR="00CA2668" w:rsidRPr="00D92F43" w:rsidRDefault="00CA2668" w:rsidP="00CA2668">
      <w:pPr>
        <w:shd w:val="clear" w:color="auto" w:fill="FFFFFF"/>
        <w:ind w:left="284"/>
        <w:jc w:val="both"/>
        <w:rPr>
          <w:rFonts w:asciiTheme="majorHAnsi" w:eastAsia="MS Mincho;ＭＳ 明朝" w:hAnsiTheme="majorHAnsi" w:cstheme="majorHAnsi"/>
          <w:sz w:val="20"/>
          <w:szCs w:val="20"/>
        </w:rPr>
      </w:pPr>
    </w:p>
    <w:p w14:paraId="4B4C40F1"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12.</w:t>
      </w:r>
    </w:p>
    <w:p w14:paraId="47644434"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Zmiany umowy.</w:t>
      </w:r>
    </w:p>
    <w:p w14:paraId="1A4C4991" w14:textId="15D0A904" w:rsidR="00F9222C" w:rsidRPr="00D92F43" w:rsidRDefault="00F9222C" w:rsidP="00D45098">
      <w:pPr>
        <w:numPr>
          <w:ilvl w:val="0"/>
          <w:numId w:val="29"/>
        </w:numPr>
        <w:shd w:val="clear" w:color="auto" w:fill="FFFFFF"/>
        <w:tabs>
          <w:tab w:val="num" w:pos="284"/>
        </w:tabs>
        <w:ind w:left="284" w:hanging="284"/>
        <w:jc w:val="both"/>
        <w:rPr>
          <w:rFonts w:asciiTheme="majorHAnsi" w:eastAsia="MS Mincho;ＭＳ 明朝" w:hAnsiTheme="majorHAnsi" w:cstheme="majorHAnsi"/>
          <w:bCs/>
          <w:sz w:val="20"/>
          <w:szCs w:val="20"/>
        </w:rPr>
      </w:pPr>
      <w:r w:rsidRPr="00D92F43">
        <w:rPr>
          <w:rFonts w:asciiTheme="majorHAnsi" w:eastAsia="MS Mincho;ＭＳ 明朝" w:hAnsiTheme="majorHAnsi" w:cstheme="majorHAnsi"/>
          <w:sz w:val="20"/>
          <w:szCs w:val="20"/>
        </w:rPr>
        <w:lastRenderedPageBreak/>
        <w:t xml:space="preserve">Zmiana postanowień niniejszej Umowy wymaga zgody obu </w:t>
      </w:r>
      <w:r w:rsidR="00FE3151" w:rsidRPr="00D92F43">
        <w:rPr>
          <w:rFonts w:asciiTheme="majorHAnsi" w:eastAsia="MS Mincho;ＭＳ 明朝" w:hAnsiTheme="majorHAnsi" w:cstheme="majorHAnsi"/>
          <w:sz w:val="20"/>
          <w:szCs w:val="20"/>
        </w:rPr>
        <w:t>S</w:t>
      </w:r>
      <w:r w:rsidRPr="00D92F43">
        <w:rPr>
          <w:rFonts w:asciiTheme="majorHAnsi" w:eastAsia="MS Mincho;ＭＳ 明朝" w:hAnsiTheme="majorHAnsi" w:cstheme="majorHAnsi"/>
          <w:sz w:val="20"/>
          <w:szCs w:val="20"/>
        </w:rPr>
        <w:t>tron wyrażonej pisemnie pod rygorem nieważności.</w:t>
      </w:r>
      <w:r w:rsidR="00746B08" w:rsidRPr="00D92F43">
        <w:rPr>
          <w:rFonts w:asciiTheme="majorHAnsi" w:hAnsiTheme="majorHAnsi" w:cstheme="majorHAnsi"/>
          <w:sz w:val="20"/>
          <w:szCs w:val="20"/>
        </w:rPr>
        <w:t xml:space="preserve"> Postanowienia art. 455 Ustawy PZP stosuje się odpowiednio.</w:t>
      </w:r>
    </w:p>
    <w:p w14:paraId="7BAF0129" w14:textId="77777777" w:rsidR="00F9222C" w:rsidRPr="00D92F43" w:rsidRDefault="00F9222C" w:rsidP="00D45098">
      <w:pPr>
        <w:numPr>
          <w:ilvl w:val="0"/>
          <w:numId w:val="29"/>
        </w:numPr>
        <w:shd w:val="clear" w:color="auto" w:fill="FFFFFF"/>
        <w:tabs>
          <w:tab w:val="num" w:pos="284"/>
        </w:tabs>
        <w:ind w:left="284" w:hanging="284"/>
        <w:jc w:val="both"/>
        <w:rPr>
          <w:rFonts w:asciiTheme="majorHAnsi" w:eastAsia="MS Mincho;ＭＳ 明朝" w:hAnsiTheme="majorHAnsi" w:cstheme="majorHAnsi"/>
          <w:bCs/>
          <w:sz w:val="20"/>
          <w:szCs w:val="20"/>
        </w:rPr>
      </w:pPr>
      <w:r w:rsidRPr="00D92F43">
        <w:rPr>
          <w:rFonts w:asciiTheme="majorHAnsi" w:eastAsia="MS Mincho;ＭＳ 明朝" w:hAnsiTheme="majorHAnsi" w:cstheme="majorHAnsi"/>
          <w:bCs/>
          <w:sz w:val="20"/>
          <w:szCs w:val="20"/>
        </w:rPr>
        <w:t>Wykonawca ma prawo żądać przedłużenia terminu wykonania danego zlecenia, jeżeli niemożność dotrzymania pierwotnego terminu stanowi konsekwencję:</w:t>
      </w:r>
    </w:p>
    <w:p w14:paraId="03CC78A9" w14:textId="77777777" w:rsidR="00F9222C" w:rsidRPr="00D92F43" w:rsidRDefault="00F9222C" w:rsidP="00D45098">
      <w:pPr>
        <w:keepLines/>
        <w:widowControl w:val="0"/>
        <w:numPr>
          <w:ilvl w:val="0"/>
          <w:numId w:val="30"/>
        </w:numPr>
        <w:shd w:val="clear" w:color="auto" w:fill="FFFFFF"/>
        <w:tabs>
          <w:tab w:val="left" w:pos="540"/>
          <w:tab w:val="left" w:pos="567"/>
        </w:tabs>
        <w:ind w:left="567"/>
        <w:jc w:val="both"/>
        <w:rPr>
          <w:rFonts w:asciiTheme="majorHAnsi" w:eastAsia="Calibri" w:hAnsiTheme="majorHAnsi" w:cstheme="majorHAnsi"/>
          <w:sz w:val="20"/>
          <w:szCs w:val="20"/>
        </w:rPr>
      </w:pPr>
      <w:r w:rsidRPr="00D92F43">
        <w:rPr>
          <w:rFonts w:asciiTheme="majorHAnsi" w:eastAsia="MS Mincho;ＭＳ 明朝" w:hAnsiTheme="majorHAnsi" w:cstheme="majorHAnsi"/>
          <w:bCs/>
          <w:sz w:val="20"/>
          <w:szCs w:val="20"/>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563D9B1F" w14:textId="77777777" w:rsidR="00F9222C" w:rsidRPr="00D92F43" w:rsidRDefault="00F9222C" w:rsidP="00D45098">
      <w:pPr>
        <w:keepLines/>
        <w:widowControl w:val="0"/>
        <w:numPr>
          <w:ilvl w:val="0"/>
          <w:numId w:val="30"/>
        </w:numPr>
        <w:shd w:val="clear" w:color="auto" w:fill="FFFFFF"/>
        <w:tabs>
          <w:tab w:val="left" w:pos="540"/>
          <w:tab w:val="left" w:pos="567"/>
        </w:tabs>
        <w:ind w:left="567"/>
        <w:jc w:val="both"/>
        <w:rPr>
          <w:rFonts w:asciiTheme="majorHAnsi" w:eastAsia="Calibri" w:hAnsiTheme="majorHAnsi" w:cstheme="majorHAnsi"/>
          <w:sz w:val="20"/>
          <w:szCs w:val="20"/>
        </w:rPr>
      </w:pPr>
      <w:r w:rsidRPr="00D92F43">
        <w:rPr>
          <w:rFonts w:asciiTheme="majorHAnsi" w:eastAsia="MS Mincho;ＭＳ 明朝" w:hAnsiTheme="majorHAnsi" w:cstheme="majorHAnsi"/>
          <w:sz w:val="20"/>
          <w:szCs w:val="20"/>
        </w:rPr>
        <w:t>konieczności wykonania zamówień dodatkowych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1474E927" w14:textId="77777777" w:rsidR="00F9222C" w:rsidRPr="00D92F43" w:rsidRDefault="00F9222C" w:rsidP="00D45098">
      <w:pPr>
        <w:keepLines/>
        <w:widowControl w:val="0"/>
        <w:numPr>
          <w:ilvl w:val="0"/>
          <w:numId w:val="30"/>
        </w:numPr>
        <w:shd w:val="clear" w:color="auto" w:fill="FFFFFF"/>
        <w:tabs>
          <w:tab w:val="left" w:pos="540"/>
          <w:tab w:val="left" w:pos="567"/>
        </w:tabs>
        <w:ind w:left="567"/>
        <w:jc w:val="both"/>
        <w:rPr>
          <w:rFonts w:asciiTheme="majorHAnsi" w:eastAsia="Calibri" w:hAnsiTheme="majorHAnsi" w:cstheme="majorHAnsi"/>
          <w:sz w:val="20"/>
          <w:szCs w:val="20"/>
        </w:rPr>
      </w:pPr>
      <w:r w:rsidRPr="00D92F43">
        <w:rPr>
          <w:rFonts w:asciiTheme="majorHAnsi" w:eastAsia="MS Mincho;ＭＳ 明朝" w:hAnsiTheme="majorHAnsi" w:cstheme="majorHAnsi"/>
          <w:bCs/>
          <w:sz w:val="20"/>
          <w:szCs w:val="20"/>
        </w:rPr>
        <w:t xml:space="preserve">działania siły wyższej, w takim przypadku termin wykonania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Przez siłę wyższą Strony rozumieją w szczególności niezależne od Wykonawcy zdarzenia zewnętrzne, mające bezpośredni wpływ na realizację Przedmiotu Umowy, o charakterze nadzwyczajnym, niemożliwym do przewidzenia i uniknięcia, które nastąpiły po zawarciu niniejszej Umowy w szczególności powódź, pożary o dużych rozmiarach, trzęsienie ziemi czy epidemie, stan klęski żywiołowej, zamieszki czy działania zbrojne. </w:t>
      </w:r>
    </w:p>
    <w:p w14:paraId="64213E6E" w14:textId="77777777" w:rsidR="00F9222C" w:rsidRPr="00D92F43" w:rsidRDefault="00F9222C" w:rsidP="00D45098">
      <w:pPr>
        <w:keepLines/>
        <w:widowControl w:val="0"/>
        <w:numPr>
          <w:ilvl w:val="0"/>
          <w:numId w:val="30"/>
        </w:numPr>
        <w:shd w:val="clear" w:color="auto" w:fill="FFFFFF"/>
        <w:tabs>
          <w:tab w:val="left" w:pos="540"/>
          <w:tab w:val="left" w:pos="567"/>
        </w:tabs>
        <w:ind w:left="567"/>
        <w:jc w:val="both"/>
        <w:rPr>
          <w:rFonts w:asciiTheme="majorHAnsi" w:eastAsia="Calibri" w:hAnsiTheme="majorHAnsi" w:cstheme="majorHAnsi"/>
          <w:sz w:val="20"/>
          <w:szCs w:val="20"/>
        </w:rPr>
      </w:pPr>
      <w:r w:rsidRPr="00D92F43">
        <w:rPr>
          <w:rFonts w:asciiTheme="majorHAnsi" w:eastAsia="MS Mincho;ＭＳ 明朝" w:hAnsiTheme="majorHAnsi" w:cstheme="majorHAnsi"/>
          <w:bCs/>
          <w:sz w:val="20"/>
          <w:szCs w:val="20"/>
        </w:rPr>
        <w:t>warunków atmosferycznych nie pozwalających na realizację robót, dla których określona odpowiednimi normami technologia wymaga właściwych warunków atmosferycznych,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6A64E3D1" w14:textId="77777777" w:rsidR="00F9222C" w:rsidRPr="00D92F43" w:rsidRDefault="00F9222C" w:rsidP="00D45098">
      <w:pPr>
        <w:keepLines/>
        <w:widowControl w:val="0"/>
        <w:numPr>
          <w:ilvl w:val="0"/>
          <w:numId w:val="30"/>
        </w:numPr>
        <w:shd w:val="clear" w:color="auto" w:fill="FFFFFF"/>
        <w:tabs>
          <w:tab w:val="left" w:pos="540"/>
          <w:tab w:val="left" w:pos="567"/>
        </w:tabs>
        <w:ind w:left="567"/>
        <w:jc w:val="both"/>
        <w:rPr>
          <w:rFonts w:asciiTheme="majorHAnsi" w:eastAsia="Calibri" w:hAnsiTheme="majorHAnsi" w:cstheme="majorHAnsi"/>
          <w:sz w:val="20"/>
          <w:szCs w:val="20"/>
        </w:rPr>
      </w:pPr>
      <w:r w:rsidRPr="00D92F43">
        <w:rPr>
          <w:rFonts w:asciiTheme="majorHAnsi" w:eastAsia="MS Mincho;ＭＳ 明朝" w:hAnsiTheme="majorHAnsi" w:cstheme="majorHAnsi"/>
          <w:sz w:val="20"/>
          <w:szCs w:val="20"/>
        </w:rPr>
        <w:t>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w takim przypadku termin wykonania niniejszej Umowy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3B84AB4F" w14:textId="77777777"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bCs/>
          <w:sz w:val="20"/>
          <w:szCs w:val="20"/>
        </w:rPr>
        <w:t xml:space="preserve">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D92F43">
        <w:rPr>
          <w:rFonts w:asciiTheme="majorHAnsi" w:eastAsia="MS Mincho;ＭＳ 明朝" w:hAnsiTheme="majorHAnsi" w:cstheme="majorHAnsi"/>
          <w:sz w:val="20"/>
          <w:szCs w:val="20"/>
        </w:rPr>
        <w:t>niezależnych od Wykonawcy i Zamawiającego. W takim przypadku pozostały zakres przedmiotu niniejszej Umowy Wykonawca jest zobowiązany wykonać w określonych niniejszą umową terminach.</w:t>
      </w:r>
    </w:p>
    <w:p w14:paraId="6BACBC21" w14:textId="77777777"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bCs/>
          <w:iCs/>
          <w:sz w:val="20"/>
          <w:szCs w:val="20"/>
        </w:rPr>
        <w:t xml:space="preserve">W przypadku zmiany albo rezygnacji z podwykonawcy – jeżeli dotyczy ona podmiotu, na którego zasoby Wykonawca powoływał się, na zasadach określonych w art. 118 do art. 123 </w:t>
      </w:r>
      <w:r w:rsidRPr="00D92F43">
        <w:rPr>
          <w:rFonts w:asciiTheme="majorHAnsi" w:hAnsiTheme="majorHAnsi" w:cstheme="majorHAnsi"/>
          <w:sz w:val="20"/>
          <w:szCs w:val="20"/>
        </w:rPr>
        <w:t xml:space="preserve">Ustawy </w:t>
      </w:r>
      <w:r w:rsidRPr="00D92F43">
        <w:rPr>
          <w:rFonts w:asciiTheme="majorHAnsi" w:hAnsiTheme="majorHAnsi" w:cstheme="majorHAnsi"/>
          <w:bCs/>
          <w:sz w:val="20"/>
          <w:szCs w:val="20"/>
        </w:rPr>
        <w:t>PZP</w:t>
      </w:r>
      <w:r w:rsidRPr="00D92F43">
        <w:rPr>
          <w:rFonts w:asciiTheme="majorHAnsi" w:eastAsia="MS Mincho;ＭＳ 明朝" w:hAnsiTheme="majorHAnsi" w:cstheme="majorHAnsi"/>
          <w:bCs/>
          <w:iCs/>
          <w:sz w:val="20"/>
          <w:szCs w:val="20"/>
        </w:rPr>
        <w:t>, w celu wykazania spełniania warunków udziału w postępowaniu, o których mowa w art. 57 tej ustawy, Wykonawca jest obowiązany wykazać Zamawiającemu, iż proponowany inny podwykonawca lub wykonawca, samodzielnie spełnia je w stopniu nie mniejszym niż wymagany w trakcie postępowania o udzielenie zamówienia.</w:t>
      </w:r>
    </w:p>
    <w:p w14:paraId="5CBA344C" w14:textId="77777777"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może wystąpić z wnioskiem, o jakim mowa w ust. 2 lub ust. 3 niniejszego paragrafu, na piśmie, nie później niż w terminie 7 (siedmiu) dni od zaistnienia powyższych okoliczności, pod warunkiem dokonania odpowiedniego wpisu do dziennika budowy.</w:t>
      </w:r>
    </w:p>
    <w:p w14:paraId="6E75409E" w14:textId="77777777"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233CD4A7" w14:textId="3DD26D84"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w:t>
      </w:r>
      <w:r w:rsidR="005C41D1" w:rsidRPr="00D92F43">
        <w:rPr>
          <w:rFonts w:asciiTheme="majorHAnsi" w:eastAsia="MS Mincho;ＭＳ 明朝" w:hAnsiTheme="majorHAnsi" w:cstheme="majorHAnsi"/>
          <w:sz w:val="20"/>
          <w:szCs w:val="20"/>
        </w:rPr>
        <w:t xml:space="preserve"> ust.2</w:t>
      </w:r>
      <w:r w:rsidRPr="00D92F43">
        <w:rPr>
          <w:rFonts w:asciiTheme="majorHAnsi" w:eastAsia="MS Mincho;ＭＳ 明朝" w:hAnsiTheme="majorHAnsi" w:cstheme="majorHAnsi"/>
          <w:sz w:val="20"/>
          <w:szCs w:val="20"/>
        </w:rPr>
        <w:t xml:space="preserve"> </w:t>
      </w:r>
      <w:r w:rsidRPr="00D92F43">
        <w:rPr>
          <w:rFonts w:asciiTheme="majorHAnsi" w:hAnsiTheme="majorHAnsi" w:cstheme="majorHAnsi"/>
          <w:sz w:val="20"/>
          <w:szCs w:val="20"/>
        </w:rPr>
        <w:t xml:space="preserve">niniejszej Umowy, </w:t>
      </w:r>
      <w:r w:rsidRPr="00D92F43">
        <w:rPr>
          <w:rFonts w:asciiTheme="majorHAnsi" w:eastAsia="MS Mincho;ＭＳ 明朝" w:hAnsiTheme="majorHAnsi" w:cstheme="majorHAnsi"/>
          <w:sz w:val="20"/>
          <w:szCs w:val="20"/>
        </w:rPr>
        <w:t>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w:t>
      </w:r>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 xml:space="preserve"> wynagrodzenie ryczałtowe ulegnie odpowiedniemu obniżeniu.</w:t>
      </w:r>
    </w:p>
    <w:p w14:paraId="6FB6C9D4" w14:textId="77777777"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w:t>
      </w:r>
      <w:r w:rsidRPr="00D92F43">
        <w:rPr>
          <w:rFonts w:asciiTheme="majorHAnsi" w:hAnsiTheme="majorHAnsi" w:cstheme="majorHAnsi"/>
          <w:sz w:val="20"/>
          <w:szCs w:val="20"/>
        </w:rPr>
        <w:t xml:space="preserve">Ustawy </w:t>
      </w:r>
      <w:r w:rsidRPr="00D92F43">
        <w:rPr>
          <w:rFonts w:asciiTheme="majorHAnsi" w:hAnsiTheme="majorHAnsi" w:cstheme="majorHAnsi"/>
          <w:bCs/>
          <w:sz w:val="20"/>
          <w:szCs w:val="20"/>
        </w:rPr>
        <w:t>PZP</w:t>
      </w:r>
      <w:r w:rsidRPr="00D92F43">
        <w:rPr>
          <w:rFonts w:asciiTheme="majorHAnsi" w:eastAsia="MS Mincho;ＭＳ 明朝" w:hAnsiTheme="majorHAnsi" w:cstheme="majorHAnsi"/>
          <w:sz w:val="20"/>
          <w:szCs w:val="20"/>
        </w:rPr>
        <w:t>.</w:t>
      </w:r>
    </w:p>
    <w:p w14:paraId="5269CEF0" w14:textId="77777777"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sytuacji gdy nastąpi zmiana terminu realizacji zamówienia z powodów opisanych w ust. 2  istnieje możliwość zmiany liczby odbiorów częściowych.</w:t>
      </w:r>
    </w:p>
    <w:p w14:paraId="4034B005" w14:textId="5C803043"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przypadku niezgodności lub rozbieżności oferty z SWZ, za wiążące strony uznają postanowienia zawarte w SWZ.</w:t>
      </w:r>
    </w:p>
    <w:p w14:paraId="405179B2" w14:textId="3CC8560D" w:rsidR="00F9222C" w:rsidRPr="00D92F43" w:rsidRDefault="00F9222C" w:rsidP="00D45098">
      <w:pPr>
        <w:keepLines/>
        <w:widowControl w:val="0"/>
        <w:numPr>
          <w:ilvl w:val="0"/>
          <w:numId w:val="29"/>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Zakazuje się istotnych zmian postanowień niniejszej Umowy w stosunku do treści SWZ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10B67F41" w14:textId="77777777" w:rsidR="00F9222C" w:rsidRPr="00D92F43" w:rsidRDefault="00F9222C" w:rsidP="00D45098">
      <w:pPr>
        <w:keepLines/>
        <w:widowControl w:val="0"/>
        <w:numPr>
          <w:ilvl w:val="0"/>
          <w:numId w:val="31"/>
        </w:numPr>
        <w:shd w:val="clear" w:color="auto" w:fill="FFFFFF"/>
        <w:tabs>
          <w:tab w:val="left" w:pos="360"/>
          <w:tab w:val="left" w:pos="426"/>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Zmiany ogólne ze względu na:  </w:t>
      </w:r>
    </w:p>
    <w:p w14:paraId="443C8F12" w14:textId="77777777" w:rsidR="00F9222C" w:rsidRPr="00D92F43" w:rsidRDefault="00F9222C" w:rsidP="00D45098">
      <w:pPr>
        <w:keepLines/>
        <w:widowControl w:val="0"/>
        <w:shd w:val="clear" w:color="auto" w:fill="FFFFFF"/>
        <w:tabs>
          <w:tab w:val="left" w:pos="284"/>
          <w:tab w:val="left" w:pos="720"/>
          <w:tab w:val="left" w:pos="810"/>
          <w:tab w:val="left" w:pos="851"/>
        </w:tabs>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a)  zmianę siedziby Zamawiającego/Wykonawcy, </w:t>
      </w:r>
    </w:p>
    <w:p w14:paraId="624970B1" w14:textId="77777777" w:rsidR="00F9222C" w:rsidRPr="00D92F43" w:rsidRDefault="00F9222C" w:rsidP="00D45098">
      <w:pPr>
        <w:keepLines/>
        <w:widowControl w:val="0"/>
        <w:shd w:val="clear" w:color="auto" w:fill="FFFFFF"/>
        <w:tabs>
          <w:tab w:val="left" w:pos="284"/>
          <w:tab w:val="left" w:pos="720"/>
          <w:tab w:val="left" w:pos="810"/>
          <w:tab w:val="left" w:pos="851"/>
        </w:tabs>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b)  zmianę osób występujących po stronie Zamawiającego/Wykonawcy, </w:t>
      </w:r>
    </w:p>
    <w:p w14:paraId="36751742" w14:textId="77777777" w:rsidR="00F9222C" w:rsidRPr="00D92F43" w:rsidRDefault="00F9222C" w:rsidP="00D45098">
      <w:pPr>
        <w:keepLines/>
        <w:widowControl w:val="0"/>
        <w:shd w:val="clear" w:color="auto" w:fill="FFFFFF"/>
        <w:tabs>
          <w:tab w:val="left" w:pos="284"/>
          <w:tab w:val="left" w:pos="720"/>
          <w:tab w:val="left" w:pos="810"/>
          <w:tab w:val="left" w:pos="851"/>
        </w:tabs>
        <w:ind w:left="284"/>
        <w:jc w:val="both"/>
        <w:rPr>
          <w:rFonts w:asciiTheme="majorHAnsi" w:hAnsiTheme="majorHAnsi" w:cstheme="majorHAnsi"/>
          <w:sz w:val="20"/>
          <w:szCs w:val="20"/>
        </w:rPr>
      </w:pPr>
      <w:r w:rsidRPr="00D92F43">
        <w:rPr>
          <w:rFonts w:asciiTheme="majorHAnsi" w:hAnsiTheme="majorHAnsi" w:cstheme="majorHAnsi"/>
          <w:sz w:val="20"/>
          <w:szCs w:val="20"/>
        </w:rPr>
        <w:t>c)  zmianę będąca skutkiem poprawy oczywistej omyłki pisarskiej,</w:t>
      </w:r>
    </w:p>
    <w:p w14:paraId="450A1A77" w14:textId="77777777" w:rsidR="00F9222C" w:rsidRPr="00D92F43" w:rsidRDefault="00F9222C" w:rsidP="00D45098">
      <w:pPr>
        <w:keepLines/>
        <w:widowControl w:val="0"/>
        <w:shd w:val="clear" w:color="auto" w:fill="FFFFFF"/>
        <w:tabs>
          <w:tab w:val="left" w:pos="284"/>
          <w:tab w:val="left" w:pos="720"/>
          <w:tab w:val="left" w:pos="810"/>
          <w:tab w:val="left" w:pos="851"/>
        </w:tabs>
        <w:ind w:left="284"/>
        <w:jc w:val="both"/>
        <w:rPr>
          <w:rFonts w:asciiTheme="majorHAnsi" w:hAnsiTheme="majorHAnsi" w:cstheme="majorHAnsi"/>
          <w:sz w:val="20"/>
          <w:szCs w:val="20"/>
        </w:rPr>
      </w:pPr>
      <w:r w:rsidRPr="00D92F43">
        <w:rPr>
          <w:rFonts w:asciiTheme="majorHAnsi" w:hAnsiTheme="majorHAnsi" w:cstheme="majorHAnsi"/>
          <w:sz w:val="20"/>
          <w:szCs w:val="20"/>
        </w:rPr>
        <w:t>d)  zmianę, która jest korzystna dla Zamawiającego.</w:t>
      </w:r>
    </w:p>
    <w:p w14:paraId="2FA618C1" w14:textId="77777777" w:rsidR="00F9222C" w:rsidRPr="00D92F43" w:rsidRDefault="00F9222C" w:rsidP="00D45098">
      <w:pPr>
        <w:keepLines/>
        <w:widowControl w:val="0"/>
        <w:shd w:val="clear" w:color="auto" w:fill="FFFFFF"/>
        <w:tabs>
          <w:tab w:val="left" w:pos="720"/>
          <w:tab w:val="left" w:pos="810"/>
          <w:tab w:val="left" w:pos="851"/>
          <w:tab w:val="left" w:pos="900"/>
          <w:tab w:val="left" w:pos="993"/>
        </w:tabs>
        <w:jc w:val="both"/>
        <w:rPr>
          <w:rFonts w:asciiTheme="majorHAnsi" w:hAnsiTheme="majorHAnsi" w:cstheme="majorHAnsi"/>
          <w:sz w:val="20"/>
          <w:szCs w:val="20"/>
        </w:rPr>
      </w:pPr>
      <w:r w:rsidRPr="00D92F43">
        <w:rPr>
          <w:rFonts w:asciiTheme="majorHAnsi" w:hAnsiTheme="majorHAnsi" w:cstheme="majorHAnsi"/>
          <w:sz w:val="20"/>
          <w:szCs w:val="20"/>
        </w:rPr>
        <w:t xml:space="preserve">Nie jest dopuszczalna zmiana Wykonawcy, z wyjątkiem sukcesji generalnej, przekształcenia, dziedziczenia spółek handlowych zgodnie z Kodeksem Spółek Handlowych, sukcesji z mocy prawa. </w:t>
      </w:r>
    </w:p>
    <w:p w14:paraId="12106F92" w14:textId="4869FDE0" w:rsidR="00F9222C" w:rsidRPr="00D92F43" w:rsidRDefault="00F9222C" w:rsidP="00D45098">
      <w:pPr>
        <w:keepLines/>
        <w:widowControl w:val="0"/>
        <w:numPr>
          <w:ilvl w:val="0"/>
          <w:numId w:val="31"/>
        </w:numPr>
        <w:shd w:val="clear" w:color="auto" w:fill="FFFFFF"/>
        <w:tabs>
          <w:tab w:val="left" w:pos="360"/>
          <w:tab w:val="left" w:pos="54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zmiany  terminu    wykonania    gdy  nie  można  ukończyć  robót  w  terminie,  o  którym mowa w § 3 ust. </w:t>
      </w:r>
      <w:r w:rsidR="005C41D1" w:rsidRPr="00D92F43">
        <w:rPr>
          <w:rFonts w:asciiTheme="majorHAnsi" w:eastAsia="MS Mincho;ＭＳ 明朝" w:hAnsiTheme="majorHAnsi" w:cstheme="majorHAnsi"/>
          <w:sz w:val="20"/>
          <w:szCs w:val="20"/>
        </w:rPr>
        <w:t xml:space="preserve">1 lub ust. </w:t>
      </w:r>
      <w:r w:rsidRPr="00D92F43">
        <w:rPr>
          <w:rFonts w:asciiTheme="majorHAnsi" w:eastAsia="MS Mincho;ＭＳ 明朝" w:hAnsiTheme="majorHAnsi" w:cstheme="majorHAnsi"/>
          <w:sz w:val="20"/>
          <w:szCs w:val="20"/>
        </w:rPr>
        <w:t>7</w:t>
      </w:r>
      <w:r w:rsidR="005C41D1" w:rsidRPr="00D92F43">
        <w:rPr>
          <w:rFonts w:asciiTheme="majorHAnsi" w:eastAsia="MS Mincho;ＭＳ 明朝" w:hAnsiTheme="majorHAnsi" w:cstheme="majorHAnsi"/>
          <w:sz w:val="20"/>
          <w:szCs w:val="20"/>
        </w:rPr>
        <w:t xml:space="preserve"> </w:t>
      </w:r>
      <w:r w:rsidRPr="00D92F43">
        <w:rPr>
          <w:rFonts w:asciiTheme="majorHAnsi" w:eastAsia="MS Mincho;ＭＳ 明朝" w:hAnsiTheme="majorHAnsi" w:cstheme="majorHAnsi"/>
          <w:sz w:val="20"/>
          <w:szCs w:val="20"/>
        </w:rPr>
        <w:t xml:space="preserve"> </w:t>
      </w:r>
      <w:r w:rsidRPr="00D92F43">
        <w:rPr>
          <w:rFonts w:asciiTheme="majorHAnsi" w:hAnsiTheme="majorHAnsi" w:cstheme="majorHAnsi"/>
          <w:sz w:val="20"/>
          <w:szCs w:val="20"/>
        </w:rPr>
        <w:t xml:space="preserve">niniejszej Umowy </w:t>
      </w:r>
      <w:r w:rsidRPr="00D92F43">
        <w:rPr>
          <w:rFonts w:asciiTheme="majorHAnsi" w:eastAsia="MS Mincho;ＭＳ 明朝" w:hAnsiTheme="majorHAnsi" w:cstheme="majorHAnsi"/>
          <w:sz w:val="20"/>
          <w:szCs w:val="20"/>
        </w:rPr>
        <w:t>lub zmiany  terminu   wykonania  Umowy,  gdy  nie  można  ukończyć  robót  w  terminie,  o  którym mowa w § 3 ust. 1</w:t>
      </w:r>
      <w:r w:rsidRPr="00D92F43">
        <w:rPr>
          <w:rFonts w:asciiTheme="majorHAnsi" w:hAnsiTheme="majorHAnsi" w:cstheme="majorHAnsi"/>
          <w:sz w:val="20"/>
          <w:szCs w:val="20"/>
        </w:rPr>
        <w:t xml:space="preserve"> niniejszej Umowy,</w:t>
      </w:r>
      <w:r w:rsidRPr="00D92F43">
        <w:rPr>
          <w:rFonts w:asciiTheme="majorHAnsi" w:eastAsia="MS Mincho;ＭＳ 明朝" w:hAnsiTheme="majorHAnsi" w:cstheme="majorHAnsi"/>
          <w:sz w:val="20"/>
          <w:szCs w:val="20"/>
        </w:rPr>
        <w:t xml:space="preserve"> w szczególności ze względu na :  </w:t>
      </w:r>
    </w:p>
    <w:p w14:paraId="1B94E425" w14:textId="77777777" w:rsidR="00F9222C" w:rsidRPr="00D92F43" w:rsidRDefault="00F9222C" w:rsidP="00D45098">
      <w:pPr>
        <w:keepLines/>
        <w:widowControl w:val="0"/>
        <w:numPr>
          <w:ilvl w:val="0"/>
          <w:numId w:val="6"/>
        </w:numPr>
        <w:shd w:val="clear" w:color="auto" w:fill="FFFFFF"/>
        <w:tabs>
          <w:tab w:val="left" w:pos="284"/>
          <w:tab w:val="left" w:pos="720"/>
          <w:tab w:val="left" w:pos="810"/>
          <w:tab w:val="left" w:pos="900"/>
        </w:tabs>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klęski żywiołowej; </w:t>
      </w:r>
    </w:p>
    <w:p w14:paraId="3A012A72" w14:textId="77777777" w:rsidR="00F9222C" w:rsidRPr="00D92F43" w:rsidRDefault="00F9222C" w:rsidP="00D45098">
      <w:pPr>
        <w:keepLines/>
        <w:widowControl w:val="0"/>
        <w:numPr>
          <w:ilvl w:val="0"/>
          <w:numId w:val="6"/>
        </w:numPr>
        <w:shd w:val="clear" w:color="auto" w:fill="FFFFFF"/>
        <w:tabs>
          <w:tab w:val="left" w:pos="284"/>
          <w:tab w:val="left" w:pos="720"/>
          <w:tab w:val="left" w:pos="810"/>
          <w:tab w:val="left" w:pos="900"/>
        </w:tabs>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zwłokę w przekazaniu terenu budowy przez Zamawiającego;  </w:t>
      </w:r>
    </w:p>
    <w:p w14:paraId="59C62A6F" w14:textId="77777777" w:rsidR="00F9222C" w:rsidRPr="00D92F43" w:rsidRDefault="00F9222C" w:rsidP="00D45098">
      <w:pPr>
        <w:keepLines/>
        <w:widowControl w:val="0"/>
        <w:numPr>
          <w:ilvl w:val="0"/>
          <w:numId w:val="6"/>
        </w:numPr>
        <w:shd w:val="clear" w:color="auto" w:fill="FFFFFF"/>
        <w:tabs>
          <w:tab w:val="left" w:pos="284"/>
          <w:tab w:val="left" w:pos="720"/>
          <w:tab w:val="left" w:pos="810"/>
          <w:tab w:val="left" w:pos="900"/>
        </w:tabs>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wstrzymanie realizacji Umowy przez Zamawiającego ; </w:t>
      </w:r>
    </w:p>
    <w:p w14:paraId="2256C80E" w14:textId="77777777" w:rsidR="00F9222C" w:rsidRPr="00D92F43" w:rsidRDefault="00F9222C" w:rsidP="00D45098">
      <w:pPr>
        <w:keepLines/>
        <w:widowControl w:val="0"/>
        <w:numPr>
          <w:ilvl w:val="0"/>
          <w:numId w:val="6"/>
        </w:numPr>
        <w:shd w:val="clear" w:color="auto" w:fill="FFFFFF"/>
        <w:tabs>
          <w:tab w:val="left" w:pos="284"/>
          <w:tab w:val="left" w:pos="720"/>
          <w:tab w:val="left" w:pos="810"/>
          <w:tab w:val="left" w:pos="900"/>
        </w:tabs>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konieczność wprowadzenia zmian w opisie przedmiotu zamówienia,</w:t>
      </w:r>
    </w:p>
    <w:p w14:paraId="764591DB" w14:textId="77777777" w:rsidR="00F9222C" w:rsidRPr="00D92F43" w:rsidRDefault="00F9222C" w:rsidP="00D45098">
      <w:pPr>
        <w:keepLines/>
        <w:widowControl w:val="0"/>
        <w:numPr>
          <w:ilvl w:val="0"/>
          <w:numId w:val="6"/>
        </w:numPr>
        <w:shd w:val="clear" w:color="auto" w:fill="FFFFFF"/>
        <w:tabs>
          <w:tab w:val="left" w:pos="284"/>
          <w:tab w:val="left" w:pos="720"/>
          <w:tab w:val="left" w:pos="810"/>
          <w:tab w:val="left" w:pos="900"/>
        </w:tabs>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roboty dodatkowe lub zamienne o ile ich wykonanie będzie mogło mieć wpływ na pierwotny termin wykonania Umowy, a których Wykonawca nie mógł przewidzieć w chwili podpisania niniejszej mowy, co Wykonawca jest w stanie wykazać. </w:t>
      </w:r>
    </w:p>
    <w:p w14:paraId="65F9776A" w14:textId="10B6030A" w:rsidR="00F9222C" w:rsidRPr="00D92F43" w:rsidRDefault="00F9222C" w:rsidP="00D45098">
      <w:pPr>
        <w:jc w:val="both"/>
        <w:rPr>
          <w:rFonts w:asciiTheme="majorHAnsi" w:hAnsiTheme="majorHAnsi" w:cstheme="majorHAnsi"/>
          <w:sz w:val="20"/>
          <w:szCs w:val="20"/>
        </w:rPr>
      </w:pPr>
      <w:r w:rsidRPr="00D92F43">
        <w:rPr>
          <w:rFonts w:asciiTheme="majorHAnsi" w:hAnsiTheme="majorHAnsi" w:cstheme="majorHAnsi"/>
          <w:sz w:val="20"/>
          <w:szCs w:val="20"/>
        </w:rPr>
        <w:t xml:space="preserve">W  przypadku  wystąpienia  którejkolwiek  z  wyżej wskazanych  okoliczności  termin,  o  którym  mowa  w  §  3  ust.  1 </w:t>
      </w:r>
      <w:r w:rsidR="0026097D" w:rsidRPr="00D92F43">
        <w:rPr>
          <w:rFonts w:asciiTheme="majorHAnsi" w:hAnsiTheme="majorHAnsi" w:cstheme="majorHAnsi"/>
          <w:sz w:val="20"/>
          <w:szCs w:val="20"/>
        </w:rPr>
        <w:t>lub ust. 7</w:t>
      </w:r>
      <w:r w:rsidRPr="00D92F43">
        <w:rPr>
          <w:rFonts w:asciiTheme="majorHAnsi" w:hAnsiTheme="majorHAnsi" w:cstheme="majorHAnsi"/>
          <w:sz w:val="20"/>
          <w:szCs w:val="20"/>
        </w:rPr>
        <w:t xml:space="preserve"> niniejszej Umowy,  może za zgodą Zamawiającego ulec odpowiedniemu przedłużeniu  o  czas  niezbędny  do  zakończenia wykonania Przedmiotu Umowy w sposób należyty, jednak nie dłuższy niż o okres trwania tych okoliczności.  </w:t>
      </w:r>
    </w:p>
    <w:p w14:paraId="2E671D43" w14:textId="77777777" w:rsidR="00F9222C" w:rsidRPr="00D92F43" w:rsidRDefault="00F9222C" w:rsidP="00D45098">
      <w:pPr>
        <w:jc w:val="both"/>
        <w:rPr>
          <w:rFonts w:asciiTheme="majorHAnsi" w:hAnsiTheme="majorHAnsi" w:cstheme="majorHAnsi"/>
          <w:sz w:val="20"/>
          <w:szCs w:val="20"/>
        </w:rPr>
      </w:pPr>
      <w:r w:rsidRPr="00D92F43">
        <w:rPr>
          <w:rFonts w:asciiTheme="majorHAnsi" w:hAnsiTheme="majorHAnsi" w:cstheme="majorHAnsi"/>
          <w:sz w:val="20"/>
          <w:szCs w:val="20"/>
        </w:rPr>
        <w:t xml:space="preserve">3) zmiana sposobu spełnienia świadczenia, w szczególności ze względu  na:  </w:t>
      </w:r>
    </w:p>
    <w:p w14:paraId="44DA6191" w14:textId="77777777" w:rsidR="00F9222C" w:rsidRPr="00D92F43" w:rsidRDefault="00F9222C" w:rsidP="00D45098">
      <w:pPr>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08DDC36F" w14:textId="77777777" w:rsidR="00F9222C" w:rsidRPr="00D92F43" w:rsidRDefault="00F9222C" w:rsidP="00D45098">
      <w:pPr>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w:t>
      </w:r>
      <w:r w:rsidRPr="00D92F43">
        <w:rPr>
          <w:rFonts w:asciiTheme="majorHAnsi" w:hAnsiTheme="majorHAnsi" w:cstheme="majorHAnsi"/>
          <w:sz w:val="20"/>
          <w:szCs w:val="20"/>
        </w:rPr>
        <w:lastRenderedPageBreak/>
        <w:t xml:space="preserve">postęp  technologiczny  lub  zmiany  obowiązujących  przepisów.  W  takim materiały  i  urządzenia  zamienne  muszą  posiadać  parametry nie gorsze niż przedstawionych w ofercie. </w:t>
      </w:r>
    </w:p>
    <w:p w14:paraId="3E9F1EF0" w14:textId="77777777" w:rsidR="00F9222C" w:rsidRPr="00D92F43" w:rsidRDefault="00F9222C" w:rsidP="00D45098">
      <w:pPr>
        <w:jc w:val="both"/>
        <w:rPr>
          <w:rFonts w:asciiTheme="majorHAnsi" w:hAnsiTheme="majorHAnsi" w:cstheme="majorHAnsi"/>
          <w:sz w:val="20"/>
          <w:szCs w:val="20"/>
        </w:rPr>
      </w:pPr>
      <w:r w:rsidRPr="00D92F43">
        <w:rPr>
          <w:rFonts w:asciiTheme="majorHAnsi" w:hAnsiTheme="majorHAnsi" w:cstheme="majorHAnsi"/>
          <w:sz w:val="20"/>
          <w:szCs w:val="20"/>
        </w:rPr>
        <w:t xml:space="preserve">4)  zmiana wynagrodzenia Wykonawcy, w szczególności ze względu na:  </w:t>
      </w:r>
    </w:p>
    <w:p w14:paraId="7972BE11" w14:textId="77777777" w:rsidR="00F9222C" w:rsidRPr="00D92F43" w:rsidRDefault="00F9222C" w:rsidP="00D45098">
      <w:pPr>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41F28D0F" w14:textId="77777777" w:rsidR="00F9222C" w:rsidRPr="00D92F43" w:rsidRDefault="00F9222C" w:rsidP="00D45098">
      <w:pPr>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b) rezygnację  z  wykonania  części  robót  Przedmiotu  Umowy  przewidzianych  w  opisie  przedmiotu zamówienia – wynagrodzenie, o którym mowa w § 14 ust. 2 niniejszej Umowy,, zostanie pomniejszone o wartość wynikającą z iloczynu jednostek miary robót niewykonanych oraz odpowiednio cen jednostkowych wskazanych w ofercie Wykonawcy;  </w:t>
      </w:r>
    </w:p>
    <w:p w14:paraId="111A4E18" w14:textId="77777777" w:rsidR="00F9222C" w:rsidRPr="00D92F43" w:rsidRDefault="00F9222C" w:rsidP="00D45098">
      <w:pPr>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c) wykonanie  robót  dodatkowych  w  stosunku  do  przewidzianych  w  opisie  przedmiotu  zamówienia  w sytuacji gdy wykonanie tych robót będzie niezbędne do prawidłowego, tj. zgodnego z zasadami wiedzy technicznej i obowiązującymi przepisami, wykonania, jeżeli przy zachowaniu należytej staranności z uwzględnieniem profesjonalnego charakteru Wykonawcy </w:t>
      </w:r>
      <w:r w:rsidRPr="00D92F43">
        <w:rPr>
          <w:rFonts w:asciiTheme="majorHAnsi" w:hAnsiTheme="majorHAnsi" w:cstheme="majorHAnsi"/>
          <w:bCs/>
          <w:sz w:val="20"/>
          <w:szCs w:val="20"/>
        </w:rPr>
        <w:t xml:space="preserve">okoliczności tych nie można było wcześniej przewidzieć i </w:t>
      </w:r>
      <w:r w:rsidRPr="00D92F43">
        <w:rPr>
          <w:rFonts w:asciiTheme="majorHAnsi" w:hAnsiTheme="majorHAnsi" w:cstheme="majorHAnsi"/>
          <w:sz w:val="20"/>
          <w:szCs w:val="20"/>
        </w:rPr>
        <w:t xml:space="preserve">nie można było uniknąć tej zmiany, co Wykonawca jest w stanie wykazać;  </w:t>
      </w:r>
    </w:p>
    <w:p w14:paraId="3932B9CC" w14:textId="77777777" w:rsidR="00F9222C" w:rsidRPr="00D92F43" w:rsidRDefault="00F9222C" w:rsidP="00D45098">
      <w:pPr>
        <w:ind w:left="284"/>
        <w:jc w:val="both"/>
        <w:rPr>
          <w:rFonts w:asciiTheme="majorHAnsi" w:hAnsiTheme="majorHAnsi" w:cstheme="majorHAnsi"/>
          <w:sz w:val="20"/>
          <w:szCs w:val="20"/>
        </w:rPr>
      </w:pPr>
      <w:r w:rsidRPr="00D92F43">
        <w:rPr>
          <w:rFonts w:asciiTheme="majorHAnsi" w:hAnsiTheme="majorHAnsi" w:cstheme="majorHAnsi"/>
          <w:sz w:val="20"/>
          <w:szCs w:val="20"/>
        </w:rPr>
        <w:t xml:space="preserve">d)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D92F43">
        <w:rPr>
          <w:rFonts w:asciiTheme="majorHAnsi" w:hAnsiTheme="majorHAnsi" w:cstheme="majorHAnsi"/>
          <w:bCs/>
          <w:sz w:val="20"/>
          <w:szCs w:val="20"/>
        </w:rPr>
        <w:t xml:space="preserve">okoliczności tych nie można było wcześniej przewidzieć i </w:t>
      </w:r>
      <w:r w:rsidRPr="00D92F43">
        <w:rPr>
          <w:rFonts w:asciiTheme="majorHAnsi" w:hAnsiTheme="majorHAnsi" w:cstheme="majorHAnsi"/>
          <w:sz w:val="20"/>
          <w:szCs w:val="20"/>
        </w:rPr>
        <w:t>nie można było uniknąć tej zmiany, co Wykonawca jest w stanie wykazać.</w:t>
      </w:r>
    </w:p>
    <w:p w14:paraId="6A0EA119" w14:textId="72BAAF71" w:rsidR="00F9222C" w:rsidRPr="00D92F43" w:rsidRDefault="00F9222C" w:rsidP="00D45098">
      <w:pPr>
        <w:ind w:left="284"/>
        <w:jc w:val="both"/>
        <w:rPr>
          <w:rFonts w:asciiTheme="majorHAnsi" w:hAnsiTheme="majorHAnsi" w:cstheme="majorHAnsi"/>
          <w:sz w:val="20"/>
          <w:szCs w:val="20"/>
        </w:rPr>
      </w:pPr>
      <w:r w:rsidRPr="00D92F43">
        <w:rPr>
          <w:rFonts w:asciiTheme="majorHAnsi" w:hAnsiTheme="majorHAnsi" w:cstheme="majorHAnsi"/>
          <w:sz w:val="20"/>
          <w:szCs w:val="20"/>
        </w:rPr>
        <w:t>e) zmiany wysokości minimalnego wynagrodzenia za pracę ustalonego na podstawie art.2 ust. 3-5 ustawy z dnia 10 października 2002 r. o minimalnym wynagrodzeniu za pracę (</w:t>
      </w:r>
      <w:r w:rsidR="001F361F" w:rsidRPr="00D92F43">
        <w:rPr>
          <w:rStyle w:val="ng-binding"/>
          <w:rFonts w:asciiTheme="majorHAnsi" w:hAnsiTheme="majorHAnsi" w:cstheme="majorHAnsi"/>
          <w:sz w:val="20"/>
          <w:szCs w:val="20"/>
        </w:rPr>
        <w:t>Dz.U.2020.2207 t.j.</w:t>
      </w:r>
      <w:r w:rsidR="001F361F" w:rsidRPr="00D92F43">
        <w:rPr>
          <w:rFonts w:asciiTheme="majorHAnsi" w:hAnsiTheme="majorHAnsi" w:cstheme="majorHAnsi"/>
          <w:sz w:val="20"/>
          <w:szCs w:val="20"/>
        </w:rPr>
        <w:t xml:space="preserve"> </w:t>
      </w:r>
      <w:r w:rsidR="001F361F" w:rsidRPr="00D92F43">
        <w:rPr>
          <w:rStyle w:val="ng-scope"/>
          <w:rFonts w:asciiTheme="majorHAnsi" w:hAnsiTheme="majorHAnsi" w:cstheme="majorHAnsi"/>
          <w:sz w:val="20"/>
          <w:szCs w:val="20"/>
        </w:rPr>
        <w:t>z dnia</w:t>
      </w:r>
      <w:r w:rsidR="001F361F" w:rsidRPr="00D92F43">
        <w:rPr>
          <w:rFonts w:asciiTheme="majorHAnsi" w:hAnsiTheme="majorHAnsi" w:cstheme="majorHAnsi"/>
          <w:sz w:val="20"/>
          <w:szCs w:val="20"/>
        </w:rPr>
        <w:t xml:space="preserve"> 2020.12.10</w:t>
      </w:r>
      <w:r w:rsidRPr="00D92F43">
        <w:rPr>
          <w:rFonts w:asciiTheme="majorHAnsi" w:hAnsiTheme="majorHAnsi" w:cstheme="majorHAnsi"/>
          <w:sz w:val="20"/>
          <w:szCs w:val="20"/>
        </w:rPr>
        <w:t xml:space="preserve"> ze zm.),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 </w:t>
      </w:r>
      <w:r w:rsidRPr="00D92F43">
        <w:rPr>
          <w:rFonts w:asciiTheme="majorHAnsi" w:hAnsiTheme="majorHAnsi" w:cstheme="majorHAnsi"/>
          <w:bCs/>
          <w:iCs/>
          <w:sz w:val="20"/>
          <w:szCs w:val="20"/>
        </w:rPr>
        <w:t>Przy czym postanowienie to nie obejmuje zmiany wysokości wynagrodzenia za pracę opisanej w Rozporządzeniu Rady Ministrów z dnia 1</w:t>
      </w:r>
      <w:r w:rsidR="001F361F" w:rsidRPr="00D92F43">
        <w:rPr>
          <w:rFonts w:asciiTheme="majorHAnsi" w:hAnsiTheme="majorHAnsi" w:cstheme="majorHAnsi"/>
          <w:bCs/>
          <w:iCs/>
          <w:sz w:val="20"/>
          <w:szCs w:val="20"/>
        </w:rPr>
        <w:t>4</w:t>
      </w:r>
      <w:r w:rsidRPr="00D92F43">
        <w:rPr>
          <w:rFonts w:asciiTheme="majorHAnsi" w:hAnsiTheme="majorHAnsi" w:cstheme="majorHAnsi"/>
          <w:bCs/>
          <w:iCs/>
          <w:sz w:val="20"/>
          <w:szCs w:val="20"/>
        </w:rPr>
        <w:t xml:space="preserve"> września 202</w:t>
      </w:r>
      <w:r w:rsidR="001F361F" w:rsidRPr="00D92F43">
        <w:rPr>
          <w:rFonts w:asciiTheme="majorHAnsi" w:hAnsiTheme="majorHAnsi" w:cstheme="majorHAnsi"/>
          <w:bCs/>
          <w:iCs/>
          <w:sz w:val="20"/>
          <w:szCs w:val="20"/>
        </w:rPr>
        <w:t>1</w:t>
      </w:r>
      <w:r w:rsidRPr="00D92F43">
        <w:rPr>
          <w:rFonts w:asciiTheme="majorHAnsi" w:hAnsiTheme="majorHAnsi" w:cstheme="majorHAnsi"/>
          <w:bCs/>
          <w:iCs/>
          <w:sz w:val="20"/>
          <w:szCs w:val="20"/>
        </w:rPr>
        <w:t xml:space="preserve"> roku w sprawie wysokości minimalnego wynagrodzenia za pracę oraz wysokości stawki godzinowej w 202</w:t>
      </w:r>
      <w:r w:rsidR="004A2E0E" w:rsidRPr="00D92F43">
        <w:rPr>
          <w:rFonts w:asciiTheme="majorHAnsi" w:hAnsiTheme="majorHAnsi" w:cstheme="majorHAnsi"/>
          <w:bCs/>
          <w:iCs/>
          <w:sz w:val="20"/>
          <w:szCs w:val="20"/>
        </w:rPr>
        <w:t>2</w:t>
      </w:r>
      <w:r w:rsidRPr="00D92F43">
        <w:rPr>
          <w:rFonts w:asciiTheme="majorHAnsi" w:hAnsiTheme="majorHAnsi" w:cstheme="majorHAnsi"/>
          <w:bCs/>
          <w:iCs/>
          <w:sz w:val="20"/>
          <w:szCs w:val="20"/>
        </w:rPr>
        <w:t xml:space="preserve"> r. (</w:t>
      </w:r>
      <w:r w:rsidR="001F361F" w:rsidRPr="00D92F43">
        <w:rPr>
          <w:rStyle w:val="ng-binding"/>
          <w:rFonts w:asciiTheme="majorHAnsi" w:hAnsiTheme="majorHAnsi" w:cstheme="majorHAnsi"/>
          <w:sz w:val="20"/>
          <w:szCs w:val="20"/>
        </w:rPr>
        <w:t>Dz.U.2021.1690</w:t>
      </w:r>
      <w:r w:rsidR="001F361F" w:rsidRPr="00D92F43">
        <w:rPr>
          <w:rFonts w:asciiTheme="majorHAnsi" w:hAnsiTheme="majorHAnsi" w:cstheme="majorHAnsi"/>
          <w:sz w:val="20"/>
          <w:szCs w:val="20"/>
        </w:rPr>
        <w:t xml:space="preserve"> </w:t>
      </w:r>
      <w:r w:rsidR="001F361F" w:rsidRPr="00D92F43">
        <w:rPr>
          <w:rStyle w:val="ng-scope"/>
          <w:rFonts w:asciiTheme="majorHAnsi" w:hAnsiTheme="majorHAnsi" w:cstheme="majorHAnsi"/>
          <w:sz w:val="20"/>
          <w:szCs w:val="20"/>
        </w:rPr>
        <w:t>z dnia</w:t>
      </w:r>
      <w:r w:rsidR="001F361F" w:rsidRPr="00D92F43">
        <w:rPr>
          <w:rFonts w:asciiTheme="majorHAnsi" w:hAnsiTheme="majorHAnsi" w:cstheme="majorHAnsi"/>
          <w:sz w:val="20"/>
          <w:szCs w:val="20"/>
        </w:rPr>
        <w:t xml:space="preserve"> 2021.09.15</w:t>
      </w:r>
      <w:r w:rsidRPr="00D92F43">
        <w:rPr>
          <w:rFonts w:asciiTheme="majorHAnsi" w:hAnsiTheme="majorHAnsi" w:cstheme="majorHAnsi"/>
          <w:bCs/>
          <w:iCs/>
          <w:sz w:val="20"/>
          <w:szCs w:val="20"/>
        </w:rPr>
        <w:t>) albowiem Wykonawca dokonał kalkulacji tej zmiany uwzględniając ją w złożonej  ofercie (w postępowaniu o udzielenie zamówienia objętego niniejszą umową);</w:t>
      </w:r>
    </w:p>
    <w:p w14:paraId="6915D8C0" w14:textId="0B61A164" w:rsidR="00F9222C" w:rsidRPr="00D92F43" w:rsidRDefault="00F9222C" w:rsidP="00D45098">
      <w:pPr>
        <w:jc w:val="both"/>
        <w:rPr>
          <w:rFonts w:asciiTheme="majorHAnsi" w:hAnsiTheme="majorHAnsi" w:cstheme="majorHAnsi"/>
          <w:sz w:val="20"/>
          <w:szCs w:val="20"/>
        </w:rPr>
      </w:pPr>
      <w:r w:rsidRPr="00D92F43">
        <w:rPr>
          <w:rFonts w:asciiTheme="majorHAnsi" w:hAnsiTheme="majorHAnsi" w:cstheme="majorHAnsi"/>
          <w:sz w:val="20"/>
          <w:szCs w:val="20"/>
        </w:rPr>
        <w:t>5) Zmiana wysokości wynagrodzenia na podstawie zapisów §12 ust. 11 pkt. 4)  lit. e) dopuszczalna jest,  jeżeli Wykonawca wykaże, że zmiany wymienione w §12 ust. 11 pkt. 4)  lit. e)  mają wpływ na koszt wykonania Umowy po stronie Wykonawcy;</w:t>
      </w:r>
    </w:p>
    <w:p w14:paraId="062928D4" w14:textId="3B793C8A" w:rsidR="00F9222C" w:rsidRPr="00D92F43" w:rsidRDefault="00F9222C" w:rsidP="00D45098">
      <w:pPr>
        <w:jc w:val="both"/>
        <w:rPr>
          <w:rFonts w:asciiTheme="majorHAnsi" w:hAnsiTheme="majorHAnsi" w:cstheme="majorHAnsi"/>
          <w:sz w:val="20"/>
          <w:szCs w:val="20"/>
        </w:rPr>
      </w:pPr>
      <w:r w:rsidRPr="00D92F43">
        <w:rPr>
          <w:rFonts w:asciiTheme="majorHAnsi" w:hAnsiTheme="majorHAnsi" w:cstheme="majorHAnsi"/>
          <w:sz w:val="20"/>
          <w:szCs w:val="20"/>
        </w:rPr>
        <w:t>6) Warunkiem zmiany wysokości wynagrodzenia Wykonawcy, w przypadkach wskazanych w §12 ust. 11 pkt. 4)  lit. e), jest złożenie przez Wykonawcę Zamawiającemu:</w:t>
      </w:r>
    </w:p>
    <w:p w14:paraId="740FEFC8" w14:textId="77777777" w:rsidR="00F9222C" w:rsidRPr="00D92F43" w:rsidRDefault="00F9222C" w:rsidP="00D45098">
      <w:pPr>
        <w:widowControl w:val="0"/>
        <w:tabs>
          <w:tab w:val="left" w:pos="426"/>
        </w:tabs>
        <w:jc w:val="both"/>
        <w:rPr>
          <w:rFonts w:asciiTheme="majorHAnsi" w:eastAsia="SimSun" w:hAnsiTheme="majorHAnsi" w:cstheme="majorHAnsi"/>
          <w:sz w:val="20"/>
          <w:szCs w:val="20"/>
          <w:lang w:bidi="hi-IN"/>
        </w:rPr>
      </w:pPr>
      <w:r w:rsidRPr="00D92F43">
        <w:rPr>
          <w:rFonts w:asciiTheme="majorHAnsi" w:eastAsia="SimSun" w:hAnsiTheme="majorHAnsi" w:cstheme="majorHAnsi"/>
          <w:sz w:val="20"/>
          <w:szCs w:val="20"/>
          <w:lang w:bidi="hi-IN"/>
        </w:rPr>
        <w:t>- pisemnego zgłoszenia żądania zmiany tej wysokości w terminie 30 dni od dnia wystąpienia zdarzenia uzasadniającego takie żądanie;</w:t>
      </w:r>
    </w:p>
    <w:p w14:paraId="226EB049" w14:textId="79C28149" w:rsidR="00F9222C" w:rsidRPr="00D92F43" w:rsidRDefault="00F9222C" w:rsidP="00D45098">
      <w:pPr>
        <w:jc w:val="both"/>
        <w:rPr>
          <w:rFonts w:asciiTheme="majorHAnsi" w:hAnsiTheme="majorHAnsi" w:cstheme="majorHAnsi"/>
          <w:sz w:val="20"/>
          <w:szCs w:val="20"/>
        </w:rPr>
      </w:pPr>
      <w:r w:rsidRPr="00D92F43">
        <w:rPr>
          <w:rFonts w:asciiTheme="majorHAnsi" w:hAnsiTheme="majorHAnsi" w:cstheme="majorHAnsi"/>
          <w:sz w:val="20"/>
          <w:szCs w:val="20"/>
        </w:rPr>
        <w:t xml:space="preserve">- szczegółowego opisu i wyliczenia wpływu zmian na koszt wykonania zamówienia;  </w:t>
      </w:r>
    </w:p>
    <w:p w14:paraId="35E6D60A" w14:textId="5901B1A7" w:rsidR="00725B09" w:rsidRPr="00D92F43" w:rsidRDefault="00725B09" w:rsidP="00D45098">
      <w:pPr>
        <w:jc w:val="both"/>
        <w:rPr>
          <w:rFonts w:asciiTheme="majorHAnsi" w:hAnsiTheme="majorHAnsi" w:cstheme="majorHAnsi"/>
          <w:sz w:val="20"/>
          <w:szCs w:val="20"/>
        </w:rPr>
      </w:pPr>
      <w:r w:rsidRPr="00D92F43">
        <w:rPr>
          <w:rFonts w:asciiTheme="majorHAnsi" w:hAnsiTheme="majorHAnsi" w:cstheme="majorHAnsi"/>
          <w:sz w:val="20"/>
          <w:szCs w:val="20"/>
        </w:rP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74EFD634" w14:textId="206F4A44" w:rsidR="00746B08" w:rsidRPr="00D92F43" w:rsidRDefault="00F9222C" w:rsidP="00D45098">
      <w:pPr>
        <w:rPr>
          <w:rFonts w:asciiTheme="majorHAnsi" w:hAnsiTheme="majorHAnsi" w:cstheme="majorHAnsi"/>
          <w:sz w:val="20"/>
          <w:szCs w:val="20"/>
        </w:rPr>
      </w:pPr>
      <w:r w:rsidRPr="00D92F43">
        <w:rPr>
          <w:rFonts w:asciiTheme="majorHAnsi" w:hAnsiTheme="majorHAnsi" w:cstheme="majorHAnsi"/>
          <w:sz w:val="20"/>
          <w:szCs w:val="20"/>
        </w:rPr>
        <w:t>- pisemnych oświadczeń osób biorących udział w wykonywaniu Umowy i zatrudnionych na podstawie stosunku pracy w rozumieniu Kodeksu Pracy lub na podstawie umów cywilno-prawnych, o wykonywaniu czynności w toku realizacji niniejszej Umowy.</w:t>
      </w:r>
    </w:p>
    <w:p w14:paraId="0D8291BF" w14:textId="3F0C3681" w:rsidR="00CA2668" w:rsidRPr="00D92F43" w:rsidRDefault="00D15C85" w:rsidP="00D45098">
      <w:pPr>
        <w:pStyle w:val="Akapitzlist"/>
        <w:numPr>
          <w:ilvl w:val="0"/>
          <w:numId w:val="29"/>
        </w:numPr>
        <w:ind w:left="284" w:hanging="284"/>
        <w:jc w:val="both"/>
        <w:rPr>
          <w:rFonts w:asciiTheme="majorHAnsi" w:hAnsiTheme="majorHAnsi" w:cstheme="majorHAnsi"/>
          <w:sz w:val="20"/>
          <w:szCs w:val="20"/>
        </w:rPr>
      </w:pPr>
      <w:r w:rsidRPr="00D92F43">
        <w:rPr>
          <w:rFonts w:asciiTheme="majorHAnsi" w:hAnsiTheme="majorHAnsi" w:cstheme="majorHAnsi"/>
          <w:sz w:val="20"/>
          <w:szCs w:val="20"/>
        </w:rPr>
        <w:t>Strony zgodnie oświadczają, iż z uwagi na fakt, że od dnia 20.03.2020 roku na obszarze Rzeczypospolitej Polskiej</w:t>
      </w:r>
      <w:r w:rsidR="00082859" w:rsidRPr="00D92F43">
        <w:rPr>
          <w:rFonts w:asciiTheme="majorHAnsi" w:hAnsiTheme="majorHAnsi" w:cstheme="majorHAnsi"/>
          <w:sz w:val="20"/>
          <w:szCs w:val="20"/>
        </w:rPr>
        <w:t xml:space="preserve"> </w:t>
      </w:r>
      <w:r w:rsidRPr="00D92F43">
        <w:rPr>
          <w:rFonts w:asciiTheme="majorHAnsi" w:hAnsiTheme="majorHAnsi" w:cstheme="majorHAnsi"/>
          <w:sz w:val="20"/>
          <w:szCs w:val="20"/>
        </w:rPr>
        <w:t>obowiązuje stan epidemii w związku z zakażeniami wirusem SARS-CoV-2 [rozporządzenie Ministra Zdrowia z dnia 20 marca 2020 r. w sprawie ogłoszenia na obszarze Rzeczypospolitej Polskiej stanu epidemii w związku z zakażeniami wirusem SARS-CoV-2, (Dz.U. z 2020 r., poz. 491 ze zm.)</w:t>
      </w:r>
      <w:r w:rsidR="00835E0B" w:rsidRPr="00D92F43">
        <w:rPr>
          <w:rFonts w:asciiTheme="majorHAnsi" w:hAnsiTheme="majorHAnsi" w:cstheme="majorHAnsi"/>
          <w:sz w:val="20"/>
          <w:szCs w:val="20"/>
        </w:rPr>
        <w:t>]</w:t>
      </w:r>
      <w:r w:rsidRPr="00D92F43">
        <w:rPr>
          <w:rFonts w:asciiTheme="majorHAnsi" w:hAnsiTheme="majorHAnsi" w:cstheme="majorHAnsi"/>
          <w:sz w:val="20"/>
          <w:szCs w:val="20"/>
        </w:rPr>
        <w:t>,</w:t>
      </w:r>
      <w:r w:rsidR="005404DB" w:rsidRPr="00D92F43">
        <w:rPr>
          <w:rFonts w:asciiTheme="majorHAnsi" w:hAnsiTheme="majorHAnsi" w:cstheme="majorHAnsi"/>
          <w:sz w:val="20"/>
          <w:szCs w:val="20"/>
        </w:rPr>
        <w:t xml:space="preserve"> przepisy Ustawy </w:t>
      </w:r>
      <w:r w:rsidRPr="00D92F43">
        <w:rPr>
          <w:rFonts w:asciiTheme="majorHAnsi" w:hAnsiTheme="majorHAnsi" w:cstheme="majorHAnsi"/>
          <w:sz w:val="20"/>
          <w:szCs w:val="20"/>
        </w:rPr>
        <w:t xml:space="preserve"> </w:t>
      </w:r>
      <w:r w:rsidR="005404DB" w:rsidRPr="00D92F43">
        <w:rPr>
          <w:rFonts w:asciiTheme="majorHAnsi" w:hAnsiTheme="majorHAnsi" w:cstheme="majorHAnsi"/>
          <w:sz w:val="20"/>
          <w:szCs w:val="20"/>
        </w:rPr>
        <w:t>z dnia 2 marca 2020 r.</w:t>
      </w:r>
      <w:r w:rsidR="0048759F" w:rsidRPr="00D92F43">
        <w:rPr>
          <w:rFonts w:asciiTheme="majorHAnsi" w:hAnsiTheme="majorHAnsi" w:cstheme="majorHAnsi"/>
          <w:sz w:val="20"/>
          <w:szCs w:val="20"/>
        </w:rPr>
        <w:t xml:space="preserve"> </w:t>
      </w:r>
      <w:r w:rsidR="005404DB" w:rsidRPr="00D92F43">
        <w:rPr>
          <w:rFonts w:asciiTheme="majorHAnsi" w:hAnsiTheme="majorHAnsi" w:cstheme="majorHAnsi"/>
          <w:sz w:val="20"/>
          <w:szCs w:val="20"/>
        </w:rPr>
        <w:t>o szczególnych rozwiązaniach związanych z zapobieganiem, przeciwdziałaniem i zwalczaniem COVID-19,</w:t>
      </w:r>
      <w:r w:rsidR="0048759F" w:rsidRPr="00D92F43">
        <w:rPr>
          <w:rFonts w:asciiTheme="majorHAnsi" w:hAnsiTheme="majorHAnsi" w:cstheme="majorHAnsi"/>
          <w:sz w:val="20"/>
          <w:szCs w:val="20"/>
        </w:rPr>
        <w:t xml:space="preserve"> </w:t>
      </w:r>
      <w:r w:rsidR="005404DB" w:rsidRPr="00D92F43">
        <w:rPr>
          <w:rFonts w:asciiTheme="majorHAnsi" w:hAnsiTheme="majorHAnsi" w:cstheme="majorHAnsi"/>
          <w:sz w:val="20"/>
          <w:szCs w:val="20"/>
        </w:rPr>
        <w:lastRenderedPageBreak/>
        <w:t>innych chorób zakaźnych oraz wywołanych nimi sytuacji kryzysowych (Dz.U.2021.2095 t.j. z dnia 2021.11.22</w:t>
      </w:r>
      <w:r w:rsidR="0048759F" w:rsidRPr="00D92F43">
        <w:rPr>
          <w:rFonts w:asciiTheme="majorHAnsi" w:hAnsiTheme="majorHAnsi" w:cstheme="majorHAnsi"/>
          <w:sz w:val="20"/>
          <w:szCs w:val="20"/>
        </w:rPr>
        <w:t xml:space="preserve"> </w:t>
      </w:r>
      <w:r w:rsidR="005404DB" w:rsidRPr="00D92F43">
        <w:rPr>
          <w:rFonts w:asciiTheme="majorHAnsi" w:hAnsiTheme="majorHAnsi" w:cstheme="majorHAnsi"/>
          <w:sz w:val="20"/>
          <w:szCs w:val="20"/>
        </w:rPr>
        <w:t xml:space="preserve">ze zm.) w szczególności art. 15r </w:t>
      </w:r>
      <w:r w:rsidR="00C86FD5" w:rsidRPr="00D92F43">
        <w:rPr>
          <w:rFonts w:asciiTheme="majorHAnsi" w:hAnsiTheme="majorHAnsi" w:cstheme="majorHAnsi"/>
          <w:sz w:val="20"/>
          <w:szCs w:val="20"/>
        </w:rPr>
        <w:t>ust. 4</w:t>
      </w:r>
      <w:r w:rsidR="00132443" w:rsidRPr="00D92F43">
        <w:rPr>
          <w:rFonts w:asciiTheme="majorHAnsi" w:hAnsiTheme="majorHAnsi" w:cstheme="majorHAnsi"/>
          <w:sz w:val="20"/>
          <w:szCs w:val="20"/>
        </w:rPr>
        <w:t xml:space="preserve"> i</w:t>
      </w:r>
      <w:r w:rsidR="00C86FD5" w:rsidRPr="00D92F43">
        <w:rPr>
          <w:rFonts w:asciiTheme="majorHAnsi" w:hAnsiTheme="majorHAnsi" w:cstheme="majorHAnsi"/>
          <w:sz w:val="20"/>
          <w:szCs w:val="20"/>
        </w:rPr>
        <w:t xml:space="preserve"> art. </w:t>
      </w:r>
      <w:r w:rsidR="005404DB" w:rsidRPr="00D92F43">
        <w:rPr>
          <w:rFonts w:asciiTheme="majorHAnsi" w:hAnsiTheme="majorHAnsi" w:cstheme="majorHAnsi"/>
          <w:sz w:val="20"/>
          <w:szCs w:val="20"/>
        </w:rPr>
        <w:t>15r</w:t>
      </w:r>
      <w:r w:rsidR="005404DB" w:rsidRPr="00D92F43">
        <w:rPr>
          <w:rFonts w:asciiTheme="majorHAnsi" w:hAnsiTheme="majorHAnsi" w:cstheme="majorHAnsi"/>
          <w:sz w:val="20"/>
          <w:szCs w:val="20"/>
          <w:vertAlign w:val="superscript"/>
        </w:rPr>
        <w:t>1</w:t>
      </w:r>
      <w:r w:rsidR="0048759F" w:rsidRPr="00D92F43">
        <w:rPr>
          <w:rFonts w:asciiTheme="majorHAnsi" w:hAnsiTheme="majorHAnsi" w:cstheme="majorHAnsi"/>
          <w:sz w:val="20"/>
          <w:szCs w:val="20"/>
          <w:vertAlign w:val="superscript"/>
        </w:rPr>
        <w:t xml:space="preserve"> </w:t>
      </w:r>
      <w:r w:rsidR="00835E0B" w:rsidRPr="00D92F43">
        <w:rPr>
          <w:rFonts w:asciiTheme="majorHAnsi" w:hAnsiTheme="majorHAnsi" w:cstheme="majorHAnsi"/>
          <w:sz w:val="20"/>
          <w:szCs w:val="20"/>
        </w:rPr>
        <w:t xml:space="preserve"> stosuje się odpowiednio, do czasu obowiązywania tych przepisów.</w:t>
      </w:r>
    </w:p>
    <w:p w14:paraId="6CBE2C1A"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§13.</w:t>
      </w:r>
    </w:p>
    <w:p w14:paraId="56AED728"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Podwykonawcy.</w:t>
      </w:r>
    </w:p>
    <w:p w14:paraId="20C7CA34" w14:textId="77777777" w:rsidR="006D7097"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Roboty będące przedmiotem niniejszej Umowy Wykonawca może wykonać przy pomocy podwykonawców.  </w:t>
      </w:r>
    </w:p>
    <w:p w14:paraId="6A1B836A" w14:textId="77777777" w:rsidR="006D7097"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Powierzenie  wykonania części Przedmiotu Umowy podwykonawcom może nastąpić jedynie po uprzednim uzyskaniu pisemnej zgody Zamawiającego.</w:t>
      </w:r>
    </w:p>
    <w:p w14:paraId="7C2771AF" w14:textId="77777777" w:rsidR="006D7097"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Wykonawca zobowiązany jest przedstawić projekt umowy z podwykonawcą do akceptacji Zamawiającego. </w:t>
      </w:r>
    </w:p>
    <w:p w14:paraId="20D7E7D6" w14:textId="77777777" w:rsidR="006D7097"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Zamawiającemu przysługuje prawo zgłaszania pisemnych zastrzeżeń </w:t>
      </w:r>
      <w:r w:rsidR="007E26BA" w:rsidRPr="00D92F43">
        <w:rPr>
          <w:rFonts w:asciiTheme="majorHAnsi" w:hAnsiTheme="majorHAnsi" w:cstheme="majorHAnsi"/>
          <w:bCs/>
          <w:sz w:val="20"/>
          <w:szCs w:val="20"/>
        </w:rPr>
        <w:t xml:space="preserve">lub sprzeciwu </w:t>
      </w:r>
      <w:r w:rsidRPr="00D92F43">
        <w:rPr>
          <w:rFonts w:asciiTheme="majorHAnsi" w:hAnsiTheme="majorHAnsi" w:cstheme="majorHAnsi"/>
          <w:bCs/>
          <w:sz w:val="20"/>
          <w:szCs w:val="20"/>
        </w:rPr>
        <w:t>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1443494C"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Termin zapłaty wynagrodzenia podwykonawcy przewidziany w umowie o podwykonawstwo nie może być dłuższy niż </w:t>
      </w:r>
      <w:r w:rsidR="003E3783" w:rsidRPr="00D92F43">
        <w:rPr>
          <w:rFonts w:asciiTheme="majorHAnsi" w:hAnsiTheme="majorHAnsi" w:cstheme="majorHAnsi"/>
          <w:bCs/>
          <w:sz w:val="20"/>
          <w:szCs w:val="20"/>
        </w:rPr>
        <w:t>15</w:t>
      </w:r>
      <w:r w:rsidRPr="00D92F43">
        <w:rPr>
          <w:rFonts w:asciiTheme="majorHAnsi" w:hAnsiTheme="majorHAnsi" w:cstheme="majorHAnsi"/>
          <w:bCs/>
          <w:sz w:val="20"/>
          <w:szCs w:val="20"/>
        </w:rPr>
        <w:t xml:space="preserve"> </w:t>
      </w:r>
      <w:r w:rsidR="003E3783" w:rsidRPr="00D92F43">
        <w:rPr>
          <w:rFonts w:asciiTheme="majorHAnsi" w:hAnsiTheme="majorHAnsi" w:cstheme="majorHAnsi"/>
          <w:bCs/>
          <w:sz w:val="20"/>
          <w:szCs w:val="20"/>
        </w:rPr>
        <w:t xml:space="preserve">(piętnaście) </w:t>
      </w:r>
      <w:r w:rsidRPr="00D92F43">
        <w:rPr>
          <w:rFonts w:asciiTheme="majorHAnsi" w:hAnsiTheme="majorHAnsi" w:cstheme="majorHAnsi"/>
          <w:bCs/>
          <w:sz w:val="20"/>
          <w:szCs w:val="20"/>
        </w:rPr>
        <w:t>dni od dnia doręczenia Wykonawcy</w:t>
      </w:r>
      <w:r w:rsidR="001B321E" w:rsidRPr="00D92F43">
        <w:rPr>
          <w:rFonts w:asciiTheme="majorHAnsi" w:hAnsiTheme="majorHAnsi" w:cstheme="majorHAnsi"/>
          <w:bCs/>
          <w:sz w:val="20"/>
          <w:szCs w:val="20"/>
        </w:rPr>
        <w:t xml:space="preserve"> przez</w:t>
      </w:r>
      <w:r w:rsidRPr="00D92F43">
        <w:rPr>
          <w:rFonts w:asciiTheme="majorHAnsi" w:hAnsiTheme="majorHAnsi" w:cstheme="majorHAnsi"/>
          <w:bCs/>
          <w:sz w:val="20"/>
          <w:szCs w:val="20"/>
        </w:rPr>
        <w:t xml:space="preserve"> Podwykonawc</w:t>
      </w:r>
      <w:r w:rsidR="001B321E" w:rsidRPr="00D92F43">
        <w:rPr>
          <w:rFonts w:asciiTheme="majorHAnsi" w:hAnsiTheme="majorHAnsi" w:cstheme="majorHAnsi"/>
          <w:bCs/>
          <w:sz w:val="20"/>
          <w:szCs w:val="20"/>
        </w:rPr>
        <w:t>ę</w:t>
      </w:r>
      <w:r w:rsidRPr="00D92F43">
        <w:rPr>
          <w:rFonts w:asciiTheme="majorHAnsi" w:hAnsiTheme="majorHAnsi" w:cstheme="majorHAnsi"/>
          <w:bCs/>
          <w:sz w:val="20"/>
          <w:szCs w:val="20"/>
        </w:rPr>
        <w:t xml:space="preserve"> faktury lub rachunku, potwierdzających wykonanie zleconej Podwykonawcy dostawy, usługi lub roboty budowlanej. Termin zapłaty wynagrodzenia płatnego przez Wykonawcę za wykonane prace </w:t>
      </w:r>
      <w:r w:rsidR="001B321E" w:rsidRPr="00D92F43">
        <w:rPr>
          <w:rFonts w:asciiTheme="majorHAnsi" w:hAnsiTheme="majorHAnsi" w:cstheme="majorHAnsi"/>
          <w:bCs/>
          <w:sz w:val="20"/>
          <w:szCs w:val="20"/>
        </w:rPr>
        <w:t>P</w:t>
      </w:r>
      <w:r w:rsidRPr="00D92F43">
        <w:rPr>
          <w:rFonts w:asciiTheme="majorHAnsi" w:hAnsiTheme="majorHAnsi" w:cstheme="majorHAnsi"/>
          <w:bCs/>
          <w:sz w:val="20"/>
          <w:szCs w:val="20"/>
        </w:rPr>
        <w:t xml:space="preserve">odwykonawcy powinien być ustalony w taki sposób, aby przypadał wcześniej niż termin zapłaty wynagrodzenia należnego Wykonawcy </w:t>
      </w:r>
      <w:r w:rsidR="001B321E" w:rsidRPr="00D92F43">
        <w:rPr>
          <w:rFonts w:asciiTheme="majorHAnsi" w:hAnsiTheme="majorHAnsi" w:cstheme="majorHAnsi"/>
          <w:bCs/>
          <w:sz w:val="20"/>
          <w:szCs w:val="20"/>
        </w:rPr>
        <w:t>od</w:t>
      </w:r>
      <w:r w:rsidRPr="00D92F43">
        <w:rPr>
          <w:rFonts w:asciiTheme="majorHAnsi" w:hAnsiTheme="majorHAnsi" w:cstheme="majorHAnsi"/>
          <w:bCs/>
          <w:sz w:val="20"/>
          <w:szCs w:val="20"/>
        </w:rPr>
        <w:t xml:space="preserve"> Zamawiającego (za zakres zlecony </w:t>
      </w:r>
      <w:r w:rsidR="001B321E" w:rsidRPr="00D92F43">
        <w:rPr>
          <w:rFonts w:asciiTheme="majorHAnsi" w:hAnsiTheme="majorHAnsi" w:cstheme="majorHAnsi"/>
          <w:bCs/>
          <w:sz w:val="20"/>
          <w:szCs w:val="20"/>
        </w:rPr>
        <w:t>P</w:t>
      </w:r>
      <w:r w:rsidRPr="00D92F43">
        <w:rPr>
          <w:rFonts w:asciiTheme="majorHAnsi" w:hAnsiTheme="majorHAnsi" w:cstheme="majorHAnsi"/>
          <w:bCs/>
          <w:sz w:val="20"/>
          <w:szCs w:val="20"/>
        </w:rPr>
        <w:t xml:space="preserve">odwykonawcy). </w:t>
      </w:r>
    </w:p>
    <w:p w14:paraId="5D884159"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Wykonawca, podwykonawca zamówienia na roboty budowlane przedkłada Zamawiającemu poświadczoną za zgodność z oryginałem kopię zawartej umowy o podwykonawstwo, której przedmiotem są roboty budowlane, dostawy lub usługi, w terminie 7 (siedmiu) dni od dnia jej zawarcia, z wyłączeniem umów o podwykonawstwo o wartości mniejszej niż 0,5 % (pół procenta) wartości umowy w sprawie zamówienia publicznego oraz umów o podwykonawstwo, których przedmiot został wskazany przez Zamawiającego w specyfikacji istotnych warunków zamówienia (SWZ), jako niepodlegający niniejszemu obowiązkowi. Wyłączenie, o którym mowa w zdaniu pierwszym, nie dotyczy umów o podwykonawstwo o wartości większej niż 50.000,00 (pięćdziesiąt tysięcy) złotych. </w:t>
      </w:r>
    </w:p>
    <w:p w14:paraId="3A87C255"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1AD70A93"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Postanowienia § 13</w:t>
      </w:r>
      <w:r w:rsidRPr="00D92F43">
        <w:rPr>
          <w:rFonts w:asciiTheme="majorHAnsi" w:hAnsiTheme="majorHAnsi" w:cstheme="majorHAnsi"/>
          <w:bCs/>
          <w:color w:val="FF0000"/>
          <w:sz w:val="20"/>
          <w:szCs w:val="20"/>
        </w:rPr>
        <w:t xml:space="preserve"> </w:t>
      </w:r>
      <w:r w:rsidRPr="00D92F43">
        <w:rPr>
          <w:rFonts w:asciiTheme="majorHAnsi" w:hAnsiTheme="majorHAnsi" w:cstheme="majorHAnsi"/>
          <w:bCs/>
          <w:sz w:val="20"/>
          <w:szCs w:val="20"/>
        </w:rPr>
        <w:t>ust. 1-7 stosuje się odpowiednio do zmian tej umowy o podwykonawstwo.</w:t>
      </w:r>
    </w:p>
    <w:p w14:paraId="1287859F"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 przypadkach, o których mowa w ust. 6 powyżej, przedkładający może poświadczyć za zgodność z oryginałem kopię umowy o podwykonawstwo.</w:t>
      </w:r>
    </w:p>
    <w:p w14:paraId="586A74AD"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lang w:eastAsia="ar-SA"/>
        </w:rPr>
        <w:t>Postanowienia § 13 i § 22 niniejszej Umowy  nie naruszają praw i obowiązków Zamawiającego, Wykonawcy, Podwykonawcy wynikających z przepisów art. 647</w:t>
      </w:r>
      <w:r w:rsidRPr="00D92F43">
        <w:rPr>
          <w:rFonts w:asciiTheme="majorHAnsi" w:hAnsiTheme="majorHAnsi" w:cstheme="majorHAnsi"/>
          <w:bCs/>
          <w:sz w:val="20"/>
          <w:szCs w:val="20"/>
          <w:vertAlign w:val="superscript"/>
          <w:lang w:eastAsia="ar-SA"/>
        </w:rPr>
        <w:t>1</w:t>
      </w:r>
      <w:r w:rsidRPr="00D92F43">
        <w:rPr>
          <w:rFonts w:asciiTheme="majorHAnsi" w:hAnsiTheme="majorHAnsi" w:cstheme="majorHAnsi"/>
          <w:bCs/>
          <w:sz w:val="20"/>
          <w:szCs w:val="20"/>
          <w:lang w:eastAsia="ar-SA"/>
        </w:rPr>
        <w:t xml:space="preserve"> ustawy z dnia 23 kwietnia 1964 r. - Kodeks cywilny.</w:t>
      </w:r>
    </w:p>
    <w:p w14:paraId="36E95FB2"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lang w:eastAsia="ar-SA"/>
        </w:rPr>
        <w:t>Zlecenie wykonania części robót Podwykonawcom nie zmienia zobowiązań Wykonawcy wobec Zamawiającego za wykonanie tej części robót. Wykonawca jest odpowiedzialny za działania, uchybienia i zaniedbania podwykonawców i ich pracowników</w:t>
      </w:r>
      <w:r w:rsidR="00D87CDA" w:rsidRPr="00D92F43">
        <w:rPr>
          <w:rFonts w:asciiTheme="majorHAnsi" w:hAnsiTheme="majorHAnsi" w:cstheme="majorHAnsi"/>
          <w:bCs/>
          <w:sz w:val="20"/>
          <w:szCs w:val="20"/>
          <w:lang w:eastAsia="ar-SA"/>
        </w:rPr>
        <w:t>/współpracowników</w:t>
      </w:r>
      <w:r w:rsidRPr="00D92F43">
        <w:rPr>
          <w:rFonts w:asciiTheme="majorHAnsi" w:hAnsiTheme="majorHAnsi" w:cstheme="majorHAnsi"/>
          <w:bCs/>
          <w:sz w:val="20"/>
          <w:szCs w:val="20"/>
          <w:lang w:eastAsia="ar-SA"/>
        </w:rPr>
        <w:t xml:space="preserve"> w takim samym stopniu, jakby to były działania, uchybienia lub zaniedbania jego własnych pracowników.</w:t>
      </w:r>
    </w:p>
    <w:p w14:paraId="38D6CEA7"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sz w:val="20"/>
          <w:szCs w:val="20"/>
        </w:rPr>
        <w:t>Wykonawca będzie w pełni odpowiedzialny za działania, zaniechania lub uchybienia każdego podwykonawcy, jego przedstawicieli lub pracowników, tak jakby to były działania, zaniechania lub uchybienia Wykonawcy. Wykonawca jest odpowiedzialny za bezpieczeństwo wszelkich działań podwykonawców na terenie budowy.</w:t>
      </w:r>
    </w:p>
    <w:p w14:paraId="78DEFB62"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sz w:val="20"/>
          <w:szCs w:val="20"/>
        </w:rPr>
        <w:t>Zamawiający  nie  wyraża  zgody  na  dalsze  podzlecanie  przedmiotu  zamówienia  i  jego  części  przez Podwykonawców.</w:t>
      </w:r>
    </w:p>
    <w:p w14:paraId="7EFEEC58"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sz w:val="20"/>
          <w:szCs w:val="20"/>
        </w:rPr>
        <w:t xml:space="preserve">Wykonawca powierzy Podwykonawcom wykonanie następującej części zamówienia: </w:t>
      </w:r>
      <w:r w:rsidR="00FF08CE" w:rsidRPr="00D92F43">
        <w:rPr>
          <w:rFonts w:asciiTheme="majorHAnsi" w:hAnsiTheme="majorHAnsi" w:cstheme="majorHAnsi"/>
          <w:sz w:val="20"/>
          <w:szCs w:val="20"/>
        </w:rPr>
        <w:t>_____________________________________________________________________</w:t>
      </w:r>
      <w:r w:rsidRPr="00D92F43">
        <w:rPr>
          <w:rFonts w:asciiTheme="majorHAnsi" w:hAnsiTheme="majorHAnsi" w:cstheme="majorHAnsi"/>
          <w:sz w:val="20"/>
          <w:szCs w:val="20"/>
        </w:rPr>
        <w:t xml:space="preserve"> . </w:t>
      </w:r>
    </w:p>
    <w:p w14:paraId="45B453E3" w14:textId="77777777" w:rsidR="00EF2923"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sz w:val="20"/>
          <w:szCs w:val="20"/>
        </w:rPr>
        <w:t>Wykonawca powinien podać Zamawiającemu dane Podwykonawców w szczególności dane adresowe, oraz kserokopie potwierdzone za zgodność z oryginałem wszelkich wymaganych prawnie pozwoleń, uprawnień i innych dokumentów związanych z wykonaniem Przedmiotu Umowy.</w:t>
      </w:r>
    </w:p>
    <w:p w14:paraId="280D4DA2" w14:textId="5F1863AA" w:rsidR="00F57B9D" w:rsidRPr="00D92F43" w:rsidRDefault="00F57B9D" w:rsidP="00D45098">
      <w:pPr>
        <w:pStyle w:val="Akapitzlist"/>
        <w:numPr>
          <w:ilvl w:val="0"/>
          <w:numId w:val="52"/>
        </w:numPr>
        <w:shd w:val="clear" w:color="auto" w:fill="FFFFFF"/>
        <w:autoSpaceDE w:val="0"/>
        <w:ind w:left="284" w:hanging="284"/>
        <w:jc w:val="both"/>
        <w:rPr>
          <w:rFonts w:asciiTheme="majorHAnsi" w:hAnsiTheme="majorHAnsi" w:cstheme="majorHAnsi"/>
          <w:bCs/>
          <w:sz w:val="20"/>
          <w:szCs w:val="20"/>
        </w:rPr>
      </w:pPr>
      <w:r w:rsidRPr="00D92F43">
        <w:rPr>
          <w:rFonts w:asciiTheme="majorHAnsi" w:hAnsiTheme="majorHAnsi" w:cstheme="majorHAnsi"/>
          <w:sz w:val="20"/>
          <w:szCs w:val="20"/>
          <w:lang w:val="x-none"/>
        </w:rPr>
        <w:t xml:space="preserve">Umowa o podwykonawstwo na roboty budowlane musi zawierać w szczególności: </w:t>
      </w:r>
    </w:p>
    <w:p w14:paraId="2168145F" w14:textId="77777777" w:rsidR="00F57B9D" w:rsidRPr="00D92F43" w:rsidRDefault="00F57B9D" w:rsidP="00D45098">
      <w:pPr>
        <w:numPr>
          <w:ilvl w:val="0"/>
          <w:numId w:val="41"/>
        </w:numPr>
        <w:shd w:val="clear" w:color="auto" w:fill="FFFFFF"/>
        <w:autoSpaceDE w:val="0"/>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zakres robót powierzony podwykonawcy wraz z częścią dokumentacji dotyczącą wykonania robót objętych Umową,</w:t>
      </w:r>
    </w:p>
    <w:p w14:paraId="30E25628" w14:textId="77777777" w:rsidR="00F57B9D" w:rsidRPr="00D92F43" w:rsidRDefault="00F57B9D" w:rsidP="00D45098">
      <w:pPr>
        <w:numPr>
          <w:ilvl w:val="0"/>
          <w:numId w:val="41"/>
        </w:numPr>
        <w:shd w:val="clear" w:color="auto" w:fill="FFFFFF"/>
        <w:autoSpaceDE w:val="0"/>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spełnienie wymagań określonych w  Umowie,</w:t>
      </w:r>
    </w:p>
    <w:p w14:paraId="7610079B" w14:textId="77777777" w:rsidR="00F57B9D" w:rsidRPr="00D92F43" w:rsidRDefault="00F57B9D" w:rsidP="00D45098">
      <w:pPr>
        <w:numPr>
          <w:ilvl w:val="0"/>
          <w:numId w:val="41"/>
        </w:numPr>
        <w:shd w:val="clear" w:color="auto" w:fill="FFFFFF"/>
        <w:autoSpaceDE w:val="0"/>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kwotę wynagrodzenia - kwota ta nie może być wyższa, niż wartość tego zakresu robót wynikająca z oferty Wykonawcy; wynagrodzenie powinno być tego samego rodzaju, co wynagrodzenie Wykonawcy (wynagrodzenie ryczałtowe),</w:t>
      </w:r>
    </w:p>
    <w:p w14:paraId="6000C5A9" w14:textId="77777777" w:rsidR="00F57B9D" w:rsidRPr="00D92F43" w:rsidRDefault="00F57B9D" w:rsidP="00D45098">
      <w:pPr>
        <w:numPr>
          <w:ilvl w:val="0"/>
          <w:numId w:val="41"/>
        </w:numPr>
        <w:shd w:val="clear" w:color="auto" w:fill="FFFFFF"/>
        <w:autoSpaceDE w:val="0"/>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 xml:space="preserve">termin wykonania robót objętych Umową wraz z harmonogramem. Harmonogram robót musi być zgodny z harmonogramem robót Wykonawcy, </w:t>
      </w:r>
    </w:p>
    <w:p w14:paraId="3AEF5E49" w14:textId="77777777" w:rsidR="00EF2923" w:rsidRPr="00D92F43" w:rsidRDefault="00F57B9D" w:rsidP="00D45098">
      <w:pPr>
        <w:numPr>
          <w:ilvl w:val="0"/>
          <w:numId w:val="41"/>
        </w:numPr>
        <w:shd w:val="clear" w:color="auto" w:fill="FFFFFF"/>
        <w:autoSpaceDE w:val="0"/>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zapis umożliwiający Zamawiającemu lub przedstawicielowi Zamawiającego udział w odbiorach częściowych jak i końcowym robót wykonanych przez podwykonawcę lub dalszego podwykonawcę.</w:t>
      </w:r>
    </w:p>
    <w:p w14:paraId="6CEE26A7" w14:textId="2BBA6C2B" w:rsidR="007E26BA" w:rsidRPr="00D92F43" w:rsidRDefault="007E26BA" w:rsidP="00D45098">
      <w:pPr>
        <w:pStyle w:val="Akapitzlist"/>
        <w:numPr>
          <w:ilvl w:val="0"/>
          <w:numId w:val="52"/>
        </w:numPr>
        <w:shd w:val="clear" w:color="auto" w:fill="FFFFFF"/>
        <w:autoSpaceDE w:val="0"/>
        <w:ind w:left="284" w:hanging="284"/>
        <w:jc w:val="both"/>
        <w:rPr>
          <w:rFonts w:asciiTheme="majorHAnsi" w:hAnsiTheme="majorHAnsi" w:cstheme="majorHAnsi"/>
          <w:sz w:val="20"/>
          <w:szCs w:val="20"/>
        </w:rPr>
      </w:pPr>
      <w:r w:rsidRPr="00D92F43">
        <w:rPr>
          <w:rFonts w:asciiTheme="majorHAnsi" w:hAnsiTheme="majorHAnsi" w:cstheme="majorHAnsi"/>
          <w:sz w:val="20"/>
          <w:szCs w:val="20"/>
          <w:lang w:eastAsia="pl-PL"/>
        </w:rPr>
        <w:t>Zamawiający może zgłosić zastrzeżenia do projektu lub sprzeciw odnośnie zawarcia umowy o podwykonawstwo lub jej zmian, w szczególności jeżeli:</w:t>
      </w:r>
    </w:p>
    <w:p w14:paraId="074DC7C3" w14:textId="1E0CB222" w:rsidR="007E26BA" w:rsidRPr="00D92F43" w:rsidRDefault="001B321E" w:rsidP="00D45098">
      <w:pPr>
        <w:numPr>
          <w:ilvl w:val="0"/>
          <w:numId w:val="50"/>
        </w:numPr>
        <w:suppressAutoHyphens w:val="0"/>
        <w:ind w:left="567"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P</w:t>
      </w:r>
      <w:r w:rsidR="007E26BA" w:rsidRPr="00D92F43">
        <w:rPr>
          <w:rFonts w:asciiTheme="majorHAnsi" w:hAnsiTheme="majorHAnsi" w:cstheme="majorHAnsi"/>
          <w:sz w:val="20"/>
          <w:szCs w:val="20"/>
          <w:lang w:eastAsia="pl-PL"/>
        </w:rPr>
        <w:t>odwykonawca dopuścili się czynów, o których mowa w art. 108   ustawy z dnia 11 września 2019 r. Prawo zamówień publicznych (Dz.U.2019.2019 z dnia 2019.10.24 ze zm.),</w:t>
      </w:r>
    </w:p>
    <w:p w14:paraId="4DF53751" w14:textId="4868D6D4" w:rsidR="007E26BA" w:rsidRPr="00D92F43" w:rsidRDefault="001B321E" w:rsidP="00D45098">
      <w:pPr>
        <w:numPr>
          <w:ilvl w:val="0"/>
          <w:numId w:val="50"/>
        </w:numPr>
        <w:suppressAutoHyphens w:val="0"/>
        <w:ind w:left="567"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T</w:t>
      </w:r>
      <w:r w:rsidR="007E26BA" w:rsidRPr="00D92F43">
        <w:rPr>
          <w:rFonts w:asciiTheme="majorHAnsi" w:hAnsiTheme="majorHAnsi" w:cstheme="majorHAnsi"/>
          <w:sz w:val="20"/>
          <w:szCs w:val="20"/>
          <w:lang w:eastAsia="pl-PL"/>
        </w:rPr>
        <w:t xml:space="preserve">ermin zapłaty </w:t>
      </w:r>
      <w:r w:rsidRPr="00D92F43">
        <w:rPr>
          <w:rFonts w:asciiTheme="majorHAnsi" w:hAnsiTheme="majorHAnsi" w:cstheme="majorHAnsi"/>
          <w:sz w:val="20"/>
          <w:szCs w:val="20"/>
          <w:lang w:eastAsia="pl-PL"/>
        </w:rPr>
        <w:t>P</w:t>
      </w:r>
      <w:r w:rsidR="007E26BA" w:rsidRPr="00D92F43">
        <w:rPr>
          <w:rFonts w:asciiTheme="majorHAnsi" w:hAnsiTheme="majorHAnsi" w:cstheme="majorHAnsi"/>
          <w:sz w:val="20"/>
          <w:szCs w:val="20"/>
          <w:lang w:eastAsia="pl-PL"/>
        </w:rPr>
        <w:t xml:space="preserve">odwykonawcy </w:t>
      </w:r>
      <w:r w:rsidRPr="00D92F43">
        <w:rPr>
          <w:rFonts w:asciiTheme="majorHAnsi" w:hAnsiTheme="majorHAnsi" w:cstheme="majorHAnsi"/>
          <w:sz w:val="20"/>
          <w:szCs w:val="20"/>
          <w:lang w:eastAsia="pl-PL"/>
        </w:rPr>
        <w:t xml:space="preserve">przez Wykonawcę </w:t>
      </w:r>
      <w:r w:rsidR="007E26BA" w:rsidRPr="00D92F43">
        <w:rPr>
          <w:rFonts w:asciiTheme="majorHAnsi" w:hAnsiTheme="majorHAnsi" w:cstheme="majorHAnsi"/>
          <w:sz w:val="20"/>
          <w:szCs w:val="20"/>
          <w:lang w:eastAsia="pl-PL"/>
        </w:rPr>
        <w:t xml:space="preserve">będzie dłuższy niż </w:t>
      </w:r>
      <w:r w:rsidR="004A5902" w:rsidRPr="00D92F43">
        <w:rPr>
          <w:rFonts w:asciiTheme="majorHAnsi" w:hAnsiTheme="majorHAnsi" w:cstheme="majorHAnsi"/>
          <w:sz w:val="20"/>
          <w:szCs w:val="20"/>
          <w:lang w:eastAsia="pl-PL"/>
        </w:rPr>
        <w:t>15</w:t>
      </w:r>
      <w:r w:rsidR="007E26BA" w:rsidRPr="00D92F43">
        <w:rPr>
          <w:rFonts w:asciiTheme="majorHAnsi" w:hAnsiTheme="majorHAnsi" w:cstheme="majorHAnsi"/>
          <w:sz w:val="20"/>
          <w:szCs w:val="20"/>
          <w:lang w:eastAsia="pl-PL"/>
        </w:rPr>
        <w:t xml:space="preserve"> (</w:t>
      </w:r>
      <w:r w:rsidR="004A5902" w:rsidRPr="00D92F43">
        <w:rPr>
          <w:rFonts w:asciiTheme="majorHAnsi" w:hAnsiTheme="majorHAnsi" w:cstheme="majorHAnsi"/>
          <w:sz w:val="20"/>
          <w:szCs w:val="20"/>
          <w:lang w:eastAsia="pl-PL"/>
        </w:rPr>
        <w:t>piętnaście</w:t>
      </w:r>
      <w:r w:rsidR="007E26BA" w:rsidRPr="00D92F43">
        <w:rPr>
          <w:rFonts w:asciiTheme="majorHAnsi" w:hAnsiTheme="majorHAnsi" w:cstheme="majorHAnsi"/>
          <w:sz w:val="20"/>
          <w:szCs w:val="20"/>
          <w:lang w:eastAsia="pl-PL"/>
        </w:rPr>
        <w:t>) dni od dnia doręczenia faktury lub rachunku,</w:t>
      </w:r>
    </w:p>
    <w:p w14:paraId="752E76AC" w14:textId="77777777" w:rsidR="00EF2923" w:rsidRPr="00D92F43" w:rsidRDefault="00CA3B0E" w:rsidP="00D45098">
      <w:pPr>
        <w:numPr>
          <w:ilvl w:val="0"/>
          <w:numId w:val="50"/>
        </w:numPr>
        <w:suppressAutoHyphens w:val="0"/>
        <w:ind w:left="567"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C</w:t>
      </w:r>
      <w:r w:rsidR="007E26BA" w:rsidRPr="00D92F43">
        <w:rPr>
          <w:rFonts w:asciiTheme="majorHAnsi" w:hAnsiTheme="majorHAnsi" w:cstheme="majorHAnsi"/>
          <w:sz w:val="20"/>
          <w:szCs w:val="20"/>
          <w:lang w:eastAsia="pl-PL"/>
        </w:rPr>
        <w:t xml:space="preserve">eny zaoferowane przez </w:t>
      </w:r>
      <w:r w:rsidRPr="00D92F43">
        <w:rPr>
          <w:rFonts w:asciiTheme="majorHAnsi" w:hAnsiTheme="majorHAnsi" w:cstheme="majorHAnsi"/>
          <w:sz w:val="20"/>
          <w:szCs w:val="20"/>
          <w:lang w:eastAsia="pl-PL"/>
        </w:rPr>
        <w:t>P</w:t>
      </w:r>
      <w:r w:rsidR="007E26BA" w:rsidRPr="00D92F43">
        <w:rPr>
          <w:rFonts w:asciiTheme="majorHAnsi" w:hAnsiTheme="majorHAnsi" w:cstheme="majorHAnsi"/>
          <w:sz w:val="20"/>
          <w:szCs w:val="20"/>
          <w:lang w:eastAsia="pl-PL"/>
        </w:rPr>
        <w:t>odwykonawcę będą przewyższać ceny zaoferowane przez Wykonawcę w ofercie złożonej przez Wykonawcę, a stanowiącej załącznik do niniejszej Umowy.</w:t>
      </w:r>
    </w:p>
    <w:p w14:paraId="5A217F58" w14:textId="77777777" w:rsidR="00EF2923" w:rsidRPr="00D92F43" w:rsidRDefault="00A3304B" w:rsidP="00D45098">
      <w:pPr>
        <w:pStyle w:val="Akapitzlist"/>
        <w:numPr>
          <w:ilvl w:val="0"/>
          <w:numId w:val="52"/>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rPr>
        <w:t>Powierzenie podwykonawcom usług określonych w ust. 14 powyżej nie zmienia treści  zobowiązań Wykonawcy wobec Zamawiającego, za wykonanie tej części usług, a Wykonawca na zasadzie ryzyka odpowiada za działania i zaniechania podwykonawców, ich pracowników</w:t>
      </w:r>
      <w:r w:rsidR="000A6F91" w:rsidRPr="00D92F43">
        <w:rPr>
          <w:rFonts w:asciiTheme="majorHAnsi" w:hAnsiTheme="majorHAnsi" w:cstheme="majorHAnsi"/>
          <w:sz w:val="20"/>
          <w:szCs w:val="20"/>
        </w:rPr>
        <w:t xml:space="preserve">/ współpracowników </w:t>
      </w:r>
      <w:r w:rsidRPr="00D92F43">
        <w:rPr>
          <w:rFonts w:asciiTheme="majorHAnsi" w:hAnsiTheme="majorHAnsi" w:cstheme="majorHAnsi"/>
          <w:sz w:val="20"/>
          <w:szCs w:val="20"/>
        </w:rPr>
        <w:t xml:space="preserve"> </w:t>
      </w:r>
      <w:r w:rsidR="000A6F91" w:rsidRPr="00D92F43">
        <w:rPr>
          <w:rFonts w:asciiTheme="majorHAnsi" w:hAnsiTheme="majorHAnsi" w:cstheme="majorHAnsi"/>
          <w:sz w:val="20"/>
          <w:szCs w:val="20"/>
        </w:rPr>
        <w:t xml:space="preserve">lub przedstawicieli </w:t>
      </w:r>
      <w:r w:rsidRPr="00D92F43">
        <w:rPr>
          <w:rFonts w:asciiTheme="majorHAnsi" w:hAnsiTheme="majorHAnsi" w:cstheme="majorHAnsi"/>
          <w:sz w:val="20"/>
          <w:szCs w:val="20"/>
        </w:rPr>
        <w:t>jak za działania lub zaniechania własne.</w:t>
      </w:r>
    </w:p>
    <w:p w14:paraId="4AB6FF9B" w14:textId="4539EC0D" w:rsidR="00E903C1" w:rsidRPr="00D92F43" w:rsidRDefault="00E903C1" w:rsidP="00D45098">
      <w:pPr>
        <w:pStyle w:val="Akapitzlist"/>
        <w:numPr>
          <w:ilvl w:val="0"/>
          <w:numId w:val="52"/>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 xml:space="preserve">Wykonawca nie może posługiwać się podwykonawcą, który: </w:t>
      </w:r>
    </w:p>
    <w:p w14:paraId="3D6C39C7" w14:textId="20308A39" w:rsidR="00854121" w:rsidRPr="00D92F43" w:rsidRDefault="00854121" w:rsidP="00D45098">
      <w:pPr>
        <w:pStyle w:val="Akapitzlist"/>
        <w:numPr>
          <w:ilvl w:val="0"/>
          <w:numId w:val="49"/>
        </w:numPr>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Dopuścił się czynów, o których mowa w art. 108   ustawy z dnia 11 września 2019 r. Prawo zamówień publicznych (Dz.U.2019.2019 z dnia 2019.10.24 ze zm.),</w:t>
      </w:r>
    </w:p>
    <w:p w14:paraId="6978AE27" w14:textId="4DAB3DBC" w:rsidR="00E903C1" w:rsidRPr="00D92F43" w:rsidRDefault="00E903C1" w:rsidP="00D45098">
      <w:pPr>
        <w:numPr>
          <w:ilvl w:val="0"/>
          <w:numId w:val="49"/>
        </w:numPr>
        <w:suppressAutoHyphens w:val="0"/>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 xml:space="preserve">nie  posiada  lub  utracił  uprawnienia  do  wykonywania  usług  niezbędnych  do  prawidłowego wykonywania przedmiotu niniejszej Umowy, </w:t>
      </w:r>
    </w:p>
    <w:p w14:paraId="55BE0DFF" w14:textId="77777777" w:rsidR="00E903C1" w:rsidRPr="00D92F43" w:rsidRDefault="00E903C1" w:rsidP="00D45098">
      <w:pPr>
        <w:numPr>
          <w:ilvl w:val="0"/>
          <w:numId w:val="49"/>
        </w:numPr>
        <w:suppressAutoHyphens w:val="0"/>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 xml:space="preserve">jest  on  w  trakcie  postępowania  w  przedmiocie  ogłoszenia  upadłości  albo  ogłoszono  wobec  niego upadłość, </w:t>
      </w:r>
    </w:p>
    <w:p w14:paraId="772BC4D4" w14:textId="77777777" w:rsidR="00E903C1" w:rsidRPr="00D92F43" w:rsidRDefault="00E903C1" w:rsidP="00D45098">
      <w:pPr>
        <w:numPr>
          <w:ilvl w:val="0"/>
          <w:numId w:val="49"/>
        </w:numPr>
        <w:suppressAutoHyphens w:val="0"/>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 xml:space="preserve">trwa proces likwidacji jego przedsiębiorstwa lub proces likwidacji jego majątku, </w:t>
      </w:r>
    </w:p>
    <w:p w14:paraId="56C3E5BE" w14:textId="77777777" w:rsidR="00EF2923" w:rsidRPr="00D92F43" w:rsidRDefault="00E903C1" w:rsidP="00D45098">
      <w:pPr>
        <w:numPr>
          <w:ilvl w:val="0"/>
          <w:numId w:val="49"/>
        </w:numPr>
        <w:suppressAutoHyphens w:val="0"/>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zagrożony jest bankructwem lub niewypłacalnością albo istnieją wobec niego podstawy faktyczne do złożenia wniosku o ogłoszenie jego upadłości.</w:t>
      </w:r>
    </w:p>
    <w:p w14:paraId="17F8D7DA" w14:textId="77777777" w:rsidR="00EF2923" w:rsidRPr="00D92F43" w:rsidRDefault="00713E41" w:rsidP="00D45098">
      <w:pPr>
        <w:pStyle w:val="Akapitzlist"/>
        <w:numPr>
          <w:ilvl w:val="0"/>
          <w:numId w:val="52"/>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 xml:space="preserve">Zamawiający  może  żądać  od  Wykonawcy  natychmiastowej  zmiany  Podwykonawcy  albo  natychmiastowego odsunięcia Podwykonawcy od wykonywania Umowy, jeżeli sprzęt techniczny, osoby  i  ich  kwalifikacje,  którymi  dysponuje  lub  posługuje  się  </w:t>
      </w:r>
      <w:r w:rsidR="0040036E" w:rsidRPr="00D92F43">
        <w:rPr>
          <w:rFonts w:asciiTheme="majorHAnsi" w:hAnsiTheme="majorHAnsi" w:cstheme="majorHAnsi"/>
          <w:sz w:val="20"/>
          <w:szCs w:val="20"/>
          <w:lang w:eastAsia="pl-PL"/>
        </w:rPr>
        <w:t>P</w:t>
      </w:r>
      <w:r w:rsidRPr="00D92F43">
        <w:rPr>
          <w:rFonts w:asciiTheme="majorHAnsi" w:hAnsiTheme="majorHAnsi" w:cstheme="majorHAnsi"/>
          <w:sz w:val="20"/>
          <w:szCs w:val="20"/>
          <w:lang w:eastAsia="pl-PL"/>
        </w:rPr>
        <w:t xml:space="preserve">odwykonawca,  nie  spełniają  warunków  lub wymagań  dotyczących  podwykonawstwa,  określonych  w </w:t>
      </w:r>
      <w:r w:rsidR="0040036E" w:rsidRPr="00D92F43">
        <w:rPr>
          <w:rFonts w:asciiTheme="majorHAnsi" w:hAnsiTheme="majorHAnsi" w:cstheme="majorHAnsi"/>
          <w:sz w:val="20"/>
          <w:szCs w:val="20"/>
          <w:lang w:eastAsia="pl-PL"/>
        </w:rPr>
        <w:t xml:space="preserve"> niniejszym</w:t>
      </w:r>
      <w:r w:rsidRPr="00D92F43">
        <w:rPr>
          <w:rFonts w:asciiTheme="majorHAnsi" w:hAnsiTheme="majorHAnsi" w:cstheme="majorHAnsi"/>
          <w:sz w:val="20"/>
          <w:szCs w:val="20"/>
          <w:lang w:eastAsia="pl-PL"/>
        </w:rPr>
        <w:t xml:space="preserve"> postępowaniu  o  udzielenie  zamówienia publicznego. </w:t>
      </w:r>
    </w:p>
    <w:p w14:paraId="0FF1606C" w14:textId="68D6DE0D" w:rsidR="00E903C1" w:rsidRPr="00D92F43" w:rsidRDefault="00713E41" w:rsidP="00D45098">
      <w:pPr>
        <w:pStyle w:val="Akapitzlist"/>
        <w:numPr>
          <w:ilvl w:val="0"/>
          <w:numId w:val="52"/>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 xml:space="preserve">Zmiana przez Wykonawcę </w:t>
      </w:r>
      <w:r w:rsidR="0040036E" w:rsidRPr="00D92F43">
        <w:rPr>
          <w:rFonts w:asciiTheme="majorHAnsi" w:hAnsiTheme="majorHAnsi" w:cstheme="majorHAnsi"/>
          <w:sz w:val="20"/>
          <w:szCs w:val="20"/>
          <w:lang w:eastAsia="pl-PL"/>
        </w:rPr>
        <w:t>P</w:t>
      </w:r>
      <w:r w:rsidRPr="00D92F43">
        <w:rPr>
          <w:rFonts w:asciiTheme="majorHAnsi" w:hAnsiTheme="majorHAnsi" w:cstheme="majorHAnsi"/>
          <w:sz w:val="20"/>
          <w:szCs w:val="20"/>
          <w:lang w:eastAsia="pl-PL"/>
        </w:rPr>
        <w:t xml:space="preserve">odwykonawcy bez wcześniejszego uzyskania zgody Zamawiającego będzie traktowane  jako  rażące  naruszenie  postanowień  Umowy  i  jako  takie  będzie  stanowić  podstawę odstąpienia od </w:t>
      </w:r>
      <w:r w:rsidR="0040036E" w:rsidRPr="00D92F43">
        <w:rPr>
          <w:rFonts w:asciiTheme="majorHAnsi" w:hAnsiTheme="majorHAnsi" w:cstheme="majorHAnsi"/>
          <w:sz w:val="20"/>
          <w:szCs w:val="20"/>
          <w:lang w:eastAsia="pl-PL"/>
        </w:rPr>
        <w:t xml:space="preserve">niniejszej </w:t>
      </w:r>
      <w:r w:rsidRPr="00D92F43">
        <w:rPr>
          <w:rFonts w:asciiTheme="majorHAnsi" w:hAnsiTheme="majorHAnsi" w:cstheme="majorHAnsi"/>
          <w:sz w:val="20"/>
          <w:szCs w:val="20"/>
          <w:lang w:eastAsia="pl-PL"/>
        </w:rPr>
        <w:t>Umowy przez Zamawiającego z winy Wykonawcy (okoliczności za które odpowiada Wykonawca)</w:t>
      </w:r>
      <w:r w:rsidR="00D45098" w:rsidRPr="00D92F43">
        <w:rPr>
          <w:rFonts w:asciiTheme="majorHAnsi" w:hAnsiTheme="majorHAnsi" w:cstheme="majorHAnsi"/>
          <w:sz w:val="20"/>
          <w:szCs w:val="20"/>
          <w:lang w:eastAsia="pl-PL"/>
        </w:rPr>
        <w:t>.</w:t>
      </w:r>
    </w:p>
    <w:p w14:paraId="566AA703"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14.</w:t>
      </w:r>
    </w:p>
    <w:p w14:paraId="5495FA07" w14:textId="1B171B40" w:rsidR="00254830" w:rsidRPr="00D92F43" w:rsidRDefault="00F57B9D"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Wynagrodzenie</w:t>
      </w:r>
      <w:r w:rsidR="00254830" w:rsidRPr="00D92F43">
        <w:rPr>
          <w:rFonts w:asciiTheme="majorHAnsi" w:hAnsiTheme="majorHAnsi" w:cstheme="majorHAnsi"/>
          <w:b/>
          <w:sz w:val="20"/>
          <w:szCs w:val="20"/>
        </w:rPr>
        <w:t>.</w:t>
      </w:r>
    </w:p>
    <w:p w14:paraId="455F2E2F"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Strony ustalają, że obowiązującą je formą wynagrodzenia jest wynagrodzenie ryczałtowe w złotych polskich zgodnie z ofertą Wykonawcy.</w:t>
      </w:r>
    </w:p>
    <w:p w14:paraId="6F7B9FC8" w14:textId="05BB837E"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Za kompletne wykonanie Przedmiotu niniejszej </w:t>
      </w:r>
      <w:r w:rsidR="00D15FFD" w:rsidRPr="00D92F43">
        <w:rPr>
          <w:rFonts w:asciiTheme="majorHAnsi" w:eastAsia="MS Mincho;ＭＳ 明朝" w:hAnsiTheme="majorHAnsi" w:cstheme="majorHAnsi"/>
          <w:sz w:val="20"/>
          <w:szCs w:val="20"/>
        </w:rPr>
        <w:t>U</w:t>
      </w:r>
      <w:r w:rsidRPr="00D92F43">
        <w:rPr>
          <w:rFonts w:asciiTheme="majorHAnsi" w:eastAsia="MS Mincho;ＭＳ 明朝" w:hAnsiTheme="majorHAnsi" w:cstheme="majorHAnsi"/>
          <w:sz w:val="20"/>
          <w:szCs w:val="20"/>
        </w:rPr>
        <w:t xml:space="preserve">mowy Strony ustalają wynagrodzenie ryczałtowe Wykonawcy w wysokości: </w:t>
      </w:r>
      <w:r w:rsidR="00FF08CE" w:rsidRPr="00D92F43">
        <w:rPr>
          <w:rFonts w:asciiTheme="majorHAnsi" w:eastAsia="MS Mincho;ＭＳ 明朝" w:hAnsiTheme="majorHAnsi" w:cstheme="majorHAnsi"/>
          <w:sz w:val="20"/>
          <w:szCs w:val="20"/>
        </w:rPr>
        <w:t xml:space="preserve">__________________________________ </w:t>
      </w:r>
      <w:r w:rsidRPr="00D92F43">
        <w:rPr>
          <w:rFonts w:asciiTheme="majorHAnsi" w:eastAsia="MS Mincho;ＭＳ 明朝" w:hAnsiTheme="majorHAnsi" w:cstheme="majorHAnsi"/>
          <w:sz w:val="20"/>
          <w:szCs w:val="20"/>
        </w:rPr>
        <w:t xml:space="preserve">złotych netto tj. </w:t>
      </w:r>
      <w:r w:rsidR="00FF08CE" w:rsidRPr="00D92F43">
        <w:rPr>
          <w:rFonts w:asciiTheme="majorHAnsi" w:eastAsia="MS Mincho;ＭＳ 明朝" w:hAnsiTheme="majorHAnsi" w:cstheme="majorHAnsi"/>
          <w:sz w:val="20"/>
          <w:szCs w:val="20"/>
        </w:rPr>
        <w:t>_______________________</w:t>
      </w:r>
      <w:r w:rsidRPr="00D92F43">
        <w:rPr>
          <w:rFonts w:asciiTheme="majorHAnsi" w:eastAsia="MS Mincho;ＭＳ 明朝" w:hAnsiTheme="majorHAnsi" w:cstheme="majorHAnsi"/>
          <w:sz w:val="20"/>
          <w:szCs w:val="20"/>
        </w:rPr>
        <w:t xml:space="preserve"> złotych brutto.</w:t>
      </w:r>
      <w:r w:rsidRPr="00D92F43">
        <w:rPr>
          <w:rFonts w:asciiTheme="majorHAnsi" w:hAnsiTheme="majorHAnsi" w:cstheme="majorHAnsi"/>
          <w:sz w:val="20"/>
          <w:szCs w:val="20"/>
        </w:rPr>
        <w:t xml:space="preserve"> </w:t>
      </w:r>
      <w:r w:rsidRPr="00D92F43">
        <w:rPr>
          <w:rFonts w:asciiTheme="majorHAnsi" w:eastAsia="MS Mincho;ＭＳ 明朝" w:hAnsiTheme="majorHAnsi" w:cstheme="majorHAnsi"/>
          <w:sz w:val="20"/>
          <w:szCs w:val="20"/>
        </w:rPr>
        <w:t xml:space="preserve">Wynagrodzenie określone w zdaniu poprzednim płatne będzie na podstawie faktury VAT wystawionej przez Wykonawcę po kompletnym wykonaniu przez niego Przedmiotu Umowy oraz </w:t>
      </w:r>
      <w:bookmarkStart w:id="6" w:name="_Hlk107926063"/>
      <w:r w:rsidRPr="00D92F43">
        <w:rPr>
          <w:rFonts w:asciiTheme="majorHAnsi" w:eastAsia="MS Mincho;ＭＳ 明朝" w:hAnsiTheme="majorHAnsi" w:cstheme="majorHAnsi"/>
          <w:sz w:val="20"/>
          <w:szCs w:val="20"/>
        </w:rPr>
        <w:t xml:space="preserve">po </w:t>
      </w:r>
      <w:r w:rsidR="00FD7A35" w:rsidRPr="00D92F43">
        <w:rPr>
          <w:rFonts w:asciiTheme="majorHAnsi" w:eastAsia="MS Mincho;ＭＳ 明朝" w:hAnsiTheme="majorHAnsi" w:cstheme="majorHAnsi"/>
          <w:sz w:val="20"/>
          <w:szCs w:val="20"/>
        </w:rPr>
        <w:t xml:space="preserve">podpisaniu </w:t>
      </w:r>
      <w:r w:rsidRPr="00D92F43">
        <w:rPr>
          <w:rFonts w:asciiTheme="majorHAnsi" w:eastAsia="MS Mincho;ＭＳ 明朝" w:hAnsiTheme="majorHAnsi" w:cstheme="majorHAnsi"/>
          <w:sz w:val="20"/>
          <w:szCs w:val="20"/>
        </w:rPr>
        <w:t>protokołu odbioru końcowego</w:t>
      </w:r>
      <w:r w:rsidR="00FD7A35" w:rsidRPr="00D92F43">
        <w:rPr>
          <w:rFonts w:asciiTheme="majorHAnsi" w:eastAsia="MS Mincho;ＭＳ 明朝" w:hAnsiTheme="majorHAnsi" w:cstheme="majorHAnsi"/>
          <w:sz w:val="20"/>
          <w:szCs w:val="20"/>
        </w:rPr>
        <w:t xml:space="preserve"> przez Strony</w:t>
      </w:r>
      <w:r w:rsidRPr="00D92F43">
        <w:rPr>
          <w:rFonts w:asciiTheme="majorHAnsi" w:eastAsia="MS Mincho;ＭＳ 明朝" w:hAnsiTheme="majorHAnsi" w:cstheme="majorHAnsi"/>
          <w:sz w:val="20"/>
          <w:szCs w:val="20"/>
        </w:rPr>
        <w:t xml:space="preserve">, </w:t>
      </w:r>
      <w:bookmarkStart w:id="7" w:name="_Hlk98917790"/>
      <w:r w:rsidRPr="00D92F43">
        <w:rPr>
          <w:rFonts w:asciiTheme="majorHAnsi" w:eastAsia="MS Mincho;ＭＳ 明朝" w:hAnsiTheme="majorHAnsi" w:cstheme="majorHAnsi"/>
          <w:sz w:val="20"/>
          <w:szCs w:val="20"/>
        </w:rPr>
        <w:t>potwierdzonego bez zastrzeżeń przez Zamawiającego</w:t>
      </w:r>
      <w:r w:rsidR="0078744B" w:rsidRPr="00D92F43">
        <w:rPr>
          <w:rFonts w:asciiTheme="majorHAnsi" w:eastAsia="MS Mincho;ＭＳ 明朝" w:hAnsiTheme="majorHAnsi" w:cstheme="majorHAnsi"/>
          <w:sz w:val="20"/>
          <w:szCs w:val="20"/>
        </w:rPr>
        <w:t xml:space="preserve"> i przekazaniu Przedmiotu Umowy Zamawiającemu zgodnie z §3 ust. 2</w:t>
      </w:r>
      <w:r w:rsidRPr="00D92F43">
        <w:rPr>
          <w:rFonts w:asciiTheme="majorHAnsi" w:eastAsia="MS Mincho;ＭＳ 明朝" w:hAnsiTheme="majorHAnsi" w:cstheme="majorHAnsi"/>
          <w:sz w:val="20"/>
          <w:szCs w:val="20"/>
        </w:rPr>
        <w:t xml:space="preserve">. </w:t>
      </w:r>
    </w:p>
    <w:bookmarkEnd w:id="6"/>
    <w:bookmarkEnd w:id="7"/>
    <w:p w14:paraId="74ADAC45" w14:textId="14DB00E6"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Wynagrodzenie określone w ust. 2 niniejszego paragrafu obejmuje wszystkie obowiązki Wykonawcy związane z wykonaniem </w:t>
      </w:r>
      <w:r w:rsidR="005A6B50" w:rsidRPr="00D92F43">
        <w:rPr>
          <w:rFonts w:asciiTheme="majorHAnsi" w:eastAsia="MS Mincho;ＭＳ 明朝" w:hAnsiTheme="majorHAnsi" w:cstheme="majorHAnsi"/>
          <w:sz w:val="20"/>
          <w:szCs w:val="20"/>
        </w:rPr>
        <w:t>niniejszej U</w:t>
      </w:r>
      <w:r w:rsidRPr="00D92F43">
        <w:rPr>
          <w:rFonts w:asciiTheme="majorHAnsi" w:eastAsia="MS Mincho;ＭＳ 明朝" w:hAnsiTheme="majorHAnsi" w:cstheme="majorHAnsi"/>
          <w:sz w:val="20"/>
          <w:szCs w:val="20"/>
        </w:rPr>
        <w:t>mowy, narzuty, zyski oraz podatki, a w szczególności wszystkie roboty wykonane przez Wykonawcę oraz jego podwykonawców, kontrahentów i współpracowników w ramach Inwestycji budowlanej</w:t>
      </w:r>
      <w:r w:rsidR="00ED68BB" w:rsidRPr="00D92F43">
        <w:rPr>
          <w:rFonts w:asciiTheme="majorHAnsi" w:eastAsia="MS Mincho;ＭＳ 明朝" w:hAnsiTheme="majorHAnsi" w:cstheme="majorHAnsi"/>
          <w:sz w:val="20"/>
          <w:szCs w:val="20"/>
        </w:rPr>
        <w:t xml:space="preserve"> w tym między innymi</w:t>
      </w:r>
      <w:r w:rsidRPr="00D92F43">
        <w:rPr>
          <w:rFonts w:asciiTheme="majorHAnsi" w:eastAsia="MS Mincho;ＭＳ 明朝" w:hAnsiTheme="majorHAnsi" w:cstheme="majorHAnsi"/>
          <w:sz w:val="20"/>
          <w:szCs w:val="20"/>
        </w:rPr>
        <w:t xml:space="preserve"> koszty zabezpieczenia terenu, na którym będzie realizowana Inwestycja budowlana (przedmiot niniejszej umowy) przed dostępem niepowołanych osób trzecich, koszty zabezpieczenia materiałów przed ich utratą, zniszczeniem i uszkodzeniem, </w:t>
      </w:r>
      <w:r w:rsidR="009E6747" w:rsidRPr="00D92F43">
        <w:rPr>
          <w:rFonts w:asciiTheme="majorHAnsi" w:eastAsia="MS Mincho;ＭＳ 明朝" w:hAnsiTheme="majorHAnsi" w:cstheme="majorHAnsi"/>
          <w:sz w:val="20"/>
          <w:szCs w:val="20"/>
        </w:rPr>
        <w:t xml:space="preserve">koszty mediów, wywóz śmieci i odpadów, </w:t>
      </w:r>
      <w:r w:rsidRPr="00D92F43">
        <w:rPr>
          <w:rFonts w:asciiTheme="majorHAnsi" w:eastAsia="MS Mincho;ＭＳ 明朝" w:hAnsiTheme="majorHAnsi" w:cstheme="majorHAnsi"/>
          <w:sz w:val="20"/>
          <w:szCs w:val="20"/>
        </w:rPr>
        <w:t xml:space="preserve">wszelkie czynności związane z usunięciem wad wykonanych w ramach </w:t>
      </w:r>
      <w:r w:rsidR="009E6747" w:rsidRPr="00D92F43">
        <w:rPr>
          <w:rFonts w:asciiTheme="majorHAnsi" w:eastAsia="MS Mincho;ＭＳ 明朝" w:hAnsiTheme="majorHAnsi" w:cstheme="majorHAnsi"/>
          <w:sz w:val="20"/>
          <w:szCs w:val="20"/>
        </w:rPr>
        <w:t>I</w:t>
      </w:r>
      <w:r w:rsidRPr="00D92F43">
        <w:rPr>
          <w:rFonts w:asciiTheme="majorHAnsi" w:eastAsia="MS Mincho;ＭＳ 明朝" w:hAnsiTheme="majorHAnsi" w:cstheme="majorHAnsi"/>
          <w:sz w:val="20"/>
          <w:szCs w:val="20"/>
        </w:rPr>
        <w:t>nwestycji budowlanej objętej niniejszą Umową.</w:t>
      </w:r>
    </w:p>
    <w:p w14:paraId="45B6D392"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zobowiązany jest dołączyć do faktury, o której mowa w §2 ust. 2 kserokopie faktur wystawionych przez podwykonawców wraz z dowodem ich zapłaty oraz oryginały oświadczeń podwykonawców o uregulowaniu ich należności. </w:t>
      </w:r>
    </w:p>
    <w:p w14:paraId="11DF4F4D"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iCs/>
          <w:sz w:val="20"/>
          <w:szCs w:val="20"/>
        </w:rPr>
        <w:t xml:space="preserve">W przypadku niedołączenia do faktury dokumentów zgodnie z ust. 4 powyżej, Zamawiający uprawniony jest do wstrzymania się z zapłatą lub przekazania należności do depozytu sądowego, z zastrzeżeniem § 22 niniejszej Umowy.  </w:t>
      </w:r>
    </w:p>
    <w:p w14:paraId="3EF1E67C"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 xml:space="preserve">Wykonawca oświadcza, iż uwzględnił w swoim wynagrodzeniu wszelkie pozycje i koszty wynikające z wymagań niniejszej Umowy na podstawie własnych kalkulacji i szacunków. Wynagrodzenie określone w ust. 1 </w:t>
      </w:r>
      <w:r w:rsidRPr="00D92F43">
        <w:rPr>
          <w:rFonts w:asciiTheme="majorHAnsi" w:eastAsia="MS Mincho;ＭＳ 明朝" w:hAnsiTheme="majorHAnsi" w:cstheme="majorHAnsi"/>
          <w:iCs/>
          <w:sz w:val="20"/>
          <w:szCs w:val="20"/>
        </w:rPr>
        <w:t xml:space="preserve">powyżej, </w:t>
      </w:r>
      <w:r w:rsidRPr="00D92F43">
        <w:rPr>
          <w:rFonts w:asciiTheme="majorHAnsi" w:eastAsia="MS Mincho;ＭＳ 明朝" w:hAnsiTheme="majorHAnsi" w:cstheme="majorHAnsi"/>
          <w:sz w:val="20"/>
          <w:szCs w:val="20"/>
        </w:rPr>
        <w:t>obejmuje również prawa autorskie majątkowe przekazane Zamawiającemu wraz z opracowaniami wykonanymi przez Wykonawcę w czasie i po realizacji robót.</w:t>
      </w:r>
    </w:p>
    <w:p w14:paraId="6123EEA6"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Wynagrodzenie nie podlega waloryzacji z jakichkolwiek tytułów. </w:t>
      </w:r>
    </w:p>
    <w:p w14:paraId="3A873AB6"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przypadku zmiany procentowej stawki podatku VAT, kwota brutto wynagrodzenia Wykonawcy zostanie aneksem do niniejszej Umowy odpowiednio dostosowana w zakresie części niezafakturowanej.</w:t>
      </w:r>
    </w:p>
    <w:p w14:paraId="70E41AE0"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Podstawą do wystawienia faktury jest wykonanie robót i protokół odbioru robót podpisany przez Inspektora Nadzoru ze strony Zamawiającego i Kierownika Budowy ze strony Wykonawcy.</w:t>
      </w:r>
    </w:p>
    <w:p w14:paraId="79E7FD81"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53F54110"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O wystąpieniu okoliczności, o których mowa w §14 ust.10 niniejszej Umowy Wykonawca powiadomi Zamawiającego przedstawiając Zamawiającemu przy powiadomieniu, wycenę dodatkowych robót. </w:t>
      </w:r>
    </w:p>
    <w:p w14:paraId="02CDDEC1"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Koszty związane z wykonaniem prac dodatkowych ponosi Zamawiający, po uprzednim ich zaakceptowaniu przez Zamawiającego.</w:t>
      </w:r>
    </w:p>
    <w:p w14:paraId="2EE740B8"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Brak akceptacji kosztów wykonania prac dodatkowych przez Zamawiającego w terminie nie dłuższym niż 7 (siedem) dni od dnia doręczenia Zamawiającemu powiadomienia, o którym mowa  §14 ust. 11 niniejszej Umowy daje uprawnienie Zamawiającemu do odstąpienia od niniejszej umowy w zakresie prac, w którym występują prace dodatkowe, z przyczyn,  za  które ponosi odpowiedzialność Wykonawca.</w:t>
      </w:r>
    </w:p>
    <w:p w14:paraId="78AAABEF"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Zlecenie wykonania zamówień dodatkowych obejmujących prace dodatkowe i roboty dodatkowe, o których mowa powyżej, nastąpi w formie aneksu do mniejszej Umowy.</w:t>
      </w:r>
    </w:p>
    <w:p w14:paraId="4692DF8B" w14:textId="77777777" w:rsidR="00F57B9D" w:rsidRPr="00D92F43" w:rsidRDefault="00F57B9D" w:rsidP="00D45098">
      <w:pPr>
        <w:numPr>
          <w:ilvl w:val="0"/>
          <w:numId w:val="32"/>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0B96AABF" w14:textId="77777777" w:rsidR="00F57B9D" w:rsidRPr="00D92F43" w:rsidRDefault="00F57B9D" w:rsidP="00D45098">
      <w:pPr>
        <w:shd w:val="clear" w:color="auto" w:fill="FFFFFF"/>
        <w:tabs>
          <w:tab w:val="left" w:pos="426"/>
        </w:tabs>
        <w:jc w:val="both"/>
        <w:rPr>
          <w:rFonts w:asciiTheme="majorHAnsi" w:hAnsiTheme="majorHAnsi" w:cstheme="majorHAnsi"/>
          <w:sz w:val="20"/>
          <w:szCs w:val="20"/>
        </w:rPr>
      </w:pPr>
      <w:r w:rsidRPr="00D92F43">
        <w:rPr>
          <w:rFonts w:asciiTheme="majorHAnsi" w:hAnsiTheme="majorHAnsi" w:cstheme="majorHAnsi"/>
          <w:sz w:val="20"/>
          <w:szCs w:val="20"/>
        </w:rPr>
        <w:t xml:space="preserve">- od dnia pojawienia się numeru konta na „białej liście podatników VAT” </w:t>
      </w:r>
    </w:p>
    <w:p w14:paraId="2E210D4C" w14:textId="77777777" w:rsidR="00F57B9D" w:rsidRPr="00D92F43" w:rsidRDefault="00F57B9D" w:rsidP="00D45098">
      <w:pPr>
        <w:shd w:val="clear" w:color="auto" w:fill="FFFFFF"/>
        <w:tabs>
          <w:tab w:val="left" w:pos="426"/>
        </w:tabs>
        <w:jc w:val="both"/>
        <w:rPr>
          <w:rFonts w:asciiTheme="majorHAnsi" w:hAnsiTheme="majorHAnsi" w:cstheme="majorHAnsi"/>
          <w:sz w:val="20"/>
          <w:szCs w:val="20"/>
        </w:rPr>
      </w:pPr>
      <w:r w:rsidRPr="00D92F43">
        <w:rPr>
          <w:rFonts w:asciiTheme="majorHAnsi" w:hAnsiTheme="majorHAnsi" w:cstheme="majorHAnsi"/>
          <w:sz w:val="20"/>
          <w:szCs w:val="20"/>
        </w:rPr>
        <w:t xml:space="preserve">lub </w:t>
      </w:r>
    </w:p>
    <w:p w14:paraId="4507E105" w14:textId="77777777" w:rsidR="00F57B9D" w:rsidRPr="00D92F43" w:rsidRDefault="00F57B9D" w:rsidP="00D45098">
      <w:pPr>
        <w:shd w:val="clear" w:color="auto" w:fill="FFFFFF"/>
        <w:tabs>
          <w:tab w:val="left" w:pos="426"/>
        </w:tabs>
        <w:jc w:val="both"/>
        <w:rPr>
          <w:rFonts w:asciiTheme="majorHAnsi" w:hAnsiTheme="majorHAnsi" w:cstheme="majorHAnsi"/>
          <w:sz w:val="20"/>
          <w:szCs w:val="20"/>
        </w:rPr>
      </w:pPr>
      <w:r w:rsidRPr="00D92F43">
        <w:rPr>
          <w:rFonts w:asciiTheme="majorHAnsi" w:hAnsiTheme="majorHAnsi" w:cstheme="majorHAnsi"/>
          <w:sz w:val="20"/>
          <w:szCs w:val="20"/>
        </w:rPr>
        <w:t xml:space="preserve">- od dnia wskazania innego numeru konta widniejącego na liście. </w:t>
      </w:r>
    </w:p>
    <w:p w14:paraId="5A50506F" w14:textId="17230881" w:rsidR="00F57B9D" w:rsidRPr="00D92F43" w:rsidRDefault="00F57B9D" w:rsidP="00D45098">
      <w:pPr>
        <w:shd w:val="clear" w:color="auto" w:fill="FFFFFF"/>
        <w:tabs>
          <w:tab w:val="left" w:pos="426"/>
        </w:tabs>
        <w:jc w:val="both"/>
        <w:rPr>
          <w:rFonts w:asciiTheme="majorHAnsi" w:hAnsiTheme="majorHAnsi" w:cstheme="majorHAnsi"/>
          <w:sz w:val="20"/>
          <w:szCs w:val="20"/>
        </w:rPr>
      </w:pPr>
      <w:r w:rsidRPr="00D92F43">
        <w:rPr>
          <w:rFonts w:asciiTheme="majorHAnsi" w:hAnsiTheme="majorHAnsi" w:cstheme="majorHAnsi"/>
          <w:sz w:val="20"/>
          <w:szCs w:val="20"/>
        </w:rPr>
        <w:t xml:space="preserve">Jednocześnie Wykonawca oświadcza, że właściwym dla Niego urzędem skarbowym jest: </w:t>
      </w:r>
      <w:r w:rsidR="00FF08CE" w:rsidRPr="00D92F43">
        <w:rPr>
          <w:rFonts w:asciiTheme="majorHAnsi" w:hAnsiTheme="majorHAnsi" w:cstheme="majorHAnsi"/>
          <w:sz w:val="20"/>
          <w:szCs w:val="20"/>
        </w:rPr>
        <w:t>______________________________________________________________________________</w:t>
      </w:r>
    </w:p>
    <w:p w14:paraId="562AA770" w14:textId="77777777" w:rsidR="00F57B9D" w:rsidRPr="00D92F43" w:rsidRDefault="00F57B9D" w:rsidP="00D45098">
      <w:pPr>
        <w:shd w:val="clear" w:color="auto" w:fill="FFFFFF"/>
        <w:tabs>
          <w:tab w:val="left" w:pos="426"/>
        </w:tabs>
        <w:jc w:val="both"/>
        <w:rPr>
          <w:rFonts w:asciiTheme="majorHAnsi" w:hAnsiTheme="majorHAnsi" w:cstheme="majorHAnsi"/>
          <w:sz w:val="20"/>
          <w:szCs w:val="20"/>
        </w:rPr>
      </w:pPr>
      <w:r w:rsidRPr="00D92F43">
        <w:rPr>
          <w:rFonts w:asciiTheme="majorHAnsi" w:hAnsiTheme="majorHAnsi" w:cstheme="majorHAnsi"/>
          <w:sz w:val="20"/>
          <w:szCs w:val="20"/>
        </w:rPr>
        <w:t>[DANE URZĘDU SKARBOWEGO Z ADRESEM]</w:t>
      </w:r>
    </w:p>
    <w:p w14:paraId="3D6649DB" w14:textId="77777777" w:rsidR="00F57B9D" w:rsidRPr="00D92F43" w:rsidRDefault="00F57B9D" w:rsidP="00D45098">
      <w:pPr>
        <w:numPr>
          <w:ilvl w:val="0"/>
          <w:numId w:val="32"/>
        </w:numPr>
        <w:shd w:val="clear" w:color="auto" w:fill="FFFFFF"/>
        <w:tabs>
          <w:tab w:val="left" w:pos="426"/>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nie może bez uprzedniej zgody Zamawiającego, wyrażonej pod rygorem nieważności w formie pisemnej, dokonać przelewu jakichkolwiek wierzytelności wobec Zamawiającego wynikających z niniejszej umowy.</w:t>
      </w:r>
    </w:p>
    <w:p w14:paraId="182C2C0E" w14:textId="651DF4FF" w:rsidR="00F57B9D" w:rsidRPr="00D92F43" w:rsidRDefault="00F57B9D" w:rsidP="00D45098">
      <w:pPr>
        <w:numPr>
          <w:ilvl w:val="0"/>
          <w:numId w:val="32"/>
        </w:numPr>
        <w:shd w:val="clear" w:color="auto" w:fill="FFFFFF"/>
        <w:tabs>
          <w:tab w:val="left" w:pos="426"/>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Wypłata jakichkolwiek zaliczek na poczet wynagrodzenia  jest wykluczona.</w:t>
      </w:r>
    </w:p>
    <w:p w14:paraId="494CC5B6" w14:textId="77777777" w:rsidR="00CA2668" w:rsidRPr="00D92F43" w:rsidRDefault="00CA2668" w:rsidP="00CA2668">
      <w:pPr>
        <w:shd w:val="clear" w:color="auto" w:fill="FFFFFF"/>
        <w:tabs>
          <w:tab w:val="left" w:pos="426"/>
        </w:tabs>
        <w:ind w:left="284"/>
        <w:jc w:val="both"/>
        <w:rPr>
          <w:rFonts w:asciiTheme="majorHAnsi" w:eastAsia="MS Mincho;ＭＳ 明朝" w:hAnsiTheme="majorHAnsi" w:cstheme="majorHAnsi"/>
          <w:sz w:val="20"/>
          <w:szCs w:val="20"/>
        </w:rPr>
      </w:pPr>
    </w:p>
    <w:p w14:paraId="2AF377AD"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15.</w:t>
      </w:r>
    </w:p>
    <w:p w14:paraId="5942FED7"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Zabezpieczenie należytego wykonania umowy.</w:t>
      </w:r>
    </w:p>
    <w:p w14:paraId="79733C3B" w14:textId="1F4C471E" w:rsidR="00F57B9D" w:rsidRPr="00D92F43" w:rsidRDefault="00F57B9D" w:rsidP="00D45098">
      <w:pPr>
        <w:pStyle w:val="Akapitzlist"/>
        <w:numPr>
          <w:ilvl w:val="0"/>
          <w:numId w:val="46"/>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 xml:space="preserve">Zabezpieczenie należytego wykonania umowy w wysokości </w:t>
      </w:r>
      <w:r w:rsidR="008A0875" w:rsidRPr="00D92F43">
        <w:rPr>
          <w:rFonts w:asciiTheme="majorHAnsi" w:hAnsiTheme="majorHAnsi" w:cstheme="majorHAnsi"/>
          <w:sz w:val="20"/>
          <w:szCs w:val="20"/>
        </w:rPr>
        <w:t>5</w:t>
      </w:r>
      <w:r w:rsidRPr="00D92F43">
        <w:rPr>
          <w:rFonts w:asciiTheme="majorHAnsi" w:hAnsiTheme="majorHAnsi" w:cstheme="majorHAnsi"/>
          <w:sz w:val="20"/>
          <w:szCs w:val="20"/>
        </w:rPr>
        <w:t xml:space="preserve">% </w:t>
      </w:r>
      <w:r w:rsidRPr="00D92F43">
        <w:rPr>
          <w:rFonts w:asciiTheme="majorHAnsi" w:hAnsiTheme="majorHAnsi" w:cstheme="majorHAnsi"/>
          <w:sz w:val="20"/>
          <w:szCs w:val="20"/>
          <w:lang w:eastAsia="pl-PL"/>
        </w:rPr>
        <w:t xml:space="preserve"> </w:t>
      </w:r>
      <w:r w:rsidR="00DC58BF" w:rsidRPr="00D92F43">
        <w:rPr>
          <w:rFonts w:asciiTheme="majorHAnsi" w:hAnsiTheme="majorHAnsi" w:cstheme="majorHAnsi"/>
          <w:sz w:val="20"/>
          <w:szCs w:val="20"/>
          <w:lang w:eastAsia="pl-PL"/>
        </w:rPr>
        <w:t>(</w:t>
      </w:r>
      <w:r w:rsidR="008A0875" w:rsidRPr="00D92F43">
        <w:rPr>
          <w:rFonts w:asciiTheme="majorHAnsi" w:hAnsiTheme="majorHAnsi" w:cstheme="majorHAnsi"/>
          <w:sz w:val="20"/>
          <w:szCs w:val="20"/>
          <w:lang w:eastAsia="pl-PL"/>
        </w:rPr>
        <w:t>pięć</w:t>
      </w:r>
      <w:r w:rsidR="00DC58BF" w:rsidRPr="00D92F43">
        <w:rPr>
          <w:rFonts w:asciiTheme="majorHAnsi" w:hAnsiTheme="majorHAnsi" w:cstheme="majorHAnsi"/>
          <w:sz w:val="20"/>
          <w:szCs w:val="20"/>
          <w:lang w:eastAsia="pl-PL"/>
        </w:rPr>
        <w:t xml:space="preserve"> procent) </w:t>
      </w:r>
      <w:r w:rsidRPr="00D92F43">
        <w:rPr>
          <w:rFonts w:asciiTheme="majorHAnsi" w:hAnsiTheme="majorHAnsi" w:cstheme="majorHAnsi"/>
          <w:sz w:val="20"/>
          <w:szCs w:val="20"/>
        </w:rPr>
        <w:t>wynagrodzenia brutto wskazanego w §14 ust.2 niniejszej Umowy</w:t>
      </w:r>
      <w:r w:rsidRPr="00D92F43">
        <w:rPr>
          <w:rFonts w:asciiTheme="majorHAnsi" w:hAnsiTheme="majorHAnsi" w:cstheme="majorHAnsi"/>
          <w:sz w:val="20"/>
          <w:szCs w:val="20"/>
          <w:lang w:eastAsia="pl-PL"/>
        </w:rPr>
        <w:t xml:space="preserve"> i wynosi: </w:t>
      </w:r>
      <w:r w:rsidR="00FF08CE" w:rsidRPr="00D92F43">
        <w:rPr>
          <w:rFonts w:asciiTheme="majorHAnsi" w:hAnsiTheme="majorHAnsi" w:cstheme="majorHAnsi"/>
          <w:sz w:val="20"/>
          <w:szCs w:val="20"/>
          <w:lang w:eastAsia="pl-PL"/>
        </w:rPr>
        <w:t>_________</w:t>
      </w:r>
      <w:r w:rsidRPr="00D92F43">
        <w:rPr>
          <w:rFonts w:asciiTheme="majorHAnsi" w:hAnsiTheme="majorHAnsi" w:cstheme="majorHAnsi"/>
          <w:sz w:val="20"/>
          <w:szCs w:val="20"/>
          <w:lang w:eastAsia="pl-PL"/>
        </w:rPr>
        <w:t xml:space="preserve"> (słownie: </w:t>
      </w:r>
      <w:r w:rsidR="000F042C" w:rsidRPr="00D92F43">
        <w:rPr>
          <w:rFonts w:asciiTheme="majorHAnsi" w:hAnsiTheme="majorHAnsi" w:cstheme="majorHAnsi"/>
          <w:sz w:val="20"/>
          <w:szCs w:val="20"/>
          <w:lang w:eastAsia="pl-PL"/>
        </w:rPr>
        <w:t>____________________________</w:t>
      </w:r>
      <w:r w:rsidRPr="00D92F43">
        <w:rPr>
          <w:rFonts w:asciiTheme="majorHAnsi" w:hAnsiTheme="majorHAnsi" w:cstheme="majorHAnsi"/>
          <w:sz w:val="20"/>
          <w:szCs w:val="20"/>
          <w:lang w:eastAsia="pl-PL"/>
        </w:rPr>
        <w:t xml:space="preserve">) i zostało wniesione w formie </w:t>
      </w:r>
      <w:r w:rsidR="000F042C" w:rsidRPr="00D92F43">
        <w:rPr>
          <w:rFonts w:asciiTheme="majorHAnsi" w:hAnsiTheme="majorHAnsi" w:cstheme="majorHAnsi"/>
          <w:sz w:val="20"/>
          <w:szCs w:val="20"/>
          <w:lang w:eastAsia="pl-PL"/>
        </w:rPr>
        <w:t>_________________________</w:t>
      </w:r>
      <w:r w:rsidRPr="00D92F43">
        <w:rPr>
          <w:rFonts w:asciiTheme="majorHAnsi" w:hAnsiTheme="majorHAnsi" w:cstheme="majorHAnsi"/>
          <w:sz w:val="20"/>
          <w:szCs w:val="20"/>
          <w:lang w:eastAsia="pl-PL"/>
        </w:rPr>
        <w:t xml:space="preserve"> przed podpisaniem niniejszej Umowy.</w:t>
      </w:r>
    </w:p>
    <w:p w14:paraId="31111724" w14:textId="77777777" w:rsidR="009B073B" w:rsidRPr="00D92F43" w:rsidRDefault="00F57B9D" w:rsidP="00D45098">
      <w:pPr>
        <w:pStyle w:val="Akapitzlist"/>
        <w:numPr>
          <w:ilvl w:val="0"/>
          <w:numId w:val="46"/>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Złożone przez Wykonawcę Zamawiającemu zabezpieczenie należytego wykonania umowy zwane dalej „zabezpieczeniem”, służy pokryciu roszczeń Zamawiającego z tytułu niewykonania lub nienależytego wykonania umowy (w tym kar umownych) oraz pokryciu roszczeń z tytułu rękojmi i gwarancji.</w:t>
      </w:r>
    </w:p>
    <w:p w14:paraId="339C8AB1" w14:textId="46939356" w:rsidR="009B073B" w:rsidRPr="00D92F43" w:rsidRDefault="009B073B" w:rsidP="00D45098">
      <w:pPr>
        <w:pStyle w:val="Akapitzlist"/>
        <w:numPr>
          <w:ilvl w:val="0"/>
          <w:numId w:val="46"/>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Zabezpieczenie wnosi się w formach określonych w art. 450 ust. 1 ustawy z dnia 29 stycznia 2004 r. Prawo zamówień publicznych  (Dz.U.2021.1129 t.j. z dnia 2021.06.24 ze zm.).</w:t>
      </w:r>
    </w:p>
    <w:p w14:paraId="620C7E3D" w14:textId="6211777D" w:rsidR="00F57B9D" w:rsidRPr="00D92F43" w:rsidRDefault="00F57B9D" w:rsidP="00D45098">
      <w:pPr>
        <w:pStyle w:val="Akapitzlist"/>
        <w:numPr>
          <w:ilvl w:val="0"/>
          <w:numId w:val="46"/>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Z wniesionej przez Wykonawcę całkowitej kwoty zabezpieczenia określonego w §15 ust. 1 powyżej, należytego wykonania umowy:</w:t>
      </w:r>
    </w:p>
    <w:p w14:paraId="1453C5BA" w14:textId="438B59E9" w:rsidR="00F57B9D" w:rsidRPr="00D92F43" w:rsidRDefault="00F57B9D" w:rsidP="00D45098">
      <w:pPr>
        <w:pStyle w:val="Akapitzlist"/>
        <w:numPr>
          <w:ilvl w:val="1"/>
          <w:numId w:val="20"/>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 xml:space="preserve">70% zostanie zwolnione w ciągu 30 (trzydziestu) dni po podpisaniu przez Zamawiającego końcowego protokołu odbioru całego </w:t>
      </w:r>
      <w:r w:rsidR="00014BE0" w:rsidRPr="00D92F43">
        <w:rPr>
          <w:rFonts w:asciiTheme="majorHAnsi" w:hAnsiTheme="majorHAnsi" w:cstheme="majorHAnsi"/>
          <w:sz w:val="20"/>
          <w:szCs w:val="20"/>
          <w:lang w:eastAsia="pl-PL"/>
        </w:rPr>
        <w:t>P</w:t>
      </w:r>
      <w:r w:rsidRPr="00D92F43">
        <w:rPr>
          <w:rFonts w:asciiTheme="majorHAnsi" w:hAnsiTheme="majorHAnsi" w:cstheme="majorHAnsi"/>
          <w:sz w:val="20"/>
          <w:szCs w:val="20"/>
          <w:lang w:eastAsia="pl-PL"/>
        </w:rPr>
        <w:t>rzedmiotu umowy</w:t>
      </w:r>
      <w:r w:rsidR="00014BE0" w:rsidRPr="00D92F43">
        <w:rPr>
          <w:rFonts w:asciiTheme="majorHAnsi" w:hAnsiTheme="majorHAnsi" w:cstheme="majorHAnsi"/>
          <w:sz w:val="20"/>
          <w:szCs w:val="20"/>
          <w:lang w:eastAsia="pl-PL"/>
        </w:rPr>
        <w:t xml:space="preserve"> nie wcześniej jednak niż </w:t>
      </w:r>
      <w:r w:rsidRPr="00D92F43">
        <w:rPr>
          <w:rFonts w:asciiTheme="majorHAnsi" w:hAnsiTheme="majorHAnsi" w:cstheme="majorHAnsi"/>
          <w:sz w:val="20"/>
          <w:szCs w:val="20"/>
          <w:lang w:eastAsia="pl-PL"/>
        </w:rPr>
        <w:t xml:space="preserve">w terminie 30 dni od dnia usunięcia wszystkich wad stwierdzonych w protokole odbioru końcowego zgodnie z treścią § 18 ust. 8, a jeśli wady nie nadają się do </w:t>
      </w:r>
      <w:r w:rsidRPr="00D92F43">
        <w:rPr>
          <w:rFonts w:asciiTheme="majorHAnsi" w:hAnsiTheme="majorHAnsi" w:cstheme="majorHAnsi"/>
          <w:sz w:val="20"/>
          <w:szCs w:val="20"/>
          <w:lang w:eastAsia="pl-PL"/>
        </w:rPr>
        <w:lastRenderedPageBreak/>
        <w:t>usunięcia, ale możliwe jest użytkowanie przedmiotu umowy zgodnie z przeznaczeniem, Zamawiający zwolni tą kwotę zabezpieczenia 30 dni od dnia</w:t>
      </w:r>
      <w:r w:rsidR="009B073B" w:rsidRPr="00D92F43">
        <w:rPr>
          <w:rFonts w:asciiTheme="majorHAnsi" w:hAnsiTheme="majorHAnsi" w:cstheme="majorHAnsi"/>
          <w:sz w:val="20"/>
          <w:szCs w:val="20"/>
          <w:lang w:eastAsia="pl-PL"/>
        </w:rPr>
        <w:t>,</w:t>
      </w:r>
      <w:r w:rsidRPr="00D92F43">
        <w:rPr>
          <w:rFonts w:asciiTheme="majorHAnsi" w:hAnsiTheme="majorHAnsi" w:cstheme="majorHAnsi"/>
          <w:sz w:val="20"/>
          <w:szCs w:val="20"/>
          <w:lang w:eastAsia="pl-PL"/>
        </w:rPr>
        <w:t xml:space="preserve"> w którym Wykonawca zaakceptował obniżenie wynagrodzenia.</w:t>
      </w:r>
    </w:p>
    <w:p w14:paraId="6CD522B2" w14:textId="4C17EB9C" w:rsidR="00F57B9D" w:rsidRPr="00D92F43" w:rsidRDefault="00F57B9D" w:rsidP="00D45098">
      <w:pPr>
        <w:pStyle w:val="Akapitzlist"/>
        <w:numPr>
          <w:ilvl w:val="1"/>
          <w:numId w:val="20"/>
        </w:numPr>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30% pozostaje w dyspozycji Zamawiającego na zabezpieczenie roszczeń z tytułu rękojmi za wady lub gwarancji i zostanie zwrócone w ciągu 15 (piętnastu) dni po upływie okresu rękojmi za wady lub gwarancji, o ile wcześniej Zamawiający nie skorzystał z przysługującego mu prawa do roszczeń.</w:t>
      </w:r>
    </w:p>
    <w:p w14:paraId="47A0F45C" w14:textId="6408799D" w:rsidR="00F57B9D" w:rsidRPr="00D92F43" w:rsidRDefault="00F57B9D" w:rsidP="00D45098">
      <w:pPr>
        <w:pStyle w:val="Akapitzlist"/>
        <w:numPr>
          <w:ilvl w:val="0"/>
          <w:numId w:val="46"/>
        </w:numPr>
        <w:shd w:val="clear" w:color="auto" w:fill="FFFFFF"/>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 xml:space="preserve">Wykonawca zobowiązany jest utrzymywać zabezpieczenie należytego wykonania umowy zgodnie z §15 ust. </w:t>
      </w:r>
      <w:r w:rsidR="009B073B" w:rsidRPr="00D92F43">
        <w:rPr>
          <w:rFonts w:asciiTheme="majorHAnsi" w:hAnsiTheme="majorHAnsi" w:cstheme="majorHAnsi"/>
          <w:sz w:val="20"/>
          <w:szCs w:val="20"/>
          <w:lang w:eastAsia="pl-PL"/>
        </w:rPr>
        <w:t>4</w:t>
      </w:r>
      <w:r w:rsidRPr="00D92F43">
        <w:rPr>
          <w:rFonts w:asciiTheme="majorHAnsi" w:hAnsiTheme="majorHAnsi" w:cstheme="majorHAnsi"/>
          <w:sz w:val="20"/>
          <w:szCs w:val="20"/>
          <w:lang w:eastAsia="pl-PL"/>
        </w:rPr>
        <w:t xml:space="preserve"> a) i b) odpowiednio przez cały okres wykonywania (obowiązywania) umowy i obowiązywania rękojmi. W przypadku konieczności przedłużenia okresu jego obowiązywania, lub wniesienia go na następny okres, Wykonawca zobowiązany jest uczynić to przed wygaśnięciem dotychczasowego zabezpieczenia z zachowaniem ciągłości zabezpieczenia.</w:t>
      </w:r>
    </w:p>
    <w:p w14:paraId="050AB781" w14:textId="77777777" w:rsidR="00A817FF" w:rsidRPr="00D92F43" w:rsidRDefault="00F57B9D" w:rsidP="00D45098">
      <w:pPr>
        <w:pStyle w:val="Akapitzlist"/>
        <w:numPr>
          <w:ilvl w:val="0"/>
          <w:numId w:val="46"/>
        </w:numPr>
        <w:shd w:val="clear" w:color="auto" w:fill="FFFFFF"/>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wcześniej następuje nie później niż w ostatnim dniu ważności dotychczasowego zabezpieczenia. Przepis art. 451 Ustawy PZP stosuje się odpowiednio. </w:t>
      </w:r>
    </w:p>
    <w:p w14:paraId="5E6366AC" w14:textId="77777777" w:rsidR="00A817FF" w:rsidRPr="00D92F43" w:rsidRDefault="00A817FF" w:rsidP="00D45098">
      <w:pPr>
        <w:pStyle w:val="Akapitzlist"/>
        <w:numPr>
          <w:ilvl w:val="0"/>
          <w:numId w:val="46"/>
        </w:numPr>
        <w:shd w:val="clear" w:color="auto" w:fill="FFFFFF"/>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Zabezpieczenie w formie gwarancji bankowej lub ubezpieczeniowej, lub w formie poręczenia powinno być ustanowione jako bezwarunkowe i nieodwołalne. Zabezpieczenie wynikające z poręczenia lub gwarancji powinny podlegać wyłącznie prawu polskiemu oraz zgodnie z wyborem Zamawiającego wskazywać jako sąd właściwy sąd miejsca spełnienia świadczenia lub sąd właściwy miejscowo dla Zamawiającego.</w:t>
      </w:r>
    </w:p>
    <w:p w14:paraId="36200A15" w14:textId="6E9ED522" w:rsidR="00A817FF" w:rsidRPr="00D92F43" w:rsidRDefault="00A817FF" w:rsidP="00D45098">
      <w:pPr>
        <w:pStyle w:val="Akapitzlist"/>
        <w:numPr>
          <w:ilvl w:val="0"/>
          <w:numId w:val="46"/>
        </w:numPr>
        <w:shd w:val="clear" w:color="auto" w:fill="FFFFFF"/>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Koszty wystawienia zabezpieczenia ponosi Wykonawca.</w:t>
      </w:r>
    </w:p>
    <w:p w14:paraId="3AE68E1D" w14:textId="77777777" w:rsidR="00A817FF" w:rsidRPr="00D92F43" w:rsidRDefault="00A817FF" w:rsidP="00D45098">
      <w:pPr>
        <w:shd w:val="clear" w:color="auto" w:fill="FFFFFF"/>
        <w:jc w:val="both"/>
        <w:rPr>
          <w:rFonts w:asciiTheme="majorHAnsi" w:hAnsiTheme="majorHAnsi" w:cstheme="majorHAnsi"/>
          <w:sz w:val="20"/>
          <w:szCs w:val="20"/>
          <w:lang w:eastAsia="pl-PL"/>
        </w:rPr>
      </w:pPr>
    </w:p>
    <w:p w14:paraId="4B087588"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16.</w:t>
      </w:r>
    </w:p>
    <w:p w14:paraId="1E91AE16"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Obowiązki Wykonawcy.</w:t>
      </w:r>
    </w:p>
    <w:p w14:paraId="7ABE4FDE" w14:textId="77777777" w:rsidR="00F57B9D" w:rsidRPr="00D92F43" w:rsidRDefault="00F57B9D" w:rsidP="00D45098">
      <w:pPr>
        <w:numPr>
          <w:ilvl w:val="3"/>
          <w:numId w:val="14"/>
        </w:numPr>
        <w:shd w:val="clear" w:color="auto" w:fill="FFFFFF"/>
        <w:tabs>
          <w:tab w:val="clear" w:pos="288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Niezależnie od obowiązków wymienionych w niniejszej umowie oraz określonych przepisami prawa,  Wykonawca przyjmuje na siebie następujące obowiązki szczegółowe, na koszt i ryzyko Wykonawcy:</w:t>
      </w:r>
    </w:p>
    <w:p w14:paraId="720AF42D"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a) Pełnienie funkcji koordynacyjnych w stosunku do robót realizowanych przez podwykonawców;</w:t>
      </w:r>
    </w:p>
    <w:p w14:paraId="29465E5B"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Ponoszenie całkowitej odpowiedzialność za wszelkie szkody powstałe w związku z wykonywaniem/realizacją niniejszej umowy aż do podpisania protokołu odbioru końcowego;</w:t>
      </w:r>
    </w:p>
    <w:p w14:paraId="0B9E9437"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Zapewnienie specjalistycznego i spełniającego wymagania nałożone przepisami prawa - kierownictwa wykonywanych robót, konstrukcji, instalacji oraz montażu dostarczonych  urządzeń itd.;</w:t>
      </w:r>
    </w:p>
    <w:p w14:paraId="5DA8BC93"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Dostarczenie Zamawiającemu kompletnej dokumentacji powykonawczej;</w:t>
      </w:r>
    </w:p>
    <w:p w14:paraId="2D572EE4"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Prowadzenie minimum 1 (jeden) raz w tygodniu narad koordynacyjnych</w:t>
      </w:r>
      <w:r w:rsidRPr="00D92F43">
        <w:rPr>
          <w:rFonts w:asciiTheme="majorHAnsi" w:eastAsia="MS Mincho;ＭＳ 明朝" w:hAnsiTheme="majorHAnsi" w:cstheme="majorHAnsi"/>
          <w:strike/>
          <w:sz w:val="20"/>
          <w:szCs w:val="20"/>
        </w:rPr>
        <w:t>,</w:t>
      </w:r>
      <w:r w:rsidRPr="00D92F43">
        <w:rPr>
          <w:rFonts w:asciiTheme="majorHAnsi" w:eastAsia="MS Mincho;ＭＳ 明朝" w:hAnsiTheme="majorHAnsi" w:cstheme="majorHAnsi"/>
          <w:sz w:val="20"/>
          <w:szCs w:val="20"/>
        </w:rPr>
        <w:t xml:space="preserve"> z udziałem przedstawiciela Zamawiającego, Inspektora Nadzoru i Podwykonawców, celem omówienia postępu robót, ustalenia ich zgodności z harmonogramem oraz rozwiązania zaistniałych problemów;</w:t>
      </w:r>
    </w:p>
    <w:p w14:paraId="04AEB25B"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Informowanie pisemne Inspektora Nadzoru o terminie wykonywania robót zanikających;</w:t>
      </w:r>
    </w:p>
    <w:p w14:paraId="3CFCF226"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Uwzględnienie w organizacji i technologii robót uwarunkowania, iż Inspektor Nadzoru może dokonać odbioru robót zanikających lub ulegających zakryciu w okresie do 3 (trzech) dni roboczych od daty zawiadomienia;</w:t>
      </w:r>
    </w:p>
    <w:p w14:paraId="4EE27245"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oświadcza, iż jest wyłącznie odpowiedzialny za przeszkolenie zatrudnionych przez siebie pracowników w zakresie przepisów BHP i p.poż.;</w:t>
      </w:r>
    </w:p>
    <w:p w14:paraId="6046B26E"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Obowiązek zapewnienia urządzeń ochronnych i zabezpieczających w zakresie bhp, jak również ochrony mienia Wykonawcy i ochrony przeciwpożarowej spoczywa wyłącznie na Wykonawcy;</w:t>
      </w:r>
    </w:p>
    <w:p w14:paraId="13381F59"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Prawidłowe oznakowanie i zabezpieczenie miejsc prowadzenia robót, wykopów oraz innych robót ziemnych i budowlanych w tym wygrodzenia stref niebezpiecznych należy do Wykonawcy;</w:t>
      </w:r>
    </w:p>
    <w:p w14:paraId="6B1756B2"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oświadcza, że w związku z realizacją przedmiotu Umowy ponosi wyłączną odpowiedzialność z tytułu ewentualnego uszkodzenia istniejących instalacji;</w:t>
      </w:r>
    </w:p>
    <w:p w14:paraId="7965E1CC" w14:textId="77777777" w:rsidR="00F57B9D" w:rsidRPr="00D92F43" w:rsidRDefault="00F57B9D" w:rsidP="00D45098">
      <w:pPr>
        <w:numPr>
          <w:ilvl w:val="1"/>
          <w:numId w:val="14"/>
        </w:numPr>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5494481E"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Zapewnienie ochrony mienia znajdującego się na terenie budowy, w tym również pod względem przeciwpożarowym.</w:t>
      </w:r>
    </w:p>
    <w:p w14:paraId="579F8E39"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Przygotowanie i oznakowanie odcinków dróg, na których będą prowadzone roboty i zapewnienie właściwej organizacji ruchu zgodnie z projektem oraz obowiązującymi w tym zakresie przepisami;</w:t>
      </w:r>
    </w:p>
    <w:p w14:paraId="1F200D0E"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uzyskanie pozwolenia na zajęcie pasa drogowego (jezdni, pobocza, chodnika), jeżeli zajdzie taka konieczność dla zrealizowania Przedmiotu Umowy wraz z poniesieniem kosztów jego zajęcia,</w:t>
      </w:r>
    </w:p>
    <w:p w14:paraId="2BA19E97"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 xml:space="preserve">w przypadku dróg dojazdowych do budowy gdzie obowiązuje zakaz wjazdu pojazdów o DMC powyżej 3,5 tony, uzyskanie stosownych zezwoleń na wjazd pojazdów o większym tonażu jeżeli zajdzie taka potrzeba, </w:t>
      </w:r>
    </w:p>
    <w:p w14:paraId="724DCBC9"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Przekazanie Zamawiającemu, przy odbiorze robót, atestów i gwarancji udzielonych przez dostawców materiałów i urządzeń;</w:t>
      </w:r>
    </w:p>
    <w:p w14:paraId="2D8FE26B" w14:textId="77777777" w:rsidR="00F57B9D" w:rsidRPr="00D92F43" w:rsidRDefault="00F57B9D" w:rsidP="00D45098">
      <w:pPr>
        <w:numPr>
          <w:ilvl w:val="1"/>
          <w:numId w:val="14"/>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Przed rozpoczęciem robót Wykonawca jest zobowiązany do powiadomienia wszystkich właścicieli uzbrojenia znajdującego się na terenie inwestycji (stosownie do dokumentacji);</w:t>
      </w:r>
    </w:p>
    <w:p w14:paraId="03EDFB37" w14:textId="77777777" w:rsidR="00F57B9D" w:rsidRPr="00D92F43" w:rsidRDefault="00F57B9D" w:rsidP="00D45098">
      <w:pPr>
        <w:numPr>
          <w:ilvl w:val="1"/>
          <w:numId w:val="14"/>
        </w:numPr>
        <w:shd w:val="clear" w:color="auto" w:fill="FFFFFF"/>
        <w:tabs>
          <w:tab w:val="clear" w:pos="1440"/>
        </w:tabs>
        <w:ind w:left="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zapewnienie oznaczenia identyfikatorem osób wykonujących prace na terenie budowy, wskazującym firmę, na rzecz której działa dana osoba,</w:t>
      </w:r>
    </w:p>
    <w:p w14:paraId="5BCB2660" w14:textId="77777777" w:rsidR="00F57B9D" w:rsidRPr="00D92F43" w:rsidRDefault="00F57B9D" w:rsidP="00D45098">
      <w:pPr>
        <w:numPr>
          <w:ilvl w:val="1"/>
          <w:numId w:val="14"/>
        </w:numPr>
        <w:shd w:val="clear" w:color="auto" w:fill="FFFFFF"/>
        <w:tabs>
          <w:tab w:val="clear" w:pos="1440"/>
        </w:tabs>
        <w:ind w:left="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przeprowadzenie prób, pomiarów, sprawdzeń i odbiorów przewidzianych warunkami technicznymi wykonania i odbioru robót budowlano-montażowych, na własny koszt,</w:t>
      </w:r>
    </w:p>
    <w:p w14:paraId="1B8C0FF6"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zgłaszanie do sprawdzenia przedstawicielowi Zamawiającego robót ulegających zakryciu lub zanikających i umożliwienie ich odbioru przez Zamawiającego w ciągu dwóch dni roboczych od dnia dokonania zgłoszenia,</w:t>
      </w:r>
    </w:p>
    <w:p w14:paraId="674D1719"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wykonanie na koszt Wykonawcy odkrywki elementów robót budzących wątpliwość w celu sprawdzenia jakości ich wykonania, jeżeli wykonanie tych robót nie zostało zgłoszone do sprawdzenia przed ich zakryciem,</w:t>
      </w:r>
    </w:p>
    <w:p w14:paraId="137C05E8"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dostarczenie, zainstalowanie i obsługiwania wszystkich tymczasowych urządzeń zabezpieczających takich jak między innymi: zapory, światła ostrzegawcze, sygnały itp., zapewniając w ten sposób bezpieczeństwo pieszych i pojazdów, oraz do zabezpieczenia i zapewnienia stałych warunków widoczności tych zapór i znaków w dzień i w nocy, co jest nieodzowne ze względów bezpieczeństwa. Ponadto należy dbać o stan i czystość urządzeń bezpieczeństwa ruchu drogowego,</w:t>
      </w:r>
    </w:p>
    <w:p w14:paraId="17FB575F"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zabezpieczenie w czasie prowadzenia robót budowlanych istniejącego oznakowania pionowego. W razie konieczności demontaż i ponowne zamontowanie po zakończeniu robót budowlanych,</w:t>
      </w:r>
    </w:p>
    <w:p w14:paraId="205392EF"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wykonanie pomiarów geodezyjnych – wyniesienia projektu w terenie, inwentaryzacji zanikających prac, pomiary powykonawcze łącznie z kompletną mapą powykonawczą,</w:t>
      </w:r>
    </w:p>
    <w:p w14:paraId="41388FE0" w14:textId="77777777" w:rsidR="00F57B9D" w:rsidRPr="00D92F43" w:rsidRDefault="00F57B9D" w:rsidP="00D45098">
      <w:pPr>
        <w:numPr>
          <w:ilvl w:val="1"/>
          <w:numId w:val="14"/>
        </w:numPr>
        <w:shd w:val="clear" w:color="auto" w:fill="FFFFFF"/>
        <w:tabs>
          <w:tab w:val="clear"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poniesienia innych kosztów niezbędnych do zrealizowania przedmiotu zamówienia.</w:t>
      </w:r>
    </w:p>
    <w:p w14:paraId="31F44EEE"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2.Prace prowadzone przez Wykonawcę w ramach niniejszej Umowy nie mogą ponad niezbędną potrzebę powodować utrudnień w ruchu drogowym w bezpośrednim sąsiedztwie prowadzonych robót, a w szczególności nie mogą powodować utrudnień w sposób inny niż będący następstwem zakłóceń wynikających z zakresu i technologii prowadzonych robót.</w:t>
      </w:r>
    </w:p>
    <w:p w14:paraId="0484D00A"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3. Wykonawca oświadcza, że będzie współpracował w niezbędnym zakresie z Zamawiającym przy dokonaniu zawiadomienia właściwych organów o zakończeniu Inwestycji budowlanej lub przygotowaniu wniosku o udzielenie pozwolenia na użytkowanie, co obejmuje w szczególności złożenie przez Kierownika Budowy oraz geodetę stosownego oświadczenia, które winno zostać załączone do powyższego zawiadomienia lub wniosku. Z tytułu wykonania tych czynności Wykonawcy nie będzie przysługiwało dodatkowe wynagrodzenie.</w:t>
      </w:r>
    </w:p>
    <w:p w14:paraId="762DBF5C"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4. Wykonawca zobowiązany jest zapewnić wykonanie Przedmiotu Umowy przez osoby posiadające stosowne kwalifikacje zawodowe i uprawnienia budowlane wymagane przepisami obowiązującego prawa. Zamawiający zastrzega sobie prawo żądania zmiany pracowników i/lub współpracowników Wykonawcy, jeżeli swoim postępowaniem stwarzają oni zagrożenie dla bezpieczeństwa i zgodnej z umową realizacji Przedmiotu Umowy.</w:t>
      </w:r>
    </w:p>
    <w:p w14:paraId="5413214F" w14:textId="77777777" w:rsidR="00F57B9D" w:rsidRPr="00D92F43" w:rsidRDefault="00F57B9D" w:rsidP="00D45098">
      <w:pPr>
        <w:pStyle w:val="Akapitzlist1"/>
        <w:ind w:left="0"/>
        <w:jc w:val="both"/>
        <w:rPr>
          <w:rFonts w:asciiTheme="majorHAnsi" w:hAnsiTheme="majorHAnsi" w:cstheme="majorHAnsi"/>
          <w:bCs/>
          <w:sz w:val="20"/>
          <w:szCs w:val="20"/>
        </w:rPr>
      </w:pPr>
      <w:r w:rsidRPr="00D92F43">
        <w:rPr>
          <w:rFonts w:asciiTheme="majorHAnsi" w:hAnsiTheme="majorHAnsi" w:cstheme="majorHAnsi"/>
          <w:sz w:val="20"/>
          <w:szCs w:val="20"/>
        </w:rPr>
        <w:t xml:space="preserve">5. </w:t>
      </w:r>
      <w:r w:rsidRPr="00D92F43">
        <w:rPr>
          <w:rFonts w:asciiTheme="majorHAnsi" w:hAnsiTheme="majorHAnsi" w:cstheme="maj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7CF1BB52" w14:textId="77777777" w:rsidR="00F57B9D" w:rsidRPr="00D92F43" w:rsidRDefault="00F57B9D" w:rsidP="00D45098">
      <w:pPr>
        <w:pStyle w:val="Akapitzlist1"/>
        <w:ind w:left="0"/>
        <w:jc w:val="both"/>
        <w:rPr>
          <w:rFonts w:asciiTheme="majorHAnsi" w:hAnsiTheme="majorHAnsi" w:cstheme="majorHAnsi"/>
          <w:bCs/>
          <w:sz w:val="20"/>
          <w:szCs w:val="20"/>
        </w:rPr>
      </w:pPr>
      <w:r w:rsidRPr="00D92F43">
        <w:rPr>
          <w:rFonts w:asciiTheme="majorHAnsi" w:hAnsiTheme="majorHAnsi" w:cstheme="majorHAnsi"/>
          <w:bCs/>
          <w:sz w:val="20"/>
          <w:szCs w:val="20"/>
        </w:rPr>
        <w:t>6. 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6B3B40A5"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§17.</w:t>
      </w:r>
    </w:p>
    <w:p w14:paraId="5B2BE277"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Kary umowne.</w:t>
      </w:r>
    </w:p>
    <w:p w14:paraId="587361E2" w14:textId="77777777" w:rsidR="00F57B9D" w:rsidRPr="00D92F43" w:rsidRDefault="00F57B9D" w:rsidP="00D45098">
      <w:pPr>
        <w:numPr>
          <w:ilvl w:val="0"/>
          <w:numId w:val="11"/>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Strony postanawiają, iż formę odszkodowania stanowią kary umowne.</w:t>
      </w:r>
    </w:p>
    <w:p w14:paraId="5D7F0340" w14:textId="77777777" w:rsidR="00F57B9D" w:rsidRPr="00D92F43" w:rsidRDefault="00F57B9D" w:rsidP="00D45098">
      <w:pPr>
        <w:numPr>
          <w:ilvl w:val="0"/>
          <w:numId w:val="11"/>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zapłaci Zamawiającemu kary umowne w następujących przypadkach i wysokościach:</w:t>
      </w:r>
    </w:p>
    <w:p w14:paraId="6CAC9A85"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opóźnienia lub zwłoki w terminie przystąpienia przez Wykonawcę do realizacji przedmiotu zamówienia lub jego części – w wysokości 0,3% wynagrodzenia brutto wskazanego w §14 ust.2 niniejszej Umowy, za każdy dzień opóźnienia lub zwłoki ;</w:t>
      </w:r>
    </w:p>
    <w:p w14:paraId="34B0CC37" w14:textId="3DBBA4E2"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bookmarkStart w:id="8" w:name="_Hlk98926136"/>
      <w:r w:rsidRPr="00D92F43">
        <w:rPr>
          <w:rFonts w:asciiTheme="majorHAnsi" w:eastAsia="MS Mincho;ＭＳ 明朝" w:hAnsiTheme="majorHAnsi" w:cstheme="majorHAnsi"/>
          <w:sz w:val="20"/>
          <w:szCs w:val="20"/>
        </w:rPr>
        <w:t>opóźnienia lub zwłoki w terminie zakończenia robót, przez Wykonawcę w stosunku do  termin</w:t>
      </w:r>
      <w:r w:rsidR="00166BD5" w:rsidRPr="00D92F43">
        <w:rPr>
          <w:rFonts w:asciiTheme="majorHAnsi" w:eastAsia="MS Mincho;ＭＳ 明朝" w:hAnsiTheme="majorHAnsi" w:cstheme="majorHAnsi"/>
          <w:sz w:val="20"/>
          <w:szCs w:val="20"/>
        </w:rPr>
        <w:t>u</w:t>
      </w:r>
      <w:r w:rsidRPr="00D92F43">
        <w:rPr>
          <w:rFonts w:asciiTheme="majorHAnsi" w:eastAsia="MS Mincho;ＭＳ 明朝" w:hAnsiTheme="majorHAnsi" w:cstheme="majorHAnsi"/>
          <w:sz w:val="20"/>
          <w:szCs w:val="20"/>
        </w:rPr>
        <w:t xml:space="preserve"> wskazan</w:t>
      </w:r>
      <w:r w:rsidR="00824307" w:rsidRPr="00D92F43">
        <w:rPr>
          <w:rFonts w:asciiTheme="majorHAnsi" w:eastAsia="MS Mincho;ＭＳ 明朝" w:hAnsiTheme="majorHAnsi" w:cstheme="majorHAnsi"/>
          <w:sz w:val="20"/>
          <w:szCs w:val="20"/>
        </w:rPr>
        <w:t>ego</w:t>
      </w:r>
      <w:r w:rsidRPr="00D92F43">
        <w:rPr>
          <w:rFonts w:asciiTheme="majorHAnsi" w:eastAsia="MS Mincho;ＭＳ 明朝" w:hAnsiTheme="majorHAnsi" w:cstheme="majorHAnsi"/>
          <w:sz w:val="20"/>
          <w:szCs w:val="20"/>
        </w:rPr>
        <w:t xml:space="preserve"> w § 3 ust. </w:t>
      </w:r>
      <w:r w:rsidR="002668AE" w:rsidRPr="00D92F43">
        <w:rPr>
          <w:rFonts w:asciiTheme="majorHAnsi" w:eastAsia="MS Mincho;ＭＳ 明朝" w:hAnsiTheme="majorHAnsi" w:cstheme="majorHAnsi"/>
          <w:sz w:val="20"/>
          <w:szCs w:val="20"/>
        </w:rPr>
        <w:t>1</w:t>
      </w:r>
      <w:r w:rsidRPr="00D92F43">
        <w:rPr>
          <w:rFonts w:asciiTheme="majorHAnsi" w:eastAsia="MS Mincho;ＭＳ 明朝" w:hAnsiTheme="majorHAnsi" w:cstheme="majorHAnsi"/>
          <w:sz w:val="20"/>
          <w:szCs w:val="20"/>
        </w:rPr>
        <w:t xml:space="preserve"> niniejszej umowy – w wysokości 0,3% wynagrodzenia brutto wskazanego w §14 ust.2 niniejszej Umowy, za każdy dzień opóźnienia lub zwłoki</w:t>
      </w:r>
      <w:bookmarkEnd w:id="8"/>
      <w:r w:rsidRPr="00D92F43">
        <w:rPr>
          <w:rFonts w:asciiTheme="majorHAnsi" w:eastAsia="MS Mincho;ＭＳ 明朝" w:hAnsiTheme="majorHAnsi" w:cstheme="majorHAnsi"/>
          <w:sz w:val="20"/>
          <w:szCs w:val="20"/>
        </w:rPr>
        <w:t>;</w:t>
      </w:r>
    </w:p>
    <w:p w14:paraId="4273F903" w14:textId="3790B682" w:rsidR="002668AE" w:rsidRPr="00D92F43" w:rsidRDefault="002668AE"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 xml:space="preserve">opóźnienia lub zwłoki w terminie przekazania </w:t>
      </w:r>
      <w:r w:rsidR="00166BD5" w:rsidRPr="00D92F43">
        <w:rPr>
          <w:rFonts w:asciiTheme="majorHAnsi" w:eastAsia="MS Mincho;ＭＳ 明朝" w:hAnsiTheme="majorHAnsi" w:cstheme="majorHAnsi"/>
          <w:sz w:val="20"/>
          <w:szCs w:val="20"/>
        </w:rPr>
        <w:t>Przedmiotu Umowy</w:t>
      </w:r>
      <w:r w:rsidRPr="00D92F43">
        <w:rPr>
          <w:rFonts w:asciiTheme="majorHAnsi" w:eastAsia="MS Mincho;ＭＳ 明朝" w:hAnsiTheme="majorHAnsi" w:cstheme="majorHAnsi"/>
          <w:sz w:val="20"/>
          <w:szCs w:val="20"/>
        </w:rPr>
        <w:t>, przez Wykonawcę w stosunku do  termin</w:t>
      </w:r>
      <w:r w:rsidR="00166BD5" w:rsidRPr="00D92F43">
        <w:rPr>
          <w:rFonts w:asciiTheme="majorHAnsi" w:eastAsia="MS Mincho;ＭＳ 明朝" w:hAnsiTheme="majorHAnsi" w:cstheme="majorHAnsi"/>
          <w:sz w:val="20"/>
          <w:szCs w:val="20"/>
        </w:rPr>
        <w:t>u</w:t>
      </w:r>
      <w:r w:rsidRPr="00D92F43">
        <w:rPr>
          <w:rFonts w:asciiTheme="majorHAnsi" w:eastAsia="MS Mincho;ＭＳ 明朝" w:hAnsiTheme="majorHAnsi" w:cstheme="majorHAnsi"/>
          <w:sz w:val="20"/>
          <w:szCs w:val="20"/>
        </w:rPr>
        <w:t xml:space="preserve"> wskazan</w:t>
      </w:r>
      <w:r w:rsidR="00A01C32" w:rsidRPr="00D92F43">
        <w:rPr>
          <w:rFonts w:asciiTheme="majorHAnsi" w:eastAsia="MS Mincho;ＭＳ 明朝" w:hAnsiTheme="majorHAnsi" w:cstheme="majorHAnsi"/>
          <w:sz w:val="20"/>
          <w:szCs w:val="20"/>
        </w:rPr>
        <w:t>ego</w:t>
      </w:r>
      <w:r w:rsidRPr="00D92F43">
        <w:rPr>
          <w:rFonts w:asciiTheme="majorHAnsi" w:eastAsia="MS Mincho;ＭＳ 明朝" w:hAnsiTheme="majorHAnsi" w:cstheme="majorHAnsi"/>
          <w:sz w:val="20"/>
          <w:szCs w:val="20"/>
        </w:rPr>
        <w:t xml:space="preserve"> w § 3 ust. </w:t>
      </w:r>
      <w:r w:rsidR="00D4383E" w:rsidRPr="00D92F43">
        <w:rPr>
          <w:rFonts w:asciiTheme="majorHAnsi" w:eastAsia="MS Mincho;ＭＳ 明朝" w:hAnsiTheme="majorHAnsi" w:cstheme="majorHAnsi"/>
          <w:sz w:val="20"/>
          <w:szCs w:val="20"/>
        </w:rPr>
        <w:t>2 w zw. z §3 ust. 1</w:t>
      </w:r>
      <w:r w:rsidRPr="00D92F43">
        <w:rPr>
          <w:rFonts w:asciiTheme="majorHAnsi" w:eastAsia="MS Mincho;ＭＳ 明朝" w:hAnsiTheme="majorHAnsi" w:cstheme="majorHAnsi"/>
          <w:sz w:val="20"/>
          <w:szCs w:val="20"/>
        </w:rPr>
        <w:t xml:space="preserve"> niniejszej </w:t>
      </w:r>
      <w:r w:rsidR="00B96C23" w:rsidRPr="00D92F43">
        <w:rPr>
          <w:rFonts w:asciiTheme="majorHAnsi" w:eastAsia="MS Mincho;ＭＳ 明朝" w:hAnsiTheme="majorHAnsi" w:cstheme="majorHAnsi"/>
          <w:sz w:val="20"/>
          <w:szCs w:val="20"/>
        </w:rPr>
        <w:t>U</w:t>
      </w:r>
      <w:r w:rsidRPr="00D92F43">
        <w:rPr>
          <w:rFonts w:asciiTheme="majorHAnsi" w:eastAsia="MS Mincho;ＭＳ 明朝" w:hAnsiTheme="majorHAnsi" w:cstheme="majorHAnsi"/>
          <w:sz w:val="20"/>
          <w:szCs w:val="20"/>
        </w:rPr>
        <w:t>mowy – w wysokości 0,3% wynagrodzenia brutto wskazanego w §14 ust.2 niniejszej Umowy, za każdy dzień opóźnienia lub zwłoki</w:t>
      </w:r>
      <w:r w:rsidR="00B96C23" w:rsidRPr="00D92F43">
        <w:rPr>
          <w:rFonts w:asciiTheme="majorHAnsi" w:eastAsia="MS Mincho;ＭＳ 明朝" w:hAnsiTheme="majorHAnsi" w:cstheme="majorHAnsi"/>
          <w:sz w:val="20"/>
          <w:szCs w:val="20"/>
        </w:rPr>
        <w:t>;</w:t>
      </w:r>
    </w:p>
    <w:p w14:paraId="7D972308" w14:textId="458C39DC"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opóźnienia lub zwłoki w terminie dostarczenia (przekazania) dokumentów o których mowa w § 18 ust. 16 niniejszej Umowy, w stosunku do  terminów obliczonych zgodnie z treścią § 18 ust. 16 niniejszej umowy w wysokości 0,3% wynagrodzenia brutto wskazanego w §14 ust.2 niniejszej Umowy, za każdy dzień opóźnienia lub zwłoki;</w:t>
      </w:r>
    </w:p>
    <w:p w14:paraId="2A27EDEE"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opóźnienia lub zwłoki w terminie dostarczenia (przekazania) dokumentów, o których mowa w § 18 ust. 7 niniejszej umowy – w wysokości 0,3% wynagrodzenia brutto wskazanego w §14 ust.2 niniejszej Umowy, za każdy dzień opóźnienia lub zwłoki ;</w:t>
      </w:r>
    </w:p>
    <w:p w14:paraId="58DF9F66"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nie wykonania niniejszej umowy z  przyczyn,  za  które  ponosi  odpowiedzialność  Wykonawca – w wysokości 20 % wynagrodzenia brutto wskazanego w §14 ust.2 niniejszej Umowy;</w:t>
      </w:r>
    </w:p>
    <w:p w14:paraId="15F2E107"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opóźnienia lub zwłoki w usunięciu wad lub usterek – w wysokości 0,3% wynagrodzenia brutto wskazanego w §14 ust.2 niniejszej Umowy, za  każdy  dzień  zwłoki  lub  opóźnienia,  licząc  od  upływu  terminu  na  usunięcie  wad  wskazanego  przez Zamawiającego;</w:t>
      </w:r>
    </w:p>
    <w:p w14:paraId="21AF7C46"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odstąpienia  od  Umowy  lub  rozwiązania  umowy przez którąkolwiek ze stron niniejszej umowy z  przyczyn,  za  które  ponosi  odpowiedzialność  Wykonawca – w wysokości 20 % wynagrodzenia brutto wskazanego w §14 ust.2 niniejszej Umowy;</w:t>
      </w:r>
    </w:p>
    <w:p w14:paraId="643F3BC8"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braku zapłaty wynagrodzenia należnego podwykonawcom– w wysokości 1 % wynagrodzenia brutto wskazanego w §14 ust.2 niniejszej Umowy, za każdy stwierdzony przypadek;</w:t>
      </w:r>
    </w:p>
    <w:p w14:paraId="68E543E4"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nieprzedłożenia  w  terminie  Zamawiającemu  poświadczonej  za zgodność  z  oryginałem  kopii  umowy  o podwykonawstwo  lub  jej  zmian  –  w  wysokości  0,3% wynagrodzenia brutto wskazanego w §14 ust.2 niniejszej Umowy,  za każdy dzień opóźnienia;</w:t>
      </w:r>
    </w:p>
    <w:p w14:paraId="3E6A72AC"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nieprzedłożenia Zamawiającemu do akceptacji projektu umowy o podwykonawstwo, której przedmiotem są roboty budowlane objęte Umową lub projektu jej zmian – w wysokości 0,3% wynagrodzenia brutto wskazanego w §14 ust.2 niniejszej Umowy, za każdy stwierdzony przypadek;</w:t>
      </w:r>
    </w:p>
    <w:p w14:paraId="14BDF918"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naruszenie  przepisów  o  bezpieczeństwie  i  higienie  pracy,  ochronie  przeciwpożarowej,  ochronie środowiska, ustawy o odpadach - w wysokości 0,3% wynagrodzenia brutto wskazanego w §14 ust.2 niniejszej Umowy, za każdy stwierdzony przypadek;</w:t>
      </w:r>
    </w:p>
    <w:p w14:paraId="5709C191"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 niezabezpieczenie Placu Budowy lub jego części zgodnie z postanowieniami Umowy i obowiązującymi w tym zakresie przepisami prawa  - w wysokości  0,3% wynagrodzenia brutto wskazanego w §14 ust.2 niniejszej Umowy, za każdy stwierdzony przypadek;</w:t>
      </w:r>
    </w:p>
    <w:p w14:paraId="2C53CC31"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  nieobecność  wymaganego  Umową  przedstawiciela  Wykonawcy  uprawnionego  do  podejmowania decyzji na naradach i spotkaniach koordynacyjnych - w wysokości 0,3% wynagrodzenia brutto wskazanego w §14 ust.2 niniejszej Umowy, za każdy stwierdzony przypadek;</w:t>
      </w:r>
    </w:p>
    <w:p w14:paraId="25CD3896"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 opóźnienie w usunięciu wad lub usterek w okresie gwarancji i rękojmi w wysokości 0,3% wynagrodzenia brutto wskazanego w §14 ust.2 niniejszej Umowy, za każdy dzień opóźnienia;</w:t>
      </w:r>
    </w:p>
    <w:p w14:paraId="4D00A297" w14:textId="0B23CAB3" w:rsidR="00F57B9D" w:rsidRPr="00D92F43" w:rsidRDefault="00F57B9D" w:rsidP="00D45098">
      <w:pPr>
        <w:numPr>
          <w:ilvl w:val="1"/>
          <w:numId w:val="7"/>
        </w:numPr>
        <w:shd w:val="clear" w:color="auto" w:fill="FFFFFF"/>
        <w:tabs>
          <w:tab w:val="num" w:pos="284"/>
          <w:tab w:val="left" w:pos="426"/>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 przypadku niezłożenia oświadczenia, o którym mowa w § 23 ust. 4</w:t>
      </w:r>
      <w:r w:rsidR="0026097D" w:rsidRPr="00D92F43">
        <w:rPr>
          <w:rFonts w:asciiTheme="majorHAnsi" w:hAnsiTheme="majorHAnsi" w:cstheme="majorHAnsi"/>
          <w:sz w:val="20"/>
          <w:szCs w:val="20"/>
        </w:rPr>
        <w:t xml:space="preserve"> lit. </w:t>
      </w:r>
      <w:r w:rsidRPr="00D92F43">
        <w:rPr>
          <w:rFonts w:asciiTheme="majorHAnsi" w:hAnsiTheme="majorHAnsi" w:cstheme="majorHAnsi"/>
          <w:sz w:val="20"/>
          <w:szCs w:val="20"/>
        </w:rPr>
        <w:t>a</w:t>
      </w:r>
      <w:r w:rsidR="0026097D" w:rsidRPr="00D92F43">
        <w:rPr>
          <w:rFonts w:asciiTheme="majorHAnsi" w:hAnsiTheme="majorHAnsi" w:cstheme="majorHAnsi"/>
          <w:sz w:val="20"/>
          <w:szCs w:val="20"/>
        </w:rPr>
        <w:t>)</w:t>
      </w:r>
      <w:r w:rsidRPr="00D92F43">
        <w:rPr>
          <w:rFonts w:asciiTheme="majorHAnsi" w:hAnsiTheme="majorHAnsi" w:cstheme="majorHAnsi"/>
          <w:sz w:val="20"/>
          <w:szCs w:val="20"/>
        </w:rPr>
        <w:t xml:space="preserve"> lub dowodów, o których mowa w § 23 ust. 5, wykonawca każdorazowo zapłaci Zamawiającemu karę w wysokości  5.000,00 złotych </w:t>
      </w:r>
      <w:r w:rsidRPr="00D92F43">
        <w:rPr>
          <w:rFonts w:asciiTheme="majorHAnsi" w:eastAsia="Calibri" w:hAnsiTheme="majorHAnsi" w:cstheme="majorHAnsi"/>
          <w:sz w:val="20"/>
          <w:szCs w:val="20"/>
        </w:rPr>
        <w:t>pomnożoną przez liczbę miesięcy w okresie realizacji Umowy, w których nie dopełniono przedmiotowego wymogu.</w:t>
      </w:r>
    </w:p>
    <w:p w14:paraId="2C6A5B5D" w14:textId="77777777" w:rsidR="00F57B9D" w:rsidRPr="00D92F43" w:rsidRDefault="00F57B9D" w:rsidP="00D45098">
      <w:pPr>
        <w:numPr>
          <w:ilvl w:val="1"/>
          <w:numId w:val="7"/>
        </w:numPr>
        <w:tabs>
          <w:tab w:val="num" w:pos="284"/>
          <w:tab w:val="left" w:pos="426"/>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w przypadku stwierdzenia niezatrudnienia przy realizacji zamówienia osób zgodnie z wymaganiami określonymi przez Zamawiającego w § 23 niniejszej umowy, Wykonawca będzie zobowiązany do zapłacenia kary umownej Zamawiającemu w wysokości 5.000,00 złotych </w:t>
      </w:r>
      <w:r w:rsidRPr="00D92F43">
        <w:rPr>
          <w:rFonts w:asciiTheme="majorHAnsi" w:eastAsia="Calibri" w:hAnsiTheme="majorHAnsi" w:cstheme="majorHAnsi"/>
          <w:sz w:val="20"/>
          <w:szCs w:val="20"/>
        </w:rPr>
        <w:t>pomnożoną przez liczbę miesięcy w okresie realizacji Umowy, w których nie dopełniono przedmiotowego wymogu.</w:t>
      </w:r>
    </w:p>
    <w:p w14:paraId="073FD6D4" w14:textId="54B3FD5E" w:rsidR="00F57B9D" w:rsidRPr="00D92F43" w:rsidRDefault="00F57B9D" w:rsidP="00D45098">
      <w:pPr>
        <w:numPr>
          <w:ilvl w:val="1"/>
          <w:numId w:val="7"/>
        </w:numPr>
        <w:tabs>
          <w:tab w:val="num" w:pos="284"/>
          <w:tab w:val="left" w:pos="426"/>
        </w:tabs>
        <w:ind w:left="284" w:hanging="284"/>
        <w:jc w:val="both"/>
        <w:rPr>
          <w:rFonts w:asciiTheme="majorHAnsi" w:hAnsiTheme="majorHAnsi" w:cstheme="majorHAnsi"/>
          <w:sz w:val="20"/>
          <w:szCs w:val="20"/>
        </w:rPr>
      </w:pPr>
      <w:r w:rsidRPr="00D92F43">
        <w:rPr>
          <w:rFonts w:asciiTheme="majorHAnsi" w:eastAsia="Calibri" w:hAnsiTheme="majorHAnsi" w:cstheme="majorHAnsi"/>
          <w:bCs/>
          <w:sz w:val="20"/>
          <w:szCs w:val="20"/>
        </w:rPr>
        <w:t xml:space="preserve">w przypadku braku zmiany umowy o podwykonawstwo w zakresie terminu zapłaty </w:t>
      </w:r>
      <w:r w:rsidRPr="00D92F43">
        <w:rPr>
          <w:rFonts w:asciiTheme="majorHAnsi" w:eastAsia="MS Mincho;ＭＳ 明朝" w:hAnsiTheme="majorHAnsi" w:cstheme="majorHAnsi"/>
          <w:sz w:val="20"/>
          <w:szCs w:val="20"/>
        </w:rPr>
        <w:t xml:space="preserve">- w wysokości </w:t>
      </w:r>
      <w:r w:rsidRPr="00D92F43">
        <w:rPr>
          <w:rFonts w:asciiTheme="majorHAnsi" w:eastAsia="Calibri" w:hAnsiTheme="majorHAnsi" w:cstheme="majorHAnsi"/>
          <w:bCs/>
          <w:sz w:val="20"/>
          <w:szCs w:val="20"/>
        </w:rPr>
        <w:t xml:space="preserve"> </w:t>
      </w:r>
      <w:r w:rsidR="002514C2" w:rsidRPr="00D92F43">
        <w:rPr>
          <w:rFonts w:asciiTheme="majorHAnsi" w:eastAsia="Calibri" w:hAnsiTheme="majorHAnsi" w:cstheme="majorHAnsi"/>
          <w:bCs/>
          <w:sz w:val="20"/>
          <w:szCs w:val="20"/>
        </w:rPr>
        <w:t>5</w:t>
      </w:r>
      <w:r w:rsidRPr="00D92F43">
        <w:rPr>
          <w:rFonts w:asciiTheme="majorHAnsi" w:eastAsia="Calibri" w:hAnsiTheme="majorHAnsi" w:cstheme="majorHAnsi"/>
          <w:bCs/>
          <w:sz w:val="20"/>
          <w:szCs w:val="20"/>
        </w:rPr>
        <w:t xml:space="preserve">% </w:t>
      </w:r>
      <w:r w:rsidRPr="00D92F43">
        <w:rPr>
          <w:rFonts w:asciiTheme="majorHAnsi" w:eastAsia="MS Mincho;ＭＳ 明朝" w:hAnsiTheme="majorHAnsi" w:cstheme="majorHAnsi"/>
          <w:sz w:val="20"/>
          <w:szCs w:val="20"/>
        </w:rPr>
        <w:t>wynagrodzenia brutto wskazanego w §14 ust.2 niniejszej Umowy</w:t>
      </w:r>
      <w:r w:rsidR="0026097D" w:rsidRPr="00D92F43">
        <w:rPr>
          <w:rFonts w:asciiTheme="majorHAnsi" w:eastAsia="MS Mincho;ＭＳ 明朝" w:hAnsiTheme="majorHAnsi" w:cstheme="majorHAnsi"/>
          <w:sz w:val="20"/>
          <w:szCs w:val="20"/>
        </w:rPr>
        <w:t xml:space="preserve"> za </w:t>
      </w:r>
      <w:r w:rsidR="002514C2" w:rsidRPr="00D92F43">
        <w:rPr>
          <w:rFonts w:asciiTheme="majorHAnsi" w:eastAsia="MS Mincho;ＭＳ 明朝" w:hAnsiTheme="majorHAnsi" w:cstheme="majorHAnsi"/>
          <w:sz w:val="20"/>
          <w:szCs w:val="20"/>
        </w:rPr>
        <w:t>każdy stwierdzony przypadek</w:t>
      </w:r>
      <w:r w:rsidRPr="00D92F43">
        <w:rPr>
          <w:rFonts w:asciiTheme="majorHAnsi" w:eastAsia="Calibri" w:hAnsiTheme="majorHAnsi" w:cstheme="majorHAnsi"/>
          <w:bCs/>
          <w:sz w:val="20"/>
          <w:szCs w:val="20"/>
        </w:rPr>
        <w:t>;</w:t>
      </w:r>
    </w:p>
    <w:p w14:paraId="372146E7"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nieprzedłożenia Zamawiającemu polisy wraz z potwierdzeniem jej opłacenia, o której mowa w §11 ust. 2 – w wysokości 0,3% wynagrodzenia brutto wskazanego w §14 ust.2 niniejszej Umowy, za każdy dzień opóźnienia.</w:t>
      </w:r>
    </w:p>
    <w:p w14:paraId="12A9D520" w14:textId="77777777" w:rsidR="00F57B9D" w:rsidRPr="00D92F43" w:rsidRDefault="00F57B9D" w:rsidP="00D45098">
      <w:pPr>
        <w:numPr>
          <w:ilvl w:val="1"/>
          <w:numId w:val="7"/>
        </w:numPr>
        <w:shd w:val="clear" w:color="auto" w:fill="FFFFFF"/>
        <w:tabs>
          <w:tab w:val="clear" w:pos="1440"/>
          <w:tab w:val="num" w:pos="284"/>
        </w:tabs>
        <w:ind w:left="284" w:hanging="284"/>
        <w:jc w:val="both"/>
        <w:rPr>
          <w:rFonts w:asciiTheme="majorHAnsi" w:eastAsia="MS Mincho;ＭＳ 明朝" w:hAnsiTheme="majorHAnsi" w:cstheme="majorHAnsi"/>
          <w:sz w:val="20"/>
          <w:szCs w:val="20"/>
        </w:rPr>
      </w:pPr>
      <w:r w:rsidRPr="00D92F43">
        <w:rPr>
          <w:rFonts w:asciiTheme="majorHAnsi" w:hAnsiTheme="majorHAnsi" w:cstheme="majorHAnsi"/>
          <w:sz w:val="20"/>
          <w:szCs w:val="20"/>
        </w:rPr>
        <w:t xml:space="preserve">naruszenie  przepisów  RODO lub/i postanowień § 25 niniejszej Umowy w tym zakresie - w wysokości 2% (dwóch procent) </w:t>
      </w:r>
      <w:r w:rsidRPr="00D92F43">
        <w:rPr>
          <w:rFonts w:asciiTheme="majorHAnsi" w:eastAsia="MS Mincho;ＭＳ 明朝" w:hAnsiTheme="majorHAnsi" w:cstheme="majorHAnsi"/>
          <w:sz w:val="20"/>
          <w:szCs w:val="20"/>
        </w:rPr>
        <w:t>wynagrodzenia brutto wskazanego w §14 ust.2 niniejszej Umowy</w:t>
      </w:r>
      <w:r w:rsidRPr="00D92F43">
        <w:rPr>
          <w:rFonts w:asciiTheme="majorHAnsi" w:hAnsiTheme="majorHAnsi" w:cstheme="majorHAnsi"/>
          <w:sz w:val="20"/>
          <w:szCs w:val="20"/>
        </w:rPr>
        <w:t>, za każdy stwierdzony przypadek;</w:t>
      </w:r>
    </w:p>
    <w:p w14:paraId="1861F1DD"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eastAsia="MS Mincho;ＭＳ 明朝" w:hAnsiTheme="majorHAnsi" w:cstheme="majorHAnsi"/>
          <w:sz w:val="20"/>
          <w:szCs w:val="20"/>
        </w:rPr>
        <w:t xml:space="preserve">5. </w:t>
      </w:r>
      <w:r w:rsidRPr="00D92F43">
        <w:rPr>
          <w:rFonts w:asciiTheme="majorHAnsi" w:hAnsiTheme="majorHAnsi" w:cstheme="majorHAnsi"/>
          <w:sz w:val="20"/>
          <w:szCs w:val="20"/>
        </w:rPr>
        <w:t xml:space="preserve">Wyjątkiem od powyżej ustalonych zasad jest okoliczność określona w art. 456 ust.1 pkt. 1) </w:t>
      </w:r>
      <w:r w:rsidRPr="00D92F43">
        <w:rPr>
          <w:rFonts w:asciiTheme="majorHAnsi" w:hAnsiTheme="majorHAnsi" w:cstheme="majorHAnsi"/>
          <w:sz w:val="20"/>
          <w:szCs w:val="20"/>
          <w:lang w:eastAsia="pl-PL"/>
        </w:rPr>
        <w:t>Ustawy PZP</w:t>
      </w:r>
      <w:r w:rsidRPr="00D92F43">
        <w:rPr>
          <w:rFonts w:asciiTheme="majorHAnsi" w:hAnsiTheme="majorHAnsi" w:cstheme="majorHAnsi"/>
          <w:sz w:val="20"/>
          <w:szCs w:val="20"/>
        </w:rPr>
        <w:t>.</w:t>
      </w:r>
    </w:p>
    <w:p w14:paraId="00885879"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6.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09B6BB61"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7. Strony zastrzegają sobie prawo do odszkodowania uzupełniającego, przekraczającego wysokość kar umownych, do wysokości rzeczywiście poniesionej szkody.</w:t>
      </w:r>
    </w:p>
    <w:p w14:paraId="423F2C2A"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lastRenderedPageBreak/>
        <w:t>8. W przypadku opóźnienia dokonania zapłaty Wykonawca będzie miał prawo do naliczania odsetek w wysokości ustawowej.</w:t>
      </w:r>
    </w:p>
    <w:p w14:paraId="0C8E27E2" w14:textId="076D8461"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9. Roszczenie o zapłatę należnych kar umownych, o których mowa w ust. 2 lit. b)</w:t>
      </w:r>
      <w:r w:rsidR="00166BD5" w:rsidRPr="00D92F43">
        <w:rPr>
          <w:rFonts w:asciiTheme="majorHAnsi" w:hAnsiTheme="majorHAnsi" w:cstheme="majorHAnsi"/>
          <w:sz w:val="20"/>
          <w:szCs w:val="20"/>
        </w:rPr>
        <w:t xml:space="preserve">, </w:t>
      </w:r>
      <w:r w:rsidRPr="00D92F43">
        <w:rPr>
          <w:rFonts w:asciiTheme="majorHAnsi" w:hAnsiTheme="majorHAnsi" w:cstheme="majorHAnsi"/>
          <w:sz w:val="20"/>
          <w:szCs w:val="20"/>
        </w:rPr>
        <w:t xml:space="preserve">c) </w:t>
      </w:r>
      <w:r w:rsidR="00166BD5" w:rsidRPr="00D92F43">
        <w:rPr>
          <w:rFonts w:asciiTheme="majorHAnsi" w:hAnsiTheme="majorHAnsi" w:cstheme="majorHAnsi"/>
          <w:sz w:val="20"/>
          <w:szCs w:val="20"/>
        </w:rPr>
        <w:t xml:space="preserve">i d) </w:t>
      </w:r>
      <w:r w:rsidRPr="00D92F43">
        <w:rPr>
          <w:rFonts w:asciiTheme="majorHAnsi" w:hAnsiTheme="majorHAnsi" w:cstheme="majorHAnsi"/>
          <w:sz w:val="20"/>
          <w:szCs w:val="20"/>
        </w:rPr>
        <w:t xml:space="preserve">niniejszego paragrafu nie wygasa z chwilą odstąpienia od umowy i są one należne również po odstąpieniu od umowy. </w:t>
      </w:r>
    </w:p>
    <w:p w14:paraId="449CB203" w14:textId="2A48EF72"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10. Kary umowne, o których mowa w ust. 2 lit.  b)</w:t>
      </w:r>
      <w:r w:rsidR="00166BD5" w:rsidRPr="00D92F43">
        <w:rPr>
          <w:rFonts w:asciiTheme="majorHAnsi" w:hAnsiTheme="majorHAnsi" w:cstheme="majorHAnsi"/>
          <w:sz w:val="20"/>
          <w:szCs w:val="20"/>
        </w:rPr>
        <w:t>,</w:t>
      </w:r>
      <w:r w:rsidRPr="00D92F43">
        <w:rPr>
          <w:rFonts w:asciiTheme="majorHAnsi" w:hAnsiTheme="majorHAnsi" w:cstheme="majorHAnsi"/>
          <w:sz w:val="20"/>
          <w:szCs w:val="20"/>
        </w:rPr>
        <w:t xml:space="preserve"> c)</w:t>
      </w:r>
      <w:r w:rsidR="00166BD5" w:rsidRPr="00D92F43">
        <w:rPr>
          <w:rFonts w:asciiTheme="majorHAnsi" w:hAnsiTheme="majorHAnsi" w:cstheme="majorHAnsi"/>
          <w:sz w:val="20"/>
          <w:szCs w:val="20"/>
        </w:rPr>
        <w:t xml:space="preserve"> i d)</w:t>
      </w:r>
      <w:r w:rsidRPr="00D92F43">
        <w:rPr>
          <w:rFonts w:asciiTheme="majorHAnsi" w:hAnsiTheme="majorHAnsi" w:cstheme="majorHAnsi"/>
          <w:sz w:val="20"/>
          <w:szCs w:val="20"/>
        </w:rPr>
        <w:t xml:space="preserve">  niniejszego paragrafu, należne są również  za okres do dnia odstąpienia od umowy.</w:t>
      </w:r>
    </w:p>
    <w:p w14:paraId="4A65FDAC" w14:textId="59EB5844"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11. Kary umowne, o których mowa w ust. 2 lit. b)</w:t>
      </w:r>
      <w:r w:rsidR="00166BD5" w:rsidRPr="00D92F43">
        <w:rPr>
          <w:rFonts w:asciiTheme="majorHAnsi" w:hAnsiTheme="majorHAnsi" w:cstheme="majorHAnsi"/>
          <w:sz w:val="20"/>
          <w:szCs w:val="20"/>
        </w:rPr>
        <w:t>,</w:t>
      </w:r>
      <w:r w:rsidRPr="00D92F43">
        <w:rPr>
          <w:rFonts w:asciiTheme="majorHAnsi" w:hAnsiTheme="majorHAnsi" w:cstheme="majorHAnsi"/>
          <w:sz w:val="20"/>
          <w:szCs w:val="20"/>
        </w:rPr>
        <w:t xml:space="preserve"> c)</w:t>
      </w:r>
      <w:r w:rsidR="00166BD5" w:rsidRPr="00D92F43">
        <w:rPr>
          <w:rFonts w:asciiTheme="majorHAnsi" w:hAnsiTheme="majorHAnsi" w:cstheme="majorHAnsi"/>
          <w:sz w:val="20"/>
          <w:szCs w:val="20"/>
        </w:rPr>
        <w:t xml:space="preserve"> i d)</w:t>
      </w:r>
      <w:r w:rsidRPr="00D92F43">
        <w:rPr>
          <w:rFonts w:asciiTheme="majorHAnsi" w:hAnsiTheme="majorHAnsi" w:cstheme="majorHAnsi"/>
          <w:sz w:val="20"/>
          <w:szCs w:val="20"/>
        </w:rPr>
        <w:t xml:space="preserve"> niniejszego paragrafu, należne są także po jej odstąpieniu. </w:t>
      </w:r>
    </w:p>
    <w:p w14:paraId="45C18E7E" w14:textId="5864121B"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12. Wymagalność kar umownych, o których mowa w ust. 2 niniejszego paragrafu powstaje w terminie 7 (siedmiu) dni od daty nadania przez stronę żądającą zapłaty kar umownych, wezwania do ich zapłaty pocztą oraz pocztą elektroniczną na wskazane przez strony adresy</w:t>
      </w:r>
      <w:r w:rsidR="00F44374" w:rsidRPr="00D92F43">
        <w:rPr>
          <w:rFonts w:asciiTheme="majorHAnsi" w:hAnsiTheme="majorHAnsi" w:cstheme="majorHAnsi"/>
          <w:sz w:val="20"/>
          <w:szCs w:val="20"/>
        </w:rPr>
        <w:t>, z zastrzeżeniem postanowień art. 15 r¹ ustawy z dnia 2 marca 2020 r. o szczególnych rozwiązaniach związanych z zapobieganiem, przeciwdziałaniem i zwalczaniem COVID-19, innych chorób zakaźnych oraz wywołanych nimi sytuacji kryzysowych (Dz.U.2021.2095 t.j. z dnia 2021.11.22 ze zm.), do czasu obowiązywania tego przepisu</w:t>
      </w:r>
      <w:r w:rsidR="00B7516B" w:rsidRPr="00D92F43">
        <w:rPr>
          <w:rFonts w:asciiTheme="majorHAnsi" w:hAnsiTheme="majorHAnsi" w:cstheme="majorHAnsi"/>
          <w:sz w:val="20"/>
          <w:szCs w:val="20"/>
        </w:rPr>
        <w:t>, o ile zdarzenie, w związku z którym zastrzeżono tę karę, nastąpiło w okresie obowiązywania stanu zagrożenia epidemicznego albo stanu epidemii.</w:t>
      </w:r>
    </w:p>
    <w:p w14:paraId="2D845DE7" w14:textId="77777777" w:rsidR="00F57B9D"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 xml:space="preserve">13. Zamawiający zastrzega sobie prawo dochodzenia odszkodowania uzupełniającego do wysokości poniesionej szkody, wraz z odsetkami. </w:t>
      </w:r>
    </w:p>
    <w:p w14:paraId="3ED97292" w14:textId="5B5D2966" w:rsidR="00F36B92" w:rsidRPr="00D92F43" w:rsidRDefault="00F57B9D"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rPr>
        <w:t>14. Zapłata kary umownej nie zwolni Wykonawcy z jego zobowiązania wykonania Przedmiotu Umowy, ani z jakichkolwiek  innych  jego  obowiązków,  zobowiązań  lub  odpowiedzialności,  jakie  może  on  mieć  według Umowy.</w:t>
      </w:r>
    </w:p>
    <w:p w14:paraId="424769A9" w14:textId="521D7FA0" w:rsidR="00B342E3" w:rsidRPr="00D92F43" w:rsidRDefault="00B342E3" w:rsidP="00D45098">
      <w:pPr>
        <w:shd w:val="clear" w:color="auto" w:fill="FFFFFF"/>
        <w:jc w:val="both"/>
        <w:rPr>
          <w:rFonts w:asciiTheme="majorHAnsi" w:hAnsiTheme="majorHAnsi" w:cstheme="majorHAnsi"/>
          <w:sz w:val="20"/>
          <w:szCs w:val="20"/>
          <w:lang w:bidi="pl-PL"/>
        </w:rPr>
      </w:pPr>
      <w:r w:rsidRPr="00D92F43">
        <w:rPr>
          <w:rFonts w:asciiTheme="majorHAnsi" w:hAnsiTheme="majorHAnsi" w:cstheme="majorHAnsi"/>
          <w:sz w:val="20"/>
          <w:szCs w:val="20"/>
        </w:rPr>
        <w:t xml:space="preserve">15. </w:t>
      </w:r>
      <w:r w:rsidRPr="00D92F43">
        <w:rPr>
          <w:rFonts w:asciiTheme="majorHAnsi" w:hAnsiTheme="majorHAnsi" w:cstheme="majorHAnsi"/>
          <w:sz w:val="20"/>
          <w:szCs w:val="20"/>
          <w:lang w:bidi="pl-PL"/>
        </w:rPr>
        <w:t>Strony zgodnie oświadczają, że powyższe kary umowne nie</w:t>
      </w:r>
      <w:r w:rsidR="008814ED" w:rsidRPr="00D92F43">
        <w:rPr>
          <w:rFonts w:asciiTheme="majorHAnsi" w:hAnsiTheme="majorHAnsi" w:cstheme="majorHAnsi"/>
          <w:sz w:val="20"/>
          <w:szCs w:val="20"/>
          <w:lang w:bidi="pl-PL"/>
        </w:rPr>
        <w:t xml:space="preserve"> są</w:t>
      </w:r>
      <w:r w:rsidRPr="00D92F43">
        <w:rPr>
          <w:rFonts w:asciiTheme="majorHAnsi" w:hAnsiTheme="majorHAnsi" w:cstheme="majorHAnsi"/>
          <w:sz w:val="20"/>
          <w:szCs w:val="20"/>
          <w:lang w:bidi="pl-PL"/>
        </w:rPr>
        <w:t xml:space="preserve"> rażąco wygórowane. </w:t>
      </w:r>
    </w:p>
    <w:p w14:paraId="77CBDA18" w14:textId="20323E0D" w:rsidR="003414E7" w:rsidRPr="00D92F43" w:rsidRDefault="00B342E3" w:rsidP="00D45098">
      <w:pPr>
        <w:shd w:val="clear" w:color="auto" w:fill="FFFFFF"/>
        <w:jc w:val="both"/>
        <w:rPr>
          <w:rFonts w:asciiTheme="majorHAnsi" w:hAnsiTheme="majorHAnsi" w:cstheme="majorHAnsi"/>
          <w:sz w:val="20"/>
          <w:szCs w:val="20"/>
        </w:rPr>
      </w:pPr>
      <w:r w:rsidRPr="00D92F43">
        <w:rPr>
          <w:rFonts w:asciiTheme="majorHAnsi" w:hAnsiTheme="majorHAnsi" w:cstheme="majorHAnsi"/>
          <w:sz w:val="20"/>
          <w:szCs w:val="20"/>
          <w:lang w:bidi="pl-PL"/>
        </w:rPr>
        <w:t xml:space="preserve">16. </w:t>
      </w:r>
      <w:r w:rsidR="00F57B9D" w:rsidRPr="00D92F43">
        <w:rPr>
          <w:rFonts w:asciiTheme="majorHAnsi" w:hAnsiTheme="majorHAnsi" w:cstheme="majorHAnsi"/>
          <w:sz w:val="20"/>
          <w:szCs w:val="20"/>
        </w:rPr>
        <w:t xml:space="preserve">Łączna kwota kar umownych nie może przekroczyć kwoty wynagrodzenia </w:t>
      </w:r>
      <w:r w:rsidR="00F92DB9" w:rsidRPr="00D92F43">
        <w:rPr>
          <w:rFonts w:asciiTheme="majorHAnsi" w:hAnsiTheme="majorHAnsi" w:cstheme="majorHAnsi"/>
          <w:sz w:val="20"/>
          <w:szCs w:val="20"/>
        </w:rPr>
        <w:t xml:space="preserve">brutto </w:t>
      </w:r>
      <w:r w:rsidR="00F57B9D" w:rsidRPr="00D92F43">
        <w:rPr>
          <w:rFonts w:asciiTheme="majorHAnsi" w:hAnsiTheme="majorHAnsi" w:cstheme="majorHAnsi"/>
          <w:sz w:val="20"/>
          <w:szCs w:val="20"/>
        </w:rPr>
        <w:t xml:space="preserve">wskazanej w §14 ust </w:t>
      </w:r>
      <w:r w:rsidR="00F36B92" w:rsidRPr="00D92F43">
        <w:rPr>
          <w:rFonts w:asciiTheme="majorHAnsi" w:hAnsiTheme="majorHAnsi" w:cstheme="majorHAnsi"/>
          <w:sz w:val="20"/>
          <w:szCs w:val="20"/>
        </w:rPr>
        <w:t>2.</w:t>
      </w:r>
      <w:r w:rsidR="00F57B9D" w:rsidRPr="00D92F43">
        <w:rPr>
          <w:rFonts w:asciiTheme="majorHAnsi" w:hAnsiTheme="majorHAnsi" w:cstheme="majorHAnsi"/>
          <w:sz w:val="20"/>
          <w:szCs w:val="20"/>
        </w:rPr>
        <w:t xml:space="preserve"> niniejszej </w:t>
      </w:r>
      <w:r w:rsidR="00F36B92" w:rsidRPr="00D92F43">
        <w:rPr>
          <w:rFonts w:asciiTheme="majorHAnsi" w:hAnsiTheme="majorHAnsi" w:cstheme="majorHAnsi"/>
          <w:sz w:val="20"/>
          <w:szCs w:val="20"/>
        </w:rPr>
        <w:t>U</w:t>
      </w:r>
      <w:r w:rsidR="00F57B9D" w:rsidRPr="00D92F43">
        <w:rPr>
          <w:rFonts w:asciiTheme="majorHAnsi" w:hAnsiTheme="majorHAnsi" w:cstheme="majorHAnsi"/>
          <w:sz w:val="20"/>
          <w:szCs w:val="20"/>
        </w:rPr>
        <w:t>mowy</w:t>
      </w:r>
      <w:r w:rsidRPr="00D92F43">
        <w:rPr>
          <w:rFonts w:asciiTheme="majorHAnsi" w:hAnsiTheme="majorHAnsi" w:cstheme="majorHAnsi"/>
          <w:sz w:val="20"/>
          <w:szCs w:val="20"/>
        </w:rPr>
        <w:t>.</w:t>
      </w:r>
      <w:r w:rsidR="00F57B9D" w:rsidRPr="00D92F43">
        <w:rPr>
          <w:rFonts w:asciiTheme="majorHAnsi" w:hAnsiTheme="majorHAnsi" w:cstheme="majorHAnsi"/>
          <w:sz w:val="20"/>
          <w:szCs w:val="20"/>
        </w:rPr>
        <w:t xml:space="preserve"> </w:t>
      </w:r>
    </w:p>
    <w:p w14:paraId="56855925"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18.</w:t>
      </w:r>
    </w:p>
    <w:p w14:paraId="54B9D0C2"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Odbiór.</w:t>
      </w:r>
    </w:p>
    <w:p w14:paraId="1431AB21"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507EDCAA"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Protokoły odbioru robót zanikających lub podlegających zakryciu podpisane przez obie strony niniejszej umowy stanowią odpowiednio załączniki do protokołu odbioru końcowego.</w:t>
      </w:r>
    </w:p>
    <w:p w14:paraId="2DE45122" w14:textId="18A3A2C4"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Odbiór końcowy prac polegający na ocenie ilości i jakości wykonanych prac, powinien być przez Wykonawcę zgłoszony Zamawiającemu na piśmie pod rygorem nieważności. Zamawiający przystąpi do odbioru odpowiednio w terminie 30 (trzydziestu) dni od daty otrzymania zgłoszenia w przypadku odbioru końcowego</w:t>
      </w:r>
      <w:r w:rsidR="003454F9" w:rsidRPr="00D92F43">
        <w:rPr>
          <w:rFonts w:asciiTheme="majorHAnsi" w:hAnsiTheme="majorHAnsi" w:cstheme="majorHAnsi"/>
          <w:sz w:val="20"/>
          <w:szCs w:val="20"/>
        </w:rPr>
        <w:t>.</w:t>
      </w:r>
    </w:p>
    <w:p w14:paraId="2B0943FE" w14:textId="77777777" w:rsidR="00F36B92" w:rsidRPr="00D92F43" w:rsidRDefault="00F36B92" w:rsidP="00D45098">
      <w:pPr>
        <w:numPr>
          <w:ilvl w:val="0"/>
          <w:numId w:val="12"/>
        </w:numPr>
        <w:shd w:val="clear" w:color="auto" w:fill="FFFFFF"/>
        <w:tabs>
          <w:tab w:val="num" w:pos="426"/>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Odbiory robót końcowych powinny zostać poprzedzone pismem zawierającym potwierdzone przez Inspektora Nadzoru oświadczenie Kierownika Budowy o zakończeniu wszystkich robót w ramach niniejszej umowy.   </w:t>
      </w:r>
    </w:p>
    <w:p w14:paraId="1D823B6C"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Odbiór końcowy robót nastąpi na zasadach określonych w specyfikacji technicznej wykonania i odbioru robót budowlanych.</w:t>
      </w:r>
    </w:p>
    <w:p w14:paraId="282E510A" w14:textId="1F4F7BAE"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Odbiór końcowy nastąpi po wykonaniu całości Przedmiotu Umowy</w:t>
      </w:r>
      <w:r w:rsidR="0068116E" w:rsidRPr="00D92F43">
        <w:rPr>
          <w:rFonts w:asciiTheme="majorHAnsi" w:hAnsiTheme="majorHAnsi" w:cstheme="majorHAnsi"/>
          <w:sz w:val="20"/>
          <w:szCs w:val="20"/>
        </w:rPr>
        <w:t xml:space="preserve"> przez Wykonawcę, z czynności odbioru zostanie sporządzony protokół odbioru końcowego Przedmiotu Umowy.</w:t>
      </w:r>
    </w:p>
    <w:p w14:paraId="13E7A5F5"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przekaże Zamawiającemu razem ze zgłoszeniem odbioru końcowego robót:</w:t>
      </w:r>
    </w:p>
    <w:p w14:paraId="38D659C2" w14:textId="77777777" w:rsidR="00F36B92" w:rsidRPr="00D92F43" w:rsidRDefault="00F36B92" w:rsidP="00D45098">
      <w:pPr>
        <w:numPr>
          <w:ilvl w:val="1"/>
          <w:numId w:val="8"/>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dokumentację powykonawczą z naniesionymi zmianami,</w:t>
      </w:r>
    </w:p>
    <w:p w14:paraId="123E3255" w14:textId="77777777" w:rsidR="00F36B92" w:rsidRPr="00D92F43" w:rsidRDefault="00F36B92" w:rsidP="00D45098">
      <w:pPr>
        <w:numPr>
          <w:ilvl w:val="1"/>
          <w:numId w:val="8"/>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atesty, certyfikaty na prefabrykaty, materiały i urządzenia,</w:t>
      </w:r>
    </w:p>
    <w:p w14:paraId="771DABF6" w14:textId="77777777" w:rsidR="00F36B92" w:rsidRPr="00D92F43" w:rsidRDefault="00F36B92" w:rsidP="00D45098">
      <w:pPr>
        <w:numPr>
          <w:ilvl w:val="1"/>
          <w:numId w:val="8"/>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inwentaryzację powykonawczą wraz z oświadczeniem geodety,</w:t>
      </w:r>
    </w:p>
    <w:p w14:paraId="485AE857" w14:textId="77777777" w:rsidR="00F36B92" w:rsidRPr="00D92F43" w:rsidRDefault="00F36B92" w:rsidP="00D45098">
      <w:pPr>
        <w:numPr>
          <w:ilvl w:val="1"/>
          <w:numId w:val="8"/>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wymagane dokumenty, protokoły i zaświadczenia z przeprowadzonych przez Wykonawcę, sprawdzeń i badań, a w szczególności protokoły odbioru robót branżowych objętych zamówieniem,</w:t>
      </w:r>
    </w:p>
    <w:p w14:paraId="629021B4" w14:textId="77777777" w:rsidR="00F36B92" w:rsidRPr="00D92F43" w:rsidRDefault="00F36B92" w:rsidP="00D45098">
      <w:pPr>
        <w:numPr>
          <w:ilvl w:val="1"/>
          <w:numId w:val="8"/>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oświadczenie kierownika budowy o zgodności wykonania obiektu budowlanego z projektem budowlanym, przepisami i obowiązującymi polskimi normami.</w:t>
      </w:r>
    </w:p>
    <w:p w14:paraId="4E69D6E6" w14:textId="77777777" w:rsidR="00F36B92" w:rsidRPr="00D92F43" w:rsidRDefault="00F36B92" w:rsidP="00D45098">
      <w:pPr>
        <w:jc w:val="both"/>
        <w:rPr>
          <w:rFonts w:asciiTheme="majorHAnsi" w:hAnsiTheme="majorHAnsi" w:cstheme="majorHAnsi"/>
          <w:sz w:val="20"/>
          <w:szCs w:val="20"/>
        </w:rPr>
      </w:pPr>
      <w:r w:rsidRPr="00D92F43">
        <w:rPr>
          <w:rFonts w:asciiTheme="majorHAnsi" w:hAnsiTheme="majorHAnsi" w:cstheme="majorHAnsi"/>
          <w:sz w:val="20"/>
          <w:szCs w:val="20"/>
        </w:rPr>
        <w:t>i inne niezbędne dokumenty, zgodne z obowiązującymi w tym zakresie przepisami prawa, wskazane przed odbiorem końcowym na piśmie przez Zamawiającego</w:t>
      </w:r>
    </w:p>
    <w:p w14:paraId="4D660D98"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Jeżeli w trakcie odbioru końcowego robót zostaną stwierdzone wady, to Zamawiającemu przysługują następujące uprawnienia:</w:t>
      </w:r>
    </w:p>
    <w:p w14:paraId="5F246A77" w14:textId="77777777" w:rsidR="00F36B92" w:rsidRPr="00D92F43" w:rsidRDefault="00F36B92" w:rsidP="00D45098">
      <w:pPr>
        <w:numPr>
          <w:ilvl w:val="1"/>
          <w:numId w:val="12"/>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jeżeli wady nadają się do usunięcia, Zamawiający może według swojego wyboru:</w:t>
      </w:r>
    </w:p>
    <w:p w14:paraId="131546CD" w14:textId="77777777" w:rsidR="00F36B92" w:rsidRPr="00D92F43" w:rsidRDefault="00F36B92" w:rsidP="00D45098">
      <w:pPr>
        <w:numPr>
          <w:ilvl w:val="0"/>
          <w:numId w:val="16"/>
        </w:numPr>
        <w:shd w:val="clear" w:color="auto" w:fill="FFFFFF"/>
        <w:tabs>
          <w:tab w:val="num" w:pos="567"/>
        </w:tabs>
        <w:ind w:left="426"/>
        <w:jc w:val="both"/>
        <w:rPr>
          <w:rFonts w:asciiTheme="majorHAnsi" w:hAnsiTheme="majorHAnsi" w:cstheme="majorHAnsi"/>
          <w:sz w:val="20"/>
          <w:szCs w:val="20"/>
        </w:rPr>
      </w:pPr>
      <w:r w:rsidRPr="00D92F43">
        <w:rPr>
          <w:rFonts w:asciiTheme="majorHAnsi" w:hAnsiTheme="majorHAnsi" w:cstheme="majorHAnsi"/>
          <w:sz w:val="20"/>
          <w:szCs w:val="20"/>
        </w:rPr>
        <w:t>odmówić odbioru do czasu usunięcia wad – wyznaczając Wykonawcy nie dłuższy niż 7 (siedmiu) dni termin do ich usunięcia,</w:t>
      </w:r>
    </w:p>
    <w:p w14:paraId="3249EBB5" w14:textId="77777777" w:rsidR="00F36B92" w:rsidRPr="00D92F43" w:rsidRDefault="00F36B92" w:rsidP="00D45098">
      <w:pPr>
        <w:numPr>
          <w:ilvl w:val="0"/>
          <w:numId w:val="16"/>
        </w:numPr>
        <w:shd w:val="clear" w:color="auto" w:fill="FFFFFF"/>
        <w:tabs>
          <w:tab w:val="num" w:pos="567"/>
        </w:tabs>
        <w:ind w:left="426"/>
        <w:jc w:val="both"/>
        <w:rPr>
          <w:rFonts w:asciiTheme="majorHAnsi" w:hAnsiTheme="majorHAnsi" w:cstheme="majorHAnsi"/>
          <w:sz w:val="20"/>
          <w:szCs w:val="20"/>
        </w:rPr>
      </w:pPr>
      <w:r w:rsidRPr="00D92F43">
        <w:rPr>
          <w:rFonts w:asciiTheme="majorHAnsi" w:hAnsiTheme="majorHAnsi" w:cstheme="majorHAnsi"/>
          <w:sz w:val="20"/>
          <w:szCs w:val="20"/>
        </w:rPr>
        <w:lastRenderedPageBreak/>
        <w:t xml:space="preserve">podpisać protokół odbioru – jeżeli wykonawca zobowiąże się w formie pisemnego oświadczenia do ich usunięcia w wyznaczonym przez Zamawiającego terminie, nie dłuższym jednak niż 7 (siedmiu) dni; </w:t>
      </w:r>
    </w:p>
    <w:p w14:paraId="58E4524C" w14:textId="77777777" w:rsidR="00F36B92" w:rsidRPr="00D92F43" w:rsidRDefault="00F36B92" w:rsidP="00D45098">
      <w:pPr>
        <w:numPr>
          <w:ilvl w:val="1"/>
          <w:numId w:val="12"/>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jeżeli wady nie nadają się do usunięcia, to:</w:t>
      </w:r>
    </w:p>
    <w:p w14:paraId="39E66EA1" w14:textId="77777777" w:rsidR="004660C9" w:rsidRPr="00D92F43" w:rsidRDefault="00F36B92" w:rsidP="004660C9">
      <w:pPr>
        <w:numPr>
          <w:ilvl w:val="0"/>
          <w:numId w:val="17"/>
        </w:numPr>
        <w:shd w:val="clear" w:color="auto" w:fill="FFFFFF"/>
        <w:tabs>
          <w:tab w:val="num" w:pos="426"/>
        </w:tabs>
        <w:ind w:left="426"/>
        <w:jc w:val="both"/>
        <w:rPr>
          <w:rFonts w:asciiTheme="majorHAnsi" w:hAnsiTheme="majorHAnsi" w:cstheme="majorHAnsi"/>
          <w:sz w:val="20"/>
          <w:szCs w:val="20"/>
        </w:rPr>
      </w:pPr>
      <w:r w:rsidRPr="00D92F43">
        <w:rPr>
          <w:rFonts w:asciiTheme="majorHAnsi" w:hAnsiTheme="majorHAnsi" w:cstheme="majorHAnsi"/>
          <w:sz w:val="20"/>
          <w:szCs w:val="20"/>
        </w:rPr>
        <w:t>jeżeli możliwe jest użytkowanie Przedmiotu Umowy zgodnie z przeznaczeniem, Zamawiający może obniżyć odpowiednio wynagrodzenie,</w:t>
      </w:r>
    </w:p>
    <w:p w14:paraId="18D39568" w14:textId="45005C6C" w:rsidR="00F36B92" w:rsidRPr="00D92F43" w:rsidRDefault="00F36B92" w:rsidP="004660C9">
      <w:pPr>
        <w:numPr>
          <w:ilvl w:val="0"/>
          <w:numId w:val="17"/>
        </w:numPr>
        <w:shd w:val="clear" w:color="auto" w:fill="FFFFFF"/>
        <w:tabs>
          <w:tab w:val="clear" w:pos="1800"/>
          <w:tab w:val="num" w:pos="426"/>
          <w:tab w:val="num" w:pos="567"/>
        </w:tabs>
        <w:ind w:left="426"/>
        <w:jc w:val="both"/>
        <w:rPr>
          <w:rFonts w:asciiTheme="majorHAnsi" w:hAnsiTheme="majorHAnsi" w:cstheme="majorHAnsi"/>
          <w:sz w:val="20"/>
          <w:szCs w:val="20"/>
        </w:rPr>
      </w:pPr>
      <w:r w:rsidRPr="00D92F43">
        <w:rPr>
          <w:rFonts w:asciiTheme="majorHAnsi" w:hAnsiTheme="majorHAnsi" w:cstheme="majorHAnsi"/>
          <w:sz w:val="20"/>
          <w:szCs w:val="20"/>
        </w:rPr>
        <w:t xml:space="preserve">jeżeli wady uniemożliwiają użytkowanie Przedmiotu Umowy zgodnie z przeznaczeniem, Zamawiający może odstąpić od umowy </w:t>
      </w:r>
      <w:r w:rsidRPr="00D92F43">
        <w:rPr>
          <w:rFonts w:asciiTheme="majorHAnsi" w:hAnsiTheme="majorHAnsi" w:cstheme="majorHAnsi"/>
          <w:b/>
          <w:sz w:val="20"/>
          <w:szCs w:val="20"/>
        </w:rPr>
        <w:t xml:space="preserve">– </w:t>
      </w:r>
      <w:r w:rsidRPr="00D92F43">
        <w:rPr>
          <w:rFonts w:asciiTheme="majorHAnsi" w:hAnsiTheme="majorHAnsi" w:cstheme="majorHAnsi"/>
          <w:sz w:val="20"/>
          <w:szCs w:val="20"/>
        </w:rPr>
        <w:t>w terminie 30 (trzydziestu) dni od dnia powzięcia wiadomości o podstawie odstąpienia.</w:t>
      </w:r>
    </w:p>
    <w:p w14:paraId="0817658A"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w przypadku, o którym mowa w:</w:t>
      </w:r>
    </w:p>
    <w:p w14:paraId="049F1FCD" w14:textId="77777777" w:rsidR="00F36B92" w:rsidRPr="00D92F43" w:rsidRDefault="00F36B92" w:rsidP="00D45098">
      <w:pPr>
        <w:numPr>
          <w:ilvl w:val="2"/>
          <w:numId w:val="12"/>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18 ust. 8 lit. a) pkt 1 – zobowiązany jest do pisemnego zawiadomienia Zamawiającego o usunięciu wad, zaś postanowienia dot. terminu zgłoszenia odbioru będą stosowane odpowiednio.</w:t>
      </w:r>
    </w:p>
    <w:p w14:paraId="6793A595" w14:textId="77777777" w:rsidR="00F36B92" w:rsidRPr="00D92F43" w:rsidRDefault="00F36B92" w:rsidP="00D45098">
      <w:pPr>
        <w:numPr>
          <w:ilvl w:val="2"/>
          <w:numId w:val="12"/>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18 ust. 8 lit. a) pkt 2 – zobowiązany jest do pisemnego zawiadomienia Zamawiającego o usunięciu wad, co zostaje stwierdzone w protokołach pousterkowych.</w:t>
      </w:r>
    </w:p>
    <w:p w14:paraId="2644221E"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1EDD9C56"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b/>
          <w:sz w:val="20"/>
          <w:szCs w:val="20"/>
        </w:rPr>
      </w:pPr>
      <w:r w:rsidRPr="00D92F43">
        <w:rPr>
          <w:rFonts w:asciiTheme="majorHAnsi" w:hAnsiTheme="majorHAnsi" w:cstheme="majorHAnsi"/>
          <w:sz w:val="20"/>
          <w:szCs w:val="20"/>
        </w:rPr>
        <w:t>Wykonawca wyraża zgodę na potrącenie ze swojego wynagrodzenia kosztów robót, o których mowa w ust. 10 powyżej.</w:t>
      </w:r>
    </w:p>
    <w:p w14:paraId="36C35500"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b/>
          <w:sz w:val="20"/>
          <w:szCs w:val="20"/>
        </w:rPr>
      </w:pPr>
      <w:r w:rsidRPr="00D92F43">
        <w:rPr>
          <w:rFonts w:asciiTheme="majorHAnsi" w:hAnsiTheme="majorHAnsi" w:cstheme="majorHAnsi"/>
          <w:sz w:val="20"/>
          <w:szCs w:val="20"/>
        </w:rPr>
        <w:t>Po zakończeniu prac zgodnie z harmonogramem rzeczowo-finansowym, Wykonawca zawiadomi Zamawiającego o zakończeniu robót  i zgłosi Zamawiającemu gotowość do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7EA0BEF5"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b/>
          <w:sz w:val="20"/>
          <w:szCs w:val="20"/>
        </w:rPr>
      </w:pPr>
      <w:r w:rsidRPr="00D92F43">
        <w:rPr>
          <w:rFonts w:asciiTheme="majorHAnsi" w:hAnsiTheme="majorHAnsi" w:cstheme="majorHAnsi"/>
          <w:sz w:val="20"/>
          <w:szCs w:val="20"/>
        </w:rPr>
        <w:t xml:space="preserve">W przypadku ukończenia robót po uzyskaniu zgłoszenia o którym mowa w ust. 12 niniejszego paragrafu,  Zamawiający przystąpi do odbioru w terminie 3 (trzech) dni roboczych od dnia zgłoszenia przez Wykonawcę, Zamawiającemu gotowości do odbioru wraz z przedłożeniem Zamawiającemu przez Wykonawcę wymaganych dokumentów niezbędnych do dokonania tego odbioru. </w:t>
      </w:r>
    </w:p>
    <w:p w14:paraId="77CAB4A9" w14:textId="77777777" w:rsidR="00F36B92"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b/>
          <w:sz w:val="20"/>
          <w:szCs w:val="20"/>
        </w:rPr>
      </w:pPr>
      <w:r w:rsidRPr="00D92F43">
        <w:rPr>
          <w:rFonts w:asciiTheme="majorHAnsi" w:hAnsiTheme="majorHAnsi" w:cstheme="majorHAnsi"/>
          <w:sz w:val="20"/>
          <w:szCs w:val="20"/>
        </w:rPr>
        <w:t>Zgłoszenie o którym mowa w ust. 12 niniejszego paragrafu winno zostać poprzedzone pismem przedłożonym Zamawiającemu przez Wykonawcę zawierającym potwierdzone przez Inspektora Nadzoru oświadczenie Kierownika Budowy o zakończeniu wszystkich robót.</w:t>
      </w:r>
    </w:p>
    <w:p w14:paraId="47375E5A" w14:textId="38B48300" w:rsidR="003B1EF7" w:rsidRPr="00D92F43" w:rsidRDefault="00014BE0" w:rsidP="0049490A">
      <w:pPr>
        <w:numPr>
          <w:ilvl w:val="0"/>
          <w:numId w:val="12"/>
        </w:numPr>
        <w:shd w:val="clear" w:color="auto" w:fill="FFFFFF"/>
        <w:tabs>
          <w:tab w:val="num" w:pos="284"/>
          <w:tab w:val="num" w:pos="64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P</w:t>
      </w:r>
      <w:r w:rsidR="00F36B92" w:rsidRPr="00D92F43">
        <w:rPr>
          <w:rFonts w:asciiTheme="majorHAnsi" w:hAnsiTheme="majorHAnsi" w:cstheme="majorHAnsi"/>
          <w:sz w:val="20"/>
          <w:szCs w:val="20"/>
        </w:rPr>
        <w:t xml:space="preserve">rotokół </w:t>
      </w:r>
      <w:r w:rsidRPr="00D92F43">
        <w:rPr>
          <w:rFonts w:asciiTheme="majorHAnsi" w:hAnsiTheme="majorHAnsi" w:cstheme="majorHAnsi"/>
          <w:sz w:val="20"/>
          <w:szCs w:val="20"/>
        </w:rPr>
        <w:t xml:space="preserve">końcowy </w:t>
      </w:r>
      <w:r w:rsidR="00F36B92" w:rsidRPr="00D92F43">
        <w:rPr>
          <w:rFonts w:asciiTheme="majorHAnsi" w:hAnsiTheme="majorHAnsi" w:cstheme="majorHAnsi"/>
          <w:sz w:val="20"/>
          <w:szCs w:val="20"/>
        </w:rPr>
        <w:t>odbioru</w:t>
      </w:r>
      <w:r w:rsidRPr="00D92F43">
        <w:rPr>
          <w:rFonts w:asciiTheme="majorHAnsi" w:hAnsiTheme="majorHAnsi" w:cstheme="majorHAnsi"/>
          <w:sz w:val="20"/>
          <w:szCs w:val="20"/>
        </w:rPr>
        <w:t xml:space="preserve"> robót</w:t>
      </w:r>
      <w:r w:rsidR="00030D8D" w:rsidRPr="00D92F43">
        <w:rPr>
          <w:rFonts w:asciiTheme="majorHAnsi" w:hAnsiTheme="majorHAnsi" w:cstheme="majorHAnsi"/>
          <w:sz w:val="20"/>
          <w:szCs w:val="20"/>
        </w:rPr>
        <w:t xml:space="preserve"> bez zgłoszonych zastrzeżeń przez Zamawiającego, </w:t>
      </w:r>
      <w:r w:rsidR="00F36B92" w:rsidRPr="00D92F43">
        <w:rPr>
          <w:rFonts w:asciiTheme="majorHAnsi" w:hAnsiTheme="majorHAnsi" w:cstheme="majorHAnsi"/>
          <w:sz w:val="20"/>
          <w:szCs w:val="20"/>
        </w:rPr>
        <w:t xml:space="preserve">podpisany przez przedstawicieli obu Stron niniejszej </w:t>
      </w:r>
      <w:r w:rsidR="00484A63" w:rsidRPr="00D92F43">
        <w:rPr>
          <w:rFonts w:asciiTheme="majorHAnsi" w:hAnsiTheme="majorHAnsi" w:cstheme="majorHAnsi"/>
          <w:sz w:val="20"/>
          <w:szCs w:val="20"/>
        </w:rPr>
        <w:t>U</w:t>
      </w:r>
      <w:r w:rsidR="00F36B92" w:rsidRPr="00D92F43">
        <w:rPr>
          <w:rFonts w:asciiTheme="majorHAnsi" w:hAnsiTheme="majorHAnsi" w:cstheme="majorHAnsi"/>
          <w:sz w:val="20"/>
          <w:szCs w:val="20"/>
        </w:rPr>
        <w:t>mowy</w:t>
      </w:r>
      <w:r w:rsidR="0049490A" w:rsidRPr="00D92F43">
        <w:rPr>
          <w:rFonts w:asciiTheme="majorHAnsi" w:hAnsiTheme="majorHAnsi" w:cstheme="majorHAnsi"/>
          <w:sz w:val="20"/>
          <w:szCs w:val="20"/>
        </w:rPr>
        <w:t xml:space="preserve"> oraz przekazanie Zamawiającemu Przedmiotu</w:t>
      </w:r>
      <w:r w:rsidR="00F36B92" w:rsidRPr="00D92F43">
        <w:rPr>
          <w:rFonts w:asciiTheme="majorHAnsi" w:hAnsiTheme="majorHAnsi" w:cstheme="majorHAnsi"/>
          <w:sz w:val="20"/>
          <w:szCs w:val="20"/>
        </w:rPr>
        <w:t xml:space="preserve">, </w:t>
      </w:r>
      <w:r w:rsidR="0049490A" w:rsidRPr="00D92F43">
        <w:rPr>
          <w:rFonts w:asciiTheme="majorHAnsi" w:hAnsiTheme="majorHAnsi" w:cstheme="majorHAnsi"/>
          <w:sz w:val="20"/>
          <w:szCs w:val="20"/>
        </w:rPr>
        <w:t xml:space="preserve">Umowy </w:t>
      </w:r>
      <w:r w:rsidR="00F36B92" w:rsidRPr="00D92F43">
        <w:rPr>
          <w:rFonts w:asciiTheme="majorHAnsi" w:hAnsiTheme="majorHAnsi" w:cstheme="majorHAnsi"/>
          <w:sz w:val="20"/>
          <w:szCs w:val="20"/>
        </w:rPr>
        <w:t>stanowi podstawę do wystawienia faktury VAT za  wykonane prace</w:t>
      </w:r>
      <w:r w:rsidR="0049490A" w:rsidRPr="00D92F43">
        <w:rPr>
          <w:rFonts w:asciiTheme="majorHAnsi" w:hAnsiTheme="majorHAnsi" w:cstheme="majorHAnsi"/>
          <w:sz w:val="20"/>
          <w:szCs w:val="20"/>
        </w:rPr>
        <w:t>.</w:t>
      </w:r>
    </w:p>
    <w:p w14:paraId="0B20B28F" w14:textId="2149A040" w:rsidR="006F0BFB" w:rsidRPr="00D92F43" w:rsidRDefault="00F36B92" w:rsidP="00D45098">
      <w:pPr>
        <w:numPr>
          <w:ilvl w:val="0"/>
          <w:numId w:val="12"/>
        </w:numPr>
        <w:shd w:val="clear" w:color="auto" w:fill="FFFFFF"/>
        <w:tabs>
          <w:tab w:val="num" w:pos="284"/>
          <w:tab w:val="num" w:pos="644"/>
        </w:tabs>
        <w:ind w:left="284" w:hanging="284"/>
        <w:jc w:val="both"/>
        <w:rPr>
          <w:rFonts w:asciiTheme="majorHAnsi" w:hAnsiTheme="majorHAnsi" w:cstheme="majorHAnsi"/>
          <w:b/>
          <w:sz w:val="20"/>
          <w:szCs w:val="20"/>
        </w:rPr>
      </w:pPr>
      <w:r w:rsidRPr="00D92F43">
        <w:rPr>
          <w:rFonts w:asciiTheme="majorHAnsi" w:hAnsiTheme="majorHAnsi" w:cstheme="majorHAnsi"/>
          <w:sz w:val="20"/>
          <w:szCs w:val="20"/>
        </w:rPr>
        <w:t>Razem z zawiadomieniem o zakończeniu robót  i zgłoszeniem gotowości do odbioru Wykonawca przekaże Zamawiającemu wszelkie dokumenty opisane w §18 ust. 7 powyżej i inne dokumenty niezbędne dla uzyskania pozwolenia na użytkowanie odcinka sieci, zgodne z obowiązującymi w tym zakresie przepisami prawa, a wskazane przed odbiorem  na piśmie przez Zamawiającego.</w:t>
      </w:r>
    </w:p>
    <w:p w14:paraId="20957585" w14:textId="77777777" w:rsidR="00CA2668" w:rsidRPr="00D92F43" w:rsidRDefault="00CA2668" w:rsidP="00CA2668">
      <w:pPr>
        <w:shd w:val="clear" w:color="auto" w:fill="FFFFFF"/>
        <w:tabs>
          <w:tab w:val="num" w:pos="720"/>
        </w:tabs>
        <w:ind w:left="284"/>
        <w:jc w:val="both"/>
        <w:rPr>
          <w:rFonts w:asciiTheme="majorHAnsi" w:hAnsiTheme="majorHAnsi" w:cstheme="majorHAnsi"/>
          <w:b/>
          <w:sz w:val="20"/>
          <w:szCs w:val="20"/>
        </w:rPr>
      </w:pPr>
    </w:p>
    <w:p w14:paraId="04F5EB13"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§19.</w:t>
      </w:r>
    </w:p>
    <w:p w14:paraId="6947EA7A"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Warunki gwarancji.</w:t>
      </w:r>
    </w:p>
    <w:p w14:paraId="726CE7E4" w14:textId="6C12A7A5" w:rsidR="00F36B92" w:rsidRPr="00D92F43" w:rsidRDefault="00F36B92" w:rsidP="00D45098">
      <w:pPr>
        <w:numPr>
          <w:ilvl w:val="0"/>
          <w:numId w:val="3"/>
        </w:numPr>
        <w:shd w:val="clear" w:color="auto" w:fill="FFFFFF"/>
        <w:tabs>
          <w:tab w:val="clear" w:pos="7447"/>
          <w:tab w:val="num" w:pos="426"/>
          <w:tab w:val="num" w:pos="72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udziela gwarancji na okres </w:t>
      </w:r>
      <w:r w:rsidR="000F042C" w:rsidRPr="00D92F43">
        <w:rPr>
          <w:rFonts w:asciiTheme="majorHAnsi" w:eastAsia="MS Mincho;ＭＳ 明朝" w:hAnsiTheme="majorHAnsi" w:cstheme="majorHAnsi"/>
          <w:sz w:val="20"/>
          <w:szCs w:val="20"/>
        </w:rPr>
        <w:t>__________________</w:t>
      </w:r>
      <w:r w:rsidRPr="00D92F43">
        <w:rPr>
          <w:rFonts w:asciiTheme="majorHAnsi" w:eastAsia="MS Mincho;ＭＳ 明朝" w:hAnsiTheme="majorHAnsi" w:cstheme="majorHAnsi"/>
          <w:sz w:val="20"/>
          <w:szCs w:val="20"/>
        </w:rPr>
        <w:t xml:space="preserve">, który rozpoczyna się od następnego dnia po odbiorze końcowym. </w:t>
      </w:r>
    </w:p>
    <w:p w14:paraId="57091548"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Okres rękojmi wynosi 5 (pięć) lat od dnia następnego po odbiorze końcowym i jest niezależny od udzielonej gwarancji. </w:t>
      </w:r>
    </w:p>
    <w:p w14:paraId="128243F3"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Okres gwarancji i rękojmi ulega przedłużeniu o okres usuwania wad i usterek.</w:t>
      </w:r>
    </w:p>
    <w:p w14:paraId="2A757E1F"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Udzielenie gwarancji na powyższych warunkach nie wyłącza uprawnień Zamawiającego z tytułu rękojmi za wady Przedmiotu Umowy, określonych w Kodeksie cywilnym.</w:t>
      </w:r>
    </w:p>
    <w:p w14:paraId="7874319E"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1CA069BF" w14:textId="4386E22C"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lastRenderedPageBreak/>
        <w:t>Wykonawca zobowiązany jest do dostarczenia podpisanego dokumentu udzielenia gwarancji jakości najpóźniej w dniu dokonania odbioru końcowego Przedmiotu Umowy.</w:t>
      </w:r>
    </w:p>
    <w:p w14:paraId="510574DD"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 ramach gwarancji Wykonawca obowiązany jest do usunięcia wad fizycznych lub do wymiany rzeczy na wolne od wad.</w:t>
      </w:r>
    </w:p>
    <w:p w14:paraId="59613021"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008046C5"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Jeżeli na poszczególne materiały lub urządzenia udzielona jest gwarancja producenta na okres dłuższy niż określony w §19 ust. 1, okres gwarancji udzielonej przez Wykonawcę na takie materiały lub urządzenia odpowiada okresowi gwarancji udzielonej przez producenta.</w:t>
      </w:r>
    </w:p>
    <w:p w14:paraId="5427B2CE"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Jeżeli na poszczególne materiały lub urządzenia udzielona jest gwarancja producenta na okres krótszy niż określony w §19 ust. 1, Wykonawcę obowiązuje okres gwarancji wskazany w §19 ust. 1.</w:t>
      </w:r>
    </w:p>
    <w:p w14:paraId="12036E5E"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zapewnia wykonanie naprawy gwarancyjnej</w:t>
      </w:r>
      <w:r w:rsidRPr="00D92F43">
        <w:rPr>
          <w:rFonts w:asciiTheme="majorHAnsi" w:hAnsiTheme="majorHAnsi" w:cstheme="majorHAnsi"/>
          <w:b/>
          <w:sz w:val="20"/>
          <w:szCs w:val="20"/>
        </w:rPr>
        <w:t xml:space="preserve"> </w:t>
      </w:r>
      <w:r w:rsidRPr="00D92F43">
        <w:rPr>
          <w:rFonts w:asciiTheme="majorHAnsi" w:hAnsiTheme="majorHAnsi" w:cstheme="majorHAnsi"/>
          <w:sz w:val="20"/>
          <w:szCs w:val="20"/>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28ADCFCF"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Zgłoszenie, o którym mowa w §19 ust. 11 niniejszej umowy będą dokonywane pocztą i jednocześnie za pośrednictwem poczty elektronicznej  na adres Wykonawcy wskazany w umowie, przy czym termin o którym mowa w ust. 11 powyżej będzie liczony od daty nadania (wysłania) wiadomości elektronicznej.</w:t>
      </w:r>
    </w:p>
    <w:p w14:paraId="2F0A12DD" w14:textId="77777777"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308279E2" w14:textId="20CA209F" w:rsidR="00F36B92" w:rsidRPr="00D92F43" w:rsidRDefault="00F36B92" w:rsidP="00D45098">
      <w:pPr>
        <w:numPr>
          <w:ilvl w:val="0"/>
          <w:numId w:val="3"/>
        </w:numPr>
        <w:shd w:val="clear" w:color="auto" w:fill="FFFFFF"/>
        <w:tabs>
          <w:tab w:val="clear" w:pos="7447"/>
          <w:tab w:val="num" w:pos="284"/>
          <w:tab w:val="num" w:pos="72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Każdorazowe usunięcie wad lub usterek zostaje stwierdzone w protokołach pousterkowych spisanych przez obie strony niniejszej umowy.</w:t>
      </w:r>
    </w:p>
    <w:p w14:paraId="05523B2C" w14:textId="77777777" w:rsidR="00CA2668" w:rsidRPr="00D92F43" w:rsidRDefault="00CA2668" w:rsidP="00CA2668">
      <w:pPr>
        <w:shd w:val="clear" w:color="auto" w:fill="FFFFFF"/>
        <w:tabs>
          <w:tab w:val="num" w:pos="7447"/>
        </w:tabs>
        <w:ind w:left="284"/>
        <w:jc w:val="both"/>
        <w:rPr>
          <w:rFonts w:asciiTheme="majorHAnsi" w:hAnsiTheme="majorHAnsi" w:cstheme="majorHAnsi"/>
          <w:sz w:val="20"/>
          <w:szCs w:val="20"/>
        </w:rPr>
      </w:pPr>
    </w:p>
    <w:p w14:paraId="08455B80"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§20.</w:t>
      </w:r>
    </w:p>
    <w:p w14:paraId="67D3E536"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Płatności.</w:t>
      </w:r>
    </w:p>
    <w:p w14:paraId="68F081A1" w14:textId="503BD5ED" w:rsidR="00F36B92" w:rsidRPr="00D92F43" w:rsidRDefault="00F36B92" w:rsidP="00F67C21">
      <w:pPr>
        <w:numPr>
          <w:ilvl w:val="0"/>
          <w:numId w:val="3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Wynagrodzenie określone w §14 ust. 2 będzie płatne na podstawie faktury wystawionej przez Wykonawcę. Podstawą do wystawienia faktury jest </w:t>
      </w:r>
      <w:r w:rsidR="00030D8D" w:rsidRPr="00D92F43">
        <w:rPr>
          <w:rFonts w:asciiTheme="majorHAnsi" w:eastAsia="MS Mincho;ＭＳ 明朝" w:hAnsiTheme="majorHAnsi" w:cstheme="majorHAnsi"/>
          <w:sz w:val="20"/>
          <w:szCs w:val="20"/>
        </w:rPr>
        <w:t xml:space="preserve">kompleksowe </w:t>
      </w:r>
      <w:r w:rsidRPr="00D92F43">
        <w:rPr>
          <w:rFonts w:asciiTheme="majorHAnsi" w:eastAsia="MS Mincho;ＭＳ 明朝" w:hAnsiTheme="majorHAnsi" w:cstheme="majorHAnsi"/>
          <w:sz w:val="20"/>
          <w:szCs w:val="20"/>
        </w:rPr>
        <w:t>wykonanie robót</w:t>
      </w:r>
      <w:r w:rsidR="00030D8D" w:rsidRPr="00D92F43">
        <w:rPr>
          <w:rFonts w:asciiTheme="majorHAnsi" w:eastAsia="MS Mincho;ＭＳ 明朝" w:hAnsiTheme="majorHAnsi" w:cstheme="majorHAnsi"/>
          <w:sz w:val="20"/>
          <w:szCs w:val="20"/>
        </w:rPr>
        <w:t xml:space="preserve"> objętych niniejszą Umową</w:t>
      </w:r>
      <w:r w:rsidRPr="00D92F43">
        <w:rPr>
          <w:rFonts w:asciiTheme="majorHAnsi" w:eastAsia="MS Mincho;ＭＳ 明朝" w:hAnsiTheme="majorHAnsi" w:cstheme="majorHAnsi"/>
          <w:sz w:val="20"/>
          <w:szCs w:val="20"/>
        </w:rPr>
        <w:t xml:space="preserve"> i </w:t>
      </w:r>
      <w:r w:rsidR="00ED3CD3" w:rsidRPr="00D92F43">
        <w:rPr>
          <w:rFonts w:asciiTheme="majorHAnsi" w:eastAsia="MS Mincho;ＭＳ 明朝" w:hAnsiTheme="majorHAnsi" w:cstheme="majorHAnsi"/>
          <w:sz w:val="20"/>
          <w:szCs w:val="20"/>
        </w:rPr>
        <w:t>pod</w:t>
      </w:r>
      <w:r w:rsidR="00F67C21" w:rsidRPr="00D92F43">
        <w:rPr>
          <w:rFonts w:asciiTheme="majorHAnsi" w:eastAsia="MS Mincho;ＭＳ 明朝" w:hAnsiTheme="majorHAnsi" w:cstheme="majorHAnsi"/>
          <w:sz w:val="20"/>
          <w:szCs w:val="20"/>
        </w:rPr>
        <w:t>pi</w:t>
      </w:r>
      <w:r w:rsidR="00ED3CD3" w:rsidRPr="00D92F43">
        <w:rPr>
          <w:rFonts w:asciiTheme="majorHAnsi" w:eastAsia="MS Mincho;ＭＳ 明朝" w:hAnsiTheme="majorHAnsi" w:cstheme="majorHAnsi"/>
          <w:sz w:val="20"/>
          <w:szCs w:val="20"/>
        </w:rPr>
        <w:t>sa</w:t>
      </w:r>
      <w:r w:rsidR="00F67C21" w:rsidRPr="00D92F43">
        <w:rPr>
          <w:rFonts w:asciiTheme="majorHAnsi" w:eastAsia="MS Mincho;ＭＳ 明朝" w:hAnsiTheme="majorHAnsi" w:cstheme="majorHAnsi"/>
          <w:sz w:val="20"/>
          <w:szCs w:val="20"/>
        </w:rPr>
        <w:t>nie</w:t>
      </w:r>
      <w:r w:rsidR="00ED3CD3" w:rsidRPr="00D92F43">
        <w:rPr>
          <w:rFonts w:asciiTheme="majorHAnsi" w:eastAsia="MS Mincho;ＭＳ 明朝" w:hAnsiTheme="majorHAnsi" w:cstheme="majorHAnsi"/>
          <w:sz w:val="20"/>
          <w:szCs w:val="20"/>
        </w:rPr>
        <w:t xml:space="preserve"> przez Strony </w:t>
      </w:r>
      <w:r w:rsidRPr="00D92F43">
        <w:rPr>
          <w:rFonts w:asciiTheme="majorHAnsi" w:eastAsia="MS Mincho;ＭＳ 明朝" w:hAnsiTheme="majorHAnsi" w:cstheme="majorHAnsi"/>
          <w:sz w:val="20"/>
          <w:szCs w:val="20"/>
        </w:rPr>
        <w:t xml:space="preserve">protokół końcowy odbioru robót </w:t>
      </w:r>
      <w:r w:rsidR="00ED3CD3" w:rsidRPr="00D92F43">
        <w:rPr>
          <w:rFonts w:asciiTheme="majorHAnsi" w:eastAsia="MS Mincho;ＭＳ 明朝" w:hAnsiTheme="majorHAnsi" w:cstheme="majorHAnsi"/>
          <w:sz w:val="20"/>
          <w:szCs w:val="20"/>
        </w:rPr>
        <w:t xml:space="preserve">(w tym </w:t>
      </w:r>
      <w:r w:rsidR="00F67C21" w:rsidRPr="00D92F43">
        <w:rPr>
          <w:rFonts w:asciiTheme="majorHAnsi" w:eastAsia="MS Mincho;ＭＳ 明朝" w:hAnsiTheme="majorHAnsi" w:cstheme="majorHAnsi"/>
          <w:sz w:val="20"/>
          <w:szCs w:val="20"/>
        </w:rPr>
        <w:t xml:space="preserve">przez Inspektora Nadzoru ze strony Zamawiającego i Kierownika Budowy ze strony Wykonawcy), </w:t>
      </w:r>
      <w:r w:rsidR="00ED3CD3" w:rsidRPr="00D92F43">
        <w:rPr>
          <w:rFonts w:asciiTheme="majorHAnsi" w:eastAsia="MS Mincho;ＭＳ 明朝" w:hAnsiTheme="majorHAnsi" w:cstheme="majorHAnsi"/>
          <w:sz w:val="20"/>
          <w:szCs w:val="20"/>
        </w:rPr>
        <w:t>potwierdzony bez zastrzeżeń przez Zamawiającego i przekazani</w:t>
      </w:r>
      <w:r w:rsidR="00F67C21" w:rsidRPr="00D92F43">
        <w:rPr>
          <w:rFonts w:asciiTheme="majorHAnsi" w:eastAsia="MS Mincho;ＭＳ 明朝" w:hAnsiTheme="majorHAnsi" w:cstheme="majorHAnsi"/>
          <w:sz w:val="20"/>
          <w:szCs w:val="20"/>
        </w:rPr>
        <w:t>e</w:t>
      </w:r>
      <w:r w:rsidR="00ED3CD3" w:rsidRPr="00D92F43">
        <w:rPr>
          <w:rFonts w:asciiTheme="majorHAnsi" w:eastAsia="MS Mincho;ＭＳ 明朝" w:hAnsiTheme="majorHAnsi" w:cstheme="majorHAnsi"/>
          <w:sz w:val="20"/>
          <w:szCs w:val="20"/>
        </w:rPr>
        <w:t xml:space="preserve"> Przedmiotu Umowy Zamawiającemu zgodnie z §3 ust. 2. </w:t>
      </w:r>
      <w:bookmarkStart w:id="9" w:name="_Hlk98926897"/>
    </w:p>
    <w:bookmarkEnd w:id="9"/>
    <w:p w14:paraId="6DA9E5A3" w14:textId="10B7B314" w:rsidR="00F36B92" w:rsidRPr="00D92F43" w:rsidRDefault="00F36B92" w:rsidP="00D45098">
      <w:pPr>
        <w:numPr>
          <w:ilvl w:val="0"/>
          <w:numId w:val="3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Należne Wykonawcy wynagrodzenie za wykonanie Przedmiotu Umowy płatne będzie na rachunek bankowy Wykonawcy wskazany w fakturze (z zastrzeżeniem postanowień § 14 ust. 15 </w:t>
      </w:r>
      <w:r w:rsidR="008705EC" w:rsidRPr="00D92F43">
        <w:rPr>
          <w:rFonts w:asciiTheme="majorHAnsi" w:eastAsia="MS Mincho;ＭＳ 明朝" w:hAnsiTheme="majorHAnsi" w:cstheme="majorHAnsi"/>
          <w:sz w:val="20"/>
          <w:szCs w:val="20"/>
        </w:rPr>
        <w:t xml:space="preserve">oraz §18 ust. 15 </w:t>
      </w:r>
      <w:r w:rsidRPr="00D92F43">
        <w:rPr>
          <w:rFonts w:asciiTheme="majorHAnsi" w:eastAsia="MS Mincho;ＭＳ 明朝" w:hAnsiTheme="majorHAnsi" w:cstheme="majorHAnsi"/>
          <w:sz w:val="20"/>
          <w:szCs w:val="20"/>
        </w:rPr>
        <w:t>niniejszej Umowy) w ciągu  30 (trzydziestu) dni, licząc od daty doręczenia Zamawiającemu przez Wykonawcę prawidłowo wystawionej przez Wykonawcę faktury VAT</w:t>
      </w:r>
      <w:r w:rsidR="008255B5" w:rsidRPr="00D92F43">
        <w:rPr>
          <w:rFonts w:asciiTheme="majorHAnsi" w:eastAsia="MS Mincho;ＭＳ 明朝" w:hAnsiTheme="majorHAnsi" w:cstheme="majorHAnsi"/>
          <w:sz w:val="20"/>
          <w:szCs w:val="20"/>
        </w:rPr>
        <w:t>.</w:t>
      </w:r>
    </w:p>
    <w:p w14:paraId="29DB8A7D" w14:textId="77777777" w:rsidR="00F36B92" w:rsidRPr="00D92F43" w:rsidRDefault="00F36B92" w:rsidP="00D45098">
      <w:pPr>
        <w:numPr>
          <w:ilvl w:val="0"/>
          <w:numId w:val="3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zobowiązany jest dołączyć do każdej faktury kserokopie faktur wystawionych przez podwykonawców wraz z dowodem ich zapłaty oraz oryginałem oświadczenia podwykonawców o uregulowaniu ich należności. Zapłata wynagrodzenia zostanie dokonana na rachunek bankowy .Wykonawcy wskazany na fakturze, o ile jest on ujawniony na tzw. „białej liście podatników”, o której mowa w § 14 ust. 15 niniejszej umowy. Wykonawca jest uprawniony do przesyłania Zamawiającemu ustrukturyzowanych faktur elektronicznych za pośrednictwem platformy elektronicznego fakturowania. Strony wyrażają zgodę na wysyłanie i odbieranie innych ustrukturyzowanych dokumentów elektronicznych oraz not korygujących za pośrednictwem przedmiotowej platformy. </w:t>
      </w:r>
    </w:p>
    <w:p w14:paraId="665CA304" w14:textId="77777777" w:rsidR="00F36B92" w:rsidRPr="00D92F43" w:rsidRDefault="00F36B92" w:rsidP="00D45098">
      <w:pPr>
        <w:numPr>
          <w:ilvl w:val="0"/>
          <w:numId w:val="3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hAnsiTheme="majorHAnsi" w:cstheme="majorHAnsi"/>
          <w:kern w:val="3"/>
          <w:sz w:val="20"/>
          <w:szCs w:val="20"/>
        </w:rPr>
        <w:t>Strony nie mogą dokonywać cesji praw lub przeniesienia obowiązków z niniejszej umowy na podmiot trzeci bez uprzedniej zgody drugiej Strony, wyrażonej pod rygorem nieważności w formie pisemnej.</w:t>
      </w:r>
    </w:p>
    <w:p w14:paraId="25EC8BDE" w14:textId="3EB4BE6F" w:rsidR="00254830" w:rsidRPr="00D92F43" w:rsidRDefault="00254830" w:rsidP="00D45098">
      <w:pPr>
        <w:pStyle w:val="Akapitzlist"/>
        <w:numPr>
          <w:ilvl w:val="0"/>
          <w:numId w:val="33"/>
        </w:numPr>
        <w:shd w:val="clear" w:color="auto" w:fill="FFFFFF"/>
        <w:ind w:left="284" w:hanging="284"/>
        <w:jc w:val="both"/>
        <w:rPr>
          <w:rFonts w:asciiTheme="majorHAnsi" w:hAnsiTheme="majorHAnsi" w:cstheme="majorHAnsi"/>
          <w:sz w:val="20"/>
          <w:szCs w:val="20"/>
        </w:rPr>
      </w:pPr>
      <w:r w:rsidRPr="00D92F43">
        <w:rPr>
          <w:rFonts w:asciiTheme="majorHAnsi" w:hAnsiTheme="majorHAnsi" w:cstheme="majorHAnsi"/>
          <w:sz w:val="20"/>
          <w:szCs w:val="20"/>
        </w:rPr>
        <w:t>Wyłącza  się  możliwość  przeniesienia</w:t>
      </w:r>
      <w:r w:rsidR="00F36B92" w:rsidRPr="00D92F43">
        <w:rPr>
          <w:rFonts w:asciiTheme="majorHAnsi" w:hAnsiTheme="majorHAnsi" w:cstheme="majorHAnsi"/>
          <w:sz w:val="20"/>
          <w:szCs w:val="20"/>
        </w:rPr>
        <w:t xml:space="preserve"> (przelewu/cesji)</w:t>
      </w:r>
      <w:r w:rsidRPr="00D92F43">
        <w:rPr>
          <w:rFonts w:asciiTheme="majorHAnsi" w:hAnsiTheme="majorHAnsi" w:cstheme="majorHAnsi"/>
          <w:sz w:val="20"/>
          <w:szCs w:val="20"/>
        </w:rPr>
        <w:t xml:space="preserve">  wierzytelności  w  trybie  art.  509  Kodeksu  cywilnego,  bez  uzyskania uprzedniej pisemnej zgody Zamawiającego.</w:t>
      </w:r>
      <w:r w:rsidR="00F36B92" w:rsidRPr="00D92F43">
        <w:rPr>
          <w:rFonts w:asciiTheme="majorHAnsi" w:hAnsiTheme="majorHAnsi" w:cstheme="majorHAnsi"/>
          <w:sz w:val="20"/>
          <w:szCs w:val="20"/>
        </w:rPr>
        <w:t xml:space="preserve"> Zamawiający może odmówić wyrażenie zgody o której mowa w zdaniu poprzednim, bez podania przyczyny.</w:t>
      </w:r>
    </w:p>
    <w:p w14:paraId="36FA6BB0" w14:textId="77777777" w:rsidR="00CA2668" w:rsidRPr="00D92F43" w:rsidRDefault="00CA2668" w:rsidP="00CA2668">
      <w:pPr>
        <w:pStyle w:val="Akapitzlist"/>
        <w:shd w:val="clear" w:color="auto" w:fill="FFFFFF"/>
        <w:ind w:left="284"/>
        <w:jc w:val="both"/>
        <w:rPr>
          <w:rFonts w:asciiTheme="majorHAnsi" w:hAnsiTheme="majorHAnsi" w:cstheme="majorHAnsi"/>
          <w:sz w:val="20"/>
          <w:szCs w:val="20"/>
        </w:rPr>
      </w:pPr>
    </w:p>
    <w:p w14:paraId="7EBE9C23"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§21.</w:t>
      </w:r>
    </w:p>
    <w:p w14:paraId="7178D868"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Odstąpienie od umowy.</w:t>
      </w:r>
    </w:p>
    <w:p w14:paraId="5B172E59" w14:textId="77777777" w:rsidR="00F36B92" w:rsidRPr="00D92F43" w:rsidRDefault="00F36B92" w:rsidP="00D45098">
      <w:pPr>
        <w:numPr>
          <w:ilvl w:val="0"/>
          <w:numId w:val="13"/>
        </w:numPr>
        <w:shd w:val="clear" w:color="auto" w:fill="FFFFFF"/>
        <w:tabs>
          <w:tab w:val="num" w:pos="284"/>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lastRenderedPageBreak/>
        <w:t xml:space="preserve">Zamawiającemu przysługuje prawo do odstąpienia od umowy w całości lub w części w terminie 90 (dziewięćdziesięciu) dni od powzięcia wiadomości o zdarzeniu stanowiącym podstawę odstąpienia, także poza przypadkami określonymi w Kodeksie cywilnym oraz Ustawie </w:t>
      </w:r>
      <w:r w:rsidRPr="00D92F43">
        <w:rPr>
          <w:rFonts w:asciiTheme="majorHAnsi" w:hAnsiTheme="majorHAnsi" w:cstheme="majorHAnsi"/>
          <w:bCs/>
          <w:sz w:val="20"/>
          <w:szCs w:val="20"/>
        </w:rPr>
        <w:t>PZP</w:t>
      </w:r>
      <w:r w:rsidRPr="00D92F43">
        <w:rPr>
          <w:rFonts w:asciiTheme="majorHAnsi" w:hAnsiTheme="majorHAnsi" w:cstheme="majorHAnsi"/>
          <w:sz w:val="20"/>
          <w:szCs w:val="20"/>
        </w:rPr>
        <w:t>,  w sytuacji kiedy:</w:t>
      </w:r>
    </w:p>
    <w:p w14:paraId="2359E007"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zostanie zgłoszona likwidacja Wykonawcy; </w:t>
      </w:r>
    </w:p>
    <w:p w14:paraId="49F44243"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zostanie wydany nakaz zajęcia majątku Wykonawcy;</w:t>
      </w:r>
    </w:p>
    <w:p w14:paraId="3A9ED663"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porzuca roboty objęte niniejszą umową,  lub  w  inny  sposób    okazuje  swój  zamiar  niekontynuowania  wykonywania swoich zobowiązań wynikających z niniejszej Umowy; </w:t>
      </w:r>
    </w:p>
    <w:p w14:paraId="7A9369D4"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044FF05E"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przerwie  realizację  Przedmiotu  Umowy  i  nie  będzie  go  realizował  pomimo  wezwania przez Zamawiającego lub Inspektora Nadzoru (określającego termin na podjęcie prac i robót); </w:t>
      </w:r>
    </w:p>
    <w:p w14:paraId="09C4ED7D" w14:textId="3953ACF5"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ze względu na okoliczności za które ponosi odpowiedzialność zgodnie z niniejszą Umową</w:t>
      </w:r>
      <w:r w:rsidR="00302729" w:rsidRPr="00D92F43">
        <w:rPr>
          <w:rFonts w:asciiTheme="majorHAnsi" w:eastAsia="MS Mincho;ＭＳ 明朝" w:hAnsiTheme="majorHAnsi" w:cstheme="majorHAnsi"/>
          <w:sz w:val="20"/>
          <w:szCs w:val="20"/>
        </w:rPr>
        <w:t>,</w:t>
      </w:r>
      <w:r w:rsidRPr="00D92F43">
        <w:rPr>
          <w:rFonts w:asciiTheme="majorHAnsi" w:eastAsia="MS Mincho;ＭＳ 明朝" w:hAnsiTheme="majorHAnsi" w:cstheme="majorHAnsi"/>
          <w:sz w:val="20"/>
          <w:szCs w:val="20"/>
        </w:rPr>
        <w:t xml:space="preserve"> </w:t>
      </w:r>
      <w:bookmarkStart w:id="10" w:name="_Hlk107930588"/>
      <w:r w:rsidRPr="00D92F43">
        <w:rPr>
          <w:rFonts w:asciiTheme="majorHAnsi" w:eastAsia="MS Mincho;ＭＳ 明朝" w:hAnsiTheme="majorHAnsi" w:cstheme="majorHAnsi"/>
          <w:sz w:val="20"/>
          <w:szCs w:val="20"/>
        </w:rPr>
        <w:t xml:space="preserve">pozostaje w opóźnieniu w realizacji </w:t>
      </w:r>
      <w:bookmarkEnd w:id="10"/>
      <w:r w:rsidRPr="00D92F43">
        <w:rPr>
          <w:rFonts w:asciiTheme="majorHAnsi" w:eastAsia="MS Mincho;ＭＳ 明朝" w:hAnsiTheme="majorHAnsi" w:cstheme="majorHAnsi"/>
          <w:sz w:val="20"/>
          <w:szCs w:val="20"/>
        </w:rPr>
        <w:t xml:space="preserve">niniejszej umowy </w:t>
      </w:r>
      <w:r w:rsidR="00302729" w:rsidRPr="00D92F43">
        <w:rPr>
          <w:rFonts w:asciiTheme="majorHAnsi" w:eastAsia="MS Mincho;ＭＳ 明朝" w:hAnsiTheme="majorHAnsi" w:cstheme="majorHAnsi"/>
          <w:sz w:val="20"/>
          <w:szCs w:val="20"/>
        </w:rPr>
        <w:t>w stosunku do terminu określonego</w:t>
      </w:r>
      <w:r w:rsidRPr="00D92F43">
        <w:rPr>
          <w:rFonts w:asciiTheme="majorHAnsi" w:eastAsia="MS Mincho;ＭＳ 明朝" w:hAnsiTheme="majorHAnsi" w:cstheme="majorHAnsi"/>
          <w:sz w:val="20"/>
          <w:szCs w:val="20"/>
        </w:rPr>
        <w:t xml:space="preserve"> w § 3 ust. </w:t>
      </w:r>
      <w:r w:rsidR="001D610E" w:rsidRPr="00D92F43">
        <w:rPr>
          <w:rFonts w:asciiTheme="majorHAnsi" w:eastAsia="MS Mincho;ＭＳ 明朝" w:hAnsiTheme="majorHAnsi" w:cstheme="majorHAnsi"/>
          <w:sz w:val="20"/>
          <w:szCs w:val="20"/>
        </w:rPr>
        <w:t>1</w:t>
      </w:r>
      <w:r w:rsidRPr="00D92F43">
        <w:rPr>
          <w:rFonts w:asciiTheme="majorHAnsi" w:eastAsia="MS Mincho;ＭＳ 明朝" w:hAnsiTheme="majorHAnsi" w:cstheme="majorHAnsi"/>
          <w:sz w:val="20"/>
          <w:szCs w:val="20"/>
        </w:rPr>
        <w:t xml:space="preserve"> niniejszej umowy lub  </w:t>
      </w:r>
      <w:r w:rsidR="00302729" w:rsidRPr="00D92F43">
        <w:rPr>
          <w:rFonts w:asciiTheme="majorHAnsi" w:eastAsia="MS Mincho;ＭＳ 明朝" w:hAnsiTheme="majorHAnsi" w:cstheme="majorHAnsi"/>
          <w:sz w:val="20"/>
          <w:szCs w:val="20"/>
        </w:rPr>
        <w:t xml:space="preserve">pozostaje w opóźnieniu w realizacji </w:t>
      </w:r>
      <w:r w:rsidRPr="00D92F43">
        <w:rPr>
          <w:rFonts w:asciiTheme="majorHAnsi" w:eastAsia="MS Mincho;ＭＳ 明朝" w:hAnsiTheme="majorHAnsi" w:cstheme="majorHAnsi"/>
          <w:sz w:val="20"/>
          <w:szCs w:val="20"/>
        </w:rPr>
        <w:t>prac</w:t>
      </w:r>
      <w:r w:rsidR="00302729" w:rsidRPr="00D92F43">
        <w:rPr>
          <w:rFonts w:asciiTheme="majorHAnsi" w:eastAsia="MS Mincho;ＭＳ 明朝" w:hAnsiTheme="majorHAnsi" w:cstheme="majorHAnsi"/>
          <w:sz w:val="20"/>
          <w:szCs w:val="20"/>
        </w:rPr>
        <w:t xml:space="preserve"> w stosunku do terminów wynikających z harmonogramu</w:t>
      </w:r>
      <w:r w:rsidRPr="00D92F43">
        <w:rPr>
          <w:rFonts w:asciiTheme="majorHAnsi" w:eastAsia="MS Mincho;ＭＳ 明朝" w:hAnsiTheme="majorHAnsi" w:cstheme="majorHAnsi"/>
          <w:sz w:val="20"/>
          <w:szCs w:val="20"/>
        </w:rPr>
        <w:t xml:space="preserve">  </w:t>
      </w:r>
      <w:r w:rsidR="0031651F" w:rsidRPr="00D92F43">
        <w:rPr>
          <w:rFonts w:asciiTheme="majorHAnsi" w:eastAsia="MS Mincho;ＭＳ 明朝" w:hAnsiTheme="majorHAnsi" w:cstheme="majorHAnsi"/>
          <w:sz w:val="20"/>
          <w:szCs w:val="20"/>
        </w:rPr>
        <w:t>rzeczowo - finansowego o którym mowa w §4</w:t>
      </w:r>
      <w:r w:rsidRPr="00D92F43">
        <w:rPr>
          <w:rFonts w:asciiTheme="majorHAnsi" w:eastAsia="MS Mincho;ＭＳ 明朝" w:hAnsiTheme="majorHAnsi" w:cstheme="majorHAnsi"/>
          <w:sz w:val="20"/>
          <w:szCs w:val="20"/>
        </w:rPr>
        <w:t>;</w:t>
      </w:r>
    </w:p>
    <w:p w14:paraId="62D795BF" w14:textId="19F3B1EE"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podzleca całość lub część robót objętych niniejszą </w:t>
      </w:r>
      <w:r w:rsidR="00150445" w:rsidRPr="00D92F43">
        <w:rPr>
          <w:rFonts w:asciiTheme="majorHAnsi" w:eastAsia="MS Mincho;ＭＳ 明朝" w:hAnsiTheme="majorHAnsi" w:cstheme="majorHAnsi"/>
          <w:sz w:val="20"/>
          <w:szCs w:val="20"/>
        </w:rPr>
        <w:t>U</w:t>
      </w:r>
      <w:r w:rsidRPr="00D92F43">
        <w:rPr>
          <w:rFonts w:asciiTheme="majorHAnsi" w:eastAsia="MS Mincho;ＭＳ 明朝" w:hAnsiTheme="majorHAnsi" w:cstheme="majorHAnsi"/>
          <w:sz w:val="20"/>
          <w:szCs w:val="20"/>
        </w:rPr>
        <w:t xml:space="preserve">mową lub dokonuje cesji niniejszej </w:t>
      </w:r>
      <w:r w:rsidR="00150445" w:rsidRPr="00D92F43">
        <w:rPr>
          <w:rFonts w:asciiTheme="majorHAnsi" w:eastAsia="MS Mincho;ＭＳ 明朝" w:hAnsiTheme="majorHAnsi" w:cstheme="majorHAnsi"/>
          <w:sz w:val="20"/>
          <w:szCs w:val="20"/>
        </w:rPr>
        <w:t>U</w:t>
      </w:r>
      <w:r w:rsidRPr="00D92F43">
        <w:rPr>
          <w:rFonts w:asciiTheme="majorHAnsi" w:eastAsia="MS Mincho;ＭＳ 明朝" w:hAnsiTheme="majorHAnsi" w:cstheme="majorHAnsi"/>
          <w:sz w:val="20"/>
          <w:szCs w:val="20"/>
        </w:rPr>
        <w:t xml:space="preserve">mowy, bez pisemnej zgody Zamawiającego; </w:t>
      </w:r>
    </w:p>
    <w:p w14:paraId="0398A937"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nie wykonuje lub wykonuje wadliwie Przedmiot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12A05AE1"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jeżeli Wykonawca opóźnia się z rozpoczęciem lub zakończeniem realizacji umowy i  jest  prawdopodobne,  że  nie  zdoła go  ukończyć  w  umówionym  terminie, Zamawiający może bez wyznaczenia terminu dodatkowego od umowy odstąpić jeszcze przed upływem terminu do wykonania Umowy lub jego części; </w:t>
      </w:r>
    </w:p>
    <w:p w14:paraId="2CCB308C"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jeżeli Wykonawca rażąco  narusza  przepisy  o  bezpieczeństwie  i  higienie  pracy,  o  ochronie  przeciwpożarowej,  ochronie środowiska, czy ustawy o odpadach;  </w:t>
      </w:r>
    </w:p>
    <w:p w14:paraId="0A12374A"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Wykonawca okaże się niewypłacalny, złożony zostanie przeciwko niemu wniosek o ogłoszenie upadłości lub wniosek o wszczęcie postępowania naprawczego lub w stosunku do Wykonawcy zostanie wszczęte postępowanie likwidacyjne; </w:t>
      </w:r>
    </w:p>
    <w:p w14:paraId="77DFCFD8" w14:textId="6775A25B"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daje  lub  proponuje  (bezpośrednio  lub  pośrednio)  jakiejkolwiek  osobie  będącej</w:t>
      </w:r>
      <w:r w:rsidR="001E7E78" w:rsidRPr="00D92F43">
        <w:rPr>
          <w:rFonts w:asciiTheme="majorHAnsi" w:eastAsia="MS Mincho;ＭＳ 明朝" w:hAnsiTheme="majorHAnsi" w:cstheme="majorHAnsi"/>
          <w:sz w:val="20"/>
          <w:szCs w:val="20"/>
        </w:rPr>
        <w:t xml:space="preserve"> </w:t>
      </w:r>
      <w:r w:rsidRPr="00D92F43">
        <w:rPr>
          <w:rFonts w:asciiTheme="majorHAnsi" w:eastAsia="MS Mincho;ＭＳ 明朝" w:hAnsiTheme="majorHAnsi" w:cstheme="majorHAnsi"/>
          <w:sz w:val="20"/>
          <w:szCs w:val="20"/>
        </w:rPr>
        <w:t xml:space="preserve">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603599FD"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036156F4"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nie wykonuje robót zgodnie z umową (nienależycie wykonuje roboty – niezgodnie z umową), a w szczególności z dokumentacją techniczną i pomimo wezwania przez Zamawiającego – nie rozpoczął w terminie 7 dni od wezwania wykonywania robót zgodnie z umową,</w:t>
      </w:r>
    </w:p>
    <w:p w14:paraId="48519287" w14:textId="009E3F2B"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naruszy obowiązki określone w § 11 ust. 2 niniejszej Umowy</w:t>
      </w:r>
      <w:r w:rsidR="00150445" w:rsidRPr="00D92F43">
        <w:rPr>
          <w:rFonts w:asciiTheme="majorHAnsi" w:eastAsia="MS Mincho;ＭＳ 明朝" w:hAnsiTheme="majorHAnsi" w:cstheme="majorHAnsi"/>
          <w:sz w:val="20"/>
          <w:szCs w:val="20"/>
        </w:rPr>
        <w:t xml:space="preserve"> lub §13 ust.1</w:t>
      </w:r>
      <w:r w:rsidR="00DF7819" w:rsidRPr="00D92F43">
        <w:rPr>
          <w:rFonts w:asciiTheme="majorHAnsi" w:eastAsia="MS Mincho;ＭＳ 明朝" w:hAnsiTheme="majorHAnsi" w:cstheme="majorHAnsi"/>
          <w:sz w:val="20"/>
          <w:szCs w:val="20"/>
        </w:rPr>
        <w:t>9</w:t>
      </w:r>
      <w:r w:rsidR="005553B7" w:rsidRPr="00D92F43">
        <w:rPr>
          <w:rFonts w:asciiTheme="majorHAnsi" w:eastAsia="MS Mincho;ＭＳ 明朝" w:hAnsiTheme="majorHAnsi" w:cstheme="majorHAnsi"/>
          <w:sz w:val="20"/>
          <w:szCs w:val="20"/>
        </w:rPr>
        <w:t xml:space="preserve"> lub §13 ust. 21</w:t>
      </w:r>
      <w:r w:rsidRPr="00D92F43">
        <w:rPr>
          <w:rFonts w:asciiTheme="majorHAnsi" w:eastAsia="MS Mincho;ＭＳ 明朝" w:hAnsiTheme="majorHAnsi" w:cstheme="majorHAnsi"/>
          <w:sz w:val="20"/>
          <w:szCs w:val="20"/>
        </w:rPr>
        <w:t xml:space="preserve">, </w:t>
      </w:r>
    </w:p>
    <w:p w14:paraId="7C6F0E3F"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Wykonawca rażąco naruszy inne obowiązki wynikające z umowy lub obowiązujących przepisów prawa;</w:t>
      </w:r>
    </w:p>
    <w:p w14:paraId="4B82727C" w14:textId="0F672196"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3-krotnego dokonywania bezpośredniej zapłaty podwykonawcy, o których mowa w § 22 ust. 1 niniejszej Umowy, lub konieczność dokonania bezpośrednich zapłat </w:t>
      </w:r>
      <w:r w:rsidR="007D2165" w:rsidRPr="00D92F43">
        <w:rPr>
          <w:rFonts w:asciiTheme="majorHAnsi" w:eastAsia="MS Mincho;ＭＳ 明朝" w:hAnsiTheme="majorHAnsi" w:cstheme="majorHAnsi"/>
          <w:sz w:val="20"/>
          <w:szCs w:val="20"/>
        </w:rPr>
        <w:t xml:space="preserve">na rzecz podwykonawców, </w:t>
      </w:r>
      <w:r w:rsidRPr="00D92F43">
        <w:rPr>
          <w:rFonts w:asciiTheme="majorHAnsi" w:eastAsia="MS Mincho;ＭＳ 明朝" w:hAnsiTheme="majorHAnsi" w:cstheme="majorHAnsi"/>
          <w:sz w:val="20"/>
          <w:szCs w:val="20"/>
        </w:rPr>
        <w:t xml:space="preserve">na sumę większą niż 5% wartości umowy w sprawie zamówienia publicznego; </w:t>
      </w:r>
    </w:p>
    <w:p w14:paraId="666ED297" w14:textId="77777777" w:rsidR="00F36B92"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Zaistnienia sytuacji o której mowa w §14 ust. 13 niniejszej umowy</w:t>
      </w:r>
    </w:p>
    <w:p w14:paraId="71A2297A" w14:textId="35BFADE9" w:rsidR="00CD6ED7" w:rsidRPr="00D92F43" w:rsidRDefault="00F36B92"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hAnsiTheme="majorHAnsi" w:cstheme="majorHAnsi"/>
          <w:sz w:val="20"/>
          <w:szCs w:val="20"/>
        </w:rPr>
        <w:t>Wykonawca narusza przepisy  RODO lub/i postanowienia § 25 niniejszej Umowy w tym zakresie;</w:t>
      </w:r>
    </w:p>
    <w:p w14:paraId="4093B41F" w14:textId="17860498" w:rsidR="00CD6ED7" w:rsidRPr="00D92F43" w:rsidRDefault="00CD6ED7" w:rsidP="00D45098">
      <w:pPr>
        <w:numPr>
          <w:ilvl w:val="0"/>
          <w:numId w:val="34"/>
        </w:numPr>
        <w:ind w:left="284" w:hanging="284"/>
        <w:jc w:val="both"/>
        <w:rPr>
          <w:rFonts w:asciiTheme="majorHAnsi" w:hAnsiTheme="majorHAnsi" w:cstheme="majorHAnsi"/>
          <w:sz w:val="20"/>
          <w:szCs w:val="20"/>
        </w:rPr>
      </w:pPr>
      <w:r w:rsidRPr="00D92F43">
        <w:rPr>
          <w:rFonts w:asciiTheme="majorHAnsi" w:hAnsiTheme="majorHAnsi" w:cstheme="majorHAnsi"/>
          <w:sz w:val="20"/>
          <w:szCs w:val="20"/>
        </w:rPr>
        <w:t>jeżeli zmiana umowy dokonana została z naruszeniem art. 454 lub 455 ustawy Prawo zamówień publicznych (</w:t>
      </w:r>
      <w:r w:rsidR="00C46910" w:rsidRPr="00D92F43">
        <w:rPr>
          <w:rFonts w:asciiTheme="majorHAnsi" w:hAnsiTheme="majorHAnsi" w:cstheme="majorHAnsi"/>
          <w:sz w:val="20"/>
          <w:szCs w:val="20"/>
        </w:rPr>
        <w:t>Dz.U.2021.1129 t.j. z dnia 2021.06.24 </w:t>
      </w:r>
      <w:r w:rsidRPr="00D92F43">
        <w:rPr>
          <w:rFonts w:asciiTheme="majorHAnsi" w:hAnsiTheme="majorHAnsi" w:cstheme="majorHAnsi"/>
          <w:sz w:val="20"/>
          <w:szCs w:val="20"/>
        </w:rPr>
        <w:t>ze zm.) lub gdy Wykonawca w chwili zawarcia umowy podlegał wykluczeniu z postępowania na podstawie art. 108 ustawy Prawo zamówień publicznych (Dz.U.2019.2019 z dnia 2019.10.24 ze zm.)</w:t>
      </w:r>
      <w:r w:rsidR="00C46910" w:rsidRPr="00D92F43">
        <w:rPr>
          <w:rFonts w:asciiTheme="majorHAnsi" w:hAnsiTheme="majorHAnsi" w:cstheme="majorHAnsi"/>
          <w:sz w:val="20"/>
          <w:szCs w:val="20"/>
        </w:rPr>
        <w:t>;</w:t>
      </w:r>
    </w:p>
    <w:p w14:paraId="589ED430" w14:textId="41CA1D43" w:rsidR="00C46910" w:rsidRPr="00D92F43" w:rsidRDefault="00C46910" w:rsidP="00D45098">
      <w:pPr>
        <w:numPr>
          <w:ilvl w:val="0"/>
          <w:numId w:val="34"/>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hAnsiTheme="majorHAnsi" w:cstheme="majorHAnsi"/>
          <w:sz w:val="20"/>
          <w:szCs w:val="20"/>
        </w:rPr>
        <w:t>w przypadku zaistnienia przypadku Siły Wyższej.</w:t>
      </w:r>
    </w:p>
    <w:p w14:paraId="41D77F00" w14:textId="18621E7A" w:rsidR="00F36B92" w:rsidRPr="00D92F43" w:rsidRDefault="00F36B92" w:rsidP="00D45098">
      <w:pPr>
        <w:jc w:val="both"/>
        <w:rPr>
          <w:rFonts w:asciiTheme="majorHAnsi" w:hAnsiTheme="majorHAnsi" w:cstheme="majorHAnsi"/>
          <w:sz w:val="20"/>
          <w:szCs w:val="20"/>
        </w:rPr>
      </w:pPr>
      <w:r w:rsidRPr="00D92F43">
        <w:rPr>
          <w:rFonts w:asciiTheme="majorHAnsi" w:hAnsiTheme="majorHAnsi" w:cstheme="majorHAnsi"/>
          <w:sz w:val="20"/>
          <w:szCs w:val="20"/>
        </w:rPr>
        <w:t>Opisane w</w:t>
      </w:r>
      <w:r w:rsidR="00C46910" w:rsidRPr="00D92F43">
        <w:rPr>
          <w:rFonts w:asciiTheme="majorHAnsi" w:hAnsiTheme="majorHAnsi" w:cstheme="majorHAnsi"/>
          <w:sz w:val="20"/>
          <w:szCs w:val="20"/>
        </w:rPr>
        <w:t xml:space="preserve"> §21 ust. </w:t>
      </w:r>
      <w:r w:rsidR="00E91E98" w:rsidRPr="00D92F43">
        <w:rPr>
          <w:rFonts w:asciiTheme="majorHAnsi" w:hAnsiTheme="majorHAnsi" w:cstheme="majorHAnsi"/>
          <w:sz w:val="20"/>
          <w:szCs w:val="20"/>
        </w:rPr>
        <w:t xml:space="preserve">1 </w:t>
      </w:r>
      <w:r w:rsidRPr="00D92F43">
        <w:rPr>
          <w:rFonts w:asciiTheme="majorHAnsi" w:hAnsiTheme="majorHAnsi" w:cstheme="majorHAnsi"/>
          <w:sz w:val="20"/>
          <w:szCs w:val="20"/>
        </w:rPr>
        <w:t xml:space="preserve"> lit. a) do</w:t>
      </w:r>
      <w:r w:rsidR="00C46910" w:rsidRPr="00D92F43">
        <w:rPr>
          <w:rFonts w:asciiTheme="majorHAnsi" w:hAnsiTheme="majorHAnsi" w:cstheme="majorHAnsi"/>
          <w:sz w:val="20"/>
          <w:szCs w:val="20"/>
        </w:rPr>
        <w:t xml:space="preserve"> s) oraz w części lit. t) w zakresie dotyczącym art. 108 Ustawy PZP, </w:t>
      </w:r>
      <w:r w:rsidRPr="00D92F43">
        <w:rPr>
          <w:rFonts w:asciiTheme="majorHAnsi" w:hAnsiTheme="majorHAnsi" w:cstheme="majorHAnsi"/>
          <w:sz w:val="20"/>
          <w:szCs w:val="20"/>
        </w:rPr>
        <w:t xml:space="preserve">przyczyny odstąpienia od </w:t>
      </w:r>
      <w:r w:rsidR="00E91E98" w:rsidRPr="00D92F43">
        <w:rPr>
          <w:rFonts w:asciiTheme="majorHAnsi" w:hAnsiTheme="majorHAnsi" w:cstheme="majorHAnsi"/>
          <w:sz w:val="20"/>
          <w:szCs w:val="20"/>
        </w:rPr>
        <w:t>U</w:t>
      </w:r>
      <w:r w:rsidRPr="00D92F43">
        <w:rPr>
          <w:rFonts w:asciiTheme="majorHAnsi" w:hAnsiTheme="majorHAnsi" w:cstheme="majorHAnsi"/>
          <w:sz w:val="20"/>
          <w:szCs w:val="20"/>
        </w:rPr>
        <w:t>mowy, stanowią przyczyny,  za  które  ponosi  odpowiedzialność  Wykonawca.</w:t>
      </w:r>
    </w:p>
    <w:p w14:paraId="03300A08" w14:textId="77777777" w:rsidR="00F36B92" w:rsidRPr="00D92F43" w:rsidRDefault="00F36B92" w:rsidP="00D45098">
      <w:pPr>
        <w:numPr>
          <w:ilvl w:val="0"/>
          <w:numId w:val="13"/>
        </w:numPr>
        <w:shd w:val="clear" w:color="auto" w:fill="FFFFFF"/>
        <w:tabs>
          <w:tab w:val="num" w:pos="36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Postanowienie Zamawiającego o odstąpieniu od Umowy, nie umniejszy innych praw Zamawiającego według zapisów niniejszej umowy lub z innego tytułu, w tym uprawnienia do naliczenia kar umownych. </w:t>
      </w:r>
    </w:p>
    <w:p w14:paraId="64FD7F04" w14:textId="77777777" w:rsidR="00F36B92" w:rsidRPr="00D92F43" w:rsidRDefault="00F36B92" w:rsidP="00D45098">
      <w:pPr>
        <w:numPr>
          <w:ilvl w:val="0"/>
          <w:numId w:val="13"/>
        </w:numPr>
        <w:shd w:val="clear" w:color="auto" w:fill="FFFFFF"/>
        <w:tabs>
          <w:tab w:val="num" w:pos="36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Wykonawca może odstąpić od umowy, jeżeli:</w:t>
      </w:r>
    </w:p>
    <w:p w14:paraId="6BFE9970" w14:textId="77777777" w:rsidR="00F36B92" w:rsidRPr="00D92F43" w:rsidRDefault="00F36B92" w:rsidP="00D45098">
      <w:pPr>
        <w:numPr>
          <w:ilvl w:val="0"/>
          <w:numId w:val="35"/>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Zamawiający bez uzasadnionych przyczyn odmawia przystąpienia do odbioru zgłoszonych przez Wykonawcę wykonanych części Przedmiotu Umowy podlegających zakryciu. Odstąpienie przez Wykonawcę od  umowy  z    przyczyny, o której mowa w zdaniu poprzednim  może  nastąpić  nie  wcześniej  niż  po  upływie  14  (czternastu) dni  od  dnia  zgłoszonych  do  odbioru  wykonanych części Przedmiotu Umowy Zamawiającemu.  </w:t>
      </w:r>
    </w:p>
    <w:p w14:paraId="21515E7E" w14:textId="77777777" w:rsidR="00F36B92" w:rsidRPr="00D92F43" w:rsidRDefault="00F36B92" w:rsidP="00D45098">
      <w:pPr>
        <w:numPr>
          <w:ilvl w:val="0"/>
          <w:numId w:val="35"/>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Zamawiający bez uzasadnionych przyczyn nie dokona przekazania placu budowy w terminie określonym w § 3 ust. 5 niniejszej Umowy i to pomimo upływu dodatkowego 14 (czternasto) dniowego terminu, wyznaczonego Zamawiającemu, przez Wykonawcę, w pisemnym wezwaniu doręczonym Zamawiającemu.</w:t>
      </w:r>
    </w:p>
    <w:p w14:paraId="49A2C48A" w14:textId="77777777" w:rsidR="00F36B92" w:rsidRPr="00D92F43" w:rsidRDefault="00F36B92" w:rsidP="00D45098">
      <w:pPr>
        <w:numPr>
          <w:ilvl w:val="0"/>
          <w:numId w:val="13"/>
        </w:numPr>
        <w:shd w:val="clear" w:color="auto" w:fill="FFFFFF"/>
        <w:tabs>
          <w:tab w:val="num" w:pos="36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Odstąpienie od umowy winno nastąpić w formie pisemnej i powinno zawierać uzasadnienie.</w:t>
      </w:r>
    </w:p>
    <w:p w14:paraId="045AC7E4" w14:textId="77777777" w:rsidR="00F36B92" w:rsidRPr="00D92F43" w:rsidRDefault="00F36B92" w:rsidP="00D45098">
      <w:pPr>
        <w:numPr>
          <w:ilvl w:val="0"/>
          <w:numId w:val="1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Odstąpienie od umowy nastąpić może w terminie do 60 (sześćdziesięciu) dni po terminie określonym jako termin zakończenia robót objętych niniejszą umową.</w:t>
      </w:r>
    </w:p>
    <w:p w14:paraId="29B31C91" w14:textId="77777777" w:rsidR="00F36B92" w:rsidRPr="00D92F43" w:rsidRDefault="00F36B92" w:rsidP="00D45098">
      <w:pPr>
        <w:numPr>
          <w:ilvl w:val="0"/>
          <w:numId w:val="13"/>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wypadku odstąpienia od umowy, Wykonawcę i Zamawiającego obciążają następujące obowiązki szczegółowe:</w:t>
      </w:r>
    </w:p>
    <w:p w14:paraId="575BBCFE" w14:textId="77777777" w:rsidR="00F36B92" w:rsidRPr="00D92F43" w:rsidRDefault="00F36B92" w:rsidP="00D45098">
      <w:pPr>
        <w:numPr>
          <w:ilvl w:val="0"/>
          <w:numId w:val="3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756E3FB3" w14:textId="77777777" w:rsidR="00F36B92" w:rsidRPr="00D92F43" w:rsidRDefault="00F36B92" w:rsidP="00D45098">
      <w:pPr>
        <w:numPr>
          <w:ilvl w:val="0"/>
          <w:numId w:val="3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terminie 3 (trzech) dni od daty odstąpienia od umowy Wykonawca zabezpieczy przerwane roboty na koszt strony, która spowodowała odstąpienie od umowy;</w:t>
      </w:r>
    </w:p>
    <w:p w14:paraId="218EB7A8" w14:textId="77777777" w:rsidR="00F36B92" w:rsidRPr="00D92F43" w:rsidRDefault="00F36B92" w:rsidP="00D45098">
      <w:pPr>
        <w:numPr>
          <w:ilvl w:val="0"/>
          <w:numId w:val="36"/>
        </w:numPr>
        <w:shd w:val="clear" w:color="auto" w:fill="FFFFFF"/>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terminie 3 (trzech) dni od daty odstąpienia od umowy Wykonawca opuści teren budowy  i go uporządkuje oraz usunie z terenu budowy urządzenia, ruchomości i  zaplecze dostarczone bądź wniesione przez Wykonawcę.</w:t>
      </w:r>
    </w:p>
    <w:p w14:paraId="7B2864CB" w14:textId="77777777" w:rsidR="00F36B92" w:rsidRPr="00D92F43" w:rsidRDefault="00F36B92" w:rsidP="00D45098">
      <w:pPr>
        <w:numPr>
          <w:ilvl w:val="0"/>
          <w:numId w:val="13"/>
        </w:numPr>
        <w:shd w:val="clear" w:color="auto" w:fill="FFFFFF"/>
        <w:tabs>
          <w:tab w:val="num" w:pos="360"/>
          <w:tab w:val="num"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Jeżeli odstąpiono od umowy Zamawiający dokona protokolarnego odbioru wykonanych robót.</w:t>
      </w:r>
    </w:p>
    <w:p w14:paraId="57AFCBDC" w14:textId="77777777" w:rsidR="00F36B92" w:rsidRPr="00D92F43" w:rsidRDefault="00F36B92" w:rsidP="00D45098">
      <w:pPr>
        <w:numPr>
          <w:ilvl w:val="0"/>
          <w:numId w:val="13"/>
        </w:numPr>
        <w:shd w:val="clear" w:color="auto" w:fill="FFFFFF"/>
        <w:tabs>
          <w:tab w:val="num" w:pos="360"/>
          <w:tab w:val="num"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razie odstąpienia od umowy przez którakolwiek ze Stron, wykonane roboty oraz materiały i urządzenia opłacone przez Zamawiającego, będą uważane za jego własność i pozostaną w jego dyspozycji.</w:t>
      </w:r>
    </w:p>
    <w:p w14:paraId="0E2CAA8A" w14:textId="77777777" w:rsidR="00F36B92" w:rsidRPr="00D92F43" w:rsidRDefault="00F36B92" w:rsidP="00D45098">
      <w:pPr>
        <w:numPr>
          <w:ilvl w:val="0"/>
          <w:numId w:val="13"/>
        </w:numPr>
        <w:shd w:val="clear" w:color="auto" w:fill="FFFFFF"/>
        <w:tabs>
          <w:tab w:val="num" w:pos="360"/>
          <w:tab w:val="num"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62972E06" w14:textId="77777777" w:rsidR="00F36B92" w:rsidRPr="00D92F43" w:rsidRDefault="00F36B92" w:rsidP="00D45098">
      <w:pPr>
        <w:numPr>
          <w:ilvl w:val="0"/>
          <w:numId w:val="13"/>
        </w:numPr>
        <w:shd w:val="clear" w:color="auto" w:fill="FFFFFF"/>
        <w:tabs>
          <w:tab w:val="num" w:pos="360"/>
          <w:tab w:val="num"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Protokół inwentaryzacji robót wymieniony w ust. 6 pkt. a) niniejszego paragrafu, będzie stanowił podstawę do rozliczenia należności Wykonawcy, oraz potwierdzał będzie zwrotne przekazanie terenu budowy Zamawiającemu.</w:t>
      </w:r>
    </w:p>
    <w:p w14:paraId="5CCD775E" w14:textId="4001FDBA" w:rsidR="00F36B92" w:rsidRPr="00D92F43" w:rsidRDefault="00F36B92" w:rsidP="00D45098">
      <w:pPr>
        <w:numPr>
          <w:ilvl w:val="0"/>
          <w:numId w:val="13"/>
        </w:numPr>
        <w:shd w:val="clear" w:color="auto" w:fill="FFFFFF"/>
        <w:tabs>
          <w:tab w:val="num" w:pos="360"/>
          <w:tab w:val="num" w:pos="144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276FAAA7" w14:textId="77777777" w:rsidR="00CA2668" w:rsidRPr="00D92F43" w:rsidRDefault="00CA2668" w:rsidP="00CA2668">
      <w:pPr>
        <w:shd w:val="clear" w:color="auto" w:fill="FFFFFF"/>
        <w:tabs>
          <w:tab w:val="num" w:pos="1440"/>
        </w:tabs>
        <w:ind w:left="284"/>
        <w:jc w:val="both"/>
        <w:rPr>
          <w:rFonts w:asciiTheme="majorHAnsi" w:eastAsia="MS Mincho;ＭＳ 明朝" w:hAnsiTheme="majorHAnsi" w:cstheme="majorHAnsi"/>
          <w:sz w:val="20"/>
          <w:szCs w:val="20"/>
        </w:rPr>
      </w:pPr>
    </w:p>
    <w:p w14:paraId="67E218C8"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 22.</w:t>
      </w:r>
    </w:p>
    <w:p w14:paraId="58647DC8" w14:textId="77777777" w:rsidR="00F36B92" w:rsidRPr="00D92F43" w:rsidRDefault="00F36B92" w:rsidP="00D45098">
      <w:pPr>
        <w:keepLines/>
        <w:widowControl w:val="0"/>
        <w:numPr>
          <w:ilvl w:val="3"/>
          <w:numId w:val="13"/>
        </w:numPr>
        <w:shd w:val="clear" w:color="auto" w:fill="FFFFFF"/>
        <w:tabs>
          <w:tab w:val="left" w:pos="0"/>
          <w:tab w:val="left" w:pos="720"/>
          <w:tab w:val="left" w:pos="81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w:t>
      </w:r>
    </w:p>
    <w:p w14:paraId="223A41CB" w14:textId="33423A36" w:rsidR="00F36B92" w:rsidRPr="00D92F43" w:rsidRDefault="00F36B92" w:rsidP="00D45098">
      <w:pPr>
        <w:keepLines/>
        <w:widowControl w:val="0"/>
        <w:numPr>
          <w:ilvl w:val="3"/>
          <w:numId w:val="13"/>
        </w:numPr>
        <w:shd w:val="clear" w:color="auto" w:fill="FFFFFF"/>
        <w:tabs>
          <w:tab w:val="left" w:pos="0"/>
          <w:tab w:val="left" w:pos="720"/>
          <w:tab w:val="left" w:pos="81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 xml:space="preserve">Wynagrodzenie, o którym mowa w ust. 1, dotyczy wyłącznie </w:t>
      </w:r>
      <w:r w:rsidR="00583A2A" w:rsidRPr="00D92F43">
        <w:rPr>
          <w:rFonts w:asciiTheme="majorHAnsi" w:eastAsia="MS Mincho;ＭＳ 明朝" w:hAnsiTheme="majorHAnsi" w:cstheme="majorHAnsi"/>
          <w:sz w:val="20"/>
          <w:szCs w:val="20"/>
        </w:rPr>
        <w:t>zasadnego i należnego</w:t>
      </w:r>
      <w:r w:rsidR="00ED68BB" w:rsidRPr="00D92F43">
        <w:rPr>
          <w:rFonts w:asciiTheme="majorHAnsi" w:eastAsia="MS Mincho;ＭＳ 明朝" w:hAnsiTheme="majorHAnsi" w:cstheme="majorHAnsi"/>
          <w:sz w:val="20"/>
          <w:szCs w:val="20"/>
        </w:rPr>
        <w:t xml:space="preserve"> podwykonawcy</w:t>
      </w:r>
      <w:r w:rsidR="00583A2A" w:rsidRPr="00D92F43">
        <w:rPr>
          <w:rFonts w:asciiTheme="majorHAnsi" w:eastAsia="MS Mincho;ＭＳ 明朝" w:hAnsiTheme="majorHAnsi" w:cstheme="majorHAnsi"/>
          <w:sz w:val="20"/>
          <w:szCs w:val="20"/>
        </w:rPr>
        <w:t xml:space="preserve"> wynagrodzenia</w:t>
      </w:r>
      <w:r w:rsidR="00F03B67" w:rsidRPr="00D92F43">
        <w:rPr>
          <w:rFonts w:asciiTheme="majorHAnsi" w:eastAsia="MS Mincho;ＭＳ 明朝" w:hAnsiTheme="majorHAnsi" w:cstheme="majorHAnsi"/>
          <w:sz w:val="20"/>
          <w:szCs w:val="20"/>
        </w:rPr>
        <w:t xml:space="preserve"> za kompleksowe wykonanie robót objętych umową zawartą pomiędzy Wykonawcą i Podwykonawcą</w:t>
      </w:r>
      <w:r w:rsidR="00583A2A" w:rsidRPr="00D92F43">
        <w:rPr>
          <w:rFonts w:asciiTheme="majorHAnsi" w:eastAsia="MS Mincho;ＭＳ 明朝" w:hAnsiTheme="majorHAnsi" w:cstheme="majorHAnsi"/>
          <w:sz w:val="20"/>
          <w:szCs w:val="20"/>
        </w:rPr>
        <w:t xml:space="preserve">, </w:t>
      </w:r>
      <w:r w:rsidRPr="00D92F43">
        <w:rPr>
          <w:rFonts w:asciiTheme="majorHAnsi" w:eastAsia="MS Mincho;ＭＳ 明朝" w:hAnsiTheme="majorHAnsi" w:cstheme="majorHAnsi"/>
          <w:sz w:val="20"/>
          <w:szCs w:val="20"/>
        </w:rPr>
        <w:t>powstał</w:t>
      </w:r>
      <w:r w:rsidR="00583A2A" w:rsidRPr="00D92F43">
        <w:rPr>
          <w:rFonts w:asciiTheme="majorHAnsi" w:eastAsia="MS Mincho;ＭＳ 明朝" w:hAnsiTheme="majorHAnsi" w:cstheme="majorHAnsi"/>
          <w:sz w:val="20"/>
          <w:szCs w:val="20"/>
        </w:rPr>
        <w:t>ego</w:t>
      </w:r>
      <w:r w:rsidRPr="00D92F43">
        <w:rPr>
          <w:rFonts w:asciiTheme="majorHAnsi" w:eastAsia="MS Mincho;ＭＳ 明朝" w:hAnsiTheme="majorHAnsi" w:cstheme="majorHAnsi"/>
          <w:sz w:val="20"/>
          <w:szCs w:val="20"/>
        </w:rPr>
        <w:t xml:space="preserve"> po zaakceptowaniu przez Zamawiającego: umowy o podwykonawstwo, której przedmiotem są roboty budowlane lub po przedłożeniu Zamawiającemu poświadczonej za zgodność z oryginałem kopii umowy o podwykonawstwo, której przedmiotem są dostawy lub usługi.</w:t>
      </w:r>
    </w:p>
    <w:p w14:paraId="2FFABDF2" w14:textId="77777777" w:rsidR="00F36B92" w:rsidRPr="00D92F43" w:rsidRDefault="00F36B92" w:rsidP="00D45098">
      <w:pPr>
        <w:keepLines/>
        <w:widowControl w:val="0"/>
        <w:numPr>
          <w:ilvl w:val="3"/>
          <w:numId w:val="13"/>
        </w:numPr>
        <w:shd w:val="clear" w:color="auto" w:fill="FFFFFF"/>
        <w:tabs>
          <w:tab w:val="left" w:pos="0"/>
          <w:tab w:val="left" w:pos="720"/>
          <w:tab w:val="left" w:pos="81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Bezpośrednia zapłata obejmuje wyłącznie należne wynagrodzenie, bez odsetek, należnych Podwykonawcy.</w:t>
      </w:r>
    </w:p>
    <w:p w14:paraId="4155C568" w14:textId="77777777" w:rsidR="00F36B92" w:rsidRPr="00D92F43" w:rsidRDefault="00F36B92" w:rsidP="00D45098">
      <w:pPr>
        <w:keepLines/>
        <w:widowControl w:val="0"/>
        <w:numPr>
          <w:ilvl w:val="3"/>
          <w:numId w:val="13"/>
        </w:numPr>
        <w:shd w:val="clear" w:color="auto" w:fill="FFFFFF"/>
        <w:tabs>
          <w:tab w:val="left" w:pos="0"/>
          <w:tab w:val="left" w:pos="720"/>
          <w:tab w:val="left" w:pos="81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Przed dokonaniem bezpośredniej zapłaty Zamawiający jest obowiązany umożliwić Wykonawcy zgłoszenie pisemnych uwag dotyczących zasadności bezpośredniej zapłaty wynagrodzenia Podwykonawcy, o których mowa w ust. 1 powyżej,  Zamawiający informuje o terminie zgłaszania uwag, nie krótszym niż 5 (pięć) dni od dnia doręczenia tej informacji Wykonawcy.</w:t>
      </w:r>
    </w:p>
    <w:p w14:paraId="1282EE1E" w14:textId="77777777" w:rsidR="00F36B92" w:rsidRPr="00D92F43" w:rsidRDefault="00F36B92" w:rsidP="00D45098">
      <w:pPr>
        <w:keepLines/>
        <w:widowControl w:val="0"/>
        <w:numPr>
          <w:ilvl w:val="3"/>
          <w:numId w:val="13"/>
        </w:numPr>
        <w:shd w:val="clear" w:color="auto" w:fill="FFFFFF"/>
        <w:tabs>
          <w:tab w:val="left" w:pos="0"/>
          <w:tab w:val="left" w:pos="720"/>
          <w:tab w:val="left" w:pos="81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przypadku zgłoszenia uwag, o których mowa w ust. 4 powyżej, w terminie wskazanym przez Zamawiającego, Zamawiający może:</w:t>
      </w:r>
    </w:p>
    <w:p w14:paraId="43F5A561" w14:textId="77777777" w:rsidR="00F36B92" w:rsidRPr="00D92F43" w:rsidRDefault="00F36B92" w:rsidP="00D45098">
      <w:pPr>
        <w:keepLines/>
        <w:widowControl w:val="0"/>
        <w:numPr>
          <w:ilvl w:val="0"/>
          <w:numId w:val="15"/>
        </w:numPr>
        <w:shd w:val="clear" w:color="auto" w:fill="FFFFFF"/>
        <w:tabs>
          <w:tab w:val="left" w:pos="0"/>
          <w:tab w:val="left" w:pos="284"/>
          <w:tab w:val="left" w:pos="567"/>
        </w:tabs>
        <w:ind w:left="284" w:firstLine="0"/>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nie dokonać bezpośredniej zapłaty wynagrodzenia Podwykonawcy, jeżeli Wykonawca wykaże niezasadność takiej zapłaty albo,</w:t>
      </w:r>
    </w:p>
    <w:p w14:paraId="41D641B8" w14:textId="77777777" w:rsidR="00F36B92" w:rsidRPr="00D92F43" w:rsidRDefault="00F36B92" w:rsidP="00D45098">
      <w:pPr>
        <w:keepLines/>
        <w:widowControl w:val="0"/>
        <w:numPr>
          <w:ilvl w:val="0"/>
          <w:numId w:val="15"/>
        </w:numPr>
        <w:shd w:val="clear" w:color="auto" w:fill="FFFFFF"/>
        <w:tabs>
          <w:tab w:val="left" w:pos="0"/>
          <w:tab w:val="left" w:pos="284"/>
          <w:tab w:val="left" w:pos="567"/>
        </w:tabs>
        <w:ind w:left="284" w:firstLine="0"/>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lastRenderedPageBreak/>
        <w:t>złożyć do depozytu sądowego kwotę potrzebną na pokrycie wynagrodzenia Podwykonawcy w przypadku istnienia zasadniczej wątpliwości Zamawiającego co do wysokości należnej zapłaty lub podmiotu, któremu płatność się należy, albo</w:t>
      </w:r>
    </w:p>
    <w:p w14:paraId="53A4149F" w14:textId="77777777" w:rsidR="00F36B92" w:rsidRPr="00D92F43" w:rsidRDefault="00F36B92" w:rsidP="00D45098">
      <w:pPr>
        <w:keepLines/>
        <w:widowControl w:val="0"/>
        <w:numPr>
          <w:ilvl w:val="0"/>
          <w:numId w:val="15"/>
        </w:numPr>
        <w:shd w:val="clear" w:color="auto" w:fill="FFFFFF"/>
        <w:tabs>
          <w:tab w:val="left" w:pos="0"/>
          <w:tab w:val="left" w:pos="284"/>
          <w:tab w:val="left" w:pos="567"/>
        </w:tabs>
        <w:ind w:left="284" w:firstLine="0"/>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dokonać bezpośredniej zapłaty wynagrodzenia Podwykonawcy, jeżeli Podwykonawca wykaże zasadność takiej zapłaty.</w:t>
      </w:r>
    </w:p>
    <w:p w14:paraId="58B7FD5D" w14:textId="01F29998" w:rsidR="00F36B92" w:rsidRPr="00D92F43" w:rsidRDefault="00F36B92" w:rsidP="00D45098">
      <w:pPr>
        <w:keepLines/>
        <w:widowControl w:val="0"/>
        <w:numPr>
          <w:ilvl w:val="3"/>
          <w:numId w:val="13"/>
        </w:numPr>
        <w:shd w:val="clear" w:color="auto" w:fill="FFFFFF"/>
        <w:tabs>
          <w:tab w:val="left" w:pos="0"/>
          <w:tab w:val="left" w:pos="900"/>
        </w:tabs>
        <w:ind w:left="284" w:hanging="284"/>
        <w:jc w:val="both"/>
        <w:rPr>
          <w:rFonts w:asciiTheme="majorHAnsi" w:eastAsia="MS Mincho;ＭＳ 明朝" w:hAnsiTheme="majorHAnsi" w:cstheme="majorHAnsi"/>
          <w:sz w:val="20"/>
          <w:szCs w:val="20"/>
        </w:rPr>
      </w:pPr>
      <w:r w:rsidRPr="00D92F43">
        <w:rPr>
          <w:rFonts w:asciiTheme="majorHAnsi" w:eastAsia="MS Mincho;ＭＳ 明朝" w:hAnsiTheme="majorHAnsi" w:cstheme="majorHAnsi"/>
          <w:sz w:val="20"/>
          <w:szCs w:val="20"/>
        </w:rPr>
        <w:t>W przypadku dokonania bezpośredniej zapłaty Podwykonawcy, o których mowa w ust. 1, Zamawiający potrąca kwotę wypłaconego wynagrodzenia z wynagrodzenia należnego Wykonawcy.</w:t>
      </w:r>
    </w:p>
    <w:p w14:paraId="52FB164A" w14:textId="77777777" w:rsidR="00CA2668" w:rsidRPr="00D92F43" w:rsidRDefault="00CA2668" w:rsidP="00CA2668">
      <w:pPr>
        <w:keepLines/>
        <w:widowControl w:val="0"/>
        <w:shd w:val="clear" w:color="auto" w:fill="FFFFFF"/>
        <w:tabs>
          <w:tab w:val="left" w:pos="0"/>
          <w:tab w:val="left" w:pos="900"/>
        </w:tabs>
        <w:ind w:left="284"/>
        <w:jc w:val="both"/>
        <w:rPr>
          <w:rFonts w:asciiTheme="majorHAnsi" w:eastAsia="MS Mincho;ＭＳ 明朝" w:hAnsiTheme="majorHAnsi" w:cstheme="majorHAnsi"/>
          <w:sz w:val="20"/>
          <w:szCs w:val="20"/>
        </w:rPr>
      </w:pPr>
    </w:p>
    <w:p w14:paraId="3197073B" w14:textId="77777777" w:rsidR="00254830" w:rsidRPr="00D92F43" w:rsidRDefault="00254830"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 23.</w:t>
      </w:r>
    </w:p>
    <w:p w14:paraId="37A6CFDC" w14:textId="53EA5111" w:rsidR="00F36B92" w:rsidRPr="00D92F43" w:rsidRDefault="00F36B92" w:rsidP="00D45098">
      <w:pPr>
        <w:numPr>
          <w:ilvl w:val="0"/>
          <w:numId w:val="4"/>
        </w:numPr>
        <w:tabs>
          <w:tab w:val="clear" w:pos="720"/>
          <w:tab w:val="num" w:pos="284"/>
          <w:tab w:val="left" w:pos="900"/>
          <w:tab w:val="left" w:pos="144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Zamawiający stosownie do art. </w:t>
      </w:r>
      <w:r w:rsidR="009F51D9" w:rsidRPr="00D92F43">
        <w:rPr>
          <w:rFonts w:asciiTheme="majorHAnsi" w:hAnsiTheme="majorHAnsi" w:cstheme="majorHAnsi"/>
          <w:sz w:val="20"/>
          <w:szCs w:val="20"/>
        </w:rPr>
        <w:t xml:space="preserve">95 </w:t>
      </w:r>
      <w:r w:rsidRPr="00D92F43">
        <w:rPr>
          <w:rFonts w:asciiTheme="majorHAnsi" w:hAnsiTheme="majorHAnsi" w:cstheme="majorHAnsi"/>
          <w:sz w:val="20"/>
          <w:szCs w:val="20"/>
        </w:rPr>
        <w:t xml:space="preserve">Ustawy </w:t>
      </w:r>
      <w:r w:rsidR="009F51D9" w:rsidRPr="00D92F43">
        <w:rPr>
          <w:rFonts w:asciiTheme="majorHAnsi" w:hAnsiTheme="majorHAnsi" w:cstheme="majorHAnsi"/>
          <w:sz w:val="20"/>
          <w:szCs w:val="20"/>
        </w:rPr>
        <w:t>PZP</w:t>
      </w:r>
      <w:r w:rsidRPr="00D92F43">
        <w:rPr>
          <w:rFonts w:asciiTheme="majorHAnsi" w:hAnsiTheme="majorHAnsi" w:cstheme="majorHAnsi"/>
          <w:sz w:val="20"/>
          <w:szCs w:val="20"/>
        </w:rPr>
        <w:t>,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(Dz.U.2020.1320 t.j.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1580F8C6" w14:textId="77777777" w:rsidR="00F36B92" w:rsidRPr="00D92F43" w:rsidRDefault="00F36B92" w:rsidP="00D45098">
      <w:pPr>
        <w:tabs>
          <w:tab w:val="num" w:pos="284"/>
          <w:tab w:val="left" w:pos="900"/>
          <w:tab w:val="left" w:pos="144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2. Osoby  wykonujące powyższe czynności, realizujące Przedmiot Umowy,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0FD49335" w14:textId="77777777" w:rsidR="00F36B92" w:rsidRPr="00D92F43" w:rsidRDefault="00F36B92" w:rsidP="00D45098">
      <w:pPr>
        <w:tabs>
          <w:tab w:val="num" w:pos="284"/>
          <w:tab w:val="left" w:pos="900"/>
          <w:tab w:val="left" w:pos="144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9201279" w14:textId="77777777" w:rsidR="00F36B92" w:rsidRPr="00D92F43" w:rsidRDefault="00F36B92" w:rsidP="00D45098">
      <w:pPr>
        <w:tabs>
          <w:tab w:val="num" w:pos="284"/>
          <w:tab w:val="left" w:pos="900"/>
          <w:tab w:val="left" w:pos="144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a) żądania oświadczeń i dokumentów w zakresie potwierdzenia spełniania ww. wymogów i dokonywania ich oceny,</w:t>
      </w:r>
    </w:p>
    <w:p w14:paraId="0E718AF8" w14:textId="77777777" w:rsidR="00F36B92" w:rsidRPr="00D92F43" w:rsidRDefault="00F36B92" w:rsidP="00D45098">
      <w:pPr>
        <w:tabs>
          <w:tab w:val="num" w:pos="284"/>
          <w:tab w:val="left" w:pos="900"/>
          <w:tab w:val="left" w:pos="144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b) żądania wyjaśnień w przypadku wątpliwości w zakresie potwierdzania spełniania ww. wymogów,</w:t>
      </w:r>
    </w:p>
    <w:p w14:paraId="34ED0BDC" w14:textId="77777777" w:rsidR="00F36B92" w:rsidRPr="00D92F43" w:rsidRDefault="00F36B92" w:rsidP="00D45098">
      <w:pPr>
        <w:tabs>
          <w:tab w:val="num" w:pos="284"/>
          <w:tab w:val="left" w:pos="900"/>
          <w:tab w:val="left" w:pos="144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c) przeprowadzania kontroli na miejscu wykonywania świadczenia.</w:t>
      </w:r>
    </w:p>
    <w:p w14:paraId="04ECC081" w14:textId="77777777" w:rsidR="00F36B92" w:rsidRPr="00D92F43" w:rsidRDefault="00F36B92" w:rsidP="00D45098">
      <w:pPr>
        <w:tabs>
          <w:tab w:val="num" w:pos="284"/>
          <w:tab w:val="left" w:pos="900"/>
          <w:tab w:val="left" w:pos="144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1EB661A" w14:textId="77777777" w:rsidR="00275BAD" w:rsidRPr="00D92F43" w:rsidRDefault="00F36B92" w:rsidP="00D45098">
      <w:pPr>
        <w:tabs>
          <w:tab w:val="num" w:pos="284"/>
        </w:tabs>
        <w:ind w:left="284" w:hanging="284"/>
        <w:contextualSpacing/>
        <w:jc w:val="both"/>
        <w:rPr>
          <w:rFonts w:asciiTheme="majorHAnsi" w:hAnsiTheme="majorHAnsi" w:cstheme="majorHAnsi"/>
          <w:sz w:val="20"/>
          <w:szCs w:val="20"/>
        </w:rPr>
      </w:pPr>
      <w:r w:rsidRPr="00D92F43">
        <w:rPr>
          <w:rFonts w:asciiTheme="majorHAnsi" w:hAnsiTheme="majorHAnsi" w:cstheme="majorHAnsi"/>
          <w:sz w:val="20"/>
          <w:szCs w:val="20"/>
        </w:rPr>
        <w:t xml:space="preserve">a) oświadczenie </w:t>
      </w:r>
      <w:r w:rsidR="00741315" w:rsidRPr="00D92F43">
        <w:rPr>
          <w:rFonts w:asciiTheme="majorHAnsi" w:hAnsiTheme="majorHAnsi" w:cstheme="majorHAnsi"/>
          <w:sz w:val="20"/>
          <w:szCs w:val="20"/>
        </w:rPr>
        <w:t>W</w:t>
      </w:r>
      <w:r w:rsidRPr="00D92F43">
        <w:rPr>
          <w:rFonts w:asciiTheme="majorHAnsi" w:hAnsiTheme="majorHAnsi" w:cstheme="majorHAnsi"/>
          <w:sz w:val="20"/>
          <w:szCs w:val="20"/>
        </w:rPr>
        <w:t>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0B1AAB5" w14:textId="37A24C7E" w:rsidR="00F36B92" w:rsidRPr="00D92F43" w:rsidRDefault="00275BAD" w:rsidP="00D45098">
      <w:pPr>
        <w:tabs>
          <w:tab w:val="num" w:pos="0"/>
        </w:tabs>
        <w:contextualSpacing/>
        <w:jc w:val="both"/>
        <w:rPr>
          <w:rFonts w:asciiTheme="majorHAnsi" w:hAnsiTheme="majorHAnsi" w:cstheme="majorHAnsi"/>
          <w:sz w:val="20"/>
          <w:szCs w:val="20"/>
        </w:rPr>
      </w:pPr>
      <w:r w:rsidRPr="00D92F43">
        <w:rPr>
          <w:rFonts w:asciiTheme="majorHAnsi" w:hAnsiTheme="majorHAnsi" w:cstheme="majorHAnsi"/>
          <w:sz w:val="20"/>
          <w:szCs w:val="20"/>
        </w:rPr>
        <w:t xml:space="preserve">5. </w:t>
      </w:r>
      <w:r w:rsidR="00F36B92" w:rsidRPr="00D92F43">
        <w:rPr>
          <w:rFonts w:asciiTheme="majorHAnsi" w:eastAsia="MS Mincho;ＭＳ 明朝" w:hAnsiTheme="majorHAnsi" w:cstheme="majorHAnsi"/>
          <w:sz w:val="20"/>
          <w:szCs w:val="20"/>
        </w:rPr>
        <w:t>W przypadku uzasadnionych wątpliwości</w:t>
      </w:r>
      <w:r w:rsidR="00741315" w:rsidRPr="00D92F43">
        <w:rPr>
          <w:rFonts w:asciiTheme="majorHAnsi" w:eastAsia="MS Mincho;ＭＳ 明朝" w:hAnsiTheme="majorHAnsi" w:cstheme="majorHAnsi"/>
          <w:sz w:val="20"/>
          <w:szCs w:val="20"/>
        </w:rPr>
        <w:t>,</w:t>
      </w:r>
      <w:r w:rsidR="00F36B92" w:rsidRPr="00D92F43">
        <w:rPr>
          <w:rFonts w:asciiTheme="majorHAnsi" w:eastAsia="MS Mincho;ＭＳ 明朝" w:hAnsiTheme="majorHAnsi" w:cstheme="majorHAnsi"/>
          <w:sz w:val="20"/>
          <w:szCs w:val="20"/>
        </w:rPr>
        <w:t xml:space="preserve">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5AEEAB68" w14:textId="13C8902A" w:rsidR="00F36B92" w:rsidRPr="00D92F43" w:rsidRDefault="00F36B92" w:rsidP="00D45098">
      <w:pPr>
        <w:numPr>
          <w:ilvl w:val="0"/>
          <w:numId w:val="18"/>
        </w:numPr>
        <w:ind w:left="284"/>
        <w:contextualSpacing/>
        <w:jc w:val="both"/>
        <w:rPr>
          <w:rFonts w:asciiTheme="majorHAnsi" w:eastAsia="Calibri" w:hAnsiTheme="majorHAnsi" w:cstheme="majorHAnsi"/>
          <w:sz w:val="20"/>
          <w:szCs w:val="20"/>
        </w:rPr>
      </w:pPr>
      <w:r w:rsidRPr="00D92F43">
        <w:rPr>
          <w:rFonts w:asciiTheme="majorHAnsi" w:eastAsia="MS Mincho;ＭＳ 明朝" w:hAnsiTheme="majorHAnsi" w:cstheme="majorHAnsi"/>
          <w:sz w:val="20"/>
          <w:szCs w:val="20"/>
        </w:rPr>
        <w:t xml:space="preserve">poświadczoną za zgodność z oryginałem odpowiednio przez </w:t>
      </w:r>
      <w:r w:rsidR="00741315" w:rsidRPr="00D92F43">
        <w:rPr>
          <w:rFonts w:asciiTheme="majorHAnsi" w:eastAsia="MS Mincho;ＭＳ 明朝" w:hAnsiTheme="majorHAnsi" w:cstheme="majorHAnsi"/>
          <w:sz w:val="20"/>
          <w:szCs w:val="20"/>
        </w:rPr>
        <w:t>W</w:t>
      </w:r>
      <w:r w:rsidRPr="00D92F43">
        <w:rPr>
          <w:rFonts w:asciiTheme="majorHAnsi" w:eastAsia="MS Mincho;ＭＳ 明朝" w:hAnsiTheme="majorHAnsi" w:cstheme="majorHAnsi"/>
          <w:sz w:val="20"/>
          <w:szCs w:val="20"/>
        </w:rPr>
        <w:t xml:space="preserve">ykonawcę lub podwykonawcę kopię umowy/umów o pracę osób wykonujących w trakcie realizacji zamówienia czynności, których dotyczy ww. oświadczenie </w:t>
      </w:r>
      <w:r w:rsidR="00741315" w:rsidRPr="00D92F43">
        <w:rPr>
          <w:rFonts w:asciiTheme="majorHAnsi" w:eastAsia="MS Mincho;ＭＳ 明朝" w:hAnsiTheme="majorHAnsi" w:cstheme="majorHAnsi"/>
          <w:sz w:val="20"/>
          <w:szCs w:val="20"/>
        </w:rPr>
        <w:t>W</w:t>
      </w:r>
      <w:r w:rsidRPr="00D92F43">
        <w:rPr>
          <w:rFonts w:asciiTheme="majorHAnsi" w:eastAsia="MS Mincho;ＭＳ 明朝" w:hAnsiTheme="majorHAnsi" w:cstheme="majorHAnsi"/>
          <w:sz w:val="20"/>
          <w:szCs w:val="20"/>
        </w:rPr>
        <w:t xml:space="preserve">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w:t>
      </w:r>
      <w:r w:rsidRPr="00D92F43">
        <w:rPr>
          <w:rFonts w:asciiTheme="majorHAnsi" w:hAnsiTheme="majorHAnsi" w:cstheme="majorHAnsi"/>
          <w:sz w:val="20"/>
          <w:szCs w:val="20"/>
        </w:rPr>
        <w:t xml:space="preserve">z dnia 10 maja 2018 roku o ochronie danych osobowych </w:t>
      </w:r>
      <w:r w:rsidRPr="00D92F43">
        <w:rPr>
          <w:rFonts w:asciiTheme="majorHAnsi" w:hAnsiTheme="majorHAnsi" w:cstheme="majorHAnsi"/>
          <w:bCs/>
          <w:sz w:val="20"/>
          <w:szCs w:val="20"/>
        </w:rPr>
        <w:t>(</w:t>
      </w:r>
      <w:r w:rsidRPr="00D92F43">
        <w:rPr>
          <w:rFonts w:asciiTheme="majorHAnsi" w:hAnsiTheme="majorHAnsi" w:cstheme="majorHAnsi"/>
          <w:sz w:val="20"/>
          <w:szCs w:val="20"/>
        </w:rPr>
        <w:t>Dz.U.2019.1781 t.j. z dnia 2019.09.19 </w:t>
      </w:r>
      <w:r w:rsidRPr="00D92F43">
        <w:rPr>
          <w:rFonts w:asciiTheme="majorHAnsi" w:hAnsiTheme="majorHAnsi" w:cstheme="majorHAnsi"/>
          <w:bCs/>
          <w:sz w:val="20"/>
          <w:szCs w:val="20"/>
        </w:rPr>
        <w:t>ze zm.)</w:t>
      </w:r>
      <w:r w:rsidRPr="00D92F43">
        <w:rPr>
          <w:rFonts w:asciiTheme="majorHAnsi" w:eastAsia="MS Mincho;ＭＳ 明朝" w:hAnsiTheme="majorHAnsi" w:cstheme="majorHAnsi"/>
          <w:sz w:val="20"/>
          <w:szCs w:val="20"/>
        </w:rPr>
        <w:t xml:space="preserve"> (tj. w szczególności bez adresów, nr PESEL pracowników). Informacje takie jak: imię i nazwisko, data zawarcia umowy, rodzaj umowy o pracę i wymiar etatu powinny być możliwe do zidentyfikowania</w:t>
      </w:r>
      <w:r w:rsidRPr="00D92F43">
        <w:rPr>
          <w:rFonts w:asciiTheme="majorHAnsi" w:eastAsia="Calibri" w:hAnsiTheme="majorHAnsi" w:cstheme="majorHAnsi"/>
          <w:sz w:val="20"/>
          <w:szCs w:val="20"/>
        </w:rPr>
        <w:t>;</w:t>
      </w:r>
    </w:p>
    <w:p w14:paraId="1132A3D4" w14:textId="77777777" w:rsidR="00F36B92" w:rsidRPr="00D92F43" w:rsidRDefault="00F36B92" w:rsidP="00D45098">
      <w:pPr>
        <w:numPr>
          <w:ilvl w:val="0"/>
          <w:numId w:val="18"/>
        </w:numPr>
        <w:ind w:left="284"/>
        <w:contextualSpacing/>
        <w:jc w:val="both"/>
        <w:rPr>
          <w:rFonts w:asciiTheme="majorHAnsi" w:eastAsia="Calibri" w:hAnsiTheme="majorHAnsi" w:cstheme="majorHAnsi"/>
          <w:sz w:val="20"/>
          <w:szCs w:val="20"/>
        </w:rPr>
      </w:pPr>
      <w:r w:rsidRPr="00D92F43">
        <w:rPr>
          <w:rFonts w:asciiTheme="majorHAnsi" w:eastAsia="MS Mincho;ＭＳ 明朝" w:hAnsiTheme="majorHAnsi" w:cstheme="maj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44B4BFD8" w14:textId="77777777" w:rsidR="00275BAD" w:rsidRPr="00D92F43" w:rsidRDefault="00F36B92" w:rsidP="00D45098">
      <w:pPr>
        <w:numPr>
          <w:ilvl w:val="0"/>
          <w:numId w:val="18"/>
        </w:numPr>
        <w:ind w:left="284"/>
        <w:contextualSpacing/>
        <w:jc w:val="both"/>
        <w:rPr>
          <w:rFonts w:asciiTheme="majorHAnsi" w:eastAsia="Calibri" w:hAnsiTheme="majorHAnsi" w:cstheme="majorHAnsi"/>
          <w:sz w:val="20"/>
          <w:szCs w:val="20"/>
        </w:rPr>
      </w:pPr>
      <w:r w:rsidRPr="00D92F43">
        <w:rPr>
          <w:rFonts w:asciiTheme="majorHAnsi" w:eastAsia="MS Mincho;ＭＳ 明朝" w:hAnsiTheme="majorHAnsi" w:cstheme="maj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w:t>
      </w:r>
      <w:r w:rsidRPr="00D92F43">
        <w:rPr>
          <w:rFonts w:asciiTheme="majorHAnsi" w:hAnsiTheme="majorHAnsi" w:cstheme="majorHAnsi"/>
          <w:sz w:val="20"/>
          <w:szCs w:val="20"/>
        </w:rPr>
        <w:t xml:space="preserve">z dnia 10 maja 2018 roku o ochronie danych osobowych </w:t>
      </w:r>
      <w:r w:rsidRPr="00D92F43">
        <w:rPr>
          <w:rFonts w:asciiTheme="majorHAnsi" w:hAnsiTheme="majorHAnsi" w:cstheme="majorHAnsi"/>
          <w:bCs/>
          <w:sz w:val="20"/>
          <w:szCs w:val="20"/>
        </w:rPr>
        <w:t>(</w:t>
      </w:r>
      <w:r w:rsidRPr="00D92F43">
        <w:rPr>
          <w:rFonts w:asciiTheme="majorHAnsi" w:hAnsiTheme="majorHAnsi" w:cstheme="majorHAnsi"/>
          <w:sz w:val="20"/>
          <w:szCs w:val="20"/>
        </w:rPr>
        <w:t>Dz.U.2019.1781 t.j. z dnia 2019.09.19 </w:t>
      </w:r>
      <w:r w:rsidRPr="00D92F43">
        <w:rPr>
          <w:rFonts w:asciiTheme="majorHAnsi" w:hAnsiTheme="majorHAnsi" w:cstheme="majorHAnsi"/>
          <w:bCs/>
          <w:sz w:val="20"/>
          <w:szCs w:val="20"/>
        </w:rPr>
        <w:t>ze zm.)</w:t>
      </w:r>
      <w:r w:rsidRPr="00D92F43">
        <w:rPr>
          <w:rFonts w:asciiTheme="majorHAnsi" w:eastAsia="MS Mincho;ＭＳ 明朝" w:hAnsiTheme="majorHAnsi" w:cstheme="majorHAnsi"/>
          <w:i/>
          <w:sz w:val="20"/>
          <w:szCs w:val="20"/>
        </w:rPr>
        <w:t>.</w:t>
      </w:r>
    </w:p>
    <w:p w14:paraId="4D0FC6AB" w14:textId="77777777" w:rsidR="00275BAD" w:rsidRPr="00D92F43" w:rsidRDefault="00275BAD" w:rsidP="00D45098">
      <w:pPr>
        <w:ind w:left="284" w:hanging="284"/>
        <w:contextualSpacing/>
        <w:jc w:val="both"/>
        <w:rPr>
          <w:rFonts w:asciiTheme="majorHAnsi" w:eastAsia="Calibri" w:hAnsiTheme="majorHAnsi" w:cstheme="majorHAnsi"/>
          <w:sz w:val="20"/>
          <w:szCs w:val="20"/>
        </w:rPr>
      </w:pPr>
      <w:r w:rsidRPr="00D92F43">
        <w:rPr>
          <w:rFonts w:asciiTheme="majorHAnsi" w:eastAsia="Calibri" w:hAnsiTheme="majorHAnsi" w:cstheme="majorHAnsi"/>
          <w:sz w:val="20"/>
          <w:szCs w:val="20"/>
        </w:rPr>
        <w:lastRenderedPageBreak/>
        <w:t xml:space="preserve">6. </w:t>
      </w:r>
      <w:r w:rsidR="00F36B92" w:rsidRPr="00D92F43">
        <w:rPr>
          <w:rFonts w:asciiTheme="majorHAnsi" w:eastAsia="MS Mincho;ＭＳ 明朝" w:hAnsiTheme="majorHAnsi" w:cstheme="majorHAnsi"/>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51FFE616" w14:textId="6737BE71" w:rsidR="00F36B92" w:rsidRPr="00D92F43" w:rsidRDefault="00275BAD" w:rsidP="00D45098">
      <w:pPr>
        <w:ind w:left="284" w:hanging="284"/>
        <w:contextualSpacing/>
        <w:jc w:val="both"/>
        <w:rPr>
          <w:rFonts w:asciiTheme="majorHAnsi" w:eastAsia="MS Mincho;ＭＳ 明朝" w:hAnsiTheme="majorHAnsi" w:cstheme="majorHAnsi"/>
          <w:sz w:val="20"/>
          <w:szCs w:val="20"/>
        </w:rPr>
      </w:pPr>
      <w:r w:rsidRPr="00D92F43">
        <w:rPr>
          <w:rFonts w:asciiTheme="majorHAnsi" w:eastAsia="Calibri" w:hAnsiTheme="majorHAnsi" w:cstheme="majorHAnsi"/>
          <w:sz w:val="20"/>
          <w:szCs w:val="20"/>
        </w:rPr>
        <w:t>7.</w:t>
      </w:r>
      <w:r w:rsidRPr="00D92F43">
        <w:rPr>
          <w:rFonts w:asciiTheme="majorHAnsi" w:eastAsia="MS Mincho;ＭＳ 明朝" w:hAnsiTheme="majorHAnsi" w:cstheme="majorHAnsi"/>
          <w:sz w:val="20"/>
          <w:szCs w:val="20"/>
        </w:rPr>
        <w:t xml:space="preserve"> </w:t>
      </w:r>
      <w:r w:rsidR="00F36B92" w:rsidRPr="00D92F43">
        <w:rPr>
          <w:rFonts w:asciiTheme="majorHAnsi" w:eastAsia="MS Mincho;ＭＳ 明朝" w:hAnsiTheme="majorHAnsi" w:cstheme="majorHAnsi"/>
          <w:sz w:val="20"/>
          <w:szCs w:val="20"/>
        </w:rPr>
        <w:t>W przypadku uzasadnionych wątpliwości</w:t>
      </w:r>
      <w:r w:rsidR="00473103" w:rsidRPr="00D92F43">
        <w:rPr>
          <w:rFonts w:asciiTheme="majorHAnsi" w:eastAsia="MS Mincho;ＭＳ 明朝" w:hAnsiTheme="majorHAnsi" w:cstheme="majorHAnsi"/>
          <w:sz w:val="20"/>
          <w:szCs w:val="20"/>
        </w:rPr>
        <w:t>,</w:t>
      </w:r>
      <w:r w:rsidR="00F36B92" w:rsidRPr="00D92F43">
        <w:rPr>
          <w:rFonts w:asciiTheme="majorHAnsi" w:eastAsia="MS Mincho;ＭＳ 明朝" w:hAnsiTheme="majorHAnsi" w:cstheme="majorHAnsi"/>
          <w:sz w:val="20"/>
          <w:szCs w:val="20"/>
        </w:rPr>
        <w:t xml:space="preserve"> co do przestrzegania prawa pracy przez Wykonawcę lub podwykonawcę, Zamawiający może zwrócić się o przeprowadzenie kontroli przez Państwową Inspekcję Pracy.</w:t>
      </w:r>
    </w:p>
    <w:p w14:paraId="6091D316" w14:textId="77777777" w:rsidR="00C87E97" w:rsidRPr="00D92F43" w:rsidRDefault="00C87E97" w:rsidP="00D45098">
      <w:pPr>
        <w:ind w:left="284" w:hanging="284"/>
        <w:contextualSpacing/>
        <w:jc w:val="both"/>
        <w:rPr>
          <w:rFonts w:asciiTheme="majorHAnsi" w:eastAsia="Calibri" w:hAnsiTheme="majorHAnsi" w:cstheme="majorHAnsi"/>
          <w:sz w:val="20"/>
          <w:szCs w:val="20"/>
        </w:rPr>
      </w:pPr>
    </w:p>
    <w:p w14:paraId="377AC2A9" w14:textId="77777777" w:rsidR="00254830" w:rsidRPr="00D92F43" w:rsidRDefault="00254830" w:rsidP="00D45098">
      <w:pPr>
        <w:shd w:val="clear" w:color="auto" w:fill="FFFFFF"/>
        <w:jc w:val="center"/>
        <w:rPr>
          <w:rFonts w:asciiTheme="majorHAnsi" w:hAnsiTheme="majorHAnsi" w:cstheme="majorHAnsi"/>
          <w:sz w:val="20"/>
          <w:szCs w:val="20"/>
        </w:rPr>
      </w:pPr>
      <w:r w:rsidRPr="00D92F43">
        <w:rPr>
          <w:rFonts w:asciiTheme="majorHAnsi" w:hAnsiTheme="majorHAnsi" w:cstheme="majorHAnsi"/>
          <w:b/>
          <w:sz w:val="20"/>
          <w:szCs w:val="20"/>
        </w:rPr>
        <w:t>§ 24.</w:t>
      </w:r>
    </w:p>
    <w:p w14:paraId="145FFFA4" w14:textId="7AE06DC3" w:rsidR="00F36B92" w:rsidRPr="00D92F43" w:rsidRDefault="00F36B92" w:rsidP="00D45098">
      <w:pPr>
        <w:numPr>
          <w:ilvl w:val="3"/>
          <w:numId w:val="42"/>
        </w:numPr>
        <w:tabs>
          <w:tab w:val="num" w:pos="284"/>
        </w:tabs>
        <w:autoSpaceDE w:val="0"/>
        <w:ind w:left="284" w:hanging="284"/>
        <w:jc w:val="both"/>
        <w:rPr>
          <w:rFonts w:asciiTheme="majorHAnsi" w:hAnsiTheme="majorHAnsi" w:cstheme="majorHAnsi"/>
          <w:spacing w:val="-4"/>
          <w:sz w:val="20"/>
          <w:szCs w:val="20"/>
          <w:lang w:eastAsia="pl-PL"/>
        </w:rPr>
      </w:pPr>
      <w:r w:rsidRPr="00D92F43">
        <w:rPr>
          <w:rFonts w:asciiTheme="majorHAnsi" w:hAnsiTheme="majorHAnsi" w:cstheme="majorHAnsi"/>
          <w:sz w:val="20"/>
          <w:szCs w:val="20"/>
          <w:lang w:eastAsia="pl-PL"/>
        </w:rPr>
        <w:t xml:space="preserve">Z chwilą przekazania przez Wykonawcę Zamawiającemu utworów powstałych w </w:t>
      </w:r>
      <w:r w:rsidRPr="00D92F43">
        <w:rPr>
          <w:rFonts w:asciiTheme="majorHAnsi" w:hAnsiTheme="majorHAnsi" w:cstheme="majorHAnsi"/>
          <w:spacing w:val="-4"/>
          <w:sz w:val="20"/>
          <w:szCs w:val="20"/>
          <w:lang w:eastAsia="pl-PL"/>
        </w:rPr>
        <w:t>związku z realizacją niniejszej Umowy (lub przyjmowanej przez niego części), w ramach wynagrodzenia ryczałtowego określonego w § 14 ust. 2 niniejszej Umowy, Wykonawca przenosi na rzecz właściwego Zamawiającego bezwarunkowo, bez dodatkowych opłat, całość autorskich praw majątkowych do wszystkich utworów w rozumieniu ustawy z dnia 4 lutego 1994r. o Prawie autorskim i prawach pokrewnych</w:t>
      </w:r>
      <w:r w:rsidRPr="00D92F43">
        <w:rPr>
          <w:rFonts w:asciiTheme="majorHAnsi" w:hAnsiTheme="majorHAnsi" w:cstheme="majorHAnsi"/>
          <w:b/>
          <w:bCs/>
          <w:color w:val="1B1B1B"/>
          <w:sz w:val="20"/>
          <w:szCs w:val="20"/>
          <w:lang w:eastAsia="pl-PL"/>
        </w:rPr>
        <w:t xml:space="preserve"> </w:t>
      </w:r>
      <w:r w:rsidRPr="00D92F43">
        <w:rPr>
          <w:rFonts w:asciiTheme="majorHAnsi" w:hAnsiTheme="majorHAnsi" w:cstheme="majorHAnsi"/>
          <w:color w:val="1B1B1B"/>
          <w:sz w:val="20"/>
          <w:szCs w:val="20"/>
          <w:lang w:eastAsia="pl-PL"/>
        </w:rPr>
        <w:t>(</w:t>
      </w:r>
      <w:r w:rsidR="00B542BA" w:rsidRPr="00D92F43">
        <w:rPr>
          <w:rStyle w:val="ng-binding"/>
          <w:rFonts w:asciiTheme="majorHAnsi" w:hAnsiTheme="majorHAnsi" w:cstheme="majorHAnsi"/>
          <w:sz w:val="20"/>
          <w:szCs w:val="20"/>
        </w:rPr>
        <w:t>Dz.U.2021.1062 t.j.</w:t>
      </w:r>
      <w:r w:rsidR="00B542BA" w:rsidRPr="00D92F43">
        <w:rPr>
          <w:rFonts w:asciiTheme="majorHAnsi" w:hAnsiTheme="majorHAnsi" w:cstheme="majorHAnsi"/>
          <w:sz w:val="20"/>
          <w:szCs w:val="20"/>
        </w:rPr>
        <w:t xml:space="preserve"> </w:t>
      </w:r>
      <w:r w:rsidR="00B542BA" w:rsidRPr="00D92F43">
        <w:rPr>
          <w:rStyle w:val="ng-scope"/>
          <w:rFonts w:asciiTheme="majorHAnsi" w:hAnsiTheme="majorHAnsi" w:cstheme="majorHAnsi"/>
          <w:sz w:val="20"/>
          <w:szCs w:val="20"/>
        </w:rPr>
        <w:t>z dnia</w:t>
      </w:r>
      <w:r w:rsidR="00B542BA" w:rsidRPr="00D92F43">
        <w:rPr>
          <w:rFonts w:asciiTheme="majorHAnsi" w:hAnsiTheme="majorHAnsi" w:cstheme="majorHAnsi"/>
          <w:sz w:val="20"/>
          <w:szCs w:val="20"/>
        </w:rPr>
        <w:t xml:space="preserve"> 2021.06.14 </w:t>
      </w:r>
      <w:r w:rsidRPr="00D92F43">
        <w:rPr>
          <w:rFonts w:asciiTheme="majorHAnsi" w:hAnsiTheme="majorHAnsi" w:cstheme="majorHAnsi"/>
          <w:spacing w:val="-4"/>
          <w:sz w:val="20"/>
          <w:szCs w:val="20"/>
          <w:lang w:eastAsia="pl-PL"/>
        </w:rPr>
        <w:t>ze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właściwemu Zamawiającemu w wykonaniu niniejszej Umowy, zwanych dalej utworami; bez dodatkowych oświadczeń stron w tym zakresie wraz z wyłącznym prawem do wykonywania i zezwalania na wykonywanie zależnych praw autorskich, na polach eksploatacji wskazanych w ust. 2 niniejszego paragrafu. Równocześnie Wykonawca przenosi na rzecz Zamawiającego własność wszelkich egzemplarzy lub nośników, na których utrwalono ww. utwory, które przekaże Zamawiającemu stosownie do postanowień niniejszej Umowy.</w:t>
      </w:r>
    </w:p>
    <w:p w14:paraId="41DEF07F" w14:textId="77777777" w:rsidR="00F36B92" w:rsidRPr="00D92F43" w:rsidRDefault="00F36B92" w:rsidP="00D45098">
      <w:pPr>
        <w:numPr>
          <w:ilvl w:val="3"/>
          <w:numId w:val="42"/>
        </w:numPr>
        <w:tabs>
          <w:tab w:val="num" w:pos="284"/>
        </w:tabs>
        <w:autoSpaceDE w:val="0"/>
        <w:ind w:left="284" w:hanging="284"/>
        <w:jc w:val="both"/>
        <w:rPr>
          <w:rFonts w:asciiTheme="majorHAnsi" w:hAnsiTheme="majorHAnsi" w:cstheme="majorHAnsi"/>
          <w:spacing w:val="-4"/>
          <w:sz w:val="20"/>
          <w:szCs w:val="20"/>
          <w:lang w:eastAsia="pl-PL"/>
        </w:rPr>
      </w:pPr>
      <w:r w:rsidRPr="00D92F43">
        <w:rPr>
          <w:rFonts w:asciiTheme="majorHAnsi" w:hAnsiTheme="majorHAnsi" w:cstheme="majorHAnsi"/>
          <w:sz w:val="20"/>
          <w:szCs w:val="20"/>
          <w:lang w:eastAsia="pl-PL"/>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20BD21A3"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utrwalenie i zwielokrotnianie dowolnymi technikami, w tym drukarskimi, poligraficznymi, reprograficznymi, informatycznymi, cyfrowymi, w tym kserokopie, slajdy, reprodukcje komputerowe, odręcznie i odmianami tych technik,</w:t>
      </w:r>
    </w:p>
    <w:p w14:paraId="12C03A77"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wykorzystywanie wielokrotne utworu do realizacji celów, zadań i inwestycji właściwego Zamawiającego,</w:t>
      </w:r>
    </w:p>
    <w:p w14:paraId="738FAF4F"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wprowadzanie do pamięci komputera,</w:t>
      </w:r>
    </w:p>
    <w:p w14:paraId="6A455FDC"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wykorzystanie w zakresie koniecznym dla prawidłowej eksploatacji utworu w przedsiębiorstwie Zamawiającego właściwego w dowolnym miejscu i czasie w dowolnej liczbie,</w:t>
      </w:r>
    </w:p>
    <w:p w14:paraId="027B6600"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udostępnianie wykonawcom, w tym także wykonanych kopii,</w:t>
      </w:r>
    </w:p>
    <w:p w14:paraId="5304B0C4"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najem, dzierżawa,</w:t>
      </w:r>
    </w:p>
    <w:p w14:paraId="75FE33D5"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wielokrotne wykorzystywanie do opracowania i realizacji projektu technicznego z przedmiarami i kosztorysami inwestorskimi,</w:t>
      </w:r>
    </w:p>
    <w:p w14:paraId="3417610D"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rozpowszechnianie w inny sposób w tym: wprowadzanie do obrotu, ekspozycja, publikowanie części lub całości, opracowania,</w:t>
      </w:r>
    </w:p>
    <w:p w14:paraId="7FF2EE22" w14:textId="77777777" w:rsidR="00F36B92" w:rsidRPr="00D92F43" w:rsidRDefault="00F36B92" w:rsidP="00D45098">
      <w:pPr>
        <w:numPr>
          <w:ilvl w:val="1"/>
          <w:numId w:val="12"/>
        </w:numPr>
        <w:tabs>
          <w:tab w:val="num" w:pos="1134"/>
        </w:tabs>
        <w:autoSpaceDE w:val="0"/>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przetwarzanie, wprowadzanie zmian, poprawek i modyfikacji.</w:t>
      </w:r>
    </w:p>
    <w:p w14:paraId="25A69A52" w14:textId="77777777" w:rsidR="00F36B92" w:rsidRPr="00D92F43" w:rsidRDefault="00F36B92" w:rsidP="00D45098">
      <w:pPr>
        <w:numPr>
          <w:ilvl w:val="0"/>
          <w:numId w:val="43"/>
        </w:numPr>
        <w:tabs>
          <w:tab w:val="num" w:pos="284"/>
        </w:tabs>
        <w:autoSpaceDE w:val="0"/>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Postanowienia ust. 1 i ust. 2 stosuje się odpowiednio do zmian utworów wchodzących w skład ww. dokumentacji w ramach nadzoru autorskiego dokonane podczas wykonywania prac objętych tą dokumentacją.</w:t>
      </w:r>
    </w:p>
    <w:p w14:paraId="037AFAF5" w14:textId="77777777" w:rsidR="00F36B92" w:rsidRPr="00D92F43" w:rsidRDefault="00F36B92" w:rsidP="00D45098">
      <w:pPr>
        <w:numPr>
          <w:ilvl w:val="0"/>
          <w:numId w:val="43"/>
        </w:numPr>
        <w:tabs>
          <w:tab w:val="num" w:pos="284"/>
        </w:tabs>
        <w:autoSpaceDE w:val="0"/>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1FFA4134" w14:textId="77777777" w:rsidR="00F36B92" w:rsidRPr="00D92F43" w:rsidRDefault="00F36B92" w:rsidP="00D45098">
      <w:pPr>
        <w:numPr>
          <w:ilvl w:val="0"/>
          <w:numId w:val="43"/>
        </w:numPr>
        <w:tabs>
          <w:tab w:val="num" w:pos="284"/>
        </w:tabs>
        <w:autoSpaceDE w:val="0"/>
        <w:ind w:left="284" w:hanging="284"/>
        <w:jc w:val="both"/>
        <w:rPr>
          <w:rFonts w:asciiTheme="majorHAnsi" w:hAnsiTheme="majorHAnsi" w:cstheme="majorHAnsi"/>
          <w:sz w:val="20"/>
          <w:szCs w:val="20"/>
          <w:lang w:eastAsia="pl-PL"/>
        </w:rPr>
      </w:pPr>
      <w:r w:rsidRPr="00D92F43">
        <w:rPr>
          <w:rFonts w:asciiTheme="majorHAnsi" w:hAnsiTheme="majorHAnsi" w:cstheme="majorHAnsi"/>
          <w:sz w:val="20"/>
          <w:szCs w:val="20"/>
          <w:lang w:eastAsia="pl-PL"/>
        </w:rPr>
        <w:t>W przypadku wystąpienia przez jakąkolwiek osobę trzecią w stosunku do Zakładu Usług Komunalnych Sp. z o.o.  z siedzibą w Dopiewie lub jej następców prawnych z roszczeniem z tytułu naruszenia praw autorskich, zarówno osobistych, jak i majątkowych, jeżeli naruszenie nastąpiło w związku z nienależytym wykonaniem dokumentacji w ramach realizacji przedmiotu niniejszej Umowy przez Wykonawcę, Wykonawca:</w:t>
      </w:r>
    </w:p>
    <w:p w14:paraId="5EA42435" w14:textId="77777777" w:rsidR="00F36B92" w:rsidRPr="00D92F43" w:rsidRDefault="00F36B92" w:rsidP="00D45098">
      <w:pPr>
        <w:numPr>
          <w:ilvl w:val="1"/>
          <w:numId w:val="12"/>
        </w:numPr>
        <w:tabs>
          <w:tab w:val="num" w:pos="1134"/>
        </w:tabs>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pacing w:val="-4"/>
          <w:sz w:val="20"/>
          <w:szCs w:val="20"/>
          <w:lang w:eastAsia="pl-PL"/>
        </w:rPr>
        <w:t>przyjmie na siebie pełną odpowiedzialność za powstanie oraz wszelkie skutki powyższych zdarzeń;</w:t>
      </w:r>
    </w:p>
    <w:p w14:paraId="5A0DE78F" w14:textId="77777777" w:rsidR="00F36B92" w:rsidRPr="00D92F43" w:rsidRDefault="00F36B92" w:rsidP="00D45098">
      <w:pPr>
        <w:numPr>
          <w:ilvl w:val="1"/>
          <w:numId w:val="12"/>
        </w:numPr>
        <w:tabs>
          <w:tab w:val="num" w:pos="1134"/>
        </w:tabs>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 xml:space="preserve">w przypadku skierowania sprawy na drogę postępowania sądowego wstąpi do procesu po stronie Zakładu Usług Komunalnych Sp. z o.o.  z siedzibą w Dopiewie lub jej następców prawnych i pokryje wszelkie koszty </w:t>
      </w:r>
      <w:r w:rsidRPr="00D92F43">
        <w:rPr>
          <w:rFonts w:asciiTheme="majorHAnsi" w:eastAsia="MS Mincho;ＭＳ 明朝" w:hAnsiTheme="majorHAnsi" w:cstheme="majorHAnsi"/>
          <w:sz w:val="20"/>
          <w:szCs w:val="20"/>
          <w:lang w:eastAsia="pl-PL"/>
        </w:rPr>
        <w:lastRenderedPageBreak/>
        <w:t xml:space="preserve">związane z udziałem Zamawiającego właściwego w postępowaniu sądowym oraz ewentualnym postępowaniu egzekucyjnym, w tym koszty obsługi prawnej postępowania; </w:t>
      </w:r>
    </w:p>
    <w:p w14:paraId="62793EC6" w14:textId="77777777" w:rsidR="00F36B92" w:rsidRPr="00D92F43" w:rsidRDefault="00F36B92" w:rsidP="00D45098">
      <w:pPr>
        <w:numPr>
          <w:ilvl w:val="1"/>
          <w:numId w:val="12"/>
        </w:numPr>
        <w:tabs>
          <w:tab w:val="num" w:pos="1134"/>
        </w:tabs>
        <w:ind w:left="284" w:hanging="284"/>
        <w:jc w:val="both"/>
        <w:rPr>
          <w:rFonts w:asciiTheme="majorHAnsi" w:eastAsia="MS Mincho;ＭＳ 明朝" w:hAnsiTheme="majorHAnsi" w:cstheme="majorHAnsi"/>
          <w:sz w:val="20"/>
          <w:szCs w:val="20"/>
          <w:lang w:eastAsia="pl-PL"/>
        </w:rPr>
      </w:pPr>
      <w:r w:rsidRPr="00D92F43">
        <w:rPr>
          <w:rFonts w:asciiTheme="majorHAnsi" w:eastAsia="MS Mincho;ＭＳ 明朝" w:hAnsiTheme="majorHAnsi" w:cstheme="majorHAnsi"/>
          <w:sz w:val="20"/>
          <w:szCs w:val="20"/>
          <w:lang w:eastAsia="pl-PL"/>
        </w:rPr>
        <w:t xml:space="preserve">poniesie wszelkie koszty związane z ewentualnym pokryciem roszczeń majątkowych i niemajątkowych związanych z naruszeniem praw autorskich majątkowych lub osobistych osoby lub osób zgłaszających roszczenia. </w:t>
      </w:r>
    </w:p>
    <w:p w14:paraId="44FFED0C" w14:textId="77777777" w:rsidR="00587766" w:rsidRPr="00D92F43" w:rsidRDefault="00587766"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§25</w:t>
      </w:r>
    </w:p>
    <w:p w14:paraId="2935AF51"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bookmarkStart w:id="11" w:name="_Hlk57990946"/>
      <w:r w:rsidRPr="00D92F43">
        <w:rPr>
          <w:rFonts w:asciiTheme="majorHAnsi" w:hAnsiTheme="majorHAnsi" w:cstheme="maj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Umowy.</w:t>
      </w:r>
    </w:p>
    <w:p w14:paraId="0B93749F"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zapewnia przestrzeganie zasad przetwarzania i ochrony danych osobowych zgodnie z obowiązującymi w trakcie trwania Umowy przepisami w zakresie ochrony danych osobowych w tym między innymi rozporządzenia Parlamentu Europejskiego i Rady (UE) 2016/679 z dnia 27 kwietnia 2016 r. w sprawie ochrony osób fizycznych w związku z przetwarzaniem danych osobowych i w sprawie swobodnego przepływu takich danych.</w:t>
      </w:r>
    </w:p>
    <w:p w14:paraId="32EDA219"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sz w:val="20"/>
          <w:szCs w:val="20"/>
        </w:rPr>
      </w:pPr>
      <w:r w:rsidRPr="00D92F43">
        <w:rPr>
          <w:rFonts w:asciiTheme="majorHAnsi" w:hAnsiTheme="majorHAnsi" w:cstheme="majorHAnsi"/>
          <w:bCs/>
          <w:sz w:val="20"/>
          <w:szCs w:val="20"/>
        </w:rPr>
        <w:t xml:space="preserve">Wykonawca oświadcza, iż w celu ochrony danych osobowych, spełnia wymagania określone w Ustawy z dnia 10 maja 2018 r. </w:t>
      </w:r>
      <w:r w:rsidRPr="00D92F43">
        <w:rPr>
          <w:rFonts w:asciiTheme="majorHAnsi" w:hAnsiTheme="majorHAnsi" w:cstheme="majorHAnsi"/>
          <w:sz w:val="20"/>
          <w:szCs w:val="20"/>
        </w:rPr>
        <w:t>o ochronie danych osobowych</w:t>
      </w:r>
      <w:r w:rsidRPr="00D92F43">
        <w:rPr>
          <w:rFonts w:asciiTheme="majorHAnsi" w:hAnsiTheme="majorHAnsi" w:cstheme="majorHAnsi"/>
          <w:bCs/>
          <w:sz w:val="20"/>
          <w:szCs w:val="20"/>
        </w:rPr>
        <w:t xml:space="preserve"> (</w:t>
      </w:r>
      <w:r w:rsidRPr="00D92F43">
        <w:rPr>
          <w:rFonts w:asciiTheme="majorHAnsi" w:hAnsiTheme="majorHAnsi" w:cstheme="majorHAnsi"/>
          <w:sz w:val="20"/>
          <w:szCs w:val="20"/>
        </w:rPr>
        <w:t>Dz.U.2019.1781 t.j. z dnia 2019.09.19 </w:t>
      </w:r>
      <w:r w:rsidRPr="00D92F43">
        <w:rPr>
          <w:rFonts w:asciiTheme="majorHAnsi" w:hAnsiTheme="majorHAnsi" w:cstheme="majorHAnsi"/>
          <w:bCs/>
          <w:sz w:val="20"/>
          <w:szCs w:val="20"/>
        </w:rPr>
        <w:t xml:space="preserve">ze zm.) oraz w przepisach wykonawczych do tej Ustawy. </w:t>
      </w:r>
    </w:p>
    <w:p w14:paraId="6170649C"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Wykonawca ponosi odpowiedzialność za ewentualne skutki swojego działania niezgodnego z przepisami,  o których mowa w ust. 1 – 3 niniejszego paragrafu. </w:t>
      </w:r>
    </w:p>
    <w:p w14:paraId="2FD0921C"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Zamawiający, w trybie art. 28 RODO powierza Wykonawcy dane osobowe, tj. imię, nazwisko osoby wskazanej do nadzoru nad prawidłową realizacją przedmiotu umowy ze strony Zmawiającego.</w:t>
      </w:r>
    </w:p>
    <w:p w14:paraId="6F82030D"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będzie przetwarzał powierzone na podstawie umowy następujące rodzaje danych osobowych: dane zwykłe oraz dane dotyczące pracowników Zamawiającego w postaci imion i nazwisk oraz stanowiska służbowego, wyłącznie w/w celu realizacji Umowy.</w:t>
      </w:r>
    </w:p>
    <w:p w14:paraId="69BC037B"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6CDE65F7"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Wykonawca zobowiązuje się dołożyć należytej staranności przy przetwarzaniu powierzonych danych osobowych. </w:t>
      </w:r>
    </w:p>
    <w:p w14:paraId="2AFA9E3B"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zobowiązuje się do nadania stosownych upoważnień do przetwarzania danych osobowych wszystkim osobom, które będą przetwarzały powierzone dane w celu realizacji niniejszej Umowy oraz będzie prowadził i aktualizował ich rejestr.</w:t>
      </w:r>
    </w:p>
    <w:p w14:paraId="6B950DAE"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503ABAA8"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8178EFA"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3AD505C1"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Zamawiający zobowiązuje Wykonawcę do natychmiastowego, tj. bez zbędnej zwłoki, nie później jednak niż w ciągu 12 godzin, powiadomienia Zamawiającego o próbie lub fakcie naruszenia poufności danych osobowych przetwarzanych w wyniku realizacji Umowy. Zawiadomienie to powinno być dokonane w formie pisemnej.</w:t>
      </w:r>
    </w:p>
    <w:p w14:paraId="194A9D8C"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na pisemne żądanie,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5E8AD4EE" w14:textId="0567F05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Wykonawca po zakończeniu</w:t>
      </w:r>
      <w:r w:rsidR="00D878F6" w:rsidRPr="00D92F43">
        <w:rPr>
          <w:rFonts w:asciiTheme="majorHAnsi" w:hAnsiTheme="majorHAnsi" w:cstheme="majorHAnsi"/>
          <w:bCs/>
          <w:sz w:val="20"/>
          <w:szCs w:val="20"/>
        </w:rPr>
        <w:t xml:space="preserve"> realizacji niniejszej</w:t>
      </w:r>
      <w:r w:rsidRPr="00D92F43">
        <w:rPr>
          <w:rFonts w:asciiTheme="majorHAnsi" w:hAnsiTheme="majorHAnsi" w:cstheme="majorHAnsi"/>
          <w:bCs/>
          <w:sz w:val="20"/>
          <w:szCs w:val="20"/>
        </w:rPr>
        <w:t xml:space="preserve"> Umowy usunie wszelkie dane osobowe uzyskane </w:t>
      </w:r>
      <w:r w:rsidR="00D878F6" w:rsidRPr="00D92F43">
        <w:rPr>
          <w:rFonts w:asciiTheme="majorHAnsi" w:hAnsiTheme="majorHAnsi" w:cstheme="majorHAnsi"/>
          <w:bCs/>
          <w:sz w:val="20"/>
          <w:szCs w:val="20"/>
        </w:rPr>
        <w:t xml:space="preserve">w związku z </w:t>
      </w:r>
      <w:r w:rsidRPr="00D92F43">
        <w:rPr>
          <w:rFonts w:asciiTheme="majorHAnsi" w:hAnsiTheme="majorHAnsi" w:cstheme="majorHAnsi"/>
          <w:bCs/>
          <w:sz w:val="20"/>
          <w:szCs w:val="20"/>
        </w:rPr>
        <w:t xml:space="preserve"> regulacj</w:t>
      </w:r>
      <w:r w:rsidR="00D878F6" w:rsidRPr="00D92F43">
        <w:rPr>
          <w:rFonts w:asciiTheme="majorHAnsi" w:hAnsiTheme="majorHAnsi" w:cstheme="majorHAnsi"/>
          <w:bCs/>
          <w:sz w:val="20"/>
          <w:szCs w:val="20"/>
        </w:rPr>
        <w:t>ą niniejszej</w:t>
      </w:r>
      <w:r w:rsidRPr="00D92F43">
        <w:rPr>
          <w:rFonts w:asciiTheme="majorHAnsi" w:hAnsiTheme="majorHAnsi" w:cstheme="majorHAnsi"/>
          <w:bCs/>
          <w:sz w:val="20"/>
          <w:szCs w:val="20"/>
        </w:rPr>
        <w:t xml:space="preserve"> Umowy oraz wszelkie ich istniejące kopie w ciągu 7 (siedmiu) dni</w:t>
      </w:r>
      <w:r w:rsidR="00A87090" w:rsidRPr="00D92F43">
        <w:rPr>
          <w:rFonts w:asciiTheme="majorHAnsi" w:hAnsiTheme="majorHAnsi" w:cstheme="majorHAnsi"/>
          <w:bCs/>
          <w:sz w:val="20"/>
          <w:szCs w:val="20"/>
        </w:rPr>
        <w:t>, bez osobnego wezwania</w:t>
      </w:r>
      <w:r w:rsidRPr="00D92F43">
        <w:rPr>
          <w:rFonts w:asciiTheme="majorHAnsi" w:hAnsiTheme="majorHAnsi" w:cstheme="majorHAnsi"/>
          <w:bCs/>
          <w:sz w:val="20"/>
          <w:szCs w:val="20"/>
        </w:rPr>
        <w:t xml:space="preserve">. </w:t>
      </w:r>
      <w:r w:rsidRPr="00D92F43">
        <w:rPr>
          <w:rFonts w:asciiTheme="majorHAnsi" w:hAnsiTheme="majorHAnsi" w:cstheme="majorHAnsi"/>
          <w:bCs/>
          <w:sz w:val="20"/>
          <w:szCs w:val="20"/>
        </w:rPr>
        <w:lastRenderedPageBreak/>
        <w:t>Po wykonaniu zobowiązania, o którym mowa w zdaniu poprzedzającym Wykonawca powiadomi Zamawiającego pisemne o fakcie usunięcia danych.</w:t>
      </w:r>
    </w:p>
    <w:p w14:paraId="0F179CD5"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Zamawiający zastrzega sobie możliwość rozwiązania umowy w przypadku stwierdzenia naruszenia przez Wykonawcę warunków bezpieczeństwa i ochrony danych osobowych.</w:t>
      </w:r>
    </w:p>
    <w:p w14:paraId="17E86036"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 xml:space="preserve">Strony oświadczają, że systemy wykorzystywane w procesie przetwarzania danych osobowych spełniają  wymogi  określone  w RODO, Ustawie  o  ochronie  danych  osobowych  oraz  rozporządzeniach wykonawczych do tej Ustawy. </w:t>
      </w:r>
    </w:p>
    <w:p w14:paraId="48BFC05F" w14:textId="77777777" w:rsidR="00587766" w:rsidRPr="00D92F43" w:rsidRDefault="00587766" w:rsidP="00D45098">
      <w:pPr>
        <w:pStyle w:val="Standard"/>
        <w:widowControl/>
        <w:numPr>
          <w:ilvl w:val="0"/>
          <w:numId w:val="44"/>
        </w:numPr>
        <w:autoSpaceDN w:val="0"/>
        <w:ind w:left="284" w:hanging="284"/>
        <w:jc w:val="both"/>
        <w:rPr>
          <w:rFonts w:asciiTheme="majorHAnsi" w:hAnsiTheme="majorHAnsi" w:cstheme="majorHAnsi"/>
          <w:bCs/>
          <w:sz w:val="20"/>
          <w:szCs w:val="20"/>
        </w:rPr>
      </w:pPr>
      <w:r w:rsidRPr="00D92F43">
        <w:rPr>
          <w:rFonts w:asciiTheme="majorHAnsi" w:hAnsiTheme="majorHAnsi" w:cstheme="majorHAnsi"/>
          <w:bCs/>
          <w:sz w:val="20"/>
          <w:szCs w:val="20"/>
        </w:rPr>
        <w:t>Strony zapewniają, że przetwarzane dane osobowe będą wykorzystywane wyłącznie w celu realizacji niniejszej Umowy.</w:t>
      </w:r>
    </w:p>
    <w:bookmarkEnd w:id="11"/>
    <w:p w14:paraId="7F43E4A9" w14:textId="77777777" w:rsidR="00587766" w:rsidRPr="00D92F43" w:rsidRDefault="00587766" w:rsidP="00D45098">
      <w:pPr>
        <w:shd w:val="clear" w:color="auto" w:fill="FFFFFF"/>
        <w:jc w:val="center"/>
        <w:rPr>
          <w:rFonts w:asciiTheme="majorHAnsi" w:hAnsiTheme="majorHAnsi" w:cstheme="majorHAnsi"/>
          <w:b/>
          <w:sz w:val="20"/>
          <w:szCs w:val="20"/>
        </w:rPr>
      </w:pPr>
      <w:r w:rsidRPr="00D92F43">
        <w:rPr>
          <w:rFonts w:asciiTheme="majorHAnsi" w:hAnsiTheme="majorHAnsi" w:cstheme="majorHAnsi"/>
          <w:b/>
          <w:sz w:val="20"/>
          <w:szCs w:val="20"/>
        </w:rPr>
        <w:t>§26</w:t>
      </w:r>
    </w:p>
    <w:p w14:paraId="5192DF6A"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Umowa jest zawierana i realizowana w oparciu o przepisy prawa polskiego. </w:t>
      </w:r>
    </w:p>
    <w:p w14:paraId="1771BBA3"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Płatność i rozliczenia będą dokonywane w złotych polskich. </w:t>
      </w:r>
    </w:p>
    <w:p w14:paraId="7C6AD4EB"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Językiem dokumentów i porozumiewania się będzie język polski.</w:t>
      </w:r>
    </w:p>
    <w:p w14:paraId="52B9D702"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Zmiany Umowy wymagają formy pisemnej w postaci aneksu i mogą nastąpić za zgodą obu Stron wyrażoną na piśmie, pod rygorem nieważności.</w:t>
      </w:r>
    </w:p>
    <w:p w14:paraId="4219D2D0"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nie może wykorzystać błędów, pominięć, wad lub usterek w przekazanych przez Zamawiającego dokumentach na swoją korzyść.</w:t>
      </w:r>
    </w:p>
    <w:p w14:paraId="4436C5FD"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W sprawach nieuregulowanych w niniejszej umowie mają zastosowanie przepisy Ustawy z dnia 23 kwietnia 1964 r. Kodeks Cywilny (Dz.U.2020.1740 t.j. z dnia 2020.10.08 ze zm.) i inne powszechnie obowiązujące przepisy prawa w tym miedzy innymi przepisy Ustawy z dnia 11 września 2019 r. Prawo zamówień publicznych </w:t>
      </w:r>
      <w:r w:rsidR="00B542BA" w:rsidRPr="00D92F43">
        <w:rPr>
          <w:rFonts w:asciiTheme="majorHAnsi" w:hAnsiTheme="majorHAnsi" w:cstheme="majorHAnsi"/>
          <w:sz w:val="20"/>
          <w:szCs w:val="20"/>
        </w:rPr>
        <w:t>(</w:t>
      </w:r>
      <w:r w:rsidR="00B542BA" w:rsidRPr="00D92F43">
        <w:rPr>
          <w:rStyle w:val="ng-binding"/>
          <w:rFonts w:asciiTheme="majorHAnsi" w:hAnsiTheme="majorHAnsi" w:cstheme="majorHAnsi"/>
          <w:sz w:val="20"/>
          <w:szCs w:val="20"/>
        </w:rPr>
        <w:t>Dz.U.2021.1129 t.j.</w:t>
      </w:r>
      <w:r w:rsidR="00B542BA" w:rsidRPr="00D92F43">
        <w:rPr>
          <w:rFonts w:asciiTheme="majorHAnsi" w:hAnsiTheme="majorHAnsi" w:cstheme="majorHAnsi"/>
          <w:sz w:val="20"/>
          <w:szCs w:val="20"/>
        </w:rPr>
        <w:t xml:space="preserve"> </w:t>
      </w:r>
      <w:r w:rsidR="00B542BA" w:rsidRPr="00D92F43">
        <w:rPr>
          <w:rStyle w:val="ng-scope"/>
          <w:rFonts w:asciiTheme="majorHAnsi" w:hAnsiTheme="majorHAnsi" w:cstheme="majorHAnsi"/>
          <w:sz w:val="20"/>
          <w:szCs w:val="20"/>
        </w:rPr>
        <w:t>z dnia</w:t>
      </w:r>
      <w:r w:rsidR="00B542BA" w:rsidRPr="00D92F43">
        <w:rPr>
          <w:rFonts w:asciiTheme="majorHAnsi" w:hAnsiTheme="majorHAnsi" w:cstheme="majorHAnsi"/>
          <w:sz w:val="20"/>
          <w:szCs w:val="20"/>
        </w:rPr>
        <w:t xml:space="preserve"> 2021.06.24 </w:t>
      </w:r>
      <w:r w:rsidR="00B542BA" w:rsidRPr="00D92F43">
        <w:rPr>
          <w:rFonts w:asciiTheme="majorHAnsi" w:hAnsiTheme="majorHAnsi" w:cstheme="majorHAnsi"/>
          <w:bCs/>
          <w:sz w:val="20"/>
          <w:szCs w:val="20"/>
          <w:lang w:eastAsia="pl-PL"/>
        </w:rPr>
        <w:t>ze zm.</w:t>
      </w:r>
      <w:r w:rsidR="00B542BA" w:rsidRPr="00D92F43">
        <w:rPr>
          <w:rFonts w:asciiTheme="majorHAnsi" w:hAnsiTheme="majorHAnsi" w:cstheme="majorHAnsi"/>
          <w:sz w:val="20"/>
          <w:szCs w:val="20"/>
        </w:rPr>
        <w:t>)</w:t>
      </w:r>
      <w:r w:rsidRPr="00D92F43">
        <w:rPr>
          <w:rFonts w:asciiTheme="majorHAnsi" w:hAnsiTheme="majorHAnsi" w:cstheme="majorHAnsi"/>
          <w:sz w:val="20"/>
          <w:szCs w:val="20"/>
        </w:rPr>
        <w:t xml:space="preserve">, Ustawy z dnia 7 lipca 1994 r. Prawo budowlane </w:t>
      </w:r>
      <w:r w:rsidR="00B542BA" w:rsidRPr="00D92F43">
        <w:rPr>
          <w:rFonts w:asciiTheme="majorHAnsi" w:hAnsiTheme="majorHAnsi" w:cstheme="majorHAnsi"/>
          <w:sz w:val="20"/>
          <w:szCs w:val="20"/>
        </w:rPr>
        <w:t>(</w:t>
      </w:r>
      <w:r w:rsidR="00B542BA" w:rsidRPr="00D92F43">
        <w:rPr>
          <w:rFonts w:asciiTheme="majorHAnsi" w:hAnsiTheme="majorHAnsi" w:cstheme="majorHAnsi"/>
          <w:sz w:val="20"/>
          <w:szCs w:val="20"/>
          <w:lang w:eastAsia="pl-PL"/>
        </w:rPr>
        <w:t>Dz.U.2021.2351 t.j. z dnia 2021.12.20</w:t>
      </w:r>
      <w:r w:rsidR="00B542BA" w:rsidRPr="00D92F43">
        <w:rPr>
          <w:rFonts w:asciiTheme="majorHAnsi" w:hAnsiTheme="majorHAnsi" w:cstheme="majorHAnsi"/>
          <w:b/>
          <w:bCs/>
          <w:sz w:val="20"/>
          <w:szCs w:val="20"/>
          <w:lang w:eastAsia="pl-PL"/>
        </w:rPr>
        <w:t xml:space="preserve"> </w:t>
      </w:r>
      <w:r w:rsidR="00B542BA" w:rsidRPr="00D92F43">
        <w:rPr>
          <w:rFonts w:asciiTheme="majorHAnsi" w:hAnsiTheme="majorHAnsi" w:cstheme="majorHAnsi"/>
          <w:sz w:val="20"/>
          <w:szCs w:val="20"/>
        </w:rPr>
        <w:t>ze</w:t>
      </w:r>
      <w:r w:rsidR="00B542BA" w:rsidRPr="00D92F43">
        <w:rPr>
          <w:rFonts w:asciiTheme="majorHAnsi" w:hAnsiTheme="majorHAnsi" w:cstheme="majorHAnsi"/>
          <w:color w:val="1B1B1B"/>
          <w:sz w:val="20"/>
          <w:szCs w:val="20"/>
        </w:rPr>
        <w:t xml:space="preserve"> zm.) </w:t>
      </w:r>
      <w:r w:rsidRPr="00D92F43">
        <w:rPr>
          <w:rFonts w:asciiTheme="majorHAnsi" w:hAnsiTheme="majorHAnsi" w:cstheme="majorHAnsi"/>
          <w:sz w:val="20"/>
          <w:szCs w:val="20"/>
        </w:rPr>
        <w:t xml:space="preserve">i innych obowiązujących przepisów prawa związanych z </w:t>
      </w:r>
      <w:r w:rsidR="00A2562B" w:rsidRPr="00D92F43">
        <w:rPr>
          <w:rFonts w:asciiTheme="majorHAnsi" w:hAnsiTheme="majorHAnsi" w:cstheme="majorHAnsi"/>
          <w:sz w:val="20"/>
          <w:szCs w:val="20"/>
        </w:rPr>
        <w:t>P</w:t>
      </w:r>
      <w:r w:rsidRPr="00D92F43">
        <w:rPr>
          <w:rFonts w:asciiTheme="majorHAnsi" w:hAnsiTheme="majorHAnsi" w:cstheme="majorHAnsi"/>
          <w:sz w:val="20"/>
          <w:szCs w:val="20"/>
        </w:rPr>
        <w:t xml:space="preserve">rzedmiotem </w:t>
      </w:r>
      <w:r w:rsidR="00A2562B" w:rsidRPr="00D92F43">
        <w:rPr>
          <w:rFonts w:asciiTheme="majorHAnsi" w:hAnsiTheme="majorHAnsi" w:cstheme="majorHAnsi"/>
          <w:sz w:val="20"/>
          <w:szCs w:val="20"/>
        </w:rPr>
        <w:t>U</w:t>
      </w:r>
      <w:r w:rsidRPr="00D92F43">
        <w:rPr>
          <w:rFonts w:asciiTheme="majorHAnsi" w:hAnsiTheme="majorHAnsi" w:cstheme="majorHAnsi"/>
          <w:sz w:val="20"/>
          <w:szCs w:val="20"/>
        </w:rPr>
        <w:t xml:space="preserve">mowy. </w:t>
      </w:r>
    </w:p>
    <w:p w14:paraId="2C52574C"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Właściwym do rozpatrywania sporów wynikłych na tle realizacji Umowy jest sąd powszechny właściwy miejscowo dla Zamawiającego.</w:t>
      </w:r>
    </w:p>
    <w:p w14:paraId="75F49A80"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 xml:space="preserve">Zamawiający przewiduje możliwość wprowadzenia zmian do umowy zgodnie z przesłankami art. 455 ust. 1 pkt 1), pkt. 3) i 4) oraz art. 455 ust. 2 i ust. 4 Ustawy </w:t>
      </w:r>
      <w:r w:rsidRPr="00D92F43">
        <w:rPr>
          <w:rFonts w:asciiTheme="majorHAnsi" w:hAnsiTheme="majorHAnsi" w:cstheme="majorHAnsi"/>
          <w:bCs/>
          <w:sz w:val="20"/>
          <w:szCs w:val="20"/>
        </w:rPr>
        <w:t>PZP</w:t>
      </w:r>
      <w:r w:rsidRPr="00D92F43">
        <w:rPr>
          <w:rFonts w:asciiTheme="majorHAnsi" w:hAnsiTheme="majorHAnsi" w:cstheme="majorHAnsi"/>
          <w:sz w:val="20"/>
          <w:szCs w:val="20"/>
        </w:rPr>
        <w:t xml:space="preserve"> </w:t>
      </w:r>
      <w:r w:rsidRPr="00D92F43">
        <w:rPr>
          <w:rFonts w:asciiTheme="majorHAnsi" w:hAnsiTheme="majorHAnsi" w:cstheme="majorHAnsi"/>
          <w:bCs/>
          <w:sz w:val="20"/>
          <w:szCs w:val="20"/>
        </w:rPr>
        <w:t>.</w:t>
      </w:r>
    </w:p>
    <w:p w14:paraId="01690DB5"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Zmiana Umowy, o któr</w:t>
      </w:r>
      <w:r w:rsidR="00E226C5" w:rsidRPr="00D92F43">
        <w:rPr>
          <w:rFonts w:asciiTheme="majorHAnsi" w:hAnsiTheme="majorHAnsi" w:cstheme="majorHAnsi"/>
          <w:sz w:val="20"/>
          <w:szCs w:val="20"/>
        </w:rPr>
        <w:t>ych</w:t>
      </w:r>
      <w:r w:rsidRPr="00D92F43">
        <w:rPr>
          <w:rFonts w:asciiTheme="majorHAnsi" w:hAnsiTheme="majorHAnsi" w:cstheme="majorHAnsi"/>
          <w:sz w:val="20"/>
          <w:szCs w:val="20"/>
        </w:rPr>
        <w:t xml:space="preserve"> mowa w ust. 8 niniejszego paragrafu, następuje na pisemny wniosek </w:t>
      </w:r>
      <w:r w:rsidR="00E226C5" w:rsidRPr="00D92F43">
        <w:rPr>
          <w:rFonts w:asciiTheme="majorHAnsi" w:hAnsiTheme="majorHAnsi" w:cstheme="majorHAnsi"/>
          <w:sz w:val="20"/>
          <w:szCs w:val="20"/>
        </w:rPr>
        <w:t>S</w:t>
      </w:r>
      <w:r w:rsidRPr="00D92F43">
        <w:rPr>
          <w:rFonts w:asciiTheme="majorHAnsi" w:hAnsiTheme="majorHAnsi" w:cstheme="majorHAnsi"/>
          <w:sz w:val="20"/>
          <w:szCs w:val="20"/>
        </w:rPr>
        <w:t xml:space="preserve">trony </w:t>
      </w:r>
      <w:r w:rsidR="00E226C5" w:rsidRPr="00D92F43">
        <w:rPr>
          <w:rFonts w:asciiTheme="majorHAnsi" w:hAnsiTheme="majorHAnsi" w:cstheme="majorHAnsi"/>
          <w:sz w:val="20"/>
          <w:szCs w:val="20"/>
        </w:rPr>
        <w:t>U</w:t>
      </w:r>
      <w:r w:rsidRPr="00D92F43">
        <w:rPr>
          <w:rFonts w:asciiTheme="majorHAnsi" w:hAnsiTheme="majorHAnsi" w:cstheme="majorHAnsi"/>
          <w:sz w:val="20"/>
          <w:szCs w:val="20"/>
        </w:rPr>
        <w:t>mowy, zawierający wykazanie okoliczności umożliwiających dokonanie zmiany, to jest wskazanie przedmiotu i zakresu zmiany, uzasadnienie zmiany, wpływ zmiany na termin zakończenia umowy</w:t>
      </w:r>
      <w:r w:rsidR="00E226C5" w:rsidRPr="00D92F43">
        <w:rPr>
          <w:rFonts w:asciiTheme="majorHAnsi" w:hAnsiTheme="majorHAnsi" w:cstheme="majorHAnsi"/>
          <w:sz w:val="20"/>
          <w:szCs w:val="20"/>
        </w:rPr>
        <w:t xml:space="preserve"> wraz ze wskazaniem </w:t>
      </w:r>
      <w:r w:rsidR="005E4B8F" w:rsidRPr="00D92F43">
        <w:rPr>
          <w:rFonts w:asciiTheme="majorHAnsi" w:hAnsiTheme="majorHAnsi" w:cstheme="majorHAnsi"/>
          <w:sz w:val="20"/>
          <w:szCs w:val="20"/>
        </w:rPr>
        <w:t xml:space="preserve">okresu czasu trwania okoliczności mających wpływ na zmianę terminu zakończenia Przedmiotu Umowy </w:t>
      </w:r>
      <w:r w:rsidRPr="00D92F43">
        <w:rPr>
          <w:rFonts w:asciiTheme="majorHAnsi" w:hAnsiTheme="majorHAnsi" w:cstheme="majorHAnsi"/>
          <w:sz w:val="20"/>
          <w:szCs w:val="20"/>
        </w:rPr>
        <w:t xml:space="preserve">oraz innych okoliczności i wymogów wynikających z niniejszej </w:t>
      </w:r>
      <w:r w:rsidR="00E226C5" w:rsidRPr="00D92F43">
        <w:rPr>
          <w:rFonts w:asciiTheme="majorHAnsi" w:hAnsiTheme="majorHAnsi" w:cstheme="majorHAnsi"/>
          <w:sz w:val="20"/>
          <w:szCs w:val="20"/>
        </w:rPr>
        <w:t>U</w:t>
      </w:r>
      <w:r w:rsidRPr="00D92F43">
        <w:rPr>
          <w:rFonts w:asciiTheme="majorHAnsi" w:hAnsiTheme="majorHAnsi" w:cstheme="majorHAnsi"/>
          <w:sz w:val="20"/>
          <w:szCs w:val="20"/>
        </w:rPr>
        <w:t>mowy.</w:t>
      </w:r>
    </w:p>
    <w:p w14:paraId="3888A2A4"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Załączniki do niniejszej Umowy stanowią jej integralną cześć i nie mogą być rozpatrywane w oderwaniu od niej.</w:t>
      </w:r>
    </w:p>
    <w:p w14:paraId="013DD49D"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lang w:eastAsia="pl-PL"/>
        </w:rPr>
        <w:t xml:space="preserve">Załącznikami do niniejszej Umowy są: SWZ </w:t>
      </w:r>
      <w:r w:rsidR="00B753E9" w:rsidRPr="00D92F43">
        <w:rPr>
          <w:rFonts w:asciiTheme="majorHAnsi" w:hAnsiTheme="majorHAnsi" w:cstheme="majorHAnsi"/>
          <w:sz w:val="20"/>
          <w:szCs w:val="20"/>
          <w:lang w:eastAsia="pl-PL"/>
        </w:rPr>
        <w:t xml:space="preserve">(specyfikacja warunków zamówienia) </w:t>
      </w:r>
      <w:r w:rsidRPr="00D92F43">
        <w:rPr>
          <w:rFonts w:asciiTheme="majorHAnsi" w:hAnsiTheme="majorHAnsi" w:cstheme="majorHAnsi"/>
          <w:sz w:val="20"/>
          <w:szCs w:val="20"/>
          <w:lang w:eastAsia="pl-PL"/>
        </w:rPr>
        <w:t>– kserokopia, Specyfikacja techniczna wykonania i odbioru robót budowlanych (STWiORB), Dokumentacja projektowa, Oferta Wykonawcy – kserokopia oraz oświadczenie Wykonawcy w zakresie wypełnienia obowiązków informacyjnych przewidzianych w art. 13 lub art. 14 RODO oraz Klauzula informacyjna o przetwarzaniu danych osobowych (nie dotyczy osób prawnych).</w:t>
      </w:r>
    </w:p>
    <w:p w14:paraId="64FB38DD"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lang w:eastAsia="pl-PL"/>
        </w:rPr>
        <w:t xml:space="preserve">Wykonawca oświadcza, że znany jest mu fakt, iż treść niniejszej </w:t>
      </w:r>
      <w:r w:rsidR="00881A19" w:rsidRPr="00D92F43">
        <w:rPr>
          <w:rFonts w:asciiTheme="majorHAnsi" w:hAnsiTheme="majorHAnsi" w:cstheme="majorHAnsi"/>
          <w:sz w:val="20"/>
          <w:szCs w:val="20"/>
          <w:lang w:eastAsia="pl-PL"/>
        </w:rPr>
        <w:t>U</w:t>
      </w:r>
      <w:r w:rsidRPr="00D92F43">
        <w:rPr>
          <w:rFonts w:asciiTheme="majorHAnsi" w:hAnsiTheme="majorHAnsi" w:cstheme="majorHAnsi"/>
          <w:sz w:val="20"/>
          <w:szCs w:val="20"/>
          <w:lang w:eastAsia="pl-PL"/>
        </w:rPr>
        <w:t>mowy, a w szczególności przedmiot Umowy i wysokość wynagrodzenia, stanowią informację publiczną w rozumieniu art. 1 ust 1 ustawy z dnia 6 września 2001r. o dostępie do informacji publicznej (</w:t>
      </w:r>
      <w:r w:rsidR="0053225A" w:rsidRPr="00D92F43">
        <w:rPr>
          <w:rFonts w:asciiTheme="majorHAnsi" w:hAnsiTheme="majorHAnsi" w:cstheme="majorHAnsi"/>
          <w:sz w:val="20"/>
          <w:szCs w:val="20"/>
          <w:lang w:eastAsia="pl-PL"/>
        </w:rPr>
        <w:t>Dz.U.2020.2176 t.j. z dnia 2020.12.07</w:t>
      </w:r>
      <w:r w:rsidRPr="00D92F43">
        <w:rPr>
          <w:rFonts w:asciiTheme="majorHAnsi" w:hAnsiTheme="majorHAnsi" w:cstheme="majorHAnsi"/>
          <w:sz w:val="20"/>
          <w:szCs w:val="20"/>
          <w:lang w:eastAsia="pl-PL"/>
        </w:rPr>
        <w:t xml:space="preserve"> ze zm.), która podlega udostępnieniu w trybie przedmiotowej ustawy.</w:t>
      </w:r>
    </w:p>
    <w:p w14:paraId="5A71699F" w14:textId="77777777" w:rsidR="00275BAD"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rPr>
        <w:t>Wykonawca wyraża zgodę na udostępnianie w trybie Ustawy, o której mowa w ust. 12 niniejszego paragrafu zawartych w niniejszej Umowie danych i informacji zgodnie z wymogami Ustawy wskazanej w ust. 12 niniejszego paragrafu.</w:t>
      </w:r>
    </w:p>
    <w:p w14:paraId="139DAC69" w14:textId="5AE9E7E0" w:rsidR="00587766" w:rsidRPr="00D92F43" w:rsidRDefault="00587766" w:rsidP="00D45098">
      <w:pPr>
        <w:pStyle w:val="Akapitzlist"/>
        <w:numPr>
          <w:ilvl w:val="6"/>
          <w:numId w:val="13"/>
        </w:numPr>
        <w:shd w:val="clear" w:color="auto" w:fill="FFFFFF"/>
        <w:tabs>
          <w:tab w:val="clear" w:pos="5040"/>
          <w:tab w:val="num" w:pos="4680"/>
        </w:tabs>
        <w:ind w:left="284" w:hanging="284"/>
        <w:jc w:val="both"/>
        <w:rPr>
          <w:rFonts w:asciiTheme="majorHAnsi" w:hAnsiTheme="majorHAnsi" w:cstheme="majorHAnsi"/>
          <w:sz w:val="20"/>
          <w:szCs w:val="20"/>
        </w:rPr>
      </w:pPr>
      <w:r w:rsidRPr="00D92F43">
        <w:rPr>
          <w:rFonts w:asciiTheme="majorHAnsi" w:hAnsiTheme="majorHAnsi" w:cstheme="majorHAnsi"/>
          <w:sz w:val="20"/>
          <w:szCs w:val="20"/>
          <w:lang w:eastAsia="pl-PL"/>
        </w:rPr>
        <w:t xml:space="preserve">Umowę sporządzono i podpisano bez wnoszenia zastrzeżeń w dwóch </w:t>
      </w:r>
      <w:r w:rsidR="001E7E78" w:rsidRPr="00D92F43">
        <w:rPr>
          <w:rFonts w:asciiTheme="majorHAnsi" w:hAnsiTheme="majorHAnsi" w:cstheme="majorHAnsi"/>
          <w:sz w:val="20"/>
          <w:szCs w:val="20"/>
          <w:lang w:eastAsia="pl-PL"/>
        </w:rPr>
        <w:t xml:space="preserve">(2) </w:t>
      </w:r>
      <w:r w:rsidRPr="00D92F43">
        <w:rPr>
          <w:rFonts w:asciiTheme="majorHAnsi" w:hAnsiTheme="majorHAnsi" w:cstheme="majorHAnsi"/>
          <w:sz w:val="20"/>
          <w:szCs w:val="20"/>
          <w:lang w:eastAsia="pl-PL"/>
        </w:rPr>
        <w:t xml:space="preserve">jednobrzmiących egzemplarzach po jednym dla każdej ze Stron. </w:t>
      </w:r>
    </w:p>
    <w:p w14:paraId="704FDFAC" w14:textId="77777777" w:rsidR="000F042C" w:rsidRPr="00D92F43" w:rsidRDefault="000F042C" w:rsidP="00D45098">
      <w:pPr>
        <w:jc w:val="both"/>
        <w:rPr>
          <w:rFonts w:asciiTheme="majorHAnsi" w:eastAsia="MS Mincho;ＭＳ 明朝" w:hAnsiTheme="majorHAnsi" w:cstheme="majorHAnsi"/>
          <w:sz w:val="20"/>
          <w:szCs w:val="20"/>
        </w:rPr>
      </w:pPr>
    </w:p>
    <w:p w14:paraId="22EBE64D" w14:textId="77777777" w:rsidR="00587766" w:rsidRPr="00D92F43" w:rsidRDefault="00587766" w:rsidP="00D45098">
      <w:pPr>
        <w:autoSpaceDE w:val="0"/>
        <w:autoSpaceDN w:val="0"/>
        <w:adjustRightInd w:val="0"/>
        <w:jc w:val="both"/>
        <w:rPr>
          <w:rFonts w:asciiTheme="majorHAnsi" w:hAnsiTheme="majorHAnsi" w:cstheme="majorHAnsi"/>
          <w:sz w:val="20"/>
          <w:szCs w:val="20"/>
        </w:rPr>
      </w:pPr>
    </w:p>
    <w:p w14:paraId="4EEEED9D" w14:textId="77777777" w:rsidR="00587766" w:rsidRPr="00D92F43" w:rsidRDefault="00587766" w:rsidP="00D45098">
      <w:pPr>
        <w:shd w:val="clear" w:color="auto" w:fill="FFFFFF"/>
        <w:jc w:val="both"/>
        <w:rPr>
          <w:rFonts w:asciiTheme="majorHAnsi" w:hAnsiTheme="majorHAnsi" w:cstheme="majorHAnsi"/>
          <w:sz w:val="20"/>
          <w:szCs w:val="20"/>
        </w:rPr>
      </w:pPr>
    </w:p>
    <w:p w14:paraId="59F2AA88" w14:textId="77777777" w:rsidR="00254830" w:rsidRPr="00FD13FF" w:rsidRDefault="00254830" w:rsidP="00D45098">
      <w:pPr>
        <w:shd w:val="clear" w:color="auto" w:fill="FFFFFF"/>
        <w:ind w:firstLine="709"/>
        <w:jc w:val="both"/>
        <w:rPr>
          <w:rFonts w:asciiTheme="majorHAnsi" w:hAnsiTheme="majorHAnsi" w:cstheme="majorHAnsi"/>
          <w:sz w:val="20"/>
          <w:szCs w:val="20"/>
        </w:rPr>
      </w:pPr>
      <w:r w:rsidRPr="00D92F43">
        <w:rPr>
          <w:rFonts w:asciiTheme="majorHAnsi" w:eastAsia="Calibri" w:hAnsiTheme="majorHAnsi" w:cstheme="majorHAnsi"/>
          <w:sz w:val="20"/>
          <w:szCs w:val="20"/>
        </w:rPr>
        <w:t xml:space="preserve">       </w:t>
      </w:r>
      <w:r w:rsidRPr="00D92F43">
        <w:rPr>
          <w:rFonts w:asciiTheme="majorHAnsi" w:hAnsiTheme="majorHAnsi" w:cstheme="majorHAnsi"/>
          <w:sz w:val="20"/>
          <w:szCs w:val="20"/>
        </w:rPr>
        <w:t xml:space="preserve">WYKONAWCA:                                    </w:t>
      </w:r>
      <w:r w:rsidRPr="00D92F43">
        <w:rPr>
          <w:rFonts w:asciiTheme="majorHAnsi" w:hAnsiTheme="majorHAnsi" w:cstheme="majorHAnsi"/>
          <w:sz w:val="20"/>
          <w:szCs w:val="20"/>
        </w:rPr>
        <w:tab/>
        <w:t xml:space="preserve">                                               ZAMAWIAJĄCY:</w:t>
      </w:r>
      <w:r w:rsidRPr="00FD13FF">
        <w:rPr>
          <w:rFonts w:asciiTheme="majorHAnsi" w:hAnsiTheme="majorHAnsi" w:cstheme="majorHAnsi"/>
          <w:sz w:val="20"/>
          <w:szCs w:val="20"/>
        </w:rPr>
        <w:t xml:space="preserve">   </w:t>
      </w:r>
    </w:p>
    <w:bookmarkEnd w:id="0"/>
    <w:p w14:paraId="5164BE0E" w14:textId="77777777" w:rsidR="002D69AC" w:rsidRPr="00FD13FF" w:rsidRDefault="002D69AC" w:rsidP="00D45098">
      <w:pPr>
        <w:rPr>
          <w:rFonts w:asciiTheme="majorHAnsi" w:eastAsia="Arial" w:hAnsiTheme="majorHAnsi" w:cstheme="majorHAnsi"/>
          <w:b/>
          <w:sz w:val="20"/>
          <w:szCs w:val="20"/>
        </w:rPr>
      </w:pPr>
    </w:p>
    <w:sectPr w:rsidR="002D69AC" w:rsidRPr="00FD13FF" w:rsidSect="00667D4C">
      <w:footerReference w:type="even" r:id="rId8"/>
      <w:footerReference w:type="default" r:id="rId9"/>
      <w:pgSz w:w="11906" w:h="16838"/>
      <w:pgMar w:top="1417" w:right="1417" w:bottom="1417" w:left="1417"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45ED4" w14:textId="77777777" w:rsidR="00116576" w:rsidRDefault="00116576">
      <w:r>
        <w:separator/>
      </w:r>
    </w:p>
  </w:endnote>
  <w:endnote w:type="continuationSeparator" w:id="0">
    <w:p w14:paraId="38761480" w14:textId="77777777" w:rsidR="00116576" w:rsidRDefault="001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Cambria Math">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D3D" w14:textId="77777777" w:rsidR="007B6C5D" w:rsidRDefault="007B6C5D"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7B6C5D" w:rsidRDefault="007B6C5D" w:rsidP="00CA0C95">
    <w:pPr>
      <w:pStyle w:val="Tekstpodstawowywcity"/>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16"/>
        <w:szCs w:val="16"/>
      </w:rPr>
      <w:id w:val="-1115136735"/>
      <w:docPartObj>
        <w:docPartGallery w:val="Page Numbers (Bottom of Page)"/>
        <w:docPartUnique/>
      </w:docPartObj>
    </w:sdtPr>
    <w:sdtEndPr/>
    <w:sdtContent>
      <w:sdt>
        <w:sdtPr>
          <w:rPr>
            <w:rFonts w:asciiTheme="majorHAnsi" w:hAnsiTheme="majorHAnsi" w:cstheme="majorHAnsi"/>
            <w:sz w:val="16"/>
            <w:szCs w:val="16"/>
          </w:rPr>
          <w:id w:val="1728636285"/>
          <w:docPartObj>
            <w:docPartGallery w:val="Page Numbers (Top of Page)"/>
            <w:docPartUnique/>
          </w:docPartObj>
        </w:sdtPr>
        <w:sdtEndPr/>
        <w:sdtContent>
          <w:p w14:paraId="75212744" w14:textId="6C9A5018" w:rsidR="00182F0E" w:rsidRPr="009C5916" w:rsidRDefault="00182F0E">
            <w:pPr>
              <w:pStyle w:val="Stopka"/>
              <w:jc w:val="center"/>
              <w:rPr>
                <w:rFonts w:asciiTheme="majorHAnsi" w:hAnsiTheme="majorHAnsi" w:cstheme="majorHAnsi"/>
                <w:sz w:val="16"/>
                <w:szCs w:val="16"/>
              </w:rPr>
            </w:pPr>
            <w:r w:rsidRPr="009C5916">
              <w:rPr>
                <w:rFonts w:asciiTheme="majorHAnsi" w:hAnsiTheme="majorHAnsi" w:cstheme="majorHAnsi"/>
                <w:sz w:val="16"/>
                <w:szCs w:val="16"/>
              </w:rPr>
              <w:t xml:space="preserve">Strona </w:t>
            </w:r>
            <w:r w:rsidRPr="009C5916">
              <w:rPr>
                <w:rFonts w:asciiTheme="majorHAnsi" w:hAnsiTheme="majorHAnsi" w:cstheme="majorHAnsi"/>
                <w:b/>
                <w:bCs/>
                <w:sz w:val="16"/>
                <w:szCs w:val="16"/>
              </w:rPr>
              <w:fldChar w:fldCharType="begin"/>
            </w:r>
            <w:r w:rsidRPr="009C5916">
              <w:rPr>
                <w:rFonts w:asciiTheme="majorHAnsi" w:hAnsiTheme="majorHAnsi" w:cstheme="majorHAnsi"/>
                <w:b/>
                <w:bCs/>
                <w:sz w:val="16"/>
                <w:szCs w:val="16"/>
              </w:rPr>
              <w:instrText>PAGE</w:instrText>
            </w:r>
            <w:r w:rsidRPr="009C5916">
              <w:rPr>
                <w:rFonts w:asciiTheme="majorHAnsi" w:hAnsiTheme="majorHAnsi" w:cstheme="majorHAnsi"/>
                <w:b/>
                <w:bCs/>
                <w:sz w:val="16"/>
                <w:szCs w:val="16"/>
              </w:rPr>
              <w:fldChar w:fldCharType="separate"/>
            </w:r>
            <w:r w:rsidR="009B0B6D">
              <w:rPr>
                <w:rFonts w:asciiTheme="majorHAnsi" w:hAnsiTheme="majorHAnsi" w:cstheme="majorHAnsi"/>
                <w:b/>
                <w:bCs/>
                <w:noProof/>
                <w:sz w:val="16"/>
                <w:szCs w:val="16"/>
              </w:rPr>
              <w:t>2</w:t>
            </w:r>
            <w:r w:rsidRPr="009C5916">
              <w:rPr>
                <w:rFonts w:asciiTheme="majorHAnsi" w:hAnsiTheme="majorHAnsi" w:cstheme="majorHAnsi"/>
                <w:b/>
                <w:bCs/>
                <w:sz w:val="16"/>
                <w:szCs w:val="16"/>
              </w:rPr>
              <w:fldChar w:fldCharType="end"/>
            </w:r>
            <w:r w:rsidRPr="009C5916">
              <w:rPr>
                <w:rFonts w:asciiTheme="majorHAnsi" w:hAnsiTheme="majorHAnsi" w:cstheme="majorHAnsi"/>
                <w:sz w:val="16"/>
                <w:szCs w:val="16"/>
              </w:rPr>
              <w:t xml:space="preserve"> z </w:t>
            </w:r>
            <w:r w:rsidRPr="009C5916">
              <w:rPr>
                <w:rFonts w:asciiTheme="majorHAnsi" w:hAnsiTheme="majorHAnsi" w:cstheme="majorHAnsi"/>
                <w:b/>
                <w:bCs/>
                <w:sz w:val="16"/>
                <w:szCs w:val="16"/>
              </w:rPr>
              <w:fldChar w:fldCharType="begin"/>
            </w:r>
            <w:r w:rsidRPr="009C5916">
              <w:rPr>
                <w:rFonts w:asciiTheme="majorHAnsi" w:hAnsiTheme="majorHAnsi" w:cstheme="majorHAnsi"/>
                <w:b/>
                <w:bCs/>
                <w:sz w:val="16"/>
                <w:szCs w:val="16"/>
              </w:rPr>
              <w:instrText>NUMPAGES</w:instrText>
            </w:r>
            <w:r w:rsidRPr="009C5916">
              <w:rPr>
                <w:rFonts w:asciiTheme="majorHAnsi" w:hAnsiTheme="majorHAnsi" w:cstheme="majorHAnsi"/>
                <w:b/>
                <w:bCs/>
                <w:sz w:val="16"/>
                <w:szCs w:val="16"/>
              </w:rPr>
              <w:fldChar w:fldCharType="separate"/>
            </w:r>
            <w:r w:rsidR="009B0B6D">
              <w:rPr>
                <w:rFonts w:asciiTheme="majorHAnsi" w:hAnsiTheme="majorHAnsi" w:cstheme="majorHAnsi"/>
                <w:b/>
                <w:bCs/>
                <w:noProof/>
                <w:sz w:val="16"/>
                <w:szCs w:val="16"/>
              </w:rPr>
              <w:t>24</w:t>
            </w:r>
            <w:r w:rsidRPr="009C5916">
              <w:rPr>
                <w:rFonts w:asciiTheme="majorHAnsi" w:hAnsiTheme="majorHAnsi" w:cstheme="majorHAnsi"/>
                <w:b/>
                <w:bCs/>
                <w:sz w:val="16"/>
                <w:szCs w:val="16"/>
              </w:rPr>
              <w:fldChar w:fldCharType="end"/>
            </w:r>
          </w:p>
        </w:sdtContent>
      </w:sdt>
    </w:sdtContent>
  </w:sdt>
  <w:p w14:paraId="3162DF88" w14:textId="77777777" w:rsidR="007B6C5D" w:rsidRDefault="007B6C5D"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391FB" w14:textId="77777777" w:rsidR="00116576" w:rsidRDefault="00116576">
      <w:r>
        <w:separator/>
      </w:r>
    </w:p>
  </w:footnote>
  <w:footnote w:type="continuationSeparator" w:id="0">
    <w:p w14:paraId="0BDEF53D" w14:textId="77777777" w:rsidR="00116576" w:rsidRDefault="00116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E"/>
    <w:multiLevelType w:val="multilevel"/>
    <w:tmpl w:val="0000001E"/>
    <w:name w:val="WW8Num3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D"/>
    <w:multiLevelType w:val="multilevel"/>
    <w:tmpl w:val="EAFEB8A6"/>
    <w:name w:val="WW8Num46"/>
    <w:lvl w:ilvl="0">
      <w:start w:val="1"/>
      <w:numFmt w:val="decimal"/>
      <w:lvlText w:val="%1."/>
      <w:lvlJc w:val="left"/>
      <w:pPr>
        <w:tabs>
          <w:tab w:val="num" w:pos="7447"/>
        </w:tabs>
        <w:ind w:left="7447" w:hanging="360"/>
      </w:pPr>
      <w:rPr>
        <w:rFonts w:ascii="Calibri Light" w:hAnsi="Calibri Light" w:cs="Calibri Light"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3"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7"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39" w15:restartNumberingAfterBreak="0">
    <w:nsid w:val="02B45E0C"/>
    <w:multiLevelType w:val="hybridMultilevel"/>
    <w:tmpl w:val="341A4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5E72211"/>
    <w:multiLevelType w:val="hybridMultilevel"/>
    <w:tmpl w:val="2E722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162574"/>
    <w:multiLevelType w:val="hybridMultilevel"/>
    <w:tmpl w:val="18DC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4F1243"/>
    <w:multiLevelType w:val="hybridMultilevel"/>
    <w:tmpl w:val="346C9D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BE76B4"/>
    <w:multiLevelType w:val="hybridMultilevel"/>
    <w:tmpl w:val="5314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E248A"/>
    <w:multiLevelType w:val="hybridMultilevel"/>
    <w:tmpl w:val="939438D2"/>
    <w:lvl w:ilvl="0" w:tplc="0415000F">
      <w:start w:val="1"/>
      <w:numFmt w:val="decimal"/>
      <w:lvlText w:val="%1."/>
      <w:lvlJc w:val="left"/>
      <w:pPr>
        <w:ind w:left="720" w:hanging="360"/>
      </w:pPr>
      <w:rPr>
        <w:rFonts w:hint="default"/>
        <w:b w:val="0"/>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5277E3"/>
    <w:multiLevelType w:val="hybridMultilevel"/>
    <w:tmpl w:val="FDC4E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7074C5"/>
    <w:multiLevelType w:val="hybridMultilevel"/>
    <w:tmpl w:val="F45ACB74"/>
    <w:lvl w:ilvl="0" w:tplc="81C4D3E0">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770618"/>
    <w:multiLevelType w:val="hybridMultilevel"/>
    <w:tmpl w:val="6A384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C56781"/>
    <w:multiLevelType w:val="hybridMultilevel"/>
    <w:tmpl w:val="2DA8DC4A"/>
    <w:lvl w:ilvl="0" w:tplc="0415000F">
      <w:start w:val="1"/>
      <w:numFmt w:val="decimal"/>
      <w:lvlText w:val="%1."/>
      <w:lvlJc w:val="left"/>
      <w:pPr>
        <w:ind w:left="44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F575D6"/>
    <w:multiLevelType w:val="hybridMultilevel"/>
    <w:tmpl w:val="E97611E0"/>
    <w:lvl w:ilvl="0" w:tplc="0415000F">
      <w:start w:val="1"/>
      <w:numFmt w:val="decimal"/>
      <w:lvlText w:val="%1."/>
      <w:lvlJc w:val="left"/>
      <w:pPr>
        <w:tabs>
          <w:tab w:val="num" w:pos="1080"/>
        </w:tabs>
        <w:ind w:left="1080" w:hanging="360"/>
      </w:pPr>
      <w:rPr>
        <w:rFonts w:cs="Times New Roman"/>
      </w:rPr>
    </w:lvl>
    <w:lvl w:ilvl="1" w:tplc="43B61C2E">
      <w:start w:val="1"/>
      <w:numFmt w:val="decimal"/>
      <w:lvlText w:val="%2)"/>
      <w:lvlJc w:val="left"/>
      <w:pPr>
        <w:tabs>
          <w:tab w:val="num" w:pos="1800"/>
        </w:tabs>
        <w:ind w:left="180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2" w15:restartNumberingAfterBreak="0">
    <w:nsid w:val="281E5389"/>
    <w:multiLevelType w:val="hybridMultilevel"/>
    <w:tmpl w:val="02C0E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4" w15:restartNumberingAfterBreak="0">
    <w:nsid w:val="28CA0A88"/>
    <w:multiLevelType w:val="hybridMultilevel"/>
    <w:tmpl w:val="73D8A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7933BE"/>
    <w:multiLevelType w:val="hybridMultilevel"/>
    <w:tmpl w:val="F7D41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D45BFB"/>
    <w:multiLevelType w:val="hybridMultilevel"/>
    <w:tmpl w:val="0CA8EBD6"/>
    <w:lvl w:ilvl="0" w:tplc="F03CBF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551CEC"/>
    <w:multiLevelType w:val="hybridMultilevel"/>
    <w:tmpl w:val="8ABE1C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A2734"/>
    <w:multiLevelType w:val="hybridMultilevel"/>
    <w:tmpl w:val="40042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1F22C36"/>
    <w:multiLevelType w:val="hybridMultilevel"/>
    <w:tmpl w:val="75C6C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64" w15:restartNumberingAfterBreak="0">
    <w:nsid w:val="501462CD"/>
    <w:multiLevelType w:val="hybridMultilevel"/>
    <w:tmpl w:val="DCFE8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710BEE"/>
    <w:multiLevelType w:val="hybridMultilevel"/>
    <w:tmpl w:val="A0D48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3D3F7B"/>
    <w:multiLevelType w:val="hybridMultilevel"/>
    <w:tmpl w:val="7F626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137D32"/>
    <w:multiLevelType w:val="hybridMultilevel"/>
    <w:tmpl w:val="2FF09196"/>
    <w:lvl w:ilvl="0" w:tplc="9F54D6B6">
      <w:start w:val="1"/>
      <w:numFmt w:val="decimal"/>
      <w:lvlText w:val="%1."/>
      <w:lvlJc w:val="left"/>
      <w:pPr>
        <w:ind w:left="6739" w:hanging="360"/>
      </w:pPr>
      <w:rPr>
        <w:rFonts w:ascii="Bahnschrift Light" w:hAnsi="Bahnschrift Light"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1D076D"/>
    <w:multiLevelType w:val="hybridMultilevel"/>
    <w:tmpl w:val="2EEA14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5B5CF7"/>
    <w:multiLevelType w:val="hybridMultilevel"/>
    <w:tmpl w:val="5D086D3C"/>
    <w:lvl w:ilvl="0" w:tplc="E006FE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294AB5"/>
    <w:multiLevelType w:val="hybridMultilevel"/>
    <w:tmpl w:val="8C669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2" w15:restartNumberingAfterBreak="0">
    <w:nsid w:val="614A16DC"/>
    <w:multiLevelType w:val="hybridMultilevel"/>
    <w:tmpl w:val="6B34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CC5085"/>
    <w:multiLevelType w:val="hybridMultilevel"/>
    <w:tmpl w:val="0EF4F3C8"/>
    <w:lvl w:ilvl="0" w:tplc="028E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28E08C3"/>
    <w:multiLevelType w:val="hybridMultilevel"/>
    <w:tmpl w:val="82825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FF3D25"/>
    <w:multiLevelType w:val="hybridMultilevel"/>
    <w:tmpl w:val="05EA3848"/>
    <w:lvl w:ilvl="0" w:tplc="0415000F">
      <w:start w:val="1"/>
      <w:numFmt w:val="decimal"/>
      <w:lvlText w:val="%1."/>
      <w:lvlJc w:val="left"/>
      <w:pPr>
        <w:ind w:left="532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450D8F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681F16"/>
    <w:multiLevelType w:val="hybridMultilevel"/>
    <w:tmpl w:val="CF84738A"/>
    <w:lvl w:ilvl="0" w:tplc="02B2B3CA">
      <w:start w:val="3"/>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686B49"/>
    <w:multiLevelType w:val="hybridMultilevel"/>
    <w:tmpl w:val="5AF0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8C46D3"/>
    <w:multiLevelType w:val="hybridMultilevel"/>
    <w:tmpl w:val="829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7C1B65"/>
    <w:multiLevelType w:val="hybridMultilevel"/>
    <w:tmpl w:val="6C0C6414"/>
    <w:lvl w:ilvl="0" w:tplc="EE92177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63"/>
  </w:num>
  <w:num w:numId="2">
    <w:abstractNumId w:val="61"/>
  </w:num>
  <w:num w:numId="3">
    <w:abstractNumId w:val="29"/>
  </w:num>
  <w:num w:numId="4">
    <w:abstractNumId w:val="58"/>
  </w:num>
  <w:num w:numId="5">
    <w:abstractNumId w:val="0"/>
  </w:num>
  <w:num w:numId="6">
    <w:abstractNumId w:val="41"/>
  </w:num>
  <w:num w:numId="7">
    <w:abstractNumId w:val="6"/>
  </w:num>
  <w:num w:numId="8">
    <w:abstractNumId w:val="7"/>
  </w:num>
  <w:num w:numId="9">
    <w:abstractNumId w:val="21"/>
  </w:num>
  <w:num w:numId="10">
    <w:abstractNumId w:val="23"/>
  </w:num>
  <w:num w:numId="11">
    <w:abstractNumId w:val="25"/>
  </w:num>
  <w:num w:numId="12">
    <w:abstractNumId w:val="26"/>
  </w:num>
  <w:num w:numId="13">
    <w:abstractNumId w:val="31"/>
  </w:num>
  <w:num w:numId="14">
    <w:abstractNumId w:val="33"/>
  </w:num>
  <w:num w:numId="15">
    <w:abstractNumId w:val="79"/>
  </w:num>
  <w:num w:numId="16">
    <w:abstractNumId w:val="53"/>
  </w:num>
  <w:num w:numId="17">
    <w:abstractNumId w:val="71"/>
  </w:num>
  <w:num w:numId="18">
    <w:abstractNumId w:val="59"/>
  </w:num>
  <w:num w:numId="19">
    <w:abstractNumId w:val="49"/>
  </w:num>
  <w:num w:numId="20">
    <w:abstractNumId w:val="45"/>
  </w:num>
  <w:num w:numId="21">
    <w:abstractNumId w:val="40"/>
  </w:num>
  <w:num w:numId="22">
    <w:abstractNumId w:val="72"/>
  </w:num>
  <w:num w:numId="23">
    <w:abstractNumId w:val="54"/>
  </w:num>
  <w:num w:numId="24">
    <w:abstractNumId w:val="39"/>
  </w:num>
  <w:num w:numId="25">
    <w:abstractNumId w:val="78"/>
  </w:num>
  <w:num w:numId="26">
    <w:abstractNumId w:val="60"/>
  </w:num>
  <w:num w:numId="27">
    <w:abstractNumId w:val="55"/>
  </w:num>
  <w:num w:numId="28">
    <w:abstractNumId w:val="52"/>
  </w:num>
  <w:num w:numId="29">
    <w:abstractNumId w:val="47"/>
  </w:num>
  <w:num w:numId="30">
    <w:abstractNumId w:val="62"/>
  </w:num>
  <w:num w:numId="31">
    <w:abstractNumId w:val="65"/>
  </w:num>
  <w:num w:numId="32">
    <w:abstractNumId w:val="68"/>
  </w:num>
  <w:num w:numId="33">
    <w:abstractNumId w:val="75"/>
  </w:num>
  <w:num w:numId="34">
    <w:abstractNumId w:val="57"/>
  </w:num>
  <w:num w:numId="35">
    <w:abstractNumId w:val="42"/>
  </w:num>
  <w:num w:numId="36">
    <w:abstractNumId w:val="70"/>
  </w:num>
  <w:num w:numId="37">
    <w:abstractNumId w:val="48"/>
  </w:num>
  <w:num w:numId="38">
    <w:abstractNumId w:val="64"/>
  </w:num>
  <w:num w:numId="39">
    <w:abstractNumId w:val="69"/>
  </w:num>
  <w:num w:numId="40">
    <w:abstractNumId w:val="44"/>
  </w:num>
  <w:num w:numId="41">
    <w:abstractNumId w:val="77"/>
  </w:num>
  <w:num w:numId="42">
    <w:abstractNumId w:val="51"/>
  </w:num>
  <w:num w:numId="43">
    <w:abstractNumId w:val="76"/>
  </w:num>
  <w:num w:numId="44">
    <w:abstractNumId w:val="74"/>
  </w:num>
  <w:num w:numId="45">
    <w:abstractNumId w:val="50"/>
  </w:num>
  <w:num w:numId="46">
    <w:abstractNumId w:val="46"/>
  </w:num>
  <w:num w:numId="47">
    <w:abstractNumId w:val="66"/>
  </w:num>
  <w:num w:numId="48">
    <w:abstractNumId w:val="56"/>
  </w:num>
  <w:num w:numId="49">
    <w:abstractNumId w:val="43"/>
  </w:num>
  <w:num w:numId="50">
    <w:abstractNumId w:val="73"/>
  </w:num>
  <w:num w:numId="51">
    <w:abstractNumId w:val="80"/>
  </w:num>
  <w:num w:numId="52">
    <w:abstractNumId w:val="6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0561A"/>
    <w:rsid w:val="00006A10"/>
    <w:rsid w:val="000100EC"/>
    <w:rsid w:val="00013995"/>
    <w:rsid w:val="00014117"/>
    <w:rsid w:val="00014BE0"/>
    <w:rsid w:val="00017362"/>
    <w:rsid w:val="0002716D"/>
    <w:rsid w:val="00030D8D"/>
    <w:rsid w:val="000327A5"/>
    <w:rsid w:val="000333C1"/>
    <w:rsid w:val="00037601"/>
    <w:rsid w:val="00046109"/>
    <w:rsid w:val="000465BD"/>
    <w:rsid w:val="00053BAC"/>
    <w:rsid w:val="0005451B"/>
    <w:rsid w:val="00056F4C"/>
    <w:rsid w:val="00061D46"/>
    <w:rsid w:val="000621CB"/>
    <w:rsid w:val="00066DC3"/>
    <w:rsid w:val="000713F1"/>
    <w:rsid w:val="000749C5"/>
    <w:rsid w:val="000767FA"/>
    <w:rsid w:val="00082859"/>
    <w:rsid w:val="00084FC4"/>
    <w:rsid w:val="00091263"/>
    <w:rsid w:val="00091735"/>
    <w:rsid w:val="00092AB5"/>
    <w:rsid w:val="00093459"/>
    <w:rsid w:val="00094F1E"/>
    <w:rsid w:val="00095BFC"/>
    <w:rsid w:val="000A167A"/>
    <w:rsid w:val="000A3AC6"/>
    <w:rsid w:val="000A5CFE"/>
    <w:rsid w:val="000A6F91"/>
    <w:rsid w:val="000B156C"/>
    <w:rsid w:val="000C0A0C"/>
    <w:rsid w:val="000C4DE6"/>
    <w:rsid w:val="000C7720"/>
    <w:rsid w:val="000D30DE"/>
    <w:rsid w:val="000D7E27"/>
    <w:rsid w:val="000E0AFC"/>
    <w:rsid w:val="000E1757"/>
    <w:rsid w:val="000E5A99"/>
    <w:rsid w:val="000F042C"/>
    <w:rsid w:val="000F307B"/>
    <w:rsid w:val="000F3E96"/>
    <w:rsid w:val="000F56D3"/>
    <w:rsid w:val="001006BF"/>
    <w:rsid w:val="0010556D"/>
    <w:rsid w:val="0010786C"/>
    <w:rsid w:val="00113C90"/>
    <w:rsid w:val="00115980"/>
    <w:rsid w:val="00116576"/>
    <w:rsid w:val="00116A8C"/>
    <w:rsid w:val="001173B3"/>
    <w:rsid w:val="00117794"/>
    <w:rsid w:val="00120920"/>
    <w:rsid w:val="00132443"/>
    <w:rsid w:val="00145958"/>
    <w:rsid w:val="00150445"/>
    <w:rsid w:val="0015129F"/>
    <w:rsid w:val="001536D8"/>
    <w:rsid w:val="00160696"/>
    <w:rsid w:val="0016214D"/>
    <w:rsid w:val="00162A45"/>
    <w:rsid w:val="00166BD5"/>
    <w:rsid w:val="00166F54"/>
    <w:rsid w:val="00171192"/>
    <w:rsid w:val="001743A9"/>
    <w:rsid w:val="001754D5"/>
    <w:rsid w:val="00176063"/>
    <w:rsid w:val="00181D46"/>
    <w:rsid w:val="00182F0E"/>
    <w:rsid w:val="0018373F"/>
    <w:rsid w:val="001906C2"/>
    <w:rsid w:val="0019220E"/>
    <w:rsid w:val="001933C1"/>
    <w:rsid w:val="00196956"/>
    <w:rsid w:val="001A0B75"/>
    <w:rsid w:val="001A20C6"/>
    <w:rsid w:val="001A75BA"/>
    <w:rsid w:val="001B087C"/>
    <w:rsid w:val="001B1781"/>
    <w:rsid w:val="001B321E"/>
    <w:rsid w:val="001B3A34"/>
    <w:rsid w:val="001C06F6"/>
    <w:rsid w:val="001D0DF8"/>
    <w:rsid w:val="001D18A7"/>
    <w:rsid w:val="001D2A09"/>
    <w:rsid w:val="001D3B91"/>
    <w:rsid w:val="001D610E"/>
    <w:rsid w:val="001D6178"/>
    <w:rsid w:val="001E5BBF"/>
    <w:rsid w:val="001E7E78"/>
    <w:rsid w:val="001F057B"/>
    <w:rsid w:val="001F361F"/>
    <w:rsid w:val="001F3F8F"/>
    <w:rsid w:val="001F4EFE"/>
    <w:rsid w:val="001F7589"/>
    <w:rsid w:val="002007CC"/>
    <w:rsid w:val="0020696A"/>
    <w:rsid w:val="00213B8A"/>
    <w:rsid w:val="00214841"/>
    <w:rsid w:val="0021485C"/>
    <w:rsid w:val="00216502"/>
    <w:rsid w:val="0022350E"/>
    <w:rsid w:val="00225639"/>
    <w:rsid w:val="0022570D"/>
    <w:rsid w:val="00227681"/>
    <w:rsid w:val="0023119E"/>
    <w:rsid w:val="002346A5"/>
    <w:rsid w:val="00234CF6"/>
    <w:rsid w:val="002354B3"/>
    <w:rsid w:val="002364E7"/>
    <w:rsid w:val="0023747D"/>
    <w:rsid w:val="00237A8D"/>
    <w:rsid w:val="002412F6"/>
    <w:rsid w:val="00246A55"/>
    <w:rsid w:val="002514C2"/>
    <w:rsid w:val="00251D98"/>
    <w:rsid w:val="00254830"/>
    <w:rsid w:val="00255225"/>
    <w:rsid w:val="0026097D"/>
    <w:rsid w:val="002668AE"/>
    <w:rsid w:val="00272658"/>
    <w:rsid w:val="0027431F"/>
    <w:rsid w:val="0027478D"/>
    <w:rsid w:val="00275BAD"/>
    <w:rsid w:val="002930AA"/>
    <w:rsid w:val="00296E07"/>
    <w:rsid w:val="002A0CFA"/>
    <w:rsid w:val="002B796B"/>
    <w:rsid w:val="002C451A"/>
    <w:rsid w:val="002C4AB6"/>
    <w:rsid w:val="002D4ED8"/>
    <w:rsid w:val="002D5A55"/>
    <w:rsid w:val="002D69AC"/>
    <w:rsid w:val="002D6EF9"/>
    <w:rsid w:val="002E3DA5"/>
    <w:rsid w:val="002F2ACC"/>
    <w:rsid w:val="002F3F7B"/>
    <w:rsid w:val="002F4094"/>
    <w:rsid w:val="002F4BDA"/>
    <w:rsid w:val="002F4F26"/>
    <w:rsid w:val="00302729"/>
    <w:rsid w:val="003055CB"/>
    <w:rsid w:val="00306C10"/>
    <w:rsid w:val="0030708F"/>
    <w:rsid w:val="003121F6"/>
    <w:rsid w:val="0031651F"/>
    <w:rsid w:val="0032186B"/>
    <w:rsid w:val="003252C3"/>
    <w:rsid w:val="003252D6"/>
    <w:rsid w:val="00325A5B"/>
    <w:rsid w:val="0032768E"/>
    <w:rsid w:val="00331D24"/>
    <w:rsid w:val="003413B3"/>
    <w:rsid w:val="003414E7"/>
    <w:rsid w:val="003435E8"/>
    <w:rsid w:val="003454F9"/>
    <w:rsid w:val="00350135"/>
    <w:rsid w:val="00356F07"/>
    <w:rsid w:val="0037100C"/>
    <w:rsid w:val="003738A5"/>
    <w:rsid w:val="003822F3"/>
    <w:rsid w:val="003849BB"/>
    <w:rsid w:val="0038664B"/>
    <w:rsid w:val="0039197F"/>
    <w:rsid w:val="00394E85"/>
    <w:rsid w:val="003B15D8"/>
    <w:rsid w:val="003B1EF7"/>
    <w:rsid w:val="003B36D8"/>
    <w:rsid w:val="003D3C25"/>
    <w:rsid w:val="003E059C"/>
    <w:rsid w:val="003E3783"/>
    <w:rsid w:val="003E572A"/>
    <w:rsid w:val="003F3AA4"/>
    <w:rsid w:val="003F555F"/>
    <w:rsid w:val="0040036E"/>
    <w:rsid w:val="004014F7"/>
    <w:rsid w:val="00406E31"/>
    <w:rsid w:val="00410125"/>
    <w:rsid w:val="004104BA"/>
    <w:rsid w:val="004112DA"/>
    <w:rsid w:val="0041462F"/>
    <w:rsid w:val="00422480"/>
    <w:rsid w:val="00427B57"/>
    <w:rsid w:val="004308C0"/>
    <w:rsid w:val="004349BB"/>
    <w:rsid w:val="00444C71"/>
    <w:rsid w:val="0044542D"/>
    <w:rsid w:val="00453B0D"/>
    <w:rsid w:val="00453FF8"/>
    <w:rsid w:val="004554B5"/>
    <w:rsid w:val="004630A0"/>
    <w:rsid w:val="00465604"/>
    <w:rsid w:val="004660C9"/>
    <w:rsid w:val="00466460"/>
    <w:rsid w:val="004666BC"/>
    <w:rsid w:val="00471300"/>
    <w:rsid w:val="00473103"/>
    <w:rsid w:val="004772CE"/>
    <w:rsid w:val="0048481C"/>
    <w:rsid w:val="00484A63"/>
    <w:rsid w:val="00484A73"/>
    <w:rsid w:val="00484B0E"/>
    <w:rsid w:val="00486D6D"/>
    <w:rsid w:val="0048759F"/>
    <w:rsid w:val="004902B7"/>
    <w:rsid w:val="0049490A"/>
    <w:rsid w:val="00495730"/>
    <w:rsid w:val="0049604F"/>
    <w:rsid w:val="004960C0"/>
    <w:rsid w:val="00496239"/>
    <w:rsid w:val="004A2E0E"/>
    <w:rsid w:val="004A5902"/>
    <w:rsid w:val="004A78CC"/>
    <w:rsid w:val="004B0BCA"/>
    <w:rsid w:val="004B153E"/>
    <w:rsid w:val="004B7911"/>
    <w:rsid w:val="004C0FD3"/>
    <w:rsid w:val="004C1281"/>
    <w:rsid w:val="004C22C6"/>
    <w:rsid w:val="004C4258"/>
    <w:rsid w:val="004D3F38"/>
    <w:rsid w:val="004D4637"/>
    <w:rsid w:val="004F32A1"/>
    <w:rsid w:val="004F5DC6"/>
    <w:rsid w:val="004F6860"/>
    <w:rsid w:val="004F6A13"/>
    <w:rsid w:val="005069A6"/>
    <w:rsid w:val="00510A00"/>
    <w:rsid w:val="00514826"/>
    <w:rsid w:val="00515283"/>
    <w:rsid w:val="00521C06"/>
    <w:rsid w:val="00521DAF"/>
    <w:rsid w:val="0052265B"/>
    <w:rsid w:val="0052367F"/>
    <w:rsid w:val="00531DEA"/>
    <w:rsid w:val="0053225A"/>
    <w:rsid w:val="0053573F"/>
    <w:rsid w:val="005404DB"/>
    <w:rsid w:val="005406ED"/>
    <w:rsid w:val="0054210B"/>
    <w:rsid w:val="00543F31"/>
    <w:rsid w:val="00550498"/>
    <w:rsid w:val="005553B7"/>
    <w:rsid w:val="00565EDC"/>
    <w:rsid w:val="005660C2"/>
    <w:rsid w:val="00574777"/>
    <w:rsid w:val="0058059F"/>
    <w:rsid w:val="00580616"/>
    <w:rsid w:val="00582E38"/>
    <w:rsid w:val="00583A2A"/>
    <w:rsid w:val="00583D96"/>
    <w:rsid w:val="00584441"/>
    <w:rsid w:val="00587766"/>
    <w:rsid w:val="005A0932"/>
    <w:rsid w:val="005A2213"/>
    <w:rsid w:val="005A40F2"/>
    <w:rsid w:val="005A6B50"/>
    <w:rsid w:val="005A6F9D"/>
    <w:rsid w:val="005B05C1"/>
    <w:rsid w:val="005B1BE0"/>
    <w:rsid w:val="005B493C"/>
    <w:rsid w:val="005C41D1"/>
    <w:rsid w:val="005C55A6"/>
    <w:rsid w:val="005C76ED"/>
    <w:rsid w:val="005D255F"/>
    <w:rsid w:val="005D5475"/>
    <w:rsid w:val="005E4B8F"/>
    <w:rsid w:val="005E52BB"/>
    <w:rsid w:val="005E62A4"/>
    <w:rsid w:val="005E78F0"/>
    <w:rsid w:val="005F4383"/>
    <w:rsid w:val="0060284A"/>
    <w:rsid w:val="006123DC"/>
    <w:rsid w:val="00614C45"/>
    <w:rsid w:val="00620951"/>
    <w:rsid w:val="006235A4"/>
    <w:rsid w:val="00623B2A"/>
    <w:rsid w:val="006265D3"/>
    <w:rsid w:val="00631A13"/>
    <w:rsid w:val="006341F0"/>
    <w:rsid w:val="00634518"/>
    <w:rsid w:val="00635ACB"/>
    <w:rsid w:val="00641BC7"/>
    <w:rsid w:val="006439CB"/>
    <w:rsid w:val="006552F3"/>
    <w:rsid w:val="00663FE7"/>
    <w:rsid w:val="00664ED0"/>
    <w:rsid w:val="00667D4C"/>
    <w:rsid w:val="006733FD"/>
    <w:rsid w:val="00677431"/>
    <w:rsid w:val="0068116E"/>
    <w:rsid w:val="00682E3F"/>
    <w:rsid w:val="006847C5"/>
    <w:rsid w:val="00686A7F"/>
    <w:rsid w:val="006A31EF"/>
    <w:rsid w:val="006A36DD"/>
    <w:rsid w:val="006A575D"/>
    <w:rsid w:val="006A6393"/>
    <w:rsid w:val="006B2440"/>
    <w:rsid w:val="006B3028"/>
    <w:rsid w:val="006B6F3D"/>
    <w:rsid w:val="006C0701"/>
    <w:rsid w:val="006D0923"/>
    <w:rsid w:val="006D5E41"/>
    <w:rsid w:val="006D7097"/>
    <w:rsid w:val="006E1A74"/>
    <w:rsid w:val="006F0BFB"/>
    <w:rsid w:val="006F2BC8"/>
    <w:rsid w:val="006F5C47"/>
    <w:rsid w:val="006F5DC0"/>
    <w:rsid w:val="00707460"/>
    <w:rsid w:val="00710384"/>
    <w:rsid w:val="007122DC"/>
    <w:rsid w:val="0071392C"/>
    <w:rsid w:val="00713E41"/>
    <w:rsid w:val="0072087B"/>
    <w:rsid w:val="00722B95"/>
    <w:rsid w:val="00723975"/>
    <w:rsid w:val="00725B09"/>
    <w:rsid w:val="00727928"/>
    <w:rsid w:val="0073665A"/>
    <w:rsid w:val="00740E7D"/>
    <w:rsid w:val="00741315"/>
    <w:rsid w:val="00746374"/>
    <w:rsid w:val="00746B08"/>
    <w:rsid w:val="0074795B"/>
    <w:rsid w:val="00770209"/>
    <w:rsid w:val="0077276C"/>
    <w:rsid w:val="007728AA"/>
    <w:rsid w:val="00773780"/>
    <w:rsid w:val="00774EEF"/>
    <w:rsid w:val="007833C5"/>
    <w:rsid w:val="00785C0B"/>
    <w:rsid w:val="0078744B"/>
    <w:rsid w:val="00787B08"/>
    <w:rsid w:val="007911D4"/>
    <w:rsid w:val="007959E6"/>
    <w:rsid w:val="007A75D8"/>
    <w:rsid w:val="007B6C5D"/>
    <w:rsid w:val="007C2878"/>
    <w:rsid w:val="007C449C"/>
    <w:rsid w:val="007C67DD"/>
    <w:rsid w:val="007D2165"/>
    <w:rsid w:val="007E2288"/>
    <w:rsid w:val="007E23A9"/>
    <w:rsid w:val="007E26BA"/>
    <w:rsid w:val="007F6E68"/>
    <w:rsid w:val="007F73E9"/>
    <w:rsid w:val="0080542A"/>
    <w:rsid w:val="00805FC2"/>
    <w:rsid w:val="00806CC0"/>
    <w:rsid w:val="00807468"/>
    <w:rsid w:val="008101CE"/>
    <w:rsid w:val="00811106"/>
    <w:rsid w:val="008205A8"/>
    <w:rsid w:val="00824307"/>
    <w:rsid w:val="008255B5"/>
    <w:rsid w:val="00825683"/>
    <w:rsid w:val="00827E73"/>
    <w:rsid w:val="00830114"/>
    <w:rsid w:val="00833571"/>
    <w:rsid w:val="00834FAF"/>
    <w:rsid w:val="00835E0B"/>
    <w:rsid w:val="00837317"/>
    <w:rsid w:val="00837945"/>
    <w:rsid w:val="00843446"/>
    <w:rsid w:val="00844BF1"/>
    <w:rsid w:val="00853CEB"/>
    <w:rsid w:val="00854121"/>
    <w:rsid w:val="00855B57"/>
    <w:rsid w:val="00862EFA"/>
    <w:rsid w:val="0086386F"/>
    <w:rsid w:val="008705EC"/>
    <w:rsid w:val="00880137"/>
    <w:rsid w:val="00880C6A"/>
    <w:rsid w:val="008814ED"/>
    <w:rsid w:val="00881A19"/>
    <w:rsid w:val="0088306E"/>
    <w:rsid w:val="0088589C"/>
    <w:rsid w:val="00887927"/>
    <w:rsid w:val="00896ABC"/>
    <w:rsid w:val="008A0875"/>
    <w:rsid w:val="008A21CD"/>
    <w:rsid w:val="008A3C95"/>
    <w:rsid w:val="008A501E"/>
    <w:rsid w:val="008A5A56"/>
    <w:rsid w:val="008B26EF"/>
    <w:rsid w:val="008C48ED"/>
    <w:rsid w:val="008E648E"/>
    <w:rsid w:val="008F4D66"/>
    <w:rsid w:val="008F638D"/>
    <w:rsid w:val="00901E29"/>
    <w:rsid w:val="00904675"/>
    <w:rsid w:val="00913267"/>
    <w:rsid w:val="009138AB"/>
    <w:rsid w:val="0091435D"/>
    <w:rsid w:val="00914563"/>
    <w:rsid w:val="009164CF"/>
    <w:rsid w:val="00916D3C"/>
    <w:rsid w:val="0091705B"/>
    <w:rsid w:val="00921002"/>
    <w:rsid w:val="00925614"/>
    <w:rsid w:val="00927AF0"/>
    <w:rsid w:val="00930274"/>
    <w:rsid w:val="00931B7C"/>
    <w:rsid w:val="0093331B"/>
    <w:rsid w:val="00933D2C"/>
    <w:rsid w:val="00933FB0"/>
    <w:rsid w:val="009420AE"/>
    <w:rsid w:val="00943779"/>
    <w:rsid w:val="00950C9C"/>
    <w:rsid w:val="00954AB9"/>
    <w:rsid w:val="00961634"/>
    <w:rsid w:val="009706E9"/>
    <w:rsid w:val="00970EDA"/>
    <w:rsid w:val="00972C33"/>
    <w:rsid w:val="009738B8"/>
    <w:rsid w:val="009757ED"/>
    <w:rsid w:val="0098121E"/>
    <w:rsid w:val="00981EC3"/>
    <w:rsid w:val="009850B3"/>
    <w:rsid w:val="00995794"/>
    <w:rsid w:val="00995B72"/>
    <w:rsid w:val="009A041D"/>
    <w:rsid w:val="009A4C64"/>
    <w:rsid w:val="009A6DA5"/>
    <w:rsid w:val="009A72F6"/>
    <w:rsid w:val="009B073B"/>
    <w:rsid w:val="009B0B6D"/>
    <w:rsid w:val="009B2284"/>
    <w:rsid w:val="009C00B8"/>
    <w:rsid w:val="009C2F66"/>
    <w:rsid w:val="009C5916"/>
    <w:rsid w:val="009C59F5"/>
    <w:rsid w:val="009D300B"/>
    <w:rsid w:val="009D3329"/>
    <w:rsid w:val="009D52C6"/>
    <w:rsid w:val="009E098C"/>
    <w:rsid w:val="009E2686"/>
    <w:rsid w:val="009E2B27"/>
    <w:rsid w:val="009E6747"/>
    <w:rsid w:val="009E6AC2"/>
    <w:rsid w:val="009E6B37"/>
    <w:rsid w:val="009F0521"/>
    <w:rsid w:val="009F2394"/>
    <w:rsid w:val="009F295B"/>
    <w:rsid w:val="009F2E5B"/>
    <w:rsid w:val="009F42A4"/>
    <w:rsid w:val="009F51D9"/>
    <w:rsid w:val="009F5C35"/>
    <w:rsid w:val="00A01C32"/>
    <w:rsid w:val="00A053E2"/>
    <w:rsid w:val="00A0672E"/>
    <w:rsid w:val="00A12DE5"/>
    <w:rsid w:val="00A136B3"/>
    <w:rsid w:val="00A141A3"/>
    <w:rsid w:val="00A17EB9"/>
    <w:rsid w:val="00A22E42"/>
    <w:rsid w:val="00A2562B"/>
    <w:rsid w:val="00A304DB"/>
    <w:rsid w:val="00A30E1E"/>
    <w:rsid w:val="00A30EE0"/>
    <w:rsid w:val="00A31BDF"/>
    <w:rsid w:val="00A3304B"/>
    <w:rsid w:val="00A35AD2"/>
    <w:rsid w:val="00A42708"/>
    <w:rsid w:val="00A433D5"/>
    <w:rsid w:val="00A44A86"/>
    <w:rsid w:val="00A4530F"/>
    <w:rsid w:val="00A4571D"/>
    <w:rsid w:val="00A505B9"/>
    <w:rsid w:val="00A53556"/>
    <w:rsid w:val="00A53889"/>
    <w:rsid w:val="00A5443D"/>
    <w:rsid w:val="00A54872"/>
    <w:rsid w:val="00A6531C"/>
    <w:rsid w:val="00A67676"/>
    <w:rsid w:val="00A72181"/>
    <w:rsid w:val="00A75B8C"/>
    <w:rsid w:val="00A817FF"/>
    <w:rsid w:val="00A83380"/>
    <w:rsid w:val="00A835D9"/>
    <w:rsid w:val="00A8375B"/>
    <w:rsid w:val="00A87090"/>
    <w:rsid w:val="00A90AB6"/>
    <w:rsid w:val="00AA3090"/>
    <w:rsid w:val="00AA3119"/>
    <w:rsid w:val="00AA42D5"/>
    <w:rsid w:val="00AB26DE"/>
    <w:rsid w:val="00AB324B"/>
    <w:rsid w:val="00AB47CC"/>
    <w:rsid w:val="00AB6406"/>
    <w:rsid w:val="00AC529F"/>
    <w:rsid w:val="00AC6EC6"/>
    <w:rsid w:val="00AD2764"/>
    <w:rsid w:val="00AD6AC6"/>
    <w:rsid w:val="00AD7BBF"/>
    <w:rsid w:val="00AD7D03"/>
    <w:rsid w:val="00AF127E"/>
    <w:rsid w:val="00AF1A54"/>
    <w:rsid w:val="00AF1C42"/>
    <w:rsid w:val="00AF2176"/>
    <w:rsid w:val="00AF41DB"/>
    <w:rsid w:val="00AF63D3"/>
    <w:rsid w:val="00B0122B"/>
    <w:rsid w:val="00B016F0"/>
    <w:rsid w:val="00B07C5D"/>
    <w:rsid w:val="00B12741"/>
    <w:rsid w:val="00B13317"/>
    <w:rsid w:val="00B15538"/>
    <w:rsid w:val="00B23D35"/>
    <w:rsid w:val="00B25940"/>
    <w:rsid w:val="00B30A14"/>
    <w:rsid w:val="00B3273E"/>
    <w:rsid w:val="00B342E3"/>
    <w:rsid w:val="00B542BA"/>
    <w:rsid w:val="00B54F74"/>
    <w:rsid w:val="00B56A96"/>
    <w:rsid w:val="00B604E7"/>
    <w:rsid w:val="00B646B2"/>
    <w:rsid w:val="00B65CB1"/>
    <w:rsid w:val="00B734FF"/>
    <w:rsid w:val="00B74F49"/>
    <w:rsid w:val="00B7516B"/>
    <w:rsid w:val="00B753E9"/>
    <w:rsid w:val="00B7674C"/>
    <w:rsid w:val="00B843B9"/>
    <w:rsid w:val="00B91B8A"/>
    <w:rsid w:val="00B91D3A"/>
    <w:rsid w:val="00B95338"/>
    <w:rsid w:val="00B96C23"/>
    <w:rsid w:val="00BA34B7"/>
    <w:rsid w:val="00BA45F3"/>
    <w:rsid w:val="00BB0560"/>
    <w:rsid w:val="00BB4185"/>
    <w:rsid w:val="00BD1038"/>
    <w:rsid w:val="00BD23BA"/>
    <w:rsid w:val="00BE04A2"/>
    <w:rsid w:val="00BE667C"/>
    <w:rsid w:val="00BE6D46"/>
    <w:rsid w:val="00BF21D9"/>
    <w:rsid w:val="00BF4641"/>
    <w:rsid w:val="00C051B0"/>
    <w:rsid w:val="00C05B96"/>
    <w:rsid w:val="00C17B71"/>
    <w:rsid w:val="00C212A6"/>
    <w:rsid w:val="00C22D9A"/>
    <w:rsid w:val="00C26D54"/>
    <w:rsid w:val="00C35FB0"/>
    <w:rsid w:val="00C40329"/>
    <w:rsid w:val="00C462C7"/>
    <w:rsid w:val="00C46910"/>
    <w:rsid w:val="00C51123"/>
    <w:rsid w:val="00C549FE"/>
    <w:rsid w:val="00C54A60"/>
    <w:rsid w:val="00C616C7"/>
    <w:rsid w:val="00C64F14"/>
    <w:rsid w:val="00C86C44"/>
    <w:rsid w:val="00C86FD5"/>
    <w:rsid w:val="00C87E97"/>
    <w:rsid w:val="00C9347B"/>
    <w:rsid w:val="00C95DAE"/>
    <w:rsid w:val="00C97A1F"/>
    <w:rsid w:val="00CA0C95"/>
    <w:rsid w:val="00CA12C6"/>
    <w:rsid w:val="00CA2668"/>
    <w:rsid w:val="00CA3B0E"/>
    <w:rsid w:val="00CB4A5E"/>
    <w:rsid w:val="00CB632A"/>
    <w:rsid w:val="00CB7E18"/>
    <w:rsid w:val="00CC519E"/>
    <w:rsid w:val="00CC775B"/>
    <w:rsid w:val="00CD45D3"/>
    <w:rsid w:val="00CD6ED7"/>
    <w:rsid w:val="00CE7F34"/>
    <w:rsid w:val="00CF037B"/>
    <w:rsid w:val="00CF13D8"/>
    <w:rsid w:val="00D00D16"/>
    <w:rsid w:val="00D02410"/>
    <w:rsid w:val="00D03D47"/>
    <w:rsid w:val="00D1128D"/>
    <w:rsid w:val="00D15C85"/>
    <w:rsid w:val="00D15FFD"/>
    <w:rsid w:val="00D22C61"/>
    <w:rsid w:val="00D306B9"/>
    <w:rsid w:val="00D36D64"/>
    <w:rsid w:val="00D37024"/>
    <w:rsid w:val="00D424A5"/>
    <w:rsid w:val="00D432A5"/>
    <w:rsid w:val="00D4383E"/>
    <w:rsid w:val="00D45098"/>
    <w:rsid w:val="00D50743"/>
    <w:rsid w:val="00D50A05"/>
    <w:rsid w:val="00D51209"/>
    <w:rsid w:val="00D5689F"/>
    <w:rsid w:val="00D62293"/>
    <w:rsid w:val="00D66258"/>
    <w:rsid w:val="00D72321"/>
    <w:rsid w:val="00D76E8C"/>
    <w:rsid w:val="00D871CC"/>
    <w:rsid w:val="00D878F6"/>
    <w:rsid w:val="00D87CDA"/>
    <w:rsid w:val="00D911DF"/>
    <w:rsid w:val="00D92F43"/>
    <w:rsid w:val="00D955C2"/>
    <w:rsid w:val="00D96FA9"/>
    <w:rsid w:val="00DA18F8"/>
    <w:rsid w:val="00DA5772"/>
    <w:rsid w:val="00DB0124"/>
    <w:rsid w:val="00DC3522"/>
    <w:rsid w:val="00DC58BF"/>
    <w:rsid w:val="00DE2A0C"/>
    <w:rsid w:val="00DE6F11"/>
    <w:rsid w:val="00DF4EDE"/>
    <w:rsid w:val="00DF747B"/>
    <w:rsid w:val="00DF7819"/>
    <w:rsid w:val="00DF7BC8"/>
    <w:rsid w:val="00E00C7A"/>
    <w:rsid w:val="00E02674"/>
    <w:rsid w:val="00E0364D"/>
    <w:rsid w:val="00E03B01"/>
    <w:rsid w:val="00E04E4E"/>
    <w:rsid w:val="00E1204B"/>
    <w:rsid w:val="00E12134"/>
    <w:rsid w:val="00E13527"/>
    <w:rsid w:val="00E17FE4"/>
    <w:rsid w:val="00E226C5"/>
    <w:rsid w:val="00E24BD3"/>
    <w:rsid w:val="00E252C9"/>
    <w:rsid w:val="00E2629E"/>
    <w:rsid w:val="00E26841"/>
    <w:rsid w:val="00E334EB"/>
    <w:rsid w:val="00E42FFB"/>
    <w:rsid w:val="00E45D6C"/>
    <w:rsid w:val="00E56AAF"/>
    <w:rsid w:val="00E60D61"/>
    <w:rsid w:val="00E61015"/>
    <w:rsid w:val="00E61991"/>
    <w:rsid w:val="00E65138"/>
    <w:rsid w:val="00E72B35"/>
    <w:rsid w:val="00E84E9A"/>
    <w:rsid w:val="00E8602B"/>
    <w:rsid w:val="00E903C1"/>
    <w:rsid w:val="00E91E98"/>
    <w:rsid w:val="00E92BE9"/>
    <w:rsid w:val="00E96B74"/>
    <w:rsid w:val="00E97D9F"/>
    <w:rsid w:val="00EA0076"/>
    <w:rsid w:val="00EA5483"/>
    <w:rsid w:val="00EB2DB4"/>
    <w:rsid w:val="00EB50CE"/>
    <w:rsid w:val="00EB6FCA"/>
    <w:rsid w:val="00EC202D"/>
    <w:rsid w:val="00EC407D"/>
    <w:rsid w:val="00EC60FF"/>
    <w:rsid w:val="00ED0B6D"/>
    <w:rsid w:val="00ED1C93"/>
    <w:rsid w:val="00ED3596"/>
    <w:rsid w:val="00ED3CD3"/>
    <w:rsid w:val="00ED4782"/>
    <w:rsid w:val="00ED68BB"/>
    <w:rsid w:val="00EE1838"/>
    <w:rsid w:val="00EE309B"/>
    <w:rsid w:val="00EF2923"/>
    <w:rsid w:val="00EF3DAC"/>
    <w:rsid w:val="00F03B67"/>
    <w:rsid w:val="00F044C0"/>
    <w:rsid w:val="00F06118"/>
    <w:rsid w:val="00F06EDA"/>
    <w:rsid w:val="00F07F43"/>
    <w:rsid w:val="00F12D27"/>
    <w:rsid w:val="00F23BEF"/>
    <w:rsid w:val="00F272D3"/>
    <w:rsid w:val="00F27E5C"/>
    <w:rsid w:val="00F36B92"/>
    <w:rsid w:val="00F401FD"/>
    <w:rsid w:val="00F44374"/>
    <w:rsid w:val="00F559FF"/>
    <w:rsid w:val="00F57B9D"/>
    <w:rsid w:val="00F67787"/>
    <w:rsid w:val="00F67BB5"/>
    <w:rsid w:val="00F67C21"/>
    <w:rsid w:val="00F714D6"/>
    <w:rsid w:val="00F7161F"/>
    <w:rsid w:val="00F71859"/>
    <w:rsid w:val="00F73032"/>
    <w:rsid w:val="00F73600"/>
    <w:rsid w:val="00F73DFB"/>
    <w:rsid w:val="00F74902"/>
    <w:rsid w:val="00F76C89"/>
    <w:rsid w:val="00F775A3"/>
    <w:rsid w:val="00F80EF0"/>
    <w:rsid w:val="00F869FB"/>
    <w:rsid w:val="00F9222C"/>
    <w:rsid w:val="00F92DB9"/>
    <w:rsid w:val="00F9474E"/>
    <w:rsid w:val="00F972DC"/>
    <w:rsid w:val="00F9743C"/>
    <w:rsid w:val="00FA11C8"/>
    <w:rsid w:val="00FA354D"/>
    <w:rsid w:val="00FB2E26"/>
    <w:rsid w:val="00FB6B1B"/>
    <w:rsid w:val="00FC53F8"/>
    <w:rsid w:val="00FD0931"/>
    <w:rsid w:val="00FD13FF"/>
    <w:rsid w:val="00FD5716"/>
    <w:rsid w:val="00FD62EB"/>
    <w:rsid w:val="00FD7A35"/>
    <w:rsid w:val="00FE3151"/>
    <w:rsid w:val="00FE3BD8"/>
    <w:rsid w:val="00FE6C06"/>
    <w:rsid w:val="00FF08CE"/>
    <w:rsid w:val="00FF3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76C8E3F1-FCC6-49BC-A907-BDEED7B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45D6C"/>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1"/>
      </w:numPr>
      <w:jc w:val="center"/>
      <w:outlineLvl w:val="1"/>
    </w:pPr>
    <w:rPr>
      <w:b/>
      <w:bCs/>
      <w:sz w:val="36"/>
    </w:rPr>
  </w:style>
  <w:style w:type="paragraph" w:styleId="Nagwek3">
    <w:name w:val="heading 3"/>
    <w:basedOn w:val="Normalny"/>
    <w:next w:val="Normalny"/>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1"/>
      </w:numPr>
      <w:jc w:val="center"/>
      <w:outlineLvl w:val="3"/>
    </w:pPr>
    <w:rPr>
      <w:b/>
      <w:sz w:val="32"/>
    </w:rPr>
  </w:style>
  <w:style w:type="paragraph" w:styleId="Nagwek5">
    <w:name w:val="heading 5"/>
    <w:basedOn w:val="Normalny"/>
    <w:next w:val="Normalny"/>
    <w:pPr>
      <w:keepNext/>
      <w:numPr>
        <w:ilvl w:val="4"/>
        <w:numId w:val="1"/>
      </w:numPr>
      <w:jc w:val="both"/>
      <w:outlineLvl w:val="4"/>
    </w:pPr>
    <w:rPr>
      <w:u w:val="single"/>
    </w:rPr>
  </w:style>
  <w:style w:type="paragraph" w:styleId="Nagwek6">
    <w:name w:val="heading 6"/>
    <w:basedOn w:val="Normalny"/>
    <w:next w:val="Normalny"/>
    <w:pPr>
      <w:numPr>
        <w:ilvl w:val="5"/>
        <w:numId w:val="1"/>
      </w:numPr>
      <w:spacing w:before="240" w:after="60"/>
      <w:outlineLvl w:val="5"/>
    </w:pPr>
    <w:rPr>
      <w:b/>
      <w:bCs/>
      <w:sz w:val="22"/>
      <w:szCs w:val="22"/>
    </w:rPr>
  </w:style>
  <w:style w:type="paragraph" w:styleId="Nagwek7">
    <w:name w:val="heading 7"/>
    <w:basedOn w:val="Normalny"/>
    <w:next w:val="Normalny"/>
    <w:pPr>
      <w:keepNext/>
      <w:numPr>
        <w:ilvl w:val="6"/>
        <w:numId w:val="1"/>
      </w:numPr>
      <w:jc w:val="center"/>
      <w:outlineLvl w:val="6"/>
    </w:pPr>
    <w:rPr>
      <w:b/>
      <w:sz w:val="26"/>
      <w:szCs w:val="26"/>
    </w:rPr>
  </w:style>
  <w:style w:type="paragraph" w:styleId="Nagwek8">
    <w:name w:val="heading 8"/>
    <w:basedOn w:val="Normalny"/>
    <w:next w:val="Normalny"/>
    <w:pPr>
      <w:numPr>
        <w:ilvl w:val="7"/>
        <w:numId w:val="1"/>
      </w:numPr>
      <w:spacing w:before="240" w:after="60"/>
      <w:outlineLvl w:val="7"/>
    </w:pPr>
    <w:rPr>
      <w:i/>
      <w:iCs/>
    </w:rPr>
  </w:style>
  <w:style w:type="paragraph" w:styleId="Nagwek9">
    <w:name w:val="heading 9"/>
    <w:basedOn w:val="Normalny"/>
    <w:next w:val="Normalny"/>
    <w:pPr>
      <w:keepNext/>
      <w:numPr>
        <w:ilvl w:val="8"/>
        <w:numId w:val="1"/>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2"/>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uiPriority w:val="59"/>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5"/>
      </w:numPr>
      <w:contextualSpacing/>
    </w:pPr>
  </w:style>
  <w:style w:type="character" w:styleId="Pogrubienie">
    <w:name w:val="Strong"/>
    <w:uiPriority w:val="22"/>
    <w:qFormat/>
    <w:rsid w:val="004630A0"/>
    <w:rPr>
      <w:b/>
      <w:bCs/>
    </w:rPr>
  </w:style>
  <w:style w:type="paragraph" w:customStyle="1" w:styleId="Akapitzlist4">
    <w:name w:val="Akapit z listą4"/>
    <w:basedOn w:val="Normalny"/>
    <w:rsid w:val="001F4EFE"/>
    <w:pPr>
      <w:suppressAutoHyphens w:val="0"/>
      <w:spacing w:after="160" w:line="259"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55049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550498"/>
    <w:pPr>
      <w:widowControl w:val="0"/>
      <w:autoSpaceDE w:val="0"/>
      <w:autoSpaceDN w:val="0"/>
      <w:adjustRightInd w:val="0"/>
    </w:pPr>
    <w:rPr>
      <w:rFonts w:ascii="Times New Roman" w:eastAsia="Times New Roman"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D4ED8"/>
  </w:style>
  <w:style w:type="paragraph" w:customStyle="1" w:styleId="Akapitzlist5">
    <w:name w:val="Akapit z listą5"/>
    <w:basedOn w:val="Normalny"/>
    <w:rsid w:val="000A5CFE"/>
    <w:pPr>
      <w:suppressAutoHyphens w:val="0"/>
      <w:spacing w:after="160" w:line="259" w:lineRule="auto"/>
      <w:ind w:left="720"/>
      <w:contextualSpacing/>
    </w:pPr>
    <w:rPr>
      <w:rFonts w:ascii="Calibri" w:hAnsi="Calibri"/>
      <w:sz w:val="22"/>
      <w:szCs w:val="22"/>
      <w:lang w:eastAsia="en-US"/>
    </w:rPr>
  </w:style>
  <w:style w:type="character" w:customStyle="1" w:styleId="ng-binding">
    <w:name w:val="ng-binding"/>
    <w:basedOn w:val="Domylnaczcionkaakapitu"/>
    <w:rsid w:val="00B7674C"/>
  </w:style>
  <w:style w:type="character" w:customStyle="1" w:styleId="ng-scope">
    <w:name w:val="ng-scope"/>
    <w:basedOn w:val="Domylnaczcionkaakapitu"/>
    <w:rsid w:val="00B7674C"/>
  </w:style>
  <w:style w:type="character" w:customStyle="1" w:styleId="StopkaZnak">
    <w:name w:val="Stopka Znak"/>
    <w:basedOn w:val="Domylnaczcionkaakapitu"/>
    <w:link w:val="Stopka"/>
    <w:uiPriority w:val="99"/>
    <w:rsid w:val="00182F0E"/>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4434">
      <w:bodyDiv w:val="1"/>
      <w:marLeft w:val="0"/>
      <w:marRight w:val="0"/>
      <w:marTop w:val="0"/>
      <w:marBottom w:val="0"/>
      <w:divBdr>
        <w:top w:val="none" w:sz="0" w:space="0" w:color="auto"/>
        <w:left w:val="none" w:sz="0" w:space="0" w:color="auto"/>
        <w:bottom w:val="none" w:sz="0" w:space="0" w:color="auto"/>
        <w:right w:val="none" w:sz="0" w:space="0" w:color="auto"/>
      </w:divBdr>
    </w:div>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451753703">
      <w:bodyDiv w:val="1"/>
      <w:marLeft w:val="0"/>
      <w:marRight w:val="0"/>
      <w:marTop w:val="0"/>
      <w:marBottom w:val="0"/>
      <w:divBdr>
        <w:top w:val="none" w:sz="0" w:space="0" w:color="auto"/>
        <w:left w:val="none" w:sz="0" w:space="0" w:color="auto"/>
        <w:bottom w:val="none" w:sz="0" w:space="0" w:color="auto"/>
        <w:right w:val="none" w:sz="0" w:space="0" w:color="auto"/>
      </w:divBdr>
    </w:div>
    <w:div w:id="494304356">
      <w:bodyDiv w:val="1"/>
      <w:marLeft w:val="0"/>
      <w:marRight w:val="0"/>
      <w:marTop w:val="0"/>
      <w:marBottom w:val="0"/>
      <w:divBdr>
        <w:top w:val="none" w:sz="0" w:space="0" w:color="auto"/>
        <w:left w:val="none" w:sz="0" w:space="0" w:color="auto"/>
        <w:bottom w:val="none" w:sz="0" w:space="0" w:color="auto"/>
        <w:right w:val="none" w:sz="0" w:space="0" w:color="auto"/>
      </w:divBdr>
    </w:div>
    <w:div w:id="671421451">
      <w:bodyDiv w:val="1"/>
      <w:marLeft w:val="0"/>
      <w:marRight w:val="0"/>
      <w:marTop w:val="0"/>
      <w:marBottom w:val="0"/>
      <w:divBdr>
        <w:top w:val="none" w:sz="0" w:space="0" w:color="auto"/>
        <w:left w:val="none" w:sz="0" w:space="0" w:color="auto"/>
        <w:bottom w:val="none" w:sz="0" w:space="0" w:color="auto"/>
        <w:right w:val="none" w:sz="0" w:space="0" w:color="auto"/>
      </w:divBdr>
      <w:divsChild>
        <w:div w:id="126120127">
          <w:marLeft w:val="0"/>
          <w:marRight w:val="0"/>
          <w:marTop w:val="240"/>
          <w:marBottom w:val="0"/>
          <w:divBdr>
            <w:top w:val="none" w:sz="0" w:space="0" w:color="auto"/>
            <w:left w:val="none" w:sz="0" w:space="0" w:color="auto"/>
            <w:bottom w:val="none" w:sz="0" w:space="0" w:color="auto"/>
            <w:right w:val="none" w:sz="0" w:space="0" w:color="auto"/>
          </w:divBdr>
        </w:div>
        <w:div w:id="1940141538">
          <w:marLeft w:val="0"/>
          <w:marRight w:val="0"/>
          <w:marTop w:val="240"/>
          <w:marBottom w:val="0"/>
          <w:divBdr>
            <w:top w:val="none" w:sz="0" w:space="0" w:color="auto"/>
            <w:left w:val="none" w:sz="0" w:space="0" w:color="auto"/>
            <w:bottom w:val="none" w:sz="0" w:space="0" w:color="auto"/>
            <w:right w:val="none" w:sz="0" w:space="0" w:color="auto"/>
          </w:divBdr>
        </w:div>
      </w:divsChild>
    </w:div>
    <w:div w:id="766727985">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1162506419">
      <w:bodyDiv w:val="1"/>
      <w:marLeft w:val="0"/>
      <w:marRight w:val="0"/>
      <w:marTop w:val="0"/>
      <w:marBottom w:val="0"/>
      <w:divBdr>
        <w:top w:val="none" w:sz="0" w:space="0" w:color="auto"/>
        <w:left w:val="none" w:sz="0" w:space="0" w:color="auto"/>
        <w:bottom w:val="none" w:sz="0" w:space="0" w:color="auto"/>
        <w:right w:val="none" w:sz="0" w:space="0" w:color="auto"/>
      </w:divBdr>
    </w:div>
    <w:div w:id="1234118167">
      <w:bodyDiv w:val="1"/>
      <w:marLeft w:val="0"/>
      <w:marRight w:val="0"/>
      <w:marTop w:val="0"/>
      <w:marBottom w:val="0"/>
      <w:divBdr>
        <w:top w:val="none" w:sz="0" w:space="0" w:color="auto"/>
        <w:left w:val="none" w:sz="0" w:space="0" w:color="auto"/>
        <w:bottom w:val="none" w:sz="0" w:space="0" w:color="auto"/>
        <w:right w:val="none" w:sz="0" w:space="0" w:color="auto"/>
      </w:divBdr>
    </w:div>
    <w:div w:id="1274478606">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 w:id="1729182916">
      <w:bodyDiv w:val="1"/>
      <w:marLeft w:val="0"/>
      <w:marRight w:val="0"/>
      <w:marTop w:val="0"/>
      <w:marBottom w:val="0"/>
      <w:divBdr>
        <w:top w:val="none" w:sz="0" w:space="0" w:color="auto"/>
        <w:left w:val="none" w:sz="0" w:space="0" w:color="auto"/>
        <w:bottom w:val="none" w:sz="0" w:space="0" w:color="auto"/>
        <w:right w:val="none" w:sz="0" w:space="0" w:color="auto"/>
      </w:divBdr>
    </w:div>
    <w:div w:id="1797017696">
      <w:bodyDiv w:val="1"/>
      <w:marLeft w:val="0"/>
      <w:marRight w:val="0"/>
      <w:marTop w:val="0"/>
      <w:marBottom w:val="0"/>
      <w:divBdr>
        <w:top w:val="none" w:sz="0" w:space="0" w:color="auto"/>
        <w:left w:val="none" w:sz="0" w:space="0" w:color="auto"/>
        <w:bottom w:val="none" w:sz="0" w:space="0" w:color="auto"/>
        <w:right w:val="none" w:sz="0" w:space="0" w:color="auto"/>
      </w:divBdr>
    </w:div>
    <w:div w:id="1802527722">
      <w:bodyDiv w:val="1"/>
      <w:marLeft w:val="0"/>
      <w:marRight w:val="0"/>
      <w:marTop w:val="0"/>
      <w:marBottom w:val="0"/>
      <w:divBdr>
        <w:top w:val="none" w:sz="0" w:space="0" w:color="auto"/>
        <w:left w:val="none" w:sz="0" w:space="0" w:color="auto"/>
        <w:bottom w:val="none" w:sz="0" w:space="0" w:color="auto"/>
        <w:right w:val="none" w:sz="0" w:space="0" w:color="auto"/>
      </w:divBdr>
    </w:div>
    <w:div w:id="205684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F57D-9AB8-4F9B-8364-C1DE1290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15649</Words>
  <Characters>93896</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109327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Izabela IB. Beczkiewicz</dc:creator>
  <cp:lastModifiedBy>Małgorzata MW. Wzgarda</cp:lastModifiedBy>
  <cp:revision>2</cp:revision>
  <cp:lastPrinted>2022-07-05T13:15:00Z</cp:lastPrinted>
  <dcterms:created xsi:type="dcterms:W3CDTF">2022-07-14T12:34:00Z</dcterms:created>
  <dcterms:modified xsi:type="dcterms:W3CDTF">2022-07-14T12:34:00Z</dcterms:modified>
  <dc:language>pl-PL</dc:language>
</cp:coreProperties>
</file>