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8614" w14:textId="77777777" w:rsidR="00A51CE4" w:rsidRDefault="00A51CE4">
      <w:pPr>
        <w:pStyle w:val="Zwykytekst1"/>
        <w:jc w:val="center"/>
        <w:rPr>
          <w:rFonts w:ascii="Times New Roman" w:hAnsi="Times New Roman" w:cs="Times New Roman"/>
          <w:b/>
          <w:color w:val="000000"/>
        </w:rPr>
      </w:pPr>
    </w:p>
    <w:p w14:paraId="5B9E871A" w14:textId="77777777" w:rsidR="00A51CE4" w:rsidRDefault="00F2415F">
      <w:pPr>
        <w:pStyle w:val="Zwykytekst1"/>
        <w:jc w:val="center"/>
        <w:rPr>
          <w:rFonts w:ascii="Times New Roman" w:hAnsi="Times New Roman"/>
        </w:rPr>
      </w:pPr>
      <w:r>
        <w:rPr>
          <w:rFonts w:ascii="Times New Roman" w:hAnsi="Times New Roman" w:cs="Times New Roman"/>
          <w:b/>
          <w:color w:val="000000"/>
          <w:spacing w:val="60"/>
          <w:sz w:val="30"/>
          <w:szCs w:val="30"/>
        </w:rPr>
        <w:t>UMOWA</w:t>
      </w:r>
    </w:p>
    <w:p w14:paraId="6BB1E87A" w14:textId="67BB795D" w:rsidR="00A51CE4" w:rsidRDefault="00F2415F">
      <w:pPr>
        <w:pStyle w:val="Zwykytekst1"/>
        <w:jc w:val="center"/>
        <w:rPr>
          <w:rFonts w:ascii="Times New Roman" w:hAnsi="Times New Roman"/>
        </w:rPr>
      </w:pPr>
      <w:r>
        <w:rPr>
          <w:rFonts w:ascii="Times New Roman" w:hAnsi="Times New Roman" w:cs="Times New Roman"/>
          <w:b/>
          <w:color w:val="000000"/>
          <w:sz w:val="26"/>
          <w:szCs w:val="26"/>
        </w:rPr>
        <w:t>NR WSR</w:t>
      </w:r>
      <w:r w:rsidR="00206701">
        <w:rPr>
          <w:rFonts w:ascii="Times New Roman" w:hAnsi="Times New Roman" w:cs="Times New Roman"/>
          <w:b/>
          <w:color w:val="000000"/>
          <w:sz w:val="26"/>
          <w:szCs w:val="26"/>
        </w:rPr>
        <w:t>………..</w:t>
      </w:r>
    </w:p>
    <w:p w14:paraId="23309013" w14:textId="77777777" w:rsidR="00A51CE4" w:rsidRDefault="00A51CE4">
      <w:pPr>
        <w:pStyle w:val="Zwykytekst1"/>
        <w:rPr>
          <w:rFonts w:ascii="Times New Roman" w:hAnsi="Times New Roman" w:cs="Times New Roman"/>
          <w:color w:val="000000"/>
        </w:rPr>
      </w:pPr>
    </w:p>
    <w:p w14:paraId="1913F735" w14:textId="77777777" w:rsidR="00A51CE4" w:rsidRDefault="00F2415F">
      <w:pPr>
        <w:pStyle w:val="NormalnyWeb"/>
        <w:tabs>
          <w:tab w:val="left" w:pos="708"/>
        </w:tabs>
        <w:spacing w:before="0" w:after="0"/>
        <w:jc w:val="both"/>
      </w:pPr>
      <w:r>
        <w:rPr>
          <w:rFonts w:cs="Calibri"/>
          <w:bCs/>
          <w:color w:val="000000"/>
        </w:rPr>
        <w:t>zawarta w dniu ...............2024 r.  w Wołowie, pomiędzy:</w:t>
      </w:r>
    </w:p>
    <w:p w14:paraId="2DFF589D" w14:textId="77777777" w:rsidR="00A51CE4" w:rsidRDefault="00A51CE4">
      <w:pPr>
        <w:pStyle w:val="Zwykytekst1"/>
        <w:rPr>
          <w:rFonts w:ascii="Times New Roman" w:hAnsi="Times New Roman" w:cs="Times New Roman"/>
          <w:color w:val="000000"/>
        </w:rPr>
      </w:pPr>
    </w:p>
    <w:p w14:paraId="37F746E4" w14:textId="77777777" w:rsidR="00A51CE4" w:rsidRDefault="00F2415F">
      <w:pPr>
        <w:pStyle w:val="Zwykytekst1"/>
        <w:rPr>
          <w:rFonts w:ascii="Times New Roman" w:hAnsi="Times New Roman"/>
        </w:rPr>
      </w:pPr>
      <w:r>
        <w:rPr>
          <w:rFonts w:ascii="Times New Roman" w:hAnsi="Times New Roman" w:cs="Times New Roman"/>
          <w:color w:val="000000"/>
        </w:rPr>
        <w:t>Gminą Wołów, 56-100 Wołów, Rynek 34</w:t>
      </w:r>
    </w:p>
    <w:p w14:paraId="24677A16" w14:textId="77777777" w:rsidR="00A51CE4" w:rsidRDefault="00F2415F">
      <w:pPr>
        <w:pStyle w:val="Zwykytekst1"/>
        <w:rPr>
          <w:rFonts w:ascii="Times New Roman" w:hAnsi="Times New Roman"/>
        </w:rPr>
      </w:pPr>
      <w:r>
        <w:rPr>
          <w:rFonts w:ascii="Times New Roman" w:hAnsi="Times New Roman" w:cs="Times New Roman"/>
          <w:color w:val="000000"/>
        </w:rPr>
        <w:t>reprezentowaną przez:</w:t>
      </w:r>
    </w:p>
    <w:p w14:paraId="30C36EFE" w14:textId="77777777" w:rsidR="00A51CE4" w:rsidRDefault="00F2415F">
      <w:pPr>
        <w:pStyle w:val="Zwykytekst1"/>
        <w:rPr>
          <w:rFonts w:ascii="Times New Roman" w:hAnsi="Times New Roman"/>
        </w:rPr>
      </w:pPr>
      <w:r>
        <w:rPr>
          <w:rFonts w:ascii="Times New Roman" w:hAnsi="Times New Roman" w:cs="Times New Roman"/>
          <w:bCs/>
          <w:color w:val="000000"/>
        </w:rPr>
        <w:t>Burmistrza Gminy Wołów – Dariusza Chmurę</w:t>
      </w:r>
    </w:p>
    <w:p w14:paraId="5485C74F" w14:textId="77777777" w:rsidR="00A51CE4" w:rsidRDefault="00F2415F">
      <w:pPr>
        <w:pStyle w:val="Zwykytekst1"/>
        <w:rPr>
          <w:rFonts w:ascii="Times New Roman" w:hAnsi="Times New Roman"/>
        </w:rPr>
      </w:pPr>
      <w:r>
        <w:rPr>
          <w:rFonts w:ascii="Times New Roman" w:hAnsi="Times New Roman" w:cs="Times New Roman"/>
          <w:color w:val="000000"/>
        </w:rPr>
        <w:t>przy kontrasygnacie Skarbnika Gminy – Anny Zawadzkiej</w:t>
      </w:r>
    </w:p>
    <w:p w14:paraId="2B3C1504" w14:textId="77777777" w:rsidR="00A51CE4" w:rsidRDefault="00F2415F">
      <w:pPr>
        <w:pStyle w:val="Zwykytekst1"/>
        <w:rPr>
          <w:rFonts w:ascii="Times New Roman" w:hAnsi="Times New Roman"/>
        </w:rPr>
      </w:pPr>
      <w:r>
        <w:rPr>
          <w:rFonts w:ascii="Times New Roman" w:hAnsi="Times New Roman" w:cs="Times New Roman"/>
          <w:color w:val="000000"/>
        </w:rPr>
        <w:t>zwaną dalej Zamawiającym</w:t>
      </w:r>
    </w:p>
    <w:p w14:paraId="3AFF02D6" w14:textId="77777777" w:rsidR="00A51CE4" w:rsidRDefault="00F2415F">
      <w:pPr>
        <w:pStyle w:val="Zwykytekst1"/>
        <w:rPr>
          <w:rFonts w:ascii="Times New Roman" w:hAnsi="Times New Roman"/>
        </w:rPr>
      </w:pPr>
      <w:r>
        <w:rPr>
          <w:rFonts w:ascii="Times New Roman" w:hAnsi="Times New Roman" w:cs="Times New Roman"/>
          <w:color w:val="000000"/>
        </w:rPr>
        <w:t>a</w:t>
      </w:r>
    </w:p>
    <w:p w14:paraId="641C910D" w14:textId="77777777" w:rsidR="00A51CE4" w:rsidRDefault="00F2415F">
      <w:pPr>
        <w:pStyle w:val="Zwykytekst1"/>
        <w:jc w:val="both"/>
        <w:rPr>
          <w:rFonts w:ascii="Times New Roman" w:hAnsi="Times New Roman"/>
        </w:rPr>
      </w:pPr>
      <w:r>
        <w:rPr>
          <w:rFonts w:ascii="Times New Roman" w:hAnsi="Times New Roman" w:cs="Times New Roman"/>
          <w:color w:val="000000"/>
        </w:rPr>
        <w:t>..............................................</w:t>
      </w:r>
    </w:p>
    <w:p w14:paraId="36F57A3D" w14:textId="77777777" w:rsidR="00A51CE4" w:rsidRDefault="00F2415F">
      <w:pPr>
        <w:pStyle w:val="Zwykytekst1"/>
        <w:rPr>
          <w:rFonts w:ascii="Times New Roman" w:hAnsi="Times New Roman"/>
        </w:rPr>
      </w:pPr>
      <w:r>
        <w:rPr>
          <w:rFonts w:ascii="Times New Roman" w:hAnsi="Times New Roman" w:cs="Times New Roman"/>
          <w:color w:val="000000"/>
        </w:rPr>
        <w:t>reprezentowanym przez:</w:t>
      </w:r>
    </w:p>
    <w:p w14:paraId="025F39D3" w14:textId="77777777" w:rsidR="00A51CE4" w:rsidRDefault="00F2415F">
      <w:pPr>
        <w:pStyle w:val="Zwykytekst1"/>
        <w:rPr>
          <w:rFonts w:ascii="Times New Roman" w:hAnsi="Times New Roman"/>
        </w:rPr>
      </w:pPr>
      <w:r>
        <w:rPr>
          <w:rFonts w:ascii="Times New Roman" w:hAnsi="Times New Roman" w:cs="Times New Roman"/>
          <w:color w:val="000000"/>
        </w:rPr>
        <w:t>…………………...</w:t>
      </w:r>
    </w:p>
    <w:p w14:paraId="1A3A07F4" w14:textId="77777777" w:rsidR="00A51CE4" w:rsidRDefault="00F2415F">
      <w:pPr>
        <w:pStyle w:val="Zwykytekst1"/>
        <w:rPr>
          <w:rFonts w:ascii="Times New Roman" w:hAnsi="Times New Roman"/>
        </w:rPr>
      </w:pPr>
      <w:r>
        <w:rPr>
          <w:rFonts w:ascii="Times New Roman" w:hAnsi="Times New Roman" w:cs="Times New Roman"/>
          <w:color w:val="000000"/>
        </w:rPr>
        <w:t>zwanym dalej Wykonawcą</w:t>
      </w:r>
    </w:p>
    <w:p w14:paraId="3F4FED3E" w14:textId="77777777" w:rsidR="00A51CE4" w:rsidRDefault="00A51CE4">
      <w:pPr>
        <w:pStyle w:val="Zwykytekst1"/>
        <w:rPr>
          <w:rFonts w:ascii="Times New Roman" w:hAnsi="Times New Roman" w:cs="Times New Roman"/>
          <w:color w:val="000000"/>
        </w:rPr>
      </w:pPr>
    </w:p>
    <w:p w14:paraId="784D2695" w14:textId="77777777" w:rsidR="00A51CE4" w:rsidRDefault="00A51CE4">
      <w:pPr>
        <w:pStyle w:val="Zwykytekst1"/>
        <w:jc w:val="both"/>
        <w:rPr>
          <w:rFonts w:ascii="Times New Roman" w:hAnsi="Times New Roman" w:cs="Times New Roman"/>
          <w:color w:val="000000"/>
        </w:rPr>
      </w:pPr>
    </w:p>
    <w:p w14:paraId="42CE11C6" w14:textId="77777777" w:rsidR="00A51CE4" w:rsidRDefault="00A51CE4">
      <w:pPr>
        <w:pStyle w:val="Zwykytekst1"/>
        <w:jc w:val="both"/>
        <w:rPr>
          <w:rFonts w:ascii="Times New Roman" w:hAnsi="Times New Roman" w:cs="Times New Roman"/>
          <w:color w:val="000000"/>
        </w:rPr>
      </w:pPr>
    </w:p>
    <w:p w14:paraId="768CA547" w14:textId="77777777" w:rsidR="00A51CE4" w:rsidRDefault="00F2415F">
      <w:pPr>
        <w:pStyle w:val="Zwykytekst1"/>
        <w:jc w:val="both"/>
        <w:rPr>
          <w:rFonts w:ascii="Times New Roman" w:hAnsi="Times New Roman"/>
        </w:rPr>
      </w:pPr>
      <w:r>
        <w:rPr>
          <w:rFonts w:ascii="Times New Roman" w:hAnsi="Times New Roman" w:cs="Times New Roman"/>
          <w:color w:val="000000"/>
        </w:rPr>
        <w:t>W wyniku wyboru najkorzystniejszej oferty w postępowaniu o udzielenie zamówienia publicznego pn.: „Świadczenie usług w zakresie pielęgnacji i wycinki drzew lub krzewów na terenach należących do Gminy Wołów” w trybie podstawowym, na podstawie art. 275 pkt 1  ustawy z 11 września 2019 r. – Prawo zamówień publicznych (t.j.: Dz. U. z 2023 r. poz. 1605 ze. zm.) ogłoszonego w BZP nr ………………………. z dnia ………………… r., została zawarta umowa  o następującej treści:</w:t>
      </w:r>
    </w:p>
    <w:p w14:paraId="0CAD9885" w14:textId="77777777" w:rsidR="00A51CE4" w:rsidRDefault="00A51CE4">
      <w:pPr>
        <w:pStyle w:val="Zwykytekst1"/>
        <w:rPr>
          <w:rFonts w:ascii="Times New Roman" w:hAnsi="Times New Roman" w:cs="Times New Roman"/>
          <w:color w:val="000000"/>
        </w:rPr>
      </w:pPr>
    </w:p>
    <w:p w14:paraId="7AC0E660" w14:textId="77777777" w:rsidR="00A51CE4" w:rsidRDefault="00A51CE4">
      <w:pPr>
        <w:pStyle w:val="Zwykytekst1"/>
        <w:rPr>
          <w:rFonts w:ascii="Times New Roman" w:hAnsi="Times New Roman" w:cs="Times New Roman"/>
          <w:color w:val="000000"/>
        </w:rPr>
      </w:pPr>
    </w:p>
    <w:p w14:paraId="5552FCB1" w14:textId="77777777" w:rsidR="00A51CE4" w:rsidRDefault="00A51CE4">
      <w:pPr>
        <w:pStyle w:val="Zwykytekst1"/>
        <w:jc w:val="center"/>
        <w:rPr>
          <w:rFonts w:ascii="Times New Roman" w:hAnsi="Times New Roman" w:cs="Times New Roman"/>
          <w:b/>
          <w:color w:val="000000"/>
        </w:rPr>
      </w:pPr>
    </w:p>
    <w:p w14:paraId="6BB4EA0A" w14:textId="77777777" w:rsidR="00A51CE4" w:rsidRDefault="00F2415F">
      <w:pPr>
        <w:pStyle w:val="Zwykytekst1"/>
        <w:jc w:val="center"/>
        <w:rPr>
          <w:rFonts w:ascii="Times New Roman" w:hAnsi="Times New Roman"/>
        </w:rPr>
      </w:pPr>
      <w:r>
        <w:rPr>
          <w:rFonts w:ascii="Times New Roman" w:hAnsi="Times New Roman" w:cs="Times New Roman"/>
          <w:b/>
          <w:color w:val="000000"/>
        </w:rPr>
        <w:t>§ 1</w:t>
      </w:r>
    </w:p>
    <w:p w14:paraId="16837660" w14:textId="77777777" w:rsidR="00A51CE4" w:rsidRDefault="00F2415F">
      <w:pPr>
        <w:pStyle w:val="Zwykytekst1"/>
        <w:ind w:left="340"/>
        <w:jc w:val="both"/>
        <w:rPr>
          <w:rFonts w:ascii="Times New Roman" w:hAnsi="Times New Roman"/>
        </w:rPr>
      </w:pPr>
      <w:r>
        <w:rPr>
          <w:rFonts w:ascii="Times New Roman" w:hAnsi="Times New Roman" w:cs="Times New Roman"/>
          <w:color w:val="000000"/>
        </w:rPr>
        <w:t>Zamawiający zleca, a Wykonawca przyjmuje do wykonania roboty polegające na</w:t>
      </w:r>
      <w:r>
        <w:rPr>
          <w:rFonts w:ascii="Times New Roman" w:hAnsi="Times New Roman" w:cs="Times New Roman"/>
          <w:b/>
          <w:bCs/>
          <w:color w:val="000000"/>
        </w:rPr>
        <w:t xml:space="preserve"> </w:t>
      </w:r>
      <w:r>
        <w:rPr>
          <w:rFonts w:ascii="Times New Roman" w:hAnsi="Times New Roman" w:cs="Times New Roman"/>
          <w:color w:val="000000"/>
        </w:rPr>
        <w:t xml:space="preserve">pielęgnacji bądź wycince drzew </w:t>
      </w:r>
      <w:r>
        <w:rPr>
          <w:rFonts w:ascii="Times New Roman" w:eastAsia="Arial" w:hAnsi="Times New Roman" w:cs="Times New Roman"/>
          <w:color w:val="000000"/>
        </w:rPr>
        <w:t>lub krzewów na terenach należących do Gminy Wołów.</w:t>
      </w:r>
    </w:p>
    <w:p w14:paraId="4C60F45A" w14:textId="77777777" w:rsidR="00A51CE4" w:rsidRDefault="00A51CE4">
      <w:pPr>
        <w:pStyle w:val="Zwykytekst1"/>
        <w:rPr>
          <w:rFonts w:ascii="Times New Roman" w:hAnsi="Times New Roman" w:cs="Times New Roman"/>
          <w:color w:val="000000"/>
        </w:rPr>
      </w:pPr>
    </w:p>
    <w:p w14:paraId="3E8AF25E" w14:textId="77777777" w:rsidR="00A51CE4" w:rsidRDefault="00F2415F">
      <w:pPr>
        <w:pStyle w:val="Zwykytekst1"/>
        <w:jc w:val="center"/>
        <w:rPr>
          <w:rFonts w:ascii="Times New Roman" w:hAnsi="Times New Roman"/>
        </w:rPr>
      </w:pPr>
      <w:r>
        <w:rPr>
          <w:rFonts w:ascii="Times New Roman" w:hAnsi="Times New Roman" w:cs="Times New Roman"/>
          <w:b/>
          <w:color w:val="000000"/>
        </w:rPr>
        <w:t>§ 2</w:t>
      </w:r>
    </w:p>
    <w:p w14:paraId="7380D989" w14:textId="77777777" w:rsidR="00A51CE4" w:rsidRDefault="00F2415F">
      <w:pPr>
        <w:pStyle w:val="Zwykytekst1"/>
        <w:numPr>
          <w:ilvl w:val="0"/>
          <w:numId w:val="1"/>
        </w:numPr>
        <w:tabs>
          <w:tab w:val="left" w:pos="4320"/>
        </w:tabs>
        <w:jc w:val="both"/>
        <w:rPr>
          <w:rFonts w:ascii="Times New Roman" w:hAnsi="Times New Roman"/>
        </w:rPr>
      </w:pPr>
      <w:r>
        <w:rPr>
          <w:rFonts w:ascii="Times New Roman" w:hAnsi="Times New Roman" w:cs="Times New Roman"/>
          <w:color w:val="000000"/>
        </w:rPr>
        <w:t>Strony ustalają termin obowiązywania umowy na okres……….  z zastrzeżeniem wcześniejszego wykorzystania  kwoty, o której mowa w § 5 ust.1.</w:t>
      </w:r>
    </w:p>
    <w:p w14:paraId="3126515C" w14:textId="77777777" w:rsidR="00A51CE4" w:rsidRDefault="00F2415F">
      <w:pPr>
        <w:pStyle w:val="Zwykytekst1"/>
        <w:numPr>
          <w:ilvl w:val="0"/>
          <w:numId w:val="1"/>
        </w:numPr>
        <w:tabs>
          <w:tab w:val="left" w:pos="4320"/>
        </w:tabs>
        <w:jc w:val="both"/>
        <w:rPr>
          <w:rFonts w:ascii="Times New Roman" w:hAnsi="Times New Roman"/>
        </w:rPr>
      </w:pPr>
      <w:r>
        <w:rPr>
          <w:rFonts w:ascii="Times New Roman" w:hAnsi="Times New Roman" w:cs="Times New Roman"/>
          <w:color w:val="000000"/>
        </w:rPr>
        <w:t>Prace będą wykonywane etapami na szczegółowe pisemne lub mailowe zlecenia Zamawiającego, określające termin ich wykonania.</w:t>
      </w:r>
    </w:p>
    <w:p w14:paraId="260C022D" w14:textId="77777777" w:rsidR="00A51CE4" w:rsidRDefault="00F2415F">
      <w:pPr>
        <w:pStyle w:val="Zwykytekst1"/>
        <w:numPr>
          <w:ilvl w:val="0"/>
          <w:numId w:val="1"/>
        </w:numPr>
        <w:tabs>
          <w:tab w:val="left" w:pos="4320"/>
        </w:tabs>
        <w:jc w:val="both"/>
        <w:rPr>
          <w:rFonts w:ascii="Times New Roman" w:hAnsi="Times New Roman"/>
        </w:rPr>
      </w:pPr>
      <w:r>
        <w:rPr>
          <w:rFonts w:ascii="Times New Roman" w:hAnsi="Times New Roman" w:cs="Times New Roman"/>
          <w:color w:val="000000"/>
        </w:rPr>
        <w:t>Wykonawca zobowiązuje się do podjęcia realizacji zleconych prac w terminie 7 dni od dnia uzyskania zlecenia.</w:t>
      </w:r>
    </w:p>
    <w:p w14:paraId="35BC4453" w14:textId="77777777" w:rsidR="00A51CE4" w:rsidRDefault="00F2415F">
      <w:pPr>
        <w:pStyle w:val="Zwykytekst1"/>
        <w:numPr>
          <w:ilvl w:val="0"/>
          <w:numId w:val="1"/>
        </w:numPr>
        <w:tabs>
          <w:tab w:val="left" w:pos="4320"/>
        </w:tabs>
        <w:jc w:val="both"/>
        <w:rPr>
          <w:rFonts w:ascii="Times New Roman" w:hAnsi="Times New Roman"/>
        </w:rPr>
      </w:pPr>
      <w:r>
        <w:rPr>
          <w:rFonts w:ascii="Times New Roman" w:hAnsi="Times New Roman" w:cs="Times New Roman"/>
          <w:color w:val="000000"/>
        </w:rPr>
        <w:t xml:space="preserve">W przypadku prac, których natychmiastowe wykonanie jest niezbędne dla zapewnienia bezpieczeństwa ludzi i mienia - tzw. sytuacje awaryjne - Wykonawca zobowiązuje się do wyko nania prac w terminie do ……... godzin od chwili wezwania przez Zamawiającego. Zgłoszenie w sytuacjach awaryjnych będzie następowało telefonicznie. Wykonawca ma obowiązek odbierać telefon od Zamawiającego przez 7 dni w tygodniu 24 godziny na dobę (zgłoszenia całodobowe dotyczą </w:t>
      </w:r>
      <w:r>
        <w:rPr>
          <w:rFonts w:ascii="Times New Roman" w:hAnsi="Times New Roman" w:cs="Times New Roman"/>
          <w:color w:val="000000"/>
          <w:u w:val="single"/>
        </w:rPr>
        <w:t>jedynie</w:t>
      </w:r>
      <w:r>
        <w:rPr>
          <w:rFonts w:ascii="Times New Roman" w:hAnsi="Times New Roman" w:cs="Times New Roman"/>
          <w:color w:val="000000"/>
        </w:rPr>
        <w:t xml:space="preserve"> sytuacji awaryjnych, pozostałe zgłoszenia będą przekazywane przez Zamawiającego w godzinach pracy Urzędu Miejskiego w Wołowie).  W sytuacji, gdy Wykonawca nie zareaguje na telefon Zamawiającego (nie odbierze telefonu lub nie oddzwoni) w ciągu 2 godzin od pierwszego telefonu Zamawiającego, Zamawiający ma prawo zlecić daną pracę Wykonawcy zastępczemu i obciążyć wszystkimi kosztami Wykonawcę.</w:t>
      </w:r>
    </w:p>
    <w:p w14:paraId="1296050A" w14:textId="77777777" w:rsidR="00A51CE4" w:rsidRDefault="00F2415F">
      <w:pPr>
        <w:pStyle w:val="Textbody"/>
        <w:numPr>
          <w:ilvl w:val="0"/>
          <w:numId w:val="1"/>
        </w:numPr>
        <w:spacing w:after="0"/>
        <w:jc w:val="both"/>
      </w:pPr>
      <w:r>
        <w:rPr>
          <w:color w:val="000000"/>
        </w:rPr>
        <w:lastRenderedPageBreak/>
        <w:t>Przez sytuacje awaryjne rozumie się nagle powstałe uszkodzenia drzew stwarzające realne zagrożenie dla ludzi i mienia oraz ruchu drogowego, a także powstałe w wyniku klęsk żywiołowych i poważnych zdarzeń drogowych. Do zgłoszeń awaryjnych zaliczamy:</w:t>
      </w:r>
    </w:p>
    <w:p w14:paraId="204BFECA" w14:textId="77777777" w:rsidR="00A51CE4" w:rsidRDefault="00F2415F">
      <w:pPr>
        <w:pStyle w:val="Textbody"/>
        <w:numPr>
          <w:ilvl w:val="0"/>
          <w:numId w:val="8"/>
        </w:numPr>
        <w:spacing w:after="0"/>
        <w:ind w:left="1416"/>
      </w:pPr>
      <w:r>
        <w:rPr>
          <w:color w:val="000000"/>
        </w:rPr>
        <w:t>usuwanie złomów, wykrotów i wywrotów,</w:t>
      </w:r>
    </w:p>
    <w:p w14:paraId="1E7A6107" w14:textId="77777777" w:rsidR="00A51CE4" w:rsidRDefault="00F2415F">
      <w:pPr>
        <w:pStyle w:val="Textbody"/>
        <w:numPr>
          <w:ilvl w:val="0"/>
          <w:numId w:val="8"/>
        </w:numPr>
        <w:spacing w:after="0"/>
        <w:ind w:left="1416"/>
      </w:pPr>
      <w:r>
        <w:rPr>
          <w:color w:val="000000"/>
        </w:rPr>
        <w:t>usuwanie złamanych, pękniętych lub rozszczepionych konarów drzew,</w:t>
      </w:r>
    </w:p>
    <w:p w14:paraId="57E9149F" w14:textId="77777777" w:rsidR="00A51CE4" w:rsidRDefault="00F2415F">
      <w:pPr>
        <w:pStyle w:val="Textbody"/>
        <w:numPr>
          <w:ilvl w:val="0"/>
          <w:numId w:val="8"/>
        </w:numPr>
        <w:tabs>
          <w:tab w:val="clear" w:pos="720"/>
          <w:tab w:val="left" w:pos="4320"/>
        </w:tabs>
        <w:spacing w:after="0"/>
        <w:ind w:left="1416"/>
        <w:jc w:val="both"/>
      </w:pPr>
      <w:r>
        <w:rPr>
          <w:rFonts w:cs="Times New Roman"/>
          <w:color w:val="000000"/>
        </w:rPr>
        <w:t>awaryjne wykonanie cięć w taki sposób, aby nie zagrażały budynkom i liniom energetycznym oraz zachowały prawidłowy naturalny pokrój i statykę, cięcia awaryjne powinny być wykonywane zgodnie ze sztuką ogrodniczą w sposób nieszkodzący drzewom w wymiarze nieprzekraczającym 30% korony drzewa, z zachowaniem naturalnego pokroju i statyki drzewa.</w:t>
      </w:r>
    </w:p>
    <w:p w14:paraId="23C8F1C1" w14:textId="77777777" w:rsidR="00A51CE4" w:rsidRDefault="00F2415F">
      <w:pPr>
        <w:pStyle w:val="Zwykytekst1"/>
        <w:numPr>
          <w:ilvl w:val="0"/>
          <w:numId w:val="1"/>
        </w:numPr>
        <w:tabs>
          <w:tab w:val="left" w:pos="720"/>
        </w:tabs>
        <w:jc w:val="both"/>
        <w:rPr>
          <w:rFonts w:ascii="Times New Roman" w:hAnsi="Times New Roman"/>
        </w:rPr>
      </w:pPr>
      <w:r>
        <w:rPr>
          <w:rFonts w:ascii="Times New Roman" w:hAnsi="Times New Roman" w:cs="Times New Roman"/>
          <w:color w:val="000000"/>
        </w:rPr>
        <w:t>Wykonawca oświadcza, że zapoznał się szczegółowo z przedmiotem zamówienia, dysponuje niezbędną wiedzą, kwalifikacjami, doświadczeniem, potencjałem technicznym i osobowym koniecznym do prawidłowego wykonania przedmiotu umowy.</w:t>
      </w:r>
    </w:p>
    <w:p w14:paraId="6EEF325B" w14:textId="77777777" w:rsidR="00A51CE4" w:rsidRDefault="00F2415F">
      <w:pPr>
        <w:pStyle w:val="Zwykytekst1"/>
        <w:numPr>
          <w:ilvl w:val="0"/>
          <w:numId w:val="1"/>
        </w:numPr>
        <w:tabs>
          <w:tab w:val="left" w:pos="720"/>
        </w:tabs>
        <w:jc w:val="both"/>
        <w:rPr>
          <w:rFonts w:ascii="Times New Roman" w:hAnsi="Times New Roman"/>
        </w:rPr>
      </w:pPr>
      <w:r>
        <w:rPr>
          <w:rFonts w:ascii="Times New Roman" w:hAnsi="Times New Roman" w:cs="Times New Roman"/>
          <w:color w:val="000000"/>
        </w:rPr>
        <w:t>Wykonawca zobowiązuje się, że wykona przedmiot umowy terminowo i z dochowaniem należytej staranności.</w:t>
      </w:r>
    </w:p>
    <w:p w14:paraId="696BC491" w14:textId="77777777" w:rsidR="00A51CE4" w:rsidRDefault="00A51CE4">
      <w:pPr>
        <w:pStyle w:val="Zwykytekst1"/>
        <w:jc w:val="center"/>
        <w:rPr>
          <w:rFonts w:ascii="Times New Roman" w:hAnsi="Times New Roman" w:cs="Times New Roman"/>
          <w:b/>
          <w:color w:val="000000"/>
        </w:rPr>
      </w:pPr>
    </w:p>
    <w:p w14:paraId="6660E416" w14:textId="77777777" w:rsidR="00A51CE4" w:rsidRDefault="00F2415F">
      <w:pPr>
        <w:pStyle w:val="Zwykytekst1"/>
        <w:jc w:val="center"/>
        <w:rPr>
          <w:rFonts w:ascii="Times New Roman" w:hAnsi="Times New Roman"/>
        </w:rPr>
      </w:pPr>
      <w:r>
        <w:rPr>
          <w:rFonts w:ascii="Times New Roman" w:hAnsi="Times New Roman" w:cs="Times New Roman"/>
          <w:b/>
          <w:color w:val="000000"/>
        </w:rPr>
        <w:t>§ 3</w:t>
      </w:r>
    </w:p>
    <w:p w14:paraId="2E1B1209" w14:textId="77777777" w:rsidR="00A51CE4" w:rsidRDefault="00F2415F">
      <w:pPr>
        <w:pStyle w:val="Zwykytekst1"/>
        <w:tabs>
          <w:tab w:val="left" w:pos="345"/>
        </w:tabs>
        <w:jc w:val="both"/>
        <w:rPr>
          <w:rFonts w:ascii="Times New Roman" w:hAnsi="Times New Roman"/>
        </w:rPr>
      </w:pPr>
      <w:r>
        <w:rPr>
          <w:rFonts w:ascii="Times New Roman" w:hAnsi="Times New Roman" w:cs="Times New Roman"/>
          <w:color w:val="000000"/>
        </w:rPr>
        <w:t>Do obowiązków Wykonawcy należy:</w:t>
      </w:r>
    </w:p>
    <w:p w14:paraId="5F8FA847" w14:textId="77777777" w:rsidR="00A51CE4" w:rsidRDefault="00F2415F">
      <w:pPr>
        <w:pStyle w:val="Zwykytekst1"/>
        <w:numPr>
          <w:ilvl w:val="0"/>
          <w:numId w:val="2"/>
        </w:numPr>
        <w:jc w:val="both"/>
        <w:rPr>
          <w:rFonts w:ascii="Times New Roman" w:hAnsi="Times New Roman"/>
        </w:rPr>
      </w:pPr>
      <w:r>
        <w:rPr>
          <w:rFonts w:ascii="Times New Roman" w:eastAsia="Calibri" w:hAnsi="Times New Roman" w:cs="Calibri"/>
          <w:color w:val="000000"/>
        </w:rPr>
        <w:t>wycinka pojedynczych drzew lub drzew stanowiących zagrożenie dla zdrowia lub życia ludzkiego albo mienia (prywatnego lub publicznego),</w:t>
      </w:r>
    </w:p>
    <w:p w14:paraId="253790CC" w14:textId="77777777" w:rsidR="00A51CE4" w:rsidRDefault="00F2415F">
      <w:pPr>
        <w:pStyle w:val="Standard"/>
        <w:numPr>
          <w:ilvl w:val="0"/>
          <w:numId w:val="2"/>
        </w:numPr>
        <w:jc w:val="both"/>
      </w:pPr>
      <w:r>
        <w:rPr>
          <w:rFonts w:eastAsia="Calibri" w:cs="Calibri"/>
          <w:color w:val="000000"/>
        </w:rPr>
        <w:t xml:space="preserve">wykonywanie cięć pielęgnacyjnych, sanitarnych, technicznych </w:t>
      </w:r>
      <w:r>
        <w:rPr>
          <w:rFonts w:eastAsia="Calibri" w:cs="Times New Roman"/>
          <w:color w:val="000000"/>
        </w:rPr>
        <w:t xml:space="preserve">w obrębie korony drzewa </w:t>
      </w:r>
      <w:r>
        <w:rPr>
          <w:rFonts w:eastAsia="Calibri" w:cs="Calibri"/>
          <w:color w:val="000000"/>
        </w:rPr>
        <w:t>metodą arborystyczną lub z podnośnika koszowego</w:t>
      </w:r>
      <w:r>
        <w:rPr>
          <w:rFonts w:eastAsia="Calibri" w:cs="Times New Roman"/>
          <w:color w:val="000000"/>
        </w:rPr>
        <w:t xml:space="preserve"> (nie przekraczając 30% korony drzewa, która rozwinęła się w całym okresie rozwoju drzewa) chyba, że prace mają na celu:</w:t>
      </w:r>
    </w:p>
    <w:p w14:paraId="5FBAB641" w14:textId="77777777" w:rsidR="00A51CE4" w:rsidRDefault="00F2415F">
      <w:pPr>
        <w:pStyle w:val="Zwykytekst1"/>
        <w:tabs>
          <w:tab w:val="left" w:pos="720"/>
        </w:tabs>
        <w:ind w:left="1416"/>
        <w:jc w:val="both"/>
        <w:rPr>
          <w:rFonts w:ascii="Times New Roman" w:hAnsi="Times New Roman"/>
        </w:rPr>
      </w:pPr>
      <w:r>
        <w:rPr>
          <w:rFonts w:ascii="Times New Roman" w:hAnsi="Times New Roman" w:cs="Times New Roman"/>
          <w:color w:val="000000"/>
        </w:rPr>
        <w:t>a) usuwanie gałęzi obumarłych, nadłamanych lub wchodzących w kolizje                   z obiektami budowlanymi lub urządzeniami technicznymi,</w:t>
      </w:r>
    </w:p>
    <w:p w14:paraId="18EEB4C8" w14:textId="77777777" w:rsidR="00A51CE4" w:rsidRDefault="00F2415F">
      <w:pPr>
        <w:pStyle w:val="Zwykytekst1"/>
        <w:tabs>
          <w:tab w:val="left" w:pos="720"/>
        </w:tabs>
        <w:ind w:left="1416"/>
        <w:jc w:val="both"/>
        <w:rPr>
          <w:rFonts w:ascii="Times New Roman" w:hAnsi="Times New Roman"/>
        </w:rPr>
      </w:pPr>
      <w:r>
        <w:rPr>
          <w:rFonts w:ascii="Times New Roman" w:hAnsi="Times New Roman" w:cs="Times New Roman"/>
          <w:color w:val="000000"/>
        </w:rPr>
        <w:t>b) utrzymywanie formowanego kształtu korony drzewa,</w:t>
      </w:r>
    </w:p>
    <w:p w14:paraId="189A15FB" w14:textId="77777777" w:rsidR="00A51CE4" w:rsidRDefault="00F2415F">
      <w:pPr>
        <w:pStyle w:val="Standard"/>
        <w:ind w:left="1416"/>
        <w:jc w:val="both"/>
      </w:pPr>
      <w:r>
        <w:rPr>
          <w:rFonts w:eastAsia="Calibri" w:cs="Times New Roman"/>
          <w:color w:val="000000"/>
        </w:rPr>
        <w:t>c) wykonanie zabiegu specjalistycznego, w celu przywrócenia statyki drzewa,</w:t>
      </w:r>
    </w:p>
    <w:p w14:paraId="6A49EFEF" w14:textId="77777777" w:rsidR="00A51CE4" w:rsidRDefault="00F2415F">
      <w:pPr>
        <w:pStyle w:val="Standard"/>
        <w:numPr>
          <w:ilvl w:val="0"/>
          <w:numId w:val="2"/>
        </w:numPr>
        <w:jc w:val="both"/>
      </w:pPr>
      <w:r>
        <w:rPr>
          <w:rFonts w:eastAsia="Calibri" w:cs="Calibri"/>
          <w:color w:val="000000"/>
        </w:rPr>
        <w:t>wycinka krzewów,</w:t>
      </w:r>
    </w:p>
    <w:p w14:paraId="3186950B" w14:textId="77777777" w:rsidR="00A51CE4" w:rsidRDefault="00F2415F">
      <w:pPr>
        <w:pStyle w:val="Standard"/>
        <w:numPr>
          <w:ilvl w:val="0"/>
          <w:numId w:val="2"/>
        </w:numPr>
        <w:jc w:val="both"/>
      </w:pPr>
      <w:r>
        <w:rPr>
          <w:rFonts w:eastAsia="Calibri" w:cs="Calibri"/>
          <w:color w:val="000000"/>
        </w:rPr>
        <w:t>usuwanie drzew uszkodzonych na skutek zdarzeń losowych (np. huragan), stanowiących złomy lub wywroty,</w:t>
      </w:r>
    </w:p>
    <w:p w14:paraId="13108C15" w14:textId="77777777" w:rsidR="00A51CE4" w:rsidRDefault="00F2415F">
      <w:pPr>
        <w:pStyle w:val="Standard"/>
        <w:numPr>
          <w:ilvl w:val="0"/>
          <w:numId w:val="2"/>
        </w:numPr>
        <w:jc w:val="both"/>
      </w:pPr>
      <w:r>
        <w:rPr>
          <w:rFonts w:eastAsia="Calibri" w:cs="Calibri"/>
          <w:color w:val="000000"/>
        </w:rPr>
        <w:t>frezowanie pni powstałych w wyniku wycinki drzew oraz innych pni wskazanych przez Zamawiającego,</w:t>
      </w:r>
    </w:p>
    <w:p w14:paraId="7CDAC73C" w14:textId="77777777" w:rsidR="00A51CE4" w:rsidRDefault="00F2415F">
      <w:pPr>
        <w:pStyle w:val="Standard"/>
        <w:numPr>
          <w:ilvl w:val="0"/>
          <w:numId w:val="2"/>
        </w:numPr>
        <w:jc w:val="both"/>
      </w:pPr>
      <w:r>
        <w:rPr>
          <w:rFonts w:eastAsia="Calibri" w:cs="Calibri"/>
          <w:color w:val="000000"/>
        </w:rPr>
        <w:t>usuwanie wszelkich urządzeń obcych usytuowanych nielegalnie na drzewach (np. huśtawki itp.),</w:t>
      </w:r>
    </w:p>
    <w:p w14:paraId="701A3F2E" w14:textId="77777777" w:rsidR="00A51CE4" w:rsidRDefault="00F2415F">
      <w:pPr>
        <w:pStyle w:val="Zwykytekst1"/>
        <w:numPr>
          <w:ilvl w:val="0"/>
          <w:numId w:val="2"/>
        </w:numPr>
        <w:jc w:val="both"/>
        <w:rPr>
          <w:rFonts w:ascii="Times New Roman" w:hAnsi="Times New Roman"/>
        </w:rPr>
      </w:pPr>
      <w:r>
        <w:rPr>
          <w:rFonts w:ascii="Times New Roman" w:hAnsi="Times New Roman" w:cs="Times New Roman"/>
          <w:color w:val="000000"/>
        </w:rPr>
        <w:t>prowadzenie robót zgodnie z obowiązującymi przepisami bezpieczeństwa i higieny pracy oraz przepisami przeciwpożarowymi w sposób nie powodujący szkód,</w:t>
      </w:r>
    </w:p>
    <w:p w14:paraId="39F6C79D" w14:textId="77777777" w:rsidR="00A51CE4" w:rsidRDefault="00F2415F">
      <w:pPr>
        <w:pStyle w:val="Zwykytekst1"/>
        <w:numPr>
          <w:ilvl w:val="0"/>
          <w:numId w:val="2"/>
        </w:numPr>
        <w:jc w:val="both"/>
        <w:rPr>
          <w:rFonts w:ascii="Times New Roman" w:hAnsi="Times New Roman"/>
        </w:rPr>
      </w:pPr>
      <w:r>
        <w:rPr>
          <w:rFonts w:ascii="Times New Roman" w:hAnsi="Times New Roman" w:cs="Times New Roman"/>
          <w:color w:val="000000"/>
        </w:rPr>
        <w:t>oznakowanie miejsca robót,</w:t>
      </w:r>
    </w:p>
    <w:p w14:paraId="4B54AE46" w14:textId="77777777" w:rsidR="00A51CE4" w:rsidRDefault="00F2415F">
      <w:pPr>
        <w:pStyle w:val="Zwykytekst1"/>
        <w:numPr>
          <w:ilvl w:val="0"/>
          <w:numId w:val="2"/>
        </w:numPr>
        <w:jc w:val="both"/>
        <w:rPr>
          <w:rFonts w:ascii="Times New Roman" w:hAnsi="Times New Roman"/>
        </w:rPr>
      </w:pPr>
      <w:r>
        <w:rPr>
          <w:rFonts w:ascii="Times New Roman" w:hAnsi="Times New Roman" w:cs="Times New Roman"/>
          <w:color w:val="000000"/>
        </w:rPr>
        <w:t>wykonanie robót zgodnie z obowiązującymi normami w zakresie pielęgnacji i ścinki drzew,</w:t>
      </w:r>
    </w:p>
    <w:p w14:paraId="0AAE7DE9" w14:textId="77777777" w:rsidR="00A51CE4" w:rsidRDefault="00F2415F">
      <w:pPr>
        <w:pStyle w:val="Zwykytekst1"/>
        <w:numPr>
          <w:ilvl w:val="0"/>
          <w:numId w:val="2"/>
        </w:numPr>
        <w:tabs>
          <w:tab w:val="left" w:pos="720"/>
        </w:tabs>
        <w:jc w:val="both"/>
        <w:rPr>
          <w:rFonts w:ascii="Times New Roman" w:hAnsi="Times New Roman"/>
        </w:rPr>
      </w:pPr>
      <w:r>
        <w:rPr>
          <w:rFonts w:ascii="Times New Roman" w:hAnsi="Times New Roman" w:cs="Times New Roman"/>
          <w:color w:val="000000"/>
        </w:rPr>
        <w:t>bezpośredni nadzór nad prowadzonymi robotami,</w:t>
      </w:r>
    </w:p>
    <w:p w14:paraId="63211C40" w14:textId="77777777" w:rsidR="00A51CE4" w:rsidRDefault="00F2415F">
      <w:pPr>
        <w:pStyle w:val="Zwykytekst1"/>
        <w:numPr>
          <w:ilvl w:val="0"/>
          <w:numId w:val="2"/>
        </w:numPr>
        <w:tabs>
          <w:tab w:val="left" w:pos="720"/>
        </w:tabs>
        <w:jc w:val="both"/>
        <w:rPr>
          <w:rFonts w:ascii="Times New Roman" w:hAnsi="Times New Roman"/>
        </w:rPr>
      </w:pPr>
      <w:r>
        <w:rPr>
          <w:rFonts w:ascii="Times New Roman" w:hAnsi="Times New Roman" w:cs="Times New Roman"/>
          <w:color w:val="000000"/>
        </w:rPr>
        <w:t>utrzymanie porządku na stanowiskach pracy,</w:t>
      </w:r>
    </w:p>
    <w:p w14:paraId="08459D78" w14:textId="77777777" w:rsidR="00A51CE4" w:rsidRDefault="00F2415F">
      <w:pPr>
        <w:pStyle w:val="Zwykytekst1"/>
        <w:numPr>
          <w:ilvl w:val="0"/>
          <w:numId w:val="2"/>
        </w:numPr>
        <w:tabs>
          <w:tab w:val="left" w:pos="720"/>
        </w:tabs>
        <w:jc w:val="both"/>
        <w:rPr>
          <w:rFonts w:ascii="Times New Roman" w:hAnsi="Times New Roman"/>
        </w:rPr>
      </w:pPr>
      <w:r>
        <w:rPr>
          <w:rFonts w:ascii="Times New Roman" w:hAnsi="Times New Roman" w:cs="Times New Roman"/>
          <w:color w:val="000000"/>
        </w:rPr>
        <w:t>zapewnienie wyłączenia energii elektrycznej na czas wykonywania robót w przypadku, gdy linie energetyczne przebiegają w bezpośrednim sąsiedztwie pielęgnowanych bądź ścinanych drzew lub krzewów,</w:t>
      </w:r>
    </w:p>
    <w:p w14:paraId="71B6AC61" w14:textId="77777777" w:rsidR="00A51CE4" w:rsidRDefault="00F2415F">
      <w:pPr>
        <w:pStyle w:val="Zwykytekst1"/>
        <w:numPr>
          <w:ilvl w:val="0"/>
          <w:numId w:val="2"/>
        </w:numPr>
        <w:tabs>
          <w:tab w:val="left" w:pos="720"/>
        </w:tabs>
        <w:jc w:val="both"/>
        <w:rPr>
          <w:rFonts w:ascii="Times New Roman" w:hAnsi="Times New Roman"/>
        </w:rPr>
      </w:pPr>
      <w:r>
        <w:rPr>
          <w:rFonts w:ascii="Times New Roman" w:hAnsi="Times New Roman" w:cs="Times New Roman"/>
          <w:color w:val="000000"/>
        </w:rPr>
        <w:t>usuwanie we własnym zakresie wszelkich kolizji z urządzeniami obcymi powstałymi podczas wykonywanych prac,</w:t>
      </w:r>
    </w:p>
    <w:p w14:paraId="07FFF064" w14:textId="77777777" w:rsidR="00A51CE4" w:rsidRDefault="00F2415F">
      <w:pPr>
        <w:pStyle w:val="Zwykytekst1"/>
        <w:numPr>
          <w:ilvl w:val="0"/>
          <w:numId w:val="2"/>
        </w:numPr>
        <w:tabs>
          <w:tab w:val="left" w:pos="720"/>
        </w:tabs>
        <w:jc w:val="both"/>
        <w:rPr>
          <w:rFonts w:ascii="Times New Roman" w:hAnsi="Times New Roman"/>
        </w:rPr>
      </w:pPr>
      <w:r>
        <w:rPr>
          <w:rFonts w:ascii="Times New Roman" w:hAnsi="Times New Roman" w:cs="Times New Roman"/>
          <w:color w:val="000000"/>
        </w:rPr>
        <w:t>posiadanie aktualnej polisy ubezpieczenie od odpowiedzialności cywilnej.</w:t>
      </w:r>
    </w:p>
    <w:p w14:paraId="00B5D638" w14:textId="77777777" w:rsidR="00A51CE4" w:rsidRDefault="00A51CE4">
      <w:pPr>
        <w:pStyle w:val="Zwykytekst1"/>
        <w:rPr>
          <w:rFonts w:ascii="Times New Roman" w:hAnsi="Times New Roman" w:cs="Times New Roman"/>
          <w:b/>
          <w:color w:val="000000"/>
        </w:rPr>
      </w:pPr>
    </w:p>
    <w:p w14:paraId="5AE7C40F" w14:textId="77777777" w:rsidR="00A51CE4" w:rsidRDefault="00F2415F">
      <w:pPr>
        <w:pStyle w:val="Zwykytekst1"/>
        <w:jc w:val="center"/>
        <w:rPr>
          <w:rFonts w:ascii="Times New Roman" w:hAnsi="Times New Roman"/>
        </w:rPr>
      </w:pPr>
      <w:r>
        <w:rPr>
          <w:rFonts w:ascii="Times New Roman" w:hAnsi="Times New Roman" w:cs="Times New Roman"/>
          <w:b/>
          <w:color w:val="000000"/>
        </w:rPr>
        <w:t>§ 4</w:t>
      </w:r>
    </w:p>
    <w:p w14:paraId="0859699E" w14:textId="77777777" w:rsidR="00A51CE4" w:rsidRDefault="00F2415F">
      <w:pPr>
        <w:pStyle w:val="Zwykytekst1"/>
        <w:ind w:left="283"/>
        <w:jc w:val="both"/>
        <w:rPr>
          <w:rFonts w:ascii="Times New Roman" w:hAnsi="Times New Roman"/>
        </w:rPr>
      </w:pPr>
      <w:r>
        <w:rPr>
          <w:rFonts w:ascii="Times New Roman" w:hAnsi="Times New Roman" w:cs="Times New Roman"/>
          <w:color w:val="000000"/>
        </w:rPr>
        <w:t>Wykonawca ponosi pełną odpowiedzialność za wszelkie szkody majątkowe i osobowe powstałe przy wykonywaniu przedmiotowych prac. Zamawiający nie odpowiada za szkody i prace wykonane przez Wykonawcę.</w:t>
      </w:r>
    </w:p>
    <w:p w14:paraId="69357C22" w14:textId="77777777" w:rsidR="00A51CE4" w:rsidRDefault="00A51CE4">
      <w:pPr>
        <w:pStyle w:val="Zwykytekst1"/>
        <w:jc w:val="center"/>
        <w:rPr>
          <w:rFonts w:ascii="Times New Roman" w:hAnsi="Times New Roman" w:cs="Times New Roman"/>
          <w:b/>
          <w:color w:val="000000"/>
        </w:rPr>
      </w:pPr>
    </w:p>
    <w:p w14:paraId="43E804DC" w14:textId="77777777" w:rsidR="00A51CE4" w:rsidRDefault="00A51CE4">
      <w:pPr>
        <w:pStyle w:val="Zwykytekst1"/>
        <w:jc w:val="center"/>
        <w:rPr>
          <w:rFonts w:ascii="Times New Roman" w:hAnsi="Times New Roman" w:cs="Times New Roman"/>
          <w:b/>
          <w:color w:val="000000"/>
        </w:rPr>
      </w:pPr>
    </w:p>
    <w:p w14:paraId="370F43F7" w14:textId="77777777" w:rsidR="00A51CE4" w:rsidRDefault="00F2415F">
      <w:pPr>
        <w:pStyle w:val="Zwykytekst1"/>
        <w:jc w:val="center"/>
        <w:rPr>
          <w:rFonts w:ascii="Times New Roman" w:hAnsi="Times New Roman"/>
        </w:rPr>
      </w:pPr>
      <w:r>
        <w:rPr>
          <w:rFonts w:ascii="Times New Roman" w:hAnsi="Times New Roman" w:cs="Times New Roman"/>
          <w:b/>
          <w:color w:val="000000"/>
        </w:rPr>
        <w:t>§ 5</w:t>
      </w:r>
    </w:p>
    <w:p w14:paraId="5FAF1E9D" w14:textId="77777777" w:rsidR="00A51CE4" w:rsidRDefault="00F2415F">
      <w:pPr>
        <w:pStyle w:val="Zwykytekst1"/>
        <w:numPr>
          <w:ilvl w:val="0"/>
          <w:numId w:val="3"/>
        </w:numPr>
        <w:tabs>
          <w:tab w:val="left" w:pos="4320"/>
        </w:tabs>
        <w:jc w:val="both"/>
        <w:rPr>
          <w:rFonts w:ascii="Times New Roman" w:hAnsi="Times New Roman"/>
        </w:rPr>
      </w:pPr>
      <w:r>
        <w:rPr>
          <w:rFonts w:ascii="Times New Roman" w:hAnsi="Times New Roman" w:cs="Times New Roman"/>
          <w:color w:val="000000"/>
        </w:rPr>
        <w:t>Strony ustalają, że z tytułu całości wykonania przedmiotu niniejszej umowy, Zamawiający zapłaci Wykonawcy wynagrodzenie, które nie może przekroczyć kwoty ………………. brutto (słownie: …………………………….). W przypadku, gdy wynagrodzenie za zrealizowane roboty osiągnie wyżej wymienioną kwotę, zamawiający zakończy realizację zleconych robót, powiadamiając Wykonawcę na piśmie. W przypadku, gdy Wykonawca nie powiadomi Zamawiającego, Wykonawcy nie przysługują żadne roszczenia o realizację pozostałego zakresu robót.</w:t>
      </w:r>
    </w:p>
    <w:p w14:paraId="5C365C9A" w14:textId="7C25023D" w:rsidR="00A51CE4" w:rsidRDefault="00F2415F">
      <w:pPr>
        <w:pStyle w:val="Standard"/>
        <w:numPr>
          <w:ilvl w:val="0"/>
          <w:numId w:val="3"/>
        </w:numPr>
        <w:tabs>
          <w:tab w:val="left" w:pos="4320"/>
        </w:tabs>
        <w:jc w:val="both"/>
      </w:pPr>
      <w:r>
        <w:rPr>
          <w:rFonts w:cs="Times New Roman"/>
          <w:color w:val="000000"/>
        </w:rPr>
        <w:t>Zamawiaj</w:t>
      </w:r>
      <w:r>
        <w:rPr>
          <w:color w:val="000000"/>
        </w:rPr>
        <w:t xml:space="preserve">ący zastrzega sobie możliwość ograniczenia ilości zleconych prac. Minimalna wartość świadczenia, jakie Zamawiający zobowiązuje się zrealizować wynosi </w:t>
      </w:r>
      <w:r>
        <w:rPr>
          <w:i/>
          <w:iCs/>
          <w:color w:val="000000"/>
        </w:rPr>
        <w:t xml:space="preserve">70% </w:t>
      </w:r>
      <w:r>
        <w:rPr>
          <w:color w:val="000000"/>
        </w:rPr>
        <w:t>wartości zamówienia brutto, o której mowa w § 5 ust 1 umowy. W razie zrealizowania mniejszej ilości zamówienia Zamawiający, na pisemny wniosek Wykonawcy, zobowiązany będzie zapłacić Wykonawcy różnicę między rzeczywistą kwotą wynikającą z wystawionych             i zapłaconych na rzecz Wykonawcy przez Zamawiającego faktur w ciągu całego okresu trwania umowy, a kwotą stanowiąca 7</w:t>
      </w:r>
      <w:r>
        <w:rPr>
          <w:i/>
          <w:iCs/>
          <w:color w:val="000000"/>
        </w:rPr>
        <w:t>0 %</w:t>
      </w:r>
      <w:r>
        <w:rPr>
          <w:color w:val="000000"/>
        </w:rPr>
        <w:t xml:space="preserve"> wartości wynagrodzenia brutto, o której mowa w § 5 ust 1 umowy. Powyższe nie ma zastosowania w sytuacji opisanej w ust. 3.</w:t>
      </w:r>
    </w:p>
    <w:p w14:paraId="2C8B6B8B" w14:textId="77777777" w:rsidR="00A51CE4" w:rsidRDefault="00F2415F">
      <w:pPr>
        <w:pStyle w:val="Standard"/>
        <w:numPr>
          <w:ilvl w:val="0"/>
          <w:numId w:val="3"/>
        </w:numPr>
        <w:tabs>
          <w:tab w:val="left" w:pos="4320"/>
        </w:tabs>
        <w:jc w:val="both"/>
      </w:pPr>
      <w:r>
        <w:rPr>
          <w:color w:val="000000"/>
        </w:rPr>
        <w:t>Zamawiający ma prawo czasowo zawiesić składanie zamówień u Wykonawcy na skutek sytuacji</w:t>
      </w:r>
      <w:r>
        <w:rPr>
          <w:iCs/>
          <w:color w:val="000000"/>
        </w:rPr>
        <w:t xml:space="preserve"> epidemiologicznej w kraju lub mieście, skutków żywiołów, decyzji władz państwowych, wojewódzkich, powiatowych, gminnych lub decyzji sanepidu.</w:t>
      </w:r>
    </w:p>
    <w:p w14:paraId="7BA9870A" w14:textId="77777777" w:rsidR="00A51CE4" w:rsidRDefault="00F2415F">
      <w:pPr>
        <w:pStyle w:val="Zwykytekst1"/>
        <w:numPr>
          <w:ilvl w:val="0"/>
          <w:numId w:val="3"/>
        </w:numPr>
        <w:tabs>
          <w:tab w:val="left" w:pos="4320"/>
        </w:tabs>
        <w:jc w:val="both"/>
        <w:rPr>
          <w:rFonts w:ascii="Times New Roman" w:hAnsi="Times New Roman"/>
        </w:rPr>
      </w:pPr>
      <w:r>
        <w:rPr>
          <w:rFonts w:ascii="Times New Roman" w:hAnsi="Times New Roman" w:cs="Times New Roman"/>
          <w:color w:val="000000"/>
        </w:rPr>
        <w:t xml:space="preserve">Wykonawcy za wykonanie </w:t>
      </w:r>
      <w:r>
        <w:rPr>
          <w:rFonts w:ascii="Times New Roman" w:hAnsi="Times New Roman" w:cs="Times New Roman"/>
          <w:iCs/>
          <w:color w:val="000000"/>
        </w:rPr>
        <w:t>poszczególnych zleconych prac w ramach przedmiotu umowy</w:t>
      </w:r>
      <w:r>
        <w:rPr>
          <w:rFonts w:ascii="Times New Roman" w:hAnsi="Times New Roman" w:cs="Times New Roman"/>
          <w:color w:val="000000"/>
        </w:rPr>
        <w:t xml:space="preserve"> należy się wynagrodzenie obliczone na podstawie stawek cenowych określonych                 w formularzu ofertowym stanowiącym załącznik nr 1 do umowy.</w:t>
      </w:r>
    </w:p>
    <w:p w14:paraId="31AE78C7" w14:textId="77777777" w:rsidR="00A51CE4" w:rsidRDefault="00F2415F">
      <w:pPr>
        <w:pStyle w:val="Zwykytekst1"/>
        <w:numPr>
          <w:ilvl w:val="0"/>
          <w:numId w:val="3"/>
        </w:numPr>
        <w:tabs>
          <w:tab w:val="left" w:pos="4320"/>
        </w:tabs>
        <w:jc w:val="both"/>
        <w:rPr>
          <w:rFonts w:ascii="Times New Roman" w:hAnsi="Times New Roman"/>
        </w:rPr>
      </w:pPr>
      <w:r>
        <w:rPr>
          <w:rFonts w:ascii="Times New Roman" w:hAnsi="Times New Roman" w:cs="Times New Roman"/>
          <w:color w:val="000000"/>
        </w:rPr>
        <w:t>Wypłata wynagrodzenia za wykonanie przedmiotu umowy nastąpi po odbiorze prac w terminie do 14 dni po przedłożeniu protokołu odbioru robót podpisanego przez zamawiającego, sporządzonego według wzoru określonego w załączniku nr 2 do niniejszej umowy i prawidłowo wystawionej faktury za prace objęte odrębnym zleceniem.</w:t>
      </w:r>
    </w:p>
    <w:p w14:paraId="0D5C44BC" w14:textId="77777777" w:rsidR="00A51CE4" w:rsidRDefault="00F2415F">
      <w:pPr>
        <w:pStyle w:val="Zwykytekst1"/>
        <w:numPr>
          <w:ilvl w:val="0"/>
          <w:numId w:val="3"/>
        </w:numPr>
        <w:tabs>
          <w:tab w:val="left" w:pos="4320"/>
        </w:tabs>
        <w:jc w:val="both"/>
        <w:rPr>
          <w:rFonts w:ascii="Times New Roman" w:hAnsi="Times New Roman"/>
        </w:rPr>
      </w:pPr>
      <w:r>
        <w:rPr>
          <w:rFonts w:ascii="Times New Roman" w:hAnsi="Times New Roman" w:cs="Times New Roman"/>
          <w:color w:val="000000"/>
        </w:rPr>
        <w:t>W przypadku stwierdzenia wadliwego wykonania prac Zamawiający wyznacza Wykonawcy 3-dniowy termin na usunięcie wad. Usunięcie wad wykonania robót nie wyklucza obowiązku zapłaty kar umownych.</w:t>
      </w:r>
    </w:p>
    <w:p w14:paraId="27C59CFE" w14:textId="77777777" w:rsidR="00A51CE4" w:rsidRDefault="00F2415F">
      <w:pPr>
        <w:pStyle w:val="Zwykytekst1"/>
        <w:numPr>
          <w:ilvl w:val="0"/>
          <w:numId w:val="3"/>
        </w:numPr>
        <w:tabs>
          <w:tab w:val="left" w:pos="4320"/>
        </w:tabs>
        <w:jc w:val="both"/>
        <w:rPr>
          <w:rFonts w:ascii="Times New Roman" w:hAnsi="Times New Roman"/>
        </w:rPr>
      </w:pPr>
      <w:r>
        <w:rPr>
          <w:rFonts w:ascii="Times New Roman" w:hAnsi="Times New Roman" w:cs="Times New Roman"/>
          <w:color w:val="000000"/>
        </w:rPr>
        <w:t>W przypadku nieusunięcia wad w terminie lub ponownego powstaniu podobnej wady, Zamawiający może zlecić usunięcie wad Wykonawcy zastępczemu na koszt i ryzyko Wykonawcy.</w:t>
      </w:r>
    </w:p>
    <w:p w14:paraId="632474B1" w14:textId="77777777" w:rsidR="00A51CE4" w:rsidRDefault="00F2415F">
      <w:pPr>
        <w:pStyle w:val="Zwykytekst1"/>
        <w:numPr>
          <w:ilvl w:val="0"/>
          <w:numId w:val="3"/>
        </w:numPr>
        <w:tabs>
          <w:tab w:val="left" w:pos="4320"/>
        </w:tabs>
        <w:jc w:val="both"/>
        <w:rPr>
          <w:rFonts w:ascii="Times New Roman" w:hAnsi="Times New Roman"/>
        </w:rPr>
      </w:pPr>
      <w:r>
        <w:rPr>
          <w:rFonts w:ascii="Times New Roman" w:hAnsi="Times New Roman" w:cs="Times New Roman"/>
          <w:color w:val="000000"/>
        </w:rPr>
        <w:t>Za dzień zapłaty wynagrodzenia Strony uznają dzień obciążenia rachunku bankowego Zamawiającego.</w:t>
      </w:r>
    </w:p>
    <w:p w14:paraId="089DA1E4" w14:textId="77777777" w:rsidR="00A51CE4" w:rsidRDefault="00F2415F">
      <w:pPr>
        <w:pStyle w:val="Zwykytekst1"/>
        <w:numPr>
          <w:ilvl w:val="0"/>
          <w:numId w:val="3"/>
        </w:numPr>
        <w:tabs>
          <w:tab w:val="left" w:pos="4320"/>
        </w:tabs>
        <w:jc w:val="both"/>
        <w:rPr>
          <w:rFonts w:ascii="Times New Roman" w:hAnsi="Times New Roman"/>
        </w:rPr>
      </w:pPr>
      <w:r>
        <w:rPr>
          <w:rFonts w:ascii="Times New Roman" w:hAnsi="Times New Roman" w:cs="Times New Roman"/>
          <w:color w:val="000000"/>
        </w:rPr>
        <w:t>Waloryzacji podlegać będzie 10% wartości wszystkich poszczególnych cen pozycji podanych w Formularzu ofertowym Wykonawcy. Waloryzacja odbywać się będzie               w oparciu o wskaźnik publikowany co miesiąc przez Główny Urząd Statystyczny:</w:t>
      </w:r>
      <w:r>
        <w:rPr>
          <w:rFonts w:ascii="Times New Roman" w:hAnsi="Times New Roman" w:cs="Times New Roman"/>
          <w:i/>
          <w:color w:val="000000"/>
        </w:rPr>
        <w:t xml:space="preserve"> Szybki szacunek wskaźnika cen towarów i usług konsumpcyjnych – Paliwa do prywatnych środków transportu</w:t>
      </w:r>
      <w:r>
        <w:rPr>
          <w:rFonts w:ascii="Times New Roman" w:hAnsi="Times New Roman" w:cs="Times New Roman"/>
          <w:color w:val="000000"/>
        </w:rPr>
        <w:t xml:space="preserve"> w sytuacji gdy wartość tego wskaźnika w stosunku do poprzedniego miesiąca wzrośnie/spadnie co najmniej o 15 %. Waloryzacja odbywać się będzie na pisemny wniosek każdej ze stron, który musi wpłynąć do Zamawiającego/Wykonawcy z pełnymi wyliczeniami nowych cen poszczególnych pozycji wskazanych w Formularzu ofertowym Wykonawcy do 10 dnia następnego miesiąca po którym nastąpi publikacja wskaźnika.</w:t>
      </w:r>
    </w:p>
    <w:p w14:paraId="22585769" w14:textId="77777777" w:rsidR="00A51CE4" w:rsidRDefault="00F2415F">
      <w:pPr>
        <w:pStyle w:val="Zwykytekst1"/>
        <w:numPr>
          <w:ilvl w:val="0"/>
          <w:numId w:val="3"/>
        </w:numPr>
        <w:tabs>
          <w:tab w:val="left" w:pos="4320"/>
        </w:tabs>
        <w:jc w:val="both"/>
        <w:rPr>
          <w:rFonts w:ascii="Times New Roman" w:hAnsi="Times New Roman"/>
        </w:rPr>
      </w:pPr>
      <w:r>
        <w:rPr>
          <w:rFonts w:ascii="Times New Roman" w:hAnsi="Times New Roman" w:cs="Times New Roman"/>
          <w:color w:val="000000"/>
        </w:rPr>
        <w:t>Waloryzacja kwoty jednostkowej naliczana będzie zgodnie ze wzorem:</w:t>
      </w:r>
    </w:p>
    <w:p w14:paraId="321E17BC" w14:textId="77777777" w:rsidR="00A51CE4" w:rsidRDefault="00A51CE4">
      <w:pPr>
        <w:pStyle w:val="Zwykytekst1"/>
        <w:tabs>
          <w:tab w:val="left" w:pos="4320"/>
        </w:tabs>
        <w:jc w:val="both"/>
        <w:rPr>
          <w:rFonts w:ascii="Times New Roman" w:hAnsi="Times New Roman" w:cs="Times New Roman"/>
          <w:color w:val="000000"/>
        </w:rPr>
      </w:pPr>
    </w:p>
    <w:p w14:paraId="478150CD" w14:textId="77777777" w:rsidR="00A51CE4" w:rsidRDefault="00F2415F">
      <w:pPr>
        <w:pStyle w:val="Zwykytekst1"/>
        <w:tabs>
          <w:tab w:val="left" w:pos="4320"/>
        </w:tabs>
        <w:ind w:left="709"/>
        <w:jc w:val="both"/>
        <w:rPr>
          <w:rFonts w:ascii="Times New Roman" w:hAnsi="Times New Roman"/>
        </w:rPr>
      </w:pPr>
      <w:r>
        <w:rPr>
          <w:rFonts w:ascii="Times New Roman" w:hAnsi="Times New Roman" w:cs="Times New Roman"/>
          <w:color w:val="000000"/>
        </w:rPr>
        <w:t>W</w:t>
      </w:r>
      <w:r>
        <w:rPr>
          <w:rFonts w:ascii="Times New Roman" w:hAnsi="Times New Roman" w:cs="Times New Roman"/>
          <w:color w:val="000000"/>
          <w:vertAlign w:val="subscript"/>
        </w:rPr>
        <w:t>kj</w:t>
      </w:r>
      <w:r>
        <w:rPr>
          <w:rFonts w:ascii="Times New Roman" w:hAnsi="Times New Roman" w:cs="Times New Roman"/>
          <w:color w:val="000000"/>
        </w:rPr>
        <w:t xml:space="preserve"> = [ X- (X * 10%)] + [(X*10%) + (X*10%)* W]</w:t>
      </w:r>
    </w:p>
    <w:p w14:paraId="4705A994" w14:textId="77777777" w:rsidR="00A51CE4" w:rsidRDefault="00A51CE4">
      <w:pPr>
        <w:pStyle w:val="Zwykytekst1"/>
        <w:tabs>
          <w:tab w:val="left" w:pos="4320"/>
        </w:tabs>
        <w:jc w:val="both"/>
        <w:rPr>
          <w:rFonts w:ascii="Times New Roman" w:hAnsi="Times New Roman" w:cs="Times New Roman"/>
          <w:color w:val="000000"/>
        </w:rPr>
      </w:pPr>
    </w:p>
    <w:p w14:paraId="3F477C31" w14:textId="77777777" w:rsidR="00A51CE4" w:rsidRDefault="00F2415F">
      <w:pPr>
        <w:pStyle w:val="Zwykytekst1"/>
        <w:tabs>
          <w:tab w:val="left" w:pos="4320"/>
        </w:tabs>
        <w:ind w:left="700"/>
        <w:jc w:val="both"/>
        <w:rPr>
          <w:rFonts w:ascii="Times New Roman" w:hAnsi="Times New Roman"/>
        </w:rPr>
      </w:pPr>
      <w:r>
        <w:rPr>
          <w:rFonts w:ascii="Times New Roman" w:hAnsi="Times New Roman" w:cs="Times New Roman"/>
          <w:color w:val="000000"/>
        </w:rPr>
        <w:t>Gdzie:</w:t>
      </w:r>
    </w:p>
    <w:p w14:paraId="34742D15" w14:textId="77777777" w:rsidR="00A51CE4" w:rsidRDefault="00F2415F">
      <w:pPr>
        <w:pStyle w:val="Zwykytekst1"/>
        <w:tabs>
          <w:tab w:val="left" w:pos="4320"/>
        </w:tabs>
        <w:ind w:left="700"/>
        <w:rPr>
          <w:rFonts w:ascii="Times New Roman" w:hAnsi="Times New Roman"/>
        </w:rPr>
      </w:pPr>
      <w:r>
        <w:rPr>
          <w:rFonts w:ascii="Times New Roman" w:hAnsi="Times New Roman" w:cs="Times New Roman"/>
          <w:color w:val="000000"/>
        </w:rPr>
        <w:t>W</w:t>
      </w:r>
      <w:r>
        <w:rPr>
          <w:rFonts w:ascii="Times New Roman" w:hAnsi="Times New Roman" w:cs="Times New Roman"/>
          <w:color w:val="000000"/>
          <w:vertAlign w:val="subscript"/>
        </w:rPr>
        <w:t>kj</w:t>
      </w:r>
      <w:r>
        <w:rPr>
          <w:rFonts w:ascii="Times New Roman" w:hAnsi="Times New Roman" w:cs="Times New Roman"/>
          <w:color w:val="000000"/>
        </w:rPr>
        <w:t xml:space="preserve"> - waloryzacja kwoty jednostkowej (ceny podanej w Formularzu ofertowym Wykonawcy)</w:t>
      </w:r>
    </w:p>
    <w:p w14:paraId="67F24AD4" w14:textId="77777777" w:rsidR="00A51CE4" w:rsidRDefault="00F2415F">
      <w:pPr>
        <w:pStyle w:val="Zwykytekst1"/>
        <w:tabs>
          <w:tab w:val="left" w:pos="4320"/>
        </w:tabs>
        <w:ind w:left="700"/>
        <w:rPr>
          <w:rFonts w:ascii="Times New Roman" w:hAnsi="Times New Roman"/>
        </w:rPr>
      </w:pPr>
      <w:r>
        <w:rPr>
          <w:rFonts w:ascii="Times New Roman" w:hAnsi="Times New Roman" w:cs="Times New Roman"/>
          <w:color w:val="000000"/>
        </w:rPr>
        <w:t>X – waloryzowana kwota jednostkowa</w:t>
      </w:r>
    </w:p>
    <w:p w14:paraId="552D9CCD" w14:textId="77777777" w:rsidR="00A51CE4" w:rsidRDefault="00F2415F">
      <w:pPr>
        <w:pStyle w:val="Zwykytekst1"/>
        <w:tabs>
          <w:tab w:val="left" w:pos="4320"/>
        </w:tabs>
        <w:ind w:left="700"/>
        <w:rPr>
          <w:rFonts w:ascii="Times New Roman" w:hAnsi="Times New Roman"/>
        </w:rPr>
      </w:pPr>
      <w:r>
        <w:rPr>
          <w:rFonts w:ascii="Times New Roman" w:hAnsi="Times New Roman" w:cs="Times New Roman"/>
          <w:color w:val="000000"/>
        </w:rPr>
        <w:t>W – procentowy wzrost/spadek w porównaniu z analogicznym miesiącem poprzednim</w:t>
      </w:r>
    </w:p>
    <w:p w14:paraId="51E552FE" w14:textId="77777777" w:rsidR="00A51CE4" w:rsidRDefault="00F2415F">
      <w:pPr>
        <w:pStyle w:val="Zwykytekst1"/>
        <w:tabs>
          <w:tab w:val="left" w:pos="4320"/>
        </w:tabs>
        <w:ind w:left="709"/>
        <w:jc w:val="both"/>
        <w:rPr>
          <w:rFonts w:ascii="Times New Roman" w:hAnsi="Times New Roman"/>
        </w:rPr>
      </w:pPr>
      <w:r>
        <w:rPr>
          <w:rFonts w:ascii="Times New Roman" w:hAnsi="Times New Roman" w:cs="Times New Roman"/>
          <w:color w:val="000000"/>
        </w:rPr>
        <w:lastRenderedPageBreak/>
        <w:t>X- (X * 10%) – część kwoty, która nie podlega waloryzacji</w:t>
      </w:r>
    </w:p>
    <w:p w14:paraId="65ADB10A" w14:textId="77777777" w:rsidR="00A51CE4" w:rsidRDefault="00F2415F">
      <w:pPr>
        <w:pStyle w:val="Zwykytekst1"/>
        <w:tabs>
          <w:tab w:val="left" w:pos="4320"/>
        </w:tabs>
        <w:ind w:left="709"/>
        <w:jc w:val="both"/>
        <w:rPr>
          <w:rFonts w:ascii="Times New Roman" w:hAnsi="Times New Roman"/>
        </w:rPr>
      </w:pPr>
      <w:r>
        <w:rPr>
          <w:rFonts w:ascii="Times New Roman" w:hAnsi="Times New Roman" w:cs="Times New Roman"/>
          <w:color w:val="000000"/>
        </w:rPr>
        <w:t>X*10% - część kwoty, która podlega waloryzacji</w:t>
      </w:r>
    </w:p>
    <w:p w14:paraId="536DB382" w14:textId="77777777" w:rsidR="00A51CE4" w:rsidRDefault="00A51CE4">
      <w:pPr>
        <w:pStyle w:val="Zwykytekst1"/>
        <w:tabs>
          <w:tab w:val="left" w:pos="4320"/>
        </w:tabs>
        <w:jc w:val="both"/>
        <w:rPr>
          <w:rFonts w:ascii="Times New Roman" w:hAnsi="Times New Roman" w:cs="Times New Roman"/>
          <w:color w:val="000000"/>
        </w:rPr>
      </w:pPr>
    </w:p>
    <w:p w14:paraId="328C6B21" w14:textId="77777777" w:rsidR="00A51CE4" w:rsidRDefault="00F2415F">
      <w:pPr>
        <w:pStyle w:val="Zwykytekst1"/>
        <w:numPr>
          <w:ilvl w:val="0"/>
          <w:numId w:val="3"/>
        </w:numPr>
        <w:tabs>
          <w:tab w:val="left" w:pos="4320"/>
        </w:tabs>
        <w:jc w:val="both"/>
        <w:rPr>
          <w:rFonts w:ascii="Times New Roman" w:hAnsi="Times New Roman"/>
        </w:rPr>
      </w:pPr>
      <w:r>
        <w:rPr>
          <w:rFonts w:ascii="Times New Roman" w:hAnsi="Times New Roman" w:cs="Times New Roman"/>
          <w:color w:val="000000"/>
        </w:rPr>
        <w:t>Ceny poszczególnych pozycji przy spełnieniu założenia z ust.9 mogą być waloryzowane co kwartał począwszy od 01.08.2024 r. zgodnie z wskaźnikiem za miesiąc poprzedni. Zwaloryzowane kwoty są stałe i obowiązują do końca trwania umowy lub do zaistnienia kolejnej sytuacji opisanej w ust. 9.</w:t>
      </w:r>
    </w:p>
    <w:p w14:paraId="4FF68FDA" w14:textId="77777777" w:rsidR="00A51CE4" w:rsidRDefault="00F2415F">
      <w:pPr>
        <w:pStyle w:val="NormalnyWeb1"/>
        <w:numPr>
          <w:ilvl w:val="0"/>
          <w:numId w:val="3"/>
        </w:numPr>
        <w:spacing w:before="0" w:after="0" w:line="240" w:lineRule="auto"/>
        <w:jc w:val="both"/>
      </w:pPr>
      <w:r>
        <w:rPr>
          <w:color w:val="000000"/>
        </w:rPr>
        <w:t>Maksymalna wartość zmiany cen poszczególnych pozycji na skutek waloryzacji nie może przekroczyć  30 % wartości każdej z pozycji.</w:t>
      </w:r>
    </w:p>
    <w:p w14:paraId="40F9873F" w14:textId="77777777" w:rsidR="00A51CE4" w:rsidRDefault="00F2415F">
      <w:pPr>
        <w:pStyle w:val="Zwykytekst1"/>
        <w:numPr>
          <w:ilvl w:val="0"/>
          <w:numId w:val="3"/>
        </w:numPr>
        <w:tabs>
          <w:tab w:val="left" w:pos="4320"/>
        </w:tabs>
        <w:jc w:val="both"/>
        <w:rPr>
          <w:rFonts w:ascii="Times New Roman" w:hAnsi="Times New Roman"/>
        </w:rPr>
      </w:pPr>
      <w:r>
        <w:rPr>
          <w:rFonts w:ascii="Times New Roman" w:eastAsia="TimesNewRomanPSMT" w:hAnsi="Times New Roman" w:cs="Times New Roman"/>
          <w:color w:val="000000"/>
        </w:rPr>
        <w:t>Wykonawca, którego wynagrodzenie zostało zwaloryzowane, zobowiązany jest również do zmiany wynagrodzenia przysługującego jego podwykonawcom w zakresie odpowiadającym zmianom cen dotyczących zobowiązania podwykonawcy.</w:t>
      </w:r>
    </w:p>
    <w:p w14:paraId="3FC648B0" w14:textId="77777777" w:rsidR="00A51CE4" w:rsidRDefault="00F2415F">
      <w:pPr>
        <w:pStyle w:val="Zwykytekst1"/>
        <w:numPr>
          <w:ilvl w:val="0"/>
          <w:numId w:val="3"/>
        </w:numPr>
        <w:tabs>
          <w:tab w:val="left" w:pos="4320"/>
        </w:tabs>
        <w:jc w:val="both"/>
        <w:rPr>
          <w:rFonts w:ascii="Times New Roman" w:hAnsi="Times New Roman"/>
        </w:rPr>
      </w:pPr>
      <w:r>
        <w:rPr>
          <w:rFonts w:ascii="Times New Roman" w:eastAsia="TimesNewRomanPSMT" w:hAnsi="Times New Roman" w:cs="Times New Roman"/>
          <w:color w:val="000000"/>
        </w:rPr>
        <w:t xml:space="preserve">Waloryzacji podlegać będą jedynie faktury wystawione po wpłynięciu wniosku, o którym mowa w ust. 9. Faktury wystawione przed wpłynięciem wniosku o waloryzację kwot nie będą podlegały zmianie.  </w:t>
      </w:r>
    </w:p>
    <w:p w14:paraId="34DF68BF" w14:textId="77777777" w:rsidR="00A51CE4" w:rsidRDefault="00A51CE4">
      <w:pPr>
        <w:pStyle w:val="Zwykytekst1"/>
        <w:rPr>
          <w:rFonts w:ascii="Times New Roman" w:hAnsi="Times New Roman" w:cs="Times New Roman"/>
          <w:b/>
          <w:color w:val="000000"/>
        </w:rPr>
      </w:pPr>
    </w:p>
    <w:p w14:paraId="79C234EF" w14:textId="77777777" w:rsidR="00A51CE4" w:rsidRDefault="00A51CE4">
      <w:pPr>
        <w:pStyle w:val="Zwykytekst1"/>
        <w:rPr>
          <w:rFonts w:ascii="Times New Roman" w:hAnsi="Times New Roman" w:cs="Times New Roman"/>
          <w:b/>
          <w:color w:val="000000"/>
        </w:rPr>
      </w:pPr>
    </w:p>
    <w:p w14:paraId="2A75B4F4" w14:textId="77777777" w:rsidR="00A51CE4" w:rsidRDefault="00F2415F">
      <w:pPr>
        <w:pStyle w:val="Zwykytekst1"/>
        <w:jc w:val="center"/>
        <w:rPr>
          <w:rFonts w:ascii="Times New Roman" w:hAnsi="Times New Roman"/>
        </w:rPr>
      </w:pPr>
      <w:r>
        <w:rPr>
          <w:rFonts w:ascii="Times New Roman" w:hAnsi="Times New Roman" w:cs="Times New Roman"/>
          <w:b/>
          <w:color w:val="000000"/>
        </w:rPr>
        <w:t>§ 6</w:t>
      </w:r>
    </w:p>
    <w:p w14:paraId="00ABBF80" w14:textId="77777777" w:rsidR="00A51CE4" w:rsidRDefault="00F2415F">
      <w:pPr>
        <w:pStyle w:val="NormalnyWeb"/>
        <w:numPr>
          <w:ilvl w:val="0"/>
          <w:numId w:val="6"/>
        </w:numPr>
        <w:tabs>
          <w:tab w:val="left" w:pos="865"/>
        </w:tabs>
        <w:spacing w:before="0" w:after="0"/>
        <w:jc w:val="both"/>
      </w:pPr>
      <w:r>
        <w:rPr>
          <w:color w:val="000000"/>
        </w:rPr>
        <w:t>Wykonawca może powierzyć wykonanie części zamówienia podwykonawcy po uzyskaniu pisemnej zgody Zamawiającego.</w:t>
      </w:r>
    </w:p>
    <w:p w14:paraId="57DE3038" w14:textId="77777777" w:rsidR="00A51CE4" w:rsidRDefault="00F2415F">
      <w:pPr>
        <w:pStyle w:val="NormalnyWeb"/>
        <w:numPr>
          <w:ilvl w:val="0"/>
          <w:numId w:val="6"/>
        </w:numPr>
        <w:tabs>
          <w:tab w:val="left" w:pos="865"/>
        </w:tabs>
        <w:spacing w:before="0" w:after="0"/>
        <w:jc w:val="both"/>
      </w:pPr>
      <w:r>
        <w:rPr>
          <w:color w:val="000000"/>
        </w:rPr>
        <w:t>Powierzenie wykonania części zamówienia podwykonawcy nie zwalnia Wykonawcy z odpowiedzialności za należyte wykonanie zamówienia.</w:t>
      </w:r>
    </w:p>
    <w:p w14:paraId="01ECC052" w14:textId="77777777" w:rsidR="00A51CE4" w:rsidRDefault="00F2415F">
      <w:pPr>
        <w:pStyle w:val="NormalnyWeb"/>
        <w:numPr>
          <w:ilvl w:val="0"/>
          <w:numId w:val="6"/>
        </w:numPr>
        <w:tabs>
          <w:tab w:val="left" w:pos="265"/>
          <w:tab w:val="left" w:pos="865"/>
        </w:tabs>
        <w:spacing w:before="0" w:after="0"/>
        <w:jc w:val="both"/>
      </w:pPr>
      <w:r>
        <w:rPr>
          <w:color w:val="000000"/>
        </w:rPr>
        <w:t>Wykonawca ponosi wobec Zamawiającego pełną odpowiedzialność za usługi, które realizuje przy pomocy podwykonawców.</w:t>
      </w:r>
    </w:p>
    <w:p w14:paraId="729ABEE9" w14:textId="77777777" w:rsidR="00A51CE4" w:rsidRDefault="00A51CE4">
      <w:pPr>
        <w:pStyle w:val="Zwykytekst1"/>
        <w:rPr>
          <w:rFonts w:ascii="Times New Roman" w:hAnsi="Times New Roman" w:cs="Times New Roman"/>
          <w:b/>
          <w:color w:val="000000"/>
        </w:rPr>
      </w:pPr>
    </w:p>
    <w:p w14:paraId="359AE888" w14:textId="77777777" w:rsidR="00A51CE4" w:rsidRDefault="00F2415F">
      <w:pPr>
        <w:pStyle w:val="Zwykytekst1"/>
        <w:jc w:val="center"/>
        <w:rPr>
          <w:rFonts w:ascii="Times New Roman" w:hAnsi="Times New Roman"/>
        </w:rPr>
      </w:pPr>
      <w:r>
        <w:rPr>
          <w:rFonts w:ascii="Times New Roman" w:hAnsi="Times New Roman" w:cs="Times New Roman"/>
          <w:b/>
          <w:color w:val="000000"/>
        </w:rPr>
        <w:t>§ 7</w:t>
      </w:r>
    </w:p>
    <w:p w14:paraId="12D78BF1" w14:textId="77777777" w:rsidR="00A51CE4" w:rsidRDefault="00F2415F">
      <w:pPr>
        <w:pStyle w:val="Zwykytekst1"/>
        <w:numPr>
          <w:ilvl w:val="0"/>
          <w:numId w:val="5"/>
        </w:numPr>
        <w:tabs>
          <w:tab w:val="left" w:pos="709"/>
        </w:tabs>
        <w:jc w:val="both"/>
        <w:rPr>
          <w:rFonts w:ascii="Times New Roman" w:hAnsi="Times New Roman"/>
        </w:rPr>
      </w:pPr>
      <w:r>
        <w:rPr>
          <w:rFonts w:ascii="Times New Roman" w:hAnsi="Times New Roman" w:cs="Times New Roman"/>
          <w:color w:val="000000"/>
        </w:rPr>
        <w:t>Zamawiający ma prawo do naliczenia kar umownych w następującej wysokości:</w:t>
      </w:r>
    </w:p>
    <w:p w14:paraId="72204A8E" w14:textId="77777777" w:rsidR="00A51CE4" w:rsidRDefault="00F2415F">
      <w:pPr>
        <w:pStyle w:val="Zwykytekst1"/>
        <w:numPr>
          <w:ilvl w:val="1"/>
          <w:numId w:val="7"/>
        </w:numPr>
        <w:tabs>
          <w:tab w:val="left" w:pos="709"/>
        </w:tabs>
        <w:jc w:val="both"/>
        <w:rPr>
          <w:rFonts w:ascii="Times New Roman" w:hAnsi="Times New Roman"/>
        </w:rPr>
      </w:pPr>
      <w:r>
        <w:rPr>
          <w:rFonts w:ascii="Times New Roman" w:hAnsi="Times New Roman" w:cs="Times New Roman"/>
          <w:color w:val="000000"/>
        </w:rPr>
        <w:t>za nieprawidłowe wykonanie prac w wysokości 3% wynagrodzenia umownego za wykonanie etapu prac, w trakcie, których stwierdzono występowanie nieprawidłowości,</w:t>
      </w:r>
    </w:p>
    <w:p w14:paraId="5BD917A7" w14:textId="77777777" w:rsidR="00A51CE4" w:rsidRDefault="00F2415F">
      <w:pPr>
        <w:pStyle w:val="Zwykytekst1"/>
        <w:numPr>
          <w:ilvl w:val="1"/>
          <w:numId w:val="7"/>
        </w:numPr>
        <w:tabs>
          <w:tab w:val="left" w:pos="709"/>
        </w:tabs>
        <w:jc w:val="both"/>
        <w:rPr>
          <w:rFonts w:ascii="Times New Roman" w:hAnsi="Times New Roman"/>
        </w:rPr>
      </w:pPr>
      <w:r>
        <w:rPr>
          <w:rFonts w:ascii="Times New Roman" w:hAnsi="Times New Roman" w:cs="Times New Roman"/>
          <w:color w:val="000000"/>
        </w:rPr>
        <w:t>za nieterminowe wykonanie zleconych prac w wysokości 0,5% wynagrodzenia umownego brutto, o którym mowa w § 5 ust. 1 za każdy dzień zwłoki,</w:t>
      </w:r>
    </w:p>
    <w:p w14:paraId="326D5B6D" w14:textId="77777777" w:rsidR="00A51CE4" w:rsidRDefault="00F2415F">
      <w:pPr>
        <w:pStyle w:val="Zwykytekst1"/>
        <w:numPr>
          <w:ilvl w:val="1"/>
          <w:numId w:val="7"/>
        </w:numPr>
        <w:tabs>
          <w:tab w:val="left" w:pos="709"/>
        </w:tabs>
        <w:jc w:val="both"/>
        <w:rPr>
          <w:rFonts w:ascii="Times New Roman" w:hAnsi="Times New Roman"/>
        </w:rPr>
      </w:pPr>
      <w:r>
        <w:rPr>
          <w:rFonts w:ascii="Times New Roman" w:hAnsi="Times New Roman" w:cs="Times New Roman"/>
          <w:color w:val="000000"/>
        </w:rPr>
        <w:t>za nieterminowe przystąpienie do wykonania zleconych prac w wysokości 0,5% wynagrodzenia brutto, o którym mowa w § 5 ust. 1 za każdy dzień zwłoki,</w:t>
      </w:r>
    </w:p>
    <w:p w14:paraId="285944CF" w14:textId="77777777" w:rsidR="00A51CE4" w:rsidRDefault="00F2415F">
      <w:pPr>
        <w:pStyle w:val="Zwykytekst1"/>
        <w:numPr>
          <w:ilvl w:val="1"/>
          <w:numId w:val="7"/>
        </w:numPr>
        <w:tabs>
          <w:tab w:val="left" w:pos="709"/>
        </w:tabs>
        <w:jc w:val="both"/>
        <w:rPr>
          <w:rFonts w:ascii="Times New Roman" w:hAnsi="Times New Roman"/>
        </w:rPr>
      </w:pPr>
      <w:r>
        <w:rPr>
          <w:rFonts w:ascii="Times New Roman" w:hAnsi="Times New Roman" w:cs="Times New Roman"/>
          <w:color w:val="000000"/>
        </w:rPr>
        <w:t>w przypadku odstąpienia od umowy z przyczyn leżących po stronie wykonawcy – w wysokości 10% wynagrodzenia umownego za całość prac, o którym mowa w § 5 ust.1,</w:t>
      </w:r>
    </w:p>
    <w:p w14:paraId="03B1755F" w14:textId="77777777" w:rsidR="00A51CE4" w:rsidRDefault="00F2415F">
      <w:pPr>
        <w:pStyle w:val="Zwykytekst1"/>
        <w:numPr>
          <w:ilvl w:val="1"/>
          <w:numId w:val="7"/>
        </w:numPr>
        <w:tabs>
          <w:tab w:val="left" w:pos="709"/>
        </w:tabs>
        <w:jc w:val="both"/>
        <w:rPr>
          <w:rFonts w:ascii="Times New Roman" w:hAnsi="Times New Roman"/>
        </w:rPr>
      </w:pPr>
      <w:r>
        <w:rPr>
          <w:rFonts w:ascii="Times New Roman" w:hAnsi="Times New Roman" w:cs="Times New Roman"/>
          <w:color w:val="000000"/>
        </w:rPr>
        <w:t>w przypadku niepowiadomienia Wykonawcy o powierzeniu części zamówienia podwykonawcy, o którym mowa w § 6 ust. 1,</w:t>
      </w:r>
      <w:r>
        <w:rPr>
          <w:rFonts w:ascii="Times New Roman" w:hAnsi="Times New Roman" w:cs="Times New Roman"/>
          <w:b/>
          <w:color w:val="000000"/>
        </w:rPr>
        <w:t xml:space="preserve"> </w:t>
      </w:r>
      <w:r>
        <w:rPr>
          <w:rFonts w:ascii="Times New Roman" w:hAnsi="Times New Roman" w:cs="Times New Roman"/>
          <w:color w:val="000000"/>
        </w:rPr>
        <w:t>w wysokości 0,5% wynagrodzenia umownego za całość prac określonego w § 5 ust. 1,</w:t>
      </w:r>
    </w:p>
    <w:p w14:paraId="49F06B84" w14:textId="77777777" w:rsidR="00A51CE4" w:rsidRDefault="00F2415F">
      <w:pPr>
        <w:pStyle w:val="Zwykytekst1"/>
        <w:numPr>
          <w:ilvl w:val="0"/>
          <w:numId w:val="5"/>
        </w:numPr>
        <w:tabs>
          <w:tab w:val="left" w:pos="709"/>
        </w:tabs>
        <w:jc w:val="both"/>
        <w:rPr>
          <w:rFonts w:ascii="Times New Roman" w:hAnsi="Times New Roman"/>
        </w:rPr>
      </w:pPr>
      <w:r>
        <w:rPr>
          <w:rFonts w:ascii="Times New Roman" w:hAnsi="Times New Roman" w:cs="Times New Roman"/>
          <w:color w:val="000000"/>
        </w:rPr>
        <w:t>Stwierdzenie nieprawidłowości w zakresie wadliwego wykonania prac niezgodnie                 z zakresem merytorycznym zadania oraz przepisami prawa w zakresie pielęgnacji i wycinki drzew oraz szczegółowymi przepisami porządkowymi, następuje w formie notatki służbowej podpisanej przez przedstawicieli obu stron. Brak podpisu ze strony Wykonawcy, pomimo wezwania, nie stanowi podstawy do nie stwierdzenia nieprawidłowości, o których mowa w zdaniu poprzednim.</w:t>
      </w:r>
    </w:p>
    <w:p w14:paraId="27599506" w14:textId="77777777" w:rsidR="00A51CE4" w:rsidRDefault="00F2415F">
      <w:pPr>
        <w:pStyle w:val="Zwykytekst1"/>
        <w:numPr>
          <w:ilvl w:val="0"/>
          <w:numId w:val="5"/>
        </w:numPr>
        <w:tabs>
          <w:tab w:val="left" w:pos="709"/>
        </w:tabs>
        <w:jc w:val="both"/>
        <w:rPr>
          <w:rFonts w:ascii="Times New Roman" w:hAnsi="Times New Roman"/>
        </w:rPr>
      </w:pPr>
      <w:r>
        <w:rPr>
          <w:rFonts w:ascii="Times New Roman" w:hAnsi="Times New Roman" w:cs="Times New Roman"/>
          <w:color w:val="000000"/>
        </w:rPr>
        <w:t xml:space="preserve">Zamawiający może odstąpić od umowy ze skutkiem natychmiastowym w przypadku naruszenia przez Wykonawcę zapisów umowy lub przepisów prawa.  </w:t>
      </w:r>
    </w:p>
    <w:p w14:paraId="32B6DA80" w14:textId="77777777" w:rsidR="00A51CE4" w:rsidRDefault="00F2415F">
      <w:pPr>
        <w:pStyle w:val="Zwykytekst1"/>
        <w:numPr>
          <w:ilvl w:val="0"/>
          <w:numId w:val="5"/>
        </w:numPr>
        <w:tabs>
          <w:tab w:val="left" w:pos="1049"/>
        </w:tabs>
        <w:jc w:val="both"/>
        <w:rPr>
          <w:rFonts w:ascii="Times New Roman" w:hAnsi="Times New Roman"/>
        </w:rPr>
      </w:pPr>
      <w:r>
        <w:rPr>
          <w:rFonts w:ascii="Times New Roman" w:hAnsi="Times New Roman" w:cs="Times New Roman"/>
          <w:color w:val="000000"/>
        </w:rPr>
        <w:t>Zamawiający zastrzega sobie prawo do dochodzenia odszkodowania uzupełniającego przewyższającego wysokość zastrzeżonych kar umownych, na zasadach ogólnych.</w:t>
      </w:r>
    </w:p>
    <w:p w14:paraId="2BE939BE" w14:textId="77777777" w:rsidR="00A51CE4" w:rsidRDefault="00F2415F">
      <w:pPr>
        <w:pStyle w:val="Zwykytekst1"/>
        <w:numPr>
          <w:ilvl w:val="0"/>
          <w:numId w:val="5"/>
        </w:numPr>
        <w:tabs>
          <w:tab w:val="left" w:pos="1049"/>
        </w:tabs>
        <w:jc w:val="both"/>
        <w:rPr>
          <w:rFonts w:ascii="Times New Roman" w:hAnsi="Times New Roman"/>
        </w:rPr>
      </w:pPr>
      <w:r>
        <w:rPr>
          <w:rFonts w:ascii="Times New Roman" w:hAnsi="Times New Roman" w:cs="Times New Roman"/>
          <w:color w:val="000000"/>
        </w:rPr>
        <w:lastRenderedPageBreak/>
        <w:t>Wykonawca może żądać od Zamawiającego kary umownej w przypadku odstąpienia lub rozwiązania umowy z przyczyn leżących po stronie Zamawiającego w wysokości 10% wynagrodzenia umownego za całość prac, o którym mowa w § 5 ust. 1.</w:t>
      </w:r>
    </w:p>
    <w:p w14:paraId="2D58EE50" w14:textId="77777777" w:rsidR="00A51CE4" w:rsidRDefault="00F2415F">
      <w:pPr>
        <w:pStyle w:val="Zwykytekst1"/>
        <w:numPr>
          <w:ilvl w:val="0"/>
          <w:numId w:val="5"/>
        </w:numPr>
        <w:tabs>
          <w:tab w:val="left" w:pos="1049"/>
        </w:tabs>
        <w:jc w:val="both"/>
        <w:rPr>
          <w:rFonts w:ascii="Times New Roman" w:hAnsi="Times New Roman"/>
        </w:rPr>
      </w:pPr>
      <w:r>
        <w:rPr>
          <w:rFonts w:ascii="Times New Roman" w:hAnsi="Times New Roman" w:cs="Times New Roman"/>
          <w:color w:val="000000"/>
        </w:rPr>
        <w:t>Łączna maksymalna wysokość kar umownych, które mogą dochodzić strony zostaje ustalona na poziomie 30 % wartości</w:t>
      </w:r>
      <w:r>
        <w:rPr>
          <w:rFonts w:ascii="Times New Roman" w:eastAsia="Times New Roman" w:hAnsi="Times New Roman" w:cs="Times New Roman"/>
          <w:color w:val="000000"/>
          <w:lang w:eastAsia="pl-PL"/>
        </w:rPr>
        <w:t xml:space="preserve"> wynagrodzenia brutto, o którym mowa w § 5 ust. 1.</w:t>
      </w:r>
    </w:p>
    <w:p w14:paraId="47BB470F" w14:textId="77777777" w:rsidR="00A51CE4" w:rsidRDefault="00F2415F">
      <w:pPr>
        <w:pStyle w:val="Zwykytekst1"/>
        <w:numPr>
          <w:ilvl w:val="0"/>
          <w:numId w:val="5"/>
        </w:numPr>
        <w:tabs>
          <w:tab w:val="left" w:pos="1049"/>
        </w:tabs>
        <w:jc w:val="both"/>
        <w:rPr>
          <w:rFonts w:ascii="Times New Roman" w:hAnsi="Times New Roman"/>
        </w:rPr>
      </w:pPr>
      <w:r>
        <w:rPr>
          <w:rFonts w:ascii="Times New Roman" w:hAnsi="Times New Roman" w:cs="Times New Roman"/>
          <w:color w:val="000000"/>
        </w:rPr>
        <w:t>Zamawiający</w:t>
      </w:r>
      <w:r>
        <w:rPr>
          <w:rFonts w:ascii="Times New Roman" w:eastAsia="Times New Roman" w:hAnsi="Times New Roman"/>
          <w:color w:val="000000"/>
          <w:lang w:eastAsia="pl-PL"/>
        </w:rPr>
        <w:t xml:space="preserve"> może odstąpić od umowy w trybie natychmiastowym w sytuacji, gdy maksymalna wysokość kar umownych naliczanych Wykonawcy osiągnie poziom , o którym mowa w  ust. 6.  </w:t>
      </w:r>
    </w:p>
    <w:p w14:paraId="76A1D5AD" w14:textId="77777777" w:rsidR="00A51CE4" w:rsidRDefault="00F2415F">
      <w:pPr>
        <w:pStyle w:val="Zwykytekst1"/>
        <w:numPr>
          <w:ilvl w:val="0"/>
          <w:numId w:val="5"/>
        </w:numPr>
        <w:tabs>
          <w:tab w:val="left" w:pos="397"/>
        </w:tabs>
        <w:jc w:val="both"/>
        <w:rPr>
          <w:rFonts w:ascii="Times New Roman" w:hAnsi="Times New Roman"/>
        </w:rPr>
      </w:pPr>
      <w:r>
        <w:rPr>
          <w:rFonts w:ascii="Times New Roman" w:hAnsi="Times New Roman" w:cs="Times New Roman"/>
          <w:color w:val="000000"/>
        </w:rPr>
        <w:t>Zamawiający może rozwiązać umowę ze skutkiem natychmiastowym, bez zachowania okresu wypowiedzenia, w przypadku, gdy Wykonawca, pomimo pisemnego wezwania Zamawiającego do zaniechania naruszeń postanowień umowy, w dalszym ciągu wykonuje umowę niezgodnie z jej postanowieniami.</w:t>
      </w:r>
    </w:p>
    <w:p w14:paraId="398F35C6" w14:textId="77777777" w:rsidR="00A51CE4" w:rsidRDefault="00F2415F">
      <w:pPr>
        <w:pStyle w:val="Zwykytekst1"/>
        <w:numPr>
          <w:ilvl w:val="0"/>
          <w:numId w:val="5"/>
        </w:numPr>
        <w:tabs>
          <w:tab w:val="left" w:pos="397"/>
        </w:tabs>
        <w:jc w:val="both"/>
        <w:rPr>
          <w:rFonts w:ascii="Times New Roman" w:hAnsi="Times New Roman"/>
        </w:rPr>
      </w:pPr>
      <w:r>
        <w:rPr>
          <w:rFonts w:ascii="Times New Roman" w:hAnsi="Times New Roman" w:cs="Times New Roman"/>
          <w:color w:val="000000"/>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w:t>
      </w:r>
    </w:p>
    <w:p w14:paraId="460EC45F" w14:textId="77777777" w:rsidR="00A51CE4" w:rsidRDefault="00F2415F">
      <w:pPr>
        <w:pStyle w:val="Zwykytekst1"/>
        <w:numPr>
          <w:ilvl w:val="0"/>
          <w:numId w:val="5"/>
        </w:numPr>
        <w:tabs>
          <w:tab w:val="left" w:pos="397"/>
        </w:tabs>
        <w:jc w:val="both"/>
        <w:rPr>
          <w:rFonts w:ascii="Times New Roman" w:hAnsi="Times New Roman"/>
        </w:rPr>
      </w:pPr>
      <w:r>
        <w:rPr>
          <w:rFonts w:ascii="Times New Roman" w:eastAsia="Times New Roman" w:hAnsi="Times New Roman" w:cs="Times New Roman"/>
          <w:color w:val="000000"/>
          <w:lang w:eastAsia="pl-PL"/>
        </w:rPr>
        <w:t>Oświadczenie w przedmiocie rozwiązania umowy lub odstąpienia od niej wymaga formy pisemnej, pod rygorem nieważności.</w:t>
      </w:r>
    </w:p>
    <w:p w14:paraId="3F904961" w14:textId="77777777" w:rsidR="00A51CE4" w:rsidRDefault="00F2415F">
      <w:pPr>
        <w:pStyle w:val="Zwykytekst1"/>
        <w:numPr>
          <w:ilvl w:val="0"/>
          <w:numId w:val="5"/>
        </w:numPr>
        <w:tabs>
          <w:tab w:val="left" w:pos="397"/>
        </w:tabs>
        <w:jc w:val="both"/>
        <w:rPr>
          <w:rFonts w:ascii="Times New Roman" w:hAnsi="Times New Roman"/>
        </w:rPr>
      </w:pPr>
      <w:r>
        <w:rPr>
          <w:rFonts w:ascii="Times New Roman" w:hAnsi="Times New Roman"/>
          <w:color w:val="000000"/>
        </w:rPr>
        <w:t xml:space="preserve">Zamawiający ma prawo odstąpić od umowy o ile Wykonawca nie podjął działań zmierzających do realizacji zamówienia w terminie 3 dni od daty zlecenia wykonania robót, o której mowa w </w:t>
      </w:r>
      <w:r>
        <w:rPr>
          <w:rFonts w:ascii="Times New Roman" w:hAnsi="Times New Roman" w:cs="Times New Roman"/>
          <w:color w:val="000000"/>
        </w:rPr>
        <w:t>§ 2 ust. 3</w:t>
      </w:r>
      <w:r>
        <w:rPr>
          <w:rFonts w:ascii="Times New Roman" w:hAnsi="Times New Roman"/>
          <w:color w:val="000000"/>
        </w:rPr>
        <w:t xml:space="preserve"> z zastrzeżeniem </w:t>
      </w:r>
      <w:r>
        <w:rPr>
          <w:rFonts w:ascii="Times New Roman" w:hAnsi="Times New Roman" w:cs="Times New Roman"/>
          <w:color w:val="000000"/>
        </w:rPr>
        <w:t>§ 2 ust. 4</w:t>
      </w:r>
      <w:r>
        <w:rPr>
          <w:rFonts w:ascii="Times New Roman" w:hAnsi="Times New Roman"/>
          <w:color w:val="000000"/>
        </w:rPr>
        <w:t xml:space="preserve"> lub wykonuje prace w sposób sprzeczny z umową, a w szczególności realizuje prace niedbale, wykonuje je niezgodnie z zaleceniami Zamawiającego i pomimo pisemnego wezwania do rozpoczęcia działań lub zmiany sposobu wykonywania prac i wyznaczenia mu w tym celu odpowiedniego terminu nie podejmuje działań lub wywiązuje się należycie z umowy.</w:t>
      </w:r>
    </w:p>
    <w:p w14:paraId="1D5BD20D" w14:textId="77777777" w:rsidR="00A51CE4" w:rsidRDefault="00F2415F">
      <w:pPr>
        <w:pStyle w:val="Zwykytekst1"/>
        <w:numPr>
          <w:ilvl w:val="0"/>
          <w:numId w:val="5"/>
        </w:numPr>
        <w:tabs>
          <w:tab w:val="left" w:pos="397"/>
        </w:tabs>
        <w:jc w:val="both"/>
        <w:rPr>
          <w:rFonts w:ascii="Times New Roman" w:hAnsi="Times New Roman"/>
        </w:rPr>
      </w:pPr>
      <w:r>
        <w:rPr>
          <w:rFonts w:ascii="Times New Roman" w:hAnsi="Times New Roman"/>
          <w:color w:val="000000"/>
        </w:rPr>
        <w:t>Zamawiający ma prawo zastąpić wykonawcę, jeśli nie podejmuje on żądnych działań i nie przystępuje do realizacji wykonania robót, w terminie, o którym mowa w § 2 ust. 3               z zastrzeżeniem § 2 ust.4. Zamawiający ma prawo zlecić wybranemu przez siebie Wykonawcy zastępczemu i obciążyć Wykonawcę wszystkimi kosztami z tego tytułu oraz z tytułu rozwiązania umowy.</w:t>
      </w:r>
    </w:p>
    <w:p w14:paraId="6695FEF5" w14:textId="77777777" w:rsidR="00A51CE4" w:rsidRDefault="00A51CE4">
      <w:pPr>
        <w:pStyle w:val="Zwykytekst1"/>
        <w:tabs>
          <w:tab w:val="left" w:pos="709"/>
        </w:tabs>
        <w:rPr>
          <w:rFonts w:ascii="Times New Roman" w:hAnsi="Times New Roman" w:cs="Times New Roman"/>
          <w:b/>
          <w:color w:val="000000"/>
        </w:rPr>
      </w:pPr>
    </w:p>
    <w:p w14:paraId="2362ECB9" w14:textId="77777777" w:rsidR="00A51CE4" w:rsidRDefault="00F2415F">
      <w:pPr>
        <w:pStyle w:val="Zwykytekst1"/>
        <w:jc w:val="center"/>
        <w:rPr>
          <w:rFonts w:ascii="Times New Roman" w:hAnsi="Times New Roman"/>
        </w:rPr>
      </w:pPr>
      <w:r>
        <w:rPr>
          <w:rFonts w:ascii="Times New Roman" w:hAnsi="Times New Roman" w:cs="Times New Roman"/>
          <w:b/>
          <w:color w:val="000000"/>
        </w:rPr>
        <w:t>§ 8</w:t>
      </w:r>
    </w:p>
    <w:p w14:paraId="25204861" w14:textId="77777777" w:rsidR="00A51CE4" w:rsidRDefault="00F2415F">
      <w:pPr>
        <w:pStyle w:val="Zwykytekst1"/>
        <w:numPr>
          <w:ilvl w:val="0"/>
          <w:numId w:val="4"/>
        </w:numPr>
        <w:tabs>
          <w:tab w:val="left" w:pos="720"/>
        </w:tabs>
        <w:jc w:val="both"/>
        <w:rPr>
          <w:rFonts w:ascii="Times New Roman" w:hAnsi="Times New Roman"/>
        </w:rPr>
      </w:pPr>
      <w:r>
        <w:rPr>
          <w:rFonts w:ascii="Times New Roman" w:hAnsi="Times New Roman" w:cs="Times New Roman"/>
          <w:color w:val="000000"/>
        </w:rPr>
        <w:t>Przedstawicielem Zamawiającego uprawnionym do kontroli i nadzoru oraz odbioru wykonanych prac jest: Tomasz Bednarz</w:t>
      </w:r>
      <w:r>
        <w:rPr>
          <w:rFonts w:ascii="Times New Roman" w:hAnsi="Times New Roman" w:cs="Times New Roman"/>
          <w:bCs/>
          <w:color w:val="000000"/>
        </w:rPr>
        <w:t xml:space="preserve"> </w:t>
      </w:r>
      <w:r>
        <w:rPr>
          <w:rFonts w:ascii="Times New Roman" w:hAnsi="Times New Roman" w:cs="Times New Roman"/>
          <w:color w:val="000000"/>
        </w:rPr>
        <w:t>– Podinspektor Wydziału Środowiska i Rolnictwa Urzędu Miejskiego w Wołowie i Agnieszka Krupa - Kierownik Wydziału Środowiska            i Rolnictwa Urzędu Miejskiego w Wołowie.</w:t>
      </w:r>
    </w:p>
    <w:p w14:paraId="62857C8A" w14:textId="77777777" w:rsidR="00A51CE4" w:rsidRDefault="00F2415F">
      <w:pPr>
        <w:pStyle w:val="Zwykytekst1"/>
        <w:numPr>
          <w:ilvl w:val="0"/>
          <w:numId w:val="4"/>
        </w:numPr>
        <w:tabs>
          <w:tab w:val="left" w:pos="720"/>
        </w:tabs>
        <w:jc w:val="both"/>
        <w:rPr>
          <w:rFonts w:ascii="Times New Roman" w:hAnsi="Times New Roman"/>
        </w:rPr>
      </w:pPr>
      <w:r>
        <w:rPr>
          <w:rFonts w:ascii="Times New Roman" w:hAnsi="Times New Roman" w:cs="Times New Roman"/>
          <w:color w:val="000000"/>
        </w:rPr>
        <w:t>Wykonawca w zakresie odpowiedzialności za prawidłowy i zgodny z niniejszą umową przebieg przedmiotu umowy będzie reprezentowany przez ….....................................</w:t>
      </w:r>
      <w:r>
        <w:rPr>
          <w:rFonts w:ascii="Times New Roman" w:hAnsi="Times New Roman" w:cs="Times New Roman"/>
          <w:b/>
          <w:color w:val="000000"/>
        </w:rPr>
        <w:t xml:space="preserve">    </w:t>
      </w:r>
    </w:p>
    <w:p w14:paraId="3607A907" w14:textId="77777777" w:rsidR="00A51CE4" w:rsidRDefault="00F2415F">
      <w:pPr>
        <w:pStyle w:val="Zwykytekst1"/>
        <w:numPr>
          <w:ilvl w:val="0"/>
          <w:numId w:val="4"/>
        </w:numPr>
        <w:tabs>
          <w:tab w:val="left" w:pos="720"/>
        </w:tabs>
        <w:jc w:val="both"/>
        <w:rPr>
          <w:rFonts w:ascii="Times New Roman" w:hAnsi="Times New Roman"/>
        </w:rPr>
      </w:pPr>
      <w:r>
        <w:rPr>
          <w:rFonts w:ascii="Times New Roman" w:hAnsi="Times New Roman" w:cs="Times New Roman"/>
          <w:color w:val="000000"/>
        </w:rPr>
        <w:t xml:space="preserve">Sytuacje awaryjne zgłaszane będą ………………………..… tel………………….. </w:t>
      </w:r>
      <w:r>
        <w:rPr>
          <w:rFonts w:ascii="Times New Roman" w:hAnsi="Times New Roman" w:cs="Times New Roman"/>
          <w:b/>
          <w:color w:val="000000"/>
        </w:rPr>
        <w:t xml:space="preserve">                                </w:t>
      </w:r>
    </w:p>
    <w:p w14:paraId="5EEC44C9" w14:textId="77777777" w:rsidR="00A51CE4" w:rsidRDefault="00F2415F">
      <w:pPr>
        <w:pStyle w:val="Zwykytekst1"/>
        <w:numPr>
          <w:ilvl w:val="0"/>
          <w:numId w:val="4"/>
        </w:numPr>
        <w:tabs>
          <w:tab w:val="left" w:pos="720"/>
        </w:tabs>
        <w:jc w:val="both"/>
        <w:rPr>
          <w:rFonts w:ascii="Times New Roman" w:hAnsi="Times New Roman"/>
        </w:rPr>
      </w:pPr>
      <w:r>
        <w:rPr>
          <w:rFonts w:ascii="Times New Roman" w:hAnsi="Times New Roman" w:cs="Times New Roman"/>
          <w:color w:val="000000"/>
        </w:rPr>
        <w:t>Odbiór wykonanych prac dokonywany będzie przez osoby wymienione w ust. 1 i 2 po wykonaniu prac i dostarczeniu przez Wykonawcę zestawienia ilościowo-wartościowego prac.</w:t>
      </w:r>
    </w:p>
    <w:p w14:paraId="2917CBA8" w14:textId="77777777" w:rsidR="00A51CE4" w:rsidRDefault="00F2415F">
      <w:pPr>
        <w:pStyle w:val="Zwykytekst1"/>
        <w:numPr>
          <w:ilvl w:val="0"/>
          <w:numId w:val="4"/>
        </w:numPr>
        <w:tabs>
          <w:tab w:val="left" w:pos="720"/>
        </w:tabs>
        <w:jc w:val="both"/>
        <w:rPr>
          <w:rFonts w:ascii="Times New Roman" w:hAnsi="Times New Roman"/>
        </w:rPr>
      </w:pPr>
      <w:r>
        <w:rPr>
          <w:rFonts w:ascii="Times New Roman" w:hAnsi="Times New Roman" w:cs="Times New Roman"/>
          <w:color w:val="000000"/>
        </w:rPr>
        <w:t>Odbiór wykonanych robót nastąpi w terminie 7 dni od daty zgłoszenia przez Wykonawcę na piśmie gotowości do odbioru.</w:t>
      </w:r>
    </w:p>
    <w:p w14:paraId="10ECB072" w14:textId="77777777" w:rsidR="00A51CE4" w:rsidRDefault="00F2415F">
      <w:pPr>
        <w:pStyle w:val="Zwykytekst1"/>
        <w:numPr>
          <w:ilvl w:val="0"/>
          <w:numId w:val="4"/>
        </w:numPr>
        <w:tabs>
          <w:tab w:val="left" w:pos="720"/>
        </w:tabs>
        <w:jc w:val="both"/>
        <w:rPr>
          <w:rFonts w:ascii="Times New Roman" w:hAnsi="Times New Roman"/>
        </w:rPr>
      </w:pPr>
      <w:r>
        <w:rPr>
          <w:rFonts w:ascii="Times New Roman" w:hAnsi="Times New Roman" w:cs="Times New Roman"/>
          <w:color w:val="000000"/>
        </w:rPr>
        <w:t>Protokół odbioru robót oraz zestawienie ilościowo-wartościowe są podstawą do wystawienia faktury za wykonaną przez Wykonawcę usługę.</w:t>
      </w:r>
    </w:p>
    <w:p w14:paraId="6339B2AB" w14:textId="77777777" w:rsidR="00A51CE4" w:rsidRDefault="00F2415F">
      <w:pPr>
        <w:pStyle w:val="NormalnyWeb"/>
        <w:numPr>
          <w:ilvl w:val="0"/>
          <w:numId w:val="4"/>
        </w:numPr>
        <w:tabs>
          <w:tab w:val="left" w:pos="495"/>
        </w:tabs>
        <w:spacing w:before="0" w:after="0"/>
        <w:jc w:val="both"/>
      </w:pPr>
      <w:r>
        <w:rPr>
          <w:color w:val="000000"/>
        </w:rPr>
        <w:t>Wszelkie zmiany i uzupełnienia umowy wymagają zachowania formy pisemnej w postaci aneksu podpisanego przez obie strony, pod rygorem nieważności.</w:t>
      </w:r>
    </w:p>
    <w:p w14:paraId="37883F3C" w14:textId="77777777" w:rsidR="00A51CE4" w:rsidRDefault="00F2415F">
      <w:pPr>
        <w:pStyle w:val="NormalnyWeb"/>
        <w:numPr>
          <w:ilvl w:val="0"/>
          <w:numId w:val="4"/>
        </w:numPr>
        <w:tabs>
          <w:tab w:val="left" w:pos="495"/>
        </w:tabs>
        <w:spacing w:before="0" w:after="0"/>
        <w:jc w:val="both"/>
      </w:pPr>
      <w:r>
        <w:rPr>
          <w:color w:val="000000"/>
          <w:lang w:eastAsia="zh-CN"/>
        </w:rPr>
        <w:t xml:space="preserve">Niedopuszczalna jest zmiana postanowień umowy oraz wprowadzanie nowych postanowień do umowy, niekorzystnych dla Zamawiającego, jeżeli przy ich uwzględnieniu należałoby zmienić treść oferty, na podstawie, której dokonano wyboru Wykonawcy, chyba że konieczność wprowadzenia takich zmian lub uzupełnień wynika z okoliczności, których nie </w:t>
      </w:r>
      <w:r>
        <w:rPr>
          <w:color w:val="000000"/>
          <w:lang w:eastAsia="zh-CN"/>
        </w:rPr>
        <w:lastRenderedPageBreak/>
        <w:t>można było przewidzieć w chwili zawarcia umowy, zmiany lub uzupełnienia zostały przewidziane przez Zamawiającego w ogłoszeniu, bądź są dopuszczalne na podstawie przepisów ustawy – Prawo zamówień publicznych.</w:t>
      </w:r>
    </w:p>
    <w:p w14:paraId="00EEB6F8" w14:textId="77777777" w:rsidR="00A51CE4" w:rsidRDefault="00A51CE4">
      <w:pPr>
        <w:pStyle w:val="Zwykytekst1"/>
        <w:tabs>
          <w:tab w:val="left" w:pos="495"/>
        </w:tabs>
        <w:rPr>
          <w:rFonts w:ascii="Times New Roman" w:hAnsi="Times New Roman" w:cs="Times New Roman"/>
          <w:b/>
          <w:color w:val="000000"/>
        </w:rPr>
      </w:pPr>
    </w:p>
    <w:p w14:paraId="60EDF739" w14:textId="77777777" w:rsidR="00A51CE4" w:rsidRDefault="00F2415F">
      <w:pPr>
        <w:pStyle w:val="Zwykytekst1"/>
        <w:tabs>
          <w:tab w:val="left" w:pos="495"/>
        </w:tabs>
        <w:jc w:val="center"/>
        <w:rPr>
          <w:rFonts w:ascii="Times New Roman" w:hAnsi="Times New Roman"/>
        </w:rPr>
      </w:pPr>
      <w:r>
        <w:rPr>
          <w:rFonts w:ascii="Times New Roman" w:hAnsi="Times New Roman" w:cs="Times New Roman"/>
          <w:b/>
          <w:color w:val="000000"/>
        </w:rPr>
        <w:t>§ 9</w:t>
      </w:r>
    </w:p>
    <w:p w14:paraId="24322937" w14:textId="77777777" w:rsidR="00A51CE4" w:rsidRDefault="00F2415F">
      <w:pPr>
        <w:pStyle w:val="Textbody"/>
        <w:tabs>
          <w:tab w:val="left" w:pos="892"/>
        </w:tabs>
        <w:spacing w:after="0"/>
        <w:ind w:left="397"/>
        <w:jc w:val="both"/>
      </w:pPr>
      <w:r>
        <w:rPr>
          <w:rFonts w:cs="Times New Roman"/>
          <w:color w:val="000000"/>
        </w:rPr>
        <w:t xml:space="preserve">1. Wykonawca zobowiązany jest posiadać aktualne ubezpieczenie od odpowiedzialności cywilnej z tytułu prowadzonej działalności gospodarczej na sumę gwarancyjną                          w wysokości …....... zł (słownie: ….......). </w:t>
      </w:r>
      <w:r>
        <w:rPr>
          <w:rFonts w:cs="Times New Roman"/>
          <w:color w:val="000000"/>
          <w:u w:val="single"/>
        </w:rPr>
        <w:t>Kopię dowodu zawarcia umowy ubezpieczenia, poświadczoną za zgodność z oryginałem, Wykonawca zobowiązany jest przedłożyć Zamawiającemu najpóźniej w dniu zawarcia umowy.</w:t>
      </w:r>
      <w:r>
        <w:rPr>
          <w:rFonts w:cs="Times New Roman"/>
          <w:color w:val="000000"/>
        </w:rPr>
        <w:t xml:space="preserve"> W przypadku, gdy ważność ubezpieczenia upłynie w trakcie realizacji umowy, Wykonawca zobowiązany jest do ubezpieczenia działalności na dalszy okres i przedłożenia dowodu zawarcia umowy ubezpieczenia w ciągu 7 dni od daty upływu ważności ubezpieczenia.</w:t>
      </w:r>
    </w:p>
    <w:p w14:paraId="3363EA50" w14:textId="77777777" w:rsidR="00A51CE4" w:rsidRDefault="00F2415F">
      <w:pPr>
        <w:pStyle w:val="Standard"/>
        <w:tabs>
          <w:tab w:val="left" w:pos="892"/>
        </w:tabs>
        <w:ind w:left="397"/>
        <w:jc w:val="both"/>
      </w:pPr>
      <w:r>
        <w:rPr>
          <w:rFonts w:cs="Times New Roman"/>
          <w:color w:val="000000"/>
        </w:rPr>
        <w:t>2. Niezrealizowanie obowiązków, o których mowa w ust. 1, uprawnia Zamawiającego do wyznaczenia Wykonawcy dodatkowego terminu na jego zrealizowanie, a po jego bezskutecznym upływie – do odstąpienia od umowy w ciągu 3 dni od dnia bezskutecznego upływu dodatkowego terminu.</w:t>
      </w:r>
    </w:p>
    <w:p w14:paraId="1B20D5E8" w14:textId="77777777" w:rsidR="00A51CE4" w:rsidRDefault="00A51CE4">
      <w:pPr>
        <w:pStyle w:val="Zwykytekst1"/>
        <w:tabs>
          <w:tab w:val="left" w:pos="495"/>
        </w:tabs>
        <w:jc w:val="center"/>
        <w:rPr>
          <w:rFonts w:ascii="Times New Roman" w:hAnsi="Times New Roman" w:cs="Times New Roman"/>
          <w:b/>
          <w:color w:val="000000"/>
        </w:rPr>
      </w:pPr>
    </w:p>
    <w:p w14:paraId="55BAECC3" w14:textId="77777777" w:rsidR="00A51CE4" w:rsidRDefault="00F2415F">
      <w:pPr>
        <w:pStyle w:val="Zwykytekst1"/>
        <w:tabs>
          <w:tab w:val="left" w:pos="495"/>
        </w:tabs>
        <w:jc w:val="center"/>
        <w:rPr>
          <w:rFonts w:ascii="Times New Roman" w:hAnsi="Times New Roman"/>
        </w:rPr>
      </w:pPr>
      <w:r>
        <w:rPr>
          <w:rFonts w:ascii="Times New Roman" w:hAnsi="Times New Roman" w:cs="Times New Roman"/>
          <w:b/>
          <w:color w:val="000000"/>
        </w:rPr>
        <w:t>§ 10</w:t>
      </w:r>
    </w:p>
    <w:p w14:paraId="7F19D99D" w14:textId="77777777" w:rsidR="00A51CE4" w:rsidRDefault="00F2415F">
      <w:pPr>
        <w:pStyle w:val="NormalnyWeb"/>
        <w:tabs>
          <w:tab w:val="left" w:pos="851"/>
        </w:tabs>
        <w:spacing w:before="0" w:line="264" w:lineRule="auto"/>
        <w:ind w:left="426"/>
        <w:jc w:val="both"/>
      </w:pPr>
      <w:r>
        <w:rPr>
          <w:color w:val="000000"/>
        </w:rPr>
        <w:t xml:space="preserve">1. Stosownie do art. 95 ustawy z dnia 11 września 2019 r. - Prawo zamówień publicznych, Zamawiający </w:t>
      </w:r>
      <w:r>
        <w:rPr>
          <w:bCs/>
          <w:color w:val="000000"/>
        </w:rPr>
        <w:t>wymaga, aby osoby wykonujące czynności w zakresie realizacji przedmiotu zamówienia, których wykonanie polega na wykonywaniu pracy w sposób określony w art. 22</w:t>
      </w:r>
      <w:r>
        <w:rPr>
          <w:color w:val="000000"/>
        </w:rPr>
        <w:t xml:space="preserve"> § 1 ustawy z dnia 26 czerwca 1974 r. – Kodeks pracy były zatrudnione przez Wykonawcę lub Podwykonawcę na podstawie umowy o pracę</w:t>
      </w:r>
      <w:r>
        <w:t xml:space="preserve">, </w:t>
      </w:r>
      <w:r>
        <w:rPr>
          <w:bCs/>
        </w:rPr>
        <w:t xml:space="preserve">w szczególności dotyczy to pracowników fizycznych, wykonujących czynności bezpośrednio związane z realizacją prac z pomocą narzędzi i sprzętu, dotyczy to w szczególności: osób </w:t>
      </w:r>
      <w:r>
        <w:t xml:space="preserve">z uprawnieniami do wycinki drzew piłami spalinowymi. </w:t>
      </w:r>
      <w:r>
        <w:rPr>
          <w:bCs/>
          <w:color w:val="000000"/>
        </w:rPr>
        <w:t xml:space="preserve">Wykonawca zobowiązuje się realizować </w:t>
      </w:r>
      <w:r>
        <w:rPr>
          <w:color w:val="000000"/>
        </w:rPr>
        <w:t xml:space="preserve">zamówienie przez pracowników zatrudnionych na podstawie umowy o pracę w zakresie </w:t>
      </w:r>
      <w:r>
        <w:rPr>
          <w:bCs/>
          <w:color w:val="000000"/>
        </w:rPr>
        <w:t>czynności wskazanych przez Zamawiającego.</w:t>
      </w:r>
    </w:p>
    <w:p w14:paraId="1DBE6801" w14:textId="77777777" w:rsidR="00A51CE4" w:rsidRDefault="00F2415F">
      <w:pPr>
        <w:pStyle w:val="NormalnyWeb"/>
        <w:tabs>
          <w:tab w:val="left" w:pos="1004"/>
          <w:tab w:val="left" w:pos="1440"/>
          <w:tab w:val="left" w:pos="1571"/>
        </w:tabs>
        <w:spacing w:before="0" w:after="0"/>
        <w:ind w:left="720" w:hanging="360"/>
        <w:jc w:val="both"/>
      </w:pPr>
      <w:r>
        <w:rPr>
          <w:color w:val="000000"/>
        </w:rPr>
        <w:t>2. Sposób dokumentowania i kontroli zatrudnienia ww. osób:</w:t>
      </w:r>
    </w:p>
    <w:p w14:paraId="2CA8AD88" w14:textId="77777777" w:rsidR="00A51CE4" w:rsidRDefault="00F2415F">
      <w:pPr>
        <w:pStyle w:val="NormalnyWeb"/>
        <w:tabs>
          <w:tab w:val="left" w:pos="1364"/>
          <w:tab w:val="left" w:pos="1931"/>
          <w:tab w:val="left" w:pos="2160"/>
        </w:tabs>
        <w:spacing w:before="0" w:after="0"/>
        <w:ind w:left="1080" w:hanging="360"/>
        <w:jc w:val="both"/>
      </w:pPr>
      <w:r>
        <w:rPr>
          <w:color w:val="000000"/>
        </w:rPr>
        <w:t>1) w celu wykazania okoliczności, o których mowa w ust. 1, Wykonawca zobowiązany jest udokumentować zatrudnienie osób poprzez złożenie na wezwanie Zamawiającego         w terminie 5 dni, oświadczenia Wykonawcy lub podwykonawcy, że osoby wykonujące czynności w trakcie realizacji przedmiotu umowy polegające na wykonywaniu prac wskazanych w ust. 1 zatrudnione są na podstawie umowy o pracę</w:t>
      </w:r>
    </w:p>
    <w:p w14:paraId="5E15F29A" w14:textId="77777777" w:rsidR="00A51CE4" w:rsidRDefault="00F2415F">
      <w:pPr>
        <w:pStyle w:val="NormalnyWeb"/>
        <w:tabs>
          <w:tab w:val="left" w:pos="1364"/>
          <w:tab w:val="left" w:pos="1931"/>
          <w:tab w:val="left" w:pos="2160"/>
        </w:tabs>
        <w:spacing w:before="0" w:after="0"/>
        <w:ind w:left="1080" w:hanging="360"/>
        <w:jc w:val="both"/>
      </w:pPr>
      <w:r>
        <w:rPr>
          <w:color w:val="000000"/>
        </w:rPr>
        <w:t>2)  w oświadczeniu, o którym mowa w ust. 2 pkt 1) , Wykonawca zobowiązany jest: podać liczbę pracowników przewidzianych do realizacji zamówienia,  informację o podmiocie składającym oświadczenie oraz informacje wskazujące na liczbę osób zatrudnionych na podstawie umowy o pracę, wraz z jednoczesnym wskazaniem danych osobowych pracowników, niezbędnych do weryfikacji zatrudnienia na podstawie umowy o pracę,    w szczególności imion i nazwisk pracowników  oraz zakresu wykonywanych przez poszczególnych pracowników robót, miejscu oraz czasie świadczenia pracy oraz informację o okresie na jaki została zawarta umowa, datę zawarcia umowy o pracę, rodzaj umowy o pracę, zakres obowiązków pracownika.</w:t>
      </w:r>
    </w:p>
    <w:p w14:paraId="0B08E0A1" w14:textId="77777777" w:rsidR="00A51CE4" w:rsidRDefault="00F2415F">
      <w:pPr>
        <w:pStyle w:val="NormalnyWeb"/>
        <w:tabs>
          <w:tab w:val="left" w:pos="1364"/>
          <w:tab w:val="left" w:pos="1931"/>
          <w:tab w:val="left" w:pos="2160"/>
        </w:tabs>
        <w:spacing w:before="0" w:after="0"/>
        <w:ind w:left="1080" w:hanging="360"/>
        <w:jc w:val="both"/>
      </w:pPr>
      <w:r>
        <w:rPr>
          <w:color w:val="000000"/>
        </w:rPr>
        <w:t>3) do oświadczenia, o którym mowa w ust 2 pkt 1), Zamawiający ma prawo żądać od Wykonawcy poniżej wskazanych dokumentów (Zamawiający ma prawo wskazania wymaganych dokumentów):</w:t>
      </w:r>
    </w:p>
    <w:p w14:paraId="6E9E3C6E" w14:textId="77777777" w:rsidR="00A51CE4" w:rsidRDefault="00F2415F">
      <w:pPr>
        <w:pStyle w:val="Textbody"/>
        <w:tabs>
          <w:tab w:val="left" w:pos="2084"/>
          <w:tab w:val="left" w:pos="2167"/>
          <w:tab w:val="left" w:pos="2217"/>
          <w:tab w:val="left" w:pos="3600"/>
        </w:tabs>
        <w:spacing w:after="0"/>
        <w:ind w:left="1800" w:hanging="360"/>
        <w:jc w:val="both"/>
      </w:pPr>
      <w:r>
        <w:rPr>
          <w:color w:val="000000"/>
        </w:rPr>
        <w:t>a) oświadczenie zatrudnionego pracownika,</w:t>
      </w:r>
    </w:p>
    <w:p w14:paraId="47812DCA" w14:textId="77777777" w:rsidR="00A51CE4" w:rsidRDefault="00F2415F">
      <w:pPr>
        <w:pStyle w:val="Textbody"/>
        <w:tabs>
          <w:tab w:val="left" w:pos="2084"/>
          <w:tab w:val="left" w:pos="2167"/>
          <w:tab w:val="left" w:pos="2217"/>
          <w:tab w:val="left" w:pos="3600"/>
        </w:tabs>
        <w:spacing w:after="0"/>
        <w:ind w:left="1800" w:hanging="360"/>
        <w:jc w:val="both"/>
      </w:pPr>
      <w:r>
        <w:rPr>
          <w:color w:val="000000"/>
        </w:rPr>
        <w:t xml:space="preserve">b) poświadczonej za zgodność z oryginałem </w:t>
      </w:r>
      <w:r>
        <w:rPr>
          <w:rFonts w:eastAsia="Calibri" w:cs="Arial"/>
          <w:color w:val="000000"/>
          <w:lang w:eastAsia="en-US"/>
        </w:rPr>
        <w:t>odpowiednio przez wykonawcę lub podwykonawcę</w:t>
      </w:r>
      <w:r>
        <w:rPr>
          <w:rFonts w:eastAsia="Calibri" w:cs="Arial"/>
          <w:b/>
          <w:color w:val="000000"/>
          <w:lang w:eastAsia="en-US"/>
        </w:rPr>
        <w:t xml:space="preserve"> </w:t>
      </w:r>
      <w:r>
        <w:rPr>
          <w:color w:val="000000"/>
        </w:rPr>
        <w:t>kopii umowy o pracę zatrudnionego pracownika; k</w:t>
      </w:r>
      <w:r>
        <w:rPr>
          <w:rFonts w:eastAsia="Calibri" w:cs="Arial"/>
          <w:color w:val="000000"/>
          <w:lang w:eastAsia="en-US"/>
        </w:rPr>
        <w:t xml:space="preserve">opia umowy / umów powinna zostać zanonimizowana w sposób zapewniający ochronę danych </w:t>
      </w:r>
      <w:r>
        <w:rPr>
          <w:rFonts w:eastAsia="Calibri" w:cs="Arial"/>
          <w:color w:val="000000"/>
          <w:lang w:eastAsia="en-US"/>
        </w:rPr>
        <w:lastRenderedPageBreak/>
        <w:t xml:space="preserve">osobowych pracowników, zgodnie z przepisami ustawy z dnia </w:t>
      </w:r>
      <w:r>
        <w:rPr>
          <w:rFonts w:cs="Arial"/>
          <w:iCs/>
          <w:color w:val="000000"/>
          <w:lang w:eastAsia="ar-SA"/>
        </w:rPr>
        <w:t>z dnia 10.05.2018 r. o ochronie danych osobowych</w:t>
      </w:r>
      <w:r>
        <w:rPr>
          <w:rFonts w:cs="Arial"/>
          <w:i/>
          <w:iCs/>
          <w:color w:val="000000"/>
          <w:lang w:eastAsia="ar-SA"/>
        </w:rPr>
        <w:t xml:space="preserve"> </w:t>
      </w:r>
      <w:r>
        <w:rPr>
          <w:rFonts w:eastAsia="Calibri" w:cs="Arial"/>
          <w:color w:val="000000"/>
          <w:lang w:eastAsia="en-US"/>
        </w:rPr>
        <w:t>(tj. w szczególności bez adresów, nr PESEL pracowników)</w:t>
      </w:r>
      <w:r>
        <w:rPr>
          <w:rFonts w:cs="Arial"/>
          <w:color w:val="000000"/>
          <w:lang w:eastAsia="ar-SA"/>
        </w:rPr>
        <w:t xml:space="preserve">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 Wyliczenie ma charakter przyk</w:t>
      </w:r>
      <w:r>
        <w:rPr>
          <w:rFonts w:cs="Arial"/>
          <w:color w:val="000000"/>
        </w:rPr>
        <w:t>ładowy. Umowa o pracę może zawierać również inne dane, które podlegają anonimizacji. Każda umowa powinna zostać przeanalizowana przez składającego pod kątem przepisów ustawy z dnia Ustawą z dnia 10.05.2018r. o ochronie danych osobowych,              z Rozporządzeniem Parlamentu Europejskiego i Rady (UE) 2016/679 z dnia 27 kwietnia 2016 r. w sprawie ochrony osób fizycznych w związku                            z przetwarzaniem danych osobowych i w sprawie swobodnego przepływu takich danych oraz uchylenia dyrektywy 95/46/WE</w:t>
      </w:r>
    </w:p>
    <w:p w14:paraId="41C67287" w14:textId="77777777" w:rsidR="00A51CE4" w:rsidRDefault="00F2415F">
      <w:pPr>
        <w:pStyle w:val="Textbody"/>
        <w:tabs>
          <w:tab w:val="left" w:pos="2084"/>
          <w:tab w:val="left" w:pos="2167"/>
          <w:tab w:val="left" w:pos="2217"/>
          <w:tab w:val="left" w:pos="3600"/>
        </w:tabs>
        <w:spacing w:after="0"/>
        <w:ind w:left="1800" w:hanging="360"/>
        <w:jc w:val="both"/>
      </w:pPr>
      <w:r>
        <w:rPr>
          <w:color w:val="000000"/>
        </w:rPr>
        <w:t>c) innych dokumentów,</w:t>
      </w:r>
    </w:p>
    <w:p w14:paraId="75247E34" w14:textId="77777777" w:rsidR="00A51CE4" w:rsidRDefault="00F2415F">
      <w:pPr>
        <w:pStyle w:val="Textbody"/>
        <w:tabs>
          <w:tab w:val="left" w:pos="2084"/>
          <w:tab w:val="left" w:pos="2167"/>
          <w:tab w:val="left" w:pos="2217"/>
        </w:tabs>
        <w:spacing w:after="0"/>
        <w:ind w:left="1800"/>
        <w:jc w:val="both"/>
      </w:pPr>
      <w:r>
        <w:rPr>
          <w:color w:val="000000"/>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40A96F1" w14:textId="77777777" w:rsidR="00A51CE4" w:rsidRDefault="00F2415F">
      <w:pPr>
        <w:pStyle w:val="Standard"/>
        <w:tabs>
          <w:tab w:val="left" w:pos="2084"/>
          <w:tab w:val="left" w:pos="2167"/>
          <w:tab w:val="left" w:pos="2217"/>
        </w:tabs>
        <w:ind w:left="1800"/>
        <w:jc w:val="both"/>
      </w:pPr>
      <w:r>
        <w:rPr>
          <w:color w:val="000000"/>
        </w:rPr>
        <w:t xml:space="preserve">Do innych dokumentów Zamawiający zalicza dokumenty potwierdzające opłacanie składek na ubezpieczenia społeczne i zdrowotne z tytułu zatrudnienia na podstawie umów o pracę (wraz z informacją o liczbie odprowadzonych składek), które będzie mogło przyjąć postać zaświadczenia właściwego oddziału ZUS lub poświadczoną za zgodność z oryginałem odpowiednio przez wykonawcę lub podwykonawcę kopię dowodu potwierdzającego zgłoszenie pracownika przez pracodawcę do ubezpieczeń, zawierającą informacje, w tym dane osobowe, niezbędne do weryfikacji zatrudnienia na podstawie umowy o pracę </w:t>
      </w:r>
      <w:r>
        <w:rPr>
          <w:rFonts w:eastAsia="Calibri" w:cs="Arial"/>
          <w:color w:val="000000"/>
          <w:lang w:eastAsia="en-US"/>
        </w:rPr>
        <w:t>zanonimizowaną w sposób zapewniający ochronę danych osobowych pracowników, zgodnie z przepisami ustawy z dnia 10.05.2018 r. o ochronie danych osobowych. Imię i nazwisko pracownika nie podlega anonimizacji</w:t>
      </w:r>
    </w:p>
    <w:p w14:paraId="754D4D60" w14:textId="77777777" w:rsidR="00A51CE4" w:rsidRDefault="00F2415F">
      <w:pPr>
        <w:pStyle w:val="NormalnyWeb"/>
        <w:tabs>
          <w:tab w:val="left" w:pos="1364"/>
          <w:tab w:val="left" w:pos="1931"/>
          <w:tab w:val="left" w:pos="2160"/>
        </w:tabs>
        <w:spacing w:before="0" w:after="0"/>
        <w:ind w:left="1080" w:hanging="360"/>
        <w:jc w:val="both"/>
      </w:pPr>
      <w:r>
        <w:rPr>
          <w:color w:val="000000"/>
        </w:rPr>
        <w:t>4) na każde żądanie Zamawiającego Wykonawca obowiązany będzie składać w trakcie realizacji umowy aktualne oświadczenie, o którym mowa w ust 2 ust. 1) wraz                  z wymaganym dokumentem/dokumentami w terminie do 5 dni od wezwania.</w:t>
      </w:r>
    </w:p>
    <w:p w14:paraId="319E5410" w14:textId="77777777" w:rsidR="00A51CE4" w:rsidRDefault="00F2415F">
      <w:pPr>
        <w:pStyle w:val="NormalnyWeb"/>
        <w:tabs>
          <w:tab w:val="left" w:pos="1364"/>
          <w:tab w:val="left" w:pos="1931"/>
          <w:tab w:val="left" w:pos="2160"/>
        </w:tabs>
        <w:spacing w:before="0" w:after="0"/>
        <w:ind w:left="1080" w:hanging="360"/>
        <w:jc w:val="both"/>
      </w:pPr>
      <w:r>
        <w:rPr>
          <w:color w:val="000000"/>
        </w:rPr>
        <w:t>5) w przypadku zmiany składu osobowego personelu Wykonawcy lub podwykonawcy (przekazanego Zamawiającemu na jego wcześniejsze wezwanie) realizującego czynności, do których odnosi się obowiązek zatrudnienia na podstawie umowy o pracę, przed dopuszczeniem tych osób do wykonywania poszczególnych czynności Wykonawca zobowiązany jest przedłożyć Zamawiającemu dla tych osób oświadczenie, o którym mowa w ust 2 pkt 1) wraz z wymaganym dokumentem/dokumentami pod rygorem niedopuszczenia tych osób do realizacji tych czynności.</w:t>
      </w:r>
    </w:p>
    <w:p w14:paraId="220BAAC7" w14:textId="77777777" w:rsidR="00A51CE4" w:rsidRDefault="00F2415F">
      <w:pPr>
        <w:pStyle w:val="NormalnyWeb"/>
        <w:tabs>
          <w:tab w:val="left" w:pos="1364"/>
          <w:tab w:val="left" w:pos="1931"/>
          <w:tab w:val="left" w:pos="2160"/>
        </w:tabs>
        <w:spacing w:before="0" w:after="0"/>
        <w:ind w:left="1080" w:hanging="360"/>
        <w:jc w:val="both"/>
      </w:pPr>
      <w:r>
        <w:rPr>
          <w:color w:val="000000"/>
        </w:rPr>
        <w:t>6) jeżeli czynności, których dotyczą wymagania zatrudnienia na umowę o pracę wykonywane są przez osoby zatrudnione przez podwykonawcę, Wykonawca zobowiązany jest wprowadzić do umowy z podwykonawcą zapisy które umożliwią Wykonawcy skontrolowanie spełnienia przez Podwykonawcę obowiązku zatrudnienia na umowę o pracę.</w:t>
      </w:r>
    </w:p>
    <w:p w14:paraId="34A35A47" w14:textId="77777777" w:rsidR="00A51CE4" w:rsidRDefault="00F2415F">
      <w:pPr>
        <w:pStyle w:val="NormalnyWeb"/>
        <w:tabs>
          <w:tab w:val="left" w:pos="1004"/>
          <w:tab w:val="left" w:pos="1440"/>
          <w:tab w:val="left" w:pos="1571"/>
        </w:tabs>
        <w:spacing w:before="0" w:after="0"/>
        <w:ind w:left="720" w:hanging="360"/>
        <w:jc w:val="both"/>
      </w:pPr>
      <w:r>
        <w:rPr>
          <w:color w:val="000000"/>
        </w:rPr>
        <w:t>3.  Niedochowanie przez Wykonawcę obowiązków wynikających z treści ust. traktowane będzie jako niewypełnienie obowiązku zatrudniania pracowników na umowę o pracę i skutkowało będzie naliczeniem Wykonawcy stosownych kar umownych zgodnie z zapisami umowy.</w:t>
      </w:r>
    </w:p>
    <w:p w14:paraId="79CB224B" w14:textId="77777777" w:rsidR="00A51CE4" w:rsidRDefault="00F2415F">
      <w:pPr>
        <w:pStyle w:val="NormalnyWeb"/>
        <w:tabs>
          <w:tab w:val="left" w:pos="1004"/>
          <w:tab w:val="left" w:pos="1440"/>
          <w:tab w:val="left" w:pos="1571"/>
        </w:tabs>
        <w:spacing w:before="0" w:after="0"/>
        <w:ind w:left="720" w:hanging="360"/>
        <w:jc w:val="both"/>
      </w:pPr>
      <w:r>
        <w:rPr>
          <w:color w:val="000000"/>
        </w:rPr>
        <w:lastRenderedPageBreak/>
        <w:t>4.  W trakcie realizacji zamówienia poza czynnością kontrolną określoną w ust 2 Zamawiający ma również prawo do żądania wyjaśnień od Wykonawcy w przypadku wątpliwości              w zakresie potwierdzania spełniania wymogu zatrudnienia na podstawie umowy o pracę pracowników wykonawcy lub podwykonawcy lub przeprowadzenia kontroli w miejscu wykonywania świadczenia.</w:t>
      </w:r>
    </w:p>
    <w:p w14:paraId="00EF828C" w14:textId="77777777" w:rsidR="00A51CE4" w:rsidRDefault="00F2415F">
      <w:pPr>
        <w:pStyle w:val="NormalnyWeb"/>
        <w:tabs>
          <w:tab w:val="left" w:pos="1004"/>
          <w:tab w:val="left" w:pos="1440"/>
          <w:tab w:val="left" w:pos="1571"/>
        </w:tabs>
        <w:spacing w:before="0" w:after="0"/>
        <w:ind w:left="720" w:hanging="360"/>
        <w:jc w:val="both"/>
      </w:pPr>
      <w:r>
        <w:rPr>
          <w:color w:val="000000"/>
        </w:rPr>
        <w:t>5. W przypadku, gdy Zamawiający poweźmie wątpliwości, co do prawdziwości oświadczenia lub dokumentów Wykonawcy lub podwykonawcy lub poweźmie takie wątpliwości w takcie kontroli na miejscu wykonywania świadczenia, Zamawiający zwróci się z wnioskiem do inspektoratu pracy o przeprowadzenie kontroli;</w:t>
      </w:r>
    </w:p>
    <w:p w14:paraId="7F6FEC87" w14:textId="77777777" w:rsidR="00A51CE4" w:rsidRDefault="00F2415F">
      <w:pPr>
        <w:pStyle w:val="NormalnyWeb"/>
        <w:tabs>
          <w:tab w:val="left" w:pos="1004"/>
          <w:tab w:val="left" w:pos="1440"/>
          <w:tab w:val="left" w:pos="1571"/>
        </w:tabs>
        <w:spacing w:before="0" w:after="0"/>
        <w:ind w:left="720" w:hanging="360"/>
        <w:jc w:val="both"/>
      </w:pPr>
      <w:r>
        <w:rPr>
          <w:color w:val="000000"/>
        </w:rPr>
        <w:t>6.  Zamawiającemu przysługuje prawo naliczenia Wykonawcy kar umownych z tytułu:</w:t>
      </w:r>
    </w:p>
    <w:p w14:paraId="03D1F5AD" w14:textId="77777777" w:rsidR="00A51CE4" w:rsidRDefault="00F2415F">
      <w:pPr>
        <w:pStyle w:val="Standard"/>
        <w:tabs>
          <w:tab w:val="left" w:pos="1364"/>
          <w:tab w:val="left" w:pos="2073"/>
          <w:tab w:val="left" w:pos="2160"/>
        </w:tabs>
        <w:ind w:left="1080" w:hanging="360"/>
        <w:jc w:val="both"/>
      </w:pPr>
      <w:r>
        <w:rPr>
          <w:rFonts w:eastAsia="Times New Roman"/>
          <w:color w:val="000000"/>
          <w:lang w:eastAsia="pl-PL"/>
        </w:rPr>
        <w:t>1) oddelegowania do wykonywania czynności wskazanych w ust. 1 osób niezatrudnionych na podstawie umowy o pracę przez wykonawcę lub podwykonawcę – w wysokości 1000,00 zł za każdy stwierdzony przypadek (kara może być nakładana wielokrotnie       w odniesieniu do tej samej osoby, jeżeli Zamawiający stwierdzi, że nie jest ona zatrudniona na podstawie umowy o pracę),</w:t>
      </w:r>
    </w:p>
    <w:p w14:paraId="28CAABD1" w14:textId="77777777" w:rsidR="00A51CE4" w:rsidRDefault="00F2415F">
      <w:pPr>
        <w:pStyle w:val="Standard"/>
        <w:tabs>
          <w:tab w:val="left" w:pos="1364"/>
          <w:tab w:val="left" w:pos="2073"/>
          <w:tab w:val="left" w:pos="2160"/>
        </w:tabs>
        <w:ind w:left="1080" w:hanging="360"/>
        <w:jc w:val="both"/>
      </w:pPr>
      <w:r>
        <w:rPr>
          <w:rFonts w:eastAsia="Times New Roman"/>
          <w:color w:val="000000"/>
          <w:lang w:eastAsia="pl-PL"/>
        </w:rPr>
        <w:t>2) nieprzedstawienia w terminie oświadczenia, bądź dokumentu, o których mowa w ust. 2 - w wysokości 1000,00 zł.</w:t>
      </w:r>
    </w:p>
    <w:p w14:paraId="022E2CB9" w14:textId="77777777" w:rsidR="00A51CE4" w:rsidRDefault="00A51CE4">
      <w:pPr>
        <w:pStyle w:val="Zwykytekst1"/>
        <w:jc w:val="center"/>
        <w:rPr>
          <w:rFonts w:ascii="Times New Roman" w:hAnsi="Times New Roman" w:cs="Times New Roman"/>
          <w:b/>
          <w:color w:val="000000"/>
        </w:rPr>
      </w:pPr>
    </w:p>
    <w:p w14:paraId="407666BC" w14:textId="77777777" w:rsidR="00A51CE4" w:rsidRDefault="00A51CE4">
      <w:pPr>
        <w:pStyle w:val="Zwykytekst1"/>
        <w:jc w:val="center"/>
        <w:rPr>
          <w:rFonts w:ascii="Times New Roman" w:hAnsi="Times New Roman" w:cs="Times New Roman"/>
          <w:b/>
          <w:color w:val="000000"/>
        </w:rPr>
      </w:pPr>
    </w:p>
    <w:p w14:paraId="1950169D" w14:textId="77777777" w:rsidR="00A51CE4" w:rsidRDefault="00F2415F">
      <w:pPr>
        <w:pStyle w:val="Zwykytekst1"/>
        <w:jc w:val="center"/>
        <w:rPr>
          <w:rFonts w:ascii="Times New Roman" w:hAnsi="Times New Roman"/>
        </w:rPr>
      </w:pPr>
      <w:r>
        <w:rPr>
          <w:rFonts w:ascii="Times New Roman" w:hAnsi="Times New Roman" w:cs="Times New Roman"/>
          <w:b/>
          <w:color w:val="000000"/>
        </w:rPr>
        <w:t>§ 11</w:t>
      </w:r>
    </w:p>
    <w:p w14:paraId="30804720" w14:textId="77777777" w:rsidR="00A51CE4" w:rsidRDefault="00F2415F">
      <w:pPr>
        <w:widowControl/>
        <w:tabs>
          <w:tab w:val="left" w:pos="9072"/>
        </w:tabs>
        <w:jc w:val="both"/>
        <w:textAlignment w:val="auto"/>
      </w:pPr>
      <w:r>
        <w:rPr>
          <w:rFonts w:cs="Times New Roman"/>
          <w:color w:val="000000"/>
        </w:rPr>
        <w:t>Wszelkie zmiany do niniejszej umowy będą dokonywane na podstawie art. 455 ustawy z 11 września 2019 r. – Prawo zamówień publicznych (t.j.: Dz. U. z 2023 r. poz. 1605 ze. zm.).                        i  wymagają formy pisemnej, pod rygorem nieważności.</w:t>
      </w:r>
    </w:p>
    <w:p w14:paraId="4435520B" w14:textId="77777777" w:rsidR="00A51CE4" w:rsidRDefault="00A51CE4">
      <w:pPr>
        <w:pStyle w:val="Default"/>
        <w:ind w:left="720"/>
        <w:jc w:val="both"/>
        <w:rPr>
          <w:rFonts w:ascii="Times New Roman" w:hAnsi="Times New Roman" w:cs="Times New Roman"/>
          <w:b/>
        </w:rPr>
      </w:pPr>
    </w:p>
    <w:p w14:paraId="4C994B68" w14:textId="77777777" w:rsidR="00A51CE4" w:rsidRDefault="00A51CE4">
      <w:pPr>
        <w:pStyle w:val="Standard"/>
        <w:jc w:val="center"/>
        <w:rPr>
          <w:rFonts w:cs="Times New Roman"/>
          <w:b/>
          <w:color w:val="000000"/>
        </w:rPr>
      </w:pPr>
    </w:p>
    <w:p w14:paraId="2FEEC5B3" w14:textId="77777777" w:rsidR="00A51CE4" w:rsidRDefault="00F2415F">
      <w:pPr>
        <w:pStyle w:val="Zwykytekst1"/>
        <w:jc w:val="center"/>
        <w:rPr>
          <w:rFonts w:ascii="Times New Roman" w:hAnsi="Times New Roman"/>
        </w:rPr>
      </w:pPr>
      <w:r>
        <w:rPr>
          <w:rFonts w:ascii="Times New Roman" w:hAnsi="Times New Roman" w:cs="Times New Roman"/>
          <w:b/>
          <w:color w:val="000000"/>
        </w:rPr>
        <w:t>§ 12</w:t>
      </w:r>
    </w:p>
    <w:p w14:paraId="76233399" w14:textId="77777777" w:rsidR="00A51CE4" w:rsidRDefault="00F2415F">
      <w:pPr>
        <w:pStyle w:val="Standard"/>
        <w:tabs>
          <w:tab w:val="left" w:pos="443"/>
        </w:tabs>
        <w:jc w:val="both"/>
      </w:pPr>
      <w:r>
        <w:rPr>
          <w:rFonts w:cs="Calibri"/>
          <w:color w:val="000000"/>
        </w:rPr>
        <w:t>Wykonawca nie może przenieść na rzecz osoby trzeciej jakiejkolwiek wierzytelności powstałej       w związku z realizacją niniejszej umowy, bez uprzedniej pisemnej zgody Zamawiającego, pod rygorem nieważności.</w:t>
      </w:r>
    </w:p>
    <w:p w14:paraId="3F7F710A" w14:textId="77777777" w:rsidR="00A51CE4" w:rsidRDefault="00A51CE4">
      <w:pPr>
        <w:pStyle w:val="Zwykytekst1"/>
        <w:jc w:val="center"/>
        <w:rPr>
          <w:rFonts w:ascii="Times New Roman" w:hAnsi="Times New Roman" w:cs="Times New Roman"/>
          <w:b/>
          <w:color w:val="000000"/>
        </w:rPr>
      </w:pPr>
    </w:p>
    <w:p w14:paraId="17205B3C" w14:textId="77777777" w:rsidR="00A51CE4" w:rsidRDefault="00F2415F">
      <w:pPr>
        <w:pStyle w:val="Zwykytekst1"/>
        <w:jc w:val="center"/>
        <w:rPr>
          <w:rFonts w:ascii="Times New Roman" w:hAnsi="Times New Roman"/>
        </w:rPr>
      </w:pPr>
      <w:r>
        <w:rPr>
          <w:rFonts w:ascii="Times New Roman" w:hAnsi="Times New Roman" w:cs="Times New Roman"/>
          <w:b/>
          <w:color w:val="000000"/>
        </w:rPr>
        <w:t>§ 13</w:t>
      </w:r>
    </w:p>
    <w:p w14:paraId="4F58D507" w14:textId="77777777" w:rsidR="00A51CE4" w:rsidRDefault="00F2415F">
      <w:pPr>
        <w:pStyle w:val="NormalnyWeb"/>
        <w:spacing w:before="0" w:after="0"/>
        <w:jc w:val="both"/>
      </w:pPr>
      <w:r>
        <w:rPr>
          <w:color w:val="000000"/>
          <w:lang w:eastAsia="zh-CN"/>
        </w:rPr>
        <w:t>Wszelkie spory związane z wykonaniem przedmiotu umowy strony zobowiązują się rozstrzygać na drodze negocjacji, a w braku porozumienia spory zostaną poddane pod rozstrzygnięcie sądu powszechnego właściwego miejscowo dla siedziby Zamawiającego.</w:t>
      </w:r>
    </w:p>
    <w:p w14:paraId="1DF14B48" w14:textId="77777777" w:rsidR="00A51CE4" w:rsidRDefault="00A51CE4">
      <w:pPr>
        <w:pStyle w:val="Zwykytekst1"/>
        <w:jc w:val="center"/>
        <w:rPr>
          <w:rFonts w:ascii="Times New Roman" w:hAnsi="Times New Roman" w:cs="Times New Roman"/>
          <w:b/>
          <w:color w:val="000000"/>
        </w:rPr>
      </w:pPr>
    </w:p>
    <w:p w14:paraId="4CE1C58C" w14:textId="77777777" w:rsidR="00A51CE4" w:rsidRDefault="00F2415F">
      <w:pPr>
        <w:pStyle w:val="Zwykytekst1"/>
        <w:jc w:val="center"/>
        <w:rPr>
          <w:rFonts w:ascii="Times New Roman" w:hAnsi="Times New Roman"/>
        </w:rPr>
      </w:pPr>
      <w:r>
        <w:rPr>
          <w:rFonts w:ascii="Times New Roman" w:hAnsi="Times New Roman" w:cs="Times New Roman"/>
          <w:b/>
          <w:color w:val="000000"/>
        </w:rPr>
        <w:t>§ 14</w:t>
      </w:r>
    </w:p>
    <w:p w14:paraId="0C647523" w14:textId="77777777" w:rsidR="00A51CE4" w:rsidRDefault="00A51CE4">
      <w:pPr>
        <w:pStyle w:val="Zwykytekst1"/>
        <w:tabs>
          <w:tab w:val="left" w:pos="700"/>
        </w:tabs>
        <w:jc w:val="both"/>
        <w:rPr>
          <w:rFonts w:ascii="Times New Roman" w:hAnsi="Times New Roman" w:cs="Times New Roman"/>
          <w:color w:val="000000"/>
        </w:rPr>
      </w:pPr>
    </w:p>
    <w:p w14:paraId="04EE7B10" w14:textId="77777777" w:rsidR="00A51CE4" w:rsidRDefault="00F2415F">
      <w:pPr>
        <w:pStyle w:val="Zwykytekst1"/>
        <w:tabs>
          <w:tab w:val="left" w:pos="700"/>
        </w:tabs>
        <w:jc w:val="both"/>
        <w:rPr>
          <w:rFonts w:ascii="Times New Roman" w:hAnsi="Times New Roman"/>
        </w:rPr>
      </w:pPr>
      <w:r>
        <w:rPr>
          <w:rFonts w:ascii="Times New Roman" w:hAnsi="Times New Roman" w:cs="Times New Roman"/>
          <w:color w:val="000000"/>
        </w:rPr>
        <w:t>Umowę sporządzono w trzech jednobrzmiących egzemplarzach, po dwa egzemplarze dla Zamawiającego i jeden egzemplarz dla Wykonawcy.</w:t>
      </w:r>
    </w:p>
    <w:p w14:paraId="4BF3C2E5" w14:textId="77777777" w:rsidR="00A51CE4" w:rsidRDefault="00A51CE4">
      <w:pPr>
        <w:pStyle w:val="Zwykytekst1"/>
        <w:rPr>
          <w:rFonts w:ascii="Times New Roman" w:hAnsi="Times New Roman" w:cs="Times New Roman"/>
          <w:color w:val="000000"/>
        </w:rPr>
      </w:pPr>
    </w:p>
    <w:p w14:paraId="618899DD" w14:textId="77777777" w:rsidR="00A51CE4" w:rsidRDefault="00A51CE4">
      <w:pPr>
        <w:pStyle w:val="Zwykytekst1"/>
        <w:rPr>
          <w:rFonts w:ascii="Times New Roman" w:hAnsi="Times New Roman" w:cs="Times New Roman"/>
          <w:color w:val="000000"/>
        </w:rPr>
      </w:pPr>
    </w:p>
    <w:p w14:paraId="5083A8D9" w14:textId="77777777" w:rsidR="00A51CE4" w:rsidRDefault="00A51CE4">
      <w:pPr>
        <w:pStyle w:val="Zwykytekst1"/>
        <w:rPr>
          <w:rFonts w:ascii="Times New Roman" w:hAnsi="Times New Roman" w:cs="Times New Roman"/>
          <w:color w:val="000000"/>
        </w:rPr>
      </w:pPr>
    </w:p>
    <w:p w14:paraId="65F16672" w14:textId="77777777" w:rsidR="00A51CE4" w:rsidRDefault="00A51CE4">
      <w:pPr>
        <w:pStyle w:val="Zwykytekst1"/>
        <w:rPr>
          <w:rFonts w:ascii="Times New Roman" w:hAnsi="Times New Roman" w:cs="Times New Roman"/>
          <w:color w:val="000000"/>
        </w:rPr>
      </w:pPr>
    </w:p>
    <w:p w14:paraId="78F4068B" w14:textId="77777777" w:rsidR="00A51CE4" w:rsidRDefault="00A51CE4">
      <w:pPr>
        <w:pStyle w:val="Zwykytekst1"/>
        <w:rPr>
          <w:rFonts w:ascii="Times New Roman" w:hAnsi="Times New Roman" w:cs="Times New Roman"/>
          <w:color w:val="000000"/>
        </w:rPr>
      </w:pPr>
    </w:p>
    <w:p w14:paraId="44ABE840" w14:textId="77777777" w:rsidR="00A51CE4" w:rsidRDefault="00A51CE4">
      <w:pPr>
        <w:pStyle w:val="Zwykytekst1"/>
        <w:rPr>
          <w:rFonts w:ascii="Times New Roman" w:hAnsi="Times New Roman" w:cs="Times New Roman"/>
          <w:color w:val="000000"/>
        </w:rPr>
      </w:pPr>
    </w:p>
    <w:p w14:paraId="11F9AC81" w14:textId="77777777" w:rsidR="00A51CE4" w:rsidRDefault="00F2415F">
      <w:pPr>
        <w:pStyle w:val="Zwykytekst1"/>
        <w:rPr>
          <w:rFonts w:ascii="Times New Roman" w:hAnsi="Times New Roman" w:cs="Times New Roman"/>
          <w:color w:val="000000"/>
        </w:rPr>
      </w:pPr>
      <w:r>
        <w:rPr>
          <w:rFonts w:ascii="Times New Roman" w:hAnsi="Times New Roman" w:cs="Times New Roman"/>
          <w:color w:val="000000"/>
        </w:rPr>
        <w:t>….........................................                                                           …...................................................</w:t>
      </w:r>
    </w:p>
    <w:p w14:paraId="325B8EC1" w14:textId="77777777" w:rsidR="00A51CE4" w:rsidRDefault="00F2415F">
      <w:pPr>
        <w:pStyle w:val="Zwykytekst1"/>
        <w:rPr>
          <w:rFonts w:ascii="Times New Roman" w:hAnsi="Times New Roman"/>
          <w:color w:val="000000"/>
        </w:rPr>
      </w:pPr>
      <w:r>
        <w:rPr>
          <w:rFonts w:ascii="Times New Roman" w:hAnsi="Times New Roman" w:cs="Times New Roman"/>
          <w:color w:val="000000"/>
        </w:rPr>
        <w:t xml:space="preserve">       </w:t>
      </w:r>
      <w:r>
        <w:rPr>
          <w:rFonts w:ascii="Times New Roman" w:hAnsi="Times New Roman" w:cs="Times New Roman"/>
          <w:b/>
          <w:color w:val="000000"/>
        </w:rPr>
        <w:t>ZAMAWIAJĄCY</w:t>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t xml:space="preserve">   </w:t>
      </w:r>
      <w:r>
        <w:rPr>
          <w:rFonts w:ascii="Times New Roman" w:hAnsi="Times New Roman" w:cs="Times New Roman"/>
          <w:b/>
          <w:color w:val="000000"/>
        </w:rPr>
        <w:tab/>
        <w:t>WYKONAWCA</w:t>
      </w:r>
    </w:p>
    <w:sectPr w:rsidR="00A51CE4">
      <w:footerReference w:type="default" r:id="rId8"/>
      <w:pgSz w:w="11906" w:h="16838"/>
      <w:pgMar w:top="1134" w:right="1134" w:bottom="1134" w:left="1134"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FA36" w14:textId="77777777" w:rsidR="00F2415F" w:rsidRDefault="00F2415F">
      <w:r>
        <w:separator/>
      </w:r>
    </w:p>
  </w:endnote>
  <w:endnote w:type="continuationSeparator" w:id="0">
    <w:p w14:paraId="16F22D0A" w14:textId="77777777" w:rsidR="00F2415F" w:rsidRDefault="00F2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font353">
    <w:altName w:val="Cambria"/>
    <w:panose1 w:val="00000000000000000000"/>
    <w:charset w:val="00"/>
    <w:family w:val="roman"/>
    <w:notTrueType/>
    <w:pitch w:val="default"/>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7B5F" w14:textId="77777777" w:rsidR="00A51CE4" w:rsidRDefault="00F2415F">
    <w:pPr>
      <w:pStyle w:val="Stopka"/>
      <w:jc w:val="right"/>
    </w:pPr>
    <w:r>
      <w:fldChar w:fldCharType="begin"/>
    </w:r>
    <w:r>
      <w:instrText xml:space="preserve"> PAGE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2EFC" w14:textId="77777777" w:rsidR="00F2415F" w:rsidRDefault="00F2415F">
      <w:r>
        <w:separator/>
      </w:r>
    </w:p>
  </w:footnote>
  <w:footnote w:type="continuationSeparator" w:id="0">
    <w:p w14:paraId="06FF4B05" w14:textId="77777777" w:rsidR="00F2415F" w:rsidRDefault="00F24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FAC"/>
    <w:multiLevelType w:val="multilevel"/>
    <w:tmpl w:val="2CE255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1" w15:restartNumberingAfterBreak="0">
    <w:nsid w:val="14A41628"/>
    <w:multiLevelType w:val="multilevel"/>
    <w:tmpl w:val="4858C724"/>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decimal"/>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2" w15:restartNumberingAfterBreak="0">
    <w:nsid w:val="1BD20CA6"/>
    <w:multiLevelType w:val="multilevel"/>
    <w:tmpl w:val="EF5C47C2"/>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E944DFF"/>
    <w:multiLevelType w:val="multilevel"/>
    <w:tmpl w:val="DBB2BF58"/>
    <w:lvl w:ilvl="0">
      <w:start w:val="1"/>
      <w:numFmt w:val="decimal"/>
      <w:lvlText w:val="%1."/>
      <w:lvlJc w:val="left"/>
      <w:pPr>
        <w:tabs>
          <w:tab w:val="num" w:pos="0"/>
        </w:tabs>
        <w:ind w:left="743" w:hanging="360"/>
      </w:pPr>
      <w:rPr>
        <w:rFonts w:ascii="Times New Roman" w:hAnsi="Times New Roman"/>
      </w:rPr>
    </w:lvl>
    <w:lvl w:ilvl="1">
      <w:start w:val="1"/>
      <w:numFmt w:val="decimal"/>
      <w:lvlText w:val="%2."/>
      <w:lvlJc w:val="left"/>
      <w:pPr>
        <w:tabs>
          <w:tab w:val="num" w:pos="0"/>
        </w:tabs>
        <w:ind w:left="1103" w:hanging="360"/>
      </w:pPr>
      <w:rPr>
        <w:rFonts w:ascii="Times New Roman" w:hAnsi="Times New Roman"/>
      </w:rPr>
    </w:lvl>
    <w:lvl w:ilvl="2">
      <w:start w:val="1"/>
      <w:numFmt w:val="decimal"/>
      <w:lvlText w:val="%3."/>
      <w:lvlJc w:val="left"/>
      <w:pPr>
        <w:tabs>
          <w:tab w:val="num" w:pos="0"/>
        </w:tabs>
        <w:ind w:left="1463" w:hanging="360"/>
      </w:pPr>
      <w:rPr>
        <w:rFonts w:ascii="Times New Roman" w:hAnsi="Times New Roman"/>
      </w:rPr>
    </w:lvl>
    <w:lvl w:ilvl="3">
      <w:start w:val="1"/>
      <w:numFmt w:val="decimal"/>
      <w:lvlText w:val="%4."/>
      <w:lvlJc w:val="left"/>
      <w:pPr>
        <w:tabs>
          <w:tab w:val="num" w:pos="0"/>
        </w:tabs>
        <w:ind w:left="1823" w:hanging="360"/>
      </w:pPr>
      <w:rPr>
        <w:rFonts w:ascii="Times New Roman" w:hAnsi="Times New Roman"/>
      </w:rPr>
    </w:lvl>
    <w:lvl w:ilvl="4">
      <w:start w:val="1"/>
      <w:numFmt w:val="decimal"/>
      <w:lvlText w:val="%5."/>
      <w:lvlJc w:val="left"/>
      <w:pPr>
        <w:tabs>
          <w:tab w:val="num" w:pos="0"/>
        </w:tabs>
        <w:ind w:left="2183" w:hanging="360"/>
      </w:pPr>
      <w:rPr>
        <w:rFonts w:ascii="Times New Roman" w:hAnsi="Times New Roman"/>
      </w:rPr>
    </w:lvl>
    <w:lvl w:ilvl="5">
      <w:start w:val="1"/>
      <w:numFmt w:val="decimal"/>
      <w:lvlText w:val="%6."/>
      <w:lvlJc w:val="left"/>
      <w:pPr>
        <w:tabs>
          <w:tab w:val="num" w:pos="0"/>
        </w:tabs>
        <w:ind w:left="2543" w:hanging="360"/>
      </w:pPr>
      <w:rPr>
        <w:rFonts w:ascii="Times New Roman" w:hAnsi="Times New Roman"/>
      </w:rPr>
    </w:lvl>
    <w:lvl w:ilvl="6">
      <w:start w:val="1"/>
      <w:numFmt w:val="decimal"/>
      <w:lvlText w:val="%7."/>
      <w:lvlJc w:val="left"/>
      <w:pPr>
        <w:tabs>
          <w:tab w:val="num" w:pos="0"/>
        </w:tabs>
        <w:ind w:left="2903" w:hanging="360"/>
      </w:pPr>
      <w:rPr>
        <w:rFonts w:ascii="Times New Roman" w:hAnsi="Times New Roman"/>
      </w:rPr>
    </w:lvl>
    <w:lvl w:ilvl="7">
      <w:start w:val="1"/>
      <w:numFmt w:val="decimal"/>
      <w:lvlText w:val="%8."/>
      <w:lvlJc w:val="left"/>
      <w:pPr>
        <w:tabs>
          <w:tab w:val="num" w:pos="0"/>
        </w:tabs>
        <w:ind w:left="3263" w:hanging="360"/>
      </w:pPr>
      <w:rPr>
        <w:rFonts w:ascii="Times New Roman" w:hAnsi="Times New Roman"/>
      </w:rPr>
    </w:lvl>
    <w:lvl w:ilvl="8">
      <w:start w:val="1"/>
      <w:numFmt w:val="decimal"/>
      <w:lvlText w:val="%9."/>
      <w:lvlJc w:val="left"/>
      <w:pPr>
        <w:tabs>
          <w:tab w:val="num" w:pos="0"/>
        </w:tabs>
        <w:ind w:left="3623" w:hanging="360"/>
      </w:pPr>
      <w:rPr>
        <w:rFonts w:ascii="Times New Roman" w:hAnsi="Times New Roman"/>
      </w:rPr>
    </w:lvl>
  </w:abstractNum>
  <w:abstractNum w:abstractNumId="4" w15:restartNumberingAfterBreak="0">
    <w:nsid w:val="2B774174"/>
    <w:multiLevelType w:val="multilevel"/>
    <w:tmpl w:val="80FE22DC"/>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decimal"/>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5" w15:restartNumberingAfterBreak="0">
    <w:nsid w:val="39496367"/>
    <w:multiLevelType w:val="multilevel"/>
    <w:tmpl w:val="48AC3E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1937966"/>
    <w:multiLevelType w:val="multilevel"/>
    <w:tmpl w:val="30EEA4C4"/>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6903BEF"/>
    <w:multiLevelType w:val="multilevel"/>
    <w:tmpl w:val="E7E4CFE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5C1E3C3E"/>
    <w:multiLevelType w:val="multilevel"/>
    <w:tmpl w:val="C588951C"/>
    <w:lvl w:ilvl="0">
      <w:start w:val="1"/>
      <w:numFmt w:val="decimal"/>
      <w:lvlText w:val="%1."/>
      <w:lvlJc w:val="left"/>
      <w:pPr>
        <w:tabs>
          <w:tab w:val="num" w:pos="0"/>
        </w:tabs>
        <w:ind w:left="700" w:hanging="360"/>
      </w:pPr>
      <w:rPr>
        <w:rFonts w:ascii="Times New Roman" w:hAnsi="Times New Roman" w:cs="Times New Roman"/>
        <w:sz w:val="24"/>
        <w:szCs w:val="24"/>
      </w:rPr>
    </w:lvl>
    <w:lvl w:ilvl="1">
      <w:start w:val="1"/>
      <w:numFmt w:val="decimal"/>
      <w:lvlText w:val="%2."/>
      <w:lvlJc w:val="left"/>
      <w:pPr>
        <w:tabs>
          <w:tab w:val="num" w:pos="0"/>
        </w:tabs>
        <w:ind w:left="1060" w:hanging="360"/>
      </w:pPr>
      <w:rPr>
        <w:rFonts w:ascii="Times New Roman" w:hAnsi="Times New Roman"/>
      </w:rPr>
    </w:lvl>
    <w:lvl w:ilvl="2">
      <w:start w:val="1"/>
      <w:numFmt w:val="decimal"/>
      <w:lvlText w:val="%3."/>
      <w:lvlJc w:val="left"/>
      <w:pPr>
        <w:tabs>
          <w:tab w:val="num" w:pos="0"/>
        </w:tabs>
        <w:ind w:left="1420" w:hanging="360"/>
      </w:pPr>
      <w:rPr>
        <w:rFonts w:ascii="Times New Roman" w:hAnsi="Times New Roman"/>
      </w:rPr>
    </w:lvl>
    <w:lvl w:ilvl="3">
      <w:start w:val="1"/>
      <w:numFmt w:val="decimal"/>
      <w:lvlText w:val="%4."/>
      <w:lvlJc w:val="left"/>
      <w:pPr>
        <w:tabs>
          <w:tab w:val="num" w:pos="0"/>
        </w:tabs>
        <w:ind w:left="1780" w:hanging="360"/>
      </w:pPr>
      <w:rPr>
        <w:rFonts w:ascii="Times New Roman" w:hAnsi="Times New Roman"/>
      </w:rPr>
    </w:lvl>
    <w:lvl w:ilvl="4">
      <w:start w:val="1"/>
      <w:numFmt w:val="decimal"/>
      <w:lvlText w:val="%5."/>
      <w:lvlJc w:val="left"/>
      <w:pPr>
        <w:tabs>
          <w:tab w:val="num" w:pos="0"/>
        </w:tabs>
        <w:ind w:left="2140" w:hanging="360"/>
      </w:pPr>
      <w:rPr>
        <w:rFonts w:ascii="Times New Roman" w:hAnsi="Times New Roman"/>
      </w:rPr>
    </w:lvl>
    <w:lvl w:ilvl="5">
      <w:start w:val="1"/>
      <w:numFmt w:val="decimal"/>
      <w:lvlText w:val="%6."/>
      <w:lvlJc w:val="left"/>
      <w:pPr>
        <w:tabs>
          <w:tab w:val="num" w:pos="0"/>
        </w:tabs>
        <w:ind w:left="2500" w:hanging="360"/>
      </w:pPr>
      <w:rPr>
        <w:rFonts w:ascii="Times New Roman" w:hAnsi="Times New Roman"/>
      </w:rPr>
    </w:lvl>
    <w:lvl w:ilvl="6">
      <w:start w:val="1"/>
      <w:numFmt w:val="decimal"/>
      <w:lvlText w:val="%7."/>
      <w:lvlJc w:val="left"/>
      <w:pPr>
        <w:tabs>
          <w:tab w:val="num" w:pos="0"/>
        </w:tabs>
        <w:ind w:left="2860" w:hanging="360"/>
      </w:pPr>
      <w:rPr>
        <w:rFonts w:ascii="Times New Roman" w:hAnsi="Times New Roman"/>
      </w:rPr>
    </w:lvl>
    <w:lvl w:ilvl="7">
      <w:start w:val="1"/>
      <w:numFmt w:val="decimal"/>
      <w:lvlText w:val="%8."/>
      <w:lvlJc w:val="left"/>
      <w:pPr>
        <w:tabs>
          <w:tab w:val="num" w:pos="0"/>
        </w:tabs>
        <w:ind w:left="3220" w:hanging="360"/>
      </w:pPr>
      <w:rPr>
        <w:rFonts w:ascii="Times New Roman" w:hAnsi="Times New Roman"/>
      </w:rPr>
    </w:lvl>
    <w:lvl w:ilvl="8">
      <w:start w:val="1"/>
      <w:numFmt w:val="decimal"/>
      <w:lvlText w:val="%9."/>
      <w:lvlJc w:val="left"/>
      <w:pPr>
        <w:tabs>
          <w:tab w:val="num" w:pos="0"/>
        </w:tabs>
        <w:ind w:left="3580" w:hanging="360"/>
      </w:pPr>
      <w:rPr>
        <w:rFonts w:ascii="Times New Roman" w:hAnsi="Times New Roman"/>
      </w:rPr>
    </w:lvl>
  </w:abstractNum>
  <w:num w:numId="1" w16cid:durableId="1905606274">
    <w:abstractNumId w:val="3"/>
  </w:num>
  <w:num w:numId="2" w16cid:durableId="1870950108">
    <w:abstractNumId w:val="7"/>
  </w:num>
  <w:num w:numId="3" w16cid:durableId="1226532264">
    <w:abstractNumId w:val="8"/>
  </w:num>
  <w:num w:numId="4" w16cid:durableId="1859199318">
    <w:abstractNumId w:val="1"/>
  </w:num>
  <w:num w:numId="5" w16cid:durableId="8146235">
    <w:abstractNumId w:val="6"/>
  </w:num>
  <w:num w:numId="6" w16cid:durableId="1907910513">
    <w:abstractNumId w:val="4"/>
  </w:num>
  <w:num w:numId="7" w16cid:durableId="1473525449">
    <w:abstractNumId w:val="2"/>
  </w:num>
  <w:num w:numId="8" w16cid:durableId="317614067">
    <w:abstractNumId w:val="0"/>
  </w:num>
  <w:num w:numId="9" w16cid:durableId="361981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1CE4"/>
    <w:rsid w:val="00206701"/>
    <w:rsid w:val="00A51CE4"/>
    <w:rsid w:val="00F2415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384E"/>
  <w15:docId w15:val="{34B289D1-A5FF-41DA-B389-ED5D7790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2FAA"/>
    <w:pPr>
      <w:widowControl w:val="0"/>
      <w:textAlignment w:val="baseline"/>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z0">
    <w:name w:val="WW8Num7z0"/>
    <w:qFormat/>
    <w:rsid w:val="002C2FAA"/>
    <w:rPr>
      <w:rFonts w:cs="Times New Roman"/>
      <w:b w:val="0"/>
      <w:lang w:val="pl-PL"/>
    </w:rPr>
  </w:style>
  <w:style w:type="character" w:customStyle="1" w:styleId="WW8Num7z1">
    <w:name w:val="WW8Num7z1"/>
    <w:qFormat/>
    <w:rsid w:val="002C2FAA"/>
  </w:style>
  <w:style w:type="character" w:customStyle="1" w:styleId="WW8Num7z2">
    <w:name w:val="WW8Num7z2"/>
    <w:qFormat/>
    <w:rsid w:val="002C2FAA"/>
  </w:style>
  <w:style w:type="character" w:customStyle="1" w:styleId="WW8Num7z3">
    <w:name w:val="WW8Num7z3"/>
    <w:qFormat/>
    <w:rsid w:val="002C2FAA"/>
  </w:style>
  <w:style w:type="character" w:customStyle="1" w:styleId="WW8Num7z4">
    <w:name w:val="WW8Num7z4"/>
    <w:qFormat/>
    <w:rsid w:val="002C2FAA"/>
  </w:style>
  <w:style w:type="character" w:customStyle="1" w:styleId="WW8Num7z5">
    <w:name w:val="WW8Num7z5"/>
    <w:qFormat/>
    <w:rsid w:val="002C2FAA"/>
  </w:style>
  <w:style w:type="character" w:customStyle="1" w:styleId="WW8Num7z6">
    <w:name w:val="WW8Num7z6"/>
    <w:qFormat/>
    <w:rsid w:val="002C2FAA"/>
  </w:style>
  <w:style w:type="character" w:customStyle="1" w:styleId="WW8Num7z7">
    <w:name w:val="WW8Num7z7"/>
    <w:qFormat/>
    <w:rsid w:val="002C2FAA"/>
  </w:style>
  <w:style w:type="character" w:customStyle="1" w:styleId="WW8Num7z8">
    <w:name w:val="WW8Num7z8"/>
    <w:qFormat/>
    <w:rsid w:val="002C2FAA"/>
  </w:style>
  <w:style w:type="character" w:customStyle="1" w:styleId="Znakinumeracji">
    <w:name w:val="Znaki numeracji"/>
    <w:qFormat/>
    <w:rsid w:val="002C2FAA"/>
    <w:rPr>
      <w:rFonts w:ascii="Times New Roman" w:eastAsia="Times New Roman" w:hAnsi="Times New Roman" w:cs="Times New Roman"/>
    </w:rPr>
  </w:style>
  <w:style w:type="character" w:customStyle="1" w:styleId="Znakiwypunktowania">
    <w:name w:val="Znaki wypunktowania"/>
    <w:qFormat/>
    <w:rsid w:val="002C2FAA"/>
    <w:rPr>
      <w:rFonts w:ascii="OpenSymbol" w:eastAsia="OpenSymbol" w:hAnsi="OpenSymbol" w:cs="OpenSymbol"/>
    </w:rPr>
  </w:style>
  <w:style w:type="character" w:customStyle="1" w:styleId="TekstpodstawowyZnak">
    <w:name w:val="Tekst podstawowy Znak"/>
    <w:basedOn w:val="Domylnaczcionkaakapitu"/>
    <w:qFormat/>
    <w:rsid w:val="002C2FAA"/>
    <w:rPr>
      <w:rFonts w:eastAsia="Lucida Sans Unicode" w:cs="Times New Roman"/>
      <w:sz w:val="24"/>
      <w:szCs w:val="24"/>
      <w:lang w:val="pl-PL" w:eastAsia="zh-CN"/>
    </w:rPr>
  </w:style>
  <w:style w:type="character" w:customStyle="1" w:styleId="TekstdymkaZnak">
    <w:name w:val="Tekst dymka Znak"/>
    <w:basedOn w:val="Domylnaczcionkaakapitu"/>
    <w:link w:val="Tekstdymka"/>
    <w:uiPriority w:val="99"/>
    <w:semiHidden/>
    <w:qFormat/>
    <w:rsid w:val="00784629"/>
    <w:rPr>
      <w:rFonts w:ascii="Segoe UI" w:hAnsi="Segoe UI"/>
      <w:sz w:val="18"/>
      <w:szCs w:val="16"/>
    </w:rPr>
  </w:style>
  <w:style w:type="character" w:customStyle="1" w:styleId="TekstprzypisukocowegoZnak">
    <w:name w:val="Tekst przypisu końcowego Znak"/>
    <w:basedOn w:val="Domylnaczcionkaakapitu"/>
    <w:link w:val="Tekstprzypisukocowego"/>
    <w:uiPriority w:val="99"/>
    <w:semiHidden/>
    <w:qFormat/>
    <w:rsid w:val="00744B76"/>
    <w:rPr>
      <w:sz w:val="20"/>
      <w:szCs w:val="18"/>
    </w:rPr>
  </w:style>
  <w:style w:type="character" w:customStyle="1" w:styleId="Znakiprzypiswkocowych">
    <w:name w:val="Znaki przypisów końcowych"/>
    <w:uiPriority w:val="99"/>
    <w:semiHidden/>
    <w:unhideWhenUsed/>
    <w:qFormat/>
    <w:rsid w:val="00744B76"/>
    <w:rPr>
      <w:vertAlign w:val="superscript"/>
    </w:rPr>
  </w:style>
  <w:style w:type="character" w:styleId="Odwoanieprzypisukocowego">
    <w:name w:val="endnote reference"/>
    <w:rPr>
      <w:vertAlign w:val="superscript"/>
    </w:rPr>
  </w:style>
  <w:style w:type="paragraph" w:customStyle="1" w:styleId="Nagwek1">
    <w:name w:val="Nagłówek1"/>
    <w:basedOn w:val="Standard"/>
    <w:next w:val="Textbody"/>
    <w:qFormat/>
    <w:rsid w:val="002C2FAA"/>
    <w:pPr>
      <w:keepNext/>
      <w:spacing w:before="240" w:after="120"/>
    </w:pPr>
    <w:rPr>
      <w:rFonts w:ascii="Arial" w:eastAsia="Microsoft YaHei" w:hAnsi="Arial"/>
      <w:sz w:val="28"/>
      <w:szCs w:val="28"/>
    </w:rPr>
  </w:style>
  <w:style w:type="paragraph" w:styleId="Tekstpodstawowy">
    <w:name w:val="Body Text"/>
    <w:basedOn w:val="Normalny"/>
    <w:pPr>
      <w:spacing w:after="140" w:line="276" w:lineRule="auto"/>
    </w:pPr>
  </w:style>
  <w:style w:type="paragraph" w:styleId="Lista">
    <w:name w:val="List"/>
    <w:basedOn w:val="Textbody"/>
    <w:rsid w:val="002C2FAA"/>
  </w:style>
  <w:style w:type="paragraph" w:styleId="Legenda">
    <w:name w:val="caption"/>
    <w:basedOn w:val="Normalny"/>
    <w:qFormat/>
    <w:pPr>
      <w:suppressLineNumbers/>
      <w:spacing w:before="120" w:after="120"/>
    </w:pPr>
    <w:rPr>
      <w:rFonts w:cs="Arial"/>
      <w:i/>
      <w:iCs/>
    </w:rPr>
  </w:style>
  <w:style w:type="paragraph" w:customStyle="1" w:styleId="Indeks">
    <w:name w:val="Indeks"/>
    <w:basedOn w:val="Standard"/>
    <w:qFormat/>
    <w:rsid w:val="002C2FAA"/>
    <w:pPr>
      <w:suppressLineNumbers/>
    </w:pPr>
  </w:style>
  <w:style w:type="paragraph" w:customStyle="1" w:styleId="Standard">
    <w:name w:val="Standard"/>
    <w:qFormat/>
    <w:rsid w:val="002C2FAA"/>
    <w:pPr>
      <w:textAlignment w:val="baseline"/>
    </w:pPr>
  </w:style>
  <w:style w:type="paragraph" w:customStyle="1" w:styleId="Textbody">
    <w:name w:val="Text body"/>
    <w:basedOn w:val="Standard"/>
    <w:qFormat/>
    <w:rsid w:val="002C2FAA"/>
    <w:pPr>
      <w:spacing w:after="120"/>
    </w:pPr>
  </w:style>
  <w:style w:type="paragraph" w:customStyle="1" w:styleId="caption1">
    <w:name w:val="caption1"/>
    <w:basedOn w:val="Standard"/>
    <w:qFormat/>
    <w:rsid w:val="002C2FAA"/>
    <w:pPr>
      <w:suppressLineNumbers/>
      <w:spacing w:before="120" w:after="120"/>
    </w:pPr>
    <w:rPr>
      <w:i/>
      <w:iCs/>
    </w:rPr>
  </w:style>
  <w:style w:type="paragraph" w:customStyle="1" w:styleId="Zwykytekst1">
    <w:name w:val="Zwykły tekst1"/>
    <w:basedOn w:val="Standard"/>
    <w:qFormat/>
    <w:rsid w:val="002C2FAA"/>
    <w:rPr>
      <w:rFonts w:ascii="Courier New" w:eastAsia="Courier New" w:hAnsi="Courier New" w:cs="Courier New"/>
    </w:rPr>
  </w:style>
  <w:style w:type="paragraph" w:styleId="Tytu">
    <w:name w:val="Title"/>
    <w:basedOn w:val="Standard"/>
    <w:next w:val="Podtytu"/>
    <w:qFormat/>
    <w:rsid w:val="002C2FAA"/>
    <w:pPr>
      <w:jc w:val="center"/>
    </w:pPr>
    <w:rPr>
      <w:b/>
    </w:rPr>
  </w:style>
  <w:style w:type="paragraph" w:styleId="Podtytu">
    <w:name w:val="Subtitle"/>
    <w:basedOn w:val="WW-Nagwek"/>
    <w:next w:val="Textbody"/>
    <w:qFormat/>
    <w:rsid w:val="002C2FAA"/>
    <w:pPr>
      <w:jc w:val="center"/>
    </w:pPr>
    <w:rPr>
      <w:i/>
    </w:rPr>
  </w:style>
  <w:style w:type="paragraph" w:customStyle="1" w:styleId="WW-Nagwek">
    <w:name w:val="WW-Nag?ówek"/>
    <w:basedOn w:val="Standard"/>
    <w:next w:val="Textbody"/>
    <w:qFormat/>
    <w:rsid w:val="002C2FAA"/>
    <w:pPr>
      <w:keepNext/>
      <w:spacing w:before="240" w:after="120"/>
    </w:pPr>
    <w:rPr>
      <w:rFonts w:ascii="Arial" w:eastAsia="Arial" w:hAnsi="Arial" w:cs="Arial"/>
      <w:sz w:val="28"/>
    </w:rPr>
  </w:style>
  <w:style w:type="paragraph" w:customStyle="1" w:styleId="Zawartotabeli">
    <w:name w:val="Zawartość tabeli"/>
    <w:basedOn w:val="Standard"/>
    <w:qFormat/>
    <w:rsid w:val="002C2FAA"/>
    <w:pPr>
      <w:suppressLineNumbers/>
    </w:pPr>
  </w:style>
  <w:style w:type="paragraph" w:customStyle="1" w:styleId="Nagwektabeli">
    <w:name w:val="Nagłówek tabeli"/>
    <w:basedOn w:val="Zawartotabeli"/>
    <w:qFormat/>
    <w:rsid w:val="002C2FAA"/>
    <w:pPr>
      <w:jc w:val="center"/>
    </w:pPr>
    <w:rPr>
      <w:b/>
      <w:bCs/>
    </w:rPr>
  </w:style>
  <w:style w:type="paragraph" w:styleId="NormalnyWeb">
    <w:name w:val="Normal (Web)"/>
    <w:basedOn w:val="Standard"/>
    <w:uiPriority w:val="99"/>
    <w:qFormat/>
    <w:rsid w:val="002C2FAA"/>
    <w:pPr>
      <w:spacing w:before="280" w:after="119"/>
    </w:pPr>
    <w:rPr>
      <w:rFonts w:eastAsia="Times New Roman" w:cs="Times New Roman"/>
      <w:lang w:eastAsia="pl-PL"/>
    </w:rPr>
  </w:style>
  <w:style w:type="paragraph" w:customStyle="1" w:styleId="Gwkaistopka">
    <w:name w:val="Główka i stopka"/>
    <w:basedOn w:val="Normalny"/>
    <w:qFormat/>
  </w:style>
  <w:style w:type="paragraph" w:styleId="Stopka">
    <w:name w:val="footer"/>
    <w:basedOn w:val="Standard"/>
    <w:rsid w:val="002C2FAA"/>
    <w:pPr>
      <w:suppressLineNumbers/>
      <w:tabs>
        <w:tab w:val="center" w:pos="4819"/>
        <w:tab w:val="right" w:pos="9638"/>
      </w:tabs>
    </w:pPr>
  </w:style>
  <w:style w:type="paragraph" w:customStyle="1" w:styleId="Mapadokumentu1">
    <w:name w:val="Mapa dokumentu1"/>
    <w:qFormat/>
    <w:rsid w:val="002C2FAA"/>
    <w:rPr>
      <w:rFonts w:ascii="Calibri" w:eastAsia="Times New Roman" w:hAnsi="Calibri" w:cs="Calibri"/>
      <w:sz w:val="22"/>
      <w:szCs w:val="22"/>
      <w:lang w:eastAsia="pl-PL" w:bidi="ar-SA"/>
    </w:rPr>
  </w:style>
  <w:style w:type="paragraph" w:styleId="Tekstdymka">
    <w:name w:val="Balloon Text"/>
    <w:basedOn w:val="Normalny"/>
    <w:link w:val="TekstdymkaZnak"/>
    <w:uiPriority w:val="99"/>
    <w:semiHidden/>
    <w:unhideWhenUsed/>
    <w:qFormat/>
    <w:rsid w:val="00784629"/>
    <w:rPr>
      <w:rFonts w:ascii="Segoe UI" w:hAnsi="Segoe UI"/>
      <w:sz w:val="18"/>
      <w:szCs w:val="16"/>
    </w:rPr>
  </w:style>
  <w:style w:type="paragraph" w:customStyle="1" w:styleId="Default">
    <w:name w:val="Default"/>
    <w:qFormat/>
    <w:rsid w:val="00F24CE2"/>
    <w:rPr>
      <w:rFonts w:ascii="Open Sans" w:eastAsia="font353" w:hAnsi="Open Sans" w:cs="Open Sans"/>
      <w:color w:val="000000"/>
      <w:kern w:val="0"/>
      <w:lang w:bidi="ar-SA"/>
    </w:rPr>
  </w:style>
  <w:style w:type="paragraph" w:customStyle="1" w:styleId="Akapitzlist1">
    <w:name w:val="Akapit z listą1"/>
    <w:basedOn w:val="Normalny"/>
    <w:qFormat/>
    <w:rsid w:val="00F24CE2"/>
    <w:pPr>
      <w:widowControl/>
      <w:spacing w:after="200" w:line="276" w:lineRule="auto"/>
      <w:ind w:left="720"/>
      <w:contextualSpacing/>
      <w:textAlignment w:val="auto"/>
    </w:pPr>
    <w:rPr>
      <w:rFonts w:ascii="Calibri" w:eastAsia="font353" w:hAnsi="Calibri" w:cs="font353"/>
      <w:kern w:val="0"/>
      <w:sz w:val="22"/>
      <w:szCs w:val="22"/>
      <w:lang w:bidi="ar-SA"/>
    </w:rPr>
  </w:style>
  <w:style w:type="paragraph" w:customStyle="1" w:styleId="NormalnyWeb1">
    <w:name w:val="Normalny (Web)1"/>
    <w:basedOn w:val="Normalny"/>
    <w:qFormat/>
    <w:rsid w:val="00644A90"/>
    <w:pPr>
      <w:widowControl/>
      <w:spacing w:before="280" w:after="142" w:line="288" w:lineRule="auto"/>
      <w:textAlignment w:val="auto"/>
    </w:pPr>
    <w:rPr>
      <w:rFonts w:eastAsia="Times New Roman" w:cs="Times New Roman"/>
      <w:color w:val="00000A"/>
      <w:kern w:val="0"/>
      <w:lang w:bidi="ar-SA"/>
    </w:rPr>
  </w:style>
  <w:style w:type="paragraph" w:styleId="Tekstprzypisukocowego">
    <w:name w:val="endnote text"/>
    <w:basedOn w:val="Normalny"/>
    <w:link w:val="TekstprzypisukocowegoZnak"/>
    <w:uiPriority w:val="99"/>
    <w:semiHidden/>
    <w:unhideWhenUsed/>
    <w:rsid w:val="00744B76"/>
    <w:rPr>
      <w:sz w:val="20"/>
      <w:szCs w:val="18"/>
    </w:rPr>
  </w:style>
  <w:style w:type="numbering" w:customStyle="1" w:styleId="WW8Num7">
    <w:name w:val="WW8Num7"/>
    <w:qFormat/>
    <w:rsid w:val="002C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1DC81F-A833-455F-AEBB-96D772B6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8</Pages>
  <Words>3508</Words>
  <Characters>21053</Characters>
  <Application>Microsoft Office Word</Application>
  <DocSecurity>0</DocSecurity>
  <Lines>175</Lines>
  <Paragraphs>49</Paragraphs>
  <ScaleCrop>false</ScaleCrop>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Joasia</dc:creator>
  <dc:description/>
  <cp:lastModifiedBy>Anna Mykowska</cp:lastModifiedBy>
  <cp:revision>13</cp:revision>
  <cp:lastPrinted>2024-02-01T16:22:00Z</cp:lastPrinted>
  <dcterms:created xsi:type="dcterms:W3CDTF">2023-01-02T09:38:00Z</dcterms:created>
  <dcterms:modified xsi:type="dcterms:W3CDTF">2024-02-08T12:34:00Z</dcterms:modified>
  <dc:language>pl-PL</dc:language>
</cp:coreProperties>
</file>