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523AC" w14:textId="3267F620" w:rsidR="00AD3FB2" w:rsidRPr="00AD3FB2" w:rsidRDefault="00AD3FB2" w:rsidP="00550FDC">
      <w:pPr>
        <w:pStyle w:val="Nagwek1"/>
        <w:spacing w:before="0" w:after="0"/>
        <w:jc w:val="center"/>
        <w:rPr>
          <w:b w:val="0"/>
          <w:color w:val="000000" w:themeColor="text1"/>
          <w:sz w:val="24"/>
          <w:szCs w:val="24"/>
        </w:rPr>
      </w:pPr>
      <w:r w:rsidRPr="00AD3FB2">
        <w:rPr>
          <w:b w:val="0"/>
          <w:color w:val="000000" w:themeColor="text1"/>
          <w:sz w:val="24"/>
          <w:szCs w:val="24"/>
        </w:rPr>
        <w:t>/WZRÓR/</w:t>
      </w:r>
    </w:p>
    <w:p w14:paraId="14AC61B3" w14:textId="4D2DEFCB" w:rsidR="009E533F" w:rsidRPr="00550FDC" w:rsidRDefault="008E7FCA" w:rsidP="00550FDC">
      <w:pPr>
        <w:pStyle w:val="Nagwek1"/>
        <w:spacing w:before="0" w:after="0"/>
        <w:jc w:val="center"/>
        <w:rPr>
          <w:color w:val="000000" w:themeColor="text1"/>
          <w:sz w:val="24"/>
          <w:szCs w:val="24"/>
        </w:rPr>
      </w:pPr>
      <w:r w:rsidRPr="00550FDC">
        <w:rPr>
          <w:color w:val="000000" w:themeColor="text1"/>
          <w:sz w:val="24"/>
          <w:szCs w:val="24"/>
        </w:rPr>
        <w:t>UMOWA NR ...............</w:t>
      </w:r>
    </w:p>
    <w:p w14:paraId="342CD2DD" w14:textId="77777777" w:rsidR="009E533F" w:rsidRPr="00550FDC" w:rsidRDefault="008E7FCA" w:rsidP="00550FDC">
      <w:pPr>
        <w:jc w:val="center"/>
        <w:rPr>
          <w:rFonts w:ascii="Arial" w:hAnsi="Arial" w:cs="Arial"/>
          <w:b/>
          <w:bCs/>
          <w:color w:val="000000" w:themeColor="text1"/>
          <w:sz w:val="24"/>
          <w:szCs w:val="24"/>
        </w:rPr>
      </w:pPr>
      <w:r w:rsidRPr="00550FDC">
        <w:rPr>
          <w:rFonts w:ascii="Arial" w:hAnsi="Arial" w:cs="Arial"/>
          <w:b/>
          <w:bCs/>
          <w:color w:val="000000" w:themeColor="text1"/>
          <w:sz w:val="24"/>
          <w:szCs w:val="24"/>
        </w:rPr>
        <w:t>NA USŁUGĘ ODBIORU, TRANSPORTU I UNIESZKODLIWIENIA</w:t>
      </w:r>
    </w:p>
    <w:p w14:paraId="36A24306" w14:textId="77777777" w:rsidR="009E533F" w:rsidRPr="00550FDC" w:rsidRDefault="008E7FCA" w:rsidP="00550FDC">
      <w:pPr>
        <w:jc w:val="center"/>
        <w:rPr>
          <w:rFonts w:ascii="Arial" w:hAnsi="Arial" w:cs="Arial"/>
          <w:color w:val="000000" w:themeColor="text1"/>
          <w:sz w:val="24"/>
          <w:szCs w:val="24"/>
        </w:rPr>
      </w:pPr>
      <w:r w:rsidRPr="00550FDC">
        <w:rPr>
          <w:rFonts w:ascii="Arial" w:hAnsi="Arial" w:cs="Arial"/>
          <w:b/>
          <w:bCs/>
          <w:color w:val="000000" w:themeColor="text1"/>
          <w:sz w:val="24"/>
          <w:szCs w:val="24"/>
        </w:rPr>
        <w:t>ODPADÓW MEDYCZNYCH</w:t>
      </w:r>
    </w:p>
    <w:p w14:paraId="09F215C0" w14:textId="77777777" w:rsidR="009E533F" w:rsidRPr="00550FDC" w:rsidRDefault="009E533F" w:rsidP="00550FDC">
      <w:pPr>
        <w:jc w:val="both"/>
        <w:rPr>
          <w:rFonts w:ascii="Arial" w:hAnsi="Arial" w:cs="Arial"/>
          <w:b/>
          <w:bCs/>
          <w:color w:val="000000" w:themeColor="text1"/>
          <w:sz w:val="24"/>
          <w:szCs w:val="24"/>
        </w:rPr>
      </w:pPr>
    </w:p>
    <w:p w14:paraId="27390EB0" w14:textId="77777777" w:rsidR="005D6009" w:rsidRPr="00550FDC" w:rsidRDefault="005D6009" w:rsidP="00550FDC">
      <w:pPr>
        <w:suppressAutoHyphens w:val="0"/>
        <w:autoSpaceDN/>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Niniejsza umowa została zawarta w dniu ......................  w Giżycku pomiędzy:</w:t>
      </w:r>
    </w:p>
    <w:p w14:paraId="52F548A8" w14:textId="77777777" w:rsidR="005D6009" w:rsidRPr="00550FDC" w:rsidRDefault="005D6009" w:rsidP="00550FDC">
      <w:pPr>
        <w:suppressAutoHyphens w:val="0"/>
        <w:autoSpaceDN/>
        <w:jc w:val="both"/>
        <w:textAlignment w:val="auto"/>
        <w:rPr>
          <w:rFonts w:ascii="Arial" w:eastAsia="Calibri" w:hAnsi="Arial" w:cs="Arial"/>
          <w:bCs/>
          <w:color w:val="000000" w:themeColor="text1"/>
          <w:sz w:val="24"/>
          <w:szCs w:val="24"/>
          <w:lang w:eastAsia="en-US"/>
        </w:rPr>
      </w:pPr>
    </w:p>
    <w:p w14:paraId="26F14341" w14:textId="29E5E67E" w:rsidR="005D6009" w:rsidRPr="00550FDC" w:rsidRDefault="005D6009" w:rsidP="00550FDC">
      <w:pPr>
        <w:suppressAutoHyphens w:val="0"/>
        <w:autoSpaceDN/>
        <w:jc w:val="both"/>
        <w:textAlignment w:val="auto"/>
        <w:rPr>
          <w:rFonts w:ascii="Arial" w:eastAsia="Calibri" w:hAnsi="Arial" w:cs="Arial"/>
          <w:bCs/>
          <w:color w:val="000000" w:themeColor="text1"/>
          <w:sz w:val="24"/>
          <w:szCs w:val="24"/>
          <w:lang w:eastAsia="en-US"/>
        </w:rPr>
      </w:pPr>
      <w:r w:rsidRPr="00550FDC">
        <w:rPr>
          <w:rFonts w:ascii="Arial" w:eastAsia="Calibri" w:hAnsi="Arial" w:cs="Arial"/>
          <w:bCs/>
          <w:color w:val="000000" w:themeColor="text1"/>
          <w:sz w:val="24"/>
          <w:szCs w:val="24"/>
          <w:lang w:eastAsia="en-US"/>
        </w:rPr>
        <w:t>Skarbem Państwa – 24 Wojskowym Oddziałem Gospodarczym z siedzibą w Giżycku (11 – 500) przy ul. Nowowiejska 20, NIP 845-197-50-09, REGON 280602118,</w:t>
      </w:r>
      <w:r w:rsidR="00CD328F" w:rsidRPr="00550FDC">
        <w:rPr>
          <w:rFonts w:ascii="Arial" w:eastAsia="Calibri" w:hAnsi="Arial" w:cs="Arial"/>
          <w:bCs/>
          <w:color w:val="000000" w:themeColor="text1"/>
          <w:sz w:val="24"/>
          <w:szCs w:val="24"/>
          <w:lang w:eastAsia="en-US"/>
        </w:rPr>
        <w:br/>
      </w:r>
      <w:r w:rsidRPr="00550FDC">
        <w:rPr>
          <w:rFonts w:ascii="Arial" w:eastAsia="Calibri" w:hAnsi="Arial" w:cs="Arial"/>
          <w:bCs/>
          <w:color w:val="000000" w:themeColor="text1"/>
          <w:sz w:val="24"/>
          <w:szCs w:val="24"/>
          <w:lang w:eastAsia="en-US"/>
        </w:rPr>
        <w:t xml:space="preserve"> reprezentowanym przez </w:t>
      </w:r>
      <w:r w:rsidR="00B06083" w:rsidRPr="00550FDC">
        <w:rPr>
          <w:rFonts w:ascii="Arial" w:eastAsia="Calibri" w:hAnsi="Arial" w:cs="Arial"/>
          <w:b/>
          <w:bCs/>
          <w:color w:val="000000" w:themeColor="text1"/>
          <w:sz w:val="24"/>
          <w:szCs w:val="24"/>
          <w:lang w:eastAsia="en-US"/>
        </w:rPr>
        <w:t>Komendanta 24</w:t>
      </w:r>
      <w:r w:rsidR="00D50C5D" w:rsidRPr="00550FDC">
        <w:rPr>
          <w:rFonts w:ascii="Arial" w:eastAsia="Calibri" w:hAnsi="Arial" w:cs="Arial"/>
          <w:b/>
          <w:bCs/>
          <w:color w:val="000000" w:themeColor="text1"/>
          <w:sz w:val="24"/>
          <w:szCs w:val="24"/>
          <w:lang w:eastAsia="en-US"/>
        </w:rPr>
        <w:t>.</w:t>
      </w:r>
      <w:r w:rsidR="00B06083" w:rsidRPr="00550FDC">
        <w:rPr>
          <w:rFonts w:ascii="Arial" w:eastAsia="Calibri" w:hAnsi="Arial" w:cs="Arial"/>
          <w:b/>
          <w:bCs/>
          <w:color w:val="000000" w:themeColor="text1"/>
          <w:sz w:val="24"/>
          <w:szCs w:val="24"/>
          <w:lang w:eastAsia="en-US"/>
        </w:rPr>
        <w:t xml:space="preserve"> WOG</w:t>
      </w:r>
      <w:r w:rsidRPr="00550FDC">
        <w:rPr>
          <w:rFonts w:ascii="Arial" w:eastAsia="Calibri" w:hAnsi="Arial" w:cs="Arial"/>
          <w:b/>
          <w:bCs/>
          <w:color w:val="000000" w:themeColor="text1"/>
          <w:sz w:val="24"/>
          <w:szCs w:val="24"/>
          <w:lang w:eastAsia="en-US"/>
        </w:rPr>
        <w:t xml:space="preserve"> – </w:t>
      </w:r>
      <w:r w:rsidR="003413E2">
        <w:rPr>
          <w:rFonts w:ascii="Arial" w:eastAsia="Calibri" w:hAnsi="Arial" w:cs="Arial"/>
          <w:b/>
          <w:bCs/>
          <w:color w:val="000000" w:themeColor="text1"/>
          <w:sz w:val="24"/>
          <w:szCs w:val="24"/>
          <w:lang w:eastAsia="en-US"/>
        </w:rPr>
        <w:t>…………</w:t>
      </w:r>
      <w:r w:rsidR="00C46885">
        <w:rPr>
          <w:rFonts w:ascii="Arial" w:eastAsia="Calibri" w:hAnsi="Arial" w:cs="Arial"/>
          <w:b/>
          <w:bCs/>
          <w:color w:val="000000" w:themeColor="text1"/>
          <w:sz w:val="24"/>
          <w:szCs w:val="24"/>
          <w:lang w:eastAsia="en-US"/>
        </w:rPr>
        <w:t>………………...</w:t>
      </w:r>
      <w:r w:rsidR="000534C6">
        <w:rPr>
          <w:rFonts w:ascii="Arial" w:eastAsia="Calibri" w:hAnsi="Arial" w:cs="Arial"/>
          <w:b/>
          <w:bCs/>
          <w:color w:val="000000" w:themeColor="text1"/>
          <w:sz w:val="24"/>
          <w:szCs w:val="24"/>
          <w:lang w:eastAsia="en-US"/>
        </w:rPr>
        <w:t xml:space="preserve"> </w:t>
      </w:r>
      <w:r w:rsidRPr="00550FDC">
        <w:rPr>
          <w:rFonts w:ascii="Arial" w:eastAsia="Calibri" w:hAnsi="Arial" w:cs="Arial"/>
          <w:bCs/>
          <w:color w:val="000000" w:themeColor="text1"/>
          <w:sz w:val="24"/>
          <w:szCs w:val="24"/>
          <w:lang w:eastAsia="en-US"/>
        </w:rPr>
        <w:t xml:space="preserve">zwanym </w:t>
      </w:r>
      <w:r w:rsidR="000534C6">
        <w:rPr>
          <w:rFonts w:ascii="Arial" w:eastAsia="Calibri" w:hAnsi="Arial" w:cs="Arial"/>
          <w:bCs/>
          <w:color w:val="000000" w:themeColor="text1"/>
          <w:sz w:val="24"/>
          <w:szCs w:val="24"/>
          <w:lang w:eastAsia="en-US"/>
        </w:rPr>
        <w:br/>
      </w:r>
      <w:r w:rsidRPr="00550FDC">
        <w:rPr>
          <w:rFonts w:ascii="Arial" w:eastAsia="Calibri" w:hAnsi="Arial" w:cs="Arial"/>
          <w:bCs/>
          <w:color w:val="000000" w:themeColor="text1"/>
          <w:sz w:val="24"/>
          <w:szCs w:val="24"/>
          <w:lang w:eastAsia="en-US"/>
        </w:rPr>
        <w:t>w dalszej części umowy „Zamawiającym”</w:t>
      </w:r>
      <w:r w:rsidRPr="00550FDC">
        <w:rPr>
          <w:rFonts w:ascii="Arial" w:hAnsi="Arial" w:cs="Arial"/>
          <w:color w:val="000000" w:themeColor="text1"/>
          <w:sz w:val="24"/>
          <w:szCs w:val="24"/>
        </w:rPr>
        <w:t>,</w:t>
      </w:r>
    </w:p>
    <w:p w14:paraId="10ADCF83" w14:textId="77777777" w:rsidR="005D6009" w:rsidRPr="00550FDC" w:rsidRDefault="005D6009" w:rsidP="00550FDC">
      <w:pPr>
        <w:suppressAutoHyphens w:val="0"/>
        <w:autoSpaceDN/>
        <w:jc w:val="both"/>
        <w:textAlignment w:val="auto"/>
        <w:rPr>
          <w:rFonts w:ascii="Arial" w:hAnsi="Arial" w:cs="Arial"/>
          <w:color w:val="000000" w:themeColor="text1"/>
          <w:sz w:val="24"/>
          <w:szCs w:val="24"/>
        </w:rPr>
      </w:pPr>
    </w:p>
    <w:p w14:paraId="76FE7F39" w14:textId="52537915" w:rsidR="005D6009" w:rsidRPr="00550FDC" w:rsidRDefault="000E4B27" w:rsidP="00550FDC">
      <w:pPr>
        <w:suppressAutoHyphens w:val="0"/>
        <w:autoSpaceDN/>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a</w:t>
      </w:r>
    </w:p>
    <w:p w14:paraId="276FBCFF" w14:textId="669F3176" w:rsidR="00B1625F" w:rsidRPr="00550FDC" w:rsidRDefault="007639CC" w:rsidP="00B1625F">
      <w:pPr>
        <w:jc w:val="both"/>
        <w:rPr>
          <w:rFonts w:ascii="Arial" w:hAnsi="Arial" w:cs="Arial"/>
          <w:sz w:val="24"/>
          <w:szCs w:val="24"/>
        </w:rPr>
      </w:pPr>
      <w:r w:rsidRPr="007639CC">
        <w:rPr>
          <w:rFonts w:ascii="Arial" w:hAnsi="Arial" w:cs="Arial"/>
          <w:sz w:val="24"/>
          <w:szCs w:val="24"/>
          <w:lang w:val="en-GB"/>
        </w:rPr>
        <w:t>…………………………………………..</w:t>
      </w:r>
      <w:r w:rsidR="00B1625F" w:rsidRPr="007639CC">
        <w:rPr>
          <w:rFonts w:ascii="Arial" w:hAnsi="Arial" w:cs="Arial"/>
          <w:sz w:val="24"/>
          <w:szCs w:val="24"/>
          <w:lang w:val="en-GB"/>
        </w:rPr>
        <w:t>.</w:t>
      </w:r>
      <w:r w:rsidRPr="007639CC">
        <w:rPr>
          <w:rFonts w:ascii="Arial" w:hAnsi="Arial" w:cs="Arial"/>
          <w:sz w:val="24"/>
          <w:szCs w:val="24"/>
          <w:lang w:val="en-GB"/>
        </w:rPr>
        <w:t>..</w:t>
      </w:r>
      <w:r w:rsidR="00B1625F" w:rsidRPr="007639CC">
        <w:rPr>
          <w:rFonts w:ascii="Arial" w:hAnsi="Arial" w:cs="Arial"/>
          <w:color w:val="000000" w:themeColor="text1"/>
          <w:sz w:val="24"/>
          <w:szCs w:val="24"/>
          <w:lang w:val="en-GB"/>
        </w:rPr>
        <w:t xml:space="preserve"> </w:t>
      </w:r>
      <w:r w:rsidR="00B1625F" w:rsidRPr="000534C6">
        <w:rPr>
          <w:rFonts w:ascii="Arial" w:hAnsi="Arial" w:cs="Arial"/>
          <w:color w:val="000000" w:themeColor="text1"/>
          <w:sz w:val="24"/>
          <w:szCs w:val="24"/>
        </w:rPr>
        <w:t xml:space="preserve">prowadzącą działalność gospodarczą na podstawie wpisu do </w:t>
      </w:r>
      <w:r>
        <w:rPr>
          <w:rFonts w:ascii="Arial" w:hAnsi="Arial" w:cs="Arial"/>
          <w:color w:val="000000" w:themeColor="text1"/>
          <w:sz w:val="24"/>
          <w:szCs w:val="24"/>
        </w:rPr>
        <w:t xml:space="preserve">.………………………………………. </w:t>
      </w:r>
      <w:r w:rsidR="00B1625F" w:rsidRPr="000534C6">
        <w:rPr>
          <w:rFonts w:ascii="Arial" w:hAnsi="Arial" w:cs="Arial"/>
          <w:color w:val="000000" w:themeColor="text1"/>
          <w:sz w:val="24"/>
          <w:szCs w:val="24"/>
        </w:rPr>
        <w:t xml:space="preserve">pod numerem </w:t>
      </w:r>
      <w:r>
        <w:rPr>
          <w:rFonts w:ascii="Arial" w:hAnsi="Arial" w:cs="Arial"/>
          <w:color w:val="000000" w:themeColor="text1"/>
          <w:sz w:val="24"/>
          <w:szCs w:val="24"/>
        </w:rPr>
        <w:t>……………</w:t>
      </w:r>
      <w:r w:rsidR="00B1625F" w:rsidRPr="000534C6">
        <w:rPr>
          <w:rFonts w:ascii="Arial" w:hAnsi="Arial" w:cs="Arial"/>
          <w:sz w:val="24"/>
          <w:szCs w:val="24"/>
        </w:rPr>
        <w:t xml:space="preserve">, z  siedzibą w </w:t>
      </w:r>
      <w:r>
        <w:rPr>
          <w:rFonts w:ascii="Arial" w:hAnsi="Arial" w:cs="Arial"/>
          <w:sz w:val="24"/>
          <w:szCs w:val="24"/>
        </w:rPr>
        <w:t>……………………………………….</w:t>
      </w:r>
      <w:r w:rsidR="00B1625F" w:rsidRPr="000534C6">
        <w:rPr>
          <w:rFonts w:ascii="Arial" w:hAnsi="Arial" w:cs="Arial"/>
          <w:sz w:val="24"/>
          <w:szCs w:val="24"/>
        </w:rPr>
        <w:t xml:space="preserve">,  </w:t>
      </w:r>
      <w:r w:rsidR="00B1625F" w:rsidRPr="000534C6">
        <w:rPr>
          <w:rFonts w:ascii="Arial" w:hAnsi="Arial" w:cs="Arial"/>
          <w:color w:val="000000" w:themeColor="text1"/>
          <w:sz w:val="24"/>
          <w:szCs w:val="24"/>
        </w:rPr>
        <w:t xml:space="preserve">NIP </w:t>
      </w:r>
      <w:r>
        <w:rPr>
          <w:rFonts w:ascii="Arial" w:hAnsi="Arial" w:cs="Arial"/>
          <w:color w:val="000000" w:themeColor="text1"/>
          <w:sz w:val="24"/>
          <w:szCs w:val="24"/>
        </w:rPr>
        <w:t>…………………………</w:t>
      </w:r>
      <w:r w:rsidR="00B1625F" w:rsidRPr="000534C6">
        <w:rPr>
          <w:rFonts w:ascii="Arial" w:hAnsi="Arial" w:cs="Arial"/>
          <w:color w:val="000000" w:themeColor="text1"/>
          <w:sz w:val="24"/>
          <w:szCs w:val="24"/>
        </w:rPr>
        <w:t xml:space="preserve">, REGON </w:t>
      </w:r>
      <w:r>
        <w:rPr>
          <w:rFonts w:ascii="Arial" w:hAnsi="Arial" w:cs="Arial"/>
          <w:color w:val="000000" w:themeColor="text1"/>
          <w:sz w:val="24"/>
          <w:szCs w:val="24"/>
        </w:rPr>
        <w:t>………………</w:t>
      </w:r>
      <w:r w:rsidR="00B1625F" w:rsidRPr="00550FDC">
        <w:rPr>
          <w:rFonts w:ascii="Arial" w:hAnsi="Arial" w:cs="Arial"/>
          <w:color w:val="000000" w:themeColor="text1"/>
          <w:sz w:val="24"/>
          <w:szCs w:val="24"/>
        </w:rPr>
        <w:t xml:space="preserve">reprezentowaną przez </w:t>
      </w:r>
      <w:r>
        <w:rPr>
          <w:rFonts w:ascii="Arial" w:hAnsi="Arial" w:cs="Arial"/>
          <w:b/>
          <w:color w:val="000000" w:themeColor="text1"/>
          <w:sz w:val="24"/>
          <w:szCs w:val="24"/>
        </w:rPr>
        <w:t>………………………………………..</w:t>
      </w:r>
      <w:r w:rsidR="00B1625F" w:rsidRPr="00550FDC">
        <w:rPr>
          <w:rFonts w:ascii="Arial" w:hAnsi="Arial" w:cs="Arial"/>
          <w:color w:val="000000" w:themeColor="text1"/>
          <w:sz w:val="24"/>
          <w:szCs w:val="24"/>
        </w:rPr>
        <w:t>zwanym dalej „Wykonawcą”</w:t>
      </w:r>
    </w:p>
    <w:p w14:paraId="70493401" w14:textId="77777777" w:rsidR="005D6009" w:rsidRPr="00550FDC" w:rsidRDefault="005D6009" w:rsidP="00550FDC">
      <w:pPr>
        <w:tabs>
          <w:tab w:val="right" w:leader="dot" w:pos="9072"/>
        </w:tabs>
        <w:suppressAutoHyphens w:val="0"/>
        <w:autoSpaceDN/>
        <w:jc w:val="both"/>
        <w:textAlignment w:val="auto"/>
        <w:rPr>
          <w:rFonts w:ascii="Arial" w:hAnsi="Arial" w:cs="Arial"/>
          <w:color w:val="000000" w:themeColor="text1"/>
          <w:sz w:val="24"/>
          <w:szCs w:val="24"/>
        </w:rPr>
      </w:pPr>
    </w:p>
    <w:p w14:paraId="0DB1D45C" w14:textId="00805623" w:rsidR="00BC4886" w:rsidRPr="00550FDC" w:rsidRDefault="008A6847" w:rsidP="00550FDC">
      <w:pPr>
        <w:jc w:val="both"/>
        <w:rPr>
          <w:rFonts w:ascii="Arial" w:hAnsi="Arial" w:cs="Arial"/>
          <w:b/>
          <w:color w:val="000000" w:themeColor="text1"/>
          <w:sz w:val="24"/>
          <w:szCs w:val="24"/>
        </w:rPr>
      </w:pPr>
      <w:r w:rsidRPr="00550FDC">
        <w:rPr>
          <w:rFonts w:ascii="Arial" w:eastAsia="Calibri" w:hAnsi="Arial" w:cs="Arial"/>
          <w:bCs/>
          <w:color w:val="000000" w:themeColor="text1"/>
          <w:sz w:val="24"/>
          <w:szCs w:val="24"/>
          <w:lang w:eastAsia="en-US"/>
        </w:rPr>
        <w:t>Zamówienie publiczne na wykonanie usługi odbioru i unieszkodliwienia odpadów medycznych z 24 Wojskowego Oddziału Gospodarczego w Giżycku</w:t>
      </w:r>
      <w:r w:rsidR="00666886" w:rsidRPr="00550FDC">
        <w:rPr>
          <w:rFonts w:ascii="Arial" w:eastAsia="Calibri" w:hAnsi="Arial" w:cs="Arial"/>
          <w:bCs/>
          <w:color w:val="000000" w:themeColor="text1"/>
          <w:sz w:val="24"/>
          <w:szCs w:val="24"/>
          <w:lang w:eastAsia="en-US"/>
        </w:rPr>
        <w:t xml:space="preserve"> prowadzone</w:t>
      </w:r>
      <w:r w:rsidRPr="00550FDC">
        <w:rPr>
          <w:rFonts w:ascii="Arial" w:eastAsia="Calibri" w:hAnsi="Arial" w:cs="Arial"/>
          <w:bCs/>
          <w:color w:val="000000" w:themeColor="text1"/>
          <w:sz w:val="24"/>
          <w:szCs w:val="24"/>
          <w:lang w:eastAsia="en-US"/>
        </w:rPr>
        <w:t xml:space="preserve"> </w:t>
      </w:r>
      <w:r w:rsidR="00BD4F58" w:rsidRPr="00550FDC">
        <w:rPr>
          <w:rFonts w:ascii="Arial" w:hAnsi="Arial" w:cs="Arial"/>
          <w:bCs/>
          <w:color w:val="000000" w:themeColor="text1"/>
          <w:sz w:val="24"/>
          <w:szCs w:val="24"/>
        </w:rPr>
        <w:t xml:space="preserve">na podstawie </w:t>
      </w:r>
      <w:r w:rsidR="00BC4886" w:rsidRPr="00550FDC">
        <w:rPr>
          <w:rFonts w:ascii="Arial" w:eastAsia="Calibri" w:hAnsi="Arial" w:cs="Arial"/>
          <w:bCs/>
          <w:color w:val="000000" w:themeColor="text1"/>
          <w:sz w:val="24"/>
          <w:szCs w:val="24"/>
          <w:lang w:eastAsia="en-US"/>
        </w:rPr>
        <w:t>art. 70</w:t>
      </w:r>
      <w:r w:rsidR="00BC4886" w:rsidRPr="00550FDC">
        <w:rPr>
          <w:rFonts w:ascii="Arial" w:eastAsia="Calibri" w:hAnsi="Arial" w:cs="Arial"/>
          <w:bCs/>
          <w:color w:val="000000" w:themeColor="text1"/>
          <w:sz w:val="24"/>
          <w:szCs w:val="24"/>
          <w:vertAlign w:val="superscript"/>
          <w:lang w:eastAsia="en-US"/>
        </w:rPr>
        <w:t>1</w:t>
      </w:r>
      <w:r w:rsidR="00BC4886" w:rsidRPr="00550FDC">
        <w:rPr>
          <w:rFonts w:ascii="Arial" w:eastAsia="Calibri" w:hAnsi="Arial" w:cs="Arial"/>
          <w:bCs/>
          <w:color w:val="000000" w:themeColor="text1"/>
          <w:sz w:val="24"/>
          <w:szCs w:val="24"/>
          <w:lang w:eastAsia="en-US"/>
        </w:rPr>
        <w:t xml:space="preserve"> ustawy   z dnia 23 kwietnia 1964r. Kodeksu cywilnego (tj. Dz.U. 202</w:t>
      </w:r>
      <w:r w:rsidR="000E1A12">
        <w:rPr>
          <w:rFonts w:ascii="Arial" w:eastAsia="Calibri" w:hAnsi="Arial" w:cs="Arial"/>
          <w:bCs/>
          <w:color w:val="000000" w:themeColor="text1"/>
          <w:sz w:val="24"/>
          <w:szCs w:val="24"/>
          <w:lang w:eastAsia="en-US"/>
        </w:rPr>
        <w:t>4</w:t>
      </w:r>
      <w:r w:rsidR="00643E98">
        <w:rPr>
          <w:rFonts w:ascii="Arial" w:eastAsia="Calibri" w:hAnsi="Arial" w:cs="Arial"/>
          <w:bCs/>
          <w:color w:val="000000" w:themeColor="text1"/>
          <w:sz w:val="24"/>
          <w:szCs w:val="24"/>
          <w:lang w:eastAsia="en-US"/>
        </w:rPr>
        <w:t>.1</w:t>
      </w:r>
      <w:r w:rsidR="000E1A12">
        <w:rPr>
          <w:rFonts w:ascii="Arial" w:eastAsia="Calibri" w:hAnsi="Arial" w:cs="Arial"/>
          <w:bCs/>
          <w:color w:val="000000" w:themeColor="text1"/>
          <w:sz w:val="24"/>
          <w:szCs w:val="24"/>
          <w:lang w:eastAsia="en-US"/>
        </w:rPr>
        <w:t>061</w:t>
      </w:r>
      <w:r w:rsidR="00BC4886" w:rsidRPr="00550FDC">
        <w:rPr>
          <w:rFonts w:ascii="Arial" w:eastAsia="Calibri" w:hAnsi="Arial" w:cs="Arial"/>
          <w:bCs/>
          <w:color w:val="000000" w:themeColor="text1"/>
          <w:sz w:val="24"/>
          <w:szCs w:val="24"/>
          <w:lang w:eastAsia="en-US"/>
        </w:rPr>
        <w:t>), art. 44 ust. 3 ustawy  z dnia 27 sierpnia 2009r. o finansach publicznych (tekst jednolity: Dz. U. 20</w:t>
      </w:r>
      <w:r w:rsidR="00643E98">
        <w:rPr>
          <w:rFonts w:ascii="Arial" w:eastAsia="Calibri" w:hAnsi="Arial" w:cs="Arial"/>
          <w:bCs/>
          <w:color w:val="000000" w:themeColor="text1"/>
          <w:sz w:val="24"/>
          <w:szCs w:val="24"/>
          <w:lang w:eastAsia="en-US"/>
        </w:rPr>
        <w:t>2</w:t>
      </w:r>
      <w:r w:rsidR="000E1A12">
        <w:rPr>
          <w:rFonts w:ascii="Arial" w:eastAsia="Calibri" w:hAnsi="Arial" w:cs="Arial"/>
          <w:bCs/>
          <w:color w:val="000000" w:themeColor="text1"/>
          <w:sz w:val="24"/>
          <w:szCs w:val="24"/>
          <w:lang w:eastAsia="en-US"/>
        </w:rPr>
        <w:t>4</w:t>
      </w:r>
      <w:r w:rsidR="00643E98">
        <w:rPr>
          <w:rFonts w:ascii="Arial" w:eastAsia="Calibri" w:hAnsi="Arial" w:cs="Arial"/>
          <w:bCs/>
          <w:color w:val="000000" w:themeColor="text1"/>
          <w:sz w:val="24"/>
          <w:szCs w:val="24"/>
          <w:lang w:eastAsia="en-US"/>
        </w:rPr>
        <w:t>.1</w:t>
      </w:r>
      <w:r w:rsidR="000E1A12">
        <w:rPr>
          <w:rFonts w:ascii="Arial" w:eastAsia="Calibri" w:hAnsi="Arial" w:cs="Arial"/>
          <w:bCs/>
          <w:color w:val="000000" w:themeColor="text1"/>
          <w:sz w:val="24"/>
          <w:szCs w:val="24"/>
          <w:lang w:eastAsia="en-US"/>
        </w:rPr>
        <w:t>530</w:t>
      </w:r>
      <w:r w:rsidR="00BC4886" w:rsidRPr="00550FDC">
        <w:rPr>
          <w:rFonts w:ascii="Arial" w:eastAsia="Calibri" w:hAnsi="Arial" w:cs="Arial"/>
          <w:bCs/>
          <w:color w:val="000000" w:themeColor="text1"/>
          <w:sz w:val="24"/>
          <w:szCs w:val="24"/>
          <w:lang w:eastAsia="en-US"/>
        </w:rPr>
        <w:t xml:space="preserve">), </w:t>
      </w:r>
      <w:r w:rsidR="00BC4886" w:rsidRPr="00550FDC">
        <w:rPr>
          <w:rFonts w:ascii="Arial" w:eastAsia="Calibri" w:hAnsi="Arial" w:cs="Arial"/>
          <w:i/>
          <w:iCs/>
          <w:color w:val="000000" w:themeColor="text1"/>
          <w:sz w:val="24"/>
          <w:szCs w:val="24"/>
          <w:lang w:eastAsia="en-US"/>
        </w:rPr>
        <w:t>a contrario</w:t>
      </w:r>
      <w:r w:rsidR="00BC4886" w:rsidRPr="00550FDC">
        <w:rPr>
          <w:rFonts w:ascii="Arial" w:eastAsia="Calibri" w:hAnsi="Arial" w:cs="Arial"/>
          <w:color w:val="000000" w:themeColor="text1"/>
          <w:sz w:val="24"/>
          <w:szCs w:val="24"/>
          <w:lang w:eastAsia="en-US"/>
        </w:rPr>
        <w:t xml:space="preserve"> </w:t>
      </w:r>
      <w:r w:rsidR="00BC4886" w:rsidRPr="00550FDC">
        <w:rPr>
          <w:rFonts w:ascii="Arial" w:eastAsia="Calibri" w:hAnsi="Arial" w:cs="Arial"/>
          <w:bCs/>
          <w:color w:val="000000" w:themeColor="text1"/>
          <w:sz w:val="24"/>
          <w:szCs w:val="24"/>
          <w:lang w:eastAsia="en-US"/>
        </w:rPr>
        <w:t>art. 2 ust. 1 pkt. 1 ustawy z dnia  11 września 2019r. prawo zamówień publicznych (tekst jednolity: Dz. U. 20</w:t>
      </w:r>
      <w:r w:rsidR="00643E98">
        <w:rPr>
          <w:rFonts w:ascii="Arial" w:eastAsia="Calibri" w:hAnsi="Arial" w:cs="Arial"/>
          <w:bCs/>
          <w:color w:val="000000" w:themeColor="text1"/>
          <w:sz w:val="24"/>
          <w:szCs w:val="24"/>
          <w:lang w:eastAsia="en-US"/>
        </w:rPr>
        <w:t>2</w:t>
      </w:r>
      <w:r w:rsidR="000E1A12">
        <w:rPr>
          <w:rFonts w:ascii="Arial" w:eastAsia="Calibri" w:hAnsi="Arial" w:cs="Arial"/>
          <w:bCs/>
          <w:color w:val="000000" w:themeColor="text1"/>
          <w:sz w:val="24"/>
          <w:szCs w:val="24"/>
          <w:lang w:eastAsia="en-US"/>
        </w:rPr>
        <w:t>4</w:t>
      </w:r>
      <w:r w:rsidR="00643E98">
        <w:rPr>
          <w:rFonts w:ascii="Arial" w:eastAsia="Calibri" w:hAnsi="Arial" w:cs="Arial"/>
          <w:bCs/>
          <w:color w:val="000000" w:themeColor="text1"/>
          <w:sz w:val="24"/>
          <w:szCs w:val="24"/>
          <w:lang w:eastAsia="en-US"/>
        </w:rPr>
        <w:t>.1</w:t>
      </w:r>
      <w:r w:rsidR="000E1A12">
        <w:rPr>
          <w:rFonts w:ascii="Arial" w:eastAsia="Calibri" w:hAnsi="Arial" w:cs="Arial"/>
          <w:bCs/>
          <w:color w:val="000000" w:themeColor="text1"/>
          <w:sz w:val="24"/>
          <w:szCs w:val="24"/>
          <w:lang w:eastAsia="en-US"/>
        </w:rPr>
        <w:t>320</w:t>
      </w:r>
      <w:r w:rsidR="00643E98">
        <w:rPr>
          <w:rFonts w:ascii="Arial" w:eastAsia="Calibri" w:hAnsi="Arial" w:cs="Arial"/>
          <w:bCs/>
          <w:color w:val="000000" w:themeColor="text1"/>
          <w:sz w:val="24"/>
          <w:szCs w:val="24"/>
          <w:lang w:eastAsia="en-US"/>
        </w:rPr>
        <w:t>)</w:t>
      </w:r>
      <w:r w:rsidR="000E1A12">
        <w:rPr>
          <w:rFonts w:ascii="Arial" w:eastAsia="Calibri" w:hAnsi="Arial" w:cs="Arial"/>
          <w:bCs/>
          <w:color w:val="000000" w:themeColor="text1"/>
          <w:sz w:val="24"/>
          <w:szCs w:val="24"/>
          <w:lang w:eastAsia="en-US"/>
        </w:rPr>
        <w:t>.</w:t>
      </w:r>
    </w:p>
    <w:p w14:paraId="4E595649" w14:textId="77777777" w:rsidR="00BD4F58" w:rsidRPr="00550FDC" w:rsidRDefault="00BD4F58" w:rsidP="00550FDC">
      <w:pPr>
        <w:jc w:val="both"/>
        <w:rPr>
          <w:rFonts w:ascii="Arial" w:hAnsi="Arial" w:cs="Arial"/>
          <w:color w:val="000000" w:themeColor="text1"/>
          <w:sz w:val="24"/>
          <w:szCs w:val="24"/>
        </w:rPr>
      </w:pPr>
    </w:p>
    <w:p w14:paraId="605791DB" w14:textId="54501518" w:rsidR="00492251" w:rsidRPr="00550FDC" w:rsidRDefault="008E7FCA" w:rsidP="00550FDC">
      <w:pPr>
        <w:autoSpaceDE w:val="0"/>
        <w:jc w:val="center"/>
        <w:rPr>
          <w:rFonts w:ascii="Arial" w:hAnsi="Arial" w:cs="Arial"/>
          <w:b/>
          <w:bCs/>
          <w:color w:val="000000" w:themeColor="text1"/>
          <w:sz w:val="24"/>
          <w:szCs w:val="24"/>
        </w:rPr>
      </w:pPr>
      <w:r w:rsidRPr="00550FDC">
        <w:rPr>
          <w:rFonts w:ascii="Arial" w:hAnsi="Arial" w:cs="Arial"/>
          <w:b/>
          <w:bCs/>
          <w:color w:val="000000" w:themeColor="text1"/>
          <w:sz w:val="24"/>
          <w:szCs w:val="24"/>
        </w:rPr>
        <w:t>§ 1</w:t>
      </w:r>
    </w:p>
    <w:p w14:paraId="1A836F8E" w14:textId="032BD6E7" w:rsidR="009E533F" w:rsidRPr="00550FDC" w:rsidRDefault="008E7FCA" w:rsidP="00550FDC">
      <w:pPr>
        <w:tabs>
          <w:tab w:val="center" w:pos="4536"/>
          <w:tab w:val="right" w:pos="9072"/>
        </w:tabs>
        <w:jc w:val="center"/>
        <w:rPr>
          <w:rFonts w:ascii="Arial" w:hAnsi="Arial" w:cs="Arial"/>
          <w:b/>
          <w:color w:val="000000" w:themeColor="text1"/>
          <w:sz w:val="24"/>
          <w:szCs w:val="24"/>
        </w:rPr>
      </w:pPr>
      <w:r w:rsidRPr="00550FDC">
        <w:rPr>
          <w:rFonts w:ascii="Arial" w:hAnsi="Arial" w:cs="Arial"/>
          <w:b/>
          <w:color w:val="000000" w:themeColor="text1"/>
          <w:sz w:val="24"/>
          <w:szCs w:val="24"/>
        </w:rPr>
        <w:t>Przedmiot umowy</w:t>
      </w:r>
    </w:p>
    <w:p w14:paraId="3F5B4AC4" w14:textId="4C276EAC" w:rsidR="009E533F" w:rsidRPr="00550FDC" w:rsidRDefault="008A6847" w:rsidP="00550FDC">
      <w:pPr>
        <w:numPr>
          <w:ilvl w:val="0"/>
          <w:numId w:val="6"/>
        </w:numPr>
        <w:tabs>
          <w:tab w:val="left" w:pos="426"/>
        </w:tabs>
        <w:ind w:left="426" w:right="-62" w:hanging="426"/>
        <w:jc w:val="both"/>
        <w:rPr>
          <w:rFonts w:ascii="Arial" w:hAnsi="Arial" w:cs="Arial"/>
          <w:color w:val="000000" w:themeColor="text1"/>
          <w:sz w:val="24"/>
          <w:szCs w:val="24"/>
        </w:rPr>
      </w:pPr>
      <w:r w:rsidRPr="00550FDC">
        <w:rPr>
          <w:rFonts w:ascii="Arial" w:hAnsi="Arial" w:cs="Arial"/>
          <w:bCs/>
          <w:color w:val="000000" w:themeColor="text1"/>
          <w:sz w:val="24"/>
          <w:szCs w:val="24"/>
        </w:rPr>
        <w:t xml:space="preserve">Wykonawca zobowiązuje się </w:t>
      </w:r>
      <w:r w:rsidRPr="00550FDC">
        <w:rPr>
          <w:rFonts w:ascii="Arial" w:hAnsi="Arial" w:cs="Arial"/>
          <w:color w:val="000000" w:themeColor="text1"/>
          <w:sz w:val="24"/>
          <w:szCs w:val="24"/>
        </w:rPr>
        <w:t xml:space="preserve">wykonać usługę odbioru i unieszkodliwienia odpadów </w:t>
      </w:r>
      <w:r w:rsidR="0098168A" w:rsidRPr="00550FDC">
        <w:rPr>
          <w:rFonts w:ascii="Arial" w:hAnsi="Arial" w:cs="Arial"/>
          <w:color w:val="000000" w:themeColor="text1"/>
          <w:sz w:val="24"/>
          <w:szCs w:val="24"/>
        </w:rPr>
        <w:t>medycznych</w:t>
      </w:r>
      <w:r w:rsidR="008E7FCA" w:rsidRPr="00550FDC">
        <w:rPr>
          <w:rFonts w:ascii="Arial" w:hAnsi="Arial" w:cs="Arial"/>
          <w:color w:val="000000" w:themeColor="text1"/>
          <w:sz w:val="24"/>
          <w:szCs w:val="24"/>
        </w:rPr>
        <w:t xml:space="preserve"> pochodzących z działalności służby medycznej, zgodnie z ustawą z dnia 14 grudnia 2012</w:t>
      </w:r>
      <w:r w:rsidR="0067096D" w:rsidRPr="00550FDC">
        <w:rPr>
          <w:rFonts w:ascii="Arial" w:hAnsi="Arial" w:cs="Arial"/>
          <w:color w:val="000000" w:themeColor="text1"/>
          <w:sz w:val="24"/>
          <w:szCs w:val="24"/>
        </w:rPr>
        <w:t xml:space="preserve"> </w:t>
      </w:r>
      <w:r w:rsidR="008E7FCA" w:rsidRPr="00550FDC">
        <w:rPr>
          <w:rFonts w:ascii="Arial" w:hAnsi="Arial" w:cs="Arial"/>
          <w:color w:val="000000" w:themeColor="text1"/>
          <w:sz w:val="24"/>
          <w:szCs w:val="24"/>
        </w:rPr>
        <w:t>r. o odpadach</w:t>
      </w:r>
      <w:r w:rsidR="00BD068C" w:rsidRPr="00550FDC">
        <w:rPr>
          <w:rFonts w:ascii="Arial" w:hAnsi="Arial" w:cs="Arial"/>
          <w:color w:val="000000" w:themeColor="text1"/>
          <w:sz w:val="24"/>
          <w:szCs w:val="24"/>
        </w:rPr>
        <w:t xml:space="preserve"> </w:t>
      </w:r>
      <w:r w:rsidR="00E16C9D" w:rsidRPr="00550FDC">
        <w:rPr>
          <w:rFonts w:ascii="Arial" w:hAnsi="Arial" w:cs="Arial"/>
          <w:color w:val="000000" w:themeColor="text1"/>
          <w:sz w:val="24"/>
          <w:szCs w:val="24"/>
        </w:rPr>
        <w:t>zwanych</w:t>
      </w:r>
      <w:r w:rsidR="008E7FCA" w:rsidRPr="00550FDC">
        <w:rPr>
          <w:rFonts w:ascii="Arial" w:hAnsi="Arial" w:cs="Arial"/>
          <w:color w:val="000000" w:themeColor="text1"/>
          <w:sz w:val="24"/>
          <w:szCs w:val="24"/>
        </w:rPr>
        <w:t xml:space="preserve"> w dalszej części umowy „odpadami”, </w:t>
      </w:r>
      <w:r w:rsidR="002D2549" w:rsidRPr="00550FDC">
        <w:rPr>
          <w:rFonts w:ascii="Arial" w:hAnsi="Arial" w:cs="Arial"/>
          <w:color w:val="000000" w:themeColor="text1"/>
          <w:sz w:val="24"/>
          <w:szCs w:val="24"/>
        </w:rPr>
        <w:t>w ilości ok</w:t>
      </w:r>
      <w:r w:rsidR="002D2549" w:rsidRPr="00D53B02">
        <w:rPr>
          <w:rFonts w:ascii="Arial" w:hAnsi="Arial" w:cs="Arial"/>
          <w:sz w:val="24"/>
          <w:szCs w:val="24"/>
        </w:rPr>
        <w:t xml:space="preserve">. </w:t>
      </w:r>
      <w:r w:rsidR="001E6A26" w:rsidRPr="00D53B02">
        <w:rPr>
          <w:rFonts w:ascii="Arial" w:hAnsi="Arial" w:cs="Arial"/>
          <w:sz w:val="24"/>
          <w:szCs w:val="24"/>
        </w:rPr>
        <w:t>38</w:t>
      </w:r>
      <w:r w:rsidR="00ED2F50" w:rsidRPr="00D53B02">
        <w:rPr>
          <w:rFonts w:ascii="Arial" w:hAnsi="Arial" w:cs="Arial"/>
          <w:sz w:val="24"/>
          <w:szCs w:val="24"/>
        </w:rPr>
        <w:t xml:space="preserve">0 </w:t>
      </w:r>
      <w:r w:rsidR="002D2549" w:rsidRPr="00D53B02">
        <w:rPr>
          <w:rFonts w:ascii="Arial" w:hAnsi="Arial" w:cs="Arial"/>
          <w:sz w:val="24"/>
          <w:szCs w:val="24"/>
        </w:rPr>
        <w:t xml:space="preserve">kg, </w:t>
      </w:r>
      <w:r w:rsidR="00146291" w:rsidRPr="00550FDC">
        <w:rPr>
          <w:rFonts w:ascii="Arial" w:hAnsi="Arial" w:cs="Arial"/>
          <w:color w:val="000000" w:themeColor="text1"/>
          <w:sz w:val="24"/>
          <w:szCs w:val="24"/>
        </w:rPr>
        <w:t xml:space="preserve">o </w:t>
      </w:r>
      <w:r w:rsidR="008E7FCA" w:rsidRPr="00550FDC">
        <w:rPr>
          <w:rFonts w:ascii="Arial" w:hAnsi="Arial" w:cs="Arial"/>
          <w:color w:val="000000" w:themeColor="text1"/>
          <w:sz w:val="24"/>
          <w:szCs w:val="24"/>
        </w:rPr>
        <w:t xml:space="preserve">kodach: </w:t>
      </w:r>
    </w:p>
    <w:p w14:paraId="2C50132D" w14:textId="70943F51" w:rsidR="00BB104B" w:rsidRPr="00550FDC" w:rsidRDefault="008E7FCA" w:rsidP="00550FDC">
      <w:pPr>
        <w:pStyle w:val="Akapitzlist"/>
        <w:numPr>
          <w:ilvl w:val="0"/>
          <w:numId w:val="39"/>
        </w:numPr>
        <w:ind w:left="709" w:hanging="283"/>
        <w:jc w:val="both"/>
        <w:rPr>
          <w:rFonts w:ascii="Arial" w:hAnsi="Arial" w:cs="Arial"/>
          <w:color w:val="000000" w:themeColor="text1"/>
        </w:rPr>
      </w:pPr>
      <w:r w:rsidRPr="00550FDC">
        <w:rPr>
          <w:rFonts w:ascii="Arial" w:hAnsi="Arial" w:cs="Arial"/>
          <w:color w:val="000000" w:themeColor="text1"/>
        </w:rPr>
        <w:t>18 01 01 – Narzędzia chirurgiczne i zabiegowe oraz ich resztki,</w:t>
      </w:r>
    </w:p>
    <w:p w14:paraId="16FC7440" w14:textId="1320ECC7" w:rsidR="00BB104B" w:rsidRPr="00550FDC" w:rsidRDefault="008E7FCA" w:rsidP="00550FDC">
      <w:pPr>
        <w:numPr>
          <w:ilvl w:val="0"/>
          <w:numId w:val="7"/>
        </w:numPr>
        <w:tabs>
          <w:tab w:val="left" w:pos="709"/>
        </w:tabs>
        <w:ind w:left="709" w:hanging="283"/>
        <w:jc w:val="both"/>
        <w:rPr>
          <w:rFonts w:ascii="Arial" w:hAnsi="Arial" w:cs="Arial"/>
          <w:color w:val="000000" w:themeColor="text1"/>
          <w:sz w:val="24"/>
          <w:szCs w:val="24"/>
        </w:rPr>
      </w:pPr>
      <w:r w:rsidRPr="00550FDC">
        <w:rPr>
          <w:rFonts w:ascii="Arial" w:hAnsi="Arial" w:cs="Arial"/>
          <w:color w:val="000000" w:themeColor="text1"/>
          <w:sz w:val="24"/>
          <w:szCs w:val="24"/>
        </w:rPr>
        <w:t>18 01 02</w:t>
      </w:r>
      <w:r w:rsidR="0098168A" w:rsidRPr="00550FDC">
        <w:rPr>
          <w:rFonts w:ascii="Arial" w:hAnsi="Arial" w:cs="Arial"/>
          <w:color w:val="000000" w:themeColor="text1"/>
          <w:sz w:val="24"/>
          <w:szCs w:val="24"/>
        </w:rPr>
        <w:t>*</w:t>
      </w:r>
      <w:r w:rsidRPr="00550FDC">
        <w:rPr>
          <w:rFonts w:ascii="Arial" w:hAnsi="Arial" w:cs="Arial"/>
          <w:color w:val="000000" w:themeColor="text1"/>
          <w:sz w:val="24"/>
          <w:szCs w:val="24"/>
        </w:rPr>
        <w:t xml:space="preserve"> - Części ciała i organy oraz pojemniki na krew i konserwanty służące do jej przechowywania, </w:t>
      </w:r>
    </w:p>
    <w:p w14:paraId="6E0478FD" w14:textId="71284AC2" w:rsidR="00BB104B" w:rsidRPr="00550FDC" w:rsidRDefault="00E16C9D" w:rsidP="00550FDC">
      <w:pPr>
        <w:numPr>
          <w:ilvl w:val="0"/>
          <w:numId w:val="7"/>
        </w:numPr>
        <w:tabs>
          <w:tab w:val="left" w:pos="709"/>
        </w:tabs>
        <w:ind w:left="709" w:hanging="283"/>
        <w:jc w:val="both"/>
        <w:rPr>
          <w:rFonts w:ascii="Arial" w:hAnsi="Arial" w:cs="Arial"/>
          <w:color w:val="000000" w:themeColor="text1"/>
          <w:sz w:val="24"/>
          <w:szCs w:val="24"/>
        </w:rPr>
      </w:pPr>
      <w:r w:rsidRPr="00550FDC">
        <w:rPr>
          <w:rFonts w:ascii="Arial" w:hAnsi="Arial" w:cs="Arial"/>
          <w:color w:val="000000" w:themeColor="text1"/>
          <w:sz w:val="24"/>
          <w:szCs w:val="24"/>
        </w:rPr>
        <w:t>18 01 03</w:t>
      </w:r>
      <w:r w:rsidR="0098168A" w:rsidRPr="00550FDC">
        <w:rPr>
          <w:rFonts w:ascii="Arial" w:hAnsi="Arial" w:cs="Arial"/>
          <w:color w:val="000000" w:themeColor="text1"/>
          <w:sz w:val="24"/>
          <w:szCs w:val="24"/>
        </w:rPr>
        <w:t>*</w:t>
      </w:r>
      <w:r w:rsidRPr="00550FDC">
        <w:rPr>
          <w:rFonts w:ascii="Arial" w:hAnsi="Arial" w:cs="Arial"/>
          <w:color w:val="000000" w:themeColor="text1"/>
          <w:sz w:val="24"/>
          <w:szCs w:val="24"/>
        </w:rPr>
        <w:t xml:space="preserve"> -</w:t>
      </w:r>
      <w:r w:rsidR="008E7FCA" w:rsidRPr="00550FDC">
        <w:rPr>
          <w:rFonts w:ascii="Arial" w:hAnsi="Arial" w:cs="Arial"/>
          <w:color w:val="000000" w:themeColor="text1"/>
          <w:sz w:val="24"/>
          <w:szCs w:val="24"/>
        </w:rPr>
        <w:t xml:space="preserve"> Inne odpady, które zawierają żywe drobnoustroje chorobotwórcze lub ich toksyny oraz inne formy zdolne do  przeniesienia materiału genetycznego, o których wiadomo, lub </w:t>
      </w:r>
      <w:r w:rsidR="002B07D4" w:rsidRPr="00550FDC">
        <w:rPr>
          <w:rFonts w:ascii="Arial" w:hAnsi="Arial" w:cs="Arial"/>
          <w:color w:val="000000" w:themeColor="text1"/>
          <w:sz w:val="24"/>
          <w:szCs w:val="24"/>
        </w:rPr>
        <w:t>co, do których</w:t>
      </w:r>
      <w:r w:rsidR="008E7FCA" w:rsidRPr="00550FDC">
        <w:rPr>
          <w:rFonts w:ascii="Arial" w:hAnsi="Arial" w:cs="Arial"/>
          <w:color w:val="000000" w:themeColor="text1"/>
          <w:sz w:val="24"/>
          <w:szCs w:val="24"/>
        </w:rPr>
        <w:t xml:space="preserve"> istnieją wiarygodne podstawy do sądzenia, że wywołują choroby u ludzi i zwierząt z </w:t>
      </w:r>
      <w:r w:rsidR="005D6009" w:rsidRPr="00550FDC">
        <w:rPr>
          <w:rFonts w:ascii="Arial" w:hAnsi="Arial" w:cs="Arial"/>
          <w:color w:val="000000" w:themeColor="text1"/>
          <w:sz w:val="24"/>
          <w:szCs w:val="24"/>
        </w:rPr>
        <w:t>wyłączeniem 18 01 80 i 18 01 82,</w:t>
      </w:r>
    </w:p>
    <w:p w14:paraId="3CA27586" w14:textId="77777777" w:rsidR="005D6009" w:rsidRPr="00550FDC" w:rsidRDefault="005D6009" w:rsidP="00550FDC">
      <w:pPr>
        <w:numPr>
          <w:ilvl w:val="0"/>
          <w:numId w:val="7"/>
        </w:numPr>
        <w:tabs>
          <w:tab w:val="left" w:pos="709"/>
        </w:tabs>
        <w:ind w:left="709" w:hanging="283"/>
        <w:jc w:val="both"/>
        <w:rPr>
          <w:rFonts w:ascii="Arial" w:hAnsi="Arial" w:cs="Arial"/>
          <w:color w:val="000000" w:themeColor="text1"/>
          <w:sz w:val="24"/>
          <w:szCs w:val="24"/>
        </w:rPr>
      </w:pPr>
      <w:r w:rsidRPr="00550FDC">
        <w:rPr>
          <w:rFonts w:ascii="Arial" w:hAnsi="Arial" w:cs="Arial"/>
          <w:color w:val="000000" w:themeColor="text1"/>
          <w:sz w:val="24"/>
          <w:szCs w:val="24"/>
        </w:rPr>
        <w:t xml:space="preserve">18 01 04 </w:t>
      </w:r>
      <w:r w:rsidR="007A4F0C" w:rsidRPr="00550FDC">
        <w:rPr>
          <w:rFonts w:ascii="Arial" w:hAnsi="Arial" w:cs="Arial"/>
          <w:color w:val="000000" w:themeColor="text1"/>
          <w:sz w:val="24"/>
          <w:szCs w:val="24"/>
        </w:rPr>
        <w:t>– inne odpady niż wymienione w 18 01 03 np. opatrunki z materiału lub gipsu, pościel, ubrania jednorazowe, pieluchy,</w:t>
      </w:r>
    </w:p>
    <w:p w14:paraId="3F837A02" w14:textId="02FB4495" w:rsidR="005D6009" w:rsidRPr="00550FDC" w:rsidRDefault="005D6009" w:rsidP="00550FDC">
      <w:pPr>
        <w:numPr>
          <w:ilvl w:val="0"/>
          <w:numId w:val="7"/>
        </w:numPr>
        <w:tabs>
          <w:tab w:val="left" w:pos="709"/>
        </w:tabs>
        <w:ind w:left="709" w:hanging="283"/>
        <w:jc w:val="both"/>
        <w:rPr>
          <w:rFonts w:ascii="Arial" w:hAnsi="Arial" w:cs="Arial"/>
          <w:color w:val="000000" w:themeColor="text1"/>
          <w:sz w:val="24"/>
          <w:szCs w:val="24"/>
        </w:rPr>
      </w:pPr>
      <w:r w:rsidRPr="00550FDC">
        <w:rPr>
          <w:rFonts w:ascii="Arial" w:hAnsi="Arial" w:cs="Arial"/>
          <w:color w:val="000000" w:themeColor="text1"/>
          <w:sz w:val="24"/>
          <w:szCs w:val="24"/>
        </w:rPr>
        <w:t>18 01 06</w:t>
      </w:r>
      <w:r w:rsidR="0098168A" w:rsidRPr="00550FDC">
        <w:rPr>
          <w:rFonts w:ascii="Arial" w:hAnsi="Arial" w:cs="Arial"/>
          <w:color w:val="000000" w:themeColor="text1"/>
          <w:sz w:val="24"/>
          <w:szCs w:val="24"/>
        </w:rPr>
        <w:t>*</w:t>
      </w:r>
      <w:r w:rsidRPr="00550FDC">
        <w:rPr>
          <w:rFonts w:ascii="Arial" w:hAnsi="Arial" w:cs="Arial"/>
          <w:color w:val="000000" w:themeColor="text1"/>
          <w:sz w:val="24"/>
          <w:szCs w:val="24"/>
        </w:rPr>
        <w:t xml:space="preserve"> – chemikalia w tym odczynniki chemiczne zawierające substancje niebezpieczne,</w:t>
      </w:r>
    </w:p>
    <w:p w14:paraId="31EC80E2" w14:textId="77777777" w:rsidR="005D6009" w:rsidRPr="00550FDC" w:rsidRDefault="005D6009" w:rsidP="00550FDC">
      <w:pPr>
        <w:numPr>
          <w:ilvl w:val="0"/>
          <w:numId w:val="7"/>
        </w:numPr>
        <w:tabs>
          <w:tab w:val="left" w:pos="709"/>
        </w:tabs>
        <w:ind w:left="709" w:hanging="283"/>
        <w:jc w:val="both"/>
        <w:rPr>
          <w:rFonts w:ascii="Arial" w:hAnsi="Arial" w:cs="Arial"/>
          <w:color w:val="000000" w:themeColor="text1"/>
          <w:sz w:val="24"/>
          <w:szCs w:val="24"/>
        </w:rPr>
      </w:pPr>
      <w:r w:rsidRPr="00550FDC">
        <w:rPr>
          <w:rFonts w:ascii="Arial" w:hAnsi="Arial" w:cs="Arial"/>
          <w:color w:val="000000" w:themeColor="text1"/>
          <w:sz w:val="24"/>
          <w:szCs w:val="24"/>
        </w:rPr>
        <w:t>18 01 07 – chemikalia w tym odczynniki chemiczne inne niż wymienione w 18</w:t>
      </w:r>
      <w:r w:rsidR="00B91EA1" w:rsidRPr="00550FDC">
        <w:rPr>
          <w:rFonts w:ascii="Arial" w:hAnsi="Arial" w:cs="Arial"/>
          <w:color w:val="000000" w:themeColor="text1"/>
          <w:sz w:val="24"/>
          <w:szCs w:val="24"/>
        </w:rPr>
        <w:t xml:space="preserve"> 01 06,</w:t>
      </w:r>
      <w:r w:rsidRPr="00550FDC">
        <w:rPr>
          <w:rFonts w:ascii="Arial" w:hAnsi="Arial" w:cs="Arial"/>
          <w:color w:val="000000" w:themeColor="text1"/>
          <w:sz w:val="24"/>
          <w:szCs w:val="24"/>
        </w:rPr>
        <w:t xml:space="preserve"> </w:t>
      </w:r>
    </w:p>
    <w:p w14:paraId="591935FE" w14:textId="77777777" w:rsidR="005D6009" w:rsidRPr="00550FDC" w:rsidRDefault="005D6009" w:rsidP="00550FDC">
      <w:pPr>
        <w:numPr>
          <w:ilvl w:val="0"/>
          <w:numId w:val="7"/>
        </w:numPr>
        <w:tabs>
          <w:tab w:val="left" w:pos="709"/>
        </w:tabs>
        <w:ind w:left="709" w:hanging="283"/>
        <w:jc w:val="both"/>
        <w:rPr>
          <w:rFonts w:ascii="Arial" w:hAnsi="Arial" w:cs="Arial"/>
          <w:color w:val="000000" w:themeColor="text1"/>
          <w:sz w:val="24"/>
          <w:szCs w:val="24"/>
        </w:rPr>
      </w:pPr>
      <w:r w:rsidRPr="00550FDC">
        <w:rPr>
          <w:rFonts w:ascii="Arial" w:hAnsi="Arial" w:cs="Arial"/>
          <w:color w:val="000000" w:themeColor="text1"/>
          <w:sz w:val="24"/>
          <w:szCs w:val="24"/>
        </w:rPr>
        <w:t>18 01 09 – leki inne niż wymienione w 18 01 08</w:t>
      </w:r>
      <w:r w:rsidR="00B91EA1" w:rsidRPr="00550FDC">
        <w:rPr>
          <w:rFonts w:ascii="Arial" w:hAnsi="Arial" w:cs="Arial"/>
          <w:color w:val="000000" w:themeColor="text1"/>
          <w:sz w:val="24"/>
          <w:szCs w:val="24"/>
        </w:rPr>
        <w:t>.</w:t>
      </w:r>
    </w:p>
    <w:p w14:paraId="37392D96" w14:textId="77777777" w:rsidR="00DA10AD" w:rsidRPr="00550FDC" w:rsidRDefault="008A6847" w:rsidP="00550FDC">
      <w:pPr>
        <w:tabs>
          <w:tab w:val="left" w:pos="709"/>
        </w:tabs>
        <w:ind w:left="426"/>
        <w:jc w:val="both"/>
        <w:rPr>
          <w:rFonts w:ascii="Arial" w:hAnsi="Arial" w:cs="Arial"/>
          <w:color w:val="000000" w:themeColor="text1"/>
          <w:sz w:val="24"/>
          <w:szCs w:val="24"/>
        </w:rPr>
      </w:pPr>
      <w:r w:rsidRPr="00550FDC">
        <w:rPr>
          <w:rFonts w:ascii="Arial" w:hAnsi="Arial" w:cs="Arial"/>
          <w:color w:val="000000" w:themeColor="text1"/>
          <w:sz w:val="24"/>
          <w:szCs w:val="24"/>
        </w:rPr>
        <w:t xml:space="preserve">Ponadto w przypadku unieszkodliwienia leków psychotropowych Wykonawca zobowiązuje się postępować zgodnie z wydanymi w tym zakresie aktami prawnymi </w:t>
      </w:r>
      <w:r w:rsidRPr="00550FDC">
        <w:rPr>
          <w:rFonts w:ascii="Arial" w:hAnsi="Arial" w:cs="Arial"/>
          <w:color w:val="000000" w:themeColor="text1"/>
          <w:sz w:val="24"/>
          <w:szCs w:val="24"/>
        </w:rPr>
        <w:lastRenderedPageBreak/>
        <w:t xml:space="preserve">i wydać Zamawiającemu protokół z komisyjnego zniszczenia leków. </w:t>
      </w:r>
      <w:r w:rsidR="00DA10AD" w:rsidRPr="00550FDC">
        <w:rPr>
          <w:rFonts w:ascii="Arial" w:hAnsi="Arial" w:cs="Arial"/>
          <w:color w:val="000000" w:themeColor="text1"/>
          <w:sz w:val="24"/>
          <w:szCs w:val="24"/>
        </w:rPr>
        <w:t>Wykonawca będzie odbierał odpady medyczne własnym transpor</w:t>
      </w:r>
      <w:r w:rsidR="00E16C9D" w:rsidRPr="00550FDC">
        <w:rPr>
          <w:rFonts w:ascii="Arial" w:hAnsi="Arial" w:cs="Arial"/>
          <w:color w:val="000000" w:themeColor="text1"/>
          <w:sz w:val="24"/>
          <w:szCs w:val="24"/>
        </w:rPr>
        <w:t xml:space="preserve">tem i na </w:t>
      </w:r>
      <w:r w:rsidR="001F0AEE" w:rsidRPr="00550FDC">
        <w:rPr>
          <w:rFonts w:ascii="Arial" w:hAnsi="Arial" w:cs="Arial"/>
          <w:color w:val="000000" w:themeColor="text1"/>
          <w:sz w:val="24"/>
          <w:szCs w:val="24"/>
        </w:rPr>
        <w:t>własne ryzyko.</w:t>
      </w:r>
    </w:p>
    <w:p w14:paraId="2796A4F1" w14:textId="377E5B2B" w:rsidR="0089480C" w:rsidRPr="00550FDC" w:rsidRDefault="0089480C" w:rsidP="00550FDC">
      <w:pPr>
        <w:pStyle w:val="Akapitzlist"/>
        <w:numPr>
          <w:ilvl w:val="0"/>
          <w:numId w:val="6"/>
        </w:numPr>
        <w:tabs>
          <w:tab w:val="left" w:pos="426"/>
          <w:tab w:val="left" w:pos="567"/>
          <w:tab w:val="left" w:pos="628"/>
          <w:tab w:val="left" w:pos="2268"/>
        </w:tabs>
        <w:ind w:left="426" w:hanging="426"/>
        <w:jc w:val="both"/>
        <w:rPr>
          <w:rFonts w:ascii="Arial" w:hAnsi="Arial" w:cs="Arial"/>
          <w:color w:val="000000" w:themeColor="text1"/>
        </w:rPr>
      </w:pPr>
      <w:r w:rsidRPr="00550FDC">
        <w:rPr>
          <w:rFonts w:ascii="Arial" w:hAnsi="Arial" w:cs="Arial"/>
          <w:color w:val="000000" w:themeColor="text1"/>
        </w:rPr>
        <w:t xml:space="preserve">Podane powyżej ilości odpadów </w:t>
      </w:r>
      <w:r w:rsidR="00E92562" w:rsidRPr="00550FDC">
        <w:rPr>
          <w:rFonts w:ascii="Arial" w:hAnsi="Arial" w:cs="Arial"/>
          <w:color w:val="000000" w:themeColor="text1"/>
        </w:rPr>
        <w:t xml:space="preserve">są </w:t>
      </w:r>
      <w:r w:rsidRPr="00550FDC">
        <w:rPr>
          <w:rFonts w:ascii="Arial" w:hAnsi="Arial" w:cs="Arial"/>
          <w:color w:val="000000" w:themeColor="text1"/>
        </w:rPr>
        <w:t xml:space="preserve">ilościami jedynie szacunkowymi, zaś rzeczywista ilość odpadów jest uzależniona od ilości wytworzonych odpadów. Zamawiający wobec powyższego zastrzega sobie prawo faktycznego zrealizowania zamówienia o zakresie mniejszym, niż wskazany  w ust. 1, jeżeli jego rzeczywiste potrzeby będą mniejsze niż planowane. W związku                              z powyższym zmniejszeniu ulegnie wartość zobowiązania umownego określonego </w:t>
      </w:r>
      <w:r w:rsidRPr="00550FDC">
        <w:rPr>
          <w:rFonts w:ascii="Arial" w:hAnsi="Arial" w:cs="Arial"/>
        </w:rPr>
        <w:t xml:space="preserve">w § 5 ust. 1, </w:t>
      </w:r>
      <w:r w:rsidRPr="00550FDC">
        <w:rPr>
          <w:rFonts w:ascii="Arial" w:hAnsi="Arial" w:cs="Arial"/>
          <w:color w:val="000000" w:themeColor="text1"/>
        </w:rPr>
        <w:t>a Wykonawcy nie będą przysługiwały z tego tytułu żadne roszczenia finansowe wobec Zamawiającego.</w:t>
      </w:r>
    </w:p>
    <w:p w14:paraId="59427609" w14:textId="77777777" w:rsidR="009E533F" w:rsidRPr="00550FDC" w:rsidRDefault="008E7FCA" w:rsidP="00550FDC">
      <w:pPr>
        <w:numPr>
          <w:ilvl w:val="0"/>
          <w:numId w:val="6"/>
        </w:numPr>
        <w:tabs>
          <w:tab w:val="left" w:pos="426"/>
        </w:tabs>
        <w:ind w:left="426" w:hanging="426"/>
        <w:jc w:val="both"/>
        <w:rPr>
          <w:rFonts w:ascii="Arial" w:hAnsi="Arial" w:cs="Arial"/>
          <w:color w:val="000000" w:themeColor="text1"/>
          <w:sz w:val="24"/>
          <w:szCs w:val="24"/>
        </w:rPr>
      </w:pPr>
      <w:r w:rsidRPr="00550FDC">
        <w:rPr>
          <w:rFonts w:ascii="Arial" w:hAnsi="Arial" w:cs="Arial"/>
          <w:color w:val="000000" w:themeColor="text1"/>
          <w:sz w:val="24"/>
          <w:szCs w:val="24"/>
        </w:rPr>
        <w:t>Odpady odbierane będą z:</w:t>
      </w:r>
    </w:p>
    <w:p w14:paraId="65B711DB" w14:textId="77777777" w:rsidR="00BB104B" w:rsidRPr="00550FDC" w:rsidRDefault="008E7FCA" w:rsidP="00550FDC">
      <w:pPr>
        <w:numPr>
          <w:ilvl w:val="0"/>
          <w:numId w:val="8"/>
        </w:numPr>
        <w:ind w:right="-62" w:hanging="294"/>
        <w:jc w:val="both"/>
        <w:rPr>
          <w:rFonts w:ascii="Arial" w:hAnsi="Arial" w:cs="Arial"/>
          <w:color w:val="000000" w:themeColor="text1"/>
          <w:sz w:val="24"/>
          <w:szCs w:val="24"/>
        </w:rPr>
      </w:pPr>
      <w:r w:rsidRPr="00550FDC">
        <w:rPr>
          <w:rFonts w:ascii="Arial" w:hAnsi="Arial" w:cs="Arial"/>
          <w:color w:val="000000" w:themeColor="text1"/>
          <w:sz w:val="24"/>
          <w:szCs w:val="24"/>
        </w:rPr>
        <w:t>Ambulatorium, 19-500 Gołdap, ul. Partyzantów 33;</w:t>
      </w:r>
    </w:p>
    <w:p w14:paraId="3B34EF8D" w14:textId="31C8E4B8" w:rsidR="00BB104B" w:rsidRPr="00550FDC" w:rsidRDefault="008E7FCA" w:rsidP="00550FDC">
      <w:pPr>
        <w:numPr>
          <w:ilvl w:val="0"/>
          <w:numId w:val="8"/>
        </w:numPr>
        <w:ind w:right="-62" w:hanging="294"/>
        <w:jc w:val="both"/>
        <w:rPr>
          <w:rFonts w:ascii="Arial" w:hAnsi="Arial" w:cs="Arial"/>
          <w:color w:val="000000" w:themeColor="text1"/>
          <w:sz w:val="24"/>
          <w:szCs w:val="24"/>
        </w:rPr>
      </w:pPr>
      <w:r w:rsidRPr="00550FDC">
        <w:rPr>
          <w:rFonts w:ascii="Arial" w:hAnsi="Arial" w:cs="Arial"/>
          <w:color w:val="000000" w:themeColor="text1"/>
          <w:sz w:val="24"/>
          <w:szCs w:val="24"/>
        </w:rPr>
        <w:t xml:space="preserve">Ambulatorium Bemowo Piskie, </w:t>
      </w:r>
      <w:r w:rsidR="00E21542" w:rsidRPr="00550FDC">
        <w:rPr>
          <w:rFonts w:ascii="Arial" w:hAnsi="Arial" w:cs="Arial"/>
          <w:color w:val="000000" w:themeColor="text1"/>
          <w:sz w:val="24"/>
          <w:szCs w:val="24"/>
        </w:rPr>
        <w:t xml:space="preserve">12-230 </w:t>
      </w:r>
      <w:r w:rsidRPr="00550FDC">
        <w:rPr>
          <w:rFonts w:ascii="Arial" w:hAnsi="Arial" w:cs="Arial"/>
          <w:color w:val="000000" w:themeColor="text1"/>
          <w:sz w:val="24"/>
          <w:szCs w:val="24"/>
        </w:rPr>
        <w:t>B</w:t>
      </w:r>
      <w:r w:rsidR="0098168A" w:rsidRPr="00550FDC">
        <w:rPr>
          <w:rFonts w:ascii="Arial" w:hAnsi="Arial" w:cs="Arial"/>
          <w:color w:val="000000" w:themeColor="text1"/>
          <w:sz w:val="24"/>
          <w:szCs w:val="24"/>
        </w:rPr>
        <w:t>i</w:t>
      </w:r>
      <w:r w:rsidRPr="00550FDC">
        <w:rPr>
          <w:rFonts w:ascii="Arial" w:hAnsi="Arial" w:cs="Arial"/>
          <w:color w:val="000000" w:themeColor="text1"/>
          <w:sz w:val="24"/>
          <w:szCs w:val="24"/>
        </w:rPr>
        <w:t>ała Piska, ul. Kętrzyńskiego 1;</w:t>
      </w:r>
    </w:p>
    <w:p w14:paraId="78D6CAC3" w14:textId="77777777" w:rsidR="00BB104B" w:rsidRPr="00550FDC" w:rsidRDefault="008E7FCA" w:rsidP="00550FDC">
      <w:pPr>
        <w:numPr>
          <w:ilvl w:val="0"/>
          <w:numId w:val="8"/>
        </w:numPr>
        <w:ind w:right="-62" w:hanging="294"/>
        <w:jc w:val="both"/>
        <w:rPr>
          <w:rFonts w:ascii="Arial" w:hAnsi="Arial" w:cs="Arial"/>
          <w:color w:val="000000" w:themeColor="text1"/>
          <w:sz w:val="24"/>
          <w:szCs w:val="24"/>
        </w:rPr>
      </w:pPr>
      <w:r w:rsidRPr="00550FDC">
        <w:rPr>
          <w:rFonts w:ascii="Arial" w:hAnsi="Arial" w:cs="Arial"/>
          <w:color w:val="000000" w:themeColor="text1"/>
          <w:sz w:val="24"/>
          <w:szCs w:val="24"/>
        </w:rPr>
        <w:t>Ambulatorium 11-600 Węgorzewo, ul. Bema 7;</w:t>
      </w:r>
    </w:p>
    <w:p w14:paraId="632D932C" w14:textId="77777777" w:rsidR="009E533F" w:rsidRPr="00550FDC" w:rsidRDefault="008E7FCA" w:rsidP="00550FDC">
      <w:pPr>
        <w:numPr>
          <w:ilvl w:val="0"/>
          <w:numId w:val="8"/>
        </w:numPr>
        <w:ind w:right="-62" w:hanging="294"/>
        <w:jc w:val="both"/>
        <w:rPr>
          <w:rFonts w:ascii="Arial" w:hAnsi="Arial" w:cs="Arial"/>
          <w:color w:val="000000" w:themeColor="text1"/>
          <w:sz w:val="24"/>
          <w:szCs w:val="24"/>
        </w:rPr>
      </w:pPr>
      <w:r w:rsidRPr="00550FDC">
        <w:rPr>
          <w:rFonts w:ascii="Arial" w:hAnsi="Arial" w:cs="Arial"/>
          <w:color w:val="000000" w:themeColor="text1"/>
          <w:sz w:val="24"/>
          <w:szCs w:val="24"/>
        </w:rPr>
        <w:t xml:space="preserve">Ambulatorium </w:t>
      </w:r>
      <w:r w:rsidR="005D6009" w:rsidRPr="00550FDC">
        <w:rPr>
          <w:rFonts w:ascii="Arial" w:hAnsi="Arial" w:cs="Arial"/>
          <w:color w:val="000000" w:themeColor="text1"/>
          <w:sz w:val="24"/>
          <w:szCs w:val="24"/>
        </w:rPr>
        <w:t xml:space="preserve"> </w:t>
      </w:r>
      <w:r w:rsidRPr="00550FDC">
        <w:rPr>
          <w:rFonts w:ascii="Arial" w:hAnsi="Arial" w:cs="Arial"/>
          <w:color w:val="000000" w:themeColor="text1"/>
          <w:sz w:val="24"/>
          <w:szCs w:val="24"/>
        </w:rPr>
        <w:t>11 – 500 Giżycko, ul 1 Maja</w:t>
      </w:r>
      <w:r w:rsidR="00FD7A06" w:rsidRPr="00550FDC">
        <w:rPr>
          <w:rFonts w:ascii="Arial" w:hAnsi="Arial" w:cs="Arial"/>
          <w:color w:val="000000" w:themeColor="text1"/>
          <w:sz w:val="24"/>
          <w:szCs w:val="24"/>
        </w:rPr>
        <w:t>.</w:t>
      </w:r>
    </w:p>
    <w:p w14:paraId="6673F465" w14:textId="0FCF7359" w:rsidR="002D2549" w:rsidRPr="00550FDC" w:rsidRDefault="002D2549" w:rsidP="00550FDC">
      <w:pPr>
        <w:numPr>
          <w:ilvl w:val="0"/>
          <w:numId w:val="8"/>
        </w:numPr>
        <w:ind w:right="-62" w:hanging="294"/>
        <w:jc w:val="both"/>
        <w:rPr>
          <w:rFonts w:ascii="Arial" w:hAnsi="Arial" w:cs="Arial"/>
          <w:color w:val="000000" w:themeColor="text1"/>
          <w:sz w:val="24"/>
          <w:szCs w:val="24"/>
        </w:rPr>
      </w:pPr>
      <w:r w:rsidRPr="00550FDC">
        <w:rPr>
          <w:rFonts w:ascii="Arial" w:hAnsi="Arial" w:cs="Arial"/>
          <w:color w:val="000000" w:themeColor="text1"/>
          <w:sz w:val="24"/>
          <w:szCs w:val="24"/>
        </w:rPr>
        <w:t>Ambulatorium 12-200 Pisz,  Szeroki Bór Piski</w:t>
      </w:r>
      <w:r w:rsidR="005A6B9E" w:rsidRPr="00550FDC">
        <w:rPr>
          <w:rFonts w:ascii="Arial" w:hAnsi="Arial" w:cs="Arial"/>
          <w:color w:val="000000" w:themeColor="text1"/>
          <w:sz w:val="24"/>
          <w:szCs w:val="24"/>
        </w:rPr>
        <w:t>.</w:t>
      </w:r>
    </w:p>
    <w:p w14:paraId="2488DE4C" w14:textId="45C91C48" w:rsidR="00EC50CB" w:rsidRPr="00550FDC" w:rsidRDefault="00EC50CB" w:rsidP="00550FDC">
      <w:pPr>
        <w:ind w:left="426" w:right="-62"/>
        <w:jc w:val="both"/>
        <w:rPr>
          <w:rFonts w:ascii="Arial" w:hAnsi="Arial" w:cs="Arial"/>
          <w:color w:val="000000" w:themeColor="text1"/>
          <w:sz w:val="24"/>
          <w:szCs w:val="24"/>
        </w:rPr>
      </w:pPr>
      <w:bookmarkStart w:id="0" w:name="_Hlk153436044"/>
      <w:r w:rsidRPr="00550FDC">
        <w:rPr>
          <w:rFonts w:ascii="Arial" w:hAnsi="Arial" w:cs="Arial"/>
          <w:color w:val="000000" w:themeColor="text1"/>
          <w:sz w:val="24"/>
          <w:szCs w:val="24"/>
        </w:rPr>
        <w:t xml:space="preserve">Może zaistnieć potrzeba odebrania odpadów medycznych z tymczasowego punktu ambulatoryjnego na terenie administrowanym przez 24.WOG. </w:t>
      </w:r>
    </w:p>
    <w:bookmarkEnd w:id="0"/>
    <w:p w14:paraId="0973B8BC" w14:textId="77777777" w:rsidR="00431076" w:rsidRPr="00550FDC" w:rsidRDefault="00431076" w:rsidP="00550FDC">
      <w:pPr>
        <w:autoSpaceDE w:val="0"/>
        <w:jc w:val="both"/>
        <w:rPr>
          <w:rFonts w:ascii="Arial" w:hAnsi="Arial" w:cs="Arial"/>
          <w:b/>
          <w:bCs/>
          <w:color w:val="000000" w:themeColor="text1"/>
          <w:sz w:val="24"/>
          <w:szCs w:val="24"/>
        </w:rPr>
      </w:pPr>
    </w:p>
    <w:p w14:paraId="3782C94F" w14:textId="77777777" w:rsidR="009E533F" w:rsidRPr="00550FDC" w:rsidRDefault="008E7FCA" w:rsidP="00550FDC">
      <w:pPr>
        <w:autoSpaceDE w:val="0"/>
        <w:jc w:val="center"/>
        <w:rPr>
          <w:rFonts w:ascii="Arial" w:hAnsi="Arial" w:cs="Arial"/>
          <w:b/>
          <w:bCs/>
          <w:color w:val="000000" w:themeColor="text1"/>
          <w:sz w:val="24"/>
          <w:szCs w:val="24"/>
        </w:rPr>
      </w:pPr>
      <w:r w:rsidRPr="00550FDC">
        <w:rPr>
          <w:rFonts w:ascii="Arial" w:hAnsi="Arial" w:cs="Arial"/>
          <w:b/>
          <w:bCs/>
          <w:color w:val="000000" w:themeColor="text1"/>
          <w:sz w:val="24"/>
          <w:szCs w:val="24"/>
        </w:rPr>
        <w:t>§ 2</w:t>
      </w:r>
    </w:p>
    <w:p w14:paraId="2F719A57" w14:textId="77777777" w:rsidR="009E533F" w:rsidRPr="00550FDC" w:rsidRDefault="00E16C9D" w:rsidP="00550FDC">
      <w:pPr>
        <w:jc w:val="center"/>
        <w:rPr>
          <w:rFonts w:ascii="Arial" w:hAnsi="Arial" w:cs="Arial"/>
          <w:b/>
          <w:color w:val="000000" w:themeColor="text1"/>
          <w:sz w:val="24"/>
          <w:szCs w:val="24"/>
        </w:rPr>
      </w:pPr>
      <w:r w:rsidRPr="00550FDC">
        <w:rPr>
          <w:rFonts w:ascii="Arial" w:hAnsi="Arial" w:cs="Arial"/>
          <w:b/>
          <w:color w:val="000000" w:themeColor="text1"/>
          <w:sz w:val="24"/>
          <w:szCs w:val="24"/>
        </w:rPr>
        <w:t>Prawa i o</w:t>
      </w:r>
      <w:r w:rsidR="008E7FCA" w:rsidRPr="00550FDC">
        <w:rPr>
          <w:rFonts w:ascii="Arial" w:hAnsi="Arial" w:cs="Arial"/>
          <w:b/>
          <w:color w:val="000000" w:themeColor="text1"/>
          <w:sz w:val="24"/>
          <w:szCs w:val="24"/>
        </w:rPr>
        <w:t>bowiązki Wykonawcy</w:t>
      </w:r>
    </w:p>
    <w:p w14:paraId="343ACFC0" w14:textId="77777777" w:rsidR="009E533F" w:rsidRPr="00550FDC" w:rsidRDefault="008E7FCA" w:rsidP="00550FDC">
      <w:pPr>
        <w:numPr>
          <w:ilvl w:val="2"/>
          <w:numId w:val="1"/>
        </w:numPr>
        <w:tabs>
          <w:tab w:val="left" w:pos="426"/>
          <w:tab w:val="left" w:pos="2340"/>
        </w:tabs>
        <w:ind w:left="426" w:hanging="426"/>
        <w:jc w:val="both"/>
        <w:rPr>
          <w:rFonts w:ascii="Arial" w:hAnsi="Arial" w:cs="Arial"/>
          <w:color w:val="000000" w:themeColor="text1"/>
          <w:sz w:val="24"/>
          <w:szCs w:val="24"/>
        </w:rPr>
      </w:pPr>
      <w:r w:rsidRPr="00550FDC">
        <w:rPr>
          <w:rFonts w:ascii="Arial" w:hAnsi="Arial" w:cs="Arial"/>
          <w:color w:val="000000" w:themeColor="text1"/>
          <w:sz w:val="24"/>
          <w:szCs w:val="24"/>
        </w:rPr>
        <w:t xml:space="preserve">Wykonawca zobowiązany jest do odbioru odpadów z miejsca ich wytwarzania wymienionych w § 1 ust. </w:t>
      </w:r>
      <w:r w:rsidR="00B945B7" w:rsidRPr="00550FDC">
        <w:rPr>
          <w:rFonts w:ascii="Arial" w:hAnsi="Arial" w:cs="Arial"/>
          <w:color w:val="000000" w:themeColor="text1"/>
          <w:sz w:val="24"/>
          <w:szCs w:val="24"/>
        </w:rPr>
        <w:t>3</w:t>
      </w:r>
      <w:r w:rsidRPr="00550FDC">
        <w:rPr>
          <w:rFonts w:ascii="Arial" w:hAnsi="Arial" w:cs="Arial"/>
          <w:color w:val="000000" w:themeColor="text1"/>
          <w:sz w:val="24"/>
          <w:szCs w:val="24"/>
        </w:rPr>
        <w:t xml:space="preserve"> </w:t>
      </w:r>
      <w:r w:rsidR="001F0AEE" w:rsidRPr="00550FDC">
        <w:rPr>
          <w:rFonts w:ascii="Arial" w:hAnsi="Arial" w:cs="Arial"/>
          <w:color w:val="000000" w:themeColor="text1"/>
          <w:sz w:val="24"/>
          <w:szCs w:val="24"/>
        </w:rPr>
        <w:t xml:space="preserve">wg </w:t>
      </w:r>
      <w:r w:rsidRPr="00550FDC">
        <w:rPr>
          <w:rFonts w:ascii="Arial" w:hAnsi="Arial" w:cs="Arial"/>
          <w:color w:val="000000" w:themeColor="text1"/>
          <w:sz w:val="24"/>
          <w:szCs w:val="24"/>
        </w:rPr>
        <w:t>potrzeb Zamawiającego na jego telefoniczne lub pisemne zgłoszenie.</w:t>
      </w:r>
    </w:p>
    <w:p w14:paraId="4F40D1EA" w14:textId="77777777" w:rsidR="009E533F" w:rsidRPr="00550FDC" w:rsidRDefault="008E7FCA" w:rsidP="00550FDC">
      <w:pPr>
        <w:numPr>
          <w:ilvl w:val="2"/>
          <w:numId w:val="1"/>
        </w:numPr>
        <w:tabs>
          <w:tab w:val="left" w:pos="426"/>
          <w:tab w:val="left" w:pos="2340"/>
        </w:tabs>
        <w:ind w:left="426" w:hanging="426"/>
        <w:jc w:val="both"/>
        <w:rPr>
          <w:rFonts w:ascii="Arial" w:hAnsi="Arial" w:cs="Arial"/>
          <w:color w:val="000000" w:themeColor="text1"/>
          <w:sz w:val="24"/>
          <w:szCs w:val="24"/>
        </w:rPr>
      </w:pPr>
      <w:r w:rsidRPr="00550FDC">
        <w:rPr>
          <w:rFonts w:ascii="Arial" w:hAnsi="Arial" w:cs="Arial"/>
          <w:color w:val="000000" w:themeColor="text1"/>
          <w:sz w:val="24"/>
          <w:szCs w:val="24"/>
        </w:rPr>
        <w:t>Odbiory odpadów odbywać się będą w dni robocze od poniedziałku do czwartku w godz. 8</w:t>
      </w:r>
      <w:r w:rsidRPr="00550FDC">
        <w:rPr>
          <w:rFonts w:ascii="Arial" w:hAnsi="Arial" w:cs="Arial"/>
          <w:color w:val="000000" w:themeColor="text1"/>
          <w:sz w:val="24"/>
          <w:szCs w:val="24"/>
          <w:vertAlign w:val="superscript"/>
        </w:rPr>
        <w:t>00</w:t>
      </w:r>
      <w:r w:rsidRPr="00550FDC">
        <w:rPr>
          <w:rFonts w:ascii="Arial" w:hAnsi="Arial" w:cs="Arial"/>
          <w:color w:val="000000" w:themeColor="text1"/>
          <w:sz w:val="24"/>
          <w:szCs w:val="24"/>
        </w:rPr>
        <w:t xml:space="preserve"> – 14</w:t>
      </w:r>
      <w:r w:rsidRPr="00550FDC">
        <w:rPr>
          <w:rFonts w:ascii="Arial" w:hAnsi="Arial" w:cs="Arial"/>
          <w:color w:val="000000" w:themeColor="text1"/>
          <w:sz w:val="24"/>
          <w:szCs w:val="24"/>
          <w:vertAlign w:val="superscript"/>
        </w:rPr>
        <w:t>00</w:t>
      </w:r>
      <w:r w:rsidRPr="00550FDC">
        <w:rPr>
          <w:rFonts w:ascii="Arial" w:hAnsi="Arial" w:cs="Arial"/>
          <w:color w:val="000000" w:themeColor="text1"/>
          <w:sz w:val="24"/>
          <w:szCs w:val="24"/>
        </w:rPr>
        <w:t>, piątek 8</w:t>
      </w:r>
      <w:r w:rsidRPr="00550FDC">
        <w:rPr>
          <w:rFonts w:ascii="Arial" w:hAnsi="Arial" w:cs="Arial"/>
          <w:color w:val="000000" w:themeColor="text1"/>
          <w:sz w:val="24"/>
          <w:szCs w:val="24"/>
          <w:vertAlign w:val="superscript"/>
        </w:rPr>
        <w:t>00</w:t>
      </w:r>
      <w:r w:rsidRPr="00550FDC">
        <w:rPr>
          <w:rFonts w:ascii="Arial" w:hAnsi="Arial" w:cs="Arial"/>
          <w:color w:val="000000" w:themeColor="text1"/>
          <w:sz w:val="24"/>
          <w:szCs w:val="24"/>
        </w:rPr>
        <w:t xml:space="preserve"> – 12</w:t>
      </w:r>
      <w:r w:rsidRPr="00550FDC">
        <w:rPr>
          <w:rFonts w:ascii="Arial" w:hAnsi="Arial" w:cs="Arial"/>
          <w:color w:val="000000" w:themeColor="text1"/>
          <w:sz w:val="24"/>
          <w:szCs w:val="24"/>
          <w:vertAlign w:val="superscript"/>
        </w:rPr>
        <w:t>00</w:t>
      </w:r>
      <w:r w:rsidRPr="00550FDC">
        <w:rPr>
          <w:rFonts w:ascii="Arial" w:hAnsi="Arial" w:cs="Arial"/>
          <w:color w:val="000000" w:themeColor="text1"/>
          <w:sz w:val="24"/>
          <w:szCs w:val="24"/>
        </w:rPr>
        <w:t>.</w:t>
      </w:r>
    </w:p>
    <w:p w14:paraId="04C1DDB2" w14:textId="77777777" w:rsidR="009E533F" w:rsidRPr="00550FDC" w:rsidRDefault="008E7FCA" w:rsidP="00550FDC">
      <w:pPr>
        <w:numPr>
          <w:ilvl w:val="2"/>
          <w:numId w:val="1"/>
        </w:numPr>
        <w:tabs>
          <w:tab w:val="left" w:pos="426"/>
          <w:tab w:val="left" w:pos="2340"/>
        </w:tabs>
        <w:ind w:left="426" w:hanging="426"/>
        <w:jc w:val="both"/>
        <w:rPr>
          <w:rFonts w:ascii="Arial" w:hAnsi="Arial" w:cs="Arial"/>
          <w:color w:val="000000" w:themeColor="text1"/>
          <w:sz w:val="24"/>
          <w:szCs w:val="24"/>
        </w:rPr>
      </w:pPr>
      <w:r w:rsidRPr="00550FDC">
        <w:rPr>
          <w:rFonts w:ascii="Arial" w:hAnsi="Arial" w:cs="Arial"/>
          <w:color w:val="000000" w:themeColor="text1"/>
          <w:sz w:val="24"/>
          <w:szCs w:val="24"/>
        </w:rPr>
        <w:t xml:space="preserve">Wykonawca zobowiązany jest przy użyciu własnych środków transportu do odbioru odpadów w terminie nie dłuższym niż </w:t>
      </w:r>
      <w:r w:rsidR="00BD068C" w:rsidRPr="00550FDC">
        <w:rPr>
          <w:rFonts w:ascii="Arial" w:hAnsi="Arial" w:cs="Arial"/>
          <w:color w:val="000000" w:themeColor="text1"/>
          <w:sz w:val="24"/>
          <w:szCs w:val="24"/>
        </w:rPr>
        <w:t>5</w:t>
      </w:r>
      <w:r w:rsidRPr="00550FDC">
        <w:rPr>
          <w:rFonts w:ascii="Arial" w:hAnsi="Arial" w:cs="Arial"/>
          <w:color w:val="000000" w:themeColor="text1"/>
          <w:sz w:val="24"/>
          <w:szCs w:val="24"/>
        </w:rPr>
        <w:t xml:space="preserve"> dni licząc od daty otrzymania zawiadomienia od Zamawiającego</w:t>
      </w:r>
      <w:r w:rsidR="004F6D83" w:rsidRPr="00550FDC">
        <w:rPr>
          <w:rFonts w:ascii="Arial" w:hAnsi="Arial" w:cs="Arial"/>
          <w:color w:val="000000" w:themeColor="text1"/>
          <w:sz w:val="24"/>
          <w:szCs w:val="24"/>
        </w:rPr>
        <w:t>, o którym mowa w ust. 1</w:t>
      </w:r>
      <w:r w:rsidRPr="00550FDC">
        <w:rPr>
          <w:rFonts w:ascii="Arial" w:hAnsi="Arial" w:cs="Arial"/>
          <w:color w:val="000000" w:themeColor="text1"/>
          <w:sz w:val="24"/>
          <w:szCs w:val="24"/>
        </w:rPr>
        <w:t>.</w:t>
      </w:r>
    </w:p>
    <w:p w14:paraId="1C62A76B" w14:textId="77777777" w:rsidR="009E533F" w:rsidRPr="003413E2" w:rsidRDefault="008E7FCA" w:rsidP="00550FDC">
      <w:pPr>
        <w:numPr>
          <w:ilvl w:val="2"/>
          <w:numId w:val="1"/>
        </w:numPr>
        <w:tabs>
          <w:tab w:val="left" w:pos="426"/>
          <w:tab w:val="left" w:pos="2340"/>
        </w:tabs>
        <w:ind w:left="426" w:hanging="426"/>
        <w:jc w:val="both"/>
        <w:rPr>
          <w:rFonts w:ascii="Arial" w:hAnsi="Arial" w:cs="Arial"/>
          <w:sz w:val="24"/>
          <w:szCs w:val="24"/>
        </w:rPr>
      </w:pPr>
      <w:r w:rsidRPr="00550FDC">
        <w:rPr>
          <w:rFonts w:ascii="Arial" w:hAnsi="Arial" w:cs="Arial"/>
          <w:color w:val="000000" w:themeColor="text1"/>
          <w:sz w:val="24"/>
          <w:szCs w:val="24"/>
        </w:rPr>
        <w:t xml:space="preserve">Wykonawca zobowiązuje się wykonać przedmiot umowy siłami własnymi </w:t>
      </w:r>
      <w:r w:rsidR="0027385E" w:rsidRPr="00550FDC">
        <w:rPr>
          <w:rFonts w:ascii="Arial" w:hAnsi="Arial" w:cs="Arial"/>
          <w:color w:val="000000" w:themeColor="text1"/>
          <w:sz w:val="24"/>
          <w:szCs w:val="24"/>
        </w:rPr>
        <w:br/>
      </w:r>
      <w:r w:rsidRPr="003413E2">
        <w:rPr>
          <w:rFonts w:ascii="Arial" w:hAnsi="Arial" w:cs="Arial"/>
          <w:sz w:val="24"/>
          <w:szCs w:val="24"/>
        </w:rPr>
        <w:t xml:space="preserve">z należytą starannością, posiadanymi kwalifikacjami i wiedzą techniczną oraz zgodnie z poniżej przywołanymi przepisami: </w:t>
      </w:r>
    </w:p>
    <w:p w14:paraId="0FBD7EBA" w14:textId="5C5E64DC" w:rsidR="00BB104B" w:rsidRPr="003413E2" w:rsidRDefault="008E7FCA" w:rsidP="00550FDC">
      <w:pPr>
        <w:numPr>
          <w:ilvl w:val="0"/>
          <w:numId w:val="9"/>
        </w:numPr>
        <w:tabs>
          <w:tab w:val="left" w:pos="851"/>
        </w:tabs>
        <w:ind w:left="851" w:hanging="425"/>
        <w:jc w:val="both"/>
        <w:rPr>
          <w:rFonts w:ascii="Arial" w:hAnsi="Arial" w:cs="Arial"/>
          <w:sz w:val="24"/>
          <w:szCs w:val="24"/>
        </w:rPr>
      </w:pPr>
      <w:bookmarkStart w:id="1" w:name="_Hlk153436440"/>
      <w:r w:rsidRPr="003413E2">
        <w:rPr>
          <w:rFonts w:ascii="Arial" w:hAnsi="Arial" w:cs="Arial"/>
          <w:sz w:val="24"/>
          <w:szCs w:val="24"/>
        </w:rPr>
        <w:t>Ustawą z dnia 14 grudnia 2012r. o odp</w:t>
      </w:r>
      <w:r w:rsidR="00E16C9D" w:rsidRPr="003413E2">
        <w:rPr>
          <w:rFonts w:ascii="Arial" w:hAnsi="Arial" w:cs="Arial"/>
          <w:sz w:val="24"/>
          <w:szCs w:val="24"/>
        </w:rPr>
        <w:t>adach</w:t>
      </w:r>
      <w:r w:rsidRPr="003413E2">
        <w:rPr>
          <w:rFonts w:ascii="Arial" w:hAnsi="Arial" w:cs="Arial"/>
          <w:sz w:val="24"/>
          <w:szCs w:val="24"/>
        </w:rPr>
        <w:t xml:space="preserve"> (</w:t>
      </w:r>
      <w:r w:rsidR="00EA3AED" w:rsidRPr="003413E2">
        <w:rPr>
          <w:rFonts w:ascii="Arial" w:eastAsia="Calibri" w:hAnsi="Arial" w:cs="Arial"/>
          <w:sz w:val="24"/>
          <w:szCs w:val="24"/>
          <w:lang w:eastAsia="en-US"/>
        </w:rPr>
        <w:t>Dz.U. 202</w:t>
      </w:r>
      <w:r w:rsidR="00550FDC" w:rsidRPr="003413E2">
        <w:rPr>
          <w:rFonts w:ascii="Arial" w:eastAsia="Calibri" w:hAnsi="Arial" w:cs="Arial"/>
          <w:sz w:val="24"/>
          <w:szCs w:val="24"/>
          <w:lang w:eastAsia="en-US"/>
        </w:rPr>
        <w:t>3.1587</w:t>
      </w:r>
      <w:r w:rsidRPr="003413E2">
        <w:rPr>
          <w:rFonts w:ascii="Arial" w:hAnsi="Arial" w:cs="Arial"/>
          <w:sz w:val="24"/>
          <w:szCs w:val="24"/>
        </w:rPr>
        <w:t>);</w:t>
      </w:r>
    </w:p>
    <w:p w14:paraId="73B36AA7" w14:textId="28275D66" w:rsidR="00146291" w:rsidRPr="003413E2" w:rsidRDefault="008E7FCA" w:rsidP="00550FDC">
      <w:pPr>
        <w:numPr>
          <w:ilvl w:val="0"/>
          <w:numId w:val="9"/>
        </w:numPr>
        <w:tabs>
          <w:tab w:val="left" w:pos="851"/>
        </w:tabs>
        <w:ind w:left="851" w:hanging="425"/>
        <w:jc w:val="both"/>
        <w:rPr>
          <w:rFonts w:ascii="Arial" w:hAnsi="Arial" w:cs="Arial"/>
          <w:sz w:val="24"/>
          <w:szCs w:val="24"/>
        </w:rPr>
      </w:pPr>
      <w:r w:rsidRPr="003413E2">
        <w:rPr>
          <w:rFonts w:ascii="Arial" w:hAnsi="Arial" w:cs="Arial"/>
          <w:sz w:val="24"/>
          <w:szCs w:val="24"/>
        </w:rPr>
        <w:t xml:space="preserve">Rozporządzeniem Ministra </w:t>
      </w:r>
      <w:r w:rsidR="00AA602F" w:rsidRPr="003413E2">
        <w:rPr>
          <w:rFonts w:ascii="Arial" w:hAnsi="Arial" w:cs="Arial"/>
          <w:sz w:val="24"/>
          <w:szCs w:val="24"/>
        </w:rPr>
        <w:t xml:space="preserve">Klimatu i Środowiska z dnia 26 listopada 2021 r. </w:t>
      </w:r>
      <w:r w:rsidR="00AA602F" w:rsidRPr="003413E2">
        <w:rPr>
          <w:rFonts w:ascii="Arial" w:hAnsi="Arial" w:cs="Arial"/>
          <w:sz w:val="24"/>
          <w:szCs w:val="24"/>
        </w:rPr>
        <w:br/>
        <w:t xml:space="preserve">w sprawie unieszkodliwiania oraz magazynowania odpadów medycznych </w:t>
      </w:r>
      <w:r w:rsidR="00550FDC" w:rsidRPr="003413E2">
        <w:rPr>
          <w:rFonts w:ascii="Arial" w:hAnsi="Arial" w:cs="Arial"/>
          <w:sz w:val="24"/>
          <w:szCs w:val="24"/>
        </w:rPr>
        <w:t xml:space="preserve">         </w:t>
      </w:r>
      <w:r w:rsidR="00AA602F" w:rsidRPr="003413E2">
        <w:rPr>
          <w:rFonts w:ascii="Arial" w:hAnsi="Arial" w:cs="Arial"/>
          <w:sz w:val="24"/>
          <w:szCs w:val="24"/>
        </w:rPr>
        <w:t>i odpadów weterynaryjnych (Dz.U</w:t>
      </w:r>
      <w:r w:rsidR="00550FDC" w:rsidRPr="003413E2">
        <w:rPr>
          <w:rFonts w:ascii="Arial" w:hAnsi="Arial" w:cs="Arial"/>
          <w:sz w:val="24"/>
          <w:szCs w:val="24"/>
        </w:rPr>
        <w:t>.</w:t>
      </w:r>
      <w:r w:rsidR="00AA602F" w:rsidRPr="003413E2">
        <w:rPr>
          <w:rFonts w:ascii="Arial" w:hAnsi="Arial" w:cs="Arial"/>
          <w:sz w:val="24"/>
          <w:szCs w:val="24"/>
        </w:rPr>
        <w:t>2021</w:t>
      </w:r>
      <w:r w:rsidR="00550FDC" w:rsidRPr="003413E2">
        <w:rPr>
          <w:rFonts w:ascii="Arial" w:hAnsi="Arial" w:cs="Arial"/>
          <w:sz w:val="24"/>
          <w:szCs w:val="24"/>
        </w:rPr>
        <w:t>.</w:t>
      </w:r>
      <w:r w:rsidR="00AA602F" w:rsidRPr="003413E2">
        <w:rPr>
          <w:rFonts w:ascii="Arial" w:hAnsi="Arial" w:cs="Arial"/>
          <w:sz w:val="24"/>
          <w:szCs w:val="24"/>
        </w:rPr>
        <w:t>2245);</w:t>
      </w:r>
    </w:p>
    <w:p w14:paraId="450F74A4" w14:textId="1BC34EE4" w:rsidR="009E533F" w:rsidRPr="003413E2" w:rsidRDefault="00146291" w:rsidP="00550FDC">
      <w:pPr>
        <w:numPr>
          <w:ilvl w:val="0"/>
          <w:numId w:val="9"/>
        </w:numPr>
        <w:tabs>
          <w:tab w:val="left" w:pos="851"/>
        </w:tabs>
        <w:ind w:left="851" w:hanging="425"/>
        <w:jc w:val="both"/>
        <w:rPr>
          <w:rFonts w:ascii="Arial" w:hAnsi="Arial" w:cs="Arial"/>
          <w:sz w:val="24"/>
          <w:szCs w:val="24"/>
        </w:rPr>
      </w:pPr>
      <w:r w:rsidRPr="003413E2">
        <w:rPr>
          <w:rFonts w:ascii="Arial" w:hAnsi="Arial" w:cs="Arial"/>
          <w:sz w:val="24"/>
          <w:szCs w:val="24"/>
        </w:rPr>
        <w:t xml:space="preserve"> </w:t>
      </w:r>
      <w:r w:rsidR="008E7FCA" w:rsidRPr="003413E2">
        <w:rPr>
          <w:rFonts w:ascii="Arial" w:hAnsi="Arial" w:cs="Arial"/>
          <w:sz w:val="24"/>
          <w:szCs w:val="24"/>
        </w:rPr>
        <w:t xml:space="preserve">Ustawą z dnia 19 sierpnia 2011 r. o przewozie towarów niebezpiecznych (Dz. </w:t>
      </w:r>
      <w:r w:rsidRPr="003413E2">
        <w:rPr>
          <w:rFonts w:ascii="Arial" w:hAnsi="Arial" w:cs="Arial"/>
          <w:sz w:val="24"/>
          <w:szCs w:val="24"/>
        </w:rPr>
        <w:t>U.20</w:t>
      </w:r>
      <w:r w:rsidR="001F4258" w:rsidRPr="003413E2">
        <w:rPr>
          <w:rFonts w:ascii="Arial" w:hAnsi="Arial" w:cs="Arial"/>
          <w:sz w:val="24"/>
          <w:szCs w:val="24"/>
        </w:rPr>
        <w:t>2</w:t>
      </w:r>
      <w:r w:rsidR="000E1A12" w:rsidRPr="003413E2">
        <w:rPr>
          <w:rFonts w:ascii="Arial" w:hAnsi="Arial" w:cs="Arial"/>
          <w:sz w:val="24"/>
          <w:szCs w:val="24"/>
        </w:rPr>
        <w:t>4</w:t>
      </w:r>
      <w:r w:rsidR="00550FDC" w:rsidRPr="003413E2">
        <w:rPr>
          <w:rFonts w:ascii="Arial" w:hAnsi="Arial" w:cs="Arial"/>
          <w:sz w:val="24"/>
          <w:szCs w:val="24"/>
        </w:rPr>
        <w:t>.</w:t>
      </w:r>
      <w:r w:rsidR="000E1A12" w:rsidRPr="003413E2">
        <w:rPr>
          <w:rFonts w:ascii="Arial" w:hAnsi="Arial" w:cs="Arial"/>
          <w:sz w:val="24"/>
          <w:szCs w:val="24"/>
        </w:rPr>
        <w:t>643</w:t>
      </w:r>
      <w:r w:rsidR="008E7FCA" w:rsidRPr="003413E2">
        <w:rPr>
          <w:rFonts w:ascii="Arial" w:hAnsi="Arial" w:cs="Arial"/>
          <w:sz w:val="24"/>
          <w:szCs w:val="24"/>
        </w:rPr>
        <w:t>).</w:t>
      </w:r>
    </w:p>
    <w:bookmarkEnd w:id="1"/>
    <w:p w14:paraId="7CFA87AC" w14:textId="0FD227C6" w:rsidR="009E533F" w:rsidRPr="00D53B02" w:rsidRDefault="008E7FCA" w:rsidP="00550FDC">
      <w:pPr>
        <w:numPr>
          <w:ilvl w:val="2"/>
          <w:numId w:val="1"/>
        </w:numPr>
        <w:tabs>
          <w:tab w:val="left" w:pos="426"/>
          <w:tab w:val="left" w:pos="567"/>
          <w:tab w:val="left" w:pos="2340"/>
        </w:tabs>
        <w:ind w:left="426" w:hanging="426"/>
        <w:jc w:val="both"/>
        <w:rPr>
          <w:rFonts w:ascii="Arial" w:hAnsi="Arial" w:cs="Arial"/>
          <w:sz w:val="24"/>
          <w:szCs w:val="24"/>
        </w:rPr>
      </w:pPr>
      <w:r w:rsidRPr="00D53B02">
        <w:rPr>
          <w:rFonts w:ascii="Arial" w:hAnsi="Arial" w:cs="Arial"/>
          <w:sz w:val="24"/>
          <w:szCs w:val="24"/>
        </w:rPr>
        <w:t>Dowodem każdorazowego odbioru ilości i rodzaju odpadów będzie karta przekazania odpadów</w:t>
      </w:r>
      <w:r w:rsidR="00B71AB3" w:rsidRPr="00D53B02">
        <w:rPr>
          <w:rFonts w:ascii="Arial" w:hAnsi="Arial" w:cs="Arial"/>
          <w:sz w:val="24"/>
          <w:szCs w:val="24"/>
        </w:rPr>
        <w:t xml:space="preserve"> wygenerowana w systemie BDO</w:t>
      </w:r>
      <w:r w:rsidR="00E21542" w:rsidRPr="00D53B02">
        <w:rPr>
          <w:rFonts w:ascii="Arial" w:hAnsi="Arial" w:cs="Arial"/>
          <w:sz w:val="24"/>
          <w:szCs w:val="24"/>
        </w:rPr>
        <w:t xml:space="preserve"> przez Zamawiającego </w:t>
      </w:r>
      <w:r w:rsidR="00550FDC" w:rsidRPr="00D53B02">
        <w:rPr>
          <w:rFonts w:ascii="Arial" w:hAnsi="Arial" w:cs="Arial"/>
          <w:sz w:val="24"/>
          <w:szCs w:val="24"/>
        </w:rPr>
        <w:t xml:space="preserve">        </w:t>
      </w:r>
      <w:r w:rsidR="00E21542" w:rsidRPr="00D53B02">
        <w:rPr>
          <w:rFonts w:ascii="Arial" w:hAnsi="Arial" w:cs="Arial"/>
          <w:sz w:val="24"/>
          <w:szCs w:val="24"/>
        </w:rPr>
        <w:t>a potwierdzona (w zakresie transportu i przejęcia odpadów) przez Wykonawcę</w:t>
      </w:r>
      <w:r w:rsidR="00B71AB3" w:rsidRPr="00D53B02">
        <w:rPr>
          <w:rFonts w:ascii="Arial" w:hAnsi="Arial" w:cs="Arial"/>
          <w:sz w:val="24"/>
          <w:szCs w:val="24"/>
        </w:rPr>
        <w:t xml:space="preserve">. </w:t>
      </w:r>
      <w:bookmarkStart w:id="2" w:name="_Hlk143603161"/>
      <w:r w:rsidR="006309C9" w:rsidRPr="00D53B02">
        <w:rPr>
          <w:rFonts w:ascii="Arial" w:hAnsi="Arial" w:cs="Arial"/>
          <w:sz w:val="24"/>
          <w:szCs w:val="24"/>
        </w:rPr>
        <w:t>Wykonawca potwierdza przej</w:t>
      </w:r>
      <w:r w:rsidR="00272BC8">
        <w:rPr>
          <w:rFonts w:ascii="Arial" w:hAnsi="Arial" w:cs="Arial"/>
          <w:sz w:val="24"/>
          <w:szCs w:val="24"/>
        </w:rPr>
        <w:t>ę</w:t>
      </w:r>
      <w:r w:rsidR="006309C9" w:rsidRPr="00D53B02">
        <w:rPr>
          <w:rFonts w:ascii="Arial" w:hAnsi="Arial" w:cs="Arial"/>
          <w:sz w:val="24"/>
          <w:szCs w:val="24"/>
        </w:rPr>
        <w:t>cie odpadów także na dokumencie typu WZ w 3 egz.</w:t>
      </w:r>
      <w:r w:rsidR="00272BC8">
        <w:rPr>
          <w:rFonts w:ascii="Arial" w:hAnsi="Arial" w:cs="Arial"/>
          <w:sz w:val="24"/>
          <w:szCs w:val="24"/>
        </w:rPr>
        <w:t>:</w:t>
      </w:r>
      <w:r w:rsidR="006309C9" w:rsidRPr="00D53B02">
        <w:rPr>
          <w:rFonts w:ascii="Arial" w:hAnsi="Arial" w:cs="Arial"/>
          <w:sz w:val="24"/>
          <w:szCs w:val="24"/>
        </w:rPr>
        <w:t xml:space="preserve"> 1 egz. dla Wykonawcy, 2 dla Zamawiającego (1 – dla magazyniera/przekazującego, 1 – dla SOŚ – dokument dołączony do faktury). Druk dokumentu dostarcza Wykonawca.  </w:t>
      </w:r>
      <w:bookmarkEnd w:id="2"/>
    </w:p>
    <w:p w14:paraId="3233D85B" w14:textId="6DC1BC3D" w:rsidR="009E533F" w:rsidRPr="00550FDC" w:rsidRDefault="008E7FCA" w:rsidP="00550FDC">
      <w:pPr>
        <w:numPr>
          <w:ilvl w:val="2"/>
          <w:numId w:val="1"/>
        </w:numPr>
        <w:tabs>
          <w:tab w:val="left" w:pos="426"/>
          <w:tab w:val="left" w:pos="567"/>
          <w:tab w:val="left" w:pos="2340"/>
        </w:tabs>
        <w:ind w:left="426" w:hanging="426"/>
        <w:jc w:val="both"/>
        <w:rPr>
          <w:rFonts w:ascii="Arial" w:hAnsi="Arial" w:cs="Arial"/>
          <w:color w:val="000000" w:themeColor="text1"/>
          <w:sz w:val="24"/>
          <w:szCs w:val="24"/>
        </w:rPr>
      </w:pPr>
      <w:r w:rsidRPr="00550FDC">
        <w:rPr>
          <w:rFonts w:ascii="Arial" w:hAnsi="Arial" w:cs="Arial"/>
          <w:color w:val="000000" w:themeColor="text1"/>
          <w:sz w:val="24"/>
          <w:szCs w:val="24"/>
        </w:rPr>
        <w:t xml:space="preserve">Dokładna ilość odbieranych odpadów medycznych zostanie każdorazowo określona w trakcie ich odbioru w wyniku ważenia przez </w:t>
      </w:r>
      <w:r w:rsidR="001A3166" w:rsidRPr="00550FDC">
        <w:rPr>
          <w:rFonts w:ascii="Arial" w:hAnsi="Arial" w:cs="Arial"/>
          <w:color w:val="000000" w:themeColor="text1"/>
          <w:sz w:val="24"/>
          <w:szCs w:val="24"/>
        </w:rPr>
        <w:t>Wykonawcę</w:t>
      </w:r>
      <w:r w:rsidR="00BD068C" w:rsidRPr="00550FDC">
        <w:rPr>
          <w:rFonts w:ascii="Arial" w:hAnsi="Arial" w:cs="Arial"/>
          <w:color w:val="000000" w:themeColor="text1"/>
          <w:sz w:val="24"/>
          <w:szCs w:val="24"/>
        </w:rPr>
        <w:br/>
        <w:t xml:space="preserve">w Obecności </w:t>
      </w:r>
      <w:r w:rsidR="000E1A12">
        <w:rPr>
          <w:rFonts w:ascii="Arial" w:hAnsi="Arial" w:cs="Arial"/>
          <w:color w:val="000000" w:themeColor="text1"/>
          <w:sz w:val="24"/>
          <w:szCs w:val="24"/>
        </w:rPr>
        <w:t xml:space="preserve">Przedstawiciela </w:t>
      </w:r>
      <w:r w:rsidR="001A3166" w:rsidRPr="00550FDC">
        <w:rPr>
          <w:rFonts w:ascii="Arial" w:hAnsi="Arial" w:cs="Arial"/>
          <w:color w:val="000000" w:themeColor="text1"/>
          <w:sz w:val="24"/>
          <w:szCs w:val="24"/>
        </w:rPr>
        <w:t>Zamawiającego</w:t>
      </w:r>
      <w:r w:rsidR="0098168A" w:rsidRPr="00550FDC">
        <w:rPr>
          <w:rFonts w:ascii="Arial" w:hAnsi="Arial" w:cs="Arial"/>
          <w:color w:val="000000" w:themeColor="text1"/>
          <w:sz w:val="24"/>
          <w:szCs w:val="24"/>
        </w:rPr>
        <w:t>.</w:t>
      </w:r>
      <w:r w:rsidR="0098168A" w:rsidRPr="00550FDC">
        <w:rPr>
          <w:rFonts w:ascii="Arial" w:hAnsi="Arial" w:cs="Arial"/>
          <w:sz w:val="24"/>
          <w:szCs w:val="24"/>
        </w:rPr>
        <w:t xml:space="preserve"> </w:t>
      </w:r>
      <w:r w:rsidR="00E21542" w:rsidRPr="00550FDC">
        <w:rPr>
          <w:rFonts w:ascii="Arial" w:hAnsi="Arial" w:cs="Arial"/>
          <w:sz w:val="24"/>
          <w:szCs w:val="24"/>
        </w:rPr>
        <w:t xml:space="preserve">Wagę do ważenia odpadów przy przekazywaniu zabezpieczy Wykonawca (waga musi spełniać wymagania </w:t>
      </w:r>
      <w:r w:rsidR="00E21542" w:rsidRPr="00550FDC">
        <w:rPr>
          <w:rFonts w:ascii="Arial" w:hAnsi="Arial" w:cs="Arial"/>
          <w:sz w:val="24"/>
          <w:szCs w:val="24"/>
        </w:rPr>
        <w:lastRenderedPageBreak/>
        <w:t>metrologiczne wymagane przy obrocie towarowym oraz posiadać Deklaracje Zgodności)</w:t>
      </w:r>
      <w:r w:rsidRPr="00550FDC">
        <w:rPr>
          <w:rFonts w:ascii="Arial" w:hAnsi="Arial" w:cs="Arial"/>
          <w:color w:val="000000" w:themeColor="text1"/>
          <w:sz w:val="24"/>
          <w:szCs w:val="24"/>
        </w:rPr>
        <w:t>.</w:t>
      </w:r>
      <w:r w:rsidR="00E21542" w:rsidRPr="00550FDC">
        <w:rPr>
          <w:rFonts w:ascii="Arial" w:hAnsi="Arial" w:cs="Arial"/>
          <w:color w:val="000000" w:themeColor="text1"/>
          <w:sz w:val="24"/>
          <w:szCs w:val="24"/>
        </w:rPr>
        <w:t xml:space="preserve"> </w:t>
      </w:r>
    </w:p>
    <w:p w14:paraId="09FFF31A" w14:textId="77777777" w:rsidR="009E533F" w:rsidRPr="00550FDC" w:rsidRDefault="008E7FCA" w:rsidP="00550FDC">
      <w:pPr>
        <w:numPr>
          <w:ilvl w:val="2"/>
          <w:numId w:val="1"/>
        </w:numPr>
        <w:tabs>
          <w:tab w:val="left" w:pos="426"/>
          <w:tab w:val="left" w:pos="567"/>
          <w:tab w:val="left" w:pos="2340"/>
        </w:tabs>
        <w:ind w:left="426" w:hanging="426"/>
        <w:jc w:val="both"/>
        <w:rPr>
          <w:rFonts w:ascii="Arial" w:hAnsi="Arial" w:cs="Arial"/>
          <w:color w:val="000000" w:themeColor="text1"/>
          <w:sz w:val="24"/>
          <w:szCs w:val="24"/>
        </w:rPr>
      </w:pPr>
      <w:r w:rsidRPr="00550FDC">
        <w:rPr>
          <w:rFonts w:ascii="Arial" w:hAnsi="Arial" w:cs="Arial"/>
          <w:color w:val="000000" w:themeColor="text1"/>
          <w:sz w:val="24"/>
          <w:szCs w:val="24"/>
        </w:rPr>
        <w:t>Wykonawca powinien posiadać niezbędną wiedzę i doświadczenie oraz dysponować potencjałem technicznym i osobami zdolnymi do realizacji przedmiotu zamówienia.</w:t>
      </w:r>
    </w:p>
    <w:p w14:paraId="3B1DF055" w14:textId="77777777" w:rsidR="00EA3AED" w:rsidRPr="00550FDC" w:rsidRDefault="00EA3AED" w:rsidP="00550FDC">
      <w:pPr>
        <w:numPr>
          <w:ilvl w:val="2"/>
          <w:numId w:val="1"/>
        </w:numPr>
        <w:tabs>
          <w:tab w:val="left" w:pos="426"/>
          <w:tab w:val="left" w:pos="567"/>
          <w:tab w:val="left" w:pos="2340"/>
        </w:tabs>
        <w:ind w:left="426" w:hanging="426"/>
        <w:jc w:val="both"/>
        <w:rPr>
          <w:rFonts w:ascii="Arial" w:hAnsi="Arial" w:cs="Arial"/>
          <w:color w:val="000000" w:themeColor="text1"/>
          <w:sz w:val="24"/>
          <w:szCs w:val="24"/>
        </w:rPr>
      </w:pPr>
      <w:r w:rsidRPr="00550FDC">
        <w:rPr>
          <w:rFonts w:ascii="Arial" w:hAnsi="Arial" w:cs="Arial"/>
          <w:color w:val="000000" w:themeColor="text1"/>
          <w:sz w:val="24"/>
          <w:szCs w:val="24"/>
        </w:rPr>
        <w:t xml:space="preserve">Wykonawca jest zobowiązany przez cały okres trwania umowy do posiadania: - Decyzji i wpisów właściwych organów zezwalających na odbiór odpadów na podstawie  obowiązujących przepisów – zgodnie z załącznikiem nr 1 do Umowy.  </w:t>
      </w:r>
    </w:p>
    <w:p w14:paraId="0699B616" w14:textId="2A134CFD" w:rsidR="00E16C9D" w:rsidRPr="00550FDC" w:rsidRDefault="008E7FCA" w:rsidP="00550FDC">
      <w:pPr>
        <w:numPr>
          <w:ilvl w:val="2"/>
          <w:numId w:val="1"/>
        </w:numPr>
        <w:tabs>
          <w:tab w:val="left" w:pos="426"/>
          <w:tab w:val="left" w:pos="567"/>
          <w:tab w:val="left" w:pos="2340"/>
        </w:tabs>
        <w:ind w:left="426" w:hanging="426"/>
        <w:jc w:val="both"/>
        <w:rPr>
          <w:rFonts w:ascii="Arial" w:hAnsi="Arial" w:cs="Arial"/>
          <w:color w:val="000000" w:themeColor="text1"/>
          <w:sz w:val="24"/>
          <w:szCs w:val="24"/>
        </w:rPr>
      </w:pPr>
      <w:r w:rsidRPr="00550FDC">
        <w:rPr>
          <w:rFonts w:ascii="Arial" w:hAnsi="Arial" w:cs="Arial"/>
          <w:color w:val="000000" w:themeColor="text1"/>
          <w:sz w:val="24"/>
          <w:szCs w:val="24"/>
        </w:rPr>
        <w:t>Transport odpadów z miejsc ich wytwarzania do miejsca odzysku lub unieszkodliwienia odpadów odbywać się będzie z zachowaniem przepisów ustawy o przewozie towarów niebezpiecznych.</w:t>
      </w:r>
    </w:p>
    <w:p w14:paraId="51EB2F3A" w14:textId="37A8A853" w:rsidR="00E16C9D" w:rsidRDefault="00E16C9D" w:rsidP="00550FDC">
      <w:pPr>
        <w:pStyle w:val="Akapitzlist"/>
        <w:numPr>
          <w:ilvl w:val="0"/>
          <w:numId w:val="2"/>
        </w:numPr>
        <w:tabs>
          <w:tab w:val="left" w:pos="426"/>
          <w:tab w:val="left" w:pos="567"/>
          <w:tab w:val="left" w:pos="628"/>
          <w:tab w:val="left" w:pos="2268"/>
        </w:tabs>
        <w:ind w:left="426" w:hanging="426"/>
        <w:jc w:val="both"/>
        <w:rPr>
          <w:rFonts w:ascii="Arial" w:hAnsi="Arial" w:cs="Arial"/>
          <w:color w:val="000000" w:themeColor="text1"/>
        </w:rPr>
      </w:pPr>
      <w:r w:rsidRPr="00550FDC">
        <w:rPr>
          <w:rFonts w:ascii="Arial" w:hAnsi="Arial" w:cs="Arial"/>
          <w:color w:val="000000" w:themeColor="text1"/>
        </w:rPr>
        <w:t xml:space="preserve">Wykonawca ponosi odpowiedzialność za szkody wynikłe u osób trzecich lub </w:t>
      </w:r>
      <w:r w:rsidR="00EC50CB" w:rsidRPr="00550FDC">
        <w:rPr>
          <w:rFonts w:ascii="Arial" w:hAnsi="Arial" w:cs="Arial"/>
          <w:color w:val="000000" w:themeColor="text1"/>
        </w:rPr>
        <w:t xml:space="preserve">           </w:t>
      </w:r>
      <w:r w:rsidRPr="00550FDC">
        <w:rPr>
          <w:rFonts w:ascii="Arial" w:hAnsi="Arial" w:cs="Arial"/>
          <w:color w:val="000000" w:themeColor="text1"/>
        </w:rPr>
        <w:t>w mieniu wskutek niewłaściwego wywiązywania się z przyjętych niniejszą umową  obo</w:t>
      </w:r>
      <w:r w:rsidR="00FD7A06" w:rsidRPr="00550FDC">
        <w:rPr>
          <w:rFonts w:ascii="Arial" w:hAnsi="Arial" w:cs="Arial"/>
          <w:color w:val="000000" w:themeColor="text1"/>
        </w:rPr>
        <w:t>wiązków na zasadzie ryzyka</w:t>
      </w:r>
      <w:r w:rsidRPr="00550FDC">
        <w:rPr>
          <w:rFonts w:ascii="Arial" w:hAnsi="Arial" w:cs="Arial"/>
          <w:color w:val="000000" w:themeColor="text1"/>
        </w:rPr>
        <w:t xml:space="preserve">. </w:t>
      </w:r>
    </w:p>
    <w:p w14:paraId="74E36B35" w14:textId="7946DD79" w:rsidR="007639CC" w:rsidRPr="007639CC" w:rsidRDefault="007639CC" w:rsidP="007639CC">
      <w:pPr>
        <w:pStyle w:val="Akapitzlist"/>
        <w:numPr>
          <w:ilvl w:val="0"/>
          <w:numId w:val="2"/>
        </w:numPr>
        <w:tabs>
          <w:tab w:val="left" w:pos="426"/>
          <w:tab w:val="left" w:pos="567"/>
          <w:tab w:val="left" w:pos="628"/>
          <w:tab w:val="left" w:pos="2268"/>
        </w:tabs>
        <w:ind w:left="426" w:hanging="426"/>
        <w:jc w:val="both"/>
        <w:rPr>
          <w:rFonts w:ascii="Arial" w:hAnsi="Arial" w:cs="Arial"/>
          <w:color w:val="000000" w:themeColor="text1"/>
        </w:rPr>
      </w:pPr>
      <w:bookmarkStart w:id="3" w:name="_Hlk77927108"/>
      <w:bookmarkStart w:id="4" w:name="_Hlk119495783"/>
      <w:r w:rsidRPr="003413E2">
        <w:rPr>
          <w:rFonts w:ascii="Arial" w:hAnsi="Arial" w:cs="Arial"/>
        </w:rPr>
        <w:t xml:space="preserve">Wykonawca wyraża zgodę na poddanie swoich pracowników, współpracowników i środków transportu, rygorom procedur bezpieczeństwa obowiązującym w Jednostce Wojskowej w czasie realizacji usługi zgodnie z wymogami ustawy z dnia 22 sierpnia 1997 r. o ochronie osób i mienia (tj. Dz. U. z 2021r., poz.1995 ze zm.) w zakresie działania "Wewnętrznych Służb Dyżurnych" oraz procedur związanych z ustawą z dnia 5 sierpnia 2010 r. o ochronie informacji niejawnych (tj. Dz. U. 2024r., poz. 632 ze zm.) i jest to </w:t>
      </w:r>
      <w:r w:rsidRPr="003413E2">
        <w:rPr>
          <w:rFonts w:ascii="Arial" w:hAnsi="Arial" w:cs="Arial"/>
          <w:bCs/>
        </w:rPr>
        <w:t xml:space="preserve">Obowiązek Wykonawcy wobec Pełnomocnika ds. Ochrony Informacji Niejawnych właściwej jednostki wojskowej lub instytucji wojskowej na terenie której przewidziano realizację zamówienia jest po podpisaniu umowy, dostarczenie wniosku o wydanie przepustek osobowych i samochodowych,  wraz z wymaganymi przez właściwą jednostkę organizacyjną załącznikami. W sprawach związanych z realizacją zamówienia należy kierować się do osób wskazanych w OPZ lub umowie jako do kontaktów. Te same procedury dotyczą także </w:t>
      </w:r>
      <w:r w:rsidRPr="007639CC">
        <w:rPr>
          <w:rFonts w:ascii="Arial" w:hAnsi="Arial" w:cs="Arial"/>
          <w:bCs/>
        </w:rPr>
        <w:t>ewentualnych podwykonawców.</w:t>
      </w:r>
      <w:bookmarkEnd w:id="3"/>
    </w:p>
    <w:p w14:paraId="5394D3E7" w14:textId="6C40E4DA" w:rsidR="007639CC" w:rsidRPr="007639CC" w:rsidRDefault="007639CC" w:rsidP="007639CC">
      <w:pPr>
        <w:pStyle w:val="Akapitzlist"/>
        <w:numPr>
          <w:ilvl w:val="0"/>
          <w:numId w:val="2"/>
        </w:numPr>
        <w:tabs>
          <w:tab w:val="left" w:pos="426"/>
          <w:tab w:val="left" w:pos="567"/>
          <w:tab w:val="left" w:pos="628"/>
          <w:tab w:val="left" w:pos="2268"/>
        </w:tabs>
        <w:ind w:left="426" w:hanging="426"/>
        <w:jc w:val="both"/>
        <w:rPr>
          <w:rFonts w:ascii="Arial" w:hAnsi="Arial" w:cs="Arial"/>
          <w:color w:val="000000" w:themeColor="text1"/>
        </w:rPr>
      </w:pPr>
      <w:r w:rsidRPr="007639CC">
        <w:rPr>
          <w:rFonts w:ascii="Arial" w:hAnsi="Arial" w:cs="Arial"/>
          <w:iCs/>
        </w:rPr>
        <w:t>W trakcie trwania niniejszej umowy, a także po jej rozwiązaniu Wykonawca zobowiązuje się nie przekazywać, nie ujawniać, ani nie wykorzystywać bez pisemnej zgody Zamawiającego informacji dotyczących Zamawiającego lub podmiotów z nim współpracujących, które Wykonawca uzyska przy wykonywaniu niniejszej umowy chyba, że stan tajemnicy wobec tych informacji ustał. Wykonawca odpowiada również za zachowanie powyższych informacji                         w tajemnicy przez osoby, którymi będzie się posługiwał przy wykonywaniu usługi, oraz osoby, którym wykonanie usługi powierzy.</w:t>
      </w:r>
    </w:p>
    <w:p w14:paraId="0F92244E" w14:textId="1C911B87" w:rsidR="007639CC" w:rsidRPr="007639CC" w:rsidRDefault="007639CC" w:rsidP="007639CC">
      <w:pPr>
        <w:pStyle w:val="Akapitzlist"/>
        <w:numPr>
          <w:ilvl w:val="0"/>
          <w:numId w:val="2"/>
        </w:numPr>
        <w:tabs>
          <w:tab w:val="left" w:pos="426"/>
          <w:tab w:val="left" w:pos="567"/>
          <w:tab w:val="left" w:pos="628"/>
          <w:tab w:val="left" w:pos="2268"/>
        </w:tabs>
        <w:ind w:left="426" w:hanging="426"/>
        <w:jc w:val="both"/>
        <w:rPr>
          <w:rFonts w:ascii="Arial" w:hAnsi="Arial" w:cs="Arial"/>
          <w:color w:val="000000" w:themeColor="text1"/>
        </w:rPr>
      </w:pPr>
      <w:bookmarkStart w:id="5" w:name="_Hlk174377586"/>
      <w:bookmarkEnd w:id="4"/>
      <w:r w:rsidRPr="007639CC">
        <w:rPr>
          <w:rFonts w:ascii="Arial" w:hAnsi="Arial" w:cs="Arial"/>
        </w:rPr>
        <w:t xml:space="preserve">Wykonawca (podwykonawca) jeżeli przy realizacji zamówienia na terenie chronionej jednostki lub instytucji wojskowej będzie planował skierować cudzoziemców, winien jest dostarczyć do Zamawiającego, wykaz cudzoziemców wraz z wymaganymi danymi (załącznik nr ……….) celem uzyskania niezbędnej opinii w sprawie wstępu cudzoziemców na teren chronionej jednostki lub instytucji od właściwego terenowo Ekspozytora Służby Kontrwywiadu Wojskowego. Czas oczekiwania na opinię do 10 dni. </w:t>
      </w:r>
    </w:p>
    <w:p w14:paraId="74878093" w14:textId="1C815E81" w:rsidR="007639CC" w:rsidRPr="007639CC" w:rsidRDefault="007639CC" w:rsidP="007639CC">
      <w:pPr>
        <w:pStyle w:val="Akapitzlist"/>
        <w:numPr>
          <w:ilvl w:val="0"/>
          <w:numId w:val="2"/>
        </w:numPr>
        <w:tabs>
          <w:tab w:val="left" w:pos="426"/>
          <w:tab w:val="left" w:pos="567"/>
          <w:tab w:val="left" w:pos="628"/>
          <w:tab w:val="left" w:pos="2268"/>
        </w:tabs>
        <w:ind w:left="425" w:hanging="425"/>
        <w:jc w:val="both"/>
        <w:rPr>
          <w:rFonts w:ascii="Arial" w:hAnsi="Arial" w:cs="Arial"/>
          <w:color w:val="000000" w:themeColor="text1"/>
        </w:rPr>
      </w:pPr>
      <w:r w:rsidRPr="007639CC">
        <w:rPr>
          <w:rFonts w:ascii="Arial" w:hAnsi="Arial" w:cs="Arial"/>
        </w:rPr>
        <w:t>Warunkiem uzyskania zgody na wejście na teren chronionej jednostki lub instytucji wojskowej cudzoziemców zatrudnionych u Wykonawcy (podwykonawcy) jest uzyskanie pozy</w:t>
      </w:r>
      <w:r w:rsidR="000E1A12">
        <w:rPr>
          <w:rFonts w:ascii="Arial" w:hAnsi="Arial" w:cs="Arial"/>
        </w:rPr>
        <w:t>tywnej</w:t>
      </w:r>
      <w:r w:rsidRPr="007639CC">
        <w:rPr>
          <w:rFonts w:ascii="Arial" w:hAnsi="Arial" w:cs="Arial"/>
        </w:rPr>
        <w:t xml:space="preserve"> opinii SKW w sprawie wstępu cudzoziemców na teren chronionej jednostki lub instytucji wojskowej oraz zgoda właściwego Dowódcy/Komendanta/Szefa jednostki wojskowej/instytucji na terenie której realizowane będzie zamówienie.</w:t>
      </w:r>
      <w:bookmarkEnd w:id="5"/>
    </w:p>
    <w:p w14:paraId="0D5C891B" w14:textId="77777777" w:rsidR="007639CC" w:rsidRPr="007639CC" w:rsidRDefault="007639CC" w:rsidP="007639CC">
      <w:pPr>
        <w:pStyle w:val="Akapitzlist"/>
        <w:numPr>
          <w:ilvl w:val="0"/>
          <w:numId w:val="2"/>
        </w:numPr>
        <w:tabs>
          <w:tab w:val="left" w:pos="426"/>
          <w:tab w:val="left" w:pos="567"/>
          <w:tab w:val="left" w:pos="628"/>
          <w:tab w:val="left" w:pos="2268"/>
        </w:tabs>
        <w:ind w:left="425" w:hanging="425"/>
        <w:jc w:val="both"/>
        <w:rPr>
          <w:rFonts w:ascii="Arial" w:hAnsi="Arial" w:cs="Arial"/>
          <w:color w:val="000000" w:themeColor="text1"/>
        </w:rPr>
      </w:pPr>
      <w:r w:rsidRPr="007639CC">
        <w:rPr>
          <w:rFonts w:ascii="Arial" w:hAnsi="Arial" w:cs="Arial"/>
          <w:iCs/>
        </w:rPr>
        <w:lastRenderedPageBreak/>
        <w:t xml:space="preserve">Wykonawca zatrudniający cudzoziemców oświadcza, iż będzie przestrzegał obowiązujących w tym zakresie przepisów prawa, a w szczególności: </w:t>
      </w:r>
    </w:p>
    <w:p w14:paraId="32049478" w14:textId="77777777" w:rsidR="007639CC" w:rsidRPr="006C0FE1" w:rsidRDefault="007639CC" w:rsidP="007639CC">
      <w:pPr>
        <w:numPr>
          <w:ilvl w:val="0"/>
          <w:numId w:val="44"/>
        </w:numPr>
        <w:tabs>
          <w:tab w:val="num" w:pos="567"/>
        </w:tabs>
        <w:suppressAutoHyphens w:val="0"/>
        <w:autoSpaceDN/>
        <w:ind w:left="992" w:hanging="567"/>
        <w:contextualSpacing/>
        <w:jc w:val="both"/>
        <w:textAlignment w:val="auto"/>
        <w:rPr>
          <w:rFonts w:ascii="Arial" w:hAnsi="Arial" w:cs="Arial"/>
          <w:iCs/>
          <w:sz w:val="24"/>
          <w:szCs w:val="24"/>
        </w:rPr>
      </w:pPr>
      <w:r w:rsidRPr="006C0FE1">
        <w:rPr>
          <w:rFonts w:ascii="Arial" w:hAnsi="Arial" w:cs="Arial"/>
          <w:iCs/>
          <w:sz w:val="24"/>
          <w:szCs w:val="24"/>
        </w:rPr>
        <w:t xml:space="preserve">ustawy z dnia 12 grudnia 2013 r. o cudzoziemcach (tj. Dz. U. z 2024r., poz. 769 ze zm.), </w:t>
      </w:r>
    </w:p>
    <w:p w14:paraId="74C09A41" w14:textId="77777777" w:rsidR="007639CC" w:rsidRPr="006C0FE1" w:rsidRDefault="007639CC" w:rsidP="007639CC">
      <w:pPr>
        <w:numPr>
          <w:ilvl w:val="0"/>
          <w:numId w:val="44"/>
        </w:numPr>
        <w:tabs>
          <w:tab w:val="num" w:pos="567"/>
        </w:tabs>
        <w:suppressAutoHyphens w:val="0"/>
        <w:autoSpaceDN/>
        <w:ind w:left="992" w:hanging="567"/>
        <w:contextualSpacing/>
        <w:jc w:val="both"/>
        <w:textAlignment w:val="auto"/>
        <w:rPr>
          <w:rFonts w:ascii="Arial" w:hAnsi="Arial" w:cs="Arial"/>
          <w:iCs/>
          <w:sz w:val="24"/>
          <w:szCs w:val="24"/>
        </w:rPr>
      </w:pPr>
      <w:r w:rsidRPr="006C0FE1">
        <w:rPr>
          <w:rFonts w:ascii="Arial" w:hAnsi="Arial" w:cs="Arial"/>
          <w:iCs/>
          <w:sz w:val="24"/>
          <w:szCs w:val="24"/>
        </w:rPr>
        <w:t xml:space="preserve">ustawy z dnia 20 kwietnia 2004 r. o promocji zatrudnienia i instytucjach rynku pracy (tj. Dz. U. 2024r., poz. 475 ze zm.), </w:t>
      </w:r>
    </w:p>
    <w:p w14:paraId="1BEAA793" w14:textId="77777777" w:rsidR="007639CC" w:rsidRPr="006C0FE1" w:rsidRDefault="007639CC" w:rsidP="007639CC">
      <w:pPr>
        <w:numPr>
          <w:ilvl w:val="0"/>
          <w:numId w:val="44"/>
        </w:numPr>
        <w:tabs>
          <w:tab w:val="num" w:pos="567"/>
        </w:tabs>
        <w:suppressAutoHyphens w:val="0"/>
        <w:autoSpaceDN/>
        <w:ind w:left="992" w:hanging="567"/>
        <w:contextualSpacing/>
        <w:jc w:val="both"/>
        <w:textAlignment w:val="auto"/>
        <w:rPr>
          <w:rFonts w:ascii="Arial" w:hAnsi="Arial" w:cs="Arial"/>
          <w:iCs/>
          <w:sz w:val="24"/>
          <w:szCs w:val="24"/>
        </w:rPr>
      </w:pPr>
      <w:r w:rsidRPr="006C0FE1">
        <w:rPr>
          <w:rFonts w:ascii="Arial" w:hAnsi="Arial" w:cs="Arial"/>
          <w:iCs/>
          <w:sz w:val="24"/>
          <w:szCs w:val="24"/>
        </w:rPr>
        <w:t>ustawy z dnia 14 lipca 2006 r o wjeździe na terytorium Rzeczypospolitej</w:t>
      </w:r>
    </w:p>
    <w:p w14:paraId="142B84E7" w14:textId="77777777" w:rsidR="007639CC" w:rsidRPr="0014139F" w:rsidRDefault="007639CC" w:rsidP="007639CC">
      <w:pPr>
        <w:ind w:left="992"/>
        <w:contextualSpacing/>
        <w:jc w:val="both"/>
        <w:rPr>
          <w:rFonts w:ascii="Arial" w:hAnsi="Arial" w:cs="Arial"/>
          <w:iCs/>
          <w:sz w:val="24"/>
          <w:szCs w:val="24"/>
        </w:rPr>
      </w:pPr>
      <w:r w:rsidRPr="006C0FE1">
        <w:rPr>
          <w:rFonts w:ascii="Arial" w:hAnsi="Arial" w:cs="Arial"/>
          <w:iCs/>
          <w:sz w:val="24"/>
          <w:szCs w:val="24"/>
        </w:rPr>
        <w:t xml:space="preserve">Polskiej, pobycie oraz wyjeździe z tego terytorium obywateli państw </w:t>
      </w:r>
      <w:r w:rsidRPr="006C0FE1">
        <w:rPr>
          <w:rFonts w:ascii="Arial" w:hAnsi="Arial" w:cs="Arial"/>
          <w:iCs/>
          <w:sz w:val="24"/>
          <w:szCs w:val="24"/>
        </w:rPr>
        <w:br/>
        <w:t>członkowskich Unii Europejskiej i członków ich rodzin (Dz.U. z 2024 r., poz. 633 ze zm).</w:t>
      </w:r>
    </w:p>
    <w:p w14:paraId="34FCE4C6" w14:textId="77777777" w:rsidR="00EC50CB" w:rsidRPr="007639CC" w:rsidRDefault="00EC50CB" w:rsidP="00550FDC">
      <w:pPr>
        <w:pStyle w:val="Akapitzlist"/>
        <w:ind w:left="0"/>
        <w:jc w:val="both"/>
        <w:rPr>
          <w:rFonts w:ascii="Arial" w:hAnsi="Arial" w:cs="Arial"/>
          <w:color w:val="FF0000"/>
        </w:rPr>
      </w:pPr>
    </w:p>
    <w:p w14:paraId="34D4AF83" w14:textId="77777777" w:rsidR="006F1022" w:rsidRPr="00550FDC" w:rsidRDefault="006F1022" w:rsidP="00550FDC">
      <w:pPr>
        <w:tabs>
          <w:tab w:val="left" w:pos="4245"/>
          <w:tab w:val="center" w:pos="4536"/>
        </w:tabs>
        <w:jc w:val="both"/>
        <w:rPr>
          <w:rFonts w:ascii="Arial" w:hAnsi="Arial" w:cs="Arial"/>
          <w:b/>
          <w:color w:val="000000" w:themeColor="text1"/>
          <w:sz w:val="24"/>
          <w:szCs w:val="24"/>
        </w:rPr>
      </w:pPr>
      <w:r w:rsidRPr="00550FDC">
        <w:rPr>
          <w:rFonts w:ascii="Arial" w:hAnsi="Arial" w:cs="Arial"/>
          <w:b/>
          <w:color w:val="000000" w:themeColor="text1"/>
          <w:sz w:val="24"/>
          <w:szCs w:val="24"/>
        </w:rPr>
        <w:tab/>
      </w:r>
    </w:p>
    <w:p w14:paraId="5E5E05E3" w14:textId="43E00F52" w:rsidR="00CE66C8" w:rsidRPr="00550FDC" w:rsidRDefault="00CE66C8" w:rsidP="00550FDC">
      <w:pPr>
        <w:tabs>
          <w:tab w:val="left" w:pos="4245"/>
          <w:tab w:val="center" w:pos="4536"/>
        </w:tabs>
        <w:jc w:val="center"/>
        <w:rPr>
          <w:rFonts w:ascii="Arial" w:hAnsi="Arial" w:cs="Arial"/>
          <w:b/>
          <w:color w:val="000000" w:themeColor="text1"/>
          <w:sz w:val="24"/>
          <w:szCs w:val="24"/>
        </w:rPr>
      </w:pPr>
      <w:r w:rsidRPr="00550FDC">
        <w:rPr>
          <w:rFonts w:ascii="Arial" w:hAnsi="Arial" w:cs="Arial"/>
          <w:b/>
          <w:color w:val="000000" w:themeColor="text1"/>
          <w:sz w:val="24"/>
          <w:szCs w:val="24"/>
        </w:rPr>
        <w:t>§ 3</w:t>
      </w:r>
    </w:p>
    <w:p w14:paraId="5814B260" w14:textId="77777777" w:rsidR="009E533F" w:rsidRPr="00550FDC" w:rsidRDefault="008E7FCA" w:rsidP="00550FDC">
      <w:pPr>
        <w:jc w:val="center"/>
        <w:rPr>
          <w:rFonts w:ascii="Arial" w:hAnsi="Arial" w:cs="Arial"/>
          <w:b/>
          <w:color w:val="000000" w:themeColor="text1"/>
          <w:sz w:val="24"/>
          <w:szCs w:val="24"/>
        </w:rPr>
      </w:pPr>
      <w:r w:rsidRPr="00550FDC">
        <w:rPr>
          <w:rFonts w:ascii="Arial" w:hAnsi="Arial" w:cs="Arial"/>
          <w:b/>
          <w:color w:val="000000" w:themeColor="text1"/>
          <w:sz w:val="24"/>
          <w:szCs w:val="24"/>
        </w:rPr>
        <w:t>Osoby upoważnione do reprezentowania stron</w:t>
      </w:r>
    </w:p>
    <w:p w14:paraId="2B170BD0" w14:textId="133882D3" w:rsidR="00ED2F50" w:rsidRPr="00550FDC" w:rsidRDefault="008E7FCA" w:rsidP="00550FDC">
      <w:pPr>
        <w:pStyle w:val="Tekstpodstawowy"/>
        <w:numPr>
          <w:ilvl w:val="0"/>
          <w:numId w:val="4"/>
        </w:numPr>
        <w:tabs>
          <w:tab w:val="left" w:pos="426"/>
        </w:tabs>
        <w:ind w:left="426" w:hanging="426"/>
        <w:jc w:val="both"/>
        <w:rPr>
          <w:rFonts w:ascii="Arial" w:hAnsi="Arial" w:cs="Arial"/>
          <w:color w:val="000000" w:themeColor="text1"/>
          <w:szCs w:val="24"/>
        </w:rPr>
      </w:pPr>
      <w:r w:rsidRPr="00550FDC">
        <w:rPr>
          <w:rFonts w:ascii="Arial" w:hAnsi="Arial" w:cs="Arial"/>
          <w:color w:val="000000" w:themeColor="text1"/>
          <w:szCs w:val="24"/>
        </w:rPr>
        <w:t xml:space="preserve">Uprawnioną osobą do kontaktowania się w sprawach przedmiotu zamówienia ze strony Zamawiającego jest </w:t>
      </w:r>
      <w:r w:rsidR="007639CC">
        <w:rPr>
          <w:rFonts w:ascii="Arial" w:hAnsi="Arial" w:cs="Arial"/>
          <w:color w:val="000000" w:themeColor="text1"/>
          <w:szCs w:val="24"/>
        </w:rPr>
        <w:t xml:space="preserve">Inspektor </w:t>
      </w:r>
      <w:r w:rsidR="00643E98">
        <w:rPr>
          <w:rFonts w:ascii="Arial" w:hAnsi="Arial" w:cs="Arial"/>
          <w:color w:val="000000" w:themeColor="text1"/>
          <w:szCs w:val="24"/>
        </w:rPr>
        <w:t>SOŚ tel.</w:t>
      </w:r>
      <w:r w:rsidR="00B91EA1" w:rsidRPr="00550FDC">
        <w:rPr>
          <w:rFonts w:ascii="Arial" w:hAnsi="Arial" w:cs="Arial"/>
          <w:color w:val="000000" w:themeColor="text1"/>
          <w:szCs w:val="24"/>
        </w:rPr>
        <w:t>261 335</w:t>
      </w:r>
      <w:r w:rsidR="00ED2F50" w:rsidRPr="00550FDC">
        <w:rPr>
          <w:rFonts w:ascii="Arial" w:hAnsi="Arial" w:cs="Arial"/>
          <w:color w:val="000000" w:themeColor="text1"/>
          <w:szCs w:val="24"/>
        </w:rPr>
        <w:t> </w:t>
      </w:r>
      <w:r w:rsidR="00B91EA1" w:rsidRPr="00550FDC">
        <w:rPr>
          <w:rFonts w:ascii="Arial" w:hAnsi="Arial" w:cs="Arial"/>
          <w:color w:val="000000" w:themeColor="text1"/>
          <w:szCs w:val="24"/>
        </w:rPr>
        <w:t>12</w:t>
      </w:r>
      <w:r w:rsidR="007639CC">
        <w:rPr>
          <w:rFonts w:ascii="Arial" w:hAnsi="Arial" w:cs="Arial"/>
          <w:color w:val="000000" w:themeColor="text1"/>
          <w:szCs w:val="24"/>
        </w:rPr>
        <w:t>2</w:t>
      </w:r>
      <w:r w:rsidR="00ED2F50" w:rsidRPr="00550FDC">
        <w:rPr>
          <w:rFonts w:ascii="Arial" w:hAnsi="Arial" w:cs="Arial"/>
          <w:color w:val="000000" w:themeColor="text1"/>
          <w:szCs w:val="24"/>
        </w:rPr>
        <w:t>.</w:t>
      </w:r>
      <w:r w:rsidRPr="00550FDC">
        <w:rPr>
          <w:rFonts w:ascii="Arial" w:hAnsi="Arial" w:cs="Arial"/>
          <w:color w:val="000000" w:themeColor="text1"/>
          <w:szCs w:val="24"/>
        </w:rPr>
        <w:t xml:space="preserve"> </w:t>
      </w:r>
    </w:p>
    <w:p w14:paraId="11F5A231" w14:textId="5AC852C1" w:rsidR="00431076" w:rsidRPr="00550FDC" w:rsidRDefault="008E7FCA" w:rsidP="00550FDC">
      <w:pPr>
        <w:pStyle w:val="Tekstpodstawowy"/>
        <w:numPr>
          <w:ilvl w:val="0"/>
          <w:numId w:val="4"/>
        </w:numPr>
        <w:tabs>
          <w:tab w:val="left" w:pos="426"/>
        </w:tabs>
        <w:ind w:left="426" w:hanging="426"/>
        <w:jc w:val="both"/>
        <w:rPr>
          <w:rFonts w:ascii="Arial" w:hAnsi="Arial" w:cs="Arial"/>
          <w:color w:val="000000" w:themeColor="text1"/>
          <w:szCs w:val="24"/>
        </w:rPr>
      </w:pPr>
      <w:r w:rsidRPr="00550FDC">
        <w:rPr>
          <w:rFonts w:ascii="Arial" w:hAnsi="Arial" w:cs="Arial"/>
          <w:color w:val="000000" w:themeColor="text1"/>
          <w:szCs w:val="24"/>
        </w:rPr>
        <w:t>Ze strony Wykonawcy:</w:t>
      </w:r>
      <w:r w:rsidR="005876E8" w:rsidRPr="00550FDC">
        <w:rPr>
          <w:rFonts w:ascii="Arial" w:hAnsi="Arial" w:cs="Arial"/>
          <w:color w:val="000000" w:themeColor="text1"/>
          <w:szCs w:val="24"/>
        </w:rPr>
        <w:t xml:space="preserve"> </w:t>
      </w:r>
      <w:r w:rsidR="00EC50CB" w:rsidRPr="00550FDC">
        <w:rPr>
          <w:rFonts w:ascii="Arial" w:hAnsi="Arial" w:cs="Arial"/>
          <w:color w:val="000000" w:themeColor="text1"/>
          <w:szCs w:val="24"/>
        </w:rPr>
        <w:t>………………………………………………………</w:t>
      </w:r>
      <w:r w:rsidR="000534C6">
        <w:rPr>
          <w:rFonts w:ascii="Arial" w:hAnsi="Arial" w:cs="Arial"/>
          <w:color w:val="000000" w:themeColor="text1"/>
          <w:szCs w:val="24"/>
        </w:rPr>
        <w:t>…………..</w:t>
      </w:r>
    </w:p>
    <w:p w14:paraId="3F0F7D15" w14:textId="77777777" w:rsidR="0027385E" w:rsidRPr="00550FDC" w:rsidRDefault="0027385E" w:rsidP="00550FDC">
      <w:pPr>
        <w:pStyle w:val="Tekstpodstawowy"/>
        <w:jc w:val="both"/>
        <w:rPr>
          <w:rFonts w:ascii="Arial" w:hAnsi="Arial" w:cs="Arial"/>
          <w:b/>
          <w:color w:val="000000" w:themeColor="text1"/>
          <w:szCs w:val="24"/>
        </w:rPr>
      </w:pPr>
    </w:p>
    <w:p w14:paraId="503E59A2" w14:textId="77777777" w:rsidR="009E533F" w:rsidRPr="00550FDC" w:rsidRDefault="008E7FCA" w:rsidP="00550FDC">
      <w:pPr>
        <w:pStyle w:val="Tekstpodstawowy"/>
        <w:jc w:val="center"/>
        <w:rPr>
          <w:rFonts w:ascii="Arial" w:hAnsi="Arial" w:cs="Arial"/>
          <w:b/>
          <w:color w:val="000000" w:themeColor="text1"/>
          <w:szCs w:val="24"/>
        </w:rPr>
      </w:pPr>
      <w:r w:rsidRPr="00550FDC">
        <w:rPr>
          <w:rFonts w:ascii="Arial" w:hAnsi="Arial" w:cs="Arial"/>
          <w:b/>
          <w:color w:val="000000" w:themeColor="text1"/>
          <w:szCs w:val="24"/>
        </w:rPr>
        <w:t>§ 4</w:t>
      </w:r>
    </w:p>
    <w:p w14:paraId="03016EE0" w14:textId="77777777" w:rsidR="009E533F" w:rsidRPr="00550FDC" w:rsidRDefault="008E7FCA" w:rsidP="00550FDC">
      <w:pPr>
        <w:pStyle w:val="Tekstpodstawowy"/>
        <w:jc w:val="center"/>
        <w:rPr>
          <w:rFonts w:ascii="Arial" w:hAnsi="Arial" w:cs="Arial"/>
          <w:b/>
          <w:color w:val="000000" w:themeColor="text1"/>
          <w:szCs w:val="24"/>
        </w:rPr>
      </w:pPr>
      <w:r w:rsidRPr="00550FDC">
        <w:rPr>
          <w:rFonts w:ascii="Arial" w:hAnsi="Arial" w:cs="Arial"/>
          <w:b/>
          <w:color w:val="000000" w:themeColor="text1"/>
          <w:szCs w:val="24"/>
        </w:rPr>
        <w:t>Termin realizacji umowy</w:t>
      </w:r>
    </w:p>
    <w:p w14:paraId="690744BD" w14:textId="5EA39DA5" w:rsidR="009E533F" w:rsidRPr="00550FDC" w:rsidRDefault="00B25E49" w:rsidP="00550FDC">
      <w:pPr>
        <w:pStyle w:val="Tekstpodstawowy"/>
        <w:jc w:val="both"/>
        <w:rPr>
          <w:rFonts w:ascii="Arial" w:hAnsi="Arial" w:cs="Arial"/>
          <w:color w:val="000000" w:themeColor="text1"/>
          <w:szCs w:val="24"/>
        </w:rPr>
      </w:pPr>
      <w:r w:rsidRPr="00550FDC">
        <w:rPr>
          <w:rFonts w:ascii="Arial" w:hAnsi="Arial" w:cs="Arial"/>
          <w:color w:val="000000" w:themeColor="text1"/>
          <w:szCs w:val="24"/>
        </w:rPr>
        <w:t>Niniejsza umowa została zawarta na czas określony</w:t>
      </w:r>
      <w:r w:rsidR="008E7FCA" w:rsidRPr="00550FDC">
        <w:rPr>
          <w:rFonts w:ascii="Arial" w:hAnsi="Arial" w:cs="Arial"/>
          <w:color w:val="000000" w:themeColor="text1"/>
          <w:szCs w:val="24"/>
        </w:rPr>
        <w:t xml:space="preserve"> od daty podpisania umowy</w:t>
      </w:r>
      <w:r w:rsidRPr="00550FDC">
        <w:rPr>
          <w:rFonts w:ascii="Arial" w:hAnsi="Arial" w:cs="Arial"/>
          <w:color w:val="000000" w:themeColor="text1"/>
          <w:szCs w:val="24"/>
        </w:rPr>
        <w:t xml:space="preserve">                tj. ……………………………….</w:t>
      </w:r>
      <w:r w:rsidR="008E7FCA" w:rsidRPr="00550FDC">
        <w:rPr>
          <w:rFonts w:ascii="Arial" w:hAnsi="Arial" w:cs="Arial"/>
          <w:color w:val="000000" w:themeColor="text1"/>
          <w:szCs w:val="24"/>
        </w:rPr>
        <w:t xml:space="preserve"> do </w:t>
      </w:r>
      <w:r w:rsidR="00CC185B" w:rsidRPr="00550FDC">
        <w:rPr>
          <w:rFonts w:ascii="Arial" w:hAnsi="Arial" w:cs="Arial"/>
          <w:b/>
          <w:color w:val="000000" w:themeColor="text1"/>
          <w:szCs w:val="24"/>
        </w:rPr>
        <w:t>15</w:t>
      </w:r>
      <w:r w:rsidR="00897C66" w:rsidRPr="00550FDC">
        <w:rPr>
          <w:rFonts w:ascii="Arial" w:hAnsi="Arial" w:cs="Arial"/>
          <w:b/>
          <w:color w:val="000000" w:themeColor="text1"/>
          <w:szCs w:val="24"/>
        </w:rPr>
        <w:t>.12.20</w:t>
      </w:r>
      <w:r w:rsidR="00E86024" w:rsidRPr="00550FDC">
        <w:rPr>
          <w:rFonts w:ascii="Arial" w:hAnsi="Arial" w:cs="Arial"/>
          <w:b/>
          <w:color w:val="000000" w:themeColor="text1"/>
          <w:szCs w:val="24"/>
        </w:rPr>
        <w:t>2</w:t>
      </w:r>
      <w:r w:rsidR="007639CC">
        <w:rPr>
          <w:rFonts w:ascii="Arial" w:hAnsi="Arial" w:cs="Arial"/>
          <w:b/>
          <w:color w:val="000000" w:themeColor="text1"/>
          <w:szCs w:val="24"/>
        </w:rPr>
        <w:t>5</w:t>
      </w:r>
      <w:r w:rsidR="0067096D" w:rsidRPr="00550FDC">
        <w:rPr>
          <w:rFonts w:ascii="Arial" w:hAnsi="Arial" w:cs="Arial"/>
          <w:b/>
          <w:color w:val="000000" w:themeColor="text1"/>
          <w:szCs w:val="24"/>
        </w:rPr>
        <w:t xml:space="preserve"> </w:t>
      </w:r>
      <w:r w:rsidR="008E7FCA" w:rsidRPr="00550FDC">
        <w:rPr>
          <w:rFonts w:ascii="Arial" w:hAnsi="Arial" w:cs="Arial"/>
          <w:b/>
          <w:color w:val="000000" w:themeColor="text1"/>
          <w:szCs w:val="24"/>
        </w:rPr>
        <w:t>r</w:t>
      </w:r>
      <w:r w:rsidR="008E7FCA" w:rsidRPr="00550FDC">
        <w:rPr>
          <w:rFonts w:ascii="Arial" w:hAnsi="Arial" w:cs="Arial"/>
          <w:color w:val="000000" w:themeColor="text1"/>
          <w:szCs w:val="24"/>
        </w:rPr>
        <w:t>.</w:t>
      </w:r>
    </w:p>
    <w:p w14:paraId="052DF1B1" w14:textId="77777777" w:rsidR="00422F1B" w:rsidRPr="00550FDC" w:rsidRDefault="00422F1B" w:rsidP="00550FDC">
      <w:pPr>
        <w:jc w:val="both"/>
        <w:rPr>
          <w:rFonts w:ascii="Arial" w:hAnsi="Arial" w:cs="Arial"/>
          <w:b/>
          <w:color w:val="000000" w:themeColor="text1"/>
          <w:sz w:val="24"/>
          <w:szCs w:val="24"/>
        </w:rPr>
      </w:pPr>
    </w:p>
    <w:p w14:paraId="79C584EB" w14:textId="77777777" w:rsidR="009E533F" w:rsidRPr="00550FDC" w:rsidRDefault="008E7FCA" w:rsidP="00550FDC">
      <w:pPr>
        <w:jc w:val="center"/>
        <w:rPr>
          <w:rFonts w:ascii="Arial" w:hAnsi="Arial" w:cs="Arial"/>
          <w:b/>
          <w:color w:val="000000" w:themeColor="text1"/>
          <w:sz w:val="24"/>
          <w:szCs w:val="24"/>
        </w:rPr>
      </w:pPr>
      <w:r w:rsidRPr="00550FDC">
        <w:rPr>
          <w:rFonts w:ascii="Arial" w:hAnsi="Arial" w:cs="Arial"/>
          <w:b/>
          <w:color w:val="000000" w:themeColor="text1"/>
          <w:sz w:val="24"/>
          <w:szCs w:val="24"/>
        </w:rPr>
        <w:t>§ 5</w:t>
      </w:r>
    </w:p>
    <w:p w14:paraId="298919D1" w14:textId="77777777" w:rsidR="00BB104B" w:rsidRPr="00550FDC" w:rsidRDefault="008E7FCA" w:rsidP="00550FDC">
      <w:pPr>
        <w:jc w:val="center"/>
        <w:rPr>
          <w:rFonts w:ascii="Arial" w:hAnsi="Arial" w:cs="Arial"/>
          <w:b/>
          <w:color w:val="000000" w:themeColor="text1"/>
          <w:sz w:val="24"/>
          <w:szCs w:val="24"/>
        </w:rPr>
      </w:pPr>
      <w:r w:rsidRPr="00550FDC">
        <w:rPr>
          <w:rFonts w:ascii="Arial" w:hAnsi="Arial" w:cs="Arial"/>
          <w:b/>
          <w:color w:val="000000" w:themeColor="text1"/>
          <w:sz w:val="24"/>
          <w:szCs w:val="24"/>
        </w:rPr>
        <w:t>Wartość umowy</w:t>
      </w:r>
    </w:p>
    <w:p w14:paraId="0BB036E1" w14:textId="132A9D2A" w:rsidR="00BB104B" w:rsidRPr="00550FDC" w:rsidRDefault="00B945B7" w:rsidP="00550FDC">
      <w:pPr>
        <w:numPr>
          <w:ilvl w:val="1"/>
          <w:numId w:val="22"/>
        </w:numPr>
        <w:tabs>
          <w:tab w:val="clear" w:pos="1620"/>
          <w:tab w:val="num" w:pos="426"/>
        </w:tabs>
        <w:suppressAutoHyphens w:val="0"/>
        <w:autoSpaceDN/>
        <w:ind w:left="426" w:hanging="426"/>
        <w:contextualSpacing/>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W</w:t>
      </w:r>
      <w:r w:rsidR="000A4A5D" w:rsidRPr="00550FDC">
        <w:rPr>
          <w:rFonts w:ascii="Arial" w:hAnsi="Arial" w:cs="Arial"/>
          <w:color w:val="000000" w:themeColor="text1"/>
          <w:sz w:val="24"/>
          <w:szCs w:val="24"/>
        </w:rPr>
        <w:t xml:space="preserve">ynagrodzenie za </w:t>
      </w:r>
      <w:r w:rsidR="008E7FCA" w:rsidRPr="00550FDC">
        <w:rPr>
          <w:rFonts w:ascii="Arial" w:hAnsi="Arial" w:cs="Arial"/>
          <w:color w:val="000000" w:themeColor="text1"/>
          <w:sz w:val="24"/>
          <w:szCs w:val="24"/>
        </w:rPr>
        <w:t>wykonanie przedmiotu umowy, w okresie jej trwa</w:t>
      </w:r>
      <w:r w:rsidR="000A4A5D" w:rsidRPr="00550FDC">
        <w:rPr>
          <w:rFonts w:ascii="Arial" w:hAnsi="Arial" w:cs="Arial"/>
          <w:color w:val="000000" w:themeColor="text1"/>
          <w:sz w:val="24"/>
          <w:szCs w:val="24"/>
        </w:rPr>
        <w:t xml:space="preserve">nia </w:t>
      </w:r>
      <w:r w:rsidR="008E7FCA" w:rsidRPr="00550FDC">
        <w:rPr>
          <w:rFonts w:ascii="Arial" w:hAnsi="Arial" w:cs="Arial"/>
          <w:color w:val="000000" w:themeColor="text1"/>
          <w:sz w:val="24"/>
          <w:szCs w:val="24"/>
        </w:rPr>
        <w:t xml:space="preserve">strony ustalają </w:t>
      </w:r>
      <w:r w:rsidR="000A4A5D" w:rsidRPr="00550FDC">
        <w:rPr>
          <w:rFonts w:ascii="Arial" w:hAnsi="Arial" w:cs="Arial"/>
          <w:color w:val="000000" w:themeColor="text1"/>
          <w:sz w:val="24"/>
          <w:szCs w:val="24"/>
        </w:rPr>
        <w:t>na</w:t>
      </w:r>
      <w:r w:rsidR="008E7FCA" w:rsidRPr="00550FDC">
        <w:rPr>
          <w:rFonts w:ascii="Arial" w:hAnsi="Arial" w:cs="Arial"/>
          <w:color w:val="000000" w:themeColor="text1"/>
          <w:sz w:val="24"/>
          <w:szCs w:val="24"/>
        </w:rPr>
        <w:t xml:space="preserve"> </w:t>
      </w:r>
      <w:r w:rsidR="002B07D4" w:rsidRPr="00550FDC">
        <w:rPr>
          <w:rFonts w:ascii="Arial" w:hAnsi="Arial" w:cs="Arial"/>
          <w:color w:val="000000" w:themeColor="text1"/>
          <w:sz w:val="24"/>
          <w:szCs w:val="24"/>
        </w:rPr>
        <w:t>kwotę brutto:</w:t>
      </w:r>
      <w:r w:rsidR="000A37D9" w:rsidRPr="00550FDC">
        <w:rPr>
          <w:rFonts w:ascii="Arial" w:hAnsi="Arial" w:cs="Arial"/>
          <w:color w:val="000000" w:themeColor="text1"/>
          <w:sz w:val="24"/>
          <w:szCs w:val="24"/>
        </w:rPr>
        <w:t xml:space="preserve"> </w:t>
      </w:r>
      <w:r w:rsidR="00692756">
        <w:rPr>
          <w:rFonts w:ascii="Arial" w:hAnsi="Arial" w:cs="Arial"/>
          <w:b/>
          <w:color w:val="000000" w:themeColor="text1"/>
          <w:sz w:val="24"/>
          <w:szCs w:val="24"/>
        </w:rPr>
        <w:t>………………..</w:t>
      </w:r>
      <w:r w:rsidR="00B1625F">
        <w:rPr>
          <w:rFonts w:ascii="Arial" w:hAnsi="Arial" w:cs="Arial"/>
          <w:b/>
          <w:color w:val="000000" w:themeColor="text1"/>
          <w:sz w:val="24"/>
          <w:szCs w:val="24"/>
        </w:rPr>
        <w:t xml:space="preserve"> zł </w:t>
      </w:r>
      <w:r w:rsidR="00B71AB3" w:rsidRPr="00550FDC">
        <w:rPr>
          <w:rFonts w:ascii="Arial" w:hAnsi="Arial" w:cs="Arial"/>
          <w:color w:val="000000" w:themeColor="text1"/>
          <w:sz w:val="24"/>
          <w:szCs w:val="24"/>
        </w:rPr>
        <w:t>(</w:t>
      </w:r>
      <w:r w:rsidR="00EC50CB" w:rsidRPr="00550FDC">
        <w:rPr>
          <w:rFonts w:ascii="Arial" w:hAnsi="Arial" w:cs="Arial"/>
          <w:color w:val="000000" w:themeColor="text1"/>
          <w:sz w:val="24"/>
          <w:szCs w:val="24"/>
        </w:rPr>
        <w:t xml:space="preserve">słownie: </w:t>
      </w:r>
      <w:r w:rsidR="00AC35CA">
        <w:rPr>
          <w:rFonts w:ascii="Arial" w:hAnsi="Arial" w:cs="Arial"/>
          <w:color w:val="000000" w:themeColor="text1"/>
          <w:sz w:val="24"/>
          <w:szCs w:val="24"/>
        </w:rPr>
        <w:t>………………………………..</w:t>
      </w:r>
      <w:r w:rsidR="0067096D" w:rsidRPr="00550FDC">
        <w:rPr>
          <w:rFonts w:ascii="Arial" w:hAnsi="Arial" w:cs="Arial"/>
          <w:color w:val="000000" w:themeColor="text1"/>
          <w:sz w:val="24"/>
          <w:szCs w:val="24"/>
        </w:rPr>
        <w:t>)</w:t>
      </w:r>
      <w:r w:rsidR="00B71AB3" w:rsidRPr="00550FDC">
        <w:rPr>
          <w:rFonts w:ascii="Arial" w:hAnsi="Arial" w:cs="Arial"/>
          <w:color w:val="000000" w:themeColor="text1"/>
          <w:sz w:val="24"/>
          <w:szCs w:val="24"/>
        </w:rPr>
        <w:t xml:space="preserve"> </w:t>
      </w:r>
      <w:r w:rsidR="002B07D4" w:rsidRPr="00550FDC">
        <w:rPr>
          <w:rFonts w:ascii="Arial" w:hAnsi="Arial" w:cs="Arial"/>
          <w:color w:val="000000" w:themeColor="text1"/>
          <w:sz w:val="24"/>
          <w:szCs w:val="24"/>
        </w:rPr>
        <w:t xml:space="preserve">w tym netto </w:t>
      </w:r>
      <w:r w:rsidR="00AC35CA">
        <w:rPr>
          <w:rFonts w:ascii="Arial" w:hAnsi="Arial" w:cs="Arial"/>
          <w:b/>
          <w:color w:val="000000" w:themeColor="text1"/>
          <w:sz w:val="24"/>
          <w:szCs w:val="24"/>
        </w:rPr>
        <w:t>………………………..</w:t>
      </w:r>
      <w:r w:rsidR="00B1625F">
        <w:rPr>
          <w:rFonts w:ascii="Arial" w:hAnsi="Arial" w:cs="Arial"/>
          <w:b/>
          <w:color w:val="000000" w:themeColor="text1"/>
          <w:sz w:val="24"/>
          <w:szCs w:val="24"/>
        </w:rPr>
        <w:t xml:space="preserve">zł </w:t>
      </w:r>
      <w:r w:rsidR="00B71AB3" w:rsidRPr="00550FDC">
        <w:rPr>
          <w:rFonts w:ascii="Arial" w:hAnsi="Arial" w:cs="Arial"/>
          <w:color w:val="000000" w:themeColor="text1"/>
          <w:sz w:val="24"/>
          <w:szCs w:val="24"/>
        </w:rPr>
        <w:t xml:space="preserve"> (</w:t>
      </w:r>
      <w:r w:rsidR="00EC50CB" w:rsidRPr="00550FDC">
        <w:rPr>
          <w:rFonts w:ascii="Arial" w:hAnsi="Arial" w:cs="Arial"/>
          <w:color w:val="000000" w:themeColor="text1"/>
          <w:sz w:val="24"/>
          <w:szCs w:val="24"/>
        </w:rPr>
        <w:t xml:space="preserve">słownie: </w:t>
      </w:r>
      <w:r w:rsidR="00AC35CA">
        <w:rPr>
          <w:rFonts w:ascii="Arial" w:hAnsi="Arial" w:cs="Arial"/>
          <w:color w:val="000000" w:themeColor="text1"/>
          <w:sz w:val="24"/>
          <w:szCs w:val="24"/>
        </w:rPr>
        <w:t>………………………………………</w:t>
      </w:r>
      <w:r w:rsidR="00B1625F">
        <w:rPr>
          <w:rFonts w:ascii="Arial" w:hAnsi="Arial" w:cs="Arial"/>
          <w:color w:val="000000" w:themeColor="text1"/>
          <w:sz w:val="24"/>
          <w:szCs w:val="24"/>
        </w:rPr>
        <w:t>ł</w:t>
      </w:r>
      <w:r w:rsidR="00B71AB3" w:rsidRPr="00550FDC">
        <w:rPr>
          <w:rFonts w:ascii="Arial" w:hAnsi="Arial" w:cs="Arial"/>
          <w:color w:val="000000" w:themeColor="text1"/>
          <w:sz w:val="24"/>
          <w:szCs w:val="24"/>
        </w:rPr>
        <w:t xml:space="preserve">) </w:t>
      </w:r>
      <w:r w:rsidR="002B07D4" w:rsidRPr="00550FDC">
        <w:rPr>
          <w:rFonts w:ascii="Arial" w:hAnsi="Arial" w:cs="Arial"/>
          <w:color w:val="000000" w:themeColor="text1"/>
          <w:sz w:val="24"/>
          <w:szCs w:val="24"/>
        </w:rPr>
        <w:t xml:space="preserve">z zastrzeżeniem </w:t>
      </w:r>
      <w:r w:rsidRPr="00550FDC">
        <w:rPr>
          <w:rFonts w:ascii="Arial" w:hAnsi="Arial" w:cs="Arial"/>
          <w:sz w:val="24"/>
          <w:szCs w:val="24"/>
        </w:rPr>
        <w:t xml:space="preserve">§ 1 </w:t>
      </w:r>
      <w:r w:rsidR="002B07D4" w:rsidRPr="00550FDC">
        <w:rPr>
          <w:rFonts w:ascii="Arial" w:hAnsi="Arial" w:cs="Arial"/>
          <w:sz w:val="24"/>
          <w:szCs w:val="24"/>
        </w:rPr>
        <w:t xml:space="preserve">ust. </w:t>
      </w:r>
      <w:r w:rsidRPr="00550FDC">
        <w:rPr>
          <w:rFonts w:ascii="Arial" w:hAnsi="Arial" w:cs="Arial"/>
          <w:sz w:val="24"/>
          <w:szCs w:val="24"/>
        </w:rPr>
        <w:t>2</w:t>
      </w:r>
      <w:bookmarkStart w:id="6" w:name="_Hlk88651594"/>
      <w:r w:rsidR="004A5928" w:rsidRPr="00550FDC">
        <w:rPr>
          <w:rFonts w:ascii="Arial" w:hAnsi="Arial" w:cs="Arial"/>
          <w:sz w:val="24"/>
          <w:szCs w:val="24"/>
        </w:rPr>
        <w:t>,</w:t>
      </w:r>
      <w:r w:rsidR="002B07D4" w:rsidRPr="00550FDC">
        <w:rPr>
          <w:rFonts w:ascii="Arial" w:hAnsi="Arial" w:cs="Arial"/>
          <w:sz w:val="24"/>
          <w:szCs w:val="24"/>
        </w:rPr>
        <w:t xml:space="preserve"> </w:t>
      </w:r>
      <w:r w:rsidR="00CB42E0" w:rsidRPr="00550FDC">
        <w:rPr>
          <w:rFonts w:ascii="Arial" w:hAnsi="Arial" w:cs="Arial"/>
          <w:sz w:val="24"/>
          <w:szCs w:val="24"/>
        </w:rPr>
        <w:t>§ 7 ust. 3</w:t>
      </w:r>
      <w:r w:rsidR="000A032E" w:rsidRPr="00550FDC">
        <w:rPr>
          <w:rFonts w:ascii="Arial" w:hAnsi="Arial" w:cs="Arial"/>
          <w:sz w:val="24"/>
          <w:szCs w:val="24"/>
        </w:rPr>
        <w:t>,</w:t>
      </w:r>
      <w:r w:rsidR="00CB42E0" w:rsidRPr="00550FDC">
        <w:rPr>
          <w:rFonts w:ascii="Arial" w:hAnsi="Arial" w:cs="Arial"/>
          <w:sz w:val="24"/>
          <w:szCs w:val="24"/>
        </w:rPr>
        <w:t xml:space="preserve"> § 8 ust. </w:t>
      </w:r>
      <w:r w:rsidR="00AB332E" w:rsidRPr="00550FDC">
        <w:rPr>
          <w:rFonts w:ascii="Arial" w:hAnsi="Arial" w:cs="Arial"/>
          <w:sz w:val="24"/>
          <w:szCs w:val="24"/>
        </w:rPr>
        <w:t>2</w:t>
      </w:r>
      <w:r w:rsidR="00CB42E0" w:rsidRPr="00550FDC">
        <w:rPr>
          <w:rFonts w:ascii="Arial" w:hAnsi="Arial" w:cs="Arial"/>
          <w:sz w:val="24"/>
          <w:szCs w:val="24"/>
        </w:rPr>
        <w:t xml:space="preserve">-3 lub § 9 ust. 3 </w:t>
      </w:r>
      <w:bookmarkEnd w:id="6"/>
      <w:r w:rsidR="002B07D4" w:rsidRPr="00550FDC">
        <w:rPr>
          <w:rFonts w:ascii="Arial" w:hAnsi="Arial" w:cs="Arial"/>
          <w:color w:val="000000" w:themeColor="text1"/>
          <w:sz w:val="24"/>
          <w:szCs w:val="24"/>
        </w:rPr>
        <w:t>niniejszej umowy.</w:t>
      </w:r>
      <w:r w:rsidR="008E7FCA" w:rsidRPr="00550FDC">
        <w:rPr>
          <w:rFonts w:ascii="Arial" w:hAnsi="Arial" w:cs="Arial"/>
          <w:color w:val="000000" w:themeColor="text1"/>
          <w:sz w:val="24"/>
          <w:szCs w:val="24"/>
        </w:rPr>
        <w:t xml:space="preserve"> </w:t>
      </w:r>
    </w:p>
    <w:p w14:paraId="023601F3" w14:textId="77777777" w:rsidR="00026884" w:rsidRPr="00550FDC" w:rsidRDefault="00026884" w:rsidP="00550FDC">
      <w:pPr>
        <w:numPr>
          <w:ilvl w:val="1"/>
          <w:numId w:val="22"/>
        </w:numPr>
        <w:tabs>
          <w:tab w:val="clear" w:pos="1620"/>
          <w:tab w:val="num" w:pos="426"/>
        </w:tabs>
        <w:suppressAutoHyphens w:val="0"/>
        <w:autoSpaceDN/>
        <w:ind w:left="426" w:hanging="426"/>
        <w:contextualSpacing/>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Do każdej faktury dołączona będzie specyfikacja zawierająca</w:t>
      </w:r>
      <w:r w:rsidR="00CA60C9" w:rsidRPr="00550FDC">
        <w:rPr>
          <w:rFonts w:ascii="Arial" w:hAnsi="Arial" w:cs="Arial"/>
          <w:color w:val="000000" w:themeColor="text1"/>
          <w:sz w:val="24"/>
          <w:szCs w:val="24"/>
        </w:rPr>
        <w:t xml:space="preserve"> rozliczenie kosztów odbioru odpadów zgodnie z załączonym zestawieniem cenowym.</w:t>
      </w:r>
      <w:r w:rsidRPr="00550FDC">
        <w:rPr>
          <w:rFonts w:ascii="Arial" w:hAnsi="Arial" w:cs="Arial"/>
          <w:color w:val="000000" w:themeColor="text1"/>
          <w:sz w:val="24"/>
          <w:szCs w:val="24"/>
        </w:rPr>
        <w:t xml:space="preserve"> </w:t>
      </w:r>
    </w:p>
    <w:p w14:paraId="6CF58132" w14:textId="77777777" w:rsidR="002B07D4" w:rsidRPr="00550FDC" w:rsidRDefault="002B07D4" w:rsidP="00550FDC">
      <w:pPr>
        <w:numPr>
          <w:ilvl w:val="1"/>
          <w:numId w:val="22"/>
        </w:numPr>
        <w:tabs>
          <w:tab w:val="clear" w:pos="1620"/>
          <w:tab w:val="num" w:pos="426"/>
        </w:tabs>
        <w:suppressAutoHyphens w:val="0"/>
        <w:autoSpaceDN/>
        <w:ind w:left="426" w:hanging="426"/>
        <w:contextualSpacing/>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Ustalone wynagrodzenie brutto obejmuje podatek od towarów i usług naliczony wg obowiązujących</w:t>
      </w:r>
      <w:r w:rsidR="000A4A5D" w:rsidRPr="00550FDC">
        <w:rPr>
          <w:rFonts w:ascii="Arial" w:hAnsi="Arial" w:cs="Arial"/>
          <w:color w:val="000000" w:themeColor="text1"/>
          <w:sz w:val="24"/>
          <w:szCs w:val="24"/>
        </w:rPr>
        <w:t>,</w:t>
      </w:r>
      <w:r w:rsidRPr="00550FDC">
        <w:rPr>
          <w:rFonts w:ascii="Arial" w:hAnsi="Arial" w:cs="Arial"/>
          <w:color w:val="000000" w:themeColor="text1"/>
          <w:sz w:val="24"/>
          <w:szCs w:val="24"/>
        </w:rPr>
        <w:t xml:space="preserve"> w tym zakresie przepisów na dzień składania ofert.</w:t>
      </w:r>
    </w:p>
    <w:p w14:paraId="04D91516" w14:textId="16A51494" w:rsidR="00431076" w:rsidRDefault="002B07D4" w:rsidP="00550FDC">
      <w:pPr>
        <w:numPr>
          <w:ilvl w:val="1"/>
          <w:numId w:val="22"/>
        </w:numPr>
        <w:tabs>
          <w:tab w:val="clear" w:pos="1620"/>
          <w:tab w:val="num" w:pos="426"/>
        </w:tabs>
        <w:suppressAutoHyphens w:val="0"/>
        <w:autoSpaceDN/>
        <w:ind w:left="426" w:hanging="426"/>
        <w:contextualSpacing/>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 xml:space="preserve">Wynagrodzenie w ust. 1 jest niezmienne przez okres wykonywania umowy z zastrzeżeniem </w:t>
      </w:r>
      <w:r w:rsidR="00B945B7" w:rsidRPr="00550FDC">
        <w:rPr>
          <w:rFonts w:ascii="Arial" w:hAnsi="Arial" w:cs="Arial"/>
          <w:sz w:val="24"/>
          <w:szCs w:val="24"/>
        </w:rPr>
        <w:t>§ 1 ust. 2</w:t>
      </w:r>
      <w:r w:rsidR="00CB42E0" w:rsidRPr="00550FDC">
        <w:rPr>
          <w:rFonts w:ascii="Arial" w:hAnsi="Arial" w:cs="Arial"/>
          <w:sz w:val="24"/>
          <w:szCs w:val="24"/>
        </w:rPr>
        <w:t>, § 7 ust. 3</w:t>
      </w:r>
      <w:r w:rsidR="00B945B7" w:rsidRPr="00550FDC">
        <w:rPr>
          <w:rFonts w:ascii="Arial" w:hAnsi="Arial" w:cs="Arial"/>
          <w:sz w:val="24"/>
          <w:szCs w:val="24"/>
        </w:rPr>
        <w:t xml:space="preserve"> § 8 ust. </w:t>
      </w:r>
      <w:r w:rsidR="00437AC3" w:rsidRPr="00550FDC">
        <w:rPr>
          <w:rFonts w:ascii="Arial" w:hAnsi="Arial" w:cs="Arial"/>
          <w:sz w:val="24"/>
          <w:szCs w:val="24"/>
        </w:rPr>
        <w:t>2</w:t>
      </w:r>
      <w:r w:rsidR="00B71AB3" w:rsidRPr="00550FDC">
        <w:rPr>
          <w:rFonts w:ascii="Arial" w:hAnsi="Arial" w:cs="Arial"/>
          <w:sz w:val="24"/>
          <w:szCs w:val="24"/>
        </w:rPr>
        <w:t>-3</w:t>
      </w:r>
      <w:r w:rsidR="00CB42E0" w:rsidRPr="00550FDC">
        <w:rPr>
          <w:rFonts w:ascii="Arial" w:hAnsi="Arial" w:cs="Arial"/>
          <w:sz w:val="24"/>
          <w:szCs w:val="24"/>
        </w:rPr>
        <w:t xml:space="preserve"> lub § 9 ust. 3</w:t>
      </w:r>
      <w:r w:rsidR="00B945B7" w:rsidRPr="00550FDC">
        <w:rPr>
          <w:rFonts w:ascii="Arial" w:hAnsi="Arial" w:cs="Arial"/>
          <w:sz w:val="24"/>
          <w:szCs w:val="24"/>
        </w:rPr>
        <w:t xml:space="preserve"> </w:t>
      </w:r>
      <w:r w:rsidRPr="00550FDC">
        <w:rPr>
          <w:rFonts w:ascii="Arial" w:hAnsi="Arial" w:cs="Arial"/>
          <w:color w:val="000000" w:themeColor="text1"/>
          <w:sz w:val="24"/>
          <w:szCs w:val="24"/>
        </w:rPr>
        <w:t>niniejszej umowy</w:t>
      </w:r>
      <w:r w:rsidR="008E7FCA" w:rsidRPr="00550FDC">
        <w:rPr>
          <w:rFonts w:ascii="Arial" w:hAnsi="Arial" w:cs="Arial"/>
          <w:color w:val="000000" w:themeColor="text1"/>
          <w:sz w:val="24"/>
          <w:szCs w:val="24"/>
        </w:rPr>
        <w:t>.</w:t>
      </w:r>
    </w:p>
    <w:p w14:paraId="56132C35" w14:textId="77777777" w:rsidR="00550FDC" w:rsidRPr="00550FDC" w:rsidRDefault="00550FDC" w:rsidP="00550FDC">
      <w:pPr>
        <w:suppressAutoHyphens w:val="0"/>
        <w:autoSpaceDN/>
        <w:ind w:left="426"/>
        <w:contextualSpacing/>
        <w:jc w:val="both"/>
        <w:textAlignment w:val="auto"/>
        <w:rPr>
          <w:rFonts w:ascii="Arial" w:hAnsi="Arial" w:cs="Arial"/>
          <w:color w:val="000000" w:themeColor="text1"/>
          <w:sz w:val="24"/>
          <w:szCs w:val="24"/>
        </w:rPr>
      </w:pPr>
    </w:p>
    <w:p w14:paraId="170AB2FA" w14:textId="05B89E7F" w:rsidR="009E533F" w:rsidRPr="00550FDC" w:rsidRDefault="008E7FCA" w:rsidP="00550FDC">
      <w:pPr>
        <w:pStyle w:val="Tekstpodstawowy"/>
        <w:tabs>
          <w:tab w:val="left" w:pos="4275"/>
          <w:tab w:val="center" w:pos="4536"/>
        </w:tabs>
        <w:jc w:val="center"/>
        <w:rPr>
          <w:rFonts w:ascii="Arial" w:hAnsi="Arial" w:cs="Arial"/>
          <w:b/>
          <w:color w:val="000000" w:themeColor="text1"/>
          <w:szCs w:val="24"/>
        </w:rPr>
      </w:pPr>
      <w:r w:rsidRPr="00550FDC">
        <w:rPr>
          <w:rFonts w:ascii="Arial" w:hAnsi="Arial" w:cs="Arial"/>
          <w:b/>
          <w:color w:val="000000" w:themeColor="text1"/>
          <w:szCs w:val="24"/>
        </w:rPr>
        <w:t>§ 6</w:t>
      </w:r>
    </w:p>
    <w:p w14:paraId="1080ED53" w14:textId="77777777" w:rsidR="009E533F" w:rsidRPr="00550FDC" w:rsidRDefault="008E7FCA" w:rsidP="00550FDC">
      <w:pPr>
        <w:pStyle w:val="Tekstpodstawowy"/>
        <w:jc w:val="center"/>
        <w:rPr>
          <w:rFonts w:ascii="Arial" w:hAnsi="Arial" w:cs="Arial"/>
          <w:b/>
          <w:color w:val="000000" w:themeColor="text1"/>
          <w:szCs w:val="24"/>
        </w:rPr>
      </w:pPr>
      <w:r w:rsidRPr="00550FDC">
        <w:rPr>
          <w:rFonts w:ascii="Arial" w:hAnsi="Arial" w:cs="Arial"/>
          <w:b/>
          <w:color w:val="000000" w:themeColor="text1"/>
          <w:szCs w:val="24"/>
        </w:rPr>
        <w:t>Sposób płatności</w:t>
      </w:r>
    </w:p>
    <w:p w14:paraId="3D1D4E16" w14:textId="7758A812" w:rsidR="00FD287E" w:rsidRPr="00550FDC" w:rsidRDefault="00FD7A06" w:rsidP="00550FDC">
      <w:pPr>
        <w:pStyle w:val="Tekstpodstawowy"/>
        <w:numPr>
          <w:ilvl w:val="0"/>
          <w:numId w:val="12"/>
        </w:numPr>
        <w:ind w:left="426" w:hanging="426"/>
        <w:jc w:val="both"/>
        <w:rPr>
          <w:rFonts w:ascii="Arial" w:hAnsi="Arial" w:cs="Arial"/>
          <w:color w:val="000000" w:themeColor="text1"/>
          <w:szCs w:val="24"/>
        </w:rPr>
      </w:pPr>
      <w:r w:rsidRPr="00550FDC">
        <w:rPr>
          <w:rFonts w:ascii="Arial" w:hAnsi="Arial" w:cs="Arial"/>
          <w:color w:val="000000" w:themeColor="text1"/>
          <w:szCs w:val="24"/>
        </w:rPr>
        <w:t xml:space="preserve">Strony postanawiają, że rozliczenie za wykonanie przedmiotu umowy nastąpi fakturami częściowymi w cyklach miesięcznych z dołu. </w:t>
      </w:r>
      <w:r w:rsidR="008E7FCA" w:rsidRPr="00550FDC">
        <w:rPr>
          <w:rFonts w:ascii="Arial" w:hAnsi="Arial" w:cs="Arial"/>
          <w:color w:val="000000" w:themeColor="text1"/>
          <w:szCs w:val="24"/>
        </w:rPr>
        <w:t xml:space="preserve">Wykonawca </w:t>
      </w:r>
      <w:r w:rsidRPr="00550FDC">
        <w:rPr>
          <w:rFonts w:ascii="Arial" w:hAnsi="Arial" w:cs="Arial"/>
          <w:color w:val="000000" w:themeColor="text1"/>
          <w:szCs w:val="24"/>
        </w:rPr>
        <w:t xml:space="preserve">wystawi </w:t>
      </w:r>
      <w:r w:rsidR="008E7FCA" w:rsidRPr="00550FDC">
        <w:rPr>
          <w:rFonts w:ascii="Arial" w:hAnsi="Arial" w:cs="Arial"/>
          <w:color w:val="000000" w:themeColor="text1"/>
          <w:szCs w:val="24"/>
        </w:rPr>
        <w:t>fakturę VAT za rzeczywiście wykonan</w:t>
      </w:r>
      <w:r w:rsidR="000A4A5D" w:rsidRPr="00550FDC">
        <w:rPr>
          <w:rFonts w:ascii="Arial" w:hAnsi="Arial" w:cs="Arial"/>
          <w:color w:val="000000" w:themeColor="text1"/>
          <w:szCs w:val="24"/>
        </w:rPr>
        <w:t>ą</w:t>
      </w:r>
      <w:r w:rsidR="008E7FCA" w:rsidRPr="00550FDC">
        <w:rPr>
          <w:rFonts w:ascii="Arial" w:hAnsi="Arial" w:cs="Arial"/>
          <w:color w:val="000000" w:themeColor="text1"/>
          <w:szCs w:val="24"/>
        </w:rPr>
        <w:t xml:space="preserve"> usługę  </w:t>
      </w:r>
      <w:r w:rsidR="002B07D4" w:rsidRPr="00550FDC">
        <w:rPr>
          <w:rFonts w:ascii="Arial" w:hAnsi="Arial" w:cs="Arial"/>
          <w:color w:val="000000" w:themeColor="text1"/>
          <w:szCs w:val="24"/>
        </w:rPr>
        <w:t>w</w:t>
      </w:r>
      <w:r w:rsidRPr="00550FDC">
        <w:rPr>
          <w:rFonts w:ascii="Arial" w:hAnsi="Arial" w:cs="Arial"/>
          <w:color w:val="000000" w:themeColor="text1"/>
          <w:szCs w:val="24"/>
        </w:rPr>
        <w:t xml:space="preserve"> danym miesiącu</w:t>
      </w:r>
      <w:r w:rsidR="00267722" w:rsidRPr="00550FDC">
        <w:rPr>
          <w:rFonts w:ascii="Arial" w:hAnsi="Arial" w:cs="Arial"/>
          <w:color w:val="000000" w:themeColor="text1"/>
          <w:szCs w:val="24"/>
        </w:rPr>
        <w:t>.</w:t>
      </w:r>
    </w:p>
    <w:p w14:paraId="01BE29DD" w14:textId="0AA26BB7" w:rsidR="006309C9" w:rsidRPr="00550FDC" w:rsidRDefault="006309C9" w:rsidP="00550FDC">
      <w:pPr>
        <w:pStyle w:val="Tekstpodstawowy"/>
        <w:numPr>
          <w:ilvl w:val="0"/>
          <w:numId w:val="12"/>
        </w:numPr>
        <w:ind w:left="426" w:hanging="426"/>
        <w:jc w:val="both"/>
        <w:rPr>
          <w:rFonts w:ascii="Arial" w:hAnsi="Arial" w:cs="Arial"/>
          <w:color w:val="000000" w:themeColor="text1"/>
          <w:szCs w:val="24"/>
        </w:rPr>
      </w:pPr>
      <w:r w:rsidRPr="00550FDC">
        <w:rPr>
          <w:rFonts w:ascii="Arial" w:hAnsi="Arial" w:cs="Arial"/>
          <w:color w:val="000000" w:themeColor="text1"/>
          <w:szCs w:val="24"/>
        </w:rPr>
        <w:t>Podstawą wystawienia faktury będą pokwitowania odbioru odpadu przez upoważnionego przedstawiciela 24 WOG na dokumentach typu WZ, oraz karta przekazania odpadu wygenerowana w systemie BDO przez Zamawiającego              i potwierdzona (transport, zrealizowane przejęcie) przez Wykonawcę.</w:t>
      </w:r>
    </w:p>
    <w:p w14:paraId="28498007" w14:textId="77777777" w:rsidR="00FD287E" w:rsidRPr="00550FDC" w:rsidRDefault="0028576A" w:rsidP="00550FDC">
      <w:pPr>
        <w:pStyle w:val="Tekstpodstawowy"/>
        <w:numPr>
          <w:ilvl w:val="0"/>
          <w:numId w:val="12"/>
        </w:numPr>
        <w:ind w:left="426" w:hanging="426"/>
        <w:jc w:val="both"/>
        <w:rPr>
          <w:rFonts w:ascii="Arial" w:hAnsi="Arial" w:cs="Arial"/>
          <w:color w:val="000000" w:themeColor="text1"/>
          <w:szCs w:val="24"/>
        </w:rPr>
      </w:pPr>
      <w:r w:rsidRPr="00550FDC">
        <w:rPr>
          <w:rFonts w:ascii="Arial" w:hAnsi="Arial" w:cs="Arial"/>
          <w:color w:val="000000" w:themeColor="text1"/>
          <w:szCs w:val="24"/>
        </w:rPr>
        <w:t>Do faktury dołączona będzie specyfikacja zawierająca rozliczenie kosztów odbioru odpadów.</w:t>
      </w:r>
    </w:p>
    <w:p w14:paraId="7A7277F8" w14:textId="6D940BB3" w:rsidR="00151AB5" w:rsidRDefault="008E7FCA" w:rsidP="00550FDC">
      <w:pPr>
        <w:pStyle w:val="Tekstpodstawowy"/>
        <w:numPr>
          <w:ilvl w:val="0"/>
          <w:numId w:val="12"/>
        </w:numPr>
        <w:ind w:left="426" w:hanging="426"/>
        <w:jc w:val="both"/>
        <w:rPr>
          <w:rFonts w:ascii="Arial" w:hAnsi="Arial" w:cs="Arial"/>
          <w:color w:val="000000" w:themeColor="text1"/>
          <w:szCs w:val="24"/>
        </w:rPr>
      </w:pPr>
      <w:r w:rsidRPr="00550FDC">
        <w:rPr>
          <w:rFonts w:ascii="Arial" w:hAnsi="Arial" w:cs="Arial"/>
          <w:color w:val="000000" w:themeColor="text1"/>
          <w:szCs w:val="24"/>
        </w:rPr>
        <w:t xml:space="preserve">Zamawiający dokona płatności poleceniem przelewu w ciągu 30 dni od daty </w:t>
      </w:r>
      <w:r w:rsidR="00FD7A06" w:rsidRPr="00550FDC">
        <w:rPr>
          <w:rFonts w:ascii="Arial" w:hAnsi="Arial" w:cs="Arial"/>
          <w:color w:val="000000" w:themeColor="text1"/>
          <w:szCs w:val="24"/>
        </w:rPr>
        <w:t xml:space="preserve">dostarczenia </w:t>
      </w:r>
      <w:r w:rsidR="005C5805" w:rsidRPr="00550FDC">
        <w:rPr>
          <w:rFonts w:ascii="Arial" w:hAnsi="Arial" w:cs="Arial"/>
          <w:color w:val="000000" w:themeColor="text1"/>
          <w:szCs w:val="24"/>
        </w:rPr>
        <w:t xml:space="preserve">prawidłowo wystawionej </w:t>
      </w:r>
      <w:r w:rsidR="00FD7A06" w:rsidRPr="00550FDC">
        <w:rPr>
          <w:rFonts w:ascii="Arial" w:hAnsi="Arial" w:cs="Arial"/>
          <w:color w:val="000000" w:themeColor="text1"/>
          <w:szCs w:val="24"/>
        </w:rPr>
        <w:t>faktury do siedziby Zamawiającego</w:t>
      </w:r>
      <w:r w:rsidRPr="00550FDC">
        <w:rPr>
          <w:rFonts w:ascii="Arial" w:hAnsi="Arial" w:cs="Arial"/>
          <w:color w:val="000000" w:themeColor="text1"/>
          <w:szCs w:val="24"/>
        </w:rPr>
        <w:t xml:space="preserve"> na kont</w:t>
      </w:r>
      <w:r w:rsidR="002B07D4" w:rsidRPr="00550FDC">
        <w:rPr>
          <w:rFonts w:ascii="Arial" w:hAnsi="Arial" w:cs="Arial"/>
          <w:color w:val="000000" w:themeColor="text1"/>
          <w:szCs w:val="24"/>
        </w:rPr>
        <w:t>o Wykonawcy wskazane w fakturze</w:t>
      </w:r>
      <w:r w:rsidRPr="00550FDC">
        <w:rPr>
          <w:rFonts w:ascii="Arial" w:hAnsi="Arial" w:cs="Arial"/>
          <w:color w:val="000000" w:themeColor="text1"/>
          <w:szCs w:val="24"/>
        </w:rPr>
        <w:t>.</w:t>
      </w:r>
    </w:p>
    <w:p w14:paraId="0C927A48" w14:textId="64CF0577" w:rsidR="00AC35CA" w:rsidRPr="00AC35CA" w:rsidRDefault="00AC35CA" w:rsidP="00AC35CA">
      <w:pPr>
        <w:pStyle w:val="Tekstpodstawowy"/>
        <w:numPr>
          <w:ilvl w:val="0"/>
          <w:numId w:val="12"/>
        </w:numPr>
        <w:ind w:left="426" w:hanging="426"/>
        <w:jc w:val="both"/>
        <w:rPr>
          <w:rFonts w:ascii="Arial" w:hAnsi="Arial" w:cs="Arial"/>
          <w:color w:val="000000" w:themeColor="text1"/>
          <w:szCs w:val="24"/>
        </w:rPr>
      </w:pPr>
      <w:r w:rsidRPr="00AC35CA">
        <w:rPr>
          <w:rFonts w:ascii="Arial" w:hAnsi="Arial" w:cs="Arial"/>
          <w:szCs w:val="24"/>
        </w:rPr>
        <w:lastRenderedPageBreak/>
        <w:t>Za datę płatności przyjmuje się dzień obciążenia rachunku bankowego Zamawiającego.</w:t>
      </w:r>
    </w:p>
    <w:p w14:paraId="6A69DFED" w14:textId="2BD2EA91" w:rsidR="00AC35CA" w:rsidRPr="00AC35CA" w:rsidRDefault="00AC35CA" w:rsidP="00AC35CA">
      <w:pPr>
        <w:pStyle w:val="Tekstpodstawowy"/>
        <w:numPr>
          <w:ilvl w:val="0"/>
          <w:numId w:val="12"/>
        </w:numPr>
        <w:ind w:left="426" w:hanging="426"/>
        <w:jc w:val="both"/>
        <w:rPr>
          <w:rFonts w:ascii="Arial" w:hAnsi="Arial" w:cs="Arial"/>
          <w:color w:val="000000" w:themeColor="text1"/>
          <w:szCs w:val="24"/>
        </w:rPr>
      </w:pPr>
      <w:r w:rsidRPr="00AC35CA">
        <w:rPr>
          <w:rFonts w:ascii="Arial" w:hAnsi="Arial" w:cs="Arial"/>
          <w:bCs/>
          <w:szCs w:val="24"/>
        </w:rPr>
        <w:t>Zamawiający nie ponosi odpowiedzialności za skutki zwrotu faktur VAT wystawionych niezgodnie z zasadami wynikającymi z obowiązujących przepisów lub niezgodnie z wykonanym przedmiotem umowy.</w:t>
      </w:r>
    </w:p>
    <w:p w14:paraId="7AC07F64" w14:textId="3F7E84D9" w:rsidR="00AC35CA" w:rsidRPr="00AC35CA" w:rsidRDefault="00AC35CA" w:rsidP="00AC35CA">
      <w:pPr>
        <w:pStyle w:val="Tekstpodstawowy"/>
        <w:numPr>
          <w:ilvl w:val="0"/>
          <w:numId w:val="12"/>
        </w:numPr>
        <w:ind w:left="426" w:hanging="426"/>
        <w:jc w:val="both"/>
        <w:rPr>
          <w:rFonts w:ascii="Arial" w:hAnsi="Arial" w:cs="Arial"/>
          <w:color w:val="000000" w:themeColor="text1"/>
          <w:szCs w:val="24"/>
        </w:rPr>
      </w:pPr>
      <w:r w:rsidRPr="00AC35CA">
        <w:rPr>
          <w:rFonts w:ascii="Arial" w:hAnsi="Arial" w:cs="Arial"/>
          <w:szCs w:val="24"/>
        </w:rPr>
        <w:t>Zamawiający oświadcza, że Wykonawca może przesyłać ustrukturyzowane faktury elektroniczne, o których mowa w art. 2 pkt. 4 ustawy z dnia 9 listopada 2018r. o elektronicznym fakturowaniu w zamówieniach publicznych (Dz.U. 2020.1666), tj. faktury spełniające wymagania umożliwiające przesyłanie za pośrednictwem platformy faktur elektronicznych, o których mowa w art. 2 pkt. 32 ustawy z dnia 11 marca 2004 r. o podatku od towarów i usług (tj. Dz. U. 2024.361). Zamawiający informuje, iż posiada konto na platformie elektronicznego fakturowania (w skrócie: PEF), umożliwiające odbiór</w:t>
      </w:r>
      <w:r>
        <w:rPr>
          <w:rFonts w:ascii="Arial" w:hAnsi="Arial" w:cs="Arial"/>
          <w:szCs w:val="24"/>
        </w:rPr>
        <w:t xml:space="preserve"> </w:t>
      </w:r>
      <w:r w:rsidRPr="00AC35CA">
        <w:rPr>
          <w:rFonts w:ascii="Arial" w:hAnsi="Arial" w:cs="Arial"/>
          <w:szCs w:val="24"/>
        </w:rPr>
        <w:t>i przesyłanie ustrukturyzowanych faktur elektronicznych oraz innych ustrukturyzowanych</w:t>
      </w:r>
      <w:r>
        <w:rPr>
          <w:rFonts w:ascii="Arial" w:hAnsi="Arial" w:cs="Arial"/>
          <w:szCs w:val="24"/>
        </w:rPr>
        <w:t xml:space="preserve"> </w:t>
      </w:r>
      <w:r w:rsidRPr="00AC35CA">
        <w:rPr>
          <w:rFonts w:ascii="Arial" w:hAnsi="Arial" w:cs="Arial"/>
          <w:szCs w:val="24"/>
        </w:rPr>
        <w:t xml:space="preserve">dokumentów elektronicznych za swoim pośrednictwem, a także przy wykorzystaniu systemu teleinformatycznego obsługiwanego przez Broker PEFexpert, której funkcjonowanie zapewnia Minister Przedsiębiorczości i Technologii z siedzibą przy Placu Trzech Krzyży 3/5, 00-507 Warszawa. Platforma dostępna jest pod adresem: </w:t>
      </w:r>
      <w:r w:rsidR="000E1A12" w:rsidRPr="000E1A12">
        <w:rPr>
          <w:rFonts w:ascii="Arial" w:hAnsi="Arial" w:cs="Arial"/>
        </w:rPr>
        <w:t>https://brokerpefexpert.efaktura.gov.pl</w:t>
      </w:r>
    </w:p>
    <w:p w14:paraId="45E42440" w14:textId="7C290E28" w:rsidR="00AC35CA" w:rsidRPr="00AC35CA" w:rsidRDefault="00AC35CA" w:rsidP="00AC35CA">
      <w:pPr>
        <w:pStyle w:val="Tekstpodstawowy"/>
        <w:numPr>
          <w:ilvl w:val="0"/>
          <w:numId w:val="12"/>
        </w:numPr>
        <w:ind w:left="426" w:hanging="426"/>
        <w:jc w:val="both"/>
        <w:rPr>
          <w:rFonts w:ascii="Arial" w:hAnsi="Arial" w:cs="Arial"/>
          <w:color w:val="000000" w:themeColor="text1"/>
          <w:szCs w:val="24"/>
        </w:rPr>
      </w:pPr>
      <w:r w:rsidRPr="00AC35CA">
        <w:rPr>
          <w:rFonts w:ascii="Arial" w:hAnsi="Arial" w:cs="Arial"/>
          <w:szCs w:val="24"/>
        </w:rPr>
        <w:t>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poniedziałek – czwartek 7:00-15:30, zaś piątek 7:00-13:00. W przypadku przesłania ustrukturyzowanej faktury elektronicznej poza godzinami pracy, w dni wolne od pracy lub święta, a także po godzinie poniedziałek – czwartek 15:30, zaś piątek 13:00 uznaje się, że została ona doręczona w następnym dniu roboczym.</w:t>
      </w:r>
    </w:p>
    <w:p w14:paraId="5C4F8E14" w14:textId="42A7694B" w:rsidR="00AC35CA" w:rsidRPr="00AC35CA" w:rsidRDefault="00AC35CA" w:rsidP="00AC35CA">
      <w:pPr>
        <w:pStyle w:val="Tekstpodstawowy"/>
        <w:numPr>
          <w:ilvl w:val="0"/>
          <w:numId w:val="12"/>
        </w:numPr>
        <w:ind w:left="426" w:hanging="426"/>
        <w:jc w:val="both"/>
        <w:rPr>
          <w:rFonts w:ascii="Arial" w:hAnsi="Arial" w:cs="Arial"/>
          <w:color w:val="000000" w:themeColor="text1"/>
          <w:szCs w:val="24"/>
        </w:rPr>
      </w:pPr>
      <w:r w:rsidRPr="00AC35CA">
        <w:rPr>
          <w:rFonts w:ascii="Arial" w:hAnsi="Arial" w:cs="Arial"/>
          <w:szCs w:val="24"/>
        </w:rPr>
        <w:t>Wykonawca oświadcza, że numer rachunku rozliczeniowego wskazany we wszystkich fakturach, które będą wystawione w jego imieniu, jest rachunkiem dla którego zgodnie z Rozdziałem 3a ustawy z dnia 29 sierpnia 1997 r. - Prawo Bankowe (Dz.U.202</w:t>
      </w:r>
      <w:r w:rsidR="000E1A12">
        <w:rPr>
          <w:rFonts w:ascii="Arial" w:hAnsi="Arial" w:cs="Arial"/>
          <w:szCs w:val="24"/>
        </w:rPr>
        <w:t>4</w:t>
      </w:r>
      <w:r w:rsidRPr="00AC35CA">
        <w:rPr>
          <w:rFonts w:ascii="Arial" w:hAnsi="Arial" w:cs="Arial"/>
          <w:szCs w:val="24"/>
        </w:rPr>
        <w:t>.</w:t>
      </w:r>
      <w:r w:rsidR="000E1A12">
        <w:rPr>
          <w:rFonts w:ascii="Arial" w:hAnsi="Arial" w:cs="Arial"/>
          <w:szCs w:val="24"/>
        </w:rPr>
        <w:t>1646</w:t>
      </w:r>
      <w:r w:rsidRPr="00AC35CA">
        <w:rPr>
          <w:rFonts w:ascii="Arial" w:hAnsi="Arial" w:cs="Arial"/>
          <w:szCs w:val="24"/>
        </w:rPr>
        <w:t xml:space="preserve"> t.j) prowadzony jest rachunek VAT. </w:t>
      </w:r>
    </w:p>
    <w:p w14:paraId="730A8581" w14:textId="4D8C8E81" w:rsidR="00AC35CA" w:rsidRPr="00AC35CA" w:rsidRDefault="00AC35CA" w:rsidP="00AC35CA">
      <w:pPr>
        <w:pStyle w:val="Tekstpodstawowy"/>
        <w:numPr>
          <w:ilvl w:val="0"/>
          <w:numId w:val="12"/>
        </w:numPr>
        <w:ind w:left="426" w:hanging="426"/>
        <w:jc w:val="both"/>
        <w:rPr>
          <w:rFonts w:ascii="Arial" w:hAnsi="Arial" w:cs="Arial"/>
          <w:color w:val="000000" w:themeColor="text1"/>
          <w:szCs w:val="24"/>
        </w:rPr>
      </w:pPr>
      <w:r w:rsidRPr="00AC35CA">
        <w:rPr>
          <w:rFonts w:ascii="Arial" w:hAnsi="Arial" w:cs="Arial"/>
          <w:szCs w:val="24"/>
        </w:rPr>
        <w:t xml:space="preserve">Zamawiający oświadcza, że będzie realizować płatności za faktury </w:t>
      </w:r>
      <w:r w:rsidRPr="00AC35CA">
        <w:rPr>
          <w:rFonts w:ascii="Arial" w:hAnsi="Arial" w:cs="Arial"/>
          <w:szCs w:val="24"/>
        </w:rPr>
        <w:br/>
        <w:t>z zastosowaniem mechanizmu podzielonej płatności tzw. split payment. Zapłatę w tym systemie uznaje się za dokonanie płatności w terminie ustalonym w ust.</w:t>
      </w:r>
      <w:r w:rsidR="000E1A12">
        <w:rPr>
          <w:rFonts w:ascii="Arial" w:hAnsi="Arial" w:cs="Arial"/>
          <w:szCs w:val="24"/>
        </w:rPr>
        <w:t>4</w:t>
      </w:r>
      <w:r w:rsidRPr="00AC35CA">
        <w:rPr>
          <w:rFonts w:ascii="Arial" w:hAnsi="Arial" w:cs="Arial"/>
          <w:szCs w:val="24"/>
        </w:rPr>
        <w:t>.</w:t>
      </w:r>
    </w:p>
    <w:p w14:paraId="75B0A9CF" w14:textId="2FF52A7F" w:rsidR="00AC35CA" w:rsidRPr="00AC35CA" w:rsidRDefault="00AC35CA" w:rsidP="00AC35CA">
      <w:pPr>
        <w:pStyle w:val="Tekstpodstawowy"/>
        <w:numPr>
          <w:ilvl w:val="0"/>
          <w:numId w:val="12"/>
        </w:numPr>
        <w:ind w:left="426" w:hanging="426"/>
        <w:jc w:val="both"/>
        <w:rPr>
          <w:rFonts w:ascii="Arial" w:hAnsi="Arial" w:cs="Arial"/>
          <w:color w:val="000000" w:themeColor="text1"/>
          <w:szCs w:val="24"/>
        </w:rPr>
      </w:pPr>
      <w:r w:rsidRPr="00AC35CA">
        <w:rPr>
          <w:rFonts w:ascii="Arial" w:hAnsi="Arial" w:cs="Arial"/>
          <w:szCs w:val="24"/>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14:paraId="156F6576" w14:textId="77777777" w:rsidR="00AC35CA" w:rsidRPr="00AC35CA" w:rsidRDefault="00AC35CA" w:rsidP="00AC35CA">
      <w:pPr>
        <w:pStyle w:val="Tekstpodstawowy"/>
        <w:numPr>
          <w:ilvl w:val="0"/>
          <w:numId w:val="12"/>
        </w:numPr>
        <w:ind w:left="426" w:hanging="426"/>
        <w:jc w:val="both"/>
        <w:rPr>
          <w:rFonts w:ascii="Arial" w:hAnsi="Arial" w:cs="Arial"/>
          <w:color w:val="000000" w:themeColor="text1"/>
          <w:szCs w:val="24"/>
        </w:rPr>
      </w:pPr>
      <w:r w:rsidRPr="00AC35CA">
        <w:rPr>
          <w:rFonts w:ascii="Arial" w:hAnsi="Arial" w:cs="Arial"/>
          <w:szCs w:val="24"/>
        </w:rPr>
        <w:t>Wykonawca oświadcza, że wyraża zgodę na dokonywanie przez Zamawiającego płatności w systemie podzielonej płatności tzw. split payment. 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73C718F9" w14:textId="77777777" w:rsidR="00D41965" w:rsidRPr="00550FDC" w:rsidRDefault="00D41965" w:rsidP="00550FDC">
      <w:pPr>
        <w:pStyle w:val="Tekstpodstawowy"/>
        <w:jc w:val="both"/>
        <w:rPr>
          <w:rFonts w:ascii="Arial" w:hAnsi="Arial" w:cs="Arial"/>
          <w:b/>
          <w:color w:val="000000" w:themeColor="text1"/>
          <w:szCs w:val="24"/>
        </w:rPr>
      </w:pPr>
    </w:p>
    <w:p w14:paraId="58288D81" w14:textId="77777777" w:rsidR="009E533F" w:rsidRPr="00550FDC" w:rsidRDefault="008E7FCA" w:rsidP="00550FDC">
      <w:pPr>
        <w:pStyle w:val="Tekstpodstawowy"/>
        <w:jc w:val="center"/>
        <w:rPr>
          <w:rFonts w:ascii="Arial" w:hAnsi="Arial" w:cs="Arial"/>
          <w:b/>
          <w:color w:val="000000" w:themeColor="text1"/>
          <w:szCs w:val="24"/>
        </w:rPr>
      </w:pPr>
      <w:r w:rsidRPr="00550FDC">
        <w:rPr>
          <w:rFonts w:ascii="Arial" w:hAnsi="Arial" w:cs="Arial"/>
          <w:b/>
          <w:color w:val="000000" w:themeColor="text1"/>
          <w:szCs w:val="24"/>
        </w:rPr>
        <w:lastRenderedPageBreak/>
        <w:t>§ 7</w:t>
      </w:r>
    </w:p>
    <w:p w14:paraId="26C97797" w14:textId="77777777" w:rsidR="009E533F" w:rsidRPr="00550FDC" w:rsidRDefault="008E7FCA" w:rsidP="00550FDC">
      <w:pPr>
        <w:pStyle w:val="Tekstpodstawowy"/>
        <w:jc w:val="center"/>
        <w:rPr>
          <w:rFonts w:ascii="Arial" w:hAnsi="Arial" w:cs="Arial"/>
          <w:b/>
          <w:color w:val="000000" w:themeColor="text1"/>
          <w:szCs w:val="24"/>
        </w:rPr>
      </w:pPr>
      <w:r w:rsidRPr="00550FDC">
        <w:rPr>
          <w:rFonts w:ascii="Arial" w:hAnsi="Arial" w:cs="Arial"/>
          <w:b/>
          <w:color w:val="000000" w:themeColor="text1"/>
          <w:szCs w:val="24"/>
        </w:rPr>
        <w:t>Warunki odstąpienia od umowy</w:t>
      </w:r>
    </w:p>
    <w:p w14:paraId="19FD9AA6" w14:textId="77777777" w:rsidR="00EA3AED" w:rsidRPr="00550FDC" w:rsidRDefault="00EA3AED" w:rsidP="00550FDC">
      <w:pPr>
        <w:numPr>
          <w:ilvl w:val="0"/>
          <w:numId w:val="31"/>
        </w:numPr>
        <w:suppressAutoHyphens w:val="0"/>
        <w:autoSpaceDN/>
        <w:ind w:left="426" w:hanging="426"/>
        <w:contextualSpacing/>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Zamawiający może odstąpić od umowy oprócz przypadków wymienionych w Kodeksie cywilnym także, jeżeli:</w:t>
      </w:r>
    </w:p>
    <w:p w14:paraId="31228E06" w14:textId="77777777" w:rsidR="00EA3AED" w:rsidRPr="00550FDC" w:rsidRDefault="00EA3AED" w:rsidP="00550FDC">
      <w:pPr>
        <w:numPr>
          <w:ilvl w:val="0"/>
          <w:numId w:val="32"/>
        </w:numPr>
        <w:suppressAutoHyphens w:val="0"/>
        <w:autoSpaceDN/>
        <w:contextualSpacing/>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zostanie ogłoszona upadłość Wykonawcy lub rozwiązanie firmy;</w:t>
      </w:r>
    </w:p>
    <w:p w14:paraId="15AF4D1B" w14:textId="77777777" w:rsidR="00EA3AED" w:rsidRPr="00550FDC" w:rsidRDefault="00EA3AED" w:rsidP="00550FDC">
      <w:pPr>
        <w:numPr>
          <w:ilvl w:val="0"/>
          <w:numId w:val="32"/>
        </w:numPr>
        <w:suppressAutoHyphens w:val="0"/>
        <w:autoSpaceDN/>
        <w:contextualSpacing/>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 xml:space="preserve">zostanie wydany nakaz zajęcia majątku Wykonawcy; </w:t>
      </w:r>
    </w:p>
    <w:p w14:paraId="012DBEE2" w14:textId="77777777" w:rsidR="00EA3AED" w:rsidRPr="00550FDC" w:rsidRDefault="00EA3AED" w:rsidP="00550FDC">
      <w:pPr>
        <w:numPr>
          <w:ilvl w:val="0"/>
          <w:numId w:val="32"/>
        </w:numPr>
        <w:suppressAutoHyphens w:val="0"/>
        <w:autoSpaceDN/>
        <w:contextualSpacing/>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Wykonawca nie będzie wykonywał przedmiotu umowy z wymaganą starannością oraz realizował umowę niewłaściwie lub niezgodnie z jej zapisami, a wezwania Zamawiającego do należytego wykonywania tych czynności będą nieskuteczne;</w:t>
      </w:r>
    </w:p>
    <w:p w14:paraId="53008ECF" w14:textId="77777777" w:rsidR="00EA3AED" w:rsidRPr="00550FDC" w:rsidRDefault="00EA3AED" w:rsidP="00550FDC">
      <w:pPr>
        <w:numPr>
          <w:ilvl w:val="0"/>
          <w:numId w:val="32"/>
        </w:numPr>
        <w:suppressAutoHyphens w:val="0"/>
        <w:autoSpaceDN/>
        <w:contextualSpacing/>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Wykonawca z własnej winy przerwał świadczenie usługi;</w:t>
      </w:r>
    </w:p>
    <w:p w14:paraId="57738992" w14:textId="77777777" w:rsidR="00EA3AED" w:rsidRPr="00550FDC" w:rsidRDefault="00EA3AED" w:rsidP="00550FDC">
      <w:pPr>
        <w:numPr>
          <w:ilvl w:val="0"/>
          <w:numId w:val="32"/>
        </w:numPr>
        <w:suppressAutoHyphens w:val="0"/>
        <w:autoSpaceDN/>
        <w:contextualSpacing/>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 xml:space="preserve">w razie wystąpienia istotnej zmiany okoliczności powodującej, że wykonanie umowy nie leży w interesie publicznym, czego nie można było przewidzieć                w chwili zawarcia umowy. </w:t>
      </w:r>
    </w:p>
    <w:p w14:paraId="06717A56" w14:textId="06002A56" w:rsidR="00EA3AED" w:rsidRPr="00550FDC" w:rsidRDefault="00EA3AED" w:rsidP="00550FDC">
      <w:pPr>
        <w:numPr>
          <w:ilvl w:val="0"/>
          <w:numId w:val="31"/>
        </w:numPr>
        <w:suppressAutoHyphens w:val="0"/>
        <w:autoSpaceDN/>
        <w:ind w:left="426" w:hanging="426"/>
        <w:contextualSpacing/>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Zamawiający może odstąpić od umowy w terminie 30 dni od powzięcia informacji o powyższych okolicznościach. Do zachowania terminu wystarczy nadanie przez Zamawiającego oświadczenia o odstąpieniu w p</w:t>
      </w:r>
      <w:r w:rsidR="00635AFE">
        <w:rPr>
          <w:rFonts w:ascii="Arial" w:hAnsi="Arial" w:cs="Arial"/>
          <w:color w:val="000000" w:themeColor="text1"/>
          <w:sz w:val="24"/>
          <w:szCs w:val="24"/>
        </w:rPr>
        <w:t>lacówce</w:t>
      </w:r>
      <w:r w:rsidRPr="00550FDC">
        <w:rPr>
          <w:rFonts w:ascii="Arial" w:hAnsi="Arial" w:cs="Arial"/>
          <w:color w:val="000000" w:themeColor="text1"/>
          <w:sz w:val="24"/>
          <w:szCs w:val="24"/>
        </w:rPr>
        <w:t xml:space="preserve"> operatora publicznego.</w:t>
      </w:r>
    </w:p>
    <w:p w14:paraId="4A6EF5FB" w14:textId="77777777" w:rsidR="00EA3AED" w:rsidRPr="00550FDC" w:rsidRDefault="00EA3AED" w:rsidP="00550FDC">
      <w:pPr>
        <w:numPr>
          <w:ilvl w:val="0"/>
          <w:numId w:val="31"/>
        </w:numPr>
        <w:suppressAutoHyphens w:val="0"/>
        <w:autoSpaceDN/>
        <w:ind w:left="426" w:hanging="426"/>
        <w:contextualSpacing/>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W powyższym wypadku Wykonawca może żądać jedynie wynagrodzenia należnego mu z tytułu wykonanej części umowy</w:t>
      </w:r>
    </w:p>
    <w:p w14:paraId="1DDF75A1" w14:textId="77777777" w:rsidR="00EA3AED" w:rsidRPr="00550FDC" w:rsidRDefault="00EA3AED" w:rsidP="00550FDC">
      <w:pPr>
        <w:numPr>
          <w:ilvl w:val="0"/>
          <w:numId w:val="31"/>
        </w:numPr>
        <w:suppressAutoHyphens w:val="0"/>
        <w:autoSpaceDN/>
        <w:ind w:left="426" w:hanging="426"/>
        <w:contextualSpacing/>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Odstąpienie od umowy powinno nastąpić w formie pisemnej z podaniem uzasadnienia pod rygorem nieważności.</w:t>
      </w:r>
    </w:p>
    <w:p w14:paraId="20B053FE" w14:textId="77777777" w:rsidR="009E051A" w:rsidRPr="00550FDC" w:rsidRDefault="009E051A" w:rsidP="00550FDC">
      <w:pPr>
        <w:pStyle w:val="Tekstpodstawowy"/>
        <w:tabs>
          <w:tab w:val="left" w:pos="2655"/>
        </w:tabs>
        <w:jc w:val="both"/>
        <w:rPr>
          <w:rFonts w:ascii="Arial" w:hAnsi="Arial" w:cs="Arial"/>
          <w:b/>
          <w:color w:val="000000" w:themeColor="text1"/>
          <w:szCs w:val="24"/>
        </w:rPr>
      </w:pPr>
    </w:p>
    <w:p w14:paraId="2792FB16" w14:textId="77777777" w:rsidR="009E533F" w:rsidRPr="00550FDC" w:rsidRDefault="008E7FCA" w:rsidP="00550FDC">
      <w:pPr>
        <w:pStyle w:val="Tekstpodstawowy"/>
        <w:jc w:val="center"/>
        <w:rPr>
          <w:rFonts w:ascii="Arial" w:hAnsi="Arial" w:cs="Arial"/>
          <w:b/>
          <w:color w:val="000000" w:themeColor="text1"/>
          <w:szCs w:val="24"/>
        </w:rPr>
      </w:pPr>
      <w:r w:rsidRPr="00550FDC">
        <w:rPr>
          <w:rFonts w:ascii="Arial" w:hAnsi="Arial" w:cs="Arial"/>
          <w:b/>
          <w:color w:val="000000" w:themeColor="text1"/>
          <w:szCs w:val="24"/>
        </w:rPr>
        <w:t>§ 8</w:t>
      </w:r>
    </w:p>
    <w:p w14:paraId="4CB73D3A" w14:textId="77777777" w:rsidR="009E533F" w:rsidRPr="00550FDC" w:rsidRDefault="008E7FCA" w:rsidP="00550FDC">
      <w:pPr>
        <w:pStyle w:val="Tekstpodstawowy"/>
        <w:jc w:val="center"/>
        <w:rPr>
          <w:rFonts w:ascii="Arial" w:hAnsi="Arial" w:cs="Arial"/>
          <w:b/>
          <w:color w:val="000000" w:themeColor="text1"/>
          <w:szCs w:val="24"/>
        </w:rPr>
      </w:pPr>
      <w:r w:rsidRPr="00550FDC">
        <w:rPr>
          <w:rFonts w:ascii="Arial" w:hAnsi="Arial" w:cs="Arial"/>
          <w:b/>
          <w:color w:val="000000" w:themeColor="text1"/>
          <w:szCs w:val="24"/>
        </w:rPr>
        <w:t>Zmiany umów</w:t>
      </w:r>
    </w:p>
    <w:p w14:paraId="2CB4C9CA" w14:textId="0C4C9D37" w:rsidR="005277FA" w:rsidRPr="00550FDC" w:rsidRDefault="009C3527" w:rsidP="00550FDC">
      <w:pPr>
        <w:pStyle w:val="Tekstpodstawowy"/>
        <w:numPr>
          <w:ilvl w:val="0"/>
          <w:numId w:val="16"/>
        </w:numPr>
        <w:ind w:left="426" w:hanging="426"/>
        <w:jc w:val="both"/>
        <w:rPr>
          <w:rFonts w:ascii="Arial" w:hAnsi="Arial" w:cs="Arial"/>
          <w:color w:val="000000" w:themeColor="text1"/>
          <w:szCs w:val="24"/>
        </w:rPr>
      </w:pPr>
      <w:r w:rsidRPr="00550FDC">
        <w:rPr>
          <w:rFonts w:ascii="Arial" w:hAnsi="Arial" w:cs="Arial"/>
          <w:bCs/>
          <w:color w:val="000000" w:themeColor="text1"/>
          <w:szCs w:val="24"/>
        </w:rPr>
        <w:t>Niedopuszczalna jest po</w:t>
      </w:r>
      <w:r w:rsidR="00272BC8">
        <w:rPr>
          <w:rFonts w:ascii="Arial" w:hAnsi="Arial" w:cs="Arial"/>
          <w:bCs/>
          <w:color w:val="000000" w:themeColor="text1"/>
          <w:szCs w:val="24"/>
        </w:rPr>
        <w:t>d</w:t>
      </w:r>
      <w:r w:rsidRPr="00550FDC">
        <w:rPr>
          <w:rFonts w:ascii="Arial" w:hAnsi="Arial" w:cs="Arial"/>
          <w:bCs/>
          <w:color w:val="000000" w:themeColor="text1"/>
          <w:szCs w:val="24"/>
        </w:rPr>
        <w:t xml:space="preserve"> rygorem nieważności istotna zmiana niniejszej umowy oraz wprowadzanie do niej takich postanowień, które byłyby niekorzystne dla Zamawiającego</w:t>
      </w:r>
      <w:r w:rsidR="00267722" w:rsidRPr="00550FDC">
        <w:rPr>
          <w:rFonts w:ascii="Arial" w:hAnsi="Arial" w:cs="Arial"/>
          <w:color w:val="000000" w:themeColor="text1"/>
          <w:szCs w:val="24"/>
        </w:rPr>
        <w:t>.</w:t>
      </w:r>
    </w:p>
    <w:p w14:paraId="2EAE1D8E" w14:textId="418D93E8" w:rsidR="005277FA" w:rsidRPr="00550FDC" w:rsidRDefault="005277FA" w:rsidP="00550FDC">
      <w:pPr>
        <w:pStyle w:val="Tekstpodstawowy"/>
        <w:numPr>
          <w:ilvl w:val="0"/>
          <w:numId w:val="16"/>
        </w:numPr>
        <w:ind w:left="426"/>
        <w:jc w:val="both"/>
        <w:rPr>
          <w:rFonts w:ascii="Arial" w:hAnsi="Arial" w:cs="Arial"/>
          <w:color w:val="000000" w:themeColor="text1"/>
          <w:szCs w:val="24"/>
        </w:rPr>
      </w:pPr>
      <w:r w:rsidRPr="00550FDC">
        <w:rPr>
          <w:rFonts w:ascii="Arial" w:hAnsi="Arial" w:cs="Arial"/>
          <w:color w:val="000000" w:themeColor="text1"/>
          <w:szCs w:val="24"/>
        </w:rPr>
        <w:t xml:space="preserve">Zamawiający przewiduje możliwość zmiany niniejszej umowy w zakresie wynagrodzenia Wykonawcy do wysokości 30% wartości zamówienia określonej pierwotnie w niniejszej umowie na skutek zwiększenia ilości </w:t>
      </w:r>
      <w:r w:rsidR="00422F1B" w:rsidRPr="00550FDC">
        <w:rPr>
          <w:rFonts w:ascii="Arial" w:hAnsi="Arial" w:cs="Arial"/>
          <w:color w:val="000000" w:themeColor="text1"/>
          <w:szCs w:val="24"/>
        </w:rPr>
        <w:t xml:space="preserve">odpadów </w:t>
      </w:r>
      <w:r w:rsidRPr="00550FDC">
        <w:rPr>
          <w:rFonts w:ascii="Arial" w:hAnsi="Arial" w:cs="Arial"/>
          <w:color w:val="000000" w:themeColor="text1"/>
          <w:szCs w:val="24"/>
        </w:rPr>
        <w:t>o których Zamawiający nie miał wiedzy w chwili podpisywania niniejszej Umowy. Wykonawca zobowiązany jest wykonać usługę na poziomie cen jednostkowych wykazanych w  niniejszej umowie</w:t>
      </w:r>
    </w:p>
    <w:p w14:paraId="68B09BE3" w14:textId="6C422C59" w:rsidR="00FD287E" w:rsidRPr="00550FDC" w:rsidRDefault="008E7FCA" w:rsidP="00550FDC">
      <w:pPr>
        <w:pStyle w:val="Tekstpodstawowy"/>
        <w:numPr>
          <w:ilvl w:val="0"/>
          <w:numId w:val="16"/>
        </w:numPr>
        <w:ind w:left="426"/>
        <w:jc w:val="both"/>
        <w:rPr>
          <w:rFonts w:ascii="Arial" w:hAnsi="Arial" w:cs="Arial"/>
          <w:color w:val="000000" w:themeColor="text1"/>
          <w:szCs w:val="24"/>
        </w:rPr>
      </w:pPr>
      <w:r w:rsidRPr="00550FDC">
        <w:rPr>
          <w:rFonts w:ascii="Arial" w:hAnsi="Arial" w:cs="Arial"/>
          <w:color w:val="000000" w:themeColor="text1"/>
          <w:szCs w:val="24"/>
        </w:rPr>
        <w:t xml:space="preserve">Zamawiający zastrzega możliwość zmiany wysokości zobowiązania wynikającego z oferty Wykonawcy w przypadku zmiany stawki podatku od towarów i usług </w:t>
      </w:r>
      <w:r w:rsidR="00550FDC">
        <w:rPr>
          <w:rFonts w:ascii="Arial" w:hAnsi="Arial" w:cs="Arial"/>
          <w:color w:val="000000" w:themeColor="text1"/>
          <w:szCs w:val="24"/>
        </w:rPr>
        <w:t xml:space="preserve">            </w:t>
      </w:r>
      <w:r w:rsidRPr="00550FDC">
        <w:rPr>
          <w:rFonts w:ascii="Arial" w:hAnsi="Arial" w:cs="Arial"/>
          <w:color w:val="000000" w:themeColor="text1"/>
          <w:szCs w:val="24"/>
        </w:rPr>
        <w:t>w 20</w:t>
      </w:r>
      <w:r w:rsidR="00E86024" w:rsidRPr="00550FDC">
        <w:rPr>
          <w:rFonts w:ascii="Arial" w:hAnsi="Arial" w:cs="Arial"/>
          <w:color w:val="000000" w:themeColor="text1"/>
          <w:szCs w:val="24"/>
        </w:rPr>
        <w:t>2</w:t>
      </w:r>
      <w:r w:rsidR="00635AFE">
        <w:rPr>
          <w:rFonts w:ascii="Arial" w:hAnsi="Arial" w:cs="Arial"/>
          <w:color w:val="000000" w:themeColor="text1"/>
          <w:szCs w:val="24"/>
        </w:rPr>
        <w:t>5</w:t>
      </w:r>
      <w:r w:rsidR="0067096D" w:rsidRPr="00550FDC">
        <w:rPr>
          <w:rFonts w:ascii="Arial" w:hAnsi="Arial" w:cs="Arial"/>
          <w:color w:val="000000" w:themeColor="text1"/>
          <w:szCs w:val="24"/>
        </w:rPr>
        <w:t xml:space="preserve"> </w:t>
      </w:r>
      <w:r w:rsidRPr="00550FDC">
        <w:rPr>
          <w:rFonts w:ascii="Arial" w:hAnsi="Arial" w:cs="Arial"/>
          <w:color w:val="000000" w:themeColor="text1"/>
          <w:szCs w:val="24"/>
        </w:rPr>
        <w:t xml:space="preserve">r. </w:t>
      </w:r>
    </w:p>
    <w:p w14:paraId="5A59425C" w14:textId="50F4B87D" w:rsidR="00FD287E" w:rsidRPr="00550FDC" w:rsidRDefault="008E7FCA" w:rsidP="00550FDC">
      <w:pPr>
        <w:pStyle w:val="Tekstpodstawowy"/>
        <w:numPr>
          <w:ilvl w:val="0"/>
          <w:numId w:val="16"/>
        </w:numPr>
        <w:ind w:left="426" w:hanging="426"/>
        <w:jc w:val="both"/>
        <w:rPr>
          <w:rFonts w:ascii="Arial" w:hAnsi="Arial" w:cs="Arial"/>
          <w:color w:val="000000" w:themeColor="text1"/>
          <w:szCs w:val="24"/>
        </w:rPr>
      </w:pPr>
      <w:r w:rsidRPr="00550FDC">
        <w:rPr>
          <w:rFonts w:ascii="Arial" w:hAnsi="Arial" w:cs="Arial"/>
          <w:color w:val="000000" w:themeColor="text1"/>
          <w:szCs w:val="24"/>
        </w:rPr>
        <w:t xml:space="preserve">Zamawiający zastrzega możliwość zmiany miejsc odbioru odpadów o których </w:t>
      </w:r>
      <w:r w:rsidRPr="00550FDC">
        <w:rPr>
          <w:rFonts w:ascii="Arial" w:hAnsi="Arial" w:cs="Arial"/>
          <w:szCs w:val="24"/>
        </w:rPr>
        <w:t xml:space="preserve">mowa w § 1 </w:t>
      </w:r>
      <w:r w:rsidR="00B25E49" w:rsidRPr="00550FDC">
        <w:rPr>
          <w:rFonts w:ascii="Arial" w:hAnsi="Arial" w:cs="Arial"/>
          <w:szCs w:val="24"/>
        </w:rPr>
        <w:t xml:space="preserve">ust. </w:t>
      </w:r>
      <w:r w:rsidR="00B945B7" w:rsidRPr="00550FDC">
        <w:rPr>
          <w:rFonts w:ascii="Arial" w:hAnsi="Arial" w:cs="Arial"/>
          <w:szCs w:val="24"/>
        </w:rPr>
        <w:t>3,</w:t>
      </w:r>
      <w:r w:rsidR="002B07D4" w:rsidRPr="00550FDC">
        <w:rPr>
          <w:rFonts w:ascii="Arial" w:hAnsi="Arial" w:cs="Arial"/>
          <w:szCs w:val="24"/>
        </w:rPr>
        <w:t xml:space="preserve"> </w:t>
      </w:r>
      <w:r w:rsidR="002B07D4" w:rsidRPr="00550FDC">
        <w:rPr>
          <w:rFonts w:ascii="Arial" w:hAnsi="Arial" w:cs="Arial"/>
          <w:color w:val="000000" w:themeColor="text1"/>
          <w:szCs w:val="24"/>
        </w:rPr>
        <w:t>jeżeli</w:t>
      </w:r>
      <w:r w:rsidRPr="00550FDC">
        <w:rPr>
          <w:rFonts w:ascii="Arial" w:hAnsi="Arial" w:cs="Arial"/>
          <w:color w:val="000000" w:themeColor="text1"/>
          <w:szCs w:val="24"/>
        </w:rPr>
        <w:t xml:space="preserve"> w trakcie realizacji </w:t>
      </w:r>
      <w:r w:rsidR="00B25E49" w:rsidRPr="00550FDC">
        <w:rPr>
          <w:rFonts w:ascii="Arial" w:hAnsi="Arial" w:cs="Arial"/>
          <w:color w:val="000000" w:themeColor="text1"/>
          <w:szCs w:val="24"/>
        </w:rPr>
        <w:t>u</w:t>
      </w:r>
      <w:r w:rsidRPr="00550FDC">
        <w:rPr>
          <w:rFonts w:ascii="Arial" w:hAnsi="Arial" w:cs="Arial"/>
          <w:color w:val="000000" w:themeColor="text1"/>
          <w:szCs w:val="24"/>
        </w:rPr>
        <w:t xml:space="preserve">mowy </w:t>
      </w:r>
      <w:r w:rsidR="00B25E49" w:rsidRPr="00550FDC">
        <w:rPr>
          <w:rFonts w:ascii="Arial" w:hAnsi="Arial" w:cs="Arial"/>
          <w:color w:val="000000" w:themeColor="text1"/>
          <w:szCs w:val="24"/>
        </w:rPr>
        <w:t>nastąpi przeniesienie miejsca lokalizacji ambulatori</w:t>
      </w:r>
      <w:r w:rsidR="007C2AF8" w:rsidRPr="00550FDC">
        <w:rPr>
          <w:rFonts w:ascii="Arial" w:hAnsi="Arial" w:cs="Arial"/>
          <w:color w:val="000000" w:themeColor="text1"/>
          <w:szCs w:val="24"/>
        </w:rPr>
        <w:t>um lub powstanie nowe</w:t>
      </w:r>
      <w:r w:rsidRPr="00550FDC">
        <w:rPr>
          <w:rFonts w:ascii="Arial" w:hAnsi="Arial" w:cs="Arial"/>
          <w:color w:val="000000" w:themeColor="text1"/>
          <w:szCs w:val="24"/>
        </w:rPr>
        <w:t xml:space="preserve">. </w:t>
      </w:r>
    </w:p>
    <w:p w14:paraId="2D5396AB" w14:textId="77777777" w:rsidR="005D6009" w:rsidRPr="00550FDC" w:rsidRDefault="008E7FCA" w:rsidP="00550FDC">
      <w:pPr>
        <w:pStyle w:val="Tekstpodstawowy"/>
        <w:numPr>
          <w:ilvl w:val="0"/>
          <w:numId w:val="16"/>
        </w:numPr>
        <w:ind w:left="426" w:hanging="426"/>
        <w:jc w:val="both"/>
        <w:rPr>
          <w:rFonts w:ascii="Arial" w:hAnsi="Arial" w:cs="Arial"/>
          <w:color w:val="000000" w:themeColor="text1"/>
          <w:szCs w:val="24"/>
        </w:rPr>
      </w:pPr>
      <w:r w:rsidRPr="00550FDC">
        <w:rPr>
          <w:rFonts w:ascii="Arial" w:hAnsi="Arial" w:cs="Arial"/>
          <w:color w:val="000000" w:themeColor="text1"/>
          <w:szCs w:val="24"/>
        </w:rPr>
        <w:t xml:space="preserve">Wszelkie zmiany umowy mogą być dokonywane jedynie za zgodą obu Stron, wyrażone na piśmie (aneks do umowy) pod rygorem nieważności. </w:t>
      </w:r>
    </w:p>
    <w:p w14:paraId="7AC7F064" w14:textId="77777777" w:rsidR="00431076" w:rsidRPr="00550FDC" w:rsidRDefault="00431076" w:rsidP="00550FDC">
      <w:pPr>
        <w:pStyle w:val="Tekstpodstawowy"/>
        <w:jc w:val="both"/>
        <w:rPr>
          <w:rFonts w:ascii="Arial" w:hAnsi="Arial" w:cs="Arial"/>
          <w:b/>
          <w:color w:val="000000" w:themeColor="text1"/>
          <w:szCs w:val="24"/>
        </w:rPr>
      </w:pPr>
    </w:p>
    <w:p w14:paraId="635E1719" w14:textId="77777777" w:rsidR="009E533F" w:rsidRPr="00550FDC" w:rsidRDefault="008E7FCA" w:rsidP="00550FDC">
      <w:pPr>
        <w:pStyle w:val="Tekstpodstawowy"/>
        <w:jc w:val="center"/>
        <w:rPr>
          <w:rFonts w:ascii="Arial" w:hAnsi="Arial" w:cs="Arial"/>
          <w:b/>
          <w:color w:val="000000" w:themeColor="text1"/>
          <w:szCs w:val="24"/>
        </w:rPr>
      </w:pPr>
      <w:r w:rsidRPr="00550FDC">
        <w:rPr>
          <w:rFonts w:ascii="Arial" w:hAnsi="Arial" w:cs="Arial"/>
          <w:b/>
          <w:color w:val="000000" w:themeColor="text1"/>
          <w:szCs w:val="24"/>
        </w:rPr>
        <w:t xml:space="preserve">§ </w:t>
      </w:r>
      <w:r w:rsidR="00B03F30" w:rsidRPr="00550FDC">
        <w:rPr>
          <w:rFonts w:ascii="Arial" w:hAnsi="Arial" w:cs="Arial"/>
          <w:b/>
          <w:color w:val="000000" w:themeColor="text1"/>
          <w:szCs w:val="24"/>
        </w:rPr>
        <w:t>9</w:t>
      </w:r>
    </w:p>
    <w:p w14:paraId="2BA91424" w14:textId="77777777" w:rsidR="009E533F" w:rsidRPr="00550FDC" w:rsidRDefault="008E7FCA" w:rsidP="00550FDC">
      <w:pPr>
        <w:pStyle w:val="Tekstpodstawowy"/>
        <w:jc w:val="center"/>
        <w:rPr>
          <w:rFonts w:ascii="Arial" w:hAnsi="Arial" w:cs="Arial"/>
          <w:b/>
          <w:color w:val="000000" w:themeColor="text1"/>
          <w:szCs w:val="24"/>
        </w:rPr>
      </w:pPr>
      <w:r w:rsidRPr="00550FDC">
        <w:rPr>
          <w:rFonts w:ascii="Arial" w:hAnsi="Arial" w:cs="Arial"/>
          <w:b/>
          <w:color w:val="000000" w:themeColor="text1"/>
          <w:szCs w:val="24"/>
        </w:rPr>
        <w:t>Kary umowne</w:t>
      </w:r>
    </w:p>
    <w:p w14:paraId="10767ECD" w14:textId="77777777" w:rsidR="009E533F" w:rsidRPr="00550FDC" w:rsidRDefault="008E7FCA" w:rsidP="00550FDC">
      <w:pPr>
        <w:pStyle w:val="Tekstpodstawowy"/>
        <w:numPr>
          <w:ilvl w:val="0"/>
          <w:numId w:val="17"/>
        </w:numPr>
        <w:ind w:left="426" w:hanging="426"/>
        <w:jc w:val="both"/>
        <w:rPr>
          <w:rFonts w:ascii="Arial" w:hAnsi="Arial" w:cs="Arial"/>
          <w:color w:val="000000" w:themeColor="text1"/>
          <w:szCs w:val="24"/>
        </w:rPr>
      </w:pPr>
      <w:r w:rsidRPr="00550FDC">
        <w:rPr>
          <w:rFonts w:ascii="Arial" w:hAnsi="Arial" w:cs="Arial"/>
          <w:color w:val="000000" w:themeColor="text1"/>
          <w:szCs w:val="24"/>
        </w:rPr>
        <w:t>W przypadku niewykonania lub nienależytego wykonania umowy Wykonawca zobowiązuje się zapłacić Zamawiającemu karę umowną:</w:t>
      </w:r>
    </w:p>
    <w:p w14:paraId="2CEB2A28" w14:textId="570F62BE" w:rsidR="00FD287E" w:rsidRPr="00550FDC" w:rsidRDefault="002B07D4" w:rsidP="00550FDC">
      <w:pPr>
        <w:pStyle w:val="Tekstpodstawowy"/>
        <w:numPr>
          <w:ilvl w:val="0"/>
          <w:numId w:val="18"/>
        </w:numPr>
        <w:ind w:hanging="294"/>
        <w:jc w:val="both"/>
        <w:rPr>
          <w:rFonts w:ascii="Arial" w:hAnsi="Arial" w:cs="Arial"/>
          <w:color w:val="000000" w:themeColor="text1"/>
          <w:szCs w:val="24"/>
        </w:rPr>
      </w:pPr>
      <w:r w:rsidRPr="00550FDC">
        <w:rPr>
          <w:rFonts w:ascii="Arial" w:hAnsi="Arial" w:cs="Arial"/>
          <w:color w:val="000000" w:themeColor="text1"/>
          <w:szCs w:val="24"/>
        </w:rPr>
        <w:t>w</w:t>
      </w:r>
      <w:r w:rsidR="00B03F30" w:rsidRPr="00550FDC">
        <w:rPr>
          <w:rFonts w:ascii="Arial" w:hAnsi="Arial" w:cs="Arial"/>
          <w:color w:val="000000" w:themeColor="text1"/>
          <w:szCs w:val="24"/>
        </w:rPr>
        <w:t xml:space="preserve"> wysokości 0,</w:t>
      </w:r>
      <w:r w:rsidR="00976F14" w:rsidRPr="00550FDC">
        <w:rPr>
          <w:rFonts w:ascii="Arial" w:hAnsi="Arial" w:cs="Arial"/>
          <w:color w:val="000000" w:themeColor="text1"/>
          <w:szCs w:val="24"/>
        </w:rPr>
        <w:t>2</w:t>
      </w:r>
      <w:r w:rsidR="00B03F30" w:rsidRPr="00550FDC">
        <w:rPr>
          <w:rFonts w:ascii="Arial" w:hAnsi="Arial" w:cs="Arial"/>
          <w:color w:val="000000" w:themeColor="text1"/>
          <w:szCs w:val="24"/>
        </w:rPr>
        <w:t xml:space="preserve"> </w:t>
      </w:r>
      <w:r w:rsidR="008E7FCA" w:rsidRPr="00550FDC">
        <w:rPr>
          <w:rFonts w:ascii="Arial" w:hAnsi="Arial" w:cs="Arial"/>
          <w:color w:val="000000" w:themeColor="text1"/>
          <w:szCs w:val="24"/>
        </w:rPr>
        <w:t xml:space="preserve">% wartości brutto umowy określonej w § 5 ust. 1 za każdy </w:t>
      </w:r>
      <w:r w:rsidR="00CB42E0" w:rsidRPr="00550FDC">
        <w:rPr>
          <w:rFonts w:ascii="Arial" w:hAnsi="Arial" w:cs="Arial"/>
          <w:color w:val="000000" w:themeColor="text1"/>
          <w:szCs w:val="24"/>
        </w:rPr>
        <w:t xml:space="preserve">rozpoczęty </w:t>
      </w:r>
      <w:r w:rsidR="008E7FCA" w:rsidRPr="00550FDC">
        <w:rPr>
          <w:rFonts w:ascii="Arial" w:hAnsi="Arial" w:cs="Arial"/>
          <w:color w:val="000000" w:themeColor="text1"/>
          <w:szCs w:val="24"/>
        </w:rPr>
        <w:t xml:space="preserve">dzień </w:t>
      </w:r>
      <w:r w:rsidR="00976F14" w:rsidRPr="00550FDC">
        <w:rPr>
          <w:rFonts w:ascii="Arial" w:hAnsi="Arial" w:cs="Arial"/>
          <w:color w:val="000000" w:themeColor="text1"/>
          <w:szCs w:val="24"/>
        </w:rPr>
        <w:t>opóźnienia</w:t>
      </w:r>
      <w:r w:rsidR="008E7FCA" w:rsidRPr="00550FDC">
        <w:rPr>
          <w:rFonts w:ascii="Arial" w:hAnsi="Arial" w:cs="Arial"/>
          <w:color w:val="000000" w:themeColor="text1"/>
          <w:szCs w:val="24"/>
        </w:rPr>
        <w:t xml:space="preserve"> w wykonaniu czynności określonych w § </w:t>
      </w:r>
      <w:r w:rsidR="00B25E49" w:rsidRPr="00550FDC">
        <w:rPr>
          <w:rFonts w:ascii="Arial" w:hAnsi="Arial" w:cs="Arial"/>
          <w:color w:val="000000" w:themeColor="text1"/>
          <w:szCs w:val="24"/>
        </w:rPr>
        <w:t>2</w:t>
      </w:r>
      <w:r w:rsidR="008E7FCA" w:rsidRPr="00550FDC">
        <w:rPr>
          <w:rFonts w:ascii="Arial" w:hAnsi="Arial" w:cs="Arial"/>
          <w:color w:val="000000" w:themeColor="text1"/>
          <w:szCs w:val="24"/>
        </w:rPr>
        <w:t xml:space="preserve"> </w:t>
      </w:r>
      <w:r w:rsidRPr="00550FDC">
        <w:rPr>
          <w:rFonts w:ascii="Arial" w:hAnsi="Arial" w:cs="Arial"/>
          <w:color w:val="000000" w:themeColor="text1"/>
          <w:szCs w:val="24"/>
        </w:rPr>
        <w:t xml:space="preserve">ust. </w:t>
      </w:r>
      <w:r w:rsidR="00B25E49" w:rsidRPr="00550FDC">
        <w:rPr>
          <w:rFonts w:ascii="Arial" w:hAnsi="Arial" w:cs="Arial"/>
          <w:color w:val="000000" w:themeColor="text1"/>
          <w:szCs w:val="24"/>
        </w:rPr>
        <w:t>3</w:t>
      </w:r>
      <w:r w:rsidR="00976F14" w:rsidRPr="00550FDC">
        <w:rPr>
          <w:rFonts w:ascii="Arial" w:hAnsi="Arial" w:cs="Arial"/>
          <w:color w:val="000000" w:themeColor="text1"/>
          <w:szCs w:val="24"/>
        </w:rPr>
        <w:t xml:space="preserve"> </w:t>
      </w:r>
      <w:r w:rsidR="00550FDC">
        <w:rPr>
          <w:rFonts w:ascii="Arial" w:hAnsi="Arial" w:cs="Arial"/>
          <w:color w:val="000000" w:themeColor="text1"/>
          <w:szCs w:val="24"/>
        </w:rPr>
        <w:t xml:space="preserve">      </w:t>
      </w:r>
      <w:r w:rsidR="00976F14" w:rsidRPr="00550FDC">
        <w:rPr>
          <w:rFonts w:ascii="Arial" w:hAnsi="Arial" w:cs="Arial"/>
          <w:color w:val="000000" w:themeColor="text1"/>
          <w:szCs w:val="24"/>
        </w:rPr>
        <w:t xml:space="preserve">i w § </w:t>
      </w:r>
      <w:r w:rsidR="009E051A" w:rsidRPr="00550FDC">
        <w:rPr>
          <w:rFonts w:ascii="Arial" w:hAnsi="Arial" w:cs="Arial"/>
          <w:color w:val="000000" w:themeColor="text1"/>
          <w:szCs w:val="24"/>
        </w:rPr>
        <w:t>4</w:t>
      </w:r>
      <w:r w:rsidR="00976F14" w:rsidRPr="00550FDC">
        <w:rPr>
          <w:rFonts w:ascii="Arial" w:hAnsi="Arial" w:cs="Arial"/>
          <w:color w:val="000000" w:themeColor="text1"/>
          <w:szCs w:val="24"/>
        </w:rPr>
        <w:t>.</w:t>
      </w:r>
    </w:p>
    <w:p w14:paraId="54BD1666" w14:textId="77777777" w:rsidR="00976F14" w:rsidRPr="00550FDC" w:rsidRDefault="00897C66" w:rsidP="00550FDC">
      <w:pPr>
        <w:pStyle w:val="Tekstpodstawowy"/>
        <w:numPr>
          <w:ilvl w:val="0"/>
          <w:numId w:val="18"/>
        </w:numPr>
        <w:ind w:hanging="294"/>
        <w:jc w:val="both"/>
        <w:rPr>
          <w:rFonts w:ascii="Arial" w:hAnsi="Arial" w:cs="Arial"/>
          <w:color w:val="000000" w:themeColor="text1"/>
          <w:szCs w:val="24"/>
        </w:rPr>
      </w:pPr>
      <w:r w:rsidRPr="00550FDC">
        <w:rPr>
          <w:rFonts w:ascii="Arial" w:hAnsi="Arial" w:cs="Arial"/>
          <w:color w:val="000000" w:themeColor="text1"/>
          <w:szCs w:val="24"/>
        </w:rPr>
        <w:lastRenderedPageBreak/>
        <w:t xml:space="preserve">w wysokości </w:t>
      </w:r>
      <w:r w:rsidR="00FD7A06" w:rsidRPr="00550FDC">
        <w:rPr>
          <w:rFonts w:ascii="Arial" w:hAnsi="Arial" w:cs="Arial"/>
          <w:color w:val="000000" w:themeColor="text1"/>
          <w:szCs w:val="24"/>
        </w:rPr>
        <w:t>1</w:t>
      </w:r>
      <w:r w:rsidR="008E7FCA" w:rsidRPr="00550FDC">
        <w:rPr>
          <w:rFonts w:ascii="Arial" w:hAnsi="Arial" w:cs="Arial"/>
          <w:color w:val="000000" w:themeColor="text1"/>
          <w:szCs w:val="24"/>
        </w:rPr>
        <w:t>0% wartości brutto umowy określonej w § 5 ust. 1 umowy za odst</w:t>
      </w:r>
      <w:r w:rsidR="003D567A" w:rsidRPr="00550FDC">
        <w:rPr>
          <w:rFonts w:ascii="Arial" w:hAnsi="Arial" w:cs="Arial"/>
          <w:color w:val="000000" w:themeColor="text1"/>
          <w:szCs w:val="24"/>
        </w:rPr>
        <w:t xml:space="preserve">ąpienie od umowy przez </w:t>
      </w:r>
      <w:r w:rsidR="00496DCB" w:rsidRPr="00550FDC">
        <w:rPr>
          <w:rFonts w:ascii="Arial" w:hAnsi="Arial" w:cs="Arial"/>
          <w:color w:val="000000" w:themeColor="text1"/>
          <w:szCs w:val="24"/>
        </w:rPr>
        <w:t>Zamawiającego</w:t>
      </w:r>
      <w:r w:rsidR="008E7FCA" w:rsidRPr="00550FDC">
        <w:rPr>
          <w:rFonts w:ascii="Arial" w:hAnsi="Arial" w:cs="Arial"/>
          <w:color w:val="000000" w:themeColor="text1"/>
          <w:szCs w:val="24"/>
        </w:rPr>
        <w:t xml:space="preserve"> z powodu okolic</w:t>
      </w:r>
      <w:r w:rsidR="00496DCB" w:rsidRPr="00550FDC">
        <w:rPr>
          <w:rFonts w:ascii="Arial" w:hAnsi="Arial" w:cs="Arial"/>
          <w:color w:val="000000" w:themeColor="text1"/>
          <w:szCs w:val="24"/>
        </w:rPr>
        <w:t>zności, za które odpowiada Wykonawca</w:t>
      </w:r>
      <w:r w:rsidR="00976F14" w:rsidRPr="00550FDC">
        <w:rPr>
          <w:rFonts w:ascii="Arial" w:hAnsi="Arial" w:cs="Arial"/>
          <w:color w:val="000000" w:themeColor="text1"/>
          <w:szCs w:val="24"/>
        </w:rPr>
        <w:t>,</w:t>
      </w:r>
    </w:p>
    <w:p w14:paraId="75112709" w14:textId="77777777" w:rsidR="009E533F" w:rsidRPr="00550FDC" w:rsidRDefault="00976F14" w:rsidP="00550FDC">
      <w:pPr>
        <w:pStyle w:val="Tekstpodstawowy"/>
        <w:numPr>
          <w:ilvl w:val="0"/>
          <w:numId w:val="18"/>
        </w:numPr>
        <w:ind w:hanging="294"/>
        <w:jc w:val="both"/>
        <w:rPr>
          <w:rFonts w:ascii="Arial" w:hAnsi="Arial" w:cs="Arial"/>
          <w:color w:val="000000" w:themeColor="text1"/>
          <w:szCs w:val="24"/>
        </w:rPr>
      </w:pPr>
      <w:r w:rsidRPr="00550FDC">
        <w:rPr>
          <w:rFonts w:ascii="Arial" w:hAnsi="Arial" w:cs="Arial"/>
          <w:color w:val="000000" w:themeColor="text1"/>
          <w:szCs w:val="24"/>
        </w:rPr>
        <w:t xml:space="preserve">w wysokości 10% wartości brutto umowy określonej w § 5 ust. 1 umowy za odstąpienie od umowy przez </w:t>
      </w:r>
      <w:r w:rsidR="00887C13" w:rsidRPr="00550FDC">
        <w:rPr>
          <w:rFonts w:ascii="Arial" w:hAnsi="Arial" w:cs="Arial"/>
          <w:color w:val="000000" w:themeColor="text1"/>
          <w:szCs w:val="24"/>
        </w:rPr>
        <w:t>Wykonawcę</w:t>
      </w:r>
      <w:r w:rsidRPr="00550FDC">
        <w:rPr>
          <w:rFonts w:ascii="Arial" w:hAnsi="Arial" w:cs="Arial"/>
          <w:color w:val="000000" w:themeColor="text1"/>
          <w:szCs w:val="24"/>
        </w:rPr>
        <w:t xml:space="preserve"> z powodu okoliczności, za które nie odpowiada </w:t>
      </w:r>
      <w:r w:rsidR="00887C13" w:rsidRPr="00550FDC">
        <w:rPr>
          <w:rFonts w:ascii="Arial" w:hAnsi="Arial" w:cs="Arial"/>
          <w:color w:val="000000" w:themeColor="text1"/>
          <w:szCs w:val="24"/>
        </w:rPr>
        <w:t>Zamawiający</w:t>
      </w:r>
      <w:r w:rsidR="008E7FCA" w:rsidRPr="00550FDC">
        <w:rPr>
          <w:rFonts w:ascii="Arial" w:hAnsi="Arial" w:cs="Arial"/>
          <w:color w:val="000000" w:themeColor="text1"/>
          <w:szCs w:val="24"/>
        </w:rPr>
        <w:t>.</w:t>
      </w:r>
    </w:p>
    <w:p w14:paraId="0F73FD5F" w14:textId="50B3592E" w:rsidR="00BD4F58" w:rsidRPr="00550FDC" w:rsidRDefault="00BD4F58" w:rsidP="00550FDC">
      <w:pPr>
        <w:pStyle w:val="Akapitzlist"/>
        <w:numPr>
          <w:ilvl w:val="0"/>
          <w:numId w:val="19"/>
        </w:numPr>
        <w:suppressAutoHyphens w:val="0"/>
        <w:autoSpaceDN/>
        <w:ind w:left="426" w:hanging="426"/>
        <w:contextualSpacing/>
        <w:jc w:val="both"/>
        <w:textAlignment w:val="auto"/>
        <w:rPr>
          <w:rFonts w:ascii="Arial" w:hAnsi="Arial" w:cs="Arial"/>
          <w:color w:val="000000" w:themeColor="text1"/>
          <w:spacing w:val="-25"/>
        </w:rPr>
      </w:pPr>
      <w:r w:rsidRPr="00550FDC">
        <w:rPr>
          <w:rFonts w:ascii="Arial" w:hAnsi="Arial" w:cs="Arial"/>
          <w:color w:val="000000" w:themeColor="text1"/>
        </w:rPr>
        <w:t xml:space="preserve">Łączna  wartość kar wskazanych w ust. 1 nie może przekroczyć </w:t>
      </w:r>
      <w:r w:rsidR="007C2AF8" w:rsidRPr="00550FDC">
        <w:rPr>
          <w:rFonts w:ascii="Arial" w:hAnsi="Arial" w:cs="Arial"/>
          <w:color w:val="000000" w:themeColor="text1"/>
        </w:rPr>
        <w:t>3</w:t>
      </w:r>
      <w:r w:rsidRPr="00550FDC">
        <w:rPr>
          <w:rFonts w:ascii="Arial" w:hAnsi="Arial" w:cs="Arial"/>
          <w:color w:val="000000" w:themeColor="text1"/>
        </w:rPr>
        <w:t xml:space="preserve">0% </w:t>
      </w:r>
      <w:r w:rsidRPr="00550FDC">
        <w:rPr>
          <w:rFonts w:ascii="Arial" w:hAnsi="Arial" w:cs="Arial"/>
          <w:bCs/>
          <w:color w:val="000000" w:themeColor="text1"/>
        </w:rPr>
        <w:t>wartości umowy brutto (§ 5 ust. 1 umowy).</w:t>
      </w:r>
    </w:p>
    <w:p w14:paraId="2E137843" w14:textId="57193A08" w:rsidR="00FD287E" w:rsidRPr="00550FDC" w:rsidRDefault="00FD7A06" w:rsidP="00550FDC">
      <w:pPr>
        <w:numPr>
          <w:ilvl w:val="0"/>
          <w:numId w:val="19"/>
        </w:numPr>
        <w:suppressAutoHyphens w:val="0"/>
        <w:autoSpaceDN/>
        <w:ind w:left="426" w:hanging="426"/>
        <w:jc w:val="both"/>
        <w:textAlignment w:val="auto"/>
        <w:rPr>
          <w:rFonts w:ascii="Arial" w:hAnsi="Arial" w:cs="Arial"/>
          <w:color w:val="000000" w:themeColor="text1"/>
          <w:spacing w:val="-25"/>
          <w:sz w:val="24"/>
          <w:szCs w:val="24"/>
        </w:rPr>
      </w:pPr>
      <w:r w:rsidRPr="00550FDC">
        <w:rPr>
          <w:rFonts w:ascii="Arial" w:hAnsi="Arial" w:cs="Arial"/>
          <w:color w:val="000000" w:themeColor="text1"/>
          <w:sz w:val="24"/>
          <w:szCs w:val="24"/>
        </w:rPr>
        <w:t xml:space="preserve">Zamawiający zastrzega sobie prawo potrącenia kar, o których mowa w ust. </w:t>
      </w:r>
      <w:r w:rsidR="00550FDC">
        <w:rPr>
          <w:rFonts w:ascii="Arial" w:hAnsi="Arial" w:cs="Arial"/>
          <w:color w:val="000000" w:themeColor="text1"/>
          <w:sz w:val="24"/>
          <w:szCs w:val="24"/>
        </w:rPr>
        <w:t xml:space="preserve">               </w:t>
      </w:r>
      <w:r w:rsidRPr="00550FDC">
        <w:rPr>
          <w:rFonts w:ascii="Arial" w:hAnsi="Arial" w:cs="Arial"/>
          <w:color w:val="000000" w:themeColor="text1"/>
          <w:sz w:val="24"/>
          <w:szCs w:val="24"/>
        </w:rPr>
        <w:t>1</w:t>
      </w:r>
      <w:r w:rsidR="00976F14" w:rsidRPr="00550FDC">
        <w:rPr>
          <w:rFonts w:ascii="Arial" w:hAnsi="Arial" w:cs="Arial"/>
          <w:color w:val="000000" w:themeColor="text1"/>
          <w:sz w:val="24"/>
          <w:szCs w:val="24"/>
        </w:rPr>
        <w:t xml:space="preserve"> </w:t>
      </w:r>
      <w:r w:rsidRPr="00550FDC">
        <w:rPr>
          <w:rFonts w:ascii="Arial" w:hAnsi="Arial" w:cs="Arial"/>
          <w:color w:val="000000" w:themeColor="text1"/>
          <w:sz w:val="24"/>
          <w:szCs w:val="24"/>
        </w:rPr>
        <w:t>z należności za wykonanie usługi objętej niniejszą umową bez wezwania do zapłaty na podstawie noty obciążeniowej. W przypadku braku możliwości potrącenia całości lub części niniejszych kar</w:t>
      </w:r>
      <w:r w:rsidR="00976F14" w:rsidRPr="00550FDC">
        <w:rPr>
          <w:rFonts w:ascii="Arial" w:hAnsi="Arial" w:cs="Arial"/>
          <w:color w:val="000000" w:themeColor="text1"/>
          <w:sz w:val="24"/>
          <w:szCs w:val="24"/>
        </w:rPr>
        <w:t>, Wykonawca</w:t>
      </w:r>
      <w:r w:rsidRPr="00550FDC">
        <w:rPr>
          <w:rFonts w:ascii="Arial" w:hAnsi="Arial" w:cs="Arial"/>
          <w:color w:val="000000" w:themeColor="text1"/>
          <w:sz w:val="24"/>
          <w:szCs w:val="24"/>
        </w:rPr>
        <w:t xml:space="preserve"> zapłaci pozostałą kwotę na wskazany przez Zamawiającego rachunek bankowy w terminie 14 dni kalendarzowych od dnia doręczenia żądania Zamawiającego - noty obciążeniowej.</w:t>
      </w:r>
    </w:p>
    <w:p w14:paraId="3BF95CB6" w14:textId="069BC6D9" w:rsidR="00140D9B" w:rsidRPr="00550FDC" w:rsidRDefault="008E7FCA" w:rsidP="00550FDC">
      <w:pPr>
        <w:pStyle w:val="Tekstpodstawowy"/>
        <w:numPr>
          <w:ilvl w:val="0"/>
          <w:numId w:val="19"/>
        </w:numPr>
        <w:ind w:left="426" w:hanging="426"/>
        <w:jc w:val="both"/>
        <w:rPr>
          <w:rFonts w:ascii="Arial" w:hAnsi="Arial" w:cs="Arial"/>
          <w:color w:val="000000" w:themeColor="text1"/>
          <w:szCs w:val="24"/>
        </w:rPr>
      </w:pPr>
      <w:r w:rsidRPr="00550FDC">
        <w:rPr>
          <w:rFonts w:ascii="Arial" w:hAnsi="Arial" w:cs="Arial"/>
          <w:color w:val="000000" w:themeColor="text1"/>
          <w:szCs w:val="24"/>
        </w:rPr>
        <w:t>Zamawiający zastrzega sobie prawo dochodzenia odszkodowania uzupełniającego na zasadach ogólnych.</w:t>
      </w:r>
    </w:p>
    <w:p w14:paraId="686678B3" w14:textId="77777777" w:rsidR="00140D9B" w:rsidRPr="00550FDC" w:rsidRDefault="00140D9B" w:rsidP="00550FDC">
      <w:pPr>
        <w:pStyle w:val="Tekstpodstawowy"/>
        <w:jc w:val="both"/>
        <w:rPr>
          <w:rFonts w:ascii="Arial" w:hAnsi="Arial" w:cs="Arial"/>
          <w:color w:val="000000" w:themeColor="text1"/>
          <w:szCs w:val="24"/>
        </w:rPr>
      </w:pPr>
    </w:p>
    <w:p w14:paraId="3E3148EA" w14:textId="77777777" w:rsidR="009C3527" w:rsidRPr="00550FDC" w:rsidRDefault="009C3527" w:rsidP="00550FDC">
      <w:pPr>
        <w:pStyle w:val="Akapitzlist"/>
        <w:ind w:left="426"/>
        <w:jc w:val="both"/>
        <w:rPr>
          <w:rFonts w:ascii="Arial" w:hAnsi="Arial" w:cs="Arial"/>
          <w:b/>
          <w:color w:val="000000" w:themeColor="text1"/>
        </w:rPr>
      </w:pPr>
      <w:r w:rsidRPr="00550FDC">
        <w:rPr>
          <w:rFonts w:ascii="Arial" w:hAnsi="Arial" w:cs="Arial"/>
          <w:b/>
          <w:color w:val="000000" w:themeColor="text1"/>
        </w:rPr>
        <w:t xml:space="preserve">                                                         § 10</w:t>
      </w:r>
    </w:p>
    <w:p w14:paraId="03C70357" w14:textId="77777777" w:rsidR="00405616" w:rsidRPr="00550FDC" w:rsidRDefault="00405616" w:rsidP="00550FDC">
      <w:pPr>
        <w:pStyle w:val="Akapitzlist"/>
        <w:ind w:left="567"/>
        <w:jc w:val="center"/>
        <w:rPr>
          <w:rFonts w:ascii="Arial" w:hAnsi="Arial" w:cs="Arial"/>
          <w:b/>
          <w:color w:val="000000" w:themeColor="text1"/>
          <w:lang w:eastAsia="ar-SA"/>
        </w:rPr>
      </w:pPr>
      <w:bookmarkStart w:id="7" w:name="_Hlk56858065"/>
      <w:r w:rsidRPr="00550FDC">
        <w:rPr>
          <w:rFonts w:ascii="Arial" w:hAnsi="Arial" w:cs="Arial"/>
          <w:b/>
          <w:color w:val="000000" w:themeColor="text1"/>
          <w:lang w:eastAsia="ar-SA"/>
        </w:rPr>
        <w:t>Bezpieczeństwo informacji i ochrona danych osobowych</w:t>
      </w:r>
    </w:p>
    <w:bookmarkEnd w:id="7"/>
    <w:p w14:paraId="00F54B3C" w14:textId="777AB7B5" w:rsidR="00AC35CA" w:rsidRPr="00AC35CA" w:rsidRDefault="00AC35CA" w:rsidP="00AC35CA">
      <w:pPr>
        <w:pStyle w:val="Tekstpodstawowy"/>
        <w:ind w:left="567"/>
        <w:jc w:val="both"/>
        <w:rPr>
          <w:rFonts w:ascii="Arial" w:hAnsi="Arial" w:cs="Arial"/>
          <w:b/>
          <w:color w:val="000000" w:themeColor="text1"/>
          <w:szCs w:val="24"/>
        </w:rPr>
      </w:pPr>
      <w:r w:rsidRPr="00AC35CA">
        <w:rPr>
          <w:rFonts w:ascii="Arial" w:hAnsi="Arial" w:cs="Arial"/>
          <w:color w:val="000000" w:themeColor="text1"/>
          <w:szCs w:val="24"/>
        </w:rPr>
        <w:t>W związku z realizacją niniejszej umowy strony wyrażają zgodę na przetwarzanie posiadanych danych osobowych osób fizycznych związanych z realizacją umowy, w rozumieniu ustawy z dnia 10 maja 2018 roku o ochronie danych osobowych</w:t>
      </w:r>
      <w:r w:rsidR="00D20C8A">
        <w:rPr>
          <w:rFonts w:ascii="Arial" w:hAnsi="Arial" w:cs="Arial"/>
          <w:color w:val="000000" w:themeColor="text1"/>
          <w:szCs w:val="24"/>
        </w:rPr>
        <w:t xml:space="preserve"> </w:t>
      </w:r>
      <w:r w:rsidRPr="00AC35CA">
        <w:rPr>
          <w:rFonts w:ascii="Arial" w:hAnsi="Arial" w:cs="Arial"/>
          <w:color w:val="000000" w:themeColor="text1"/>
          <w:szCs w:val="24"/>
        </w:rPr>
        <w:t>(Dz.U.2019.1781 t.j) oraz Rozporządzenia Parlamentu Europejskiego i Rady (UE) z dnia 26 kwietnia 2016r. w sprawie ochrony osób fizycznych w związku z przetwarzaniem danych osobowych i w sprawie swobodnego przepływu takich danych oraz uchylenia dyrektywy 95/46/WE (ogólnego rozporządzenia o ochronie danych osobowych – RODO) w zakresie niezbędnym do realizacji umowy.</w:t>
      </w:r>
    </w:p>
    <w:p w14:paraId="1C320863" w14:textId="77777777" w:rsidR="00550FDC" w:rsidRPr="00550FDC" w:rsidRDefault="00550FDC" w:rsidP="00550FDC">
      <w:pPr>
        <w:pStyle w:val="Tekstpodstawowy"/>
        <w:jc w:val="both"/>
        <w:rPr>
          <w:rFonts w:ascii="Arial" w:hAnsi="Arial" w:cs="Arial"/>
          <w:color w:val="000000" w:themeColor="text1"/>
          <w:szCs w:val="24"/>
        </w:rPr>
      </w:pPr>
    </w:p>
    <w:p w14:paraId="062649AD" w14:textId="77777777" w:rsidR="009E533F" w:rsidRPr="00550FDC" w:rsidRDefault="008E7FCA" w:rsidP="00550FDC">
      <w:pPr>
        <w:pStyle w:val="Tekstpodstawowy"/>
        <w:jc w:val="center"/>
        <w:rPr>
          <w:rFonts w:ascii="Arial" w:hAnsi="Arial" w:cs="Arial"/>
          <w:b/>
          <w:color w:val="000000" w:themeColor="text1"/>
          <w:szCs w:val="24"/>
        </w:rPr>
      </w:pPr>
      <w:r w:rsidRPr="00550FDC">
        <w:rPr>
          <w:rFonts w:ascii="Arial" w:hAnsi="Arial" w:cs="Arial"/>
          <w:b/>
          <w:color w:val="000000" w:themeColor="text1"/>
          <w:szCs w:val="24"/>
        </w:rPr>
        <w:t>§1</w:t>
      </w:r>
      <w:r w:rsidR="009C3527" w:rsidRPr="00550FDC">
        <w:rPr>
          <w:rFonts w:ascii="Arial" w:hAnsi="Arial" w:cs="Arial"/>
          <w:b/>
          <w:color w:val="000000" w:themeColor="text1"/>
          <w:szCs w:val="24"/>
        </w:rPr>
        <w:t>1</w:t>
      </w:r>
    </w:p>
    <w:p w14:paraId="05E525ED" w14:textId="77777777" w:rsidR="00897C66" w:rsidRPr="00550FDC" w:rsidRDefault="00897C66" w:rsidP="00550FDC">
      <w:pPr>
        <w:suppressAutoHyphens w:val="0"/>
        <w:autoSpaceDN/>
        <w:contextualSpacing/>
        <w:jc w:val="center"/>
        <w:textAlignment w:val="auto"/>
        <w:rPr>
          <w:rFonts w:ascii="Arial" w:hAnsi="Arial" w:cs="Arial"/>
          <w:b/>
          <w:sz w:val="24"/>
          <w:szCs w:val="24"/>
        </w:rPr>
      </w:pPr>
      <w:r w:rsidRPr="00550FDC">
        <w:rPr>
          <w:rFonts w:ascii="Arial" w:hAnsi="Arial" w:cs="Arial"/>
          <w:b/>
          <w:sz w:val="24"/>
          <w:szCs w:val="24"/>
        </w:rPr>
        <w:t>Podwykonawstwo</w:t>
      </w:r>
    </w:p>
    <w:p w14:paraId="31921F25" w14:textId="77777777" w:rsidR="006309C9" w:rsidRPr="006309C9" w:rsidRDefault="006309C9" w:rsidP="00550FDC">
      <w:pPr>
        <w:numPr>
          <w:ilvl w:val="0"/>
          <w:numId w:val="20"/>
        </w:numPr>
        <w:suppressAutoHyphens w:val="0"/>
        <w:autoSpaceDN/>
        <w:spacing w:after="200"/>
        <w:contextualSpacing/>
        <w:jc w:val="both"/>
        <w:textAlignment w:val="auto"/>
        <w:rPr>
          <w:rFonts w:ascii="Arial" w:eastAsia="Calibri" w:hAnsi="Arial" w:cs="Arial"/>
          <w:color w:val="000000"/>
          <w:sz w:val="24"/>
          <w:szCs w:val="24"/>
          <w:lang w:eastAsia="en-US"/>
        </w:rPr>
      </w:pPr>
      <w:r w:rsidRPr="006309C9">
        <w:rPr>
          <w:rFonts w:ascii="Arial" w:eastAsia="Calibri" w:hAnsi="Arial" w:cs="Arial"/>
          <w:color w:val="000000"/>
          <w:sz w:val="24"/>
          <w:szCs w:val="24"/>
          <w:lang w:eastAsia="en-US"/>
        </w:rPr>
        <w:t>Zgodnie z treścią złożonej oferty, Wykonawca powierza podwykonawcy(om)</w:t>
      </w:r>
      <w:r w:rsidRPr="00B1625F">
        <w:rPr>
          <w:rFonts w:ascii="Arial" w:eastAsia="Calibri" w:hAnsi="Arial" w:cs="Arial"/>
          <w:strike/>
          <w:color w:val="000000"/>
          <w:sz w:val="24"/>
          <w:szCs w:val="24"/>
          <w:lang w:eastAsia="en-US"/>
        </w:rPr>
        <w:t>……………………………………………………</w:t>
      </w:r>
      <w:r w:rsidRPr="006309C9">
        <w:rPr>
          <w:rFonts w:ascii="Arial" w:eastAsia="Calibri" w:hAnsi="Arial" w:cs="Arial"/>
          <w:color w:val="000000"/>
          <w:sz w:val="24"/>
          <w:szCs w:val="24"/>
          <w:lang w:eastAsia="en-US"/>
        </w:rPr>
        <w:t xml:space="preserve"> wykonanie następującego zakresu umowy: </w:t>
      </w:r>
      <w:r w:rsidRPr="00B1625F">
        <w:rPr>
          <w:rFonts w:ascii="Arial" w:eastAsia="Calibri" w:hAnsi="Arial" w:cs="Arial"/>
          <w:strike/>
          <w:color w:val="000000"/>
          <w:sz w:val="24"/>
          <w:szCs w:val="24"/>
          <w:lang w:eastAsia="en-US"/>
        </w:rPr>
        <w:t>………………………………………………</w:t>
      </w:r>
    </w:p>
    <w:p w14:paraId="4DC19E2A" w14:textId="77777777" w:rsidR="006309C9" w:rsidRPr="006309C9" w:rsidRDefault="006309C9" w:rsidP="00550FDC">
      <w:pPr>
        <w:suppressAutoHyphens w:val="0"/>
        <w:autoSpaceDN/>
        <w:contextualSpacing/>
        <w:jc w:val="both"/>
        <w:textAlignment w:val="auto"/>
        <w:rPr>
          <w:rFonts w:ascii="Arial" w:eastAsia="Calibri" w:hAnsi="Arial" w:cs="Arial"/>
          <w:b/>
          <w:i/>
          <w:color w:val="000000"/>
          <w:sz w:val="24"/>
          <w:szCs w:val="24"/>
          <w:lang w:eastAsia="en-US"/>
        </w:rPr>
      </w:pPr>
      <w:r w:rsidRPr="006309C9">
        <w:rPr>
          <w:rFonts w:ascii="Arial" w:eastAsia="Calibri" w:hAnsi="Arial" w:cs="Arial"/>
          <w:b/>
          <w:i/>
          <w:color w:val="000000"/>
          <w:sz w:val="24"/>
          <w:szCs w:val="24"/>
          <w:lang w:eastAsia="en-US"/>
        </w:rPr>
        <w:t xml:space="preserve">Opcjonalnie: </w:t>
      </w:r>
    </w:p>
    <w:p w14:paraId="17DD954A" w14:textId="77777777" w:rsidR="006309C9" w:rsidRPr="006309C9" w:rsidRDefault="006309C9" w:rsidP="00550FDC">
      <w:pPr>
        <w:suppressAutoHyphens w:val="0"/>
        <w:autoSpaceDN/>
        <w:contextualSpacing/>
        <w:jc w:val="both"/>
        <w:textAlignment w:val="auto"/>
        <w:rPr>
          <w:rFonts w:ascii="Arial" w:eastAsia="Calibri" w:hAnsi="Arial" w:cs="Arial"/>
          <w:color w:val="000000"/>
          <w:sz w:val="24"/>
          <w:szCs w:val="24"/>
          <w:lang w:eastAsia="en-US"/>
        </w:rPr>
      </w:pPr>
      <w:r w:rsidRPr="006309C9">
        <w:rPr>
          <w:rFonts w:ascii="Arial" w:eastAsia="Calibri" w:hAnsi="Arial" w:cs="Arial"/>
          <w:color w:val="000000"/>
          <w:sz w:val="24"/>
          <w:szCs w:val="24"/>
          <w:lang w:eastAsia="en-US"/>
        </w:rPr>
        <w:t>Zgodnie z treścią złożonej oferty, Wykonawca wykona przedmiot umowy samodzielnie.</w:t>
      </w:r>
    </w:p>
    <w:p w14:paraId="2AB4FE2B" w14:textId="77777777" w:rsidR="006309C9" w:rsidRPr="006309C9" w:rsidRDefault="006309C9" w:rsidP="00550FDC">
      <w:pPr>
        <w:numPr>
          <w:ilvl w:val="0"/>
          <w:numId w:val="20"/>
        </w:numPr>
        <w:suppressAutoHyphens w:val="0"/>
        <w:autoSpaceDN/>
        <w:spacing w:after="200"/>
        <w:contextualSpacing/>
        <w:jc w:val="both"/>
        <w:textAlignment w:val="auto"/>
        <w:rPr>
          <w:rFonts w:ascii="Arial" w:eastAsia="Calibri" w:hAnsi="Arial" w:cs="Arial"/>
          <w:i/>
          <w:color w:val="000000"/>
          <w:sz w:val="24"/>
          <w:szCs w:val="24"/>
          <w:lang w:eastAsia="en-US"/>
        </w:rPr>
      </w:pPr>
      <w:r w:rsidRPr="006309C9">
        <w:rPr>
          <w:rFonts w:ascii="Arial" w:eastAsia="Calibri" w:hAnsi="Arial" w:cs="Arial"/>
          <w:color w:val="000000"/>
          <w:sz w:val="24"/>
          <w:szCs w:val="24"/>
          <w:lang w:eastAsia="en-US"/>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7C8779A1" w14:textId="086060B1" w:rsidR="006309C9" w:rsidRPr="006309C9" w:rsidRDefault="006309C9" w:rsidP="00550FDC">
      <w:pPr>
        <w:numPr>
          <w:ilvl w:val="0"/>
          <w:numId w:val="20"/>
        </w:numPr>
        <w:suppressAutoHyphens w:val="0"/>
        <w:autoSpaceDN/>
        <w:spacing w:after="200"/>
        <w:contextualSpacing/>
        <w:jc w:val="both"/>
        <w:textAlignment w:val="auto"/>
        <w:rPr>
          <w:rFonts w:ascii="Arial" w:eastAsia="Calibri" w:hAnsi="Arial" w:cs="Arial"/>
          <w:i/>
          <w:color w:val="000000"/>
          <w:sz w:val="24"/>
          <w:szCs w:val="24"/>
          <w:lang w:eastAsia="en-US"/>
        </w:rPr>
      </w:pPr>
      <w:r w:rsidRPr="006309C9">
        <w:rPr>
          <w:rFonts w:ascii="Arial" w:eastAsia="Calibri" w:hAnsi="Arial" w:cs="Arial"/>
          <w:color w:val="000000"/>
          <w:sz w:val="24"/>
          <w:szCs w:val="24"/>
          <w:lang w:eastAsia="en-US"/>
        </w:rPr>
        <w:t xml:space="preserve">W przypadku, gdy dojdzie do zmiany albo rezygnacji z podwykonawcy, na którego zasoby Wykonawca powoływał się, na zasadach określonych w art. 118 ust.1 ustawy pzp, w celu wykazania spełniania warunków udziału </w:t>
      </w:r>
      <w:r w:rsidRPr="006309C9">
        <w:rPr>
          <w:rFonts w:ascii="Arial" w:eastAsia="Calibri" w:hAnsi="Arial" w:cs="Arial"/>
          <w:color w:val="000000"/>
          <w:sz w:val="24"/>
          <w:szCs w:val="24"/>
          <w:lang w:eastAsia="en-US"/>
        </w:rPr>
        <w:br/>
        <w:t xml:space="preserve">w postępowaniu, o których mowa w art. 122 ustawy pzp wykonawca jest obowiązany wykazać pisemnie zamawiającemu, iż proponowany inny Wykonawca lub sam wykonawca samodzielnie spełnia je w stopniu nie mniejszym niż </w:t>
      </w:r>
      <w:r w:rsidRPr="006309C9">
        <w:rPr>
          <w:rFonts w:ascii="Arial" w:eastAsia="Calibri" w:hAnsi="Arial" w:cs="Arial"/>
          <w:color w:val="000000"/>
          <w:sz w:val="24"/>
          <w:szCs w:val="24"/>
          <w:lang w:eastAsia="en-US"/>
        </w:rPr>
        <w:lastRenderedPageBreak/>
        <w:t>wymagany w trakcie postępowania o udzielenie zamówienia. Zmiana ta wymaga aneks</w:t>
      </w:r>
      <w:r w:rsidR="00635AFE">
        <w:rPr>
          <w:rFonts w:ascii="Arial" w:eastAsia="Calibri" w:hAnsi="Arial" w:cs="Arial"/>
          <w:color w:val="000000"/>
          <w:sz w:val="24"/>
          <w:szCs w:val="24"/>
          <w:lang w:eastAsia="en-US"/>
        </w:rPr>
        <w:t>u</w:t>
      </w:r>
      <w:r w:rsidRPr="006309C9">
        <w:rPr>
          <w:rFonts w:ascii="Arial" w:eastAsia="Calibri" w:hAnsi="Arial" w:cs="Arial"/>
          <w:color w:val="000000"/>
          <w:sz w:val="24"/>
          <w:szCs w:val="24"/>
          <w:lang w:eastAsia="en-US"/>
        </w:rPr>
        <w:t xml:space="preserve"> do umowy.</w:t>
      </w:r>
    </w:p>
    <w:p w14:paraId="745216A9" w14:textId="77777777" w:rsidR="006309C9" w:rsidRPr="006309C9" w:rsidRDefault="006309C9" w:rsidP="00550FDC">
      <w:pPr>
        <w:numPr>
          <w:ilvl w:val="0"/>
          <w:numId w:val="20"/>
        </w:numPr>
        <w:suppressAutoHyphens w:val="0"/>
        <w:autoSpaceDN/>
        <w:spacing w:after="200"/>
        <w:contextualSpacing/>
        <w:jc w:val="both"/>
        <w:textAlignment w:val="auto"/>
        <w:rPr>
          <w:rFonts w:ascii="Arial" w:eastAsia="Calibri" w:hAnsi="Arial" w:cs="Arial"/>
          <w:i/>
          <w:color w:val="000000"/>
          <w:sz w:val="24"/>
          <w:szCs w:val="24"/>
          <w:lang w:eastAsia="en-US"/>
        </w:rPr>
      </w:pPr>
      <w:r w:rsidRPr="006309C9">
        <w:rPr>
          <w:rFonts w:ascii="Arial" w:eastAsia="Calibri" w:hAnsi="Arial" w:cs="Arial"/>
          <w:color w:val="000000"/>
          <w:sz w:val="24"/>
          <w:szCs w:val="24"/>
          <w:lang w:eastAsia="en-US"/>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0C3C574B" w14:textId="77777777" w:rsidR="006309C9" w:rsidRPr="006309C9" w:rsidRDefault="006309C9" w:rsidP="00550FDC">
      <w:pPr>
        <w:numPr>
          <w:ilvl w:val="0"/>
          <w:numId w:val="20"/>
        </w:numPr>
        <w:suppressAutoHyphens w:val="0"/>
        <w:autoSpaceDN/>
        <w:spacing w:after="200"/>
        <w:contextualSpacing/>
        <w:jc w:val="both"/>
        <w:textAlignment w:val="auto"/>
        <w:rPr>
          <w:rFonts w:ascii="Arial" w:eastAsia="Calibri" w:hAnsi="Arial" w:cs="Arial"/>
          <w:i/>
          <w:color w:val="000000"/>
          <w:sz w:val="24"/>
          <w:szCs w:val="24"/>
          <w:lang w:eastAsia="en-US"/>
        </w:rPr>
      </w:pPr>
      <w:r w:rsidRPr="006309C9">
        <w:rPr>
          <w:rFonts w:ascii="Arial" w:eastAsia="Calibri" w:hAnsi="Arial" w:cs="Arial"/>
          <w:color w:val="000000"/>
          <w:sz w:val="24"/>
          <w:szCs w:val="24"/>
          <w:lang w:eastAsia="en-US"/>
        </w:rPr>
        <w:t>Wykonawca ponosi pełną odpowiedzialność odszkodowawczą za działania                        i zaniechania podjęte przez podwykonawcę w związku z realizacją niniejszej umowy.</w:t>
      </w:r>
    </w:p>
    <w:p w14:paraId="59440157" w14:textId="77777777" w:rsidR="009E533F" w:rsidRPr="00550FDC" w:rsidRDefault="008E7FCA" w:rsidP="00550FDC">
      <w:pPr>
        <w:suppressAutoHyphens w:val="0"/>
        <w:jc w:val="center"/>
        <w:textAlignment w:val="auto"/>
        <w:rPr>
          <w:rFonts w:ascii="Arial" w:hAnsi="Arial" w:cs="Arial"/>
          <w:b/>
          <w:sz w:val="24"/>
          <w:szCs w:val="24"/>
        </w:rPr>
      </w:pPr>
      <w:r w:rsidRPr="00550FDC">
        <w:rPr>
          <w:rFonts w:ascii="Arial" w:hAnsi="Arial" w:cs="Arial"/>
          <w:b/>
          <w:sz w:val="24"/>
          <w:szCs w:val="24"/>
        </w:rPr>
        <w:t>§ 1</w:t>
      </w:r>
      <w:r w:rsidR="009C3527" w:rsidRPr="00550FDC">
        <w:rPr>
          <w:rFonts w:ascii="Arial" w:hAnsi="Arial" w:cs="Arial"/>
          <w:b/>
          <w:sz w:val="24"/>
          <w:szCs w:val="24"/>
        </w:rPr>
        <w:t>2</w:t>
      </w:r>
    </w:p>
    <w:p w14:paraId="20F447CA" w14:textId="77777777" w:rsidR="009E533F" w:rsidRPr="00550FDC" w:rsidRDefault="008E7FCA" w:rsidP="00550FDC">
      <w:pPr>
        <w:suppressAutoHyphens w:val="0"/>
        <w:jc w:val="center"/>
        <w:textAlignment w:val="auto"/>
        <w:rPr>
          <w:rFonts w:ascii="Arial" w:hAnsi="Arial" w:cs="Arial"/>
          <w:b/>
          <w:sz w:val="24"/>
          <w:szCs w:val="24"/>
        </w:rPr>
      </w:pPr>
      <w:r w:rsidRPr="00550FDC">
        <w:rPr>
          <w:rFonts w:ascii="Arial" w:hAnsi="Arial" w:cs="Arial"/>
          <w:b/>
          <w:sz w:val="24"/>
          <w:szCs w:val="24"/>
        </w:rPr>
        <w:t>Postanowienia końcowe</w:t>
      </w:r>
    </w:p>
    <w:p w14:paraId="5672DA69" w14:textId="77777777" w:rsidR="00FD287E" w:rsidRPr="00550FDC" w:rsidRDefault="00FD287E" w:rsidP="00550FDC">
      <w:pPr>
        <w:pStyle w:val="Akapitzlist"/>
        <w:numPr>
          <w:ilvl w:val="0"/>
          <w:numId w:val="5"/>
        </w:numPr>
        <w:suppressAutoHyphens w:val="0"/>
        <w:autoSpaceDN/>
        <w:ind w:left="426" w:hanging="426"/>
        <w:contextualSpacing/>
        <w:jc w:val="both"/>
        <w:textAlignment w:val="auto"/>
        <w:rPr>
          <w:rFonts w:ascii="Arial" w:hAnsi="Arial" w:cs="Arial"/>
        </w:rPr>
      </w:pPr>
      <w:r w:rsidRPr="00550FDC">
        <w:rPr>
          <w:rFonts w:ascii="Arial" w:hAnsi="Arial" w:cs="Arial"/>
        </w:rPr>
        <w:t xml:space="preserve">W przypadkach </w:t>
      </w:r>
      <w:r w:rsidR="002B07D4" w:rsidRPr="00550FDC">
        <w:rPr>
          <w:rFonts w:ascii="Arial" w:hAnsi="Arial" w:cs="Arial"/>
        </w:rPr>
        <w:t>nieuregulowanych</w:t>
      </w:r>
      <w:r w:rsidRPr="00550FDC">
        <w:rPr>
          <w:rFonts w:ascii="Arial" w:hAnsi="Arial" w:cs="Arial"/>
        </w:rPr>
        <w:t xml:space="preserve"> niniejszą umową zastosowanie będą miały przepisy</w:t>
      </w:r>
      <w:r w:rsidR="00FD7A06" w:rsidRPr="00550FDC">
        <w:rPr>
          <w:rFonts w:ascii="Arial" w:hAnsi="Arial" w:cs="Arial"/>
        </w:rPr>
        <w:t xml:space="preserve"> </w:t>
      </w:r>
      <w:r w:rsidRPr="00550FDC">
        <w:rPr>
          <w:rFonts w:ascii="Arial" w:hAnsi="Arial" w:cs="Arial"/>
        </w:rPr>
        <w:t>Kodeksu cywilnego oraz dotyczące przedmiotu zamówienia.</w:t>
      </w:r>
    </w:p>
    <w:p w14:paraId="0F31D9AC" w14:textId="77777777" w:rsidR="009E533F" w:rsidRPr="00550FDC" w:rsidRDefault="008E7FCA" w:rsidP="00550FDC">
      <w:pPr>
        <w:numPr>
          <w:ilvl w:val="0"/>
          <w:numId w:val="5"/>
        </w:numPr>
        <w:suppressAutoHyphens w:val="0"/>
        <w:ind w:left="426" w:hanging="426"/>
        <w:jc w:val="both"/>
        <w:textAlignment w:val="auto"/>
        <w:rPr>
          <w:rFonts w:ascii="Arial" w:hAnsi="Arial" w:cs="Arial"/>
          <w:sz w:val="24"/>
          <w:szCs w:val="24"/>
        </w:rPr>
      </w:pPr>
      <w:r w:rsidRPr="00550FDC">
        <w:rPr>
          <w:rFonts w:ascii="Arial" w:hAnsi="Arial" w:cs="Arial"/>
          <w:sz w:val="24"/>
          <w:szCs w:val="24"/>
        </w:rPr>
        <w:t xml:space="preserve">Właściwym do rozstrzygania sporów wynikających z nieprzestrzegania postanowień niniejszej umowy będzie sąd </w:t>
      </w:r>
      <w:r w:rsidR="002B07D4" w:rsidRPr="00550FDC">
        <w:rPr>
          <w:rFonts w:ascii="Arial" w:hAnsi="Arial" w:cs="Arial"/>
          <w:sz w:val="24"/>
          <w:szCs w:val="24"/>
        </w:rPr>
        <w:t>właściwy miejscowo</w:t>
      </w:r>
      <w:r w:rsidRPr="00550FDC">
        <w:rPr>
          <w:rFonts w:ascii="Arial" w:hAnsi="Arial" w:cs="Arial"/>
          <w:sz w:val="24"/>
          <w:szCs w:val="24"/>
        </w:rPr>
        <w:t xml:space="preserve"> dla siedziby Zamawiającego.</w:t>
      </w:r>
    </w:p>
    <w:p w14:paraId="067841B4" w14:textId="77777777" w:rsidR="009E533F" w:rsidRPr="00550FDC" w:rsidRDefault="008E7FCA" w:rsidP="00550FDC">
      <w:pPr>
        <w:numPr>
          <w:ilvl w:val="0"/>
          <w:numId w:val="5"/>
        </w:numPr>
        <w:suppressAutoHyphens w:val="0"/>
        <w:ind w:left="426" w:hanging="426"/>
        <w:jc w:val="both"/>
        <w:textAlignment w:val="auto"/>
        <w:rPr>
          <w:rFonts w:ascii="Arial" w:hAnsi="Arial" w:cs="Arial"/>
          <w:sz w:val="24"/>
          <w:szCs w:val="24"/>
        </w:rPr>
      </w:pPr>
      <w:r w:rsidRPr="00550FDC">
        <w:rPr>
          <w:rFonts w:ascii="Arial" w:hAnsi="Arial" w:cs="Arial"/>
          <w:sz w:val="24"/>
          <w:szCs w:val="24"/>
        </w:rPr>
        <w:t>Niniejszą umowę sporządzono w trzech jednobrzmiących egzemplarzach: jeden dla Wykonawcy, dwa dla Zamawiającego.</w:t>
      </w:r>
    </w:p>
    <w:p w14:paraId="4E7D3BEE" w14:textId="77777777" w:rsidR="009E533F" w:rsidRPr="00550FDC" w:rsidRDefault="008E7FCA" w:rsidP="00550FDC">
      <w:pPr>
        <w:numPr>
          <w:ilvl w:val="0"/>
          <w:numId w:val="5"/>
        </w:numPr>
        <w:suppressAutoHyphens w:val="0"/>
        <w:ind w:left="426" w:hanging="426"/>
        <w:jc w:val="both"/>
        <w:textAlignment w:val="auto"/>
        <w:rPr>
          <w:rFonts w:ascii="Arial" w:hAnsi="Arial" w:cs="Arial"/>
          <w:sz w:val="24"/>
          <w:szCs w:val="24"/>
        </w:rPr>
      </w:pPr>
      <w:r w:rsidRPr="00550FDC">
        <w:rPr>
          <w:rFonts w:ascii="Arial" w:hAnsi="Arial" w:cs="Arial"/>
          <w:sz w:val="24"/>
          <w:szCs w:val="24"/>
        </w:rPr>
        <w:t>Umowa wchodzi w życie z dniem podpisania.</w:t>
      </w:r>
    </w:p>
    <w:p w14:paraId="3570F360" w14:textId="17998F4A" w:rsidR="001F0AEE" w:rsidRPr="00550FDC" w:rsidRDefault="008E7FCA" w:rsidP="00550FDC">
      <w:pPr>
        <w:numPr>
          <w:ilvl w:val="0"/>
          <w:numId w:val="5"/>
        </w:numPr>
        <w:suppressAutoHyphens w:val="0"/>
        <w:ind w:left="426" w:hanging="426"/>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 xml:space="preserve">Niniejsza umowa zawiera </w:t>
      </w:r>
      <w:r w:rsidR="001F0AEE" w:rsidRPr="00550FDC">
        <w:rPr>
          <w:rFonts w:ascii="Arial" w:hAnsi="Arial" w:cs="Arial"/>
          <w:color w:val="000000" w:themeColor="text1"/>
          <w:sz w:val="24"/>
          <w:szCs w:val="24"/>
        </w:rPr>
        <w:t>2</w:t>
      </w:r>
      <w:r w:rsidRPr="00550FDC">
        <w:rPr>
          <w:rFonts w:ascii="Arial" w:hAnsi="Arial" w:cs="Arial"/>
          <w:color w:val="000000" w:themeColor="text1"/>
          <w:sz w:val="24"/>
          <w:szCs w:val="24"/>
        </w:rPr>
        <w:t xml:space="preserve"> załącznik</w:t>
      </w:r>
      <w:r w:rsidR="001F0AEE" w:rsidRPr="00550FDC">
        <w:rPr>
          <w:rFonts w:ascii="Arial" w:hAnsi="Arial" w:cs="Arial"/>
          <w:color w:val="000000" w:themeColor="text1"/>
          <w:sz w:val="24"/>
          <w:szCs w:val="24"/>
        </w:rPr>
        <w:t>i</w:t>
      </w:r>
      <w:r w:rsidR="005876E8" w:rsidRPr="00550FDC">
        <w:rPr>
          <w:rFonts w:ascii="Arial" w:hAnsi="Arial" w:cs="Arial"/>
          <w:color w:val="000000" w:themeColor="text1"/>
          <w:sz w:val="24"/>
          <w:szCs w:val="24"/>
        </w:rPr>
        <w:t xml:space="preserve"> na</w:t>
      </w:r>
      <w:r w:rsidR="00F53E0E" w:rsidRPr="00550FDC">
        <w:rPr>
          <w:rFonts w:ascii="Arial" w:hAnsi="Arial" w:cs="Arial"/>
          <w:color w:val="000000" w:themeColor="text1"/>
          <w:sz w:val="24"/>
          <w:szCs w:val="24"/>
        </w:rPr>
        <w:t xml:space="preserve"> </w:t>
      </w:r>
      <w:r w:rsidR="00D20C8A">
        <w:rPr>
          <w:rFonts w:ascii="Arial" w:hAnsi="Arial" w:cs="Arial"/>
          <w:color w:val="000000" w:themeColor="text1"/>
          <w:sz w:val="24"/>
          <w:szCs w:val="24"/>
        </w:rPr>
        <w:t>…………………</w:t>
      </w:r>
      <w:r w:rsidR="00D53B02">
        <w:rPr>
          <w:rFonts w:ascii="Arial" w:hAnsi="Arial" w:cs="Arial"/>
          <w:color w:val="000000" w:themeColor="text1"/>
          <w:sz w:val="24"/>
          <w:szCs w:val="24"/>
        </w:rPr>
        <w:t xml:space="preserve"> </w:t>
      </w:r>
      <w:r w:rsidR="005876E8" w:rsidRPr="00550FDC">
        <w:rPr>
          <w:rFonts w:ascii="Arial" w:hAnsi="Arial" w:cs="Arial"/>
          <w:color w:val="000000" w:themeColor="text1"/>
          <w:sz w:val="24"/>
          <w:szCs w:val="24"/>
        </w:rPr>
        <w:t>stronach</w:t>
      </w:r>
      <w:r w:rsidR="001F0AEE" w:rsidRPr="00550FDC">
        <w:rPr>
          <w:rFonts w:ascii="Arial" w:hAnsi="Arial" w:cs="Arial"/>
          <w:color w:val="000000" w:themeColor="text1"/>
          <w:sz w:val="24"/>
          <w:szCs w:val="24"/>
        </w:rPr>
        <w:t>:</w:t>
      </w:r>
    </w:p>
    <w:p w14:paraId="49358284" w14:textId="7D5C9DDB" w:rsidR="001F0AEE" w:rsidRPr="00550FDC" w:rsidRDefault="00E21542" w:rsidP="00550FDC">
      <w:pPr>
        <w:suppressAutoHyphens w:val="0"/>
        <w:ind w:left="426"/>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 xml:space="preserve">Załącznik nr 1 - </w:t>
      </w:r>
      <w:r w:rsidR="008E7FCA" w:rsidRPr="00550FDC">
        <w:rPr>
          <w:rFonts w:ascii="Arial" w:hAnsi="Arial" w:cs="Arial"/>
          <w:color w:val="000000" w:themeColor="text1"/>
          <w:sz w:val="24"/>
          <w:szCs w:val="24"/>
        </w:rPr>
        <w:t xml:space="preserve">opis przedmiotu zamówienia </w:t>
      </w:r>
      <w:r w:rsidR="00897C66" w:rsidRPr="00550FDC">
        <w:rPr>
          <w:rFonts w:ascii="Arial" w:hAnsi="Arial" w:cs="Arial"/>
          <w:color w:val="000000" w:themeColor="text1"/>
          <w:sz w:val="24"/>
          <w:szCs w:val="24"/>
        </w:rPr>
        <w:t>–</w:t>
      </w:r>
      <w:r w:rsidR="008E7FCA" w:rsidRPr="00550FDC">
        <w:rPr>
          <w:rFonts w:ascii="Arial" w:hAnsi="Arial" w:cs="Arial"/>
          <w:color w:val="000000" w:themeColor="text1"/>
          <w:sz w:val="24"/>
          <w:szCs w:val="24"/>
        </w:rPr>
        <w:t xml:space="preserve"> na</w:t>
      </w:r>
      <w:r w:rsidR="005876E8" w:rsidRPr="00550FDC">
        <w:rPr>
          <w:rFonts w:ascii="Arial" w:hAnsi="Arial" w:cs="Arial"/>
          <w:color w:val="000000" w:themeColor="text1"/>
          <w:sz w:val="24"/>
          <w:szCs w:val="24"/>
        </w:rPr>
        <w:t xml:space="preserve"> </w:t>
      </w:r>
      <w:r w:rsidR="00D20C8A">
        <w:rPr>
          <w:rFonts w:ascii="Arial" w:hAnsi="Arial" w:cs="Arial"/>
          <w:color w:val="000000" w:themeColor="text1"/>
          <w:sz w:val="24"/>
          <w:szCs w:val="24"/>
        </w:rPr>
        <w:t>………….</w:t>
      </w:r>
      <w:r w:rsidR="00D53B02">
        <w:rPr>
          <w:rFonts w:ascii="Arial" w:hAnsi="Arial" w:cs="Arial"/>
          <w:color w:val="000000" w:themeColor="text1"/>
          <w:sz w:val="24"/>
          <w:szCs w:val="24"/>
        </w:rPr>
        <w:t xml:space="preserve"> </w:t>
      </w:r>
      <w:r w:rsidR="00026884" w:rsidRPr="00550FDC">
        <w:rPr>
          <w:rFonts w:ascii="Arial" w:hAnsi="Arial" w:cs="Arial"/>
          <w:color w:val="000000" w:themeColor="text1"/>
          <w:sz w:val="24"/>
          <w:szCs w:val="24"/>
        </w:rPr>
        <w:t>s</w:t>
      </w:r>
      <w:r w:rsidR="001F0AEE" w:rsidRPr="00550FDC">
        <w:rPr>
          <w:rFonts w:ascii="Arial" w:hAnsi="Arial" w:cs="Arial"/>
          <w:color w:val="000000" w:themeColor="text1"/>
          <w:sz w:val="24"/>
          <w:szCs w:val="24"/>
        </w:rPr>
        <w:t>tronach;</w:t>
      </w:r>
    </w:p>
    <w:p w14:paraId="24DCD739" w14:textId="17DD0ABF" w:rsidR="001F0AEE" w:rsidRPr="00550FDC" w:rsidRDefault="00E21542" w:rsidP="00550FDC">
      <w:pPr>
        <w:suppressAutoHyphens w:val="0"/>
        <w:ind w:left="426"/>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 xml:space="preserve">Załącznik nr 2 - </w:t>
      </w:r>
      <w:r w:rsidR="000422A7" w:rsidRPr="00550FDC">
        <w:rPr>
          <w:rFonts w:ascii="Arial" w:hAnsi="Arial" w:cs="Arial"/>
          <w:color w:val="000000" w:themeColor="text1"/>
          <w:sz w:val="24"/>
          <w:szCs w:val="24"/>
        </w:rPr>
        <w:t xml:space="preserve"> </w:t>
      </w:r>
      <w:r w:rsidR="001F0AEE" w:rsidRPr="00550FDC">
        <w:rPr>
          <w:rFonts w:ascii="Arial" w:hAnsi="Arial" w:cs="Arial"/>
          <w:color w:val="000000" w:themeColor="text1"/>
          <w:sz w:val="24"/>
          <w:szCs w:val="24"/>
        </w:rPr>
        <w:t xml:space="preserve">zestawienie cenowe przedmiotu zamówienia na </w:t>
      </w:r>
      <w:r w:rsidR="00D20C8A">
        <w:rPr>
          <w:rFonts w:ascii="Arial" w:hAnsi="Arial" w:cs="Arial"/>
          <w:color w:val="000000" w:themeColor="text1"/>
          <w:sz w:val="24"/>
          <w:szCs w:val="24"/>
        </w:rPr>
        <w:t>………..</w:t>
      </w:r>
      <w:r w:rsidR="00F53E0E" w:rsidRPr="00550FDC">
        <w:rPr>
          <w:rFonts w:ascii="Arial" w:hAnsi="Arial" w:cs="Arial"/>
          <w:color w:val="000000" w:themeColor="text1"/>
          <w:sz w:val="24"/>
          <w:szCs w:val="24"/>
        </w:rPr>
        <w:t xml:space="preserve"> </w:t>
      </w:r>
      <w:r w:rsidR="001F0AEE" w:rsidRPr="00550FDC">
        <w:rPr>
          <w:rFonts w:ascii="Arial" w:hAnsi="Arial" w:cs="Arial"/>
          <w:color w:val="000000" w:themeColor="text1"/>
          <w:sz w:val="24"/>
          <w:szCs w:val="24"/>
        </w:rPr>
        <w:t>stronach</w:t>
      </w:r>
      <w:r w:rsidR="00026884" w:rsidRPr="00550FDC">
        <w:rPr>
          <w:rFonts w:ascii="Arial" w:hAnsi="Arial" w:cs="Arial"/>
          <w:color w:val="000000" w:themeColor="text1"/>
          <w:sz w:val="24"/>
          <w:szCs w:val="24"/>
        </w:rPr>
        <w:t>.</w:t>
      </w:r>
      <w:r w:rsidR="001F0AEE" w:rsidRPr="00550FDC">
        <w:rPr>
          <w:rFonts w:ascii="Arial" w:hAnsi="Arial" w:cs="Arial"/>
          <w:color w:val="000000" w:themeColor="text1"/>
          <w:sz w:val="24"/>
          <w:szCs w:val="24"/>
        </w:rPr>
        <w:t xml:space="preserve"> </w:t>
      </w:r>
    </w:p>
    <w:p w14:paraId="4739744F" w14:textId="77777777" w:rsidR="009E533F" w:rsidRPr="00550FDC" w:rsidRDefault="001F0AEE" w:rsidP="00550FDC">
      <w:pPr>
        <w:suppressAutoHyphens w:val="0"/>
        <w:ind w:left="426"/>
        <w:jc w:val="both"/>
        <w:textAlignment w:val="auto"/>
        <w:rPr>
          <w:rFonts w:ascii="Arial" w:hAnsi="Arial" w:cs="Arial"/>
          <w:color w:val="000000" w:themeColor="text1"/>
          <w:sz w:val="24"/>
          <w:szCs w:val="24"/>
        </w:rPr>
      </w:pPr>
      <w:r w:rsidRPr="00550FDC">
        <w:rPr>
          <w:rFonts w:ascii="Arial" w:hAnsi="Arial" w:cs="Arial"/>
          <w:color w:val="000000" w:themeColor="text1"/>
          <w:sz w:val="24"/>
          <w:szCs w:val="24"/>
        </w:rPr>
        <w:t xml:space="preserve">Załączniki stanowią </w:t>
      </w:r>
      <w:r w:rsidR="008E7FCA" w:rsidRPr="00550FDC">
        <w:rPr>
          <w:rFonts w:ascii="Arial" w:hAnsi="Arial" w:cs="Arial"/>
          <w:color w:val="000000" w:themeColor="text1"/>
          <w:sz w:val="24"/>
          <w:szCs w:val="24"/>
        </w:rPr>
        <w:t xml:space="preserve"> integralną część przedmiotowej umo</w:t>
      </w:r>
      <w:r w:rsidRPr="00550FDC">
        <w:rPr>
          <w:rFonts w:ascii="Arial" w:hAnsi="Arial" w:cs="Arial"/>
          <w:color w:val="000000" w:themeColor="text1"/>
          <w:sz w:val="24"/>
          <w:szCs w:val="24"/>
        </w:rPr>
        <w:t>wy.</w:t>
      </w:r>
    </w:p>
    <w:p w14:paraId="7D560231" w14:textId="73BFCCE1" w:rsidR="009E533F" w:rsidRPr="00550FDC" w:rsidRDefault="009E533F" w:rsidP="00550FDC">
      <w:pPr>
        <w:pStyle w:val="Tekstpodstawowy"/>
        <w:jc w:val="both"/>
        <w:rPr>
          <w:rFonts w:ascii="Arial" w:hAnsi="Arial" w:cs="Arial"/>
          <w:b/>
          <w:szCs w:val="24"/>
        </w:rPr>
      </w:pPr>
    </w:p>
    <w:p w14:paraId="2023D1D8" w14:textId="193619EC" w:rsidR="00550FDC" w:rsidRPr="00550FDC" w:rsidRDefault="00550FDC" w:rsidP="00550FDC">
      <w:pPr>
        <w:pStyle w:val="Tekstpodstawowy"/>
        <w:jc w:val="both"/>
        <w:rPr>
          <w:rFonts w:ascii="Arial" w:hAnsi="Arial" w:cs="Arial"/>
          <w:b/>
          <w:szCs w:val="24"/>
        </w:rPr>
      </w:pPr>
    </w:p>
    <w:p w14:paraId="4B8D2D07" w14:textId="02054B86" w:rsidR="00550FDC" w:rsidRPr="00550FDC" w:rsidRDefault="00550FDC" w:rsidP="00550FDC">
      <w:pPr>
        <w:pStyle w:val="Tekstpodstawowy"/>
        <w:jc w:val="both"/>
        <w:rPr>
          <w:rFonts w:ascii="Arial" w:hAnsi="Arial" w:cs="Arial"/>
          <w:b/>
          <w:szCs w:val="24"/>
        </w:rPr>
      </w:pPr>
    </w:p>
    <w:p w14:paraId="202F0F53" w14:textId="77777777" w:rsidR="00550FDC" w:rsidRPr="00550FDC" w:rsidRDefault="00550FDC" w:rsidP="00550FDC">
      <w:pPr>
        <w:pStyle w:val="Tekstpodstawowy"/>
        <w:jc w:val="both"/>
        <w:rPr>
          <w:rFonts w:ascii="Arial" w:hAnsi="Arial" w:cs="Arial"/>
          <w:b/>
          <w:szCs w:val="24"/>
        </w:rPr>
      </w:pPr>
    </w:p>
    <w:p w14:paraId="679F1AEB" w14:textId="55E3DC99" w:rsidR="009E533F" w:rsidRDefault="008E7FCA" w:rsidP="00550FDC">
      <w:pPr>
        <w:ind w:firstLine="708"/>
        <w:jc w:val="both"/>
        <w:rPr>
          <w:rFonts w:ascii="Arial" w:hAnsi="Arial" w:cs="Arial"/>
          <w:b/>
          <w:sz w:val="24"/>
          <w:szCs w:val="24"/>
        </w:rPr>
      </w:pPr>
      <w:r w:rsidRPr="00550FDC">
        <w:rPr>
          <w:rFonts w:ascii="Arial" w:hAnsi="Arial" w:cs="Arial"/>
          <w:b/>
          <w:sz w:val="24"/>
          <w:szCs w:val="24"/>
        </w:rPr>
        <w:t xml:space="preserve">    ZAMAWIAJĄCY</w:t>
      </w:r>
      <w:r w:rsidRPr="00550FDC">
        <w:rPr>
          <w:rFonts w:ascii="Arial" w:hAnsi="Arial" w:cs="Arial"/>
          <w:b/>
          <w:sz w:val="24"/>
          <w:szCs w:val="24"/>
        </w:rPr>
        <w:tab/>
      </w:r>
      <w:r w:rsidRPr="00550FDC">
        <w:rPr>
          <w:rFonts w:ascii="Arial" w:hAnsi="Arial" w:cs="Arial"/>
          <w:b/>
          <w:sz w:val="24"/>
          <w:szCs w:val="24"/>
        </w:rPr>
        <w:tab/>
      </w:r>
      <w:r w:rsidRPr="00550FDC">
        <w:rPr>
          <w:rFonts w:ascii="Arial" w:hAnsi="Arial" w:cs="Arial"/>
          <w:b/>
          <w:sz w:val="24"/>
          <w:szCs w:val="24"/>
        </w:rPr>
        <w:tab/>
      </w:r>
      <w:r w:rsidRPr="00550FDC">
        <w:rPr>
          <w:rFonts w:ascii="Arial" w:hAnsi="Arial" w:cs="Arial"/>
          <w:b/>
          <w:sz w:val="24"/>
          <w:szCs w:val="24"/>
        </w:rPr>
        <w:tab/>
      </w:r>
      <w:r w:rsidRPr="00550FDC">
        <w:rPr>
          <w:rFonts w:ascii="Arial" w:hAnsi="Arial" w:cs="Arial"/>
          <w:b/>
          <w:sz w:val="24"/>
          <w:szCs w:val="24"/>
        </w:rPr>
        <w:tab/>
        <w:t>WYKONAWCA</w:t>
      </w:r>
    </w:p>
    <w:p w14:paraId="2192ABC8" w14:textId="12D4D51A" w:rsidR="00D53B02" w:rsidRDefault="00D53B02" w:rsidP="00550FDC">
      <w:pPr>
        <w:ind w:firstLine="708"/>
        <w:jc w:val="both"/>
        <w:rPr>
          <w:rFonts w:ascii="Arial" w:hAnsi="Arial" w:cs="Arial"/>
          <w:b/>
          <w:sz w:val="24"/>
          <w:szCs w:val="24"/>
        </w:rPr>
      </w:pPr>
    </w:p>
    <w:p w14:paraId="09FFF7D4" w14:textId="3BD32807" w:rsidR="00D53B02" w:rsidRDefault="00D53B02" w:rsidP="00550FDC">
      <w:pPr>
        <w:ind w:firstLine="708"/>
        <w:jc w:val="both"/>
        <w:rPr>
          <w:rFonts w:ascii="Arial" w:hAnsi="Arial" w:cs="Arial"/>
          <w:b/>
          <w:sz w:val="24"/>
          <w:szCs w:val="24"/>
        </w:rPr>
      </w:pPr>
    </w:p>
    <w:p w14:paraId="2EB36E3C" w14:textId="1E2E533B" w:rsidR="00D53B02" w:rsidRDefault="00D53B02" w:rsidP="00550FDC">
      <w:pPr>
        <w:ind w:firstLine="708"/>
        <w:jc w:val="both"/>
        <w:rPr>
          <w:rFonts w:ascii="Arial" w:hAnsi="Arial" w:cs="Arial"/>
          <w:b/>
          <w:sz w:val="24"/>
          <w:szCs w:val="24"/>
        </w:rPr>
      </w:pPr>
    </w:p>
    <w:p w14:paraId="723BC23E" w14:textId="7997AD1F" w:rsidR="0046306F" w:rsidRDefault="0046306F" w:rsidP="00550FDC">
      <w:pPr>
        <w:ind w:firstLine="708"/>
        <w:jc w:val="both"/>
        <w:rPr>
          <w:rFonts w:ascii="Arial" w:hAnsi="Arial" w:cs="Arial"/>
          <w:b/>
          <w:sz w:val="24"/>
          <w:szCs w:val="24"/>
        </w:rPr>
      </w:pPr>
    </w:p>
    <w:p w14:paraId="72D48C0A" w14:textId="77777777" w:rsidR="002A6574" w:rsidRDefault="002A6574" w:rsidP="00151AB5">
      <w:pPr>
        <w:spacing w:line="276" w:lineRule="auto"/>
        <w:ind w:firstLine="708"/>
        <w:jc w:val="both"/>
        <w:rPr>
          <w:rFonts w:ascii="Arial" w:hAnsi="Arial" w:cs="Arial"/>
          <w:b/>
          <w:sz w:val="24"/>
          <w:szCs w:val="24"/>
        </w:rPr>
      </w:pPr>
      <w:bookmarkStart w:id="8" w:name="_GoBack"/>
      <w:bookmarkEnd w:id="8"/>
    </w:p>
    <w:sectPr w:rsidR="002A6574" w:rsidSect="00E04773">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71ED4" w14:textId="77777777" w:rsidR="00363D7E" w:rsidRDefault="00363D7E">
      <w:r>
        <w:separator/>
      </w:r>
    </w:p>
  </w:endnote>
  <w:endnote w:type="continuationSeparator" w:id="0">
    <w:p w14:paraId="54202C53" w14:textId="77777777" w:rsidR="00363D7E" w:rsidRDefault="0036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648F9" w14:textId="77777777" w:rsidR="009E66D1" w:rsidRPr="009E66D1" w:rsidRDefault="009E66D1">
    <w:pPr>
      <w:pStyle w:val="Stopka"/>
      <w:jc w:val="right"/>
      <w:rPr>
        <w:rFonts w:ascii="Arial" w:hAnsi="Arial" w:cs="Arial"/>
        <w:sz w:val="24"/>
        <w:szCs w:val="24"/>
      </w:rPr>
    </w:pPr>
    <w:r w:rsidRPr="009E66D1">
      <w:rPr>
        <w:rFonts w:ascii="Arial" w:hAnsi="Arial" w:cs="Arial"/>
        <w:sz w:val="24"/>
        <w:szCs w:val="24"/>
      </w:rPr>
      <w:t xml:space="preserve">Strona </w:t>
    </w:r>
    <w:r w:rsidR="00E04773" w:rsidRPr="009E66D1">
      <w:rPr>
        <w:rFonts w:ascii="Arial" w:hAnsi="Arial" w:cs="Arial"/>
        <w:b/>
        <w:bCs/>
        <w:sz w:val="24"/>
        <w:szCs w:val="24"/>
      </w:rPr>
      <w:fldChar w:fldCharType="begin"/>
    </w:r>
    <w:r w:rsidRPr="009E66D1">
      <w:rPr>
        <w:rFonts w:ascii="Arial" w:hAnsi="Arial" w:cs="Arial"/>
        <w:b/>
        <w:bCs/>
        <w:sz w:val="24"/>
        <w:szCs w:val="24"/>
      </w:rPr>
      <w:instrText>PAGE</w:instrText>
    </w:r>
    <w:r w:rsidR="00E04773" w:rsidRPr="009E66D1">
      <w:rPr>
        <w:rFonts w:ascii="Arial" w:hAnsi="Arial" w:cs="Arial"/>
        <w:b/>
        <w:bCs/>
        <w:sz w:val="24"/>
        <w:szCs w:val="24"/>
      </w:rPr>
      <w:fldChar w:fldCharType="separate"/>
    </w:r>
    <w:r w:rsidR="009D0ADA">
      <w:rPr>
        <w:rFonts w:ascii="Arial" w:hAnsi="Arial" w:cs="Arial"/>
        <w:b/>
        <w:bCs/>
        <w:noProof/>
        <w:sz w:val="24"/>
        <w:szCs w:val="24"/>
      </w:rPr>
      <w:t>1</w:t>
    </w:r>
    <w:r w:rsidR="00E04773" w:rsidRPr="009E66D1">
      <w:rPr>
        <w:rFonts w:ascii="Arial" w:hAnsi="Arial" w:cs="Arial"/>
        <w:b/>
        <w:bCs/>
        <w:sz w:val="24"/>
        <w:szCs w:val="24"/>
      </w:rPr>
      <w:fldChar w:fldCharType="end"/>
    </w:r>
    <w:r w:rsidRPr="009E66D1">
      <w:rPr>
        <w:rFonts w:ascii="Arial" w:hAnsi="Arial" w:cs="Arial"/>
        <w:sz w:val="24"/>
        <w:szCs w:val="24"/>
      </w:rPr>
      <w:t xml:space="preserve"> z </w:t>
    </w:r>
    <w:r w:rsidR="00E04773" w:rsidRPr="009E66D1">
      <w:rPr>
        <w:rFonts w:ascii="Arial" w:hAnsi="Arial" w:cs="Arial"/>
        <w:b/>
        <w:bCs/>
        <w:sz w:val="24"/>
        <w:szCs w:val="24"/>
      </w:rPr>
      <w:fldChar w:fldCharType="begin"/>
    </w:r>
    <w:r w:rsidRPr="009E66D1">
      <w:rPr>
        <w:rFonts w:ascii="Arial" w:hAnsi="Arial" w:cs="Arial"/>
        <w:b/>
        <w:bCs/>
        <w:sz w:val="24"/>
        <w:szCs w:val="24"/>
      </w:rPr>
      <w:instrText>NUMPAGES</w:instrText>
    </w:r>
    <w:r w:rsidR="00E04773" w:rsidRPr="009E66D1">
      <w:rPr>
        <w:rFonts w:ascii="Arial" w:hAnsi="Arial" w:cs="Arial"/>
        <w:b/>
        <w:bCs/>
        <w:sz w:val="24"/>
        <w:szCs w:val="24"/>
      </w:rPr>
      <w:fldChar w:fldCharType="separate"/>
    </w:r>
    <w:r w:rsidR="009D0ADA">
      <w:rPr>
        <w:rFonts w:ascii="Arial" w:hAnsi="Arial" w:cs="Arial"/>
        <w:b/>
        <w:bCs/>
        <w:noProof/>
        <w:sz w:val="24"/>
        <w:szCs w:val="24"/>
      </w:rPr>
      <w:t>9</w:t>
    </w:r>
    <w:r w:rsidR="00E04773" w:rsidRPr="009E66D1">
      <w:rPr>
        <w:rFonts w:ascii="Arial" w:hAnsi="Arial" w:cs="Arial"/>
        <w:b/>
        <w:bCs/>
        <w:sz w:val="24"/>
        <w:szCs w:val="24"/>
      </w:rPr>
      <w:fldChar w:fldCharType="end"/>
    </w:r>
  </w:p>
  <w:p w14:paraId="219A3E98" w14:textId="77777777" w:rsidR="009E66D1" w:rsidRDefault="009E66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7B6CF" w14:textId="77777777" w:rsidR="00363D7E" w:rsidRDefault="00363D7E">
      <w:r>
        <w:rPr>
          <w:color w:val="000000"/>
        </w:rPr>
        <w:separator/>
      </w:r>
    </w:p>
  </w:footnote>
  <w:footnote w:type="continuationSeparator" w:id="0">
    <w:p w14:paraId="5990F903" w14:textId="77777777" w:rsidR="00363D7E" w:rsidRDefault="00363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71F"/>
    <w:multiLevelType w:val="multilevel"/>
    <w:tmpl w:val="1AA0E1F2"/>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27F79C3"/>
    <w:multiLevelType w:val="hybridMultilevel"/>
    <w:tmpl w:val="61FEC09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A76077"/>
    <w:multiLevelType w:val="multilevel"/>
    <w:tmpl w:val="F0F45DEE"/>
    <w:lvl w:ilvl="0">
      <w:start w:val="10"/>
      <w:numFmt w:val="decimal"/>
      <w:lvlText w:val="%1."/>
      <w:lvlJc w:val="left"/>
      <w:pPr>
        <w:ind w:left="644"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05139"/>
    <w:multiLevelType w:val="hybridMultilevel"/>
    <w:tmpl w:val="61E643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F13584"/>
    <w:multiLevelType w:val="hybridMultilevel"/>
    <w:tmpl w:val="7FB49614"/>
    <w:lvl w:ilvl="0" w:tplc="AED46CD6">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5" w15:restartNumberingAfterBreak="0">
    <w:nsid w:val="09E95D98"/>
    <w:multiLevelType w:val="hybridMultilevel"/>
    <w:tmpl w:val="1F683F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41BE3"/>
    <w:multiLevelType w:val="hybridMultilevel"/>
    <w:tmpl w:val="F954A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DC1E7B"/>
    <w:multiLevelType w:val="hybridMultilevel"/>
    <w:tmpl w:val="19182B20"/>
    <w:lvl w:ilvl="0" w:tplc="EE84DAC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F2776D3"/>
    <w:multiLevelType w:val="hybridMultilevel"/>
    <w:tmpl w:val="E9700A9E"/>
    <w:lvl w:ilvl="0" w:tplc="02EEA4F2">
      <w:start w:val="1"/>
      <w:numFmt w:val="decimal"/>
      <w:lvlText w:val="%1."/>
      <w:lvlJc w:val="left"/>
      <w:pPr>
        <w:tabs>
          <w:tab w:val="num" w:pos="360"/>
        </w:tabs>
        <w:ind w:left="360" w:hanging="360"/>
      </w:pPr>
    </w:lvl>
    <w:lvl w:ilvl="1" w:tplc="D710FE7A">
      <w:start w:val="1"/>
      <w:numFmt w:val="lowerLetter"/>
      <w:lvlText w:val="%2)"/>
      <w:lvlJc w:val="left"/>
      <w:pPr>
        <w:tabs>
          <w:tab w:val="num" w:pos="1440"/>
        </w:tabs>
        <w:ind w:left="1440" w:hanging="360"/>
      </w:pPr>
    </w:lvl>
    <w:lvl w:ilvl="2" w:tplc="CA6C31B4">
      <w:start w:val="1"/>
      <w:numFmt w:val="decimal"/>
      <w:lvlText w:val="%3)"/>
      <w:lvlJc w:val="left"/>
      <w:pPr>
        <w:tabs>
          <w:tab w:val="num" w:pos="2340"/>
        </w:tabs>
        <w:ind w:left="2340" w:hanging="360"/>
      </w:pPr>
      <w:rPr>
        <w:rFonts w:ascii="Times New Roman" w:eastAsia="Times New Roman" w:hAnsi="Times New Roman" w:cs="Times New Roman"/>
      </w:rPr>
    </w:lvl>
    <w:lvl w:ilvl="3" w:tplc="233C2906">
      <w:start w:val="1"/>
      <w:numFmt w:val="decimal"/>
      <w:lvlText w:val="%4."/>
      <w:lvlJc w:val="left"/>
      <w:pPr>
        <w:tabs>
          <w:tab w:val="num" w:pos="2880"/>
        </w:tabs>
        <w:ind w:left="2880" w:hanging="360"/>
      </w:pPr>
    </w:lvl>
    <w:lvl w:ilvl="4" w:tplc="790ADD0C">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13F5761"/>
    <w:multiLevelType w:val="hybridMultilevel"/>
    <w:tmpl w:val="062C1DC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15C2D65"/>
    <w:multiLevelType w:val="hybridMultilevel"/>
    <w:tmpl w:val="4F668F74"/>
    <w:lvl w:ilvl="0" w:tplc="CAC0A88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D6464A"/>
    <w:multiLevelType w:val="hybridMultilevel"/>
    <w:tmpl w:val="262A88B2"/>
    <w:lvl w:ilvl="0" w:tplc="0FA6B20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13861D71"/>
    <w:multiLevelType w:val="hybridMultilevel"/>
    <w:tmpl w:val="D76E1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7D6FDC"/>
    <w:multiLevelType w:val="hybridMultilevel"/>
    <w:tmpl w:val="F8125FFA"/>
    <w:lvl w:ilvl="0" w:tplc="FF1A44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C60C3B"/>
    <w:multiLevelType w:val="multilevel"/>
    <w:tmpl w:val="C86C55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DE44A9"/>
    <w:multiLevelType w:val="hybridMultilevel"/>
    <w:tmpl w:val="AB0200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767F88"/>
    <w:multiLevelType w:val="hybridMultilevel"/>
    <w:tmpl w:val="B5260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A30557"/>
    <w:multiLevelType w:val="multilevel"/>
    <w:tmpl w:val="0672C732"/>
    <w:lvl w:ilvl="0">
      <w:start w:val="1"/>
      <w:numFmt w:val="decimal"/>
      <w:lvlText w:val="%1."/>
      <w:lvlJc w:val="left"/>
      <w:pPr>
        <w:ind w:left="720" w:hanging="360"/>
      </w:pPr>
      <w:rPr>
        <w:rFonts w:ascii="Arial" w:hAnsi="Arial" w:cs="Arial"/>
        <w:b w:val="0"/>
        <w:sz w:val="24"/>
        <w:szCs w:val="24"/>
      </w:rPr>
    </w:lvl>
    <w:lvl w:ilvl="1">
      <w:numFmt w:val="bullet"/>
      <w:lvlText w:val=""/>
      <w:lvlJc w:val="left"/>
      <w:pPr>
        <w:ind w:left="1440" w:hanging="360"/>
      </w:pPr>
      <w:rPr>
        <w:rFonts w:ascii="Symbol" w:hAnsi="Symbol"/>
      </w:rPr>
    </w:lvl>
    <w:lvl w:ilvl="2">
      <w:start w:val="1"/>
      <w:numFmt w:val="decimal"/>
      <w:lvlText w:val="%3."/>
      <w:lvlJc w:val="left"/>
      <w:pPr>
        <w:ind w:left="2340" w:hanging="360"/>
      </w:pPr>
      <w:rPr>
        <w:b w:val="0"/>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623E48"/>
    <w:multiLevelType w:val="hybridMultilevel"/>
    <w:tmpl w:val="FBC672D2"/>
    <w:lvl w:ilvl="0" w:tplc="2D4073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152919"/>
    <w:multiLevelType w:val="hybridMultilevel"/>
    <w:tmpl w:val="00702FE2"/>
    <w:lvl w:ilvl="0" w:tplc="7598D062">
      <w:start w:val="1"/>
      <w:numFmt w:val="decimal"/>
      <w:lvlText w:val="%1."/>
      <w:lvlJc w:val="left"/>
      <w:pPr>
        <w:tabs>
          <w:tab w:val="num" w:pos="360"/>
        </w:tabs>
        <w:ind w:left="36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20BE3DE2"/>
    <w:multiLevelType w:val="hybridMultilevel"/>
    <w:tmpl w:val="9FC4BE6A"/>
    <w:lvl w:ilvl="0" w:tplc="E25EDB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967F10"/>
    <w:multiLevelType w:val="hybridMultilevel"/>
    <w:tmpl w:val="C7F8FE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B342939"/>
    <w:multiLevelType w:val="hybridMultilevel"/>
    <w:tmpl w:val="C4D0F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1C0C8A"/>
    <w:multiLevelType w:val="multilevel"/>
    <w:tmpl w:val="9AFE7F9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7600DC7"/>
    <w:multiLevelType w:val="hybridMultilevel"/>
    <w:tmpl w:val="12C8C5B0"/>
    <w:lvl w:ilvl="0" w:tplc="FF1A4408">
      <w:start w:val="1"/>
      <w:numFmt w:val="decimal"/>
      <w:lvlText w:val="%1."/>
      <w:lvlJc w:val="left"/>
      <w:pPr>
        <w:tabs>
          <w:tab w:val="num" w:pos="540"/>
        </w:tabs>
        <w:ind w:left="520" w:hanging="340"/>
      </w:pPr>
    </w:lvl>
    <w:lvl w:ilvl="1" w:tplc="0415000F">
      <w:start w:val="1"/>
      <w:numFmt w:val="decimal"/>
      <w:lvlText w:val="%2."/>
      <w:lvlJc w:val="left"/>
      <w:pPr>
        <w:tabs>
          <w:tab w:val="num" w:pos="1620"/>
        </w:tabs>
        <w:ind w:left="1620" w:hanging="360"/>
      </w:pPr>
      <w:rPr>
        <w:b w:val="0"/>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3060"/>
        </w:tabs>
        <w:ind w:left="3060" w:hanging="360"/>
      </w:pPr>
    </w:lvl>
    <w:lvl w:ilvl="4" w:tplc="04150019">
      <w:start w:val="1"/>
      <w:numFmt w:val="decimal"/>
      <w:lvlText w:val="%5."/>
      <w:lvlJc w:val="left"/>
      <w:pPr>
        <w:tabs>
          <w:tab w:val="num" w:pos="3780"/>
        </w:tabs>
        <w:ind w:left="3780" w:hanging="360"/>
      </w:pPr>
    </w:lvl>
    <w:lvl w:ilvl="5" w:tplc="0415001B">
      <w:start w:val="1"/>
      <w:numFmt w:val="decimal"/>
      <w:lvlText w:val="%6."/>
      <w:lvlJc w:val="left"/>
      <w:pPr>
        <w:tabs>
          <w:tab w:val="num" w:pos="4500"/>
        </w:tabs>
        <w:ind w:left="4500" w:hanging="360"/>
      </w:pPr>
    </w:lvl>
    <w:lvl w:ilvl="6" w:tplc="0415000F">
      <w:start w:val="1"/>
      <w:numFmt w:val="decimal"/>
      <w:lvlText w:val="%7."/>
      <w:lvlJc w:val="left"/>
      <w:pPr>
        <w:tabs>
          <w:tab w:val="num" w:pos="5220"/>
        </w:tabs>
        <w:ind w:left="5220" w:hanging="360"/>
      </w:pPr>
    </w:lvl>
    <w:lvl w:ilvl="7" w:tplc="04150019">
      <w:start w:val="1"/>
      <w:numFmt w:val="decimal"/>
      <w:lvlText w:val="%8."/>
      <w:lvlJc w:val="left"/>
      <w:pPr>
        <w:tabs>
          <w:tab w:val="num" w:pos="5940"/>
        </w:tabs>
        <w:ind w:left="5940" w:hanging="360"/>
      </w:pPr>
    </w:lvl>
    <w:lvl w:ilvl="8" w:tplc="0415001B">
      <w:start w:val="1"/>
      <w:numFmt w:val="decimal"/>
      <w:lvlText w:val="%9."/>
      <w:lvlJc w:val="left"/>
      <w:pPr>
        <w:tabs>
          <w:tab w:val="num" w:pos="6660"/>
        </w:tabs>
        <w:ind w:left="6660" w:hanging="360"/>
      </w:pPr>
    </w:lvl>
  </w:abstractNum>
  <w:abstractNum w:abstractNumId="25" w15:restartNumberingAfterBreak="0">
    <w:nsid w:val="40496384"/>
    <w:multiLevelType w:val="hybridMultilevel"/>
    <w:tmpl w:val="2CF4FF52"/>
    <w:lvl w:ilvl="0" w:tplc="EF86A8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7C33F36"/>
    <w:multiLevelType w:val="hybridMultilevel"/>
    <w:tmpl w:val="D766DD9E"/>
    <w:lvl w:ilvl="0" w:tplc="7904280E">
      <w:start w:val="1"/>
      <w:numFmt w:val="decimal"/>
      <w:lvlText w:val="%1."/>
      <w:lvlJc w:val="left"/>
      <w:pPr>
        <w:ind w:left="720" w:hanging="360"/>
      </w:pPr>
      <w:rPr>
        <w:rFonts w:ascii="Arial" w:eastAsia="Times New Roman" w:hAnsi="Arial" w:cs="Arial"/>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843674"/>
    <w:multiLevelType w:val="hybridMultilevel"/>
    <w:tmpl w:val="573ADB7C"/>
    <w:lvl w:ilvl="0" w:tplc="D9C4D4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29" w15:restartNumberingAfterBreak="0">
    <w:nsid w:val="4CA77ABB"/>
    <w:multiLevelType w:val="hybridMultilevel"/>
    <w:tmpl w:val="3FBECD62"/>
    <w:lvl w:ilvl="0" w:tplc="7616BEA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800B6E"/>
    <w:multiLevelType w:val="hybridMultilevel"/>
    <w:tmpl w:val="9EA49D4C"/>
    <w:lvl w:ilvl="0" w:tplc="D21C2D80">
      <w:start w:val="1"/>
      <w:numFmt w:val="decimal"/>
      <w:lvlText w:val="%1."/>
      <w:lvlJc w:val="left"/>
      <w:pPr>
        <w:tabs>
          <w:tab w:val="num" w:pos="757"/>
        </w:tabs>
        <w:ind w:left="737" w:hanging="34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2041E25"/>
    <w:multiLevelType w:val="hybridMultilevel"/>
    <w:tmpl w:val="727C97E8"/>
    <w:lvl w:ilvl="0" w:tplc="B854143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2A4DDF"/>
    <w:multiLevelType w:val="hybridMultilevel"/>
    <w:tmpl w:val="A770EA44"/>
    <w:lvl w:ilvl="0" w:tplc="BCAEFA8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884555B"/>
    <w:multiLevelType w:val="multilevel"/>
    <w:tmpl w:val="8F9606A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98F55B8"/>
    <w:multiLevelType w:val="hybridMultilevel"/>
    <w:tmpl w:val="76A07D00"/>
    <w:lvl w:ilvl="0" w:tplc="3AAC38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DC2EF9"/>
    <w:multiLevelType w:val="multilevel"/>
    <w:tmpl w:val="434C0E34"/>
    <w:lvl w:ilvl="0">
      <w:start w:val="6"/>
      <w:numFmt w:val="decimal"/>
      <w:lvlText w:val="%1."/>
      <w:lvlJc w:val="left"/>
      <w:pPr>
        <w:tabs>
          <w:tab w:val="num" w:pos="1617"/>
        </w:tabs>
        <w:ind w:left="1674"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0326CCA"/>
    <w:multiLevelType w:val="hybridMultilevel"/>
    <w:tmpl w:val="B7A48260"/>
    <w:lvl w:ilvl="0" w:tplc="1186AFF6">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770560"/>
    <w:multiLevelType w:val="hybridMultilevel"/>
    <w:tmpl w:val="ACD617E6"/>
    <w:lvl w:ilvl="0" w:tplc="571E84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F93C39"/>
    <w:multiLevelType w:val="hybridMultilevel"/>
    <w:tmpl w:val="C99E6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D41A0B"/>
    <w:multiLevelType w:val="hybridMultilevel"/>
    <w:tmpl w:val="85404A3C"/>
    <w:lvl w:ilvl="0" w:tplc="491049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6C6971"/>
    <w:multiLevelType w:val="hybridMultilevel"/>
    <w:tmpl w:val="2B1679B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2168EA"/>
    <w:multiLevelType w:val="hybridMultilevel"/>
    <w:tmpl w:val="5A78488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98499D"/>
    <w:multiLevelType w:val="hybridMultilevel"/>
    <w:tmpl w:val="A8BCA8AC"/>
    <w:lvl w:ilvl="0" w:tplc="AD52A8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
  </w:num>
  <w:num w:numId="3">
    <w:abstractNumId w:val="33"/>
  </w:num>
  <w:num w:numId="4">
    <w:abstractNumId w:val="33"/>
    <w:lvlOverride w:ilvl="0">
      <w:startOverride w:val="1"/>
    </w:lvlOverride>
  </w:num>
  <w:num w:numId="5">
    <w:abstractNumId w:val="14"/>
  </w:num>
  <w:num w:numId="6">
    <w:abstractNumId w:val="22"/>
  </w:num>
  <w:num w:numId="7">
    <w:abstractNumId w:val="7"/>
  </w:num>
  <w:num w:numId="8">
    <w:abstractNumId w:val="1"/>
  </w:num>
  <w:num w:numId="9">
    <w:abstractNumId w:val="40"/>
  </w:num>
  <w:num w:numId="10">
    <w:abstractNumId w:val="41"/>
  </w:num>
  <w:num w:numId="11">
    <w:abstractNumId w:val="10"/>
  </w:num>
  <w:num w:numId="12">
    <w:abstractNumId w:val="34"/>
  </w:num>
  <w:num w:numId="13">
    <w:abstractNumId w:val="42"/>
  </w:num>
  <w:num w:numId="14">
    <w:abstractNumId w:val="15"/>
  </w:num>
  <w:num w:numId="15">
    <w:abstractNumId w:val="31"/>
  </w:num>
  <w:num w:numId="16">
    <w:abstractNumId w:val="39"/>
  </w:num>
  <w:num w:numId="17">
    <w:abstractNumId w:val="27"/>
  </w:num>
  <w:num w:numId="18">
    <w:abstractNumId w:val="12"/>
  </w:num>
  <w:num w:numId="19">
    <w:abstractNumId w:val="18"/>
  </w:num>
  <w:num w:numId="20">
    <w:abstractNumId w:val="26"/>
  </w:num>
  <w:num w:numId="21">
    <w:abstractNumId w:val="38"/>
  </w:num>
  <w:num w:numId="22">
    <w:abstractNumId w:val="2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6"/>
  </w:num>
  <w:num w:numId="26">
    <w:abstractNumId w:val="35"/>
  </w:num>
  <w:num w:numId="27">
    <w:abstractNumId w:val="6"/>
  </w:num>
  <w:num w:numId="28">
    <w:abstractNumId w:val="23"/>
  </w:num>
  <w:num w:numId="29">
    <w:abstractNumId w:val="25"/>
  </w:num>
  <w:num w:numId="30">
    <w:abstractNumId w:val="21"/>
  </w:num>
  <w:num w:numId="31">
    <w:abstractNumId w:val="13"/>
  </w:num>
  <w:num w:numId="32">
    <w:abstractNumId w:val="36"/>
  </w:num>
  <w:num w:numId="33">
    <w:abstractNumId w:val="0"/>
  </w:num>
  <w:num w:numId="34">
    <w:abstractNumId w:val="28"/>
  </w:num>
  <w:num w:numId="35">
    <w:abstractNumId w:val="11"/>
  </w:num>
  <w:num w:numId="36">
    <w:abstractNumId w:val="29"/>
  </w:num>
  <w:num w:numId="37">
    <w:abstractNumId w:val="5"/>
  </w:num>
  <w:num w:numId="38">
    <w:abstractNumId w:val="20"/>
  </w:num>
  <w:num w:numId="39">
    <w:abstractNumId w:val="4"/>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3F"/>
    <w:rsid w:val="0001083C"/>
    <w:rsid w:val="000213E8"/>
    <w:rsid w:val="0002386B"/>
    <w:rsid w:val="00026884"/>
    <w:rsid w:val="00031019"/>
    <w:rsid w:val="0003547E"/>
    <w:rsid w:val="000422A7"/>
    <w:rsid w:val="00044627"/>
    <w:rsid w:val="000534C6"/>
    <w:rsid w:val="00056876"/>
    <w:rsid w:val="00060433"/>
    <w:rsid w:val="0009105E"/>
    <w:rsid w:val="000A032E"/>
    <w:rsid w:val="000A37D9"/>
    <w:rsid w:val="000A4A5D"/>
    <w:rsid w:val="000E1A12"/>
    <w:rsid w:val="000E3950"/>
    <w:rsid w:val="000E4B27"/>
    <w:rsid w:val="000F7B9B"/>
    <w:rsid w:val="0010044D"/>
    <w:rsid w:val="00114FCD"/>
    <w:rsid w:val="00120A53"/>
    <w:rsid w:val="00126939"/>
    <w:rsid w:val="00130114"/>
    <w:rsid w:val="00135964"/>
    <w:rsid w:val="00140D9B"/>
    <w:rsid w:val="00146291"/>
    <w:rsid w:val="00151AB5"/>
    <w:rsid w:val="00152ECB"/>
    <w:rsid w:val="00154D7A"/>
    <w:rsid w:val="00164232"/>
    <w:rsid w:val="001761B5"/>
    <w:rsid w:val="00176597"/>
    <w:rsid w:val="001963B2"/>
    <w:rsid w:val="00197A13"/>
    <w:rsid w:val="001A3166"/>
    <w:rsid w:val="001B4F76"/>
    <w:rsid w:val="001E0492"/>
    <w:rsid w:val="001E6A26"/>
    <w:rsid w:val="001F0AEE"/>
    <w:rsid w:val="001F4258"/>
    <w:rsid w:val="00245B1E"/>
    <w:rsid w:val="00267722"/>
    <w:rsid w:val="00267FF9"/>
    <w:rsid w:val="00272BC8"/>
    <w:rsid w:val="0027385E"/>
    <w:rsid w:val="00273A38"/>
    <w:rsid w:val="0028317D"/>
    <w:rsid w:val="002831C0"/>
    <w:rsid w:val="00283CAE"/>
    <w:rsid w:val="0028576A"/>
    <w:rsid w:val="00286B92"/>
    <w:rsid w:val="00295523"/>
    <w:rsid w:val="002957AF"/>
    <w:rsid w:val="002974DC"/>
    <w:rsid w:val="002A31C9"/>
    <w:rsid w:val="002A6574"/>
    <w:rsid w:val="002B07D4"/>
    <w:rsid w:val="002B39E1"/>
    <w:rsid w:val="002B7D15"/>
    <w:rsid w:val="002C2AEE"/>
    <w:rsid w:val="002D2188"/>
    <w:rsid w:val="002D2549"/>
    <w:rsid w:val="002E6358"/>
    <w:rsid w:val="00323998"/>
    <w:rsid w:val="00327F76"/>
    <w:rsid w:val="00337B70"/>
    <w:rsid w:val="003413E2"/>
    <w:rsid w:val="00350012"/>
    <w:rsid w:val="00363D7E"/>
    <w:rsid w:val="00367454"/>
    <w:rsid w:val="003878DB"/>
    <w:rsid w:val="003922BC"/>
    <w:rsid w:val="00393E22"/>
    <w:rsid w:val="003A3795"/>
    <w:rsid w:val="003B3C4D"/>
    <w:rsid w:val="003B44AE"/>
    <w:rsid w:val="003C41B8"/>
    <w:rsid w:val="003D00EE"/>
    <w:rsid w:val="003D4118"/>
    <w:rsid w:val="003D567A"/>
    <w:rsid w:val="00405616"/>
    <w:rsid w:val="00422DFC"/>
    <w:rsid w:val="00422F1B"/>
    <w:rsid w:val="00431076"/>
    <w:rsid w:val="004341B6"/>
    <w:rsid w:val="00437AC3"/>
    <w:rsid w:val="00444774"/>
    <w:rsid w:val="0046306F"/>
    <w:rsid w:val="004867E4"/>
    <w:rsid w:val="00492251"/>
    <w:rsid w:val="00496DCB"/>
    <w:rsid w:val="004A175C"/>
    <w:rsid w:val="004A5928"/>
    <w:rsid w:val="004D225E"/>
    <w:rsid w:val="004E4BA8"/>
    <w:rsid w:val="004E63E9"/>
    <w:rsid w:val="004F6D83"/>
    <w:rsid w:val="004F771B"/>
    <w:rsid w:val="00503E27"/>
    <w:rsid w:val="00511745"/>
    <w:rsid w:val="00521EE2"/>
    <w:rsid w:val="00522168"/>
    <w:rsid w:val="005277FA"/>
    <w:rsid w:val="00545FF1"/>
    <w:rsid w:val="00550FDC"/>
    <w:rsid w:val="00553AC2"/>
    <w:rsid w:val="00560524"/>
    <w:rsid w:val="00564BD3"/>
    <w:rsid w:val="00577301"/>
    <w:rsid w:val="005775BC"/>
    <w:rsid w:val="005822F5"/>
    <w:rsid w:val="005826A7"/>
    <w:rsid w:val="005855CA"/>
    <w:rsid w:val="00586D1A"/>
    <w:rsid w:val="005876E8"/>
    <w:rsid w:val="005A6287"/>
    <w:rsid w:val="005A6B9E"/>
    <w:rsid w:val="005C5805"/>
    <w:rsid w:val="005D6009"/>
    <w:rsid w:val="005E1D7E"/>
    <w:rsid w:val="005F2043"/>
    <w:rsid w:val="005F679A"/>
    <w:rsid w:val="006078C0"/>
    <w:rsid w:val="00620198"/>
    <w:rsid w:val="006309C9"/>
    <w:rsid w:val="00635AFE"/>
    <w:rsid w:val="00643E98"/>
    <w:rsid w:val="0065424B"/>
    <w:rsid w:val="0066509F"/>
    <w:rsid w:val="00666886"/>
    <w:rsid w:val="0067096D"/>
    <w:rsid w:val="006719E8"/>
    <w:rsid w:val="00672407"/>
    <w:rsid w:val="00692756"/>
    <w:rsid w:val="006D2860"/>
    <w:rsid w:val="006D467E"/>
    <w:rsid w:val="006F1022"/>
    <w:rsid w:val="00711B3D"/>
    <w:rsid w:val="0072735C"/>
    <w:rsid w:val="00730269"/>
    <w:rsid w:val="00741077"/>
    <w:rsid w:val="00754342"/>
    <w:rsid w:val="007639CC"/>
    <w:rsid w:val="00765734"/>
    <w:rsid w:val="0078761C"/>
    <w:rsid w:val="007A4F0C"/>
    <w:rsid w:val="007C2AF8"/>
    <w:rsid w:val="007C7A8C"/>
    <w:rsid w:val="007D045B"/>
    <w:rsid w:val="007E78A2"/>
    <w:rsid w:val="00800071"/>
    <w:rsid w:val="00841E37"/>
    <w:rsid w:val="00847F42"/>
    <w:rsid w:val="00873D84"/>
    <w:rsid w:val="00887C13"/>
    <w:rsid w:val="0089480C"/>
    <w:rsid w:val="008951A5"/>
    <w:rsid w:val="00895FEA"/>
    <w:rsid w:val="00897C66"/>
    <w:rsid w:val="008A4430"/>
    <w:rsid w:val="008A6847"/>
    <w:rsid w:val="008C1F40"/>
    <w:rsid w:val="008D2F10"/>
    <w:rsid w:val="008D4196"/>
    <w:rsid w:val="008D548C"/>
    <w:rsid w:val="008E7FCA"/>
    <w:rsid w:val="008F40C4"/>
    <w:rsid w:val="0094699D"/>
    <w:rsid w:val="00947E54"/>
    <w:rsid w:val="009541DA"/>
    <w:rsid w:val="00967FFA"/>
    <w:rsid w:val="00976F14"/>
    <w:rsid w:val="0098168A"/>
    <w:rsid w:val="009A6CDA"/>
    <w:rsid w:val="009B4BBC"/>
    <w:rsid w:val="009C227B"/>
    <w:rsid w:val="009C3527"/>
    <w:rsid w:val="009D0ADA"/>
    <w:rsid w:val="009D491F"/>
    <w:rsid w:val="009D60D4"/>
    <w:rsid w:val="009E051A"/>
    <w:rsid w:val="009E533F"/>
    <w:rsid w:val="009E66D1"/>
    <w:rsid w:val="00A26EBE"/>
    <w:rsid w:val="00A9040E"/>
    <w:rsid w:val="00AA602F"/>
    <w:rsid w:val="00AB332E"/>
    <w:rsid w:val="00AC35CA"/>
    <w:rsid w:val="00AC6112"/>
    <w:rsid w:val="00AD3FB2"/>
    <w:rsid w:val="00AF1150"/>
    <w:rsid w:val="00B03F30"/>
    <w:rsid w:val="00B06083"/>
    <w:rsid w:val="00B062D2"/>
    <w:rsid w:val="00B10462"/>
    <w:rsid w:val="00B15DB7"/>
    <w:rsid w:val="00B1625F"/>
    <w:rsid w:val="00B25E49"/>
    <w:rsid w:val="00B2722C"/>
    <w:rsid w:val="00B30E00"/>
    <w:rsid w:val="00B323D7"/>
    <w:rsid w:val="00B342C5"/>
    <w:rsid w:val="00B40A65"/>
    <w:rsid w:val="00B42169"/>
    <w:rsid w:val="00B51518"/>
    <w:rsid w:val="00B573C7"/>
    <w:rsid w:val="00B64310"/>
    <w:rsid w:val="00B71AB3"/>
    <w:rsid w:val="00B91EA1"/>
    <w:rsid w:val="00B94018"/>
    <w:rsid w:val="00B945B7"/>
    <w:rsid w:val="00BB104B"/>
    <w:rsid w:val="00BC4886"/>
    <w:rsid w:val="00BC4E3F"/>
    <w:rsid w:val="00BD068C"/>
    <w:rsid w:val="00BD4F58"/>
    <w:rsid w:val="00C029E4"/>
    <w:rsid w:val="00C135FE"/>
    <w:rsid w:val="00C171F1"/>
    <w:rsid w:val="00C173AC"/>
    <w:rsid w:val="00C30962"/>
    <w:rsid w:val="00C360E0"/>
    <w:rsid w:val="00C459BC"/>
    <w:rsid w:val="00C46885"/>
    <w:rsid w:val="00C537E2"/>
    <w:rsid w:val="00C706A6"/>
    <w:rsid w:val="00C80896"/>
    <w:rsid w:val="00C8430F"/>
    <w:rsid w:val="00CA60C9"/>
    <w:rsid w:val="00CA6EA8"/>
    <w:rsid w:val="00CB1605"/>
    <w:rsid w:val="00CB42E0"/>
    <w:rsid w:val="00CC185B"/>
    <w:rsid w:val="00CC369C"/>
    <w:rsid w:val="00CC6F39"/>
    <w:rsid w:val="00CD0CE0"/>
    <w:rsid w:val="00CD328F"/>
    <w:rsid w:val="00CE66C8"/>
    <w:rsid w:val="00D014D0"/>
    <w:rsid w:val="00D20C8A"/>
    <w:rsid w:val="00D20F37"/>
    <w:rsid w:val="00D30A2F"/>
    <w:rsid w:val="00D37E70"/>
    <w:rsid w:val="00D41965"/>
    <w:rsid w:val="00D42F71"/>
    <w:rsid w:val="00D45375"/>
    <w:rsid w:val="00D454C4"/>
    <w:rsid w:val="00D50C5D"/>
    <w:rsid w:val="00D53B02"/>
    <w:rsid w:val="00D73E28"/>
    <w:rsid w:val="00D82C8B"/>
    <w:rsid w:val="00DA10AD"/>
    <w:rsid w:val="00DB052B"/>
    <w:rsid w:val="00DD11EA"/>
    <w:rsid w:val="00DF0AEE"/>
    <w:rsid w:val="00E04773"/>
    <w:rsid w:val="00E16C9D"/>
    <w:rsid w:val="00E21542"/>
    <w:rsid w:val="00E2402D"/>
    <w:rsid w:val="00E30F0C"/>
    <w:rsid w:val="00E51FCA"/>
    <w:rsid w:val="00E75FD5"/>
    <w:rsid w:val="00E86024"/>
    <w:rsid w:val="00E92562"/>
    <w:rsid w:val="00EA3AED"/>
    <w:rsid w:val="00EC0CE6"/>
    <w:rsid w:val="00EC50CB"/>
    <w:rsid w:val="00ED2F50"/>
    <w:rsid w:val="00EE3395"/>
    <w:rsid w:val="00EF46FC"/>
    <w:rsid w:val="00F34FC3"/>
    <w:rsid w:val="00F53333"/>
    <w:rsid w:val="00F53E0E"/>
    <w:rsid w:val="00F7189A"/>
    <w:rsid w:val="00F765FF"/>
    <w:rsid w:val="00F77EA0"/>
    <w:rsid w:val="00FA2AD3"/>
    <w:rsid w:val="00FD287E"/>
    <w:rsid w:val="00FD7A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0D0B2"/>
  <w15:docId w15:val="{293A0597-DF2B-4CCE-BB45-7FC9E92D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E04773"/>
    <w:pPr>
      <w:suppressAutoHyphens/>
      <w:autoSpaceDN w:val="0"/>
      <w:textAlignment w:val="baseline"/>
    </w:pPr>
    <w:rPr>
      <w:rFonts w:ascii="Times New Roman" w:eastAsia="Times New Roman" w:hAnsi="Times New Roman"/>
    </w:rPr>
  </w:style>
  <w:style w:type="paragraph" w:styleId="Nagwek1">
    <w:name w:val="heading 1"/>
    <w:basedOn w:val="Normalny"/>
    <w:next w:val="Normalny"/>
    <w:rsid w:val="00E04773"/>
    <w:pPr>
      <w:keepNext/>
      <w:spacing w:before="240" w:after="60"/>
      <w:outlineLvl w:val="0"/>
    </w:pPr>
    <w:rPr>
      <w:rFonts w:ascii="Arial" w:hAnsi="Arial" w:cs="Arial"/>
      <w:b/>
      <w:bCs/>
      <w:kern w:val="3"/>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E04773"/>
    <w:rPr>
      <w:rFonts w:ascii="Arial" w:eastAsia="Times New Roman" w:hAnsi="Arial" w:cs="Arial"/>
      <w:b/>
      <w:bCs/>
      <w:kern w:val="3"/>
      <w:sz w:val="32"/>
      <w:szCs w:val="32"/>
      <w:lang w:eastAsia="pl-PL"/>
    </w:rPr>
  </w:style>
  <w:style w:type="paragraph" w:styleId="Tekstpodstawowy">
    <w:name w:val="Body Text"/>
    <w:basedOn w:val="Normalny"/>
    <w:rsid w:val="00E04773"/>
    <w:rPr>
      <w:sz w:val="24"/>
    </w:rPr>
  </w:style>
  <w:style w:type="character" w:customStyle="1" w:styleId="TekstpodstawowyZnak">
    <w:name w:val="Tekst podstawowy Znak"/>
    <w:rsid w:val="00E04773"/>
    <w:rPr>
      <w:rFonts w:ascii="Times New Roman" w:eastAsia="Times New Roman" w:hAnsi="Times New Roman" w:cs="Times New Roman"/>
      <w:sz w:val="24"/>
      <w:szCs w:val="20"/>
      <w:lang w:eastAsia="pl-PL"/>
    </w:rPr>
  </w:style>
  <w:style w:type="paragraph" w:styleId="Tekstpodstawowy2">
    <w:name w:val="Body Text 2"/>
    <w:basedOn w:val="Normalny"/>
    <w:rsid w:val="00E04773"/>
    <w:pPr>
      <w:spacing w:after="120" w:line="480" w:lineRule="auto"/>
    </w:pPr>
  </w:style>
  <w:style w:type="character" w:customStyle="1" w:styleId="Tekstpodstawowy2Znak">
    <w:name w:val="Tekst podstawowy 2 Znak"/>
    <w:rsid w:val="00E04773"/>
    <w:rPr>
      <w:rFonts w:ascii="Times New Roman" w:eastAsia="Times New Roman" w:hAnsi="Times New Roman" w:cs="Times New Roman"/>
      <w:sz w:val="20"/>
      <w:szCs w:val="20"/>
      <w:lang w:eastAsia="pl-PL"/>
    </w:rPr>
  </w:style>
  <w:style w:type="paragraph" w:styleId="Akapitzlist">
    <w:name w:val="List Paragraph"/>
    <w:aliases w:val="1_literowka Znak,Literowanie Znak,Preambuła Znak,1_literowka,Literowanie,Preambuła,Akapit z listą;1_literowka,Numerowanie,L1,Podsis rysunku,Bullet Number,Body MS Bullet,lp1,Akapit z listą numerowaną"/>
    <w:basedOn w:val="Normalny"/>
    <w:link w:val="AkapitzlistZnak"/>
    <w:uiPriority w:val="34"/>
    <w:qFormat/>
    <w:rsid w:val="00E04773"/>
    <w:pPr>
      <w:ind w:left="708"/>
    </w:pPr>
    <w:rPr>
      <w:sz w:val="24"/>
      <w:szCs w:val="24"/>
    </w:rPr>
  </w:style>
  <w:style w:type="paragraph" w:customStyle="1" w:styleId="Default">
    <w:name w:val="Default"/>
    <w:rsid w:val="00E04773"/>
    <w:pPr>
      <w:suppressAutoHyphens/>
      <w:autoSpaceDE w:val="0"/>
      <w:autoSpaceDN w:val="0"/>
      <w:textAlignment w:val="baseline"/>
    </w:pPr>
    <w:rPr>
      <w:rFonts w:ascii="Times New Roman" w:eastAsia="SimSun" w:hAnsi="Times New Roman"/>
      <w:color w:val="000000"/>
      <w:sz w:val="24"/>
      <w:szCs w:val="24"/>
      <w:lang w:eastAsia="zh-CN"/>
    </w:rPr>
  </w:style>
  <w:style w:type="paragraph" w:styleId="Nagwek">
    <w:name w:val="header"/>
    <w:basedOn w:val="Normalny"/>
    <w:link w:val="NagwekZnak"/>
    <w:uiPriority w:val="99"/>
    <w:unhideWhenUsed/>
    <w:rsid w:val="009E66D1"/>
    <w:pPr>
      <w:tabs>
        <w:tab w:val="center" w:pos="4536"/>
        <w:tab w:val="right" w:pos="9072"/>
      </w:tabs>
    </w:pPr>
  </w:style>
  <w:style w:type="character" w:customStyle="1" w:styleId="NagwekZnak">
    <w:name w:val="Nagłówek Znak"/>
    <w:link w:val="Nagwek"/>
    <w:uiPriority w:val="99"/>
    <w:rsid w:val="009E66D1"/>
    <w:rPr>
      <w:rFonts w:ascii="Times New Roman" w:eastAsia="Times New Roman" w:hAnsi="Times New Roman"/>
    </w:rPr>
  </w:style>
  <w:style w:type="paragraph" w:styleId="Stopka">
    <w:name w:val="footer"/>
    <w:basedOn w:val="Normalny"/>
    <w:link w:val="StopkaZnak"/>
    <w:uiPriority w:val="99"/>
    <w:unhideWhenUsed/>
    <w:rsid w:val="009E66D1"/>
    <w:pPr>
      <w:tabs>
        <w:tab w:val="center" w:pos="4536"/>
        <w:tab w:val="right" w:pos="9072"/>
      </w:tabs>
    </w:pPr>
  </w:style>
  <w:style w:type="character" w:customStyle="1" w:styleId="StopkaZnak">
    <w:name w:val="Stopka Znak"/>
    <w:link w:val="Stopka"/>
    <w:uiPriority w:val="99"/>
    <w:rsid w:val="009E66D1"/>
    <w:rPr>
      <w:rFonts w:ascii="Times New Roman" w:eastAsia="Times New Roman" w:hAnsi="Times New Roman"/>
    </w:rPr>
  </w:style>
  <w:style w:type="paragraph" w:styleId="Tekstdymka">
    <w:name w:val="Balloon Text"/>
    <w:basedOn w:val="Normalny"/>
    <w:link w:val="TekstdymkaZnak"/>
    <w:uiPriority w:val="99"/>
    <w:semiHidden/>
    <w:unhideWhenUsed/>
    <w:rsid w:val="003C41B8"/>
    <w:rPr>
      <w:rFonts w:ascii="Tahoma" w:hAnsi="Tahoma"/>
      <w:sz w:val="16"/>
      <w:szCs w:val="16"/>
    </w:rPr>
  </w:style>
  <w:style w:type="character" w:customStyle="1" w:styleId="TekstdymkaZnak">
    <w:name w:val="Tekst dymka Znak"/>
    <w:link w:val="Tekstdymka"/>
    <w:uiPriority w:val="99"/>
    <w:semiHidden/>
    <w:rsid w:val="003C41B8"/>
    <w:rPr>
      <w:rFonts w:ascii="Tahoma" w:eastAsia="Times New Roman" w:hAnsi="Tahoma" w:cs="Tahoma"/>
      <w:sz w:val="16"/>
      <w:szCs w:val="16"/>
    </w:rPr>
  </w:style>
  <w:style w:type="paragraph" w:styleId="Tekstpodstawowywcity">
    <w:name w:val="Body Text Indent"/>
    <w:basedOn w:val="Normalny"/>
    <w:link w:val="TekstpodstawowywcityZnak"/>
    <w:uiPriority w:val="99"/>
    <w:semiHidden/>
    <w:unhideWhenUsed/>
    <w:rsid w:val="00E16C9D"/>
    <w:pPr>
      <w:spacing w:after="120"/>
      <w:ind w:left="283"/>
    </w:pPr>
  </w:style>
  <w:style w:type="character" w:customStyle="1" w:styleId="TekstpodstawowywcityZnak">
    <w:name w:val="Tekst podstawowy wcięty Znak"/>
    <w:link w:val="Tekstpodstawowywcity"/>
    <w:uiPriority w:val="99"/>
    <w:rsid w:val="00E16C9D"/>
    <w:rPr>
      <w:rFonts w:ascii="Times New Roman" w:eastAsia="Times New Roman" w:hAnsi="Times New Roman"/>
    </w:rPr>
  </w:style>
  <w:style w:type="paragraph" w:customStyle="1" w:styleId="pub">
    <w:name w:val="pub"/>
    <w:basedOn w:val="Normalny"/>
    <w:rsid w:val="00E16C9D"/>
    <w:pPr>
      <w:suppressAutoHyphens w:val="0"/>
      <w:autoSpaceDN/>
      <w:spacing w:before="100" w:beforeAutospacing="1" w:after="100" w:afterAutospacing="1"/>
      <w:textAlignment w:val="auto"/>
    </w:pPr>
    <w:rPr>
      <w:sz w:val="24"/>
      <w:szCs w:val="24"/>
    </w:rPr>
  </w:style>
  <w:style w:type="character" w:customStyle="1" w:styleId="Normalny1">
    <w:name w:val="Normalny1"/>
    <w:rsid w:val="00E16C9D"/>
  </w:style>
  <w:style w:type="character" w:customStyle="1" w:styleId="FontStyle152">
    <w:name w:val="Font Style152"/>
    <w:uiPriority w:val="99"/>
    <w:rsid w:val="00E16C9D"/>
    <w:rPr>
      <w:rFonts w:ascii="Arial" w:hAnsi="Arial" w:cs="Arial"/>
      <w:sz w:val="22"/>
      <w:szCs w:val="22"/>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locked/>
    <w:rsid w:val="00405616"/>
    <w:rPr>
      <w:rFonts w:ascii="Times New Roman" w:eastAsia="Times New Roman" w:hAnsi="Times New Roman"/>
      <w:sz w:val="24"/>
      <w:szCs w:val="24"/>
    </w:rPr>
  </w:style>
  <w:style w:type="character" w:styleId="Hipercze">
    <w:name w:val="Hyperlink"/>
    <w:uiPriority w:val="99"/>
    <w:unhideWhenUsed/>
    <w:rsid w:val="00670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05889">
      <w:bodyDiv w:val="1"/>
      <w:marLeft w:val="0"/>
      <w:marRight w:val="0"/>
      <w:marTop w:val="0"/>
      <w:marBottom w:val="0"/>
      <w:divBdr>
        <w:top w:val="none" w:sz="0" w:space="0" w:color="auto"/>
        <w:left w:val="none" w:sz="0" w:space="0" w:color="auto"/>
        <w:bottom w:val="none" w:sz="0" w:space="0" w:color="auto"/>
        <w:right w:val="none" w:sz="0" w:space="0" w:color="auto"/>
      </w:divBdr>
    </w:div>
    <w:div w:id="392314691">
      <w:bodyDiv w:val="1"/>
      <w:marLeft w:val="0"/>
      <w:marRight w:val="0"/>
      <w:marTop w:val="0"/>
      <w:marBottom w:val="0"/>
      <w:divBdr>
        <w:top w:val="none" w:sz="0" w:space="0" w:color="auto"/>
        <w:left w:val="none" w:sz="0" w:space="0" w:color="auto"/>
        <w:bottom w:val="none" w:sz="0" w:space="0" w:color="auto"/>
        <w:right w:val="none" w:sz="0" w:space="0" w:color="auto"/>
      </w:divBdr>
    </w:div>
    <w:div w:id="1116412366">
      <w:bodyDiv w:val="1"/>
      <w:marLeft w:val="0"/>
      <w:marRight w:val="0"/>
      <w:marTop w:val="0"/>
      <w:marBottom w:val="0"/>
      <w:divBdr>
        <w:top w:val="none" w:sz="0" w:space="0" w:color="auto"/>
        <w:left w:val="none" w:sz="0" w:space="0" w:color="auto"/>
        <w:bottom w:val="none" w:sz="0" w:space="0" w:color="auto"/>
        <w:right w:val="none" w:sz="0" w:space="0" w:color="auto"/>
      </w:divBdr>
    </w:div>
    <w:div w:id="1203788207">
      <w:bodyDiv w:val="1"/>
      <w:marLeft w:val="0"/>
      <w:marRight w:val="0"/>
      <w:marTop w:val="0"/>
      <w:marBottom w:val="0"/>
      <w:divBdr>
        <w:top w:val="none" w:sz="0" w:space="0" w:color="auto"/>
        <w:left w:val="none" w:sz="0" w:space="0" w:color="auto"/>
        <w:bottom w:val="none" w:sz="0" w:space="0" w:color="auto"/>
        <w:right w:val="none" w:sz="0" w:space="0" w:color="auto"/>
      </w:divBdr>
    </w:div>
    <w:div w:id="2054498813">
      <w:bodyDiv w:val="1"/>
      <w:marLeft w:val="0"/>
      <w:marRight w:val="0"/>
      <w:marTop w:val="0"/>
      <w:marBottom w:val="0"/>
      <w:divBdr>
        <w:top w:val="none" w:sz="0" w:space="0" w:color="auto"/>
        <w:left w:val="none" w:sz="0" w:space="0" w:color="auto"/>
        <w:bottom w:val="none" w:sz="0" w:space="0" w:color="auto"/>
        <w:right w:val="none" w:sz="0" w:space="0" w:color="auto"/>
      </w:divBdr>
    </w:div>
    <w:div w:id="212534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E863D-DCEB-4026-8745-FD56C5CF2FF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F86F7C6-9274-472D-954B-6F2D2ED1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3009</Words>
  <Characters>18057</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 ZIELINSKA</dc:creator>
  <cp:lastModifiedBy>Bojarska Katarzyna</cp:lastModifiedBy>
  <cp:revision>10</cp:revision>
  <cp:lastPrinted>2024-12-16T07:16:00Z</cp:lastPrinted>
  <dcterms:created xsi:type="dcterms:W3CDTF">2024-11-28T09:59:00Z</dcterms:created>
  <dcterms:modified xsi:type="dcterms:W3CDTF">2024-12-20T06:21:00Z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0806e135-e50f-4bec-bcb2-d7d0eb09c329</vt:lpwstr>
  </property>
  <property fmtid="{D5CDD505-2E9C-101B-9397-08002B2CF9AE}" pid="3" name="bjSaver">
    <vt:lpwstr>ms7hrq3EF0Z8IJpfbPy9Iz/JIZ/2hR3p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