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9C44" w14:textId="77777777" w:rsidR="00F018D3" w:rsidRDefault="00F018D3" w:rsidP="00F018D3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CB3D90A" w14:textId="2511681B" w:rsidR="00F018D3" w:rsidRPr="00AB6AB9" w:rsidRDefault="00F018D3" w:rsidP="00F018D3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AB6AB9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14:paraId="1A9A5417" w14:textId="77777777" w:rsidR="00F018D3" w:rsidRPr="00AB6AB9" w:rsidRDefault="00F018D3" w:rsidP="00F018D3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D98A8C9" w14:textId="30FC8C7D" w:rsidR="00F018D3" w:rsidRPr="00AB6AB9" w:rsidRDefault="00F018D3" w:rsidP="00F018D3">
      <w:pPr>
        <w:rPr>
          <w:rFonts w:ascii="Fira Sans" w:hAnsi="Fira Sans" w:cs="Tahoma"/>
          <w:iCs/>
          <w:sz w:val="20"/>
          <w:szCs w:val="20"/>
        </w:rPr>
      </w:pPr>
      <w:r w:rsidRPr="00C26F65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C26F65">
        <w:rPr>
          <w:rFonts w:ascii="Fira Sans" w:hAnsi="Fira Sans" w:cs="Tahoma"/>
          <w:iCs/>
          <w:sz w:val="20"/>
          <w:szCs w:val="20"/>
        </w:rPr>
        <w:t>III.242.</w:t>
      </w:r>
      <w:r w:rsidR="00F15353">
        <w:rPr>
          <w:rFonts w:ascii="Fira Sans" w:hAnsi="Fira Sans" w:cs="Tahoma"/>
          <w:iCs/>
          <w:sz w:val="20"/>
          <w:szCs w:val="20"/>
        </w:rPr>
        <w:t>11</w:t>
      </w:r>
      <w:r w:rsidRPr="00C26F65">
        <w:rPr>
          <w:rFonts w:ascii="Fira Sans" w:hAnsi="Fira Sans" w:cs="Tahoma"/>
          <w:iCs/>
          <w:sz w:val="20"/>
          <w:szCs w:val="20"/>
        </w:rPr>
        <w:t>.2024</w:t>
      </w:r>
    </w:p>
    <w:p w14:paraId="548FE3DC" w14:textId="77777777" w:rsidR="00F018D3" w:rsidRPr="00AB6AB9" w:rsidRDefault="00F018D3" w:rsidP="00F018D3">
      <w:pPr>
        <w:spacing w:line="276" w:lineRule="auto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F255BA5" w14:textId="77777777" w:rsidR="00F018D3" w:rsidRPr="00AB6AB9" w:rsidRDefault="00F018D3" w:rsidP="00F018D3">
      <w:pPr>
        <w:rPr>
          <w:rFonts w:ascii="Fira Sans" w:hAnsi="Fira Sans" w:cs="Tahoma"/>
          <w:b/>
          <w:iCs/>
          <w:sz w:val="28"/>
          <w:szCs w:val="20"/>
        </w:rPr>
      </w:pPr>
    </w:p>
    <w:p w14:paraId="3373C91A" w14:textId="3018DC4E" w:rsidR="00F15353" w:rsidRDefault="001A2A40" w:rsidP="001A2A40">
      <w:pPr>
        <w:pStyle w:val="Akapitzlist"/>
        <w:tabs>
          <w:tab w:val="left" w:pos="480"/>
        </w:tabs>
        <w:suppressAutoHyphens/>
        <w:spacing w:line="360" w:lineRule="auto"/>
        <w:ind w:left="0"/>
        <w:jc w:val="center"/>
        <w:rPr>
          <w:rFonts w:ascii="Fira Sans" w:hAnsi="Fira Sans" w:cs="Tahoma"/>
          <w:b/>
          <w:sz w:val="28"/>
          <w:szCs w:val="22"/>
        </w:rPr>
      </w:pPr>
      <w:r w:rsidRPr="001A2A40">
        <w:rPr>
          <w:rFonts w:ascii="Fira Sans" w:hAnsi="Fira Sans" w:cs="Tahoma"/>
          <w:b/>
          <w:sz w:val="28"/>
          <w:szCs w:val="22"/>
        </w:rPr>
        <w:t>Szkolenia certyfikujące na „RMP Mastera” oraz „RSMP Mastera” dla nauczycieli/ specjalistów  ds. doradztwa zawodowego, konsultantów ds. doradztwa edukacyjno-zawodowego wraz z zakupem licencjonowanych narzędzi diagnostycznych i pakietem materiałów szkoleniowych (dydaktyczno-metodycznych)</w:t>
      </w:r>
    </w:p>
    <w:p w14:paraId="44C85ECC" w14:textId="77777777" w:rsidR="001A2A40" w:rsidRPr="001A2A40" w:rsidRDefault="001A2A40" w:rsidP="001A2A40">
      <w:pPr>
        <w:pStyle w:val="Akapitzlist"/>
        <w:tabs>
          <w:tab w:val="left" w:pos="480"/>
        </w:tabs>
        <w:suppressAutoHyphens/>
        <w:spacing w:line="360" w:lineRule="auto"/>
        <w:ind w:left="0"/>
        <w:jc w:val="center"/>
        <w:rPr>
          <w:rFonts w:ascii="Fira Sans" w:hAnsi="Fira Sans" w:cs="Arial"/>
          <w:b/>
          <w:i/>
          <w:iCs/>
          <w:szCs w:val="20"/>
        </w:rPr>
      </w:pPr>
    </w:p>
    <w:p w14:paraId="7BF6CBC6" w14:textId="77777777" w:rsidR="00F15353" w:rsidRPr="00470704" w:rsidRDefault="00F15353" w:rsidP="00AA3DB3">
      <w:pPr>
        <w:numPr>
          <w:ilvl w:val="0"/>
          <w:numId w:val="62"/>
        </w:numPr>
        <w:tabs>
          <w:tab w:val="left" w:pos="480"/>
        </w:tabs>
        <w:suppressAutoHyphens/>
        <w:spacing w:line="276" w:lineRule="auto"/>
        <w:ind w:left="0"/>
        <w:jc w:val="both"/>
        <w:rPr>
          <w:rFonts w:ascii="Fira Sans" w:hAnsi="Fira Sans" w:cs="Arial"/>
          <w:bCs/>
          <w:sz w:val="22"/>
          <w:szCs w:val="22"/>
        </w:rPr>
      </w:pPr>
      <w:r w:rsidRPr="00482899">
        <w:rPr>
          <w:rFonts w:ascii="Fira Sans" w:hAnsi="Fira Sans" w:cs="Arial"/>
          <w:sz w:val="22"/>
          <w:szCs w:val="22"/>
        </w:rPr>
        <w:t>Przedmiotem zamówienia jest</w:t>
      </w:r>
      <w:r>
        <w:rPr>
          <w:rFonts w:ascii="Fira Sans" w:hAnsi="Fira Sans" w:cs="Arial"/>
          <w:sz w:val="22"/>
          <w:szCs w:val="22"/>
        </w:rPr>
        <w:t xml:space="preserve"> usługa polegająca na  organizacji i realizacji następujących zadań :</w:t>
      </w:r>
    </w:p>
    <w:p w14:paraId="45F46942" w14:textId="77777777" w:rsidR="00F15353" w:rsidRPr="00AA757A" w:rsidRDefault="00F15353" w:rsidP="00F15353">
      <w:p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</w:p>
    <w:p w14:paraId="4C76EC68" w14:textId="77777777" w:rsidR="00F15353" w:rsidRPr="00C17858" w:rsidRDefault="00F15353" w:rsidP="00AA3DB3">
      <w:pPr>
        <w:pStyle w:val="Akapitzlist"/>
        <w:numPr>
          <w:ilvl w:val="0"/>
          <w:numId w:val="65"/>
        </w:numPr>
        <w:rPr>
          <w:rFonts w:ascii="Fira Sans" w:hAnsi="Fira Sans"/>
          <w:b/>
          <w:bCs/>
          <w:szCs w:val="22"/>
        </w:rPr>
      </w:pPr>
      <w:r w:rsidRPr="00C17858">
        <w:rPr>
          <w:rFonts w:ascii="Fira Sans" w:hAnsi="Fira Sans"/>
          <w:b/>
          <w:bCs/>
        </w:rPr>
        <w:t>SZKOLENIE CERTYFIKUJĄCE NA RMP MASTERA ORAZ RSMP MASTERA</w:t>
      </w:r>
    </w:p>
    <w:p w14:paraId="09582D0C" w14:textId="77777777" w:rsidR="00F15353" w:rsidRDefault="00F15353" w:rsidP="00F15353">
      <w:p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</w:p>
    <w:p w14:paraId="16C4E1FB" w14:textId="77777777" w:rsidR="00F15353" w:rsidRPr="006077ED" w:rsidRDefault="00F15353" w:rsidP="00F15353">
      <w:pPr>
        <w:pStyle w:val="Tekstpodstawowy"/>
        <w:spacing w:after="0"/>
        <w:jc w:val="both"/>
        <w:rPr>
          <w:rFonts w:ascii="Fira Sans" w:hAnsi="Fira Sans" w:cs="Tahoma"/>
          <w:color w:val="C00000"/>
          <w:sz w:val="22"/>
          <w:szCs w:val="20"/>
        </w:rPr>
      </w:pPr>
      <w:r w:rsidRPr="00956A41">
        <w:rPr>
          <w:rFonts w:ascii="Fira Sans" w:hAnsi="Fira Sans"/>
          <w:b/>
          <w:bCs/>
          <w:sz w:val="22"/>
          <w:szCs w:val="20"/>
          <w:lang w:eastAsia="zh-CN"/>
        </w:rPr>
        <w:t>Szkolenie certyfikujące n</w:t>
      </w:r>
      <w:r>
        <w:rPr>
          <w:rFonts w:ascii="Fira Sans" w:hAnsi="Fira Sans" w:cs="Tahoma"/>
          <w:b/>
          <w:bCs/>
          <w:sz w:val="22"/>
          <w:szCs w:val="20"/>
        </w:rPr>
        <w:t xml:space="preserve">a RMP Mastera </w:t>
      </w:r>
      <w:r w:rsidRPr="00956A41">
        <w:rPr>
          <w:rFonts w:ascii="Fira Sans" w:hAnsi="Fira Sans" w:cs="Tahoma"/>
          <w:b/>
          <w:bCs/>
          <w:sz w:val="22"/>
          <w:szCs w:val="20"/>
        </w:rPr>
        <w:t>i RSMP Mastera</w:t>
      </w:r>
      <w:r w:rsidRPr="00956A41">
        <w:rPr>
          <w:rFonts w:ascii="Fira Sans" w:hAnsi="Fira Sans"/>
          <w:b/>
          <w:bCs/>
          <w:sz w:val="22"/>
          <w:szCs w:val="20"/>
          <w:lang w:eastAsia="zh-CN"/>
        </w:rPr>
        <w:t xml:space="preserve"> dla 16 osób</w:t>
      </w:r>
      <w:r w:rsidRPr="00956A41">
        <w:rPr>
          <w:rFonts w:ascii="Fira Sans" w:hAnsi="Fira Sans"/>
          <w:sz w:val="22"/>
          <w:szCs w:val="20"/>
          <w:lang w:eastAsia="zh-CN"/>
        </w:rPr>
        <w:t xml:space="preserve"> będących  nauczycielami/ specjalistami </w:t>
      </w:r>
      <w:r w:rsidRPr="00956A41">
        <w:rPr>
          <w:rFonts w:ascii="Fira Sans" w:hAnsi="Fira Sans" w:cs="Tahoma"/>
          <w:sz w:val="22"/>
          <w:szCs w:val="20"/>
        </w:rPr>
        <w:t>ds. doradztwa zawodowego w szkołach, konsultantami ds. doradztwa edukacyjno-zawodowego współpracującymi ze szkołami (liceum/technikum, ew. 7-8 klasa SP) w projekcie pilotażowym pn. „Model nowoczesnego systemu doradztwa zawodowego dla pomorskich szkół</w:t>
      </w:r>
      <w:r w:rsidRPr="00196B3C">
        <w:rPr>
          <w:rFonts w:ascii="Fira Sans" w:hAnsi="Fira Sans" w:cs="Tahoma"/>
          <w:sz w:val="22"/>
          <w:szCs w:val="20"/>
        </w:rPr>
        <w:t xml:space="preserve">” </w:t>
      </w:r>
      <w:r w:rsidRPr="00196B3C">
        <w:rPr>
          <w:rFonts w:ascii="Fira Sans" w:hAnsi="Fira Sans" w:cs="Tahoma"/>
          <w:color w:val="000000" w:themeColor="text1"/>
          <w:sz w:val="22"/>
          <w:szCs w:val="20"/>
        </w:rPr>
        <w:t>(min. 33 godziny dydaktyczne, w tym 28 godzin dydaktycznych zajęć warsztatowych + 5 godzin dydaktycznych na przygotowanie do certyfikacji – test, sesję indywidualną i egzamin/ każdy  certyfikowany uczestnik x 2 grupy średnio 8-osobowe = 66 godziny dydaktyczne)</w:t>
      </w:r>
    </w:p>
    <w:p w14:paraId="1A1E0BA4" w14:textId="77777777" w:rsidR="00F15353" w:rsidRDefault="00F15353" w:rsidP="00F15353">
      <w:pPr>
        <w:pStyle w:val="Tekstpodstawowy"/>
        <w:spacing w:after="0"/>
        <w:jc w:val="both"/>
        <w:rPr>
          <w:rFonts w:ascii="Fira Sans" w:hAnsi="Fira Sans"/>
          <w:b/>
          <w:bCs/>
          <w:sz w:val="22"/>
          <w:szCs w:val="16"/>
          <w:u w:val="single"/>
        </w:rPr>
      </w:pPr>
    </w:p>
    <w:p w14:paraId="0DB14190" w14:textId="77777777" w:rsidR="00F15353" w:rsidRPr="00956A41" w:rsidRDefault="00F15353" w:rsidP="00F15353">
      <w:pPr>
        <w:pStyle w:val="Tekstpodstawowy"/>
        <w:spacing w:after="0"/>
        <w:jc w:val="both"/>
        <w:rPr>
          <w:rFonts w:ascii="Fira Sans" w:hAnsi="Fira Sans" w:cstheme="minorBidi"/>
          <w:b/>
          <w:bCs/>
          <w:sz w:val="22"/>
          <w:szCs w:val="16"/>
          <w:u w:val="single"/>
        </w:rPr>
      </w:pPr>
      <w:r w:rsidRPr="00956A41">
        <w:rPr>
          <w:rFonts w:ascii="Fira Sans" w:hAnsi="Fira Sans"/>
          <w:b/>
          <w:bCs/>
          <w:sz w:val="22"/>
          <w:szCs w:val="16"/>
          <w:u w:val="single"/>
        </w:rPr>
        <w:t>Celem certyfikacji będzie:</w:t>
      </w:r>
    </w:p>
    <w:p w14:paraId="642CE084" w14:textId="77777777" w:rsidR="00F15353" w:rsidRPr="00956A41" w:rsidRDefault="00F15353" w:rsidP="00AA3DB3">
      <w:pPr>
        <w:pStyle w:val="Akapitzlist"/>
        <w:numPr>
          <w:ilvl w:val="0"/>
          <w:numId w:val="66"/>
        </w:numPr>
        <w:spacing w:after="160" w:line="256" w:lineRule="auto"/>
        <w:jc w:val="both"/>
        <w:rPr>
          <w:rFonts w:ascii="Fira Sans" w:hAnsi="Fira Sans"/>
          <w:sz w:val="22"/>
          <w:szCs w:val="16"/>
        </w:rPr>
      </w:pPr>
      <w:r w:rsidRPr="00956A41">
        <w:rPr>
          <w:rFonts w:ascii="Fira Sans" w:hAnsi="Fira Sans"/>
          <w:sz w:val="22"/>
          <w:szCs w:val="16"/>
        </w:rPr>
        <w:t>dogłębne poznanie narzędzi Reiss Motivation Profile® oraz  metodyki Reiss Motivation Profile®</w:t>
      </w:r>
    </w:p>
    <w:p w14:paraId="28AE126E" w14:textId="77777777" w:rsidR="00F15353" w:rsidRPr="00956A41" w:rsidRDefault="00F15353" w:rsidP="00AA3DB3">
      <w:pPr>
        <w:pStyle w:val="Akapitzlist"/>
        <w:numPr>
          <w:ilvl w:val="0"/>
          <w:numId w:val="66"/>
        </w:numPr>
        <w:spacing w:after="160" w:line="256" w:lineRule="auto"/>
        <w:jc w:val="both"/>
        <w:rPr>
          <w:rFonts w:ascii="Fira Sans" w:hAnsi="Fira Sans"/>
          <w:sz w:val="22"/>
          <w:szCs w:val="16"/>
        </w:rPr>
      </w:pPr>
      <w:r w:rsidRPr="00956A41">
        <w:rPr>
          <w:rFonts w:ascii="Fira Sans" w:hAnsi="Fira Sans"/>
          <w:sz w:val="22"/>
          <w:szCs w:val="16"/>
        </w:rPr>
        <w:t>zdobycie praktycznej wiedzy z zakresu  stosowania narzędzi Reiss Motivation Profile® w praktyce szkolnej (dorośli, młodzież).</w:t>
      </w:r>
    </w:p>
    <w:p w14:paraId="3905BDB5" w14:textId="77777777" w:rsidR="00F15353" w:rsidRPr="00956A41" w:rsidRDefault="00F15353" w:rsidP="00F15353">
      <w:pPr>
        <w:pStyle w:val="Tekstpodstawowy"/>
        <w:spacing w:after="0"/>
        <w:jc w:val="both"/>
        <w:rPr>
          <w:rFonts w:ascii="Fira Sans" w:hAnsi="Fira Sans"/>
          <w:sz w:val="22"/>
          <w:szCs w:val="20"/>
          <w:lang w:eastAsia="zh-CN"/>
        </w:rPr>
      </w:pPr>
      <w:r w:rsidRPr="00956A41">
        <w:rPr>
          <w:rFonts w:ascii="Fira Sans" w:hAnsi="Fira Sans" w:cs="Tahoma"/>
          <w:b/>
          <w:bCs/>
          <w:sz w:val="22"/>
          <w:szCs w:val="20"/>
        </w:rPr>
        <w:t xml:space="preserve">Pełna ścieżka certyfikacji </w:t>
      </w:r>
      <w:r w:rsidRPr="00956A41">
        <w:rPr>
          <w:rFonts w:ascii="Fira Sans" w:hAnsi="Fira Sans" w:cs="Tahoma"/>
          <w:sz w:val="22"/>
          <w:szCs w:val="20"/>
        </w:rPr>
        <w:t>na RMP Mastera i RSMP Mastera zakończona egzaminem</w:t>
      </w:r>
      <w:r>
        <w:rPr>
          <w:rFonts w:ascii="Fira Sans" w:hAnsi="Fira Sans" w:cs="Tahoma"/>
          <w:sz w:val="22"/>
          <w:szCs w:val="20"/>
        </w:rPr>
        <w:t xml:space="preserve"> (min. 33 godziny dydaktyczne)</w:t>
      </w:r>
      <w:r w:rsidRPr="00956A41">
        <w:rPr>
          <w:rFonts w:ascii="Fira Sans" w:hAnsi="Fira Sans" w:cs="Tahoma"/>
          <w:sz w:val="22"/>
          <w:szCs w:val="20"/>
        </w:rPr>
        <w:t>,  obejmuje w szczególności</w:t>
      </w:r>
      <w:r>
        <w:rPr>
          <w:rFonts w:ascii="Fira Sans" w:hAnsi="Fira Sans" w:cs="Tahoma"/>
          <w:sz w:val="22"/>
          <w:szCs w:val="20"/>
        </w:rPr>
        <w:t>:</w:t>
      </w:r>
    </w:p>
    <w:p w14:paraId="2C4BA7FD" w14:textId="77777777" w:rsidR="00F15353" w:rsidRPr="00956A41" w:rsidRDefault="00F15353" w:rsidP="00AA3DB3">
      <w:pPr>
        <w:pStyle w:val="Akapitzlist"/>
        <w:numPr>
          <w:ilvl w:val="0"/>
          <w:numId w:val="67"/>
        </w:numPr>
        <w:spacing w:line="276" w:lineRule="auto"/>
        <w:contextualSpacing w:val="0"/>
        <w:rPr>
          <w:rFonts w:ascii="Fira Sans" w:hAnsi="Fira Sans"/>
          <w:sz w:val="22"/>
          <w:szCs w:val="16"/>
          <w:lang w:eastAsia="en-US"/>
        </w:rPr>
      </w:pPr>
      <w:r w:rsidRPr="00956A41">
        <w:rPr>
          <w:rFonts w:ascii="Fira Sans" w:hAnsi="Fira Sans"/>
          <w:b/>
          <w:bCs/>
          <w:sz w:val="22"/>
          <w:szCs w:val="16"/>
        </w:rPr>
        <w:t xml:space="preserve">przygotowanie do certyfikacji </w:t>
      </w:r>
    </w:p>
    <w:p w14:paraId="6D786994" w14:textId="77777777" w:rsidR="00F15353" w:rsidRPr="00956A41" w:rsidRDefault="00F15353" w:rsidP="00F15353">
      <w:pPr>
        <w:ind w:left="360"/>
        <w:rPr>
          <w:rFonts w:ascii="Fira Sans" w:hAnsi="Fira Sans"/>
          <w:sz w:val="22"/>
          <w:szCs w:val="16"/>
        </w:rPr>
      </w:pPr>
      <w:r w:rsidRPr="00956A41">
        <w:rPr>
          <w:rFonts w:ascii="Fira Sans" w:hAnsi="Fira Sans"/>
          <w:sz w:val="22"/>
          <w:szCs w:val="20"/>
        </w:rPr>
        <w:t>Każdy uczestnik wykona profil motywacyjny RMP, który zostanie indywidualnie omówiony podczas sesji informacji zwrotnej (zdalnie) oraz otrzyma pakiet materiałów do samodzielnej pracy indywidualnej oraz pracy z grupą</w:t>
      </w:r>
    </w:p>
    <w:p w14:paraId="3F773658" w14:textId="77777777" w:rsidR="00F15353" w:rsidRPr="00956A41" w:rsidRDefault="00F15353" w:rsidP="00AA3DB3">
      <w:pPr>
        <w:pStyle w:val="Akapitzlist"/>
        <w:numPr>
          <w:ilvl w:val="0"/>
          <w:numId w:val="67"/>
        </w:numPr>
        <w:spacing w:line="276" w:lineRule="auto"/>
        <w:contextualSpacing w:val="0"/>
        <w:rPr>
          <w:rFonts w:ascii="Fira Sans" w:hAnsi="Fira Sans"/>
          <w:sz w:val="22"/>
          <w:szCs w:val="20"/>
        </w:rPr>
      </w:pPr>
      <w:r w:rsidRPr="00956A41">
        <w:rPr>
          <w:rFonts w:ascii="Fira Sans" w:hAnsi="Fira Sans" w:cs="Poppins"/>
          <w:b/>
          <w:bCs/>
          <w:sz w:val="22"/>
          <w:szCs w:val="20"/>
        </w:rPr>
        <w:t xml:space="preserve">4-dniowe warsztaty </w:t>
      </w:r>
      <w:r w:rsidRPr="00956A41">
        <w:rPr>
          <w:rFonts w:ascii="Fira Sans" w:hAnsi="Fira Sans" w:cs="Poppins"/>
          <w:sz w:val="22"/>
          <w:szCs w:val="20"/>
        </w:rPr>
        <w:t>(online, 20% wiedza, 80% ćwiczenia)</w:t>
      </w:r>
    </w:p>
    <w:p w14:paraId="5B6CB73E" w14:textId="77777777" w:rsidR="00F15353" w:rsidRPr="00956A41" w:rsidRDefault="00F15353" w:rsidP="00F15353">
      <w:pPr>
        <w:pStyle w:val="Tekstpodstawowy"/>
        <w:spacing w:after="0"/>
        <w:ind w:left="320"/>
        <w:jc w:val="both"/>
        <w:rPr>
          <w:rFonts w:ascii="Fira Sans" w:hAnsi="Fira Sans"/>
          <w:sz w:val="22"/>
          <w:szCs w:val="22"/>
          <w:lang w:eastAsia="zh-CN"/>
        </w:rPr>
      </w:pPr>
      <w:r w:rsidRPr="00956A41">
        <w:rPr>
          <w:rFonts w:ascii="Fira Sans" w:hAnsi="Fira Sans"/>
          <w:sz w:val="22"/>
          <w:lang w:eastAsia="zh-CN"/>
        </w:rPr>
        <w:t xml:space="preserve">Warsztaty zapewnią każdemu uczestnikowi otrzymanie aktualnej wiedzy, poznanie narzędzi oraz zdobycie  praktycznych umiejętności do zastosowania w praktyce. Każdy uczestnik przeprowadzi rozmowę feedbackową RMP/RSMP </w:t>
      </w:r>
    </w:p>
    <w:p w14:paraId="74BEA73A" w14:textId="77777777" w:rsidR="00F15353" w:rsidRPr="00956A41" w:rsidRDefault="00F15353" w:rsidP="00AA3DB3">
      <w:pPr>
        <w:pStyle w:val="Tekstpodstawowy"/>
        <w:numPr>
          <w:ilvl w:val="0"/>
          <w:numId w:val="67"/>
        </w:numPr>
        <w:spacing w:after="0" w:line="276" w:lineRule="auto"/>
        <w:jc w:val="both"/>
        <w:rPr>
          <w:rFonts w:ascii="Fira Sans" w:hAnsi="Fira Sans"/>
          <w:sz w:val="22"/>
          <w:lang w:eastAsia="zh-CN"/>
        </w:rPr>
      </w:pPr>
      <w:r w:rsidRPr="00956A41">
        <w:rPr>
          <w:rFonts w:ascii="Fira Sans" w:hAnsi="Fira Sans"/>
          <w:b/>
          <w:bCs/>
          <w:sz w:val="22"/>
          <w:lang w:eastAsia="zh-CN"/>
        </w:rPr>
        <w:t>część</w:t>
      </w:r>
      <w:r w:rsidRPr="00956A41">
        <w:rPr>
          <w:rFonts w:ascii="Fira Sans" w:hAnsi="Fira Sans"/>
          <w:sz w:val="22"/>
          <w:lang w:eastAsia="zh-CN"/>
        </w:rPr>
        <w:t xml:space="preserve"> </w:t>
      </w:r>
      <w:r w:rsidRPr="00956A41">
        <w:rPr>
          <w:rFonts w:ascii="Fira Sans" w:hAnsi="Fira Sans"/>
          <w:b/>
          <w:bCs/>
          <w:sz w:val="22"/>
          <w:lang w:eastAsia="zh-CN"/>
        </w:rPr>
        <w:t>praktyczna</w:t>
      </w:r>
      <w:r w:rsidRPr="00956A41">
        <w:rPr>
          <w:rFonts w:ascii="Fira Sans" w:hAnsi="Fira Sans"/>
          <w:sz w:val="22"/>
          <w:lang w:eastAsia="zh-CN"/>
        </w:rPr>
        <w:t xml:space="preserve">  z omawianiem profili  RMP/RSMP</w:t>
      </w:r>
    </w:p>
    <w:p w14:paraId="512256E1" w14:textId="77777777" w:rsidR="00F15353" w:rsidRPr="00956A41" w:rsidRDefault="00F15353" w:rsidP="00AA3DB3">
      <w:pPr>
        <w:pStyle w:val="Tekstpodstawowy"/>
        <w:numPr>
          <w:ilvl w:val="0"/>
          <w:numId w:val="67"/>
        </w:numPr>
        <w:spacing w:after="0" w:line="276" w:lineRule="auto"/>
        <w:jc w:val="both"/>
        <w:rPr>
          <w:rFonts w:ascii="Fira Sans" w:hAnsi="Fira Sans"/>
          <w:sz w:val="22"/>
          <w:szCs w:val="16"/>
          <w:u w:val="single"/>
          <w:lang w:eastAsia="en-US"/>
        </w:rPr>
      </w:pPr>
      <w:r w:rsidRPr="00956A41">
        <w:rPr>
          <w:rFonts w:ascii="Fira Sans" w:hAnsi="Fira Sans"/>
          <w:b/>
          <w:bCs/>
          <w:sz w:val="22"/>
          <w:lang w:eastAsia="zh-CN"/>
        </w:rPr>
        <w:t xml:space="preserve">egzamin certyfikujący </w:t>
      </w:r>
      <w:r w:rsidRPr="00956A41">
        <w:rPr>
          <w:rFonts w:ascii="Fira Sans" w:hAnsi="Fira Sans"/>
          <w:sz w:val="22"/>
          <w:lang w:eastAsia="zh-CN"/>
        </w:rPr>
        <w:t>(test wiedzy, praktyczny i prezentacja)</w:t>
      </w:r>
    </w:p>
    <w:p w14:paraId="2D6BC47D" w14:textId="77777777" w:rsidR="00F15353" w:rsidRPr="00956A41" w:rsidRDefault="00F15353" w:rsidP="00F15353">
      <w:pPr>
        <w:spacing w:after="160" w:line="256" w:lineRule="auto"/>
        <w:contextualSpacing/>
        <w:jc w:val="both"/>
        <w:rPr>
          <w:rFonts w:ascii="Fira Sans" w:hAnsi="Fira Sans"/>
          <w:sz w:val="22"/>
          <w:szCs w:val="16"/>
        </w:rPr>
      </w:pPr>
      <w:r w:rsidRPr="00956A41">
        <w:rPr>
          <w:rFonts w:ascii="Fira Sans" w:hAnsi="Fira Sans"/>
          <w:b/>
          <w:bCs/>
          <w:sz w:val="22"/>
          <w:szCs w:val="16"/>
        </w:rPr>
        <w:t>Szkolenie certyfikujące zrealizowane zostanie w trybie zdalnym</w:t>
      </w:r>
      <w:r w:rsidRPr="00956A41">
        <w:rPr>
          <w:rFonts w:ascii="Fira Sans" w:hAnsi="Fira Sans"/>
          <w:sz w:val="22"/>
          <w:szCs w:val="16"/>
        </w:rPr>
        <w:t xml:space="preserve"> z wykorzystaniem nowoczesnych technologii informacyjno-komunikacyjnych, narzędzi cyfrowych oraz technik i metod aktywizujących pracę dorosłych.</w:t>
      </w:r>
    </w:p>
    <w:p w14:paraId="1A5DC595" w14:textId="77777777" w:rsidR="00F15353" w:rsidRPr="00956A41" w:rsidRDefault="00F15353" w:rsidP="00F15353">
      <w:pPr>
        <w:spacing w:after="160" w:line="256" w:lineRule="auto"/>
        <w:contextualSpacing/>
        <w:jc w:val="both"/>
        <w:rPr>
          <w:rFonts w:ascii="Fira Sans" w:hAnsi="Fira Sans"/>
          <w:sz w:val="4"/>
          <w:szCs w:val="2"/>
        </w:rPr>
      </w:pPr>
    </w:p>
    <w:p w14:paraId="1A719443" w14:textId="77777777" w:rsidR="00F15353" w:rsidRDefault="00F15353" w:rsidP="00F15353">
      <w:pPr>
        <w:jc w:val="both"/>
        <w:rPr>
          <w:rFonts w:ascii="Fira Sans" w:hAnsi="Fira Sans"/>
          <w:b/>
          <w:bCs/>
          <w:sz w:val="22"/>
          <w:szCs w:val="16"/>
        </w:rPr>
      </w:pPr>
    </w:p>
    <w:p w14:paraId="12518B7C" w14:textId="77777777" w:rsidR="00F15353" w:rsidRPr="00956A41" w:rsidRDefault="00F15353" w:rsidP="00F15353">
      <w:pPr>
        <w:jc w:val="both"/>
        <w:rPr>
          <w:rFonts w:ascii="Fira Sans" w:hAnsi="Fira Sans"/>
          <w:sz w:val="22"/>
          <w:szCs w:val="16"/>
        </w:rPr>
      </w:pPr>
      <w:r w:rsidRPr="00956A41">
        <w:rPr>
          <w:rFonts w:ascii="Fira Sans" w:hAnsi="Fira Sans"/>
          <w:b/>
          <w:bCs/>
          <w:sz w:val="22"/>
          <w:szCs w:val="16"/>
        </w:rPr>
        <w:t>Certyfikacja daje uprawnienia do tytułu „Reiss Profile® Master”/ Reiss School Motivation Profile®</w:t>
      </w:r>
      <w:r w:rsidRPr="00956A41">
        <w:rPr>
          <w:rFonts w:ascii="Fira Sans" w:hAnsi="Fira Sans"/>
          <w:sz w:val="22"/>
          <w:szCs w:val="16"/>
        </w:rPr>
        <w:t xml:space="preserve"> </w:t>
      </w:r>
      <w:r w:rsidRPr="00956A41">
        <w:rPr>
          <w:rFonts w:ascii="Fira Sans" w:hAnsi="Fira Sans"/>
          <w:b/>
          <w:bCs/>
          <w:sz w:val="22"/>
          <w:szCs w:val="16"/>
        </w:rPr>
        <w:t>Master</w:t>
      </w:r>
      <w:r w:rsidRPr="00956A41">
        <w:rPr>
          <w:rFonts w:ascii="Fira Sans" w:hAnsi="Fira Sans"/>
          <w:sz w:val="22"/>
          <w:szCs w:val="16"/>
        </w:rPr>
        <w:t xml:space="preserve"> (w skrócie „RMP Master” / „RSMP Master”). </w:t>
      </w:r>
    </w:p>
    <w:p w14:paraId="5D60CFEA" w14:textId="77777777" w:rsidR="00F15353" w:rsidRPr="00956A41" w:rsidRDefault="00F15353" w:rsidP="00F15353">
      <w:pPr>
        <w:jc w:val="both"/>
        <w:rPr>
          <w:rFonts w:ascii="Fira Sans" w:hAnsi="Fira Sans"/>
          <w:sz w:val="14"/>
          <w:szCs w:val="8"/>
        </w:rPr>
      </w:pPr>
    </w:p>
    <w:p w14:paraId="661522DD" w14:textId="77777777" w:rsidR="00F15353" w:rsidRPr="00956A41" w:rsidRDefault="00F15353" w:rsidP="00F15353">
      <w:pPr>
        <w:jc w:val="both"/>
        <w:rPr>
          <w:rFonts w:ascii="Fira Sans" w:hAnsi="Fira Sans"/>
          <w:sz w:val="22"/>
          <w:szCs w:val="16"/>
        </w:rPr>
      </w:pPr>
      <w:r w:rsidRPr="00956A41">
        <w:rPr>
          <w:rFonts w:ascii="Fira Sans" w:hAnsi="Fira Sans"/>
          <w:sz w:val="22"/>
          <w:szCs w:val="16"/>
        </w:rPr>
        <w:t>„RMP Master” i „RSMP Master” zostanie upoważniony do samodzielnego stosowania profilowania motywacyjnego RMP/RSMP zgodnie z metodologią prof. Stevena Reissa.</w:t>
      </w:r>
    </w:p>
    <w:p w14:paraId="53E776D7" w14:textId="77777777" w:rsidR="00F15353" w:rsidRPr="00956A41" w:rsidRDefault="00F15353" w:rsidP="00F15353">
      <w:pPr>
        <w:spacing w:after="160" w:line="256" w:lineRule="auto"/>
        <w:contextualSpacing/>
        <w:jc w:val="both"/>
        <w:rPr>
          <w:rFonts w:ascii="Fira Sans" w:hAnsi="Fira Sans"/>
          <w:sz w:val="22"/>
          <w:szCs w:val="16"/>
        </w:rPr>
      </w:pPr>
      <w:r w:rsidRPr="00956A41">
        <w:rPr>
          <w:rFonts w:ascii="Fira Sans" w:hAnsi="Fira Sans"/>
          <w:sz w:val="22"/>
          <w:szCs w:val="16"/>
        </w:rPr>
        <w:t>Certyfikowani RMP Masterzy i RSMP Masterzy wykorzystują metodę RMP w szkołach w pracy z młodzieżą i z dorosłymi, w tym  z rodzicami/ opiekunami prawnymi młodzieży.</w:t>
      </w:r>
    </w:p>
    <w:p w14:paraId="71C6E7ED" w14:textId="77777777" w:rsidR="00F15353" w:rsidRDefault="00F15353" w:rsidP="00F15353">
      <w:pPr>
        <w:spacing w:after="160" w:line="256" w:lineRule="auto"/>
        <w:contextualSpacing/>
        <w:jc w:val="both"/>
        <w:rPr>
          <w:rFonts w:ascii="Fira Sans" w:hAnsi="Fira Sans"/>
          <w:sz w:val="20"/>
          <w:szCs w:val="16"/>
        </w:rPr>
      </w:pPr>
    </w:p>
    <w:p w14:paraId="76BC566C" w14:textId="77777777" w:rsidR="00F15353" w:rsidRPr="00C17858" w:rsidRDefault="00F15353" w:rsidP="00AA3DB3">
      <w:pPr>
        <w:pStyle w:val="Akapitzlist"/>
        <w:numPr>
          <w:ilvl w:val="0"/>
          <w:numId w:val="65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0"/>
          <w:szCs w:val="20"/>
        </w:rPr>
      </w:pPr>
      <w:r w:rsidRPr="00C17858">
        <w:rPr>
          <w:rFonts w:ascii="Fira Sans" w:hAnsi="Fira Sans"/>
          <w:b/>
          <w:bCs/>
          <w:lang w:eastAsia="zh-CN"/>
        </w:rPr>
        <w:t xml:space="preserve">NARZĘDZIA  DIAGNOSTYCZNE  </w:t>
      </w:r>
    </w:p>
    <w:p w14:paraId="324C59A8" w14:textId="77777777" w:rsidR="00F15353" w:rsidRDefault="00F15353" w:rsidP="00F15353">
      <w:pPr>
        <w:pStyle w:val="Tekstpodstawowy"/>
        <w:spacing w:line="276" w:lineRule="auto"/>
        <w:rPr>
          <w:rFonts w:ascii="Fira Sans" w:hAnsi="Fira Sans"/>
          <w:sz w:val="22"/>
          <w:lang w:eastAsia="zh-CN"/>
        </w:rPr>
      </w:pPr>
      <w:r>
        <w:rPr>
          <w:rFonts w:ascii="Fira Sans" w:hAnsi="Fira Sans"/>
          <w:b/>
          <w:bCs/>
          <w:sz w:val="22"/>
          <w:szCs w:val="16"/>
        </w:rPr>
        <w:t>Licencjonowane n</w:t>
      </w:r>
      <w:r w:rsidRPr="00956A41">
        <w:rPr>
          <w:rFonts w:ascii="Fira Sans" w:hAnsi="Fira Sans"/>
          <w:b/>
          <w:bCs/>
          <w:sz w:val="22"/>
          <w:szCs w:val="16"/>
        </w:rPr>
        <w:t>arzędzia Reiss Motivation Profile®</w:t>
      </w:r>
      <w:r w:rsidRPr="00956A41">
        <w:rPr>
          <w:rFonts w:ascii="Fira Sans" w:hAnsi="Fira Sans"/>
          <w:b/>
          <w:bCs/>
          <w:sz w:val="22"/>
          <w:lang w:eastAsia="zh-CN"/>
        </w:rPr>
        <w:t xml:space="preserve"> </w:t>
      </w:r>
      <w:r w:rsidRPr="00956A41">
        <w:rPr>
          <w:rFonts w:ascii="Fira Sans" w:hAnsi="Fira Sans"/>
          <w:sz w:val="22"/>
          <w:lang w:eastAsia="zh-CN"/>
        </w:rPr>
        <w:t>do profilowania  motywacyjnego dorosłych</w:t>
      </w:r>
      <w:r>
        <w:rPr>
          <w:rFonts w:ascii="Fira Sans" w:hAnsi="Fira Sans"/>
          <w:sz w:val="22"/>
          <w:lang w:eastAsia="zh-CN"/>
        </w:rPr>
        <w:t xml:space="preserve"> na potrzeby certyfikacji – szkolenia certyfikującego na „RMP Mastera” oraz „RSMP Mastera” (punkt 1a):  </w:t>
      </w:r>
      <w:r w:rsidRPr="00956A41">
        <w:rPr>
          <w:rFonts w:ascii="Fira Sans" w:hAnsi="Fira Sans"/>
          <w:b/>
          <w:bCs/>
          <w:sz w:val="22"/>
          <w:lang w:eastAsia="zh-CN"/>
        </w:rPr>
        <w:t>330 Jednostek testu profilowania motywacyjnego</w:t>
      </w:r>
      <w:r w:rsidRPr="00956A41">
        <w:rPr>
          <w:rFonts w:ascii="Fira Sans" w:hAnsi="Fira Sans"/>
          <w:sz w:val="22"/>
          <w:lang w:eastAsia="zh-CN"/>
        </w:rPr>
        <w:t>, w tym</w:t>
      </w:r>
      <w:r>
        <w:rPr>
          <w:rFonts w:ascii="Fira Sans" w:hAnsi="Fira Sans"/>
          <w:sz w:val="22"/>
          <w:lang w:eastAsia="zh-CN"/>
        </w:rPr>
        <w:t>:</w:t>
      </w:r>
      <w:r w:rsidRPr="00956A41">
        <w:rPr>
          <w:rFonts w:ascii="Fira Sans" w:hAnsi="Fira Sans"/>
          <w:sz w:val="22"/>
          <w:lang w:eastAsia="zh-CN"/>
        </w:rPr>
        <w:t xml:space="preserve"> </w:t>
      </w:r>
    </w:p>
    <w:p w14:paraId="36185594" w14:textId="77777777" w:rsidR="00F15353" w:rsidRPr="00C17858" w:rsidRDefault="00F15353" w:rsidP="00AA3DB3">
      <w:pPr>
        <w:pStyle w:val="Tekstpodstawowy"/>
        <w:numPr>
          <w:ilvl w:val="0"/>
          <w:numId w:val="68"/>
        </w:numPr>
        <w:spacing w:line="276" w:lineRule="auto"/>
        <w:rPr>
          <w:rFonts w:ascii="Fira Sans" w:hAnsi="Fira Sans"/>
          <w:sz w:val="22"/>
          <w:szCs w:val="22"/>
          <w:lang w:eastAsia="zh-CN"/>
        </w:rPr>
      </w:pPr>
      <w:r w:rsidRPr="00956A41">
        <w:rPr>
          <w:rFonts w:ascii="Fira Sans" w:hAnsi="Fira Sans"/>
          <w:b/>
          <w:bCs/>
          <w:sz w:val="22"/>
          <w:lang w:eastAsia="zh-CN"/>
        </w:rPr>
        <w:t>30 Jednostek RMP</w:t>
      </w:r>
      <w:r w:rsidRPr="00956A41">
        <w:rPr>
          <w:rFonts w:ascii="Fira Sans" w:hAnsi="Fira Sans"/>
          <w:sz w:val="22"/>
          <w:lang w:eastAsia="zh-CN"/>
        </w:rPr>
        <w:t xml:space="preserve"> </w:t>
      </w:r>
    </w:p>
    <w:p w14:paraId="5E97D68C" w14:textId="77777777" w:rsidR="00F15353" w:rsidRPr="00470704" w:rsidRDefault="00F15353" w:rsidP="00AA3DB3">
      <w:pPr>
        <w:pStyle w:val="Tekstpodstawowy"/>
        <w:numPr>
          <w:ilvl w:val="0"/>
          <w:numId w:val="68"/>
        </w:numPr>
        <w:spacing w:line="276" w:lineRule="auto"/>
        <w:rPr>
          <w:rFonts w:ascii="Fira Sans" w:hAnsi="Fira Sans"/>
          <w:sz w:val="22"/>
          <w:szCs w:val="22"/>
          <w:lang w:eastAsia="zh-CN"/>
        </w:rPr>
      </w:pPr>
      <w:r w:rsidRPr="00C17858">
        <w:rPr>
          <w:rFonts w:ascii="Fira Sans" w:hAnsi="Fira Sans"/>
          <w:b/>
          <w:sz w:val="22"/>
          <w:lang w:eastAsia="zh-CN"/>
        </w:rPr>
        <w:t>300</w:t>
      </w:r>
      <w:r w:rsidRPr="00C17858">
        <w:rPr>
          <w:rFonts w:ascii="Fira Sans" w:hAnsi="Fira Sans"/>
          <w:b/>
          <w:bCs/>
          <w:sz w:val="22"/>
          <w:lang w:eastAsia="zh-CN"/>
        </w:rPr>
        <w:t xml:space="preserve"> </w:t>
      </w:r>
      <w:r w:rsidRPr="00956A41">
        <w:rPr>
          <w:rFonts w:ascii="Fira Sans" w:hAnsi="Fira Sans"/>
          <w:b/>
          <w:bCs/>
          <w:sz w:val="22"/>
          <w:lang w:eastAsia="zh-CN"/>
        </w:rPr>
        <w:t>Jednostek R</w:t>
      </w:r>
      <w:r>
        <w:rPr>
          <w:rFonts w:ascii="Fira Sans" w:hAnsi="Fira Sans"/>
          <w:b/>
          <w:bCs/>
          <w:sz w:val="22"/>
          <w:lang w:eastAsia="zh-CN"/>
        </w:rPr>
        <w:t>S</w:t>
      </w:r>
      <w:r w:rsidRPr="00956A41">
        <w:rPr>
          <w:rFonts w:ascii="Fira Sans" w:hAnsi="Fira Sans"/>
          <w:b/>
          <w:bCs/>
          <w:sz w:val="22"/>
          <w:lang w:eastAsia="zh-CN"/>
        </w:rPr>
        <w:t>MP</w:t>
      </w:r>
    </w:p>
    <w:p w14:paraId="020E9327" w14:textId="77777777" w:rsidR="00F15353" w:rsidRPr="00C17858" w:rsidRDefault="00F15353" w:rsidP="00AA3DB3">
      <w:pPr>
        <w:pStyle w:val="Akapitzlist"/>
        <w:numPr>
          <w:ilvl w:val="0"/>
          <w:numId w:val="65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0"/>
          <w:szCs w:val="20"/>
        </w:rPr>
      </w:pPr>
      <w:r w:rsidRPr="00C17858">
        <w:rPr>
          <w:rFonts w:ascii="Fira Sans" w:hAnsi="Fira Sans"/>
          <w:b/>
          <w:bCs/>
          <w:lang w:eastAsia="zh-CN"/>
        </w:rPr>
        <w:t>PAKIET MATERIAŁÓW SZKOLENIOWYCH (DYDAKTYCZNO-METODYCZNYCH)</w:t>
      </w:r>
    </w:p>
    <w:p w14:paraId="042FEDED" w14:textId="77777777" w:rsidR="00F15353" w:rsidRDefault="00F15353" w:rsidP="00F15353">
      <w:p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0"/>
          <w:szCs w:val="20"/>
        </w:rPr>
      </w:pPr>
    </w:p>
    <w:p w14:paraId="3DC75DC3" w14:textId="77777777" w:rsidR="00F15353" w:rsidRPr="00C17858" w:rsidRDefault="00F15353" w:rsidP="00F15353">
      <w:pPr>
        <w:pStyle w:val="Tekstpodstawowy"/>
        <w:spacing w:after="0"/>
        <w:rPr>
          <w:rFonts w:ascii="Fira Sans" w:hAnsi="Fira Sans"/>
          <w:b/>
          <w:bCs/>
          <w:i/>
          <w:sz w:val="22"/>
          <w:szCs w:val="22"/>
        </w:rPr>
      </w:pPr>
      <w:r w:rsidRPr="00C17858">
        <w:rPr>
          <w:rFonts w:ascii="Fira Sans" w:hAnsi="Fira Sans"/>
          <w:b/>
          <w:bCs/>
          <w:sz w:val="22"/>
          <w:szCs w:val="22"/>
        </w:rPr>
        <w:t xml:space="preserve">16 pakietów materiałów szkoleniowych, dydaktyczno-metodycznych dla uczestników </w:t>
      </w:r>
      <w:r w:rsidRPr="00470704">
        <w:rPr>
          <w:rFonts w:ascii="Fira Sans" w:hAnsi="Fira Sans"/>
          <w:bCs/>
          <w:sz w:val="22"/>
          <w:szCs w:val="22"/>
        </w:rPr>
        <w:t>na potrzeby realizacji szkolenia</w:t>
      </w:r>
      <w:r w:rsidRPr="00470704">
        <w:rPr>
          <w:rFonts w:ascii="Fira Sans" w:hAnsi="Fira Sans"/>
          <w:sz w:val="22"/>
          <w:lang w:eastAsia="zh-CN"/>
        </w:rPr>
        <w:t xml:space="preserve"> certyfikującego na „RMP Mastera” oraz „RSMP Mastera”) </w:t>
      </w:r>
      <w:r w:rsidRPr="00470704">
        <w:rPr>
          <w:rFonts w:ascii="Fira Sans" w:hAnsi="Fira Sans"/>
          <w:bCs/>
          <w:sz w:val="22"/>
          <w:szCs w:val="22"/>
        </w:rPr>
        <w:t xml:space="preserve">i pracy w szkołach projektu. </w:t>
      </w:r>
      <w:r w:rsidRPr="00C17858">
        <w:rPr>
          <w:rFonts w:ascii="Fira Sans" w:hAnsi="Fira Sans"/>
          <w:bCs/>
          <w:sz w:val="22"/>
          <w:szCs w:val="22"/>
        </w:rPr>
        <w:t>Każdy pakiet zawiera:</w:t>
      </w:r>
    </w:p>
    <w:p w14:paraId="2464E94F" w14:textId="77777777" w:rsidR="00F15353" w:rsidRPr="00C17858" w:rsidRDefault="00F15353" w:rsidP="00AA3DB3">
      <w:pPr>
        <w:pStyle w:val="Tekstpodstawowy"/>
        <w:numPr>
          <w:ilvl w:val="0"/>
          <w:numId w:val="69"/>
        </w:numPr>
        <w:spacing w:after="0" w:line="276" w:lineRule="auto"/>
        <w:rPr>
          <w:rFonts w:ascii="Fira Sans" w:hAnsi="Fira Sans"/>
          <w:sz w:val="22"/>
          <w:szCs w:val="22"/>
        </w:rPr>
      </w:pPr>
      <w:r w:rsidRPr="00C17858">
        <w:rPr>
          <w:rFonts w:ascii="Fira Sans" w:hAnsi="Fira Sans"/>
          <w:sz w:val="22"/>
          <w:szCs w:val="22"/>
        </w:rPr>
        <w:t>Workbook dla Mastera</w:t>
      </w:r>
    </w:p>
    <w:p w14:paraId="4E574055" w14:textId="77777777" w:rsidR="00F15353" w:rsidRPr="00C17858" w:rsidRDefault="00F15353" w:rsidP="00AA3DB3">
      <w:pPr>
        <w:pStyle w:val="Tekstpodstawowy"/>
        <w:numPr>
          <w:ilvl w:val="0"/>
          <w:numId w:val="69"/>
        </w:numPr>
        <w:spacing w:after="0" w:line="276" w:lineRule="auto"/>
        <w:rPr>
          <w:rFonts w:ascii="Fira Sans" w:hAnsi="Fira Sans"/>
          <w:sz w:val="22"/>
          <w:szCs w:val="22"/>
        </w:rPr>
      </w:pPr>
      <w:r w:rsidRPr="00C17858">
        <w:rPr>
          <w:rFonts w:ascii="Fira Sans" w:hAnsi="Fira Sans"/>
          <w:sz w:val="22"/>
          <w:szCs w:val="22"/>
        </w:rPr>
        <w:t>Podręcznik ZAPI</w:t>
      </w:r>
    </w:p>
    <w:p w14:paraId="044BE568" w14:textId="77777777" w:rsidR="00F15353" w:rsidRPr="00C17858" w:rsidRDefault="00F15353" w:rsidP="00AA3DB3">
      <w:pPr>
        <w:pStyle w:val="Tekstpodstawowy"/>
        <w:numPr>
          <w:ilvl w:val="0"/>
          <w:numId w:val="69"/>
        </w:numPr>
        <w:spacing w:after="0" w:line="276" w:lineRule="auto"/>
        <w:rPr>
          <w:rFonts w:ascii="Fira Sans" w:hAnsi="Fira Sans"/>
          <w:sz w:val="22"/>
          <w:szCs w:val="22"/>
        </w:rPr>
      </w:pPr>
      <w:r w:rsidRPr="00C17858">
        <w:rPr>
          <w:rFonts w:ascii="Fira Sans" w:hAnsi="Fira Sans"/>
          <w:sz w:val="22"/>
          <w:szCs w:val="22"/>
        </w:rPr>
        <w:t>Książka "Odkryj siłę wewnętrznych pot</w:t>
      </w:r>
      <w:r>
        <w:rPr>
          <w:rFonts w:ascii="Fira Sans" w:hAnsi="Fira Sans"/>
          <w:sz w:val="22"/>
          <w:szCs w:val="22"/>
        </w:rPr>
        <w:t>rzeb</w:t>
      </w:r>
      <w:r w:rsidRPr="00C17858">
        <w:rPr>
          <w:rFonts w:ascii="Fira Sans" w:hAnsi="Fira Sans"/>
          <w:sz w:val="22"/>
          <w:szCs w:val="22"/>
        </w:rPr>
        <w:t>"</w:t>
      </w:r>
    </w:p>
    <w:p w14:paraId="6EAC892A" w14:textId="77777777" w:rsidR="00F15353" w:rsidRPr="00C17858" w:rsidRDefault="00F15353" w:rsidP="00AA3DB3">
      <w:pPr>
        <w:pStyle w:val="Tekstpodstawowy"/>
        <w:numPr>
          <w:ilvl w:val="0"/>
          <w:numId w:val="69"/>
        </w:numPr>
        <w:spacing w:after="0" w:line="276" w:lineRule="auto"/>
        <w:rPr>
          <w:rFonts w:ascii="Fira Sans" w:hAnsi="Fira Sans"/>
          <w:sz w:val="22"/>
          <w:szCs w:val="22"/>
        </w:rPr>
      </w:pPr>
      <w:r w:rsidRPr="00C17858">
        <w:rPr>
          <w:rFonts w:ascii="Fira Sans" w:hAnsi="Fira Sans"/>
          <w:sz w:val="22"/>
          <w:szCs w:val="22"/>
        </w:rPr>
        <w:t>Książka „Co cię motywuje” - S.Reiss (PL)</w:t>
      </w:r>
    </w:p>
    <w:p w14:paraId="6C170DE9" w14:textId="77777777" w:rsidR="00F15353" w:rsidRPr="00C17858" w:rsidRDefault="00F15353" w:rsidP="00AA3DB3">
      <w:pPr>
        <w:pStyle w:val="Tekstpodstawowy"/>
        <w:numPr>
          <w:ilvl w:val="0"/>
          <w:numId w:val="69"/>
        </w:numPr>
        <w:spacing w:after="0" w:line="276" w:lineRule="auto"/>
        <w:rPr>
          <w:rFonts w:ascii="Fira Sans" w:hAnsi="Fira Sans"/>
          <w:sz w:val="22"/>
          <w:szCs w:val="22"/>
        </w:rPr>
      </w:pPr>
      <w:r w:rsidRPr="00C17858">
        <w:rPr>
          <w:rFonts w:ascii="Fira Sans" w:hAnsi="Fira Sans"/>
          <w:sz w:val="22"/>
          <w:szCs w:val="22"/>
        </w:rPr>
        <w:t>Plansza magnetyczna dwustronna A4 z 20 magnesami</w:t>
      </w:r>
    </w:p>
    <w:p w14:paraId="4B7D9503" w14:textId="77777777" w:rsidR="00F15353" w:rsidRPr="00C17858" w:rsidRDefault="00F15353" w:rsidP="00AA3DB3">
      <w:pPr>
        <w:pStyle w:val="Tekstpodstawowy"/>
        <w:numPr>
          <w:ilvl w:val="0"/>
          <w:numId w:val="69"/>
        </w:numPr>
        <w:spacing w:after="0" w:line="276" w:lineRule="auto"/>
        <w:rPr>
          <w:rFonts w:ascii="Fira Sans" w:hAnsi="Fira Sans"/>
          <w:sz w:val="22"/>
          <w:szCs w:val="22"/>
        </w:rPr>
      </w:pPr>
      <w:r w:rsidRPr="00C17858">
        <w:rPr>
          <w:rFonts w:ascii="Fira Sans" w:hAnsi="Fira Sans"/>
          <w:sz w:val="22"/>
          <w:szCs w:val="22"/>
        </w:rPr>
        <w:t>Plansza z tworzywa blackout z motywatorami na flipchart (z magnesami)</w:t>
      </w:r>
    </w:p>
    <w:p w14:paraId="2BCA6730" w14:textId="77777777" w:rsidR="00F15353" w:rsidRPr="00C17858" w:rsidRDefault="00F15353" w:rsidP="00AA3DB3">
      <w:pPr>
        <w:pStyle w:val="Tekstpodstawowy"/>
        <w:numPr>
          <w:ilvl w:val="0"/>
          <w:numId w:val="69"/>
        </w:numPr>
        <w:spacing w:after="0" w:line="276" w:lineRule="auto"/>
        <w:rPr>
          <w:rFonts w:ascii="Fira Sans" w:hAnsi="Fira Sans"/>
          <w:sz w:val="22"/>
          <w:szCs w:val="22"/>
          <w:lang w:eastAsia="zh-CN"/>
        </w:rPr>
      </w:pPr>
      <w:r w:rsidRPr="00C17858">
        <w:rPr>
          <w:rFonts w:ascii="Fira Sans" w:hAnsi="Fira Sans"/>
          <w:sz w:val="22"/>
          <w:szCs w:val="22"/>
        </w:rPr>
        <w:t>Notes duży i mały z długopisem do pracy warsztatowej</w:t>
      </w:r>
    </w:p>
    <w:p w14:paraId="0EE560C7" w14:textId="77777777" w:rsidR="00F15353" w:rsidRPr="00C17858" w:rsidRDefault="00F15353" w:rsidP="00AA3DB3">
      <w:pPr>
        <w:pStyle w:val="Tekstpodstawowy"/>
        <w:numPr>
          <w:ilvl w:val="0"/>
          <w:numId w:val="69"/>
        </w:numPr>
        <w:spacing w:after="0" w:line="276" w:lineRule="auto"/>
        <w:rPr>
          <w:rFonts w:ascii="Fira Sans" w:hAnsi="Fira Sans"/>
          <w:color w:val="000000" w:themeColor="text1"/>
          <w:sz w:val="22"/>
          <w:szCs w:val="22"/>
          <w:lang w:eastAsia="zh-CN"/>
        </w:rPr>
      </w:pPr>
      <w:r w:rsidRPr="00C17858">
        <w:rPr>
          <w:rFonts w:ascii="Fira Sans" w:hAnsi="Fira Sans"/>
          <w:color w:val="000000" w:themeColor="text1"/>
          <w:sz w:val="22"/>
          <w:szCs w:val="22"/>
        </w:rPr>
        <w:t>Inne materiały niezbędne do diagnozowania profili motywacyjnych na potrzeby realizacji certyfikacji, w tym raporty badań RMP/RSMP; prezentacje, case study itp.</w:t>
      </w:r>
    </w:p>
    <w:p w14:paraId="10BE5896" w14:textId="77777777" w:rsidR="00F15353" w:rsidRPr="00C17858" w:rsidRDefault="00F15353" w:rsidP="00F15353">
      <w:p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0"/>
          <w:szCs w:val="20"/>
        </w:rPr>
      </w:pPr>
    </w:p>
    <w:p w14:paraId="71591EFF" w14:textId="77777777" w:rsidR="00F15353" w:rsidRDefault="00F15353" w:rsidP="00F15353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b/>
          <w:bCs/>
          <w:sz w:val="22"/>
          <w:szCs w:val="22"/>
        </w:rPr>
      </w:pPr>
      <w:r w:rsidRPr="00956A41">
        <w:rPr>
          <w:rFonts w:ascii="Fira Sans" w:hAnsi="Fira Sans" w:cs="Arial"/>
          <w:b/>
          <w:bCs/>
          <w:sz w:val="22"/>
          <w:szCs w:val="22"/>
        </w:rPr>
        <w:t xml:space="preserve">Termin realizacji </w:t>
      </w:r>
      <w:r>
        <w:rPr>
          <w:rFonts w:ascii="Fira Sans" w:hAnsi="Fira Sans" w:cs="Arial"/>
          <w:b/>
          <w:bCs/>
          <w:sz w:val="22"/>
          <w:szCs w:val="22"/>
        </w:rPr>
        <w:t xml:space="preserve">usługi (1 a-c): </w:t>
      </w:r>
      <w:r w:rsidRPr="00C17858">
        <w:rPr>
          <w:rFonts w:ascii="Fira Sans" w:hAnsi="Fira Sans" w:cs="Arial"/>
          <w:b/>
          <w:bCs/>
          <w:sz w:val="22"/>
          <w:szCs w:val="22"/>
        </w:rPr>
        <w:t>od dnia podpisania umowy do dnia 13.12.2024 roku</w:t>
      </w:r>
      <w:r>
        <w:rPr>
          <w:rFonts w:ascii="Fira Sans" w:hAnsi="Fira Sans" w:cs="Arial"/>
          <w:b/>
          <w:bCs/>
          <w:sz w:val="22"/>
          <w:szCs w:val="22"/>
        </w:rPr>
        <w:t xml:space="preserve">, </w:t>
      </w:r>
      <w:r w:rsidRPr="00EF0EFF">
        <w:rPr>
          <w:rFonts w:ascii="Fira Sans" w:hAnsi="Fira Sans" w:cs="Arial"/>
          <w:bCs/>
          <w:sz w:val="22"/>
          <w:szCs w:val="22"/>
        </w:rPr>
        <w:t>w tym:</w:t>
      </w:r>
    </w:p>
    <w:p w14:paraId="030718CC" w14:textId="77777777" w:rsidR="00F15353" w:rsidRPr="00470704" w:rsidRDefault="00F15353" w:rsidP="00AA3DB3">
      <w:pPr>
        <w:pStyle w:val="Akapitzlist"/>
        <w:numPr>
          <w:ilvl w:val="0"/>
          <w:numId w:val="70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 xml:space="preserve">przekazanie licencjonowanych narzędzi diagnostycznych </w:t>
      </w:r>
      <w:r w:rsidRPr="00470704">
        <w:rPr>
          <w:rFonts w:ascii="Fira Sans" w:hAnsi="Fira Sans" w:cs="Arial"/>
          <w:bCs/>
          <w:sz w:val="22"/>
          <w:szCs w:val="22"/>
        </w:rPr>
        <w:t xml:space="preserve">– </w:t>
      </w:r>
      <w:r w:rsidRPr="00470704">
        <w:rPr>
          <w:rFonts w:ascii="Fira Sans" w:hAnsi="Fira Sans"/>
          <w:bCs/>
          <w:sz w:val="22"/>
          <w:szCs w:val="16"/>
        </w:rPr>
        <w:t>jednostek  RMP/ RSMP</w:t>
      </w:r>
      <w:r w:rsidRPr="00956A41">
        <w:rPr>
          <w:rFonts w:ascii="Fira Sans" w:hAnsi="Fira Sans"/>
          <w:b/>
          <w:bCs/>
          <w:sz w:val="22"/>
          <w:lang w:eastAsia="zh-CN"/>
        </w:rPr>
        <w:t xml:space="preserve"> </w:t>
      </w:r>
      <w:r>
        <w:rPr>
          <w:rFonts w:ascii="Fira Sans" w:hAnsi="Fira Sans" w:cs="Arial"/>
          <w:bCs/>
          <w:sz w:val="22"/>
          <w:szCs w:val="22"/>
        </w:rPr>
        <w:t xml:space="preserve"> (1b)  </w:t>
      </w:r>
      <w:r w:rsidRPr="00470704">
        <w:rPr>
          <w:rFonts w:ascii="Fira Sans" w:hAnsi="Fira Sans" w:cs="Arial"/>
          <w:bCs/>
          <w:sz w:val="22"/>
          <w:szCs w:val="22"/>
        </w:rPr>
        <w:t xml:space="preserve">najpóźniej na </w:t>
      </w:r>
      <w:r>
        <w:rPr>
          <w:rFonts w:ascii="Fira Sans" w:hAnsi="Fira Sans" w:cs="Arial"/>
          <w:bCs/>
          <w:sz w:val="22"/>
          <w:szCs w:val="22"/>
        </w:rPr>
        <w:t>2</w:t>
      </w:r>
      <w:r w:rsidRPr="00470704">
        <w:rPr>
          <w:rFonts w:ascii="Fira Sans" w:hAnsi="Fira Sans" w:cs="Arial"/>
          <w:bCs/>
          <w:sz w:val="22"/>
          <w:szCs w:val="22"/>
        </w:rPr>
        <w:t xml:space="preserve"> tygodnie przed </w:t>
      </w:r>
      <w:r>
        <w:rPr>
          <w:rFonts w:ascii="Fira Sans" w:hAnsi="Fira Sans" w:cs="Arial"/>
          <w:bCs/>
          <w:sz w:val="22"/>
          <w:szCs w:val="22"/>
        </w:rPr>
        <w:t xml:space="preserve"> terminem rozpoczęcia szkolenia certyfikującego dla grupy;</w:t>
      </w:r>
    </w:p>
    <w:p w14:paraId="424EFCD6" w14:textId="77777777" w:rsidR="00F15353" w:rsidRDefault="00F15353" w:rsidP="00AA3DB3">
      <w:pPr>
        <w:pStyle w:val="Akapitzlist"/>
        <w:numPr>
          <w:ilvl w:val="0"/>
          <w:numId w:val="70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470704">
        <w:rPr>
          <w:rFonts w:ascii="Fira Sans" w:hAnsi="Fira Sans" w:cs="Arial"/>
          <w:bCs/>
          <w:sz w:val="22"/>
          <w:szCs w:val="22"/>
        </w:rPr>
        <w:t>dostarczenie 16 pakietów</w:t>
      </w:r>
      <w:r>
        <w:rPr>
          <w:rFonts w:ascii="Fira Sans" w:hAnsi="Fira Sans" w:cs="Arial"/>
          <w:bCs/>
          <w:sz w:val="22"/>
          <w:szCs w:val="22"/>
        </w:rPr>
        <w:t xml:space="preserve"> m</w:t>
      </w:r>
      <w:r w:rsidRPr="00470704">
        <w:rPr>
          <w:rFonts w:ascii="Fira Sans" w:hAnsi="Fira Sans" w:cs="Arial"/>
          <w:bCs/>
          <w:sz w:val="22"/>
          <w:szCs w:val="22"/>
        </w:rPr>
        <w:t>ateriałów</w:t>
      </w:r>
      <w:r>
        <w:rPr>
          <w:rFonts w:ascii="Fira Sans" w:hAnsi="Fira Sans" w:cs="Arial"/>
          <w:bCs/>
          <w:sz w:val="22"/>
          <w:szCs w:val="22"/>
        </w:rPr>
        <w:t xml:space="preserve"> szkoleniowych (dydaktyczno-metodycznych)</w:t>
      </w:r>
      <w:r w:rsidRPr="00470704">
        <w:rPr>
          <w:rFonts w:ascii="Fira Sans" w:hAnsi="Fira Sans" w:cs="Arial"/>
          <w:bCs/>
          <w:sz w:val="22"/>
          <w:szCs w:val="22"/>
        </w:rPr>
        <w:t xml:space="preserve"> (1c)  najpóźniej na </w:t>
      </w:r>
      <w:r>
        <w:rPr>
          <w:rFonts w:ascii="Fira Sans" w:hAnsi="Fira Sans" w:cs="Arial"/>
          <w:bCs/>
          <w:sz w:val="22"/>
          <w:szCs w:val="22"/>
        </w:rPr>
        <w:t>3</w:t>
      </w:r>
      <w:r w:rsidRPr="00470704">
        <w:rPr>
          <w:rFonts w:ascii="Fira Sans" w:hAnsi="Fira Sans" w:cs="Arial"/>
          <w:bCs/>
          <w:sz w:val="22"/>
          <w:szCs w:val="22"/>
        </w:rPr>
        <w:t xml:space="preserve"> tygodnie przed </w:t>
      </w:r>
      <w:r>
        <w:rPr>
          <w:rFonts w:ascii="Fira Sans" w:hAnsi="Fira Sans" w:cs="Arial"/>
          <w:bCs/>
          <w:sz w:val="22"/>
          <w:szCs w:val="22"/>
        </w:rPr>
        <w:t xml:space="preserve"> terminem rozpoczęcia szkolenia certyfikującego dla grupy;</w:t>
      </w:r>
    </w:p>
    <w:p w14:paraId="6B467675" w14:textId="77777777" w:rsidR="00F15353" w:rsidRPr="00470704" w:rsidRDefault="00F15353" w:rsidP="00AA3DB3">
      <w:pPr>
        <w:pStyle w:val="Akapitzlist"/>
        <w:numPr>
          <w:ilvl w:val="0"/>
          <w:numId w:val="70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>
        <w:rPr>
          <w:rFonts w:ascii="Fira Sans" w:hAnsi="Fira Sans" w:cs="Arial"/>
          <w:bCs/>
          <w:sz w:val="22"/>
          <w:szCs w:val="22"/>
        </w:rPr>
        <w:t>szkolenie certyfikujące z wydaniem certyfikatów (1a):  w terminach uzgodnionych z Zamawiającym (przykładowe ramy czasowe: grupa 1.  od  6  września do 12 listopada 2024 ; grupa 2. od 1 października do 13 grudnia 2024)</w:t>
      </w:r>
    </w:p>
    <w:p w14:paraId="093B59BF" w14:textId="77777777" w:rsidR="00F15353" w:rsidRDefault="00F15353" w:rsidP="00F15353">
      <w:p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/>
          <w:bCs/>
          <w:sz w:val="22"/>
          <w:szCs w:val="22"/>
        </w:rPr>
      </w:pPr>
    </w:p>
    <w:p w14:paraId="44EEB5F3" w14:textId="77777777" w:rsidR="00F15353" w:rsidRPr="00C17858" w:rsidRDefault="00F15353" w:rsidP="00F15353">
      <w:p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/>
          <w:bCs/>
          <w:sz w:val="22"/>
          <w:szCs w:val="22"/>
        </w:rPr>
      </w:pPr>
    </w:p>
    <w:p w14:paraId="14C702A6" w14:textId="77777777" w:rsidR="00F15353" w:rsidRDefault="00F15353" w:rsidP="00F15353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b/>
          <w:bCs/>
          <w:sz w:val="22"/>
          <w:szCs w:val="22"/>
        </w:rPr>
      </w:pPr>
      <w:r w:rsidRPr="0011679E">
        <w:rPr>
          <w:rFonts w:ascii="Fira Sans" w:hAnsi="Fira Sans" w:cs="Arial"/>
          <w:b/>
          <w:bCs/>
          <w:sz w:val="22"/>
          <w:szCs w:val="22"/>
        </w:rPr>
        <w:t>Wykonawca  posiada:</w:t>
      </w:r>
    </w:p>
    <w:p w14:paraId="31BD45D7" w14:textId="77777777" w:rsidR="00F15353" w:rsidRPr="00872E5D" w:rsidRDefault="00F15353" w:rsidP="00AA3DB3">
      <w:pPr>
        <w:numPr>
          <w:ilvl w:val="1"/>
          <w:numId w:val="71"/>
        </w:numPr>
        <w:tabs>
          <w:tab w:val="num" w:pos="567"/>
        </w:tabs>
        <w:spacing w:before="100" w:beforeAutospacing="1" w:after="100" w:afterAutospacing="1" w:line="276" w:lineRule="auto"/>
        <w:ind w:left="567" w:hanging="283"/>
        <w:jc w:val="both"/>
        <w:rPr>
          <w:rFonts w:ascii="Fira Sans" w:hAnsi="Fira Sans" w:cs="Calibri"/>
          <w:color w:val="000000"/>
          <w:sz w:val="22"/>
          <w:szCs w:val="22"/>
        </w:rPr>
      </w:pPr>
      <w:r w:rsidRPr="00872E5D">
        <w:rPr>
          <w:rFonts w:ascii="Fira Sans" w:hAnsi="Fira Sans" w:cs="Calibri"/>
          <w:color w:val="000000"/>
          <w:sz w:val="22"/>
          <w:szCs w:val="22"/>
        </w:rPr>
        <w:t>uprawnienia formalne</w:t>
      </w:r>
      <w:r>
        <w:rPr>
          <w:rFonts w:ascii="Fira Sans" w:hAnsi="Fira Sans" w:cs="Calibri"/>
          <w:color w:val="000000"/>
          <w:sz w:val="22"/>
          <w:szCs w:val="22"/>
        </w:rPr>
        <w:t xml:space="preserve"> do przeprowadzania szkoleń certyfikujących </w:t>
      </w:r>
      <w:r w:rsidRPr="00872E5D">
        <w:rPr>
          <w:rFonts w:ascii="Fira Sans" w:hAnsi="Fira Sans" w:cs="Calibri"/>
          <w:color w:val="000000"/>
          <w:sz w:val="22"/>
          <w:szCs w:val="22"/>
        </w:rPr>
        <w:t>- międzynarodową licencję uprawniającą  do prowadzenie szkoleń w dziedzinie motywacji wewnętrznej wg metodologii profesora Stevena Reissa, nadających  tytuły RMP Mastera i RSMP Mastera w Polsce;</w:t>
      </w:r>
    </w:p>
    <w:p w14:paraId="452D1109" w14:textId="77777777" w:rsidR="00F15353" w:rsidRDefault="00F15353" w:rsidP="00AA3DB3">
      <w:pPr>
        <w:numPr>
          <w:ilvl w:val="1"/>
          <w:numId w:val="71"/>
        </w:numPr>
        <w:tabs>
          <w:tab w:val="num" w:pos="567"/>
        </w:tabs>
        <w:spacing w:before="100" w:beforeAutospacing="1" w:after="100" w:afterAutospacing="1" w:line="276" w:lineRule="auto"/>
        <w:ind w:left="567" w:hanging="283"/>
        <w:jc w:val="both"/>
        <w:rPr>
          <w:rFonts w:ascii="Fira Sans" w:hAnsi="Fira Sans" w:cs="Calibri"/>
          <w:color w:val="000000"/>
          <w:sz w:val="22"/>
          <w:szCs w:val="22"/>
        </w:rPr>
      </w:pPr>
      <w:r>
        <w:rPr>
          <w:rFonts w:ascii="Fira Sans" w:hAnsi="Fira Sans" w:cs="Calibri"/>
          <w:color w:val="000000"/>
          <w:sz w:val="22"/>
          <w:szCs w:val="22"/>
        </w:rPr>
        <w:t>posiada doświadczenie na rynku szkoleniowo-rozwojowym w dziedzinie motywacji wewnętrznej, w tym doświadczenie w obszarze szkoleń certyfikujących w zakresie RMP i  RSMP dla edukacji, w szczególności dla kadry uczącej i/ lub  zarządzającej oświatą  pracującej  z młodzieżą szkolną na poziomie szkoły podstawowej (kl. 7-8) oraz szkoły ponadpodstawowej (liceum,  technikum);</w:t>
      </w:r>
    </w:p>
    <w:p w14:paraId="6CF36E7E" w14:textId="77777777" w:rsidR="00F15353" w:rsidRDefault="00F15353" w:rsidP="00AA3DB3">
      <w:pPr>
        <w:numPr>
          <w:ilvl w:val="1"/>
          <w:numId w:val="71"/>
        </w:numPr>
        <w:tabs>
          <w:tab w:val="num" w:pos="567"/>
        </w:tabs>
        <w:spacing w:before="100" w:beforeAutospacing="1" w:after="100" w:afterAutospacing="1" w:line="276" w:lineRule="auto"/>
        <w:ind w:left="567" w:hanging="283"/>
        <w:jc w:val="both"/>
        <w:rPr>
          <w:rFonts w:ascii="Fira Sans" w:hAnsi="Fira Sans" w:cs="Calibri"/>
          <w:color w:val="000000"/>
          <w:sz w:val="22"/>
          <w:szCs w:val="22"/>
        </w:rPr>
      </w:pPr>
      <w:r>
        <w:rPr>
          <w:rFonts w:ascii="Fira Sans" w:hAnsi="Fira Sans" w:cs="Calibri"/>
          <w:color w:val="000000"/>
          <w:sz w:val="22"/>
          <w:szCs w:val="22"/>
        </w:rPr>
        <w:t>wykwalifikowaną kadrę z doświadczeniem w pracy szkoleniowej z programem i certyfikowanymi narzędziami Reiss Motivation Profile®  (RMP)  i Reiss School Motivation Profile® (RSMP);</w:t>
      </w:r>
    </w:p>
    <w:p w14:paraId="51E2CB03" w14:textId="77777777" w:rsidR="00F15353" w:rsidRDefault="00F15353" w:rsidP="00AA3DB3">
      <w:pPr>
        <w:numPr>
          <w:ilvl w:val="1"/>
          <w:numId w:val="71"/>
        </w:numPr>
        <w:tabs>
          <w:tab w:val="num" w:pos="567"/>
        </w:tabs>
        <w:spacing w:before="100" w:beforeAutospacing="1" w:after="100" w:afterAutospacing="1" w:line="276" w:lineRule="auto"/>
        <w:ind w:left="567" w:hanging="283"/>
        <w:jc w:val="both"/>
        <w:rPr>
          <w:rFonts w:ascii="Fira Sans" w:hAnsi="Fira Sans" w:cs="Calibri"/>
          <w:color w:val="000000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dysp</w:t>
      </w:r>
      <w:r>
        <w:rPr>
          <w:rFonts w:ascii="Fira Sans" w:hAnsi="Fira Sans" w:cs="Arial"/>
          <w:sz w:val="22"/>
          <w:szCs w:val="22"/>
        </w:rPr>
        <w:t xml:space="preserve">onuje potencjałem technicznym, posiada </w:t>
      </w:r>
      <w:r>
        <w:rPr>
          <w:rFonts w:ascii="Fira Sans" w:hAnsi="Fira Sans" w:cs="Calibri"/>
          <w:color w:val="000000"/>
          <w:sz w:val="22"/>
          <w:szCs w:val="22"/>
        </w:rPr>
        <w:t>uprawnienia oraz kadrę przygotowaną  do przeprowadzenia  egzaminu  certyfikującego - nadającego tytuł RMP Mastera i RSMP Mastera;</w:t>
      </w:r>
    </w:p>
    <w:p w14:paraId="04931A05" w14:textId="77777777" w:rsidR="00F15353" w:rsidRDefault="00F15353" w:rsidP="00AA3DB3">
      <w:pPr>
        <w:numPr>
          <w:ilvl w:val="1"/>
          <w:numId w:val="71"/>
        </w:numPr>
        <w:tabs>
          <w:tab w:val="num" w:pos="567"/>
        </w:tabs>
        <w:spacing w:before="100" w:beforeAutospacing="1" w:after="100" w:afterAutospacing="1" w:line="276" w:lineRule="auto"/>
        <w:ind w:left="567" w:hanging="283"/>
        <w:jc w:val="both"/>
        <w:rPr>
          <w:rFonts w:ascii="Fira Sans" w:hAnsi="Fira Sans" w:cs="Calibri"/>
          <w:color w:val="000000"/>
          <w:sz w:val="22"/>
          <w:szCs w:val="22"/>
        </w:rPr>
      </w:pPr>
      <w:r>
        <w:rPr>
          <w:rFonts w:ascii="Fira Sans" w:hAnsi="Fira Sans" w:cs="Calibri"/>
          <w:color w:val="000000"/>
          <w:sz w:val="22"/>
          <w:szCs w:val="22"/>
        </w:rPr>
        <w:t xml:space="preserve">publikacje książkowe, poradniki i inne materiały edukacyjno-metodyczne, w tym  audio i wideo - pomocnicze do pracy z narzędziem RMP i RSMP; </w:t>
      </w:r>
    </w:p>
    <w:p w14:paraId="1A59E2D2" w14:textId="77777777" w:rsidR="00F15353" w:rsidRDefault="00F15353" w:rsidP="00AA3DB3">
      <w:pPr>
        <w:numPr>
          <w:ilvl w:val="1"/>
          <w:numId w:val="71"/>
        </w:numPr>
        <w:tabs>
          <w:tab w:val="num" w:pos="567"/>
        </w:tabs>
        <w:spacing w:before="100" w:beforeAutospacing="1" w:after="100" w:afterAutospacing="1"/>
        <w:ind w:left="567" w:hanging="283"/>
        <w:jc w:val="both"/>
        <w:rPr>
          <w:rFonts w:ascii="Fira Sans" w:hAnsi="Fira Sans" w:cs="Calibri"/>
          <w:color w:val="000000"/>
          <w:sz w:val="22"/>
          <w:szCs w:val="22"/>
        </w:rPr>
      </w:pPr>
      <w:r w:rsidRPr="00872E5D">
        <w:rPr>
          <w:rFonts w:ascii="Fira Sans" w:hAnsi="Fira Sans" w:cs="Calibri"/>
          <w:bCs/>
          <w:color w:val="000000"/>
          <w:sz w:val="22"/>
          <w:szCs w:val="22"/>
        </w:rPr>
        <w:t>licencję na platformę - polskojęzyczny portal, na którym są wykonywane badania RMP/RSMP,</w:t>
      </w:r>
      <w:r>
        <w:rPr>
          <w:rFonts w:ascii="Fira Sans" w:hAnsi="Fira Sans" w:cs="Calibri"/>
          <w:bCs/>
          <w:color w:val="000000"/>
          <w:sz w:val="22"/>
          <w:szCs w:val="22"/>
        </w:rPr>
        <w:t xml:space="preserve">  w tym posiada uprawnienia do</w:t>
      </w:r>
      <w:r>
        <w:rPr>
          <w:rFonts w:ascii="Fira Sans" w:hAnsi="Fira Sans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Fira Sans" w:hAnsi="Fira Sans" w:cs="Calibri"/>
          <w:color w:val="000000"/>
          <w:sz w:val="22"/>
          <w:szCs w:val="22"/>
        </w:rPr>
        <w:t xml:space="preserve">dystrybucji testów RMP i RSMP na terenie Polski oraz do </w:t>
      </w:r>
      <w:r>
        <w:rPr>
          <w:rFonts w:ascii="Fira Sans" w:hAnsi="Fira Sans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Fira Sans" w:hAnsi="Fira Sans" w:cs="Calibri"/>
          <w:bCs/>
          <w:color w:val="000000"/>
          <w:sz w:val="22"/>
          <w:szCs w:val="22"/>
        </w:rPr>
        <w:t>założenia konta dla administratora wskazanego przez PCEN; platforma zapewnia  24-godzinny, bezpieczny  dostęp do narzędzi RMP i RSMP przez uczestników szkolenia – certyfikowanych RMP i RSMP Masterów (testy, g</w:t>
      </w:r>
      <w:r>
        <w:rPr>
          <w:rFonts w:ascii="Fira Sans" w:hAnsi="Fira Sans" w:cs="Calibri"/>
          <w:color w:val="000000"/>
          <w:sz w:val="22"/>
          <w:szCs w:val="22"/>
        </w:rPr>
        <w:t xml:space="preserve">enerowane opisowe raporty do profili motywacyjnych i matryc motywacji zespołów, baza wiedzy - materiały dodatkowe, prezentacje, </w:t>
      </w:r>
      <w:r>
        <w:rPr>
          <w:rFonts w:ascii="Fira Sans" w:hAnsi="Fira Sans" w:cs="Calibri"/>
          <w:bCs/>
          <w:color w:val="000000"/>
          <w:sz w:val="22"/>
          <w:szCs w:val="22"/>
        </w:rPr>
        <w:t xml:space="preserve">case study, </w:t>
      </w:r>
      <w:r>
        <w:rPr>
          <w:rFonts w:ascii="Fira Sans" w:hAnsi="Fira Sans" w:cs="Calibri"/>
          <w:color w:val="000000"/>
          <w:sz w:val="22"/>
          <w:szCs w:val="22"/>
        </w:rPr>
        <w:t>kodeks etyczny</w:t>
      </w:r>
      <w:r>
        <w:rPr>
          <w:rFonts w:ascii="Fira Sans" w:hAnsi="Fira Sans" w:cs="Calibri"/>
          <w:bCs/>
          <w:color w:val="000000"/>
          <w:sz w:val="22"/>
          <w:szCs w:val="22"/>
        </w:rPr>
        <w:t>).</w:t>
      </w:r>
    </w:p>
    <w:p w14:paraId="055F6431" w14:textId="77777777" w:rsidR="00F15353" w:rsidRDefault="00F15353" w:rsidP="00F15353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</w:p>
    <w:p w14:paraId="37934D5F" w14:textId="77777777" w:rsidR="00F15353" w:rsidRDefault="00F15353" w:rsidP="00AA3DB3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 xml:space="preserve">Forma doskonalenia przeznaczona jest </w:t>
      </w:r>
      <w:r>
        <w:rPr>
          <w:rFonts w:ascii="Fira Sans" w:hAnsi="Fira Sans" w:cs="Arial"/>
          <w:sz w:val="22"/>
          <w:szCs w:val="22"/>
        </w:rPr>
        <w:t xml:space="preserve">dla </w:t>
      </w:r>
      <w:r w:rsidRPr="00DF135B">
        <w:rPr>
          <w:rFonts w:ascii="Fira Sans" w:hAnsi="Fira Sans" w:cs="Arial"/>
          <w:sz w:val="22"/>
          <w:szCs w:val="22"/>
        </w:rPr>
        <w:t xml:space="preserve">nauczycieli/specjalistów ds. doradztwa zawodowego </w:t>
      </w:r>
      <w:r w:rsidRPr="00DF135B">
        <w:rPr>
          <w:rFonts w:ascii="Fira Sans" w:hAnsi="Fira Sans" w:cs="Arial"/>
          <w:color w:val="000000" w:themeColor="text1"/>
          <w:sz w:val="22"/>
          <w:szCs w:val="22"/>
        </w:rPr>
        <w:t>w szkołach pilotażowych (20 szkół wyłonionych w trybie konkursu „Model nowoczesnego Systemu Doradztwa Zawodowego dla pomorskich szkół” – lista szkół została opublikowana 21 listopada 2023 r. na stronie PCEN)</w:t>
      </w:r>
      <w:r>
        <w:rPr>
          <w:rFonts w:ascii="Fira Sans" w:hAnsi="Fira Sans" w:cs="Arial"/>
          <w:color w:val="000000" w:themeColor="text1"/>
          <w:sz w:val="22"/>
          <w:szCs w:val="22"/>
        </w:rPr>
        <w:t xml:space="preserve"> oraz </w:t>
      </w:r>
      <w:r w:rsidRPr="00D3451E">
        <w:rPr>
          <w:rFonts w:ascii="Tahoma" w:hAnsi="Tahoma" w:cs="Tahoma"/>
          <w:sz w:val="22"/>
          <w:szCs w:val="20"/>
        </w:rPr>
        <w:t>konsultantów ds. doradztwa edukacyjno-zawodowego</w:t>
      </w:r>
      <w:r w:rsidRPr="00D3451E">
        <w:rPr>
          <w:rFonts w:ascii="Fira Sans" w:hAnsi="Fira Sans" w:cs="Arial"/>
          <w:color w:val="000000" w:themeColor="text1"/>
          <w:sz w:val="22"/>
          <w:szCs w:val="22"/>
        </w:rPr>
        <w:t xml:space="preserve"> </w:t>
      </w:r>
      <w:r>
        <w:rPr>
          <w:rFonts w:ascii="Fira Sans" w:hAnsi="Fira Sans" w:cs="Arial"/>
          <w:color w:val="000000" w:themeColor="text1"/>
          <w:sz w:val="22"/>
          <w:szCs w:val="22"/>
        </w:rPr>
        <w:t xml:space="preserve">współpracujących ze szkołami projektu pilotażowego na terenie  powiatu/subregionu województwa pomorskiego,  </w:t>
      </w:r>
      <w:r w:rsidRPr="00DF135B">
        <w:rPr>
          <w:rFonts w:ascii="Fira Sans" w:hAnsi="Fira Sans" w:cs="Arial"/>
          <w:sz w:val="22"/>
          <w:szCs w:val="22"/>
        </w:rPr>
        <w:t>zwanych dalej osobami. Zamawiający zapewni wskazane osoby.</w:t>
      </w:r>
    </w:p>
    <w:p w14:paraId="290BF760" w14:textId="77777777" w:rsidR="00F15353" w:rsidRPr="00AF137D" w:rsidRDefault="00F15353" w:rsidP="00AA3DB3">
      <w:pPr>
        <w:pStyle w:val="Akapitzlist"/>
        <w:numPr>
          <w:ilvl w:val="0"/>
          <w:numId w:val="62"/>
        </w:numPr>
        <w:tabs>
          <w:tab w:val="clear" w:pos="708"/>
          <w:tab w:val="left" w:pos="480"/>
        </w:tabs>
        <w:suppressAutoHyphens/>
        <w:spacing w:line="276" w:lineRule="auto"/>
        <w:ind w:left="0" w:hanging="426"/>
        <w:jc w:val="both"/>
        <w:rPr>
          <w:rFonts w:ascii="Fira Sans" w:hAnsi="Fira Sans"/>
          <w:sz w:val="22"/>
          <w:szCs w:val="22"/>
          <w:lang w:eastAsia="zh-CN"/>
        </w:rPr>
      </w:pPr>
      <w:r w:rsidRPr="00AF137D">
        <w:rPr>
          <w:rFonts w:ascii="Fira Sans" w:hAnsi="Fira Sans" w:cs="Arial"/>
          <w:sz w:val="22"/>
          <w:szCs w:val="22"/>
        </w:rPr>
        <w:t xml:space="preserve">Forma doskonalenia odbywać się będzie zdalnie </w:t>
      </w:r>
      <w:r w:rsidRPr="00AF137D">
        <w:rPr>
          <w:rFonts w:ascii="Fira Sans" w:hAnsi="Fira Sans" w:cs="Arial"/>
          <w:color w:val="000000" w:themeColor="text1"/>
          <w:sz w:val="22"/>
          <w:szCs w:val="22"/>
        </w:rPr>
        <w:t xml:space="preserve">na </w:t>
      </w:r>
      <w:r>
        <w:rPr>
          <w:rFonts w:ascii="Fira Sans" w:hAnsi="Fira Sans" w:cs="Arial"/>
          <w:color w:val="000000" w:themeColor="text1"/>
          <w:sz w:val="22"/>
          <w:szCs w:val="22"/>
        </w:rPr>
        <w:t>p</w:t>
      </w:r>
      <w:r w:rsidRPr="00AF137D">
        <w:rPr>
          <w:rFonts w:ascii="Fira Sans" w:hAnsi="Fira Sans" w:cs="Arial"/>
          <w:color w:val="000000" w:themeColor="text1"/>
          <w:sz w:val="22"/>
          <w:szCs w:val="22"/>
        </w:rPr>
        <w:t xml:space="preserve">latformie </w:t>
      </w:r>
      <w:r>
        <w:rPr>
          <w:rFonts w:ascii="Fira Sans" w:hAnsi="Fira Sans"/>
          <w:sz w:val="22"/>
          <w:szCs w:val="22"/>
          <w:lang w:eastAsia="zh-CN"/>
        </w:rPr>
        <w:t xml:space="preserve">Click Meeting/ </w:t>
      </w:r>
      <w:r w:rsidRPr="00AF137D">
        <w:rPr>
          <w:rFonts w:ascii="Fira Sans" w:hAnsi="Fira Sans"/>
          <w:sz w:val="22"/>
          <w:szCs w:val="22"/>
          <w:lang w:eastAsia="zh-CN"/>
        </w:rPr>
        <w:t>Zoom lub Google Meet, zapewniającej raportowanie i zapis spotkań oraz bezpieczeństwo i ochronę danych osobowych.</w:t>
      </w:r>
    </w:p>
    <w:p w14:paraId="4B1DEAC0" w14:textId="77777777" w:rsidR="00F15353" w:rsidRPr="00DF135B" w:rsidRDefault="00F15353" w:rsidP="00AA3DB3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 xml:space="preserve">Zamawiający szacuje przeszkolić </w:t>
      </w:r>
      <w:r>
        <w:rPr>
          <w:rFonts w:ascii="Fira Sans" w:hAnsi="Fira Sans" w:cs="Arial"/>
          <w:sz w:val="22"/>
          <w:szCs w:val="22"/>
        </w:rPr>
        <w:t>16 osób (2 grupy po średnio 8 osób): grupa 1. to nauczyciele</w:t>
      </w:r>
      <w:r w:rsidRPr="00DF135B">
        <w:rPr>
          <w:rFonts w:ascii="Fira Sans" w:hAnsi="Fira Sans" w:cs="Arial"/>
          <w:sz w:val="22"/>
          <w:szCs w:val="22"/>
        </w:rPr>
        <w:t>/specjali</w:t>
      </w:r>
      <w:r>
        <w:rPr>
          <w:rFonts w:ascii="Fira Sans" w:hAnsi="Fira Sans" w:cs="Arial"/>
          <w:sz w:val="22"/>
          <w:szCs w:val="22"/>
        </w:rPr>
        <w:t>ści</w:t>
      </w:r>
      <w:r w:rsidRPr="00DF135B">
        <w:rPr>
          <w:rFonts w:ascii="Fira Sans" w:hAnsi="Fira Sans" w:cs="Arial"/>
          <w:sz w:val="22"/>
          <w:szCs w:val="22"/>
        </w:rPr>
        <w:t xml:space="preserve"> </w:t>
      </w:r>
      <w:r w:rsidRPr="00DF135B">
        <w:rPr>
          <w:rFonts w:ascii="Fira Sans" w:hAnsi="Fira Sans" w:cs="Tahoma"/>
          <w:sz w:val="22"/>
          <w:szCs w:val="32"/>
        </w:rPr>
        <w:t>ds. doradztwa z</w:t>
      </w:r>
      <w:r>
        <w:rPr>
          <w:rFonts w:ascii="Fira Sans" w:hAnsi="Fira Sans" w:cs="Tahoma"/>
          <w:sz w:val="22"/>
          <w:szCs w:val="32"/>
        </w:rPr>
        <w:t>awodowego w szkołach pracujący</w:t>
      </w:r>
      <w:r w:rsidRPr="00DF135B">
        <w:rPr>
          <w:rFonts w:ascii="Fira Sans" w:hAnsi="Fira Sans" w:cs="Tahoma"/>
          <w:sz w:val="22"/>
          <w:szCs w:val="32"/>
        </w:rPr>
        <w:t xml:space="preserve"> z młodzieżą i dor</w:t>
      </w:r>
      <w:r>
        <w:rPr>
          <w:rFonts w:ascii="Fira Sans" w:hAnsi="Fira Sans" w:cs="Tahoma"/>
          <w:sz w:val="22"/>
          <w:szCs w:val="32"/>
        </w:rPr>
        <w:t xml:space="preserve">osłymi  (rodzicami/ opiekunami);  grupa 2. to </w:t>
      </w:r>
      <w:r w:rsidRPr="00D3451E">
        <w:rPr>
          <w:rFonts w:ascii="Tahoma" w:hAnsi="Tahoma" w:cs="Tahoma"/>
          <w:sz w:val="22"/>
          <w:szCs w:val="20"/>
        </w:rPr>
        <w:t>konsultan</w:t>
      </w:r>
      <w:r>
        <w:rPr>
          <w:rFonts w:ascii="Tahoma" w:hAnsi="Tahoma" w:cs="Tahoma"/>
          <w:sz w:val="22"/>
          <w:szCs w:val="20"/>
        </w:rPr>
        <w:t>ci</w:t>
      </w:r>
      <w:r w:rsidRPr="00D3451E">
        <w:rPr>
          <w:rFonts w:ascii="Tahoma" w:hAnsi="Tahoma" w:cs="Tahoma"/>
          <w:sz w:val="22"/>
          <w:szCs w:val="20"/>
        </w:rPr>
        <w:t xml:space="preserve"> ds. doradztwa edukacyjno-zawodowego</w:t>
      </w:r>
      <w:r>
        <w:rPr>
          <w:rFonts w:ascii="Tahoma" w:hAnsi="Tahoma" w:cs="Tahoma"/>
          <w:sz w:val="22"/>
          <w:szCs w:val="20"/>
        </w:rPr>
        <w:t xml:space="preserve"> </w:t>
      </w:r>
      <w:r>
        <w:rPr>
          <w:rFonts w:ascii="Fira Sans" w:hAnsi="Fira Sans" w:cs="Arial"/>
          <w:color w:val="000000" w:themeColor="text1"/>
          <w:sz w:val="22"/>
          <w:szCs w:val="22"/>
        </w:rPr>
        <w:t>współpracujący ze szkołami projektu pilotażowego na terenie  powiatu/subregionu województwa pomorskiego.</w:t>
      </w:r>
    </w:p>
    <w:p w14:paraId="55C3AF86" w14:textId="77777777" w:rsidR="00F15353" w:rsidRPr="00DF135B" w:rsidRDefault="00F15353" w:rsidP="00AA3DB3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pacing w:val="-4"/>
          <w:sz w:val="22"/>
          <w:szCs w:val="22"/>
        </w:rPr>
        <w:t>Zamawiający ustala, że cena brutto za zakup narzędzi</w:t>
      </w:r>
      <w:r>
        <w:rPr>
          <w:rFonts w:ascii="Fira Sans" w:hAnsi="Fira Sans" w:cs="Arial"/>
          <w:spacing w:val="-4"/>
          <w:sz w:val="22"/>
          <w:szCs w:val="22"/>
        </w:rPr>
        <w:t xml:space="preserve">, materiałów </w:t>
      </w:r>
      <w:r w:rsidRPr="00DF135B">
        <w:rPr>
          <w:rFonts w:ascii="Fira Sans" w:hAnsi="Fira Sans" w:cs="Arial"/>
          <w:spacing w:val="-4"/>
          <w:sz w:val="22"/>
          <w:szCs w:val="22"/>
        </w:rPr>
        <w:t xml:space="preserve"> oraz przeprowadzeni</w:t>
      </w:r>
      <w:r>
        <w:rPr>
          <w:rFonts w:ascii="Fira Sans" w:hAnsi="Fira Sans" w:cs="Arial"/>
          <w:spacing w:val="-4"/>
          <w:sz w:val="22"/>
          <w:szCs w:val="22"/>
        </w:rPr>
        <w:t>e</w:t>
      </w:r>
      <w:r w:rsidRPr="00DF135B">
        <w:rPr>
          <w:rFonts w:ascii="Fira Sans" w:hAnsi="Fira Sans" w:cs="Arial"/>
          <w:spacing w:val="-4"/>
          <w:sz w:val="22"/>
          <w:szCs w:val="22"/>
        </w:rPr>
        <w:t xml:space="preserve"> </w:t>
      </w:r>
      <w:r>
        <w:rPr>
          <w:rFonts w:ascii="Fira Sans" w:hAnsi="Fira Sans" w:cs="Arial"/>
          <w:spacing w:val="-4"/>
          <w:sz w:val="22"/>
          <w:szCs w:val="22"/>
        </w:rPr>
        <w:t xml:space="preserve">szkolenia certyfikującego </w:t>
      </w:r>
      <w:r w:rsidRPr="00DF135B">
        <w:rPr>
          <w:rFonts w:ascii="Fira Sans" w:hAnsi="Fira Sans" w:cs="Arial"/>
          <w:spacing w:val="-4"/>
          <w:sz w:val="22"/>
          <w:szCs w:val="22"/>
          <w:u w:val="single"/>
        </w:rPr>
        <w:t>(</w:t>
      </w:r>
      <w:r>
        <w:rPr>
          <w:rFonts w:ascii="Fira Sans" w:hAnsi="Fira Sans" w:cs="Arial"/>
          <w:spacing w:val="-4"/>
          <w:sz w:val="22"/>
          <w:szCs w:val="22"/>
          <w:u w:val="single"/>
        </w:rPr>
        <w:t>min. 66</w:t>
      </w:r>
      <w:r w:rsidRPr="00DF135B">
        <w:rPr>
          <w:rFonts w:ascii="Fira Sans" w:hAnsi="Fira Sans" w:cs="Arial"/>
          <w:spacing w:val="-4"/>
          <w:sz w:val="22"/>
          <w:szCs w:val="22"/>
          <w:u w:val="single"/>
        </w:rPr>
        <w:t xml:space="preserve"> godzin dydaktyczn</w:t>
      </w:r>
      <w:r>
        <w:rPr>
          <w:rFonts w:ascii="Fira Sans" w:hAnsi="Fira Sans" w:cs="Arial"/>
          <w:spacing w:val="-4"/>
          <w:sz w:val="22"/>
          <w:szCs w:val="22"/>
          <w:u w:val="single"/>
        </w:rPr>
        <w:t>ych</w:t>
      </w:r>
      <w:r w:rsidRPr="00DF135B">
        <w:rPr>
          <w:rFonts w:ascii="Fira Sans" w:hAnsi="Fira Sans" w:cs="Arial"/>
          <w:spacing w:val="-4"/>
          <w:sz w:val="22"/>
          <w:szCs w:val="22"/>
          <w:u w:val="single"/>
        </w:rPr>
        <w:t>)</w:t>
      </w:r>
      <w:r w:rsidRPr="00DF135B">
        <w:rPr>
          <w:rFonts w:ascii="Fira Sans" w:hAnsi="Fira Sans" w:cs="Arial"/>
          <w:spacing w:val="-4"/>
          <w:sz w:val="22"/>
          <w:szCs w:val="22"/>
        </w:rPr>
        <w:t xml:space="preserve"> dla grupy </w:t>
      </w:r>
      <w:r>
        <w:rPr>
          <w:rFonts w:ascii="Fira Sans" w:hAnsi="Fira Sans" w:cs="Arial"/>
          <w:spacing w:val="-4"/>
          <w:sz w:val="22"/>
          <w:szCs w:val="22"/>
        </w:rPr>
        <w:t>16</w:t>
      </w:r>
      <w:r w:rsidRPr="00DF135B">
        <w:rPr>
          <w:rFonts w:ascii="Fira Sans" w:hAnsi="Fira Sans" w:cs="Arial"/>
          <w:spacing w:val="-4"/>
          <w:sz w:val="22"/>
          <w:szCs w:val="22"/>
        </w:rPr>
        <w:t xml:space="preserve"> osób jest ceną ryczałtową, nie może ulec zmianie. </w:t>
      </w:r>
      <w:r w:rsidRPr="00DF135B">
        <w:rPr>
          <w:rFonts w:ascii="Fira Sans" w:hAnsi="Fira Sans" w:cs="Arial"/>
          <w:sz w:val="22"/>
          <w:szCs w:val="22"/>
        </w:rPr>
        <w:t xml:space="preserve">Zamawiający zapłaci tylko za faktycznie zrealizowane zamówienie. </w:t>
      </w:r>
    </w:p>
    <w:p w14:paraId="4F319779" w14:textId="77777777" w:rsidR="00F15353" w:rsidRPr="00DF135B" w:rsidRDefault="00F15353" w:rsidP="00AA3DB3">
      <w:pPr>
        <w:numPr>
          <w:ilvl w:val="0"/>
          <w:numId w:val="62"/>
        </w:numPr>
        <w:tabs>
          <w:tab w:val="clear" w:pos="708"/>
          <w:tab w:val="left" w:pos="480"/>
          <w:tab w:val="num" w:pos="644"/>
        </w:tabs>
        <w:suppressAutoHyphens/>
        <w:spacing w:line="276" w:lineRule="auto"/>
        <w:ind w:left="0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pacing w:val="-6"/>
          <w:sz w:val="22"/>
          <w:szCs w:val="22"/>
        </w:rPr>
        <w:t xml:space="preserve">Wykonawca nie ponosi kosztów powielania materiałów dla uczestników. </w:t>
      </w:r>
    </w:p>
    <w:p w14:paraId="3C8CD719" w14:textId="77777777" w:rsidR="00F15353" w:rsidRPr="00DF135B" w:rsidRDefault="00F15353" w:rsidP="00AA3DB3">
      <w:pPr>
        <w:numPr>
          <w:ilvl w:val="0"/>
          <w:numId w:val="62"/>
        </w:numPr>
        <w:tabs>
          <w:tab w:val="clear" w:pos="708"/>
          <w:tab w:val="left" w:pos="480"/>
          <w:tab w:val="num" w:pos="644"/>
        </w:tabs>
        <w:suppressAutoHyphens/>
        <w:spacing w:line="276" w:lineRule="auto"/>
        <w:ind w:left="0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Zamawiający zapewni</w:t>
      </w:r>
      <w:r>
        <w:rPr>
          <w:rFonts w:ascii="Fira Sans" w:hAnsi="Fira Sans" w:cs="Arial"/>
          <w:sz w:val="22"/>
          <w:szCs w:val="22"/>
        </w:rPr>
        <w:t xml:space="preserve"> dostęp do platformy online </w:t>
      </w:r>
      <w:r>
        <w:rPr>
          <w:rFonts w:ascii="Fira Sans" w:hAnsi="Fira Sans"/>
          <w:sz w:val="22"/>
          <w:szCs w:val="22"/>
          <w:lang w:eastAsia="zh-CN"/>
        </w:rPr>
        <w:t xml:space="preserve">Click Meeting lub Google Meet. </w:t>
      </w:r>
      <w:r w:rsidRPr="00DF135B">
        <w:rPr>
          <w:rFonts w:ascii="Fira Sans" w:hAnsi="Fira Sans" w:cs="Arial"/>
          <w:sz w:val="22"/>
          <w:szCs w:val="22"/>
        </w:rPr>
        <w:t xml:space="preserve">Wykonawca z tego tytułu nie ponosi żadnych kosztów. </w:t>
      </w:r>
      <w:r>
        <w:rPr>
          <w:rFonts w:ascii="Fira Sans" w:hAnsi="Fira Sans" w:cs="Arial"/>
          <w:sz w:val="22"/>
          <w:szCs w:val="22"/>
        </w:rPr>
        <w:t xml:space="preserve"> </w:t>
      </w:r>
    </w:p>
    <w:p w14:paraId="0224A145" w14:textId="77777777" w:rsidR="00F15353" w:rsidRPr="00DF135B" w:rsidRDefault="00F15353" w:rsidP="00AA3DB3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Zamawiający zastrzega sobie prawo obserwacji lub realizacji monitorowania formy doskonalenia.</w:t>
      </w:r>
    </w:p>
    <w:p w14:paraId="524B769C" w14:textId="77777777" w:rsidR="00F15353" w:rsidRPr="00DF135B" w:rsidRDefault="00F15353" w:rsidP="00AA3DB3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Wykonawca wyraża zgodę na wykorzystanie materiałów szkoleniowych z danej formy doskonalenia na potrzeby jej uczestników.</w:t>
      </w:r>
    </w:p>
    <w:p w14:paraId="34120E66" w14:textId="77777777" w:rsidR="00F15353" w:rsidRPr="00DF135B" w:rsidRDefault="00F15353" w:rsidP="00AA3DB3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Zamawiający prowadzi dokumentację niezbędną do realizacji form doskonalenia (listy obecności).</w:t>
      </w:r>
    </w:p>
    <w:p w14:paraId="33BF33BA" w14:textId="77777777" w:rsidR="00F15353" w:rsidRPr="00DF135B" w:rsidRDefault="00F15353" w:rsidP="00AA3DB3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Zamawiający po realizacji formy doskonalenia przeprowadzi ewaluację zgodnie z procedurami i narzędziami ewaluacji stosowanymi u Zamawiającego.</w:t>
      </w:r>
    </w:p>
    <w:p w14:paraId="493023C9" w14:textId="77777777" w:rsidR="00F15353" w:rsidRPr="00DF135B" w:rsidRDefault="00F15353" w:rsidP="00AA3DB3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 xml:space="preserve">Zamawiający wystawia zaświadczenie ukończenia formy doskonalenia. Wykonawca z tego tytułu nie ponosi kosztów.  </w:t>
      </w:r>
    </w:p>
    <w:p w14:paraId="56D9BF38" w14:textId="77777777" w:rsidR="00F15353" w:rsidRPr="00DF135B" w:rsidRDefault="00F15353" w:rsidP="00AA3DB3">
      <w:pPr>
        <w:numPr>
          <w:ilvl w:val="0"/>
          <w:numId w:val="6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Zamawiający wskaże osobę/osoby odpowiedzialną/e za realizację przedmiotu zamówienia i upoważnioną /upoważnione do kontaktów i reprezentowania Zamawiającego.</w:t>
      </w:r>
    </w:p>
    <w:p w14:paraId="4F5739E5" w14:textId="0F426A65" w:rsidR="00AB0F61" w:rsidRDefault="00AB0F61" w:rsidP="00AB0F61">
      <w:pPr>
        <w:tabs>
          <w:tab w:val="left" w:pos="480"/>
          <w:tab w:val="num" w:pos="644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</w:p>
    <w:p w14:paraId="01F85519" w14:textId="3F20B505" w:rsidR="00AB0F61" w:rsidRDefault="00AB0F61" w:rsidP="00AB0F61">
      <w:pPr>
        <w:tabs>
          <w:tab w:val="left" w:pos="480"/>
          <w:tab w:val="num" w:pos="644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</w:p>
    <w:p w14:paraId="7AC82E3E" w14:textId="77777777" w:rsidR="00F15353" w:rsidRDefault="00F15353" w:rsidP="00AB0F61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="Arial"/>
          <w:sz w:val="22"/>
          <w:szCs w:val="20"/>
        </w:rPr>
      </w:pPr>
    </w:p>
    <w:p w14:paraId="687CBB47" w14:textId="77777777" w:rsidR="00F15353" w:rsidRDefault="00F15353" w:rsidP="00AB0F61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="Arial"/>
          <w:sz w:val="22"/>
          <w:szCs w:val="20"/>
        </w:rPr>
      </w:pPr>
    </w:p>
    <w:p w14:paraId="5EF4689C" w14:textId="77777777" w:rsidR="00F15353" w:rsidRDefault="00F15353" w:rsidP="00AB0F61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="Arial"/>
          <w:sz w:val="22"/>
          <w:szCs w:val="20"/>
        </w:rPr>
      </w:pPr>
    </w:p>
    <w:p w14:paraId="030190A6" w14:textId="77777777" w:rsidR="00F15353" w:rsidRDefault="00F15353" w:rsidP="00AB0F61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="Arial"/>
          <w:sz w:val="22"/>
          <w:szCs w:val="20"/>
        </w:rPr>
      </w:pP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  <w:bookmarkStart w:id="0" w:name="_GoBack"/>
      <w:bookmarkEnd w:id="0"/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7314D2" w16cid:durableId="1A3279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4AAA9" w14:textId="77777777" w:rsidR="00370B0D" w:rsidRDefault="00370B0D" w:rsidP="00F74FD7">
      <w:r>
        <w:separator/>
      </w:r>
    </w:p>
  </w:endnote>
  <w:endnote w:type="continuationSeparator" w:id="0">
    <w:p w14:paraId="1C8C6F8D" w14:textId="77777777" w:rsidR="00370B0D" w:rsidRDefault="00370B0D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B6F7" w14:textId="77777777" w:rsidR="00F15353" w:rsidRDefault="00F15353" w:rsidP="00BF60EC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2DA515D7" wp14:editId="3143A77B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11B215E" id="Łącznik prosty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FK++zX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5B1BF5CC" w14:textId="77777777" w:rsidR="00F15353" w:rsidRDefault="00F15353" w:rsidP="00BF60EC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sdt>
    <w:sdtPr>
      <w:id w:val="-16546222"/>
      <w:docPartObj>
        <w:docPartGallery w:val="Page Numbers (Bottom of Page)"/>
        <w:docPartUnique/>
      </w:docPartObj>
    </w:sdtPr>
    <w:sdtEndPr/>
    <w:sdtContent>
      <w:p w14:paraId="5AB18BAB" w14:textId="33882423" w:rsidR="00F15353" w:rsidRDefault="00F15353" w:rsidP="00BF60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745">
          <w:rPr>
            <w:noProof/>
          </w:rPr>
          <w:t>4</w:t>
        </w:r>
        <w:r>
          <w:fldChar w:fldCharType="end"/>
        </w:r>
      </w:p>
    </w:sdtContent>
  </w:sdt>
  <w:p w14:paraId="684802EC" w14:textId="77777777" w:rsidR="00F15353" w:rsidRPr="00567C8A" w:rsidRDefault="00F15353" w:rsidP="00BF60EC">
    <w:pPr>
      <w:pStyle w:val="Stopka"/>
    </w:pPr>
  </w:p>
  <w:p w14:paraId="40728680" w14:textId="77777777" w:rsidR="00F15353" w:rsidRPr="00BF60EC" w:rsidRDefault="00F15353" w:rsidP="00BF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8B8F3" w14:textId="77777777" w:rsidR="00370B0D" w:rsidRDefault="00370B0D" w:rsidP="00F74FD7">
      <w:r>
        <w:separator/>
      </w:r>
    </w:p>
  </w:footnote>
  <w:footnote w:type="continuationSeparator" w:id="0">
    <w:p w14:paraId="388EAF53" w14:textId="77777777" w:rsidR="00370B0D" w:rsidRDefault="00370B0D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ED0E" w14:textId="77777777" w:rsidR="00635ECB" w:rsidRDefault="00635ECB" w:rsidP="00635ECB">
    <w:pPr>
      <w:pStyle w:val="Nagwek"/>
      <w:rPr>
        <w:b/>
        <w:noProof/>
      </w:rPr>
    </w:pPr>
  </w:p>
  <w:p w14:paraId="67D3EF13" w14:textId="77777777" w:rsidR="00635ECB" w:rsidRDefault="00635ECB" w:rsidP="00635ECB">
    <w:pPr>
      <w:pStyle w:val="Nagwek"/>
    </w:pPr>
    <w:r>
      <w:rPr>
        <w:noProof/>
      </w:rPr>
      <w:drawing>
        <wp:inline distT="0" distB="0" distL="0" distR="0" wp14:anchorId="170DA30E" wp14:editId="0135012B">
          <wp:extent cx="5759450" cy="57200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O_Logotypy_kolor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2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87A68F" w14:textId="77777777" w:rsidR="00635ECB" w:rsidRPr="00C37DE3" w:rsidRDefault="00635ECB" w:rsidP="00635ECB">
    <w:pPr>
      <w:pStyle w:val="Nagwek"/>
    </w:pPr>
  </w:p>
  <w:p w14:paraId="1829744F" w14:textId="47F6B451" w:rsidR="00F15353" w:rsidRPr="00635ECB" w:rsidRDefault="00F15353" w:rsidP="00635E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D23A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E710C"/>
    <w:multiLevelType w:val="multilevel"/>
    <w:tmpl w:val="5200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6E96EC3"/>
    <w:multiLevelType w:val="hybridMultilevel"/>
    <w:tmpl w:val="E5BA9CC8"/>
    <w:lvl w:ilvl="0" w:tplc="2902AAD6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7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38E32E0D"/>
    <w:multiLevelType w:val="hybridMultilevel"/>
    <w:tmpl w:val="B2EEE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1D7CB7"/>
    <w:multiLevelType w:val="hybridMultilevel"/>
    <w:tmpl w:val="217C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6438BE"/>
    <w:multiLevelType w:val="hybridMultilevel"/>
    <w:tmpl w:val="9C42220C"/>
    <w:lvl w:ilvl="0" w:tplc="A156EE4C">
      <w:start w:val="1"/>
      <w:numFmt w:val="decimal"/>
      <w:lvlText w:val="%1."/>
      <w:lvlJc w:val="left"/>
      <w:pPr>
        <w:ind w:left="319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2A2F54"/>
    <w:multiLevelType w:val="hybridMultilevel"/>
    <w:tmpl w:val="F39080C2"/>
    <w:lvl w:ilvl="0" w:tplc="07DE43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48A5D02"/>
    <w:multiLevelType w:val="hybridMultilevel"/>
    <w:tmpl w:val="C28C29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BC2458"/>
    <w:multiLevelType w:val="hybridMultilevel"/>
    <w:tmpl w:val="14AA38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6CA36C48"/>
    <w:multiLevelType w:val="hybridMultilevel"/>
    <w:tmpl w:val="B87AB5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181B22"/>
    <w:multiLevelType w:val="hybridMultilevel"/>
    <w:tmpl w:val="1BECA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0008B5"/>
    <w:multiLevelType w:val="hybridMultilevel"/>
    <w:tmpl w:val="D11E1A06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8"/>
  </w:num>
  <w:num w:numId="3">
    <w:abstractNumId w:val="36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3"/>
  </w:num>
  <w:num w:numId="10">
    <w:abstractNumId w:val="76"/>
  </w:num>
  <w:num w:numId="11">
    <w:abstractNumId w:val="22"/>
  </w:num>
  <w:num w:numId="12">
    <w:abstractNumId w:val="2"/>
  </w:num>
  <w:num w:numId="13">
    <w:abstractNumId w:val="77"/>
  </w:num>
  <w:num w:numId="14">
    <w:abstractNumId w:val="51"/>
  </w:num>
  <w:num w:numId="15">
    <w:abstractNumId w:val="46"/>
  </w:num>
  <w:num w:numId="16">
    <w:abstractNumId w:val="30"/>
  </w:num>
  <w:num w:numId="17">
    <w:abstractNumId w:val="44"/>
  </w:num>
  <w:num w:numId="18">
    <w:abstractNumId w:val="64"/>
  </w:num>
  <w:num w:numId="19">
    <w:abstractNumId w:val="63"/>
  </w:num>
  <w:num w:numId="20">
    <w:abstractNumId w:val="42"/>
  </w:num>
  <w:num w:numId="21">
    <w:abstractNumId w:val="24"/>
  </w:num>
  <w:num w:numId="22">
    <w:abstractNumId w:val="71"/>
  </w:num>
  <w:num w:numId="23">
    <w:abstractNumId w:val="38"/>
  </w:num>
  <w:num w:numId="24">
    <w:abstractNumId w:val="35"/>
  </w:num>
  <w:num w:numId="25">
    <w:abstractNumId w:val="19"/>
  </w:num>
  <w:num w:numId="26">
    <w:abstractNumId w:val="7"/>
  </w:num>
  <w:num w:numId="27">
    <w:abstractNumId w:val="33"/>
  </w:num>
  <w:num w:numId="28">
    <w:abstractNumId w:val="39"/>
  </w:num>
  <w:num w:numId="29">
    <w:abstractNumId w:val="72"/>
  </w:num>
  <w:num w:numId="30">
    <w:abstractNumId w:val="0"/>
  </w:num>
  <w:num w:numId="31">
    <w:abstractNumId w:val="3"/>
  </w:num>
  <w:num w:numId="32">
    <w:abstractNumId w:val="20"/>
  </w:num>
  <w:num w:numId="33">
    <w:abstractNumId w:val="37"/>
  </w:num>
  <w:num w:numId="34">
    <w:abstractNumId w:val="2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56"/>
  </w:num>
  <w:num w:numId="38">
    <w:abstractNumId w:val="14"/>
  </w:num>
  <w:num w:numId="39">
    <w:abstractNumId w:val="15"/>
  </w:num>
  <w:num w:numId="40">
    <w:abstractNumId w:val="47"/>
  </w:num>
  <w:num w:numId="41">
    <w:abstractNumId w:val="61"/>
  </w:num>
  <w:num w:numId="42">
    <w:abstractNumId w:val="74"/>
  </w:num>
  <w:num w:numId="43">
    <w:abstractNumId w:val="75"/>
  </w:num>
  <w:num w:numId="44">
    <w:abstractNumId w:val="8"/>
  </w:num>
  <w:num w:numId="45">
    <w:abstractNumId w:val="67"/>
  </w:num>
  <w:num w:numId="46">
    <w:abstractNumId w:val="79"/>
  </w:num>
  <w:num w:numId="47">
    <w:abstractNumId w:val="55"/>
  </w:num>
  <w:num w:numId="48">
    <w:abstractNumId w:val="41"/>
  </w:num>
  <w:num w:numId="49">
    <w:abstractNumId w:val="11"/>
  </w:num>
  <w:num w:numId="50">
    <w:abstractNumId w:val="16"/>
  </w:num>
  <w:num w:numId="51">
    <w:abstractNumId w:val="34"/>
  </w:num>
  <w:num w:numId="52">
    <w:abstractNumId w:val="48"/>
  </w:num>
  <w:num w:numId="53">
    <w:abstractNumId w:val="29"/>
  </w:num>
  <w:num w:numId="54">
    <w:abstractNumId w:val="26"/>
  </w:num>
  <w:num w:numId="55">
    <w:abstractNumId w:val="18"/>
  </w:num>
  <w:num w:numId="56">
    <w:abstractNumId w:val="13"/>
  </w:num>
  <w:num w:numId="57">
    <w:abstractNumId w:val="60"/>
  </w:num>
  <w:num w:numId="58">
    <w:abstractNumId w:val="17"/>
  </w:num>
  <w:num w:numId="59">
    <w:abstractNumId w:val="65"/>
  </w:num>
  <w:num w:numId="60">
    <w:abstractNumId w:val="40"/>
  </w:num>
  <w:num w:numId="61">
    <w:abstractNumId w:val="43"/>
  </w:num>
  <w:num w:numId="62">
    <w:abstractNumId w:val="10"/>
  </w:num>
  <w:num w:numId="63">
    <w:abstractNumId w:val="54"/>
  </w:num>
  <w:num w:numId="64">
    <w:abstractNumId w:val="9"/>
  </w:num>
  <w:num w:numId="65">
    <w:abstractNumId w:val="58"/>
  </w:num>
  <w:num w:numId="66">
    <w:abstractNumId w:val="31"/>
  </w:num>
  <w:num w:numId="67">
    <w:abstractNumId w:val="49"/>
  </w:num>
  <w:num w:numId="68">
    <w:abstractNumId w:val="73"/>
  </w:num>
  <w:num w:numId="69">
    <w:abstractNumId w:val="69"/>
  </w:num>
  <w:num w:numId="70">
    <w:abstractNumId w:val="68"/>
  </w:num>
  <w:num w:numId="71">
    <w:abstractNumId w:val="12"/>
  </w:num>
  <w:num w:numId="72">
    <w:abstractNumId w:val="52"/>
  </w:num>
  <w:num w:numId="73">
    <w:abstractNumId w:val="50"/>
  </w:num>
  <w:num w:numId="74">
    <w:abstractNumId w:val="21"/>
  </w:num>
  <w:num w:numId="75">
    <w:abstractNumId w:val="66"/>
  </w:num>
  <w:num w:numId="76">
    <w:abstractNumId w:val="78"/>
  </w:num>
  <w:num w:numId="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2A53"/>
    <w:rsid w:val="001541AB"/>
    <w:rsid w:val="00164B43"/>
    <w:rsid w:val="001710CF"/>
    <w:rsid w:val="001767EF"/>
    <w:rsid w:val="00192DE6"/>
    <w:rsid w:val="001978EE"/>
    <w:rsid w:val="001A1182"/>
    <w:rsid w:val="001A2A40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0B0D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486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41C43"/>
    <w:rsid w:val="00456FBE"/>
    <w:rsid w:val="00461723"/>
    <w:rsid w:val="0047137E"/>
    <w:rsid w:val="00474C6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35745"/>
    <w:rsid w:val="00635ECB"/>
    <w:rsid w:val="00646A9D"/>
    <w:rsid w:val="0066416A"/>
    <w:rsid w:val="00672B08"/>
    <w:rsid w:val="00673090"/>
    <w:rsid w:val="00673F8D"/>
    <w:rsid w:val="00684C99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85EE6"/>
    <w:rsid w:val="00790D76"/>
    <w:rsid w:val="007B2B95"/>
    <w:rsid w:val="007C5002"/>
    <w:rsid w:val="007D3C24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36DBB"/>
    <w:rsid w:val="00A40CA5"/>
    <w:rsid w:val="00A41081"/>
    <w:rsid w:val="00A41818"/>
    <w:rsid w:val="00A52C60"/>
    <w:rsid w:val="00A61118"/>
    <w:rsid w:val="00A650D3"/>
    <w:rsid w:val="00A76699"/>
    <w:rsid w:val="00A93DD3"/>
    <w:rsid w:val="00AA3DB3"/>
    <w:rsid w:val="00AB0F61"/>
    <w:rsid w:val="00AB44BE"/>
    <w:rsid w:val="00AB4D07"/>
    <w:rsid w:val="00AB5801"/>
    <w:rsid w:val="00AB6AB9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9BE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02B71"/>
    <w:rsid w:val="00D15BE7"/>
    <w:rsid w:val="00D25267"/>
    <w:rsid w:val="00D477B4"/>
    <w:rsid w:val="00D50D9D"/>
    <w:rsid w:val="00D53395"/>
    <w:rsid w:val="00D544CB"/>
    <w:rsid w:val="00D63191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5353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1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311F-9C53-46FC-9720-84C8FF30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2024-06-20T12:15:00Z</dcterms:created>
  <dcterms:modified xsi:type="dcterms:W3CDTF">2024-06-20T12:15:00Z</dcterms:modified>
</cp:coreProperties>
</file>