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4B33EA75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9904C1">
        <w:rPr>
          <w:rFonts w:ascii="Arial" w:hAnsi="Arial" w:cs="Arial"/>
          <w:b/>
          <w:i/>
          <w:sz w:val="21"/>
          <w:szCs w:val="21"/>
        </w:rPr>
        <w:t xml:space="preserve"> </w:t>
      </w:r>
      <w:r w:rsidR="009904C1" w:rsidRPr="009904C1">
        <w:rPr>
          <w:rFonts w:ascii="Arial" w:hAnsi="Arial" w:cs="Arial"/>
          <w:b/>
          <w:i/>
          <w:sz w:val="21"/>
          <w:szCs w:val="21"/>
        </w:rPr>
        <w:t xml:space="preserve">drogi wewnętrznej wraz z </w:t>
      </w:r>
      <w:r w:rsidR="008C70EE" w:rsidRPr="008C70EE">
        <w:rPr>
          <w:rFonts w:ascii="Arial" w:hAnsi="Arial" w:cs="Arial"/>
          <w:b/>
          <w:i/>
          <w:sz w:val="21"/>
          <w:szCs w:val="21"/>
        </w:rPr>
        <w:t>budową kanalizacji deszczowej</w:t>
      </w:r>
      <w:r w:rsidR="008C70EE">
        <w:rPr>
          <w:rFonts w:ascii="Arial" w:hAnsi="Arial" w:cs="Arial"/>
          <w:b/>
          <w:i/>
          <w:sz w:val="21"/>
          <w:szCs w:val="21"/>
        </w:rPr>
        <w:t xml:space="preserve"> </w:t>
      </w:r>
      <w:r w:rsidR="009904C1" w:rsidRPr="009904C1">
        <w:rPr>
          <w:rFonts w:ascii="Arial" w:hAnsi="Arial" w:cs="Arial"/>
          <w:b/>
          <w:i/>
          <w:sz w:val="21"/>
          <w:szCs w:val="21"/>
        </w:rPr>
        <w:t xml:space="preserve">na terenie miejscowości </w:t>
      </w:r>
      <w:proofErr w:type="spellStart"/>
      <w:r w:rsidR="009904C1" w:rsidRPr="009904C1">
        <w:rPr>
          <w:rFonts w:ascii="Arial" w:hAnsi="Arial" w:cs="Arial"/>
          <w:b/>
          <w:i/>
          <w:sz w:val="21"/>
          <w:szCs w:val="21"/>
        </w:rPr>
        <w:t>Nieżywięć</w:t>
      </w:r>
      <w:proofErr w:type="spellEnd"/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674789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C4B5" w14:textId="77777777" w:rsidR="00674789" w:rsidRDefault="00674789" w:rsidP="0038231F">
      <w:pPr>
        <w:spacing w:after="0" w:line="240" w:lineRule="auto"/>
      </w:pPr>
      <w:r>
        <w:separator/>
      </w:r>
    </w:p>
  </w:endnote>
  <w:endnote w:type="continuationSeparator" w:id="0">
    <w:p w14:paraId="1084F7FD" w14:textId="77777777" w:rsidR="00674789" w:rsidRDefault="006747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4D59" w14:textId="77777777" w:rsidR="00674789" w:rsidRDefault="00674789" w:rsidP="0038231F">
      <w:pPr>
        <w:spacing w:after="0" w:line="240" w:lineRule="auto"/>
      </w:pPr>
      <w:r>
        <w:separator/>
      </w:r>
    </w:p>
  </w:footnote>
  <w:footnote w:type="continuationSeparator" w:id="0">
    <w:p w14:paraId="52CFE5EF" w14:textId="77777777" w:rsidR="00674789" w:rsidRDefault="00674789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2313">
    <w:abstractNumId w:val="5"/>
  </w:num>
  <w:num w:numId="2" w16cid:durableId="20396844">
    <w:abstractNumId w:val="0"/>
  </w:num>
  <w:num w:numId="3" w16cid:durableId="586042282">
    <w:abstractNumId w:val="4"/>
  </w:num>
  <w:num w:numId="4" w16cid:durableId="1328093179">
    <w:abstractNumId w:val="7"/>
  </w:num>
  <w:num w:numId="5" w16cid:durableId="223488649">
    <w:abstractNumId w:val="6"/>
  </w:num>
  <w:num w:numId="6" w16cid:durableId="2012368719">
    <w:abstractNumId w:val="3"/>
  </w:num>
  <w:num w:numId="7" w16cid:durableId="803354753">
    <w:abstractNumId w:val="1"/>
  </w:num>
  <w:num w:numId="8" w16cid:durableId="170795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3DFB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D6E79"/>
    <w:rsid w:val="005E176A"/>
    <w:rsid w:val="006440B0"/>
    <w:rsid w:val="0064500B"/>
    <w:rsid w:val="0064564D"/>
    <w:rsid w:val="00661B3E"/>
    <w:rsid w:val="00671AC9"/>
    <w:rsid w:val="0067478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C70EE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904C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34</cp:revision>
  <cp:lastPrinted>2016-07-26T08:32:00Z</cp:lastPrinted>
  <dcterms:created xsi:type="dcterms:W3CDTF">2017-09-08T06:28:00Z</dcterms:created>
  <dcterms:modified xsi:type="dcterms:W3CDTF">2024-01-18T07:57:00Z</dcterms:modified>
</cp:coreProperties>
</file>