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810A" w14:textId="77777777" w:rsidR="00A90BD3" w:rsidRDefault="00A90BD3" w:rsidP="00A90BD3">
      <w:pPr>
        <w:pStyle w:val="Zwykytekst"/>
      </w:pPr>
      <w:hyperlink r:id="rId4" w:history="1">
        <w:r>
          <w:rPr>
            <w:rStyle w:val="Hipercze"/>
          </w:rPr>
          <w:t>http://przetargi.um.swidnica.pl/zagospodarowanie-1maja3.zip</w:t>
        </w:r>
      </w:hyperlink>
    </w:p>
    <w:p w14:paraId="677389E2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D3"/>
    <w:rsid w:val="009A5F31"/>
    <w:rsid w:val="00A90BD3"/>
    <w:rsid w:val="00C576E5"/>
    <w:rsid w:val="00D5234D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59A8"/>
  <w15:chartTrackingRefBased/>
  <w15:docId w15:val="{83A00B49-A0F1-4CFC-B3BA-1A76CCE3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0BD3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0BD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0B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zagospodarowanie-1maja3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2023-10-13T07:36:00Z</dcterms:created>
  <dcterms:modified xsi:type="dcterms:W3CDTF">2023-10-13T07:37:00Z</dcterms:modified>
</cp:coreProperties>
</file>