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57572" w14:textId="77777777" w:rsidR="0028723B" w:rsidRPr="00B03FD4" w:rsidRDefault="0028723B" w:rsidP="00E15718">
      <w:pPr>
        <w:spacing w:after="120" w:line="240" w:lineRule="auto"/>
        <w:jc w:val="center"/>
        <w:rPr>
          <w:rFonts w:ascii="Verdana" w:hAnsi="Verdan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992"/>
        <w:gridCol w:w="708"/>
        <w:gridCol w:w="2552"/>
      </w:tblGrid>
      <w:tr w:rsidR="00C54D71" w:rsidRPr="00B03FD4" w14:paraId="2C4D56D8" w14:textId="77777777" w:rsidTr="004D67C1">
        <w:trPr>
          <w:trHeight w:val="7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774F" w14:textId="77777777" w:rsidR="00C54D71" w:rsidRPr="007C7BE2" w:rsidRDefault="00C54D71" w:rsidP="00C54D71">
            <w:pPr>
              <w:shd w:val="clear" w:color="auto" w:fill="FFFFFF"/>
              <w:suppressAutoHyphens w:val="0"/>
              <w:spacing w:before="0" w:line="240" w:lineRule="auto"/>
              <w:jc w:val="center"/>
              <w:outlineLvl w:val="0"/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007C7BE2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0203" w14:textId="77777777" w:rsidR="00C54D71" w:rsidRPr="007C7BE2" w:rsidRDefault="00C54D71" w:rsidP="007C7BE2">
            <w:pPr>
              <w:pStyle w:val="Nagwek1"/>
              <w:shd w:val="clear" w:color="auto" w:fill="FFFFFF"/>
              <w:spacing w:before="0" w:after="45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7C7BE2">
              <w:rPr>
                <w:rFonts w:ascii="Verdana" w:hAnsi="Verdana"/>
                <w:b/>
                <w:bCs/>
                <w:sz w:val="22"/>
                <w:szCs w:val="22"/>
              </w:rPr>
              <w:t>Nazwa</w:t>
            </w:r>
            <w:r w:rsidRPr="007C7BE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F5CFF">
              <w:rPr>
                <w:rFonts w:ascii="Verdana" w:hAnsi="Verdana"/>
                <w:b/>
                <w:bCs/>
                <w:sz w:val="22"/>
                <w:szCs w:val="22"/>
              </w:rPr>
              <w:t>materiału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3802" w14:textId="77777777" w:rsidR="00C54D71" w:rsidRPr="007C7BE2" w:rsidRDefault="00C54D71" w:rsidP="00C54D71">
            <w:pPr>
              <w:shd w:val="clear" w:color="auto" w:fill="FFFFFF"/>
              <w:suppressAutoHyphens w:val="0"/>
              <w:spacing w:before="0" w:line="240" w:lineRule="auto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shd w:val="clear" w:color="auto" w:fill="FFFFFF"/>
              </w:rPr>
            </w:pPr>
            <w:r w:rsidRPr="007C7BE2">
              <w:rPr>
                <w:rFonts w:ascii="Verdana" w:hAnsi="Verdana"/>
                <w:b/>
                <w:bCs/>
                <w:sz w:val="22"/>
                <w:szCs w:val="22"/>
                <w:shd w:val="clear" w:color="auto" w:fill="FFFFFF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594" w14:textId="77777777" w:rsidR="00C54D71" w:rsidRPr="007C7BE2" w:rsidRDefault="00C54D71" w:rsidP="00C54D71">
            <w:pPr>
              <w:shd w:val="clear" w:color="auto" w:fill="FFFFFF"/>
              <w:suppressAutoHyphens w:val="0"/>
              <w:spacing w:before="0" w:line="240" w:lineRule="auto"/>
              <w:ind w:left="-108" w:right="-108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shd w:val="clear" w:color="auto" w:fill="FFFFFF"/>
              </w:rPr>
            </w:pPr>
            <w:r w:rsidRPr="007C7BE2">
              <w:rPr>
                <w:rFonts w:ascii="Verdana" w:hAnsi="Verdana"/>
                <w:b/>
                <w:bCs/>
                <w:sz w:val="22"/>
                <w:szCs w:val="22"/>
                <w:shd w:val="clear" w:color="auto" w:fill="FFFFFF"/>
              </w:rPr>
              <w:t>j.m.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61DD" w14:textId="77777777" w:rsidR="00C54D71" w:rsidRPr="007C7BE2" w:rsidRDefault="00C54D71" w:rsidP="00C54D71">
            <w:pPr>
              <w:shd w:val="clear" w:color="auto" w:fill="FFFFFF"/>
              <w:spacing w:before="0" w:line="240" w:lineRule="auto"/>
              <w:ind w:right="-80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shd w:val="clear" w:color="auto" w:fill="FFFFFF"/>
              </w:rPr>
            </w:pPr>
            <w:r w:rsidRPr="007C7BE2">
              <w:rPr>
                <w:rFonts w:ascii="Verdana" w:hAnsi="Verdana"/>
                <w:b/>
                <w:bCs/>
                <w:sz w:val="22"/>
                <w:szCs w:val="22"/>
                <w:shd w:val="clear" w:color="auto" w:fill="FFFFFF"/>
              </w:rPr>
              <w:t>Dane szczegółowe</w:t>
            </w:r>
          </w:p>
        </w:tc>
      </w:tr>
      <w:tr w:rsidR="00D71B93" w:rsidRPr="00EF582E" w14:paraId="3FBED49A" w14:textId="77777777" w:rsidTr="004D67C1">
        <w:trPr>
          <w:trHeight w:val="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FCA2" w14:textId="0928E423" w:rsidR="00D71B93" w:rsidRDefault="00D71B93" w:rsidP="00B9150E">
            <w:pPr>
              <w:shd w:val="clear" w:color="auto" w:fill="FFFFFF"/>
              <w:suppressAutoHyphens w:val="0"/>
              <w:spacing w:before="0" w:line="240" w:lineRule="auto"/>
              <w:jc w:val="center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E7B2" w14:textId="77777777" w:rsidR="00D71B93" w:rsidRDefault="00D71B93" w:rsidP="00B9150E">
            <w:pPr>
              <w:spacing w:befor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Zasuwa nożowa WEY 1VNA.150A226 WEY SISTAG</w:t>
            </w:r>
          </w:p>
          <w:p w14:paraId="15CDD740" w14:textId="77777777" w:rsidR="0050763D" w:rsidRDefault="0050763D" w:rsidP="00B9150E">
            <w:pPr>
              <w:spacing w:befor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T-WEY-KGV-VN-001319</w:t>
            </w:r>
          </w:p>
          <w:p w14:paraId="14C767AD" w14:textId="77777777" w:rsidR="00401CF2" w:rsidRDefault="00401CF2" w:rsidP="00401CF2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>Zasuwa nożowa WEY typ VNA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Ś</w:t>
            </w:r>
            <w:r w:rsidRPr="00401CF2">
              <w:rPr>
                <w:rFonts w:ascii="Verdana" w:hAnsi="Verdana" w:cs="Calibri"/>
                <w:sz w:val="18"/>
                <w:szCs w:val="18"/>
              </w:rPr>
              <w:t>r</w:t>
            </w:r>
            <w:r w:rsidRPr="00401CF2">
              <w:rPr>
                <w:rFonts w:ascii="Verdana" w:hAnsi="Verdana"/>
                <w:sz w:val="18"/>
                <w:szCs w:val="18"/>
              </w:rPr>
              <w:t>ednica : DN 150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Karta Wymiarowa 2.4.10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Korpus : żeliwo szare EN-JL1040, powłoka epoksydowa czarna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Płyta : stal nierdzewna 1.4301 (A240-304)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Uszczelnienie typ 26 : poprzeczne profilowo-wargowe i obwodowe NBR, skrobak EPGC. Docisk uszczelnienia  realizowany  poprzez  sprężenie  masy  plastycznej,  znajdującej  się  wewnątrz uszczelki elastomerowej.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Obudowa : stal, powłoka epoksydowa czerwona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Wrzeciono : stal nierdzewna 1.4104 (AISI 430F)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Napęd : ręczny, kółko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Ciśnienie robocze: max 10 bar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Zabudowa: PN10/16 EN1092/ISO7005</w:t>
            </w:r>
          </w:p>
          <w:p w14:paraId="1066BBC6" w14:textId="77777777" w:rsidR="00361B57" w:rsidRDefault="00361B57" w:rsidP="00361B57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Informacje dodatkowe:</w:t>
            </w:r>
          </w:p>
          <w:p w14:paraId="503E5AD8" w14:textId="77777777" w:rsidR="00361B57" w:rsidRPr="00401CF2" w:rsidRDefault="00361B57" w:rsidP="00361B5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>ZASUWY NOŻOWE WEY SISTAG</w:t>
            </w:r>
          </w:p>
          <w:p w14:paraId="032FE7FD" w14:textId="77777777" w:rsidR="00361B57" w:rsidRDefault="00361B57" w:rsidP="00361B57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 xml:space="preserve">- zabudowa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międzykołnierzowa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zawieradło ze stali nierdzewnej nie gorszej niż OH18N9 (AISI 304, 1.4301),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korpus: żeliwo szare EN-GJL 250 z pokryciem antykorozyjnym proszkowym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epoxy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 (grubość: minimum 150µm);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uszczelnienie  poprzeczne  zasuwy  –  profilowo-wargowe  wykonane  z  elastomeru.  Docisk uszczelnienia  realizowany  poprzez  sprężenie  masy  plastycznej,  znajdującej  się  wewnątrz uszczelki elastomerowej.  </w:t>
            </w:r>
          </w:p>
          <w:p w14:paraId="694B7F7D" w14:textId="5FE38E61" w:rsidR="00361B57" w:rsidRPr="00401CF2" w:rsidRDefault="00361B57" w:rsidP="00361B57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 Konstrukcja uszczelnienia musi umożliwiać: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01CF2">
              <w:rPr>
                <w:rFonts w:ascii="Verdana" w:hAnsi="Verdana"/>
                <w:sz w:val="18"/>
                <w:szCs w:val="18"/>
              </w:rPr>
              <w:t xml:space="preserve">doszczelnienie  podczas  pracy  zasuwy  (bez  potrzeby  wyłączania  rurociągu  z  pracy  i demontażu zasuwy)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01CF2">
              <w:rPr>
                <w:rFonts w:ascii="Verdana" w:hAnsi="Verdana"/>
                <w:sz w:val="18"/>
                <w:szCs w:val="18"/>
              </w:rPr>
              <w:t xml:space="preserve">uzupełnienie  masy  uszczelniającej  podczas  pracy  zasuwy  na  pracującym  rurociągu,  pod ciśnieniem, bez konieczności demontażu uszczelnienia oraz bez konieczności rozszczelnienia rurociągu;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nie dopuszcza się stosowania zasuw nożowych uszczelnionych dławicowo;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uszczelnienie  w  kierunku  przepływu  –  obwodowe  elastomerowe  (NBR),  umieszczone  w korpusie w sposób zapobiegający wycieraniu przez przepływające medium (brak tzw. stref </w:t>
            </w:r>
            <w:r w:rsidRPr="00401CF2">
              <w:rPr>
                <w:rFonts w:ascii="Verdana" w:hAnsi="Verdana"/>
                <w:sz w:val="18"/>
                <w:szCs w:val="18"/>
              </w:rPr>
              <w:lastRenderedPageBreak/>
              <w:t xml:space="preserve">martwych), uszczelnienie oraz jego osłona nie mogą zawężać światła przepływu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konstrukcja korpusu zapobiegająca zaleganiu medium w przestrzeni uszczelniającej podczas zamykania noża (nisze płuczące ułatwiające wymywanie zanieczyszczeń);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- kształt  dolnej  krawędzi  noża  zapobiegający  klinowaniu  się  -   do  DN200  prosty,  powyżej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DN200 łuk o kącie rozwarcia nie większym niż 60°;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szczelność zasuw w obu kierunkach;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dolna  część  płyty  noża  sfazowana  w  celu  utworzenia  turbulencji  medium  (pod  koniec zamykania zasuwy wypłukuje się ewentualne osady);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 wszystkie  elementy  złączne,  śruby,  nakrętki,  podkładki  wchodzące  w  skład  armatury  w wykonaniu stal nierdzewna A2;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dla całego zakresu średnic zachowana klasa szczelności A (wg PN-EN 12266-1);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- długość zabudowy wg normy EN 558 / ISO 5752 część 20</w:t>
            </w:r>
          </w:p>
          <w:p w14:paraId="5AB0BF6C" w14:textId="2A1CEC41" w:rsidR="00401CF2" w:rsidRDefault="00401CF2" w:rsidP="00B9150E">
            <w:pPr>
              <w:spacing w:before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3A4" w14:textId="3B137721" w:rsidR="00D71B93" w:rsidRDefault="00A05F4E" w:rsidP="00B9150E">
            <w:pPr>
              <w:shd w:val="clear" w:color="auto" w:fill="FFFFFF"/>
              <w:suppressAutoHyphens w:val="0"/>
              <w:spacing w:before="0" w:line="24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3982" w14:textId="22A2B3AB" w:rsidR="00D71B93" w:rsidRDefault="00D71B93" w:rsidP="00B9150E">
            <w:pPr>
              <w:shd w:val="clear" w:color="auto" w:fill="FFFFFF"/>
              <w:suppressAutoHyphens w:val="0"/>
              <w:spacing w:before="0" w:line="240" w:lineRule="auto"/>
              <w:ind w:left="-108" w:right="-108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szt.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35BF" w14:textId="56133CE1" w:rsidR="00D71B93" w:rsidRPr="00775786" w:rsidRDefault="00D71B93" w:rsidP="00B9150E">
            <w:pPr>
              <w:shd w:val="clear" w:color="auto" w:fill="FFFFFF"/>
              <w:spacing w:before="0" w:line="240" w:lineRule="auto"/>
              <w:ind w:right="-80"/>
              <w:jc w:val="center"/>
              <w:outlineLvl w:val="0"/>
              <w:rPr>
                <w:rFonts w:ascii="Verdana" w:hAnsi="Verdana"/>
                <w:sz w:val="22"/>
                <w:szCs w:val="22"/>
                <w:shd w:val="clear" w:color="auto" w:fill="FFFFFF"/>
              </w:rPr>
            </w:pPr>
          </w:p>
        </w:tc>
      </w:tr>
      <w:tr w:rsidR="0050763D" w:rsidRPr="00EF582E" w14:paraId="18BE1FD8" w14:textId="77777777" w:rsidTr="004D67C1">
        <w:trPr>
          <w:trHeight w:val="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7BE" w14:textId="50D86B59" w:rsidR="0050763D" w:rsidRDefault="0050763D" w:rsidP="0050763D">
            <w:pPr>
              <w:shd w:val="clear" w:color="auto" w:fill="FFFFFF"/>
              <w:suppressAutoHyphens w:val="0"/>
              <w:spacing w:before="0" w:line="240" w:lineRule="auto"/>
              <w:jc w:val="center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6B68" w14:textId="77777777" w:rsidR="0050763D" w:rsidRDefault="0050763D" w:rsidP="0050763D">
            <w:pPr>
              <w:spacing w:befor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Zasuwa nożowa WEY 1VNE.150A226 + ON/OFF: AC01.2 AUMA</w:t>
            </w:r>
          </w:p>
          <w:p w14:paraId="3F87F349" w14:textId="77777777" w:rsidR="0050763D" w:rsidRDefault="0050763D" w:rsidP="0050763D">
            <w:pPr>
              <w:spacing w:befor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T-WEY-KGV-VN-001827</w:t>
            </w:r>
          </w:p>
          <w:p w14:paraId="2F888E8A" w14:textId="77777777" w:rsidR="00401CF2" w:rsidRPr="00401CF2" w:rsidRDefault="00401CF2" w:rsidP="00401CF2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>Zasuwa nożowa WEY typ VNE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Średnica : DN 150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Korpus : żeliwo szare EN-GJL 250, powłoka epoksydowa czarna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Płyta : stal nierdzewna 1.4301 (A240-304)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Uszczelnienie typ 26 : poprzeczne profilowo-wargowe i obwodowe NBR, skrobak EPGC. Docisk uszczelnienia  realizowany  poprzez  sprężenie  masy  plastycznej,  znajdującej  się  wewnątrz uszczelki elastomerowej.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Obudowa : stal, powłoka epoksydowa czerwona RAL 3020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Wrzeciono : stal nierdzewna 1.4104 (AISI 430F)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Napęd : elektryczny</w:t>
            </w:r>
            <w:r w:rsidRPr="00401CF2">
              <w:rPr>
                <w:rFonts w:ascii="Verdana" w:hAnsi="Verdana"/>
              </w:rPr>
              <w:br/>
            </w:r>
            <w:r w:rsidRPr="00401CF2">
              <w:rPr>
                <w:rFonts w:ascii="Verdana" w:hAnsi="Verdana"/>
                <w:sz w:val="18"/>
                <w:szCs w:val="18"/>
              </w:rPr>
              <w:t>Ciśnienie robocze: max 10 bar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Zabudowa: PN10/16 EN1092/ISO7005</w:t>
            </w:r>
          </w:p>
          <w:p w14:paraId="63643609" w14:textId="77777777" w:rsidR="00401CF2" w:rsidRDefault="00401CF2" w:rsidP="00401CF2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>Napęd elektryczny wieloobrotowy - ON/OFF: SA 07.6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Sterownik napędu AUMATIC: AC01.2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Zasilanie napędu: 3ph/400V/50Hz</w:t>
            </w:r>
            <w:r w:rsidRPr="00401CF2">
              <w:rPr>
                <w:rFonts w:ascii="Verdana" w:hAnsi="Verdana"/>
              </w:rPr>
              <w:br/>
            </w:r>
            <w:r w:rsidRPr="00401CF2">
              <w:rPr>
                <w:rFonts w:ascii="Verdana" w:hAnsi="Verdana"/>
                <w:sz w:val="18"/>
                <w:szCs w:val="18"/>
              </w:rPr>
              <w:t>Mechaniczny wskaźnik położenia z symbolami (samonastawny) OTWÓRZ/ZAMKNIJ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Magnetyczny układ odwzorowania drogi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01CF2">
              <w:rPr>
                <w:rFonts w:ascii="Verdana" w:hAnsi="Verdana"/>
                <w:sz w:val="18"/>
                <w:szCs w:val="18"/>
              </w:rPr>
              <w:t>i momentu obrotowego MWG  (AC.2)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Grzałka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antykondesacyjna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 w napędzie  24V (wewnętrznie zasilana)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Interfejs: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Profibus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 DP-V0 zgodny z IEC 61158 oraz IEC 61784</w:t>
            </w:r>
          </w:p>
          <w:p w14:paraId="5C68D90C" w14:textId="77777777" w:rsidR="00401CF2" w:rsidRDefault="00401CF2" w:rsidP="00401CF2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83B32C9" w14:textId="3A83AA25" w:rsidR="00401CF2" w:rsidRPr="00401CF2" w:rsidRDefault="00401CF2" w:rsidP="00401CF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APĘD ELEKTRYCZNY</w:t>
            </w:r>
            <w:r w:rsidRPr="00401CF2">
              <w:rPr>
                <w:rFonts w:ascii="Verdana" w:hAnsi="Verdana"/>
                <w:sz w:val="18"/>
                <w:szCs w:val="18"/>
              </w:rPr>
              <w:t xml:space="preserve"> AUMA</w:t>
            </w:r>
          </w:p>
          <w:p w14:paraId="42183045" w14:textId="77777777" w:rsidR="00401CF2" w:rsidRDefault="00401CF2" w:rsidP="00401CF2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>Napęd elektryczny wieloobrotowy wraz ze sterownikiem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Zasilanie napędu: 3ph/400V/50Hz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Mechaniczny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wskaźnik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położenia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 z symbolami (samonastawny) OTWÓRZ/ZAMKNIJ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Magnetyczny układ odwzorowania drogi i momentu obrotowego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Grzałka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antykondesacyjna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 w napędzie  24V (wewnętrznie zasilana)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interfejs: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Profibus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 DP-V0 zgodny z IEC 61158 oraz IEC 61784</w:t>
            </w:r>
          </w:p>
          <w:p w14:paraId="16EC3758" w14:textId="77777777" w:rsidR="00401CF2" w:rsidRDefault="00401CF2" w:rsidP="00401CF2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38B3E84D" w14:textId="734A996F" w:rsidR="00401CF2" w:rsidRDefault="00401CF2" w:rsidP="00401CF2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Informacje dodatkowe:</w:t>
            </w:r>
          </w:p>
          <w:p w14:paraId="28F50F0A" w14:textId="77777777" w:rsidR="00401CF2" w:rsidRPr="00401CF2" w:rsidRDefault="00401CF2" w:rsidP="00401CF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>ZASUWY NOŻOWE WEY SISTAG</w:t>
            </w:r>
          </w:p>
          <w:p w14:paraId="339DCFA7" w14:textId="710B3C4C" w:rsidR="00361B57" w:rsidRDefault="00401CF2" w:rsidP="00401CF2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t xml:space="preserve">- zabudowa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międzykołnierzowa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zawieradło ze stali nierdzewnej nie gorszej niż OH18N9 (AISI 304, 1.4301),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korpus: żeliwo szare EN-GJL 250 z pokryciem antykorozyjnym proszkowym </w:t>
            </w:r>
            <w:proofErr w:type="spellStart"/>
            <w:r w:rsidRPr="00401CF2">
              <w:rPr>
                <w:rFonts w:ascii="Verdana" w:hAnsi="Verdana"/>
                <w:sz w:val="18"/>
                <w:szCs w:val="18"/>
              </w:rPr>
              <w:t>epoxy</w:t>
            </w:r>
            <w:proofErr w:type="spellEnd"/>
            <w:r w:rsidRPr="00401CF2">
              <w:rPr>
                <w:rFonts w:ascii="Verdana" w:hAnsi="Verdana"/>
                <w:sz w:val="18"/>
                <w:szCs w:val="18"/>
              </w:rPr>
              <w:t xml:space="preserve"> (grubość: minimum 150µm);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uszczelnienie  poprzeczne  zasuwy  –  profilowo-wargowe  wykonane  z  elastomeru.  Docisk uszczelnienia  realizowany  poprzez  sprężenie  masy  plastycznej,  znajdującej  się  wewnątrz uszczelki elastomerowej.  </w:t>
            </w:r>
          </w:p>
          <w:p w14:paraId="2B7CE04C" w14:textId="79C40BF2" w:rsidR="00401CF2" w:rsidRPr="00401CF2" w:rsidRDefault="00401CF2" w:rsidP="00401CF2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 Konstrukcja uszczelnienia musi umożliwiać: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-</w:t>
            </w:r>
            <w:r w:rsidR="00361B5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01CF2">
              <w:rPr>
                <w:rFonts w:ascii="Verdana" w:hAnsi="Verdana"/>
                <w:sz w:val="18"/>
                <w:szCs w:val="18"/>
              </w:rPr>
              <w:t xml:space="preserve">doszczelnienie  podczas  pracy  zasuwy  (bez  potrzeby  wyłączania  rurociągu  z  pracy  i demontażu zasuwy)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-</w:t>
            </w:r>
            <w:r w:rsidR="00361B5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01CF2">
              <w:rPr>
                <w:rFonts w:ascii="Verdana" w:hAnsi="Verdana"/>
                <w:sz w:val="18"/>
                <w:szCs w:val="18"/>
              </w:rPr>
              <w:t xml:space="preserve">uzupełnienie  masy  uszczelniającej  podczas  pracy  zasuwy  na  pracującym  rurociągu,  pod ciśnieniem, bez konieczności demontażu uszczelnienia oraz bez konieczności rozszczelnienia rurociągu;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nie dopuszcza się stosowania zasuw nożowych uszczelnionych dławicowo;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uszczelnienie  w  kierunku  przepływu  –  obwodowe  elastomerowe  (NBR),  umieszczone  w korpusie w sposób zapobiegający wycieraniu przez przepływające medium (brak tzw. stref martwych), uszczelnienie oraz jego osłona nie mogą zawężać światła przepływu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konstrukcja korpusu zapobiegająca zaleganiu medium w przestrzeni uszczelniającej podczas zamykania noża (nisze płuczące ułatwiające wymywanie zanieczyszczeń);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>- kształt  dolnej  krawędzi  noża  zapobiegający  klinowaniu  się  -   do  DN200  prosty,  powyżej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DN200 łuk o kącie rozwarcia nie większym niż 60°;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</w:r>
            <w:r w:rsidRPr="00401CF2">
              <w:rPr>
                <w:rFonts w:ascii="Verdana" w:hAnsi="Verdana"/>
                <w:sz w:val="18"/>
                <w:szCs w:val="18"/>
              </w:rPr>
              <w:lastRenderedPageBreak/>
              <w:t xml:space="preserve">- szczelność zasuw w obu kierunkach;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dolna  część  płyty  noża  sfazowana  w  celu  utworzenia  turbulencji  medium  (pod  koniec zamykania zasuwy wypłukuje się ewentualne osady);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 wszystkie  elementy  złączne,  śruby,  nakrętki,  podkładki  wchodzące  w  skład  armatury  w wykonaniu stal nierdzewna A2;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dla całego zakresu średnic zachowana klasa szczelności A (wg PN-EN 12266-1); </w:t>
            </w:r>
            <w:r w:rsidRPr="00401CF2">
              <w:rPr>
                <w:rFonts w:ascii="Verdana" w:hAnsi="Verdana"/>
                <w:sz w:val="18"/>
                <w:szCs w:val="18"/>
              </w:rPr>
              <w:br/>
              <w:t xml:space="preserve">- długość zabudowy wg normy EN 558 / ISO 5752 część 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8924" w14:textId="2146DE24" w:rsidR="0050763D" w:rsidRDefault="0050763D" w:rsidP="0050763D">
            <w:pPr>
              <w:shd w:val="clear" w:color="auto" w:fill="FFFFFF"/>
              <w:suppressAutoHyphens w:val="0"/>
              <w:spacing w:before="0" w:line="24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197E" w14:textId="38897453" w:rsidR="0050763D" w:rsidRDefault="0050763D" w:rsidP="0050763D">
            <w:pPr>
              <w:shd w:val="clear" w:color="auto" w:fill="FFFFFF"/>
              <w:suppressAutoHyphens w:val="0"/>
              <w:spacing w:before="0" w:line="240" w:lineRule="auto"/>
              <w:ind w:left="-108" w:right="-108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szt.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FADF" w14:textId="77777777" w:rsidR="0050763D" w:rsidRPr="00775786" w:rsidRDefault="0050763D" w:rsidP="0050763D">
            <w:pPr>
              <w:shd w:val="clear" w:color="auto" w:fill="FFFFFF"/>
              <w:spacing w:before="0" w:line="240" w:lineRule="auto"/>
              <w:ind w:right="-80"/>
              <w:jc w:val="center"/>
              <w:outlineLvl w:val="0"/>
              <w:rPr>
                <w:rFonts w:ascii="Verdana" w:hAnsi="Verdana"/>
                <w:sz w:val="22"/>
                <w:szCs w:val="22"/>
                <w:shd w:val="clear" w:color="auto" w:fill="FFFFFF"/>
              </w:rPr>
            </w:pPr>
          </w:p>
        </w:tc>
      </w:tr>
    </w:tbl>
    <w:p w14:paraId="741B741B" w14:textId="742FF13D" w:rsidR="0028723B" w:rsidRDefault="0028723B" w:rsidP="00D30D01">
      <w:pPr>
        <w:spacing w:before="0" w:line="240" w:lineRule="auto"/>
        <w:rPr>
          <w:rFonts w:ascii="Verdana" w:hAnsi="Verdana"/>
          <w:sz w:val="26"/>
          <w:szCs w:val="26"/>
        </w:rPr>
      </w:pPr>
    </w:p>
    <w:p w14:paraId="141C4E06" w14:textId="1CE9E64B" w:rsidR="00FF5551" w:rsidRDefault="00FF5551" w:rsidP="00E15718">
      <w:pPr>
        <w:pStyle w:val="Stopka"/>
        <w:jc w:val="left"/>
        <w:rPr>
          <w:rFonts w:ascii="Verdana" w:hAnsi="Verdana"/>
        </w:rPr>
      </w:pPr>
    </w:p>
    <w:p w14:paraId="543481DE" w14:textId="7D670B72" w:rsidR="00FF5551" w:rsidRDefault="00FF5551" w:rsidP="00E15718">
      <w:pPr>
        <w:pStyle w:val="Stopka"/>
        <w:jc w:val="left"/>
        <w:rPr>
          <w:rFonts w:ascii="Verdana" w:hAnsi="Verdana"/>
        </w:rPr>
      </w:pPr>
    </w:p>
    <w:p w14:paraId="2DD4CF8B" w14:textId="77777777" w:rsidR="00A05F4E" w:rsidRDefault="00A05F4E" w:rsidP="00A05F4E">
      <w:pPr>
        <w:pStyle w:val="Zwykytekst"/>
        <w:rPr>
          <w:sz w:val="24"/>
        </w:rPr>
      </w:pPr>
      <w:r w:rsidRPr="00A05F4E">
        <w:rPr>
          <w:sz w:val="24"/>
        </w:rPr>
        <w:t>Proszę aby dodać jeszcze do tekstu ogłoszenia informację że przepływający osad może osiągnąć do 7-8 % suchej masy.</w:t>
      </w:r>
    </w:p>
    <w:p w14:paraId="4BCD32BA" w14:textId="77777777" w:rsidR="00A05F4E" w:rsidRPr="00A05F4E" w:rsidRDefault="00A05F4E" w:rsidP="00A05F4E">
      <w:pPr>
        <w:pStyle w:val="Zwykytekst"/>
        <w:rPr>
          <w:sz w:val="24"/>
        </w:rPr>
      </w:pPr>
    </w:p>
    <w:p w14:paraId="582AE5E8" w14:textId="74CDFC56" w:rsidR="00A05F4E" w:rsidRPr="00A05F4E" w:rsidRDefault="00A05F4E" w:rsidP="00A05F4E">
      <w:pPr>
        <w:pStyle w:val="Zwykytekst"/>
        <w:rPr>
          <w:sz w:val="24"/>
        </w:rPr>
      </w:pPr>
      <w:bookmarkStart w:id="0" w:name="_GoBack"/>
      <w:bookmarkEnd w:id="0"/>
      <w:r w:rsidRPr="00A05F4E">
        <w:rPr>
          <w:sz w:val="24"/>
        </w:rPr>
        <w:t>.</w:t>
      </w:r>
    </w:p>
    <w:p w14:paraId="00C2CA08" w14:textId="77777777" w:rsidR="00A05F4E" w:rsidRPr="00A05F4E" w:rsidRDefault="00A05F4E" w:rsidP="00A05F4E">
      <w:pPr>
        <w:pStyle w:val="Zwykytekst"/>
        <w:rPr>
          <w:sz w:val="24"/>
        </w:rPr>
      </w:pPr>
    </w:p>
    <w:p w14:paraId="41FA1FC6" w14:textId="33A1D9C7" w:rsidR="008117E1" w:rsidRDefault="008117E1" w:rsidP="00E15718">
      <w:pPr>
        <w:pStyle w:val="Stopka"/>
        <w:jc w:val="left"/>
        <w:rPr>
          <w:rFonts w:ascii="Verdana" w:hAnsi="Verdana"/>
        </w:rPr>
      </w:pPr>
    </w:p>
    <w:p w14:paraId="632C81E1" w14:textId="3D7F85BB" w:rsidR="008117E1" w:rsidRDefault="008117E1" w:rsidP="00E15718">
      <w:pPr>
        <w:pStyle w:val="Stopka"/>
        <w:jc w:val="left"/>
        <w:rPr>
          <w:rFonts w:ascii="Verdana" w:hAnsi="Verdana"/>
        </w:rPr>
      </w:pPr>
    </w:p>
    <w:p w14:paraId="4209E7DC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4B8AC67A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10A91C8E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558C51EE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62A798DD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6B7669D8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5475C44F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1C306AA0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617DC0B1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73C56F1E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013A7845" w14:textId="77777777" w:rsidR="00361B57" w:rsidRDefault="00361B57" w:rsidP="00E15718">
      <w:pPr>
        <w:pStyle w:val="Stopka"/>
        <w:jc w:val="left"/>
        <w:rPr>
          <w:rFonts w:ascii="Verdana" w:hAnsi="Verdana"/>
        </w:rPr>
      </w:pPr>
    </w:p>
    <w:p w14:paraId="2BABC95D" w14:textId="7858BA2A" w:rsidR="00F660A0" w:rsidRDefault="00F660A0" w:rsidP="00E15718">
      <w:pPr>
        <w:pStyle w:val="Stopka"/>
        <w:jc w:val="left"/>
        <w:rPr>
          <w:rFonts w:ascii="Verdana" w:hAnsi="Verdana"/>
        </w:rPr>
      </w:pPr>
    </w:p>
    <w:p w14:paraId="7EEAE519" w14:textId="1463FC6D" w:rsidR="00F660A0" w:rsidRDefault="00F660A0" w:rsidP="00E15718">
      <w:pPr>
        <w:pStyle w:val="Stopka"/>
        <w:jc w:val="left"/>
        <w:rPr>
          <w:rFonts w:ascii="Verdana" w:hAnsi="Verdana"/>
        </w:rPr>
      </w:pPr>
    </w:p>
    <w:p w14:paraId="5AD79D50" w14:textId="77777777" w:rsidR="00F660A0" w:rsidRDefault="00F660A0" w:rsidP="00E15718">
      <w:pPr>
        <w:pStyle w:val="Stopka"/>
        <w:jc w:val="left"/>
        <w:rPr>
          <w:rFonts w:ascii="Verdana" w:hAnsi="Verdana"/>
        </w:rPr>
      </w:pPr>
    </w:p>
    <w:p w14:paraId="30764ACF" w14:textId="4520BC2B" w:rsidR="00586F82" w:rsidRDefault="00586F82" w:rsidP="00E15718">
      <w:pPr>
        <w:pStyle w:val="Stopka"/>
        <w:jc w:val="left"/>
        <w:rPr>
          <w:rFonts w:ascii="Verdana" w:hAnsi="Verdana"/>
        </w:rPr>
      </w:pPr>
    </w:p>
    <w:p w14:paraId="13DF96B7" w14:textId="77777777" w:rsidR="00586F82" w:rsidRDefault="00586F82" w:rsidP="00E15718">
      <w:pPr>
        <w:pStyle w:val="Stopka"/>
        <w:jc w:val="left"/>
        <w:rPr>
          <w:rFonts w:ascii="Verdana" w:hAnsi="Verdana"/>
        </w:rPr>
      </w:pPr>
    </w:p>
    <w:sectPr w:rsidR="00586F82" w:rsidSect="009E7A1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8BA"/>
    <w:multiLevelType w:val="hybridMultilevel"/>
    <w:tmpl w:val="D854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3C8"/>
    <w:multiLevelType w:val="hybridMultilevel"/>
    <w:tmpl w:val="9D8C6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0BAE"/>
    <w:multiLevelType w:val="hybridMultilevel"/>
    <w:tmpl w:val="8E5C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551"/>
    <w:multiLevelType w:val="hybridMultilevel"/>
    <w:tmpl w:val="5588C420"/>
    <w:lvl w:ilvl="0" w:tplc="0415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339A5B68"/>
    <w:multiLevelType w:val="hybridMultilevel"/>
    <w:tmpl w:val="DB20ECA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418013C5"/>
    <w:multiLevelType w:val="hybridMultilevel"/>
    <w:tmpl w:val="43A47BC0"/>
    <w:lvl w:ilvl="0" w:tplc="55D8C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7086"/>
    <w:multiLevelType w:val="hybridMultilevel"/>
    <w:tmpl w:val="1CF2E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01E5"/>
    <w:multiLevelType w:val="hybridMultilevel"/>
    <w:tmpl w:val="DBAA8D18"/>
    <w:lvl w:ilvl="0" w:tplc="1B6A1B26">
      <w:start w:val="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9505F"/>
    <w:multiLevelType w:val="hybridMultilevel"/>
    <w:tmpl w:val="33FEE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14FD"/>
    <w:multiLevelType w:val="hybridMultilevel"/>
    <w:tmpl w:val="E3A03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4246"/>
    <w:multiLevelType w:val="hybridMultilevel"/>
    <w:tmpl w:val="6BAADB98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7F692D03"/>
    <w:multiLevelType w:val="hybridMultilevel"/>
    <w:tmpl w:val="46E08EC4"/>
    <w:lvl w:ilvl="0" w:tplc="81DC730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43"/>
    <w:rsid w:val="0000156F"/>
    <w:rsid w:val="00001AFD"/>
    <w:rsid w:val="0000250C"/>
    <w:rsid w:val="000033D3"/>
    <w:rsid w:val="00004CC7"/>
    <w:rsid w:val="000073CE"/>
    <w:rsid w:val="00007826"/>
    <w:rsid w:val="0001031C"/>
    <w:rsid w:val="00011D15"/>
    <w:rsid w:val="00017721"/>
    <w:rsid w:val="00017731"/>
    <w:rsid w:val="000208AB"/>
    <w:rsid w:val="00021052"/>
    <w:rsid w:val="000221F6"/>
    <w:rsid w:val="0002247A"/>
    <w:rsid w:val="000247F1"/>
    <w:rsid w:val="0002497E"/>
    <w:rsid w:val="0002622D"/>
    <w:rsid w:val="00026D7F"/>
    <w:rsid w:val="00027F6E"/>
    <w:rsid w:val="00031520"/>
    <w:rsid w:val="00031A7F"/>
    <w:rsid w:val="00034A04"/>
    <w:rsid w:val="00034F8E"/>
    <w:rsid w:val="000359E9"/>
    <w:rsid w:val="00035D9F"/>
    <w:rsid w:val="000376E5"/>
    <w:rsid w:val="000404B6"/>
    <w:rsid w:val="0004056B"/>
    <w:rsid w:val="00040D0C"/>
    <w:rsid w:val="000433F2"/>
    <w:rsid w:val="000440DD"/>
    <w:rsid w:val="000503FC"/>
    <w:rsid w:val="0005243E"/>
    <w:rsid w:val="000547C0"/>
    <w:rsid w:val="000553B5"/>
    <w:rsid w:val="000555B5"/>
    <w:rsid w:val="0005642A"/>
    <w:rsid w:val="00056BC1"/>
    <w:rsid w:val="00057692"/>
    <w:rsid w:val="0005780F"/>
    <w:rsid w:val="00057FF9"/>
    <w:rsid w:val="00060840"/>
    <w:rsid w:val="0006201F"/>
    <w:rsid w:val="00062260"/>
    <w:rsid w:val="0006248B"/>
    <w:rsid w:val="00064DFA"/>
    <w:rsid w:val="0006700E"/>
    <w:rsid w:val="00067F07"/>
    <w:rsid w:val="00070C67"/>
    <w:rsid w:val="0007279A"/>
    <w:rsid w:val="00074F3D"/>
    <w:rsid w:val="00075726"/>
    <w:rsid w:val="00075823"/>
    <w:rsid w:val="00075F04"/>
    <w:rsid w:val="000762E6"/>
    <w:rsid w:val="00077164"/>
    <w:rsid w:val="000813AF"/>
    <w:rsid w:val="00083948"/>
    <w:rsid w:val="000852F4"/>
    <w:rsid w:val="00086FC5"/>
    <w:rsid w:val="00091870"/>
    <w:rsid w:val="0009218F"/>
    <w:rsid w:val="00097166"/>
    <w:rsid w:val="00097EB8"/>
    <w:rsid w:val="000A0D95"/>
    <w:rsid w:val="000A10D3"/>
    <w:rsid w:val="000A15C5"/>
    <w:rsid w:val="000A27F6"/>
    <w:rsid w:val="000A6F5E"/>
    <w:rsid w:val="000B0DBC"/>
    <w:rsid w:val="000B16FC"/>
    <w:rsid w:val="000B2D9A"/>
    <w:rsid w:val="000B5947"/>
    <w:rsid w:val="000B6476"/>
    <w:rsid w:val="000C067C"/>
    <w:rsid w:val="000C3475"/>
    <w:rsid w:val="000C40A7"/>
    <w:rsid w:val="000C517E"/>
    <w:rsid w:val="000C7690"/>
    <w:rsid w:val="000C7CAE"/>
    <w:rsid w:val="000D05EF"/>
    <w:rsid w:val="000D3326"/>
    <w:rsid w:val="000D50A5"/>
    <w:rsid w:val="000D7FFB"/>
    <w:rsid w:val="000E068A"/>
    <w:rsid w:val="000E0A1F"/>
    <w:rsid w:val="000E1B2A"/>
    <w:rsid w:val="000E2CB9"/>
    <w:rsid w:val="000E6EFE"/>
    <w:rsid w:val="000E6F13"/>
    <w:rsid w:val="000F0FC2"/>
    <w:rsid w:val="000F708D"/>
    <w:rsid w:val="001004F4"/>
    <w:rsid w:val="0010108B"/>
    <w:rsid w:val="00111F7F"/>
    <w:rsid w:val="001136D7"/>
    <w:rsid w:val="001136F9"/>
    <w:rsid w:val="00114220"/>
    <w:rsid w:val="00122F59"/>
    <w:rsid w:val="00123B6D"/>
    <w:rsid w:val="00124F4D"/>
    <w:rsid w:val="001269B1"/>
    <w:rsid w:val="001275BB"/>
    <w:rsid w:val="00127B24"/>
    <w:rsid w:val="001324D4"/>
    <w:rsid w:val="00132F74"/>
    <w:rsid w:val="00135126"/>
    <w:rsid w:val="001355F8"/>
    <w:rsid w:val="00136FE9"/>
    <w:rsid w:val="00137DEE"/>
    <w:rsid w:val="001404C4"/>
    <w:rsid w:val="00145256"/>
    <w:rsid w:val="001461A3"/>
    <w:rsid w:val="00150FEA"/>
    <w:rsid w:val="0015151E"/>
    <w:rsid w:val="0015395E"/>
    <w:rsid w:val="00156C84"/>
    <w:rsid w:val="0016042C"/>
    <w:rsid w:val="001606B5"/>
    <w:rsid w:val="00160CF4"/>
    <w:rsid w:val="001625F5"/>
    <w:rsid w:val="00164193"/>
    <w:rsid w:val="0016504E"/>
    <w:rsid w:val="00171D55"/>
    <w:rsid w:val="00172462"/>
    <w:rsid w:val="00173217"/>
    <w:rsid w:val="00174B1F"/>
    <w:rsid w:val="00174F10"/>
    <w:rsid w:val="00175D56"/>
    <w:rsid w:val="0017639D"/>
    <w:rsid w:val="00176B14"/>
    <w:rsid w:val="00177C07"/>
    <w:rsid w:val="00180B28"/>
    <w:rsid w:val="001812CE"/>
    <w:rsid w:val="001825E4"/>
    <w:rsid w:val="00182FE3"/>
    <w:rsid w:val="00183AEF"/>
    <w:rsid w:val="00186872"/>
    <w:rsid w:val="00186D2A"/>
    <w:rsid w:val="00191569"/>
    <w:rsid w:val="00191717"/>
    <w:rsid w:val="0019329B"/>
    <w:rsid w:val="00193782"/>
    <w:rsid w:val="00193D43"/>
    <w:rsid w:val="0019520F"/>
    <w:rsid w:val="001A0406"/>
    <w:rsid w:val="001A081F"/>
    <w:rsid w:val="001A0AF4"/>
    <w:rsid w:val="001A1BEE"/>
    <w:rsid w:val="001A517A"/>
    <w:rsid w:val="001A5BDD"/>
    <w:rsid w:val="001A7714"/>
    <w:rsid w:val="001B1FD9"/>
    <w:rsid w:val="001B27A6"/>
    <w:rsid w:val="001B2EE8"/>
    <w:rsid w:val="001B4237"/>
    <w:rsid w:val="001B4639"/>
    <w:rsid w:val="001B4E72"/>
    <w:rsid w:val="001B52ED"/>
    <w:rsid w:val="001B5D60"/>
    <w:rsid w:val="001B6A48"/>
    <w:rsid w:val="001B759D"/>
    <w:rsid w:val="001C071D"/>
    <w:rsid w:val="001C0A6B"/>
    <w:rsid w:val="001C1B34"/>
    <w:rsid w:val="001C1EE6"/>
    <w:rsid w:val="001C21E0"/>
    <w:rsid w:val="001C3A8E"/>
    <w:rsid w:val="001C4558"/>
    <w:rsid w:val="001C4870"/>
    <w:rsid w:val="001C65BA"/>
    <w:rsid w:val="001C66D7"/>
    <w:rsid w:val="001C71F0"/>
    <w:rsid w:val="001D133C"/>
    <w:rsid w:val="001D2563"/>
    <w:rsid w:val="001D31F9"/>
    <w:rsid w:val="001D451A"/>
    <w:rsid w:val="001D49A8"/>
    <w:rsid w:val="001D4CC5"/>
    <w:rsid w:val="001D53C8"/>
    <w:rsid w:val="001D54BB"/>
    <w:rsid w:val="001D5FFE"/>
    <w:rsid w:val="001D66AB"/>
    <w:rsid w:val="001E008D"/>
    <w:rsid w:val="001E069F"/>
    <w:rsid w:val="001E0D1D"/>
    <w:rsid w:val="001E1F39"/>
    <w:rsid w:val="001E39E3"/>
    <w:rsid w:val="001E428A"/>
    <w:rsid w:val="001E464D"/>
    <w:rsid w:val="001E48C1"/>
    <w:rsid w:val="001E5BC4"/>
    <w:rsid w:val="001E5CC3"/>
    <w:rsid w:val="001E6B53"/>
    <w:rsid w:val="001E77DA"/>
    <w:rsid w:val="001F333C"/>
    <w:rsid w:val="001F3358"/>
    <w:rsid w:val="001F4749"/>
    <w:rsid w:val="001F4B07"/>
    <w:rsid w:val="001F4BB1"/>
    <w:rsid w:val="001F6731"/>
    <w:rsid w:val="001F71B3"/>
    <w:rsid w:val="001F78C9"/>
    <w:rsid w:val="001F7A83"/>
    <w:rsid w:val="002003B5"/>
    <w:rsid w:val="002038AC"/>
    <w:rsid w:val="00203F9B"/>
    <w:rsid w:val="0020455B"/>
    <w:rsid w:val="00206068"/>
    <w:rsid w:val="0020781C"/>
    <w:rsid w:val="00210EE3"/>
    <w:rsid w:val="00211AA9"/>
    <w:rsid w:val="002152C3"/>
    <w:rsid w:val="00220D9E"/>
    <w:rsid w:val="00221588"/>
    <w:rsid w:val="00222218"/>
    <w:rsid w:val="00223744"/>
    <w:rsid w:val="0022725A"/>
    <w:rsid w:val="00227E77"/>
    <w:rsid w:val="00230379"/>
    <w:rsid w:val="002308DE"/>
    <w:rsid w:val="002309FB"/>
    <w:rsid w:val="002316D2"/>
    <w:rsid w:val="00231D0B"/>
    <w:rsid w:val="00233028"/>
    <w:rsid w:val="0023302C"/>
    <w:rsid w:val="00233EBB"/>
    <w:rsid w:val="0023601E"/>
    <w:rsid w:val="0023713F"/>
    <w:rsid w:val="0024012B"/>
    <w:rsid w:val="00241A2F"/>
    <w:rsid w:val="00242578"/>
    <w:rsid w:val="00244367"/>
    <w:rsid w:val="00244413"/>
    <w:rsid w:val="002446B3"/>
    <w:rsid w:val="00251363"/>
    <w:rsid w:val="00255366"/>
    <w:rsid w:val="00256BF5"/>
    <w:rsid w:val="00261593"/>
    <w:rsid w:val="00262108"/>
    <w:rsid w:val="00262443"/>
    <w:rsid w:val="002644EA"/>
    <w:rsid w:val="00266A63"/>
    <w:rsid w:val="00266E6C"/>
    <w:rsid w:val="00270D13"/>
    <w:rsid w:val="00271873"/>
    <w:rsid w:val="00271F3B"/>
    <w:rsid w:val="0027313B"/>
    <w:rsid w:val="00273846"/>
    <w:rsid w:val="00274045"/>
    <w:rsid w:val="00274D78"/>
    <w:rsid w:val="00275DA3"/>
    <w:rsid w:val="00276D12"/>
    <w:rsid w:val="00276D49"/>
    <w:rsid w:val="00277C6B"/>
    <w:rsid w:val="002823DF"/>
    <w:rsid w:val="00286188"/>
    <w:rsid w:val="0028723B"/>
    <w:rsid w:val="00287B46"/>
    <w:rsid w:val="00291C9E"/>
    <w:rsid w:val="00292940"/>
    <w:rsid w:val="0029390E"/>
    <w:rsid w:val="00293EE2"/>
    <w:rsid w:val="00294BCF"/>
    <w:rsid w:val="00295350"/>
    <w:rsid w:val="00296FB8"/>
    <w:rsid w:val="002A1AAE"/>
    <w:rsid w:val="002A1F60"/>
    <w:rsid w:val="002A2B2D"/>
    <w:rsid w:val="002A674D"/>
    <w:rsid w:val="002A70DE"/>
    <w:rsid w:val="002A79AA"/>
    <w:rsid w:val="002A7B75"/>
    <w:rsid w:val="002B19D1"/>
    <w:rsid w:val="002B3B90"/>
    <w:rsid w:val="002B4126"/>
    <w:rsid w:val="002B4D02"/>
    <w:rsid w:val="002B5BC0"/>
    <w:rsid w:val="002B640C"/>
    <w:rsid w:val="002B6BB2"/>
    <w:rsid w:val="002B71A8"/>
    <w:rsid w:val="002B7F4C"/>
    <w:rsid w:val="002C0B47"/>
    <w:rsid w:val="002C2CC5"/>
    <w:rsid w:val="002C7AE9"/>
    <w:rsid w:val="002C7CC1"/>
    <w:rsid w:val="002D04BF"/>
    <w:rsid w:val="002D0EBE"/>
    <w:rsid w:val="002D1D2B"/>
    <w:rsid w:val="002D246F"/>
    <w:rsid w:val="002D39A8"/>
    <w:rsid w:val="002D4053"/>
    <w:rsid w:val="002D4780"/>
    <w:rsid w:val="002D69A5"/>
    <w:rsid w:val="002D7C38"/>
    <w:rsid w:val="002E2B78"/>
    <w:rsid w:val="002E640A"/>
    <w:rsid w:val="002E784B"/>
    <w:rsid w:val="002F1619"/>
    <w:rsid w:val="002F1913"/>
    <w:rsid w:val="002F1C58"/>
    <w:rsid w:val="002F236A"/>
    <w:rsid w:val="002F2432"/>
    <w:rsid w:val="002F2543"/>
    <w:rsid w:val="002F2D3A"/>
    <w:rsid w:val="002F2DF6"/>
    <w:rsid w:val="002F48B2"/>
    <w:rsid w:val="002F4CE0"/>
    <w:rsid w:val="002F4F9E"/>
    <w:rsid w:val="002F7C29"/>
    <w:rsid w:val="00301A94"/>
    <w:rsid w:val="00301D1C"/>
    <w:rsid w:val="00302E47"/>
    <w:rsid w:val="003043A9"/>
    <w:rsid w:val="00305C34"/>
    <w:rsid w:val="003110AE"/>
    <w:rsid w:val="00311193"/>
    <w:rsid w:val="003158C0"/>
    <w:rsid w:val="0031742C"/>
    <w:rsid w:val="00317A19"/>
    <w:rsid w:val="00320538"/>
    <w:rsid w:val="003211DF"/>
    <w:rsid w:val="0032294F"/>
    <w:rsid w:val="0032496F"/>
    <w:rsid w:val="003249FD"/>
    <w:rsid w:val="00327025"/>
    <w:rsid w:val="0033129A"/>
    <w:rsid w:val="00331C34"/>
    <w:rsid w:val="00333C1E"/>
    <w:rsid w:val="00335060"/>
    <w:rsid w:val="00337BC5"/>
    <w:rsid w:val="003408FC"/>
    <w:rsid w:val="0034095F"/>
    <w:rsid w:val="00342062"/>
    <w:rsid w:val="00343838"/>
    <w:rsid w:val="00343C9B"/>
    <w:rsid w:val="00343CF4"/>
    <w:rsid w:val="0034542B"/>
    <w:rsid w:val="0034673D"/>
    <w:rsid w:val="00346B48"/>
    <w:rsid w:val="0034740F"/>
    <w:rsid w:val="00347910"/>
    <w:rsid w:val="003507FE"/>
    <w:rsid w:val="00350C4B"/>
    <w:rsid w:val="00350F6D"/>
    <w:rsid w:val="003510A7"/>
    <w:rsid w:val="00351348"/>
    <w:rsid w:val="00351988"/>
    <w:rsid w:val="00353ADE"/>
    <w:rsid w:val="00354C13"/>
    <w:rsid w:val="00355635"/>
    <w:rsid w:val="0035579C"/>
    <w:rsid w:val="00356655"/>
    <w:rsid w:val="003573D4"/>
    <w:rsid w:val="00357621"/>
    <w:rsid w:val="00357682"/>
    <w:rsid w:val="00360231"/>
    <w:rsid w:val="0036031F"/>
    <w:rsid w:val="00361168"/>
    <w:rsid w:val="00361B57"/>
    <w:rsid w:val="003630F0"/>
    <w:rsid w:val="003630F9"/>
    <w:rsid w:val="003644C4"/>
    <w:rsid w:val="00364FD3"/>
    <w:rsid w:val="00365FD1"/>
    <w:rsid w:val="00366880"/>
    <w:rsid w:val="003675B7"/>
    <w:rsid w:val="003724D2"/>
    <w:rsid w:val="003736AD"/>
    <w:rsid w:val="003747ED"/>
    <w:rsid w:val="003750CE"/>
    <w:rsid w:val="003753D9"/>
    <w:rsid w:val="003772FC"/>
    <w:rsid w:val="003774E3"/>
    <w:rsid w:val="00377ACE"/>
    <w:rsid w:val="0038085A"/>
    <w:rsid w:val="0038372B"/>
    <w:rsid w:val="00385049"/>
    <w:rsid w:val="00386C4E"/>
    <w:rsid w:val="00394DA1"/>
    <w:rsid w:val="00397CF0"/>
    <w:rsid w:val="003A09F1"/>
    <w:rsid w:val="003A14B5"/>
    <w:rsid w:val="003A236F"/>
    <w:rsid w:val="003A2518"/>
    <w:rsid w:val="003A339F"/>
    <w:rsid w:val="003A3497"/>
    <w:rsid w:val="003A4700"/>
    <w:rsid w:val="003A639E"/>
    <w:rsid w:val="003A6574"/>
    <w:rsid w:val="003A6604"/>
    <w:rsid w:val="003B0770"/>
    <w:rsid w:val="003B144C"/>
    <w:rsid w:val="003B14CB"/>
    <w:rsid w:val="003B3F15"/>
    <w:rsid w:val="003B55E9"/>
    <w:rsid w:val="003C43D6"/>
    <w:rsid w:val="003C57AC"/>
    <w:rsid w:val="003C598E"/>
    <w:rsid w:val="003C5C1D"/>
    <w:rsid w:val="003C7CF9"/>
    <w:rsid w:val="003D0074"/>
    <w:rsid w:val="003D1F0F"/>
    <w:rsid w:val="003D45F3"/>
    <w:rsid w:val="003D588C"/>
    <w:rsid w:val="003D6705"/>
    <w:rsid w:val="003D7D1A"/>
    <w:rsid w:val="003E08F1"/>
    <w:rsid w:val="003E13A9"/>
    <w:rsid w:val="003E266C"/>
    <w:rsid w:val="003E42A5"/>
    <w:rsid w:val="003E4570"/>
    <w:rsid w:val="003E5492"/>
    <w:rsid w:val="003F61EE"/>
    <w:rsid w:val="003F68B2"/>
    <w:rsid w:val="004008DC"/>
    <w:rsid w:val="004016F5"/>
    <w:rsid w:val="00401CF2"/>
    <w:rsid w:val="00402CB8"/>
    <w:rsid w:val="00403D04"/>
    <w:rsid w:val="004045A6"/>
    <w:rsid w:val="00410FF7"/>
    <w:rsid w:val="00411ED2"/>
    <w:rsid w:val="0041234F"/>
    <w:rsid w:val="0041448E"/>
    <w:rsid w:val="0041496C"/>
    <w:rsid w:val="00415BC9"/>
    <w:rsid w:val="004202A4"/>
    <w:rsid w:val="004225FB"/>
    <w:rsid w:val="00423C3F"/>
    <w:rsid w:val="00424BD5"/>
    <w:rsid w:val="00425711"/>
    <w:rsid w:val="00427175"/>
    <w:rsid w:val="0042737B"/>
    <w:rsid w:val="00432FEE"/>
    <w:rsid w:val="00435BB1"/>
    <w:rsid w:val="00440676"/>
    <w:rsid w:val="004411DF"/>
    <w:rsid w:val="004425EC"/>
    <w:rsid w:val="00444314"/>
    <w:rsid w:val="004447D4"/>
    <w:rsid w:val="00445D04"/>
    <w:rsid w:val="00446696"/>
    <w:rsid w:val="00446D19"/>
    <w:rsid w:val="004479A2"/>
    <w:rsid w:val="0045464B"/>
    <w:rsid w:val="004547E5"/>
    <w:rsid w:val="0045650A"/>
    <w:rsid w:val="0046100D"/>
    <w:rsid w:val="004622B5"/>
    <w:rsid w:val="00462F58"/>
    <w:rsid w:val="00462FE7"/>
    <w:rsid w:val="00466BBC"/>
    <w:rsid w:val="00472D6D"/>
    <w:rsid w:val="004732B9"/>
    <w:rsid w:val="0047345D"/>
    <w:rsid w:val="00473988"/>
    <w:rsid w:val="00473CF5"/>
    <w:rsid w:val="00474781"/>
    <w:rsid w:val="00474F11"/>
    <w:rsid w:val="00475EBE"/>
    <w:rsid w:val="00477E98"/>
    <w:rsid w:val="0048167C"/>
    <w:rsid w:val="00482610"/>
    <w:rsid w:val="004830BC"/>
    <w:rsid w:val="00487B01"/>
    <w:rsid w:val="00492DB8"/>
    <w:rsid w:val="00494B9A"/>
    <w:rsid w:val="00496F73"/>
    <w:rsid w:val="00497A8E"/>
    <w:rsid w:val="004A28DD"/>
    <w:rsid w:val="004A2E46"/>
    <w:rsid w:val="004A3F0B"/>
    <w:rsid w:val="004A4396"/>
    <w:rsid w:val="004A4F06"/>
    <w:rsid w:val="004A5091"/>
    <w:rsid w:val="004A512C"/>
    <w:rsid w:val="004A5614"/>
    <w:rsid w:val="004A5D1C"/>
    <w:rsid w:val="004A7190"/>
    <w:rsid w:val="004B0CCB"/>
    <w:rsid w:val="004B1DA6"/>
    <w:rsid w:val="004B41C7"/>
    <w:rsid w:val="004B4214"/>
    <w:rsid w:val="004B7547"/>
    <w:rsid w:val="004C1AF7"/>
    <w:rsid w:val="004C24EA"/>
    <w:rsid w:val="004C30B0"/>
    <w:rsid w:val="004C31B0"/>
    <w:rsid w:val="004C4C7D"/>
    <w:rsid w:val="004C5EF8"/>
    <w:rsid w:val="004C6A66"/>
    <w:rsid w:val="004C70A5"/>
    <w:rsid w:val="004C7130"/>
    <w:rsid w:val="004C77FA"/>
    <w:rsid w:val="004D0B22"/>
    <w:rsid w:val="004D174D"/>
    <w:rsid w:val="004D211D"/>
    <w:rsid w:val="004D22D4"/>
    <w:rsid w:val="004D31A7"/>
    <w:rsid w:val="004D544B"/>
    <w:rsid w:val="004D6280"/>
    <w:rsid w:val="004D67C1"/>
    <w:rsid w:val="004D7175"/>
    <w:rsid w:val="004D7216"/>
    <w:rsid w:val="004E0B26"/>
    <w:rsid w:val="004E15FE"/>
    <w:rsid w:val="004E1C81"/>
    <w:rsid w:val="004E2496"/>
    <w:rsid w:val="004E3C0A"/>
    <w:rsid w:val="004E3D39"/>
    <w:rsid w:val="004E3E45"/>
    <w:rsid w:val="004E42FE"/>
    <w:rsid w:val="004E45DB"/>
    <w:rsid w:val="004E5640"/>
    <w:rsid w:val="004E5D14"/>
    <w:rsid w:val="004E5F36"/>
    <w:rsid w:val="004E5F41"/>
    <w:rsid w:val="004E5FD0"/>
    <w:rsid w:val="004E6209"/>
    <w:rsid w:val="004E669B"/>
    <w:rsid w:val="004E7988"/>
    <w:rsid w:val="004F1286"/>
    <w:rsid w:val="004F1E42"/>
    <w:rsid w:val="004F2B55"/>
    <w:rsid w:val="004F2E02"/>
    <w:rsid w:val="004F332B"/>
    <w:rsid w:val="004F33A3"/>
    <w:rsid w:val="004F410C"/>
    <w:rsid w:val="004F4B7A"/>
    <w:rsid w:val="004F5F78"/>
    <w:rsid w:val="004F7609"/>
    <w:rsid w:val="00503AF9"/>
    <w:rsid w:val="00505E74"/>
    <w:rsid w:val="0050763D"/>
    <w:rsid w:val="00510D48"/>
    <w:rsid w:val="0051113F"/>
    <w:rsid w:val="00512535"/>
    <w:rsid w:val="005127F8"/>
    <w:rsid w:val="005171E1"/>
    <w:rsid w:val="00521002"/>
    <w:rsid w:val="005219AB"/>
    <w:rsid w:val="00521C49"/>
    <w:rsid w:val="00521C87"/>
    <w:rsid w:val="00523B77"/>
    <w:rsid w:val="005240D4"/>
    <w:rsid w:val="00525B66"/>
    <w:rsid w:val="005266C6"/>
    <w:rsid w:val="0052682C"/>
    <w:rsid w:val="00527CFB"/>
    <w:rsid w:val="005301FE"/>
    <w:rsid w:val="00530804"/>
    <w:rsid w:val="00531422"/>
    <w:rsid w:val="00534005"/>
    <w:rsid w:val="00537DC9"/>
    <w:rsid w:val="005449ED"/>
    <w:rsid w:val="005461F6"/>
    <w:rsid w:val="00546EA9"/>
    <w:rsid w:val="005471FA"/>
    <w:rsid w:val="00547D44"/>
    <w:rsid w:val="00547E58"/>
    <w:rsid w:val="00547FB2"/>
    <w:rsid w:val="00550F3F"/>
    <w:rsid w:val="00551190"/>
    <w:rsid w:val="0055228B"/>
    <w:rsid w:val="00552AE3"/>
    <w:rsid w:val="005566A5"/>
    <w:rsid w:val="00557186"/>
    <w:rsid w:val="00557EDC"/>
    <w:rsid w:val="00563ECD"/>
    <w:rsid w:val="00564517"/>
    <w:rsid w:val="00564570"/>
    <w:rsid w:val="0056536B"/>
    <w:rsid w:val="00567F29"/>
    <w:rsid w:val="00570E5F"/>
    <w:rsid w:val="00571B75"/>
    <w:rsid w:val="00571FB1"/>
    <w:rsid w:val="00573221"/>
    <w:rsid w:val="005732C7"/>
    <w:rsid w:val="005806F8"/>
    <w:rsid w:val="00580D6C"/>
    <w:rsid w:val="00582F04"/>
    <w:rsid w:val="00585545"/>
    <w:rsid w:val="00585674"/>
    <w:rsid w:val="00586007"/>
    <w:rsid w:val="00586126"/>
    <w:rsid w:val="00586F82"/>
    <w:rsid w:val="00590E44"/>
    <w:rsid w:val="0059275D"/>
    <w:rsid w:val="00592EE4"/>
    <w:rsid w:val="00596D5A"/>
    <w:rsid w:val="00597FD0"/>
    <w:rsid w:val="005A0A54"/>
    <w:rsid w:val="005A0C9C"/>
    <w:rsid w:val="005A1D1B"/>
    <w:rsid w:val="005A2660"/>
    <w:rsid w:val="005A63BE"/>
    <w:rsid w:val="005A6647"/>
    <w:rsid w:val="005A6CB3"/>
    <w:rsid w:val="005B2760"/>
    <w:rsid w:val="005B3609"/>
    <w:rsid w:val="005B3910"/>
    <w:rsid w:val="005B44A8"/>
    <w:rsid w:val="005B6ED2"/>
    <w:rsid w:val="005B74F5"/>
    <w:rsid w:val="005C139E"/>
    <w:rsid w:val="005C4803"/>
    <w:rsid w:val="005C7ACF"/>
    <w:rsid w:val="005C7D84"/>
    <w:rsid w:val="005D0BA7"/>
    <w:rsid w:val="005D2808"/>
    <w:rsid w:val="005D3F48"/>
    <w:rsid w:val="005D41F5"/>
    <w:rsid w:val="005D4660"/>
    <w:rsid w:val="005D4CE9"/>
    <w:rsid w:val="005D523D"/>
    <w:rsid w:val="005D5E23"/>
    <w:rsid w:val="005D623B"/>
    <w:rsid w:val="005D699B"/>
    <w:rsid w:val="005D7DA2"/>
    <w:rsid w:val="005E0785"/>
    <w:rsid w:val="005E2C52"/>
    <w:rsid w:val="005E2E50"/>
    <w:rsid w:val="005E4780"/>
    <w:rsid w:val="005E6852"/>
    <w:rsid w:val="005E715E"/>
    <w:rsid w:val="005E77FB"/>
    <w:rsid w:val="005F01FE"/>
    <w:rsid w:val="005F100D"/>
    <w:rsid w:val="005F147D"/>
    <w:rsid w:val="005F19EC"/>
    <w:rsid w:val="005F1C96"/>
    <w:rsid w:val="005F2797"/>
    <w:rsid w:val="005F338A"/>
    <w:rsid w:val="005F3714"/>
    <w:rsid w:val="005F5BF1"/>
    <w:rsid w:val="005F69D5"/>
    <w:rsid w:val="005F6A27"/>
    <w:rsid w:val="00600584"/>
    <w:rsid w:val="00600F35"/>
    <w:rsid w:val="006011D4"/>
    <w:rsid w:val="006014DD"/>
    <w:rsid w:val="00601552"/>
    <w:rsid w:val="006022EA"/>
    <w:rsid w:val="00605185"/>
    <w:rsid w:val="006075BF"/>
    <w:rsid w:val="0061321E"/>
    <w:rsid w:val="00613BDC"/>
    <w:rsid w:val="00620051"/>
    <w:rsid w:val="0062071A"/>
    <w:rsid w:val="00625622"/>
    <w:rsid w:val="0062639F"/>
    <w:rsid w:val="0062650D"/>
    <w:rsid w:val="00630DA1"/>
    <w:rsid w:val="00632568"/>
    <w:rsid w:val="006333CA"/>
    <w:rsid w:val="00634217"/>
    <w:rsid w:val="00634EC8"/>
    <w:rsid w:val="00635141"/>
    <w:rsid w:val="00641518"/>
    <w:rsid w:val="0064632F"/>
    <w:rsid w:val="0065202C"/>
    <w:rsid w:val="0065333D"/>
    <w:rsid w:val="00654B83"/>
    <w:rsid w:val="00654D76"/>
    <w:rsid w:val="00655101"/>
    <w:rsid w:val="00655E3B"/>
    <w:rsid w:val="00656DD8"/>
    <w:rsid w:val="00660C97"/>
    <w:rsid w:val="00662002"/>
    <w:rsid w:val="006628D6"/>
    <w:rsid w:val="00663AD2"/>
    <w:rsid w:val="00665D89"/>
    <w:rsid w:val="006670F5"/>
    <w:rsid w:val="00667652"/>
    <w:rsid w:val="00672E7F"/>
    <w:rsid w:val="00674B77"/>
    <w:rsid w:val="006813A4"/>
    <w:rsid w:val="0068278F"/>
    <w:rsid w:val="0068326C"/>
    <w:rsid w:val="00684B66"/>
    <w:rsid w:val="00685423"/>
    <w:rsid w:val="0068773C"/>
    <w:rsid w:val="00691205"/>
    <w:rsid w:val="00693901"/>
    <w:rsid w:val="00695232"/>
    <w:rsid w:val="00696964"/>
    <w:rsid w:val="006A0360"/>
    <w:rsid w:val="006A0657"/>
    <w:rsid w:val="006A1312"/>
    <w:rsid w:val="006A26C3"/>
    <w:rsid w:val="006A34E6"/>
    <w:rsid w:val="006A352F"/>
    <w:rsid w:val="006A41AD"/>
    <w:rsid w:val="006A473E"/>
    <w:rsid w:val="006A5B8F"/>
    <w:rsid w:val="006A6EB7"/>
    <w:rsid w:val="006B1972"/>
    <w:rsid w:val="006B209E"/>
    <w:rsid w:val="006B246D"/>
    <w:rsid w:val="006B31A8"/>
    <w:rsid w:val="006B31E2"/>
    <w:rsid w:val="006B388D"/>
    <w:rsid w:val="006B41FA"/>
    <w:rsid w:val="006B4FB6"/>
    <w:rsid w:val="006C106D"/>
    <w:rsid w:val="006C1546"/>
    <w:rsid w:val="006C5BD2"/>
    <w:rsid w:val="006C7199"/>
    <w:rsid w:val="006C782C"/>
    <w:rsid w:val="006C7C43"/>
    <w:rsid w:val="006D1479"/>
    <w:rsid w:val="006D1E6A"/>
    <w:rsid w:val="006D2BA7"/>
    <w:rsid w:val="006D3A08"/>
    <w:rsid w:val="006D3B5F"/>
    <w:rsid w:val="006D535D"/>
    <w:rsid w:val="006E2B78"/>
    <w:rsid w:val="006E2E67"/>
    <w:rsid w:val="006E3CF8"/>
    <w:rsid w:val="006F1A3A"/>
    <w:rsid w:val="006F2005"/>
    <w:rsid w:val="006F2EE9"/>
    <w:rsid w:val="006F32A4"/>
    <w:rsid w:val="006F3B7D"/>
    <w:rsid w:val="006F6567"/>
    <w:rsid w:val="00700F59"/>
    <w:rsid w:val="00701304"/>
    <w:rsid w:val="007021EE"/>
    <w:rsid w:val="007039EA"/>
    <w:rsid w:val="00704E43"/>
    <w:rsid w:val="007057BE"/>
    <w:rsid w:val="0070663E"/>
    <w:rsid w:val="00706750"/>
    <w:rsid w:val="007068CB"/>
    <w:rsid w:val="00710413"/>
    <w:rsid w:val="00712D83"/>
    <w:rsid w:val="00713D48"/>
    <w:rsid w:val="00713D53"/>
    <w:rsid w:val="00714440"/>
    <w:rsid w:val="007146B5"/>
    <w:rsid w:val="0071474E"/>
    <w:rsid w:val="00720009"/>
    <w:rsid w:val="007201A9"/>
    <w:rsid w:val="007202A3"/>
    <w:rsid w:val="007215C3"/>
    <w:rsid w:val="00722308"/>
    <w:rsid w:val="00723FD8"/>
    <w:rsid w:val="00724B33"/>
    <w:rsid w:val="0072569C"/>
    <w:rsid w:val="007273C4"/>
    <w:rsid w:val="00730822"/>
    <w:rsid w:val="00730C5F"/>
    <w:rsid w:val="00732070"/>
    <w:rsid w:val="007343B0"/>
    <w:rsid w:val="00735010"/>
    <w:rsid w:val="00737619"/>
    <w:rsid w:val="00737BC1"/>
    <w:rsid w:val="00737E4A"/>
    <w:rsid w:val="00740C97"/>
    <w:rsid w:val="00742B7E"/>
    <w:rsid w:val="00744665"/>
    <w:rsid w:val="00745A39"/>
    <w:rsid w:val="007470D5"/>
    <w:rsid w:val="007478FB"/>
    <w:rsid w:val="0075122A"/>
    <w:rsid w:val="007535CD"/>
    <w:rsid w:val="007541C8"/>
    <w:rsid w:val="0075449F"/>
    <w:rsid w:val="00755033"/>
    <w:rsid w:val="00755E47"/>
    <w:rsid w:val="00756765"/>
    <w:rsid w:val="00760B9B"/>
    <w:rsid w:val="0076302A"/>
    <w:rsid w:val="0076428F"/>
    <w:rsid w:val="0076471D"/>
    <w:rsid w:val="007675FD"/>
    <w:rsid w:val="00767F15"/>
    <w:rsid w:val="00770A10"/>
    <w:rsid w:val="00771E1E"/>
    <w:rsid w:val="00774E56"/>
    <w:rsid w:val="00775786"/>
    <w:rsid w:val="0077747D"/>
    <w:rsid w:val="00782D09"/>
    <w:rsid w:val="00783F3D"/>
    <w:rsid w:val="00785B38"/>
    <w:rsid w:val="00785C3B"/>
    <w:rsid w:val="00786D1B"/>
    <w:rsid w:val="00786F9C"/>
    <w:rsid w:val="00787545"/>
    <w:rsid w:val="00791723"/>
    <w:rsid w:val="007946D6"/>
    <w:rsid w:val="007958C2"/>
    <w:rsid w:val="00795E32"/>
    <w:rsid w:val="007960FA"/>
    <w:rsid w:val="00796BBB"/>
    <w:rsid w:val="007A1063"/>
    <w:rsid w:val="007A1E76"/>
    <w:rsid w:val="007A2CDC"/>
    <w:rsid w:val="007A2D87"/>
    <w:rsid w:val="007A488A"/>
    <w:rsid w:val="007B08A5"/>
    <w:rsid w:val="007B2C51"/>
    <w:rsid w:val="007B45FA"/>
    <w:rsid w:val="007B6179"/>
    <w:rsid w:val="007B7096"/>
    <w:rsid w:val="007C0C38"/>
    <w:rsid w:val="007C0FCB"/>
    <w:rsid w:val="007C1DD6"/>
    <w:rsid w:val="007C4D95"/>
    <w:rsid w:val="007C7BE2"/>
    <w:rsid w:val="007D081F"/>
    <w:rsid w:val="007D1D73"/>
    <w:rsid w:val="007D2D26"/>
    <w:rsid w:val="007D3616"/>
    <w:rsid w:val="007D578D"/>
    <w:rsid w:val="007E302D"/>
    <w:rsid w:val="007E304D"/>
    <w:rsid w:val="007E36B3"/>
    <w:rsid w:val="007E3C47"/>
    <w:rsid w:val="007E47C9"/>
    <w:rsid w:val="007E497D"/>
    <w:rsid w:val="007E630B"/>
    <w:rsid w:val="007F139B"/>
    <w:rsid w:val="007F22E8"/>
    <w:rsid w:val="007F5054"/>
    <w:rsid w:val="007F5182"/>
    <w:rsid w:val="007F5382"/>
    <w:rsid w:val="007F76DB"/>
    <w:rsid w:val="00800740"/>
    <w:rsid w:val="008021E7"/>
    <w:rsid w:val="00802322"/>
    <w:rsid w:val="008027DF"/>
    <w:rsid w:val="00802DE2"/>
    <w:rsid w:val="00802ECA"/>
    <w:rsid w:val="00804BEA"/>
    <w:rsid w:val="00805923"/>
    <w:rsid w:val="00807A76"/>
    <w:rsid w:val="008117E1"/>
    <w:rsid w:val="00815CAC"/>
    <w:rsid w:val="0081679F"/>
    <w:rsid w:val="00821253"/>
    <w:rsid w:val="00824270"/>
    <w:rsid w:val="00825B25"/>
    <w:rsid w:val="00831565"/>
    <w:rsid w:val="00831AA0"/>
    <w:rsid w:val="00832E7F"/>
    <w:rsid w:val="00833AC0"/>
    <w:rsid w:val="0083428D"/>
    <w:rsid w:val="0083564E"/>
    <w:rsid w:val="008365BD"/>
    <w:rsid w:val="00836DC1"/>
    <w:rsid w:val="008400A5"/>
    <w:rsid w:val="008404F8"/>
    <w:rsid w:val="0084252D"/>
    <w:rsid w:val="008443CC"/>
    <w:rsid w:val="00844F92"/>
    <w:rsid w:val="008466A2"/>
    <w:rsid w:val="008471B5"/>
    <w:rsid w:val="00847399"/>
    <w:rsid w:val="00851D6B"/>
    <w:rsid w:val="008523E4"/>
    <w:rsid w:val="00854CBB"/>
    <w:rsid w:val="008561ED"/>
    <w:rsid w:val="00857018"/>
    <w:rsid w:val="008572B4"/>
    <w:rsid w:val="0086066C"/>
    <w:rsid w:val="00860F29"/>
    <w:rsid w:val="008611C7"/>
    <w:rsid w:val="00861BA6"/>
    <w:rsid w:val="00861E81"/>
    <w:rsid w:val="0086270C"/>
    <w:rsid w:val="00862BD7"/>
    <w:rsid w:val="00863216"/>
    <w:rsid w:val="0086332C"/>
    <w:rsid w:val="00864374"/>
    <w:rsid w:val="00867E98"/>
    <w:rsid w:val="0087311C"/>
    <w:rsid w:val="00874661"/>
    <w:rsid w:val="008749CC"/>
    <w:rsid w:val="00874BE0"/>
    <w:rsid w:val="0087503A"/>
    <w:rsid w:val="00881433"/>
    <w:rsid w:val="0088147A"/>
    <w:rsid w:val="00884686"/>
    <w:rsid w:val="00884A4F"/>
    <w:rsid w:val="00885503"/>
    <w:rsid w:val="0088550B"/>
    <w:rsid w:val="00890072"/>
    <w:rsid w:val="008920AD"/>
    <w:rsid w:val="00894FE8"/>
    <w:rsid w:val="00896DDE"/>
    <w:rsid w:val="008A0A91"/>
    <w:rsid w:val="008A1308"/>
    <w:rsid w:val="008A256E"/>
    <w:rsid w:val="008A4128"/>
    <w:rsid w:val="008A65AE"/>
    <w:rsid w:val="008A7226"/>
    <w:rsid w:val="008B0CC3"/>
    <w:rsid w:val="008B1B6D"/>
    <w:rsid w:val="008B1E81"/>
    <w:rsid w:val="008B4D82"/>
    <w:rsid w:val="008B56DA"/>
    <w:rsid w:val="008B5A02"/>
    <w:rsid w:val="008B6183"/>
    <w:rsid w:val="008B61BE"/>
    <w:rsid w:val="008B743B"/>
    <w:rsid w:val="008C0F98"/>
    <w:rsid w:val="008C14F5"/>
    <w:rsid w:val="008C218B"/>
    <w:rsid w:val="008C4316"/>
    <w:rsid w:val="008C4B78"/>
    <w:rsid w:val="008C52C0"/>
    <w:rsid w:val="008C77A0"/>
    <w:rsid w:val="008D0DC3"/>
    <w:rsid w:val="008D3911"/>
    <w:rsid w:val="008D499C"/>
    <w:rsid w:val="008D4FF9"/>
    <w:rsid w:val="008D798F"/>
    <w:rsid w:val="008E09DA"/>
    <w:rsid w:val="008E568E"/>
    <w:rsid w:val="008E5B12"/>
    <w:rsid w:val="008E658E"/>
    <w:rsid w:val="008F0C10"/>
    <w:rsid w:val="008F1385"/>
    <w:rsid w:val="008F458C"/>
    <w:rsid w:val="008F4B63"/>
    <w:rsid w:val="008F5F4A"/>
    <w:rsid w:val="0090045F"/>
    <w:rsid w:val="00902445"/>
    <w:rsid w:val="00902FFA"/>
    <w:rsid w:val="00903D48"/>
    <w:rsid w:val="009056C3"/>
    <w:rsid w:val="00907EE2"/>
    <w:rsid w:val="00907FEF"/>
    <w:rsid w:val="00910619"/>
    <w:rsid w:val="00911183"/>
    <w:rsid w:val="00911762"/>
    <w:rsid w:val="009145D7"/>
    <w:rsid w:val="009153CD"/>
    <w:rsid w:val="00916342"/>
    <w:rsid w:val="00916369"/>
    <w:rsid w:val="009212E1"/>
    <w:rsid w:val="00923B2F"/>
    <w:rsid w:val="0092585C"/>
    <w:rsid w:val="0092738D"/>
    <w:rsid w:val="0092774E"/>
    <w:rsid w:val="00933F04"/>
    <w:rsid w:val="00937067"/>
    <w:rsid w:val="00941534"/>
    <w:rsid w:val="009419E0"/>
    <w:rsid w:val="00941AA8"/>
    <w:rsid w:val="009437F7"/>
    <w:rsid w:val="00943CCC"/>
    <w:rsid w:val="00945FF6"/>
    <w:rsid w:val="009473C9"/>
    <w:rsid w:val="00947828"/>
    <w:rsid w:val="009478E1"/>
    <w:rsid w:val="00950671"/>
    <w:rsid w:val="0095155C"/>
    <w:rsid w:val="00951D38"/>
    <w:rsid w:val="00952CBA"/>
    <w:rsid w:val="00953D6A"/>
    <w:rsid w:val="0095511B"/>
    <w:rsid w:val="0095585D"/>
    <w:rsid w:val="0095667D"/>
    <w:rsid w:val="009613E6"/>
    <w:rsid w:val="00961F9B"/>
    <w:rsid w:val="0096247B"/>
    <w:rsid w:val="009624E9"/>
    <w:rsid w:val="00965BE6"/>
    <w:rsid w:val="0096701C"/>
    <w:rsid w:val="00970F31"/>
    <w:rsid w:val="00971222"/>
    <w:rsid w:val="00971DF9"/>
    <w:rsid w:val="009735DE"/>
    <w:rsid w:val="00975659"/>
    <w:rsid w:val="00975B14"/>
    <w:rsid w:val="00977A62"/>
    <w:rsid w:val="00980C6B"/>
    <w:rsid w:val="00981476"/>
    <w:rsid w:val="0098165F"/>
    <w:rsid w:val="00981C60"/>
    <w:rsid w:val="009826E8"/>
    <w:rsid w:val="0098690C"/>
    <w:rsid w:val="00987485"/>
    <w:rsid w:val="00990B35"/>
    <w:rsid w:val="0099280D"/>
    <w:rsid w:val="00992C1F"/>
    <w:rsid w:val="00996432"/>
    <w:rsid w:val="00997B72"/>
    <w:rsid w:val="00997E44"/>
    <w:rsid w:val="009A0831"/>
    <w:rsid w:val="009A101C"/>
    <w:rsid w:val="009A13DE"/>
    <w:rsid w:val="009A2201"/>
    <w:rsid w:val="009A2B27"/>
    <w:rsid w:val="009A42B9"/>
    <w:rsid w:val="009A7416"/>
    <w:rsid w:val="009A7A07"/>
    <w:rsid w:val="009B00A0"/>
    <w:rsid w:val="009B13A4"/>
    <w:rsid w:val="009B1C44"/>
    <w:rsid w:val="009B1E38"/>
    <w:rsid w:val="009B2675"/>
    <w:rsid w:val="009B3E3D"/>
    <w:rsid w:val="009B75E9"/>
    <w:rsid w:val="009C0453"/>
    <w:rsid w:val="009C17CC"/>
    <w:rsid w:val="009C1D83"/>
    <w:rsid w:val="009C240A"/>
    <w:rsid w:val="009C29FA"/>
    <w:rsid w:val="009C2BCF"/>
    <w:rsid w:val="009C5D6E"/>
    <w:rsid w:val="009C6019"/>
    <w:rsid w:val="009C6783"/>
    <w:rsid w:val="009C74D9"/>
    <w:rsid w:val="009C7542"/>
    <w:rsid w:val="009D3EFD"/>
    <w:rsid w:val="009D454B"/>
    <w:rsid w:val="009D7914"/>
    <w:rsid w:val="009E1D96"/>
    <w:rsid w:val="009E4EFC"/>
    <w:rsid w:val="009E5B86"/>
    <w:rsid w:val="009E65E4"/>
    <w:rsid w:val="009E68D4"/>
    <w:rsid w:val="009E697A"/>
    <w:rsid w:val="009E7A18"/>
    <w:rsid w:val="009F1038"/>
    <w:rsid w:val="009F29D8"/>
    <w:rsid w:val="009F3D09"/>
    <w:rsid w:val="009F3DFB"/>
    <w:rsid w:val="009F5A97"/>
    <w:rsid w:val="009F64CF"/>
    <w:rsid w:val="00A00EBE"/>
    <w:rsid w:val="00A01543"/>
    <w:rsid w:val="00A01E88"/>
    <w:rsid w:val="00A03D06"/>
    <w:rsid w:val="00A03E94"/>
    <w:rsid w:val="00A05DDE"/>
    <w:rsid w:val="00A05F4E"/>
    <w:rsid w:val="00A06A8F"/>
    <w:rsid w:val="00A1068B"/>
    <w:rsid w:val="00A10D97"/>
    <w:rsid w:val="00A11296"/>
    <w:rsid w:val="00A136E7"/>
    <w:rsid w:val="00A15986"/>
    <w:rsid w:val="00A16085"/>
    <w:rsid w:val="00A16137"/>
    <w:rsid w:val="00A16994"/>
    <w:rsid w:val="00A20729"/>
    <w:rsid w:val="00A24804"/>
    <w:rsid w:val="00A256AC"/>
    <w:rsid w:val="00A2793F"/>
    <w:rsid w:val="00A3324D"/>
    <w:rsid w:val="00A3725B"/>
    <w:rsid w:val="00A37B06"/>
    <w:rsid w:val="00A37C75"/>
    <w:rsid w:val="00A40DDA"/>
    <w:rsid w:val="00A4388F"/>
    <w:rsid w:val="00A43CE5"/>
    <w:rsid w:val="00A44F66"/>
    <w:rsid w:val="00A46F26"/>
    <w:rsid w:val="00A474EF"/>
    <w:rsid w:val="00A50F16"/>
    <w:rsid w:val="00A53CC4"/>
    <w:rsid w:val="00A53DB1"/>
    <w:rsid w:val="00A53E7E"/>
    <w:rsid w:val="00A5447D"/>
    <w:rsid w:val="00A54552"/>
    <w:rsid w:val="00A55BCE"/>
    <w:rsid w:val="00A55FA6"/>
    <w:rsid w:val="00A56BC8"/>
    <w:rsid w:val="00A57F81"/>
    <w:rsid w:val="00A6188D"/>
    <w:rsid w:val="00A62667"/>
    <w:rsid w:val="00A64248"/>
    <w:rsid w:val="00A6433E"/>
    <w:rsid w:val="00A65891"/>
    <w:rsid w:val="00A674F6"/>
    <w:rsid w:val="00A708EE"/>
    <w:rsid w:val="00A70A6D"/>
    <w:rsid w:val="00A76C8C"/>
    <w:rsid w:val="00A806E6"/>
    <w:rsid w:val="00A80AD2"/>
    <w:rsid w:val="00A82F4B"/>
    <w:rsid w:val="00A83E5A"/>
    <w:rsid w:val="00A83F19"/>
    <w:rsid w:val="00A849F1"/>
    <w:rsid w:val="00A859F2"/>
    <w:rsid w:val="00A93894"/>
    <w:rsid w:val="00A941D4"/>
    <w:rsid w:val="00A95DF2"/>
    <w:rsid w:val="00A9627D"/>
    <w:rsid w:val="00A97145"/>
    <w:rsid w:val="00A97D43"/>
    <w:rsid w:val="00AA007F"/>
    <w:rsid w:val="00AA2A0D"/>
    <w:rsid w:val="00AA4014"/>
    <w:rsid w:val="00AA45DE"/>
    <w:rsid w:val="00AA52BC"/>
    <w:rsid w:val="00AA7551"/>
    <w:rsid w:val="00AB1043"/>
    <w:rsid w:val="00AB3820"/>
    <w:rsid w:val="00AB39BE"/>
    <w:rsid w:val="00AB3BF1"/>
    <w:rsid w:val="00AB4DA1"/>
    <w:rsid w:val="00AB5DC0"/>
    <w:rsid w:val="00AB73C1"/>
    <w:rsid w:val="00AC1080"/>
    <w:rsid w:val="00AC2D07"/>
    <w:rsid w:val="00AC3666"/>
    <w:rsid w:val="00AC5C07"/>
    <w:rsid w:val="00AC660A"/>
    <w:rsid w:val="00AC700F"/>
    <w:rsid w:val="00AC7B0B"/>
    <w:rsid w:val="00AC7ED4"/>
    <w:rsid w:val="00AD140C"/>
    <w:rsid w:val="00AD46AD"/>
    <w:rsid w:val="00AD5186"/>
    <w:rsid w:val="00AD5234"/>
    <w:rsid w:val="00AD55FD"/>
    <w:rsid w:val="00AD6A2F"/>
    <w:rsid w:val="00AD6DD2"/>
    <w:rsid w:val="00AD6EF9"/>
    <w:rsid w:val="00AE3F39"/>
    <w:rsid w:val="00AE6E88"/>
    <w:rsid w:val="00AE7B83"/>
    <w:rsid w:val="00AF1DD7"/>
    <w:rsid w:val="00AF1E2E"/>
    <w:rsid w:val="00AF25C0"/>
    <w:rsid w:val="00AF26A4"/>
    <w:rsid w:val="00AF28B0"/>
    <w:rsid w:val="00AF4799"/>
    <w:rsid w:val="00AF4C43"/>
    <w:rsid w:val="00AF7F39"/>
    <w:rsid w:val="00B016A8"/>
    <w:rsid w:val="00B024D8"/>
    <w:rsid w:val="00B03FD4"/>
    <w:rsid w:val="00B0401D"/>
    <w:rsid w:val="00B0633B"/>
    <w:rsid w:val="00B072F2"/>
    <w:rsid w:val="00B0743A"/>
    <w:rsid w:val="00B10136"/>
    <w:rsid w:val="00B114A5"/>
    <w:rsid w:val="00B1349F"/>
    <w:rsid w:val="00B134BD"/>
    <w:rsid w:val="00B13571"/>
    <w:rsid w:val="00B13B55"/>
    <w:rsid w:val="00B14A15"/>
    <w:rsid w:val="00B155FA"/>
    <w:rsid w:val="00B16801"/>
    <w:rsid w:val="00B207A7"/>
    <w:rsid w:val="00B209E5"/>
    <w:rsid w:val="00B23632"/>
    <w:rsid w:val="00B23B63"/>
    <w:rsid w:val="00B244F1"/>
    <w:rsid w:val="00B25590"/>
    <w:rsid w:val="00B27478"/>
    <w:rsid w:val="00B32123"/>
    <w:rsid w:val="00B3327D"/>
    <w:rsid w:val="00B34D15"/>
    <w:rsid w:val="00B37D07"/>
    <w:rsid w:val="00B40912"/>
    <w:rsid w:val="00B416EA"/>
    <w:rsid w:val="00B457DF"/>
    <w:rsid w:val="00B467DF"/>
    <w:rsid w:val="00B4687F"/>
    <w:rsid w:val="00B47DAC"/>
    <w:rsid w:val="00B5141D"/>
    <w:rsid w:val="00B51F3A"/>
    <w:rsid w:val="00B52778"/>
    <w:rsid w:val="00B549EC"/>
    <w:rsid w:val="00B55897"/>
    <w:rsid w:val="00B55EC8"/>
    <w:rsid w:val="00B60C57"/>
    <w:rsid w:val="00B62645"/>
    <w:rsid w:val="00B63008"/>
    <w:rsid w:val="00B638FA"/>
    <w:rsid w:val="00B66CE9"/>
    <w:rsid w:val="00B67886"/>
    <w:rsid w:val="00B67EA3"/>
    <w:rsid w:val="00B703EE"/>
    <w:rsid w:val="00B70919"/>
    <w:rsid w:val="00B71A44"/>
    <w:rsid w:val="00B724C2"/>
    <w:rsid w:val="00B73AF0"/>
    <w:rsid w:val="00B77C83"/>
    <w:rsid w:val="00B81C03"/>
    <w:rsid w:val="00B83AC2"/>
    <w:rsid w:val="00B878A2"/>
    <w:rsid w:val="00B90603"/>
    <w:rsid w:val="00B908B7"/>
    <w:rsid w:val="00B9150E"/>
    <w:rsid w:val="00B919F1"/>
    <w:rsid w:val="00B926F7"/>
    <w:rsid w:val="00B93501"/>
    <w:rsid w:val="00B94AC4"/>
    <w:rsid w:val="00B95251"/>
    <w:rsid w:val="00B9668C"/>
    <w:rsid w:val="00B96E2A"/>
    <w:rsid w:val="00BA0285"/>
    <w:rsid w:val="00BA208E"/>
    <w:rsid w:val="00BA239B"/>
    <w:rsid w:val="00BA3487"/>
    <w:rsid w:val="00BA36D7"/>
    <w:rsid w:val="00BA3B72"/>
    <w:rsid w:val="00BA4619"/>
    <w:rsid w:val="00BA4F8B"/>
    <w:rsid w:val="00BA52AB"/>
    <w:rsid w:val="00BA5B89"/>
    <w:rsid w:val="00BB0B80"/>
    <w:rsid w:val="00BB27A0"/>
    <w:rsid w:val="00BB3C24"/>
    <w:rsid w:val="00BB6301"/>
    <w:rsid w:val="00BB72C4"/>
    <w:rsid w:val="00BC286D"/>
    <w:rsid w:val="00BC441B"/>
    <w:rsid w:val="00BC45DE"/>
    <w:rsid w:val="00BC5295"/>
    <w:rsid w:val="00BD2BC5"/>
    <w:rsid w:val="00BD2DEE"/>
    <w:rsid w:val="00BD3C54"/>
    <w:rsid w:val="00BD43EF"/>
    <w:rsid w:val="00BD5159"/>
    <w:rsid w:val="00BD55B9"/>
    <w:rsid w:val="00BE04B7"/>
    <w:rsid w:val="00BE0888"/>
    <w:rsid w:val="00BE0C24"/>
    <w:rsid w:val="00BE138E"/>
    <w:rsid w:val="00BE21BD"/>
    <w:rsid w:val="00BE3681"/>
    <w:rsid w:val="00BE5175"/>
    <w:rsid w:val="00BE5447"/>
    <w:rsid w:val="00BE6BAC"/>
    <w:rsid w:val="00BF01C7"/>
    <w:rsid w:val="00BF12B0"/>
    <w:rsid w:val="00BF35EB"/>
    <w:rsid w:val="00BF4168"/>
    <w:rsid w:val="00BF5B73"/>
    <w:rsid w:val="00BF5E30"/>
    <w:rsid w:val="00BF762A"/>
    <w:rsid w:val="00C00A1D"/>
    <w:rsid w:val="00C00D2F"/>
    <w:rsid w:val="00C00D8E"/>
    <w:rsid w:val="00C01169"/>
    <w:rsid w:val="00C0363B"/>
    <w:rsid w:val="00C04C30"/>
    <w:rsid w:val="00C05063"/>
    <w:rsid w:val="00C05867"/>
    <w:rsid w:val="00C0648D"/>
    <w:rsid w:val="00C07643"/>
    <w:rsid w:val="00C12072"/>
    <w:rsid w:val="00C13268"/>
    <w:rsid w:val="00C132AA"/>
    <w:rsid w:val="00C1396D"/>
    <w:rsid w:val="00C139F3"/>
    <w:rsid w:val="00C1545B"/>
    <w:rsid w:val="00C16D52"/>
    <w:rsid w:val="00C21311"/>
    <w:rsid w:val="00C220C9"/>
    <w:rsid w:val="00C232EF"/>
    <w:rsid w:val="00C25D2E"/>
    <w:rsid w:val="00C26089"/>
    <w:rsid w:val="00C27C16"/>
    <w:rsid w:val="00C35E7B"/>
    <w:rsid w:val="00C36006"/>
    <w:rsid w:val="00C36A4B"/>
    <w:rsid w:val="00C37676"/>
    <w:rsid w:val="00C37CD4"/>
    <w:rsid w:val="00C4134D"/>
    <w:rsid w:val="00C4144C"/>
    <w:rsid w:val="00C423C7"/>
    <w:rsid w:val="00C440E8"/>
    <w:rsid w:val="00C44D4C"/>
    <w:rsid w:val="00C46ECB"/>
    <w:rsid w:val="00C507AA"/>
    <w:rsid w:val="00C50B1A"/>
    <w:rsid w:val="00C51E94"/>
    <w:rsid w:val="00C528C6"/>
    <w:rsid w:val="00C53E54"/>
    <w:rsid w:val="00C54D71"/>
    <w:rsid w:val="00C565D3"/>
    <w:rsid w:val="00C56744"/>
    <w:rsid w:val="00C569C0"/>
    <w:rsid w:val="00C57C4A"/>
    <w:rsid w:val="00C60D1A"/>
    <w:rsid w:val="00C60E36"/>
    <w:rsid w:val="00C633AB"/>
    <w:rsid w:val="00C6340E"/>
    <w:rsid w:val="00C646E1"/>
    <w:rsid w:val="00C6517F"/>
    <w:rsid w:val="00C71014"/>
    <w:rsid w:val="00C71BE1"/>
    <w:rsid w:val="00C723DF"/>
    <w:rsid w:val="00C7302B"/>
    <w:rsid w:val="00C74929"/>
    <w:rsid w:val="00C74941"/>
    <w:rsid w:val="00C750AD"/>
    <w:rsid w:val="00C76109"/>
    <w:rsid w:val="00C7632A"/>
    <w:rsid w:val="00C77731"/>
    <w:rsid w:val="00C840C3"/>
    <w:rsid w:val="00C85833"/>
    <w:rsid w:val="00C85AC8"/>
    <w:rsid w:val="00C85E71"/>
    <w:rsid w:val="00C86B4D"/>
    <w:rsid w:val="00C90950"/>
    <w:rsid w:val="00C910AF"/>
    <w:rsid w:val="00C92CC6"/>
    <w:rsid w:val="00C95499"/>
    <w:rsid w:val="00C9576B"/>
    <w:rsid w:val="00CA1036"/>
    <w:rsid w:val="00CA1422"/>
    <w:rsid w:val="00CA143B"/>
    <w:rsid w:val="00CA3E64"/>
    <w:rsid w:val="00CA4E19"/>
    <w:rsid w:val="00CA4E24"/>
    <w:rsid w:val="00CA5FE1"/>
    <w:rsid w:val="00CA6338"/>
    <w:rsid w:val="00CA70EB"/>
    <w:rsid w:val="00CB0629"/>
    <w:rsid w:val="00CB076D"/>
    <w:rsid w:val="00CB0975"/>
    <w:rsid w:val="00CB15FD"/>
    <w:rsid w:val="00CB2FF2"/>
    <w:rsid w:val="00CB46BF"/>
    <w:rsid w:val="00CB4715"/>
    <w:rsid w:val="00CB59BE"/>
    <w:rsid w:val="00CB5AF8"/>
    <w:rsid w:val="00CB7993"/>
    <w:rsid w:val="00CC2139"/>
    <w:rsid w:val="00CC2D04"/>
    <w:rsid w:val="00CC3259"/>
    <w:rsid w:val="00CC41CC"/>
    <w:rsid w:val="00CC5005"/>
    <w:rsid w:val="00CC56BE"/>
    <w:rsid w:val="00CC5B0D"/>
    <w:rsid w:val="00CC677D"/>
    <w:rsid w:val="00CC7F75"/>
    <w:rsid w:val="00CD13DB"/>
    <w:rsid w:val="00CD14BF"/>
    <w:rsid w:val="00CD1AB1"/>
    <w:rsid w:val="00CD2F9B"/>
    <w:rsid w:val="00CD30BD"/>
    <w:rsid w:val="00CD6164"/>
    <w:rsid w:val="00CD64E2"/>
    <w:rsid w:val="00CE0646"/>
    <w:rsid w:val="00CE08A3"/>
    <w:rsid w:val="00CE17BC"/>
    <w:rsid w:val="00CE1F33"/>
    <w:rsid w:val="00CE57BC"/>
    <w:rsid w:val="00CE6871"/>
    <w:rsid w:val="00CE7452"/>
    <w:rsid w:val="00CE79F4"/>
    <w:rsid w:val="00CF7D51"/>
    <w:rsid w:val="00D00997"/>
    <w:rsid w:val="00D01A01"/>
    <w:rsid w:val="00D0324C"/>
    <w:rsid w:val="00D03B62"/>
    <w:rsid w:val="00D055D3"/>
    <w:rsid w:val="00D1145E"/>
    <w:rsid w:val="00D175BB"/>
    <w:rsid w:val="00D17ADF"/>
    <w:rsid w:val="00D20E90"/>
    <w:rsid w:val="00D20F8A"/>
    <w:rsid w:val="00D20FE9"/>
    <w:rsid w:val="00D2662C"/>
    <w:rsid w:val="00D30B63"/>
    <w:rsid w:val="00D30C35"/>
    <w:rsid w:val="00D30D01"/>
    <w:rsid w:val="00D31824"/>
    <w:rsid w:val="00D33A29"/>
    <w:rsid w:val="00D34249"/>
    <w:rsid w:val="00D3641F"/>
    <w:rsid w:val="00D370E3"/>
    <w:rsid w:val="00D37463"/>
    <w:rsid w:val="00D376AD"/>
    <w:rsid w:val="00D4177F"/>
    <w:rsid w:val="00D4275A"/>
    <w:rsid w:val="00D44E10"/>
    <w:rsid w:val="00D45240"/>
    <w:rsid w:val="00D459BA"/>
    <w:rsid w:val="00D466C2"/>
    <w:rsid w:val="00D46B7F"/>
    <w:rsid w:val="00D472CC"/>
    <w:rsid w:val="00D47C16"/>
    <w:rsid w:val="00D5186A"/>
    <w:rsid w:val="00D518A0"/>
    <w:rsid w:val="00D51E07"/>
    <w:rsid w:val="00D524A0"/>
    <w:rsid w:val="00D560D2"/>
    <w:rsid w:val="00D61AC2"/>
    <w:rsid w:val="00D62FF8"/>
    <w:rsid w:val="00D6351C"/>
    <w:rsid w:val="00D63858"/>
    <w:rsid w:val="00D6489B"/>
    <w:rsid w:val="00D66183"/>
    <w:rsid w:val="00D66260"/>
    <w:rsid w:val="00D6635B"/>
    <w:rsid w:val="00D70186"/>
    <w:rsid w:val="00D7131F"/>
    <w:rsid w:val="00D71B93"/>
    <w:rsid w:val="00D73840"/>
    <w:rsid w:val="00D742DC"/>
    <w:rsid w:val="00D769B5"/>
    <w:rsid w:val="00D807F2"/>
    <w:rsid w:val="00D80A3E"/>
    <w:rsid w:val="00D80A68"/>
    <w:rsid w:val="00D822CF"/>
    <w:rsid w:val="00D8415C"/>
    <w:rsid w:val="00D85F84"/>
    <w:rsid w:val="00D86B54"/>
    <w:rsid w:val="00D87172"/>
    <w:rsid w:val="00D92962"/>
    <w:rsid w:val="00D95BD2"/>
    <w:rsid w:val="00D97A20"/>
    <w:rsid w:val="00DA209B"/>
    <w:rsid w:val="00DA2E49"/>
    <w:rsid w:val="00DA2F06"/>
    <w:rsid w:val="00DA2FA8"/>
    <w:rsid w:val="00DA30D5"/>
    <w:rsid w:val="00DA3659"/>
    <w:rsid w:val="00DA390D"/>
    <w:rsid w:val="00DA4B2D"/>
    <w:rsid w:val="00DA50BE"/>
    <w:rsid w:val="00DA56D3"/>
    <w:rsid w:val="00DA583F"/>
    <w:rsid w:val="00DA59B4"/>
    <w:rsid w:val="00DA5C22"/>
    <w:rsid w:val="00DA605A"/>
    <w:rsid w:val="00DA6C49"/>
    <w:rsid w:val="00DA6D72"/>
    <w:rsid w:val="00DA71DA"/>
    <w:rsid w:val="00DA7A83"/>
    <w:rsid w:val="00DB06C7"/>
    <w:rsid w:val="00DB0CA5"/>
    <w:rsid w:val="00DB2C13"/>
    <w:rsid w:val="00DB549B"/>
    <w:rsid w:val="00DC37DF"/>
    <w:rsid w:val="00DC54CC"/>
    <w:rsid w:val="00DC55F6"/>
    <w:rsid w:val="00DC5C31"/>
    <w:rsid w:val="00DD1596"/>
    <w:rsid w:val="00DD1754"/>
    <w:rsid w:val="00DD2209"/>
    <w:rsid w:val="00DD22AC"/>
    <w:rsid w:val="00DD3073"/>
    <w:rsid w:val="00DD433C"/>
    <w:rsid w:val="00DD4372"/>
    <w:rsid w:val="00DD753B"/>
    <w:rsid w:val="00DE0757"/>
    <w:rsid w:val="00DE1447"/>
    <w:rsid w:val="00DE1791"/>
    <w:rsid w:val="00DE2004"/>
    <w:rsid w:val="00DE23B9"/>
    <w:rsid w:val="00DE27D4"/>
    <w:rsid w:val="00DE2EDA"/>
    <w:rsid w:val="00DE3B5D"/>
    <w:rsid w:val="00DE49D3"/>
    <w:rsid w:val="00DE4A52"/>
    <w:rsid w:val="00DE4F13"/>
    <w:rsid w:val="00DE6B57"/>
    <w:rsid w:val="00DE6CF6"/>
    <w:rsid w:val="00DF095B"/>
    <w:rsid w:val="00DF29FA"/>
    <w:rsid w:val="00DF48A5"/>
    <w:rsid w:val="00DF4EB0"/>
    <w:rsid w:val="00DF60A7"/>
    <w:rsid w:val="00E001A2"/>
    <w:rsid w:val="00E0116B"/>
    <w:rsid w:val="00E028F8"/>
    <w:rsid w:val="00E0525B"/>
    <w:rsid w:val="00E06210"/>
    <w:rsid w:val="00E066DA"/>
    <w:rsid w:val="00E06F6B"/>
    <w:rsid w:val="00E104BE"/>
    <w:rsid w:val="00E10BC6"/>
    <w:rsid w:val="00E1231A"/>
    <w:rsid w:val="00E15718"/>
    <w:rsid w:val="00E16A37"/>
    <w:rsid w:val="00E16AA4"/>
    <w:rsid w:val="00E21BFA"/>
    <w:rsid w:val="00E22ABF"/>
    <w:rsid w:val="00E23281"/>
    <w:rsid w:val="00E245DA"/>
    <w:rsid w:val="00E26328"/>
    <w:rsid w:val="00E2743A"/>
    <w:rsid w:val="00E303B7"/>
    <w:rsid w:val="00E3070E"/>
    <w:rsid w:val="00E333CF"/>
    <w:rsid w:val="00E34045"/>
    <w:rsid w:val="00E4027D"/>
    <w:rsid w:val="00E40A49"/>
    <w:rsid w:val="00E4208F"/>
    <w:rsid w:val="00E4348A"/>
    <w:rsid w:val="00E45C11"/>
    <w:rsid w:val="00E45DDB"/>
    <w:rsid w:val="00E46CC7"/>
    <w:rsid w:val="00E47D6E"/>
    <w:rsid w:val="00E50603"/>
    <w:rsid w:val="00E50E26"/>
    <w:rsid w:val="00E51CE1"/>
    <w:rsid w:val="00E5422E"/>
    <w:rsid w:val="00E57202"/>
    <w:rsid w:val="00E62B22"/>
    <w:rsid w:val="00E661D8"/>
    <w:rsid w:val="00E66DDE"/>
    <w:rsid w:val="00E67BD1"/>
    <w:rsid w:val="00E70618"/>
    <w:rsid w:val="00E709CA"/>
    <w:rsid w:val="00E7175A"/>
    <w:rsid w:val="00E71FAB"/>
    <w:rsid w:val="00E720A2"/>
    <w:rsid w:val="00E729BF"/>
    <w:rsid w:val="00E760E6"/>
    <w:rsid w:val="00E7774D"/>
    <w:rsid w:val="00E77E1E"/>
    <w:rsid w:val="00E77EDE"/>
    <w:rsid w:val="00E81480"/>
    <w:rsid w:val="00E81DFF"/>
    <w:rsid w:val="00E81FCA"/>
    <w:rsid w:val="00E8289B"/>
    <w:rsid w:val="00E8594C"/>
    <w:rsid w:val="00E86EAC"/>
    <w:rsid w:val="00E9248C"/>
    <w:rsid w:val="00E978AB"/>
    <w:rsid w:val="00EA0721"/>
    <w:rsid w:val="00EA0FE7"/>
    <w:rsid w:val="00EA1F58"/>
    <w:rsid w:val="00EA441D"/>
    <w:rsid w:val="00EA460F"/>
    <w:rsid w:val="00EA5463"/>
    <w:rsid w:val="00EA578A"/>
    <w:rsid w:val="00EA5996"/>
    <w:rsid w:val="00EA7424"/>
    <w:rsid w:val="00EA7F75"/>
    <w:rsid w:val="00EB0544"/>
    <w:rsid w:val="00EB0B61"/>
    <w:rsid w:val="00EB0D21"/>
    <w:rsid w:val="00EB109D"/>
    <w:rsid w:val="00EB1404"/>
    <w:rsid w:val="00EB174B"/>
    <w:rsid w:val="00EB1DD9"/>
    <w:rsid w:val="00EB28E1"/>
    <w:rsid w:val="00EB3C37"/>
    <w:rsid w:val="00EB40BC"/>
    <w:rsid w:val="00EC26F1"/>
    <w:rsid w:val="00EC3CCD"/>
    <w:rsid w:val="00EC47D9"/>
    <w:rsid w:val="00EC51D5"/>
    <w:rsid w:val="00ED1937"/>
    <w:rsid w:val="00ED1C88"/>
    <w:rsid w:val="00ED5A9E"/>
    <w:rsid w:val="00ED5CD0"/>
    <w:rsid w:val="00ED6AC9"/>
    <w:rsid w:val="00ED7E28"/>
    <w:rsid w:val="00EE35D1"/>
    <w:rsid w:val="00EE6BE8"/>
    <w:rsid w:val="00EE728E"/>
    <w:rsid w:val="00EE748C"/>
    <w:rsid w:val="00EE764B"/>
    <w:rsid w:val="00EF0A8C"/>
    <w:rsid w:val="00EF0F74"/>
    <w:rsid w:val="00EF172D"/>
    <w:rsid w:val="00EF1945"/>
    <w:rsid w:val="00EF2206"/>
    <w:rsid w:val="00EF2CED"/>
    <w:rsid w:val="00EF3322"/>
    <w:rsid w:val="00EF33CD"/>
    <w:rsid w:val="00EF3B11"/>
    <w:rsid w:val="00EF4BFE"/>
    <w:rsid w:val="00EF582E"/>
    <w:rsid w:val="00EF63B5"/>
    <w:rsid w:val="00EF6B3C"/>
    <w:rsid w:val="00EF7BB6"/>
    <w:rsid w:val="00F02077"/>
    <w:rsid w:val="00F02C35"/>
    <w:rsid w:val="00F03A4B"/>
    <w:rsid w:val="00F04828"/>
    <w:rsid w:val="00F05B86"/>
    <w:rsid w:val="00F13330"/>
    <w:rsid w:val="00F145B3"/>
    <w:rsid w:val="00F14A1A"/>
    <w:rsid w:val="00F163F8"/>
    <w:rsid w:val="00F20F5D"/>
    <w:rsid w:val="00F2127B"/>
    <w:rsid w:val="00F22398"/>
    <w:rsid w:val="00F253E1"/>
    <w:rsid w:val="00F2696E"/>
    <w:rsid w:val="00F30511"/>
    <w:rsid w:val="00F3074F"/>
    <w:rsid w:val="00F309CA"/>
    <w:rsid w:val="00F32162"/>
    <w:rsid w:val="00F32626"/>
    <w:rsid w:val="00F33280"/>
    <w:rsid w:val="00F33382"/>
    <w:rsid w:val="00F33C0E"/>
    <w:rsid w:val="00F35B2D"/>
    <w:rsid w:val="00F361E1"/>
    <w:rsid w:val="00F36865"/>
    <w:rsid w:val="00F36FC3"/>
    <w:rsid w:val="00F37634"/>
    <w:rsid w:val="00F41073"/>
    <w:rsid w:val="00F533FB"/>
    <w:rsid w:val="00F539DC"/>
    <w:rsid w:val="00F5473B"/>
    <w:rsid w:val="00F55D9F"/>
    <w:rsid w:val="00F56FDC"/>
    <w:rsid w:val="00F57511"/>
    <w:rsid w:val="00F60364"/>
    <w:rsid w:val="00F660A0"/>
    <w:rsid w:val="00F665BE"/>
    <w:rsid w:val="00F669E2"/>
    <w:rsid w:val="00F70F17"/>
    <w:rsid w:val="00F71E7C"/>
    <w:rsid w:val="00F736DB"/>
    <w:rsid w:val="00F738BF"/>
    <w:rsid w:val="00F73C1E"/>
    <w:rsid w:val="00F7403F"/>
    <w:rsid w:val="00F74A1D"/>
    <w:rsid w:val="00F74BE5"/>
    <w:rsid w:val="00F76038"/>
    <w:rsid w:val="00F7754E"/>
    <w:rsid w:val="00F8072F"/>
    <w:rsid w:val="00F80879"/>
    <w:rsid w:val="00F8331D"/>
    <w:rsid w:val="00F84500"/>
    <w:rsid w:val="00F84883"/>
    <w:rsid w:val="00F84E46"/>
    <w:rsid w:val="00F84F6C"/>
    <w:rsid w:val="00F8720C"/>
    <w:rsid w:val="00F90047"/>
    <w:rsid w:val="00F9037E"/>
    <w:rsid w:val="00F9189B"/>
    <w:rsid w:val="00F91BA4"/>
    <w:rsid w:val="00F91D68"/>
    <w:rsid w:val="00F926D4"/>
    <w:rsid w:val="00F92709"/>
    <w:rsid w:val="00F95156"/>
    <w:rsid w:val="00F95952"/>
    <w:rsid w:val="00F963D3"/>
    <w:rsid w:val="00F9731D"/>
    <w:rsid w:val="00F977E2"/>
    <w:rsid w:val="00FA2B09"/>
    <w:rsid w:val="00FA5CB4"/>
    <w:rsid w:val="00FA68A4"/>
    <w:rsid w:val="00FA6C2D"/>
    <w:rsid w:val="00FA6E0D"/>
    <w:rsid w:val="00FB0244"/>
    <w:rsid w:val="00FB245C"/>
    <w:rsid w:val="00FB317B"/>
    <w:rsid w:val="00FB5C58"/>
    <w:rsid w:val="00FB6398"/>
    <w:rsid w:val="00FB694E"/>
    <w:rsid w:val="00FC2DFB"/>
    <w:rsid w:val="00FC3436"/>
    <w:rsid w:val="00FC37F1"/>
    <w:rsid w:val="00FC4044"/>
    <w:rsid w:val="00FC447B"/>
    <w:rsid w:val="00FC6113"/>
    <w:rsid w:val="00FC713E"/>
    <w:rsid w:val="00FD048D"/>
    <w:rsid w:val="00FD0862"/>
    <w:rsid w:val="00FD10A5"/>
    <w:rsid w:val="00FD1422"/>
    <w:rsid w:val="00FD38F0"/>
    <w:rsid w:val="00FD5368"/>
    <w:rsid w:val="00FD7B46"/>
    <w:rsid w:val="00FD7F14"/>
    <w:rsid w:val="00FE0EBF"/>
    <w:rsid w:val="00FE1DB3"/>
    <w:rsid w:val="00FE2D8B"/>
    <w:rsid w:val="00FE3E26"/>
    <w:rsid w:val="00FE4B85"/>
    <w:rsid w:val="00FE5007"/>
    <w:rsid w:val="00FE694A"/>
    <w:rsid w:val="00FF07A6"/>
    <w:rsid w:val="00FF1C19"/>
    <w:rsid w:val="00FF2914"/>
    <w:rsid w:val="00FF514B"/>
    <w:rsid w:val="00FF5514"/>
    <w:rsid w:val="00FF5551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1CEA"/>
  <w15:chartTrackingRefBased/>
  <w15:docId w15:val="{662D5AD6-69AD-4320-8E01-F3F2F566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D43"/>
    <w:pPr>
      <w:suppressAutoHyphens/>
      <w:spacing w:before="240"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95251"/>
    <w:pPr>
      <w:suppressAutoHyphens w:val="0"/>
      <w:spacing w:before="300" w:after="150" w:line="240" w:lineRule="auto"/>
      <w:jc w:val="left"/>
      <w:outlineLvl w:val="0"/>
    </w:pPr>
    <w:rPr>
      <w:rFonts w:ascii="inherit" w:hAnsi="inherit"/>
      <w:kern w:val="36"/>
      <w:sz w:val="54"/>
      <w:szCs w:val="5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E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00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D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rsid w:val="00A97D43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7D4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95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5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5266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5251"/>
    <w:rPr>
      <w:rFonts w:ascii="inherit" w:eastAsia="Times New Roman" w:hAnsi="inherit" w:cs="Times New Roman"/>
      <w:kern w:val="36"/>
      <w:sz w:val="54"/>
      <w:szCs w:val="54"/>
      <w:lang w:eastAsia="pl-PL"/>
    </w:rPr>
  </w:style>
  <w:style w:type="character" w:customStyle="1" w:styleId="producername1">
    <w:name w:val="producer_name1"/>
    <w:basedOn w:val="Domylnaczcionkaakapitu"/>
    <w:rsid w:val="00B95251"/>
    <w:rPr>
      <w:color w:val="4040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D8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F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F7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200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72000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5F4E"/>
    <w:pPr>
      <w:suppressAutoHyphens w:val="0"/>
      <w:spacing w:before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5F4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83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933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41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7A70-32E3-4D99-AE55-A37A7701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Jamróz</dc:creator>
  <cp:keywords/>
  <dc:description/>
  <cp:lastModifiedBy>Elżbieta Jarosz</cp:lastModifiedBy>
  <cp:revision>2</cp:revision>
  <cp:lastPrinted>2021-02-25T06:51:00Z</cp:lastPrinted>
  <dcterms:created xsi:type="dcterms:W3CDTF">2024-06-11T05:47:00Z</dcterms:created>
  <dcterms:modified xsi:type="dcterms:W3CDTF">2024-06-11T05:47:00Z</dcterms:modified>
</cp:coreProperties>
</file>