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7EE8" w14:textId="2ACC68B1" w:rsidR="00B84F50" w:rsidRDefault="00375C7D" w:rsidP="00B84F50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3228">
        <w:rPr>
          <w:rFonts w:cs="Arial"/>
          <w:b/>
          <w:bCs/>
          <w:szCs w:val="24"/>
        </w:rPr>
        <w:t>1</w:t>
      </w:r>
      <w:r w:rsidR="00B84F50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</w:p>
    <w:p w14:paraId="70D0CC58" w14:textId="3BDAA4F7" w:rsidR="00A8032A" w:rsidRPr="00460EE3" w:rsidRDefault="00375C7D" w:rsidP="00B84F50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2A120E7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B84F50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A207DC">
        <w:rPr>
          <w:rFonts w:cs="Arial"/>
          <w:b/>
          <w:bCs/>
          <w:szCs w:val="24"/>
        </w:rPr>
        <w:t xml:space="preserve">dla </w:t>
      </w:r>
      <w:r w:rsidR="00B84F50" w:rsidRPr="00680040">
        <w:rPr>
          <w:rFonts w:cs="Arial"/>
          <w:b/>
          <w:bCs/>
          <w:szCs w:val="24"/>
        </w:rPr>
        <w:t>pieszych w Bieńczycach - III etap": ul. Broniewskiego 4, Broniewskiego 23, Fatimska 18, Bulwarowa/Wojciechowskiego, Bulwarowa/Andersena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28F9200F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108 ust. 1 od pkt 1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do pkt 6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</w:t>
      </w:r>
      <w:r w:rsidR="00B84F50" w:rsidRPr="00E13587">
        <w:rPr>
          <w:rFonts w:cs="Arial"/>
          <w:b/>
          <w:bCs/>
          <w:szCs w:val="24"/>
        </w:rPr>
        <w:t>Pzp</w:t>
      </w:r>
      <w:r w:rsidRPr="00E13587">
        <w:rPr>
          <w:rFonts w:cs="Arial"/>
          <w:b/>
          <w:bCs/>
          <w:szCs w:val="24"/>
        </w:rPr>
        <w:t>.</w:t>
      </w:r>
    </w:p>
    <w:p w14:paraId="1BCC9C5D" w14:textId="1715B80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109 ust. 1 pkt 4</w:t>
      </w:r>
      <w:r w:rsidR="00B84F50" w:rsidRPr="00E13587">
        <w:rPr>
          <w:rFonts w:cs="Arial"/>
          <w:b/>
          <w:bCs/>
          <w:szCs w:val="24"/>
        </w:rPr>
        <w:t>)</w:t>
      </w:r>
      <w:r w:rsidR="004A3228" w:rsidRPr="00E13587">
        <w:rPr>
          <w:rFonts w:cs="Arial"/>
          <w:b/>
          <w:bCs/>
          <w:szCs w:val="24"/>
        </w:rPr>
        <w:t xml:space="preserve"> oraz pkt 7</w:t>
      </w:r>
      <w:r w:rsidR="00B84F50" w:rsidRPr="00E13587">
        <w:rPr>
          <w:rFonts w:cs="Arial"/>
          <w:b/>
          <w:bCs/>
          <w:szCs w:val="24"/>
        </w:rPr>
        <w:t xml:space="preserve">) </w:t>
      </w:r>
      <w:r w:rsidRPr="00E13587">
        <w:rPr>
          <w:rFonts w:cs="Arial"/>
          <w:b/>
          <w:bCs/>
          <w:szCs w:val="24"/>
        </w:rPr>
        <w:t>P</w:t>
      </w:r>
      <w:r w:rsidR="00D107EF" w:rsidRPr="00E13587">
        <w:rPr>
          <w:rFonts w:cs="Arial"/>
          <w:b/>
          <w:bCs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4460BD25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7 ust. 1 od pkt 1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do pkt 3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ustawy o szczególnych rozwiązaniach w zakresie przeciwdziałania wspieraniu agresji na Ukrainę oraz służących ochronie bezpieczeństwa narodowego (Dz. U. z 2023 r., poz. 1</w:t>
      </w:r>
      <w:r w:rsidR="00B84F50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46115D96" w14:textId="487006C7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0CD9E074" w14:textId="5B0B44AA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B84F50">
        <w:t>)</w:t>
      </w:r>
      <w:r w:rsidR="006F5DDE">
        <w:t>, 2</w:t>
      </w:r>
      <w:r w:rsidR="00B84F50">
        <w:t>)</w:t>
      </w:r>
      <w:r w:rsidR="006F5DDE">
        <w:t xml:space="preserve"> i 5</w:t>
      </w:r>
      <w:r w:rsidR="00B84F50">
        <w:t>)</w:t>
      </w:r>
      <w:r w:rsidR="006F5DDE">
        <w:t xml:space="preserve">, </w:t>
      </w:r>
      <w:r>
        <w:t>ar</w:t>
      </w:r>
      <w:r w:rsidR="006F5DDE">
        <w:t>t. 109 ust. 1 pkt 4</w:t>
      </w:r>
      <w:r w:rsidR="00B84F50">
        <w:t>)</w:t>
      </w:r>
      <w:r w:rsidR="006F5DDE">
        <w:t xml:space="preserve"> </w:t>
      </w:r>
      <w:r w:rsidR="004A3228">
        <w:t>oraz pkt 7</w:t>
      </w:r>
      <w:r w:rsidR="00B84F50">
        <w:t xml:space="preserve">) </w:t>
      </w:r>
      <w:r>
        <w:t>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9139"/>
      <w:docPartObj>
        <w:docPartGallery w:val="Page Numbers (Bottom of Page)"/>
        <w:docPartUnique/>
      </w:docPartObj>
    </w:sdtPr>
    <w:sdtEndPr/>
    <w:sdtContent>
      <w:p w14:paraId="0AA1FF88" w14:textId="041A4ECC" w:rsidR="00B84F50" w:rsidRDefault="00B84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A3228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07DC"/>
    <w:rsid w:val="00A214EF"/>
    <w:rsid w:val="00A8032A"/>
    <w:rsid w:val="00B02C7E"/>
    <w:rsid w:val="00B41D7B"/>
    <w:rsid w:val="00B84F50"/>
    <w:rsid w:val="00BB734A"/>
    <w:rsid w:val="00C245BD"/>
    <w:rsid w:val="00C42AB7"/>
    <w:rsid w:val="00CA5B75"/>
    <w:rsid w:val="00D107EF"/>
    <w:rsid w:val="00DC23C9"/>
    <w:rsid w:val="00E13587"/>
    <w:rsid w:val="00E91E5D"/>
    <w:rsid w:val="00EA1F8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Grońska</cp:lastModifiedBy>
  <cp:revision>7</cp:revision>
  <dcterms:created xsi:type="dcterms:W3CDTF">2024-02-13T08:46:00Z</dcterms:created>
  <dcterms:modified xsi:type="dcterms:W3CDTF">2024-03-05T06:51:00Z</dcterms:modified>
</cp:coreProperties>
</file>