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082AE" w14:textId="3CA0F184" w:rsidR="006C2552" w:rsidRDefault="003829FB" w:rsidP="005B7B74">
      <w:pPr>
        <w:spacing w:before="120" w:after="120" w:line="240" w:lineRule="auto"/>
        <w:jc w:val="right"/>
        <w:rPr>
          <w:rFonts w:ascii="Arial Nova Cond Light" w:hAnsi="Arial Nova Cond Light" w:cs="Times New Roman"/>
        </w:rPr>
      </w:pPr>
      <w:r w:rsidRPr="000B254D">
        <w:rPr>
          <w:rFonts w:ascii="Arial Nova Cond Light" w:hAnsi="Arial Nova Cond Light" w:cs="Times New Roman"/>
        </w:rPr>
        <w:t>Nakło nad Notecią</w:t>
      </w:r>
      <w:r w:rsidR="00822CAF" w:rsidRPr="000B254D">
        <w:rPr>
          <w:rFonts w:ascii="Arial Nova Cond Light" w:hAnsi="Arial Nova Cond Light" w:cs="Times New Roman"/>
        </w:rPr>
        <w:t xml:space="preserve"> </w:t>
      </w:r>
      <w:r w:rsidR="00C57E18">
        <w:rPr>
          <w:rFonts w:ascii="Arial Nova Cond Light" w:hAnsi="Arial Nova Cond Light" w:cs="Times New Roman"/>
        </w:rPr>
        <w:t>22</w:t>
      </w:r>
      <w:r w:rsidR="0007179E" w:rsidRPr="000B254D">
        <w:rPr>
          <w:rFonts w:ascii="Arial Nova Cond Light" w:hAnsi="Arial Nova Cond Light" w:cs="Times New Roman"/>
        </w:rPr>
        <w:t>.</w:t>
      </w:r>
      <w:r w:rsidR="007832FD" w:rsidRPr="000B254D">
        <w:rPr>
          <w:rFonts w:ascii="Arial Nova Cond Light" w:hAnsi="Arial Nova Cond Light" w:cs="Times New Roman"/>
        </w:rPr>
        <w:t>04</w:t>
      </w:r>
      <w:r w:rsidR="0007179E" w:rsidRPr="000B254D">
        <w:rPr>
          <w:rFonts w:ascii="Arial Nova Cond Light" w:hAnsi="Arial Nova Cond Light" w:cs="Times New Roman"/>
        </w:rPr>
        <w:t>.202</w:t>
      </w:r>
      <w:r w:rsidR="007832FD" w:rsidRPr="000B254D">
        <w:rPr>
          <w:rFonts w:ascii="Arial Nova Cond Light" w:hAnsi="Arial Nova Cond Light" w:cs="Times New Roman"/>
        </w:rPr>
        <w:t>4</w:t>
      </w:r>
      <w:r w:rsidRPr="000B254D">
        <w:rPr>
          <w:rFonts w:ascii="Arial Nova Cond Light" w:hAnsi="Arial Nova Cond Light" w:cs="Times New Roman"/>
        </w:rPr>
        <w:t xml:space="preserve"> r</w:t>
      </w:r>
      <w:r w:rsidR="00822CAF" w:rsidRPr="000B254D">
        <w:rPr>
          <w:rFonts w:ascii="Arial Nova Cond Light" w:hAnsi="Arial Nova Cond Light" w:cs="Times New Roman"/>
        </w:rPr>
        <w:t xml:space="preserve">. </w:t>
      </w:r>
    </w:p>
    <w:p w14:paraId="1B22398C" w14:textId="624312F1" w:rsidR="00D6454D" w:rsidRPr="000B254D" w:rsidRDefault="00D6454D" w:rsidP="00D6454D">
      <w:pPr>
        <w:spacing w:before="120" w:after="120" w:line="240" w:lineRule="auto"/>
        <w:rPr>
          <w:rFonts w:ascii="Arial Nova Cond Light" w:hAnsi="Arial Nova Cond Light" w:cs="Times New Roman"/>
        </w:rPr>
      </w:pPr>
      <w:r w:rsidRPr="00D6454D">
        <w:rPr>
          <w:rFonts w:ascii="Arial Nova Cond Light" w:hAnsi="Arial Nova Cond Light" w:cs="Times New Roman"/>
        </w:rPr>
        <w:t xml:space="preserve">WI.7011.8.2024 </w:t>
      </w:r>
      <w:r w:rsidRPr="00D6454D">
        <w:rPr>
          <w:rFonts w:ascii="Arial Nova Cond Light" w:hAnsi="Arial Nova Cond Light" w:cs="Times New Roman"/>
        </w:rPr>
        <w:tab/>
      </w:r>
    </w:p>
    <w:p w14:paraId="78721FEE" w14:textId="77777777" w:rsidR="004E431F" w:rsidRDefault="004E431F" w:rsidP="00E37651">
      <w:pPr>
        <w:spacing w:before="120" w:after="120" w:line="240" w:lineRule="auto"/>
        <w:jc w:val="both"/>
        <w:rPr>
          <w:rFonts w:ascii="Times New Roman" w:eastAsia="Times New Roman" w:hAnsi="Times New Roman" w:cs="Times New Roman"/>
          <w:b/>
          <w:lang w:eastAsia="pl-PL"/>
        </w:rPr>
      </w:pPr>
    </w:p>
    <w:p w14:paraId="35378CDB" w14:textId="77777777" w:rsidR="0098172F" w:rsidRPr="00E002C3" w:rsidRDefault="0098172F" w:rsidP="00E37651">
      <w:pPr>
        <w:spacing w:before="120" w:after="120" w:line="240" w:lineRule="auto"/>
        <w:jc w:val="both"/>
        <w:rPr>
          <w:rFonts w:ascii="Times New Roman" w:eastAsia="Times New Roman" w:hAnsi="Times New Roman" w:cs="Times New Roman"/>
          <w:b/>
          <w:lang w:eastAsia="pl-PL"/>
        </w:rPr>
      </w:pPr>
    </w:p>
    <w:p w14:paraId="4D3FDBAE" w14:textId="77777777" w:rsidR="002B51EA" w:rsidRPr="000B254D" w:rsidRDefault="002B51EA" w:rsidP="00E37651">
      <w:pPr>
        <w:spacing w:before="120" w:after="120" w:line="240" w:lineRule="auto"/>
        <w:jc w:val="center"/>
        <w:rPr>
          <w:rFonts w:ascii="Arial Nova Cond Light" w:eastAsia="Times New Roman" w:hAnsi="Arial Nova Cond Light" w:cs="Times New Roman"/>
          <w:b/>
          <w:lang w:eastAsia="pl-PL"/>
        </w:rPr>
      </w:pPr>
      <w:r w:rsidRPr="000B254D">
        <w:rPr>
          <w:rFonts w:ascii="Arial Nova Cond Light" w:eastAsia="Times New Roman" w:hAnsi="Arial Nova Cond Light" w:cs="Times New Roman"/>
          <w:b/>
          <w:lang w:eastAsia="pl-PL"/>
        </w:rPr>
        <w:t>Zapytanie ofertowe</w:t>
      </w:r>
    </w:p>
    <w:p w14:paraId="751C9128" w14:textId="7AD9AD14" w:rsidR="00897DDF" w:rsidRPr="000B254D" w:rsidRDefault="00897DDF" w:rsidP="00897DDF">
      <w:pPr>
        <w:spacing w:after="0" w:line="240" w:lineRule="auto"/>
        <w:ind w:firstLine="709"/>
        <w:jc w:val="both"/>
        <w:rPr>
          <w:rFonts w:ascii="Arial Nova Cond Light" w:eastAsia="Times New Roman" w:hAnsi="Arial Nova Cond Light" w:cs="Times New Roman"/>
          <w:color w:val="000000" w:themeColor="text1"/>
          <w:lang w:eastAsia="pl-PL"/>
        </w:rPr>
      </w:pPr>
      <w:r w:rsidRPr="000B254D">
        <w:rPr>
          <w:rFonts w:ascii="Arial Nova Cond Light" w:eastAsia="Calibri" w:hAnsi="Arial Nova Cond Light" w:cs="Times New Roman"/>
        </w:rPr>
        <w:t xml:space="preserve">Niniejsze zamówienie prowadzone jest na podstawie Zarządzenia nr 2/2021 Burmistrza Miasta i Gminy Nakło nad Notecią z dnia 04.01.2021 roku w sprawie wprowadzenia Regulaminu udzielenia zamówień publicznych przez Urząd Miasta i Gminy w Nakle nad Notecią. </w:t>
      </w:r>
      <w:r w:rsidRPr="000B254D">
        <w:rPr>
          <w:rFonts w:ascii="Arial Nova Cond Light" w:eastAsia="Times New Roman" w:hAnsi="Arial Nova Cond Light" w:cs="Times New Roman"/>
          <w:color w:val="000000" w:themeColor="text1"/>
          <w:lang w:eastAsia="pl-PL"/>
        </w:rPr>
        <w:t>Do niniejszego zamówienia nie stosuje się przepisów ustawy z dnia 11 września 2019 r. Prawo Zamówień Publicznych.</w:t>
      </w:r>
    </w:p>
    <w:p w14:paraId="0BD1C4EA" w14:textId="77777777" w:rsidR="00897DDF" w:rsidRPr="000B254D" w:rsidRDefault="00897DDF" w:rsidP="00897DDF">
      <w:pPr>
        <w:spacing w:after="0" w:line="240" w:lineRule="auto"/>
        <w:ind w:firstLine="709"/>
        <w:jc w:val="both"/>
        <w:rPr>
          <w:rFonts w:ascii="Arial Nova Cond Light" w:eastAsia="Calibri" w:hAnsi="Arial Nova Cond Light" w:cs="Times New Roman"/>
        </w:rPr>
      </w:pPr>
    </w:p>
    <w:p w14:paraId="1BF4CE99" w14:textId="77777777" w:rsidR="00897DDF" w:rsidRPr="000B254D" w:rsidRDefault="00897DDF" w:rsidP="00897DDF">
      <w:pPr>
        <w:spacing w:after="0" w:line="240" w:lineRule="auto"/>
        <w:jc w:val="center"/>
        <w:rPr>
          <w:rFonts w:ascii="Arial Nova Cond Light" w:eastAsia="Calibri" w:hAnsi="Arial Nova Cond Light" w:cs="Times New Roman"/>
          <w:u w:val="single"/>
        </w:rPr>
      </w:pPr>
      <w:r w:rsidRPr="000B254D">
        <w:rPr>
          <w:rFonts w:ascii="Arial Nova Cond Light" w:eastAsia="Calibri" w:hAnsi="Arial Nova Cond Light" w:cs="Times New Roman"/>
          <w:u w:val="single"/>
        </w:rPr>
        <w:t>Zamawiający:</w:t>
      </w:r>
    </w:p>
    <w:p w14:paraId="19A685D2" w14:textId="77777777" w:rsidR="00897DDF" w:rsidRPr="000B254D" w:rsidRDefault="00897DDF" w:rsidP="00897DDF">
      <w:pPr>
        <w:spacing w:after="0" w:line="240" w:lineRule="auto"/>
        <w:jc w:val="center"/>
        <w:rPr>
          <w:rFonts w:ascii="Arial Nova Cond Light" w:eastAsia="Calibri" w:hAnsi="Arial Nova Cond Light" w:cs="Times New Roman"/>
        </w:rPr>
      </w:pPr>
      <w:r w:rsidRPr="000B254D">
        <w:rPr>
          <w:rFonts w:ascii="Arial Nova Cond Light" w:eastAsia="Calibri" w:hAnsi="Arial Nova Cond Light" w:cs="Times New Roman"/>
        </w:rPr>
        <w:t>Gmina Nakło nad Notecią</w:t>
      </w:r>
    </w:p>
    <w:p w14:paraId="246892A5" w14:textId="77777777" w:rsidR="00897DDF" w:rsidRPr="000B254D" w:rsidRDefault="00897DDF" w:rsidP="00897DDF">
      <w:pPr>
        <w:spacing w:after="0" w:line="240" w:lineRule="auto"/>
        <w:jc w:val="center"/>
        <w:rPr>
          <w:rFonts w:ascii="Arial Nova Cond Light" w:eastAsia="Calibri" w:hAnsi="Arial Nova Cond Light" w:cs="Times New Roman"/>
        </w:rPr>
      </w:pPr>
      <w:r w:rsidRPr="000B254D">
        <w:rPr>
          <w:rFonts w:ascii="Arial Nova Cond Light" w:eastAsia="Calibri" w:hAnsi="Arial Nova Cond Light" w:cs="Times New Roman"/>
        </w:rPr>
        <w:t>ul. Ks. Piotra Skargi 7, 89-100 Nakło nad Notecią</w:t>
      </w:r>
    </w:p>
    <w:p w14:paraId="5ACE971C" w14:textId="77777777" w:rsidR="00897DDF" w:rsidRPr="000B254D" w:rsidRDefault="00897DDF" w:rsidP="00897DDF">
      <w:pPr>
        <w:spacing w:after="0" w:line="240" w:lineRule="auto"/>
        <w:jc w:val="center"/>
        <w:rPr>
          <w:rFonts w:ascii="Arial Nova Cond Light" w:eastAsia="Calibri" w:hAnsi="Arial Nova Cond Light" w:cs="Times New Roman"/>
        </w:rPr>
      </w:pPr>
      <w:r w:rsidRPr="000B254D">
        <w:rPr>
          <w:rFonts w:ascii="Arial Nova Cond Light" w:eastAsia="Calibri" w:hAnsi="Arial Nova Cond Light" w:cs="Times New Roman"/>
        </w:rPr>
        <w:t>bom@umig.naklo.pl</w:t>
      </w:r>
    </w:p>
    <w:p w14:paraId="4287FED7" w14:textId="5B193DE2" w:rsidR="00897DDF" w:rsidRPr="000B254D" w:rsidRDefault="00897DDF" w:rsidP="00897DDF">
      <w:pPr>
        <w:spacing w:after="0" w:line="240" w:lineRule="auto"/>
        <w:jc w:val="center"/>
        <w:rPr>
          <w:rFonts w:ascii="Arial Nova Cond Light" w:eastAsia="Calibri" w:hAnsi="Arial Nova Cond Light" w:cs="Times New Roman"/>
        </w:rPr>
      </w:pPr>
      <w:r w:rsidRPr="000B254D">
        <w:rPr>
          <w:rFonts w:ascii="Arial Nova Cond Light" w:eastAsia="Calibri" w:hAnsi="Arial Nova Cond Light" w:cs="Times New Roman"/>
        </w:rPr>
        <w:t>tel. (52) 386 79 8</w:t>
      </w:r>
      <w:r w:rsidR="009C1766" w:rsidRPr="000B254D">
        <w:rPr>
          <w:rFonts w:ascii="Arial Nova Cond Light" w:eastAsia="Calibri" w:hAnsi="Arial Nova Cond Light" w:cs="Times New Roman"/>
        </w:rPr>
        <w:t>6</w:t>
      </w:r>
    </w:p>
    <w:p w14:paraId="764846A2" w14:textId="77777777" w:rsidR="00897DDF" w:rsidRPr="000B254D" w:rsidRDefault="00897DDF" w:rsidP="00897DDF">
      <w:pPr>
        <w:spacing w:after="0" w:line="240" w:lineRule="auto"/>
        <w:jc w:val="both"/>
        <w:rPr>
          <w:rFonts w:ascii="Arial Nova Cond Light" w:eastAsia="Calibri" w:hAnsi="Arial Nova Cond Light" w:cs="Times New Roman"/>
        </w:rPr>
      </w:pPr>
    </w:p>
    <w:p w14:paraId="4DCAAE76" w14:textId="77777777" w:rsidR="00897DDF" w:rsidRPr="000B254D" w:rsidRDefault="00897DDF" w:rsidP="00897DDF">
      <w:pPr>
        <w:spacing w:after="0" w:line="240" w:lineRule="auto"/>
        <w:jc w:val="both"/>
        <w:rPr>
          <w:rFonts w:ascii="Arial Nova Cond Light" w:eastAsia="Calibri" w:hAnsi="Arial Nova Cond Light" w:cs="Times New Roman"/>
        </w:rPr>
      </w:pPr>
      <w:r w:rsidRPr="000B254D">
        <w:rPr>
          <w:rFonts w:ascii="Arial Nova Cond Light" w:eastAsia="Calibri" w:hAnsi="Arial Nova Cond Light" w:cs="Times New Roman"/>
        </w:rPr>
        <w:t xml:space="preserve">Wydział prowadzący postępowanie – Wydział Inwestycji </w:t>
      </w:r>
    </w:p>
    <w:p w14:paraId="7393B736" w14:textId="747E35CF" w:rsidR="00897DDF" w:rsidRPr="000B254D" w:rsidRDefault="00897DDF" w:rsidP="00897DDF">
      <w:pPr>
        <w:spacing w:after="0" w:line="240" w:lineRule="auto"/>
        <w:jc w:val="both"/>
        <w:rPr>
          <w:rFonts w:ascii="Arial Nova Cond Light" w:eastAsia="Calibri" w:hAnsi="Arial Nova Cond Light" w:cs="Times New Roman"/>
        </w:rPr>
      </w:pPr>
      <w:r w:rsidRPr="000B254D">
        <w:rPr>
          <w:rFonts w:ascii="Arial Nova Cond Light" w:eastAsia="Calibri" w:hAnsi="Arial Nova Cond Light" w:cs="Times New Roman"/>
        </w:rPr>
        <w:t xml:space="preserve">Osoba prowadząca postępowanie – </w:t>
      </w:r>
      <w:r w:rsidR="007427B9" w:rsidRPr="000B254D">
        <w:rPr>
          <w:rFonts w:ascii="Arial Nova Cond Light" w:eastAsia="Calibri" w:hAnsi="Arial Nova Cond Light" w:cs="Times New Roman"/>
        </w:rPr>
        <w:t>Monika Cyganek</w:t>
      </w:r>
    </w:p>
    <w:p w14:paraId="7BF2E925" w14:textId="04E8845D" w:rsidR="00E82E66" w:rsidRPr="000B254D" w:rsidRDefault="00E82E66" w:rsidP="00E82E66">
      <w:pPr>
        <w:spacing w:line="276" w:lineRule="auto"/>
        <w:jc w:val="both"/>
        <w:rPr>
          <w:rFonts w:ascii="Arial Nova Cond Light" w:hAnsi="Arial Nova Cond Light" w:cs="Times New Roman"/>
          <w:bCs/>
        </w:rPr>
      </w:pPr>
    </w:p>
    <w:p w14:paraId="30E72435" w14:textId="22ACDED1" w:rsidR="006E4D49" w:rsidRPr="00C57E18" w:rsidRDefault="00F77591" w:rsidP="0048194E">
      <w:pPr>
        <w:pStyle w:val="Akapitzlist"/>
        <w:numPr>
          <w:ilvl w:val="0"/>
          <w:numId w:val="2"/>
        </w:numPr>
        <w:spacing w:after="0" w:line="240" w:lineRule="auto"/>
        <w:ind w:hanging="284"/>
        <w:jc w:val="both"/>
        <w:rPr>
          <w:rFonts w:ascii="Arial Nova Cond Light" w:hAnsi="Arial Nova Cond Light" w:cs="Times New Roman"/>
          <w:b/>
          <w:bCs/>
        </w:rPr>
      </w:pPr>
      <w:r w:rsidRPr="00C57E18">
        <w:rPr>
          <w:rFonts w:ascii="Arial Nova Cond Light" w:eastAsia="Times New Roman" w:hAnsi="Arial Nova Cond Light" w:cs="Times New Roman"/>
          <w:b/>
          <w:bCs/>
          <w:lang w:eastAsia="pl-PL"/>
        </w:rPr>
        <w:t xml:space="preserve">Rodzaj zamówienia: </w:t>
      </w:r>
      <w:r w:rsidR="00EA1269" w:rsidRPr="00C57E18">
        <w:rPr>
          <w:rFonts w:ascii="Arial Nova Cond Light" w:eastAsia="Times New Roman" w:hAnsi="Arial Nova Cond Light" w:cs="Times New Roman"/>
          <w:b/>
          <w:bCs/>
          <w:lang w:eastAsia="pl-PL"/>
        </w:rPr>
        <w:t>usługa</w:t>
      </w:r>
    </w:p>
    <w:p w14:paraId="2E64D128" w14:textId="77777777" w:rsidR="006E4D49" w:rsidRPr="00C57E18" w:rsidRDefault="006E4D49" w:rsidP="006E4D49">
      <w:pPr>
        <w:pStyle w:val="Akapitzlist"/>
        <w:spacing w:after="0" w:line="240" w:lineRule="auto"/>
        <w:ind w:left="294"/>
        <w:jc w:val="both"/>
        <w:rPr>
          <w:rFonts w:ascii="Arial Nova Cond Light" w:hAnsi="Arial Nova Cond Light" w:cs="Times New Roman"/>
          <w:b/>
          <w:bCs/>
        </w:rPr>
      </w:pPr>
    </w:p>
    <w:p w14:paraId="6CB8C571" w14:textId="77777777" w:rsidR="006E4D49" w:rsidRPr="00C57E18" w:rsidRDefault="00F77591" w:rsidP="0048194E">
      <w:pPr>
        <w:pStyle w:val="Akapitzlist"/>
        <w:numPr>
          <w:ilvl w:val="0"/>
          <w:numId w:val="2"/>
        </w:numPr>
        <w:spacing w:after="0" w:line="240" w:lineRule="auto"/>
        <w:ind w:hanging="284"/>
        <w:jc w:val="both"/>
        <w:rPr>
          <w:rFonts w:ascii="Arial Nova Cond Light" w:hAnsi="Arial Nova Cond Light" w:cs="Times New Roman"/>
          <w:b/>
          <w:bCs/>
        </w:rPr>
      </w:pPr>
      <w:r w:rsidRPr="00C57E18">
        <w:rPr>
          <w:rFonts w:ascii="Arial Nova Cond Light" w:eastAsia="Times New Roman" w:hAnsi="Arial Nova Cond Light" w:cs="Times New Roman"/>
          <w:b/>
          <w:bCs/>
          <w:lang w:eastAsia="pl-PL"/>
        </w:rPr>
        <w:t xml:space="preserve">Zamawiający: </w:t>
      </w:r>
      <w:r w:rsidR="003829FB" w:rsidRPr="00C57E18">
        <w:rPr>
          <w:rFonts w:ascii="Arial Nova Cond Light" w:eastAsia="Times New Roman" w:hAnsi="Arial Nova Cond Light" w:cs="Times New Roman"/>
          <w:b/>
          <w:bCs/>
          <w:lang w:eastAsia="pl-PL"/>
        </w:rPr>
        <w:t xml:space="preserve">Gmina Nakło nad Notecią, </w:t>
      </w:r>
      <w:r w:rsidR="005B7B74" w:rsidRPr="00C57E18">
        <w:rPr>
          <w:rFonts w:ascii="Arial Nova Cond Light" w:eastAsia="Times New Roman" w:hAnsi="Arial Nova Cond Light" w:cs="Times New Roman"/>
          <w:b/>
          <w:bCs/>
          <w:lang w:eastAsia="pl-PL"/>
        </w:rPr>
        <w:t xml:space="preserve">ul. </w:t>
      </w:r>
      <w:r w:rsidR="005B7B74" w:rsidRPr="00C57E18">
        <w:rPr>
          <w:rFonts w:ascii="Arial Nova Cond Light" w:hAnsi="Arial Nova Cond Light" w:cs="Times New Roman"/>
          <w:b/>
          <w:bCs/>
        </w:rPr>
        <w:t>Ks</w:t>
      </w:r>
      <w:r w:rsidR="003829FB" w:rsidRPr="00C57E18">
        <w:rPr>
          <w:rFonts w:ascii="Arial Nova Cond Light" w:hAnsi="Arial Nova Cond Light" w:cs="Times New Roman"/>
          <w:b/>
          <w:bCs/>
        </w:rPr>
        <w:t>. P. Skargi 7, 89-100 Nakło nad Notecią</w:t>
      </w:r>
    </w:p>
    <w:p w14:paraId="077B7F0F" w14:textId="77777777" w:rsidR="006E4D49" w:rsidRPr="00C57E18" w:rsidRDefault="006E4D49" w:rsidP="006E4D49">
      <w:pPr>
        <w:spacing w:after="0" w:line="240" w:lineRule="auto"/>
        <w:jc w:val="both"/>
        <w:rPr>
          <w:rFonts w:ascii="Arial Nova Cond Light" w:hAnsi="Arial Nova Cond Light" w:cs="Times New Roman"/>
          <w:b/>
          <w:bCs/>
        </w:rPr>
      </w:pPr>
    </w:p>
    <w:p w14:paraId="27C6116E" w14:textId="77777777" w:rsidR="008539FF" w:rsidRPr="00C57E18" w:rsidRDefault="006E4D49" w:rsidP="0048194E">
      <w:pPr>
        <w:pStyle w:val="Akapitzlist"/>
        <w:numPr>
          <w:ilvl w:val="0"/>
          <w:numId w:val="2"/>
        </w:numPr>
        <w:spacing w:after="0" w:line="240" w:lineRule="auto"/>
        <w:ind w:hanging="284"/>
        <w:jc w:val="both"/>
        <w:rPr>
          <w:rFonts w:ascii="Arial Nova Cond Light" w:eastAsia="Times New Roman" w:hAnsi="Arial Nova Cond Light" w:cs="Times New Roman"/>
          <w:b/>
          <w:bCs/>
          <w:lang w:eastAsia="pl-PL"/>
        </w:rPr>
      </w:pPr>
      <w:r w:rsidRPr="00C57E18">
        <w:rPr>
          <w:rFonts w:ascii="Arial Nova Cond Light" w:hAnsi="Arial Nova Cond Light" w:cs="Times New Roman"/>
          <w:b/>
          <w:bCs/>
          <w:u w:val="single"/>
        </w:rPr>
        <w:t xml:space="preserve">CPV: </w:t>
      </w:r>
    </w:p>
    <w:p w14:paraId="58D26D37" w14:textId="2419CF27" w:rsidR="000154D9" w:rsidRPr="000B254D" w:rsidRDefault="00EA1269" w:rsidP="00EA1269">
      <w:pPr>
        <w:spacing w:after="0" w:line="240" w:lineRule="auto"/>
        <w:jc w:val="both"/>
        <w:rPr>
          <w:rFonts w:ascii="Arial Nova Cond Light" w:hAnsi="Arial Nova Cond Light" w:cs="Times New Roman"/>
        </w:rPr>
      </w:pPr>
      <w:r w:rsidRPr="000B254D">
        <w:rPr>
          <w:rFonts w:ascii="Arial Nova Cond Light" w:hAnsi="Arial Nova Cond Light" w:cs="Times New Roman"/>
        </w:rPr>
        <w:t xml:space="preserve">71320000-7 </w:t>
      </w:r>
      <w:r w:rsidR="00897DDF" w:rsidRPr="000B254D">
        <w:rPr>
          <w:rFonts w:ascii="Arial Nova Cond Light" w:hAnsi="Arial Nova Cond Light" w:cs="Times New Roman"/>
        </w:rPr>
        <w:t xml:space="preserve">– </w:t>
      </w:r>
      <w:r w:rsidRPr="000B254D">
        <w:rPr>
          <w:rFonts w:ascii="Arial Nova Cond Light" w:hAnsi="Arial Nova Cond Light" w:cs="Times New Roman"/>
        </w:rPr>
        <w:t>Usługi inżynieryjne w zakresie projektowania</w:t>
      </w:r>
    </w:p>
    <w:p w14:paraId="3DBEBCB5" w14:textId="77777777" w:rsidR="00897DDF" w:rsidRPr="000B254D" w:rsidRDefault="00897DDF" w:rsidP="00897DDF">
      <w:pPr>
        <w:spacing w:after="0" w:line="240" w:lineRule="auto"/>
        <w:ind w:firstLine="294"/>
        <w:jc w:val="both"/>
        <w:rPr>
          <w:rFonts w:ascii="Arial Nova Cond Light" w:eastAsia="Times New Roman" w:hAnsi="Arial Nova Cond Light" w:cs="Times New Roman"/>
          <w:lang w:eastAsia="pl-PL"/>
        </w:rPr>
      </w:pPr>
    </w:p>
    <w:p w14:paraId="1BB4BD09" w14:textId="77777777" w:rsidR="00F77591" w:rsidRPr="000B254D" w:rsidRDefault="00C45B07" w:rsidP="0048194E">
      <w:pPr>
        <w:pStyle w:val="Akapitzlist"/>
        <w:numPr>
          <w:ilvl w:val="0"/>
          <w:numId w:val="2"/>
        </w:numPr>
        <w:spacing w:after="0" w:line="276" w:lineRule="auto"/>
        <w:ind w:hanging="284"/>
        <w:jc w:val="both"/>
        <w:rPr>
          <w:rFonts w:ascii="Arial Nova Cond Light" w:eastAsia="Times New Roman" w:hAnsi="Arial Nova Cond Light" w:cs="Times New Roman"/>
          <w:b/>
          <w:bCs/>
          <w:lang w:eastAsia="pl-PL"/>
        </w:rPr>
      </w:pPr>
      <w:r w:rsidRPr="000B254D">
        <w:rPr>
          <w:rFonts w:ascii="Arial Nova Cond Light" w:eastAsia="Times New Roman" w:hAnsi="Arial Nova Cond Light" w:cs="Times New Roman"/>
          <w:b/>
          <w:bCs/>
          <w:lang w:eastAsia="pl-PL"/>
        </w:rPr>
        <w:t>P</w:t>
      </w:r>
      <w:r w:rsidR="00F77591" w:rsidRPr="000B254D">
        <w:rPr>
          <w:rFonts w:ascii="Arial Nova Cond Light" w:eastAsia="Times New Roman" w:hAnsi="Arial Nova Cond Light" w:cs="Times New Roman"/>
          <w:b/>
          <w:bCs/>
          <w:lang w:eastAsia="pl-PL"/>
        </w:rPr>
        <w:t>rzedmiotu</w:t>
      </w:r>
      <w:r w:rsidRPr="000B254D">
        <w:rPr>
          <w:rFonts w:ascii="Arial Nova Cond Light" w:eastAsia="Times New Roman" w:hAnsi="Arial Nova Cond Light" w:cs="Times New Roman"/>
          <w:b/>
          <w:bCs/>
          <w:lang w:eastAsia="pl-PL"/>
        </w:rPr>
        <w:t xml:space="preserve"> zamówienia wraz z opisem i </w:t>
      </w:r>
      <w:r w:rsidR="00F77591" w:rsidRPr="000B254D">
        <w:rPr>
          <w:rFonts w:ascii="Arial Nova Cond Light" w:eastAsia="Times New Roman" w:hAnsi="Arial Nova Cond Light" w:cs="Times New Roman"/>
          <w:b/>
          <w:bCs/>
          <w:lang w:eastAsia="pl-PL"/>
        </w:rPr>
        <w:t>zakre</w:t>
      </w:r>
      <w:r w:rsidRPr="000B254D">
        <w:rPr>
          <w:rFonts w:ascii="Arial Nova Cond Light" w:eastAsia="Times New Roman" w:hAnsi="Arial Nova Cond Light" w:cs="Times New Roman"/>
          <w:b/>
          <w:bCs/>
          <w:lang w:eastAsia="pl-PL"/>
        </w:rPr>
        <w:t>sem</w:t>
      </w:r>
      <w:r w:rsidR="00F77591" w:rsidRPr="000B254D">
        <w:rPr>
          <w:rFonts w:ascii="Arial Nova Cond Light" w:eastAsia="Times New Roman" w:hAnsi="Arial Nova Cond Light" w:cs="Times New Roman"/>
          <w:b/>
          <w:bCs/>
          <w:lang w:eastAsia="pl-PL"/>
        </w:rPr>
        <w:t>:</w:t>
      </w:r>
    </w:p>
    <w:p w14:paraId="32E8A215" w14:textId="77777777" w:rsidR="00293CC2" w:rsidRPr="000B254D" w:rsidRDefault="00293CC2" w:rsidP="00293CC2">
      <w:pPr>
        <w:spacing w:after="0"/>
        <w:jc w:val="both"/>
        <w:rPr>
          <w:rFonts w:ascii="Arial Nova Cond Light" w:hAnsi="Arial Nova Cond Light" w:cs="Times New Roman"/>
        </w:rPr>
      </w:pPr>
    </w:p>
    <w:p w14:paraId="08359787" w14:textId="141637E2" w:rsidR="00B94FE3" w:rsidRPr="000B254D" w:rsidRDefault="00293CC2" w:rsidP="00293CC2">
      <w:pPr>
        <w:spacing w:after="0"/>
        <w:jc w:val="both"/>
        <w:rPr>
          <w:rFonts w:ascii="Arial Nova Cond Light" w:hAnsi="Arial Nova Cond Light" w:cs="Times New Roman"/>
        </w:rPr>
      </w:pPr>
      <w:r w:rsidRPr="000B254D">
        <w:rPr>
          <w:rFonts w:ascii="Arial Nova Cond Light" w:hAnsi="Arial Nova Cond Light" w:cs="Times New Roman"/>
        </w:rPr>
        <w:t xml:space="preserve">Opracowanie dokumentacji </w:t>
      </w:r>
      <w:r w:rsidR="001C73CA" w:rsidRPr="000B254D">
        <w:rPr>
          <w:rFonts w:ascii="Arial Nova Cond Light" w:hAnsi="Arial Nova Cond Light" w:cs="Times New Roman"/>
        </w:rPr>
        <w:t>technicznej</w:t>
      </w:r>
      <w:r w:rsidRPr="000B254D">
        <w:rPr>
          <w:rFonts w:ascii="Arial Nova Cond Light" w:hAnsi="Arial Nova Cond Light" w:cs="Times New Roman"/>
        </w:rPr>
        <w:t xml:space="preserve"> </w:t>
      </w:r>
      <w:r w:rsidR="007832FD" w:rsidRPr="000B254D">
        <w:rPr>
          <w:rFonts w:ascii="Arial Nova Cond Light" w:hAnsi="Arial Nova Cond Light" w:cs="Times New Roman"/>
        </w:rPr>
        <w:t xml:space="preserve">dla </w:t>
      </w:r>
      <w:r w:rsidRPr="000B254D">
        <w:rPr>
          <w:rFonts w:ascii="Arial Nova Cond Light" w:hAnsi="Arial Nova Cond Light" w:cs="Times New Roman"/>
        </w:rPr>
        <w:t>zadania inwestycyjnego pn. „</w:t>
      </w:r>
      <w:r w:rsidR="007832FD" w:rsidRPr="000B254D">
        <w:rPr>
          <w:rFonts w:ascii="Arial Nova Cond Light" w:hAnsi="Arial Nova Cond Light" w:cs="Times New Roman"/>
        </w:rPr>
        <w:t>Budowa przyszkolnej infrastruktury sportowej w Potulicach</w:t>
      </w:r>
      <w:r w:rsidRPr="000B254D">
        <w:rPr>
          <w:rFonts w:ascii="Arial Nova Cond Light" w:hAnsi="Arial Nova Cond Light" w:cs="Times New Roman"/>
        </w:rPr>
        <w:t>”.</w:t>
      </w:r>
    </w:p>
    <w:p w14:paraId="66EF97EB" w14:textId="77777777" w:rsidR="00293CC2" w:rsidRPr="000B254D" w:rsidRDefault="00293CC2" w:rsidP="00293CC2">
      <w:pPr>
        <w:spacing w:after="0"/>
        <w:jc w:val="both"/>
        <w:rPr>
          <w:rFonts w:ascii="Arial Nova Cond Light" w:hAnsi="Arial Nova Cond Light" w:cs="Times New Roman"/>
        </w:rPr>
      </w:pPr>
    </w:p>
    <w:p w14:paraId="51755C46" w14:textId="0F7D4272" w:rsidR="00B94FE3" w:rsidRPr="000B254D" w:rsidRDefault="00B94FE3" w:rsidP="00293CC2">
      <w:pPr>
        <w:spacing w:after="0" w:line="276" w:lineRule="auto"/>
        <w:jc w:val="both"/>
        <w:rPr>
          <w:rFonts w:ascii="Arial Nova Cond Light" w:hAnsi="Arial Nova Cond Light" w:cs="Times New Roman"/>
          <w:u w:val="single"/>
        </w:rPr>
      </w:pPr>
      <w:r w:rsidRPr="000B254D">
        <w:rPr>
          <w:rFonts w:ascii="Arial Nova Cond Light" w:hAnsi="Arial Nova Cond Light" w:cs="Times New Roman"/>
          <w:u w:val="single"/>
        </w:rPr>
        <w:t xml:space="preserve">Przedmiot zamówienia obejmuje: </w:t>
      </w:r>
    </w:p>
    <w:p w14:paraId="3105F164" w14:textId="2EED1C92" w:rsidR="00293CC2" w:rsidRPr="000B254D" w:rsidRDefault="00DE22A0"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o</w:t>
      </w:r>
      <w:r w:rsidR="00F5771F" w:rsidRPr="000B254D">
        <w:rPr>
          <w:rFonts w:ascii="Arial Nova Cond Light" w:hAnsi="Arial Nova Cond Light" w:cs="Times New Roman"/>
        </w:rPr>
        <w:t>pracowanie</w:t>
      </w:r>
      <w:r w:rsidRPr="000B254D">
        <w:rPr>
          <w:rFonts w:ascii="Arial Nova Cond Light" w:hAnsi="Arial Nova Cond Light" w:cs="Times New Roman"/>
        </w:rPr>
        <w:t xml:space="preserve"> dokumentacji technicznej na wykonanie robót budowlanych polegających na budowie boisk szkolnych wraz z zagospodarowaniem terenu</w:t>
      </w:r>
      <w:r w:rsidR="00E11B0E" w:rsidRPr="000B254D">
        <w:rPr>
          <w:rFonts w:ascii="Arial Nova Cond Light" w:hAnsi="Arial Nova Cond Light" w:cs="Times New Roman"/>
        </w:rPr>
        <w:t xml:space="preserve"> dla wszystkich branż (m.in. architektonicznej, </w:t>
      </w:r>
      <w:r w:rsidR="007832FD" w:rsidRPr="000B254D">
        <w:rPr>
          <w:rFonts w:ascii="Arial Nova Cond Light" w:hAnsi="Arial Nova Cond Light" w:cs="Times New Roman"/>
        </w:rPr>
        <w:t>konstrukcyjno</w:t>
      </w:r>
      <w:r w:rsidR="00E11B0E" w:rsidRPr="000B254D">
        <w:rPr>
          <w:rFonts w:ascii="Arial Nova Cond Light" w:hAnsi="Arial Nova Cond Light" w:cs="Times New Roman"/>
        </w:rPr>
        <w:t>-budowlanej, elektrycznej, sanitarnej, teletechnicznej)</w:t>
      </w:r>
    </w:p>
    <w:p w14:paraId="0E0480B1" w14:textId="7054B6B4" w:rsidR="00E11B0E" w:rsidRPr="000B254D" w:rsidRDefault="00E11B0E"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w przypadku zaistnienia kolizji z istniejącym uzbrojeniem podziemnym - projekt branżowy usunięcia tych kolizji</w:t>
      </w:r>
    </w:p>
    <w:p w14:paraId="7034B4B1" w14:textId="318F8B4A" w:rsidR="00E047DF" w:rsidRPr="000B254D" w:rsidRDefault="00E047DF"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 xml:space="preserve">opracowanie </w:t>
      </w:r>
      <w:r w:rsidR="00160B1D" w:rsidRPr="000B254D">
        <w:rPr>
          <w:rFonts w:ascii="Arial Nova Cond Light" w:hAnsi="Arial Nova Cond Light" w:cs="Times New Roman"/>
        </w:rPr>
        <w:t>s</w:t>
      </w:r>
      <w:r w:rsidRPr="000B254D">
        <w:rPr>
          <w:rFonts w:ascii="Arial Nova Cond Light" w:hAnsi="Arial Nova Cond Light" w:cs="Times New Roman"/>
        </w:rPr>
        <w:t xml:space="preserve">pecyfikacji </w:t>
      </w:r>
      <w:r w:rsidR="00160B1D" w:rsidRPr="000B254D">
        <w:rPr>
          <w:rFonts w:ascii="Arial Nova Cond Light" w:hAnsi="Arial Nova Cond Light" w:cs="Times New Roman"/>
        </w:rPr>
        <w:t>t</w:t>
      </w:r>
      <w:r w:rsidRPr="000B254D">
        <w:rPr>
          <w:rFonts w:ascii="Arial Nova Cond Light" w:hAnsi="Arial Nova Cond Light" w:cs="Times New Roman"/>
        </w:rPr>
        <w:t xml:space="preserve">echnicznych </w:t>
      </w:r>
      <w:r w:rsidR="00160B1D" w:rsidRPr="000B254D">
        <w:rPr>
          <w:rFonts w:ascii="Arial Nova Cond Light" w:hAnsi="Arial Nova Cond Light" w:cs="Times New Roman"/>
        </w:rPr>
        <w:t>w</w:t>
      </w:r>
      <w:r w:rsidRPr="000B254D">
        <w:rPr>
          <w:rFonts w:ascii="Arial Nova Cond Light" w:hAnsi="Arial Nova Cond Light" w:cs="Times New Roman"/>
        </w:rPr>
        <w:t xml:space="preserve">ykonania i </w:t>
      </w:r>
      <w:r w:rsidR="00160B1D" w:rsidRPr="000B254D">
        <w:rPr>
          <w:rFonts w:ascii="Arial Nova Cond Light" w:hAnsi="Arial Nova Cond Light" w:cs="Times New Roman"/>
        </w:rPr>
        <w:t>o</w:t>
      </w:r>
      <w:r w:rsidRPr="000B254D">
        <w:rPr>
          <w:rFonts w:ascii="Arial Nova Cond Light" w:hAnsi="Arial Nova Cond Light" w:cs="Times New Roman"/>
        </w:rPr>
        <w:t xml:space="preserve">dbioru </w:t>
      </w:r>
      <w:r w:rsidR="00160B1D" w:rsidRPr="000B254D">
        <w:rPr>
          <w:rFonts w:ascii="Arial Nova Cond Light" w:hAnsi="Arial Nova Cond Light" w:cs="Times New Roman"/>
        </w:rPr>
        <w:t>r</w:t>
      </w:r>
      <w:r w:rsidRPr="000B254D">
        <w:rPr>
          <w:rFonts w:ascii="Arial Nova Cond Light" w:hAnsi="Arial Nova Cond Light" w:cs="Times New Roman"/>
        </w:rPr>
        <w:t xml:space="preserve">obót </w:t>
      </w:r>
      <w:r w:rsidR="00160B1D" w:rsidRPr="000B254D">
        <w:rPr>
          <w:rFonts w:ascii="Arial Nova Cond Light" w:hAnsi="Arial Nova Cond Light" w:cs="Times New Roman"/>
        </w:rPr>
        <w:t>b</w:t>
      </w:r>
      <w:r w:rsidRPr="000B254D">
        <w:rPr>
          <w:rFonts w:ascii="Arial Nova Cond Light" w:hAnsi="Arial Nova Cond Light" w:cs="Times New Roman"/>
        </w:rPr>
        <w:t>udowl</w:t>
      </w:r>
      <w:r w:rsidR="00160B1D" w:rsidRPr="000B254D">
        <w:rPr>
          <w:rFonts w:ascii="Arial Nova Cond Light" w:hAnsi="Arial Nova Cond Light" w:cs="Times New Roman"/>
        </w:rPr>
        <w:t>anych,</w:t>
      </w:r>
    </w:p>
    <w:p w14:paraId="1877A1C3" w14:textId="6F99577B" w:rsidR="00160B1D" w:rsidRPr="000B254D" w:rsidRDefault="00160B1D"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opracowanie przedmiarów, kosztorysów inwestorskich i formularzy kosztor</w:t>
      </w:r>
      <w:r w:rsidR="00195D1B" w:rsidRPr="000B254D">
        <w:rPr>
          <w:rFonts w:ascii="Arial Nova Cond Light" w:hAnsi="Arial Nova Cond Light" w:cs="Times New Roman"/>
        </w:rPr>
        <w:t>ysów ofertowych</w:t>
      </w:r>
      <w:r w:rsidR="00225984" w:rsidRPr="000B254D">
        <w:rPr>
          <w:rFonts w:ascii="Arial Nova Cond Light" w:hAnsi="Arial Nova Cond Light" w:cs="Times New Roman"/>
        </w:rPr>
        <w:t>,</w:t>
      </w:r>
    </w:p>
    <w:p w14:paraId="4C0A5827" w14:textId="619086EC" w:rsidR="00293CC2" w:rsidRPr="000B254D" w:rsidRDefault="00F5771F"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udział w postępowaniu o udzielenie zamówienia publicznego na realizację zadania inwestycyjnego,</w:t>
      </w:r>
    </w:p>
    <w:p w14:paraId="43E4AD4E" w14:textId="6F7F38CC" w:rsidR="00293CC2" w:rsidRPr="000B254D" w:rsidRDefault="00F5771F" w:rsidP="00293CC2">
      <w:pPr>
        <w:pStyle w:val="Akapitzlist"/>
        <w:numPr>
          <w:ilvl w:val="0"/>
          <w:numId w:val="14"/>
        </w:numPr>
        <w:spacing w:after="0"/>
        <w:jc w:val="both"/>
        <w:rPr>
          <w:rFonts w:ascii="Arial Nova Cond Light" w:hAnsi="Arial Nova Cond Light" w:cs="Times New Roman"/>
        </w:rPr>
      </w:pPr>
      <w:r w:rsidRPr="000B254D">
        <w:rPr>
          <w:rFonts w:ascii="Arial Nova Cond Light" w:hAnsi="Arial Nova Cond Light" w:cs="Times New Roman"/>
        </w:rPr>
        <w:t>pełnienie nadzoru autorskiego.</w:t>
      </w:r>
    </w:p>
    <w:p w14:paraId="3FCFD9D6" w14:textId="77777777" w:rsidR="00B94FE3" w:rsidRPr="000B254D" w:rsidRDefault="00B94FE3" w:rsidP="00930DA6">
      <w:pPr>
        <w:spacing w:after="0" w:line="240" w:lineRule="auto"/>
        <w:jc w:val="both"/>
        <w:rPr>
          <w:rFonts w:ascii="Arial Nova Cond Light" w:hAnsi="Arial Nova Cond Light" w:cs="Times New Roman"/>
          <w:b/>
        </w:rPr>
      </w:pPr>
    </w:p>
    <w:p w14:paraId="71A5A329" w14:textId="70363BA4" w:rsidR="005B419A" w:rsidRPr="000B254D" w:rsidRDefault="00905D22" w:rsidP="00882E20">
      <w:pPr>
        <w:spacing w:after="0" w:line="276" w:lineRule="auto"/>
        <w:jc w:val="both"/>
        <w:rPr>
          <w:rFonts w:ascii="Arial Nova Cond Light" w:hAnsi="Arial Nova Cond Light" w:cs="Times New Roman"/>
          <w:u w:val="single"/>
        </w:rPr>
      </w:pPr>
      <w:r w:rsidRPr="000B254D">
        <w:rPr>
          <w:rFonts w:ascii="Arial Nova Cond Light" w:hAnsi="Arial Nova Cond Light" w:cs="Times New Roman"/>
          <w:u w:val="single"/>
        </w:rPr>
        <w:t>Opracowanie</w:t>
      </w:r>
      <w:r w:rsidR="00293CC2" w:rsidRPr="000B254D">
        <w:rPr>
          <w:rFonts w:ascii="Arial Nova Cond Light" w:hAnsi="Arial Nova Cond Light" w:cs="Times New Roman"/>
          <w:u w:val="single"/>
        </w:rPr>
        <w:t xml:space="preserve"> dokumentacji projektowej polegające</w:t>
      </w:r>
      <w:r w:rsidRPr="000B254D">
        <w:rPr>
          <w:rFonts w:ascii="Arial Nova Cond Light" w:hAnsi="Arial Nova Cond Light" w:cs="Times New Roman"/>
          <w:u w:val="single"/>
        </w:rPr>
        <w:t>j</w:t>
      </w:r>
      <w:r w:rsidR="00293CC2" w:rsidRPr="000B254D">
        <w:rPr>
          <w:rFonts w:ascii="Arial Nova Cond Light" w:hAnsi="Arial Nova Cond Light" w:cs="Times New Roman"/>
          <w:u w:val="single"/>
        </w:rPr>
        <w:t xml:space="preserve"> m.in. na:</w:t>
      </w:r>
    </w:p>
    <w:p w14:paraId="296CB974" w14:textId="1E19193A" w:rsidR="00225984" w:rsidRPr="000B254D" w:rsidRDefault="00225984" w:rsidP="00225984">
      <w:pPr>
        <w:pStyle w:val="Akapitzlist"/>
        <w:numPr>
          <w:ilvl w:val="0"/>
          <w:numId w:val="15"/>
        </w:numPr>
        <w:spacing w:after="0" w:line="276" w:lineRule="auto"/>
        <w:jc w:val="both"/>
        <w:rPr>
          <w:rFonts w:ascii="Arial Nova Cond Light" w:hAnsi="Arial Nova Cond Light" w:cs="Times New Roman"/>
        </w:rPr>
      </w:pPr>
      <w:r w:rsidRPr="000B254D">
        <w:rPr>
          <w:rFonts w:ascii="Arial Nova Cond Light" w:hAnsi="Arial Nova Cond Light" w:cs="Times New Roman"/>
        </w:rPr>
        <w:t xml:space="preserve">wykonaniu aktualnej mapy do celów projektowych z inwentaryzacją istniejącej infrastruktury. Mapę należy sporządzić w wersji papierowej i elektronicznej, edytowalnej w formacie .dxf lub .dwg. Mapę powinna posiadać niwelację punktów rozproszonych w celu opracowania modelu wysokościowego terenu; </w:t>
      </w:r>
    </w:p>
    <w:p w14:paraId="422A52A4" w14:textId="77777777" w:rsidR="00225984" w:rsidRPr="000B254D" w:rsidRDefault="00225984" w:rsidP="00225984">
      <w:pPr>
        <w:pStyle w:val="Akapitzlist"/>
        <w:numPr>
          <w:ilvl w:val="0"/>
          <w:numId w:val="15"/>
        </w:numPr>
        <w:spacing w:after="0" w:line="276" w:lineRule="auto"/>
        <w:jc w:val="both"/>
        <w:rPr>
          <w:rFonts w:ascii="Arial Nova Cond Light" w:hAnsi="Arial Nova Cond Light" w:cs="Times New Roman"/>
        </w:rPr>
      </w:pPr>
      <w:r w:rsidRPr="000B254D">
        <w:rPr>
          <w:rFonts w:ascii="Arial Nova Cond Light" w:hAnsi="Arial Nova Cond Light" w:cs="Times New Roman"/>
        </w:rPr>
        <w:t xml:space="preserve">uzyskanie decyzji dot. środowiskowych uwarunkowań realizacji przedsięwzięcia - jeżeli jest wymagana; </w:t>
      </w:r>
    </w:p>
    <w:p w14:paraId="6C67D13B" w14:textId="6E78D225" w:rsidR="00225984" w:rsidRPr="000B254D" w:rsidRDefault="00225984" w:rsidP="00225984">
      <w:pPr>
        <w:pStyle w:val="Akapitzlist"/>
        <w:numPr>
          <w:ilvl w:val="0"/>
          <w:numId w:val="15"/>
        </w:numPr>
        <w:spacing w:after="0" w:line="276" w:lineRule="auto"/>
        <w:jc w:val="both"/>
        <w:rPr>
          <w:rFonts w:ascii="Arial Nova Cond Light" w:hAnsi="Arial Nova Cond Light" w:cs="Times New Roman"/>
        </w:rPr>
      </w:pPr>
      <w:r w:rsidRPr="000B254D">
        <w:rPr>
          <w:rFonts w:ascii="Arial Nova Cond Light" w:hAnsi="Arial Nova Cond Light" w:cs="Times New Roman"/>
        </w:rPr>
        <w:t>opracowanie dokumentacji geotechnicznej podłoża</w:t>
      </w:r>
      <w:r w:rsidR="007832FD" w:rsidRPr="000B254D">
        <w:rPr>
          <w:rFonts w:ascii="Arial Nova Cond Light" w:hAnsi="Arial Nova Cond Light" w:cs="Times New Roman"/>
        </w:rPr>
        <w:t xml:space="preserve"> – jeżeli jest wymagana</w:t>
      </w:r>
      <w:r w:rsidRPr="000B254D">
        <w:rPr>
          <w:rFonts w:ascii="Arial Nova Cond Light" w:hAnsi="Arial Nova Cond Light" w:cs="Times New Roman"/>
        </w:rPr>
        <w:t xml:space="preserve">;  </w:t>
      </w:r>
    </w:p>
    <w:p w14:paraId="65D2C48F" w14:textId="5023CBF3" w:rsidR="00225984" w:rsidRPr="000B254D" w:rsidRDefault="00DE22A0" w:rsidP="00DE22A0">
      <w:pPr>
        <w:pStyle w:val="Akapitzlist"/>
        <w:numPr>
          <w:ilvl w:val="0"/>
          <w:numId w:val="15"/>
        </w:numPr>
        <w:rPr>
          <w:rFonts w:ascii="Arial Nova Cond Light" w:hAnsi="Arial Nova Cond Light" w:cs="Times New Roman"/>
        </w:rPr>
      </w:pPr>
      <w:r w:rsidRPr="000B254D">
        <w:rPr>
          <w:rFonts w:ascii="Arial Nova Cond Light" w:hAnsi="Arial Nova Cond Light" w:cs="Times New Roman"/>
        </w:rPr>
        <w:lastRenderedPageBreak/>
        <w:t>opracowanie kompletnej dokumentacji technicznej na wykonanie robót budowlanych polegających na budowie boisk szkolnych wraz z zagospodarowaniem terenu dla wszystkich branż (m.in. architektonicznej, konstrukcyjno-budowlanej, elektrycznej, sanitarnej, teletechnicznej)</w:t>
      </w:r>
      <w:r w:rsidR="00225984" w:rsidRPr="000B254D">
        <w:rPr>
          <w:rFonts w:ascii="Arial Nova Cond Light" w:hAnsi="Arial Nova Cond Light" w:cs="Times New Roman"/>
        </w:rPr>
        <w:t xml:space="preserve"> łącznie ze wszystkimi załącznikami, decyzjami, opiniami i uzgodnieniami, warunkującymi</w:t>
      </w:r>
      <w:r w:rsidR="001C73CA" w:rsidRPr="000B254D">
        <w:rPr>
          <w:rFonts w:ascii="Arial Nova Cond Light" w:hAnsi="Arial Nova Cond Light" w:cs="Times New Roman"/>
        </w:rPr>
        <w:t xml:space="preserve"> zgłoszenie robót budowlanych/</w:t>
      </w:r>
      <w:r w:rsidR="00225984" w:rsidRPr="000B254D">
        <w:rPr>
          <w:rFonts w:ascii="Arial Nova Cond Light" w:hAnsi="Arial Nova Cond Light" w:cs="Times New Roman"/>
        </w:rPr>
        <w:t xml:space="preserve"> otrzymanie przez Zamawiającego decyzji pozwolenia na budowę</w:t>
      </w:r>
      <w:r w:rsidR="001C73CA" w:rsidRPr="000B254D">
        <w:rPr>
          <w:rFonts w:ascii="Arial Nova Cond Light" w:hAnsi="Arial Nova Cond Light" w:cs="Times New Roman"/>
        </w:rPr>
        <w:t>, zgodnie z obowiązującymi w tym zakresie przepisami, wiedzą i zasadami sztuki budowlanej.</w:t>
      </w:r>
    </w:p>
    <w:p w14:paraId="07E6E376" w14:textId="77777777" w:rsidR="008F3372" w:rsidRPr="000B254D" w:rsidRDefault="008F3372" w:rsidP="008F3372">
      <w:pPr>
        <w:spacing w:after="0"/>
        <w:jc w:val="both"/>
        <w:rPr>
          <w:rFonts w:ascii="Arial Nova Cond Light" w:hAnsi="Arial Nova Cond Light" w:cs="Times New Roman"/>
        </w:rPr>
      </w:pPr>
    </w:p>
    <w:p w14:paraId="59EF2F5C" w14:textId="0ACD1431" w:rsidR="008F3372" w:rsidRPr="000B254D" w:rsidRDefault="008F3372" w:rsidP="008F3372">
      <w:pPr>
        <w:spacing w:after="0"/>
        <w:jc w:val="both"/>
        <w:rPr>
          <w:rFonts w:ascii="Arial Nova Cond Light" w:hAnsi="Arial Nova Cond Light" w:cs="Times New Roman"/>
          <w:b/>
          <w:bCs/>
        </w:rPr>
      </w:pPr>
      <w:r w:rsidRPr="000B254D">
        <w:rPr>
          <w:rFonts w:ascii="Arial Nova Cond Light" w:hAnsi="Arial Nova Cond Light" w:cs="Times New Roman"/>
          <w:b/>
          <w:bCs/>
        </w:rPr>
        <w:t xml:space="preserve">Zamawiający zaleca, dokonanie wizji lokalnej </w:t>
      </w:r>
      <w:r w:rsidR="002070B8" w:rsidRPr="000B254D">
        <w:rPr>
          <w:rFonts w:ascii="Arial Nova Cond Light" w:hAnsi="Arial Nova Cond Light" w:cs="Times New Roman"/>
          <w:b/>
          <w:bCs/>
        </w:rPr>
        <w:t>terenu pod budowę</w:t>
      </w:r>
      <w:r w:rsidRPr="000B254D">
        <w:rPr>
          <w:rFonts w:ascii="Arial Nova Cond Light" w:hAnsi="Arial Nova Cond Light" w:cs="Times New Roman"/>
          <w:b/>
          <w:bCs/>
        </w:rPr>
        <w:t>. Każdy z Wykonawców ponosi pełną odpowiedzialność za skutki braku lub mylnego rozpoznania warunków realizacji zamówienia.</w:t>
      </w:r>
    </w:p>
    <w:p w14:paraId="112F21F8" w14:textId="77777777" w:rsidR="008F3372" w:rsidRPr="000B254D" w:rsidRDefault="008F3372" w:rsidP="008F3372">
      <w:pPr>
        <w:spacing w:after="0"/>
        <w:jc w:val="both"/>
        <w:rPr>
          <w:rFonts w:ascii="Arial Nova Cond Light" w:hAnsi="Arial Nova Cond Light" w:cs="Times New Roman"/>
        </w:rPr>
      </w:pPr>
    </w:p>
    <w:p w14:paraId="25DCAA50" w14:textId="76F220AC" w:rsidR="008F3372" w:rsidRPr="000B254D" w:rsidRDefault="008F3372" w:rsidP="008F3372">
      <w:pPr>
        <w:spacing w:after="0"/>
        <w:jc w:val="both"/>
        <w:rPr>
          <w:rFonts w:ascii="Arial Nova Cond Light" w:hAnsi="Arial Nova Cond Light" w:cs="Times New Roman"/>
        </w:rPr>
      </w:pPr>
      <w:r w:rsidRPr="000B254D">
        <w:rPr>
          <w:rFonts w:ascii="Arial Nova Cond Light" w:hAnsi="Arial Nova Cond Light" w:cs="Times New Roman"/>
        </w:rPr>
        <w:t>W celu odbycia wizji lokalnej, należy skontaktować się z wyznaczonym pracownikiem Urzędu Miasta i Gminy Nakło nad Notecią: Wydział Inwestycji - tel. 052 386 79 86.</w:t>
      </w:r>
    </w:p>
    <w:p w14:paraId="53242EDF" w14:textId="77777777" w:rsidR="0053278C" w:rsidRPr="000B254D" w:rsidRDefault="0053278C" w:rsidP="00047B67">
      <w:pPr>
        <w:spacing w:after="0"/>
        <w:jc w:val="both"/>
        <w:rPr>
          <w:rFonts w:ascii="Arial Nova Cond Light" w:hAnsi="Arial Nova Cond Light" w:cs="Times New Roman"/>
          <w:b/>
          <w:bCs/>
        </w:rPr>
      </w:pPr>
    </w:p>
    <w:p w14:paraId="69688D43" w14:textId="65248914" w:rsidR="00EA1269" w:rsidRPr="000B254D" w:rsidRDefault="004118ED" w:rsidP="00EA1269">
      <w:pPr>
        <w:jc w:val="both"/>
        <w:rPr>
          <w:rFonts w:ascii="Arial Nova Cond Light" w:eastAsia="Calibri" w:hAnsi="Arial Nova Cond Light" w:cs="Times New Roman"/>
        </w:rPr>
      </w:pPr>
      <w:r w:rsidRPr="000B254D">
        <w:rPr>
          <w:rFonts w:ascii="Arial Nova Cond Light" w:eastAsia="Calibri" w:hAnsi="Arial Nova Cond Light" w:cs="Times New Roman"/>
        </w:rPr>
        <w:t xml:space="preserve">4.2. </w:t>
      </w:r>
      <w:r w:rsidR="00EA1269" w:rsidRPr="000B254D">
        <w:rPr>
          <w:rFonts w:ascii="Arial Nova Cond Light" w:eastAsia="Calibri" w:hAnsi="Arial Nova Cond Light" w:cs="Times New Roman"/>
        </w:rPr>
        <w:t>Zakres przedmiotu zamówienia</w:t>
      </w:r>
      <w:r w:rsidR="000F424B" w:rsidRPr="000B254D">
        <w:rPr>
          <w:rFonts w:ascii="Arial Nova Cond Light" w:eastAsia="Calibri" w:hAnsi="Arial Nova Cond Light" w:cs="Times New Roman"/>
        </w:rPr>
        <w:t>:</w:t>
      </w:r>
    </w:p>
    <w:p w14:paraId="10E90E98" w14:textId="33F725FA" w:rsidR="00CB0D28" w:rsidRPr="000B254D" w:rsidRDefault="00DE22A0" w:rsidP="000F424B">
      <w:pPr>
        <w:pStyle w:val="Akapitzlist"/>
        <w:numPr>
          <w:ilvl w:val="0"/>
          <w:numId w:val="16"/>
        </w:numPr>
        <w:jc w:val="both"/>
        <w:rPr>
          <w:rFonts w:ascii="Arial Nova Cond Light" w:eastAsia="Calibri" w:hAnsi="Arial Nova Cond Light" w:cs="Times New Roman"/>
        </w:rPr>
      </w:pPr>
      <w:r w:rsidRPr="000B254D">
        <w:rPr>
          <w:rFonts w:ascii="Arial Nova Cond Light" w:eastAsia="Calibri" w:hAnsi="Arial Nova Cond Light" w:cs="Times New Roman"/>
        </w:rPr>
        <w:t>opracowanie kompletnej dokumentacji technicznej na wykonanie robót budowlanych polegających na budowie boisk szkolnych</w:t>
      </w:r>
      <w:r w:rsidR="000F424B" w:rsidRPr="000B254D">
        <w:rPr>
          <w:rFonts w:ascii="Arial Nova Cond Light" w:eastAsia="Calibri" w:hAnsi="Arial Nova Cond Light" w:cs="Times New Roman"/>
        </w:rPr>
        <w:t xml:space="preserve"> </w:t>
      </w:r>
      <w:r w:rsidR="00E11B0E" w:rsidRPr="000B254D">
        <w:rPr>
          <w:rFonts w:ascii="Arial Nova Cond Light" w:eastAsia="Calibri" w:hAnsi="Arial Nova Cond Light" w:cs="Times New Roman"/>
        </w:rPr>
        <w:t xml:space="preserve">dla wszystkich niezbędnych branż </w:t>
      </w:r>
      <w:r w:rsidR="000F424B" w:rsidRPr="000B254D">
        <w:rPr>
          <w:rFonts w:ascii="Arial Nova Cond Light" w:eastAsia="Calibri" w:hAnsi="Arial Nova Cond Light" w:cs="Times New Roman"/>
        </w:rPr>
        <w:t>łącznie ze wszystkimi załącznikami, decyzjami, opiniami</w:t>
      </w:r>
      <w:r w:rsidR="00EA0E93" w:rsidRPr="000B254D">
        <w:rPr>
          <w:rFonts w:ascii="Arial Nova Cond Light" w:eastAsia="Calibri" w:hAnsi="Arial Nova Cond Light" w:cs="Times New Roman"/>
        </w:rPr>
        <w:t>,</w:t>
      </w:r>
      <w:r w:rsidR="000F424B" w:rsidRPr="000B254D">
        <w:rPr>
          <w:rFonts w:ascii="Arial Nova Cond Light" w:eastAsia="Calibri" w:hAnsi="Arial Nova Cond Light" w:cs="Times New Roman"/>
        </w:rPr>
        <w:t xml:space="preserve"> uzgodnieniami,</w:t>
      </w:r>
      <w:r w:rsidR="00EA0E93" w:rsidRPr="000B254D">
        <w:rPr>
          <w:rFonts w:ascii="Arial Nova Cond Light" w:eastAsia="Calibri" w:hAnsi="Arial Nova Cond Light" w:cs="Times New Roman"/>
        </w:rPr>
        <w:t xml:space="preserve"> ekspertyzami</w:t>
      </w:r>
      <w:r w:rsidR="000F424B" w:rsidRPr="000B254D">
        <w:rPr>
          <w:rFonts w:ascii="Arial Nova Cond Light" w:eastAsia="Calibri" w:hAnsi="Arial Nova Cond Light" w:cs="Times New Roman"/>
        </w:rPr>
        <w:t xml:space="preserve"> warunkującymi otrzymanie przez Zamawiającego decyzji pozwolenia na budowę</w:t>
      </w:r>
      <w:r w:rsidR="00FC5F5F" w:rsidRPr="000B254D">
        <w:rPr>
          <w:rFonts w:ascii="Arial Nova Cond Light" w:eastAsia="Calibri" w:hAnsi="Arial Nova Cond Light" w:cs="Times New Roman"/>
        </w:rPr>
        <w:t xml:space="preserve"> </w:t>
      </w:r>
      <w:bookmarkStart w:id="0" w:name="_Hlk163112099"/>
      <w:r w:rsidR="00FC5F5F" w:rsidRPr="000B254D">
        <w:rPr>
          <w:rFonts w:ascii="Arial Nova Cond Light" w:eastAsia="Calibri" w:hAnsi="Arial Nova Cond Light" w:cs="Times New Roman"/>
        </w:rPr>
        <w:t>lub braku sprzeciwu do realizacji przedsięwzięcia od Starosty Nakielskiego</w:t>
      </w:r>
      <w:bookmarkEnd w:id="0"/>
      <w:r w:rsidR="000F424B" w:rsidRPr="000B254D">
        <w:rPr>
          <w:rFonts w:ascii="Arial Nova Cond Light" w:eastAsia="Calibri" w:hAnsi="Arial Nova Cond Light" w:cs="Times New Roman"/>
        </w:rPr>
        <w:t xml:space="preserve">, w tym: </w:t>
      </w:r>
    </w:p>
    <w:p w14:paraId="57E1A659" w14:textId="7CDB9309" w:rsidR="00CB0D28" w:rsidRPr="000B254D" w:rsidRDefault="00DE22A0" w:rsidP="0048194E">
      <w:pPr>
        <w:pStyle w:val="Akapitzlist"/>
        <w:numPr>
          <w:ilvl w:val="0"/>
          <w:numId w:val="10"/>
        </w:numPr>
        <w:ind w:left="1134"/>
        <w:jc w:val="both"/>
        <w:rPr>
          <w:rFonts w:ascii="Arial Nova Cond Light" w:eastAsia="Calibri" w:hAnsi="Arial Nova Cond Light" w:cs="Times New Roman"/>
        </w:rPr>
      </w:pPr>
      <w:r w:rsidRPr="000B254D">
        <w:rPr>
          <w:rFonts w:ascii="Arial Nova Cond Light" w:eastAsia="Calibri" w:hAnsi="Arial Nova Cond Light" w:cs="Times New Roman"/>
        </w:rPr>
        <w:t xml:space="preserve">dokumentacja </w:t>
      </w:r>
      <w:r w:rsidR="00591E7F">
        <w:rPr>
          <w:rFonts w:ascii="Arial Nova Cond Light" w:eastAsia="Calibri" w:hAnsi="Arial Nova Cond Light" w:cs="Times New Roman"/>
        </w:rPr>
        <w:t>projektowa</w:t>
      </w:r>
      <w:r w:rsidR="0098172F">
        <w:rPr>
          <w:rFonts w:ascii="Arial Nova Cond Light" w:eastAsia="Calibri" w:hAnsi="Arial Nova Cond Light" w:cs="Times New Roman"/>
        </w:rPr>
        <w:t xml:space="preserve"> w formie opracowania technicznego na zgłoszenie zawierającego</w:t>
      </w:r>
      <w:r w:rsidR="00EA0E93" w:rsidRPr="000B254D">
        <w:rPr>
          <w:rFonts w:ascii="Arial Nova Cond Light" w:eastAsia="Calibri" w:hAnsi="Arial Nova Cond Light" w:cs="Times New Roman"/>
        </w:rPr>
        <w:t>:</w:t>
      </w:r>
    </w:p>
    <w:p w14:paraId="0DE3B2DC" w14:textId="7520C906" w:rsidR="00EA0E93" w:rsidRPr="000B254D" w:rsidRDefault="00EA0E93" w:rsidP="00EA0E93">
      <w:pPr>
        <w:pStyle w:val="Akapitzlist"/>
        <w:numPr>
          <w:ilvl w:val="0"/>
          <w:numId w:val="18"/>
        </w:numPr>
        <w:jc w:val="both"/>
        <w:rPr>
          <w:rFonts w:ascii="Arial Nova Cond Light" w:eastAsia="Calibri" w:hAnsi="Arial Nova Cond Light" w:cs="Times New Roman"/>
        </w:rPr>
      </w:pPr>
      <w:r w:rsidRPr="000B254D">
        <w:rPr>
          <w:rFonts w:ascii="Arial Nova Cond Light" w:eastAsia="Calibri" w:hAnsi="Arial Nova Cond Light" w:cs="Times New Roman"/>
        </w:rPr>
        <w:t>projekt zagospodarowania terenu  - 4 egzemplarze,</w:t>
      </w:r>
    </w:p>
    <w:p w14:paraId="73514942" w14:textId="2D2906A5" w:rsidR="00EA0E93" w:rsidRPr="000B254D" w:rsidRDefault="00EA0E93" w:rsidP="00EA0E93">
      <w:pPr>
        <w:pStyle w:val="Akapitzlist"/>
        <w:numPr>
          <w:ilvl w:val="0"/>
          <w:numId w:val="18"/>
        </w:numPr>
        <w:jc w:val="both"/>
        <w:rPr>
          <w:rFonts w:ascii="Arial Nova Cond Light" w:eastAsia="Calibri" w:hAnsi="Arial Nova Cond Light" w:cs="Times New Roman"/>
        </w:rPr>
      </w:pPr>
      <w:r w:rsidRPr="000B254D">
        <w:rPr>
          <w:rFonts w:ascii="Arial Nova Cond Light" w:eastAsia="Calibri" w:hAnsi="Arial Nova Cond Light" w:cs="Times New Roman"/>
        </w:rPr>
        <w:t>projekt</w:t>
      </w:r>
      <w:r w:rsidR="00DE22A0" w:rsidRPr="000B254D">
        <w:rPr>
          <w:rFonts w:ascii="Arial Nova Cond Light" w:eastAsia="Calibri" w:hAnsi="Arial Nova Cond Light" w:cs="Times New Roman"/>
        </w:rPr>
        <w:t>y branżowe</w:t>
      </w:r>
      <w:r w:rsidRPr="000B254D">
        <w:rPr>
          <w:rFonts w:ascii="Arial Nova Cond Light" w:eastAsia="Calibri" w:hAnsi="Arial Nova Cond Light" w:cs="Times New Roman"/>
        </w:rPr>
        <w:t xml:space="preserve"> - 4 egzemplarze,</w:t>
      </w:r>
    </w:p>
    <w:p w14:paraId="77DA02E2" w14:textId="788C57BE" w:rsidR="002070B8" w:rsidRPr="000B254D" w:rsidRDefault="00506F3F" w:rsidP="0048194E">
      <w:pPr>
        <w:pStyle w:val="Akapitzlist"/>
        <w:numPr>
          <w:ilvl w:val="0"/>
          <w:numId w:val="10"/>
        </w:numPr>
        <w:ind w:left="1134"/>
        <w:jc w:val="both"/>
        <w:rPr>
          <w:rFonts w:ascii="Arial Nova Cond Light" w:eastAsia="Calibri" w:hAnsi="Arial Nova Cond Light" w:cs="Times New Roman"/>
        </w:rPr>
      </w:pPr>
      <w:r w:rsidRPr="000B254D">
        <w:rPr>
          <w:rFonts w:ascii="Arial Nova Cond Light" w:eastAsia="Calibri" w:hAnsi="Arial Nova Cond Light" w:cs="Times New Roman"/>
        </w:rPr>
        <w:t>kosztorys inwestorski (2 egz.), przedmiar (2 egz.)</w:t>
      </w:r>
    </w:p>
    <w:p w14:paraId="5BCD6084" w14:textId="2BEB2AE9" w:rsidR="00506F3F" w:rsidRPr="000B254D" w:rsidRDefault="00506F3F" w:rsidP="0048194E">
      <w:pPr>
        <w:pStyle w:val="Akapitzlist"/>
        <w:numPr>
          <w:ilvl w:val="0"/>
          <w:numId w:val="10"/>
        </w:numPr>
        <w:ind w:left="1134"/>
        <w:jc w:val="both"/>
        <w:rPr>
          <w:rFonts w:ascii="Arial Nova Cond Light" w:eastAsia="Calibri" w:hAnsi="Arial Nova Cond Light" w:cs="Times New Roman"/>
        </w:rPr>
      </w:pPr>
      <w:r w:rsidRPr="000B254D">
        <w:rPr>
          <w:rFonts w:ascii="Arial Nova Cond Light" w:eastAsia="Calibri" w:hAnsi="Arial Nova Cond Light" w:cs="Times New Roman"/>
        </w:rPr>
        <w:t xml:space="preserve">szczegółowe specyfikacje techniczne (2 egz.) w wersji papierowej – do każdej </w:t>
      </w:r>
      <w:r w:rsidR="00905D22" w:rsidRPr="000B254D">
        <w:rPr>
          <w:rFonts w:ascii="Arial Nova Cond Light" w:eastAsia="Calibri" w:hAnsi="Arial Nova Cond Light" w:cs="Times New Roman"/>
        </w:rPr>
        <w:t>branży</w:t>
      </w:r>
      <w:r w:rsidRPr="000B254D">
        <w:rPr>
          <w:rFonts w:ascii="Arial Nova Cond Light" w:eastAsia="Calibri" w:hAnsi="Arial Nova Cond Light" w:cs="Times New Roman"/>
        </w:rPr>
        <w:t xml:space="preserve"> zamówienia. </w:t>
      </w:r>
    </w:p>
    <w:p w14:paraId="228418DB" w14:textId="2935D757" w:rsidR="00921940" w:rsidRPr="000B254D" w:rsidRDefault="00CB0D28" w:rsidP="006206EE">
      <w:pPr>
        <w:pStyle w:val="Akapitzlist"/>
        <w:numPr>
          <w:ilvl w:val="0"/>
          <w:numId w:val="10"/>
        </w:numPr>
        <w:ind w:left="1134"/>
        <w:jc w:val="both"/>
        <w:rPr>
          <w:rFonts w:ascii="Arial Nova Cond Light" w:eastAsia="Calibri" w:hAnsi="Arial Nova Cond Light" w:cs="Times New Roman"/>
        </w:rPr>
      </w:pPr>
      <w:r w:rsidRPr="000B254D">
        <w:rPr>
          <w:rFonts w:ascii="Arial Nova Cond Light" w:eastAsia="Calibri" w:hAnsi="Arial Nova Cond Light" w:cs="Times New Roman"/>
        </w:rPr>
        <w:t>informację dotyczącą bezpieczeństwa i ochrony zdrowia (w przypadkach gdy jej opracowanie jest wymagane na podstawie art. 20 ust. 1 pkt 1b ustawy Prawo budowlane).</w:t>
      </w:r>
    </w:p>
    <w:p w14:paraId="52F8D3FE" w14:textId="3304C490" w:rsidR="00905D22" w:rsidRPr="000B254D" w:rsidRDefault="0070739C" w:rsidP="0070739C">
      <w:pPr>
        <w:pStyle w:val="Akapitzlist"/>
        <w:numPr>
          <w:ilvl w:val="0"/>
          <w:numId w:val="16"/>
        </w:numPr>
        <w:rPr>
          <w:rFonts w:ascii="Arial Nova Cond Light" w:eastAsia="Calibri" w:hAnsi="Arial Nova Cond Light" w:cs="Times New Roman"/>
        </w:rPr>
      </w:pPr>
      <w:r w:rsidRPr="000B254D">
        <w:rPr>
          <w:rFonts w:ascii="Arial Nova Cond Light" w:eastAsia="Calibri" w:hAnsi="Arial Nova Cond Light" w:cs="Times New Roman"/>
        </w:rPr>
        <w:t>Przekazanie Zamawiającemu kompletnych projektów i dokumentów w wersji elektronicznej (pdf) oraz edytowalnej w formacie (.dxf lub. dwg, .doc, .xls lub ath.).</w:t>
      </w:r>
    </w:p>
    <w:p w14:paraId="24EAA7BD" w14:textId="77777777" w:rsidR="00BD496C" w:rsidRPr="000B254D" w:rsidRDefault="00BD496C" w:rsidP="00506F3F">
      <w:pPr>
        <w:spacing w:line="276" w:lineRule="auto"/>
        <w:contextualSpacing/>
        <w:jc w:val="both"/>
        <w:rPr>
          <w:rFonts w:ascii="Arial Nova Cond Light" w:eastAsia="Calibri" w:hAnsi="Arial Nova Cond Light" w:cs="Times New Roman"/>
        </w:rPr>
      </w:pPr>
    </w:p>
    <w:p w14:paraId="79015598" w14:textId="000C7A64" w:rsidR="00EA1269" w:rsidRPr="000B254D" w:rsidRDefault="004118ED" w:rsidP="00EA1269">
      <w:pPr>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 xml:space="preserve">4.3. </w:t>
      </w:r>
      <w:r w:rsidR="00EA1269" w:rsidRPr="000B254D">
        <w:rPr>
          <w:rFonts w:ascii="Arial Nova Cond Light" w:eastAsia="Calibri" w:hAnsi="Arial Nova Cond Light" w:cs="Times New Roman"/>
        </w:rPr>
        <w:t xml:space="preserve">W ramach realizacji przedmiotu zamówienia </w:t>
      </w:r>
      <w:r w:rsidR="00ED4BDD" w:rsidRPr="000B254D">
        <w:rPr>
          <w:rFonts w:ascii="Arial Nova Cond Light" w:eastAsia="Calibri" w:hAnsi="Arial Nova Cond Light" w:cs="Times New Roman"/>
        </w:rPr>
        <w:t>W</w:t>
      </w:r>
      <w:r w:rsidR="00EA1269" w:rsidRPr="000B254D">
        <w:rPr>
          <w:rFonts w:ascii="Arial Nova Cond Light" w:eastAsia="Calibri" w:hAnsi="Arial Nova Cond Light" w:cs="Times New Roman"/>
        </w:rPr>
        <w:t>ykonawca we własnym zakresie i na własny koszt zobowiązany jest do:</w:t>
      </w:r>
    </w:p>
    <w:p w14:paraId="433DA965" w14:textId="0DA1CDBE" w:rsidR="00EA1269" w:rsidRPr="000B254D" w:rsidRDefault="00EA1269" w:rsidP="0048194E">
      <w:pPr>
        <w:numPr>
          <w:ilvl w:val="0"/>
          <w:numId w:val="3"/>
        </w:numPr>
        <w:spacing w:line="276" w:lineRule="auto"/>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 xml:space="preserve">uzyskania warunków technicznych oraz dokonania uzgodnień niezbędnych do prawidłowego opracowania dokumentacji </w:t>
      </w:r>
      <w:r w:rsidR="006315C6" w:rsidRPr="000B254D">
        <w:rPr>
          <w:rFonts w:ascii="Arial Nova Cond Light" w:eastAsia="Calibri" w:hAnsi="Arial Nova Cond Light" w:cs="Times New Roman"/>
        </w:rPr>
        <w:t>technicznej</w:t>
      </w:r>
      <w:r w:rsidRPr="000B254D">
        <w:rPr>
          <w:rFonts w:ascii="Arial Nova Cond Light" w:eastAsia="Calibri" w:hAnsi="Arial Nova Cond Light" w:cs="Times New Roman"/>
        </w:rPr>
        <w:t>,</w:t>
      </w:r>
    </w:p>
    <w:p w14:paraId="2F98673A" w14:textId="77777777" w:rsidR="00EA1269" w:rsidRPr="000B254D" w:rsidRDefault="00EA1269" w:rsidP="0048194E">
      <w:pPr>
        <w:numPr>
          <w:ilvl w:val="0"/>
          <w:numId w:val="3"/>
        </w:numPr>
        <w:spacing w:after="0" w:line="276" w:lineRule="auto"/>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wykonania pomiarów uzupełniających dla celów projektowych,</w:t>
      </w:r>
    </w:p>
    <w:p w14:paraId="04BCE641" w14:textId="136134BE" w:rsidR="00EA1269" w:rsidRPr="000B254D" w:rsidRDefault="00EA1269" w:rsidP="0048194E">
      <w:pPr>
        <w:numPr>
          <w:ilvl w:val="0"/>
          <w:numId w:val="3"/>
        </w:numPr>
        <w:spacing w:after="0" w:line="276" w:lineRule="auto"/>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 xml:space="preserve">obowiązkowego zapewnienia wykonania i sprawdzenia (jeżeli wymagane) </w:t>
      </w:r>
      <w:r w:rsidR="00DE22A0" w:rsidRPr="000B254D">
        <w:rPr>
          <w:rFonts w:ascii="Arial Nova Cond Light" w:eastAsia="Calibri" w:hAnsi="Arial Nova Cond Light" w:cs="Times New Roman"/>
        </w:rPr>
        <w:t>dokumentacji</w:t>
      </w:r>
      <w:r w:rsidRPr="000B254D">
        <w:rPr>
          <w:rFonts w:ascii="Arial Nova Cond Light" w:eastAsia="Calibri" w:hAnsi="Arial Nova Cond Light" w:cs="Times New Roman"/>
        </w:rPr>
        <w:t xml:space="preserve"> pod względem zgodności z przepisami, w tym techniczno-budowlanymi, przez osobę posiadającą uprawnienia budowlane do projektowania bez ograniczeń w odpowiedniej specjalności lub przez rzeczoznawcę budowlanego,</w:t>
      </w:r>
    </w:p>
    <w:p w14:paraId="5DF2FF64" w14:textId="17EF7764" w:rsidR="00921940" w:rsidRPr="000B254D" w:rsidRDefault="00921940" w:rsidP="0048194E">
      <w:pPr>
        <w:numPr>
          <w:ilvl w:val="0"/>
          <w:numId w:val="3"/>
        </w:numPr>
        <w:spacing w:after="0" w:line="276" w:lineRule="auto"/>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 xml:space="preserve">uzyskania </w:t>
      </w:r>
      <w:r w:rsidR="00CA3A44" w:rsidRPr="000B254D">
        <w:rPr>
          <w:rFonts w:ascii="Arial Nova Cond Light" w:eastAsia="Calibri" w:hAnsi="Arial Nova Cond Light" w:cs="Times New Roman"/>
        </w:rPr>
        <w:t>uzgodnień</w:t>
      </w:r>
      <w:r w:rsidRPr="000B254D">
        <w:rPr>
          <w:rFonts w:ascii="Arial Nova Cond Light" w:eastAsia="Calibri" w:hAnsi="Arial Nova Cond Light" w:cs="Times New Roman"/>
        </w:rPr>
        <w:t xml:space="preserve"> w zakresie warunków p-poż</w:t>
      </w:r>
      <w:r w:rsidR="002070B8" w:rsidRPr="000B254D">
        <w:rPr>
          <w:rFonts w:ascii="Arial Nova Cond Light" w:eastAsia="Calibri" w:hAnsi="Arial Nova Cond Light" w:cs="Times New Roman"/>
        </w:rPr>
        <w:t xml:space="preserve">. oraz </w:t>
      </w:r>
      <w:r w:rsidRPr="000B254D">
        <w:rPr>
          <w:rFonts w:ascii="Arial Nova Cond Light" w:eastAsia="Calibri" w:hAnsi="Arial Nova Cond Light" w:cs="Times New Roman"/>
        </w:rPr>
        <w:t>sanitarnych</w:t>
      </w:r>
      <w:r w:rsidR="00FC5F5F" w:rsidRPr="000B254D">
        <w:rPr>
          <w:rFonts w:ascii="Arial Nova Cond Light" w:eastAsia="Calibri" w:hAnsi="Arial Nova Cond Light" w:cs="Times New Roman"/>
        </w:rPr>
        <w:t>,</w:t>
      </w:r>
    </w:p>
    <w:p w14:paraId="5DD9F858" w14:textId="0B1A756B" w:rsidR="00EA1269" w:rsidRPr="000B254D" w:rsidRDefault="00EA1269" w:rsidP="0048194E">
      <w:pPr>
        <w:numPr>
          <w:ilvl w:val="0"/>
          <w:numId w:val="3"/>
        </w:numPr>
        <w:spacing w:line="276" w:lineRule="auto"/>
        <w:ind w:left="709"/>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dokonywania uzupełnień lub wyjaśnień szczegółowych dotyczących opracowanej dokumentacji na każde żądanie Zamawiającego lub Wykonawcy realizującego roboty na podstawie tej dokumentacji bez dodatkowych roszczeń finansowych,</w:t>
      </w:r>
    </w:p>
    <w:p w14:paraId="2B3D621C" w14:textId="2BE62888" w:rsidR="004118ED" w:rsidRPr="000B254D" w:rsidRDefault="004118ED" w:rsidP="0048194E">
      <w:pPr>
        <w:pStyle w:val="Akapitzlist"/>
        <w:numPr>
          <w:ilvl w:val="1"/>
          <w:numId w:val="5"/>
        </w:numPr>
        <w:spacing w:after="0" w:line="276" w:lineRule="auto"/>
        <w:jc w:val="both"/>
        <w:rPr>
          <w:rFonts w:ascii="Arial Nova Cond Light" w:hAnsi="Arial Nova Cond Light" w:cs="Times New Roman"/>
          <w:bCs/>
        </w:rPr>
      </w:pPr>
      <w:r w:rsidRPr="000B254D">
        <w:rPr>
          <w:rFonts w:ascii="Arial Nova Cond Light" w:hAnsi="Arial Nova Cond Light" w:cs="Times New Roman"/>
          <w:bCs/>
        </w:rPr>
        <w:t>Ponadto do obowiązków Wykonawcy należy:</w:t>
      </w:r>
    </w:p>
    <w:p w14:paraId="6CE99FDD" w14:textId="77777777" w:rsidR="004118ED" w:rsidRPr="000B254D" w:rsidRDefault="004118ED" w:rsidP="0048194E">
      <w:pPr>
        <w:pStyle w:val="Akapitzlist"/>
        <w:numPr>
          <w:ilvl w:val="0"/>
          <w:numId w:val="4"/>
        </w:numPr>
        <w:spacing w:after="0"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Przekazanie oryginałów uzgodnień Zamawiającemu z pierwszym egzemplarzem dokumentacji.</w:t>
      </w:r>
    </w:p>
    <w:p w14:paraId="59A6DD5D" w14:textId="68A68481" w:rsidR="004118ED" w:rsidRPr="000B254D" w:rsidRDefault="004118ED" w:rsidP="0048194E">
      <w:pPr>
        <w:pStyle w:val="Akapitzlist"/>
        <w:numPr>
          <w:ilvl w:val="0"/>
          <w:numId w:val="4"/>
        </w:numPr>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Obowiązek konsultowania z Zamawiającym istotnych rozwiązań konstrukcyjnych, funkcjonalnych</w:t>
      </w:r>
      <w:r w:rsidR="00ED4BDD" w:rsidRPr="000B254D">
        <w:rPr>
          <w:rFonts w:ascii="Arial Nova Cond Light" w:eastAsia="Calibri" w:hAnsi="Arial Nova Cond Light" w:cs="Times New Roman"/>
        </w:rPr>
        <w:t>, wykończeniowych</w:t>
      </w:r>
      <w:r w:rsidRPr="000B254D">
        <w:rPr>
          <w:rFonts w:ascii="Arial Nova Cond Light" w:eastAsia="Calibri" w:hAnsi="Arial Nova Cond Light" w:cs="Times New Roman"/>
        </w:rPr>
        <w:t xml:space="preserve">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w:t>
      </w:r>
    </w:p>
    <w:p w14:paraId="71873131" w14:textId="02A8D123" w:rsidR="004118ED" w:rsidRPr="000B254D" w:rsidRDefault="004118ED" w:rsidP="0048194E">
      <w:pPr>
        <w:pStyle w:val="Akapitzlist"/>
        <w:numPr>
          <w:ilvl w:val="0"/>
          <w:numId w:val="4"/>
        </w:numPr>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lastRenderedPageBreak/>
        <w:t>W trakcie postępowania o udzielenie zamówienia publicznego na roboty budowlane, realizowane na podstawie dokumentacji będących przedmiotem niniejszego zamówienia, aż do wyłonienia wykonawcy robót budowlanych, Wykonawca:</w:t>
      </w:r>
    </w:p>
    <w:p w14:paraId="6A772108" w14:textId="0CDF4B08" w:rsidR="004118ED" w:rsidRPr="000B254D" w:rsidRDefault="004118ED" w:rsidP="004118ED">
      <w:pPr>
        <w:pStyle w:val="Akapitzlist"/>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 xml:space="preserve">- będzie przygotowywał pisemne odpowiedzi na pytania i ewentualne zmiany dokumentacji projektowej i STWiOR, których konieczność będzie wynikała z zadawanych pytań i udzielanych odpowiedzi w terminie wyznaczonym przez Zamawiającego, nie dłuższym niż </w:t>
      </w:r>
      <w:r w:rsidR="00CA3A44" w:rsidRPr="000B254D">
        <w:rPr>
          <w:rFonts w:ascii="Arial Nova Cond Light" w:eastAsia="Calibri" w:hAnsi="Arial Nova Cond Light" w:cs="Times New Roman"/>
        </w:rPr>
        <w:t>5</w:t>
      </w:r>
      <w:r w:rsidRPr="000B254D">
        <w:rPr>
          <w:rFonts w:ascii="Arial Nova Cond Light" w:eastAsia="Calibri" w:hAnsi="Arial Nova Cond Light" w:cs="Times New Roman"/>
        </w:rPr>
        <w:t xml:space="preserve"> dni kalendarzowe od dnia przekazania pytania Wykonawcy robót za pomocą poczty elektronicznej lub faxem również z potwierdzeniem odbioru otrzymania. Podczas realizacji robót budowlanych wykonywanych w oparciu o opisaną wyżej dokumentację projektową będzie pełniony nadzór autorski.</w:t>
      </w:r>
    </w:p>
    <w:p w14:paraId="2FE32B32" w14:textId="6B78BF22" w:rsidR="004118ED" w:rsidRPr="000B254D" w:rsidRDefault="004118ED" w:rsidP="000F424B">
      <w:pPr>
        <w:pStyle w:val="Akapitzlist"/>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 uaktualni dwukrotnie bezpłatnie kosztorysy inwestorskie (ważność kosztorysów inwestorskich – 6 miesięcy od dnia sporządzenia), które będą dokonywane na wezwanie Zamawiającego. Czas realizacji aktualizacji – dla kosztorysów wynosi 14 dni kalendarzowych od dnia wezwania oraz za pomocą poczty elektroniczne</w:t>
      </w:r>
      <w:r w:rsidR="00EB087D" w:rsidRPr="000B254D">
        <w:rPr>
          <w:rFonts w:ascii="Arial Nova Cond Light" w:eastAsia="Calibri" w:hAnsi="Arial Nova Cond Light" w:cs="Times New Roman"/>
        </w:rPr>
        <w:t>j</w:t>
      </w:r>
      <w:r w:rsidRPr="000B254D">
        <w:rPr>
          <w:rFonts w:ascii="Arial Nova Cond Light" w:eastAsia="Calibri" w:hAnsi="Arial Nova Cond Light" w:cs="Times New Roman"/>
        </w:rPr>
        <w:t>.</w:t>
      </w:r>
    </w:p>
    <w:p w14:paraId="38FCF5CE" w14:textId="77777777" w:rsidR="004118ED" w:rsidRPr="000B254D" w:rsidRDefault="004118ED" w:rsidP="0048194E">
      <w:pPr>
        <w:pStyle w:val="Akapitzlist"/>
        <w:numPr>
          <w:ilvl w:val="0"/>
          <w:numId w:val="4"/>
        </w:numPr>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Sprawowanie nadzoru autorskiego na żądanie Zamawiającego lub właściwego organu w zakresie:</w:t>
      </w:r>
    </w:p>
    <w:p w14:paraId="5B6EB51A" w14:textId="32FBBAF2" w:rsidR="004118ED" w:rsidRPr="000B254D" w:rsidRDefault="004118ED" w:rsidP="0048194E">
      <w:pPr>
        <w:pStyle w:val="Akapitzlist"/>
        <w:numPr>
          <w:ilvl w:val="0"/>
          <w:numId w:val="6"/>
        </w:numPr>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stwierdzania w toku wykonania robót budowlanych zgodności realizacji z projektem,</w:t>
      </w:r>
    </w:p>
    <w:p w14:paraId="41269B69" w14:textId="6B57BB84" w:rsidR="004118ED" w:rsidRPr="000B254D" w:rsidRDefault="004118ED" w:rsidP="0048194E">
      <w:pPr>
        <w:pStyle w:val="Akapitzlist"/>
        <w:numPr>
          <w:ilvl w:val="0"/>
          <w:numId w:val="6"/>
        </w:numPr>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uzgadniania możliwości wprowadzenia rozwiązań zamiennych w stosunku do przewidzianych w projekcie, zgłoszonych przez kierownika budowy lub inspektora nadzoru inwestorskiego.</w:t>
      </w:r>
    </w:p>
    <w:p w14:paraId="0124D361" w14:textId="77777777" w:rsidR="004118ED" w:rsidRPr="000B254D" w:rsidRDefault="004118ED" w:rsidP="004118ED">
      <w:pPr>
        <w:pStyle w:val="Akapitzlist"/>
        <w:spacing w:line="276" w:lineRule="auto"/>
        <w:jc w:val="both"/>
        <w:rPr>
          <w:rFonts w:ascii="Arial Nova Cond Light" w:eastAsia="Calibri" w:hAnsi="Arial Nova Cond Light" w:cs="Times New Roman"/>
        </w:rPr>
      </w:pPr>
      <w:r w:rsidRPr="000B254D">
        <w:rPr>
          <w:rFonts w:ascii="Arial Nova Cond Light" w:eastAsia="Calibri" w:hAnsi="Arial Nova Cond Light" w:cs="Times New Roman"/>
        </w:rPr>
        <w:t>Nadzór autorski sprawowany będzie nieodpłatnie w okresie wykonywania na podstawie opracowanej dokumentacji projektowej robót budowlanych, nie dłużej jednak niż do zakończenia robót budowlanych, licząc do dnia protokolarnego bezusterkowego odbioru robót budowlanych przez Zamawiającego.</w:t>
      </w:r>
    </w:p>
    <w:p w14:paraId="61E1095C" w14:textId="77777777" w:rsidR="00205CE4" w:rsidRPr="000B254D" w:rsidRDefault="00205CE4" w:rsidP="004118ED">
      <w:pPr>
        <w:pStyle w:val="Akapitzlist"/>
        <w:spacing w:line="276" w:lineRule="auto"/>
        <w:jc w:val="both"/>
        <w:rPr>
          <w:rFonts w:ascii="Arial Nova Cond Light" w:eastAsia="Calibri" w:hAnsi="Arial Nova Cond Light" w:cs="Times New Roman"/>
          <w:b/>
          <w:bCs/>
        </w:rPr>
      </w:pPr>
    </w:p>
    <w:p w14:paraId="5B431FB0" w14:textId="124AFD38" w:rsidR="00205CE4" w:rsidRPr="000B254D" w:rsidRDefault="00205CE4" w:rsidP="00FC5F5F">
      <w:pPr>
        <w:pStyle w:val="Akapitzlist"/>
        <w:spacing w:line="276" w:lineRule="auto"/>
        <w:ind w:left="426"/>
        <w:jc w:val="both"/>
        <w:rPr>
          <w:rFonts w:ascii="Arial Nova Cond Light" w:eastAsia="Calibri" w:hAnsi="Arial Nova Cond Light" w:cs="Times New Roman"/>
          <w:b/>
          <w:bCs/>
        </w:rPr>
      </w:pPr>
      <w:r w:rsidRPr="000B254D">
        <w:rPr>
          <w:rFonts w:ascii="Arial Nova Cond Light" w:eastAsia="Calibri" w:hAnsi="Arial Nova Cond Light" w:cs="Times New Roman"/>
          <w:b/>
          <w:bCs/>
        </w:rPr>
        <w:t xml:space="preserve">Uwaga </w:t>
      </w:r>
    </w:p>
    <w:p w14:paraId="14D484ED" w14:textId="5BA9B47E" w:rsidR="00165CAC" w:rsidRPr="000B254D" w:rsidRDefault="00205CE4" w:rsidP="00FC5F5F">
      <w:pPr>
        <w:pStyle w:val="Akapitzlist"/>
        <w:numPr>
          <w:ilvl w:val="0"/>
          <w:numId w:val="17"/>
        </w:numPr>
        <w:spacing w:after="0" w:line="240" w:lineRule="auto"/>
        <w:ind w:left="1134"/>
        <w:jc w:val="both"/>
        <w:rPr>
          <w:rFonts w:ascii="Arial Nova Cond Light" w:eastAsia="Calibri" w:hAnsi="Arial Nova Cond Light" w:cs="Times New Roman"/>
        </w:rPr>
      </w:pPr>
      <w:r w:rsidRPr="000B254D">
        <w:rPr>
          <w:rFonts w:ascii="Arial Nova Cond Light" w:eastAsia="Calibri" w:hAnsi="Arial Nova Cond Light" w:cs="Times New Roman"/>
        </w:rPr>
        <w:t xml:space="preserve">Przygotowanie opracowań zamiennych </w:t>
      </w:r>
      <w:r w:rsidR="00403DB2" w:rsidRPr="000B254D">
        <w:rPr>
          <w:rFonts w:ascii="Arial Nova Cond Light" w:eastAsia="Calibri" w:hAnsi="Arial Nova Cond Light" w:cs="Times New Roman"/>
        </w:rPr>
        <w:t xml:space="preserve">(istotnych zmian w stosunku do zatwierdzonego projektu) będzie rozliczane </w:t>
      </w:r>
      <w:r w:rsidRPr="000B254D">
        <w:rPr>
          <w:rFonts w:ascii="Arial Nova Cond Light" w:eastAsia="Calibri" w:hAnsi="Arial Nova Cond Light" w:cs="Times New Roman"/>
        </w:rPr>
        <w:t xml:space="preserve">na podstawie odrębnego zlecenia za dodatkowym wynagrodzeniem. </w:t>
      </w:r>
    </w:p>
    <w:p w14:paraId="2F401BCE" w14:textId="45327187" w:rsidR="00D439CC" w:rsidRPr="000B254D" w:rsidRDefault="006315C6" w:rsidP="00FC5F5F">
      <w:pPr>
        <w:pStyle w:val="Akapitzlist"/>
        <w:numPr>
          <w:ilvl w:val="0"/>
          <w:numId w:val="17"/>
        </w:numPr>
        <w:spacing w:after="0" w:line="240" w:lineRule="auto"/>
        <w:ind w:left="1134"/>
        <w:jc w:val="both"/>
        <w:rPr>
          <w:rFonts w:ascii="Arial Nova Cond Light" w:hAnsi="Arial Nova Cond Light"/>
        </w:rPr>
      </w:pPr>
      <w:r w:rsidRPr="000B254D">
        <w:rPr>
          <w:rFonts w:ascii="Arial Nova Cond Light" w:hAnsi="Arial Nova Cond Light"/>
        </w:rPr>
        <w:t>Dokumentacja techniczna</w:t>
      </w:r>
      <w:r w:rsidR="004118ED" w:rsidRPr="000B254D">
        <w:rPr>
          <w:rFonts w:ascii="Arial Nova Cond Light" w:hAnsi="Arial Nova Cond Light"/>
        </w:rPr>
        <w:t xml:space="preserve"> powinn</w:t>
      </w:r>
      <w:r w:rsidRPr="000B254D">
        <w:rPr>
          <w:rFonts w:ascii="Arial Nova Cond Light" w:hAnsi="Arial Nova Cond Light"/>
        </w:rPr>
        <w:t>a</w:t>
      </w:r>
      <w:r w:rsidR="004118ED" w:rsidRPr="000B254D">
        <w:rPr>
          <w:rFonts w:ascii="Arial Nova Cond Light" w:hAnsi="Arial Nova Cond Light"/>
        </w:rPr>
        <w:t xml:space="preserve"> zostać opracowan</w:t>
      </w:r>
      <w:r w:rsidRPr="000B254D">
        <w:rPr>
          <w:rFonts w:ascii="Arial Nova Cond Light" w:hAnsi="Arial Nova Cond Light"/>
        </w:rPr>
        <w:t>a</w:t>
      </w:r>
      <w:r w:rsidR="004118ED" w:rsidRPr="000B254D">
        <w:rPr>
          <w:rFonts w:ascii="Arial Nova Cond Light" w:hAnsi="Arial Nova Cond Light"/>
        </w:rPr>
        <w:t xml:space="preserve"> dla wszystkich branż odrębnie, o ile będzie to  wynikało z zakresu występujących kolizji lub warunków wydanych przez gestorów istniejących  sieci. </w:t>
      </w:r>
    </w:p>
    <w:p w14:paraId="3F5B1679" w14:textId="77777777" w:rsidR="00D439CC" w:rsidRPr="000B254D" w:rsidRDefault="00D439CC" w:rsidP="00D439CC">
      <w:pPr>
        <w:spacing w:after="0"/>
        <w:ind w:left="426"/>
        <w:jc w:val="both"/>
        <w:rPr>
          <w:rFonts w:ascii="Arial Nova Cond Light" w:hAnsi="Arial Nova Cond Light"/>
        </w:rPr>
      </w:pPr>
    </w:p>
    <w:p w14:paraId="55D3E239" w14:textId="0ADF2FF9" w:rsidR="004118ED" w:rsidRPr="000B254D" w:rsidRDefault="004118ED" w:rsidP="004118ED">
      <w:pPr>
        <w:spacing w:line="276" w:lineRule="auto"/>
        <w:ind w:left="426"/>
        <w:jc w:val="both"/>
        <w:rPr>
          <w:rFonts w:ascii="Arial Nova Cond Light" w:eastAsia="Calibri" w:hAnsi="Arial Nova Cond Light" w:cs="Times New Roman"/>
          <w:u w:val="single"/>
        </w:rPr>
      </w:pPr>
      <w:r w:rsidRPr="000B254D">
        <w:rPr>
          <w:rFonts w:ascii="Arial Nova Cond Light" w:eastAsia="Calibri" w:hAnsi="Arial Nova Cond Light" w:cs="Times New Roman"/>
          <w:u w:val="single"/>
        </w:rPr>
        <w:t>Rozwiązania równoważne:</w:t>
      </w:r>
    </w:p>
    <w:p w14:paraId="3C9A904E" w14:textId="2AC44131" w:rsidR="004118ED" w:rsidRPr="000B254D" w:rsidRDefault="004118ED" w:rsidP="004118ED">
      <w:pPr>
        <w:ind w:left="426"/>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 xml:space="preserve">Dokumentacja projektowa nie może naruszać postanowień art. 29 i 30 ustawy Prawo zamówień publicznych z dnia 29 stycznia 2004 r., w szczególności Projektant w dokumentacji nie powinien przywoływać znaków towarowych, patentów lub pochodzenia materiałów/wyrobów/urządzeń, chyba, że jest to uzasadnione specyfiką przedmiotu zamówienia i Projektant nie może opisać przedmiotu zamówienia za pomocą dostatecznie dokładnych określeń, a wskazaniu takiemu towarzyszą wyrazy „lub równoważny”. </w:t>
      </w:r>
    </w:p>
    <w:p w14:paraId="109ED3E2" w14:textId="3AB1B5FD" w:rsidR="004118ED" w:rsidRPr="000B254D" w:rsidRDefault="004118ED" w:rsidP="004118ED">
      <w:pPr>
        <w:ind w:left="426"/>
        <w:contextualSpacing/>
        <w:jc w:val="both"/>
        <w:rPr>
          <w:rFonts w:ascii="Arial Nova Cond Light" w:eastAsia="Calibri" w:hAnsi="Arial Nova Cond Light" w:cs="Times New Roman"/>
        </w:rPr>
      </w:pPr>
      <w:r w:rsidRPr="000B254D">
        <w:rPr>
          <w:rFonts w:ascii="Arial Nova Cond Light" w:eastAsia="Calibri" w:hAnsi="Arial Nova Cond Light" w:cs="Times New Roman"/>
        </w:rPr>
        <w:t>W przypadku, gdy dokumentacja wskazuje na pochodzenie (marka, producent, znak towarowy, dostawca) materiałów/wyrobów/urządzeń</w:t>
      </w:r>
      <w:r w:rsidR="00EB087D" w:rsidRPr="000B254D">
        <w:rPr>
          <w:rFonts w:ascii="Arial Nova Cond Light" w:eastAsia="Calibri" w:hAnsi="Arial Nova Cond Light" w:cs="Times New Roman"/>
        </w:rPr>
        <w:t xml:space="preserve">. </w:t>
      </w:r>
      <w:r w:rsidRPr="000B254D">
        <w:rPr>
          <w:rFonts w:ascii="Arial Nova Cond Light" w:eastAsia="Calibri" w:hAnsi="Arial Nova Cond Light" w:cs="Times New Roman"/>
        </w:rPr>
        <w:t>Projektant musi dodać zapis, że dopuszcza się zastosowanie materiałów/wyrobów/rozwiązań równoważnych precyzując jednocześnie zakres dopuszczalnej równoważności.</w:t>
      </w:r>
    </w:p>
    <w:p w14:paraId="38334CE2" w14:textId="77777777" w:rsidR="004118ED" w:rsidRPr="000B254D" w:rsidRDefault="004118ED" w:rsidP="004118ED">
      <w:pPr>
        <w:ind w:left="426"/>
        <w:contextualSpacing/>
        <w:jc w:val="both"/>
        <w:rPr>
          <w:rFonts w:ascii="Arial Nova Cond Light" w:eastAsia="Calibri" w:hAnsi="Arial Nova Cond Light" w:cs="Times New Roman"/>
        </w:rPr>
      </w:pPr>
    </w:p>
    <w:p w14:paraId="7424CA98" w14:textId="41DC5E25" w:rsidR="00E82B49" w:rsidRPr="000B254D" w:rsidRDefault="004118ED" w:rsidP="004118ED">
      <w:pPr>
        <w:ind w:left="426"/>
        <w:contextualSpacing/>
        <w:jc w:val="both"/>
        <w:rPr>
          <w:rFonts w:ascii="Arial Nova Cond Light" w:eastAsia="Calibri" w:hAnsi="Arial Nova Cond Light" w:cs="Times New Roman"/>
          <w:u w:val="single"/>
        </w:rPr>
      </w:pPr>
      <w:r w:rsidRPr="000B254D">
        <w:rPr>
          <w:rFonts w:ascii="Arial Nova Cond Light" w:eastAsia="Calibri" w:hAnsi="Arial Nova Cond Light" w:cs="Times New Roman"/>
        </w:rPr>
        <w:t xml:space="preserve">Dokumentacja projektowa nie może określać technologii robót, materiałów, maszyn 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i w STWiOR na znak towarowy, patent z uzasadnionych względów technologicznych, ekonomicznych, organizacyjnych, jeżeli obowiązek taki wynika z odrębnych przepisów. </w:t>
      </w:r>
      <w:r w:rsidRPr="000B254D">
        <w:rPr>
          <w:rFonts w:ascii="Arial Nova Cond Light" w:eastAsia="Calibri" w:hAnsi="Arial Nova Cond Light" w:cs="Times New Roman"/>
          <w:u w:val="single"/>
        </w:rPr>
        <w:t>W takim przypadku powinien zostać zawarty dopisek o dopuszczeniu rozwiązań równoważnych wskazując jednocześnie minimalne wymagania techniczne materiałów lub technologii równoważnych oraz doprecyzowany zakres dopuszczalnej równoważności. W przypadku użycia nazw własnych, znaków towarowych, patentów lub pochodzenia oraz sformułowań, które mogłyby utrudnić uczciwą konkurencję Wykonawca powinien przedłożyć pisemne uzasadnienie ich użycia.</w:t>
      </w:r>
    </w:p>
    <w:p w14:paraId="7096DCE9" w14:textId="77777777" w:rsidR="00837288" w:rsidRPr="000B254D" w:rsidRDefault="00837288" w:rsidP="004118ED">
      <w:pPr>
        <w:ind w:left="426"/>
        <w:contextualSpacing/>
        <w:jc w:val="both"/>
        <w:rPr>
          <w:rFonts w:ascii="Arial Nova Cond Light" w:eastAsia="Calibri" w:hAnsi="Arial Nova Cond Light" w:cs="Times New Roman"/>
          <w:sz w:val="24"/>
          <w:u w:val="single"/>
        </w:rPr>
      </w:pPr>
    </w:p>
    <w:p w14:paraId="4217E5D6" w14:textId="77777777" w:rsidR="00837288" w:rsidRDefault="00837288" w:rsidP="00837288">
      <w:pPr>
        <w:spacing w:line="276" w:lineRule="auto"/>
        <w:rPr>
          <w:rFonts w:ascii="Arial Nova Cond Light" w:hAnsi="Arial Nova Cond Light"/>
          <w:color w:val="000000"/>
          <w:u w:color="000000"/>
        </w:rPr>
      </w:pPr>
    </w:p>
    <w:p w14:paraId="01E2DC29" w14:textId="77777777" w:rsidR="0098172F" w:rsidRPr="000B254D" w:rsidRDefault="0098172F" w:rsidP="00837288">
      <w:pPr>
        <w:spacing w:line="276" w:lineRule="auto"/>
        <w:rPr>
          <w:rFonts w:ascii="Arial Nova Cond Light" w:hAnsi="Arial Nova Cond Light"/>
          <w:color w:val="000000"/>
          <w:u w:color="000000"/>
        </w:rPr>
      </w:pPr>
    </w:p>
    <w:p w14:paraId="051CBF3A" w14:textId="28A0F65C" w:rsidR="00837288" w:rsidRPr="000B254D" w:rsidRDefault="00837288" w:rsidP="00837288">
      <w:pPr>
        <w:spacing w:line="276" w:lineRule="auto"/>
        <w:rPr>
          <w:rFonts w:ascii="Arial Nova Cond Light" w:hAnsi="Arial Nova Cond Light"/>
          <w:u w:val="single"/>
        </w:rPr>
      </w:pPr>
      <w:r w:rsidRPr="000B254D">
        <w:rPr>
          <w:rFonts w:ascii="Arial Nova Cond Light" w:hAnsi="Arial Nova Cond Light"/>
          <w:u w:val="single"/>
        </w:rPr>
        <w:lastRenderedPageBreak/>
        <w:t xml:space="preserve">Etapy projektowania: </w:t>
      </w:r>
    </w:p>
    <w:p w14:paraId="3AE0BACF" w14:textId="099EC137" w:rsidR="00837288" w:rsidRPr="000B254D" w:rsidRDefault="00837288" w:rsidP="00837288">
      <w:pPr>
        <w:spacing w:line="276" w:lineRule="auto"/>
        <w:rPr>
          <w:rFonts w:ascii="Arial Nova Cond Light" w:hAnsi="Arial Nova Cond Light"/>
          <w:u w:color="000000"/>
        </w:rPr>
      </w:pPr>
      <w:r w:rsidRPr="000B254D">
        <w:rPr>
          <w:rFonts w:ascii="Arial Nova Cond Light" w:hAnsi="Arial Nova Cond Light"/>
          <w:u w:color="000000"/>
        </w:rPr>
        <w:t xml:space="preserve">Etap I – obejmuje prace przedprojektowe, wykonanie koncepcji architektoniczno – budowlanej (wraz z akceptacją Zamawiającego), </w:t>
      </w:r>
      <w:r w:rsidR="00DE22A0" w:rsidRPr="000B254D">
        <w:rPr>
          <w:rFonts w:ascii="Arial Nova Cond Light" w:hAnsi="Arial Nova Cond Light" w:cs="Times New Roman"/>
        </w:rPr>
        <w:t xml:space="preserve">dokumentację </w:t>
      </w:r>
      <w:r w:rsidR="000B254D" w:rsidRPr="000B254D">
        <w:rPr>
          <w:rFonts w:ascii="Arial Nova Cond Light" w:hAnsi="Arial Nova Cond Light" w:cs="Times New Roman"/>
        </w:rPr>
        <w:t>techniczną</w:t>
      </w:r>
      <w:r w:rsidR="00DE22A0" w:rsidRPr="000B254D">
        <w:rPr>
          <w:rFonts w:ascii="Arial Nova Cond Light" w:hAnsi="Arial Nova Cond Light" w:cs="Times New Roman"/>
        </w:rPr>
        <w:t xml:space="preserve"> na wykonanie robót budowlanych polegających na budowie boisk szkolnych</w:t>
      </w:r>
      <w:r w:rsidRPr="000B254D">
        <w:rPr>
          <w:rFonts w:ascii="Arial Nova Cond Light" w:hAnsi="Arial Nova Cond Light"/>
          <w:u w:color="000000"/>
        </w:rPr>
        <w:t xml:space="preserve"> warunkując</w:t>
      </w:r>
      <w:r w:rsidR="000B254D">
        <w:rPr>
          <w:rFonts w:ascii="Arial Nova Cond Light" w:hAnsi="Arial Nova Cond Light"/>
          <w:u w:color="000000"/>
        </w:rPr>
        <w:t>ą</w:t>
      </w:r>
      <w:r w:rsidRPr="000B254D">
        <w:rPr>
          <w:rFonts w:ascii="Arial Nova Cond Light" w:hAnsi="Arial Nova Cond Light"/>
          <w:u w:color="000000"/>
        </w:rPr>
        <w:t xml:space="preserve"> złożenie przez Zamawiającego wniosku o pozwolenie na budowę</w:t>
      </w:r>
      <w:r w:rsidR="001C73CA" w:rsidRPr="000B254D">
        <w:rPr>
          <w:rFonts w:ascii="Arial Nova Cond Light" w:hAnsi="Arial Nova Cond Light"/>
          <w:u w:color="000000"/>
        </w:rPr>
        <w:t>/ zgłoszenie robót budowlanych</w:t>
      </w:r>
      <w:r w:rsidRPr="000B254D">
        <w:rPr>
          <w:rFonts w:ascii="Arial Nova Cond Light" w:hAnsi="Arial Nova Cond Light"/>
          <w:u w:color="000000"/>
        </w:rPr>
        <w:t xml:space="preserve">. </w:t>
      </w:r>
    </w:p>
    <w:p w14:paraId="66554462" w14:textId="2A6711AE" w:rsidR="00837288" w:rsidRPr="000B254D" w:rsidRDefault="00837288" w:rsidP="00837288">
      <w:pPr>
        <w:spacing w:line="276" w:lineRule="auto"/>
        <w:rPr>
          <w:rFonts w:ascii="Arial Nova Cond Light" w:hAnsi="Arial Nova Cond Light"/>
          <w:u w:color="000000"/>
        </w:rPr>
      </w:pPr>
      <w:r w:rsidRPr="000B254D">
        <w:rPr>
          <w:rFonts w:ascii="Arial Nova Cond Light" w:hAnsi="Arial Nova Cond Light"/>
          <w:u w:color="000000"/>
        </w:rPr>
        <w:t>Etap II – obejmuje projekt techniczny, specyfikacje techniczne wykonania i odbioru robót, przedmiary robót, kosztorysy inwestorskie.</w:t>
      </w:r>
    </w:p>
    <w:p w14:paraId="12D18745" w14:textId="06249637" w:rsidR="00837288" w:rsidRPr="000B254D" w:rsidRDefault="00837288" w:rsidP="00837288">
      <w:pPr>
        <w:spacing w:line="276" w:lineRule="auto"/>
        <w:rPr>
          <w:rFonts w:ascii="Arial Nova Cond Light" w:hAnsi="Arial Nova Cond Light"/>
          <w:u w:color="000000"/>
        </w:rPr>
      </w:pPr>
      <w:r w:rsidRPr="000B254D">
        <w:rPr>
          <w:rFonts w:ascii="Arial Nova Cond Light" w:hAnsi="Arial Nova Cond Light"/>
          <w:u w:color="000000"/>
        </w:rPr>
        <w:t>Etap III – uzyskanie przez Zamawiającego pozwolenia na budowę</w:t>
      </w:r>
      <w:r w:rsidR="001C73CA" w:rsidRPr="000B254D">
        <w:rPr>
          <w:rFonts w:ascii="Arial Nova Cond Light" w:hAnsi="Arial Nova Cond Light"/>
          <w:u w:color="000000"/>
        </w:rPr>
        <w:t>/ lub braku sprzeciwu do realizacji przedsięwzięcia od Starosty Nakielskiego</w:t>
      </w:r>
      <w:r w:rsidRPr="000B254D">
        <w:rPr>
          <w:rFonts w:ascii="Arial Nova Cond Light" w:hAnsi="Arial Nova Cond Light"/>
          <w:u w:color="000000"/>
        </w:rPr>
        <w:t xml:space="preserve">. </w:t>
      </w:r>
    </w:p>
    <w:p w14:paraId="1D1FBD57" w14:textId="77777777" w:rsidR="004B592C" w:rsidRPr="000B254D" w:rsidRDefault="004B592C" w:rsidP="004B592C">
      <w:pPr>
        <w:spacing w:line="276" w:lineRule="auto"/>
        <w:rPr>
          <w:rFonts w:ascii="Arial Nova Cond Light" w:hAnsi="Arial Nova Cond Light"/>
          <w:u w:val="single"/>
        </w:rPr>
      </w:pPr>
      <w:r w:rsidRPr="000B254D">
        <w:rPr>
          <w:rFonts w:ascii="Arial Nova Cond Light" w:hAnsi="Arial Nova Cond Light"/>
          <w:u w:val="single"/>
        </w:rPr>
        <w:t>Charakterystyczne parametry określające wielkość obiektu lub zakres robót budowlanych:</w:t>
      </w:r>
    </w:p>
    <w:p w14:paraId="48D2827B" w14:textId="66D57006" w:rsidR="004B592C" w:rsidRPr="000B254D" w:rsidRDefault="004B592C" w:rsidP="004B592C">
      <w:pPr>
        <w:spacing w:line="276" w:lineRule="auto"/>
        <w:rPr>
          <w:rFonts w:ascii="Arial Nova Cond Light" w:hAnsi="Arial Nova Cond Light"/>
          <w:u w:color="000000"/>
        </w:rPr>
      </w:pPr>
      <w:r w:rsidRPr="000B254D">
        <w:rPr>
          <w:rFonts w:ascii="Arial Nova Cond Light" w:hAnsi="Arial Nova Cond Light"/>
          <w:u w:color="000000"/>
        </w:rPr>
        <w:t>Projektowan</w:t>
      </w:r>
      <w:r w:rsidR="00075FFF" w:rsidRPr="000B254D">
        <w:rPr>
          <w:rFonts w:ascii="Arial Nova Cond Light" w:hAnsi="Arial Nova Cond Light"/>
          <w:u w:color="000000"/>
        </w:rPr>
        <w:t>e</w:t>
      </w:r>
      <w:r w:rsidRPr="000B254D">
        <w:rPr>
          <w:rFonts w:ascii="Arial Nova Cond Light" w:hAnsi="Arial Nova Cond Light"/>
          <w:u w:color="000000"/>
        </w:rPr>
        <w:t xml:space="preserve"> </w:t>
      </w:r>
      <w:r w:rsidR="00075FFF" w:rsidRPr="000B254D">
        <w:rPr>
          <w:rFonts w:ascii="Arial Nova Cond Light" w:hAnsi="Arial Nova Cond Light"/>
          <w:u w:color="000000"/>
        </w:rPr>
        <w:t>zagospodarowanie terenu</w:t>
      </w:r>
      <w:r w:rsidRPr="000B254D">
        <w:rPr>
          <w:rFonts w:ascii="Arial Nova Cond Light" w:hAnsi="Arial Nova Cond Light"/>
          <w:u w:color="000000"/>
        </w:rPr>
        <w:t xml:space="preserve"> </w:t>
      </w:r>
      <w:r w:rsidR="009B56CE" w:rsidRPr="000B254D">
        <w:rPr>
          <w:rFonts w:ascii="Arial Nova Cond Light" w:hAnsi="Arial Nova Cond Light"/>
          <w:u w:color="000000"/>
        </w:rPr>
        <w:t>powin</w:t>
      </w:r>
      <w:r w:rsidR="00075FFF" w:rsidRPr="000B254D">
        <w:rPr>
          <w:rFonts w:ascii="Arial Nova Cond Light" w:hAnsi="Arial Nova Cond Light"/>
          <w:u w:color="000000"/>
        </w:rPr>
        <w:t>no</w:t>
      </w:r>
      <w:r w:rsidR="009B56CE" w:rsidRPr="000B254D">
        <w:rPr>
          <w:rFonts w:ascii="Arial Nova Cond Light" w:hAnsi="Arial Nova Cond Light"/>
          <w:u w:color="000000"/>
        </w:rPr>
        <w:t xml:space="preserve"> posiadać</w:t>
      </w:r>
      <w:r w:rsidR="004B5C69" w:rsidRPr="000B254D">
        <w:rPr>
          <w:rFonts w:ascii="Arial Nova Cond Light" w:hAnsi="Arial Nova Cond Light"/>
          <w:u w:color="000000"/>
        </w:rPr>
        <w:t xml:space="preserve"> minimum</w:t>
      </w:r>
      <w:r w:rsidRPr="000B254D">
        <w:rPr>
          <w:rFonts w:ascii="Arial Nova Cond Light" w:hAnsi="Arial Nova Cond Light"/>
          <w:u w:color="000000"/>
        </w:rPr>
        <w:t>:</w:t>
      </w:r>
    </w:p>
    <w:p w14:paraId="19D77A0A" w14:textId="18D5469E" w:rsidR="004B5C69" w:rsidRPr="000B254D" w:rsidRDefault="00075FFF" w:rsidP="004B592C">
      <w:pPr>
        <w:pStyle w:val="Akapitzlist"/>
        <w:numPr>
          <w:ilvl w:val="0"/>
          <w:numId w:val="27"/>
        </w:numPr>
        <w:spacing w:after="0" w:line="276" w:lineRule="auto"/>
        <w:jc w:val="both"/>
        <w:rPr>
          <w:rFonts w:ascii="Arial Nova Cond Light" w:hAnsi="Arial Nova Cond Light"/>
          <w:u w:color="000000"/>
        </w:rPr>
      </w:pPr>
      <w:r w:rsidRPr="000B254D">
        <w:rPr>
          <w:rFonts w:ascii="Arial Nova Cond Light" w:hAnsi="Arial Nova Cond Light"/>
          <w:u w:color="000000"/>
        </w:rPr>
        <w:t>b</w:t>
      </w:r>
      <w:r w:rsidR="00006A3B" w:rsidRPr="000B254D">
        <w:rPr>
          <w:rFonts w:ascii="Arial Nova Cond Light" w:hAnsi="Arial Nova Cond Light"/>
          <w:u w:color="000000"/>
        </w:rPr>
        <w:t>oisk</w:t>
      </w:r>
      <w:r w:rsidR="00963598" w:rsidRPr="000B254D">
        <w:rPr>
          <w:rFonts w:ascii="Arial Nova Cond Light" w:hAnsi="Arial Nova Cond Light"/>
          <w:u w:color="000000"/>
        </w:rPr>
        <w:t>o</w:t>
      </w:r>
      <w:r w:rsidR="00006A3B" w:rsidRPr="000B254D">
        <w:rPr>
          <w:rFonts w:ascii="Arial Nova Cond Light" w:hAnsi="Arial Nova Cond Light"/>
          <w:u w:color="000000"/>
        </w:rPr>
        <w:t xml:space="preserve"> wielofunkcyjne o sztucznej nawierzchni syntetycznej</w:t>
      </w:r>
      <w:r w:rsidR="004B592C" w:rsidRPr="000B254D">
        <w:rPr>
          <w:rFonts w:ascii="Arial Nova Cond Light" w:hAnsi="Arial Nova Cond Light"/>
          <w:u w:color="000000"/>
        </w:rPr>
        <w:t>,</w:t>
      </w:r>
    </w:p>
    <w:p w14:paraId="13834FC1" w14:textId="0743459F" w:rsidR="004B5C69" w:rsidRPr="000B254D" w:rsidRDefault="00963598" w:rsidP="004B592C">
      <w:pPr>
        <w:pStyle w:val="Akapitzlist"/>
        <w:numPr>
          <w:ilvl w:val="0"/>
          <w:numId w:val="27"/>
        </w:numPr>
        <w:spacing w:after="0" w:line="276" w:lineRule="auto"/>
        <w:jc w:val="both"/>
        <w:rPr>
          <w:rFonts w:ascii="Arial Nova Cond Light" w:hAnsi="Arial Nova Cond Light"/>
          <w:u w:color="000000"/>
        </w:rPr>
      </w:pPr>
      <w:r w:rsidRPr="000B254D">
        <w:rPr>
          <w:rFonts w:ascii="Arial Nova Cond Light" w:hAnsi="Arial Nova Cond Light"/>
          <w:u w:color="000000"/>
        </w:rPr>
        <w:t>boisko trawiaste</w:t>
      </w:r>
      <w:r w:rsidR="004B5C69" w:rsidRPr="000B254D">
        <w:rPr>
          <w:rFonts w:ascii="Arial Nova Cond Light" w:hAnsi="Arial Nova Cond Light"/>
          <w:u w:color="000000"/>
        </w:rPr>
        <w:t>,</w:t>
      </w:r>
    </w:p>
    <w:p w14:paraId="4EE490FC" w14:textId="0099229D" w:rsidR="004B592C" w:rsidRPr="000B254D" w:rsidRDefault="000B254D" w:rsidP="004B592C">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bieżni</w:t>
      </w:r>
      <w:r w:rsidR="00591E7F">
        <w:rPr>
          <w:rFonts w:ascii="Arial Nova Cond Light" w:hAnsi="Arial Nova Cond Light"/>
          <w:u w:color="000000"/>
        </w:rPr>
        <w:t>ę</w:t>
      </w:r>
      <w:r>
        <w:rPr>
          <w:rFonts w:ascii="Arial Nova Cond Light" w:hAnsi="Arial Nova Cond Light"/>
          <w:u w:color="000000"/>
        </w:rPr>
        <w:t xml:space="preserve"> lekkoatletyczn</w:t>
      </w:r>
      <w:r w:rsidR="00591E7F">
        <w:rPr>
          <w:rFonts w:ascii="Arial Nova Cond Light" w:hAnsi="Arial Nova Cond Light"/>
          <w:u w:color="000000"/>
        </w:rPr>
        <w:t>ą</w:t>
      </w:r>
      <w:r w:rsidR="004B5C69" w:rsidRPr="000B254D">
        <w:rPr>
          <w:rFonts w:ascii="Arial Nova Cond Light" w:hAnsi="Arial Nova Cond Light"/>
          <w:u w:color="000000"/>
        </w:rPr>
        <w:t xml:space="preserve">, </w:t>
      </w:r>
    </w:p>
    <w:p w14:paraId="46EADC8C" w14:textId="3E9A7ECA"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piłkochwyt</w:t>
      </w:r>
      <w:r w:rsidR="00591E7F">
        <w:rPr>
          <w:rFonts w:ascii="Arial Nova Cond Light" w:hAnsi="Arial Nova Cond Light"/>
          <w:u w:color="000000"/>
        </w:rPr>
        <w:t>y</w:t>
      </w:r>
      <w:r w:rsidR="004B5C69" w:rsidRPr="000B254D">
        <w:rPr>
          <w:rFonts w:ascii="Arial Nova Cond Light" w:hAnsi="Arial Nova Cond Light"/>
          <w:u w:color="000000"/>
        </w:rPr>
        <w:t>,</w:t>
      </w:r>
    </w:p>
    <w:p w14:paraId="120AC578" w14:textId="34AB8209"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ogrodzeni</w:t>
      </w:r>
      <w:r w:rsidR="00591E7F">
        <w:rPr>
          <w:rFonts w:ascii="Arial Nova Cond Light" w:hAnsi="Arial Nova Cond Light"/>
          <w:u w:color="000000"/>
        </w:rPr>
        <w:t>e</w:t>
      </w:r>
      <w:r>
        <w:rPr>
          <w:rFonts w:ascii="Arial Nova Cond Light" w:hAnsi="Arial Nova Cond Light"/>
          <w:u w:color="000000"/>
        </w:rPr>
        <w:t xml:space="preserve">, </w:t>
      </w:r>
    </w:p>
    <w:p w14:paraId="7CFCE8DF" w14:textId="34BCB5C6"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instalacj</w:t>
      </w:r>
      <w:r w:rsidR="00591E7F">
        <w:rPr>
          <w:rFonts w:ascii="Arial Nova Cond Light" w:hAnsi="Arial Nova Cond Light"/>
          <w:u w:color="000000"/>
        </w:rPr>
        <w:t>ę</w:t>
      </w:r>
      <w:r>
        <w:rPr>
          <w:rFonts w:ascii="Arial Nova Cond Light" w:hAnsi="Arial Nova Cond Light"/>
          <w:u w:color="000000"/>
        </w:rPr>
        <w:t xml:space="preserve"> oświetleniow</w:t>
      </w:r>
      <w:r w:rsidR="00591E7F">
        <w:rPr>
          <w:rFonts w:ascii="Arial Nova Cond Light" w:hAnsi="Arial Nova Cond Light"/>
          <w:u w:color="000000"/>
        </w:rPr>
        <w:t>ą</w:t>
      </w:r>
      <w:r>
        <w:rPr>
          <w:rFonts w:ascii="Arial Nova Cond Light" w:hAnsi="Arial Nova Cond Light"/>
          <w:u w:color="000000"/>
        </w:rPr>
        <w:t xml:space="preserve">, </w:t>
      </w:r>
    </w:p>
    <w:p w14:paraId="79CE1278" w14:textId="5DE5DB4D" w:rsidR="000B254D" w:rsidRDefault="00591E7F"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i</w:t>
      </w:r>
      <w:r w:rsidR="000B254D">
        <w:rPr>
          <w:rFonts w:ascii="Arial Nova Cond Light" w:hAnsi="Arial Nova Cond Light"/>
          <w:u w:color="000000"/>
        </w:rPr>
        <w:t>nstalacj</w:t>
      </w:r>
      <w:r>
        <w:rPr>
          <w:rFonts w:ascii="Arial Nova Cond Light" w:hAnsi="Arial Nova Cond Light"/>
          <w:u w:color="000000"/>
        </w:rPr>
        <w:t>ę</w:t>
      </w:r>
      <w:r w:rsidR="000B254D">
        <w:rPr>
          <w:rFonts w:ascii="Arial Nova Cond Light" w:hAnsi="Arial Nova Cond Light"/>
          <w:u w:color="000000"/>
        </w:rPr>
        <w:t xml:space="preserve"> monitoringu,</w:t>
      </w:r>
    </w:p>
    <w:p w14:paraId="3434DB49" w14:textId="5D289F33" w:rsidR="004B5C69"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kanalizacj</w:t>
      </w:r>
      <w:r w:rsidR="00591E7F">
        <w:rPr>
          <w:rFonts w:ascii="Arial Nova Cond Light" w:hAnsi="Arial Nova Cond Light"/>
          <w:u w:color="000000"/>
        </w:rPr>
        <w:t>ę</w:t>
      </w:r>
      <w:r>
        <w:rPr>
          <w:rFonts w:ascii="Arial Nova Cond Light" w:hAnsi="Arial Nova Cond Light"/>
          <w:u w:color="000000"/>
        </w:rPr>
        <w:t xml:space="preserve"> deszczow</w:t>
      </w:r>
      <w:r w:rsidR="00591E7F">
        <w:rPr>
          <w:rFonts w:ascii="Arial Nova Cond Light" w:hAnsi="Arial Nova Cond Light"/>
          <w:u w:color="000000"/>
        </w:rPr>
        <w:t>ą</w:t>
      </w:r>
      <w:r>
        <w:rPr>
          <w:rFonts w:ascii="Arial Nova Cond Light" w:hAnsi="Arial Nova Cond Light"/>
          <w:u w:color="000000"/>
        </w:rPr>
        <w:t xml:space="preserve">, </w:t>
      </w:r>
    </w:p>
    <w:p w14:paraId="0FF60FDD" w14:textId="57466FA6"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element</w:t>
      </w:r>
      <w:r w:rsidR="00591E7F">
        <w:rPr>
          <w:rFonts w:ascii="Arial Nova Cond Light" w:hAnsi="Arial Nova Cond Light"/>
          <w:u w:color="000000"/>
        </w:rPr>
        <w:t>y</w:t>
      </w:r>
      <w:r>
        <w:rPr>
          <w:rFonts w:ascii="Arial Nova Cond Light" w:hAnsi="Arial Nova Cond Light"/>
          <w:u w:color="000000"/>
        </w:rPr>
        <w:t xml:space="preserve"> malej architektury, </w:t>
      </w:r>
    </w:p>
    <w:p w14:paraId="41CC28B6" w14:textId="752CE99C"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wewnętrzn</w:t>
      </w:r>
      <w:r w:rsidR="00591E7F">
        <w:rPr>
          <w:rFonts w:ascii="Arial Nova Cond Light" w:hAnsi="Arial Nova Cond Light"/>
          <w:u w:color="000000"/>
        </w:rPr>
        <w:t>e</w:t>
      </w:r>
      <w:r>
        <w:rPr>
          <w:rFonts w:ascii="Arial Nova Cond Light" w:hAnsi="Arial Nova Cond Light"/>
          <w:u w:color="000000"/>
        </w:rPr>
        <w:t xml:space="preserve"> ciąg</w:t>
      </w:r>
      <w:r w:rsidR="00591E7F">
        <w:rPr>
          <w:rFonts w:ascii="Arial Nova Cond Light" w:hAnsi="Arial Nova Cond Light"/>
          <w:u w:color="000000"/>
        </w:rPr>
        <w:t>i</w:t>
      </w:r>
      <w:r>
        <w:rPr>
          <w:rFonts w:ascii="Arial Nova Cond Light" w:hAnsi="Arial Nova Cond Light"/>
          <w:u w:color="000000"/>
        </w:rPr>
        <w:t xml:space="preserve"> komunikacyjn</w:t>
      </w:r>
      <w:r w:rsidR="00591E7F">
        <w:rPr>
          <w:rFonts w:ascii="Arial Nova Cond Light" w:hAnsi="Arial Nova Cond Light"/>
          <w:u w:color="000000"/>
        </w:rPr>
        <w:t>e</w:t>
      </w:r>
      <w:r>
        <w:rPr>
          <w:rFonts w:ascii="Arial Nova Cond Light" w:hAnsi="Arial Nova Cond Light"/>
          <w:u w:color="000000"/>
        </w:rPr>
        <w:t xml:space="preserve">, </w:t>
      </w:r>
    </w:p>
    <w:p w14:paraId="1E3A2AF7" w14:textId="77777777" w:rsid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 xml:space="preserve">likwidację/ adaptacje istniejącej nawierzchni asfaltowej, </w:t>
      </w:r>
    </w:p>
    <w:p w14:paraId="0CA37EF9" w14:textId="493A9CD1" w:rsidR="000B254D" w:rsidRPr="000B254D" w:rsidRDefault="000B254D" w:rsidP="000B254D">
      <w:pPr>
        <w:pStyle w:val="Akapitzlist"/>
        <w:numPr>
          <w:ilvl w:val="0"/>
          <w:numId w:val="27"/>
        </w:numPr>
        <w:spacing w:after="0" w:line="276" w:lineRule="auto"/>
        <w:jc w:val="both"/>
        <w:rPr>
          <w:rFonts w:ascii="Arial Nova Cond Light" w:hAnsi="Arial Nova Cond Light"/>
          <w:u w:color="000000"/>
        </w:rPr>
      </w:pPr>
      <w:r>
        <w:rPr>
          <w:rFonts w:ascii="Arial Nova Cond Light" w:hAnsi="Arial Nova Cond Light"/>
          <w:u w:color="000000"/>
        </w:rPr>
        <w:t xml:space="preserve">nasadzenie drzew, krzewów oraz wykonanie trawników, </w:t>
      </w:r>
      <w:r w:rsidRPr="000B254D">
        <w:rPr>
          <w:rFonts w:ascii="Arial Nova Cond Light" w:hAnsi="Arial Nova Cond Light"/>
          <w:u w:color="000000"/>
        </w:rPr>
        <w:t xml:space="preserve"> </w:t>
      </w:r>
    </w:p>
    <w:p w14:paraId="2E6CA709" w14:textId="6B5297F1" w:rsidR="000B254D" w:rsidRPr="00E13AAB" w:rsidRDefault="000B254D" w:rsidP="0048043B">
      <w:pPr>
        <w:spacing w:after="0" w:line="276" w:lineRule="auto"/>
        <w:jc w:val="both"/>
        <w:rPr>
          <w:rFonts w:ascii="Arial Nova Cond Light" w:hAnsi="Arial Nova Cond Light"/>
          <w:b/>
          <w:bCs/>
          <w:u w:color="000000"/>
        </w:rPr>
      </w:pPr>
      <w:r w:rsidRPr="00E13AAB">
        <w:rPr>
          <w:rFonts w:ascii="Arial Nova Cond Light" w:hAnsi="Arial Nova Cond Light"/>
          <w:b/>
          <w:bCs/>
          <w:u w:color="000000"/>
        </w:rPr>
        <w:t>Opracowan</w:t>
      </w:r>
      <w:r w:rsidR="00591E7F" w:rsidRPr="00E13AAB">
        <w:rPr>
          <w:rFonts w:ascii="Arial Nova Cond Light" w:hAnsi="Arial Nova Cond Light"/>
          <w:b/>
          <w:bCs/>
          <w:u w:color="000000"/>
        </w:rPr>
        <w:t>a</w:t>
      </w:r>
      <w:r w:rsidRPr="00E13AAB">
        <w:rPr>
          <w:rFonts w:ascii="Arial Nova Cond Light" w:hAnsi="Arial Nova Cond Light"/>
          <w:b/>
          <w:bCs/>
          <w:u w:color="000000"/>
        </w:rPr>
        <w:t xml:space="preserve"> dokumentacj</w:t>
      </w:r>
      <w:r w:rsidR="00591E7F" w:rsidRPr="00E13AAB">
        <w:rPr>
          <w:rFonts w:ascii="Arial Nova Cond Light" w:hAnsi="Arial Nova Cond Light"/>
          <w:b/>
          <w:bCs/>
          <w:u w:color="000000"/>
        </w:rPr>
        <w:t>a</w:t>
      </w:r>
      <w:r w:rsidRPr="00E13AAB">
        <w:rPr>
          <w:rFonts w:ascii="Arial Nova Cond Light" w:hAnsi="Arial Nova Cond Light"/>
          <w:b/>
          <w:bCs/>
          <w:u w:color="000000"/>
        </w:rPr>
        <w:t xml:space="preserve"> </w:t>
      </w:r>
      <w:r w:rsidR="00E13AAB" w:rsidRPr="00E13AAB">
        <w:rPr>
          <w:rFonts w:ascii="Arial Nova Cond Light" w:hAnsi="Arial Nova Cond Light"/>
          <w:b/>
          <w:bCs/>
          <w:u w:color="000000"/>
        </w:rPr>
        <w:t>winna</w:t>
      </w:r>
      <w:r w:rsidR="00591E7F" w:rsidRPr="00E13AAB">
        <w:rPr>
          <w:rFonts w:ascii="Arial Nova Cond Light" w:hAnsi="Arial Nova Cond Light"/>
          <w:b/>
          <w:bCs/>
          <w:u w:color="000000"/>
        </w:rPr>
        <w:t xml:space="preserve"> zostać </w:t>
      </w:r>
      <w:r w:rsidR="00E13AAB" w:rsidRPr="00E13AAB">
        <w:rPr>
          <w:rFonts w:ascii="Arial Nova Cond Light" w:hAnsi="Arial Nova Cond Light"/>
          <w:b/>
          <w:bCs/>
          <w:u w:color="000000"/>
        </w:rPr>
        <w:t>wykonana</w:t>
      </w:r>
      <w:r w:rsidR="00591E7F" w:rsidRPr="00E13AAB">
        <w:rPr>
          <w:rFonts w:ascii="Arial Nova Cond Light" w:hAnsi="Arial Nova Cond Light"/>
          <w:b/>
          <w:bCs/>
          <w:u w:color="000000"/>
        </w:rPr>
        <w:t xml:space="preserve"> w taki sposób, aby </w:t>
      </w:r>
      <w:r w:rsidR="00E13AAB" w:rsidRPr="00E13AAB">
        <w:rPr>
          <w:rFonts w:ascii="Arial Nova Cond Light" w:hAnsi="Arial Nova Cond Light"/>
          <w:b/>
          <w:bCs/>
          <w:u w:color="000000"/>
        </w:rPr>
        <w:t>niżej</w:t>
      </w:r>
      <w:r w:rsidR="00591E7F" w:rsidRPr="00E13AAB">
        <w:rPr>
          <w:rFonts w:ascii="Arial Nova Cond Light" w:hAnsi="Arial Nova Cond Light"/>
          <w:b/>
          <w:bCs/>
          <w:u w:color="000000"/>
        </w:rPr>
        <w:t xml:space="preserve"> wymienion</w:t>
      </w:r>
      <w:r w:rsidR="00E13AAB" w:rsidRPr="00E13AAB">
        <w:rPr>
          <w:rFonts w:ascii="Arial Nova Cond Light" w:hAnsi="Arial Nova Cond Light"/>
          <w:b/>
          <w:bCs/>
          <w:u w:color="000000"/>
        </w:rPr>
        <w:t>e</w:t>
      </w:r>
      <w:r w:rsidR="00591E7F" w:rsidRPr="00E13AAB">
        <w:rPr>
          <w:rFonts w:ascii="Arial Nova Cond Light" w:hAnsi="Arial Nova Cond Light"/>
          <w:b/>
          <w:bCs/>
          <w:u w:color="000000"/>
        </w:rPr>
        <w:t xml:space="preserve"> element</w:t>
      </w:r>
      <w:r w:rsidR="00E13AAB" w:rsidRPr="00E13AAB">
        <w:rPr>
          <w:rFonts w:ascii="Arial Nova Cond Light" w:hAnsi="Arial Nova Cond Light"/>
          <w:b/>
          <w:bCs/>
          <w:u w:color="000000"/>
        </w:rPr>
        <w:t>y</w:t>
      </w:r>
      <w:r w:rsidR="00591E7F" w:rsidRPr="00E13AAB">
        <w:rPr>
          <w:rFonts w:ascii="Arial Nova Cond Light" w:hAnsi="Arial Nova Cond Light"/>
          <w:b/>
          <w:bCs/>
          <w:u w:color="000000"/>
        </w:rPr>
        <w:t xml:space="preserve"> był</w:t>
      </w:r>
      <w:r w:rsidR="00E13AAB" w:rsidRPr="00E13AAB">
        <w:rPr>
          <w:rFonts w:ascii="Arial Nova Cond Light" w:hAnsi="Arial Nova Cond Light"/>
          <w:b/>
          <w:bCs/>
          <w:u w:color="000000"/>
        </w:rPr>
        <w:t>y</w:t>
      </w:r>
      <w:r w:rsidR="00591E7F" w:rsidRPr="00E13AAB">
        <w:rPr>
          <w:rFonts w:ascii="Arial Nova Cond Light" w:hAnsi="Arial Nova Cond Light"/>
          <w:b/>
          <w:bCs/>
          <w:u w:color="000000"/>
        </w:rPr>
        <w:t xml:space="preserve"> możliw</w:t>
      </w:r>
      <w:r w:rsidR="00E13AAB" w:rsidRPr="00E13AAB">
        <w:rPr>
          <w:rFonts w:ascii="Arial Nova Cond Light" w:hAnsi="Arial Nova Cond Light"/>
          <w:b/>
          <w:bCs/>
          <w:u w:color="000000"/>
        </w:rPr>
        <w:t>e</w:t>
      </w:r>
      <w:r w:rsidR="00591E7F" w:rsidRPr="00E13AAB">
        <w:rPr>
          <w:rFonts w:ascii="Arial Nova Cond Light" w:hAnsi="Arial Nova Cond Light"/>
          <w:b/>
          <w:bCs/>
          <w:u w:color="000000"/>
        </w:rPr>
        <w:t xml:space="preserve"> </w:t>
      </w:r>
      <w:r w:rsidR="00E13AAB" w:rsidRPr="00E13AAB">
        <w:rPr>
          <w:rFonts w:ascii="Arial Nova Cond Light" w:hAnsi="Arial Nova Cond Light"/>
          <w:b/>
          <w:bCs/>
          <w:u w:color="000000"/>
        </w:rPr>
        <w:t xml:space="preserve">do realizacji </w:t>
      </w:r>
      <w:r w:rsidR="00591E7F" w:rsidRPr="00E13AAB">
        <w:rPr>
          <w:rFonts w:ascii="Arial Nova Cond Light" w:hAnsi="Arial Nova Cond Light"/>
          <w:b/>
          <w:bCs/>
          <w:u w:color="000000"/>
        </w:rPr>
        <w:t xml:space="preserve">etapowo i niezależnie od </w:t>
      </w:r>
      <w:r w:rsidR="00E13AAB" w:rsidRPr="00E13AAB">
        <w:rPr>
          <w:rFonts w:ascii="Arial Nova Cond Light" w:hAnsi="Arial Nova Cond Light"/>
          <w:b/>
          <w:bCs/>
          <w:u w:color="000000"/>
        </w:rPr>
        <w:t>pozostałych</w:t>
      </w:r>
      <w:r w:rsidR="00591E7F" w:rsidRPr="00E13AAB">
        <w:rPr>
          <w:rFonts w:ascii="Arial Nova Cond Light" w:hAnsi="Arial Nova Cond Light"/>
          <w:b/>
          <w:bCs/>
          <w:u w:color="000000"/>
        </w:rPr>
        <w:t xml:space="preserve">. </w:t>
      </w:r>
    </w:p>
    <w:p w14:paraId="3E762641" w14:textId="1BA0ED5B" w:rsidR="000B254D" w:rsidRDefault="000B254D" w:rsidP="0048043B">
      <w:pPr>
        <w:spacing w:after="0" w:line="276" w:lineRule="auto"/>
        <w:jc w:val="both"/>
        <w:rPr>
          <w:rFonts w:ascii="Arial Nova Cond Light" w:hAnsi="Arial Nova Cond Light"/>
          <w:u w:color="000000"/>
        </w:rPr>
      </w:pPr>
      <w:r>
        <w:rPr>
          <w:rFonts w:ascii="Arial Nova Cond Light" w:hAnsi="Arial Nova Cond Light"/>
          <w:u w:color="000000"/>
        </w:rPr>
        <w:t xml:space="preserve">Element I – </w:t>
      </w:r>
      <w:r w:rsidR="00E13AAB">
        <w:rPr>
          <w:rFonts w:ascii="Arial Nova Cond Light" w:hAnsi="Arial Nova Cond Light"/>
          <w:u w:color="000000"/>
        </w:rPr>
        <w:t>b</w:t>
      </w:r>
      <w:r>
        <w:rPr>
          <w:rFonts w:ascii="Arial Nova Cond Light" w:hAnsi="Arial Nova Cond Light"/>
          <w:u w:color="000000"/>
        </w:rPr>
        <w:t xml:space="preserve">oisko wielofunkcyjne, </w:t>
      </w:r>
    </w:p>
    <w:p w14:paraId="380C00DC" w14:textId="30620597" w:rsidR="000B254D" w:rsidRDefault="000B254D" w:rsidP="0048043B">
      <w:pPr>
        <w:spacing w:after="0" w:line="276" w:lineRule="auto"/>
        <w:jc w:val="both"/>
        <w:rPr>
          <w:rFonts w:ascii="Arial Nova Cond Light" w:hAnsi="Arial Nova Cond Light"/>
          <w:u w:color="000000"/>
        </w:rPr>
      </w:pPr>
      <w:r>
        <w:rPr>
          <w:rFonts w:ascii="Arial Nova Cond Light" w:hAnsi="Arial Nova Cond Light"/>
          <w:u w:color="000000"/>
        </w:rPr>
        <w:t xml:space="preserve">Element II – </w:t>
      </w:r>
      <w:r w:rsidR="00E13AAB">
        <w:rPr>
          <w:rFonts w:ascii="Arial Nova Cond Light" w:hAnsi="Arial Nova Cond Light"/>
          <w:u w:color="000000"/>
        </w:rPr>
        <w:t>b</w:t>
      </w:r>
      <w:r>
        <w:rPr>
          <w:rFonts w:ascii="Arial Nova Cond Light" w:hAnsi="Arial Nova Cond Light"/>
          <w:u w:color="000000"/>
        </w:rPr>
        <w:t xml:space="preserve">oisko trawiaste, </w:t>
      </w:r>
    </w:p>
    <w:p w14:paraId="54F27B0C" w14:textId="77777777" w:rsidR="00E13AAB" w:rsidRDefault="000B254D" w:rsidP="0048043B">
      <w:pPr>
        <w:spacing w:after="0" w:line="276" w:lineRule="auto"/>
        <w:jc w:val="both"/>
        <w:rPr>
          <w:rFonts w:ascii="Arial Nova Cond Light" w:hAnsi="Arial Nova Cond Light"/>
          <w:u w:color="000000"/>
        </w:rPr>
      </w:pPr>
      <w:r>
        <w:rPr>
          <w:rFonts w:ascii="Arial Nova Cond Light" w:hAnsi="Arial Nova Cond Light"/>
          <w:u w:color="000000"/>
        </w:rPr>
        <w:t>Element III –</w:t>
      </w:r>
      <w:r w:rsidR="00E13AAB">
        <w:rPr>
          <w:rFonts w:ascii="Arial Nova Cond Light" w:hAnsi="Arial Nova Cond Light"/>
          <w:u w:color="000000"/>
        </w:rPr>
        <w:t>bieżnia</w:t>
      </w:r>
    </w:p>
    <w:p w14:paraId="1317F21E" w14:textId="7E9A1319" w:rsidR="000B254D" w:rsidRDefault="00E13AAB" w:rsidP="0048043B">
      <w:pPr>
        <w:spacing w:after="0" w:line="276" w:lineRule="auto"/>
        <w:jc w:val="both"/>
        <w:rPr>
          <w:rFonts w:ascii="Arial Nova Cond Light" w:hAnsi="Arial Nova Cond Light"/>
          <w:u w:color="000000"/>
        </w:rPr>
      </w:pPr>
      <w:r>
        <w:rPr>
          <w:rFonts w:ascii="Arial Nova Cond Light" w:hAnsi="Arial Nova Cond Light"/>
          <w:u w:color="000000"/>
        </w:rPr>
        <w:t xml:space="preserve">Element IV – pozostałe zagospodarowanie terenu. </w:t>
      </w:r>
    </w:p>
    <w:p w14:paraId="454C615E" w14:textId="454B1B2D" w:rsidR="000B254D" w:rsidRDefault="000B254D" w:rsidP="0048043B">
      <w:pPr>
        <w:spacing w:after="0" w:line="276" w:lineRule="auto"/>
        <w:jc w:val="both"/>
        <w:rPr>
          <w:rFonts w:ascii="Arial Nova Cond Light" w:hAnsi="Arial Nova Cond Light"/>
          <w:u w:color="000000"/>
        </w:rPr>
      </w:pPr>
      <w:r>
        <w:rPr>
          <w:rFonts w:ascii="Arial Nova Cond Light" w:hAnsi="Arial Nova Cond Light"/>
          <w:u w:color="000000"/>
        </w:rPr>
        <w:t xml:space="preserve">Wszystkie elementy stanowią integralną całość. Nie przewiduje się możliwości opracowania dokumentacji technicznej przez różnych wykonawców na każdy element osobno. </w:t>
      </w:r>
    </w:p>
    <w:p w14:paraId="06D0178E" w14:textId="77777777" w:rsidR="0048043B" w:rsidRPr="000B254D" w:rsidRDefault="0048043B" w:rsidP="0048043B">
      <w:pPr>
        <w:spacing w:after="0" w:line="276" w:lineRule="auto"/>
        <w:jc w:val="both"/>
        <w:rPr>
          <w:rFonts w:ascii="Arial Nova Cond Light" w:hAnsi="Arial Nova Cond Light"/>
          <w:u w:color="000000"/>
        </w:rPr>
      </w:pPr>
    </w:p>
    <w:p w14:paraId="39FF6440" w14:textId="3B79FBE0" w:rsidR="004118ED" w:rsidRPr="000B254D" w:rsidRDefault="004118ED" w:rsidP="0048194E">
      <w:pPr>
        <w:pStyle w:val="Akapitzlist"/>
        <w:numPr>
          <w:ilvl w:val="0"/>
          <w:numId w:val="5"/>
        </w:numPr>
        <w:spacing w:after="0" w:line="240" w:lineRule="auto"/>
        <w:jc w:val="both"/>
        <w:rPr>
          <w:rFonts w:ascii="Arial Nova Cond Light" w:hAnsi="Arial Nova Cond Light" w:cs="Times New Roman"/>
          <w:sz w:val="24"/>
          <w:szCs w:val="24"/>
        </w:rPr>
      </w:pPr>
      <w:r w:rsidRPr="000B254D">
        <w:rPr>
          <w:rFonts w:ascii="Arial Nova Cond Light" w:hAnsi="Arial Nova Cond Light" w:cs="Times New Roman"/>
          <w:b/>
          <w:sz w:val="24"/>
          <w:szCs w:val="24"/>
        </w:rPr>
        <w:t>Termin wykonania zadania:</w:t>
      </w:r>
      <w:r w:rsidRPr="000B254D">
        <w:rPr>
          <w:rFonts w:ascii="Arial Nova Cond Light" w:hAnsi="Arial Nova Cond Light" w:cs="Times New Roman"/>
          <w:sz w:val="24"/>
          <w:szCs w:val="24"/>
        </w:rPr>
        <w:t xml:space="preserve"> </w:t>
      </w:r>
      <w:r w:rsidRPr="000B254D">
        <w:rPr>
          <w:rFonts w:ascii="Arial Nova Cond Light" w:hAnsi="Arial Nova Cond Light" w:cs="Times New Roman"/>
          <w:sz w:val="24"/>
          <w:szCs w:val="24"/>
          <w:lang w:eastAsia="pl-PL"/>
        </w:rPr>
        <w:t xml:space="preserve">od dnia zawarcia umowy do </w:t>
      </w:r>
      <w:r w:rsidR="000F424B" w:rsidRPr="000B254D">
        <w:rPr>
          <w:rFonts w:ascii="Arial Nova Cond Light" w:hAnsi="Arial Nova Cond Light" w:cs="Times New Roman"/>
          <w:sz w:val="24"/>
          <w:szCs w:val="24"/>
          <w:lang w:eastAsia="pl-PL"/>
        </w:rPr>
        <w:t>3</w:t>
      </w:r>
      <w:r w:rsidR="00D85F87" w:rsidRPr="000B254D">
        <w:rPr>
          <w:rFonts w:ascii="Arial Nova Cond Light" w:hAnsi="Arial Nova Cond Light" w:cs="Times New Roman"/>
          <w:sz w:val="24"/>
          <w:szCs w:val="24"/>
          <w:lang w:eastAsia="pl-PL"/>
        </w:rPr>
        <w:t>1</w:t>
      </w:r>
      <w:r w:rsidR="00835501" w:rsidRPr="000B254D">
        <w:rPr>
          <w:rFonts w:ascii="Arial Nova Cond Light" w:hAnsi="Arial Nova Cond Light" w:cs="Times New Roman"/>
          <w:sz w:val="24"/>
          <w:szCs w:val="24"/>
          <w:lang w:eastAsia="pl-PL"/>
        </w:rPr>
        <w:t>.</w:t>
      </w:r>
      <w:r w:rsidR="00D85F87" w:rsidRPr="000B254D">
        <w:rPr>
          <w:rFonts w:ascii="Arial Nova Cond Light" w:hAnsi="Arial Nova Cond Light" w:cs="Times New Roman"/>
          <w:sz w:val="24"/>
          <w:szCs w:val="24"/>
          <w:lang w:eastAsia="pl-PL"/>
        </w:rPr>
        <w:t>10</w:t>
      </w:r>
      <w:r w:rsidR="00835501" w:rsidRPr="000B254D">
        <w:rPr>
          <w:rFonts w:ascii="Arial Nova Cond Light" w:hAnsi="Arial Nova Cond Light" w:cs="Times New Roman"/>
          <w:sz w:val="24"/>
          <w:szCs w:val="24"/>
          <w:lang w:eastAsia="pl-PL"/>
        </w:rPr>
        <w:t xml:space="preserve">.2024 r. </w:t>
      </w:r>
    </w:p>
    <w:p w14:paraId="0CE1C2E6" w14:textId="77777777" w:rsidR="00835501" w:rsidRPr="000B254D" w:rsidRDefault="00835501" w:rsidP="00835501">
      <w:pPr>
        <w:pStyle w:val="Akapitzlist"/>
        <w:spacing w:after="0" w:line="240" w:lineRule="auto"/>
        <w:ind w:left="360"/>
        <w:jc w:val="both"/>
        <w:rPr>
          <w:rFonts w:ascii="Arial Nova Cond Light" w:hAnsi="Arial Nova Cond Light" w:cs="Times New Roman"/>
          <w:sz w:val="24"/>
          <w:szCs w:val="24"/>
        </w:rPr>
      </w:pPr>
    </w:p>
    <w:p w14:paraId="15B5B834" w14:textId="77777777" w:rsidR="004118ED" w:rsidRPr="000B254D" w:rsidRDefault="004118ED" w:rsidP="0048194E">
      <w:pPr>
        <w:pStyle w:val="Akapitzlist"/>
        <w:numPr>
          <w:ilvl w:val="0"/>
          <w:numId w:val="5"/>
        </w:numPr>
        <w:spacing w:after="0" w:line="240" w:lineRule="auto"/>
        <w:ind w:left="284" w:hanging="284"/>
        <w:jc w:val="both"/>
        <w:rPr>
          <w:rFonts w:ascii="Arial Nova Cond Light" w:hAnsi="Arial Nova Cond Light" w:cs="Times New Roman"/>
          <w:sz w:val="24"/>
          <w:szCs w:val="24"/>
        </w:rPr>
      </w:pPr>
      <w:r w:rsidRPr="000B254D">
        <w:rPr>
          <w:rFonts w:ascii="Arial Nova Cond Light" w:hAnsi="Arial Nova Cond Light" w:cs="Times New Roman"/>
          <w:b/>
          <w:sz w:val="24"/>
          <w:szCs w:val="24"/>
        </w:rPr>
        <w:t>Forma wynagrodzenia oraz warunki płatności:</w:t>
      </w:r>
      <w:r w:rsidRPr="000B254D">
        <w:rPr>
          <w:rFonts w:ascii="Arial Nova Cond Light" w:hAnsi="Arial Nova Cond Light" w:cs="Times New Roman"/>
          <w:sz w:val="24"/>
          <w:szCs w:val="24"/>
        </w:rPr>
        <w:t xml:space="preserve"> ryczałt. </w:t>
      </w:r>
    </w:p>
    <w:p w14:paraId="2640CD03" w14:textId="77777777" w:rsidR="004E4F2E" w:rsidRDefault="004118ED" w:rsidP="001F2EBA">
      <w:pPr>
        <w:spacing w:after="0" w:line="240" w:lineRule="auto"/>
        <w:jc w:val="both"/>
        <w:rPr>
          <w:rFonts w:ascii="Arial Nova Cond Light" w:hAnsi="Arial Nova Cond Light" w:cs="Times New Roman"/>
          <w:sz w:val="24"/>
          <w:szCs w:val="24"/>
        </w:rPr>
      </w:pPr>
      <w:r w:rsidRPr="000B254D">
        <w:rPr>
          <w:rFonts w:ascii="Arial Nova Cond Light" w:hAnsi="Arial Nova Cond Light" w:cs="Times New Roman"/>
          <w:sz w:val="24"/>
          <w:szCs w:val="24"/>
        </w:rPr>
        <w:t xml:space="preserve">Płatność wynagrodzenia: </w:t>
      </w:r>
      <w:bookmarkStart w:id="1" w:name="_Hlk154737608"/>
      <w:r w:rsidRPr="000B254D">
        <w:rPr>
          <w:rFonts w:ascii="Arial Nova Cond Light" w:hAnsi="Arial Nova Cond Light" w:cs="Times New Roman"/>
          <w:sz w:val="24"/>
          <w:szCs w:val="24"/>
        </w:rPr>
        <w:t>przewiduje się płatność</w:t>
      </w:r>
      <w:r w:rsidR="001F2EBA" w:rsidRPr="000B254D">
        <w:rPr>
          <w:rFonts w:ascii="Arial Nova Cond Light" w:hAnsi="Arial Nova Cond Light" w:cs="Times New Roman"/>
          <w:sz w:val="24"/>
          <w:szCs w:val="24"/>
        </w:rPr>
        <w:t xml:space="preserve"> maksymalnie</w:t>
      </w:r>
      <w:r w:rsidRPr="000B254D">
        <w:rPr>
          <w:rFonts w:ascii="Arial Nova Cond Light" w:hAnsi="Arial Nova Cond Light" w:cs="Times New Roman"/>
          <w:sz w:val="24"/>
          <w:szCs w:val="24"/>
        </w:rPr>
        <w:t xml:space="preserve"> </w:t>
      </w:r>
      <w:r w:rsidR="001F2EBA" w:rsidRPr="000B254D">
        <w:rPr>
          <w:rFonts w:ascii="Arial Nova Cond Light" w:hAnsi="Arial Nova Cond Light" w:cs="Times New Roman"/>
          <w:b/>
          <w:bCs/>
          <w:sz w:val="24"/>
          <w:szCs w:val="24"/>
        </w:rPr>
        <w:t>dwiema fakturami</w:t>
      </w:r>
      <w:r w:rsidRPr="000B254D">
        <w:rPr>
          <w:rFonts w:ascii="Arial Nova Cond Light" w:hAnsi="Arial Nova Cond Light" w:cs="Times New Roman"/>
          <w:b/>
          <w:bCs/>
          <w:sz w:val="24"/>
          <w:szCs w:val="24"/>
        </w:rPr>
        <w:t xml:space="preserve"> tj.</w:t>
      </w:r>
      <w:r w:rsidR="001F2EBA" w:rsidRPr="000B254D">
        <w:rPr>
          <w:rFonts w:ascii="Arial Nova Cond Light" w:hAnsi="Arial Nova Cond Light" w:cs="Times New Roman"/>
          <w:b/>
          <w:bCs/>
          <w:sz w:val="24"/>
          <w:szCs w:val="24"/>
        </w:rPr>
        <w:t xml:space="preserve"> jedna fakturą częściową i fakturą</w:t>
      </w:r>
      <w:r w:rsidRPr="000B254D">
        <w:rPr>
          <w:rFonts w:ascii="Arial Nova Cond Light" w:hAnsi="Arial Nova Cond Light" w:cs="Times New Roman"/>
          <w:b/>
          <w:bCs/>
          <w:sz w:val="24"/>
          <w:szCs w:val="24"/>
        </w:rPr>
        <w:t xml:space="preserve"> końcową,</w:t>
      </w:r>
      <w:r w:rsidRPr="000B254D">
        <w:rPr>
          <w:rFonts w:ascii="Arial Nova Cond Light" w:hAnsi="Arial Nova Cond Light" w:cs="Times New Roman"/>
          <w:sz w:val="24"/>
          <w:szCs w:val="24"/>
        </w:rPr>
        <w:t xml:space="preserve"> </w:t>
      </w:r>
      <w:r w:rsidR="0014647E" w:rsidRPr="000B254D">
        <w:rPr>
          <w:rFonts w:ascii="Arial Nova Cond Light" w:hAnsi="Arial Nova Cond Light" w:cs="Times New Roman"/>
          <w:sz w:val="24"/>
          <w:szCs w:val="24"/>
        </w:rPr>
        <w:t xml:space="preserve">wystawionymi </w:t>
      </w:r>
      <w:r w:rsidR="001F2EBA" w:rsidRPr="000B254D">
        <w:rPr>
          <w:rFonts w:ascii="Arial Nova Cond Light" w:hAnsi="Arial Nova Cond Light" w:cs="Times New Roman"/>
          <w:sz w:val="24"/>
          <w:szCs w:val="24"/>
        </w:rPr>
        <w:t>przez Wykonawcę na podstawie protokoł</w:t>
      </w:r>
      <w:r w:rsidR="0014647E" w:rsidRPr="000B254D">
        <w:rPr>
          <w:rFonts w:ascii="Arial Nova Cond Light" w:hAnsi="Arial Nova Cond Light" w:cs="Times New Roman"/>
          <w:sz w:val="24"/>
          <w:szCs w:val="24"/>
        </w:rPr>
        <w:t>ów</w:t>
      </w:r>
      <w:r w:rsidR="001F2EBA" w:rsidRPr="000B254D">
        <w:rPr>
          <w:rFonts w:ascii="Arial Nova Cond Light" w:hAnsi="Arial Nova Cond Light" w:cs="Times New Roman"/>
          <w:sz w:val="24"/>
          <w:szCs w:val="24"/>
        </w:rPr>
        <w:t xml:space="preserve"> odbioru dla każdego etapu projektu, w tym: </w:t>
      </w:r>
    </w:p>
    <w:p w14:paraId="66D789D1" w14:textId="2FB42451" w:rsidR="004E4F2E" w:rsidRDefault="001F2EBA" w:rsidP="001F2EBA">
      <w:pPr>
        <w:pStyle w:val="Akapitzlist"/>
        <w:numPr>
          <w:ilvl w:val="0"/>
          <w:numId w:val="30"/>
        </w:numPr>
        <w:spacing w:after="0" w:line="240" w:lineRule="auto"/>
        <w:ind w:left="426" w:hanging="426"/>
        <w:jc w:val="both"/>
        <w:rPr>
          <w:rFonts w:ascii="Arial Nova Cond Light" w:hAnsi="Arial Nova Cond Light" w:cs="Times New Roman"/>
          <w:sz w:val="24"/>
          <w:szCs w:val="24"/>
        </w:rPr>
      </w:pPr>
      <w:r w:rsidRPr="004E4F2E">
        <w:rPr>
          <w:rFonts w:ascii="Arial Nova Cond Light" w:hAnsi="Arial Nova Cond Light" w:cs="Times New Roman"/>
          <w:sz w:val="24"/>
          <w:szCs w:val="24"/>
        </w:rPr>
        <w:t>jedna faktura częściowa</w:t>
      </w:r>
      <w:r w:rsidR="0014647E" w:rsidRPr="004E4F2E">
        <w:rPr>
          <w:rFonts w:ascii="Arial Nova Cond Light" w:hAnsi="Arial Nova Cond Light" w:cs="Times New Roman"/>
          <w:sz w:val="24"/>
          <w:szCs w:val="24"/>
        </w:rPr>
        <w:t xml:space="preserve"> </w:t>
      </w:r>
      <w:r w:rsidRPr="004E4F2E">
        <w:rPr>
          <w:rFonts w:ascii="Arial Nova Cond Light" w:hAnsi="Arial Nova Cond Light" w:cs="Times New Roman"/>
          <w:sz w:val="24"/>
          <w:szCs w:val="24"/>
        </w:rPr>
        <w:t xml:space="preserve">płatna po zakończeniu Etapu I -  60%, </w:t>
      </w:r>
      <w:r w:rsidR="004E4F2E">
        <w:rPr>
          <w:rFonts w:ascii="Arial Nova Cond Light" w:hAnsi="Arial Nova Cond Light" w:cs="Times New Roman"/>
          <w:sz w:val="24"/>
          <w:szCs w:val="24"/>
        </w:rPr>
        <w:t xml:space="preserve"> </w:t>
      </w:r>
    </w:p>
    <w:p w14:paraId="1C11121F" w14:textId="292E0DE3" w:rsidR="001F2EBA" w:rsidRPr="004E4F2E" w:rsidRDefault="001F2EBA" w:rsidP="001F2EBA">
      <w:pPr>
        <w:pStyle w:val="Akapitzlist"/>
        <w:numPr>
          <w:ilvl w:val="0"/>
          <w:numId w:val="30"/>
        </w:numPr>
        <w:spacing w:after="0" w:line="240" w:lineRule="auto"/>
        <w:ind w:left="426" w:hanging="426"/>
        <w:jc w:val="both"/>
        <w:rPr>
          <w:rFonts w:ascii="Arial Nova Cond Light" w:hAnsi="Arial Nova Cond Light" w:cs="Times New Roman"/>
          <w:sz w:val="24"/>
          <w:szCs w:val="24"/>
        </w:rPr>
      </w:pPr>
      <w:r w:rsidRPr="004E4F2E">
        <w:rPr>
          <w:rFonts w:ascii="Arial Nova Cond Light" w:hAnsi="Arial Nova Cond Light" w:cs="Times New Roman"/>
          <w:sz w:val="24"/>
          <w:szCs w:val="24"/>
        </w:rPr>
        <w:t>faktura końcowa – po zakończeniu Etapu II</w:t>
      </w:r>
      <w:r w:rsidR="0014647E" w:rsidRPr="004E4F2E">
        <w:rPr>
          <w:rFonts w:ascii="Arial Nova Cond Light" w:hAnsi="Arial Nova Cond Light" w:cs="Times New Roman"/>
          <w:sz w:val="24"/>
          <w:szCs w:val="24"/>
        </w:rPr>
        <w:t xml:space="preserve"> i III</w:t>
      </w:r>
      <w:r w:rsidRPr="004E4F2E">
        <w:rPr>
          <w:rFonts w:ascii="Arial Nova Cond Light" w:hAnsi="Arial Nova Cond Light" w:cs="Times New Roman"/>
          <w:sz w:val="24"/>
          <w:szCs w:val="24"/>
        </w:rPr>
        <w:t xml:space="preserve"> - 40% (po otrzymaniu kompletnej dokumentacji projektowej i na podstawie protokołu odbioru sporządzonego bez uwag)</w:t>
      </w:r>
    </w:p>
    <w:bookmarkEnd w:id="1"/>
    <w:p w14:paraId="7BE821BC" w14:textId="77777777" w:rsidR="004118ED" w:rsidRPr="000B254D" w:rsidRDefault="004118ED" w:rsidP="004118ED">
      <w:pPr>
        <w:spacing w:after="0"/>
        <w:jc w:val="both"/>
        <w:rPr>
          <w:rFonts w:ascii="Arial Nova Cond Light" w:hAnsi="Arial Nova Cond Light" w:cs="Times New Roman"/>
          <w:sz w:val="24"/>
          <w:szCs w:val="24"/>
        </w:rPr>
      </w:pPr>
    </w:p>
    <w:p w14:paraId="13632A40" w14:textId="3CE88233" w:rsidR="004118ED" w:rsidRPr="000B254D" w:rsidRDefault="004118ED" w:rsidP="0048194E">
      <w:pPr>
        <w:pStyle w:val="Akapitzlist"/>
        <w:numPr>
          <w:ilvl w:val="0"/>
          <w:numId w:val="5"/>
        </w:numPr>
        <w:spacing w:after="0" w:line="240" w:lineRule="auto"/>
        <w:ind w:left="426" w:hanging="426"/>
        <w:jc w:val="both"/>
        <w:rPr>
          <w:rFonts w:ascii="Arial Nova Cond Light" w:hAnsi="Arial Nova Cond Light" w:cs="Times New Roman"/>
          <w:b/>
          <w:sz w:val="24"/>
          <w:szCs w:val="24"/>
        </w:rPr>
      </w:pPr>
      <w:r w:rsidRPr="000B254D">
        <w:rPr>
          <w:rFonts w:ascii="Arial Nova Cond Light" w:hAnsi="Arial Nova Cond Light" w:cs="Times New Roman"/>
          <w:b/>
          <w:sz w:val="24"/>
          <w:szCs w:val="24"/>
        </w:rPr>
        <w:t>Warunki udziału w postępowaniu dotyczące kompetencji lub uprawnień:</w:t>
      </w:r>
      <w:r w:rsidRPr="000B254D">
        <w:rPr>
          <w:rFonts w:ascii="Arial Nova Cond Light" w:hAnsi="Arial Nova Cond Light" w:cs="Times New Roman"/>
          <w:sz w:val="24"/>
          <w:szCs w:val="24"/>
        </w:rPr>
        <w:t xml:space="preserve"> </w:t>
      </w:r>
    </w:p>
    <w:p w14:paraId="5CF2C333" w14:textId="4751EC67" w:rsidR="0048194E" w:rsidRPr="000B254D" w:rsidRDefault="0048194E" w:rsidP="00D439CC">
      <w:pPr>
        <w:pStyle w:val="Akapitzlist"/>
        <w:spacing w:after="0" w:line="276" w:lineRule="auto"/>
        <w:ind w:left="0"/>
        <w:jc w:val="both"/>
        <w:rPr>
          <w:rFonts w:ascii="Arial Nova Cond Light" w:hAnsi="Arial Nova Cond Light" w:cs="Times New Roman"/>
          <w:bCs/>
          <w:sz w:val="24"/>
          <w:szCs w:val="24"/>
        </w:rPr>
      </w:pPr>
      <w:r w:rsidRPr="000B254D">
        <w:rPr>
          <w:rFonts w:ascii="Arial Nova Cond Light" w:hAnsi="Arial Nova Cond Light" w:cs="Times New Roman"/>
          <w:bCs/>
          <w:sz w:val="24"/>
          <w:szCs w:val="24"/>
        </w:rPr>
        <w:t xml:space="preserve">Uprawnienia budowlane do projektowania </w:t>
      </w:r>
      <w:r w:rsidR="00E13AAB" w:rsidRPr="00E13AAB">
        <w:rPr>
          <w:rFonts w:ascii="Arial Nova Cond Light" w:hAnsi="Arial Nova Cond Light" w:cs="Times New Roman"/>
          <w:bCs/>
          <w:sz w:val="24"/>
          <w:szCs w:val="24"/>
        </w:rPr>
        <w:t>w specjalności architektonicznej, bądź też odpowiadające im uprawnienia budowlane wydane na podstawie wcześniej obowiązujących przepisów</w:t>
      </w:r>
      <w:r w:rsidR="0098172F">
        <w:rPr>
          <w:rFonts w:ascii="Arial Nova Cond Light" w:hAnsi="Arial Nova Cond Light" w:cs="Times New Roman"/>
          <w:bCs/>
          <w:sz w:val="24"/>
          <w:szCs w:val="24"/>
        </w:rPr>
        <w:t>.</w:t>
      </w:r>
    </w:p>
    <w:p w14:paraId="0996A528" w14:textId="77777777" w:rsidR="004118ED" w:rsidRPr="000B254D" w:rsidRDefault="004118ED" w:rsidP="0048194E">
      <w:pPr>
        <w:pStyle w:val="Akapitzlist"/>
        <w:numPr>
          <w:ilvl w:val="0"/>
          <w:numId w:val="5"/>
        </w:numPr>
        <w:spacing w:after="0" w:line="240" w:lineRule="auto"/>
        <w:ind w:left="426" w:hanging="426"/>
        <w:jc w:val="both"/>
        <w:rPr>
          <w:rFonts w:ascii="Arial Nova Cond Light" w:hAnsi="Arial Nova Cond Light" w:cs="Times New Roman"/>
          <w:b/>
          <w:sz w:val="24"/>
          <w:szCs w:val="24"/>
        </w:rPr>
      </w:pPr>
      <w:r w:rsidRPr="000B254D">
        <w:rPr>
          <w:rFonts w:ascii="Arial Nova Cond Light" w:hAnsi="Arial Nova Cond Light" w:cs="Times New Roman"/>
          <w:b/>
          <w:sz w:val="24"/>
          <w:szCs w:val="24"/>
        </w:rPr>
        <w:lastRenderedPageBreak/>
        <w:t xml:space="preserve">Warunki udziału w postępowaniu dotyczące zdolności technicznej i zawodowej: </w:t>
      </w:r>
      <w:r w:rsidRPr="000B254D">
        <w:rPr>
          <w:rFonts w:ascii="Arial Nova Cond Light" w:hAnsi="Arial Nova Cond Light" w:cs="Times New Roman"/>
          <w:sz w:val="24"/>
          <w:szCs w:val="24"/>
        </w:rPr>
        <w:t>NIE</w:t>
      </w:r>
    </w:p>
    <w:p w14:paraId="734A9704" w14:textId="77777777" w:rsidR="004118ED" w:rsidRPr="000B254D" w:rsidRDefault="004118ED" w:rsidP="004118ED">
      <w:pPr>
        <w:spacing w:after="0" w:line="240" w:lineRule="auto"/>
        <w:jc w:val="both"/>
        <w:rPr>
          <w:rFonts w:ascii="Arial Nova Cond Light" w:hAnsi="Arial Nova Cond Light" w:cs="Times New Roman"/>
          <w:b/>
          <w:sz w:val="24"/>
          <w:szCs w:val="24"/>
        </w:rPr>
      </w:pPr>
    </w:p>
    <w:p w14:paraId="0F906A18" w14:textId="77777777" w:rsidR="004118ED" w:rsidRPr="000B254D" w:rsidRDefault="004118ED" w:rsidP="0048194E">
      <w:pPr>
        <w:pStyle w:val="Akapitzlist"/>
        <w:numPr>
          <w:ilvl w:val="0"/>
          <w:numId w:val="5"/>
        </w:numPr>
        <w:spacing w:after="0" w:line="240" w:lineRule="auto"/>
        <w:ind w:left="284" w:hanging="284"/>
        <w:jc w:val="both"/>
        <w:rPr>
          <w:rFonts w:ascii="Arial Nova Cond Light" w:hAnsi="Arial Nova Cond Light" w:cs="Times New Roman"/>
          <w:b/>
          <w:sz w:val="24"/>
          <w:szCs w:val="24"/>
        </w:rPr>
      </w:pPr>
      <w:r w:rsidRPr="000B254D">
        <w:rPr>
          <w:rFonts w:ascii="Arial Nova Cond Light" w:hAnsi="Arial Nova Cond Light" w:cs="Times New Roman"/>
          <w:b/>
          <w:sz w:val="24"/>
          <w:szCs w:val="24"/>
        </w:rPr>
        <w:t xml:space="preserve"> Kryteria oceny ofert: </w:t>
      </w:r>
    </w:p>
    <w:p w14:paraId="48F599F0" w14:textId="77777777" w:rsidR="004118ED" w:rsidRPr="000B254D" w:rsidRDefault="004118ED" w:rsidP="004118ED">
      <w:pPr>
        <w:spacing w:after="0" w:line="240" w:lineRule="auto"/>
        <w:jc w:val="both"/>
        <w:rPr>
          <w:rFonts w:ascii="Arial Nova Cond Light" w:hAnsi="Arial Nova Cond Light" w:cs="Times New Roman"/>
          <w:sz w:val="24"/>
          <w:szCs w:val="24"/>
        </w:rPr>
      </w:pPr>
      <w:r w:rsidRPr="000B254D">
        <w:rPr>
          <w:rFonts w:ascii="Arial Nova Cond Light" w:hAnsi="Arial Nova Cond Light" w:cs="Times New Roman"/>
          <w:sz w:val="24"/>
          <w:szCs w:val="24"/>
        </w:rPr>
        <w:t>Przy wyborze najkorzystniejszej oferty, Zamawiający będzie się kierował następującymi kryteriami i ich znaczeniem:</w:t>
      </w:r>
    </w:p>
    <w:p w14:paraId="111F6A13" w14:textId="2DD28ED3" w:rsidR="004118ED" w:rsidRPr="00CA0511" w:rsidRDefault="004118ED" w:rsidP="00CA0511">
      <w:pPr>
        <w:pStyle w:val="Akapitzlist"/>
        <w:numPr>
          <w:ilvl w:val="1"/>
          <w:numId w:val="32"/>
        </w:numPr>
        <w:spacing w:after="0" w:line="240" w:lineRule="auto"/>
        <w:ind w:left="567"/>
        <w:jc w:val="both"/>
        <w:rPr>
          <w:rFonts w:ascii="Arial Nova Cond Light" w:hAnsi="Arial Nova Cond Light" w:cs="Times New Roman"/>
          <w:sz w:val="24"/>
          <w:szCs w:val="24"/>
        </w:rPr>
      </w:pPr>
      <w:r w:rsidRPr="00CA0511">
        <w:rPr>
          <w:rFonts w:ascii="Arial Nova Cond Light" w:hAnsi="Arial Nova Cond Light" w:cs="Times New Roman"/>
          <w:sz w:val="24"/>
          <w:szCs w:val="24"/>
        </w:rPr>
        <w:t>cena ofertowa – 100%</w:t>
      </w:r>
    </w:p>
    <w:p w14:paraId="5E13B323" w14:textId="77777777"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a) Na załączonym formularzu ofertowym, (załącznik nr 2) należy przedstawić cenę ofertową zawierającą wszelkie koszty związane z wykonaniem przedmiotu zamówienia brutto i netto.</w:t>
      </w:r>
    </w:p>
    <w:p w14:paraId="34CC1F8E" w14:textId="77777777"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 xml:space="preserve">b) Cena powinna uwzględnić: </w:t>
      </w:r>
    </w:p>
    <w:p w14:paraId="15E35C43" w14:textId="3E148E6E"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 w przypadku osoby fizycznej nieprowadzącej działalności gospodarczej koszty pracownika i pracodawcy,</w:t>
      </w:r>
    </w:p>
    <w:p w14:paraId="4E57295E" w14:textId="77777777"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 xml:space="preserve">- w przypadku osoby prowadzącej działalność gospodarczą również podatek VAT, </w:t>
      </w:r>
    </w:p>
    <w:p w14:paraId="00DAC961" w14:textId="77777777"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 xml:space="preserve">- uwzględniając wszystkie pozostałe koszty uzyskania dochodu. </w:t>
      </w:r>
    </w:p>
    <w:p w14:paraId="646C33A0" w14:textId="77777777" w:rsidR="004118ED" w:rsidRPr="000B254D" w:rsidRDefault="004118ED" w:rsidP="004118ED">
      <w:pPr>
        <w:pStyle w:val="Default"/>
        <w:spacing w:before="120" w:after="120"/>
        <w:jc w:val="both"/>
        <w:rPr>
          <w:rFonts w:ascii="Arial Nova Cond Light" w:hAnsi="Arial Nova Cond Light" w:cs="Times New Roman"/>
          <w:color w:val="000000" w:themeColor="text1"/>
        </w:rPr>
      </w:pPr>
      <w:r w:rsidRPr="000B254D">
        <w:rPr>
          <w:rFonts w:ascii="Arial Nova Cond Light" w:hAnsi="Arial Nova Cond Light" w:cs="Times New Roman"/>
          <w:color w:val="000000" w:themeColor="text1"/>
        </w:rPr>
        <w:t xml:space="preserve">c) Wartość cenową należy podać w złotych polskich cyfrą – z dokładnością do dwóch miejsc po przecinku oraz słownie. </w:t>
      </w:r>
    </w:p>
    <w:p w14:paraId="26057378" w14:textId="77777777" w:rsidR="004118ED" w:rsidRPr="000B254D" w:rsidRDefault="004118ED" w:rsidP="004118ED">
      <w:pPr>
        <w:autoSpaceDE w:val="0"/>
        <w:autoSpaceDN w:val="0"/>
        <w:adjustRightInd w:val="0"/>
        <w:spacing w:before="120" w:after="120" w:line="240" w:lineRule="auto"/>
        <w:jc w:val="both"/>
        <w:rPr>
          <w:rFonts w:ascii="Arial Nova Cond Light" w:hAnsi="Arial Nova Cond Light" w:cs="Times New Roman"/>
          <w:color w:val="000000" w:themeColor="text1"/>
          <w:sz w:val="24"/>
          <w:szCs w:val="24"/>
        </w:rPr>
      </w:pPr>
      <w:r w:rsidRPr="000B254D">
        <w:rPr>
          <w:rFonts w:ascii="Arial Nova Cond Light" w:hAnsi="Arial Nova Cond Light" w:cs="Times New Roman"/>
          <w:color w:val="000000" w:themeColor="text1"/>
          <w:sz w:val="24"/>
          <w:szCs w:val="24"/>
        </w:rPr>
        <w:t>d)</w:t>
      </w:r>
      <w:r w:rsidRPr="000B254D">
        <w:rPr>
          <w:rFonts w:ascii="Arial Nova Cond Light" w:eastAsia="Wingdings-Regular" w:hAnsi="Arial Nova Cond Light" w:cs="Times New Roman"/>
          <w:color w:val="000000" w:themeColor="text1"/>
          <w:sz w:val="24"/>
          <w:szCs w:val="24"/>
        </w:rPr>
        <w:t xml:space="preserve"> </w:t>
      </w:r>
      <w:r w:rsidRPr="000B254D">
        <w:rPr>
          <w:rFonts w:ascii="Arial Nova Cond Light" w:hAnsi="Arial Nova Cond Light" w:cs="Times New Roman"/>
          <w:color w:val="000000" w:themeColor="text1"/>
          <w:sz w:val="24"/>
          <w:szCs w:val="24"/>
        </w:rPr>
        <w:t xml:space="preserve">Każdy Wykonawca może podać tylko jedną cenę. Oferty z cenami wariantowymi będą odrzucone. </w:t>
      </w:r>
    </w:p>
    <w:p w14:paraId="3A2B8894" w14:textId="77777777" w:rsidR="004118ED" w:rsidRPr="000B254D" w:rsidRDefault="004118ED" w:rsidP="004118ED">
      <w:pPr>
        <w:autoSpaceDE w:val="0"/>
        <w:autoSpaceDN w:val="0"/>
        <w:adjustRightInd w:val="0"/>
        <w:spacing w:before="120" w:after="120" w:line="240" w:lineRule="auto"/>
        <w:jc w:val="both"/>
        <w:rPr>
          <w:rFonts w:ascii="Arial Nova Cond Light" w:hAnsi="Arial Nova Cond Light" w:cs="Times New Roman"/>
          <w:sz w:val="24"/>
          <w:szCs w:val="24"/>
        </w:rPr>
      </w:pPr>
      <w:r w:rsidRPr="000B254D">
        <w:rPr>
          <w:rFonts w:ascii="Arial Nova Cond Light" w:hAnsi="Arial Nova Cond Light" w:cs="Times New Roman"/>
          <w:sz w:val="24"/>
          <w:szCs w:val="24"/>
        </w:rPr>
        <w:t>e) Zamawiający ma prawo, w każdej sytuacji, żądać szczegółowych wyjaśnień, co do sposobu obliczenia ceny oferty, a Wykonawca ma obowiązek udzielić wyjaśnień pod rygorem odrzucenia oferty.</w:t>
      </w:r>
    </w:p>
    <w:p w14:paraId="33236245" w14:textId="54D7D423" w:rsidR="004118ED" w:rsidRPr="000B254D" w:rsidRDefault="004118ED" w:rsidP="004118ED">
      <w:pPr>
        <w:spacing w:after="0" w:line="240" w:lineRule="auto"/>
        <w:jc w:val="both"/>
        <w:rPr>
          <w:rFonts w:ascii="Arial Nova Cond Light" w:hAnsi="Arial Nova Cond Light" w:cs="Times New Roman"/>
          <w:sz w:val="24"/>
          <w:szCs w:val="24"/>
        </w:rPr>
      </w:pPr>
      <w:bookmarkStart w:id="2" w:name="_Hlk29554940"/>
      <w:bookmarkStart w:id="3" w:name="_Hlk29555104"/>
      <w:r w:rsidRPr="000B254D">
        <w:rPr>
          <w:rFonts w:ascii="Arial Nova Cond Light" w:eastAsia="Times New Roman" w:hAnsi="Arial Nova Cond Light" w:cs="Times New Roman"/>
          <w:sz w:val="24"/>
          <w:szCs w:val="24"/>
          <w:lang w:eastAsia="pl-PL"/>
        </w:rPr>
        <w:t>Nie spełnienie chociażby jednego warunku skutkować będzie wykluczeniem Wykonawcy z postępowania.</w:t>
      </w:r>
      <w:bookmarkEnd w:id="2"/>
      <w:bookmarkEnd w:id="3"/>
      <w:r w:rsidRPr="000B254D">
        <w:rPr>
          <w:rFonts w:ascii="Arial Nova Cond Light" w:hAnsi="Arial Nova Cond Light" w:cs="Times New Roman"/>
          <w:sz w:val="24"/>
          <w:szCs w:val="24"/>
        </w:rPr>
        <w:t xml:space="preserve"> </w:t>
      </w:r>
    </w:p>
    <w:p w14:paraId="7D35253A" w14:textId="77777777" w:rsidR="004118ED" w:rsidRPr="000B254D" w:rsidRDefault="004118ED" w:rsidP="004118ED">
      <w:pPr>
        <w:jc w:val="both"/>
        <w:rPr>
          <w:rFonts w:ascii="Arial Nova Cond Light" w:eastAsiaTheme="minorEastAsia" w:hAnsi="Arial Nova Cond Light" w:cs="Times New Roman"/>
          <w:sz w:val="24"/>
          <w:szCs w:val="24"/>
        </w:rPr>
      </w:pPr>
    </w:p>
    <w:p w14:paraId="26AC8B3D" w14:textId="4B4F72F1" w:rsidR="005B1A6F" w:rsidRPr="000B254D" w:rsidRDefault="004118ED" w:rsidP="0048194E">
      <w:pPr>
        <w:pStyle w:val="Akapitzlist"/>
        <w:numPr>
          <w:ilvl w:val="0"/>
          <w:numId w:val="5"/>
        </w:numPr>
        <w:spacing w:after="0" w:line="240" w:lineRule="auto"/>
        <w:ind w:left="284" w:hanging="284"/>
        <w:jc w:val="both"/>
        <w:rPr>
          <w:rFonts w:ascii="Arial Nova Cond Light" w:hAnsi="Arial Nova Cond Light" w:cs="Times New Roman"/>
          <w:b/>
          <w:sz w:val="24"/>
          <w:szCs w:val="24"/>
        </w:rPr>
      </w:pPr>
      <w:r w:rsidRPr="000B254D">
        <w:rPr>
          <w:rFonts w:ascii="Arial Nova Cond Light" w:hAnsi="Arial Nova Cond Light" w:cs="Times New Roman"/>
          <w:b/>
          <w:sz w:val="24"/>
          <w:szCs w:val="24"/>
        </w:rPr>
        <w:t xml:space="preserve"> Zabezpieczenie należytego wykonania umowy: </w:t>
      </w:r>
      <w:r w:rsidRPr="000B254D">
        <w:rPr>
          <w:rFonts w:ascii="Arial Nova Cond Light" w:hAnsi="Arial Nova Cond Light" w:cs="Times New Roman"/>
          <w:sz w:val="24"/>
          <w:szCs w:val="24"/>
        </w:rPr>
        <w:t>NIE</w:t>
      </w:r>
    </w:p>
    <w:p w14:paraId="50B5D34D" w14:textId="77777777" w:rsidR="004118ED" w:rsidRPr="000B254D" w:rsidRDefault="004118ED" w:rsidP="004118ED">
      <w:pPr>
        <w:pStyle w:val="Akapitzlist"/>
        <w:spacing w:after="0" w:line="240" w:lineRule="auto"/>
        <w:ind w:left="284"/>
        <w:jc w:val="both"/>
        <w:rPr>
          <w:rFonts w:ascii="Arial Nova Cond Light" w:hAnsi="Arial Nova Cond Light" w:cs="Times New Roman"/>
          <w:b/>
          <w:sz w:val="24"/>
          <w:szCs w:val="24"/>
        </w:rPr>
      </w:pPr>
    </w:p>
    <w:p w14:paraId="446666D2" w14:textId="77777777" w:rsidR="00347CE6" w:rsidRPr="000B254D" w:rsidRDefault="00347CE6" w:rsidP="0048194E">
      <w:pPr>
        <w:pStyle w:val="Akapitzlist"/>
        <w:numPr>
          <w:ilvl w:val="0"/>
          <w:numId w:val="5"/>
        </w:numPr>
        <w:spacing w:after="0" w:line="240" w:lineRule="auto"/>
        <w:ind w:left="284" w:hanging="284"/>
        <w:jc w:val="both"/>
        <w:rPr>
          <w:rFonts w:ascii="Arial Nova Cond Light" w:hAnsi="Arial Nova Cond Light" w:cs="Times New Roman"/>
          <w:b/>
          <w:sz w:val="24"/>
          <w:szCs w:val="24"/>
        </w:rPr>
      </w:pPr>
      <w:r w:rsidRPr="000B254D">
        <w:rPr>
          <w:rFonts w:ascii="Arial Nova Cond Light" w:hAnsi="Arial Nova Cond Light" w:cs="Times New Roman"/>
          <w:b/>
          <w:bCs/>
          <w:color w:val="000000"/>
          <w:sz w:val="24"/>
          <w:szCs w:val="24"/>
        </w:rPr>
        <w:t xml:space="preserve">Informacje dotyczące przetwarzania danych osobowych związanych z </w:t>
      </w:r>
      <w:r w:rsidR="005B7B74" w:rsidRPr="000B254D">
        <w:rPr>
          <w:rFonts w:ascii="Arial Nova Cond Light" w:hAnsi="Arial Nova Cond Light" w:cs="Times New Roman"/>
          <w:b/>
          <w:bCs/>
          <w:color w:val="000000"/>
          <w:sz w:val="24"/>
          <w:szCs w:val="24"/>
        </w:rPr>
        <w:t>odpowiedzią na</w:t>
      </w:r>
      <w:r w:rsidRPr="000B254D">
        <w:rPr>
          <w:rFonts w:ascii="Arial Nova Cond Light" w:hAnsi="Arial Nova Cond Light" w:cs="Times New Roman"/>
          <w:b/>
          <w:bCs/>
          <w:color w:val="000000"/>
          <w:sz w:val="24"/>
          <w:szCs w:val="24"/>
        </w:rPr>
        <w:t xml:space="preserve"> zapytanie ofertowe </w:t>
      </w:r>
    </w:p>
    <w:p w14:paraId="278360F4" w14:textId="77777777" w:rsidR="0098136E" w:rsidRPr="000B254D" w:rsidRDefault="0098136E" w:rsidP="00FC5A6B">
      <w:pPr>
        <w:spacing w:after="0" w:line="240" w:lineRule="auto"/>
        <w:ind w:left="426"/>
        <w:jc w:val="both"/>
        <w:rPr>
          <w:rFonts w:ascii="Arial Nova Cond Light" w:hAnsi="Arial Nova Cond Light" w:cs="Times New Roman"/>
          <w:sz w:val="24"/>
          <w:szCs w:val="24"/>
        </w:rPr>
      </w:pPr>
      <w:r w:rsidRPr="000B254D">
        <w:rPr>
          <w:rFonts w:ascii="Arial Nova Cond Light" w:hAnsi="Arial Nova Cond Light"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762B423C" w14:textId="77777777" w:rsidR="00FC5A6B" w:rsidRPr="000B254D" w:rsidRDefault="00FC5A6B" w:rsidP="00FC5A6B">
      <w:pPr>
        <w:spacing w:after="0" w:line="240" w:lineRule="auto"/>
        <w:ind w:left="426"/>
        <w:jc w:val="both"/>
        <w:rPr>
          <w:rFonts w:ascii="Arial Nova Cond Light" w:hAnsi="Arial Nova Cond Light" w:cs="Times New Roman"/>
          <w:sz w:val="24"/>
          <w:szCs w:val="24"/>
        </w:rPr>
      </w:pPr>
    </w:p>
    <w:tbl>
      <w:tblPr>
        <w:tblStyle w:val="Tabela-Siatka"/>
        <w:tblW w:w="9072" w:type="dxa"/>
        <w:tblInd w:w="-5" w:type="dxa"/>
        <w:tblLook w:val="04A0" w:firstRow="1" w:lastRow="0" w:firstColumn="1" w:lastColumn="0" w:noHBand="0" w:noVBand="1"/>
      </w:tblPr>
      <w:tblGrid>
        <w:gridCol w:w="2835"/>
        <w:gridCol w:w="6237"/>
      </w:tblGrid>
      <w:tr w:rsidR="0098136E" w:rsidRPr="000B254D" w14:paraId="4069EF66" w14:textId="77777777" w:rsidTr="0003171A">
        <w:tc>
          <w:tcPr>
            <w:tcW w:w="2835" w:type="dxa"/>
          </w:tcPr>
          <w:p w14:paraId="7498F094"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Administrator danych osobowych </w:t>
            </w:r>
          </w:p>
        </w:tc>
        <w:tc>
          <w:tcPr>
            <w:tcW w:w="6237" w:type="dxa"/>
          </w:tcPr>
          <w:p w14:paraId="2A52567A"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Burmistrz Miasta i Gminy Nakło nad Notecią ul. Ks. P. Skargi 7, </w:t>
            </w:r>
          </w:p>
          <w:p w14:paraId="33CC51C6"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89-100 Nakło nad Notecią </w:t>
            </w:r>
          </w:p>
        </w:tc>
      </w:tr>
      <w:tr w:rsidR="0098136E" w:rsidRPr="000B254D" w14:paraId="1DDDC853" w14:textId="77777777" w:rsidTr="0003171A">
        <w:tc>
          <w:tcPr>
            <w:tcW w:w="2835" w:type="dxa"/>
          </w:tcPr>
          <w:p w14:paraId="3B11E70F"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Dane kontaktowe </w:t>
            </w:r>
          </w:p>
        </w:tc>
        <w:tc>
          <w:tcPr>
            <w:tcW w:w="6237" w:type="dxa"/>
          </w:tcPr>
          <w:p w14:paraId="38D9FD78"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telefon: (+48 52) 386 79 00, e-mail: urzad@gmina-naklo.pl </w:t>
            </w:r>
          </w:p>
        </w:tc>
      </w:tr>
      <w:tr w:rsidR="0098136E" w:rsidRPr="000B254D" w14:paraId="051F068A" w14:textId="77777777" w:rsidTr="0003171A">
        <w:tc>
          <w:tcPr>
            <w:tcW w:w="2835" w:type="dxa"/>
          </w:tcPr>
          <w:p w14:paraId="605AE8EC"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Inspektor ochrony danych </w:t>
            </w:r>
          </w:p>
        </w:tc>
        <w:tc>
          <w:tcPr>
            <w:tcW w:w="6237" w:type="dxa"/>
          </w:tcPr>
          <w:p w14:paraId="1AA69E99"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Arnold Paszta, e- mail: iod@umig.naklo.pl </w:t>
            </w:r>
          </w:p>
        </w:tc>
      </w:tr>
      <w:tr w:rsidR="0098136E" w:rsidRPr="000B254D" w14:paraId="04AAAD8D" w14:textId="77777777" w:rsidTr="0003171A">
        <w:tc>
          <w:tcPr>
            <w:tcW w:w="2835" w:type="dxa"/>
          </w:tcPr>
          <w:p w14:paraId="124A7D08"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Cele przetwarzania oraz podstawa prawna </w:t>
            </w:r>
          </w:p>
          <w:p w14:paraId="4EAB456A"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przetwarzania </w:t>
            </w:r>
          </w:p>
        </w:tc>
        <w:tc>
          <w:tcPr>
            <w:tcW w:w="6237" w:type="dxa"/>
          </w:tcPr>
          <w:p w14:paraId="1B92E57A"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Pani/Pana dane osobowe będą: </w:t>
            </w:r>
          </w:p>
          <w:p w14:paraId="6D7A375C"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a. przetwarzane w celu przygotowania i wykonania umowy (art. 6 ust. 1 lit b Rozporządzenia 2016/679). </w:t>
            </w:r>
          </w:p>
        </w:tc>
      </w:tr>
      <w:tr w:rsidR="0098136E" w:rsidRPr="000B254D" w14:paraId="4831D551" w14:textId="77777777" w:rsidTr="0003171A">
        <w:tc>
          <w:tcPr>
            <w:tcW w:w="2835" w:type="dxa"/>
          </w:tcPr>
          <w:p w14:paraId="22D0A7B5"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Okres, przez który będą przetwarzane </w:t>
            </w:r>
          </w:p>
        </w:tc>
        <w:tc>
          <w:tcPr>
            <w:tcW w:w="6237" w:type="dxa"/>
          </w:tcPr>
          <w:p w14:paraId="39BE880C"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Pani/Pana dane osobowe będą: </w:t>
            </w:r>
          </w:p>
          <w:p w14:paraId="5D75FE2A"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a. przetwarzane w celu przygotowania i wykonania umowy przez okres niezbędny do dokonania czynności związanych z przygotowaniem umowy oraz w okresie jej trwania, </w:t>
            </w:r>
          </w:p>
          <w:p w14:paraId="12A467E1"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b. przez okres wskazany przepisami „Ustawy - O podatku od towarów i usług” oraz przepisami „Ustawy - Ordynacja podatkowa”, </w:t>
            </w:r>
          </w:p>
        </w:tc>
      </w:tr>
      <w:tr w:rsidR="0098136E" w:rsidRPr="000B254D" w14:paraId="7866870B" w14:textId="77777777" w:rsidTr="0003171A">
        <w:tc>
          <w:tcPr>
            <w:tcW w:w="2835" w:type="dxa"/>
          </w:tcPr>
          <w:p w14:paraId="3AD14F34"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Odbiorcy danych </w:t>
            </w:r>
          </w:p>
        </w:tc>
        <w:tc>
          <w:tcPr>
            <w:tcW w:w="6237" w:type="dxa"/>
          </w:tcPr>
          <w:p w14:paraId="0AD8625F"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Odbiorcami Pani/Pana danych osobowych mogą być: </w:t>
            </w:r>
          </w:p>
          <w:p w14:paraId="2A42A03E"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a. podmioty, którym AD udostępnia dane osobowe na podstawie przepisów prawa powszechnie obowiązującego, </w:t>
            </w:r>
          </w:p>
          <w:p w14:paraId="590A3A2C"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b. podmioty, którym AD powierza dane osobowe na podstawie umów powierzenia danych osobowych (np. firma informatyczna). </w:t>
            </w:r>
          </w:p>
        </w:tc>
      </w:tr>
      <w:tr w:rsidR="0098136E" w:rsidRPr="000B254D" w14:paraId="623A69B7" w14:textId="77777777" w:rsidTr="0003171A">
        <w:tc>
          <w:tcPr>
            <w:tcW w:w="2835" w:type="dxa"/>
          </w:tcPr>
          <w:p w14:paraId="1057A1C4"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lastRenderedPageBreak/>
              <w:t xml:space="preserve">Prawa osoby, której dane dotyczą </w:t>
            </w:r>
          </w:p>
        </w:tc>
        <w:tc>
          <w:tcPr>
            <w:tcW w:w="6237" w:type="dxa"/>
          </w:tcPr>
          <w:p w14:paraId="0CE59DEB"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14:paraId="5FE7FF4F"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Przysługuje Pani/Panu prawo wniesienia skargi do Prezesa Urzędu Ochrony Danych Osobowych. </w:t>
            </w:r>
          </w:p>
        </w:tc>
      </w:tr>
      <w:tr w:rsidR="0098136E" w:rsidRPr="000B254D" w14:paraId="5961CEA5" w14:textId="77777777" w:rsidTr="0003171A">
        <w:tc>
          <w:tcPr>
            <w:tcW w:w="2835" w:type="dxa"/>
          </w:tcPr>
          <w:p w14:paraId="75F68085" w14:textId="77777777" w:rsidR="0098136E" w:rsidRPr="000B254D" w:rsidRDefault="0098136E" w:rsidP="0042071D">
            <w:pPr>
              <w:pStyle w:val="Default"/>
              <w:rPr>
                <w:rFonts w:ascii="Arial Nova Cond Light" w:hAnsi="Arial Nova Cond Light" w:cs="Times New Roman"/>
                <w:b/>
              </w:rPr>
            </w:pPr>
            <w:r w:rsidRPr="000B254D">
              <w:rPr>
                <w:rFonts w:ascii="Arial Nova Cond Light" w:hAnsi="Arial Nova Cond Light" w:cs="Times New Roman"/>
                <w:b/>
              </w:rPr>
              <w:t xml:space="preserve">Dodatkowe informacje </w:t>
            </w:r>
          </w:p>
        </w:tc>
        <w:tc>
          <w:tcPr>
            <w:tcW w:w="6237" w:type="dxa"/>
          </w:tcPr>
          <w:p w14:paraId="0CAD75DD"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a. podanie Pani/Pana danych osobowych jest dobrowolne. </w:t>
            </w:r>
          </w:p>
          <w:p w14:paraId="758F6963"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b. podanie Pani/Pana danych osobowych jest warunkiem koniecznym zawarcia i realizacji umowy, zgodnie z przepisami powszechnie obowiązującego prawa. </w:t>
            </w:r>
          </w:p>
          <w:p w14:paraId="19CAED75"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14:paraId="190469F6" w14:textId="77777777" w:rsidR="0098136E" w:rsidRPr="000B254D" w:rsidRDefault="0098136E" w:rsidP="0042071D">
            <w:pPr>
              <w:pStyle w:val="Default"/>
              <w:rPr>
                <w:rFonts w:ascii="Arial Nova Cond Light" w:hAnsi="Arial Nova Cond Light" w:cs="Times New Roman"/>
              </w:rPr>
            </w:pPr>
            <w:r w:rsidRPr="000B254D">
              <w:rPr>
                <w:rFonts w:ascii="Arial Nova Cond Light" w:hAnsi="Arial Nova Cond Light" w:cs="Times New Roman"/>
              </w:rPr>
              <w:t xml:space="preserve">d. więcej informacji mogą Państwo znaleźć na stronie Biuletynu Informacji Publicznej Gminy. </w:t>
            </w:r>
          </w:p>
        </w:tc>
      </w:tr>
    </w:tbl>
    <w:p w14:paraId="18416656" w14:textId="77777777" w:rsidR="00B63549" w:rsidRPr="000B254D" w:rsidRDefault="00B63549" w:rsidP="0015051B">
      <w:pPr>
        <w:pStyle w:val="Tekstpodstawowy3"/>
        <w:spacing w:line="276" w:lineRule="auto"/>
        <w:ind w:left="709"/>
        <w:jc w:val="both"/>
        <w:rPr>
          <w:rFonts w:ascii="Arial Nova Cond Light" w:hAnsi="Arial Nova Cond Light"/>
          <w:bCs/>
          <w:sz w:val="24"/>
          <w:szCs w:val="24"/>
        </w:rPr>
      </w:pPr>
    </w:p>
    <w:p w14:paraId="1FFFB548" w14:textId="6E684CE3" w:rsidR="005B1A6F" w:rsidRPr="00C57E18" w:rsidRDefault="00435B43" w:rsidP="00C57E18">
      <w:pPr>
        <w:pStyle w:val="Akapitzlist"/>
        <w:numPr>
          <w:ilvl w:val="0"/>
          <w:numId w:val="5"/>
        </w:numPr>
        <w:autoSpaceDE w:val="0"/>
        <w:autoSpaceDN w:val="0"/>
        <w:adjustRightInd w:val="0"/>
        <w:spacing w:after="0" w:line="276" w:lineRule="auto"/>
        <w:jc w:val="both"/>
        <w:rPr>
          <w:rFonts w:ascii="Arial Nova Cond Light" w:hAnsi="Arial Nova Cond Light" w:cs="Times New Roman"/>
          <w:b/>
          <w:bCs/>
          <w:sz w:val="24"/>
          <w:szCs w:val="24"/>
        </w:rPr>
      </w:pPr>
      <w:r w:rsidRPr="00C57E18">
        <w:rPr>
          <w:rFonts w:ascii="Arial Nova Cond Light" w:hAnsi="Arial Nova Cond Light" w:cs="Times New Roman"/>
          <w:b/>
          <w:bCs/>
          <w:sz w:val="24"/>
          <w:szCs w:val="24"/>
        </w:rPr>
        <w:t>Osob</w:t>
      </w:r>
      <w:r w:rsidR="002D041D" w:rsidRPr="00C57E18">
        <w:rPr>
          <w:rFonts w:ascii="Arial Nova Cond Light" w:hAnsi="Arial Nova Cond Light" w:cs="Times New Roman"/>
          <w:b/>
          <w:bCs/>
          <w:sz w:val="24"/>
          <w:szCs w:val="24"/>
        </w:rPr>
        <w:t>y</w:t>
      </w:r>
      <w:r w:rsidRPr="00C57E18">
        <w:rPr>
          <w:rFonts w:ascii="Arial Nova Cond Light" w:hAnsi="Arial Nova Cond Light" w:cs="Times New Roman"/>
          <w:b/>
          <w:bCs/>
          <w:sz w:val="24"/>
          <w:szCs w:val="24"/>
        </w:rPr>
        <w:t xml:space="preserve"> wyznaczon</w:t>
      </w:r>
      <w:r w:rsidR="002D041D" w:rsidRPr="00C57E18">
        <w:rPr>
          <w:rFonts w:ascii="Arial Nova Cond Light" w:hAnsi="Arial Nova Cond Light" w:cs="Times New Roman"/>
          <w:b/>
          <w:bCs/>
          <w:sz w:val="24"/>
          <w:szCs w:val="24"/>
        </w:rPr>
        <w:t>e</w:t>
      </w:r>
      <w:r w:rsidRPr="00C57E18">
        <w:rPr>
          <w:rFonts w:ascii="Arial Nova Cond Light" w:hAnsi="Arial Nova Cond Light" w:cs="Times New Roman"/>
          <w:sz w:val="24"/>
          <w:szCs w:val="24"/>
        </w:rPr>
        <w:t xml:space="preserve"> </w:t>
      </w:r>
      <w:r w:rsidRPr="00C57E18">
        <w:rPr>
          <w:rFonts w:ascii="Arial Nova Cond Light" w:hAnsi="Arial Nova Cond Light" w:cs="Times New Roman"/>
          <w:b/>
          <w:bCs/>
          <w:sz w:val="24"/>
          <w:szCs w:val="24"/>
        </w:rPr>
        <w:t>do kontaktu w sprawie ogłoszenia</w:t>
      </w:r>
    </w:p>
    <w:p w14:paraId="54F6FD8A" w14:textId="7DA3955D" w:rsidR="002409F5" w:rsidRPr="000B254D" w:rsidRDefault="00506AE4" w:rsidP="00CA3A44">
      <w:pPr>
        <w:ind w:firstLine="426"/>
        <w:rPr>
          <w:rFonts w:ascii="Arial Nova Cond Light" w:hAnsi="Arial Nova Cond Light" w:cs="Times New Roman"/>
          <w:sz w:val="24"/>
          <w:szCs w:val="24"/>
        </w:rPr>
      </w:pPr>
      <w:r w:rsidRPr="000B254D">
        <w:rPr>
          <w:rFonts w:ascii="Arial Nova Cond Light" w:hAnsi="Arial Nova Cond Light" w:cs="Times New Roman"/>
          <w:sz w:val="24"/>
          <w:szCs w:val="24"/>
        </w:rPr>
        <w:t>Monika Cyganek</w:t>
      </w:r>
      <w:r w:rsidR="006A12B0" w:rsidRPr="000B254D">
        <w:rPr>
          <w:rFonts w:ascii="Arial Nova Cond Light" w:hAnsi="Arial Nova Cond Light" w:cs="Times New Roman"/>
          <w:sz w:val="24"/>
          <w:szCs w:val="24"/>
        </w:rPr>
        <w:t xml:space="preserve">, tel. 52 386 79 86, email: </w:t>
      </w:r>
      <w:r w:rsidRPr="000B254D">
        <w:rPr>
          <w:rFonts w:ascii="Arial Nova Cond Light" w:hAnsi="Arial Nova Cond Light" w:cs="Times New Roman"/>
          <w:sz w:val="24"/>
          <w:szCs w:val="24"/>
        </w:rPr>
        <w:t>cyganek</w:t>
      </w:r>
      <w:r w:rsidR="00BD496C" w:rsidRPr="000B254D">
        <w:rPr>
          <w:rFonts w:ascii="Arial Nova Cond Light" w:hAnsi="Arial Nova Cond Light" w:cs="Times New Roman"/>
          <w:sz w:val="24"/>
          <w:szCs w:val="24"/>
        </w:rPr>
        <w:t>.</w:t>
      </w:r>
      <w:r w:rsidRPr="000B254D">
        <w:rPr>
          <w:rFonts w:ascii="Arial Nova Cond Light" w:hAnsi="Arial Nova Cond Light" w:cs="Times New Roman"/>
          <w:sz w:val="24"/>
          <w:szCs w:val="24"/>
        </w:rPr>
        <w:t>monika</w:t>
      </w:r>
      <w:r w:rsidR="006A12B0" w:rsidRPr="000B254D">
        <w:rPr>
          <w:rFonts w:ascii="Arial Nova Cond Light" w:hAnsi="Arial Nova Cond Light" w:cs="Times New Roman"/>
          <w:sz w:val="24"/>
          <w:szCs w:val="24"/>
        </w:rPr>
        <w:t>@umig.naklo.pl</w:t>
      </w:r>
    </w:p>
    <w:sectPr w:rsidR="002409F5" w:rsidRPr="000B254D" w:rsidSect="00A74FD1">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B8035" w14:textId="77777777" w:rsidR="00230C8C" w:rsidRDefault="00230C8C" w:rsidP="00386F15">
      <w:pPr>
        <w:spacing w:after="0" w:line="240" w:lineRule="auto"/>
      </w:pPr>
      <w:r>
        <w:separator/>
      </w:r>
    </w:p>
  </w:endnote>
  <w:endnote w:type="continuationSeparator" w:id="0">
    <w:p w14:paraId="2BA03CB4" w14:textId="77777777" w:rsidR="00230C8C" w:rsidRDefault="00230C8C" w:rsidP="003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ova Cond Light">
    <w:charset w:val="00"/>
    <w:family w:val="swiss"/>
    <w:pitch w:val="variable"/>
    <w:sig w:usb0="0000028F" w:usb1="00000002" w:usb2="00000000" w:usb3="00000000" w:csb0="0000019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2757568"/>
      <w:docPartObj>
        <w:docPartGallery w:val="Page Numbers (Bottom of Page)"/>
        <w:docPartUnique/>
      </w:docPartObj>
    </w:sdtPr>
    <w:sdtEndPr/>
    <w:sdtContent>
      <w:p w14:paraId="7984CE7E" w14:textId="77777777" w:rsidR="007F0893" w:rsidRDefault="007F0893">
        <w:pPr>
          <w:pStyle w:val="Stopka"/>
          <w:jc w:val="center"/>
        </w:pPr>
        <w:r>
          <w:fldChar w:fldCharType="begin"/>
        </w:r>
        <w:r>
          <w:instrText>PAGE   \* MERGEFORMAT</w:instrText>
        </w:r>
        <w:r>
          <w:fldChar w:fldCharType="separate"/>
        </w:r>
        <w:r w:rsidR="00C704C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AA640" w14:textId="77777777" w:rsidR="00230C8C" w:rsidRDefault="00230C8C" w:rsidP="00386F15">
      <w:pPr>
        <w:spacing w:after="0" w:line="240" w:lineRule="auto"/>
      </w:pPr>
      <w:r>
        <w:separator/>
      </w:r>
    </w:p>
  </w:footnote>
  <w:footnote w:type="continuationSeparator" w:id="0">
    <w:p w14:paraId="307EB4A6" w14:textId="77777777" w:rsidR="00230C8C" w:rsidRDefault="00230C8C" w:rsidP="003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5A80"/>
    <w:multiLevelType w:val="hybridMultilevel"/>
    <w:tmpl w:val="A658F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B54B01"/>
    <w:multiLevelType w:val="hybridMultilevel"/>
    <w:tmpl w:val="509A941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C1D01"/>
    <w:multiLevelType w:val="hybridMultilevel"/>
    <w:tmpl w:val="027CC5C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8A401D"/>
    <w:multiLevelType w:val="hybridMultilevel"/>
    <w:tmpl w:val="92264982"/>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96E48"/>
    <w:multiLevelType w:val="hybridMultilevel"/>
    <w:tmpl w:val="392A6E4C"/>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47257"/>
    <w:multiLevelType w:val="hybridMultilevel"/>
    <w:tmpl w:val="674A0F46"/>
    <w:lvl w:ilvl="0" w:tplc="6AC0A3D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0D9D796E"/>
    <w:multiLevelType w:val="hybridMultilevel"/>
    <w:tmpl w:val="8B1C4692"/>
    <w:lvl w:ilvl="0" w:tplc="6AC0A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E3236D4"/>
    <w:multiLevelType w:val="hybridMultilevel"/>
    <w:tmpl w:val="1F962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83940"/>
    <w:multiLevelType w:val="hybridMultilevel"/>
    <w:tmpl w:val="6A12D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7487C"/>
    <w:multiLevelType w:val="hybridMultilevel"/>
    <w:tmpl w:val="10B8C4B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1106380B"/>
    <w:multiLevelType w:val="hybridMultilevel"/>
    <w:tmpl w:val="8CCE2A3E"/>
    <w:lvl w:ilvl="0" w:tplc="6AC0A3D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1BB76864"/>
    <w:multiLevelType w:val="hybridMultilevel"/>
    <w:tmpl w:val="CFB29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366E6"/>
    <w:multiLevelType w:val="hybridMultilevel"/>
    <w:tmpl w:val="8DC8A42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5D21176"/>
    <w:multiLevelType w:val="hybridMultilevel"/>
    <w:tmpl w:val="0A5A963C"/>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2517BF"/>
    <w:multiLevelType w:val="hybridMultilevel"/>
    <w:tmpl w:val="408CC2B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43AF2"/>
    <w:multiLevelType w:val="multilevel"/>
    <w:tmpl w:val="F85A5844"/>
    <w:lvl w:ilvl="0">
      <w:start w:val="1"/>
      <w:numFmt w:val="decimal"/>
      <w:lvlText w:val="%1."/>
      <w:lvlJc w:val="left"/>
      <w:pPr>
        <w:ind w:left="360" w:hanging="360"/>
      </w:pPr>
      <w:rPr>
        <w:b w:val="0"/>
        <w:bCs/>
      </w:rPr>
    </w:lvl>
    <w:lvl w:ilvl="1">
      <w:start w:val="1"/>
      <w:numFmt w:val="decimal"/>
      <w:isLgl/>
      <w:lvlText w:val="%2)"/>
      <w:lvlJc w:val="left"/>
      <w:pPr>
        <w:ind w:left="370" w:hanging="360"/>
      </w:pPr>
      <w:rPr>
        <w:rFonts w:ascii="Times New Roman" w:eastAsiaTheme="minorHAnsi" w:hAnsi="Times New Roman" w:cs="Times New Roman"/>
        <w:b/>
      </w:rPr>
    </w:lvl>
    <w:lvl w:ilvl="2">
      <w:start w:val="1"/>
      <w:numFmt w:val="decimal"/>
      <w:isLgl/>
      <w:lvlText w:val="%1.%2.%3"/>
      <w:lvlJc w:val="left"/>
      <w:pPr>
        <w:ind w:left="806"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94"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906" w:hanging="1440"/>
      </w:pPr>
      <w:rPr>
        <w:rFonts w:hint="default"/>
      </w:rPr>
    </w:lvl>
    <w:lvl w:ilvl="8">
      <w:start w:val="1"/>
      <w:numFmt w:val="decimal"/>
      <w:isLgl/>
      <w:lvlText w:val="%1.%2.%3.%4.%5.%6.%7.%8.%9"/>
      <w:lvlJc w:val="left"/>
      <w:pPr>
        <w:ind w:left="2342" w:hanging="1800"/>
      </w:pPr>
      <w:rPr>
        <w:rFonts w:hint="default"/>
      </w:rPr>
    </w:lvl>
  </w:abstractNum>
  <w:abstractNum w:abstractNumId="16" w15:restartNumberingAfterBreak="0">
    <w:nsid w:val="3AFD3277"/>
    <w:multiLevelType w:val="hybridMultilevel"/>
    <w:tmpl w:val="7D9EBE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DC729AF"/>
    <w:multiLevelType w:val="hybridMultilevel"/>
    <w:tmpl w:val="92E6E822"/>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0C6475"/>
    <w:multiLevelType w:val="hybridMultilevel"/>
    <w:tmpl w:val="541ABDF8"/>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2710A6"/>
    <w:multiLevelType w:val="hybridMultilevel"/>
    <w:tmpl w:val="BCFA3982"/>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63044B"/>
    <w:multiLevelType w:val="hybridMultilevel"/>
    <w:tmpl w:val="B442D8F2"/>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43666D"/>
    <w:multiLevelType w:val="hybridMultilevel"/>
    <w:tmpl w:val="4D10EFCA"/>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DF5B5A"/>
    <w:multiLevelType w:val="hybridMultilevel"/>
    <w:tmpl w:val="F648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3678A"/>
    <w:multiLevelType w:val="hybridMultilevel"/>
    <w:tmpl w:val="FC04CD8A"/>
    <w:lvl w:ilvl="0" w:tplc="04150011">
      <w:start w:val="1"/>
      <w:numFmt w:val="decimal"/>
      <w:lvlText w:val="%1)"/>
      <w:lvlJc w:val="left"/>
      <w:pPr>
        <w:ind w:left="720" w:hanging="360"/>
      </w:pPr>
    </w:lvl>
    <w:lvl w:ilvl="1" w:tplc="9BCEB53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104B9"/>
    <w:multiLevelType w:val="hybridMultilevel"/>
    <w:tmpl w:val="BEC2920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E45869"/>
    <w:multiLevelType w:val="hybridMultilevel"/>
    <w:tmpl w:val="F8E02A6C"/>
    <w:lvl w:ilvl="0" w:tplc="6AC0A3DA">
      <w:start w:val="1"/>
      <w:numFmt w:val="bullet"/>
      <w:lvlText w:val=""/>
      <w:lvlJc w:val="left"/>
      <w:pPr>
        <w:ind w:left="1526" w:hanging="360"/>
      </w:pPr>
      <w:rPr>
        <w:rFonts w:ascii="Symbol" w:hAnsi="Symbol" w:hint="default"/>
      </w:rPr>
    </w:lvl>
    <w:lvl w:ilvl="1" w:tplc="04150003" w:tentative="1">
      <w:start w:val="1"/>
      <w:numFmt w:val="bullet"/>
      <w:lvlText w:val="o"/>
      <w:lvlJc w:val="left"/>
      <w:pPr>
        <w:ind w:left="2246" w:hanging="360"/>
      </w:pPr>
      <w:rPr>
        <w:rFonts w:ascii="Courier New" w:hAnsi="Courier New" w:cs="Courier New" w:hint="default"/>
      </w:rPr>
    </w:lvl>
    <w:lvl w:ilvl="2" w:tplc="04150005" w:tentative="1">
      <w:start w:val="1"/>
      <w:numFmt w:val="bullet"/>
      <w:lvlText w:val=""/>
      <w:lvlJc w:val="left"/>
      <w:pPr>
        <w:ind w:left="2966" w:hanging="360"/>
      </w:pPr>
      <w:rPr>
        <w:rFonts w:ascii="Wingdings" w:hAnsi="Wingdings" w:hint="default"/>
      </w:rPr>
    </w:lvl>
    <w:lvl w:ilvl="3" w:tplc="04150001" w:tentative="1">
      <w:start w:val="1"/>
      <w:numFmt w:val="bullet"/>
      <w:lvlText w:val=""/>
      <w:lvlJc w:val="left"/>
      <w:pPr>
        <w:ind w:left="3686" w:hanging="360"/>
      </w:pPr>
      <w:rPr>
        <w:rFonts w:ascii="Symbol" w:hAnsi="Symbol" w:hint="default"/>
      </w:rPr>
    </w:lvl>
    <w:lvl w:ilvl="4" w:tplc="04150003" w:tentative="1">
      <w:start w:val="1"/>
      <w:numFmt w:val="bullet"/>
      <w:lvlText w:val="o"/>
      <w:lvlJc w:val="left"/>
      <w:pPr>
        <w:ind w:left="4406" w:hanging="360"/>
      </w:pPr>
      <w:rPr>
        <w:rFonts w:ascii="Courier New" w:hAnsi="Courier New" w:cs="Courier New" w:hint="default"/>
      </w:rPr>
    </w:lvl>
    <w:lvl w:ilvl="5" w:tplc="04150005" w:tentative="1">
      <w:start w:val="1"/>
      <w:numFmt w:val="bullet"/>
      <w:lvlText w:val=""/>
      <w:lvlJc w:val="left"/>
      <w:pPr>
        <w:ind w:left="5126" w:hanging="360"/>
      </w:pPr>
      <w:rPr>
        <w:rFonts w:ascii="Wingdings" w:hAnsi="Wingdings" w:hint="default"/>
      </w:rPr>
    </w:lvl>
    <w:lvl w:ilvl="6" w:tplc="04150001" w:tentative="1">
      <w:start w:val="1"/>
      <w:numFmt w:val="bullet"/>
      <w:lvlText w:val=""/>
      <w:lvlJc w:val="left"/>
      <w:pPr>
        <w:ind w:left="5846" w:hanging="360"/>
      </w:pPr>
      <w:rPr>
        <w:rFonts w:ascii="Symbol" w:hAnsi="Symbol" w:hint="default"/>
      </w:rPr>
    </w:lvl>
    <w:lvl w:ilvl="7" w:tplc="04150003" w:tentative="1">
      <w:start w:val="1"/>
      <w:numFmt w:val="bullet"/>
      <w:lvlText w:val="o"/>
      <w:lvlJc w:val="left"/>
      <w:pPr>
        <w:ind w:left="6566" w:hanging="360"/>
      </w:pPr>
      <w:rPr>
        <w:rFonts w:ascii="Courier New" w:hAnsi="Courier New" w:cs="Courier New" w:hint="default"/>
      </w:rPr>
    </w:lvl>
    <w:lvl w:ilvl="8" w:tplc="04150005" w:tentative="1">
      <w:start w:val="1"/>
      <w:numFmt w:val="bullet"/>
      <w:lvlText w:val=""/>
      <w:lvlJc w:val="left"/>
      <w:pPr>
        <w:ind w:left="7286" w:hanging="360"/>
      </w:pPr>
      <w:rPr>
        <w:rFonts w:ascii="Wingdings" w:hAnsi="Wingdings" w:hint="default"/>
      </w:rPr>
    </w:lvl>
  </w:abstractNum>
  <w:abstractNum w:abstractNumId="26" w15:restartNumberingAfterBreak="0">
    <w:nsid w:val="6F7E152B"/>
    <w:multiLevelType w:val="hybridMultilevel"/>
    <w:tmpl w:val="F0A6C9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35130"/>
    <w:multiLevelType w:val="hybridMultilevel"/>
    <w:tmpl w:val="C6622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35726"/>
    <w:multiLevelType w:val="hybridMultilevel"/>
    <w:tmpl w:val="AA96C6F8"/>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E223B6"/>
    <w:multiLevelType w:val="hybridMultilevel"/>
    <w:tmpl w:val="92346F76"/>
    <w:lvl w:ilvl="0" w:tplc="FFFFFFFF">
      <w:start w:val="1"/>
      <w:numFmt w:val="bullet"/>
      <w:lvlText w:val=""/>
      <w:lvlJc w:val="left"/>
      <w:pPr>
        <w:ind w:left="1004"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7D587C10"/>
    <w:multiLevelType w:val="hybridMultilevel"/>
    <w:tmpl w:val="3D122C86"/>
    <w:lvl w:ilvl="0" w:tplc="6AC0A3D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114E2"/>
    <w:multiLevelType w:val="multilevel"/>
    <w:tmpl w:val="A808D266"/>
    <w:lvl w:ilvl="0">
      <w:start w:val="4"/>
      <w:numFmt w:val="decimal"/>
      <w:lvlText w:val="%1."/>
      <w:lvlJc w:val="left"/>
      <w:pPr>
        <w:ind w:left="360" w:hanging="360"/>
      </w:pPr>
      <w:rPr>
        <w:rFonts w:hint="default"/>
        <w:b w:val="0"/>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2236249">
    <w:abstractNumId w:val="9"/>
  </w:num>
  <w:num w:numId="2" w16cid:durableId="813106913">
    <w:abstractNumId w:val="15"/>
  </w:num>
  <w:num w:numId="3" w16cid:durableId="1938899001">
    <w:abstractNumId w:val="8"/>
  </w:num>
  <w:num w:numId="4" w16cid:durableId="311106332">
    <w:abstractNumId w:val="26"/>
  </w:num>
  <w:num w:numId="5" w16cid:durableId="1974679313">
    <w:abstractNumId w:val="31"/>
  </w:num>
  <w:num w:numId="6" w16cid:durableId="1111389915">
    <w:abstractNumId w:val="6"/>
  </w:num>
  <w:num w:numId="7" w16cid:durableId="196821048">
    <w:abstractNumId w:val="25"/>
  </w:num>
  <w:num w:numId="8" w16cid:durableId="1784110303">
    <w:abstractNumId w:val="10"/>
  </w:num>
  <w:num w:numId="9" w16cid:durableId="1574970046">
    <w:abstractNumId w:val="5"/>
  </w:num>
  <w:num w:numId="10" w16cid:durableId="775323204">
    <w:abstractNumId w:val="18"/>
  </w:num>
  <w:num w:numId="11" w16cid:durableId="510996073">
    <w:abstractNumId w:val="30"/>
  </w:num>
  <w:num w:numId="12" w16cid:durableId="1557858828">
    <w:abstractNumId w:val="7"/>
  </w:num>
  <w:num w:numId="13" w16cid:durableId="689840322">
    <w:abstractNumId w:val="11"/>
  </w:num>
  <w:num w:numId="14" w16cid:durableId="309479520">
    <w:abstractNumId w:val="21"/>
  </w:num>
  <w:num w:numId="15" w16cid:durableId="1998609207">
    <w:abstractNumId w:val="4"/>
  </w:num>
  <w:num w:numId="16" w16cid:durableId="960767848">
    <w:abstractNumId w:val="27"/>
  </w:num>
  <w:num w:numId="17" w16cid:durableId="1244101419">
    <w:abstractNumId w:val="0"/>
  </w:num>
  <w:num w:numId="18" w16cid:durableId="203061837">
    <w:abstractNumId w:val="12"/>
  </w:num>
  <w:num w:numId="19" w16cid:durableId="828787266">
    <w:abstractNumId w:val="22"/>
  </w:num>
  <w:num w:numId="20" w16cid:durableId="327561604">
    <w:abstractNumId w:val="24"/>
  </w:num>
  <w:num w:numId="21" w16cid:durableId="1315139602">
    <w:abstractNumId w:val="13"/>
  </w:num>
  <w:num w:numId="22" w16cid:durableId="2110155522">
    <w:abstractNumId w:val="3"/>
  </w:num>
  <w:num w:numId="23" w16cid:durableId="806509966">
    <w:abstractNumId w:val="20"/>
  </w:num>
  <w:num w:numId="24" w16cid:durableId="1671176124">
    <w:abstractNumId w:val="14"/>
  </w:num>
  <w:num w:numId="25" w16cid:durableId="1354644948">
    <w:abstractNumId w:val="17"/>
  </w:num>
  <w:num w:numId="26" w16cid:durableId="1918319172">
    <w:abstractNumId w:val="2"/>
  </w:num>
  <w:num w:numId="27" w16cid:durableId="422536225">
    <w:abstractNumId w:val="1"/>
  </w:num>
  <w:num w:numId="28" w16cid:durableId="909535111">
    <w:abstractNumId w:val="28"/>
  </w:num>
  <w:num w:numId="29" w16cid:durableId="425198453">
    <w:abstractNumId w:val="19"/>
  </w:num>
  <w:num w:numId="30" w16cid:durableId="186452020">
    <w:abstractNumId w:val="23"/>
  </w:num>
  <w:num w:numId="31" w16cid:durableId="892229028">
    <w:abstractNumId w:val="16"/>
  </w:num>
  <w:num w:numId="32" w16cid:durableId="118485549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30"/>
    <w:rsid w:val="000017E3"/>
    <w:rsid w:val="00004203"/>
    <w:rsid w:val="000069E4"/>
    <w:rsid w:val="00006A3B"/>
    <w:rsid w:val="00013B7D"/>
    <w:rsid w:val="000154D9"/>
    <w:rsid w:val="000238C9"/>
    <w:rsid w:val="00023D63"/>
    <w:rsid w:val="0002402A"/>
    <w:rsid w:val="00024D7F"/>
    <w:rsid w:val="000307F3"/>
    <w:rsid w:val="0003171A"/>
    <w:rsid w:val="00035CB3"/>
    <w:rsid w:val="00047B67"/>
    <w:rsid w:val="00052D91"/>
    <w:rsid w:val="0006275B"/>
    <w:rsid w:val="00063092"/>
    <w:rsid w:val="00066915"/>
    <w:rsid w:val="0007060B"/>
    <w:rsid w:val="0007179E"/>
    <w:rsid w:val="000728D0"/>
    <w:rsid w:val="00075EE8"/>
    <w:rsid w:val="00075FFF"/>
    <w:rsid w:val="00093787"/>
    <w:rsid w:val="00095B86"/>
    <w:rsid w:val="000A0870"/>
    <w:rsid w:val="000A2B06"/>
    <w:rsid w:val="000A776E"/>
    <w:rsid w:val="000B254D"/>
    <w:rsid w:val="000B29F9"/>
    <w:rsid w:val="000B46F1"/>
    <w:rsid w:val="000C07A9"/>
    <w:rsid w:val="000C0899"/>
    <w:rsid w:val="000C28E1"/>
    <w:rsid w:val="000C73FE"/>
    <w:rsid w:val="000D38B2"/>
    <w:rsid w:val="000D4BCC"/>
    <w:rsid w:val="000D52E7"/>
    <w:rsid w:val="000E04D8"/>
    <w:rsid w:val="000E27F4"/>
    <w:rsid w:val="000F424B"/>
    <w:rsid w:val="000F4DF7"/>
    <w:rsid w:val="00110706"/>
    <w:rsid w:val="00112B9D"/>
    <w:rsid w:val="001213DC"/>
    <w:rsid w:val="00122311"/>
    <w:rsid w:val="00124FED"/>
    <w:rsid w:val="00127847"/>
    <w:rsid w:val="0013034F"/>
    <w:rsid w:val="00137D84"/>
    <w:rsid w:val="001417ED"/>
    <w:rsid w:val="00145946"/>
    <w:rsid w:val="0014647E"/>
    <w:rsid w:val="0015051B"/>
    <w:rsid w:val="0015328E"/>
    <w:rsid w:val="00160B1D"/>
    <w:rsid w:val="00162FD4"/>
    <w:rsid w:val="00164948"/>
    <w:rsid w:val="00165CAC"/>
    <w:rsid w:val="00170272"/>
    <w:rsid w:val="00171428"/>
    <w:rsid w:val="00171788"/>
    <w:rsid w:val="0017731D"/>
    <w:rsid w:val="00177956"/>
    <w:rsid w:val="00181B5D"/>
    <w:rsid w:val="00182C00"/>
    <w:rsid w:val="00183131"/>
    <w:rsid w:val="00191BAB"/>
    <w:rsid w:val="00192477"/>
    <w:rsid w:val="00195D1B"/>
    <w:rsid w:val="001A1F9F"/>
    <w:rsid w:val="001A3837"/>
    <w:rsid w:val="001A48B8"/>
    <w:rsid w:val="001B1665"/>
    <w:rsid w:val="001B4C48"/>
    <w:rsid w:val="001C4360"/>
    <w:rsid w:val="001C73CA"/>
    <w:rsid w:val="001E1DD1"/>
    <w:rsid w:val="001E5090"/>
    <w:rsid w:val="001E6CF2"/>
    <w:rsid w:val="001F2EBA"/>
    <w:rsid w:val="001F7A17"/>
    <w:rsid w:val="002020DA"/>
    <w:rsid w:val="00205399"/>
    <w:rsid w:val="00205CE4"/>
    <w:rsid w:val="00206F8C"/>
    <w:rsid w:val="002070B8"/>
    <w:rsid w:val="002164B7"/>
    <w:rsid w:val="00223AD8"/>
    <w:rsid w:val="00225984"/>
    <w:rsid w:val="00226248"/>
    <w:rsid w:val="00230C8C"/>
    <w:rsid w:val="002409F5"/>
    <w:rsid w:val="00242795"/>
    <w:rsid w:val="00243D8B"/>
    <w:rsid w:val="00247057"/>
    <w:rsid w:val="002570E3"/>
    <w:rsid w:val="002617A6"/>
    <w:rsid w:val="002674E7"/>
    <w:rsid w:val="00281A47"/>
    <w:rsid w:val="00285EC6"/>
    <w:rsid w:val="002918EE"/>
    <w:rsid w:val="00293CC2"/>
    <w:rsid w:val="00293EFA"/>
    <w:rsid w:val="00296AFE"/>
    <w:rsid w:val="002A2367"/>
    <w:rsid w:val="002A546C"/>
    <w:rsid w:val="002A6BB7"/>
    <w:rsid w:val="002B51EA"/>
    <w:rsid w:val="002C118E"/>
    <w:rsid w:val="002C6949"/>
    <w:rsid w:val="002D00D6"/>
    <w:rsid w:val="002D041D"/>
    <w:rsid w:val="002D0C51"/>
    <w:rsid w:val="002D3BF0"/>
    <w:rsid w:val="002D4228"/>
    <w:rsid w:val="002D4584"/>
    <w:rsid w:val="002D4732"/>
    <w:rsid w:val="002D6DF6"/>
    <w:rsid w:val="002D7384"/>
    <w:rsid w:val="002E0EA1"/>
    <w:rsid w:val="002E0F64"/>
    <w:rsid w:val="002E66BB"/>
    <w:rsid w:val="002F5A18"/>
    <w:rsid w:val="002F6B8C"/>
    <w:rsid w:val="00302720"/>
    <w:rsid w:val="00302B80"/>
    <w:rsid w:val="003055FC"/>
    <w:rsid w:val="00311BDF"/>
    <w:rsid w:val="003121E0"/>
    <w:rsid w:val="003251E9"/>
    <w:rsid w:val="003366C2"/>
    <w:rsid w:val="00336D60"/>
    <w:rsid w:val="00344BE3"/>
    <w:rsid w:val="00346BFD"/>
    <w:rsid w:val="00347CE6"/>
    <w:rsid w:val="00350E57"/>
    <w:rsid w:val="00353577"/>
    <w:rsid w:val="00353A30"/>
    <w:rsid w:val="0035770C"/>
    <w:rsid w:val="003633D2"/>
    <w:rsid w:val="00364004"/>
    <w:rsid w:val="00366C28"/>
    <w:rsid w:val="00366CBE"/>
    <w:rsid w:val="00371158"/>
    <w:rsid w:val="003725B4"/>
    <w:rsid w:val="00374AD7"/>
    <w:rsid w:val="003818CE"/>
    <w:rsid w:val="003821C4"/>
    <w:rsid w:val="003829FB"/>
    <w:rsid w:val="0038347F"/>
    <w:rsid w:val="00386F15"/>
    <w:rsid w:val="00387B3D"/>
    <w:rsid w:val="00390237"/>
    <w:rsid w:val="003947C1"/>
    <w:rsid w:val="003979D6"/>
    <w:rsid w:val="003B2062"/>
    <w:rsid w:val="003C6BC3"/>
    <w:rsid w:val="003C7FD4"/>
    <w:rsid w:val="003D5836"/>
    <w:rsid w:val="003E2815"/>
    <w:rsid w:val="003F0A6B"/>
    <w:rsid w:val="003F2943"/>
    <w:rsid w:val="003F7538"/>
    <w:rsid w:val="00403513"/>
    <w:rsid w:val="00403DB2"/>
    <w:rsid w:val="00405B4B"/>
    <w:rsid w:val="00410955"/>
    <w:rsid w:val="004118ED"/>
    <w:rsid w:val="00413E4B"/>
    <w:rsid w:val="0042071D"/>
    <w:rsid w:val="00420981"/>
    <w:rsid w:val="0042331C"/>
    <w:rsid w:val="004250EB"/>
    <w:rsid w:val="00431B28"/>
    <w:rsid w:val="00432685"/>
    <w:rsid w:val="00435B43"/>
    <w:rsid w:val="0044481C"/>
    <w:rsid w:val="00445EB3"/>
    <w:rsid w:val="004460E3"/>
    <w:rsid w:val="00452C17"/>
    <w:rsid w:val="00456C33"/>
    <w:rsid w:val="00462FE6"/>
    <w:rsid w:val="00465E03"/>
    <w:rsid w:val="004705DA"/>
    <w:rsid w:val="00470FCB"/>
    <w:rsid w:val="0048043B"/>
    <w:rsid w:val="0048194E"/>
    <w:rsid w:val="00483676"/>
    <w:rsid w:val="004845CF"/>
    <w:rsid w:val="00484E9A"/>
    <w:rsid w:val="00490106"/>
    <w:rsid w:val="004924A8"/>
    <w:rsid w:val="004A3619"/>
    <w:rsid w:val="004A4117"/>
    <w:rsid w:val="004A5149"/>
    <w:rsid w:val="004A628F"/>
    <w:rsid w:val="004A74C1"/>
    <w:rsid w:val="004A7E98"/>
    <w:rsid w:val="004B0262"/>
    <w:rsid w:val="004B2328"/>
    <w:rsid w:val="004B592C"/>
    <w:rsid w:val="004B5C69"/>
    <w:rsid w:val="004B693C"/>
    <w:rsid w:val="004B7AF5"/>
    <w:rsid w:val="004C72AC"/>
    <w:rsid w:val="004C750C"/>
    <w:rsid w:val="004D1008"/>
    <w:rsid w:val="004E1E6D"/>
    <w:rsid w:val="004E3D51"/>
    <w:rsid w:val="004E431F"/>
    <w:rsid w:val="004E4F2E"/>
    <w:rsid w:val="004E6056"/>
    <w:rsid w:val="004F2E63"/>
    <w:rsid w:val="00506AE4"/>
    <w:rsid w:val="00506F3F"/>
    <w:rsid w:val="00510AFA"/>
    <w:rsid w:val="005113B5"/>
    <w:rsid w:val="00513FFE"/>
    <w:rsid w:val="00527064"/>
    <w:rsid w:val="0053278C"/>
    <w:rsid w:val="00537DE5"/>
    <w:rsid w:val="005475F6"/>
    <w:rsid w:val="0055335D"/>
    <w:rsid w:val="00556058"/>
    <w:rsid w:val="00561C17"/>
    <w:rsid w:val="005631BC"/>
    <w:rsid w:val="00576213"/>
    <w:rsid w:val="00581298"/>
    <w:rsid w:val="00582727"/>
    <w:rsid w:val="0058356C"/>
    <w:rsid w:val="00586F43"/>
    <w:rsid w:val="00587788"/>
    <w:rsid w:val="00591E7F"/>
    <w:rsid w:val="005939A6"/>
    <w:rsid w:val="005A29C7"/>
    <w:rsid w:val="005A394E"/>
    <w:rsid w:val="005A78A9"/>
    <w:rsid w:val="005B1A6F"/>
    <w:rsid w:val="005B419A"/>
    <w:rsid w:val="005B7412"/>
    <w:rsid w:val="005B7B74"/>
    <w:rsid w:val="005C0846"/>
    <w:rsid w:val="005C1C29"/>
    <w:rsid w:val="005C50FC"/>
    <w:rsid w:val="005D1BC7"/>
    <w:rsid w:val="005D7D93"/>
    <w:rsid w:val="005E4181"/>
    <w:rsid w:val="005F3ED7"/>
    <w:rsid w:val="005F735D"/>
    <w:rsid w:val="00601E3C"/>
    <w:rsid w:val="00603081"/>
    <w:rsid w:val="00604FEA"/>
    <w:rsid w:val="00613878"/>
    <w:rsid w:val="006167BD"/>
    <w:rsid w:val="006206EE"/>
    <w:rsid w:val="00620CF1"/>
    <w:rsid w:val="00622991"/>
    <w:rsid w:val="006315C6"/>
    <w:rsid w:val="006535B2"/>
    <w:rsid w:val="006535F4"/>
    <w:rsid w:val="006560B3"/>
    <w:rsid w:val="00656380"/>
    <w:rsid w:val="00662A00"/>
    <w:rsid w:val="006639DC"/>
    <w:rsid w:val="0067678A"/>
    <w:rsid w:val="00684899"/>
    <w:rsid w:val="006872E4"/>
    <w:rsid w:val="00691D78"/>
    <w:rsid w:val="006A12B0"/>
    <w:rsid w:val="006B0869"/>
    <w:rsid w:val="006B1B0E"/>
    <w:rsid w:val="006B6155"/>
    <w:rsid w:val="006B6EEC"/>
    <w:rsid w:val="006C2552"/>
    <w:rsid w:val="006C42EF"/>
    <w:rsid w:val="006D5D0D"/>
    <w:rsid w:val="006E325A"/>
    <w:rsid w:val="006E4D49"/>
    <w:rsid w:val="006F161E"/>
    <w:rsid w:val="006F3390"/>
    <w:rsid w:val="006F41D7"/>
    <w:rsid w:val="006F4563"/>
    <w:rsid w:val="006F4FF7"/>
    <w:rsid w:val="006F69BD"/>
    <w:rsid w:val="00700679"/>
    <w:rsid w:val="007032AD"/>
    <w:rsid w:val="0070739C"/>
    <w:rsid w:val="00714360"/>
    <w:rsid w:val="0072608A"/>
    <w:rsid w:val="00727BDB"/>
    <w:rsid w:val="007367E3"/>
    <w:rsid w:val="00736C72"/>
    <w:rsid w:val="00737CDD"/>
    <w:rsid w:val="00741446"/>
    <w:rsid w:val="007427B9"/>
    <w:rsid w:val="00744031"/>
    <w:rsid w:val="00754EAC"/>
    <w:rsid w:val="00756732"/>
    <w:rsid w:val="0075695C"/>
    <w:rsid w:val="00772236"/>
    <w:rsid w:val="00773BED"/>
    <w:rsid w:val="00780E63"/>
    <w:rsid w:val="00781A87"/>
    <w:rsid w:val="007832FD"/>
    <w:rsid w:val="00783EA7"/>
    <w:rsid w:val="00783F15"/>
    <w:rsid w:val="007A113D"/>
    <w:rsid w:val="007B0048"/>
    <w:rsid w:val="007E38E6"/>
    <w:rsid w:val="007E7595"/>
    <w:rsid w:val="007F0893"/>
    <w:rsid w:val="007F29D1"/>
    <w:rsid w:val="007F5EC8"/>
    <w:rsid w:val="00803BFE"/>
    <w:rsid w:val="00807BF5"/>
    <w:rsid w:val="00812B79"/>
    <w:rsid w:val="00812F42"/>
    <w:rsid w:val="00816408"/>
    <w:rsid w:val="00816BBC"/>
    <w:rsid w:val="00822CAF"/>
    <w:rsid w:val="00823757"/>
    <w:rsid w:val="00823C8A"/>
    <w:rsid w:val="00827C46"/>
    <w:rsid w:val="00831C6E"/>
    <w:rsid w:val="00834D66"/>
    <w:rsid w:val="00835501"/>
    <w:rsid w:val="00837288"/>
    <w:rsid w:val="00837C04"/>
    <w:rsid w:val="008400F7"/>
    <w:rsid w:val="00844DFD"/>
    <w:rsid w:val="00845624"/>
    <w:rsid w:val="008539FF"/>
    <w:rsid w:val="0085458F"/>
    <w:rsid w:val="0086299F"/>
    <w:rsid w:val="008659FB"/>
    <w:rsid w:val="00877E7D"/>
    <w:rsid w:val="00882E20"/>
    <w:rsid w:val="00890CA4"/>
    <w:rsid w:val="00890E06"/>
    <w:rsid w:val="00897DDF"/>
    <w:rsid w:val="008B0E6D"/>
    <w:rsid w:val="008D0894"/>
    <w:rsid w:val="008D12E1"/>
    <w:rsid w:val="008D40AD"/>
    <w:rsid w:val="008D60DB"/>
    <w:rsid w:val="008E2E68"/>
    <w:rsid w:val="008E3C9B"/>
    <w:rsid w:val="008E5AAD"/>
    <w:rsid w:val="008F2137"/>
    <w:rsid w:val="008F3372"/>
    <w:rsid w:val="008F3BDE"/>
    <w:rsid w:val="008F7D9C"/>
    <w:rsid w:val="00903B68"/>
    <w:rsid w:val="00905D22"/>
    <w:rsid w:val="00907649"/>
    <w:rsid w:val="00921940"/>
    <w:rsid w:val="00924592"/>
    <w:rsid w:val="009252F1"/>
    <w:rsid w:val="00926EE3"/>
    <w:rsid w:val="00930DA6"/>
    <w:rsid w:val="00930F07"/>
    <w:rsid w:val="00935566"/>
    <w:rsid w:val="009365EB"/>
    <w:rsid w:val="009366E3"/>
    <w:rsid w:val="00941E3C"/>
    <w:rsid w:val="00942490"/>
    <w:rsid w:val="0095210E"/>
    <w:rsid w:val="0095745E"/>
    <w:rsid w:val="00963598"/>
    <w:rsid w:val="00964DCA"/>
    <w:rsid w:val="00965C4A"/>
    <w:rsid w:val="0098136E"/>
    <w:rsid w:val="0098172F"/>
    <w:rsid w:val="009828FD"/>
    <w:rsid w:val="00987243"/>
    <w:rsid w:val="00990835"/>
    <w:rsid w:val="009A2E5B"/>
    <w:rsid w:val="009A3FB1"/>
    <w:rsid w:val="009A4F5D"/>
    <w:rsid w:val="009B56CE"/>
    <w:rsid w:val="009C1766"/>
    <w:rsid w:val="009C79AF"/>
    <w:rsid w:val="009D44A6"/>
    <w:rsid w:val="009D4E1C"/>
    <w:rsid w:val="009D595D"/>
    <w:rsid w:val="009D60DF"/>
    <w:rsid w:val="009D785F"/>
    <w:rsid w:val="009E2950"/>
    <w:rsid w:val="009E34CC"/>
    <w:rsid w:val="009E5CC2"/>
    <w:rsid w:val="00A00CC3"/>
    <w:rsid w:val="00A04990"/>
    <w:rsid w:val="00A10629"/>
    <w:rsid w:val="00A12FAE"/>
    <w:rsid w:val="00A23E29"/>
    <w:rsid w:val="00A301A9"/>
    <w:rsid w:val="00A32982"/>
    <w:rsid w:val="00A32F1D"/>
    <w:rsid w:val="00A35154"/>
    <w:rsid w:val="00A41166"/>
    <w:rsid w:val="00A43B40"/>
    <w:rsid w:val="00A512E4"/>
    <w:rsid w:val="00A52366"/>
    <w:rsid w:val="00A5246C"/>
    <w:rsid w:val="00A60632"/>
    <w:rsid w:val="00A6555B"/>
    <w:rsid w:val="00A74FD1"/>
    <w:rsid w:val="00A7541D"/>
    <w:rsid w:val="00A759B8"/>
    <w:rsid w:val="00A76753"/>
    <w:rsid w:val="00A76AF6"/>
    <w:rsid w:val="00A77F51"/>
    <w:rsid w:val="00A81830"/>
    <w:rsid w:val="00A91215"/>
    <w:rsid w:val="00A91E1C"/>
    <w:rsid w:val="00AA2A48"/>
    <w:rsid w:val="00AA4B2C"/>
    <w:rsid w:val="00AA769B"/>
    <w:rsid w:val="00AB0217"/>
    <w:rsid w:val="00AB7013"/>
    <w:rsid w:val="00AC0C85"/>
    <w:rsid w:val="00AC21C3"/>
    <w:rsid w:val="00AC4FAD"/>
    <w:rsid w:val="00AC680A"/>
    <w:rsid w:val="00AD15BD"/>
    <w:rsid w:val="00AD1E34"/>
    <w:rsid w:val="00AD6D2A"/>
    <w:rsid w:val="00AE05B5"/>
    <w:rsid w:val="00AE2651"/>
    <w:rsid w:val="00AE7FFB"/>
    <w:rsid w:val="00AF0A7D"/>
    <w:rsid w:val="00AF611D"/>
    <w:rsid w:val="00B00146"/>
    <w:rsid w:val="00B0186E"/>
    <w:rsid w:val="00B04F0D"/>
    <w:rsid w:val="00B144F1"/>
    <w:rsid w:val="00B14669"/>
    <w:rsid w:val="00B172E5"/>
    <w:rsid w:val="00B20746"/>
    <w:rsid w:val="00B27745"/>
    <w:rsid w:val="00B44A42"/>
    <w:rsid w:val="00B505E0"/>
    <w:rsid w:val="00B5230B"/>
    <w:rsid w:val="00B53D5F"/>
    <w:rsid w:val="00B55F63"/>
    <w:rsid w:val="00B615FC"/>
    <w:rsid w:val="00B63549"/>
    <w:rsid w:val="00B662B4"/>
    <w:rsid w:val="00B81454"/>
    <w:rsid w:val="00B94FE3"/>
    <w:rsid w:val="00B96CD3"/>
    <w:rsid w:val="00B96E78"/>
    <w:rsid w:val="00BA1FBE"/>
    <w:rsid w:val="00BB10FC"/>
    <w:rsid w:val="00BB12A2"/>
    <w:rsid w:val="00BB1E42"/>
    <w:rsid w:val="00BB658D"/>
    <w:rsid w:val="00BB6D57"/>
    <w:rsid w:val="00BC085A"/>
    <w:rsid w:val="00BC1638"/>
    <w:rsid w:val="00BC21BA"/>
    <w:rsid w:val="00BD0769"/>
    <w:rsid w:val="00BD13C1"/>
    <w:rsid w:val="00BD1998"/>
    <w:rsid w:val="00BD1B8E"/>
    <w:rsid w:val="00BD496C"/>
    <w:rsid w:val="00BD74DD"/>
    <w:rsid w:val="00BE50AB"/>
    <w:rsid w:val="00C0075A"/>
    <w:rsid w:val="00C01F4A"/>
    <w:rsid w:val="00C02599"/>
    <w:rsid w:val="00C041C5"/>
    <w:rsid w:val="00C0696D"/>
    <w:rsid w:val="00C148F1"/>
    <w:rsid w:val="00C17613"/>
    <w:rsid w:val="00C2197C"/>
    <w:rsid w:val="00C26162"/>
    <w:rsid w:val="00C26F7C"/>
    <w:rsid w:val="00C32F3F"/>
    <w:rsid w:val="00C3792B"/>
    <w:rsid w:val="00C45B07"/>
    <w:rsid w:val="00C46C66"/>
    <w:rsid w:val="00C508CA"/>
    <w:rsid w:val="00C5142A"/>
    <w:rsid w:val="00C57E18"/>
    <w:rsid w:val="00C6403A"/>
    <w:rsid w:val="00C64800"/>
    <w:rsid w:val="00C704C4"/>
    <w:rsid w:val="00C716CF"/>
    <w:rsid w:val="00C754A9"/>
    <w:rsid w:val="00C80E5B"/>
    <w:rsid w:val="00C84448"/>
    <w:rsid w:val="00C8684B"/>
    <w:rsid w:val="00C97A09"/>
    <w:rsid w:val="00CA0511"/>
    <w:rsid w:val="00CA3A44"/>
    <w:rsid w:val="00CA57B8"/>
    <w:rsid w:val="00CA5EC4"/>
    <w:rsid w:val="00CB0D28"/>
    <w:rsid w:val="00CB3380"/>
    <w:rsid w:val="00CC7D29"/>
    <w:rsid w:val="00CD01F0"/>
    <w:rsid w:val="00CD07FA"/>
    <w:rsid w:val="00CD587E"/>
    <w:rsid w:val="00CD63B4"/>
    <w:rsid w:val="00CE1139"/>
    <w:rsid w:val="00CE173A"/>
    <w:rsid w:val="00CE3C5D"/>
    <w:rsid w:val="00CE4127"/>
    <w:rsid w:val="00CE5546"/>
    <w:rsid w:val="00CF3467"/>
    <w:rsid w:val="00D0168B"/>
    <w:rsid w:val="00D038A9"/>
    <w:rsid w:val="00D041CF"/>
    <w:rsid w:val="00D06733"/>
    <w:rsid w:val="00D10F29"/>
    <w:rsid w:val="00D17C87"/>
    <w:rsid w:val="00D20BE4"/>
    <w:rsid w:val="00D223B1"/>
    <w:rsid w:val="00D2508D"/>
    <w:rsid w:val="00D376AF"/>
    <w:rsid w:val="00D4088B"/>
    <w:rsid w:val="00D41C31"/>
    <w:rsid w:val="00D41C65"/>
    <w:rsid w:val="00D4384E"/>
    <w:rsid w:val="00D439CC"/>
    <w:rsid w:val="00D4431D"/>
    <w:rsid w:val="00D44C9B"/>
    <w:rsid w:val="00D52F7B"/>
    <w:rsid w:val="00D62685"/>
    <w:rsid w:val="00D6454D"/>
    <w:rsid w:val="00D6588F"/>
    <w:rsid w:val="00D729B4"/>
    <w:rsid w:val="00D77D60"/>
    <w:rsid w:val="00D81AF1"/>
    <w:rsid w:val="00D84F8E"/>
    <w:rsid w:val="00D85BCD"/>
    <w:rsid w:val="00D85F87"/>
    <w:rsid w:val="00D9625F"/>
    <w:rsid w:val="00DA6510"/>
    <w:rsid w:val="00DA6652"/>
    <w:rsid w:val="00DB0205"/>
    <w:rsid w:val="00DB3A27"/>
    <w:rsid w:val="00DB657F"/>
    <w:rsid w:val="00DC2059"/>
    <w:rsid w:val="00DC7EDE"/>
    <w:rsid w:val="00DD16E6"/>
    <w:rsid w:val="00DE0EAF"/>
    <w:rsid w:val="00DE22A0"/>
    <w:rsid w:val="00DE6F6A"/>
    <w:rsid w:val="00DF4A50"/>
    <w:rsid w:val="00DF54E4"/>
    <w:rsid w:val="00DF590F"/>
    <w:rsid w:val="00E002C3"/>
    <w:rsid w:val="00E047DF"/>
    <w:rsid w:val="00E04C06"/>
    <w:rsid w:val="00E0720D"/>
    <w:rsid w:val="00E11B0E"/>
    <w:rsid w:val="00E13AAB"/>
    <w:rsid w:val="00E21A03"/>
    <w:rsid w:val="00E303EB"/>
    <w:rsid w:val="00E37651"/>
    <w:rsid w:val="00E4521A"/>
    <w:rsid w:val="00E45FB8"/>
    <w:rsid w:val="00E54E80"/>
    <w:rsid w:val="00E5779F"/>
    <w:rsid w:val="00E57D3A"/>
    <w:rsid w:val="00E6130F"/>
    <w:rsid w:val="00E6153E"/>
    <w:rsid w:val="00E65540"/>
    <w:rsid w:val="00E67543"/>
    <w:rsid w:val="00E72D27"/>
    <w:rsid w:val="00E732A1"/>
    <w:rsid w:val="00E74B90"/>
    <w:rsid w:val="00E7672B"/>
    <w:rsid w:val="00E80B83"/>
    <w:rsid w:val="00E81AF7"/>
    <w:rsid w:val="00E81DB8"/>
    <w:rsid w:val="00E82B49"/>
    <w:rsid w:val="00E82E66"/>
    <w:rsid w:val="00E83C5A"/>
    <w:rsid w:val="00E90494"/>
    <w:rsid w:val="00E9058A"/>
    <w:rsid w:val="00E936C8"/>
    <w:rsid w:val="00E943B7"/>
    <w:rsid w:val="00E97B99"/>
    <w:rsid w:val="00E97C1C"/>
    <w:rsid w:val="00EA0E93"/>
    <w:rsid w:val="00EA1269"/>
    <w:rsid w:val="00EB087D"/>
    <w:rsid w:val="00EB43B3"/>
    <w:rsid w:val="00EC7FD8"/>
    <w:rsid w:val="00ED2233"/>
    <w:rsid w:val="00ED4BDD"/>
    <w:rsid w:val="00ED53BD"/>
    <w:rsid w:val="00EE2E5D"/>
    <w:rsid w:val="00EE49D6"/>
    <w:rsid w:val="00EE71BD"/>
    <w:rsid w:val="00EF3ED5"/>
    <w:rsid w:val="00EF6DB3"/>
    <w:rsid w:val="00EF7432"/>
    <w:rsid w:val="00F04D7A"/>
    <w:rsid w:val="00F0747A"/>
    <w:rsid w:val="00F10B66"/>
    <w:rsid w:val="00F23568"/>
    <w:rsid w:val="00F264F6"/>
    <w:rsid w:val="00F30C0B"/>
    <w:rsid w:val="00F33065"/>
    <w:rsid w:val="00F40506"/>
    <w:rsid w:val="00F4519B"/>
    <w:rsid w:val="00F46038"/>
    <w:rsid w:val="00F5062C"/>
    <w:rsid w:val="00F5771F"/>
    <w:rsid w:val="00F57783"/>
    <w:rsid w:val="00F70628"/>
    <w:rsid w:val="00F76EDD"/>
    <w:rsid w:val="00F77591"/>
    <w:rsid w:val="00F82025"/>
    <w:rsid w:val="00F8790A"/>
    <w:rsid w:val="00F928C4"/>
    <w:rsid w:val="00F96705"/>
    <w:rsid w:val="00FA098C"/>
    <w:rsid w:val="00FA68BE"/>
    <w:rsid w:val="00FB0B8F"/>
    <w:rsid w:val="00FB19B6"/>
    <w:rsid w:val="00FB2C21"/>
    <w:rsid w:val="00FB4DB9"/>
    <w:rsid w:val="00FB697B"/>
    <w:rsid w:val="00FC5A6B"/>
    <w:rsid w:val="00FC5F5F"/>
    <w:rsid w:val="00FD34CA"/>
    <w:rsid w:val="00FD4A50"/>
    <w:rsid w:val="00FF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B8426"/>
  <w15:docId w15:val="{9B4D117C-7CB5-49D9-9FD1-45DD4586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428"/>
  </w:style>
  <w:style w:type="paragraph" w:styleId="Nagwek3">
    <w:name w:val="heading 3"/>
    <w:basedOn w:val="Normalny"/>
    <w:next w:val="Normalny"/>
    <w:link w:val="Nagwek3Znak"/>
    <w:uiPriority w:val="9"/>
    <w:semiHidden/>
    <w:unhideWhenUsed/>
    <w:qFormat/>
    <w:rsid w:val="00837C0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2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29FB"/>
    <w:rPr>
      <w:b/>
      <w:bCs/>
    </w:rPr>
  </w:style>
  <w:style w:type="paragraph" w:styleId="Tekstdymka">
    <w:name w:val="Balloon Text"/>
    <w:basedOn w:val="Normalny"/>
    <w:link w:val="TekstdymkaZnak"/>
    <w:uiPriority w:val="99"/>
    <w:semiHidden/>
    <w:unhideWhenUsed/>
    <w:rsid w:val="006167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67BD"/>
    <w:rPr>
      <w:rFonts w:ascii="Segoe UI" w:hAnsi="Segoe UI" w:cs="Segoe UI"/>
      <w:sz w:val="18"/>
      <w:szCs w:val="18"/>
    </w:rPr>
  </w:style>
  <w:style w:type="character" w:styleId="Hipercze">
    <w:name w:val="Hyperlink"/>
    <w:basedOn w:val="Domylnaczcionkaakapitu"/>
    <w:uiPriority w:val="99"/>
    <w:unhideWhenUsed/>
    <w:rsid w:val="00CD63B4"/>
    <w:rPr>
      <w:color w:val="0563C1" w:themeColor="hyperlink"/>
      <w:u w:val="single"/>
    </w:rPr>
  </w:style>
  <w:style w:type="character" w:customStyle="1" w:styleId="Nierozpoznanawzmianka1">
    <w:name w:val="Nierozpoznana wzmianka1"/>
    <w:basedOn w:val="Domylnaczcionkaakapitu"/>
    <w:uiPriority w:val="99"/>
    <w:semiHidden/>
    <w:unhideWhenUsed/>
    <w:rsid w:val="00CD63B4"/>
    <w:rPr>
      <w:color w:val="605E5C"/>
      <w:shd w:val="clear" w:color="auto" w:fill="E1DFDD"/>
    </w:rPr>
  </w:style>
  <w:style w:type="paragraph" w:styleId="Akapitzlist">
    <w:name w:val="List Paragraph"/>
    <w:basedOn w:val="Normalny"/>
    <w:uiPriority w:val="34"/>
    <w:qFormat/>
    <w:rsid w:val="002674E7"/>
    <w:pPr>
      <w:ind w:left="720"/>
      <w:contextualSpacing/>
    </w:pPr>
  </w:style>
  <w:style w:type="paragraph" w:customStyle="1" w:styleId="Default">
    <w:name w:val="Default"/>
    <w:rsid w:val="00561C1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3Znak">
    <w:name w:val="Nagłówek 3 Znak"/>
    <w:basedOn w:val="Domylnaczcionkaakapitu"/>
    <w:link w:val="Nagwek3"/>
    <w:uiPriority w:val="9"/>
    <w:semiHidden/>
    <w:rsid w:val="00837C04"/>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D8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86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F15"/>
  </w:style>
  <w:style w:type="paragraph" w:styleId="Stopka">
    <w:name w:val="footer"/>
    <w:basedOn w:val="Normalny"/>
    <w:link w:val="StopkaZnak"/>
    <w:uiPriority w:val="99"/>
    <w:unhideWhenUsed/>
    <w:rsid w:val="00386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F15"/>
  </w:style>
  <w:style w:type="paragraph" w:styleId="Tekstpodstawowy3">
    <w:name w:val="Body Text 3"/>
    <w:basedOn w:val="Normalny"/>
    <w:link w:val="Tekstpodstawowy3Znak"/>
    <w:unhideWhenUsed/>
    <w:rsid w:val="00347CE6"/>
    <w:pPr>
      <w:tabs>
        <w:tab w:val="left" w:pos="709"/>
        <w:tab w:val="left" w:pos="993"/>
      </w:tabs>
      <w:spacing w:after="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47CE6"/>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6F4FF7"/>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6F4FF7"/>
    <w:rPr>
      <w:i/>
      <w:iCs/>
      <w:color w:val="4472C4" w:themeColor="accent1"/>
    </w:rPr>
  </w:style>
  <w:style w:type="character" w:customStyle="1" w:styleId="dane1">
    <w:name w:val="dane1"/>
    <w:rsid w:val="00CF3467"/>
    <w:rPr>
      <w:color w:val="auto"/>
    </w:rPr>
  </w:style>
  <w:style w:type="character" w:customStyle="1" w:styleId="txt">
    <w:name w:val="txt"/>
    <w:basedOn w:val="Domylnaczcionkaakapitu"/>
    <w:rsid w:val="00465E03"/>
  </w:style>
  <w:style w:type="paragraph" w:customStyle="1" w:styleId="ust">
    <w:name w:val="ust"/>
    <w:rsid w:val="002918EE"/>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text">
    <w:name w:val="text"/>
    <w:basedOn w:val="Normalny"/>
    <w:rsid w:val="009E34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816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46">
          <w:marLeft w:val="0"/>
          <w:marRight w:val="0"/>
          <w:marTop w:val="0"/>
          <w:marBottom w:val="0"/>
          <w:divBdr>
            <w:top w:val="none" w:sz="0" w:space="0" w:color="auto"/>
            <w:left w:val="none" w:sz="0" w:space="0" w:color="auto"/>
            <w:bottom w:val="none" w:sz="0" w:space="0" w:color="auto"/>
            <w:right w:val="none" w:sz="0" w:space="0" w:color="auto"/>
          </w:divBdr>
        </w:div>
        <w:div w:id="1961258629">
          <w:marLeft w:val="0"/>
          <w:marRight w:val="0"/>
          <w:marTop w:val="0"/>
          <w:marBottom w:val="0"/>
          <w:divBdr>
            <w:top w:val="none" w:sz="0" w:space="0" w:color="auto"/>
            <w:left w:val="none" w:sz="0" w:space="0" w:color="auto"/>
            <w:bottom w:val="none" w:sz="0" w:space="0" w:color="auto"/>
            <w:right w:val="none" w:sz="0" w:space="0" w:color="auto"/>
          </w:divBdr>
        </w:div>
      </w:divsChild>
    </w:div>
    <w:div w:id="43648586">
      <w:bodyDiv w:val="1"/>
      <w:marLeft w:val="0"/>
      <w:marRight w:val="0"/>
      <w:marTop w:val="0"/>
      <w:marBottom w:val="0"/>
      <w:divBdr>
        <w:top w:val="none" w:sz="0" w:space="0" w:color="auto"/>
        <w:left w:val="none" w:sz="0" w:space="0" w:color="auto"/>
        <w:bottom w:val="none" w:sz="0" w:space="0" w:color="auto"/>
        <w:right w:val="none" w:sz="0" w:space="0" w:color="auto"/>
      </w:divBdr>
    </w:div>
    <w:div w:id="146014225">
      <w:bodyDiv w:val="1"/>
      <w:marLeft w:val="0"/>
      <w:marRight w:val="0"/>
      <w:marTop w:val="0"/>
      <w:marBottom w:val="0"/>
      <w:divBdr>
        <w:top w:val="none" w:sz="0" w:space="0" w:color="auto"/>
        <w:left w:val="none" w:sz="0" w:space="0" w:color="auto"/>
        <w:bottom w:val="none" w:sz="0" w:space="0" w:color="auto"/>
        <w:right w:val="none" w:sz="0" w:space="0" w:color="auto"/>
      </w:divBdr>
      <w:divsChild>
        <w:div w:id="1147478222">
          <w:marLeft w:val="0"/>
          <w:marRight w:val="0"/>
          <w:marTop w:val="0"/>
          <w:marBottom w:val="0"/>
          <w:divBdr>
            <w:top w:val="none" w:sz="0" w:space="0" w:color="auto"/>
            <w:left w:val="none" w:sz="0" w:space="0" w:color="auto"/>
            <w:bottom w:val="none" w:sz="0" w:space="0" w:color="auto"/>
            <w:right w:val="none" w:sz="0" w:space="0" w:color="auto"/>
          </w:divBdr>
        </w:div>
      </w:divsChild>
    </w:div>
    <w:div w:id="205803775">
      <w:bodyDiv w:val="1"/>
      <w:marLeft w:val="0"/>
      <w:marRight w:val="0"/>
      <w:marTop w:val="0"/>
      <w:marBottom w:val="0"/>
      <w:divBdr>
        <w:top w:val="none" w:sz="0" w:space="0" w:color="auto"/>
        <w:left w:val="none" w:sz="0" w:space="0" w:color="auto"/>
        <w:bottom w:val="none" w:sz="0" w:space="0" w:color="auto"/>
        <w:right w:val="none" w:sz="0" w:space="0" w:color="auto"/>
      </w:divBdr>
    </w:div>
    <w:div w:id="379593906">
      <w:bodyDiv w:val="1"/>
      <w:marLeft w:val="0"/>
      <w:marRight w:val="0"/>
      <w:marTop w:val="0"/>
      <w:marBottom w:val="0"/>
      <w:divBdr>
        <w:top w:val="none" w:sz="0" w:space="0" w:color="auto"/>
        <w:left w:val="none" w:sz="0" w:space="0" w:color="auto"/>
        <w:bottom w:val="none" w:sz="0" w:space="0" w:color="auto"/>
        <w:right w:val="none" w:sz="0" w:space="0" w:color="auto"/>
      </w:divBdr>
    </w:div>
    <w:div w:id="418402910">
      <w:bodyDiv w:val="1"/>
      <w:marLeft w:val="0"/>
      <w:marRight w:val="0"/>
      <w:marTop w:val="0"/>
      <w:marBottom w:val="0"/>
      <w:divBdr>
        <w:top w:val="none" w:sz="0" w:space="0" w:color="auto"/>
        <w:left w:val="none" w:sz="0" w:space="0" w:color="auto"/>
        <w:bottom w:val="none" w:sz="0" w:space="0" w:color="auto"/>
        <w:right w:val="none" w:sz="0" w:space="0" w:color="auto"/>
      </w:divBdr>
    </w:div>
    <w:div w:id="585959377">
      <w:bodyDiv w:val="1"/>
      <w:marLeft w:val="0"/>
      <w:marRight w:val="0"/>
      <w:marTop w:val="0"/>
      <w:marBottom w:val="0"/>
      <w:divBdr>
        <w:top w:val="none" w:sz="0" w:space="0" w:color="auto"/>
        <w:left w:val="none" w:sz="0" w:space="0" w:color="auto"/>
        <w:bottom w:val="none" w:sz="0" w:space="0" w:color="auto"/>
        <w:right w:val="none" w:sz="0" w:space="0" w:color="auto"/>
      </w:divBdr>
      <w:divsChild>
        <w:div w:id="85807089">
          <w:marLeft w:val="0"/>
          <w:marRight w:val="0"/>
          <w:marTop w:val="0"/>
          <w:marBottom w:val="0"/>
          <w:divBdr>
            <w:top w:val="none" w:sz="0" w:space="0" w:color="auto"/>
            <w:left w:val="none" w:sz="0" w:space="0" w:color="auto"/>
            <w:bottom w:val="none" w:sz="0" w:space="0" w:color="auto"/>
            <w:right w:val="none" w:sz="0" w:space="0" w:color="auto"/>
          </w:divBdr>
        </w:div>
        <w:div w:id="186725059">
          <w:marLeft w:val="0"/>
          <w:marRight w:val="0"/>
          <w:marTop w:val="0"/>
          <w:marBottom w:val="0"/>
          <w:divBdr>
            <w:top w:val="none" w:sz="0" w:space="0" w:color="auto"/>
            <w:left w:val="none" w:sz="0" w:space="0" w:color="auto"/>
            <w:bottom w:val="none" w:sz="0" w:space="0" w:color="auto"/>
            <w:right w:val="none" w:sz="0" w:space="0" w:color="auto"/>
          </w:divBdr>
        </w:div>
        <w:div w:id="213929794">
          <w:marLeft w:val="0"/>
          <w:marRight w:val="0"/>
          <w:marTop w:val="0"/>
          <w:marBottom w:val="0"/>
          <w:divBdr>
            <w:top w:val="none" w:sz="0" w:space="0" w:color="auto"/>
            <w:left w:val="none" w:sz="0" w:space="0" w:color="auto"/>
            <w:bottom w:val="none" w:sz="0" w:space="0" w:color="auto"/>
            <w:right w:val="none" w:sz="0" w:space="0" w:color="auto"/>
          </w:divBdr>
        </w:div>
        <w:div w:id="321396747">
          <w:marLeft w:val="0"/>
          <w:marRight w:val="0"/>
          <w:marTop w:val="0"/>
          <w:marBottom w:val="0"/>
          <w:divBdr>
            <w:top w:val="none" w:sz="0" w:space="0" w:color="auto"/>
            <w:left w:val="none" w:sz="0" w:space="0" w:color="auto"/>
            <w:bottom w:val="none" w:sz="0" w:space="0" w:color="auto"/>
            <w:right w:val="none" w:sz="0" w:space="0" w:color="auto"/>
          </w:divBdr>
        </w:div>
        <w:div w:id="355621718">
          <w:marLeft w:val="0"/>
          <w:marRight w:val="0"/>
          <w:marTop w:val="0"/>
          <w:marBottom w:val="0"/>
          <w:divBdr>
            <w:top w:val="none" w:sz="0" w:space="0" w:color="auto"/>
            <w:left w:val="none" w:sz="0" w:space="0" w:color="auto"/>
            <w:bottom w:val="none" w:sz="0" w:space="0" w:color="auto"/>
            <w:right w:val="none" w:sz="0" w:space="0" w:color="auto"/>
          </w:divBdr>
        </w:div>
        <w:div w:id="442266185">
          <w:marLeft w:val="0"/>
          <w:marRight w:val="0"/>
          <w:marTop w:val="0"/>
          <w:marBottom w:val="0"/>
          <w:divBdr>
            <w:top w:val="none" w:sz="0" w:space="0" w:color="auto"/>
            <w:left w:val="none" w:sz="0" w:space="0" w:color="auto"/>
            <w:bottom w:val="none" w:sz="0" w:space="0" w:color="auto"/>
            <w:right w:val="none" w:sz="0" w:space="0" w:color="auto"/>
          </w:divBdr>
        </w:div>
        <w:div w:id="455224758">
          <w:marLeft w:val="0"/>
          <w:marRight w:val="0"/>
          <w:marTop w:val="0"/>
          <w:marBottom w:val="0"/>
          <w:divBdr>
            <w:top w:val="none" w:sz="0" w:space="0" w:color="auto"/>
            <w:left w:val="none" w:sz="0" w:space="0" w:color="auto"/>
            <w:bottom w:val="none" w:sz="0" w:space="0" w:color="auto"/>
            <w:right w:val="none" w:sz="0" w:space="0" w:color="auto"/>
          </w:divBdr>
        </w:div>
        <w:div w:id="641934396">
          <w:marLeft w:val="0"/>
          <w:marRight w:val="0"/>
          <w:marTop w:val="0"/>
          <w:marBottom w:val="0"/>
          <w:divBdr>
            <w:top w:val="none" w:sz="0" w:space="0" w:color="auto"/>
            <w:left w:val="none" w:sz="0" w:space="0" w:color="auto"/>
            <w:bottom w:val="none" w:sz="0" w:space="0" w:color="auto"/>
            <w:right w:val="none" w:sz="0" w:space="0" w:color="auto"/>
          </w:divBdr>
        </w:div>
        <w:div w:id="808673076">
          <w:marLeft w:val="0"/>
          <w:marRight w:val="0"/>
          <w:marTop w:val="0"/>
          <w:marBottom w:val="0"/>
          <w:divBdr>
            <w:top w:val="none" w:sz="0" w:space="0" w:color="auto"/>
            <w:left w:val="none" w:sz="0" w:space="0" w:color="auto"/>
            <w:bottom w:val="none" w:sz="0" w:space="0" w:color="auto"/>
            <w:right w:val="none" w:sz="0" w:space="0" w:color="auto"/>
          </w:divBdr>
        </w:div>
        <w:div w:id="931203370">
          <w:marLeft w:val="0"/>
          <w:marRight w:val="0"/>
          <w:marTop w:val="0"/>
          <w:marBottom w:val="0"/>
          <w:divBdr>
            <w:top w:val="none" w:sz="0" w:space="0" w:color="auto"/>
            <w:left w:val="none" w:sz="0" w:space="0" w:color="auto"/>
            <w:bottom w:val="none" w:sz="0" w:space="0" w:color="auto"/>
            <w:right w:val="none" w:sz="0" w:space="0" w:color="auto"/>
          </w:divBdr>
        </w:div>
        <w:div w:id="973020549">
          <w:marLeft w:val="0"/>
          <w:marRight w:val="0"/>
          <w:marTop w:val="0"/>
          <w:marBottom w:val="0"/>
          <w:divBdr>
            <w:top w:val="none" w:sz="0" w:space="0" w:color="auto"/>
            <w:left w:val="none" w:sz="0" w:space="0" w:color="auto"/>
            <w:bottom w:val="none" w:sz="0" w:space="0" w:color="auto"/>
            <w:right w:val="none" w:sz="0" w:space="0" w:color="auto"/>
          </w:divBdr>
        </w:div>
        <w:div w:id="1081292831">
          <w:marLeft w:val="0"/>
          <w:marRight w:val="0"/>
          <w:marTop w:val="0"/>
          <w:marBottom w:val="0"/>
          <w:divBdr>
            <w:top w:val="none" w:sz="0" w:space="0" w:color="auto"/>
            <w:left w:val="none" w:sz="0" w:space="0" w:color="auto"/>
            <w:bottom w:val="none" w:sz="0" w:space="0" w:color="auto"/>
            <w:right w:val="none" w:sz="0" w:space="0" w:color="auto"/>
          </w:divBdr>
        </w:div>
        <w:div w:id="1151407346">
          <w:marLeft w:val="0"/>
          <w:marRight w:val="0"/>
          <w:marTop w:val="0"/>
          <w:marBottom w:val="0"/>
          <w:divBdr>
            <w:top w:val="none" w:sz="0" w:space="0" w:color="auto"/>
            <w:left w:val="none" w:sz="0" w:space="0" w:color="auto"/>
            <w:bottom w:val="none" w:sz="0" w:space="0" w:color="auto"/>
            <w:right w:val="none" w:sz="0" w:space="0" w:color="auto"/>
          </w:divBdr>
        </w:div>
        <w:div w:id="1450585495">
          <w:marLeft w:val="0"/>
          <w:marRight w:val="0"/>
          <w:marTop w:val="0"/>
          <w:marBottom w:val="0"/>
          <w:divBdr>
            <w:top w:val="none" w:sz="0" w:space="0" w:color="auto"/>
            <w:left w:val="none" w:sz="0" w:space="0" w:color="auto"/>
            <w:bottom w:val="none" w:sz="0" w:space="0" w:color="auto"/>
            <w:right w:val="none" w:sz="0" w:space="0" w:color="auto"/>
          </w:divBdr>
        </w:div>
        <w:div w:id="1626307147">
          <w:marLeft w:val="0"/>
          <w:marRight w:val="0"/>
          <w:marTop w:val="0"/>
          <w:marBottom w:val="0"/>
          <w:divBdr>
            <w:top w:val="none" w:sz="0" w:space="0" w:color="auto"/>
            <w:left w:val="none" w:sz="0" w:space="0" w:color="auto"/>
            <w:bottom w:val="none" w:sz="0" w:space="0" w:color="auto"/>
            <w:right w:val="none" w:sz="0" w:space="0" w:color="auto"/>
          </w:divBdr>
        </w:div>
        <w:div w:id="1679458036">
          <w:marLeft w:val="0"/>
          <w:marRight w:val="0"/>
          <w:marTop w:val="0"/>
          <w:marBottom w:val="0"/>
          <w:divBdr>
            <w:top w:val="none" w:sz="0" w:space="0" w:color="auto"/>
            <w:left w:val="none" w:sz="0" w:space="0" w:color="auto"/>
            <w:bottom w:val="none" w:sz="0" w:space="0" w:color="auto"/>
            <w:right w:val="none" w:sz="0" w:space="0" w:color="auto"/>
          </w:divBdr>
        </w:div>
        <w:div w:id="1749303449">
          <w:marLeft w:val="0"/>
          <w:marRight w:val="0"/>
          <w:marTop w:val="0"/>
          <w:marBottom w:val="0"/>
          <w:divBdr>
            <w:top w:val="none" w:sz="0" w:space="0" w:color="auto"/>
            <w:left w:val="none" w:sz="0" w:space="0" w:color="auto"/>
            <w:bottom w:val="none" w:sz="0" w:space="0" w:color="auto"/>
            <w:right w:val="none" w:sz="0" w:space="0" w:color="auto"/>
          </w:divBdr>
        </w:div>
        <w:div w:id="1873490474">
          <w:marLeft w:val="0"/>
          <w:marRight w:val="0"/>
          <w:marTop w:val="0"/>
          <w:marBottom w:val="0"/>
          <w:divBdr>
            <w:top w:val="none" w:sz="0" w:space="0" w:color="auto"/>
            <w:left w:val="none" w:sz="0" w:space="0" w:color="auto"/>
            <w:bottom w:val="none" w:sz="0" w:space="0" w:color="auto"/>
            <w:right w:val="none" w:sz="0" w:space="0" w:color="auto"/>
          </w:divBdr>
        </w:div>
        <w:div w:id="1950818642">
          <w:marLeft w:val="0"/>
          <w:marRight w:val="0"/>
          <w:marTop w:val="0"/>
          <w:marBottom w:val="0"/>
          <w:divBdr>
            <w:top w:val="none" w:sz="0" w:space="0" w:color="auto"/>
            <w:left w:val="none" w:sz="0" w:space="0" w:color="auto"/>
            <w:bottom w:val="none" w:sz="0" w:space="0" w:color="auto"/>
            <w:right w:val="none" w:sz="0" w:space="0" w:color="auto"/>
          </w:divBdr>
        </w:div>
        <w:div w:id="1964069557">
          <w:marLeft w:val="0"/>
          <w:marRight w:val="0"/>
          <w:marTop w:val="0"/>
          <w:marBottom w:val="0"/>
          <w:divBdr>
            <w:top w:val="none" w:sz="0" w:space="0" w:color="auto"/>
            <w:left w:val="none" w:sz="0" w:space="0" w:color="auto"/>
            <w:bottom w:val="none" w:sz="0" w:space="0" w:color="auto"/>
            <w:right w:val="none" w:sz="0" w:space="0" w:color="auto"/>
          </w:divBdr>
        </w:div>
        <w:div w:id="1982684006">
          <w:marLeft w:val="0"/>
          <w:marRight w:val="0"/>
          <w:marTop w:val="0"/>
          <w:marBottom w:val="0"/>
          <w:divBdr>
            <w:top w:val="none" w:sz="0" w:space="0" w:color="auto"/>
            <w:left w:val="none" w:sz="0" w:space="0" w:color="auto"/>
            <w:bottom w:val="none" w:sz="0" w:space="0" w:color="auto"/>
            <w:right w:val="none" w:sz="0" w:space="0" w:color="auto"/>
          </w:divBdr>
        </w:div>
        <w:div w:id="2042851491">
          <w:marLeft w:val="0"/>
          <w:marRight w:val="0"/>
          <w:marTop w:val="0"/>
          <w:marBottom w:val="0"/>
          <w:divBdr>
            <w:top w:val="none" w:sz="0" w:space="0" w:color="auto"/>
            <w:left w:val="none" w:sz="0" w:space="0" w:color="auto"/>
            <w:bottom w:val="none" w:sz="0" w:space="0" w:color="auto"/>
            <w:right w:val="none" w:sz="0" w:space="0" w:color="auto"/>
          </w:divBdr>
        </w:div>
        <w:div w:id="2141414775">
          <w:marLeft w:val="0"/>
          <w:marRight w:val="0"/>
          <w:marTop w:val="0"/>
          <w:marBottom w:val="0"/>
          <w:divBdr>
            <w:top w:val="none" w:sz="0" w:space="0" w:color="auto"/>
            <w:left w:val="none" w:sz="0" w:space="0" w:color="auto"/>
            <w:bottom w:val="none" w:sz="0" w:space="0" w:color="auto"/>
            <w:right w:val="none" w:sz="0" w:space="0" w:color="auto"/>
          </w:divBdr>
        </w:div>
      </w:divsChild>
    </w:div>
    <w:div w:id="608320432">
      <w:bodyDiv w:val="1"/>
      <w:marLeft w:val="0"/>
      <w:marRight w:val="0"/>
      <w:marTop w:val="0"/>
      <w:marBottom w:val="0"/>
      <w:divBdr>
        <w:top w:val="none" w:sz="0" w:space="0" w:color="auto"/>
        <w:left w:val="none" w:sz="0" w:space="0" w:color="auto"/>
        <w:bottom w:val="none" w:sz="0" w:space="0" w:color="auto"/>
        <w:right w:val="none" w:sz="0" w:space="0" w:color="auto"/>
      </w:divBdr>
    </w:div>
    <w:div w:id="727801724">
      <w:bodyDiv w:val="1"/>
      <w:marLeft w:val="0"/>
      <w:marRight w:val="0"/>
      <w:marTop w:val="0"/>
      <w:marBottom w:val="0"/>
      <w:divBdr>
        <w:top w:val="none" w:sz="0" w:space="0" w:color="auto"/>
        <w:left w:val="none" w:sz="0" w:space="0" w:color="auto"/>
        <w:bottom w:val="none" w:sz="0" w:space="0" w:color="auto"/>
        <w:right w:val="none" w:sz="0" w:space="0" w:color="auto"/>
      </w:divBdr>
    </w:div>
    <w:div w:id="769006706">
      <w:bodyDiv w:val="1"/>
      <w:marLeft w:val="0"/>
      <w:marRight w:val="0"/>
      <w:marTop w:val="0"/>
      <w:marBottom w:val="0"/>
      <w:divBdr>
        <w:top w:val="none" w:sz="0" w:space="0" w:color="auto"/>
        <w:left w:val="none" w:sz="0" w:space="0" w:color="auto"/>
        <w:bottom w:val="none" w:sz="0" w:space="0" w:color="auto"/>
        <w:right w:val="none" w:sz="0" w:space="0" w:color="auto"/>
      </w:divBdr>
    </w:div>
    <w:div w:id="828129642">
      <w:bodyDiv w:val="1"/>
      <w:marLeft w:val="0"/>
      <w:marRight w:val="0"/>
      <w:marTop w:val="0"/>
      <w:marBottom w:val="0"/>
      <w:divBdr>
        <w:top w:val="none" w:sz="0" w:space="0" w:color="auto"/>
        <w:left w:val="none" w:sz="0" w:space="0" w:color="auto"/>
        <w:bottom w:val="none" w:sz="0" w:space="0" w:color="auto"/>
        <w:right w:val="none" w:sz="0" w:space="0" w:color="auto"/>
      </w:divBdr>
    </w:div>
    <w:div w:id="850068329">
      <w:bodyDiv w:val="1"/>
      <w:marLeft w:val="0"/>
      <w:marRight w:val="0"/>
      <w:marTop w:val="0"/>
      <w:marBottom w:val="0"/>
      <w:divBdr>
        <w:top w:val="none" w:sz="0" w:space="0" w:color="auto"/>
        <w:left w:val="none" w:sz="0" w:space="0" w:color="auto"/>
        <w:bottom w:val="none" w:sz="0" w:space="0" w:color="auto"/>
        <w:right w:val="none" w:sz="0" w:space="0" w:color="auto"/>
      </w:divBdr>
      <w:divsChild>
        <w:div w:id="1112090723">
          <w:marLeft w:val="0"/>
          <w:marRight w:val="0"/>
          <w:marTop w:val="0"/>
          <w:marBottom w:val="0"/>
          <w:divBdr>
            <w:top w:val="none" w:sz="0" w:space="0" w:color="auto"/>
            <w:left w:val="none" w:sz="0" w:space="0" w:color="auto"/>
            <w:bottom w:val="none" w:sz="0" w:space="0" w:color="auto"/>
            <w:right w:val="none" w:sz="0" w:space="0" w:color="auto"/>
          </w:divBdr>
        </w:div>
        <w:div w:id="1816948718">
          <w:marLeft w:val="0"/>
          <w:marRight w:val="0"/>
          <w:marTop w:val="0"/>
          <w:marBottom w:val="0"/>
          <w:divBdr>
            <w:top w:val="none" w:sz="0" w:space="0" w:color="auto"/>
            <w:left w:val="none" w:sz="0" w:space="0" w:color="auto"/>
            <w:bottom w:val="none" w:sz="0" w:space="0" w:color="auto"/>
            <w:right w:val="none" w:sz="0" w:space="0" w:color="auto"/>
          </w:divBdr>
        </w:div>
      </w:divsChild>
    </w:div>
    <w:div w:id="899638118">
      <w:bodyDiv w:val="1"/>
      <w:marLeft w:val="0"/>
      <w:marRight w:val="0"/>
      <w:marTop w:val="0"/>
      <w:marBottom w:val="0"/>
      <w:divBdr>
        <w:top w:val="none" w:sz="0" w:space="0" w:color="auto"/>
        <w:left w:val="none" w:sz="0" w:space="0" w:color="auto"/>
        <w:bottom w:val="none" w:sz="0" w:space="0" w:color="auto"/>
        <w:right w:val="none" w:sz="0" w:space="0" w:color="auto"/>
      </w:divBdr>
      <w:divsChild>
        <w:div w:id="360589016">
          <w:marLeft w:val="0"/>
          <w:marRight w:val="0"/>
          <w:marTop w:val="0"/>
          <w:marBottom w:val="0"/>
          <w:divBdr>
            <w:top w:val="none" w:sz="0" w:space="0" w:color="auto"/>
            <w:left w:val="none" w:sz="0" w:space="0" w:color="auto"/>
            <w:bottom w:val="none" w:sz="0" w:space="0" w:color="auto"/>
            <w:right w:val="none" w:sz="0" w:space="0" w:color="auto"/>
          </w:divBdr>
        </w:div>
        <w:div w:id="1055201913">
          <w:marLeft w:val="0"/>
          <w:marRight w:val="0"/>
          <w:marTop w:val="0"/>
          <w:marBottom w:val="0"/>
          <w:divBdr>
            <w:top w:val="none" w:sz="0" w:space="0" w:color="auto"/>
            <w:left w:val="none" w:sz="0" w:space="0" w:color="auto"/>
            <w:bottom w:val="none" w:sz="0" w:space="0" w:color="auto"/>
            <w:right w:val="none" w:sz="0" w:space="0" w:color="auto"/>
          </w:divBdr>
        </w:div>
      </w:divsChild>
    </w:div>
    <w:div w:id="916943466">
      <w:bodyDiv w:val="1"/>
      <w:marLeft w:val="0"/>
      <w:marRight w:val="0"/>
      <w:marTop w:val="0"/>
      <w:marBottom w:val="0"/>
      <w:divBdr>
        <w:top w:val="none" w:sz="0" w:space="0" w:color="auto"/>
        <w:left w:val="none" w:sz="0" w:space="0" w:color="auto"/>
        <w:bottom w:val="none" w:sz="0" w:space="0" w:color="auto"/>
        <w:right w:val="none" w:sz="0" w:space="0" w:color="auto"/>
      </w:divBdr>
    </w:div>
    <w:div w:id="953950332">
      <w:bodyDiv w:val="1"/>
      <w:marLeft w:val="0"/>
      <w:marRight w:val="0"/>
      <w:marTop w:val="0"/>
      <w:marBottom w:val="0"/>
      <w:divBdr>
        <w:top w:val="none" w:sz="0" w:space="0" w:color="auto"/>
        <w:left w:val="none" w:sz="0" w:space="0" w:color="auto"/>
        <w:bottom w:val="none" w:sz="0" w:space="0" w:color="auto"/>
        <w:right w:val="none" w:sz="0" w:space="0" w:color="auto"/>
      </w:divBdr>
    </w:div>
    <w:div w:id="979966488">
      <w:bodyDiv w:val="1"/>
      <w:marLeft w:val="0"/>
      <w:marRight w:val="0"/>
      <w:marTop w:val="0"/>
      <w:marBottom w:val="0"/>
      <w:divBdr>
        <w:top w:val="none" w:sz="0" w:space="0" w:color="auto"/>
        <w:left w:val="none" w:sz="0" w:space="0" w:color="auto"/>
        <w:bottom w:val="none" w:sz="0" w:space="0" w:color="auto"/>
        <w:right w:val="none" w:sz="0" w:space="0" w:color="auto"/>
      </w:divBdr>
      <w:divsChild>
        <w:div w:id="1552568623">
          <w:marLeft w:val="0"/>
          <w:marRight w:val="0"/>
          <w:marTop w:val="0"/>
          <w:marBottom w:val="0"/>
          <w:divBdr>
            <w:top w:val="none" w:sz="0" w:space="0" w:color="auto"/>
            <w:left w:val="none" w:sz="0" w:space="0" w:color="auto"/>
            <w:bottom w:val="none" w:sz="0" w:space="0" w:color="auto"/>
            <w:right w:val="none" w:sz="0" w:space="0" w:color="auto"/>
          </w:divBdr>
        </w:div>
      </w:divsChild>
    </w:div>
    <w:div w:id="1083800607">
      <w:bodyDiv w:val="1"/>
      <w:marLeft w:val="0"/>
      <w:marRight w:val="0"/>
      <w:marTop w:val="0"/>
      <w:marBottom w:val="0"/>
      <w:divBdr>
        <w:top w:val="none" w:sz="0" w:space="0" w:color="auto"/>
        <w:left w:val="none" w:sz="0" w:space="0" w:color="auto"/>
        <w:bottom w:val="none" w:sz="0" w:space="0" w:color="auto"/>
        <w:right w:val="none" w:sz="0" w:space="0" w:color="auto"/>
      </w:divBdr>
    </w:div>
    <w:div w:id="1140147545">
      <w:bodyDiv w:val="1"/>
      <w:marLeft w:val="0"/>
      <w:marRight w:val="0"/>
      <w:marTop w:val="0"/>
      <w:marBottom w:val="0"/>
      <w:divBdr>
        <w:top w:val="none" w:sz="0" w:space="0" w:color="auto"/>
        <w:left w:val="none" w:sz="0" w:space="0" w:color="auto"/>
        <w:bottom w:val="none" w:sz="0" w:space="0" w:color="auto"/>
        <w:right w:val="none" w:sz="0" w:space="0" w:color="auto"/>
      </w:divBdr>
      <w:divsChild>
        <w:div w:id="1367296827">
          <w:marLeft w:val="0"/>
          <w:marRight w:val="0"/>
          <w:marTop w:val="0"/>
          <w:marBottom w:val="0"/>
          <w:divBdr>
            <w:top w:val="none" w:sz="0" w:space="0" w:color="auto"/>
            <w:left w:val="none" w:sz="0" w:space="0" w:color="auto"/>
            <w:bottom w:val="none" w:sz="0" w:space="0" w:color="auto"/>
            <w:right w:val="none" w:sz="0" w:space="0" w:color="auto"/>
          </w:divBdr>
        </w:div>
        <w:div w:id="1755593054">
          <w:marLeft w:val="0"/>
          <w:marRight w:val="0"/>
          <w:marTop w:val="0"/>
          <w:marBottom w:val="0"/>
          <w:divBdr>
            <w:top w:val="none" w:sz="0" w:space="0" w:color="auto"/>
            <w:left w:val="none" w:sz="0" w:space="0" w:color="auto"/>
            <w:bottom w:val="none" w:sz="0" w:space="0" w:color="auto"/>
            <w:right w:val="none" w:sz="0" w:space="0" w:color="auto"/>
          </w:divBdr>
        </w:div>
      </w:divsChild>
    </w:div>
    <w:div w:id="1378550572">
      <w:bodyDiv w:val="1"/>
      <w:marLeft w:val="0"/>
      <w:marRight w:val="0"/>
      <w:marTop w:val="0"/>
      <w:marBottom w:val="0"/>
      <w:divBdr>
        <w:top w:val="none" w:sz="0" w:space="0" w:color="auto"/>
        <w:left w:val="none" w:sz="0" w:space="0" w:color="auto"/>
        <w:bottom w:val="none" w:sz="0" w:space="0" w:color="auto"/>
        <w:right w:val="none" w:sz="0" w:space="0" w:color="auto"/>
      </w:divBdr>
      <w:divsChild>
        <w:div w:id="139927897">
          <w:marLeft w:val="0"/>
          <w:marRight w:val="0"/>
          <w:marTop w:val="0"/>
          <w:marBottom w:val="0"/>
          <w:divBdr>
            <w:top w:val="none" w:sz="0" w:space="0" w:color="auto"/>
            <w:left w:val="none" w:sz="0" w:space="0" w:color="auto"/>
            <w:bottom w:val="none" w:sz="0" w:space="0" w:color="auto"/>
            <w:right w:val="none" w:sz="0" w:space="0" w:color="auto"/>
          </w:divBdr>
        </w:div>
      </w:divsChild>
    </w:div>
    <w:div w:id="1428695095">
      <w:bodyDiv w:val="1"/>
      <w:marLeft w:val="0"/>
      <w:marRight w:val="0"/>
      <w:marTop w:val="0"/>
      <w:marBottom w:val="0"/>
      <w:divBdr>
        <w:top w:val="none" w:sz="0" w:space="0" w:color="auto"/>
        <w:left w:val="none" w:sz="0" w:space="0" w:color="auto"/>
        <w:bottom w:val="none" w:sz="0" w:space="0" w:color="auto"/>
        <w:right w:val="none" w:sz="0" w:space="0" w:color="auto"/>
      </w:divBdr>
    </w:div>
    <w:div w:id="1490514765">
      <w:bodyDiv w:val="1"/>
      <w:marLeft w:val="0"/>
      <w:marRight w:val="0"/>
      <w:marTop w:val="0"/>
      <w:marBottom w:val="0"/>
      <w:divBdr>
        <w:top w:val="none" w:sz="0" w:space="0" w:color="auto"/>
        <w:left w:val="none" w:sz="0" w:space="0" w:color="auto"/>
        <w:bottom w:val="none" w:sz="0" w:space="0" w:color="auto"/>
        <w:right w:val="none" w:sz="0" w:space="0" w:color="auto"/>
      </w:divBdr>
      <w:divsChild>
        <w:div w:id="694699015">
          <w:marLeft w:val="0"/>
          <w:marRight w:val="0"/>
          <w:marTop w:val="0"/>
          <w:marBottom w:val="0"/>
          <w:divBdr>
            <w:top w:val="none" w:sz="0" w:space="0" w:color="auto"/>
            <w:left w:val="none" w:sz="0" w:space="0" w:color="auto"/>
            <w:bottom w:val="none" w:sz="0" w:space="0" w:color="auto"/>
            <w:right w:val="none" w:sz="0" w:space="0" w:color="auto"/>
          </w:divBdr>
        </w:div>
        <w:div w:id="1640960143">
          <w:marLeft w:val="0"/>
          <w:marRight w:val="0"/>
          <w:marTop w:val="0"/>
          <w:marBottom w:val="0"/>
          <w:divBdr>
            <w:top w:val="none" w:sz="0" w:space="0" w:color="auto"/>
            <w:left w:val="none" w:sz="0" w:space="0" w:color="auto"/>
            <w:bottom w:val="none" w:sz="0" w:space="0" w:color="auto"/>
            <w:right w:val="none" w:sz="0" w:space="0" w:color="auto"/>
          </w:divBdr>
        </w:div>
      </w:divsChild>
    </w:div>
    <w:div w:id="1532692368">
      <w:bodyDiv w:val="1"/>
      <w:marLeft w:val="0"/>
      <w:marRight w:val="0"/>
      <w:marTop w:val="0"/>
      <w:marBottom w:val="0"/>
      <w:divBdr>
        <w:top w:val="none" w:sz="0" w:space="0" w:color="auto"/>
        <w:left w:val="none" w:sz="0" w:space="0" w:color="auto"/>
        <w:bottom w:val="none" w:sz="0" w:space="0" w:color="auto"/>
        <w:right w:val="none" w:sz="0" w:space="0" w:color="auto"/>
      </w:divBdr>
    </w:div>
    <w:div w:id="1604999468">
      <w:bodyDiv w:val="1"/>
      <w:marLeft w:val="0"/>
      <w:marRight w:val="0"/>
      <w:marTop w:val="0"/>
      <w:marBottom w:val="0"/>
      <w:divBdr>
        <w:top w:val="none" w:sz="0" w:space="0" w:color="auto"/>
        <w:left w:val="none" w:sz="0" w:space="0" w:color="auto"/>
        <w:bottom w:val="none" w:sz="0" w:space="0" w:color="auto"/>
        <w:right w:val="none" w:sz="0" w:space="0" w:color="auto"/>
      </w:divBdr>
    </w:div>
    <w:div w:id="1710648859">
      <w:bodyDiv w:val="1"/>
      <w:marLeft w:val="0"/>
      <w:marRight w:val="0"/>
      <w:marTop w:val="0"/>
      <w:marBottom w:val="0"/>
      <w:divBdr>
        <w:top w:val="none" w:sz="0" w:space="0" w:color="auto"/>
        <w:left w:val="none" w:sz="0" w:space="0" w:color="auto"/>
        <w:bottom w:val="none" w:sz="0" w:space="0" w:color="auto"/>
        <w:right w:val="none" w:sz="0" w:space="0" w:color="auto"/>
      </w:divBdr>
    </w:div>
    <w:div w:id="1740710739">
      <w:bodyDiv w:val="1"/>
      <w:marLeft w:val="0"/>
      <w:marRight w:val="0"/>
      <w:marTop w:val="0"/>
      <w:marBottom w:val="0"/>
      <w:divBdr>
        <w:top w:val="none" w:sz="0" w:space="0" w:color="auto"/>
        <w:left w:val="none" w:sz="0" w:space="0" w:color="auto"/>
        <w:bottom w:val="none" w:sz="0" w:space="0" w:color="auto"/>
        <w:right w:val="none" w:sz="0" w:space="0" w:color="auto"/>
      </w:divBdr>
    </w:div>
    <w:div w:id="1893426259">
      <w:bodyDiv w:val="1"/>
      <w:marLeft w:val="0"/>
      <w:marRight w:val="0"/>
      <w:marTop w:val="0"/>
      <w:marBottom w:val="0"/>
      <w:divBdr>
        <w:top w:val="none" w:sz="0" w:space="0" w:color="auto"/>
        <w:left w:val="none" w:sz="0" w:space="0" w:color="auto"/>
        <w:bottom w:val="none" w:sz="0" w:space="0" w:color="auto"/>
        <w:right w:val="none" w:sz="0" w:space="0" w:color="auto"/>
      </w:divBdr>
    </w:div>
    <w:div w:id="1959215889">
      <w:bodyDiv w:val="1"/>
      <w:marLeft w:val="0"/>
      <w:marRight w:val="0"/>
      <w:marTop w:val="0"/>
      <w:marBottom w:val="0"/>
      <w:divBdr>
        <w:top w:val="none" w:sz="0" w:space="0" w:color="auto"/>
        <w:left w:val="none" w:sz="0" w:space="0" w:color="auto"/>
        <w:bottom w:val="none" w:sz="0" w:space="0" w:color="auto"/>
        <w:right w:val="none" w:sz="0" w:space="0" w:color="auto"/>
      </w:divBdr>
    </w:div>
    <w:div w:id="196256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E00E-6812-4BFD-82F9-785EA4A7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2279</Words>
  <Characters>13679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Kędzierski</dc:creator>
  <cp:keywords/>
  <dc:description/>
  <cp:lastModifiedBy>Monika Cyganek</cp:lastModifiedBy>
  <cp:revision>7</cp:revision>
  <cp:lastPrinted>2024-04-22T10:41:00Z</cp:lastPrinted>
  <dcterms:created xsi:type="dcterms:W3CDTF">2023-12-06T14:54:00Z</dcterms:created>
  <dcterms:modified xsi:type="dcterms:W3CDTF">2024-04-25T10:06:00Z</dcterms:modified>
</cp:coreProperties>
</file>