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47461" w14:textId="49F1DF6E" w:rsidR="00C75E9E" w:rsidRPr="00D67DF9" w:rsidRDefault="00393DDD" w:rsidP="003C551D">
      <w:pPr>
        <w:widowControl w:val="0"/>
        <w:suppressAutoHyphens w:val="0"/>
        <w:spacing w:line="276" w:lineRule="auto"/>
        <w:rPr>
          <w:rFonts w:asciiTheme="minorHAnsi" w:hAnsiTheme="minorHAnsi" w:cstheme="minorHAnsi"/>
          <w:highlight w:val="yellow"/>
        </w:rPr>
      </w:pPr>
      <w:r w:rsidRPr="00393DDD">
        <w:rPr>
          <w:rFonts w:asciiTheme="minorHAnsi" w:hAnsiTheme="minorHAnsi" w:cstheme="minorHAnsi"/>
          <w:b/>
          <w:bCs/>
        </w:rPr>
        <w:t>ZP.271.</w:t>
      </w:r>
      <w:r>
        <w:rPr>
          <w:rFonts w:asciiTheme="minorHAnsi" w:hAnsiTheme="minorHAnsi" w:cstheme="minorHAnsi"/>
          <w:b/>
          <w:bCs/>
        </w:rPr>
        <w:t>20</w:t>
      </w:r>
      <w:r w:rsidRPr="00393DDD">
        <w:rPr>
          <w:rFonts w:asciiTheme="minorHAnsi" w:hAnsiTheme="minorHAnsi" w:cstheme="minorHAnsi"/>
          <w:b/>
          <w:bCs/>
        </w:rPr>
        <w:t>.2024</w:t>
      </w:r>
    </w:p>
    <w:p w14:paraId="71B16A87" w14:textId="77777777" w:rsidR="00975D61" w:rsidRDefault="00975D61" w:rsidP="003C551D">
      <w:pPr>
        <w:widowControl w:val="0"/>
        <w:suppressAutoHyphens w:val="0"/>
        <w:spacing w:line="276" w:lineRule="auto"/>
        <w:rPr>
          <w:rFonts w:asciiTheme="minorHAnsi" w:hAnsiTheme="minorHAnsi" w:cstheme="minorHAnsi"/>
          <w:highlight w:val="yellow"/>
        </w:rPr>
      </w:pPr>
    </w:p>
    <w:p w14:paraId="15AE3BBF" w14:textId="77777777" w:rsidR="00706E2A" w:rsidRPr="00D67DF9" w:rsidRDefault="00706E2A" w:rsidP="003C551D">
      <w:pPr>
        <w:widowControl w:val="0"/>
        <w:suppressAutoHyphens w:val="0"/>
        <w:spacing w:line="276" w:lineRule="auto"/>
        <w:rPr>
          <w:rFonts w:asciiTheme="minorHAnsi" w:hAnsiTheme="minorHAnsi" w:cstheme="minorHAnsi"/>
          <w:highlight w:val="yellow"/>
        </w:rPr>
      </w:pPr>
    </w:p>
    <w:p w14:paraId="3D028454" w14:textId="77777777" w:rsidR="00C75E9E" w:rsidRPr="00D67DF9" w:rsidRDefault="00C75E9E"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SPECYFIKACJA WARUNKÓW ZAMÓWIENIA</w:t>
      </w:r>
    </w:p>
    <w:p w14:paraId="249B6F5F" w14:textId="77777777" w:rsidR="00C75E9E" w:rsidRPr="00D67DF9" w:rsidRDefault="00C75E9E" w:rsidP="003C551D">
      <w:pPr>
        <w:widowControl w:val="0"/>
        <w:suppressAutoHyphens w:val="0"/>
        <w:spacing w:line="276" w:lineRule="auto"/>
        <w:rPr>
          <w:rFonts w:asciiTheme="minorHAnsi" w:hAnsiTheme="minorHAnsi" w:cstheme="minorHAnsi"/>
        </w:rPr>
      </w:pPr>
    </w:p>
    <w:p w14:paraId="7A0C55B7" w14:textId="210F0F1C" w:rsidR="00BE0174" w:rsidRPr="00D67DF9" w:rsidRDefault="00C75E9E" w:rsidP="003C551D">
      <w:pPr>
        <w:widowControl w:val="0"/>
        <w:suppressAutoHyphens w:val="0"/>
        <w:spacing w:line="276" w:lineRule="auto"/>
        <w:jc w:val="center"/>
        <w:rPr>
          <w:rFonts w:asciiTheme="minorHAnsi" w:hAnsiTheme="minorHAnsi" w:cstheme="minorHAnsi"/>
        </w:rPr>
      </w:pPr>
      <w:r w:rsidRPr="00D67DF9">
        <w:rPr>
          <w:rFonts w:asciiTheme="minorHAnsi" w:hAnsiTheme="minorHAnsi" w:cstheme="minorHAnsi"/>
        </w:rPr>
        <w:t xml:space="preserve">sporządzona dla usługi, której wartość jest mniejsza niż kwoty określone </w:t>
      </w:r>
      <w:r w:rsidR="00C37E84" w:rsidRPr="00D67DF9">
        <w:rPr>
          <w:rFonts w:asciiTheme="minorHAnsi" w:hAnsiTheme="minorHAnsi" w:cstheme="minorHAnsi"/>
        </w:rPr>
        <w:t xml:space="preserve">w </w:t>
      </w:r>
      <w:r w:rsidR="00F11097" w:rsidRPr="00D67DF9">
        <w:rPr>
          <w:rFonts w:asciiTheme="minorHAnsi" w:hAnsiTheme="minorHAnsi" w:cstheme="minorHAnsi"/>
        </w:rPr>
        <w:t>obwieszczeniu</w:t>
      </w:r>
      <w:r w:rsidR="00C37E84" w:rsidRPr="00D67DF9">
        <w:rPr>
          <w:rFonts w:asciiTheme="minorHAnsi" w:hAnsiTheme="minorHAnsi" w:cstheme="minorHAnsi"/>
        </w:rPr>
        <w:t xml:space="preserve"> Prezesa Urzędu Zamówień Publicznych </w:t>
      </w:r>
      <w:r w:rsidR="00B66BEC" w:rsidRPr="00D67DF9">
        <w:rPr>
          <w:rFonts w:asciiTheme="minorHAnsi" w:hAnsiTheme="minorHAnsi" w:cstheme="minorHAnsi"/>
        </w:rPr>
        <w:t>z dnia 3 grudnia 202</w:t>
      </w:r>
      <w:r w:rsidR="00F57576" w:rsidRPr="00D67DF9">
        <w:rPr>
          <w:rFonts w:asciiTheme="minorHAnsi" w:hAnsiTheme="minorHAnsi" w:cstheme="minorHAnsi"/>
        </w:rPr>
        <w:t>3</w:t>
      </w:r>
      <w:r w:rsidR="00B66BEC" w:rsidRPr="00D67DF9">
        <w:rPr>
          <w:rFonts w:asciiTheme="minorHAnsi" w:hAnsiTheme="minorHAnsi" w:cstheme="minorHAns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D67DF9">
        <w:rPr>
          <w:rFonts w:asciiTheme="minorHAnsi" w:hAnsiTheme="minorHAnsi" w:cstheme="minorHAnsi"/>
        </w:rPr>
        <w:t xml:space="preserve">, wydanego </w:t>
      </w:r>
      <w:r w:rsidR="00C37E84" w:rsidRPr="00D67DF9">
        <w:rPr>
          <w:rFonts w:asciiTheme="minorHAnsi" w:hAnsiTheme="minorHAnsi" w:cstheme="minorHAnsi"/>
        </w:rPr>
        <w:t>na podstawie art. 3 ust. 3 ustawy z dnia 11 września 2019</w:t>
      </w:r>
      <w:r w:rsidRPr="00D67DF9">
        <w:rPr>
          <w:rFonts w:asciiTheme="minorHAnsi" w:hAnsiTheme="minorHAnsi" w:cstheme="minorHAnsi"/>
        </w:rPr>
        <w:t xml:space="preserve"> r. </w:t>
      </w:r>
      <w:r w:rsidR="00335AFE" w:rsidRPr="00D67DF9">
        <w:rPr>
          <w:rFonts w:asciiTheme="minorHAnsi" w:hAnsiTheme="minorHAnsi" w:cstheme="minorHAnsi"/>
        </w:rPr>
        <w:t xml:space="preserve">- </w:t>
      </w:r>
      <w:r w:rsidRPr="00D67DF9">
        <w:rPr>
          <w:rFonts w:asciiTheme="minorHAnsi" w:hAnsiTheme="minorHAnsi" w:cstheme="minorHAnsi"/>
        </w:rPr>
        <w:t>Prawo zamówień publiczny</w:t>
      </w:r>
      <w:r w:rsidR="002A6C14" w:rsidRPr="00D67DF9">
        <w:rPr>
          <w:rFonts w:asciiTheme="minorHAnsi" w:hAnsiTheme="minorHAnsi" w:cstheme="minorHAnsi"/>
        </w:rPr>
        <w:t>ch (</w:t>
      </w:r>
      <w:r w:rsidR="001C5D8D" w:rsidRPr="00D67DF9">
        <w:rPr>
          <w:rFonts w:asciiTheme="minorHAnsi" w:hAnsiTheme="minorHAnsi" w:cstheme="minorHAnsi"/>
        </w:rPr>
        <w:t>tekst jednolity Dz.U. 2023 poz. 1605 ze zm.</w:t>
      </w:r>
      <w:r w:rsidR="0008305E" w:rsidRPr="00D67DF9">
        <w:rPr>
          <w:rFonts w:asciiTheme="minorHAnsi" w:hAnsiTheme="minorHAnsi" w:cstheme="minorHAnsi"/>
        </w:rPr>
        <w:t>)</w:t>
      </w:r>
      <w:r w:rsidRPr="00D67DF9">
        <w:rPr>
          <w:rFonts w:asciiTheme="minorHAnsi" w:hAnsiTheme="minorHAnsi" w:cstheme="minorHAnsi"/>
        </w:rPr>
        <w:t xml:space="preserve">, </w:t>
      </w:r>
    </w:p>
    <w:p w14:paraId="46415540" w14:textId="77777777" w:rsidR="00BE0174" w:rsidRPr="00D67DF9" w:rsidRDefault="00BE0174" w:rsidP="003C551D">
      <w:pPr>
        <w:widowControl w:val="0"/>
        <w:suppressAutoHyphens w:val="0"/>
        <w:spacing w:line="276" w:lineRule="auto"/>
        <w:jc w:val="center"/>
        <w:rPr>
          <w:rFonts w:asciiTheme="minorHAnsi" w:hAnsiTheme="minorHAnsi" w:cstheme="minorHAnsi"/>
        </w:rPr>
      </w:pPr>
    </w:p>
    <w:p w14:paraId="5370572F" w14:textId="77777777" w:rsidR="00C75E9E" w:rsidRPr="00D67DF9" w:rsidRDefault="00C75E9E" w:rsidP="003C551D">
      <w:pPr>
        <w:widowControl w:val="0"/>
        <w:suppressAutoHyphens w:val="0"/>
        <w:spacing w:line="276" w:lineRule="auto"/>
        <w:jc w:val="center"/>
        <w:rPr>
          <w:rFonts w:asciiTheme="minorHAnsi" w:hAnsiTheme="minorHAnsi" w:cstheme="minorHAnsi"/>
        </w:rPr>
      </w:pPr>
      <w:r w:rsidRPr="00D67DF9">
        <w:rPr>
          <w:rFonts w:asciiTheme="minorHAnsi" w:hAnsiTheme="minorHAnsi" w:cstheme="minorHAnsi"/>
        </w:rPr>
        <w:t>pod nazwą:</w:t>
      </w:r>
    </w:p>
    <w:p w14:paraId="54BB1BD6" w14:textId="77777777" w:rsidR="005642AC" w:rsidRPr="00D67DF9" w:rsidRDefault="005642AC" w:rsidP="003C551D">
      <w:pPr>
        <w:widowControl w:val="0"/>
        <w:suppressAutoHyphens w:val="0"/>
        <w:spacing w:line="276" w:lineRule="auto"/>
        <w:rPr>
          <w:rFonts w:asciiTheme="minorHAnsi" w:hAnsiTheme="minorHAnsi" w:cstheme="minorHAnsi"/>
          <w:highlight w:val="yellow"/>
        </w:rPr>
      </w:pPr>
    </w:p>
    <w:p w14:paraId="18DE0168" w14:textId="77777777" w:rsidR="0042684D" w:rsidRPr="00D67DF9" w:rsidRDefault="0042684D" w:rsidP="003C551D">
      <w:pPr>
        <w:widowControl w:val="0"/>
        <w:suppressAutoHyphens w:val="0"/>
        <w:spacing w:line="276" w:lineRule="auto"/>
        <w:jc w:val="center"/>
        <w:rPr>
          <w:rFonts w:asciiTheme="minorHAnsi" w:hAnsiTheme="minorHAnsi" w:cstheme="minorHAnsi"/>
          <w:b/>
          <w:bCs/>
          <w:iCs/>
        </w:rPr>
      </w:pPr>
      <w:r w:rsidRPr="00D67DF9">
        <w:rPr>
          <w:rFonts w:asciiTheme="minorHAnsi" w:hAnsiTheme="minorHAnsi" w:cstheme="minorHAnsi"/>
          <w:b/>
          <w:bCs/>
          <w:iCs/>
        </w:rPr>
        <w:t xml:space="preserve">UBEZPIECZENIE MAJĄTKU I INNYCH INTERESÓW </w:t>
      </w:r>
    </w:p>
    <w:p w14:paraId="17E8B399" w14:textId="1D2AEAEA" w:rsidR="0042684D" w:rsidRPr="00D67DF9" w:rsidRDefault="0042684D" w:rsidP="003C551D">
      <w:pPr>
        <w:widowControl w:val="0"/>
        <w:suppressAutoHyphens w:val="0"/>
        <w:spacing w:line="276" w:lineRule="auto"/>
        <w:jc w:val="center"/>
        <w:rPr>
          <w:rFonts w:asciiTheme="minorHAnsi" w:hAnsiTheme="minorHAnsi" w:cstheme="minorHAnsi"/>
          <w:b/>
          <w:bCs/>
          <w:iCs/>
        </w:rPr>
      </w:pPr>
      <w:r w:rsidRPr="00D67DF9">
        <w:rPr>
          <w:rFonts w:asciiTheme="minorHAnsi" w:hAnsiTheme="minorHAnsi" w:cstheme="minorHAnsi"/>
          <w:b/>
          <w:bCs/>
          <w:iCs/>
        </w:rPr>
        <w:t xml:space="preserve">GMINY </w:t>
      </w:r>
      <w:r w:rsidR="00F57576" w:rsidRPr="00D67DF9">
        <w:rPr>
          <w:rFonts w:asciiTheme="minorHAnsi" w:hAnsiTheme="minorHAnsi" w:cstheme="minorHAnsi"/>
          <w:b/>
          <w:bCs/>
          <w:iCs/>
        </w:rPr>
        <w:t xml:space="preserve">MIASTA RYPIN WRAZ Z JEDNOSTKAMI ORGANIZACYJNYMI I </w:t>
      </w:r>
      <w:r w:rsidR="009722B0" w:rsidRPr="00D67DF9">
        <w:rPr>
          <w:rFonts w:asciiTheme="minorHAnsi" w:hAnsiTheme="minorHAnsi" w:cstheme="minorHAnsi"/>
          <w:b/>
          <w:bCs/>
          <w:iCs/>
        </w:rPr>
        <w:t>INSTYTUCJAMI KULTURY</w:t>
      </w:r>
    </w:p>
    <w:p w14:paraId="0934428D" w14:textId="3033E8D1" w:rsidR="00F57576" w:rsidRPr="00D67DF9" w:rsidRDefault="009722B0" w:rsidP="00F57576">
      <w:pPr>
        <w:widowControl w:val="0"/>
        <w:suppressAutoHyphens w:val="0"/>
        <w:spacing w:line="276" w:lineRule="auto"/>
        <w:jc w:val="center"/>
        <w:rPr>
          <w:rFonts w:asciiTheme="minorHAnsi" w:hAnsiTheme="minorHAnsi" w:cstheme="minorHAnsi"/>
          <w:b/>
          <w:bCs/>
        </w:rPr>
      </w:pPr>
      <w:r w:rsidRPr="00D67DF9">
        <w:rPr>
          <w:rFonts w:asciiTheme="minorHAnsi" w:hAnsiTheme="minorHAnsi" w:cstheme="minorHAnsi"/>
          <w:b/>
        </w:rPr>
        <w:t xml:space="preserve"> </w:t>
      </w:r>
    </w:p>
    <w:p w14:paraId="4ACBC26E" w14:textId="7DF6E838" w:rsidR="00F56262" w:rsidRPr="00D67DF9" w:rsidRDefault="009722B0" w:rsidP="00F56262">
      <w:pPr>
        <w:widowControl w:val="0"/>
        <w:suppressAutoHyphens w:val="0"/>
        <w:rPr>
          <w:rFonts w:asciiTheme="minorHAnsi" w:hAnsiTheme="minorHAnsi" w:cstheme="minorHAnsi"/>
        </w:rPr>
      </w:pP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r w:rsidRPr="00D67DF9">
        <w:rPr>
          <w:rFonts w:asciiTheme="minorHAnsi" w:hAnsiTheme="minorHAnsi" w:cstheme="minorHAnsi"/>
        </w:rPr>
        <w:tab/>
      </w:r>
    </w:p>
    <w:p w14:paraId="37336B4C" w14:textId="16EE0CDD" w:rsidR="009722B0" w:rsidRPr="00D67DF9" w:rsidRDefault="009722B0" w:rsidP="009722B0">
      <w:pPr>
        <w:widowControl w:val="0"/>
        <w:suppressAutoHyphens w:val="0"/>
        <w:rPr>
          <w:rFonts w:asciiTheme="minorHAnsi" w:hAnsiTheme="minorHAnsi" w:cstheme="minorHAnsi"/>
          <w:highlight w:val="yellow"/>
        </w:rPr>
      </w:pPr>
    </w:p>
    <w:p w14:paraId="09CF778A" w14:textId="668EA3F1" w:rsidR="00A15FBF" w:rsidRPr="00D67DF9" w:rsidRDefault="00115BF0" w:rsidP="00F57576">
      <w:pPr>
        <w:widowControl w:val="0"/>
        <w:suppressAutoHyphens w:val="0"/>
        <w:spacing w:before="720" w:line="276" w:lineRule="auto"/>
        <w:jc w:val="both"/>
        <w:rPr>
          <w:rFonts w:asciiTheme="minorHAnsi" w:hAnsiTheme="minorHAnsi" w:cstheme="minorHAnsi"/>
        </w:rPr>
      </w:pPr>
      <w:r w:rsidRPr="00D67DF9">
        <w:rPr>
          <w:rFonts w:asciiTheme="minorHAnsi" w:hAnsiTheme="minorHAnsi" w:cstheme="minorHAnsi"/>
        </w:rPr>
        <w:t>Deklaracja dostępności: ni</w:t>
      </w:r>
      <w:r w:rsidR="001D5D65" w:rsidRPr="00D67DF9">
        <w:rPr>
          <w:rFonts w:asciiTheme="minorHAnsi" w:hAnsiTheme="minorHAnsi" w:cstheme="minorHAnsi"/>
        </w:rPr>
        <w:t>niejszy</w:t>
      </w:r>
      <w:r w:rsidRPr="00D67DF9">
        <w:rPr>
          <w:rFonts w:asciiTheme="minorHAnsi" w:hAnsiTheme="minorHAnsi" w:cstheme="minorHAnsi"/>
        </w:rPr>
        <w:t xml:space="preserve"> dokument </w:t>
      </w:r>
      <w:r w:rsidR="002304E0" w:rsidRPr="00D67DF9">
        <w:rPr>
          <w:rFonts w:asciiTheme="minorHAnsi" w:hAnsiTheme="minorHAnsi" w:cstheme="minorHAnsi"/>
        </w:rPr>
        <w:t xml:space="preserve">niemal w całości </w:t>
      </w:r>
      <w:r w:rsidRPr="00D67DF9">
        <w:rPr>
          <w:rFonts w:asciiTheme="minorHAnsi" w:hAnsiTheme="minorHAnsi" w:cstheme="minorHAnsi"/>
        </w:rPr>
        <w:t>dostosowany został do zasad dostępności cyfrowej.</w:t>
      </w:r>
      <w:r w:rsidR="001D5D65" w:rsidRPr="00D67DF9">
        <w:rPr>
          <w:rFonts w:asciiTheme="minorHAnsi" w:hAnsiTheme="minorHAnsi" w:cstheme="minorHAnsi"/>
        </w:rPr>
        <w:t xml:space="preserve"> </w:t>
      </w:r>
      <w:r w:rsidR="00A15FBF" w:rsidRPr="00D67DF9">
        <w:rPr>
          <w:rFonts w:asciiTheme="minorHAnsi" w:hAnsiTheme="minorHAnsi" w:cstheme="minorHAnsi"/>
        </w:rPr>
        <w:t>Wdrożone zostały w nim</w:t>
      </w:r>
      <w:r w:rsidR="001D5D65" w:rsidRPr="00D67DF9">
        <w:rPr>
          <w:rFonts w:asciiTheme="minorHAnsi" w:hAnsiTheme="minorHAnsi" w:cstheme="minorHAnsi"/>
        </w:rPr>
        <w:t xml:space="preserve"> rozwiązania, które</w:t>
      </w:r>
      <w:r w:rsidR="00177174" w:rsidRPr="00D67DF9">
        <w:rPr>
          <w:rFonts w:asciiTheme="minorHAnsi" w:hAnsiTheme="minorHAnsi" w:cstheme="minorHAnsi"/>
        </w:rPr>
        <w:t xml:space="preserve"> umożliwiają</w:t>
      </w:r>
      <w:r w:rsidR="00E63E1B" w:rsidRPr="00D67DF9">
        <w:rPr>
          <w:rFonts w:asciiTheme="minorHAnsi" w:hAnsiTheme="minorHAnsi" w:cstheme="minorHAnsi"/>
        </w:rPr>
        <w:t xml:space="preserve"> lub ułatwiają</w:t>
      </w:r>
      <w:r w:rsidR="00177174" w:rsidRPr="00D67DF9">
        <w:rPr>
          <w:rFonts w:asciiTheme="minorHAnsi" w:hAnsiTheme="minorHAnsi" w:cstheme="minorHAnsi"/>
        </w:rPr>
        <w:t xml:space="preserve"> odczytywanie </w:t>
      </w:r>
      <w:r w:rsidR="00A15FBF" w:rsidRPr="00D67DF9">
        <w:rPr>
          <w:rFonts w:asciiTheme="minorHAnsi" w:hAnsiTheme="minorHAnsi" w:cstheme="minorHAnsi"/>
        </w:rPr>
        <w:t xml:space="preserve">treści </w:t>
      </w:r>
      <w:r w:rsidR="00177174" w:rsidRPr="00D67DF9">
        <w:rPr>
          <w:rFonts w:asciiTheme="minorHAnsi" w:hAnsiTheme="minorHAnsi" w:cstheme="minorHAnsi"/>
        </w:rPr>
        <w:t xml:space="preserve">przez osoby dotknięte ograniczeniami. </w:t>
      </w:r>
      <w:r w:rsidR="00E1721E" w:rsidRPr="00D67DF9">
        <w:rPr>
          <w:rFonts w:asciiTheme="minorHAnsi" w:hAnsiTheme="minorHAnsi" w:cstheme="minorHAnsi"/>
        </w:rPr>
        <w:t xml:space="preserve">Z uwagi na fakt, że pewien problem </w:t>
      </w:r>
      <w:r w:rsidR="009F45ED" w:rsidRPr="00D67DF9">
        <w:rPr>
          <w:rFonts w:asciiTheme="minorHAnsi" w:hAnsiTheme="minorHAnsi" w:cstheme="minorHAnsi"/>
        </w:rPr>
        <w:br/>
        <w:t xml:space="preserve">w procesie zautomatyzowanego czytania </w:t>
      </w:r>
      <w:r w:rsidR="00E1721E" w:rsidRPr="00D67DF9">
        <w:rPr>
          <w:rFonts w:asciiTheme="minorHAnsi" w:hAnsiTheme="minorHAnsi" w:cstheme="minorHAnsi"/>
        </w:rPr>
        <w:t>stanowić</w:t>
      </w:r>
      <w:r w:rsidR="002304E0" w:rsidRPr="00D67DF9">
        <w:rPr>
          <w:rFonts w:asciiTheme="minorHAnsi" w:hAnsiTheme="minorHAnsi" w:cstheme="minorHAnsi"/>
        </w:rPr>
        <w:t xml:space="preserve"> mogą</w:t>
      </w:r>
      <w:r w:rsidR="00E1721E" w:rsidRPr="00D67DF9">
        <w:rPr>
          <w:rFonts w:asciiTheme="minorHAnsi" w:hAnsiTheme="minorHAnsi" w:cstheme="minorHAnsi"/>
        </w:rPr>
        <w:t xml:space="preserve"> </w:t>
      </w:r>
      <w:r w:rsidR="009F45ED" w:rsidRPr="00D67DF9">
        <w:rPr>
          <w:rFonts w:asciiTheme="minorHAnsi" w:hAnsiTheme="minorHAnsi" w:cstheme="minorHAnsi"/>
        </w:rPr>
        <w:t xml:space="preserve">bardziej skomplikowane </w:t>
      </w:r>
      <w:r w:rsidR="00E1721E" w:rsidRPr="00D67DF9">
        <w:rPr>
          <w:rFonts w:asciiTheme="minorHAnsi" w:hAnsiTheme="minorHAnsi" w:cstheme="minorHAnsi"/>
        </w:rPr>
        <w:t xml:space="preserve">tabele, </w:t>
      </w:r>
      <w:r w:rsidR="00BE3390" w:rsidRPr="00D67DF9">
        <w:rPr>
          <w:rFonts w:asciiTheme="minorHAnsi" w:hAnsiTheme="minorHAnsi" w:cstheme="minorHAnsi"/>
        </w:rPr>
        <w:br/>
      </w:r>
      <w:r w:rsidR="00E1721E" w:rsidRPr="00D67DF9">
        <w:rPr>
          <w:rFonts w:asciiTheme="minorHAnsi" w:hAnsiTheme="minorHAnsi" w:cstheme="minorHAnsi"/>
        </w:rPr>
        <w:t xml:space="preserve">przy każdej z nich </w:t>
      </w:r>
      <w:r w:rsidR="002304E0" w:rsidRPr="00D67DF9">
        <w:rPr>
          <w:rFonts w:asciiTheme="minorHAnsi" w:hAnsiTheme="minorHAnsi" w:cstheme="minorHAnsi"/>
        </w:rPr>
        <w:t xml:space="preserve">– tam, gdzie niemożliwa była rezygnacja z </w:t>
      </w:r>
      <w:r w:rsidR="009F45ED" w:rsidRPr="00D67DF9">
        <w:rPr>
          <w:rFonts w:asciiTheme="minorHAnsi" w:hAnsiTheme="minorHAnsi" w:cstheme="minorHAnsi"/>
        </w:rPr>
        <w:t xml:space="preserve">ich </w:t>
      </w:r>
      <w:r w:rsidR="002304E0" w:rsidRPr="00D67DF9">
        <w:rPr>
          <w:rFonts w:asciiTheme="minorHAnsi" w:hAnsiTheme="minorHAnsi" w:cstheme="minorHAnsi"/>
        </w:rPr>
        <w:t xml:space="preserve">zastosowania - </w:t>
      </w:r>
      <w:r w:rsidR="00E1721E" w:rsidRPr="00D67DF9">
        <w:rPr>
          <w:rFonts w:asciiTheme="minorHAnsi" w:hAnsiTheme="minorHAnsi" w:cstheme="minorHAnsi"/>
        </w:rPr>
        <w:t>zawarty został opis zawartości.</w:t>
      </w:r>
    </w:p>
    <w:p w14:paraId="5565F7C0" w14:textId="77777777" w:rsidR="00F57576" w:rsidRPr="00D67DF9" w:rsidRDefault="00177174" w:rsidP="00F57576">
      <w:pPr>
        <w:widowControl w:val="0"/>
        <w:suppressAutoHyphens w:val="0"/>
        <w:spacing w:line="276" w:lineRule="auto"/>
        <w:jc w:val="both"/>
        <w:rPr>
          <w:rFonts w:asciiTheme="minorHAnsi" w:hAnsiTheme="minorHAnsi" w:cstheme="minorHAnsi"/>
        </w:rPr>
      </w:pPr>
      <w:r w:rsidRPr="00D67DF9">
        <w:rPr>
          <w:rFonts w:asciiTheme="minorHAnsi" w:hAnsiTheme="minorHAnsi" w:cstheme="minorHAnsi"/>
        </w:rPr>
        <w:t xml:space="preserve">Deklarację </w:t>
      </w:r>
      <w:r w:rsidR="00BE3390" w:rsidRPr="00D67DF9">
        <w:rPr>
          <w:rFonts w:asciiTheme="minorHAnsi" w:hAnsiTheme="minorHAnsi" w:cstheme="minorHAnsi"/>
        </w:rPr>
        <w:t xml:space="preserve">powyższą </w:t>
      </w:r>
      <w:r w:rsidRPr="00D67DF9">
        <w:rPr>
          <w:rFonts w:asciiTheme="minorHAnsi" w:hAnsiTheme="minorHAnsi" w:cstheme="minorHAnsi"/>
        </w:rPr>
        <w:t xml:space="preserve">sporządzono na podstawie samooceny przeprowadzonej przez Inter-Broker </w:t>
      </w:r>
      <w:r w:rsidR="00502DAD" w:rsidRPr="00D67DF9">
        <w:rPr>
          <w:rFonts w:asciiTheme="minorHAnsi" w:hAnsiTheme="minorHAnsi" w:cstheme="minorHAnsi"/>
        </w:rPr>
        <w:br/>
      </w:r>
      <w:r w:rsidRPr="00D67DF9">
        <w:rPr>
          <w:rFonts w:asciiTheme="minorHAnsi" w:hAnsiTheme="minorHAnsi" w:cstheme="minorHAnsi"/>
        </w:rPr>
        <w:t>sp. z o.o.</w:t>
      </w:r>
    </w:p>
    <w:p w14:paraId="7FE226CA" w14:textId="77777777" w:rsidR="00F57576" w:rsidRPr="00D67DF9" w:rsidRDefault="00F57576" w:rsidP="00F57576">
      <w:pPr>
        <w:widowControl w:val="0"/>
        <w:suppressAutoHyphens w:val="0"/>
        <w:spacing w:line="276" w:lineRule="auto"/>
        <w:jc w:val="both"/>
        <w:rPr>
          <w:rFonts w:asciiTheme="minorHAnsi" w:hAnsiTheme="minorHAnsi" w:cstheme="minorHAnsi"/>
        </w:rPr>
      </w:pPr>
    </w:p>
    <w:p w14:paraId="212BAE80" w14:textId="5EB1A1AF" w:rsidR="00AF5164" w:rsidRPr="00D67DF9" w:rsidRDefault="00AF5164" w:rsidP="00F57576">
      <w:pPr>
        <w:widowControl w:val="0"/>
        <w:suppressAutoHyphens w:val="0"/>
        <w:spacing w:line="276" w:lineRule="auto"/>
        <w:jc w:val="center"/>
        <w:rPr>
          <w:rFonts w:asciiTheme="minorHAnsi" w:hAnsiTheme="minorHAnsi" w:cstheme="minorHAnsi"/>
        </w:rPr>
        <w:sectPr w:rsidR="00AF5164" w:rsidRPr="00D67DF9" w:rsidSect="003A508D">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6D1443FF" w14:textId="77777777" w:rsidR="000D3AF6" w:rsidRPr="00D67DF9" w:rsidRDefault="000D3AF6" w:rsidP="003C551D">
      <w:pPr>
        <w:widowControl w:val="0"/>
        <w:tabs>
          <w:tab w:val="left" w:pos="708"/>
        </w:tabs>
        <w:suppressAutoHyphens w:val="0"/>
        <w:spacing w:line="276" w:lineRule="auto"/>
        <w:jc w:val="both"/>
        <w:rPr>
          <w:rFonts w:asciiTheme="minorHAnsi" w:hAnsiTheme="minorHAnsi" w:cstheme="minorHAnsi"/>
          <w:b/>
          <w:bCs/>
          <w:lang w:eastAsia="en-US"/>
        </w:rPr>
      </w:pPr>
      <w:bookmarkStart w:id="0" w:name="_Toc18168188"/>
      <w:bookmarkStart w:id="1" w:name="_Hlk18163857"/>
      <w:bookmarkStart w:id="2" w:name="_Toc456007387"/>
      <w:bookmarkStart w:id="3" w:name="_Toc456007617"/>
      <w:bookmarkStart w:id="4" w:name="_Toc458156804"/>
      <w:r w:rsidRPr="00D67DF9">
        <w:rPr>
          <w:rFonts w:asciiTheme="minorHAnsi" w:hAnsiTheme="minorHAnsi" w:cstheme="minorHAnsi"/>
          <w:b/>
          <w:bCs/>
          <w:lang w:eastAsia="en-US"/>
        </w:rPr>
        <w:lastRenderedPageBreak/>
        <w:t>Kody CPV:</w:t>
      </w:r>
    </w:p>
    <w:p w14:paraId="3D819136"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66510000 – 8: usługi ubezpieczeniowe</w:t>
      </w:r>
    </w:p>
    <w:p w14:paraId="2EAC9CF6"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66515100 – 4: usługi ubezpieczenia od ognia</w:t>
      </w:r>
    </w:p>
    <w:p w14:paraId="2F0E42C3"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66515400 – 7: usługi ubezpieczenia od skutków żywiołów</w:t>
      </w:r>
    </w:p>
    <w:p w14:paraId="512411EC"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66515000 – 3: usługi ubezpieczenia od uszkodzenia lub utraty</w:t>
      </w:r>
    </w:p>
    <w:p w14:paraId="6FD077D4"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66516400 – 4: usługi ubezpieczenia od ogólnej odpowiedzialności cywilnej</w:t>
      </w:r>
    </w:p>
    <w:p w14:paraId="2B91EBD7"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66516000 – 0: usługi ubezpieczenia od odpowiedzialności cywilnej</w:t>
      </w:r>
    </w:p>
    <w:p w14:paraId="18115945"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66516100 – 1: usługi ubezpieczenia pojazdów mechanicznych od odpowiedzialności cywilnej</w:t>
      </w:r>
    </w:p>
    <w:p w14:paraId="6C9A6E73"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66514110 – 0: usługi ubezpieczeń pojazdów mechanicznych</w:t>
      </w:r>
    </w:p>
    <w:p w14:paraId="7B8C2F6E" w14:textId="77777777" w:rsidR="000D3AF6" w:rsidRPr="00D67DF9" w:rsidRDefault="000D3AF6" w:rsidP="009A50ED">
      <w:pPr>
        <w:pStyle w:val="Akapitzlist"/>
        <w:widowControl w:val="0"/>
        <w:numPr>
          <w:ilvl w:val="0"/>
          <w:numId w:val="81"/>
        </w:numPr>
        <w:tabs>
          <w:tab w:val="left" w:pos="284"/>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66512100 – 3: usługi ubezpieczenia od następstw nieszczęśliwych wypadków</w:t>
      </w:r>
    </w:p>
    <w:p w14:paraId="4C048054" w14:textId="11AA829A" w:rsidR="000D3AF6" w:rsidRPr="00D67DF9" w:rsidRDefault="000D3AF6" w:rsidP="003C551D">
      <w:pPr>
        <w:widowControl w:val="0"/>
        <w:tabs>
          <w:tab w:val="left" w:pos="708"/>
        </w:tabs>
        <w:suppressAutoHyphens w:val="0"/>
        <w:spacing w:before="120" w:line="276" w:lineRule="auto"/>
        <w:jc w:val="both"/>
        <w:rPr>
          <w:rFonts w:asciiTheme="minorHAnsi" w:hAnsiTheme="minorHAnsi" w:cstheme="minorHAnsi"/>
          <w:highlight w:val="yellow"/>
          <w:lang w:eastAsia="en-US"/>
        </w:rPr>
      </w:pPr>
    </w:p>
    <w:p w14:paraId="63BBE99C" w14:textId="77777777" w:rsidR="000D3AF6" w:rsidRPr="00D67DF9" w:rsidRDefault="000D3AF6" w:rsidP="003C551D">
      <w:pPr>
        <w:widowControl w:val="0"/>
        <w:tabs>
          <w:tab w:val="left" w:pos="708"/>
        </w:tabs>
        <w:suppressAutoHyphens w:val="0"/>
        <w:spacing w:before="360" w:line="276" w:lineRule="auto"/>
        <w:jc w:val="both"/>
        <w:rPr>
          <w:rFonts w:asciiTheme="minorHAnsi" w:hAnsiTheme="minorHAnsi" w:cstheme="minorHAnsi"/>
          <w:lang w:eastAsia="en-US"/>
        </w:rPr>
      </w:pPr>
      <w:r w:rsidRPr="00D67DF9">
        <w:rPr>
          <w:rFonts w:asciiTheme="minorHAnsi" w:hAnsiTheme="minorHAnsi" w:cstheme="minorHAnsi"/>
          <w:b/>
          <w:bCs/>
          <w:lang w:eastAsia="en-US"/>
        </w:rPr>
        <w:t>Użyte w specyfikacji warunków zamówienia terminy mają następujące znaczenie:</w:t>
      </w:r>
    </w:p>
    <w:p w14:paraId="3AFDF05F" w14:textId="5DFD12F9"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 xml:space="preserve">zamawiający: </w:t>
      </w:r>
      <w:r w:rsidR="0042684D" w:rsidRPr="00D67DF9">
        <w:rPr>
          <w:rFonts w:asciiTheme="minorHAnsi" w:hAnsiTheme="minorHAnsi" w:cstheme="minorHAnsi"/>
          <w:lang w:eastAsia="en-US"/>
        </w:rPr>
        <w:t xml:space="preserve">Gmina </w:t>
      </w:r>
      <w:r w:rsidR="00316355" w:rsidRPr="00D67DF9">
        <w:rPr>
          <w:rFonts w:asciiTheme="minorHAnsi" w:hAnsiTheme="minorHAnsi" w:cstheme="minorHAnsi"/>
          <w:lang w:eastAsia="en-US"/>
        </w:rPr>
        <w:t>Miasta Rypin</w:t>
      </w:r>
    </w:p>
    <w:p w14:paraId="3AFB392A" w14:textId="77777777"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postępowanie: postępowanie prowadzone przez zamawiającego na podstawie niniejszej specyfikacji</w:t>
      </w:r>
    </w:p>
    <w:p w14:paraId="52CCD321" w14:textId="77777777"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SWZ lub specyfikacja: niniejsza specyfikacja warunków zamówienia</w:t>
      </w:r>
    </w:p>
    <w:p w14:paraId="16CC6EC9" w14:textId="77777777"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 xml:space="preserve">ustawa lub </w:t>
      </w:r>
      <w:proofErr w:type="spellStart"/>
      <w:r w:rsidRPr="00D67DF9">
        <w:rPr>
          <w:rFonts w:asciiTheme="minorHAnsi" w:hAnsiTheme="minorHAnsi" w:cstheme="minorHAnsi"/>
          <w:lang w:eastAsia="en-US"/>
        </w:rPr>
        <w:t>u.p.z.p</w:t>
      </w:r>
      <w:proofErr w:type="spellEnd"/>
      <w:r w:rsidRPr="00D67DF9">
        <w:rPr>
          <w:rFonts w:asciiTheme="minorHAnsi" w:hAnsiTheme="minorHAnsi" w:cstheme="minorHAnsi"/>
          <w:lang w:eastAsia="en-US"/>
        </w:rPr>
        <w:t>.: ustawa z dnia 11 września 2019 r. - Prawo zamówień publicznych</w:t>
      </w:r>
    </w:p>
    <w:p w14:paraId="3BC2C7AC" w14:textId="35F3317C"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 xml:space="preserve">zamówienie: zamówienie publiczne, którego przedmiot został w sposób szczegółowy opisany </w:t>
      </w:r>
      <w:r w:rsidR="00F2189D" w:rsidRPr="00D67DF9">
        <w:rPr>
          <w:rFonts w:asciiTheme="minorHAnsi" w:hAnsiTheme="minorHAnsi" w:cstheme="minorHAnsi"/>
          <w:lang w:eastAsia="en-US"/>
        </w:rPr>
        <w:br/>
      </w:r>
      <w:r w:rsidRPr="00D67DF9">
        <w:rPr>
          <w:rFonts w:asciiTheme="minorHAnsi" w:hAnsiTheme="minorHAnsi" w:cstheme="minorHAnsi"/>
          <w:lang w:eastAsia="en-US"/>
        </w:rPr>
        <w:t>w</w:t>
      </w:r>
      <w:r w:rsidR="00F2189D" w:rsidRPr="00D67DF9">
        <w:rPr>
          <w:rFonts w:asciiTheme="minorHAnsi" w:hAnsiTheme="minorHAnsi" w:cstheme="minorHAnsi"/>
          <w:lang w:eastAsia="en-US"/>
        </w:rPr>
        <w:t xml:space="preserve"> </w:t>
      </w:r>
      <w:r w:rsidRPr="00D67DF9">
        <w:rPr>
          <w:rFonts w:asciiTheme="minorHAnsi" w:hAnsiTheme="minorHAnsi" w:cstheme="minorHAnsi"/>
          <w:lang w:eastAsia="en-US"/>
        </w:rPr>
        <w:t>załącznikach do niniejszej specyfikacji</w:t>
      </w:r>
    </w:p>
    <w:p w14:paraId="3A72E33B" w14:textId="28FDA4AB"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 xml:space="preserve">wykonawca: podmiot, który ubiega się o wykonanie zamówienia, złoży ofertę na wykonanie zamówienia lub zawrze z </w:t>
      </w:r>
      <w:r w:rsidR="00881645" w:rsidRPr="00D67DF9">
        <w:rPr>
          <w:rFonts w:asciiTheme="minorHAnsi" w:hAnsiTheme="minorHAnsi" w:cstheme="minorHAnsi"/>
          <w:lang w:eastAsia="en-US"/>
        </w:rPr>
        <w:t>z</w:t>
      </w:r>
      <w:r w:rsidRPr="00D67DF9">
        <w:rPr>
          <w:rFonts w:asciiTheme="minorHAnsi" w:hAnsiTheme="minorHAnsi" w:cstheme="minorHAnsi"/>
          <w:lang w:eastAsia="en-US"/>
        </w:rPr>
        <w:t>amawiającym umowę w sprawie wykonania zamówienia</w:t>
      </w:r>
    </w:p>
    <w:p w14:paraId="64842ECA" w14:textId="5AB8A8DA"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k.c. - ustawa Kodeks cywilny</w:t>
      </w:r>
    </w:p>
    <w:p w14:paraId="377BD653" w14:textId="69C3F1F8"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spacing w:val="-4"/>
          <w:lang w:eastAsia="en-US"/>
        </w:rPr>
      </w:pPr>
      <w:r w:rsidRPr="00D67DF9">
        <w:rPr>
          <w:rFonts w:asciiTheme="minorHAnsi" w:hAnsiTheme="minorHAnsi" w:cstheme="minorHAns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dokument w formie elektronicznej: dokument elektroniczny opatrzony kwalifikowanym podpisem elektronicznym</w:t>
      </w:r>
    </w:p>
    <w:p w14:paraId="58D68AF3" w14:textId="77777777" w:rsidR="000D3AF6" w:rsidRPr="00D67DF9" w:rsidRDefault="000D3AF6" w:rsidP="009A50ED">
      <w:pPr>
        <w:pStyle w:val="Akapitzlist"/>
        <w:widowControl w:val="0"/>
        <w:numPr>
          <w:ilvl w:val="0"/>
          <w:numId w:val="80"/>
        </w:numPr>
        <w:tabs>
          <w:tab w:val="left" w:pos="993"/>
        </w:tabs>
        <w:suppressAutoHyphens w:val="0"/>
        <w:spacing w:before="120" w:line="276" w:lineRule="auto"/>
        <w:ind w:left="284" w:hanging="284"/>
        <w:jc w:val="both"/>
        <w:rPr>
          <w:rFonts w:asciiTheme="minorHAnsi" w:hAnsiTheme="minorHAnsi" w:cstheme="minorHAnsi"/>
          <w:lang w:eastAsia="en-US"/>
        </w:rPr>
      </w:pPr>
      <w:r w:rsidRPr="00D67DF9">
        <w:rPr>
          <w:rFonts w:asciiTheme="minorHAnsi" w:hAnsiTheme="minorHAnsi" w:cstheme="minorHAnsi"/>
          <w:lang w:eastAsia="en-US"/>
        </w:rPr>
        <w:t>dokument w postaci elektronicznej: dokument elektroniczny opatrzony podpisem zaufanym lub osobistym</w:t>
      </w:r>
    </w:p>
    <w:p w14:paraId="5AD68710" w14:textId="77777777" w:rsidR="00D152E9" w:rsidRPr="00D67DF9" w:rsidRDefault="00D152E9" w:rsidP="003C551D">
      <w:pPr>
        <w:widowControl w:val="0"/>
        <w:tabs>
          <w:tab w:val="left" w:pos="0"/>
        </w:tabs>
        <w:suppressAutoHyphens w:val="0"/>
        <w:spacing w:before="360" w:after="60" w:line="276" w:lineRule="auto"/>
        <w:rPr>
          <w:rFonts w:asciiTheme="minorHAnsi" w:hAnsiTheme="minorHAnsi" w:cstheme="minorHAnsi"/>
          <w:b/>
          <w:lang w:eastAsia="en-US"/>
        </w:rPr>
        <w:sectPr w:rsidR="00D152E9" w:rsidRPr="00D67DF9" w:rsidSect="003A508D">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D67DF9" w:rsidRDefault="00D152E9" w:rsidP="003C551D">
      <w:pPr>
        <w:widowControl w:val="0"/>
        <w:tabs>
          <w:tab w:val="left" w:pos="851"/>
        </w:tabs>
        <w:suppressAutoHyphens w:val="0"/>
        <w:spacing w:after="120" w:line="276" w:lineRule="auto"/>
        <w:jc w:val="center"/>
        <w:rPr>
          <w:rFonts w:asciiTheme="minorHAnsi" w:hAnsiTheme="minorHAnsi" w:cstheme="minorHAnsi"/>
          <w:b/>
          <w:lang w:eastAsia="en-US"/>
        </w:rPr>
      </w:pPr>
      <w:r w:rsidRPr="00D67DF9">
        <w:rPr>
          <w:rFonts w:asciiTheme="minorHAnsi" w:hAnsiTheme="minorHAnsi" w:cstheme="minorHAnsi"/>
          <w:b/>
          <w:lang w:eastAsia="en-US"/>
        </w:rPr>
        <w:lastRenderedPageBreak/>
        <w:t>Spis treści</w:t>
      </w:r>
    </w:p>
    <w:p w14:paraId="3D4DD6BD" w14:textId="39860142" w:rsidR="00D67DF9" w:rsidRPr="00D67DF9" w:rsidRDefault="00605A28">
      <w:pPr>
        <w:pStyle w:val="Spistreci1"/>
        <w:rPr>
          <w:rFonts w:asciiTheme="minorHAnsi" w:eastAsiaTheme="minorEastAsia" w:hAnsiTheme="minorHAnsi" w:cstheme="minorHAnsi"/>
          <w:spacing w:val="0"/>
          <w:kern w:val="2"/>
          <w:sz w:val="24"/>
          <w:szCs w:val="24"/>
          <w:lang w:eastAsia="pl-PL"/>
          <w14:ligatures w14:val="standardContextual"/>
        </w:rPr>
      </w:pPr>
      <w:r w:rsidRPr="00D67DF9">
        <w:rPr>
          <w:rFonts w:asciiTheme="minorHAnsi" w:hAnsiTheme="minorHAnsi" w:cstheme="minorHAnsi"/>
          <w:noProof w:val="0"/>
          <w:spacing w:val="-8"/>
          <w:sz w:val="24"/>
          <w:szCs w:val="24"/>
          <w:highlight w:val="yellow"/>
        </w:rPr>
        <w:fldChar w:fldCharType="begin"/>
      </w:r>
      <w:r w:rsidRPr="00D67DF9">
        <w:rPr>
          <w:rFonts w:asciiTheme="minorHAnsi" w:hAnsiTheme="minorHAnsi" w:cstheme="minorHAnsi"/>
          <w:noProof w:val="0"/>
          <w:spacing w:val="-8"/>
          <w:sz w:val="24"/>
          <w:szCs w:val="24"/>
          <w:highlight w:val="yellow"/>
        </w:rPr>
        <w:instrText xml:space="preserve"> TOC \o "1-3" \h \z \u </w:instrText>
      </w:r>
      <w:r w:rsidRPr="00D67DF9">
        <w:rPr>
          <w:rFonts w:asciiTheme="minorHAnsi" w:hAnsiTheme="minorHAnsi" w:cstheme="minorHAnsi"/>
          <w:noProof w:val="0"/>
          <w:spacing w:val="-8"/>
          <w:sz w:val="24"/>
          <w:szCs w:val="24"/>
          <w:highlight w:val="yellow"/>
        </w:rPr>
        <w:fldChar w:fldCharType="separate"/>
      </w:r>
      <w:hyperlink w:anchor="_Toc173842903" w:history="1">
        <w:r w:rsidR="00D67DF9" w:rsidRPr="00D67DF9">
          <w:rPr>
            <w:rStyle w:val="Hipercze"/>
            <w:rFonts w:asciiTheme="minorHAnsi" w:hAnsiTheme="minorHAnsi" w:cstheme="minorHAnsi"/>
            <w:b/>
            <w:sz w:val="24"/>
            <w:szCs w:val="24"/>
          </w:rPr>
          <w:t>1.</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Nazwa oraz adres zamawiającego.</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_Toc173842903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5</w:t>
        </w:r>
        <w:r w:rsidR="00D67DF9" w:rsidRPr="00D67DF9">
          <w:rPr>
            <w:rFonts w:asciiTheme="minorHAnsi" w:hAnsiTheme="minorHAnsi" w:cstheme="minorHAnsi"/>
            <w:webHidden/>
            <w:sz w:val="24"/>
            <w:szCs w:val="24"/>
          </w:rPr>
          <w:fldChar w:fldCharType="end"/>
        </w:r>
      </w:hyperlink>
    </w:p>
    <w:p w14:paraId="6E33F330" w14:textId="61B037B9"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4" w:history="1">
        <w:r w:rsidR="00D67DF9" w:rsidRPr="00D67DF9">
          <w:rPr>
            <w:rStyle w:val="Hipercze"/>
            <w:rFonts w:asciiTheme="minorHAnsi" w:hAnsiTheme="minorHAnsi" w:cstheme="minorHAnsi"/>
            <w:b/>
            <w:bCs/>
            <w:sz w:val="24"/>
            <w:szCs w:val="24"/>
          </w:rPr>
          <w:t>2.</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Adres strony internetowej, na której udostępniane będą zmiany i wyjaśnienia treści SWZ oraz inne dokumenty zamówienia, bezpośrednio związane z postępowaniem o udzielenie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_Toc173842904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6</w:t>
        </w:r>
        <w:r w:rsidR="00D67DF9" w:rsidRPr="00D67DF9">
          <w:rPr>
            <w:rFonts w:asciiTheme="minorHAnsi" w:hAnsiTheme="minorHAnsi" w:cstheme="minorHAnsi"/>
            <w:webHidden/>
            <w:sz w:val="24"/>
            <w:szCs w:val="24"/>
          </w:rPr>
          <w:fldChar w:fldCharType="end"/>
        </w:r>
      </w:hyperlink>
    </w:p>
    <w:p w14:paraId="5A05732B" w14:textId="7D327F61"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5" w:history="1">
        <w:r w:rsidR="00D67DF9" w:rsidRPr="00D67DF9">
          <w:rPr>
            <w:rStyle w:val="Hipercze"/>
            <w:rFonts w:asciiTheme="minorHAnsi" w:hAnsiTheme="minorHAnsi" w:cstheme="minorHAnsi"/>
            <w:b/>
            <w:sz w:val="24"/>
            <w:szCs w:val="24"/>
          </w:rPr>
          <w:t>3.</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Tryb udzielenia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_Toc173842905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8</w:t>
        </w:r>
        <w:r w:rsidR="00D67DF9" w:rsidRPr="00D67DF9">
          <w:rPr>
            <w:rFonts w:asciiTheme="minorHAnsi" w:hAnsiTheme="minorHAnsi" w:cstheme="minorHAnsi"/>
            <w:webHidden/>
            <w:sz w:val="24"/>
            <w:szCs w:val="24"/>
          </w:rPr>
          <w:fldChar w:fldCharType="end"/>
        </w:r>
      </w:hyperlink>
    </w:p>
    <w:p w14:paraId="1E2026D8" w14:textId="03145CCE"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6" w:history="1">
        <w:r w:rsidR="00D67DF9" w:rsidRPr="00D67DF9">
          <w:rPr>
            <w:rStyle w:val="Hipercze"/>
            <w:rFonts w:asciiTheme="minorHAnsi" w:hAnsiTheme="minorHAnsi" w:cstheme="minorHAnsi"/>
            <w:b/>
            <w:sz w:val="24"/>
            <w:szCs w:val="24"/>
          </w:rPr>
          <w:t>4.</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Informacja, czy zamawiający przewiduje wybór najkorzystniejszej oferty z możliwością prowadzenia negocjacji.</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_Toc173842906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8</w:t>
        </w:r>
        <w:r w:rsidR="00D67DF9" w:rsidRPr="00D67DF9">
          <w:rPr>
            <w:rFonts w:asciiTheme="minorHAnsi" w:hAnsiTheme="minorHAnsi" w:cstheme="minorHAnsi"/>
            <w:webHidden/>
            <w:sz w:val="24"/>
            <w:szCs w:val="24"/>
          </w:rPr>
          <w:fldChar w:fldCharType="end"/>
        </w:r>
      </w:hyperlink>
    </w:p>
    <w:p w14:paraId="527EE75D" w14:textId="3FE8735E"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7" w:history="1">
        <w:r w:rsidR="00D67DF9" w:rsidRPr="00D67DF9">
          <w:rPr>
            <w:rStyle w:val="Hipercze"/>
            <w:rFonts w:asciiTheme="minorHAnsi" w:hAnsiTheme="minorHAnsi" w:cstheme="minorHAnsi"/>
            <w:b/>
            <w:sz w:val="24"/>
            <w:szCs w:val="24"/>
          </w:rPr>
          <w:t>5.</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Opis przedmiotu zamówienia oraz opis części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_Toc173842907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8</w:t>
        </w:r>
        <w:r w:rsidR="00D67DF9" w:rsidRPr="00D67DF9">
          <w:rPr>
            <w:rFonts w:asciiTheme="minorHAnsi" w:hAnsiTheme="minorHAnsi" w:cstheme="minorHAnsi"/>
            <w:webHidden/>
            <w:sz w:val="24"/>
            <w:szCs w:val="24"/>
          </w:rPr>
          <w:fldChar w:fldCharType="end"/>
        </w:r>
      </w:hyperlink>
    </w:p>
    <w:p w14:paraId="697EABC8" w14:textId="5D4E8E25"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8" w:history="1">
        <w:r w:rsidR="00D67DF9" w:rsidRPr="00D67DF9">
          <w:rPr>
            <w:rStyle w:val="Hipercze"/>
            <w:rFonts w:asciiTheme="minorHAnsi" w:hAnsiTheme="minorHAnsi" w:cstheme="minorHAnsi"/>
            <w:b/>
            <w:spacing w:val="-8"/>
            <w:sz w:val="24"/>
            <w:szCs w:val="24"/>
          </w:rPr>
          <w:t>6.</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pacing w:val="-8"/>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_Toc173842908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11</w:t>
        </w:r>
        <w:r w:rsidR="00D67DF9" w:rsidRPr="00D67DF9">
          <w:rPr>
            <w:rFonts w:asciiTheme="minorHAnsi" w:hAnsiTheme="minorHAnsi" w:cstheme="minorHAnsi"/>
            <w:webHidden/>
            <w:sz w:val="24"/>
            <w:szCs w:val="24"/>
          </w:rPr>
          <w:fldChar w:fldCharType="end"/>
        </w:r>
      </w:hyperlink>
    </w:p>
    <w:p w14:paraId="3B90FF0F" w14:textId="429D9D7C"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09" w:history="1">
        <w:r w:rsidR="00D67DF9" w:rsidRPr="00D67DF9">
          <w:rPr>
            <w:rStyle w:val="Hipercze"/>
            <w:rFonts w:asciiTheme="minorHAnsi" w:hAnsiTheme="minorHAnsi" w:cstheme="minorHAnsi"/>
            <w:b/>
            <w:bCs/>
            <w:sz w:val="24"/>
            <w:szCs w:val="24"/>
          </w:rPr>
          <w:t>7.</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Warunki udziału w postępowaniu.</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_Toc173842909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11</w:t>
        </w:r>
        <w:r w:rsidR="00D67DF9" w:rsidRPr="00D67DF9">
          <w:rPr>
            <w:rFonts w:asciiTheme="minorHAnsi" w:hAnsiTheme="minorHAnsi" w:cstheme="minorHAnsi"/>
            <w:webHidden/>
            <w:sz w:val="24"/>
            <w:szCs w:val="24"/>
          </w:rPr>
          <w:fldChar w:fldCharType="end"/>
        </w:r>
      </w:hyperlink>
    </w:p>
    <w:p w14:paraId="4495AF67" w14:textId="7EBA3972"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0" w:history="1">
        <w:r w:rsidR="00D67DF9" w:rsidRPr="00D67DF9">
          <w:rPr>
            <w:rStyle w:val="Hipercze"/>
            <w:rFonts w:asciiTheme="minorHAnsi" w:hAnsiTheme="minorHAnsi" w:cstheme="minorHAnsi"/>
            <w:b/>
            <w:bCs/>
            <w:sz w:val="24"/>
            <w:szCs w:val="24"/>
          </w:rPr>
          <w:t>8.</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bCs/>
            <w:sz w:val="24"/>
            <w:szCs w:val="24"/>
          </w:rPr>
          <w:t>Podwykonawstwo.</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_Toc173842910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12</w:t>
        </w:r>
        <w:r w:rsidR="00D67DF9" w:rsidRPr="00D67DF9">
          <w:rPr>
            <w:rFonts w:asciiTheme="minorHAnsi" w:hAnsiTheme="minorHAnsi" w:cstheme="minorHAnsi"/>
            <w:webHidden/>
            <w:sz w:val="24"/>
            <w:szCs w:val="24"/>
          </w:rPr>
          <w:fldChar w:fldCharType="end"/>
        </w:r>
      </w:hyperlink>
    </w:p>
    <w:p w14:paraId="3D76CACD" w14:textId="6C623B5E"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1" w:history="1">
        <w:r w:rsidR="00D67DF9" w:rsidRPr="00D67DF9">
          <w:rPr>
            <w:rStyle w:val="Hipercze"/>
            <w:rFonts w:asciiTheme="minorHAnsi" w:hAnsiTheme="minorHAnsi" w:cstheme="minorHAnsi"/>
            <w:b/>
            <w:bCs/>
            <w:sz w:val="24"/>
            <w:szCs w:val="24"/>
          </w:rPr>
          <w:t>9.</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bCs/>
            <w:sz w:val="24"/>
            <w:szCs w:val="24"/>
          </w:rPr>
          <w:t>Podstawy wykluczenia.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_Toc173842911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12</w:t>
        </w:r>
        <w:r w:rsidR="00D67DF9" w:rsidRPr="00D67DF9">
          <w:rPr>
            <w:rFonts w:asciiTheme="minorHAnsi" w:hAnsiTheme="minorHAnsi" w:cstheme="minorHAnsi"/>
            <w:webHidden/>
            <w:sz w:val="24"/>
            <w:szCs w:val="24"/>
          </w:rPr>
          <w:fldChar w:fldCharType="end"/>
        </w:r>
      </w:hyperlink>
    </w:p>
    <w:p w14:paraId="114EDFC9" w14:textId="7C7555F5"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2" w:history="1">
        <w:r w:rsidR="00D67DF9" w:rsidRPr="00D67DF9">
          <w:rPr>
            <w:rStyle w:val="Hipercze"/>
            <w:rFonts w:asciiTheme="minorHAnsi" w:hAnsiTheme="minorHAnsi" w:cstheme="minorHAnsi"/>
            <w:b/>
            <w:sz w:val="24"/>
            <w:szCs w:val="24"/>
          </w:rPr>
          <w:t>10.</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Podstawy wykluczenia, o których mowa w art. 109 ust. 1 ustawy Prawo zamówień publicznych.</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_Toc173842912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15</w:t>
        </w:r>
        <w:r w:rsidR="00D67DF9" w:rsidRPr="00D67DF9">
          <w:rPr>
            <w:rFonts w:asciiTheme="minorHAnsi" w:hAnsiTheme="minorHAnsi" w:cstheme="minorHAnsi"/>
            <w:webHidden/>
            <w:sz w:val="24"/>
            <w:szCs w:val="24"/>
          </w:rPr>
          <w:fldChar w:fldCharType="end"/>
        </w:r>
      </w:hyperlink>
    </w:p>
    <w:p w14:paraId="19EBD62C" w14:textId="33875C25"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3" w:history="1">
        <w:r w:rsidR="00D67DF9" w:rsidRPr="00D67DF9">
          <w:rPr>
            <w:rStyle w:val="Hipercze"/>
            <w:rFonts w:asciiTheme="minorHAnsi" w:hAnsiTheme="minorHAnsi" w:cstheme="minorHAnsi"/>
            <w:b/>
            <w:bCs/>
            <w:sz w:val="24"/>
            <w:szCs w:val="24"/>
          </w:rPr>
          <w:t>11.</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bCs/>
            <w:sz w:val="24"/>
            <w:szCs w:val="24"/>
          </w:rPr>
          <w:t>Informacje o podmiotowych środkach dowodowych.</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_Toc173842913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15</w:t>
        </w:r>
        <w:r w:rsidR="00D67DF9" w:rsidRPr="00D67DF9">
          <w:rPr>
            <w:rFonts w:asciiTheme="minorHAnsi" w:hAnsiTheme="minorHAnsi" w:cstheme="minorHAnsi"/>
            <w:webHidden/>
            <w:sz w:val="24"/>
            <w:szCs w:val="24"/>
          </w:rPr>
          <w:fldChar w:fldCharType="end"/>
        </w:r>
      </w:hyperlink>
    </w:p>
    <w:p w14:paraId="078419A6" w14:textId="5E76E16A"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4" w:history="1">
        <w:r w:rsidR="00D67DF9" w:rsidRPr="00D67DF9">
          <w:rPr>
            <w:rStyle w:val="Hipercze"/>
            <w:rFonts w:asciiTheme="minorHAnsi" w:hAnsiTheme="minorHAnsi" w:cstheme="minorHAnsi"/>
            <w:b/>
            <w:sz w:val="24"/>
            <w:szCs w:val="24"/>
          </w:rPr>
          <w:t>12.</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Termin wykonania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_Toc173842914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16</w:t>
        </w:r>
        <w:r w:rsidR="00D67DF9" w:rsidRPr="00D67DF9">
          <w:rPr>
            <w:rFonts w:asciiTheme="minorHAnsi" w:hAnsiTheme="minorHAnsi" w:cstheme="minorHAnsi"/>
            <w:webHidden/>
            <w:sz w:val="24"/>
            <w:szCs w:val="24"/>
          </w:rPr>
          <w:fldChar w:fldCharType="end"/>
        </w:r>
      </w:hyperlink>
    </w:p>
    <w:p w14:paraId="71D8A99A" w14:textId="07AEC1BF"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5" w:history="1">
        <w:r w:rsidR="00D67DF9" w:rsidRPr="00D67DF9">
          <w:rPr>
            <w:rStyle w:val="Hipercze"/>
            <w:rFonts w:asciiTheme="minorHAnsi" w:hAnsiTheme="minorHAnsi" w:cstheme="minorHAnsi"/>
            <w:b/>
            <w:sz w:val="24"/>
            <w:szCs w:val="24"/>
          </w:rPr>
          <w:t>13.</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Projektowane postanowienia umowy w sprawie zamówienia publicznego, które zostaną wprowadzone do treści tej umowy.</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_Toc173842915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17</w:t>
        </w:r>
        <w:r w:rsidR="00D67DF9" w:rsidRPr="00D67DF9">
          <w:rPr>
            <w:rFonts w:asciiTheme="minorHAnsi" w:hAnsiTheme="minorHAnsi" w:cstheme="minorHAnsi"/>
            <w:webHidden/>
            <w:sz w:val="24"/>
            <w:szCs w:val="24"/>
          </w:rPr>
          <w:fldChar w:fldCharType="end"/>
        </w:r>
      </w:hyperlink>
    </w:p>
    <w:p w14:paraId="1FEF70E8" w14:textId="0BBAC245"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6" w:history="1">
        <w:r w:rsidR="00D67DF9" w:rsidRPr="00D67DF9">
          <w:rPr>
            <w:rStyle w:val="Hipercze"/>
            <w:rFonts w:asciiTheme="minorHAnsi" w:hAnsiTheme="minorHAnsi" w:cstheme="minorHAnsi"/>
            <w:b/>
            <w:sz w:val="24"/>
            <w:szCs w:val="24"/>
          </w:rPr>
          <w:t>14.</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_Toc173842916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17</w:t>
        </w:r>
        <w:r w:rsidR="00D67DF9" w:rsidRPr="00D67DF9">
          <w:rPr>
            <w:rFonts w:asciiTheme="minorHAnsi" w:hAnsiTheme="minorHAnsi" w:cstheme="minorHAnsi"/>
            <w:webHidden/>
            <w:sz w:val="24"/>
            <w:szCs w:val="24"/>
          </w:rPr>
          <w:fldChar w:fldCharType="end"/>
        </w:r>
      </w:hyperlink>
    </w:p>
    <w:p w14:paraId="3FCB46C7" w14:textId="6FCBFF56"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7" w:history="1">
        <w:r w:rsidR="00D67DF9" w:rsidRPr="00D67DF9">
          <w:rPr>
            <w:rStyle w:val="Hipercze"/>
            <w:rFonts w:asciiTheme="minorHAnsi" w:hAnsiTheme="minorHAnsi" w:cstheme="minorHAnsi"/>
            <w:b/>
            <w:sz w:val="24"/>
            <w:szCs w:val="24"/>
          </w:rPr>
          <w:t>15.</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Wskazanie osób uprawnionych do komunikowania się z wykonawcami.</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_Toc173842917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18</w:t>
        </w:r>
        <w:r w:rsidR="00D67DF9" w:rsidRPr="00D67DF9">
          <w:rPr>
            <w:rFonts w:asciiTheme="minorHAnsi" w:hAnsiTheme="minorHAnsi" w:cstheme="minorHAnsi"/>
            <w:webHidden/>
            <w:sz w:val="24"/>
            <w:szCs w:val="24"/>
          </w:rPr>
          <w:fldChar w:fldCharType="end"/>
        </w:r>
      </w:hyperlink>
    </w:p>
    <w:p w14:paraId="7467199B" w14:textId="2695D4D8"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8" w:history="1">
        <w:r w:rsidR="00D67DF9" w:rsidRPr="00D67DF9">
          <w:rPr>
            <w:rStyle w:val="Hipercze"/>
            <w:rFonts w:asciiTheme="minorHAnsi" w:hAnsiTheme="minorHAnsi" w:cstheme="minorHAnsi"/>
            <w:b/>
            <w:sz w:val="24"/>
            <w:szCs w:val="24"/>
          </w:rPr>
          <w:t>16.</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Termin związania ofertą.</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_Toc173842918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18</w:t>
        </w:r>
        <w:r w:rsidR="00D67DF9" w:rsidRPr="00D67DF9">
          <w:rPr>
            <w:rFonts w:asciiTheme="minorHAnsi" w:hAnsiTheme="minorHAnsi" w:cstheme="minorHAnsi"/>
            <w:webHidden/>
            <w:sz w:val="24"/>
            <w:szCs w:val="24"/>
          </w:rPr>
          <w:fldChar w:fldCharType="end"/>
        </w:r>
      </w:hyperlink>
    </w:p>
    <w:p w14:paraId="324E3CEE" w14:textId="5B47A9B3"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19" w:history="1">
        <w:r w:rsidR="00D67DF9" w:rsidRPr="00D67DF9">
          <w:rPr>
            <w:rStyle w:val="Hipercze"/>
            <w:rFonts w:asciiTheme="minorHAnsi" w:hAnsiTheme="minorHAnsi" w:cstheme="minorHAnsi"/>
            <w:b/>
            <w:sz w:val="24"/>
            <w:szCs w:val="24"/>
          </w:rPr>
          <w:t>17.</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Opis sposobu przygotowania oferty.</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_Toc173842919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18</w:t>
        </w:r>
        <w:r w:rsidR="00D67DF9" w:rsidRPr="00D67DF9">
          <w:rPr>
            <w:rFonts w:asciiTheme="minorHAnsi" w:hAnsiTheme="minorHAnsi" w:cstheme="minorHAnsi"/>
            <w:webHidden/>
            <w:sz w:val="24"/>
            <w:szCs w:val="24"/>
          </w:rPr>
          <w:fldChar w:fldCharType="end"/>
        </w:r>
      </w:hyperlink>
    </w:p>
    <w:p w14:paraId="7E844668" w14:textId="43BFAC32"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0" w:history="1">
        <w:r w:rsidR="00D67DF9" w:rsidRPr="00D67DF9">
          <w:rPr>
            <w:rStyle w:val="Hipercze"/>
            <w:rFonts w:asciiTheme="minorHAnsi" w:hAnsiTheme="minorHAnsi" w:cstheme="minorHAnsi"/>
            <w:b/>
            <w:sz w:val="24"/>
            <w:szCs w:val="24"/>
          </w:rPr>
          <w:t>18.</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Sposób oraz termin składania ofert.</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_Toc173842920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19</w:t>
        </w:r>
        <w:r w:rsidR="00D67DF9" w:rsidRPr="00D67DF9">
          <w:rPr>
            <w:rFonts w:asciiTheme="minorHAnsi" w:hAnsiTheme="minorHAnsi" w:cstheme="minorHAnsi"/>
            <w:webHidden/>
            <w:sz w:val="24"/>
            <w:szCs w:val="24"/>
          </w:rPr>
          <w:fldChar w:fldCharType="end"/>
        </w:r>
      </w:hyperlink>
    </w:p>
    <w:p w14:paraId="338DFCB7" w14:textId="16669BB3"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1" w:history="1">
        <w:r w:rsidR="00D67DF9" w:rsidRPr="00D67DF9">
          <w:rPr>
            <w:rStyle w:val="Hipercze"/>
            <w:rFonts w:asciiTheme="minorHAnsi" w:hAnsiTheme="minorHAnsi" w:cstheme="minorHAnsi"/>
            <w:b/>
            <w:sz w:val="24"/>
            <w:szCs w:val="24"/>
          </w:rPr>
          <w:t>19.</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Termin otwarcia ofert.</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_Toc173842921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19</w:t>
        </w:r>
        <w:r w:rsidR="00D67DF9" w:rsidRPr="00D67DF9">
          <w:rPr>
            <w:rFonts w:asciiTheme="minorHAnsi" w:hAnsiTheme="minorHAnsi" w:cstheme="minorHAnsi"/>
            <w:webHidden/>
            <w:sz w:val="24"/>
            <w:szCs w:val="24"/>
          </w:rPr>
          <w:fldChar w:fldCharType="end"/>
        </w:r>
      </w:hyperlink>
    </w:p>
    <w:p w14:paraId="6924D8E9" w14:textId="0D020782"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2" w:history="1">
        <w:r w:rsidR="00D67DF9" w:rsidRPr="00D67DF9">
          <w:rPr>
            <w:rStyle w:val="Hipercze"/>
            <w:rFonts w:asciiTheme="minorHAnsi" w:hAnsiTheme="minorHAnsi" w:cstheme="minorHAnsi"/>
            <w:b/>
            <w:sz w:val="24"/>
            <w:szCs w:val="24"/>
          </w:rPr>
          <w:t>20.</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Opis sposobu obliczenia ceny.</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_Toc173842922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20</w:t>
        </w:r>
        <w:r w:rsidR="00D67DF9" w:rsidRPr="00D67DF9">
          <w:rPr>
            <w:rFonts w:asciiTheme="minorHAnsi" w:hAnsiTheme="minorHAnsi" w:cstheme="minorHAnsi"/>
            <w:webHidden/>
            <w:sz w:val="24"/>
            <w:szCs w:val="24"/>
          </w:rPr>
          <w:fldChar w:fldCharType="end"/>
        </w:r>
      </w:hyperlink>
    </w:p>
    <w:p w14:paraId="45A25A15" w14:textId="7227D7A6"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3" w:history="1">
        <w:r w:rsidR="00D67DF9" w:rsidRPr="00D67DF9">
          <w:rPr>
            <w:rStyle w:val="Hipercze"/>
            <w:rFonts w:asciiTheme="minorHAnsi" w:hAnsiTheme="minorHAnsi" w:cstheme="minorHAnsi"/>
            <w:b/>
            <w:sz w:val="24"/>
            <w:szCs w:val="24"/>
          </w:rPr>
          <w:t>21.</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Opis kryteriów oceny ofert, wraz z podaniem wag tych kryteriów i sposobu oceny ofert.</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_Toc173842923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20</w:t>
        </w:r>
        <w:r w:rsidR="00D67DF9" w:rsidRPr="00D67DF9">
          <w:rPr>
            <w:rFonts w:asciiTheme="minorHAnsi" w:hAnsiTheme="minorHAnsi" w:cstheme="minorHAnsi"/>
            <w:webHidden/>
            <w:sz w:val="24"/>
            <w:szCs w:val="24"/>
          </w:rPr>
          <w:fldChar w:fldCharType="end"/>
        </w:r>
      </w:hyperlink>
    </w:p>
    <w:p w14:paraId="00669FA4" w14:textId="6D1F851C"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4" w:history="1">
        <w:r w:rsidR="00D67DF9" w:rsidRPr="00D67DF9">
          <w:rPr>
            <w:rStyle w:val="Hipercze"/>
            <w:rFonts w:asciiTheme="minorHAnsi" w:hAnsiTheme="minorHAnsi" w:cstheme="minorHAnsi"/>
            <w:b/>
            <w:sz w:val="24"/>
            <w:szCs w:val="24"/>
          </w:rPr>
          <w:t>22.</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Informacja o formalnościach, jakie muszą zostać dopełnione po wyborze oferty w celu zawarcia umowy w sprawie zamówienia publicznego.</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_Toc173842924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24</w:t>
        </w:r>
        <w:r w:rsidR="00D67DF9" w:rsidRPr="00D67DF9">
          <w:rPr>
            <w:rFonts w:asciiTheme="minorHAnsi" w:hAnsiTheme="minorHAnsi" w:cstheme="minorHAnsi"/>
            <w:webHidden/>
            <w:sz w:val="24"/>
            <w:szCs w:val="24"/>
          </w:rPr>
          <w:fldChar w:fldCharType="end"/>
        </w:r>
      </w:hyperlink>
    </w:p>
    <w:p w14:paraId="7C06F90B" w14:textId="34EDA034"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5" w:history="1">
        <w:r w:rsidR="00D67DF9" w:rsidRPr="00D67DF9">
          <w:rPr>
            <w:rStyle w:val="Hipercze"/>
            <w:rFonts w:asciiTheme="minorHAnsi" w:hAnsiTheme="minorHAnsi" w:cstheme="minorHAnsi"/>
            <w:b/>
            <w:sz w:val="24"/>
            <w:szCs w:val="24"/>
          </w:rPr>
          <w:t>23.</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Wymagania w zakresie zatrudnienia na podstawie stosunku pracy, w okolicznościach,  o których mowa w art. 95 ustawy Prawo zamówień publicznych.</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_Toc173842925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26</w:t>
        </w:r>
        <w:r w:rsidR="00D67DF9" w:rsidRPr="00D67DF9">
          <w:rPr>
            <w:rFonts w:asciiTheme="minorHAnsi" w:hAnsiTheme="minorHAnsi" w:cstheme="minorHAnsi"/>
            <w:webHidden/>
            <w:sz w:val="24"/>
            <w:szCs w:val="24"/>
          </w:rPr>
          <w:fldChar w:fldCharType="end"/>
        </w:r>
      </w:hyperlink>
    </w:p>
    <w:p w14:paraId="328D0A1E" w14:textId="538905ED"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6" w:history="1">
        <w:r w:rsidR="00D67DF9" w:rsidRPr="00D67DF9">
          <w:rPr>
            <w:rStyle w:val="Hipercze"/>
            <w:rFonts w:asciiTheme="minorHAnsi" w:hAnsiTheme="minorHAnsi" w:cstheme="minorHAnsi"/>
            <w:b/>
            <w:spacing w:val="-4"/>
            <w:sz w:val="24"/>
            <w:szCs w:val="24"/>
          </w:rPr>
          <w:t>24.</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pacing w:val="-4"/>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_Toc173842926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26</w:t>
        </w:r>
        <w:r w:rsidR="00D67DF9" w:rsidRPr="00D67DF9">
          <w:rPr>
            <w:rFonts w:asciiTheme="minorHAnsi" w:hAnsiTheme="minorHAnsi" w:cstheme="minorHAnsi"/>
            <w:webHidden/>
            <w:sz w:val="24"/>
            <w:szCs w:val="24"/>
          </w:rPr>
          <w:fldChar w:fldCharType="end"/>
        </w:r>
      </w:hyperlink>
    </w:p>
    <w:p w14:paraId="67C9F125" w14:textId="2F6ACA73"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7" w:history="1">
        <w:r w:rsidR="00D67DF9" w:rsidRPr="00D67DF9">
          <w:rPr>
            <w:rStyle w:val="Hipercze"/>
            <w:rFonts w:asciiTheme="minorHAnsi" w:hAnsiTheme="minorHAnsi" w:cstheme="minorHAnsi"/>
            <w:b/>
            <w:sz w:val="24"/>
            <w:szCs w:val="24"/>
          </w:rPr>
          <w:t>25.</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Informacja o obowiązku osobistego wykonania przez wykonawcę kluczowych zadań, jeżeli zamawiający dokonuje takiego zastrzeżenia zgodnie z art. 60 i art. 121 ustawy Prawo zamówień publicznych.</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_Toc173842927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27</w:t>
        </w:r>
        <w:r w:rsidR="00D67DF9" w:rsidRPr="00D67DF9">
          <w:rPr>
            <w:rFonts w:asciiTheme="minorHAnsi" w:hAnsiTheme="minorHAnsi" w:cstheme="minorHAnsi"/>
            <w:webHidden/>
            <w:sz w:val="24"/>
            <w:szCs w:val="24"/>
          </w:rPr>
          <w:fldChar w:fldCharType="end"/>
        </w:r>
      </w:hyperlink>
    </w:p>
    <w:p w14:paraId="493506E3" w14:textId="1625A87F"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8" w:history="1">
        <w:r w:rsidR="00D67DF9" w:rsidRPr="00D67DF9">
          <w:rPr>
            <w:rStyle w:val="Hipercze"/>
            <w:rFonts w:asciiTheme="minorHAnsi" w:hAnsiTheme="minorHAnsi" w:cstheme="minorHAnsi"/>
            <w:b/>
            <w:sz w:val="24"/>
            <w:szCs w:val="24"/>
          </w:rPr>
          <w:t>26.</w:t>
        </w:r>
        <w:r w:rsidR="00D67DF9" w:rsidRPr="00D67DF9">
          <w:rPr>
            <w:rFonts w:asciiTheme="minorHAnsi" w:eastAsiaTheme="minorEastAsia" w:hAnsiTheme="minorHAnsi" w:cstheme="minorHAnsi"/>
            <w:spacing w:val="0"/>
            <w:kern w:val="2"/>
            <w:sz w:val="24"/>
            <w:szCs w:val="24"/>
            <w:lang w:eastAsia="pl-PL"/>
            <w14:ligatures w14:val="standardContextual"/>
          </w:rPr>
          <w:tab/>
        </w:r>
        <w:r w:rsidR="00D67DF9" w:rsidRPr="00D67DF9">
          <w:rPr>
            <w:rStyle w:val="Hipercze"/>
            <w:rFonts w:asciiTheme="minorHAnsi" w:hAnsiTheme="minorHAnsi" w:cstheme="minorHAnsi"/>
            <w:b/>
            <w:sz w:val="24"/>
            <w:szCs w:val="24"/>
          </w:rPr>
          <w:t>Pouczenie o środkach ochrony prawnej przysługujących wykonawcy.</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_Toc173842928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27</w:t>
        </w:r>
        <w:r w:rsidR="00D67DF9" w:rsidRPr="00D67DF9">
          <w:rPr>
            <w:rFonts w:asciiTheme="minorHAnsi" w:hAnsiTheme="minorHAnsi" w:cstheme="minorHAnsi"/>
            <w:webHidden/>
            <w:sz w:val="24"/>
            <w:szCs w:val="24"/>
          </w:rPr>
          <w:fldChar w:fldCharType="end"/>
        </w:r>
      </w:hyperlink>
    </w:p>
    <w:p w14:paraId="12560244" w14:textId="4AD4C3FD" w:rsidR="00D67DF9" w:rsidRPr="000A79AC"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29" w:history="1">
        <w:r w:rsidR="00D67DF9" w:rsidRPr="000A79AC">
          <w:rPr>
            <w:rStyle w:val="Hipercze"/>
            <w:rFonts w:asciiTheme="minorHAnsi" w:hAnsiTheme="minorHAnsi" w:cstheme="minorHAnsi"/>
            <w:b/>
            <w:iCs/>
            <w:sz w:val="24"/>
            <w:szCs w:val="24"/>
          </w:rPr>
          <w:t>27.</w:t>
        </w:r>
        <w:r w:rsidR="00D67DF9" w:rsidRPr="000A79AC">
          <w:rPr>
            <w:rFonts w:asciiTheme="minorHAnsi" w:eastAsiaTheme="minorEastAsia" w:hAnsiTheme="minorHAnsi" w:cstheme="minorHAnsi"/>
            <w:spacing w:val="0"/>
            <w:kern w:val="2"/>
            <w:sz w:val="24"/>
            <w:szCs w:val="24"/>
            <w:lang w:eastAsia="pl-PL"/>
            <w14:ligatures w14:val="standardContextual"/>
          </w:rPr>
          <w:tab/>
        </w:r>
        <w:r w:rsidR="00D67DF9" w:rsidRPr="000A79AC">
          <w:rPr>
            <w:rStyle w:val="Hipercze"/>
            <w:rFonts w:asciiTheme="minorHAnsi" w:hAnsiTheme="minorHAnsi" w:cstheme="minorHAnsi"/>
            <w:b/>
            <w:sz w:val="24"/>
            <w:szCs w:val="24"/>
          </w:rPr>
          <w:t>Klauzula informacyjna RODO.</w:t>
        </w:r>
        <w:r w:rsidR="00D67DF9" w:rsidRPr="000A79AC">
          <w:rPr>
            <w:rFonts w:asciiTheme="minorHAnsi" w:hAnsiTheme="minorHAnsi" w:cstheme="minorHAnsi"/>
            <w:webHidden/>
            <w:sz w:val="24"/>
            <w:szCs w:val="24"/>
          </w:rPr>
          <w:tab/>
        </w:r>
        <w:r w:rsidR="00D67DF9" w:rsidRPr="000A79AC">
          <w:rPr>
            <w:rFonts w:asciiTheme="minorHAnsi" w:hAnsiTheme="minorHAnsi" w:cstheme="minorHAnsi"/>
            <w:webHidden/>
            <w:sz w:val="24"/>
            <w:szCs w:val="24"/>
          </w:rPr>
          <w:fldChar w:fldCharType="begin"/>
        </w:r>
        <w:r w:rsidR="00D67DF9" w:rsidRPr="000A79AC">
          <w:rPr>
            <w:rFonts w:asciiTheme="minorHAnsi" w:hAnsiTheme="minorHAnsi" w:cstheme="minorHAnsi"/>
            <w:webHidden/>
            <w:sz w:val="24"/>
            <w:szCs w:val="24"/>
          </w:rPr>
          <w:instrText xml:space="preserve"> PAGEREF _Toc173842929 \h </w:instrText>
        </w:r>
        <w:r w:rsidR="00D67DF9" w:rsidRPr="000A79AC">
          <w:rPr>
            <w:rFonts w:asciiTheme="minorHAnsi" w:hAnsiTheme="minorHAnsi" w:cstheme="minorHAnsi"/>
            <w:webHidden/>
            <w:sz w:val="24"/>
            <w:szCs w:val="24"/>
          </w:rPr>
        </w:r>
        <w:r w:rsidR="00D67DF9" w:rsidRPr="000A79AC">
          <w:rPr>
            <w:rFonts w:asciiTheme="minorHAnsi" w:hAnsiTheme="minorHAnsi" w:cstheme="minorHAnsi"/>
            <w:webHidden/>
            <w:sz w:val="24"/>
            <w:szCs w:val="24"/>
          </w:rPr>
          <w:fldChar w:fldCharType="separate"/>
        </w:r>
        <w:r w:rsidR="00D67DF9" w:rsidRPr="000A79AC">
          <w:rPr>
            <w:rFonts w:asciiTheme="minorHAnsi" w:hAnsiTheme="minorHAnsi" w:cstheme="minorHAnsi"/>
            <w:webHidden/>
            <w:sz w:val="24"/>
            <w:szCs w:val="24"/>
          </w:rPr>
          <w:t>27</w:t>
        </w:r>
        <w:r w:rsidR="00D67DF9" w:rsidRPr="000A79AC">
          <w:rPr>
            <w:rFonts w:asciiTheme="minorHAnsi" w:hAnsiTheme="minorHAnsi" w:cstheme="minorHAnsi"/>
            <w:webHidden/>
            <w:sz w:val="24"/>
            <w:szCs w:val="24"/>
          </w:rPr>
          <w:fldChar w:fldCharType="end"/>
        </w:r>
      </w:hyperlink>
    </w:p>
    <w:p w14:paraId="08A1AF57" w14:textId="729547CB"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0" w:history="1">
        <w:r w:rsidR="00D67DF9" w:rsidRPr="000A79AC">
          <w:rPr>
            <w:rStyle w:val="Hipercze"/>
            <w:rFonts w:asciiTheme="minorHAnsi" w:hAnsiTheme="minorHAnsi" w:cstheme="minorHAnsi"/>
            <w:b/>
            <w:sz w:val="24"/>
            <w:szCs w:val="24"/>
          </w:rPr>
          <w:t>28.</w:t>
        </w:r>
        <w:r w:rsidR="00D67DF9" w:rsidRPr="000A79AC">
          <w:rPr>
            <w:rFonts w:asciiTheme="minorHAnsi" w:eastAsiaTheme="minorEastAsia" w:hAnsiTheme="minorHAnsi" w:cstheme="minorHAnsi"/>
            <w:spacing w:val="0"/>
            <w:kern w:val="2"/>
            <w:sz w:val="24"/>
            <w:szCs w:val="24"/>
            <w:lang w:eastAsia="pl-PL"/>
            <w14:ligatures w14:val="standardContextual"/>
          </w:rPr>
          <w:tab/>
        </w:r>
        <w:r w:rsidR="00D67DF9" w:rsidRPr="000A79AC">
          <w:rPr>
            <w:rStyle w:val="Hipercze"/>
            <w:rFonts w:asciiTheme="minorHAnsi" w:hAnsiTheme="minorHAnsi" w:cstheme="minorHAnsi"/>
            <w:b/>
            <w:sz w:val="24"/>
            <w:szCs w:val="24"/>
          </w:rPr>
          <w:t>Spis załączników do SWZ:</w:t>
        </w:r>
        <w:r w:rsidR="00D67DF9" w:rsidRPr="000A79AC">
          <w:rPr>
            <w:rFonts w:asciiTheme="minorHAnsi" w:hAnsiTheme="minorHAnsi" w:cstheme="minorHAnsi"/>
            <w:webHidden/>
            <w:sz w:val="24"/>
            <w:szCs w:val="24"/>
          </w:rPr>
          <w:tab/>
        </w:r>
        <w:r w:rsidR="00D67DF9" w:rsidRPr="000A79AC">
          <w:rPr>
            <w:rFonts w:asciiTheme="minorHAnsi" w:hAnsiTheme="minorHAnsi" w:cstheme="minorHAnsi"/>
            <w:webHidden/>
            <w:sz w:val="24"/>
            <w:szCs w:val="24"/>
          </w:rPr>
          <w:fldChar w:fldCharType="begin"/>
        </w:r>
        <w:r w:rsidR="00D67DF9" w:rsidRPr="000A79AC">
          <w:rPr>
            <w:rFonts w:asciiTheme="minorHAnsi" w:hAnsiTheme="minorHAnsi" w:cstheme="minorHAnsi"/>
            <w:webHidden/>
            <w:sz w:val="24"/>
            <w:szCs w:val="24"/>
          </w:rPr>
          <w:instrText xml:space="preserve"> PAGEREF _Toc173842930 \h </w:instrText>
        </w:r>
        <w:r w:rsidR="00D67DF9" w:rsidRPr="000A79AC">
          <w:rPr>
            <w:rFonts w:asciiTheme="minorHAnsi" w:hAnsiTheme="minorHAnsi" w:cstheme="minorHAnsi"/>
            <w:webHidden/>
            <w:sz w:val="24"/>
            <w:szCs w:val="24"/>
          </w:rPr>
        </w:r>
        <w:r w:rsidR="00D67DF9" w:rsidRPr="000A79AC">
          <w:rPr>
            <w:rFonts w:asciiTheme="minorHAnsi" w:hAnsiTheme="minorHAnsi" w:cstheme="minorHAnsi"/>
            <w:webHidden/>
            <w:sz w:val="24"/>
            <w:szCs w:val="24"/>
          </w:rPr>
          <w:fldChar w:fldCharType="separate"/>
        </w:r>
        <w:r w:rsidR="00D67DF9" w:rsidRPr="000A79AC">
          <w:rPr>
            <w:rFonts w:asciiTheme="minorHAnsi" w:hAnsiTheme="minorHAnsi" w:cstheme="minorHAnsi"/>
            <w:webHidden/>
            <w:sz w:val="24"/>
            <w:szCs w:val="24"/>
          </w:rPr>
          <w:t>28</w:t>
        </w:r>
        <w:r w:rsidR="00D67DF9" w:rsidRPr="000A79AC">
          <w:rPr>
            <w:rFonts w:asciiTheme="minorHAnsi" w:hAnsiTheme="minorHAnsi" w:cstheme="minorHAnsi"/>
            <w:webHidden/>
            <w:sz w:val="24"/>
            <w:szCs w:val="24"/>
          </w:rPr>
          <w:fldChar w:fldCharType="end"/>
        </w:r>
      </w:hyperlink>
    </w:p>
    <w:p w14:paraId="3DD05EC5" w14:textId="01D13E5B"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1" w:history="1">
        <w:r w:rsidR="00D67DF9" w:rsidRPr="00D67DF9">
          <w:rPr>
            <w:rStyle w:val="Hipercze"/>
            <w:rFonts w:asciiTheme="minorHAnsi" w:hAnsiTheme="minorHAnsi" w:cstheme="minorHAnsi"/>
            <w:b/>
            <w:spacing w:val="-6"/>
            <w:sz w:val="24"/>
            <w:szCs w:val="24"/>
          </w:rPr>
          <w:t xml:space="preserve">Załącznik nr 1a do SWZ: </w:t>
        </w:r>
        <w:r w:rsidR="00D67DF9" w:rsidRPr="00D67DF9">
          <w:rPr>
            <w:rStyle w:val="Hipercze"/>
            <w:rFonts w:asciiTheme="minorHAnsi" w:hAnsiTheme="minorHAnsi" w:cstheme="minorHAnsi"/>
            <w:bCs/>
            <w:spacing w:val="-6"/>
            <w:sz w:val="24"/>
            <w:szCs w:val="24"/>
          </w:rPr>
          <w:t>Szczegółowy opis przedmiotu zamówienia zawierający warunki obligatoryjne oraz klauzule dodatkowe i inne postanowienia szczególne fakultatywne dla ubezpieczenia majątku i odpowiedzialności cywilnej Gminy Miasta Rypin wraz z jednostkami organizacyjnymi i Instytucjami Kultury, dotyczący części 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_Toc173842931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28</w:t>
        </w:r>
        <w:r w:rsidR="00D67DF9" w:rsidRPr="00D67DF9">
          <w:rPr>
            <w:rFonts w:asciiTheme="minorHAnsi" w:hAnsiTheme="minorHAnsi" w:cstheme="minorHAnsi"/>
            <w:webHidden/>
            <w:sz w:val="24"/>
            <w:szCs w:val="24"/>
          </w:rPr>
          <w:fldChar w:fldCharType="end"/>
        </w:r>
      </w:hyperlink>
    </w:p>
    <w:p w14:paraId="7DD06DF3" w14:textId="05E17079"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2" w:history="1">
        <w:r w:rsidR="00D67DF9" w:rsidRPr="00D67DF9">
          <w:rPr>
            <w:rStyle w:val="Hipercze"/>
            <w:rFonts w:asciiTheme="minorHAnsi" w:hAnsiTheme="minorHAnsi" w:cstheme="minorHAnsi"/>
            <w:b/>
            <w:spacing w:val="-6"/>
            <w:sz w:val="24"/>
            <w:szCs w:val="24"/>
          </w:rPr>
          <w:t xml:space="preserve">Załącznik nr 1b do SWZ: </w:t>
        </w:r>
        <w:r w:rsidR="00D67DF9" w:rsidRPr="00D67DF9">
          <w:rPr>
            <w:rStyle w:val="Hipercze"/>
            <w:rFonts w:asciiTheme="minorHAnsi" w:hAnsiTheme="minorHAnsi" w:cstheme="minorHAnsi"/>
            <w:bCs/>
            <w:spacing w:val="-6"/>
            <w:sz w:val="24"/>
            <w:szCs w:val="24"/>
          </w:rPr>
          <w:t>Szczegółowy opis przedmiotu zamówienia zawierający warunki obligatoryjne oraz klauzule dodatkowe i inne postanowienia szczególne fakultatywne dla ubezpieczenia pojazdów mechanicznych posiadanych przez Urząd Miasta Rypin, jednostki organizacyjne i Instytucje Kultury Gminy Miasta Rypin, dotyczący części II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_Toc173842932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28</w:t>
        </w:r>
        <w:r w:rsidR="00D67DF9" w:rsidRPr="00D67DF9">
          <w:rPr>
            <w:rFonts w:asciiTheme="minorHAnsi" w:hAnsiTheme="minorHAnsi" w:cstheme="minorHAnsi"/>
            <w:webHidden/>
            <w:sz w:val="24"/>
            <w:szCs w:val="24"/>
          </w:rPr>
          <w:fldChar w:fldCharType="end"/>
        </w:r>
      </w:hyperlink>
    </w:p>
    <w:p w14:paraId="401700EF" w14:textId="24CB2A61"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3" w:history="1">
        <w:r w:rsidR="00D67DF9" w:rsidRPr="00D67DF9">
          <w:rPr>
            <w:rStyle w:val="Hipercze"/>
            <w:rFonts w:asciiTheme="minorHAnsi" w:hAnsiTheme="minorHAnsi" w:cstheme="minorHAnsi"/>
            <w:b/>
            <w:spacing w:val="-6"/>
            <w:sz w:val="24"/>
            <w:szCs w:val="24"/>
          </w:rPr>
          <w:t xml:space="preserve">Załącznik nr 1c do SWZ: </w:t>
        </w:r>
        <w:r w:rsidR="00D67DF9" w:rsidRPr="00D67DF9">
          <w:rPr>
            <w:rStyle w:val="Hipercze"/>
            <w:rFonts w:asciiTheme="minorHAnsi" w:hAnsiTheme="minorHAnsi" w:cstheme="minorHAnsi"/>
            <w:bCs/>
            <w:spacing w:val="-6"/>
            <w:sz w:val="24"/>
            <w:szCs w:val="24"/>
          </w:rPr>
          <w:t>Warunki obligatoryjne – definicje pojęć i obligatoryjna treść klauzul dodatkowych, dotyczące części I i II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_Toc173842933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28</w:t>
        </w:r>
        <w:r w:rsidR="00D67DF9" w:rsidRPr="00D67DF9">
          <w:rPr>
            <w:rFonts w:asciiTheme="minorHAnsi" w:hAnsiTheme="minorHAnsi" w:cstheme="minorHAnsi"/>
            <w:webHidden/>
            <w:sz w:val="24"/>
            <w:szCs w:val="24"/>
          </w:rPr>
          <w:fldChar w:fldCharType="end"/>
        </w:r>
      </w:hyperlink>
    </w:p>
    <w:p w14:paraId="4D8B9BD4" w14:textId="4B32C03E"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4" w:history="1">
        <w:r w:rsidR="00D67DF9" w:rsidRPr="00D67DF9">
          <w:rPr>
            <w:rStyle w:val="Hipercze"/>
            <w:rFonts w:asciiTheme="minorHAnsi" w:hAnsiTheme="minorHAnsi" w:cstheme="minorHAnsi"/>
            <w:b/>
            <w:spacing w:val="-6"/>
            <w:sz w:val="24"/>
            <w:szCs w:val="24"/>
          </w:rPr>
          <w:t xml:space="preserve">Załącznik nr 1d do SWZ: </w:t>
        </w:r>
        <w:r w:rsidR="00D67DF9" w:rsidRPr="00D67DF9">
          <w:rPr>
            <w:rStyle w:val="Hipercze"/>
            <w:rFonts w:asciiTheme="minorHAnsi" w:hAnsiTheme="minorHAnsi" w:cstheme="minorHAnsi"/>
            <w:bCs/>
            <w:spacing w:val="-6"/>
            <w:sz w:val="24"/>
            <w:szCs w:val="24"/>
          </w:rPr>
          <w:t>Klauzule dodatkowe i inne postanowienia szczególne fakultatywne, dotyczące części I i II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_Toc173842934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28</w:t>
        </w:r>
        <w:r w:rsidR="00D67DF9" w:rsidRPr="00D67DF9">
          <w:rPr>
            <w:rFonts w:asciiTheme="minorHAnsi" w:hAnsiTheme="minorHAnsi" w:cstheme="minorHAnsi"/>
            <w:webHidden/>
            <w:sz w:val="24"/>
            <w:szCs w:val="24"/>
          </w:rPr>
          <w:fldChar w:fldCharType="end"/>
        </w:r>
      </w:hyperlink>
    </w:p>
    <w:p w14:paraId="7FE5E708" w14:textId="0689135B"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5" w:history="1">
        <w:r w:rsidR="00D67DF9" w:rsidRPr="00D67DF9">
          <w:rPr>
            <w:rStyle w:val="Hipercze"/>
            <w:rFonts w:asciiTheme="minorHAnsi" w:hAnsiTheme="minorHAnsi" w:cstheme="minorHAnsi"/>
            <w:b/>
            <w:spacing w:val="-6"/>
            <w:sz w:val="24"/>
            <w:szCs w:val="24"/>
          </w:rPr>
          <w:t>Załącznik nr 1e do SWZ:</w:t>
        </w:r>
        <w:r w:rsidR="00D67DF9" w:rsidRPr="00D67DF9">
          <w:rPr>
            <w:rStyle w:val="Hipercze"/>
            <w:rFonts w:asciiTheme="minorHAnsi" w:hAnsiTheme="minorHAnsi" w:cstheme="minorHAnsi"/>
            <w:bCs/>
            <w:spacing w:val="-6"/>
            <w:sz w:val="24"/>
            <w:szCs w:val="24"/>
          </w:rPr>
          <w:t xml:space="preserve"> Szczegółowy opis przedmiotu zamówienia zawierający wykaz mienia zgłaszanego do ubezpieczenia, dotyczący części I i II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_Toc173842935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28</w:t>
        </w:r>
        <w:r w:rsidR="00D67DF9" w:rsidRPr="00D67DF9">
          <w:rPr>
            <w:rFonts w:asciiTheme="minorHAnsi" w:hAnsiTheme="minorHAnsi" w:cstheme="minorHAnsi"/>
            <w:webHidden/>
            <w:sz w:val="24"/>
            <w:szCs w:val="24"/>
          </w:rPr>
          <w:fldChar w:fldCharType="end"/>
        </w:r>
      </w:hyperlink>
    </w:p>
    <w:p w14:paraId="31DD2800" w14:textId="523DD882"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6" w:history="1">
        <w:r w:rsidR="00D67DF9" w:rsidRPr="00D67DF9">
          <w:rPr>
            <w:rStyle w:val="Hipercze"/>
            <w:rFonts w:asciiTheme="minorHAnsi" w:hAnsiTheme="minorHAnsi" w:cstheme="minorHAnsi"/>
            <w:b/>
            <w:bCs/>
            <w:sz w:val="24"/>
            <w:szCs w:val="24"/>
          </w:rPr>
          <w:t>Szczegółowy opis przedmiotu zamówienia – załączniki nr 1, 1a, 1b, 1c, 1d i 1e do SWZ</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_Toc173842936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30</w:t>
        </w:r>
        <w:r w:rsidR="00D67DF9" w:rsidRPr="00D67DF9">
          <w:rPr>
            <w:rFonts w:asciiTheme="minorHAnsi" w:hAnsiTheme="minorHAnsi" w:cstheme="minorHAnsi"/>
            <w:webHidden/>
            <w:sz w:val="24"/>
            <w:szCs w:val="24"/>
          </w:rPr>
          <w:fldChar w:fldCharType="end"/>
        </w:r>
      </w:hyperlink>
    </w:p>
    <w:p w14:paraId="0C5458DA" w14:textId="29BE657F"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7" w:history="1">
        <w:r w:rsidR="00D67DF9" w:rsidRPr="00D67DF9">
          <w:rPr>
            <w:rStyle w:val="Hipercze"/>
            <w:rFonts w:asciiTheme="minorHAnsi" w:hAnsiTheme="minorHAnsi" w:cstheme="minorHAnsi"/>
            <w:b/>
            <w:bCs/>
            <w:sz w:val="24"/>
            <w:szCs w:val="24"/>
          </w:rPr>
          <w:t>Załącznik nr 2 do SWZ: Formularz oferta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_Toc173842937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31</w:t>
        </w:r>
        <w:r w:rsidR="00D67DF9" w:rsidRPr="00D67DF9">
          <w:rPr>
            <w:rFonts w:asciiTheme="minorHAnsi" w:hAnsiTheme="minorHAnsi" w:cstheme="minorHAnsi"/>
            <w:webHidden/>
            <w:sz w:val="24"/>
            <w:szCs w:val="24"/>
          </w:rPr>
          <w:fldChar w:fldCharType="end"/>
        </w:r>
      </w:hyperlink>
    </w:p>
    <w:p w14:paraId="1AE1564D" w14:textId="1FF9466E"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8" w:history="1">
        <w:r w:rsidR="00D67DF9" w:rsidRPr="00D67DF9">
          <w:rPr>
            <w:rStyle w:val="Hipercze"/>
            <w:rFonts w:asciiTheme="minorHAnsi" w:hAnsiTheme="minorHAnsi" w:cstheme="minorHAnsi"/>
            <w:b/>
            <w:bCs/>
            <w:sz w:val="24"/>
            <w:szCs w:val="24"/>
          </w:rPr>
          <w:t>Załącznik nr 3 do SWZ: Wzór oświadczenia o niepodleganiu wykluczeniu i spełnianiu warunków udziału w postępowaniu</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_Toc173842938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40</w:t>
        </w:r>
        <w:r w:rsidR="00D67DF9" w:rsidRPr="00D67DF9">
          <w:rPr>
            <w:rFonts w:asciiTheme="minorHAnsi" w:hAnsiTheme="minorHAnsi" w:cstheme="minorHAnsi"/>
            <w:webHidden/>
            <w:sz w:val="24"/>
            <w:szCs w:val="24"/>
          </w:rPr>
          <w:fldChar w:fldCharType="end"/>
        </w:r>
      </w:hyperlink>
    </w:p>
    <w:p w14:paraId="51B876CD" w14:textId="1F076B30"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39" w:history="1">
        <w:r w:rsidR="00D67DF9" w:rsidRPr="00D67DF9">
          <w:rPr>
            <w:rStyle w:val="Hipercze"/>
            <w:rFonts w:asciiTheme="minorHAnsi" w:hAnsiTheme="minorHAnsi" w:cstheme="minorHAnsi"/>
            <w:b/>
            <w:bCs/>
            <w:sz w:val="24"/>
            <w:szCs w:val="24"/>
          </w:rPr>
          <w:t>Załącznik nr 3a do SWZ: Wzór oświadczenia wykonawców wspólnie ubiegających się o udzielenie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_Toc173842939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41</w:t>
        </w:r>
        <w:r w:rsidR="00D67DF9" w:rsidRPr="00D67DF9">
          <w:rPr>
            <w:rFonts w:asciiTheme="minorHAnsi" w:hAnsiTheme="minorHAnsi" w:cstheme="minorHAnsi"/>
            <w:webHidden/>
            <w:sz w:val="24"/>
            <w:szCs w:val="24"/>
          </w:rPr>
          <w:fldChar w:fldCharType="end"/>
        </w:r>
      </w:hyperlink>
    </w:p>
    <w:p w14:paraId="2CB28478" w14:textId="58608380"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40" w:history="1">
        <w:r w:rsidR="00D67DF9" w:rsidRPr="00D67DF9">
          <w:rPr>
            <w:rStyle w:val="Hipercze"/>
            <w:rFonts w:asciiTheme="minorHAnsi" w:hAnsiTheme="minorHAnsi" w:cstheme="minorHAnsi"/>
            <w:b/>
            <w:bCs/>
            <w:sz w:val="24"/>
            <w:szCs w:val="24"/>
          </w:rPr>
          <w:t>Załącznik nr 4 do SWZ: Projektowane postanowienia umowy dotyczącej części 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_Toc173842940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43</w:t>
        </w:r>
        <w:r w:rsidR="00D67DF9" w:rsidRPr="00D67DF9">
          <w:rPr>
            <w:rFonts w:asciiTheme="minorHAnsi" w:hAnsiTheme="minorHAnsi" w:cstheme="minorHAnsi"/>
            <w:webHidden/>
            <w:sz w:val="24"/>
            <w:szCs w:val="24"/>
          </w:rPr>
          <w:fldChar w:fldCharType="end"/>
        </w:r>
      </w:hyperlink>
    </w:p>
    <w:p w14:paraId="5790BBF2" w14:textId="31CC9E8B" w:rsidR="00D67DF9" w:rsidRPr="00D67DF9" w:rsidRDefault="00000000">
      <w:pPr>
        <w:pStyle w:val="Spistreci1"/>
        <w:rPr>
          <w:rFonts w:asciiTheme="minorHAnsi" w:eastAsiaTheme="minorEastAsia" w:hAnsiTheme="minorHAnsi" w:cstheme="minorHAnsi"/>
          <w:spacing w:val="0"/>
          <w:kern w:val="2"/>
          <w:sz w:val="24"/>
          <w:szCs w:val="24"/>
          <w:lang w:eastAsia="pl-PL"/>
          <w14:ligatures w14:val="standardContextual"/>
        </w:rPr>
      </w:pPr>
      <w:hyperlink w:anchor="_Toc173842941" w:history="1">
        <w:r w:rsidR="00D67DF9" w:rsidRPr="00D67DF9">
          <w:rPr>
            <w:rStyle w:val="Hipercze"/>
            <w:rFonts w:asciiTheme="minorHAnsi" w:hAnsiTheme="minorHAnsi" w:cstheme="minorHAnsi"/>
            <w:b/>
            <w:bCs/>
            <w:sz w:val="24"/>
            <w:szCs w:val="24"/>
          </w:rPr>
          <w:t>Załącznik nr 4a do SWZ: Projektowane postanowienia umowy dotyczącej części II zamówienia</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_Toc173842941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56</w:t>
        </w:r>
        <w:r w:rsidR="00D67DF9" w:rsidRPr="00D67DF9">
          <w:rPr>
            <w:rFonts w:asciiTheme="minorHAnsi" w:hAnsiTheme="minorHAnsi" w:cstheme="minorHAnsi"/>
            <w:webHidden/>
            <w:sz w:val="24"/>
            <w:szCs w:val="24"/>
          </w:rPr>
          <w:fldChar w:fldCharType="end"/>
        </w:r>
      </w:hyperlink>
    </w:p>
    <w:p w14:paraId="66871046" w14:textId="018F8E23" w:rsidR="00D67DF9" w:rsidRPr="00D67DF9" w:rsidRDefault="00000000">
      <w:pPr>
        <w:pStyle w:val="Spistreci2"/>
        <w:rPr>
          <w:rFonts w:asciiTheme="minorHAnsi" w:eastAsiaTheme="minorEastAsia" w:hAnsiTheme="minorHAnsi" w:cstheme="minorHAnsi"/>
          <w:b w:val="0"/>
          <w:bCs w:val="0"/>
          <w:kern w:val="2"/>
          <w:sz w:val="24"/>
          <w:szCs w:val="24"/>
          <w:lang w:eastAsia="pl-PL"/>
          <w14:ligatures w14:val="standardContextual"/>
        </w:rPr>
      </w:pPr>
      <w:hyperlink w:anchor="_Toc173842942" w:history="1">
        <w:r w:rsidR="00D67DF9" w:rsidRPr="00D67DF9">
          <w:rPr>
            <w:rStyle w:val="Hipercze"/>
            <w:rFonts w:asciiTheme="minorHAnsi" w:hAnsiTheme="minorHAnsi" w:cstheme="minorHAnsi"/>
            <w:spacing w:val="-8"/>
            <w:sz w:val="24"/>
            <w:szCs w:val="24"/>
          </w:rPr>
          <w:t>Załącznik nr 5 do SWZ: Wniosek o udostępnienie części poufnej SWZ wraz z oświadczeniem o poufności</w:t>
        </w:r>
        <w:r w:rsidR="00D67DF9" w:rsidRPr="00D67DF9">
          <w:rPr>
            <w:rFonts w:asciiTheme="minorHAnsi" w:hAnsiTheme="minorHAnsi" w:cstheme="minorHAnsi"/>
            <w:webHidden/>
            <w:sz w:val="24"/>
            <w:szCs w:val="24"/>
          </w:rPr>
          <w:tab/>
        </w:r>
        <w:r w:rsidR="00D67DF9" w:rsidRPr="00D67DF9">
          <w:rPr>
            <w:rFonts w:asciiTheme="minorHAnsi" w:hAnsiTheme="minorHAnsi" w:cstheme="minorHAnsi"/>
            <w:webHidden/>
            <w:sz w:val="24"/>
            <w:szCs w:val="24"/>
          </w:rPr>
          <w:fldChar w:fldCharType="begin"/>
        </w:r>
        <w:r w:rsidR="00D67DF9" w:rsidRPr="00D67DF9">
          <w:rPr>
            <w:rFonts w:asciiTheme="minorHAnsi" w:hAnsiTheme="minorHAnsi" w:cstheme="minorHAnsi"/>
            <w:webHidden/>
            <w:sz w:val="24"/>
            <w:szCs w:val="24"/>
          </w:rPr>
          <w:instrText xml:space="preserve"> PAGEREF _Toc173842942 \h </w:instrText>
        </w:r>
        <w:r w:rsidR="00D67DF9" w:rsidRPr="00D67DF9">
          <w:rPr>
            <w:rFonts w:asciiTheme="minorHAnsi" w:hAnsiTheme="minorHAnsi" w:cstheme="minorHAnsi"/>
            <w:webHidden/>
            <w:sz w:val="24"/>
            <w:szCs w:val="24"/>
          </w:rPr>
        </w:r>
        <w:r w:rsidR="00D67DF9" w:rsidRPr="00D67DF9">
          <w:rPr>
            <w:rFonts w:asciiTheme="minorHAnsi" w:hAnsiTheme="minorHAnsi" w:cstheme="minorHAnsi"/>
            <w:webHidden/>
            <w:sz w:val="24"/>
            <w:szCs w:val="24"/>
          </w:rPr>
          <w:fldChar w:fldCharType="separate"/>
        </w:r>
        <w:r w:rsidR="00D67DF9" w:rsidRPr="00D67DF9">
          <w:rPr>
            <w:rFonts w:asciiTheme="minorHAnsi" w:hAnsiTheme="minorHAnsi" w:cstheme="minorHAnsi"/>
            <w:webHidden/>
            <w:sz w:val="24"/>
            <w:szCs w:val="24"/>
          </w:rPr>
          <w:t>69</w:t>
        </w:r>
        <w:r w:rsidR="00D67DF9" w:rsidRPr="00D67DF9">
          <w:rPr>
            <w:rFonts w:asciiTheme="minorHAnsi" w:hAnsiTheme="minorHAnsi" w:cstheme="minorHAnsi"/>
            <w:webHidden/>
            <w:sz w:val="24"/>
            <w:szCs w:val="24"/>
          </w:rPr>
          <w:fldChar w:fldCharType="end"/>
        </w:r>
      </w:hyperlink>
    </w:p>
    <w:p w14:paraId="24897225" w14:textId="668833B4" w:rsidR="00742CA7" w:rsidRPr="00D67DF9" w:rsidRDefault="00605A28" w:rsidP="00E00519">
      <w:pPr>
        <w:widowControl w:val="0"/>
        <w:tabs>
          <w:tab w:val="left" w:pos="426"/>
        </w:tabs>
        <w:suppressAutoHyphens w:val="0"/>
        <w:spacing w:line="276" w:lineRule="auto"/>
        <w:ind w:left="426" w:hanging="426"/>
        <w:jc w:val="both"/>
        <w:rPr>
          <w:rFonts w:asciiTheme="minorHAnsi" w:hAnsiTheme="minorHAnsi" w:cstheme="minorHAnsi"/>
          <w:highlight w:val="yellow"/>
        </w:rPr>
        <w:sectPr w:rsidR="00742CA7"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D67DF9">
        <w:rPr>
          <w:rFonts w:asciiTheme="minorHAnsi" w:hAnsiTheme="minorHAnsi" w:cstheme="minorHAnsi"/>
          <w:spacing w:val="-8"/>
          <w:highlight w:val="yellow"/>
        </w:rPr>
        <w:fldChar w:fldCharType="end"/>
      </w:r>
    </w:p>
    <w:p w14:paraId="463CE128" w14:textId="77777777" w:rsidR="0077407F" w:rsidRPr="00D67DF9" w:rsidRDefault="0077407F" w:rsidP="003C551D">
      <w:pPr>
        <w:widowControl w:val="0"/>
        <w:numPr>
          <w:ilvl w:val="0"/>
          <w:numId w:val="3"/>
        </w:numPr>
        <w:tabs>
          <w:tab w:val="left" w:pos="851"/>
        </w:tabs>
        <w:suppressAutoHyphens w:val="0"/>
        <w:spacing w:line="276" w:lineRule="auto"/>
        <w:ind w:left="851" w:hanging="851"/>
        <w:jc w:val="both"/>
        <w:outlineLvl w:val="0"/>
        <w:rPr>
          <w:rFonts w:asciiTheme="minorHAnsi" w:hAnsiTheme="minorHAnsi" w:cstheme="minorHAnsi"/>
          <w:b/>
          <w:lang w:eastAsia="en-US"/>
        </w:rPr>
      </w:pPr>
      <w:bookmarkStart w:id="5" w:name="_Toc173842903"/>
      <w:r w:rsidRPr="00D67DF9">
        <w:rPr>
          <w:rFonts w:asciiTheme="minorHAnsi" w:hAnsiTheme="minorHAnsi" w:cstheme="minorHAnsi"/>
          <w:b/>
          <w:lang w:eastAsia="en-US"/>
        </w:rPr>
        <w:lastRenderedPageBreak/>
        <w:t>Nazwa oraz adres zamawiającego</w:t>
      </w:r>
      <w:bookmarkEnd w:id="0"/>
      <w:r w:rsidR="00273E1D" w:rsidRPr="00D67DF9">
        <w:rPr>
          <w:rFonts w:asciiTheme="minorHAnsi" w:hAnsiTheme="minorHAnsi" w:cstheme="minorHAnsi"/>
          <w:b/>
          <w:lang w:eastAsia="en-US"/>
        </w:rPr>
        <w:t>.</w:t>
      </w:r>
      <w:bookmarkEnd w:id="5"/>
    </w:p>
    <w:p w14:paraId="749236C1" w14:textId="77777777" w:rsidR="00316355" w:rsidRPr="00D67DF9" w:rsidRDefault="00316355" w:rsidP="00316355">
      <w:pPr>
        <w:widowControl w:val="0"/>
        <w:suppressAutoHyphens w:val="0"/>
        <w:ind w:left="851"/>
        <w:rPr>
          <w:rFonts w:asciiTheme="minorHAnsi" w:eastAsia="Calibri" w:hAnsiTheme="minorHAnsi" w:cstheme="minorHAnsi"/>
          <w:b/>
          <w:spacing w:val="-2"/>
          <w:lang w:eastAsia="en-US"/>
        </w:rPr>
      </w:pPr>
      <w:bookmarkStart w:id="6" w:name="_Hlk18176394"/>
      <w:bookmarkStart w:id="7" w:name="_Toc18167642"/>
      <w:bookmarkEnd w:id="1"/>
      <w:r w:rsidRPr="00D67DF9">
        <w:rPr>
          <w:rFonts w:asciiTheme="minorHAnsi" w:eastAsia="Calibri" w:hAnsiTheme="minorHAnsi" w:cstheme="minorHAnsi"/>
          <w:b/>
          <w:spacing w:val="-2"/>
          <w:lang w:eastAsia="en-US"/>
        </w:rPr>
        <w:t>Gmina Miasta Rypin</w:t>
      </w:r>
    </w:p>
    <w:p w14:paraId="284B87FF" w14:textId="77777777" w:rsidR="00316355" w:rsidRPr="00D67DF9" w:rsidRDefault="00316355" w:rsidP="00316355">
      <w:pPr>
        <w:widowControl w:val="0"/>
        <w:tabs>
          <w:tab w:val="left" w:pos="851"/>
        </w:tabs>
        <w:suppressAutoHyphens w:val="0"/>
        <w:ind w:left="851"/>
        <w:rPr>
          <w:rFonts w:asciiTheme="minorHAnsi" w:eastAsia="Calibri" w:hAnsiTheme="minorHAnsi" w:cstheme="minorHAnsi"/>
          <w:b/>
          <w:lang w:eastAsia="en-US"/>
        </w:rPr>
      </w:pPr>
      <w:r w:rsidRPr="00D67DF9">
        <w:rPr>
          <w:rFonts w:asciiTheme="minorHAnsi" w:eastAsia="Calibri" w:hAnsiTheme="minorHAnsi" w:cstheme="minorHAnsi"/>
          <w:b/>
          <w:lang w:eastAsia="en-US"/>
        </w:rPr>
        <w:t>ul. Warszawska 40</w:t>
      </w:r>
    </w:p>
    <w:p w14:paraId="74ACFB1B" w14:textId="77777777" w:rsidR="00316355" w:rsidRPr="00D67DF9" w:rsidRDefault="00316355" w:rsidP="00316355">
      <w:pPr>
        <w:widowControl w:val="0"/>
        <w:tabs>
          <w:tab w:val="left" w:pos="851"/>
        </w:tabs>
        <w:suppressAutoHyphens w:val="0"/>
        <w:ind w:left="851"/>
        <w:rPr>
          <w:rFonts w:asciiTheme="minorHAnsi" w:eastAsia="Calibri" w:hAnsiTheme="minorHAnsi" w:cstheme="minorHAnsi"/>
          <w:b/>
          <w:lang w:eastAsia="en-US"/>
        </w:rPr>
      </w:pPr>
      <w:r w:rsidRPr="00D67DF9">
        <w:rPr>
          <w:rFonts w:asciiTheme="minorHAnsi" w:eastAsia="Calibri" w:hAnsiTheme="minorHAnsi" w:cstheme="minorHAnsi"/>
          <w:b/>
          <w:lang w:eastAsia="en-US"/>
        </w:rPr>
        <w:t>87-500 Rypin</w:t>
      </w:r>
    </w:p>
    <w:bookmarkEnd w:id="6"/>
    <w:p w14:paraId="2B2A20DD" w14:textId="77777777" w:rsidR="00316355" w:rsidRPr="00D67DF9" w:rsidRDefault="00316355" w:rsidP="00316355">
      <w:pPr>
        <w:widowControl w:val="0"/>
        <w:tabs>
          <w:tab w:val="left" w:pos="851"/>
        </w:tabs>
        <w:suppressAutoHyphens w:val="0"/>
        <w:ind w:left="851"/>
        <w:jc w:val="both"/>
        <w:rPr>
          <w:rFonts w:asciiTheme="minorHAnsi" w:hAnsiTheme="minorHAnsi" w:cstheme="minorHAnsi"/>
        </w:rPr>
      </w:pPr>
      <w:r w:rsidRPr="00D67DF9">
        <w:rPr>
          <w:rFonts w:asciiTheme="minorHAnsi" w:hAnsiTheme="minorHAnsi" w:cstheme="minorHAnsi"/>
        </w:rPr>
        <w:t>NIP: 892-10-00-795</w:t>
      </w:r>
    </w:p>
    <w:p w14:paraId="0A3B810D" w14:textId="77777777" w:rsidR="00316355" w:rsidRPr="00D67DF9" w:rsidRDefault="00316355" w:rsidP="00316355">
      <w:pPr>
        <w:widowControl w:val="0"/>
        <w:tabs>
          <w:tab w:val="left" w:pos="851"/>
        </w:tabs>
        <w:suppressAutoHyphens w:val="0"/>
        <w:ind w:left="851"/>
        <w:jc w:val="both"/>
        <w:rPr>
          <w:rFonts w:asciiTheme="minorHAnsi" w:hAnsiTheme="minorHAnsi" w:cstheme="minorHAnsi"/>
        </w:rPr>
      </w:pPr>
      <w:r w:rsidRPr="00D67DF9">
        <w:rPr>
          <w:rFonts w:asciiTheme="minorHAnsi" w:hAnsiTheme="minorHAnsi" w:cstheme="minorHAnsi"/>
        </w:rPr>
        <w:t>REGON: 910866710</w:t>
      </w:r>
    </w:p>
    <w:p w14:paraId="27D27D22" w14:textId="77777777" w:rsidR="00316355" w:rsidRPr="00D67DF9" w:rsidRDefault="00316355" w:rsidP="00316355">
      <w:pPr>
        <w:widowControl w:val="0"/>
        <w:tabs>
          <w:tab w:val="left" w:pos="851"/>
        </w:tabs>
        <w:suppressAutoHyphens w:val="0"/>
        <w:ind w:left="851"/>
        <w:jc w:val="both"/>
        <w:rPr>
          <w:rFonts w:asciiTheme="minorHAnsi" w:hAnsiTheme="minorHAnsi" w:cstheme="minorHAnsi"/>
        </w:rPr>
      </w:pPr>
      <w:proofErr w:type="spellStart"/>
      <w:r w:rsidRPr="00D67DF9">
        <w:rPr>
          <w:rFonts w:asciiTheme="minorHAnsi" w:hAnsiTheme="minorHAnsi" w:cstheme="minorHAnsi"/>
          <w:lang w:val="en-US"/>
        </w:rPr>
        <w:t>telefon</w:t>
      </w:r>
      <w:proofErr w:type="spellEnd"/>
      <w:r w:rsidRPr="00D67DF9">
        <w:rPr>
          <w:rFonts w:asciiTheme="minorHAnsi" w:hAnsiTheme="minorHAnsi" w:cstheme="minorHAnsi"/>
          <w:lang w:val="en-US"/>
        </w:rPr>
        <w:t xml:space="preserve">: +48 54 280 96 19, </w:t>
      </w:r>
      <w:proofErr w:type="spellStart"/>
      <w:r w:rsidRPr="00D67DF9">
        <w:rPr>
          <w:rFonts w:asciiTheme="minorHAnsi" w:hAnsiTheme="minorHAnsi" w:cstheme="minorHAnsi"/>
          <w:lang w:val="en-US"/>
        </w:rPr>
        <w:t>faks</w:t>
      </w:r>
      <w:proofErr w:type="spellEnd"/>
      <w:r w:rsidRPr="00D67DF9">
        <w:rPr>
          <w:rFonts w:asciiTheme="minorHAnsi" w:hAnsiTheme="minorHAnsi" w:cstheme="minorHAnsi"/>
          <w:lang w:val="en-US"/>
        </w:rPr>
        <w:t>: +48 54 280 96 54</w:t>
      </w:r>
    </w:p>
    <w:p w14:paraId="511737AD" w14:textId="77777777" w:rsidR="00316355" w:rsidRPr="00D67DF9" w:rsidRDefault="00316355" w:rsidP="00316355">
      <w:pPr>
        <w:widowControl w:val="0"/>
        <w:tabs>
          <w:tab w:val="left" w:pos="851"/>
        </w:tabs>
        <w:suppressAutoHyphens w:val="0"/>
        <w:ind w:left="851"/>
        <w:jc w:val="both"/>
        <w:rPr>
          <w:rFonts w:asciiTheme="minorHAnsi" w:eastAsia="Calibri" w:hAnsiTheme="minorHAnsi" w:cstheme="minorHAnsi"/>
          <w:lang w:eastAsia="en-US"/>
        </w:rPr>
      </w:pPr>
      <w:r w:rsidRPr="00D67DF9">
        <w:rPr>
          <w:rFonts w:asciiTheme="minorHAnsi" w:eastAsia="Calibri" w:hAnsiTheme="minorHAnsi" w:cstheme="minorHAnsi"/>
          <w:lang w:eastAsia="en-US"/>
        </w:rPr>
        <w:t xml:space="preserve">adres strony internetowej </w:t>
      </w:r>
      <w:hyperlink r:id="rId12" w:history="1">
        <w:r w:rsidRPr="00D67DF9">
          <w:rPr>
            <w:rStyle w:val="Hipercze"/>
            <w:rFonts w:asciiTheme="minorHAnsi" w:eastAsia="Calibri" w:hAnsiTheme="minorHAnsi" w:cstheme="minorHAnsi"/>
            <w:lang w:eastAsia="en-US"/>
          </w:rPr>
          <w:t>http://www.bip.rypin.eu/</w:t>
        </w:r>
      </w:hyperlink>
      <w:r w:rsidRPr="00D67DF9">
        <w:rPr>
          <w:rFonts w:asciiTheme="minorHAnsi" w:eastAsia="Calibri" w:hAnsiTheme="minorHAnsi" w:cstheme="minorHAnsi"/>
          <w:lang w:eastAsia="en-US"/>
        </w:rPr>
        <w:t xml:space="preserve">; : </w:t>
      </w:r>
      <w:hyperlink r:id="rId13" w:history="1">
        <w:r w:rsidRPr="00D67DF9">
          <w:rPr>
            <w:rStyle w:val="Hipercze"/>
            <w:rFonts w:asciiTheme="minorHAnsi" w:eastAsia="Calibri" w:hAnsiTheme="minorHAnsi" w:cstheme="minorHAnsi"/>
            <w:lang w:eastAsia="en-US"/>
          </w:rPr>
          <w:t>https://rypin.eu/</w:t>
        </w:r>
      </w:hyperlink>
    </w:p>
    <w:p w14:paraId="02BFB5C7" w14:textId="77777777" w:rsidR="00316355" w:rsidRPr="00D67DF9" w:rsidRDefault="00316355" w:rsidP="00316355">
      <w:pPr>
        <w:widowControl w:val="0"/>
        <w:tabs>
          <w:tab w:val="left" w:pos="851"/>
        </w:tabs>
        <w:suppressAutoHyphens w:val="0"/>
        <w:ind w:left="851"/>
        <w:jc w:val="both"/>
        <w:rPr>
          <w:rFonts w:asciiTheme="minorHAnsi" w:hAnsiTheme="minorHAnsi" w:cstheme="minorHAnsi"/>
          <w:lang w:val="en-US"/>
        </w:rPr>
      </w:pPr>
      <w:proofErr w:type="spellStart"/>
      <w:r w:rsidRPr="00D67DF9">
        <w:rPr>
          <w:rFonts w:asciiTheme="minorHAnsi" w:eastAsia="Calibri" w:hAnsiTheme="minorHAnsi" w:cstheme="minorHAnsi"/>
          <w:lang w:val="en-US" w:eastAsia="en-US"/>
        </w:rPr>
        <w:t>adres</w:t>
      </w:r>
      <w:proofErr w:type="spellEnd"/>
      <w:r w:rsidRPr="00D67DF9">
        <w:rPr>
          <w:rFonts w:asciiTheme="minorHAnsi" w:eastAsia="Calibri" w:hAnsiTheme="minorHAnsi" w:cstheme="minorHAnsi"/>
          <w:lang w:val="en-US" w:eastAsia="en-US"/>
        </w:rPr>
        <w:t xml:space="preserve"> </w:t>
      </w:r>
      <w:r w:rsidRPr="00D67DF9">
        <w:rPr>
          <w:rFonts w:asciiTheme="minorHAnsi" w:hAnsiTheme="minorHAnsi" w:cstheme="minorHAnsi"/>
          <w:lang w:val="en-US"/>
        </w:rPr>
        <w:t xml:space="preserve">e-mail: </w:t>
      </w:r>
      <w:hyperlink r:id="rId14" w:history="1">
        <w:r w:rsidRPr="00D67DF9">
          <w:rPr>
            <w:rStyle w:val="Hipercze"/>
            <w:rFonts w:asciiTheme="minorHAnsi" w:hAnsiTheme="minorHAnsi" w:cstheme="minorHAnsi"/>
            <w:lang w:val="en-US"/>
          </w:rPr>
          <w:t>joanna.lewandowska@rypin.eu</w:t>
        </w:r>
      </w:hyperlink>
      <w:r w:rsidRPr="00D67DF9">
        <w:rPr>
          <w:rFonts w:asciiTheme="minorHAnsi" w:hAnsiTheme="minorHAnsi" w:cstheme="minorHAnsi"/>
          <w:lang w:val="en-US"/>
        </w:rPr>
        <w:t xml:space="preserve"> </w:t>
      </w:r>
    </w:p>
    <w:p w14:paraId="0FAD432D" w14:textId="77777777" w:rsidR="00316355" w:rsidRPr="00D67DF9" w:rsidRDefault="00316355" w:rsidP="00316355">
      <w:pPr>
        <w:widowControl w:val="0"/>
        <w:ind w:left="851"/>
        <w:outlineLvl w:val="5"/>
        <w:rPr>
          <w:rFonts w:asciiTheme="minorHAnsi" w:eastAsia="Calibri" w:hAnsiTheme="minorHAnsi" w:cstheme="minorHAnsi"/>
          <w:lang w:eastAsia="en-US"/>
        </w:rPr>
      </w:pPr>
      <w:r w:rsidRPr="00D67DF9">
        <w:rPr>
          <w:rFonts w:asciiTheme="minorHAnsi" w:eastAsia="Calibri" w:hAnsiTheme="minorHAnsi" w:cstheme="minorHAnsi"/>
          <w:lang w:eastAsia="en-US"/>
        </w:rPr>
        <w:t xml:space="preserve">Adres strony prowadzonego postępowania: </w:t>
      </w:r>
      <w:hyperlink r:id="rId15" w:history="1">
        <w:r w:rsidRPr="00D67DF9">
          <w:rPr>
            <w:rStyle w:val="Hipercze"/>
            <w:rFonts w:asciiTheme="minorHAnsi" w:eastAsia="Calibri" w:hAnsiTheme="minorHAnsi" w:cstheme="minorHAnsi"/>
            <w:lang w:eastAsia="en-US"/>
          </w:rPr>
          <w:t>https://platformazakupowa.pl/pn/rypin</w:t>
        </w:r>
      </w:hyperlink>
      <w:r w:rsidRPr="00D67DF9">
        <w:rPr>
          <w:rFonts w:asciiTheme="minorHAnsi" w:eastAsia="Calibri" w:hAnsiTheme="minorHAnsi" w:cstheme="minorHAnsi"/>
          <w:lang w:eastAsia="en-US"/>
        </w:rPr>
        <w:t xml:space="preserve"> </w:t>
      </w:r>
    </w:p>
    <w:p w14:paraId="04F6CB74" w14:textId="77777777" w:rsidR="00316355" w:rsidRPr="00D67DF9" w:rsidRDefault="00316355" w:rsidP="00316355">
      <w:pPr>
        <w:widowControl w:val="0"/>
        <w:tabs>
          <w:tab w:val="left" w:pos="851"/>
        </w:tabs>
        <w:suppressAutoHyphens w:val="0"/>
        <w:ind w:left="851"/>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Godziny urzędowania:</w:t>
      </w:r>
    </w:p>
    <w:p w14:paraId="0AE7CACE" w14:textId="0D7D32B9" w:rsidR="00316355" w:rsidRPr="00D67DF9" w:rsidRDefault="00316355" w:rsidP="00316355">
      <w:pPr>
        <w:widowControl w:val="0"/>
        <w:tabs>
          <w:tab w:val="left" w:pos="851"/>
        </w:tabs>
        <w:suppressAutoHyphens w:val="0"/>
        <w:ind w:left="851"/>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godz. 7.00 - 15.30 poniedziałek</w:t>
      </w:r>
    </w:p>
    <w:p w14:paraId="71F2BED7" w14:textId="334B1759" w:rsidR="00316355" w:rsidRPr="00D67DF9" w:rsidRDefault="00316355" w:rsidP="00316355">
      <w:pPr>
        <w:widowControl w:val="0"/>
        <w:tabs>
          <w:tab w:val="left" w:pos="851"/>
        </w:tabs>
        <w:suppressAutoHyphens w:val="0"/>
        <w:ind w:left="851"/>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godz. 7.30 - 16.30 wtorek</w:t>
      </w:r>
    </w:p>
    <w:p w14:paraId="795BF402" w14:textId="4EA6D9FF" w:rsidR="00316355" w:rsidRPr="00D67DF9" w:rsidRDefault="00316355" w:rsidP="00316355">
      <w:pPr>
        <w:widowControl w:val="0"/>
        <w:tabs>
          <w:tab w:val="left" w:pos="851"/>
        </w:tabs>
        <w:suppressAutoHyphens w:val="0"/>
        <w:ind w:left="851"/>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godz. 7.30 - 15.30 środa, czwartek</w:t>
      </w:r>
    </w:p>
    <w:p w14:paraId="57ACF340" w14:textId="69F27401" w:rsidR="00316355" w:rsidRPr="00D67DF9" w:rsidRDefault="00316355" w:rsidP="00316355">
      <w:pPr>
        <w:widowControl w:val="0"/>
        <w:tabs>
          <w:tab w:val="left" w:pos="851"/>
        </w:tabs>
        <w:suppressAutoHyphens w:val="0"/>
        <w:ind w:left="851"/>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godz. 7.30 - 14.00 piątek</w:t>
      </w:r>
    </w:p>
    <w:p w14:paraId="5F4C3B3F" w14:textId="77777777" w:rsidR="0077407F" w:rsidRPr="00D67DF9" w:rsidRDefault="0077407F" w:rsidP="00630A50">
      <w:pPr>
        <w:widowControl w:val="0"/>
        <w:numPr>
          <w:ilvl w:val="1"/>
          <w:numId w:val="27"/>
        </w:numPr>
        <w:tabs>
          <w:tab w:val="left" w:pos="851"/>
        </w:tabs>
        <w:suppressAutoHyphens w:val="0"/>
        <w:spacing w:before="60" w:line="276" w:lineRule="auto"/>
        <w:ind w:left="851" w:hanging="851"/>
        <w:rPr>
          <w:rFonts w:asciiTheme="minorHAnsi" w:hAnsiTheme="minorHAnsi" w:cstheme="minorHAnsi"/>
          <w:b/>
        </w:rPr>
      </w:pPr>
      <w:r w:rsidRPr="00D67DF9">
        <w:rPr>
          <w:rFonts w:asciiTheme="minorHAnsi" w:hAnsiTheme="minorHAnsi" w:cstheme="minorHAnsi"/>
          <w:b/>
        </w:rPr>
        <w:t>Podmioty objęte zamówieniem</w:t>
      </w:r>
      <w:bookmarkEnd w:id="7"/>
      <w:r w:rsidR="00273E1D" w:rsidRPr="00D67DF9">
        <w:rPr>
          <w:rFonts w:asciiTheme="minorHAnsi" w:hAnsiTheme="minorHAnsi" w:cstheme="minorHAnsi"/>
          <w:b/>
        </w:rPr>
        <w:t>.</w:t>
      </w:r>
    </w:p>
    <w:p w14:paraId="62B7CE72" w14:textId="3E4BCF21" w:rsidR="0077407F" w:rsidRPr="00D67DF9" w:rsidRDefault="0077407F" w:rsidP="003C551D">
      <w:pPr>
        <w:widowControl w:val="0"/>
        <w:tabs>
          <w:tab w:val="left" w:pos="851"/>
        </w:tabs>
        <w:suppressAutoHyphens w:val="0"/>
        <w:overflowPunct w:val="0"/>
        <w:autoSpaceDE w:val="0"/>
        <w:spacing w:line="276" w:lineRule="auto"/>
        <w:ind w:left="851"/>
        <w:jc w:val="both"/>
        <w:textAlignment w:val="baseline"/>
        <w:rPr>
          <w:rFonts w:asciiTheme="minorHAnsi" w:hAnsiTheme="minorHAnsi" w:cstheme="minorHAnsi"/>
          <w:spacing w:val="-4"/>
          <w:lang w:eastAsia="en-US"/>
        </w:rPr>
      </w:pPr>
      <w:r w:rsidRPr="00D67DF9">
        <w:rPr>
          <w:rFonts w:asciiTheme="minorHAnsi" w:hAnsiTheme="minorHAnsi" w:cstheme="minorHAnsi"/>
          <w:spacing w:val="-4"/>
          <w:lang w:eastAsia="en-US"/>
        </w:rPr>
        <w:t xml:space="preserve">Zamówienie obejmuje </w:t>
      </w:r>
      <w:r w:rsidR="007D10DB" w:rsidRPr="00D67DF9">
        <w:rPr>
          <w:rFonts w:asciiTheme="minorHAnsi" w:hAnsiTheme="minorHAnsi" w:cstheme="minorHAnsi"/>
          <w:spacing w:val="-4"/>
          <w:lang w:eastAsia="en-US"/>
        </w:rPr>
        <w:t xml:space="preserve">Gminę </w:t>
      </w:r>
      <w:r w:rsidR="005629A1" w:rsidRPr="00D67DF9">
        <w:rPr>
          <w:rFonts w:asciiTheme="minorHAnsi" w:hAnsiTheme="minorHAnsi" w:cstheme="minorHAnsi"/>
          <w:spacing w:val="-4"/>
          <w:lang w:eastAsia="en-US"/>
        </w:rPr>
        <w:t xml:space="preserve">Miasta Rypin wraz z Urzędem Miasta, jednostkami organizacyjnymi i </w:t>
      </w:r>
      <w:r w:rsidR="009722B0" w:rsidRPr="00D67DF9">
        <w:rPr>
          <w:rFonts w:asciiTheme="minorHAnsi" w:hAnsiTheme="minorHAnsi" w:cstheme="minorHAnsi"/>
          <w:spacing w:val="-4"/>
          <w:lang w:eastAsia="en-US"/>
        </w:rPr>
        <w:t>Instytucjami Kultury</w:t>
      </w:r>
      <w:r w:rsidR="005629A1" w:rsidRPr="00D67DF9">
        <w:rPr>
          <w:rFonts w:asciiTheme="minorHAnsi" w:hAnsiTheme="minorHAnsi" w:cstheme="minorHAnsi"/>
          <w:spacing w:val="-4"/>
          <w:lang w:eastAsia="en-US"/>
        </w:rPr>
        <w:t>. Jeżeli w dalszej części SWZ i w jej załącznikach jest mowa o zamawiającym należy przez to rozumieć Gminę Miasta Rypin, natomiast jeżeli w dalszej części SWZ i w jej załącznikach jest mowa o ubezpieczającym/ubezpieczonym, należy przez to rozumieć Gminę Miasta Rypin oraz podmioty wymienione w załączniku nr 1e do SWZ, zakładka nr 1.</w:t>
      </w:r>
    </w:p>
    <w:p w14:paraId="63BA0D99"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p>
    <w:p w14:paraId="73A88969" w14:textId="1569012D"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 xml:space="preserve">Zamawiający Gmina Miasta Rypin w niniejszym postępowaniu działa w imieniu własnym, w imieniu i na rzecz Urzędu Miasta Rypin oraz nw. jednostek organizacyjnych Gminy i </w:t>
      </w:r>
      <w:r w:rsidR="009722B0" w:rsidRPr="00D67DF9">
        <w:rPr>
          <w:rFonts w:asciiTheme="minorHAnsi" w:hAnsiTheme="minorHAnsi" w:cstheme="minorHAnsi"/>
          <w:spacing w:val="-6"/>
          <w:lang w:eastAsia="en-US"/>
        </w:rPr>
        <w:t>Instytucji Kultury</w:t>
      </w:r>
      <w:r w:rsidRPr="00D67DF9">
        <w:rPr>
          <w:rFonts w:asciiTheme="minorHAnsi" w:hAnsiTheme="minorHAnsi" w:cstheme="minorHAnsi"/>
          <w:spacing w:val="-6"/>
          <w:lang w:eastAsia="en-US"/>
        </w:rPr>
        <w:t>:</w:t>
      </w:r>
    </w:p>
    <w:p w14:paraId="23AC7164"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a)</w:t>
      </w:r>
      <w:r w:rsidRPr="00D67DF9">
        <w:rPr>
          <w:rFonts w:asciiTheme="minorHAnsi" w:hAnsiTheme="minorHAnsi" w:cstheme="minorHAnsi"/>
          <w:spacing w:val="-6"/>
          <w:lang w:eastAsia="en-US"/>
        </w:rPr>
        <w:tab/>
        <w:t>Zespół Szkolno-Przedszkolny nr 2, ul. Młyńska 12, 87-500 Rypin</w:t>
      </w:r>
    </w:p>
    <w:p w14:paraId="2986C0B4"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b)</w:t>
      </w:r>
      <w:r w:rsidRPr="00D67DF9">
        <w:rPr>
          <w:rFonts w:asciiTheme="minorHAnsi" w:hAnsiTheme="minorHAnsi" w:cstheme="minorHAnsi"/>
          <w:spacing w:val="-6"/>
          <w:lang w:eastAsia="en-US"/>
        </w:rPr>
        <w:tab/>
        <w:t>Zespół Szkolno-Przedszkolny nr 1, ul. 3 Maja 3, 87-500 Rypin</w:t>
      </w:r>
    </w:p>
    <w:p w14:paraId="319B75C9" w14:textId="4A53A11C"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c)</w:t>
      </w:r>
      <w:r w:rsidRPr="00D67DF9">
        <w:rPr>
          <w:rFonts w:asciiTheme="minorHAnsi" w:hAnsiTheme="minorHAnsi" w:cstheme="minorHAnsi"/>
          <w:spacing w:val="-6"/>
          <w:lang w:eastAsia="en-US"/>
        </w:rPr>
        <w:tab/>
      </w:r>
      <w:r w:rsidR="000A79AC">
        <w:rPr>
          <w:rFonts w:asciiTheme="minorHAnsi" w:hAnsiTheme="minorHAnsi" w:cstheme="minorHAnsi"/>
          <w:spacing w:val="-6"/>
          <w:lang w:eastAsia="en-US"/>
        </w:rPr>
        <w:tab/>
      </w:r>
      <w:r w:rsidRPr="00D67DF9">
        <w:rPr>
          <w:rFonts w:asciiTheme="minorHAnsi" w:hAnsiTheme="minorHAnsi" w:cstheme="minorHAnsi"/>
          <w:spacing w:val="-6"/>
          <w:lang w:eastAsia="en-US"/>
        </w:rPr>
        <w:t>Miejsko-Powiatowa Biblioteka Publiczna w Rypinie, ul. Warszawska 20, 87-500 Rypin</w:t>
      </w:r>
    </w:p>
    <w:p w14:paraId="340262EE"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d)</w:t>
      </w:r>
      <w:r w:rsidRPr="00D67DF9">
        <w:rPr>
          <w:rFonts w:asciiTheme="minorHAnsi" w:hAnsiTheme="minorHAnsi" w:cstheme="minorHAnsi"/>
          <w:spacing w:val="-6"/>
          <w:lang w:eastAsia="en-US"/>
        </w:rPr>
        <w:tab/>
        <w:t>Miejski Ośrodek Sportu i Rekreacji w Rypinie, ul. Sportowa 41, 87-500 Rypin</w:t>
      </w:r>
    </w:p>
    <w:p w14:paraId="5A9A262B"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e)</w:t>
      </w:r>
      <w:r w:rsidRPr="00D67DF9">
        <w:rPr>
          <w:rFonts w:asciiTheme="minorHAnsi" w:hAnsiTheme="minorHAnsi" w:cstheme="minorHAnsi"/>
          <w:spacing w:val="-6"/>
          <w:lang w:eastAsia="en-US"/>
        </w:rPr>
        <w:tab/>
        <w:t>Muzeum Ziemi Dobrzyńskiej, ul. Warszawska 20, 87-500 Rypin</w:t>
      </w:r>
    </w:p>
    <w:p w14:paraId="66B71410"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f)</w:t>
      </w:r>
      <w:r w:rsidRPr="00D67DF9">
        <w:rPr>
          <w:rFonts w:asciiTheme="minorHAnsi" w:hAnsiTheme="minorHAnsi" w:cstheme="minorHAnsi"/>
          <w:spacing w:val="-6"/>
          <w:lang w:eastAsia="en-US"/>
        </w:rPr>
        <w:tab/>
      </w:r>
      <w:r w:rsidRPr="00D67DF9">
        <w:rPr>
          <w:rFonts w:asciiTheme="minorHAnsi" w:hAnsiTheme="minorHAnsi" w:cstheme="minorHAnsi"/>
          <w:spacing w:val="-6"/>
          <w:lang w:eastAsia="en-US"/>
        </w:rPr>
        <w:tab/>
        <w:t>Rypiński Dom Kultury, ul. Warszawska 8, 87-500 Rypin</w:t>
      </w:r>
    </w:p>
    <w:p w14:paraId="18899EDA"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g)</w:t>
      </w:r>
      <w:r w:rsidRPr="00D67DF9">
        <w:rPr>
          <w:rFonts w:asciiTheme="minorHAnsi" w:hAnsiTheme="minorHAnsi" w:cstheme="minorHAnsi"/>
          <w:spacing w:val="-6"/>
          <w:lang w:eastAsia="en-US"/>
        </w:rPr>
        <w:tab/>
        <w:t>Środowiskowy Dom Samopomocy, ul. Kościuszki 17A, 87-500 Rypin</w:t>
      </w:r>
    </w:p>
    <w:p w14:paraId="729FE064" w14:textId="77777777"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h)</w:t>
      </w:r>
      <w:r w:rsidRPr="00D67DF9">
        <w:rPr>
          <w:rFonts w:asciiTheme="minorHAnsi" w:hAnsiTheme="minorHAnsi" w:cstheme="minorHAnsi"/>
          <w:spacing w:val="-6"/>
          <w:lang w:eastAsia="en-US"/>
        </w:rPr>
        <w:tab/>
        <w:t>Miejski Ośrodek Pomocy Społecznej w Rypinie, ul. Warszawska 40, 87-500 Rypin</w:t>
      </w:r>
    </w:p>
    <w:p w14:paraId="7A705C4D" w14:textId="34A9ECD5" w:rsidR="005629A1" w:rsidRPr="00D67DF9" w:rsidRDefault="005629A1" w:rsidP="005629A1">
      <w:pPr>
        <w:widowControl w:val="0"/>
        <w:tabs>
          <w:tab w:val="left" w:pos="851"/>
        </w:tabs>
        <w:suppressAutoHyphens w:val="0"/>
        <w:ind w:left="851"/>
        <w:jc w:val="both"/>
        <w:rPr>
          <w:rFonts w:asciiTheme="minorHAnsi" w:hAnsiTheme="minorHAnsi" w:cstheme="minorHAnsi"/>
          <w:spacing w:val="-6"/>
          <w:lang w:eastAsia="en-US"/>
        </w:rPr>
      </w:pPr>
      <w:r w:rsidRPr="00D67DF9">
        <w:rPr>
          <w:rFonts w:asciiTheme="minorHAnsi" w:hAnsiTheme="minorHAnsi" w:cstheme="minorHAnsi"/>
          <w:spacing w:val="-6"/>
          <w:lang w:eastAsia="en-US"/>
        </w:rPr>
        <w:t>g)      Miejski Zespół Obsługi Oświaty</w:t>
      </w:r>
      <w:r w:rsidR="000A79AC">
        <w:rPr>
          <w:rFonts w:asciiTheme="minorHAnsi" w:hAnsiTheme="minorHAnsi" w:cstheme="minorHAnsi"/>
          <w:spacing w:val="-6"/>
          <w:lang w:eastAsia="en-US"/>
        </w:rPr>
        <w:t xml:space="preserve"> w Rypinie</w:t>
      </w:r>
      <w:r w:rsidRPr="00D67DF9">
        <w:rPr>
          <w:rFonts w:asciiTheme="minorHAnsi" w:hAnsiTheme="minorHAnsi" w:cstheme="minorHAnsi"/>
          <w:spacing w:val="-6"/>
          <w:lang w:eastAsia="en-US"/>
        </w:rPr>
        <w:t>, ul. Warszawska 40, 87-500 Rypin</w:t>
      </w:r>
    </w:p>
    <w:p w14:paraId="67493C6D" w14:textId="77777777" w:rsidR="005629A1" w:rsidRPr="00D67DF9" w:rsidRDefault="005629A1" w:rsidP="003C551D">
      <w:pPr>
        <w:widowControl w:val="0"/>
        <w:tabs>
          <w:tab w:val="left" w:pos="851"/>
        </w:tabs>
        <w:suppressAutoHyphens w:val="0"/>
        <w:overflowPunct w:val="0"/>
        <w:autoSpaceDE w:val="0"/>
        <w:spacing w:line="276" w:lineRule="auto"/>
        <w:ind w:left="851"/>
        <w:jc w:val="both"/>
        <w:textAlignment w:val="baseline"/>
        <w:rPr>
          <w:rFonts w:asciiTheme="minorHAnsi" w:hAnsiTheme="minorHAnsi" w:cstheme="minorHAnsi"/>
          <w:spacing w:val="-4"/>
          <w:lang w:eastAsia="en-US"/>
        </w:rPr>
      </w:pPr>
    </w:p>
    <w:p w14:paraId="4077CDCC" w14:textId="77777777" w:rsidR="0077407F" w:rsidRPr="00D67DF9" w:rsidRDefault="0077407F" w:rsidP="00630A50">
      <w:pPr>
        <w:widowControl w:val="0"/>
        <w:numPr>
          <w:ilvl w:val="1"/>
          <w:numId w:val="27"/>
        </w:numPr>
        <w:tabs>
          <w:tab w:val="left" w:pos="851"/>
        </w:tabs>
        <w:suppressAutoHyphens w:val="0"/>
        <w:spacing w:before="60" w:line="276" w:lineRule="auto"/>
        <w:ind w:left="851" w:hanging="851"/>
        <w:rPr>
          <w:rFonts w:asciiTheme="minorHAnsi" w:hAnsiTheme="minorHAnsi" w:cstheme="minorHAnsi"/>
          <w:b/>
          <w:lang w:eastAsia="en-US"/>
        </w:rPr>
      </w:pPr>
      <w:r w:rsidRPr="00D67DF9">
        <w:rPr>
          <w:rFonts w:asciiTheme="minorHAnsi" w:hAnsiTheme="minorHAnsi" w:cstheme="minorHAnsi"/>
          <w:b/>
          <w:lang w:eastAsia="en-US"/>
        </w:rPr>
        <w:t>Informacja o brokerze ubezpieczeniowym</w:t>
      </w:r>
      <w:r w:rsidR="00273E1D" w:rsidRPr="00D67DF9">
        <w:rPr>
          <w:rFonts w:asciiTheme="minorHAnsi" w:hAnsiTheme="minorHAnsi" w:cstheme="minorHAnsi"/>
          <w:b/>
          <w:lang w:eastAsia="en-US"/>
        </w:rPr>
        <w:t>.</w:t>
      </w:r>
    </w:p>
    <w:p w14:paraId="4A682A56" w14:textId="617FEDE7" w:rsidR="001C7EFC" w:rsidRPr="00D67DF9" w:rsidRDefault="00A87B47" w:rsidP="003C551D">
      <w:pPr>
        <w:widowControl w:val="0"/>
        <w:tabs>
          <w:tab w:val="left" w:pos="851"/>
        </w:tabs>
        <w:suppressAutoHyphens w:val="0"/>
        <w:spacing w:line="276" w:lineRule="auto"/>
        <w:ind w:left="851"/>
        <w:jc w:val="both"/>
        <w:rPr>
          <w:rFonts w:asciiTheme="minorHAnsi" w:hAnsiTheme="minorHAnsi" w:cstheme="minorHAnsi"/>
          <w:bCs/>
        </w:rPr>
      </w:pPr>
      <w:r w:rsidRPr="00D67DF9">
        <w:rPr>
          <w:rFonts w:asciiTheme="minorHAnsi" w:hAnsiTheme="minorHAnsi" w:cstheme="minorHAnsi"/>
          <w:bCs/>
        </w:rPr>
        <w:t>Zamawiający korzysta z usług brokera ubezpieczeniowego, Inter-Broker sp. z o.o. z siedzibą w Toruniu, który jako pośrednik ubezpieczeniowy działa w imieniu i na rzecz zamawiającego oraz wszystkich podmiotów objętych zamówieniem</w:t>
      </w:r>
      <w:r w:rsidR="001C7EFC" w:rsidRPr="00D67DF9">
        <w:rPr>
          <w:rFonts w:asciiTheme="minorHAnsi" w:hAnsiTheme="minorHAnsi" w:cstheme="minorHAnsi"/>
          <w:bCs/>
        </w:rPr>
        <w:t>.</w:t>
      </w:r>
    </w:p>
    <w:p w14:paraId="4F1ED18B" w14:textId="192D1483" w:rsidR="0077407F" w:rsidRPr="00D67DF9" w:rsidRDefault="001C7EFC" w:rsidP="003C551D">
      <w:pPr>
        <w:widowControl w:val="0"/>
        <w:tabs>
          <w:tab w:val="left" w:pos="851"/>
        </w:tabs>
        <w:suppressAutoHyphens w:val="0"/>
        <w:spacing w:line="276" w:lineRule="auto"/>
        <w:ind w:left="851"/>
        <w:jc w:val="both"/>
        <w:rPr>
          <w:rFonts w:asciiTheme="minorHAnsi" w:hAnsiTheme="minorHAnsi" w:cstheme="minorHAnsi"/>
          <w:spacing w:val="-6"/>
        </w:rPr>
      </w:pPr>
      <w:r w:rsidRPr="00D67DF9">
        <w:rPr>
          <w:rFonts w:asciiTheme="minorHAnsi" w:hAnsiTheme="minorHAnsi" w:cstheme="minorHAns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6C599171" w14:textId="50BCAC91" w:rsidR="0077407F" w:rsidRPr="00D67DF9" w:rsidRDefault="0077407F" w:rsidP="00630A50">
      <w:pPr>
        <w:widowControl w:val="0"/>
        <w:numPr>
          <w:ilvl w:val="2"/>
          <w:numId w:val="27"/>
        </w:numPr>
        <w:tabs>
          <w:tab w:val="left" w:pos="851"/>
        </w:tabs>
        <w:suppressAutoHyphens w:val="0"/>
        <w:spacing w:before="60" w:line="276" w:lineRule="auto"/>
        <w:ind w:left="851" w:hanging="851"/>
        <w:jc w:val="both"/>
        <w:rPr>
          <w:rFonts w:asciiTheme="minorHAnsi" w:eastAsia="Calibri" w:hAnsiTheme="minorHAnsi" w:cstheme="minorHAnsi"/>
          <w:b/>
          <w:lang w:eastAsia="pl-PL"/>
        </w:rPr>
      </w:pPr>
      <w:r w:rsidRPr="00D67DF9">
        <w:rPr>
          <w:rFonts w:asciiTheme="minorHAnsi" w:eastAsia="Calibri" w:hAnsiTheme="minorHAnsi" w:cstheme="minorHAnsi"/>
          <w:b/>
          <w:lang w:eastAsia="pl-PL"/>
        </w:rPr>
        <w:t xml:space="preserve">Dane </w:t>
      </w:r>
      <w:r w:rsidR="00A87B47" w:rsidRPr="00D67DF9">
        <w:rPr>
          <w:rFonts w:asciiTheme="minorHAnsi" w:eastAsia="Calibri" w:hAnsiTheme="minorHAnsi" w:cstheme="minorHAnsi"/>
          <w:b/>
          <w:lang w:eastAsia="pl-PL"/>
        </w:rPr>
        <w:t>brokera ubezpieczeniowego</w:t>
      </w:r>
      <w:r w:rsidR="00273E1D" w:rsidRPr="00D67DF9">
        <w:rPr>
          <w:rFonts w:asciiTheme="minorHAnsi" w:eastAsia="Calibri" w:hAnsiTheme="minorHAnsi" w:cstheme="minorHAnsi"/>
          <w:b/>
          <w:lang w:eastAsia="pl-PL"/>
        </w:rPr>
        <w:t>.</w:t>
      </w:r>
    </w:p>
    <w:p w14:paraId="432D94FC" w14:textId="77777777" w:rsidR="0077407F"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lang w:val="en-US" w:eastAsia="pl-PL"/>
        </w:rPr>
      </w:pPr>
      <w:r w:rsidRPr="00D67DF9">
        <w:rPr>
          <w:rFonts w:asciiTheme="minorHAnsi" w:hAnsiTheme="minorHAnsi" w:cstheme="minorHAnsi"/>
          <w:bCs/>
          <w:lang w:val="en-US" w:eastAsia="pl-PL"/>
        </w:rPr>
        <w:t>Inter-Broker sp</w:t>
      </w:r>
      <w:r w:rsidR="00E86A8E" w:rsidRPr="00D67DF9">
        <w:rPr>
          <w:rFonts w:asciiTheme="minorHAnsi" w:hAnsiTheme="minorHAnsi" w:cstheme="minorHAnsi"/>
          <w:bCs/>
          <w:lang w:val="en-US" w:eastAsia="pl-PL"/>
        </w:rPr>
        <w:t>.</w:t>
      </w:r>
      <w:r w:rsidRPr="00D67DF9">
        <w:rPr>
          <w:rFonts w:asciiTheme="minorHAnsi" w:hAnsiTheme="minorHAnsi" w:cstheme="minorHAnsi"/>
          <w:bCs/>
          <w:lang w:val="en-US" w:eastAsia="pl-PL"/>
        </w:rPr>
        <w:t xml:space="preserve"> z </w:t>
      </w:r>
      <w:proofErr w:type="spellStart"/>
      <w:r w:rsidRPr="00D67DF9">
        <w:rPr>
          <w:rFonts w:asciiTheme="minorHAnsi" w:hAnsiTheme="minorHAnsi" w:cstheme="minorHAnsi"/>
          <w:bCs/>
          <w:lang w:val="en-US" w:eastAsia="pl-PL"/>
        </w:rPr>
        <w:t>o.o.</w:t>
      </w:r>
      <w:proofErr w:type="spellEnd"/>
    </w:p>
    <w:p w14:paraId="75887EC2" w14:textId="77777777" w:rsidR="00983F03"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lang w:eastAsia="pl-PL"/>
        </w:rPr>
      </w:pPr>
      <w:r w:rsidRPr="00D67DF9">
        <w:rPr>
          <w:rFonts w:asciiTheme="minorHAnsi" w:hAnsiTheme="minorHAnsi" w:cstheme="minorHAnsi"/>
          <w:bCs/>
          <w:lang w:eastAsia="pl-PL"/>
        </w:rPr>
        <w:t xml:space="preserve">ul. </w:t>
      </w:r>
      <w:r w:rsidR="00676445" w:rsidRPr="00D67DF9">
        <w:rPr>
          <w:rFonts w:asciiTheme="minorHAnsi" w:hAnsiTheme="minorHAnsi" w:cstheme="minorHAnsi"/>
          <w:bCs/>
          <w:lang w:eastAsia="pl-PL"/>
        </w:rPr>
        <w:t>Żółkiewskiego 5</w:t>
      </w:r>
    </w:p>
    <w:p w14:paraId="46B967FB" w14:textId="0A18D3F8" w:rsidR="0077407F"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lang w:eastAsia="pl-PL"/>
        </w:rPr>
      </w:pPr>
      <w:r w:rsidRPr="00D67DF9">
        <w:rPr>
          <w:rFonts w:asciiTheme="minorHAnsi" w:hAnsiTheme="minorHAnsi" w:cstheme="minorHAnsi"/>
          <w:bCs/>
          <w:lang w:eastAsia="pl-PL"/>
        </w:rPr>
        <w:lastRenderedPageBreak/>
        <w:t>87-100 Toruń</w:t>
      </w:r>
    </w:p>
    <w:p w14:paraId="3117B3A2" w14:textId="77777777" w:rsidR="00983F03" w:rsidRPr="00D67DF9" w:rsidRDefault="0077407F" w:rsidP="003C551D">
      <w:pPr>
        <w:widowControl w:val="0"/>
        <w:tabs>
          <w:tab w:val="left" w:pos="851"/>
        </w:tabs>
        <w:suppressAutoHyphens w:val="0"/>
        <w:spacing w:before="60" w:line="276" w:lineRule="auto"/>
        <w:ind w:left="851"/>
        <w:jc w:val="both"/>
        <w:rPr>
          <w:rFonts w:asciiTheme="minorHAnsi" w:hAnsiTheme="minorHAnsi" w:cstheme="minorHAnsi"/>
          <w:bCs/>
          <w:shd w:val="clear" w:color="auto" w:fill="FFFFFF"/>
          <w:lang w:eastAsia="pl-PL"/>
        </w:rPr>
      </w:pPr>
      <w:r w:rsidRPr="00D67DF9">
        <w:rPr>
          <w:rFonts w:asciiTheme="minorHAnsi" w:hAnsiTheme="minorHAnsi" w:cstheme="minorHAnsi"/>
          <w:lang w:eastAsia="pl-PL"/>
        </w:rPr>
        <w:t xml:space="preserve">NIP: </w:t>
      </w:r>
      <w:r w:rsidRPr="00D67DF9">
        <w:rPr>
          <w:rFonts w:asciiTheme="minorHAnsi" w:hAnsiTheme="minorHAnsi" w:cstheme="minorHAnsi"/>
          <w:bCs/>
          <w:shd w:val="clear" w:color="auto" w:fill="FFFFFF"/>
          <w:lang w:eastAsia="pl-PL"/>
        </w:rPr>
        <w:t>8791013031</w:t>
      </w:r>
    </w:p>
    <w:p w14:paraId="3A5980FC" w14:textId="4EA4E0DA" w:rsidR="0077407F" w:rsidRPr="00D67DF9" w:rsidRDefault="00FA7CB8" w:rsidP="003C551D">
      <w:pPr>
        <w:widowControl w:val="0"/>
        <w:tabs>
          <w:tab w:val="left" w:pos="851"/>
        </w:tabs>
        <w:suppressAutoHyphens w:val="0"/>
        <w:spacing w:before="60" w:line="276" w:lineRule="auto"/>
        <w:ind w:left="851"/>
        <w:jc w:val="both"/>
        <w:rPr>
          <w:rFonts w:asciiTheme="minorHAnsi" w:hAnsiTheme="minorHAnsi" w:cstheme="minorHAnsi"/>
          <w:bCs/>
          <w:shd w:val="clear" w:color="auto" w:fill="FFFFFF"/>
          <w:lang w:eastAsia="pl-PL"/>
        </w:rPr>
      </w:pPr>
      <w:r w:rsidRPr="00D67DF9">
        <w:rPr>
          <w:rFonts w:asciiTheme="minorHAnsi" w:hAnsiTheme="minorHAnsi" w:cstheme="minorHAnsi"/>
          <w:lang w:eastAsia="pl-PL"/>
        </w:rPr>
        <w:t>REGON</w:t>
      </w:r>
      <w:r w:rsidR="0077407F" w:rsidRPr="00D67DF9">
        <w:rPr>
          <w:rFonts w:asciiTheme="minorHAnsi" w:hAnsiTheme="minorHAnsi" w:cstheme="minorHAnsi"/>
          <w:lang w:eastAsia="pl-PL"/>
        </w:rPr>
        <w:t xml:space="preserve">: </w:t>
      </w:r>
      <w:r w:rsidR="0077407F" w:rsidRPr="00D67DF9">
        <w:rPr>
          <w:rFonts w:asciiTheme="minorHAnsi" w:hAnsiTheme="minorHAnsi" w:cstheme="minorHAnsi"/>
          <w:bCs/>
          <w:shd w:val="clear" w:color="auto" w:fill="FFFFFF"/>
          <w:lang w:eastAsia="pl-PL"/>
        </w:rPr>
        <w:t>870315750</w:t>
      </w:r>
    </w:p>
    <w:p w14:paraId="16B60C61" w14:textId="0723A5BD" w:rsidR="0077407F"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shd w:val="clear" w:color="auto" w:fill="FFFFFF"/>
          <w:lang w:eastAsia="pl-PL"/>
        </w:rPr>
      </w:pPr>
      <w:r w:rsidRPr="00D67DF9">
        <w:rPr>
          <w:rFonts w:asciiTheme="minorHAnsi" w:hAnsiTheme="minorHAnsi" w:cstheme="minorHAnsi"/>
          <w:lang w:eastAsia="pl-PL"/>
        </w:rPr>
        <w:t xml:space="preserve">Zezwolenie na prowadzenie działalności brokerskiej: </w:t>
      </w:r>
      <w:r w:rsidRPr="00D67DF9">
        <w:rPr>
          <w:rFonts w:asciiTheme="minorHAnsi" w:hAnsiTheme="minorHAnsi" w:cstheme="minorHAnsi"/>
          <w:bCs/>
          <w:shd w:val="clear" w:color="auto" w:fill="FFFFFF"/>
          <w:lang w:eastAsia="pl-PL"/>
        </w:rPr>
        <w:t>nr 404/98 z dnia 02 lipca 1998 r., wydane przez Państwowy Urząd Nadzoru Ubezpieczeń</w:t>
      </w:r>
      <w:r w:rsidR="002F5E71" w:rsidRPr="00D67DF9">
        <w:rPr>
          <w:rFonts w:asciiTheme="minorHAnsi" w:hAnsiTheme="minorHAnsi" w:cstheme="minorHAnsi"/>
          <w:bCs/>
          <w:shd w:val="clear" w:color="auto" w:fill="FFFFFF"/>
          <w:lang w:eastAsia="pl-PL"/>
        </w:rPr>
        <w:t>.</w:t>
      </w:r>
    </w:p>
    <w:p w14:paraId="6105ADFE" w14:textId="77777777" w:rsidR="0077407F"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lang w:val="en-US" w:eastAsia="pl-PL"/>
        </w:rPr>
      </w:pPr>
      <w:r w:rsidRPr="00D67DF9">
        <w:rPr>
          <w:rFonts w:asciiTheme="minorHAnsi" w:hAnsiTheme="minorHAnsi" w:cstheme="minorHAnsi"/>
          <w:bCs/>
          <w:lang w:val="en-US" w:eastAsia="pl-PL"/>
        </w:rPr>
        <w:t>tel.: 56 658 42 60</w:t>
      </w:r>
      <w:r w:rsidR="00112E30" w:rsidRPr="00D67DF9">
        <w:rPr>
          <w:rFonts w:asciiTheme="minorHAnsi" w:hAnsiTheme="minorHAnsi" w:cstheme="minorHAnsi"/>
          <w:bCs/>
          <w:lang w:val="en-US" w:eastAsia="pl-PL"/>
        </w:rPr>
        <w:t xml:space="preserve">, </w:t>
      </w:r>
      <w:proofErr w:type="spellStart"/>
      <w:r w:rsidRPr="00D67DF9">
        <w:rPr>
          <w:rFonts w:asciiTheme="minorHAnsi" w:hAnsiTheme="minorHAnsi" w:cstheme="minorHAnsi"/>
          <w:bCs/>
          <w:lang w:val="en-US" w:eastAsia="pl-PL"/>
        </w:rPr>
        <w:t>faks</w:t>
      </w:r>
      <w:proofErr w:type="spellEnd"/>
      <w:r w:rsidRPr="00D67DF9">
        <w:rPr>
          <w:rFonts w:asciiTheme="minorHAnsi" w:hAnsiTheme="minorHAnsi" w:cstheme="minorHAnsi"/>
          <w:bCs/>
          <w:lang w:val="en-US" w:eastAsia="pl-PL"/>
        </w:rPr>
        <w:t>: 56 658 42 61</w:t>
      </w:r>
    </w:p>
    <w:p w14:paraId="31F0D16D" w14:textId="4AB0CDCA" w:rsidR="0077407F" w:rsidRPr="00D67DF9" w:rsidRDefault="0077407F" w:rsidP="003C551D">
      <w:pPr>
        <w:widowControl w:val="0"/>
        <w:tabs>
          <w:tab w:val="left" w:pos="851"/>
        </w:tabs>
        <w:suppressAutoHyphens w:val="0"/>
        <w:spacing w:line="276" w:lineRule="auto"/>
        <w:ind w:left="851"/>
        <w:jc w:val="both"/>
        <w:rPr>
          <w:rFonts w:asciiTheme="minorHAnsi" w:hAnsiTheme="minorHAnsi" w:cstheme="minorHAnsi"/>
          <w:bCs/>
          <w:lang w:val="en-US" w:eastAsia="pl-PL"/>
        </w:rPr>
      </w:pPr>
      <w:r w:rsidRPr="00D67DF9">
        <w:rPr>
          <w:rFonts w:asciiTheme="minorHAnsi" w:hAnsiTheme="minorHAnsi" w:cstheme="minorHAnsi"/>
          <w:bCs/>
          <w:lang w:val="en-US" w:eastAsia="pl-PL"/>
        </w:rPr>
        <w:t xml:space="preserve">e-mail: </w:t>
      </w:r>
      <w:hyperlink r:id="rId16" w:history="1">
        <w:r w:rsidR="00DA0D97" w:rsidRPr="00D67DF9">
          <w:rPr>
            <w:rStyle w:val="Hipercze"/>
            <w:rFonts w:asciiTheme="minorHAnsi" w:hAnsiTheme="minorHAnsi" w:cstheme="minorHAnsi"/>
            <w:bCs/>
            <w:lang w:val="en-US" w:eastAsia="pl-PL"/>
          </w:rPr>
          <w:t>interbroker@interbroker.pl</w:t>
        </w:r>
      </w:hyperlink>
      <w:r w:rsidR="00DA0D97" w:rsidRPr="00D67DF9">
        <w:rPr>
          <w:rFonts w:asciiTheme="minorHAnsi" w:hAnsiTheme="minorHAnsi" w:cstheme="minorHAnsi"/>
          <w:bCs/>
          <w:lang w:val="en-US" w:eastAsia="pl-PL"/>
        </w:rPr>
        <w:t xml:space="preserve">  </w:t>
      </w:r>
    </w:p>
    <w:p w14:paraId="2B778B84" w14:textId="7BD39E23" w:rsidR="00DA0D97" w:rsidRPr="00D67DF9" w:rsidRDefault="0077407F" w:rsidP="003C551D">
      <w:pPr>
        <w:widowControl w:val="0"/>
        <w:tabs>
          <w:tab w:val="left" w:pos="851"/>
        </w:tabs>
        <w:suppressAutoHyphens w:val="0"/>
        <w:spacing w:line="276" w:lineRule="auto"/>
        <w:ind w:left="851"/>
        <w:jc w:val="both"/>
        <w:rPr>
          <w:rFonts w:asciiTheme="minorHAnsi" w:hAnsiTheme="minorHAnsi" w:cstheme="minorHAnsi"/>
          <w:lang w:eastAsia="pl-PL"/>
        </w:rPr>
      </w:pPr>
      <w:bookmarkStart w:id="8" w:name="_Hlk17717858"/>
      <w:r w:rsidRPr="00D67DF9">
        <w:rPr>
          <w:rFonts w:asciiTheme="minorHAnsi" w:hAnsiTheme="minorHAnsi" w:cstheme="minorHAnsi"/>
          <w:bCs/>
          <w:lang w:eastAsia="pl-PL"/>
        </w:rPr>
        <w:t xml:space="preserve">adres </w:t>
      </w:r>
      <w:bookmarkEnd w:id="8"/>
      <w:r w:rsidRPr="00D67DF9">
        <w:rPr>
          <w:rFonts w:asciiTheme="minorHAnsi" w:hAnsiTheme="minorHAnsi" w:cstheme="minorHAnsi"/>
          <w:bCs/>
          <w:lang w:eastAsia="pl-PL"/>
        </w:rPr>
        <w:t xml:space="preserve">strony internetowej: </w:t>
      </w:r>
      <w:hyperlink r:id="rId17" w:history="1">
        <w:r w:rsidR="00DA0D97" w:rsidRPr="00D67DF9">
          <w:rPr>
            <w:rStyle w:val="Hipercze"/>
            <w:rFonts w:asciiTheme="minorHAnsi" w:hAnsiTheme="minorHAnsi" w:cstheme="minorHAnsi"/>
            <w:lang w:eastAsia="pl-PL"/>
          </w:rPr>
          <w:t>www.interbroker.pl</w:t>
        </w:r>
      </w:hyperlink>
      <w:r w:rsidR="00DA0D97" w:rsidRPr="00D67DF9">
        <w:rPr>
          <w:rFonts w:asciiTheme="minorHAnsi" w:hAnsiTheme="minorHAnsi" w:cstheme="minorHAnsi"/>
          <w:lang w:eastAsia="pl-PL"/>
        </w:rPr>
        <w:t xml:space="preserve"> </w:t>
      </w:r>
    </w:p>
    <w:p w14:paraId="7FCC24C1" w14:textId="3320F8A8" w:rsidR="009351C2" w:rsidRPr="00D67DF9" w:rsidRDefault="009351C2" w:rsidP="003C551D">
      <w:pPr>
        <w:widowControl w:val="0"/>
        <w:tabs>
          <w:tab w:val="left" w:pos="851"/>
        </w:tabs>
        <w:suppressAutoHyphens w:val="0"/>
        <w:spacing w:line="276" w:lineRule="auto"/>
        <w:ind w:left="851"/>
        <w:jc w:val="both"/>
        <w:rPr>
          <w:rFonts w:asciiTheme="minorHAnsi" w:hAnsiTheme="minorHAnsi" w:cstheme="minorHAnsi"/>
          <w:lang w:eastAsia="pl-PL"/>
        </w:rPr>
      </w:pPr>
      <w:r w:rsidRPr="00D67DF9">
        <w:rPr>
          <w:rFonts w:asciiTheme="minorHAnsi" w:hAnsiTheme="minorHAnsi" w:cstheme="minorHAnsi"/>
          <w:lang w:eastAsia="pl-PL"/>
        </w:rPr>
        <w:t xml:space="preserve">Inter-Broker sp. o. o. z siedzibą w Toruniu jest administratorem danych osobowych. Wszystkie informacje dotyczące przetwarzania danych osobowych dostępne są na stronie </w:t>
      </w:r>
      <w:r w:rsidR="00415482" w:rsidRPr="00D67DF9">
        <w:rPr>
          <w:rFonts w:asciiTheme="minorHAnsi" w:hAnsiTheme="minorHAnsi" w:cstheme="minorHAnsi"/>
          <w:lang w:eastAsia="pl-PL"/>
        </w:rPr>
        <w:t xml:space="preserve">internetowej: </w:t>
      </w:r>
      <w:hyperlink r:id="rId18" w:history="1">
        <w:r w:rsidR="00415482" w:rsidRPr="00D67DF9">
          <w:rPr>
            <w:rStyle w:val="Hipercze"/>
            <w:rFonts w:asciiTheme="minorHAnsi" w:hAnsiTheme="minorHAnsi" w:cstheme="minorHAnsi"/>
            <w:lang w:eastAsia="pl-PL"/>
          </w:rPr>
          <w:t>https://www.interbroker.pl/rodo</w:t>
        </w:r>
      </w:hyperlink>
      <w:r w:rsidR="00AC23E0" w:rsidRPr="00D67DF9">
        <w:rPr>
          <w:rStyle w:val="Hipercze"/>
          <w:rFonts w:asciiTheme="minorHAnsi" w:hAnsiTheme="minorHAnsi" w:cstheme="minorHAnsi"/>
          <w:color w:val="FF0000"/>
          <w:lang w:eastAsia="pl-PL"/>
        </w:rPr>
        <w:t xml:space="preserve"> </w:t>
      </w:r>
    </w:p>
    <w:p w14:paraId="036B39F5" w14:textId="77777777" w:rsidR="0095636E" w:rsidRPr="00D67DF9" w:rsidRDefault="0095636E" w:rsidP="0095636E">
      <w:pPr>
        <w:pStyle w:val="Akapitzlist10"/>
        <w:widowControl w:val="0"/>
        <w:numPr>
          <w:ilvl w:val="0"/>
          <w:numId w:val="3"/>
        </w:numPr>
        <w:tabs>
          <w:tab w:val="left" w:pos="851"/>
        </w:tabs>
        <w:suppressAutoHyphens w:val="0"/>
        <w:spacing w:before="120" w:after="0"/>
        <w:ind w:left="851" w:hanging="851"/>
        <w:jc w:val="both"/>
        <w:outlineLvl w:val="0"/>
        <w:rPr>
          <w:rFonts w:asciiTheme="minorHAnsi" w:hAnsiTheme="minorHAnsi" w:cstheme="minorHAnsi"/>
          <w:bCs/>
          <w:i/>
          <w:iCs/>
          <w:sz w:val="24"/>
          <w:szCs w:val="24"/>
          <w:lang w:eastAsia="en-US"/>
        </w:rPr>
      </w:pPr>
      <w:bookmarkStart w:id="9" w:name="_Toc163465675"/>
      <w:bookmarkStart w:id="10" w:name="_Toc173842904"/>
      <w:bookmarkStart w:id="11" w:name="_Toc456007388"/>
      <w:bookmarkStart w:id="12" w:name="_Toc456007618"/>
      <w:bookmarkStart w:id="13" w:name="_Toc458156805"/>
      <w:bookmarkEnd w:id="2"/>
      <w:bookmarkEnd w:id="3"/>
      <w:bookmarkEnd w:id="4"/>
      <w:r w:rsidRPr="00D67DF9">
        <w:rPr>
          <w:rFonts w:asciiTheme="minorHAnsi" w:hAnsiTheme="minorHAnsi" w:cstheme="minorHAnsi"/>
          <w:b/>
          <w:sz w:val="24"/>
          <w:szCs w:val="24"/>
          <w:lang w:eastAsia="en-US"/>
        </w:rPr>
        <w:t>Adres strony internetowej, na której udostępniane będą zmiany i wyjaśnienia treści SWZ oraz inne dokumenty zamówienia, bezpośrednio związane z postępowaniem o udzielenie zamówienia.</w:t>
      </w:r>
      <w:bookmarkEnd w:id="9"/>
      <w:bookmarkEnd w:id="10"/>
    </w:p>
    <w:p w14:paraId="439B0BD9" w14:textId="0471A63F" w:rsidR="0095636E" w:rsidRPr="000A79AC" w:rsidRDefault="0095636E" w:rsidP="0095636E">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0A79AC">
        <w:rPr>
          <w:rFonts w:asciiTheme="minorHAnsi" w:hAnsiTheme="minorHAnsi" w:cstheme="minorHAnsi"/>
          <w:bCs/>
          <w:sz w:val="24"/>
          <w:szCs w:val="24"/>
          <w:lang w:eastAsia="en-US"/>
        </w:rPr>
        <w:t xml:space="preserve">Postępowanie prowadzone jest przy użyciu środków komunikacji elektronicznej – </w:t>
      </w:r>
      <w:r w:rsidRPr="000A79AC">
        <w:rPr>
          <w:rFonts w:asciiTheme="minorHAnsi" w:hAnsiTheme="minorHAnsi" w:cstheme="minorHAnsi"/>
          <w:bCs/>
          <w:sz w:val="24"/>
          <w:szCs w:val="24"/>
          <w:lang w:eastAsia="en-US"/>
        </w:rPr>
        <w:br/>
        <w:t>za pośredni</w:t>
      </w:r>
      <w:r w:rsidRPr="000A79AC">
        <w:rPr>
          <w:rFonts w:asciiTheme="minorHAnsi" w:hAnsiTheme="minorHAnsi" w:cstheme="minorHAnsi"/>
          <w:bCs/>
          <w:sz w:val="24"/>
          <w:szCs w:val="24"/>
          <w:lang w:eastAsia="en-US"/>
        </w:rPr>
        <w:softHyphen/>
        <w:t>ctwem systemu teleinformatycznego, dostępnego na stronie internetowej pod adresem:</w:t>
      </w:r>
      <w:r w:rsidR="00A87B47" w:rsidRPr="000A79AC">
        <w:rPr>
          <w:rFonts w:asciiTheme="minorHAnsi" w:hAnsiTheme="minorHAnsi" w:cstheme="minorHAnsi"/>
          <w:bCs/>
          <w:sz w:val="24"/>
          <w:szCs w:val="24"/>
          <w:lang w:eastAsia="en-US"/>
        </w:rPr>
        <w:t xml:space="preserve"> </w:t>
      </w:r>
      <w:hyperlink r:id="rId19" w:history="1">
        <w:bookmarkStart w:id="14" w:name="_Hlk174012149"/>
        <w:r w:rsidR="000A79AC" w:rsidRPr="000A79AC">
          <w:rPr>
            <w:rStyle w:val="Hipercze"/>
            <w:rFonts w:asciiTheme="minorHAnsi" w:hAnsiTheme="minorHAnsi" w:cstheme="minorHAnsi"/>
            <w:bCs/>
            <w:sz w:val="24"/>
            <w:szCs w:val="24"/>
            <w:lang w:eastAsia="en-US"/>
          </w:rPr>
          <w:t>https://platformazakupowa.pl/transakcja/965373</w:t>
        </w:r>
        <w:bookmarkEnd w:id="14"/>
        <w:r w:rsidR="000A79AC" w:rsidRPr="000A79AC">
          <w:rPr>
            <w:rStyle w:val="Hipercze"/>
            <w:rFonts w:asciiTheme="minorHAnsi" w:hAnsiTheme="minorHAnsi" w:cstheme="minorHAnsi"/>
            <w:bCs/>
            <w:sz w:val="24"/>
            <w:szCs w:val="24"/>
            <w:lang w:eastAsia="en-US"/>
          </w:rPr>
          <w:t xml:space="preserve">. </w:t>
        </w:r>
      </w:hyperlink>
    </w:p>
    <w:p w14:paraId="2E22653D" w14:textId="22D58A82" w:rsidR="0095636E" w:rsidRPr="00D67DF9" w:rsidRDefault="0095636E" w:rsidP="0095636E">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t>Zamawiający informuje, że specyfikacja zawiera informacje o charakterze poufnym, obejmujące szczegółowy opis przedmiotu zamówienia określony w załącznikach nr 1, 1a, 1b, 1c, 1d</w:t>
      </w:r>
      <w:r w:rsidR="005629A1" w:rsidRPr="00D67DF9">
        <w:rPr>
          <w:rFonts w:asciiTheme="minorHAnsi" w:hAnsiTheme="minorHAnsi" w:cstheme="minorHAnsi"/>
          <w:sz w:val="24"/>
          <w:szCs w:val="24"/>
        </w:rPr>
        <w:t xml:space="preserve"> i 1e </w:t>
      </w:r>
      <w:r w:rsidRPr="00D67DF9">
        <w:rPr>
          <w:rFonts w:asciiTheme="minorHAnsi" w:hAnsiTheme="minorHAnsi" w:cstheme="minorHAnsi"/>
          <w:sz w:val="24"/>
          <w:szCs w:val="24"/>
        </w:rPr>
        <w:t>do SWZ.</w:t>
      </w:r>
    </w:p>
    <w:p w14:paraId="7892B417" w14:textId="77777777" w:rsidR="0095636E" w:rsidRPr="00D67DF9" w:rsidRDefault="0095636E" w:rsidP="0095636E">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t>Sposób uzyskania informacji o charakterze poufnym:</w:t>
      </w:r>
    </w:p>
    <w:p w14:paraId="2F13DBE1"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D67DF9">
        <w:rPr>
          <w:rFonts w:asciiTheme="minorHAnsi" w:hAnsiTheme="minorHAnsi" w:cstheme="minorHAnsi"/>
          <w:spacing w:val="-2"/>
          <w:sz w:val="24"/>
          <w:szCs w:val="24"/>
        </w:rPr>
        <w:t xml:space="preserve">szczegółowy opis przedmiotu zamówienia zostanie udostępniony na podstawie art. 18 ust. 4 w związku z art. 280 ust. 3 </w:t>
      </w:r>
      <w:proofErr w:type="spellStart"/>
      <w:r w:rsidRPr="00D67DF9">
        <w:rPr>
          <w:rFonts w:asciiTheme="minorHAnsi" w:hAnsiTheme="minorHAnsi" w:cstheme="minorHAnsi"/>
          <w:spacing w:val="-2"/>
          <w:sz w:val="24"/>
          <w:szCs w:val="24"/>
        </w:rPr>
        <w:t>u.p.z.p</w:t>
      </w:r>
      <w:proofErr w:type="spellEnd"/>
      <w:r w:rsidRPr="00D67DF9">
        <w:rPr>
          <w:rFonts w:asciiTheme="minorHAnsi" w:hAnsiTheme="minorHAnsi" w:cstheme="minorHAnsi"/>
          <w:spacing w:val="-2"/>
          <w:sz w:val="24"/>
          <w:szCs w:val="24"/>
        </w:rPr>
        <w:t xml:space="preserve">. tym wykonawcom, którzy zwrócą się z wnioskiem </w:t>
      </w:r>
      <w:r w:rsidRPr="00D67DF9">
        <w:rPr>
          <w:rFonts w:asciiTheme="minorHAnsi" w:hAnsiTheme="minorHAnsi" w:cstheme="minorHAnsi"/>
          <w:spacing w:val="-2"/>
          <w:sz w:val="24"/>
          <w:szCs w:val="24"/>
        </w:rPr>
        <w:br/>
        <w:t xml:space="preserve">o udostępnienie informacji poufnych, zgodnie ze wzorem określonym w załączniku nr 5 </w:t>
      </w:r>
      <w:r w:rsidRPr="00D67DF9">
        <w:rPr>
          <w:rFonts w:asciiTheme="minorHAnsi" w:hAnsiTheme="minorHAnsi" w:cstheme="minorHAnsi"/>
          <w:spacing w:val="-2"/>
          <w:sz w:val="24"/>
          <w:szCs w:val="24"/>
        </w:rPr>
        <w:br/>
        <w:t>do SWZ i równocześnie z wnioskiem złożą oświadczenie o poufności, zawarte w przywołanym załączniku,</w:t>
      </w:r>
    </w:p>
    <w:p w14:paraId="27E71497"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D67DF9">
        <w:rPr>
          <w:rFonts w:asciiTheme="minorHAnsi" w:hAnsiTheme="minorHAnsi" w:cstheme="minorHAnsi"/>
          <w:spacing w:val="-2"/>
          <w:sz w:val="24"/>
          <w:szCs w:val="24"/>
        </w:rPr>
        <w:t>informacje poufne udostępniane będą wyłącznie podmiotom prowadzącym działalność ubezpieczeniową – zgodnie z przepisami ustawy z dnia 11 września 2015 r. o działalności ubezpieczeniowej i reasekuracyjnej - z uwagi na fakt, że niniejsze postępowanie adresowane jest do wykonawców posiadających uprawnienia do wykonywania takiej działalności,</w:t>
      </w:r>
    </w:p>
    <w:p w14:paraId="670DB421"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pacing w:val="-2"/>
          <w:sz w:val="24"/>
          <w:szCs w:val="24"/>
          <w:lang w:eastAsia="en-US"/>
        </w:rPr>
      </w:pPr>
      <w:r w:rsidRPr="00D67DF9">
        <w:rPr>
          <w:rFonts w:asciiTheme="minorHAnsi" w:hAnsiTheme="minorHAnsi" w:cstheme="minorHAnsi"/>
          <w:spacing w:val="-2"/>
          <w:sz w:val="24"/>
          <w:szCs w:val="24"/>
        </w:rPr>
        <w:t xml:space="preserve">wykonawca zobowiązany jest przesłać wniosek o udostępnienie informacji wraz </w:t>
      </w:r>
      <w:r w:rsidRPr="00D67DF9">
        <w:rPr>
          <w:rFonts w:asciiTheme="minorHAnsi" w:hAnsiTheme="minorHAnsi" w:cstheme="minorHAnsi"/>
          <w:spacing w:val="-2"/>
          <w:sz w:val="24"/>
          <w:szCs w:val="24"/>
        </w:rPr>
        <w:br/>
        <w:t xml:space="preserve">z oświadczeniem o poufności w formie elektronicznej, opatrzony kwalifikowanym podpisem elektronicznym lub w postaci elektronicznej, opatrzony podpisem zaufanym lub podpisem osobistym osoby uprawnionej lub umocowanej do reprezentowania wykonawcy, </w:t>
      </w:r>
    </w:p>
    <w:p w14:paraId="13C43693" w14:textId="3218BCF8" w:rsidR="0095636E" w:rsidRPr="000A79AC"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t xml:space="preserve">wniosek i oświadczenie należy złożyć za pośrednictwem systemu teleinformatycznego, </w:t>
      </w:r>
      <w:r w:rsidRPr="00D67DF9">
        <w:rPr>
          <w:rFonts w:asciiTheme="minorHAnsi" w:hAnsiTheme="minorHAnsi" w:cstheme="minorHAnsi"/>
          <w:sz w:val="24"/>
          <w:szCs w:val="24"/>
        </w:rPr>
        <w:br/>
      </w:r>
      <w:r w:rsidRPr="000A79AC">
        <w:rPr>
          <w:rFonts w:asciiTheme="minorHAnsi" w:hAnsiTheme="minorHAnsi" w:cstheme="minorHAnsi"/>
          <w:sz w:val="24"/>
          <w:szCs w:val="24"/>
        </w:rPr>
        <w:t>z wykorzystaniem narzędzia – „</w:t>
      </w:r>
      <w:r w:rsidR="000A79AC" w:rsidRPr="000A79AC">
        <w:rPr>
          <w:rFonts w:asciiTheme="minorHAnsi" w:hAnsiTheme="minorHAnsi" w:cstheme="minorHAnsi"/>
          <w:sz w:val="24"/>
          <w:szCs w:val="24"/>
        </w:rPr>
        <w:t>Wiadomości</w:t>
      </w:r>
      <w:r w:rsidRPr="000A79AC">
        <w:rPr>
          <w:rFonts w:asciiTheme="minorHAnsi" w:hAnsiTheme="minorHAnsi" w:cstheme="minorHAnsi"/>
          <w:sz w:val="24"/>
          <w:szCs w:val="24"/>
        </w:rPr>
        <w:t xml:space="preserve">”, </w:t>
      </w:r>
    </w:p>
    <w:p w14:paraId="696E5E0C" w14:textId="0B071524" w:rsidR="0095636E" w:rsidRPr="000A79AC" w:rsidRDefault="0095636E" w:rsidP="0095636E">
      <w:pPr>
        <w:pStyle w:val="Akapitzlist10"/>
        <w:widowControl w:val="0"/>
        <w:numPr>
          <w:ilvl w:val="3"/>
          <w:numId w:val="3"/>
        </w:numPr>
        <w:tabs>
          <w:tab w:val="left" w:pos="851"/>
        </w:tabs>
        <w:suppressAutoHyphens w:val="0"/>
        <w:spacing w:after="0"/>
        <w:ind w:hanging="862"/>
        <w:jc w:val="both"/>
        <w:rPr>
          <w:rFonts w:asciiTheme="minorHAnsi" w:hAnsiTheme="minorHAnsi" w:cstheme="minorHAnsi"/>
          <w:bCs/>
          <w:sz w:val="24"/>
          <w:szCs w:val="24"/>
          <w:lang w:eastAsia="en-US"/>
        </w:rPr>
      </w:pPr>
      <w:r w:rsidRPr="000A79AC">
        <w:rPr>
          <w:rFonts w:asciiTheme="minorHAnsi" w:hAnsiTheme="minorHAnsi" w:cstheme="minorHAnsi"/>
          <w:bCs/>
          <w:sz w:val="24"/>
          <w:szCs w:val="24"/>
          <w:lang w:eastAsia="en-US"/>
        </w:rPr>
        <w:t xml:space="preserve">zamawiający dopuszcza w wyjątkowych okolicznościach złożenie wniosku wraz </w:t>
      </w:r>
      <w:r w:rsidRPr="000A79AC">
        <w:rPr>
          <w:rFonts w:asciiTheme="minorHAnsi" w:hAnsiTheme="minorHAnsi" w:cstheme="minorHAnsi"/>
          <w:bCs/>
          <w:sz w:val="24"/>
          <w:szCs w:val="24"/>
          <w:lang w:eastAsia="en-US"/>
        </w:rPr>
        <w:br/>
        <w:t xml:space="preserve">z oświadczeniem i przesłanie załączników zastrzeżonych za pomocą poczty elektronicznej - adres e-mail: </w:t>
      </w:r>
      <w:hyperlink r:id="rId20" w:history="1">
        <w:r w:rsidR="000A79AC" w:rsidRPr="00505EC0">
          <w:rPr>
            <w:rStyle w:val="Hipercze"/>
            <w:rFonts w:asciiTheme="minorHAnsi" w:hAnsiTheme="minorHAnsi" w:cstheme="minorHAnsi"/>
            <w:bCs/>
            <w:sz w:val="24"/>
            <w:szCs w:val="24"/>
            <w:lang w:eastAsia="en-US"/>
          </w:rPr>
          <w:t>joanna.lewandowska@rypin.eu</w:t>
        </w:r>
      </w:hyperlink>
      <w:r w:rsidRPr="000A79AC">
        <w:rPr>
          <w:rFonts w:asciiTheme="minorHAnsi" w:hAnsiTheme="minorHAnsi" w:cstheme="minorHAnsi"/>
          <w:bCs/>
          <w:sz w:val="24"/>
          <w:szCs w:val="24"/>
          <w:lang w:eastAsia="en-US"/>
        </w:rPr>
        <w:t>,</w:t>
      </w:r>
    </w:p>
    <w:p w14:paraId="4A1AD87D"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t xml:space="preserve">po otrzymaniu od wykonawcy wniosku i oświadczenia, zamawiający - po zbadaniu </w:t>
      </w:r>
      <w:r w:rsidRPr="00D67DF9">
        <w:rPr>
          <w:rFonts w:asciiTheme="minorHAnsi" w:hAnsiTheme="minorHAnsi" w:cstheme="minorHAnsi"/>
          <w:sz w:val="24"/>
          <w:szCs w:val="24"/>
        </w:rPr>
        <w:br/>
        <w:t>i zaakceptowaniu tych dokumentów – prześle na adres poczty elektronicznej wskazany we wniosku część poufną specyfikacji,</w:t>
      </w:r>
    </w:p>
    <w:p w14:paraId="02EFFCFE"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lastRenderedPageBreak/>
        <w:t xml:space="preserve">zamawiający nie przekaże części poufnej SWZ w przypadku wadliwego sporządzenia wniosku lub oświadczenia o poufności, przekazania dokumentów tych w inny sposób </w:t>
      </w:r>
      <w:r w:rsidRPr="00D67DF9">
        <w:rPr>
          <w:rFonts w:asciiTheme="minorHAnsi" w:hAnsiTheme="minorHAnsi" w:cstheme="minorHAnsi"/>
          <w:sz w:val="24"/>
          <w:szCs w:val="24"/>
        </w:rPr>
        <w:br/>
        <w:t>niż wskazany w niniejszym rozdziale oraz w sytuacji, gdy wniosek i oświadczenie zosta</w:t>
      </w:r>
      <w:r w:rsidRPr="00D67DF9">
        <w:rPr>
          <w:rFonts w:asciiTheme="minorHAnsi" w:hAnsiTheme="minorHAnsi" w:cstheme="minorHAnsi"/>
          <w:sz w:val="24"/>
          <w:szCs w:val="24"/>
        </w:rPr>
        <w:softHyphen/>
        <w:t>nie złożone przez osobę inną niż uprawniony lub umocowany przedstawiciel wykonawcy posiadającego uprawnienia do wykonywania działalności ubezpieczeniowej,</w:t>
      </w:r>
    </w:p>
    <w:p w14:paraId="4BC95DFC"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sz w:val="24"/>
          <w:szCs w:val="24"/>
        </w:rPr>
        <w:t>w przypadku przekazania zamawiającemu wadliwych wniosków lub oświadczeń, zamawiający wezwie do ich poprawienia, pod rygorem nieprzekazania części poufnej SWZ.</w:t>
      </w:r>
    </w:p>
    <w:p w14:paraId="072771DB" w14:textId="0A5E735D" w:rsidR="0095636E" w:rsidRPr="00D67DF9" w:rsidRDefault="0095636E" w:rsidP="0095636E">
      <w:pPr>
        <w:pStyle w:val="Akapitzlist10"/>
        <w:widowControl w:val="0"/>
        <w:tabs>
          <w:tab w:val="left" w:pos="851"/>
        </w:tabs>
        <w:suppressAutoHyphens w:val="0"/>
        <w:spacing w:after="0"/>
        <w:ind w:left="851"/>
        <w:jc w:val="both"/>
        <w:rPr>
          <w:rFonts w:asciiTheme="minorHAnsi" w:hAnsiTheme="minorHAnsi" w:cstheme="minorHAnsi"/>
          <w:bCs/>
          <w:sz w:val="24"/>
          <w:szCs w:val="24"/>
          <w:lang w:eastAsia="en-US"/>
        </w:rPr>
      </w:pPr>
      <w:r w:rsidRPr="00D67DF9">
        <w:rPr>
          <w:rFonts w:asciiTheme="minorHAnsi" w:hAnsiTheme="minorHAnsi" w:cstheme="minorHAnsi"/>
          <w:bCs/>
          <w:sz w:val="24"/>
          <w:szCs w:val="24"/>
          <w:lang w:eastAsia="en-US"/>
        </w:rPr>
        <w:t>Stroną internetową prowadzonego postępowania jest strona systemu teleinformatycznego. Ilekroć w niniejszej SWZ mowa jest o stronie internetowej postępowania, należy przez to rozumieć stronę, na której pod wskazanym powyżej adresem funkcjonuje system teleinformatyczny. Adres strony postępowania:</w:t>
      </w:r>
      <w:r w:rsidR="000A79AC">
        <w:rPr>
          <w:rFonts w:asciiTheme="minorHAnsi" w:hAnsiTheme="minorHAnsi" w:cstheme="minorHAnsi"/>
          <w:bCs/>
          <w:sz w:val="24"/>
          <w:szCs w:val="24"/>
          <w:lang w:eastAsia="en-US"/>
        </w:rPr>
        <w:t xml:space="preserve"> </w:t>
      </w:r>
      <w:hyperlink r:id="rId21" w:history="1">
        <w:r w:rsidR="000A79AC" w:rsidRPr="00505EC0">
          <w:rPr>
            <w:rStyle w:val="Hipercze"/>
            <w:rFonts w:asciiTheme="minorHAnsi" w:hAnsiTheme="minorHAnsi" w:cstheme="minorHAnsi"/>
            <w:bCs/>
            <w:sz w:val="24"/>
            <w:szCs w:val="24"/>
            <w:lang w:eastAsia="en-US"/>
          </w:rPr>
          <w:t>https://platformazakupowa.pl/transakcja/965373</w:t>
        </w:r>
      </w:hyperlink>
      <w:r w:rsidR="000A79AC">
        <w:rPr>
          <w:rFonts w:asciiTheme="minorHAnsi" w:hAnsiTheme="minorHAnsi" w:cstheme="minorHAnsi"/>
          <w:bCs/>
          <w:sz w:val="24"/>
          <w:szCs w:val="24"/>
          <w:lang w:eastAsia="en-US"/>
        </w:rPr>
        <w:t xml:space="preserve">. </w:t>
      </w:r>
    </w:p>
    <w:p w14:paraId="48BFC92C" w14:textId="77777777" w:rsidR="0095636E" w:rsidRPr="00D67DF9" w:rsidRDefault="0095636E" w:rsidP="0095636E">
      <w:pPr>
        <w:pStyle w:val="Akapitzlist10"/>
        <w:widowControl w:val="0"/>
        <w:numPr>
          <w:ilvl w:val="1"/>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bCs/>
          <w:sz w:val="24"/>
          <w:szCs w:val="24"/>
          <w:lang w:eastAsia="en-US"/>
        </w:rPr>
        <w:t xml:space="preserve">System teleinformatyczny spełnia wymagania określone w </w:t>
      </w:r>
      <w:proofErr w:type="spellStart"/>
      <w:r w:rsidRPr="00D67DF9">
        <w:rPr>
          <w:rFonts w:asciiTheme="minorHAnsi" w:hAnsiTheme="minorHAnsi" w:cstheme="minorHAnsi"/>
          <w:bCs/>
          <w:sz w:val="24"/>
          <w:szCs w:val="24"/>
          <w:lang w:eastAsia="en-US"/>
        </w:rPr>
        <w:t>u.p.z.p</w:t>
      </w:r>
      <w:proofErr w:type="spellEnd"/>
      <w:r w:rsidRPr="00D67DF9">
        <w:rPr>
          <w:rFonts w:asciiTheme="minorHAnsi" w:hAnsiTheme="minorHAnsi" w:cstheme="minorHAnsi"/>
          <w:bCs/>
          <w:sz w:val="24"/>
          <w:szCs w:val="24"/>
          <w:lang w:eastAsia="en-US"/>
        </w:rPr>
        <w:t xml:space="preserve">., 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D67DF9">
        <w:rPr>
          <w:rFonts w:asciiTheme="minorHAnsi" w:hAnsiTheme="minorHAnsi" w:cstheme="minorHAnsi"/>
          <w:bCs/>
          <w:sz w:val="24"/>
          <w:szCs w:val="24"/>
          <w:lang w:eastAsia="en-US"/>
        </w:rPr>
        <w:br/>
        <w:t>w postępowaniu o udzielenie zamówienia publicznego lub konkursie.</w:t>
      </w:r>
    </w:p>
    <w:p w14:paraId="00957EFF" w14:textId="77777777" w:rsidR="0095636E" w:rsidRPr="00D67DF9"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D67DF9">
        <w:rPr>
          <w:rFonts w:asciiTheme="minorHAnsi" w:hAnsiTheme="minorHAnsi" w:cstheme="minorHAnsi"/>
          <w:bCs/>
          <w:sz w:val="24"/>
          <w:szCs w:val="24"/>
          <w:lang w:eastAsia="en-US"/>
        </w:rPr>
        <w:t>Do połączenia z systemem używany jest szyfrowany protokół HTTPS. Szyfrowanie danych odbywa się przy pomocy protokołu SSL. Certyfikat SSL zapewnia poufność transmisji danych przesyłanych przez Internet. Każdy wykonawca posiada w systemie dostęp do możliwości złożenia, zmiany, wycofania oferty, a także funkcjonalności pozwalających na zadawanie pytań do treści SWZ oraz komunikację z zamawiającym w pozostałych obszarach.</w:t>
      </w:r>
    </w:p>
    <w:p w14:paraId="0300C570" w14:textId="4D647FDD" w:rsidR="00BC5263" w:rsidRPr="00706E2A" w:rsidRDefault="0095636E" w:rsidP="00706E2A">
      <w:pPr>
        <w:pStyle w:val="Akapitzlist10"/>
        <w:widowControl w:val="0"/>
        <w:numPr>
          <w:ilvl w:val="2"/>
          <w:numId w:val="3"/>
        </w:numPr>
        <w:tabs>
          <w:tab w:val="left" w:pos="851"/>
        </w:tabs>
        <w:suppressAutoHyphens w:val="0"/>
        <w:spacing w:after="0" w:line="240" w:lineRule="auto"/>
        <w:ind w:left="851" w:hanging="851"/>
        <w:jc w:val="both"/>
        <w:rPr>
          <w:rFonts w:asciiTheme="minorHAnsi" w:hAnsiTheme="minorHAnsi" w:cstheme="minorHAnsi"/>
          <w:bCs/>
          <w:sz w:val="24"/>
          <w:szCs w:val="24"/>
          <w:lang w:eastAsia="en-US"/>
        </w:rPr>
      </w:pPr>
      <w:r w:rsidRPr="00706E2A">
        <w:rPr>
          <w:rFonts w:asciiTheme="minorHAnsi" w:hAnsiTheme="minorHAnsi" w:cstheme="minorHAnsi"/>
          <w:bCs/>
          <w:sz w:val="24"/>
          <w:szCs w:val="24"/>
          <w:lang w:eastAsia="en-US"/>
        </w:rPr>
        <w:t xml:space="preserve">Wymagania techniczne, które muszą spełniać urządzenia informatyczne w celu korzystania </w:t>
      </w:r>
      <w:r w:rsidRPr="00706E2A">
        <w:rPr>
          <w:rFonts w:asciiTheme="minorHAnsi" w:hAnsiTheme="minorHAnsi" w:cstheme="minorHAnsi"/>
          <w:bCs/>
          <w:sz w:val="24"/>
          <w:szCs w:val="24"/>
          <w:lang w:eastAsia="en-US"/>
        </w:rPr>
        <w:br/>
        <w:t>z systemu teleinformatycznego</w:t>
      </w:r>
      <w:r w:rsidR="00706E2A" w:rsidRPr="00706E2A">
        <w:rPr>
          <w:rFonts w:asciiTheme="minorHAnsi" w:hAnsiTheme="minorHAnsi" w:cstheme="minorHAnsi"/>
          <w:bCs/>
          <w:sz w:val="24"/>
          <w:szCs w:val="24"/>
          <w:lang w:eastAsia="en-US"/>
        </w:rPr>
        <w:t>:</w:t>
      </w:r>
    </w:p>
    <w:p w14:paraId="4D8556D4" w14:textId="03E1DC5A"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eastAsia="SimSun" w:cs="Calibri"/>
          <w:sz w:val="24"/>
          <w:szCs w:val="24"/>
        </w:rPr>
        <w:t xml:space="preserve">stały dostęp do sieci Internet o gwarantowanej przepustowości co najmniej </w:t>
      </w:r>
      <w:r w:rsidRPr="00706E2A">
        <w:rPr>
          <w:rFonts w:eastAsia="SimSun" w:cs="Calibri"/>
          <w:sz w:val="24"/>
          <w:szCs w:val="24"/>
        </w:rPr>
        <w:br/>
        <w:t xml:space="preserve">256 </w:t>
      </w:r>
      <w:proofErr w:type="spellStart"/>
      <w:r w:rsidRPr="00706E2A">
        <w:rPr>
          <w:rFonts w:eastAsia="SimSun" w:cs="Calibri"/>
          <w:sz w:val="24"/>
          <w:szCs w:val="24"/>
        </w:rPr>
        <w:t>kbit</w:t>
      </w:r>
      <w:proofErr w:type="spellEnd"/>
      <w:r w:rsidRPr="00706E2A">
        <w:rPr>
          <w:rFonts w:eastAsia="SimSun" w:cs="Calibri"/>
          <w:sz w:val="24"/>
          <w:szCs w:val="24"/>
        </w:rPr>
        <w:t>/s,</w:t>
      </w:r>
    </w:p>
    <w:p w14:paraId="0F60E699" w14:textId="3A0360D0"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eastAsia="SimSun" w:cs="Calibri"/>
          <w:sz w:val="24"/>
          <w:szCs w:val="24"/>
        </w:rPr>
        <w:t xml:space="preserve">przeglądarka internetowa EDGE, Chrome lub FireFox w najnowszej dostępnej wersji, </w:t>
      </w:r>
      <w:r w:rsidR="00706E2A" w:rsidRPr="00706E2A">
        <w:rPr>
          <w:rFonts w:eastAsia="SimSun" w:cs="Calibri"/>
          <w:sz w:val="24"/>
          <w:szCs w:val="24"/>
        </w:rPr>
        <w:br/>
      </w:r>
      <w:r w:rsidRPr="00706E2A">
        <w:rPr>
          <w:rFonts w:eastAsia="SimSun" w:cs="Calibri"/>
          <w:sz w:val="24"/>
          <w:szCs w:val="24"/>
        </w:rPr>
        <w:t xml:space="preserve">z włączoną obsługą języka </w:t>
      </w:r>
      <w:proofErr w:type="spellStart"/>
      <w:r w:rsidRPr="00706E2A">
        <w:rPr>
          <w:rFonts w:eastAsia="SimSun" w:cs="Calibri"/>
          <w:sz w:val="24"/>
          <w:szCs w:val="24"/>
        </w:rPr>
        <w:t>Javascript</w:t>
      </w:r>
      <w:proofErr w:type="spellEnd"/>
      <w:r w:rsidRPr="00706E2A">
        <w:rPr>
          <w:rFonts w:eastAsia="SimSun" w:cs="Calibri"/>
          <w:sz w:val="24"/>
          <w:szCs w:val="24"/>
        </w:rPr>
        <w:t>, akceptująca pliki typu „</w:t>
      </w:r>
      <w:proofErr w:type="spellStart"/>
      <w:r w:rsidRPr="00706E2A">
        <w:rPr>
          <w:rFonts w:eastAsia="SimSun" w:cs="Calibri"/>
          <w:sz w:val="24"/>
          <w:szCs w:val="24"/>
        </w:rPr>
        <w:t>cookies</w:t>
      </w:r>
      <w:proofErr w:type="spellEnd"/>
      <w:r w:rsidRPr="00706E2A">
        <w:rPr>
          <w:rFonts w:eastAsia="SimSun" w:cs="Calibri"/>
          <w:sz w:val="24"/>
          <w:szCs w:val="24"/>
        </w:rPr>
        <w:t>”,</w:t>
      </w:r>
    </w:p>
    <w:p w14:paraId="137B3E6C" w14:textId="77777777"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eastAsia="SimSun" w:cs="Calibri"/>
          <w:sz w:val="24"/>
          <w:szCs w:val="24"/>
        </w:rPr>
        <w:t>wyświetlacz ekranowy umożliwiający pracę w rozdzielczości nie niższej niż 1024x768 pikseli,</w:t>
      </w:r>
    </w:p>
    <w:p w14:paraId="7A16699B" w14:textId="77777777"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eastAsia="SimSun" w:cs="Calibri"/>
          <w:sz w:val="24"/>
          <w:szCs w:val="24"/>
        </w:rPr>
        <w:t>zainstalowane oprogramowanie do odczytu plików w formacie .pdf,</w:t>
      </w:r>
    </w:p>
    <w:p w14:paraId="48DE5E3D" w14:textId="77777777"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eastAsia="SimSun" w:cs="Calibri"/>
          <w:sz w:val="24"/>
          <w:szCs w:val="24"/>
        </w:rPr>
        <w:t>szyfrowanie na platformazakupowa.pl odbywa się za pomocą protokołu TLS 1.3,</w:t>
      </w:r>
    </w:p>
    <w:p w14:paraId="15D2189D" w14:textId="77777777"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asciiTheme="minorHAnsi" w:hAnsiTheme="minorHAnsi" w:cstheme="minorHAnsi"/>
          <w:bCs/>
          <w:sz w:val="24"/>
          <w:szCs w:val="24"/>
          <w:lang w:eastAsia="en-US"/>
        </w:rPr>
      </w:pPr>
      <w:r w:rsidRPr="00706E2A">
        <w:rPr>
          <w:rFonts w:cs="Calibri"/>
        </w:rPr>
        <w:t>oznaczenie czasu odbioru danych przez platformę zakupową stanowi datę oraz dokładny czas (</w:t>
      </w:r>
      <w:proofErr w:type="spellStart"/>
      <w:r w:rsidRPr="00706E2A">
        <w:rPr>
          <w:rFonts w:cs="Calibri"/>
        </w:rPr>
        <w:t>hh:mm:ss</w:t>
      </w:r>
      <w:proofErr w:type="spellEnd"/>
      <w:r w:rsidRPr="00706E2A">
        <w:rPr>
          <w:rFonts w:cs="Calibri"/>
        </w:rPr>
        <w:t>) generowany wg. czasu lokalnego serwera synchronizowanego z zegarem Głównego Urzędu Miar.</w:t>
      </w:r>
    </w:p>
    <w:p w14:paraId="1C4559A7"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rPr>
      </w:pPr>
      <w:r w:rsidRPr="00706E2A">
        <w:rPr>
          <w:rFonts w:eastAsia="SimSun" w:cs="Calibri"/>
          <w:sz w:val="24"/>
          <w:szCs w:val="24"/>
        </w:rPr>
        <w:t>Maksymalny rozmiar jednego pliku przesyłanego za pośrednictwem dedykowanych formularzy do: złożenia, zmiany, wycofania oferty wynosi 150 MB natomiast przy komunikacji wielkość pliku to maksymalnie 500 MB.</w:t>
      </w:r>
    </w:p>
    <w:p w14:paraId="2B8D25C6" w14:textId="1801F4C2"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rPr>
      </w:pPr>
      <w:r w:rsidRPr="00706E2A">
        <w:rPr>
          <w:rFonts w:eastAsia="SimSun" w:cs="Calibri"/>
          <w:sz w:val="24"/>
          <w:szCs w:val="24"/>
        </w:rPr>
        <w:t xml:space="preserve">Formaty plików wykorzystywanych przez Wykonawców powinny być zgodne </w:t>
      </w:r>
      <w:r w:rsidR="00706E2A">
        <w:rPr>
          <w:rFonts w:eastAsia="SimSun" w:cs="Calibri"/>
          <w:sz w:val="24"/>
          <w:szCs w:val="24"/>
        </w:rPr>
        <w:br/>
      </w:r>
      <w:r w:rsidRPr="00706E2A">
        <w:rPr>
          <w:rFonts w:eastAsia="SimSun" w:cs="Calibri"/>
          <w:sz w:val="24"/>
          <w:szCs w:val="24"/>
        </w:rPr>
        <w:t xml:space="preserve">z rozporządzeniem Rady Ministrów z dnia 21 maja 2024. r. w sprawie Krajowych Ram Interoperacyjności, minimalnych wymagań dla rejestrów publicznych i wymiany informacji w postaci elektronicznej oraz minimalnych wymagań dla systemów teleinformatycznych (Dz. U. z 2024 r., poz. 773) tj. Wykazem formatów danych oraz standardów zapewniających dostęp do zasobów informacji udostępnianych za pomocą systemów teleinformatycznych używanych do realizacji zadań publicznych. </w:t>
      </w:r>
    </w:p>
    <w:p w14:paraId="60EEE90E"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rPr>
      </w:pPr>
      <w:r w:rsidRPr="00706E2A">
        <w:rPr>
          <w:rFonts w:eastAsia="SimSun" w:cs="Calibri"/>
          <w:sz w:val="24"/>
          <w:szCs w:val="24"/>
        </w:rPr>
        <w:t>Zamawiający rekomenduje wykorzystanie formatów: .pdf .</w:t>
      </w:r>
      <w:proofErr w:type="spellStart"/>
      <w:r w:rsidRPr="00706E2A">
        <w:rPr>
          <w:rFonts w:eastAsia="SimSun" w:cs="Calibri"/>
          <w:sz w:val="24"/>
          <w:szCs w:val="24"/>
        </w:rPr>
        <w:t>doc</w:t>
      </w:r>
      <w:proofErr w:type="spellEnd"/>
      <w:r w:rsidRPr="00706E2A">
        <w:rPr>
          <w:rFonts w:eastAsia="SimSun" w:cs="Calibri"/>
          <w:sz w:val="24"/>
          <w:szCs w:val="24"/>
        </w:rPr>
        <w:t xml:space="preserve"> .</w:t>
      </w:r>
      <w:proofErr w:type="spellStart"/>
      <w:r w:rsidRPr="00706E2A">
        <w:rPr>
          <w:rFonts w:eastAsia="SimSun" w:cs="Calibri"/>
          <w:sz w:val="24"/>
          <w:szCs w:val="24"/>
        </w:rPr>
        <w:t>docx</w:t>
      </w:r>
      <w:proofErr w:type="spellEnd"/>
      <w:r w:rsidRPr="00706E2A">
        <w:rPr>
          <w:rFonts w:eastAsia="SimSun" w:cs="Calibri"/>
          <w:sz w:val="24"/>
          <w:szCs w:val="24"/>
        </w:rPr>
        <w:t xml:space="preserve"> .xls .</w:t>
      </w:r>
      <w:proofErr w:type="spellStart"/>
      <w:r w:rsidRPr="00706E2A">
        <w:rPr>
          <w:rFonts w:eastAsia="SimSun" w:cs="Calibri"/>
          <w:sz w:val="24"/>
          <w:szCs w:val="24"/>
        </w:rPr>
        <w:t>xlsx</w:t>
      </w:r>
      <w:proofErr w:type="spellEnd"/>
      <w:r w:rsidRPr="00706E2A">
        <w:rPr>
          <w:rFonts w:eastAsia="SimSun" w:cs="Calibri"/>
          <w:sz w:val="24"/>
          <w:szCs w:val="24"/>
        </w:rPr>
        <w:t xml:space="preserve"> .jpg (.</w:t>
      </w:r>
      <w:proofErr w:type="spellStart"/>
      <w:r w:rsidRPr="00706E2A">
        <w:rPr>
          <w:rFonts w:eastAsia="SimSun" w:cs="Calibri"/>
          <w:sz w:val="24"/>
          <w:szCs w:val="24"/>
        </w:rPr>
        <w:t>jpeg</w:t>
      </w:r>
      <w:proofErr w:type="spellEnd"/>
      <w:r w:rsidRPr="00706E2A">
        <w:rPr>
          <w:rFonts w:eastAsia="SimSun" w:cs="Calibri"/>
          <w:sz w:val="24"/>
          <w:szCs w:val="24"/>
        </w:rPr>
        <w:t xml:space="preserve">) ze </w:t>
      </w:r>
      <w:r w:rsidRPr="00706E2A">
        <w:rPr>
          <w:rFonts w:eastAsia="SimSun" w:cs="Calibri"/>
          <w:sz w:val="24"/>
          <w:szCs w:val="24"/>
        </w:rPr>
        <w:lastRenderedPageBreak/>
        <w:t>szczególnym wskazaniem na .pdf.</w:t>
      </w:r>
    </w:p>
    <w:p w14:paraId="486FACE8" w14:textId="43DD254C"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rPr>
      </w:pPr>
      <w:r w:rsidRPr="00706E2A">
        <w:rPr>
          <w:rFonts w:eastAsia="SimSun" w:cs="Calibri"/>
          <w:sz w:val="24"/>
          <w:szCs w:val="24"/>
        </w:rPr>
        <w:t xml:space="preserve">W celu ewentualnej kompresji danych Zamawiający rekomenduje wykorzystanie jednego </w:t>
      </w:r>
      <w:r w:rsidR="00706E2A">
        <w:rPr>
          <w:rFonts w:eastAsia="SimSun" w:cs="Calibri"/>
          <w:sz w:val="24"/>
          <w:szCs w:val="24"/>
        </w:rPr>
        <w:br/>
      </w:r>
      <w:r w:rsidRPr="00706E2A">
        <w:rPr>
          <w:rFonts w:eastAsia="SimSun" w:cs="Calibri"/>
          <w:sz w:val="24"/>
          <w:szCs w:val="24"/>
        </w:rPr>
        <w:t>z rozszerzeń:</w:t>
      </w:r>
    </w:p>
    <w:p w14:paraId="7F490C8E" w14:textId="77777777" w:rsidR="00BC5263" w:rsidRDefault="00BC5263" w:rsidP="00706E2A">
      <w:pPr>
        <w:pStyle w:val="Akapitzlist10"/>
        <w:widowControl w:val="0"/>
        <w:numPr>
          <w:ilvl w:val="3"/>
          <w:numId w:val="3"/>
        </w:numPr>
        <w:tabs>
          <w:tab w:val="left" w:pos="851"/>
        </w:tabs>
        <w:suppressAutoHyphens w:val="0"/>
        <w:spacing w:after="0" w:line="240" w:lineRule="auto"/>
        <w:ind w:hanging="862"/>
        <w:jc w:val="both"/>
        <w:rPr>
          <w:rFonts w:cs="Calibri"/>
          <w:sz w:val="24"/>
          <w:szCs w:val="24"/>
        </w:rPr>
      </w:pPr>
      <w:r w:rsidRPr="008F0CED">
        <w:rPr>
          <w:rFonts w:cs="Calibri"/>
          <w:sz w:val="24"/>
          <w:szCs w:val="24"/>
        </w:rPr>
        <w:t xml:space="preserve">.zip </w:t>
      </w:r>
    </w:p>
    <w:p w14:paraId="3073A058" w14:textId="77777777" w:rsidR="00BC5263" w:rsidRPr="00706E2A" w:rsidRDefault="00BC5263" w:rsidP="00706E2A">
      <w:pPr>
        <w:pStyle w:val="Akapitzlist10"/>
        <w:widowControl w:val="0"/>
        <w:numPr>
          <w:ilvl w:val="3"/>
          <w:numId w:val="3"/>
        </w:numPr>
        <w:tabs>
          <w:tab w:val="left" w:pos="851"/>
        </w:tabs>
        <w:suppressAutoHyphens w:val="0"/>
        <w:spacing w:after="0" w:line="240" w:lineRule="auto"/>
        <w:ind w:hanging="862"/>
        <w:jc w:val="both"/>
        <w:rPr>
          <w:rFonts w:cs="Calibri"/>
          <w:sz w:val="24"/>
          <w:szCs w:val="24"/>
        </w:rPr>
      </w:pPr>
      <w:r w:rsidRPr="00706E2A">
        <w:rPr>
          <w:rFonts w:cs="Calibri"/>
          <w:sz w:val="24"/>
          <w:szCs w:val="24"/>
        </w:rPr>
        <w:t>.7Z</w:t>
      </w:r>
    </w:p>
    <w:p w14:paraId="5EDB1414" w14:textId="77777777" w:rsidR="00BC5263"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eastAsia="SimSun" w:cs="Calibri"/>
          <w:sz w:val="24"/>
          <w:szCs w:val="24"/>
        </w:rPr>
      </w:pPr>
      <w:r w:rsidRPr="00706E2A">
        <w:rPr>
          <w:rFonts w:eastAsia="SimSun" w:cs="Calibri"/>
          <w:sz w:val="24"/>
          <w:szCs w:val="24"/>
        </w:rPr>
        <w:t>Wśród rozszerzeń powszechnych a niewystępujących w Rozporządzeniu w sprawie Krajowych Ram Interoperacyjności występują: .</w:t>
      </w:r>
      <w:proofErr w:type="spellStart"/>
      <w:r w:rsidRPr="00706E2A">
        <w:rPr>
          <w:rFonts w:eastAsia="SimSun" w:cs="Calibri"/>
          <w:sz w:val="24"/>
          <w:szCs w:val="24"/>
        </w:rPr>
        <w:t>rar</w:t>
      </w:r>
      <w:proofErr w:type="spellEnd"/>
      <w:r w:rsidRPr="00706E2A">
        <w:rPr>
          <w:rFonts w:eastAsia="SimSun" w:cs="Calibri"/>
          <w:sz w:val="24"/>
          <w:szCs w:val="24"/>
        </w:rPr>
        <w:t xml:space="preserve"> .gif .</w:t>
      </w:r>
      <w:proofErr w:type="spellStart"/>
      <w:r w:rsidRPr="00706E2A">
        <w:rPr>
          <w:rFonts w:eastAsia="SimSun" w:cs="Calibri"/>
          <w:sz w:val="24"/>
          <w:szCs w:val="24"/>
        </w:rPr>
        <w:t>bmp</w:t>
      </w:r>
      <w:proofErr w:type="spellEnd"/>
      <w:r w:rsidRPr="00706E2A">
        <w:rPr>
          <w:rFonts w:eastAsia="SimSun" w:cs="Calibri"/>
          <w:sz w:val="24"/>
          <w:szCs w:val="24"/>
        </w:rPr>
        <w:t xml:space="preserve"> .</w:t>
      </w:r>
      <w:proofErr w:type="spellStart"/>
      <w:r w:rsidRPr="00706E2A">
        <w:rPr>
          <w:rFonts w:eastAsia="SimSun" w:cs="Calibri"/>
          <w:sz w:val="24"/>
          <w:szCs w:val="24"/>
        </w:rPr>
        <w:t>numbers</w:t>
      </w:r>
      <w:proofErr w:type="spellEnd"/>
      <w:r w:rsidRPr="00706E2A">
        <w:rPr>
          <w:rFonts w:eastAsia="SimSun" w:cs="Calibri"/>
          <w:sz w:val="24"/>
          <w:szCs w:val="24"/>
        </w:rPr>
        <w:t xml:space="preserve"> .</w:t>
      </w:r>
      <w:proofErr w:type="spellStart"/>
      <w:r w:rsidRPr="00706E2A">
        <w:rPr>
          <w:rFonts w:eastAsia="SimSun" w:cs="Calibri"/>
          <w:sz w:val="24"/>
          <w:szCs w:val="24"/>
        </w:rPr>
        <w:t>pages</w:t>
      </w:r>
      <w:proofErr w:type="spellEnd"/>
      <w:r w:rsidRPr="00706E2A">
        <w:rPr>
          <w:rFonts w:eastAsia="SimSun" w:cs="Calibri"/>
          <w:sz w:val="24"/>
          <w:szCs w:val="24"/>
        </w:rPr>
        <w:t>.                             W przypadku, gdy dokumenty zostaną złożone z ww. rozszerzeniami a Zamawiający nie będzie miał możliwości ich otworzenia dokumenty te zostaną uznane za złożone nieskutecznie.</w:t>
      </w:r>
    </w:p>
    <w:p w14:paraId="271D9A45"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eastAsia="SimSun" w:cs="Calibri"/>
          <w:sz w:val="24"/>
          <w:szCs w:val="24"/>
        </w:rPr>
      </w:pPr>
      <w:r w:rsidRPr="00706E2A">
        <w:rPr>
          <w:rFonts w:eastAsia="SimSun" w:cs="Calibri"/>
          <w:sz w:val="24"/>
          <w:szCs w:val="24"/>
        </w:rPr>
        <w:t>W przypadku stosowania przez wykonawcę kwalifikowanego podpisu elektronicznego:</w:t>
      </w:r>
    </w:p>
    <w:p w14:paraId="35B4071C" w14:textId="77777777" w:rsidR="00BC5263" w:rsidRDefault="00BC5263" w:rsidP="00706E2A">
      <w:pPr>
        <w:pStyle w:val="Akapitzlist10"/>
        <w:widowControl w:val="0"/>
        <w:numPr>
          <w:ilvl w:val="3"/>
          <w:numId w:val="3"/>
        </w:numPr>
        <w:tabs>
          <w:tab w:val="left" w:pos="851"/>
        </w:tabs>
        <w:suppressAutoHyphens w:val="0"/>
        <w:spacing w:after="0" w:line="240" w:lineRule="auto"/>
        <w:ind w:hanging="862"/>
        <w:jc w:val="both"/>
        <w:rPr>
          <w:rFonts w:cs="Calibri"/>
          <w:sz w:val="24"/>
          <w:szCs w:val="24"/>
        </w:rPr>
      </w:pPr>
      <w:r w:rsidRPr="00CC476F">
        <w:rPr>
          <w:rFonts w:cs="Calibri"/>
          <w:sz w:val="24"/>
          <w:szCs w:val="24"/>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C476F">
        <w:rPr>
          <w:rFonts w:cs="Calibri"/>
          <w:sz w:val="24"/>
          <w:szCs w:val="24"/>
        </w:rPr>
        <w:t>PAdES</w:t>
      </w:r>
      <w:proofErr w:type="spellEnd"/>
      <w:r w:rsidRPr="00CC476F">
        <w:rPr>
          <w:rFonts w:cs="Calibri"/>
          <w:sz w:val="24"/>
          <w:szCs w:val="24"/>
        </w:rPr>
        <w:t>,</w:t>
      </w:r>
    </w:p>
    <w:p w14:paraId="56817FEF" w14:textId="7FFA6F6C" w:rsidR="00BC5263" w:rsidRDefault="00BC5263" w:rsidP="00706E2A">
      <w:pPr>
        <w:pStyle w:val="Akapitzlist10"/>
        <w:widowControl w:val="0"/>
        <w:numPr>
          <w:ilvl w:val="3"/>
          <w:numId w:val="3"/>
        </w:numPr>
        <w:tabs>
          <w:tab w:val="left" w:pos="851"/>
        </w:tabs>
        <w:suppressAutoHyphens w:val="0"/>
        <w:spacing w:after="0" w:line="240" w:lineRule="auto"/>
        <w:ind w:hanging="862"/>
        <w:jc w:val="both"/>
        <w:rPr>
          <w:rFonts w:cs="Calibri"/>
          <w:sz w:val="24"/>
          <w:szCs w:val="24"/>
        </w:rPr>
      </w:pPr>
      <w:r w:rsidRPr="00706E2A">
        <w:rPr>
          <w:rFonts w:cs="Calibri"/>
          <w:sz w:val="24"/>
          <w:szCs w:val="24"/>
        </w:rPr>
        <w:t xml:space="preserve">pliki w innych formatach niż PDF zaleca się opatrzyć podpisem w formacie </w:t>
      </w:r>
      <w:proofErr w:type="spellStart"/>
      <w:r w:rsidRPr="00706E2A">
        <w:rPr>
          <w:rFonts w:cs="Calibri"/>
          <w:sz w:val="24"/>
          <w:szCs w:val="24"/>
        </w:rPr>
        <w:t>XAdES</w:t>
      </w:r>
      <w:proofErr w:type="spellEnd"/>
      <w:r w:rsidRPr="00706E2A">
        <w:rPr>
          <w:rFonts w:cs="Calibri"/>
          <w:sz w:val="24"/>
          <w:szCs w:val="24"/>
        </w:rPr>
        <w:t xml:space="preserve"> o typie zewnętrznym. Wykonawca powinien pamiętać, aby plik z podpisem przekazywać łącznie </w:t>
      </w:r>
      <w:r w:rsidR="00706E2A">
        <w:rPr>
          <w:rFonts w:cs="Calibri"/>
          <w:sz w:val="24"/>
          <w:szCs w:val="24"/>
        </w:rPr>
        <w:br/>
      </w:r>
      <w:r w:rsidRPr="00706E2A">
        <w:rPr>
          <w:rFonts w:cs="Calibri"/>
          <w:sz w:val="24"/>
          <w:szCs w:val="24"/>
        </w:rPr>
        <w:t>z dokumentem podpisywanym,</w:t>
      </w:r>
    </w:p>
    <w:p w14:paraId="4115C798" w14:textId="77777777" w:rsidR="00BC5263"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cs="Calibri"/>
          <w:sz w:val="24"/>
          <w:szCs w:val="24"/>
        </w:rPr>
        <w:t>Zamawiający rekomenduje wykorzystanie podpisu z kwalifikowanym znacznikiem czasu.</w:t>
      </w:r>
    </w:p>
    <w:p w14:paraId="7B96EEE7"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 xml:space="preserve">Zamawiający zwraca uwagę na ograniczenia wielkości plików podpisywanych profilem zaufanym, który wynosi max 10MB, oraz na ograniczenie wielkości plików podpisywanych w aplikacji </w:t>
      </w:r>
      <w:proofErr w:type="spellStart"/>
      <w:r w:rsidRPr="00706E2A">
        <w:rPr>
          <w:rFonts w:eastAsia="SimSun" w:cs="Calibri"/>
          <w:sz w:val="24"/>
          <w:szCs w:val="24"/>
        </w:rPr>
        <w:t>eDoApp</w:t>
      </w:r>
      <w:proofErr w:type="spellEnd"/>
      <w:r w:rsidRPr="00706E2A">
        <w:rPr>
          <w:rFonts w:eastAsia="SimSun" w:cs="Calibri"/>
          <w:sz w:val="24"/>
          <w:szCs w:val="24"/>
        </w:rPr>
        <w:t xml:space="preserve"> służącej do składania podpisu osobistego, który wynosi max 5MB. </w:t>
      </w:r>
    </w:p>
    <w:p w14:paraId="68580834"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43FAF80"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Podczas podpisywania plików zaleca się stosowanie algorytmu skrótu SHA2 zamiast SHA1.</w:t>
      </w:r>
    </w:p>
    <w:p w14:paraId="6A3C7799"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Jeśli Wykonawca pakuje dokumenty np. w plik ZIP zalecamy wcześniejsze podpisanie każdego ze skompresowanych plików.</w:t>
      </w:r>
    </w:p>
    <w:p w14:paraId="2CC507F8" w14:textId="68270FDE"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 xml:space="preserve">Zamawiający zaleca aby nie wprowadzać jakichkolwiek zmian w plikach po ich podpisaniu. Może to skutkować naruszeniem integralności plików co równoważne będzie </w:t>
      </w:r>
      <w:r w:rsidR="00706E2A" w:rsidRPr="00706E2A">
        <w:rPr>
          <w:rFonts w:eastAsia="SimSun" w:cs="Calibri"/>
          <w:sz w:val="24"/>
          <w:szCs w:val="24"/>
        </w:rPr>
        <w:br/>
      </w:r>
      <w:r w:rsidRPr="00706E2A">
        <w:rPr>
          <w:rFonts w:eastAsia="SimSun" w:cs="Calibri"/>
          <w:sz w:val="24"/>
          <w:szCs w:val="24"/>
        </w:rPr>
        <w:t>z koniecznością odrzucenia oferty w postępowaniu.</w:t>
      </w:r>
    </w:p>
    <w:p w14:paraId="0D67650E" w14:textId="77777777" w:rsidR="00BC5263" w:rsidRPr="00706E2A"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cs="Calibri"/>
          <w:sz w:val="24"/>
          <w:szCs w:val="24"/>
        </w:rPr>
      </w:pPr>
      <w:r w:rsidRPr="00706E2A">
        <w:rPr>
          <w:rFonts w:eastAsia="SimSun" w:cs="Calibri"/>
          <w:sz w:val="24"/>
          <w:szCs w:val="24"/>
        </w:rPr>
        <w:t>Wykonawca, przystępując do niniejszego postępowania o udzielenie zamówienia publicznego:</w:t>
      </w:r>
    </w:p>
    <w:p w14:paraId="529C8FFE" w14:textId="77777777" w:rsidR="00BC5263" w:rsidRPr="00CC476F" w:rsidRDefault="00BC5263" w:rsidP="00706E2A">
      <w:pPr>
        <w:pStyle w:val="Akapitzlist10"/>
        <w:widowControl w:val="0"/>
        <w:numPr>
          <w:ilvl w:val="3"/>
          <w:numId w:val="3"/>
        </w:numPr>
        <w:tabs>
          <w:tab w:val="left" w:pos="851"/>
        </w:tabs>
        <w:suppressAutoHyphens w:val="0"/>
        <w:spacing w:after="0" w:line="240" w:lineRule="auto"/>
        <w:ind w:hanging="862"/>
        <w:jc w:val="both"/>
        <w:rPr>
          <w:rFonts w:eastAsia="SimSun" w:cs="Calibri"/>
          <w:sz w:val="24"/>
          <w:szCs w:val="24"/>
        </w:rPr>
      </w:pPr>
      <w:r w:rsidRPr="00706E2A">
        <w:rPr>
          <w:rFonts w:cs="Calibri"/>
          <w:sz w:val="24"/>
          <w:szCs w:val="24"/>
        </w:rPr>
        <w:t>akceptuje</w:t>
      </w:r>
      <w:r w:rsidRPr="00CC476F">
        <w:rPr>
          <w:rFonts w:eastAsia="SimSun" w:cs="Calibri"/>
          <w:sz w:val="24"/>
          <w:szCs w:val="24"/>
        </w:rPr>
        <w:t xml:space="preserve"> warunki korzystania z </w:t>
      </w:r>
      <w:hyperlink r:id="rId22">
        <w:r w:rsidRPr="00CC476F">
          <w:rPr>
            <w:rFonts w:eastAsia="SimSun" w:cs="Calibri"/>
            <w:sz w:val="24"/>
            <w:szCs w:val="24"/>
          </w:rPr>
          <w:t>platformazakupowa.pl</w:t>
        </w:r>
      </w:hyperlink>
      <w:r w:rsidRPr="00CC476F">
        <w:rPr>
          <w:rFonts w:eastAsia="SimSun" w:cs="Calibri"/>
          <w:sz w:val="24"/>
          <w:szCs w:val="24"/>
        </w:rPr>
        <w:t xml:space="preserve"> określone w Regulaminie zamieszczonym na stronie internetowej w zakładce „Regulamin" oraz uznaje go za wiążący - </w:t>
      </w:r>
      <w:hyperlink r:id="rId23" w:history="1">
        <w:r w:rsidRPr="00CC476F">
          <w:rPr>
            <w:rStyle w:val="Hipercze"/>
            <w:rFonts w:eastAsia="SimSun" w:cs="Calibri"/>
            <w:sz w:val="24"/>
            <w:szCs w:val="24"/>
            <w:lang w:eastAsia="hi-IN" w:bidi="hi-IN"/>
          </w:rPr>
          <w:t>https://platformazakupowa.pl/strona/1-regulamin</w:t>
        </w:r>
      </w:hyperlink>
      <w:r w:rsidRPr="00CC476F">
        <w:rPr>
          <w:rFonts w:eastAsia="SimSun" w:cs="Calibri"/>
          <w:sz w:val="24"/>
          <w:szCs w:val="24"/>
        </w:rPr>
        <w:t xml:space="preserve"> </w:t>
      </w:r>
    </w:p>
    <w:p w14:paraId="5B4CEF2B" w14:textId="77777777" w:rsidR="00BC5263" w:rsidRPr="00CC476F" w:rsidRDefault="00BC5263" w:rsidP="00706E2A">
      <w:pPr>
        <w:pStyle w:val="Akapitzlist10"/>
        <w:widowControl w:val="0"/>
        <w:numPr>
          <w:ilvl w:val="3"/>
          <w:numId w:val="3"/>
        </w:numPr>
        <w:tabs>
          <w:tab w:val="left" w:pos="851"/>
        </w:tabs>
        <w:suppressAutoHyphens w:val="0"/>
        <w:spacing w:after="0" w:line="240" w:lineRule="auto"/>
        <w:ind w:hanging="862"/>
        <w:jc w:val="both"/>
        <w:rPr>
          <w:rFonts w:cs="Calibri"/>
          <w:sz w:val="24"/>
        </w:rPr>
      </w:pPr>
      <w:r w:rsidRPr="00CC476F">
        <w:rPr>
          <w:rFonts w:eastAsia="SimSun" w:cs="Calibri"/>
          <w:sz w:val="24"/>
          <w:szCs w:val="24"/>
        </w:rPr>
        <w:t>zapoznał i stosuje się do Instrukcji</w:t>
      </w:r>
      <w:r w:rsidRPr="00CC476F">
        <w:rPr>
          <w:rFonts w:cs="Calibri"/>
          <w:sz w:val="24"/>
        </w:rPr>
        <w:t xml:space="preserve"> składania ofert</w:t>
      </w:r>
      <w:r w:rsidRPr="00CC476F">
        <w:rPr>
          <w:rFonts w:cs="Calibri"/>
          <w:spacing w:val="-57"/>
          <w:sz w:val="24"/>
        </w:rPr>
        <w:t xml:space="preserve">  </w:t>
      </w:r>
    </w:p>
    <w:p w14:paraId="3180340A" w14:textId="77777777" w:rsidR="00BC5263" w:rsidRPr="00CC476F" w:rsidRDefault="00000000" w:rsidP="00BC5263">
      <w:pPr>
        <w:pStyle w:val="Tekstpodstawowy"/>
        <w:spacing w:after="0"/>
        <w:ind w:left="814"/>
        <w:jc w:val="both"/>
        <w:rPr>
          <w:rFonts w:ascii="Calibri" w:hAnsi="Calibri" w:cs="Calibri"/>
          <w:sz w:val="24"/>
        </w:rPr>
      </w:pPr>
      <w:hyperlink r:id="rId24" w:history="1">
        <w:r w:rsidR="00BC5263" w:rsidRPr="00CC476F">
          <w:rPr>
            <w:rStyle w:val="Hipercze"/>
            <w:rFonts w:ascii="Calibri" w:hAnsi="Calibri" w:cs="Calibri"/>
            <w:sz w:val="24"/>
            <w:lang w:eastAsia="hi-IN" w:bidi="hi-IN"/>
          </w:rPr>
          <w:t>https://platformazakupowa.pl/strona/45-instrukcje</w:t>
        </w:r>
      </w:hyperlink>
      <w:r w:rsidR="00BC5263" w:rsidRPr="00CC476F">
        <w:rPr>
          <w:rFonts w:ascii="Calibri" w:hAnsi="Calibri" w:cs="Calibri"/>
          <w:sz w:val="24"/>
        </w:rPr>
        <w:t xml:space="preserve"> </w:t>
      </w:r>
    </w:p>
    <w:p w14:paraId="1E59414C" w14:textId="77777777" w:rsidR="00BC5263" w:rsidRDefault="00BC5263" w:rsidP="00706E2A">
      <w:pPr>
        <w:pStyle w:val="Akapitzlist10"/>
        <w:widowControl w:val="0"/>
        <w:numPr>
          <w:ilvl w:val="2"/>
          <w:numId w:val="3"/>
        </w:numPr>
        <w:tabs>
          <w:tab w:val="left" w:pos="851"/>
        </w:tabs>
        <w:suppressAutoHyphens w:val="0"/>
        <w:spacing w:after="0" w:line="240" w:lineRule="auto"/>
        <w:ind w:left="851" w:hanging="851"/>
        <w:jc w:val="both"/>
        <w:rPr>
          <w:rFonts w:eastAsia="SimSun" w:cs="Calibri"/>
          <w:bCs/>
          <w:sz w:val="24"/>
          <w:szCs w:val="24"/>
        </w:rPr>
      </w:pPr>
      <w:r w:rsidRPr="00706E2A">
        <w:rPr>
          <w:rFonts w:eastAsia="SimSun" w:cs="Calibri"/>
          <w:bCs/>
          <w:sz w:val="24"/>
          <w:szCs w:val="24"/>
        </w:rPr>
        <w:t xml:space="preserve">Zamawiający nie ponosi odpowiedzialności za złożenie oferty w sposób niezgodny                                                                                                                          </w:t>
      </w:r>
      <w:r w:rsidRPr="00706E2A">
        <w:rPr>
          <w:rFonts w:eastAsia="SimSun" w:cs="Calibri"/>
          <w:bCs/>
          <w:sz w:val="24"/>
          <w:szCs w:val="24"/>
        </w:rPr>
        <w:br/>
        <w:t xml:space="preserve">z Instrukcją korzystania z </w:t>
      </w:r>
      <w:hyperlink r:id="rId25">
        <w:r w:rsidRPr="00706E2A">
          <w:rPr>
            <w:rFonts w:eastAsia="SimSun" w:cs="Calibri"/>
            <w:bCs/>
            <w:sz w:val="24"/>
            <w:szCs w:val="24"/>
          </w:rPr>
          <w:t>platformazakupowa.pl</w:t>
        </w:r>
      </w:hyperlink>
      <w:r w:rsidRPr="00706E2A">
        <w:rPr>
          <w:rFonts w:eastAsia="SimSun" w:cs="Calibri"/>
          <w:bCs/>
          <w:sz w:val="24"/>
          <w:szCs w:val="24"/>
        </w:rPr>
        <w:t xml:space="preserve">, w szczególności za sytuację, gdy Zamawiający na skutek błędów po stronie Wykonawcy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706E2A">
        <w:rPr>
          <w:rFonts w:eastAsia="SimSun" w:cs="Calibri"/>
          <w:bCs/>
          <w:sz w:val="24"/>
          <w:szCs w:val="24"/>
        </w:rPr>
        <w:t>Pzp</w:t>
      </w:r>
      <w:proofErr w:type="spellEnd"/>
      <w:r w:rsidRPr="00706E2A">
        <w:rPr>
          <w:rFonts w:eastAsia="SimSun" w:cs="Calibri"/>
          <w:bCs/>
          <w:sz w:val="24"/>
          <w:szCs w:val="24"/>
        </w:rPr>
        <w:t>.</w:t>
      </w:r>
    </w:p>
    <w:p w14:paraId="6FFE4004" w14:textId="66C63612" w:rsidR="00BC5263" w:rsidRPr="00706E2A" w:rsidRDefault="00BC5263" w:rsidP="00BC5263">
      <w:pPr>
        <w:pStyle w:val="Akapitzlist10"/>
        <w:widowControl w:val="0"/>
        <w:numPr>
          <w:ilvl w:val="2"/>
          <w:numId w:val="3"/>
        </w:numPr>
        <w:tabs>
          <w:tab w:val="left" w:pos="851"/>
        </w:tabs>
        <w:suppressAutoHyphens w:val="0"/>
        <w:spacing w:after="0" w:line="240" w:lineRule="auto"/>
        <w:ind w:left="851" w:hanging="851"/>
        <w:jc w:val="both"/>
        <w:rPr>
          <w:rFonts w:eastAsia="SimSun" w:cs="Calibri"/>
          <w:bCs/>
          <w:sz w:val="24"/>
          <w:szCs w:val="24"/>
        </w:rPr>
      </w:pPr>
      <w:r w:rsidRPr="00706E2A">
        <w:rPr>
          <w:rFonts w:eastAsia="SimSun" w:cs="Calibri"/>
          <w:sz w:val="24"/>
          <w:szCs w:val="24"/>
        </w:rPr>
        <w:t xml:space="preserve">Zamawiający informuje, że instrukcje korzystania z </w:t>
      </w:r>
      <w:hyperlink r:id="rId26">
        <w:r w:rsidRPr="00706E2A">
          <w:rPr>
            <w:rFonts w:eastAsia="SimSun" w:cs="Calibri"/>
            <w:sz w:val="24"/>
            <w:szCs w:val="24"/>
          </w:rPr>
          <w:t>platformazakupowa.pl</w:t>
        </w:r>
      </w:hyperlink>
      <w:r w:rsidRPr="00706E2A">
        <w:rPr>
          <w:rFonts w:eastAsia="SimSun" w:cs="Calibri"/>
          <w:sz w:val="24"/>
          <w:szCs w:val="24"/>
        </w:rPr>
        <w:t xml:space="preserve"> dotyczące                      w szczególności logowania, składania wniosków o wyjaśnienie treści SWZ, składania ofert oraz innych czynności podejmowanych w niniejszym postępowaniu przy użyciu </w:t>
      </w:r>
      <w:hyperlink r:id="rId27">
        <w:r w:rsidRPr="00706E2A">
          <w:rPr>
            <w:rFonts w:eastAsia="SimSun" w:cs="Calibri"/>
            <w:sz w:val="24"/>
            <w:szCs w:val="24"/>
          </w:rPr>
          <w:t xml:space="preserve">platformazakupowa.pl </w:t>
        </w:r>
      </w:hyperlink>
      <w:r w:rsidRPr="00706E2A">
        <w:rPr>
          <w:rFonts w:eastAsia="SimSun" w:cs="Calibri"/>
          <w:sz w:val="24"/>
          <w:szCs w:val="24"/>
        </w:rPr>
        <w:t xml:space="preserve">znajdują się w zakładce „Instrukcje dla Wykonawców" na stronie internetowej pod adresem: </w:t>
      </w:r>
      <w:hyperlink r:id="rId28" w:history="1">
        <w:r w:rsidRPr="00706E2A">
          <w:rPr>
            <w:rStyle w:val="Hipercze"/>
            <w:rFonts w:cs="Calibri"/>
            <w:sz w:val="24"/>
          </w:rPr>
          <w:t>https://platformazakupowa.pl/strona/45-instrukcje</w:t>
        </w:r>
      </w:hyperlink>
      <w:r w:rsidRPr="00706E2A">
        <w:rPr>
          <w:rFonts w:cs="Calibri"/>
          <w:sz w:val="24"/>
        </w:rPr>
        <w:t xml:space="preserve">. </w:t>
      </w:r>
    </w:p>
    <w:p w14:paraId="79E54BF6" w14:textId="77777777" w:rsidR="0095636E" w:rsidRPr="00706E2A" w:rsidRDefault="0095636E" w:rsidP="0095636E">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706E2A">
        <w:rPr>
          <w:rFonts w:asciiTheme="minorHAnsi" w:hAnsiTheme="minorHAnsi" w:cstheme="minorHAnsi"/>
          <w:bCs/>
          <w:sz w:val="24"/>
          <w:szCs w:val="24"/>
          <w:lang w:eastAsia="en-US"/>
        </w:rPr>
        <w:t>Korzystanie z systemu teleinformatycznego jest bezpłatne.</w:t>
      </w:r>
    </w:p>
    <w:p w14:paraId="1CA2A423" w14:textId="77777777" w:rsidR="006654EB" w:rsidRPr="00D67DF9" w:rsidRDefault="006654EB" w:rsidP="006654EB">
      <w:pPr>
        <w:pStyle w:val="Akapitzlist10"/>
        <w:widowControl w:val="0"/>
        <w:numPr>
          <w:ilvl w:val="0"/>
          <w:numId w:val="3"/>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15" w:name="_Toc154572924"/>
      <w:bookmarkStart w:id="16" w:name="_Toc165371992"/>
      <w:bookmarkStart w:id="17" w:name="_Toc173842905"/>
      <w:bookmarkStart w:id="18" w:name="_Toc456007397"/>
      <w:bookmarkStart w:id="19" w:name="_Toc456007627"/>
      <w:bookmarkStart w:id="20" w:name="_Toc458156806"/>
      <w:bookmarkEnd w:id="11"/>
      <w:bookmarkEnd w:id="12"/>
      <w:bookmarkEnd w:id="13"/>
      <w:r w:rsidRPr="00D67DF9">
        <w:rPr>
          <w:rFonts w:asciiTheme="minorHAnsi" w:hAnsiTheme="minorHAnsi" w:cstheme="minorHAnsi"/>
          <w:b/>
          <w:sz w:val="24"/>
          <w:szCs w:val="24"/>
          <w:lang w:eastAsia="en-US"/>
        </w:rPr>
        <w:t>Tryb udzielenia zamówienia.</w:t>
      </w:r>
      <w:bookmarkEnd w:id="15"/>
      <w:bookmarkEnd w:id="16"/>
      <w:bookmarkEnd w:id="17"/>
    </w:p>
    <w:p w14:paraId="4D022531" w14:textId="77777777" w:rsidR="008B10D0" w:rsidRPr="00D67DF9" w:rsidRDefault="008B10D0" w:rsidP="008B10D0">
      <w:pPr>
        <w:pStyle w:val="Akapitzlist"/>
        <w:widowControl w:val="0"/>
        <w:numPr>
          <w:ilvl w:val="1"/>
          <w:numId w:val="3"/>
        </w:numPr>
        <w:tabs>
          <w:tab w:val="left" w:pos="851"/>
        </w:tabs>
        <w:suppressAutoHyphens w:val="0"/>
        <w:spacing w:line="276" w:lineRule="auto"/>
        <w:ind w:left="851" w:hanging="851"/>
        <w:jc w:val="both"/>
        <w:rPr>
          <w:rFonts w:asciiTheme="minorHAnsi" w:hAnsiTheme="minorHAnsi" w:cstheme="minorHAnsi"/>
          <w:spacing w:val="-4"/>
        </w:rPr>
      </w:pPr>
      <w:bookmarkStart w:id="21" w:name="_Toc456085559"/>
      <w:bookmarkStart w:id="22" w:name="_Toc456007619"/>
      <w:bookmarkStart w:id="23" w:name="_Toc456007389"/>
      <w:r w:rsidRPr="00D67DF9">
        <w:rPr>
          <w:rFonts w:asciiTheme="minorHAnsi" w:hAnsiTheme="minorHAnsi" w:cstheme="minorHAnsi"/>
          <w:spacing w:val="-4"/>
        </w:rPr>
        <w:t>Postępowanie o udzielenie zamówienia publicznego prowadzone jest w trybie podstawowym.</w:t>
      </w:r>
      <w:bookmarkStart w:id="24" w:name="_Toc456085560"/>
      <w:bookmarkStart w:id="25" w:name="_Toc456007620"/>
      <w:bookmarkStart w:id="26" w:name="_Toc456007390"/>
      <w:bookmarkEnd w:id="21"/>
      <w:bookmarkEnd w:id="22"/>
      <w:bookmarkEnd w:id="23"/>
    </w:p>
    <w:bookmarkEnd w:id="24"/>
    <w:bookmarkEnd w:id="25"/>
    <w:bookmarkEnd w:id="26"/>
    <w:p w14:paraId="6659AFAD" w14:textId="77777777" w:rsidR="008B10D0" w:rsidRPr="00D67DF9" w:rsidRDefault="008B10D0" w:rsidP="008B10D0">
      <w:pPr>
        <w:pStyle w:val="Akapitzlist"/>
        <w:widowControl w:val="0"/>
        <w:numPr>
          <w:ilvl w:val="1"/>
          <w:numId w:val="3"/>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Podstawa prawna udzielenia zamówienia publicznego: art. 275 pkt 1 ustawy z dnia </w:t>
      </w:r>
      <w:r w:rsidRPr="00D67DF9">
        <w:rPr>
          <w:rFonts w:asciiTheme="minorHAnsi" w:hAnsiTheme="minorHAnsi" w:cstheme="minorHAnsi"/>
        </w:rPr>
        <w:br/>
        <w:t xml:space="preserve">11 września 2019 r. - Prawo zamówień publicznych (tekst jednolity Dz.U. 2023 poz. 1605 </w:t>
      </w:r>
      <w:r w:rsidRPr="00D67DF9">
        <w:rPr>
          <w:rFonts w:asciiTheme="minorHAnsi" w:hAnsiTheme="minorHAnsi" w:cstheme="minorHAnsi"/>
        </w:rPr>
        <w:br/>
        <w:t xml:space="preserve">ze zm.), pozostałe, odpowiednie przepisy ustawy, a także inne obowiązujące akty prawne, w tym m.in.: przepisy wykonawcze do </w:t>
      </w:r>
      <w:proofErr w:type="spellStart"/>
      <w:r w:rsidRPr="00D67DF9">
        <w:rPr>
          <w:rFonts w:asciiTheme="minorHAnsi" w:hAnsiTheme="minorHAnsi" w:cstheme="minorHAnsi"/>
        </w:rPr>
        <w:t>u.p.z.p</w:t>
      </w:r>
      <w:proofErr w:type="spellEnd"/>
      <w:r w:rsidRPr="00D67DF9">
        <w:rPr>
          <w:rFonts w:asciiTheme="minorHAnsi" w:hAnsiTheme="minorHAnsi" w:cstheme="minorHAnsi"/>
        </w:rPr>
        <w:t xml:space="preserve">., ustawa z dnia 11 września 2015 r. </w:t>
      </w:r>
      <w:r w:rsidRPr="00D67DF9">
        <w:rPr>
          <w:rFonts w:asciiTheme="minorHAnsi" w:hAnsiTheme="minorHAnsi" w:cstheme="minorHAnsi"/>
        </w:rPr>
        <w:br/>
        <w:t xml:space="preserve">o działalności ubezpieczeniowej i reasekuracyjnej, ustawa z dnia 15 grudnia 2017 r. </w:t>
      </w:r>
      <w:r w:rsidRPr="00D67DF9">
        <w:rPr>
          <w:rFonts w:asciiTheme="minorHAnsi" w:hAnsiTheme="minorHAnsi" w:cstheme="minorHAnsi"/>
        </w:rPr>
        <w:br/>
        <w:t>o dystrybucji ubezpieczeń, ustawa z dnia 23 kwietnia 1964 r. – Kodeks cywilny.</w:t>
      </w:r>
    </w:p>
    <w:p w14:paraId="19B568C0" w14:textId="77777777" w:rsidR="008B10D0" w:rsidRPr="00D67DF9" w:rsidRDefault="008B10D0" w:rsidP="008B10D0">
      <w:pPr>
        <w:pStyle w:val="Akapitzlist"/>
        <w:widowControl w:val="0"/>
        <w:numPr>
          <w:ilvl w:val="1"/>
          <w:numId w:val="3"/>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D67DF9" w:rsidRDefault="006622B2" w:rsidP="003C551D">
      <w:pPr>
        <w:pStyle w:val="Akapitzlist1"/>
        <w:widowControl w:val="0"/>
        <w:numPr>
          <w:ilvl w:val="0"/>
          <w:numId w:val="3"/>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27" w:name="_Toc173842906"/>
      <w:r w:rsidRPr="00D67DF9">
        <w:rPr>
          <w:rFonts w:asciiTheme="minorHAnsi" w:hAnsiTheme="minorHAnsi" w:cstheme="minorHAnsi"/>
          <w:b/>
          <w:sz w:val="24"/>
          <w:szCs w:val="24"/>
          <w:lang w:eastAsia="en-US"/>
        </w:rPr>
        <w:t>Informacja, czy zamawiający przewiduje wybór najkorzystniejszej oferty z możliwością prowadzenia negocjacji</w:t>
      </w:r>
      <w:r w:rsidR="00273E1D" w:rsidRPr="00D67DF9">
        <w:rPr>
          <w:rFonts w:asciiTheme="minorHAnsi" w:hAnsiTheme="minorHAnsi" w:cstheme="minorHAnsi"/>
          <w:b/>
          <w:sz w:val="24"/>
          <w:szCs w:val="24"/>
          <w:lang w:eastAsia="en-US"/>
        </w:rPr>
        <w:t>.</w:t>
      </w:r>
      <w:bookmarkEnd w:id="27"/>
    </w:p>
    <w:p w14:paraId="450DA04A" w14:textId="1E560A09" w:rsidR="006622B2" w:rsidRPr="00D67DF9" w:rsidRDefault="008B10D0" w:rsidP="003C551D">
      <w:pPr>
        <w:pStyle w:val="Akapitzlist1"/>
        <w:widowControl w:val="0"/>
        <w:tabs>
          <w:tab w:val="left" w:pos="851"/>
        </w:tabs>
        <w:suppressAutoHyphens w:val="0"/>
        <w:spacing w:after="0"/>
        <w:ind w:left="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Zgodnie z art. 275 pkt 1 </w:t>
      </w:r>
      <w:proofErr w:type="spellStart"/>
      <w:r w:rsidRPr="00D67DF9">
        <w:rPr>
          <w:rFonts w:asciiTheme="minorHAnsi" w:hAnsiTheme="minorHAnsi" w:cstheme="minorHAnsi"/>
          <w:sz w:val="24"/>
          <w:szCs w:val="24"/>
          <w:lang w:eastAsia="en-US"/>
        </w:rPr>
        <w:t>u.p.z.p</w:t>
      </w:r>
      <w:proofErr w:type="spellEnd"/>
      <w:r w:rsidRPr="00D67DF9">
        <w:rPr>
          <w:rFonts w:asciiTheme="minorHAnsi" w:hAnsiTheme="minorHAnsi" w:cstheme="minorHAnsi"/>
          <w:sz w:val="24"/>
          <w:szCs w:val="24"/>
          <w:lang w:eastAsia="en-US"/>
        </w:rPr>
        <w:t>., zamawiający wybierze najkorzystniejszą ofertę bez przepro</w:t>
      </w:r>
      <w:r w:rsidRPr="00D67DF9">
        <w:rPr>
          <w:rFonts w:asciiTheme="minorHAnsi" w:hAnsiTheme="minorHAnsi" w:cstheme="minorHAnsi"/>
          <w:sz w:val="24"/>
          <w:szCs w:val="24"/>
          <w:lang w:eastAsia="en-US"/>
        </w:rPr>
        <w:softHyphen/>
        <w:t>wadzenia negocjacji.</w:t>
      </w:r>
    </w:p>
    <w:p w14:paraId="36CB1106" w14:textId="349B94F3" w:rsidR="00AB3F5B" w:rsidRPr="00D67DF9" w:rsidRDefault="00AB3F5B" w:rsidP="009A50ED">
      <w:pPr>
        <w:pStyle w:val="Akapitzlist1"/>
        <w:widowControl w:val="0"/>
        <w:numPr>
          <w:ilvl w:val="0"/>
          <w:numId w:val="78"/>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28" w:name="_Toc173842907"/>
      <w:r w:rsidRPr="00D67DF9">
        <w:rPr>
          <w:rFonts w:asciiTheme="minorHAnsi" w:hAnsiTheme="minorHAnsi" w:cstheme="minorHAnsi"/>
          <w:b/>
          <w:sz w:val="24"/>
          <w:szCs w:val="24"/>
          <w:lang w:eastAsia="en-US"/>
        </w:rPr>
        <w:t>Opis przedmiotu zamówienia oraz</w:t>
      </w:r>
      <w:r w:rsidR="008C3154" w:rsidRPr="00D67DF9">
        <w:rPr>
          <w:rFonts w:asciiTheme="minorHAnsi" w:hAnsiTheme="minorHAnsi" w:cstheme="minorHAnsi"/>
          <w:b/>
          <w:sz w:val="24"/>
          <w:szCs w:val="24"/>
          <w:lang w:eastAsia="en-US"/>
        </w:rPr>
        <w:t xml:space="preserve"> </w:t>
      </w:r>
      <w:r w:rsidRPr="00D67DF9">
        <w:rPr>
          <w:rFonts w:asciiTheme="minorHAnsi" w:hAnsiTheme="minorHAnsi" w:cstheme="minorHAnsi"/>
          <w:b/>
          <w:sz w:val="24"/>
          <w:szCs w:val="24"/>
          <w:lang w:eastAsia="en-US"/>
        </w:rPr>
        <w:t>opis części zamówienia</w:t>
      </w:r>
      <w:bookmarkEnd w:id="18"/>
      <w:bookmarkEnd w:id="19"/>
      <w:bookmarkEnd w:id="20"/>
      <w:r w:rsidR="00273E1D" w:rsidRPr="00D67DF9">
        <w:rPr>
          <w:rFonts w:asciiTheme="minorHAnsi" w:hAnsiTheme="minorHAnsi" w:cstheme="minorHAnsi"/>
          <w:b/>
          <w:sz w:val="24"/>
          <w:szCs w:val="24"/>
          <w:lang w:eastAsia="en-US"/>
        </w:rPr>
        <w:t>.</w:t>
      </w:r>
      <w:bookmarkEnd w:id="28"/>
    </w:p>
    <w:p w14:paraId="2758DA5D" w14:textId="28E9B970" w:rsidR="00804170" w:rsidRPr="00D67DF9" w:rsidRDefault="00804170" w:rsidP="009A50ED">
      <w:pPr>
        <w:widowControl w:val="0"/>
        <w:numPr>
          <w:ilvl w:val="1"/>
          <w:numId w:val="78"/>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lang w:eastAsia="en-US"/>
        </w:rPr>
        <w:t xml:space="preserve">Przedmiotem zamówienia jest Ubezpieczenie majątku i innych interesów </w:t>
      </w:r>
      <w:r w:rsidR="005629A1" w:rsidRPr="00D67DF9">
        <w:rPr>
          <w:rFonts w:asciiTheme="minorHAnsi" w:hAnsiTheme="minorHAnsi" w:cstheme="minorHAnsi"/>
          <w:lang w:eastAsia="en-US"/>
        </w:rPr>
        <w:t xml:space="preserve">Gminy Miasta Rypin wraz z jednostkami organizacyjnymi i </w:t>
      </w:r>
      <w:r w:rsidR="009722B0" w:rsidRPr="00D67DF9">
        <w:rPr>
          <w:rFonts w:asciiTheme="minorHAnsi" w:hAnsiTheme="minorHAnsi" w:cstheme="minorHAnsi"/>
          <w:lang w:eastAsia="en-US"/>
        </w:rPr>
        <w:t>Instytucjami Kultury</w:t>
      </w:r>
      <w:r w:rsidR="005629A1" w:rsidRPr="00D67DF9">
        <w:rPr>
          <w:rFonts w:asciiTheme="minorHAnsi" w:hAnsiTheme="minorHAnsi" w:cstheme="minorHAnsi"/>
          <w:lang w:eastAsia="en-US"/>
        </w:rPr>
        <w:t xml:space="preserve">. </w:t>
      </w:r>
      <w:r w:rsidRPr="00D67DF9">
        <w:rPr>
          <w:rFonts w:asciiTheme="minorHAnsi" w:hAnsiTheme="minorHAnsi" w:cstheme="minorHAnsi"/>
          <w:lang w:eastAsia="en-US"/>
        </w:rPr>
        <w:t xml:space="preserve">Przedmiot zamówienia podzielony został na </w:t>
      </w:r>
      <w:r w:rsidR="005629A1" w:rsidRPr="00D67DF9">
        <w:rPr>
          <w:rFonts w:asciiTheme="minorHAnsi" w:hAnsiTheme="minorHAnsi" w:cstheme="minorHAnsi"/>
          <w:lang w:eastAsia="en-US"/>
        </w:rPr>
        <w:t xml:space="preserve">dwie </w:t>
      </w:r>
      <w:r w:rsidRPr="00D67DF9">
        <w:rPr>
          <w:rFonts w:asciiTheme="minorHAnsi" w:hAnsiTheme="minorHAnsi" w:cstheme="minorHAnsi"/>
          <w:lang w:eastAsia="en-US"/>
        </w:rPr>
        <w:t>następujące części:</w:t>
      </w:r>
    </w:p>
    <w:p w14:paraId="16BDEAB1" w14:textId="66EFDEC1" w:rsidR="00804170" w:rsidRPr="00D67DF9" w:rsidRDefault="00804170" w:rsidP="009A50ED">
      <w:pPr>
        <w:widowControl w:val="0"/>
        <w:numPr>
          <w:ilvl w:val="2"/>
          <w:numId w:val="78"/>
        </w:numPr>
        <w:tabs>
          <w:tab w:val="left" w:pos="851"/>
        </w:tabs>
        <w:suppressAutoHyphens w:val="0"/>
        <w:spacing w:before="40" w:line="276" w:lineRule="auto"/>
        <w:ind w:left="851" w:hanging="862"/>
        <w:jc w:val="both"/>
        <w:rPr>
          <w:rFonts w:asciiTheme="minorHAnsi" w:hAnsiTheme="minorHAnsi" w:cstheme="minorHAnsi"/>
          <w:spacing w:val="-4"/>
          <w:lang w:eastAsia="en-US"/>
        </w:rPr>
      </w:pPr>
      <w:r w:rsidRPr="00D67DF9">
        <w:rPr>
          <w:rFonts w:asciiTheme="minorHAnsi" w:hAnsiTheme="minorHAnsi" w:cstheme="minorHAnsi"/>
          <w:b/>
          <w:spacing w:val="-4"/>
          <w:lang w:eastAsia="en-US"/>
        </w:rPr>
        <w:t xml:space="preserve">Część I: Ubezpieczenie majątku i odpowiedzialności cywilnej </w:t>
      </w:r>
      <w:r w:rsidR="005629A1" w:rsidRPr="00D67DF9">
        <w:rPr>
          <w:rFonts w:asciiTheme="minorHAnsi" w:hAnsiTheme="minorHAnsi" w:cstheme="minorHAnsi"/>
          <w:b/>
          <w:spacing w:val="-4"/>
          <w:lang w:eastAsia="en-US"/>
        </w:rPr>
        <w:t xml:space="preserve">Gminy Miasta Rypin, Urzędu Miasta Rypin, jednostek organizacyjnych i </w:t>
      </w:r>
      <w:r w:rsidR="009722B0" w:rsidRPr="00D67DF9">
        <w:rPr>
          <w:rFonts w:asciiTheme="minorHAnsi" w:hAnsiTheme="minorHAnsi" w:cstheme="minorHAnsi"/>
          <w:b/>
          <w:spacing w:val="-4"/>
          <w:lang w:eastAsia="en-US"/>
        </w:rPr>
        <w:t>Instytucji Kultury</w:t>
      </w:r>
      <w:r w:rsidR="005629A1" w:rsidRPr="00D67DF9">
        <w:rPr>
          <w:rFonts w:asciiTheme="minorHAnsi" w:hAnsiTheme="minorHAnsi" w:cstheme="minorHAnsi"/>
          <w:b/>
          <w:spacing w:val="-4"/>
          <w:lang w:eastAsia="en-US"/>
        </w:rPr>
        <w:t xml:space="preserve">. </w:t>
      </w:r>
      <w:r w:rsidRPr="00D67DF9">
        <w:rPr>
          <w:rFonts w:asciiTheme="minorHAnsi" w:hAnsiTheme="minorHAnsi" w:cstheme="minorHAnsi"/>
          <w:spacing w:val="-4"/>
          <w:lang w:eastAsia="en-US"/>
        </w:rPr>
        <w:t>Zakres ubezpieczenia obejmuje:</w:t>
      </w:r>
    </w:p>
    <w:p w14:paraId="0EE15807" w14:textId="77777777" w:rsidR="00804170" w:rsidRPr="00D67DF9" w:rsidRDefault="00804170" w:rsidP="00630A50">
      <w:pPr>
        <w:widowControl w:val="0"/>
        <w:numPr>
          <w:ilvl w:val="0"/>
          <w:numId w:val="28"/>
        </w:numPr>
        <w:tabs>
          <w:tab w:val="left" w:pos="1134"/>
        </w:tabs>
        <w:suppressAutoHyphens w:val="0"/>
        <w:spacing w:line="276" w:lineRule="auto"/>
        <w:ind w:left="1134" w:hanging="283"/>
        <w:jc w:val="both"/>
        <w:rPr>
          <w:rFonts w:asciiTheme="minorHAnsi" w:hAnsiTheme="minorHAnsi" w:cstheme="minorHAnsi"/>
          <w:lang w:eastAsia="en-US"/>
        </w:rPr>
      </w:pPr>
      <w:r w:rsidRPr="00D67DF9">
        <w:rPr>
          <w:rFonts w:asciiTheme="minorHAnsi" w:hAnsiTheme="minorHAnsi" w:cstheme="minorHAnsi"/>
          <w:lang w:eastAsia="en-US"/>
        </w:rPr>
        <w:t xml:space="preserve">ubezpieczenie mienia od wszystkich </w:t>
      </w:r>
      <w:proofErr w:type="spellStart"/>
      <w:r w:rsidRPr="00D67DF9">
        <w:rPr>
          <w:rFonts w:asciiTheme="minorHAnsi" w:hAnsiTheme="minorHAnsi" w:cstheme="minorHAnsi"/>
          <w:lang w:eastAsia="en-US"/>
        </w:rPr>
        <w:t>ryzyk</w:t>
      </w:r>
      <w:proofErr w:type="spellEnd"/>
      <w:r w:rsidRPr="00D67DF9">
        <w:rPr>
          <w:rFonts w:asciiTheme="minorHAnsi" w:hAnsiTheme="minorHAnsi" w:cstheme="minorHAnsi"/>
          <w:lang w:eastAsia="en-US"/>
        </w:rPr>
        <w:t>,</w:t>
      </w:r>
    </w:p>
    <w:p w14:paraId="75FAC235" w14:textId="77777777" w:rsidR="00804170" w:rsidRPr="00D67DF9" w:rsidRDefault="00804170" w:rsidP="00630A50">
      <w:pPr>
        <w:widowControl w:val="0"/>
        <w:numPr>
          <w:ilvl w:val="0"/>
          <w:numId w:val="28"/>
        </w:numPr>
        <w:tabs>
          <w:tab w:val="left" w:pos="1134"/>
        </w:tabs>
        <w:suppressAutoHyphens w:val="0"/>
        <w:spacing w:line="276" w:lineRule="auto"/>
        <w:ind w:left="1134" w:hanging="283"/>
        <w:jc w:val="both"/>
        <w:rPr>
          <w:rFonts w:asciiTheme="minorHAnsi" w:hAnsiTheme="minorHAnsi" w:cstheme="minorHAnsi"/>
          <w:lang w:eastAsia="en-US"/>
        </w:rPr>
      </w:pPr>
      <w:r w:rsidRPr="00D67DF9">
        <w:rPr>
          <w:rFonts w:asciiTheme="minorHAnsi" w:hAnsiTheme="minorHAnsi" w:cstheme="minorHAnsi"/>
          <w:lang w:eastAsia="en-US"/>
        </w:rPr>
        <w:t xml:space="preserve">ubezpieczenie sprzętu elektronicznego od wszystkich </w:t>
      </w:r>
      <w:proofErr w:type="spellStart"/>
      <w:r w:rsidRPr="00D67DF9">
        <w:rPr>
          <w:rFonts w:asciiTheme="minorHAnsi" w:hAnsiTheme="minorHAnsi" w:cstheme="minorHAnsi"/>
          <w:lang w:eastAsia="en-US"/>
        </w:rPr>
        <w:t>ryzyk</w:t>
      </w:r>
      <w:proofErr w:type="spellEnd"/>
      <w:r w:rsidRPr="00D67DF9">
        <w:rPr>
          <w:rFonts w:asciiTheme="minorHAnsi" w:hAnsiTheme="minorHAnsi" w:cstheme="minorHAnsi"/>
          <w:lang w:eastAsia="en-US"/>
        </w:rPr>
        <w:t xml:space="preserve">, </w:t>
      </w:r>
    </w:p>
    <w:p w14:paraId="2FF957E7" w14:textId="2A593FB5" w:rsidR="00BB3E9F" w:rsidRPr="00D67DF9" w:rsidRDefault="00804170" w:rsidP="00630A50">
      <w:pPr>
        <w:widowControl w:val="0"/>
        <w:numPr>
          <w:ilvl w:val="0"/>
          <w:numId w:val="28"/>
        </w:numPr>
        <w:tabs>
          <w:tab w:val="left" w:pos="1134"/>
        </w:tabs>
        <w:suppressAutoHyphens w:val="0"/>
        <w:spacing w:line="276" w:lineRule="auto"/>
        <w:ind w:left="1134" w:hanging="283"/>
        <w:jc w:val="both"/>
        <w:rPr>
          <w:rFonts w:asciiTheme="minorHAnsi" w:hAnsiTheme="minorHAnsi" w:cstheme="minorHAnsi"/>
          <w:lang w:eastAsia="en-US"/>
        </w:rPr>
      </w:pPr>
      <w:r w:rsidRPr="00D67DF9">
        <w:rPr>
          <w:rFonts w:asciiTheme="minorHAnsi" w:hAnsiTheme="minorHAnsi" w:cstheme="minorHAnsi"/>
          <w:lang w:eastAsia="en-US"/>
        </w:rPr>
        <w:t>ubezpieczenie odpowiedzialności cywilnej</w:t>
      </w:r>
      <w:r w:rsidR="002A2EE9" w:rsidRPr="00D67DF9">
        <w:rPr>
          <w:rFonts w:asciiTheme="minorHAnsi" w:hAnsiTheme="minorHAnsi" w:cstheme="minorHAnsi"/>
          <w:lang w:eastAsia="en-US"/>
        </w:rPr>
        <w:t>.</w:t>
      </w:r>
    </w:p>
    <w:p w14:paraId="2C861704" w14:textId="4EB705AB" w:rsidR="00804170" w:rsidRPr="00D67DF9" w:rsidRDefault="00804170" w:rsidP="009A50ED">
      <w:pPr>
        <w:widowControl w:val="0"/>
        <w:numPr>
          <w:ilvl w:val="2"/>
          <w:numId w:val="78"/>
        </w:numPr>
        <w:tabs>
          <w:tab w:val="left" w:pos="851"/>
        </w:tabs>
        <w:suppressAutoHyphens w:val="0"/>
        <w:spacing w:before="40" w:line="276" w:lineRule="auto"/>
        <w:ind w:left="851" w:hanging="851"/>
        <w:jc w:val="both"/>
        <w:rPr>
          <w:rFonts w:asciiTheme="minorHAnsi" w:hAnsiTheme="minorHAnsi" w:cstheme="minorHAnsi"/>
          <w:spacing w:val="-6"/>
          <w:lang w:eastAsia="en-US"/>
        </w:rPr>
      </w:pPr>
      <w:r w:rsidRPr="00D67DF9">
        <w:rPr>
          <w:rFonts w:asciiTheme="minorHAnsi" w:hAnsiTheme="minorHAnsi" w:cstheme="minorHAnsi"/>
          <w:b/>
          <w:spacing w:val="-6"/>
          <w:lang w:eastAsia="en-US"/>
        </w:rPr>
        <w:t xml:space="preserve">Część II: Ubezpieczenie pojazdów mechanicznych </w:t>
      </w:r>
      <w:r w:rsidR="005629A1" w:rsidRPr="00D67DF9">
        <w:rPr>
          <w:rFonts w:asciiTheme="minorHAnsi" w:hAnsiTheme="minorHAnsi" w:cstheme="minorHAnsi"/>
          <w:b/>
          <w:spacing w:val="-6"/>
          <w:lang w:eastAsia="en-US"/>
        </w:rPr>
        <w:t xml:space="preserve">posiadanych przez Urząd Miasta Rypin, jednostki organizacyjne i </w:t>
      </w:r>
      <w:r w:rsidR="009722B0" w:rsidRPr="00D67DF9">
        <w:rPr>
          <w:rFonts w:asciiTheme="minorHAnsi" w:hAnsiTheme="minorHAnsi" w:cstheme="minorHAnsi"/>
          <w:b/>
          <w:spacing w:val="-6"/>
          <w:lang w:eastAsia="en-US"/>
        </w:rPr>
        <w:t xml:space="preserve">Instytucje Kultury </w:t>
      </w:r>
      <w:r w:rsidR="005629A1" w:rsidRPr="00D67DF9">
        <w:rPr>
          <w:rFonts w:asciiTheme="minorHAnsi" w:hAnsiTheme="minorHAnsi" w:cstheme="minorHAnsi"/>
          <w:b/>
          <w:spacing w:val="-6"/>
          <w:lang w:eastAsia="en-US"/>
        </w:rPr>
        <w:t xml:space="preserve">Gminy Miasta Rypin. </w:t>
      </w:r>
      <w:r w:rsidRPr="00D67DF9">
        <w:rPr>
          <w:rFonts w:asciiTheme="minorHAnsi" w:hAnsiTheme="minorHAnsi" w:cstheme="minorHAnsi"/>
          <w:spacing w:val="-6"/>
          <w:lang w:eastAsia="en-US"/>
        </w:rPr>
        <w:t xml:space="preserve">Zakres ubezpieczenia obejmuje: </w:t>
      </w:r>
    </w:p>
    <w:p w14:paraId="2F2DCBBF" w14:textId="77777777"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spacing w:val="-8"/>
          <w:lang w:eastAsia="en-US"/>
        </w:rPr>
      </w:pPr>
      <w:r w:rsidRPr="00D67DF9">
        <w:rPr>
          <w:rFonts w:asciiTheme="minorHAnsi" w:hAnsiTheme="minorHAnsi" w:cstheme="minorHAnsi"/>
          <w:spacing w:val="-8"/>
          <w:lang w:eastAsia="en-US"/>
        </w:rPr>
        <w:t>obowiązkowe ubezpieczenie odpowiedzialności cywilnej posiadaczy pojazdów mechanicznych,</w:t>
      </w:r>
    </w:p>
    <w:p w14:paraId="0AEE2952" w14:textId="652A1F0F"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spacing w:val="-6"/>
          <w:lang w:eastAsia="en-US"/>
        </w:rPr>
      </w:pPr>
      <w:r w:rsidRPr="00D67DF9">
        <w:rPr>
          <w:rFonts w:asciiTheme="minorHAnsi" w:hAnsiTheme="minorHAnsi" w:cstheme="minorHAnsi"/>
          <w:spacing w:val="-6"/>
          <w:lang w:eastAsia="en-US"/>
        </w:rPr>
        <w:t>ubezpieczenie odpowiedzialności cywilnej posiadaczy pojazdów mechanicznych za szkody powstałe w związku z ruchem pojazdów na</w:t>
      </w:r>
      <w:r w:rsidR="00121B56" w:rsidRPr="00D67DF9">
        <w:rPr>
          <w:rFonts w:asciiTheme="minorHAnsi" w:hAnsiTheme="minorHAnsi" w:cstheme="minorHAnsi"/>
          <w:spacing w:val="-6"/>
          <w:lang w:eastAsia="en-US"/>
        </w:rPr>
        <w:t xml:space="preserve"> </w:t>
      </w:r>
      <w:r w:rsidRPr="00D67DF9">
        <w:rPr>
          <w:rFonts w:asciiTheme="minorHAnsi" w:hAnsiTheme="minorHAnsi" w:cstheme="minorHAnsi"/>
          <w:spacing w:val="-6"/>
          <w:lang w:eastAsia="en-US"/>
        </w:rPr>
        <w:t>terenie państw należących do Systemu Zielonej Karty, a niebędących członkami Unii Europejskiej</w:t>
      </w:r>
      <w:r w:rsidR="00E26B1E" w:rsidRPr="00D67DF9">
        <w:rPr>
          <w:rFonts w:asciiTheme="minorHAnsi" w:hAnsiTheme="minorHAnsi" w:cstheme="minorHAnsi"/>
          <w:spacing w:val="-6"/>
          <w:lang w:eastAsia="en-US"/>
        </w:rPr>
        <w:t xml:space="preserve"> </w:t>
      </w:r>
      <w:r w:rsidRPr="00D67DF9">
        <w:rPr>
          <w:rFonts w:asciiTheme="minorHAnsi" w:hAnsiTheme="minorHAnsi" w:cstheme="minorHAnsi"/>
          <w:spacing w:val="-6"/>
          <w:lang w:eastAsia="en-US"/>
        </w:rPr>
        <w:t>(tzw.</w:t>
      </w:r>
      <w:r w:rsidR="009351C2" w:rsidRPr="00D67DF9">
        <w:rPr>
          <w:rFonts w:asciiTheme="minorHAnsi" w:hAnsiTheme="minorHAnsi" w:cstheme="minorHAnsi"/>
          <w:spacing w:val="-6"/>
          <w:lang w:eastAsia="en-US"/>
        </w:rPr>
        <w:t xml:space="preserve"> </w:t>
      </w:r>
      <w:r w:rsidRPr="00D67DF9">
        <w:rPr>
          <w:rFonts w:asciiTheme="minorHAnsi" w:hAnsiTheme="minorHAnsi" w:cstheme="minorHAnsi"/>
          <w:spacing w:val="-6"/>
          <w:lang w:eastAsia="en-US"/>
        </w:rPr>
        <w:t>ubezpieczenie</w:t>
      </w:r>
      <w:r w:rsidR="009351C2" w:rsidRPr="00D67DF9">
        <w:rPr>
          <w:rFonts w:asciiTheme="minorHAnsi" w:hAnsiTheme="minorHAnsi" w:cstheme="minorHAnsi"/>
          <w:spacing w:val="-6"/>
          <w:lang w:eastAsia="en-US"/>
        </w:rPr>
        <w:t xml:space="preserve"> </w:t>
      </w:r>
      <w:r w:rsidRPr="00D67DF9">
        <w:rPr>
          <w:rFonts w:asciiTheme="minorHAnsi" w:hAnsiTheme="minorHAnsi" w:cstheme="minorHAnsi"/>
          <w:spacing w:val="-6"/>
          <w:lang w:eastAsia="en-US"/>
        </w:rPr>
        <w:t xml:space="preserve">Zielona Karta – ubezpieczenie </w:t>
      </w:r>
      <w:proofErr w:type="spellStart"/>
      <w:r w:rsidRPr="00D67DF9">
        <w:rPr>
          <w:rFonts w:asciiTheme="minorHAnsi" w:hAnsiTheme="minorHAnsi" w:cstheme="minorHAnsi"/>
          <w:spacing w:val="-6"/>
          <w:lang w:eastAsia="en-US"/>
        </w:rPr>
        <w:t>bezskładkowe</w:t>
      </w:r>
      <w:proofErr w:type="spellEnd"/>
      <w:r w:rsidRPr="00D67DF9">
        <w:rPr>
          <w:rFonts w:asciiTheme="minorHAnsi" w:hAnsiTheme="minorHAnsi" w:cstheme="minorHAnsi"/>
          <w:spacing w:val="-6"/>
          <w:lang w:eastAsia="en-US"/>
        </w:rPr>
        <w:t>),</w:t>
      </w:r>
    </w:p>
    <w:p w14:paraId="6DB3D47A" w14:textId="77777777"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lang w:eastAsia="en-US"/>
        </w:rPr>
      </w:pPr>
      <w:r w:rsidRPr="00D67DF9">
        <w:rPr>
          <w:rFonts w:asciiTheme="minorHAnsi" w:hAnsiTheme="minorHAnsi" w:cstheme="minorHAnsi"/>
          <w:lang w:eastAsia="en-US"/>
        </w:rPr>
        <w:t>ubezpieczenie pojazdów od uszkodzenia i utraty auto casco,</w:t>
      </w:r>
    </w:p>
    <w:p w14:paraId="26EB342C" w14:textId="77777777"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lang w:eastAsia="en-US"/>
        </w:rPr>
      </w:pPr>
      <w:r w:rsidRPr="00D67DF9">
        <w:rPr>
          <w:rFonts w:asciiTheme="minorHAnsi" w:hAnsiTheme="minorHAnsi" w:cstheme="minorHAnsi"/>
          <w:lang w:eastAsia="en-US"/>
        </w:rPr>
        <w:t>ubezpieczenie następstw nieszczęśliwych wypadków kierowcy i pasażerów,</w:t>
      </w:r>
    </w:p>
    <w:p w14:paraId="283D4C89" w14:textId="77777777"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lang w:eastAsia="en-US"/>
        </w:rPr>
      </w:pPr>
      <w:r w:rsidRPr="00D67DF9">
        <w:rPr>
          <w:rFonts w:asciiTheme="minorHAnsi" w:hAnsiTheme="minorHAnsi" w:cstheme="minorHAnsi"/>
          <w:lang w:eastAsia="en-US"/>
        </w:rPr>
        <w:t xml:space="preserve">rozszerzone, odpłatne ubezpieczenie </w:t>
      </w:r>
      <w:proofErr w:type="spellStart"/>
      <w:r w:rsidRPr="00D67DF9">
        <w:rPr>
          <w:rFonts w:asciiTheme="minorHAnsi" w:hAnsiTheme="minorHAnsi" w:cstheme="minorHAnsi"/>
          <w:lang w:eastAsia="en-US"/>
        </w:rPr>
        <w:t>assistance</w:t>
      </w:r>
      <w:proofErr w:type="spellEnd"/>
      <w:r w:rsidRPr="00D67DF9">
        <w:rPr>
          <w:rFonts w:asciiTheme="minorHAnsi" w:hAnsiTheme="minorHAnsi" w:cstheme="minorHAnsi"/>
          <w:lang w:eastAsia="en-US"/>
        </w:rPr>
        <w:t>,</w:t>
      </w:r>
    </w:p>
    <w:p w14:paraId="52ADE15C" w14:textId="552D6DB3" w:rsidR="00804170" w:rsidRPr="00D67DF9" w:rsidRDefault="00804170" w:rsidP="00630A50">
      <w:pPr>
        <w:widowControl w:val="0"/>
        <w:numPr>
          <w:ilvl w:val="0"/>
          <w:numId w:val="29"/>
        </w:numPr>
        <w:tabs>
          <w:tab w:val="left" w:pos="1134"/>
        </w:tabs>
        <w:suppressAutoHyphens w:val="0"/>
        <w:spacing w:line="276" w:lineRule="auto"/>
        <w:ind w:left="1134" w:hanging="284"/>
        <w:jc w:val="both"/>
        <w:rPr>
          <w:rFonts w:asciiTheme="minorHAnsi" w:hAnsiTheme="minorHAnsi" w:cstheme="minorHAnsi"/>
          <w:spacing w:val="-6"/>
          <w:lang w:eastAsia="en-US"/>
        </w:rPr>
      </w:pPr>
      <w:r w:rsidRPr="00D67DF9">
        <w:rPr>
          <w:rFonts w:asciiTheme="minorHAnsi" w:hAnsiTheme="minorHAnsi" w:cstheme="minorHAnsi"/>
          <w:spacing w:val="-6"/>
          <w:lang w:eastAsia="en-US"/>
        </w:rPr>
        <w:t xml:space="preserve">ubezpieczenie mini </w:t>
      </w:r>
      <w:proofErr w:type="spellStart"/>
      <w:r w:rsidRPr="00D67DF9">
        <w:rPr>
          <w:rFonts w:asciiTheme="minorHAnsi" w:hAnsiTheme="minorHAnsi" w:cstheme="minorHAnsi"/>
          <w:spacing w:val="-6"/>
          <w:lang w:eastAsia="en-US"/>
        </w:rPr>
        <w:t>assistance</w:t>
      </w:r>
      <w:proofErr w:type="spellEnd"/>
      <w:r w:rsidRPr="00D67DF9">
        <w:rPr>
          <w:rFonts w:asciiTheme="minorHAnsi" w:hAnsiTheme="minorHAnsi" w:cstheme="minorHAnsi"/>
          <w:spacing w:val="-6"/>
          <w:lang w:eastAsia="en-US"/>
        </w:rPr>
        <w:t xml:space="preserve"> (ubezpieczenie </w:t>
      </w:r>
      <w:proofErr w:type="spellStart"/>
      <w:r w:rsidRPr="00D67DF9">
        <w:rPr>
          <w:rFonts w:asciiTheme="minorHAnsi" w:hAnsiTheme="minorHAnsi" w:cstheme="minorHAnsi"/>
          <w:spacing w:val="-6"/>
          <w:lang w:eastAsia="en-US"/>
        </w:rPr>
        <w:t>bezskładkowe</w:t>
      </w:r>
      <w:proofErr w:type="spellEnd"/>
      <w:r w:rsidRPr="00D67DF9">
        <w:rPr>
          <w:rFonts w:asciiTheme="minorHAnsi" w:hAnsiTheme="minorHAnsi" w:cstheme="minorHAnsi"/>
          <w:spacing w:val="-6"/>
          <w:lang w:eastAsia="en-US"/>
        </w:rPr>
        <w:t>, jeśli wykonawca takie posiada).</w:t>
      </w:r>
    </w:p>
    <w:p w14:paraId="000CF4F3" w14:textId="77777777" w:rsidR="00804170" w:rsidRPr="00D67DF9" w:rsidRDefault="00804170" w:rsidP="009A50ED">
      <w:pPr>
        <w:widowControl w:val="0"/>
        <w:numPr>
          <w:ilvl w:val="1"/>
          <w:numId w:val="78"/>
        </w:numPr>
        <w:tabs>
          <w:tab w:val="left" w:pos="851"/>
        </w:tabs>
        <w:suppressAutoHyphens w:val="0"/>
        <w:spacing w:before="60" w:line="276" w:lineRule="auto"/>
        <w:ind w:left="851" w:hanging="851"/>
        <w:jc w:val="both"/>
        <w:rPr>
          <w:rFonts w:asciiTheme="minorHAnsi" w:hAnsiTheme="minorHAnsi" w:cstheme="minorHAnsi"/>
          <w:b/>
        </w:rPr>
      </w:pPr>
      <w:r w:rsidRPr="00D67DF9">
        <w:rPr>
          <w:rFonts w:asciiTheme="minorHAnsi" w:hAnsiTheme="minorHAnsi" w:cstheme="minorHAnsi"/>
          <w:b/>
        </w:rPr>
        <w:t xml:space="preserve">Szczegółowy opis przedmiotu zamówienia zawierają następujące załączniki do </w:t>
      </w:r>
      <w:r w:rsidR="00456742" w:rsidRPr="00D67DF9">
        <w:rPr>
          <w:rFonts w:asciiTheme="minorHAnsi" w:hAnsiTheme="minorHAnsi" w:cstheme="minorHAnsi"/>
          <w:b/>
        </w:rPr>
        <w:t>S</w:t>
      </w:r>
      <w:r w:rsidRPr="00D67DF9">
        <w:rPr>
          <w:rFonts w:asciiTheme="minorHAnsi" w:hAnsiTheme="minorHAnsi" w:cstheme="minorHAnsi"/>
          <w:b/>
        </w:rPr>
        <w:t>WZ:</w:t>
      </w:r>
    </w:p>
    <w:p w14:paraId="0C1DC6B4" w14:textId="77777777" w:rsidR="00804170" w:rsidRPr="00D67DF9" w:rsidRDefault="00804170" w:rsidP="003C551D">
      <w:pPr>
        <w:widowControl w:val="0"/>
        <w:suppressAutoHyphens w:val="0"/>
        <w:spacing w:line="276" w:lineRule="auto"/>
        <w:ind w:left="851"/>
        <w:jc w:val="both"/>
        <w:rPr>
          <w:rFonts w:asciiTheme="minorHAnsi" w:hAnsiTheme="minorHAnsi" w:cstheme="minorHAnsi"/>
          <w:spacing w:val="-4"/>
        </w:rPr>
      </w:pPr>
      <w:r w:rsidRPr="00D67DF9">
        <w:rPr>
          <w:rFonts w:asciiTheme="minorHAnsi" w:hAnsiTheme="minorHAnsi" w:cstheme="minorHAnsi"/>
          <w:b/>
          <w:spacing w:val="-4"/>
        </w:rPr>
        <w:t>Załącznik nr 1</w:t>
      </w:r>
      <w:r w:rsidRPr="00D67DF9">
        <w:rPr>
          <w:rFonts w:asciiTheme="minorHAnsi" w:hAnsiTheme="minorHAnsi" w:cstheme="minorHAnsi"/>
          <w:spacing w:val="-4"/>
        </w:rPr>
        <w:t>: Szczegółowy opis przedmiotu zamówienia zawierający postanowienia obligatoryjne dotyczące realizacji wszystkich części zamówienia oraz dane do oceny ryzyka</w:t>
      </w:r>
    </w:p>
    <w:p w14:paraId="219B0D1F" w14:textId="77777777" w:rsidR="00CD2269" w:rsidRPr="00D67DF9" w:rsidRDefault="00CD2269" w:rsidP="00630A50">
      <w:pPr>
        <w:widowControl w:val="0"/>
        <w:suppressAutoHyphens w:val="0"/>
        <w:spacing w:before="120" w:line="276" w:lineRule="auto"/>
        <w:ind w:left="851"/>
        <w:jc w:val="both"/>
        <w:rPr>
          <w:rFonts w:asciiTheme="minorHAnsi" w:hAnsiTheme="minorHAnsi" w:cstheme="minorHAnsi"/>
          <w:b/>
          <w:spacing w:val="-2"/>
        </w:rPr>
      </w:pPr>
      <w:bookmarkStart w:id="29" w:name="_Hlk145628233"/>
      <w:bookmarkStart w:id="30" w:name="_Hlk145959147"/>
    </w:p>
    <w:p w14:paraId="426C5C35" w14:textId="11A5D2F7" w:rsidR="00630A50" w:rsidRPr="00D67DF9" w:rsidRDefault="00630A50" w:rsidP="00630A50">
      <w:pPr>
        <w:widowControl w:val="0"/>
        <w:suppressAutoHyphens w:val="0"/>
        <w:spacing w:before="120" w:line="276" w:lineRule="auto"/>
        <w:ind w:left="851"/>
        <w:jc w:val="both"/>
        <w:rPr>
          <w:rFonts w:asciiTheme="minorHAnsi" w:hAnsiTheme="minorHAnsi" w:cstheme="minorHAnsi"/>
          <w:bCs/>
          <w:spacing w:val="-2"/>
        </w:rPr>
      </w:pPr>
      <w:r w:rsidRPr="00D67DF9">
        <w:rPr>
          <w:rFonts w:asciiTheme="minorHAnsi" w:hAnsiTheme="minorHAnsi" w:cstheme="minorHAnsi"/>
          <w:b/>
          <w:spacing w:val="-2"/>
        </w:rPr>
        <w:t>Załącznik nr 1a do SWZ:</w:t>
      </w:r>
      <w:r w:rsidRPr="00D67DF9">
        <w:rPr>
          <w:rFonts w:asciiTheme="minorHAnsi" w:hAnsiTheme="minorHAnsi" w:cstheme="minorHAnsi"/>
          <w:bCs/>
          <w:spacing w:val="-2"/>
        </w:rPr>
        <w:t xml:space="preserve"> Szczegółowy opis przedmiotu zamówienia zawierający warunki obligatoryjne oraz klauzule dodatkowe i inne postanowienia szczególne fakultatywne dla ubezpieczenia majątku i odpowiedzialności cywilnej Gminy Miasta Rypin wraz z jednostkami organizacyjnymi i </w:t>
      </w:r>
      <w:r w:rsidR="009722B0" w:rsidRPr="00D67DF9">
        <w:rPr>
          <w:rFonts w:asciiTheme="minorHAnsi" w:hAnsiTheme="minorHAnsi" w:cstheme="minorHAnsi"/>
          <w:bCs/>
          <w:spacing w:val="-2"/>
        </w:rPr>
        <w:t>Instytucjami Kultury</w:t>
      </w:r>
      <w:r w:rsidRPr="00D67DF9">
        <w:rPr>
          <w:rFonts w:asciiTheme="minorHAnsi" w:hAnsiTheme="minorHAnsi" w:cstheme="minorHAnsi"/>
          <w:bCs/>
          <w:spacing w:val="-2"/>
        </w:rPr>
        <w:t>, dotyczący części I zamówienia.</w:t>
      </w:r>
    </w:p>
    <w:p w14:paraId="521A2855" w14:textId="5520F591" w:rsidR="00630A50" w:rsidRPr="00D67DF9" w:rsidRDefault="00630A50" w:rsidP="00630A50">
      <w:pPr>
        <w:widowControl w:val="0"/>
        <w:suppressAutoHyphens w:val="0"/>
        <w:spacing w:before="120" w:line="276" w:lineRule="auto"/>
        <w:ind w:left="851"/>
        <w:jc w:val="both"/>
        <w:rPr>
          <w:rFonts w:asciiTheme="minorHAnsi" w:hAnsiTheme="minorHAnsi" w:cstheme="minorHAnsi"/>
          <w:bCs/>
          <w:spacing w:val="-2"/>
        </w:rPr>
      </w:pPr>
      <w:r w:rsidRPr="00D67DF9">
        <w:rPr>
          <w:rFonts w:asciiTheme="minorHAnsi" w:hAnsiTheme="minorHAnsi" w:cstheme="minorHAnsi"/>
          <w:b/>
          <w:spacing w:val="-2"/>
        </w:rPr>
        <w:t>Załącznik nr 1b do SWZ:</w:t>
      </w:r>
      <w:r w:rsidRPr="00D67DF9">
        <w:rPr>
          <w:rFonts w:asciiTheme="minorHAnsi" w:hAnsiTheme="minorHAnsi" w:cstheme="minorHAnsi"/>
          <w:bCs/>
          <w:spacing w:val="-2"/>
        </w:rPr>
        <w:t xml:space="preserve"> Szczegółowy opis przedmiotu zamówienia zawierający warunki obligatoryjne oraz klauzule dodatkowe i inne postanowienia szczególne fakultatywne dla ubezpieczenia pojazdów mechanicznych posiadanych przez Urząd Miasta Rypin, jednostki organizacyjne i </w:t>
      </w:r>
      <w:r w:rsidR="009722B0" w:rsidRPr="00D67DF9">
        <w:rPr>
          <w:rFonts w:asciiTheme="minorHAnsi" w:hAnsiTheme="minorHAnsi" w:cstheme="minorHAnsi"/>
          <w:bCs/>
          <w:spacing w:val="-2"/>
        </w:rPr>
        <w:t xml:space="preserve">Instytucje Kultury </w:t>
      </w:r>
      <w:r w:rsidRPr="00D67DF9">
        <w:rPr>
          <w:rFonts w:asciiTheme="minorHAnsi" w:hAnsiTheme="minorHAnsi" w:cstheme="minorHAnsi"/>
          <w:bCs/>
          <w:spacing w:val="-2"/>
        </w:rPr>
        <w:t>Gminy Miasta Rypin, dotyczący części II zamówienia.</w:t>
      </w:r>
    </w:p>
    <w:p w14:paraId="508A1EDE" w14:textId="77777777" w:rsidR="00630A50" w:rsidRPr="00D67DF9" w:rsidRDefault="00630A50" w:rsidP="00630A50">
      <w:pPr>
        <w:widowControl w:val="0"/>
        <w:suppressAutoHyphens w:val="0"/>
        <w:spacing w:before="120" w:line="276" w:lineRule="auto"/>
        <w:ind w:left="851"/>
        <w:jc w:val="both"/>
        <w:rPr>
          <w:rFonts w:asciiTheme="minorHAnsi" w:hAnsiTheme="minorHAnsi" w:cstheme="minorHAnsi"/>
          <w:bCs/>
          <w:spacing w:val="-2"/>
        </w:rPr>
      </w:pPr>
      <w:r w:rsidRPr="00D67DF9">
        <w:rPr>
          <w:rFonts w:asciiTheme="minorHAnsi" w:hAnsiTheme="minorHAnsi" w:cstheme="minorHAnsi"/>
          <w:b/>
          <w:spacing w:val="-2"/>
        </w:rPr>
        <w:t>Załącznik nr 1c do SWZ:</w:t>
      </w:r>
      <w:r w:rsidRPr="00D67DF9">
        <w:rPr>
          <w:rFonts w:asciiTheme="minorHAnsi" w:hAnsiTheme="minorHAnsi" w:cstheme="minorHAnsi"/>
          <w:bCs/>
          <w:spacing w:val="-2"/>
        </w:rPr>
        <w:t xml:space="preserve"> Warunki obligatoryjne – definicje pojęć i obligatoryjna treść klauzul dodatkowych, dotyczące części I </w:t>
      </w:r>
      <w:proofErr w:type="spellStart"/>
      <w:r w:rsidRPr="00D67DF9">
        <w:rPr>
          <w:rFonts w:asciiTheme="minorHAnsi" w:hAnsiTheme="minorHAnsi" w:cstheme="minorHAnsi"/>
          <w:bCs/>
          <w:spacing w:val="-2"/>
        </w:rPr>
        <w:t>i</w:t>
      </w:r>
      <w:proofErr w:type="spellEnd"/>
      <w:r w:rsidRPr="00D67DF9">
        <w:rPr>
          <w:rFonts w:asciiTheme="minorHAnsi" w:hAnsiTheme="minorHAnsi" w:cstheme="minorHAnsi"/>
          <w:bCs/>
          <w:spacing w:val="-2"/>
        </w:rPr>
        <w:t xml:space="preserve"> II zamówienia.</w:t>
      </w:r>
    </w:p>
    <w:p w14:paraId="2C9CE9DF" w14:textId="77777777" w:rsidR="00630A50" w:rsidRPr="00D67DF9" w:rsidRDefault="00630A50" w:rsidP="00630A50">
      <w:pPr>
        <w:widowControl w:val="0"/>
        <w:suppressAutoHyphens w:val="0"/>
        <w:spacing w:before="120" w:line="276" w:lineRule="auto"/>
        <w:ind w:left="851"/>
        <w:jc w:val="both"/>
        <w:rPr>
          <w:rFonts w:asciiTheme="minorHAnsi" w:hAnsiTheme="minorHAnsi" w:cstheme="minorHAnsi"/>
          <w:bCs/>
          <w:spacing w:val="-2"/>
        </w:rPr>
      </w:pPr>
      <w:r w:rsidRPr="00D67DF9">
        <w:rPr>
          <w:rFonts w:asciiTheme="minorHAnsi" w:hAnsiTheme="minorHAnsi" w:cstheme="minorHAnsi"/>
          <w:b/>
          <w:spacing w:val="-2"/>
        </w:rPr>
        <w:t>Załącznik nr 1d do SWZ:</w:t>
      </w:r>
      <w:r w:rsidRPr="00D67DF9">
        <w:rPr>
          <w:rFonts w:asciiTheme="minorHAnsi" w:hAnsiTheme="minorHAnsi" w:cstheme="minorHAnsi"/>
          <w:bCs/>
          <w:spacing w:val="-2"/>
        </w:rPr>
        <w:t xml:space="preserve"> Klauzule dodatkowe i inne postanowienia szczególne fakultatywne, dotyczące części I </w:t>
      </w:r>
      <w:proofErr w:type="spellStart"/>
      <w:r w:rsidRPr="00D67DF9">
        <w:rPr>
          <w:rFonts w:asciiTheme="minorHAnsi" w:hAnsiTheme="minorHAnsi" w:cstheme="minorHAnsi"/>
          <w:bCs/>
          <w:spacing w:val="-2"/>
        </w:rPr>
        <w:t>i</w:t>
      </w:r>
      <w:proofErr w:type="spellEnd"/>
      <w:r w:rsidRPr="00D67DF9">
        <w:rPr>
          <w:rFonts w:asciiTheme="minorHAnsi" w:hAnsiTheme="minorHAnsi" w:cstheme="minorHAnsi"/>
          <w:bCs/>
          <w:spacing w:val="-2"/>
        </w:rPr>
        <w:t xml:space="preserve"> II zamówienia.</w:t>
      </w:r>
    </w:p>
    <w:p w14:paraId="45753CE3" w14:textId="39EF4E55" w:rsidR="00630A50" w:rsidRPr="00D67DF9" w:rsidRDefault="00630A50" w:rsidP="00630A50">
      <w:pPr>
        <w:widowControl w:val="0"/>
        <w:suppressAutoHyphens w:val="0"/>
        <w:spacing w:before="120" w:line="276" w:lineRule="auto"/>
        <w:ind w:left="851"/>
        <w:jc w:val="both"/>
        <w:rPr>
          <w:rFonts w:asciiTheme="minorHAnsi" w:hAnsiTheme="minorHAnsi" w:cstheme="minorHAnsi"/>
          <w:bCs/>
          <w:spacing w:val="-2"/>
        </w:rPr>
      </w:pPr>
      <w:r w:rsidRPr="00D67DF9">
        <w:rPr>
          <w:rFonts w:asciiTheme="minorHAnsi" w:hAnsiTheme="minorHAnsi" w:cstheme="minorHAnsi"/>
          <w:b/>
          <w:spacing w:val="-2"/>
        </w:rPr>
        <w:t xml:space="preserve">Załącznik nr 1e do SWZ: Szczegółowy opis przedmiotu zamówienia zawierający wykaz mienia zgłaszanego do ubezpieczenia, dotyczący części I </w:t>
      </w:r>
      <w:proofErr w:type="spellStart"/>
      <w:r w:rsidRPr="00D67DF9">
        <w:rPr>
          <w:rFonts w:asciiTheme="minorHAnsi" w:hAnsiTheme="minorHAnsi" w:cstheme="minorHAnsi"/>
          <w:b/>
          <w:spacing w:val="-2"/>
        </w:rPr>
        <w:t>i</w:t>
      </w:r>
      <w:proofErr w:type="spellEnd"/>
      <w:r w:rsidRPr="00D67DF9">
        <w:rPr>
          <w:rFonts w:asciiTheme="minorHAnsi" w:hAnsiTheme="minorHAnsi" w:cstheme="minorHAnsi"/>
          <w:b/>
          <w:spacing w:val="-2"/>
        </w:rPr>
        <w:t xml:space="preserve"> II zamówienia</w:t>
      </w:r>
    </w:p>
    <w:p w14:paraId="164EB073" w14:textId="65AD53D0" w:rsidR="0025515C" w:rsidRPr="00D67DF9" w:rsidRDefault="0025515C" w:rsidP="009A50ED">
      <w:pPr>
        <w:widowControl w:val="0"/>
        <w:numPr>
          <w:ilvl w:val="1"/>
          <w:numId w:val="99"/>
        </w:numPr>
        <w:suppressAutoHyphens w:val="0"/>
        <w:spacing w:before="120" w:line="276" w:lineRule="auto"/>
        <w:jc w:val="both"/>
        <w:rPr>
          <w:rFonts w:asciiTheme="minorHAnsi" w:hAnsiTheme="minorHAnsi" w:cstheme="minorHAnsi"/>
          <w:b/>
          <w:bCs/>
          <w:spacing w:val="-6"/>
        </w:rPr>
      </w:pPr>
      <w:r w:rsidRPr="00D67DF9">
        <w:rPr>
          <w:rFonts w:asciiTheme="minorHAnsi" w:hAnsiTheme="minorHAnsi" w:cstheme="minorHAnsi"/>
          <w:b/>
          <w:bCs/>
          <w:spacing w:val="-6"/>
        </w:rPr>
        <w:t>Prawo opcji w I części zamówienia.</w:t>
      </w:r>
    </w:p>
    <w:p w14:paraId="63D3F5E1" w14:textId="06AA17A6"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 xml:space="preserve">Zamawiający na podstawie art. 441 </w:t>
      </w:r>
      <w:proofErr w:type="spellStart"/>
      <w:r w:rsidRPr="00D67DF9">
        <w:rPr>
          <w:rFonts w:asciiTheme="minorHAnsi" w:hAnsiTheme="minorHAnsi" w:cstheme="minorHAnsi"/>
          <w:spacing w:val="-6"/>
        </w:rPr>
        <w:t>u.p.z.p</w:t>
      </w:r>
      <w:proofErr w:type="spellEnd"/>
      <w:r w:rsidRPr="00D67DF9">
        <w:rPr>
          <w:rFonts w:asciiTheme="minorHAnsi" w:hAnsiTheme="minorHAnsi" w:cstheme="minorHAnsi"/>
          <w:spacing w:val="-6"/>
        </w:rPr>
        <w:t xml:space="preserve">. zastrzega sobie prawo do jednostronnego w ramach prawa opcji rozszerzenia zamówienia do wysokości środków finansowych przyznanych na ten cel, w kwocie nie większej niż </w:t>
      </w:r>
      <w:r w:rsidR="00346BED" w:rsidRPr="00D67DF9">
        <w:rPr>
          <w:rFonts w:asciiTheme="minorHAnsi" w:hAnsiTheme="minorHAnsi" w:cstheme="minorHAnsi"/>
          <w:spacing w:val="-6"/>
        </w:rPr>
        <w:t>40 000,00</w:t>
      </w:r>
      <w:r w:rsidRPr="00D67DF9">
        <w:rPr>
          <w:rFonts w:asciiTheme="minorHAnsi" w:hAnsiTheme="minorHAnsi" w:cstheme="minorHAnsi"/>
          <w:spacing w:val="-6"/>
        </w:rPr>
        <w:t xml:space="preserve"> zł.</w:t>
      </w:r>
    </w:p>
    <w:bookmarkEnd w:id="29"/>
    <w:p w14:paraId="558CAB3A" w14:textId="77777777"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bCs/>
          <w:spacing w:val="-6"/>
        </w:rPr>
        <w:t xml:space="preserve">Faktyczne potrzeby zamawiającego będą zgłaszane w trakcie obowiązywania umowy, </w:t>
      </w:r>
      <w:r w:rsidRPr="00D67DF9">
        <w:rPr>
          <w:rFonts w:asciiTheme="minorHAnsi" w:hAnsiTheme="minorHAnsi" w:cstheme="minorHAnsi"/>
          <w:bCs/>
          <w:spacing w:val="-6"/>
        </w:rPr>
        <w:br/>
        <w:t>w następującym zakresie:</w:t>
      </w:r>
    </w:p>
    <w:p w14:paraId="45C1EE11" w14:textId="77777777" w:rsidR="00F73C96" w:rsidRPr="00D67DF9" w:rsidRDefault="00F73C96" w:rsidP="009A50ED">
      <w:pPr>
        <w:pStyle w:val="Akapitzlist"/>
        <w:widowControl w:val="0"/>
        <w:numPr>
          <w:ilvl w:val="4"/>
          <w:numId w:val="71"/>
        </w:numPr>
        <w:suppressAutoHyphens w:val="0"/>
        <w:spacing w:line="276" w:lineRule="auto"/>
        <w:ind w:left="1134" w:hanging="283"/>
        <w:jc w:val="both"/>
        <w:rPr>
          <w:rFonts w:asciiTheme="minorHAnsi" w:hAnsiTheme="minorHAnsi" w:cstheme="minorHAnsi"/>
          <w:spacing w:val="-8"/>
        </w:rPr>
      </w:pPr>
      <w:bookmarkStart w:id="31" w:name="_Hlk532333033"/>
      <w:r w:rsidRPr="00D67DF9">
        <w:rPr>
          <w:rFonts w:asciiTheme="minorHAnsi" w:hAnsiTheme="minorHAnsi" w:cstheme="minorHAnsi"/>
          <w:bCs/>
          <w:spacing w:val="-8"/>
        </w:rPr>
        <w:t xml:space="preserve">wskazanym </w:t>
      </w:r>
      <w:r w:rsidRPr="00D67DF9">
        <w:rPr>
          <w:rFonts w:asciiTheme="minorHAnsi" w:eastAsiaTheme="minorHAnsi" w:hAnsiTheme="minorHAnsi" w:cstheme="minorHAnsi"/>
          <w:spacing w:val="-6"/>
          <w:lang w:eastAsia="en-US"/>
          <w14:ligatures w14:val="standardContextual"/>
        </w:rPr>
        <w:t>w §12 umowy,</w:t>
      </w:r>
    </w:p>
    <w:p w14:paraId="5350D16D" w14:textId="4F928E7E" w:rsidR="00F73C96" w:rsidRPr="00D67DF9" w:rsidRDefault="00F73C96" w:rsidP="009A50ED">
      <w:pPr>
        <w:pStyle w:val="Akapitzlist"/>
        <w:widowControl w:val="0"/>
        <w:numPr>
          <w:ilvl w:val="4"/>
          <w:numId w:val="71"/>
        </w:numPr>
        <w:suppressAutoHyphens w:val="0"/>
        <w:spacing w:line="276" w:lineRule="auto"/>
        <w:ind w:left="1134" w:hanging="283"/>
        <w:jc w:val="both"/>
        <w:rPr>
          <w:rFonts w:asciiTheme="minorHAnsi" w:hAnsiTheme="minorHAnsi" w:cstheme="minorHAnsi"/>
          <w:spacing w:val="-8"/>
        </w:rPr>
      </w:pPr>
      <w:r w:rsidRPr="00D67DF9">
        <w:rPr>
          <w:rFonts w:asciiTheme="minorHAnsi" w:hAnsiTheme="minorHAnsi" w:cstheme="minorHAnsi"/>
          <w:spacing w:val="-8"/>
        </w:rPr>
        <w:t>przedłużenia umowy o określony czas, nie dłuższy niż 3 miesiące, uzależniony od wysokości środków przeznaczonych na realizację prawa opcji, które pozostają jeszcze do dyspozycji zamawiającego,</w:t>
      </w:r>
    </w:p>
    <w:p w14:paraId="34D91B40" w14:textId="4836011F" w:rsidR="0025515C" w:rsidRPr="00D67DF9" w:rsidRDefault="00F73C96" w:rsidP="009A50ED">
      <w:pPr>
        <w:pStyle w:val="Akapitzlist"/>
        <w:widowControl w:val="0"/>
        <w:numPr>
          <w:ilvl w:val="4"/>
          <w:numId w:val="71"/>
        </w:numPr>
        <w:suppressAutoHyphens w:val="0"/>
        <w:spacing w:line="276" w:lineRule="auto"/>
        <w:ind w:left="1134" w:hanging="283"/>
        <w:jc w:val="both"/>
        <w:rPr>
          <w:rFonts w:asciiTheme="minorHAnsi" w:hAnsiTheme="minorHAnsi" w:cstheme="minorHAnsi"/>
          <w:spacing w:val="-2"/>
        </w:rPr>
      </w:pPr>
      <w:r w:rsidRPr="00D67DF9">
        <w:rPr>
          <w:rFonts w:asciiTheme="minorHAnsi" w:hAnsiTheme="minorHAnsi" w:cstheme="minorHAnsi"/>
          <w:spacing w:val="-2"/>
        </w:rPr>
        <w:t xml:space="preserve">zmiany wskaźnika (co do zasady zwiększenia) przeliczeniowego wartości odtworzeniowej nowej dla wszystkich lub wybranych budynków lub zmiany wartości tych budynków </w:t>
      </w:r>
      <w:r w:rsidR="009058D8" w:rsidRPr="00D67DF9">
        <w:rPr>
          <w:rFonts w:asciiTheme="minorHAnsi" w:hAnsiTheme="minorHAnsi" w:cstheme="minorHAnsi"/>
          <w:spacing w:val="-2"/>
        </w:rPr>
        <w:br/>
      </w:r>
      <w:r w:rsidRPr="00D67DF9">
        <w:rPr>
          <w:rFonts w:asciiTheme="minorHAnsi" w:hAnsiTheme="minorHAnsi" w:cstheme="minorHAnsi"/>
          <w:spacing w:val="-2"/>
        </w:rPr>
        <w:t>na odtworzeniową</w:t>
      </w:r>
      <w:r w:rsidR="009058D8" w:rsidRPr="00D67DF9">
        <w:rPr>
          <w:rFonts w:asciiTheme="minorHAnsi" w:hAnsiTheme="minorHAnsi" w:cstheme="minorHAnsi"/>
          <w:spacing w:val="-2"/>
        </w:rPr>
        <w:t xml:space="preserve"> </w:t>
      </w:r>
      <w:r w:rsidRPr="00D67DF9">
        <w:rPr>
          <w:rFonts w:asciiTheme="minorHAnsi" w:hAnsiTheme="minorHAnsi" w:cstheme="minorHAnsi"/>
          <w:spacing w:val="-2"/>
        </w:rPr>
        <w:t>nową.</w:t>
      </w:r>
    </w:p>
    <w:p w14:paraId="07F726FE" w14:textId="77777777"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8"/>
        </w:rPr>
      </w:pPr>
      <w:bookmarkStart w:id="32" w:name="_Hlk145628369"/>
      <w:bookmarkStart w:id="33" w:name="_Hlk145629234"/>
      <w:bookmarkEnd w:id="31"/>
      <w:r w:rsidRPr="00D67DF9">
        <w:rPr>
          <w:rFonts w:asciiTheme="minorHAnsi" w:hAnsiTheme="minorHAnsi" w:cstheme="minorHAnsi"/>
          <w:spacing w:val="-8"/>
        </w:rPr>
        <w:t xml:space="preserve">Zasady i warunki (w tym warunki ubezpieczenia) dotyczące realizacji zamówienia objętego prawem opcji będą takie same jak te, które obowiązują przy realizacji zamówienia podstawowego. </w:t>
      </w:r>
    </w:p>
    <w:p w14:paraId="2F9FA65B" w14:textId="77777777" w:rsidR="0025515C" w:rsidRPr="00D67DF9" w:rsidRDefault="0025515C" w:rsidP="009A50ED">
      <w:pPr>
        <w:widowControl w:val="0"/>
        <w:numPr>
          <w:ilvl w:val="2"/>
          <w:numId w:val="99"/>
        </w:numPr>
        <w:tabs>
          <w:tab w:val="left" w:pos="851"/>
        </w:tabs>
        <w:suppressAutoHyphens w:val="0"/>
        <w:spacing w:after="60"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Przeliczenie wysokości należnej składki następować będzie o do zasady według wzoru:</w:t>
      </w:r>
    </w:p>
    <w:p w14:paraId="1ABDC0DC" w14:textId="77777777" w:rsidR="0025515C" w:rsidRPr="00D67DF9" w:rsidRDefault="0025515C" w:rsidP="003C551D">
      <w:pPr>
        <w:widowControl w:val="0"/>
        <w:suppressAutoHyphens w:val="0"/>
        <w:spacing w:line="276" w:lineRule="auto"/>
        <w:ind w:left="851"/>
        <w:jc w:val="both"/>
        <w:rPr>
          <w:rFonts w:asciiTheme="minorHAnsi" w:hAnsiTheme="minorHAnsi" w:cstheme="minorHAnsi"/>
          <w:spacing w:val="-6"/>
        </w:rPr>
      </w:pPr>
      <m:oMathPara>
        <m:oMath>
          <m:r>
            <m:rPr>
              <m:nor/>
            </m:rPr>
            <w:rPr>
              <w:rFonts w:asciiTheme="minorHAnsi" w:hAnsiTheme="minorHAnsi" w:cstheme="minorHAnsi"/>
              <w:bCs/>
              <w:iCs/>
              <w:spacing w:val="-6"/>
            </w:rPr>
            <m:t>stawka taryfowa roczna x suma ubezpieczenia</m:t>
          </m:r>
          <m:r>
            <m:rPr>
              <m:nor/>
            </m:rPr>
            <w:rPr>
              <w:rFonts w:asciiTheme="minorHAnsi" w:hAnsiTheme="minorHAnsi" w:cstheme="minorHAnsi"/>
              <w:iCs/>
              <w:spacing w:val="-6"/>
            </w:rPr>
            <m:t xml:space="preserve"> x</m:t>
          </m:r>
          <m:f>
            <m:fPr>
              <m:ctrlPr>
                <w:rPr>
                  <w:rFonts w:ascii="Cambria Math" w:hAnsi="Cambria Math" w:cstheme="minorHAnsi"/>
                  <w:iCs/>
                  <w:spacing w:val="-6"/>
                </w:rPr>
              </m:ctrlPr>
            </m:fPr>
            <m:num>
              <m:r>
                <m:rPr>
                  <m:nor/>
                </m:rPr>
                <w:rPr>
                  <w:rFonts w:asciiTheme="minorHAnsi" w:hAnsiTheme="minorHAnsi" w:cstheme="minorHAnsi"/>
                  <w:iCs/>
                  <w:spacing w:val="-6"/>
                </w:rPr>
                <m:t>liczba dni</m:t>
              </m:r>
            </m:num>
            <m:den>
              <m:r>
                <m:rPr>
                  <m:nor/>
                </m:rPr>
                <w:rPr>
                  <w:rFonts w:asciiTheme="minorHAnsi" w:hAnsiTheme="minorHAnsi" w:cstheme="minorHAnsi"/>
                  <w:iCs/>
                  <w:spacing w:val="-6"/>
                </w:rPr>
                <m:t>365</m:t>
              </m:r>
            </m:den>
          </m:f>
        </m:oMath>
      </m:oMathPara>
    </w:p>
    <w:bookmarkEnd w:id="32"/>
    <w:p w14:paraId="7762E232" w14:textId="77777777" w:rsidR="00E23386" w:rsidRPr="00D67DF9" w:rsidRDefault="00F73C96" w:rsidP="009A50ED">
      <w:pPr>
        <w:widowControl w:val="0"/>
        <w:numPr>
          <w:ilvl w:val="2"/>
          <w:numId w:val="99"/>
        </w:numPr>
        <w:suppressAutoHyphens w:val="0"/>
        <w:spacing w:before="60"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 xml:space="preserve">W ramach prawa opcji zastosowanie będą miały składki i stawki jednostkowe zaproponowane przez </w:t>
      </w:r>
      <w:r w:rsidR="009058D8" w:rsidRPr="00D67DF9">
        <w:rPr>
          <w:rFonts w:asciiTheme="minorHAnsi" w:hAnsiTheme="minorHAnsi" w:cstheme="minorHAnsi"/>
          <w:spacing w:val="-4"/>
        </w:rPr>
        <w:t>w</w:t>
      </w:r>
      <w:r w:rsidRPr="00D67DF9">
        <w:rPr>
          <w:rFonts w:asciiTheme="minorHAnsi" w:hAnsiTheme="minorHAnsi" w:cstheme="minorHAnsi"/>
          <w:spacing w:val="-4"/>
        </w:rPr>
        <w:t xml:space="preserve">ykonawcę w ofercie; postanowienie niniejsze nie dotyczy kategorii mienia niewymienionych w specyfikacji warunków zamówienia oraz ewentualnych zmian podmiotowych, prowadzących do podjęcia działalności niewymienionej w specyfikacji – wówczas (w obydwu przypadkach) stawki ubezpieczeniowe i składka dodatkowa podlegać mogą odrębnym ustaleniom pomiędzy </w:t>
      </w:r>
      <w:r w:rsidR="004049BE" w:rsidRPr="00D67DF9">
        <w:rPr>
          <w:rFonts w:asciiTheme="minorHAnsi" w:hAnsiTheme="minorHAnsi" w:cstheme="minorHAnsi"/>
          <w:spacing w:val="-4"/>
        </w:rPr>
        <w:t>zamawiającym i wykonawcą</w:t>
      </w:r>
      <w:r w:rsidRPr="00D67DF9">
        <w:rPr>
          <w:rFonts w:asciiTheme="minorHAnsi" w:hAnsiTheme="minorHAnsi" w:cstheme="minorHAnsi"/>
          <w:spacing w:val="-4"/>
        </w:rPr>
        <w:t xml:space="preserve">. </w:t>
      </w:r>
    </w:p>
    <w:p w14:paraId="7C9C7C8E" w14:textId="4B15DFB9" w:rsidR="0025515C" w:rsidRPr="00D67DF9" w:rsidRDefault="00463A19" w:rsidP="009A50ED">
      <w:pPr>
        <w:widowControl w:val="0"/>
        <w:numPr>
          <w:ilvl w:val="2"/>
          <w:numId w:val="99"/>
        </w:numPr>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 xml:space="preserve">Rozszerzenie zakresu ubezpieczenia w przypadku ujawnienia się bądź powstania nowego ryzyka ubezpieczeniowego, nieprzewidzianego lub pominiętego w specyfikacji warunków </w:t>
      </w:r>
      <w:r w:rsidRPr="00D67DF9">
        <w:rPr>
          <w:rFonts w:asciiTheme="minorHAnsi" w:hAnsiTheme="minorHAnsi" w:cstheme="minorHAnsi"/>
          <w:spacing w:val="-4"/>
        </w:rPr>
        <w:lastRenderedPageBreak/>
        <w:t>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6C05E6FF" w14:textId="77777777"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 xml:space="preserve">Zamówienie realizowane w ramach opcji jest jednostronnym uprawnieniem zamawiającego, dlatego też nieskorzystanie przez zamawiającego z prawa opcji nie stanowi podstawy </w:t>
      </w:r>
      <w:r w:rsidRPr="00D67DF9">
        <w:rPr>
          <w:rFonts w:asciiTheme="minorHAnsi" w:hAnsiTheme="minorHAnsi" w:cstheme="minorHAnsi"/>
          <w:spacing w:val="-4"/>
        </w:rPr>
        <w:br/>
        <w:t>dla wykonawcy do dochodzenia jakichkolwiek roszczeń w stosunku do zamawiającego.</w:t>
      </w:r>
    </w:p>
    <w:p w14:paraId="397BA2E6" w14:textId="77777777"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Zamawiający będzie mógł skorzystać z prawa opcji do upływu terminu, na który zostanie zawarta umowa.</w:t>
      </w:r>
    </w:p>
    <w:p w14:paraId="57251883" w14:textId="77777777"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O zamiarze skorzystania z prawa opcji zamawiający poinformuje wykonawcę odrębnym pismem lub oświadczeniem.</w:t>
      </w:r>
    </w:p>
    <w:p w14:paraId="7B2F5A4A" w14:textId="0F051606" w:rsidR="0025515C" w:rsidRPr="00D67DF9" w:rsidRDefault="0025515C" w:rsidP="009A50ED">
      <w:pPr>
        <w:widowControl w:val="0"/>
        <w:numPr>
          <w:ilvl w:val="2"/>
          <w:numId w:val="99"/>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Opcja przewidywana przez zamawiającego ma charakter przedmiotowy, ilościowy oraz czasowy.</w:t>
      </w:r>
      <w:bookmarkStart w:id="34" w:name="_Hlk145628609"/>
      <w:bookmarkEnd w:id="33"/>
      <w:r w:rsidRPr="00D67DF9">
        <w:rPr>
          <w:rFonts w:asciiTheme="minorHAnsi" w:hAnsiTheme="minorHAnsi" w:cstheme="minorHAnsi"/>
          <w:spacing w:val="-6"/>
        </w:rPr>
        <w:t xml:space="preserve"> </w:t>
      </w:r>
      <w:bookmarkEnd w:id="34"/>
    </w:p>
    <w:p w14:paraId="598C8628" w14:textId="77777777" w:rsidR="0025515C" w:rsidRPr="00D67DF9" w:rsidRDefault="0025515C" w:rsidP="009A50ED">
      <w:pPr>
        <w:widowControl w:val="0"/>
        <w:numPr>
          <w:ilvl w:val="1"/>
          <w:numId w:val="101"/>
        </w:numPr>
        <w:suppressAutoHyphens w:val="0"/>
        <w:spacing w:before="120" w:line="276" w:lineRule="auto"/>
        <w:ind w:left="851" w:hanging="851"/>
        <w:jc w:val="both"/>
        <w:rPr>
          <w:rFonts w:asciiTheme="minorHAnsi" w:hAnsiTheme="minorHAnsi" w:cstheme="minorHAnsi"/>
          <w:b/>
          <w:bCs/>
          <w:spacing w:val="-6"/>
        </w:rPr>
      </w:pPr>
      <w:r w:rsidRPr="00D67DF9">
        <w:rPr>
          <w:rFonts w:asciiTheme="minorHAnsi" w:hAnsiTheme="minorHAnsi" w:cstheme="minorHAnsi"/>
          <w:b/>
          <w:bCs/>
          <w:spacing w:val="-6"/>
        </w:rPr>
        <w:t>Prawo opcji w II części zamówienia.</w:t>
      </w:r>
    </w:p>
    <w:p w14:paraId="7F038219" w14:textId="759EC373" w:rsidR="0025515C" w:rsidRPr="00D67DF9" w:rsidRDefault="0025515C" w:rsidP="009A50ED">
      <w:pPr>
        <w:widowControl w:val="0"/>
        <w:numPr>
          <w:ilvl w:val="2"/>
          <w:numId w:val="101"/>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 xml:space="preserve">Zamawiający na podstawie art. 441 </w:t>
      </w:r>
      <w:proofErr w:type="spellStart"/>
      <w:r w:rsidRPr="00D67DF9">
        <w:rPr>
          <w:rFonts w:asciiTheme="minorHAnsi" w:hAnsiTheme="minorHAnsi" w:cstheme="minorHAnsi"/>
          <w:spacing w:val="-6"/>
        </w:rPr>
        <w:t>u.p.z.p</w:t>
      </w:r>
      <w:proofErr w:type="spellEnd"/>
      <w:r w:rsidRPr="00D67DF9">
        <w:rPr>
          <w:rFonts w:asciiTheme="minorHAnsi" w:hAnsiTheme="minorHAnsi" w:cstheme="minorHAnsi"/>
          <w:spacing w:val="-6"/>
        </w:rPr>
        <w:t xml:space="preserve">. zastrzega sobie prawo do jednostronnego </w:t>
      </w:r>
      <w:r w:rsidRPr="00D67DF9">
        <w:rPr>
          <w:rFonts w:asciiTheme="minorHAnsi" w:hAnsiTheme="minorHAnsi" w:cstheme="minorHAnsi"/>
          <w:spacing w:val="-6"/>
        </w:rPr>
        <w:br/>
        <w:t xml:space="preserve">w ramach prawa opcji rozszerzenia zamówienia do wysokości środków finansowych przyznanych na ten cel, w kwocie nie większej niż </w:t>
      </w:r>
      <w:r w:rsidR="00346BED" w:rsidRPr="00D67DF9">
        <w:rPr>
          <w:rFonts w:asciiTheme="minorHAnsi" w:hAnsiTheme="minorHAnsi" w:cstheme="minorHAnsi"/>
          <w:spacing w:val="-6"/>
        </w:rPr>
        <w:t>5 000,00</w:t>
      </w:r>
      <w:r w:rsidRPr="00D67DF9">
        <w:rPr>
          <w:rFonts w:asciiTheme="minorHAnsi" w:hAnsiTheme="minorHAnsi" w:cstheme="minorHAnsi"/>
          <w:spacing w:val="-6"/>
        </w:rPr>
        <w:t xml:space="preserve"> zł.</w:t>
      </w:r>
    </w:p>
    <w:p w14:paraId="44A2E38E" w14:textId="77777777" w:rsidR="0025515C" w:rsidRPr="00D67DF9" w:rsidRDefault="0025515C" w:rsidP="009A50ED">
      <w:pPr>
        <w:widowControl w:val="0"/>
        <w:numPr>
          <w:ilvl w:val="2"/>
          <w:numId w:val="101"/>
        </w:numPr>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lang w:eastAsia="pl-PL"/>
        </w:rPr>
        <w:t xml:space="preserve">Faktyczne potrzeby zamawiającego będą zgłaszane w trakcie obowiązywania umowy, </w:t>
      </w:r>
      <w:r w:rsidRPr="00D67DF9">
        <w:rPr>
          <w:rFonts w:asciiTheme="minorHAnsi" w:hAnsiTheme="minorHAnsi" w:cstheme="minorHAnsi"/>
          <w:spacing w:val="-6"/>
          <w:lang w:eastAsia="pl-PL"/>
        </w:rPr>
        <w:br/>
        <w:t>w następującym zakresie:</w:t>
      </w:r>
    </w:p>
    <w:p w14:paraId="46116000" w14:textId="77777777" w:rsidR="00F61205" w:rsidRPr="00D67DF9" w:rsidRDefault="002F4D0F" w:rsidP="009A50ED">
      <w:pPr>
        <w:widowControl w:val="0"/>
        <w:numPr>
          <w:ilvl w:val="2"/>
          <w:numId w:val="103"/>
        </w:numPr>
        <w:tabs>
          <w:tab w:val="left" w:pos="1134"/>
        </w:tabs>
        <w:suppressAutoHyphens w:val="0"/>
        <w:spacing w:line="276" w:lineRule="auto"/>
        <w:ind w:left="1134" w:hanging="283"/>
        <w:jc w:val="both"/>
        <w:rPr>
          <w:rFonts w:asciiTheme="minorHAnsi" w:hAnsiTheme="minorHAnsi" w:cstheme="minorHAnsi"/>
          <w:spacing w:val="-8"/>
          <w:lang w:eastAsia="pl-PL"/>
        </w:rPr>
      </w:pPr>
      <w:bookmarkStart w:id="35" w:name="_Hlk12722296"/>
      <w:r w:rsidRPr="00D67DF9">
        <w:rPr>
          <w:rFonts w:asciiTheme="minorHAnsi" w:hAnsiTheme="minorHAnsi" w:cstheme="minorHAnsi"/>
          <w:bCs/>
          <w:spacing w:val="-8"/>
          <w:lang w:eastAsia="pl-PL"/>
        </w:rPr>
        <w:t xml:space="preserve">wskazanym </w:t>
      </w:r>
      <w:r w:rsidRPr="00D67DF9">
        <w:rPr>
          <w:rFonts w:asciiTheme="minorHAnsi" w:hAnsiTheme="minorHAnsi" w:cstheme="minorHAnsi"/>
          <w:spacing w:val="-8"/>
          <w:lang w:eastAsia="pl-PL"/>
        </w:rPr>
        <w:t>w §12 umowy</w:t>
      </w:r>
      <w:r w:rsidR="00F61205" w:rsidRPr="00D67DF9">
        <w:rPr>
          <w:rFonts w:asciiTheme="minorHAnsi" w:hAnsiTheme="minorHAnsi" w:cstheme="minorHAnsi"/>
          <w:spacing w:val="-8"/>
          <w:lang w:eastAsia="pl-PL"/>
        </w:rPr>
        <w:t>,</w:t>
      </w:r>
    </w:p>
    <w:p w14:paraId="53CF8A54" w14:textId="77777777" w:rsidR="00F61205" w:rsidRPr="00D67DF9" w:rsidRDefault="00F61205" w:rsidP="009A50ED">
      <w:pPr>
        <w:widowControl w:val="0"/>
        <w:numPr>
          <w:ilvl w:val="2"/>
          <w:numId w:val="103"/>
        </w:numPr>
        <w:tabs>
          <w:tab w:val="left" w:pos="1134"/>
        </w:tabs>
        <w:suppressAutoHyphens w:val="0"/>
        <w:spacing w:line="276" w:lineRule="auto"/>
        <w:ind w:left="1134" w:hanging="283"/>
        <w:jc w:val="both"/>
        <w:rPr>
          <w:rFonts w:asciiTheme="minorHAnsi" w:hAnsiTheme="minorHAnsi" w:cstheme="minorHAnsi"/>
          <w:spacing w:val="-8"/>
          <w:lang w:eastAsia="pl-PL"/>
        </w:rPr>
      </w:pPr>
      <w:r w:rsidRPr="00D67DF9">
        <w:rPr>
          <w:rFonts w:asciiTheme="minorHAnsi" w:hAnsiTheme="minorHAnsi" w:cstheme="minorHAnsi"/>
          <w:spacing w:val="-8"/>
          <w:lang w:eastAsia="pl-PL"/>
        </w:rPr>
        <w:t>wyrównywania okresów ubezpieczenia pojazdów na określony dzień i ewentualnej konieczności zawierania umów ubezpieczenia na okres dłuższy niż wynikający z terminu realizacji zamówienia,</w:t>
      </w:r>
    </w:p>
    <w:p w14:paraId="7200DAB2" w14:textId="29F41880" w:rsidR="009A06BD" w:rsidRPr="00D67DF9" w:rsidRDefault="009A06BD" w:rsidP="009A50ED">
      <w:pPr>
        <w:widowControl w:val="0"/>
        <w:numPr>
          <w:ilvl w:val="2"/>
          <w:numId w:val="103"/>
        </w:numPr>
        <w:tabs>
          <w:tab w:val="left" w:pos="1134"/>
        </w:tabs>
        <w:suppressAutoHyphens w:val="0"/>
        <w:spacing w:line="276" w:lineRule="auto"/>
        <w:ind w:left="1134" w:hanging="283"/>
        <w:jc w:val="both"/>
        <w:rPr>
          <w:rFonts w:asciiTheme="minorHAnsi" w:hAnsiTheme="minorHAnsi" w:cstheme="minorHAnsi"/>
          <w:spacing w:val="-8"/>
          <w:lang w:eastAsia="pl-PL"/>
        </w:rPr>
      </w:pPr>
      <w:r w:rsidRPr="00D67DF9">
        <w:rPr>
          <w:rFonts w:asciiTheme="minorHAnsi" w:hAnsiTheme="minorHAnsi" w:cstheme="minorHAnsi"/>
          <w:spacing w:val="-8"/>
          <w:lang w:eastAsia="pl-PL"/>
        </w:rPr>
        <w:t>przedłużenia umowy o określony czas, nie dłuższy niż 3 miesiące, uzależniony od wysokości środków przeznaczonych na realizację prawa opcji, które pozostają jeszcze do dyspozycji zamawiającego - w przypadku ewentualnego przedłużenia okresu obowiązkowego ubezpieczenia OC posiadaczy pojazdów mechanicznych konieczne będzie porozumienie stron, w którym wykonawca wyrazi zgodę na zmianę tego okresu o wskazany czas,</w:t>
      </w:r>
    </w:p>
    <w:p w14:paraId="0F0F03DA" w14:textId="02EB6BF3" w:rsidR="0025515C" w:rsidRPr="00D67DF9" w:rsidRDefault="00F61205" w:rsidP="009A50ED">
      <w:pPr>
        <w:widowControl w:val="0"/>
        <w:numPr>
          <w:ilvl w:val="2"/>
          <w:numId w:val="103"/>
        </w:numPr>
        <w:tabs>
          <w:tab w:val="left" w:pos="1134"/>
        </w:tabs>
        <w:suppressAutoHyphens w:val="0"/>
        <w:spacing w:line="276" w:lineRule="auto"/>
        <w:ind w:left="1134" w:hanging="283"/>
        <w:jc w:val="both"/>
        <w:rPr>
          <w:rFonts w:asciiTheme="minorHAnsi" w:hAnsiTheme="minorHAnsi" w:cstheme="minorHAnsi"/>
          <w:spacing w:val="-8"/>
          <w:lang w:eastAsia="pl-PL"/>
        </w:rPr>
      </w:pPr>
      <w:r w:rsidRPr="00D67DF9">
        <w:rPr>
          <w:rFonts w:asciiTheme="minorHAnsi" w:hAnsiTheme="minorHAnsi" w:cstheme="minorHAnsi"/>
          <w:spacing w:val="-6"/>
          <w:lang w:eastAsia="pl-PL"/>
        </w:rPr>
        <w:t>ubezpieczenia pojazdów nabywanych na podstawie art. 130a</w:t>
      </w:r>
      <w:r w:rsidRPr="00D67DF9">
        <w:rPr>
          <w:rFonts w:asciiTheme="minorHAnsi" w:hAnsiTheme="minorHAnsi" w:cstheme="minorHAnsi"/>
          <w:bCs/>
          <w:spacing w:val="-6"/>
          <w:lang w:eastAsia="pl-PL"/>
        </w:rPr>
        <w:t xml:space="preserve"> ustawy z dnia 20 czerwca 1997 r. - Prawo o ruchu drogowym lub</w:t>
      </w:r>
      <w:r w:rsidRPr="00D67DF9">
        <w:rPr>
          <w:rFonts w:asciiTheme="minorHAnsi" w:hAnsiTheme="minorHAnsi" w:cstheme="minorHAnsi"/>
          <w:spacing w:val="-6"/>
          <w:lang w:eastAsia="pl-PL"/>
        </w:rPr>
        <w:t xml:space="preserve"> art. 50a tejże ustawy w zakresie odpowiedzialności cywilnej</w:t>
      </w:r>
      <w:r w:rsidR="0025515C" w:rsidRPr="00D67DF9">
        <w:rPr>
          <w:rFonts w:asciiTheme="minorHAnsi" w:hAnsiTheme="minorHAnsi" w:cstheme="minorHAnsi"/>
          <w:spacing w:val="-6"/>
          <w:lang w:eastAsia="pl-PL"/>
        </w:rPr>
        <w:t>.</w:t>
      </w:r>
    </w:p>
    <w:p w14:paraId="7D7F8BCF" w14:textId="77777777" w:rsidR="00E23386" w:rsidRPr="00D67DF9" w:rsidRDefault="00F61205" w:rsidP="009A50ED">
      <w:pPr>
        <w:widowControl w:val="0"/>
        <w:numPr>
          <w:ilvl w:val="2"/>
          <w:numId w:val="101"/>
        </w:numPr>
        <w:suppressAutoHyphens w:val="0"/>
        <w:spacing w:line="276" w:lineRule="auto"/>
        <w:ind w:left="851" w:hanging="851"/>
        <w:jc w:val="both"/>
        <w:rPr>
          <w:rFonts w:asciiTheme="minorHAnsi" w:hAnsiTheme="minorHAnsi" w:cstheme="minorHAnsi"/>
          <w:spacing w:val="-4"/>
        </w:rPr>
      </w:pPr>
      <w:bookmarkStart w:id="36" w:name="_Hlk17980219"/>
      <w:bookmarkEnd w:id="35"/>
      <w:r w:rsidRPr="00D67DF9">
        <w:rPr>
          <w:rFonts w:asciiTheme="minorHAnsi" w:hAnsiTheme="minorHAnsi" w:cstheme="minorHAnsi"/>
          <w:spacing w:val="-4"/>
        </w:rPr>
        <w:t>Zasady i warunki (w tym warunki ubezpieczenia) dotyczące realizacji zamówienia objętego prawem opcji będą takie same jak te, które obowiązują przy realizacji zamówienia podstawowego</w:t>
      </w:r>
      <w:r w:rsidR="00E23386" w:rsidRPr="00D67DF9">
        <w:rPr>
          <w:rFonts w:asciiTheme="minorHAnsi" w:hAnsiTheme="minorHAnsi" w:cstheme="minorHAnsi"/>
          <w:spacing w:val="-4"/>
        </w:rPr>
        <w:t>.</w:t>
      </w:r>
    </w:p>
    <w:p w14:paraId="4E137EE3" w14:textId="4D858001" w:rsidR="0025515C" w:rsidRPr="00D67DF9" w:rsidRDefault="00E23386" w:rsidP="009A50ED">
      <w:pPr>
        <w:widowControl w:val="0"/>
        <w:numPr>
          <w:ilvl w:val="2"/>
          <w:numId w:val="101"/>
        </w:numPr>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 xml:space="preserve">Rozszerzenie </w:t>
      </w:r>
      <w:r w:rsidR="00F61205" w:rsidRPr="00D67DF9">
        <w:rPr>
          <w:rFonts w:asciiTheme="minorHAnsi" w:hAnsiTheme="minorHAnsi" w:cstheme="minorHAnsi"/>
          <w:spacing w:val="-4"/>
        </w:rPr>
        <w:t>zakresu ubezpieczenia w przypadku ujawnienia się bądź powstania nowego ryzyka ubezpieczeniowego, nieprzewidzianego lub pominiętego w specyfikacji warunków zamówienia</w:t>
      </w:r>
      <w:r w:rsidR="00D27970" w:rsidRPr="00D67DF9">
        <w:rPr>
          <w:rFonts w:asciiTheme="minorHAnsi" w:hAnsiTheme="minorHAnsi" w:cstheme="minorHAnsi"/>
          <w:spacing w:val="-4"/>
        </w:rPr>
        <w:t xml:space="preserve"> - opisie przedmiotu zamówienia, w tym</w:t>
      </w:r>
      <w:r w:rsidR="00F61205" w:rsidRPr="00D67DF9">
        <w:rPr>
          <w:rFonts w:asciiTheme="minorHAnsi" w:hAnsiTheme="minorHAnsi" w:cstheme="minorHAnsi"/>
          <w:spacing w:val="-4"/>
        </w:rPr>
        <w:t xml:space="preserve"> koniecznoś</w:t>
      </w:r>
      <w:r w:rsidR="00D27970" w:rsidRPr="00D67DF9">
        <w:rPr>
          <w:rFonts w:asciiTheme="minorHAnsi" w:hAnsiTheme="minorHAnsi" w:cstheme="minorHAnsi"/>
          <w:spacing w:val="-4"/>
        </w:rPr>
        <w:t>ć</w:t>
      </w:r>
      <w:r w:rsidR="00F61205" w:rsidRPr="00D67DF9">
        <w:rPr>
          <w:rFonts w:asciiTheme="minorHAnsi" w:hAnsiTheme="minorHAnsi" w:cstheme="minorHAnsi"/>
          <w:spacing w:val="-4"/>
        </w:rPr>
        <w:t xml:space="preserve"> zawarcia nowego rodzaju ubezpieczenia oraz modyfikacja zakresu ochrony ubezpieczeniowej, wymagać będzie zgody </w:t>
      </w:r>
      <w:r w:rsidRPr="00D67DF9">
        <w:rPr>
          <w:rFonts w:asciiTheme="minorHAnsi" w:hAnsiTheme="minorHAnsi" w:cstheme="minorHAnsi"/>
          <w:spacing w:val="-4"/>
        </w:rPr>
        <w:t>w</w:t>
      </w:r>
      <w:r w:rsidR="00F61205" w:rsidRPr="00D67DF9">
        <w:rPr>
          <w:rFonts w:asciiTheme="minorHAnsi" w:hAnsiTheme="minorHAnsi" w:cstheme="minorHAnsi"/>
          <w:spacing w:val="-4"/>
        </w:rPr>
        <w:t>ykonawcy; w przypadku tym wykonawcy przysługuje również prawo ustalenia odmiennych warunków ubezpieczenia</w:t>
      </w:r>
      <w:r w:rsidR="0025515C" w:rsidRPr="00D67DF9">
        <w:rPr>
          <w:rFonts w:asciiTheme="minorHAnsi" w:hAnsiTheme="minorHAnsi" w:cstheme="minorHAnsi"/>
          <w:spacing w:val="-4"/>
        </w:rPr>
        <w:t>.</w:t>
      </w:r>
    </w:p>
    <w:p w14:paraId="5CF7A93F" w14:textId="03678BF0" w:rsidR="0025515C" w:rsidRPr="00D67DF9" w:rsidRDefault="0025515C" w:rsidP="009A50ED">
      <w:pPr>
        <w:widowControl w:val="0"/>
        <w:numPr>
          <w:ilvl w:val="2"/>
          <w:numId w:val="101"/>
        </w:numPr>
        <w:suppressAutoHyphens w:val="0"/>
        <w:spacing w:line="276" w:lineRule="auto"/>
        <w:ind w:left="851" w:hanging="851"/>
        <w:jc w:val="both"/>
        <w:rPr>
          <w:rFonts w:asciiTheme="minorHAnsi" w:hAnsiTheme="minorHAnsi" w:cstheme="minorHAnsi"/>
          <w:spacing w:val="-2"/>
        </w:rPr>
      </w:pPr>
      <w:r w:rsidRPr="00D67DF9">
        <w:rPr>
          <w:rFonts w:asciiTheme="minorHAnsi" w:hAnsiTheme="minorHAnsi" w:cstheme="minorHAnsi"/>
          <w:spacing w:val="-2"/>
        </w:rPr>
        <w:t>W ramach prawa opcji zastosowanie będą miały składki i stawki jednostkowe za poszczególne ubezpieczenia i pojazdy zaproponowane przez wykonawcę w ofercie; niniejsze postanowienie odnoszące się do ceny ubezpieczenia nie dotyczy:</w:t>
      </w:r>
    </w:p>
    <w:p w14:paraId="2424CD79" w14:textId="2650E168" w:rsidR="0025515C" w:rsidRPr="00D67DF9" w:rsidRDefault="0025515C" w:rsidP="009A50ED">
      <w:pPr>
        <w:widowControl w:val="0"/>
        <w:numPr>
          <w:ilvl w:val="0"/>
          <w:numId w:val="100"/>
        </w:numPr>
        <w:suppressAutoHyphens w:val="0"/>
        <w:spacing w:line="276" w:lineRule="auto"/>
        <w:ind w:left="1134" w:hanging="283"/>
        <w:jc w:val="both"/>
        <w:rPr>
          <w:rFonts w:asciiTheme="minorHAnsi" w:hAnsiTheme="minorHAnsi" w:cstheme="minorHAnsi"/>
          <w:spacing w:val="-2"/>
          <w:lang w:eastAsia="pl-PL"/>
        </w:rPr>
      </w:pPr>
      <w:r w:rsidRPr="00D67DF9">
        <w:rPr>
          <w:rFonts w:asciiTheme="minorHAnsi" w:hAnsiTheme="minorHAnsi" w:cstheme="minorHAnsi"/>
          <w:spacing w:val="-2"/>
          <w:lang w:eastAsia="pl-PL"/>
        </w:rPr>
        <w:t xml:space="preserve">kategorii pojazdów niewymienionych w SWZ lub - w przypadku auto casco i </w:t>
      </w:r>
      <w:proofErr w:type="spellStart"/>
      <w:r w:rsidRPr="00D67DF9">
        <w:rPr>
          <w:rFonts w:asciiTheme="minorHAnsi" w:hAnsiTheme="minorHAnsi" w:cstheme="minorHAnsi"/>
          <w:spacing w:val="-2"/>
          <w:lang w:eastAsia="pl-PL"/>
        </w:rPr>
        <w:t>assistance</w:t>
      </w:r>
      <w:proofErr w:type="spellEnd"/>
      <w:r w:rsidRPr="00D67DF9">
        <w:rPr>
          <w:rFonts w:asciiTheme="minorHAnsi" w:hAnsiTheme="minorHAnsi" w:cstheme="minorHAnsi"/>
          <w:spacing w:val="-2"/>
          <w:lang w:eastAsia="pl-PL"/>
        </w:rPr>
        <w:t xml:space="preserve"> – pojazdów niezgłaszanych aktualnie do tego ubezpieczenia, przy czym wykonawca w takich </w:t>
      </w:r>
      <w:r w:rsidRPr="00D67DF9">
        <w:rPr>
          <w:rFonts w:asciiTheme="minorHAnsi" w:hAnsiTheme="minorHAnsi" w:cstheme="minorHAnsi"/>
          <w:spacing w:val="-2"/>
          <w:lang w:eastAsia="pl-PL"/>
        </w:rPr>
        <w:lastRenderedPageBreak/>
        <w:t xml:space="preserve">przypadkach winien uwzględnić rodzajowe i podrodzajowe  podobieństwo pojazdów oraz </w:t>
      </w:r>
      <w:r w:rsidR="00344417" w:rsidRPr="00D67DF9">
        <w:rPr>
          <w:rFonts w:asciiTheme="minorHAnsi" w:hAnsiTheme="minorHAnsi" w:cstheme="minorHAnsi"/>
          <w:spacing w:val="-2"/>
          <w:lang w:eastAsia="pl-PL"/>
        </w:rPr>
        <w:br/>
      </w:r>
      <w:r w:rsidRPr="00D67DF9">
        <w:rPr>
          <w:rFonts w:asciiTheme="minorHAnsi" w:hAnsiTheme="minorHAnsi" w:cstheme="minorHAnsi"/>
          <w:spacing w:val="-2"/>
          <w:lang w:eastAsia="pl-PL"/>
        </w:rPr>
        <w:t>ich przeznaczenie (zgodnie z obowiązującą klasyfikacją pojazdów),</w:t>
      </w:r>
    </w:p>
    <w:p w14:paraId="32EB70E7" w14:textId="77777777" w:rsidR="0025515C" w:rsidRPr="00D67DF9" w:rsidRDefault="0025515C" w:rsidP="009A50ED">
      <w:pPr>
        <w:widowControl w:val="0"/>
        <w:numPr>
          <w:ilvl w:val="0"/>
          <w:numId w:val="100"/>
        </w:numPr>
        <w:suppressAutoHyphens w:val="0"/>
        <w:spacing w:line="276" w:lineRule="auto"/>
        <w:ind w:left="1134" w:hanging="283"/>
        <w:jc w:val="both"/>
        <w:rPr>
          <w:rFonts w:asciiTheme="minorHAnsi" w:hAnsiTheme="minorHAnsi" w:cstheme="minorHAnsi"/>
          <w:spacing w:val="-2"/>
          <w:lang w:eastAsia="pl-PL"/>
        </w:rPr>
      </w:pPr>
      <w:r w:rsidRPr="00D67DF9">
        <w:rPr>
          <w:rFonts w:asciiTheme="minorHAnsi" w:hAnsiTheme="minorHAnsi" w:cstheme="minorHAnsi"/>
          <w:spacing w:val="-2"/>
          <w:lang w:eastAsia="pl-PL"/>
        </w:rPr>
        <w:t xml:space="preserve">przepadku pojazdów na podstawie art. 130a ustawy </w:t>
      </w:r>
      <w:r w:rsidRPr="00D67DF9">
        <w:rPr>
          <w:rFonts w:asciiTheme="minorHAnsi" w:hAnsiTheme="minorHAnsi" w:cstheme="minorHAnsi"/>
          <w:bCs/>
          <w:spacing w:val="-2"/>
          <w:lang w:eastAsia="pl-PL"/>
        </w:rPr>
        <w:t>- Prawo o ruchu drogowym oraz</w:t>
      </w:r>
      <w:r w:rsidRPr="00D67DF9">
        <w:rPr>
          <w:rFonts w:asciiTheme="minorHAnsi" w:hAnsiTheme="minorHAnsi" w:cstheme="minorHAnsi"/>
          <w:spacing w:val="-2"/>
          <w:lang w:eastAsia="pl-PL"/>
        </w:rPr>
        <w:t xml:space="preserve"> przejęcia ich na własność na podstawie art. 50a tejże ustawy,</w:t>
      </w:r>
    </w:p>
    <w:p w14:paraId="0D570E82" w14:textId="6CB63D0C" w:rsidR="0025515C" w:rsidRPr="00D67DF9" w:rsidRDefault="0025515C" w:rsidP="009A50ED">
      <w:pPr>
        <w:widowControl w:val="0"/>
        <w:numPr>
          <w:ilvl w:val="0"/>
          <w:numId w:val="100"/>
        </w:numPr>
        <w:suppressAutoHyphens w:val="0"/>
        <w:spacing w:line="276" w:lineRule="auto"/>
        <w:ind w:left="1134" w:hanging="283"/>
        <w:jc w:val="both"/>
        <w:rPr>
          <w:rFonts w:asciiTheme="minorHAnsi" w:hAnsiTheme="minorHAnsi" w:cstheme="minorHAnsi"/>
          <w:spacing w:val="-2"/>
          <w:lang w:eastAsia="pl-PL"/>
        </w:rPr>
      </w:pPr>
      <w:r w:rsidRPr="00D67DF9">
        <w:rPr>
          <w:rFonts w:asciiTheme="minorHAnsi" w:hAnsiTheme="minorHAnsi" w:cstheme="minorHAnsi"/>
          <w:spacing w:val="-2"/>
          <w:lang w:eastAsia="pl-PL"/>
        </w:rPr>
        <w:t xml:space="preserve">przypadków, gdy moc silnika zgłaszanego do ochrony pojazdu osobowego będzie większa </w:t>
      </w:r>
      <w:r w:rsidR="00344417" w:rsidRPr="00D67DF9">
        <w:rPr>
          <w:rFonts w:asciiTheme="minorHAnsi" w:hAnsiTheme="minorHAnsi" w:cstheme="minorHAnsi"/>
          <w:spacing w:val="-2"/>
          <w:lang w:eastAsia="pl-PL"/>
        </w:rPr>
        <w:br/>
      </w:r>
      <w:r w:rsidRPr="00D67DF9">
        <w:rPr>
          <w:rFonts w:asciiTheme="minorHAnsi" w:hAnsiTheme="minorHAnsi" w:cstheme="minorHAnsi"/>
          <w:spacing w:val="-2"/>
          <w:lang w:eastAsia="pl-PL"/>
        </w:rPr>
        <w:t>niż 350 km, wartość pojazdu osobowego lub ciężarowego o dopuszczalnej masie całkowitej do 3,5 tony przekroczy 500 000,00 zł, a jednostkowa wartość pojazdów ciężarowych powyżej 3,5 tony będzie wyższa niż 1 000 000,00 zł,</w:t>
      </w:r>
    </w:p>
    <w:p w14:paraId="5FD45ABB" w14:textId="336F34AE" w:rsidR="0025515C" w:rsidRPr="00D67DF9" w:rsidRDefault="0025515C" w:rsidP="009A50ED">
      <w:pPr>
        <w:widowControl w:val="0"/>
        <w:numPr>
          <w:ilvl w:val="0"/>
          <w:numId w:val="100"/>
        </w:numPr>
        <w:suppressAutoHyphens w:val="0"/>
        <w:spacing w:line="276" w:lineRule="auto"/>
        <w:ind w:left="1134" w:hanging="283"/>
        <w:jc w:val="both"/>
        <w:rPr>
          <w:rFonts w:asciiTheme="minorHAnsi" w:hAnsiTheme="minorHAnsi" w:cstheme="minorHAnsi"/>
          <w:spacing w:val="-2"/>
          <w:lang w:eastAsia="pl-PL"/>
        </w:rPr>
      </w:pPr>
      <w:r w:rsidRPr="00D67DF9">
        <w:rPr>
          <w:rFonts w:asciiTheme="minorHAnsi" w:hAnsiTheme="minorHAnsi" w:cstheme="minorHAnsi"/>
          <w:spacing w:val="-2"/>
          <w:lang w:eastAsia="pl-PL"/>
        </w:rPr>
        <w:t xml:space="preserve">rozszerzenia lub modyfikacji zakresu ochrony ubezpieczeniowej. </w:t>
      </w:r>
    </w:p>
    <w:p w14:paraId="70A9990A" w14:textId="57E25BEE" w:rsidR="0025515C" w:rsidRPr="00D67DF9" w:rsidRDefault="0025515C" w:rsidP="00463A19">
      <w:pPr>
        <w:widowControl w:val="0"/>
        <w:tabs>
          <w:tab w:val="left" w:pos="851"/>
        </w:tabs>
        <w:suppressAutoHyphens w:val="0"/>
        <w:spacing w:line="276" w:lineRule="auto"/>
        <w:ind w:left="851"/>
        <w:jc w:val="both"/>
        <w:rPr>
          <w:rFonts w:asciiTheme="minorHAnsi" w:hAnsiTheme="minorHAnsi" w:cstheme="minorHAnsi"/>
          <w:spacing w:val="-2"/>
          <w:lang w:eastAsia="pl-PL"/>
        </w:rPr>
      </w:pPr>
      <w:r w:rsidRPr="00D67DF9">
        <w:rPr>
          <w:rFonts w:asciiTheme="minorHAnsi" w:hAnsiTheme="minorHAnsi" w:cstheme="minorHAnsi"/>
          <w:spacing w:val="-2"/>
          <w:lang w:eastAsia="pl-PL"/>
        </w:rPr>
        <w:t>W wymienionych powyżej sytuacjach stawki ubezpieczeniowe i składka dodatkowa podlegać mogą odrębnym ustaleniom pomiędzy zamawiającym i wykonawcą,</w:t>
      </w:r>
      <w:r w:rsidRPr="00D67DF9">
        <w:rPr>
          <w:rFonts w:asciiTheme="minorHAnsi" w:hAnsiTheme="minorHAnsi" w:cstheme="minorHAnsi"/>
          <w:spacing w:val="-2"/>
        </w:rPr>
        <w:t xml:space="preserve"> </w:t>
      </w:r>
      <w:r w:rsidRPr="00D67DF9">
        <w:rPr>
          <w:rFonts w:asciiTheme="minorHAnsi" w:hAnsiTheme="minorHAnsi" w:cstheme="minorHAnsi"/>
          <w:spacing w:val="-2"/>
          <w:lang w:eastAsia="pl-PL"/>
        </w:rPr>
        <w:t>przy czym w przypadku pojazdów nabytych na podstawie art. 130a lub art. 50a ustawy - Prawo o ruchu drogowym</w:t>
      </w:r>
      <w:r w:rsidRPr="00D67DF9">
        <w:rPr>
          <w:rFonts w:asciiTheme="minorHAnsi" w:hAnsiTheme="minorHAnsi" w:cstheme="minorHAnsi"/>
          <w:bCs/>
          <w:spacing w:val="-2"/>
          <w:lang w:eastAsia="pl-PL"/>
        </w:rPr>
        <w:t xml:space="preserve"> - z uwagi na mniejsze ryzyko związane z posiadaniem tego typu pojazdów - możliwe będzie ustalenie z </w:t>
      </w:r>
      <w:r w:rsidR="009058D8" w:rsidRPr="00D67DF9">
        <w:rPr>
          <w:rFonts w:asciiTheme="minorHAnsi" w:hAnsiTheme="minorHAnsi" w:cstheme="minorHAnsi"/>
          <w:bCs/>
          <w:spacing w:val="-2"/>
          <w:lang w:eastAsia="pl-PL"/>
        </w:rPr>
        <w:t>w</w:t>
      </w:r>
      <w:r w:rsidRPr="00D67DF9">
        <w:rPr>
          <w:rFonts w:asciiTheme="minorHAnsi" w:hAnsiTheme="minorHAnsi" w:cstheme="minorHAnsi"/>
          <w:bCs/>
          <w:spacing w:val="-2"/>
          <w:lang w:eastAsia="pl-PL"/>
        </w:rPr>
        <w:t>ykonawcą niższych składek i stawek, niż zaproponowane w ofercie.</w:t>
      </w:r>
    </w:p>
    <w:p w14:paraId="3560FE0F" w14:textId="77777777" w:rsidR="0025515C" w:rsidRPr="00D67DF9" w:rsidRDefault="0025515C" w:rsidP="009A50ED">
      <w:pPr>
        <w:widowControl w:val="0"/>
        <w:numPr>
          <w:ilvl w:val="2"/>
          <w:numId w:val="101"/>
        </w:numPr>
        <w:tabs>
          <w:tab w:val="left" w:pos="851"/>
        </w:tabs>
        <w:suppressAutoHyphens w:val="0"/>
        <w:spacing w:line="276" w:lineRule="auto"/>
        <w:ind w:left="851" w:hanging="851"/>
        <w:jc w:val="both"/>
        <w:rPr>
          <w:rFonts w:asciiTheme="minorHAnsi" w:hAnsiTheme="minorHAnsi" w:cstheme="minorHAnsi"/>
          <w:spacing w:val="-2"/>
        </w:rPr>
      </w:pPr>
      <w:r w:rsidRPr="00D67DF9">
        <w:rPr>
          <w:rFonts w:asciiTheme="minorHAnsi" w:hAnsiTheme="minorHAnsi" w:cstheme="minorHAnsi"/>
          <w:spacing w:val="-2"/>
        </w:rPr>
        <w:t xml:space="preserve">Zamówienie realizowane w ramach opcji jest jednostronnym uprawnieniem zamawiającego, dlatego też nieskorzystanie przez zamawiającego z prawa opcji nie stanowi podstawy </w:t>
      </w:r>
      <w:r w:rsidRPr="00D67DF9">
        <w:rPr>
          <w:rFonts w:asciiTheme="minorHAnsi" w:hAnsiTheme="minorHAnsi" w:cstheme="minorHAnsi"/>
          <w:spacing w:val="-2"/>
        </w:rPr>
        <w:br/>
        <w:t>dla wykonawcy do dochodzenia jakichkolwiek roszczeń w stosunku do zamawiającego.</w:t>
      </w:r>
    </w:p>
    <w:p w14:paraId="64FF4ECD" w14:textId="77777777" w:rsidR="0025515C" w:rsidRPr="00D67DF9" w:rsidRDefault="0025515C" w:rsidP="009A50ED">
      <w:pPr>
        <w:widowControl w:val="0"/>
        <w:numPr>
          <w:ilvl w:val="2"/>
          <w:numId w:val="101"/>
        </w:numPr>
        <w:tabs>
          <w:tab w:val="left" w:pos="851"/>
        </w:tabs>
        <w:suppressAutoHyphens w:val="0"/>
        <w:spacing w:line="276" w:lineRule="auto"/>
        <w:ind w:left="851" w:hanging="851"/>
        <w:jc w:val="both"/>
        <w:rPr>
          <w:rFonts w:asciiTheme="minorHAnsi" w:hAnsiTheme="minorHAnsi" w:cstheme="minorHAnsi"/>
          <w:spacing w:val="-2"/>
        </w:rPr>
      </w:pPr>
      <w:r w:rsidRPr="00D67DF9">
        <w:rPr>
          <w:rFonts w:asciiTheme="minorHAnsi" w:hAnsiTheme="minorHAnsi" w:cstheme="minorHAnsi"/>
          <w:spacing w:val="-2"/>
        </w:rPr>
        <w:t>Zamawiający będzie mógł skorzystać z prawa opcji do upływu terminu, na który zostanie zawarta umowa.</w:t>
      </w:r>
    </w:p>
    <w:p w14:paraId="317F0802" w14:textId="77777777" w:rsidR="0025515C" w:rsidRPr="00D67DF9" w:rsidRDefault="0025515C" w:rsidP="009A50ED">
      <w:pPr>
        <w:widowControl w:val="0"/>
        <w:numPr>
          <w:ilvl w:val="2"/>
          <w:numId w:val="101"/>
        </w:numPr>
        <w:tabs>
          <w:tab w:val="left" w:pos="851"/>
        </w:tabs>
        <w:suppressAutoHyphens w:val="0"/>
        <w:spacing w:line="276" w:lineRule="auto"/>
        <w:ind w:left="851" w:hanging="851"/>
        <w:jc w:val="both"/>
        <w:rPr>
          <w:rFonts w:asciiTheme="minorHAnsi" w:hAnsiTheme="minorHAnsi" w:cstheme="minorHAnsi"/>
          <w:spacing w:val="-2"/>
        </w:rPr>
      </w:pPr>
      <w:r w:rsidRPr="00D67DF9">
        <w:rPr>
          <w:rFonts w:asciiTheme="minorHAnsi" w:hAnsiTheme="minorHAnsi" w:cstheme="minorHAnsi"/>
          <w:spacing w:val="-2"/>
        </w:rPr>
        <w:t>O zamiarze skorzystania z prawa opcji zamawiający poinformuje wykonawcę odrębnym pismem lub oświadczeniem.</w:t>
      </w:r>
    </w:p>
    <w:p w14:paraId="7E04FB6F" w14:textId="347C28BF" w:rsidR="0025515C" w:rsidRPr="00D67DF9" w:rsidRDefault="00F61205" w:rsidP="009A50ED">
      <w:pPr>
        <w:widowControl w:val="0"/>
        <w:numPr>
          <w:ilvl w:val="2"/>
          <w:numId w:val="101"/>
        </w:numPr>
        <w:tabs>
          <w:tab w:val="left" w:pos="851"/>
        </w:tabs>
        <w:suppressAutoHyphens w:val="0"/>
        <w:spacing w:line="276" w:lineRule="auto"/>
        <w:ind w:left="851" w:hanging="851"/>
        <w:jc w:val="both"/>
        <w:rPr>
          <w:rFonts w:asciiTheme="minorHAnsi" w:hAnsiTheme="minorHAnsi" w:cstheme="minorHAnsi"/>
          <w:spacing w:val="-2"/>
          <w:lang w:eastAsia="pl-PL"/>
        </w:rPr>
      </w:pPr>
      <w:r w:rsidRPr="00D67DF9">
        <w:rPr>
          <w:rFonts w:asciiTheme="minorHAnsi" w:hAnsiTheme="minorHAnsi" w:cstheme="minorHAnsi"/>
          <w:spacing w:val="-2"/>
        </w:rPr>
        <w:t>Opcja przewidywana przez zamawiającego ma charakter przedmiotowy, ilościowy oraz czasowy</w:t>
      </w:r>
      <w:r w:rsidR="0025515C" w:rsidRPr="00D67DF9">
        <w:rPr>
          <w:rFonts w:asciiTheme="minorHAnsi" w:hAnsiTheme="minorHAnsi" w:cstheme="minorHAnsi"/>
          <w:spacing w:val="-2"/>
        </w:rPr>
        <w:t>.</w:t>
      </w:r>
      <w:bookmarkEnd w:id="36"/>
    </w:p>
    <w:p w14:paraId="411CD0C2" w14:textId="123F6A1B" w:rsidR="00522C57" w:rsidRPr="00D67DF9" w:rsidRDefault="003B30B1" w:rsidP="009A50ED">
      <w:pPr>
        <w:pStyle w:val="Akapitzlist1"/>
        <w:widowControl w:val="0"/>
        <w:numPr>
          <w:ilvl w:val="0"/>
          <w:numId w:val="78"/>
        </w:numPr>
        <w:tabs>
          <w:tab w:val="left" w:pos="851"/>
        </w:tabs>
        <w:suppressAutoHyphens w:val="0"/>
        <w:spacing w:before="120" w:after="0"/>
        <w:ind w:left="851" w:hanging="851"/>
        <w:jc w:val="both"/>
        <w:outlineLvl w:val="0"/>
        <w:rPr>
          <w:rFonts w:asciiTheme="minorHAnsi" w:hAnsiTheme="minorHAnsi" w:cstheme="minorHAnsi"/>
          <w:b/>
          <w:spacing w:val="-8"/>
          <w:sz w:val="24"/>
          <w:szCs w:val="24"/>
          <w:lang w:eastAsia="en-US"/>
        </w:rPr>
      </w:pPr>
      <w:bookmarkStart w:id="37" w:name="_Toc173842908"/>
      <w:bookmarkStart w:id="38" w:name="_Toc456007412"/>
      <w:bookmarkStart w:id="39" w:name="_Toc456007642"/>
      <w:bookmarkStart w:id="40" w:name="_Toc458156807"/>
      <w:bookmarkEnd w:id="30"/>
      <w:r w:rsidRPr="00D67DF9">
        <w:rPr>
          <w:rFonts w:asciiTheme="minorHAnsi" w:hAnsiTheme="minorHAnsi" w:cstheme="minorHAnsi"/>
          <w:b/>
          <w:spacing w:val="-8"/>
          <w:sz w:val="24"/>
          <w:szCs w:val="24"/>
          <w:lang w:eastAsia="en-US"/>
        </w:rPr>
        <w:t>L</w:t>
      </w:r>
      <w:r w:rsidR="00BE5300" w:rsidRPr="00D67DF9">
        <w:rPr>
          <w:rFonts w:asciiTheme="minorHAnsi" w:hAnsiTheme="minorHAnsi" w:cstheme="minorHAnsi"/>
          <w:b/>
          <w:spacing w:val="-8"/>
          <w:sz w:val="24"/>
          <w:szCs w:val="24"/>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D67DF9">
        <w:rPr>
          <w:rFonts w:asciiTheme="minorHAnsi" w:hAnsiTheme="minorHAnsi" w:cstheme="minorHAnsi"/>
          <w:b/>
          <w:spacing w:val="-8"/>
          <w:sz w:val="24"/>
          <w:szCs w:val="24"/>
          <w:lang w:eastAsia="en-US"/>
        </w:rPr>
        <w:t>.</w:t>
      </w:r>
      <w:bookmarkEnd w:id="37"/>
    </w:p>
    <w:p w14:paraId="098176B3" w14:textId="77777777" w:rsidR="00565E21" w:rsidRPr="00D67DF9" w:rsidRDefault="00565E21" w:rsidP="009A50ED">
      <w:pPr>
        <w:pStyle w:val="Akapitzlist1"/>
        <w:widowControl w:val="0"/>
        <w:numPr>
          <w:ilvl w:val="1"/>
          <w:numId w:val="77"/>
        </w:numPr>
        <w:tabs>
          <w:tab w:val="left" w:pos="851"/>
        </w:tabs>
        <w:suppressAutoHyphens w:val="0"/>
        <w:spacing w:after="0"/>
        <w:ind w:left="851" w:hanging="851"/>
        <w:jc w:val="both"/>
        <w:rPr>
          <w:rFonts w:asciiTheme="minorHAnsi" w:hAnsiTheme="minorHAnsi" w:cstheme="minorHAnsi"/>
          <w:b/>
          <w:sz w:val="24"/>
          <w:szCs w:val="24"/>
          <w:lang w:eastAsia="en-US"/>
        </w:rPr>
      </w:pPr>
      <w:r w:rsidRPr="00D67DF9">
        <w:rPr>
          <w:rFonts w:asciiTheme="minorHAnsi" w:hAnsiTheme="minorHAnsi" w:cstheme="minorHAnsi"/>
          <w:sz w:val="24"/>
          <w:szCs w:val="24"/>
          <w:lang w:eastAsia="en-US"/>
        </w:rPr>
        <w:t xml:space="preserve">Wykonawca może złożyć ofertę na wszystkie albo wybrane części zamówienia. </w:t>
      </w:r>
    </w:p>
    <w:p w14:paraId="46B36ACC" w14:textId="1564A567" w:rsidR="00522C57" w:rsidRPr="00D67DF9" w:rsidRDefault="00565E21" w:rsidP="009A50ED">
      <w:pPr>
        <w:pStyle w:val="Akapitzlist1"/>
        <w:widowControl w:val="0"/>
        <w:numPr>
          <w:ilvl w:val="1"/>
          <w:numId w:val="77"/>
        </w:numPr>
        <w:tabs>
          <w:tab w:val="left" w:pos="851"/>
        </w:tabs>
        <w:suppressAutoHyphens w:val="0"/>
        <w:spacing w:after="0"/>
        <w:ind w:left="851" w:hanging="851"/>
        <w:jc w:val="both"/>
        <w:rPr>
          <w:rFonts w:asciiTheme="minorHAnsi" w:hAnsiTheme="minorHAnsi" w:cstheme="minorHAnsi"/>
          <w:b/>
          <w:sz w:val="24"/>
          <w:szCs w:val="24"/>
          <w:lang w:eastAsia="en-US"/>
        </w:rPr>
      </w:pPr>
      <w:r w:rsidRPr="00D67DF9">
        <w:rPr>
          <w:rFonts w:asciiTheme="minorHAnsi" w:hAnsiTheme="minorHAnsi" w:cstheme="minorHAnsi"/>
          <w:sz w:val="24"/>
          <w:szCs w:val="24"/>
          <w:lang w:eastAsia="en-US"/>
        </w:rPr>
        <w:t>Zamawiający nie ogranicza liczby części, na które zamówienie może zostać udzielone temu samemu wykonawcy</w:t>
      </w:r>
      <w:r w:rsidR="006B3957"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w:t>
      </w:r>
    </w:p>
    <w:p w14:paraId="6C14EFAB" w14:textId="77777777" w:rsidR="00C74787" w:rsidRPr="00D67DF9" w:rsidRDefault="000439E2" w:rsidP="009A50ED">
      <w:pPr>
        <w:pStyle w:val="Akapitzlist1"/>
        <w:widowControl w:val="0"/>
        <w:numPr>
          <w:ilvl w:val="0"/>
          <w:numId w:val="77"/>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41" w:name="_Toc173842909"/>
      <w:r w:rsidRPr="00D67DF9">
        <w:rPr>
          <w:rFonts w:asciiTheme="minorHAnsi" w:hAnsiTheme="minorHAnsi" w:cstheme="minorHAnsi"/>
          <w:b/>
          <w:sz w:val="24"/>
          <w:szCs w:val="24"/>
          <w:lang w:eastAsia="en-US"/>
        </w:rPr>
        <w:t>W</w:t>
      </w:r>
      <w:r w:rsidR="00C74787" w:rsidRPr="00D67DF9">
        <w:rPr>
          <w:rFonts w:asciiTheme="minorHAnsi" w:hAnsiTheme="minorHAnsi" w:cstheme="minorHAnsi"/>
          <w:b/>
          <w:sz w:val="24"/>
          <w:szCs w:val="24"/>
          <w:lang w:eastAsia="en-US"/>
        </w:rPr>
        <w:t>arunk</w:t>
      </w:r>
      <w:r w:rsidRPr="00D67DF9">
        <w:rPr>
          <w:rFonts w:asciiTheme="minorHAnsi" w:hAnsiTheme="minorHAnsi" w:cstheme="minorHAnsi"/>
          <w:b/>
          <w:sz w:val="24"/>
          <w:szCs w:val="24"/>
          <w:lang w:eastAsia="en-US"/>
        </w:rPr>
        <w:t>i</w:t>
      </w:r>
      <w:r w:rsidR="00C74787" w:rsidRPr="00D67DF9">
        <w:rPr>
          <w:rFonts w:asciiTheme="minorHAnsi" w:hAnsiTheme="minorHAnsi" w:cstheme="minorHAnsi"/>
          <w:b/>
          <w:sz w:val="24"/>
          <w:szCs w:val="24"/>
          <w:lang w:eastAsia="en-US"/>
        </w:rPr>
        <w:t xml:space="preserve"> udziału w postępowaniu</w:t>
      </w:r>
      <w:r w:rsidR="00273E1D" w:rsidRPr="00D67DF9">
        <w:rPr>
          <w:rFonts w:asciiTheme="minorHAnsi" w:hAnsiTheme="minorHAnsi" w:cstheme="minorHAnsi"/>
          <w:b/>
          <w:sz w:val="24"/>
          <w:szCs w:val="24"/>
          <w:lang w:eastAsia="en-US"/>
        </w:rPr>
        <w:t>.</w:t>
      </w:r>
      <w:bookmarkEnd w:id="41"/>
    </w:p>
    <w:p w14:paraId="0C911BA4" w14:textId="77777777" w:rsidR="008E787B" w:rsidRPr="00D67DF9" w:rsidRDefault="008E787B" w:rsidP="009A50ED">
      <w:pPr>
        <w:pStyle w:val="Akapitzlist10"/>
        <w:widowControl w:val="0"/>
        <w:numPr>
          <w:ilvl w:val="1"/>
          <w:numId w:val="76"/>
        </w:numPr>
        <w:tabs>
          <w:tab w:val="left" w:pos="851"/>
        </w:tabs>
        <w:suppressAutoHyphens w:val="0"/>
        <w:spacing w:after="0"/>
        <w:ind w:left="851" w:hanging="851"/>
        <w:jc w:val="both"/>
        <w:rPr>
          <w:rFonts w:asciiTheme="minorHAnsi" w:hAnsiTheme="minorHAnsi" w:cstheme="minorHAnsi"/>
          <w:sz w:val="24"/>
          <w:szCs w:val="24"/>
          <w:lang w:eastAsia="en-US"/>
        </w:rPr>
      </w:pPr>
      <w:bookmarkStart w:id="42" w:name="_Toc456007417"/>
      <w:bookmarkStart w:id="43" w:name="_Toc456007647"/>
      <w:bookmarkStart w:id="44" w:name="_Toc456085587"/>
      <w:bookmarkStart w:id="45" w:name="_Toc456007418"/>
      <w:bookmarkStart w:id="46" w:name="_Toc456007648"/>
      <w:bookmarkStart w:id="47" w:name="_Toc456085588"/>
      <w:r w:rsidRPr="00D67DF9">
        <w:rPr>
          <w:rFonts w:asciiTheme="minorHAnsi" w:hAnsiTheme="minorHAnsi" w:cstheme="minorHAnsi"/>
          <w:sz w:val="24"/>
          <w:szCs w:val="24"/>
          <w:lang w:eastAsia="en-US"/>
        </w:rPr>
        <w:t>O udzielenie niniejszego zamówienia mogą ubiegać się wykonawcy, którzy:</w:t>
      </w:r>
      <w:bookmarkEnd w:id="42"/>
      <w:bookmarkEnd w:id="43"/>
      <w:bookmarkEnd w:id="44"/>
    </w:p>
    <w:p w14:paraId="35DE160E" w14:textId="3543DB7C" w:rsidR="008E787B" w:rsidRPr="00D67DF9" w:rsidRDefault="0024350B" w:rsidP="009A50ED">
      <w:pPr>
        <w:widowControl w:val="0"/>
        <w:numPr>
          <w:ilvl w:val="2"/>
          <w:numId w:val="76"/>
        </w:numPr>
        <w:tabs>
          <w:tab w:val="left" w:pos="851"/>
        </w:tabs>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 xml:space="preserve">nie podlegają wykluczeniu na podstawie art. 108 ust. 1 </w:t>
      </w:r>
      <w:proofErr w:type="spellStart"/>
      <w:r w:rsidRPr="00D67DF9">
        <w:rPr>
          <w:rFonts w:asciiTheme="minorHAnsi" w:hAnsiTheme="minorHAnsi" w:cstheme="minorHAnsi"/>
          <w:spacing w:val="-4"/>
        </w:rPr>
        <w:t>u.p.z.p</w:t>
      </w:r>
      <w:proofErr w:type="spellEnd"/>
      <w:r w:rsidRPr="00D67DF9">
        <w:rPr>
          <w:rFonts w:asciiTheme="minorHAnsi" w:hAnsiTheme="minorHAnsi" w:cstheme="minorHAnsi"/>
          <w:spacing w:val="-4"/>
        </w:rPr>
        <w:t>. oraz na podstawie art. 7 ust. 1 ustawy z dnia 13 kwietnia 2022 r. o szczególnych rozwiązaniach w zakresie przeciwdziałania wspieraniu agresji na Ukrainę oraz służących ochronie bezpieczeństwa narodowego</w:t>
      </w:r>
      <w:r w:rsidR="008E787B" w:rsidRPr="00D67DF9">
        <w:rPr>
          <w:rFonts w:asciiTheme="minorHAnsi" w:hAnsiTheme="minorHAnsi" w:cstheme="minorHAnsi"/>
          <w:spacing w:val="-4"/>
        </w:rPr>
        <w:t>;</w:t>
      </w:r>
    </w:p>
    <w:p w14:paraId="2400E8C3" w14:textId="1F32D83D" w:rsidR="008E787B" w:rsidRPr="00D67DF9" w:rsidRDefault="00D14115" w:rsidP="009A50ED">
      <w:pPr>
        <w:widowControl w:val="0"/>
        <w:numPr>
          <w:ilvl w:val="2"/>
          <w:numId w:val="76"/>
        </w:numPr>
        <w:tabs>
          <w:tab w:val="left" w:pos="851"/>
        </w:tabs>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D67DF9">
        <w:rPr>
          <w:rFonts w:asciiTheme="minorHAnsi" w:hAnsiTheme="minorHAnsi" w:cstheme="minorHAnsi"/>
          <w:spacing w:val="-4"/>
        </w:rPr>
        <w:t xml:space="preserve"> w zakresie świadczenia usług ubezpieczeniowych, obejmujących przedmiot zamówienia.</w:t>
      </w:r>
    </w:p>
    <w:p w14:paraId="51EE33DE" w14:textId="3C38C59C" w:rsidR="008E787B" w:rsidRPr="00D67DF9" w:rsidRDefault="008E787B" w:rsidP="009A50ED">
      <w:pPr>
        <w:pStyle w:val="Akapitzlist10"/>
        <w:widowControl w:val="0"/>
        <w:numPr>
          <w:ilvl w:val="1"/>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Zamawiający nie określa innych warunków udziału w postępowaniu, niż wymienione </w:t>
      </w:r>
      <w:r w:rsidR="00921913" w:rsidRPr="00D67DF9">
        <w:rPr>
          <w:rFonts w:asciiTheme="minorHAnsi" w:hAnsiTheme="minorHAnsi" w:cstheme="minorHAnsi"/>
          <w:sz w:val="24"/>
          <w:szCs w:val="24"/>
          <w:lang w:eastAsia="en-US"/>
        </w:rPr>
        <w:br/>
      </w:r>
      <w:r w:rsidRPr="00D67DF9">
        <w:rPr>
          <w:rFonts w:asciiTheme="minorHAnsi" w:hAnsiTheme="minorHAnsi" w:cstheme="minorHAnsi"/>
          <w:sz w:val="24"/>
          <w:szCs w:val="24"/>
          <w:lang w:eastAsia="en-US"/>
        </w:rPr>
        <w:t>w punkcie poprzedzającym.</w:t>
      </w:r>
    </w:p>
    <w:p w14:paraId="3A4899E0" w14:textId="77777777" w:rsidR="008E787B" w:rsidRPr="00D67DF9" w:rsidRDefault="008E787B" w:rsidP="009A50ED">
      <w:pPr>
        <w:pStyle w:val="Akapitzlist10"/>
        <w:widowControl w:val="0"/>
        <w:numPr>
          <w:ilvl w:val="1"/>
          <w:numId w:val="76"/>
        </w:numPr>
        <w:tabs>
          <w:tab w:val="left" w:pos="851"/>
        </w:tabs>
        <w:suppressAutoHyphens w:val="0"/>
        <w:spacing w:after="0"/>
        <w:ind w:left="851" w:hanging="851"/>
        <w:jc w:val="both"/>
        <w:rPr>
          <w:rFonts w:asciiTheme="minorHAnsi" w:hAnsiTheme="minorHAnsi" w:cstheme="minorHAnsi"/>
          <w:spacing w:val="-6"/>
          <w:sz w:val="24"/>
          <w:szCs w:val="24"/>
          <w:lang w:eastAsia="en-US"/>
        </w:rPr>
      </w:pPr>
      <w:r w:rsidRPr="00D67DF9">
        <w:rPr>
          <w:rFonts w:asciiTheme="minorHAnsi" w:hAnsiTheme="minorHAnsi" w:cstheme="minorHAnsi"/>
          <w:spacing w:val="-6"/>
          <w:sz w:val="24"/>
          <w:szCs w:val="24"/>
          <w:lang w:eastAsia="en-US"/>
        </w:rPr>
        <w:t xml:space="preserve">Zgodnie z art. 58 ust. 1 </w:t>
      </w:r>
      <w:proofErr w:type="spellStart"/>
      <w:r w:rsidRPr="00D67DF9">
        <w:rPr>
          <w:rFonts w:asciiTheme="minorHAnsi" w:hAnsiTheme="minorHAnsi" w:cstheme="minorHAnsi"/>
          <w:spacing w:val="-6"/>
          <w:sz w:val="24"/>
          <w:szCs w:val="24"/>
          <w:lang w:eastAsia="en-US"/>
        </w:rPr>
        <w:t>u.p.z.p</w:t>
      </w:r>
      <w:proofErr w:type="spellEnd"/>
      <w:r w:rsidRPr="00D67DF9">
        <w:rPr>
          <w:rFonts w:asciiTheme="minorHAnsi" w:hAnsiTheme="minorHAnsi" w:cstheme="minorHAnsi"/>
          <w:spacing w:val="-6"/>
          <w:sz w:val="24"/>
          <w:szCs w:val="24"/>
          <w:lang w:eastAsia="en-US"/>
        </w:rPr>
        <w:t>. wykonawcy mogą wspólnie ubiegać się o udzielenie zamówienia.</w:t>
      </w:r>
    </w:p>
    <w:p w14:paraId="0E43F222" w14:textId="2E7CDFE1" w:rsidR="008E787B" w:rsidRPr="00D67DF9" w:rsidRDefault="008E787B" w:rsidP="009A50ED">
      <w:pPr>
        <w:pStyle w:val="Akapitzlist10"/>
        <w:widowControl w:val="0"/>
        <w:numPr>
          <w:ilvl w:val="2"/>
          <w:numId w:val="76"/>
        </w:numPr>
        <w:tabs>
          <w:tab w:val="left" w:pos="851"/>
        </w:tabs>
        <w:suppressAutoHyphens w:val="0"/>
        <w:spacing w:after="0"/>
        <w:ind w:left="851" w:hanging="851"/>
        <w:jc w:val="both"/>
        <w:rPr>
          <w:rFonts w:asciiTheme="minorHAnsi" w:hAnsiTheme="minorHAnsi" w:cstheme="minorHAnsi"/>
          <w:spacing w:val="-8"/>
          <w:sz w:val="24"/>
          <w:szCs w:val="24"/>
          <w:lang w:eastAsia="en-US"/>
        </w:rPr>
      </w:pPr>
      <w:r w:rsidRPr="00D67DF9">
        <w:rPr>
          <w:rFonts w:asciiTheme="minorHAnsi" w:hAnsiTheme="minorHAnsi" w:cstheme="minorHAnsi"/>
          <w:spacing w:val="-6"/>
          <w:sz w:val="24"/>
          <w:szCs w:val="24"/>
          <w:lang w:eastAsia="en-US"/>
        </w:rPr>
        <w:lastRenderedPageBreak/>
        <w:t xml:space="preserve">W przypadku wykonawców wspólnie ubiegających się o udzielenie zamówienia, wykonawcy ustanawiają pełnomocnika do reprezentowania ich w postępowaniu o udzielenie zamówienia </w:t>
      </w:r>
      <w:r w:rsidRPr="00D67DF9">
        <w:rPr>
          <w:rFonts w:asciiTheme="minorHAnsi" w:hAnsiTheme="minorHAnsi" w:cstheme="minorHAnsi"/>
          <w:spacing w:val="-8"/>
          <w:sz w:val="24"/>
          <w:szCs w:val="24"/>
          <w:lang w:eastAsia="en-US"/>
        </w:rPr>
        <w:t>albo do reprezentowania w postępowaniu i zawarcia umowy w sprawie zamówienia publicznego.</w:t>
      </w:r>
    </w:p>
    <w:p w14:paraId="5FACA7F7" w14:textId="77777777" w:rsidR="008E787B" w:rsidRPr="00D67DF9" w:rsidRDefault="008E787B" w:rsidP="009A50ED">
      <w:pPr>
        <w:pStyle w:val="Akapitzlist10"/>
        <w:widowControl w:val="0"/>
        <w:numPr>
          <w:ilvl w:val="2"/>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Przepisy dotyczące wykonawcy stosuje się odpowiednio do wykonawców wspólnie ubiegających się o udzielenie zamówienia.</w:t>
      </w:r>
    </w:p>
    <w:p w14:paraId="7DB48F9C" w14:textId="59D8D0E7" w:rsidR="008E787B" w:rsidRPr="00D67DF9" w:rsidRDefault="008E787B" w:rsidP="009A50ED">
      <w:pPr>
        <w:pStyle w:val="Akapitzlist10"/>
        <w:widowControl w:val="0"/>
        <w:numPr>
          <w:ilvl w:val="2"/>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Warunek dotyczący uprawnień do prowadzenia określonej działalności gospodarczej </w:t>
      </w:r>
      <w:r w:rsidR="00921913" w:rsidRPr="00D67DF9">
        <w:rPr>
          <w:rFonts w:asciiTheme="minorHAnsi" w:hAnsiTheme="minorHAnsi" w:cstheme="minorHAnsi"/>
          <w:sz w:val="24"/>
          <w:szCs w:val="24"/>
          <w:lang w:eastAsia="en-US"/>
        </w:rPr>
        <w:br/>
      </w:r>
      <w:r w:rsidRPr="00D67DF9">
        <w:rPr>
          <w:rFonts w:asciiTheme="minorHAnsi" w:hAnsiTheme="minorHAnsi" w:cstheme="minorHAnsi"/>
          <w:sz w:val="24"/>
          <w:szCs w:val="24"/>
          <w:lang w:eastAsia="en-US"/>
        </w:rPr>
        <w:t>lub zawo</w:t>
      </w:r>
      <w:r w:rsidRPr="00D67DF9">
        <w:rPr>
          <w:rFonts w:asciiTheme="minorHAnsi" w:hAnsiTheme="minorHAnsi" w:cstheme="minorHAnsi"/>
          <w:sz w:val="24"/>
          <w:szCs w:val="24"/>
          <w:lang w:eastAsia="en-US"/>
        </w:rPr>
        <w:softHyphen/>
        <w:t>do</w:t>
      </w:r>
      <w:r w:rsidRPr="00D67DF9">
        <w:rPr>
          <w:rFonts w:asciiTheme="minorHAnsi" w:hAnsiTheme="minorHAnsi" w:cstheme="minorHAnsi"/>
          <w:sz w:val="24"/>
          <w:szCs w:val="24"/>
          <w:lang w:eastAsia="en-US"/>
        </w:rPr>
        <w:softHyphen/>
        <w:t xml:space="preserve">wej, o którym mowa w art. 112 ust. 2 pkt 2 </w:t>
      </w:r>
      <w:proofErr w:type="spellStart"/>
      <w:r w:rsidRPr="00D67DF9">
        <w:rPr>
          <w:rFonts w:asciiTheme="minorHAnsi" w:hAnsiTheme="minorHAnsi" w:cstheme="minorHAnsi"/>
          <w:sz w:val="24"/>
          <w:szCs w:val="24"/>
          <w:lang w:eastAsia="en-US"/>
        </w:rPr>
        <w:t>u.p.z.p</w:t>
      </w:r>
      <w:proofErr w:type="spellEnd"/>
      <w:r w:rsidRPr="00D67DF9">
        <w:rPr>
          <w:rFonts w:asciiTheme="minorHAnsi" w:hAnsiTheme="minorHAnsi" w:cstheme="minorHAnsi"/>
          <w:sz w:val="24"/>
          <w:szCs w:val="24"/>
          <w:lang w:eastAsia="en-US"/>
        </w:rPr>
        <w:t xml:space="preserve">. jest spełniony, jeżeli </w:t>
      </w:r>
      <w:r w:rsidR="00921913" w:rsidRPr="00D67DF9">
        <w:rPr>
          <w:rFonts w:asciiTheme="minorHAnsi" w:hAnsiTheme="minorHAnsi" w:cstheme="minorHAnsi"/>
          <w:sz w:val="24"/>
          <w:szCs w:val="24"/>
          <w:lang w:eastAsia="en-US"/>
        </w:rPr>
        <w:br/>
      </w:r>
      <w:r w:rsidRPr="00D67DF9">
        <w:rPr>
          <w:rFonts w:asciiTheme="minorHAnsi" w:hAnsiTheme="minorHAnsi" w:cstheme="minorHAnsi"/>
          <w:sz w:val="24"/>
          <w:szCs w:val="24"/>
          <w:lang w:eastAsia="en-US"/>
        </w:rPr>
        <w:t>co najmniej jeden z wykonawców wspólnie ubiegających się o udzielenie zamówienia posiada uprawnienia do prowa</w:t>
      </w:r>
      <w:r w:rsidRPr="00D67DF9">
        <w:rPr>
          <w:rFonts w:asciiTheme="minorHAnsi" w:hAnsiTheme="minorHAnsi" w:cstheme="minorHAnsi"/>
          <w:sz w:val="24"/>
          <w:szCs w:val="24"/>
          <w:lang w:eastAsia="en-US"/>
        </w:rPr>
        <w:softHyphen/>
        <w:t>dze</w:t>
      </w:r>
      <w:r w:rsidRPr="00D67DF9">
        <w:rPr>
          <w:rFonts w:asciiTheme="minorHAnsi" w:hAnsiTheme="minorHAnsi" w:cstheme="minorHAnsi"/>
          <w:sz w:val="24"/>
          <w:szCs w:val="24"/>
          <w:lang w:eastAsia="en-US"/>
        </w:rPr>
        <w:softHyphen/>
        <w:t>nia określonej działalności gospodarczej lub zawodowej i zrealizuje usługi, do których realizacji te uprawnienia są wymagane.</w:t>
      </w:r>
    </w:p>
    <w:p w14:paraId="12F64E8F" w14:textId="77777777" w:rsidR="008E787B" w:rsidRPr="00D67DF9" w:rsidRDefault="008E787B" w:rsidP="009A50ED">
      <w:pPr>
        <w:pStyle w:val="Akapitzlist10"/>
        <w:widowControl w:val="0"/>
        <w:numPr>
          <w:ilvl w:val="2"/>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D67DF9" w:rsidRDefault="008E787B" w:rsidP="009A50ED">
      <w:pPr>
        <w:pStyle w:val="Akapitzlist10"/>
        <w:widowControl w:val="0"/>
        <w:numPr>
          <w:ilvl w:val="3"/>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oświadczenie, o którym mowa w art. 117 ust. 4 </w:t>
      </w:r>
      <w:proofErr w:type="spellStart"/>
      <w:r w:rsidRPr="00D67DF9">
        <w:rPr>
          <w:rFonts w:asciiTheme="minorHAnsi" w:hAnsiTheme="minorHAnsi" w:cstheme="minorHAnsi"/>
          <w:sz w:val="24"/>
          <w:szCs w:val="24"/>
          <w:lang w:eastAsia="en-US"/>
        </w:rPr>
        <w:t>u.p.z.p</w:t>
      </w:r>
      <w:proofErr w:type="spellEnd"/>
      <w:r w:rsidRPr="00D67DF9">
        <w:rPr>
          <w:rFonts w:asciiTheme="minorHAnsi" w:hAnsiTheme="minorHAnsi" w:cstheme="minorHAns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D67DF9" w:rsidRDefault="008E787B" w:rsidP="009A50ED">
      <w:pPr>
        <w:pStyle w:val="Akapitzlist10"/>
        <w:widowControl w:val="0"/>
        <w:numPr>
          <w:ilvl w:val="3"/>
          <w:numId w:val="76"/>
        </w:numPr>
        <w:tabs>
          <w:tab w:val="left" w:pos="851"/>
        </w:tabs>
        <w:suppressAutoHyphens w:val="0"/>
        <w:spacing w:after="0"/>
        <w:ind w:left="851" w:hanging="851"/>
        <w:jc w:val="both"/>
        <w:rPr>
          <w:rFonts w:asciiTheme="minorHAnsi" w:hAnsiTheme="minorHAnsi" w:cstheme="minorHAnsi"/>
          <w:spacing w:val="-4"/>
          <w:sz w:val="24"/>
          <w:szCs w:val="24"/>
          <w:lang w:eastAsia="en-US"/>
        </w:rPr>
      </w:pPr>
      <w:r w:rsidRPr="00D67DF9">
        <w:rPr>
          <w:rFonts w:asciiTheme="minorHAnsi" w:hAnsiTheme="minorHAnsi" w:cstheme="minorHAns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D67DF9" w:rsidRDefault="008E787B" w:rsidP="009A50ED">
      <w:pPr>
        <w:pStyle w:val="Akapitzlist10"/>
        <w:widowControl w:val="0"/>
        <w:numPr>
          <w:ilvl w:val="1"/>
          <w:numId w:val="76"/>
        </w:numPr>
        <w:tabs>
          <w:tab w:val="left" w:pos="851"/>
        </w:tabs>
        <w:suppressAutoHyphens w:val="0"/>
        <w:spacing w:after="0"/>
        <w:ind w:left="851" w:hanging="851"/>
        <w:jc w:val="both"/>
        <w:rPr>
          <w:rFonts w:asciiTheme="minorHAnsi" w:hAnsiTheme="minorHAnsi" w:cstheme="minorHAnsi"/>
          <w:spacing w:val="-4"/>
          <w:sz w:val="24"/>
          <w:szCs w:val="24"/>
          <w:lang w:eastAsia="en-US"/>
        </w:rPr>
      </w:pPr>
      <w:r w:rsidRPr="00D67DF9">
        <w:rPr>
          <w:rFonts w:asciiTheme="minorHAnsi" w:hAnsiTheme="minorHAnsi" w:cstheme="minorHAnsi"/>
          <w:spacing w:val="-4"/>
          <w:sz w:val="24"/>
          <w:szCs w:val="24"/>
          <w:lang w:eastAsia="en-US"/>
        </w:rPr>
        <w:t xml:space="preserve">Zgodnie z art. 118 ust. 1 </w:t>
      </w:r>
      <w:proofErr w:type="spellStart"/>
      <w:r w:rsidRPr="00D67DF9">
        <w:rPr>
          <w:rFonts w:asciiTheme="minorHAnsi" w:hAnsiTheme="minorHAnsi" w:cstheme="minorHAnsi"/>
          <w:spacing w:val="-4"/>
          <w:sz w:val="24"/>
          <w:szCs w:val="24"/>
          <w:lang w:eastAsia="en-US"/>
        </w:rPr>
        <w:t>u.p.z.p</w:t>
      </w:r>
      <w:proofErr w:type="spellEnd"/>
      <w:r w:rsidRPr="00D67DF9">
        <w:rPr>
          <w:rFonts w:asciiTheme="minorHAnsi" w:hAnsiTheme="minorHAnsi" w:cstheme="minorHAnsi"/>
          <w:spacing w:val="-4"/>
          <w:sz w:val="24"/>
          <w:szCs w:val="24"/>
          <w:lang w:eastAsia="en-US"/>
        </w:rPr>
        <w:t>., wykonawca może w celu potwierdzenia spełniania warunków udziału w postępowaniu, polegać na zdolnościach technicznych lub zawodowych lub sytuacji finansowej lub ekonomicznej podmiotów</w:t>
      </w:r>
      <w:r w:rsidRPr="00D67DF9">
        <w:rPr>
          <w:rFonts w:asciiTheme="minorHAnsi" w:hAnsiTheme="minorHAnsi" w:cstheme="minorHAnsi"/>
          <w:spacing w:val="-4"/>
          <w:sz w:val="24"/>
          <w:szCs w:val="24"/>
          <w:lang w:eastAsia="pl-PL"/>
        </w:rPr>
        <w:t xml:space="preserve"> </w:t>
      </w:r>
      <w:r w:rsidRPr="00D67DF9">
        <w:rPr>
          <w:rFonts w:asciiTheme="minorHAnsi" w:hAnsiTheme="minorHAnsi" w:cstheme="minorHAnsi"/>
          <w:spacing w:val="-4"/>
          <w:sz w:val="24"/>
          <w:szCs w:val="24"/>
          <w:lang w:eastAsia="en-US"/>
        </w:rPr>
        <w:t>udostępniających zasoby, niezależnie od charakteru prawnego łączących go z nimi stosunków prawnych. Z uwagi jednak na nieokre</w:t>
      </w:r>
      <w:r w:rsidRPr="00D67DF9">
        <w:rPr>
          <w:rFonts w:asciiTheme="minorHAnsi" w:hAnsiTheme="minorHAnsi" w:cstheme="minorHAnsi"/>
          <w:spacing w:val="-4"/>
          <w:sz w:val="24"/>
          <w:szCs w:val="24"/>
          <w:lang w:eastAsia="en-US"/>
        </w:rPr>
        <w:softHyphen/>
        <w:t>ślenie przez zamawiającego warunków udziału w postępowaniu, dotyczących sytuacji ekono</w:t>
      </w:r>
      <w:r w:rsidRPr="00D67DF9">
        <w:rPr>
          <w:rFonts w:asciiTheme="minorHAnsi" w:hAnsiTheme="minorHAnsi" w:cstheme="minorHAnsi"/>
          <w:spacing w:val="-4"/>
          <w:sz w:val="24"/>
          <w:szCs w:val="24"/>
          <w:lang w:eastAsia="en-US"/>
        </w:rPr>
        <w:softHyphen/>
        <w:t xml:space="preserve">micznej </w:t>
      </w:r>
      <w:r w:rsidR="00121B56" w:rsidRPr="00D67DF9">
        <w:rPr>
          <w:rFonts w:asciiTheme="minorHAnsi" w:hAnsiTheme="minorHAnsi" w:cstheme="minorHAnsi"/>
          <w:spacing w:val="-4"/>
          <w:sz w:val="24"/>
          <w:szCs w:val="24"/>
          <w:lang w:eastAsia="en-US"/>
        </w:rPr>
        <w:br/>
      </w:r>
      <w:r w:rsidRPr="00D67DF9">
        <w:rPr>
          <w:rFonts w:asciiTheme="minorHAnsi" w:hAnsiTheme="minorHAnsi" w:cstheme="minorHAnsi"/>
          <w:spacing w:val="-4"/>
          <w:sz w:val="24"/>
          <w:szCs w:val="24"/>
          <w:lang w:eastAsia="en-US"/>
        </w:rPr>
        <w:t xml:space="preserve">lub finansowej oraz zdolności technicznych lub zawodowych, przepis art. 118 </w:t>
      </w:r>
      <w:proofErr w:type="spellStart"/>
      <w:r w:rsidRPr="00D67DF9">
        <w:rPr>
          <w:rFonts w:asciiTheme="minorHAnsi" w:hAnsiTheme="minorHAnsi" w:cstheme="minorHAnsi"/>
          <w:spacing w:val="-4"/>
          <w:sz w:val="24"/>
          <w:szCs w:val="24"/>
          <w:lang w:eastAsia="en-US"/>
        </w:rPr>
        <w:t>u.p.z.p</w:t>
      </w:r>
      <w:proofErr w:type="spellEnd"/>
      <w:r w:rsidRPr="00D67DF9">
        <w:rPr>
          <w:rFonts w:asciiTheme="minorHAnsi" w:hAnsiTheme="minorHAnsi" w:cstheme="minorHAnsi"/>
          <w:spacing w:val="-4"/>
          <w:sz w:val="24"/>
          <w:szCs w:val="24"/>
          <w:lang w:eastAsia="en-US"/>
        </w:rPr>
        <w:t xml:space="preserve">. nie ma </w:t>
      </w:r>
      <w:r w:rsidR="006856D6" w:rsidRPr="00D67DF9">
        <w:rPr>
          <w:rFonts w:asciiTheme="minorHAnsi" w:hAnsiTheme="minorHAnsi" w:cstheme="minorHAnsi"/>
          <w:spacing w:val="-4"/>
          <w:sz w:val="24"/>
          <w:szCs w:val="24"/>
          <w:lang w:eastAsia="en-US"/>
        </w:rPr>
        <w:br/>
      </w:r>
      <w:r w:rsidRPr="00D67DF9">
        <w:rPr>
          <w:rFonts w:asciiTheme="minorHAnsi" w:hAnsiTheme="minorHAnsi" w:cstheme="minorHAnsi"/>
          <w:spacing w:val="-4"/>
          <w:sz w:val="24"/>
          <w:szCs w:val="24"/>
          <w:lang w:eastAsia="en-US"/>
        </w:rPr>
        <w:t>w niniejszym postępowaniu zastosowania.</w:t>
      </w:r>
    </w:p>
    <w:p w14:paraId="3661D10B" w14:textId="77777777" w:rsidR="00D609B2" w:rsidRPr="00D67DF9" w:rsidRDefault="00D609B2" w:rsidP="009A50ED">
      <w:pPr>
        <w:pStyle w:val="Akapitzlist1"/>
        <w:widowControl w:val="0"/>
        <w:numPr>
          <w:ilvl w:val="0"/>
          <w:numId w:val="76"/>
        </w:numPr>
        <w:tabs>
          <w:tab w:val="left" w:pos="851"/>
        </w:tabs>
        <w:suppressAutoHyphens w:val="0"/>
        <w:spacing w:before="120" w:after="0"/>
        <w:ind w:left="851" w:hanging="851"/>
        <w:jc w:val="both"/>
        <w:outlineLvl w:val="0"/>
        <w:rPr>
          <w:rFonts w:asciiTheme="minorHAnsi" w:hAnsiTheme="minorHAnsi" w:cstheme="minorHAnsi"/>
          <w:b/>
          <w:bCs/>
          <w:sz w:val="24"/>
          <w:szCs w:val="24"/>
          <w:lang w:eastAsia="en-US"/>
        </w:rPr>
      </w:pPr>
      <w:bookmarkStart w:id="48" w:name="_Toc173842910"/>
      <w:r w:rsidRPr="00D67DF9">
        <w:rPr>
          <w:rFonts w:asciiTheme="minorHAnsi" w:hAnsiTheme="minorHAnsi" w:cstheme="minorHAnsi"/>
          <w:b/>
          <w:bCs/>
          <w:sz w:val="24"/>
          <w:szCs w:val="24"/>
          <w:lang w:eastAsia="en-US"/>
        </w:rPr>
        <w:t>Podwykonawstwo</w:t>
      </w:r>
      <w:r w:rsidR="00273E1D" w:rsidRPr="00D67DF9">
        <w:rPr>
          <w:rFonts w:asciiTheme="minorHAnsi" w:hAnsiTheme="minorHAnsi" w:cstheme="minorHAnsi"/>
          <w:b/>
          <w:bCs/>
          <w:sz w:val="24"/>
          <w:szCs w:val="24"/>
          <w:lang w:eastAsia="en-US"/>
        </w:rPr>
        <w:t>.</w:t>
      </w:r>
      <w:bookmarkEnd w:id="48"/>
    </w:p>
    <w:p w14:paraId="619D6531" w14:textId="77777777" w:rsidR="00D609B2" w:rsidRPr="00D67DF9" w:rsidRDefault="00EA1D90" w:rsidP="009A50ED">
      <w:pPr>
        <w:pStyle w:val="Akapitzlist1"/>
        <w:widowControl w:val="0"/>
        <w:numPr>
          <w:ilvl w:val="1"/>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Wykonawca może powierzyć wykonanie części zamówienia podwykonawcy</w:t>
      </w:r>
      <w:r w:rsidR="00A62FB4" w:rsidRPr="00D67DF9">
        <w:rPr>
          <w:rFonts w:asciiTheme="minorHAnsi" w:hAnsiTheme="minorHAnsi" w:cstheme="minorHAnsi"/>
          <w:sz w:val="24"/>
          <w:szCs w:val="24"/>
          <w:lang w:eastAsia="en-US"/>
        </w:rPr>
        <w:t>.</w:t>
      </w:r>
    </w:p>
    <w:p w14:paraId="6E3FEC9A" w14:textId="575B1D94" w:rsidR="00D609B2" w:rsidRPr="00D67DF9" w:rsidRDefault="00EA1D90" w:rsidP="009A50ED">
      <w:pPr>
        <w:pStyle w:val="Akapitzlist1"/>
        <w:widowControl w:val="0"/>
        <w:numPr>
          <w:ilvl w:val="1"/>
          <w:numId w:val="76"/>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Zgodnie z art. 462 ust. 2</w:t>
      </w:r>
      <w:r w:rsidR="00C74787" w:rsidRPr="00D67DF9">
        <w:rPr>
          <w:rFonts w:asciiTheme="minorHAnsi" w:hAnsiTheme="minorHAnsi" w:cstheme="minorHAnsi"/>
          <w:sz w:val="24"/>
          <w:szCs w:val="24"/>
          <w:lang w:eastAsia="en-US"/>
        </w:rPr>
        <w:t xml:space="preserve"> </w:t>
      </w:r>
      <w:proofErr w:type="spellStart"/>
      <w:r w:rsidR="006076AD" w:rsidRPr="00D67DF9">
        <w:rPr>
          <w:rFonts w:asciiTheme="minorHAnsi" w:hAnsiTheme="minorHAnsi" w:cstheme="minorHAnsi"/>
          <w:sz w:val="24"/>
          <w:szCs w:val="24"/>
          <w:lang w:eastAsia="en-US"/>
        </w:rPr>
        <w:t>u.p.z.p</w:t>
      </w:r>
      <w:proofErr w:type="spellEnd"/>
      <w:r w:rsidR="006076AD" w:rsidRPr="00D67DF9">
        <w:rPr>
          <w:rFonts w:asciiTheme="minorHAnsi" w:hAnsiTheme="minorHAnsi" w:cstheme="minorHAnsi"/>
          <w:sz w:val="24"/>
          <w:szCs w:val="24"/>
          <w:lang w:eastAsia="en-US"/>
        </w:rPr>
        <w:t>.</w:t>
      </w:r>
      <w:r w:rsidR="00A8359E" w:rsidRPr="00D67DF9">
        <w:rPr>
          <w:rFonts w:asciiTheme="minorHAnsi" w:hAnsiTheme="minorHAnsi" w:cstheme="minorHAnsi"/>
          <w:sz w:val="24"/>
          <w:szCs w:val="24"/>
          <w:lang w:eastAsia="en-US"/>
        </w:rPr>
        <w:t>,</w:t>
      </w:r>
      <w:r w:rsidR="00C74787" w:rsidRPr="00D67DF9">
        <w:rPr>
          <w:rFonts w:asciiTheme="minorHAnsi" w:hAnsiTheme="minorHAnsi" w:cstheme="minorHAnsi"/>
          <w:sz w:val="24"/>
          <w:szCs w:val="24"/>
          <w:lang w:eastAsia="en-US"/>
        </w:rPr>
        <w:t xml:space="preserve"> </w:t>
      </w:r>
      <w:r w:rsidRPr="00D67DF9">
        <w:rPr>
          <w:rFonts w:asciiTheme="minorHAnsi" w:hAnsiTheme="minorHAnsi" w:cstheme="minorHAnsi"/>
          <w:sz w:val="24"/>
          <w:szCs w:val="24"/>
          <w:lang w:eastAsia="en-US"/>
        </w:rPr>
        <w:t>z</w:t>
      </w:r>
      <w:r w:rsidR="00C74787" w:rsidRPr="00D67DF9">
        <w:rPr>
          <w:rFonts w:asciiTheme="minorHAnsi" w:hAnsiTheme="minorHAnsi" w:cstheme="minorHAnsi"/>
          <w:sz w:val="24"/>
          <w:szCs w:val="24"/>
          <w:lang w:eastAsia="en-US"/>
        </w:rPr>
        <w:t xml:space="preserve">amawiający żąda wskazania przez </w:t>
      </w:r>
      <w:r w:rsidRPr="00D67DF9">
        <w:rPr>
          <w:rFonts w:asciiTheme="minorHAnsi" w:hAnsiTheme="minorHAnsi" w:cstheme="minorHAnsi"/>
          <w:sz w:val="24"/>
          <w:szCs w:val="24"/>
          <w:lang w:eastAsia="en-US"/>
        </w:rPr>
        <w:t>w</w:t>
      </w:r>
      <w:r w:rsidR="00C74787" w:rsidRPr="00D67DF9">
        <w:rPr>
          <w:rFonts w:asciiTheme="minorHAnsi" w:hAnsiTheme="minorHAnsi" w:cstheme="minorHAnsi"/>
          <w:sz w:val="24"/>
          <w:szCs w:val="24"/>
          <w:lang w:eastAsia="en-US"/>
        </w:rPr>
        <w:t>ykonawcę</w:t>
      </w:r>
      <w:r w:rsidRPr="00D67DF9">
        <w:rPr>
          <w:rFonts w:asciiTheme="minorHAnsi" w:hAnsiTheme="minorHAnsi" w:cstheme="minorHAnsi"/>
          <w:sz w:val="24"/>
          <w:szCs w:val="24"/>
          <w:lang w:eastAsia="en-US"/>
        </w:rPr>
        <w:t>, w ofercie,</w:t>
      </w:r>
      <w:r w:rsidR="00C74787" w:rsidRPr="00D67DF9">
        <w:rPr>
          <w:rFonts w:asciiTheme="minorHAnsi" w:hAnsiTheme="minorHAnsi" w:cstheme="minorHAnsi"/>
          <w:sz w:val="24"/>
          <w:szCs w:val="24"/>
          <w:lang w:eastAsia="en-US"/>
        </w:rPr>
        <w:t xml:space="preserve"> części zamówienia, których wykonanie za</w:t>
      </w:r>
      <w:r w:rsidRPr="00D67DF9">
        <w:rPr>
          <w:rFonts w:asciiTheme="minorHAnsi" w:hAnsiTheme="minorHAnsi" w:cstheme="minorHAnsi"/>
          <w:sz w:val="24"/>
          <w:szCs w:val="24"/>
          <w:lang w:eastAsia="en-US"/>
        </w:rPr>
        <w:t xml:space="preserve">mierza powierzyć podwykonawcom oraz podania nazw ewentualnych </w:t>
      </w:r>
      <w:r w:rsidR="00C74787" w:rsidRPr="00D67DF9">
        <w:rPr>
          <w:rFonts w:asciiTheme="minorHAnsi" w:hAnsiTheme="minorHAnsi" w:cstheme="minorHAnsi"/>
          <w:sz w:val="24"/>
          <w:szCs w:val="24"/>
          <w:lang w:eastAsia="en-US"/>
        </w:rPr>
        <w:t>podwykonawców</w:t>
      </w:r>
      <w:r w:rsidRPr="00D67DF9">
        <w:rPr>
          <w:rFonts w:asciiTheme="minorHAnsi" w:hAnsiTheme="minorHAnsi" w:cstheme="minorHAnsi"/>
          <w:sz w:val="24"/>
          <w:szCs w:val="24"/>
          <w:lang w:eastAsia="en-US"/>
        </w:rPr>
        <w:t>, jeżeli są już znani</w:t>
      </w:r>
      <w:r w:rsidR="00C74787" w:rsidRPr="00D67DF9">
        <w:rPr>
          <w:rFonts w:asciiTheme="minorHAnsi" w:hAnsiTheme="minorHAnsi" w:cstheme="minorHAnsi"/>
          <w:sz w:val="24"/>
          <w:szCs w:val="24"/>
          <w:lang w:eastAsia="en-US"/>
        </w:rPr>
        <w:t>.</w:t>
      </w:r>
      <w:bookmarkStart w:id="49" w:name="_Toc456007419"/>
      <w:bookmarkStart w:id="50" w:name="_Toc456007649"/>
      <w:bookmarkStart w:id="51" w:name="_Toc456085589"/>
      <w:bookmarkEnd w:id="45"/>
      <w:bookmarkEnd w:id="46"/>
      <w:bookmarkEnd w:id="47"/>
    </w:p>
    <w:p w14:paraId="3D02A08E" w14:textId="5BD1C1B0" w:rsidR="00C74787" w:rsidRPr="00D67DF9" w:rsidRDefault="00C74787" w:rsidP="009A50ED">
      <w:pPr>
        <w:pStyle w:val="Akapitzlist1"/>
        <w:widowControl w:val="0"/>
        <w:numPr>
          <w:ilvl w:val="1"/>
          <w:numId w:val="76"/>
        </w:numPr>
        <w:tabs>
          <w:tab w:val="left" w:pos="851"/>
        </w:tabs>
        <w:suppressAutoHyphens w:val="0"/>
        <w:spacing w:after="0"/>
        <w:ind w:left="851" w:hanging="851"/>
        <w:jc w:val="both"/>
        <w:rPr>
          <w:rFonts w:asciiTheme="minorHAnsi" w:hAnsiTheme="minorHAnsi" w:cstheme="minorHAnsi"/>
          <w:sz w:val="24"/>
          <w:szCs w:val="24"/>
          <w:lang w:eastAsia="en-US"/>
        </w:rPr>
      </w:pPr>
      <w:bookmarkStart w:id="52" w:name="_Toc456007422"/>
      <w:bookmarkStart w:id="53" w:name="_Toc456007652"/>
      <w:bookmarkStart w:id="54" w:name="_Toc456085592"/>
      <w:bookmarkEnd w:id="49"/>
      <w:bookmarkEnd w:id="50"/>
      <w:bookmarkEnd w:id="51"/>
      <w:r w:rsidRPr="00D67DF9">
        <w:rPr>
          <w:rFonts w:asciiTheme="minorHAnsi" w:hAnsiTheme="minorHAnsi" w:cstheme="minorHAnsi"/>
          <w:sz w:val="24"/>
          <w:szCs w:val="24"/>
        </w:rPr>
        <w:t xml:space="preserve">Powierzenie wykonania części zamówienia podwykonawcom nie zwalnia </w:t>
      </w:r>
      <w:r w:rsidR="002259B0" w:rsidRPr="00D67DF9">
        <w:rPr>
          <w:rFonts w:asciiTheme="minorHAnsi" w:hAnsiTheme="minorHAnsi" w:cstheme="minorHAnsi"/>
          <w:sz w:val="24"/>
          <w:szCs w:val="24"/>
        </w:rPr>
        <w:t>w</w:t>
      </w:r>
      <w:r w:rsidRPr="00D67DF9">
        <w:rPr>
          <w:rFonts w:asciiTheme="minorHAnsi" w:hAnsiTheme="minorHAnsi" w:cstheme="minorHAnsi"/>
          <w:sz w:val="24"/>
          <w:szCs w:val="24"/>
        </w:rPr>
        <w:t>ykonawcy z odpowiedzialności za należyte wykonanie tego zamówienia.</w:t>
      </w:r>
      <w:bookmarkEnd w:id="52"/>
      <w:bookmarkEnd w:id="53"/>
      <w:bookmarkEnd w:id="54"/>
    </w:p>
    <w:p w14:paraId="28D64998" w14:textId="77777777" w:rsidR="00D609B2" w:rsidRPr="00D67DF9" w:rsidRDefault="00D609B2" w:rsidP="009A50ED">
      <w:pPr>
        <w:pStyle w:val="Akapitzlist1"/>
        <w:widowControl w:val="0"/>
        <w:numPr>
          <w:ilvl w:val="0"/>
          <w:numId w:val="76"/>
        </w:numPr>
        <w:tabs>
          <w:tab w:val="left" w:pos="851"/>
        </w:tabs>
        <w:suppressAutoHyphens w:val="0"/>
        <w:spacing w:before="120" w:after="0"/>
        <w:ind w:left="851" w:hanging="851"/>
        <w:jc w:val="both"/>
        <w:outlineLvl w:val="0"/>
        <w:rPr>
          <w:rFonts w:asciiTheme="minorHAnsi" w:hAnsiTheme="minorHAnsi" w:cstheme="minorHAnsi"/>
          <w:b/>
          <w:bCs/>
          <w:sz w:val="24"/>
          <w:szCs w:val="24"/>
          <w:lang w:eastAsia="en-US"/>
        </w:rPr>
      </w:pPr>
      <w:bookmarkStart w:id="55" w:name="_Toc173842911"/>
      <w:bookmarkStart w:id="56" w:name="_Toc456007423"/>
      <w:bookmarkStart w:id="57" w:name="_Toc456007653"/>
      <w:bookmarkStart w:id="58" w:name="_Toc456085593"/>
      <w:r w:rsidRPr="00D67DF9">
        <w:rPr>
          <w:rFonts w:asciiTheme="minorHAnsi" w:hAnsiTheme="minorHAnsi" w:cstheme="minorHAnsi"/>
          <w:b/>
          <w:bCs/>
          <w:sz w:val="24"/>
          <w:szCs w:val="24"/>
          <w:lang w:eastAsia="en-US"/>
        </w:rPr>
        <w:t>Podstawy wykluczenia</w:t>
      </w:r>
      <w:r w:rsidR="00273E1D" w:rsidRPr="00D67DF9">
        <w:rPr>
          <w:rFonts w:asciiTheme="minorHAnsi" w:hAnsiTheme="minorHAnsi" w:cstheme="minorHAnsi"/>
          <w:b/>
          <w:bCs/>
          <w:sz w:val="24"/>
          <w:szCs w:val="24"/>
          <w:lang w:eastAsia="en-US"/>
        </w:rPr>
        <w:t>.</w:t>
      </w:r>
      <w:bookmarkEnd w:id="55"/>
      <w:r w:rsidRPr="00D67DF9">
        <w:rPr>
          <w:rFonts w:asciiTheme="minorHAnsi" w:hAnsiTheme="minorHAnsi" w:cstheme="minorHAnsi"/>
          <w:b/>
          <w:bCs/>
          <w:sz w:val="24"/>
          <w:szCs w:val="24"/>
          <w:lang w:eastAsia="en-US"/>
        </w:rPr>
        <w:t xml:space="preserve"> </w:t>
      </w:r>
    </w:p>
    <w:p w14:paraId="3FD2162C" w14:textId="77777777" w:rsidR="00C74787" w:rsidRPr="00D67DF9" w:rsidRDefault="001E284E"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Zgodnie z art. 108</w:t>
      </w:r>
      <w:r w:rsidR="00C74787" w:rsidRPr="00D67DF9">
        <w:rPr>
          <w:rFonts w:asciiTheme="minorHAnsi" w:hAnsiTheme="minorHAnsi" w:cstheme="minorHAnsi"/>
          <w:sz w:val="24"/>
          <w:szCs w:val="24"/>
          <w:lang w:eastAsia="en-US"/>
        </w:rPr>
        <w:t xml:space="preserve"> u</w:t>
      </w:r>
      <w:r w:rsidRPr="00D67DF9">
        <w:rPr>
          <w:rFonts w:asciiTheme="minorHAnsi" w:hAnsiTheme="minorHAnsi" w:cstheme="minorHAnsi"/>
          <w:sz w:val="24"/>
          <w:szCs w:val="24"/>
          <w:lang w:eastAsia="en-US"/>
        </w:rPr>
        <w:t xml:space="preserve">st. 1 </w:t>
      </w:r>
      <w:proofErr w:type="spellStart"/>
      <w:r w:rsidR="006076AD" w:rsidRPr="00D67DF9">
        <w:rPr>
          <w:rFonts w:asciiTheme="minorHAnsi" w:hAnsiTheme="minorHAnsi" w:cstheme="minorHAnsi"/>
          <w:sz w:val="24"/>
          <w:szCs w:val="24"/>
          <w:lang w:eastAsia="en-US"/>
        </w:rPr>
        <w:t>u.p.z.p</w:t>
      </w:r>
      <w:proofErr w:type="spellEnd"/>
      <w:r w:rsidR="006076AD" w:rsidRPr="00D67DF9">
        <w:rPr>
          <w:rFonts w:asciiTheme="minorHAnsi" w:hAnsiTheme="minorHAnsi" w:cstheme="minorHAnsi"/>
          <w:sz w:val="24"/>
          <w:szCs w:val="24"/>
          <w:lang w:eastAsia="en-US"/>
        </w:rPr>
        <w:t>.</w:t>
      </w:r>
      <w:r w:rsidR="00D609B2" w:rsidRPr="00D67DF9">
        <w:rPr>
          <w:rFonts w:asciiTheme="minorHAnsi" w:hAnsiTheme="minorHAnsi" w:cstheme="minorHAnsi"/>
          <w:sz w:val="24"/>
          <w:szCs w:val="24"/>
          <w:lang w:eastAsia="en-US"/>
        </w:rPr>
        <w:t>,</w:t>
      </w:r>
      <w:r w:rsidR="00C74787" w:rsidRPr="00D67DF9">
        <w:rPr>
          <w:rFonts w:asciiTheme="minorHAnsi" w:hAnsiTheme="minorHAnsi" w:cstheme="minorHAnsi"/>
          <w:sz w:val="24"/>
          <w:szCs w:val="24"/>
          <w:lang w:eastAsia="en-US"/>
        </w:rPr>
        <w:t xml:space="preserve"> z postępowania w sprawie zamówienia publicznego wyklucza się</w:t>
      </w:r>
      <w:r w:rsidRPr="00D67DF9">
        <w:rPr>
          <w:rFonts w:asciiTheme="minorHAnsi" w:hAnsiTheme="minorHAnsi" w:cstheme="minorHAnsi"/>
          <w:sz w:val="24"/>
          <w:szCs w:val="24"/>
          <w:lang w:eastAsia="en-US"/>
        </w:rPr>
        <w:t xml:space="preserve"> wykonawcę</w:t>
      </w:r>
      <w:r w:rsidR="00C74787" w:rsidRPr="00D67DF9">
        <w:rPr>
          <w:rFonts w:asciiTheme="minorHAnsi" w:hAnsiTheme="minorHAnsi" w:cstheme="minorHAnsi"/>
          <w:sz w:val="24"/>
          <w:szCs w:val="24"/>
          <w:lang w:eastAsia="en-US"/>
        </w:rPr>
        <w:t>:</w:t>
      </w:r>
      <w:bookmarkEnd w:id="56"/>
      <w:bookmarkEnd w:id="57"/>
      <w:bookmarkEnd w:id="58"/>
    </w:p>
    <w:p w14:paraId="79A97A89" w14:textId="77777777" w:rsidR="001E284E" w:rsidRPr="00D67DF9" w:rsidRDefault="001E284E" w:rsidP="00630A50">
      <w:pPr>
        <w:widowControl w:val="0"/>
        <w:numPr>
          <w:ilvl w:val="0"/>
          <w:numId w:val="21"/>
        </w:numPr>
        <w:tabs>
          <w:tab w:val="left" w:pos="1134"/>
        </w:tabs>
        <w:suppressAutoHyphens w:val="0"/>
        <w:autoSpaceDE w:val="0"/>
        <w:autoSpaceDN w:val="0"/>
        <w:adjustRightInd w:val="0"/>
        <w:spacing w:line="276" w:lineRule="auto"/>
        <w:ind w:left="851" w:hanging="11"/>
        <w:jc w:val="both"/>
        <w:rPr>
          <w:rFonts w:asciiTheme="minorHAnsi" w:hAnsiTheme="minorHAnsi" w:cstheme="minorHAnsi"/>
          <w:lang w:eastAsia="pl-PL"/>
        </w:rPr>
      </w:pPr>
      <w:bookmarkStart w:id="59" w:name="_Toc456007424"/>
      <w:bookmarkStart w:id="60" w:name="_Toc456007654"/>
      <w:bookmarkStart w:id="61" w:name="_Toc456085594"/>
      <w:r w:rsidRPr="00D67DF9">
        <w:rPr>
          <w:rFonts w:asciiTheme="minorHAnsi" w:hAnsiTheme="minorHAnsi" w:cstheme="minorHAnsi"/>
          <w:lang w:eastAsia="pl-PL"/>
        </w:rPr>
        <w:t xml:space="preserve">będącego osobą fizyczną, którego prawomocnie skazano za przestępstwo: </w:t>
      </w:r>
    </w:p>
    <w:p w14:paraId="75CED0D4" w14:textId="77777777"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udziału w zorganizowanej grupie przestępczej albo związku mającym na celu popełnienie przestępstwa lub przestępstwa skarbowego, o którym mowa w art. 258 Kodeksu karnego, </w:t>
      </w:r>
    </w:p>
    <w:p w14:paraId="1A2E46FC" w14:textId="77777777"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handlu ludźmi, o którym mowa w art. 189a Kodeksu karnego, </w:t>
      </w:r>
    </w:p>
    <w:p w14:paraId="7C65EFA9" w14:textId="39E4390F" w:rsidR="001E284E" w:rsidRPr="00D67DF9" w:rsidRDefault="007F270C"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o którym mowa w art. 228–230a, art. 250a Kodeksu karnego, w art. 46–48 ustawy </w:t>
      </w:r>
      <w:r w:rsidR="00921913" w:rsidRPr="00D67DF9">
        <w:rPr>
          <w:rFonts w:asciiTheme="minorHAnsi" w:hAnsiTheme="minorHAnsi" w:cstheme="minorHAnsi"/>
          <w:lang w:eastAsia="pl-PL"/>
        </w:rPr>
        <w:br/>
      </w:r>
      <w:r w:rsidRPr="00D67DF9">
        <w:rPr>
          <w:rFonts w:asciiTheme="minorHAnsi" w:hAnsiTheme="minorHAnsi" w:cstheme="minorHAnsi"/>
          <w:lang w:eastAsia="pl-PL"/>
        </w:rPr>
        <w:lastRenderedPageBreak/>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D67DF9">
        <w:rPr>
          <w:rFonts w:asciiTheme="minorHAnsi" w:hAnsiTheme="minorHAnsi" w:cstheme="minorHAnsi"/>
          <w:lang w:eastAsia="pl-PL"/>
        </w:rPr>
        <w:t>,</w:t>
      </w:r>
    </w:p>
    <w:p w14:paraId="6DA8167C" w14:textId="0A3DC5B7"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D67DF9">
        <w:rPr>
          <w:rFonts w:asciiTheme="minorHAnsi" w:hAnsiTheme="minorHAnsi" w:cstheme="minorHAnsi"/>
          <w:lang w:eastAsia="pl-PL"/>
        </w:rPr>
        <w:br/>
      </w:r>
      <w:r w:rsidRPr="00D67DF9">
        <w:rPr>
          <w:rFonts w:asciiTheme="minorHAnsi" w:hAnsiTheme="minorHAnsi" w:cstheme="minorHAnsi"/>
          <w:lang w:eastAsia="pl-PL"/>
        </w:rPr>
        <w:t>w art. 299 Kodeksu karnego,</w:t>
      </w:r>
    </w:p>
    <w:p w14:paraId="6473890F" w14:textId="6C98CF5D"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o charakterze terrorystycznym, o którym mowa w art. 115 § 20 Kodeksu karnego, </w:t>
      </w:r>
      <w:r w:rsidR="008C31DA" w:rsidRPr="00D67DF9">
        <w:rPr>
          <w:rFonts w:asciiTheme="minorHAnsi" w:hAnsiTheme="minorHAnsi" w:cstheme="minorHAnsi"/>
          <w:lang w:eastAsia="pl-PL"/>
        </w:rPr>
        <w:br/>
      </w:r>
      <w:r w:rsidRPr="00D67DF9">
        <w:rPr>
          <w:rFonts w:asciiTheme="minorHAnsi" w:hAnsiTheme="minorHAnsi" w:cstheme="minorHAnsi"/>
          <w:lang w:eastAsia="pl-PL"/>
        </w:rPr>
        <w:t>lub mające na celu popełnienie tego przestępstwa,</w:t>
      </w:r>
    </w:p>
    <w:p w14:paraId="3F5DE196" w14:textId="120E7DAE" w:rsidR="001E284E" w:rsidRPr="00D67DF9" w:rsidRDefault="0000655C"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spacing w:val="-6"/>
          <w:lang w:eastAsia="pl-PL"/>
        </w:rPr>
      </w:pPr>
      <w:r w:rsidRPr="00D67DF9">
        <w:rPr>
          <w:rFonts w:asciiTheme="minorHAnsi" w:hAnsiTheme="minorHAnsi" w:cstheme="minorHAnsi"/>
          <w:spacing w:val="-6"/>
          <w:lang w:eastAsia="pl-PL"/>
        </w:rPr>
        <w:t>powierzenia wykonywania pracy małoletniemu cudzoziemcowi</w:t>
      </w:r>
      <w:r w:rsidR="001E284E" w:rsidRPr="00D67DF9">
        <w:rPr>
          <w:rFonts w:asciiTheme="minorHAnsi" w:hAnsiTheme="minorHAnsi" w:cstheme="minorHAnsi"/>
          <w:spacing w:val="-6"/>
          <w:lang w:eastAsia="pl-PL"/>
        </w:rPr>
        <w:t>, o którym mowa w art. 9 ust. 2 ustawy z dnia 15 czerwca 2012 r. o skutkach powierzania wykonywania pracy cudzoziemcom przebywa</w:t>
      </w:r>
      <w:r w:rsidR="0039382A" w:rsidRPr="00D67DF9">
        <w:rPr>
          <w:rFonts w:asciiTheme="minorHAnsi" w:hAnsiTheme="minorHAnsi" w:cstheme="minorHAnsi"/>
          <w:spacing w:val="-6"/>
          <w:lang w:eastAsia="pl-PL"/>
        </w:rPr>
        <w:softHyphen/>
      </w:r>
      <w:r w:rsidR="001E284E" w:rsidRPr="00D67DF9">
        <w:rPr>
          <w:rFonts w:asciiTheme="minorHAnsi" w:hAnsiTheme="minorHAnsi" w:cstheme="minorHAnsi"/>
          <w:spacing w:val="-6"/>
          <w:lang w:eastAsia="pl-PL"/>
        </w:rPr>
        <w:t>jącym wbrew przepisom na terytorium Rzeczypospolitej</w:t>
      </w:r>
      <w:r w:rsidR="00E26B1E" w:rsidRPr="00D67DF9">
        <w:rPr>
          <w:rFonts w:asciiTheme="minorHAnsi" w:hAnsiTheme="minorHAnsi" w:cstheme="minorHAnsi"/>
          <w:spacing w:val="-6"/>
          <w:lang w:eastAsia="pl-PL"/>
        </w:rPr>
        <w:t xml:space="preserve"> </w:t>
      </w:r>
      <w:r w:rsidR="001E284E" w:rsidRPr="00D67DF9">
        <w:rPr>
          <w:rFonts w:asciiTheme="minorHAnsi" w:hAnsiTheme="minorHAnsi" w:cstheme="minorHAnsi"/>
          <w:spacing w:val="-6"/>
          <w:lang w:eastAsia="pl-PL"/>
        </w:rPr>
        <w:t xml:space="preserve">Polskiej, </w:t>
      </w:r>
    </w:p>
    <w:p w14:paraId="0FA408DE" w14:textId="77777777"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7777777" w:rsidR="001E284E" w:rsidRPr="00D67DF9" w:rsidRDefault="001E284E" w:rsidP="00630A50">
      <w:pPr>
        <w:widowControl w:val="0"/>
        <w:numPr>
          <w:ilvl w:val="0"/>
          <w:numId w:val="22"/>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o którym mowa w art. 9 ust. 1 i 3 lub art. 10 ustawy z dnia 15 czerwca 2012 r. </w:t>
      </w:r>
      <w:r w:rsidR="003A2892" w:rsidRPr="00D67DF9">
        <w:rPr>
          <w:rFonts w:asciiTheme="minorHAnsi" w:hAnsiTheme="minorHAnsi" w:cstheme="minorHAnsi"/>
          <w:lang w:eastAsia="pl-PL"/>
        </w:rPr>
        <w:br/>
      </w:r>
      <w:r w:rsidRPr="00D67DF9">
        <w:rPr>
          <w:rFonts w:asciiTheme="minorHAnsi" w:hAnsiTheme="minorHAnsi" w:cstheme="minorHAnsi"/>
          <w:lang w:eastAsia="pl-PL"/>
        </w:rPr>
        <w:t xml:space="preserve">o skutkach powierzania wykonywania pracy cudzoziemcom przebywającym wbrew przepisom na terytorium Rzeczypospolitej Polskiej </w:t>
      </w:r>
    </w:p>
    <w:p w14:paraId="28C82BF8" w14:textId="056392AD" w:rsidR="001E284E" w:rsidRPr="00D67DF9" w:rsidRDefault="0075568C" w:rsidP="003C551D">
      <w:pPr>
        <w:widowControl w:val="0"/>
        <w:suppressAutoHyphens w:val="0"/>
        <w:autoSpaceDE w:val="0"/>
        <w:autoSpaceDN w:val="0"/>
        <w:adjustRightInd w:val="0"/>
        <w:spacing w:line="276" w:lineRule="auto"/>
        <w:ind w:left="1418"/>
        <w:jc w:val="both"/>
        <w:rPr>
          <w:rFonts w:asciiTheme="minorHAnsi" w:hAnsiTheme="minorHAnsi" w:cstheme="minorHAnsi"/>
          <w:lang w:eastAsia="pl-PL"/>
        </w:rPr>
      </w:pPr>
      <w:r w:rsidRPr="00D67DF9">
        <w:rPr>
          <w:rFonts w:asciiTheme="minorHAnsi" w:hAnsiTheme="minorHAnsi" w:cstheme="minorHAnsi"/>
          <w:lang w:eastAsia="pl-PL"/>
        </w:rPr>
        <w:t xml:space="preserve">- </w:t>
      </w:r>
      <w:r w:rsidR="001E284E" w:rsidRPr="00D67DF9">
        <w:rPr>
          <w:rFonts w:asciiTheme="minorHAnsi" w:hAnsiTheme="minorHAnsi" w:cstheme="minorHAnsi"/>
          <w:lang w:eastAsia="pl-PL"/>
        </w:rPr>
        <w:t xml:space="preserve">lub za odpowiedni czyn zabroniony określony w przepisach prawa obcego; </w:t>
      </w:r>
    </w:p>
    <w:p w14:paraId="224B935A" w14:textId="03C18A59" w:rsidR="001E284E" w:rsidRPr="00D67DF9" w:rsidRDefault="001E284E" w:rsidP="00630A50">
      <w:pPr>
        <w:widowControl w:val="0"/>
        <w:numPr>
          <w:ilvl w:val="0"/>
          <w:numId w:val="21"/>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D67DF9">
        <w:rPr>
          <w:rFonts w:asciiTheme="minorHAnsi" w:hAnsiTheme="minorHAnsi" w:cstheme="minorHAnsi"/>
          <w:lang w:eastAsia="pl-PL"/>
        </w:rPr>
        <w:br/>
      </w:r>
      <w:r w:rsidRPr="00D67DF9">
        <w:rPr>
          <w:rFonts w:asciiTheme="minorHAnsi" w:hAnsiTheme="minorHAnsi" w:cstheme="minorHAnsi"/>
          <w:lang w:eastAsia="pl-PL"/>
        </w:rPr>
        <w:t>za przestępstwo, o którym mowa w pkt</w:t>
      </w:r>
      <w:r w:rsidR="007335D7" w:rsidRPr="00D67DF9">
        <w:rPr>
          <w:rFonts w:asciiTheme="minorHAnsi" w:hAnsiTheme="minorHAnsi" w:cstheme="minorHAnsi"/>
          <w:lang w:eastAsia="pl-PL"/>
        </w:rPr>
        <w:t>.</w:t>
      </w:r>
      <w:r w:rsidRPr="00D67DF9">
        <w:rPr>
          <w:rFonts w:asciiTheme="minorHAnsi" w:hAnsiTheme="minorHAnsi" w:cstheme="minorHAnsi"/>
          <w:lang w:eastAsia="pl-PL"/>
        </w:rPr>
        <w:t xml:space="preserve"> 1; </w:t>
      </w:r>
    </w:p>
    <w:p w14:paraId="48609765" w14:textId="62E8D5B2" w:rsidR="001E284E" w:rsidRPr="00D67DF9" w:rsidRDefault="001E284E" w:rsidP="00630A50">
      <w:pPr>
        <w:widowControl w:val="0"/>
        <w:numPr>
          <w:ilvl w:val="0"/>
          <w:numId w:val="21"/>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D67DF9">
        <w:rPr>
          <w:rFonts w:asciiTheme="minorHAnsi" w:hAnsiTheme="minorHAnsi" w:cstheme="minorHAnsi"/>
          <w:lang w:eastAsia="pl-PL"/>
        </w:rPr>
        <w:br/>
      </w:r>
      <w:r w:rsidRPr="00D67DF9">
        <w:rPr>
          <w:rFonts w:asciiTheme="minorHAnsi" w:hAnsiTheme="minorHAnsi" w:cstheme="minorHAnsi"/>
          <w:lang w:eastAsia="pl-PL"/>
        </w:rPr>
        <w:t xml:space="preserve">na ubezpieczenie społeczne lub zdrowotne wraz z odsetkami lub grzywnami lub zawarł wiążące porozumienie w sprawie spłaty tych należności; </w:t>
      </w:r>
    </w:p>
    <w:p w14:paraId="3C9CE445" w14:textId="77777777" w:rsidR="001E284E" w:rsidRPr="00D67DF9" w:rsidRDefault="001E284E" w:rsidP="00630A50">
      <w:pPr>
        <w:widowControl w:val="0"/>
        <w:numPr>
          <w:ilvl w:val="0"/>
          <w:numId w:val="21"/>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wobec którego </w:t>
      </w:r>
      <w:r w:rsidR="0000655C" w:rsidRPr="00D67DF9">
        <w:rPr>
          <w:rFonts w:asciiTheme="minorHAnsi" w:hAnsiTheme="minorHAnsi" w:cstheme="minorHAnsi"/>
          <w:lang w:eastAsia="pl-PL"/>
        </w:rPr>
        <w:t xml:space="preserve">prawomocnie </w:t>
      </w:r>
      <w:r w:rsidRPr="00D67DF9">
        <w:rPr>
          <w:rFonts w:asciiTheme="minorHAnsi" w:hAnsiTheme="minorHAnsi" w:cstheme="minorHAnsi"/>
          <w:lang w:eastAsia="pl-PL"/>
        </w:rPr>
        <w:t xml:space="preserve">orzeczono zakaz ubiegania się o zamówienia publiczne; </w:t>
      </w:r>
    </w:p>
    <w:p w14:paraId="69EDF817" w14:textId="12BA9751" w:rsidR="001E284E" w:rsidRPr="00D67DF9" w:rsidRDefault="001E284E" w:rsidP="00630A50">
      <w:pPr>
        <w:widowControl w:val="0"/>
        <w:numPr>
          <w:ilvl w:val="0"/>
          <w:numId w:val="21"/>
        </w:numPr>
        <w:suppressAutoHyphens w:val="0"/>
        <w:autoSpaceDE w:val="0"/>
        <w:autoSpaceDN w:val="0"/>
        <w:adjustRightInd w:val="0"/>
        <w:spacing w:line="276" w:lineRule="auto"/>
        <w:ind w:left="1134" w:hanging="283"/>
        <w:jc w:val="both"/>
        <w:rPr>
          <w:rFonts w:asciiTheme="minorHAnsi" w:hAnsiTheme="minorHAnsi" w:cstheme="minorHAnsi"/>
          <w:spacing w:val="-4"/>
          <w:lang w:eastAsia="pl-PL"/>
        </w:rPr>
      </w:pPr>
      <w:r w:rsidRPr="00D67DF9">
        <w:rPr>
          <w:rFonts w:asciiTheme="minorHAnsi" w:hAnsiTheme="minorHAnsi" w:cstheme="minorHAnsi"/>
          <w:spacing w:val="-4"/>
          <w:lang w:eastAsia="pl-PL"/>
        </w:rPr>
        <w:t xml:space="preserve">jeżeli zamawiający może stwierdzić, na podstawie wiarygodnych przesłanek, że wykonawca zawarł z innymi wykonawcami porozumienie mające na celu zakłócenie konkurencji, </w:t>
      </w:r>
      <w:r w:rsidR="0024350B" w:rsidRPr="00D67DF9">
        <w:rPr>
          <w:rFonts w:asciiTheme="minorHAnsi" w:hAnsiTheme="minorHAnsi" w:cstheme="minorHAnsi"/>
          <w:spacing w:val="-4"/>
          <w:lang w:eastAsia="pl-PL"/>
        </w:rPr>
        <w:br/>
      </w:r>
      <w:r w:rsidRPr="00D67DF9">
        <w:rPr>
          <w:rFonts w:asciiTheme="minorHAnsi" w:hAnsiTheme="minorHAnsi" w:cstheme="minorHAns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D67DF9">
        <w:rPr>
          <w:rFonts w:asciiTheme="minorHAnsi" w:hAnsiTheme="minorHAnsi" w:cstheme="minorHAnsi"/>
          <w:spacing w:val="-4"/>
          <w:lang w:eastAsia="pl-PL"/>
        </w:rPr>
        <w:br/>
      </w:r>
      <w:r w:rsidRPr="00D67DF9">
        <w:rPr>
          <w:rFonts w:asciiTheme="minorHAnsi" w:hAnsiTheme="minorHAnsi" w:cstheme="minorHAnsi"/>
          <w:spacing w:val="-4"/>
          <w:lang w:eastAsia="pl-PL"/>
        </w:rPr>
        <w:t xml:space="preserve">że przygotowali te oferty lub wnioski niezależnie od siebie; </w:t>
      </w:r>
    </w:p>
    <w:p w14:paraId="69538011" w14:textId="66796FDC" w:rsidR="001E284E" w:rsidRPr="00D67DF9" w:rsidRDefault="001E284E" w:rsidP="00630A50">
      <w:pPr>
        <w:widowControl w:val="0"/>
        <w:numPr>
          <w:ilvl w:val="0"/>
          <w:numId w:val="21"/>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jeżeli, w przypadkach, o których mowa w art. 85 ust. 1</w:t>
      </w:r>
      <w:r w:rsidR="003A2892" w:rsidRPr="00D67DF9">
        <w:rPr>
          <w:rFonts w:asciiTheme="minorHAnsi" w:hAnsiTheme="minorHAnsi" w:cstheme="minorHAnsi"/>
          <w:lang w:eastAsia="pl-PL"/>
        </w:rPr>
        <w:t xml:space="preserve"> </w:t>
      </w:r>
      <w:proofErr w:type="spellStart"/>
      <w:r w:rsidR="006076AD" w:rsidRPr="00D67DF9">
        <w:rPr>
          <w:rFonts w:asciiTheme="minorHAnsi" w:hAnsiTheme="minorHAnsi" w:cstheme="minorHAnsi"/>
          <w:lang w:eastAsia="pl-PL"/>
        </w:rPr>
        <w:t>u.p.z.p</w:t>
      </w:r>
      <w:proofErr w:type="spellEnd"/>
      <w:r w:rsidR="006076AD" w:rsidRPr="00D67DF9">
        <w:rPr>
          <w:rFonts w:asciiTheme="minorHAnsi" w:hAnsiTheme="minorHAnsi" w:cstheme="minorHAnsi"/>
          <w:lang w:eastAsia="pl-PL"/>
        </w:rPr>
        <w:t>.</w:t>
      </w:r>
      <w:r w:rsidRPr="00D67DF9">
        <w:rPr>
          <w:rFonts w:asciiTheme="minorHAnsi" w:hAnsiTheme="minorHAnsi" w:cstheme="minorHAnsi"/>
          <w:lang w:eastAsia="pl-PL"/>
        </w:rPr>
        <w:t xml:space="preserve">, doszło do zakłócenia konkurencji wynikającego z wcześniejszego zaangażowania tego wykonawcy </w:t>
      </w:r>
      <w:r w:rsidR="001F219B" w:rsidRPr="00D67DF9">
        <w:rPr>
          <w:rFonts w:asciiTheme="minorHAnsi" w:hAnsiTheme="minorHAnsi" w:cstheme="minorHAnsi"/>
          <w:lang w:eastAsia="pl-PL"/>
        </w:rPr>
        <w:br/>
      </w:r>
      <w:r w:rsidRPr="00D67DF9">
        <w:rPr>
          <w:rFonts w:asciiTheme="minorHAnsi" w:hAnsiTheme="minorHAnsi" w:cstheme="minorHAnsi"/>
          <w:lang w:eastAsia="pl-PL"/>
        </w:rPr>
        <w:t xml:space="preserve">lub podmiotu, który należy z wykonawcą do tej samej grupy kapitałowej w rozumieniu ustawy z dnia 16 lutego 2007 r. o ochronie konkurencji i konsumentów, chyba </w:t>
      </w:r>
      <w:r w:rsidR="001F219B" w:rsidRPr="00D67DF9">
        <w:rPr>
          <w:rFonts w:asciiTheme="minorHAnsi" w:hAnsiTheme="minorHAnsi" w:cstheme="minorHAnsi"/>
          <w:lang w:eastAsia="pl-PL"/>
        </w:rPr>
        <w:br/>
      </w:r>
      <w:r w:rsidRPr="00D67DF9">
        <w:rPr>
          <w:rFonts w:asciiTheme="minorHAnsi" w:hAnsiTheme="minorHAnsi" w:cstheme="minorHAnsi"/>
          <w:lang w:eastAsia="pl-PL"/>
        </w:rPr>
        <w:lastRenderedPageBreak/>
        <w:t>że spowodowane tym zakłócenie konkurencji może być wyeliminowane w inny sposób niż przez wykluczenie wykonawcy z udziału w postępowaniu o udzielenie zamówienia.</w:t>
      </w:r>
    </w:p>
    <w:p w14:paraId="0041650D" w14:textId="77777777" w:rsidR="00DB19CF" w:rsidRPr="00D67DF9" w:rsidRDefault="00DB19CF" w:rsidP="009A50ED">
      <w:pPr>
        <w:pStyle w:val="Akapitzlist"/>
        <w:widowControl w:val="0"/>
        <w:numPr>
          <w:ilvl w:val="2"/>
          <w:numId w:val="75"/>
        </w:numPr>
        <w:suppressAutoHyphens w:val="0"/>
        <w:autoSpaceDE w:val="0"/>
        <w:autoSpaceDN w:val="0"/>
        <w:adjustRightInd w:val="0"/>
        <w:spacing w:line="276" w:lineRule="auto"/>
        <w:ind w:left="851" w:hanging="851"/>
        <w:jc w:val="both"/>
        <w:rPr>
          <w:rFonts w:asciiTheme="minorHAnsi" w:hAnsiTheme="minorHAnsi" w:cstheme="minorHAnsi"/>
          <w:lang w:eastAsia="pl-PL"/>
        </w:rPr>
      </w:pPr>
      <w:bookmarkStart w:id="62" w:name="_Hlk101270247"/>
      <w:r w:rsidRPr="00D67DF9">
        <w:rPr>
          <w:rFonts w:asciiTheme="minorHAnsi" w:hAnsiTheme="minorHAnsi" w:cstheme="minorHAns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D67DF9" w:rsidRDefault="00DB19CF" w:rsidP="009A50ED">
      <w:pPr>
        <w:pStyle w:val="Akapitzlist"/>
        <w:widowControl w:val="0"/>
        <w:numPr>
          <w:ilvl w:val="0"/>
          <w:numId w:val="89"/>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wykonawcę oraz uczestnika konkursu wymienionego w wykazach określonych </w:t>
      </w:r>
      <w:r w:rsidRPr="00D67DF9">
        <w:rPr>
          <w:rFonts w:asciiTheme="minorHAnsi" w:hAnsiTheme="minorHAnsi" w:cstheme="minorHAnsi"/>
          <w:lang w:eastAsia="pl-PL"/>
        </w:rPr>
        <w:br/>
        <w:t xml:space="preserve">w rozporządzeniu 765/2006 i rozporządzeniu 269/2014 albo wpisanego na listę </w:t>
      </w:r>
      <w:r w:rsidRPr="00D67DF9">
        <w:rPr>
          <w:rFonts w:asciiTheme="minorHAnsi" w:hAnsiTheme="minorHAnsi" w:cstheme="minorHAnsi"/>
          <w:lang w:eastAsia="pl-PL"/>
        </w:rPr>
        <w:br/>
        <w:t xml:space="preserve">na podstawie decyzji w sprawie wpisu na listę rozstrzygającej o zastosowaniu środka </w:t>
      </w:r>
      <w:r w:rsidRPr="00D67DF9">
        <w:rPr>
          <w:rFonts w:asciiTheme="minorHAnsi" w:hAnsiTheme="minorHAnsi" w:cstheme="minorHAnsi"/>
          <w:lang w:eastAsia="pl-PL"/>
        </w:rPr>
        <w:br/>
        <w:t xml:space="preserve">w postaci wykluczenia z postępowania o udzielenie zamówienia publicznego lub konkursu, prowadzonego na podstawie </w:t>
      </w:r>
      <w:proofErr w:type="spellStart"/>
      <w:r w:rsidRPr="00D67DF9">
        <w:rPr>
          <w:rFonts w:asciiTheme="minorHAnsi" w:hAnsiTheme="minorHAnsi" w:cstheme="minorHAnsi"/>
          <w:lang w:eastAsia="pl-PL"/>
        </w:rPr>
        <w:t>u.p.z.p</w:t>
      </w:r>
      <w:proofErr w:type="spellEnd"/>
      <w:r w:rsidRPr="00D67DF9">
        <w:rPr>
          <w:rFonts w:asciiTheme="minorHAnsi" w:hAnsiTheme="minorHAnsi" w:cstheme="minorHAnsi"/>
          <w:lang w:eastAsia="pl-PL"/>
        </w:rPr>
        <w:t>.;</w:t>
      </w:r>
    </w:p>
    <w:p w14:paraId="72728B82" w14:textId="4D7D7C9E" w:rsidR="00DB19CF" w:rsidRPr="00D67DF9" w:rsidRDefault="00DB19CF" w:rsidP="009A50ED">
      <w:pPr>
        <w:pStyle w:val="Akapitzlist"/>
        <w:widowControl w:val="0"/>
        <w:numPr>
          <w:ilvl w:val="0"/>
          <w:numId w:val="89"/>
        </w:numPr>
        <w:suppressAutoHyphens w:val="0"/>
        <w:autoSpaceDE w:val="0"/>
        <w:autoSpaceDN w:val="0"/>
        <w:adjustRightInd w:val="0"/>
        <w:spacing w:line="276" w:lineRule="auto"/>
        <w:ind w:left="1134" w:hanging="283"/>
        <w:jc w:val="both"/>
        <w:rPr>
          <w:rFonts w:asciiTheme="minorHAnsi" w:hAnsiTheme="minorHAnsi" w:cstheme="minorHAnsi"/>
          <w:spacing w:val="-2"/>
          <w:lang w:eastAsia="pl-PL"/>
        </w:rPr>
      </w:pPr>
      <w:r w:rsidRPr="00D67DF9">
        <w:rPr>
          <w:rFonts w:asciiTheme="minorHAnsi" w:hAnsiTheme="minorHAnsi" w:cstheme="minorHAns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D67DF9">
        <w:rPr>
          <w:rFonts w:asciiTheme="minorHAnsi" w:hAnsiTheme="minorHAnsi" w:cstheme="minorHAnsi"/>
          <w:spacing w:val="-2"/>
          <w:lang w:eastAsia="pl-PL"/>
        </w:rPr>
        <w:br/>
      </w:r>
      <w:r w:rsidRPr="00D67DF9">
        <w:rPr>
          <w:rFonts w:asciiTheme="minorHAnsi" w:hAnsiTheme="minorHAnsi" w:cstheme="minorHAnsi"/>
          <w:spacing w:val="-2"/>
          <w:lang w:eastAsia="pl-PL"/>
        </w:rPr>
        <w:t xml:space="preserve">o zastosowaniu środka w postaci wykluczenia z postępowania o udzielenie zamówienia publicznego lub konkursu, prowadzonego na podstawie </w:t>
      </w:r>
      <w:proofErr w:type="spellStart"/>
      <w:r w:rsidRPr="00D67DF9">
        <w:rPr>
          <w:rFonts w:asciiTheme="minorHAnsi" w:hAnsiTheme="minorHAnsi" w:cstheme="minorHAnsi"/>
          <w:spacing w:val="-2"/>
          <w:lang w:eastAsia="pl-PL"/>
        </w:rPr>
        <w:t>u.p.z.p</w:t>
      </w:r>
      <w:proofErr w:type="spellEnd"/>
      <w:r w:rsidRPr="00D67DF9">
        <w:rPr>
          <w:rFonts w:asciiTheme="minorHAnsi" w:hAnsiTheme="minorHAnsi" w:cstheme="minorHAnsi"/>
          <w:spacing w:val="-2"/>
          <w:lang w:eastAsia="pl-PL"/>
        </w:rPr>
        <w:t>.;</w:t>
      </w:r>
    </w:p>
    <w:p w14:paraId="2F5EEC7E" w14:textId="231AC8B3" w:rsidR="00DB19CF" w:rsidRPr="00D67DF9" w:rsidRDefault="00DB19CF" w:rsidP="009A50ED">
      <w:pPr>
        <w:pStyle w:val="Akapitzlist"/>
        <w:widowControl w:val="0"/>
        <w:numPr>
          <w:ilvl w:val="0"/>
          <w:numId w:val="89"/>
        </w:numPr>
        <w:suppressAutoHyphens w:val="0"/>
        <w:autoSpaceDE w:val="0"/>
        <w:autoSpaceDN w:val="0"/>
        <w:adjustRightInd w:val="0"/>
        <w:spacing w:line="276" w:lineRule="auto"/>
        <w:ind w:left="1134" w:hanging="283"/>
        <w:jc w:val="both"/>
        <w:rPr>
          <w:rFonts w:asciiTheme="minorHAnsi" w:hAnsiTheme="minorHAnsi" w:cstheme="minorHAnsi"/>
          <w:spacing w:val="-8"/>
          <w:lang w:eastAsia="pl-PL"/>
        </w:rPr>
      </w:pPr>
      <w:r w:rsidRPr="00D67DF9">
        <w:rPr>
          <w:rFonts w:asciiTheme="minorHAnsi" w:hAnsiTheme="minorHAnsi" w:cstheme="minorHAns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D67DF9">
        <w:rPr>
          <w:rFonts w:asciiTheme="minorHAnsi" w:hAnsiTheme="minorHAnsi" w:cstheme="minorHAnsi"/>
          <w:spacing w:val="-8"/>
          <w:lang w:eastAsia="pl-PL"/>
        </w:rPr>
        <w:br/>
      </w:r>
      <w:r w:rsidRPr="00D67DF9">
        <w:rPr>
          <w:rFonts w:asciiTheme="minorHAnsi" w:hAnsiTheme="minorHAnsi" w:cstheme="minorHAnsi"/>
          <w:spacing w:val="-8"/>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D67DF9">
        <w:rPr>
          <w:rFonts w:asciiTheme="minorHAnsi" w:hAnsiTheme="minorHAnsi" w:cstheme="minorHAnsi"/>
          <w:spacing w:val="-8"/>
          <w:lang w:eastAsia="pl-PL"/>
        </w:rPr>
        <w:t>u.p.z.p</w:t>
      </w:r>
      <w:proofErr w:type="spellEnd"/>
      <w:r w:rsidRPr="00D67DF9">
        <w:rPr>
          <w:rFonts w:asciiTheme="minorHAnsi" w:hAnsiTheme="minorHAnsi" w:cstheme="minorHAnsi"/>
          <w:spacing w:val="-8"/>
          <w:lang w:eastAsia="pl-PL"/>
        </w:rPr>
        <w:t>.</w:t>
      </w:r>
    </w:p>
    <w:p w14:paraId="67A377C3" w14:textId="77777777" w:rsidR="00DB19CF" w:rsidRPr="00D67DF9" w:rsidRDefault="00DB19CF" w:rsidP="009A50ED">
      <w:pPr>
        <w:pStyle w:val="Akapitzlist"/>
        <w:widowControl w:val="0"/>
        <w:numPr>
          <w:ilvl w:val="2"/>
          <w:numId w:val="75"/>
        </w:numPr>
        <w:suppressAutoHyphens w:val="0"/>
        <w:autoSpaceDE w:val="0"/>
        <w:autoSpaceDN w:val="0"/>
        <w:adjustRightInd w:val="0"/>
        <w:spacing w:line="276" w:lineRule="auto"/>
        <w:ind w:left="851" w:hanging="851"/>
        <w:jc w:val="both"/>
        <w:rPr>
          <w:rFonts w:asciiTheme="minorHAnsi" w:hAnsiTheme="minorHAnsi" w:cstheme="minorHAnsi"/>
          <w:lang w:eastAsia="pl-PL"/>
        </w:rPr>
      </w:pPr>
      <w:r w:rsidRPr="00D67DF9">
        <w:rPr>
          <w:rFonts w:asciiTheme="minorHAnsi" w:hAnsiTheme="minorHAnsi" w:cstheme="minorHAnsi"/>
          <w:lang w:eastAsia="pl-PL"/>
        </w:rPr>
        <w:t xml:space="preserve">Pozostałe przepisy ustawy z dnia 13 kwietnia 2022 r. o szczególnych rozwiązaniach </w:t>
      </w:r>
      <w:r w:rsidRPr="00D67DF9">
        <w:rPr>
          <w:rFonts w:asciiTheme="minorHAnsi" w:hAnsiTheme="minorHAnsi" w:cstheme="minorHAnsi"/>
          <w:lang w:eastAsia="pl-PL"/>
        </w:rPr>
        <w:br/>
        <w:t xml:space="preserve">w zakresie przeciwdziałania wspieraniu agresji na Ukrainę oraz służących ochronie bezpieczeństwa narodowego stosuje się odpowiednio. </w:t>
      </w:r>
    </w:p>
    <w:p w14:paraId="7DC817AE" w14:textId="6C12E4F2" w:rsidR="00DB19CF" w:rsidRPr="00D67DF9" w:rsidRDefault="00DB19CF" w:rsidP="009A50ED">
      <w:pPr>
        <w:pStyle w:val="Akapitzlist"/>
        <w:widowControl w:val="0"/>
        <w:numPr>
          <w:ilvl w:val="2"/>
          <w:numId w:val="75"/>
        </w:numPr>
        <w:suppressAutoHyphens w:val="0"/>
        <w:autoSpaceDE w:val="0"/>
        <w:autoSpaceDN w:val="0"/>
        <w:adjustRightInd w:val="0"/>
        <w:spacing w:line="276" w:lineRule="auto"/>
        <w:ind w:left="851" w:hanging="851"/>
        <w:jc w:val="both"/>
        <w:rPr>
          <w:rFonts w:asciiTheme="minorHAnsi" w:hAnsiTheme="minorHAnsi" w:cstheme="minorHAnsi"/>
          <w:lang w:eastAsia="pl-PL"/>
        </w:rPr>
      </w:pPr>
      <w:bookmarkStart w:id="63" w:name="_Hlk101270813"/>
      <w:r w:rsidRPr="00D67DF9">
        <w:rPr>
          <w:rFonts w:asciiTheme="minorHAnsi" w:hAnsiTheme="minorHAnsi" w:cstheme="minorHAnsi"/>
          <w:lang w:eastAsia="pl-PL"/>
        </w:rPr>
        <w:t xml:space="preserve">W odniesieniu do przesłanek wykluczenia wskazanych w przywołanej wyżej ustawie nie ma zastosowania art. 110 ust. 2 i 3 </w:t>
      </w:r>
      <w:proofErr w:type="spellStart"/>
      <w:r w:rsidRPr="00D67DF9">
        <w:rPr>
          <w:rFonts w:asciiTheme="minorHAnsi" w:hAnsiTheme="minorHAnsi" w:cstheme="minorHAnsi"/>
          <w:lang w:eastAsia="pl-PL"/>
        </w:rPr>
        <w:t>u.p.z.p</w:t>
      </w:r>
      <w:proofErr w:type="spellEnd"/>
      <w:r w:rsidRPr="00D67DF9">
        <w:rPr>
          <w:rFonts w:asciiTheme="minorHAnsi" w:hAnsiTheme="minorHAnsi" w:cstheme="minorHAnsi"/>
          <w:lang w:eastAsia="pl-PL"/>
        </w:rPr>
        <w:t>.</w:t>
      </w:r>
      <w:bookmarkEnd w:id="62"/>
      <w:bookmarkEnd w:id="63"/>
    </w:p>
    <w:p w14:paraId="4364F3BA" w14:textId="51CE98C8" w:rsidR="004E4DE0" w:rsidRPr="00D67DF9" w:rsidRDefault="004E4DE0" w:rsidP="009A50ED">
      <w:pPr>
        <w:widowControl w:val="0"/>
        <w:numPr>
          <w:ilvl w:val="1"/>
          <w:numId w:val="75"/>
        </w:numPr>
        <w:tabs>
          <w:tab w:val="left" w:pos="851"/>
        </w:tabs>
        <w:suppressAutoHyphens w:val="0"/>
        <w:autoSpaceDE w:val="0"/>
        <w:autoSpaceDN w:val="0"/>
        <w:adjustRightInd w:val="0"/>
        <w:spacing w:line="276" w:lineRule="auto"/>
        <w:ind w:left="851" w:hanging="851"/>
        <w:jc w:val="both"/>
        <w:rPr>
          <w:rFonts w:asciiTheme="minorHAnsi" w:hAnsiTheme="minorHAnsi" w:cstheme="minorHAnsi"/>
          <w:lang w:eastAsia="pl-PL"/>
        </w:rPr>
      </w:pPr>
      <w:r w:rsidRPr="00D67DF9">
        <w:rPr>
          <w:rFonts w:asciiTheme="minorHAnsi" w:hAnsiTheme="minorHAnsi" w:cstheme="minorHAnsi"/>
          <w:lang w:eastAsia="pl-PL"/>
        </w:rPr>
        <w:t xml:space="preserve">Wykonawca może zostać wykluczony przez zamawiającego na każdym etapie postępowania o udzielenie zamówienia. </w:t>
      </w:r>
      <w:r w:rsidR="00454C55" w:rsidRPr="00D67DF9">
        <w:rPr>
          <w:rFonts w:asciiTheme="minorHAnsi" w:hAnsiTheme="minorHAnsi" w:cstheme="minorHAnsi"/>
          <w:lang w:eastAsia="pl-PL"/>
        </w:rPr>
        <w:t>Zamawiający odrzuca ofertę złożoną przez wykonawcę podlegającego wykluczeniu.</w:t>
      </w:r>
    </w:p>
    <w:p w14:paraId="12E70176" w14:textId="77777777" w:rsidR="004E4DE0" w:rsidRPr="00D67DF9" w:rsidRDefault="002E1C12" w:rsidP="009A50ED">
      <w:pPr>
        <w:widowControl w:val="0"/>
        <w:numPr>
          <w:ilvl w:val="1"/>
          <w:numId w:val="75"/>
        </w:numPr>
        <w:tabs>
          <w:tab w:val="left" w:pos="851"/>
        </w:tabs>
        <w:suppressAutoHyphens w:val="0"/>
        <w:autoSpaceDE w:val="0"/>
        <w:autoSpaceDN w:val="0"/>
        <w:adjustRightInd w:val="0"/>
        <w:spacing w:line="276" w:lineRule="auto"/>
        <w:ind w:left="851" w:hanging="851"/>
        <w:jc w:val="both"/>
        <w:rPr>
          <w:rFonts w:asciiTheme="minorHAnsi" w:hAnsiTheme="minorHAnsi" w:cstheme="minorHAnsi"/>
          <w:lang w:eastAsia="pl-PL"/>
        </w:rPr>
      </w:pPr>
      <w:r w:rsidRPr="00D67DF9">
        <w:rPr>
          <w:rFonts w:asciiTheme="minorHAnsi" w:hAnsiTheme="minorHAnsi" w:cstheme="minorHAnsi"/>
          <w:lang w:eastAsia="pl-PL"/>
        </w:rPr>
        <w:t xml:space="preserve">Zgodnie z art. 110 ust. 2 </w:t>
      </w:r>
      <w:proofErr w:type="spellStart"/>
      <w:r w:rsidR="006076AD" w:rsidRPr="00D67DF9">
        <w:rPr>
          <w:rFonts w:asciiTheme="minorHAnsi" w:hAnsiTheme="minorHAnsi" w:cstheme="minorHAnsi"/>
          <w:lang w:eastAsia="pl-PL"/>
        </w:rPr>
        <w:t>u.p.z.p</w:t>
      </w:r>
      <w:proofErr w:type="spellEnd"/>
      <w:r w:rsidR="006076AD" w:rsidRPr="00D67DF9">
        <w:rPr>
          <w:rFonts w:asciiTheme="minorHAnsi" w:hAnsiTheme="minorHAnsi" w:cstheme="minorHAnsi"/>
          <w:lang w:eastAsia="pl-PL"/>
        </w:rPr>
        <w:t>.</w:t>
      </w:r>
      <w:r w:rsidRPr="00D67DF9">
        <w:rPr>
          <w:rFonts w:asciiTheme="minorHAnsi" w:hAnsiTheme="minorHAnsi" w:cstheme="minorHAnsi"/>
          <w:lang w:eastAsia="pl-PL"/>
        </w:rPr>
        <w:t>, w</w:t>
      </w:r>
      <w:r w:rsidR="004E4DE0" w:rsidRPr="00D67DF9">
        <w:rPr>
          <w:rFonts w:asciiTheme="minorHAnsi" w:hAnsiTheme="minorHAnsi" w:cstheme="minorHAnsi"/>
          <w:lang w:eastAsia="pl-PL"/>
        </w:rPr>
        <w:t>ykonawca nie podlega wykluczeniu w okolicznościach określon</w:t>
      </w:r>
      <w:r w:rsidR="0000655C" w:rsidRPr="00D67DF9">
        <w:rPr>
          <w:rFonts w:asciiTheme="minorHAnsi" w:hAnsiTheme="minorHAnsi" w:cstheme="minorHAnsi"/>
          <w:lang w:eastAsia="pl-PL"/>
        </w:rPr>
        <w:t>ych w art. 108 ust. 1 pkt 1, 2 i 5</w:t>
      </w:r>
      <w:r w:rsidR="004E4DE0" w:rsidRPr="00D67DF9">
        <w:rPr>
          <w:rFonts w:asciiTheme="minorHAnsi" w:hAnsiTheme="minorHAnsi" w:cstheme="minorHAnsi"/>
          <w:lang w:eastAsia="pl-PL"/>
        </w:rPr>
        <w:t xml:space="preserve">, jeżeli udowodni zamawiającemu, że spełnił łącznie następujące przesłanki: </w:t>
      </w:r>
    </w:p>
    <w:p w14:paraId="432FCC02" w14:textId="77777777" w:rsidR="004E4DE0" w:rsidRPr="00D67DF9" w:rsidRDefault="004E4DE0" w:rsidP="00630A50">
      <w:pPr>
        <w:widowControl w:val="0"/>
        <w:numPr>
          <w:ilvl w:val="0"/>
          <w:numId w:val="24"/>
        </w:numPr>
        <w:suppressAutoHyphens w:val="0"/>
        <w:autoSpaceDE w:val="0"/>
        <w:autoSpaceDN w:val="0"/>
        <w:adjustRightInd w:val="0"/>
        <w:spacing w:line="276" w:lineRule="auto"/>
        <w:ind w:left="1134" w:hanging="284"/>
        <w:jc w:val="both"/>
        <w:rPr>
          <w:rFonts w:asciiTheme="minorHAnsi" w:hAnsiTheme="minorHAnsi" w:cstheme="minorHAnsi"/>
          <w:lang w:eastAsia="pl-PL"/>
        </w:rPr>
      </w:pPr>
      <w:r w:rsidRPr="00D67DF9">
        <w:rPr>
          <w:rFonts w:asciiTheme="minorHAnsi" w:hAnsiTheme="minorHAnsi" w:cstheme="minorHAnsi"/>
          <w:lang w:eastAsia="pl-PL"/>
        </w:rPr>
        <w:t xml:space="preserve">naprawił lub zobowiązał się do naprawienia szkody wyrządzonej przestępstwem, </w:t>
      </w:r>
      <w:r w:rsidR="00570525" w:rsidRPr="00D67DF9">
        <w:rPr>
          <w:rFonts w:asciiTheme="minorHAnsi" w:hAnsiTheme="minorHAnsi" w:cstheme="minorHAnsi"/>
          <w:lang w:eastAsia="pl-PL"/>
        </w:rPr>
        <w:t>wykroczeniem lub swoim nieprawi</w:t>
      </w:r>
      <w:r w:rsidRPr="00D67DF9">
        <w:rPr>
          <w:rFonts w:asciiTheme="minorHAnsi" w:hAnsiTheme="minorHAnsi" w:cstheme="minorHAnsi"/>
          <w:lang w:eastAsia="pl-PL"/>
        </w:rPr>
        <w:t xml:space="preserve">dłowym postępowaniem, w tym poprzez zadośćuczynienie pieniężne; </w:t>
      </w:r>
    </w:p>
    <w:p w14:paraId="1BB22EC9" w14:textId="77777777" w:rsidR="004E4DE0" w:rsidRPr="00D67DF9" w:rsidRDefault="004E4DE0" w:rsidP="00630A50">
      <w:pPr>
        <w:widowControl w:val="0"/>
        <w:numPr>
          <w:ilvl w:val="0"/>
          <w:numId w:val="24"/>
        </w:numPr>
        <w:suppressAutoHyphens w:val="0"/>
        <w:autoSpaceDE w:val="0"/>
        <w:autoSpaceDN w:val="0"/>
        <w:adjustRightInd w:val="0"/>
        <w:spacing w:line="276" w:lineRule="auto"/>
        <w:ind w:left="1134" w:hanging="284"/>
        <w:jc w:val="both"/>
        <w:rPr>
          <w:rFonts w:asciiTheme="minorHAnsi" w:hAnsiTheme="minorHAnsi" w:cstheme="minorHAnsi"/>
          <w:lang w:eastAsia="pl-PL"/>
        </w:rPr>
      </w:pPr>
      <w:r w:rsidRPr="00D67DF9">
        <w:rPr>
          <w:rFonts w:asciiTheme="minorHAnsi" w:hAnsiTheme="minorHAnsi" w:cstheme="minorHAnsi"/>
          <w:lang w:eastAsia="pl-PL"/>
        </w:rPr>
        <w:t xml:space="preserve">wyczerpująco wyjaśnił fakty i okoliczności związane z przestępstwem, wykroczeniem </w:t>
      </w:r>
      <w:r w:rsidR="00EA56F0" w:rsidRPr="00D67DF9">
        <w:rPr>
          <w:rFonts w:asciiTheme="minorHAnsi" w:hAnsiTheme="minorHAnsi" w:cstheme="minorHAnsi"/>
          <w:lang w:eastAsia="pl-PL"/>
        </w:rPr>
        <w:br/>
      </w:r>
      <w:r w:rsidRPr="00D67DF9">
        <w:rPr>
          <w:rFonts w:asciiTheme="minorHAnsi" w:hAnsiTheme="minorHAnsi" w:cstheme="minorHAnsi"/>
          <w:lang w:eastAsia="pl-PL"/>
        </w:rPr>
        <w:t>lub swoim nieprawidłowym postępowaniem oraz spowodowanymi przez nie szkodami, aktywnie współpracują</w:t>
      </w:r>
      <w:r w:rsidR="00570525" w:rsidRPr="00D67DF9">
        <w:rPr>
          <w:rFonts w:asciiTheme="minorHAnsi" w:hAnsiTheme="minorHAnsi" w:cstheme="minorHAnsi"/>
          <w:lang w:eastAsia="pl-PL"/>
        </w:rPr>
        <w:t>c odpowiednio z właściwymi orga</w:t>
      </w:r>
      <w:r w:rsidRPr="00D67DF9">
        <w:rPr>
          <w:rFonts w:asciiTheme="minorHAnsi" w:hAnsiTheme="minorHAnsi" w:cstheme="minorHAnsi"/>
          <w:lang w:eastAsia="pl-PL"/>
        </w:rPr>
        <w:t xml:space="preserve">nami, w tym organami ścigania, </w:t>
      </w:r>
      <w:r w:rsidRPr="00D67DF9">
        <w:rPr>
          <w:rFonts w:asciiTheme="minorHAnsi" w:hAnsiTheme="minorHAnsi" w:cstheme="minorHAnsi"/>
          <w:lang w:eastAsia="pl-PL"/>
        </w:rPr>
        <w:lastRenderedPageBreak/>
        <w:t xml:space="preserve">lub zamawiającym; </w:t>
      </w:r>
    </w:p>
    <w:p w14:paraId="1DB9A87E" w14:textId="04FEC458" w:rsidR="004E4DE0" w:rsidRPr="00D67DF9" w:rsidRDefault="004E4DE0" w:rsidP="00630A50">
      <w:pPr>
        <w:widowControl w:val="0"/>
        <w:numPr>
          <w:ilvl w:val="0"/>
          <w:numId w:val="24"/>
        </w:numPr>
        <w:suppressAutoHyphens w:val="0"/>
        <w:autoSpaceDE w:val="0"/>
        <w:autoSpaceDN w:val="0"/>
        <w:adjustRightInd w:val="0"/>
        <w:spacing w:line="276" w:lineRule="auto"/>
        <w:ind w:left="1134" w:hanging="284"/>
        <w:jc w:val="both"/>
        <w:rPr>
          <w:rFonts w:asciiTheme="minorHAnsi" w:hAnsiTheme="minorHAnsi" w:cstheme="minorHAnsi"/>
          <w:spacing w:val="-2"/>
          <w:lang w:eastAsia="pl-PL"/>
        </w:rPr>
      </w:pPr>
      <w:r w:rsidRPr="00D67DF9">
        <w:rPr>
          <w:rFonts w:asciiTheme="minorHAnsi" w:hAnsiTheme="minorHAnsi" w:cstheme="minorHAnsi"/>
          <w:spacing w:val="-2"/>
          <w:lang w:eastAsia="pl-PL"/>
        </w:rPr>
        <w:t>podjął konkretne środki techniczne, organizacyjne i kadrowe, odpowiednie dla zapobiega</w:t>
      </w:r>
      <w:r w:rsidR="0024350B" w:rsidRPr="00D67DF9">
        <w:rPr>
          <w:rFonts w:asciiTheme="minorHAnsi" w:hAnsiTheme="minorHAnsi" w:cstheme="minorHAnsi"/>
          <w:spacing w:val="-2"/>
          <w:lang w:eastAsia="pl-PL"/>
        </w:rPr>
        <w:softHyphen/>
      </w:r>
      <w:r w:rsidRPr="00D67DF9">
        <w:rPr>
          <w:rFonts w:asciiTheme="minorHAnsi" w:hAnsiTheme="minorHAnsi" w:cstheme="minorHAnsi"/>
          <w:spacing w:val="-2"/>
          <w:lang w:eastAsia="pl-PL"/>
        </w:rPr>
        <w:t>nia dalszym przestępstwom, wykroczeniom lub nieprawidłowemu postępowaniu,</w:t>
      </w:r>
      <w:r w:rsidR="0024350B" w:rsidRPr="00D67DF9">
        <w:rPr>
          <w:rFonts w:asciiTheme="minorHAnsi" w:hAnsiTheme="minorHAnsi" w:cstheme="minorHAnsi"/>
          <w:spacing w:val="-2"/>
          <w:lang w:eastAsia="pl-PL"/>
        </w:rPr>
        <w:t xml:space="preserve"> </w:t>
      </w:r>
      <w:r w:rsidR="0024350B" w:rsidRPr="00D67DF9">
        <w:rPr>
          <w:rFonts w:asciiTheme="minorHAnsi" w:hAnsiTheme="minorHAnsi" w:cstheme="minorHAnsi"/>
          <w:spacing w:val="-2"/>
          <w:lang w:eastAsia="pl-PL"/>
        </w:rPr>
        <w:br/>
        <w:t xml:space="preserve">w </w:t>
      </w:r>
      <w:r w:rsidRPr="00D67DF9">
        <w:rPr>
          <w:rFonts w:asciiTheme="minorHAnsi" w:hAnsiTheme="minorHAnsi" w:cstheme="minorHAnsi"/>
          <w:spacing w:val="-2"/>
          <w:lang w:eastAsia="pl-PL"/>
        </w:rPr>
        <w:t xml:space="preserve">szczególności: </w:t>
      </w:r>
    </w:p>
    <w:p w14:paraId="7681AA95" w14:textId="47C55848" w:rsidR="004E4DE0" w:rsidRPr="00D67DF9" w:rsidRDefault="004E4DE0" w:rsidP="00630A5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Theme="minorHAnsi" w:hAnsiTheme="minorHAnsi" w:cstheme="minorHAnsi"/>
          <w:spacing w:val="-6"/>
          <w:lang w:eastAsia="pl-PL"/>
        </w:rPr>
      </w:pPr>
      <w:r w:rsidRPr="00D67DF9">
        <w:rPr>
          <w:rFonts w:asciiTheme="minorHAnsi" w:hAnsiTheme="minorHAnsi" w:cstheme="minorHAnsi"/>
          <w:spacing w:val="-6"/>
          <w:lang w:eastAsia="pl-PL"/>
        </w:rPr>
        <w:t>zerwał wszelkie powiązania z osobami lub podmiotami odpowiedzialnymi za nieprawi</w:t>
      </w:r>
      <w:r w:rsidR="00A745F5" w:rsidRPr="00D67DF9">
        <w:rPr>
          <w:rFonts w:asciiTheme="minorHAnsi" w:hAnsiTheme="minorHAnsi" w:cstheme="minorHAnsi"/>
          <w:spacing w:val="-6"/>
          <w:lang w:eastAsia="pl-PL"/>
        </w:rPr>
        <w:softHyphen/>
      </w:r>
      <w:r w:rsidRPr="00D67DF9">
        <w:rPr>
          <w:rFonts w:asciiTheme="minorHAnsi" w:hAnsiTheme="minorHAnsi" w:cstheme="minorHAnsi"/>
          <w:spacing w:val="-6"/>
          <w:lang w:eastAsia="pl-PL"/>
        </w:rPr>
        <w:t>dłowe postępowa</w:t>
      </w:r>
      <w:r w:rsidR="00570525" w:rsidRPr="00D67DF9">
        <w:rPr>
          <w:rFonts w:asciiTheme="minorHAnsi" w:hAnsiTheme="minorHAnsi" w:cstheme="minorHAnsi"/>
          <w:spacing w:val="-6"/>
          <w:lang w:eastAsia="pl-PL"/>
        </w:rPr>
        <w:t>nie wy</w:t>
      </w:r>
      <w:r w:rsidRPr="00D67DF9">
        <w:rPr>
          <w:rFonts w:asciiTheme="minorHAnsi" w:hAnsiTheme="minorHAnsi" w:cstheme="minorHAnsi"/>
          <w:spacing w:val="-6"/>
          <w:lang w:eastAsia="pl-PL"/>
        </w:rPr>
        <w:t xml:space="preserve">konawcy, </w:t>
      </w:r>
    </w:p>
    <w:p w14:paraId="677A1AE6" w14:textId="77777777" w:rsidR="00570525" w:rsidRPr="00D67DF9" w:rsidRDefault="004E4DE0" w:rsidP="00630A5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zreorganizował personel,</w:t>
      </w:r>
    </w:p>
    <w:p w14:paraId="5266E4A9" w14:textId="77777777" w:rsidR="00570525" w:rsidRPr="00D67DF9" w:rsidRDefault="00570525" w:rsidP="00630A5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wdrożył system sprawozdawczości i kontroli,</w:t>
      </w:r>
    </w:p>
    <w:p w14:paraId="505F11F1" w14:textId="77777777" w:rsidR="00570525" w:rsidRPr="00D67DF9" w:rsidRDefault="004E4DE0" w:rsidP="00630A5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utworzył struktury audytu wewnętrznego do monitorowania przestrzegania przepisów, wewnętrznych regulacji lub standardów,</w:t>
      </w:r>
    </w:p>
    <w:p w14:paraId="6A402FA0" w14:textId="10C40931" w:rsidR="004E4DE0" w:rsidRPr="00D67DF9" w:rsidRDefault="004E4DE0" w:rsidP="00630A5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Theme="minorHAnsi" w:hAnsiTheme="minorHAnsi" w:cstheme="minorHAnsi"/>
          <w:lang w:eastAsia="pl-PL"/>
        </w:rPr>
      </w:pPr>
      <w:r w:rsidRPr="00D67DF9">
        <w:rPr>
          <w:rFonts w:asciiTheme="minorHAnsi" w:hAnsiTheme="minorHAnsi" w:cstheme="minorHAnsi"/>
          <w:lang w:eastAsia="pl-PL"/>
        </w:rPr>
        <w:t xml:space="preserve">wprowadził wewnętrzne regulacje dotyczące odpowiedzialności i odszkodowań </w:t>
      </w:r>
      <w:r w:rsidR="001F219B" w:rsidRPr="00D67DF9">
        <w:rPr>
          <w:rFonts w:asciiTheme="minorHAnsi" w:hAnsiTheme="minorHAnsi" w:cstheme="minorHAnsi"/>
          <w:lang w:eastAsia="pl-PL"/>
        </w:rPr>
        <w:br/>
      </w:r>
      <w:r w:rsidRPr="00D67DF9">
        <w:rPr>
          <w:rFonts w:asciiTheme="minorHAnsi" w:hAnsiTheme="minorHAnsi" w:cstheme="minorHAnsi"/>
          <w:lang w:eastAsia="pl-PL"/>
        </w:rPr>
        <w:t>za nieprze</w:t>
      </w:r>
      <w:r w:rsidR="00EA56F0" w:rsidRPr="00D67DF9">
        <w:rPr>
          <w:rFonts w:asciiTheme="minorHAnsi" w:hAnsiTheme="minorHAnsi" w:cstheme="minorHAnsi"/>
          <w:lang w:eastAsia="pl-PL"/>
        </w:rPr>
        <w:softHyphen/>
      </w:r>
      <w:r w:rsidRPr="00D67DF9">
        <w:rPr>
          <w:rFonts w:asciiTheme="minorHAnsi" w:hAnsiTheme="minorHAnsi" w:cstheme="minorHAnsi"/>
          <w:lang w:eastAsia="pl-PL"/>
        </w:rPr>
        <w:t>strze</w:t>
      </w:r>
      <w:r w:rsidR="00EA56F0" w:rsidRPr="00D67DF9">
        <w:rPr>
          <w:rFonts w:asciiTheme="minorHAnsi" w:hAnsiTheme="minorHAnsi" w:cstheme="minorHAnsi"/>
          <w:lang w:eastAsia="pl-PL"/>
        </w:rPr>
        <w:softHyphen/>
      </w:r>
      <w:r w:rsidRPr="00D67DF9">
        <w:rPr>
          <w:rFonts w:asciiTheme="minorHAnsi" w:hAnsiTheme="minorHAnsi" w:cstheme="minorHAnsi"/>
          <w:lang w:eastAsia="pl-PL"/>
        </w:rPr>
        <w:t>ga</w:t>
      </w:r>
      <w:r w:rsidR="00EA56F0" w:rsidRPr="00D67DF9">
        <w:rPr>
          <w:rFonts w:asciiTheme="minorHAnsi" w:hAnsiTheme="minorHAnsi" w:cstheme="minorHAnsi"/>
          <w:lang w:eastAsia="pl-PL"/>
        </w:rPr>
        <w:softHyphen/>
      </w:r>
      <w:r w:rsidRPr="00D67DF9">
        <w:rPr>
          <w:rFonts w:asciiTheme="minorHAnsi" w:hAnsiTheme="minorHAnsi" w:cstheme="minorHAnsi"/>
          <w:lang w:eastAsia="pl-PL"/>
        </w:rPr>
        <w:t xml:space="preserve">nie przepisów, wewnętrznych regulacji lub standardów. </w:t>
      </w:r>
    </w:p>
    <w:p w14:paraId="3B700E9A" w14:textId="7D188FED" w:rsidR="004E4DE0" w:rsidRPr="00D67DF9" w:rsidRDefault="004E4DE0" w:rsidP="009A50ED">
      <w:pPr>
        <w:widowControl w:val="0"/>
        <w:numPr>
          <w:ilvl w:val="1"/>
          <w:numId w:val="75"/>
        </w:numPr>
        <w:tabs>
          <w:tab w:val="left" w:pos="851"/>
        </w:tabs>
        <w:suppressAutoHyphens w:val="0"/>
        <w:autoSpaceDE w:val="0"/>
        <w:autoSpaceDN w:val="0"/>
        <w:adjustRightInd w:val="0"/>
        <w:spacing w:line="276" w:lineRule="auto"/>
        <w:ind w:left="851" w:hanging="851"/>
        <w:jc w:val="both"/>
        <w:rPr>
          <w:rFonts w:asciiTheme="minorHAnsi" w:hAnsiTheme="minorHAnsi" w:cstheme="minorHAnsi"/>
          <w:spacing w:val="-8"/>
          <w:lang w:eastAsia="pl-PL"/>
        </w:rPr>
      </w:pPr>
      <w:r w:rsidRPr="00D67DF9">
        <w:rPr>
          <w:rFonts w:asciiTheme="minorHAnsi" w:hAnsiTheme="minorHAnsi" w:cstheme="minorHAnsi"/>
          <w:spacing w:val="-8"/>
          <w:lang w:eastAsia="pl-PL"/>
        </w:rPr>
        <w:t>Zamawiający ocenia, czy podjęte przez wykonawcę czynności, o których mowa w</w:t>
      </w:r>
      <w:r w:rsidR="002E1C12" w:rsidRPr="00D67DF9">
        <w:rPr>
          <w:rFonts w:asciiTheme="minorHAnsi" w:hAnsiTheme="minorHAnsi" w:cstheme="minorHAnsi"/>
          <w:spacing w:val="-8"/>
          <w:lang w:eastAsia="pl-PL"/>
        </w:rPr>
        <w:t xml:space="preserve"> art. 110 ust. 2 </w:t>
      </w:r>
      <w:proofErr w:type="spellStart"/>
      <w:r w:rsidR="006076AD" w:rsidRPr="00D67DF9">
        <w:rPr>
          <w:rFonts w:asciiTheme="minorHAnsi" w:hAnsiTheme="minorHAnsi" w:cstheme="minorHAnsi"/>
          <w:spacing w:val="-8"/>
          <w:lang w:eastAsia="pl-PL"/>
        </w:rPr>
        <w:t>u.p.z.p</w:t>
      </w:r>
      <w:proofErr w:type="spellEnd"/>
      <w:r w:rsidR="006076AD" w:rsidRPr="00D67DF9">
        <w:rPr>
          <w:rFonts w:asciiTheme="minorHAnsi" w:hAnsiTheme="minorHAnsi" w:cstheme="minorHAnsi"/>
          <w:spacing w:val="-8"/>
          <w:lang w:eastAsia="pl-PL"/>
        </w:rPr>
        <w:t>.</w:t>
      </w:r>
      <w:r w:rsidR="002E1C12" w:rsidRPr="00D67DF9">
        <w:rPr>
          <w:rFonts w:asciiTheme="minorHAnsi" w:hAnsiTheme="minorHAnsi" w:cstheme="minorHAnsi"/>
          <w:spacing w:val="-8"/>
          <w:lang w:eastAsia="pl-PL"/>
        </w:rPr>
        <w:t>, są wystarczające do wy</w:t>
      </w:r>
      <w:r w:rsidRPr="00D67DF9">
        <w:rPr>
          <w:rFonts w:asciiTheme="minorHAnsi" w:hAnsiTheme="minorHAnsi" w:cstheme="minorHAnsi"/>
          <w:spacing w:val="-8"/>
          <w:lang w:eastAsia="pl-PL"/>
        </w:rPr>
        <w:t>kazania jego rzetelności, uwzględniając wagę i szczególne okoliczności czynu wykonawc</w:t>
      </w:r>
      <w:r w:rsidR="002E1C12" w:rsidRPr="00D67DF9">
        <w:rPr>
          <w:rFonts w:asciiTheme="minorHAnsi" w:hAnsiTheme="minorHAnsi" w:cstheme="minorHAnsi"/>
          <w:spacing w:val="-8"/>
          <w:lang w:eastAsia="pl-PL"/>
        </w:rPr>
        <w:t>y. Jeżeli podjęte przez wykonaw</w:t>
      </w:r>
      <w:r w:rsidRPr="00D67DF9">
        <w:rPr>
          <w:rFonts w:asciiTheme="minorHAnsi" w:hAnsiTheme="minorHAnsi" w:cstheme="minorHAnsi"/>
          <w:spacing w:val="-8"/>
          <w:lang w:eastAsia="pl-PL"/>
        </w:rPr>
        <w:t xml:space="preserve">cę czynności, o których mowa w </w:t>
      </w:r>
      <w:r w:rsidR="002E1C12" w:rsidRPr="00D67DF9">
        <w:rPr>
          <w:rFonts w:asciiTheme="minorHAnsi" w:hAnsiTheme="minorHAnsi" w:cstheme="minorHAnsi"/>
          <w:spacing w:val="-8"/>
          <w:lang w:eastAsia="pl-PL"/>
        </w:rPr>
        <w:t>art. 110 ust.</w:t>
      </w:r>
      <w:r w:rsidRPr="00D67DF9">
        <w:rPr>
          <w:rFonts w:asciiTheme="minorHAnsi" w:hAnsiTheme="minorHAnsi" w:cstheme="minorHAnsi"/>
          <w:spacing w:val="-8"/>
          <w:lang w:eastAsia="pl-PL"/>
        </w:rPr>
        <w:t xml:space="preserve"> 2, nie są wystarczające do wykazania jego rzetelności, zamawiają</w:t>
      </w:r>
      <w:r w:rsidR="00570525" w:rsidRPr="00D67DF9">
        <w:rPr>
          <w:rFonts w:asciiTheme="minorHAnsi" w:hAnsiTheme="minorHAnsi" w:cstheme="minorHAnsi"/>
          <w:spacing w:val="-8"/>
          <w:lang w:eastAsia="pl-PL"/>
        </w:rPr>
        <w:t>cy wyklucza wyko</w:t>
      </w:r>
      <w:r w:rsidRPr="00D67DF9">
        <w:rPr>
          <w:rFonts w:asciiTheme="minorHAnsi" w:hAnsiTheme="minorHAnsi" w:cstheme="minorHAnsi"/>
          <w:spacing w:val="-8"/>
          <w:lang w:eastAsia="pl-PL"/>
        </w:rPr>
        <w:t>nawcę.</w:t>
      </w:r>
    </w:p>
    <w:p w14:paraId="54ECFEFD" w14:textId="77777777" w:rsidR="00C74787" w:rsidRPr="00D67DF9" w:rsidRDefault="00C74787"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Wykluczenie wykonawcy następuje</w:t>
      </w:r>
      <w:r w:rsidR="00EA56F0"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w:t>
      </w:r>
      <w:bookmarkEnd w:id="59"/>
      <w:bookmarkEnd w:id="60"/>
      <w:bookmarkEnd w:id="61"/>
    </w:p>
    <w:p w14:paraId="22FF0FF8" w14:textId="67230D27" w:rsidR="00AE5624" w:rsidRPr="00D67DF9" w:rsidRDefault="00AE5624" w:rsidP="00630A50">
      <w:pPr>
        <w:widowControl w:val="0"/>
        <w:numPr>
          <w:ilvl w:val="0"/>
          <w:numId w:val="23"/>
        </w:numPr>
        <w:suppressAutoHyphens w:val="0"/>
        <w:autoSpaceDE w:val="0"/>
        <w:autoSpaceDN w:val="0"/>
        <w:adjustRightInd w:val="0"/>
        <w:spacing w:line="276" w:lineRule="auto"/>
        <w:ind w:left="1134" w:hanging="283"/>
        <w:jc w:val="both"/>
        <w:rPr>
          <w:rFonts w:asciiTheme="minorHAnsi" w:hAnsiTheme="minorHAnsi" w:cstheme="minorHAnsi"/>
          <w:lang w:eastAsia="pl-PL"/>
        </w:rPr>
      </w:pPr>
      <w:bookmarkStart w:id="64" w:name="_Toc456007425"/>
      <w:bookmarkStart w:id="65" w:name="_Toc456007655"/>
      <w:bookmarkStart w:id="66" w:name="_Toc456085595"/>
      <w:r w:rsidRPr="00D67DF9">
        <w:rPr>
          <w:rFonts w:asciiTheme="minorHAnsi" w:hAnsiTheme="minorHAnsi" w:cstheme="minorHAnsi"/>
          <w:lang w:eastAsia="pl-PL"/>
        </w:rPr>
        <w:t xml:space="preserve">w przypadkach, o których mowa w art. 108 ust. 1 pkt 1 lit. a–g i pkt 2, na okres 5 lat </w:t>
      </w:r>
      <w:r w:rsidR="001F219B" w:rsidRPr="00D67DF9">
        <w:rPr>
          <w:rFonts w:asciiTheme="minorHAnsi" w:hAnsiTheme="minorHAnsi" w:cstheme="minorHAnsi"/>
          <w:lang w:eastAsia="pl-PL"/>
        </w:rPr>
        <w:br/>
      </w:r>
      <w:r w:rsidRPr="00D67DF9">
        <w:rPr>
          <w:rFonts w:asciiTheme="minorHAnsi" w:hAnsiTheme="minorHAnsi" w:cstheme="minorHAnsi"/>
          <w:lang w:eastAsia="pl-PL"/>
        </w:rPr>
        <w:t xml:space="preserve">od dnia uprawomocnienia się wyroku potwierdzającego zaistnienie jednej z podstaw wykluczenia, chyba że w tym wyroku został określony inny okres wykluczenia; </w:t>
      </w:r>
    </w:p>
    <w:p w14:paraId="2E1471B0" w14:textId="46BC72E0" w:rsidR="00AE5624" w:rsidRPr="00D67DF9" w:rsidRDefault="00AE5624" w:rsidP="00630A50">
      <w:pPr>
        <w:widowControl w:val="0"/>
        <w:numPr>
          <w:ilvl w:val="0"/>
          <w:numId w:val="23"/>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w przypadkach, o których mowa w</w:t>
      </w:r>
      <w:r w:rsidR="00EA56F0" w:rsidRPr="00D67DF9">
        <w:rPr>
          <w:rFonts w:asciiTheme="minorHAnsi" w:hAnsiTheme="minorHAnsi" w:cstheme="minorHAnsi"/>
          <w:lang w:eastAsia="pl-PL"/>
        </w:rPr>
        <w:t xml:space="preserve"> </w:t>
      </w:r>
      <w:r w:rsidRPr="00D67DF9">
        <w:rPr>
          <w:rFonts w:asciiTheme="minorHAnsi" w:hAnsiTheme="minorHAnsi" w:cstheme="minorHAnsi"/>
          <w:lang w:eastAsia="pl-PL"/>
        </w:rPr>
        <w:t>art. 108 ust. 1 pkt 1 lit. h i pkt 2, gdy osoba, o której mowa w tych przepisach, została skazana za przestępstwo wymienione w art. 108 ust. 1 pkt 1 lit. h</w:t>
      </w:r>
      <w:r w:rsidR="00EA56F0" w:rsidRPr="00D67DF9">
        <w:rPr>
          <w:rFonts w:asciiTheme="minorHAnsi" w:hAnsiTheme="minorHAnsi" w:cstheme="minorHAns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D67DF9">
        <w:rPr>
          <w:rFonts w:asciiTheme="minorHAnsi" w:hAnsiTheme="minorHAnsi" w:cstheme="minorHAnsi"/>
          <w:lang w:eastAsia="pl-PL"/>
        </w:rPr>
        <w:br/>
      </w:r>
      <w:r w:rsidR="00EA56F0" w:rsidRPr="00D67DF9">
        <w:rPr>
          <w:rFonts w:asciiTheme="minorHAnsi" w:hAnsiTheme="minorHAnsi" w:cstheme="minorHAnsi"/>
          <w:lang w:eastAsia="pl-PL"/>
        </w:rPr>
        <w:t>lub decyzji został określony inny okres wykluczenia;</w:t>
      </w:r>
    </w:p>
    <w:p w14:paraId="615A498C" w14:textId="77777777" w:rsidR="00AE5624" w:rsidRPr="00D67DF9" w:rsidRDefault="00AE5624" w:rsidP="00630A50">
      <w:pPr>
        <w:widowControl w:val="0"/>
        <w:numPr>
          <w:ilvl w:val="0"/>
          <w:numId w:val="23"/>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w przypadku, o którym mowa w art. 108 ust. 1 pkt 4, na okres, na jaki został prawomocnie orzeczony zakaz ubiegania się o zamówienia publiczne;</w:t>
      </w:r>
    </w:p>
    <w:p w14:paraId="5FC46D2E" w14:textId="468FCFD2" w:rsidR="0040504B" w:rsidRPr="00D67DF9" w:rsidRDefault="00AE5624" w:rsidP="00630A50">
      <w:pPr>
        <w:widowControl w:val="0"/>
        <w:numPr>
          <w:ilvl w:val="0"/>
          <w:numId w:val="23"/>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w przypadkach, o których </w:t>
      </w:r>
      <w:r w:rsidR="0040504B" w:rsidRPr="00D67DF9">
        <w:rPr>
          <w:rFonts w:asciiTheme="minorHAnsi" w:hAnsiTheme="minorHAnsi" w:cstheme="minorHAnsi"/>
          <w:lang w:eastAsia="pl-PL"/>
        </w:rPr>
        <w:t>mowa w art. 108 ust. 1 pkt 5</w:t>
      </w:r>
      <w:r w:rsidR="006076AD" w:rsidRPr="00D67DF9">
        <w:rPr>
          <w:rFonts w:asciiTheme="minorHAnsi" w:hAnsiTheme="minorHAnsi" w:cstheme="minorHAnsi"/>
          <w:lang w:eastAsia="pl-PL"/>
        </w:rPr>
        <w:t xml:space="preserve"> </w:t>
      </w:r>
      <w:proofErr w:type="spellStart"/>
      <w:r w:rsidR="006076AD" w:rsidRPr="00D67DF9">
        <w:rPr>
          <w:rFonts w:asciiTheme="minorHAnsi" w:hAnsiTheme="minorHAnsi" w:cstheme="minorHAnsi"/>
          <w:lang w:eastAsia="pl-PL"/>
        </w:rPr>
        <w:t>u.p.z.p</w:t>
      </w:r>
      <w:proofErr w:type="spellEnd"/>
      <w:r w:rsidR="006076AD" w:rsidRPr="00D67DF9">
        <w:rPr>
          <w:rFonts w:asciiTheme="minorHAnsi" w:hAnsiTheme="minorHAnsi" w:cstheme="minorHAnsi"/>
          <w:lang w:eastAsia="pl-PL"/>
        </w:rPr>
        <w:t>.</w:t>
      </w:r>
      <w:r w:rsidR="00D1377F" w:rsidRPr="00D67DF9">
        <w:rPr>
          <w:rFonts w:asciiTheme="minorHAnsi" w:hAnsiTheme="minorHAnsi" w:cstheme="minorHAnsi"/>
          <w:lang w:eastAsia="pl-PL"/>
        </w:rPr>
        <w:t>,</w:t>
      </w:r>
      <w:r w:rsidRPr="00D67DF9">
        <w:rPr>
          <w:rFonts w:asciiTheme="minorHAnsi" w:hAnsiTheme="minorHAnsi" w:cstheme="minorHAnsi"/>
          <w:lang w:eastAsia="pl-PL"/>
        </w:rPr>
        <w:t xml:space="preserve"> na okres 3 lat </w:t>
      </w:r>
      <w:r w:rsidR="001F219B" w:rsidRPr="00D67DF9">
        <w:rPr>
          <w:rFonts w:asciiTheme="minorHAnsi" w:hAnsiTheme="minorHAnsi" w:cstheme="minorHAnsi"/>
          <w:lang w:eastAsia="pl-PL"/>
        </w:rPr>
        <w:br/>
      </w:r>
      <w:r w:rsidRPr="00D67DF9">
        <w:rPr>
          <w:rFonts w:asciiTheme="minorHAnsi" w:hAnsiTheme="minorHAnsi" w:cstheme="minorHAnsi"/>
          <w:lang w:eastAsia="pl-PL"/>
        </w:rPr>
        <w:t>od zaistnienia zdarzenia będącego podstawą wykluczenia</w:t>
      </w:r>
      <w:r w:rsidR="0040504B" w:rsidRPr="00D67DF9">
        <w:rPr>
          <w:rFonts w:asciiTheme="minorHAnsi" w:hAnsiTheme="minorHAnsi" w:cstheme="minorHAnsi"/>
          <w:lang w:eastAsia="pl-PL"/>
        </w:rPr>
        <w:t>,</w:t>
      </w:r>
    </w:p>
    <w:p w14:paraId="0D9D5814" w14:textId="33ECC566" w:rsidR="000704AD" w:rsidRPr="00D67DF9" w:rsidRDefault="0040504B" w:rsidP="00630A50">
      <w:pPr>
        <w:widowControl w:val="0"/>
        <w:numPr>
          <w:ilvl w:val="0"/>
          <w:numId w:val="23"/>
        </w:numPr>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 xml:space="preserve">w przypadkach, o których mowa w </w:t>
      </w:r>
      <w:r w:rsidR="00AC75C9" w:rsidRPr="00D67DF9">
        <w:rPr>
          <w:rFonts w:asciiTheme="minorHAnsi" w:hAnsiTheme="minorHAnsi" w:cstheme="minorHAnsi"/>
          <w:lang w:eastAsia="pl-PL"/>
        </w:rPr>
        <w:t xml:space="preserve">art. </w:t>
      </w:r>
      <w:r w:rsidRPr="00D67DF9">
        <w:rPr>
          <w:rFonts w:asciiTheme="minorHAnsi" w:hAnsiTheme="minorHAnsi" w:cstheme="minorHAnsi"/>
          <w:lang w:eastAsia="pl-PL"/>
        </w:rPr>
        <w:t>108 ust. 1 pkt 6</w:t>
      </w:r>
      <w:r w:rsidR="006076AD" w:rsidRPr="00D67DF9">
        <w:rPr>
          <w:rFonts w:asciiTheme="minorHAnsi" w:hAnsiTheme="minorHAnsi" w:cstheme="minorHAnsi"/>
          <w:lang w:eastAsia="pl-PL"/>
        </w:rPr>
        <w:t xml:space="preserve"> </w:t>
      </w:r>
      <w:proofErr w:type="spellStart"/>
      <w:r w:rsidR="006076AD" w:rsidRPr="00D67DF9">
        <w:rPr>
          <w:rFonts w:asciiTheme="minorHAnsi" w:hAnsiTheme="minorHAnsi" w:cstheme="minorHAnsi"/>
          <w:lang w:eastAsia="pl-PL"/>
        </w:rPr>
        <w:t>u.p.z.p</w:t>
      </w:r>
      <w:proofErr w:type="spellEnd"/>
      <w:r w:rsidR="006076AD" w:rsidRPr="00D67DF9">
        <w:rPr>
          <w:rFonts w:asciiTheme="minorHAnsi" w:hAnsiTheme="minorHAnsi" w:cstheme="minorHAnsi"/>
          <w:lang w:eastAsia="pl-PL"/>
        </w:rPr>
        <w:t>.</w:t>
      </w:r>
      <w:r w:rsidRPr="00D67DF9">
        <w:rPr>
          <w:rFonts w:asciiTheme="minorHAnsi" w:hAnsiTheme="minorHAnsi" w:cstheme="minorHAnsi"/>
          <w:lang w:eastAsia="pl-PL"/>
        </w:rPr>
        <w:t xml:space="preserve">, w postępowaniu </w:t>
      </w:r>
      <w:r w:rsidR="006076AD" w:rsidRPr="00D67DF9">
        <w:rPr>
          <w:rFonts w:asciiTheme="minorHAnsi" w:hAnsiTheme="minorHAnsi" w:cstheme="minorHAnsi"/>
          <w:lang w:eastAsia="pl-PL"/>
        </w:rPr>
        <w:br/>
      </w:r>
      <w:r w:rsidRPr="00D67DF9">
        <w:rPr>
          <w:rFonts w:asciiTheme="minorHAnsi" w:hAnsiTheme="minorHAnsi" w:cstheme="minorHAnsi"/>
          <w:lang w:eastAsia="pl-PL"/>
        </w:rPr>
        <w:t>o udzielenie zamówienia, w którym zaistniało zdarzenie, będące podstawą</w:t>
      </w:r>
      <w:r w:rsidR="00AC75C9" w:rsidRPr="00D67DF9">
        <w:rPr>
          <w:rFonts w:asciiTheme="minorHAnsi" w:hAnsiTheme="minorHAnsi" w:cstheme="minorHAnsi"/>
          <w:lang w:eastAsia="pl-PL"/>
        </w:rPr>
        <w:t xml:space="preserve"> </w:t>
      </w:r>
      <w:r w:rsidRPr="00D67DF9">
        <w:rPr>
          <w:rFonts w:asciiTheme="minorHAnsi" w:hAnsiTheme="minorHAnsi" w:cstheme="minorHAnsi"/>
          <w:lang w:eastAsia="pl-PL"/>
        </w:rPr>
        <w:t>wykluczenia</w:t>
      </w:r>
      <w:r w:rsidR="00D1377F" w:rsidRPr="00D67DF9">
        <w:rPr>
          <w:rFonts w:asciiTheme="minorHAnsi" w:hAnsiTheme="minorHAnsi" w:cstheme="minorHAnsi"/>
          <w:lang w:eastAsia="pl-PL"/>
        </w:rPr>
        <w:t>.</w:t>
      </w:r>
    </w:p>
    <w:p w14:paraId="6848ACFD" w14:textId="77777777" w:rsidR="006042F7" w:rsidRPr="00D67DF9" w:rsidRDefault="006042F7" w:rsidP="009A50ED">
      <w:pPr>
        <w:pStyle w:val="Akapitzlist1"/>
        <w:widowControl w:val="0"/>
        <w:numPr>
          <w:ilvl w:val="0"/>
          <w:numId w:val="75"/>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67" w:name="_Toc173842912"/>
      <w:bookmarkStart w:id="68" w:name="_Toc456007426"/>
      <w:bookmarkStart w:id="69" w:name="_Toc456007656"/>
      <w:bookmarkStart w:id="70" w:name="_Toc456085596"/>
      <w:bookmarkEnd w:id="64"/>
      <w:bookmarkEnd w:id="65"/>
      <w:bookmarkEnd w:id="66"/>
      <w:r w:rsidRPr="00D67DF9">
        <w:rPr>
          <w:rFonts w:asciiTheme="minorHAnsi" w:hAnsiTheme="minorHAnsi" w:cstheme="minorHAnsi"/>
          <w:b/>
          <w:sz w:val="24"/>
          <w:szCs w:val="24"/>
          <w:lang w:eastAsia="en-US"/>
        </w:rPr>
        <w:t>Podstawy wykluczenia, o których mowa w art. 109 ust. 1 ustawy P</w:t>
      </w:r>
      <w:r w:rsidR="008C0C35" w:rsidRPr="00D67DF9">
        <w:rPr>
          <w:rFonts w:asciiTheme="minorHAnsi" w:hAnsiTheme="minorHAnsi" w:cstheme="minorHAnsi"/>
          <w:b/>
          <w:sz w:val="24"/>
          <w:szCs w:val="24"/>
          <w:lang w:eastAsia="en-US"/>
        </w:rPr>
        <w:t>rawo zamówień publicznych</w:t>
      </w:r>
      <w:r w:rsidR="00273E1D" w:rsidRPr="00D67DF9">
        <w:rPr>
          <w:rFonts w:asciiTheme="minorHAnsi" w:hAnsiTheme="minorHAnsi" w:cstheme="minorHAnsi"/>
          <w:b/>
          <w:sz w:val="24"/>
          <w:szCs w:val="24"/>
          <w:lang w:eastAsia="en-US"/>
        </w:rPr>
        <w:t>.</w:t>
      </w:r>
      <w:bookmarkEnd w:id="67"/>
    </w:p>
    <w:p w14:paraId="472148D1" w14:textId="372D5BA2" w:rsidR="006042F7" w:rsidRPr="00D67DF9" w:rsidRDefault="006042F7" w:rsidP="003C551D">
      <w:pPr>
        <w:pStyle w:val="Akapitzlist1"/>
        <w:widowControl w:val="0"/>
        <w:tabs>
          <w:tab w:val="left" w:pos="851"/>
        </w:tabs>
        <w:suppressAutoHyphens w:val="0"/>
        <w:spacing w:after="0"/>
        <w:ind w:left="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Zamawiający nie przewiduje wykluczenia wykonawców na podstawie art. 109 ust. 1 </w:t>
      </w:r>
      <w:proofErr w:type="spellStart"/>
      <w:r w:rsidR="006076AD" w:rsidRPr="00D67DF9">
        <w:rPr>
          <w:rFonts w:asciiTheme="minorHAnsi" w:hAnsiTheme="minorHAnsi" w:cstheme="minorHAnsi"/>
          <w:sz w:val="24"/>
          <w:szCs w:val="24"/>
          <w:lang w:eastAsia="en-US"/>
        </w:rPr>
        <w:t>u.p.z.p</w:t>
      </w:r>
      <w:proofErr w:type="spellEnd"/>
      <w:r w:rsidR="006076AD" w:rsidRPr="00D67DF9">
        <w:rPr>
          <w:rFonts w:asciiTheme="minorHAnsi" w:hAnsiTheme="minorHAnsi" w:cstheme="minorHAnsi"/>
          <w:sz w:val="24"/>
          <w:szCs w:val="24"/>
          <w:lang w:eastAsia="en-US"/>
        </w:rPr>
        <w:t>.</w:t>
      </w:r>
    </w:p>
    <w:p w14:paraId="62F34AC6" w14:textId="77777777" w:rsidR="00D1377F" w:rsidRPr="00D67DF9" w:rsidRDefault="00D1377F" w:rsidP="009A50ED">
      <w:pPr>
        <w:pStyle w:val="Akapitzlist1"/>
        <w:widowControl w:val="0"/>
        <w:numPr>
          <w:ilvl w:val="0"/>
          <w:numId w:val="75"/>
        </w:numPr>
        <w:tabs>
          <w:tab w:val="left" w:pos="851"/>
        </w:tabs>
        <w:suppressAutoHyphens w:val="0"/>
        <w:spacing w:before="120" w:after="0"/>
        <w:ind w:left="851" w:hanging="851"/>
        <w:jc w:val="both"/>
        <w:outlineLvl w:val="0"/>
        <w:rPr>
          <w:rFonts w:asciiTheme="minorHAnsi" w:hAnsiTheme="minorHAnsi" w:cstheme="minorHAnsi"/>
          <w:b/>
          <w:bCs/>
          <w:sz w:val="24"/>
          <w:szCs w:val="24"/>
          <w:lang w:eastAsia="en-US"/>
        </w:rPr>
      </w:pPr>
      <w:bookmarkStart w:id="71" w:name="_Toc173842913"/>
      <w:bookmarkStart w:id="72" w:name="_Hlk46917060"/>
      <w:r w:rsidRPr="00D67DF9">
        <w:rPr>
          <w:rFonts w:asciiTheme="minorHAnsi" w:hAnsiTheme="minorHAnsi" w:cstheme="minorHAnsi"/>
          <w:b/>
          <w:bCs/>
          <w:sz w:val="24"/>
          <w:szCs w:val="24"/>
          <w:lang w:eastAsia="en-US"/>
        </w:rPr>
        <w:t>Informacj</w:t>
      </w:r>
      <w:r w:rsidR="008C0C35" w:rsidRPr="00D67DF9">
        <w:rPr>
          <w:rFonts w:asciiTheme="minorHAnsi" w:hAnsiTheme="minorHAnsi" w:cstheme="minorHAnsi"/>
          <w:b/>
          <w:bCs/>
          <w:sz w:val="24"/>
          <w:szCs w:val="24"/>
          <w:lang w:eastAsia="en-US"/>
        </w:rPr>
        <w:t>e</w:t>
      </w:r>
      <w:r w:rsidRPr="00D67DF9">
        <w:rPr>
          <w:rFonts w:asciiTheme="minorHAnsi" w:hAnsiTheme="minorHAnsi" w:cstheme="minorHAnsi"/>
          <w:b/>
          <w:bCs/>
          <w:sz w:val="24"/>
          <w:szCs w:val="24"/>
          <w:lang w:eastAsia="en-US"/>
        </w:rPr>
        <w:t xml:space="preserve"> o p</w:t>
      </w:r>
      <w:r w:rsidR="006042F7" w:rsidRPr="00D67DF9">
        <w:rPr>
          <w:rFonts w:asciiTheme="minorHAnsi" w:hAnsiTheme="minorHAnsi" w:cstheme="minorHAnsi"/>
          <w:b/>
          <w:bCs/>
          <w:sz w:val="24"/>
          <w:szCs w:val="24"/>
          <w:lang w:eastAsia="en-US"/>
        </w:rPr>
        <w:t>od</w:t>
      </w:r>
      <w:r w:rsidRPr="00D67DF9">
        <w:rPr>
          <w:rFonts w:asciiTheme="minorHAnsi" w:hAnsiTheme="minorHAnsi" w:cstheme="minorHAnsi"/>
          <w:b/>
          <w:bCs/>
          <w:sz w:val="24"/>
          <w:szCs w:val="24"/>
          <w:lang w:eastAsia="en-US"/>
        </w:rPr>
        <w:t>miotowych środkach dowodowych</w:t>
      </w:r>
      <w:r w:rsidR="00AC75C9" w:rsidRPr="00D67DF9">
        <w:rPr>
          <w:rFonts w:asciiTheme="minorHAnsi" w:hAnsiTheme="minorHAnsi" w:cstheme="minorHAnsi"/>
          <w:b/>
          <w:bCs/>
          <w:sz w:val="24"/>
          <w:szCs w:val="24"/>
          <w:lang w:eastAsia="en-US"/>
        </w:rPr>
        <w:t>.</w:t>
      </w:r>
      <w:bookmarkEnd w:id="71"/>
    </w:p>
    <w:p w14:paraId="3822EF5A" w14:textId="22715C59" w:rsidR="00E24F47" w:rsidRPr="00D67DF9" w:rsidRDefault="00E24F47"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Zamawiający nie będzie żądał przedstawienia podmiotowych środków dowodowych</w:t>
      </w:r>
      <w:r w:rsidR="00213361" w:rsidRPr="00D67DF9">
        <w:rPr>
          <w:rFonts w:asciiTheme="minorHAnsi" w:hAnsiTheme="minorHAnsi" w:cstheme="minorHAnsi"/>
          <w:sz w:val="24"/>
          <w:szCs w:val="24"/>
          <w:lang w:eastAsia="en-US"/>
        </w:rPr>
        <w:t xml:space="preserve"> </w:t>
      </w:r>
      <w:r w:rsidR="00213361" w:rsidRPr="00D67DF9">
        <w:rPr>
          <w:rFonts w:asciiTheme="minorHAnsi" w:hAnsiTheme="minorHAnsi" w:cstheme="minorHAnsi"/>
          <w:sz w:val="24"/>
          <w:szCs w:val="24"/>
          <w:lang w:eastAsia="en-US"/>
        </w:rPr>
        <w:br/>
        <w:t>na potwierdzenie spełniania warunków udziału w postępowaniu.</w:t>
      </w:r>
    </w:p>
    <w:p w14:paraId="2A886765" w14:textId="64234535" w:rsidR="00677690" w:rsidRPr="00D67DF9" w:rsidRDefault="004C4439"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Zgodnie z </w:t>
      </w:r>
      <w:bookmarkStart w:id="73" w:name="_Hlk46916864"/>
      <w:r w:rsidRPr="00D67DF9">
        <w:rPr>
          <w:rFonts w:asciiTheme="minorHAnsi" w:hAnsiTheme="minorHAnsi" w:cstheme="minorHAnsi"/>
          <w:sz w:val="24"/>
          <w:szCs w:val="24"/>
          <w:lang w:eastAsia="en-US"/>
        </w:rPr>
        <w:t xml:space="preserve">art. 125 ust. 1 </w:t>
      </w:r>
      <w:proofErr w:type="spellStart"/>
      <w:r w:rsidR="006076AD" w:rsidRPr="00D67DF9">
        <w:rPr>
          <w:rFonts w:asciiTheme="minorHAnsi" w:hAnsiTheme="minorHAnsi" w:cstheme="minorHAnsi"/>
          <w:sz w:val="24"/>
          <w:szCs w:val="24"/>
          <w:lang w:eastAsia="en-US"/>
        </w:rPr>
        <w:t>u.p.z.p</w:t>
      </w:r>
      <w:proofErr w:type="spellEnd"/>
      <w:r w:rsidR="006076AD" w:rsidRPr="00D67DF9">
        <w:rPr>
          <w:rFonts w:asciiTheme="minorHAnsi" w:hAnsiTheme="minorHAnsi" w:cstheme="minorHAnsi"/>
          <w:sz w:val="24"/>
          <w:szCs w:val="24"/>
          <w:lang w:eastAsia="en-US"/>
        </w:rPr>
        <w:t>.</w:t>
      </w:r>
      <w:bookmarkEnd w:id="73"/>
      <w:r w:rsidR="006D2DAB"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do oferty wykonawca dołącza oświadczenie o niepodle</w:t>
      </w:r>
      <w:r w:rsidR="006042F7" w:rsidRPr="00D67DF9">
        <w:rPr>
          <w:rFonts w:asciiTheme="minorHAnsi" w:hAnsiTheme="minorHAnsi" w:cstheme="minorHAnsi"/>
          <w:sz w:val="24"/>
          <w:szCs w:val="24"/>
          <w:lang w:eastAsia="en-US"/>
        </w:rPr>
        <w:softHyphen/>
      </w:r>
      <w:r w:rsidRPr="00D67DF9">
        <w:rPr>
          <w:rFonts w:asciiTheme="minorHAnsi" w:hAnsiTheme="minorHAnsi" w:cstheme="minorHAnsi"/>
          <w:sz w:val="24"/>
          <w:szCs w:val="24"/>
          <w:lang w:eastAsia="en-US"/>
        </w:rPr>
        <w:t xml:space="preserve">ganiu wykluczeniu i spełnianiu </w:t>
      </w:r>
      <w:bookmarkEnd w:id="72"/>
      <w:r w:rsidRPr="00D67DF9">
        <w:rPr>
          <w:rFonts w:asciiTheme="minorHAnsi" w:hAnsiTheme="minorHAnsi" w:cstheme="minorHAnsi"/>
          <w:sz w:val="24"/>
          <w:szCs w:val="24"/>
          <w:lang w:eastAsia="en-US"/>
        </w:rPr>
        <w:t>warunków udziału w postępowaniu, w zakresie wskazanym przez zamawiającego we wzorze</w:t>
      </w:r>
      <w:r w:rsidR="00317771"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stanowiącym załącznik nr 3 do niniejszej SWZ.</w:t>
      </w:r>
    </w:p>
    <w:p w14:paraId="4DF362E2" w14:textId="77777777" w:rsidR="004C4439" w:rsidRPr="00D67DF9" w:rsidRDefault="004C4439"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Oświa</w:t>
      </w:r>
      <w:r w:rsidR="00BA7045" w:rsidRPr="00D67DF9">
        <w:rPr>
          <w:rFonts w:asciiTheme="minorHAnsi" w:hAnsiTheme="minorHAnsi" w:cstheme="minorHAnsi"/>
          <w:sz w:val="24"/>
          <w:szCs w:val="24"/>
          <w:lang w:eastAsia="en-US"/>
        </w:rPr>
        <w:t xml:space="preserve">dczenie, o którym mowa </w:t>
      </w:r>
      <w:r w:rsidR="00677690" w:rsidRPr="00D67DF9">
        <w:rPr>
          <w:rFonts w:asciiTheme="minorHAnsi" w:hAnsiTheme="minorHAnsi" w:cstheme="minorHAnsi"/>
          <w:sz w:val="24"/>
          <w:szCs w:val="24"/>
          <w:lang w:eastAsia="en-US"/>
        </w:rPr>
        <w:t>w punkcie poprzedzającym</w:t>
      </w:r>
      <w:r w:rsidRPr="00D67DF9">
        <w:rPr>
          <w:rFonts w:asciiTheme="minorHAnsi" w:hAnsiTheme="minorHAnsi" w:cstheme="minorHAnsi"/>
          <w:sz w:val="24"/>
          <w:szCs w:val="24"/>
          <w:lang w:eastAsia="en-US"/>
        </w:rPr>
        <w:t xml:space="preserve">, stanowi dowód potwierdzający </w:t>
      </w:r>
      <w:r w:rsidR="00ED3B33" w:rsidRPr="00D67DF9">
        <w:rPr>
          <w:rFonts w:asciiTheme="minorHAnsi" w:hAnsiTheme="minorHAnsi" w:cstheme="minorHAnsi"/>
          <w:sz w:val="24"/>
          <w:szCs w:val="24"/>
          <w:lang w:eastAsia="en-US"/>
        </w:rPr>
        <w:lastRenderedPageBreak/>
        <w:t>brak podstaw</w:t>
      </w:r>
      <w:r w:rsidRPr="00D67DF9">
        <w:rPr>
          <w:rFonts w:asciiTheme="minorHAnsi" w:hAnsiTheme="minorHAnsi" w:cstheme="minorHAnsi"/>
          <w:sz w:val="24"/>
          <w:szCs w:val="24"/>
          <w:lang w:eastAsia="en-US"/>
        </w:rPr>
        <w:t xml:space="preserve"> wykluczenia</w:t>
      </w:r>
      <w:r w:rsidR="00ED3B33" w:rsidRPr="00D67DF9">
        <w:rPr>
          <w:rFonts w:asciiTheme="minorHAnsi" w:hAnsiTheme="minorHAnsi" w:cstheme="minorHAnsi"/>
          <w:sz w:val="24"/>
          <w:szCs w:val="24"/>
          <w:lang w:eastAsia="en-US"/>
        </w:rPr>
        <w:t xml:space="preserve"> i spełniani</w:t>
      </w:r>
      <w:r w:rsidR="008C0C35" w:rsidRPr="00D67DF9">
        <w:rPr>
          <w:rFonts w:asciiTheme="minorHAnsi" w:hAnsiTheme="minorHAnsi" w:cstheme="minorHAnsi"/>
          <w:sz w:val="24"/>
          <w:szCs w:val="24"/>
          <w:lang w:eastAsia="en-US"/>
        </w:rPr>
        <w:t>e</w:t>
      </w:r>
      <w:r w:rsidR="00ED3B33" w:rsidRPr="00D67DF9">
        <w:rPr>
          <w:rFonts w:asciiTheme="minorHAnsi" w:hAnsiTheme="minorHAnsi" w:cstheme="minorHAnsi"/>
          <w:sz w:val="24"/>
          <w:szCs w:val="24"/>
          <w:lang w:eastAsia="en-US"/>
        </w:rPr>
        <w:t xml:space="preserve"> warunków udziału w postępowaniu na dzień składania ofert</w:t>
      </w:r>
      <w:r w:rsidR="00AC75C9" w:rsidRPr="00D67DF9">
        <w:rPr>
          <w:rFonts w:asciiTheme="minorHAnsi" w:hAnsiTheme="minorHAnsi" w:cstheme="minorHAnsi"/>
          <w:sz w:val="24"/>
          <w:szCs w:val="24"/>
          <w:lang w:eastAsia="en-US"/>
        </w:rPr>
        <w:t>.</w:t>
      </w:r>
      <w:r w:rsidR="008C0C35" w:rsidRPr="00D67DF9">
        <w:rPr>
          <w:rFonts w:asciiTheme="minorHAnsi" w:hAnsiTheme="minorHAnsi" w:cstheme="minorHAnsi"/>
          <w:sz w:val="24"/>
          <w:szCs w:val="24"/>
          <w:lang w:eastAsia="en-US"/>
        </w:rPr>
        <w:t xml:space="preserve"> </w:t>
      </w:r>
    </w:p>
    <w:p w14:paraId="0D25661A" w14:textId="16F045BA" w:rsidR="00677690" w:rsidRPr="00D67DF9" w:rsidRDefault="00677690"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pacing w:val="-8"/>
          <w:sz w:val="24"/>
          <w:szCs w:val="24"/>
          <w:lang w:eastAsia="en-US"/>
        </w:rPr>
      </w:pPr>
      <w:r w:rsidRPr="00D67DF9">
        <w:rPr>
          <w:rFonts w:asciiTheme="minorHAnsi" w:hAnsiTheme="minorHAnsi" w:cstheme="minorHAnsi"/>
          <w:spacing w:val="-8"/>
          <w:sz w:val="24"/>
          <w:szCs w:val="24"/>
          <w:lang w:eastAsia="en-US"/>
        </w:rPr>
        <w:t xml:space="preserve">W przypadku wspólnego ubiegania się o zamówienie przez wykonawców, oświadczenie, </w:t>
      </w:r>
      <w:r w:rsidR="008C31DA" w:rsidRPr="00D67DF9">
        <w:rPr>
          <w:rFonts w:asciiTheme="minorHAnsi" w:hAnsiTheme="minorHAnsi" w:cstheme="minorHAnsi"/>
          <w:spacing w:val="-8"/>
          <w:sz w:val="24"/>
          <w:szCs w:val="24"/>
          <w:lang w:eastAsia="en-US"/>
        </w:rPr>
        <w:br/>
      </w:r>
      <w:r w:rsidRPr="00D67DF9">
        <w:rPr>
          <w:rFonts w:asciiTheme="minorHAnsi" w:hAnsiTheme="minorHAnsi" w:cstheme="minorHAnsi"/>
          <w:spacing w:val="-8"/>
          <w:sz w:val="24"/>
          <w:szCs w:val="24"/>
          <w:lang w:eastAsia="en-US"/>
        </w:rPr>
        <w:t xml:space="preserve">o którym mowa w art. 125 ust. 1 </w:t>
      </w:r>
      <w:proofErr w:type="spellStart"/>
      <w:r w:rsidR="006076AD" w:rsidRPr="00D67DF9">
        <w:rPr>
          <w:rFonts w:asciiTheme="minorHAnsi" w:hAnsiTheme="minorHAnsi" w:cstheme="minorHAnsi"/>
          <w:spacing w:val="-8"/>
          <w:sz w:val="24"/>
          <w:szCs w:val="24"/>
          <w:lang w:eastAsia="en-US"/>
        </w:rPr>
        <w:t>u.p.z.p</w:t>
      </w:r>
      <w:proofErr w:type="spellEnd"/>
      <w:r w:rsidR="006076AD" w:rsidRPr="00D67DF9">
        <w:rPr>
          <w:rFonts w:asciiTheme="minorHAnsi" w:hAnsiTheme="minorHAnsi" w:cstheme="minorHAnsi"/>
          <w:spacing w:val="-8"/>
          <w:sz w:val="24"/>
          <w:szCs w:val="24"/>
          <w:lang w:eastAsia="en-US"/>
        </w:rPr>
        <w:t>.</w:t>
      </w:r>
      <w:r w:rsidRPr="00D67DF9">
        <w:rPr>
          <w:rFonts w:asciiTheme="minorHAnsi" w:hAnsiTheme="minorHAnsi" w:cstheme="minorHAnsi"/>
          <w:spacing w:val="-8"/>
          <w:sz w:val="24"/>
          <w:szCs w:val="24"/>
          <w:lang w:eastAsia="en-US"/>
        </w:rPr>
        <w:t xml:space="preserve">, składa każdy z wykonawców. Oświadczenia </w:t>
      </w:r>
      <w:r w:rsidR="008C31DA" w:rsidRPr="00D67DF9">
        <w:rPr>
          <w:rFonts w:asciiTheme="minorHAnsi" w:hAnsiTheme="minorHAnsi" w:cstheme="minorHAnsi"/>
          <w:spacing w:val="-8"/>
          <w:sz w:val="24"/>
          <w:szCs w:val="24"/>
          <w:lang w:eastAsia="en-US"/>
        </w:rPr>
        <w:br/>
      </w:r>
      <w:r w:rsidRPr="00D67DF9">
        <w:rPr>
          <w:rFonts w:asciiTheme="minorHAnsi" w:hAnsiTheme="minorHAnsi" w:cstheme="minorHAnsi"/>
          <w:spacing w:val="-8"/>
          <w:sz w:val="24"/>
          <w:szCs w:val="24"/>
          <w:lang w:eastAsia="en-US"/>
        </w:rPr>
        <w:t xml:space="preserve">te potwierdzają brak podstaw wykluczenia oraz spełnianie warunków udziału w postępowaniu </w:t>
      </w:r>
      <w:r w:rsidR="00181804" w:rsidRPr="00D67DF9">
        <w:rPr>
          <w:rFonts w:asciiTheme="minorHAnsi" w:hAnsiTheme="minorHAnsi" w:cstheme="minorHAnsi"/>
          <w:spacing w:val="-8"/>
          <w:sz w:val="24"/>
          <w:szCs w:val="24"/>
          <w:lang w:eastAsia="en-US"/>
        </w:rPr>
        <w:br/>
      </w:r>
      <w:r w:rsidRPr="00D67DF9">
        <w:rPr>
          <w:rFonts w:asciiTheme="minorHAnsi" w:hAnsiTheme="minorHAnsi" w:cstheme="minorHAnsi"/>
          <w:spacing w:val="-8"/>
          <w:sz w:val="24"/>
          <w:szCs w:val="24"/>
          <w:lang w:eastAsia="en-US"/>
        </w:rPr>
        <w:t>w zakresie, w jakim każdy z wykonawców wykazuje spełnianie warunków udziału w postępowaniu.</w:t>
      </w:r>
      <w:bookmarkEnd w:id="68"/>
      <w:bookmarkEnd w:id="69"/>
      <w:bookmarkEnd w:id="70"/>
    </w:p>
    <w:p w14:paraId="6ECA996E" w14:textId="012AC1EA" w:rsidR="00ED70BA" w:rsidRPr="00D67DF9" w:rsidRDefault="00511375"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Na podstawie art. 128 ust. 1 </w:t>
      </w:r>
      <w:proofErr w:type="spellStart"/>
      <w:r w:rsidRPr="00D67DF9">
        <w:rPr>
          <w:rFonts w:asciiTheme="minorHAnsi" w:hAnsiTheme="minorHAnsi" w:cstheme="minorHAnsi"/>
          <w:sz w:val="24"/>
          <w:szCs w:val="24"/>
          <w:lang w:eastAsia="en-US"/>
        </w:rPr>
        <w:t>u.p.z.p</w:t>
      </w:r>
      <w:proofErr w:type="spellEnd"/>
      <w:r w:rsidRPr="00D67DF9">
        <w:rPr>
          <w:rFonts w:asciiTheme="minorHAnsi" w:hAnsiTheme="minorHAnsi" w:cstheme="minorHAnsi"/>
          <w:sz w:val="24"/>
          <w:szCs w:val="24"/>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D67DF9">
        <w:rPr>
          <w:rFonts w:asciiTheme="minorHAnsi" w:hAnsiTheme="minorHAnsi" w:cstheme="minorHAnsi"/>
          <w:sz w:val="24"/>
          <w:szCs w:val="24"/>
          <w:lang w:eastAsia="en-US"/>
        </w:rPr>
        <w:br/>
        <w:t xml:space="preserve">od wykonawcy, w celu potwierdzenia braku podstaw wykluczenia wykonawcy z udziału </w:t>
      </w:r>
      <w:r w:rsidRPr="00D67DF9">
        <w:rPr>
          <w:rFonts w:asciiTheme="minorHAnsi" w:hAnsiTheme="minorHAnsi" w:cstheme="minorHAns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D67DF9">
        <w:rPr>
          <w:rFonts w:asciiTheme="minorHAnsi" w:hAnsiTheme="minorHAnsi" w:cstheme="minorHAnsi"/>
          <w:sz w:val="24"/>
          <w:szCs w:val="24"/>
          <w:lang w:eastAsia="en-US"/>
        </w:rPr>
        <w:t>u.p.z.p</w:t>
      </w:r>
      <w:proofErr w:type="spellEnd"/>
      <w:r w:rsidRPr="00D67DF9">
        <w:rPr>
          <w:rFonts w:asciiTheme="minorHAnsi" w:hAnsiTheme="minorHAnsi" w:cstheme="minorHAnsi"/>
          <w:sz w:val="24"/>
          <w:szCs w:val="24"/>
          <w:lang w:eastAsia="en-US"/>
        </w:rPr>
        <w:t xml:space="preserve">. Przedmiotowe wezwanie wystosowane zostanie wyłącznie w sytuacji, gdy na tę samą część zamówienia odrębne oferty złożą wykonawcy należący do tej samej grupy kapitałowej w rozumieniu ustawy z dnia 16 lutego 2007 r. o ochronie konkurencji </w:t>
      </w:r>
      <w:r w:rsidRPr="00D67DF9">
        <w:rPr>
          <w:rFonts w:asciiTheme="minorHAnsi" w:hAnsiTheme="minorHAnsi" w:cstheme="minorHAnsi"/>
          <w:sz w:val="24"/>
          <w:szCs w:val="24"/>
          <w:lang w:eastAsia="en-US"/>
        </w:rPr>
        <w:br/>
        <w:t>i konsumentów. W przypadku wykonawców wspólnie ubiegających się o udzielenie zamówienia,  oświadczenie  składa każdy z tych wykonawców</w:t>
      </w:r>
      <w:r w:rsidR="00ED6BAF" w:rsidRPr="00D67DF9">
        <w:rPr>
          <w:rFonts w:asciiTheme="minorHAnsi" w:hAnsiTheme="minorHAnsi" w:cstheme="minorHAnsi"/>
          <w:sz w:val="24"/>
          <w:szCs w:val="24"/>
          <w:lang w:eastAsia="en-US"/>
        </w:rPr>
        <w:t>.</w:t>
      </w:r>
    </w:p>
    <w:p w14:paraId="6D6D14AF" w14:textId="77777777" w:rsidR="00AB3F5B" w:rsidRPr="00D67DF9" w:rsidRDefault="00AB3F5B" w:rsidP="009A50ED">
      <w:pPr>
        <w:pStyle w:val="Akapitzlist1"/>
        <w:widowControl w:val="0"/>
        <w:numPr>
          <w:ilvl w:val="0"/>
          <w:numId w:val="75"/>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74" w:name="_Toc173842914"/>
      <w:r w:rsidRPr="00D67DF9">
        <w:rPr>
          <w:rFonts w:asciiTheme="minorHAnsi" w:hAnsiTheme="minorHAnsi" w:cstheme="minorHAnsi"/>
          <w:b/>
          <w:sz w:val="24"/>
          <w:szCs w:val="24"/>
          <w:lang w:eastAsia="en-US"/>
        </w:rPr>
        <w:t>Termin wykonania zamówienia</w:t>
      </w:r>
      <w:bookmarkEnd w:id="38"/>
      <w:bookmarkEnd w:id="39"/>
      <w:bookmarkEnd w:id="40"/>
      <w:r w:rsidR="00273E1D" w:rsidRPr="00D67DF9">
        <w:rPr>
          <w:rFonts w:asciiTheme="minorHAnsi" w:hAnsiTheme="minorHAnsi" w:cstheme="minorHAnsi"/>
          <w:b/>
          <w:sz w:val="24"/>
          <w:szCs w:val="24"/>
          <w:lang w:eastAsia="en-US"/>
        </w:rPr>
        <w:t>.</w:t>
      </w:r>
      <w:bookmarkEnd w:id="74"/>
    </w:p>
    <w:p w14:paraId="25751CAA" w14:textId="6A3CF58A" w:rsidR="00112C5F" w:rsidRPr="00D67DF9" w:rsidRDefault="00112C5F"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bookmarkStart w:id="75" w:name="_Toc456007413"/>
      <w:bookmarkStart w:id="76" w:name="_Toc456007643"/>
      <w:bookmarkStart w:id="77" w:name="_Toc456085583"/>
      <w:bookmarkStart w:id="78" w:name="_Hlk173829987"/>
      <w:r w:rsidRPr="00D67DF9">
        <w:rPr>
          <w:rFonts w:asciiTheme="minorHAnsi" w:hAnsiTheme="minorHAnsi" w:cstheme="minorHAnsi"/>
          <w:sz w:val="24"/>
          <w:szCs w:val="24"/>
          <w:lang w:eastAsia="en-US"/>
        </w:rPr>
        <w:t>W I części zamówienia</w:t>
      </w:r>
      <w:r w:rsidR="00AB3F5B" w:rsidRPr="00D67DF9">
        <w:rPr>
          <w:rFonts w:asciiTheme="minorHAnsi" w:hAnsiTheme="minorHAnsi" w:cstheme="minorHAnsi"/>
          <w:sz w:val="24"/>
          <w:szCs w:val="24"/>
          <w:lang w:eastAsia="en-US"/>
        </w:rPr>
        <w:t xml:space="preserve">: </w:t>
      </w:r>
      <w:r w:rsidR="00151332" w:rsidRPr="00D67DF9">
        <w:rPr>
          <w:rFonts w:asciiTheme="minorHAnsi" w:hAnsiTheme="minorHAnsi" w:cstheme="minorHAnsi"/>
          <w:sz w:val="24"/>
          <w:szCs w:val="24"/>
          <w:lang w:eastAsia="en-US"/>
        </w:rPr>
        <w:t>36</w:t>
      </w:r>
      <w:r w:rsidR="00047A11" w:rsidRPr="00D67DF9">
        <w:rPr>
          <w:rFonts w:asciiTheme="minorHAnsi" w:hAnsiTheme="minorHAnsi" w:cstheme="minorHAnsi"/>
          <w:sz w:val="24"/>
          <w:szCs w:val="24"/>
          <w:lang w:eastAsia="en-US"/>
        </w:rPr>
        <w:t xml:space="preserve"> </w:t>
      </w:r>
      <w:r w:rsidR="00151332" w:rsidRPr="00D67DF9">
        <w:rPr>
          <w:rFonts w:asciiTheme="minorHAnsi" w:hAnsiTheme="minorHAnsi" w:cstheme="minorHAnsi"/>
          <w:sz w:val="24"/>
          <w:szCs w:val="24"/>
          <w:lang w:eastAsia="en-US"/>
        </w:rPr>
        <w:t>miesięcy</w:t>
      </w:r>
      <w:r w:rsidRPr="00D67DF9">
        <w:rPr>
          <w:rFonts w:asciiTheme="minorHAnsi" w:hAnsiTheme="minorHAnsi" w:cstheme="minorHAnsi"/>
          <w:sz w:val="24"/>
          <w:szCs w:val="24"/>
          <w:lang w:eastAsia="en-US"/>
        </w:rPr>
        <w:t xml:space="preserve">, </w:t>
      </w:r>
      <w:bookmarkEnd w:id="75"/>
      <w:bookmarkEnd w:id="76"/>
      <w:bookmarkEnd w:id="77"/>
      <w:r w:rsidR="006B3120" w:rsidRPr="00D67DF9">
        <w:rPr>
          <w:rFonts w:asciiTheme="minorHAnsi" w:hAnsiTheme="minorHAnsi" w:cstheme="minorHAnsi"/>
          <w:sz w:val="24"/>
          <w:szCs w:val="24"/>
          <w:lang w:eastAsia="en-US"/>
        </w:rPr>
        <w:t xml:space="preserve">od dnia </w:t>
      </w:r>
      <w:r w:rsidR="00151332" w:rsidRPr="00D67DF9">
        <w:rPr>
          <w:rFonts w:asciiTheme="minorHAnsi" w:hAnsiTheme="minorHAnsi" w:cstheme="minorHAnsi"/>
          <w:sz w:val="24"/>
          <w:szCs w:val="24"/>
          <w:lang w:eastAsia="en-US"/>
        </w:rPr>
        <w:t>20</w:t>
      </w:r>
      <w:r w:rsidR="009A14A4">
        <w:rPr>
          <w:rFonts w:asciiTheme="minorHAnsi" w:hAnsiTheme="minorHAnsi" w:cstheme="minorHAnsi"/>
          <w:sz w:val="24"/>
          <w:szCs w:val="24"/>
          <w:lang w:eastAsia="en-US"/>
        </w:rPr>
        <w:t xml:space="preserve"> września </w:t>
      </w:r>
      <w:r w:rsidR="006B3120" w:rsidRPr="00D67DF9">
        <w:rPr>
          <w:rFonts w:asciiTheme="minorHAnsi" w:hAnsiTheme="minorHAnsi" w:cstheme="minorHAnsi"/>
          <w:sz w:val="24"/>
          <w:szCs w:val="24"/>
          <w:lang w:eastAsia="en-US"/>
        </w:rPr>
        <w:t>202</w:t>
      </w:r>
      <w:r w:rsidR="00151332" w:rsidRPr="00D67DF9">
        <w:rPr>
          <w:rFonts w:asciiTheme="minorHAnsi" w:hAnsiTheme="minorHAnsi" w:cstheme="minorHAnsi"/>
          <w:sz w:val="24"/>
          <w:szCs w:val="24"/>
          <w:lang w:eastAsia="en-US"/>
        </w:rPr>
        <w:t>4</w:t>
      </w:r>
      <w:r w:rsidR="006B3120" w:rsidRPr="00D67DF9">
        <w:rPr>
          <w:rFonts w:asciiTheme="minorHAnsi" w:hAnsiTheme="minorHAnsi" w:cstheme="minorHAnsi"/>
          <w:sz w:val="24"/>
          <w:szCs w:val="24"/>
          <w:lang w:eastAsia="en-US"/>
        </w:rPr>
        <w:t xml:space="preserve"> r. do dnia </w:t>
      </w:r>
      <w:r w:rsidR="004A750A" w:rsidRPr="00D67DF9">
        <w:rPr>
          <w:rFonts w:asciiTheme="minorHAnsi" w:hAnsiTheme="minorHAnsi" w:cstheme="minorHAnsi"/>
          <w:sz w:val="24"/>
          <w:szCs w:val="24"/>
          <w:lang w:eastAsia="en-US"/>
        </w:rPr>
        <w:t>19</w:t>
      </w:r>
      <w:r w:rsidR="009A14A4">
        <w:rPr>
          <w:rFonts w:asciiTheme="minorHAnsi" w:hAnsiTheme="minorHAnsi" w:cstheme="minorHAnsi"/>
          <w:sz w:val="24"/>
          <w:szCs w:val="24"/>
          <w:lang w:eastAsia="en-US"/>
        </w:rPr>
        <w:t xml:space="preserve"> września </w:t>
      </w:r>
      <w:r w:rsidR="009A14A4">
        <w:rPr>
          <w:rFonts w:asciiTheme="minorHAnsi" w:hAnsiTheme="minorHAnsi" w:cstheme="minorHAnsi"/>
          <w:sz w:val="24"/>
          <w:szCs w:val="24"/>
          <w:lang w:eastAsia="en-US"/>
        </w:rPr>
        <w:br/>
      </w:r>
      <w:r w:rsidR="006B3120" w:rsidRPr="00D67DF9">
        <w:rPr>
          <w:rFonts w:asciiTheme="minorHAnsi" w:hAnsiTheme="minorHAnsi" w:cstheme="minorHAnsi"/>
          <w:sz w:val="24"/>
          <w:szCs w:val="24"/>
          <w:lang w:eastAsia="en-US"/>
        </w:rPr>
        <w:t>202</w:t>
      </w:r>
      <w:r w:rsidR="004A750A" w:rsidRPr="00D67DF9">
        <w:rPr>
          <w:rFonts w:asciiTheme="minorHAnsi" w:hAnsiTheme="minorHAnsi" w:cstheme="minorHAnsi"/>
          <w:sz w:val="24"/>
          <w:szCs w:val="24"/>
          <w:lang w:eastAsia="en-US"/>
        </w:rPr>
        <w:t>7</w:t>
      </w:r>
      <w:r w:rsidR="006B3120" w:rsidRPr="00D67DF9">
        <w:rPr>
          <w:rFonts w:asciiTheme="minorHAnsi" w:hAnsiTheme="minorHAnsi" w:cstheme="minorHAnsi"/>
          <w:sz w:val="24"/>
          <w:szCs w:val="24"/>
          <w:lang w:eastAsia="en-US"/>
        </w:rPr>
        <w:t xml:space="preserve"> r.</w:t>
      </w:r>
      <w:r w:rsidR="00122F1E" w:rsidRPr="00D67DF9">
        <w:rPr>
          <w:rFonts w:asciiTheme="minorHAnsi" w:hAnsiTheme="minorHAnsi" w:cstheme="minorHAnsi"/>
          <w:sz w:val="24"/>
          <w:szCs w:val="24"/>
          <w:lang w:eastAsia="en-US"/>
        </w:rPr>
        <w:t xml:space="preserve"> </w:t>
      </w:r>
      <w:r w:rsidR="00122F1E" w:rsidRPr="00D67DF9">
        <w:rPr>
          <w:rFonts w:asciiTheme="minorHAnsi" w:hAnsiTheme="minorHAnsi" w:cstheme="minorHAnsi"/>
          <w:spacing w:val="-4"/>
          <w:sz w:val="24"/>
          <w:szCs w:val="24"/>
          <w:lang w:eastAsia="en-US"/>
        </w:rPr>
        <w:t>(w zakresie usług ubezpieczeniowych początek i koniec ochrony podaje się za pomocą dat).</w:t>
      </w:r>
      <w:bookmarkStart w:id="79" w:name="_Hlk91974145"/>
    </w:p>
    <w:p w14:paraId="256C3988" w14:textId="0C896111" w:rsidR="00705D7B" w:rsidRPr="00D67DF9" w:rsidRDefault="00307125"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pacing w:val="-4"/>
          <w:sz w:val="24"/>
          <w:szCs w:val="24"/>
          <w:lang w:eastAsia="en-US"/>
        </w:rPr>
      </w:pPr>
      <w:r w:rsidRPr="00D67DF9">
        <w:rPr>
          <w:rFonts w:asciiTheme="minorHAnsi" w:hAnsiTheme="minorHAnsi" w:cstheme="minorHAnsi"/>
          <w:bCs/>
          <w:spacing w:val="-4"/>
          <w:sz w:val="24"/>
          <w:szCs w:val="24"/>
          <w:lang w:eastAsia="en-US"/>
        </w:rPr>
        <w:t>W II części zamówienia</w:t>
      </w:r>
      <w:r w:rsidR="00112C5F" w:rsidRPr="00D67DF9">
        <w:rPr>
          <w:rFonts w:asciiTheme="minorHAnsi" w:hAnsiTheme="minorHAnsi" w:cstheme="minorHAnsi"/>
          <w:bCs/>
          <w:spacing w:val="-4"/>
          <w:sz w:val="24"/>
          <w:szCs w:val="24"/>
          <w:lang w:eastAsia="en-US"/>
        </w:rPr>
        <w:t>:</w:t>
      </w:r>
      <w:r w:rsidRPr="00D67DF9">
        <w:rPr>
          <w:rFonts w:asciiTheme="minorHAnsi" w:hAnsiTheme="minorHAnsi" w:cstheme="minorHAnsi"/>
          <w:spacing w:val="-4"/>
          <w:sz w:val="24"/>
          <w:szCs w:val="24"/>
          <w:lang w:eastAsia="en-US"/>
        </w:rPr>
        <w:t xml:space="preserve"> </w:t>
      </w:r>
      <w:r w:rsidR="004A750A" w:rsidRPr="00D67DF9">
        <w:rPr>
          <w:rFonts w:asciiTheme="minorHAnsi" w:hAnsiTheme="minorHAnsi" w:cstheme="minorHAnsi"/>
          <w:bCs/>
          <w:spacing w:val="-4"/>
          <w:sz w:val="24"/>
          <w:szCs w:val="24"/>
          <w:lang w:eastAsia="en-US"/>
        </w:rPr>
        <w:t>36</w:t>
      </w:r>
      <w:r w:rsidRPr="00D67DF9">
        <w:rPr>
          <w:rFonts w:asciiTheme="minorHAnsi" w:hAnsiTheme="minorHAnsi" w:cstheme="minorHAnsi"/>
          <w:bCs/>
          <w:spacing w:val="-4"/>
          <w:sz w:val="24"/>
          <w:szCs w:val="24"/>
          <w:lang w:eastAsia="en-US"/>
        </w:rPr>
        <w:t xml:space="preserve"> </w:t>
      </w:r>
      <w:r w:rsidR="004A750A" w:rsidRPr="00D67DF9">
        <w:rPr>
          <w:rFonts w:asciiTheme="minorHAnsi" w:hAnsiTheme="minorHAnsi" w:cstheme="minorHAnsi"/>
          <w:bCs/>
          <w:spacing w:val="-4"/>
          <w:sz w:val="24"/>
          <w:szCs w:val="24"/>
          <w:lang w:eastAsia="en-US"/>
        </w:rPr>
        <w:t>miesięcy</w:t>
      </w:r>
      <w:r w:rsidR="009C5AA0" w:rsidRPr="00D67DF9">
        <w:rPr>
          <w:rFonts w:asciiTheme="minorHAnsi" w:hAnsiTheme="minorHAnsi" w:cstheme="minorHAnsi"/>
          <w:bCs/>
          <w:spacing w:val="-4"/>
          <w:sz w:val="24"/>
          <w:szCs w:val="24"/>
          <w:lang w:eastAsia="en-US"/>
        </w:rPr>
        <w:t xml:space="preserve">, a szczegółowe terminy pozostają indywidualne </w:t>
      </w:r>
      <w:r w:rsidR="00246793" w:rsidRPr="00D67DF9">
        <w:rPr>
          <w:rFonts w:asciiTheme="minorHAnsi" w:hAnsiTheme="minorHAnsi" w:cstheme="minorHAnsi"/>
          <w:bCs/>
          <w:spacing w:val="-4"/>
          <w:sz w:val="24"/>
          <w:szCs w:val="24"/>
          <w:lang w:eastAsia="en-US"/>
        </w:rPr>
        <w:br/>
      </w:r>
      <w:r w:rsidR="009C5AA0" w:rsidRPr="00D67DF9">
        <w:rPr>
          <w:rFonts w:asciiTheme="minorHAnsi" w:hAnsiTheme="minorHAnsi" w:cstheme="minorHAnsi"/>
          <w:bCs/>
          <w:spacing w:val="-4"/>
          <w:sz w:val="24"/>
          <w:szCs w:val="24"/>
          <w:lang w:eastAsia="en-US"/>
        </w:rPr>
        <w:t>dla każdego pojazdu</w:t>
      </w:r>
      <w:r w:rsidR="00B0792B" w:rsidRPr="00D67DF9">
        <w:rPr>
          <w:rFonts w:asciiTheme="minorHAnsi" w:hAnsiTheme="minorHAnsi" w:cstheme="minorHAnsi"/>
          <w:bCs/>
          <w:spacing w:val="-4"/>
          <w:sz w:val="24"/>
          <w:szCs w:val="24"/>
          <w:lang w:eastAsia="en-US"/>
        </w:rPr>
        <w:t xml:space="preserve">. </w:t>
      </w:r>
      <w:bookmarkEnd w:id="79"/>
      <w:r w:rsidR="00705D7B" w:rsidRPr="00D67DF9">
        <w:rPr>
          <w:rFonts w:asciiTheme="minorHAnsi" w:hAnsiTheme="minorHAnsi" w:cstheme="minorHAnsi"/>
          <w:bCs/>
          <w:spacing w:val="-4"/>
          <w:sz w:val="24"/>
          <w:szCs w:val="24"/>
          <w:lang w:eastAsia="en-US"/>
        </w:rPr>
        <w:t xml:space="preserve">Ostatnim dniem umożliwiającym ubezpieczenie pojazdu mechanicznego na warunkach umowy o udzielenie zamówienia publicznego jest </w:t>
      </w:r>
      <w:r w:rsidR="004A750A" w:rsidRPr="00D67DF9">
        <w:rPr>
          <w:rFonts w:asciiTheme="minorHAnsi" w:hAnsiTheme="minorHAnsi" w:cstheme="minorHAnsi"/>
          <w:bCs/>
          <w:spacing w:val="-4"/>
          <w:sz w:val="24"/>
          <w:szCs w:val="24"/>
          <w:lang w:eastAsia="en-US"/>
        </w:rPr>
        <w:t>19</w:t>
      </w:r>
      <w:r w:rsidR="009A14A4">
        <w:rPr>
          <w:rFonts w:asciiTheme="minorHAnsi" w:hAnsiTheme="minorHAnsi" w:cstheme="minorHAnsi"/>
          <w:bCs/>
          <w:spacing w:val="-4"/>
          <w:sz w:val="24"/>
          <w:szCs w:val="24"/>
          <w:lang w:eastAsia="en-US"/>
        </w:rPr>
        <w:t xml:space="preserve"> września </w:t>
      </w:r>
      <w:r w:rsidR="00741FC4" w:rsidRPr="00D67DF9">
        <w:rPr>
          <w:rFonts w:asciiTheme="minorHAnsi" w:hAnsiTheme="minorHAnsi" w:cstheme="minorHAnsi"/>
          <w:bCs/>
          <w:spacing w:val="-4"/>
          <w:sz w:val="24"/>
          <w:szCs w:val="24"/>
          <w:lang w:eastAsia="en-US"/>
        </w:rPr>
        <w:t>202</w:t>
      </w:r>
      <w:r w:rsidR="004A750A" w:rsidRPr="00D67DF9">
        <w:rPr>
          <w:rFonts w:asciiTheme="minorHAnsi" w:hAnsiTheme="minorHAnsi" w:cstheme="minorHAnsi"/>
          <w:bCs/>
          <w:spacing w:val="-4"/>
          <w:sz w:val="24"/>
          <w:szCs w:val="24"/>
          <w:lang w:eastAsia="en-US"/>
        </w:rPr>
        <w:t>7</w:t>
      </w:r>
      <w:r w:rsidR="00741FC4" w:rsidRPr="00D67DF9">
        <w:rPr>
          <w:rFonts w:asciiTheme="minorHAnsi" w:hAnsiTheme="minorHAnsi" w:cstheme="minorHAnsi"/>
          <w:bCs/>
          <w:spacing w:val="-4"/>
          <w:sz w:val="24"/>
          <w:szCs w:val="24"/>
          <w:lang w:eastAsia="en-US"/>
        </w:rPr>
        <w:t xml:space="preserve"> </w:t>
      </w:r>
      <w:r w:rsidR="00705D7B" w:rsidRPr="00D67DF9">
        <w:rPr>
          <w:rFonts w:asciiTheme="minorHAnsi" w:hAnsiTheme="minorHAnsi" w:cstheme="minorHAnsi"/>
          <w:bCs/>
          <w:spacing w:val="-4"/>
          <w:sz w:val="24"/>
          <w:szCs w:val="24"/>
          <w:lang w:eastAsia="en-US"/>
        </w:rPr>
        <w:t xml:space="preserve">r. Maksymalnie okres ubezpieczenia pojazdów zakończy się dnia </w:t>
      </w:r>
      <w:r w:rsidR="004A750A" w:rsidRPr="00D67DF9">
        <w:rPr>
          <w:rFonts w:asciiTheme="minorHAnsi" w:hAnsiTheme="minorHAnsi" w:cstheme="minorHAnsi"/>
          <w:bCs/>
          <w:spacing w:val="-4"/>
          <w:sz w:val="24"/>
          <w:szCs w:val="24"/>
          <w:lang w:eastAsia="en-US"/>
        </w:rPr>
        <w:t>19</w:t>
      </w:r>
      <w:r w:rsidR="009A14A4">
        <w:rPr>
          <w:rFonts w:asciiTheme="minorHAnsi" w:hAnsiTheme="minorHAnsi" w:cstheme="minorHAnsi"/>
          <w:bCs/>
          <w:spacing w:val="-4"/>
          <w:sz w:val="24"/>
          <w:szCs w:val="24"/>
          <w:lang w:eastAsia="en-US"/>
        </w:rPr>
        <w:t xml:space="preserve"> września </w:t>
      </w:r>
      <w:r w:rsidR="006B3120" w:rsidRPr="00D67DF9">
        <w:rPr>
          <w:rFonts w:asciiTheme="minorHAnsi" w:hAnsiTheme="minorHAnsi" w:cstheme="minorHAnsi"/>
          <w:bCs/>
          <w:spacing w:val="-4"/>
          <w:sz w:val="24"/>
          <w:szCs w:val="24"/>
          <w:lang w:eastAsia="en-US"/>
        </w:rPr>
        <w:t>202</w:t>
      </w:r>
      <w:r w:rsidR="004A750A" w:rsidRPr="00D67DF9">
        <w:rPr>
          <w:rFonts w:asciiTheme="minorHAnsi" w:hAnsiTheme="minorHAnsi" w:cstheme="minorHAnsi"/>
          <w:bCs/>
          <w:spacing w:val="-4"/>
          <w:sz w:val="24"/>
          <w:szCs w:val="24"/>
          <w:lang w:eastAsia="en-US"/>
        </w:rPr>
        <w:t>8</w:t>
      </w:r>
      <w:r w:rsidR="00705D7B" w:rsidRPr="00D67DF9">
        <w:rPr>
          <w:rFonts w:asciiTheme="minorHAnsi" w:hAnsiTheme="minorHAnsi" w:cstheme="minorHAnsi"/>
          <w:bCs/>
          <w:spacing w:val="-4"/>
          <w:sz w:val="24"/>
          <w:szCs w:val="24"/>
          <w:lang w:eastAsia="en-US"/>
        </w:rPr>
        <w:t xml:space="preserve"> r.</w:t>
      </w:r>
      <w:r w:rsidR="00705D7B" w:rsidRPr="00D67DF9">
        <w:rPr>
          <w:rFonts w:asciiTheme="minorHAnsi" w:hAnsiTheme="minorHAnsi" w:cstheme="minorHAnsi"/>
          <w:b/>
          <w:spacing w:val="-4"/>
          <w:sz w:val="24"/>
          <w:szCs w:val="24"/>
          <w:lang w:eastAsia="en-US"/>
        </w:rPr>
        <w:t xml:space="preserve">  </w:t>
      </w:r>
    </w:p>
    <w:p w14:paraId="43E7CE9A" w14:textId="5F83381A" w:rsidR="00906E97" w:rsidRPr="00D67DF9" w:rsidRDefault="00906E97" w:rsidP="009A50ED">
      <w:pPr>
        <w:widowControl w:val="0"/>
        <w:numPr>
          <w:ilvl w:val="1"/>
          <w:numId w:val="75"/>
        </w:numPr>
        <w:tabs>
          <w:tab w:val="left" w:pos="851"/>
        </w:tabs>
        <w:suppressAutoHyphens w:val="0"/>
        <w:spacing w:line="276" w:lineRule="auto"/>
        <w:ind w:left="851" w:hanging="851"/>
        <w:jc w:val="both"/>
        <w:rPr>
          <w:rFonts w:asciiTheme="minorHAnsi" w:hAnsiTheme="minorHAnsi" w:cstheme="minorHAnsi"/>
        </w:rPr>
      </w:pPr>
      <w:bookmarkStart w:id="80" w:name="_Toc456007415"/>
      <w:bookmarkStart w:id="81" w:name="_Toc456007645"/>
      <w:bookmarkStart w:id="82" w:name="_Toc456085585"/>
      <w:bookmarkEnd w:id="78"/>
      <w:r w:rsidRPr="00D67DF9">
        <w:rPr>
          <w:rFonts w:asciiTheme="minorHAnsi" w:hAnsiTheme="minorHAnsi" w:cstheme="minorHAnsi"/>
        </w:rPr>
        <w:t>Dokumenty ubezpieczeniowe w części I</w:t>
      </w:r>
      <w:r w:rsidR="00741FC4" w:rsidRPr="00D67DF9">
        <w:rPr>
          <w:rFonts w:asciiTheme="minorHAnsi" w:hAnsiTheme="minorHAnsi" w:cstheme="minorHAnsi"/>
        </w:rPr>
        <w:t xml:space="preserve"> </w:t>
      </w:r>
      <w:r w:rsidRPr="00D67DF9">
        <w:rPr>
          <w:rFonts w:asciiTheme="minorHAnsi" w:hAnsiTheme="minorHAnsi" w:cstheme="minorHAnsi"/>
        </w:rPr>
        <w:t xml:space="preserve">zamówienia będą wystawiane na </w:t>
      </w:r>
      <w:r w:rsidR="004A750A" w:rsidRPr="00D67DF9">
        <w:rPr>
          <w:rFonts w:asciiTheme="minorHAnsi" w:hAnsiTheme="minorHAnsi" w:cstheme="minorHAnsi"/>
        </w:rPr>
        <w:t>trzy</w:t>
      </w:r>
      <w:r w:rsidRPr="00D67DF9">
        <w:rPr>
          <w:rFonts w:asciiTheme="minorHAnsi" w:hAnsiTheme="minorHAnsi" w:cstheme="minorHAnsi"/>
        </w:rPr>
        <w:t xml:space="preserve"> roczne okresy ubezpieczenia, zgodne z terminem wykonania zamówienia, z wyjątkiem ubezpieczeń aktual</w:t>
      </w:r>
      <w:r w:rsidRPr="00D67DF9">
        <w:rPr>
          <w:rFonts w:asciiTheme="minorHAnsi" w:hAnsiTheme="minorHAnsi" w:cstheme="minorHAnsi"/>
        </w:rPr>
        <w:softHyphen/>
        <w:t xml:space="preserve">nych, zawartych wcześniej, w odniesieniu do których dokumenty ubezpieczeniowe będą wystawione licząc od następnego dnia po dniu wygaśnięcia tych umów do końca pierwszego rocznego okresu wykonania zamówienia, a następnie na </w:t>
      </w:r>
      <w:r w:rsidR="00DD48AA" w:rsidRPr="00D67DF9">
        <w:rPr>
          <w:rFonts w:asciiTheme="minorHAnsi" w:hAnsiTheme="minorHAnsi" w:cstheme="minorHAnsi"/>
        </w:rPr>
        <w:t>drugi, pełny,</w:t>
      </w:r>
      <w:r w:rsidRPr="00D67DF9">
        <w:rPr>
          <w:rFonts w:asciiTheme="minorHAnsi" w:hAnsiTheme="minorHAnsi" w:cstheme="minorHAnsi"/>
        </w:rPr>
        <w:t xml:space="preserve"> roczn</w:t>
      </w:r>
      <w:r w:rsidR="00DD48AA" w:rsidRPr="00D67DF9">
        <w:rPr>
          <w:rFonts w:asciiTheme="minorHAnsi" w:hAnsiTheme="minorHAnsi" w:cstheme="minorHAnsi"/>
        </w:rPr>
        <w:t xml:space="preserve">y </w:t>
      </w:r>
      <w:r w:rsidRPr="00D67DF9">
        <w:rPr>
          <w:rFonts w:asciiTheme="minorHAnsi" w:hAnsiTheme="minorHAnsi" w:cstheme="minorHAnsi"/>
        </w:rPr>
        <w:t>okres ubezpieczenia. Składka za polisy te rozliczana będzie według zasady „co do dnia” za</w:t>
      </w:r>
      <w:r w:rsidR="00E70D25" w:rsidRPr="00D67DF9">
        <w:rPr>
          <w:rFonts w:asciiTheme="minorHAnsi" w:hAnsiTheme="minorHAnsi" w:cstheme="minorHAnsi"/>
        </w:rPr>
        <w:t xml:space="preserve"> </w:t>
      </w:r>
      <w:r w:rsidRPr="00D67DF9">
        <w:rPr>
          <w:rFonts w:asciiTheme="minorHAnsi" w:hAnsiTheme="minorHAnsi" w:cstheme="minorHAnsi"/>
        </w:rPr>
        <w:t>faktyczny okres ochrony, według stawek rocznych zgodnych ze złożoną ofertą i nie będzie miała zastosowania składka minimalna z</w:t>
      </w:r>
      <w:r w:rsidR="00047A11" w:rsidRPr="00D67DF9">
        <w:rPr>
          <w:rFonts w:asciiTheme="minorHAnsi" w:hAnsiTheme="minorHAnsi" w:cstheme="minorHAnsi"/>
        </w:rPr>
        <w:t xml:space="preserve"> </w:t>
      </w:r>
      <w:r w:rsidRPr="00D67DF9">
        <w:rPr>
          <w:rFonts w:asciiTheme="minorHAnsi" w:hAnsiTheme="minorHAnsi" w:cstheme="minorHAnsi"/>
        </w:rPr>
        <w:t xml:space="preserve">polisy. W związku z tym łączne wynagrodzenie wykonawcy może być niższe niż wynikające z ceny ofertowej (dla majątku o takiej samej wartości, jak podany w niniejszej specyfikacji), która dla uproszczenia obliczeń obejmuje </w:t>
      </w:r>
      <w:r w:rsidR="004A750A" w:rsidRPr="00D67DF9">
        <w:rPr>
          <w:rFonts w:asciiTheme="minorHAnsi" w:hAnsiTheme="minorHAnsi" w:cstheme="minorHAnsi"/>
        </w:rPr>
        <w:t>trzy</w:t>
      </w:r>
      <w:r w:rsidR="0000744C" w:rsidRPr="00D67DF9">
        <w:rPr>
          <w:rFonts w:asciiTheme="minorHAnsi" w:hAnsiTheme="minorHAnsi" w:cstheme="minorHAnsi"/>
        </w:rPr>
        <w:t>,</w:t>
      </w:r>
      <w:r w:rsidRPr="00D67DF9">
        <w:rPr>
          <w:rFonts w:asciiTheme="minorHAnsi" w:hAnsiTheme="minorHAnsi" w:cstheme="minorHAnsi"/>
        </w:rPr>
        <w:t xml:space="preserve"> pełne</w:t>
      </w:r>
      <w:r w:rsidR="0000744C" w:rsidRPr="00D67DF9">
        <w:rPr>
          <w:rFonts w:asciiTheme="minorHAnsi" w:hAnsiTheme="minorHAnsi" w:cstheme="minorHAnsi"/>
        </w:rPr>
        <w:t>,</w:t>
      </w:r>
      <w:r w:rsidRPr="00D67DF9">
        <w:rPr>
          <w:rFonts w:asciiTheme="minorHAnsi" w:hAnsiTheme="minorHAnsi" w:cstheme="minorHAnsi"/>
        </w:rPr>
        <w:t xml:space="preserve"> roczne okresy ubezpieczenia.</w:t>
      </w:r>
    </w:p>
    <w:p w14:paraId="2EEDCCA1" w14:textId="36DE22FF" w:rsidR="00906E97" w:rsidRPr="00D67DF9" w:rsidRDefault="00906E97" w:rsidP="009A50ED">
      <w:pPr>
        <w:pStyle w:val="Akapitzlist"/>
        <w:widowControl w:val="0"/>
        <w:numPr>
          <w:ilvl w:val="2"/>
          <w:numId w:val="75"/>
        </w:numPr>
        <w:tabs>
          <w:tab w:val="left" w:pos="851"/>
        </w:tabs>
        <w:suppressAutoHyphens w:val="0"/>
        <w:spacing w:line="276" w:lineRule="auto"/>
        <w:ind w:left="851" w:hanging="851"/>
        <w:contextualSpacing/>
        <w:jc w:val="both"/>
        <w:rPr>
          <w:rFonts w:asciiTheme="minorHAnsi" w:hAnsiTheme="minorHAnsi" w:cstheme="minorHAnsi"/>
          <w:spacing w:val="-4"/>
        </w:rPr>
      </w:pPr>
      <w:r w:rsidRPr="00D67DF9">
        <w:rPr>
          <w:rFonts w:asciiTheme="minorHAnsi" w:hAnsiTheme="minorHAnsi" w:cstheme="minorHAnsi"/>
          <w:spacing w:val="-4"/>
        </w:rPr>
        <w:t xml:space="preserve">Dokumenty ubezpieczeniowe dotyczące tzw. ubezpieczeń wspólnych w części I zamówienia, </w:t>
      </w:r>
      <w:r w:rsidR="00246793" w:rsidRPr="00D67DF9">
        <w:rPr>
          <w:rFonts w:asciiTheme="minorHAnsi" w:hAnsiTheme="minorHAnsi" w:cstheme="minorHAnsi"/>
          <w:spacing w:val="-4"/>
        </w:rPr>
        <w:br/>
      </w:r>
      <w:r w:rsidRPr="00D67DF9">
        <w:rPr>
          <w:rFonts w:asciiTheme="minorHAnsi" w:hAnsiTheme="minorHAnsi" w:cstheme="minorHAnsi"/>
          <w:spacing w:val="-4"/>
        </w:rPr>
        <w:t xml:space="preserve">tj. ubezpieczenia odpowiedzialności cywilnej, ubezpieczenia sprzętu elektronicznego </w:t>
      </w:r>
      <w:r w:rsidR="00246793" w:rsidRPr="00D67DF9">
        <w:rPr>
          <w:rFonts w:asciiTheme="minorHAnsi" w:hAnsiTheme="minorHAnsi" w:cstheme="minorHAnsi"/>
          <w:spacing w:val="-4"/>
        </w:rPr>
        <w:br/>
      </w:r>
      <w:r w:rsidRPr="00D67DF9">
        <w:rPr>
          <w:rFonts w:asciiTheme="minorHAnsi" w:hAnsiTheme="minorHAnsi" w:cstheme="minorHAnsi"/>
          <w:spacing w:val="-4"/>
        </w:rPr>
        <w:t>od</w:t>
      </w:r>
      <w:r w:rsidR="008C31DA" w:rsidRPr="00D67DF9">
        <w:rPr>
          <w:rFonts w:asciiTheme="minorHAnsi" w:hAnsiTheme="minorHAnsi" w:cstheme="minorHAnsi"/>
          <w:spacing w:val="-4"/>
        </w:rPr>
        <w:t xml:space="preserve"> </w:t>
      </w:r>
      <w:r w:rsidRPr="00D67DF9">
        <w:rPr>
          <w:rFonts w:asciiTheme="minorHAnsi" w:hAnsiTheme="minorHAnsi" w:cstheme="minorHAnsi"/>
          <w:spacing w:val="-4"/>
        </w:rPr>
        <w:t xml:space="preserve">wszystkich </w:t>
      </w:r>
      <w:proofErr w:type="spellStart"/>
      <w:r w:rsidRPr="00D67DF9">
        <w:rPr>
          <w:rFonts w:asciiTheme="minorHAnsi" w:hAnsiTheme="minorHAnsi" w:cstheme="minorHAnsi"/>
          <w:spacing w:val="-4"/>
        </w:rPr>
        <w:t>ryzyk</w:t>
      </w:r>
      <w:proofErr w:type="spellEnd"/>
      <w:r w:rsidRPr="00D67DF9">
        <w:rPr>
          <w:rFonts w:asciiTheme="minorHAnsi" w:hAnsiTheme="minorHAnsi" w:cstheme="minorHAnsi"/>
          <w:spacing w:val="-4"/>
        </w:rPr>
        <w:t xml:space="preserve"> w systemie pierwszego ryzyka oraz ubezpieczenia mienia od wszystkich </w:t>
      </w:r>
      <w:proofErr w:type="spellStart"/>
      <w:r w:rsidRPr="00D67DF9">
        <w:rPr>
          <w:rFonts w:asciiTheme="minorHAnsi" w:hAnsiTheme="minorHAnsi" w:cstheme="minorHAnsi"/>
          <w:spacing w:val="-4"/>
        </w:rPr>
        <w:t>ryzyk</w:t>
      </w:r>
      <w:proofErr w:type="spellEnd"/>
      <w:r w:rsidRPr="00D67DF9">
        <w:rPr>
          <w:rFonts w:asciiTheme="minorHAnsi" w:hAnsiTheme="minorHAnsi" w:cstheme="minorHAnsi"/>
          <w:spacing w:val="-4"/>
        </w:rPr>
        <w:t xml:space="preserve"> w systemie pierwszego ryzyka, w tym odnoszące się do ubezpieczenia od kradzieży </w:t>
      </w:r>
      <w:r w:rsidR="00246793" w:rsidRPr="00D67DF9">
        <w:rPr>
          <w:rFonts w:asciiTheme="minorHAnsi" w:hAnsiTheme="minorHAnsi" w:cstheme="minorHAnsi"/>
          <w:spacing w:val="-4"/>
        </w:rPr>
        <w:br/>
      </w:r>
      <w:r w:rsidRPr="00D67DF9">
        <w:rPr>
          <w:rFonts w:asciiTheme="minorHAnsi" w:hAnsiTheme="minorHAnsi" w:cstheme="minorHAnsi"/>
          <w:spacing w:val="-4"/>
        </w:rPr>
        <w:t xml:space="preserve">z włamaniem i rabunku oraz przedmiotów szklanych od stłuczenia, wystawiane będą na </w:t>
      </w:r>
      <w:r w:rsidR="004A750A" w:rsidRPr="00D67DF9">
        <w:rPr>
          <w:rFonts w:asciiTheme="minorHAnsi" w:hAnsiTheme="minorHAnsi" w:cstheme="minorHAnsi"/>
          <w:spacing w:val="-4"/>
        </w:rPr>
        <w:t>trzy</w:t>
      </w:r>
      <w:r w:rsidRPr="00D67DF9">
        <w:rPr>
          <w:rFonts w:asciiTheme="minorHAnsi" w:hAnsiTheme="minorHAnsi" w:cstheme="minorHAnsi"/>
          <w:spacing w:val="-4"/>
        </w:rPr>
        <w:t xml:space="preserve"> pełne</w:t>
      </w:r>
      <w:r w:rsidR="00B83CFD" w:rsidRPr="00D67DF9">
        <w:rPr>
          <w:rFonts w:asciiTheme="minorHAnsi" w:hAnsiTheme="minorHAnsi" w:cstheme="minorHAnsi"/>
          <w:spacing w:val="-4"/>
        </w:rPr>
        <w:t>,</w:t>
      </w:r>
      <w:r w:rsidRPr="00D67DF9">
        <w:rPr>
          <w:rFonts w:asciiTheme="minorHAnsi" w:hAnsiTheme="minorHAnsi" w:cstheme="minorHAnsi"/>
          <w:spacing w:val="-4"/>
        </w:rPr>
        <w:t xml:space="preserve"> roczne okresy ubezpieczenia, w terminie realizacji zamówienia.</w:t>
      </w:r>
    </w:p>
    <w:p w14:paraId="73CFF86E" w14:textId="77777777" w:rsidR="00906E97" w:rsidRPr="00D67DF9" w:rsidRDefault="00906E97" w:rsidP="009A50ED">
      <w:pPr>
        <w:pStyle w:val="Akapitzlist"/>
        <w:widowControl w:val="0"/>
        <w:numPr>
          <w:ilvl w:val="2"/>
          <w:numId w:val="75"/>
        </w:numPr>
        <w:tabs>
          <w:tab w:val="left" w:pos="851"/>
        </w:tabs>
        <w:suppressAutoHyphens w:val="0"/>
        <w:spacing w:line="276" w:lineRule="auto"/>
        <w:ind w:left="851" w:hanging="851"/>
        <w:contextualSpacing/>
        <w:jc w:val="both"/>
        <w:rPr>
          <w:rFonts w:asciiTheme="minorHAnsi" w:hAnsiTheme="minorHAnsi" w:cstheme="minorHAnsi"/>
        </w:rPr>
      </w:pPr>
      <w:r w:rsidRPr="00D67DF9">
        <w:rPr>
          <w:rFonts w:asciiTheme="minorHAnsi" w:hAnsiTheme="minorHAnsi" w:cstheme="minorHAnsi"/>
        </w:rPr>
        <w:lastRenderedPageBreak/>
        <w:t xml:space="preserve">Doubezpieczenia realizowane będą zawsze do końca rocznego okresu ubezpieczenia. </w:t>
      </w:r>
    </w:p>
    <w:p w14:paraId="0C7A79CB" w14:textId="259C2082" w:rsidR="00906E97" w:rsidRPr="00D67DF9" w:rsidRDefault="00906E97" w:rsidP="009A50ED">
      <w:pPr>
        <w:widowControl w:val="0"/>
        <w:numPr>
          <w:ilvl w:val="1"/>
          <w:numId w:val="75"/>
        </w:numPr>
        <w:tabs>
          <w:tab w:val="left" w:pos="851"/>
        </w:tabs>
        <w:suppressAutoHyphens w:val="0"/>
        <w:spacing w:line="276" w:lineRule="auto"/>
        <w:ind w:left="851" w:hanging="851"/>
        <w:jc w:val="both"/>
        <w:rPr>
          <w:rFonts w:asciiTheme="minorHAnsi" w:hAnsiTheme="minorHAnsi" w:cstheme="minorHAnsi"/>
          <w:spacing w:val="-4"/>
        </w:rPr>
      </w:pPr>
      <w:r w:rsidRPr="00D67DF9">
        <w:rPr>
          <w:rFonts w:asciiTheme="minorHAnsi" w:hAnsiTheme="minorHAnsi" w:cstheme="minorHAnsi"/>
          <w:spacing w:val="-4"/>
        </w:rPr>
        <w:t>W II części zamówienia, dokumenty ubezpieczeniowe potwierdzające obowiązkowe ubezpie</w:t>
      </w:r>
      <w:r w:rsidRPr="00D67DF9">
        <w:rPr>
          <w:rFonts w:asciiTheme="minorHAnsi" w:hAnsiTheme="minorHAnsi" w:cstheme="minorHAnsi"/>
          <w:spacing w:val="-4"/>
        </w:rPr>
        <w:softHyphen/>
        <w:t>czenie odpowiedzialno</w:t>
      </w:r>
      <w:r w:rsidRPr="00D67DF9">
        <w:rPr>
          <w:rFonts w:asciiTheme="minorHAnsi" w:hAnsiTheme="minorHAnsi" w:cstheme="minorHAnsi"/>
          <w:spacing w:val="-4"/>
        </w:rPr>
        <w:softHyphen/>
        <w:t xml:space="preserve">ści cywilnej posiadaczy pojazdów mechanicznych (OC), auto casco (AC), </w:t>
      </w:r>
      <w:proofErr w:type="spellStart"/>
      <w:r w:rsidRPr="00D67DF9">
        <w:rPr>
          <w:rFonts w:asciiTheme="minorHAnsi" w:hAnsiTheme="minorHAnsi" w:cstheme="minorHAnsi"/>
          <w:spacing w:val="-4"/>
        </w:rPr>
        <w:t>assistance</w:t>
      </w:r>
      <w:proofErr w:type="spellEnd"/>
      <w:r w:rsidRPr="00D67DF9">
        <w:rPr>
          <w:rFonts w:asciiTheme="minorHAnsi" w:hAnsiTheme="minorHAnsi" w:cstheme="minorHAnsi"/>
          <w:spacing w:val="-4"/>
        </w:rPr>
        <w:t xml:space="preserve"> (</w:t>
      </w:r>
      <w:proofErr w:type="spellStart"/>
      <w:r w:rsidRPr="00D67DF9">
        <w:rPr>
          <w:rFonts w:asciiTheme="minorHAnsi" w:hAnsiTheme="minorHAnsi" w:cstheme="minorHAnsi"/>
          <w:spacing w:val="-4"/>
        </w:rPr>
        <w:t>Ass</w:t>
      </w:r>
      <w:proofErr w:type="spellEnd"/>
      <w:r w:rsidRPr="00D67DF9">
        <w:rPr>
          <w:rFonts w:asciiTheme="minorHAnsi" w:hAnsiTheme="minorHAnsi" w:cstheme="minorHAnsi"/>
          <w:spacing w:val="-4"/>
        </w:rPr>
        <w:t>) oraz następstw nieszczęśliwych wypadków kierowcy</w:t>
      </w:r>
      <w:r w:rsidR="00047A11" w:rsidRPr="00D67DF9">
        <w:rPr>
          <w:rFonts w:asciiTheme="minorHAnsi" w:hAnsiTheme="minorHAnsi" w:cstheme="minorHAnsi"/>
          <w:spacing w:val="-4"/>
        </w:rPr>
        <w:t xml:space="preserve"> i </w:t>
      </w:r>
      <w:r w:rsidRPr="00D67DF9">
        <w:rPr>
          <w:rFonts w:asciiTheme="minorHAnsi" w:hAnsiTheme="minorHAnsi" w:cstheme="minorHAnsi"/>
          <w:spacing w:val="-4"/>
        </w:rPr>
        <w:t>pasażerów (NNW) będą wystawiane na pełny roczny okres ubezpieczenia, rozpoczynający się w terminie wykonania zamówienia od</w:t>
      </w:r>
      <w:r w:rsidR="00B83CFD" w:rsidRPr="00D67DF9">
        <w:rPr>
          <w:rFonts w:asciiTheme="minorHAnsi" w:hAnsiTheme="minorHAnsi" w:cstheme="minorHAnsi"/>
          <w:spacing w:val="-4"/>
        </w:rPr>
        <w:t xml:space="preserve"> </w:t>
      </w:r>
      <w:r w:rsidRPr="00D67DF9">
        <w:rPr>
          <w:rFonts w:asciiTheme="minorHAnsi" w:hAnsiTheme="minorHAnsi" w:cstheme="minorHAnsi"/>
          <w:spacing w:val="-4"/>
        </w:rPr>
        <w:t xml:space="preserve">następnego dnia po dniu wygasania dotychczasowych umów. W odniesieniu do pojazdów, których termin ubezpieczenia AC, </w:t>
      </w:r>
      <w:proofErr w:type="spellStart"/>
      <w:r w:rsidRPr="00D67DF9">
        <w:rPr>
          <w:rFonts w:asciiTheme="minorHAnsi" w:hAnsiTheme="minorHAnsi" w:cstheme="minorHAnsi"/>
          <w:spacing w:val="-4"/>
        </w:rPr>
        <w:t>Ass</w:t>
      </w:r>
      <w:proofErr w:type="spellEnd"/>
      <w:r w:rsidRPr="00D67DF9">
        <w:rPr>
          <w:rFonts w:asciiTheme="minorHAnsi" w:hAnsiTheme="minorHAnsi" w:cstheme="minorHAnsi"/>
          <w:spacing w:val="-4"/>
        </w:rPr>
        <w:t xml:space="preserve"> lub NNW różni się od terminu ubezpiecze</w:t>
      </w:r>
      <w:r w:rsidR="00B80C9C" w:rsidRPr="00D67DF9">
        <w:rPr>
          <w:rFonts w:asciiTheme="minorHAnsi" w:hAnsiTheme="minorHAnsi" w:cstheme="minorHAnsi"/>
          <w:spacing w:val="-4"/>
        </w:rPr>
        <w:softHyphen/>
      </w:r>
      <w:r w:rsidRPr="00D67DF9">
        <w:rPr>
          <w:rFonts w:asciiTheme="minorHAnsi" w:hAnsiTheme="minorHAnsi" w:cstheme="minorHAnsi"/>
          <w:spacing w:val="-4"/>
        </w:rPr>
        <w:t>nia obowiązkowego OC, w pierwszym rocznym okresie ubezpieczenia te będą wyrównywane na dzień końca ubezpieczenia OC, z zastrzeżeniem postanowień pkt. 12.</w:t>
      </w:r>
      <w:r w:rsidR="009C5AA0" w:rsidRPr="00D67DF9">
        <w:rPr>
          <w:rFonts w:asciiTheme="minorHAnsi" w:hAnsiTheme="minorHAnsi" w:cstheme="minorHAnsi"/>
          <w:spacing w:val="-4"/>
        </w:rPr>
        <w:t>4</w:t>
      </w:r>
      <w:r w:rsidRPr="00D67DF9">
        <w:rPr>
          <w:rFonts w:asciiTheme="minorHAnsi" w:hAnsiTheme="minorHAnsi" w:cstheme="minorHAnsi"/>
          <w:spacing w:val="-4"/>
        </w:rPr>
        <w:t>.1. poniżej.</w:t>
      </w:r>
    </w:p>
    <w:p w14:paraId="519F0E87" w14:textId="761D8314" w:rsidR="00906E97" w:rsidRPr="00D67DF9" w:rsidRDefault="00DF1FCB" w:rsidP="009A50ED">
      <w:pPr>
        <w:pStyle w:val="Akapitzlist"/>
        <w:widowControl w:val="0"/>
        <w:numPr>
          <w:ilvl w:val="2"/>
          <w:numId w:val="75"/>
        </w:numPr>
        <w:tabs>
          <w:tab w:val="left" w:pos="851"/>
        </w:tabs>
        <w:suppressAutoHyphens w:val="0"/>
        <w:spacing w:line="276" w:lineRule="auto"/>
        <w:ind w:left="851" w:hanging="851"/>
        <w:contextualSpacing/>
        <w:jc w:val="both"/>
        <w:rPr>
          <w:rFonts w:asciiTheme="minorHAnsi" w:hAnsiTheme="minorHAnsi" w:cstheme="minorHAnsi"/>
          <w:spacing w:val="-6"/>
        </w:rPr>
      </w:pPr>
      <w:bookmarkStart w:id="83" w:name="_Hlk47954290"/>
      <w:r w:rsidRPr="00D67DF9">
        <w:rPr>
          <w:rFonts w:asciiTheme="minorHAnsi" w:hAnsiTheme="minorHAnsi" w:cstheme="minorHAnsi"/>
          <w:spacing w:val="-6"/>
        </w:rPr>
        <w:t xml:space="preserve">Zamawiający </w:t>
      </w:r>
      <w:r w:rsidR="004A750A" w:rsidRPr="00D67DF9">
        <w:rPr>
          <w:rFonts w:asciiTheme="minorHAnsi" w:hAnsiTheme="minorHAnsi" w:cstheme="minorHAnsi"/>
          <w:spacing w:val="-6"/>
        </w:rPr>
        <w:t xml:space="preserve">ma możliwość </w:t>
      </w:r>
      <w:r w:rsidRPr="00D67DF9">
        <w:rPr>
          <w:rFonts w:asciiTheme="minorHAnsi" w:hAnsiTheme="minorHAnsi" w:cstheme="minorHAnsi"/>
          <w:spacing w:val="-6"/>
        </w:rPr>
        <w:t>wyrówna</w:t>
      </w:r>
      <w:r w:rsidR="004A750A" w:rsidRPr="00D67DF9">
        <w:rPr>
          <w:rFonts w:asciiTheme="minorHAnsi" w:hAnsiTheme="minorHAnsi" w:cstheme="minorHAnsi"/>
          <w:spacing w:val="-6"/>
        </w:rPr>
        <w:t>nia</w:t>
      </w:r>
      <w:r w:rsidRPr="00D67DF9">
        <w:rPr>
          <w:rFonts w:asciiTheme="minorHAnsi" w:hAnsiTheme="minorHAnsi" w:cstheme="minorHAnsi"/>
          <w:spacing w:val="-6"/>
        </w:rPr>
        <w:t xml:space="preserve"> wszystki</w:t>
      </w:r>
      <w:r w:rsidR="004A750A" w:rsidRPr="00D67DF9">
        <w:rPr>
          <w:rFonts w:asciiTheme="minorHAnsi" w:hAnsiTheme="minorHAnsi" w:cstheme="minorHAnsi"/>
          <w:spacing w:val="-6"/>
        </w:rPr>
        <w:t>ch</w:t>
      </w:r>
      <w:r w:rsidRPr="00D67DF9">
        <w:rPr>
          <w:rFonts w:asciiTheme="minorHAnsi" w:hAnsiTheme="minorHAnsi" w:cstheme="minorHAnsi"/>
          <w:spacing w:val="-6"/>
        </w:rPr>
        <w:t xml:space="preserve"> okres</w:t>
      </w:r>
      <w:r w:rsidR="004A750A" w:rsidRPr="00D67DF9">
        <w:rPr>
          <w:rFonts w:asciiTheme="minorHAnsi" w:hAnsiTheme="minorHAnsi" w:cstheme="minorHAnsi"/>
          <w:spacing w:val="-6"/>
        </w:rPr>
        <w:t>ów</w:t>
      </w:r>
      <w:r w:rsidRPr="00D67DF9">
        <w:rPr>
          <w:rFonts w:asciiTheme="minorHAnsi" w:hAnsiTheme="minorHAnsi" w:cstheme="minorHAnsi"/>
          <w:spacing w:val="-6"/>
        </w:rPr>
        <w:t xml:space="preserve"> ubezpieczeń komunikacyjnych, z zachowaniem przepisów ustawy z dnia 22 maja 2003 r. o ubezpieczeniach obowiązkowych, Ubezpieczeniowym Funduszu Gwarancyjnym i Polskim Biurze Ubezpieczycieli Komunikacyjnych</w:t>
      </w:r>
      <w:bookmarkEnd w:id="83"/>
      <w:r w:rsidRPr="00D67DF9">
        <w:rPr>
          <w:rFonts w:asciiTheme="minorHAnsi" w:hAnsiTheme="minorHAnsi" w:cstheme="minorHAnsi"/>
          <w:spacing w:val="-6"/>
        </w:rPr>
        <w:t>. Data wyrównania okresów ubezpieczenia ustalona zostanie przez brokera ubezpieczeniowego</w:t>
      </w:r>
      <w:r w:rsidR="00906E97" w:rsidRPr="00D67DF9">
        <w:rPr>
          <w:rFonts w:asciiTheme="minorHAnsi" w:hAnsiTheme="minorHAnsi" w:cstheme="minorHAnsi"/>
          <w:spacing w:val="-6"/>
        </w:rPr>
        <w:t>.</w:t>
      </w:r>
    </w:p>
    <w:p w14:paraId="544912F0" w14:textId="77777777" w:rsidR="00906E97" w:rsidRPr="00D67DF9" w:rsidRDefault="00906E97" w:rsidP="009A50ED">
      <w:pPr>
        <w:pStyle w:val="Akapitzlist"/>
        <w:widowControl w:val="0"/>
        <w:numPr>
          <w:ilvl w:val="2"/>
          <w:numId w:val="75"/>
        </w:numPr>
        <w:tabs>
          <w:tab w:val="left" w:pos="851"/>
        </w:tabs>
        <w:suppressAutoHyphens w:val="0"/>
        <w:spacing w:line="276" w:lineRule="auto"/>
        <w:ind w:left="851" w:hanging="851"/>
        <w:contextualSpacing/>
        <w:jc w:val="both"/>
        <w:rPr>
          <w:rFonts w:asciiTheme="minorHAnsi" w:hAnsiTheme="minorHAnsi" w:cstheme="minorHAnsi"/>
        </w:rPr>
      </w:pPr>
      <w:r w:rsidRPr="00D67DF9">
        <w:rPr>
          <w:rFonts w:asciiTheme="minorHAnsi" w:hAnsiTheme="minorHAnsi" w:cstheme="minorHAnsi"/>
        </w:rPr>
        <w:t xml:space="preserve">W przypadku jakichkolwiek ubezpieczeń i </w:t>
      </w:r>
      <w:proofErr w:type="spellStart"/>
      <w:r w:rsidRPr="00D67DF9">
        <w:rPr>
          <w:rFonts w:asciiTheme="minorHAnsi" w:hAnsiTheme="minorHAnsi" w:cstheme="minorHAnsi"/>
        </w:rPr>
        <w:t>doubezpieczeń</w:t>
      </w:r>
      <w:proofErr w:type="spellEnd"/>
      <w:r w:rsidRPr="00D67DF9">
        <w:rPr>
          <w:rFonts w:asciiTheme="minorHAnsi" w:hAnsiTheme="minorHAnsi" w:cstheme="minorHAnsi"/>
        </w:rPr>
        <w:t>, w tym zawieranych na okres krótszy od jednego roku, nie będzie miała zastosowania składka minimalna z polisy.</w:t>
      </w:r>
    </w:p>
    <w:p w14:paraId="1268594E" w14:textId="40BD604A" w:rsidR="00AB3F5B" w:rsidRPr="00D67DF9" w:rsidRDefault="00906E97" w:rsidP="009A50ED">
      <w:pPr>
        <w:pStyle w:val="Akapitzlist1"/>
        <w:widowControl w:val="0"/>
        <w:numPr>
          <w:ilvl w:val="1"/>
          <w:numId w:val="75"/>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4A750A" w:rsidRPr="00D67DF9">
        <w:rPr>
          <w:rFonts w:asciiTheme="minorHAnsi" w:hAnsiTheme="minorHAnsi" w:cstheme="minorHAnsi"/>
          <w:sz w:val="24"/>
          <w:szCs w:val="24"/>
        </w:rPr>
        <w:t>36</w:t>
      </w:r>
      <w:r w:rsidRPr="00D67DF9">
        <w:rPr>
          <w:rFonts w:asciiTheme="minorHAnsi" w:hAnsiTheme="minorHAnsi" w:cstheme="minorHAnsi"/>
          <w:sz w:val="24"/>
          <w:szCs w:val="24"/>
        </w:rPr>
        <w:t xml:space="preserve"> miesi</w:t>
      </w:r>
      <w:r w:rsidR="004A750A" w:rsidRPr="00D67DF9">
        <w:rPr>
          <w:rFonts w:asciiTheme="minorHAnsi" w:hAnsiTheme="minorHAnsi" w:cstheme="minorHAnsi"/>
          <w:sz w:val="24"/>
          <w:szCs w:val="24"/>
        </w:rPr>
        <w:t>ę</w:t>
      </w:r>
      <w:r w:rsidR="00E4425E" w:rsidRPr="00D67DF9">
        <w:rPr>
          <w:rFonts w:asciiTheme="minorHAnsi" w:hAnsiTheme="minorHAnsi" w:cstheme="minorHAnsi"/>
          <w:sz w:val="24"/>
          <w:szCs w:val="24"/>
        </w:rPr>
        <w:t>c</w:t>
      </w:r>
      <w:r w:rsidR="004A750A" w:rsidRPr="00D67DF9">
        <w:rPr>
          <w:rFonts w:asciiTheme="minorHAnsi" w:hAnsiTheme="minorHAnsi" w:cstheme="minorHAnsi"/>
          <w:sz w:val="24"/>
          <w:szCs w:val="24"/>
        </w:rPr>
        <w:t>y</w:t>
      </w:r>
      <w:r w:rsidRPr="00D67DF9">
        <w:rPr>
          <w:rFonts w:asciiTheme="minorHAnsi" w:hAnsiTheme="minorHAnsi" w:cstheme="minorHAnsi"/>
          <w:sz w:val="24"/>
          <w:szCs w:val="24"/>
        </w:rPr>
        <w:t>.</w:t>
      </w:r>
      <w:bookmarkEnd w:id="80"/>
      <w:bookmarkEnd w:id="81"/>
      <w:bookmarkEnd w:id="82"/>
    </w:p>
    <w:p w14:paraId="4836D030" w14:textId="77777777" w:rsidR="00344BB7" w:rsidRPr="00D67DF9" w:rsidRDefault="00344BB7" w:rsidP="009A50ED">
      <w:pPr>
        <w:pStyle w:val="Akapitzlist1"/>
        <w:widowControl w:val="0"/>
        <w:numPr>
          <w:ilvl w:val="0"/>
          <w:numId w:val="75"/>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84" w:name="_Toc173842915"/>
      <w:bookmarkStart w:id="85" w:name="_Toc456007416"/>
      <w:bookmarkStart w:id="86" w:name="_Toc456007646"/>
      <w:bookmarkStart w:id="87" w:name="_Toc458156808"/>
      <w:r w:rsidRPr="00D67DF9">
        <w:rPr>
          <w:rFonts w:asciiTheme="minorHAnsi" w:hAnsiTheme="minorHAnsi" w:cstheme="minorHAnsi"/>
          <w:b/>
          <w:sz w:val="24"/>
          <w:szCs w:val="24"/>
          <w:lang w:eastAsia="en-US"/>
        </w:rPr>
        <w:t>Projektowane postanowienia umowy w sprawie zamówienia publicznego, które zostaną wprowadzone do treści tej umowy</w:t>
      </w:r>
      <w:r w:rsidR="00273E1D" w:rsidRPr="00D67DF9">
        <w:rPr>
          <w:rFonts w:asciiTheme="minorHAnsi" w:hAnsiTheme="minorHAnsi" w:cstheme="minorHAnsi"/>
          <w:b/>
          <w:sz w:val="24"/>
          <w:szCs w:val="24"/>
          <w:lang w:eastAsia="en-US"/>
        </w:rPr>
        <w:t>.</w:t>
      </w:r>
      <w:bookmarkEnd w:id="84"/>
    </w:p>
    <w:p w14:paraId="79DDACE2" w14:textId="033704D1" w:rsidR="00344BB7" w:rsidRPr="00D67DF9" w:rsidRDefault="00855EF7" w:rsidP="003C551D">
      <w:pPr>
        <w:pStyle w:val="Akapitzlist1"/>
        <w:widowControl w:val="0"/>
        <w:tabs>
          <w:tab w:val="left" w:pos="851"/>
        </w:tabs>
        <w:suppressAutoHyphens w:val="0"/>
        <w:spacing w:after="0"/>
        <w:ind w:left="851"/>
        <w:jc w:val="both"/>
        <w:rPr>
          <w:rFonts w:asciiTheme="minorHAnsi" w:hAnsiTheme="minorHAnsi" w:cstheme="minorHAnsi"/>
          <w:spacing w:val="-6"/>
          <w:sz w:val="24"/>
          <w:szCs w:val="24"/>
          <w:lang w:eastAsia="en-US"/>
        </w:rPr>
      </w:pPr>
      <w:r w:rsidRPr="00D67DF9">
        <w:rPr>
          <w:rFonts w:asciiTheme="minorHAnsi" w:hAnsiTheme="minorHAnsi" w:cstheme="minorHAnsi"/>
          <w:spacing w:val="-6"/>
          <w:sz w:val="24"/>
          <w:szCs w:val="24"/>
          <w:lang w:eastAsia="en-US"/>
        </w:rPr>
        <w:t xml:space="preserve">Zamawiający wymaga od wybranego w każdej części zamówienia wykonawcy, aby zawarł </w:t>
      </w:r>
      <w:r w:rsidRPr="00D67DF9">
        <w:rPr>
          <w:rFonts w:asciiTheme="minorHAnsi" w:hAnsiTheme="minorHAnsi" w:cstheme="minorHAnsi"/>
          <w:spacing w:val="-6"/>
          <w:sz w:val="24"/>
          <w:szCs w:val="24"/>
          <w:lang w:eastAsia="en-US"/>
        </w:rPr>
        <w:br/>
        <w:t xml:space="preserve">z nim umowę w sprawie zamówienia publicznego na warunkach określonych – odpowiednio, </w:t>
      </w:r>
      <w:r w:rsidRPr="00D67DF9">
        <w:rPr>
          <w:rFonts w:asciiTheme="minorHAnsi" w:hAnsiTheme="minorHAnsi" w:cstheme="minorHAnsi"/>
          <w:spacing w:val="-6"/>
          <w:sz w:val="24"/>
          <w:szCs w:val="24"/>
          <w:lang w:eastAsia="en-US"/>
        </w:rPr>
        <w:br/>
        <w:t>w zależności od części zamówienia – w załącznikach nr 4</w:t>
      </w:r>
      <w:r w:rsidR="004A750A" w:rsidRPr="00D67DF9">
        <w:rPr>
          <w:rFonts w:asciiTheme="minorHAnsi" w:hAnsiTheme="minorHAnsi" w:cstheme="minorHAnsi"/>
          <w:spacing w:val="-6"/>
          <w:sz w:val="24"/>
          <w:szCs w:val="24"/>
          <w:lang w:eastAsia="en-US"/>
        </w:rPr>
        <w:t xml:space="preserve"> i</w:t>
      </w:r>
      <w:r w:rsidRPr="00D67DF9">
        <w:rPr>
          <w:rFonts w:asciiTheme="minorHAnsi" w:hAnsiTheme="minorHAnsi" w:cstheme="minorHAnsi"/>
          <w:spacing w:val="-6"/>
          <w:sz w:val="24"/>
          <w:szCs w:val="24"/>
          <w:lang w:eastAsia="en-US"/>
        </w:rPr>
        <w:t xml:space="preserve"> 4a do niniejszej SWZ.</w:t>
      </w:r>
      <w:r w:rsidRPr="00D67DF9">
        <w:rPr>
          <w:rFonts w:asciiTheme="minorHAnsi" w:hAnsiTheme="minorHAnsi" w:cstheme="minorHAnsi"/>
          <w:sz w:val="24"/>
          <w:szCs w:val="24"/>
          <w:lang w:eastAsia="en-US"/>
        </w:rPr>
        <w:t xml:space="preserve"> </w:t>
      </w:r>
      <w:r w:rsidRPr="00D67DF9">
        <w:rPr>
          <w:rFonts w:asciiTheme="minorHAnsi" w:hAnsiTheme="minorHAnsi" w:cstheme="minorHAnsi"/>
          <w:spacing w:val="-6"/>
          <w:sz w:val="24"/>
          <w:szCs w:val="24"/>
          <w:lang w:eastAsia="en-US"/>
        </w:rPr>
        <w:t>Wszystkie postanowienia części poufnej SWZ stanowią integralną część umowy w sprawie zamówienia.</w:t>
      </w:r>
    </w:p>
    <w:p w14:paraId="483E4613" w14:textId="1F7FBE51" w:rsidR="00655743" w:rsidRPr="00D67DF9" w:rsidRDefault="00655743" w:rsidP="009A50ED">
      <w:pPr>
        <w:pStyle w:val="Akapitzlist1"/>
        <w:widowControl w:val="0"/>
        <w:numPr>
          <w:ilvl w:val="0"/>
          <w:numId w:val="75"/>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88" w:name="_Toc173842916"/>
      <w:r w:rsidRPr="00D67DF9">
        <w:rPr>
          <w:rFonts w:asciiTheme="minorHAnsi" w:hAnsiTheme="minorHAnsi" w:cstheme="minorHAnsi"/>
          <w:b/>
          <w:sz w:val="24"/>
          <w:szCs w:val="24"/>
          <w:lang w:eastAsia="en-US"/>
        </w:rPr>
        <w:t xml:space="preserve">Informacje o środkach komunikacji elektronicznej, przy użyciu których zamawiający będzie komunikował się z wykonawcami oraz </w:t>
      </w:r>
      <w:bookmarkStart w:id="89" w:name="_Hlk46919201"/>
      <w:r w:rsidRPr="00D67DF9">
        <w:rPr>
          <w:rFonts w:asciiTheme="minorHAnsi" w:hAnsiTheme="minorHAnsi" w:cstheme="minorHAnsi"/>
          <w:b/>
          <w:sz w:val="24"/>
          <w:szCs w:val="24"/>
          <w:lang w:eastAsia="en-US"/>
        </w:rPr>
        <w:t xml:space="preserve">informacje o wymaganiach technicznych </w:t>
      </w:r>
      <w:r w:rsidR="00FA7D0B" w:rsidRPr="00D67DF9">
        <w:rPr>
          <w:rFonts w:asciiTheme="minorHAnsi" w:hAnsiTheme="minorHAnsi" w:cstheme="minorHAnsi"/>
          <w:b/>
          <w:sz w:val="24"/>
          <w:szCs w:val="24"/>
          <w:lang w:eastAsia="en-US"/>
        </w:rPr>
        <w:br/>
      </w:r>
      <w:r w:rsidRPr="00D67DF9">
        <w:rPr>
          <w:rFonts w:asciiTheme="minorHAnsi" w:hAnsiTheme="minorHAnsi" w:cstheme="minorHAnsi"/>
          <w:b/>
          <w:sz w:val="24"/>
          <w:szCs w:val="24"/>
          <w:lang w:eastAsia="en-US"/>
        </w:rPr>
        <w:t>i organizacyjnych</w:t>
      </w:r>
      <w:r w:rsidR="00FA7D0B" w:rsidRPr="00D67DF9">
        <w:rPr>
          <w:rFonts w:asciiTheme="minorHAnsi" w:hAnsiTheme="minorHAnsi" w:cstheme="minorHAnsi"/>
          <w:b/>
          <w:sz w:val="24"/>
          <w:szCs w:val="24"/>
          <w:lang w:eastAsia="en-US"/>
        </w:rPr>
        <w:t xml:space="preserve"> </w:t>
      </w:r>
      <w:r w:rsidRPr="00D67DF9">
        <w:rPr>
          <w:rFonts w:asciiTheme="minorHAnsi" w:hAnsiTheme="minorHAnsi" w:cstheme="minorHAnsi"/>
          <w:b/>
          <w:sz w:val="24"/>
          <w:szCs w:val="24"/>
          <w:lang w:eastAsia="en-US"/>
        </w:rPr>
        <w:t>sporządzania, wysyłania i odbierania korespondencji elektronicznej</w:t>
      </w:r>
      <w:bookmarkEnd w:id="89"/>
      <w:r w:rsidR="00273E1D" w:rsidRPr="00D67DF9">
        <w:rPr>
          <w:rFonts w:asciiTheme="minorHAnsi" w:hAnsiTheme="minorHAnsi" w:cstheme="minorHAnsi"/>
          <w:b/>
          <w:sz w:val="24"/>
          <w:szCs w:val="24"/>
          <w:lang w:eastAsia="en-US"/>
        </w:rPr>
        <w:t>.</w:t>
      </w:r>
      <w:bookmarkEnd w:id="88"/>
    </w:p>
    <w:p w14:paraId="2F663B82" w14:textId="441189E4" w:rsidR="00E767AC" w:rsidRPr="00D67DF9" w:rsidRDefault="00472648" w:rsidP="009A50ED">
      <w:pPr>
        <w:pStyle w:val="Akapitzlist"/>
        <w:widowControl w:val="0"/>
        <w:numPr>
          <w:ilvl w:val="1"/>
          <w:numId w:val="75"/>
        </w:numPr>
        <w:tabs>
          <w:tab w:val="left" w:pos="851"/>
        </w:tabs>
        <w:suppressAutoHyphens w:val="0"/>
        <w:spacing w:line="276" w:lineRule="auto"/>
        <w:ind w:left="851" w:hanging="851"/>
        <w:jc w:val="both"/>
        <w:rPr>
          <w:rFonts w:asciiTheme="minorHAnsi" w:hAnsiTheme="minorHAnsi" w:cstheme="minorHAnsi"/>
          <w:spacing w:val="-4"/>
          <w:lang w:eastAsia="en-US"/>
        </w:rPr>
      </w:pPr>
      <w:r w:rsidRPr="00D67DF9">
        <w:rPr>
          <w:rFonts w:asciiTheme="minorHAnsi" w:hAnsiTheme="minorHAnsi" w:cstheme="minorHAnsi"/>
          <w:spacing w:val="-4"/>
          <w:lang w:eastAsia="en-US"/>
        </w:rPr>
        <w:t xml:space="preserve">Zgodnie z art. 61 ust. 1 </w:t>
      </w:r>
      <w:proofErr w:type="spellStart"/>
      <w:r w:rsidR="006076AD" w:rsidRPr="00D67DF9">
        <w:rPr>
          <w:rFonts w:asciiTheme="minorHAnsi" w:hAnsiTheme="minorHAnsi" w:cstheme="minorHAnsi"/>
          <w:spacing w:val="-4"/>
          <w:lang w:eastAsia="en-US"/>
        </w:rPr>
        <w:t>u.p.z.p</w:t>
      </w:r>
      <w:proofErr w:type="spellEnd"/>
      <w:r w:rsidR="006076AD" w:rsidRPr="00D67DF9">
        <w:rPr>
          <w:rFonts w:asciiTheme="minorHAnsi" w:hAnsiTheme="minorHAnsi" w:cstheme="minorHAnsi"/>
          <w:spacing w:val="-4"/>
          <w:lang w:eastAsia="en-US"/>
        </w:rPr>
        <w:t>.</w:t>
      </w:r>
      <w:r w:rsidRPr="00D67DF9">
        <w:rPr>
          <w:rFonts w:asciiTheme="minorHAnsi" w:hAnsiTheme="minorHAnsi" w:cstheme="minorHAnsi"/>
          <w:spacing w:val="-4"/>
          <w:lang w:eastAsia="en-US"/>
        </w:rPr>
        <w:t>, k</w:t>
      </w:r>
      <w:r w:rsidRPr="00D67DF9">
        <w:rPr>
          <w:rFonts w:asciiTheme="minorHAnsi" w:hAnsiTheme="minorHAnsi" w:cstheme="minorHAnsi"/>
          <w:spacing w:val="-4"/>
        </w:rPr>
        <w:t xml:space="preserve">omunikacja w postępowaniu o udzielenie zamówienia, </w:t>
      </w:r>
      <w:r w:rsidR="004F109D" w:rsidRPr="00D67DF9">
        <w:rPr>
          <w:rFonts w:asciiTheme="minorHAnsi" w:hAnsiTheme="minorHAnsi" w:cstheme="minorHAnsi"/>
          <w:spacing w:val="-4"/>
        </w:rPr>
        <w:br/>
      </w:r>
      <w:r w:rsidRPr="00D67DF9">
        <w:rPr>
          <w:rFonts w:asciiTheme="minorHAnsi" w:hAnsiTheme="minorHAnsi" w:cstheme="minorHAnsi"/>
          <w:spacing w:val="-4"/>
        </w:rPr>
        <w:t>w tym składanie ofert, wymiana informacji oraz przekazywanie dokumentów lub oświadczeń między zamawiającym a wykonawcą</w:t>
      </w:r>
      <w:r w:rsidR="00B83CFD" w:rsidRPr="00D67DF9">
        <w:rPr>
          <w:rFonts w:asciiTheme="minorHAnsi" w:hAnsiTheme="minorHAnsi" w:cstheme="minorHAnsi"/>
          <w:spacing w:val="-4"/>
        </w:rPr>
        <w:t xml:space="preserve"> </w:t>
      </w:r>
      <w:r w:rsidRPr="00D67DF9">
        <w:rPr>
          <w:rFonts w:asciiTheme="minorHAnsi" w:hAnsiTheme="minorHAnsi" w:cstheme="minorHAnsi"/>
          <w:spacing w:val="-4"/>
        </w:rPr>
        <w:t>odbywa się przy użyciu środków komunikacji elektronicznej.</w:t>
      </w:r>
      <w:r w:rsidR="00B83CFD" w:rsidRPr="00D67DF9">
        <w:rPr>
          <w:rFonts w:asciiTheme="minorHAnsi" w:hAnsiTheme="minorHAnsi" w:cstheme="minorHAnsi"/>
          <w:spacing w:val="-4"/>
        </w:rPr>
        <w:t xml:space="preserve"> </w:t>
      </w:r>
      <w:r w:rsidR="00E767AC" w:rsidRPr="00D67DF9">
        <w:rPr>
          <w:rFonts w:asciiTheme="minorHAnsi" w:hAnsiTheme="minorHAnsi" w:cstheme="minorHAnsi"/>
          <w:spacing w:val="-4"/>
        </w:rPr>
        <w:t>W niniejszym postępowaniu o udzielenie zamówienia komunikacja pomiędzy zamawiającym a wykonawcami</w:t>
      </w:r>
      <w:r w:rsidR="006B3957" w:rsidRPr="00D67DF9">
        <w:rPr>
          <w:rFonts w:asciiTheme="minorHAnsi" w:hAnsiTheme="minorHAnsi" w:cstheme="minorHAnsi"/>
          <w:spacing w:val="-4"/>
        </w:rPr>
        <w:t xml:space="preserve"> odbywa się </w:t>
      </w:r>
      <w:r w:rsidR="00E767AC" w:rsidRPr="00D67DF9">
        <w:rPr>
          <w:rFonts w:asciiTheme="minorHAnsi" w:hAnsiTheme="minorHAnsi" w:cstheme="minorHAnsi"/>
          <w:spacing w:val="-4"/>
        </w:rPr>
        <w:t xml:space="preserve">za pośrednictwem </w:t>
      </w:r>
      <w:r w:rsidR="006B3957" w:rsidRPr="00D67DF9">
        <w:rPr>
          <w:rFonts w:asciiTheme="minorHAnsi" w:hAnsiTheme="minorHAnsi" w:cstheme="minorHAnsi"/>
          <w:spacing w:val="-4"/>
        </w:rPr>
        <w:t>systemu teleinforma</w:t>
      </w:r>
      <w:r w:rsidR="0039382A" w:rsidRPr="00D67DF9">
        <w:rPr>
          <w:rFonts w:asciiTheme="minorHAnsi" w:hAnsiTheme="minorHAnsi" w:cstheme="minorHAnsi"/>
          <w:spacing w:val="-4"/>
        </w:rPr>
        <w:softHyphen/>
      </w:r>
      <w:r w:rsidR="006B3957" w:rsidRPr="00D67DF9">
        <w:rPr>
          <w:rFonts w:asciiTheme="minorHAnsi" w:hAnsiTheme="minorHAnsi" w:cstheme="minorHAnsi"/>
          <w:spacing w:val="-4"/>
        </w:rPr>
        <w:t>tycznego</w:t>
      </w:r>
      <w:r w:rsidR="00E767AC" w:rsidRPr="00D67DF9">
        <w:rPr>
          <w:rFonts w:asciiTheme="minorHAnsi" w:hAnsiTheme="minorHAnsi" w:cstheme="minorHAnsi"/>
          <w:spacing w:val="-4"/>
        </w:rPr>
        <w:t xml:space="preserve">, </w:t>
      </w:r>
      <w:r w:rsidR="0039382A" w:rsidRPr="00D67DF9">
        <w:rPr>
          <w:rFonts w:asciiTheme="minorHAnsi" w:hAnsiTheme="minorHAnsi" w:cstheme="minorHAnsi"/>
          <w:spacing w:val="-4"/>
        </w:rPr>
        <w:t>wskazanego w rozdziale drugim SWZ.</w:t>
      </w:r>
    </w:p>
    <w:p w14:paraId="0005C246" w14:textId="2B439E05" w:rsidR="00B92CE5" w:rsidRPr="00D67DF9" w:rsidRDefault="00B92CE5" w:rsidP="009A50ED">
      <w:pPr>
        <w:pStyle w:val="Akapitzlist"/>
        <w:widowControl w:val="0"/>
        <w:numPr>
          <w:ilvl w:val="2"/>
          <w:numId w:val="75"/>
        </w:numPr>
        <w:tabs>
          <w:tab w:val="left" w:pos="851"/>
        </w:tabs>
        <w:suppressAutoHyphens w:val="0"/>
        <w:spacing w:line="276" w:lineRule="auto"/>
        <w:ind w:left="851" w:hanging="851"/>
        <w:jc w:val="both"/>
        <w:rPr>
          <w:rFonts w:asciiTheme="minorHAnsi" w:hAnsiTheme="minorHAnsi" w:cstheme="minorHAnsi"/>
          <w:bCs/>
          <w:spacing w:val="-6"/>
          <w:lang w:eastAsia="en-US"/>
        </w:rPr>
      </w:pPr>
      <w:r w:rsidRPr="00D67DF9">
        <w:rPr>
          <w:rFonts w:asciiTheme="minorHAnsi" w:hAnsiTheme="minorHAnsi" w:cstheme="minorHAnsi"/>
          <w:bCs/>
          <w:spacing w:val="-6"/>
          <w:lang w:eastAsia="en-US"/>
        </w:rPr>
        <w:t>Informacje o wymaganiach technicznych i organizacyjnych sporządzania, wysyłania i odbierania korespondencji elektronicznej zawarte zostały w rozdziale drugim niniejszej SWZ.</w:t>
      </w:r>
    </w:p>
    <w:p w14:paraId="77FA94F3" w14:textId="77777777" w:rsidR="00380EE4" w:rsidRPr="00D67DF9" w:rsidRDefault="00380EE4" w:rsidP="009A50ED">
      <w:pPr>
        <w:pStyle w:val="Akapitzlist"/>
        <w:widowControl w:val="0"/>
        <w:numPr>
          <w:ilvl w:val="1"/>
          <w:numId w:val="75"/>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rPr>
        <w:t>Wykonawca może zwrócić się do zamawiającego o wyjaśnienie treści SWZ.</w:t>
      </w:r>
      <w:r w:rsidR="00317532" w:rsidRPr="00D67DF9">
        <w:rPr>
          <w:rFonts w:asciiTheme="minorHAnsi" w:hAnsiTheme="minorHAnsi" w:cstheme="minorHAnsi"/>
          <w:lang w:eastAsia="pl-PL"/>
        </w:rPr>
        <w:t xml:space="preserve"> </w:t>
      </w:r>
    </w:p>
    <w:p w14:paraId="41F56C1C" w14:textId="3A64719C" w:rsidR="00C76396" w:rsidRPr="00D67DF9" w:rsidRDefault="00855EF7" w:rsidP="009A50ED">
      <w:pPr>
        <w:pStyle w:val="Akapitzlist"/>
        <w:widowControl w:val="0"/>
        <w:numPr>
          <w:ilvl w:val="2"/>
          <w:numId w:val="75"/>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Jeśli wyjaśnienia treści SWZ zawierać będą informacje poufne, zamawiający nie opublikuje ich na stronie prowadzonego postępowania, przekazując je bezpośrednio wykonawcy, który złożył wniosek o wyjaśnienie, innym zidentyfikowanym wykonawcom, </w:t>
      </w:r>
      <w:r w:rsidRPr="00D67DF9">
        <w:rPr>
          <w:rFonts w:asciiTheme="minorHAnsi" w:hAnsiTheme="minorHAnsi" w:cstheme="minorHAnsi"/>
        </w:rPr>
        <w:lastRenderedPageBreak/>
        <w:t>którzy składali lub złożą w postępowaniu wnioski o wyjaśnienie treści SWZ, o ile znane będą adresy ich poczty elektronicznej, a w przypadku pozostałych wykonawców – na ich wniosek. Postanowienia o obowiązku złożenia stosownego oświadczenia o poufności mają pełne zastosowanie</w:t>
      </w:r>
      <w:r w:rsidR="000E733B" w:rsidRPr="00D67DF9">
        <w:rPr>
          <w:rFonts w:asciiTheme="minorHAnsi" w:hAnsiTheme="minorHAnsi" w:cstheme="minorHAnsi"/>
        </w:rPr>
        <w:t xml:space="preserve">. </w:t>
      </w:r>
      <w:r w:rsidR="000F4843" w:rsidRPr="00D67DF9">
        <w:rPr>
          <w:rFonts w:asciiTheme="minorHAnsi" w:hAnsiTheme="minorHAnsi" w:cstheme="minorHAnsi"/>
        </w:rPr>
        <w:t xml:space="preserve">  </w:t>
      </w:r>
      <w:r w:rsidR="00A37BAE" w:rsidRPr="00D67DF9">
        <w:rPr>
          <w:rFonts w:asciiTheme="minorHAnsi" w:hAnsiTheme="minorHAnsi" w:cstheme="minorHAnsi"/>
        </w:rPr>
        <w:t xml:space="preserve"> </w:t>
      </w:r>
    </w:p>
    <w:p w14:paraId="0515BC8B" w14:textId="77777777" w:rsidR="00655743" w:rsidRPr="00D67DF9" w:rsidRDefault="00655743" w:rsidP="009A50ED">
      <w:pPr>
        <w:pStyle w:val="Akapitzlist1"/>
        <w:widowControl w:val="0"/>
        <w:numPr>
          <w:ilvl w:val="0"/>
          <w:numId w:val="75"/>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90" w:name="_Toc173842917"/>
      <w:r w:rsidRPr="00D67DF9">
        <w:rPr>
          <w:rFonts w:asciiTheme="minorHAnsi" w:hAnsiTheme="minorHAnsi" w:cstheme="minorHAnsi"/>
          <w:b/>
          <w:sz w:val="24"/>
          <w:szCs w:val="24"/>
          <w:lang w:eastAsia="en-US"/>
        </w:rPr>
        <w:t>Wskazanie osób uprawnionych do komunikowania się z wykonawcami</w:t>
      </w:r>
      <w:r w:rsidR="00273E1D" w:rsidRPr="00D67DF9">
        <w:rPr>
          <w:rFonts w:asciiTheme="minorHAnsi" w:hAnsiTheme="minorHAnsi" w:cstheme="minorHAnsi"/>
          <w:b/>
          <w:sz w:val="24"/>
          <w:szCs w:val="24"/>
          <w:lang w:eastAsia="en-US"/>
        </w:rPr>
        <w:t>.</w:t>
      </w:r>
      <w:bookmarkEnd w:id="90"/>
    </w:p>
    <w:p w14:paraId="6F6FA129" w14:textId="77777777" w:rsidR="00A70D1C" w:rsidRPr="00D67DF9" w:rsidRDefault="00A70D1C" w:rsidP="00A70D1C">
      <w:pPr>
        <w:pStyle w:val="Akapitzlist10"/>
        <w:widowControl w:val="0"/>
        <w:tabs>
          <w:tab w:val="left" w:pos="851"/>
        </w:tabs>
        <w:suppressAutoHyphens w:val="0"/>
        <w:spacing w:after="0" w:line="240" w:lineRule="auto"/>
        <w:ind w:left="851"/>
        <w:jc w:val="both"/>
        <w:rPr>
          <w:rFonts w:asciiTheme="minorHAnsi" w:hAnsiTheme="minorHAnsi" w:cstheme="minorHAnsi"/>
          <w:sz w:val="24"/>
          <w:szCs w:val="24"/>
        </w:rPr>
      </w:pPr>
      <w:bookmarkStart w:id="91" w:name="_Toc456007458"/>
      <w:bookmarkStart w:id="92" w:name="_Toc456007688"/>
      <w:bookmarkStart w:id="93" w:name="_Toc456085628"/>
      <w:r w:rsidRPr="00D67DF9">
        <w:rPr>
          <w:rFonts w:asciiTheme="minorHAnsi" w:hAnsiTheme="minorHAnsi" w:cstheme="minorHAnsi"/>
          <w:sz w:val="24"/>
          <w:szCs w:val="24"/>
        </w:rPr>
        <w:t xml:space="preserve">Osobami ze strony zamawiającego uprawnionymi do porozumiewania się z wykonawcami </w:t>
      </w:r>
      <w:bookmarkEnd w:id="91"/>
      <w:bookmarkEnd w:id="92"/>
      <w:bookmarkEnd w:id="93"/>
      <w:r w:rsidRPr="00D67DF9">
        <w:rPr>
          <w:rFonts w:asciiTheme="minorHAnsi" w:hAnsiTheme="minorHAnsi" w:cstheme="minorHAnsi"/>
          <w:sz w:val="24"/>
          <w:szCs w:val="24"/>
        </w:rPr>
        <w:t>jest Joanna Lewandowska  tel. +48 54 280 96 19; e-mail:</w:t>
      </w:r>
      <w:r w:rsidRPr="00D67DF9">
        <w:rPr>
          <w:rFonts w:asciiTheme="minorHAnsi" w:hAnsiTheme="minorHAnsi" w:cstheme="minorHAnsi"/>
          <w:color w:val="4472C4" w:themeColor="accent1"/>
          <w:sz w:val="24"/>
          <w:szCs w:val="24"/>
          <w:u w:val="single"/>
        </w:rPr>
        <w:t xml:space="preserve"> </w:t>
      </w:r>
      <w:hyperlink r:id="rId29" w:history="1">
        <w:r w:rsidRPr="00D67DF9">
          <w:rPr>
            <w:rFonts w:asciiTheme="minorHAnsi" w:hAnsiTheme="minorHAnsi" w:cstheme="minorHAnsi"/>
            <w:color w:val="4472C4" w:themeColor="accent1"/>
            <w:sz w:val="24"/>
            <w:szCs w:val="24"/>
            <w:u w:val="single"/>
          </w:rPr>
          <w:t>joanna.lewandowska@rypin.eu</w:t>
        </w:r>
      </w:hyperlink>
      <w:r w:rsidRPr="00D67DF9">
        <w:rPr>
          <w:rFonts w:asciiTheme="minorHAnsi" w:hAnsiTheme="minorHAnsi" w:cstheme="minorHAnsi"/>
          <w:sz w:val="24"/>
          <w:szCs w:val="24"/>
        </w:rPr>
        <w:t xml:space="preserve">. Kontakt z wymienioną osobą jest możliwy w godzinach pracy zamawiającego. </w:t>
      </w:r>
    </w:p>
    <w:p w14:paraId="54758879" w14:textId="02F2CFF1" w:rsidR="00A70D1C" w:rsidRPr="00D67DF9" w:rsidRDefault="00A70D1C" w:rsidP="00A70D1C">
      <w:pPr>
        <w:pStyle w:val="Akapitzlist10"/>
        <w:widowControl w:val="0"/>
        <w:tabs>
          <w:tab w:val="left" w:pos="851"/>
        </w:tabs>
        <w:suppressAutoHyphens w:val="0"/>
        <w:spacing w:after="0" w:line="240" w:lineRule="auto"/>
        <w:ind w:left="851"/>
        <w:jc w:val="both"/>
        <w:rPr>
          <w:rFonts w:asciiTheme="minorHAnsi" w:hAnsiTheme="minorHAnsi" w:cstheme="minorHAnsi"/>
          <w:sz w:val="24"/>
          <w:szCs w:val="24"/>
        </w:rPr>
      </w:pPr>
      <w:r w:rsidRPr="00D67DF9">
        <w:rPr>
          <w:rFonts w:asciiTheme="minorHAnsi" w:hAnsiTheme="minorHAnsi" w:cstheme="minorHAnsi"/>
          <w:sz w:val="24"/>
          <w:szCs w:val="24"/>
        </w:rPr>
        <w:t>W sprawach merytorycznych Inter-Broker sp. z o.o. w Toruniu reprezentuje (bez prawa przyjmowania od wykonawców zapytań o wyjaśnienie treści SWZ i udzielania na nie wykonawcom odpowiedzi): Angelika Kuligowska, tel. +48 56 658 42 55</w:t>
      </w:r>
      <w:r w:rsidR="00CD2269" w:rsidRPr="00D67DF9">
        <w:rPr>
          <w:rFonts w:asciiTheme="minorHAnsi" w:hAnsiTheme="minorHAnsi" w:cstheme="minorHAnsi"/>
          <w:sz w:val="24"/>
          <w:szCs w:val="24"/>
        </w:rPr>
        <w:t xml:space="preserve"> oraz Mateusz Kalinowski, tel. 56 658 42 72.</w:t>
      </w:r>
    </w:p>
    <w:p w14:paraId="268B9A09" w14:textId="77777777" w:rsidR="00655743" w:rsidRPr="00D67DF9" w:rsidRDefault="00655743" w:rsidP="009A50ED">
      <w:pPr>
        <w:pStyle w:val="Akapitzlist1"/>
        <w:widowControl w:val="0"/>
        <w:numPr>
          <w:ilvl w:val="0"/>
          <w:numId w:val="75"/>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94" w:name="_Toc173842918"/>
      <w:r w:rsidRPr="00D67DF9">
        <w:rPr>
          <w:rFonts w:asciiTheme="minorHAnsi" w:hAnsiTheme="minorHAnsi" w:cstheme="minorHAnsi"/>
          <w:b/>
          <w:sz w:val="24"/>
          <w:szCs w:val="24"/>
          <w:lang w:eastAsia="en-US"/>
        </w:rPr>
        <w:t>Termin związania ofertą</w:t>
      </w:r>
      <w:r w:rsidR="00273E1D" w:rsidRPr="00D67DF9">
        <w:rPr>
          <w:rFonts w:asciiTheme="minorHAnsi" w:hAnsiTheme="minorHAnsi" w:cstheme="minorHAnsi"/>
          <w:b/>
          <w:sz w:val="24"/>
          <w:szCs w:val="24"/>
          <w:lang w:eastAsia="en-US"/>
        </w:rPr>
        <w:t>.</w:t>
      </w:r>
      <w:bookmarkEnd w:id="94"/>
    </w:p>
    <w:p w14:paraId="54A112FA" w14:textId="376FD804" w:rsidR="00655743" w:rsidRPr="00D67DF9" w:rsidRDefault="00EC445C"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i/>
          <w:iCs/>
          <w:sz w:val="24"/>
          <w:szCs w:val="24"/>
        </w:rPr>
      </w:pPr>
      <w:bookmarkStart w:id="95" w:name="_Toc456007461"/>
      <w:bookmarkStart w:id="96" w:name="_Toc456007691"/>
      <w:bookmarkStart w:id="97" w:name="_Toc456085631"/>
      <w:bookmarkStart w:id="98" w:name="_Hlk47954502"/>
      <w:r w:rsidRPr="00D67DF9">
        <w:rPr>
          <w:rFonts w:asciiTheme="minorHAnsi" w:hAnsiTheme="minorHAnsi" w:cstheme="minorHAnsi"/>
          <w:sz w:val="24"/>
          <w:szCs w:val="24"/>
        </w:rPr>
        <w:t xml:space="preserve">Wykonawca jest związany ofertą do dnia </w:t>
      </w:r>
      <w:bookmarkEnd w:id="95"/>
      <w:bookmarkEnd w:id="96"/>
      <w:bookmarkEnd w:id="97"/>
      <w:r w:rsidR="00A70D1C" w:rsidRPr="00D67DF9">
        <w:rPr>
          <w:rFonts w:asciiTheme="minorHAnsi" w:hAnsiTheme="minorHAnsi" w:cstheme="minorHAnsi"/>
          <w:b/>
          <w:bCs/>
          <w:sz w:val="24"/>
          <w:szCs w:val="24"/>
        </w:rPr>
        <w:t>19</w:t>
      </w:r>
      <w:r w:rsidR="009A14A4">
        <w:rPr>
          <w:rFonts w:asciiTheme="minorHAnsi" w:hAnsiTheme="minorHAnsi" w:cstheme="minorHAnsi"/>
          <w:b/>
          <w:bCs/>
          <w:sz w:val="24"/>
          <w:szCs w:val="24"/>
        </w:rPr>
        <w:t xml:space="preserve"> września </w:t>
      </w:r>
      <w:r w:rsidR="00BD2384" w:rsidRPr="00D67DF9">
        <w:rPr>
          <w:rFonts w:asciiTheme="minorHAnsi" w:hAnsiTheme="minorHAnsi" w:cstheme="minorHAnsi"/>
          <w:b/>
          <w:bCs/>
          <w:sz w:val="24"/>
          <w:szCs w:val="24"/>
        </w:rPr>
        <w:t>202</w:t>
      </w:r>
      <w:r w:rsidR="00BF1F7B" w:rsidRPr="00D67DF9">
        <w:rPr>
          <w:rFonts w:asciiTheme="minorHAnsi" w:hAnsiTheme="minorHAnsi" w:cstheme="minorHAnsi"/>
          <w:b/>
          <w:bCs/>
          <w:sz w:val="24"/>
          <w:szCs w:val="24"/>
        </w:rPr>
        <w:t>4</w:t>
      </w:r>
      <w:r w:rsidR="007D6345" w:rsidRPr="00D67DF9">
        <w:rPr>
          <w:rFonts w:asciiTheme="minorHAnsi" w:hAnsiTheme="minorHAnsi" w:cstheme="minorHAnsi"/>
          <w:b/>
          <w:bCs/>
          <w:sz w:val="24"/>
          <w:szCs w:val="24"/>
        </w:rPr>
        <w:t xml:space="preserve"> r.</w:t>
      </w:r>
    </w:p>
    <w:p w14:paraId="4261D424" w14:textId="3100E67E" w:rsidR="00655743" w:rsidRPr="00D67DF9" w:rsidRDefault="00655743"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99" w:name="_Toc456007462"/>
      <w:bookmarkStart w:id="100" w:name="_Toc456007692"/>
      <w:bookmarkStart w:id="101" w:name="_Toc456085632"/>
      <w:bookmarkEnd w:id="98"/>
      <w:r w:rsidRPr="00D67DF9">
        <w:rPr>
          <w:rFonts w:asciiTheme="minorHAnsi" w:hAnsiTheme="minorHAnsi" w:cstheme="minorHAns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99"/>
      <w:bookmarkEnd w:id="100"/>
      <w:bookmarkEnd w:id="101"/>
    </w:p>
    <w:p w14:paraId="3E144251" w14:textId="0B83CF93" w:rsidR="00655743" w:rsidRPr="00D67DF9" w:rsidRDefault="00655743"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02" w:name="_Toc456007463"/>
      <w:bookmarkStart w:id="103" w:name="_Toc456007693"/>
      <w:bookmarkStart w:id="104" w:name="_Toc456085633"/>
      <w:r w:rsidRPr="00D67DF9">
        <w:rPr>
          <w:rFonts w:asciiTheme="minorHAnsi" w:hAnsiTheme="minorHAnsi" w:cstheme="minorHAnsi"/>
          <w:sz w:val="24"/>
          <w:szCs w:val="24"/>
        </w:rPr>
        <w:t>Przedłużenie terminu związania ofert</w:t>
      </w:r>
      <w:r w:rsidR="004E16A9" w:rsidRPr="00D67DF9">
        <w:rPr>
          <w:rFonts w:asciiTheme="minorHAnsi" w:hAnsiTheme="minorHAnsi" w:cstheme="minorHAnsi"/>
          <w:sz w:val="24"/>
          <w:szCs w:val="24"/>
        </w:rPr>
        <w:t>ą</w:t>
      </w:r>
      <w:r w:rsidRPr="00D67DF9">
        <w:rPr>
          <w:rFonts w:asciiTheme="minorHAnsi" w:hAnsiTheme="minorHAnsi" w:cstheme="minorHAnsi"/>
          <w:sz w:val="24"/>
          <w:szCs w:val="24"/>
        </w:rPr>
        <w:t xml:space="preserve"> wymaga złożenia przez wykonawcę pisemnego oświadczenia o wyrażeniu zgody na przedłużenie terminu związania ofertą.</w:t>
      </w:r>
      <w:bookmarkEnd w:id="102"/>
      <w:bookmarkEnd w:id="103"/>
      <w:bookmarkEnd w:id="104"/>
    </w:p>
    <w:p w14:paraId="2A410414" w14:textId="77777777" w:rsidR="00655743" w:rsidRPr="00D67DF9" w:rsidRDefault="00655743"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05" w:name="_Toc173842919"/>
      <w:r w:rsidRPr="00D67DF9">
        <w:rPr>
          <w:rFonts w:asciiTheme="minorHAnsi" w:hAnsiTheme="minorHAnsi" w:cstheme="minorHAnsi"/>
          <w:b/>
          <w:sz w:val="24"/>
          <w:szCs w:val="24"/>
          <w:lang w:eastAsia="en-US"/>
        </w:rPr>
        <w:t xml:space="preserve">Opis sposobu </w:t>
      </w:r>
      <w:r w:rsidR="004B0D8A" w:rsidRPr="00D67DF9">
        <w:rPr>
          <w:rFonts w:asciiTheme="minorHAnsi" w:hAnsiTheme="minorHAnsi" w:cstheme="minorHAnsi"/>
          <w:b/>
          <w:sz w:val="24"/>
          <w:szCs w:val="24"/>
          <w:lang w:eastAsia="en-US"/>
        </w:rPr>
        <w:t>przygotowania ofert</w:t>
      </w:r>
      <w:r w:rsidR="004F109D" w:rsidRPr="00D67DF9">
        <w:rPr>
          <w:rFonts w:asciiTheme="minorHAnsi" w:hAnsiTheme="minorHAnsi" w:cstheme="minorHAnsi"/>
          <w:b/>
          <w:sz w:val="24"/>
          <w:szCs w:val="24"/>
          <w:lang w:eastAsia="en-US"/>
        </w:rPr>
        <w:t>y</w:t>
      </w:r>
      <w:r w:rsidR="00273E1D" w:rsidRPr="00D67DF9">
        <w:rPr>
          <w:rFonts w:asciiTheme="minorHAnsi" w:hAnsiTheme="minorHAnsi" w:cstheme="minorHAnsi"/>
          <w:b/>
          <w:sz w:val="24"/>
          <w:szCs w:val="24"/>
          <w:lang w:eastAsia="en-US"/>
        </w:rPr>
        <w:t>.</w:t>
      </w:r>
      <w:bookmarkEnd w:id="105"/>
    </w:p>
    <w:p w14:paraId="70211AFB" w14:textId="7777777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06" w:name="_Toc456007466"/>
      <w:bookmarkStart w:id="107" w:name="_Toc456007696"/>
      <w:bookmarkStart w:id="108" w:name="_Toc456085636"/>
      <w:bookmarkStart w:id="109" w:name="_Hlk98766974"/>
      <w:r w:rsidRPr="00D67DF9">
        <w:rPr>
          <w:rFonts w:asciiTheme="minorHAnsi" w:hAnsiTheme="minorHAnsi" w:cstheme="minorHAnsi"/>
          <w:sz w:val="24"/>
          <w:szCs w:val="24"/>
        </w:rPr>
        <w:t>Wykonawca może złożyć tylko jedną ofertę na wszystkie lub wybrane części zamówienia.</w:t>
      </w:r>
      <w:bookmarkEnd w:id="106"/>
      <w:bookmarkEnd w:id="107"/>
      <w:bookmarkEnd w:id="108"/>
    </w:p>
    <w:p w14:paraId="4114F4DD" w14:textId="32AE814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bookmarkStart w:id="110" w:name="_Toc456007467"/>
      <w:bookmarkStart w:id="111" w:name="_Toc456007697"/>
      <w:bookmarkStart w:id="112" w:name="_Toc456085637"/>
      <w:r w:rsidRPr="00D67DF9">
        <w:rPr>
          <w:rFonts w:asciiTheme="minorHAnsi" w:hAnsiTheme="minorHAnsi" w:cstheme="minorHAnsi"/>
          <w:spacing w:val="-4"/>
          <w:sz w:val="24"/>
          <w:szCs w:val="24"/>
        </w:rPr>
        <w:t>Ofertę wraz z oświadczeniami i innymi załącznikami sporządza się, pod rygorem nieważności, w formie elektronicznej, opatrzonej kwalifikowanym podpisem elektronicznym</w:t>
      </w:r>
      <w:r w:rsidR="00567719" w:rsidRPr="00D67DF9">
        <w:rPr>
          <w:rFonts w:asciiTheme="minorHAnsi" w:hAnsiTheme="minorHAnsi" w:cstheme="minorHAnsi"/>
          <w:spacing w:val="-4"/>
          <w:sz w:val="24"/>
          <w:szCs w:val="24"/>
        </w:rPr>
        <w:t xml:space="preserve"> </w:t>
      </w:r>
      <w:r w:rsidRPr="00D67DF9">
        <w:rPr>
          <w:rFonts w:asciiTheme="minorHAnsi" w:hAnsiTheme="minorHAnsi" w:cstheme="minorHAnsi"/>
          <w:spacing w:val="-4"/>
          <w:sz w:val="24"/>
          <w:szCs w:val="24"/>
        </w:rPr>
        <w:t>lub</w:t>
      </w:r>
      <w:r w:rsidR="00567719" w:rsidRPr="00D67DF9">
        <w:rPr>
          <w:rFonts w:asciiTheme="minorHAnsi" w:hAnsiTheme="minorHAnsi" w:cstheme="minorHAnsi"/>
          <w:spacing w:val="-4"/>
          <w:sz w:val="24"/>
          <w:szCs w:val="24"/>
        </w:rPr>
        <w:t xml:space="preserve"> </w:t>
      </w:r>
      <w:r w:rsidRPr="00D67DF9">
        <w:rPr>
          <w:rFonts w:asciiTheme="minorHAnsi" w:hAnsiTheme="minorHAnsi" w:cstheme="minorHAnsi"/>
          <w:spacing w:val="-4"/>
          <w:sz w:val="24"/>
          <w:szCs w:val="24"/>
        </w:rPr>
        <w:t>w</w:t>
      </w:r>
      <w:r w:rsidR="00567719" w:rsidRPr="00D67DF9">
        <w:rPr>
          <w:rFonts w:asciiTheme="minorHAnsi" w:hAnsiTheme="minorHAnsi" w:cstheme="minorHAnsi"/>
          <w:spacing w:val="-4"/>
          <w:sz w:val="24"/>
          <w:szCs w:val="24"/>
        </w:rPr>
        <w:t xml:space="preserve"> </w:t>
      </w:r>
      <w:r w:rsidRPr="00D67DF9">
        <w:rPr>
          <w:rFonts w:asciiTheme="minorHAnsi" w:hAnsiTheme="minorHAnsi" w:cstheme="minorHAnsi"/>
          <w:spacing w:val="-4"/>
          <w:sz w:val="24"/>
          <w:szCs w:val="24"/>
        </w:rPr>
        <w:t>postaci elektronicznej, opatrzonej podpisem zaufanym lub podpisem osobistym.</w:t>
      </w:r>
      <w:bookmarkEnd w:id="110"/>
      <w:bookmarkEnd w:id="111"/>
      <w:bookmarkEnd w:id="112"/>
    </w:p>
    <w:p w14:paraId="5C029F6B" w14:textId="46C76076" w:rsidR="000C4EC6" w:rsidRPr="00D67DF9" w:rsidRDefault="00A05282"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13" w:name="_Toc456007468"/>
      <w:bookmarkStart w:id="114" w:name="_Toc456007698"/>
      <w:bookmarkStart w:id="115" w:name="_Toc456085638"/>
      <w:r w:rsidRPr="00D67DF9">
        <w:rPr>
          <w:rFonts w:asciiTheme="minorHAnsi" w:hAnsiTheme="minorHAnsi" w:cstheme="minorHAnsi"/>
          <w:sz w:val="24"/>
          <w:szCs w:val="24"/>
        </w:rPr>
        <w:t>Oferta musi być sporządzona w języku polskim. Oferta sporządzona odręcznie, a następnie poddana cyfrowemu odwzorowaniu, powinna być czytelna</w:t>
      </w:r>
      <w:r w:rsidR="000C4EC6" w:rsidRPr="00D67DF9">
        <w:rPr>
          <w:rFonts w:asciiTheme="minorHAnsi" w:hAnsiTheme="minorHAnsi" w:cstheme="minorHAnsi"/>
          <w:sz w:val="24"/>
          <w:szCs w:val="24"/>
        </w:rPr>
        <w:t>.</w:t>
      </w:r>
      <w:bookmarkEnd w:id="113"/>
      <w:bookmarkEnd w:id="114"/>
      <w:bookmarkEnd w:id="115"/>
    </w:p>
    <w:p w14:paraId="6BAAC39B" w14:textId="7777777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16" w:name="_Toc456007470"/>
      <w:bookmarkStart w:id="117" w:name="_Toc456007700"/>
      <w:bookmarkStart w:id="118" w:name="_Toc456085640"/>
      <w:r w:rsidRPr="00D67DF9">
        <w:rPr>
          <w:rFonts w:asciiTheme="minorHAnsi" w:hAnsiTheme="minorHAnsi" w:cstheme="minorHAnsi"/>
          <w:sz w:val="24"/>
          <w:szCs w:val="24"/>
        </w:rPr>
        <w:t>Treść oferty musi odpowiadać treści SWZ.</w:t>
      </w:r>
      <w:bookmarkEnd w:id="116"/>
      <w:bookmarkEnd w:id="117"/>
      <w:bookmarkEnd w:id="118"/>
    </w:p>
    <w:p w14:paraId="111EF531" w14:textId="7777777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19" w:name="_Toc456007472"/>
      <w:bookmarkStart w:id="120" w:name="_Toc456007702"/>
      <w:bookmarkStart w:id="121" w:name="_Toc456085642"/>
      <w:r w:rsidRPr="00D67DF9">
        <w:rPr>
          <w:rFonts w:asciiTheme="minorHAnsi" w:hAnsiTheme="minorHAnsi" w:cstheme="minorHAnsi"/>
          <w:sz w:val="24"/>
          <w:szCs w:val="24"/>
        </w:rPr>
        <w:t>Wykonawcy zobowiązani są złożyć następujące dokumenty oraz oświadczenia:</w:t>
      </w:r>
      <w:bookmarkEnd w:id="119"/>
      <w:bookmarkEnd w:id="120"/>
      <w:bookmarkEnd w:id="121"/>
    </w:p>
    <w:p w14:paraId="6BB11138" w14:textId="628F8A29" w:rsidR="000C4EC6"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rPr>
      </w:pPr>
      <w:bookmarkStart w:id="122" w:name="_Toc456007473"/>
      <w:bookmarkStart w:id="123" w:name="_Toc456007703"/>
      <w:bookmarkStart w:id="124" w:name="_Toc456085643"/>
      <w:r w:rsidRPr="00D67DF9">
        <w:rPr>
          <w:rFonts w:asciiTheme="minorHAnsi" w:hAnsiTheme="minorHAnsi" w:cstheme="minorHAnsi"/>
          <w:sz w:val="24"/>
          <w:szCs w:val="24"/>
        </w:rPr>
        <w:t xml:space="preserve">formularz oferty, z wykorzystaniem wzoru stanowiącego załącznik nr 2 do niniejszej SWZ; </w:t>
      </w:r>
      <w:r w:rsidRPr="00D67DF9">
        <w:rPr>
          <w:rFonts w:asciiTheme="minorHAnsi" w:hAnsiTheme="minorHAnsi" w:cstheme="minorHAnsi"/>
          <w:sz w:val="24"/>
          <w:szCs w:val="24"/>
        </w:rPr>
        <w:br/>
        <w:t>w przypadku składania oferty przez wykonawców wspólnie ubiegających się o udzielenie zamówienia należy podać nazwy (firmy) oraz dokładne adresy wszystkich wykonawców składających wspólną ofertę,</w:t>
      </w:r>
    </w:p>
    <w:p w14:paraId="37B41F89" w14:textId="508F0A77" w:rsidR="0060331F" w:rsidRPr="00D67DF9" w:rsidRDefault="0060331F"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bCs/>
          <w:spacing w:val="-2"/>
          <w:sz w:val="24"/>
          <w:szCs w:val="24"/>
        </w:rPr>
        <w:t xml:space="preserve">wykaz ogólnych lub szczególnych warunków ubezpieczenia oraz aneksów do tych warunków (w tabeli zawartej w formularzu oferty), które jako wzorce umowne będą miały zastosowanie pomocnicze i uzupełniające w sprawach nieuregulowanych w SWZ, </w:t>
      </w:r>
    </w:p>
    <w:p w14:paraId="02EE88EF" w14:textId="52FC26F2" w:rsidR="000C4EC6"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pacing w:val="-4"/>
          <w:sz w:val="24"/>
          <w:szCs w:val="24"/>
        </w:rPr>
      </w:pPr>
      <w:r w:rsidRPr="00D67DF9">
        <w:rPr>
          <w:rFonts w:asciiTheme="minorHAnsi" w:hAnsiTheme="minorHAnsi" w:cstheme="minorHAnsi"/>
          <w:spacing w:val="-4"/>
          <w:sz w:val="24"/>
          <w:szCs w:val="24"/>
        </w:rPr>
        <w:t xml:space="preserve">oświadczenie o niepodleganiu wykluczeniu i spełnianiu warunków udziału w postępowaniu, </w:t>
      </w:r>
      <w:r w:rsidR="00F245F0" w:rsidRPr="00D67DF9">
        <w:rPr>
          <w:rFonts w:asciiTheme="minorHAnsi" w:hAnsiTheme="minorHAnsi" w:cstheme="minorHAnsi"/>
          <w:spacing w:val="-4"/>
          <w:sz w:val="24"/>
          <w:szCs w:val="24"/>
        </w:rPr>
        <w:br/>
      </w:r>
      <w:r w:rsidRPr="00D67DF9">
        <w:rPr>
          <w:rFonts w:asciiTheme="minorHAnsi" w:hAnsiTheme="minorHAnsi" w:cstheme="minorHAnsi"/>
          <w:spacing w:val="-4"/>
          <w:sz w:val="24"/>
          <w:szCs w:val="24"/>
        </w:rPr>
        <w:t xml:space="preserve">o którym mowa w art. 125 ust. 1 </w:t>
      </w:r>
      <w:proofErr w:type="spellStart"/>
      <w:r w:rsidRPr="00D67DF9">
        <w:rPr>
          <w:rFonts w:asciiTheme="minorHAnsi" w:hAnsiTheme="minorHAnsi" w:cstheme="minorHAnsi"/>
          <w:spacing w:val="-4"/>
          <w:sz w:val="24"/>
          <w:szCs w:val="24"/>
        </w:rPr>
        <w:t>u.p.z.p</w:t>
      </w:r>
      <w:proofErr w:type="spellEnd"/>
      <w:r w:rsidRPr="00D67DF9">
        <w:rPr>
          <w:rFonts w:asciiTheme="minorHAnsi" w:hAnsiTheme="minorHAnsi" w:cstheme="minorHAnsi"/>
          <w:spacing w:val="-4"/>
          <w:sz w:val="24"/>
          <w:szCs w:val="24"/>
        </w:rPr>
        <w:t>.,</w:t>
      </w:r>
      <w:bookmarkEnd w:id="122"/>
      <w:bookmarkEnd w:id="123"/>
      <w:bookmarkEnd w:id="124"/>
      <w:r w:rsidRPr="00D67DF9">
        <w:rPr>
          <w:rFonts w:asciiTheme="minorHAnsi" w:hAnsiTheme="minorHAnsi" w:cstheme="minorHAnsi"/>
          <w:spacing w:val="-4"/>
          <w:sz w:val="24"/>
          <w:szCs w:val="24"/>
        </w:rPr>
        <w:t xml:space="preserve"> z wykorzystaniem wzoru stanowiącego załącznik nr 3 do niniejszej SWZ,</w:t>
      </w:r>
    </w:p>
    <w:p w14:paraId="0E6B9E60" w14:textId="77777777" w:rsidR="000C4EC6"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pacing w:val="-4"/>
          <w:sz w:val="24"/>
          <w:szCs w:val="24"/>
        </w:rPr>
      </w:pPr>
      <w:bookmarkStart w:id="125" w:name="_Toc456007476"/>
      <w:bookmarkStart w:id="126" w:name="_Toc456007706"/>
      <w:bookmarkStart w:id="127" w:name="_Toc456085646"/>
      <w:r w:rsidRPr="00D67DF9">
        <w:rPr>
          <w:rFonts w:asciiTheme="minorHAnsi" w:hAnsiTheme="minorHAnsi" w:cstheme="minorHAns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28" w:name="_Toc456007477"/>
      <w:bookmarkStart w:id="129" w:name="_Toc456007707"/>
      <w:bookmarkStart w:id="130" w:name="_Toc456085647"/>
      <w:bookmarkEnd w:id="125"/>
      <w:bookmarkEnd w:id="126"/>
      <w:bookmarkEnd w:id="127"/>
      <w:r w:rsidRPr="00D67DF9">
        <w:rPr>
          <w:rFonts w:asciiTheme="minorHAnsi" w:hAnsiTheme="minorHAnsi" w:cstheme="minorHAnsi"/>
          <w:spacing w:val="-4"/>
          <w:sz w:val="24"/>
          <w:szCs w:val="24"/>
        </w:rPr>
        <w:t>,</w:t>
      </w:r>
    </w:p>
    <w:p w14:paraId="64A8782F" w14:textId="77777777" w:rsidR="00E5682C"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w przypadku wykonawców wspólnie ubiegających się o udzielenie zamówienia:</w:t>
      </w:r>
    </w:p>
    <w:p w14:paraId="36CD1004" w14:textId="77777777" w:rsidR="00E5682C" w:rsidRPr="00D67DF9" w:rsidRDefault="000C4EC6" w:rsidP="009A50ED">
      <w:pPr>
        <w:pStyle w:val="Akapitzlist10"/>
        <w:widowControl w:val="0"/>
        <w:numPr>
          <w:ilvl w:val="3"/>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lastRenderedPageBreak/>
        <w:t xml:space="preserve">oświadczenie, o którym mowa w art. 117 ust. 4 </w:t>
      </w:r>
      <w:proofErr w:type="spellStart"/>
      <w:r w:rsidRPr="00D67DF9">
        <w:rPr>
          <w:rFonts w:asciiTheme="minorHAnsi" w:hAnsiTheme="minorHAnsi" w:cstheme="minorHAnsi"/>
          <w:sz w:val="24"/>
          <w:szCs w:val="24"/>
        </w:rPr>
        <w:t>u.p.z.p</w:t>
      </w:r>
      <w:proofErr w:type="spellEnd"/>
      <w:r w:rsidRPr="00D67DF9">
        <w:rPr>
          <w:rFonts w:asciiTheme="minorHAnsi" w:hAnsiTheme="minorHAnsi" w:cstheme="minorHAnsi"/>
          <w:sz w:val="24"/>
          <w:szCs w:val="24"/>
        </w:rPr>
        <w:t xml:space="preserve">., z którego wynika, które usługi wykonają poszczególni wykonawcy, z wykorzystaniem wzoru stanowiącego załącznik nr 3a, </w:t>
      </w:r>
    </w:p>
    <w:p w14:paraId="78C471CE" w14:textId="55194224" w:rsidR="000C4EC6" w:rsidRPr="00D67DF9" w:rsidRDefault="000C4EC6" w:rsidP="009A50ED">
      <w:pPr>
        <w:pStyle w:val="Akapitzlist10"/>
        <w:widowControl w:val="0"/>
        <w:numPr>
          <w:ilvl w:val="3"/>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 xml:space="preserve">pełnomocnictwo do reprezentowania w postępowaniu albo do reprezentowania </w:t>
      </w:r>
      <w:r w:rsidR="00E66E1E" w:rsidRPr="00D67DF9">
        <w:rPr>
          <w:rFonts w:asciiTheme="minorHAnsi" w:hAnsiTheme="minorHAnsi" w:cstheme="minorHAnsi"/>
          <w:sz w:val="24"/>
          <w:szCs w:val="24"/>
        </w:rPr>
        <w:br/>
      </w:r>
      <w:r w:rsidRPr="00D67DF9">
        <w:rPr>
          <w:rFonts w:asciiTheme="minorHAnsi" w:hAnsiTheme="minorHAnsi" w:cstheme="minorHAnsi"/>
          <w:sz w:val="24"/>
          <w:szCs w:val="24"/>
        </w:rPr>
        <w:t>w postępowaniu i zawarcia umowy.</w:t>
      </w:r>
    </w:p>
    <w:p w14:paraId="234EDB68" w14:textId="7777777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Pełnomocnictwa, o których mowa powyżej, powinny być złożone w postaci (formie) dokumentu elektronicznego, opatrzonego kwalifikowanym podpisem elektronicznym lub podpisem zaufanym, lub podpisem osobistym.</w:t>
      </w:r>
      <w:bookmarkStart w:id="131" w:name="_Toc456007478"/>
      <w:bookmarkStart w:id="132" w:name="_Toc456007708"/>
      <w:bookmarkStart w:id="133" w:name="_Toc456085648"/>
      <w:bookmarkEnd w:id="128"/>
      <w:bookmarkEnd w:id="129"/>
      <w:bookmarkEnd w:id="130"/>
    </w:p>
    <w:p w14:paraId="2343EA18" w14:textId="450B53AB" w:rsidR="000C4EC6"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D67DF9" w:rsidRDefault="000C4EC6"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pacing w:val="-4"/>
          <w:sz w:val="24"/>
          <w:szCs w:val="24"/>
        </w:rPr>
      </w:pPr>
      <w:r w:rsidRPr="00D67DF9">
        <w:rPr>
          <w:rFonts w:asciiTheme="minorHAnsi" w:hAnsiTheme="minorHAnsi" w:cstheme="minorHAnsi"/>
          <w:spacing w:val="-4"/>
          <w:sz w:val="24"/>
          <w:szCs w:val="24"/>
        </w:rPr>
        <w:t>Poświadczenia zgodności cyfrowego odwzorowania pełnomocnictwa z dokumentem w postaci (formie) papierowej dokonuje mocodawca.</w:t>
      </w:r>
      <w:r w:rsidRPr="00D67DF9">
        <w:rPr>
          <w:rFonts w:asciiTheme="minorHAnsi" w:hAnsiTheme="minorHAnsi" w:cstheme="minorHAnsi"/>
          <w:spacing w:val="-4"/>
          <w:sz w:val="24"/>
          <w:szCs w:val="24"/>
          <w:lang w:eastAsia="pl-PL"/>
        </w:rPr>
        <w:t xml:space="preserve"> </w:t>
      </w:r>
      <w:r w:rsidRPr="00D67DF9">
        <w:rPr>
          <w:rFonts w:asciiTheme="minorHAnsi" w:hAnsiTheme="minorHAnsi" w:cstheme="minorHAnsi"/>
          <w:spacing w:val="-4"/>
          <w:sz w:val="24"/>
          <w:szCs w:val="24"/>
        </w:rPr>
        <w:t>Poświadczenia takiego może dokonać również notariusz.</w:t>
      </w:r>
    </w:p>
    <w:p w14:paraId="457684AC" w14:textId="6DC383E6"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8"/>
          <w:sz w:val="24"/>
          <w:szCs w:val="24"/>
        </w:rPr>
      </w:pPr>
      <w:r w:rsidRPr="00D67DF9">
        <w:rPr>
          <w:rFonts w:asciiTheme="minorHAnsi" w:hAnsiTheme="minorHAnsi" w:cstheme="minorHAns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D67DF9">
        <w:rPr>
          <w:rFonts w:asciiTheme="minorHAnsi" w:hAnsiTheme="minorHAnsi" w:cstheme="minorHAnsi"/>
          <w:spacing w:val="-8"/>
          <w:sz w:val="24"/>
          <w:szCs w:val="24"/>
        </w:rPr>
        <w:softHyphen/>
        <w:t>cnictwo do dokonywania czynności prawnych, udzielone przez osobę upoważnioną do reprezen</w:t>
      </w:r>
      <w:r w:rsidRPr="00D67DF9">
        <w:rPr>
          <w:rFonts w:asciiTheme="minorHAnsi" w:hAnsiTheme="minorHAnsi" w:cstheme="minorHAnsi"/>
          <w:spacing w:val="-8"/>
          <w:sz w:val="24"/>
          <w:szCs w:val="24"/>
        </w:rPr>
        <w:softHyphen/>
        <w:t>towania wykonawcy, a w przypadku wykonawców ubiegających się wspólnie o udzielenie zamówienia - przez ustanowionego pełnomocnika.</w:t>
      </w:r>
    </w:p>
    <w:p w14:paraId="6ECC9538" w14:textId="332545BC"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2"/>
          <w:sz w:val="24"/>
          <w:szCs w:val="24"/>
        </w:rPr>
      </w:pPr>
      <w:bookmarkStart w:id="134" w:name="_Toc456007482"/>
      <w:bookmarkStart w:id="135" w:name="_Toc456007712"/>
      <w:bookmarkStart w:id="136" w:name="_Toc456085652"/>
      <w:bookmarkEnd w:id="131"/>
      <w:bookmarkEnd w:id="132"/>
      <w:bookmarkEnd w:id="133"/>
      <w:r w:rsidRPr="00D67DF9">
        <w:rPr>
          <w:rFonts w:asciiTheme="minorHAnsi" w:hAnsiTheme="minorHAnsi" w:cstheme="minorHAns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D67DF9">
        <w:rPr>
          <w:rFonts w:asciiTheme="minorHAnsi" w:hAnsiTheme="minorHAnsi" w:cstheme="minorHAnsi"/>
          <w:spacing w:val="-2"/>
          <w:sz w:val="24"/>
          <w:szCs w:val="24"/>
        </w:rPr>
        <w:t xml:space="preserve"> </w:t>
      </w:r>
      <w:r w:rsidRPr="00D67DF9">
        <w:rPr>
          <w:rFonts w:asciiTheme="minorHAnsi" w:hAnsiTheme="minorHAnsi" w:cstheme="minorHAnsi"/>
          <w:spacing w:val="-2"/>
          <w:sz w:val="24"/>
          <w:szCs w:val="24"/>
        </w:rPr>
        <w:t>przedsiębiorstwa.</w:t>
      </w:r>
      <w:r w:rsidR="00E66E1E" w:rsidRPr="00D67DF9">
        <w:rPr>
          <w:rFonts w:asciiTheme="minorHAnsi" w:hAnsiTheme="minorHAnsi" w:cstheme="minorHAnsi"/>
          <w:spacing w:val="-2"/>
          <w:sz w:val="24"/>
          <w:szCs w:val="24"/>
        </w:rPr>
        <w:t xml:space="preserve"> </w:t>
      </w:r>
      <w:r w:rsidRPr="00D67DF9">
        <w:rPr>
          <w:rFonts w:asciiTheme="minorHAnsi" w:hAnsiTheme="minorHAnsi" w:cstheme="minorHAnsi"/>
          <w:spacing w:val="-2"/>
          <w:sz w:val="24"/>
          <w:szCs w:val="24"/>
        </w:rPr>
        <w:t xml:space="preserve">Wykonawca nie może zastrzec informacji, o których mowa w art. 222 ust. 5 </w:t>
      </w:r>
      <w:proofErr w:type="spellStart"/>
      <w:r w:rsidRPr="00D67DF9">
        <w:rPr>
          <w:rFonts w:asciiTheme="minorHAnsi" w:hAnsiTheme="minorHAnsi" w:cstheme="minorHAnsi"/>
          <w:spacing w:val="-2"/>
          <w:sz w:val="24"/>
          <w:szCs w:val="24"/>
        </w:rPr>
        <w:t>u.p.z.p</w:t>
      </w:r>
      <w:proofErr w:type="spellEnd"/>
      <w:r w:rsidRPr="00D67DF9">
        <w:rPr>
          <w:rFonts w:asciiTheme="minorHAnsi" w:hAnsiTheme="minorHAnsi" w:cstheme="minorHAnsi"/>
          <w:spacing w:val="-2"/>
          <w:sz w:val="24"/>
          <w:szCs w:val="24"/>
        </w:rPr>
        <w:t>.</w:t>
      </w:r>
    </w:p>
    <w:p w14:paraId="39858446" w14:textId="77777777" w:rsidR="000C4EC6"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 xml:space="preserve">Załączniki zawierające informacje zastrzeżone należy podkreślić w wykazie załączników </w:t>
      </w:r>
      <w:r w:rsidRPr="00D67DF9">
        <w:rPr>
          <w:rFonts w:asciiTheme="minorHAnsi" w:hAnsiTheme="minorHAnsi" w:cstheme="minorHAnsi"/>
          <w:sz w:val="24"/>
          <w:szCs w:val="24"/>
        </w:rPr>
        <w:br/>
        <w:t>do oferty i umieścić w oddzielnym pakiecie opatrzonym nazwą: „Załączniki zastrzeżone”.</w:t>
      </w:r>
      <w:bookmarkEnd w:id="134"/>
      <w:bookmarkEnd w:id="135"/>
      <w:bookmarkEnd w:id="136"/>
    </w:p>
    <w:p w14:paraId="0553C4CA" w14:textId="288E9968" w:rsidR="00BA3464" w:rsidRPr="00D67DF9" w:rsidRDefault="000C4EC6"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Zamawiający nie ponosi odpowiedzialności za niewłaściwe zabezpieczenie (oznaczenie/ opisanie) przez wykonawcę dokumentów określonych jako zastrzeżone.</w:t>
      </w:r>
    </w:p>
    <w:p w14:paraId="79B120DE" w14:textId="77777777" w:rsidR="00E71D9C" w:rsidRPr="00D67DF9" w:rsidRDefault="00E71D9C"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37" w:name="_Toc173842920"/>
      <w:bookmarkEnd w:id="109"/>
      <w:r w:rsidRPr="00D67DF9">
        <w:rPr>
          <w:rFonts w:asciiTheme="minorHAnsi" w:hAnsiTheme="minorHAnsi" w:cstheme="minorHAnsi"/>
          <w:b/>
          <w:sz w:val="24"/>
          <w:szCs w:val="24"/>
          <w:lang w:eastAsia="en-US"/>
        </w:rPr>
        <w:t>Sposób oraz termin składania ofert</w:t>
      </w:r>
      <w:r w:rsidR="00273E1D" w:rsidRPr="00D67DF9">
        <w:rPr>
          <w:rFonts w:asciiTheme="minorHAnsi" w:hAnsiTheme="minorHAnsi" w:cstheme="minorHAnsi"/>
          <w:b/>
          <w:sz w:val="24"/>
          <w:szCs w:val="24"/>
          <w:lang w:eastAsia="en-US"/>
        </w:rPr>
        <w:t>.</w:t>
      </w:r>
      <w:bookmarkEnd w:id="137"/>
    </w:p>
    <w:p w14:paraId="1B46DA4A" w14:textId="77777777" w:rsidR="003778B1" w:rsidRPr="00D67DF9" w:rsidRDefault="003778B1"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Przekazywanie ofert odbywa się przy użyciu środków komunikacji elektronicznej, zapewniają</w:t>
      </w:r>
      <w:r w:rsidR="00DA488E" w:rsidRPr="00D67DF9">
        <w:rPr>
          <w:rFonts w:asciiTheme="minorHAnsi" w:hAnsiTheme="minorHAnsi" w:cstheme="minorHAnsi"/>
          <w:sz w:val="24"/>
          <w:szCs w:val="24"/>
        </w:rPr>
        <w:softHyphen/>
      </w:r>
      <w:r w:rsidRPr="00D67DF9">
        <w:rPr>
          <w:rFonts w:asciiTheme="minorHAnsi" w:hAnsiTheme="minorHAnsi" w:cstheme="minorHAns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08310341" w14:textId="77777777" w:rsidR="00E019FA" w:rsidRPr="00D67DF9" w:rsidRDefault="00054B6B"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Z</w:t>
      </w:r>
      <w:r w:rsidR="00E019FA" w:rsidRPr="00D67DF9">
        <w:rPr>
          <w:rFonts w:asciiTheme="minorHAnsi" w:hAnsiTheme="minorHAnsi" w:cstheme="minorHAnsi"/>
          <w:sz w:val="24"/>
          <w:szCs w:val="24"/>
        </w:rPr>
        <w:t xml:space="preserve"> zawartością </w:t>
      </w:r>
      <w:r w:rsidRPr="00D67DF9">
        <w:rPr>
          <w:rFonts w:asciiTheme="minorHAnsi" w:hAnsiTheme="minorHAnsi" w:cstheme="minorHAnsi"/>
          <w:sz w:val="24"/>
          <w:szCs w:val="24"/>
        </w:rPr>
        <w:t xml:space="preserve">złożonych </w:t>
      </w:r>
      <w:r w:rsidR="00E019FA" w:rsidRPr="00D67DF9">
        <w:rPr>
          <w:rFonts w:asciiTheme="minorHAnsi" w:hAnsiTheme="minorHAnsi" w:cstheme="minorHAnsi"/>
          <w:sz w:val="24"/>
          <w:szCs w:val="24"/>
        </w:rPr>
        <w:t>ofert nie można zapoznać się przed upływem terminu ich otwarcia.</w:t>
      </w:r>
    </w:p>
    <w:p w14:paraId="5B569B32" w14:textId="77777777" w:rsidR="002D4E61" w:rsidRPr="00D67DF9" w:rsidRDefault="002D4E61"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Oferta może być złożona tylko do upływu terminu składania ofert.</w:t>
      </w:r>
    </w:p>
    <w:p w14:paraId="248CAB0D" w14:textId="77777777" w:rsidR="002D4E61" w:rsidRPr="00D67DF9" w:rsidRDefault="002D4E61"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Do upływu terminu składania ofert wykonawca może wycofać ofertę.</w:t>
      </w:r>
    </w:p>
    <w:p w14:paraId="438ADC0D" w14:textId="74A7CAE9" w:rsidR="002D4E61" w:rsidRPr="00D67DF9" w:rsidRDefault="00DA488E"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Ofertę należy złożyć za pośrednictwem</w:t>
      </w:r>
      <w:r w:rsidR="00054B6B" w:rsidRPr="00D67DF9">
        <w:rPr>
          <w:rFonts w:asciiTheme="minorHAnsi" w:hAnsiTheme="minorHAnsi" w:cstheme="minorHAnsi"/>
          <w:sz w:val="24"/>
          <w:szCs w:val="24"/>
          <w:lang w:eastAsia="en-US"/>
        </w:rPr>
        <w:t xml:space="preserve"> </w:t>
      </w:r>
      <w:r w:rsidRPr="00D67DF9">
        <w:rPr>
          <w:rFonts w:asciiTheme="minorHAnsi" w:hAnsiTheme="minorHAnsi" w:cstheme="minorHAnsi"/>
          <w:sz w:val="24"/>
          <w:szCs w:val="24"/>
          <w:lang w:eastAsia="en-US"/>
        </w:rPr>
        <w:t>systemu teleinformatycznego</w:t>
      </w:r>
      <w:r w:rsidR="00054B6B"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nie później niż </w:t>
      </w:r>
      <w:r w:rsidR="001A4E68" w:rsidRPr="00D67DF9">
        <w:rPr>
          <w:rFonts w:asciiTheme="minorHAnsi" w:hAnsiTheme="minorHAnsi" w:cstheme="minorHAnsi"/>
          <w:sz w:val="24"/>
          <w:szCs w:val="24"/>
          <w:lang w:eastAsia="en-US"/>
        </w:rPr>
        <w:br/>
      </w:r>
      <w:r w:rsidRPr="00D67DF9">
        <w:rPr>
          <w:rFonts w:asciiTheme="minorHAnsi" w:hAnsiTheme="minorHAnsi" w:cstheme="minorHAnsi"/>
          <w:sz w:val="24"/>
          <w:szCs w:val="24"/>
          <w:lang w:eastAsia="en-US"/>
        </w:rPr>
        <w:t>do dnia</w:t>
      </w:r>
      <w:r w:rsidR="00A70D1C" w:rsidRPr="00D67DF9">
        <w:rPr>
          <w:rFonts w:asciiTheme="minorHAnsi" w:hAnsiTheme="minorHAnsi" w:cstheme="minorHAnsi"/>
          <w:sz w:val="24"/>
          <w:szCs w:val="24"/>
          <w:lang w:eastAsia="en-US"/>
        </w:rPr>
        <w:t xml:space="preserve"> </w:t>
      </w:r>
      <w:r w:rsidR="00A70D1C" w:rsidRPr="00D67DF9">
        <w:rPr>
          <w:rFonts w:asciiTheme="minorHAnsi" w:hAnsiTheme="minorHAnsi" w:cstheme="minorHAnsi"/>
          <w:b/>
          <w:bCs/>
          <w:sz w:val="24"/>
          <w:szCs w:val="24"/>
          <w:lang w:eastAsia="en-US"/>
        </w:rPr>
        <w:t>21</w:t>
      </w:r>
      <w:r w:rsidR="009A14A4">
        <w:rPr>
          <w:rFonts w:asciiTheme="minorHAnsi" w:hAnsiTheme="minorHAnsi" w:cstheme="minorHAnsi"/>
          <w:b/>
          <w:bCs/>
          <w:sz w:val="24"/>
          <w:szCs w:val="24"/>
          <w:lang w:eastAsia="en-US"/>
        </w:rPr>
        <w:t xml:space="preserve"> sierpnia </w:t>
      </w:r>
      <w:r w:rsidR="00A70D1C" w:rsidRPr="00D67DF9">
        <w:rPr>
          <w:rFonts w:asciiTheme="minorHAnsi" w:hAnsiTheme="minorHAnsi" w:cstheme="minorHAnsi"/>
          <w:b/>
          <w:bCs/>
          <w:sz w:val="24"/>
          <w:szCs w:val="24"/>
          <w:lang w:eastAsia="en-US"/>
        </w:rPr>
        <w:t>2</w:t>
      </w:r>
      <w:r w:rsidR="00BD2384" w:rsidRPr="00D67DF9">
        <w:rPr>
          <w:rFonts w:asciiTheme="minorHAnsi" w:hAnsiTheme="minorHAnsi" w:cstheme="minorHAnsi"/>
          <w:b/>
          <w:bCs/>
          <w:sz w:val="24"/>
          <w:szCs w:val="24"/>
          <w:lang w:eastAsia="en-US"/>
        </w:rPr>
        <w:t>02</w:t>
      </w:r>
      <w:r w:rsidR="00BF1F7B" w:rsidRPr="00D67DF9">
        <w:rPr>
          <w:rFonts w:asciiTheme="minorHAnsi" w:hAnsiTheme="minorHAnsi" w:cstheme="minorHAnsi"/>
          <w:b/>
          <w:bCs/>
          <w:sz w:val="24"/>
          <w:szCs w:val="24"/>
          <w:lang w:eastAsia="en-US"/>
        </w:rPr>
        <w:t>4</w:t>
      </w:r>
      <w:r w:rsidR="007D6345" w:rsidRPr="00D67DF9">
        <w:rPr>
          <w:rFonts w:asciiTheme="minorHAnsi" w:hAnsiTheme="minorHAnsi" w:cstheme="minorHAnsi"/>
          <w:b/>
          <w:bCs/>
          <w:sz w:val="24"/>
          <w:szCs w:val="24"/>
          <w:lang w:eastAsia="en-US"/>
        </w:rPr>
        <w:t xml:space="preserve"> </w:t>
      </w:r>
      <w:r w:rsidRPr="00D67DF9">
        <w:rPr>
          <w:rFonts w:asciiTheme="minorHAnsi" w:hAnsiTheme="minorHAnsi" w:cstheme="minorHAnsi"/>
          <w:b/>
          <w:bCs/>
          <w:sz w:val="24"/>
          <w:szCs w:val="24"/>
          <w:lang w:eastAsia="en-US"/>
        </w:rPr>
        <w:t>r.</w:t>
      </w:r>
      <w:r w:rsidR="00054B6B" w:rsidRPr="00D67DF9">
        <w:rPr>
          <w:rFonts w:asciiTheme="minorHAnsi" w:hAnsiTheme="minorHAnsi" w:cstheme="minorHAnsi"/>
          <w:b/>
          <w:bCs/>
          <w:sz w:val="24"/>
          <w:szCs w:val="24"/>
          <w:lang w:eastAsia="en-US"/>
        </w:rPr>
        <w:t>,</w:t>
      </w:r>
      <w:r w:rsidRPr="00D67DF9">
        <w:rPr>
          <w:rFonts w:asciiTheme="minorHAnsi" w:hAnsiTheme="minorHAnsi" w:cstheme="minorHAnsi"/>
          <w:b/>
          <w:bCs/>
          <w:sz w:val="24"/>
          <w:szCs w:val="24"/>
          <w:lang w:eastAsia="en-US"/>
        </w:rPr>
        <w:t xml:space="preserve"> do godz. 1</w:t>
      </w:r>
      <w:r w:rsidR="00A70D1C" w:rsidRPr="00D67DF9">
        <w:rPr>
          <w:rFonts w:asciiTheme="minorHAnsi" w:hAnsiTheme="minorHAnsi" w:cstheme="minorHAnsi"/>
          <w:b/>
          <w:bCs/>
          <w:sz w:val="24"/>
          <w:szCs w:val="24"/>
          <w:lang w:eastAsia="en-US"/>
        </w:rPr>
        <w:t>0</w:t>
      </w:r>
      <w:r w:rsidRPr="00D67DF9">
        <w:rPr>
          <w:rFonts w:asciiTheme="minorHAnsi" w:hAnsiTheme="minorHAnsi" w:cstheme="minorHAnsi"/>
          <w:b/>
          <w:bCs/>
          <w:sz w:val="24"/>
          <w:szCs w:val="24"/>
          <w:lang w:eastAsia="en-US"/>
        </w:rPr>
        <w:t>.00.</w:t>
      </w:r>
    </w:p>
    <w:p w14:paraId="4128BFC1" w14:textId="77777777" w:rsidR="004F109D" w:rsidRPr="00D67DF9" w:rsidRDefault="004F109D"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38" w:name="_Toc173842921"/>
      <w:bookmarkStart w:id="139" w:name="_Toc456007459"/>
      <w:bookmarkStart w:id="140" w:name="_Toc456007689"/>
      <w:bookmarkStart w:id="141" w:name="_Toc458156812"/>
      <w:bookmarkEnd w:id="85"/>
      <w:bookmarkEnd w:id="86"/>
      <w:bookmarkEnd w:id="87"/>
      <w:r w:rsidRPr="00D67DF9">
        <w:rPr>
          <w:rFonts w:asciiTheme="minorHAnsi" w:hAnsiTheme="minorHAnsi" w:cstheme="minorHAnsi"/>
          <w:b/>
          <w:sz w:val="24"/>
          <w:szCs w:val="24"/>
          <w:lang w:eastAsia="en-US"/>
        </w:rPr>
        <w:t>Termin otwarcia ofert</w:t>
      </w:r>
      <w:r w:rsidR="00273E1D" w:rsidRPr="00D67DF9">
        <w:rPr>
          <w:rFonts w:asciiTheme="minorHAnsi" w:hAnsiTheme="minorHAnsi" w:cstheme="minorHAnsi"/>
          <w:b/>
          <w:sz w:val="24"/>
          <w:szCs w:val="24"/>
          <w:lang w:eastAsia="en-US"/>
        </w:rPr>
        <w:t>.</w:t>
      </w:r>
      <w:bookmarkEnd w:id="138"/>
    </w:p>
    <w:p w14:paraId="53513191" w14:textId="6FCA3284" w:rsidR="004F109D" w:rsidRPr="00D67DF9" w:rsidRDefault="004F109D"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Otwarcie ofert nastąpi </w:t>
      </w:r>
      <w:r w:rsidRPr="00D67DF9">
        <w:rPr>
          <w:rFonts w:asciiTheme="minorHAnsi" w:hAnsiTheme="minorHAnsi" w:cstheme="minorHAnsi"/>
          <w:bCs/>
        </w:rPr>
        <w:t>w dniu</w:t>
      </w:r>
      <w:r w:rsidR="006402AB" w:rsidRPr="00D67DF9">
        <w:rPr>
          <w:rFonts w:asciiTheme="minorHAnsi" w:hAnsiTheme="minorHAnsi" w:cstheme="minorHAnsi"/>
          <w:b/>
          <w:bCs/>
          <w:lang w:eastAsia="en-US"/>
        </w:rPr>
        <w:t xml:space="preserve"> </w:t>
      </w:r>
      <w:r w:rsidR="00BD2384" w:rsidRPr="00D67DF9">
        <w:rPr>
          <w:rFonts w:asciiTheme="minorHAnsi" w:hAnsiTheme="minorHAnsi" w:cstheme="minorHAnsi"/>
          <w:b/>
          <w:bCs/>
          <w:lang w:eastAsia="en-US"/>
        </w:rPr>
        <w:t>2</w:t>
      </w:r>
      <w:r w:rsidR="00A70D1C" w:rsidRPr="00D67DF9">
        <w:rPr>
          <w:rFonts w:asciiTheme="minorHAnsi" w:hAnsiTheme="minorHAnsi" w:cstheme="minorHAnsi"/>
          <w:b/>
          <w:bCs/>
          <w:lang w:eastAsia="en-US"/>
        </w:rPr>
        <w:t>1</w:t>
      </w:r>
      <w:r w:rsidR="009A14A4">
        <w:rPr>
          <w:rFonts w:asciiTheme="minorHAnsi" w:hAnsiTheme="minorHAnsi" w:cstheme="minorHAnsi"/>
          <w:b/>
          <w:bCs/>
          <w:lang w:eastAsia="en-US"/>
        </w:rPr>
        <w:t xml:space="preserve"> sierpnia 2</w:t>
      </w:r>
      <w:r w:rsidR="00BD2384" w:rsidRPr="00D67DF9">
        <w:rPr>
          <w:rFonts w:asciiTheme="minorHAnsi" w:hAnsiTheme="minorHAnsi" w:cstheme="minorHAnsi"/>
          <w:b/>
          <w:bCs/>
          <w:lang w:eastAsia="en-US"/>
        </w:rPr>
        <w:t>02</w:t>
      </w:r>
      <w:r w:rsidR="00BF1F7B" w:rsidRPr="00D67DF9">
        <w:rPr>
          <w:rFonts w:asciiTheme="minorHAnsi" w:hAnsiTheme="minorHAnsi" w:cstheme="minorHAnsi"/>
          <w:b/>
          <w:bCs/>
          <w:lang w:eastAsia="en-US"/>
        </w:rPr>
        <w:t>4</w:t>
      </w:r>
      <w:r w:rsidR="00890B6E" w:rsidRPr="00D67DF9">
        <w:rPr>
          <w:rFonts w:asciiTheme="minorHAnsi" w:hAnsiTheme="minorHAnsi" w:cstheme="minorHAnsi"/>
          <w:b/>
          <w:bCs/>
          <w:lang w:eastAsia="en-US"/>
        </w:rPr>
        <w:t xml:space="preserve"> </w:t>
      </w:r>
      <w:r w:rsidRPr="00D67DF9">
        <w:rPr>
          <w:rFonts w:asciiTheme="minorHAnsi" w:hAnsiTheme="minorHAnsi" w:cstheme="minorHAnsi"/>
          <w:b/>
        </w:rPr>
        <w:t xml:space="preserve">r. o godz.: </w:t>
      </w:r>
      <w:r w:rsidR="007D6345" w:rsidRPr="00D67DF9">
        <w:rPr>
          <w:rFonts w:asciiTheme="minorHAnsi" w:hAnsiTheme="minorHAnsi" w:cstheme="minorHAnsi"/>
          <w:b/>
        </w:rPr>
        <w:t>1</w:t>
      </w:r>
      <w:r w:rsidR="00A70D1C" w:rsidRPr="00D67DF9">
        <w:rPr>
          <w:rFonts w:asciiTheme="minorHAnsi" w:hAnsiTheme="minorHAnsi" w:cstheme="minorHAnsi"/>
          <w:b/>
        </w:rPr>
        <w:t>0</w:t>
      </w:r>
      <w:r w:rsidR="007D6345" w:rsidRPr="00D67DF9">
        <w:rPr>
          <w:rFonts w:asciiTheme="minorHAnsi" w:hAnsiTheme="minorHAnsi" w:cstheme="minorHAnsi"/>
          <w:b/>
        </w:rPr>
        <w:t>.15</w:t>
      </w:r>
      <w:r w:rsidR="00054B6B" w:rsidRPr="00D67DF9">
        <w:rPr>
          <w:rFonts w:asciiTheme="minorHAnsi" w:hAnsiTheme="minorHAnsi" w:cstheme="minorHAnsi"/>
        </w:rPr>
        <w:t>.</w:t>
      </w:r>
    </w:p>
    <w:p w14:paraId="6CE77B70" w14:textId="2DACC53E" w:rsidR="000F6F3A" w:rsidRPr="00D67DF9" w:rsidRDefault="00054B6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spacing w:val="-4"/>
        </w:rPr>
      </w:pPr>
      <w:r w:rsidRPr="00D67DF9">
        <w:rPr>
          <w:rFonts w:asciiTheme="minorHAnsi" w:eastAsia="SimSun" w:hAnsiTheme="minorHAnsi" w:cstheme="minorHAnsi"/>
          <w:spacing w:val="-4"/>
        </w:rPr>
        <w:t xml:space="preserve">W przypadku awarii systemu teleinformatycznego, która spowoduje brak możliwości otwarcia </w:t>
      </w:r>
      <w:r w:rsidRPr="00D67DF9">
        <w:rPr>
          <w:rFonts w:asciiTheme="minorHAnsi" w:eastAsia="SimSun" w:hAnsiTheme="minorHAnsi" w:cstheme="minorHAnsi"/>
          <w:spacing w:val="-4"/>
        </w:rPr>
        <w:lastRenderedPageBreak/>
        <w:t xml:space="preserve">ofert w terminie określonym przez zamawiającego, otwarcie ofert nastąpi niezwłocznie </w:t>
      </w:r>
      <w:r w:rsidR="00890B6E" w:rsidRPr="00D67DF9">
        <w:rPr>
          <w:rFonts w:asciiTheme="minorHAnsi" w:eastAsia="SimSun" w:hAnsiTheme="minorHAnsi" w:cstheme="minorHAnsi"/>
          <w:spacing w:val="-4"/>
        </w:rPr>
        <w:br/>
      </w:r>
      <w:r w:rsidRPr="00D67DF9">
        <w:rPr>
          <w:rFonts w:asciiTheme="minorHAnsi" w:eastAsia="SimSun" w:hAnsiTheme="minorHAnsi" w:cstheme="minorHAnsi"/>
          <w:spacing w:val="-4"/>
        </w:rPr>
        <w:t>po usunięciu awarii.</w:t>
      </w:r>
    </w:p>
    <w:p w14:paraId="077769E2" w14:textId="77777777" w:rsidR="000F6F3A" w:rsidRPr="00D67DF9" w:rsidRDefault="000F6F3A"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eastAsia="SimSun" w:hAnsiTheme="minorHAnsi" w:cstheme="minorHAnsi"/>
        </w:rPr>
        <w:t xml:space="preserve">Zgodnie z art. 222 ust. 4 </w:t>
      </w:r>
      <w:proofErr w:type="spellStart"/>
      <w:r w:rsidR="006076AD" w:rsidRPr="00D67DF9">
        <w:rPr>
          <w:rFonts w:asciiTheme="minorHAnsi" w:eastAsia="SimSun" w:hAnsiTheme="minorHAnsi" w:cstheme="minorHAnsi"/>
        </w:rPr>
        <w:t>u.p.z.p</w:t>
      </w:r>
      <w:proofErr w:type="spellEnd"/>
      <w:r w:rsidR="006076AD" w:rsidRPr="00D67DF9">
        <w:rPr>
          <w:rFonts w:asciiTheme="minorHAnsi" w:eastAsia="SimSun" w:hAnsiTheme="minorHAnsi" w:cstheme="minorHAnsi"/>
        </w:rPr>
        <w:t>.</w:t>
      </w:r>
      <w:r w:rsidRPr="00D67DF9">
        <w:rPr>
          <w:rFonts w:asciiTheme="minorHAnsi" w:eastAsia="SimSun" w:hAnsiTheme="minorHAnsi" w:cstheme="minorHAnsi"/>
        </w:rPr>
        <w:t>, z</w:t>
      </w:r>
      <w:r w:rsidRPr="00D67DF9">
        <w:rPr>
          <w:rFonts w:asciiTheme="minorHAnsi" w:hAnsiTheme="minorHAnsi" w:cstheme="minorHAnsi"/>
        </w:rPr>
        <w:t xml:space="preserve">amawiający, najpóźniej przed otwarciem ofert, udostępni </w:t>
      </w:r>
      <w:r w:rsidR="00CA736C" w:rsidRPr="00D67DF9">
        <w:rPr>
          <w:rFonts w:asciiTheme="minorHAnsi" w:hAnsiTheme="minorHAnsi" w:cstheme="minorHAnsi"/>
        </w:rPr>
        <w:br/>
      </w:r>
      <w:r w:rsidRPr="00D67DF9">
        <w:rPr>
          <w:rFonts w:asciiTheme="minorHAnsi" w:hAnsiTheme="minorHAnsi" w:cstheme="minorHAnsi"/>
        </w:rPr>
        <w:t xml:space="preserve">na stronie internetowej prowadzonego postępowania </w:t>
      </w:r>
      <w:r w:rsidR="00CA736C" w:rsidRPr="00D67DF9">
        <w:rPr>
          <w:rFonts w:asciiTheme="minorHAnsi" w:hAnsiTheme="minorHAnsi" w:cstheme="minorHAnsi"/>
        </w:rPr>
        <w:t xml:space="preserve">(systemu teleinformatycznego) </w:t>
      </w:r>
      <w:r w:rsidRPr="00D67DF9">
        <w:rPr>
          <w:rFonts w:asciiTheme="minorHAnsi" w:hAnsiTheme="minorHAnsi" w:cstheme="minorHAnsi"/>
        </w:rPr>
        <w:t>informację</w:t>
      </w:r>
      <w:r w:rsidR="00CA736C" w:rsidRPr="00D67DF9">
        <w:rPr>
          <w:rFonts w:asciiTheme="minorHAnsi" w:hAnsiTheme="minorHAnsi" w:cstheme="minorHAnsi"/>
        </w:rPr>
        <w:t xml:space="preserve"> </w:t>
      </w:r>
      <w:r w:rsidRPr="00D67DF9">
        <w:rPr>
          <w:rFonts w:asciiTheme="minorHAnsi" w:hAnsiTheme="minorHAnsi" w:cstheme="minorHAnsi"/>
        </w:rPr>
        <w:t>o kwocie, jaką zamierza przeznaczyć na sfinansowanie zamówienia.</w:t>
      </w:r>
    </w:p>
    <w:p w14:paraId="0B25AFB0" w14:textId="77777777" w:rsidR="000F6F3A" w:rsidRPr="00D67DF9" w:rsidRDefault="000F6F3A"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Zgodnie z art. 222 ust. 5 </w:t>
      </w:r>
      <w:proofErr w:type="spellStart"/>
      <w:r w:rsidR="006076AD" w:rsidRPr="00D67DF9">
        <w:rPr>
          <w:rFonts w:asciiTheme="minorHAnsi" w:hAnsiTheme="minorHAnsi" w:cstheme="minorHAnsi"/>
        </w:rPr>
        <w:t>u.p.z.p</w:t>
      </w:r>
      <w:proofErr w:type="spellEnd"/>
      <w:r w:rsidR="006076AD" w:rsidRPr="00D67DF9">
        <w:rPr>
          <w:rFonts w:asciiTheme="minorHAnsi" w:hAnsiTheme="minorHAnsi" w:cstheme="minorHAnsi"/>
        </w:rPr>
        <w:t>.</w:t>
      </w:r>
      <w:r w:rsidRPr="00D67DF9">
        <w:rPr>
          <w:rFonts w:asciiTheme="minorHAnsi" w:hAnsiTheme="minorHAnsi" w:cstheme="minorHAnsi"/>
        </w:rPr>
        <w:t xml:space="preserve">, </w:t>
      </w:r>
      <w:r w:rsidR="00EB4A3C" w:rsidRPr="00D67DF9">
        <w:rPr>
          <w:rFonts w:asciiTheme="minorHAnsi" w:hAnsiTheme="minorHAnsi" w:cstheme="minorHAnsi"/>
        </w:rPr>
        <w:t>z</w:t>
      </w:r>
      <w:r w:rsidRPr="00D67DF9">
        <w:rPr>
          <w:rFonts w:asciiTheme="minorHAnsi" w:hAnsiTheme="minorHAnsi" w:cstheme="minorHAnsi"/>
          <w:lang w:eastAsia="pl-PL"/>
        </w:rPr>
        <w:t xml:space="preserve">amawiający, niezwłocznie po otwarciu ofert, udostępni </w:t>
      </w:r>
      <w:r w:rsidR="00CA736C" w:rsidRPr="00D67DF9">
        <w:rPr>
          <w:rFonts w:asciiTheme="minorHAnsi" w:hAnsiTheme="minorHAnsi" w:cstheme="minorHAnsi"/>
          <w:lang w:eastAsia="pl-PL"/>
        </w:rPr>
        <w:br/>
      </w:r>
      <w:r w:rsidRPr="00D67DF9">
        <w:rPr>
          <w:rFonts w:asciiTheme="minorHAnsi" w:hAnsiTheme="minorHAnsi" w:cstheme="minorHAnsi"/>
          <w:lang w:eastAsia="pl-PL"/>
        </w:rPr>
        <w:t xml:space="preserve">na stronie internetowej prowadzonego postępowania informacje o: </w:t>
      </w:r>
    </w:p>
    <w:p w14:paraId="3FD1A956" w14:textId="77777777" w:rsidR="000F6F3A" w:rsidRPr="00D67DF9" w:rsidRDefault="000F6F3A" w:rsidP="00630A50">
      <w:pPr>
        <w:widowControl w:val="0"/>
        <w:numPr>
          <w:ilvl w:val="0"/>
          <w:numId w:val="26"/>
        </w:numPr>
        <w:tabs>
          <w:tab w:val="left" w:pos="1134"/>
        </w:tabs>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na</w:t>
      </w:r>
      <w:r w:rsidR="006F1904" w:rsidRPr="00D67DF9">
        <w:rPr>
          <w:rFonts w:asciiTheme="minorHAnsi" w:hAnsiTheme="minorHAnsi" w:cstheme="minorHAnsi"/>
          <w:lang w:eastAsia="pl-PL"/>
        </w:rPr>
        <w:t>zwach</w:t>
      </w:r>
      <w:r w:rsidRPr="00D67DF9">
        <w:rPr>
          <w:rFonts w:asciiTheme="minorHAnsi" w:hAnsiTheme="minorHAnsi" w:cstheme="minorHAnsi"/>
          <w:lang w:eastAsia="pl-PL"/>
        </w:rPr>
        <w:t xml:space="preserve"> oraz siedzibach lub miejscach prowadzonej działalności gospodar</w:t>
      </w:r>
      <w:r w:rsidR="006F1904" w:rsidRPr="00D67DF9">
        <w:rPr>
          <w:rFonts w:asciiTheme="minorHAnsi" w:hAnsiTheme="minorHAnsi" w:cstheme="minorHAnsi"/>
          <w:lang w:eastAsia="pl-PL"/>
        </w:rPr>
        <w:t>czej</w:t>
      </w:r>
      <w:r w:rsidRPr="00D67DF9">
        <w:rPr>
          <w:rFonts w:asciiTheme="minorHAnsi" w:hAnsiTheme="minorHAnsi" w:cstheme="minorHAnsi"/>
          <w:lang w:eastAsia="pl-PL"/>
        </w:rPr>
        <w:t xml:space="preserve"> wykonawców, których oferty zostały otwarte;</w:t>
      </w:r>
    </w:p>
    <w:p w14:paraId="695A1D22" w14:textId="77777777" w:rsidR="000F6F3A" w:rsidRPr="00D67DF9" w:rsidRDefault="006F1904" w:rsidP="00630A50">
      <w:pPr>
        <w:widowControl w:val="0"/>
        <w:numPr>
          <w:ilvl w:val="0"/>
          <w:numId w:val="26"/>
        </w:numPr>
        <w:tabs>
          <w:tab w:val="left" w:pos="1134"/>
        </w:tabs>
        <w:suppressAutoHyphens w:val="0"/>
        <w:autoSpaceDE w:val="0"/>
        <w:autoSpaceDN w:val="0"/>
        <w:adjustRightInd w:val="0"/>
        <w:spacing w:line="276" w:lineRule="auto"/>
        <w:ind w:left="1134" w:hanging="283"/>
        <w:jc w:val="both"/>
        <w:rPr>
          <w:rFonts w:asciiTheme="minorHAnsi" w:hAnsiTheme="minorHAnsi" w:cstheme="minorHAnsi"/>
          <w:lang w:eastAsia="pl-PL"/>
        </w:rPr>
      </w:pPr>
      <w:r w:rsidRPr="00D67DF9">
        <w:rPr>
          <w:rFonts w:asciiTheme="minorHAnsi" w:hAnsiTheme="minorHAnsi" w:cstheme="minorHAnsi"/>
          <w:lang w:eastAsia="pl-PL"/>
        </w:rPr>
        <w:t>cenach</w:t>
      </w:r>
      <w:r w:rsidR="000F6F3A" w:rsidRPr="00D67DF9">
        <w:rPr>
          <w:rFonts w:asciiTheme="minorHAnsi" w:hAnsiTheme="minorHAnsi" w:cstheme="minorHAnsi"/>
          <w:lang w:eastAsia="pl-PL"/>
        </w:rPr>
        <w:t xml:space="preserve"> zawartych w ofertach.</w:t>
      </w:r>
    </w:p>
    <w:p w14:paraId="411C99D6" w14:textId="77777777" w:rsidR="00041385" w:rsidRPr="00D67DF9" w:rsidRDefault="00041385"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42" w:name="_Toc456007498"/>
      <w:bookmarkStart w:id="143" w:name="_Toc456007728"/>
      <w:bookmarkStart w:id="144" w:name="_Toc458156816"/>
      <w:bookmarkStart w:id="145" w:name="_Toc173842922"/>
      <w:r w:rsidRPr="00D67DF9">
        <w:rPr>
          <w:rFonts w:asciiTheme="minorHAnsi" w:hAnsiTheme="minorHAnsi" w:cstheme="minorHAnsi"/>
          <w:b/>
          <w:sz w:val="24"/>
          <w:szCs w:val="24"/>
          <w:lang w:eastAsia="en-US"/>
        </w:rPr>
        <w:t>Opis sposobu oblicz</w:t>
      </w:r>
      <w:r w:rsidR="00BD4EB7" w:rsidRPr="00D67DF9">
        <w:rPr>
          <w:rFonts w:asciiTheme="minorHAnsi" w:hAnsiTheme="minorHAnsi" w:cstheme="minorHAnsi"/>
          <w:b/>
          <w:sz w:val="24"/>
          <w:szCs w:val="24"/>
          <w:lang w:eastAsia="en-US"/>
        </w:rPr>
        <w:t>e</w:t>
      </w:r>
      <w:r w:rsidRPr="00D67DF9">
        <w:rPr>
          <w:rFonts w:asciiTheme="minorHAnsi" w:hAnsiTheme="minorHAnsi" w:cstheme="minorHAnsi"/>
          <w:b/>
          <w:sz w:val="24"/>
          <w:szCs w:val="24"/>
          <w:lang w:eastAsia="en-US"/>
        </w:rPr>
        <w:t>nia ceny</w:t>
      </w:r>
      <w:bookmarkEnd w:id="142"/>
      <w:bookmarkEnd w:id="143"/>
      <w:bookmarkEnd w:id="144"/>
      <w:r w:rsidR="00273E1D" w:rsidRPr="00D67DF9">
        <w:rPr>
          <w:rFonts w:asciiTheme="minorHAnsi" w:hAnsiTheme="minorHAnsi" w:cstheme="minorHAnsi"/>
          <w:b/>
          <w:sz w:val="24"/>
          <w:szCs w:val="24"/>
          <w:lang w:eastAsia="en-US"/>
        </w:rPr>
        <w:t>.</w:t>
      </w:r>
      <w:bookmarkEnd w:id="145"/>
    </w:p>
    <w:p w14:paraId="01468395" w14:textId="4AD02C69" w:rsidR="0040183B" w:rsidRPr="00D67DF9" w:rsidRDefault="0040183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bookmarkStart w:id="146" w:name="_Toc456007499"/>
      <w:bookmarkStart w:id="147" w:name="_Toc456007729"/>
      <w:bookmarkStart w:id="148" w:name="_Toc456085669"/>
      <w:r w:rsidRPr="00D67DF9">
        <w:rPr>
          <w:rFonts w:asciiTheme="minorHAnsi" w:hAnsiTheme="minorHAnsi" w:cstheme="minorHAnsi"/>
        </w:rPr>
        <w:t>Cenę na każdą wybraną część zamówienia należy obliczyć za peł</w:t>
      </w:r>
      <w:r w:rsidR="00BD2384" w:rsidRPr="00D67DF9">
        <w:rPr>
          <w:rFonts w:asciiTheme="minorHAnsi" w:hAnsiTheme="minorHAnsi" w:cstheme="minorHAnsi"/>
        </w:rPr>
        <w:t>ny</w:t>
      </w:r>
      <w:r w:rsidRPr="00D67DF9">
        <w:rPr>
          <w:rFonts w:asciiTheme="minorHAnsi" w:hAnsiTheme="minorHAnsi" w:cstheme="minorHAnsi"/>
        </w:rPr>
        <w:t xml:space="preserve"> </w:t>
      </w:r>
      <w:r w:rsidR="00A70D1C" w:rsidRPr="00D67DF9">
        <w:rPr>
          <w:rFonts w:asciiTheme="minorHAnsi" w:hAnsiTheme="minorHAnsi" w:cstheme="minorHAnsi"/>
        </w:rPr>
        <w:t>36</w:t>
      </w:r>
      <w:r w:rsidRPr="00D67DF9">
        <w:rPr>
          <w:rFonts w:asciiTheme="minorHAnsi" w:hAnsiTheme="minorHAnsi" w:cstheme="minorHAnsi"/>
        </w:rPr>
        <w:t> miesięczny okres zamówienia, a także za cały przedmiot zamówienia opisany w załącznikach nr 1, 1a, 1b, 1c, 1d</w:t>
      </w:r>
      <w:r w:rsidR="007D6345" w:rsidRPr="00D67DF9">
        <w:rPr>
          <w:rFonts w:asciiTheme="minorHAnsi" w:hAnsiTheme="minorHAnsi" w:cstheme="minorHAnsi"/>
        </w:rPr>
        <w:t xml:space="preserve"> i</w:t>
      </w:r>
      <w:r w:rsidRPr="00D67DF9">
        <w:rPr>
          <w:rFonts w:asciiTheme="minorHAnsi" w:hAnsiTheme="minorHAnsi" w:cstheme="minorHAnsi"/>
        </w:rPr>
        <w:t xml:space="preserve"> 1</w:t>
      </w:r>
      <w:r w:rsidR="00A70D1C" w:rsidRPr="00D67DF9">
        <w:rPr>
          <w:rFonts w:asciiTheme="minorHAnsi" w:hAnsiTheme="minorHAnsi" w:cstheme="minorHAnsi"/>
        </w:rPr>
        <w:t>e</w:t>
      </w:r>
      <w:r w:rsidRPr="00D67DF9">
        <w:rPr>
          <w:rFonts w:asciiTheme="minorHAnsi" w:hAnsiTheme="minorHAnsi" w:cstheme="minorHAnsi"/>
        </w:rPr>
        <w:t xml:space="preserve"> do SWZ. Ostateczna cena (składka) za realizację zamówienia uzależniona będzie </w:t>
      </w:r>
      <w:r w:rsidR="007D6345" w:rsidRPr="00D67DF9">
        <w:rPr>
          <w:rFonts w:asciiTheme="minorHAnsi" w:hAnsiTheme="minorHAnsi" w:cstheme="minorHAnsi"/>
        </w:rPr>
        <w:br/>
      </w:r>
      <w:r w:rsidRPr="00D67DF9">
        <w:rPr>
          <w:rFonts w:asciiTheme="minorHAnsi" w:hAnsiTheme="minorHAnsi" w:cstheme="minorHAnsi"/>
        </w:rPr>
        <w:t xml:space="preserve">od okresów ubezpieczenia, o których zamawiający informuje </w:t>
      </w:r>
      <w:r w:rsidR="008E11A8" w:rsidRPr="00D67DF9">
        <w:rPr>
          <w:rFonts w:asciiTheme="minorHAnsi" w:hAnsiTheme="minorHAnsi" w:cstheme="minorHAnsi"/>
        </w:rPr>
        <w:t>w</w:t>
      </w:r>
      <w:r w:rsidRPr="00D67DF9">
        <w:rPr>
          <w:rFonts w:asciiTheme="minorHAnsi" w:hAnsiTheme="minorHAnsi" w:cstheme="minorHAnsi"/>
        </w:rPr>
        <w:t xml:space="preserve"> niniejszej specyfikacji.</w:t>
      </w:r>
    </w:p>
    <w:p w14:paraId="0932A0A2" w14:textId="0FDDABE4" w:rsidR="0040183B" w:rsidRPr="00D67DF9" w:rsidRDefault="0040183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Cenę za ubezpieczenie auto casco pojazdów mechanicznych należy naliczyć od podanej </w:t>
      </w:r>
      <w:r w:rsidR="00E66E1E" w:rsidRPr="00D67DF9">
        <w:rPr>
          <w:rFonts w:asciiTheme="minorHAnsi" w:hAnsiTheme="minorHAnsi" w:cstheme="minorHAnsi"/>
        </w:rPr>
        <w:br/>
      </w:r>
      <w:r w:rsidRPr="00D67DF9">
        <w:rPr>
          <w:rFonts w:asciiTheme="minorHAnsi" w:hAnsiTheme="minorHAnsi" w:cstheme="minorHAnsi"/>
        </w:rPr>
        <w:t>w odpowie</w:t>
      </w:r>
      <w:r w:rsidR="00017EF2" w:rsidRPr="00D67DF9">
        <w:rPr>
          <w:rFonts w:asciiTheme="minorHAnsi" w:hAnsiTheme="minorHAnsi" w:cstheme="minorHAnsi"/>
        </w:rPr>
        <w:softHyphen/>
      </w:r>
      <w:r w:rsidRPr="00D67DF9">
        <w:rPr>
          <w:rFonts w:asciiTheme="minorHAnsi" w:hAnsiTheme="minorHAnsi" w:cstheme="minorHAnsi"/>
        </w:rPr>
        <w:t xml:space="preserve">dnim załączniku do </w:t>
      </w:r>
      <w:r w:rsidR="008E11A8" w:rsidRPr="00D67DF9">
        <w:rPr>
          <w:rFonts w:asciiTheme="minorHAnsi" w:hAnsiTheme="minorHAnsi" w:cstheme="minorHAnsi"/>
        </w:rPr>
        <w:t>SWZ</w:t>
      </w:r>
      <w:r w:rsidRPr="00D67DF9">
        <w:rPr>
          <w:rFonts w:asciiTheme="minorHAnsi" w:hAnsiTheme="minorHAnsi" w:cstheme="minorHAnsi"/>
        </w:rPr>
        <w:t xml:space="preserve"> sumy ubezpieczenia pojazdu </w:t>
      </w:r>
      <w:r w:rsidRPr="00D67DF9">
        <w:rPr>
          <w:rFonts w:asciiTheme="minorHAnsi" w:hAnsiTheme="minorHAnsi" w:cstheme="minorHAnsi"/>
          <w:bCs/>
        </w:rPr>
        <w:t>zgłaszanego</w:t>
      </w:r>
      <w:r w:rsidRPr="00D67DF9">
        <w:rPr>
          <w:rFonts w:asciiTheme="minorHAnsi" w:hAnsiTheme="minorHAnsi" w:cstheme="minorHAnsi"/>
        </w:rPr>
        <w:t xml:space="preserve"> do</w:t>
      </w:r>
      <w:r w:rsidR="00017EF2" w:rsidRPr="00D67DF9">
        <w:rPr>
          <w:rFonts w:asciiTheme="minorHAnsi" w:hAnsiTheme="minorHAnsi" w:cstheme="minorHAnsi"/>
        </w:rPr>
        <w:t xml:space="preserve"> </w:t>
      </w:r>
      <w:r w:rsidRPr="00D67DF9">
        <w:rPr>
          <w:rFonts w:asciiTheme="minorHAnsi" w:hAnsiTheme="minorHAnsi" w:cstheme="minorHAnsi"/>
        </w:rPr>
        <w:t xml:space="preserve">tego ubezpieczenia. Wobec obiektywnej zmienności w czasie wartości pojazdów, składka </w:t>
      </w:r>
      <w:r w:rsidR="00E66E1E" w:rsidRPr="00D67DF9">
        <w:rPr>
          <w:rFonts w:asciiTheme="minorHAnsi" w:hAnsiTheme="minorHAnsi" w:cstheme="minorHAnsi"/>
        </w:rPr>
        <w:br/>
      </w:r>
      <w:r w:rsidRPr="00D67DF9">
        <w:rPr>
          <w:rFonts w:asciiTheme="minorHAnsi" w:hAnsiTheme="minorHAnsi" w:cstheme="minorHAnsi"/>
        </w:rPr>
        <w:t>za</w:t>
      </w:r>
      <w:r w:rsidR="008E137E" w:rsidRPr="00D67DF9">
        <w:rPr>
          <w:rFonts w:asciiTheme="minorHAnsi" w:hAnsiTheme="minorHAnsi" w:cstheme="minorHAnsi"/>
        </w:rPr>
        <w:t xml:space="preserve"> </w:t>
      </w:r>
      <w:r w:rsidRPr="00D67DF9">
        <w:rPr>
          <w:rFonts w:asciiTheme="minorHAnsi" w:hAnsiTheme="minorHAnsi" w:cstheme="minorHAnsi"/>
        </w:rPr>
        <w:t>ubezpieczenie danego pojazdu w zakresie auto casco zależna będzie od jego aktualnej wartości rynkowej na dzień wystawiania dokumentu ubezpieczeniowego.</w:t>
      </w:r>
    </w:p>
    <w:p w14:paraId="76490E7D" w14:textId="7A76E1C9" w:rsidR="0040183B" w:rsidRPr="00D67DF9" w:rsidRDefault="0040183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Cena </w:t>
      </w:r>
      <w:r w:rsidR="008E11A8" w:rsidRPr="00D67DF9">
        <w:rPr>
          <w:rFonts w:asciiTheme="minorHAnsi" w:hAnsiTheme="minorHAnsi" w:cstheme="minorHAnsi"/>
        </w:rPr>
        <w:t xml:space="preserve">oferty </w:t>
      </w:r>
      <w:r w:rsidRPr="00D67DF9">
        <w:rPr>
          <w:rFonts w:asciiTheme="minorHAnsi" w:hAnsiTheme="minorHAnsi" w:cstheme="minorHAnsi"/>
        </w:rPr>
        <w:t xml:space="preserve">winna obejmować wszystkie koszty i zapewnić wykonanie zamówienia zgodnie </w:t>
      </w:r>
      <w:r w:rsidR="00356DFB" w:rsidRPr="00D67DF9">
        <w:rPr>
          <w:rFonts w:asciiTheme="minorHAnsi" w:hAnsiTheme="minorHAnsi" w:cstheme="minorHAnsi"/>
        </w:rPr>
        <w:br/>
      </w:r>
      <w:r w:rsidRPr="00D67DF9">
        <w:rPr>
          <w:rFonts w:asciiTheme="minorHAnsi" w:hAnsiTheme="minorHAnsi" w:cstheme="minorHAnsi"/>
        </w:rPr>
        <w:t>z podstawowymi zasadami ubezpieczenio</w:t>
      </w:r>
      <w:r w:rsidR="00832512" w:rsidRPr="00D67DF9">
        <w:rPr>
          <w:rFonts w:asciiTheme="minorHAnsi" w:hAnsiTheme="minorHAnsi" w:cstheme="minorHAnsi"/>
        </w:rPr>
        <w:softHyphen/>
      </w:r>
      <w:r w:rsidRPr="00D67DF9">
        <w:rPr>
          <w:rFonts w:asciiTheme="minorHAnsi" w:hAnsiTheme="minorHAnsi" w:cstheme="minorHAnsi"/>
        </w:rPr>
        <w:t>wymi, a w szczegól</w:t>
      </w:r>
      <w:r w:rsidRPr="00D67DF9">
        <w:rPr>
          <w:rFonts w:asciiTheme="minorHAnsi" w:hAnsiTheme="minorHAnsi" w:cstheme="minorHAnsi"/>
        </w:rPr>
        <w:softHyphen/>
        <w:t>ności realności, pełności, pewności oraz szybkości wypłaty odszkodowań i świadczeń.</w:t>
      </w:r>
    </w:p>
    <w:p w14:paraId="3B353399" w14:textId="72C181F6" w:rsidR="0020458E" w:rsidRPr="00D67DF9" w:rsidRDefault="0020458E"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Wykonawca zobowiązany jest do zdobycia wszelkich informacji, które mogą być konieczne </w:t>
      </w:r>
      <w:r w:rsidRPr="00D67DF9">
        <w:rPr>
          <w:rFonts w:asciiTheme="minorHAnsi" w:hAnsiTheme="minorHAnsi" w:cstheme="minorHAnsi"/>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08AEF68D" w:rsidR="0040183B" w:rsidRPr="00D67DF9" w:rsidRDefault="0040183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Cenę należy podać w złotych, z dokładnością do dwóch miejsc po przecinku.</w:t>
      </w:r>
    </w:p>
    <w:p w14:paraId="689A1E49" w14:textId="59F21E77" w:rsidR="0040183B" w:rsidRPr="00D67DF9" w:rsidRDefault="0040183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Przy podawaniu ceny należy uwzględnić fakt, że usługa jest zwolniona z podatku VAT - zgodnie z art. 43 ust. 1 pkt 37 ustawy z dnia 11 marca 2004 o podatku od towarów i usług.</w:t>
      </w:r>
    </w:p>
    <w:p w14:paraId="7B88CD6D" w14:textId="77777777" w:rsidR="00AB3F5B" w:rsidRPr="00D67DF9" w:rsidRDefault="00AB3F5B"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49" w:name="_Toc456007511"/>
      <w:bookmarkStart w:id="150" w:name="_Toc456007741"/>
      <w:bookmarkStart w:id="151" w:name="_Toc173842923"/>
      <w:bookmarkEnd w:id="139"/>
      <w:bookmarkEnd w:id="140"/>
      <w:bookmarkEnd w:id="141"/>
      <w:bookmarkEnd w:id="146"/>
      <w:bookmarkEnd w:id="147"/>
      <w:bookmarkEnd w:id="148"/>
      <w:r w:rsidRPr="00D67DF9">
        <w:rPr>
          <w:rFonts w:asciiTheme="minorHAnsi" w:hAnsiTheme="minorHAnsi" w:cstheme="minorHAnsi"/>
          <w:b/>
          <w:sz w:val="24"/>
          <w:szCs w:val="24"/>
          <w:lang w:eastAsia="en-US"/>
        </w:rPr>
        <w:t>Opis k</w:t>
      </w:r>
      <w:r w:rsidR="00041385" w:rsidRPr="00D67DF9">
        <w:rPr>
          <w:rFonts w:asciiTheme="minorHAnsi" w:hAnsiTheme="minorHAnsi" w:cstheme="minorHAnsi"/>
          <w:b/>
          <w:sz w:val="24"/>
          <w:szCs w:val="24"/>
          <w:lang w:eastAsia="en-US"/>
        </w:rPr>
        <w:t>ryteriów oceny ofert</w:t>
      </w:r>
      <w:r w:rsidR="00E665A3" w:rsidRPr="00D67DF9">
        <w:rPr>
          <w:rFonts w:asciiTheme="minorHAnsi" w:hAnsiTheme="minorHAnsi" w:cstheme="minorHAnsi"/>
          <w:b/>
          <w:sz w:val="24"/>
          <w:szCs w:val="24"/>
          <w:lang w:eastAsia="en-US"/>
        </w:rPr>
        <w:t>, wraz</w:t>
      </w:r>
      <w:r w:rsidR="00A35554" w:rsidRPr="00D67DF9">
        <w:rPr>
          <w:rFonts w:asciiTheme="minorHAnsi" w:hAnsiTheme="minorHAnsi" w:cstheme="minorHAnsi"/>
          <w:b/>
          <w:sz w:val="24"/>
          <w:szCs w:val="24"/>
          <w:lang w:eastAsia="en-US"/>
        </w:rPr>
        <w:t> </w:t>
      </w:r>
      <w:r w:rsidR="00E665A3" w:rsidRPr="00D67DF9">
        <w:rPr>
          <w:rFonts w:asciiTheme="minorHAnsi" w:hAnsiTheme="minorHAnsi" w:cstheme="minorHAnsi"/>
          <w:b/>
          <w:sz w:val="24"/>
          <w:szCs w:val="24"/>
          <w:lang w:eastAsia="en-US"/>
        </w:rPr>
        <w:t>z</w:t>
      </w:r>
      <w:r w:rsidR="00A35554" w:rsidRPr="00D67DF9">
        <w:rPr>
          <w:rFonts w:asciiTheme="minorHAnsi" w:hAnsiTheme="minorHAnsi" w:cstheme="minorHAnsi"/>
          <w:b/>
          <w:sz w:val="24"/>
          <w:szCs w:val="24"/>
          <w:lang w:eastAsia="en-US"/>
        </w:rPr>
        <w:t> </w:t>
      </w:r>
      <w:r w:rsidR="00E665A3" w:rsidRPr="00D67DF9">
        <w:rPr>
          <w:rFonts w:asciiTheme="minorHAnsi" w:hAnsiTheme="minorHAnsi" w:cstheme="minorHAnsi"/>
          <w:b/>
          <w:sz w:val="24"/>
          <w:szCs w:val="24"/>
          <w:lang w:eastAsia="en-US"/>
        </w:rPr>
        <w:t>podaniem wag tych kryteriów i sposobu oceny ofert</w:t>
      </w:r>
      <w:bookmarkEnd w:id="149"/>
      <w:bookmarkEnd w:id="150"/>
      <w:r w:rsidR="00273E1D" w:rsidRPr="00D67DF9">
        <w:rPr>
          <w:rFonts w:asciiTheme="minorHAnsi" w:hAnsiTheme="minorHAnsi" w:cstheme="minorHAnsi"/>
          <w:b/>
          <w:sz w:val="24"/>
          <w:szCs w:val="24"/>
          <w:lang w:eastAsia="en-US"/>
        </w:rPr>
        <w:t>.</w:t>
      </w:r>
      <w:bookmarkEnd w:id="151"/>
    </w:p>
    <w:p w14:paraId="4A3DD8EA" w14:textId="77777777" w:rsidR="00BD4EB7" w:rsidRPr="00D67DF9" w:rsidRDefault="00BD4EB7"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bCs/>
          <w:lang w:eastAsia="en-US"/>
        </w:rPr>
      </w:pPr>
      <w:bookmarkStart w:id="152" w:name="_Hlk47954768"/>
      <w:bookmarkStart w:id="153" w:name="_Toc47336521"/>
      <w:bookmarkStart w:id="154" w:name="_Toc456007520"/>
      <w:bookmarkStart w:id="155" w:name="_Toc456007750"/>
      <w:bookmarkStart w:id="156" w:name="_Toc456085690"/>
      <w:r w:rsidRPr="00D67DF9">
        <w:rPr>
          <w:rFonts w:asciiTheme="minorHAnsi" w:hAnsiTheme="minorHAnsi" w:cstheme="minorHAnsi"/>
          <w:bCs/>
          <w:lang w:eastAsia="en-US"/>
        </w:rPr>
        <w:t xml:space="preserve">Zgodnie z dyspozycją art. 246 ust. 2 </w:t>
      </w:r>
      <w:proofErr w:type="spellStart"/>
      <w:r w:rsidR="006076AD" w:rsidRPr="00D67DF9">
        <w:rPr>
          <w:rFonts w:asciiTheme="minorHAnsi" w:hAnsiTheme="minorHAnsi" w:cstheme="minorHAnsi"/>
          <w:bCs/>
          <w:lang w:eastAsia="en-US"/>
        </w:rPr>
        <w:t>u.p.z.p</w:t>
      </w:r>
      <w:proofErr w:type="spellEnd"/>
      <w:r w:rsidR="006076AD" w:rsidRPr="00D67DF9">
        <w:rPr>
          <w:rFonts w:asciiTheme="minorHAnsi" w:hAnsiTheme="minorHAnsi" w:cstheme="minorHAnsi"/>
          <w:bCs/>
          <w:lang w:eastAsia="en-US"/>
        </w:rPr>
        <w:t>.</w:t>
      </w:r>
      <w:r w:rsidRPr="00D67DF9">
        <w:rPr>
          <w:rFonts w:asciiTheme="minorHAnsi" w:hAnsiTheme="minorHAnsi" w:cstheme="minorHAnsi"/>
          <w:bCs/>
          <w:lang w:eastAsia="en-US"/>
        </w:rPr>
        <w:t xml:space="preserve">, zamawiający określił w opisie przedmiotu zamówienia standardy jakościowe odnoszące się do głównych elementów składających się </w:t>
      </w:r>
      <w:r w:rsidRPr="00D67DF9">
        <w:rPr>
          <w:rFonts w:asciiTheme="minorHAnsi" w:hAnsiTheme="minorHAnsi" w:cstheme="minorHAnsi"/>
          <w:bCs/>
          <w:lang w:eastAsia="en-US"/>
        </w:rPr>
        <w:br/>
        <w:t>na przedmiot zamówienia, którymi są:</w:t>
      </w:r>
      <w:bookmarkEnd w:id="152"/>
      <w:r w:rsidRPr="00D67DF9">
        <w:rPr>
          <w:rFonts w:asciiTheme="minorHAnsi" w:hAnsiTheme="minorHAnsi" w:cstheme="minorHAnsi"/>
          <w:bCs/>
          <w:lang w:eastAsia="en-US"/>
        </w:rPr>
        <w:t xml:space="preserve"> </w:t>
      </w:r>
    </w:p>
    <w:p w14:paraId="7D63D5C5"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bookmarkStart w:id="157" w:name="_Hlk47954785"/>
      <w:r w:rsidRPr="00D67DF9">
        <w:rPr>
          <w:rFonts w:asciiTheme="minorHAnsi" w:hAnsiTheme="minorHAnsi" w:cstheme="minorHAnsi"/>
          <w:spacing w:val="-4"/>
        </w:rPr>
        <w:t>przedmiot i sumy ubezpieczenia,</w:t>
      </w:r>
    </w:p>
    <w:p w14:paraId="7A0CE92A"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r w:rsidRPr="00D67DF9">
        <w:rPr>
          <w:rFonts w:asciiTheme="minorHAnsi" w:hAnsiTheme="minorHAnsi" w:cstheme="minorHAnsi"/>
          <w:spacing w:val="-4"/>
        </w:rPr>
        <w:t xml:space="preserve">warunki ubezpieczenia, definicje poszczególnych </w:t>
      </w:r>
      <w:proofErr w:type="spellStart"/>
      <w:r w:rsidRPr="00D67DF9">
        <w:rPr>
          <w:rFonts w:asciiTheme="minorHAnsi" w:hAnsiTheme="minorHAnsi" w:cstheme="minorHAnsi"/>
          <w:spacing w:val="-4"/>
        </w:rPr>
        <w:t>ryzyk</w:t>
      </w:r>
      <w:proofErr w:type="spellEnd"/>
      <w:r w:rsidRPr="00D67DF9">
        <w:rPr>
          <w:rFonts w:asciiTheme="minorHAnsi" w:hAnsiTheme="minorHAnsi" w:cstheme="minorHAnsi"/>
          <w:spacing w:val="-4"/>
        </w:rPr>
        <w:t xml:space="preserve"> i klauzul,</w:t>
      </w:r>
    </w:p>
    <w:p w14:paraId="5C59E12C"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r w:rsidRPr="00D67DF9">
        <w:rPr>
          <w:rFonts w:asciiTheme="minorHAnsi" w:hAnsiTheme="minorHAnsi" w:cstheme="minorHAnsi"/>
          <w:spacing w:val="-4"/>
        </w:rPr>
        <w:t>optymalna kompleksowość i pełność ochrony ubezpieczeniowej,</w:t>
      </w:r>
    </w:p>
    <w:p w14:paraId="7F204AFE"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r w:rsidRPr="00D67DF9">
        <w:rPr>
          <w:rFonts w:asciiTheme="minorHAnsi" w:hAnsiTheme="minorHAnsi" w:cstheme="minorHAnsi"/>
          <w:spacing w:val="-4"/>
        </w:rPr>
        <w:t>rodzaj ubezpieczenia, okresy ubezpieczenia,</w:t>
      </w:r>
    </w:p>
    <w:p w14:paraId="14E9F5B3"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r w:rsidRPr="00D67DF9">
        <w:rPr>
          <w:rFonts w:asciiTheme="minorHAnsi" w:hAnsiTheme="minorHAnsi" w:cstheme="minorHAnsi"/>
          <w:spacing w:val="-4"/>
        </w:rPr>
        <w:t>sprawna likwidacja szkód, szybkość wypłaty odszkodowań oraz ich kompensacyjność,</w:t>
      </w:r>
    </w:p>
    <w:p w14:paraId="6E839E94" w14:textId="77777777" w:rsidR="00267834"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spacing w:val="-4"/>
        </w:rPr>
      </w:pPr>
      <w:r w:rsidRPr="00D67DF9">
        <w:rPr>
          <w:rFonts w:asciiTheme="minorHAnsi" w:hAnsiTheme="minorHAnsi" w:cstheme="minorHAnsi"/>
          <w:spacing w:val="-4"/>
        </w:rPr>
        <w:t>ograniczenia i wyłączenia odpowiedzialności wykonawcy,</w:t>
      </w:r>
    </w:p>
    <w:p w14:paraId="5C47A68C" w14:textId="4A6789B4" w:rsidR="00BD4EB7" w:rsidRPr="00D67DF9" w:rsidRDefault="00267834" w:rsidP="003C551D">
      <w:pPr>
        <w:widowControl w:val="0"/>
        <w:numPr>
          <w:ilvl w:val="0"/>
          <w:numId w:val="19"/>
        </w:numPr>
        <w:tabs>
          <w:tab w:val="left" w:pos="1134"/>
        </w:tabs>
        <w:suppressAutoHyphens w:val="0"/>
        <w:spacing w:line="276" w:lineRule="auto"/>
        <w:ind w:left="1134" w:hanging="283"/>
        <w:jc w:val="both"/>
        <w:rPr>
          <w:rFonts w:asciiTheme="minorHAnsi" w:hAnsiTheme="minorHAnsi" w:cstheme="minorHAnsi"/>
        </w:rPr>
      </w:pPr>
      <w:r w:rsidRPr="00D67DF9">
        <w:rPr>
          <w:rFonts w:asciiTheme="minorHAnsi" w:hAnsiTheme="minorHAnsi" w:cstheme="minorHAnsi"/>
          <w:spacing w:val="-4"/>
        </w:rPr>
        <w:t>obowiązki ubezpieczającego i ubezpieczonego,</w:t>
      </w:r>
    </w:p>
    <w:p w14:paraId="43CD3CC6" w14:textId="0C312041" w:rsidR="003419B7" w:rsidRPr="00D67DF9" w:rsidRDefault="00BD4EB7" w:rsidP="003C551D">
      <w:pPr>
        <w:widowControl w:val="0"/>
        <w:tabs>
          <w:tab w:val="left" w:pos="851"/>
        </w:tabs>
        <w:suppressAutoHyphens w:val="0"/>
        <w:spacing w:before="80" w:line="276" w:lineRule="auto"/>
        <w:ind w:left="851"/>
        <w:jc w:val="both"/>
        <w:rPr>
          <w:rFonts w:asciiTheme="minorHAnsi" w:hAnsiTheme="minorHAnsi" w:cstheme="minorHAnsi"/>
          <w:bCs/>
          <w:spacing w:val="-6"/>
          <w:lang w:eastAsia="en-US"/>
        </w:rPr>
      </w:pPr>
      <w:r w:rsidRPr="00D67DF9">
        <w:rPr>
          <w:rFonts w:asciiTheme="minorHAnsi" w:hAnsiTheme="minorHAnsi" w:cstheme="minorHAnsi"/>
          <w:spacing w:val="-6"/>
        </w:rPr>
        <w:t>spełniając w ten sposób wymóg niezbędny do nadania kryterium ceny wagi przekraczającej 60%.</w:t>
      </w:r>
      <w:bookmarkEnd w:id="157"/>
      <w:r w:rsidRPr="00D67DF9">
        <w:rPr>
          <w:rFonts w:asciiTheme="minorHAnsi" w:hAnsiTheme="minorHAnsi" w:cstheme="minorHAnsi"/>
          <w:bCs/>
          <w:spacing w:val="-6"/>
          <w:lang w:eastAsia="en-US"/>
        </w:rPr>
        <w:t xml:space="preserve"> </w:t>
      </w:r>
      <w:bookmarkEnd w:id="153"/>
    </w:p>
    <w:p w14:paraId="33A151B2" w14:textId="77777777" w:rsidR="00832512" w:rsidRPr="00D67DF9" w:rsidRDefault="00832512"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lang w:eastAsia="en-US"/>
        </w:rPr>
        <w:lastRenderedPageBreak/>
        <w:t>Przy wyborze oferty na poszczególne części zamówienia zamawiający będzie się kierował następującymi kryteriami:</w:t>
      </w:r>
    </w:p>
    <w:p w14:paraId="4EC7E45E" w14:textId="77777777" w:rsidR="00832512" w:rsidRPr="00D67DF9" w:rsidRDefault="00832512" w:rsidP="009A50ED">
      <w:pPr>
        <w:widowControl w:val="0"/>
        <w:numPr>
          <w:ilvl w:val="2"/>
          <w:numId w:val="74"/>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lang w:eastAsia="en-US"/>
        </w:rPr>
        <w:t>Część I zamówienia:</w:t>
      </w:r>
    </w:p>
    <w:p w14:paraId="6590C7A8" w14:textId="77777777" w:rsidR="00832512" w:rsidRPr="00D67DF9" w:rsidRDefault="00832512" w:rsidP="00630A50">
      <w:pPr>
        <w:widowControl w:val="0"/>
        <w:numPr>
          <w:ilvl w:val="0"/>
          <w:numId w:val="30"/>
        </w:numPr>
        <w:tabs>
          <w:tab w:val="left" w:pos="1134"/>
        </w:tabs>
        <w:suppressAutoHyphens w:val="0"/>
        <w:spacing w:line="276" w:lineRule="auto"/>
        <w:ind w:left="851" w:hanging="11"/>
        <w:contextualSpacing/>
        <w:jc w:val="both"/>
        <w:rPr>
          <w:rFonts w:asciiTheme="minorHAnsi" w:hAnsiTheme="minorHAnsi" w:cstheme="minorHAnsi"/>
          <w:lang w:eastAsia="en-US"/>
        </w:rPr>
      </w:pPr>
      <w:r w:rsidRPr="00D67DF9">
        <w:rPr>
          <w:rFonts w:asciiTheme="minorHAnsi" w:hAnsiTheme="minorHAnsi" w:cstheme="minorHAnsi"/>
          <w:lang w:eastAsia="en-US"/>
        </w:rPr>
        <w:t>cena - 85%</w:t>
      </w:r>
    </w:p>
    <w:p w14:paraId="7E486C3E" w14:textId="77777777" w:rsidR="00832512" w:rsidRPr="00D67DF9" w:rsidRDefault="00832512" w:rsidP="00630A50">
      <w:pPr>
        <w:widowControl w:val="0"/>
        <w:numPr>
          <w:ilvl w:val="0"/>
          <w:numId w:val="30"/>
        </w:numPr>
        <w:tabs>
          <w:tab w:val="left" w:pos="1134"/>
        </w:tabs>
        <w:suppressAutoHyphens w:val="0"/>
        <w:spacing w:line="276" w:lineRule="auto"/>
        <w:ind w:left="851" w:hanging="11"/>
        <w:jc w:val="both"/>
        <w:rPr>
          <w:rFonts w:asciiTheme="minorHAnsi" w:hAnsiTheme="minorHAnsi" w:cstheme="minorHAnsi"/>
          <w:lang w:eastAsia="en-US"/>
        </w:rPr>
      </w:pPr>
      <w:r w:rsidRPr="00D67DF9">
        <w:rPr>
          <w:rFonts w:asciiTheme="minorHAnsi" w:hAnsiTheme="minorHAnsi" w:cstheme="minorHAnsi"/>
          <w:lang w:eastAsia="en-US"/>
        </w:rPr>
        <w:t>klauzule dodatkowe i inne postanowienia szczególne fakultatywne - 15%</w:t>
      </w:r>
    </w:p>
    <w:p w14:paraId="724111A0" w14:textId="382E2F13" w:rsidR="00832512" w:rsidRPr="00D67DF9" w:rsidRDefault="00832512" w:rsidP="009A50ED">
      <w:pPr>
        <w:widowControl w:val="0"/>
        <w:numPr>
          <w:ilvl w:val="2"/>
          <w:numId w:val="74"/>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lang w:eastAsia="en-US"/>
        </w:rPr>
        <w:t>Część II</w:t>
      </w:r>
      <w:r w:rsidR="00BD2384" w:rsidRPr="00D67DF9">
        <w:rPr>
          <w:rFonts w:asciiTheme="minorHAnsi" w:hAnsiTheme="minorHAnsi" w:cstheme="minorHAnsi"/>
          <w:lang w:eastAsia="en-US"/>
        </w:rPr>
        <w:t xml:space="preserve"> </w:t>
      </w:r>
      <w:r w:rsidRPr="00D67DF9">
        <w:rPr>
          <w:rFonts w:asciiTheme="minorHAnsi" w:hAnsiTheme="minorHAnsi" w:cstheme="minorHAnsi"/>
          <w:lang w:eastAsia="en-US"/>
        </w:rPr>
        <w:t>zamówienia</w:t>
      </w:r>
    </w:p>
    <w:p w14:paraId="454E1412" w14:textId="77777777" w:rsidR="00832512" w:rsidRPr="00D67DF9" w:rsidRDefault="00832512" w:rsidP="00630A50">
      <w:pPr>
        <w:widowControl w:val="0"/>
        <w:numPr>
          <w:ilvl w:val="0"/>
          <w:numId w:val="31"/>
        </w:numPr>
        <w:tabs>
          <w:tab w:val="left" w:pos="1134"/>
        </w:tabs>
        <w:suppressAutoHyphens w:val="0"/>
        <w:spacing w:line="276" w:lineRule="auto"/>
        <w:ind w:left="851" w:hanging="11"/>
        <w:contextualSpacing/>
        <w:jc w:val="both"/>
        <w:rPr>
          <w:rFonts w:asciiTheme="minorHAnsi" w:hAnsiTheme="minorHAnsi" w:cstheme="minorHAnsi"/>
          <w:lang w:eastAsia="en-US"/>
        </w:rPr>
      </w:pPr>
      <w:r w:rsidRPr="00D67DF9">
        <w:rPr>
          <w:rFonts w:asciiTheme="minorHAnsi" w:hAnsiTheme="minorHAnsi" w:cstheme="minorHAnsi"/>
          <w:lang w:eastAsia="en-US"/>
        </w:rPr>
        <w:t>cena - 90%</w:t>
      </w:r>
    </w:p>
    <w:p w14:paraId="5F64D493" w14:textId="41517F9D" w:rsidR="00832512" w:rsidRPr="00D67DF9" w:rsidRDefault="00832512" w:rsidP="00630A50">
      <w:pPr>
        <w:widowControl w:val="0"/>
        <w:numPr>
          <w:ilvl w:val="0"/>
          <w:numId w:val="31"/>
        </w:numPr>
        <w:tabs>
          <w:tab w:val="left" w:pos="1134"/>
        </w:tabs>
        <w:suppressAutoHyphens w:val="0"/>
        <w:spacing w:line="276" w:lineRule="auto"/>
        <w:ind w:left="851" w:hanging="11"/>
        <w:jc w:val="both"/>
        <w:rPr>
          <w:rFonts w:asciiTheme="minorHAnsi" w:hAnsiTheme="minorHAnsi" w:cstheme="minorHAnsi"/>
          <w:lang w:eastAsia="en-US"/>
        </w:rPr>
      </w:pPr>
      <w:r w:rsidRPr="00D67DF9">
        <w:rPr>
          <w:rFonts w:asciiTheme="minorHAnsi" w:hAnsiTheme="minorHAnsi" w:cstheme="minorHAnsi"/>
          <w:lang w:eastAsia="en-US"/>
        </w:rPr>
        <w:t>klauzule dodatkowe i inne postanowienia szczególne fakultatywne - 10%</w:t>
      </w:r>
    </w:p>
    <w:bookmarkEnd w:id="154"/>
    <w:bookmarkEnd w:id="155"/>
    <w:bookmarkEnd w:id="156"/>
    <w:p w14:paraId="798C3658" w14:textId="77777777" w:rsidR="007A3FBB" w:rsidRPr="00D67DF9" w:rsidRDefault="007A3FBB" w:rsidP="009A50ED">
      <w:pPr>
        <w:widowControl w:val="0"/>
        <w:numPr>
          <w:ilvl w:val="1"/>
          <w:numId w:val="74"/>
        </w:numPr>
        <w:tabs>
          <w:tab w:val="left" w:pos="851"/>
        </w:tabs>
        <w:suppressAutoHyphens w:val="0"/>
        <w:spacing w:before="120" w:line="276" w:lineRule="auto"/>
        <w:ind w:left="851" w:hanging="851"/>
        <w:jc w:val="both"/>
        <w:rPr>
          <w:rFonts w:asciiTheme="minorHAnsi" w:hAnsiTheme="minorHAnsi" w:cstheme="minorHAnsi"/>
          <w:b/>
          <w:bCs/>
          <w:lang w:eastAsia="en-US"/>
        </w:rPr>
      </w:pPr>
      <w:r w:rsidRPr="00D67DF9">
        <w:rPr>
          <w:rFonts w:asciiTheme="minorHAnsi" w:hAnsiTheme="minorHAnsi" w:cstheme="minorHAnsi"/>
          <w:b/>
          <w:bCs/>
          <w:lang w:eastAsia="en-US"/>
        </w:rPr>
        <w:t>Opis kryteriów:</w:t>
      </w:r>
    </w:p>
    <w:p w14:paraId="130DC4A9" w14:textId="582C8A3E" w:rsidR="007A3FBB" w:rsidRPr="00D67DF9" w:rsidRDefault="007A3FBB" w:rsidP="009A50ED">
      <w:pPr>
        <w:widowControl w:val="0"/>
        <w:numPr>
          <w:ilvl w:val="2"/>
          <w:numId w:val="74"/>
        </w:numPr>
        <w:tabs>
          <w:tab w:val="left" w:pos="851"/>
        </w:tabs>
        <w:suppressAutoHyphens w:val="0"/>
        <w:spacing w:line="276" w:lineRule="auto"/>
        <w:ind w:left="851" w:hanging="851"/>
        <w:jc w:val="both"/>
        <w:rPr>
          <w:rFonts w:asciiTheme="minorHAnsi" w:hAnsiTheme="minorHAnsi" w:cstheme="minorHAnsi"/>
          <w:b/>
          <w:lang w:eastAsia="en-US"/>
        </w:rPr>
      </w:pPr>
      <w:r w:rsidRPr="00D67DF9">
        <w:rPr>
          <w:rFonts w:asciiTheme="minorHAnsi" w:hAnsiTheme="minorHAnsi" w:cstheme="minorHAnsi"/>
          <w:b/>
          <w:lang w:eastAsia="en-US"/>
        </w:rPr>
        <w:t>Część I zamówienia</w:t>
      </w:r>
      <w:r w:rsidR="00747656" w:rsidRPr="00D67DF9">
        <w:rPr>
          <w:rFonts w:asciiTheme="minorHAnsi" w:hAnsiTheme="minorHAnsi" w:cstheme="minorHAnsi"/>
          <w:b/>
          <w:lang w:eastAsia="en-US"/>
        </w:rPr>
        <w:t>.</w:t>
      </w:r>
    </w:p>
    <w:p w14:paraId="123E3015" w14:textId="77777777" w:rsidR="007A3FBB" w:rsidRPr="00D67DF9" w:rsidRDefault="007A3FBB" w:rsidP="009A50ED">
      <w:pPr>
        <w:widowControl w:val="0"/>
        <w:numPr>
          <w:ilvl w:val="3"/>
          <w:numId w:val="74"/>
        </w:numPr>
        <w:tabs>
          <w:tab w:val="left" w:pos="851"/>
        </w:tabs>
        <w:suppressAutoHyphens w:val="0"/>
        <w:spacing w:line="276" w:lineRule="auto"/>
        <w:ind w:left="851" w:hanging="851"/>
        <w:jc w:val="both"/>
        <w:rPr>
          <w:rFonts w:asciiTheme="minorHAnsi" w:hAnsiTheme="minorHAnsi" w:cstheme="minorHAnsi"/>
          <w:bCs/>
          <w:lang w:eastAsia="en-US"/>
        </w:rPr>
      </w:pPr>
      <w:r w:rsidRPr="00D67DF9">
        <w:rPr>
          <w:rFonts w:asciiTheme="minorHAnsi" w:hAnsiTheme="minorHAnsi" w:cstheme="minorHAnsi"/>
          <w:bCs/>
          <w:lang w:eastAsia="en-US"/>
        </w:rPr>
        <w:t>Kryterium „Cena”</w:t>
      </w:r>
    </w:p>
    <w:p w14:paraId="76C7614E" w14:textId="77777777" w:rsidR="007A3FBB" w:rsidRPr="00D67DF9" w:rsidRDefault="007A3FBB" w:rsidP="00181804">
      <w:pPr>
        <w:widowControl w:val="0"/>
        <w:suppressAutoHyphens w:val="0"/>
        <w:spacing w:after="80" w:line="276" w:lineRule="auto"/>
        <w:ind w:left="851"/>
        <w:jc w:val="both"/>
        <w:rPr>
          <w:rFonts w:asciiTheme="minorHAnsi" w:hAnsiTheme="minorHAnsi" w:cstheme="minorHAnsi"/>
          <w:lang w:eastAsia="en-US"/>
        </w:rPr>
      </w:pPr>
      <w:r w:rsidRPr="00D67DF9">
        <w:rPr>
          <w:rFonts w:asciiTheme="minorHAnsi" w:hAnsiTheme="minorHAnsi" w:cstheme="minorHAnsi"/>
          <w:lang w:eastAsia="en-US"/>
        </w:rPr>
        <w:t>Maksymalną liczbę punktów w kryterium „Cena” otrzyma oferta z najniższą ceną. Liczba punktów w kryterium „Cena” zostanie obliczona zgodnie ze wzorem:</w:t>
      </w:r>
    </w:p>
    <w:p w14:paraId="59ECD8B5" w14:textId="0C7F2110" w:rsidR="007A3FBB" w:rsidRPr="00D67DF9" w:rsidRDefault="00A81A83" w:rsidP="003C551D">
      <w:pPr>
        <w:widowControl w:val="0"/>
        <w:suppressAutoHyphens w:val="0"/>
        <w:spacing w:line="276" w:lineRule="auto"/>
        <w:ind w:left="851"/>
        <w:jc w:val="center"/>
        <w:rPr>
          <w:rFonts w:asciiTheme="minorHAnsi" w:hAnsiTheme="minorHAnsi" w:cstheme="minorHAnsi"/>
          <w:i/>
          <w:iCs/>
          <w:lang w:eastAsia="en-US"/>
        </w:rPr>
      </w:pPr>
      <w:proofErr w:type="spellStart"/>
      <m:oMathPara>
        <m:oMath>
          <m:r>
            <m:rPr>
              <m:nor/>
            </m:rPr>
            <w:rPr>
              <w:rFonts w:asciiTheme="minorHAnsi" w:hAnsiTheme="minorHAnsi" w:cstheme="minorHAnsi"/>
              <w:lang w:eastAsia="en-US"/>
            </w:rPr>
            <m:t>Cn</m:t>
          </m:r>
          <w:proofErr w:type="spellEnd"/>
          <m:r>
            <m:rPr>
              <m:nor/>
            </m:rPr>
            <w:rPr>
              <w:rFonts w:asciiTheme="minorHAnsi" w:hAnsiTheme="minorHAnsi" w:cstheme="minorHAnsi"/>
              <w:lang w:eastAsia="en-US"/>
            </w:rPr>
            <m:t>=</m:t>
          </m:r>
          <m:f>
            <m:fPr>
              <m:ctrlPr>
                <w:rPr>
                  <w:rFonts w:ascii="Cambria Math" w:hAnsi="Cambria Math" w:cstheme="minorHAnsi"/>
                  <w:iCs/>
                  <w:lang w:eastAsia="en-US"/>
                </w:rPr>
              </m:ctrlPr>
            </m:fPr>
            <m:num>
              <m:r>
                <m:rPr>
                  <m:nor/>
                </m:rPr>
                <w:rPr>
                  <w:rFonts w:asciiTheme="minorHAnsi" w:hAnsiTheme="minorHAnsi" w:cstheme="minorHAnsi"/>
                  <w:lang w:eastAsia="en-US"/>
                </w:rPr>
                <m:t>Cena oferty z najniższą ceną</m:t>
              </m:r>
            </m:num>
            <m:den>
              <m:r>
                <m:rPr>
                  <m:nor/>
                </m:rPr>
                <w:rPr>
                  <w:rFonts w:asciiTheme="minorHAnsi" w:hAnsiTheme="minorHAnsi" w:cstheme="minorHAnsi"/>
                  <w:lang w:eastAsia="en-US"/>
                </w:rPr>
                <m:t>Cena oferty badanej</m:t>
              </m:r>
            </m:den>
          </m:f>
          <m:r>
            <m:rPr>
              <m:nor/>
            </m:rPr>
            <w:rPr>
              <w:rFonts w:asciiTheme="minorHAnsi" w:hAnsiTheme="minorHAnsi" w:cstheme="minorHAnsi"/>
              <w:lang w:eastAsia="en-US"/>
            </w:rPr>
            <m:t xml:space="preserve">x </m:t>
          </m:r>
          <w:proofErr w:type="spellStart"/>
          <m:r>
            <m:rPr>
              <m:nor/>
            </m:rPr>
            <w:rPr>
              <w:rFonts w:asciiTheme="minorHAnsi" w:hAnsiTheme="minorHAnsi" w:cstheme="minorHAnsi"/>
              <w:lang w:eastAsia="en-US"/>
            </w:rPr>
            <m:t>Kp</m:t>
          </m:r>
          <w:proofErr w:type="spellEnd"/>
          <m:r>
            <m:rPr>
              <m:nor/>
            </m:rPr>
            <w:rPr>
              <w:rFonts w:asciiTheme="minorHAnsi" w:hAnsiTheme="minorHAnsi" w:cstheme="minorHAnsi"/>
              <w:lang w:eastAsia="en-US"/>
            </w:rPr>
            <m:t xml:space="preserve"> x </m:t>
          </m:r>
          <w:proofErr w:type="spellStart"/>
          <m:r>
            <m:rPr>
              <m:nor/>
            </m:rPr>
            <w:rPr>
              <w:rFonts w:asciiTheme="minorHAnsi" w:hAnsiTheme="minorHAnsi" w:cstheme="minorHAnsi"/>
              <w:lang w:eastAsia="en-US"/>
            </w:rPr>
            <m:t>Wc</m:t>
          </m:r>
        </m:oMath>
      </m:oMathPara>
      <w:proofErr w:type="spellEnd"/>
    </w:p>
    <w:p w14:paraId="6E427CD4" w14:textId="6541752A"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r w:rsidRPr="00D67DF9">
        <w:rPr>
          <w:rFonts w:asciiTheme="minorHAnsi" w:hAnsiTheme="minorHAnsi" w:cstheme="minorHAnsi"/>
          <w:lang w:eastAsia="en-US"/>
        </w:rPr>
        <w:t>gdzie:</w:t>
      </w:r>
    </w:p>
    <w:p w14:paraId="07BBD27F" w14:textId="77777777" w:rsidR="007A3FBB" w:rsidRPr="00D67DF9" w:rsidRDefault="007A3FBB" w:rsidP="00181804">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Cn</w:t>
      </w:r>
      <w:proofErr w:type="spellEnd"/>
      <w:r w:rsidRPr="00D67DF9">
        <w:rPr>
          <w:rFonts w:asciiTheme="minorHAnsi" w:hAnsiTheme="minorHAnsi" w:cstheme="minorHAnsi"/>
          <w:lang w:eastAsia="en-US"/>
        </w:rPr>
        <w:t xml:space="preserve"> – liczba punktów w kryterium „Cena”</w:t>
      </w:r>
    </w:p>
    <w:p w14:paraId="4B8700D1" w14:textId="77777777" w:rsidR="007A3FBB" w:rsidRPr="00D67DF9" w:rsidRDefault="007A3FBB" w:rsidP="00181804">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Kp</w:t>
      </w:r>
      <w:proofErr w:type="spellEnd"/>
      <w:r w:rsidRPr="00D67DF9">
        <w:rPr>
          <w:rFonts w:asciiTheme="minorHAnsi" w:hAnsiTheme="minorHAnsi" w:cstheme="minorHAnsi"/>
          <w:lang w:eastAsia="en-US"/>
        </w:rPr>
        <w:t xml:space="preserve"> – współczynnik proporcjonalności = 100</w:t>
      </w:r>
    </w:p>
    <w:p w14:paraId="153731FD" w14:textId="77777777" w:rsidR="007A3FBB" w:rsidRPr="00D67DF9" w:rsidRDefault="007A3FBB" w:rsidP="00181804">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Wc</w:t>
      </w:r>
      <w:proofErr w:type="spellEnd"/>
      <w:r w:rsidRPr="00D67DF9">
        <w:rPr>
          <w:rFonts w:asciiTheme="minorHAnsi" w:hAnsiTheme="minorHAnsi" w:cstheme="minorHAnsi"/>
          <w:lang w:eastAsia="en-US"/>
        </w:rPr>
        <w:t xml:space="preserve"> – waga procentowa dla kryterium „Cena”= 85%</w:t>
      </w:r>
    </w:p>
    <w:p w14:paraId="01856525" w14:textId="77777777" w:rsidR="007A3FBB" w:rsidRPr="00D67DF9" w:rsidRDefault="007A3FBB" w:rsidP="009A50ED">
      <w:pPr>
        <w:widowControl w:val="0"/>
        <w:numPr>
          <w:ilvl w:val="3"/>
          <w:numId w:val="74"/>
        </w:numPr>
        <w:tabs>
          <w:tab w:val="left" w:pos="851"/>
        </w:tabs>
        <w:suppressAutoHyphens w:val="0"/>
        <w:spacing w:before="60" w:line="276" w:lineRule="auto"/>
        <w:ind w:left="851" w:hanging="851"/>
        <w:jc w:val="both"/>
        <w:rPr>
          <w:rFonts w:asciiTheme="minorHAnsi" w:hAnsiTheme="minorHAnsi" w:cstheme="minorHAnsi"/>
          <w:bCs/>
          <w:lang w:eastAsia="en-US"/>
        </w:rPr>
      </w:pPr>
      <w:r w:rsidRPr="00D67DF9">
        <w:rPr>
          <w:rFonts w:asciiTheme="minorHAnsi" w:hAnsiTheme="minorHAnsi" w:cstheme="minorHAnsi"/>
          <w:bCs/>
          <w:lang w:eastAsia="en-US"/>
        </w:rPr>
        <w:t>Kryterium „Klauzule dodatkowe i inne postanowienia szczególne fakultatywne”</w:t>
      </w:r>
    </w:p>
    <w:p w14:paraId="7585F2B0" w14:textId="47090374" w:rsidR="007A3FBB" w:rsidRPr="00D67DF9" w:rsidRDefault="007A3FBB" w:rsidP="00181804">
      <w:pPr>
        <w:widowControl w:val="0"/>
        <w:suppressAutoHyphens w:val="0"/>
        <w:spacing w:after="60" w:line="276" w:lineRule="auto"/>
        <w:ind w:left="851"/>
        <w:jc w:val="both"/>
        <w:rPr>
          <w:rFonts w:asciiTheme="minorHAnsi" w:hAnsiTheme="minorHAnsi" w:cstheme="minorHAnsi"/>
          <w:spacing w:val="-4"/>
          <w:lang w:eastAsia="en-US"/>
        </w:rPr>
      </w:pPr>
      <w:r w:rsidRPr="00D67DF9">
        <w:rPr>
          <w:rFonts w:asciiTheme="minorHAnsi" w:hAnsiTheme="minorHAnsi" w:cstheme="minorHAnsi"/>
          <w:spacing w:val="-4"/>
          <w:lang w:eastAsia="en-US"/>
        </w:rPr>
        <w:t>Ocena ofert w</w:t>
      </w:r>
      <w:r w:rsidR="00F245F0"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D67DF9" w:rsidRDefault="00962F0B" w:rsidP="003C551D">
      <w:pPr>
        <w:widowControl w:val="0"/>
        <w:suppressAutoHyphens w:val="0"/>
        <w:spacing w:line="276" w:lineRule="auto"/>
        <w:ind w:left="851"/>
        <w:jc w:val="center"/>
        <w:rPr>
          <w:rFonts w:asciiTheme="minorHAnsi" w:hAnsiTheme="minorHAnsi" w:cstheme="minorHAnsi"/>
          <w:iCs/>
          <w:lang w:eastAsia="en-US"/>
        </w:rPr>
      </w:pPr>
      <w:proofErr w:type="spellStart"/>
      <m:oMathPara>
        <m:oMath>
          <m:r>
            <m:rPr>
              <m:nor/>
            </m:rPr>
            <w:rPr>
              <w:rFonts w:asciiTheme="minorHAnsi" w:hAnsiTheme="minorHAnsi" w:cstheme="minorHAnsi"/>
              <w:lang w:eastAsia="en-US"/>
            </w:rPr>
            <m:t>Pp</m:t>
          </m:r>
          <w:proofErr w:type="spellEnd"/>
          <m:r>
            <m:rPr>
              <m:nor/>
            </m:rPr>
            <w:rPr>
              <w:rFonts w:asciiTheme="minorHAnsi" w:hAnsiTheme="minorHAnsi" w:cstheme="minorHAnsi"/>
              <w:lang w:eastAsia="en-US"/>
            </w:rPr>
            <m:t>=</m:t>
          </m:r>
          <m:f>
            <m:fPr>
              <m:ctrlPr>
                <w:rPr>
                  <w:rFonts w:ascii="Cambria Math" w:hAnsi="Cambria Math" w:cstheme="minorHAnsi"/>
                  <w:iCs/>
                  <w:lang w:eastAsia="en-US"/>
                </w:rPr>
              </m:ctrlPr>
            </m:fPr>
            <m:num>
              <w:proofErr w:type="spellStart"/>
              <m:r>
                <m:rPr>
                  <m:nor/>
                </m:rPr>
                <w:rPr>
                  <w:rFonts w:asciiTheme="minorHAnsi" w:hAnsiTheme="minorHAnsi" w:cstheme="minorHAnsi"/>
                  <w:lang w:eastAsia="en-US"/>
                </w:rPr>
                <m:t>lmp</m:t>
              </m:r>
              <w:proofErr w:type="spellEnd"/>
            </m:num>
            <m:den>
              <m:r>
                <m:rPr>
                  <m:nor/>
                </m:rPr>
                <w:rPr>
                  <w:rFonts w:asciiTheme="minorHAnsi" w:hAnsiTheme="minorHAnsi" w:cstheme="minorHAnsi"/>
                  <w:lang w:eastAsia="en-US"/>
                </w:rPr>
                <m:t>100 pkt</m:t>
              </m:r>
            </m:den>
          </m:f>
          <m:r>
            <m:rPr>
              <m:nor/>
            </m:rPr>
            <w:rPr>
              <w:rFonts w:asciiTheme="minorHAnsi" w:hAnsiTheme="minorHAnsi" w:cstheme="minorHAnsi"/>
              <w:lang w:eastAsia="en-US"/>
            </w:rPr>
            <m:t xml:space="preserve">x </m:t>
          </m:r>
          <w:proofErr w:type="spellStart"/>
          <m:r>
            <m:rPr>
              <m:nor/>
            </m:rPr>
            <w:rPr>
              <w:rFonts w:asciiTheme="minorHAnsi" w:hAnsiTheme="minorHAnsi" w:cstheme="minorHAnsi"/>
              <w:lang w:eastAsia="en-US"/>
            </w:rPr>
            <m:t>Kp</m:t>
          </m:r>
          <w:proofErr w:type="spellEnd"/>
          <m:r>
            <m:rPr>
              <m:nor/>
            </m:rPr>
            <w:rPr>
              <w:rFonts w:asciiTheme="minorHAnsi" w:hAnsiTheme="minorHAnsi" w:cstheme="minorHAnsi"/>
              <w:lang w:eastAsia="en-US"/>
            </w:rPr>
            <m:t xml:space="preserve"> x </m:t>
          </m:r>
          <w:proofErr w:type="spellStart"/>
          <m:r>
            <m:rPr>
              <m:nor/>
            </m:rPr>
            <w:rPr>
              <w:rFonts w:asciiTheme="minorHAnsi" w:hAnsiTheme="minorHAnsi" w:cstheme="minorHAnsi"/>
              <w:lang w:eastAsia="en-US"/>
            </w:rPr>
            <m:t>Wk</m:t>
          </m:r>
        </m:oMath>
      </m:oMathPara>
      <w:proofErr w:type="spellEnd"/>
    </w:p>
    <w:p w14:paraId="05A0C4F5" w14:textId="3FD66291"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r w:rsidRPr="00D67DF9">
        <w:rPr>
          <w:rFonts w:asciiTheme="minorHAnsi" w:hAnsiTheme="minorHAnsi" w:cstheme="minorHAnsi"/>
          <w:lang w:eastAsia="en-US"/>
        </w:rPr>
        <w:t>gdzie:</w:t>
      </w:r>
    </w:p>
    <w:p w14:paraId="03B0A6A7" w14:textId="77777777" w:rsidR="007A3FBB" w:rsidRPr="00D67DF9" w:rsidRDefault="007A3FBB" w:rsidP="00181804">
      <w:pPr>
        <w:widowControl w:val="0"/>
        <w:suppressAutoHyphens w:val="0"/>
        <w:spacing w:line="276" w:lineRule="auto"/>
        <w:ind w:left="851"/>
        <w:jc w:val="both"/>
        <w:rPr>
          <w:rFonts w:asciiTheme="minorHAnsi" w:hAnsiTheme="minorHAnsi" w:cstheme="minorHAnsi"/>
          <w:spacing w:val="-12"/>
          <w:lang w:eastAsia="en-US"/>
        </w:rPr>
      </w:pPr>
      <w:proofErr w:type="spellStart"/>
      <w:r w:rsidRPr="00D67DF9">
        <w:rPr>
          <w:rFonts w:asciiTheme="minorHAnsi" w:hAnsiTheme="minorHAnsi" w:cstheme="minorHAnsi"/>
          <w:spacing w:val="-12"/>
          <w:lang w:eastAsia="en-US"/>
        </w:rPr>
        <w:t>Pp</w:t>
      </w:r>
      <w:proofErr w:type="spellEnd"/>
      <w:r w:rsidRPr="00D67DF9">
        <w:rPr>
          <w:rFonts w:asciiTheme="minorHAnsi" w:hAnsiTheme="minorHAnsi" w:cstheme="minorHAnsi"/>
          <w:spacing w:val="-12"/>
          <w:lang w:eastAsia="en-US"/>
        </w:rPr>
        <w:t xml:space="preserve"> – liczba punktów w kryterium „Klauzule dodatkowe i inne postanowienia szczególne fakultatywne”</w:t>
      </w:r>
    </w:p>
    <w:p w14:paraId="2AF5F843" w14:textId="77777777" w:rsidR="007A3FBB" w:rsidRPr="00D67DF9" w:rsidRDefault="007A3FBB" w:rsidP="00181804">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Imp</w:t>
      </w:r>
      <w:proofErr w:type="spellEnd"/>
      <w:r w:rsidRPr="00D67DF9">
        <w:rPr>
          <w:rFonts w:asciiTheme="minorHAnsi" w:hAnsiTheme="minorHAnsi" w:cstheme="minorHAnsi"/>
          <w:lang w:eastAsia="en-US"/>
        </w:rPr>
        <w:t xml:space="preserve"> – liczba „małych” punktów przyznanych ocenianej ofercie za przyjęte klauzule dodatkowe i inne postanowienia szczególne fakultatywne</w:t>
      </w:r>
    </w:p>
    <w:p w14:paraId="3941E088" w14:textId="77777777" w:rsidR="007A3FBB" w:rsidRPr="00D67DF9" w:rsidRDefault="007A3FBB" w:rsidP="00181804">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Kp</w:t>
      </w:r>
      <w:proofErr w:type="spellEnd"/>
      <w:r w:rsidRPr="00D67DF9">
        <w:rPr>
          <w:rFonts w:asciiTheme="minorHAnsi" w:hAnsiTheme="minorHAnsi" w:cstheme="minorHAnsi"/>
          <w:lang w:eastAsia="en-US"/>
        </w:rPr>
        <w:t xml:space="preserve"> – współczynnik proporcjonalności = 100</w:t>
      </w:r>
    </w:p>
    <w:p w14:paraId="2F4F921B" w14:textId="4336ECAC" w:rsidR="007A3FBB" w:rsidRPr="00D67DF9" w:rsidRDefault="007A3FBB" w:rsidP="00181804">
      <w:pPr>
        <w:widowControl w:val="0"/>
        <w:suppressAutoHyphens w:val="0"/>
        <w:spacing w:line="276" w:lineRule="auto"/>
        <w:ind w:left="851"/>
        <w:jc w:val="both"/>
        <w:rPr>
          <w:rFonts w:asciiTheme="minorHAnsi" w:hAnsiTheme="minorHAnsi" w:cstheme="minorHAnsi"/>
          <w:spacing w:val="-6"/>
          <w:lang w:eastAsia="en-US"/>
        </w:rPr>
      </w:pPr>
      <w:proofErr w:type="spellStart"/>
      <w:r w:rsidRPr="00D67DF9">
        <w:rPr>
          <w:rFonts w:asciiTheme="minorHAnsi" w:hAnsiTheme="minorHAnsi" w:cstheme="minorHAnsi"/>
          <w:spacing w:val="-6"/>
          <w:lang w:eastAsia="en-US"/>
        </w:rPr>
        <w:t>Wk</w:t>
      </w:r>
      <w:proofErr w:type="spellEnd"/>
      <w:r w:rsidRPr="00D67DF9">
        <w:rPr>
          <w:rFonts w:asciiTheme="minorHAnsi" w:hAnsiTheme="minorHAnsi" w:cstheme="minorHAnsi"/>
          <w:spacing w:val="-6"/>
          <w:lang w:eastAsia="en-US"/>
        </w:rPr>
        <w:t xml:space="preserve"> – waga procentowa dla kryterium „Klauzule dodatkowe i inne postanowienia szczególne fakultatywne” = 15%</w:t>
      </w:r>
    </w:p>
    <w:p w14:paraId="1AA4E157" w14:textId="38D0AFA6" w:rsidR="007A3FBB" w:rsidRPr="00D67DF9" w:rsidRDefault="007A3FBB" w:rsidP="009A50ED">
      <w:pPr>
        <w:widowControl w:val="0"/>
        <w:numPr>
          <w:ilvl w:val="3"/>
          <w:numId w:val="74"/>
        </w:numPr>
        <w:tabs>
          <w:tab w:val="left" w:pos="851"/>
        </w:tabs>
        <w:suppressAutoHyphens w:val="0"/>
        <w:spacing w:before="60" w:line="276" w:lineRule="auto"/>
        <w:ind w:left="851" w:hanging="851"/>
        <w:jc w:val="both"/>
        <w:rPr>
          <w:rFonts w:asciiTheme="minorHAnsi" w:eastAsia="Calibri" w:hAnsiTheme="minorHAnsi" w:cstheme="minorHAnsi"/>
          <w:bCs/>
          <w:spacing w:val="-4"/>
          <w:lang w:eastAsia="en-US"/>
        </w:rPr>
      </w:pPr>
      <w:bookmarkStart w:id="158" w:name="_Hlk21466566"/>
      <w:r w:rsidRPr="00D67DF9">
        <w:rPr>
          <w:rFonts w:asciiTheme="minorHAnsi" w:eastAsia="Calibri" w:hAnsiTheme="minorHAnsi" w:cstheme="minorHAnsi"/>
          <w:bCs/>
          <w:spacing w:val="-4"/>
          <w:lang w:eastAsia="en-US"/>
        </w:rPr>
        <w:t xml:space="preserve">Wykaz klauzul dodatkowych i innych postanowień szczególnych fakultatywnych dotyczących </w:t>
      </w:r>
      <w:r w:rsidR="007C0813" w:rsidRPr="00D67DF9">
        <w:rPr>
          <w:rFonts w:asciiTheme="minorHAnsi" w:eastAsia="Calibri" w:hAnsiTheme="minorHAnsi" w:cstheme="minorHAnsi"/>
          <w:bCs/>
          <w:spacing w:val="-4"/>
          <w:lang w:eastAsia="en-US"/>
        </w:rPr>
        <w:br/>
      </w:r>
      <w:r w:rsidRPr="00D67DF9">
        <w:rPr>
          <w:rFonts w:asciiTheme="minorHAnsi" w:eastAsia="Calibri" w:hAnsiTheme="minorHAnsi" w:cstheme="minorHAnsi"/>
          <w:bCs/>
          <w:spacing w:val="-4"/>
          <w:lang w:eastAsia="en-US"/>
        </w:rPr>
        <w:t>I części zamówienia</w:t>
      </w:r>
    </w:p>
    <w:p w14:paraId="5386E9F6" w14:textId="77777777" w:rsidR="00A11D65" w:rsidRPr="00D67DF9" w:rsidRDefault="00A11D65" w:rsidP="003C551D">
      <w:pPr>
        <w:widowControl w:val="0"/>
        <w:tabs>
          <w:tab w:val="left" w:pos="851"/>
        </w:tabs>
        <w:suppressAutoHyphens w:val="0"/>
        <w:spacing w:line="276" w:lineRule="auto"/>
        <w:ind w:left="851"/>
        <w:jc w:val="center"/>
        <w:rPr>
          <w:rFonts w:asciiTheme="minorHAnsi" w:eastAsia="Calibri" w:hAnsiTheme="minorHAnsi" w:cstheme="minorHAnsi"/>
          <w:b/>
          <w:spacing w:val="-4"/>
          <w:lang w:eastAsia="en-US"/>
        </w:rPr>
      </w:pPr>
      <w:bookmarkStart w:id="159" w:name="_Hlk15387285"/>
      <w:r w:rsidRPr="00D67DF9">
        <w:rPr>
          <w:rFonts w:asciiTheme="minorHAnsi" w:eastAsia="Calibri" w:hAnsiTheme="minorHAnsi" w:cstheme="minorHAnsi"/>
          <w:b/>
          <w:spacing w:val="-4"/>
          <w:lang w:eastAsia="en-US"/>
        </w:rPr>
        <w:t xml:space="preserve">Ubezpieczenie mienia od wszystkich </w:t>
      </w:r>
      <w:proofErr w:type="spellStart"/>
      <w:r w:rsidRPr="00D67DF9">
        <w:rPr>
          <w:rFonts w:asciiTheme="minorHAnsi" w:eastAsia="Calibri" w:hAnsiTheme="minorHAnsi" w:cstheme="minorHAnsi"/>
          <w:b/>
          <w:spacing w:val="-4"/>
          <w:lang w:eastAsia="en-US"/>
        </w:rPr>
        <w:t>ryzyk</w:t>
      </w:r>
      <w:proofErr w:type="spellEnd"/>
    </w:p>
    <w:p w14:paraId="3D18731C"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bookmarkStart w:id="160" w:name="_Hlk18228785"/>
      <w:r w:rsidRPr="00D67DF9">
        <w:rPr>
          <w:rFonts w:asciiTheme="minorHAnsi" w:hAnsiTheme="minorHAnsi" w:cstheme="minorHAnsi"/>
          <w:spacing w:val="-6"/>
        </w:rPr>
        <w:t>Przyjęcie podanej klauzuli szkód powstałych wskutek powolnego oddziaływania.</w:t>
      </w:r>
    </w:p>
    <w:p w14:paraId="6E04C239"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lastRenderedPageBreak/>
        <w:t>Przyjęcie podanej klauzuli ubezpieczenia mienia wyłączonego z eksploatacji.</w:t>
      </w:r>
    </w:p>
    <w:p w14:paraId="479C08BB"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przezornej sumy ubezpieczenia.</w:t>
      </w:r>
    </w:p>
    <w:p w14:paraId="4807C9DF"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aktów terroryzmu.</w:t>
      </w:r>
    </w:p>
    <w:p w14:paraId="6DD844FA"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kosztów alarmu.</w:t>
      </w:r>
    </w:p>
    <w:p w14:paraId="1CDB2A47"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naprawy szkód dodatkowych.</w:t>
      </w:r>
    </w:p>
    <w:p w14:paraId="1EF19839"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zrównoważonej odbudowy.</w:t>
      </w:r>
    </w:p>
    <w:p w14:paraId="35697F8D"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uznania okoliczności.</w:t>
      </w:r>
    </w:p>
    <w:p w14:paraId="2B4F0A95"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wyrównania sumy ubezpieczenia.</w:t>
      </w:r>
    </w:p>
    <w:p w14:paraId="1255BF1D"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pokrycia kosztów naprawy uszkodzeń powstałych w mieniu otaczającym.</w:t>
      </w:r>
    </w:p>
    <w:p w14:paraId="7E916BDC" w14:textId="77777777" w:rsidR="00CD2269" w:rsidRPr="00D67DF9" w:rsidRDefault="00CD2269" w:rsidP="009A50ED">
      <w:pPr>
        <w:pStyle w:val="Akapitzlist"/>
        <w:widowControl w:val="0"/>
        <w:numPr>
          <w:ilvl w:val="1"/>
          <w:numId w:val="109"/>
        </w:numPr>
        <w:suppressAutoHyphens w:val="0"/>
        <w:spacing w:before="2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zmiany lokalizacji odbudowy.</w:t>
      </w:r>
    </w:p>
    <w:p w14:paraId="2BE3DD32" w14:textId="77777777" w:rsidR="00CD2269" w:rsidRPr="00D67DF9" w:rsidRDefault="00CD2269" w:rsidP="009A50ED">
      <w:pPr>
        <w:pStyle w:val="Akapitzlist"/>
        <w:widowControl w:val="0"/>
        <w:numPr>
          <w:ilvl w:val="1"/>
          <w:numId w:val="109"/>
        </w:numPr>
        <w:suppressAutoHyphens w:val="0"/>
        <w:spacing w:before="40" w:line="276" w:lineRule="auto"/>
        <w:jc w:val="both"/>
        <w:rPr>
          <w:rFonts w:asciiTheme="minorHAnsi" w:hAnsiTheme="minorHAnsi" w:cstheme="minorHAnsi"/>
          <w:spacing w:val="-6"/>
        </w:rPr>
      </w:pPr>
      <w:bookmarkStart w:id="161" w:name="_Hlk47947604"/>
      <w:r w:rsidRPr="00D67DF9">
        <w:rPr>
          <w:rFonts w:asciiTheme="minorHAnsi" w:hAnsiTheme="minorHAnsi" w:cstheme="minorHAnsi"/>
          <w:spacing w:val="-6"/>
        </w:rPr>
        <w:t xml:space="preserve">Zwiększenie do kwoty 10 000 000,00 zł </w:t>
      </w:r>
      <w:proofErr w:type="spellStart"/>
      <w:r w:rsidRPr="00D67DF9">
        <w:rPr>
          <w:rFonts w:asciiTheme="minorHAnsi" w:hAnsiTheme="minorHAnsi" w:cstheme="minorHAnsi"/>
          <w:spacing w:val="-6"/>
        </w:rPr>
        <w:t>bezskładkowego</w:t>
      </w:r>
      <w:proofErr w:type="spellEnd"/>
      <w:r w:rsidRPr="00D67DF9">
        <w:rPr>
          <w:rFonts w:asciiTheme="minorHAnsi" w:hAnsiTheme="minorHAnsi" w:cstheme="minorHAnsi"/>
          <w:spacing w:val="-6"/>
        </w:rPr>
        <w:t xml:space="preserve"> limitu w klauzuli automatycznego pokrycia.</w:t>
      </w:r>
      <w:bookmarkEnd w:id="161"/>
    </w:p>
    <w:p w14:paraId="5FA98DD2" w14:textId="77777777" w:rsidR="00CD2269" w:rsidRPr="00D67DF9" w:rsidRDefault="00CD2269" w:rsidP="009A50ED">
      <w:pPr>
        <w:pStyle w:val="Akapitzlist"/>
        <w:widowControl w:val="0"/>
        <w:numPr>
          <w:ilvl w:val="1"/>
          <w:numId w:val="109"/>
        </w:numPr>
        <w:suppressAutoHyphens w:val="0"/>
        <w:spacing w:before="40" w:line="276" w:lineRule="auto"/>
        <w:jc w:val="both"/>
        <w:rPr>
          <w:rFonts w:asciiTheme="minorHAnsi" w:hAnsiTheme="minorHAnsi" w:cstheme="minorHAnsi"/>
          <w:spacing w:val="-6"/>
        </w:rPr>
      </w:pPr>
      <w:r w:rsidRPr="00D67DF9">
        <w:rPr>
          <w:rFonts w:asciiTheme="minorHAnsi" w:hAnsiTheme="minorHAnsi" w:cstheme="minorHAnsi"/>
          <w:spacing w:val="-6"/>
        </w:rPr>
        <w:t>Zniesienie franszyzy integralnej.</w:t>
      </w:r>
    </w:p>
    <w:p w14:paraId="6509F38E" w14:textId="77777777" w:rsidR="00A11D65" w:rsidRPr="00D67DF9"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r w:rsidRPr="00D67DF9">
        <w:rPr>
          <w:rFonts w:asciiTheme="minorHAnsi" w:hAnsiTheme="minorHAnsi" w:cstheme="minorHAnsi"/>
          <w:b/>
          <w:spacing w:val="-4"/>
          <w:lang w:eastAsia="en-US"/>
        </w:rPr>
        <w:t xml:space="preserve">Ubezpieczenie sprzętu elektronicznego od wszystkich </w:t>
      </w:r>
      <w:proofErr w:type="spellStart"/>
      <w:r w:rsidRPr="00D67DF9">
        <w:rPr>
          <w:rFonts w:asciiTheme="minorHAnsi" w:hAnsiTheme="minorHAnsi" w:cstheme="minorHAnsi"/>
          <w:b/>
          <w:spacing w:val="-4"/>
          <w:lang w:eastAsia="en-US"/>
        </w:rPr>
        <w:t>ryzyk</w:t>
      </w:r>
      <w:proofErr w:type="spellEnd"/>
    </w:p>
    <w:bookmarkEnd w:id="160"/>
    <w:p w14:paraId="3173ECF4" w14:textId="77777777" w:rsidR="00CD2269" w:rsidRPr="00D67DF9" w:rsidRDefault="00CD2269" w:rsidP="009A50ED">
      <w:pPr>
        <w:pStyle w:val="Akapitzlist"/>
        <w:widowControl w:val="0"/>
        <w:numPr>
          <w:ilvl w:val="1"/>
          <w:numId w:val="109"/>
        </w:numPr>
        <w:suppressAutoHyphens w:val="0"/>
        <w:spacing w:before="40" w:line="276" w:lineRule="auto"/>
        <w:jc w:val="both"/>
        <w:rPr>
          <w:rFonts w:asciiTheme="minorHAnsi" w:hAnsiTheme="minorHAnsi" w:cstheme="minorHAnsi"/>
          <w:spacing w:val="-6"/>
        </w:rPr>
      </w:pPr>
      <w:r w:rsidRPr="00D67DF9">
        <w:rPr>
          <w:rFonts w:asciiTheme="minorHAnsi" w:hAnsiTheme="minorHAnsi" w:cstheme="minorHAnsi"/>
          <w:spacing w:val="-6"/>
        </w:rPr>
        <w:t xml:space="preserve">Przyjęcie podanej klauzuli </w:t>
      </w:r>
      <w:proofErr w:type="spellStart"/>
      <w:r w:rsidRPr="00D67DF9">
        <w:rPr>
          <w:rFonts w:asciiTheme="minorHAnsi" w:hAnsiTheme="minorHAnsi" w:cstheme="minorHAnsi"/>
          <w:spacing w:val="-6"/>
        </w:rPr>
        <w:t>cyber</w:t>
      </w:r>
      <w:proofErr w:type="spellEnd"/>
      <w:r w:rsidRPr="00D67DF9">
        <w:rPr>
          <w:rFonts w:asciiTheme="minorHAnsi" w:hAnsiTheme="minorHAnsi" w:cstheme="minorHAnsi"/>
          <w:spacing w:val="-6"/>
        </w:rPr>
        <w:t xml:space="preserve"> </w:t>
      </w:r>
      <w:proofErr w:type="spellStart"/>
      <w:r w:rsidRPr="00D67DF9">
        <w:rPr>
          <w:rFonts w:asciiTheme="minorHAnsi" w:hAnsiTheme="minorHAnsi" w:cstheme="minorHAnsi"/>
          <w:spacing w:val="-6"/>
        </w:rPr>
        <w:t>risk</w:t>
      </w:r>
      <w:proofErr w:type="spellEnd"/>
      <w:r w:rsidRPr="00D67DF9">
        <w:rPr>
          <w:rFonts w:asciiTheme="minorHAnsi" w:hAnsiTheme="minorHAnsi" w:cstheme="minorHAnsi"/>
          <w:spacing w:val="-6"/>
        </w:rPr>
        <w:t>.</w:t>
      </w:r>
    </w:p>
    <w:p w14:paraId="475624D5" w14:textId="77777777" w:rsidR="00CD2269" w:rsidRPr="00D67DF9" w:rsidRDefault="00CD2269" w:rsidP="009A50ED">
      <w:pPr>
        <w:pStyle w:val="Akapitzlist"/>
        <w:widowControl w:val="0"/>
        <w:numPr>
          <w:ilvl w:val="1"/>
          <w:numId w:val="109"/>
        </w:numPr>
        <w:suppressAutoHyphens w:val="0"/>
        <w:spacing w:before="40" w:line="276" w:lineRule="auto"/>
        <w:jc w:val="both"/>
        <w:rPr>
          <w:rFonts w:asciiTheme="minorHAnsi" w:hAnsiTheme="minorHAnsi" w:cstheme="minorHAnsi"/>
          <w:spacing w:val="-6"/>
        </w:rPr>
      </w:pPr>
      <w:r w:rsidRPr="00D67DF9">
        <w:rPr>
          <w:rFonts w:asciiTheme="minorHAnsi" w:hAnsiTheme="minorHAnsi" w:cstheme="minorHAnsi"/>
          <w:spacing w:val="-6"/>
        </w:rPr>
        <w:t xml:space="preserve">Zwiększenie do kwoty 1 000 000,00 zł </w:t>
      </w:r>
      <w:proofErr w:type="spellStart"/>
      <w:r w:rsidRPr="00D67DF9">
        <w:rPr>
          <w:rFonts w:asciiTheme="minorHAnsi" w:hAnsiTheme="minorHAnsi" w:cstheme="minorHAnsi"/>
          <w:spacing w:val="-6"/>
        </w:rPr>
        <w:t>bezskładkowego</w:t>
      </w:r>
      <w:proofErr w:type="spellEnd"/>
      <w:r w:rsidRPr="00D67DF9">
        <w:rPr>
          <w:rFonts w:asciiTheme="minorHAnsi" w:hAnsiTheme="minorHAnsi" w:cstheme="minorHAnsi"/>
          <w:spacing w:val="-6"/>
        </w:rPr>
        <w:t xml:space="preserve"> limitu w klauzuli automatycznego pokrycia.</w:t>
      </w:r>
    </w:p>
    <w:p w14:paraId="4ECFD133" w14:textId="77777777" w:rsidR="00CD2269" w:rsidRPr="00D67DF9" w:rsidRDefault="00CD2269" w:rsidP="009A50ED">
      <w:pPr>
        <w:pStyle w:val="Akapitzlist"/>
        <w:widowControl w:val="0"/>
        <w:numPr>
          <w:ilvl w:val="1"/>
          <w:numId w:val="109"/>
        </w:numPr>
        <w:suppressAutoHyphens w:val="0"/>
        <w:spacing w:before="40" w:line="276" w:lineRule="auto"/>
        <w:jc w:val="both"/>
        <w:rPr>
          <w:rFonts w:asciiTheme="minorHAnsi" w:hAnsiTheme="minorHAnsi" w:cstheme="minorHAnsi"/>
          <w:spacing w:val="-6"/>
        </w:rPr>
      </w:pPr>
      <w:r w:rsidRPr="00D67DF9">
        <w:rPr>
          <w:rFonts w:asciiTheme="minorHAnsi" w:hAnsiTheme="minorHAnsi" w:cstheme="minorHAnsi"/>
          <w:spacing w:val="-6"/>
        </w:rPr>
        <w:t>Zniesienie udziału własnego.</w:t>
      </w:r>
    </w:p>
    <w:p w14:paraId="49B561A3" w14:textId="77777777" w:rsidR="00A11D65" w:rsidRPr="00D67DF9" w:rsidRDefault="00A11D65" w:rsidP="00181804">
      <w:pPr>
        <w:widowControl w:val="0"/>
        <w:tabs>
          <w:tab w:val="left" w:pos="851"/>
        </w:tabs>
        <w:suppressAutoHyphens w:val="0"/>
        <w:spacing w:before="60" w:line="276" w:lineRule="auto"/>
        <w:ind w:left="851"/>
        <w:jc w:val="center"/>
        <w:rPr>
          <w:rFonts w:asciiTheme="minorHAnsi" w:hAnsiTheme="minorHAnsi" w:cstheme="minorHAnsi"/>
          <w:b/>
          <w:spacing w:val="-4"/>
          <w:lang w:eastAsia="en-US"/>
        </w:rPr>
      </w:pPr>
      <w:r w:rsidRPr="00D67DF9">
        <w:rPr>
          <w:rFonts w:asciiTheme="minorHAnsi" w:hAnsiTheme="minorHAnsi" w:cstheme="minorHAnsi"/>
          <w:b/>
          <w:spacing w:val="-4"/>
          <w:lang w:eastAsia="en-US"/>
        </w:rPr>
        <w:t>Ubezpieczenie odpowiedzialności cywilnej</w:t>
      </w:r>
    </w:p>
    <w:p w14:paraId="5631EEAC"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Zwiększenie obligatoryjnego </w:t>
      </w:r>
      <w:proofErr w:type="spellStart"/>
      <w:r w:rsidRPr="00D67DF9">
        <w:rPr>
          <w:rFonts w:asciiTheme="minorHAnsi" w:eastAsia="Calibri" w:hAnsiTheme="minorHAnsi" w:cstheme="minorHAnsi"/>
          <w:spacing w:val="-6"/>
          <w:lang w:eastAsia="en-US"/>
        </w:rPr>
        <w:t>podlimitu</w:t>
      </w:r>
      <w:proofErr w:type="spellEnd"/>
      <w:r w:rsidRPr="00D67DF9">
        <w:rPr>
          <w:rFonts w:asciiTheme="minorHAnsi" w:eastAsia="Calibri" w:hAnsiTheme="minorHAnsi" w:cstheme="minorHAnsi"/>
          <w:spacing w:val="-6"/>
          <w:lang w:eastAsia="en-US"/>
        </w:rPr>
        <w:t xml:space="preserve"> odpowiedzialności w ubezpieczeniu czystych strat finansowych - z 500 000,00 zł do wysokości sumy gwarancyjnej na jeden i wszystkie wypadki ubezpieczeniowe.</w:t>
      </w:r>
    </w:p>
    <w:p w14:paraId="549E2B61"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Zwiększenie obligatoryjnego </w:t>
      </w:r>
      <w:proofErr w:type="spellStart"/>
      <w:r w:rsidRPr="00D67DF9">
        <w:rPr>
          <w:rFonts w:asciiTheme="minorHAnsi" w:eastAsia="Calibri" w:hAnsiTheme="minorHAnsi" w:cstheme="minorHAnsi"/>
          <w:spacing w:val="-6"/>
          <w:lang w:eastAsia="en-US"/>
        </w:rPr>
        <w:t>podlimitu</w:t>
      </w:r>
      <w:proofErr w:type="spellEnd"/>
      <w:r w:rsidRPr="00D67DF9">
        <w:rPr>
          <w:rFonts w:asciiTheme="minorHAnsi" w:eastAsia="Calibri" w:hAnsiTheme="minorHAnsi" w:cstheme="minorHAnsi"/>
          <w:spacing w:val="-6"/>
          <w:lang w:eastAsia="en-US"/>
        </w:rPr>
        <w:t xml:space="preserve"> odpowiedzialności w ubezpieczeniu czystych strat finansowych w związku z wykonywaniem czynności (lub ich zaniechaniem) z zakresu administracji publicznej) - z 500 000,00 zł do wysokości sumy gwarancyjnej na jeden i wszystkie wypadki ubezpieczeniowe.</w:t>
      </w:r>
    </w:p>
    <w:p w14:paraId="52F2FB7C" w14:textId="62B33219"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Zwiększenie obligatoryjnego limitu odpowiedzialności dla klauzuli reprezentantów w ubezpieczeniu OC z 500 000,00 zł do wysokości sumy gwarancyjnej na jeden i wszystkie wypadki ubezpieczeniowe.</w:t>
      </w:r>
    </w:p>
    <w:p w14:paraId="4EA69651"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Objęcie ochroną ubezpieczeniową w zakresie klauzuli reprezentantów w ubezpieczeniu OC – do limitu w wysokości 300 000,00 zł na jeden i wszystkie wypadki ubezpieczeniowe – również reprezentantów ubezpieczającego/ubezpieczonego.</w:t>
      </w:r>
    </w:p>
    <w:p w14:paraId="67E18C32"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Objęcie ochroną ubezpieczeniową kar pieniężnych, kar umownych, grzywien sądowych </w:t>
      </w:r>
    </w:p>
    <w:p w14:paraId="52CC5426"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i administracyjnych, zadatków, odszkodowań o charakterze karnym, jeżeli zostały nałożone na ubezpieczonego.</w:t>
      </w:r>
    </w:p>
    <w:p w14:paraId="03C5048F"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Rozszerzenie zakresu ubezpieczenia o odpowiedzialność za szkody polegające na naruszeniu przepisów o ochronie danych osobowych, do </w:t>
      </w:r>
      <w:proofErr w:type="spellStart"/>
      <w:r w:rsidRPr="00D67DF9">
        <w:rPr>
          <w:rFonts w:asciiTheme="minorHAnsi" w:eastAsia="Calibri" w:hAnsiTheme="minorHAnsi" w:cstheme="minorHAnsi"/>
          <w:spacing w:val="-6"/>
          <w:lang w:eastAsia="en-US"/>
        </w:rPr>
        <w:t>podlimitu</w:t>
      </w:r>
      <w:proofErr w:type="spellEnd"/>
      <w:r w:rsidRPr="00D67DF9">
        <w:rPr>
          <w:rFonts w:asciiTheme="minorHAnsi" w:eastAsia="Calibri" w:hAnsiTheme="minorHAnsi" w:cstheme="minorHAnsi"/>
          <w:spacing w:val="-6"/>
          <w:lang w:eastAsia="en-US"/>
        </w:rPr>
        <w:t xml:space="preserve"> w wysokości  100 000,00 zł na jeden i wszystkie wypadki ubezpieczeniowe w każdym okresie ubezpieczenia.</w:t>
      </w:r>
    </w:p>
    <w:p w14:paraId="05A8F1F9" w14:textId="2F176D14" w:rsidR="00A11D65"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Zniesienie franszyz integralnych i redukcyjnych (za wyjątkiem OC pracodawcy).</w:t>
      </w:r>
    </w:p>
    <w:p w14:paraId="3D57A025" w14:textId="77777777" w:rsidR="00A11D65" w:rsidRPr="00D67DF9"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r w:rsidRPr="00D67DF9">
        <w:rPr>
          <w:rFonts w:asciiTheme="minorHAnsi" w:hAnsiTheme="minorHAnsi" w:cstheme="minorHAnsi"/>
          <w:b/>
          <w:spacing w:val="-4"/>
          <w:lang w:eastAsia="en-US"/>
        </w:rPr>
        <w:t>Pozostałe klauzule dodatkowe i postanowienia szczególne</w:t>
      </w:r>
    </w:p>
    <w:bookmarkEnd w:id="159"/>
    <w:p w14:paraId="0AD21D4C"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lastRenderedPageBreak/>
        <w:t>Przyjęcie podanej klauzuli funduszu prewencyjnego.</w:t>
      </w:r>
    </w:p>
    <w:p w14:paraId="39BAA9AD"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Przyjęcie podanej klauzuli udziału w zysku. </w:t>
      </w:r>
    </w:p>
    <w:p w14:paraId="490C2D1C"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Zwiększenie limitu w ryzyku katastrofy budowlanej do kwoty 10 000 000,00 zł (limit wspólny z ubezpieczeniem mienia od wszystkich </w:t>
      </w:r>
      <w:proofErr w:type="spellStart"/>
      <w:r w:rsidRPr="00D67DF9">
        <w:rPr>
          <w:rFonts w:asciiTheme="minorHAnsi" w:eastAsia="Calibri" w:hAnsiTheme="minorHAnsi" w:cstheme="minorHAnsi"/>
          <w:spacing w:val="-6"/>
          <w:lang w:eastAsia="en-US"/>
        </w:rPr>
        <w:t>ryzyk</w:t>
      </w:r>
      <w:proofErr w:type="spellEnd"/>
      <w:r w:rsidRPr="00D67DF9">
        <w:rPr>
          <w:rFonts w:asciiTheme="minorHAnsi" w:eastAsia="Calibri" w:hAnsiTheme="minorHAnsi" w:cstheme="minorHAnsi"/>
          <w:spacing w:val="-6"/>
          <w:lang w:eastAsia="en-US"/>
        </w:rPr>
        <w:t>).</w:t>
      </w:r>
    </w:p>
    <w:p w14:paraId="732B6E26"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Przyjęcie podanej klauzuli szkód powstałych wskutek powolnego oddziaływania.</w:t>
      </w:r>
    </w:p>
    <w:p w14:paraId="642DA5FB"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Przyjęcie podanej klauzuli uznania okoliczności.</w:t>
      </w:r>
    </w:p>
    <w:p w14:paraId="464589E4" w14:textId="77777777" w:rsidR="00CD2269" w:rsidRPr="00D67DF9" w:rsidRDefault="00CD2269" w:rsidP="009A50ED">
      <w:pPr>
        <w:widowControl w:val="0"/>
        <w:numPr>
          <w:ilvl w:val="0"/>
          <w:numId w:val="93"/>
        </w:numPr>
        <w:tabs>
          <w:tab w:val="left" w:pos="1134"/>
        </w:tabs>
        <w:suppressAutoHyphens w:val="0"/>
        <w:spacing w:line="276" w:lineRule="auto"/>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Przyjęcie podanej klauzuli automatycznego pokrycia konsumpcji sumy ubezpieczenia w ubezpieczeniu mienia systemem pierwszego ryzyka.</w:t>
      </w:r>
    </w:p>
    <w:p w14:paraId="1E139D15" w14:textId="3DDDFBF3" w:rsidR="007A3FBB" w:rsidRPr="00D67DF9" w:rsidRDefault="007A3FBB" w:rsidP="009A50ED">
      <w:pPr>
        <w:widowControl w:val="0"/>
        <w:numPr>
          <w:ilvl w:val="2"/>
          <w:numId w:val="74"/>
        </w:numPr>
        <w:tabs>
          <w:tab w:val="left" w:pos="851"/>
        </w:tabs>
        <w:suppressAutoHyphens w:val="0"/>
        <w:spacing w:before="80" w:line="276" w:lineRule="auto"/>
        <w:ind w:left="851" w:hanging="851"/>
        <w:jc w:val="both"/>
        <w:rPr>
          <w:rFonts w:asciiTheme="minorHAnsi" w:hAnsiTheme="minorHAnsi" w:cstheme="minorHAnsi"/>
          <w:b/>
          <w:lang w:eastAsia="en-US"/>
        </w:rPr>
      </w:pPr>
      <w:r w:rsidRPr="00D67DF9">
        <w:rPr>
          <w:rFonts w:asciiTheme="minorHAnsi" w:hAnsiTheme="minorHAnsi" w:cstheme="minorHAnsi"/>
          <w:b/>
          <w:lang w:eastAsia="en-US"/>
        </w:rPr>
        <w:t>Część II zamówienia</w:t>
      </w:r>
      <w:r w:rsidR="00747656" w:rsidRPr="00D67DF9">
        <w:rPr>
          <w:rFonts w:asciiTheme="minorHAnsi" w:hAnsiTheme="minorHAnsi" w:cstheme="minorHAnsi"/>
          <w:b/>
          <w:lang w:eastAsia="en-US"/>
        </w:rPr>
        <w:t>.</w:t>
      </w:r>
    </w:p>
    <w:p w14:paraId="717DF06A" w14:textId="77777777" w:rsidR="007A3FBB" w:rsidRPr="00D67DF9" w:rsidRDefault="007A3FBB" w:rsidP="009A50ED">
      <w:pPr>
        <w:widowControl w:val="0"/>
        <w:numPr>
          <w:ilvl w:val="3"/>
          <w:numId w:val="74"/>
        </w:numPr>
        <w:tabs>
          <w:tab w:val="left" w:pos="851"/>
        </w:tabs>
        <w:suppressAutoHyphens w:val="0"/>
        <w:spacing w:line="276" w:lineRule="auto"/>
        <w:ind w:left="851" w:hanging="851"/>
        <w:jc w:val="both"/>
        <w:rPr>
          <w:rFonts w:asciiTheme="minorHAnsi" w:hAnsiTheme="minorHAnsi" w:cstheme="minorHAnsi"/>
          <w:bCs/>
          <w:lang w:eastAsia="en-US"/>
        </w:rPr>
      </w:pPr>
      <w:r w:rsidRPr="00D67DF9">
        <w:rPr>
          <w:rFonts w:asciiTheme="minorHAnsi" w:hAnsiTheme="minorHAnsi" w:cstheme="minorHAnsi"/>
          <w:bCs/>
          <w:lang w:eastAsia="en-US"/>
        </w:rPr>
        <w:t>Kryterium „Cena”</w:t>
      </w:r>
    </w:p>
    <w:p w14:paraId="077CFEC8" w14:textId="77777777" w:rsidR="007A3FBB" w:rsidRPr="00D67DF9" w:rsidRDefault="007A3FBB" w:rsidP="00181804">
      <w:pPr>
        <w:widowControl w:val="0"/>
        <w:suppressAutoHyphens w:val="0"/>
        <w:spacing w:after="80" w:line="276" w:lineRule="auto"/>
        <w:ind w:left="851"/>
        <w:jc w:val="both"/>
        <w:rPr>
          <w:rFonts w:asciiTheme="minorHAnsi" w:hAnsiTheme="minorHAnsi" w:cstheme="minorHAnsi"/>
          <w:lang w:eastAsia="en-US"/>
        </w:rPr>
      </w:pPr>
      <w:r w:rsidRPr="00D67DF9">
        <w:rPr>
          <w:rFonts w:asciiTheme="minorHAnsi" w:hAnsiTheme="minorHAnsi" w:cstheme="minorHAnsi"/>
          <w:lang w:eastAsia="en-US"/>
        </w:rPr>
        <w:t>Maksymalną liczbę punktów w kryterium „Cena” otrzyma oferta z najniższą ceną. Liczba punktów w kryterium „Cena” zostanie obliczona zgodnie ze wzorem:</w:t>
      </w:r>
    </w:p>
    <w:p w14:paraId="61470443" w14:textId="01C8339E" w:rsidR="007A3FBB" w:rsidRPr="00D67DF9" w:rsidRDefault="00FD1700" w:rsidP="003C551D">
      <w:pPr>
        <w:widowControl w:val="0"/>
        <w:suppressAutoHyphens w:val="0"/>
        <w:spacing w:line="276" w:lineRule="auto"/>
        <w:ind w:left="851"/>
        <w:jc w:val="both"/>
        <w:rPr>
          <w:rFonts w:asciiTheme="minorHAnsi" w:hAnsiTheme="minorHAnsi" w:cstheme="minorHAnsi"/>
          <w:lang w:eastAsia="en-US"/>
        </w:rPr>
      </w:pPr>
      <w:proofErr w:type="spellStart"/>
      <m:oMathPara>
        <m:oMath>
          <m:r>
            <m:rPr>
              <m:nor/>
            </m:rPr>
            <w:rPr>
              <w:rFonts w:asciiTheme="minorHAnsi" w:hAnsiTheme="minorHAnsi" w:cstheme="minorHAnsi"/>
              <w:lang w:eastAsia="en-US"/>
            </w:rPr>
            <m:t>Cn</m:t>
          </m:r>
          <w:proofErr w:type="spellEnd"/>
          <m:r>
            <m:rPr>
              <m:nor/>
            </m:rPr>
            <w:rPr>
              <w:rFonts w:asciiTheme="minorHAnsi" w:hAnsiTheme="minorHAnsi" w:cstheme="minorHAnsi"/>
              <w:lang w:eastAsia="en-US"/>
            </w:rPr>
            <m:t>=</m:t>
          </m:r>
          <m:f>
            <m:fPr>
              <m:ctrlPr>
                <w:rPr>
                  <w:rFonts w:ascii="Cambria Math" w:hAnsi="Cambria Math" w:cstheme="minorHAnsi"/>
                  <w:iCs/>
                  <w:lang w:eastAsia="en-US"/>
                </w:rPr>
              </m:ctrlPr>
            </m:fPr>
            <m:num>
              <m:r>
                <m:rPr>
                  <m:nor/>
                </m:rPr>
                <w:rPr>
                  <w:rFonts w:asciiTheme="minorHAnsi" w:hAnsiTheme="minorHAnsi" w:cstheme="minorHAnsi"/>
                  <w:lang w:eastAsia="en-US"/>
                </w:rPr>
                <m:t>Cena oferty z najniższą ceną</m:t>
              </m:r>
            </m:num>
            <m:den>
              <m:r>
                <m:rPr>
                  <m:nor/>
                </m:rPr>
                <w:rPr>
                  <w:rFonts w:asciiTheme="minorHAnsi" w:hAnsiTheme="minorHAnsi" w:cstheme="minorHAnsi"/>
                  <w:lang w:eastAsia="en-US"/>
                </w:rPr>
                <m:t>Cena oferty badanej</m:t>
              </m:r>
            </m:den>
          </m:f>
          <m:r>
            <m:rPr>
              <m:nor/>
            </m:rPr>
            <w:rPr>
              <w:rFonts w:asciiTheme="minorHAnsi" w:hAnsiTheme="minorHAnsi" w:cstheme="minorHAnsi"/>
              <w:lang w:eastAsia="en-US"/>
            </w:rPr>
            <m:t xml:space="preserve">x </m:t>
          </m:r>
          <w:proofErr w:type="spellStart"/>
          <m:r>
            <m:rPr>
              <m:nor/>
            </m:rPr>
            <w:rPr>
              <w:rFonts w:asciiTheme="minorHAnsi" w:hAnsiTheme="minorHAnsi" w:cstheme="minorHAnsi"/>
              <w:lang w:eastAsia="en-US"/>
            </w:rPr>
            <m:t>Kp</m:t>
          </m:r>
          <w:proofErr w:type="spellEnd"/>
          <m:r>
            <m:rPr>
              <m:nor/>
            </m:rPr>
            <w:rPr>
              <w:rFonts w:asciiTheme="minorHAnsi" w:hAnsiTheme="minorHAnsi" w:cstheme="minorHAnsi"/>
              <w:lang w:eastAsia="en-US"/>
            </w:rPr>
            <m:t xml:space="preserve"> x </m:t>
          </m:r>
          <w:proofErr w:type="spellStart"/>
          <m:r>
            <m:rPr>
              <m:nor/>
            </m:rPr>
            <w:rPr>
              <w:rFonts w:asciiTheme="minorHAnsi" w:hAnsiTheme="minorHAnsi" w:cstheme="minorHAnsi"/>
              <w:lang w:eastAsia="en-US"/>
            </w:rPr>
            <m:t>Wc</m:t>
          </m:r>
        </m:oMath>
      </m:oMathPara>
      <w:proofErr w:type="spellEnd"/>
    </w:p>
    <w:p w14:paraId="7C7B74B9" w14:textId="27955847" w:rsidR="007A3FBB" w:rsidRPr="00D67DF9" w:rsidRDefault="007A3FBB" w:rsidP="00181804">
      <w:pPr>
        <w:widowControl w:val="0"/>
        <w:suppressAutoHyphens w:val="0"/>
        <w:ind w:left="851"/>
        <w:jc w:val="both"/>
        <w:rPr>
          <w:rFonts w:asciiTheme="minorHAnsi" w:hAnsiTheme="minorHAnsi" w:cstheme="minorHAnsi"/>
          <w:lang w:eastAsia="en-US"/>
        </w:rPr>
      </w:pPr>
      <w:r w:rsidRPr="00D67DF9">
        <w:rPr>
          <w:rFonts w:asciiTheme="minorHAnsi" w:hAnsiTheme="minorHAnsi" w:cstheme="minorHAnsi"/>
          <w:lang w:eastAsia="en-US"/>
        </w:rPr>
        <w:t>gdzie:</w:t>
      </w:r>
    </w:p>
    <w:p w14:paraId="2739DD1D"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Cn</w:t>
      </w:r>
      <w:proofErr w:type="spellEnd"/>
      <w:r w:rsidRPr="00D67DF9">
        <w:rPr>
          <w:rFonts w:asciiTheme="minorHAnsi" w:hAnsiTheme="minorHAnsi" w:cstheme="minorHAnsi"/>
          <w:lang w:eastAsia="en-US"/>
        </w:rPr>
        <w:t xml:space="preserve"> – liczba punktów w kryterium „Cena”</w:t>
      </w:r>
    </w:p>
    <w:p w14:paraId="71E45768"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Kp</w:t>
      </w:r>
      <w:proofErr w:type="spellEnd"/>
      <w:r w:rsidRPr="00D67DF9">
        <w:rPr>
          <w:rFonts w:asciiTheme="minorHAnsi" w:hAnsiTheme="minorHAnsi" w:cstheme="minorHAnsi"/>
          <w:lang w:eastAsia="en-US"/>
        </w:rPr>
        <w:t xml:space="preserve"> – współczynnik proporcjonalności = 100</w:t>
      </w:r>
    </w:p>
    <w:p w14:paraId="5FFA219F"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Wc</w:t>
      </w:r>
      <w:proofErr w:type="spellEnd"/>
      <w:r w:rsidRPr="00D67DF9">
        <w:rPr>
          <w:rFonts w:asciiTheme="minorHAnsi" w:hAnsiTheme="minorHAnsi" w:cstheme="minorHAnsi"/>
          <w:lang w:eastAsia="en-US"/>
        </w:rPr>
        <w:t xml:space="preserve"> – waga procentowa dla kryterium „Cena” = 90%</w:t>
      </w:r>
    </w:p>
    <w:p w14:paraId="19E8BFE2" w14:textId="77777777" w:rsidR="007A3FBB" w:rsidRPr="00D67DF9" w:rsidRDefault="007A3FBB" w:rsidP="009A50ED">
      <w:pPr>
        <w:widowControl w:val="0"/>
        <w:numPr>
          <w:ilvl w:val="3"/>
          <w:numId w:val="74"/>
        </w:numPr>
        <w:tabs>
          <w:tab w:val="left" w:pos="851"/>
        </w:tabs>
        <w:suppressAutoHyphens w:val="0"/>
        <w:spacing w:before="80" w:line="276" w:lineRule="auto"/>
        <w:ind w:left="851" w:hanging="851"/>
        <w:jc w:val="both"/>
        <w:rPr>
          <w:rFonts w:asciiTheme="minorHAnsi" w:hAnsiTheme="minorHAnsi" w:cstheme="minorHAnsi"/>
          <w:bCs/>
          <w:lang w:eastAsia="en-US"/>
        </w:rPr>
      </w:pPr>
      <w:r w:rsidRPr="00D67DF9">
        <w:rPr>
          <w:rFonts w:asciiTheme="minorHAnsi" w:hAnsiTheme="minorHAnsi" w:cstheme="minorHAnsi"/>
          <w:bCs/>
          <w:lang w:eastAsia="en-US"/>
        </w:rPr>
        <w:t>Kryterium „Klauzule dodatkowe i inne postanowienia szczególne fakultatywne”</w:t>
      </w:r>
    </w:p>
    <w:p w14:paraId="111602E4" w14:textId="30D7E763" w:rsidR="007A3FBB" w:rsidRPr="00D67DF9" w:rsidRDefault="007A3FBB" w:rsidP="00181804">
      <w:pPr>
        <w:widowControl w:val="0"/>
        <w:suppressAutoHyphens w:val="0"/>
        <w:spacing w:after="80" w:line="276" w:lineRule="auto"/>
        <w:ind w:left="851"/>
        <w:jc w:val="both"/>
        <w:rPr>
          <w:rFonts w:asciiTheme="minorHAnsi" w:hAnsiTheme="minorHAnsi" w:cstheme="minorHAnsi"/>
          <w:spacing w:val="-4"/>
          <w:lang w:eastAsia="en-US"/>
        </w:rPr>
      </w:pPr>
      <w:r w:rsidRPr="00D67DF9">
        <w:rPr>
          <w:rFonts w:asciiTheme="minorHAnsi" w:hAnsiTheme="minorHAnsi" w:cstheme="minorHAns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D67DF9" w:rsidRDefault="00AF5110" w:rsidP="003C551D">
      <w:pPr>
        <w:widowControl w:val="0"/>
        <w:suppressAutoHyphens w:val="0"/>
        <w:spacing w:line="276" w:lineRule="auto"/>
        <w:ind w:left="851"/>
        <w:jc w:val="center"/>
        <w:rPr>
          <w:rFonts w:asciiTheme="minorHAnsi" w:hAnsiTheme="minorHAnsi" w:cstheme="minorHAnsi"/>
          <w:lang w:eastAsia="en-US"/>
        </w:rPr>
      </w:pPr>
      <w:proofErr w:type="spellStart"/>
      <m:oMathPara>
        <m:oMath>
          <m:r>
            <m:rPr>
              <m:nor/>
            </m:rPr>
            <w:rPr>
              <w:rFonts w:asciiTheme="minorHAnsi" w:hAnsiTheme="minorHAnsi" w:cstheme="minorHAnsi"/>
              <w:lang w:eastAsia="en-US"/>
            </w:rPr>
            <m:t>Pp</m:t>
          </m:r>
          <w:proofErr w:type="spellEnd"/>
          <m:r>
            <m:rPr>
              <m:nor/>
            </m:rPr>
            <w:rPr>
              <w:rFonts w:asciiTheme="minorHAnsi" w:hAnsiTheme="minorHAnsi" w:cstheme="minorHAnsi"/>
              <w:lang w:eastAsia="en-US"/>
            </w:rPr>
            <m:t>=</m:t>
          </m:r>
          <m:f>
            <m:fPr>
              <m:ctrlPr>
                <w:rPr>
                  <w:rFonts w:ascii="Cambria Math" w:hAnsi="Cambria Math" w:cstheme="minorHAnsi"/>
                  <w:lang w:eastAsia="en-US"/>
                </w:rPr>
              </m:ctrlPr>
            </m:fPr>
            <m:num>
              <w:proofErr w:type="spellStart"/>
              <m:r>
                <m:rPr>
                  <m:nor/>
                </m:rPr>
                <w:rPr>
                  <w:rFonts w:asciiTheme="minorHAnsi" w:hAnsiTheme="minorHAnsi" w:cstheme="minorHAnsi"/>
                  <w:lang w:eastAsia="en-US"/>
                </w:rPr>
                <m:t>lmp</m:t>
              </m:r>
              <w:proofErr w:type="spellEnd"/>
            </m:num>
            <m:den>
              <m:r>
                <m:rPr>
                  <m:nor/>
                </m:rPr>
                <w:rPr>
                  <w:rFonts w:asciiTheme="minorHAnsi" w:hAnsiTheme="minorHAnsi" w:cstheme="minorHAnsi"/>
                  <w:lang w:eastAsia="en-US"/>
                </w:rPr>
                <m:t>100 pkt</m:t>
              </m:r>
            </m:den>
          </m:f>
          <m:r>
            <m:rPr>
              <m:nor/>
            </m:rPr>
            <w:rPr>
              <w:rFonts w:asciiTheme="minorHAnsi" w:hAnsiTheme="minorHAnsi" w:cstheme="minorHAnsi"/>
              <w:lang w:eastAsia="en-US"/>
            </w:rPr>
            <m:t xml:space="preserve">x </m:t>
          </m:r>
          <w:proofErr w:type="spellStart"/>
          <m:r>
            <m:rPr>
              <m:nor/>
            </m:rPr>
            <w:rPr>
              <w:rFonts w:asciiTheme="minorHAnsi" w:hAnsiTheme="minorHAnsi" w:cstheme="minorHAnsi"/>
              <w:lang w:eastAsia="en-US"/>
            </w:rPr>
            <m:t>Kp</m:t>
          </m:r>
          <w:proofErr w:type="spellEnd"/>
          <m:r>
            <m:rPr>
              <m:nor/>
            </m:rPr>
            <w:rPr>
              <w:rFonts w:asciiTheme="minorHAnsi" w:hAnsiTheme="minorHAnsi" w:cstheme="minorHAnsi"/>
              <w:lang w:eastAsia="en-US"/>
            </w:rPr>
            <m:t xml:space="preserve"> x </m:t>
          </m:r>
          <w:proofErr w:type="spellStart"/>
          <m:r>
            <m:rPr>
              <m:nor/>
            </m:rPr>
            <w:rPr>
              <w:rFonts w:asciiTheme="minorHAnsi" w:hAnsiTheme="minorHAnsi" w:cstheme="minorHAnsi"/>
              <w:lang w:eastAsia="en-US"/>
            </w:rPr>
            <m:t>Wk</m:t>
          </m:r>
        </m:oMath>
      </m:oMathPara>
      <w:proofErr w:type="spellEnd"/>
    </w:p>
    <w:p w14:paraId="1A97DA32"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r w:rsidRPr="00D67DF9">
        <w:rPr>
          <w:rFonts w:asciiTheme="minorHAnsi" w:hAnsiTheme="minorHAnsi" w:cstheme="minorHAnsi"/>
          <w:lang w:eastAsia="en-US"/>
        </w:rPr>
        <w:t xml:space="preserve">gdzie: </w:t>
      </w:r>
    </w:p>
    <w:p w14:paraId="4E9A7938"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Pp</w:t>
      </w:r>
      <w:proofErr w:type="spellEnd"/>
      <w:r w:rsidRPr="00D67DF9">
        <w:rPr>
          <w:rFonts w:asciiTheme="minorHAnsi" w:hAnsiTheme="minorHAnsi" w:cstheme="minorHAnsi"/>
          <w:lang w:eastAsia="en-US"/>
        </w:rPr>
        <w:t xml:space="preserve"> – liczba punktów w kryterium „Klauzule dodatkowe i inne postanowienia szczególne fakultatywne”</w:t>
      </w:r>
    </w:p>
    <w:p w14:paraId="17293702"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Imp</w:t>
      </w:r>
      <w:proofErr w:type="spellEnd"/>
      <w:r w:rsidRPr="00D67DF9">
        <w:rPr>
          <w:rFonts w:asciiTheme="minorHAnsi" w:hAnsiTheme="minorHAnsi" w:cstheme="minorHAnsi"/>
          <w:lang w:eastAsia="en-US"/>
        </w:rPr>
        <w:t xml:space="preserve"> – liczba „małych” punktów przyznanych ocenianej ofercie za przyjęte klauzule dodatkowe i inne postanowienia szczególne fakultatywne</w:t>
      </w:r>
    </w:p>
    <w:p w14:paraId="232FFD27"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Kp</w:t>
      </w:r>
      <w:proofErr w:type="spellEnd"/>
      <w:r w:rsidRPr="00D67DF9">
        <w:rPr>
          <w:rFonts w:asciiTheme="minorHAnsi" w:hAnsiTheme="minorHAnsi" w:cstheme="minorHAnsi"/>
          <w:lang w:eastAsia="en-US"/>
        </w:rPr>
        <w:t xml:space="preserve"> – współczynnik proporcjonalności = 100</w:t>
      </w:r>
    </w:p>
    <w:p w14:paraId="030F8834" w14:textId="77777777" w:rsidR="007A3FBB" w:rsidRPr="00D67DF9" w:rsidRDefault="007A3FBB" w:rsidP="003C551D">
      <w:pPr>
        <w:widowControl w:val="0"/>
        <w:suppressAutoHyphens w:val="0"/>
        <w:spacing w:line="276" w:lineRule="auto"/>
        <w:ind w:left="851"/>
        <w:jc w:val="both"/>
        <w:rPr>
          <w:rFonts w:asciiTheme="minorHAnsi" w:hAnsiTheme="minorHAnsi" w:cstheme="minorHAnsi"/>
          <w:lang w:eastAsia="en-US"/>
        </w:rPr>
      </w:pPr>
      <w:proofErr w:type="spellStart"/>
      <w:r w:rsidRPr="00D67DF9">
        <w:rPr>
          <w:rFonts w:asciiTheme="minorHAnsi" w:hAnsiTheme="minorHAnsi" w:cstheme="minorHAnsi"/>
          <w:lang w:eastAsia="en-US"/>
        </w:rPr>
        <w:t>Wk</w:t>
      </w:r>
      <w:proofErr w:type="spellEnd"/>
      <w:r w:rsidRPr="00D67DF9">
        <w:rPr>
          <w:rFonts w:asciiTheme="minorHAnsi" w:hAnsiTheme="minorHAnsi" w:cstheme="minorHAnsi"/>
          <w:lang w:eastAsia="en-US"/>
        </w:rPr>
        <w:t xml:space="preserve"> – waga procentowa dla kryterium „Klauzule dodatkowe i inne postanowienia szczególne fakultatywne” = 10%</w:t>
      </w:r>
    </w:p>
    <w:p w14:paraId="05E8EDDD" w14:textId="54CD534C" w:rsidR="007A3FBB" w:rsidRPr="00D67DF9" w:rsidRDefault="007A3FBB" w:rsidP="009A50ED">
      <w:pPr>
        <w:widowControl w:val="0"/>
        <w:numPr>
          <w:ilvl w:val="3"/>
          <w:numId w:val="74"/>
        </w:numPr>
        <w:tabs>
          <w:tab w:val="left" w:pos="851"/>
        </w:tabs>
        <w:suppressAutoHyphens w:val="0"/>
        <w:spacing w:before="80" w:line="276" w:lineRule="auto"/>
        <w:ind w:left="851" w:hanging="851"/>
        <w:jc w:val="both"/>
        <w:rPr>
          <w:rFonts w:asciiTheme="minorHAnsi" w:eastAsia="Calibri" w:hAnsiTheme="minorHAnsi" w:cstheme="minorHAnsi"/>
          <w:bCs/>
          <w:spacing w:val="-4"/>
          <w:lang w:eastAsia="en-US"/>
        </w:rPr>
      </w:pPr>
      <w:bookmarkStart w:id="162" w:name="_Hlk17872792"/>
      <w:r w:rsidRPr="00D67DF9">
        <w:rPr>
          <w:rFonts w:asciiTheme="minorHAnsi" w:eastAsia="Calibri" w:hAnsiTheme="minorHAnsi" w:cstheme="minorHAnsi"/>
          <w:bCs/>
          <w:spacing w:val="-4"/>
          <w:lang w:eastAsia="en-US"/>
        </w:rPr>
        <w:t xml:space="preserve">Wykaz klauzul dodatkowych i innych postanowień szczególnych fakultatywnych dotyczących </w:t>
      </w:r>
      <w:r w:rsidR="00AF0E3C" w:rsidRPr="00D67DF9">
        <w:rPr>
          <w:rFonts w:asciiTheme="minorHAnsi" w:eastAsia="Calibri" w:hAnsiTheme="minorHAnsi" w:cstheme="minorHAnsi"/>
          <w:bCs/>
          <w:spacing w:val="-4"/>
          <w:lang w:eastAsia="en-US"/>
        </w:rPr>
        <w:br/>
      </w:r>
      <w:r w:rsidRPr="00D67DF9">
        <w:rPr>
          <w:rFonts w:asciiTheme="minorHAnsi" w:eastAsia="Calibri" w:hAnsiTheme="minorHAnsi" w:cstheme="minorHAnsi"/>
          <w:bCs/>
          <w:spacing w:val="-4"/>
          <w:lang w:eastAsia="en-US"/>
        </w:rPr>
        <w:t>II części zamówienia</w:t>
      </w:r>
    </w:p>
    <w:p w14:paraId="6FF98B2A"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bookmarkStart w:id="163" w:name="_Hlk173842492"/>
      <w:bookmarkEnd w:id="158"/>
      <w:bookmarkEnd w:id="162"/>
      <w:r w:rsidRPr="00D67DF9">
        <w:rPr>
          <w:rFonts w:asciiTheme="minorHAnsi" w:hAnsiTheme="minorHAnsi" w:cstheme="minorHAnsi"/>
          <w:spacing w:val="-6"/>
        </w:rPr>
        <w:t xml:space="preserve">Uznanie za szkodę częściową uszkodzenie ubezpieczonego pojazdu w takim zakresie, że koszt jego naprawy nie przekracza 80% jego wartości rynkowej na dzień ustalania </w:t>
      </w:r>
      <w:r w:rsidRPr="00D67DF9">
        <w:rPr>
          <w:rFonts w:asciiTheme="minorHAnsi" w:hAnsiTheme="minorHAnsi" w:cstheme="minorHAnsi"/>
          <w:spacing w:val="-6"/>
        </w:rPr>
        <w:lastRenderedPageBreak/>
        <w:t>odszkodowania.</w:t>
      </w:r>
    </w:p>
    <w:p w14:paraId="535CB7E1"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szkody całkowitej.</w:t>
      </w:r>
    </w:p>
    <w:p w14:paraId="270702B0"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14:paraId="52FEEC82"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Przyjęcie gwarantowanej sumy ubezpieczenia auto casco przez każdy roczny okres ubezpieczenia pojazdów; warunek odnoszący się do gwarantowanej sumy ubezpieczenia dotyczy wyłącznie pojazdów do 10 roku eksploatacji.</w:t>
      </w:r>
    </w:p>
    <w:p w14:paraId="18C41783"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 xml:space="preserve">Rozszerzenie zakresu ubezpieczenia </w:t>
      </w:r>
      <w:proofErr w:type="spellStart"/>
      <w:r w:rsidRPr="00D67DF9">
        <w:rPr>
          <w:rFonts w:asciiTheme="minorHAnsi" w:hAnsiTheme="minorHAnsi" w:cstheme="minorHAnsi"/>
          <w:spacing w:val="-6"/>
        </w:rPr>
        <w:t>assistance</w:t>
      </w:r>
      <w:proofErr w:type="spellEnd"/>
      <w:r w:rsidRPr="00D67DF9">
        <w:rPr>
          <w:rFonts w:asciiTheme="minorHAnsi" w:hAnsiTheme="minorHAnsi" w:cstheme="minorHAnsi"/>
          <w:spacing w:val="-6"/>
        </w:rPr>
        <w:t xml:space="preserve"> (odpłatnego) o usługę pojazdu zastępczego bez względu na przyczynę uszkodzenia lub unieruchomienia pojazdu (brak awarii, kolizji, wypadku, kradzieży.</w:t>
      </w:r>
    </w:p>
    <w:p w14:paraId="35C6BFBA" w14:textId="77777777" w:rsidR="00CD2269" w:rsidRPr="00D67DF9" w:rsidRDefault="00CD2269" w:rsidP="009A50ED">
      <w:pPr>
        <w:pStyle w:val="Akapitzlist"/>
        <w:widowControl w:val="0"/>
        <w:numPr>
          <w:ilvl w:val="1"/>
          <w:numId w:val="108"/>
        </w:numPr>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ubezpieczenia pojazdu niezabezpieczonego.</w:t>
      </w:r>
    </w:p>
    <w:p w14:paraId="24B612D2" w14:textId="77777777" w:rsidR="00CD2269" w:rsidRPr="00D67DF9" w:rsidRDefault="00CD2269" w:rsidP="009A50ED">
      <w:pPr>
        <w:pStyle w:val="Akapitzlist"/>
        <w:widowControl w:val="0"/>
        <w:numPr>
          <w:ilvl w:val="1"/>
          <w:numId w:val="108"/>
        </w:numPr>
        <w:suppressAutoHyphens w:val="0"/>
        <w:spacing w:before="40" w:line="276" w:lineRule="auto"/>
        <w:jc w:val="both"/>
        <w:rPr>
          <w:rFonts w:asciiTheme="minorHAnsi" w:hAnsiTheme="minorHAnsi" w:cstheme="minorHAnsi"/>
          <w:spacing w:val="-6"/>
        </w:rPr>
      </w:pPr>
      <w:r w:rsidRPr="00D67DF9">
        <w:rPr>
          <w:rFonts w:asciiTheme="minorHAnsi" w:hAnsiTheme="minorHAnsi" w:cstheme="minorHAnsi"/>
          <w:spacing w:val="-6"/>
        </w:rPr>
        <w:t>Przyjęcie podanej klauzuli funduszu prewencyjnego.</w:t>
      </w:r>
    </w:p>
    <w:bookmarkEnd w:id="163"/>
    <w:p w14:paraId="210279DE" w14:textId="2F34E801" w:rsidR="007A3FBB" w:rsidRPr="00D67DF9" w:rsidRDefault="007A3FBB" w:rsidP="009A50ED">
      <w:pPr>
        <w:pStyle w:val="Akapitzlist10"/>
        <w:widowControl w:val="0"/>
        <w:numPr>
          <w:ilvl w:val="1"/>
          <w:numId w:val="74"/>
        </w:numPr>
        <w:tabs>
          <w:tab w:val="left" w:pos="851"/>
        </w:tabs>
        <w:suppressAutoHyphens w:val="0"/>
        <w:spacing w:before="60"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Wynik </w:t>
      </w:r>
      <w:r w:rsidR="00AD77AC" w:rsidRPr="00D67DF9">
        <w:rPr>
          <w:rFonts w:asciiTheme="minorHAnsi" w:hAnsiTheme="minorHAnsi" w:cstheme="minorHAnsi"/>
          <w:sz w:val="24"/>
          <w:szCs w:val="24"/>
          <w:lang w:eastAsia="en-US"/>
        </w:rPr>
        <w:t xml:space="preserve">(sposób) </w:t>
      </w:r>
      <w:r w:rsidRPr="00D67DF9">
        <w:rPr>
          <w:rFonts w:asciiTheme="minorHAnsi" w:hAnsiTheme="minorHAnsi" w:cstheme="minorHAnsi"/>
          <w:sz w:val="24"/>
          <w:szCs w:val="24"/>
          <w:lang w:eastAsia="en-US"/>
        </w:rPr>
        <w:t>oceny ofert</w:t>
      </w:r>
      <w:r w:rsidR="00747656" w:rsidRPr="00D67DF9">
        <w:rPr>
          <w:rFonts w:asciiTheme="minorHAnsi" w:hAnsiTheme="minorHAnsi" w:cstheme="minorHAnsi"/>
          <w:sz w:val="24"/>
          <w:szCs w:val="24"/>
          <w:lang w:eastAsia="en-US"/>
        </w:rPr>
        <w:t>.</w:t>
      </w:r>
    </w:p>
    <w:p w14:paraId="770A0ADE" w14:textId="1BB5491B" w:rsidR="007A3FBB" w:rsidRPr="00D67DF9" w:rsidRDefault="007A3FBB"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lang w:eastAsia="en-US"/>
        </w:rPr>
      </w:pPr>
      <w:bookmarkStart w:id="164" w:name="_Toc456007521"/>
      <w:bookmarkStart w:id="165" w:name="_Toc456007751"/>
      <w:bookmarkStart w:id="166" w:name="_Toc456085691"/>
      <w:r w:rsidRPr="00D67DF9">
        <w:rPr>
          <w:rFonts w:asciiTheme="minorHAnsi" w:hAnsiTheme="minorHAnsi" w:cstheme="minorHAnsi"/>
          <w:sz w:val="24"/>
          <w:szCs w:val="24"/>
          <w:lang w:eastAsia="en-US"/>
        </w:rPr>
        <w:t>Część I zamówienia</w:t>
      </w:r>
      <w:bookmarkEnd w:id="164"/>
      <w:bookmarkEnd w:id="165"/>
      <w:bookmarkEnd w:id="166"/>
      <w:r w:rsidR="00747656" w:rsidRPr="00D67DF9">
        <w:rPr>
          <w:rFonts w:asciiTheme="minorHAnsi" w:hAnsiTheme="minorHAnsi" w:cstheme="minorHAnsi"/>
          <w:sz w:val="24"/>
          <w:szCs w:val="24"/>
          <w:lang w:eastAsia="en-US"/>
        </w:rPr>
        <w:t>.</w:t>
      </w:r>
    </w:p>
    <w:p w14:paraId="574FE2F4" w14:textId="77777777" w:rsidR="007A3FBB" w:rsidRPr="00D67DF9" w:rsidRDefault="007A3FBB" w:rsidP="003C551D">
      <w:pPr>
        <w:widowControl w:val="0"/>
        <w:suppressAutoHyphens w:val="0"/>
        <w:spacing w:line="276" w:lineRule="auto"/>
        <w:ind w:left="851"/>
        <w:jc w:val="both"/>
        <w:rPr>
          <w:rFonts w:asciiTheme="minorHAnsi" w:hAnsiTheme="minorHAnsi" w:cstheme="minorHAnsi"/>
        </w:rPr>
      </w:pPr>
      <w:bookmarkStart w:id="167" w:name="_Hlk46948796"/>
      <w:r w:rsidRPr="00D67DF9">
        <w:rPr>
          <w:rFonts w:asciiTheme="minorHAnsi" w:hAnsiTheme="minorHAnsi" w:cstheme="minorHAnsi"/>
        </w:rPr>
        <w:t>Łączna liczba punktów oferty stanowi sumę liczby punktów przyznanych w kryterium „Cena” (</w:t>
      </w:r>
      <w:proofErr w:type="spellStart"/>
      <w:r w:rsidRPr="00D67DF9">
        <w:rPr>
          <w:rFonts w:asciiTheme="minorHAnsi" w:hAnsiTheme="minorHAnsi" w:cstheme="minorHAnsi"/>
        </w:rPr>
        <w:t>Cn</w:t>
      </w:r>
      <w:proofErr w:type="spellEnd"/>
      <w:r w:rsidRPr="00D67DF9">
        <w:rPr>
          <w:rFonts w:asciiTheme="minorHAnsi" w:hAnsiTheme="minorHAnsi" w:cstheme="minorHAnsi"/>
        </w:rPr>
        <w:t>) i liczby punktów przyznanych w kryterium „Klauzule dodatkowe i inne postanowienia szczególne fakultatywne” (</w:t>
      </w:r>
      <w:proofErr w:type="spellStart"/>
      <w:r w:rsidRPr="00D67DF9">
        <w:rPr>
          <w:rFonts w:asciiTheme="minorHAnsi" w:hAnsiTheme="minorHAnsi" w:cstheme="minorHAnsi"/>
        </w:rPr>
        <w:t>Pp</w:t>
      </w:r>
      <w:proofErr w:type="spellEnd"/>
      <w:r w:rsidRPr="00D67DF9">
        <w:rPr>
          <w:rFonts w:asciiTheme="minorHAnsi" w:hAnsiTheme="minorHAnsi" w:cstheme="minorHAnsi"/>
        </w:rPr>
        <w:t>).</w:t>
      </w:r>
    </w:p>
    <w:p w14:paraId="2EC291AB" w14:textId="77777777" w:rsidR="007A3FBB" w:rsidRPr="00D67DF9" w:rsidRDefault="007A3FBB" w:rsidP="003C551D">
      <w:pPr>
        <w:widowControl w:val="0"/>
        <w:suppressAutoHyphens w:val="0"/>
        <w:spacing w:line="276" w:lineRule="auto"/>
        <w:ind w:left="851"/>
        <w:jc w:val="both"/>
        <w:rPr>
          <w:rFonts w:asciiTheme="minorHAnsi" w:hAnsiTheme="minorHAnsi" w:cstheme="minorHAnsi"/>
        </w:rPr>
      </w:pPr>
      <w:r w:rsidRPr="00D67DF9">
        <w:rPr>
          <w:rFonts w:asciiTheme="minorHAnsi" w:hAnsiTheme="minorHAnsi" w:cstheme="minorHAnsi"/>
        </w:rPr>
        <w:t>Jako najkorzystniejsza zostanie wybrana oferta przedstawiająca najkorzystniejszy stosunek jakości do ceny, tzn. oferta, która otrzyma największą łączną liczbę punktów.</w:t>
      </w:r>
    </w:p>
    <w:p w14:paraId="795B1D97" w14:textId="77777777" w:rsidR="007A3FBB" w:rsidRPr="00D67DF9" w:rsidRDefault="007A3FBB" w:rsidP="003C551D">
      <w:pPr>
        <w:widowControl w:val="0"/>
        <w:suppressAutoHyphens w:val="0"/>
        <w:spacing w:line="276" w:lineRule="auto"/>
        <w:ind w:left="851"/>
        <w:jc w:val="both"/>
        <w:rPr>
          <w:rFonts w:asciiTheme="minorHAnsi" w:hAnsiTheme="minorHAnsi" w:cstheme="minorHAnsi"/>
        </w:rPr>
      </w:pPr>
      <w:r w:rsidRPr="00D67DF9">
        <w:rPr>
          <w:rFonts w:asciiTheme="minorHAnsi" w:hAnsiTheme="minorHAnsi" w:cstheme="minorHAnsi"/>
        </w:rPr>
        <w:t xml:space="preserve">Pozostałe oferty zostaną sklasyfikowane zgodnie z uzyskaną łączną liczbą punktów. </w:t>
      </w:r>
    </w:p>
    <w:p w14:paraId="378B2D35" w14:textId="14C24303" w:rsidR="007A3FBB" w:rsidRPr="00D67DF9" w:rsidRDefault="007A3FBB"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z w:val="24"/>
          <w:szCs w:val="24"/>
          <w:lang w:eastAsia="en-US"/>
        </w:rPr>
      </w:pPr>
      <w:bookmarkStart w:id="168" w:name="_Toc456007522"/>
      <w:bookmarkStart w:id="169" w:name="_Toc456007752"/>
      <w:bookmarkStart w:id="170" w:name="_Toc456085692"/>
      <w:bookmarkEnd w:id="167"/>
      <w:r w:rsidRPr="00D67DF9">
        <w:rPr>
          <w:rFonts w:asciiTheme="minorHAnsi" w:hAnsiTheme="minorHAnsi" w:cstheme="minorHAnsi"/>
          <w:sz w:val="24"/>
          <w:szCs w:val="24"/>
          <w:lang w:eastAsia="en-US"/>
        </w:rPr>
        <w:t>Część II zamówienia</w:t>
      </w:r>
      <w:bookmarkEnd w:id="168"/>
      <w:bookmarkEnd w:id="169"/>
      <w:bookmarkEnd w:id="170"/>
      <w:r w:rsidR="00747656" w:rsidRPr="00D67DF9">
        <w:rPr>
          <w:rFonts w:asciiTheme="minorHAnsi" w:hAnsiTheme="minorHAnsi" w:cstheme="minorHAnsi"/>
          <w:sz w:val="24"/>
          <w:szCs w:val="24"/>
          <w:lang w:eastAsia="en-US"/>
        </w:rPr>
        <w:t>.</w:t>
      </w:r>
    </w:p>
    <w:p w14:paraId="71520DC3" w14:textId="77777777" w:rsidR="007A3FBB" w:rsidRPr="00D67DF9" w:rsidRDefault="007A3FBB" w:rsidP="003C551D">
      <w:pPr>
        <w:widowControl w:val="0"/>
        <w:suppressAutoHyphens w:val="0"/>
        <w:spacing w:line="276" w:lineRule="auto"/>
        <w:ind w:left="851"/>
        <w:jc w:val="both"/>
        <w:rPr>
          <w:rFonts w:asciiTheme="minorHAnsi" w:hAnsiTheme="minorHAnsi" w:cstheme="minorHAnsi"/>
        </w:rPr>
      </w:pPr>
      <w:bookmarkStart w:id="171" w:name="_Toc456007523"/>
      <w:bookmarkStart w:id="172" w:name="_Toc456007753"/>
      <w:bookmarkStart w:id="173" w:name="_Toc456085693"/>
      <w:r w:rsidRPr="00D67DF9">
        <w:rPr>
          <w:rFonts w:asciiTheme="minorHAnsi" w:hAnsiTheme="minorHAnsi" w:cstheme="minorHAnsi"/>
        </w:rPr>
        <w:t>Łączna liczba punktów oferty stanowi sumę liczby punktów przyznanych w kryterium „Cena” (</w:t>
      </w:r>
      <w:proofErr w:type="spellStart"/>
      <w:r w:rsidRPr="00D67DF9">
        <w:rPr>
          <w:rFonts w:asciiTheme="minorHAnsi" w:hAnsiTheme="minorHAnsi" w:cstheme="minorHAnsi"/>
        </w:rPr>
        <w:t>Cn</w:t>
      </w:r>
      <w:proofErr w:type="spellEnd"/>
      <w:r w:rsidRPr="00D67DF9">
        <w:rPr>
          <w:rFonts w:asciiTheme="minorHAnsi" w:hAnsiTheme="minorHAnsi" w:cstheme="minorHAnsi"/>
        </w:rPr>
        <w:t>) i liczby punktów przyznanych w kryterium „Klauzule dodatkowe i inne postanowienia szczególne fakultatywne” (</w:t>
      </w:r>
      <w:proofErr w:type="spellStart"/>
      <w:r w:rsidRPr="00D67DF9">
        <w:rPr>
          <w:rFonts w:asciiTheme="minorHAnsi" w:hAnsiTheme="minorHAnsi" w:cstheme="minorHAnsi"/>
        </w:rPr>
        <w:t>Pp</w:t>
      </w:r>
      <w:proofErr w:type="spellEnd"/>
      <w:r w:rsidRPr="00D67DF9">
        <w:rPr>
          <w:rFonts w:asciiTheme="minorHAnsi" w:hAnsiTheme="minorHAnsi" w:cstheme="minorHAnsi"/>
        </w:rPr>
        <w:t>).</w:t>
      </w:r>
    </w:p>
    <w:p w14:paraId="73E6E4ED" w14:textId="77777777" w:rsidR="007A3FBB" w:rsidRPr="00D67DF9" w:rsidRDefault="007A3FBB" w:rsidP="003C551D">
      <w:pPr>
        <w:widowControl w:val="0"/>
        <w:suppressAutoHyphens w:val="0"/>
        <w:spacing w:line="276" w:lineRule="auto"/>
        <w:ind w:left="851"/>
        <w:jc w:val="both"/>
        <w:rPr>
          <w:rFonts w:asciiTheme="minorHAnsi" w:hAnsiTheme="minorHAnsi" w:cstheme="minorHAnsi"/>
        </w:rPr>
      </w:pPr>
      <w:r w:rsidRPr="00D67DF9">
        <w:rPr>
          <w:rFonts w:asciiTheme="minorHAnsi" w:hAnsiTheme="minorHAnsi" w:cstheme="minorHAnsi"/>
        </w:rPr>
        <w:t>Jako najkorzystniejsza zostanie wybrana oferta przedstawiająca najkorzystniejszy stosunek jakości do ceny, tzn. oferta, która otrzyma największą łączną liczbę punktów.</w:t>
      </w:r>
    </w:p>
    <w:p w14:paraId="7BE9584C" w14:textId="65D6C83C" w:rsidR="007A3FBB" w:rsidRPr="00D67DF9" w:rsidRDefault="007A3FBB" w:rsidP="003C551D">
      <w:pPr>
        <w:widowControl w:val="0"/>
        <w:suppressAutoHyphens w:val="0"/>
        <w:spacing w:line="276" w:lineRule="auto"/>
        <w:ind w:left="851"/>
        <w:jc w:val="both"/>
        <w:rPr>
          <w:rFonts w:asciiTheme="minorHAnsi" w:hAnsiTheme="minorHAnsi" w:cstheme="minorHAnsi"/>
        </w:rPr>
      </w:pPr>
      <w:r w:rsidRPr="00D67DF9">
        <w:rPr>
          <w:rFonts w:asciiTheme="minorHAnsi" w:hAnsiTheme="minorHAnsi" w:cstheme="minorHAnsi"/>
        </w:rPr>
        <w:t xml:space="preserve">Pozostałe oferty zostaną sklasyfikowane zgodnie z uzyskaną łączną liczbą punktów. </w:t>
      </w:r>
    </w:p>
    <w:p w14:paraId="0DB0231C" w14:textId="77777777" w:rsidR="00AB3F5B" w:rsidRPr="00D67DF9" w:rsidRDefault="00AB3F5B"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174" w:name="_Toc456007547"/>
      <w:bookmarkStart w:id="175" w:name="_Toc456007777"/>
      <w:bookmarkStart w:id="176" w:name="_Toc458156818"/>
      <w:bookmarkStart w:id="177" w:name="_Toc173842924"/>
      <w:bookmarkEnd w:id="171"/>
      <w:bookmarkEnd w:id="172"/>
      <w:bookmarkEnd w:id="173"/>
      <w:r w:rsidRPr="00D67DF9">
        <w:rPr>
          <w:rFonts w:asciiTheme="minorHAnsi" w:hAnsiTheme="minorHAnsi" w:cstheme="minorHAnsi"/>
          <w:b/>
          <w:sz w:val="24"/>
          <w:szCs w:val="24"/>
          <w:lang w:eastAsia="en-US"/>
        </w:rPr>
        <w:t>Informacja</w:t>
      </w:r>
      <w:r w:rsidR="002E1C12" w:rsidRPr="00D67DF9">
        <w:rPr>
          <w:rFonts w:asciiTheme="minorHAnsi" w:hAnsiTheme="minorHAnsi" w:cstheme="minorHAnsi"/>
          <w:b/>
          <w:sz w:val="24"/>
          <w:szCs w:val="24"/>
          <w:lang w:eastAsia="en-US"/>
        </w:rPr>
        <w:t xml:space="preserve"> o formalnościach, jakie muszą</w:t>
      </w:r>
      <w:r w:rsidRPr="00D67DF9">
        <w:rPr>
          <w:rFonts w:asciiTheme="minorHAnsi" w:hAnsiTheme="minorHAnsi" w:cstheme="minorHAnsi"/>
          <w:b/>
          <w:sz w:val="24"/>
          <w:szCs w:val="24"/>
          <w:lang w:eastAsia="en-US"/>
        </w:rPr>
        <w:t xml:space="preserve"> zostać dopełnione po wyborze oferty w</w:t>
      </w:r>
      <w:r w:rsidR="00A35554" w:rsidRPr="00D67DF9">
        <w:rPr>
          <w:rFonts w:asciiTheme="minorHAnsi" w:hAnsiTheme="minorHAnsi" w:cstheme="minorHAnsi"/>
          <w:b/>
          <w:sz w:val="24"/>
          <w:szCs w:val="24"/>
          <w:lang w:eastAsia="en-US"/>
        </w:rPr>
        <w:t> </w:t>
      </w:r>
      <w:r w:rsidRPr="00D67DF9">
        <w:rPr>
          <w:rFonts w:asciiTheme="minorHAnsi" w:hAnsiTheme="minorHAnsi" w:cstheme="minorHAnsi"/>
          <w:b/>
          <w:sz w:val="24"/>
          <w:szCs w:val="24"/>
          <w:lang w:eastAsia="en-US"/>
        </w:rPr>
        <w:t>celu zawarcia umowy w sprawie zamówienia publicznego</w:t>
      </w:r>
      <w:bookmarkEnd w:id="174"/>
      <w:bookmarkEnd w:id="175"/>
      <w:bookmarkEnd w:id="176"/>
      <w:r w:rsidR="00B46186" w:rsidRPr="00D67DF9">
        <w:rPr>
          <w:rFonts w:asciiTheme="minorHAnsi" w:hAnsiTheme="minorHAnsi" w:cstheme="minorHAnsi"/>
          <w:b/>
          <w:sz w:val="24"/>
          <w:szCs w:val="24"/>
          <w:lang w:eastAsia="en-US"/>
        </w:rPr>
        <w:t>.</w:t>
      </w:r>
      <w:bookmarkEnd w:id="177"/>
    </w:p>
    <w:p w14:paraId="31600087" w14:textId="7F39AE33" w:rsidR="00D2468A" w:rsidRPr="00D67DF9" w:rsidRDefault="00D2468A"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bookmarkStart w:id="178" w:name="_Toc456007555"/>
      <w:bookmarkStart w:id="179" w:name="_Toc456007785"/>
      <w:bookmarkStart w:id="180" w:name="_Toc456085725"/>
      <w:bookmarkStart w:id="181" w:name="_Hlk98768266"/>
      <w:bookmarkStart w:id="182" w:name="_Toc456007561"/>
      <w:bookmarkStart w:id="183" w:name="_Toc456007791"/>
      <w:bookmarkStart w:id="184" w:name="_Toc458156819"/>
      <w:r w:rsidRPr="00D67DF9">
        <w:rPr>
          <w:rFonts w:asciiTheme="minorHAnsi" w:hAnsiTheme="minorHAnsi" w:cstheme="minorHAnsi"/>
          <w:sz w:val="24"/>
          <w:szCs w:val="24"/>
        </w:rPr>
        <w:t xml:space="preserve">Zamawiający wybierze najkorzystniejszą ofertę na podstawie kryteriów oceny ofert określonych w ogłoszeniu o zamówieniu oraz w rozdziale </w:t>
      </w:r>
      <w:r w:rsidR="004540B6" w:rsidRPr="00D67DF9">
        <w:rPr>
          <w:rFonts w:asciiTheme="minorHAnsi" w:hAnsiTheme="minorHAnsi" w:cstheme="minorHAnsi"/>
          <w:sz w:val="24"/>
          <w:szCs w:val="24"/>
        </w:rPr>
        <w:t>21 SWZ</w:t>
      </w:r>
      <w:r w:rsidRPr="00D67DF9">
        <w:rPr>
          <w:rFonts w:asciiTheme="minorHAnsi" w:hAnsiTheme="minorHAnsi" w:cstheme="minorHAnsi"/>
          <w:sz w:val="24"/>
          <w:szCs w:val="24"/>
        </w:rPr>
        <w:t>.</w:t>
      </w:r>
    </w:p>
    <w:p w14:paraId="4E4DD376" w14:textId="5DCE58DF" w:rsidR="00990928" w:rsidRPr="00D67DF9" w:rsidRDefault="00990928"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2"/>
          <w:sz w:val="24"/>
          <w:szCs w:val="24"/>
        </w:rPr>
      </w:pPr>
      <w:r w:rsidRPr="00D67DF9">
        <w:rPr>
          <w:rFonts w:asciiTheme="minorHAnsi" w:hAnsiTheme="minorHAnsi" w:cstheme="minorHAnsi"/>
          <w:spacing w:val="-2"/>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DD55A4" w:rsidRPr="00D67DF9">
        <w:rPr>
          <w:rFonts w:asciiTheme="minorHAnsi" w:hAnsiTheme="minorHAnsi" w:cstheme="minorHAnsi"/>
          <w:spacing w:val="-2"/>
          <w:sz w:val="24"/>
          <w:szCs w:val="24"/>
        </w:rPr>
        <w:br/>
      </w:r>
      <w:r w:rsidRPr="00D67DF9">
        <w:rPr>
          <w:rFonts w:asciiTheme="minorHAnsi" w:hAnsiTheme="minorHAnsi" w:cstheme="minorHAnsi"/>
          <w:spacing w:val="-2"/>
          <w:sz w:val="24"/>
          <w:szCs w:val="24"/>
        </w:rPr>
        <w:t xml:space="preserve">z zastrzeżeniem możliwości poprawy oczywistych omyłek pisarskich, oczywistych 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w:t>
      </w:r>
      <w:proofErr w:type="spellStart"/>
      <w:r w:rsidRPr="00D67DF9">
        <w:rPr>
          <w:rFonts w:asciiTheme="minorHAnsi" w:hAnsiTheme="minorHAnsi" w:cstheme="minorHAnsi"/>
          <w:spacing w:val="-2"/>
          <w:sz w:val="24"/>
          <w:szCs w:val="24"/>
        </w:rPr>
        <w:t>u.p.z.p</w:t>
      </w:r>
      <w:proofErr w:type="spellEnd"/>
      <w:r w:rsidRPr="00D67DF9">
        <w:rPr>
          <w:rFonts w:asciiTheme="minorHAnsi" w:hAnsiTheme="minorHAnsi" w:cstheme="minorHAnsi"/>
          <w:spacing w:val="-2"/>
          <w:sz w:val="24"/>
          <w:szCs w:val="24"/>
        </w:rPr>
        <w:t xml:space="preserve">., niezwłocznie zawiadamiając o tym wykonawcę, </w:t>
      </w:r>
      <w:r w:rsidRPr="00D67DF9">
        <w:rPr>
          <w:rFonts w:asciiTheme="minorHAnsi" w:hAnsiTheme="minorHAnsi" w:cstheme="minorHAnsi"/>
          <w:spacing w:val="-2"/>
          <w:sz w:val="24"/>
          <w:szCs w:val="24"/>
        </w:rPr>
        <w:lastRenderedPageBreak/>
        <w:t>którego oferta zostanie poprawiona.</w:t>
      </w:r>
    </w:p>
    <w:p w14:paraId="6A39C33C" w14:textId="6B1D123C" w:rsidR="00990928" w:rsidRPr="00D67DF9" w:rsidRDefault="00990928" w:rsidP="009A50ED">
      <w:pPr>
        <w:pStyle w:val="Akapitzlist10"/>
        <w:widowControl w:val="0"/>
        <w:numPr>
          <w:ilvl w:val="2"/>
          <w:numId w:val="74"/>
        </w:numPr>
        <w:tabs>
          <w:tab w:val="left" w:pos="851"/>
        </w:tabs>
        <w:suppressAutoHyphens w:val="0"/>
        <w:spacing w:after="0"/>
        <w:ind w:left="851" w:hanging="851"/>
        <w:jc w:val="both"/>
        <w:rPr>
          <w:rFonts w:asciiTheme="minorHAnsi" w:hAnsiTheme="minorHAnsi" w:cstheme="minorHAnsi"/>
          <w:spacing w:val="-2"/>
          <w:sz w:val="24"/>
          <w:szCs w:val="24"/>
        </w:rPr>
      </w:pPr>
      <w:bookmarkStart w:id="185" w:name="_Toc456007531"/>
      <w:bookmarkStart w:id="186" w:name="_Toc456007761"/>
      <w:bookmarkStart w:id="187" w:name="_Toc456085701"/>
      <w:r w:rsidRPr="00D67DF9">
        <w:rPr>
          <w:rFonts w:asciiTheme="minorHAnsi" w:hAnsiTheme="minorHAnsi" w:cstheme="minorHAnsi"/>
          <w:spacing w:val="-2"/>
          <w:sz w:val="24"/>
          <w:szCs w:val="24"/>
        </w:rPr>
        <w:t>Jako oczywistą omyłkę rachunkową podlegającą poprawieniu, zamawiający w szczególności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z podsu</w:t>
      </w:r>
      <w:r w:rsidRPr="00D67DF9">
        <w:rPr>
          <w:rFonts w:asciiTheme="minorHAnsi" w:hAnsiTheme="minorHAnsi" w:cstheme="minorHAnsi"/>
          <w:spacing w:val="-2"/>
          <w:sz w:val="24"/>
          <w:szCs w:val="24"/>
        </w:rPr>
        <w:softHyphen/>
        <w:t>mo</w:t>
      </w:r>
      <w:r w:rsidRPr="00D67DF9">
        <w:rPr>
          <w:rFonts w:asciiTheme="minorHAnsi" w:hAnsiTheme="minorHAnsi" w:cstheme="minorHAnsi"/>
          <w:spacing w:val="-2"/>
          <w:sz w:val="24"/>
          <w:szCs w:val="24"/>
        </w:rPr>
        <w:softHyphen/>
        <w:t>wania poszczególnych pozycji formularza cenowego, przyjmując jako cenę prawi</w:t>
      </w:r>
      <w:r w:rsidRPr="00D67DF9">
        <w:rPr>
          <w:rFonts w:asciiTheme="minorHAnsi" w:hAnsiTheme="minorHAnsi" w:cstheme="minorHAnsi"/>
          <w:spacing w:val="-2"/>
          <w:sz w:val="24"/>
          <w:szCs w:val="24"/>
        </w:rPr>
        <w:softHyphen/>
        <w:t>dłową kwotę wynikająca z podsumowania cen poszczególn</w:t>
      </w:r>
      <w:r w:rsidR="007B31A3" w:rsidRPr="00D67DF9">
        <w:rPr>
          <w:rFonts w:asciiTheme="minorHAnsi" w:hAnsiTheme="minorHAnsi" w:cstheme="minorHAnsi"/>
          <w:spacing w:val="-2"/>
          <w:sz w:val="24"/>
          <w:szCs w:val="24"/>
        </w:rPr>
        <w:t xml:space="preserve">ych </w:t>
      </w:r>
      <w:r w:rsidRPr="00D67DF9">
        <w:rPr>
          <w:rFonts w:asciiTheme="minorHAnsi" w:hAnsiTheme="minorHAnsi" w:cstheme="minorHAnsi"/>
          <w:spacing w:val="-2"/>
          <w:sz w:val="24"/>
          <w:szCs w:val="24"/>
        </w:rPr>
        <w:t xml:space="preserve">pozycji (przedmiotów ubezpieczenia) formularza cenowego; przy tym w formularzu cenowym dotyczącym ubezpieczeń komunikacyjnych w pierwszej kolejności w ten sposób zamawiający poprawi ewentualne omyłki rachunkowe w podsumowaniu składek za obowiązkowe ubezpieczenie OC, auto casco i NNW kierowcy i pasażerów poszczególnych pojazdów oraz </w:t>
      </w:r>
      <w:proofErr w:type="spellStart"/>
      <w:r w:rsidRPr="00D67DF9">
        <w:rPr>
          <w:rFonts w:asciiTheme="minorHAnsi" w:hAnsiTheme="minorHAnsi" w:cstheme="minorHAnsi"/>
          <w:spacing w:val="-2"/>
          <w:sz w:val="24"/>
          <w:szCs w:val="24"/>
        </w:rPr>
        <w:t>assistance</w:t>
      </w:r>
      <w:proofErr w:type="spellEnd"/>
      <w:r w:rsidRPr="00D67DF9">
        <w:rPr>
          <w:rFonts w:asciiTheme="minorHAnsi" w:hAnsiTheme="minorHAnsi" w:cstheme="minorHAnsi"/>
          <w:spacing w:val="-2"/>
          <w:sz w:val="24"/>
          <w:szCs w:val="24"/>
        </w:rPr>
        <w:t xml:space="preserve"> (sprawdzenie w poziomie poszczególnych pozycji, jeśli wymagano wskazania ceny cząstkowej za każdy rodzaj ubezpieczenia w odniesieniu do każdego pojazdu).</w:t>
      </w:r>
      <w:bookmarkEnd w:id="185"/>
      <w:bookmarkEnd w:id="186"/>
      <w:bookmarkEnd w:id="187"/>
    </w:p>
    <w:p w14:paraId="6C39C977" w14:textId="4111985D" w:rsidR="00990928" w:rsidRPr="00D67DF9" w:rsidRDefault="00990928"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67354153" w14:textId="18B0E9CE" w:rsidR="00540EC9" w:rsidRPr="00D67DF9" w:rsidRDefault="00B15644"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8"/>
          <w:sz w:val="24"/>
          <w:szCs w:val="24"/>
        </w:rPr>
      </w:pPr>
      <w:r w:rsidRPr="00D67DF9">
        <w:rPr>
          <w:rFonts w:asciiTheme="minorHAnsi" w:hAnsiTheme="minorHAnsi" w:cstheme="minorHAnsi"/>
          <w:spacing w:val="-8"/>
          <w:sz w:val="24"/>
          <w:szCs w:val="24"/>
        </w:rPr>
        <w:t>Niezwłocznie p</w:t>
      </w:r>
      <w:r w:rsidR="001B1E14" w:rsidRPr="00D67DF9">
        <w:rPr>
          <w:rFonts w:asciiTheme="minorHAnsi" w:hAnsiTheme="minorHAnsi" w:cstheme="minorHAnsi"/>
          <w:spacing w:val="-8"/>
          <w:sz w:val="24"/>
          <w:szCs w:val="24"/>
        </w:rPr>
        <w:t>o dokonaniu czynności wyboru</w:t>
      </w:r>
      <w:r w:rsidRPr="00D67DF9">
        <w:rPr>
          <w:rFonts w:asciiTheme="minorHAnsi" w:hAnsiTheme="minorHAnsi" w:cstheme="minorHAnsi"/>
          <w:spacing w:val="-8"/>
          <w:sz w:val="24"/>
          <w:szCs w:val="24"/>
        </w:rPr>
        <w:t xml:space="preserve"> najkorzystniejszej </w:t>
      </w:r>
      <w:r w:rsidR="001B1E14" w:rsidRPr="00D67DF9">
        <w:rPr>
          <w:rFonts w:asciiTheme="minorHAnsi" w:hAnsiTheme="minorHAnsi" w:cstheme="minorHAnsi"/>
          <w:spacing w:val="-8"/>
          <w:sz w:val="24"/>
          <w:szCs w:val="24"/>
        </w:rPr>
        <w:t xml:space="preserve">oferty </w:t>
      </w:r>
      <w:r w:rsidR="00AF5110" w:rsidRPr="00D67DF9">
        <w:rPr>
          <w:rFonts w:asciiTheme="minorHAnsi" w:hAnsiTheme="minorHAnsi" w:cstheme="minorHAnsi"/>
          <w:spacing w:val="-8"/>
          <w:sz w:val="24"/>
          <w:szCs w:val="24"/>
        </w:rPr>
        <w:t>zamawiający</w:t>
      </w:r>
      <w:r w:rsidR="001B1E14" w:rsidRPr="00D67DF9">
        <w:rPr>
          <w:rFonts w:asciiTheme="minorHAnsi" w:hAnsiTheme="minorHAnsi" w:cstheme="minorHAnsi"/>
          <w:spacing w:val="-8"/>
          <w:sz w:val="24"/>
          <w:szCs w:val="24"/>
        </w:rPr>
        <w:t xml:space="preserve"> przekaże </w:t>
      </w:r>
      <w:r w:rsidR="004540B6" w:rsidRPr="00D67DF9">
        <w:rPr>
          <w:rFonts w:asciiTheme="minorHAnsi" w:hAnsiTheme="minorHAnsi" w:cstheme="minorHAnsi"/>
          <w:spacing w:val="-8"/>
          <w:sz w:val="24"/>
          <w:szCs w:val="24"/>
        </w:rPr>
        <w:t xml:space="preserve">wszystkie </w:t>
      </w:r>
      <w:r w:rsidRPr="00D67DF9">
        <w:rPr>
          <w:rFonts w:asciiTheme="minorHAnsi" w:hAnsiTheme="minorHAnsi" w:cstheme="minorHAnsi"/>
          <w:spacing w:val="-8"/>
          <w:sz w:val="24"/>
          <w:szCs w:val="24"/>
        </w:rPr>
        <w:t xml:space="preserve">niezbędne </w:t>
      </w:r>
      <w:r w:rsidR="001B1E14" w:rsidRPr="00D67DF9">
        <w:rPr>
          <w:rFonts w:asciiTheme="minorHAnsi" w:hAnsiTheme="minorHAnsi" w:cstheme="minorHAnsi"/>
          <w:spacing w:val="-8"/>
          <w:sz w:val="24"/>
          <w:szCs w:val="24"/>
        </w:rPr>
        <w:t xml:space="preserve">informacje </w:t>
      </w:r>
      <w:r w:rsidRPr="00D67DF9">
        <w:rPr>
          <w:rFonts w:asciiTheme="minorHAnsi" w:hAnsiTheme="minorHAnsi" w:cstheme="minorHAnsi"/>
          <w:spacing w:val="-8"/>
          <w:sz w:val="24"/>
          <w:szCs w:val="24"/>
        </w:rPr>
        <w:t xml:space="preserve">wskazane w </w:t>
      </w:r>
      <w:r w:rsidR="001B1E14" w:rsidRPr="00D67DF9">
        <w:rPr>
          <w:rFonts w:asciiTheme="minorHAnsi" w:hAnsiTheme="minorHAnsi" w:cstheme="minorHAnsi"/>
          <w:spacing w:val="-8"/>
          <w:sz w:val="24"/>
          <w:szCs w:val="24"/>
        </w:rPr>
        <w:t xml:space="preserve">art. 253 </w:t>
      </w:r>
      <w:proofErr w:type="spellStart"/>
      <w:r w:rsidR="001B1E14" w:rsidRPr="00D67DF9">
        <w:rPr>
          <w:rFonts w:asciiTheme="minorHAnsi" w:hAnsiTheme="minorHAnsi" w:cstheme="minorHAnsi"/>
          <w:spacing w:val="-8"/>
          <w:sz w:val="24"/>
          <w:szCs w:val="24"/>
        </w:rPr>
        <w:t>u.p.z.p</w:t>
      </w:r>
      <w:proofErr w:type="spellEnd"/>
      <w:r w:rsidR="001B1E14" w:rsidRPr="00D67DF9">
        <w:rPr>
          <w:rFonts w:asciiTheme="minorHAnsi" w:hAnsiTheme="minorHAnsi" w:cstheme="minorHAnsi"/>
          <w:spacing w:val="-8"/>
          <w:sz w:val="24"/>
          <w:szCs w:val="24"/>
        </w:rPr>
        <w:t>.</w:t>
      </w:r>
      <w:r w:rsidR="004E4B76" w:rsidRPr="00D67DF9">
        <w:rPr>
          <w:rFonts w:asciiTheme="minorHAnsi" w:hAnsiTheme="minorHAnsi" w:cstheme="minorHAnsi"/>
          <w:spacing w:val="-8"/>
          <w:sz w:val="24"/>
          <w:szCs w:val="24"/>
        </w:rPr>
        <w:t>, w sposób ustalony w tym przepisie.</w:t>
      </w:r>
    </w:p>
    <w:p w14:paraId="20643779" w14:textId="4BE22AEA"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Zamawiający zaw</w:t>
      </w:r>
      <w:r w:rsidR="003E2A1F" w:rsidRPr="00D67DF9">
        <w:rPr>
          <w:rFonts w:asciiTheme="minorHAnsi" w:hAnsiTheme="minorHAnsi" w:cstheme="minorHAnsi"/>
          <w:sz w:val="24"/>
          <w:szCs w:val="24"/>
        </w:rPr>
        <w:t>rze</w:t>
      </w:r>
      <w:r w:rsidRPr="00D67DF9">
        <w:rPr>
          <w:rFonts w:asciiTheme="minorHAnsi" w:hAnsiTheme="minorHAnsi" w:cstheme="minorHAnsi"/>
          <w:sz w:val="24"/>
          <w:szCs w:val="24"/>
        </w:rPr>
        <w:t xml:space="preserve"> umowę w sprawie zamówienia publicznego, z uwzględnieniem art. 577 </w:t>
      </w:r>
      <w:proofErr w:type="spellStart"/>
      <w:r w:rsidRPr="00D67DF9">
        <w:rPr>
          <w:rFonts w:asciiTheme="minorHAnsi" w:hAnsiTheme="minorHAnsi" w:cstheme="minorHAnsi"/>
          <w:sz w:val="24"/>
          <w:szCs w:val="24"/>
        </w:rPr>
        <w:t>u.p.z.p</w:t>
      </w:r>
      <w:proofErr w:type="spellEnd"/>
      <w:r w:rsidRPr="00D67DF9">
        <w:rPr>
          <w:rFonts w:asciiTheme="minorHAnsi" w:hAnsiTheme="minorHAnsi" w:cstheme="minorHAnsi"/>
          <w:sz w:val="24"/>
          <w:szCs w:val="24"/>
        </w:rPr>
        <w:t>., w terminie nie krótszym niż 5 dni od dnia przesłania zawiadomienia o wyborze najkorzystniejszej oferty, jeżeli zawiadomienie to zostało przesłane przy użyciu środków komuni</w:t>
      </w:r>
      <w:r w:rsidRPr="00D67DF9">
        <w:rPr>
          <w:rFonts w:asciiTheme="minorHAnsi" w:hAnsiTheme="minorHAnsi" w:cstheme="minorHAnsi"/>
          <w:sz w:val="24"/>
          <w:szCs w:val="24"/>
        </w:rPr>
        <w:softHyphen/>
        <w:t>kacji elektronicznej.</w:t>
      </w:r>
    </w:p>
    <w:p w14:paraId="3FB0CFD5" w14:textId="77777777"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 xml:space="preserve">Zgodnie z art. 308 ust. 3 </w:t>
      </w:r>
      <w:proofErr w:type="spellStart"/>
      <w:r w:rsidRPr="00D67DF9">
        <w:rPr>
          <w:rFonts w:asciiTheme="minorHAnsi" w:hAnsiTheme="minorHAnsi" w:cstheme="minorHAnsi"/>
          <w:sz w:val="24"/>
          <w:szCs w:val="24"/>
        </w:rPr>
        <w:t>u.p.z.p</w:t>
      </w:r>
      <w:proofErr w:type="spellEnd"/>
      <w:r w:rsidRPr="00D67DF9">
        <w:rPr>
          <w:rFonts w:asciiTheme="minorHAnsi" w:hAnsiTheme="minorHAnsi" w:cstheme="minorHAnsi"/>
          <w:sz w:val="24"/>
          <w:szCs w:val="24"/>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W celu zawarcia umowy zamawiający zażąda dopełnienia następujących formalności:</w:t>
      </w:r>
      <w:bookmarkEnd w:id="178"/>
      <w:bookmarkEnd w:id="179"/>
      <w:bookmarkEnd w:id="180"/>
    </w:p>
    <w:p w14:paraId="1D27D7E7" w14:textId="77777777" w:rsidR="00FA605B" w:rsidRPr="00D67DF9" w:rsidRDefault="00FA605B" w:rsidP="003C551D">
      <w:pPr>
        <w:pStyle w:val="Akapitzlist10"/>
        <w:widowControl w:val="0"/>
        <w:numPr>
          <w:ilvl w:val="0"/>
          <w:numId w:val="11"/>
        </w:numPr>
        <w:tabs>
          <w:tab w:val="left" w:pos="1134"/>
        </w:tabs>
        <w:suppressAutoHyphens w:val="0"/>
        <w:spacing w:after="0"/>
        <w:ind w:left="1134" w:hanging="283"/>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wskazania osób umocowanych do zawarcia umowy,</w:t>
      </w:r>
    </w:p>
    <w:p w14:paraId="1C928439" w14:textId="3854248C" w:rsidR="00FA605B" w:rsidRPr="00D67DF9" w:rsidRDefault="00FA605B" w:rsidP="003C551D">
      <w:pPr>
        <w:pStyle w:val="Akapitzlist10"/>
        <w:widowControl w:val="0"/>
        <w:numPr>
          <w:ilvl w:val="0"/>
          <w:numId w:val="11"/>
        </w:numPr>
        <w:tabs>
          <w:tab w:val="left" w:pos="1134"/>
        </w:tabs>
        <w:suppressAutoHyphens w:val="0"/>
        <w:spacing w:after="0"/>
        <w:ind w:left="1134" w:hanging="283"/>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okazania pełnomocnictw, o ile z okoliczności wynikać będzie konieczność </w:t>
      </w:r>
      <w:r w:rsidR="00CD3B87" w:rsidRPr="00D67DF9">
        <w:rPr>
          <w:rFonts w:asciiTheme="minorHAnsi" w:hAnsiTheme="minorHAnsi" w:cstheme="minorHAnsi"/>
          <w:sz w:val="24"/>
          <w:szCs w:val="24"/>
          <w:lang w:eastAsia="en-US"/>
        </w:rPr>
        <w:t xml:space="preserve">ich </w:t>
      </w:r>
      <w:r w:rsidRPr="00D67DF9">
        <w:rPr>
          <w:rFonts w:asciiTheme="minorHAnsi" w:hAnsiTheme="minorHAnsi" w:cstheme="minorHAnsi"/>
          <w:sz w:val="24"/>
          <w:szCs w:val="24"/>
          <w:lang w:eastAsia="en-US"/>
        </w:rPr>
        <w:t>posiadania</w:t>
      </w:r>
      <w:r w:rsidR="00CD3B87" w:rsidRPr="00D67DF9">
        <w:rPr>
          <w:rFonts w:asciiTheme="minorHAnsi" w:hAnsiTheme="minorHAnsi" w:cstheme="minorHAnsi"/>
          <w:sz w:val="24"/>
          <w:szCs w:val="24"/>
          <w:lang w:eastAsia="en-US"/>
        </w:rPr>
        <w:t>.</w:t>
      </w:r>
    </w:p>
    <w:p w14:paraId="6C67409D" w14:textId="5CFB9834" w:rsidR="00DB54E1" w:rsidRPr="00D67DF9" w:rsidRDefault="00DB54E1"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bookmarkStart w:id="188" w:name="_Toc456007556"/>
      <w:bookmarkStart w:id="189" w:name="_Toc456007786"/>
      <w:bookmarkStart w:id="190" w:name="_Toc456085726"/>
      <w:r w:rsidRPr="00D67DF9">
        <w:rPr>
          <w:rFonts w:asciiTheme="minorHAnsi" w:hAnsiTheme="minorHAnsi" w:cstheme="minorHAnsi"/>
          <w:spacing w:val="-4"/>
          <w:sz w:val="24"/>
          <w:szCs w:val="24"/>
        </w:rPr>
        <w:t xml:space="preserve">Najpóźniej w terminie 3 dni przed </w:t>
      </w:r>
      <w:r w:rsidR="00C47946" w:rsidRPr="00D67DF9">
        <w:rPr>
          <w:rFonts w:asciiTheme="minorHAnsi" w:hAnsiTheme="minorHAnsi" w:cstheme="minorHAnsi"/>
          <w:spacing w:val="-4"/>
          <w:sz w:val="24"/>
          <w:szCs w:val="24"/>
        </w:rPr>
        <w:t xml:space="preserve">planowaną </w:t>
      </w:r>
      <w:r w:rsidRPr="00D67DF9">
        <w:rPr>
          <w:rFonts w:asciiTheme="minorHAnsi" w:hAnsiTheme="minorHAnsi" w:cstheme="minorHAnsi"/>
          <w:spacing w:val="-4"/>
          <w:sz w:val="24"/>
          <w:szCs w:val="24"/>
        </w:rPr>
        <w:t xml:space="preserve">datą zawarcia umowy </w:t>
      </w:r>
      <w:r w:rsidR="000D3B92" w:rsidRPr="00D67DF9">
        <w:rPr>
          <w:rFonts w:asciiTheme="minorHAnsi" w:hAnsiTheme="minorHAnsi" w:cstheme="minorHAnsi"/>
          <w:spacing w:val="-4"/>
          <w:sz w:val="24"/>
          <w:szCs w:val="24"/>
        </w:rPr>
        <w:t xml:space="preserve">wykonawca zobowiązany jest przedstawić </w:t>
      </w:r>
      <w:r w:rsidRPr="00D67DF9">
        <w:rPr>
          <w:rFonts w:asciiTheme="minorHAnsi" w:hAnsiTheme="minorHAnsi" w:cstheme="minorHAnsi"/>
          <w:spacing w:val="-4"/>
          <w:sz w:val="24"/>
          <w:szCs w:val="24"/>
        </w:rPr>
        <w:t>dokument kalkulacyjny</w:t>
      </w:r>
      <w:r w:rsidR="000D3B92" w:rsidRPr="00D67DF9">
        <w:rPr>
          <w:rFonts w:asciiTheme="minorHAnsi" w:hAnsiTheme="minorHAnsi" w:cstheme="minorHAnsi"/>
          <w:spacing w:val="-4"/>
          <w:sz w:val="24"/>
          <w:szCs w:val="24"/>
        </w:rPr>
        <w:t>,</w:t>
      </w:r>
      <w:r w:rsidRPr="00D67DF9">
        <w:rPr>
          <w:rFonts w:asciiTheme="minorHAnsi" w:hAnsiTheme="minorHAnsi" w:cstheme="minorHAnsi"/>
          <w:spacing w:val="-4"/>
          <w:sz w:val="24"/>
          <w:szCs w:val="24"/>
        </w:rPr>
        <w:t xml:space="preserve"> </w:t>
      </w:r>
      <w:r w:rsidR="000D3B92" w:rsidRPr="00D67DF9">
        <w:rPr>
          <w:rFonts w:asciiTheme="minorHAnsi" w:hAnsiTheme="minorHAnsi" w:cstheme="minorHAnsi"/>
          <w:spacing w:val="-4"/>
          <w:sz w:val="24"/>
          <w:szCs w:val="24"/>
        </w:rPr>
        <w:t xml:space="preserve">który będzie stanowił </w:t>
      </w:r>
      <w:r w:rsidRPr="00D67DF9">
        <w:rPr>
          <w:rFonts w:asciiTheme="minorHAnsi" w:hAnsiTheme="minorHAnsi" w:cstheme="minorHAnsi"/>
          <w:spacing w:val="-4"/>
          <w:sz w:val="24"/>
          <w:szCs w:val="24"/>
        </w:rPr>
        <w:t>załącznik</w:t>
      </w:r>
      <w:r w:rsidR="000D3B92" w:rsidRPr="00D67DF9">
        <w:rPr>
          <w:rFonts w:asciiTheme="minorHAnsi" w:hAnsiTheme="minorHAnsi" w:cstheme="minorHAnsi"/>
          <w:spacing w:val="-4"/>
          <w:sz w:val="24"/>
          <w:szCs w:val="24"/>
        </w:rPr>
        <w:t xml:space="preserve"> do umowy</w:t>
      </w:r>
      <w:r w:rsidRPr="00D67DF9">
        <w:rPr>
          <w:rFonts w:asciiTheme="minorHAnsi" w:hAnsiTheme="minorHAnsi" w:cstheme="minorHAnsi"/>
          <w:spacing w:val="-4"/>
          <w:sz w:val="24"/>
          <w:szCs w:val="24"/>
        </w:rPr>
        <w:t>, określający szczegółowy sposób obliczenia składki, tzn.</w:t>
      </w:r>
      <w:r w:rsidR="000D3B92" w:rsidRPr="00D67DF9">
        <w:rPr>
          <w:rFonts w:asciiTheme="minorHAnsi" w:hAnsiTheme="minorHAnsi" w:cstheme="minorHAnsi"/>
          <w:spacing w:val="-4"/>
          <w:sz w:val="24"/>
          <w:szCs w:val="24"/>
        </w:rPr>
        <w:t xml:space="preserve"> </w:t>
      </w:r>
      <w:r w:rsidRPr="00D67DF9">
        <w:rPr>
          <w:rFonts w:asciiTheme="minorHAnsi" w:hAnsiTheme="minorHAnsi" w:cstheme="minorHAnsi"/>
          <w:spacing w:val="-4"/>
          <w:sz w:val="24"/>
          <w:szCs w:val="24"/>
        </w:rPr>
        <w:t>zastosowane stawki i składki roczne w odniesieniu do poszczególnych składników mienia</w:t>
      </w:r>
      <w:r w:rsidR="0064681C" w:rsidRPr="00D67DF9">
        <w:rPr>
          <w:rFonts w:asciiTheme="minorHAnsi" w:hAnsiTheme="minorHAnsi" w:cstheme="minorHAnsi"/>
          <w:spacing w:val="-4"/>
          <w:sz w:val="24"/>
          <w:szCs w:val="24"/>
        </w:rPr>
        <w:t xml:space="preserve"> </w:t>
      </w:r>
      <w:r w:rsidRPr="00D67DF9">
        <w:rPr>
          <w:rFonts w:asciiTheme="minorHAnsi" w:hAnsiTheme="minorHAnsi" w:cstheme="minorHAnsi"/>
          <w:spacing w:val="-4"/>
          <w:sz w:val="24"/>
          <w:szCs w:val="24"/>
        </w:rPr>
        <w:t>i rodzajów ubezpieczenia</w:t>
      </w:r>
      <w:r w:rsidR="000D3B92" w:rsidRPr="00D67DF9">
        <w:rPr>
          <w:rFonts w:asciiTheme="minorHAnsi" w:hAnsiTheme="minorHAnsi" w:cstheme="minorHAnsi"/>
          <w:spacing w:val="-4"/>
          <w:sz w:val="24"/>
          <w:szCs w:val="24"/>
        </w:rPr>
        <w:t>.</w:t>
      </w:r>
    </w:p>
    <w:p w14:paraId="180F0C88" w14:textId="245B1AC5" w:rsidR="00213361" w:rsidRPr="00D67DF9" w:rsidRDefault="00213361"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r w:rsidRPr="00D67DF9">
        <w:rPr>
          <w:rFonts w:asciiTheme="minorHAnsi" w:hAnsiTheme="minorHAnsi" w:cstheme="minorHAnsi"/>
          <w:spacing w:val="-4"/>
          <w:sz w:val="24"/>
          <w:szCs w:val="24"/>
        </w:rPr>
        <w:t>Do umowy w sprawie zamówienia wykonawca dołączy podpisane ogólne lub szczególne warunki ubezpieczenia wskazane w ofercie.</w:t>
      </w:r>
    </w:p>
    <w:p w14:paraId="32A4C268" w14:textId="7F667121"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r w:rsidRPr="00D67DF9">
        <w:rPr>
          <w:rFonts w:asciiTheme="minorHAnsi" w:hAnsiTheme="minorHAnsi" w:cstheme="minorHAns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D67DF9">
        <w:rPr>
          <w:rFonts w:asciiTheme="minorHAnsi" w:hAnsiTheme="minorHAnsi" w:cstheme="minorHAnsi"/>
          <w:spacing w:val="-4"/>
          <w:sz w:val="24"/>
          <w:szCs w:val="24"/>
        </w:rPr>
        <w:t>, odnoszących się do</w:t>
      </w:r>
      <w:r w:rsidRPr="00D67DF9">
        <w:rPr>
          <w:rFonts w:asciiTheme="minorHAnsi" w:hAnsiTheme="minorHAnsi" w:cstheme="minorHAnsi"/>
          <w:spacing w:val="-4"/>
          <w:sz w:val="24"/>
          <w:szCs w:val="24"/>
        </w:rPr>
        <w:t xml:space="preserve"> dostarczenia przez wykonawcę podpisanych egzemplarzy umowy do siedziby zamawiającego).</w:t>
      </w:r>
      <w:bookmarkStart w:id="191" w:name="_Toc456007554"/>
      <w:bookmarkStart w:id="192" w:name="_Toc456007784"/>
      <w:bookmarkStart w:id="193" w:name="_Toc456085724"/>
      <w:bookmarkStart w:id="194" w:name="_Toc456007557"/>
      <w:bookmarkStart w:id="195" w:name="_Toc456007787"/>
      <w:bookmarkStart w:id="196" w:name="_Toc456085727"/>
      <w:bookmarkEnd w:id="188"/>
      <w:bookmarkEnd w:id="189"/>
      <w:bookmarkEnd w:id="190"/>
    </w:p>
    <w:p w14:paraId="75C2E20D" w14:textId="77777777"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z w:val="24"/>
          <w:szCs w:val="24"/>
        </w:rPr>
      </w:pPr>
      <w:r w:rsidRPr="00D67DF9">
        <w:rPr>
          <w:rFonts w:asciiTheme="minorHAnsi" w:hAnsiTheme="minorHAnsi" w:cstheme="minorHAnsi"/>
          <w:sz w:val="24"/>
          <w:szCs w:val="24"/>
        </w:rPr>
        <w:t>Jeżeli wybrana zostanie oferta wykonawców wspólnie ubiegających się o udzielenie zamówienia, zamawiający będzie żądać przed zawarciem umowy w sprawie zamówienia publicznego kopii umowy regulującej współpracę tych wykonawców.</w:t>
      </w:r>
      <w:bookmarkEnd w:id="191"/>
      <w:bookmarkEnd w:id="192"/>
      <w:bookmarkEnd w:id="193"/>
    </w:p>
    <w:p w14:paraId="5066F77F" w14:textId="77777777" w:rsidR="00FA605B" w:rsidRPr="00D67DF9" w:rsidRDefault="00FA605B"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r w:rsidRPr="00D67DF9">
        <w:rPr>
          <w:rFonts w:asciiTheme="minorHAnsi" w:hAnsiTheme="minorHAnsi" w:cstheme="minorHAnsi"/>
          <w:spacing w:val="-4"/>
          <w:sz w:val="24"/>
          <w:szCs w:val="24"/>
        </w:rPr>
        <w:t xml:space="preserve">Umowa w sprawie zamówienia publicznego stanowi podstawę do zawierania umów ubezpieczenia i wystawiania potwierdzających je dokumentów ubezpieczeniowych. Umowy </w:t>
      </w:r>
      <w:r w:rsidRPr="00D67DF9">
        <w:rPr>
          <w:rFonts w:asciiTheme="minorHAnsi" w:hAnsiTheme="minorHAnsi" w:cstheme="minorHAnsi"/>
          <w:spacing w:val="-4"/>
          <w:sz w:val="24"/>
          <w:szCs w:val="24"/>
        </w:rPr>
        <w:lastRenderedPageBreak/>
        <w:t>ubezpieczenia znajdują się w stosunku podporządkowania do umowy w sprawie zamówienia.</w:t>
      </w:r>
    </w:p>
    <w:p w14:paraId="193196D6" w14:textId="461E18A6" w:rsidR="00FA605B" w:rsidRPr="00D67DF9" w:rsidRDefault="00FA605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spacing w:val="-6"/>
        </w:rPr>
      </w:pPr>
      <w:bookmarkStart w:id="197" w:name="_Hlk14697315"/>
      <w:bookmarkStart w:id="198" w:name="_Hlk173833382"/>
      <w:bookmarkStart w:id="199" w:name="_Hlk47958697"/>
      <w:bookmarkEnd w:id="194"/>
      <w:bookmarkEnd w:id="195"/>
      <w:bookmarkEnd w:id="196"/>
      <w:r w:rsidRPr="00D67DF9">
        <w:rPr>
          <w:rFonts w:asciiTheme="minorHAnsi" w:hAnsiTheme="minorHAnsi" w:cstheme="minorHAnsi"/>
          <w:spacing w:val="-6"/>
        </w:rPr>
        <w:t>W I</w:t>
      </w:r>
      <w:r w:rsidR="000E6ADC" w:rsidRPr="00D67DF9">
        <w:rPr>
          <w:rFonts w:asciiTheme="minorHAnsi" w:hAnsiTheme="minorHAnsi" w:cstheme="minorHAnsi"/>
          <w:spacing w:val="-6"/>
        </w:rPr>
        <w:t xml:space="preserve"> </w:t>
      </w:r>
      <w:r w:rsidR="00AF0E3C" w:rsidRPr="00D67DF9">
        <w:rPr>
          <w:rFonts w:asciiTheme="minorHAnsi" w:hAnsiTheme="minorHAnsi" w:cstheme="minorHAnsi"/>
          <w:spacing w:val="-6"/>
        </w:rPr>
        <w:t xml:space="preserve">części </w:t>
      </w:r>
      <w:r w:rsidRPr="00D67DF9">
        <w:rPr>
          <w:rFonts w:asciiTheme="minorHAnsi" w:hAnsiTheme="minorHAnsi" w:cstheme="minorHAnsi"/>
          <w:spacing w:val="-6"/>
        </w:rPr>
        <w:t>zamówienia, po zawarciu umowy w sprawie zamówienia publicznego, wykonawca jest zobowiązany do</w:t>
      </w:r>
      <w:r w:rsidR="007F7A98" w:rsidRPr="00D67DF9">
        <w:rPr>
          <w:rFonts w:asciiTheme="minorHAnsi" w:hAnsiTheme="minorHAnsi" w:cstheme="minorHAnsi"/>
          <w:spacing w:val="-6"/>
        </w:rPr>
        <w:t xml:space="preserve"> </w:t>
      </w:r>
      <w:r w:rsidRPr="00D67DF9">
        <w:rPr>
          <w:rFonts w:asciiTheme="minorHAnsi" w:hAnsiTheme="minorHAnsi" w:cstheme="minorHAnsi"/>
          <w:spacing w:val="-6"/>
        </w:rPr>
        <w:t>wystawienia dokumentów ubezpieczeniowych w przeciągu 10 dni</w:t>
      </w:r>
      <w:r w:rsidR="00364EEA" w:rsidRPr="00D67DF9">
        <w:rPr>
          <w:rFonts w:asciiTheme="minorHAnsi" w:hAnsiTheme="minorHAnsi" w:cstheme="minorHAnsi"/>
          <w:spacing w:val="-6"/>
        </w:rPr>
        <w:t xml:space="preserve"> </w:t>
      </w:r>
      <w:r w:rsidRPr="00D67DF9">
        <w:rPr>
          <w:rFonts w:asciiTheme="minorHAnsi" w:hAnsiTheme="minorHAnsi" w:cstheme="minorHAnsi"/>
          <w:spacing w:val="-6"/>
        </w:rPr>
        <w:t xml:space="preserve">od otrzymania od brokera ubezpieczeniowego wniosków, nie później jednak niż do dnia </w:t>
      </w:r>
      <w:r w:rsidR="001A6CD6" w:rsidRPr="00D67DF9">
        <w:rPr>
          <w:rFonts w:asciiTheme="minorHAnsi" w:hAnsiTheme="minorHAnsi" w:cstheme="minorHAnsi"/>
          <w:spacing w:val="-6"/>
        </w:rPr>
        <w:t>19</w:t>
      </w:r>
      <w:r w:rsidR="00180C69" w:rsidRPr="00D67DF9">
        <w:rPr>
          <w:rFonts w:asciiTheme="minorHAnsi" w:hAnsiTheme="minorHAnsi" w:cstheme="minorHAnsi"/>
          <w:spacing w:val="-6"/>
        </w:rPr>
        <w:t>.0</w:t>
      </w:r>
      <w:r w:rsidR="001A6CD6" w:rsidRPr="00D67DF9">
        <w:rPr>
          <w:rFonts w:asciiTheme="minorHAnsi" w:hAnsiTheme="minorHAnsi" w:cstheme="minorHAnsi"/>
          <w:spacing w:val="-6"/>
        </w:rPr>
        <w:t>9</w:t>
      </w:r>
      <w:r w:rsidR="00180C69" w:rsidRPr="00D67DF9">
        <w:rPr>
          <w:rFonts w:asciiTheme="minorHAnsi" w:hAnsiTheme="minorHAnsi" w:cstheme="minorHAnsi"/>
          <w:spacing w:val="-6"/>
        </w:rPr>
        <w:t>.</w:t>
      </w:r>
      <w:r w:rsidR="000E6ADC" w:rsidRPr="00D67DF9">
        <w:rPr>
          <w:rFonts w:asciiTheme="minorHAnsi" w:hAnsiTheme="minorHAnsi" w:cstheme="minorHAnsi"/>
          <w:spacing w:val="-6"/>
        </w:rPr>
        <w:t>202</w:t>
      </w:r>
      <w:r w:rsidR="001A6CD6" w:rsidRPr="00D67DF9">
        <w:rPr>
          <w:rFonts w:asciiTheme="minorHAnsi" w:hAnsiTheme="minorHAnsi" w:cstheme="minorHAnsi"/>
          <w:spacing w:val="-6"/>
        </w:rPr>
        <w:t>4</w:t>
      </w:r>
      <w:r w:rsidRPr="00D67DF9">
        <w:rPr>
          <w:rFonts w:asciiTheme="minorHAnsi" w:hAnsiTheme="minorHAnsi" w:cstheme="minorHAnsi"/>
          <w:spacing w:val="-6"/>
        </w:rPr>
        <w:t xml:space="preserve"> r., </w:t>
      </w:r>
      <w:r w:rsidR="001A6CD6" w:rsidRPr="00D67DF9">
        <w:rPr>
          <w:rFonts w:asciiTheme="minorHAnsi" w:hAnsiTheme="minorHAnsi" w:cstheme="minorHAnsi"/>
          <w:spacing w:val="-6"/>
        </w:rPr>
        <w:t xml:space="preserve">., a w kolejnych latach realizacji zamówienia – do dnia 19.09.2025 i do dnia 19.09.2026 r. </w:t>
      </w:r>
      <w:r w:rsidRPr="00D67DF9">
        <w:rPr>
          <w:rFonts w:asciiTheme="minorHAnsi" w:hAnsiTheme="minorHAnsi" w:cstheme="minorHAnsi"/>
          <w:spacing w:val="-6"/>
        </w:rPr>
        <w:t>W razie niemożliwości wystawienia dokumentów tych we wskazanym terminie, wykonawca jest zobowiązany do wystawienia noty pokrycia ubezpiecze</w:t>
      </w:r>
      <w:r w:rsidR="006F2D62" w:rsidRPr="00D67DF9">
        <w:rPr>
          <w:rFonts w:asciiTheme="minorHAnsi" w:hAnsiTheme="minorHAnsi" w:cstheme="minorHAnsi"/>
          <w:spacing w:val="-6"/>
        </w:rPr>
        <w:softHyphen/>
      </w:r>
      <w:r w:rsidRPr="00D67DF9">
        <w:rPr>
          <w:rFonts w:asciiTheme="minorHAnsi" w:hAnsiTheme="minorHAnsi" w:cstheme="minorHAnsi"/>
          <w:spacing w:val="-6"/>
        </w:rPr>
        <w:t>nio</w:t>
      </w:r>
      <w:r w:rsidR="006F2D62" w:rsidRPr="00D67DF9">
        <w:rPr>
          <w:rFonts w:asciiTheme="minorHAnsi" w:hAnsiTheme="minorHAnsi" w:cstheme="minorHAnsi"/>
          <w:spacing w:val="-6"/>
        </w:rPr>
        <w:softHyphen/>
      </w:r>
      <w:r w:rsidRPr="00D67DF9">
        <w:rPr>
          <w:rFonts w:asciiTheme="minorHAnsi" w:hAnsiTheme="minorHAnsi" w:cstheme="minorHAnsi"/>
          <w:spacing w:val="-6"/>
        </w:rPr>
        <w:t>wego, gwarantu</w:t>
      </w:r>
      <w:r w:rsidRPr="00D67DF9">
        <w:rPr>
          <w:rFonts w:asciiTheme="minorHAnsi" w:hAnsiTheme="minorHAnsi" w:cstheme="minorHAnsi"/>
          <w:spacing w:val="-6"/>
        </w:rPr>
        <w:softHyphen/>
        <w:t>jącej bezwarun</w:t>
      </w:r>
      <w:r w:rsidR="005F7E41" w:rsidRPr="00D67DF9">
        <w:rPr>
          <w:rFonts w:asciiTheme="minorHAnsi" w:hAnsiTheme="minorHAnsi" w:cstheme="minorHAnsi"/>
          <w:spacing w:val="-6"/>
        </w:rPr>
        <w:softHyphen/>
      </w:r>
      <w:r w:rsidRPr="00D67DF9">
        <w:rPr>
          <w:rFonts w:asciiTheme="minorHAnsi" w:hAnsiTheme="minorHAnsi" w:cstheme="minorHAnsi"/>
          <w:spacing w:val="-6"/>
        </w:rPr>
        <w:t>kowo i nieodwołalnie wykonanie zamówienia w zakresie i na warun</w:t>
      </w:r>
      <w:r w:rsidRPr="00D67DF9">
        <w:rPr>
          <w:rFonts w:asciiTheme="minorHAnsi" w:hAnsiTheme="minorHAnsi" w:cstheme="minorHAnsi"/>
          <w:spacing w:val="-6"/>
        </w:rPr>
        <w:softHyphen/>
        <w:t xml:space="preserve">kach zgodnych ze złożoną ofertą </w:t>
      </w:r>
      <w:bookmarkEnd w:id="197"/>
      <w:r w:rsidR="001A6CD6" w:rsidRPr="00D67DF9">
        <w:rPr>
          <w:rFonts w:asciiTheme="minorHAnsi" w:hAnsiTheme="minorHAnsi" w:cstheme="minorHAnsi"/>
          <w:spacing w:val="-6"/>
        </w:rPr>
        <w:t>od dnia 20.09.2024 r. oraz od dnia 20.09.2025 r. i  20.09.2026 r.</w:t>
      </w:r>
    </w:p>
    <w:p w14:paraId="1E743F19" w14:textId="40BDA7F7" w:rsidR="00FA605B" w:rsidRPr="00D67DF9" w:rsidRDefault="00FA605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spacing w:val="-8"/>
        </w:rPr>
      </w:pPr>
      <w:bookmarkStart w:id="200" w:name="_Hlk47959862"/>
      <w:bookmarkStart w:id="201" w:name="_Hlk47955683"/>
      <w:bookmarkEnd w:id="198"/>
      <w:r w:rsidRPr="00D67DF9">
        <w:rPr>
          <w:rFonts w:asciiTheme="minorHAnsi" w:hAnsiTheme="minorHAnsi" w:cstheme="minorHAns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D33F6B" w:rsidRPr="00D67DF9">
        <w:rPr>
          <w:rFonts w:asciiTheme="minorHAnsi" w:hAnsiTheme="minorHAnsi" w:cstheme="minorHAnsi"/>
          <w:spacing w:val="-8"/>
        </w:rPr>
        <w:t>19</w:t>
      </w:r>
      <w:r w:rsidR="007D0952" w:rsidRPr="00D67DF9">
        <w:rPr>
          <w:rFonts w:asciiTheme="minorHAnsi" w:hAnsiTheme="minorHAnsi" w:cstheme="minorHAnsi"/>
          <w:spacing w:val="-8"/>
        </w:rPr>
        <w:t>.0</w:t>
      </w:r>
      <w:r w:rsidR="00D33F6B" w:rsidRPr="00D67DF9">
        <w:rPr>
          <w:rFonts w:asciiTheme="minorHAnsi" w:hAnsiTheme="minorHAnsi" w:cstheme="minorHAnsi"/>
          <w:spacing w:val="-8"/>
        </w:rPr>
        <w:t>9</w:t>
      </w:r>
      <w:r w:rsidR="000E6ADC" w:rsidRPr="00D67DF9">
        <w:rPr>
          <w:rFonts w:asciiTheme="minorHAnsi" w:hAnsiTheme="minorHAnsi" w:cstheme="minorHAnsi"/>
          <w:spacing w:val="-8"/>
        </w:rPr>
        <w:t>.202</w:t>
      </w:r>
      <w:r w:rsidR="00D33F6B" w:rsidRPr="00D67DF9">
        <w:rPr>
          <w:rFonts w:asciiTheme="minorHAnsi" w:hAnsiTheme="minorHAnsi" w:cstheme="minorHAnsi"/>
          <w:spacing w:val="-8"/>
        </w:rPr>
        <w:t>4</w:t>
      </w:r>
      <w:r w:rsidR="000E6ADC" w:rsidRPr="00D67DF9">
        <w:rPr>
          <w:rFonts w:asciiTheme="minorHAnsi" w:hAnsiTheme="minorHAnsi" w:cstheme="minorHAnsi"/>
          <w:spacing w:val="-8"/>
        </w:rPr>
        <w:t xml:space="preserve"> r</w:t>
      </w:r>
      <w:r w:rsidRPr="00D67DF9">
        <w:rPr>
          <w:rFonts w:asciiTheme="minorHAnsi" w:hAnsiTheme="minorHAnsi" w:cstheme="minorHAnsi"/>
          <w:spacing w:val="-8"/>
        </w:rPr>
        <w:t xml:space="preserve">., </w:t>
      </w:r>
      <w:r w:rsidR="00116D68" w:rsidRPr="00D67DF9">
        <w:rPr>
          <w:rFonts w:asciiTheme="minorHAnsi" w:hAnsiTheme="minorHAnsi" w:cstheme="minorHAnsi"/>
          <w:spacing w:val="-8"/>
        </w:rPr>
        <w:br/>
      </w:r>
      <w:r w:rsidR="00D33F6B" w:rsidRPr="00D67DF9">
        <w:rPr>
          <w:rFonts w:asciiTheme="minorHAnsi" w:hAnsiTheme="minorHAnsi" w:cstheme="minorHAnsi"/>
          <w:spacing w:val="-6"/>
        </w:rPr>
        <w:t xml:space="preserve">a w kolejnych latach realizacji zamówienia – do dnia 19.09.2025 i do dnia 19.09.2026 r. </w:t>
      </w:r>
      <w:r w:rsidRPr="00D67DF9">
        <w:rPr>
          <w:rFonts w:asciiTheme="minorHAnsi" w:hAnsiTheme="minorHAnsi" w:cstheme="minorHAnsi"/>
          <w:spacing w:val="-8"/>
        </w:rPr>
        <w:t xml:space="preserve">– dla pojazdów, których okres ubezpieczenia rozpoczyna się od </w:t>
      </w:r>
      <w:r w:rsidR="00D33F6B" w:rsidRPr="00D67DF9">
        <w:rPr>
          <w:rFonts w:asciiTheme="minorHAnsi" w:hAnsiTheme="minorHAnsi" w:cstheme="minorHAnsi"/>
          <w:spacing w:val="-8"/>
        </w:rPr>
        <w:t>20 września</w:t>
      </w:r>
      <w:r w:rsidRPr="00D67DF9">
        <w:rPr>
          <w:rFonts w:asciiTheme="minorHAnsi" w:hAnsiTheme="minorHAnsi" w:cstheme="minorHAns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D67DF9">
        <w:rPr>
          <w:rFonts w:asciiTheme="minorHAnsi" w:hAnsiTheme="minorHAnsi" w:cstheme="minorHAnsi"/>
          <w:spacing w:val="-8"/>
        </w:rPr>
        <w:softHyphen/>
        <w:t>nio</w:t>
      </w:r>
      <w:r w:rsidRPr="00D67DF9">
        <w:rPr>
          <w:rFonts w:asciiTheme="minorHAnsi" w:hAnsiTheme="minorHAnsi" w:cstheme="minorHAnsi"/>
          <w:spacing w:val="-8"/>
        </w:rPr>
        <w:softHyphen/>
        <w:t xml:space="preserve">wego, gwarantującej bezwarunkowo i nieodwołalnie wykonanie zamówienia w zakresie i na warunkach zgodnych ze złożoną ofertą </w:t>
      </w:r>
      <w:bookmarkStart w:id="202" w:name="_Hlk47958131"/>
      <w:bookmarkStart w:id="203" w:name="_Toc456007558"/>
      <w:bookmarkStart w:id="204" w:name="_Toc456007788"/>
      <w:bookmarkStart w:id="205" w:name="_Toc456085728"/>
      <w:r w:rsidR="00D33F6B" w:rsidRPr="00D67DF9">
        <w:rPr>
          <w:rFonts w:asciiTheme="minorHAnsi" w:hAnsiTheme="minorHAnsi" w:cstheme="minorHAnsi"/>
          <w:spacing w:val="-6"/>
        </w:rPr>
        <w:t xml:space="preserve">od dnia 20.09.2024 r. oraz od dnia 20.09.2025 r. i  20.09.2026 r. </w:t>
      </w:r>
      <w:r w:rsidRPr="00D67DF9">
        <w:rPr>
          <w:rFonts w:asciiTheme="minorHAnsi" w:hAnsiTheme="minorHAnsi" w:cstheme="minorHAnsi"/>
          <w:spacing w:val="-8"/>
        </w:rPr>
        <w:t>a także certyfikatów potwierdzających obowiązkowe ubezpieczenie OC każdego pojazdu</w:t>
      </w:r>
      <w:bookmarkEnd w:id="200"/>
      <w:bookmarkEnd w:id="202"/>
      <w:r w:rsidRPr="00D67DF9">
        <w:rPr>
          <w:rFonts w:asciiTheme="minorHAnsi" w:hAnsiTheme="minorHAnsi" w:cstheme="minorHAnsi"/>
          <w:spacing w:val="-8"/>
        </w:rPr>
        <w:t xml:space="preserve">. </w:t>
      </w:r>
      <w:bookmarkEnd w:id="199"/>
    </w:p>
    <w:bookmarkEnd w:id="201"/>
    <w:p w14:paraId="6CA57420" w14:textId="77777777" w:rsidR="00FA605B" w:rsidRPr="00D67DF9" w:rsidRDefault="00FA605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spacing w:val="-6"/>
        </w:rPr>
      </w:pPr>
      <w:r w:rsidRPr="00D67DF9">
        <w:rPr>
          <w:rFonts w:asciiTheme="minorHAnsi" w:hAnsiTheme="minorHAnsi" w:cstheme="minorHAnsi"/>
          <w:spacing w:val="-6"/>
        </w:rPr>
        <w:t>Nota pokrycia ubezpieczeniowego będzie obowiązywała do czasu wystawienia dokumentów ubezpieczenio</w:t>
      </w:r>
      <w:r w:rsidRPr="00D67DF9">
        <w:rPr>
          <w:rFonts w:asciiTheme="minorHAnsi" w:hAnsiTheme="minorHAnsi" w:cstheme="minorHAnsi"/>
          <w:spacing w:val="-6"/>
        </w:rPr>
        <w:softHyphen/>
        <w:t>wych.</w:t>
      </w:r>
    </w:p>
    <w:p w14:paraId="2264EBDC" w14:textId="2E75A0A8" w:rsidR="00FA605B" w:rsidRPr="00D67DF9" w:rsidRDefault="00FA605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bookmarkStart w:id="206" w:name="_Hlk47955561"/>
      <w:r w:rsidRPr="00D67DF9">
        <w:rPr>
          <w:rFonts w:asciiTheme="minorHAnsi" w:hAnsiTheme="minorHAnsi" w:cstheme="minorHAnsi"/>
        </w:rPr>
        <w:t>W przypadku nieuprawomocnienia się wyników postępowania do dnia</w:t>
      </w:r>
      <w:r w:rsidR="00A502C5" w:rsidRPr="00D67DF9">
        <w:rPr>
          <w:rFonts w:asciiTheme="minorHAnsi" w:hAnsiTheme="minorHAnsi" w:cstheme="minorHAnsi"/>
        </w:rPr>
        <w:t xml:space="preserve"> </w:t>
      </w:r>
      <w:r w:rsidR="00D33F6B" w:rsidRPr="00D67DF9">
        <w:rPr>
          <w:rFonts w:asciiTheme="minorHAnsi" w:hAnsiTheme="minorHAnsi" w:cstheme="minorHAnsi"/>
        </w:rPr>
        <w:t>19</w:t>
      </w:r>
      <w:r w:rsidR="007D0952" w:rsidRPr="00D67DF9">
        <w:rPr>
          <w:rFonts w:asciiTheme="minorHAnsi" w:hAnsiTheme="minorHAnsi" w:cstheme="minorHAnsi"/>
        </w:rPr>
        <w:t>.0</w:t>
      </w:r>
      <w:r w:rsidR="00D33F6B" w:rsidRPr="00D67DF9">
        <w:rPr>
          <w:rFonts w:asciiTheme="minorHAnsi" w:hAnsiTheme="minorHAnsi" w:cstheme="minorHAnsi"/>
        </w:rPr>
        <w:t>9</w:t>
      </w:r>
      <w:r w:rsidR="007D0952" w:rsidRPr="00D67DF9">
        <w:rPr>
          <w:rFonts w:asciiTheme="minorHAnsi" w:hAnsiTheme="minorHAnsi" w:cstheme="minorHAnsi"/>
        </w:rPr>
        <w:t>.</w:t>
      </w:r>
      <w:r w:rsidR="00EE00E9" w:rsidRPr="00D67DF9">
        <w:rPr>
          <w:rFonts w:asciiTheme="minorHAnsi" w:hAnsiTheme="minorHAnsi" w:cstheme="minorHAnsi"/>
        </w:rPr>
        <w:t>202</w:t>
      </w:r>
      <w:r w:rsidR="00D33F6B" w:rsidRPr="00D67DF9">
        <w:rPr>
          <w:rFonts w:asciiTheme="minorHAnsi" w:hAnsiTheme="minorHAnsi" w:cstheme="minorHAnsi"/>
        </w:rPr>
        <w:t>4</w:t>
      </w:r>
      <w:r w:rsidR="00364EEA" w:rsidRPr="00D67DF9">
        <w:rPr>
          <w:rFonts w:asciiTheme="minorHAnsi" w:hAnsiTheme="minorHAnsi" w:cstheme="minorHAnsi"/>
        </w:rPr>
        <w:t xml:space="preserve"> </w:t>
      </w:r>
      <w:r w:rsidRPr="00D67DF9">
        <w:rPr>
          <w:rFonts w:asciiTheme="minorHAnsi" w:hAnsiTheme="minorHAnsi" w:cstheme="minorHAnsi"/>
        </w:rPr>
        <w:t xml:space="preserve">r., wykonawca </w:t>
      </w:r>
      <w:r w:rsidR="00364EEA" w:rsidRPr="00D67DF9">
        <w:rPr>
          <w:rFonts w:asciiTheme="minorHAnsi" w:hAnsiTheme="minorHAnsi" w:cstheme="minorHAnsi"/>
        </w:rPr>
        <w:t>w dniu tym</w:t>
      </w:r>
      <w:r w:rsidRPr="00D67DF9">
        <w:rPr>
          <w:rFonts w:asciiTheme="minorHAnsi" w:hAnsiTheme="minorHAnsi" w:cstheme="minorHAnsi"/>
        </w:rPr>
        <w:t xml:space="preserve"> wystawi promesę, stanowiącą warunkowe przyrzeczenie ochrony ubezpieczeniowej od dnia </w:t>
      </w:r>
      <w:r w:rsidR="00D33F6B" w:rsidRPr="00D67DF9">
        <w:rPr>
          <w:rFonts w:asciiTheme="minorHAnsi" w:hAnsiTheme="minorHAnsi" w:cstheme="minorHAnsi"/>
        </w:rPr>
        <w:t>20</w:t>
      </w:r>
      <w:r w:rsidR="007D0952" w:rsidRPr="00D67DF9">
        <w:rPr>
          <w:rFonts w:asciiTheme="minorHAnsi" w:hAnsiTheme="minorHAnsi" w:cstheme="minorHAnsi"/>
          <w:spacing w:val="-6"/>
        </w:rPr>
        <w:t>.0</w:t>
      </w:r>
      <w:r w:rsidR="00D33F6B" w:rsidRPr="00D67DF9">
        <w:rPr>
          <w:rFonts w:asciiTheme="minorHAnsi" w:hAnsiTheme="minorHAnsi" w:cstheme="minorHAnsi"/>
          <w:spacing w:val="-6"/>
        </w:rPr>
        <w:t>9</w:t>
      </w:r>
      <w:r w:rsidR="007D0952" w:rsidRPr="00D67DF9">
        <w:rPr>
          <w:rFonts w:asciiTheme="minorHAnsi" w:hAnsiTheme="minorHAnsi" w:cstheme="minorHAnsi"/>
          <w:spacing w:val="-6"/>
        </w:rPr>
        <w:t>.</w:t>
      </w:r>
      <w:r w:rsidR="00EE00E9" w:rsidRPr="00D67DF9">
        <w:rPr>
          <w:rFonts w:asciiTheme="minorHAnsi" w:hAnsiTheme="minorHAnsi" w:cstheme="minorHAnsi"/>
        </w:rPr>
        <w:t>202</w:t>
      </w:r>
      <w:r w:rsidR="00D33F6B" w:rsidRPr="00D67DF9">
        <w:rPr>
          <w:rFonts w:asciiTheme="minorHAnsi" w:hAnsiTheme="minorHAnsi" w:cstheme="minorHAnsi"/>
        </w:rPr>
        <w:t>4</w:t>
      </w:r>
      <w:r w:rsidRPr="00D67DF9">
        <w:rPr>
          <w:rFonts w:asciiTheme="minorHAnsi" w:hAnsiTheme="minorHAnsi" w:cstheme="minorHAnsi"/>
        </w:rPr>
        <w:t xml:space="preserve"> r.</w:t>
      </w:r>
      <w:bookmarkEnd w:id="206"/>
    </w:p>
    <w:p w14:paraId="59BFA404" w14:textId="20434200" w:rsidR="002633F4" w:rsidRPr="00D67DF9" w:rsidRDefault="00FA605B"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rPr>
      </w:pPr>
      <w:r w:rsidRPr="00D67DF9">
        <w:rPr>
          <w:rFonts w:asciiTheme="minorHAnsi" w:hAnsiTheme="minorHAnsi" w:cstheme="minorHAnsi"/>
        </w:rPr>
        <w:t xml:space="preserve">Wnioski o wystawienie dokumentów ubezpieczeniowych, potwierdzających zawarcie poszczególnych umów ubezpieczenia, określające m.in. niezbędny zakres, przedmiot </w:t>
      </w:r>
      <w:r w:rsidR="00F26AA6" w:rsidRPr="00D67DF9">
        <w:rPr>
          <w:rFonts w:asciiTheme="minorHAnsi" w:hAnsiTheme="minorHAnsi" w:cstheme="minorHAnsi"/>
        </w:rPr>
        <w:br/>
      </w:r>
      <w:r w:rsidRPr="00D67DF9">
        <w:rPr>
          <w:rFonts w:asciiTheme="minorHAnsi" w:hAnsiTheme="minorHAnsi" w:cstheme="minorHAnsi"/>
        </w:rPr>
        <w:t>i okres ubezpieczenia, każdorazowo składał będzie broker ubezpieczeniowy działający w imieniu i na rzecz zamawiającego oraz każdego podmiotu objętego zamówieniem.</w:t>
      </w:r>
      <w:bookmarkEnd w:id="181"/>
      <w:bookmarkEnd w:id="203"/>
      <w:bookmarkEnd w:id="204"/>
      <w:bookmarkEnd w:id="205"/>
      <w:r w:rsidR="002633F4" w:rsidRPr="00D67DF9">
        <w:rPr>
          <w:rFonts w:asciiTheme="minorHAnsi" w:hAnsiTheme="minorHAnsi" w:cstheme="minorHAnsi"/>
        </w:rPr>
        <w:t xml:space="preserve"> </w:t>
      </w:r>
    </w:p>
    <w:p w14:paraId="47717BD4" w14:textId="77777777" w:rsidR="009D3709" w:rsidRPr="00D67DF9" w:rsidRDefault="009D3709"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207" w:name="_Toc173842925"/>
      <w:r w:rsidRPr="00D67DF9">
        <w:rPr>
          <w:rFonts w:asciiTheme="minorHAnsi" w:hAnsiTheme="minorHAnsi" w:cstheme="minorHAnsi"/>
          <w:b/>
          <w:sz w:val="24"/>
          <w:szCs w:val="24"/>
          <w:lang w:eastAsia="en-US"/>
        </w:rPr>
        <w:t>Wymagania</w:t>
      </w:r>
      <w:r w:rsidRPr="00D67DF9">
        <w:rPr>
          <w:rFonts w:asciiTheme="minorHAnsi" w:hAnsiTheme="minorHAnsi" w:cstheme="minorHAnsi"/>
          <w:b/>
          <w:sz w:val="24"/>
          <w:szCs w:val="24"/>
        </w:rPr>
        <w:t xml:space="preserve"> w zakresie zatrudnienia na podstawie stosunku pracy, w okolicznościach, </w:t>
      </w:r>
      <w:r w:rsidRPr="00D67DF9">
        <w:rPr>
          <w:rFonts w:asciiTheme="minorHAnsi" w:hAnsiTheme="minorHAnsi" w:cstheme="minorHAnsi"/>
          <w:b/>
          <w:sz w:val="24"/>
          <w:szCs w:val="24"/>
        </w:rPr>
        <w:br/>
        <w:t>o których mowa w art. 95</w:t>
      </w:r>
      <w:r w:rsidR="00F97756" w:rsidRPr="00D67DF9">
        <w:rPr>
          <w:rFonts w:asciiTheme="minorHAnsi" w:hAnsiTheme="minorHAnsi" w:cstheme="minorHAnsi"/>
          <w:b/>
          <w:sz w:val="24"/>
          <w:szCs w:val="24"/>
        </w:rPr>
        <w:t xml:space="preserve"> </w:t>
      </w:r>
      <w:r w:rsidRPr="00D67DF9">
        <w:rPr>
          <w:rFonts w:asciiTheme="minorHAnsi" w:hAnsiTheme="minorHAnsi" w:cstheme="minorHAnsi"/>
          <w:b/>
          <w:sz w:val="24"/>
          <w:szCs w:val="24"/>
        </w:rPr>
        <w:t xml:space="preserve">ustawy </w:t>
      </w:r>
      <w:r w:rsidR="00E0138E" w:rsidRPr="00D67DF9">
        <w:rPr>
          <w:rFonts w:asciiTheme="minorHAnsi" w:hAnsiTheme="minorHAnsi" w:cstheme="minorHAnsi"/>
          <w:b/>
          <w:sz w:val="24"/>
          <w:szCs w:val="24"/>
        </w:rPr>
        <w:t>Prawo zamówień publicznych</w:t>
      </w:r>
      <w:r w:rsidR="00F97756" w:rsidRPr="00D67DF9">
        <w:rPr>
          <w:rFonts w:asciiTheme="minorHAnsi" w:hAnsiTheme="minorHAnsi" w:cstheme="minorHAnsi"/>
          <w:b/>
          <w:sz w:val="24"/>
          <w:szCs w:val="24"/>
        </w:rPr>
        <w:t>.</w:t>
      </w:r>
      <w:bookmarkEnd w:id="207"/>
    </w:p>
    <w:p w14:paraId="67A85951" w14:textId="02E02D3F" w:rsidR="009D3709" w:rsidRPr="00D67DF9" w:rsidRDefault="009D3709" w:rsidP="003C551D">
      <w:pPr>
        <w:pStyle w:val="Akapitzlist1"/>
        <w:widowControl w:val="0"/>
        <w:tabs>
          <w:tab w:val="left" w:pos="851"/>
        </w:tabs>
        <w:suppressAutoHyphens w:val="0"/>
        <w:spacing w:after="0"/>
        <w:ind w:left="851"/>
        <w:jc w:val="both"/>
        <w:rPr>
          <w:rFonts w:asciiTheme="minorHAnsi" w:hAnsiTheme="minorHAnsi" w:cstheme="minorHAnsi"/>
          <w:sz w:val="24"/>
          <w:szCs w:val="24"/>
        </w:rPr>
      </w:pPr>
      <w:r w:rsidRPr="00D67DF9">
        <w:rPr>
          <w:rFonts w:asciiTheme="minorHAnsi" w:hAnsiTheme="minorHAnsi" w:cstheme="minorHAnsi"/>
          <w:sz w:val="24"/>
          <w:szCs w:val="24"/>
          <w:lang w:eastAsia="en-US"/>
        </w:rPr>
        <w:t>Zamawiają</w:t>
      </w:r>
      <w:r w:rsidR="008F4526" w:rsidRPr="00D67DF9">
        <w:rPr>
          <w:rFonts w:asciiTheme="minorHAnsi" w:hAnsiTheme="minorHAnsi" w:cstheme="minorHAnsi"/>
          <w:sz w:val="24"/>
          <w:szCs w:val="24"/>
          <w:lang w:eastAsia="en-US"/>
        </w:rPr>
        <w:t>cy nie określa</w:t>
      </w:r>
      <w:r w:rsidRPr="00D67DF9">
        <w:rPr>
          <w:rFonts w:asciiTheme="minorHAnsi" w:hAnsiTheme="minorHAnsi" w:cstheme="minorHAnsi"/>
          <w:sz w:val="24"/>
          <w:szCs w:val="24"/>
          <w:lang w:eastAsia="en-US"/>
        </w:rPr>
        <w:t xml:space="preserve"> wymagań</w:t>
      </w:r>
      <w:r w:rsidR="008F4526" w:rsidRPr="00D67DF9">
        <w:rPr>
          <w:rFonts w:asciiTheme="minorHAnsi" w:hAnsiTheme="minorHAnsi" w:cstheme="minorHAnsi"/>
          <w:sz w:val="24"/>
          <w:szCs w:val="24"/>
        </w:rPr>
        <w:t xml:space="preserve"> w zakresie zatrudnienia na podstawie stosunku pracy, </w:t>
      </w:r>
      <w:r w:rsidR="00E0138E" w:rsidRPr="00D67DF9">
        <w:rPr>
          <w:rFonts w:asciiTheme="minorHAnsi" w:hAnsiTheme="minorHAnsi" w:cstheme="minorHAnsi"/>
          <w:sz w:val="24"/>
          <w:szCs w:val="24"/>
        </w:rPr>
        <w:br/>
      </w:r>
      <w:r w:rsidR="008F4526" w:rsidRPr="00D67DF9">
        <w:rPr>
          <w:rFonts w:asciiTheme="minorHAnsi" w:hAnsiTheme="minorHAnsi" w:cstheme="minorHAnsi"/>
          <w:sz w:val="24"/>
          <w:szCs w:val="24"/>
        </w:rPr>
        <w:t xml:space="preserve">w okolicznościach, o których mowa w art. 95 </w:t>
      </w:r>
      <w:proofErr w:type="spellStart"/>
      <w:r w:rsidR="006076AD" w:rsidRPr="00D67DF9">
        <w:rPr>
          <w:rFonts w:asciiTheme="minorHAnsi" w:hAnsiTheme="minorHAnsi" w:cstheme="minorHAnsi"/>
          <w:sz w:val="24"/>
          <w:szCs w:val="24"/>
        </w:rPr>
        <w:t>u.p.z.p</w:t>
      </w:r>
      <w:proofErr w:type="spellEnd"/>
      <w:r w:rsidR="006076AD" w:rsidRPr="00D67DF9">
        <w:rPr>
          <w:rFonts w:asciiTheme="minorHAnsi" w:hAnsiTheme="minorHAnsi" w:cstheme="minorHAnsi"/>
          <w:sz w:val="24"/>
          <w:szCs w:val="24"/>
        </w:rPr>
        <w:t>.</w:t>
      </w:r>
    </w:p>
    <w:p w14:paraId="6D346E00" w14:textId="5125DC4B" w:rsidR="00A053DA" w:rsidRPr="00D67DF9" w:rsidRDefault="00A053DA" w:rsidP="003C551D">
      <w:pPr>
        <w:pStyle w:val="Akapitzlist1"/>
        <w:widowControl w:val="0"/>
        <w:tabs>
          <w:tab w:val="left" w:pos="851"/>
        </w:tabs>
        <w:suppressAutoHyphens w:val="0"/>
        <w:spacing w:after="0"/>
        <w:ind w:left="851"/>
        <w:jc w:val="both"/>
        <w:rPr>
          <w:rFonts w:asciiTheme="minorHAnsi" w:hAnsiTheme="minorHAnsi" w:cstheme="minorHAnsi"/>
          <w:spacing w:val="-4"/>
          <w:sz w:val="24"/>
          <w:szCs w:val="24"/>
          <w:lang w:eastAsia="en-US"/>
        </w:rPr>
      </w:pPr>
      <w:r w:rsidRPr="00D67DF9">
        <w:rPr>
          <w:rFonts w:asciiTheme="minorHAnsi" w:hAnsiTheme="minorHAnsi" w:cstheme="minorHAns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zamawiający odstępuje od wymogów, o których mowa w art. 95 </w:t>
      </w:r>
      <w:proofErr w:type="spellStart"/>
      <w:r w:rsidRPr="00D67DF9">
        <w:rPr>
          <w:rFonts w:asciiTheme="minorHAnsi" w:hAnsiTheme="minorHAnsi" w:cstheme="minorHAnsi"/>
          <w:spacing w:val="-4"/>
          <w:sz w:val="24"/>
          <w:szCs w:val="24"/>
          <w:lang w:eastAsia="en-US"/>
        </w:rPr>
        <w:t>u.p.z.p</w:t>
      </w:r>
      <w:proofErr w:type="spellEnd"/>
      <w:r w:rsidRPr="00D67DF9">
        <w:rPr>
          <w:rFonts w:asciiTheme="minorHAnsi" w:hAnsiTheme="minorHAnsi" w:cstheme="minorHAnsi"/>
          <w:spacing w:val="-4"/>
          <w:sz w:val="24"/>
          <w:szCs w:val="24"/>
          <w:lang w:eastAsia="en-US"/>
        </w:rPr>
        <w:t>.</w:t>
      </w:r>
    </w:p>
    <w:p w14:paraId="278C9559" w14:textId="77777777" w:rsidR="006C2499" w:rsidRPr="00D67DF9" w:rsidRDefault="006C2499"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pacing w:val="-4"/>
          <w:sz w:val="24"/>
          <w:szCs w:val="24"/>
          <w:lang w:eastAsia="en-US"/>
        </w:rPr>
      </w:pPr>
      <w:bookmarkStart w:id="208" w:name="_Toc173842926"/>
      <w:r w:rsidRPr="00D67DF9">
        <w:rPr>
          <w:rFonts w:asciiTheme="minorHAnsi" w:hAnsiTheme="minorHAnsi" w:cstheme="minorHAnsi"/>
          <w:b/>
          <w:spacing w:val="-4"/>
          <w:sz w:val="24"/>
          <w:szCs w:val="24"/>
        </w:rPr>
        <w:t xml:space="preserve">Informacje dotyczące przeprowadzenia przez wykonawcę wizji lokalnej lub sprawdzenia przez niego dokumentów niezbędnych do realizacji zamówienia, o których mowa w art. 131 </w:t>
      </w:r>
      <w:r w:rsidRPr="00D67DF9">
        <w:rPr>
          <w:rFonts w:asciiTheme="minorHAnsi" w:hAnsiTheme="minorHAnsi" w:cstheme="minorHAnsi"/>
          <w:b/>
          <w:spacing w:val="-4"/>
          <w:sz w:val="24"/>
          <w:szCs w:val="24"/>
        </w:rPr>
        <w:lastRenderedPageBreak/>
        <w:t>ust. 2</w:t>
      </w:r>
      <w:r w:rsidR="00511E25" w:rsidRPr="00D67DF9">
        <w:rPr>
          <w:rFonts w:asciiTheme="minorHAnsi" w:hAnsiTheme="minorHAnsi" w:cstheme="minorHAnsi"/>
          <w:b/>
          <w:spacing w:val="-4"/>
          <w:sz w:val="24"/>
          <w:szCs w:val="24"/>
        </w:rPr>
        <w:t xml:space="preserve"> ustawy </w:t>
      </w:r>
      <w:r w:rsidR="00FA5354" w:rsidRPr="00D67DF9">
        <w:rPr>
          <w:rFonts w:asciiTheme="minorHAnsi" w:hAnsiTheme="minorHAnsi" w:cstheme="minorHAnsi"/>
          <w:b/>
          <w:spacing w:val="-4"/>
          <w:sz w:val="24"/>
          <w:szCs w:val="24"/>
        </w:rPr>
        <w:t>Prawo zamówień publicznych</w:t>
      </w:r>
      <w:r w:rsidRPr="00D67DF9">
        <w:rPr>
          <w:rFonts w:asciiTheme="minorHAnsi" w:hAnsiTheme="minorHAnsi" w:cstheme="minorHAnsi"/>
          <w:b/>
          <w:spacing w:val="-4"/>
          <w:sz w:val="24"/>
          <w:szCs w:val="24"/>
        </w:rPr>
        <w:t>, jeżeli zamawiający przewiduje możliwość albo wymaga złożenia oferty po odbyciu wizji lokalnej lub sprawdzeniu tych dokumentów</w:t>
      </w:r>
      <w:r w:rsidR="008B56D5" w:rsidRPr="00D67DF9">
        <w:rPr>
          <w:rFonts w:asciiTheme="minorHAnsi" w:hAnsiTheme="minorHAnsi" w:cstheme="minorHAnsi"/>
          <w:b/>
          <w:spacing w:val="-4"/>
          <w:sz w:val="24"/>
          <w:szCs w:val="24"/>
        </w:rPr>
        <w:t>.</w:t>
      </w:r>
      <w:bookmarkEnd w:id="208"/>
    </w:p>
    <w:p w14:paraId="574A4C99" w14:textId="2BFDB7D1" w:rsidR="006C2499" w:rsidRPr="00D67DF9" w:rsidRDefault="00511E25" w:rsidP="009A50ED">
      <w:pPr>
        <w:pStyle w:val="Akapitzlist1"/>
        <w:widowControl w:val="0"/>
        <w:numPr>
          <w:ilvl w:val="1"/>
          <w:numId w:val="74"/>
        </w:numPr>
        <w:tabs>
          <w:tab w:val="left" w:pos="851"/>
        </w:tabs>
        <w:suppressAutoHyphens w:val="0"/>
        <w:spacing w:after="0"/>
        <w:ind w:left="851" w:hanging="851"/>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Zamawiający dopuszcza możliwość złożenia oferty po o</w:t>
      </w:r>
      <w:r w:rsidR="00FA5354" w:rsidRPr="00D67DF9">
        <w:rPr>
          <w:rFonts w:asciiTheme="minorHAnsi" w:hAnsiTheme="minorHAnsi" w:cstheme="minorHAnsi"/>
          <w:sz w:val="24"/>
          <w:szCs w:val="24"/>
          <w:lang w:eastAsia="en-US"/>
        </w:rPr>
        <w:t>d</w:t>
      </w:r>
      <w:r w:rsidRPr="00D67DF9">
        <w:rPr>
          <w:rFonts w:asciiTheme="minorHAnsi" w:hAnsiTheme="minorHAnsi" w:cstheme="minorHAnsi"/>
          <w:sz w:val="24"/>
          <w:szCs w:val="24"/>
          <w:lang w:eastAsia="en-US"/>
        </w:rPr>
        <w:t>byciu wizji lokalnej</w:t>
      </w:r>
      <w:r w:rsidR="007A4D97" w:rsidRPr="00D67DF9">
        <w:rPr>
          <w:rFonts w:asciiTheme="minorHAnsi" w:hAnsiTheme="minorHAnsi" w:cstheme="minorHAnsi"/>
          <w:sz w:val="24"/>
          <w:szCs w:val="24"/>
          <w:lang w:eastAsia="en-US"/>
        </w:rPr>
        <w:t xml:space="preserve"> </w:t>
      </w:r>
      <w:r w:rsidRPr="00D67DF9">
        <w:rPr>
          <w:rFonts w:asciiTheme="minorHAnsi" w:hAnsiTheme="minorHAnsi" w:cstheme="minorHAnsi"/>
          <w:sz w:val="24"/>
          <w:szCs w:val="24"/>
          <w:lang w:eastAsia="en-US"/>
        </w:rPr>
        <w:t>lub</w:t>
      </w:r>
      <w:r w:rsidR="007A4D97" w:rsidRPr="00D67DF9">
        <w:rPr>
          <w:rFonts w:asciiTheme="minorHAnsi" w:hAnsiTheme="minorHAnsi" w:cstheme="minorHAnsi"/>
          <w:sz w:val="24"/>
          <w:szCs w:val="24"/>
          <w:lang w:eastAsia="en-US"/>
        </w:rPr>
        <w:t xml:space="preserve"> </w:t>
      </w:r>
      <w:r w:rsidRPr="00D67DF9">
        <w:rPr>
          <w:rFonts w:asciiTheme="minorHAnsi" w:hAnsiTheme="minorHAnsi" w:cstheme="minorHAnsi"/>
          <w:sz w:val="24"/>
          <w:szCs w:val="24"/>
          <w:lang w:eastAsia="en-US"/>
        </w:rPr>
        <w:t xml:space="preserve">sprawdzeniu dokumentów, lecz tego nie wymaga i nie odrzuci </w:t>
      </w:r>
      <w:r w:rsidR="00FA5354" w:rsidRPr="00D67DF9">
        <w:rPr>
          <w:rFonts w:asciiTheme="minorHAnsi" w:hAnsiTheme="minorHAnsi" w:cstheme="minorHAnsi"/>
          <w:sz w:val="24"/>
          <w:szCs w:val="24"/>
          <w:lang w:eastAsia="en-US"/>
        </w:rPr>
        <w:t xml:space="preserve">na podstawie art. 226 ust. 1 pkt 18 </w:t>
      </w:r>
      <w:proofErr w:type="spellStart"/>
      <w:r w:rsidR="006076AD" w:rsidRPr="00D67DF9">
        <w:rPr>
          <w:rFonts w:asciiTheme="minorHAnsi" w:hAnsiTheme="minorHAnsi" w:cstheme="minorHAnsi"/>
          <w:sz w:val="24"/>
          <w:szCs w:val="24"/>
          <w:lang w:eastAsia="en-US"/>
        </w:rPr>
        <w:t>u.p.z.p</w:t>
      </w:r>
      <w:proofErr w:type="spellEnd"/>
      <w:r w:rsidR="006076AD" w:rsidRPr="00D67DF9">
        <w:rPr>
          <w:rFonts w:asciiTheme="minorHAnsi" w:hAnsiTheme="minorHAnsi" w:cstheme="minorHAnsi"/>
          <w:sz w:val="24"/>
          <w:szCs w:val="24"/>
          <w:lang w:eastAsia="en-US"/>
        </w:rPr>
        <w:t>.</w:t>
      </w:r>
      <w:r w:rsidR="00FA5354" w:rsidRPr="00D67DF9">
        <w:rPr>
          <w:rFonts w:asciiTheme="minorHAnsi" w:hAnsiTheme="minorHAnsi" w:cstheme="minorHAnsi"/>
          <w:sz w:val="24"/>
          <w:szCs w:val="24"/>
          <w:lang w:eastAsia="en-US"/>
        </w:rPr>
        <w:t xml:space="preserve"> </w:t>
      </w:r>
      <w:r w:rsidRPr="00D67DF9">
        <w:rPr>
          <w:rFonts w:asciiTheme="minorHAnsi" w:hAnsiTheme="minorHAnsi" w:cstheme="minorHAnsi"/>
          <w:sz w:val="24"/>
          <w:szCs w:val="24"/>
          <w:lang w:eastAsia="en-US"/>
        </w:rPr>
        <w:t xml:space="preserve">oferty </w:t>
      </w:r>
      <w:r w:rsidRPr="00D67DF9">
        <w:rPr>
          <w:rFonts w:asciiTheme="minorHAnsi" w:hAnsiTheme="minorHAnsi" w:cstheme="minorHAnsi"/>
          <w:sz w:val="24"/>
          <w:szCs w:val="24"/>
          <w:lang w:eastAsia="pl-PL"/>
        </w:rPr>
        <w:t>złożonej bez odbycia wizji lokalnej lub bez sprawdzenia dokumentów niezbędnych do realizacji zamówienia dostępnych na miejscu u zamawiającego</w:t>
      </w:r>
      <w:r w:rsidR="00FA5354" w:rsidRPr="00D67DF9">
        <w:rPr>
          <w:rFonts w:asciiTheme="minorHAnsi" w:hAnsiTheme="minorHAnsi" w:cstheme="minorHAnsi"/>
          <w:sz w:val="24"/>
          <w:szCs w:val="24"/>
          <w:lang w:eastAsia="pl-PL"/>
        </w:rPr>
        <w:t>.</w:t>
      </w:r>
    </w:p>
    <w:p w14:paraId="58697E8B" w14:textId="77777777" w:rsidR="009E62E4" w:rsidRPr="00D67DF9" w:rsidRDefault="009E62E4" w:rsidP="009A50ED">
      <w:pPr>
        <w:widowControl w:val="0"/>
        <w:numPr>
          <w:ilvl w:val="1"/>
          <w:numId w:val="74"/>
        </w:numPr>
        <w:tabs>
          <w:tab w:val="left" w:pos="851"/>
        </w:tabs>
        <w:suppressAutoHyphens w:val="0"/>
        <w:spacing w:line="276" w:lineRule="auto"/>
        <w:ind w:left="851" w:hanging="851"/>
        <w:jc w:val="both"/>
        <w:rPr>
          <w:rFonts w:asciiTheme="minorHAnsi" w:hAnsiTheme="minorHAnsi" w:cstheme="minorHAnsi"/>
          <w:lang w:eastAsia="en-US"/>
        </w:rPr>
      </w:pPr>
      <w:r w:rsidRPr="00D67DF9">
        <w:rPr>
          <w:rFonts w:asciiTheme="minorHAnsi" w:hAnsiTheme="minorHAnsi" w:cstheme="minorHAnsi"/>
          <w:lang w:eastAsia="en-US"/>
        </w:rPr>
        <w:t xml:space="preserve">Każdy z wykonawców przed złożeniem oferty może dokonać oglądu (lustracji) miejsc zgłaszanych do ubezpieczenia, w terminie uzgodnionym z zamawiającym. Zapis niniejszy </w:t>
      </w:r>
      <w:r w:rsidRPr="00D67DF9">
        <w:rPr>
          <w:rFonts w:asciiTheme="minorHAnsi" w:hAnsiTheme="minorHAnsi" w:cstheme="minorHAnsi"/>
          <w:lang w:eastAsia="en-US"/>
        </w:rPr>
        <w:br/>
        <w:t>w żadnym wypadku nie stanowi obowiązku wykonawcy do odbycia wizji w terenie.</w:t>
      </w:r>
    </w:p>
    <w:p w14:paraId="7BF2EC1E" w14:textId="77777777" w:rsidR="007776E3" w:rsidRPr="00D67DF9" w:rsidRDefault="007776E3" w:rsidP="009A50ED">
      <w:pPr>
        <w:pStyle w:val="Akapitzlist1"/>
        <w:widowControl w:val="0"/>
        <w:numPr>
          <w:ilvl w:val="0"/>
          <w:numId w:val="74"/>
        </w:numPr>
        <w:tabs>
          <w:tab w:val="left" w:pos="851"/>
        </w:tabs>
        <w:suppressAutoHyphens w:val="0"/>
        <w:spacing w:before="80" w:after="0"/>
        <w:ind w:left="851" w:hanging="851"/>
        <w:jc w:val="both"/>
        <w:outlineLvl w:val="0"/>
        <w:rPr>
          <w:rFonts w:asciiTheme="minorHAnsi" w:hAnsiTheme="minorHAnsi" w:cstheme="minorHAnsi"/>
          <w:b/>
          <w:sz w:val="24"/>
          <w:szCs w:val="24"/>
          <w:lang w:eastAsia="en-US"/>
        </w:rPr>
      </w:pPr>
      <w:bookmarkStart w:id="209" w:name="_Toc173842927"/>
      <w:r w:rsidRPr="00D67DF9">
        <w:rPr>
          <w:rFonts w:asciiTheme="minorHAnsi" w:hAnsiTheme="minorHAnsi" w:cstheme="minorHAnsi"/>
          <w:b/>
          <w:sz w:val="24"/>
          <w:szCs w:val="24"/>
        </w:rPr>
        <w:t>Informacja o obowiązku osobistego wykonania przez wykonawcę kluczowych zadań, jeżeli zamawiający dokonuje takiego zastrzeżenia zgodnie z art. 60 i art. 121</w:t>
      </w:r>
      <w:r w:rsidR="00901ADA" w:rsidRPr="00D67DF9">
        <w:rPr>
          <w:rFonts w:asciiTheme="minorHAnsi" w:hAnsiTheme="minorHAnsi" w:cstheme="minorHAnsi"/>
          <w:b/>
          <w:sz w:val="24"/>
          <w:szCs w:val="24"/>
        </w:rPr>
        <w:t xml:space="preserve"> ustawy </w:t>
      </w:r>
      <w:r w:rsidR="00BD677B" w:rsidRPr="00D67DF9">
        <w:rPr>
          <w:rFonts w:asciiTheme="minorHAnsi" w:hAnsiTheme="minorHAnsi" w:cstheme="minorHAnsi"/>
          <w:b/>
          <w:sz w:val="24"/>
          <w:szCs w:val="24"/>
        </w:rPr>
        <w:t>Prawo zamówień publicznych</w:t>
      </w:r>
      <w:r w:rsidR="00F97756" w:rsidRPr="00D67DF9">
        <w:rPr>
          <w:rFonts w:asciiTheme="minorHAnsi" w:hAnsiTheme="minorHAnsi" w:cstheme="minorHAnsi"/>
          <w:b/>
          <w:sz w:val="24"/>
          <w:szCs w:val="24"/>
        </w:rPr>
        <w:t>.</w:t>
      </w:r>
      <w:bookmarkEnd w:id="209"/>
    </w:p>
    <w:p w14:paraId="315935B5" w14:textId="48A6E3B5" w:rsidR="007776E3" w:rsidRPr="00D67DF9" w:rsidRDefault="007776E3" w:rsidP="003C551D">
      <w:pPr>
        <w:pStyle w:val="Akapitzlist1"/>
        <w:widowControl w:val="0"/>
        <w:tabs>
          <w:tab w:val="left" w:pos="851"/>
        </w:tabs>
        <w:suppressAutoHyphens w:val="0"/>
        <w:spacing w:after="0"/>
        <w:ind w:left="851"/>
        <w:jc w:val="both"/>
        <w:rPr>
          <w:rFonts w:asciiTheme="minorHAnsi" w:hAnsiTheme="minorHAnsi" w:cstheme="minorHAnsi"/>
          <w:sz w:val="24"/>
          <w:szCs w:val="24"/>
        </w:rPr>
      </w:pPr>
      <w:r w:rsidRPr="00D67DF9">
        <w:rPr>
          <w:rFonts w:asciiTheme="minorHAnsi" w:hAnsiTheme="minorHAnsi" w:cstheme="minorHAnsi"/>
          <w:sz w:val="24"/>
          <w:szCs w:val="24"/>
        </w:rPr>
        <w:t xml:space="preserve">Zamawiający nie zastrzega obowiązku osobistego wykonania przez wykonawcę kluczowych zadań na podstawie art. 60 i art. 121 </w:t>
      </w:r>
      <w:proofErr w:type="spellStart"/>
      <w:r w:rsidR="006076AD" w:rsidRPr="00D67DF9">
        <w:rPr>
          <w:rFonts w:asciiTheme="minorHAnsi" w:hAnsiTheme="minorHAnsi" w:cstheme="minorHAnsi"/>
          <w:sz w:val="24"/>
          <w:szCs w:val="24"/>
        </w:rPr>
        <w:t>u.p.z.p</w:t>
      </w:r>
      <w:proofErr w:type="spellEnd"/>
      <w:r w:rsidR="006076AD" w:rsidRPr="00D67DF9">
        <w:rPr>
          <w:rFonts w:asciiTheme="minorHAnsi" w:hAnsiTheme="minorHAnsi" w:cstheme="minorHAnsi"/>
          <w:sz w:val="24"/>
          <w:szCs w:val="24"/>
        </w:rPr>
        <w:t>.</w:t>
      </w:r>
      <w:r w:rsidR="00BC5832" w:rsidRPr="00D67DF9">
        <w:rPr>
          <w:rFonts w:asciiTheme="minorHAnsi" w:hAnsiTheme="minorHAnsi" w:cstheme="minorHAnsi"/>
          <w:sz w:val="24"/>
          <w:szCs w:val="24"/>
        </w:rPr>
        <w:t xml:space="preserve"> Zastosowanie w tym zakresie mają odpowiednie przepisy ustawy z dnia 11 września 2015 r o działalności ubezpieczeniowej </w:t>
      </w:r>
      <w:r w:rsidR="00F26AA6" w:rsidRPr="00D67DF9">
        <w:rPr>
          <w:rFonts w:asciiTheme="minorHAnsi" w:hAnsiTheme="minorHAnsi" w:cstheme="minorHAnsi"/>
          <w:sz w:val="24"/>
          <w:szCs w:val="24"/>
        </w:rPr>
        <w:br/>
      </w:r>
      <w:r w:rsidR="00BC5832" w:rsidRPr="00D67DF9">
        <w:rPr>
          <w:rFonts w:asciiTheme="minorHAnsi" w:hAnsiTheme="minorHAnsi" w:cstheme="minorHAnsi"/>
          <w:sz w:val="24"/>
          <w:szCs w:val="24"/>
        </w:rPr>
        <w:t>i reasekuracyjnej, w szczególności dotyczące wykonywania czynności ubezpieczeniowych.</w:t>
      </w:r>
    </w:p>
    <w:p w14:paraId="6BF103F0" w14:textId="527979D3" w:rsidR="00AB3F5B" w:rsidRPr="00D67DF9" w:rsidRDefault="00AB3F5B" w:rsidP="009A50ED">
      <w:pPr>
        <w:pStyle w:val="Akapitzlist1"/>
        <w:widowControl w:val="0"/>
        <w:numPr>
          <w:ilvl w:val="0"/>
          <w:numId w:val="74"/>
        </w:numPr>
        <w:tabs>
          <w:tab w:val="left" w:pos="851"/>
        </w:tabs>
        <w:suppressAutoHyphens w:val="0"/>
        <w:spacing w:before="120" w:after="0"/>
        <w:ind w:left="851" w:hanging="851"/>
        <w:jc w:val="both"/>
        <w:outlineLvl w:val="0"/>
        <w:rPr>
          <w:rFonts w:asciiTheme="minorHAnsi" w:hAnsiTheme="minorHAnsi" w:cstheme="minorHAnsi"/>
          <w:b/>
          <w:sz w:val="24"/>
          <w:szCs w:val="24"/>
          <w:lang w:eastAsia="en-US"/>
        </w:rPr>
      </w:pPr>
      <w:bookmarkStart w:id="210" w:name="_Toc456007563"/>
      <w:bookmarkStart w:id="211" w:name="_Toc456007793"/>
      <w:bookmarkStart w:id="212" w:name="_Toc458156821"/>
      <w:bookmarkStart w:id="213" w:name="_Toc173842928"/>
      <w:bookmarkEnd w:id="182"/>
      <w:bookmarkEnd w:id="183"/>
      <w:bookmarkEnd w:id="184"/>
      <w:r w:rsidRPr="00D67DF9">
        <w:rPr>
          <w:rFonts w:asciiTheme="minorHAnsi" w:hAnsiTheme="minorHAnsi" w:cstheme="minorHAnsi"/>
          <w:b/>
          <w:sz w:val="24"/>
          <w:szCs w:val="24"/>
          <w:lang w:eastAsia="en-US"/>
        </w:rPr>
        <w:t xml:space="preserve">Pouczenie o środkach ochrony prawnej przysługujących </w:t>
      </w:r>
      <w:r w:rsidR="00391EDF" w:rsidRPr="00D67DF9">
        <w:rPr>
          <w:rFonts w:asciiTheme="minorHAnsi" w:hAnsiTheme="minorHAnsi" w:cstheme="minorHAnsi"/>
          <w:b/>
          <w:sz w:val="24"/>
          <w:szCs w:val="24"/>
          <w:lang w:eastAsia="en-US"/>
        </w:rPr>
        <w:t>w</w:t>
      </w:r>
      <w:r w:rsidRPr="00D67DF9">
        <w:rPr>
          <w:rFonts w:asciiTheme="minorHAnsi" w:hAnsiTheme="minorHAnsi" w:cstheme="minorHAnsi"/>
          <w:b/>
          <w:sz w:val="24"/>
          <w:szCs w:val="24"/>
          <w:lang w:eastAsia="en-US"/>
        </w:rPr>
        <w:t>ykonawcy</w:t>
      </w:r>
      <w:bookmarkEnd w:id="210"/>
      <w:bookmarkEnd w:id="211"/>
      <w:bookmarkEnd w:id="212"/>
      <w:r w:rsidR="00F97756" w:rsidRPr="00D67DF9">
        <w:rPr>
          <w:rFonts w:asciiTheme="minorHAnsi" w:hAnsiTheme="minorHAnsi" w:cstheme="minorHAnsi"/>
          <w:b/>
          <w:sz w:val="24"/>
          <w:szCs w:val="24"/>
          <w:lang w:eastAsia="en-US"/>
        </w:rPr>
        <w:t>.</w:t>
      </w:r>
      <w:bookmarkEnd w:id="213"/>
      <w:r w:rsidRPr="00D67DF9">
        <w:rPr>
          <w:rFonts w:asciiTheme="minorHAnsi" w:hAnsiTheme="minorHAnsi" w:cstheme="minorHAnsi"/>
          <w:b/>
          <w:sz w:val="24"/>
          <w:szCs w:val="24"/>
          <w:lang w:eastAsia="en-US"/>
        </w:rPr>
        <w:t xml:space="preserve"> </w:t>
      </w:r>
    </w:p>
    <w:p w14:paraId="1E6E5049" w14:textId="33C3949A" w:rsidR="005F6F7C" w:rsidRPr="00D67DF9" w:rsidRDefault="002162C5" w:rsidP="009A50ED">
      <w:pPr>
        <w:pStyle w:val="Default"/>
        <w:numPr>
          <w:ilvl w:val="1"/>
          <w:numId w:val="74"/>
        </w:numPr>
        <w:tabs>
          <w:tab w:val="left" w:pos="851"/>
        </w:tabs>
        <w:suppressAutoHyphens w:val="0"/>
        <w:spacing w:line="276" w:lineRule="auto"/>
        <w:ind w:left="851" w:hanging="851"/>
        <w:jc w:val="both"/>
        <w:rPr>
          <w:rFonts w:asciiTheme="minorHAnsi" w:eastAsia="Times New Roman" w:hAnsiTheme="minorHAnsi" w:cstheme="minorHAnsi"/>
          <w:color w:val="auto"/>
          <w:lang w:eastAsia="pl-PL"/>
        </w:rPr>
      </w:pPr>
      <w:bookmarkStart w:id="214" w:name="_Toc456007564"/>
      <w:bookmarkStart w:id="215" w:name="_Toc456007794"/>
      <w:bookmarkStart w:id="216" w:name="_Toc456085734"/>
      <w:bookmarkStart w:id="217" w:name="_Toc456007583"/>
      <w:bookmarkStart w:id="218" w:name="_Toc456007813"/>
      <w:bookmarkStart w:id="219" w:name="_Toc458156822"/>
      <w:r w:rsidRPr="00D67DF9">
        <w:rPr>
          <w:rFonts w:asciiTheme="minorHAnsi" w:hAnsiTheme="minorHAnsi" w:cstheme="minorHAns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D67DF9">
        <w:rPr>
          <w:rFonts w:asciiTheme="minorHAnsi" w:eastAsia="Times New Roman" w:hAnsiTheme="minorHAnsi" w:cstheme="minorHAnsi"/>
          <w:color w:val="auto"/>
          <w:lang w:eastAsia="pl-PL"/>
        </w:rPr>
        <w:t xml:space="preserve">. </w:t>
      </w:r>
    </w:p>
    <w:p w14:paraId="090AC42F" w14:textId="77777777" w:rsidR="005F6F7C" w:rsidRPr="009A14A4" w:rsidRDefault="005F6F7C" w:rsidP="009A50ED">
      <w:pPr>
        <w:pStyle w:val="Default"/>
        <w:numPr>
          <w:ilvl w:val="1"/>
          <w:numId w:val="74"/>
        </w:numPr>
        <w:tabs>
          <w:tab w:val="left" w:pos="851"/>
        </w:tabs>
        <w:suppressAutoHyphens w:val="0"/>
        <w:spacing w:line="276" w:lineRule="auto"/>
        <w:ind w:left="851" w:hanging="851"/>
        <w:jc w:val="both"/>
        <w:rPr>
          <w:rFonts w:asciiTheme="minorHAnsi" w:eastAsia="Times New Roman" w:hAnsiTheme="minorHAnsi" w:cstheme="minorHAnsi"/>
          <w:color w:val="auto"/>
          <w:spacing w:val="-8"/>
          <w:lang w:eastAsia="pl-PL"/>
        </w:rPr>
      </w:pPr>
      <w:r w:rsidRPr="009A14A4">
        <w:rPr>
          <w:rFonts w:asciiTheme="minorHAnsi" w:eastAsia="Times New Roman" w:hAnsiTheme="minorHAnsi" w:cstheme="minorHAns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9A14A4">
        <w:rPr>
          <w:rFonts w:asciiTheme="minorHAnsi" w:eastAsia="Times New Roman" w:hAnsiTheme="minorHAnsi" w:cstheme="minorHAnsi"/>
          <w:color w:val="auto"/>
          <w:spacing w:val="-8"/>
          <w:lang w:eastAsia="pl-PL"/>
        </w:rPr>
        <w:t>u.p.z.p</w:t>
      </w:r>
      <w:proofErr w:type="spellEnd"/>
      <w:r w:rsidRPr="009A14A4">
        <w:rPr>
          <w:rFonts w:asciiTheme="minorHAnsi" w:eastAsia="Times New Roman" w:hAnsiTheme="minorHAnsi" w:cstheme="minorHAnsi"/>
          <w:color w:val="auto"/>
          <w:spacing w:val="-8"/>
          <w:lang w:eastAsia="pl-PL"/>
        </w:rPr>
        <w:t>., oraz Rzecznikowi Małych i Średnich Przedsiębiorców.</w:t>
      </w:r>
    </w:p>
    <w:p w14:paraId="7D14F35F" w14:textId="77777777" w:rsidR="005F6F7C" w:rsidRPr="009A14A4" w:rsidRDefault="005F6F7C" w:rsidP="009A50ED">
      <w:pPr>
        <w:pStyle w:val="Akapitzlist10"/>
        <w:widowControl w:val="0"/>
        <w:numPr>
          <w:ilvl w:val="1"/>
          <w:numId w:val="74"/>
        </w:numPr>
        <w:tabs>
          <w:tab w:val="left" w:pos="851"/>
        </w:tabs>
        <w:suppressAutoHyphens w:val="0"/>
        <w:spacing w:after="0"/>
        <w:ind w:left="851" w:hanging="851"/>
        <w:jc w:val="both"/>
        <w:rPr>
          <w:rFonts w:asciiTheme="minorHAnsi" w:hAnsiTheme="minorHAnsi" w:cstheme="minorHAnsi"/>
          <w:spacing w:val="-4"/>
          <w:sz w:val="24"/>
          <w:szCs w:val="24"/>
        </w:rPr>
      </w:pPr>
      <w:r w:rsidRPr="009A14A4">
        <w:rPr>
          <w:rFonts w:asciiTheme="minorHAnsi" w:hAnsiTheme="minorHAnsi" w:cstheme="minorHAnsi"/>
          <w:spacing w:val="-4"/>
          <w:sz w:val="24"/>
          <w:szCs w:val="24"/>
          <w:lang w:eastAsia="pl-PL"/>
        </w:rPr>
        <w:t xml:space="preserve">Szczegółowe informacje dotyczące środków ochrony prawnej określone są w Dziale IX </w:t>
      </w:r>
      <w:proofErr w:type="spellStart"/>
      <w:r w:rsidRPr="009A14A4">
        <w:rPr>
          <w:rFonts w:asciiTheme="minorHAnsi" w:hAnsiTheme="minorHAnsi" w:cstheme="minorHAnsi"/>
          <w:spacing w:val="-4"/>
          <w:sz w:val="24"/>
          <w:szCs w:val="24"/>
          <w:lang w:eastAsia="pl-PL"/>
        </w:rPr>
        <w:t>u.p.z.p</w:t>
      </w:r>
      <w:proofErr w:type="spellEnd"/>
      <w:r w:rsidRPr="009A14A4">
        <w:rPr>
          <w:rFonts w:asciiTheme="minorHAnsi" w:hAnsiTheme="minorHAnsi" w:cstheme="minorHAnsi"/>
          <w:spacing w:val="-4"/>
          <w:sz w:val="24"/>
          <w:szCs w:val="24"/>
          <w:lang w:eastAsia="pl-PL"/>
        </w:rPr>
        <w:t>.</w:t>
      </w:r>
      <w:bookmarkEnd w:id="214"/>
      <w:bookmarkEnd w:id="215"/>
      <w:bookmarkEnd w:id="216"/>
    </w:p>
    <w:p w14:paraId="1D20FCD6" w14:textId="56CBA9D7" w:rsidR="004C437E" w:rsidRPr="009A14A4" w:rsidRDefault="004C437E" w:rsidP="009A50ED">
      <w:pPr>
        <w:pStyle w:val="Akapitzlist1"/>
        <w:widowControl w:val="0"/>
        <w:numPr>
          <w:ilvl w:val="0"/>
          <w:numId w:val="74"/>
        </w:numPr>
        <w:tabs>
          <w:tab w:val="left" w:pos="851"/>
        </w:tabs>
        <w:suppressAutoHyphens w:val="0"/>
        <w:spacing w:before="120" w:after="0"/>
        <w:ind w:left="851" w:hanging="851"/>
        <w:jc w:val="both"/>
        <w:outlineLvl w:val="0"/>
        <w:rPr>
          <w:rFonts w:asciiTheme="minorHAnsi" w:hAnsiTheme="minorHAnsi" w:cstheme="minorHAnsi"/>
          <w:bCs/>
          <w:i/>
          <w:iCs/>
          <w:sz w:val="24"/>
          <w:szCs w:val="24"/>
          <w:lang w:eastAsia="en-US"/>
        </w:rPr>
      </w:pPr>
      <w:bookmarkStart w:id="220" w:name="_Toc173842929"/>
      <w:bookmarkStart w:id="221" w:name="_Toc456007603"/>
      <w:bookmarkStart w:id="222" w:name="_Toc456007833"/>
      <w:bookmarkStart w:id="223" w:name="_Toc458156835"/>
      <w:bookmarkEnd w:id="217"/>
      <w:bookmarkEnd w:id="218"/>
      <w:bookmarkEnd w:id="219"/>
      <w:r w:rsidRPr="009A14A4">
        <w:rPr>
          <w:rFonts w:asciiTheme="minorHAnsi" w:hAnsiTheme="minorHAnsi" w:cstheme="minorHAnsi"/>
          <w:b/>
          <w:sz w:val="24"/>
          <w:szCs w:val="24"/>
          <w:lang w:eastAsia="en-US"/>
        </w:rPr>
        <w:t>Klauzula informacyjna RODO</w:t>
      </w:r>
      <w:r w:rsidR="00273E1D" w:rsidRPr="009A14A4">
        <w:rPr>
          <w:rFonts w:asciiTheme="minorHAnsi" w:hAnsiTheme="minorHAnsi" w:cstheme="minorHAnsi"/>
          <w:b/>
          <w:sz w:val="24"/>
          <w:szCs w:val="24"/>
          <w:lang w:eastAsia="en-US"/>
        </w:rPr>
        <w:t>.</w:t>
      </w:r>
      <w:bookmarkEnd w:id="220"/>
    </w:p>
    <w:p w14:paraId="4BEEE3AA" w14:textId="040BC6C6" w:rsidR="00B74543" w:rsidRPr="009A14A4" w:rsidRDefault="00B74543" w:rsidP="003C551D">
      <w:pPr>
        <w:widowControl w:val="0"/>
        <w:suppressAutoHyphens w:val="0"/>
        <w:spacing w:line="276" w:lineRule="auto"/>
        <w:ind w:left="851"/>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Zamawiający zgodnie z art. 13 ust. 1 i 2 rozporządzenia Parlamentu Europejskiego i Rady (UE) 2016/679 z dnia 27 kwietnia 2016 r. w sprawie ochrony osób fizycznych w związku z przetwa</w:t>
      </w:r>
      <w:r w:rsidR="005F7E41" w:rsidRPr="009A14A4">
        <w:rPr>
          <w:rFonts w:asciiTheme="minorHAnsi" w:eastAsiaTheme="minorHAnsi" w:hAnsiTheme="minorHAnsi" w:cstheme="minorHAnsi"/>
          <w:spacing w:val="-4"/>
          <w:lang w:eastAsia="en-US"/>
        </w:rPr>
        <w:softHyphen/>
      </w:r>
      <w:r w:rsidRPr="009A14A4">
        <w:rPr>
          <w:rFonts w:asciiTheme="minorHAnsi" w:eastAsiaTheme="minorHAnsi" w:hAnsiTheme="minorHAnsi" w:cstheme="minorHAnsi"/>
          <w:spacing w:val="-4"/>
          <w:lang w:eastAsia="en-US"/>
        </w:rPr>
        <w:t>rzaniem danych osobowych i w sprawie swobodnego przepływu takich danych oraz uchylenia dyrektywy 95/46/WE (ogólne rozporządzenie o ochronie danych) (</w:t>
      </w:r>
      <w:proofErr w:type="spellStart"/>
      <w:r w:rsidRPr="009A14A4">
        <w:rPr>
          <w:rFonts w:asciiTheme="minorHAnsi" w:eastAsiaTheme="minorHAnsi" w:hAnsiTheme="minorHAnsi" w:cstheme="minorHAnsi"/>
          <w:spacing w:val="-4"/>
          <w:lang w:eastAsia="en-US"/>
        </w:rPr>
        <w:t>Dz.Urz</w:t>
      </w:r>
      <w:proofErr w:type="spellEnd"/>
      <w:r w:rsidRPr="009A14A4">
        <w:rPr>
          <w:rFonts w:asciiTheme="minorHAnsi" w:eastAsiaTheme="minorHAnsi" w:hAnsiTheme="minorHAnsi" w:cstheme="minorHAnsi"/>
          <w:spacing w:val="-4"/>
          <w:lang w:eastAsia="en-US"/>
        </w:rPr>
        <w:t>. UE L 119</w:t>
      </w:r>
      <w:r w:rsidR="005F7E41" w:rsidRPr="009A14A4">
        <w:rPr>
          <w:rFonts w:asciiTheme="minorHAnsi" w:eastAsiaTheme="minorHAnsi" w:hAnsiTheme="minorHAnsi" w:cstheme="minorHAnsi"/>
          <w:spacing w:val="-4"/>
          <w:lang w:eastAsia="en-US"/>
        </w:rPr>
        <w:t xml:space="preserve"> </w:t>
      </w:r>
      <w:r w:rsidR="00F576B5" w:rsidRPr="009A14A4">
        <w:rPr>
          <w:rFonts w:asciiTheme="minorHAnsi" w:eastAsiaTheme="minorHAnsi" w:hAnsiTheme="minorHAnsi" w:cstheme="minorHAnsi"/>
          <w:spacing w:val="-4"/>
          <w:lang w:eastAsia="en-US"/>
        </w:rPr>
        <w:br/>
      </w:r>
      <w:r w:rsidRPr="009A14A4">
        <w:rPr>
          <w:rFonts w:asciiTheme="minorHAnsi" w:eastAsiaTheme="minorHAnsi" w:hAnsiTheme="minorHAnsi" w:cstheme="minorHAnsi"/>
          <w:spacing w:val="-4"/>
          <w:lang w:eastAsia="en-US"/>
        </w:rPr>
        <w:t xml:space="preserve">z 04.05.2016, str. 1), dalej „RODO”, informuje że: </w:t>
      </w:r>
    </w:p>
    <w:p w14:paraId="26A0C55B" w14:textId="76BD8803" w:rsidR="00B74543" w:rsidRPr="009A14A4" w:rsidRDefault="00EF446A"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6"/>
          <w:lang w:eastAsia="en-US"/>
        </w:rPr>
      </w:pPr>
      <w:r w:rsidRPr="009A14A4">
        <w:rPr>
          <w:rFonts w:asciiTheme="minorHAnsi" w:eastAsiaTheme="minorHAnsi" w:hAnsiTheme="minorHAnsi" w:cstheme="minorHAnsi"/>
          <w:spacing w:val="-6"/>
          <w:lang w:eastAsia="en-US"/>
        </w:rPr>
        <w:t xml:space="preserve">administratorem Pani/Pana danych osobowych jest </w:t>
      </w:r>
      <w:r w:rsidR="009A14A4" w:rsidRPr="009A14A4">
        <w:rPr>
          <w:rFonts w:asciiTheme="minorHAnsi" w:eastAsiaTheme="minorHAnsi" w:hAnsiTheme="minorHAnsi" w:cstheme="minorHAnsi"/>
          <w:spacing w:val="-6"/>
          <w:lang w:eastAsia="en-US"/>
        </w:rPr>
        <w:t>Burmistrz Miasta Rypin, adres kontaktowy: Urząd Miasta Rypin, ul. Warszawska 40, 87-500 Rypin</w:t>
      </w:r>
    </w:p>
    <w:p w14:paraId="70D22078" w14:textId="196D7611" w:rsidR="00EF446A" w:rsidRPr="009A14A4" w:rsidRDefault="00EF446A"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6"/>
          <w:lang w:eastAsia="en-US"/>
        </w:rPr>
      </w:pPr>
      <w:r w:rsidRPr="009A14A4">
        <w:rPr>
          <w:rFonts w:asciiTheme="minorHAnsi" w:eastAsiaTheme="minorHAnsi" w:hAnsiTheme="minorHAnsi" w:cstheme="minorHAnsi"/>
          <w:spacing w:val="-6"/>
          <w:lang w:eastAsia="en-US"/>
        </w:rPr>
        <w:t xml:space="preserve">administrator wyznaczył Inspektora Ochrony Danych, z którym mogą się Państwo kontaktować we wszystkich sprawach dotyczących przetwarzania danych osobowych za pośrednictwem adresu email: </w:t>
      </w:r>
      <w:hyperlink r:id="rId30" w:history="1">
        <w:r w:rsidR="009A14A4" w:rsidRPr="009A14A4">
          <w:rPr>
            <w:rStyle w:val="Hipercze"/>
            <w:rFonts w:asciiTheme="minorHAnsi" w:eastAsiaTheme="minorHAnsi" w:hAnsiTheme="minorHAnsi" w:cstheme="minorHAnsi"/>
            <w:spacing w:val="-6"/>
            <w:lang w:eastAsia="en-US"/>
          </w:rPr>
          <w:t>iod@rypin.eu</w:t>
        </w:r>
      </w:hyperlink>
      <w:r w:rsidR="009A14A4" w:rsidRPr="009A14A4">
        <w:rPr>
          <w:rFonts w:asciiTheme="minorHAnsi" w:eastAsiaTheme="minorHAnsi" w:hAnsiTheme="minorHAnsi" w:cstheme="minorHAnsi"/>
          <w:spacing w:val="-6"/>
          <w:lang w:eastAsia="en-US"/>
        </w:rPr>
        <w:t xml:space="preserve"> </w:t>
      </w:r>
      <w:r w:rsidRPr="009A14A4">
        <w:rPr>
          <w:rFonts w:asciiTheme="minorHAnsi" w:eastAsiaTheme="minorHAnsi" w:hAnsiTheme="minorHAnsi" w:cstheme="minorHAnsi"/>
          <w:spacing w:val="-6"/>
          <w:lang w:eastAsia="en-US"/>
        </w:rPr>
        <w:t xml:space="preserve"> lub pisemnie na adres Administratora;</w:t>
      </w:r>
    </w:p>
    <w:p w14:paraId="5D8C9FA8" w14:textId="77777777"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Pani/Pana dane osobowe przetwarzane będą na podstawie art. 6 ust. 1 lit. c RODO w celu związanym z niniejszym postępowaniem o udzielenie zamówienia publicznego; </w:t>
      </w:r>
    </w:p>
    <w:p w14:paraId="76D5CA65" w14:textId="583DC321"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odbiorcami Pani/Pana danych osobowych będą osoby lub podmioty, którym udostępniona zostanie dokumentacja postępowania w oparciu o art. 74 ustawy z dnia 11 września 2019 r. – Prawo zamówień publicznych</w:t>
      </w:r>
      <w:r w:rsidR="00785221" w:rsidRPr="009A14A4">
        <w:rPr>
          <w:rFonts w:asciiTheme="minorHAnsi" w:eastAsiaTheme="minorHAnsi" w:hAnsiTheme="minorHAnsi" w:cstheme="minorHAnsi"/>
          <w:spacing w:val="-4"/>
          <w:lang w:eastAsia="en-US"/>
        </w:rPr>
        <w:t>,</w:t>
      </w:r>
      <w:r w:rsidR="00785221" w:rsidRPr="009A14A4">
        <w:rPr>
          <w:rFonts w:asciiTheme="minorHAnsi" w:hAnsiTheme="minorHAnsi" w:cstheme="minorHAnsi"/>
          <w:bCs/>
          <w:spacing w:val="-4"/>
        </w:rPr>
        <w:t xml:space="preserve"> </w:t>
      </w:r>
      <w:r w:rsidR="00785221" w:rsidRPr="009A14A4">
        <w:rPr>
          <w:rFonts w:asciiTheme="minorHAnsi" w:eastAsiaTheme="minorHAnsi" w:hAnsiTheme="minorHAnsi" w:cstheme="minorHAnsi"/>
          <w:bCs/>
          <w:spacing w:val="-4"/>
          <w:lang w:eastAsia="en-US"/>
        </w:rPr>
        <w:t>a także broker ubezpieczeniowy zamawiającego</w:t>
      </w:r>
      <w:r w:rsidRPr="009A14A4">
        <w:rPr>
          <w:rFonts w:asciiTheme="minorHAnsi" w:eastAsiaTheme="minorHAnsi" w:hAnsiTheme="minorHAnsi" w:cstheme="minorHAnsi"/>
          <w:spacing w:val="-4"/>
          <w:lang w:eastAsia="en-US"/>
        </w:rPr>
        <w:t xml:space="preserve">; </w:t>
      </w:r>
    </w:p>
    <w:p w14:paraId="02C26C3F" w14:textId="77777777"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6"/>
          <w:lang w:eastAsia="en-US"/>
        </w:rPr>
      </w:pPr>
      <w:r w:rsidRPr="009A14A4">
        <w:rPr>
          <w:rFonts w:asciiTheme="minorHAnsi" w:eastAsiaTheme="minorHAnsi" w:hAnsiTheme="minorHAnsi" w:cstheme="minorHAnsi"/>
          <w:spacing w:val="-6"/>
          <w:lang w:eastAsia="en-US"/>
        </w:rPr>
        <w:t xml:space="preserve">Pani/Pana dane osobowe będą przechowywane, zgodnie z art. 78 ust. 1 </w:t>
      </w:r>
      <w:proofErr w:type="spellStart"/>
      <w:r w:rsidRPr="009A14A4">
        <w:rPr>
          <w:rFonts w:asciiTheme="minorHAnsi" w:eastAsiaTheme="minorHAnsi" w:hAnsiTheme="minorHAnsi" w:cstheme="minorHAnsi"/>
          <w:spacing w:val="-6"/>
          <w:lang w:eastAsia="en-US"/>
        </w:rPr>
        <w:t>u.p.z.p</w:t>
      </w:r>
      <w:proofErr w:type="spellEnd"/>
      <w:r w:rsidRPr="009A14A4">
        <w:rPr>
          <w:rFonts w:asciiTheme="minorHAnsi" w:eastAsiaTheme="minorHAnsi" w:hAnsiTheme="minorHAnsi" w:cstheme="minorHAnsi"/>
          <w:spacing w:val="-6"/>
          <w:lang w:eastAsia="en-US"/>
        </w:rPr>
        <w:t xml:space="preserve">., przez okres 4 lat od dnia zakończenia postępowania o udzielenie zamówienia, a jeżeli czas trwania umowy </w:t>
      </w:r>
      <w:r w:rsidRPr="009A14A4">
        <w:rPr>
          <w:rFonts w:asciiTheme="minorHAnsi" w:eastAsiaTheme="minorHAnsi" w:hAnsiTheme="minorHAnsi" w:cstheme="minorHAnsi"/>
          <w:spacing w:val="-6"/>
          <w:lang w:eastAsia="en-US"/>
        </w:rPr>
        <w:lastRenderedPageBreak/>
        <w:t xml:space="preserve">przekracza 4 lata, okres przechowywania obejmuje cały okres obowiązywania umowy; </w:t>
      </w:r>
    </w:p>
    <w:p w14:paraId="77BF618F" w14:textId="38E85A8B"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obowiązek podania przez Panią/Pana danych osobowych bezpośrednio Pani/Pana dotyczących jest wymogiem ustawowym określonym w przepisach </w:t>
      </w:r>
      <w:proofErr w:type="spellStart"/>
      <w:r w:rsidRPr="009A14A4">
        <w:rPr>
          <w:rFonts w:asciiTheme="minorHAnsi" w:eastAsiaTheme="minorHAnsi" w:hAnsiTheme="minorHAnsi" w:cstheme="minorHAnsi"/>
          <w:spacing w:val="-4"/>
          <w:lang w:eastAsia="en-US"/>
        </w:rPr>
        <w:t>u.p.z.p</w:t>
      </w:r>
      <w:proofErr w:type="spellEnd"/>
      <w:r w:rsidRPr="009A14A4">
        <w:rPr>
          <w:rFonts w:asciiTheme="minorHAnsi" w:eastAsiaTheme="minorHAnsi" w:hAnsiTheme="minorHAnsi" w:cstheme="minorHAnsi"/>
          <w:spacing w:val="-4"/>
          <w:lang w:eastAsia="en-US"/>
        </w:rPr>
        <w:t xml:space="preserve">., związanym </w:t>
      </w:r>
      <w:r w:rsidR="005F7E41" w:rsidRPr="009A14A4">
        <w:rPr>
          <w:rFonts w:asciiTheme="minorHAnsi" w:eastAsiaTheme="minorHAnsi" w:hAnsiTheme="minorHAnsi" w:cstheme="minorHAnsi"/>
          <w:spacing w:val="-4"/>
          <w:lang w:eastAsia="en-US"/>
        </w:rPr>
        <w:br/>
      </w:r>
      <w:r w:rsidRPr="009A14A4">
        <w:rPr>
          <w:rFonts w:asciiTheme="minorHAnsi" w:eastAsiaTheme="minorHAnsi" w:hAnsiTheme="minorHAnsi" w:cstheme="minorHAnsi"/>
          <w:spacing w:val="-4"/>
          <w:lang w:eastAsia="en-US"/>
        </w:rPr>
        <w:t xml:space="preserve">z udziałem w postępowaniu o udzielenie zamówienia publicznego; </w:t>
      </w:r>
    </w:p>
    <w:p w14:paraId="040E9F65" w14:textId="77777777"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w odniesieniu do Pani/Pana danych osobowych decyzje nie będą podejmowane w sposób zautomatyzowany, stosowanie do art. 22 RODO </w:t>
      </w:r>
    </w:p>
    <w:p w14:paraId="40059439" w14:textId="77777777" w:rsidR="00B74543" w:rsidRPr="009A14A4" w:rsidRDefault="00B74543" w:rsidP="009A50ED">
      <w:pPr>
        <w:widowControl w:val="0"/>
        <w:numPr>
          <w:ilvl w:val="0"/>
          <w:numId w:val="90"/>
        </w:numPr>
        <w:suppressAutoHyphens w:val="0"/>
        <w:spacing w:after="160"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Posiada Pani/Pan: </w:t>
      </w:r>
    </w:p>
    <w:p w14:paraId="311420D4" w14:textId="77777777" w:rsidR="00B74543" w:rsidRPr="009A14A4" w:rsidRDefault="00B74543" w:rsidP="009A50ED">
      <w:pPr>
        <w:widowControl w:val="0"/>
        <w:numPr>
          <w:ilvl w:val="0"/>
          <w:numId w:val="91"/>
        </w:numPr>
        <w:suppressAutoHyphens w:val="0"/>
        <w:spacing w:after="160" w:line="276" w:lineRule="auto"/>
        <w:ind w:left="1418" w:hanging="284"/>
        <w:contextualSpacing/>
        <w:jc w:val="both"/>
        <w:rPr>
          <w:rFonts w:asciiTheme="minorHAnsi" w:eastAsiaTheme="minorHAnsi" w:hAnsiTheme="minorHAnsi" w:cstheme="minorHAnsi"/>
          <w:spacing w:val="-6"/>
          <w:lang w:eastAsia="en-US"/>
        </w:rPr>
      </w:pPr>
      <w:r w:rsidRPr="009A14A4">
        <w:rPr>
          <w:rFonts w:asciiTheme="minorHAnsi" w:eastAsiaTheme="minorHAnsi" w:hAnsiTheme="minorHAnsi" w:cstheme="minorHAnsi"/>
          <w:spacing w:val="-6"/>
          <w:lang w:eastAsia="en-US"/>
        </w:rPr>
        <w:t xml:space="preserve">na podstawie art. 15 RODO prawo dostępu do danych osobowych Pani/Pana dotyczących; </w:t>
      </w:r>
    </w:p>
    <w:p w14:paraId="6C3C41D9" w14:textId="77777777" w:rsidR="00B74543" w:rsidRPr="009A14A4" w:rsidRDefault="00B74543" w:rsidP="009A50ED">
      <w:pPr>
        <w:widowControl w:val="0"/>
        <w:numPr>
          <w:ilvl w:val="0"/>
          <w:numId w:val="91"/>
        </w:numPr>
        <w:suppressAutoHyphens w:val="0"/>
        <w:spacing w:after="160" w:line="276" w:lineRule="auto"/>
        <w:ind w:left="1418" w:hanging="284"/>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na podstawie art. 16 RODO prawo do sprostowania Pani/Pana danych osobowych; </w:t>
      </w:r>
    </w:p>
    <w:p w14:paraId="5EB7240E" w14:textId="77777777" w:rsidR="00B74543" w:rsidRPr="009A14A4" w:rsidRDefault="00B74543" w:rsidP="009A50ED">
      <w:pPr>
        <w:widowControl w:val="0"/>
        <w:numPr>
          <w:ilvl w:val="0"/>
          <w:numId w:val="91"/>
        </w:numPr>
        <w:suppressAutoHyphens w:val="0"/>
        <w:spacing w:after="160" w:line="276" w:lineRule="auto"/>
        <w:ind w:left="1418" w:hanging="284"/>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na podstawie art. 18 RODO prawo żądania od administratora ograniczenia przetwarzania danych osobowych z zastrzeżeniem przypadków, o których mowa w art. 18 ust. 2 RODO; </w:t>
      </w:r>
    </w:p>
    <w:p w14:paraId="32EF219A" w14:textId="6770760F" w:rsidR="00B74543" w:rsidRPr="009A14A4" w:rsidRDefault="00B74543" w:rsidP="009A50ED">
      <w:pPr>
        <w:widowControl w:val="0"/>
        <w:numPr>
          <w:ilvl w:val="0"/>
          <w:numId w:val="91"/>
        </w:numPr>
        <w:suppressAutoHyphens w:val="0"/>
        <w:spacing w:line="276" w:lineRule="auto"/>
        <w:ind w:left="1418" w:hanging="284"/>
        <w:contextualSpacing/>
        <w:jc w:val="both"/>
        <w:rPr>
          <w:rFonts w:asciiTheme="minorHAnsi" w:eastAsiaTheme="minorHAnsi" w:hAnsiTheme="minorHAnsi" w:cstheme="minorHAnsi"/>
          <w:spacing w:val="-8"/>
          <w:lang w:eastAsia="en-US"/>
        </w:rPr>
      </w:pPr>
      <w:r w:rsidRPr="009A14A4">
        <w:rPr>
          <w:rFonts w:asciiTheme="minorHAnsi" w:eastAsiaTheme="minorHAnsi" w:hAnsiTheme="minorHAnsi" w:cstheme="minorHAnsi"/>
          <w:spacing w:val="-8"/>
          <w:lang w:eastAsia="en-US"/>
        </w:rPr>
        <w:t>prawo do wniesienia skargi do Prezesa Urzędu Ochrony Danych Osobowych, gdy uzna Pani/</w:t>
      </w:r>
      <w:r w:rsidR="009B0C5B" w:rsidRPr="009A14A4">
        <w:rPr>
          <w:rFonts w:asciiTheme="minorHAnsi" w:eastAsiaTheme="minorHAnsi" w:hAnsiTheme="minorHAnsi" w:cstheme="minorHAnsi"/>
          <w:spacing w:val="-8"/>
          <w:lang w:eastAsia="en-US"/>
        </w:rPr>
        <w:t xml:space="preserve"> </w:t>
      </w:r>
      <w:r w:rsidRPr="009A14A4">
        <w:rPr>
          <w:rFonts w:asciiTheme="minorHAnsi" w:eastAsiaTheme="minorHAnsi" w:hAnsiTheme="minorHAnsi" w:cstheme="minorHAnsi"/>
          <w:spacing w:val="-8"/>
          <w:lang w:eastAsia="en-US"/>
        </w:rPr>
        <w:t xml:space="preserve">Pan, że przetwarzanie danych osobowych Pani/Pana dotyczących narusza przepisy RODO; </w:t>
      </w:r>
    </w:p>
    <w:p w14:paraId="1AE8D5BB" w14:textId="4BC035D8" w:rsidR="00B74543" w:rsidRPr="009A14A4" w:rsidRDefault="00B74543" w:rsidP="009A50ED">
      <w:pPr>
        <w:pStyle w:val="Akapitzlist"/>
        <w:widowControl w:val="0"/>
        <w:numPr>
          <w:ilvl w:val="0"/>
          <w:numId w:val="90"/>
        </w:numPr>
        <w:suppressAutoHyphens w:val="0"/>
        <w:spacing w:line="276" w:lineRule="auto"/>
        <w:ind w:left="1134" w:hanging="283"/>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Nie przysługuje Pani/Panu: </w:t>
      </w:r>
    </w:p>
    <w:p w14:paraId="715C3707" w14:textId="77777777" w:rsidR="00B74543" w:rsidRPr="009A14A4" w:rsidRDefault="00B74543" w:rsidP="009A50ED">
      <w:pPr>
        <w:widowControl w:val="0"/>
        <w:numPr>
          <w:ilvl w:val="0"/>
          <w:numId w:val="92"/>
        </w:numPr>
        <w:suppressAutoHyphens w:val="0"/>
        <w:spacing w:line="276" w:lineRule="auto"/>
        <w:ind w:left="1418" w:hanging="284"/>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w związku z art. 17 ust. 3 lit. b, d lub e RODO prawo do usunięcia danych osobowych; </w:t>
      </w:r>
    </w:p>
    <w:p w14:paraId="79B80E69" w14:textId="77777777" w:rsidR="00B74543" w:rsidRPr="009A14A4" w:rsidRDefault="00B74543" w:rsidP="009A50ED">
      <w:pPr>
        <w:widowControl w:val="0"/>
        <w:numPr>
          <w:ilvl w:val="0"/>
          <w:numId w:val="92"/>
        </w:numPr>
        <w:suppressAutoHyphens w:val="0"/>
        <w:spacing w:after="160" w:line="276" w:lineRule="auto"/>
        <w:ind w:left="1418" w:hanging="284"/>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 xml:space="preserve">prawo do przenoszenia danych osobowych, o którym mowa w art. 20 RODO; </w:t>
      </w:r>
    </w:p>
    <w:p w14:paraId="64248AD9" w14:textId="1A434D6E" w:rsidR="00F85494" w:rsidRPr="009A14A4" w:rsidRDefault="00B74543" w:rsidP="009A50ED">
      <w:pPr>
        <w:widowControl w:val="0"/>
        <w:numPr>
          <w:ilvl w:val="0"/>
          <w:numId w:val="92"/>
        </w:numPr>
        <w:suppressAutoHyphens w:val="0"/>
        <w:spacing w:line="276" w:lineRule="auto"/>
        <w:ind w:left="1418" w:hanging="284"/>
        <w:contextualSpacing/>
        <w:jc w:val="both"/>
        <w:rPr>
          <w:rFonts w:asciiTheme="minorHAnsi" w:eastAsiaTheme="minorHAnsi" w:hAnsiTheme="minorHAnsi" w:cstheme="minorHAnsi"/>
          <w:spacing w:val="-4"/>
          <w:lang w:eastAsia="en-US"/>
        </w:rPr>
      </w:pPr>
      <w:r w:rsidRPr="009A14A4">
        <w:rPr>
          <w:rFonts w:asciiTheme="minorHAnsi" w:eastAsiaTheme="minorHAnsi" w:hAnsiTheme="minorHAnsi" w:cstheme="minorHAnsi"/>
          <w:spacing w:val="-4"/>
          <w:lang w:eastAsia="en-US"/>
        </w:rPr>
        <w:t>na podstawie art. 21 RODO prawo sprzeciwu, wobec przetwarzania danych osobowych, gdyż podstawą prawną przetwarzania Pani/Pana danych osobowych jest art. 6 ust. 1 lit. c RODO.</w:t>
      </w:r>
    </w:p>
    <w:p w14:paraId="15906082" w14:textId="5B70B941" w:rsidR="00F5280A" w:rsidRPr="00D67DF9" w:rsidRDefault="00DB0A31" w:rsidP="00F72C3F">
      <w:pPr>
        <w:pStyle w:val="Akapitzlist1"/>
        <w:widowControl w:val="0"/>
        <w:numPr>
          <w:ilvl w:val="0"/>
          <w:numId w:val="74"/>
        </w:numPr>
        <w:tabs>
          <w:tab w:val="left" w:pos="851"/>
        </w:tabs>
        <w:suppressAutoHyphens w:val="0"/>
        <w:spacing w:after="0" w:line="240" w:lineRule="auto"/>
        <w:ind w:left="851" w:hanging="851"/>
        <w:jc w:val="both"/>
        <w:outlineLvl w:val="0"/>
        <w:rPr>
          <w:rFonts w:asciiTheme="minorHAnsi" w:hAnsiTheme="minorHAnsi" w:cstheme="minorHAnsi"/>
          <w:b/>
          <w:sz w:val="24"/>
          <w:szCs w:val="24"/>
          <w:lang w:eastAsia="en-US"/>
        </w:rPr>
      </w:pPr>
      <w:bookmarkStart w:id="224" w:name="_Toc173842930"/>
      <w:r w:rsidRPr="00D67DF9">
        <w:rPr>
          <w:rFonts w:asciiTheme="minorHAnsi" w:hAnsiTheme="minorHAnsi" w:cstheme="minorHAnsi"/>
          <w:b/>
          <w:sz w:val="24"/>
          <w:szCs w:val="24"/>
          <w:lang w:eastAsia="en-US"/>
        </w:rPr>
        <w:t>Spis</w:t>
      </w:r>
      <w:r w:rsidR="00922AC0" w:rsidRPr="00D67DF9">
        <w:rPr>
          <w:rFonts w:asciiTheme="minorHAnsi" w:hAnsiTheme="minorHAnsi" w:cstheme="minorHAnsi"/>
          <w:b/>
          <w:sz w:val="24"/>
          <w:szCs w:val="24"/>
          <w:lang w:eastAsia="en-US"/>
        </w:rPr>
        <w:t xml:space="preserve"> </w:t>
      </w:r>
      <w:r w:rsidRPr="00D67DF9">
        <w:rPr>
          <w:rFonts w:asciiTheme="minorHAnsi" w:hAnsiTheme="minorHAnsi" w:cstheme="minorHAnsi"/>
          <w:b/>
          <w:sz w:val="24"/>
          <w:szCs w:val="24"/>
          <w:lang w:eastAsia="en-US"/>
        </w:rPr>
        <w:t>z</w:t>
      </w:r>
      <w:r w:rsidR="00922AC0" w:rsidRPr="00D67DF9">
        <w:rPr>
          <w:rFonts w:asciiTheme="minorHAnsi" w:hAnsiTheme="minorHAnsi" w:cstheme="minorHAnsi"/>
          <w:b/>
          <w:sz w:val="24"/>
          <w:szCs w:val="24"/>
          <w:lang w:eastAsia="en-US"/>
        </w:rPr>
        <w:t>ałączników</w:t>
      </w:r>
      <w:r w:rsidR="00F5280A" w:rsidRPr="00D67DF9">
        <w:rPr>
          <w:rFonts w:asciiTheme="minorHAnsi" w:hAnsiTheme="minorHAnsi" w:cstheme="minorHAnsi"/>
          <w:b/>
          <w:sz w:val="24"/>
          <w:szCs w:val="24"/>
          <w:lang w:eastAsia="en-US"/>
        </w:rPr>
        <w:t xml:space="preserve"> do SWZ</w:t>
      </w:r>
      <w:bookmarkEnd w:id="221"/>
      <w:bookmarkEnd w:id="222"/>
      <w:bookmarkEnd w:id="223"/>
      <w:r w:rsidR="00273E1D" w:rsidRPr="00D67DF9">
        <w:rPr>
          <w:rFonts w:asciiTheme="minorHAnsi" w:hAnsiTheme="minorHAnsi" w:cstheme="minorHAnsi"/>
          <w:b/>
          <w:sz w:val="24"/>
          <w:szCs w:val="24"/>
          <w:lang w:eastAsia="en-US"/>
        </w:rPr>
        <w:t>:</w:t>
      </w:r>
      <w:bookmarkEnd w:id="224"/>
    </w:p>
    <w:p w14:paraId="6768E400" w14:textId="77777777" w:rsidR="00BF4827" w:rsidRPr="00D67DF9" w:rsidRDefault="00BF4827" w:rsidP="00F72C3F">
      <w:pPr>
        <w:widowControl w:val="0"/>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1</w:t>
      </w:r>
      <w:r w:rsidRPr="00D67DF9">
        <w:rPr>
          <w:rFonts w:asciiTheme="minorHAnsi" w:hAnsiTheme="minorHAnsi" w:cstheme="minorHAnsi"/>
          <w:spacing w:val="-4"/>
        </w:rPr>
        <w:t>: Szczegółowy opis przedmiotu zamówienia zawierający postanowienia obligatoryjne dotyczące realizacji wszystkich części zamówienia oraz dane do oceny ryzyka</w:t>
      </w:r>
    </w:p>
    <w:p w14:paraId="72BEE0B1" w14:textId="64BDB483" w:rsidR="00D33F6B" w:rsidRPr="00D67DF9" w:rsidRDefault="00D33F6B" w:rsidP="00F72C3F">
      <w:pPr>
        <w:widowControl w:val="0"/>
        <w:ind w:left="851"/>
        <w:jc w:val="both"/>
        <w:outlineLvl w:val="0"/>
        <w:rPr>
          <w:rFonts w:asciiTheme="minorHAnsi" w:hAnsiTheme="minorHAnsi" w:cstheme="minorHAnsi"/>
          <w:bCs/>
          <w:spacing w:val="-6"/>
        </w:rPr>
      </w:pPr>
      <w:bookmarkStart w:id="225" w:name="_Toc173842931"/>
      <w:r w:rsidRPr="00D67DF9">
        <w:rPr>
          <w:rFonts w:asciiTheme="minorHAnsi" w:hAnsiTheme="minorHAnsi" w:cstheme="minorHAnsi"/>
          <w:b/>
          <w:spacing w:val="-6"/>
        </w:rPr>
        <w:t xml:space="preserve">Załącznik nr 1a do SWZ: </w:t>
      </w:r>
      <w:r w:rsidRPr="00D67DF9">
        <w:rPr>
          <w:rFonts w:asciiTheme="minorHAnsi" w:hAnsiTheme="minorHAnsi" w:cstheme="minorHAnsi"/>
          <w:bCs/>
          <w:spacing w:val="-6"/>
        </w:rPr>
        <w:t xml:space="preserve">Szczegółowy opis przedmiotu zamówienia zawierający warunki obligatoryjne oraz klauzule dodatkowe i inne postanowienia szczególne fakultatywne dla ubezpieczenia majątku i odpowiedzialności cywilnej Gminy Miasta Rypin wraz z jednostkami organizacyjnymi i </w:t>
      </w:r>
      <w:r w:rsidR="009722B0" w:rsidRPr="00D67DF9">
        <w:rPr>
          <w:rFonts w:asciiTheme="minorHAnsi" w:hAnsiTheme="minorHAnsi" w:cstheme="minorHAnsi"/>
          <w:bCs/>
          <w:spacing w:val="-6"/>
        </w:rPr>
        <w:t>Instytucjami Kultury</w:t>
      </w:r>
      <w:r w:rsidRPr="00D67DF9">
        <w:rPr>
          <w:rFonts w:asciiTheme="minorHAnsi" w:hAnsiTheme="minorHAnsi" w:cstheme="minorHAnsi"/>
          <w:bCs/>
          <w:spacing w:val="-6"/>
        </w:rPr>
        <w:t>, dotyczący części I zamówienia.</w:t>
      </w:r>
      <w:bookmarkEnd w:id="225"/>
    </w:p>
    <w:p w14:paraId="1FBED5A6" w14:textId="0EEDF42D" w:rsidR="00D33F6B" w:rsidRPr="00D67DF9" w:rsidRDefault="00D33F6B" w:rsidP="00F72C3F">
      <w:pPr>
        <w:widowControl w:val="0"/>
        <w:ind w:left="851"/>
        <w:jc w:val="both"/>
        <w:outlineLvl w:val="0"/>
        <w:rPr>
          <w:rFonts w:asciiTheme="minorHAnsi" w:hAnsiTheme="minorHAnsi" w:cstheme="minorHAnsi"/>
          <w:bCs/>
          <w:spacing w:val="-6"/>
        </w:rPr>
      </w:pPr>
      <w:bookmarkStart w:id="226" w:name="_Toc173842932"/>
      <w:r w:rsidRPr="00D67DF9">
        <w:rPr>
          <w:rFonts w:asciiTheme="minorHAnsi" w:hAnsiTheme="minorHAnsi" w:cstheme="minorHAnsi"/>
          <w:b/>
          <w:spacing w:val="-6"/>
        </w:rPr>
        <w:t xml:space="preserve">Załącznik nr 1b do SWZ: </w:t>
      </w:r>
      <w:r w:rsidRPr="00D67DF9">
        <w:rPr>
          <w:rFonts w:asciiTheme="minorHAnsi" w:hAnsiTheme="minorHAnsi" w:cstheme="minorHAnsi"/>
          <w:bCs/>
          <w:spacing w:val="-6"/>
        </w:rPr>
        <w:t xml:space="preserve">Szczegółowy opis przedmiotu zamówienia zawierający warunki obligatoryjne oraz klauzule dodatkowe i inne postanowienia szczególne fakultatywne dla ubezpieczenia pojazdów mechanicznych posiadanych przez Urząd Miasta Rypin, jednostki organizacyjne i </w:t>
      </w:r>
      <w:r w:rsidR="009722B0" w:rsidRPr="00D67DF9">
        <w:rPr>
          <w:rFonts w:asciiTheme="minorHAnsi" w:hAnsiTheme="minorHAnsi" w:cstheme="minorHAnsi"/>
          <w:bCs/>
          <w:spacing w:val="-6"/>
        </w:rPr>
        <w:t xml:space="preserve">Instytucje Kultury </w:t>
      </w:r>
      <w:r w:rsidRPr="00D67DF9">
        <w:rPr>
          <w:rFonts w:asciiTheme="minorHAnsi" w:hAnsiTheme="minorHAnsi" w:cstheme="minorHAnsi"/>
          <w:bCs/>
          <w:spacing w:val="-6"/>
        </w:rPr>
        <w:t>Gminy Miasta Rypin, dotyczący części II zamówienia.</w:t>
      </w:r>
      <w:bookmarkEnd w:id="226"/>
    </w:p>
    <w:p w14:paraId="7716F1C8" w14:textId="77777777" w:rsidR="00D33F6B" w:rsidRPr="00D67DF9" w:rsidRDefault="00D33F6B" w:rsidP="00F72C3F">
      <w:pPr>
        <w:widowControl w:val="0"/>
        <w:ind w:left="851"/>
        <w:jc w:val="both"/>
        <w:outlineLvl w:val="0"/>
        <w:rPr>
          <w:rFonts w:asciiTheme="minorHAnsi" w:hAnsiTheme="minorHAnsi" w:cstheme="minorHAnsi"/>
          <w:b/>
          <w:spacing w:val="-6"/>
        </w:rPr>
      </w:pPr>
      <w:bookmarkStart w:id="227" w:name="_Toc173842933"/>
      <w:r w:rsidRPr="00D67DF9">
        <w:rPr>
          <w:rFonts w:asciiTheme="minorHAnsi" w:hAnsiTheme="minorHAnsi" w:cstheme="minorHAnsi"/>
          <w:b/>
          <w:spacing w:val="-6"/>
        </w:rPr>
        <w:t xml:space="preserve">Załącznik nr 1c do SWZ: </w:t>
      </w:r>
      <w:r w:rsidRPr="00D67DF9">
        <w:rPr>
          <w:rFonts w:asciiTheme="minorHAnsi" w:hAnsiTheme="minorHAnsi" w:cstheme="minorHAnsi"/>
          <w:bCs/>
          <w:spacing w:val="-6"/>
        </w:rPr>
        <w:t xml:space="preserve">Warunki obligatoryjne – definicje pojęć i obligatoryjna treść klauzul dodatkowych, dotyczące części I </w:t>
      </w:r>
      <w:proofErr w:type="spellStart"/>
      <w:r w:rsidRPr="00D67DF9">
        <w:rPr>
          <w:rFonts w:asciiTheme="minorHAnsi" w:hAnsiTheme="minorHAnsi" w:cstheme="minorHAnsi"/>
          <w:bCs/>
          <w:spacing w:val="-6"/>
        </w:rPr>
        <w:t>i</w:t>
      </w:r>
      <w:proofErr w:type="spellEnd"/>
      <w:r w:rsidRPr="00D67DF9">
        <w:rPr>
          <w:rFonts w:asciiTheme="minorHAnsi" w:hAnsiTheme="minorHAnsi" w:cstheme="minorHAnsi"/>
          <w:bCs/>
          <w:spacing w:val="-6"/>
        </w:rPr>
        <w:t xml:space="preserve"> II zamówienia.</w:t>
      </w:r>
      <w:bookmarkEnd w:id="227"/>
    </w:p>
    <w:p w14:paraId="46467380" w14:textId="77777777" w:rsidR="00D33F6B" w:rsidRPr="00D67DF9" w:rsidRDefault="00D33F6B" w:rsidP="00F72C3F">
      <w:pPr>
        <w:widowControl w:val="0"/>
        <w:ind w:left="851"/>
        <w:jc w:val="both"/>
        <w:outlineLvl w:val="0"/>
        <w:rPr>
          <w:rFonts w:asciiTheme="minorHAnsi" w:hAnsiTheme="minorHAnsi" w:cstheme="minorHAnsi"/>
          <w:bCs/>
          <w:spacing w:val="-6"/>
        </w:rPr>
      </w:pPr>
      <w:bookmarkStart w:id="228" w:name="_Toc173842934"/>
      <w:r w:rsidRPr="00D67DF9">
        <w:rPr>
          <w:rFonts w:asciiTheme="minorHAnsi" w:hAnsiTheme="minorHAnsi" w:cstheme="minorHAnsi"/>
          <w:b/>
          <w:spacing w:val="-6"/>
        </w:rPr>
        <w:t xml:space="preserve">Załącznik nr 1d do SWZ: </w:t>
      </w:r>
      <w:r w:rsidRPr="00D67DF9">
        <w:rPr>
          <w:rFonts w:asciiTheme="minorHAnsi" w:hAnsiTheme="minorHAnsi" w:cstheme="minorHAnsi"/>
          <w:bCs/>
          <w:spacing w:val="-6"/>
        </w:rPr>
        <w:t xml:space="preserve">Klauzule dodatkowe i inne postanowienia szczególne fakultatywne, dotyczące części I </w:t>
      </w:r>
      <w:proofErr w:type="spellStart"/>
      <w:r w:rsidRPr="00D67DF9">
        <w:rPr>
          <w:rFonts w:asciiTheme="minorHAnsi" w:hAnsiTheme="minorHAnsi" w:cstheme="minorHAnsi"/>
          <w:bCs/>
          <w:spacing w:val="-6"/>
        </w:rPr>
        <w:t>i</w:t>
      </w:r>
      <w:proofErr w:type="spellEnd"/>
      <w:r w:rsidRPr="00D67DF9">
        <w:rPr>
          <w:rFonts w:asciiTheme="minorHAnsi" w:hAnsiTheme="minorHAnsi" w:cstheme="minorHAnsi"/>
          <w:bCs/>
          <w:spacing w:val="-6"/>
        </w:rPr>
        <w:t xml:space="preserve"> II zamówienia.</w:t>
      </w:r>
      <w:bookmarkEnd w:id="228"/>
    </w:p>
    <w:p w14:paraId="0C54EB64" w14:textId="453355B1" w:rsidR="00F23B42" w:rsidRPr="009A14A4" w:rsidRDefault="00D33F6B" w:rsidP="00F72C3F">
      <w:pPr>
        <w:widowControl w:val="0"/>
        <w:ind w:left="851"/>
        <w:jc w:val="both"/>
        <w:outlineLvl w:val="0"/>
        <w:rPr>
          <w:rFonts w:asciiTheme="minorHAnsi" w:hAnsiTheme="minorHAnsi" w:cstheme="minorHAnsi"/>
          <w:bCs/>
          <w:spacing w:val="-6"/>
        </w:rPr>
      </w:pPr>
      <w:bookmarkStart w:id="229" w:name="_Toc173842935"/>
      <w:r w:rsidRPr="00D67DF9">
        <w:rPr>
          <w:rFonts w:asciiTheme="minorHAnsi" w:hAnsiTheme="minorHAnsi" w:cstheme="minorHAnsi"/>
          <w:b/>
          <w:spacing w:val="-6"/>
        </w:rPr>
        <w:t>Załącznik nr 1e do SWZ:</w:t>
      </w:r>
      <w:r w:rsidRPr="00D67DF9">
        <w:rPr>
          <w:rFonts w:asciiTheme="minorHAnsi" w:hAnsiTheme="minorHAnsi" w:cstheme="minorHAnsi"/>
          <w:bCs/>
          <w:spacing w:val="-6"/>
        </w:rPr>
        <w:t xml:space="preserve"> Szczegółowy opis przedmiotu zamówienia zawierający wykaz mienia zgłaszanego do ubezpieczenia, dotyczący części I </w:t>
      </w:r>
      <w:proofErr w:type="spellStart"/>
      <w:r w:rsidRPr="00D67DF9">
        <w:rPr>
          <w:rFonts w:asciiTheme="minorHAnsi" w:hAnsiTheme="minorHAnsi" w:cstheme="minorHAnsi"/>
          <w:bCs/>
          <w:spacing w:val="-6"/>
        </w:rPr>
        <w:t>i</w:t>
      </w:r>
      <w:proofErr w:type="spellEnd"/>
      <w:r w:rsidRPr="00D67DF9">
        <w:rPr>
          <w:rFonts w:asciiTheme="minorHAnsi" w:hAnsiTheme="minorHAnsi" w:cstheme="minorHAnsi"/>
          <w:bCs/>
          <w:spacing w:val="-6"/>
        </w:rPr>
        <w:t xml:space="preserve"> II zamówienia</w:t>
      </w:r>
      <w:bookmarkEnd w:id="229"/>
    </w:p>
    <w:p w14:paraId="30D71759" w14:textId="77777777" w:rsidR="00F23B42" w:rsidRPr="00D67DF9" w:rsidRDefault="00F23B42"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2</w:t>
      </w:r>
      <w:r w:rsidRPr="00D67DF9">
        <w:rPr>
          <w:rFonts w:asciiTheme="minorHAnsi" w:hAnsiTheme="minorHAnsi" w:cstheme="minorHAnsi"/>
          <w:spacing w:val="-4"/>
        </w:rPr>
        <w:t>: Formularz „Oferta”</w:t>
      </w:r>
    </w:p>
    <w:p w14:paraId="46A777C4" w14:textId="0791110C" w:rsidR="00F23B42" w:rsidRPr="00D67DF9" w:rsidRDefault="00F23B42"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3</w:t>
      </w:r>
      <w:r w:rsidRPr="00D67DF9">
        <w:rPr>
          <w:rFonts w:asciiTheme="minorHAnsi" w:hAnsiTheme="minorHAnsi" w:cstheme="minorHAnsi"/>
          <w:spacing w:val="-4"/>
        </w:rPr>
        <w:t xml:space="preserve">: </w:t>
      </w:r>
      <w:r w:rsidR="007A4D97" w:rsidRPr="00D67DF9">
        <w:rPr>
          <w:rFonts w:asciiTheme="minorHAnsi" w:hAnsiTheme="minorHAnsi" w:cstheme="minorHAnsi"/>
          <w:spacing w:val="-4"/>
        </w:rPr>
        <w:t>Wzór o</w:t>
      </w:r>
      <w:r w:rsidRPr="00D67DF9">
        <w:rPr>
          <w:rFonts w:asciiTheme="minorHAnsi" w:hAnsiTheme="minorHAnsi" w:cstheme="minorHAnsi"/>
          <w:spacing w:val="-4"/>
        </w:rPr>
        <w:t>świadczeni</w:t>
      </w:r>
      <w:r w:rsidR="007A4D97" w:rsidRPr="00D67DF9">
        <w:rPr>
          <w:rFonts w:asciiTheme="minorHAnsi" w:hAnsiTheme="minorHAnsi" w:cstheme="minorHAnsi"/>
          <w:spacing w:val="-4"/>
        </w:rPr>
        <w:t>a</w:t>
      </w:r>
      <w:r w:rsidRPr="00D67DF9">
        <w:rPr>
          <w:rFonts w:asciiTheme="minorHAnsi" w:hAnsiTheme="minorHAnsi" w:cstheme="minorHAnsi"/>
          <w:spacing w:val="-4"/>
        </w:rPr>
        <w:t xml:space="preserve"> o niepodleganiu wykluczeniu i spełnianiu warunków udziału w postępowaniu</w:t>
      </w:r>
    </w:p>
    <w:p w14:paraId="5A0EF783" w14:textId="540F511D" w:rsidR="007A4D97" w:rsidRPr="00D67DF9" w:rsidRDefault="007A4D97"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3a</w:t>
      </w:r>
      <w:r w:rsidRPr="00D67DF9">
        <w:rPr>
          <w:rFonts w:asciiTheme="minorHAnsi" w:hAnsiTheme="minorHAnsi" w:cstheme="minorHAnsi"/>
          <w:spacing w:val="-4"/>
        </w:rPr>
        <w:t>: Wzór oświadczenia wykonawców wspólnie ubiegających się o udzielenie zamówienia</w:t>
      </w:r>
    </w:p>
    <w:p w14:paraId="21AA6A27" w14:textId="77777777" w:rsidR="00F23B42" w:rsidRPr="00D67DF9" w:rsidRDefault="00F23B42"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4</w:t>
      </w:r>
      <w:r w:rsidRPr="00D67DF9">
        <w:rPr>
          <w:rFonts w:asciiTheme="minorHAnsi" w:hAnsiTheme="minorHAnsi" w:cstheme="minorHAnsi"/>
          <w:spacing w:val="-4"/>
        </w:rPr>
        <w:t xml:space="preserve">: </w:t>
      </w:r>
      <w:bookmarkStart w:id="230" w:name="_Hlk61214964"/>
      <w:r w:rsidR="00167C26" w:rsidRPr="00D67DF9">
        <w:rPr>
          <w:rFonts w:asciiTheme="minorHAnsi" w:hAnsiTheme="minorHAnsi" w:cstheme="minorHAnsi"/>
          <w:spacing w:val="-4"/>
        </w:rPr>
        <w:t>Projektowane postanowienia</w:t>
      </w:r>
      <w:r w:rsidRPr="00D67DF9">
        <w:rPr>
          <w:rFonts w:asciiTheme="minorHAnsi" w:hAnsiTheme="minorHAnsi" w:cstheme="minorHAnsi"/>
          <w:spacing w:val="-4"/>
        </w:rPr>
        <w:t xml:space="preserve"> </w:t>
      </w:r>
      <w:bookmarkEnd w:id="230"/>
      <w:r w:rsidRPr="00D67DF9">
        <w:rPr>
          <w:rFonts w:asciiTheme="minorHAnsi" w:hAnsiTheme="minorHAnsi" w:cstheme="minorHAnsi"/>
          <w:spacing w:val="-4"/>
        </w:rPr>
        <w:t>umowy dotycząc</w:t>
      </w:r>
      <w:r w:rsidR="003C1869" w:rsidRPr="00D67DF9">
        <w:rPr>
          <w:rFonts w:asciiTheme="minorHAnsi" w:hAnsiTheme="minorHAnsi" w:cstheme="minorHAnsi"/>
          <w:spacing w:val="-4"/>
        </w:rPr>
        <w:t>ej</w:t>
      </w:r>
      <w:r w:rsidRPr="00D67DF9">
        <w:rPr>
          <w:rFonts w:asciiTheme="minorHAnsi" w:hAnsiTheme="minorHAnsi" w:cstheme="minorHAnsi"/>
          <w:spacing w:val="-4"/>
        </w:rPr>
        <w:t xml:space="preserve"> części I zamówienia</w:t>
      </w:r>
    </w:p>
    <w:p w14:paraId="21B72CBE" w14:textId="5DA6CC3A" w:rsidR="00F23B42" w:rsidRPr="00D67DF9" w:rsidRDefault="00F23B42"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spacing w:val="-4"/>
        </w:rPr>
        <w:t>Załącznik nr 4a</w:t>
      </w:r>
      <w:r w:rsidRPr="00D67DF9">
        <w:rPr>
          <w:rFonts w:asciiTheme="minorHAnsi" w:hAnsiTheme="minorHAnsi" w:cstheme="minorHAnsi"/>
          <w:spacing w:val="-4"/>
        </w:rPr>
        <w:t xml:space="preserve">: </w:t>
      </w:r>
      <w:r w:rsidR="00167C26" w:rsidRPr="00D67DF9">
        <w:rPr>
          <w:rFonts w:asciiTheme="minorHAnsi" w:hAnsiTheme="minorHAnsi" w:cstheme="minorHAnsi"/>
          <w:spacing w:val="-4"/>
        </w:rPr>
        <w:t xml:space="preserve">Projektowane postanowienia </w:t>
      </w:r>
      <w:r w:rsidRPr="00D67DF9">
        <w:rPr>
          <w:rFonts w:asciiTheme="minorHAnsi" w:hAnsiTheme="minorHAnsi" w:cstheme="minorHAnsi"/>
          <w:spacing w:val="-4"/>
        </w:rPr>
        <w:t>umowy dotycząc</w:t>
      </w:r>
      <w:r w:rsidR="003C1869" w:rsidRPr="00D67DF9">
        <w:rPr>
          <w:rFonts w:asciiTheme="minorHAnsi" w:hAnsiTheme="minorHAnsi" w:cstheme="minorHAnsi"/>
          <w:spacing w:val="-4"/>
        </w:rPr>
        <w:t>ej</w:t>
      </w:r>
      <w:r w:rsidRPr="00D67DF9">
        <w:rPr>
          <w:rFonts w:asciiTheme="minorHAnsi" w:hAnsiTheme="minorHAnsi" w:cstheme="minorHAnsi"/>
          <w:spacing w:val="-4"/>
        </w:rPr>
        <w:t xml:space="preserve"> części II zamówienia</w:t>
      </w:r>
    </w:p>
    <w:p w14:paraId="5F8F1BF1" w14:textId="102FCA5D" w:rsidR="00855EF7" w:rsidRPr="00D67DF9" w:rsidRDefault="00855EF7" w:rsidP="00F72C3F">
      <w:pPr>
        <w:widowControl w:val="0"/>
        <w:tabs>
          <w:tab w:val="left" w:pos="851"/>
        </w:tabs>
        <w:suppressAutoHyphens w:val="0"/>
        <w:ind w:left="851"/>
        <w:jc w:val="both"/>
        <w:rPr>
          <w:rFonts w:asciiTheme="minorHAnsi" w:hAnsiTheme="minorHAnsi" w:cstheme="minorHAnsi"/>
          <w:spacing w:val="-4"/>
        </w:rPr>
      </w:pPr>
      <w:r w:rsidRPr="00D67DF9">
        <w:rPr>
          <w:rFonts w:asciiTheme="minorHAnsi" w:hAnsiTheme="minorHAnsi" w:cstheme="minorHAnsi"/>
          <w:b/>
          <w:bCs/>
          <w:spacing w:val="-4"/>
          <w:lang w:eastAsia="en-US"/>
        </w:rPr>
        <w:t>Załącznik nr 5:</w:t>
      </w:r>
      <w:r w:rsidRPr="00D67DF9">
        <w:rPr>
          <w:rFonts w:asciiTheme="minorHAnsi" w:hAnsiTheme="minorHAnsi" w:cstheme="minorHAnsi"/>
          <w:b/>
          <w:bCs/>
          <w:spacing w:val="-4"/>
        </w:rPr>
        <w:t xml:space="preserve"> </w:t>
      </w:r>
      <w:r w:rsidRPr="00D67DF9">
        <w:rPr>
          <w:rFonts w:asciiTheme="minorHAnsi" w:hAnsiTheme="minorHAnsi" w:cstheme="minorHAnsi"/>
          <w:spacing w:val="-4"/>
        </w:rPr>
        <w:t>Wniosek o udostępnienie części poufnej SWZ wraz z oświadczeniem o poufności</w:t>
      </w:r>
    </w:p>
    <w:p w14:paraId="1EE1BD0D" w14:textId="77777777" w:rsidR="007C0638" w:rsidRPr="00D67DF9" w:rsidRDefault="007C0638" w:rsidP="003C551D">
      <w:pPr>
        <w:widowControl w:val="0"/>
        <w:tabs>
          <w:tab w:val="left" w:pos="851"/>
        </w:tabs>
        <w:suppressAutoHyphens w:val="0"/>
        <w:spacing w:line="276" w:lineRule="auto"/>
        <w:ind w:left="851"/>
        <w:jc w:val="both"/>
        <w:rPr>
          <w:rFonts w:asciiTheme="minorHAnsi" w:hAnsiTheme="minorHAnsi" w:cstheme="minorHAnsi"/>
        </w:rPr>
        <w:sectPr w:rsidR="007C0638" w:rsidRPr="00D67DF9" w:rsidSect="003A508D">
          <w:pgSz w:w="11906" w:h="16838"/>
          <w:pgMar w:top="1247" w:right="1134" w:bottom="993"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51E6BF8" w14:textId="5DE8D058" w:rsidR="004820DC" w:rsidRPr="00D67DF9" w:rsidRDefault="004820DC" w:rsidP="003C551D">
      <w:pPr>
        <w:widowControl w:val="0"/>
        <w:suppressAutoHyphens w:val="0"/>
        <w:spacing w:line="276" w:lineRule="auto"/>
        <w:jc w:val="both"/>
        <w:outlineLvl w:val="0"/>
        <w:rPr>
          <w:rFonts w:asciiTheme="minorHAnsi" w:hAnsiTheme="minorHAnsi" w:cstheme="minorHAnsi"/>
          <w:b/>
          <w:bCs/>
        </w:rPr>
      </w:pPr>
      <w:bookmarkStart w:id="231" w:name="_Toc18168220"/>
      <w:bookmarkStart w:id="232" w:name="_Toc173842936"/>
      <w:r w:rsidRPr="00D67DF9">
        <w:rPr>
          <w:rFonts w:asciiTheme="minorHAnsi" w:hAnsiTheme="minorHAnsi" w:cstheme="minorHAnsi"/>
          <w:b/>
          <w:bCs/>
        </w:rPr>
        <w:lastRenderedPageBreak/>
        <w:t>Szczegółowy opis przedmiotu zamówienia – załączniki nr 1,</w:t>
      </w:r>
      <w:r w:rsidR="0048630B" w:rsidRPr="00D67DF9">
        <w:rPr>
          <w:rFonts w:asciiTheme="minorHAnsi" w:hAnsiTheme="minorHAnsi" w:cstheme="minorHAnsi"/>
          <w:b/>
          <w:bCs/>
        </w:rPr>
        <w:t xml:space="preserve"> </w:t>
      </w:r>
      <w:r w:rsidRPr="00D67DF9">
        <w:rPr>
          <w:rFonts w:asciiTheme="minorHAnsi" w:hAnsiTheme="minorHAnsi" w:cstheme="minorHAnsi"/>
          <w:b/>
          <w:bCs/>
        </w:rPr>
        <w:t>1a,</w:t>
      </w:r>
      <w:r w:rsidR="0048630B" w:rsidRPr="00D67DF9">
        <w:rPr>
          <w:rFonts w:asciiTheme="minorHAnsi" w:hAnsiTheme="minorHAnsi" w:cstheme="minorHAnsi"/>
          <w:b/>
          <w:bCs/>
        </w:rPr>
        <w:t xml:space="preserve"> </w:t>
      </w:r>
      <w:r w:rsidRPr="00D67DF9">
        <w:rPr>
          <w:rFonts w:asciiTheme="minorHAnsi" w:hAnsiTheme="minorHAnsi" w:cstheme="minorHAnsi"/>
          <w:b/>
          <w:bCs/>
        </w:rPr>
        <w:t>1b,</w:t>
      </w:r>
      <w:r w:rsidR="0048630B" w:rsidRPr="00D67DF9">
        <w:rPr>
          <w:rFonts w:asciiTheme="minorHAnsi" w:hAnsiTheme="minorHAnsi" w:cstheme="minorHAnsi"/>
          <w:b/>
          <w:bCs/>
        </w:rPr>
        <w:t xml:space="preserve"> </w:t>
      </w:r>
      <w:r w:rsidRPr="00D67DF9">
        <w:rPr>
          <w:rFonts w:asciiTheme="minorHAnsi" w:hAnsiTheme="minorHAnsi" w:cstheme="minorHAnsi"/>
          <w:b/>
          <w:bCs/>
        </w:rPr>
        <w:t>1c,</w:t>
      </w:r>
      <w:r w:rsidR="0048630B" w:rsidRPr="00D67DF9">
        <w:rPr>
          <w:rFonts w:asciiTheme="minorHAnsi" w:hAnsiTheme="minorHAnsi" w:cstheme="minorHAnsi"/>
          <w:b/>
          <w:bCs/>
        </w:rPr>
        <w:t xml:space="preserve"> </w:t>
      </w:r>
      <w:r w:rsidRPr="00D67DF9">
        <w:rPr>
          <w:rFonts w:asciiTheme="minorHAnsi" w:hAnsiTheme="minorHAnsi" w:cstheme="minorHAnsi"/>
          <w:b/>
          <w:bCs/>
        </w:rPr>
        <w:t>1d</w:t>
      </w:r>
      <w:r w:rsidR="00D33F6B" w:rsidRPr="00D67DF9">
        <w:rPr>
          <w:rFonts w:asciiTheme="minorHAnsi" w:hAnsiTheme="minorHAnsi" w:cstheme="minorHAnsi"/>
          <w:b/>
          <w:bCs/>
        </w:rPr>
        <w:t xml:space="preserve"> i</w:t>
      </w:r>
      <w:r w:rsidR="0048630B" w:rsidRPr="00D67DF9">
        <w:rPr>
          <w:rFonts w:asciiTheme="minorHAnsi" w:hAnsiTheme="minorHAnsi" w:cstheme="minorHAnsi"/>
          <w:b/>
          <w:bCs/>
        </w:rPr>
        <w:t xml:space="preserve"> </w:t>
      </w:r>
      <w:r w:rsidRPr="00D67DF9">
        <w:rPr>
          <w:rFonts w:asciiTheme="minorHAnsi" w:hAnsiTheme="minorHAnsi" w:cstheme="minorHAnsi"/>
          <w:b/>
          <w:bCs/>
        </w:rPr>
        <w:t>1e</w:t>
      </w:r>
      <w:r w:rsidR="00BF4827" w:rsidRPr="00D67DF9">
        <w:rPr>
          <w:rFonts w:asciiTheme="minorHAnsi" w:hAnsiTheme="minorHAnsi" w:cstheme="minorHAnsi"/>
          <w:b/>
          <w:bCs/>
        </w:rPr>
        <w:t xml:space="preserve"> </w:t>
      </w:r>
      <w:r w:rsidRPr="00D67DF9">
        <w:rPr>
          <w:rFonts w:asciiTheme="minorHAnsi" w:hAnsiTheme="minorHAnsi" w:cstheme="minorHAnsi"/>
          <w:b/>
          <w:bCs/>
        </w:rPr>
        <w:t>do SWZ</w:t>
      </w:r>
      <w:bookmarkEnd w:id="231"/>
      <w:bookmarkEnd w:id="232"/>
      <w:r w:rsidRPr="00D67DF9">
        <w:rPr>
          <w:rFonts w:asciiTheme="minorHAnsi" w:hAnsiTheme="minorHAnsi" w:cstheme="minorHAnsi"/>
          <w:b/>
          <w:bCs/>
        </w:rPr>
        <w:t xml:space="preserve"> </w:t>
      </w:r>
    </w:p>
    <w:p w14:paraId="0B20F78B" w14:textId="569AC9C0" w:rsidR="004820DC" w:rsidRPr="00D67DF9" w:rsidRDefault="00855EF7" w:rsidP="003C551D">
      <w:pPr>
        <w:widowControl w:val="0"/>
        <w:suppressAutoHyphens w:val="0"/>
        <w:spacing w:before="120" w:line="276" w:lineRule="auto"/>
        <w:jc w:val="both"/>
        <w:rPr>
          <w:rFonts w:asciiTheme="minorHAnsi" w:hAnsiTheme="minorHAnsi" w:cstheme="minorHAnsi"/>
        </w:rPr>
      </w:pPr>
      <w:r w:rsidRPr="00D67DF9">
        <w:rPr>
          <w:rFonts w:asciiTheme="minorHAnsi" w:hAnsiTheme="minorHAnsi" w:cstheme="minorHAnsi"/>
        </w:rPr>
        <w:t>Szczegółowy opis przedmiotu zamówienia zawarty został w dwóch odrębnych dokumentach: załączniki nr 1, 1a, 1b, 1c</w:t>
      </w:r>
      <w:r w:rsidR="00D33F6B" w:rsidRPr="00D67DF9">
        <w:rPr>
          <w:rFonts w:asciiTheme="minorHAnsi" w:hAnsiTheme="minorHAnsi" w:cstheme="minorHAnsi"/>
        </w:rPr>
        <w:t xml:space="preserve"> i</w:t>
      </w:r>
      <w:r w:rsidRPr="00D67DF9">
        <w:rPr>
          <w:rFonts w:asciiTheme="minorHAnsi" w:hAnsiTheme="minorHAnsi" w:cstheme="minorHAnsi"/>
        </w:rPr>
        <w:t xml:space="preserve"> 1d do SWZ w jednym, załącznik nr </w:t>
      </w:r>
      <w:r w:rsidR="005629A1" w:rsidRPr="00D67DF9">
        <w:rPr>
          <w:rFonts w:asciiTheme="minorHAnsi" w:hAnsiTheme="minorHAnsi" w:cstheme="minorHAnsi"/>
        </w:rPr>
        <w:t>1e</w:t>
      </w:r>
      <w:r w:rsidRPr="00D67DF9">
        <w:rPr>
          <w:rFonts w:asciiTheme="minorHAnsi" w:hAnsiTheme="minorHAnsi" w:cstheme="minorHAnsi"/>
        </w:rPr>
        <w:t xml:space="preserve"> z wykazem majątku w drugim </w:t>
      </w:r>
      <w:r w:rsidRPr="00D67DF9">
        <w:rPr>
          <w:rFonts w:asciiTheme="minorHAnsi" w:hAnsiTheme="minorHAnsi" w:cstheme="minorHAnsi"/>
        </w:rPr>
        <w:br/>
        <w:t xml:space="preserve">(w formacie </w:t>
      </w:r>
      <w:proofErr w:type="spellStart"/>
      <w:r w:rsidRPr="00D67DF9">
        <w:rPr>
          <w:rFonts w:asciiTheme="minorHAnsi" w:hAnsiTheme="minorHAnsi" w:cstheme="minorHAnsi"/>
        </w:rPr>
        <w:t>excel</w:t>
      </w:r>
      <w:proofErr w:type="spellEnd"/>
      <w:r w:rsidRPr="00D67DF9">
        <w:rPr>
          <w:rFonts w:asciiTheme="minorHAnsi" w:hAnsiTheme="minorHAnsi" w:cstheme="minorHAnsi"/>
        </w:rPr>
        <w:t>). Wszystkie te wymienione załączniki składają się na część poufną SWZ.</w:t>
      </w:r>
    </w:p>
    <w:p w14:paraId="0AC538EF" w14:textId="77777777" w:rsidR="00860EAC" w:rsidRPr="00D67DF9" w:rsidRDefault="00860EAC" w:rsidP="003C551D">
      <w:pPr>
        <w:widowControl w:val="0"/>
        <w:tabs>
          <w:tab w:val="left" w:pos="0"/>
        </w:tabs>
        <w:suppressAutoHyphens w:val="0"/>
        <w:spacing w:line="276" w:lineRule="auto"/>
        <w:jc w:val="both"/>
        <w:rPr>
          <w:rFonts w:asciiTheme="minorHAnsi" w:hAnsiTheme="minorHAnsi" w:cstheme="minorHAnsi"/>
        </w:rPr>
      </w:pPr>
    </w:p>
    <w:p w14:paraId="4B25ED75" w14:textId="77777777" w:rsidR="001C529A" w:rsidRPr="00D67DF9" w:rsidRDefault="001C529A" w:rsidP="003C551D">
      <w:pPr>
        <w:widowControl w:val="0"/>
        <w:suppressAutoHyphens w:val="0"/>
        <w:spacing w:line="276" w:lineRule="auto"/>
        <w:jc w:val="right"/>
        <w:rPr>
          <w:rFonts w:asciiTheme="minorHAnsi" w:hAnsiTheme="minorHAnsi" w:cstheme="minorHAnsi"/>
          <w:bCs/>
        </w:rPr>
        <w:sectPr w:rsidR="001C529A"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D67DF9" w:rsidRDefault="00243373" w:rsidP="003C551D">
      <w:pPr>
        <w:widowControl w:val="0"/>
        <w:suppressAutoHyphens w:val="0"/>
        <w:spacing w:line="276" w:lineRule="auto"/>
        <w:outlineLvl w:val="0"/>
        <w:rPr>
          <w:rFonts w:asciiTheme="minorHAnsi" w:hAnsiTheme="minorHAnsi" w:cstheme="minorHAnsi"/>
          <w:b/>
          <w:bCs/>
        </w:rPr>
      </w:pPr>
      <w:bookmarkStart w:id="233" w:name="_Toc458156844"/>
      <w:bookmarkStart w:id="234" w:name="_Toc173842937"/>
      <w:r w:rsidRPr="00D67DF9">
        <w:rPr>
          <w:rFonts w:asciiTheme="minorHAnsi" w:hAnsiTheme="minorHAnsi" w:cstheme="minorHAnsi"/>
          <w:b/>
          <w:bCs/>
        </w:rPr>
        <w:lastRenderedPageBreak/>
        <w:t xml:space="preserve">Załącznik </w:t>
      </w:r>
      <w:r w:rsidR="001E01F3" w:rsidRPr="00D67DF9">
        <w:rPr>
          <w:rFonts w:asciiTheme="minorHAnsi" w:hAnsiTheme="minorHAnsi" w:cstheme="minorHAnsi"/>
          <w:b/>
          <w:bCs/>
        </w:rPr>
        <w:t>n</w:t>
      </w:r>
      <w:r w:rsidRPr="00D67DF9">
        <w:rPr>
          <w:rFonts w:asciiTheme="minorHAnsi" w:hAnsiTheme="minorHAnsi" w:cstheme="minorHAnsi"/>
          <w:b/>
          <w:bCs/>
        </w:rPr>
        <w:t>r 2 do SWZ</w:t>
      </w:r>
      <w:bookmarkEnd w:id="233"/>
      <w:r w:rsidR="00E2175C" w:rsidRPr="00D67DF9">
        <w:rPr>
          <w:rFonts w:asciiTheme="minorHAnsi" w:hAnsiTheme="minorHAnsi" w:cstheme="minorHAnsi"/>
          <w:b/>
          <w:bCs/>
        </w:rPr>
        <w:t>:</w:t>
      </w:r>
      <w:r w:rsidR="00A711BC" w:rsidRPr="00D67DF9">
        <w:rPr>
          <w:rFonts w:asciiTheme="minorHAnsi" w:hAnsiTheme="minorHAnsi" w:cstheme="minorHAnsi"/>
          <w:b/>
          <w:bCs/>
        </w:rPr>
        <w:t xml:space="preserve"> Formularz oferta</w:t>
      </w:r>
      <w:bookmarkEnd w:id="234"/>
    </w:p>
    <w:p w14:paraId="00FEF343" w14:textId="77777777" w:rsidR="00F26AA6" w:rsidRPr="00D67DF9" w:rsidRDefault="00F26AA6" w:rsidP="003C551D">
      <w:pPr>
        <w:widowControl w:val="0"/>
        <w:suppressAutoHyphens w:val="0"/>
        <w:spacing w:before="360" w:after="120" w:line="276" w:lineRule="auto"/>
        <w:jc w:val="center"/>
        <w:rPr>
          <w:rFonts w:asciiTheme="minorHAnsi" w:hAnsiTheme="minorHAnsi" w:cstheme="minorHAnsi"/>
          <w:b/>
          <w:lang w:eastAsia="en-US"/>
        </w:rPr>
      </w:pPr>
      <w:r w:rsidRPr="00D67DF9">
        <w:rPr>
          <w:rFonts w:asciiTheme="minorHAnsi" w:hAnsiTheme="minorHAnsi" w:cstheme="minorHAnsi"/>
          <w:b/>
          <w:lang w:eastAsia="en-US"/>
        </w:rPr>
        <w:t>OFERTA</w:t>
      </w:r>
    </w:p>
    <w:p w14:paraId="4FC6FF7F" w14:textId="77777777" w:rsidR="00F26AA6" w:rsidRPr="00D67DF9" w:rsidRDefault="00F26AA6" w:rsidP="009A50ED">
      <w:pPr>
        <w:widowControl w:val="0"/>
        <w:numPr>
          <w:ilvl w:val="0"/>
          <w:numId w:val="69"/>
        </w:numPr>
        <w:tabs>
          <w:tab w:val="left" w:pos="426"/>
        </w:tabs>
        <w:suppressAutoHyphens w:val="0"/>
        <w:spacing w:before="120" w:after="120" w:line="276" w:lineRule="auto"/>
        <w:ind w:left="426" w:hanging="426"/>
        <w:jc w:val="both"/>
        <w:rPr>
          <w:rFonts w:asciiTheme="minorHAnsi" w:hAnsiTheme="minorHAnsi" w:cstheme="minorHAnsi"/>
          <w:b/>
          <w:lang w:eastAsia="en-US"/>
        </w:rPr>
      </w:pPr>
      <w:r w:rsidRPr="00D67DF9">
        <w:rPr>
          <w:rFonts w:asciiTheme="minorHAnsi" w:hAnsiTheme="minorHAnsi" w:cstheme="minorHAnsi"/>
          <w:b/>
          <w:lang w:eastAsia="en-US"/>
        </w:rPr>
        <w:t xml:space="preserve">Dane dotyczące wykonawcy </w:t>
      </w:r>
    </w:p>
    <w:p w14:paraId="204480C8" w14:textId="77777777" w:rsidR="00F26AA6" w:rsidRPr="00D67DF9" w:rsidRDefault="00F26AA6" w:rsidP="009A50ED">
      <w:pPr>
        <w:widowControl w:val="0"/>
        <w:numPr>
          <w:ilvl w:val="0"/>
          <w:numId w:val="68"/>
        </w:numPr>
        <w:tabs>
          <w:tab w:val="left" w:pos="426"/>
        </w:tabs>
        <w:suppressAutoHyphens w:val="0"/>
        <w:spacing w:before="240" w:line="276" w:lineRule="auto"/>
        <w:ind w:left="426" w:hanging="426"/>
        <w:jc w:val="both"/>
        <w:rPr>
          <w:rFonts w:asciiTheme="minorHAnsi" w:hAnsiTheme="minorHAnsi" w:cstheme="minorHAnsi"/>
          <w:lang w:eastAsia="en-US"/>
        </w:rPr>
      </w:pPr>
      <w:r w:rsidRPr="00D67DF9">
        <w:rPr>
          <w:rFonts w:asciiTheme="minorHAnsi" w:hAnsiTheme="minorHAnsi" w:cstheme="minorHAnsi"/>
          <w:b/>
          <w:lang w:eastAsia="en-US"/>
        </w:rPr>
        <w:t>Firma wykonawcy</w:t>
      </w:r>
      <w:r w:rsidRPr="00D67DF9">
        <w:rPr>
          <w:rFonts w:asciiTheme="minorHAnsi" w:hAnsiTheme="minorHAnsi" w:cstheme="minorHAnsi"/>
          <w:lang w:eastAsia="en-US"/>
        </w:rPr>
        <w:t xml:space="preserve"> </w:t>
      </w:r>
      <w:r w:rsidRPr="00D67DF9">
        <w:rPr>
          <w:rFonts w:asciiTheme="minorHAnsi" w:hAnsiTheme="minorHAnsi" w:cstheme="minorHAns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Firma (nazwa)*:</w:t>
      </w:r>
      <w:r w:rsidRPr="00D67DF9">
        <w:rPr>
          <w:rFonts w:asciiTheme="minorHAnsi" w:hAnsiTheme="minorHAnsi" w:cstheme="minorHAnsi"/>
          <w:lang w:eastAsia="en-US"/>
        </w:rPr>
        <w:tab/>
        <w:t>...........................................................................................................................</w:t>
      </w:r>
    </w:p>
    <w:p w14:paraId="3CA42980" w14:textId="28BDCC9B"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Adres:</w:t>
      </w:r>
      <w:r w:rsidRPr="00D67DF9">
        <w:rPr>
          <w:rFonts w:asciiTheme="minorHAnsi" w:hAnsiTheme="minorHAnsi" w:cstheme="minorHAnsi"/>
          <w:lang w:eastAsia="en-US"/>
        </w:rPr>
        <w:tab/>
        <w:t>...........................................................................................................................</w:t>
      </w:r>
    </w:p>
    <w:p w14:paraId="00D8E28E" w14:textId="145F1F84"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1B7806E7" w14:textId="2048D030"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val="en-US" w:eastAsia="en-US"/>
        </w:rPr>
      </w:pPr>
      <w:r w:rsidRPr="00D67DF9">
        <w:rPr>
          <w:rFonts w:asciiTheme="minorHAnsi" w:hAnsiTheme="minorHAnsi" w:cstheme="minorHAnsi"/>
          <w:lang w:val="en-US" w:eastAsia="en-US"/>
        </w:rPr>
        <w:t>NIP:</w:t>
      </w:r>
      <w:r w:rsidRPr="00D67DF9">
        <w:rPr>
          <w:rFonts w:asciiTheme="minorHAnsi" w:hAnsiTheme="minorHAnsi" w:cstheme="minorHAnsi"/>
          <w:lang w:val="en-US" w:eastAsia="en-US"/>
        </w:rPr>
        <w:tab/>
        <w:t>...........................................................................................................................</w:t>
      </w:r>
    </w:p>
    <w:p w14:paraId="66AD90ED" w14:textId="5AA7CED6" w:rsidR="00F26AA6" w:rsidRPr="00D67DF9" w:rsidRDefault="00FA7CB8" w:rsidP="003C551D">
      <w:pPr>
        <w:widowControl w:val="0"/>
        <w:tabs>
          <w:tab w:val="left" w:pos="2127"/>
        </w:tabs>
        <w:suppressAutoHyphens w:val="0"/>
        <w:spacing w:before="120" w:line="276" w:lineRule="auto"/>
        <w:ind w:left="426"/>
        <w:rPr>
          <w:rFonts w:asciiTheme="minorHAnsi" w:hAnsiTheme="minorHAnsi" w:cstheme="minorHAnsi"/>
          <w:lang w:val="en-US" w:eastAsia="en-US"/>
        </w:rPr>
      </w:pPr>
      <w:bookmarkStart w:id="235" w:name="_Hlk47298905"/>
      <w:r w:rsidRPr="00D67DF9">
        <w:rPr>
          <w:rFonts w:asciiTheme="minorHAnsi" w:hAnsiTheme="minorHAnsi" w:cstheme="minorHAnsi"/>
          <w:lang w:val="en-US" w:eastAsia="en-US"/>
        </w:rPr>
        <w:t>REGON</w:t>
      </w:r>
      <w:r w:rsidR="00F26AA6" w:rsidRPr="00D67DF9">
        <w:rPr>
          <w:rFonts w:asciiTheme="minorHAnsi" w:hAnsiTheme="minorHAnsi" w:cstheme="minorHAnsi"/>
          <w:lang w:val="en-US" w:eastAsia="en-US"/>
        </w:rPr>
        <w:t>:</w:t>
      </w:r>
      <w:r w:rsidR="00F26AA6" w:rsidRPr="00D67DF9">
        <w:rPr>
          <w:rFonts w:asciiTheme="minorHAnsi" w:hAnsiTheme="minorHAnsi" w:cstheme="minorHAnsi"/>
          <w:lang w:val="en-US" w:eastAsia="en-US"/>
        </w:rPr>
        <w:tab/>
        <w:t>...........................................................................................................................</w:t>
      </w:r>
    </w:p>
    <w:bookmarkEnd w:id="235"/>
    <w:p w14:paraId="2B9DC49B" w14:textId="37FD6AF5"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val="en-US" w:eastAsia="en-US"/>
        </w:rPr>
      </w:pPr>
      <w:r w:rsidRPr="00D67DF9">
        <w:rPr>
          <w:rFonts w:asciiTheme="minorHAnsi" w:hAnsiTheme="minorHAnsi" w:cstheme="minorHAnsi"/>
          <w:lang w:val="en-US" w:eastAsia="en-US"/>
        </w:rPr>
        <w:t>KRS:</w:t>
      </w:r>
      <w:r w:rsidRPr="00D67DF9">
        <w:rPr>
          <w:rFonts w:asciiTheme="minorHAnsi" w:hAnsiTheme="minorHAnsi" w:cstheme="minorHAnsi"/>
          <w:lang w:val="en-US" w:eastAsia="en-US"/>
        </w:rPr>
        <w:tab/>
        <w:t>...........................................................................................................................</w:t>
      </w:r>
    </w:p>
    <w:p w14:paraId="5E8C2AB3" w14:textId="0FFCF9AC"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val="en-US" w:eastAsia="en-US"/>
        </w:rPr>
      </w:pPr>
      <w:r w:rsidRPr="00D67DF9">
        <w:rPr>
          <w:rFonts w:asciiTheme="minorHAnsi" w:hAnsiTheme="minorHAnsi" w:cstheme="minorHAnsi"/>
          <w:lang w:val="en-US" w:eastAsia="en-US"/>
        </w:rPr>
        <w:t>e-mail:</w:t>
      </w:r>
      <w:r w:rsidRPr="00D67DF9">
        <w:rPr>
          <w:rFonts w:asciiTheme="minorHAnsi" w:hAnsiTheme="minorHAnsi" w:cstheme="minorHAnsi"/>
          <w:lang w:val="en-US" w:eastAsia="en-US"/>
        </w:rPr>
        <w:tab/>
        <w:t>...........................................................................................................................</w:t>
      </w:r>
    </w:p>
    <w:p w14:paraId="424EFE4D" w14:textId="77777777" w:rsidR="00F26AA6" w:rsidRPr="00D67DF9" w:rsidRDefault="00F26AA6" w:rsidP="003C551D">
      <w:pPr>
        <w:widowControl w:val="0"/>
        <w:suppressAutoHyphens w:val="0"/>
        <w:spacing w:before="120" w:after="120" w:line="276" w:lineRule="auto"/>
        <w:ind w:left="426"/>
        <w:jc w:val="both"/>
        <w:rPr>
          <w:rFonts w:asciiTheme="minorHAnsi" w:hAnsiTheme="minorHAnsi" w:cstheme="minorHAnsi"/>
          <w:i/>
          <w:lang w:eastAsia="en-US"/>
        </w:rPr>
      </w:pPr>
      <w:r w:rsidRPr="00D67DF9">
        <w:rPr>
          <w:rFonts w:asciiTheme="minorHAnsi" w:hAnsiTheme="minorHAnsi" w:cstheme="minorHAnsi"/>
          <w:i/>
          <w:lang w:eastAsia="en-US"/>
        </w:rPr>
        <w:t>*w przypadku składania oferty przez Wykonawców wspólnie ubiegających się o udzielenie zamówienia należy podać nazwy (firmy) oraz dokładne adresy wszystkich Wykonawców</w:t>
      </w:r>
    </w:p>
    <w:p w14:paraId="6B7EB1AD" w14:textId="77777777" w:rsidR="00F26AA6" w:rsidRPr="00D67DF9" w:rsidRDefault="00F26AA6" w:rsidP="009A50ED">
      <w:pPr>
        <w:widowControl w:val="0"/>
        <w:numPr>
          <w:ilvl w:val="0"/>
          <w:numId w:val="68"/>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D67DF9">
        <w:rPr>
          <w:rFonts w:asciiTheme="minorHAnsi" w:hAnsiTheme="minorHAnsi" w:cstheme="minorHAnsi"/>
          <w:b/>
          <w:lang w:eastAsia="en-US"/>
        </w:rPr>
        <w:t>Jednostka wykonawcy, która będzie brała udział w realizacji zamówienia</w:t>
      </w:r>
      <w:r w:rsidRPr="00D67DF9">
        <w:rPr>
          <w:rFonts w:asciiTheme="minorHAnsi" w:hAnsiTheme="minorHAnsi" w:cstheme="minorHAnsi"/>
          <w:lang w:eastAsia="en-US"/>
        </w:rPr>
        <w:t xml:space="preserve"> </w:t>
      </w:r>
      <w:r w:rsidRPr="00D67DF9">
        <w:rPr>
          <w:rFonts w:asciiTheme="minorHAnsi" w:hAnsiTheme="minorHAnsi" w:cstheme="minorHAns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Firma (nazwa):</w:t>
      </w:r>
      <w:r w:rsidRPr="00D67DF9">
        <w:rPr>
          <w:rFonts w:asciiTheme="minorHAnsi" w:hAnsiTheme="minorHAnsi" w:cstheme="minorHAnsi"/>
          <w:lang w:eastAsia="en-US"/>
        </w:rPr>
        <w:tab/>
        <w:t>...........................................................................................................................</w:t>
      </w:r>
    </w:p>
    <w:p w14:paraId="3CB7DFC8" w14:textId="452ED534"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Adres:</w:t>
      </w:r>
      <w:r w:rsidRPr="00D67DF9">
        <w:rPr>
          <w:rFonts w:asciiTheme="minorHAnsi" w:hAnsiTheme="minorHAnsi" w:cstheme="minorHAnsi"/>
          <w:lang w:eastAsia="en-US"/>
        </w:rPr>
        <w:tab/>
        <w:t>...........................................................................................................................</w:t>
      </w:r>
    </w:p>
    <w:p w14:paraId="7510D1E5" w14:textId="30B615C4"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21514105" w14:textId="77777777" w:rsidR="00F26AA6" w:rsidRPr="00D67DF9" w:rsidRDefault="00F26AA6" w:rsidP="009A50ED">
      <w:pPr>
        <w:widowControl w:val="0"/>
        <w:numPr>
          <w:ilvl w:val="0"/>
          <w:numId w:val="68"/>
        </w:numPr>
        <w:tabs>
          <w:tab w:val="left" w:pos="426"/>
        </w:tabs>
        <w:suppressAutoHyphens w:val="0"/>
        <w:spacing w:before="240" w:after="120" w:line="276" w:lineRule="auto"/>
        <w:ind w:left="426" w:hanging="426"/>
        <w:jc w:val="both"/>
        <w:rPr>
          <w:rFonts w:asciiTheme="minorHAnsi" w:hAnsiTheme="minorHAnsi" w:cstheme="minorHAnsi"/>
          <w:lang w:eastAsia="en-US"/>
        </w:rPr>
      </w:pPr>
      <w:r w:rsidRPr="00D67DF9">
        <w:rPr>
          <w:rFonts w:asciiTheme="minorHAnsi" w:hAnsiTheme="minorHAnsi" w:cstheme="minorHAnsi"/>
          <w:b/>
          <w:lang w:eastAsia="en-US"/>
        </w:rPr>
        <w:t>Osoba uprawniona przez wykonawcę do podpisania i złożenia niniejszej oferty</w:t>
      </w:r>
      <w:r w:rsidRPr="00D67DF9">
        <w:rPr>
          <w:rFonts w:asciiTheme="minorHAnsi" w:hAnsiTheme="minorHAnsi" w:cstheme="minorHAnsi"/>
          <w:lang w:eastAsia="en-US"/>
        </w:rPr>
        <w:t xml:space="preserve"> </w:t>
      </w:r>
      <w:r w:rsidRPr="00D67DF9">
        <w:rPr>
          <w:rFonts w:asciiTheme="minorHAnsi" w:hAnsiTheme="minorHAnsi" w:cstheme="minorHAnsi"/>
          <w:i/>
          <w:lang w:eastAsia="en-US"/>
        </w:rPr>
        <w:t>(jeśli dotyczy):</w:t>
      </w:r>
    </w:p>
    <w:p w14:paraId="453815FD" w14:textId="546DCCEE"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Imię i nazwisko:</w:t>
      </w:r>
      <w:r w:rsidRPr="00D67DF9">
        <w:rPr>
          <w:rFonts w:asciiTheme="minorHAnsi" w:hAnsiTheme="minorHAnsi" w:cstheme="minorHAnsi"/>
          <w:lang w:eastAsia="en-US"/>
        </w:rPr>
        <w:tab/>
        <w:t>...........................................................................................................................</w:t>
      </w:r>
    </w:p>
    <w:p w14:paraId="13B05518" w14:textId="135BA04E"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Stanowisko:</w:t>
      </w:r>
      <w:r w:rsidRPr="00D67DF9">
        <w:rPr>
          <w:rFonts w:asciiTheme="minorHAnsi" w:hAnsiTheme="minorHAnsi" w:cstheme="minorHAnsi"/>
          <w:lang w:eastAsia="en-US"/>
        </w:rPr>
        <w:tab/>
        <w:t>...........................................................................................................................</w:t>
      </w:r>
    </w:p>
    <w:p w14:paraId="6EBD2673" w14:textId="3D217BA5"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6978F479" w14:textId="48914255" w:rsidR="00F26AA6" w:rsidRPr="00D67DF9" w:rsidRDefault="00F26AA6" w:rsidP="003C551D">
      <w:pPr>
        <w:widowControl w:val="0"/>
        <w:tabs>
          <w:tab w:val="left" w:pos="2127"/>
        </w:tabs>
        <w:suppressAutoHyphens w:val="0"/>
        <w:spacing w:before="120" w:line="276" w:lineRule="auto"/>
        <w:ind w:left="426"/>
        <w:rPr>
          <w:rFonts w:asciiTheme="minorHAnsi" w:hAnsiTheme="minorHAnsi" w:cstheme="minorHAnsi"/>
          <w:lang w:eastAsia="en-US"/>
        </w:rPr>
      </w:pPr>
      <w:r w:rsidRPr="00D67DF9">
        <w:rPr>
          <w:rFonts w:asciiTheme="minorHAnsi" w:hAnsiTheme="minorHAnsi" w:cstheme="minorHAnsi"/>
          <w:lang w:eastAsia="en-US"/>
        </w:rPr>
        <w:t>e-mail:</w:t>
      </w:r>
      <w:r w:rsidRPr="00D67DF9">
        <w:rPr>
          <w:rFonts w:asciiTheme="minorHAnsi" w:hAnsiTheme="minorHAnsi" w:cstheme="minorHAnsi"/>
          <w:lang w:eastAsia="en-US"/>
        </w:rPr>
        <w:tab/>
        <w:t>...........................................................................................................................</w:t>
      </w:r>
    </w:p>
    <w:p w14:paraId="6047B8F8" w14:textId="77777777" w:rsidR="00F26AA6" w:rsidRPr="00D67DF9" w:rsidRDefault="00F26AA6" w:rsidP="003C551D">
      <w:pPr>
        <w:widowControl w:val="0"/>
        <w:tabs>
          <w:tab w:val="left" w:pos="2127"/>
        </w:tabs>
        <w:suppressAutoHyphens w:val="0"/>
        <w:spacing w:line="276" w:lineRule="auto"/>
        <w:ind w:left="426"/>
        <w:rPr>
          <w:rFonts w:asciiTheme="minorHAnsi" w:hAnsiTheme="minorHAnsi" w:cstheme="minorHAnsi"/>
          <w:lang w:eastAsia="en-US"/>
        </w:rPr>
      </w:pPr>
    </w:p>
    <w:p w14:paraId="3A8FFB54" w14:textId="77777777" w:rsidR="00F26AA6" w:rsidRPr="00D67DF9" w:rsidRDefault="00F26AA6" w:rsidP="009A50ED">
      <w:pPr>
        <w:widowControl w:val="0"/>
        <w:numPr>
          <w:ilvl w:val="0"/>
          <w:numId w:val="69"/>
        </w:numPr>
        <w:tabs>
          <w:tab w:val="left" w:pos="426"/>
        </w:tabs>
        <w:suppressAutoHyphens w:val="0"/>
        <w:spacing w:line="276" w:lineRule="auto"/>
        <w:ind w:left="426" w:hanging="426"/>
        <w:jc w:val="both"/>
        <w:rPr>
          <w:rFonts w:asciiTheme="minorHAnsi" w:hAnsiTheme="minorHAnsi" w:cstheme="minorHAnsi"/>
          <w:b/>
          <w:lang w:eastAsia="en-US"/>
        </w:rPr>
      </w:pPr>
      <w:r w:rsidRPr="00D67DF9">
        <w:rPr>
          <w:rFonts w:asciiTheme="minorHAnsi" w:hAnsiTheme="minorHAnsi" w:cstheme="minorHAnsi"/>
          <w:b/>
          <w:lang w:eastAsia="en-US"/>
        </w:rPr>
        <w:t>Dane dotyczące zamawiającego:</w:t>
      </w:r>
    </w:p>
    <w:p w14:paraId="06A732DF" w14:textId="77777777" w:rsidR="00D33F6B" w:rsidRPr="00D67DF9" w:rsidRDefault="00D33F6B" w:rsidP="00D33F6B">
      <w:pPr>
        <w:widowControl w:val="0"/>
        <w:suppressAutoHyphens w:val="0"/>
        <w:spacing w:before="120" w:after="120" w:line="276" w:lineRule="auto"/>
        <w:ind w:left="426"/>
        <w:contextualSpacing/>
        <w:jc w:val="both"/>
        <w:rPr>
          <w:rFonts w:asciiTheme="minorHAnsi" w:eastAsia="Calibri" w:hAnsiTheme="minorHAnsi" w:cstheme="minorHAnsi"/>
          <w:b/>
          <w:spacing w:val="-2"/>
        </w:rPr>
      </w:pPr>
      <w:r w:rsidRPr="00D67DF9">
        <w:rPr>
          <w:rFonts w:asciiTheme="minorHAnsi" w:eastAsia="Calibri" w:hAnsiTheme="minorHAnsi" w:cstheme="minorHAnsi"/>
          <w:b/>
          <w:spacing w:val="-2"/>
        </w:rPr>
        <w:t>Gmina Miasta Rypin</w:t>
      </w:r>
    </w:p>
    <w:p w14:paraId="5757384D" w14:textId="77777777" w:rsidR="00D33F6B" w:rsidRPr="00D67DF9" w:rsidRDefault="00D33F6B" w:rsidP="00D33F6B">
      <w:pPr>
        <w:widowControl w:val="0"/>
        <w:suppressAutoHyphens w:val="0"/>
        <w:spacing w:before="120" w:after="120" w:line="276" w:lineRule="auto"/>
        <w:ind w:left="426"/>
        <w:contextualSpacing/>
        <w:jc w:val="both"/>
        <w:rPr>
          <w:rFonts w:asciiTheme="minorHAnsi" w:eastAsia="Calibri" w:hAnsiTheme="minorHAnsi" w:cstheme="minorHAnsi"/>
          <w:b/>
          <w:spacing w:val="-2"/>
        </w:rPr>
      </w:pPr>
      <w:r w:rsidRPr="00D67DF9">
        <w:rPr>
          <w:rFonts w:asciiTheme="minorHAnsi" w:eastAsia="Calibri" w:hAnsiTheme="minorHAnsi" w:cstheme="minorHAnsi"/>
          <w:b/>
          <w:spacing w:val="-2"/>
        </w:rPr>
        <w:t>ul. Warszawska 40</w:t>
      </w:r>
    </w:p>
    <w:p w14:paraId="4817D104" w14:textId="77777777" w:rsidR="00D33F6B" w:rsidRPr="00D67DF9" w:rsidRDefault="00D33F6B" w:rsidP="00D33F6B">
      <w:pPr>
        <w:widowControl w:val="0"/>
        <w:suppressAutoHyphens w:val="0"/>
        <w:spacing w:before="120" w:after="120" w:line="276" w:lineRule="auto"/>
        <w:ind w:left="426"/>
        <w:contextualSpacing/>
        <w:jc w:val="both"/>
        <w:rPr>
          <w:rFonts w:asciiTheme="minorHAnsi" w:eastAsia="Calibri" w:hAnsiTheme="minorHAnsi" w:cstheme="minorHAnsi"/>
          <w:b/>
          <w:spacing w:val="-2"/>
        </w:rPr>
      </w:pPr>
      <w:r w:rsidRPr="00D67DF9">
        <w:rPr>
          <w:rFonts w:asciiTheme="minorHAnsi" w:eastAsia="Calibri" w:hAnsiTheme="minorHAnsi" w:cstheme="minorHAnsi"/>
          <w:b/>
          <w:spacing w:val="-2"/>
        </w:rPr>
        <w:t>87-500 Rypin</w:t>
      </w:r>
    </w:p>
    <w:p w14:paraId="54BA67A2" w14:textId="6A2D5501" w:rsidR="00D33F6B" w:rsidRPr="00D67DF9" w:rsidRDefault="00D33F6B" w:rsidP="00D33F6B">
      <w:pPr>
        <w:widowControl w:val="0"/>
        <w:suppressAutoHyphens w:val="0"/>
        <w:spacing w:before="120" w:after="120" w:line="276" w:lineRule="auto"/>
        <w:ind w:left="426"/>
        <w:contextualSpacing/>
        <w:jc w:val="both"/>
        <w:rPr>
          <w:rFonts w:asciiTheme="minorHAnsi" w:eastAsia="Calibri" w:hAnsiTheme="minorHAnsi" w:cstheme="minorHAnsi"/>
          <w:bCs/>
          <w:spacing w:val="-2"/>
        </w:rPr>
      </w:pPr>
      <w:r w:rsidRPr="00D67DF9">
        <w:rPr>
          <w:rFonts w:asciiTheme="minorHAnsi" w:eastAsia="Calibri" w:hAnsiTheme="minorHAnsi" w:cstheme="minorHAnsi"/>
          <w:bCs/>
          <w:spacing w:val="-2"/>
        </w:rPr>
        <w:t>NIP: 8921000795</w:t>
      </w:r>
    </w:p>
    <w:p w14:paraId="2DF38211" w14:textId="77777777" w:rsidR="00D33F6B" w:rsidRPr="00D67DF9" w:rsidRDefault="00D33F6B" w:rsidP="00D33F6B">
      <w:pPr>
        <w:widowControl w:val="0"/>
        <w:suppressAutoHyphens w:val="0"/>
        <w:spacing w:before="120" w:after="120" w:line="276" w:lineRule="auto"/>
        <w:ind w:left="426"/>
        <w:contextualSpacing/>
        <w:jc w:val="both"/>
        <w:rPr>
          <w:rFonts w:asciiTheme="minorHAnsi" w:eastAsia="Calibri" w:hAnsiTheme="minorHAnsi" w:cstheme="minorHAnsi"/>
          <w:bCs/>
          <w:spacing w:val="-2"/>
          <w:highlight w:val="yellow"/>
          <w:lang w:eastAsia="en-US"/>
        </w:rPr>
      </w:pPr>
      <w:r w:rsidRPr="00D67DF9">
        <w:rPr>
          <w:rFonts w:asciiTheme="minorHAnsi" w:eastAsia="Calibri" w:hAnsiTheme="minorHAnsi" w:cstheme="minorHAnsi"/>
          <w:bCs/>
          <w:spacing w:val="-2"/>
        </w:rPr>
        <w:t>REGON: 910866710</w:t>
      </w:r>
    </w:p>
    <w:p w14:paraId="07E4856F" w14:textId="00BFE8E8" w:rsidR="00F26AA6" w:rsidRPr="00D67DF9" w:rsidRDefault="00F26AA6" w:rsidP="009A50ED">
      <w:pPr>
        <w:widowControl w:val="0"/>
        <w:numPr>
          <w:ilvl w:val="0"/>
          <w:numId w:val="69"/>
        </w:numPr>
        <w:suppressAutoHyphens w:val="0"/>
        <w:spacing w:before="120" w:after="120" w:line="276" w:lineRule="auto"/>
        <w:contextualSpacing/>
        <w:jc w:val="both"/>
        <w:rPr>
          <w:rFonts w:asciiTheme="minorHAnsi" w:eastAsia="Calibri" w:hAnsiTheme="minorHAnsi" w:cstheme="minorHAnsi"/>
          <w:spacing w:val="-2"/>
          <w:lang w:eastAsia="en-US"/>
        </w:rPr>
      </w:pPr>
      <w:r w:rsidRPr="00D67DF9">
        <w:rPr>
          <w:rFonts w:asciiTheme="minorHAnsi" w:eastAsia="Calibri" w:hAnsiTheme="minorHAnsi" w:cstheme="minorHAnsi"/>
          <w:spacing w:val="-2"/>
          <w:lang w:eastAsia="en-US"/>
        </w:rPr>
        <w:lastRenderedPageBreak/>
        <w:t>Składając ofertę w</w:t>
      </w:r>
      <w:r w:rsidR="006543BE" w:rsidRPr="00D67DF9">
        <w:rPr>
          <w:rFonts w:asciiTheme="minorHAnsi" w:eastAsia="Calibri" w:hAnsiTheme="minorHAnsi" w:cstheme="minorHAnsi"/>
          <w:spacing w:val="-2"/>
          <w:lang w:eastAsia="en-US"/>
        </w:rPr>
        <w:t xml:space="preserve"> </w:t>
      </w:r>
      <w:r w:rsidRPr="00D67DF9">
        <w:rPr>
          <w:rFonts w:asciiTheme="minorHAnsi" w:eastAsia="Calibri" w:hAnsiTheme="minorHAnsi" w:cstheme="minorHAnsi"/>
          <w:spacing w:val="-2"/>
          <w:lang w:eastAsia="en-US"/>
        </w:rPr>
        <w:t xml:space="preserve">postępowaniu o zamówienie publiczne, prowadzonym w trybie podstawowym na </w:t>
      </w:r>
      <w:r w:rsidRPr="00D67DF9">
        <w:rPr>
          <w:rFonts w:asciiTheme="minorHAnsi" w:eastAsia="Calibri" w:hAnsiTheme="minorHAnsi" w:cstheme="minorHAnsi"/>
          <w:b/>
          <w:spacing w:val="-2"/>
          <w:lang w:eastAsia="en-US"/>
        </w:rPr>
        <w:t xml:space="preserve">,,Ubezpieczenie majątku i innych interesów </w:t>
      </w:r>
      <w:r w:rsidR="00D33F6B" w:rsidRPr="00D67DF9">
        <w:rPr>
          <w:rFonts w:asciiTheme="minorHAnsi" w:eastAsia="Calibri" w:hAnsiTheme="minorHAnsi" w:cstheme="minorHAnsi"/>
          <w:b/>
          <w:spacing w:val="-2"/>
          <w:lang w:eastAsia="en-US"/>
        </w:rPr>
        <w:t xml:space="preserve">Gminy Miasta Rypin wraz z jednostkami organizacyjnymi i </w:t>
      </w:r>
      <w:r w:rsidR="009722B0" w:rsidRPr="00D67DF9">
        <w:rPr>
          <w:rFonts w:asciiTheme="minorHAnsi" w:eastAsia="Calibri" w:hAnsiTheme="minorHAnsi" w:cstheme="minorHAnsi"/>
          <w:b/>
          <w:spacing w:val="-2"/>
          <w:lang w:eastAsia="en-US"/>
        </w:rPr>
        <w:t>Instytucjami Kultury</w:t>
      </w:r>
      <w:r w:rsidR="00D33F6B" w:rsidRPr="00D67DF9">
        <w:rPr>
          <w:rFonts w:asciiTheme="minorHAnsi" w:eastAsia="Calibri" w:hAnsiTheme="minorHAnsi" w:cstheme="minorHAnsi"/>
          <w:b/>
          <w:spacing w:val="-2"/>
          <w:lang w:eastAsia="en-US"/>
        </w:rPr>
        <w:t>”</w:t>
      </w:r>
      <w:r w:rsidR="00D33F6B" w:rsidRPr="00D67DF9">
        <w:rPr>
          <w:rFonts w:asciiTheme="minorHAnsi" w:eastAsia="Calibri" w:hAnsiTheme="minorHAnsi" w:cstheme="minorHAnsi"/>
          <w:spacing w:val="-2"/>
          <w:lang w:eastAsia="en-US"/>
        </w:rPr>
        <w:t xml:space="preserve">, </w:t>
      </w:r>
      <w:r w:rsidRPr="00D67DF9">
        <w:rPr>
          <w:rFonts w:asciiTheme="minorHAnsi" w:eastAsia="Calibri" w:hAnsiTheme="minorHAnsi" w:cstheme="minorHAnsi"/>
          <w:bCs/>
          <w:spacing w:val="-2"/>
          <w:lang w:eastAsia="en-US"/>
        </w:rPr>
        <w:t>oferujemy wykonanie zamówienia, zgodnie z wymogami specyfikacji warunków zamówienia, za cenę:</w:t>
      </w:r>
    </w:p>
    <w:p w14:paraId="64DF9710" w14:textId="3BED923D" w:rsidR="00F26AA6" w:rsidRPr="00D67DF9" w:rsidRDefault="00F26AA6" w:rsidP="003C551D">
      <w:pPr>
        <w:pStyle w:val="Akapitzlist10"/>
        <w:widowControl w:val="0"/>
        <w:numPr>
          <w:ilvl w:val="0"/>
          <w:numId w:val="12"/>
        </w:numPr>
        <w:tabs>
          <w:tab w:val="left" w:pos="426"/>
        </w:tabs>
        <w:suppressAutoHyphens w:val="0"/>
        <w:spacing w:after="0"/>
        <w:ind w:left="426" w:hanging="426"/>
        <w:jc w:val="both"/>
        <w:rPr>
          <w:rFonts w:asciiTheme="minorHAnsi" w:hAnsiTheme="minorHAnsi" w:cstheme="minorHAnsi"/>
          <w:b/>
          <w:spacing w:val="-4"/>
          <w:sz w:val="24"/>
          <w:szCs w:val="24"/>
        </w:rPr>
      </w:pPr>
      <w:r w:rsidRPr="00D67DF9">
        <w:rPr>
          <w:rFonts w:asciiTheme="minorHAnsi" w:hAnsiTheme="minorHAnsi" w:cstheme="minorHAnsi"/>
          <w:b/>
          <w:spacing w:val="-4"/>
          <w:sz w:val="24"/>
          <w:szCs w:val="24"/>
        </w:rPr>
        <w:t>Część I zamówienia - „Ubezpieczenie majątku</w:t>
      </w:r>
      <w:r w:rsidR="005C0219" w:rsidRPr="00D67DF9">
        <w:rPr>
          <w:rFonts w:asciiTheme="minorHAnsi" w:hAnsiTheme="minorHAnsi" w:cstheme="minorHAnsi"/>
          <w:b/>
          <w:spacing w:val="-4"/>
          <w:sz w:val="24"/>
          <w:szCs w:val="24"/>
        </w:rPr>
        <w:t xml:space="preserve"> i</w:t>
      </w:r>
      <w:r w:rsidRPr="00D67DF9">
        <w:rPr>
          <w:rFonts w:asciiTheme="minorHAnsi" w:hAnsiTheme="minorHAnsi" w:cstheme="minorHAnsi"/>
          <w:b/>
          <w:spacing w:val="-4"/>
          <w:sz w:val="24"/>
          <w:szCs w:val="24"/>
        </w:rPr>
        <w:t xml:space="preserve"> odpowiedzialności cywilnej </w:t>
      </w:r>
      <w:r w:rsidR="007D10DB" w:rsidRPr="00D67DF9">
        <w:rPr>
          <w:rFonts w:asciiTheme="minorHAnsi" w:hAnsiTheme="minorHAnsi" w:cstheme="minorHAnsi"/>
          <w:b/>
          <w:spacing w:val="-4"/>
          <w:sz w:val="24"/>
          <w:szCs w:val="24"/>
        </w:rPr>
        <w:t xml:space="preserve">Gminy </w:t>
      </w:r>
      <w:r w:rsidR="009177E0" w:rsidRPr="00D67DF9">
        <w:rPr>
          <w:rFonts w:asciiTheme="minorHAnsi" w:hAnsiTheme="minorHAnsi" w:cstheme="minorHAnsi"/>
          <w:b/>
          <w:spacing w:val="-4"/>
          <w:sz w:val="24"/>
          <w:szCs w:val="24"/>
        </w:rPr>
        <w:t xml:space="preserve">Miasta Rypin, Urzędu Miasta Rypin, jednostek organizacyjnych i </w:t>
      </w:r>
      <w:r w:rsidR="009722B0" w:rsidRPr="00D67DF9">
        <w:rPr>
          <w:rFonts w:asciiTheme="minorHAnsi" w:hAnsiTheme="minorHAnsi" w:cstheme="minorHAnsi"/>
          <w:b/>
          <w:spacing w:val="-4"/>
          <w:sz w:val="24"/>
          <w:szCs w:val="24"/>
        </w:rPr>
        <w:t>Instytucji Kultury</w:t>
      </w:r>
      <w:r w:rsidRPr="00D67DF9">
        <w:rPr>
          <w:rFonts w:asciiTheme="minorHAnsi" w:hAnsiTheme="minorHAnsi" w:cstheme="minorHAnsi"/>
          <w:b/>
          <w:spacing w:val="-4"/>
          <w:sz w:val="24"/>
          <w:szCs w:val="24"/>
        </w:rPr>
        <w:t>”</w:t>
      </w:r>
    </w:p>
    <w:p w14:paraId="70B3334D" w14:textId="7A3CCC56" w:rsidR="00F26AA6" w:rsidRPr="00D67DF9" w:rsidRDefault="00F26AA6" w:rsidP="003C551D">
      <w:pPr>
        <w:widowControl w:val="0"/>
        <w:suppressAutoHyphens w:val="0"/>
        <w:spacing w:line="276" w:lineRule="auto"/>
        <w:jc w:val="center"/>
        <w:rPr>
          <w:rFonts w:asciiTheme="minorHAnsi" w:hAnsiTheme="minorHAnsi" w:cstheme="minorHAnsi"/>
          <w:b/>
          <w:bCs/>
        </w:rPr>
      </w:pPr>
      <w:r w:rsidRPr="00D67DF9">
        <w:rPr>
          <w:rFonts w:asciiTheme="minorHAnsi" w:hAnsiTheme="minorHAnsi" w:cstheme="minorHAnsi"/>
          <w:b/>
          <w:bCs/>
        </w:rPr>
        <w:t>................................................................................................ złotych</w:t>
      </w:r>
    </w:p>
    <w:p w14:paraId="7FC314A4" w14:textId="77777777" w:rsidR="00414A78" w:rsidRPr="00D67DF9" w:rsidRDefault="00414A78" w:rsidP="003C551D">
      <w:pPr>
        <w:widowControl w:val="0"/>
        <w:suppressAutoHyphens w:val="0"/>
        <w:spacing w:line="276" w:lineRule="auto"/>
        <w:jc w:val="center"/>
        <w:rPr>
          <w:rFonts w:asciiTheme="minorHAnsi" w:hAnsiTheme="minorHAnsi" w:cstheme="minorHAnsi"/>
        </w:rPr>
      </w:pPr>
      <w:r w:rsidRPr="00D67DF9">
        <w:rPr>
          <w:rFonts w:asciiTheme="minorHAnsi" w:hAnsiTheme="minorHAnsi" w:cstheme="minorHAnsi"/>
        </w:rPr>
        <w:t xml:space="preserve">/usługa zwolniona z podatku VAT zgodnie z art. 43 ust. 1 pkt 37 </w:t>
      </w:r>
    </w:p>
    <w:p w14:paraId="6B38DB19" w14:textId="79FBDFCB" w:rsidR="00F26AA6" w:rsidRPr="00D67DF9" w:rsidRDefault="00414A78" w:rsidP="003C551D">
      <w:pPr>
        <w:widowControl w:val="0"/>
        <w:suppressAutoHyphens w:val="0"/>
        <w:spacing w:line="276" w:lineRule="auto"/>
        <w:jc w:val="center"/>
        <w:rPr>
          <w:rFonts w:asciiTheme="minorHAnsi" w:hAnsiTheme="minorHAnsi" w:cstheme="minorHAnsi"/>
        </w:rPr>
      </w:pPr>
      <w:r w:rsidRPr="00D67DF9">
        <w:rPr>
          <w:rFonts w:asciiTheme="minorHAnsi" w:hAnsiTheme="minorHAnsi" w:cstheme="minorHAnsi"/>
        </w:rPr>
        <w:t>ustawy z dnia 11 marca 2004 r. o podatku od towarów i usług/</w:t>
      </w:r>
    </w:p>
    <w:p w14:paraId="7F3A2B70" w14:textId="77777777" w:rsidR="00F26AA6" w:rsidRPr="00D67DF9" w:rsidRDefault="00F26AA6" w:rsidP="003C551D">
      <w:pPr>
        <w:widowControl w:val="0"/>
        <w:suppressAutoHyphens w:val="0"/>
        <w:spacing w:before="60" w:line="276" w:lineRule="auto"/>
        <w:jc w:val="both"/>
        <w:rPr>
          <w:rFonts w:asciiTheme="minorHAnsi" w:hAnsiTheme="minorHAnsi" w:cstheme="minorHAnsi"/>
          <w:lang w:eastAsia="en-US"/>
        </w:rPr>
      </w:pPr>
      <w:r w:rsidRPr="00D67DF9">
        <w:rPr>
          <w:rFonts w:asciiTheme="minorHAnsi" w:hAnsiTheme="minorHAnsi" w:cstheme="minorHAnsi"/>
          <w:lang w:eastAsia="en-US"/>
        </w:rPr>
        <w:t>wynikającą z wypełnionego formularza cenowego, zawartego poniżej.</w:t>
      </w:r>
    </w:p>
    <w:p w14:paraId="75A1747A" w14:textId="1CE2FFAB" w:rsidR="00F26AA6" w:rsidRPr="00D67DF9" w:rsidRDefault="00F26AA6" w:rsidP="003C551D">
      <w:pPr>
        <w:widowControl w:val="0"/>
        <w:suppressAutoHyphens w:val="0"/>
        <w:spacing w:before="60" w:line="276" w:lineRule="auto"/>
        <w:jc w:val="both"/>
        <w:rPr>
          <w:rFonts w:asciiTheme="minorHAnsi" w:hAnsiTheme="minorHAnsi" w:cstheme="minorHAnsi"/>
          <w:lang w:eastAsia="en-US"/>
        </w:rPr>
      </w:pPr>
      <w:r w:rsidRPr="00D67DF9">
        <w:rPr>
          <w:rFonts w:asciiTheme="minorHAnsi" w:hAnsiTheme="minorHAnsi" w:cstheme="minorHAnsi"/>
          <w:lang w:eastAsia="en-US"/>
        </w:rPr>
        <w:t xml:space="preserve">Termin wykonania zamówienia: </w:t>
      </w:r>
      <w:r w:rsidR="009177E0" w:rsidRPr="00D67DF9">
        <w:rPr>
          <w:rFonts w:asciiTheme="minorHAnsi" w:hAnsiTheme="minorHAnsi" w:cstheme="minorHAnsi"/>
          <w:b/>
          <w:lang w:eastAsia="en-US"/>
        </w:rPr>
        <w:t>36 miesięcy, od dnia 20</w:t>
      </w:r>
      <w:r w:rsidR="00DA4AE7">
        <w:rPr>
          <w:rFonts w:asciiTheme="minorHAnsi" w:hAnsiTheme="minorHAnsi" w:cstheme="minorHAnsi"/>
          <w:b/>
          <w:lang w:eastAsia="en-US"/>
        </w:rPr>
        <w:t xml:space="preserve"> września </w:t>
      </w:r>
      <w:r w:rsidR="009177E0" w:rsidRPr="00D67DF9">
        <w:rPr>
          <w:rFonts w:asciiTheme="minorHAnsi" w:hAnsiTheme="minorHAnsi" w:cstheme="minorHAnsi"/>
          <w:b/>
          <w:lang w:eastAsia="en-US"/>
        </w:rPr>
        <w:t>2024 r. do dnia 19</w:t>
      </w:r>
      <w:r w:rsidR="00DA4AE7">
        <w:rPr>
          <w:rFonts w:asciiTheme="minorHAnsi" w:hAnsiTheme="minorHAnsi" w:cstheme="minorHAnsi"/>
          <w:b/>
          <w:lang w:eastAsia="en-US"/>
        </w:rPr>
        <w:t xml:space="preserve"> września </w:t>
      </w:r>
      <w:r w:rsidR="00DA4AE7">
        <w:rPr>
          <w:rFonts w:asciiTheme="minorHAnsi" w:hAnsiTheme="minorHAnsi" w:cstheme="minorHAnsi"/>
          <w:b/>
          <w:lang w:eastAsia="en-US"/>
        </w:rPr>
        <w:br/>
      </w:r>
      <w:r w:rsidR="009177E0" w:rsidRPr="00D67DF9">
        <w:rPr>
          <w:rFonts w:asciiTheme="minorHAnsi" w:hAnsiTheme="minorHAnsi" w:cstheme="minorHAnsi"/>
          <w:b/>
          <w:lang w:eastAsia="en-US"/>
        </w:rPr>
        <w:t>2027 r.</w:t>
      </w:r>
    </w:p>
    <w:p w14:paraId="4DFE51D9" w14:textId="0EEB205C" w:rsidR="00F26AA6" w:rsidRPr="00D67DF9" w:rsidRDefault="00F26AA6" w:rsidP="003C551D">
      <w:pPr>
        <w:widowControl w:val="0"/>
        <w:suppressAutoHyphens w:val="0"/>
        <w:spacing w:line="276" w:lineRule="auto"/>
        <w:jc w:val="both"/>
        <w:rPr>
          <w:rFonts w:asciiTheme="minorHAnsi" w:hAnsiTheme="minorHAnsi" w:cstheme="minorHAnsi"/>
          <w:lang w:eastAsia="en-US"/>
        </w:rPr>
      </w:pPr>
      <w:r w:rsidRPr="00D67DF9">
        <w:rPr>
          <w:rFonts w:asciiTheme="minorHAnsi" w:hAnsiTheme="minorHAnsi" w:cstheme="minorHAnsi"/>
          <w:lang w:eastAsia="en-US"/>
        </w:rPr>
        <w:t>Termin związania ofertą i</w:t>
      </w:r>
      <w:r w:rsidR="0092273D" w:rsidRPr="00D67DF9">
        <w:rPr>
          <w:rFonts w:asciiTheme="minorHAnsi" w:hAnsiTheme="minorHAnsi" w:cstheme="minorHAnsi"/>
          <w:lang w:eastAsia="en-US"/>
        </w:rPr>
        <w:t xml:space="preserve"> </w:t>
      </w:r>
      <w:r w:rsidRPr="00D67DF9">
        <w:rPr>
          <w:rFonts w:asciiTheme="minorHAnsi" w:hAnsiTheme="minorHAnsi" w:cstheme="minorHAnsi"/>
          <w:lang w:eastAsia="en-US"/>
        </w:rPr>
        <w:t xml:space="preserve">warunki płatności: </w:t>
      </w:r>
      <w:r w:rsidRPr="00D67DF9">
        <w:rPr>
          <w:rFonts w:asciiTheme="minorHAnsi" w:hAnsiTheme="minorHAnsi" w:cstheme="minorHAnsi"/>
          <w:b/>
          <w:lang w:eastAsia="en-US"/>
        </w:rPr>
        <w:t>zgodne z</w:t>
      </w:r>
      <w:r w:rsidR="005C0219" w:rsidRPr="00D67DF9">
        <w:rPr>
          <w:rFonts w:asciiTheme="minorHAnsi" w:hAnsiTheme="minorHAnsi" w:cstheme="minorHAnsi"/>
          <w:b/>
          <w:lang w:eastAsia="en-US"/>
        </w:rPr>
        <w:t xml:space="preserve"> </w:t>
      </w:r>
      <w:r w:rsidRPr="00D67DF9">
        <w:rPr>
          <w:rFonts w:asciiTheme="minorHAnsi" w:hAnsiTheme="minorHAnsi" w:cstheme="minorHAnsi"/>
          <w:b/>
          <w:lang w:eastAsia="en-US"/>
        </w:rPr>
        <w:t>postanowieniami specyfikacji warunków zamówienia</w:t>
      </w:r>
      <w:r w:rsidRPr="00D67DF9">
        <w:rPr>
          <w:rFonts w:asciiTheme="minorHAnsi" w:hAnsiTheme="minorHAnsi" w:cstheme="minorHAnsi"/>
          <w:lang w:eastAsia="en-US"/>
        </w:rPr>
        <w:t>.</w:t>
      </w:r>
    </w:p>
    <w:p w14:paraId="3096D078" w14:textId="77777777" w:rsidR="00F26AA6" w:rsidRPr="00D67DF9" w:rsidRDefault="00F26AA6" w:rsidP="003C551D">
      <w:pPr>
        <w:widowControl w:val="0"/>
        <w:suppressAutoHyphens w:val="0"/>
        <w:spacing w:before="40" w:line="276" w:lineRule="auto"/>
        <w:jc w:val="center"/>
        <w:rPr>
          <w:rFonts w:asciiTheme="minorHAnsi" w:hAnsiTheme="minorHAnsi" w:cstheme="minorHAnsi"/>
          <w:b/>
          <w:i/>
          <w:lang w:eastAsia="en-US"/>
        </w:rPr>
      </w:pPr>
      <w:r w:rsidRPr="00D67DF9">
        <w:rPr>
          <w:rFonts w:asciiTheme="minorHAnsi" w:hAnsiTheme="minorHAnsi" w:cstheme="minorHAnsi"/>
          <w:b/>
          <w:i/>
          <w:lang w:eastAsia="en-US"/>
        </w:rPr>
        <w:t xml:space="preserve">Uwaga - jeśli Wykonawca nie składa oferty na niniejszą część zamówienia należy </w:t>
      </w:r>
      <w:r w:rsidRPr="00D67DF9">
        <w:rPr>
          <w:rFonts w:asciiTheme="minorHAnsi" w:hAnsiTheme="minorHAnsi" w:cstheme="minorHAnsi"/>
          <w:b/>
          <w:i/>
          <w:u w:val="single"/>
          <w:lang w:eastAsia="en-US"/>
        </w:rPr>
        <w:t>postawić kreskę</w:t>
      </w:r>
      <w:r w:rsidRPr="00D67DF9">
        <w:rPr>
          <w:rFonts w:asciiTheme="minorHAnsi" w:hAnsiTheme="minorHAnsi" w:cstheme="minorHAnsi"/>
          <w:b/>
          <w:i/>
          <w:lang w:eastAsia="en-US"/>
        </w:rPr>
        <w:t xml:space="preserve"> lub wprowadzić zapis: </w:t>
      </w:r>
      <w:r w:rsidRPr="00D67DF9">
        <w:rPr>
          <w:rFonts w:asciiTheme="minorHAnsi" w:hAnsiTheme="minorHAnsi" w:cstheme="minorHAnsi"/>
          <w:b/>
          <w:i/>
          <w:u w:val="single"/>
          <w:lang w:eastAsia="en-US"/>
        </w:rPr>
        <w:t>Nie dotyczy</w:t>
      </w:r>
      <w:r w:rsidRPr="00D67DF9">
        <w:rPr>
          <w:rFonts w:asciiTheme="minorHAnsi" w:hAnsiTheme="minorHAnsi" w:cstheme="minorHAnsi"/>
          <w:b/>
          <w:i/>
          <w:lang w:eastAsia="en-US"/>
        </w:rPr>
        <w:t>.</w:t>
      </w:r>
    </w:p>
    <w:p w14:paraId="24C84EE2" w14:textId="06868624" w:rsidR="00F26AA6" w:rsidRPr="00D67DF9" w:rsidRDefault="00F26AA6" w:rsidP="003C551D">
      <w:pPr>
        <w:widowControl w:val="0"/>
        <w:suppressAutoHyphens w:val="0"/>
        <w:spacing w:before="120" w:line="276" w:lineRule="auto"/>
        <w:jc w:val="both"/>
        <w:rPr>
          <w:rFonts w:asciiTheme="minorHAnsi" w:hAnsiTheme="minorHAnsi" w:cstheme="minorHAnsi"/>
          <w:b/>
          <w:bCs/>
          <w:i/>
          <w:lang w:eastAsia="en-US"/>
        </w:rPr>
      </w:pPr>
      <w:r w:rsidRPr="00D67DF9">
        <w:rPr>
          <w:rFonts w:asciiTheme="minorHAnsi" w:hAnsiTheme="minorHAnsi" w:cstheme="minorHAnsi"/>
          <w:b/>
          <w:i/>
          <w:lang w:eastAsia="en-US"/>
        </w:rPr>
        <w:t xml:space="preserve">Tabela nr 1: </w:t>
      </w:r>
      <w:r w:rsidRPr="00D67DF9">
        <w:rPr>
          <w:rFonts w:asciiTheme="minorHAnsi" w:hAnsiTheme="minorHAnsi" w:cstheme="minorHAnsi"/>
          <w:b/>
          <w:bCs/>
          <w:i/>
          <w:lang w:eastAsia="en-US"/>
        </w:rPr>
        <w:t>Formularz cenowy dotyczący części pierwszej zamówienia</w:t>
      </w:r>
      <w:r w:rsidR="003B75BB" w:rsidRPr="00D67DF9">
        <w:rPr>
          <w:rFonts w:asciiTheme="minorHAnsi" w:hAnsiTheme="minorHAnsi" w:cstheme="minorHAnsi"/>
          <w:b/>
          <w:bCs/>
          <w:i/>
          <w:lang w:eastAsia="en-US"/>
        </w:rPr>
        <w:t>.</w:t>
      </w:r>
    </w:p>
    <w:p w14:paraId="3386EBED" w14:textId="6D452330" w:rsidR="00F26AA6" w:rsidRPr="00D67DF9" w:rsidRDefault="00F26AA6" w:rsidP="003C551D">
      <w:pPr>
        <w:widowControl w:val="0"/>
        <w:suppressAutoHyphens w:val="0"/>
        <w:spacing w:before="60" w:after="120" w:line="276" w:lineRule="auto"/>
        <w:jc w:val="both"/>
        <w:rPr>
          <w:rFonts w:asciiTheme="minorHAnsi" w:hAnsiTheme="minorHAnsi" w:cstheme="minorHAnsi"/>
          <w:b/>
          <w:bCs/>
          <w:i/>
          <w:spacing w:val="-8"/>
          <w:lang w:eastAsia="en-US"/>
        </w:rPr>
      </w:pPr>
      <w:r w:rsidRPr="00D67DF9">
        <w:rPr>
          <w:rFonts w:asciiTheme="minorHAnsi" w:hAnsiTheme="minorHAnsi" w:cstheme="minorHAnsi"/>
          <w:b/>
          <w:bCs/>
          <w:i/>
          <w:spacing w:val="-8"/>
          <w:lang w:eastAsia="en-US"/>
        </w:rPr>
        <w:t>Opis tabeli</w:t>
      </w:r>
      <w:r w:rsidRPr="00D67DF9">
        <w:rPr>
          <w:rFonts w:asciiTheme="minorHAnsi" w:hAnsiTheme="minorHAnsi" w:cstheme="minorHAnsi"/>
          <w:i/>
          <w:spacing w:val="-8"/>
          <w:lang w:eastAsia="en-US"/>
        </w:rPr>
        <w:t xml:space="preserve">: </w:t>
      </w:r>
      <w:r w:rsidR="006B77AF" w:rsidRPr="00D67DF9">
        <w:rPr>
          <w:rFonts w:asciiTheme="minorHAnsi" w:hAnsiTheme="minorHAnsi" w:cstheme="minorHAnsi"/>
          <w:i/>
          <w:spacing w:val="-8"/>
          <w:lang w:eastAsia="en-US"/>
        </w:rPr>
        <w:t>tabela składa się z trzech kolumn. W</w:t>
      </w:r>
      <w:r w:rsidRPr="00D67DF9">
        <w:rPr>
          <w:rFonts w:asciiTheme="minorHAnsi" w:hAnsiTheme="minorHAnsi" w:cstheme="minorHAnsi"/>
          <w:i/>
          <w:spacing w:val="-8"/>
          <w:lang w:eastAsia="en-US"/>
        </w:rPr>
        <w:t xml:space="preserve"> kolumnie pierwszej od lewej strony określ</w:t>
      </w:r>
      <w:r w:rsidR="006B77AF" w:rsidRPr="00D67DF9">
        <w:rPr>
          <w:rFonts w:asciiTheme="minorHAnsi" w:hAnsiTheme="minorHAnsi" w:cstheme="minorHAnsi"/>
          <w:i/>
          <w:spacing w:val="-8"/>
          <w:lang w:eastAsia="en-US"/>
        </w:rPr>
        <w:t>ono</w:t>
      </w:r>
      <w:r w:rsidR="00D04738" w:rsidRPr="00D67DF9">
        <w:rPr>
          <w:rFonts w:asciiTheme="minorHAnsi" w:hAnsiTheme="minorHAnsi" w:cstheme="minorHAnsi"/>
          <w:i/>
          <w:spacing w:val="-8"/>
          <w:lang w:eastAsia="en-US"/>
        </w:rPr>
        <w:t xml:space="preserve"> liczbę porządkową, w kolumnie drugiej</w:t>
      </w:r>
      <w:r w:rsidRPr="00D67DF9">
        <w:rPr>
          <w:rFonts w:asciiTheme="minorHAnsi" w:hAnsiTheme="minorHAnsi" w:cstheme="minorHAnsi"/>
          <w:i/>
          <w:spacing w:val="-8"/>
          <w:lang w:eastAsia="en-US"/>
        </w:rPr>
        <w:t xml:space="preserve"> </w:t>
      </w:r>
      <w:r w:rsidR="00CE3BB4" w:rsidRPr="00D67DF9">
        <w:rPr>
          <w:rFonts w:asciiTheme="minorHAnsi" w:hAnsiTheme="minorHAnsi" w:cstheme="minorHAnsi"/>
          <w:i/>
          <w:spacing w:val="-8"/>
          <w:lang w:eastAsia="en-US"/>
        </w:rPr>
        <w:t>zakres zamówienia poprzez wskazanie rodzaju ubezpieczenia</w:t>
      </w:r>
      <w:r w:rsidRPr="00D67DF9">
        <w:rPr>
          <w:rFonts w:asciiTheme="minorHAnsi" w:hAnsiTheme="minorHAnsi" w:cstheme="minorHAnsi"/>
          <w:i/>
          <w:spacing w:val="-8"/>
          <w:lang w:eastAsia="en-US"/>
        </w:rPr>
        <w:t xml:space="preserve">, </w:t>
      </w:r>
      <w:r w:rsidR="00D04738" w:rsidRPr="00D67DF9">
        <w:rPr>
          <w:rFonts w:asciiTheme="minorHAnsi" w:hAnsiTheme="minorHAnsi" w:cstheme="minorHAnsi"/>
          <w:i/>
          <w:spacing w:val="-8"/>
          <w:lang w:eastAsia="en-US"/>
        </w:rPr>
        <w:t xml:space="preserve">a </w:t>
      </w:r>
      <w:r w:rsidRPr="00D67DF9">
        <w:rPr>
          <w:rFonts w:asciiTheme="minorHAnsi" w:hAnsiTheme="minorHAnsi" w:cstheme="minorHAnsi"/>
          <w:i/>
          <w:spacing w:val="-8"/>
          <w:lang w:eastAsia="en-US"/>
        </w:rPr>
        <w:t xml:space="preserve">w kolumnie trzeciej składkę za cały okres zamówienia, w odniesieniu do danego </w:t>
      </w:r>
      <w:r w:rsidR="00D04738" w:rsidRPr="00D67DF9">
        <w:rPr>
          <w:rFonts w:asciiTheme="minorHAnsi" w:hAnsiTheme="minorHAnsi" w:cstheme="minorHAnsi"/>
          <w:i/>
          <w:spacing w:val="-8"/>
          <w:lang w:eastAsia="en-US"/>
        </w:rPr>
        <w:t>rodzaju</w:t>
      </w:r>
      <w:r w:rsidRPr="00D67DF9">
        <w:rPr>
          <w:rFonts w:asciiTheme="minorHAnsi" w:hAnsiTheme="minorHAnsi" w:cstheme="minorHAnsi"/>
          <w:i/>
          <w:spacing w:val="-8"/>
          <w:lang w:eastAsia="en-US"/>
        </w:rPr>
        <w:t xml:space="preserve"> ubezpieczenia. Ostatni wiersz tabeli, na samym jej dole, zawiera podsumowanie składek, czyli składkę łączną za całą część zamówienia.</w:t>
      </w:r>
      <w:r w:rsidRPr="00D67DF9">
        <w:rPr>
          <w:rFonts w:asciiTheme="minorHAnsi" w:hAnsiTheme="minorHAnsi" w:cstheme="minorHAnsi"/>
          <w:b/>
          <w:bCs/>
          <w:i/>
          <w:spacing w:val="-8"/>
          <w:lang w:eastAsia="en-US"/>
        </w:rPr>
        <w:t xml:space="preserve"> </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D67DF9" w14:paraId="6124FDC7" w14:textId="77777777" w:rsidTr="00893878">
        <w:trPr>
          <w:trHeight w:val="227"/>
          <w:jc w:val="center"/>
        </w:trPr>
        <w:tc>
          <w:tcPr>
            <w:tcW w:w="5000" w:type="pct"/>
            <w:gridSpan w:val="3"/>
            <w:shd w:val="clear" w:color="auto" w:fill="auto"/>
            <w:vAlign w:val="center"/>
          </w:tcPr>
          <w:p w14:paraId="02C881B7" w14:textId="20F53780" w:rsidR="00D04738" w:rsidRPr="00D67DF9" w:rsidRDefault="00D04738"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FORMULARZ CENOWY</w:t>
            </w:r>
          </w:p>
        </w:tc>
      </w:tr>
      <w:tr w:rsidR="00D04738" w:rsidRPr="00D67DF9" w14:paraId="69C7A335" w14:textId="77777777" w:rsidTr="00893878">
        <w:trPr>
          <w:trHeight w:val="227"/>
          <w:jc w:val="center"/>
        </w:trPr>
        <w:tc>
          <w:tcPr>
            <w:tcW w:w="240" w:type="pct"/>
            <w:shd w:val="clear" w:color="auto" w:fill="auto"/>
            <w:vAlign w:val="center"/>
          </w:tcPr>
          <w:p w14:paraId="6328B341" w14:textId="77777777" w:rsidR="00D04738" w:rsidRPr="00D67DF9" w:rsidRDefault="00D04738"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lp.</w:t>
            </w:r>
          </w:p>
        </w:tc>
        <w:tc>
          <w:tcPr>
            <w:tcW w:w="3970" w:type="pct"/>
            <w:shd w:val="clear" w:color="auto" w:fill="auto"/>
            <w:vAlign w:val="center"/>
          </w:tcPr>
          <w:p w14:paraId="2B71AE0A" w14:textId="77777777" w:rsidR="00D04738" w:rsidRPr="00D67DF9" w:rsidRDefault="00D04738"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Zakres zamówienia</w:t>
            </w:r>
          </w:p>
        </w:tc>
        <w:tc>
          <w:tcPr>
            <w:tcW w:w="790" w:type="pct"/>
            <w:shd w:val="clear" w:color="auto" w:fill="auto"/>
            <w:vAlign w:val="center"/>
          </w:tcPr>
          <w:p w14:paraId="432E7EEA" w14:textId="6D71C5AC" w:rsidR="00D04738" w:rsidRPr="00D67DF9" w:rsidRDefault="00D04738"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 xml:space="preserve">Składka za </w:t>
            </w:r>
            <w:r w:rsidR="009177E0" w:rsidRPr="00D67DF9">
              <w:rPr>
                <w:rFonts w:asciiTheme="minorHAnsi" w:hAnsiTheme="minorHAnsi" w:cstheme="minorHAnsi"/>
                <w:b/>
                <w:spacing w:val="-6"/>
                <w:lang w:eastAsia="pl-PL"/>
              </w:rPr>
              <w:t>36</w:t>
            </w:r>
            <w:r w:rsidR="005C0219" w:rsidRPr="00D67DF9">
              <w:rPr>
                <w:rFonts w:asciiTheme="minorHAnsi" w:hAnsiTheme="minorHAnsi" w:cstheme="minorHAnsi"/>
                <w:b/>
                <w:spacing w:val="-6"/>
                <w:lang w:eastAsia="pl-PL"/>
              </w:rPr>
              <w:t xml:space="preserve"> </w:t>
            </w:r>
            <w:r w:rsidR="009177E0" w:rsidRPr="00D67DF9">
              <w:rPr>
                <w:rFonts w:asciiTheme="minorHAnsi" w:hAnsiTheme="minorHAnsi" w:cstheme="minorHAnsi"/>
                <w:b/>
                <w:spacing w:val="-6"/>
                <w:lang w:eastAsia="pl-PL"/>
              </w:rPr>
              <w:t>miesięcy</w:t>
            </w:r>
          </w:p>
        </w:tc>
      </w:tr>
      <w:tr w:rsidR="00D04738" w:rsidRPr="00D67DF9" w14:paraId="7DC9E1B3" w14:textId="77777777" w:rsidTr="00893878">
        <w:trPr>
          <w:trHeight w:val="397"/>
          <w:jc w:val="center"/>
        </w:trPr>
        <w:tc>
          <w:tcPr>
            <w:tcW w:w="240" w:type="pct"/>
            <w:shd w:val="clear" w:color="auto" w:fill="auto"/>
            <w:vAlign w:val="center"/>
          </w:tcPr>
          <w:p w14:paraId="2ACD1E0B" w14:textId="77777777" w:rsidR="00D04738" w:rsidRPr="00D67DF9" w:rsidRDefault="00D04738" w:rsidP="003C551D">
            <w:pPr>
              <w:widowControl w:val="0"/>
              <w:suppressAutoHyphens w:val="0"/>
              <w:spacing w:line="276" w:lineRule="auto"/>
              <w:jc w:val="center"/>
              <w:rPr>
                <w:rFonts w:asciiTheme="minorHAnsi" w:hAnsiTheme="minorHAnsi" w:cstheme="minorHAnsi"/>
                <w:bCs/>
                <w:spacing w:val="-6"/>
                <w:lang w:eastAsia="pl-PL"/>
              </w:rPr>
            </w:pPr>
            <w:r w:rsidRPr="00D67DF9">
              <w:rPr>
                <w:rFonts w:asciiTheme="minorHAnsi" w:hAnsiTheme="minorHAnsi" w:cstheme="minorHAnsi"/>
                <w:bCs/>
                <w:spacing w:val="-6"/>
                <w:lang w:eastAsia="pl-PL"/>
              </w:rPr>
              <w:t>1</w:t>
            </w:r>
          </w:p>
        </w:tc>
        <w:tc>
          <w:tcPr>
            <w:tcW w:w="3970" w:type="pct"/>
            <w:shd w:val="clear" w:color="auto" w:fill="auto"/>
            <w:vAlign w:val="center"/>
          </w:tcPr>
          <w:p w14:paraId="1A065428" w14:textId="77777777" w:rsidR="00D04738" w:rsidRPr="00D67DF9" w:rsidRDefault="00D04738" w:rsidP="003C551D">
            <w:pPr>
              <w:widowControl w:val="0"/>
              <w:suppressAutoHyphens w:val="0"/>
              <w:spacing w:line="276" w:lineRule="auto"/>
              <w:rPr>
                <w:rFonts w:asciiTheme="minorHAnsi" w:hAnsiTheme="minorHAnsi" w:cstheme="minorHAnsi"/>
                <w:bCs/>
                <w:spacing w:val="-6"/>
                <w:lang w:eastAsia="pl-PL"/>
              </w:rPr>
            </w:pPr>
            <w:r w:rsidRPr="00D67DF9">
              <w:rPr>
                <w:rFonts w:asciiTheme="minorHAnsi" w:hAnsiTheme="minorHAnsi" w:cstheme="minorHAnsi"/>
                <w:bCs/>
                <w:spacing w:val="-6"/>
                <w:lang w:eastAsia="pl-PL"/>
              </w:rPr>
              <w:t xml:space="preserve">Ubezpieczenie mienia od wszystkich </w:t>
            </w:r>
            <w:proofErr w:type="spellStart"/>
            <w:r w:rsidRPr="00D67DF9">
              <w:rPr>
                <w:rFonts w:asciiTheme="minorHAnsi" w:hAnsiTheme="minorHAnsi" w:cstheme="minorHAnsi"/>
                <w:bCs/>
                <w:spacing w:val="-6"/>
                <w:lang w:eastAsia="pl-PL"/>
              </w:rPr>
              <w:t>ryzyk</w:t>
            </w:r>
            <w:proofErr w:type="spellEnd"/>
          </w:p>
        </w:tc>
        <w:tc>
          <w:tcPr>
            <w:tcW w:w="790" w:type="pct"/>
            <w:shd w:val="clear" w:color="auto" w:fill="auto"/>
            <w:vAlign w:val="center"/>
          </w:tcPr>
          <w:p w14:paraId="7FD732EE" w14:textId="77777777" w:rsidR="00D04738" w:rsidRPr="00D67DF9" w:rsidRDefault="00D04738"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D04738" w:rsidRPr="00D67DF9" w14:paraId="53D06FC9" w14:textId="77777777" w:rsidTr="00893878">
        <w:trPr>
          <w:trHeight w:val="397"/>
          <w:jc w:val="center"/>
        </w:trPr>
        <w:tc>
          <w:tcPr>
            <w:tcW w:w="240" w:type="pct"/>
            <w:tcBorders>
              <w:bottom w:val="single" w:sz="6" w:space="0" w:color="auto"/>
            </w:tcBorders>
            <w:shd w:val="clear" w:color="auto" w:fill="auto"/>
            <w:vAlign w:val="center"/>
          </w:tcPr>
          <w:p w14:paraId="44E47900" w14:textId="77777777" w:rsidR="00D04738" w:rsidRPr="00D67DF9" w:rsidRDefault="00D04738" w:rsidP="003C551D">
            <w:pPr>
              <w:widowControl w:val="0"/>
              <w:suppressAutoHyphens w:val="0"/>
              <w:spacing w:line="276" w:lineRule="auto"/>
              <w:jc w:val="center"/>
              <w:rPr>
                <w:rFonts w:asciiTheme="minorHAnsi" w:hAnsiTheme="minorHAnsi" w:cstheme="minorHAnsi"/>
                <w:bCs/>
                <w:spacing w:val="-6"/>
                <w:lang w:eastAsia="pl-PL"/>
              </w:rPr>
            </w:pPr>
            <w:r w:rsidRPr="00D67DF9">
              <w:rPr>
                <w:rFonts w:asciiTheme="minorHAnsi" w:hAnsiTheme="minorHAnsi" w:cstheme="minorHAnsi"/>
                <w:bCs/>
                <w:spacing w:val="-6"/>
                <w:lang w:eastAsia="pl-PL"/>
              </w:rPr>
              <w:t>2</w:t>
            </w:r>
          </w:p>
        </w:tc>
        <w:tc>
          <w:tcPr>
            <w:tcW w:w="3970" w:type="pct"/>
            <w:tcBorders>
              <w:bottom w:val="single" w:sz="6" w:space="0" w:color="auto"/>
            </w:tcBorders>
            <w:shd w:val="clear" w:color="auto" w:fill="auto"/>
            <w:vAlign w:val="center"/>
          </w:tcPr>
          <w:p w14:paraId="0C02E146" w14:textId="77777777" w:rsidR="00D04738" w:rsidRPr="00D67DF9" w:rsidRDefault="00D04738" w:rsidP="003C551D">
            <w:pPr>
              <w:widowControl w:val="0"/>
              <w:suppressAutoHyphens w:val="0"/>
              <w:spacing w:line="276" w:lineRule="auto"/>
              <w:rPr>
                <w:rFonts w:asciiTheme="minorHAnsi" w:hAnsiTheme="minorHAnsi" w:cstheme="minorHAnsi"/>
                <w:bCs/>
                <w:spacing w:val="-6"/>
                <w:lang w:eastAsia="pl-PL"/>
              </w:rPr>
            </w:pPr>
            <w:r w:rsidRPr="00D67DF9">
              <w:rPr>
                <w:rFonts w:asciiTheme="minorHAnsi" w:hAnsiTheme="minorHAnsi" w:cstheme="minorHAnsi"/>
                <w:bCs/>
                <w:spacing w:val="-6"/>
                <w:lang w:eastAsia="pl-PL"/>
              </w:rPr>
              <w:t xml:space="preserve">Ubezpieczenie sprzętu elektronicznego od wszystkich </w:t>
            </w:r>
            <w:proofErr w:type="spellStart"/>
            <w:r w:rsidRPr="00D67DF9">
              <w:rPr>
                <w:rFonts w:asciiTheme="minorHAnsi" w:hAnsiTheme="minorHAnsi" w:cstheme="minorHAnsi"/>
                <w:bCs/>
                <w:spacing w:val="-6"/>
                <w:lang w:eastAsia="pl-PL"/>
              </w:rPr>
              <w:t>ryzyk</w:t>
            </w:r>
            <w:proofErr w:type="spellEnd"/>
          </w:p>
        </w:tc>
        <w:tc>
          <w:tcPr>
            <w:tcW w:w="790" w:type="pct"/>
            <w:tcBorders>
              <w:bottom w:val="single" w:sz="6" w:space="0" w:color="auto"/>
            </w:tcBorders>
            <w:shd w:val="clear" w:color="auto" w:fill="auto"/>
            <w:vAlign w:val="center"/>
          </w:tcPr>
          <w:p w14:paraId="6588FFF6" w14:textId="77777777" w:rsidR="00D04738" w:rsidRPr="00D67DF9" w:rsidRDefault="00D04738"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D04738" w:rsidRPr="00D67DF9" w14:paraId="2FCE711C"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D67DF9" w:rsidRDefault="00D04738" w:rsidP="003C551D">
            <w:pPr>
              <w:widowControl w:val="0"/>
              <w:suppressAutoHyphens w:val="0"/>
              <w:spacing w:line="276" w:lineRule="auto"/>
              <w:jc w:val="center"/>
              <w:rPr>
                <w:rFonts w:asciiTheme="minorHAnsi" w:hAnsiTheme="minorHAnsi" w:cstheme="minorHAnsi"/>
                <w:bCs/>
                <w:spacing w:val="-6"/>
                <w:lang w:eastAsia="pl-PL"/>
              </w:rPr>
            </w:pPr>
            <w:r w:rsidRPr="00D67DF9">
              <w:rPr>
                <w:rFonts w:asciiTheme="minorHAnsi" w:hAnsiTheme="minorHAnsi" w:cstheme="minorHAnsi"/>
                <w:bCs/>
                <w:spacing w:val="-6"/>
                <w:lang w:eastAsia="pl-PL"/>
              </w:rPr>
              <w:t>3</w:t>
            </w:r>
          </w:p>
        </w:tc>
        <w:tc>
          <w:tcPr>
            <w:tcW w:w="3970" w:type="pct"/>
            <w:tcBorders>
              <w:top w:val="single" w:sz="6" w:space="0" w:color="auto"/>
            </w:tcBorders>
            <w:shd w:val="clear" w:color="auto" w:fill="auto"/>
            <w:vAlign w:val="center"/>
          </w:tcPr>
          <w:p w14:paraId="5CC6A1FF" w14:textId="77777777" w:rsidR="00D04738" w:rsidRPr="00D67DF9" w:rsidRDefault="00D04738" w:rsidP="003C551D">
            <w:pPr>
              <w:widowControl w:val="0"/>
              <w:suppressAutoHyphens w:val="0"/>
              <w:spacing w:line="276" w:lineRule="auto"/>
              <w:rPr>
                <w:rFonts w:asciiTheme="minorHAnsi" w:hAnsiTheme="minorHAnsi" w:cstheme="minorHAnsi"/>
                <w:bCs/>
                <w:spacing w:val="-6"/>
                <w:lang w:eastAsia="pl-PL"/>
              </w:rPr>
            </w:pPr>
            <w:r w:rsidRPr="00D67DF9">
              <w:rPr>
                <w:rFonts w:asciiTheme="minorHAnsi" w:hAnsiTheme="minorHAnsi" w:cstheme="minorHAns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D67DF9" w:rsidRDefault="00D04738"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BA4F98" w:rsidRPr="00D67DF9" w14:paraId="7EEE4E76" w14:textId="77777777" w:rsidTr="00893878">
        <w:trPr>
          <w:trHeight w:val="397"/>
          <w:jc w:val="center"/>
        </w:trPr>
        <w:tc>
          <w:tcPr>
            <w:tcW w:w="4210" w:type="pct"/>
            <w:gridSpan w:val="2"/>
            <w:tcBorders>
              <w:top w:val="single" w:sz="6" w:space="0" w:color="auto"/>
              <w:bottom w:val="single" w:sz="6" w:space="0" w:color="auto"/>
            </w:tcBorders>
            <w:shd w:val="clear" w:color="auto" w:fill="D0CECE" w:themeFill="background2" w:themeFillShade="E6"/>
            <w:vAlign w:val="center"/>
          </w:tcPr>
          <w:p w14:paraId="4724CA3F" w14:textId="194AFB60" w:rsidR="00BA4F98" w:rsidRPr="00D67DF9" w:rsidRDefault="00BA4F98" w:rsidP="00BA4F98">
            <w:pPr>
              <w:widowControl w:val="0"/>
              <w:suppressAutoHyphens w:val="0"/>
              <w:spacing w:line="276" w:lineRule="auto"/>
              <w:rPr>
                <w:rFonts w:asciiTheme="minorHAnsi" w:hAnsiTheme="minorHAnsi" w:cstheme="minorHAnsi"/>
                <w:bCs/>
                <w:spacing w:val="-6"/>
                <w:lang w:eastAsia="pl-PL"/>
              </w:rPr>
            </w:pPr>
            <w:r w:rsidRPr="00D67DF9">
              <w:rPr>
                <w:rFonts w:asciiTheme="minorHAnsi" w:hAnsiTheme="minorHAnsi" w:cstheme="minorHAnsi"/>
                <w:b/>
                <w:spacing w:val="-4"/>
                <w:lang w:eastAsia="pl-PL"/>
              </w:rPr>
              <w:t>Przewidywane prawo opcji*</w:t>
            </w:r>
          </w:p>
        </w:tc>
        <w:tc>
          <w:tcPr>
            <w:tcW w:w="790" w:type="pct"/>
            <w:tcBorders>
              <w:top w:val="single" w:sz="6" w:space="0" w:color="auto"/>
              <w:bottom w:val="single" w:sz="6" w:space="0" w:color="auto"/>
            </w:tcBorders>
            <w:shd w:val="clear" w:color="auto" w:fill="D0CECE" w:themeFill="background2" w:themeFillShade="E6"/>
            <w:vAlign w:val="center"/>
          </w:tcPr>
          <w:p w14:paraId="696FBE8E" w14:textId="1E69DF01" w:rsidR="00BA4F98" w:rsidRPr="00D67DF9" w:rsidRDefault="00346BED" w:rsidP="00BA4F98">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
                <w:spacing w:val="-4"/>
                <w:lang w:eastAsia="pl-PL"/>
              </w:rPr>
              <w:t>40 000,00</w:t>
            </w:r>
            <w:r w:rsidR="00BA4F98" w:rsidRPr="00D67DF9">
              <w:rPr>
                <w:rFonts w:asciiTheme="minorHAnsi" w:hAnsiTheme="minorHAnsi" w:cstheme="minorHAnsi"/>
                <w:b/>
                <w:spacing w:val="-4"/>
                <w:lang w:eastAsia="pl-PL"/>
              </w:rPr>
              <w:t xml:space="preserve"> zł</w:t>
            </w:r>
          </w:p>
        </w:tc>
      </w:tr>
      <w:tr w:rsidR="00D04738" w:rsidRPr="00D67DF9" w14:paraId="7620DD54" w14:textId="77777777" w:rsidTr="00893878">
        <w:trPr>
          <w:trHeight w:val="397"/>
          <w:jc w:val="center"/>
        </w:trPr>
        <w:tc>
          <w:tcPr>
            <w:tcW w:w="4210" w:type="pct"/>
            <w:gridSpan w:val="2"/>
            <w:shd w:val="clear" w:color="auto" w:fill="auto"/>
            <w:vAlign w:val="center"/>
          </w:tcPr>
          <w:p w14:paraId="77CBA1A0" w14:textId="7D11EF5F" w:rsidR="00D04738" w:rsidRPr="00D67DF9" w:rsidRDefault="00D04738" w:rsidP="00893878">
            <w:pPr>
              <w:widowControl w:val="0"/>
              <w:suppressAutoHyphens w:val="0"/>
              <w:spacing w:line="276" w:lineRule="auto"/>
              <w:jc w:val="both"/>
              <w:rPr>
                <w:rFonts w:asciiTheme="minorHAnsi" w:hAnsiTheme="minorHAnsi" w:cstheme="minorHAnsi"/>
                <w:b/>
                <w:spacing w:val="-6"/>
                <w:lang w:eastAsia="pl-PL"/>
              </w:rPr>
            </w:pPr>
            <w:r w:rsidRPr="00D67DF9">
              <w:rPr>
                <w:rFonts w:asciiTheme="minorHAnsi" w:hAnsiTheme="minorHAnsi" w:cstheme="minorHAnsi"/>
                <w:b/>
                <w:spacing w:val="-6"/>
                <w:lang w:eastAsia="pl-PL"/>
              </w:rPr>
              <w:t>Razem składka do zapłaty za I część zamówienia (suma składek z wierszy 1,</w:t>
            </w:r>
            <w:r w:rsidR="00B02870" w:rsidRPr="00D67DF9">
              <w:rPr>
                <w:rFonts w:asciiTheme="minorHAnsi" w:hAnsiTheme="minorHAnsi" w:cstheme="minorHAnsi"/>
                <w:b/>
                <w:spacing w:val="-6"/>
                <w:lang w:eastAsia="pl-PL"/>
              </w:rPr>
              <w:t xml:space="preserve"> </w:t>
            </w:r>
            <w:r w:rsidRPr="00D67DF9">
              <w:rPr>
                <w:rFonts w:asciiTheme="minorHAnsi" w:hAnsiTheme="minorHAnsi" w:cstheme="minorHAnsi"/>
                <w:b/>
                <w:spacing w:val="-6"/>
                <w:lang w:eastAsia="pl-PL"/>
              </w:rPr>
              <w:t>2</w:t>
            </w:r>
            <w:r w:rsidR="002A2EE9" w:rsidRPr="00D67DF9">
              <w:rPr>
                <w:rFonts w:asciiTheme="minorHAnsi" w:hAnsiTheme="minorHAnsi" w:cstheme="minorHAnsi"/>
                <w:b/>
                <w:spacing w:val="-6"/>
                <w:lang w:eastAsia="pl-PL"/>
              </w:rPr>
              <w:t xml:space="preserve"> i 3</w:t>
            </w:r>
            <w:r w:rsidR="00BA4F98" w:rsidRPr="00D67DF9">
              <w:rPr>
                <w:rFonts w:asciiTheme="minorHAnsi" w:hAnsiTheme="minorHAnsi" w:cstheme="minorHAnsi"/>
                <w:b/>
                <w:spacing w:val="-6"/>
                <w:lang w:eastAsia="pl-PL"/>
              </w:rPr>
              <w:t xml:space="preserve"> oraz prawa opcji</w:t>
            </w:r>
            <w:r w:rsidRPr="00D67DF9">
              <w:rPr>
                <w:rFonts w:asciiTheme="minorHAnsi" w:hAnsiTheme="minorHAnsi" w:cstheme="minorHAnsi"/>
                <w:b/>
                <w:spacing w:val="-6"/>
                <w:lang w:eastAsia="pl-PL"/>
              </w:rPr>
              <w:t>):</w:t>
            </w:r>
          </w:p>
        </w:tc>
        <w:tc>
          <w:tcPr>
            <w:tcW w:w="790" w:type="pct"/>
            <w:shd w:val="clear" w:color="auto" w:fill="auto"/>
            <w:vAlign w:val="center"/>
          </w:tcPr>
          <w:p w14:paraId="5A046844" w14:textId="77777777" w:rsidR="00D04738" w:rsidRPr="00D67DF9" w:rsidRDefault="00D04738" w:rsidP="003C551D">
            <w:pPr>
              <w:widowControl w:val="0"/>
              <w:suppressAutoHyphens w:val="0"/>
              <w:spacing w:line="276" w:lineRule="auto"/>
              <w:jc w:val="right"/>
              <w:rPr>
                <w:rFonts w:asciiTheme="minorHAnsi" w:hAnsiTheme="minorHAnsi" w:cstheme="minorHAnsi"/>
                <w:b/>
                <w:spacing w:val="-6"/>
                <w:lang w:eastAsia="pl-PL"/>
              </w:rPr>
            </w:pPr>
            <w:r w:rsidRPr="00D67DF9">
              <w:rPr>
                <w:rFonts w:asciiTheme="minorHAnsi" w:hAnsiTheme="minorHAnsi" w:cstheme="minorHAnsi"/>
                <w:b/>
                <w:spacing w:val="-6"/>
                <w:lang w:eastAsia="pl-PL"/>
              </w:rPr>
              <w:t>zł</w:t>
            </w:r>
          </w:p>
        </w:tc>
      </w:tr>
    </w:tbl>
    <w:p w14:paraId="37A69AE4" w14:textId="7985F8F9" w:rsidR="00E75DC5" w:rsidRPr="00D67DF9" w:rsidRDefault="00E75DC5" w:rsidP="003C551D">
      <w:pPr>
        <w:widowControl w:val="0"/>
        <w:suppressAutoHyphens w:val="0"/>
        <w:spacing w:before="120" w:line="276" w:lineRule="auto"/>
        <w:jc w:val="both"/>
        <w:rPr>
          <w:rFonts w:asciiTheme="minorHAnsi" w:hAnsiTheme="minorHAnsi" w:cstheme="minorHAnsi"/>
          <w:b/>
          <w:i/>
          <w:lang w:eastAsia="en-US"/>
        </w:rPr>
      </w:pPr>
      <w:r w:rsidRPr="00D67DF9">
        <w:rPr>
          <w:rFonts w:asciiTheme="minorHAnsi" w:hAnsiTheme="minorHAnsi" w:cstheme="minorHAnsi"/>
          <w:b/>
          <w:i/>
          <w:lang w:eastAsia="en-US"/>
        </w:rPr>
        <w:t>Uwaga:</w:t>
      </w:r>
      <w:r w:rsidRPr="00D67DF9">
        <w:rPr>
          <w:rFonts w:asciiTheme="minorHAnsi" w:hAnsiTheme="minorHAnsi" w:cstheme="minorHAnsi"/>
          <w:bCs/>
          <w:i/>
          <w:lang w:eastAsia="en-US"/>
        </w:rPr>
        <w:t xml:space="preserve"> wykonawca zobowiązany jest doliczyć do składki łącznej z pozycji od 1 do 3 wartość prawa opcji, tj. </w:t>
      </w:r>
      <w:r w:rsidR="00346BED" w:rsidRPr="00D67DF9">
        <w:rPr>
          <w:rFonts w:asciiTheme="minorHAnsi" w:hAnsiTheme="minorHAnsi" w:cstheme="minorHAnsi"/>
          <w:bCs/>
          <w:i/>
          <w:lang w:eastAsia="en-US"/>
        </w:rPr>
        <w:t>40 000,00</w:t>
      </w:r>
      <w:r w:rsidRPr="00D67DF9">
        <w:rPr>
          <w:rFonts w:asciiTheme="minorHAnsi" w:hAnsiTheme="minorHAnsi" w:cstheme="minorHAnsi"/>
          <w:bCs/>
          <w:i/>
          <w:lang w:eastAsia="en-US"/>
        </w:rPr>
        <w:t xml:space="preserve"> zł.</w:t>
      </w:r>
    </w:p>
    <w:p w14:paraId="14D20B3B" w14:textId="7E52557D" w:rsidR="00F26AA6" w:rsidRPr="00D67DF9" w:rsidRDefault="00F26AA6" w:rsidP="003C551D">
      <w:pPr>
        <w:widowControl w:val="0"/>
        <w:suppressAutoHyphens w:val="0"/>
        <w:spacing w:before="120" w:line="276" w:lineRule="auto"/>
        <w:jc w:val="both"/>
        <w:rPr>
          <w:rFonts w:asciiTheme="minorHAnsi" w:hAnsiTheme="minorHAnsi" w:cstheme="minorHAnsi"/>
          <w:b/>
          <w:bCs/>
          <w:i/>
          <w:lang w:eastAsia="en-US"/>
        </w:rPr>
      </w:pPr>
      <w:r w:rsidRPr="00D67DF9">
        <w:rPr>
          <w:rFonts w:asciiTheme="minorHAnsi" w:hAnsiTheme="minorHAnsi" w:cstheme="minorHAnsi"/>
          <w:b/>
          <w:i/>
          <w:lang w:eastAsia="en-US"/>
        </w:rPr>
        <w:t xml:space="preserve">Tabela nr 2: </w:t>
      </w:r>
      <w:r w:rsidRPr="00D67DF9">
        <w:rPr>
          <w:rFonts w:asciiTheme="minorHAnsi" w:hAnsiTheme="minorHAnsi" w:cstheme="minorHAnsi"/>
          <w:b/>
          <w:bCs/>
          <w:i/>
          <w:lang w:eastAsia="en-US"/>
        </w:rPr>
        <w:t>Klauzule dodatkowe i inne postanowienia szczególne fakultatywne, dotyczące części pierwszej zamówienia</w:t>
      </w:r>
      <w:r w:rsidR="003B75BB" w:rsidRPr="00D67DF9">
        <w:rPr>
          <w:rFonts w:asciiTheme="minorHAnsi" w:hAnsiTheme="minorHAnsi" w:cstheme="minorHAnsi"/>
          <w:b/>
          <w:bCs/>
          <w:i/>
          <w:lang w:eastAsia="en-US"/>
        </w:rPr>
        <w:t>.</w:t>
      </w:r>
    </w:p>
    <w:p w14:paraId="59058B72" w14:textId="1C416BDB" w:rsidR="00F26AA6" w:rsidRDefault="00F26AA6" w:rsidP="003C551D">
      <w:pPr>
        <w:widowControl w:val="0"/>
        <w:suppressAutoHyphens w:val="0"/>
        <w:spacing w:before="80" w:after="120" w:line="276" w:lineRule="auto"/>
        <w:jc w:val="both"/>
        <w:rPr>
          <w:rFonts w:asciiTheme="minorHAnsi" w:hAnsiTheme="minorHAnsi" w:cstheme="minorHAnsi"/>
          <w:i/>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p w14:paraId="2ED09264" w14:textId="77777777" w:rsidR="00DA4AE7" w:rsidRPr="00D67DF9" w:rsidRDefault="00DA4AE7" w:rsidP="003C551D">
      <w:pPr>
        <w:widowControl w:val="0"/>
        <w:suppressAutoHyphens w:val="0"/>
        <w:spacing w:before="80" w:after="120" w:line="276" w:lineRule="auto"/>
        <w:jc w:val="both"/>
        <w:rPr>
          <w:rFonts w:asciiTheme="minorHAnsi" w:hAnsiTheme="minorHAnsi" w:cstheme="minorHAnsi"/>
          <w:i/>
          <w:lang w:eastAsia="en-US"/>
        </w:rPr>
      </w:pP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756242" w:rsidRPr="00D67DF9" w14:paraId="78A9F4B9" w14:textId="77777777" w:rsidTr="00D33795">
        <w:trPr>
          <w:cantSplit/>
          <w:trHeight w:val="454"/>
          <w:jc w:val="center"/>
        </w:trPr>
        <w:tc>
          <w:tcPr>
            <w:tcW w:w="4356" w:type="pct"/>
            <w:tcBorders>
              <w:bottom w:val="single" w:sz="6" w:space="0" w:color="000000"/>
            </w:tcBorders>
            <w:shd w:val="clear" w:color="auto" w:fill="auto"/>
            <w:vAlign w:val="center"/>
          </w:tcPr>
          <w:p w14:paraId="734CAD55"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lastRenderedPageBreak/>
              <w:t>Wykaz klauzul</w:t>
            </w:r>
          </w:p>
        </w:tc>
        <w:tc>
          <w:tcPr>
            <w:tcW w:w="644" w:type="pct"/>
            <w:tcBorders>
              <w:bottom w:val="single" w:sz="6" w:space="0" w:color="000000"/>
            </w:tcBorders>
            <w:shd w:val="clear" w:color="auto" w:fill="auto"/>
            <w:vAlign w:val="center"/>
          </w:tcPr>
          <w:p w14:paraId="5FA283DF"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t>Akceptacja</w:t>
            </w:r>
          </w:p>
        </w:tc>
      </w:tr>
      <w:tr w:rsidR="00756242" w:rsidRPr="00D67DF9" w14:paraId="477970E3"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t xml:space="preserve">Ubezpieczenie mienia od wszystkich </w:t>
            </w:r>
            <w:proofErr w:type="spellStart"/>
            <w:r w:rsidRPr="00D67DF9">
              <w:rPr>
                <w:rFonts w:asciiTheme="minorHAnsi" w:hAnsiTheme="minorHAnsi" w:cstheme="minorHAnsi"/>
                <w:b/>
                <w:bCs/>
                <w:lang w:eastAsia="pl-PL"/>
              </w:rPr>
              <w:t>ryzyk</w:t>
            </w:r>
            <w:proofErr w:type="spellEnd"/>
          </w:p>
        </w:tc>
      </w:tr>
      <w:tr w:rsidR="00CD2269" w:rsidRPr="00D67DF9" w14:paraId="0373FB2C" w14:textId="77777777" w:rsidTr="008B1C57">
        <w:trPr>
          <w:cantSplit/>
          <w:trHeight w:val="454"/>
          <w:jc w:val="center"/>
        </w:trPr>
        <w:tc>
          <w:tcPr>
            <w:tcW w:w="4356" w:type="pct"/>
            <w:tcBorders>
              <w:top w:val="single" w:sz="6" w:space="0" w:color="000000"/>
            </w:tcBorders>
            <w:shd w:val="clear" w:color="auto" w:fill="auto"/>
          </w:tcPr>
          <w:p w14:paraId="18EC99EC" w14:textId="00A133EF"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szkód powstałych wskutek powolnego oddziaływania </w:t>
            </w:r>
            <w:r w:rsidRPr="00D67DF9">
              <w:rPr>
                <w:rFonts w:asciiTheme="minorHAnsi" w:hAnsiTheme="minorHAnsi" w:cstheme="minorHAnsi"/>
                <w:lang w:eastAsia="pl-PL"/>
              </w:rPr>
              <w:t>– 3 punkty</w:t>
            </w:r>
          </w:p>
        </w:tc>
        <w:tc>
          <w:tcPr>
            <w:tcW w:w="644" w:type="pct"/>
            <w:tcBorders>
              <w:top w:val="single" w:sz="6" w:space="0" w:color="000000"/>
            </w:tcBorders>
            <w:shd w:val="clear" w:color="auto" w:fill="auto"/>
          </w:tcPr>
          <w:p w14:paraId="47D9A3F6"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05CB7DB8" w14:textId="77777777" w:rsidTr="008B1C57">
        <w:trPr>
          <w:cantSplit/>
          <w:trHeight w:val="454"/>
          <w:jc w:val="center"/>
        </w:trPr>
        <w:tc>
          <w:tcPr>
            <w:tcW w:w="4356" w:type="pct"/>
            <w:shd w:val="clear" w:color="auto" w:fill="auto"/>
          </w:tcPr>
          <w:p w14:paraId="1377828E" w14:textId="096EF45C" w:rsidR="00CD2269" w:rsidRPr="00D67DF9" w:rsidRDefault="00CD2269" w:rsidP="00CD2269">
            <w:pPr>
              <w:widowControl w:val="0"/>
              <w:suppressAutoHyphens w:val="0"/>
              <w:spacing w:line="276" w:lineRule="auto"/>
              <w:jc w:val="both"/>
              <w:rPr>
                <w:rFonts w:asciiTheme="minorHAnsi" w:eastAsia="Calibri" w:hAnsiTheme="minorHAnsi" w:cstheme="minorHAnsi"/>
                <w:highlight w:val="yellow"/>
                <w:lang w:eastAsia="en-US"/>
              </w:rPr>
            </w:pPr>
            <w:r w:rsidRPr="00D67DF9">
              <w:rPr>
                <w:rFonts w:asciiTheme="minorHAnsi" w:hAnsiTheme="minorHAnsi" w:cstheme="minorHAnsi"/>
                <w:spacing w:val="-6"/>
              </w:rPr>
              <w:t xml:space="preserve">Przyjęcie podanej klauzuli ubezpieczenia mienia wyłączonego z eksploatacji </w:t>
            </w:r>
            <w:r w:rsidRPr="00D67DF9">
              <w:rPr>
                <w:rFonts w:asciiTheme="minorHAnsi" w:hAnsiTheme="minorHAnsi" w:cstheme="minorHAnsi"/>
                <w:lang w:eastAsia="pl-PL"/>
              </w:rPr>
              <w:t>– 3 punkty</w:t>
            </w:r>
          </w:p>
        </w:tc>
        <w:tc>
          <w:tcPr>
            <w:tcW w:w="644" w:type="pct"/>
            <w:shd w:val="clear" w:color="auto" w:fill="auto"/>
          </w:tcPr>
          <w:p w14:paraId="6AD84492"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4C85A008" w14:textId="77777777" w:rsidTr="008B1C57">
        <w:trPr>
          <w:cantSplit/>
          <w:trHeight w:val="454"/>
          <w:jc w:val="center"/>
        </w:trPr>
        <w:tc>
          <w:tcPr>
            <w:tcW w:w="4356" w:type="pct"/>
            <w:shd w:val="clear" w:color="auto" w:fill="auto"/>
          </w:tcPr>
          <w:p w14:paraId="6AA2A5E0" w14:textId="772A790A"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przezornej sumy ubezpieczenia </w:t>
            </w:r>
            <w:r w:rsidRPr="00D67DF9">
              <w:rPr>
                <w:rFonts w:asciiTheme="minorHAnsi" w:hAnsiTheme="minorHAnsi" w:cstheme="minorHAnsi"/>
                <w:lang w:eastAsia="pl-PL"/>
              </w:rPr>
              <w:t xml:space="preserve">– </w:t>
            </w:r>
            <w:r w:rsidR="002B4E86" w:rsidRPr="00D67DF9">
              <w:rPr>
                <w:rFonts w:asciiTheme="minorHAnsi" w:hAnsiTheme="minorHAnsi" w:cstheme="minorHAnsi"/>
                <w:lang w:eastAsia="pl-PL"/>
              </w:rPr>
              <w:t>4</w:t>
            </w:r>
            <w:r w:rsidRPr="00D67DF9">
              <w:rPr>
                <w:rFonts w:asciiTheme="minorHAnsi" w:hAnsiTheme="minorHAnsi" w:cstheme="minorHAnsi"/>
                <w:lang w:eastAsia="pl-PL"/>
              </w:rPr>
              <w:t xml:space="preserve"> punkty</w:t>
            </w:r>
          </w:p>
        </w:tc>
        <w:tc>
          <w:tcPr>
            <w:tcW w:w="644" w:type="pct"/>
            <w:shd w:val="clear" w:color="auto" w:fill="auto"/>
          </w:tcPr>
          <w:p w14:paraId="7CC27EC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5665F799" w14:textId="77777777" w:rsidTr="008B1C57">
        <w:trPr>
          <w:cantSplit/>
          <w:trHeight w:val="454"/>
          <w:jc w:val="center"/>
        </w:trPr>
        <w:tc>
          <w:tcPr>
            <w:tcW w:w="4356" w:type="pct"/>
            <w:shd w:val="clear" w:color="auto" w:fill="auto"/>
          </w:tcPr>
          <w:p w14:paraId="3D593EBB" w14:textId="3CE6D0E9"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aktów terroryzmu </w:t>
            </w:r>
            <w:r w:rsidRPr="00D67DF9">
              <w:rPr>
                <w:rFonts w:asciiTheme="minorHAnsi" w:hAnsiTheme="minorHAnsi" w:cstheme="minorHAnsi"/>
                <w:lang w:eastAsia="pl-PL"/>
              </w:rPr>
              <w:t>– 3 punkty</w:t>
            </w:r>
          </w:p>
        </w:tc>
        <w:tc>
          <w:tcPr>
            <w:tcW w:w="644" w:type="pct"/>
            <w:shd w:val="clear" w:color="auto" w:fill="auto"/>
          </w:tcPr>
          <w:p w14:paraId="23C84E06"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6E775F5F" w14:textId="77777777" w:rsidTr="008B1C57">
        <w:trPr>
          <w:cantSplit/>
          <w:trHeight w:val="454"/>
          <w:jc w:val="center"/>
        </w:trPr>
        <w:tc>
          <w:tcPr>
            <w:tcW w:w="4356" w:type="pct"/>
            <w:shd w:val="clear" w:color="auto" w:fill="auto"/>
          </w:tcPr>
          <w:p w14:paraId="20D883FF" w14:textId="636C1F64"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kosztów alarmu </w:t>
            </w:r>
            <w:r w:rsidRPr="00D67DF9">
              <w:rPr>
                <w:rFonts w:asciiTheme="minorHAnsi" w:hAnsiTheme="minorHAnsi" w:cstheme="minorHAnsi"/>
                <w:lang w:eastAsia="pl-PL"/>
              </w:rPr>
              <w:t>– 3 punkty</w:t>
            </w:r>
          </w:p>
        </w:tc>
        <w:tc>
          <w:tcPr>
            <w:tcW w:w="644" w:type="pct"/>
            <w:shd w:val="clear" w:color="auto" w:fill="auto"/>
          </w:tcPr>
          <w:p w14:paraId="2D4C983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47625FF8" w14:textId="77777777" w:rsidTr="008B1C57">
        <w:trPr>
          <w:cantSplit/>
          <w:trHeight w:val="454"/>
          <w:jc w:val="center"/>
        </w:trPr>
        <w:tc>
          <w:tcPr>
            <w:tcW w:w="4356" w:type="pct"/>
            <w:shd w:val="clear" w:color="auto" w:fill="auto"/>
          </w:tcPr>
          <w:p w14:paraId="7492BBF7" w14:textId="69C716ED"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naprawy szkód dodatkowych </w:t>
            </w:r>
            <w:r w:rsidRPr="00D67DF9">
              <w:rPr>
                <w:rFonts w:asciiTheme="minorHAnsi" w:hAnsiTheme="minorHAnsi" w:cstheme="minorHAnsi"/>
                <w:lang w:eastAsia="pl-PL"/>
              </w:rPr>
              <w:t>– 3 punkty</w:t>
            </w:r>
          </w:p>
        </w:tc>
        <w:tc>
          <w:tcPr>
            <w:tcW w:w="644" w:type="pct"/>
            <w:shd w:val="clear" w:color="auto" w:fill="auto"/>
          </w:tcPr>
          <w:p w14:paraId="3C41E7B2"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3957EBAC" w14:textId="77777777" w:rsidTr="008B1C57">
        <w:trPr>
          <w:cantSplit/>
          <w:trHeight w:val="454"/>
          <w:jc w:val="center"/>
        </w:trPr>
        <w:tc>
          <w:tcPr>
            <w:tcW w:w="4356" w:type="pct"/>
            <w:shd w:val="clear" w:color="auto" w:fill="auto"/>
          </w:tcPr>
          <w:p w14:paraId="240891CD" w14:textId="701F8ED4"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zrównoważonej odbudowy </w:t>
            </w:r>
            <w:r w:rsidRPr="00D67DF9">
              <w:rPr>
                <w:rFonts w:asciiTheme="minorHAnsi" w:hAnsiTheme="minorHAnsi" w:cstheme="minorHAnsi"/>
                <w:lang w:eastAsia="pl-PL"/>
              </w:rPr>
              <w:t>– 3 punkty</w:t>
            </w:r>
          </w:p>
        </w:tc>
        <w:tc>
          <w:tcPr>
            <w:tcW w:w="644" w:type="pct"/>
            <w:shd w:val="clear" w:color="auto" w:fill="auto"/>
          </w:tcPr>
          <w:p w14:paraId="77CE1DBE"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40431DA2" w14:textId="77777777" w:rsidTr="008B1C57">
        <w:trPr>
          <w:cantSplit/>
          <w:trHeight w:val="454"/>
          <w:jc w:val="center"/>
        </w:trPr>
        <w:tc>
          <w:tcPr>
            <w:tcW w:w="4356" w:type="pct"/>
            <w:shd w:val="clear" w:color="auto" w:fill="auto"/>
          </w:tcPr>
          <w:p w14:paraId="7CF903D1" w14:textId="283C7E24" w:rsidR="00CD2269" w:rsidRPr="00D67DF9" w:rsidRDefault="00CD2269" w:rsidP="00CD2269">
            <w:pPr>
              <w:widowControl w:val="0"/>
              <w:suppressAutoHyphens w:val="0"/>
              <w:spacing w:line="276" w:lineRule="auto"/>
              <w:jc w:val="both"/>
              <w:rPr>
                <w:rFonts w:asciiTheme="minorHAnsi" w:hAnsiTheme="minorHAnsi" w:cstheme="minorHAnsi"/>
                <w:spacing w:val="-8"/>
                <w:highlight w:val="yellow"/>
                <w:lang w:eastAsia="pl-PL"/>
              </w:rPr>
            </w:pPr>
            <w:r w:rsidRPr="00D67DF9">
              <w:rPr>
                <w:rFonts w:asciiTheme="minorHAnsi" w:hAnsiTheme="minorHAnsi" w:cstheme="minorHAnsi"/>
                <w:spacing w:val="-6"/>
              </w:rPr>
              <w:t xml:space="preserve">Przyjęcie podanej klauzuli uznania okoliczności </w:t>
            </w:r>
            <w:r w:rsidRPr="00D67DF9">
              <w:rPr>
                <w:rFonts w:asciiTheme="minorHAnsi" w:hAnsiTheme="minorHAnsi" w:cstheme="minorHAnsi"/>
                <w:lang w:eastAsia="pl-PL"/>
              </w:rPr>
              <w:t>– 3 punkty</w:t>
            </w:r>
          </w:p>
        </w:tc>
        <w:tc>
          <w:tcPr>
            <w:tcW w:w="644" w:type="pct"/>
            <w:shd w:val="clear" w:color="auto" w:fill="auto"/>
          </w:tcPr>
          <w:p w14:paraId="78145D10"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75A20186" w14:textId="77777777" w:rsidTr="008B1C57">
        <w:trPr>
          <w:cantSplit/>
          <w:trHeight w:val="454"/>
          <w:jc w:val="center"/>
        </w:trPr>
        <w:tc>
          <w:tcPr>
            <w:tcW w:w="4356" w:type="pct"/>
            <w:shd w:val="clear" w:color="auto" w:fill="auto"/>
          </w:tcPr>
          <w:p w14:paraId="69D49C34" w14:textId="47BE83EE" w:rsidR="00CD2269" w:rsidRPr="00D67DF9" w:rsidRDefault="00CD2269" w:rsidP="00CD2269">
            <w:pPr>
              <w:widowControl w:val="0"/>
              <w:suppressAutoHyphens w:val="0"/>
              <w:spacing w:line="276" w:lineRule="auto"/>
              <w:jc w:val="both"/>
              <w:rPr>
                <w:rFonts w:asciiTheme="minorHAnsi" w:eastAsia="Calibri" w:hAnsiTheme="minorHAnsi" w:cstheme="minorHAnsi"/>
                <w:highlight w:val="yellow"/>
                <w:lang w:eastAsia="en-US"/>
              </w:rPr>
            </w:pPr>
            <w:r w:rsidRPr="00D67DF9">
              <w:rPr>
                <w:rFonts w:asciiTheme="minorHAnsi" w:hAnsiTheme="minorHAnsi" w:cstheme="minorHAnsi"/>
                <w:spacing w:val="-6"/>
              </w:rPr>
              <w:t xml:space="preserve">Przyjęcie podanej klauzuli wyrównania sumy ubezpieczenia </w:t>
            </w:r>
            <w:r w:rsidRPr="00D67DF9">
              <w:rPr>
                <w:rFonts w:asciiTheme="minorHAnsi" w:hAnsiTheme="minorHAnsi" w:cstheme="minorHAnsi"/>
                <w:lang w:eastAsia="pl-PL"/>
              </w:rPr>
              <w:t>– 3 punkty</w:t>
            </w:r>
          </w:p>
        </w:tc>
        <w:tc>
          <w:tcPr>
            <w:tcW w:w="644" w:type="pct"/>
            <w:shd w:val="clear" w:color="auto" w:fill="auto"/>
          </w:tcPr>
          <w:p w14:paraId="1C79544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6341FEB5" w14:textId="77777777" w:rsidTr="008B1C57">
        <w:trPr>
          <w:cantSplit/>
          <w:trHeight w:val="454"/>
          <w:jc w:val="center"/>
        </w:trPr>
        <w:tc>
          <w:tcPr>
            <w:tcW w:w="4356" w:type="pct"/>
            <w:shd w:val="clear" w:color="auto" w:fill="auto"/>
          </w:tcPr>
          <w:p w14:paraId="63216F8F" w14:textId="68AA2B6B"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pokrycia kosztów naprawy uszkodzeń powstałych w mieniu otaczającym </w:t>
            </w:r>
            <w:r w:rsidRPr="00D67DF9">
              <w:rPr>
                <w:rFonts w:asciiTheme="minorHAnsi" w:hAnsiTheme="minorHAnsi" w:cstheme="minorHAnsi"/>
                <w:lang w:eastAsia="pl-PL"/>
              </w:rPr>
              <w:t>– 3 punkty</w:t>
            </w:r>
          </w:p>
        </w:tc>
        <w:tc>
          <w:tcPr>
            <w:tcW w:w="644" w:type="pct"/>
            <w:shd w:val="clear" w:color="auto" w:fill="auto"/>
          </w:tcPr>
          <w:p w14:paraId="14C1A0C9"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23699377" w14:textId="77777777" w:rsidTr="008B1C57">
        <w:trPr>
          <w:cantSplit/>
          <w:trHeight w:val="454"/>
          <w:jc w:val="center"/>
        </w:trPr>
        <w:tc>
          <w:tcPr>
            <w:tcW w:w="4356" w:type="pct"/>
            <w:shd w:val="clear" w:color="auto" w:fill="auto"/>
          </w:tcPr>
          <w:p w14:paraId="12F60F30" w14:textId="7474A9C0"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Przyjęcie podanej klauzuli zmiany lokalizacji odbudowy </w:t>
            </w:r>
            <w:r w:rsidRPr="00D67DF9">
              <w:rPr>
                <w:rFonts w:asciiTheme="minorHAnsi" w:hAnsiTheme="minorHAnsi" w:cstheme="minorHAnsi"/>
                <w:lang w:eastAsia="pl-PL"/>
              </w:rPr>
              <w:t>– 3 punkty</w:t>
            </w:r>
          </w:p>
        </w:tc>
        <w:tc>
          <w:tcPr>
            <w:tcW w:w="644" w:type="pct"/>
            <w:shd w:val="clear" w:color="auto" w:fill="auto"/>
          </w:tcPr>
          <w:p w14:paraId="04B15DD6"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0B00CE73" w14:textId="77777777" w:rsidTr="008B1C57">
        <w:trPr>
          <w:cantSplit/>
          <w:trHeight w:val="454"/>
          <w:jc w:val="center"/>
        </w:trPr>
        <w:tc>
          <w:tcPr>
            <w:tcW w:w="4356" w:type="pct"/>
            <w:shd w:val="clear" w:color="auto" w:fill="auto"/>
          </w:tcPr>
          <w:p w14:paraId="4C06ED9F" w14:textId="2853783A"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Zwiększenie do kwoty 10 000 000,00 zł </w:t>
            </w:r>
            <w:proofErr w:type="spellStart"/>
            <w:r w:rsidRPr="00D67DF9">
              <w:rPr>
                <w:rFonts w:asciiTheme="minorHAnsi" w:hAnsiTheme="minorHAnsi" w:cstheme="minorHAnsi"/>
                <w:spacing w:val="-6"/>
              </w:rPr>
              <w:t>bezskładkowego</w:t>
            </w:r>
            <w:proofErr w:type="spellEnd"/>
            <w:r w:rsidRPr="00D67DF9">
              <w:rPr>
                <w:rFonts w:asciiTheme="minorHAnsi" w:hAnsiTheme="minorHAnsi" w:cstheme="minorHAnsi"/>
                <w:spacing w:val="-6"/>
              </w:rPr>
              <w:t xml:space="preserve"> limitu w klauzuli automatycznego pokrycia</w:t>
            </w:r>
            <w:r w:rsidR="002B4E86" w:rsidRPr="00D67DF9">
              <w:rPr>
                <w:rFonts w:asciiTheme="minorHAnsi" w:hAnsiTheme="minorHAnsi" w:cstheme="minorHAnsi"/>
                <w:lang w:eastAsia="pl-PL"/>
              </w:rPr>
              <w:t xml:space="preserve"> – 5 punktów</w:t>
            </w:r>
          </w:p>
        </w:tc>
        <w:tc>
          <w:tcPr>
            <w:tcW w:w="644" w:type="pct"/>
            <w:shd w:val="clear" w:color="auto" w:fill="auto"/>
          </w:tcPr>
          <w:p w14:paraId="40D6C999"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CD2269" w:rsidRPr="00D67DF9" w14:paraId="382E4122" w14:textId="77777777" w:rsidTr="008B1C57">
        <w:trPr>
          <w:cantSplit/>
          <w:trHeight w:val="454"/>
          <w:jc w:val="center"/>
        </w:trPr>
        <w:tc>
          <w:tcPr>
            <w:tcW w:w="4356" w:type="pct"/>
            <w:tcBorders>
              <w:bottom w:val="single" w:sz="6" w:space="0" w:color="000000"/>
            </w:tcBorders>
            <w:shd w:val="clear" w:color="auto" w:fill="auto"/>
          </w:tcPr>
          <w:p w14:paraId="75D54EBA" w14:textId="3A478797" w:rsidR="00CD2269" w:rsidRPr="00D67DF9" w:rsidRDefault="00CD2269" w:rsidP="00CD2269">
            <w:pPr>
              <w:widowControl w:val="0"/>
              <w:suppressAutoHyphens w:val="0"/>
              <w:spacing w:line="276" w:lineRule="auto"/>
              <w:jc w:val="both"/>
              <w:rPr>
                <w:rFonts w:asciiTheme="minorHAnsi" w:eastAsia="Calibri" w:hAnsiTheme="minorHAnsi" w:cstheme="minorHAnsi"/>
                <w:highlight w:val="yellow"/>
                <w:lang w:eastAsia="en-US"/>
              </w:rPr>
            </w:pPr>
            <w:r w:rsidRPr="00D67DF9">
              <w:rPr>
                <w:rFonts w:asciiTheme="minorHAnsi" w:hAnsiTheme="minorHAnsi" w:cstheme="minorHAnsi"/>
                <w:spacing w:val="-6"/>
              </w:rPr>
              <w:t xml:space="preserve">Zniesienie franszyzy integralnej </w:t>
            </w:r>
            <w:r w:rsidRPr="00D67DF9">
              <w:rPr>
                <w:rFonts w:asciiTheme="minorHAnsi" w:hAnsiTheme="minorHAnsi" w:cstheme="minorHAnsi"/>
                <w:lang w:eastAsia="pl-PL"/>
              </w:rPr>
              <w:t>–</w:t>
            </w:r>
            <w:r w:rsidR="002B4E86" w:rsidRPr="00D67DF9">
              <w:rPr>
                <w:rFonts w:asciiTheme="minorHAnsi" w:hAnsiTheme="minorHAnsi" w:cstheme="minorHAnsi"/>
                <w:lang w:eastAsia="pl-PL"/>
              </w:rPr>
              <w:t xml:space="preserve"> 5 punktów</w:t>
            </w:r>
          </w:p>
        </w:tc>
        <w:tc>
          <w:tcPr>
            <w:tcW w:w="644" w:type="pct"/>
            <w:tcBorders>
              <w:bottom w:val="single" w:sz="6" w:space="0" w:color="000000"/>
            </w:tcBorders>
            <w:shd w:val="clear" w:color="auto" w:fill="auto"/>
          </w:tcPr>
          <w:p w14:paraId="133A21C5"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b/>
                <w:bCs/>
                <w:highlight w:val="yellow"/>
                <w:lang w:eastAsia="pl-PL"/>
              </w:rPr>
            </w:pPr>
          </w:p>
        </w:tc>
      </w:tr>
      <w:tr w:rsidR="00756242" w:rsidRPr="00D67DF9" w14:paraId="59ED5254"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t xml:space="preserve">Ubezpieczenie sprzętu elektronicznego od wszystkich </w:t>
            </w:r>
            <w:proofErr w:type="spellStart"/>
            <w:r w:rsidRPr="00D67DF9">
              <w:rPr>
                <w:rFonts w:asciiTheme="minorHAnsi" w:hAnsiTheme="minorHAnsi" w:cstheme="minorHAnsi"/>
                <w:b/>
                <w:bCs/>
                <w:lang w:eastAsia="pl-PL"/>
              </w:rPr>
              <w:t>ryzyk</w:t>
            </w:r>
            <w:proofErr w:type="spellEnd"/>
          </w:p>
        </w:tc>
      </w:tr>
      <w:tr w:rsidR="00CD2269" w:rsidRPr="00D67DF9" w14:paraId="316CBF58" w14:textId="77777777" w:rsidTr="00117965">
        <w:trPr>
          <w:cantSplit/>
          <w:trHeight w:val="454"/>
          <w:jc w:val="center"/>
        </w:trPr>
        <w:tc>
          <w:tcPr>
            <w:tcW w:w="4356" w:type="pct"/>
            <w:tcBorders>
              <w:top w:val="single" w:sz="6" w:space="0" w:color="000000"/>
            </w:tcBorders>
            <w:shd w:val="clear" w:color="auto" w:fill="auto"/>
          </w:tcPr>
          <w:p w14:paraId="007C3FD4" w14:textId="49306F78" w:rsidR="00CD2269" w:rsidRPr="00D67DF9" w:rsidRDefault="00CD2269" w:rsidP="00CD2269">
            <w:pPr>
              <w:widowControl w:val="0"/>
              <w:tabs>
                <w:tab w:val="left" w:pos="567"/>
              </w:tabs>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Przyjęcie podanej klauzuli </w:t>
            </w:r>
            <w:proofErr w:type="spellStart"/>
            <w:r w:rsidRPr="00D67DF9">
              <w:rPr>
                <w:rFonts w:asciiTheme="minorHAnsi" w:hAnsiTheme="minorHAnsi" w:cstheme="minorHAnsi"/>
              </w:rPr>
              <w:t>cyber</w:t>
            </w:r>
            <w:proofErr w:type="spellEnd"/>
            <w:r w:rsidRPr="00D67DF9">
              <w:rPr>
                <w:rFonts w:asciiTheme="minorHAnsi" w:hAnsiTheme="minorHAnsi" w:cstheme="minorHAnsi"/>
              </w:rPr>
              <w:t xml:space="preserve"> </w:t>
            </w:r>
            <w:proofErr w:type="spellStart"/>
            <w:r w:rsidRPr="00D67DF9">
              <w:rPr>
                <w:rFonts w:asciiTheme="minorHAnsi" w:hAnsiTheme="minorHAnsi" w:cstheme="minorHAnsi"/>
              </w:rPr>
              <w:t>risk</w:t>
            </w:r>
            <w:proofErr w:type="spellEnd"/>
            <w:r w:rsidRPr="00D67DF9">
              <w:rPr>
                <w:rFonts w:asciiTheme="minorHAnsi" w:hAnsiTheme="minorHAnsi" w:cstheme="minorHAnsi"/>
              </w:rPr>
              <w:t xml:space="preserve"> </w:t>
            </w:r>
            <w:r w:rsidRPr="00D67DF9">
              <w:rPr>
                <w:rFonts w:asciiTheme="minorHAnsi" w:hAnsiTheme="minorHAnsi" w:cstheme="minorHAnsi"/>
                <w:lang w:eastAsia="pl-PL"/>
              </w:rPr>
              <w:t>– 3 punkty</w:t>
            </w:r>
          </w:p>
        </w:tc>
        <w:tc>
          <w:tcPr>
            <w:tcW w:w="644" w:type="pct"/>
            <w:tcBorders>
              <w:top w:val="single" w:sz="6" w:space="0" w:color="000000"/>
            </w:tcBorders>
            <w:shd w:val="clear" w:color="auto" w:fill="auto"/>
          </w:tcPr>
          <w:p w14:paraId="39A95D4A"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6D01957A" w14:textId="77777777" w:rsidTr="00117965">
        <w:trPr>
          <w:cantSplit/>
          <w:trHeight w:val="454"/>
          <w:jc w:val="center"/>
        </w:trPr>
        <w:tc>
          <w:tcPr>
            <w:tcW w:w="4356" w:type="pct"/>
            <w:tcBorders>
              <w:top w:val="single" w:sz="6" w:space="0" w:color="000000"/>
            </w:tcBorders>
            <w:shd w:val="clear" w:color="auto" w:fill="auto"/>
          </w:tcPr>
          <w:p w14:paraId="61923EBD" w14:textId="3A8452D2" w:rsidR="00CD2269" w:rsidRPr="00D67DF9" w:rsidRDefault="00CD2269" w:rsidP="00CD2269">
            <w:pPr>
              <w:widowControl w:val="0"/>
              <w:tabs>
                <w:tab w:val="left" w:pos="567"/>
              </w:tabs>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Zwiększenie do kwoty 1 000 000,00 zł </w:t>
            </w:r>
            <w:proofErr w:type="spellStart"/>
            <w:r w:rsidRPr="00D67DF9">
              <w:rPr>
                <w:rFonts w:asciiTheme="minorHAnsi" w:hAnsiTheme="minorHAnsi" w:cstheme="minorHAnsi"/>
              </w:rPr>
              <w:t>bezskładkowego</w:t>
            </w:r>
            <w:proofErr w:type="spellEnd"/>
            <w:r w:rsidRPr="00D67DF9">
              <w:rPr>
                <w:rFonts w:asciiTheme="minorHAnsi" w:hAnsiTheme="minorHAnsi" w:cstheme="minorHAnsi"/>
              </w:rPr>
              <w:t xml:space="preserve"> limitu w klauzuli automatycznego pokrycia </w:t>
            </w:r>
            <w:r w:rsidRPr="00D67DF9">
              <w:rPr>
                <w:rFonts w:asciiTheme="minorHAnsi" w:hAnsiTheme="minorHAnsi" w:cstheme="minorHAnsi"/>
                <w:lang w:eastAsia="pl-PL"/>
              </w:rPr>
              <w:t>– 3 punkty</w:t>
            </w:r>
          </w:p>
        </w:tc>
        <w:tc>
          <w:tcPr>
            <w:tcW w:w="644" w:type="pct"/>
            <w:tcBorders>
              <w:top w:val="single" w:sz="6" w:space="0" w:color="000000"/>
            </w:tcBorders>
            <w:shd w:val="clear" w:color="auto" w:fill="auto"/>
          </w:tcPr>
          <w:p w14:paraId="427DBE7D"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5D512CB1" w14:textId="77777777" w:rsidTr="00117965">
        <w:trPr>
          <w:cantSplit/>
          <w:trHeight w:val="454"/>
          <w:jc w:val="center"/>
        </w:trPr>
        <w:tc>
          <w:tcPr>
            <w:tcW w:w="4356" w:type="pct"/>
            <w:shd w:val="clear" w:color="auto" w:fill="auto"/>
          </w:tcPr>
          <w:p w14:paraId="33F561A5" w14:textId="63A4F70E" w:rsidR="00CD2269" w:rsidRPr="00D67DF9" w:rsidRDefault="00CD2269" w:rsidP="00CD2269">
            <w:pPr>
              <w:widowControl w:val="0"/>
              <w:tabs>
                <w:tab w:val="left" w:pos="567"/>
              </w:tabs>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Zniesienie udziału własnego </w:t>
            </w:r>
            <w:r w:rsidR="002B4E86" w:rsidRPr="00D67DF9">
              <w:rPr>
                <w:rFonts w:asciiTheme="minorHAnsi" w:hAnsiTheme="minorHAnsi" w:cstheme="minorHAnsi"/>
                <w:lang w:eastAsia="pl-PL"/>
              </w:rPr>
              <w:t>– 5 punktów</w:t>
            </w:r>
          </w:p>
        </w:tc>
        <w:tc>
          <w:tcPr>
            <w:tcW w:w="644" w:type="pct"/>
            <w:shd w:val="clear" w:color="auto" w:fill="auto"/>
          </w:tcPr>
          <w:p w14:paraId="67AFC623"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756242" w:rsidRPr="00D67DF9" w14:paraId="583C12B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t>Ubezpieczenie odpowiedzialności cywilnej</w:t>
            </w:r>
          </w:p>
        </w:tc>
      </w:tr>
      <w:tr w:rsidR="00CD2269" w:rsidRPr="00D67DF9" w14:paraId="380655D8" w14:textId="77777777" w:rsidTr="007012EE">
        <w:trPr>
          <w:cantSplit/>
          <w:trHeight w:val="454"/>
          <w:jc w:val="center"/>
        </w:trPr>
        <w:tc>
          <w:tcPr>
            <w:tcW w:w="4356" w:type="pct"/>
            <w:tcBorders>
              <w:top w:val="single" w:sz="6" w:space="0" w:color="000000"/>
            </w:tcBorders>
            <w:shd w:val="clear" w:color="auto" w:fill="auto"/>
          </w:tcPr>
          <w:p w14:paraId="13A6C396" w14:textId="05839039"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eastAsia="Calibri" w:hAnsiTheme="minorHAnsi" w:cstheme="minorHAnsi"/>
                <w:spacing w:val="-6"/>
              </w:rPr>
              <w:t xml:space="preserve">Zwiększenie obligatoryjnego </w:t>
            </w:r>
            <w:proofErr w:type="spellStart"/>
            <w:r w:rsidRPr="00D67DF9">
              <w:rPr>
                <w:rFonts w:asciiTheme="minorHAnsi" w:eastAsia="Calibri" w:hAnsiTheme="minorHAnsi" w:cstheme="minorHAnsi"/>
                <w:spacing w:val="-6"/>
              </w:rPr>
              <w:t>podlimitu</w:t>
            </w:r>
            <w:proofErr w:type="spellEnd"/>
            <w:r w:rsidRPr="00D67DF9">
              <w:rPr>
                <w:rFonts w:asciiTheme="minorHAnsi" w:eastAsia="Calibri" w:hAnsiTheme="minorHAnsi" w:cstheme="minorHAnsi"/>
                <w:spacing w:val="-6"/>
              </w:rPr>
              <w:t xml:space="preserve"> odpowiedzialności w ubezpieczeniu czystych strat finansowych - z 500 000,00 zł do wysokości sumy gwarancyjnej na jeden i wszystkie wypadki ubezpieczeniowe </w:t>
            </w:r>
            <w:r w:rsidRPr="00D67DF9">
              <w:rPr>
                <w:rFonts w:asciiTheme="minorHAnsi" w:hAnsiTheme="minorHAnsi" w:cstheme="minorHAnsi"/>
                <w:lang w:eastAsia="pl-PL"/>
              </w:rPr>
              <w:t>– 3 punkty</w:t>
            </w:r>
          </w:p>
        </w:tc>
        <w:tc>
          <w:tcPr>
            <w:tcW w:w="644" w:type="pct"/>
            <w:tcBorders>
              <w:top w:val="single" w:sz="6" w:space="0" w:color="000000"/>
            </w:tcBorders>
            <w:shd w:val="clear" w:color="auto" w:fill="auto"/>
          </w:tcPr>
          <w:p w14:paraId="7FAA017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53E104B7" w14:textId="77777777" w:rsidTr="007012EE">
        <w:trPr>
          <w:cantSplit/>
          <w:trHeight w:val="454"/>
          <w:jc w:val="center"/>
        </w:trPr>
        <w:tc>
          <w:tcPr>
            <w:tcW w:w="4356" w:type="pct"/>
            <w:shd w:val="clear" w:color="auto" w:fill="auto"/>
          </w:tcPr>
          <w:p w14:paraId="66181ACE" w14:textId="267BDF44" w:rsidR="00CD2269" w:rsidRPr="00D67DF9" w:rsidRDefault="00CD2269" w:rsidP="00CD2269">
            <w:pPr>
              <w:widowControl w:val="0"/>
              <w:suppressAutoHyphens w:val="0"/>
              <w:spacing w:line="276" w:lineRule="auto"/>
              <w:jc w:val="both"/>
              <w:rPr>
                <w:rFonts w:asciiTheme="minorHAnsi" w:eastAsia="Calibri" w:hAnsiTheme="minorHAnsi" w:cstheme="minorHAnsi"/>
                <w:highlight w:val="yellow"/>
                <w:lang w:eastAsia="en-US"/>
              </w:rPr>
            </w:pPr>
            <w:r w:rsidRPr="00D67DF9">
              <w:rPr>
                <w:rFonts w:asciiTheme="minorHAnsi" w:eastAsia="Calibri" w:hAnsiTheme="minorHAnsi" w:cstheme="minorHAnsi"/>
                <w:spacing w:val="-6"/>
              </w:rPr>
              <w:t xml:space="preserve">Zwiększenie obligatoryjnego </w:t>
            </w:r>
            <w:proofErr w:type="spellStart"/>
            <w:r w:rsidRPr="00D67DF9">
              <w:rPr>
                <w:rFonts w:asciiTheme="minorHAnsi" w:eastAsia="Calibri" w:hAnsiTheme="minorHAnsi" w:cstheme="minorHAnsi"/>
                <w:spacing w:val="-6"/>
              </w:rPr>
              <w:t>podlimitu</w:t>
            </w:r>
            <w:proofErr w:type="spellEnd"/>
            <w:r w:rsidRPr="00D67DF9">
              <w:rPr>
                <w:rFonts w:asciiTheme="minorHAnsi" w:eastAsia="Calibri" w:hAnsiTheme="minorHAnsi" w:cstheme="minorHAnsi"/>
                <w:spacing w:val="-6"/>
              </w:rPr>
              <w:t xml:space="preserve"> odpowiedzialności w ubezpieczeniu czystych strat finansowych w związku z wykonywaniem czynności (lub ich zaniechaniem) z zakresu administracji publicznej) - z 500 000,00 zł do wysokości sumy gwarancyjnej na jeden i wszystkie wypadki ubezpieczeniowe </w:t>
            </w:r>
            <w:r w:rsidRPr="00D67DF9">
              <w:rPr>
                <w:rFonts w:asciiTheme="minorHAnsi" w:hAnsiTheme="minorHAnsi" w:cstheme="minorHAnsi"/>
                <w:lang w:eastAsia="pl-PL"/>
              </w:rPr>
              <w:t>– 3 punkty</w:t>
            </w:r>
          </w:p>
        </w:tc>
        <w:tc>
          <w:tcPr>
            <w:tcW w:w="644" w:type="pct"/>
            <w:shd w:val="clear" w:color="auto" w:fill="auto"/>
          </w:tcPr>
          <w:p w14:paraId="45C93AC9"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7EF0A157" w14:textId="77777777" w:rsidTr="007012EE">
        <w:trPr>
          <w:cantSplit/>
          <w:trHeight w:val="454"/>
          <w:jc w:val="center"/>
        </w:trPr>
        <w:tc>
          <w:tcPr>
            <w:tcW w:w="4356" w:type="pct"/>
            <w:shd w:val="clear" w:color="auto" w:fill="auto"/>
          </w:tcPr>
          <w:p w14:paraId="7A7EB632" w14:textId="163CD788"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Zwiększenie obligatoryjnego limitu odpowiedzialności dla klauzuli reprezentantów w ubezpie</w:t>
            </w:r>
            <w:r w:rsidRPr="00D67DF9">
              <w:rPr>
                <w:rFonts w:asciiTheme="minorHAnsi" w:hAnsiTheme="minorHAnsi" w:cstheme="minorHAnsi"/>
                <w:spacing w:val="-6"/>
              </w:rPr>
              <w:softHyphen/>
              <w:t>cze</w:t>
            </w:r>
            <w:r w:rsidRPr="00D67DF9">
              <w:rPr>
                <w:rFonts w:asciiTheme="minorHAnsi" w:hAnsiTheme="minorHAnsi" w:cstheme="minorHAnsi"/>
                <w:spacing w:val="-6"/>
              </w:rPr>
              <w:softHyphen/>
              <w:t xml:space="preserve">niu OC z 500 000,00 zł do wysokości sumy gwarancyjnej na jeden i wszystkie wypadki ubezpieczeniowe </w:t>
            </w:r>
            <w:r w:rsidRPr="00D67DF9">
              <w:rPr>
                <w:rFonts w:asciiTheme="minorHAnsi" w:hAnsiTheme="minorHAnsi" w:cstheme="minorHAnsi"/>
                <w:lang w:eastAsia="pl-PL"/>
              </w:rPr>
              <w:t>– 3 punkty</w:t>
            </w:r>
          </w:p>
        </w:tc>
        <w:tc>
          <w:tcPr>
            <w:tcW w:w="644" w:type="pct"/>
            <w:shd w:val="clear" w:color="auto" w:fill="auto"/>
          </w:tcPr>
          <w:p w14:paraId="6A209492"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40985B15" w14:textId="77777777" w:rsidTr="007012EE">
        <w:trPr>
          <w:cantSplit/>
          <w:trHeight w:val="454"/>
          <w:jc w:val="center"/>
        </w:trPr>
        <w:tc>
          <w:tcPr>
            <w:tcW w:w="4356" w:type="pct"/>
            <w:shd w:val="clear" w:color="auto" w:fill="auto"/>
          </w:tcPr>
          <w:p w14:paraId="706A93EB" w14:textId="7F1D90CC"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lastRenderedPageBreak/>
              <w:t xml:space="preserve">Objęcie ochroną ubezpieczeniową w zakresie klauzuli reprezentantów w ubezpieczeniu OC – do limitu w wysokości 300 000,00 zł na jeden i wszystkie wypadki ubezpieczeniowe – również reprezentantów ubezpieczającego/ubezpieczonego </w:t>
            </w:r>
            <w:r w:rsidRPr="00D67DF9">
              <w:rPr>
                <w:rFonts w:asciiTheme="minorHAnsi" w:hAnsiTheme="minorHAnsi" w:cstheme="minorHAnsi"/>
                <w:lang w:eastAsia="pl-PL"/>
              </w:rPr>
              <w:t>– 3 punkty</w:t>
            </w:r>
          </w:p>
        </w:tc>
        <w:tc>
          <w:tcPr>
            <w:tcW w:w="644" w:type="pct"/>
            <w:shd w:val="clear" w:color="auto" w:fill="auto"/>
          </w:tcPr>
          <w:p w14:paraId="43B98E64"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25357989" w14:textId="77777777" w:rsidTr="007012EE">
        <w:trPr>
          <w:cantSplit/>
          <w:trHeight w:val="454"/>
          <w:jc w:val="center"/>
        </w:trPr>
        <w:tc>
          <w:tcPr>
            <w:tcW w:w="4356" w:type="pct"/>
            <w:shd w:val="clear" w:color="auto" w:fill="auto"/>
          </w:tcPr>
          <w:p w14:paraId="6A50D920" w14:textId="75A0AFEC"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Objęcie ochroną ubezpieczeniową kar pieniężnych, kar umownych, grzywien sądowych </w:t>
            </w:r>
            <w:r w:rsidRPr="00D67DF9">
              <w:rPr>
                <w:rFonts w:asciiTheme="minorHAnsi" w:hAnsiTheme="minorHAnsi" w:cstheme="minorHAnsi"/>
                <w:spacing w:val="-6"/>
              </w:rPr>
              <w:br/>
              <w:t xml:space="preserve">i administracyjnych, zadatków, odszkodowań o charakterze karnym, jeżeli zostały nałożone na ubezpieczonego </w:t>
            </w:r>
            <w:r w:rsidRPr="00D67DF9">
              <w:rPr>
                <w:rFonts w:asciiTheme="minorHAnsi" w:hAnsiTheme="minorHAnsi" w:cstheme="minorHAnsi"/>
                <w:lang w:eastAsia="pl-PL"/>
              </w:rPr>
              <w:t>– 3 punkty</w:t>
            </w:r>
          </w:p>
        </w:tc>
        <w:tc>
          <w:tcPr>
            <w:tcW w:w="644" w:type="pct"/>
            <w:shd w:val="clear" w:color="auto" w:fill="auto"/>
          </w:tcPr>
          <w:p w14:paraId="3AA69F2E"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6DA6E2FA" w14:textId="77777777" w:rsidTr="007012EE">
        <w:trPr>
          <w:cantSplit/>
          <w:trHeight w:val="454"/>
          <w:jc w:val="center"/>
        </w:trPr>
        <w:tc>
          <w:tcPr>
            <w:tcW w:w="4356" w:type="pct"/>
            <w:shd w:val="clear" w:color="auto" w:fill="auto"/>
          </w:tcPr>
          <w:p w14:paraId="20C32014" w14:textId="4177DEB1"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Rozszerzenie zakresu ubezpieczenia o odpowiedzialność za szkody polegające na naruszeniu przepisów o ochronie danych osobowych, do </w:t>
            </w:r>
            <w:proofErr w:type="spellStart"/>
            <w:r w:rsidRPr="00D67DF9">
              <w:rPr>
                <w:rFonts w:asciiTheme="minorHAnsi" w:hAnsiTheme="minorHAnsi" w:cstheme="minorHAnsi"/>
                <w:spacing w:val="-6"/>
              </w:rPr>
              <w:t>podlimitu</w:t>
            </w:r>
            <w:proofErr w:type="spellEnd"/>
            <w:r w:rsidRPr="00D67DF9">
              <w:rPr>
                <w:rFonts w:asciiTheme="minorHAnsi" w:hAnsiTheme="minorHAnsi" w:cstheme="minorHAnsi"/>
                <w:spacing w:val="-6"/>
              </w:rPr>
              <w:t xml:space="preserve"> w wysokości  100 000,00 zł na jeden i wszystkie wypadki ubezpieczeniowe w każdym okresie ubezpieczenia.</w:t>
            </w:r>
          </w:p>
        </w:tc>
        <w:tc>
          <w:tcPr>
            <w:tcW w:w="644" w:type="pct"/>
            <w:shd w:val="clear" w:color="auto" w:fill="auto"/>
          </w:tcPr>
          <w:p w14:paraId="78B25D0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69228235" w14:textId="77777777" w:rsidTr="007012EE">
        <w:trPr>
          <w:cantSplit/>
          <w:trHeight w:val="454"/>
          <w:jc w:val="center"/>
        </w:trPr>
        <w:tc>
          <w:tcPr>
            <w:tcW w:w="4356" w:type="pct"/>
            <w:shd w:val="clear" w:color="auto" w:fill="auto"/>
          </w:tcPr>
          <w:p w14:paraId="2FEB1CC8" w14:textId="0AAAB41D"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spacing w:val="-6"/>
              </w:rPr>
              <w:t xml:space="preserve">Zniesienie franszyz integralnych i redukcyjnych (za wyjątkiem OC pracodawcy) </w:t>
            </w:r>
            <w:r w:rsidRPr="00D67DF9">
              <w:rPr>
                <w:rFonts w:asciiTheme="minorHAnsi" w:hAnsiTheme="minorHAnsi" w:cstheme="minorHAnsi"/>
                <w:lang w:eastAsia="pl-PL"/>
              </w:rPr>
              <w:t>– 3 punkty</w:t>
            </w:r>
          </w:p>
        </w:tc>
        <w:tc>
          <w:tcPr>
            <w:tcW w:w="644" w:type="pct"/>
            <w:shd w:val="clear" w:color="auto" w:fill="auto"/>
          </w:tcPr>
          <w:p w14:paraId="69BBEA90"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756242" w:rsidRPr="00D67DF9" w14:paraId="0F0E162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lang w:eastAsia="pl-PL"/>
              </w:rPr>
            </w:pPr>
            <w:r w:rsidRPr="00D67DF9">
              <w:rPr>
                <w:rFonts w:asciiTheme="minorHAnsi" w:hAnsiTheme="minorHAnsi" w:cstheme="minorHAnsi"/>
                <w:b/>
                <w:bCs/>
                <w:lang w:eastAsia="pl-PL"/>
              </w:rPr>
              <w:t>Pozostałe klauzule dodatkowe</w:t>
            </w:r>
          </w:p>
        </w:tc>
      </w:tr>
      <w:tr w:rsidR="00CD2269" w:rsidRPr="00D67DF9" w14:paraId="22EE3D59" w14:textId="77777777" w:rsidTr="00D66394">
        <w:trPr>
          <w:cantSplit/>
          <w:trHeight w:val="454"/>
          <w:jc w:val="center"/>
        </w:trPr>
        <w:tc>
          <w:tcPr>
            <w:tcW w:w="4356" w:type="pct"/>
            <w:tcBorders>
              <w:top w:val="single" w:sz="6" w:space="0" w:color="000000"/>
            </w:tcBorders>
            <w:shd w:val="clear" w:color="auto" w:fill="auto"/>
          </w:tcPr>
          <w:p w14:paraId="2A746561" w14:textId="04C28B88"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Przyjęcie podanej klauzuli funduszu prewencyjnego </w:t>
            </w:r>
            <w:r w:rsidRPr="00D67DF9">
              <w:rPr>
                <w:rFonts w:asciiTheme="minorHAnsi" w:hAnsiTheme="minorHAnsi" w:cstheme="minorHAnsi"/>
                <w:lang w:eastAsia="pl-PL"/>
              </w:rPr>
              <w:t xml:space="preserve">– </w:t>
            </w:r>
            <w:r w:rsidR="002B4E86" w:rsidRPr="00D67DF9">
              <w:rPr>
                <w:rFonts w:asciiTheme="minorHAnsi" w:hAnsiTheme="minorHAnsi" w:cstheme="minorHAnsi"/>
                <w:lang w:eastAsia="pl-PL"/>
              </w:rPr>
              <w:t>8 punktów</w:t>
            </w:r>
          </w:p>
        </w:tc>
        <w:tc>
          <w:tcPr>
            <w:tcW w:w="644" w:type="pct"/>
            <w:tcBorders>
              <w:top w:val="single" w:sz="6" w:space="0" w:color="000000"/>
            </w:tcBorders>
            <w:shd w:val="clear" w:color="auto" w:fill="auto"/>
          </w:tcPr>
          <w:p w14:paraId="4E620F35"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7BCB4598" w14:textId="77777777" w:rsidTr="00D66394">
        <w:trPr>
          <w:cantSplit/>
          <w:trHeight w:val="454"/>
          <w:jc w:val="center"/>
        </w:trPr>
        <w:tc>
          <w:tcPr>
            <w:tcW w:w="4356" w:type="pct"/>
            <w:tcBorders>
              <w:top w:val="single" w:sz="6" w:space="0" w:color="000000"/>
            </w:tcBorders>
            <w:shd w:val="clear" w:color="auto" w:fill="auto"/>
          </w:tcPr>
          <w:p w14:paraId="22BF2F76" w14:textId="098C1513" w:rsidR="00CD2269" w:rsidRPr="00D67DF9" w:rsidRDefault="00CD2269" w:rsidP="00CD2269">
            <w:pPr>
              <w:widowControl w:val="0"/>
              <w:suppressAutoHyphens w:val="0"/>
              <w:spacing w:line="276" w:lineRule="auto"/>
              <w:jc w:val="both"/>
              <w:rPr>
                <w:rFonts w:asciiTheme="minorHAnsi" w:hAnsiTheme="minorHAnsi" w:cstheme="minorHAnsi"/>
              </w:rPr>
            </w:pPr>
            <w:r w:rsidRPr="00D67DF9">
              <w:rPr>
                <w:rFonts w:asciiTheme="minorHAnsi" w:hAnsiTheme="minorHAnsi" w:cstheme="minorHAnsi"/>
              </w:rPr>
              <w:t xml:space="preserve">Przyjęcie podanej klauzuli szkód powstałych wskutek powolnego oddziaływania </w:t>
            </w:r>
            <w:r w:rsidRPr="00D67DF9">
              <w:rPr>
                <w:rFonts w:asciiTheme="minorHAnsi" w:hAnsiTheme="minorHAnsi" w:cstheme="minorHAnsi"/>
                <w:lang w:eastAsia="pl-PL"/>
              </w:rPr>
              <w:t>– 3 punkty</w:t>
            </w:r>
          </w:p>
        </w:tc>
        <w:tc>
          <w:tcPr>
            <w:tcW w:w="644" w:type="pct"/>
            <w:tcBorders>
              <w:top w:val="single" w:sz="6" w:space="0" w:color="000000"/>
            </w:tcBorders>
            <w:shd w:val="clear" w:color="auto" w:fill="auto"/>
          </w:tcPr>
          <w:p w14:paraId="1B8C98B6"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3B33170C" w14:textId="77777777" w:rsidTr="00D66394">
        <w:trPr>
          <w:cantSplit/>
          <w:trHeight w:val="454"/>
          <w:jc w:val="center"/>
        </w:trPr>
        <w:tc>
          <w:tcPr>
            <w:tcW w:w="4356" w:type="pct"/>
            <w:shd w:val="clear" w:color="auto" w:fill="auto"/>
          </w:tcPr>
          <w:p w14:paraId="4C883E9A" w14:textId="61B0B703" w:rsidR="00CD2269" w:rsidRPr="00D67DF9" w:rsidRDefault="00CD2269" w:rsidP="00CD2269">
            <w:pPr>
              <w:widowControl w:val="0"/>
              <w:suppressAutoHyphens w:val="0"/>
              <w:spacing w:line="276" w:lineRule="auto"/>
              <w:jc w:val="both"/>
              <w:rPr>
                <w:rFonts w:asciiTheme="minorHAnsi" w:hAnsiTheme="minorHAnsi" w:cstheme="minorHAnsi"/>
                <w:spacing w:val="-8"/>
                <w:highlight w:val="yellow"/>
                <w:lang w:eastAsia="pl-PL"/>
              </w:rPr>
            </w:pPr>
            <w:r w:rsidRPr="00D67DF9">
              <w:rPr>
                <w:rFonts w:asciiTheme="minorHAnsi" w:hAnsiTheme="minorHAnsi" w:cstheme="minorHAnsi"/>
              </w:rPr>
              <w:t xml:space="preserve">Przyjęcie podanej klauzuli udziału w zysku </w:t>
            </w:r>
            <w:r w:rsidRPr="00D67DF9">
              <w:rPr>
                <w:rFonts w:asciiTheme="minorHAnsi" w:hAnsiTheme="minorHAnsi" w:cstheme="minorHAnsi"/>
                <w:lang w:eastAsia="pl-PL"/>
              </w:rPr>
              <w:t>– 5 punktów</w:t>
            </w:r>
          </w:p>
        </w:tc>
        <w:tc>
          <w:tcPr>
            <w:tcW w:w="644" w:type="pct"/>
            <w:shd w:val="clear" w:color="auto" w:fill="auto"/>
          </w:tcPr>
          <w:p w14:paraId="21D67429"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5FC2E9A4" w14:textId="77777777" w:rsidTr="00D66394">
        <w:trPr>
          <w:cantSplit/>
          <w:trHeight w:val="454"/>
          <w:jc w:val="center"/>
        </w:trPr>
        <w:tc>
          <w:tcPr>
            <w:tcW w:w="4356" w:type="pct"/>
            <w:shd w:val="clear" w:color="auto" w:fill="auto"/>
          </w:tcPr>
          <w:p w14:paraId="3207EC25" w14:textId="194073BA"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Zwiększenie limitu w ryzyku katastrofy budowlanej do kwoty 10 000 000,00 zł (limit wspólny z ubezpieczeniem mienia od wszystkich </w:t>
            </w:r>
            <w:proofErr w:type="spellStart"/>
            <w:r w:rsidRPr="00D67DF9">
              <w:rPr>
                <w:rFonts w:asciiTheme="minorHAnsi" w:hAnsiTheme="minorHAnsi" w:cstheme="minorHAnsi"/>
              </w:rPr>
              <w:t>ryzyk</w:t>
            </w:r>
            <w:proofErr w:type="spellEnd"/>
            <w:r w:rsidRPr="00D67DF9">
              <w:rPr>
                <w:rFonts w:asciiTheme="minorHAnsi" w:hAnsiTheme="minorHAnsi" w:cstheme="minorHAnsi"/>
              </w:rPr>
              <w:t xml:space="preserve">) </w:t>
            </w:r>
            <w:r w:rsidRPr="00D67DF9">
              <w:rPr>
                <w:rFonts w:asciiTheme="minorHAnsi" w:hAnsiTheme="minorHAnsi" w:cstheme="minorHAnsi"/>
                <w:lang w:eastAsia="pl-PL"/>
              </w:rPr>
              <w:t>– 5 punktów</w:t>
            </w:r>
          </w:p>
        </w:tc>
        <w:tc>
          <w:tcPr>
            <w:tcW w:w="644" w:type="pct"/>
            <w:shd w:val="clear" w:color="auto" w:fill="auto"/>
          </w:tcPr>
          <w:p w14:paraId="74FB1789"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5B111482" w14:textId="77777777" w:rsidTr="00D66394">
        <w:trPr>
          <w:cantSplit/>
          <w:trHeight w:val="454"/>
          <w:jc w:val="center"/>
        </w:trPr>
        <w:tc>
          <w:tcPr>
            <w:tcW w:w="4356" w:type="pct"/>
            <w:shd w:val="clear" w:color="auto" w:fill="auto"/>
          </w:tcPr>
          <w:p w14:paraId="538A109E" w14:textId="1C5EA377"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lang w:eastAsia="pl-PL"/>
              </w:rPr>
              <w:t>Przyjęcie podanej klauzuli automatycznego pokrycia konsumpcji sumy ubezpieczenia w ubezpieczeniu mienia systemem pierwszego ryzyka – 3 punkty</w:t>
            </w:r>
          </w:p>
        </w:tc>
        <w:tc>
          <w:tcPr>
            <w:tcW w:w="644" w:type="pct"/>
            <w:shd w:val="clear" w:color="auto" w:fill="auto"/>
          </w:tcPr>
          <w:p w14:paraId="72AC67A5"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r w:rsidR="00CD2269" w:rsidRPr="00D67DF9" w14:paraId="6E1FBA32" w14:textId="77777777" w:rsidTr="00D66394">
        <w:trPr>
          <w:cantSplit/>
          <w:trHeight w:val="454"/>
          <w:jc w:val="center"/>
        </w:trPr>
        <w:tc>
          <w:tcPr>
            <w:tcW w:w="4356" w:type="pct"/>
            <w:shd w:val="clear" w:color="auto" w:fill="auto"/>
          </w:tcPr>
          <w:p w14:paraId="394CAAE6" w14:textId="6914B53D" w:rsidR="00CD2269" w:rsidRPr="00D67DF9" w:rsidRDefault="00CD2269" w:rsidP="00CD2269">
            <w:pPr>
              <w:widowControl w:val="0"/>
              <w:suppressAutoHyphens w:val="0"/>
              <w:spacing w:line="276" w:lineRule="auto"/>
              <w:jc w:val="both"/>
              <w:rPr>
                <w:rFonts w:asciiTheme="minorHAnsi" w:hAnsiTheme="minorHAnsi" w:cstheme="minorHAnsi"/>
                <w:highlight w:val="yellow"/>
                <w:lang w:eastAsia="pl-PL"/>
              </w:rPr>
            </w:pPr>
            <w:r w:rsidRPr="00D67DF9">
              <w:rPr>
                <w:rFonts w:asciiTheme="minorHAnsi" w:hAnsiTheme="minorHAnsi" w:cstheme="minorHAnsi"/>
              </w:rPr>
              <w:t xml:space="preserve">Przyjęcie podanej klauzuli uznania okoliczności </w:t>
            </w:r>
            <w:r w:rsidRPr="00D67DF9">
              <w:rPr>
                <w:rFonts w:asciiTheme="minorHAnsi" w:hAnsiTheme="minorHAnsi" w:cstheme="minorHAnsi"/>
                <w:lang w:eastAsia="pl-PL"/>
              </w:rPr>
              <w:t>– 3 punkty</w:t>
            </w:r>
          </w:p>
        </w:tc>
        <w:tc>
          <w:tcPr>
            <w:tcW w:w="644" w:type="pct"/>
            <w:shd w:val="clear" w:color="auto" w:fill="auto"/>
          </w:tcPr>
          <w:p w14:paraId="4D451411" w14:textId="77777777" w:rsidR="00CD2269" w:rsidRPr="00D67DF9" w:rsidRDefault="00CD2269" w:rsidP="00CD2269">
            <w:pPr>
              <w:widowControl w:val="0"/>
              <w:tabs>
                <w:tab w:val="left" w:pos="567"/>
              </w:tabs>
              <w:suppressAutoHyphens w:val="0"/>
              <w:snapToGrid w:val="0"/>
              <w:spacing w:line="276" w:lineRule="auto"/>
              <w:jc w:val="center"/>
              <w:rPr>
                <w:rFonts w:asciiTheme="minorHAnsi" w:hAnsiTheme="minorHAnsi" w:cstheme="minorHAnsi"/>
                <w:highlight w:val="yellow"/>
                <w:lang w:eastAsia="pl-PL"/>
              </w:rPr>
            </w:pPr>
          </w:p>
        </w:tc>
      </w:tr>
    </w:tbl>
    <w:p w14:paraId="4B0ECA3D" w14:textId="263512D1" w:rsidR="00F26AA6" w:rsidRPr="00D67DF9" w:rsidRDefault="00F26AA6" w:rsidP="003C551D">
      <w:pPr>
        <w:widowControl w:val="0"/>
        <w:suppressAutoHyphens w:val="0"/>
        <w:spacing w:before="120" w:line="276" w:lineRule="auto"/>
        <w:jc w:val="both"/>
        <w:rPr>
          <w:rFonts w:asciiTheme="minorHAnsi" w:hAnsiTheme="minorHAnsi" w:cstheme="minorHAnsi"/>
          <w:i/>
          <w:spacing w:val="-4"/>
          <w:lang w:eastAsia="en-US"/>
        </w:rPr>
      </w:pPr>
      <w:bookmarkStart w:id="236" w:name="_Hlk145957448"/>
      <w:r w:rsidRPr="00D67DF9">
        <w:rPr>
          <w:rFonts w:asciiTheme="minorHAnsi" w:hAnsiTheme="minorHAnsi" w:cstheme="minorHAnsi"/>
          <w:i/>
          <w:spacing w:val="-4"/>
          <w:lang w:eastAsia="en-US"/>
        </w:rPr>
        <w:t>W</w:t>
      </w:r>
      <w:r w:rsidR="00BE5AA9"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kolumnie „Akceptacja” w</w:t>
      </w:r>
      <w:r w:rsidR="00055513"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wierszu dotyczącym akceptowanej klauzuli dodatkowej lub</w:t>
      </w:r>
      <w:r w:rsidR="00BE5AA9"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postanowień</w:t>
      </w:r>
      <w:r w:rsidR="00BE5AA9"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 xml:space="preserve">szczególnych </w:t>
      </w:r>
      <w:r w:rsidR="00E75DC5" w:rsidRPr="00D67DF9">
        <w:rPr>
          <w:rFonts w:asciiTheme="minorHAnsi" w:hAnsiTheme="minorHAnsi" w:cstheme="minorHAnsi"/>
          <w:i/>
          <w:spacing w:val="-4"/>
          <w:lang w:eastAsia="en-US"/>
        </w:rPr>
        <w:t>należy</w:t>
      </w:r>
      <w:r w:rsidRPr="00D67DF9">
        <w:rPr>
          <w:rFonts w:asciiTheme="minorHAnsi" w:hAnsiTheme="minorHAnsi" w:cstheme="minorHAnsi"/>
          <w:i/>
          <w:spacing w:val="-4"/>
          <w:lang w:eastAsia="en-US"/>
        </w:rPr>
        <w:t xml:space="preserve"> wpisać słowo „Tak” w przypadku przyjęcia danej klauzuli lub postanowienia szczególnego oraz</w:t>
      </w:r>
      <w:r w:rsidR="00055513"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 xml:space="preserve">słowo „Nie” </w:t>
      </w:r>
      <w:r w:rsidR="00055513" w:rsidRPr="00D67DF9">
        <w:rPr>
          <w:rFonts w:asciiTheme="minorHAnsi" w:hAnsiTheme="minorHAnsi" w:cstheme="minorHAnsi"/>
          <w:i/>
          <w:spacing w:val="-4"/>
          <w:lang w:eastAsia="en-US"/>
        </w:rPr>
        <w:t xml:space="preserve">w </w:t>
      </w:r>
      <w:r w:rsidRPr="00D67DF9">
        <w:rPr>
          <w:rFonts w:asciiTheme="minorHAnsi" w:hAnsiTheme="minorHAnsi" w:cstheme="minorHAnsi"/>
          <w:i/>
          <w:spacing w:val="-4"/>
          <w:lang w:eastAsia="en-US"/>
        </w:rPr>
        <w:t>przypadku nieprzyjęcia. Brak słowa „Tak” lub „Nie” uznany zostanie jako niezaakceptowanie danej klauzuli lub postanowienia szczególnego. W przypadku przyjęcia danej klauzuli lub</w:t>
      </w:r>
      <w:r w:rsidR="00F95756"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postanowienia szczególnego, lecz w</w:t>
      </w:r>
      <w:r w:rsidR="00F95756"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innej wersji niż</w:t>
      </w:r>
      <w:r w:rsidR="00F95756"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podana w</w:t>
      </w:r>
      <w:r w:rsidR="00F95756" w:rsidRPr="00D67DF9">
        <w:rPr>
          <w:rFonts w:asciiTheme="minorHAnsi" w:hAnsiTheme="minorHAnsi" w:cstheme="minorHAnsi"/>
          <w:i/>
          <w:spacing w:val="-4"/>
          <w:lang w:eastAsia="en-US"/>
        </w:rPr>
        <w:t xml:space="preserve"> </w:t>
      </w:r>
      <w:r w:rsidRPr="00D67DF9">
        <w:rPr>
          <w:rFonts w:asciiTheme="minorHAnsi" w:hAnsiTheme="minorHAnsi" w:cstheme="minorHAnsi"/>
          <w:i/>
          <w:spacing w:val="-4"/>
          <w:lang w:eastAsia="en-US"/>
        </w:rPr>
        <w:t xml:space="preserve">niniejszej specyfikacji, </w:t>
      </w:r>
      <w:r w:rsidR="00F95756" w:rsidRPr="00D67DF9">
        <w:rPr>
          <w:rFonts w:asciiTheme="minorHAnsi" w:hAnsiTheme="minorHAnsi" w:cstheme="minorHAnsi"/>
          <w:i/>
          <w:spacing w:val="-4"/>
          <w:lang w:eastAsia="en-US"/>
        </w:rPr>
        <w:t>z</w:t>
      </w:r>
      <w:r w:rsidRPr="00D67DF9">
        <w:rPr>
          <w:rFonts w:asciiTheme="minorHAnsi" w:hAnsiTheme="minorHAnsi" w:cstheme="minorHAnsi"/>
          <w:i/>
          <w:spacing w:val="-4"/>
          <w:lang w:eastAsia="en-US"/>
        </w:rPr>
        <w:t>amawiający nie przyzna punktów dodatkowych.</w:t>
      </w:r>
      <w:bookmarkEnd w:id="236"/>
    </w:p>
    <w:p w14:paraId="3EB98193" w14:textId="77777777" w:rsidR="00893878" w:rsidRPr="00D67DF9" w:rsidRDefault="00893878" w:rsidP="003C551D">
      <w:pPr>
        <w:widowControl w:val="0"/>
        <w:suppressAutoHyphens w:val="0"/>
        <w:spacing w:before="120" w:line="276" w:lineRule="auto"/>
        <w:jc w:val="both"/>
        <w:rPr>
          <w:rFonts w:asciiTheme="minorHAnsi" w:hAnsiTheme="minorHAnsi" w:cstheme="minorHAnsi"/>
          <w:i/>
          <w:spacing w:val="-4"/>
          <w:lang w:eastAsia="en-US"/>
        </w:rPr>
      </w:pPr>
    </w:p>
    <w:p w14:paraId="11717043" w14:textId="01D6288A" w:rsidR="00F26AA6" w:rsidRPr="00D67DF9" w:rsidRDefault="00F26AA6" w:rsidP="00893878">
      <w:pPr>
        <w:pStyle w:val="Akapitzlist10"/>
        <w:widowControl w:val="0"/>
        <w:numPr>
          <w:ilvl w:val="0"/>
          <w:numId w:val="12"/>
        </w:numPr>
        <w:tabs>
          <w:tab w:val="left" w:pos="426"/>
        </w:tabs>
        <w:suppressAutoHyphens w:val="0"/>
        <w:spacing w:after="0"/>
        <w:ind w:left="426" w:hanging="426"/>
        <w:contextualSpacing/>
        <w:jc w:val="both"/>
        <w:rPr>
          <w:rFonts w:asciiTheme="minorHAnsi" w:hAnsiTheme="minorHAnsi" w:cstheme="minorHAnsi"/>
          <w:b/>
          <w:spacing w:val="-4"/>
          <w:sz w:val="24"/>
          <w:szCs w:val="24"/>
          <w:lang w:eastAsia="en-US"/>
        </w:rPr>
      </w:pPr>
      <w:r w:rsidRPr="00D67DF9">
        <w:rPr>
          <w:rFonts w:asciiTheme="minorHAnsi" w:hAnsiTheme="minorHAnsi" w:cstheme="minorHAnsi"/>
          <w:b/>
          <w:spacing w:val="-4"/>
          <w:sz w:val="24"/>
          <w:szCs w:val="24"/>
          <w:lang w:eastAsia="en-US"/>
        </w:rPr>
        <w:t xml:space="preserve">Część II zamówienia - „Ubezpieczenie pojazdów mechanicznych </w:t>
      </w:r>
      <w:r w:rsidR="007D10DB" w:rsidRPr="00D67DF9">
        <w:rPr>
          <w:rFonts w:asciiTheme="minorHAnsi" w:hAnsiTheme="minorHAnsi" w:cstheme="minorHAnsi"/>
          <w:b/>
          <w:spacing w:val="-4"/>
          <w:sz w:val="24"/>
          <w:szCs w:val="24"/>
          <w:lang w:eastAsia="en-US"/>
        </w:rPr>
        <w:t xml:space="preserve">Gminy </w:t>
      </w:r>
      <w:r w:rsidR="009177E0" w:rsidRPr="00D67DF9">
        <w:rPr>
          <w:rFonts w:asciiTheme="minorHAnsi" w:hAnsiTheme="minorHAnsi" w:cstheme="minorHAnsi"/>
          <w:b/>
          <w:spacing w:val="-4"/>
          <w:sz w:val="24"/>
          <w:szCs w:val="24"/>
          <w:lang w:eastAsia="en-US"/>
        </w:rPr>
        <w:t xml:space="preserve">posiadanych przez Urząd Miasta Rypin, jednostki organizacyjne i </w:t>
      </w:r>
      <w:r w:rsidR="009722B0" w:rsidRPr="00D67DF9">
        <w:rPr>
          <w:rFonts w:asciiTheme="minorHAnsi" w:hAnsiTheme="minorHAnsi" w:cstheme="minorHAnsi"/>
          <w:b/>
          <w:spacing w:val="-4"/>
          <w:sz w:val="24"/>
          <w:szCs w:val="24"/>
          <w:lang w:eastAsia="en-US"/>
        </w:rPr>
        <w:t xml:space="preserve">Instytucje Kultury </w:t>
      </w:r>
      <w:r w:rsidR="009177E0" w:rsidRPr="00D67DF9">
        <w:rPr>
          <w:rFonts w:asciiTheme="minorHAnsi" w:hAnsiTheme="minorHAnsi" w:cstheme="minorHAnsi"/>
          <w:b/>
          <w:spacing w:val="-4"/>
          <w:sz w:val="24"/>
          <w:szCs w:val="24"/>
          <w:lang w:eastAsia="en-US"/>
        </w:rPr>
        <w:t>Gminy Miasta Rypin</w:t>
      </w:r>
      <w:r w:rsidRPr="00D67DF9">
        <w:rPr>
          <w:rFonts w:asciiTheme="minorHAnsi" w:hAnsiTheme="minorHAnsi" w:cstheme="minorHAnsi"/>
          <w:b/>
          <w:spacing w:val="-4"/>
          <w:sz w:val="24"/>
          <w:szCs w:val="24"/>
          <w:lang w:eastAsia="en-US"/>
        </w:rPr>
        <w:t>”</w:t>
      </w:r>
    </w:p>
    <w:p w14:paraId="47EC759C" w14:textId="0BA6B585" w:rsidR="00F26AA6" w:rsidRPr="00D67DF9" w:rsidRDefault="00F26AA6" w:rsidP="003C551D">
      <w:pPr>
        <w:widowControl w:val="0"/>
        <w:suppressAutoHyphens w:val="0"/>
        <w:spacing w:before="120" w:line="276" w:lineRule="auto"/>
        <w:jc w:val="center"/>
        <w:rPr>
          <w:rFonts w:asciiTheme="minorHAnsi" w:hAnsiTheme="minorHAnsi" w:cstheme="minorHAnsi"/>
          <w:b/>
          <w:bCs/>
          <w:lang w:eastAsia="en-US"/>
        </w:rPr>
      </w:pPr>
      <w:r w:rsidRPr="00D67DF9">
        <w:rPr>
          <w:rFonts w:asciiTheme="minorHAnsi" w:hAnsiTheme="minorHAnsi" w:cstheme="minorHAnsi"/>
          <w:b/>
          <w:bCs/>
          <w:lang w:eastAsia="en-US"/>
        </w:rPr>
        <w:t>........................................................................................................ złotych</w:t>
      </w:r>
    </w:p>
    <w:p w14:paraId="09AC7922" w14:textId="77777777" w:rsidR="00414A78" w:rsidRPr="00D67DF9" w:rsidRDefault="00414A78" w:rsidP="003C551D">
      <w:pPr>
        <w:widowControl w:val="0"/>
        <w:suppressAutoHyphens w:val="0"/>
        <w:spacing w:line="276" w:lineRule="auto"/>
        <w:jc w:val="center"/>
        <w:rPr>
          <w:rFonts w:asciiTheme="minorHAnsi" w:hAnsiTheme="minorHAnsi" w:cstheme="minorHAnsi"/>
        </w:rPr>
      </w:pPr>
      <w:r w:rsidRPr="00D67DF9">
        <w:rPr>
          <w:rFonts w:asciiTheme="minorHAnsi" w:hAnsiTheme="minorHAnsi" w:cstheme="minorHAnsi"/>
        </w:rPr>
        <w:t xml:space="preserve">/usługa zwolniona z podatku VAT zgodnie z art. 43 ust. 1 pkt 37 </w:t>
      </w:r>
    </w:p>
    <w:p w14:paraId="2C14179A" w14:textId="38AFCA6B" w:rsidR="00F26AA6" w:rsidRPr="00D67DF9" w:rsidRDefault="00414A78"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rPr>
        <w:t>ustawy z dnia 11 marca 2004 r. o podatku od towarów i usług/</w:t>
      </w:r>
    </w:p>
    <w:p w14:paraId="19DA3DC6" w14:textId="77777777" w:rsidR="00F26AA6" w:rsidRPr="00D67DF9" w:rsidRDefault="00F26AA6" w:rsidP="003C551D">
      <w:pPr>
        <w:widowControl w:val="0"/>
        <w:suppressAutoHyphens w:val="0"/>
        <w:spacing w:before="60" w:line="276" w:lineRule="auto"/>
        <w:jc w:val="both"/>
        <w:rPr>
          <w:rFonts w:asciiTheme="minorHAnsi" w:hAnsiTheme="minorHAnsi" w:cstheme="minorHAnsi"/>
          <w:lang w:eastAsia="en-US"/>
        </w:rPr>
      </w:pPr>
      <w:r w:rsidRPr="00D67DF9">
        <w:rPr>
          <w:rFonts w:asciiTheme="minorHAnsi" w:hAnsiTheme="minorHAnsi" w:cstheme="minorHAnsi"/>
          <w:lang w:eastAsia="en-US"/>
        </w:rPr>
        <w:t>wynikającą z wypełnionego formularza cenowego, zawartego poniżej.</w:t>
      </w:r>
    </w:p>
    <w:p w14:paraId="64808BB3" w14:textId="285AD588" w:rsidR="00F26AA6" w:rsidRPr="00D67DF9" w:rsidRDefault="00F26AA6" w:rsidP="003C551D">
      <w:pPr>
        <w:widowControl w:val="0"/>
        <w:suppressAutoHyphens w:val="0"/>
        <w:spacing w:before="60" w:line="276" w:lineRule="auto"/>
        <w:jc w:val="both"/>
        <w:rPr>
          <w:rFonts w:asciiTheme="minorHAnsi" w:hAnsiTheme="minorHAnsi" w:cstheme="minorHAnsi"/>
          <w:bCs/>
          <w:lang w:eastAsia="en-US"/>
        </w:rPr>
      </w:pPr>
      <w:r w:rsidRPr="00D67DF9">
        <w:rPr>
          <w:rFonts w:asciiTheme="minorHAnsi" w:hAnsiTheme="minorHAnsi" w:cstheme="minorHAnsi"/>
          <w:lang w:eastAsia="en-US"/>
        </w:rPr>
        <w:t xml:space="preserve">Termin wykonania zamówienia: </w:t>
      </w:r>
      <w:r w:rsidR="009177E0" w:rsidRPr="00D67DF9">
        <w:rPr>
          <w:rFonts w:asciiTheme="minorHAnsi" w:hAnsiTheme="minorHAnsi" w:cstheme="minorHAnsi"/>
          <w:b/>
          <w:lang w:eastAsia="en-US"/>
        </w:rPr>
        <w:t>36</w:t>
      </w:r>
      <w:r w:rsidR="00E4425E" w:rsidRPr="00D67DF9">
        <w:rPr>
          <w:rFonts w:asciiTheme="minorHAnsi" w:hAnsiTheme="minorHAnsi" w:cstheme="minorHAnsi"/>
          <w:b/>
          <w:lang w:eastAsia="en-US"/>
        </w:rPr>
        <w:t xml:space="preserve"> </w:t>
      </w:r>
      <w:r w:rsidR="009177E0" w:rsidRPr="00D67DF9">
        <w:rPr>
          <w:rFonts w:asciiTheme="minorHAnsi" w:hAnsiTheme="minorHAnsi" w:cstheme="minorHAnsi"/>
          <w:b/>
          <w:lang w:eastAsia="en-US"/>
        </w:rPr>
        <w:t>miesięcy</w:t>
      </w:r>
      <w:r w:rsidR="0037741C" w:rsidRPr="00D67DF9">
        <w:rPr>
          <w:rFonts w:asciiTheme="minorHAnsi" w:hAnsiTheme="minorHAnsi" w:cstheme="minorHAnsi"/>
          <w:b/>
          <w:lang w:eastAsia="en-US"/>
        </w:rPr>
        <w:t xml:space="preserve"> </w:t>
      </w:r>
      <w:r w:rsidR="0037741C" w:rsidRPr="00D67DF9">
        <w:rPr>
          <w:rFonts w:asciiTheme="minorHAnsi" w:hAnsiTheme="minorHAnsi" w:cstheme="minorHAnsi"/>
          <w:bCs/>
          <w:lang w:eastAsia="en-US"/>
        </w:rPr>
        <w:t>(w terminach indywidualnych dla każdego pojazdu)</w:t>
      </w:r>
      <w:r w:rsidRPr="00D67DF9">
        <w:rPr>
          <w:rFonts w:asciiTheme="minorHAnsi" w:hAnsiTheme="minorHAnsi" w:cstheme="minorHAnsi"/>
          <w:bCs/>
          <w:lang w:eastAsia="en-US"/>
        </w:rPr>
        <w:t xml:space="preserve">, przy czym ostatnim dniem umożliwiającym ubezpieczenie pojazdu mechanicznego na warunkach umowy o udzielenie zamówienia publicznego jest </w:t>
      </w:r>
      <w:r w:rsidR="0037741C" w:rsidRPr="00D67DF9">
        <w:rPr>
          <w:rFonts w:asciiTheme="minorHAnsi" w:hAnsiTheme="minorHAnsi" w:cstheme="minorHAnsi"/>
          <w:bCs/>
          <w:lang w:eastAsia="en-US"/>
        </w:rPr>
        <w:t xml:space="preserve">dzień </w:t>
      </w:r>
      <w:r w:rsidR="009177E0" w:rsidRPr="00D67DF9">
        <w:rPr>
          <w:rFonts w:asciiTheme="minorHAnsi" w:hAnsiTheme="minorHAnsi" w:cstheme="minorHAnsi"/>
          <w:bCs/>
          <w:lang w:eastAsia="en-US"/>
        </w:rPr>
        <w:t>20</w:t>
      </w:r>
      <w:r w:rsidR="00DA4AE7">
        <w:rPr>
          <w:rFonts w:asciiTheme="minorHAnsi" w:hAnsiTheme="minorHAnsi" w:cstheme="minorHAnsi"/>
          <w:bCs/>
          <w:lang w:eastAsia="en-US"/>
        </w:rPr>
        <w:t xml:space="preserve"> września </w:t>
      </w:r>
      <w:r w:rsidR="009103BD" w:rsidRPr="00D67DF9">
        <w:rPr>
          <w:rFonts w:asciiTheme="minorHAnsi" w:hAnsiTheme="minorHAnsi" w:cstheme="minorHAnsi"/>
          <w:bCs/>
          <w:lang w:eastAsia="en-US"/>
        </w:rPr>
        <w:t>202</w:t>
      </w:r>
      <w:r w:rsidR="009177E0" w:rsidRPr="00D67DF9">
        <w:rPr>
          <w:rFonts w:asciiTheme="minorHAnsi" w:hAnsiTheme="minorHAnsi" w:cstheme="minorHAnsi"/>
          <w:bCs/>
          <w:lang w:eastAsia="en-US"/>
        </w:rPr>
        <w:t>7</w:t>
      </w:r>
      <w:r w:rsidR="0037741C" w:rsidRPr="00D67DF9">
        <w:rPr>
          <w:rFonts w:asciiTheme="minorHAnsi" w:hAnsiTheme="minorHAnsi" w:cstheme="minorHAnsi"/>
          <w:bCs/>
          <w:lang w:eastAsia="en-US"/>
        </w:rPr>
        <w:t xml:space="preserve"> </w:t>
      </w:r>
      <w:r w:rsidRPr="00D67DF9">
        <w:rPr>
          <w:rFonts w:asciiTheme="minorHAnsi" w:hAnsiTheme="minorHAnsi" w:cstheme="minorHAnsi"/>
          <w:bCs/>
          <w:lang w:eastAsia="en-US"/>
        </w:rPr>
        <w:t xml:space="preserve">r. Maksymalnie okres ubezpieczenia pojazdów zakończy się dnia </w:t>
      </w:r>
      <w:r w:rsidR="009177E0" w:rsidRPr="00D67DF9">
        <w:rPr>
          <w:rFonts w:asciiTheme="minorHAnsi" w:hAnsiTheme="minorHAnsi" w:cstheme="minorHAnsi"/>
          <w:bCs/>
          <w:lang w:eastAsia="en-US"/>
        </w:rPr>
        <w:t>19</w:t>
      </w:r>
      <w:r w:rsidR="00DA4AE7">
        <w:rPr>
          <w:rFonts w:asciiTheme="minorHAnsi" w:hAnsiTheme="minorHAnsi" w:cstheme="minorHAnsi"/>
          <w:bCs/>
          <w:lang w:eastAsia="en-US"/>
        </w:rPr>
        <w:t xml:space="preserve"> września </w:t>
      </w:r>
      <w:r w:rsidR="006B3120" w:rsidRPr="00D67DF9">
        <w:rPr>
          <w:rFonts w:asciiTheme="minorHAnsi" w:hAnsiTheme="minorHAnsi" w:cstheme="minorHAnsi"/>
          <w:bCs/>
          <w:lang w:eastAsia="en-US"/>
        </w:rPr>
        <w:t>202</w:t>
      </w:r>
      <w:r w:rsidR="009177E0" w:rsidRPr="00D67DF9">
        <w:rPr>
          <w:rFonts w:asciiTheme="minorHAnsi" w:hAnsiTheme="minorHAnsi" w:cstheme="minorHAnsi"/>
          <w:bCs/>
          <w:lang w:eastAsia="en-US"/>
        </w:rPr>
        <w:t>8</w:t>
      </w:r>
      <w:r w:rsidR="006B3120" w:rsidRPr="00D67DF9">
        <w:rPr>
          <w:rFonts w:asciiTheme="minorHAnsi" w:hAnsiTheme="minorHAnsi" w:cstheme="minorHAnsi"/>
          <w:bCs/>
          <w:lang w:eastAsia="en-US"/>
        </w:rPr>
        <w:t xml:space="preserve"> </w:t>
      </w:r>
      <w:r w:rsidRPr="00D67DF9">
        <w:rPr>
          <w:rFonts w:asciiTheme="minorHAnsi" w:hAnsiTheme="minorHAnsi" w:cstheme="minorHAnsi"/>
          <w:bCs/>
          <w:lang w:eastAsia="en-US"/>
        </w:rPr>
        <w:t xml:space="preserve">r.  </w:t>
      </w:r>
    </w:p>
    <w:p w14:paraId="327C49C4" w14:textId="77777777" w:rsidR="00F26AA6" w:rsidRPr="00D67DF9" w:rsidRDefault="00F26AA6" w:rsidP="003C551D">
      <w:pPr>
        <w:widowControl w:val="0"/>
        <w:suppressAutoHyphens w:val="0"/>
        <w:spacing w:after="60" w:line="276" w:lineRule="auto"/>
        <w:jc w:val="both"/>
        <w:rPr>
          <w:rFonts w:asciiTheme="minorHAnsi" w:hAnsiTheme="minorHAnsi" w:cstheme="minorHAnsi"/>
          <w:lang w:eastAsia="en-US"/>
        </w:rPr>
      </w:pPr>
      <w:r w:rsidRPr="00D67DF9">
        <w:rPr>
          <w:rFonts w:asciiTheme="minorHAnsi" w:hAnsiTheme="minorHAnsi" w:cstheme="minorHAnsi"/>
          <w:lang w:eastAsia="en-US"/>
        </w:rPr>
        <w:t xml:space="preserve">Termin związania ofertą i warunki płatności: </w:t>
      </w:r>
      <w:r w:rsidRPr="00D67DF9">
        <w:rPr>
          <w:rFonts w:asciiTheme="minorHAnsi" w:hAnsiTheme="minorHAnsi" w:cstheme="minorHAnsi"/>
          <w:b/>
          <w:lang w:eastAsia="en-US"/>
        </w:rPr>
        <w:t>zgodne z postanowieniami specyfikacji warunków zamówienia</w:t>
      </w:r>
      <w:r w:rsidRPr="00D67DF9">
        <w:rPr>
          <w:rFonts w:asciiTheme="minorHAnsi" w:hAnsiTheme="minorHAnsi" w:cstheme="minorHAnsi"/>
          <w:lang w:eastAsia="en-US"/>
        </w:rPr>
        <w:t>.</w:t>
      </w:r>
    </w:p>
    <w:p w14:paraId="6526A1B8" w14:textId="77777777" w:rsidR="00F26AA6" w:rsidRPr="00D67DF9" w:rsidRDefault="00F26AA6" w:rsidP="003C551D">
      <w:pPr>
        <w:widowControl w:val="0"/>
        <w:suppressAutoHyphens w:val="0"/>
        <w:spacing w:line="276" w:lineRule="auto"/>
        <w:jc w:val="center"/>
        <w:rPr>
          <w:rFonts w:asciiTheme="minorHAnsi" w:hAnsiTheme="minorHAnsi" w:cstheme="minorHAnsi"/>
          <w:b/>
          <w:i/>
          <w:lang w:eastAsia="en-US"/>
        </w:rPr>
      </w:pPr>
      <w:r w:rsidRPr="00D67DF9">
        <w:rPr>
          <w:rFonts w:asciiTheme="minorHAnsi" w:hAnsiTheme="minorHAnsi" w:cstheme="minorHAnsi"/>
          <w:b/>
          <w:i/>
          <w:lang w:eastAsia="en-US"/>
        </w:rPr>
        <w:lastRenderedPageBreak/>
        <w:t xml:space="preserve">Uwaga - jeśli Wykonawca nie składa oferty na niniejszą część zamówienia należy </w:t>
      </w:r>
      <w:r w:rsidRPr="00D67DF9">
        <w:rPr>
          <w:rFonts w:asciiTheme="minorHAnsi" w:hAnsiTheme="minorHAnsi" w:cstheme="minorHAnsi"/>
          <w:b/>
          <w:i/>
          <w:u w:val="single"/>
          <w:lang w:eastAsia="en-US"/>
        </w:rPr>
        <w:t>postawić kreskę</w:t>
      </w:r>
      <w:r w:rsidRPr="00D67DF9">
        <w:rPr>
          <w:rFonts w:asciiTheme="minorHAnsi" w:hAnsiTheme="minorHAnsi" w:cstheme="minorHAnsi"/>
          <w:b/>
          <w:i/>
          <w:lang w:eastAsia="en-US"/>
        </w:rPr>
        <w:t xml:space="preserve"> lub wprowadzić zapis: </w:t>
      </w:r>
      <w:r w:rsidRPr="00D67DF9">
        <w:rPr>
          <w:rFonts w:asciiTheme="minorHAnsi" w:hAnsiTheme="minorHAnsi" w:cstheme="minorHAnsi"/>
          <w:b/>
          <w:i/>
          <w:u w:val="single"/>
          <w:lang w:eastAsia="en-US"/>
        </w:rPr>
        <w:t>Nie dotyczy</w:t>
      </w:r>
      <w:r w:rsidRPr="00D67DF9">
        <w:rPr>
          <w:rFonts w:asciiTheme="minorHAnsi" w:hAnsiTheme="minorHAnsi" w:cstheme="minorHAnsi"/>
          <w:b/>
          <w:i/>
          <w:lang w:eastAsia="en-US"/>
        </w:rPr>
        <w:t>.</w:t>
      </w:r>
    </w:p>
    <w:p w14:paraId="1616EE8E" w14:textId="346091F9" w:rsidR="00F26AA6" w:rsidRPr="00D67DF9" w:rsidRDefault="00F26AA6" w:rsidP="003C551D">
      <w:pPr>
        <w:widowControl w:val="0"/>
        <w:suppressAutoHyphens w:val="0"/>
        <w:spacing w:before="60" w:after="60" w:line="276" w:lineRule="auto"/>
        <w:jc w:val="both"/>
        <w:rPr>
          <w:rFonts w:asciiTheme="minorHAnsi" w:hAnsiTheme="minorHAnsi" w:cstheme="minorHAnsi"/>
          <w:b/>
          <w:bCs/>
          <w:i/>
          <w:lang w:eastAsia="en-US"/>
        </w:rPr>
      </w:pPr>
      <w:r w:rsidRPr="00D67DF9">
        <w:rPr>
          <w:rFonts w:asciiTheme="minorHAnsi" w:hAnsiTheme="minorHAnsi" w:cstheme="minorHAnsi"/>
          <w:b/>
          <w:i/>
          <w:lang w:eastAsia="en-US"/>
        </w:rPr>
        <w:t xml:space="preserve">Tabela nr 3: </w:t>
      </w:r>
      <w:r w:rsidRPr="00D67DF9">
        <w:rPr>
          <w:rFonts w:asciiTheme="minorHAnsi" w:hAnsiTheme="minorHAnsi" w:cstheme="minorHAnsi"/>
          <w:b/>
          <w:bCs/>
          <w:i/>
          <w:lang w:eastAsia="en-US"/>
        </w:rPr>
        <w:t>Formularz cenowy dotyczący części drugiej zamówienia</w:t>
      </w:r>
      <w:r w:rsidR="003B75BB" w:rsidRPr="00D67DF9">
        <w:rPr>
          <w:rFonts w:asciiTheme="minorHAnsi" w:hAnsiTheme="minorHAnsi" w:cstheme="minorHAnsi"/>
          <w:b/>
          <w:bCs/>
          <w:i/>
          <w:lang w:eastAsia="en-US"/>
        </w:rPr>
        <w:t>.</w:t>
      </w:r>
    </w:p>
    <w:p w14:paraId="62468F1E" w14:textId="320644A6" w:rsidR="00E257F3" w:rsidRPr="00D67DF9" w:rsidRDefault="00E257F3" w:rsidP="003C551D">
      <w:pPr>
        <w:widowControl w:val="0"/>
        <w:suppressAutoHyphens w:val="0"/>
        <w:spacing w:after="120" w:line="276" w:lineRule="auto"/>
        <w:jc w:val="both"/>
        <w:rPr>
          <w:rFonts w:asciiTheme="minorHAnsi" w:hAnsiTheme="minorHAnsi" w:cstheme="minorHAnsi"/>
          <w:b/>
          <w:bCs/>
          <w:i/>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xml:space="preserve">: </w:t>
      </w:r>
      <w:r w:rsidR="00ED56AB" w:rsidRPr="00D67DF9">
        <w:rPr>
          <w:rFonts w:asciiTheme="minorHAnsi" w:hAnsiTheme="minorHAnsi" w:cstheme="minorHAnsi"/>
          <w:i/>
          <w:lang w:eastAsia="en-US"/>
        </w:rPr>
        <w:t xml:space="preserve">tabela składa się z trzech kolumn. W kolumnie pierwszej od lewej strony określono liczbę porządkową, w kolumnie drugiej zakres zamówienia poprzez wskazanie rodzaju ubezpieczenia, </w:t>
      </w:r>
      <w:r w:rsidR="00ED56AB" w:rsidRPr="00D67DF9">
        <w:rPr>
          <w:rFonts w:asciiTheme="minorHAnsi" w:hAnsiTheme="minorHAnsi" w:cstheme="minorHAns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D67DF9">
        <w:rPr>
          <w:rFonts w:asciiTheme="minorHAnsi" w:hAnsiTheme="minorHAnsi" w:cstheme="minorHAnsi"/>
          <w:i/>
          <w:lang w:eastAsia="en-US"/>
        </w:rPr>
        <w:t>.</w:t>
      </w:r>
      <w:r w:rsidRPr="00D67DF9">
        <w:rPr>
          <w:rFonts w:asciiTheme="minorHAnsi" w:hAnsiTheme="minorHAnsi" w:cstheme="minorHAnsi"/>
          <w:b/>
          <w:bCs/>
          <w:i/>
          <w:lang w:eastAsia="en-US"/>
        </w:rPr>
        <w:t xml:space="preserve"> </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D67DF9" w14:paraId="03E5BFF3" w14:textId="77777777" w:rsidTr="0092273D">
        <w:trPr>
          <w:trHeight w:val="454"/>
          <w:jc w:val="center"/>
        </w:trPr>
        <w:tc>
          <w:tcPr>
            <w:tcW w:w="9513" w:type="dxa"/>
            <w:gridSpan w:val="3"/>
            <w:shd w:val="clear" w:color="auto" w:fill="auto"/>
            <w:vAlign w:val="center"/>
          </w:tcPr>
          <w:p w14:paraId="73544B9D" w14:textId="59DEFA8A" w:rsidR="00ED56AB" w:rsidRPr="00D67DF9" w:rsidRDefault="00ED56AB"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 xml:space="preserve">FORMULARZ CENOWY </w:t>
            </w:r>
          </w:p>
        </w:tc>
      </w:tr>
      <w:tr w:rsidR="00ED56AB" w:rsidRPr="00D67DF9" w14:paraId="365356C8" w14:textId="77777777" w:rsidTr="0092273D">
        <w:trPr>
          <w:trHeight w:val="66"/>
          <w:jc w:val="center"/>
        </w:trPr>
        <w:tc>
          <w:tcPr>
            <w:tcW w:w="514" w:type="dxa"/>
            <w:shd w:val="clear" w:color="auto" w:fill="auto"/>
            <w:vAlign w:val="center"/>
          </w:tcPr>
          <w:p w14:paraId="20016EC6" w14:textId="77777777" w:rsidR="00ED56AB" w:rsidRPr="00D67DF9" w:rsidRDefault="00ED56AB"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lp.</w:t>
            </w:r>
          </w:p>
        </w:tc>
        <w:tc>
          <w:tcPr>
            <w:tcW w:w="7551" w:type="dxa"/>
            <w:shd w:val="clear" w:color="auto" w:fill="auto"/>
            <w:vAlign w:val="center"/>
          </w:tcPr>
          <w:p w14:paraId="72035CD2" w14:textId="77777777" w:rsidR="00ED56AB" w:rsidRPr="00D67DF9" w:rsidRDefault="00ED56AB"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Zakres zamówienia</w:t>
            </w:r>
          </w:p>
        </w:tc>
        <w:tc>
          <w:tcPr>
            <w:tcW w:w="1448" w:type="dxa"/>
            <w:shd w:val="clear" w:color="auto" w:fill="auto"/>
            <w:vAlign w:val="center"/>
          </w:tcPr>
          <w:p w14:paraId="060CDBA7" w14:textId="2CE3F377" w:rsidR="00ED56AB" w:rsidRPr="00D67DF9" w:rsidRDefault="00ED56AB" w:rsidP="003C551D">
            <w:pPr>
              <w:widowControl w:val="0"/>
              <w:suppressAutoHyphens w:val="0"/>
              <w:spacing w:line="276" w:lineRule="auto"/>
              <w:jc w:val="center"/>
              <w:rPr>
                <w:rFonts w:asciiTheme="minorHAnsi" w:hAnsiTheme="minorHAnsi" w:cstheme="minorHAnsi"/>
                <w:b/>
                <w:spacing w:val="-6"/>
                <w:lang w:eastAsia="pl-PL"/>
              </w:rPr>
            </w:pPr>
            <w:r w:rsidRPr="00D67DF9">
              <w:rPr>
                <w:rFonts w:asciiTheme="minorHAnsi" w:hAnsiTheme="minorHAnsi" w:cstheme="minorHAnsi"/>
                <w:b/>
                <w:spacing w:val="-6"/>
                <w:lang w:eastAsia="pl-PL"/>
              </w:rPr>
              <w:t xml:space="preserve">Składka za </w:t>
            </w:r>
            <w:r w:rsidR="009177E0" w:rsidRPr="00D67DF9">
              <w:rPr>
                <w:rFonts w:asciiTheme="minorHAnsi" w:hAnsiTheme="minorHAnsi" w:cstheme="minorHAnsi"/>
                <w:b/>
                <w:spacing w:val="-6"/>
                <w:lang w:eastAsia="pl-PL"/>
              </w:rPr>
              <w:t>36</w:t>
            </w:r>
            <w:r w:rsidR="00E4425E" w:rsidRPr="00D67DF9">
              <w:rPr>
                <w:rFonts w:asciiTheme="minorHAnsi" w:hAnsiTheme="minorHAnsi" w:cstheme="minorHAnsi"/>
                <w:b/>
                <w:spacing w:val="-6"/>
                <w:lang w:eastAsia="pl-PL"/>
              </w:rPr>
              <w:t xml:space="preserve"> miesi</w:t>
            </w:r>
            <w:r w:rsidR="009177E0" w:rsidRPr="00D67DF9">
              <w:rPr>
                <w:rFonts w:asciiTheme="minorHAnsi" w:hAnsiTheme="minorHAnsi" w:cstheme="minorHAnsi"/>
                <w:b/>
                <w:spacing w:val="-6"/>
                <w:lang w:eastAsia="pl-PL"/>
              </w:rPr>
              <w:t>ę</w:t>
            </w:r>
            <w:r w:rsidR="00E4425E" w:rsidRPr="00D67DF9">
              <w:rPr>
                <w:rFonts w:asciiTheme="minorHAnsi" w:hAnsiTheme="minorHAnsi" w:cstheme="minorHAnsi"/>
                <w:b/>
                <w:spacing w:val="-6"/>
                <w:lang w:eastAsia="pl-PL"/>
              </w:rPr>
              <w:t>c</w:t>
            </w:r>
            <w:r w:rsidR="009177E0" w:rsidRPr="00D67DF9">
              <w:rPr>
                <w:rFonts w:asciiTheme="minorHAnsi" w:hAnsiTheme="minorHAnsi" w:cstheme="minorHAnsi"/>
                <w:b/>
                <w:spacing w:val="-6"/>
                <w:lang w:eastAsia="pl-PL"/>
              </w:rPr>
              <w:t>y</w:t>
            </w:r>
          </w:p>
        </w:tc>
      </w:tr>
      <w:tr w:rsidR="00ED56AB" w:rsidRPr="00D67DF9"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D67DF9" w:rsidRDefault="00ED56AB" w:rsidP="003C551D">
            <w:pPr>
              <w:widowControl w:val="0"/>
              <w:suppressAutoHyphens w:val="0"/>
              <w:spacing w:line="276" w:lineRule="auto"/>
              <w:jc w:val="center"/>
              <w:rPr>
                <w:rFonts w:asciiTheme="minorHAnsi" w:hAnsiTheme="minorHAnsi" w:cstheme="minorHAnsi"/>
                <w:spacing w:val="-6"/>
                <w:lang w:eastAsia="pl-PL"/>
              </w:rPr>
            </w:pPr>
            <w:r w:rsidRPr="00D67DF9">
              <w:rPr>
                <w:rFonts w:asciiTheme="minorHAnsi" w:hAnsiTheme="minorHAnsi" w:cstheme="minorHAns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D67DF9" w:rsidRDefault="00ED56AB" w:rsidP="003C551D">
            <w:pPr>
              <w:widowControl w:val="0"/>
              <w:suppressAutoHyphens w:val="0"/>
              <w:spacing w:line="276" w:lineRule="auto"/>
              <w:jc w:val="both"/>
              <w:rPr>
                <w:rFonts w:asciiTheme="minorHAnsi" w:hAnsiTheme="minorHAnsi" w:cstheme="minorHAnsi"/>
                <w:spacing w:val="-6"/>
                <w:lang w:eastAsia="pl-PL"/>
              </w:rPr>
            </w:pPr>
            <w:r w:rsidRPr="00D67DF9">
              <w:rPr>
                <w:rFonts w:asciiTheme="minorHAnsi" w:hAnsiTheme="minorHAnsi" w:cstheme="minorHAns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D67DF9" w:rsidRDefault="00ED56AB"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ED56AB" w:rsidRPr="00D67DF9"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D67DF9" w:rsidRDefault="00ED56AB" w:rsidP="003C551D">
            <w:pPr>
              <w:widowControl w:val="0"/>
              <w:suppressAutoHyphens w:val="0"/>
              <w:spacing w:line="276" w:lineRule="auto"/>
              <w:jc w:val="center"/>
              <w:rPr>
                <w:rFonts w:asciiTheme="minorHAnsi" w:hAnsiTheme="minorHAnsi" w:cstheme="minorHAnsi"/>
                <w:spacing w:val="-6"/>
                <w:lang w:eastAsia="pl-PL"/>
              </w:rPr>
            </w:pPr>
            <w:r w:rsidRPr="00D67DF9">
              <w:rPr>
                <w:rFonts w:asciiTheme="minorHAnsi" w:hAnsiTheme="minorHAnsi" w:cstheme="minorHAns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D67DF9" w:rsidRDefault="00ED56AB" w:rsidP="003C551D">
            <w:pPr>
              <w:widowControl w:val="0"/>
              <w:suppressAutoHyphens w:val="0"/>
              <w:spacing w:line="276" w:lineRule="auto"/>
              <w:rPr>
                <w:rFonts w:asciiTheme="minorHAnsi" w:hAnsiTheme="minorHAnsi" w:cstheme="minorHAnsi"/>
                <w:spacing w:val="-6"/>
                <w:lang w:eastAsia="pl-PL"/>
              </w:rPr>
            </w:pPr>
            <w:r w:rsidRPr="00D67DF9">
              <w:rPr>
                <w:rFonts w:asciiTheme="minorHAnsi" w:hAnsiTheme="minorHAnsi" w:cstheme="minorHAnsi"/>
                <w:spacing w:val="-6"/>
                <w:lang w:eastAsia="pl-PL"/>
              </w:rPr>
              <w:t>Ubezpieczenie auto casco</w:t>
            </w:r>
          </w:p>
        </w:tc>
        <w:tc>
          <w:tcPr>
            <w:tcW w:w="1448" w:type="dxa"/>
            <w:shd w:val="clear" w:color="auto" w:fill="auto"/>
            <w:vAlign w:val="center"/>
          </w:tcPr>
          <w:p w14:paraId="5EFC8872" w14:textId="77777777" w:rsidR="00ED56AB" w:rsidRPr="00D67DF9" w:rsidRDefault="00ED56AB"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ED56AB" w:rsidRPr="00D67DF9"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D67DF9" w:rsidRDefault="00ED56AB" w:rsidP="003C551D">
            <w:pPr>
              <w:widowControl w:val="0"/>
              <w:suppressAutoHyphens w:val="0"/>
              <w:spacing w:line="276" w:lineRule="auto"/>
              <w:jc w:val="center"/>
              <w:rPr>
                <w:rFonts w:asciiTheme="minorHAnsi" w:hAnsiTheme="minorHAnsi" w:cstheme="minorHAnsi"/>
                <w:spacing w:val="-6"/>
                <w:lang w:eastAsia="pl-PL"/>
              </w:rPr>
            </w:pPr>
            <w:r w:rsidRPr="00D67DF9">
              <w:rPr>
                <w:rFonts w:asciiTheme="minorHAnsi" w:hAnsiTheme="minorHAnsi" w:cstheme="minorHAns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D67DF9" w:rsidRDefault="00ED56AB" w:rsidP="003C551D">
            <w:pPr>
              <w:widowControl w:val="0"/>
              <w:suppressAutoHyphens w:val="0"/>
              <w:spacing w:line="276" w:lineRule="auto"/>
              <w:rPr>
                <w:rFonts w:asciiTheme="minorHAnsi" w:hAnsiTheme="minorHAnsi" w:cstheme="minorHAnsi"/>
                <w:spacing w:val="-6"/>
                <w:lang w:eastAsia="pl-PL"/>
              </w:rPr>
            </w:pPr>
            <w:r w:rsidRPr="00D67DF9">
              <w:rPr>
                <w:rFonts w:asciiTheme="minorHAnsi" w:hAnsiTheme="minorHAnsi" w:cstheme="minorHAns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D67DF9" w:rsidRDefault="00ED56AB"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ED56AB" w:rsidRPr="00D67DF9" w14:paraId="6B7222B5"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8E76C32" w14:textId="77777777" w:rsidR="00ED56AB" w:rsidRPr="00D67DF9" w:rsidRDefault="00ED56AB" w:rsidP="003C551D">
            <w:pPr>
              <w:widowControl w:val="0"/>
              <w:suppressAutoHyphens w:val="0"/>
              <w:spacing w:line="276" w:lineRule="auto"/>
              <w:jc w:val="center"/>
              <w:rPr>
                <w:rFonts w:asciiTheme="minorHAnsi" w:hAnsiTheme="minorHAnsi" w:cstheme="minorHAnsi"/>
                <w:spacing w:val="-6"/>
                <w:lang w:eastAsia="pl-PL"/>
              </w:rPr>
            </w:pPr>
            <w:r w:rsidRPr="00D67DF9">
              <w:rPr>
                <w:rFonts w:asciiTheme="minorHAnsi" w:hAnsiTheme="minorHAnsi" w:cstheme="minorHAnsi"/>
                <w:spacing w:val="-6"/>
                <w:lang w:eastAsia="pl-PL"/>
              </w:rPr>
              <w:t>4</w:t>
            </w:r>
          </w:p>
        </w:tc>
        <w:tc>
          <w:tcPr>
            <w:tcW w:w="7551" w:type="dxa"/>
            <w:tcBorders>
              <w:top w:val="single" w:sz="6" w:space="0" w:color="auto"/>
              <w:bottom w:val="single" w:sz="6" w:space="0" w:color="auto"/>
            </w:tcBorders>
            <w:shd w:val="clear" w:color="auto" w:fill="auto"/>
            <w:vAlign w:val="center"/>
          </w:tcPr>
          <w:p w14:paraId="212E9AD3" w14:textId="77777777" w:rsidR="00ED56AB" w:rsidRPr="00D67DF9" w:rsidRDefault="00ED56AB" w:rsidP="003C551D">
            <w:pPr>
              <w:widowControl w:val="0"/>
              <w:suppressAutoHyphens w:val="0"/>
              <w:spacing w:line="276" w:lineRule="auto"/>
              <w:rPr>
                <w:rFonts w:asciiTheme="minorHAnsi" w:hAnsiTheme="minorHAnsi" w:cstheme="minorHAnsi"/>
                <w:spacing w:val="-6"/>
                <w:lang w:eastAsia="pl-PL"/>
              </w:rPr>
            </w:pPr>
            <w:r w:rsidRPr="00D67DF9">
              <w:rPr>
                <w:rFonts w:asciiTheme="minorHAnsi" w:hAnsiTheme="minorHAnsi" w:cstheme="minorHAnsi"/>
                <w:spacing w:val="-6"/>
                <w:lang w:eastAsia="pl-PL"/>
              </w:rPr>
              <w:t xml:space="preserve">Rozszerzone, odpłatne ubezpieczenie </w:t>
            </w:r>
            <w:proofErr w:type="spellStart"/>
            <w:r w:rsidRPr="00D67DF9">
              <w:rPr>
                <w:rFonts w:asciiTheme="minorHAnsi" w:hAnsiTheme="minorHAnsi" w:cstheme="minorHAnsi"/>
                <w:spacing w:val="-6"/>
                <w:lang w:eastAsia="pl-PL"/>
              </w:rPr>
              <w:t>assistance</w:t>
            </w:r>
            <w:proofErr w:type="spellEnd"/>
          </w:p>
        </w:tc>
        <w:tc>
          <w:tcPr>
            <w:tcW w:w="1448" w:type="dxa"/>
            <w:shd w:val="clear" w:color="auto" w:fill="auto"/>
            <w:vAlign w:val="center"/>
          </w:tcPr>
          <w:p w14:paraId="13F65045" w14:textId="77777777" w:rsidR="00ED56AB" w:rsidRPr="00D67DF9" w:rsidRDefault="00ED56AB" w:rsidP="003C551D">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Cs/>
                <w:spacing w:val="-6"/>
                <w:lang w:eastAsia="pl-PL"/>
              </w:rPr>
              <w:t>zł</w:t>
            </w:r>
          </w:p>
        </w:tc>
      </w:tr>
      <w:tr w:rsidR="001F5AF0" w:rsidRPr="00D67DF9" w14:paraId="78780106" w14:textId="77777777" w:rsidTr="001F5AF0">
        <w:trPr>
          <w:trHeight w:val="454"/>
          <w:jc w:val="center"/>
        </w:trPr>
        <w:tc>
          <w:tcPr>
            <w:tcW w:w="8065" w:type="dxa"/>
            <w:gridSpan w:val="2"/>
            <w:tcBorders>
              <w:top w:val="single" w:sz="6" w:space="0" w:color="auto"/>
              <w:bottom w:val="single" w:sz="6" w:space="0" w:color="auto"/>
            </w:tcBorders>
            <w:shd w:val="clear" w:color="auto" w:fill="D0CECE" w:themeFill="background2" w:themeFillShade="E6"/>
            <w:vAlign w:val="center"/>
          </w:tcPr>
          <w:p w14:paraId="74F652EA" w14:textId="7FD96243" w:rsidR="001F5AF0" w:rsidRPr="00D67DF9" w:rsidRDefault="001F5AF0" w:rsidP="001F5AF0">
            <w:pPr>
              <w:widowControl w:val="0"/>
              <w:suppressAutoHyphens w:val="0"/>
              <w:spacing w:line="276" w:lineRule="auto"/>
              <w:rPr>
                <w:rFonts w:asciiTheme="minorHAnsi" w:hAnsiTheme="minorHAnsi" w:cstheme="minorHAnsi"/>
                <w:spacing w:val="-6"/>
                <w:lang w:eastAsia="pl-PL"/>
              </w:rPr>
            </w:pPr>
            <w:r w:rsidRPr="00D67DF9">
              <w:rPr>
                <w:rFonts w:asciiTheme="minorHAnsi" w:hAnsiTheme="minorHAnsi" w:cstheme="minorHAnsi"/>
                <w:b/>
                <w:spacing w:val="-4"/>
                <w:lang w:eastAsia="pl-PL"/>
              </w:rPr>
              <w:t>Przewidywane prawo opcji*</w:t>
            </w:r>
          </w:p>
        </w:tc>
        <w:tc>
          <w:tcPr>
            <w:tcW w:w="1448" w:type="dxa"/>
            <w:tcBorders>
              <w:top w:val="single" w:sz="6" w:space="0" w:color="auto"/>
              <w:bottom w:val="single" w:sz="6" w:space="0" w:color="auto"/>
            </w:tcBorders>
            <w:shd w:val="clear" w:color="auto" w:fill="D0CECE" w:themeFill="background2" w:themeFillShade="E6"/>
            <w:vAlign w:val="center"/>
          </w:tcPr>
          <w:p w14:paraId="28D7C39C" w14:textId="3A209441" w:rsidR="001F5AF0" w:rsidRPr="00D67DF9" w:rsidRDefault="00346BED" w:rsidP="001F5AF0">
            <w:pPr>
              <w:widowControl w:val="0"/>
              <w:suppressAutoHyphens w:val="0"/>
              <w:spacing w:line="276" w:lineRule="auto"/>
              <w:jc w:val="right"/>
              <w:rPr>
                <w:rFonts w:asciiTheme="minorHAnsi" w:hAnsiTheme="minorHAnsi" w:cstheme="minorHAnsi"/>
                <w:bCs/>
                <w:spacing w:val="-6"/>
                <w:lang w:eastAsia="pl-PL"/>
              </w:rPr>
            </w:pPr>
            <w:r w:rsidRPr="00D67DF9">
              <w:rPr>
                <w:rFonts w:asciiTheme="minorHAnsi" w:hAnsiTheme="minorHAnsi" w:cstheme="minorHAnsi"/>
                <w:b/>
                <w:spacing w:val="-4"/>
                <w:lang w:eastAsia="pl-PL"/>
              </w:rPr>
              <w:t>5 000,00</w:t>
            </w:r>
            <w:r w:rsidR="001F5AF0" w:rsidRPr="00D67DF9">
              <w:rPr>
                <w:rFonts w:asciiTheme="minorHAnsi" w:hAnsiTheme="minorHAnsi" w:cstheme="minorHAnsi"/>
                <w:b/>
                <w:spacing w:val="-4"/>
                <w:lang w:eastAsia="pl-PL"/>
              </w:rPr>
              <w:t xml:space="preserve"> zł</w:t>
            </w:r>
          </w:p>
        </w:tc>
      </w:tr>
      <w:tr w:rsidR="00ED56AB" w:rsidRPr="00D67DF9"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71977D89" w:rsidR="00ED56AB" w:rsidRPr="00D67DF9" w:rsidRDefault="00ED56AB" w:rsidP="00893878">
            <w:pPr>
              <w:widowControl w:val="0"/>
              <w:suppressAutoHyphens w:val="0"/>
              <w:spacing w:line="276" w:lineRule="auto"/>
              <w:jc w:val="both"/>
              <w:rPr>
                <w:rFonts w:asciiTheme="minorHAnsi" w:hAnsiTheme="minorHAnsi" w:cstheme="minorHAnsi"/>
                <w:b/>
                <w:spacing w:val="-6"/>
                <w:lang w:eastAsia="pl-PL"/>
              </w:rPr>
            </w:pPr>
            <w:r w:rsidRPr="00D67DF9">
              <w:rPr>
                <w:rFonts w:asciiTheme="minorHAnsi" w:hAnsiTheme="minorHAnsi" w:cstheme="minorHAnsi"/>
                <w:b/>
                <w:spacing w:val="-6"/>
                <w:lang w:eastAsia="pl-PL"/>
              </w:rPr>
              <w:t>Razem składka do zapłaty za II część zamówienia (suma składek z wierszy 1,2,3 i 4</w:t>
            </w:r>
            <w:r w:rsidR="00893878" w:rsidRPr="00D67DF9">
              <w:rPr>
                <w:rFonts w:asciiTheme="minorHAnsi" w:hAnsiTheme="minorHAnsi" w:cstheme="minorHAnsi"/>
                <w:b/>
                <w:spacing w:val="-6"/>
                <w:lang w:eastAsia="pl-PL"/>
              </w:rPr>
              <w:t xml:space="preserve"> oraz prawa opcji</w:t>
            </w:r>
            <w:r w:rsidRPr="00D67DF9">
              <w:rPr>
                <w:rFonts w:asciiTheme="minorHAnsi" w:hAnsiTheme="minorHAnsi" w:cstheme="minorHAnsi"/>
                <w:b/>
                <w:spacing w:val="-6"/>
                <w:lang w:eastAsia="pl-PL"/>
              </w:rPr>
              <w:t>):</w:t>
            </w:r>
          </w:p>
        </w:tc>
        <w:tc>
          <w:tcPr>
            <w:tcW w:w="1448" w:type="dxa"/>
            <w:tcBorders>
              <w:top w:val="single" w:sz="12" w:space="0" w:color="auto"/>
              <w:bottom w:val="single" w:sz="12" w:space="0" w:color="auto"/>
            </w:tcBorders>
            <w:shd w:val="clear" w:color="auto" w:fill="auto"/>
            <w:vAlign w:val="center"/>
          </w:tcPr>
          <w:p w14:paraId="68B4192A" w14:textId="77777777" w:rsidR="00ED56AB" w:rsidRPr="00D67DF9" w:rsidRDefault="00ED56AB" w:rsidP="003C551D">
            <w:pPr>
              <w:widowControl w:val="0"/>
              <w:suppressAutoHyphens w:val="0"/>
              <w:spacing w:line="276" w:lineRule="auto"/>
              <w:jc w:val="right"/>
              <w:rPr>
                <w:rFonts w:asciiTheme="minorHAnsi" w:hAnsiTheme="minorHAnsi" w:cstheme="minorHAnsi"/>
                <w:b/>
                <w:spacing w:val="-6"/>
                <w:lang w:eastAsia="pl-PL"/>
              </w:rPr>
            </w:pPr>
            <w:r w:rsidRPr="00D67DF9">
              <w:rPr>
                <w:rFonts w:asciiTheme="minorHAnsi" w:hAnsiTheme="minorHAnsi" w:cstheme="minorHAnsi"/>
                <w:b/>
                <w:spacing w:val="-6"/>
                <w:lang w:eastAsia="pl-PL"/>
              </w:rPr>
              <w:t>zł</w:t>
            </w:r>
          </w:p>
        </w:tc>
      </w:tr>
    </w:tbl>
    <w:p w14:paraId="6C4203EE" w14:textId="2D87135F" w:rsidR="001F5AF0" w:rsidRPr="00D67DF9" w:rsidRDefault="001F5AF0" w:rsidP="00855956">
      <w:pPr>
        <w:widowControl w:val="0"/>
        <w:suppressAutoHyphens w:val="0"/>
        <w:spacing w:before="240" w:line="276" w:lineRule="auto"/>
        <w:jc w:val="both"/>
        <w:rPr>
          <w:rFonts w:asciiTheme="minorHAnsi" w:hAnsiTheme="minorHAnsi" w:cstheme="minorHAnsi"/>
          <w:b/>
          <w:i/>
          <w:lang w:eastAsia="en-US"/>
        </w:rPr>
      </w:pPr>
      <w:bookmarkStart w:id="237" w:name="_Hlk98752070"/>
      <w:r w:rsidRPr="00D67DF9">
        <w:rPr>
          <w:rFonts w:asciiTheme="minorHAnsi" w:hAnsiTheme="minorHAnsi" w:cstheme="minorHAnsi"/>
          <w:b/>
          <w:i/>
          <w:lang w:eastAsia="en-US"/>
        </w:rPr>
        <w:t>Uwaga:</w:t>
      </w:r>
      <w:r w:rsidRPr="00D67DF9">
        <w:rPr>
          <w:rFonts w:asciiTheme="minorHAnsi" w:hAnsiTheme="minorHAnsi" w:cstheme="minorHAnsi"/>
          <w:bCs/>
          <w:i/>
          <w:lang w:eastAsia="en-US"/>
        </w:rPr>
        <w:t xml:space="preserve"> wykonawca zobowiązany jest doliczyć do składki łącznej z pozycji od 1 do 4 wartość prawa opcji, tj. </w:t>
      </w:r>
      <w:r w:rsidR="00346BED" w:rsidRPr="00D67DF9">
        <w:rPr>
          <w:rFonts w:asciiTheme="minorHAnsi" w:hAnsiTheme="minorHAnsi" w:cstheme="minorHAnsi"/>
          <w:bCs/>
          <w:i/>
          <w:lang w:eastAsia="en-US"/>
        </w:rPr>
        <w:t>5 000,00</w:t>
      </w:r>
      <w:r w:rsidRPr="00D67DF9">
        <w:rPr>
          <w:rFonts w:asciiTheme="minorHAnsi" w:hAnsiTheme="minorHAnsi" w:cstheme="minorHAnsi"/>
          <w:bCs/>
          <w:i/>
          <w:lang w:eastAsia="en-US"/>
        </w:rPr>
        <w:t xml:space="preserve"> zł.</w:t>
      </w:r>
    </w:p>
    <w:p w14:paraId="391BD1AA" w14:textId="2ECC3CB7" w:rsidR="00F26AA6" w:rsidRPr="00D67DF9" w:rsidRDefault="00F26AA6" w:rsidP="003C551D">
      <w:pPr>
        <w:widowControl w:val="0"/>
        <w:suppressAutoHyphens w:val="0"/>
        <w:spacing w:before="240" w:line="276" w:lineRule="auto"/>
        <w:jc w:val="both"/>
        <w:rPr>
          <w:rFonts w:asciiTheme="minorHAnsi" w:hAnsiTheme="minorHAnsi" w:cstheme="minorHAnsi"/>
          <w:b/>
          <w:bCs/>
          <w:i/>
          <w:lang w:eastAsia="en-US"/>
        </w:rPr>
      </w:pPr>
      <w:r w:rsidRPr="00D67DF9">
        <w:rPr>
          <w:rFonts w:asciiTheme="minorHAnsi" w:hAnsiTheme="minorHAnsi" w:cstheme="minorHAnsi"/>
          <w:b/>
          <w:i/>
          <w:lang w:eastAsia="en-US"/>
        </w:rPr>
        <w:t xml:space="preserve">Tabela nr 4: </w:t>
      </w:r>
      <w:r w:rsidRPr="00D67DF9">
        <w:rPr>
          <w:rFonts w:asciiTheme="minorHAnsi" w:hAnsiTheme="minorHAnsi" w:cstheme="minorHAnsi"/>
          <w:b/>
          <w:bCs/>
          <w:i/>
          <w:lang w:eastAsia="en-US"/>
        </w:rPr>
        <w:t>Klauzule dodatkowe i inne postanowienia szczególne fakultatywne, dotyczące części drugiej zamówienia</w:t>
      </w:r>
      <w:r w:rsidR="003B75BB" w:rsidRPr="00D67DF9">
        <w:rPr>
          <w:rFonts w:asciiTheme="minorHAnsi" w:hAnsiTheme="minorHAnsi" w:cstheme="minorHAnsi"/>
          <w:b/>
          <w:bCs/>
          <w:i/>
          <w:lang w:eastAsia="en-US"/>
        </w:rPr>
        <w:t>.</w:t>
      </w:r>
    </w:p>
    <w:p w14:paraId="7B4727DE" w14:textId="4B7E1B20" w:rsidR="00F26AA6" w:rsidRPr="00D67DF9" w:rsidRDefault="00F26AA6" w:rsidP="003C551D">
      <w:pPr>
        <w:widowControl w:val="0"/>
        <w:suppressAutoHyphens w:val="0"/>
        <w:spacing w:before="60" w:after="120" w:line="276" w:lineRule="auto"/>
        <w:jc w:val="both"/>
        <w:rPr>
          <w:rFonts w:asciiTheme="minorHAnsi" w:hAnsiTheme="minorHAnsi" w:cstheme="minorHAnsi"/>
          <w:i/>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D67DF9" w14:paraId="2A6E0B46" w14:textId="77777777" w:rsidTr="00D33795">
        <w:trPr>
          <w:cantSplit/>
          <w:trHeight w:val="397"/>
        </w:trPr>
        <w:tc>
          <w:tcPr>
            <w:tcW w:w="4184" w:type="pct"/>
            <w:shd w:val="clear" w:color="auto" w:fill="auto"/>
            <w:vAlign w:val="center"/>
          </w:tcPr>
          <w:p w14:paraId="398C1A94"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rPr>
            </w:pPr>
            <w:r w:rsidRPr="00D67DF9">
              <w:rPr>
                <w:rFonts w:asciiTheme="minorHAnsi" w:hAnsiTheme="minorHAnsi" w:cstheme="minorHAnsi"/>
                <w:b/>
                <w:bCs/>
              </w:rPr>
              <w:t>Wykaz klauzul</w:t>
            </w:r>
          </w:p>
        </w:tc>
        <w:tc>
          <w:tcPr>
            <w:tcW w:w="816" w:type="pct"/>
            <w:shd w:val="clear" w:color="auto" w:fill="auto"/>
            <w:vAlign w:val="center"/>
          </w:tcPr>
          <w:p w14:paraId="4EE4611A" w14:textId="77777777" w:rsidR="00756242" w:rsidRPr="00D67DF9" w:rsidRDefault="00756242" w:rsidP="003C551D">
            <w:pPr>
              <w:widowControl w:val="0"/>
              <w:tabs>
                <w:tab w:val="left" w:pos="567"/>
              </w:tabs>
              <w:suppressAutoHyphens w:val="0"/>
              <w:snapToGrid w:val="0"/>
              <w:spacing w:line="276" w:lineRule="auto"/>
              <w:jc w:val="center"/>
              <w:rPr>
                <w:rFonts w:asciiTheme="minorHAnsi" w:hAnsiTheme="minorHAnsi" w:cstheme="minorHAnsi"/>
                <w:b/>
                <w:bCs/>
              </w:rPr>
            </w:pPr>
            <w:r w:rsidRPr="00D67DF9">
              <w:rPr>
                <w:rFonts w:asciiTheme="minorHAnsi" w:hAnsiTheme="minorHAnsi" w:cstheme="minorHAnsi"/>
                <w:b/>
                <w:bCs/>
              </w:rPr>
              <w:t>Akceptacja</w:t>
            </w:r>
          </w:p>
        </w:tc>
      </w:tr>
      <w:tr w:rsidR="00D67DF9" w:rsidRPr="00D67DF9" w14:paraId="13AF1A45" w14:textId="77777777" w:rsidTr="006C4792">
        <w:trPr>
          <w:cantSplit/>
          <w:trHeight w:val="397"/>
        </w:trPr>
        <w:tc>
          <w:tcPr>
            <w:tcW w:w="4184" w:type="pct"/>
            <w:shd w:val="clear" w:color="auto" w:fill="auto"/>
          </w:tcPr>
          <w:p w14:paraId="37E8E718" w14:textId="035E09FC"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Uznanie za szkodę częściową uszkodzenie ubezpieczonego pojazdu w takim zakresie, że koszt jego naprawy nie przekracza 80% jego wartości rynkowej na dzień ustalania odszkodowania – 20 punktów</w:t>
            </w:r>
          </w:p>
        </w:tc>
        <w:tc>
          <w:tcPr>
            <w:tcW w:w="816" w:type="pct"/>
            <w:shd w:val="clear" w:color="auto" w:fill="auto"/>
            <w:vAlign w:val="center"/>
          </w:tcPr>
          <w:p w14:paraId="7CF665DF"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747F054A" w14:textId="77777777" w:rsidTr="006C4792">
        <w:trPr>
          <w:cantSplit/>
          <w:trHeight w:val="397"/>
        </w:trPr>
        <w:tc>
          <w:tcPr>
            <w:tcW w:w="4184" w:type="pct"/>
            <w:shd w:val="clear" w:color="auto" w:fill="auto"/>
          </w:tcPr>
          <w:p w14:paraId="3F8F7F17" w14:textId="6B88254A"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Przyjęcie podanej klauzuli szkody całkowitej – 10 punktów</w:t>
            </w:r>
          </w:p>
        </w:tc>
        <w:tc>
          <w:tcPr>
            <w:tcW w:w="816" w:type="pct"/>
            <w:shd w:val="clear" w:color="auto" w:fill="auto"/>
            <w:vAlign w:val="center"/>
          </w:tcPr>
          <w:p w14:paraId="7F0B6DC4"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12008246" w14:textId="77777777" w:rsidTr="006C4792">
        <w:trPr>
          <w:cantSplit/>
          <w:trHeight w:val="397"/>
        </w:trPr>
        <w:tc>
          <w:tcPr>
            <w:tcW w:w="4184" w:type="pct"/>
            <w:shd w:val="clear" w:color="auto" w:fill="auto"/>
          </w:tcPr>
          <w:p w14:paraId="47FAE949" w14:textId="44125CFD"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10 punktów</w:t>
            </w:r>
          </w:p>
        </w:tc>
        <w:tc>
          <w:tcPr>
            <w:tcW w:w="816" w:type="pct"/>
            <w:shd w:val="clear" w:color="auto" w:fill="auto"/>
            <w:vAlign w:val="center"/>
          </w:tcPr>
          <w:p w14:paraId="7FD463AB"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019AD308" w14:textId="77777777" w:rsidTr="006C4792">
        <w:trPr>
          <w:cantSplit/>
          <w:trHeight w:val="397"/>
        </w:trPr>
        <w:tc>
          <w:tcPr>
            <w:tcW w:w="4184" w:type="pct"/>
            <w:shd w:val="clear" w:color="auto" w:fill="auto"/>
          </w:tcPr>
          <w:p w14:paraId="38926151" w14:textId="03E4F066"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Przyjęcie gwarantowanej sumy ubezpieczenia auto casco przez każdy roczny okres ubezpieczenia pojazdów; warunek odnoszący się do gwarantowanej sumy ubezpieczenia dotyczy wyłącznie pojazdów do 10 roku eksploatacji – 15 punktów</w:t>
            </w:r>
          </w:p>
        </w:tc>
        <w:tc>
          <w:tcPr>
            <w:tcW w:w="816" w:type="pct"/>
            <w:shd w:val="clear" w:color="auto" w:fill="auto"/>
            <w:vAlign w:val="center"/>
          </w:tcPr>
          <w:p w14:paraId="62AC2881"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4B58406E" w14:textId="77777777" w:rsidTr="006C4792">
        <w:trPr>
          <w:cantSplit/>
          <w:trHeight w:val="397"/>
        </w:trPr>
        <w:tc>
          <w:tcPr>
            <w:tcW w:w="4184" w:type="pct"/>
            <w:shd w:val="clear" w:color="auto" w:fill="auto"/>
          </w:tcPr>
          <w:p w14:paraId="5C880933" w14:textId="5C2B2276"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lastRenderedPageBreak/>
              <w:t xml:space="preserve">Rozszerzenie zakresu ubezpieczenia </w:t>
            </w:r>
            <w:proofErr w:type="spellStart"/>
            <w:r w:rsidRPr="00D67DF9">
              <w:rPr>
                <w:rFonts w:asciiTheme="minorHAnsi" w:hAnsiTheme="minorHAnsi" w:cstheme="minorHAnsi"/>
                <w:spacing w:val="-6"/>
              </w:rPr>
              <w:t>assistance</w:t>
            </w:r>
            <w:proofErr w:type="spellEnd"/>
            <w:r w:rsidRPr="00D67DF9">
              <w:rPr>
                <w:rFonts w:asciiTheme="minorHAnsi" w:hAnsiTheme="minorHAnsi" w:cstheme="minorHAnsi"/>
                <w:spacing w:val="-6"/>
              </w:rPr>
              <w:t xml:space="preserve"> (odpłatnego) o usługę pojazdu zastępczego bez względu na przyczynę uszkodzenia lub unieruchomienia pojazdu (brak awarii, kolizji, wypadku, kradzieży – 25 punktów</w:t>
            </w:r>
          </w:p>
        </w:tc>
        <w:tc>
          <w:tcPr>
            <w:tcW w:w="816" w:type="pct"/>
            <w:shd w:val="clear" w:color="auto" w:fill="auto"/>
            <w:vAlign w:val="center"/>
          </w:tcPr>
          <w:p w14:paraId="69D5D4F9"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1451E0BA" w14:textId="77777777" w:rsidTr="006C4792">
        <w:trPr>
          <w:cantSplit/>
          <w:trHeight w:val="397"/>
        </w:trPr>
        <w:tc>
          <w:tcPr>
            <w:tcW w:w="4184" w:type="pct"/>
            <w:shd w:val="clear" w:color="auto" w:fill="auto"/>
          </w:tcPr>
          <w:p w14:paraId="09D95428" w14:textId="2B0425DE"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Przyjęcie podanej klauzuli ubezpieczenia pojazdu niezabezpieczonego – 10 punktów</w:t>
            </w:r>
          </w:p>
        </w:tc>
        <w:tc>
          <w:tcPr>
            <w:tcW w:w="816" w:type="pct"/>
            <w:shd w:val="clear" w:color="auto" w:fill="auto"/>
            <w:vAlign w:val="center"/>
          </w:tcPr>
          <w:p w14:paraId="717E460A"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r w:rsidR="00D67DF9" w:rsidRPr="00D67DF9" w14:paraId="21F9E544" w14:textId="77777777" w:rsidTr="006C4792">
        <w:trPr>
          <w:cantSplit/>
          <w:trHeight w:val="397"/>
        </w:trPr>
        <w:tc>
          <w:tcPr>
            <w:tcW w:w="4184" w:type="pct"/>
            <w:shd w:val="clear" w:color="auto" w:fill="auto"/>
          </w:tcPr>
          <w:p w14:paraId="2B9E782E" w14:textId="674520C7" w:rsidR="00D67DF9" w:rsidRPr="00D67DF9" w:rsidRDefault="00D67DF9" w:rsidP="00D67DF9">
            <w:pPr>
              <w:widowControl w:val="0"/>
              <w:suppressAutoHyphens w:val="0"/>
              <w:spacing w:line="276" w:lineRule="auto"/>
              <w:jc w:val="both"/>
              <w:rPr>
                <w:rFonts w:asciiTheme="minorHAnsi" w:hAnsiTheme="minorHAnsi" w:cstheme="minorHAnsi"/>
                <w:highlight w:val="yellow"/>
              </w:rPr>
            </w:pPr>
            <w:r w:rsidRPr="00D67DF9">
              <w:rPr>
                <w:rFonts w:asciiTheme="minorHAnsi" w:hAnsiTheme="minorHAnsi" w:cstheme="minorHAnsi"/>
                <w:spacing w:val="-6"/>
              </w:rPr>
              <w:t>Przyjęcie podanej klauzuli funduszu prewencyjnego – 10 punktów</w:t>
            </w:r>
          </w:p>
        </w:tc>
        <w:tc>
          <w:tcPr>
            <w:tcW w:w="816" w:type="pct"/>
            <w:shd w:val="clear" w:color="auto" w:fill="auto"/>
            <w:vAlign w:val="center"/>
          </w:tcPr>
          <w:p w14:paraId="79753EDF" w14:textId="77777777" w:rsidR="00D67DF9" w:rsidRPr="00D67DF9" w:rsidRDefault="00D67DF9" w:rsidP="00D67DF9">
            <w:pPr>
              <w:widowControl w:val="0"/>
              <w:tabs>
                <w:tab w:val="left" w:pos="567"/>
              </w:tabs>
              <w:suppressAutoHyphens w:val="0"/>
              <w:snapToGrid w:val="0"/>
              <w:spacing w:line="276" w:lineRule="auto"/>
              <w:jc w:val="center"/>
              <w:rPr>
                <w:rFonts w:asciiTheme="minorHAnsi" w:hAnsiTheme="minorHAnsi" w:cstheme="minorHAnsi"/>
                <w:b/>
                <w:bCs/>
                <w:highlight w:val="yellow"/>
              </w:rPr>
            </w:pPr>
          </w:p>
        </w:tc>
      </w:tr>
    </w:tbl>
    <w:bookmarkEnd w:id="237"/>
    <w:p w14:paraId="14F66ED7" w14:textId="60677EC7" w:rsidR="00F26AA6" w:rsidRPr="00D67DF9" w:rsidRDefault="00F95756" w:rsidP="003C551D">
      <w:pPr>
        <w:widowControl w:val="0"/>
        <w:suppressAutoHyphens w:val="0"/>
        <w:spacing w:before="120" w:line="276" w:lineRule="auto"/>
        <w:jc w:val="both"/>
        <w:rPr>
          <w:rFonts w:asciiTheme="minorHAnsi" w:hAnsiTheme="minorHAnsi" w:cstheme="minorHAnsi"/>
          <w:i/>
          <w:spacing w:val="-4"/>
          <w:lang w:eastAsia="en-US"/>
        </w:rPr>
      </w:pPr>
      <w:r w:rsidRPr="00D67DF9">
        <w:rPr>
          <w:rFonts w:asciiTheme="minorHAnsi" w:hAnsiTheme="minorHAnsi" w:cstheme="minorHAns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051DDD0" w14:textId="77777777" w:rsidR="00F26AA6" w:rsidRPr="00D67DF9" w:rsidRDefault="00F26AA6" w:rsidP="009A50ED">
      <w:pPr>
        <w:widowControl w:val="0"/>
        <w:numPr>
          <w:ilvl w:val="0"/>
          <w:numId w:val="69"/>
        </w:numPr>
        <w:tabs>
          <w:tab w:val="left" w:pos="426"/>
        </w:tabs>
        <w:suppressAutoHyphens w:val="0"/>
        <w:spacing w:before="120" w:line="276" w:lineRule="auto"/>
        <w:ind w:left="425" w:hanging="425"/>
        <w:rPr>
          <w:rFonts w:asciiTheme="minorHAnsi" w:eastAsia="Calibri" w:hAnsiTheme="minorHAnsi" w:cstheme="minorHAnsi"/>
          <w:b/>
          <w:lang w:eastAsia="en-US"/>
        </w:rPr>
      </w:pPr>
      <w:r w:rsidRPr="00D67DF9">
        <w:rPr>
          <w:rFonts w:asciiTheme="minorHAnsi" w:eastAsia="Calibri" w:hAnsiTheme="minorHAnsi" w:cstheme="minorHAnsi"/>
          <w:b/>
          <w:lang w:eastAsia="en-US"/>
        </w:rPr>
        <w:t>Oświadczamy, że:</w:t>
      </w:r>
    </w:p>
    <w:p w14:paraId="5FB71441" w14:textId="77777777" w:rsidR="00F26AA6" w:rsidRPr="00D67DF9" w:rsidRDefault="00F26AA6" w:rsidP="009A50ED">
      <w:pPr>
        <w:widowControl w:val="0"/>
        <w:numPr>
          <w:ilvl w:val="0"/>
          <w:numId w:val="70"/>
        </w:numPr>
        <w:tabs>
          <w:tab w:val="left" w:pos="426"/>
        </w:tabs>
        <w:suppressAutoHyphens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nie partycypujemy w jakiejkolwiek innej ofercie dotyczącej tego samego postępowania (części zamówienia), jako wykonawca,</w:t>
      </w:r>
    </w:p>
    <w:p w14:paraId="0D90FB74" w14:textId="77777777" w:rsidR="00F26AA6" w:rsidRPr="00D67DF9" w:rsidRDefault="00F26AA6" w:rsidP="009A50ED">
      <w:pPr>
        <w:widowControl w:val="0"/>
        <w:numPr>
          <w:ilvl w:val="0"/>
          <w:numId w:val="70"/>
        </w:numPr>
        <w:tabs>
          <w:tab w:val="left" w:pos="426"/>
        </w:tabs>
        <w:suppressAutoHyphens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D67DF9" w:rsidRDefault="00F26AA6" w:rsidP="009A50ED">
      <w:pPr>
        <w:widowControl w:val="0"/>
        <w:numPr>
          <w:ilvl w:val="0"/>
          <w:numId w:val="70"/>
        </w:numPr>
        <w:tabs>
          <w:tab w:val="left" w:pos="426"/>
        </w:tabs>
        <w:suppressAutoHyphens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zdobyliśmy konieczne informacje dotyczące realizacji zamówienia oraz przygotowania i złożenia oferty,</w:t>
      </w:r>
    </w:p>
    <w:p w14:paraId="5FBC056F" w14:textId="0C27D81B" w:rsidR="00F26AA6" w:rsidRPr="00D67DF9" w:rsidRDefault="00F26AA6" w:rsidP="009A50ED">
      <w:pPr>
        <w:widowControl w:val="0"/>
        <w:numPr>
          <w:ilvl w:val="0"/>
          <w:numId w:val="70"/>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uważamy</w:t>
      </w:r>
      <w:r w:rsidR="005D1E1B" w:rsidRPr="00D67DF9">
        <w:rPr>
          <w:rFonts w:asciiTheme="minorHAnsi" w:hAnsiTheme="minorHAnsi" w:cstheme="minorHAnsi"/>
          <w:lang w:eastAsia="en-US"/>
        </w:rPr>
        <w:t xml:space="preserve"> </w:t>
      </w:r>
      <w:r w:rsidRPr="00D67DF9">
        <w:rPr>
          <w:rFonts w:asciiTheme="minorHAnsi" w:hAnsiTheme="minorHAnsi" w:cstheme="minorHAnsi"/>
          <w:lang w:eastAsia="en-US"/>
        </w:rPr>
        <w:t>się związani niniejszą ofertą przez</w:t>
      </w:r>
      <w:r w:rsidR="005D1E1B" w:rsidRPr="00D67DF9">
        <w:rPr>
          <w:rFonts w:asciiTheme="minorHAnsi" w:hAnsiTheme="minorHAnsi" w:cstheme="minorHAnsi"/>
          <w:lang w:eastAsia="en-US"/>
        </w:rPr>
        <w:t xml:space="preserve"> </w:t>
      </w:r>
      <w:r w:rsidRPr="00D67DF9">
        <w:rPr>
          <w:rFonts w:asciiTheme="minorHAnsi" w:hAnsiTheme="minorHAnsi" w:cstheme="minorHAnsi"/>
          <w:lang w:eastAsia="en-US"/>
        </w:rPr>
        <w:t>okres wskazany przez</w:t>
      </w:r>
      <w:r w:rsidR="007F1AF7" w:rsidRPr="00D67DF9">
        <w:rPr>
          <w:rFonts w:asciiTheme="minorHAnsi" w:hAnsiTheme="minorHAnsi" w:cstheme="minorHAnsi"/>
          <w:lang w:eastAsia="en-US"/>
        </w:rPr>
        <w:t xml:space="preserve"> </w:t>
      </w:r>
      <w:r w:rsidRPr="00D67DF9">
        <w:rPr>
          <w:rFonts w:asciiTheme="minorHAnsi" w:hAnsiTheme="minorHAnsi" w:cstheme="minorHAnsi"/>
          <w:lang w:eastAsia="en-US"/>
        </w:rPr>
        <w:t>zamawiającego w specyfikacji</w:t>
      </w:r>
      <w:r w:rsidR="007F1AF7" w:rsidRPr="00D67DF9">
        <w:rPr>
          <w:rFonts w:asciiTheme="minorHAnsi" w:hAnsiTheme="minorHAnsi" w:cstheme="minorHAnsi"/>
          <w:lang w:eastAsia="en-US"/>
        </w:rPr>
        <w:t xml:space="preserve"> </w:t>
      </w:r>
      <w:r w:rsidRPr="00D67DF9">
        <w:rPr>
          <w:rFonts w:asciiTheme="minorHAnsi" w:hAnsiTheme="minorHAnsi" w:cstheme="minorHAnsi"/>
          <w:lang w:eastAsia="en-US"/>
        </w:rPr>
        <w:t>warunków zamówienia,</w:t>
      </w:r>
    </w:p>
    <w:p w14:paraId="4B295674" w14:textId="17D36B2E" w:rsidR="00F26AA6" w:rsidRPr="00D67DF9" w:rsidRDefault="00F26AA6" w:rsidP="009A50ED">
      <w:pPr>
        <w:widowControl w:val="0"/>
        <w:numPr>
          <w:ilvl w:val="0"/>
          <w:numId w:val="70"/>
        </w:numPr>
        <w:tabs>
          <w:tab w:val="left" w:pos="426"/>
        </w:tabs>
        <w:suppressAutoHyphens w:val="0"/>
        <w:autoSpaceDE w:val="0"/>
        <w:autoSpaceDN w:val="0"/>
        <w:adjustRightInd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przedstawione w specyfikacji warunków zamówienia warunki zawarcia umowy zostały przez nas zaakceptowane</w:t>
      </w:r>
      <w:r w:rsidRPr="00D67DF9">
        <w:rPr>
          <w:rFonts w:asciiTheme="minorHAnsi" w:hAnsiTheme="minorHAnsi" w:cstheme="minorHAnsi"/>
        </w:rPr>
        <w:t xml:space="preserve"> </w:t>
      </w:r>
      <w:r w:rsidRPr="00D67DF9">
        <w:rPr>
          <w:rFonts w:asciiTheme="minorHAnsi" w:hAnsiTheme="minorHAnsi" w:cstheme="minorHAnsi"/>
          <w:lang w:eastAsia="en-US"/>
        </w:rPr>
        <w:t>i wyrażamy gotowość realizacji zamówienia zgodnie z postanowie</w:t>
      </w:r>
      <w:r w:rsidRPr="00D67DF9">
        <w:rPr>
          <w:rFonts w:asciiTheme="minorHAnsi" w:hAnsiTheme="minorHAnsi" w:cstheme="minorHAnsi"/>
          <w:lang w:eastAsia="en-US"/>
        </w:rPr>
        <w:softHyphen/>
        <w:t>niami specyfikacji i umowy,</w:t>
      </w:r>
    </w:p>
    <w:p w14:paraId="2B16B22E" w14:textId="18C53DD0" w:rsidR="008203DE" w:rsidRPr="00D67DF9" w:rsidRDefault="008203DE" w:rsidP="009A50ED">
      <w:pPr>
        <w:widowControl w:val="0"/>
        <w:numPr>
          <w:ilvl w:val="0"/>
          <w:numId w:val="70"/>
        </w:numPr>
        <w:tabs>
          <w:tab w:val="left" w:pos="426"/>
        </w:tabs>
        <w:suppressAutoHyphens w:val="0"/>
        <w:autoSpaceDE w:val="0"/>
        <w:autoSpaceDN w:val="0"/>
        <w:adjustRightInd w:val="0"/>
        <w:spacing w:line="276" w:lineRule="auto"/>
        <w:ind w:left="425" w:hanging="425"/>
        <w:jc w:val="both"/>
        <w:rPr>
          <w:rFonts w:asciiTheme="minorHAnsi" w:hAnsiTheme="minorHAnsi" w:cstheme="minorHAnsi"/>
          <w:spacing w:val="-6"/>
          <w:lang w:eastAsia="en-US"/>
        </w:rPr>
      </w:pPr>
      <w:r w:rsidRPr="00D67DF9">
        <w:rPr>
          <w:rFonts w:asciiTheme="minorHAnsi" w:hAnsiTheme="minorHAnsi" w:cstheme="minorHAns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D67DF9">
        <w:rPr>
          <w:rFonts w:asciiTheme="minorHAnsi" w:hAnsiTheme="minorHAnsi" w:cstheme="minorHAnsi"/>
          <w:spacing w:val="-6"/>
          <w:lang w:eastAsia="en-US"/>
        </w:rPr>
        <w:t xml:space="preserve"> i </w:t>
      </w:r>
      <w:r w:rsidRPr="00D67DF9">
        <w:rPr>
          <w:rFonts w:asciiTheme="minorHAnsi" w:hAnsiTheme="minorHAnsi" w:cstheme="minorHAnsi"/>
          <w:spacing w:val="-6"/>
          <w:lang w:eastAsia="en-US"/>
        </w:rPr>
        <w:t>rodzajów ubezpieczenia,</w:t>
      </w:r>
    </w:p>
    <w:p w14:paraId="61E11EE4" w14:textId="3770C913" w:rsidR="002D03D8" w:rsidRPr="00D67DF9" w:rsidRDefault="002D03D8" w:rsidP="009A50ED">
      <w:pPr>
        <w:widowControl w:val="0"/>
        <w:numPr>
          <w:ilvl w:val="0"/>
          <w:numId w:val="70"/>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do umowy w sprawie zamówienia dołączymy podpisane ogólne lub szczególne warunki ubezpieczenia wskazane w niniejszej ofercie,</w:t>
      </w:r>
    </w:p>
    <w:p w14:paraId="0BE685E6" w14:textId="09E180CB" w:rsidR="00F26AA6" w:rsidRPr="00D67DF9" w:rsidRDefault="00F26AA6" w:rsidP="009A50ED">
      <w:pPr>
        <w:widowControl w:val="0"/>
        <w:numPr>
          <w:ilvl w:val="0"/>
          <w:numId w:val="70"/>
        </w:numPr>
        <w:tabs>
          <w:tab w:val="left" w:pos="426"/>
        </w:tabs>
        <w:suppressAutoHyphens w:val="0"/>
        <w:autoSpaceDE w:val="0"/>
        <w:autoSpaceDN w:val="0"/>
        <w:adjustRightInd w:val="0"/>
        <w:spacing w:line="276" w:lineRule="auto"/>
        <w:ind w:left="425" w:hanging="425"/>
        <w:jc w:val="both"/>
        <w:rPr>
          <w:rFonts w:asciiTheme="minorHAnsi" w:hAnsiTheme="minorHAnsi" w:cstheme="minorHAnsi"/>
          <w:lang w:eastAsia="en-US"/>
        </w:rPr>
      </w:pPr>
      <w:r w:rsidRPr="00D67DF9">
        <w:rPr>
          <w:rFonts w:asciiTheme="minorHAnsi" w:hAnsiTheme="minorHAnsi" w:cstheme="minorHAnsi"/>
          <w:lang w:eastAsia="en-US"/>
        </w:rPr>
        <w:t>wybór niniejszej oferty:</w:t>
      </w:r>
    </w:p>
    <w:p w14:paraId="25AB6F4B" w14:textId="77777777" w:rsidR="00F26AA6" w:rsidRPr="00D67DF9" w:rsidRDefault="00F26AA6" w:rsidP="009A50ED">
      <w:pPr>
        <w:widowControl w:val="0"/>
        <w:numPr>
          <w:ilvl w:val="0"/>
          <w:numId w:val="73"/>
        </w:numPr>
        <w:tabs>
          <w:tab w:val="num" w:pos="709"/>
        </w:tabs>
        <w:suppressAutoHyphens w:val="0"/>
        <w:spacing w:line="276" w:lineRule="auto"/>
        <w:ind w:left="426" w:firstLine="0"/>
        <w:jc w:val="both"/>
        <w:rPr>
          <w:rFonts w:asciiTheme="minorHAnsi" w:hAnsiTheme="minorHAnsi" w:cstheme="minorHAnsi"/>
          <w:lang w:eastAsia="en-US"/>
        </w:rPr>
      </w:pPr>
      <w:r w:rsidRPr="00D67DF9">
        <w:rPr>
          <w:rFonts w:asciiTheme="minorHAnsi" w:hAnsiTheme="minorHAnsi" w:cstheme="minorHAnsi"/>
          <w:lang w:eastAsia="en-US"/>
        </w:rPr>
        <w:t>nie będzie prowadzić do powstania u zamawiającego obowiązku podatkowego;</w:t>
      </w:r>
      <w:r w:rsidRPr="00D67DF9">
        <w:rPr>
          <w:rFonts w:asciiTheme="minorHAnsi" w:hAnsiTheme="minorHAnsi" w:cstheme="minorHAnsi"/>
          <w:b/>
          <w:lang w:eastAsia="en-US"/>
        </w:rPr>
        <w:t>*</w:t>
      </w:r>
    </w:p>
    <w:p w14:paraId="3CD96690" w14:textId="19908D3E" w:rsidR="00F26AA6" w:rsidRPr="00D67DF9" w:rsidRDefault="00F26AA6" w:rsidP="009A50ED">
      <w:pPr>
        <w:widowControl w:val="0"/>
        <w:numPr>
          <w:ilvl w:val="0"/>
          <w:numId w:val="73"/>
        </w:numPr>
        <w:tabs>
          <w:tab w:val="num" w:pos="709"/>
        </w:tabs>
        <w:suppressAutoHyphens w:val="0"/>
        <w:spacing w:line="276" w:lineRule="auto"/>
        <w:ind w:left="426" w:firstLine="0"/>
        <w:jc w:val="both"/>
        <w:rPr>
          <w:rFonts w:asciiTheme="minorHAnsi" w:hAnsiTheme="minorHAnsi" w:cstheme="minorHAnsi"/>
          <w:lang w:eastAsia="en-US"/>
        </w:rPr>
      </w:pPr>
      <w:r w:rsidRPr="00D67DF9">
        <w:rPr>
          <w:rFonts w:asciiTheme="minorHAnsi" w:hAnsiTheme="minorHAnsi" w:cstheme="minorHAnsi"/>
          <w:lang w:eastAsia="en-US"/>
        </w:rPr>
        <w:t>będzie prowadzić do powstania u zamawiającego obowiązku podatkowego w następującym zakresie:</w:t>
      </w:r>
      <w:r w:rsidRPr="00D67DF9">
        <w:rPr>
          <w:rFonts w:asciiTheme="minorHAnsi" w:hAnsiTheme="minorHAnsi" w:cstheme="minorHAnsi"/>
          <w:b/>
          <w:lang w:eastAsia="en-US"/>
        </w:rPr>
        <w:t>*</w:t>
      </w:r>
      <w:r w:rsidRPr="00D67DF9">
        <w:rPr>
          <w:rFonts w:asciiTheme="minorHAnsi" w:hAnsiTheme="minorHAnsi" w:cstheme="minorHAnsi"/>
          <w:lang w:eastAsia="en-US"/>
        </w:rPr>
        <w:t>.......................................................................................................................................</w:t>
      </w:r>
      <w:r w:rsidRPr="00D67DF9">
        <w:rPr>
          <w:rFonts w:asciiTheme="minorHAnsi" w:hAnsiTheme="minorHAnsi" w:cstheme="minorHAnsi"/>
          <w:u w:val="dotted"/>
          <w:lang w:eastAsia="en-US"/>
        </w:rPr>
        <w:t xml:space="preserve"> </w:t>
      </w:r>
    </w:p>
    <w:p w14:paraId="7B4085BD" w14:textId="714DD12D" w:rsidR="00F26AA6" w:rsidRPr="00D67DF9" w:rsidRDefault="00F26AA6" w:rsidP="003C551D">
      <w:pPr>
        <w:widowControl w:val="0"/>
        <w:tabs>
          <w:tab w:val="left" w:pos="426"/>
        </w:tabs>
        <w:suppressAutoHyphens w:val="0"/>
        <w:autoSpaceDE w:val="0"/>
        <w:autoSpaceDN w:val="0"/>
        <w:adjustRightInd w:val="0"/>
        <w:spacing w:line="276" w:lineRule="auto"/>
        <w:ind w:left="425"/>
        <w:jc w:val="both"/>
        <w:rPr>
          <w:rFonts w:asciiTheme="minorHAnsi" w:hAnsiTheme="minorHAnsi" w:cstheme="minorHAnsi"/>
          <w:i/>
          <w:lang w:eastAsia="en-US"/>
        </w:rPr>
      </w:pPr>
      <w:r w:rsidRPr="00D67DF9">
        <w:rPr>
          <w:rFonts w:asciiTheme="minorHAnsi" w:hAnsiTheme="minorHAnsi" w:cstheme="minorHAnsi"/>
          <w:i/>
          <w:lang w:eastAsia="en-US"/>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p w14:paraId="7557A548" w14:textId="77777777" w:rsidR="00F26AA6" w:rsidRPr="00D67DF9" w:rsidRDefault="00F26AA6" w:rsidP="009A50ED">
      <w:pPr>
        <w:widowControl w:val="0"/>
        <w:numPr>
          <w:ilvl w:val="0"/>
          <w:numId w:val="70"/>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Wyrażamy zgodę na:</w:t>
      </w:r>
    </w:p>
    <w:p w14:paraId="3E6CC4A6" w14:textId="77777777"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ratalną płatność składki, z zastrzeżeniami zawartymi w specyfikacji warunków zamówienia,</w:t>
      </w:r>
    </w:p>
    <w:p w14:paraId="6DC0FA21" w14:textId="77777777"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przyjęcie do ochrony wszystkich miejsc prowadzenia działalności,</w:t>
      </w:r>
    </w:p>
    <w:p w14:paraId="1F48BE6C" w14:textId="528AF1A9"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spacing w:val="-4"/>
          <w:lang w:eastAsia="en-US"/>
        </w:rPr>
      </w:pPr>
      <w:r w:rsidRPr="00D67DF9">
        <w:rPr>
          <w:rFonts w:asciiTheme="minorHAnsi" w:hAnsiTheme="minorHAnsi" w:cstheme="minorHAnsi"/>
          <w:spacing w:val="-4"/>
          <w:lang w:eastAsia="en-US"/>
        </w:rPr>
        <w:lastRenderedPageBreak/>
        <w:t xml:space="preserve">przyjęcie wszystkich warunków wymaganych przez zamawiającego (obligatoryjnych) </w:t>
      </w:r>
      <w:r w:rsidR="00312832" w:rsidRPr="00D67DF9">
        <w:rPr>
          <w:rFonts w:asciiTheme="minorHAnsi" w:hAnsiTheme="minorHAnsi" w:cstheme="minorHAnsi"/>
          <w:spacing w:val="-4"/>
          <w:lang w:eastAsia="en-US"/>
        </w:rPr>
        <w:br/>
      </w:r>
      <w:r w:rsidRPr="00D67DF9">
        <w:rPr>
          <w:rFonts w:asciiTheme="minorHAnsi" w:hAnsiTheme="minorHAnsi" w:cstheme="minorHAnsi"/>
          <w:spacing w:val="-4"/>
          <w:lang w:eastAsia="en-US"/>
        </w:rPr>
        <w:t xml:space="preserve">dla poszczególnych rodzajów ubezpieczeń i </w:t>
      </w:r>
      <w:proofErr w:type="spellStart"/>
      <w:r w:rsidRPr="00D67DF9">
        <w:rPr>
          <w:rFonts w:asciiTheme="minorHAnsi" w:hAnsiTheme="minorHAnsi" w:cstheme="minorHAnsi"/>
          <w:spacing w:val="-4"/>
          <w:lang w:eastAsia="en-US"/>
        </w:rPr>
        <w:t>ryzyk</w:t>
      </w:r>
      <w:proofErr w:type="spellEnd"/>
      <w:r w:rsidRPr="00D67DF9">
        <w:rPr>
          <w:rFonts w:asciiTheme="minorHAnsi" w:hAnsiTheme="minorHAnsi" w:cstheme="minorHAnsi"/>
          <w:spacing w:val="-4"/>
          <w:lang w:eastAsia="en-US"/>
        </w:rPr>
        <w:t xml:space="preserve"> wymienionych w</w:t>
      </w:r>
      <w:r w:rsidR="000D31A9"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specyfikacji i jej załącznikach,</w:t>
      </w:r>
    </w:p>
    <w:p w14:paraId="44BE0795" w14:textId="71FFE6EE"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spacing w:val="-4"/>
          <w:lang w:eastAsia="en-US"/>
        </w:rPr>
      </w:pPr>
      <w:r w:rsidRPr="00D67DF9">
        <w:rPr>
          <w:rFonts w:asciiTheme="minorHAnsi" w:hAnsiTheme="minorHAnsi" w:cstheme="minorHAnsi"/>
          <w:spacing w:val="-4"/>
          <w:lang w:eastAsia="en-US"/>
        </w:rPr>
        <w:t>przyjęcie zaznaczonych przez nas warunków fakultatywnych przypisanych</w:t>
      </w:r>
      <w:r w:rsidR="001A4E68"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dla</w:t>
      </w:r>
      <w:r w:rsidR="005D1E1B"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poszczególnych rodzajów ubezpieczeń,</w:t>
      </w:r>
    </w:p>
    <w:p w14:paraId="4935AA82" w14:textId="77777777"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na wystawianie dokumentów ubezpieczeniowych na okres krótszy niż 1 rok; w takim przypadku składka rozliczana będzie „co do dnia” za faktyczny okres ochrony,</w:t>
      </w:r>
    </w:p>
    <w:p w14:paraId="2ADB0CBA" w14:textId="77777777" w:rsidR="00F26AA6" w:rsidRPr="00D67DF9" w:rsidRDefault="00F26AA6" w:rsidP="009A50ED">
      <w:pPr>
        <w:widowControl w:val="0"/>
        <w:numPr>
          <w:ilvl w:val="1"/>
          <w:numId w:val="72"/>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rezygnację ze stosowania składki minimalnej z polisy, bez względu na czas trwania umowy ubezpieczenia.</w:t>
      </w:r>
    </w:p>
    <w:p w14:paraId="30840AB2" w14:textId="77777777" w:rsidR="00F26AA6" w:rsidRPr="00D67DF9" w:rsidRDefault="00F26AA6" w:rsidP="009A50ED">
      <w:pPr>
        <w:widowControl w:val="0"/>
        <w:numPr>
          <w:ilvl w:val="0"/>
          <w:numId w:val="70"/>
        </w:numPr>
        <w:tabs>
          <w:tab w:val="left" w:pos="426"/>
        </w:tabs>
        <w:suppressAutoHyphens w:val="0"/>
        <w:autoSpaceDE w:val="0"/>
        <w:autoSpaceDN w:val="0"/>
        <w:adjustRightInd w:val="0"/>
        <w:spacing w:line="276" w:lineRule="auto"/>
        <w:ind w:left="425" w:hanging="425"/>
        <w:jc w:val="both"/>
        <w:rPr>
          <w:rFonts w:asciiTheme="minorHAnsi" w:hAnsiTheme="minorHAnsi" w:cstheme="minorHAnsi"/>
          <w:i/>
          <w:lang w:eastAsia="en-US"/>
        </w:rPr>
      </w:pPr>
      <w:r w:rsidRPr="00D67DF9">
        <w:rPr>
          <w:rFonts w:asciiTheme="minorHAnsi" w:hAnsiTheme="minorHAnsi" w:cstheme="minorHAnsi"/>
          <w:b/>
          <w:lang w:eastAsia="en-US"/>
        </w:rPr>
        <w:t>zamierzamy/ nie zamierzamy</w:t>
      </w:r>
      <w:r w:rsidRPr="00D67DF9">
        <w:rPr>
          <w:rFonts w:asciiTheme="minorHAnsi" w:hAnsiTheme="minorHAnsi" w:cstheme="minorHAnsi"/>
          <w:lang w:eastAsia="en-US"/>
        </w:rPr>
        <w:t xml:space="preserve">* powierzyć podwykonawcom następujący zakres usług, objętych przedmiotem zamówienia:  </w:t>
      </w:r>
    </w:p>
    <w:p w14:paraId="549B214F" w14:textId="53C04495" w:rsidR="00F26AA6" w:rsidRPr="00D67DF9" w:rsidRDefault="00F26AA6" w:rsidP="003C551D">
      <w:pPr>
        <w:widowControl w:val="0"/>
        <w:tabs>
          <w:tab w:val="left" w:pos="426"/>
        </w:tabs>
        <w:suppressAutoHyphens w:val="0"/>
        <w:autoSpaceDE w:val="0"/>
        <w:autoSpaceDN w:val="0"/>
        <w:adjustRightInd w:val="0"/>
        <w:spacing w:before="60" w:line="276" w:lineRule="auto"/>
        <w:ind w:left="425"/>
        <w:jc w:val="both"/>
        <w:rPr>
          <w:rFonts w:asciiTheme="minorHAnsi" w:hAnsiTheme="minorHAnsi" w:cstheme="minorHAnsi"/>
          <w:b/>
          <w:i/>
          <w:iCs/>
          <w:lang w:eastAsia="en-US"/>
        </w:rPr>
      </w:pPr>
      <w:r w:rsidRPr="00D67DF9">
        <w:rPr>
          <w:rFonts w:asciiTheme="minorHAnsi" w:hAnsiTheme="minorHAnsi" w:cstheme="minorHAnsi"/>
          <w:b/>
          <w:i/>
          <w:iCs/>
          <w:lang w:eastAsia="en-US"/>
        </w:rPr>
        <w:t>Tabela nr</w:t>
      </w:r>
      <w:r w:rsidR="005D1E1B" w:rsidRPr="00D67DF9">
        <w:rPr>
          <w:rFonts w:asciiTheme="minorHAnsi" w:hAnsiTheme="minorHAnsi" w:cstheme="minorHAnsi"/>
          <w:b/>
          <w:i/>
          <w:iCs/>
          <w:lang w:eastAsia="en-US"/>
        </w:rPr>
        <w:t xml:space="preserve"> </w:t>
      </w:r>
      <w:r w:rsidR="006F4E1E" w:rsidRPr="00D67DF9">
        <w:rPr>
          <w:rFonts w:asciiTheme="minorHAnsi" w:hAnsiTheme="minorHAnsi" w:cstheme="minorHAnsi"/>
          <w:b/>
          <w:i/>
          <w:iCs/>
          <w:lang w:eastAsia="en-US"/>
        </w:rPr>
        <w:t>7</w:t>
      </w:r>
      <w:r w:rsidRPr="00D67DF9">
        <w:rPr>
          <w:rFonts w:asciiTheme="minorHAnsi" w:hAnsiTheme="minorHAnsi" w:cstheme="minorHAnsi"/>
          <w:b/>
          <w:i/>
          <w:iCs/>
          <w:lang w:eastAsia="en-US"/>
        </w:rPr>
        <w:t>: Wykaz podwykonawców i zakres świadczonych przez nich usług</w:t>
      </w:r>
      <w:r w:rsidR="003B75BB" w:rsidRPr="00D67DF9">
        <w:rPr>
          <w:rFonts w:asciiTheme="minorHAnsi" w:hAnsiTheme="minorHAnsi" w:cstheme="minorHAnsi"/>
          <w:b/>
          <w:i/>
          <w:iCs/>
          <w:lang w:eastAsia="en-US"/>
        </w:rPr>
        <w:t>.</w:t>
      </w:r>
    </w:p>
    <w:p w14:paraId="6ECAD4C9" w14:textId="3403CC5D" w:rsidR="00D91D82" w:rsidRPr="00D67DF9" w:rsidRDefault="00D91D82" w:rsidP="003C551D">
      <w:pPr>
        <w:widowControl w:val="0"/>
        <w:tabs>
          <w:tab w:val="left" w:pos="426"/>
        </w:tabs>
        <w:suppressAutoHyphens w:val="0"/>
        <w:autoSpaceDE w:val="0"/>
        <w:autoSpaceDN w:val="0"/>
        <w:adjustRightInd w:val="0"/>
        <w:spacing w:before="60" w:after="120" w:line="276" w:lineRule="auto"/>
        <w:ind w:left="425"/>
        <w:jc w:val="both"/>
        <w:rPr>
          <w:rFonts w:asciiTheme="minorHAnsi" w:hAnsiTheme="minorHAnsi" w:cstheme="minorHAnsi"/>
          <w:i/>
          <w:iCs/>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D67DF9" w14:paraId="0C9B8398" w14:textId="77777777" w:rsidTr="00D91D82">
        <w:trPr>
          <w:trHeight w:val="340"/>
          <w:jc w:val="right"/>
        </w:trPr>
        <w:tc>
          <w:tcPr>
            <w:tcW w:w="4435" w:type="dxa"/>
            <w:shd w:val="clear" w:color="auto" w:fill="auto"/>
            <w:vAlign w:val="center"/>
          </w:tcPr>
          <w:p w14:paraId="3365E1A8" w14:textId="77777777" w:rsidR="00D91D82" w:rsidRPr="00D67DF9" w:rsidRDefault="00D91D82" w:rsidP="003C551D">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D67DF9">
              <w:rPr>
                <w:rFonts w:asciiTheme="minorHAnsi" w:hAnsiTheme="minorHAnsi" w:cstheme="minorHAnsi"/>
                <w:b/>
              </w:rPr>
              <w:t>Zakres usług ubezpieczeniowych</w:t>
            </w:r>
          </w:p>
        </w:tc>
        <w:tc>
          <w:tcPr>
            <w:tcW w:w="4750" w:type="dxa"/>
            <w:shd w:val="clear" w:color="auto" w:fill="auto"/>
            <w:vAlign w:val="center"/>
          </w:tcPr>
          <w:p w14:paraId="668EBAA7" w14:textId="77777777" w:rsidR="00D91D82" w:rsidRPr="00D67DF9" w:rsidRDefault="00D91D82" w:rsidP="003C551D">
            <w:pPr>
              <w:widowControl w:val="0"/>
              <w:tabs>
                <w:tab w:val="left" w:pos="360"/>
              </w:tabs>
              <w:suppressAutoHyphens w:val="0"/>
              <w:overflowPunct w:val="0"/>
              <w:autoSpaceDE w:val="0"/>
              <w:spacing w:line="276" w:lineRule="auto"/>
              <w:jc w:val="center"/>
              <w:textAlignment w:val="baseline"/>
              <w:rPr>
                <w:rFonts w:asciiTheme="minorHAnsi" w:hAnsiTheme="minorHAnsi" w:cstheme="minorHAnsi"/>
                <w:b/>
              </w:rPr>
            </w:pPr>
            <w:r w:rsidRPr="00D67DF9">
              <w:rPr>
                <w:rFonts w:asciiTheme="minorHAnsi" w:hAnsiTheme="minorHAnsi" w:cstheme="minorHAnsi"/>
                <w:b/>
              </w:rPr>
              <w:t>Podwykonawca (firma)</w:t>
            </w:r>
          </w:p>
        </w:tc>
      </w:tr>
      <w:tr w:rsidR="00312832" w:rsidRPr="00D67DF9" w14:paraId="209F58F6" w14:textId="77777777" w:rsidTr="00D91D82">
        <w:trPr>
          <w:trHeight w:val="340"/>
          <w:jc w:val="right"/>
        </w:trPr>
        <w:tc>
          <w:tcPr>
            <w:tcW w:w="4435" w:type="dxa"/>
            <w:shd w:val="clear" w:color="auto" w:fill="auto"/>
          </w:tcPr>
          <w:p w14:paraId="7959067C" w14:textId="77777777" w:rsidR="00312832" w:rsidRPr="00D67DF9" w:rsidRDefault="00312832" w:rsidP="003C551D">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14:paraId="675AC75E" w14:textId="77777777" w:rsidR="00312832" w:rsidRPr="00D67DF9" w:rsidRDefault="00312832" w:rsidP="003C551D">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r w:rsidR="00312832" w:rsidRPr="00D67DF9" w14:paraId="52137AAE" w14:textId="77777777" w:rsidTr="00D91D82">
        <w:trPr>
          <w:trHeight w:val="340"/>
          <w:jc w:val="right"/>
        </w:trPr>
        <w:tc>
          <w:tcPr>
            <w:tcW w:w="4435" w:type="dxa"/>
            <w:shd w:val="clear" w:color="auto" w:fill="auto"/>
          </w:tcPr>
          <w:p w14:paraId="4A802A5A" w14:textId="77777777" w:rsidR="00312832" w:rsidRPr="00D67DF9" w:rsidRDefault="00312832" w:rsidP="003C551D">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c>
          <w:tcPr>
            <w:tcW w:w="4750" w:type="dxa"/>
            <w:shd w:val="clear" w:color="auto" w:fill="auto"/>
          </w:tcPr>
          <w:p w14:paraId="31E5A5B9" w14:textId="77777777" w:rsidR="00312832" w:rsidRPr="00D67DF9" w:rsidRDefault="00312832" w:rsidP="003C551D">
            <w:pPr>
              <w:widowControl w:val="0"/>
              <w:tabs>
                <w:tab w:val="left" w:pos="360"/>
              </w:tabs>
              <w:suppressAutoHyphens w:val="0"/>
              <w:overflowPunct w:val="0"/>
              <w:autoSpaceDE w:val="0"/>
              <w:spacing w:line="276" w:lineRule="auto"/>
              <w:jc w:val="both"/>
              <w:textAlignment w:val="baseline"/>
              <w:rPr>
                <w:rFonts w:asciiTheme="minorHAnsi" w:hAnsiTheme="minorHAnsi" w:cstheme="minorHAnsi"/>
              </w:rPr>
            </w:pPr>
          </w:p>
        </w:tc>
      </w:tr>
    </w:tbl>
    <w:p w14:paraId="02CC061B" w14:textId="1C2499DB" w:rsidR="00F26AA6" w:rsidRPr="00D67DF9" w:rsidRDefault="00F26AA6" w:rsidP="003C551D">
      <w:pPr>
        <w:widowControl w:val="0"/>
        <w:tabs>
          <w:tab w:val="left" w:pos="426"/>
        </w:tabs>
        <w:suppressAutoHyphens w:val="0"/>
        <w:autoSpaceDE w:val="0"/>
        <w:autoSpaceDN w:val="0"/>
        <w:adjustRightInd w:val="0"/>
        <w:spacing w:before="120" w:line="276" w:lineRule="auto"/>
        <w:ind w:left="426"/>
        <w:jc w:val="both"/>
        <w:rPr>
          <w:rFonts w:asciiTheme="minorHAnsi" w:hAnsiTheme="minorHAnsi" w:cstheme="minorHAnsi"/>
          <w:i/>
          <w:lang w:eastAsia="en-US"/>
        </w:rPr>
      </w:pPr>
      <w:r w:rsidRPr="00D67DF9">
        <w:rPr>
          <w:rFonts w:asciiTheme="minorHAnsi" w:hAnsiTheme="minorHAnsi" w:cstheme="minorHAnsi"/>
          <w:i/>
          <w:lang w:eastAsia="en-US"/>
        </w:rPr>
        <w:t>* niepotrzebne skreślić</w:t>
      </w:r>
    </w:p>
    <w:p w14:paraId="6812DA07" w14:textId="77777777" w:rsidR="00F26AA6" w:rsidRPr="00D67DF9" w:rsidRDefault="00F26AA6" w:rsidP="009A50ED">
      <w:pPr>
        <w:widowControl w:val="0"/>
        <w:numPr>
          <w:ilvl w:val="0"/>
          <w:numId w:val="69"/>
        </w:numPr>
        <w:tabs>
          <w:tab w:val="left" w:pos="426"/>
        </w:tabs>
        <w:suppressAutoHyphens w:val="0"/>
        <w:spacing w:before="80" w:line="276" w:lineRule="auto"/>
        <w:ind w:left="426" w:hanging="426"/>
        <w:jc w:val="both"/>
        <w:rPr>
          <w:rFonts w:asciiTheme="minorHAnsi" w:eastAsia="Calibri" w:hAnsiTheme="minorHAnsi" w:cstheme="minorHAnsi"/>
        </w:rPr>
      </w:pPr>
      <w:r w:rsidRPr="00D67DF9">
        <w:rPr>
          <w:rFonts w:asciiTheme="minorHAnsi" w:eastAsia="Calibri" w:hAnsiTheme="minorHAnsi" w:cstheme="minorHAnsi"/>
        </w:rPr>
        <w:t>Sposób reprezentowania wykonawców wspólnie ubiegających się o udzielenie zamówienia* (pełnomocnik) na potrzeby niniejszego zamówienia jest następujący:</w:t>
      </w:r>
    </w:p>
    <w:p w14:paraId="36431C6E" w14:textId="77777777" w:rsidR="00F26AA6" w:rsidRPr="00D67DF9" w:rsidRDefault="00F26AA6" w:rsidP="003C551D">
      <w:pPr>
        <w:widowControl w:val="0"/>
        <w:tabs>
          <w:tab w:val="left" w:pos="2891"/>
        </w:tabs>
        <w:suppressAutoHyphens w:val="0"/>
        <w:spacing w:line="276" w:lineRule="auto"/>
        <w:ind w:left="426"/>
        <w:rPr>
          <w:rFonts w:asciiTheme="minorHAnsi" w:hAnsiTheme="minorHAnsi" w:cstheme="minorHAnsi"/>
        </w:rPr>
      </w:pPr>
      <w:r w:rsidRPr="00D67DF9">
        <w:rPr>
          <w:rFonts w:asciiTheme="minorHAnsi" w:hAnsiTheme="minorHAnsi" w:cstheme="minorHAnsi"/>
        </w:rPr>
        <w:t>Imię i nazwisko:</w:t>
      </w:r>
      <w:r w:rsidRPr="00D67DF9">
        <w:rPr>
          <w:rFonts w:asciiTheme="minorHAnsi" w:hAnsiTheme="minorHAnsi" w:cstheme="minorHAnsi"/>
        </w:rPr>
        <w:tab/>
        <w:t>……………………………………………………………………..</w:t>
      </w:r>
    </w:p>
    <w:p w14:paraId="47A6894B" w14:textId="77777777" w:rsidR="00F26AA6" w:rsidRPr="00D67DF9" w:rsidRDefault="00F26AA6" w:rsidP="003C551D">
      <w:pPr>
        <w:widowControl w:val="0"/>
        <w:tabs>
          <w:tab w:val="left" w:pos="2891"/>
        </w:tabs>
        <w:suppressAutoHyphens w:val="0"/>
        <w:spacing w:line="276" w:lineRule="auto"/>
        <w:ind w:left="426"/>
        <w:rPr>
          <w:rFonts w:asciiTheme="minorHAnsi" w:hAnsiTheme="minorHAnsi" w:cstheme="minorHAnsi"/>
        </w:rPr>
      </w:pPr>
      <w:r w:rsidRPr="00D67DF9">
        <w:rPr>
          <w:rFonts w:asciiTheme="minorHAnsi" w:hAnsiTheme="minorHAnsi" w:cstheme="minorHAnsi"/>
        </w:rPr>
        <w:t>Stanowisko:</w:t>
      </w:r>
      <w:r w:rsidRPr="00D67DF9">
        <w:rPr>
          <w:rFonts w:asciiTheme="minorHAnsi" w:hAnsiTheme="minorHAnsi" w:cstheme="minorHAnsi"/>
        </w:rPr>
        <w:tab/>
        <w:t>……………………………………………………………………..</w:t>
      </w:r>
    </w:p>
    <w:p w14:paraId="5AEDDA36" w14:textId="77777777" w:rsidR="00F26AA6" w:rsidRPr="00D67DF9" w:rsidRDefault="00F26AA6" w:rsidP="003C551D">
      <w:pPr>
        <w:widowControl w:val="0"/>
        <w:tabs>
          <w:tab w:val="left" w:pos="2891"/>
        </w:tabs>
        <w:suppressAutoHyphens w:val="0"/>
        <w:spacing w:line="276" w:lineRule="auto"/>
        <w:ind w:left="426"/>
        <w:rPr>
          <w:rFonts w:asciiTheme="minorHAnsi" w:hAnsiTheme="minorHAnsi" w:cstheme="minorHAnsi"/>
        </w:rPr>
      </w:pPr>
      <w:r w:rsidRPr="00D67DF9">
        <w:rPr>
          <w:rFonts w:asciiTheme="minorHAnsi" w:hAnsiTheme="minorHAnsi" w:cstheme="minorHAnsi"/>
        </w:rPr>
        <w:t>Telefon / Faks</w:t>
      </w:r>
      <w:r w:rsidRPr="00D67DF9">
        <w:rPr>
          <w:rFonts w:asciiTheme="minorHAnsi" w:hAnsiTheme="minorHAnsi" w:cstheme="minorHAnsi"/>
        </w:rPr>
        <w:tab/>
        <w:t>……………………………………………………………………..</w:t>
      </w:r>
    </w:p>
    <w:p w14:paraId="71D92CE5" w14:textId="77777777" w:rsidR="00F26AA6" w:rsidRPr="00D67DF9" w:rsidRDefault="00F26AA6" w:rsidP="003C551D">
      <w:pPr>
        <w:widowControl w:val="0"/>
        <w:suppressAutoHyphens w:val="0"/>
        <w:spacing w:before="60" w:line="276" w:lineRule="auto"/>
        <w:ind w:left="426"/>
        <w:rPr>
          <w:rFonts w:asciiTheme="minorHAnsi" w:hAnsiTheme="minorHAnsi" w:cstheme="minorHAnsi"/>
        </w:rPr>
      </w:pPr>
      <w:r w:rsidRPr="00D67DF9">
        <w:rPr>
          <w:rFonts w:asciiTheme="minorHAnsi" w:hAnsiTheme="minorHAnsi" w:cstheme="minorHAnsi"/>
        </w:rPr>
        <w:t>Zakres pełnomocnictwa:</w:t>
      </w:r>
    </w:p>
    <w:p w14:paraId="339C40E2" w14:textId="77777777" w:rsidR="00F26AA6" w:rsidRPr="00D67DF9" w:rsidRDefault="00F26AA6" w:rsidP="003C551D">
      <w:pPr>
        <w:widowControl w:val="0"/>
        <w:numPr>
          <w:ilvl w:val="0"/>
          <w:numId w:val="13"/>
        </w:numPr>
        <w:tabs>
          <w:tab w:val="left" w:pos="851"/>
        </w:tabs>
        <w:suppressAutoHyphens w:val="0"/>
        <w:spacing w:line="276" w:lineRule="auto"/>
        <w:ind w:left="851" w:hanging="425"/>
        <w:rPr>
          <w:rFonts w:asciiTheme="minorHAnsi" w:hAnsiTheme="minorHAnsi" w:cstheme="minorHAnsi"/>
        </w:rPr>
      </w:pPr>
      <w:r w:rsidRPr="00D67DF9">
        <w:rPr>
          <w:rFonts w:asciiTheme="minorHAnsi" w:hAnsiTheme="minorHAnsi" w:cstheme="minorHAnsi"/>
        </w:rPr>
        <w:t>do reprezentowania w postępowaniu*</w:t>
      </w:r>
    </w:p>
    <w:p w14:paraId="0C71E2F7" w14:textId="77777777" w:rsidR="00F26AA6" w:rsidRPr="00D67DF9" w:rsidRDefault="00F26AA6" w:rsidP="003C551D">
      <w:pPr>
        <w:widowControl w:val="0"/>
        <w:numPr>
          <w:ilvl w:val="0"/>
          <w:numId w:val="13"/>
        </w:numPr>
        <w:tabs>
          <w:tab w:val="left" w:pos="851"/>
        </w:tabs>
        <w:suppressAutoHyphens w:val="0"/>
        <w:spacing w:line="276" w:lineRule="auto"/>
        <w:ind w:left="851" w:hanging="425"/>
        <w:rPr>
          <w:rFonts w:asciiTheme="minorHAnsi" w:hAnsiTheme="minorHAnsi" w:cstheme="minorHAnsi"/>
        </w:rPr>
      </w:pPr>
      <w:r w:rsidRPr="00D67DF9">
        <w:rPr>
          <w:rFonts w:asciiTheme="minorHAnsi" w:hAnsiTheme="minorHAnsi" w:cstheme="minorHAnsi"/>
        </w:rPr>
        <w:t>do reprezentowania w postępowaniu i zawarcia umowy*</w:t>
      </w:r>
    </w:p>
    <w:p w14:paraId="081CCE70" w14:textId="77777777" w:rsidR="00F26AA6" w:rsidRPr="00D67DF9" w:rsidRDefault="00F26AA6" w:rsidP="003C551D">
      <w:pPr>
        <w:widowControl w:val="0"/>
        <w:suppressAutoHyphens w:val="0"/>
        <w:spacing w:line="276" w:lineRule="auto"/>
        <w:ind w:left="426"/>
        <w:rPr>
          <w:rFonts w:asciiTheme="minorHAnsi" w:hAnsiTheme="minorHAnsi" w:cstheme="minorHAnsi"/>
          <w:i/>
        </w:rPr>
      </w:pPr>
      <w:r w:rsidRPr="00D67DF9">
        <w:rPr>
          <w:rFonts w:asciiTheme="minorHAnsi" w:hAnsiTheme="minorHAnsi" w:cstheme="minorHAnsi"/>
          <w:i/>
        </w:rPr>
        <w:t>* niepotrzebne skreślić (wypełniają wyłącznie wykonawcy składający ofertę wspólną)</w:t>
      </w:r>
    </w:p>
    <w:p w14:paraId="542854B6" w14:textId="77777777" w:rsidR="00F26AA6" w:rsidRPr="00D67DF9" w:rsidRDefault="00F26AA6" w:rsidP="009A50ED">
      <w:pPr>
        <w:widowControl w:val="0"/>
        <w:numPr>
          <w:ilvl w:val="0"/>
          <w:numId w:val="69"/>
        </w:numPr>
        <w:tabs>
          <w:tab w:val="left" w:pos="426"/>
        </w:tabs>
        <w:suppressAutoHyphens w:val="0"/>
        <w:spacing w:before="60" w:line="276" w:lineRule="auto"/>
        <w:ind w:left="426" w:hanging="426"/>
        <w:jc w:val="both"/>
        <w:rPr>
          <w:rFonts w:asciiTheme="minorHAnsi" w:eastAsia="Calibri" w:hAnsiTheme="minorHAnsi" w:cstheme="minorHAnsi"/>
          <w:i/>
          <w:lang w:eastAsia="en-US"/>
        </w:rPr>
      </w:pPr>
      <w:bookmarkStart w:id="238" w:name="_Hlk9502581"/>
      <w:r w:rsidRPr="00D67DF9">
        <w:rPr>
          <w:rFonts w:asciiTheme="minorHAnsi" w:eastAsia="Calibri" w:hAnsiTheme="minorHAnsi" w:cstheme="minorHAnsi"/>
          <w:lang w:eastAsia="en-US"/>
        </w:rPr>
        <w:t xml:space="preserve">Informacje dotyczące wykonawcy: </w:t>
      </w:r>
    </w:p>
    <w:bookmarkEnd w:id="238"/>
    <w:p w14:paraId="2A46A289" w14:textId="77777777" w:rsidR="00F26AA6" w:rsidRPr="00D67DF9" w:rsidRDefault="00F26AA6" w:rsidP="009A50ED">
      <w:pPr>
        <w:pStyle w:val="Akapitzlist"/>
        <w:widowControl w:val="0"/>
        <w:numPr>
          <w:ilvl w:val="4"/>
          <w:numId w:val="72"/>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Czy wykonawca jest mikro przedsiębiorstwem ?  TAK/NIE*</w:t>
      </w:r>
    </w:p>
    <w:p w14:paraId="72D62221" w14:textId="77777777" w:rsidR="00F26AA6" w:rsidRPr="00D67DF9" w:rsidRDefault="00F26AA6" w:rsidP="009A50ED">
      <w:pPr>
        <w:pStyle w:val="Akapitzlist"/>
        <w:widowControl w:val="0"/>
        <w:numPr>
          <w:ilvl w:val="4"/>
          <w:numId w:val="72"/>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Czy wykonawca jest małym przedsiębiorstwem ?  TAK/NIE*</w:t>
      </w:r>
    </w:p>
    <w:p w14:paraId="1BE84D51" w14:textId="77777777" w:rsidR="00F26AA6" w:rsidRPr="00D67DF9" w:rsidRDefault="00F26AA6" w:rsidP="009A50ED">
      <w:pPr>
        <w:pStyle w:val="Akapitzlist"/>
        <w:widowControl w:val="0"/>
        <w:numPr>
          <w:ilvl w:val="4"/>
          <w:numId w:val="72"/>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Czy wykonawca jest średnim przedsiębiorstwem? TAK/NIE*</w:t>
      </w:r>
    </w:p>
    <w:p w14:paraId="39EAE3AF" w14:textId="77777777" w:rsidR="00F26AA6" w:rsidRPr="00D67DF9" w:rsidRDefault="00F26AA6" w:rsidP="009A50ED">
      <w:pPr>
        <w:pStyle w:val="Akapitzlist"/>
        <w:widowControl w:val="0"/>
        <w:numPr>
          <w:ilvl w:val="4"/>
          <w:numId w:val="72"/>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 xml:space="preserve">Czy wykonawca należy do grupy kapitałowej w rozumieniu ustawy z dnia 16 lutego 2007 r. </w:t>
      </w:r>
      <w:r w:rsidRPr="00D67DF9">
        <w:rPr>
          <w:rFonts w:asciiTheme="minorHAnsi" w:hAnsiTheme="minorHAnsi" w:cstheme="minorHAnsi"/>
          <w:lang w:eastAsia="en-US"/>
        </w:rPr>
        <w:br/>
        <w:t>o ochronie konkurencji i konsumentów? TAK/NIE**</w:t>
      </w:r>
    </w:p>
    <w:p w14:paraId="032D8074" w14:textId="77777777" w:rsidR="00F26AA6" w:rsidRPr="00D67DF9" w:rsidRDefault="00F26AA6" w:rsidP="009A50ED">
      <w:pPr>
        <w:pStyle w:val="Akapitzlist"/>
        <w:widowControl w:val="0"/>
        <w:numPr>
          <w:ilvl w:val="4"/>
          <w:numId w:val="72"/>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Jeśli wykonawca jest członkiem grupy kapitałowej, należy podać następujące informacje dodatkowe**:</w:t>
      </w:r>
    </w:p>
    <w:p w14:paraId="03A58762" w14:textId="77777777" w:rsidR="00F26AA6" w:rsidRPr="00D67DF9" w:rsidRDefault="00F26AA6" w:rsidP="009A50ED">
      <w:pPr>
        <w:pStyle w:val="Akapitzlist"/>
        <w:widowControl w:val="0"/>
        <w:numPr>
          <w:ilvl w:val="0"/>
          <w:numId w:val="79"/>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nazwa grupy kapitałowej, jeśli grupa ją posiada</w:t>
      </w:r>
      <w:bookmarkStart w:id="239" w:name="_Hlk62121554"/>
      <w:r w:rsidRPr="00D67DF9">
        <w:rPr>
          <w:rFonts w:asciiTheme="minorHAnsi" w:hAnsiTheme="minorHAnsi" w:cstheme="minorHAnsi"/>
          <w:lang w:eastAsia="en-US"/>
        </w:rPr>
        <w:t>:………………………</w:t>
      </w:r>
      <w:bookmarkEnd w:id="239"/>
      <w:r w:rsidRPr="00D67DF9">
        <w:rPr>
          <w:rFonts w:asciiTheme="minorHAnsi" w:hAnsiTheme="minorHAnsi" w:cstheme="minorHAnsi"/>
          <w:lang w:eastAsia="en-US"/>
        </w:rPr>
        <w:t xml:space="preserve"> **</w:t>
      </w:r>
    </w:p>
    <w:p w14:paraId="004778A6" w14:textId="77777777" w:rsidR="00F26AA6" w:rsidRPr="00D67DF9" w:rsidRDefault="00F26AA6" w:rsidP="009A50ED">
      <w:pPr>
        <w:pStyle w:val="Akapitzlist"/>
        <w:widowControl w:val="0"/>
        <w:numPr>
          <w:ilvl w:val="0"/>
          <w:numId w:val="79"/>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czy grupa kapitałowa zawiera w swoim składzie inne zakłady ubezpieczeń? TAK/NIE**</w:t>
      </w:r>
    </w:p>
    <w:p w14:paraId="50EC2BB2" w14:textId="77777777" w:rsidR="00F26AA6" w:rsidRPr="00D67DF9" w:rsidRDefault="00F26AA6" w:rsidP="009A50ED">
      <w:pPr>
        <w:pStyle w:val="Akapitzlist"/>
        <w:widowControl w:val="0"/>
        <w:numPr>
          <w:ilvl w:val="0"/>
          <w:numId w:val="79"/>
        </w:numPr>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lista innych zakładów ubezpieczeń należących do grupy kapitałowej:……………………… **</w:t>
      </w:r>
    </w:p>
    <w:p w14:paraId="0F552D7A" w14:textId="77777777" w:rsidR="00F26AA6" w:rsidRPr="00D67DF9" w:rsidRDefault="00F26AA6" w:rsidP="003C551D">
      <w:pPr>
        <w:widowControl w:val="0"/>
        <w:suppressAutoHyphens w:val="0"/>
        <w:spacing w:line="276" w:lineRule="auto"/>
        <w:ind w:left="426"/>
        <w:rPr>
          <w:rFonts w:asciiTheme="minorHAnsi" w:hAnsiTheme="minorHAnsi" w:cstheme="minorHAnsi"/>
          <w:i/>
          <w:lang w:eastAsia="en-US"/>
        </w:rPr>
      </w:pPr>
      <w:r w:rsidRPr="00D67DF9">
        <w:rPr>
          <w:rFonts w:asciiTheme="minorHAnsi" w:hAnsiTheme="minorHAnsi" w:cstheme="minorHAnsi"/>
          <w:i/>
          <w:lang w:eastAsia="en-US"/>
        </w:rPr>
        <w:t>* niepotrzebne skreślić (dotyczy całego zakładu ubezpieczeń, a nie jego jednostki terenowej)</w:t>
      </w:r>
    </w:p>
    <w:p w14:paraId="51BE6C2C" w14:textId="77777777" w:rsidR="00F26AA6" w:rsidRPr="00D67DF9" w:rsidRDefault="00F26AA6" w:rsidP="003C551D">
      <w:pPr>
        <w:widowControl w:val="0"/>
        <w:suppressAutoHyphens w:val="0"/>
        <w:spacing w:line="276" w:lineRule="auto"/>
        <w:ind w:left="426"/>
        <w:rPr>
          <w:rFonts w:asciiTheme="minorHAnsi" w:hAnsiTheme="minorHAnsi" w:cstheme="minorHAnsi"/>
          <w:i/>
          <w:lang w:eastAsia="en-US"/>
        </w:rPr>
      </w:pPr>
      <w:r w:rsidRPr="00D67DF9">
        <w:rPr>
          <w:rFonts w:asciiTheme="minorHAnsi" w:hAnsiTheme="minorHAnsi" w:cstheme="minorHAnsi"/>
          <w:i/>
          <w:lang w:eastAsia="en-US"/>
        </w:rPr>
        <w:t>** niepotrzebne skreślić</w:t>
      </w:r>
    </w:p>
    <w:p w14:paraId="2EE4CAEF" w14:textId="77777777" w:rsidR="00F26AA6" w:rsidRPr="00D67DF9" w:rsidRDefault="00F26AA6" w:rsidP="009A50ED">
      <w:pPr>
        <w:widowControl w:val="0"/>
        <w:numPr>
          <w:ilvl w:val="0"/>
          <w:numId w:val="69"/>
        </w:numPr>
        <w:tabs>
          <w:tab w:val="left" w:pos="426"/>
        </w:tabs>
        <w:suppressAutoHyphens w:val="0"/>
        <w:spacing w:before="60" w:line="276" w:lineRule="auto"/>
        <w:ind w:left="426" w:hanging="426"/>
        <w:rPr>
          <w:rFonts w:asciiTheme="minorHAnsi" w:eastAsia="Calibri" w:hAnsiTheme="minorHAnsi" w:cstheme="minorHAnsi"/>
          <w:b/>
          <w:lang w:eastAsia="en-US"/>
        </w:rPr>
      </w:pPr>
      <w:r w:rsidRPr="00D67DF9">
        <w:rPr>
          <w:rFonts w:asciiTheme="minorHAnsi" w:eastAsia="Calibri" w:hAnsiTheme="minorHAnsi" w:cstheme="minorHAnsi"/>
          <w:b/>
          <w:lang w:eastAsia="en-US"/>
        </w:rPr>
        <w:t xml:space="preserve">Oświadczamy*, że </w:t>
      </w:r>
    </w:p>
    <w:p w14:paraId="1A4A02DA" w14:textId="77777777" w:rsidR="00F26AA6" w:rsidRPr="00D67DF9" w:rsidRDefault="00F26AA6" w:rsidP="009A50ED">
      <w:pPr>
        <w:widowControl w:val="0"/>
        <w:numPr>
          <w:ilvl w:val="0"/>
          <w:numId w:val="71"/>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lastRenderedPageBreak/>
        <w:t>statut reprezentowanego przez nas wykonawcy – towarzystwa ubezpieczeń wzajemnych przewiduje, że towarzystwo ubezpiecza także osoby niebędące członkami towarzystwa;</w:t>
      </w:r>
    </w:p>
    <w:p w14:paraId="245C1860" w14:textId="77777777" w:rsidR="00F26AA6" w:rsidRPr="00D67DF9" w:rsidRDefault="00F26AA6" w:rsidP="009A50ED">
      <w:pPr>
        <w:widowControl w:val="0"/>
        <w:numPr>
          <w:ilvl w:val="0"/>
          <w:numId w:val="71"/>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D67DF9" w:rsidRDefault="00F26AA6" w:rsidP="009A50ED">
      <w:pPr>
        <w:widowControl w:val="0"/>
        <w:numPr>
          <w:ilvl w:val="0"/>
          <w:numId w:val="71"/>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D67DF9" w:rsidRDefault="00F26AA6" w:rsidP="009A50ED">
      <w:pPr>
        <w:widowControl w:val="0"/>
        <w:numPr>
          <w:ilvl w:val="0"/>
          <w:numId w:val="71"/>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 xml:space="preserve">zgodnie z art. 111 ust 2 ustawy z dnia 11 września 2015 r. o działalności ubezpieczeniowej </w:t>
      </w:r>
      <w:r w:rsidRPr="00D67DF9">
        <w:rPr>
          <w:rFonts w:asciiTheme="minorHAnsi" w:hAnsiTheme="minorHAnsi" w:cstheme="minorHAnsi"/>
          <w:lang w:eastAsia="en-US"/>
        </w:rPr>
        <w:br/>
        <w:t>i reasekuracyjnej Zamawiający nie będzie zobowiązany do pokrywania strat towarzystwa przez wnoszenie dodatkowej składki ubezpieczeniowej.</w:t>
      </w:r>
    </w:p>
    <w:p w14:paraId="57D2D639" w14:textId="77777777" w:rsidR="00F26AA6" w:rsidRPr="00D67DF9" w:rsidRDefault="00F26AA6" w:rsidP="003C551D">
      <w:pPr>
        <w:widowControl w:val="0"/>
        <w:suppressAutoHyphens w:val="0"/>
        <w:spacing w:line="276" w:lineRule="auto"/>
        <w:ind w:left="426"/>
        <w:rPr>
          <w:rFonts w:asciiTheme="minorHAnsi" w:hAnsiTheme="minorHAnsi" w:cstheme="minorHAnsi"/>
          <w:i/>
          <w:lang w:eastAsia="en-US"/>
        </w:rPr>
      </w:pPr>
      <w:r w:rsidRPr="00D67DF9">
        <w:rPr>
          <w:rFonts w:asciiTheme="minorHAnsi" w:hAnsiTheme="minorHAnsi" w:cstheme="minorHAnsi"/>
          <w:i/>
          <w:lang w:eastAsia="en-US"/>
        </w:rPr>
        <w:t>* dotyczy wyłącznie wykonawcy, który działa w formie towarzystwa ubezpieczeń wzajemnych</w:t>
      </w:r>
    </w:p>
    <w:p w14:paraId="4E712997" w14:textId="328440DD" w:rsidR="00F26AA6" w:rsidRPr="00D67DF9" w:rsidRDefault="00F26AA6" w:rsidP="009A50ED">
      <w:pPr>
        <w:pStyle w:val="Akapitzlist"/>
        <w:widowControl w:val="0"/>
        <w:numPr>
          <w:ilvl w:val="0"/>
          <w:numId w:val="69"/>
        </w:numPr>
        <w:suppressAutoHyphens w:val="0"/>
        <w:spacing w:before="60" w:line="276" w:lineRule="auto"/>
        <w:ind w:left="426" w:hanging="426"/>
        <w:jc w:val="both"/>
        <w:rPr>
          <w:rFonts w:asciiTheme="minorHAnsi" w:eastAsia="Calibri" w:hAnsiTheme="minorHAnsi" w:cstheme="minorHAnsi"/>
          <w:spacing w:val="-4"/>
        </w:rPr>
      </w:pPr>
      <w:r w:rsidRPr="00D67DF9">
        <w:rPr>
          <w:rFonts w:asciiTheme="minorHAnsi" w:eastAsia="Calibri" w:hAnsiTheme="minorHAnsi" w:cstheme="minorHAnsi"/>
          <w:spacing w:val="-4"/>
        </w:rPr>
        <w:t xml:space="preserve">Oświadczam, że wypełniłem obowiązki informacyjne przewidziane w art. 13 lub art. 14 rozporządzenia Parlamentu Europejskiego i Rady (UE) 2016/679 z dnia 27 kwietnia 2016 r. </w:t>
      </w:r>
      <w:r w:rsidR="00561452" w:rsidRPr="00D67DF9">
        <w:rPr>
          <w:rFonts w:asciiTheme="minorHAnsi" w:eastAsia="Calibri" w:hAnsiTheme="minorHAnsi" w:cstheme="minorHAnsi"/>
          <w:spacing w:val="-4"/>
        </w:rPr>
        <w:br/>
      </w:r>
      <w:r w:rsidRPr="00D67DF9">
        <w:rPr>
          <w:rFonts w:asciiTheme="minorHAnsi" w:eastAsia="Calibri" w:hAnsiTheme="minorHAnsi" w:cstheme="minorHAnsi"/>
          <w:spacing w:val="-4"/>
        </w:rPr>
        <w:t>w sprawie ochrony osób fizycznych w związku z przetwarzaniem danych osobowych i w sprawie swobodnego przepływu takich danych oraz uchylenia dyrektywy 95/46/WE (ogólne rozporzą</w:t>
      </w:r>
      <w:r w:rsidRPr="00D67DF9">
        <w:rPr>
          <w:rFonts w:asciiTheme="minorHAnsi" w:eastAsia="Calibri" w:hAnsiTheme="minorHAnsi" w:cstheme="minorHAns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D67DF9" w:rsidRDefault="00F26AA6" w:rsidP="003C551D">
      <w:pPr>
        <w:widowControl w:val="0"/>
        <w:tabs>
          <w:tab w:val="left" w:pos="426"/>
        </w:tabs>
        <w:suppressAutoHyphens w:val="0"/>
        <w:spacing w:line="276" w:lineRule="auto"/>
        <w:ind w:left="426"/>
        <w:jc w:val="both"/>
        <w:rPr>
          <w:rFonts w:asciiTheme="minorHAnsi" w:hAnsiTheme="minorHAnsi" w:cstheme="minorHAnsi"/>
          <w:b/>
          <w:lang w:eastAsia="en-US"/>
        </w:rPr>
      </w:pPr>
      <w:r w:rsidRPr="00D67DF9">
        <w:rPr>
          <w:rFonts w:asciiTheme="minorHAnsi" w:hAnsiTheme="minorHAnsi" w:cstheme="minorHAns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D67DF9" w:rsidRDefault="00F26AA6" w:rsidP="009A50ED">
      <w:pPr>
        <w:widowControl w:val="0"/>
        <w:numPr>
          <w:ilvl w:val="0"/>
          <w:numId w:val="69"/>
        </w:numPr>
        <w:tabs>
          <w:tab w:val="left" w:pos="426"/>
        </w:tabs>
        <w:suppressAutoHyphens w:val="0"/>
        <w:spacing w:before="60"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D67DF9" w:rsidRDefault="00F26AA6" w:rsidP="009A50ED">
      <w:pPr>
        <w:widowControl w:val="0"/>
        <w:numPr>
          <w:ilvl w:val="0"/>
          <w:numId w:val="69"/>
        </w:numPr>
        <w:tabs>
          <w:tab w:val="left" w:pos="426"/>
        </w:tabs>
        <w:suppressAutoHyphens w:val="0"/>
        <w:spacing w:before="60" w:line="276" w:lineRule="auto"/>
        <w:ind w:left="425" w:hanging="425"/>
        <w:jc w:val="both"/>
        <w:rPr>
          <w:rFonts w:asciiTheme="minorHAnsi" w:eastAsia="Calibri" w:hAnsiTheme="minorHAnsi" w:cstheme="minorHAnsi"/>
          <w:bCs/>
          <w:i/>
          <w:spacing w:val="-2"/>
          <w:lang w:eastAsia="en-US"/>
        </w:rPr>
      </w:pPr>
      <w:r w:rsidRPr="00D67DF9">
        <w:rPr>
          <w:rFonts w:asciiTheme="minorHAnsi" w:eastAsia="Calibri" w:hAnsiTheme="minorHAnsi" w:cstheme="minorHAnsi"/>
          <w:bCs/>
          <w:spacing w:val="-2"/>
          <w:lang w:eastAsia="en-US"/>
        </w:rPr>
        <w:t xml:space="preserve">W sprawach nieuregulowanych w specyfikacji warunków zamówienia i w ofercie mają zastosowanie następujące ogólne lub/i szczególne warunki ubezpieczenia oraz aneksy do tych warunków </w:t>
      </w:r>
      <w:r w:rsidRPr="00D67DF9">
        <w:rPr>
          <w:rFonts w:asciiTheme="minorHAnsi" w:eastAsia="Calibri" w:hAnsiTheme="minorHAnsi" w:cstheme="minorHAnsi"/>
          <w:bCs/>
          <w:i/>
          <w:spacing w:val="-2"/>
          <w:lang w:eastAsia="en-US"/>
        </w:rPr>
        <w:t>(należy wpisać wszystkie ogólne i szczególne warunki z datami zatwierdzenia przez zarząd wykonawcy i wszystkie aneksy do tych warunków obowiązujące na dzień składania oferty):</w:t>
      </w:r>
    </w:p>
    <w:p w14:paraId="5626EBD4" w14:textId="3AC0EF97" w:rsidR="00F26AA6" w:rsidRPr="00D67DF9" w:rsidRDefault="00F26AA6" w:rsidP="003C551D">
      <w:pPr>
        <w:widowControl w:val="0"/>
        <w:tabs>
          <w:tab w:val="left" w:pos="426"/>
        </w:tabs>
        <w:suppressAutoHyphens w:val="0"/>
        <w:spacing w:before="60" w:line="276" w:lineRule="auto"/>
        <w:ind w:left="425"/>
        <w:jc w:val="both"/>
        <w:rPr>
          <w:rFonts w:asciiTheme="minorHAnsi" w:eastAsia="Calibri" w:hAnsiTheme="minorHAnsi" w:cstheme="minorHAnsi"/>
          <w:b/>
          <w:i/>
          <w:lang w:eastAsia="en-US"/>
        </w:rPr>
      </w:pPr>
      <w:r w:rsidRPr="00D67DF9">
        <w:rPr>
          <w:rFonts w:asciiTheme="minorHAnsi" w:eastAsia="Calibri" w:hAnsiTheme="minorHAnsi" w:cstheme="minorHAnsi"/>
          <w:b/>
          <w:i/>
          <w:lang w:eastAsia="en-US"/>
        </w:rPr>
        <w:t xml:space="preserve">Tabela nr </w:t>
      </w:r>
      <w:r w:rsidR="006F4E1E" w:rsidRPr="00D67DF9">
        <w:rPr>
          <w:rFonts w:asciiTheme="minorHAnsi" w:eastAsia="Calibri" w:hAnsiTheme="minorHAnsi" w:cstheme="minorHAnsi"/>
          <w:b/>
          <w:i/>
          <w:lang w:eastAsia="en-US"/>
        </w:rPr>
        <w:t>8</w:t>
      </w:r>
      <w:r w:rsidRPr="00D67DF9">
        <w:rPr>
          <w:rFonts w:asciiTheme="minorHAnsi" w:eastAsia="Calibri" w:hAnsiTheme="minorHAnsi" w:cstheme="minorHAnsi"/>
          <w:b/>
          <w:i/>
          <w:lang w:eastAsia="en-US"/>
        </w:rPr>
        <w:t>: Wyszczególnienie wszystkich obowiązujących ogólnych i szczególnych warunków ubezpieczenia oraz aneksów do tych warunków, mających zastosowanie do niniejszego zamówienia</w:t>
      </w:r>
      <w:r w:rsidR="003B75BB" w:rsidRPr="00D67DF9">
        <w:rPr>
          <w:rFonts w:asciiTheme="minorHAnsi" w:eastAsia="Calibri" w:hAnsiTheme="minorHAnsi" w:cstheme="minorHAnsi"/>
          <w:b/>
          <w:i/>
          <w:lang w:eastAsia="en-US"/>
        </w:rPr>
        <w:t>.</w:t>
      </w:r>
    </w:p>
    <w:p w14:paraId="157F8A4F" w14:textId="0968EF48" w:rsidR="00D91D82" w:rsidRPr="00D67DF9" w:rsidRDefault="00D91D82" w:rsidP="003C551D">
      <w:pPr>
        <w:widowControl w:val="0"/>
        <w:tabs>
          <w:tab w:val="left" w:pos="426"/>
        </w:tabs>
        <w:suppressAutoHyphens w:val="0"/>
        <w:spacing w:after="120" w:line="276" w:lineRule="auto"/>
        <w:ind w:left="425"/>
        <w:jc w:val="both"/>
        <w:rPr>
          <w:rFonts w:asciiTheme="minorHAnsi" w:hAnsiTheme="minorHAnsi" w:cstheme="minorHAnsi"/>
          <w:i/>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tabela składa się z trzech kolumn. W kolumnie pierwszej</w:t>
      </w:r>
      <w:r w:rsidR="003B75BB" w:rsidRPr="00D67DF9">
        <w:rPr>
          <w:rFonts w:asciiTheme="minorHAnsi" w:hAnsiTheme="minorHAnsi" w:cstheme="minorHAnsi"/>
          <w:i/>
          <w:lang w:eastAsia="en-US"/>
        </w:rPr>
        <w:t xml:space="preserve"> przewidziano numer porządkowy, w kolumnie drugiej wyszczególnienie warunków ubezpieczenia i aneksów, </w:t>
      </w:r>
      <w:r w:rsidR="007F1AF7" w:rsidRPr="00D67DF9">
        <w:rPr>
          <w:rFonts w:asciiTheme="minorHAnsi" w:hAnsiTheme="minorHAnsi" w:cstheme="minorHAnsi"/>
          <w:i/>
          <w:lang w:eastAsia="en-US"/>
        </w:rPr>
        <w:br/>
      </w:r>
      <w:r w:rsidR="003B75BB" w:rsidRPr="00D67DF9">
        <w:rPr>
          <w:rFonts w:asciiTheme="minorHAnsi" w:hAnsiTheme="minorHAnsi" w:cstheme="minorHAnsi"/>
          <w:i/>
          <w:lang w:eastAsia="en-US"/>
        </w:rPr>
        <w:t xml:space="preserve">z podziałem na rodzaje ubezpieczeń, w kolumnie trzeciej zaś datę zatwierdzenia warunków </w:t>
      </w:r>
      <w:r w:rsidR="007F1AF7" w:rsidRPr="00D67DF9">
        <w:rPr>
          <w:rFonts w:asciiTheme="minorHAnsi" w:hAnsiTheme="minorHAnsi" w:cstheme="minorHAnsi"/>
          <w:i/>
          <w:lang w:eastAsia="en-US"/>
        </w:rPr>
        <w:br/>
      </w:r>
      <w:r w:rsidR="003B75BB" w:rsidRPr="00D67DF9">
        <w:rPr>
          <w:rFonts w:asciiTheme="minorHAnsi" w:hAnsiTheme="minorHAnsi" w:cstheme="minorHAnsi"/>
          <w:i/>
          <w:lang w:eastAsia="en-US"/>
        </w:rPr>
        <w:t xml:space="preserve">i aneksów przez zarząd wykonawcy. </w:t>
      </w:r>
      <w:r w:rsidRPr="00D67DF9">
        <w:rPr>
          <w:rFonts w:asciiTheme="minorHAnsi" w:hAnsiTheme="minorHAnsi" w:cstheme="minorHAns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D67DF9" w14:paraId="41011091" w14:textId="77777777" w:rsidTr="005F1E66">
        <w:trPr>
          <w:trHeight w:val="327"/>
          <w:jc w:val="center"/>
        </w:trPr>
        <w:tc>
          <w:tcPr>
            <w:tcW w:w="636" w:type="dxa"/>
            <w:vAlign w:val="center"/>
          </w:tcPr>
          <w:p w14:paraId="1F8EB66F"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lastRenderedPageBreak/>
              <w:t>Lp.</w:t>
            </w:r>
          </w:p>
        </w:tc>
        <w:tc>
          <w:tcPr>
            <w:tcW w:w="6362" w:type="dxa"/>
            <w:vAlign w:val="center"/>
          </w:tcPr>
          <w:p w14:paraId="40F992D2"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 xml:space="preserve">Wyszczególnienie </w:t>
            </w:r>
          </w:p>
        </w:tc>
        <w:tc>
          <w:tcPr>
            <w:tcW w:w="2199" w:type="dxa"/>
            <w:vAlign w:val="center"/>
          </w:tcPr>
          <w:p w14:paraId="41825B9B"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Data zatwierdzenia przez Zarząd Wykonawcy</w:t>
            </w:r>
          </w:p>
        </w:tc>
      </w:tr>
      <w:tr w:rsidR="009A74F1" w:rsidRPr="00D67DF9" w14:paraId="59CF9ED3" w14:textId="77777777" w:rsidTr="005F1E66">
        <w:trPr>
          <w:trHeight w:val="327"/>
          <w:jc w:val="center"/>
        </w:trPr>
        <w:tc>
          <w:tcPr>
            <w:tcW w:w="9197" w:type="dxa"/>
            <w:gridSpan w:val="3"/>
            <w:shd w:val="pct10" w:color="auto" w:fill="auto"/>
            <w:vAlign w:val="center"/>
          </w:tcPr>
          <w:p w14:paraId="60E55A8C"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Część I zamówienia</w:t>
            </w:r>
          </w:p>
        </w:tc>
      </w:tr>
      <w:tr w:rsidR="009A74F1" w:rsidRPr="00D67DF9" w14:paraId="4355A736" w14:textId="77777777" w:rsidTr="005F1E66">
        <w:trPr>
          <w:trHeight w:val="327"/>
          <w:jc w:val="center"/>
        </w:trPr>
        <w:tc>
          <w:tcPr>
            <w:tcW w:w="9197" w:type="dxa"/>
            <w:gridSpan w:val="3"/>
            <w:vAlign w:val="center"/>
          </w:tcPr>
          <w:p w14:paraId="0D0CE90F"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 xml:space="preserve">Ubezpieczenie mienia od wszystkich </w:t>
            </w:r>
            <w:proofErr w:type="spellStart"/>
            <w:r w:rsidRPr="00D67DF9">
              <w:rPr>
                <w:rFonts w:asciiTheme="minorHAnsi" w:hAnsiTheme="minorHAnsi" w:cstheme="minorHAnsi"/>
                <w:b/>
                <w:lang w:eastAsia="en-US"/>
              </w:rPr>
              <w:t>ryzyk</w:t>
            </w:r>
            <w:proofErr w:type="spellEnd"/>
          </w:p>
        </w:tc>
      </w:tr>
      <w:tr w:rsidR="009A74F1" w:rsidRPr="00D67DF9" w14:paraId="7DA15175" w14:textId="77777777" w:rsidTr="005F1E66">
        <w:trPr>
          <w:trHeight w:val="327"/>
          <w:jc w:val="center"/>
        </w:trPr>
        <w:tc>
          <w:tcPr>
            <w:tcW w:w="636" w:type="dxa"/>
            <w:vAlign w:val="center"/>
          </w:tcPr>
          <w:p w14:paraId="47FC9663"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02230A7"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7AB14497"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5F0E2153" w14:textId="77777777" w:rsidTr="005F1E66">
        <w:trPr>
          <w:trHeight w:val="327"/>
          <w:jc w:val="center"/>
        </w:trPr>
        <w:tc>
          <w:tcPr>
            <w:tcW w:w="636" w:type="dxa"/>
            <w:vAlign w:val="center"/>
          </w:tcPr>
          <w:p w14:paraId="30BEF868"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94C6DD9"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741EDCEB"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65A17971" w14:textId="77777777" w:rsidTr="005F1E66">
        <w:trPr>
          <w:trHeight w:val="327"/>
          <w:jc w:val="center"/>
        </w:trPr>
        <w:tc>
          <w:tcPr>
            <w:tcW w:w="9197" w:type="dxa"/>
            <w:gridSpan w:val="3"/>
            <w:vAlign w:val="center"/>
          </w:tcPr>
          <w:p w14:paraId="3C215408"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 xml:space="preserve">Ubezpieczenie sprzętu elektronicznego od wszystkich </w:t>
            </w:r>
            <w:proofErr w:type="spellStart"/>
            <w:r w:rsidRPr="00D67DF9">
              <w:rPr>
                <w:rFonts w:asciiTheme="minorHAnsi" w:hAnsiTheme="minorHAnsi" w:cstheme="minorHAnsi"/>
                <w:b/>
                <w:lang w:eastAsia="en-US"/>
              </w:rPr>
              <w:t>ryzyk</w:t>
            </w:r>
            <w:proofErr w:type="spellEnd"/>
          </w:p>
        </w:tc>
      </w:tr>
      <w:tr w:rsidR="009A74F1" w:rsidRPr="00D67DF9" w14:paraId="6C786F9D" w14:textId="77777777" w:rsidTr="005F1E66">
        <w:trPr>
          <w:trHeight w:val="327"/>
          <w:jc w:val="center"/>
        </w:trPr>
        <w:tc>
          <w:tcPr>
            <w:tcW w:w="636" w:type="dxa"/>
            <w:vAlign w:val="center"/>
          </w:tcPr>
          <w:p w14:paraId="7EBCC947"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B8291D8"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4B21D86B"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0466B921" w14:textId="77777777" w:rsidTr="005F1E66">
        <w:trPr>
          <w:trHeight w:val="327"/>
          <w:jc w:val="center"/>
        </w:trPr>
        <w:tc>
          <w:tcPr>
            <w:tcW w:w="636" w:type="dxa"/>
            <w:vAlign w:val="center"/>
          </w:tcPr>
          <w:p w14:paraId="635EC5B5"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5D38B58"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F957999"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6014067B" w14:textId="77777777" w:rsidTr="005F1E66">
        <w:trPr>
          <w:trHeight w:val="327"/>
          <w:jc w:val="center"/>
        </w:trPr>
        <w:tc>
          <w:tcPr>
            <w:tcW w:w="9197" w:type="dxa"/>
            <w:gridSpan w:val="3"/>
            <w:vAlign w:val="center"/>
          </w:tcPr>
          <w:p w14:paraId="73D8D298"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Ubezpieczenie odpowiedzialności cywilnej</w:t>
            </w:r>
          </w:p>
        </w:tc>
      </w:tr>
      <w:tr w:rsidR="009A74F1" w:rsidRPr="00D67DF9" w14:paraId="62CA7833" w14:textId="77777777" w:rsidTr="005F1E66">
        <w:trPr>
          <w:trHeight w:val="327"/>
          <w:jc w:val="center"/>
        </w:trPr>
        <w:tc>
          <w:tcPr>
            <w:tcW w:w="636" w:type="dxa"/>
            <w:vAlign w:val="center"/>
          </w:tcPr>
          <w:p w14:paraId="7B4980DC"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4DE17281"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5CF29EFF"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51FD77C9" w14:textId="77777777" w:rsidTr="005F1E66">
        <w:trPr>
          <w:trHeight w:val="327"/>
          <w:jc w:val="center"/>
        </w:trPr>
        <w:tc>
          <w:tcPr>
            <w:tcW w:w="636" w:type="dxa"/>
            <w:vAlign w:val="center"/>
          </w:tcPr>
          <w:p w14:paraId="0C721505"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0F9D2827"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2199" w:type="dxa"/>
            <w:vAlign w:val="center"/>
          </w:tcPr>
          <w:p w14:paraId="1B1A10A6"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261AFDB7" w14:textId="77777777" w:rsidTr="005F1E66">
        <w:trPr>
          <w:trHeight w:val="327"/>
          <w:jc w:val="center"/>
        </w:trPr>
        <w:tc>
          <w:tcPr>
            <w:tcW w:w="9197" w:type="dxa"/>
            <w:gridSpan w:val="3"/>
            <w:shd w:val="pct10" w:color="auto" w:fill="auto"/>
            <w:vAlign w:val="center"/>
          </w:tcPr>
          <w:p w14:paraId="03E93ECD"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Część II zamówienia</w:t>
            </w:r>
          </w:p>
        </w:tc>
      </w:tr>
      <w:tr w:rsidR="009A74F1" w:rsidRPr="00D67DF9" w14:paraId="0A18DC81" w14:textId="77777777" w:rsidTr="005F1E66">
        <w:trPr>
          <w:trHeight w:val="327"/>
          <w:jc w:val="center"/>
        </w:trPr>
        <w:tc>
          <w:tcPr>
            <w:tcW w:w="9197" w:type="dxa"/>
            <w:gridSpan w:val="3"/>
            <w:vAlign w:val="center"/>
          </w:tcPr>
          <w:p w14:paraId="748414A4"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Ubezpieczenie auto casco</w:t>
            </w:r>
          </w:p>
        </w:tc>
      </w:tr>
      <w:tr w:rsidR="009A74F1" w:rsidRPr="00D67DF9" w14:paraId="22A15160" w14:textId="77777777" w:rsidTr="005F1E66">
        <w:trPr>
          <w:trHeight w:val="327"/>
          <w:jc w:val="center"/>
        </w:trPr>
        <w:tc>
          <w:tcPr>
            <w:tcW w:w="636" w:type="dxa"/>
            <w:vAlign w:val="center"/>
          </w:tcPr>
          <w:p w14:paraId="76CFFD54"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4366FC3"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576A4336"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33FB0ABA" w14:textId="77777777" w:rsidTr="005F1E66">
        <w:trPr>
          <w:trHeight w:val="327"/>
          <w:jc w:val="center"/>
        </w:trPr>
        <w:tc>
          <w:tcPr>
            <w:tcW w:w="9197" w:type="dxa"/>
            <w:gridSpan w:val="3"/>
            <w:vAlign w:val="center"/>
          </w:tcPr>
          <w:p w14:paraId="21BB92CA"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Ubezpieczenie NNW kierowcy i pasażerów</w:t>
            </w:r>
          </w:p>
        </w:tc>
      </w:tr>
      <w:tr w:rsidR="009A74F1" w:rsidRPr="00D67DF9" w14:paraId="2FE07E0E" w14:textId="77777777" w:rsidTr="005F1E66">
        <w:trPr>
          <w:trHeight w:val="327"/>
          <w:jc w:val="center"/>
        </w:trPr>
        <w:tc>
          <w:tcPr>
            <w:tcW w:w="636" w:type="dxa"/>
            <w:vAlign w:val="center"/>
          </w:tcPr>
          <w:p w14:paraId="40D75604"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200BA621"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79F10F2F"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7977DFF2" w14:textId="77777777" w:rsidTr="005F1E66">
        <w:trPr>
          <w:trHeight w:val="327"/>
          <w:jc w:val="center"/>
        </w:trPr>
        <w:tc>
          <w:tcPr>
            <w:tcW w:w="9197" w:type="dxa"/>
            <w:gridSpan w:val="3"/>
            <w:vAlign w:val="center"/>
          </w:tcPr>
          <w:p w14:paraId="52509BDA"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 xml:space="preserve">Ubezpieczenie </w:t>
            </w:r>
            <w:proofErr w:type="spellStart"/>
            <w:r w:rsidRPr="00D67DF9">
              <w:rPr>
                <w:rFonts w:asciiTheme="minorHAnsi" w:hAnsiTheme="minorHAnsi" w:cstheme="minorHAnsi"/>
                <w:b/>
                <w:lang w:eastAsia="en-US"/>
              </w:rPr>
              <w:t>assistance</w:t>
            </w:r>
            <w:proofErr w:type="spellEnd"/>
            <w:r w:rsidRPr="00D67DF9">
              <w:rPr>
                <w:rFonts w:asciiTheme="minorHAnsi" w:hAnsiTheme="minorHAnsi" w:cstheme="minorHAnsi"/>
                <w:b/>
                <w:lang w:eastAsia="en-US"/>
              </w:rPr>
              <w:t xml:space="preserve"> (rozszerzone, odpłatne)</w:t>
            </w:r>
          </w:p>
        </w:tc>
      </w:tr>
      <w:tr w:rsidR="009A74F1" w:rsidRPr="00D67DF9" w14:paraId="6B44369B" w14:textId="77777777" w:rsidTr="005F1E66">
        <w:trPr>
          <w:trHeight w:val="327"/>
          <w:jc w:val="center"/>
        </w:trPr>
        <w:tc>
          <w:tcPr>
            <w:tcW w:w="636" w:type="dxa"/>
            <w:vAlign w:val="center"/>
          </w:tcPr>
          <w:p w14:paraId="06D73A62"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09E771A2"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0EFF17E4"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31FF3D34" w14:textId="77777777" w:rsidTr="005F1E66">
        <w:trPr>
          <w:trHeight w:val="327"/>
          <w:jc w:val="center"/>
        </w:trPr>
        <w:tc>
          <w:tcPr>
            <w:tcW w:w="9197" w:type="dxa"/>
            <w:gridSpan w:val="3"/>
            <w:vAlign w:val="center"/>
          </w:tcPr>
          <w:p w14:paraId="32EFBBAA"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 xml:space="preserve">Nazwa zastosowanego najszerszego wariantu </w:t>
            </w:r>
            <w:proofErr w:type="spellStart"/>
            <w:r w:rsidRPr="00D67DF9">
              <w:rPr>
                <w:rFonts w:asciiTheme="minorHAnsi" w:hAnsiTheme="minorHAnsi" w:cstheme="minorHAnsi"/>
                <w:b/>
                <w:lang w:eastAsia="en-US"/>
              </w:rPr>
              <w:t>assistance</w:t>
            </w:r>
            <w:proofErr w:type="spellEnd"/>
          </w:p>
        </w:tc>
      </w:tr>
      <w:tr w:rsidR="009A74F1" w:rsidRPr="00D67DF9" w14:paraId="34C403E0" w14:textId="77777777" w:rsidTr="005F1E66">
        <w:trPr>
          <w:trHeight w:val="327"/>
          <w:jc w:val="center"/>
        </w:trPr>
        <w:tc>
          <w:tcPr>
            <w:tcW w:w="9197" w:type="dxa"/>
            <w:gridSpan w:val="3"/>
            <w:vAlign w:val="center"/>
          </w:tcPr>
          <w:p w14:paraId="27DBC291"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3FE8AA0A" w14:textId="77777777" w:rsidTr="005F1E66">
        <w:trPr>
          <w:trHeight w:val="327"/>
          <w:jc w:val="center"/>
        </w:trPr>
        <w:tc>
          <w:tcPr>
            <w:tcW w:w="9197" w:type="dxa"/>
            <w:gridSpan w:val="3"/>
            <w:vAlign w:val="center"/>
          </w:tcPr>
          <w:p w14:paraId="5ED581FD"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 xml:space="preserve">Ubezpieczenie mini </w:t>
            </w:r>
            <w:proofErr w:type="spellStart"/>
            <w:r w:rsidRPr="00D67DF9">
              <w:rPr>
                <w:rFonts w:asciiTheme="minorHAnsi" w:hAnsiTheme="minorHAnsi" w:cstheme="minorHAnsi"/>
                <w:b/>
                <w:lang w:eastAsia="en-US"/>
              </w:rPr>
              <w:t>assistance</w:t>
            </w:r>
            <w:proofErr w:type="spellEnd"/>
            <w:r w:rsidRPr="00D67DF9">
              <w:rPr>
                <w:rFonts w:asciiTheme="minorHAnsi" w:hAnsiTheme="minorHAnsi" w:cstheme="minorHAnsi"/>
                <w:b/>
                <w:lang w:eastAsia="en-US"/>
              </w:rPr>
              <w:t xml:space="preserve"> (</w:t>
            </w:r>
            <w:proofErr w:type="spellStart"/>
            <w:r w:rsidRPr="00D67DF9">
              <w:rPr>
                <w:rFonts w:asciiTheme="minorHAnsi" w:hAnsiTheme="minorHAnsi" w:cstheme="minorHAnsi"/>
                <w:b/>
                <w:lang w:eastAsia="en-US"/>
              </w:rPr>
              <w:t>bezskładkowe</w:t>
            </w:r>
            <w:proofErr w:type="spellEnd"/>
            <w:r w:rsidRPr="00D67DF9">
              <w:rPr>
                <w:rFonts w:asciiTheme="minorHAnsi" w:hAnsiTheme="minorHAnsi" w:cstheme="minorHAnsi"/>
                <w:b/>
                <w:lang w:eastAsia="en-US"/>
              </w:rPr>
              <w:t>)</w:t>
            </w:r>
          </w:p>
        </w:tc>
      </w:tr>
      <w:tr w:rsidR="009A74F1" w:rsidRPr="00D67DF9" w14:paraId="13D51D35" w14:textId="77777777" w:rsidTr="005F1E66">
        <w:trPr>
          <w:trHeight w:val="327"/>
          <w:jc w:val="center"/>
        </w:trPr>
        <w:tc>
          <w:tcPr>
            <w:tcW w:w="636" w:type="dxa"/>
            <w:vAlign w:val="center"/>
          </w:tcPr>
          <w:p w14:paraId="5BD02762"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5B83CE11"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6A85387E"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r w:rsidR="009A74F1" w:rsidRPr="00D67DF9" w14:paraId="0DF3CE27" w14:textId="77777777" w:rsidTr="005F1E66">
        <w:trPr>
          <w:trHeight w:val="327"/>
          <w:jc w:val="center"/>
        </w:trPr>
        <w:tc>
          <w:tcPr>
            <w:tcW w:w="9197" w:type="dxa"/>
            <w:gridSpan w:val="3"/>
            <w:vAlign w:val="center"/>
          </w:tcPr>
          <w:p w14:paraId="71CE2F27"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r w:rsidRPr="00D67DF9">
              <w:rPr>
                <w:rFonts w:asciiTheme="minorHAnsi" w:hAnsiTheme="minorHAnsi" w:cstheme="minorHAnsi"/>
                <w:b/>
                <w:lang w:eastAsia="en-US"/>
              </w:rPr>
              <w:t>Ubezpieczenie Zielona Karta</w:t>
            </w:r>
          </w:p>
        </w:tc>
      </w:tr>
      <w:tr w:rsidR="009A74F1" w:rsidRPr="00D67DF9" w14:paraId="15CEE68E" w14:textId="77777777" w:rsidTr="005F1E66">
        <w:trPr>
          <w:trHeight w:val="327"/>
          <w:jc w:val="center"/>
        </w:trPr>
        <w:tc>
          <w:tcPr>
            <w:tcW w:w="636" w:type="dxa"/>
            <w:vAlign w:val="center"/>
          </w:tcPr>
          <w:p w14:paraId="5D385FB2"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c>
          <w:tcPr>
            <w:tcW w:w="6362" w:type="dxa"/>
            <w:vAlign w:val="center"/>
          </w:tcPr>
          <w:p w14:paraId="56BC0BFA" w14:textId="77777777" w:rsidR="009A74F1" w:rsidRPr="00D67DF9" w:rsidRDefault="009A74F1" w:rsidP="003C551D">
            <w:pPr>
              <w:widowControl w:val="0"/>
              <w:suppressAutoHyphens w:val="0"/>
              <w:spacing w:line="276" w:lineRule="auto"/>
              <w:jc w:val="center"/>
              <w:rPr>
                <w:rFonts w:asciiTheme="minorHAnsi" w:hAnsiTheme="minorHAnsi" w:cstheme="minorHAnsi"/>
                <w:b/>
                <w:lang w:eastAsia="en-US"/>
              </w:rPr>
            </w:pPr>
          </w:p>
        </w:tc>
        <w:tc>
          <w:tcPr>
            <w:tcW w:w="2199" w:type="dxa"/>
            <w:vAlign w:val="center"/>
          </w:tcPr>
          <w:p w14:paraId="07244745" w14:textId="77777777" w:rsidR="009A74F1" w:rsidRPr="00D67DF9" w:rsidRDefault="009A74F1" w:rsidP="003C551D">
            <w:pPr>
              <w:widowControl w:val="0"/>
              <w:suppressAutoHyphens w:val="0"/>
              <w:spacing w:line="276" w:lineRule="auto"/>
              <w:jc w:val="center"/>
              <w:rPr>
                <w:rFonts w:asciiTheme="minorHAnsi" w:hAnsiTheme="minorHAnsi" w:cstheme="minorHAnsi"/>
                <w:lang w:eastAsia="en-US"/>
              </w:rPr>
            </w:pPr>
          </w:p>
        </w:tc>
      </w:tr>
    </w:tbl>
    <w:p w14:paraId="72F5CA1B" w14:textId="77777777" w:rsidR="00F26AA6" w:rsidRPr="00D67DF9" w:rsidRDefault="00F26AA6" w:rsidP="009A50ED">
      <w:pPr>
        <w:widowControl w:val="0"/>
        <w:numPr>
          <w:ilvl w:val="0"/>
          <w:numId w:val="69"/>
        </w:numPr>
        <w:tabs>
          <w:tab w:val="left" w:pos="426"/>
        </w:tabs>
        <w:suppressAutoHyphens w:val="0"/>
        <w:spacing w:before="240" w:line="276" w:lineRule="auto"/>
        <w:ind w:left="426" w:hanging="426"/>
        <w:rPr>
          <w:rFonts w:asciiTheme="minorHAnsi" w:eastAsia="Calibri" w:hAnsiTheme="minorHAnsi" w:cstheme="minorHAnsi"/>
          <w:b/>
          <w:lang w:eastAsia="en-US"/>
        </w:rPr>
      </w:pPr>
      <w:r w:rsidRPr="00D67DF9">
        <w:rPr>
          <w:rFonts w:asciiTheme="minorHAnsi" w:eastAsia="Calibri" w:hAnsiTheme="minorHAnsi" w:cstheme="minorHAnsi"/>
          <w:b/>
          <w:lang w:eastAsia="en-US"/>
        </w:rPr>
        <w:t>Załącznikami do niniejszej oferty są następujące dokumenty:</w:t>
      </w:r>
    </w:p>
    <w:p w14:paraId="5A577042" w14:textId="78E4DD1C" w:rsidR="00F26AA6" w:rsidRPr="00D67DF9" w:rsidRDefault="00F26AA6" w:rsidP="003C551D">
      <w:pPr>
        <w:widowControl w:val="0"/>
        <w:tabs>
          <w:tab w:val="left" w:pos="426"/>
        </w:tabs>
        <w:suppressAutoHyphens w:val="0"/>
        <w:spacing w:before="120" w:line="276" w:lineRule="auto"/>
        <w:ind w:left="426"/>
        <w:rPr>
          <w:rFonts w:asciiTheme="minorHAnsi" w:eastAsia="Calibri" w:hAnsiTheme="minorHAnsi" w:cstheme="minorHAnsi"/>
          <w:b/>
          <w:i/>
          <w:iCs/>
          <w:lang w:eastAsia="en-US"/>
        </w:rPr>
      </w:pPr>
      <w:r w:rsidRPr="00D67DF9">
        <w:rPr>
          <w:rFonts w:asciiTheme="minorHAnsi" w:eastAsia="Calibri" w:hAnsiTheme="minorHAnsi" w:cstheme="minorHAnsi"/>
          <w:b/>
          <w:i/>
          <w:iCs/>
          <w:lang w:eastAsia="en-US"/>
        </w:rPr>
        <w:t xml:space="preserve">Tabela nr </w:t>
      </w:r>
      <w:r w:rsidR="009A74F1" w:rsidRPr="00D67DF9">
        <w:rPr>
          <w:rFonts w:asciiTheme="minorHAnsi" w:eastAsia="Calibri" w:hAnsiTheme="minorHAnsi" w:cstheme="minorHAnsi"/>
          <w:b/>
          <w:i/>
          <w:iCs/>
          <w:lang w:eastAsia="en-US"/>
        </w:rPr>
        <w:t>9</w:t>
      </w:r>
      <w:r w:rsidRPr="00D67DF9">
        <w:rPr>
          <w:rFonts w:asciiTheme="minorHAnsi" w:eastAsia="Calibri" w:hAnsiTheme="minorHAnsi" w:cstheme="minorHAnsi"/>
          <w:b/>
          <w:i/>
          <w:iCs/>
          <w:lang w:eastAsia="en-US"/>
        </w:rPr>
        <w:t>: Wykaz załączników do oferty</w:t>
      </w:r>
      <w:r w:rsidR="007F1AF7" w:rsidRPr="00D67DF9">
        <w:rPr>
          <w:rFonts w:asciiTheme="minorHAnsi" w:eastAsia="Calibri" w:hAnsiTheme="minorHAnsi" w:cstheme="minorHAnsi"/>
          <w:b/>
          <w:i/>
          <w:iCs/>
          <w:lang w:eastAsia="en-US"/>
        </w:rPr>
        <w:t>.</w:t>
      </w:r>
    </w:p>
    <w:p w14:paraId="44401278" w14:textId="0286A83D" w:rsidR="007F1AF7" w:rsidRPr="00D67DF9" w:rsidRDefault="007F1AF7" w:rsidP="003C551D">
      <w:pPr>
        <w:widowControl w:val="0"/>
        <w:tabs>
          <w:tab w:val="left" w:pos="426"/>
        </w:tabs>
        <w:suppressAutoHyphens w:val="0"/>
        <w:spacing w:before="120" w:after="120" w:line="276" w:lineRule="auto"/>
        <w:ind w:left="426"/>
        <w:rPr>
          <w:rFonts w:asciiTheme="minorHAnsi" w:eastAsia="Calibri" w:hAnsiTheme="minorHAnsi" w:cstheme="minorHAnsi"/>
          <w:b/>
          <w:i/>
          <w:iCs/>
          <w:lang w:eastAsia="en-US"/>
        </w:rPr>
      </w:pPr>
      <w:r w:rsidRPr="00D67DF9">
        <w:rPr>
          <w:rFonts w:asciiTheme="minorHAnsi" w:hAnsiTheme="minorHAnsi" w:cstheme="minorHAnsi"/>
          <w:b/>
          <w:bCs/>
          <w:i/>
          <w:lang w:eastAsia="en-US"/>
        </w:rPr>
        <w:t>Opis tabeli</w:t>
      </w:r>
      <w:r w:rsidRPr="00D67DF9">
        <w:rPr>
          <w:rFonts w:asciiTheme="minorHAnsi" w:hAnsiTheme="minorHAnsi" w:cstheme="minorHAns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D67DF9" w14:paraId="098589A3" w14:textId="77777777" w:rsidTr="00D84144">
        <w:trPr>
          <w:trHeight w:val="349"/>
        </w:trPr>
        <w:tc>
          <w:tcPr>
            <w:tcW w:w="709" w:type="dxa"/>
            <w:vAlign w:val="center"/>
          </w:tcPr>
          <w:p w14:paraId="677A76F4" w14:textId="77777777" w:rsidR="00F26AA6" w:rsidRPr="00D67DF9" w:rsidRDefault="00F26AA6"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Lp.</w:t>
            </w:r>
          </w:p>
        </w:tc>
        <w:tc>
          <w:tcPr>
            <w:tcW w:w="8647" w:type="dxa"/>
            <w:vAlign w:val="center"/>
          </w:tcPr>
          <w:p w14:paraId="60326CD1" w14:textId="77777777" w:rsidR="00F26AA6" w:rsidRPr="00D67DF9" w:rsidRDefault="00F26AA6"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Wyszczególnienie</w:t>
            </w:r>
          </w:p>
        </w:tc>
      </w:tr>
      <w:tr w:rsidR="00434096" w:rsidRPr="00D67DF9" w14:paraId="4822FE14" w14:textId="77777777" w:rsidTr="00D84144">
        <w:trPr>
          <w:trHeight w:val="349"/>
        </w:trPr>
        <w:tc>
          <w:tcPr>
            <w:tcW w:w="709" w:type="dxa"/>
            <w:vAlign w:val="center"/>
          </w:tcPr>
          <w:p w14:paraId="62FDE16B"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40BDB058"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r>
      <w:tr w:rsidR="00434096" w:rsidRPr="00D67DF9" w14:paraId="67A0B033" w14:textId="77777777" w:rsidTr="00D84144">
        <w:trPr>
          <w:trHeight w:val="349"/>
        </w:trPr>
        <w:tc>
          <w:tcPr>
            <w:tcW w:w="709" w:type="dxa"/>
            <w:vAlign w:val="center"/>
          </w:tcPr>
          <w:p w14:paraId="017A2481"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45D7172B"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r>
      <w:tr w:rsidR="00434096" w:rsidRPr="00D67DF9" w14:paraId="2E74AF8A" w14:textId="77777777" w:rsidTr="00D84144">
        <w:trPr>
          <w:trHeight w:val="349"/>
        </w:trPr>
        <w:tc>
          <w:tcPr>
            <w:tcW w:w="709" w:type="dxa"/>
            <w:vAlign w:val="center"/>
          </w:tcPr>
          <w:p w14:paraId="1A948931"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c>
          <w:tcPr>
            <w:tcW w:w="8647" w:type="dxa"/>
            <w:vAlign w:val="center"/>
          </w:tcPr>
          <w:p w14:paraId="4F5FEF85" w14:textId="77777777" w:rsidR="00F26AA6" w:rsidRPr="00D67DF9" w:rsidRDefault="00F26AA6" w:rsidP="003C551D">
            <w:pPr>
              <w:widowControl w:val="0"/>
              <w:suppressAutoHyphens w:val="0"/>
              <w:spacing w:line="276" w:lineRule="auto"/>
              <w:jc w:val="center"/>
              <w:rPr>
                <w:rFonts w:asciiTheme="minorHAnsi" w:hAnsiTheme="minorHAnsi" w:cstheme="minorHAnsi"/>
                <w:lang w:eastAsia="en-US"/>
              </w:rPr>
            </w:pPr>
          </w:p>
        </w:tc>
      </w:tr>
    </w:tbl>
    <w:p w14:paraId="4D7EFC07" w14:textId="77777777" w:rsidR="00F26AA6" w:rsidRPr="00D67DF9" w:rsidRDefault="00F26AA6" w:rsidP="00DA4AE7">
      <w:pPr>
        <w:widowControl w:val="0"/>
        <w:tabs>
          <w:tab w:val="left" w:pos="426"/>
        </w:tabs>
        <w:suppressAutoHyphens w:val="0"/>
        <w:autoSpaceDE w:val="0"/>
        <w:autoSpaceDN w:val="0"/>
        <w:adjustRightInd w:val="0"/>
        <w:jc w:val="both"/>
        <w:rPr>
          <w:rFonts w:asciiTheme="minorHAnsi" w:hAnsiTheme="minorHAnsi" w:cstheme="minorHAnsi"/>
          <w:lang w:eastAsia="en-US"/>
        </w:rPr>
      </w:pPr>
      <w:r w:rsidRPr="00D67DF9">
        <w:rPr>
          <w:rFonts w:asciiTheme="minorHAnsi" w:hAnsiTheme="minorHAnsi" w:cstheme="minorHAnsi"/>
          <w:lang w:eastAsia="en-US"/>
        </w:rPr>
        <w:t>Niniejsza oferta oraz załączniki do niej są jawne i nie zawierają informacji stanowiących tajemnicę przedsiębiorstwa w rozumieniu przepisów o zwalczaniu nieuczciwej konkurencji, za wyjątkiem: …………………………………………………………………………..…………………………………………………………………………..</w:t>
      </w:r>
    </w:p>
    <w:p w14:paraId="1AB8BA89" w14:textId="77777777" w:rsidR="00F26AA6" w:rsidRPr="00D67DF9" w:rsidRDefault="00F26AA6" w:rsidP="00DA4AE7">
      <w:pPr>
        <w:widowControl w:val="0"/>
        <w:suppressAutoHyphens w:val="0"/>
        <w:rPr>
          <w:rFonts w:asciiTheme="minorHAnsi" w:hAnsiTheme="minorHAnsi" w:cstheme="minorHAnsi"/>
          <w:lang w:eastAsia="en-US"/>
        </w:rPr>
      </w:pPr>
    </w:p>
    <w:p w14:paraId="3BD8E6B9" w14:textId="77777777" w:rsidR="00F26AA6" w:rsidRPr="00D67DF9" w:rsidRDefault="00F26AA6" w:rsidP="00DA4AE7">
      <w:pPr>
        <w:widowControl w:val="0"/>
        <w:suppressAutoHyphens w:val="0"/>
        <w:rPr>
          <w:rFonts w:asciiTheme="minorHAnsi" w:hAnsiTheme="minorHAnsi" w:cstheme="minorHAnsi"/>
          <w:lang w:eastAsia="en-US"/>
        </w:rPr>
      </w:pPr>
      <w:bookmarkStart w:id="240" w:name="_Hlk47299289"/>
      <w:r w:rsidRPr="00D67DF9">
        <w:rPr>
          <w:rFonts w:asciiTheme="minorHAnsi" w:hAnsiTheme="minorHAnsi" w:cstheme="minorHAnsi"/>
          <w:lang w:eastAsia="en-US"/>
        </w:rPr>
        <w:t>Miejscowość i data: ……………….………</w:t>
      </w:r>
    </w:p>
    <w:p w14:paraId="0B180F97" w14:textId="77777777" w:rsidR="00F26AA6" w:rsidRPr="00D67DF9" w:rsidRDefault="00F26AA6" w:rsidP="003C551D">
      <w:pPr>
        <w:widowControl w:val="0"/>
        <w:suppressAutoHyphens w:val="0"/>
        <w:spacing w:line="276" w:lineRule="auto"/>
        <w:rPr>
          <w:rFonts w:asciiTheme="minorHAnsi" w:hAnsiTheme="minorHAnsi" w:cstheme="minorHAnsi"/>
          <w:lang w:eastAsia="en-US"/>
        </w:rPr>
      </w:pPr>
    </w:p>
    <w:p w14:paraId="5771FA6A" w14:textId="77777777" w:rsidR="00561452" w:rsidRPr="00D67DF9" w:rsidRDefault="00561452" w:rsidP="003C551D">
      <w:pPr>
        <w:widowControl w:val="0"/>
        <w:suppressAutoHyphens w:val="0"/>
        <w:spacing w:line="276" w:lineRule="auto"/>
        <w:jc w:val="both"/>
        <w:outlineLvl w:val="0"/>
        <w:rPr>
          <w:rFonts w:asciiTheme="minorHAnsi" w:hAnsiTheme="minorHAnsi" w:cstheme="minorHAnsi"/>
          <w:b/>
          <w:bCs/>
          <w:lang w:eastAsia="en-US"/>
        </w:rPr>
        <w:sectPr w:rsidR="00561452"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41" w:name="_Toc458156845"/>
      <w:bookmarkStart w:id="242" w:name="_Toc93182151"/>
      <w:bookmarkEnd w:id="240"/>
    </w:p>
    <w:p w14:paraId="780C77E9" w14:textId="77777777" w:rsidR="00F26AA6" w:rsidRPr="00D67DF9" w:rsidRDefault="00F26AA6" w:rsidP="003C551D">
      <w:pPr>
        <w:widowControl w:val="0"/>
        <w:suppressAutoHyphens w:val="0"/>
        <w:spacing w:line="276" w:lineRule="auto"/>
        <w:jc w:val="both"/>
        <w:outlineLvl w:val="0"/>
        <w:rPr>
          <w:rFonts w:asciiTheme="minorHAnsi" w:hAnsiTheme="minorHAnsi" w:cstheme="minorHAnsi"/>
          <w:b/>
          <w:bCs/>
          <w:lang w:eastAsia="en-US"/>
        </w:rPr>
      </w:pPr>
      <w:bookmarkStart w:id="243" w:name="_Toc173842938"/>
      <w:r w:rsidRPr="00D67DF9">
        <w:rPr>
          <w:rFonts w:asciiTheme="minorHAnsi" w:hAnsiTheme="minorHAnsi" w:cstheme="minorHAnsi"/>
          <w:b/>
          <w:bCs/>
          <w:lang w:eastAsia="en-US"/>
        </w:rPr>
        <w:lastRenderedPageBreak/>
        <w:t>Załącznik nr 3 do SWZ</w:t>
      </w:r>
      <w:bookmarkEnd w:id="241"/>
      <w:r w:rsidRPr="00D67DF9">
        <w:rPr>
          <w:rFonts w:asciiTheme="minorHAnsi" w:hAnsiTheme="minorHAnsi" w:cstheme="minorHAnsi"/>
          <w:b/>
          <w:bCs/>
          <w:lang w:eastAsia="en-US"/>
        </w:rPr>
        <w:t>: Wzór oświadczenia o niepodleganiu wykluczeniu i spełnianiu warunków udziału w postępowaniu</w:t>
      </w:r>
      <w:bookmarkEnd w:id="242"/>
      <w:bookmarkEnd w:id="243"/>
      <w:r w:rsidRPr="00D67DF9">
        <w:rPr>
          <w:rFonts w:asciiTheme="minorHAnsi" w:hAnsiTheme="minorHAnsi" w:cstheme="minorHAnsi"/>
          <w:b/>
          <w:bCs/>
          <w:lang w:eastAsia="en-US"/>
        </w:rPr>
        <w:t xml:space="preserve"> </w:t>
      </w:r>
    </w:p>
    <w:p w14:paraId="55D9344E" w14:textId="77777777" w:rsidR="00F26AA6" w:rsidRPr="00D67DF9" w:rsidRDefault="00F26AA6" w:rsidP="003C551D">
      <w:pPr>
        <w:widowControl w:val="0"/>
        <w:suppressAutoHyphens w:val="0"/>
        <w:autoSpaceDE w:val="0"/>
        <w:spacing w:before="120" w:line="276" w:lineRule="auto"/>
        <w:jc w:val="both"/>
        <w:rPr>
          <w:rFonts w:asciiTheme="minorHAnsi" w:hAnsiTheme="minorHAnsi" w:cstheme="minorHAnsi"/>
          <w:b/>
          <w:bCs/>
        </w:rPr>
      </w:pPr>
      <w:r w:rsidRPr="00D67DF9">
        <w:rPr>
          <w:rFonts w:asciiTheme="minorHAnsi" w:hAnsiTheme="minorHAnsi" w:cstheme="minorHAnsi"/>
          <w:b/>
          <w:bCs/>
        </w:rPr>
        <w:t>WYKONAWCA:*</w:t>
      </w:r>
    </w:p>
    <w:p w14:paraId="08B88615" w14:textId="5C2D634A"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Firma (nazwa):</w:t>
      </w:r>
      <w:r w:rsidRPr="00D67DF9">
        <w:rPr>
          <w:rFonts w:asciiTheme="minorHAnsi" w:hAnsiTheme="minorHAnsi" w:cstheme="minorHAnsi"/>
          <w:lang w:eastAsia="en-US"/>
        </w:rPr>
        <w:tab/>
        <w:t>............................................................................................................................</w:t>
      </w:r>
    </w:p>
    <w:p w14:paraId="29FC7CC4" w14:textId="54470864"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Adres:</w:t>
      </w:r>
      <w:r w:rsidRPr="00D67DF9">
        <w:rPr>
          <w:rFonts w:asciiTheme="minorHAnsi" w:hAnsiTheme="minorHAnsi" w:cstheme="minorHAnsi"/>
          <w:lang w:eastAsia="en-US"/>
        </w:rPr>
        <w:tab/>
        <w:t>............................................................................................................................</w:t>
      </w:r>
    </w:p>
    <w:p w14:paraId="564B3A54" w14:textId="4419BD7E"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1F097B2A" w14:textId="280BE29F"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val="en-US" w:eastAsia="en-US"/>
        </w:rPr>
      </w:pPr>
      <w:r w:rsidRPr="00D67DF9">
        <w:rPr>
          <w:rFonts w:asciiTheme="minorHAnsi" w:hAnsiTheme="minorHAnsi" w:cstheme="minorHAnsi"/>
          <w:lang w:val="en-US" w:eastAsia="en-US"/>
        </w:rPr>
        <w:t>NIP:</w:t>
      </w:r>
      <w:r w:rsidRPr="00D67DF9">
        <w:rPr>
          <w:rFonts w:asciiTheme="minorHAnsi" w:hAnsiTheme="minorHAnsi" w:cstheme="minorHAnsi"/>
          <w:lang w:val="en-US" w:eastAsia="en-US"/>
        </w:rPr>
        <w:tab/>
        <w:t>............................................................................................................................</w:t>
      </w:r>
    </w:p>
    <w:p w14:paraId="49C6BB25" w14:textId="3B844ADE" w:rsidR="00F26AA6" w:rsidRPr="00D67DF9" w:rsidRDefault="00FA7CB8" w:rsidP="003C551D">
      <w:pPr>
        <w:widowControl w:val="0"/>
        <w:tabs>
          <w:tab w:val="left" w:pos="2109"/>
        </w:tabs>
        <w:suppressAutoHyphens w:val="0"/>
        <w:spacing w:before="60" w:line="276" w:lineRule="auto"/>
        <w:rPr>
          <w:rFonts w:asciiTheme="minorHAnsi" w:hAnsiTheme="minorHAnsi" w:cstheme="minorHAnsi"/>
          <w:lang w:val="en-US" w:eastAsia="en-US"/>
        </w:rPr>
      </w:pPr>
      <w:r w:rsidRPr="00D67DF9">
        <w:rPr>
          <w:rFonts w:asciiTheme="minorHAnsi" w:hAnsiTheme="minorHAnsi" w:cstheme="minorHAnsi"/>
          <w:lang w:val="en-US" w:eastAsia="en-US"/>
        </w:rPr>
        <w:t>REGON</w:t>
      </w:r>
      <w:r w:rsidR="00F26AA6" w:rsidRPr="00D67DF9">
        <w:rPr>
          <w:rFonts w:asciiTheme="minorHAnsi" w:hAnsiTheme="minorHAnsi" w:cstheme="minorHAnsi"/>
          <w:lang w:val="en-US" w:eastAsia="en-US"/>
        </w:rPr>
        <w:t>:</w:t>
      </w:r>
      <w:r w:rsidR="00F26AA6" w:rsidRPr="00D67DF9">
        <w:rPr>
          <w:rFonts w:asciiTheme="minorHAnsi" w:hAnsiTheme="minorHAnsi" w:cstheme="minorHAnsi"/>
          <w:lang w:val="en-US" w:eastAsia="en-US"/>
        </w:rPr>
        <w:tab/>
        <w:t>............................................................................................................................</w:t>
      </w:r>
    </w:p>
    <w:p w14:paraId="68065FD1" w14:textId="133BCB8F"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val="en-US" w:eastAsia="en-US"/>
        </w:rPr>
      </w:pPr>
      <w:r w:rsidRPr="00D67DF9">
        <w:rPr>
          <w:rFonts w:asciiTheme="minorHAnsi" w:hAnsiTheme="minorHAnsi" w:cstheme="minorHAnsi"/>
          <w:lang w:val="en-US" w:eastAsia="en-US"/>
        </w:rPr>
        <w:t>KRS:</w:t>
      </w:r>
      <w:r w:rsidRPr="00D67DF9">
        <w:rPr>
          <w:rFonts w:asciiTheme="minorHAnsi" w:hAnsiTheme="minorHAnsi" w:cstheme="minorHAnsi"/>
          <w:lang w:val="en-US" w:eastAsia="en-US"/>
        </w:rPr>
        <w:tab/>
        <w:t>............................................................................................................................</w:t>
      </w:r>
    </w:p>
    <w:p w14:paraId="5796CBE9" w14:textId="061A8AAE"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val="en-US" w:eastAsia="en-US"/>
        </w:rPr>
      </w:pPr>
      <w:r w:rsidRPr="00D67DF9">
        <w:rPr>
          <w:rFonts w:asciiTheme="minorHAnsi" w:hAnsiTheme="minorHAnsi" w:cstheme="minorHAnsi"/>
          <w:lang w:val="en-US" w:eastAsia="en-US"/>
        </w:rPr>
        <w:t>e-mail:</w:t>
      </w:r>
      <w:r w:rsidRPr="00D67DF9">
        <w:rPr>
          <w:rFonts w:asciiTheme="minorHAnsi" w:hAnsiTheme="minorHAnsi" w:cstheme="minorHAnsi"/>
          <w:lang w:val="en-US" w:eastAsia="en-US"/>
        </w:rPr>
        <w:tab/>
        <w:t>............................................................................................................................</w:t>
      </w:r>
    </w:p>
    <w:p w14:paraId="2365603C" w14:textId="4346F3B4" w:rsidR="00F26AA6" w:rsidRPr="00D67DF9" w:rsidRDefault="00F26AA6" w:rsidP="003C551D">
      <w:pPr>
        <w:widowControl w:val="0"/>
        <w:suppressAutoHyphens w:val="0"/>
        <w:spacing w:before="60" w:line="276" w:lineRule="auto"/>
        <w:jc w:val="both"/>
        <w:rPr>
          <w:rFonts w:asciiTheme="minorHAnsi" w:hAnsiTheme="minorHAnsi" w:cstheme="minorHAnsi"/>
          <w:i/>
          <w:spacing w:val="-4"/>
        </w:rPr>
      </w:pPr>
      <w:r w:rsidRPr="00D67DF9">
        <w:rPr>
          <w:rFonts w:asciiTheme="minorHAnsi" w:hAnsiTheme="minorHAnsi" w:cstheme="minorHAnsi"/>
          <w:i/>
          <w:spacing w:val="-4"/>
        </w:rPr>
        <w:t>* w przypadku składania oferty przez wykonawców wspólnie ubiegających się o udzielenie zamówienia, należy podać</w:t>
      </w:r>
      <w:r w:rsidRPr="00D67DF9">
        <w:rPr>
          <w:rFonts w:asciiTheme="minorHAnsi" w:hAnsiTheme="minorHAnsi" w:cstheme="minorHAnsi"/>
          <w:spacing w:val="-4"/>
        </w:rPr>
        <w:t xml:space="preserve"> </w:t>
      </w:r>
      <w:r w:rsidRPr="00D67DF9">
        <w:rPr>
          <w:rFonts w:asciiTheme="minorHAnsi" w:hAnsiTheme="minorHAnsi" w:cstheme="minorHAnsi"/>
          <w:i/>
          <w:spacing w:val="-4"/>
        </w:rPr>
        <w:t>nazwy (firmy) oraz dokładne adresy i pozostałe dane wszystkich wykonawców</w:t>
      </w:r>
    </w:p>
    <w:p w14:paraId="0329A44F" w14:textId="77777777" w:rsidR="00F26AA6" w:rsidRPr="00D67DF9" w:rsidRDefault="00F26AA6" w:rsidP="003C551D">
      <w:pPr>
        <w:widowControl w:val="0"/>
        <w:suppressAutoHyphens w:val="0"/>
        <w:spacing w:before="120" w:after="60" w:line="276" w:lineRule="auto"/>
        <w:jc w:val="center"/>
        <w:rPr>
          <w:rFonts w:asciiTheme="minorHAnsi" w:hAnsiTheme="minorHAnsi" w:cstheme="minorHAnsi"/>
          <w:b/>
        </w:rPr>
      </w:pPr>
      <w:r w:rsidRPr="00D67DF9">
        <w:rPr>
          <w:rFonts w:asciiTheme="minorHAnsi" w:hAnsiTheme="minorHAnsi" w:cstheme="minorHAnsi"/>
          <w:b/>
        </w:rPr>
        <w:t xml:space="preserve">OŚWIADCZENIE </w:t>
      </w:r>
    </w:p>
    <w:p w14:paraId="6F911B40" w14:textId="3169C859" w:rsidR="00F26AA6" w:rsidRPr="00D67DF9" w:rsidRDefault="00F26AA6" w:rsidP="003C551D">
      <w:pPr>
        <w:widowControl w:val="0"/>
        <w:suppressAutoHyphens w:val="0"/>
        <w:spacing w:line="276" w:lineRule="auto"/>
        <w:ind w:firstLine="255"/>
        <w:jc w:val="both"/>
        <w:rPr>
          <w:rFonts w:asciiTheme="minorHAnsi" w:hAnsiTheme="minorHAnsi" w:cstheme="minorHAnsi"/>
        </w:rPr>
      </w:pPr>
      <w:r w:rsidRPr="00D67DF9">
        <w:rPr>
          <w:rFonts w:asciiTheme="minorHAnsi" w:hAnsiTheme="minorHAnsi" w:cstheme="minorHAnsi"/>
        </w:rPr>
        <w:t>Działając zgodnie z art. 125 ust. 1 ustawy dnia 11 września 2019 r. Prawo zamówień publicznych (</w:t>
      </w:r>
      <w:r w:rsidR="006521B8" w:rsidRPr="00D67DF9">
        <w:rPr>
          <w:rFonts w:asciiTheme="minorHAnsi" w:hAnsiTheme="minorHAnsi" w:cstheme="minorHAnsi"/>
        </w:rPr>
        <w:t>tekst jednolity Dz.U. 2023 poz. 1605 ze zm.</w:t>
      </w:r>
      <w:r w:rsidRPr="00D67DF9">
        <w:rPr>
          <w:rFonts w:asciiTheme="minorHAnsi" w:hAnsiTheme="minorHAnsi" w:cstheme="minorHAnsi"/>
        </w:rPr>
        <w:t>), składając ofertę w postępowaniu w sprawie zamówienia publicznego prowadzonego w trybie podstawowym na:</w:t>
      </w:r>
    </w:p>
    <w:p w14:paraId="2CCF5B11" w14:textId="64F2FC8B" w:rsidR="00F26AA6" w:rsidRPr="00D67DF9" w:rsidRDefault="00F26AA6" w:rsidP="003C551D">
      <w:pPr>
        <w:widowControl w:val="0"/>
        <w:suppressAutoHyphens w:val="0"/>
        <w:spacing w:before="80" w:after="80" w:line="276" w:lineRule="auto"/>
        <w:jc w:val="center"/>
        <w:rPr>
          <w:rFonts w:asciiTheme="minorHAnsi" w:hAnsiTheme="minorHAnsi" w:cstheme="minorHAnsi"/>
          <w:b/>
          <w:highlight w:val="yellow"/>
        </w:rPr>
      </w:pPr>
      <w:r w:rsidRPr="00D67DF9">
        <w:rPr>
          <w:rFonts w:asciiTheme="minorHAnsi" w:hAnsiTheme="minorHAnsi" w:cstheme="minorHAnsi"/>
          <w:b/>
        </w:rPr>
        <w:t xml:space="preserve">„Ubezpieczenie majątku i innych interesów </w:t>
      </w:r>
      <w:r w:rsidR="007D10DB" w:rsidRPr="00D67DF9">
        <w:rPr>
          <w:rFonts w:asciiTheme="minorHAnsi" w:hAnsiTheme="minorHAnsi" w:cstheme="minorHAnsi"/>
          <w:b/>
        </w:rPr>
        <w:t xml:space="preserve">Gminy </w:t>
      </w:r>
      <w:r w:rsidR="009177E0" w:rsidRPr="00D67DF9">
        <w:rPr>
          <w:rFonts w:asciiTheme="minorHAnsi" w:hAnsiTheme="minorHAnsi" w:cstheme="minorHAnsi"/>
          <w:b/>
        </w:rPr>
        <w:t xml:space="preserve">Miasta Rypin wraz z jednostkami organizacyjnymi i </w:t>
      </w:r>
      <w:r w:rsidR="009722B0" w:rsidRPr="00D67DF9">
        <w:rPr>
          <w:rFonts w:asciiTheme="minorHAnsi" w:hAnsiTheme="minorHAnsi" w:cstheme="minorHAnsi"/>
          <w:b/>
        </w:rPr>
        <w:t>Instytucjami Kultury</w:t>
      </w:r>
      <w:r w:rsidRPr="00D67DF9">
        <w:rPr>
          <w:rFonts w:asciiTheme="minorHAnsi" w:hAnsiTheme="minorHAnsi" w:cstheme="minorHAnsi"/>
          <w:b/>
        </w:rPr>
        <w:t>”</w:t>
      </w:r>
    </w:p>
    <w:p w14:paraId="29E56C7A" w14:textId="0E4261B9" w:rsidR="00F26AA6" w:rsidRPr="00D67DF9" w:rsidRDefault="003E6F7E" w:rsidP="003C551D">
      <w:pPr>
        <w:widowControl w:val="0"/>
        <w:numPr>
          <w:ilvl w:val="0"/>
          <w:numId w:val="20"/>
        </w:numPr>
        <w:tabs>
          <w:tab w:val="left" w:pos="284"/>
        </w:tabs>
        <w:suppressAutoHyphens w:val="0"/>
        <w:spacing w:line="276" w:lineRule="auto"/>
        <w:ind w:left="284" w:hanging="284"/>
        <w:jc w:val="both"/>
        <w:rPr>
          <w:rFonts w:asciiTheme="minorHAnsi" w:hAnsiTheme="minorHAnsi" w:cstheme="minorHAnsi"/>
          <w:bCs/>
          <w:spacing w:val="-4"/>
        </w:rPr>
      </w:pPr>
      <w:bookmarkStart w:id="244" w:name="_Hlk101272843"/>
      <w:r w:rsidRPr="00D67DF9">
        <w:rPr>
          <w:rFonts w:asciiTheme="minorHAnsi" w:hAnsiTheme="minorHAnsi" w:cstheme="minorHAnsi"/>
          <w:bCs/>
          <w:spacing w:val="-4"/>
        </w:rPr>
        <w:t xml:space="preserve">Oświadczamy, że reprezentowany przez nas Wykonawca nie podlega wykluczeniu z postępowania na podstawie art. 108 ust. 1 ustawy Prawo zamówień publicznych oraz art. 7 ust. 1 ustawy </w:t>
      </w:r>
      <w:r w:rsidR="005750ED" w:rsidRPr="00D67DF9">
        <w:rPr>
          <w:rFonts w:asciiTheme="minorHAnsi" w:hAnsiTheme="minorHAnsi" w:cstheme="minorHAnsi"/>
          <w:bCs/>
          <w:spacing w:val="-4"/>
        </w:rPr>
        <w:br/>
      </w:r>
      <w:r w:rsidRPr="00D67DF9">
        <w:rPr>
          <w:rFonts w:asciiTheme="minorHAnsi" w:hAnsiTheme="minorHAnsi" w:cstheme="minorHAnsi"/>
          <w:bCs/>
          <w:spacing w:val="-4"/>
        </w:rPr>
        <w:t>o szczególnych rozwiązaniach w zakresie przeciwdziałania wspieraniu agresji na Ukrainę oraz służących ochronie bezpieczeństwa narodowego</w:t>
      </w:r>
      <w:bookmarkEnd w:id="244"/>
      <w:r w:rsidR="00F26AA6" w:rsidRPr="00D67DF9">
        <w:rPr>
          <w:rFonts w:asciiTheme="minorHAnsi" w:hAnsiTheme="minorHAnsi" w:cstheme="minorHAnsi"/>
          <w:bCs/>
          <w:spacing w:val="-4"/>
        </w:rPr>
        <w:t>.</w:t>
      </w:r>
    </w:p>
    <w:p w14:paraId="6902397A" w14:textId="233B0B57" w:rsidR="00F26AA6" w:rsidRPr="00D67DF9" w:rsidRDefault="00F26AA6" w:rsidP="003C551D">
      <w:pPr>
        <w:widowControl w:val="0"/>
        <w:suppressAutoHyphens w:val="0"/>
        <w:spacing w:before="120" w:line="276" w:lineRule="auto"/>
        <w:ind w:left="284"/>
        <w:rPr>
          <w:rFonts w:asciiTheme="minorHAnsi" w:hAnsiTheme="minorHAnsi" w:cstheme="minorHAnsi"/>
          <w:lang w:eastAsia="en-US"/>
        </w:rPr>
      </w:pPr>
      <w:r w:rsidRPr="00D67DF9">
        <w:rPr>
          <w:rFonts w:asciiTheme="minorHAnsi" w:hAnsiTheme="minorHAnsi" w:cstheme="minorHAnsi"/>
          <w:lang w:eastAsia="en-US"/>
        </w:rPr>
        <w:t>Miejscowość i data: ……………….………</w:t>
      </w:r>
    </w:p>
    <w:p w14:paraId="1563ED91" w14:textId="77777777" w:rsidR="00F26AA6" w:rsidRPr="00D67DF9" w:rsidRDefault="00F26AA6" w:rsidP="003C551D">
      <w:pPr>
        <w:widowControl w:val="0"/>
        <w:suppressAutoHyphens w:val="0"/>
        <w:spacing w:before="120" w:after="120" w:line="276" w:lineRule="auto"/>
        <w:ind w:left="993" w:right="-1" w:hanging="709"/>
        <w:rPr>
          <w:rFonts w:asciiTheme="minorHAnsi" w:hAnsiTheme="minorHAnsi" w:cstheme="minorHAnsi"/>
          <w:i/>
        </w:rPr>
      </w:pPr>
      <w:r w:rsidRPr="00D67DF9">
        <w:rPr>
          <w:rFonts w:asciiTheme="minorHAnsi" w:hAnsiTheme="minorHAnsi" w:cstheme="minorHAnsi"/>
          <w:bCs/>
        </w:rPr>
        <w:t>albo</w:t>
      </w:r>
      <w:r w:rsidRPr="00D67DF9">
        <w:rPr>
          <w:rFonts w:asciiTheme="minorHAnsi" w:hAnsiTheme="minorHAnsi" w:cstheme="minorHAnsi"/>
          <w:b/>
        </w:rPr>
        <w:t xml:space="preserve"> </w:t>
      </w:r>
      <w:r w:rsidRPr="00D67DF9">
        <w:rPr>
          <w:rFonts w:asciiTheme="minorHAnsi" w:hAnsiTheme="minorHAnsi" w:cstheme="minorHAnsi"/>
          <w:i/>
        </w:rPr>
        <w:t>(należy złożyć oświadczenie tylko wtedy, jeżeli dotyczy)</w:t>
      </w:r>
    </w:p>
    <w:p w14:paraId="359D8AE6" w14:textId="551EC65E" w:rsidR="00F26AA6" w:rsidRPr="00D67DF9" w:rsidRDefault="00F26AA6" w:rsidP="003C551D">
      <w:pPr>
        <w:widowControl w:val="0"/>
        <w:suppressAutoHyphens w:val="0"/>
        <w:spacing w:line="276" w:lineRule="auto"/>
        <w:ind w:left="284"/>
        <w:jc w:val="both"/>
        <w:rPr>
          <w:rFonts w:asciiTheme="minorHAnsi" w:hAnsiTheme="minorHAnsi" w:cstheme="minorHAnsi"/>
          <w:bCs/>
          <w:spacing w:val="-4"/>
        </w:rPr>
      </w:pPr>
      <w:r w:rsidRPr="00D67DF9">
        <w:rPr>
          <w:rFonts w:asciiTheme="minorHAnsi" w:hAnsiTheme="minorHAnsi" w:cstheme="minorHAns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D67DF9">
        <w:rPr>
          <w:rFonts w:asciiTheme="minorHAnsi" w:hAnsiTheme="minorHAnsi" w:cstheme="minorHAnsi"/>
          <w:bCs/>
          <w:spacing w:val="-4"/>
        </w:rPr>
        <w:t>u.p.z.p</w:t>
      </w:r>
      <w:proofErr w:type="spellEnd"/>
      <w:r w:rsidRPr="00D67DF9">
        <w:rPr>
          <w:rFonts w:asciiTheme="minorHAnsi" w:hAnsiTheme="minorHAnsi" w:cstheme="minorHAnsi"/>
          <w:bCs/>
          <w:spacing w:val="-4"/>
        </w:rPr>
        <w:t>. reprezentowany przez nas Wykonawca podjął następujące środki naprawcze:</w:t>
      </w:r>
      <w:r w:rsidR="00010E59" w:rsidRPr="00D67DF9">
        <w:rPr>
          <w:rFonts w:asciiTheme="minorHAnsi" w:hAnsiTheme="minorHAnsi" w:cstheme="minorHAnsi"/>
          <w:bCs/>
          <w:spacing w:val="-4"/>
        </w:rPr>
        <w:t xml:space="preserve"> ……………….…..</w:t>
      </w:r>
    </w:p>
    <w:p w14:paraId="77E66E5F" w14:textId="77777777" w:rsidR="00F26AA6" w:rsidRPr="00D67DF9" w:rsidRDefault="00F26AA6" w:rsidP="003C551D">
      <w:pPr>
        <w:widowControl w:val="0"/>
        <w:suppressAutoHyphens w:val="0"/>
        <w:spacing w:before="120" w:line="276" w:lineRule="auto"/>
        <w:ind w:left="284"/>
        <w:rPr>
          <w:rFonts w:asciiTheme="minorHAnsi" w:hAnsiTheme="minorHAnsi" w:cstheme="minorHAnsi"/>
          <w:lang w:eastAsia="en-US"/>
        </w:rPr>
      </w:pPr>
      <w:bookmarkStart w:id="245" w:name="_Hlk47300070"/>
      <w:r w:rsidRPr="00D67DF9">
        <w:rPr>
          <w:rFonts w:asciiTheme="minorHAnsi" w:hAnsiTheme="minorHAnsi" w:cstheme="minorHAnsi"/>
          <w:lang w:eastAsia="en-US"/>
        </w:rPr>
        <w:t>Miejscowość i data: ……………….………</w:t>
      </w:r>
    </w:p>
    <w:bookmarkEnd w:id="245"/>
    <w:p w14:paraId="5E252407" w14:textId="1F4C2678" w:rsidR="00F26AA6" w:rsidRPr="00D67DF9" w:rsidRDefault="00F26AA6" w:rsidP="003C551D">
      <w:pPr>
        <w:widowControl w:val="0"/>
        <w:numPr>
          <w:ilvl w:val="0"/>
          <w:numId w:val="20"/>
        </w:numPr>
        <w:tabs>
          <w:tab w:val="left" w:pos="284"/>
        </w:tabs>
        <w:suppressAutoHyphens w:val="0"/>
        <w:spacing w:before="240" w:line="276" w:lineRule="auto"/>
        <w:ind w:left="284" w:hanging="284"/>
        <w:jc w:val="both"/>
        <w:rPr>
          <w:rFonts w:asciiTheme="minorHAnsi" w:hAnsiTheme="minorHAnsi" w:cstheme="minorHAnsi"/>
          <w:bCs/>
        </w:rPr>
      </w:pPr>
      <w:r w:rsidRPr="00D67DF9">
        <w:rPr>
          <w:rFonts w:asciiTheme="minorHAnsi" w:hAnsiTheme="minorHAnsi" w:cstheme="minorHAnsi"/>
          <w:bCs/>
        </w:rPr>
        <w:t>Oświadczamy, że reprezentowany przez nas Wykonawca spełnia warunki udziału w postępowaniu, określone przez Zamawiającego w specyfikacji warunków zamówienia.</w:t>
      </w:r>
    </w:p>
    <w:p w14:paraId="331D46DC" w14:textId="2B2ED7E2" w:rsidR="00F26AA6" w:rsidRPr="00D67DF9" w:rsidRDefault="00F26AA6" w:rsidP="003C551D">
      <w:pPr>
        <w:widowControl w:val="0"/>
        <w:suppressAutoHyphens w:val="0"/>
        <w:spacing w:before="120" w:line="276" w:lineRule="auto"/>
        <w:ind w:left="284"/>
        <w:rPr>
          <w:rFonts w:asciiTheme="minorHAnsi" w:hAnsiTheme="minorHAnsi" w:cstheme="minorHAnsi"/>
          <w:lang w:eastAsia="en-US"/>
        </w:rPr>
      </w:pPr>
      <w:r w:rsidRPr="00D67DF9">
        <w:rPr>
          <w:rFonts w:asciiTheme="minorHAnsi" w:hAnsiTheme="minorHAnsi" w:cstheme="minorHAnsi"/>
          <w:lang w:eastAsia="en-US"/>
        </w:rPr>
        <w:t>Miejscowość i data: ……………….………</w:t>
      </w:r>
    </w:p>
    <w:p w14:paraId="05343354" w14:textId="476C8F6D" w:rsidR="00F26AA6" w:rsidRPr="00D67DF9" w:rsidRDefault="00F26AA6" w:rsidP="003C551D">
      <w:pPr>
        <w:widowControl w:val="0"/>
        <w:suppressAutoHyphens w:val="0"/>
        <w:spacing w:before="240" w:line="276" w:lineRule="auto"/>
        <w:ind w:left="284" w:firstLine="283"/>
        <w:jc w:val="both"/>
        <w:rPr>
          <w:rFonts w:asciiTheme="minorHAnsi" w:hAnsiTheme="minorHAnsi" w:cstheme="minorHAnsi"/>
          <w:bCs/>
        </w:rPr>
      </w:pPr>
      <w:r w:rsidRPr="00D67DF9">
        <w:rPr>
          <w:rFonts w:asciiTheme="minorHAnsi" w:hAnsiTheme="minorHAnsi" w:cstheme="minorHAnsi"/>
          <w:bCs/>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D67DF9" w:rsidRDefault="00F26AA6" w:rsidP="003C551D">
      <w:pPr>
        <w:widowControl w:val="0"/>
        <w:suppressAutoHyphens w:val="0"/>
        <w:spacing w:before="120" w:line="276" w:lineRule="auto"/>
        <w:ind w:left="284"/>
        <w:rPr>
          <w:rFonts w:asciiTheme="minorHAnsi" w:hAnsiTheme="minorHAnsi" w:cstheme="minorHAnsi"/>
          <w:lang w:eastAsia="en-US"/>
        </w:rPr>
      </w:pPr>
      <w:r w:rsidRPr="00D67DF9">
        <w:rPr>
          <w:rFonts w:asciiTheme="minorHAnsi" w:hAnsiTheme="minorHAnsi" w:cstheme="minorHAnsi"/>
          <w:lang w:eastAsia="en-US"/>
        </w:rPr>
        <w:t>Miejscowość i data: ……………….………</w:t>
      </w:r>
    </w:p>
    <w:p w14:paraId="5EC1EA21" w14:textId="77777777" w:rsidR="00F26AA6" w:rsidRPr="00D67DF9" w:rsidRDefault="00F26AA6" w:rsidP="003C551D">
      <w:pPr>
        <w:widowControl w:val="0"/>
        <w:suppressAutoHyphens w:val="0"/>
        <w:spacing w:before="240" w:line="276" w:lineRule="auto"/>
        <w:ind w:left="284"/>
        <w:rPr>
          <w:rFonts w:asciiTheme="minorHAnsi" w:hAnsiTheme="minorHAnsi" w:cstheme="minorHAnsi"/>
          <w:lang w:eastAsia="en-US"/>
        </w:rPr>
        <w:sectPr w:rsidR="00F26AA6"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D67DF9" w:rsidRDefault="00F26AA6" w:rsidP="003C551D">
      <w:pPr>
        <w:widowControl w:val="0"/>
        <w:suppressAutoHyphens w:val="0"/>
        <w:spacing w:line="276" w:lineRule="auto"/>
        <w:jc w:val="both"/>
        <w:outlineLvl w:val="0"/>
        <w:rPr>
          <w:rFonts w:asciiTheme="minorHAnsi" w:hAnsiTheme="minorHAnsi" w:cstheme="minorHAnsi"/>
          <w:b/>
          <w:bCs/>
          <w:lang w:eastAsia="en-US"/>
        </w:rPr>
      </w:pPr>
      <w:bookmarkStart w:id="246" w:name="_Toc173842939"/>
      <w:r w:rsidRPr="00D67DF9">
        <w:rPr>
          <w:rFonts w:asciiTheme="minorHAnsi" w:hAnsiTheme="minorHAnsi" w:cstheme="minorHAnsi"/>
          <w:b/>
          <w:bCs/>
          <w:lang w:eastAsia="en-US"/>
        </w:rPr>
        <w:lastRenderedPageBreak/>
        <w:t>Załącznik nr 3a do SWZ: Wzór oświadczenia wykonawców wspólnie ubiegających się o udzielenie zamówienia</w:t>
      </w:r>
      <w:bookmarkEnd w:id="246"/>
    </w:p>
    <w:p w14:paraId="74C8CE0F" w14:textId="77777777" w:rsidR="00F26AA6" w:rsidRPr="00D67DF9" w:rsidRDefault="00F26AA6" w:rsidP="003C551D">
      <w:pPr>
        <w:widowControl w:val="0"/>
        <w:suppressAutoHyphens w:val="0"/>
        <w:autoSpaceDE w:val="0"/>
        <w:spacing w:before="120" w:line="276" w:lineRule="auto"/>
        <w:jc w:val="both"/>
        <w:rPr>
          <w:rFonts w:asciiTheme="minorHAnsi" w:hAnsiTheme="minorHAnsi" w:cstheme="minorHAnsi"/>
          <w:b/>
          <w:bCs/>
        </w:rPr>
      </w:pPr>
      <w:r w:rsidRPr="00D67DF9">
        <w:rPr>
          <w:rFonts w:asciiTheme="minorHAnsi" w:hAnsiTheme="minorHAnsi" w:cstheme="minorHAnsi"/>
          <w:b/>
          <w:bCs/>
        </w:rPr>
        <w:t>WYKONAWCA NR 1:*</w:t>
      </w:r>
    </w:p>
    <w:p w14:paraId="569618A6" w14:textId="5C948461" w:rsidR="00F26AA6" w:rsidRPr="00D67DF9" w:rsidRDefault="00F26AA6" w:rsidP="003C551D">
      <w:pPr>
        <w:widowControl w:val="0"/>
        <w:tabs>
          <w:tab w:val="left" w:pos="2109"/>
        </w:tabs>
        <w:suppressAutoHyphens w:val="0"/>
        <w:spacing w:line="276" w:lineRule="auto"/>
        <w:rPr>
          <w:rFonts w:asciiTheme="minorHAnsi" w:hAnsiTheme="minorHAnsi" w:cstheme="minorHAnsi"/>
          <w:lang w:eastAsia="en-US"/>
        </w:rPr>
      </w:pPr>
      <w:r w:rsidRPr="00D67DF9">
        <w:rPr>
          <w:rFonts w:asciiTheme="minorHAnsi" w:hAnsiTheme="minorHAnsi" w:cstheme="minorHAnsi"/>
          <w:lang w:eastAsia="en-US"/>
        </w:rPr>
        <w:t>Firma (nazwa):</w:t>
      </w:r>
      <w:r w:rsidRPr="00D67DF9">
        <w:rPr>
          <w:rFonts w:asciiTheme="minorHAnsi" w:hAnsiTheme="minorHAnsi" w:cstheme="minorHAnsi"/>
          <w:lang w:eastAsia="en-US"/>
        </w:rPr>
        <w:tab/>
        <w:t>............................................................................................................................</w:t>
      </w:r>
    </w:p>
    <w:p w14:paraId="573C743E" w14:textId="48A76D08"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Adres:</w:t>
      </w:r>
      <w:r w:rsidRPr="00D67DF9">
        <w:rPr>
          <w:rFonts w:asciiTheme="minorHAnsi" w:hAnsiTheme="minorHAnsi" w:cstheme="minorHAnsi"/>
          <w:lang w:eastAsia="en-US"/>
        </w:rPr>
        <w:tab/>
        <w:t>............................................................................................................................</w:t>
      </w:r>
    </w:p>
    <w:p w14:paraId="4544437E" w14:textId="24DFB60E"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66DE11DC" w14:textId="0C0D229D"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NIP:</w:t>
      </w:r>
      <w:r w:rsidRPr="00D67DF9">
        <w:rPr>
          <w:rFonts w:asciiTheme="minorHAnsi" w:hAnsiTheme="minorHAnsi" w:cstheme="minorHAnsi"/>
          <w:lang w:eastAsia="en-US"/>
        </w:rPr>
        <w:tab/>
        <w:t>............................................................................................................................</w:t>
      </w:r>
    </w:p>
    <w:p w14:paraId="706023FF" w14:textId="6BA431CF" w:rsidR="00F26AA6" w:rsidRPr="00D67DF9" w:rsidRDefault="00FA7CB8"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REGON</w:t>
      </w:r>
      <w:r w:rsidR="00F26AA6" w:rsidRPr="00D67DF9">
        <w:rPr>
          <w:rFonts w:asciiTheme="minorHAnsi" w:hAnsiTheme="minorHAnsi" w:cstheme="minorHAnsi"/>
          <w:lang w:eastAsia="en-US"/>
        </w:rPr>
        <w:t>:</w:t>
      </w:r>
      <w:r w:rsidR="00F26AA6" w:rsidRPr="00D67DF9">
        <w:rPr>
          <w:rFonts w:asciiTheme="minorHAnsi" w:hAnsiTheme="minorHAnsi" w:cstheme="minorHAnsi"/>
          <w:lang w:eastAsia="en-US"/>
        </w:rPr>
        <w:tab/>
        <w:t>............................................................................................................................</w:t>
      </w:r>
    </w:p>
    <w:p w14:paraId="3351F03D" w14:textId="09564427"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KRS:</w:t>
      </w:r>
      <w:r w:rsidRPr="00D67DF9">
        <w:rPr>
          <w:rFonts w:asciiTheme="minorHAnsi" w:hAnsiTheme="minorHAnsi" w:cstheme="minorHAnsi"/>
          <w:lang w:eastAsia="en-US"/>
        </w:rPr>
        <w:tab/>
        <w:t>............................................................................................................................</w:t>
      </w:r>
    </w:p>
    <w:p w14:paraId="697A1EB6" w14:textId="4D8146D6"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e-mail:</w:t>
      </w:r>
      <w:r w:rsidRPr="00D67DF9">
        <w:rPr>
          <w:rFonts w:asciiTheme="minorHAnsi" w:hAnsiTheme="minorHAnsi" w:cstheme="minorHAnsi"/>
          <w:lang w:eastAsia="en-US"/>
        </w:rPr>
        <w:tab/>
        <w:t>............................................................................................................................</w:t>
      </w:r>
    </w:p>
    <w:p w14:paraId="4C9C492E" w14:textId="77777777" w:rsidR="00F26AA6" w:rsidRPr="00D67DF9" w:rsidRDefault="00F26AA6" w:rsidP="003C551D">
      <w:pPr>
        <w:widowControl w:val="0"/>
        <w:suppressAutoHyphens w:val="0"/>
        <w:autoSpaceDE w:val="0"/>
        <w:spacing w:before="120" w:line="276" w:lineRule="auto"/>
        <w:jc w:val="both"/>
        <w:rPr>
          <w:rFonts w:asciiTheme="minorHAnsi" w:hAnsiTheme="minorHAnsi" w:cstheme="minorHAnsi"/>
          <w:b/>
          <w:bCs/>
        </w:rPr>
      </w:pPr>
      <w:r w:rsidRPr="00D67DF9">
        <w:rPr>
          <w:rFonts w:asciiTheme="minorHAnsi" w:hAnsiTheme="minorHAnsi" w:cstheme="minorHAnsi"/>
          <w:b/>
          <w:bCs/>
        </w:rPr>
        <w:t>WYKONAWCA NR 2:*</w:t>
      </w:r>
    </w:p>
    <w:p w14:paraId="22B0383D" w14:textId="22E84AB4" w:rsidR="00F26AA6" w:rsidRPr="00D67DF9" w:rsidRDefault="00F26AA6" w:rsidP="003C551D">
      <w:pPr>
        <w:widowControl w:val="0"/>
        <w:tabs>
          <w:tab w:val="left" w:pos="2109"/>
        </w:tabs>
        <w:suppressAutoHyphens w:val="0"/>
        <w:spacing w:line="276" w:lineRule="auto"/>
        <w:rPr>
          <w:rFonts w:asciiTheme="minorHAnsi" w:hAnsiTheme="minorHAnsi" w:cstheme="minorHAnsi"/>
          <w:lang w:eastAsia="en-US"/>
        </w:rPr>
      </w:pPr>
      <w:r w:rsidRPr="00D67DF9">
        <w:rPr>
          <w:rFonts w:asciiTheme="minorHAnsi" w:hAnsiTheme="minorHAnsi" w:cstheme="minorHAnsi"/>
          <w:lang w:eastAsia="en-US"/>
        </w:rPr>
        <w:t>Firma (nazwa):</w:t>
      </w:r>
      <w:r w:rsidRPr="00D67DF9">
        <w:rPr>
          <w:rFonts w:asciiTheme="minorHAnsi" w:hAnsiTheme="minorHAnsi" w:cstheme="minorHAnsi"/>
          <w:lang w:eastAsia="en-US"/>
        </w:rPr>
        <w:tab/>
        <w:t>............................................................................................................................</w:t>
      </w:r>
    </w:p>
    <w:p w14:paraId="5D6A3D6C" w14:textId="5A94B367"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Adres:</w:t>
      </w:r>
      <w:r w:rsidRPr="00D67DF9">
        <w:rPr>
          <w:rFonts w:asciiTheme="minorHAnsi" w:hAnsiTheme="minorHAnsi" w:cstheme="minorHAnsi"/>
          <w:lang w:eastAsia="en-US"/>
        </w:rPr>
        <w:tab/>
        <w:t>............................................................................................................................</w:t>
      </w:r>
    </w:p>
    <w:p w14:paraId="4FC33A17" w14:textId="15B35B20"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Telefon/faks:</w:t>
      </w:r>
      <w:r w:rsidRPr="00D67DF9">
        <w:rPr>
          <w:rFonts w:asciiTheme="minorHAnsi" w:hAnsiTheme="minorHAnsi" w:cstheme="minorHAnsi"/>
          <w:lang w:eastAsia="en-US"/>
        </w:rPr>
        <w:tab/>
        <w:t>............................................................................................................................</w:t>
      </w:r>
    </w:p>
    <w:p w14:paraId="0F9866BD" w14:textId="1CBB92E6"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NIP:</w:t>
      </w:r>
      <w:r w:rsidRPr="00D67DF9">
        <w:rPr>
          <w:rFonts w:asciiTheme="minorHAnsi" w:hAnsiTheme="minorHAnsi" w:cstheme="minorHAnsi"/>
          <w:lang w:eastAsia="en-US"/>
        </w:rPr>
        <w:tab/>
        <w:t>............................................................................................................................</w:t>
      </w:r>
    </w:p>
    <w:p w14:paraId="64AA2717" w14:textId="4B09EC88" w:rsidR="00F26AA6" w:rsidRPr="00D67DF9" w:rsidRDefault="00FA7CB8"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REGON</w:t>
      </w:r>
      <w:r w:rsidR="00F26AA6" w:rsidRPr="00D67DF9">
        <w:rPr>
          <w:rFonts w:asciiTheme="minorHAnsi" w:hAnsiTheme="minorHAnsi" w:cstheme="minorHAnsi"/>
          <w:lang w:eastAsia="en-US"/>
        </w:rPr>
        <w:t>:</w:t>
      </w:r>
      <w:r w:rsidR="00F26AA6" w:rsidRPr="00D67DF9">
        <w:rPr>
          <w:rFonts w:asciiTheme="minorHAnsi" w:hAnsiTheme="minorHAnsi" w:cstheme="minorHAnsi"/>
          <w:lang w:eastAsia="en-US"/>
        </w:rPr>
        <w:tab/>
        <w:t>............................................................................................................................</w:t>
      </w:r>
    </w:p>
    <w:p w14:paraId="6EAA93AA" w14:textId="40B8397D"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KRS:</w:t>
      </w:r>
      <w:r w:rsidRPr="00D67DF9">
        <w:rPr>
          <w:rFonts w:asciiTheme="minorHAnsi" w:hAnsiTheme="minorHAnsi" w:cstheme="minorHAnsi"/>
          <w:lang w:eastAsia="en-US"/>
        </w:rPr>
        <w:tab/>
        <w:t>............................................................................................................................</w:t>
      </w:r>
    </w:p>
    <w:p w14:paraId="20EFD9B2" w14:textId="76825017" w:rsidR="00F26AA6" w:rsidRPr="00D67DF9" w:rsidRDefault="00F26AA6" w:rsidP="003C551D">
      <w:pPr>
        <w:widowControl w:val="0"/>
        <w:tabs>
          <w:tab w:val="left" w:pos="2109"/>
        </w:tabs>
        <w:suppressAutoHyphens w:val="0"/>
        <w:spacing w:before="60" w:line="276" w:lineRule="auto"/>
        <w:rPr>
          <w:rFonts w:asciiTheme="minorHAnsi" w:hAnsiTheme="minorHAnsi" w:cstheme="minorHAnsi"/>
          <w:lang w:eastAsia="en-US"/>
        </w:rPr>
      </w:pPr>
      <w:r w:rsidRPr="00D67DF9">
        <w:rPr>
          <w:rFonts w:asciiTheme="minorHAnsi" w:hAnsiTheme="minorHAnsi" w:cstheme="minorHAnsi"/>
          <w:lang w:eastAsia="en-US"/>
        </w:rPr>
        <w:t>e-mail:</w:t>
      </w:r>
      <w:r w:rsidRPr="00D67DF9">
        <w:rPr>
          <w:rFonts w:asciiTheme="minorHAnsi" w:hAnsiTheme="minorHAnsi" w:cstheme="minorHAnsi"/>
          <w:lang w:eastAsia="en-US"/>
        </w:rPr>
        <w:tab/>
        <w:t>............................................................................................................................</w:t>
      </w:r>
    </w:p>
    <w:p w14:paraId="2C7F3BBC" w14:textId="77777777" w:rsidR="00F26AA6" w:rsidRPr="00D67DF9" w:rsidRDefault="00F26AA6" w:rsidP="003C551D">
      <w:pPr>
        <w:widowControl w:val="0"/>
        <w:suppressAutoHyphens w:val="0"/>
        <w:spacing w:before="60" w:line="276" w:lineRule="auto"/>
        <w:jc w:val="both"/>
        <w:rPr>
          <w:rFonts w:asciiTheme="minorHAnsi" w:hAnsiTheme="minorHAnsi" w:cstheme="minorHAnsi"/>
          <w:i/>
        </w:rPr>
      </w:pPr>
      <w:r w:rsidRPr="00D67DF9">
        <w:rPr>
          <w:rFonts w:asciiTheme="minorHAnsi" w:hAnsiTheme="minorHAnsi" w:cstheme="minorHAnsi"/>
          <w:i/>
        </w:rPr>
        <w:t>*  należy podać nazwy (firmy) oraz dokładne adresy i pozostałe dane wszystkich wykonawców składających ofertę wspólną</w:t>
      </w:r>
    </w:p>
    <w:p w14:paraId="28236C5F" w14:textId="77777777" w:rsidR="00F26AA6" w:rsidRPr="00D67DF9" w:rsidRDefault="00F26AA6"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 xml:space="preserve">OŚWIADCZENIE </w:t>
      </w:r>
    </w:p>
    <w:p w14:paraId="72014084" w14:textId="4755CF21" w:rsidR="00F26AA6" w:rsidRPr="00D67DF9" w:rsidRDefault="00F26AA6" w:rsidP="00E807D6">
      <w:pPr>
        <w:widowControl w:val="0"/>
        <w:suppressAutoHyphens w:val="0"/>
        <w:ind w:firstLine="255"/>
        <w:jc w:val="both"/>
        <w:rPr>
          <w:rFonts w:asciiTheme="minorHAnsi" w:hAnsiTheme="minorHAnsi" w:cstheme="minorHAnsi"/>
        </w:rPr>
      </w:pPr>
      <w:r w:rsidRPr="00D67DF9">
        <w:rPr>
          <w:rFonts w:asciiTheme="minorHAnsi" w:hAnsiTheme="minorHAnsi" w:cstheme="minorHAnsi"/>
        </w:rPr>
        <w:t>Działając zgodnie z art. 117 ust. 4 ustawy dnia 11 września 2019 r. - Prawo zamówień publicznych (</w:t>
      </w:r>
      <w:r w:rsidR="006521B8" w:rsidRPr="00D67DF9">
        <w:rPr>
          <w:rFonts w:asciiTheme="minorHAnsi" w:hAnsiTheme="minorHAnsi" w:cstheme="minorHAnsi"/>
        </w:rPr>
        <w:t>tekst jednolity Dz.U. 2023 poz. 1605 ze zm.</w:t>
      </w:r>
      <w:r w:rsidRPr="00D67DF9">
        <w:rPr>
          <w:rFonts w:asciiTheme="minorHAnsi" w:hAnsiTheme="minorHAnsi" w:cstheme="minorHAnsi"/>
        </w:rPr>
        <w:t>), składając ofertę w postępowaniu w sprawie zamówienia publicznego prowadzonego w trybie podstawowym na:</w:t>
      </w:r>
    </w:p>
    <w:p w14:paraId="186117B2" w14:textId="23BE073B" w:rsidR="009177E0" w:rsidRPr="00D67DF9" w:rsidRDefault="009177E0" w:rsidP="00E807D6">
      <w:pPr>
        <w:widowControl w:val="0"/>
        <w:suppressAutoHyphens w:val="0"/>
        <w:jc w:val="center"/>
        <w:rPr>
          <w:rFonts w:asciiTheme="minorHAnsi" w:hAnsiTheme="minorHAnsi" w:cstheme="minorHAnsi"/>
          <w:b/>
          <w:highlight w:val="yellow"/>
        </w:rPr>
      </w:pPr>
      <w:bookmarkStart w:id="247" w:name="_Hlk173835038"/>
      <w:r w:rsidRPr="00D67DF9">
        <w:rPr>
          <w:rFonts w:asciiTheme="minorHAnsi" w:hAnsiTheme="minorHAnsi" w:cstheme="minorHAnsi"/>
          <w:b/>
        </w:rPr>
        <w:t xml:space="preserve">„Ubezpieczenie majątku i innych interesów Gminy Miasta Rypin wraz z jednostkami organizacyjnymi i </w:t>
      </w:r>
      <w:r w:rsidR="009722B0" w:rsidRPr="00D67DF9">
        <w:rPr>
          <w:rFonts w:asciiTheme="minorHAnsi" w:hAnsiTheme="minorHAnsi" w:cstheme="minorHAnsi"/>
          <w:b/>
        </w:rPr>
        <w:t>Instytucjami Kultury</w:t>
      </w:r>
      <w:r w:rsidRPr="00D67DF9">
        <w:rPr>
          <w:rFonts w:asciiTheme="minorHAnsi" w:hAnsiTheme="minorHAnsi" w:cstheme="minorHAnsi"/>
          <w:b/>
        </w:rPr>
        <w:t>”</w:t>
      </w:r>
    </w:p>
    <w:bookmarkEnd w:id="247"/>
    <w:p w14:paraId="005A3590" w14:textId="77777777" w:rsidR="00F26AA6" w:rsidRPr="00D67DF9" w:rsidRDefault="00F26AA6" w:rsidP="00E807D6">
      <w:pPr>
        <w:widowControl w:val="0"/>
        <w:tabs>
          <w:tab w:val="left" w:pos="284"/>
        </w:tabs>
        <w:suppressAutoHyphens w:val="0"/>
        <w:jc w:val="both"/>
        <w:rPr>
          <w:rFonts w:asciiTheme="minorHAnsi" w:hAnsiTheme="minorHAnsi" w:cstheme="minorHAnsi"/>
          <w:bCs/>
        </w:rPr>
      </w:pPr>
      <w:r w:rsidRPr="00D67DF9">
        <w:rPr>
          <w:rFonts w:asciiTheme="minorHAnsi" w:hAnsiTheme="minorHAnsi" w:cstheme="minorHAnsi"/>
          <w:bCs/>
        </w:rPr>
        <w:t xml:space="preserve">oświadczamy, że: </w:t>
      </w:r>
    </w:p>
    <w:p w14:paraId="53BBB777" w14:textId="5325C77F" w:rsidR="0017533E" w:rsidRPr="00D67DF9" w:rsidRDefault="0017533E" w:rsidP="009A50ED">
      <w:pPr>
        <w:pStyle w:val="Akapitzlist10"/>
        <w:widowControl w:val="0"/>
        <w:numPr>
          <w:ilvl w:val="0"/>
          <w:numId w:val="95"/>
        </w:numPr>
        <w:tabs>
          <w:tab w:val="left" w:pos="426"/>
        </w:tabs>
        <w:suppressAutoHyphens w:val="0"/>
        <w:spacing w:after="0" w:line="240" w:lineRule="auto"/>
        <w:ind w:left="426" w:hanging="412"/>
        <w:jc w:val="both"/>
        <w:rPr>
          <w:rFonts w:asciiTheme="minorHAnsi" w:hAnsiTheme="minorHAnsi" w:cstheme="minorHAnsi"/>
          <w:b/>
          <w:sz w:val="24"/>
          <w:szCs w:val="24"/>
        </w:rPr>
      </w:pPr>
      <w:r w:rsidRPr="00D67DF9">
        <w:rPr>
          <w:rFonts w:asciiTheme="minorHAnsi" w:hAnsiTheme="minorHAnsi" w:cstheme="minorHAnsi"/>
          <w:b/>
          <w:sz w:val="24"/>
          <w:szCs w:val="24"/>
        </w:rPr>
        <w:t xml:space="preserve">Część I zamówienia - „Ubezpieczenie majątku i odpowiedzialności cywilnej </w:t>
      </w:r>
      <w:r w:rsidR="007D10DB" w:rsidRPr="00D67DF9">
        <w:rPr>
          <w:rFonts w:asciiTheme="minorHAnsi" w:hAnsiTheme="minorHAnsi" w:cstheme="minorHAnsi"/>
          <w:b/>
          <w:sz w:val="24"/>
          <w:szCs w:val="24"/>
        </w:rPr>
        <w:t>Gminy</w:t>
      </w:r>
      <w:r w:rsidR="00F84B0E" w:rsidRPr="00D67DF9">
        <w:rPr>
          <w:rFonts w:asciiTheme="minorHAnsi" w:hAnsiTheme="minorHAnsi" w:cstheme="minorHAnsi"/>
          <w:sz w:val="24"/>
          <w:szCs w:val="24"/>
        </w:rPr>
        <w:t xml:space="preserve"> </w:t>
      </w:r>
      <w:r w:rsidR="00F84B0E" w:rsidRPr="00D67DF9">
        <w:rPr>
          <w:rFonts w:asciiTheme="minorHAnsi" w:hAnsiTheme="minorHAnsi" w:cstheme="minorHAnsi"/>
          <w:b/>
          <w:sz w:val="24"/>
          <w:szCs w:val="24"/>
        </w:rPr>
        <w:t>Miasta Rypin wraz z jednostkami organizacyjnymi i Instytucjami Kultury</w:t>
      </w:r>
      <w:r w:rsidRPr="00D67DF9">
        <w:rPr>
          <w:rFonts w:asciiTheme="minorHAnsi" w:hAnsiTheme="minorHAnsi" w:cstheme="minorHAnsi"/>
          <w:b/>
          <w:sz w:val="24"/>
          <w:szCs w:val="24"/>
        </w:rPr>
        <w:t>”</w:t>
      </w:r>
    </w:p>
    <w:p w14:paraId="637A3B27" w14:textId="77777777" w:rsidR="0017533E" w:rsidRPr="00D67DF9" w:rsidRDefault="0017533E" w:rsidP="009A50ED">
      <w:pPr>
        <w:widowControl w:val="0"/>
        <w:numPr>
          <w:ilvl w:val="0"/>
          <w:numId w:val="82"/>
        </w:numPr>
        <w:suppressAutoHyphens w:val="0"/>
        <w:ind w:left="426" w:firstLine="0"/>
        <w:jc w:val="both"/>
        <w:rPr>
          <w:rFonts w:asciiTheme="minorHAnsi" w:hAnsiTheme="minorHAnsi" w:cstheme="minorHAnsi"/>
          <w:lang w:eastAsia="en-US"/>
        </w:rPr>
      </w:pPr>
      <w:bookmarkStart w:id="248" w:name="_Hlk107134602"/>
      <w:r w:rsidRPr="00D67DF9">
        <w:rPr>
          <w:rFonts w:asciiTheme="minorHAnsi" w:hAnsiTheme="minorHAnsi" w:cstheme="minorHAnsi"/>
          <w:lang w:eastAsia="en-US"/>
        </w:rPr>
        <w:t xml:space="preserve">Wykonawca: </w:t>
      </w:r>
      <w:r w:rsidRPr="00D67DF9">
        <w:rPr>
          <w:rFonts w:asciiTheme="minorHAnsi" w:hAnsiTheme="minorHAnsi" w:cstheme="minorHAnsi"/>
          <w:i/>
          <w:lang w:eastAsia="en-US"/>
        </w:rPr>
        <w:t xml:space="preserve">(firma wykonawcy)     </w:t>
      </w:r>
    </w:p>
    <w:p w14:paraId="633C28B9" w14:textId="77777777" w:rsidR="0017533E" w:rsidRPr="00D67DF9" w:rsidRDefault="0017533E" w:rsidP="00E807D6">
      <w:pPr>
        <w:widowControl w:val="0"/>
        <w:suppressAutoHyphens w:val="0"/>
        <w:ind w:left="709" w:hanging="283"/>
        <w:jc w:val="both"/>
        <w:rPr>
          <w:rFonts w:asciiTheme="minorHAnsi" w:hAnsiTheme="minorHAnsi" w:cstheme="minorHAnsi"/>
          <w:i/>
          <w:lang w:eastAsia="en-US"/>
        </w:rPr>
      </w:pPr>
      <w:r w:rsidRPr="00D67DF9">
        <w:rPr>
          <w:rFonts w:asciiTheme="minorHAnsi" w:hAnsiTheme="minorHAnsi" w:cstheme="minorHAnsi"/>
          <w:lang w:eastAsia="en-US"/>
        </w:rPr>
        <w:t xml:space="preserve">wykona następujący zakres przedmiotu zamówienia:  </w:t>
      </w:r>
      <w:r w:rsidRPr="00D67DF9">
        <w:rPr>
          <w:rFonts w:asciiTheme="minorHAnsi" w:hAnsiTheme="minorHAnsi" w:cstheme="minorHAnsi"/>
          <w:i/>
          <w:lang w:eastAsia="en-US"/>
        </w:rPr>
        <w:t xml:space="preserve">                      </w:t>
      </w:r>
    </w:p>
    <w:p w14:paraId="15F32E15" w14:textId="77777777" w:rsidR="0017533E" w:rsidRPr="00D67DF9" w:rsidRDefault="0017533E" w:rsidP="009A50ED">
      <w:pPr>
        <w:widowControl w:val="0"/>
        <w:numPr>
          <w:ilvl w:val="0"/>
          <w:numId w:val="82"/>
        </w:numPr>
        <w:suppressAutoHyphens w:val="0"/>
        <w:ind w:left="709" w:hanging="283"/>
        <w:jc w:val="both"/>
        <w:rPr>
          <w:rFonts w:asciiTheme="minorHAnsi" w:hAnsiTheme="minorHAnsi" w:cstheme="minorHAnsi"/>
          <w:i/>
          <w:lang w:eastAsia="en-US"/>
        </w:rPr>
      </w:pPr>
      <w:r w:rsidRPr="00D67DF9">
        <w:rPr>
          <w:rFonts w:asciiTheme="minorHAnsi" w:hAnsiTheme="minorHAnsi" w:cstheme="minorHAnsi"/>
          <w:lang w:eastAsia="en-US"/>
        </w:rPr>
        <w:t xml:space="preserve">Wykonawca: </w:t>
      </w:r>
      <w:r w:rsidRPr="00D67DF9">
        <w:rPr>
          <w:rFonts w:asciiTheme="minorHAnsi" w:hAnsiTheme="minorHAnsi" w:cstheme="minorHAnsi"/>
          <w:i/>
          <w:lang w:eastAsia="en-US"/>
        </w:rPr>
        <w:t xml:space="preserve">(firma wykonawcy)     </w:t>
      </w:r>
    </w:p>
    <w:p w14:paraId="2D3B8C2F" w14:textId="77777777" w:rsidR="0017533E" w:rsidRPr="00D67DF9" w:rsidRDefault="0017533E" w:rsidP="00E807D6">
      <w:pPr>
        <w:widowControl w:val="0"/>
        <w:suppressAutoHyphens w:val="0"/>
        <w:ind w:left="426"/>
        <w:jc w:val="both"/>
        <w:rPr>
          <w:rFonts w:asciiTheme="minorHAnsi" w:hAnsiTheme="minorHAnsi" w:cstheme="minorHAnsi"/>
          <w:lang w:eastAsia="en-US"/>
        </w:rPr>
      </w:pPr>
      <w:r w:rsidRPr="00D67DF9">
        <w:rPr>
          <w:rFonts w:asciiTheme="minorHAnsi" w:hAnsiTheme="minorHAnsi" w:cstheme="minorHAnsi"/>
          <w:lang w:eastAsia="en-US"/>
        </w:rPr>
        <w:t>wykona następujący zakres przedmiotu zamówienia:</w:t>
      </w:r>
    </w:p>
    <w:bookmarkEnd w:id="248"/>
    <w:p w14:paraId="51A9B656" w14:textId="088DE46D" w:rsidR="0017533E" w:rsidRPr="00D67DF9" w:rsidRDefault="0017533E" w:rsidP="009A50ED">
      <w:pPr>
        <w:pStyle w:val="Akapitzlist10"/>
        <w:widowControl w:val="0"/>
        <w:numPr>
          <w:ilvl w:val="0"/>
          <w:numId w:val="95"/>
        </w:numPr>
        <w:tabs>
          <w:tab w:val="left" w:pos="426"/>
        </w:tabs>
        <w:suppressAutoHyphens w:val="0"/>
        <w:spacing w:after="0" w:line="240" w:lineRule="auto"/>
        <w:ind w:left="426" w:hanging="426"/>
        <w:jc w:val="both"/>
        <w:rPr>
          <w:rFonts w:asciiTheme="minorHAnsi" w:hAnsiTheme="minorHAnsi" w:cstheme="minorHAnsi"/>
          <w:b/>
          <w:spacing w:val="-6"/>
          <w:sz w:val="24"/>
          <w:szCs w:val="24"/>
          <w:lang w:eastAsia="en-US"/>
        </w:rPr>
      </w:pPr>
      <w:r w:rsidRPr="00D67DF9">
        <w:rPr>
          <w:rFonts w:asciiTheme="minorHAnsi" w:hAnsiTheme="minorHAnsi" w:cstheme="minorHAnsi"/>
          <w:b/>
          <w:spacing w:val="-6"/>
          <w:sz w:val="24"/>
          <w:szCs w:val="24"/>
          <w:lang w:eastAsia="en-US"/>
        </w:rPr>
        <w:t>Część II zamówienia - „Ubezpieczenie pojazdów mechanicznych</w:t>
      </w:r>
      <w:r w:rsidR="007D10DB" w:rsidRPr="00D67DF9">
        <w:rPr>
          <w:rFonts w:asciiTheme="minorHAnsi" w:hAnsiTheme="minorHAnsi" w:cstheme="minorHAnsi"/>
          <w:b/>
          <w:spacing w:val="-6"/>
          <w:sz w:val="24"/>
          <w:szCs w:val="24"/>
          <w:lang w:eastAsia="en-US"/>
        </w:rPr>
        <w:t xml:space="preserve"> </w:t>
      </w:r>
      <w:r w:rsidR="00F84B0E" w:rsidRPr="00D67DF9">
        <w:rPr>
          <w:rFonts w:asciiTheme="minorHAnsi" w:hAnsiTheme="minorHAnsi" w:cstheme="minorHAnsi"/>
          <w:b/>
          <w:spacing w:val="-6"/>
          <w:sz w:val="24"/>
          <w:szCs w:val="24"/>
          <w:lang w:eastAsia="en-US"/>
        </w:rPr>
        <w:t xml:space="preserve">posiadanych przez Urząd Miasta Rypin, jednostki organizacyjne i </w:t>
      </w:r>
      <w:r w:rsidR="00244329" w:rsidRPr="00D67DF9">
        <w:rPr>
          <w:rFonts w:asciiTheme="minorHAnsi" w:hAnsiTheme="minorHAnsi" w:cstheme="minorHAnsi"/>
          <w:b/>
          <w:spacing w:val="-6"/>
          <w:sz w:val="24"/>
          <w:szCs w:val="24"/>
          <w:lang w:eastAsia="en-US"/>
        </w:rPr>
        <w:t>I</w:t>
      </w:r>
      <w:r w:rsidR="00F84B0E" w:rsidRPr="00D67DF9">
        <w:rPr>
          <w:rFonts w:asciiTheme="minorHAnsi" w:hAnsiTheme="minorHAnsi" w:cstheme="minorHAnsi"/>
          <w:b/>
          <w:spacing w:val="-6"/>
          <w:sz w:val="24"/>
          <w:szCs w:val="24"/>
          <w:lang w:eastAsia="en-US"/>
        </w:rPr>
        <w:t xml:space="preserve">nstytucje </w:t>
      </w:r>
      <w:r w:rsidR="00244329" w:rsidRPr="00D67DF9">
        <w:rPr>
          <w:rFonts w:asciiTheme="minorHAnsi" w:hAnsiTheme="minorHAnsi" w:cstheme="minorHAnsi"/>
          <w:b/>
          <w:spacing w:val="-6"/>
          <w:sz w:val="24"/>
          <w:szCs w:val="24"/>
          <w:lang w:eastAsia="en-US"/>
        </w:rPr>
        <w:t>K</w:t>
      </w:r>
      <w:r w:rsidR="00F84B0E" w:rsidRPr="00D67DF9">
        <w:rPr>
          <w:rFonts w:asciiTheme="minorHAnsi" w:hAnsiTheme="minorHAnsi" w:cstheme="minorHAnsi"/>
          <w:b/>
          <w:spacing w:val="-6"/>
          <w:sz w:val="24"/>
          <w:szCs w:val="24"/>
          <w:lang w:eastAsia="en-US"/>
        </w:rPr>
        <w:t>ultury Gminy Miasta Rypin</w:t>
      </w:r>
      <w:r w:rsidRPr="00D67DF9">
        <w:rPr>
          <w:rFonts w:asciiTheme="minorHAnsi" w:hAnsiTheme="minorHAnsi" w:cstheme="minorHAnsi"/>
          <w:b/>
          <w:spacing w:val="-6"/>
          <w:sz w:val="24"/>
          <w:szCs w:val="24"/>
          <w:lang w:eastAsia="en-US"/>
        </w:rPr>
        <w:t>”</w:t>
      </w:r>
      <w:r w:rsidRPr="00D67DF9">
        <w:rPr>
          <w:rFonts w:asciiTheme="minorHAnsi" w:hAnsiTheme="minorHAnsi" w:cstheme="minorHAnsi"/>
          <w:bCs/>
          <w:spacing w:val="-6"/>
          <w:sz w:val="24"/>
          <w:szCs w:val="24"/>
        </w:rPr>
        <w:t xml:space="preserve"> </w:t>
      </w:r>
    </w:p>
    <w:p w14:paraId="76C4E737" w14:textId="77777777" w:rsidR="0017533E" w:rsidRPr="00D67DF9" w:rsidRDefault="0017533E" w:rsidP="009A50ED">
      <w:pPr>
        <w:widowControl w:val="0"/>
        <w:numPr>
          <w:ilvl w:val="0"/>
          <w:numId w:val="94"/>
        </w:numPr>
        <w:suppressAutoHyphens w:val="0"/>
        <w:ind w:left="426" w:firstLine="0"/>
        <w:jc w:val="both"/>
        <w:rPr>
          <w:rFonts w:asciiTheme="minorHAnsi" w:hAnsiTheme="minorHAnsi" w:cstheme="minorHAnsi"/>
          <w:lang w:eastAsia="en-US"/>
        </w:rPr>
      </w:pPr>
      <w:r w:rsidRPr="00D67DF9">
        <w:rPr>
          <w:rFonts w:asciiTheme="minorHAnsi" w:hAnsiTheme="minorHAnsi" w:cstheme="minorHAnsi"/>
          <w:lang w:eastAsia="en-US"/>
        </w:rPr>
        <w:t xml:space="preserve">Wykonawca: </w:t>
      </w:r>
      <w:r w:rsidRPr="00D67DF9">
        <w:rPr>
          <w:rFonts w:asciiTheme="minorHAnsi" w:hAnsiTheme="minorHAnsi" w:cstheme="minorHAnsi"/>
          <w:i/>
          <w:lang w:eastAsia="en-US"/>
        </w:rPr>
        <w:t xml:space="preserve">(firma wykonawcy)     </w:t>
      </w:r>
    </w:p>
    <w:p w14:paraId="7AE73159" w14:textId="77777777" w:rsidR="0017533E" w:rsidRPr="00D67DF9" w:rsidRDefault="0017533E" w:rsidP="00E807D6">
      <w:pPr>
        <w:widowControl w:val="0"/>
        <w:suppressAutoHyphens w:val="0"/>
        <w:ind w:left="709" w:hanging="283"/>
        <w:jc w:val="both"/>
        <w:rPr>
          <w:rFonts w:asciiTheme="minorHAnsi" w:hAnsiTheme="minorHAnsi" w:cstheme="minorHAnsi"/>
          <w:i/>
          <w:lang w:eastAsia="en-US"/>
        </w:rPr>
      </w:pPr>
      <w:r w:rsidRPr="00D67DF9">
        <w:rPr>
          <w:rFonts w:asciiTheme="minorHAnsi" w:hAnsiTheme="minorHAnsi" w:cstheme="minorHAnsi"/>
          <w:lang w:eastAsia="en-US"/>
        </w:rPr>
        <w:t xml:space="preserve">wykona następujący zakres przedmiotu zamówienia:  </w:t>
      </w:r>
      <w:r w:rsidRPr="00D67DF9">
        <w:rPr>
          <w:rFonts w:asciiTheme="minorHAnsi" w:hAnsiTheme="minorHAnsi" w:cstheme="minorHAnsi"/>
          <w:i/>
          <w:lang w:eastAsia="en-US"/>
        </w:rPr>
        <w:t xml:space="preserve">                      </w:t>
      </w:r>
    </w:p>
    <w:p w14:paraId="125D13A7" w14:textId="77777777" w:rsidR="0017533E" w:rsidRPr="00D67DF9" w:rsidRDefault="0017533E" w:rsidP="009A50ED">
      <w:pPr>
        <w:widowControl w:val="0"/>
        <w:numPr>
          <w:ilvl w:val="0"/>
          <w:numId w:val="94"/>
        </w:numPr>
        <w:suppressAutoHyphens w:val="0"/>
        <w:ind w:left="426" w:firstLine="0"/>
        <w:jc w:val="both"/>
        <w:rPr>
          <w:rFonts w:asciiTheme="minorHAnsi" w:hAnsiTheme="minorHAnsi" w:cstheme="minorHAnsi"/>
          <w:i/>
          <w:lang w:eastAsia="en-US"/>
        </w:rPr>
      </w:pPr>
      <w:r w:rsidRPr="00D67DF9">
        <w:rPr>
          <w:rFonts w:asciiTheme="minorHAnsi" w:hAnsiTheme="minorHAnsi" w:cstheme="minorHAnsi"/>
          <w:lang w:eastAsia="en-US"/>
        </w:rPr>
        <w:t>Wykonawca</w:t>
      </w:r>
      <w:r w:rsidRPr="00D67DF9">
        <w:rPr>
          <w:rFonts w:asciiTheme="minorHAnsi" w:hAnsiTheme="minorHAnsi" w:cstheme="minorHAnsi"/>
          <w:spacing w:val="-4"/>
          <w:lang w:eastAsia="en-US"/>
        </w:rPr>
        <w:t xml:space="preserve">: </w:t>
      </w:r>
      <w:r w:rsidRPr="00D67DF9">
        <w:rPr>
          <w:rFonts w:asciiTheme="minorHAnsi" w:hAnsiTheme="minorHAnsi" w:cstheme="minorHAnsi"/>
          <w:i/>
          <w:lang w:eastAsia="en-US"/>
        </w:rPr>
        <w:t xml:space="preserve">(firma wykonawcy)     </w:t>
      </w:r>
    </w:p>
    <w:p w14:paraId="3178FE9C" w14:textId="77777777" w:rsidR="00A264A9" w:rsidRPr="00D67DF9" w:rsidRDefault="0017533E" w:rsidP="00E807D6">
      <w:pPr>
        <w:widowControl w:val="0"/>
        <w:suppressAutoHyphens w:val="0"/>
        <w:ind w:left="426"/>
        <w:jc w:val="both"/>
        <w:rPr>
          <w:rFonts w:asciiTheme="minorHAnsi" w:hAnsiTheme="minorHAnsi" w:cstheme="minorHAnsi"/>
          <w:i/>
          <w:lang w:eastAsia="en-US"/>
        </w:rPr>
      </w:pPr>
      <w:r w:rsidRPr="00D67DF9">
        <w:rPr>
          <w:rFonts w:asciiTheme="minorHAnsi" w:hAnsiTheme="minorHAnsi" w:cstheme="minorHAnsi"/>
          <w:lang w:eastAsia="en-US"/>
        </w:rPr>
        <w:t xml:space="preserve">wykona następujący zakres przedmiotu zamówienia:  </w:t>
      </w:r>
      <w:r w:rsidRPr="00D67DF9">
        <w:rPr>
          <w:rFonts w:asciiTheme="minorHAnsi" w:hAnsiTheme="minorHAnsi" w:cstheme="minorHAnsi"/>
          <w:i/>
          <w:lang w:eastAsia="en-US"/>
        </w:rPr>
        <w:t xml:space="preserve"> </w:t>
      </w:r>
    </w:p>
    <w:p w14:paraId="4BD04C22" w14:textId="2D40566C" w:rsidR="009A74F1" w:rsidRPr="00D67DF9" w:rsidRDefault="0017533E" w:rsidP="00E807D6">
      <w:pPr>
        <w:widowControl w:val="0"/>
        <w:suppressAutoHyphens w:val="0"/>
        <w:jc w:val="both"/>
        <w:rPr>
          <w:rFonts w:asciiTheme="minorHAnsi" w:hAnsiTheme="minorHAnsi" w:cstheme="minorHAnsi"/>
          <w:i/>
          <w:lang w:eastAsia="en-US"/>
        </w:rPr>
      </w:pPr>
      <w:r w:rsidRPr="00D67DF9">
        <w:rPr>
          <w:rFonts w:asciiTheme="minorHAnsi" w:hAnsiTheme="minorHAnsi" w:cstheme="minorHAnsi"/>
          <w:i/>
          <w:lang w:eastAsia="en-US"/>
        </w:rPr>
        <w:t xml:space="preserve">   </w:t>
      </w:r>
    </w:p>
    <w:p w14:paraId="17C7ABF0" w14:textId="527E214C" w:rsidR="0017533E" w:rsidRPr="00D67DF9" w:rsidRDefault="00805EBF" w:rsidP="00E807D6">
      <w:pPr>
        <w:widowControl w:val="0"/>
        <w:suppressAutoHyphens w:val="0"/>
        <w:jc w:val="both"/>
        <w:rPr>
          <w:rFonts w:asciiTheme="minorHAnsi" w:hAnsiTheme="minorHAnsi" w:cstheme="minorHAnsi"/>
          <w:i/>
          <w:lang w:eastAsia="en-US"/>
        </w:rPr>
      </w:pPr>
      <w:r w:rsidRPr="00D67DF9">
        <w:rPr>
          <w:rFonts w:asciiTheme="minorHAnsi" w:hAnsiTheme="minorHAnsi" w:cstheme="minorHAnsi"/>
          <w:lang w:eastAsia="en-US"/>
        </w:rPr>
        <w:t>Miejscowość i data: ……………….………</w:t>
      </w:r>
      <w:r w:rsidR="0017533E" w:rsidRPr="00D67DF9">
        <w:rPr>
          <w:rFonts w:asciiTheme="minorHAnsi" w:hAnsiTheme="minorHAnsi" w:cstheme="minorHAnsi"/>
          <w:i/>
          <w:lang w:eastAsia="en-US"/>
        </w:rPr>
        <w:t xml:space="preserve"> </w:t>
      </w:r>
    </w:p>
    <w:p w14:paraId="095B0F5C" w14:textId="77777777" w:rsidR="00CC7D70" w:rsidRPr="00D67DF9" w:rsidRDefault="00CC7D70" w:rsidP="003C551D">
      <w:pPr>
        <w:widowControl w:val="0"/>
        <w:suppressAutoHyphens w:val="0"/>
        <w:spacing w:line="276" w:lineRule="auto"/>
        <w:jc w:val="right"/>
        <w:rPr>
          <w:rFonts w:asciiTheme="minorHAnsi" w:hAnsiTheme="minorHAnsi" w:cstheme="minorHAnsi"/>
          <w:bCs/>
          <w:iCs/>
        </w:rPr>
        <w:sectPr w:rsidR="00CC7D70" w:rsidRPr="00D67DF9" w:rsidSect="003A508D">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D67DF9" w:rsidRDefault="000334E7" w:rsidP="003C551D">
      <w:pPr>
        <w:widowControl w:val="0"/>
        <w:suppressAutoHyphens w:val="0"/>
        <w:spacing w:line="276" w:lineRule="auto"/>
        <w:outlineLvl w:val="0"/>
        <w:rPr>
          <w:rFonts w:asciiTheme="minorHAnsi" w:hAnsiTheme="minorHAnsi" w:cstheme="minorHAnsi"/>
          <w:b/>
          <w:bCs/>
          <w:lang w:eastAsia="en-US"/>
        </w:rPr>
      </w:pPr>
      <w:bookmarkStart w:id="249" w:name="_Toc458156848"/>
      <w:bookmarkStart w:id="250" w:name="_Toc173842940"/>
      <w:r w:rsidRPr="00D67DF9">
        <w:rPr>
          <w:rFonts w:asciiTheme="minorHAnsi" w:hAnsiTheme="minorHAnsi" w:cstheme="minorHAnsi"/>
          <w:b/>
          <w:bCs/>
          <w:lang w:eastAsia="en-US"/>
        </w:rPr>
        <w:lastRenderedPageBreak/>
        <w:t xml:space="preserve">Załącznik nr </w:t>
      </w:r>
      <w:r w:rsidR="003443E8" w:rsidRPr="00D67DF9">
        <w:rPr>
          <w:rFonts w:asciiTheme="minorHAnsi" w:hAnsiTheme="minorHAnsi" w:cstheme="minorHAnsi"/>
          <w:b/>
          <w:bCs/>
          <w:lang w:eastAsia="en-US"/>
        </w:rPr>
        <w:t>4</w:t>
      </w:r>
      <w:r w:rsidR="003F1ADD" w:rsidRPr="00D67DF9">
        <w:rPr>
          <w:rFonts w:asciiTheme="minorHAnsi" w:hAnsiTheme="minorHAnsi" w:cstheme="minorHAnsi"/>
          <w:b/>
          <w:bCs/>
          <w:lang w:eastAsia="en-US"/>
        </w:rPr>
        <w:t xml:space="preserve"> do SWZ</w:t>
      </w:r>
      <w:bookmarkEnd w:id="249"/>
      <w:r w:rsidR="00653A66" w:rsidRPr="00D67DF9">
        <w:rPr>
          <w:rFonts w:asciiTheme="minorHAnsi" w:hAnsiTheme="minorHAnsi" w:cstheme="minorHAnsi"/>
          <w:b/>
          <w:bCs/>
          <w:lang w:eastAsia="en-US"/>
        </w:rPr>
        <w:t xml:space="preserve">: </w:t>
      </w:r>
      <w:r w:rsidR="0077330D" w:rsidRPr="00D67DF9">
        <w:rPr>
          <w:rFonts w:asciiTheme="minorHAnsi" w:hAnsiTheme="minorHAnsi" w:cstheme="minorHAnsi"/>
          <w:b/>
          <w:bCs/>
          <w:lang w:eastAsia="en-US"/>
        </w:rPr>
        <w:t>Projektowane postanowienia</w:t>
      </w:r>
      <w:r w:rsidR="00080D84" w:rsidRPr="00D67DF9">
        <w:rPr>
          <w:rFonts w:asciiTheme="minorHAnsi" w:hAnsiTheme="minorHAnsi" w:cstheme="minorHAnsi"/>
          <w:b/>
          <w:bCs/>
          <w:lang w:eastAsia="en-US"/>
        </w:rPr>
        <w:t xml:space="preserve"> umowy dotyczącej części I zamówienia</w:t>
      </w:r>
      <w:bookmarkEnd w:id="250"/>
    </w:p>
    <w:p w14:paraId="23699784" w14:textId="76878322" w:rsidR="00080D84" w:rsidRPr="00C77137" w:rsidRDefault="00080D84" w:rsidP="003C551D">
      <w:pPr>
        <w:widowControl w:val="0"/>
        <w:tabs>
          <w:tab w:val="left" w:pos="1407"/>
        </w:tabs>
        <w:suppressAutoHyphens w:val="0"/>
        <w:spacing w:before="120" w:line="276" w:lineRule="auto"/>
        <w:jc w:val="center"/>
        <w:rPr>
          <w:rFonts w:asciiTheme="minorHAnsi" w:hAnsiTheme="minorHAnsi" w:cstheme="minorHAnsi"/>
          <w:b/>
        </w:rPr>
      </w:pPr>
      <w:bookmarkStart w:id="251" w:name="_Hlk174014671"/>
      <w:r w:rsidRPr="00C77137">
        <w:rPr>
          <w:rFonts w:asciiTheme="minorHAnsi" w:hAnsiTheme="minorHAnsi" w:cstheme="minorHAnsi"/>
          <w:b/>
        </w:rPr>
        <w:t xml:space="preserve">UMOWA </w:t>
      </w:r>
      <w:r w:rsidR="00C77137" w:rsidRPr="00C77137">
        <w:rPr>
          <w:rFonts w:ascii="Calibri" w:hAnsi="Calibri" w:cs="Calibri"/>
          <w:b/>
          <w:bCs/>
        </w:rPr>
        <w:t>ZP.272........2024</w:t>
      </w:r>
      <w:r w:rsidRPr="00C77137">
        <w:rPr>
          <w:rFonts w:asciiTheme="minorHAnsi" w:hAnsiTheme="minorHAnsi" w:cstheme="minorHAnsi"/>
        </w:rPr>
        <w:t xml:space="preserve"> </w:t>
      </w:r>
    </w:p>
    <w:p w14:paraId="01BC233B" w14:textId="77777777"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bookmarkStart w:id="252" w:name="_Hlk173835020"/>
      <w:r w:rsidRPr="00893925">
        <w:rPr>
          <w:rFonts w:asciiTheme="minorHAnsi" w:hAnsiTheme="minorHAnsi" w:cstheme="minorHAnsi"/>
          <w:spacing w:val="-2"/>
          <w:lang w:eastAsia="pl-PL"/>
        </w:rPr>
        <w:t>zawarta w dniu ......... 2024 roku w Rypinie pomiędzy:</w:t>
      </w:r>
    </w:p>
    <w:p w14:paraId="29A04090" w14:textId="2B306D6B"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Gminą Miasta Rypin mającą siedzibę w Rypinie przy ul. Warszawskiej 40, 87-500 Rypin, </w:t>
      </w:r>
      <w:r w:rsidRPr="00893925">
        <w:rPr>
          <w:rFonts w:asciiTheme="minorHAnsi" w:hAnsiTheme="minorHAnsi" w:cstheme="minorHAnsi"/>
          <w:bCs/>
          <w:spacing w:val="-2"/>
          <w:lang w:eastAsia="pl-PL"/>
        </w:rPr>
        <w:t xml:space="preserve">NIP: 8921000795, REGON: 9108667, </w:t>
      </w:r>
      <w:r w:rsidRPr="00893925">
        <w:rPr>
          <w:rFonts w:asciiTheme="minorHAnsi" w:hAnsiTheme="minorHAnsi" w:cstheme="minorHAnsi"/>
          <w:spacing w:val="-2"/>
          <w:lang w:eastAsia="pl-PL"/>
        </w:rPr>
        <w:t xml:space="preserve">zwaną dalej w tekście niniejszej umowy </w:t>
      </w:r>
      <w:r w:rsidRPr="00893925">
        <w:rPr>
          <w:rFonts w:asciiTheme="minorHAnsi" w:hAnsiTheme="minorHAnsi" w:cstheme="minorHAnsi"/>
          <w:b/>
          <w:bCs/>
          <w:spacing w:val="-2"/>
          <w:lang w:eastAsia="pl-PL"/>
        </w:rPr>
        <w:t>Zamawiającym</w:t>
      </w:r>
      <w:r w:rsidRPr="00893925">
        <w:rPr>
          <w:rFonts w:asciiTheme="minorHAnsi" w:hAnsiTheme="minorHAnsi" w:cstheme="minorHAnsi"/>
          <w:spacing w:val="-2"/>
          <w:lang w:eastAsia="pl-PL"/>
        </w:rPr>
        <w:t xml:space="preserve"> </w:t>
      </w:r>
      <w:r>
        <w:rPr>
          <w:rFonts w:asciiTheme="minorHAnsi" w:hAnsiTheme="minorHAnsi" w:cstheme="minorHAnsi"/>
          <w:spacing w:val="-2"/>
          <w:lang w:eastAsia="pl-PL"/>
        </w:rPr>
        <w:br/>
      </w:r>
      <w:r w:rsidRPr="00893925">
        <w:rPr>
          <w:rFonts w:asciiTheme="minorHAnsi" w:hAnsiTheme="minorHAnsi" w:cstheme="minorHAnsi"/>
          <w:spacing w:val="-2"/>
          <w:lang w:eastAsia="pl-PL"/>
        </w:rPr>
        <w:t>i reprezentowaną przez:</w:t>
      </w:r>
    </w:p>
    <w:p w14:paraId="03D99BA7" w14:textId="77777777"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w:t>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t xml:space="preserve">-  ………………………………  </w:t>
      </w:r>
    </w:p>
    <w:p w14:paraId="4E34F6C9" w14:textId="77777777"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przy kontrasygnacie ……………………..</w:t>
      </w:r>
      <w:r w:rsidRPr="00893925">
        <w:rPr>
          <w:rFonts w:asciiTheme="minorHAnsi" w:hAnsiTheme="minorHAnsi" w:cstheme="minorHAnsi"/>
          <w:spacing w:val="-2"/>
          <w:lang w:eastAsia="pl-PL"/>
        </w:rPr>
        <w:tab/>
        <w:t xml:space="preserve">-  ……………………………… </w:t>
      </w:r>
    </w:p>
    <w:p w14:paraId="60EC61CC" w14:textId="77777777"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a</w:t>
      </w:r>
    </w:p>
    <w:p w14:paraId="69D18FA5" w14:textId="330A5E45"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......................................................................mającym siedzibę w ............., </w:t>
      </w:r>
      <w:r w:rsidRPr="00D67DF9">
        <w:rPr>
          <w:rFonts w:asciiTheme="minorHAnsi" w:eastAsia="Calibri" w:hAnsiTheme="minorHAnsi" w:cstheme="minorHAnsi"/>
        </w:rPr>
        <w:t xml:space="preserve">prowadzącym działalność ubezpieczeniową zarejestrowaną w ................................ pod numerem KRS ........................... NIP: ......................., REGON: ......................., </w:t>
      </w:r>
      <w:r w:rsidRPr="00893925">
        <w:rPr>
          <w:rFonts w:asciiTheme="minorHAnsi" w:hAnsiTheme="minorHAnsi" w:cstheme="minorHAnsi"/>
          <w:spacing w:val="-2"/>
          <w:lang w:eastAsia="pl-PL"/>
        </w:rPr>
        <w:t xml:space="preserve">zwanym dalej w tekście niniejszej umowy </w:t>
      </w:r>
      <w:r w:rsidRPr="00893925">
        <w:rPr>
          <w:rFonts w:asciiTheme="minorHAnsi" w:hAnsiTheme="minorHAnsi" w:cstheme="minorHAnsi"/>
          <w:b/>
          <w:bCs/>
          <w:spacing w:val="-2"/>
          <w:lang w:eastAsia="pl-PL"/>
        </w:rPr>
        <w:t>Wykonawcą</w:t>
      </w:r>
      <w:r w:rsidRPr="00893925">
        <w:rPr>
          <w:rFonts w:asciiTheme="minorHAnsi" w:hAnsiTheme="minorHAnsi" w:cstheme="minorHAnsi"/>
          <w:spacing w:val="-2"/>
          <w:lang w:eastAsia="pl-PL"/>
        </w:rPr>
        <w:t xml:space="preserve"> </w:t>
      </w:r>
      <w:r>
        <w:rPr>
          <w:rFonts w:asciiTheme="minorHAnsi" w:hAnsiTheme="minorHAnsi" w:cstheme="minorHAnsi"/>
          <w:spacing w:val="-2"/>
          <w:lang w:eastAsia="pl-PL"/>
        </w:rPr>
        <w:br/>
      </w:r>
      <w:r w:rsidRPr="00893925">
        <w:rPr>
          <w:rFonts w:asciiTheme="minorHAnsi" w:hAnsiTheme="minorHAnsi" w:cstheme="minorHAnsi"/>
          <w:spacing w:val="-2"/>
          <w:lang w:eastAsia="pl-PL"/>
        </w:rPr>
        <w:t>i reprezentowanym przez:</w:t>
      </w:r>
    </w:p>
    <w:p w14:paraId="27808B81" w14:textId="77777777" w:rsidR="00893925" w:rsidRP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w:t>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t>- ...........................................</w:t>
      </w:r>
    </w:p>
    <w:p w14:paraId="767BF977" w14:textId="563C7C7C" w:rsidR="00893925" w:rsidRDefault="00893925" w:rsidP="00893925">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zwanymi łącznie </w:t>
      </w:r>
      <w:r w:rsidRPr="00893925">
        <w:rPr>
          <w:rFonts w:asciiTheme="minorHAnsi" w:hAnsiTheme="minorHAnsi" w:cstheme="minorHAnsi"/>
          <w:b/>
          <w:bCs/>
          <w:spacing w:val="-2"/>
          <w:lang w:eastAsia="pl-PL"/>
        </w:rPr>
        <w:t>Stronami</w:t>
      </w:r>
    </w:p>
    <w:bookmarkEnd w:id="251"/>
    <w:bookmarkEnd w:id="252"/>
    <w:p w14:paraId="69497861" w14:textId="3FF62320" w:rsidR="00E13F19" w:rsidRPr="00D67DF9" w:rsidRDefault="007418ED" w:rsidP="003C551D">
      <w:pPr>
        <w:widowControl w:val="0"/>
        <w:suppressAutoHyphens w:val="0"/>
        <w:spacing w:before="60" w:line="276" w:lineRule="auto"/>
        <w:jc w:val="both"/>
        <w:rPr>
          <w:rFonts w:asciiTheme="minorHAnsi" w:hAnsiTheme="minorHAnsi" w:cstheme="minorHAnsi"/>
          <w:lang w:eastAsia="en-US"/>
        </w:rPr>
      </w:pPr>
      <w:r w:rsidRPr="00D67DF9">
        <w:rPr>
          <w:rFonts w:asciiTheme="minorHAnsi" w:hAnsiTheme="minorHAnsi" w:cstheme="minorHAnsi"/>
          <w:spacing w:val="-2"/>
          <w:lang w:eastAsia="en-US"/>
        </w:rPr>
        <w:t>przy udziale i za pośrednictwem brokera ubezpieczeniowego –</w:t>
      </w:r>
      <w:r w:rsidR="00983F03" w:rsidRPr="00D67DF9">
        <w:rPr>
          <w:rFonts w:asciiTheme="minorHAnsi" w:hAnsiTheme="minorHAnsi" w:cstheme="minorHAnsi"/>
          <w:spacing w:val="-2"/>
          <w:lang w:eastAsia="en-US"/>
        </w:rPr>
        <w:t xml:space="preserve"> </w:t>
      </w:r>
      <w:r w:rsidRPr="00D67DF9">
        <w:rPr>
          <w:rFonts w:asciiTheme="minorHAnsi" w:hAnsiTheme="minorHAnsi" w:cstheme="minorHAnsi"/>
          <w:spacing w:val="-2"/>
          <w:lang w:eastAsia="en-US"/>
        </w:rPr>
        <w:t xml:space="preserve">Inter-Broker sp. z o.o. z siedzibą </w:t>
      </w:r>
      <w:r w:rsidR="00983F03" w:rsidRPr="00D67DF9">
        <w:rPr>
          <w:rFonts w:asciiTheme="minorHAnsi" w:hAnsiTheme="minorHAnsi" w:cstheme="minorHAnsi"/>
          <w:spacing w:val="-2"/>
          <w:lang w:eastAsia="en-US"/>
        </w:rPr>
        <w:br/>
      </w:r>
      <w:r w:rsidRPr="00D67DF9">
        <w:rPr>
          <w:rFonts w:asciiTheme="minorHAnsi" w:hAnsiTheme="minorHAnsi" w:cstheme="minorHAnsi"/>
          <w:spacing w:val="-2"/>
          <w:lang w:eastAsia="en-US"/>
        </w:rPr>
        <w:t xml:space="preserve">w Toruniu, przy ul. Żółkiewskiego 5, 87–100 Toruń; NIP: 8791013031; </w:t>
      </w:r>
      <w:r w:rsidR="00FA7CB8" w:rsidRPr="00D67DF9">
        <w:rPr>
          <w:rFonts w:asciiTheme="minorHAnsi" w:hAnsiTheme="minorHAnsi" w:cstheme="minorHAnsi"/>
          <w:spacing w:val="-2"/>
          <w:lang w:eastAsia="en-US"/>
        </w:rPr>
        <w:t>REGON</w:t>
      </w:r>
      <w:r w:rsidRPr="00D67DF9">
        <w:rPr>
          <w:rFonts w:asciiTheme="minorHAnsi" w:hAnsiTheme="minorHAnsi" w:cstheme="minorHAnsi"/>
          <w:spacing w:val="-2"/>
          <w:lang w:eastAsia="en-US"/>
        </w:rPr>
        <w:t>: 870315750; wpisan</w:t>
      </w:r>
      <w:r w:rsidR="00983F03" w:rsidRPr="00D67DF9">
        <w:rPr>
          <w:rFonts w:asciiTheme="minorHAnsi" w:hAnsiTheme="minorHAnsi" w:cstheme="minorHAnsi"/>
          <w:spacing w:val="-2"/>
          <w:lang w:eastAsia="en-US"/>
        </w:rPr>
        <w:t>ego</w:t>
      </w:r>
      <w:r w:rsidRPr="00D67DF9">
        <w:rPr>
          <w:rFonts w:asciiTheme="minorHAnsi" w:hAnsiTheme="minorHAnsi" w:cstheme="minorHAns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D67DF9">
        <w:rPr>
          <w:rFonts w:asciiTheme="minorHAnsi" w:hAnsiTheme="minorHAnsi" w:cstheme="minorHAnsi"/>
          <w:spacing w:val="-2"/>
          <w:lang w:eastAsia="en-US"/>
        </w:rPr>
        <w:t>ego</w:t>
      </w:r>
      <w:r w:rsidRPr="00D67DF9">
        <w:rPr>
          <w:rFonts w:asciiTheme="minorHAnsi" w:hAnsiTheme="minorHAnsi" w:cstheme="minorHAnsi"/>
          <w:spacing w:val="-2"/>
          <w:lang w:eastAsia="en-US"/>
        </w:rPr>
        <w:t xml:space="preserve"> zezwolenie Państwowego Urzędu Nadzoru Ubezpieczeń na prowadzenie działalności brokerskiej numer 404/98 z dnia 02.07.1998 r., wpisan</w:t>
      </w:r>
      <w:r w:rsidR="00983F03" w:rsidRPr="00D67DF9">
        <w:rPr>
          <w:rFonts w:asciiTheme="minorHAnsi" w:hAnsiTheme="minorHAnsi" w:cstheme="minorHAnsi"/>
          <w:spacing w:val="-2"/>
          <w:lang w:eastAsia="en-US"/>
        </w:rPr>
        <w:t>ego</w:t>
      </w:r>
      <w:r w:rsidRPr="00D67DF9">
        <w:rPr>
          <w:rFonts w:asciiTheme="minorHAnsi" w:hAnsiTheme="minorHAnsi" w:cstheme="minorHAnsi"/>
          <w:spacing w:val="-2"/>
          <w:lang w:eastAsia="en-US"/>
        </w:rPr>
        <w:t xml:space="preserve"> do Rejestru brokerów ubezpieczeniowych pod pozycją 00000418/U.</w:t>
      </w:r>
    </w:p>
    <w:p w14:paraId="429C0784" w14:textId="4F7D9125" w:rsidR="00E13F19" w:rsidRPr="00D67DF9" w:rsidRDefault="00E13F19" w:rsidP="003C551D">
      <w:pPr>
        <w:widowControl w:val="0"/>
        <w:tabs>
          <w:tab w:val="left" w:pos="360"/>
        </w:tabs>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 xml:space="preserve">W rezultacie dokonania przez Zamawiającego wyboru oferty Wykonawcy w postępowaniu o udzielenie zamówienia publicznego na wykonanie zadania pn.: </w:t>
      </w:r>
      <w:r w:rsidR="00B048E5" w:rsidRPr="00D67DF9">
        <w:rPr>
          <w:rFonts w:asciiTheme="minorHAnsi" w:hAnsiTheme="minorHAnsi" w:cstheme="minorHAnsi"/>
          <w:spacing w:val="-6"/>
        </w:rPr>
        <w:t xml:space="preserve">„Ubezpieczenie majątku i innych interesów Gminy Miasta Rypin wraz z jednostkami organizacyjnymi i </w:t>
      </w:r>
      <w:r w:rsidR="009722B0" w:rsidRPr="00D67DF9">
        <w:rPr>
          <w:rFonts w:asciiTheme="minorHAnsi" w:hAnsiTheme="minorHAnsi" w:cstheme="minorHAnsi"/>
          <w:spacing w:val="-6"/>
        </w:rPr>
        <w:t>Instytucjami Kultury</w:t>
      </w:r>
      <w:r w:rsidR="00B048E5" w:rsidRPr="00D67DF9">
        <w:rPr>
          <w:rFonts w:asciiTheme="minorHAnsi" w:hAnsiTheme="minorHAnsi" w:cstheme="minorHAnsi"/>
          <w:spacing w:val="-6"/>
        </w:rPr>
        <w:t xml:space="preserve">” </w:t>
      </w:r>
      <w:r w:rsidRPr="00D67DF9">
        <w:rPr>
          <w:rFonts w:asciiTheme="minorHAnsi" w:hAnsiTheme="minorHAnsi" w:cstheme="minorHAnsi"/>
          <w:spacing w:val="-6"/>
        </w:rPr>
        <w:t>- część I zam</w:t>
      </w:r>
      <w:r w:rsidR="00D44CCD" w:rsidRPr="00D67DF9">
        <w:rPr>
          <w:rFonts w:asciiTheme="minorHAnsi" w:hAnsiTheme="minorHAnsi" w:cstheme="minorHAnsi"/>
          <w:spacing w:val="-6"/>
        </w:rPr>
        <w:t>ówienia: Ubezpieczenie majątku</w:t>
      </w:r>
      <w:r w:rsidR="00754AE3" w:rsidRPr="00D67DF9">
        <w:rPr>
          <w:rFonts w:asciiTheme="minorHAnsi" w:hAnsiTheme="minorHAnsi" w:cstheme="minorHAnsi"/>
          <w:spacing w:val="-6"/>
        </w:rPr>
        <w:t xml:space="preserve"> i</w:t>
      </w:r>
      <w:r w:rsidRPr="00D67DF9">
        <w:rPr>
          <w:rFonts w:asciiTheme="minorHAnsi" w:hAnsiTheme="minorHAnsi" w:cstheme="minorHAnsi"/>
          <w:spacing w:val="-6"/>
        </w:rPr>
        <w:t xml:space="preserve"> odpowiedzialności c</w:t>
      </w:r>
      <w:r w:rsidR="00D44CCD" w:rsidRPr="00D67DF9">
        <w:rPr>
          <w:rFonts w:asciiTheme="minorHAnsi" w:hAnsiTheme="minorHAnsi" w:cstheme="minorHAnsi"/>
          <w:spacing w:val="-6"/>
        </w:rPr>
        <w:t xml:space="preserve">ywilnej </w:t>
      </w:r>
      <w:r w:rsidR="00B048E5" w:rsidRPr="00D67DF9">
        <w:rPr>
          <w:rFonts w:asciiTheme="minorHAnsi" w:hAnsiTheme="minorHAnsi" w:cstheme="minorHAnsi"/>
          <w:spacing w:val="-6"/>
        </w:rPr>
        <w:t xml:space="preserve">Gminy Miasta Rypin wraz z jednostkami organizacyjnymi i </w:t>
      </w:r>
      <w:r w:rsidR="009722B0" w:rsidRPr="00D67DF9">
        <w:rPr>
          <w:rFonts w:asciiTheme="minorHAnsi" w:hAnsiTheme="minorHAnsi" w:cstheme="minorHAnsi"/>
          <w:spacing w:val="-6"/>
        </w:rPr>
        <w:t>Instytucjami Kultury</w:t>
      </w:r>
      <w:r w:rsidR="00B048E5" w:rsidRPr="00D67DF9">
        <w:rPr>
          <w:rFonts w:asciiTheme="minorHAnsi" w:hAnsiTheme="minorHAnsi" w:cstheme="minorHAnsi"/>
          <w:spacing w:val="-6"/>
        </w:rPr>
        <w:t xml:space="preserve"> </w:t>
      </w:r>
      <w:r w:rsidRPr="00D67DF9">
        <w:rPr>
          <w:rFonts w:asciiTheme="minorHAnsi" w:hAnsiTheme="minorHAnsi" w:cstheme="minorHAnsi"/>
          <w:spacing w:val="-6"/>
        </w:rPr>
        <w:t>przeprowadzonego w t</w:t>
      </w:r>
      <w:r w:rsidR="00D44CCD" w:rsidRPr="00D67DF9">
        <w:rPr>
          <w:rFonts w:asciiTheme="minorHAnsi" w:hAnsiTheme="minorHAnsi" w:cstheme="minorHAnsi"/>
          <w:spacing w:val="-6"/>
        </w:rPr>
        <w:t>rybie podstawowym</w:t>
      </w:r>
      <w:r w:rsidRPr="00D67DF9">
        <w:rPr>
          <w:rFonts w:asciiTheme="minorHAnsi" w:hAnsiTheme="minorHAnsi" w:cstheme="minorHAnsi"/>
          <w:spacing w:val="-6"/>
        </w:rPr>
        <w:t xml:space="preserve"> zgo</w:t>
      </w:r>
      <w:r w:rsidR="00CF3D8E" w:rsidRPr="00D67DF9">
        <w:rPr>
          <w:rFonts w:asciiTheme="minorHAnsi" w:hAnsiTheme="minorHAnsi" w:cstheme="minorHAnsi"/>
          <w:spacing w:val="-6"/>
        </w:rPr>
        <w:t>dnie z ustawą z dnia 11 września 2019</w:t>
      </w:r>
      <w:r w:rsidRPr="00D67DF9">
        <w:rPr>
          <w:rFonts w:asciiTheme="minorHAnsi" w:hAnsiTheme="minorHAnsi" w:cstheme="minorHAnsi"/>
          <w:spacing w:val="-6"/>
        </w:rPr>
        <w:t xml:space="preserve"> r. – Prawo zamówi</w:t>
      </w:r>
      <w:r w:rsidR="00CF3D8E" w:rsidRPr="00D67DF9">
        <w:rPr>
          <w:rFonts w:asciiTheme="minorHAnsi" w:hAnsiTheme="minorHAnsi" w:cstheme="minorHAnsi"/>
          <w:spacing w:val="-6"/>
        </w:rPr>
        <w:t>eń publicznych (</w:t>
      </w:r>
      <w:r w:rsidR="006521B8" w:rsidRPr="00D67DF9">
        <w:rPr>
          <w:rFonts w:asciiTheme="minorHAnsi" w:hAnsiTheme="minorHAnsi" w:cstheme="minorHAnsi"/>
          <w:spacing w:val="-6"/>
        </w:rPr>
        <w:t>tekst jednolity Dz.U. 2023 poz. 1605 ze zm.</w:t>
      </w:r>
      <w:r w:rsidRPr="00D67DF9">
        <w:rPr>
          <w:rFonts w:asciiTheme="minorHAnsi" w:hAnsiTheme="minorHAnsi" w:cstheme="minorHAnsi"/>
          <w:spacing w:val="-6"/>
        </w:rPr>
        <w:t>) została zawarta umowa o następującej treści:</w:t>
      </w:r>
    </w:p>
    <w:p w14:paraId="76D92A77" w14:textId="77777777" w:rsidR="00080D84" w:rsidRPr="00D67DF9" w:rsidRDefault="00080D84"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lang w:eastAsia="en-US"/>
        </w:rPr>
        <w:t>Postanowienia</w:t>
      </w:r>
      <w:r w:rsidRPr="00D67DF9">
        <w:rPr>
          <w:rFonts w:asciiTheme="minorHAnsi" w:hAnsiTheme="minorHAnsi" w:cstheme="minorHAnsi"/>
          <w:b/>
        </w:rPr>
        <w:t xml:space="preserve"> ogólne</w:t>
      </w:r>
    </w:p>
    <w:p w14:paraId="043F1D6E" w14:textId="77777777" w:rsidR="00080D84" w:rsidRPr="00D67DF9" w:rsidRDefault="00080D84"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§1</w:t>
      </w:r>
    </w:p>
    <w:p w14:paraId="0458C4BB" w14:textId="74C15817" w:rsidR="003A6A23" w:rsidRPr="00D67DF9" w:rsidRDefault="003A6A23" w:rsidP="009A50ED">
      <w:pPr>
        <w:widowControl w:val="0"/>
        <w:numPr>
          <w:ilvl w:val="0"/>
          <w:numId w:val="32"/>
        </w:numPr>
        <w:tabs>
          <w:tab w:val="clear" w:pos="720"/>
          <w:tab w:val="num"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Niniejsza umowa </w:t>
      </w:r>
      <w:r w:rsidR="0014120F" w:rsidRPr="00D67DF9">
        <w:rPr>
          <w:rFonts w:asciiTheme="minorHAnsi" w:hAnsiTheme="minorHAnsi" w:cstheme="minorHAnsi"/>
          <w:lang w:eastAsia="pl-PL"/>
        </w:rPr>
        <w:t>określa</w:t>
      </w:r>
      <w:r w:rsidRPr="00D67DF9">
        <w:rPr>
          <w:rFonts w:asciiTheme="minorHAnsi" w:hAnsiTheme="minorHAnsi" w:cstheme="minorHAnsi"/>
          <w:lang w:eastAsia="pl-PL"/>
        </w:rPr>
        <w:t xml:space="preserve"> warunki wykonania zamówienia</w:t>
      </w:r>
      <w:r w:rsidR="0014120F" w:rsidRPr="00D67DF9">
        <w:rPr>
          <w:rFonts w:asciiTheme="minorHAnsi" w:hAnsiTheme="minorHAnsi" w:cstheme="minorHAnsi"/>
          <w:lang w:eastAsia="pl-PL"/>
        </w:rPr>
        <w:t xml:space="preserve"> oraz prawa i obowiązki Stron</w:t>
      </w:r>
      <w:r w:rsidRPr="00D67DF9">
        <w:rPr>
          <w:rFonts w:asciiTheme="minorHAnsi" w:hAnsiTheme="minorHAnsi" w:cstheme="minorHAnsi"/>
          <w:lang w:eastAsia="pl-PL"/>
        </w:rPr>
        <w:t>.</w:t>
      </w:r>
    </w:p>
    <w:p w14:paraId="5C7FDD26" w14:textId="77777777" w:rsidR="003A6A23" w:rsidRPr="00D67DF9" w:rsidRDefault="003A6A23" w:rsidP="009A50ED">
      <w:pPr>
        <w:widowControl w:val="0"/>
        <w:numPr>
          <w:ilvl w:val="0"/>
          <w:numId w:val="32"/>
        </w:numPr>
        <w:tabs>
          <w:tab w:val="clear" w:pos="720"/>
          <w:tab w:val="num" w:pos="426"/>
        </w:tabs>
        <w:suppressAutoHyphens w:val="0"/>
        <w:spacing w:line="276" w:lineRule="auto"/>
        <w:ind w:left="426" w:hanging="426"/>
        <w:jc w:val="both"/>
        <w:rPr>
          <w:rFonts w:asciiTheme="minorHAnsi" w:hAnsiTheme="minorHAnsi" w:cstheme="minorHAnsi"/>
          <w:lang w:eastAsia="pl-PL"/>
        </w:rPr>
      </w:pPr>
      <w:bookmarkStart w:id="253" w:name="_Hlk47957241"/>
      <w:r w:rsidRPr="00D67DF9">
        <w:rPr>
          <w:rFonts w:asciiTheme="minorHAnsi" w:hAnsiTheme="minorHAnsi" w:cstheme="minorHAnsi"/>
          <w:lang w:eastAsia="pl-PL"/>
        </w:rPr>
        <w:t xml:space="preserve">Ilekroć zapisy umowy odnoszą się do Zamawiającego, dotyczą one również ubezpieczających </w:t>
      </w:r>
      <w:r w:rsidRPr="00D67DF9">
        <w:rPr>
          <w:rFonts w:asciiTheme="minorHAnsi" w:hAnsiTheme="minorHAnsi" w:cstheme="minorHAnsi"/>
          <w:lang w:eastAsia="pl-PL"/>
        </w:rPr>
        <w:br/>
        <w:t xml:space="preserve">i ubezpieczonych objętych zamówieniem, szczególnie w odniesieniu do zakresu </w:t>
      </w:r>
      <w:r w:rsidR="00653A66" w:rsidRPr="00D67DF9">
        <w:rPr>
          <w:rFonts w:asciiTheme="minorHAnsi" w:hAnsiTheme="minorHAnsi" w:cstheme="minorHAnsi"/>
          <w:lang w:eastAsia="pl-PL"/>
        </w:rPr>
        <w:t xml:space="preserve">i przedmiotu </w:t>
      </w:r>
      <w:r w:rsidRPr="00D67DF9">
        <w:rPr>
          <w:rFonts w:asciiTheme="minorHAnsi" w:hAnsiTheme="minorHAnsi" w:cstheme="minorHAnsi"/>
          <w:lang w:eastAsia="pl-PL"/>
        </w:rPr>
        <w:t>ubezpieczenia, likwidacji szkód i płatności składek</w:t>
      </w:r>
      <w:bookmarkEnd w:id="253"/>
      <w:r w:rsidRPr="00D67DF9">
        <w:rPr>
          <w:rFonts w:asciiTheme="minorHAnsi" w:hAnsiTheme="minorHAnsi" w:cstheme="minorHAnsi"/>
          <w:lang w:eastAsia="pl-PL"/>
        </w:rPr>
        <w:t xml:space="preserve">. </w:t>
      </w:r>
    </w:p>
    <w:p w14:paraId="3053E2E2" w14:textId="77777777" w:rsidR="00080D84" w:rsidRPr="00D67DF9" w:rsidRDefault="00080D84" w:rsidP="003C551D">
      <w:pPr>
        <w:widowControl w:val="0"/>
        <w:suppressAutoHyphens w:val="0"/>
        <w:spacing w:before="40" w:line="276" w:lineRule="auto"/>
        <w:jc w:val="center"/>
        <w:rPr>
          <w:rFonts w:asciiTheme="minorHAnsi" w:hAnsiTheme="minorHAnsi" w:cstheme="minorHAnsi"/>
          <w:b/>
          <w:bCs/>
        </w:rPr>
      </w:pPr>
      <w:r w:rsidRPr="00D67DF9">
        <w:rPr>
          <w:rFonts w:asciiTheme="minorHAnsi" w:hAnsiTheme="minorHAnsi" w:cstheme="minorHAnsi"/>
          <w:b/>
          <w:bCs/>
        </w:rPr>
        <w:t>§2</w:t>
      </w:r>
    </w:p>
    <w:p w14:paraId="1D33B70B" w14:textId="77777777" w:rsidR="00080D84" w:rsidRPr="00D67DF9" w:rsidRDefault="008B06D1" w:rsidP="003C551D">
      <w:pPr>
        <w:widowControl w:val="0"/>
        <w:tabs>
          <w:tab w:val="left" w:pos="360"/>
        </w:tabs>
        <w:suppressAutoHyphens w:val="0"/>
        <w:spacing w:line="276" w:lineRule="auto"/>
        <w:jc w:val="both"/>
        <w:rPr>
          <w:rFonts w:asciiTheme="minorHAnsi" w:hAnsiTheme="minorHAnsi" w:cstheme="minorHAnsi"/>
        </w:rPr>
      </w:pPr>
      <w:r w:rsidRPr="00D67DF9">
        <w:rPr>
          <w:rFonts w:asciiTheme="minorHAnsi" w:hAnsiTheme="minorHAnsi" w:cstheme="minorHAnsi"/>
        </w:rPr>
        <w:t xml:space="preserve">W celu należytej realizacji zamówienia </w:t>
      </w:r>
      <w:r w:rsidR="00D00336" w:rsidRPr="00D67DF9">
        <w:rPr>
          <w:rFonts w:asciiTheme="minorHAnsi" w:hAnsiTheme="minorHAnsi" w:cstheme="minorHAnsi"/>
        </w:rPr>
        <w:t xml:space="preserve">Zamawiający i Wykonawca </w:t>
      </w:r>
      <w:r w:rsidRPr="00D67DF9">
        <w:rPr>
          <w:rFonts w:asciiTheme="minorHAnsi" w:hAnsiTheme="minorHAnsi" w:cstheme="minorHAnsi"/>
        </w:rPr>
        <w:t xml:space="preserve">obowiązani są współdziałać przy wykonaniu </w:t>
      </w:r>
      <w:r w:rsidR="004D1FB5" w:rsidRPr="00D67DF9">
        <w:rPr>
          <w:rFonts w:asciiTheme="minorHAnsi" w:hAnsiTheme="minorHAnsi" w:cstheme="minorHAnsi"/>
        </w:rPr>
        <w:t xml:space="preserve">niniejszej </w:t>
      </w:r>
      <w:r w:rsidRPr="00D67DF9">
        <w:rPr>
          <w:rFonts w:asciiTheme="minorHAnsi" w:hAnsiTheme="minorHAnsi" w:cstheme="minorHAnsi"/>
        </w:rPr>
        <w:t>umowy.</w:t>
      </w:r>
    </w:p>
    <w:p w14:paraId="6401EAA6" w14:textId="77777777" w:rsidR="00080D84" w:rsidRPr="00D67DF9" w:rsidRDefault="00080D84"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rPr>
        <w:t xml:space="preserve">Przedmiot i </w:t>
      </w:r>
      <w:r w:rsidRPr="00D67DF9">
        <w:rPr>
          <w:rFonts w:asciiTheme="minorHAnsi" w:hAnsiTheme="minorHAnsi" w:cstheme="minorHAnsi"/>
          <w:b/>
          <w:lang w:eastAsia="en-US"/>
        </w:rPr>
        <w:t>zakres</w:t>
      </w:r>
      <w:r w:rsidRPr="00D67DF9">
        <w:rPr>
          <w:rFonts w:asciiTheme="minorHAnsi" w:hAnsiTheme="minorHAnsi" w:cstheme="minorHAnsi"/>
          <w:b/>
        </w:rPr>
        <w:t xml:space="preserve"> zamówienia</w:t>
      </w:r>
      <w:r w:rsidR="00AA1534" w:rsidRPr="00D67DF9">
        <w:rPr>
          <w:rFonts w:asciiTheme="minorHAnsi" w:hAnsiTheme="minorHAnsi" w:cstheme="minorHAnsi"/>
          <w:b/>
        </w:rPr>
        <w:t xml:space="preserve"> (umowy)</w:t>
      </w:r>
    </w:p>
    <w:p w14:paraId="3893D159" w14:textId="77777777" w:rsidR="00080D84" w:rsidRPr="00D67DF9" w:rsidRDefault="00F027ED"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3</w:t>
      </w:r>
    </w:p>
    <w:p w14:paraId="19D32484" w14:textId="76F55682" w:rsidR="00E52C4A" w:rsidRPr="00D67DF9" w:rsidRDefault="00080D84" w:rsidP="003C551D">
      <w:pPr>
        <w:widowControl w:val="0"/>
        <w:numPr>
          <w:ilvl w:val="0"/>
          <w:numId w:val="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Przedmiotem zamówien</w:t>
      </w:r>
      <w:r w:rsidR="00A10A11" w:rsidRPr="00D67DF9">
        <w:rPr>
          <w:rFonts w:asciiTheme="minorHAnsi" w:hAnsiTheme="minorHAnsi" w:cstheme="minorHAnsi"/>
        </w:rPr>
        <w:t xml:space="preserve">ia </w:t>
      </w:r>
      <w:r w:rsidR="004D1FB5" w:rsidRPr="00D67DF9">
        <w:rPr>
          <w:rFonts w:asciiTheme="minorHAnsi" w:hAnsiTheme="minorHAnsi" w:cstheme="minorHAnsi"/>
        </w:rPr>
        <w:t xml:space="preserve">(umowy) </w:t>
      </w:r>
      <w:r w:rsidR="00A10A11" w:rsidRPr="00D67DF9">
        <w:rPr>
          <w:rFonts w:asciiTheme="minorHAnsi" w:hAnsiTheme="minorHAnsi" w:cstheme="minorHAnsi"/>
        </w:rPr>
        <w:t>jest ubezpieczenie</w:t>
      </w:r>
      <w:r w:rsidR="009E7540" w:rsidRPr="00D67DF9">
        <w:rPr>
          <w:rFonts w:asciiTheme="minorHAnsi" w:hAnsiTheme="minorHAnsi" w:cstheme="minorHAnsi"/>
        </w:rPr>
        <w:t xml:space="preserve"> majątku i innych interesów</w:t>
      </w:r>
      <w:r w:rsidR="00A10A11" w:rsidRPr="00D67DF9">
        <w:rPr>
          <w:rFonts w:asciiTheme="minorHAnsi" w:hAnsiTheme="minorHAnsi" w:cstheme="minorHAnsi"/>
        </w:rPr>
        <w:t xml:space="preserve"> </w:t>
      </w:r>
      <w:r w:rsidR="00B048E5" w:rsidRPr="00D67DF9">
        <w:rPr>
          <w:rFonts w:asciiTheme="minorHAnsi" w:hAnsiTheme="minorHAnsi" w:cstheme="minorHAnsi"/>
        </w:rPr>
        <w:t xml:space="preserve">Miasta Rypin wraz z jednostkami organizacyjnymi i </w:t>
      </w:r>
      <w:r w:rsidR="009722B0" w:rsidRPr="00D67DF9">
        <w:rPr>
          <w:rFonts w:asciiTheme="minorHAnsi" w:hAnsiTheme="minorHAnsi" w:cstheme="minorHAnsi"/>
        </w:rPr>
        <w:t>Instytucjami Kultury</w:t>
      </w:r>
      <w:r w:rsidRPr="00D67DF9">
        <w:rPr>
          <w:rFonts w:asciiTheme="minorHAnsi" w:hAnsiTheme="minorHAnsi" w:cstheme="minorHAnsi"/>
        </w:rPr>
        <w:t>. Zakres zamówienia obejmuje:</w:t>
      </w:r>
    </w:p>
    <w:p w14:paraId="542CA5FB" w14:textId="77777777" w:rsidR="00E52C4A" w:rsidRPr="00D67DF9" w:rsidRDefault="00E52C4A" w:rsidP="009A50ED">
      <w:pPr>
        <w:widowControl w:val="0"/>
        <w:numPr>
          <w:ilvl w:val="4"/>
          <w:numId w:val="67"/>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lastRenderedPageBreak/>
        <w:t xml:space="preserve">ubezpieczenie mienia od wszystkich </w:t>
      </w:r>
      <w:proofErr w:type="spellStart"/>
      <w:r w:rsidRPr="00D67DF9">
        <w:rPr>
          <w:rFonts w:asciiTheme="minorHAnsi" w:hAnsiTheme="minorHAnsi" w:cstheme="minorHAnsi"/>
        </w:rPr>
        <w:t>ryzyk</w:t>
      </w:r>
      <w:proofErr w:type="spellEnd"/>
      <w:r w:rsidRPr="00D67DF9">
        <w:rPr>
          <w:rFonts w:asciiTheme="minorHAnsi" w:hAnsiTheme="minorHAnsi" w:cstheme="minorHAnsi"/>
        </w:rPr>
        <w:t>,</w:t>
      </w:r>
    </w:p>
    <w:p w14:paraId="4FE879B4" w14:textId="77777777" w:rsidR="00E52C4A" w:rsidRPr="00D67DF9" w:rsidRDefault="00E52C4A" w:rsidP="009A50ED">
      <w:pPr>
        <w:widowControl w:val="0"/>
        <w:numPr>
          <w:ilvl w:val="4"/>
          <w:numId w:val="67"/>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 xml:space="preserve">ubezpieczenie sprzętu elektronicznego od wszystkich </w:t>
      </w:r>
      <w:proofErr w:type="spellStart"/>
      <w:r w:rsidRPr="00D67DF9">
        <w:rPr>
          <w:rFonts w:asciiTheme="minorHAnsi" w:hAnsiTheme="minorHAnsi" w:cstheme="minorHAnsi"/>
        </w:rPr>
        <w:t>ryzyk</w:t>
      </w:r>
      <w:proofErr w:type="spellEnd"/>
      <w:r w:rsidRPr="00D67DF9">
        <w:rPr>
          <w:rFonts w:asciiTheme="minorHAnsi" w:hAnsiTheme="minorHAnsi" w:cstheme="minorHAnsi"/>
        </w:rPr>
        <w:t>,</w:t>
      </w:r>
    </w:p>
    <w:p w14:paraId="4FA76160" w14:textId="11FF9AA8" w:rsidR="00FF748B" w:rsidRPr="00D67DF9" w:rsidRDefault="00E52C4A" w:rsidP="009A50ED">
      <w:pPr>
        <w:widowControl w:val="0"/>
        <w:numPr>
          <w:ilvl w:val="4"/>
          <w:numId w:val="67"/>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ubezpieczenie odpowiedzialności cywilnej</w:t>
      </w:r>
      <w:r w:rsidR="002A2EE9" w:rsidRPr="00D67DF9">
        <w:rPr>
          <w:rFonts w:asciiTheme="minorHAnsi" w:hAnsiTheme="minorHAnsi" w:cstheme="minorHAnsi"/>
        </w:rPr>
        <w:t>.</w:t>
      </w:r>
    </w:p>
    <w:p w14:paraId="0647E393" w14:textId="3AE9D4E9" w:rsidR="00E52C4A" w:rsidRPr="00D67DF9" w:rsidRDefault="00CF5D8D" w:rsidP="003C551D">
      <w:pPr>
        <w:widowControl w:val="0"/>
        <w:numPr>
          <w:ilvl w:val="0"/>
          <w:numId w:val="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Postępowanie w sprawie zamówienia publicznego prowadzone było przy udziale brokera ubezpiecze</w:t>
      </w:r>
      <w:r w:rsidRPr="00D67DF9">
        <w:rPr>
          <w:rFonts w:asciiTheme="minorHAnsi" w:hAnsiTheme="minorHAnsi" w:cstheme="minorHAnsi"/>
        </w:rPr>
        <w:softHyphen/>
        <w:t xml:space="preserve">niowego, </w:t>
      </w:r>
      <w:r w:rsidR="002A2EE9" w:rsidRPr="00D67DF9">
        <w:rPr>
          <w:rFonts w:asciiTheme="minorHAnsi" w:hAnsiTheme="minorHAnsi" w:cstheme="minorHAnsi"/>
        </w:rPr>
        <w:t>Inter-Broker sp. z o.o.</w:t>
      </w:r>
      <w:r w:rsidRPr="00D67DF9">
        <w:rPr>
          <w:rFonts w:asciiTheme="minorHAnsi" w:hAnsiTheme="minorHAnsi" w:cstheme="minorHAnsi"/>
        </w:rPr>
        <w:t xml:space="preserve">, który jako pośrednik ubezpieczeniowy działa </w:t>
      </w:r>
      <w:r w:rsidR="002A2EE9" w:rsidRPr="00D67DF9">
        <w:rPr>
          <w:rFonts w:asciiTheme="minorHAnsi" w:hAnsiTheme="minorHAnsi" w:cstheme="minorHAnsi"/>
        </w:rPr>
        <w:br/>
      </w:r>
      <w:r w:rsidRPr="00D67DF9">
        <w:rPr>
          <w:rFonts w:asciiTheme="minorHAnsi" w:hAnsiTheme="minorHAnsi" w:cstheme="minorHAnsi"/>
        </w:rPr>
        <w:t>w imieniu i na rzecz Zamawiającego i wszystkich podmiotów objętych zamówieniem</w:t>
      </w:r>
      <w:r w:rsidR="006F286D" w:rsidRPr="00D67DF9">
        <w:rPr>
          <w:rFonts w:asciiTheme="minorHAnsi" w:hAnsiTheme="minorHAnsi" w:cstheme="minorHAnsi"/>
        </w:rPr>
        <w:t xml:space="preserve">. </w:t>
      </w:r>
    </w:p>
    <w:p w14:paraId="0EF230AF" w14:textId="77777777" w:rsidR="00E52C4A" w:rsidRPr="00D67DF9" w:rsidRDefault="006F286D" w:rsidP="003C551D">
      <w:pPr>
        <w:widowControl w:val="0"/>
        <w:numPr>
          <w:ilvl w:val="0"/>
          <w:numId w:val="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Broker ubezpieczeniowy będzie nadzorował realizację niniejszej umowy, a także będzie pośredniczył przy zawieraniu poszczególnych umów ubezpieczenia.</w:t>
      </w:r>
    </w:p>
    <w:p w14:paraId="7C42587A" w14:textId="78167054" w:rsidR="006F286D" w:rsidRPr="00D67DF9" w:rsidRDefault="006F286D" w:rsidP="003C551D">
      <w:pPr>
        <w:widowControl w:val="0"/>
        <w:numPr>
          <w:ilvl w:val="0"/>
          <w:numId w:val="8"/>
        </w:numPr>
        <w:tabs>
          <w:tab w:val="left" w:pos="426"/>
        </w:tabs>
        <w:suppressAutoHyphens w:val="0"/>
        <w:autoSpaceDE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Wykonawca zapłaci Inter-Broker sp. z o.o. kurtaż w wy</w:t>
      </w:r>
      <w:r w:rsidR="00F027ED" w:rsidRPr="00D67DF9">
        <w:rPr>
          <w:rFonts w:asciiTheme="minorHAnsi" w:hAnsiTheme="minorHAnsi" w:cstheme="minorHAnsi"/>
          <w:spacing w:val="-4"/>
        </w:rPr>
        <w:t xml:space="preserve">sokości zwyczajowo stosowanej, </w:t>
      </w:r>
      <w:r w:rsidR="00D166BE" w:rsidRPr="00D67DF9">
        <w:rPr>
          <w:rFonts w:asciiTheme="minorHAnsi" w:hAnsiTheme="minorHAnsi" w:cstheme="minorHAnsi"/>
          <w:spacing w:val="-4"/>
        </w:rPr>
        <w:br/>
      </w:r>
      <w:r w:rsidRPr="00D67DF9">
        <w:rPr>
          <w:rFonts w:asciiTheme="minorHAnsi" w:hAnsiTheme="minorHAnsi" w:cstheme="minorHAnsi"/>
          <w:spacing w:val="-4"/>
        </w:rPr>
        <w:t>z zachowaniem zasad wsk</w:t>
      </w:r>
      <w:r w:rsidR="00F027ED" w:rsidRPr="00D67DF9">
        <w:rPr>
          <w:rFonts w:asciiTheme="minorHAnsi" w:hAnsiTheme="minorHAnsi" w:cstheme="minorHAnsi"/>
          <w:spacing w:val="-4"/>
        </w:rPr>
        <w:t xml:space="preserve">azanych w </w:t>
      </w:r>
      <w:r w:rsidR="006D3C7A" w:rsidRPr="00D67DF9">
        <w:rPr>
          <w:rFonts w:asciiTheme="minorHAnsi" w:hAnsiTheme="minorHAnsi" w:cstheme="minorHAnsi"/>
          <w:spacing w:val="-4"/>
        </w:rPr>
        <w:t>s</w:t>
      </w:r>
      <w:r w:rsidR="00F027ED" w:rsidRPr="00D67DF9">
        <w:rPr>
          <w:rFonts w:asciiTheme="minorHAnsi" w:hAnsiTheme="minorHAnsi" w:cstheme="minorHAnsi"/>
          <w:spacing w:val="-4"/>
        </w:rPr>
        <w:t xml:space="preserve">pecyfikacji </w:t>
      </w:r>
      <w:r w:rsidR="006D3C7A" w:rsidRPr="00D67DF9">
        <w:rPr>
          <w:rFonts w:asciiTheme="minorHAnsi" w:hAnsiTheme="minorHAnsi" w:cstheme="minorHAnsi"/>
          <w:spacing w:val="-4"/>
        </w:rPr>
        <w:t>w</w:t>
      </w:r>
      <w:r w:rsidRPr="00D67DF9">
        <w:rPr>
          <w:rFonts w:asciiTheme="minorHAnsi" w:hAnsiTheme="minorHAnsi" w:cstheme="minorHAnsi"/>
          <w:spacing w:val="-4"/>
        </w:rPr>
        <w:t xml:space="preserve">arunków </w:t>
      </w:r>
      <w:r w:rsidR="006D3C7A" w:rsidRPr="00D67DF9">
        <w:rPr>
          <w:rFonts w:asciiTheme="minorHAnsi" w:hAnsiTheme="minorHAnsi" w:cstheme="minorHAnsi"/>
          <w:spacing w:val="-4"/>
        </w:rPr>
        <w:t>z</w:t>
      </w:r>
      <w:r w:rsidRPr="00D67DF9">
        <w:rPr>
          <w:rFonts w:asciiTheme="minorHAnsi" w:hAnsiTheme="minorHAnsi" w:cstheme="minorHAnsi"/>
          <w:spacing w:val="-4"/>
        </w:rPr>
        <w:t>amówienia, przez cały okres obowiązywania niniejszej umowy o wykonanie zamówienia i poszczególnych, wynikających z niej umów ubezpieczenia.</w:t>
      </w:r>
    </w:p>
    <w:p w14:paraId="18493549" w14:textId="77777777" w:rsidR="00080D84" w:rsidRPr="00D67DF9" w:rsidRDefault="00080D84"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rPr>
        <w:t>Warunki wykonania zamówienia</w:t>
      </w:r>
    </w:p>
    <w:p w14:paraId="4B8DF9D3" w14:textId="77777777" w:rsidR="00080D84" w:rsidRPr="00D67DF9" w:rsidRDefault="00F027ED"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4</w:t>
      </w:r>
    </w:p>
    <w:p w14:paraId="20B5F85C" w14:textId="77777777" w:rsidR="00E52C4A" w:rsidRPr="00D67DF9" w:rsidRDefault="00E52C4A" w:rsidP="009A50ED">
      <w:pPr>
        <w:widowControl w:val="0"/>
        <w:numPr>
          <w:ilvl w:val="0"/>
          <w:numId w:val="33"/>
        </w:numPr>
        <w:tabs>
          <w:tab w:val="left" w:pos="426"/>
        </w:tabs>
        <w:suppressAutoHyphens w:val="0"/>
        <w:spacing w:line="276" w:lineRule="auto"/>
        <w:ind w:left="426" w:hanging="426"/>
        <w:contextualSpacing/>
        <w:jc w:val="both"/>
        <w:rPr>
          <w:rFonts w:asciiTheme="minorHAnsi" w:hAnsiTheme="minorHAnsi" w:cstheme="minorHAnsi"/>
          <w:lang w:eastAsia="en-US"/>
        </w:rPr>
      </w:pPr>
      <w:r w:rsidRPr="00D67DF9">
        <w:rPr>
          <w:rFonts w:asciiTheme="minorHAnsi" w:hAnsiTheme="minorHAnsi" w:cstheme="minorHAnsi"/>
          <w:lang w:eastAsia="en-US"/>
        </w:rPr>
        <w:t>Warunki wykonywania zamówienia określa:</w:t>
      </w:r>
    </w:p>
    <w:p w14:paraId="000599B2" w14:textId="77777777" w:rsidR="00E52C4A" w:rsidRPr="00D67DF9" w:rsidRDefault="00E52C4A" w:rsidP="009A50ED">
      <w:pPr>
        <w:widowControl w:val="0"/>
        <w:numPr>
          <w:ilvl w:val="1"/>
          <w:numId w:val="66"/>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specyfikacja warunków zamówienia wraz z załącznikami,</w:t>
      </w:r>
    </w:p>
    <w:p w14:paraId="71E604F2" w14:textId="77777777" w:rsidR="00E52C4A" w:rsidRPr="00D67DF9" w:rsidRDefault="00E52C4A" w:rsidP="009A50ED">
      <w:pPr>
        <w:widowControl w:val="0"/>
        <w:numPr>
          <w:ilvl w:val="1"/>
          <w:numId w:val="66"/>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oferta złożona przez Wykonawcę,</w:t>
      </w:r>
    </w:p>
    <w:p w14:paraId="2058BC77" w14:textId="4C8A7073" w:rsidR="00E52C4A" w:rsidRPr="00D67DF9" w:rsidRDefault="00E52C4A" w:rsidP="009A50ED">
      <w:pPr>
        <w:widowControl w:val="0"/>
        <w:numPr>
          <w:ilvl w:val="1"/>
          <w:numId w:val="66"/>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niniejsza umowa,</w:t>
      </w:r>
    </w:p>
    <w:p w14:paraId="7608C7C9" w14:textId="6169D283" w:rsidR="008203DE" w:rsidRPr="00D67DF9" w:rsidRDefault="008203DE" w:rsidP="009A50ED">
      <w:pPr>
        <w:widowControl w:val="0"/>
        <w:numPr>
          <w:ilvl w:val="1"/>
          <w:numId w:val="66"/>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załącznik nr 1 do umowy, tj. dokument kalkulacyjny określający szczegółowy sposób obliczenia składki, tzn. zastosowane niezmienne stawki i składki roczne w odniesieniu do poszczególnych składników mienia</w:t>
      </w:r>
      <w:r w:rsidR="0064681C" w:rsidRPr="00D67DF9">
        <w:rPr>
          <w:rFonts w:asciiTheme="minorHAnsi" w:hAnsiTheme="minorHAnsi" w:cstheme="minorHAnsi"/>
          <w:lang w:eastAsia="en-US"/>
        </w:rPr>
        <w:t xml:space="preserve"> </w:t>
      </w:r>
      <w:r w:rsidRPr="00D67DF9">
        <w:rPr>
          <w:rFonts w:asciiTheme="minorHAnsi" w:hAnsiTheme="minorHAnsi" w:cstheme="minorHAnsi"/>
          <w:lang w:eastAsia="en-US"/>
        </w:rPr>
        <w:t>i rodzajów ubezpieczenia,</w:t>
      </w:r>
    </w:p>
    <w:p w14:paraId="0742EEEF" w14:textId="77777777" w:rsidR="00E52C4A" w:rsidRPr="00D67DF9" w:rsidRDefault="00E52C4A" w:rsidP="003C551D">
      <w:pPr>
        <w:widowControl w:val="0"/>
        <w:suppressAutoHyphens w:val="0"/>
        <w:spacing w:line="276" w:lineRule="auto"/>
        <w:ind w:left="426"/>
        <w:jc w:val="both"/>
        <w:rPr>
          <w:rFonts w:asciiTheme="minorHAnsi" w:hAnsiTheme="minorHAnsi" w:cstheme="minorHAnsi"/>
          <w:lang w:eastAsia="en-US"/>
        </w:rPr>
      </w:pPr>
      <w:r w:rsidRPr="00D67DF9">
        <w:rPr>
          <w:rFonts w:asciiTheme="minorHAnsi" w:hAnsiTheme="minorHAnsi" w:cstheme="minorHAnsi"/>
          <w:lang w:eastAsia="en-US"/>
        </w:rPr>
        <w:t>- których zapisy zawsze mają pierwszeństwo przed innymi ustaleniami i postanowieniami.</w:t>
      </w:r>
    </w:p>
    <w:p w14:paraId="2DD5082A" w14:textId="2E84A45E" w:rsidR="00E52C4A" w:rsidRPr="00D67DF9" w:rsidRDefault="00595D33" w:rsidP="009A50ED">
      <w:pPr>
        <w:widowControl w:val="0"/>
        <w:numPr>
          <w:ilvl w:val="0"/>
          <w:numId w:val="66"/>
        </w:numPr>
        <w:tabs>
          <w:tab w:val="left" w:pos="426"/>
        </w:tabs>
        <w:suppressAutoHyphens w:val="0"/>
        <w:spacing w:line="276" w:lineRule="auto"/>
        <w:ind w:left="426" w:hanging="426"/>
        <w:contextualSpacing/>
        <w:jc w:val="both"/>
        <w:rPr>
          <w:rFonts w:asciiTheme="minorHAnsi" w:eastAsia="Calibri" w:hAnsiTheme="minorHAnsi" w:cstheme="minorHAnsi"/>
          <w:lang w:eastAsia="hi-IN" w:bidi="hi-IN"/>
        </w:rPr>
      </w:pPr>
      <w:r w:rsidRPr="00D67DF9">
        <w:rPr>
          <w:rFonts w:asciiTheme="minorHAnsi" w:eastAsia="Calibri" w:hAnsiTheme="minorHAnsi" w:cstheme="minorHAnsi"/>
          <w:lang w:eastAsia="en-US"/>
        </w:rPr>
        <w:t>W sprawach nieuregulowanych przez</w:t>
      </w:r>
      <w:r w:rsidR="00CA18FE" w:rsidRPr="00D67DF9">
        <w:rPr>
          <w:rFonts w:asciiTheme="minorHAnsi" w:eastAsia="Calibri" w:hAnsiTheme="minorHAnsi" w:cstheme="minorHAnsi"/>
          <w:lang w:eastAsia="en-US"/>
        </w:rPr>
        <w:t xml:space="preserve"> </w:t>
      </w:r>
      <w:r w:rsidRPr="00D67DF9">
        <w:rPr>
          <w:rFonts w:asciiTheme="minorHAnsi" w:eastAsia="Calibri" w:hAnsiTheme="minorHAnsi" w:cstheme="minorHAnsi"/>
          <w:lang w:eastAsia="en-US"/>
        </w:rPr>
        <w:t>dokumenty określone w</w:t>
      </w:r>
      <w:r w:rsidR="00CA18FE" w:rsidRPr="00D67DF9">
        <w:rPr>
          <w:rFonts w:asciiTheme="minorHAnsi" w:eastAsia="Calibri" w:hAnsiTheme="minorHAnsi" w:cstheme="minorHAnsi"/>
          <w:lang w:eastAsia="en-US"/>
        </w:rPr>
        <w:t xml:space="preserve"> </w:t>
      </w:r>
      <w:r w:rsidRPr="00D67DF9">
        <w:rPr>
          <w:rFonts w:asciiTheme="minorHAnsi" w:eastAsia="Calibri" w:hAnsiTheme="minorHAnsi" w:cstheme="minorHAnsi"/>
          <w:lang w:eastAsia="en-US"/>
        </w:rPr>
        <w:t xml:space="preserve">ust. 1 zastosowanie mają: ustawa z dnia 11 września 2019 r. </w:t>
      </w:r>
      <w:r w:rsidR="009169A0" w:rsidRPr="00D67DF9">
        <w:rPr>
          <w:rFonts w:asciiTheme="minorHAnsi" w:eastAsia="Calibri" w:hAnsiTheme="minorHAnsi" w:cstheme="minorHAnsi"/>
          <w:lang w:eastAsia="en-US"/>
        </w:rPr>
        <w:t xml:space="preserve">- </w:t>
      </w:r>
      <w:r w:rsidRPr="00D67DF9">
        <w:rPr>
          <w:rFonts w:asciiTheme="minorHAnsi" w:eastAsia="Calibri" w:hAnsiTheme="minorHAnsi" w:cstheme="minorHAnsi"/>
          <w:lang w:eastAsia="en-US"/>
        </w:rPr>
        <w:t>Prawo zamówień publicznych, ustawa z dnia 11 września 2015 r. o działalności ubezpieczeniowej i reasekuracyjnej, ustawa z dnia 15 grudnia 2017</w:t>
      </w:r>
      <w:r w:rsidR="009169A0" w:rsidRPr="00D67DF9">
        <w:rPr>
          <w:rFonts w:asciiTheme="minorHAnsi" w:eastAsia="Calibri" w:hAnsiTheme="minorHAnsi" w:cstheme="minorHAnsi"/>
          <w:lang w:eastAsia="en-US"/>
        </w:rPr>
        <w:t xml:space="preserve"> </w:t>
      </w:r>
      <w:r w:rsidRPr="00D67DF9">
        <w:rPr>
          <w:rFonts w:asciiTheme="minorHAnsi" w:eastAsia="Calibri" w:hAnsiTheme="minorHAnsi" w:cstheme="minorHAnsi"/>
          <w:lang w:eastAsia="en-US"/>
        </w:rPr>
        <w:t xml:space="preserve">r. </w:t>
      </w:r>
      <w:r w:rsidR="00065107" w:rsidRPr="00D67DF9">
        <w:rPr>
          <w:rFonts w:asciiTheme="minorHAnsi" w:eastAsia="Calibri" w:hAnsiTheme="minorHAnsi" w:cstheme="minorHAnsi"/>
          <w:lang w:eastAsia="en-US"/>
        </w:rPr>
        <w:br/>
      </w:r>
      <w:r w:rsidRPr="00D67DF9">
        <w:rPr>
          <w:rFonts w:asciiTheme="minorHAnsi" w:eastAsia="Calibri" w:hAnsiTheme="minorHAnsi" w:cstheme="minorHAnsi"/>
          <w:lang w:eastAsia="en-US"/>
        </w:rPr>
        <w:t>o dystrybucji ubezpieczeń, przepisy Kodeksu cywilnego oraz ogólne</w:t>
      </w:r>
      <w:r w:rsidR="009169A0" w:rsidRPr="00D67DF9">
        <w:rPr>
          <w:rFonts w:asciiTheme="minorHAnsi" w:eastAsia="Calibri" w:hAnsiTheme="minorHAnsi" w:cstheme="minorHAnsi"/>
          <w:lang w:eastAsia="en-US"/>
        </w:rPr>
        <w:t xml:space="preserve"> i </w:t>
      </w:r>
      <w:r w:rsidRPr="00D67DF9">
        <w:rPr>
          <w:rFonts w:asciiTheme="minorHAnsi" w:eastAsia="Calibri" w:hAnsiTheme="minorHAnsi" w:cstheme="minorHAnsi"/>
          <w:lang w:eastAsia="en-US"/>
        </w:rPr>
        <w:t>szczególne warunk</w:t>
      </w:r>
      <w:r w:rsidR="009169A0" w:rsidRPr="00D67DF9">
        <w:rPr>
          <w:rFonts w:asciiTheme="minorHAnsi" w:eastAsia="Calibri" w:hAnsiTheme="minorHAnsi" w:cstheme="minorHAnsi"/>
          <w:lang w:eastAsia="en-US"/>
        </w:rPr>
        <w:t>i</w:t>
      </w:r>
      <w:r w:rsidRPr="00D67DF9">
        <w:rPr>
          <w:rFonts w:asciiTheme="minorHAnsi" w:eastAsia="Calibri" w:hAnsiTheme="minorHAnsi" w:cstheme="minorHAnsi"/>
          <w:lang w:eastAsia="en-US"/>
        </w:rPr>
        <w:t xml:space="preserve"> ubezpieczenia Wykonawcy</w:t>
      </w:r>
      <w:r w:rsidR="004364E1" w:rsidRPr="00D67DF9">
        <w:rPr>
          <w:rFonts w:asciiTheme="minorHAnsi" w:eastAsia="Calibri" w:hAnsiTheme="minorHAnsi" w:cstheme="minorHAnsi"/>
          <w:lang w:eastAsia="en-US"/>
        </w:rPr>
        <w:t xml:space="preserve"> (</w:t>
      </w:r>
      <w:r w:rsidR="00065107" w:rsidRPr="00D67DF9">
        <w:rPr>
          <w:rFonts w:asciiTheme="minorHAnsi" w:eastAsia="Calibri" w:hAnsiTheme="minorHAnsi" w:cstheme="minorHAnsi"/>
          <w:lang w:eastAsia="en-US"/>
        </w:rPr>
        <w:t>wskazane w ofercie</w:t>
      </w:r>
      <w:r w:rsidR="004364E1" w:rsidRPr="00D67DF9">
        <w:rPr>
          <w:rFonts w:asciiTheme="minorHAnsi" w:eastAsia="Calibri" w:hAnsiTheme="minorHAnsi" w:cstheme="minorHAnsi"/>
          <w:lang w:eastAsia="en-US"/>
        </w:rPr>
        <w:t>)</w:t>
      </w:r>
      <w:r w:rsidRPr="00D67DF9">
        <w:rPr>
          <w:rFonts w:asciiTheme="minorHAnsi" w:eastAsia="Calibri" w:hAnsiTheme="minorHAnsi" w:cstheme="minorHAnsi"/>
          <w:lang w:eastAsia="en-US"/>
        </w:rPr>
        <w:t>,</w:t>
      </w:r>
      <w:r w:rsidRPr="00D67DF9">
        <w:rPr>
          <w:rFonts w:asciiTheme="minorHAnsi" w:hAnsiTheme="minorHAnsi" w:cstheme="minorHAnsi"/>
        </w:rPr>
        <w:t xml:space="preserve"> </w:t>
      </w:r>
      <w:r w:rsidRPr="00D67DF9">
        <w:rPr>
          <w:rFonts w:asciiTheme="minorHAnsi" w:eastAsia="Calibri" w:hAnsiTheme="minorHAnsi" w:cstheme="minorHAnsi"/>
          <w:lang w:eastAsia="en-US"/>
        </w:rPr>
        <w:t>o ile nie są sprzeczne z przywołanymi przepisami oraz postanowieniami specyfikacji warunków zamówienia</w:t>
      </w:r>
      <w:r w:rsidR="00E52C4A" w:rsidRPr="00D67DF9">
        <w:rPr>
          <w:rFonts w:asciiTheme="minorHAnsi" w:eastAsia="Calibri" w:hAnsiTheme="minorHAnsi" w:cstheme="minorHAnsi"/>
          <w:lang w:eastAsia="en-US"/>
        </w:rPr>
        <w:t>.</w:t>
      </w:r>
    </w:p>
    <w:p w14:paraId="60A6F5B8" w14:textId="77777777" w:rsidR="00080D84" w:rsidRPr="00D67DF9" w:rsidRDefault="00F027ED"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5</w:t>
      </w:r>
    </w:p>
    <w:p w14:paraId="002D721C" w14:textId="77777777" w:rsidR="00080D84" w:rsidRPr="00D67DF9" w:rsidRDefault="00080D84" w:rsidP="003C551D">
      <w:pPr>
        <w:widowControl w:val="0"/>
        <w:tabs>
          <w:tab w:val="left" w:pos="360"/>
        </w:tabs>
        <w:suppressAutoHyphens w:val="0"/>
        <w:spacing w:line="276" w:lineRule="auto"/>
        <w:rPr>
          <w:rFonts w:asciiTheme="minorHAnsi" w:hAnsiTheme="minorHAnsi" w:cstheme="minorHAnsi"/>
        </w:rPr>
      </w:pPr>
      <w:r w:rsidRPr="00D67DF9">
        <w:rPr>
          <w:rFonts w:asciiTheme="minorHAnsi" w:hAnsiTheme="minorHAnsi" w:cstheme="minorHAnsi"/>
        </w:rPr>
        <w:t>Wykonawca:</w:t>
      </w:r>
    </w:p>
    <w:p w14:paraId="6A7F3C9D" w14:textId="77777777" w:rsidR="00080D84"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zobowiązuje się do objęcia ochroną ubezpieczeniową mienia we wszystkich lokalizacjach oraz całokształtu</w:t>
      </w:r>
      <w:r w:rsidR="007C4A0B" w:rsidRPr="00D67DF9">
        <w:rPr>
          <w:rFonts w:asciiTheme="minorHAnsi" w:hAnsiTheme="minorHAnsi" w:cstheme="minorHAnsi"/>
        </w:rPr>
        <w:t xml:space="preserve"> </w:t>
      </w:r>
      <w:r w:rsidRPr="00D67DF9">
        <w:rPr>
          <w:rFonts w:asciiTheme="minorHAnsi" w:hAnsiTheme="minorHAnsi" w:cstheme="minorHAnsi"/>
        </w:rPr>
        <w:t>prowadzonej działalności przez Zamawiającego i podmioty objęte zamówieniem</w:t>
      </w:r>
      <w:r w:rsidR="004D1FB5" w:rsidRPr="00D67DF9">
        <w:rPr>
          <w:rFonts w:asciiTheme="minorHAnsi" w:hAnsiTheme="minorHAnsi" w:cstheme="minorHAnsi"/>
        </w:rPr>
        <w:t>, wskazanej w specyfikacji warunków zamówienia</w:t>
      </w:r>
      <w:r w:rsidR="00080D84" w:rsidRPr="00D67DF9">
        <w:rPr>
          <w:rFonts w:asciiTheme="minorHAnsi" w:hAnsiTheme="minorHAnsi" w:cstheme="minorHAnsi"/>
        </w:rPr>
        <w:t>,</w:t>
      </w:r>
    </w:p>
    <w:p w14:paraId="2E4545D4" w14:textId="42405C69" w:rsidR="00080D84"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przyjmuje warunki obligatoryjne dla poszczególnych rodzajów ubezpieczeń wymienione w  specyfikacji warunków zamówienia wraz z załącznikami oraz zaakceptowane warunki fakultatywne i</w:t>
      </w:r>
      <w:r w:rsidR="007C4A0B" w:rsidRPr="00D67DF9">
        <w:rPr>
          <w:rFonts w:asciiTheme="minorHAnsi" w:hAnsiTheme="minorHAnsi" w:cstheme="minorHAnsi"/>
        </w:rPr>
        <w:t xml:space="preserve"> </w:t>
      </w:r>
      <w:r w:rsidRPr="00D67DF9">
        <w:rPr>
          <w:rFonts w:asciiTheme="minorHAnsi" w:hAnsiTheme="minorHAnsi" w:cstheme="minorHAnsi"/>
        </w:rPr>
        <w:t>uznaje je za niezmienne</w:t>
      </w:r>
      <w:r w:rsidR="00080D84" w:rsidRPr="00D67DF9">
        <w:rPr>
          <w:rFonts w:asciiTheme="minorHAnsi" w:hAnsiTheme="minorHAnsi" w:cstheme="minorHAnsi"/>
        </w:rPr>
        <w:t>,</w:t>
      </w:r>
    </w:p>
    <w:p w14:paraId="3294A25E" w14:textId="4DE8AD79" w:rsidR="00080D84"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zakresie w jakim zmiany te dotyczyć będą postanowień umów ubezpieczenia wskazanych w specyfikacji warunków zamówienia,</w:t>
      </w:r>
    </w:p>
    <w:p w14:paraId="0B25CD83" w14:textId="77777777" w:rsidR="00080D84"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gwarantuje niezmienność rocznych stawek taryfowych i składek wynikających ze złożonej oferty przez cały okres wykonania zamówienia i we wszystkich rodzajach ubezpieczeń</w:t>
      </w:r>
      <w:r w:rsidR="00080D84" w:rsidRPr="00D67DF9">
        <w:rPr>
          <w:rFonts w:asciiTheme="minorHAnsi" w:hAnsiTheme="minorHAnsi" w:cstheme="minorHAnsi"/>
        </w:rPr>
        <w:t xml:space="preserve">, </w:t>
      </w:r>
    </w:p>
    <w:p w14:paraId="60505E61" w14:textId="49A68122" w:rsidR="005C68AB" w:rsidRPr="00D67DF9" w:rsidRDefault="004F3A7C"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lastRenderedPageBreak/>
        <w:t xml:space="preserve">akceptuje proporcjonalną zmianę ceny ochrony ubezpieczeniowej w stosunku do ceny </w:t>
      </w:r>
      <w:r w:rsidR="00614A04" w:rsidRPr="00D67DF9">
        <w:rPr>
          <w:rFonts w:asciiTheme="minorHAnsi" w:hAnsiTheme="minorHAnsi" w:cstheme="minorHAnsi"/>
        </w:rPr>
        <w:t>ofertowej</w:t>
      </w:r>
      <w:r w:rsidRPr="00D67DF9">
        <w:rPr>
          <w:rFonts w:asciiTheme="minorHAnsi" w:hAnsiTheme="minorHAnsi" w:cstheme="minorHAnsi"/>
        </w:rPr>
        <w:t xml:space="preserve"> z uwagi na możliwość zmiany w czasie ilości i wartości przedmiotu ubezpieczenia oraz w związku z wyrównywaniem okresów ubezpieczenia i wprowadzaniem </w:t>
      </w:r>
      <w:proofErr w:type="spellStart"/>
      <w:r w:rsidRPr="00D67DF9">
        <w:rPr>
          <w:rFonts w:asciiTheme="minorHAnsi" w:hAnsiTheme="minorHAnsi" w:cstheme="minorHAnsi"/>
        </w:rPr>
        <w:t>doubezpieczeń</w:t>
      </w:r>
      <w:proofErr w:type="spellEnd"/>
      <w:r w:rsidRPr="00D67DF9">
        <w:rPr>
          <w:rFonts w:asciiTheme="minorHAnsi" w:hAnsiTheme="minorHAnsi" w:cstheme="minorHAnsi"/>
        </w:rPr>
        <w:t xml:space="preserve">, przy czym Zamawiający określa minimalny gwarantowany zakres zamówienia, który podlegać będzie realizacji, na poziomie </w:t>
      </w:r>
      <w:r w:rsidR="0072138D" w:rsidRPr="00D67DF9">
        <w:rPr>
          <w:rFonts w:asciiTheme="minorHAnsi" w:hAnsiTheme="minorHAnsi" w:cstheme="minorHAnsi"/>
        </w:rPr>
        <w:t>7</w:t>
      </w:r>
      <w:r w:rsidRPr="00D67DF9">
        <w:rPr>
          <w:rFonts w:asciiTheme="minorHAnsi" w:hAnsiTheme="minorHAnsi" w:cstheme="minorHAnsi"/>
        </w:rPr>
        <w:t>0% opisu przedmiotu zamówienia</w:t>
      </w:r>
      <w:r w:rsidR="00501F9F" w:rsidRPr="00D67DF9">
        <w:rPr>
          <w:rFonts w:asciiTheme="minorHAnsi" w:hAnsiTheme="minorHAnsi" w:cstheme="minorHAnsi"/>
        </w:rPr>
        <w:t>, z naliczaniem składki „co do dnia” za faktyczny okres ochrony, według stawek rocznych zgodnych ze złożoną ofertą</w:t>
      </w:r>
      <w:r w:rsidR="00080D84" w:rsidRPr="00D67DF9">
        <w:rPr>
          <w:rFonts w:asciiTheme="minorHAnsi" w:hAnsiTheme="minorHAnsi" w:cstheme="minorHAnsi"/>
        </w:rPr>
        <w:t>,</w:t>
      </w:r>
    </w:p>
    <w:p w14:paraId="06418F13" w14:textId="3C2EE046" w:rsidR="00080D84"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rezygnuje w odniesieniu do jakiegokolwiek ubezpieczenia ze stosowania składki minimalnej </w:t>
      </w:r>
      <w:r w:rsidR="00CA18FE" w:rsidRPr="00D67DF9">
        <w:rPr>
          <w:rFonts w:asciiTheme="minorHAnsi" w:hAnsiTheme="minorHAnsi" w:cstheme="minorHAnsi"/>
        </w:rPr>
        <w:br/>
      </w:r>
      <w:r w:rsidRPr="00D67DF9">
        <w:rPr>
          <w:rFonts w:asciiTheme="minorHAnsi" w:hAnsiTheme="minorHAnsi" w:cstheme="minorHAnsi"/>
        </w:rPr>
        <w:t>z polisy, bez względu na okres obowiązywania umowy ubezpieczenia,</w:t>
      </w:r>
    </w:p>
    <w:p w14:paraId="1C1A8B98" w14:textId="6D5EA309" w:rsidR="00501F9F" w:rsidRPr="00D67DF9" w:rsidRDefault="00501F9F" w:rsidP="003C551D">
      <w:pPr>
        <w:widowControl w:val="0"/>
        <w:numPr>
          <w:ilvl w:val="0"/>
          <w:numId w:val="15"/>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akceptuje zasady likwidacji szkód określone w specyfikacji warunków zamówienia </w:t>
      </w:r>
      <w:r w:rsidR="00CA18FE" w:rsidRPr="00D67DF9">
        <w:rPr>
          <w:rFonts w:asciiTheme="minorHAnsi" w:hAnsiTheme="minorHAnsi" w:cstheme="minorHAnsi"/>
          <w:lang w:eastAsia="pl-PL"/>
        </w:rPr>
        <w:br/>
      </w:r>
      <w:r w:rsidRPr="00D67DF9">
        <w:rPr>
          <w:rFonts w:asciiTheme="minorHAnsi" w:hAnsiTheme="minorHAnsi" w:cstheme="minorHAnsi"/>
          <w:lang w:eastAsia="pl-PL"/>
        </w:rPr>
        <w:t>oraz zobowiązuje się do pisemnego informowania brokera ubezpieczeniowego i Zamawiającego o każdej decyzji odszkodowawczej,</w:t>
      </w:r>
    </w:p>
    <w:p w14:paraId="416A08D5" w14:textId="3B0AE1FA" w:rsidR="00501F9F" w:rsidRPr="00D67DF9" w:rsidRDefault="00501F9F" w:rsidP="003C551D">
      <w:pPr>
        <w:widowControl w:val="0"/>
        <w:numPr>
          <w:ilvl w:val="0"/>
          <w:numId w:val="15"/>
        </w:numPr>
        <w:tabs>
          <w:tab w:val="left" w:pos="426"/>
        </w:tabs>
        <w:suppressAutoHyphens w:val="0"/>
        <w:autoSpaceDE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lang w:eastAsia="pl-PL"/>
        </w:rPr>
        <w:t>przyjmuje wszystkie inne ustalenia zawarte w specyfikacji warunków zamówienia wraz z</w:t>
      </w:r>
      <w:r w:rsidR="00354CEE" w:rsidRPr="00D67DF9">
        <w:rPr>
          <w:rFonts w:asciiTheme="minorHAnsi" w:hAnsiTheme="minorHAnsi" w:cstheme="minorHAnsi"/>
          <w:spacing w:val="-6"/>
          <w:lang w:eastAsia="pl-PL"/>
        </w:rPr>
        <w:t xml:space="preserve"> </w:t>
      </w:r>
      <w:r w:rsidRPr="00D67DF9">
        <w:rPr>
          <w:rFonts w:asciiTheme="minorHAnsi" w:hAnsiTheme="minorHAnsi" w:cstheme="minorHAnsi"/>
          <w:spacing w:val="-6"/>
          <w:lang w:eastAsia="pl-PL"/>
        </w:rPr>
        <w:t>załącznikami</w:t>
      </w:r>
      <w:r w:rsidR="008A2A28" w:rsidRPr="00D67DF9">
        <w:rPr>
          <w:rFonts w:asciiTheme="minorHAnsi" w:hAnsiTheme="minorHAnsi" w:cstheme="minorHAnsi"/>
          <w:spacing w:val="-6"/>
        </w:rPr>
        <w:t>.</w:t>
      </w:r>
    </w:p>
    <w:p w14:paraId="1BE19937" w14:textId="77777777" w:rsidR="00080D84" w:rsidRPr="00D67DF9" w:rsidRDefault="00080D84"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Termin wykonania zamówienia</w:t>
      </w:r>
    </w:p>
    <w:p w14:paraId="38BF918C" w14:textId="77777777" w:rsidR="00080D84" w:rsidRPr="00D67DF9" w:rsidRDefault="00F027ED"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6</w:t>
      </w:r>
    </w:p>
    <w:p w14:paraId="283F750A" w14:textId="5113091E" w:rsidR="007C4A0B" w:rsidRPr="00D67DF9" w:rsidRDefault="007C4A0B" w:rsidP="009A50ED">
      <w:pPr>
        <w:widowControl w:val="0"/>
        <w:numPr>
          <w:ilvl w:val="0"/>
          <w:numId w:val="34"/>
        </w:numPr>
        <w:tabs>
          <w:tab w:val="clear" w:pos="0"/>
          <w:tab w:val="num" w:pos="426"/>
        </w:tabs>
        <w:suppressAutoHyphens w:val="0"/>
        <w:spacing w:line="276" w:lineRule="auto"/>
        <w:ind w:left="426" w:hanging="426"/>
        <w:jc w:val="both"/>
        <w:rPr>
          <w:rFonts w:asciiTheme="minorHAnsi" w:hAnsiTheme="minorHAnsi" w:cstheme="minorHAnsi"/>
          <w:bCs/>
          <w:lang w:eastAsia="pl-PL"/>
        </w:rPr>
      </w:pPr>
      <w:r w:rsidRPr="00D67DF9">
        <w:rPr>
          <w:rFonts w:asciiTheme="minorHAnsi" w:hAnsiTheme="minorHAnsi" w:cstheme="minorHAnsi"/>
          <w:bCs/>
          <w:lang w:eastAsia="pl-PL"/>
        </w:rPr>
        <w:t xml:space="preserve">Termin wykonania zamówienia: </w:t>
      </w:r>
      <w:r w:rsidR="00B048E5" w:rsidRPr="00D67DF9">
        <w:rPr>
          <w:rFonts w:asciiTheme="minorHAnsi" w:hAnsiTheme="minorHAnsi" w:cstheme="minorHAnsi"/>
          <w:bCs/>
          <w:lang w:eastAsia="pl-PL"/>
        </w:rPr>
        <w:t>36 miesięcy, od dnia 20</w:t>
      </w:r>
      <w:r w:rsidR="00E807D6">
        <w:rPr>
          <w:rFonts w:asciiTheme="minorHAnsi" w:hAnsiTheme="minorHAnsi" w:cstheme="minorHAnsi"/>
          <w:bCs/>
          <w:lang w:eastAsia="pl-PL"/>
        </w:rPr>
        <w:t xml:space="preserve"> września </w:t>
      </w:r>
      <w:r w:rsidR="00B048E5" w:rsidRPr="00D67DF9">
        <w:rPr>
          <w:rFonts w:asciiTheme="minorHAnsi" w:hAnsiTheme="minorHAnsi" w:cstheme="minorHAnsi"/>
          <w:bCs/>
          <w:lang w:eastAsia="pl-PL"/>
        </w:rPr>
        <w:t>2024 r. do dnia 19</w:t>
      </w:r>
      <w:r w:rsidR="00E807D6">
        <w:rPr>
          <w:rFonts w:asciiTheme="minorHAnsi" w:hAnsiTheme="minorHAnsi" w:cstheme="minorHAnsi"/>
          <w:bCs/>
          <w:lang w:eastAsia="pl-PL"/>
        </w:rPr>
        <w:t xml:space="preserve"> września </w:t>
      </w:r>
      <w:r w:rsidR="00B048E5" w:rsidRPr="00D67DF9">
        <w:rPr>
          <w:rFonts w:asciiTheme="minorHAnsi" w:hAnsiTheme="minorHAnsi" w:cstheme="minorHAnsi"/>
          <w:bCs/>
          <w:lang w:eastAsia="pl-PL"/>
        </w:rPr>
        <w:t>2027 r.</w:t>
      </w:r>
    </w:p>
    <w:p w14:paraId="2579B78F" w14:textId="2D64ACB1" w:rsidR="007C4A0B" w:rsidRPr="00D67DF9" w:rsidRDefault="007C4A0B" w:rsidP="009A50ED">
      <w:pPr>
        <w:widowControl w:val="0"/>
        <w:numPr>
          <w:ilvl w:val="0"/>
          <w:numId w:val="34"/>
        </w:numPr>
        <w:tabs>
          <w:tab w:val="clear" w:pos="0"/>
          <w:tab w:val="num" w:pos="426"/>
        </w:tabs>
        <w:suppressAutoHyphens w:val="0"/>
        <w:spacing w:line="276" w:lineRule="auto"/>
        <w:ind w:left="426" w:hanging="426"/>
        <w:jc w:val="both"/>
        <w:rPr>
          <w:rFonts w:asciiTheme="minorHAnsi" w:hAnsiTheme="minorHAnsi" w:cstheme="minorHAnsi"/>
          <w:bCs/>
          <w:lang w:eastAsia="pl-PL"/>
        </w:rPr>
      </w:pPr>
      <w:r w:rsidRPr="00D67DF9">
        <w:rPr>
          <w:rFonts w:asciiTheme="minorHAnsi" w:hAnsiTheme="minorHAnsi" w:cstheme="minorHAnsi"/>
          <w:bCs/>
          <w:lang w:eastAsia="pl-PL"/>
        </w:rPr>
        <w:t xml:space="preserve">Dokumenty ubezpieczeniowe wystawiane </w:t>
      </w:r>
      <w:r w:rsidR="004D1FB5" w:rsidRPr="00D67DF9">
        <w:rPr>
          <w:rFonts w:asciiTheme="minorHAnsi" w:hAnsiTheme="minorHAnsi" w:cstheme="minorHAnsi"/>
          <w:bCs/>
          <w:lang w:eastAsia="pl-PL"/>
        </w:rPr>
        <w:t xml:space="preserve">będą </w:t>
      </w:r>
      <w:r w:rsidRPr="00D67DF9">
        <w:rPr>
          <w:rFonts w:asciiTheme="minorHAnsi" w:hAnsiTheme="minorHAnsi" w:cstheme="minorHAnsi"/>
          <w:bCs/>
          <w:lang w:eastAsia="pl-PL"/>
        </w:rPr>
        <w:t>na</w:t>
      </w:r>
      <w:r w:rsidR="009715C3" w:rsidRPr="00D67DF9">
        <w:rPr>
          <w:rFonts w:asciiTheme="minorHAnsi" w:hAnsiTheme="minorHAnsi" w:cstheme="minorHAnsi"/>
          <w:bCs/>
          <w:lang w:eastAsia="pl-PL"/>
        </w:rPr>
        <w:t xml:space="preserve"> </w:t>
      </w:r>
      <w:r w:rsidRPr="00D67DF9">
        <w:rPr>
          <w:rFonts w:asciiTheme="minorHAnsi" w:hAnsiTheme="minorHAnsi" w:cstheme="minorHAnsi"/>
          <w:bCs/>
          <w:lang w:eastAsia="pl-PL"/>
        </w:rPr>
        <w:t>okresy roczne, zgodne z</w:t>
      </w:r>
      <w:r w:rsidR="009715C3" w:rsidRPr="00D67DF9">
        <w:rPr>
          <w:rFonts w:asciiTheme="minorHAnsi" w:hAnsiTheme="minorHAnsi" w:cstheme="minorHAnsi"/>
          <w:bCs/>
          <w:lang w:eastAsia="pl-PL"/>
        </w:rPr>
        <w:t xml:space="preserve"> </w:t>
      </w:r>
      <w:r w:rsidRPr="00D67DF9">
        <w:rPr>
          <w:rFonts w:asciiTheme="minorHAnsi" w:hAnsiTheme="minorHAnsi" w:cstheme="minorHAnsi"/>
          <w:bCs/>
          <w:lang w:eastAsia="pl-PL"/>
        </w:rPr>
        <w:t>terminem wykonania zamówienia, z</w:t>
      </w:r>
      <w:r w:rsidR="00CA18FE" w:rsidRPr="00D67DF9">
        <w:rPr>
          <w:rFonts w:asciiTheme="minorHAnsi" w:hAnsiTheme="minorHAnsi" w:cstheme="minorHAnsi"/>
          <w:bCs/>
          <w:lang w:eastAsia="pl-PL"/>
        </w:rPr>
        <w:t xml:space="preserve"> </w:t>
      </w:r>
      <w:r w:rsidRPr="00D67DF9">
        <w:rPr>
          <w:rFonts w:asciiTheme="minorHAnsi" w:hAnsiTheme="minorHAnsi" w:cstheme="minorHAnsi"/>
          <w:bCs/>
          <w:lang w:eastAsia="pl-PL"/>
        </w:rPr>
        <w:t>wyjątkiem ubezpieczeń aktualnych, zawartych wcześniej,</w:t>
      </w:r>
      <w:r w:rsidR="009715C3" w:rsidRPr="00D67DF9">
        <w:rPr>
          <w:rFonts w:asciiTheme="minorHAnsi" w:hAnsiTheme="minorHAnsi" w:cstheme="minorHAnsi"/>
          <w:bCs/>
          <w:lang w:eastAsia="pl-PL"/>
        </w:rPr>
        <w:t xml:space="preserve"> </w:t>
      </w:r>
      <w:r w:rsidR="00FF748B" w:rsidRPr="00D67DF9">
        <w:rPr>
          <w:rFonts w:asciiTheme="minorHAnsi" w:hAnsiTheme="minorHAnsi" w:cstheme="minorHAnsi"/>
          <w:bCs/>
          <w:lang w:eastAsia="pl-PL"/>
        </w:rPr>
        <w:br/>
      </w:r>
      <w:r w:rsidR="009715C3" w:rsidRPr="00D67DF9">
        <w:rPr>
          <w:rFonts w:asciiTheme="minorHAnsi" w:hAnsiTheme="minorHAnsi" w:cstheme="minorHAnsi"/>
          <w:bCs/>
          <w:lang w:eastAsia="pl-PL"/>
        </w:rPr>
        <w:t xml:space="preserve">w </w:t>
      </w:r>
      <w:r w:rsidRPr="00D67DF9">
        <w:rPr>
          <w:rFonts w:asciiTheme="minorHAnsi" w:hAnsiTheme="minorHAnsi" w:cstheme="minorHAnsi"/>
          <w:bCs/>
          <w:lang w:eastAsia="pl-PL"/>
        </w:rPr>
        <w:t>odniesieniu do których dokumenty ubezpieczeniowe będą wystawione licząc od</w:t>
      </w:r>
      <w:r w:rsidR="009715C3" w:rsidRPr="00D67DF9">
        <w:rPr>
          <w:rFonts w:asciiTheme="minorHAnsi" w:hAnsiTheme="minorHAnsi" w:cstheme="minorHAnsi"/>
          <w:bCs/>
          <w:lang w:eastAsia="pl-PL"/>
        </w:rPr>
        <w:t xml:space="preserve"> </w:t>
      </w:r>
      <w:r w:rsidRPr="00D67DF9">
        <w:rPr>
          <w:rFonts w:asciiTheme="minorHAnsi" w:hAnsiTheme="minorHAnsi" w:cstheme="minorHAnsi"/>
          <w:bCs/>
          <w:lang w:eastAsia="pl-PL"/>
        </w:rPr>
        <w:t>dnia następnego po dniu wygaśnięcia tych umów</w:t>
      </w:r>
      <w:r w:rsidR="004D1FB5" w:rsidRPr="00D67DF9">
        <w:rPr>
          <w:rFonts w:asciiTheme="minorHAnsi" w:hAnsiTheme="minorHAnsi" w:cstheme="minorHAnsi"/>
          <w:bCs/>
          <w:lang w:eastAsia="pl-PL"/>
        </w:rPr>
        <w:t>,</w:t>
      </w:r>
      <w:r w:rsidRPr="00D67DF9">
        <w:rPr>
          <w:rFonts w:asciiTheme="minorHAnsi" w:hAnsiTheme="minorHAnsi" w:cstheme="minorHAnsi"/>
          <w:bCs/>
          <w:lang w:eastAsia="pl-PL"/>
        </w:rPr>
        <w:t xml:space="preserve"> do końca pierwszego rocznego okresu wykonania zamówienia, a następnie na </w:t>
      </w:r>
      <w:r w:rsidR="009715C3" w:rsidRPr="00D67DF9">
        <w:rPr>
          <w:rFonts w:asciiTheme="minorHAnsi" w:hAnsiTheme="minorHAnsi" w:cstheme="minorHAnsi"/>
          <w:bCs/>
          <w:lang w:eastAsia="pl-PL"/>
        </w:rPr>
        <w:t>drugi, pełny, roczny</w:t>
      </w:r>
      <w:r w:rsidRPr="00D67DF9">
        <w:rPr>
          <w:rFonts w:asciiTheme="minorHAnsi" w:hAnsiTheme="minorHAnsi" w:cstheme="minorHAnsi"/>
          <w:bCs/>
          <w:lang w:eastAsia="pl-PL"/>
        </w:rPr>
        <w:t xml:space="preserve"> okres ubezpieczenia.</w:t>
      </w:r>
    </w:p>
    <w:p w14:paraId="4983A1E5" w14:textId="4D661253" w:rsidR="007C4A0B" w:rsidRPr="00D67DF9" w:rsidRDefault="007C4A0B" w:rsidP="009A50ED">
      <w:pPr>
        <w:widowControl w:val="0"/>
        <w:numPr>
          <w:ilvl w:val="0"/>
          <w:numId w:val="34"/>
        </w:numPr>
        <w:tabs>
          <w:tab w:val="clear" w:pos="0"/>
          <w:tab w:val="num" w:pos="426"/>
        </w:tabs>
        <w:suppressAutoHyphens w:val="0"/>
        <w:spacing w:line="276" w:lineRule="auto"/>
        <w:ind w:left="426" w:hanging="426"/>
        <w:jc w:val="both"/>
        <w:rPr>
          <w:rFonts w:asciiTheme="minorHAnsi" w:hAnsiTheme="minorHAnsi" w:cstheme="minorHAnsi"/>
          <w:bCs/>
          <w:lang w:eastAsia="pl-PL"/>
        </w:rPr>
      </w:pPr>
      <w:r w:rsidRPr="00D67DF9">
        <w:rPr>
          <w:rFonts w:asciiTheme="minorHAnsi" w:hAnsiTheme="minorHAnsi" w:cstheme="minorHAnsi"/>
          <w:bCs/>
          <w:lang w:eastAsia="pl-PL"/>
        </w:rPr>
        <w:t>Dokumenty ubezpieczeniowe dotyczące tzw. ubezpieczeń wspólnych, tj. ubezpieczenia odpowiedzial</w:t>
      </w:r>
      <w:r w:rsidR="002469B2" w:rsidRPr="00D67DF9">
        <w:rPr>
          <w:rFonts w:asciiTheme="minorHAnsi" w:hAnsiTheme="minorHAnsi" w:cstheme="minorHAnsi"/>
          <w:bCs/>
          <w:lang w:eastAsia="pl-PL"/>
        </w:rPr>
        <w:softHyphen/>
      </w:r>
      <w:r w:rsidRPr="00D67DF9">
        <w:rPr>
          <w:rFonts w:asciiTheme="minorHAnsi" w:hAnsiTheme="minorHAnsi" w:cstheme="minorHAnsi"/>
          <w:bCs/>
          <w:lang w:eastAsia="pl-PL"/>
        </w:rPr>
        <w:t xml:space="preserve">ności cywilnej, ubezpieczenia mienia od wszystkich </w:t>
      </w:r>
      <w:proofErr w:type="spellStart"/>
      <w:r w:rsidRPr="00D67DF9">
        <w:rPr>
          <w:rFonts w:asciiTheme="minorHAnsi" w:hAnsiTheme="minorHAnsi" w:cstheme="minorHAnsi"/>
          <w:bCs/>
          <w:lang w:eastAsia="pl-PL"/>
        </w:rPr>
        <w:t>ryzyk</w:t>
      </w:r>
      <w:proofErr w:type="spellEnd"/>
      <w:r w:rsidRPr="00D67DF9">
        <w:rPr>
          <w:rFonts w:asciiTheme="minorHAnsi" w:hAnsiTheme="minorHAnsi" w:cstheme="minorHAnsi"/>
          <w:bCs/>
          <w:lang w:eastAsia="pl-PL"/>
        </w:rPr>
        <w:t xml:space="preserve"> w systemie pierwszego ryzyka (w tym odnoszące się do ubezpieczenia od kradzieży z włamaniem i rabunku </w:t>
      </w:r>
      <w:r w:rsidR="00403113" w:rsidRPr="00D67DF9">
        <w:rPr>
          <w:rFonts w:asciiTheme="minorHAnsi" w:hAnsiTheme="minorHAnsi" w:cstheme="minorHAnsi"/>
          <w:bCs/>
          <w:lang w:eastAsia="pl-PL"/>
        </w:rPr>
        <w:br/>
      </w:r>
      <w:r w:rsidRPr="00D67DF9">
        <w:rPr>
          <w:rFonts w:asciiTheme="minorHAnsi" w:hAnsiTheme="minorHAnsi" w:cstheme="minorHAnsi"/>
          <w:bCs/>
          <w:lang w:eastAsia="pl-PL"/>
        </w:rPr>
        <w:t xml:space="preserve">oraz przedmiotów szklanych od stłuczenia), a także ubezpieczenia sprzętu elektronicznego </w:t>
      </w:r>
      <w:r w:rsidR="00403113" w:rsidRPr="00D67DF9">
        <w:rPr>
          <w:rFonts w:asciiTheme="minorHAnsi" w:hAnsiTheme="minorHAnsi" w:cstheme="minorHAnsi"/>
          <w:bCs/>
          <w:lang w:eastAsia="pl-PL"/>
        </w:rPr>
        <w:br/>
      </w:r>
      <w:r w:rsidRPr="00D67DF9">
        <w:rPr>
          <w:rFonts w:asciiTheme="minorHAnsi" w:hAnsiTheme="minorHAnsi" w:cstheme="minorHAnsi"/>
          <w:bCs/>
          <w:lang w:eastAsia="pl-PL"/>
        </w:rPr>
        <w:t xml:space="preserve">od wszystkich </w:t>
      </w:r>
      <w:proofErr w:type="spellStart"/>
      <w:r w:rsidRPr="00D67DF9">
        <w:rPr>
          <w:rFonts w:asciiTheme="minorHAnsi" w:hAnsiTheme="minorHAnsi" w:cstheme="minorHAnsi"/>
          <w:bCs/>
          <w:lang w:eastAsia="pl-PL"/>
        </w:rPr>
        <w:t>ryzyk</w:t>
      </w:r>
      <w:proofErr w:type="spellEnd"/>
      <w:r w:rsidRPr="00D67DF9">
        <w:rPr>
          <w:rFonts w:asciiTheme="minorHAnsi" w:hAnsiTheme="minorHAnsi" w:cstheme="minorHAnsi"/>
          <w:bCs/>
          <w:lang w:eastAsia="pl-PL"/>
        </w:rPr>
        <w:t xml:space="preserve"> w systemie pierwszego ryzyka wystawiane będą na </w:t>
      </w:r>
      <w:r w:rsidR="004A750A" w:rsidRPr="00D67DF9">
        <w:rPr>
          <w:rFonts w:asciiTheme="minorHAnsi" w:hAnsiTheme="minorHAnsi" w:cstheme="minorHAnsi"/>
          <w:bCs/>
          <w:lang w:eastAsia="pl-PL"/>
        </w:rPr>
        <w:t>trzy</w:t>
      </w:r>
      <w:r w:rsidRPr="00D67DF9">
        <w:rPr>
          <w:rFonts w:asciiTheme="minorHAnsi" w:hAnsiTheme="minorHAnsi" w:cstheme="minorHAnsi"/>
          <w:bCs/>
          <w:lang w:eastAsia="pl-PL"/>
        </w:rPr>
        <w:t xml:space="preserve"> pełne</w:t>
      </w:r>
      <w:r w:rsidR="007B79C2" w:rsidRPr="00D67DF9">
        <w:rPr>
          <w:rFonts w:asciiTheme="minorHAnsi" w:hAnsiTheme="minorHAnsi" w:cstheme="minorHAnsi"/>
          <w:bCs/>
          <w:lang w:eastAsia="pl-PL"/>
        </w:rPr>
        <w:t>, roczne</w:t>
      </w:r>
      <w:r w:rsidRPr="00D67DF9">
        <w:rPr>
          <w:rFonts w:asciiTheme="minorHAnsi" w:hAnsiTheme="minorHAnsi" w:cstheme="minorHAnsi"/>
          <w:bCs/>
          <w:lang w:eastAsia="pl-PL"/>
        </w:rPr>
        <w:t xml:space="preserve"> okresy ubezpieczenia, w terminie wykonania zamówienia. </w:t>
      </w:r>
    </w:p>
    <w:p w14:paraId="59E6A9D4" w14:textId="77777777" w:rsidR="00080D84" w:rsidRPr="00D67DF9" w:rsidRDefault="007C4A0B" w:rsidP="009A50ED">
      <w:pPr>
        <w:widowControl w:val="0"/>
        <w:numPr>
          <w:ilvl w:val="0"/>
          <w:numId w:val="34"/>
        </w:numPr>
        <w:tabs>
          <w:tab w:val="clear" w:pos="0"/>
          <w:tab w:val="num" w:pos="426"/>
        </w:tabs>
        <w:suppressAutoHyphens w:val="0"/>
        <w:spacing w:line="276" w:lineRule="auto"/>
        <w:ind w:left="426" w:hanging="426"/>
        <w:jc w:val="both"/>
        <w:rPr>
          <w:rFonts w:asciiTheme="minorHAnsi" w:hAnsiTheme="minorHAnsi" w:cstheme="minorHAnsi"/>
          <w:bCs/>
          <w:lang w:eastAsia="pl-PL"/>
        </w:rPr>
      </w:pPr>
      <w:r w:rsidRPr="00D67DF9">
        <w:rPr>
          <w:rFonts w:asciiTheme="minorHAnsi" w:hAnsiTheme="minorHAnsi" w:cstheme="minorHAnsi"/>
          <w:bCs/>
          <w:lang w:eastAsia="pl-PL"/>
        </w:rPr>
        <w:t>Doubezpieczenia realizowane będą zawsze do końca roku polisowego.</w:t>
      </w:r>
    </w:p>
    <w:p w14:paraId="010E097A" w14:textId="77777777" w:rsidR="00080D84" w:rsidRPr="00D67DF9" w:rsidRDefault="00080D84"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Forma wykonania zamówienia</w:t>
      </w:r>
    </w:p>
    <w:p w14:paraId="128E5089" w14:textId="77777777" w:rsidR="00080D84" w:rsidRPr="00D67DF9" w:rsidRDefault="00F027ED"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7</w:t>
      </w:r>
    </w:p>
    <w:p w14:paraId="78B4489F" w14:textId="6251A647" w:rsidR="00DE50A6" w:rsidRPr="00D67DF9" w:rsidRDefault="007C4A0B"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Dokumenty ubezpieczeniowe dotyczące ubezpieczenia mienia i sprzętu elektronicznego od wszystkich </w:t>
      </w:r>
      <w:proofErr w:type="spellStart"/>
      <w:r w:rsidRPr="00D67DF9">
        <w:rPr>
          <w:rFonts w:asciiTheme="minorHAnsi" w:hAnsiTheme="minorHAnsi" w:cstheme="minorHAnsi"/>
          <w:lang w:eastAsia="pl-PL"/>
        </w:rPr>
        <w:t>ryzyk</w:t>
      </w:r>
      <w:proofErr w:type="spellEnd"/>
      <w:r w:rsidRPr="00D67DF9">
        <w:rPr>
          <w:rFonts w:asciiTheme="minorHAnsi" w:hAnsiTheme="minorHAnsi" w:cstheme="minorHAnsi"/>
          <w:lang w:eastAsia="pl-PL"/>
        </w:rPr>
        <w:t xml:space="preserve"> systemem sum stałych</w:t>
      </w:r>
      <w:r w:rsidR="004D1FB5" w:rsidRPr="00D67DF9">
        <w:rPr>
          <w:rFonts w:asciiTheme="minorHAnsi" w:hAnsiTheme="minorHAnsi" w:cstheme="minorHAnsi"/>
          <w:lang w:eastAsia="pl-PL"/>
        </w:rPr>
        <w:t xml:space="preserve"> </w:t>
      </w:r>
      <w:r w:rsidRPr="00D67DF9">
        <w:rPr>
          <w:rFonts w:asciiTheme="minorHAnsi" w:hAnsiTheme="minorHAnsi" w:cstheme="minorHAnsi"/>
          <w:lang w:eastAsia="pl-PL"/>
        </w:rPr>
        <w:t xml:space="preserve">wystawiane będą indywidualnie na Zamawiającego oraz poszczególne podmioty objęte zamówieniem, które tym samym będą ubezpieczającymi </w:t>
      </w:r>
      <w:r w:rsidR="00E807D6">
        <w:rPr>
          <w:rFonts w:asciiTheme="minorHAnsi" w:hAnsiTheme="minorHAnsi" w:cstheme="minorHAnsi"/>
          <w:lang w:eastAsia="pl-PL"/>
        </w:rPr>
        <w:br/>
      </w:r>
      <w:r w:rsidRPr="00D67DF9">
        <w:rPr>
          <w:rFonts w:asciiTheme="minorHAnsi" w:hAnsiTheme="minorHAnsi" w:cstheme="minorHAnsi"/>
          <w:lang w:eastAsia="pl-PL"/>
        </w:rPr>
        <w:t>i płatnikami składki.</w:t>
      </w:r>
    </w:p>
    <w:p w14:paraId="3752F196" w14:textId="0F7325FD" w:rsidR="00DE50A6" w:rsidRPr="00D67DF9" w:rsidRDefault="004F7558"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Dokumenty ubezpieczeniowe dotyczące tzw. ubezpieczeń wspólnych wystawione zostaną </w:t>
      </w:r>
      <w:r w:rsidRPr="00D67DF9">
        <w:rPr>
          <w:rFonts w:asciiTheme="minorHAnsi" w:hAnsiTheme="minorHAnsi" w:cstheme="minorHAnsi"/>
          <w:lang w:eastAsia="pl-PL"/>
        </w:rPr>
        <w:br/>
        <w:t>na Zamawiającego, który tym samym będzie ubezpieczającym. Dokumenty te, obejmujące Zamawiającego oraz wszystkie podmioty objęte zamówieniem zostaną wystawione dla każdego rodzaju ubezpieczenia</w:t>
      </w:r>
      <w:r w:rsidR="007C4A0B" w:rsidRPr="00D67DF9">
        <w:rPr>
          <w:rFonts w:asciiTheme="minorHAnsi" w:hAnsiTheme="minorHAnsi" w:cstheme="minorHAnsi"/>
          <w:lang w:eastAsia="pl-PL"/>
        </w:rPr>
        <w:t>.</w:t>
      </w:r>
    </w:p>
    <w:p w14:paraId="4F851102" w14:textId="2B171F4B" w:rsidR="004F7558" w:rsidRPr="00D67DF9" w:rsidRDefault="004F7558"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Podmioty objęte zamówieniem – jeśli Zamawiający wyrazi taką wolę – mogą partycypować </w:t>
      </w:r>
      <w:r w:rsidRPr="00D67DF9">
        <w:rPr>
          <w:rFonts w:asciiTheme="minorHAnsi" w:hAnsiTheme="minorHAnsi" w:cstheme="minorHAnsi"/>
          <w:lang w:eastAsia="pl-PL"/>
        </w:rPr>
        <w:br/>
        <w:t xml:space="preserve">w zapłacie składki za udział w ubezpieczeniu wspólnym. Wysokość tej części składki ustali Zamawiający wraz  z brokerem ubezpieczeniowym lub Wykonawca samodzielnie – na wniosek Zamawiającego lub brokera ubezpieczeniowego. Łączna suma takich składek częściowych </w:t>
      </w:r>
      <w:r w:rsidRPr="00D67DF9">
        <w:rPr>
          <w:rFonts w:asciiTheme="minorHAnsi" w:hAnsiTheme="minorHAnsi" w:cstheme="minorHAnsi"/>
          <w:lang w:eastAsia="pl-PL"/>
        </w:rPr>
        <w:lastRenderedPageBreak/>
        <w:t>będzie tożsama ze składką za ubezpieczenia wspólne z oferty złożonej przez Wykonawcę.</w:t>
      </w:r>
    </w:p>
    <w:p w14:paraId="0F04CD9C" w14:textId="23D9C2CF" w:rsidR="004F7558" w:rsidRPr="00D67DF9" w:rsidRDefault="004F7558" w:rsidP="003C551D">
      <w:pPr>
        <w:widowControl w:val="0"/>
        <w:tabs>
          <w:tab w:val="left" w:pos="426"/>
        </w:tabs>
        <w:suppressAutoHyphens w:val="0"/>
        <w:spacing w:before="40" w:after="40" w:line="276" w:lineRule="auto"/>
        <w:ind w:left="426"/>
        <w:jc w:val="both"/>
        <w:rPr>
          <w:rFonts w:asciiTheme="minorHAnsi" w:hAnsiTheme="minorHAnsi" w:cstheme="minorHAnsi"/>
          <w:i/>
          <w:iCs/>
          <w:spacing w:val="-6"/>
          <w:lang w:eastAsia="pl-PL"/>
        </w:rPr>
      </w:pPr>
      <w:r w:rsidRPr="00D67DF9">
        <w:rPr>
          <w:rFonts w:asciiTheme="minorHAnsi" w:hAnsiTheme="minorHAnsi" w:cstheme="minorHAnsi"/>
          <w:b/>
          <w:bCs/>
          <w:i/>
          <w:iCs/>
          <w:spacing w:val="-6"/>
          <w:lang w:eastAsia="pl-PL"/>
        </w:rPr>
        <w:t xml:space="preserve">Komentarz: </w:t>
      </w:r>
      <w:r w:rsidRPr="00D67DF9">
        <w:rPr>
          <w:rFonts w:asciiTheme="minorHAnsi" w:hAnsiTheme="minorHAnsi" w:cstheme="minorHAnsi"/>
          <w:i/>
          <w:iCs/>
          <w:spacing w:val="-6"/>
          <w:lang w:eastAsia="pl-PL"/>
        </w:rPr>
        <w:t>Zamawiający zastrzega sobie możliwość zmiany sposobu wystawienia polis i płatności.</w:t>
      </w:r>
    </w:p>
    <w:p w14:paraId="7FC2580B" w14:textId="16E4A873" w:rsidR="00DE50A6" w:rsidRPr="00D67DF9" w:rsidRDefault="007C4A0B"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spacing w:val="-6"/>
          <w:lang w:eastAsia="pl-PL"/>
        </w:rPr>
      </w:pPr>
      <w:bookmarkStart w:id="254" w:name="_Hlk18177503"/>
      <w:r w:rsidRPr="00D67DF9">
        <w:rPr>
          <w:rFonts w:asciiTheme="minorHAnsi" w:hAnsiTheme="minorHAnsi" w:cstheme="minorHAnsi"/>
          <w:spacing w:val="-6"/>
        </w:rPr>
        <w:t xml:space="preserve">Po </w:t>
      </w:r>
      <w:r w:rsidR="004F7558" w:rsidRPr="00D67DF9">
        <w:rPr>
          <w:rFonts w:asciiTheme="minorHAnsi" w:hAnsiTheme="minorHAnsi" w:cstheme="minorHAnsi"/>
          <w:spacing w:val="-6"/>
        </w:rPr>
        <w:t xml:space="preserve">zawarciu umowy w sprawie zamówienia publicznego, Wykonawca jest zobowiązany </w:t>
      </w:r>
      <w:r w:rsidR="00B74DC8" w:rsidRPr="00D67DF9">
        <w:rPr>
          <w:rFonts w:asciiTheme="minorHAnsi" w:hAnsiTheme="minorHAnsi" w:cstheme="minorHAnsi"/>
          <w:spacing w:val="-6"/>
        </w:rPr>
        <w:br/>
      </w:r>
      <w:r w:rsidR="004F7558" w:rsidRPr="00D67DF9">
        <w:rPr>
          <w:rFonts w:asciiTheme="minorHAnsi" w:hAnsiTheme="minorHAnsi" w:cstheme="minorHAnsi"/>
          <w:spacing w:val="-6"/>
        </w:rPr>
        <w:t xml:space="preserve">do wystawienia dokumentów ubezpieczeniowych w przeciągu 10 dni od otrzymania od brokera ubezpieczeniowego wniosków, </w:t>
      </w:r>
      <w:r w:rsidR="00D51E28" w:rsidRPr="00D67DF9">
        <w:rPr>
          <w:rFonts w:asciiTheme="minorHAnsi" w:hAnsiTheme="minorHAnsi" w:cstheme="minorHAnsi"/>
          <w:spacing w:val="-6"/>
        </w:rPr>
        <w:t>nie później jednak niż do dnia 19</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2024 r.</w:t>
      </w:r>
      <w:r w:rsidR="00E807D6">
        <w:rPr>
          <w:rFonts w:asciiTheme="minorHAnsi" w:hAnsiTheme="minorHAnsi" w:cstheme="minorHAnsi"/>
          <w:spacing w:val="-6"/>
        </w:rPr>
        <w:t xml:space="preserve"> </w:t>
      </w:r>
      <w:r w:rsidR="00D51E28" w:rsidRPr="00D67DF9">
        <w:rPr>
          <w:rFonts w:asciiTheme="minorHAnsi" w:hAnsiTheme="minorHAnsi" w:cstheme="minorHAnsi"/>
          <w:spacing w:val="-6"/>
        </w:rPr>
        <w:t>a w kolejnych latach realizacji zamówienia – do dnia 19</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2025 i do dnia 19</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2026 r. W razie niemożliwości wystawienia dokumentów tych we wskazanym terminie, wykonawca jest zobowiązany do wystawienia noty pokrycia ubezpiecze</w:t>
      </w:r>
      <w:r w:rsidR="00D51E28" w:rsidRPr="00D67DF9">
        <w:rPr>
          <w:rFonts w:asciiTheme="minorHAnsi" w:hAnsiTheme="minorHAnsi" w:cstheme="minorHAnsi"/>
          <w:spacing w:val="-6"/>
        </w:rPr>
        <w:softHyphen/>
        <w:t>nio</w:t>
      </w:r>
      <w:r w:rsidR="00D51E28" w:rsidRPr="00D67DF9">
        <w:rPr>
          <w:rFonts w:asciiTheme="minorHAnsi" w:hAnsiTheme="minorHAnsi" w:cstheme="minorHAnsi"/>
          <w:spacing w:val="-6"/>
        </w:rPr>
        <w:softHyphen/>
        <w:t>wego, gwarantu</w:t>
      </w:r>
      <w:r w:rsidR="00D51E28" w:rsidRPr="00D67DF9">
        <w:rPr>
          <w:rFonts w:asciiTheme="minorHAnsi" w:hAnsiTheme="minorHAnsi" w:cstheme="minorHAnsi"/>
          <w:spacing w:val="-6"/>
        </w:rPr>
        <w:softHyphen/>
        <w:t>jącej bezwarun</w:t>
      </w:r>
      <w:r w:rsidR="00D51E28" w:rsidRPr="00D67DF9">
        <w:rPr>
          <w:rFonts w:asciiTheme="minorHAnsi" w:hAnsiTheme="minorHAnsi" w:cstheme="minorHAnsi"/>
          <w:spacing w:val="-6"/>
        </w:rPr>
        <w:softHyphen/>
        <w:t>kowo i nieodwołalnie wykonanie zamówienia w zakresie i na warun</w:t>
      </w:r>
      <w:r w:rsidR="00D51E28" w:rsidRPr="00D67DF9">
        <w:rPr>
          <w:rFonts w:asciiTheme="minorHAnsi" w:hAnsiTheme="minorHAnsi" w:cstheme="minorHAnsi"/>
          <w:spacing w:val="-6"/>
        </w:rPr>
        <w:softHyphen/>
        <w:t>kach zgodnych ze złożoną ofertą od dnia 20</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2024 r. oraz od dnia 20</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2025 r. i 20</w:t>
      </w:r>
      <w:r w:rsidR="00E807D6">
        <w:rPr>
          <w:rFonts w:asciiTheme="minorHAnsi" w:hAnsiTheme="minorHAnsi" w:cstheme="minorHAnsi"/>
          <w:spacing w:val="-6"/>
        </w:rPr>
        <w:t xml:space="preserve"> września </w:t>
      </w:r>
      <w:r w:rsidR="00D51E28" w:rsidRPr="00D67DF9">
        <w:rPr>
          <w:rFonts w:asciiTheme="minorHAnsi" w:hAnsiTheme="minorHAnsi" w:cstheme="minorHAnsi"/>
          <w:spacing w:val="-6"/>
        </w:rPr>
        <w:t xml:space="preserve">2026 r. </w:t>
      </w:r>
      <w:r w:rsidRPr="00D67DF9">
        <w:rPr>
          <w:rFonts w:asciiTheme="minorHAnsi" w:hAnsiTheme="minorHAnsi" w:cstheme="minorHAnsi"/>
          <w:spacing w:val="-6"/>
        </w:rPr>
        <w:t>Nota pokrycia ubezpieczenio</w:t>
      </w:r>
      <w:r w:rsidR="00044354" w:rsidRPr="00D67DF9">
        <w:rPr>
          <w:rFonts w:asciiTheme="minorHAnsi" w:hAnsiTheme="minorHAnsi" w:cstheme="minorHAnsi"/>
          <w:spacing w:val="-6"/>
        </w:rPr>
        <w:softHyphen/>
      </w:r>
      <w:r w:rsidRPr="00D67DF9">
        <w:rPr>
          <w:rFonts w:asciiTheme="minorHAnsi" w:hAnsiTheme="minorHAnsi" w:cstheme="minorHAnsi"/>
          <w:spacing w:val="-6"/>
        </w:rPr>
        <w:t>wego będzie obowiązywała do czasu wystawienia dokumentów ubezpieczeniowych.</w:t>
      </w:r>
      <w:bookmarkEnd w:id="254"/>
    </w:p>
    <w:p w14:paraId="5DB8AD2F" w14:textId="06B27B3C" w:rsidR="00DE50A6" w:rsidRPr="00D67DF9" w:rsidRDefault="007C4A0B"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rPr>
        <w:t xml:space="preserve">Wnioski o wystawienie dokumentów ubezpieczeniowych potwierdzających zawarcie poszczególnych umów ubezpieczenia składał będzie broker ubezpieczeniowy, działający </w:t>
      </w:r>
      <w:r w:rsidR="00403113" w:rsidRPr="00D67DF9">
        <w:rPr>
          <w:rFonts w:asciiTheme="minorHAnsi" w:hAnsiTheme="minorHAnsi" w:cstheme="minorHAnsi"/>
        </w:rPr>
        <w:br/>
      </w:r>
      <w:r w:rsidRPr="00D67DF9">
        <w:rPr>
          <w:rFonts w:asciiTheme="minorHAnsi" w:hAnsiTheme="minorHAnsi" w:cstheme="minorHAnsi"/>
        </w:rPr>
        <w:t>w imieniu i na rzecz Zamawiającego oraz wszystkich podmiotów objętych zamówieniem.</w:t>
      </w:r>
    </w:p>
    <w:p w14:paraId="10D8C26A" w14:textId="7DD853A9" w:rsidR="00024E7D" w:rsidRPr="00D67DF9" w:rsidRDefault="007C4A0B"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D67DF9" w:rsidRDefault="00BB62A8"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Poszczególne umowy ubezpieczenia znajdują się w stosunku podporządkowania do niniejszej umowy w sprawie zamówienia.</w:t>
      </w:r>
    </w:p>
    <w:p w14:paraId="2E88DB71" w14:textId="6D035E79" w:rsidR="005A5CE4" w:rsidRPr="00D67DF9" w:rsidRDefault="005A5CE4" w:rsidP="003C551D">
      <w:pPr>
        <w:widowControl w:val="0"/>
        <w:numPr>
          <w:ilvl w:val="0"/>
          <w:numId w:val="1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Na żądanie Zamawiającego dokumentem ubezpieczeniowym, wystawi</w:t>
      </w:r>
      <w:r w:rsidR="00C56346" w:rsidRPr="00D67DF9">
        <w:rPr>
          <w:rFonts w:asciiTheme="minorHAnsi" w:hAnsiTheme="minorHAnsi" w:cstheme="minorHAnsi"/>
        </w:rPr>
        <w:t>a</w:t>
      </w:r>
      <w:r w:rsidRPr="00D67DF9">
        <w:rPr>
          <w:rFonts w:asciiTheme="minorHAnsi" w:hAnsiTheme="minorHAnsi" w:cstheme="minorHAnsi"/>
        </w:rPr>
        <w:t>nym przez Wykonawcę, będzie polisa.</w:t>
      </w:r>
    </w:p>
    <w:p w14:paraId="66A703EB" w14:textId="77777777" w:rsidR="00080D84" w:rsidRPr="00D67DF9" w:rsidRDefault="00080D84" w:rsidP="00C56346">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Składka i stawki ubezpieczeniowe</w:t>
      </w:r>
    </w:p>
    <w:p w14:paraId="304E3D0B" w14:textId="77777777" w:rsidR="00080D84" w:rsidRPr="00D67DF9" w:rsidRDefault="008F1EE9"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w:t>
      </w:r>
      <w:r w:rsidR="00AA1534" w:rsidRPr="00D67DF9">
        <w:rPr>
          <w:rFonts w:asciiTheme="minorHAnsi" w:hAnsiTheme="minorHAnsi" w:cstheme="minorHAnsi"/>
          <w:b/>
        </w:rPr>
        <w:t>8</w:t>
      </w:r>
    </w:p>
    <w:p w14:paraId="44888D56" w14:textId="00740D1C" w:rsidR="00080D84" w:rsidRPr="00D67DF9" w:rsidRDefault="0003734F" w:rsidP="003C551D">
      <w:pPr>
        <w:widowControl w:val="0"/>
        <w:numPr>
          <w:ilvl w:val="0"/>
          <w:numId w:val="17"/>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Łączna składka za wszystkie rodzaje i przedmioty ubezpieczenia za cały </w:t>
      </w:r>
      <w:r w:rsidR="00D51E28" w:rsidRPr="00D67DF9">
        <w:rPr>
          <w:rFonts w:asciiTheme="minorHAnsi" w:hAnsiTheme="minorHAnsi" w:cstheme="minorHAnsi"/>
        </w:rPr>
        <w:t>36</w:t>
      </w:r>
      <w:r w:rsidRPr="00D67DF9">
        <w:rPr>
          <w:rFonts w:asciiTheme="minorHAnsi" w:hAnsiTheme="minorHAnsi" w:cstheme="minorHAnsi"/>
        </w:rPr>
        <w:t xml:space="preserve"> miesięczny okres ubezpieczenia (zamówienia) wynosi: ............. (słownie złotych: .................), z zastrzeżeniem możliwych zmian, określonych w specyfikacji warunków zamówienia i w niniejszej umowie</w:t>
      </w:r>
      <w:r w:rsidR="00080D84" w:rsidRPr="00D67DF9">
        <w:rPr>
          <w:rFonts w:asciiTheme="minorHAnsi" w:hAnsiTheme="minorHAnsi" w:cstheme="minorHAnsi"/>
        </w:rPr>
        <w:t>.</w:t>
      </w:r>
    </w:p>
    <w:p w14:paraId="07DAF9BB" w14:textId="64F2120D" w:rsidR="00EC0BEE" w:rsidRPr="00D67DF9" w:rsidRDefault="00EC0BEE" w:rsidP="003C551D">
      <w:pPr>
        <w:widowControl w:val="0"/>
        <w:numPr>
          <w:ilvl w:val="0"/>
          <w:numId w:val="17"/>
        </w:numPr>
        <w:tabs>
          <w:tab w:val="left" w:pos="426"/>
        </w:tabs>
        <w:suppressAutoHyphens w:val="0"/>
        <w:autoSpaceDE w:val="0"/>
        <w:spacing w:line="276" w:lineRule="auto"/>
        <w:ind w:left="426" w:hanging="426"/>
        <w:jc w:val="both"/>
        <w:rPr>
          <w:rFonts w:asciiTheme="minorHAnsi" w:hAnsiTheme="minorHAnsi" w:cstheme="minorHAnsi"/>
        </w:rPr>
      </w:pPr>
      <w:bookmarkStart w:id="255" w:name="_Hlk145958419"/>
      <w:r w:rsidRPr="00D67DF9">
        <w:rPr>
          <w:rFonts w:asciiTheme="minorHAnsi" w:hAnsiTheme="minorHAnsi" w:cstheme="minorHAnsi"/>
        </w:rPr>
        <w:t>Ostateczne wynagrodzenie Wykonawcy uzależnione będzie od faktycznych terminów ubezpieczenia i innych okoliczności wskazanych w niniejszej umowie oraz w specyfikacji warunków zamówienia.</w:t>
      </w:r>
      <w:bookmarkEnd w:id="255"/>
    </w:p>
    <w:p w14:paraId="0CCFE3BB" w14:textId="4FF512B1" w:rsidR="00403113" w:rsidRPr="00D67DF9" w:rsidRDefault="00080D84" w:rsidP="003C551D">
      <w:pPr>
        <w:widowControl w:val="0"/>
        <w:numPr>
          <w:ilvl w:val="0"/>
          <w:numId w:val="17"/>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Składki za poszczególne rodzaje i wartości majątku stanowią podstawę obliczania rocznych stawek taryfowych, których niezmienność gwarantuje Wykonawca przez</w:t>
      </w:r>
      <w:r w:rsidR="0003734F" w:rsidRPr="00D67DF9">
        <w:rPr>
          <w:rFonts w:asciiTheme="minorHAnsi" w:hAnsiTheme="minorHAnsi" w:cstheme="minorHAnsi"/>
        </w:rPr>
        <w:t xml:space="preserve"> </w:t>
      </w:r>
      <w:r w:rsidRPr="00D67DF9">
        <w:rPr>
          <w:rFonts w:asciiTheme="minorHAnsi" w:hAnsiTheme="minorHAnsi" w:cstheme="minorHAnsi"/>
        </w:rPr>
        <w:t>cały okres ubezpieczenia we wszystkich rodzajach ubezpieczeń.</w:t>
      </w:r>
    </w:p>
    <w:p w14:paraId="12AD700B" w14:textId="55CF4D28" w:rsidR="00403113" w:rsidRPr="00D67DF9" w:rsidRDefault="00403113" w:rsidP="003C551D">
      <w:pPr>
        <w:widowControl w:val="0"/>
        <w:numPr>
          <w:ilvl w:val="0"/>
          <w:numId w:val="17"/>
        </w:numPr>
        <w:tabs>
          <w:tab w:val="left" w:pos="426"/>
        </w:tabs>
        <w:suppressAutoHyphens w:val="0"/>
        <w:autoSpaceDE w:val="0"/>
        <w:spacing w:after="120" w:line="276" w:lineRule="auto"/>
        <w:ind w:left="426" w:hanging="426"/>
        <w:jc w:val="both"/>
        <w:rPr>
          <w:rFonts w:asciiTheme="minorHAnsi" w:hAnsiTheme="minorHAnsi" w:cstheme="minorHAnsi"/>
        </w:rPr>
      </w:pPr>
      <w:r w:rsidRPr="00D67DF9">
        <w:rPr>
          <w:rFonts w:asciiTheme="minorHAnsi" w:hAnsiTheme="minorHAnsi" w:cstheme="minorHAnsi"/>
        </w:rPr>
        <w:t>Roczne stawki taryfowe wyliczane będą według wzoru:</w:t>
      </w:r>
    </w:p>
    <w:p w14:paraId="22AFFE9C" w14:textId="1DF2F2E5" w:rsidR="00403113" w:rsidRPr="00D67DF9" w:rsidRDefault="00000000" w:rsidP="003C551D">
      <w:pPr>
        <w:widowControl w:val="0"/>
        <w:suppressAutoHyphens w:val="0"/>
        <w:spacing w:line="276" w:lineRule="auto"/>
        <w:rPr>
          <w:rFonts w:asciiTheme="minorHAnsi" w:hAnsiTheme="minorHAnsi" w:cstheme="minorHAnsi"/>
          <w:iCs/>
        </w:rPr>
      </w:pPr>
      <m:oMathPara>
        <m:oMath>
          <m:f>
            <m:fPr>
              <m:ctrlPr>
                <w:rPr>
                  <w:rFonts w:ascii="Cambria Math" w:hAnsi="Cambria Math" w:cstheme="minorHAnsi"/>
                  <w:iCs/>
                </w:rPr>
              </m:ctrlPr>
            </m:fPr>
            <m:num>
              <m:r>
                <m:rPr>
                  <m:nor/>
                </m:rPr>
                <w:rPr>
                  <w:rFonts w:asciiTheme="minorHAnsi" w:hAnsiTheme="minorHAnsi" w:cstheme="minorHAnsi"/>
                </w:rPr>
                <m:t>składka ofertowa roczna za ubezpieczenie danego przedmiotu ubezpieczenia</m:t>
              </m:r>
            </m:num>
            <m:den>
              <m:r>
                <m:rPr>
                  <m:nor/>
                </m:rPr>
                <w:rPr>
                  <w:rFonts w:asciiTheme="minorHAnsi" w:hAnsiTheme="minorHAnsi" w:cstheme="minorHAnsi"/>
                </w:rPr>
                <m:t>suma ubezpieczenia danego przedmiotu ubezpieczenia</m:t>
              </m:r>
            </m:den>
          </m:f>
          <m:r>
            <m:rPr>
              <m:nor/>
            </m:rPr>
            <w:rPr>
              <w:rFonts w:asciiTheme="minorHAnsi" w:hAnsiTheme="minorHAnsi" w:cstheme="minorHAnsi"/>
            </w:rPr>
            <m:t xml:space="preserve"> x 100%</m:t>
          </m:r>
        </m:oMath>
      </m:oMathPara>
    </w:p>
    <w:p w14:paraId="59DE2538" w14:textId="182C6698" w:rsidR="000056DD" w:rsidRPr="00D67DF9" w:rsidRDefault="000056DD" w:rsidP="00EF6FB2">
      <w:pPr>
        <w:widowControl w:val="0"/>
        <w:numPr>
          <w:ilvl w:val="0"/>
          <w:numId w:val="17"/>
        </w:numPr>
        <w:tabs>
          <w:tab w:val="left" w:pos="426"/>
        </w:tabs>
        <w:suppressAutoHyphens w:val="0"/>
        <w:autoSpaceDE w:val="0"/>
        <w:spacing w:before="120" w:line="276" w:lineRule="auto"/>
        <w:ind w:left="426" w:hanging="426"/>
        <w:jc w:val="both"/>
        <w:rPr>
          <w:rFonts w:asciiTheme="minorHAnsi" w:hAnsiTheme="minorHAnsi" w:cstheme="minorHAnsi"/>
        </w:rPr>
      </w:pPr>
      <w:bookmarkStart w:id="256" w:name="_Hlk145958522"/>
      <w:r w:rsidRPr="00D67DF9">
        <w:rPr>
          <w:rFonts w:asciiTheme="minorHAnsi" w:hAnsiTheme="minorHAnsi" w:cstheme="minorHAnsi"/>
        </w:rPr>
        <w:t>Obliczone w</w:t>
      </w:r>
      <w:r w:rsidR="00EF6FB2" w:rsidRPr="00D67DF9">
        <w:rPr>
          <w:rFonts w:asciiTheme="minorHAnsi" w:hAnsiTheme="minorHAnsi" w:cstheme="minorHAnsi"/>
        </w:rPr>
        <w:t xml:space="preserve"> </w:t>
      </w:r>
      <w:r w:rsidRPr="00D67DF9">
        <w:rPr>
          <w:rFonts w:asciiTheme="minorHAnsi" w:hAnsiTheme="minorHAnsi" w:cstheme="minorHAnsi"/>
        </w:rPr>
        <w:t>sposób określony w ust. </w:t>
      </w:r>
      <w:r w:rsidR="00C72709" w:rsidRPr="00D67DF9">
        <w:rPr>
          <w:rFonts w:asciiTheme="minorHAnsi" w:hAnsiTheme="minorHAnsi" w:cstheme="minorHAnsi"/>
        </w:rPr>
        <w:t>4</w:t>
      </w:r>
      <w:r w:rsidRPr="00D67DF9">
        <w:rPr>
          <w:rFonts w:asciiTheme="minorHAnsi" w:hAnsiTheme="minorHAnsi" w:cstheme="minorHAns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w:t>
      </w:r>
      <w:r w:rsidR="00EF6FB2" w:rsidRPr="00D67DF9">
        <w:rPr>
          <w:rFonts w:asciiTheme="minorHAnsi" w:hAnsiTheme="minorHAnsi" w:cstheme="minorHAnsi"/>
        </w:rPr>
        <w:t xml:space="preserve">za niewykorzystany okres ubezpieczenia, </w:t>
      </w:r>
      <w:r w:rsidR="00CC0646" w:rsidRPr="00D67DF9">
        <w:rPr>
          <w:rFonts w:asciiTheme="minorHAnsi" w:hAnsiTheme="minorHAnsi" w:cstheme="minorHAnsi"/>
        </w:rPr>
        <w:t xml:space="preserve">a także w związku </w:t>
      </w:r>
      <w:r w:rsidR="00CC0646" w:rsidRPr="00D67DF9">
        <w:rPr>
          <w:rFonts w:asciiTheme="minorHAnsi" w:hAnsiTheme="minorHAnsi" w:cstheme="minorHAnsi"/>
        </w:rPr>
        <w:br/>
        <w:t>z realizacją prawa opcji</w:t>
      </w:r>
      <w:r w:rsidR="0009241B" w:rsidRPr="00D67DF9">
        <w:rPr>
          <w:rFonts w:asciiTheme="minorHAnsi" w:hAnsiTheme="minorHAnsi" w:cstheme="minorHAnsi"/>
        </w:rPr>
        <w:t>,</w:t>
      </w:r>
      <w:r w:rsidR="00CC0646" w:rsidRPr="00D67DF9">
        <w:rPr>
          <w:rFonts w:asciiTheme="minorHAnsi" w:hAnsiTheme="minorHAnsi" w:cstheme="minorHAnsi"/>
        </w:rPr>
        <w:t xml:space="preserve"> według wzoru</w:t>
      </w:r>
      <w:r w:rsidRPr="00D67DF9">
        <w:rPr>
          <w:rFonts w:asciiTheme="minorHAnsi" w:hAnsiTheme="minorHAnsi" w:cstheme="minorHAnsi"/>
        </w:rPr>
        <w:t>:</w:t>
      </w:r>
    </w:p>
    <w:p w14:paraId="3A46BED8" w14:textId="77777777" w:rsidR="000056DD" w:rsidRPr="00D67DF9" w:rsidRDefault="000056DD" w:rsidP="003C551D">
      <w:pPr>
        <w:widowControl w:val="0"/>
        <w:suppressAutoHyphens w:val="0"/>
        <w:spacing w:line="276" w:lineRule="auto"/>
        <w:rPr>
          <w:rFonts w:asciiTheme="minorHAnsi" w:hAnsiTheme="minorHAnsi" w:cstheme="minorHAnsi"/>
          <w:iCs/>
        </w:rPr>
      </w:pPr>
      <w:bookmarkStart w:id="257" w:name="_Hlk98753237"/>
      <m:oMathPara>
        <m:oMath>
          <m:r>
            <m:rPr>
              <m:nor/>
            </m:rPr>
            <w:rPr>
              <w:rFonts w:asciiTheme="minorHAnsi" w:hAnsiTheme="minorHAnsi" w:cstheme="minorHAnsi"/>
              <w:bCs/>
              <w:iCs/>
            </w:rPr>
            <w:lastRenderedPageBreak/>
            <m:t>stawka taryfowa roczna x suma ubezpieczenia</m:t>
          </m:r>
          <m:r>
            <m:rPr>
              <m:nor/>
            </m:rPr>
            <w:rPr>
              <w:rFonts w:asciiTheme="minorHAnsi" w:hAnsiTheme="minorHAnsi" w:cstheme="minorHAnsi"/>
              <w:iCs/>
            </w:rPr>
            <m:t xml:space="preserve"> x</m:t>
          </m:r>
          <m:f>
            <m:fPr>
              <m:ctrlPr>
                <w:rPr>
                  <w:rFonts w:ascii="Cambria Math" w:hAnsi="Cambria Math" w:cstheme="minorHAnsi"/>
                  <w:iCs/>
                </w:rPr>
              </m:ctrlPr>
            </m:fPr>
            <m:num>
              <m:r>
                <m:rPr>
                  <m:nor/>
                </m:rPr>
                <w:rPr>
                  <w:rFonts w:asciiTheme="minorHAnsi" w:hAnsiTheme="minorHAnsi" w:cstheme="minorHAnsi"/>
                  <w:iCs/>
                </w:rPr>
                <m:t>liczba dni</m:t>
              </m:r>
            </m:num>
            <m:den>
              <m:r>
                <m:rPr>
                  <m:nor/>
                </m:rPr>
                <w:rPr>
                  <w:rFonts w:asciiTheme="minorHAnsi" w:hAnsiTheme="minorHAnsi" w:cstheme="minorHAnsi"/>
                  <w:iCs/>
                </w:rPr>
                <m:t>365</m:t>
              </m:r>
            </m:den>
          </m:f>
        </m:oMath>
      </m:oMathPara>
    </w:p>
    <w:bookmarkEnd w:id="257"/>
    <w:p w14:paraId="471434B8" w14:textId="3B5AF9BC" w:rsidR="000056DD" w:rsidRPr="00D67DF9" w:rsidRDefault="000056DD" w:rsidP="003C551D">
      <w:pPr>
        <w:widowControl w:val="0"/>
        <w:numPr>
          <w:ilvl w:val="0"/>
          <w:numId w:val="17"/>
        </w:numPr>
        <w:tabs>
          <w:tab w:val="left" w:pos="426"/>
        </w:tabs>
        <w:suppressAutoHyphens w:val="0"/>
        <w:autoSpaceDE w:val="0"/>
        <w:spacing w:before="120" w:line="276" w:lineRule="auto"/>
        <w:ind w:left="426" w:hanging="426"/>
        <w:jc w:val="both"/>
        <w:rPr>
          <w:rFonts w:asciiTheme="minorHAnsi" w:hAnsiTheme="minorHAnsi" w:cstheme="minorHAnsi"/>
        </w:rPr>
      </w:pPr>
      <w:r w:rsidRPr="00D67DF9">
        <w:rPr>
          <w:rFonts w:asciiTheme="minorHAnsi" w:hAnsiTheme="minorHAnsi" w:cstheme="minorHAnsi"/>
        </w:rPr>
        <w:t>Określony w ust. </w:t>
      </w:r>
      <w:r w:rsidR="00C72709" w:rsidRPr="00D67DF9">
        <w:rPr>
          <w:rFonts w:asciiTheme="minorHAnsi" w:hAnsiTheme="minorHAnsi" w:cstheme="minorHAnsi"/>
        </w:rPr>
        <w:t>5</w:t>
      </w:r>
      <w:r w:rsidRPr="00D67DF9">
        <w:rPr>
          <w:rFonts w:asciiTheme="minorHAnsi" w:hAnsiTheme="minorHAnsi" w:cstheme="minorHAnsi"/>
        </w:rPr>
        <w:t xml:space="preserve"> sposób wyliczenia składki nie dotyczy ubezpieczenia odpowiedzialności cywilnej, w którym należna składka za okres ubezpieczenia krótszy od 1 roku oraz składka </w:t>
      </w:r>
      <w:r w:rsidRPr="00D67DF9">
        <w:rPr>
          <w:rFonts w:asciiTheme="minorHAnsi" w:hAnsiTheme="minorHAnsi" w:cstheme="minorHAnsi"/>
        </w:rPr>
        <w:br/>
        <w:t>do zwrotu za niewykorzystany okres ubezpieczenia wyliczona zostanie zgodnie z zasadą</w:t>
      </w:r>
      <w:r w:rsidR="00AC5E0A" w:rsidRPr="00D67DF9">
        <w:rPr>
          <w:rFonts w:asciiTheme="minorHAnsi" w:hAnsiTheme="minorHAnsi" w:cstheme="minorHAnsi"/>
        </w:rPr>
        <w:t xml:space="preserve"> </w:t>
      </w:r>
      <w:r w:rsidRPr="00D67DF9">
        <w:rPr>
          <w:rFonts w:asciiTheme="minorHAnsi" w:hAnsiTheme="minorHAnsi" w:cstheme="minorHAnsi"/>
        </w:rPr>
        <w:t>„co do dnia”, według wzoru:</w:t>
      </w:r>
    </w:p>
    <w:p w14:paraId="6D373EEC" w14:textId="77777777" w:rsidR="000056DD" w:rsidRPr="00D67DF9" w:rsidRDefault="000056DD" w:rsidP="003C551D">
      <w:pPr>
        <w:widowControl w:val="0"/>
        <w:suppressAutoHyphens w:val="0"/>
        <w:spacing w:line="276" w:lineRule="auto"/>
        <w:rPr>
          <w:rFonts w:asciiTheme="minorHAnsi" w:hAnsiTheme="minorHAnsi" w:cstheme="minorHAnsi"/>
          <w:iCs/>
        </w:rPr>
      </w:pPr>
      <w:bookmarkStart w:id="258" w:name="_Hlk98753250"/>
      <m:oMathPara>
        <m:oMath>
          <m:r>
            <m:rPr>
              <m:nor/>
            </m:rPr>
            <w:rPr>
              <w:rFonts w:asciiTheme="minorHAnsi" w:hAnsiTheme="minorHAnsi" w:cstheme="minorHAnsi"/>
            </w:rPr>
            <m:t>składka roczna x</m:t>
          </m:r>
          <m:f>
            <m:fPr>
              <m:ctrlPr>
                <w:rPr>
                  <w:rFonts w:ascii="Cambria Math" w:hAnsi="Cambria Math" w:cstheme="minorHAnsi"/>
                  <w:iCs/>
                </w:rPr>
              </m:ctrlPr>
            </m:fPr>
            <m:num>
              <m:r>
                <m:rPr>
                  <m:nor/>
                </m:rPr>
                <w:rPr>
                  <w:rFonts w:asciiTheme="minorHAnsi" w:hAnsiTheme="minorHAnsi" w:cstheme="minorHAnsi"/>
                </w:rPr>
                <m:t>liczba dni</m:t>
              </m:r>
            </m:num>
            <m:den>
              <m:r>
                <m:rPr>
                  <m:nor/>
                </m:rPr>
                <w:rPr>
                  <w:rFonts w:asciiTheme="minorHAnsi" w:hAnsiTheme="minorHAnsi" w:cstheme="minorHAnsi"/>
                </w:rPr>
                <m:t>365</m:t>
              </m:r>
            </m:den>
          </m:f>
        </m:oMath>
      </m:oMathPara>
    </w:p>
    <w:bookmarkEnd w:id="258"/>
    <w:p w14:paraId="2CB57DF4" w14:textId="4768BD21" w:rsidR="000056DD" w:rsidRPr="00D67DF9" w:rsidRDefault="000056DD" w:rsidP="003C551D">
      <w:pPr>
        <w:pStyle w:val="Akapitzlist"/>
        <w:widowControl w:val="0"/>
        <w:numPr>
          <w:ilvl w:val="0"/>
          <w:numId w:val="17"/>
        </w:numPr>
        <w:tabs>
          <w:tab w:val="left" w:pos="426"/>
        </w:tabs>
        <w:suppressAutoHyphens w:val="0"/>
        <w:autoSpaceDE w:val="0"/>
        <w:spacing w:before="60" w:line="276" w:lineRule="auto"/>
        <w:ind w:left="426" w:hanging="426"/>
        <w:jc w:val="both"/>
        <w:rPr>
          <w:rFonts w:asciiTheme="minorHAnsi" w:hAnsiTheme="minorHAnsi" w:cstheme="minorHAnsi"/>
          <w:spacing w:val="-6"/>
        </w:rPr>
      </w:pPr>
      <w:r w:rsidRPr="00D67DF9">
        <w:rPr>
          <w:rFonts w:asciiTheme="minorHAnsi" w:hAnsiTheme="minorHAnsi" w:cstheme="minorHAnsi"/>
          <w:spacing w:val="-6"/>
          <w:lang w:eastAsia="en-US"/>
        </w:rPr>
        <w:t xml:space="preserve">Podstawę do przeliczania składek za okresy ubezpieczenia krótsze od 1 roku, a także w przypadku doubezpieczenia, zmniejszenia ilości lub wartości przedmiotu ubezpieczenia, wyrównania okresów ubezpieczenia oraz rozliczeń zwrotu składki za niewykorzystany okres ubezpieczenia </w:t>
      </w:r>
      <w:r w:rsidR="00EF6FB2" w:rsidRPr="00D67DF9">
        <w:rPr>
          <w:rFonts w:asciiTheme="minorHAnsi" w:hAnsiTheme="minorHAnsi" w:cstheme="minorHAnsi"/>
          <w:spacing w:val="-6"/>
          <w:lang w:eastAsia="en-US"/>
        </w:rPr>
        <w:t xml:space="preserve">oraz w związku </w:t>
      </w:r>
      <w:r w:rsidR="00EF6FB2" w:rsidRPr="00D67DF9">
        <w:rPr>
          <w:rFonts w:asciiTheme="minorHAnsi" w:hAnsiTheme="minorHAnsi" w:cstheme="minorHAnsi"/>
          <w:spacing w:val="-6"/>
          <w:lang w:eastAsia="en-US"/>
        </w:rPr>
        <w:br/>
        <w:t>z realizacją prawa opcji stanowić będzie</w:t>
      </w:r>
      <w:r w:rsidRPr="00D67DF9">
        <w:rPr>
          <w:rFonts w:asciiTheme="minorHAnsi" w:hAnsiTheme="minorHAnsi" w:cstheme="minorHAnsi"/>
          <w:spacing w:val="-6"/>
          <w:lang w:eastAsia="en-US"/>
        </w:rPr>
        <w:t xml:space="preserve"> </w:t>
      </w:r>
      <w:r w:rsidR="0009241B" w:rsidRPr="00D67DF9">
        <w:rPr>
          <w:rFonts w:asciiTheme="minorHAnsi" w:hAnsiTheme="minorHAnsi" w:cstheme="minorHAnsi"/>
          <w:spacing w:val="-6"/>
          <w:lang w:eastAsia="en-US"/>
        </w:rPr>
        <w:t>również</w:t>
      </w:r>
      <w:r w:rsidRPr="00D67DF9">
        <w:rPr>
          <w:rFonts w:asciiTheme="minorHAnsi" w:hAnsiTheme="minorHAnsi" w:cstheme="minorHAnsi"/>
          <w:spacing w:val="-6"/>
          <w:lang w:eastAsia="en-US"/>
        </w:rPr>
        <w:t xml:space="preserve"> dokument kalkulacyjny, będący załącznikiem </w:t>
      </w:r>
      <w:r w:rsidR="00EF6FB2" w:rsidRPr="00D67DF9">
        <w:rPr>
          <w:rFonts w:asciiTheme="minorHAnsi" w:hAnsiTheme="minorHAnsi" w:cstheme="minorHAnsi"/>
          <w:spacing w:val="-6"/>
          <w:lang w:eastAsia="en-US"/>
        </w:rPr>
        <w:br/>
      </w:r>
      <w:r w:rsidRPr="00D67DF9">
        <w:rPr>
          <w:rFonts w:asciiTheme="minorHAnsi" w:hAnsiTheme="minorHAnsi" w:cstheme="minorHAnsi"/>
          <w:spacing w:val="-6"/>
          <w:lang w:eastAsia="en-US"/>
        </w:rPr>
        <w:t xml:space="preserve">do niniejszej umowy, z podanymi przez Wykonawcę składkami (stawkami) za poszczególne rodzaje </w:t>
      </w:r>
      <w:r w:rsidR="00EF6FB2" w:rsidRPr="00D67DF9">
        <w:rPr>
          <w:rFonts w:asciiTheme="minorHAnsi" w:hAnsiTheme="minorHAnsi" w:cstheme="minorHAnsi"/>
          <w:spacing w:val="-6"/>
          <w:lang w:eastAsia="en-US"/>
        </w:rPr>
        <w:br/>
      </w:r>
      <w:r w:rsidRPr="00D67DF9">
        <w:rPr>
          <w:rFonts w:asciiTheme="minorHAnsi" w:hAnsiTheme="minorHAnsi" w:cstheme="minorHAnsi"/>
          <w:spacing w:val="-6"/>
          <w:lang w:eastAsia="en-US"/>
        </w:rPr>
        <w:t>i przedmioty ubezpieczenia.</w:t>
      </w:r>
    </w:p>
    <w:p w14:paraId="30E2602D" w14:textId="563BE1F9" w:rsidR="00D4661C" w:rsidRPr="00D67DF9" w:rsidRDefault="00D4661C" w:rsidP="00D4661C">
      <w:pPr>
        <w:widowControl w:val="0"/>
        <w:suppressAutoHyphens w:val="0"/>
        <w:spacing w:line="276" w:lineRule="auto"/>
        <w:jc w:val="center"/>
        <w:rPr>
          <w:rFonts w:asciiTheme="minorHAnsi" w:hAnsiTheme="minorHAnsi" w:cstheme="minorHAnsi"/>
          <w:b/>
          <w:spacing w:val="-4"/>
        </w:rPr>
      </w:pPr>
      <w:bookmarkStart w:id="259" w:name="_Hlk145960012"/>
      <w:bookmarkEnd w:id="256"/>
      <w:r w:rsidRPr="00D67DF9">
        <w:rPr>
          <w:rFonts w:asciiTheme="minorHAnsi" w:hAnsiTheme="minorHAnsi" w:cstheme="minorHAnsi"/>
          <w:b/>
          <w:spacing w:val="-4"/>
        </w:rPr>
        <w:t>Prawo opcji</w:t>
      </w:r>
    </w:p>
    <w:p w14:paraId="0D12A1EF" w14:textId="3683C1A0" w:rsidR="005C1C77" w:rsidRPr="00D67DF9" w:rsidRDefault="005C1C77" w:rsidP="005C1C77">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§9</w:t>
      </w:r>
    </w:p>
    <w:bookmarkEnd w:id="259"/>
    <w:p w14:paraId="4A26FF92" w14:textId="2D7712FB" w:rsidR="00D4661C" w:rsidRPr="00D67DF9" w:rsidRDefault="00D4661C" w:rsidP="009A50ED">
      <w:pPr>
        <w:widowControl w:val="0"/>
        <w:numPr>
          <w:ilvl w:val="2"/>
          <w:numId w:val="102"/>
        </w:numPr>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 xml:space="preserve">Zamawiający na podstawie art. 441 </w:t>
      </w:r>
      <w:r w:rsidR="00A36E0B" w:rsidRPr="00D67DF9">
        <w:rPr>
          <w:rFonts w:asciiTheme="minorHAnsi" w:hAnsiTheme="minorHAnsi" w:cstheme="minorHAnsi"/>
          <w:spacing w:val="-6"/>
        </w:rPr>
        <w:t>ustawy Prawo zamówień publicznych</w:t>
      </w:r>
      <w:r w:rsidRPr="00D67DF9">
        <w:rPr>
          <w:rFonts w:asciiTheme="minorHAnsi" w:hAnsiTheme="minorHAnsi" w:cstheme="minorHAnsi"/>
          <w:spacing w:val="-6"/>
        </w:rPr>
        <w:t xml:space="preserve"> zastrzega sobie prawo </w:t>
      </w:r>
      <w:r w:rsidR="00A36E0B" w:rsidRPr="00D67DF9">
        <w:rPr>
          <w:rFonts w:asciiTheme="minorHAnsi" w:hAnsiTheme="minorHAnsi" w:cstheme="minorHAnsi"/>
          <w:spacing w:val="-6"/>
        </w:rPr>
        <w:br/>
      </w:r>
      <w:r w:rsidRPr="00D67DF9">
        <w:rPr>
          <w:rFonts w:asciiTheme="minorHAnsi" w:hAnsiTheme="minorHAnsi" w:cstheme="minorHAnsi"/>
          <w:spacing w:val="-6"/>
        </w:rPr>
        <w:t xml:space="preserve">do jednostronnego w ramach prawa opcji rozszerzenia zamówienia do wysokości środków finansowych przyznanych na ten cel, w kwocie nie większej niż </w:t>
      </w:r>
      <w:r w:rsidR="00D67DF9" w:rsidRPr="00D67DF9">
        <w:rPr>
          <w:rFonts w:asciiTheme="minorHAnsi" w:hAnsiTheme="minorHAnsi" w:cstheme="minorHAnsi"/>
          <w:spacing w:val="-6"/>
        </w:rPr>
        <w:t>40 000,00</w:t>
      </w:r>
      <w:r w:rsidRPr="00D67DF9">
        <w:rPr>
          <w:rFonts w:asciiTheme="minorHAnsi" w:hAnsiTheme="minorHAnsi" w:cstheme="minorHAnsi"/>
          <w:spacing w:val="-6"/>
        </w:rPr>
        <w:t xml:space="preserve"> zł.</w:t>
      </w:r>
    </w:p>
    <w:p w14:paraId="42674EE8" w14:textId="77777777" w:rsidR="00716D72" w:rsidRPr="00D67DF9" w:rsidRDefault="00D4661C" w:rsidP="009A50ED">
      <w:pPr>
        <w:widowControl w:val="0"/>
        <w:numPr>
          <w:ilvl w:val="2"/>
          <w:numId w:val="102"/>
        </w:numPr>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bCs/>
          <w:spacing w:val="-8"/>
        </w:rPr>
        <w:t xml:space="preserve">Faktyczne potrzeby </w:t>
      </w:r>
      <w:r w:rsidR="00ED3FF9" w:rsidRPr="00D67DF9">
        <w:rPr>
          <w:rFonts w:asciiTheme="minorHAnsi" w:hAnsiTheme="minorHAnsi" w:cstheme="minorHAnsi"/>
          <w:bCs/>
          <w:spacing w:val="-8"/>
        </w:rPr>
        <w:t>Za</w:t>
      </w:r>
      <w:r w:rsidRPr="00D67DF9">
        <w:rPr>
          <w:rFonts w:asciiTheme="minorHAnsi" w:hAnsiTheme="minorHAnsi" w:cstheme="minorHAnsi"/>
          <w:bCs/>
          <w:spacing w:val="-8"/>
        </w:rPr>
        <w:t xml:space="preserve">mawiającego będą zgłaszane w trakcie obowiązywania umowy, w </w:t>
      </w:r>
      <w:r w:rsidR="00716D72" w:rsidRPr="00D67DF9">
        <w:rPr>
          <w:rFonts w:asciiTheme="minorHAnsi" w:hAnsiTheme="minorHAnsi" w:cstheme="minorHAnsi"/>
          <w:bCs/>
          <w:spacing w:val="-8"/>
        </w:rPr>
        <w:t xml:space="preserve">następującym </w:t>
      </w:r>
      <w:r w:rsidRPr="00D67DF9">
        <w:rPr>
          <w:rFonts w:asciiTheme="minorHAnsi" w:hAnsiTheme="minorHAnsi" w:cstheme="minorHAnsi"/>
          <w:bCs/>
          <w:spacing w:val="-8"/>
        </w:rPr>
        <w:t>zakresie</w:t>
      </w:r>
      <w:r w:rsidR="00716D72" w:rsidRPr="00D67DF9">
        <w:rPr>
          <w:rFonts w:asciiTheme="minorHAnsi" w:hAnsiTheme="minorHAnsi" w:cstheme="minorHAnsi"/>
          <w:bCs/>
          <w:spacing w:val="-8"/>
        </w:rPr>
        <w:t>:</w:t>
      </w:r>
    </w:p>
    <w:p w14:paraId="07C89FAE" w14:textId="77777777" w:rsidR="00716D72" w:rsidRPr="00D67DF9" w:rsidRDefault="0055287B" w:rsidP="009A50ED">
      <w:pPr>
        <w:pStyle w:val="Akapitzlist"/>
        <w:widowControl w:val="0"/>
        <w:numPr>
          <w:ilvl w:val="4"/>
          <w:numId w:val="71"/>
        </w:numPr>
        <w:suppressAutoHyphens w:val="0"/>
        <w:spacing w:line="276" w:lineRule="auto"/>
        <w:ind w:left="851" w:hanging="425"/>
        <w:jc w:val="both"/>
        <w:rPr>
          <w:rFonts w:asciiTheme="minorHAnsi" w:hAnsiTheme="minorHAnsi" w:cstheme="minorHAnsi"/>
          <w:spacing w:val="-8"/>
        </w:rPr>
      </w:pPr>
      <w:r w:rsidRPr="00D67DF9">
        <w:rPr>
          <w:rFonts w:asciiTheme="minorHAnsi" w:hAnsiTheme="minorHAnsi" w:cstheme="minorHAnsi"/>
          <w:bCs/>
          <w:spacing w:val="-8"/>
        </w:rPr>
        <w:t xml:space="preserve">wskazanym </w:t>
      </w:r>
      <w:r w:rsidRPr="00D67DF9">
        <w:rPr>
          <w:rFonts w:asciiTheme="minorHAnsi" w:eastAsiaTheme="minorHAnsi" w:hAnsiTheme="minorHAnsi" w:cstheme="minorHAnsi"/>
          <w:spacing w:val="-6"/>
          <w:lang w:eastAsia="en-US"/>
          <w14:ligatures w14:val="standardContextual"/>
        </w:rPr>
        <w:t>w §12 umowy</w:t>
      </w:r>
      <w:bookmarkStart w:id="260" w:name="_Hlk165283892"/>
      <w:r w:rsidR="00716D72" w:rsidRPr="00D67DF9">
        <w:rPr>
          <w:rFonts w:asciiTheme="minorHAnsi" w:eastAsiaTheme="minorHAnsi" w:hAnsiTheme="minorHAnsi" w:cstheme="minorHAnsi"/>
          <w:spacing w:val="-6"/>
          <w:lang w:eastAsia="en-US"/>
          <w14:ligatures w14:val="standardContextual"/>
        </w:rPr>
        <w:t>,</w:t>
      </w:r>
    </w:p>
    <w:p w14:paraId="6810E9C8" w14:textId="684C8400" w:rsidR="00716D72" w:rsidRPr="00D67DF9" w:rsidRDefault="00716D72" w:rsidP="009A50ED">
      <w:pPr>
        <w:pStyle w:val="Akapitzlist"/>
        <w:widowControl w:val="0"/>
        <w:numPr>
          <w:ilvl w:val="4"/>
          <w:numId w:val="71"/>
        </w:numPr>
        <w:suppressAutoHyphens w:val="0"/>
        <w:spacing w:line="276" w:lineRule="auto"/>
        <w:ind w:left="851" w:hanging="425"/>
        <w:jc w:val="both"/>
        <w:rPr>
          <w:rFonts w:asciiTheme="minorHAnsi" w:hAnsiTheme="minorHAnsi" w:cstheme="minorHAnsi"/>
          <w:spacing w:val="-8"/>
        </w:rPr>
      </w:pPr>
      <w:r w:rsidRPr="00D67DF9">
        <w:rPr>
          <w:rFonts w:asciiTheme="minorHAnsi" w:hAnsiTheme="minorHAnsi" w:cstheme="minorHAnsi"/>
          <w:spacing w:val="-8"/>
        </w:rPr>
        <w:t xml:space="preserve">przedłużenia umowy o określony czas, nie dłuższy niż 3 miesiące, uzależniony od wysokości środków przeznaczonych na realizację prawa opcji, które pozostają jeszcze do dyspozycji </w:t>
      </w:r>
      <w:r w:rsidR="006B1A66" w:rsidRPr="00D67DF9">
        <w:rPr>
          <w:rFonts w:asciiTheme="minorHAnsi" w:hAnsiTheme="minorHAnsi" w:cstheme="minorHAnsi"/>
          <w:spacing w:val="-8"/>
        </w:rPr>
        <w:t>Z</w:t>
      </w:r>
      <w:r w:rsidRPr="00D67DF9">
        <w:rPr>
          <w:rFonts w:asciiTheme="minorHAnsi" w:hAnsiTheme="minorHAnsi" w:cstheme="minorHAnsi"/>
          <w:spacing w:val="-8"/>
        </w:rPr>
        <w:t>amawiającego,</w:t>
      </w:r>
    </w:p>
    <w:p w14:paraId="439160BD" w14:textId="468B3BAD" w:rsidR="00716D72" w:rsidRPr="00D67DF9" w:rsidRDefault="00F73C96" w:rsidP="009A50ED">
      <w:pPr>
        <w:pStyle w:val="Akapitzlist"/>
        <w:widowControl w:val="0"/>
        <w:numPr>
          <w:ilvl w:val="4"/>
          <w:numId w:val="71"/>
        </w:numPr>
        <w:suppressAutoHyphens w:val="0"/>
        <w:spacing w:line="276" w:lineRule="auto"/>
        <w:ind w:left="851" w:hanging="425"/>
        <w:jc w:val="both"/>
        <w:rPr>
          <w:rFonts w:asciiTheme="minorHAnsi" w:hAnsiTheme="minorHAnsi" w:cstheme="minorHAnsi"/>
          <w:spacing w:val="-4"/>
        </w:rPr>
      </w:pPr>
      <w:r w:rsidRPr="00D67DF9">
        <w:rPr>
          <w:rFonts w:asciiTheme="minorHAnsi" w:hAnsiTheme="minorHAnsi" w:cstheme="minorHAnsi"/>
          <w:spacing w:val="-4"/>
        </w:rPr>
        <w:t xml:space="preserve">zmiany wskaźnika (co do zasady zwiększenia) przeliczeniowego wartości odtworzeniowej nowej dla wszystkich lub wybranych budynków lub zmiany wartości tych budynków </w:t>
      </w:r>
      <w:r w:rsidR="007009E2" w:rsidRPr="00D67DF9">
        <w:rPr>
          <w:rFonts w:asciiTheme="minorHAnsi" w:hAnsiTheme="minorHAnsi" w:cstheme="minorHAnsi"/>
          <w:spacing w:val="-4"/>
        </w:rPr>
        <w:br/>
      </w:r>
      <w:r w:rsidRPr="00D67DF9">
        <w:rPr>
          <w:rFonts w:asciiTheme="minorHAnsi" w:hAnsiTheme="minorHAnsi" w:cstheme="minorHAnsi"/>
          <w:spacing w:val="-4"/>
        </w:rPr>
        <w:t>na odtworzeniową nową</w:t>
      </w:r>
      <w:r w:rsidR="00716D72" w:rsidRPr="00D67DF9">
        <w:rPr>
          <w:rFonts w:asciiTheme="minorHAnsi" w:hAnsiTheme="minorHAnsi" w:cstheme="minorHAnsi"/>
          <w:spacing w:val="-4"/>
        </w:rPr>
        <w:t>.</w:t>
      </w:r>
    </w:p>
    <w:bookmarkEnd w:id="260"/>
    <w:p w14:paraId="558816E0" w14:textId="77777777" w:rsidR="00ED3FF9" w:rsidRPr="00D67DF9" w:rsidRDefault="00D4661C" w:rsidP="009A50ED">
      <w:pPr>
        <w:pStyle w:val="Akapitzlist"/>
        <w:widowControl w:val="0"/>
        <w:numPr>
          <w:ilvl w:val="2"/>
          <w:numId w:val="102"/>
        </w:numPr>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 xml:space="preserve">Zasady i warunki (w tym warunki ubezpieczenia) dotyczące realizacji zamówienia objętego prawem opcji będą takie same jak te, które obowiązują przy realizacji zamówienia podstawowego. </w:t>
      </w:r>
    </w:p>
    <w:p w14:paraId="3C4CBA8C" w14:textId="5A2EEEB2" w:rsidR="00D4661C" w:rsidRPr="00D67DF9" w:rsidRDefault="00D4661C" w:rsidP="009A50ED">
      <w:pPr>
        <w:pStyle w:val="Akapitzlist"/>
        <w:widowControl w:val="0"/>
        <w:numPr>
          <w:ilvl w:val="2"/>
          <w:numId w:val="102"/>
        </w:numPr>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6"/>
        </w:rPr>
        <w:t>Przeliczenie wysokości należnej składki następować będzie o do zasady według wzoru:</w:t>
      </w:r>
    </w:p>
    <w:p w14:paraId="669D6D5D" w14:textId="77777777" w:rsidR="00D4661C" w:rsidRPr="00D67DF9" w:rsidRDefault="00D4661C" w:rsidP="005C1C77">
      <w:pPr>
        <w:widowControl w:val="0"/>
        <w:suppressAutoHyphens w:val="0"/>
        <w:spacing w:line="276" w:lineRule="auto"/>
        <w:jc w:val="both"/>
        <w:rPr>
          <w:rFonts w:asciiTheme="minorHAnsi" w:hAnsiTheme="minorHAnsi" w:cstheme="minorHAnsi"/>
          <w:spacing w:val="-6"/>
        </w:rPr>
      </w:pPr>
      <m:oMathPara>
        <m:oMath>
          <m:r>
            <m:rPr>
              <m:nor/>
            </m:rPr>
            <w:rPr>
              <w:rFonts w:asciiTheme="minorHAnsi" w:hAnsiTheme="minorHAnsi" w:cstheme="minorHAnsi"/>
              <w:bCs/>
              <w:iCs/>
              <w:spacing w:val="-6"/>
            </w:rPr>
            <m:t>stawka taryfowa roczna x suma ubezpieczenia</m:t>
          </m:r>
          <m:r>
            <m:rPr>
              <m:nor/>
            </m:rPr>
            <w:rPr>
              <w:rFonts w:asciiTheme="minorHAnsi" w:hAnsiTheme="minorHAnsi" w:cstheme="minorHAnsi"/>
              <w:iCs/>
              <w:spacing w:val="-6"/>
            </w:rPr>
            <m:t xml:space="preserve"> x</m:t>
          </m:r>
          <m:f>
            <m:fPr>
              <m:ctrlPr>
                <w:rPr>
                  <w:rFonts w:ascii="Cambria Math" w:hAnsi="Cambria Math" w:cstheme="minorHAnsi"/>
                  <w:iCs/>
                  <w:spacing w:val="-6"/>
                </w:rPr>
              </m:ctrlPr>
            </m:fPr>
            <m:num>
              <m:r>
                <m:rPr>
                  <m:nor/>
                </m:rPr>
                <w:rPr>
                  <w:rFonts w:asciiTheme="minorHAnsi" w:hAnsiTheme="minorHAnsi" w:cstheme="minorHAnsi"/>
                  <w:iCs/>
                  <w:spacing w:val="-6"/>
                </w:rPr>
                <m:t>liczba dni</m:t>
              </m:r>
            </m:num>
            <m:den>
              <m:r>
                <m:rPr>
                  <m:nor/>
                </m:rPr>
                <w:rPr>
                  <w:rFonts w:asciiTheme="minorHAnsi" w:hAnsiTheme="minorHAnsi" w:cstheme="minorHAnsi"/>
                  <w:iCs/>
                  <w:spacing w:val="-6"/>
                </w:rPr>
                <m:t>365</m:t>
              </m:r>
            </m:den>
          </m:f>
        </m:oMath>
      </m:oMathPara>
    </w:p>
    <w:p w14:paraId="26979DB4" w14:textId="77777777" w:rsidR="0041198E" w:rsidRPr="00D67DF9" w:rsidRDefault="00D4661C" w:rsidP="009A50ED">
      <w:pPr>
        <w:widowControl w:val="0"/>
        <w:numPr>
          <w:ilvl w:val="2"/>
          <w:numId w:val="102"/>
        </w:numPr>
        <w:tabs>
          <w:tab w:val="left" w:pos="426"/>
        </w:tabs>
        <w:suppressAutoHyphens w:val="0"/>
        <w:spacing w:before="60"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W ramach prawa opcji zastosowanie będą miały składki i stawki jednostkowe zaproponowane przez </w:t>
      </w:r>
      <w:r w:rsidR="00A5598C" w:rsidRPr="00D67DF9">
        <w:rPr>
          <w:rFonts w:asciiTheme="minorHAnsi" w:hAnsiTheme="minorHAnsi" w:cstheme="minorHAnsi"/>
          <w:spacing w:val="-4"/>
        </w:rPr>
        <w:t>W</w:t>
      </w:r>
      <w:r w:rsidRPr="00D67DF9">
        <w:rPr>
          <w:rFonts w:asciiTheme="minorHAnsi" w:hAnsiTheme="minorHAnsi" w:cstheme="minorHAnsi"/>
          <w:spacing w:val="-4"/>
        </w:rPr>
        <w:t xml:space="preserve">ykonawcę w ofercie; postanowienie niniejsze nie dotyczy kategorii mienia niewymienionych </w:t>
      </w:r>
      <w:r w:rsidR="00ED3FF9" w:rsidRPr="00D67DF9">
        <w:rPr>
          <w:rFonts w:asciiTheme="minorHAnsi" w:hAnsiTheme="minorHAnsi" w:cstheme="minorHAnsi"/>
          <w:spacing w:val="-4"/>
        </w:rPr>
        <w:br/>
      </w:r>
      <w:r w:rsidRPr="00D67DF9">
        <w:rPr>
          <w:rFonts w:asciiTheme="minorHAnsi" w:hAnsiTheme="minorHAnsi" w:cstheme="minorHAnsi"/>
          <w:spacing w:val="-4"/>
        </w:rPr>
        <w:t xml:space="preserve">w specyfikacji warunków zamówienia oraz ewentualnych zmian podmiotowych, prowadzących </w:t>
      </w:r>
      <w:r w:rsidR="00ED3FF9" w:rsidRPr="00D67DF9">
        <w:rPr>
          <w:rFonts w:asciiTheme="minorHAnsi" w:hAnsiTheme="minorHAnsi" w:cstheme="minorHAnsi"/>
          <w:spacing w:val="-4"/>
        </w:rPr>
        <w:br/>
      </w:r>
      <w:r w:rsidRPr="00D67DF9">
        <w:rPr>
          <w:rFonts w:asciiTheme="minorHAnsi" w:hAnsiTheme="minorHAnsi" w:cstheme="minorHAnsi"/>
          <w:spacing w:val="-4"/>
        </w:rPr>
        <w:t xml:space="preserve">do podjęcia działalności niewymienionej w specyfikacji – wówczas (w obydwu przypadkach) stawki ubezpieczeniowe i składka dodatkowa podlegać mogą odrębnym ustaleniom pomiędzy </w:t>
      </w:r>
      <w:r w:rsidR="00ED3FF9" w:rsidRPr="00D67DF9">
        <w:rPr>
          <w:rFonts w:asciiTheme="minorHAnsi" w:hAnsiTheme="minorHAnsi" w:cstheme="minorHAnsi"/>
          <w:spacing w:val="-4"/>
        </w:rPr>
        <w:t>Z</w:t>
      </w:r>
      <w:r w:rsidRPr="00D67DF9">
        <w:rPr>
          <w:rFonts w:asciiTheme="minorHAnsi" w:hAnsiTheme="minorHAnsi" w:cstheme="minorHAnsi"/>
          <w:spacing w:val="-4"/>
        </w:rPr>
        <w:t xml:space="preserve">amawiającym i </w:t>
      </w:r>
      <w:r w:rsidR="00ED3FF9" w:rsidRPr="00D67DF9">
        <w:rPr>
          <w:rFonts w:asciiTheme="minorHAnsi" w:hAnsiTheme="minorHAnsi" w:cstheme="minorHAnsi"/>
          <w:spacing w:val="-4"/>
        </w:rPr>
        <w:t>W</w:t>
      </w:r>
      <w:r w:rsidRPr="00D67DF9">
        <w:rPr>
          <w:rFonts w:asciiTheme="minorHAnsi" w:hAnsiTheme="minorHAnsi" w:cstheme="minorHAnsi"/>
          <w:spacing w:val="-4"/>
        </w:rPr>
        <w:t xml:space="preserve">ykonawcą. </w:t>
      </w:r>
    </w:p>
    <w:p w14:paraId="40798731" w14:textId="6EF7066D" w:rsidR="00D4661C" w:rsidRPr="00D67DF9" w:rsidRDefault="005807A7" w:rsidP="009A50ED">
      <w:pPr>
        <w:widowControl w:val="0"/>
        <w:numPr>
          <w:ilvl w:val="2"/>
          <w:numId w:val="102"/>
        </w:numPr>
        <w:tabs>
          <w:tab w:val="left" w:pos="426"/>
        </w:tabs>
        <w:suppressAutoHyphens w:val="0"/>
        <w:spacing w:before="60"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w:t>
      </w:r>
      <w:r w:rsidRPr="00D67DF9">
        <w:rPr>
          <w:rFonts w:asciiTheme="minorHAnsi" w:hAnsiTheme="minorHAnsi" w:cstheme="minorHAnsi"/>
          <w:spacing w:val="-4"/>
        </w:rPr>
        <w:lastRenderedPageBreak/>
        <w:t>tym wykonawcy przysługuje również prawo ustalenia odmiennych warunków ubezpieczenia.</w:t>
      </w:r>
    </w:p>
    <w:p w14:paraId="7E8CF724" w14:textId="025A85C6" w:rsidR="00D4661C" w:rsidRPr="00D67DF9" w:rsidRDefault="00D4661C" w:rsidP="009A50ED">
      <w:pPr>
        <w:widowControl w:val="0"/>
        <w:numPr>
          <w:ilvl w:val="2"/>
          <w:numId w:val="102"/>
        </w:numPr>
        <w:tabs>
          <w:tab w:val="left" w:pos="426"/>
        </w:tabs>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 xml:space="preserve">Zamówienie realizowane w ramach opcji jest jednostronnym uprawnieniem </w:t>
      </w:r>
      <w:r w:rsidR="00ED3FF9" w:rsidRPr="00D67DF9">
        <w:rPr>
          <w:rFonts w:asciiTheme="minorHAnsi" w:hAnsiTheme="minorHAnsi" w:cstheme="minorHAnsi"/>
          <w:spacing w:val="-8"/>
        </w:rPr>
        <w:t>Z</w:t>
      </w:r>
      <w:r w:rsidRPr="00D67DF9">
        <w:rPr>
          <w:rFonts w:asciiTheme="minorHAnsi" w:hAnsiTheme="minorHAnsi" w:cstheme="minorHAnsi"/>
          <w:spacing w:val="-8"/>
        </w:rPr>
        <w:t xml:space="preserve">amawiającego, dlatego też nieskorzystanie przez </w:t>
      </w:r>
      <w:r w:rsidR="00ED3FF9" w:rsidRPr="00D67DF9">
        <w:rPr>
          <w:rFonts w:asciiTheme="minorHAnsi" w:hAnsiTheme="minorHAnsi" w:cstheme="minorHAnsi"/>
          <w:spacing w:val="-8"/>
        </w:rPr>
        <w:t>Z</w:t>
      </w:r>
      <w:r w:rsidRPr="00D67DF9">
        <w:rPr>
          <w:rFonts w:asciiTheme="minorHAnsi" w:hAnsiTheme="minorHAnsi" w:cstheme="minorHAnsi"/>
          <w:spacing w:val="-8"/>
        </w:rPr>
        <w:t xml:space="preserve">amawiającego z prawa opcji nie stanowi podstawy dla </w:t>
      </w:r>
      <w:r w:rsidR="00ED3FF9" w:rsidRPr="00D67DF9">
        <w:rPr>
          <w:rFonts w:asciiTheme="minorHAnsi" w:hAnsiTheme="minorHAnsi" w:cstheme="minorHAnsi"/>
          <w:spacing w:val="-8"/>
        </w:rPr>
        <w:t>W</w:t>
      </w:r>
      <w:r w:rsidRPr="00D67DF9">
        <w:rPr>
          <w:rFonts w:asciiTheme="minorHAnsi" w:hAnsiTheme="minorHAnsi" w:cstheme="minorHAnsi"/>
          <w:spacing w:val="-8"/>
        </w:rPr>
        <w:t xml:space="preserve">ykonawcy </w:t>
      </w:r>
      <w:r w:rsidR="00ED3FF9" w:rsidRPr="00D67DF9">
        <w:rPr>
          <w:rFonts w:asciiTheme="minorHAnsi" w:hAnsiTheme="minorHAnsi" w:cstheme="minorHAnsi"/>
          <w:spacing w:val="-8"/>
        </w:rPr>
        <w:br/>
      </w:r>
      <w:r w:rsidRPr="00D67DF9">
        <w:rPr>
          <w:rFonts w:asciiTheme="minorHAnsi" w:hAnsiTheme="minorHAnsi" w:cstheme="minorHAnsi"/>
          <w:spacing w:val="-8"/>
        </w:rPr>
        <w:t xml:space="preserve">do dochodzenia jakichkolwiek roszczeń w stosunku do </w:t>
      </w:r>
      <w:r w:rsidR="00ED3FF9" w:rsidRPr="00D67DF9">
        <w:rPr>
          <w:rFonts w:asciiTheme="minorHAnsi" w:hAnsiTheme="minorHAnsi" w:cstheme="minorHAnsi"/>
          <w:spacing w:val="-8"/>
        </w:rPr>
        <w:t>Z</w:t>
      </w:r>
      <w:r w:rsidRPr="00D67DF9">
        <w:rPr>
          <w:rFonts w:asciiTheme="minorHAnsi" w:hAnsiTheme="minorHAnsi" w:cstheme="minorHAnsi"/>
          <w:spacing w:val="-8"/>
        </w:rPr>
        <w:t>amawiającego.</w:t>
      </w:r>
    </w:p>
    <w:p w14:paraId="00F20BAE" w14:textId="77777777" w:rsidR="00D4661C" w:rsidRPr="00D67DF9" w:rsidRDefault="00D4661C" w:rsidP="009A50ED">
      <w:pPr>
        <w:widowControl w:val="0"/>
        <w:numPr>
          <w:ilvl w:val="2"/>
          <w:numId w:val="102"/>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Zamawiający będzie mógł skorzystać z prawa opcji do upływu terminu, na który zostanie zawarta umowa.</w:t>
      </w:r>
    </w:p>
    <w:p w14:paraId="60B6BF64" w14:textId="03CC4955" w:rsidR="00D4661C" w:rsidRPr="00D67DF9" w:rsidRDefault="00D4661C" w:rsidP="009A50ED">
      <w:pPr>
        <w:widowControl w:val="0"/>
        <w:numPr>
          <w:ilvl w:val="2"/>
          <w:numId w:val="102"/>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 xml:space="preserve">O zamiarze skorzystania z prawa opcji </w:t>
      </w:r>
      <w:r w:rsidR="005C1C77" w:rsidRPr="00D67DF9">
        <w:rPr>
          <w:rFonts w:asciiTheme="minorHAnsi" w:hAnsiTheme="minorHAnsi" w:cstheme="minorHAnsi"/>
          <w:spacing w:val="-6"/>
        </w:rPr>
        <w:t>Z</w:t>
      </w:r>
      <w:r w:rsidRPr="00D67DF9">
        <w:rPr>
          <w:rFonts w:asciiTheme="minorHAnsi" w:hAnsiTheme="minorHAnsi" w:cstheme="minorHAnsi"/>
          <w:spacing w:val="-6"/>
        </w:rPr>
        <w:t xml:space="preserve">amawiający poinformuje </w:t>
      </w:r>
      <w:r w:rsidR="005C1C77" w:rsidRPr="00D67DF9">
        <w:rPr>
          <w:rFonts w:asciiTheme="minorHAnsi" w:hAnsiTheme="minorHAnsi" w:cstheme="minorHAnsi"/>
          <w:spacing w:val="-6"/>
        </w:rPr>
        <w:t>W</w:t>
      </w:r>
      <w:r w:rsidRPr="00D67DF9">
        <w:rPr>
          <w:rFonts w:asciiTheme="minorHAnsi" w:hAnsiTheme="minorHAnsi" w:cstheme="minorHAnsi"/>
          <w:spacing w:val="-6"/>
        </w:rPr>
        <w:t>ykonawcę odrębnym pismem lub oświadczeniem.</w:t>
      </w:r>
    </w:p>
    <w:p w14:paraId="5DD94D79" w14:textId="00D1D840" w:rsidR="00D4661C" w:rsidRPr="00D67DF9" w:rsidRDefault="00D4661C" w:rsidP="009A50ED">
      <w:pPr>
        <w:widowControl w:val="0"/>
        <w:numPr>
          <w:ilvl w:val="2"/>
          <w:numId w:val="102"/>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 xml:space="preserve">Opcja przewidywana przez </w:t>
      </w:r>
      <w:r w:rsidR="005C1C77" w:rsidRPr="00D67DF9">
        <w:rPr>
          <w:rFonts w:asciiTheme="minorHAnsi" w:hAnsiTheme="minorHAnsi" w:cstheme="minorHAnsi"/>
          <w:spacing w:val="-6"/>
        </w:rPr>
        <w:t>Z</w:t>
      </w:r>
      <w:r w:rsidRPr="00D67DF9">
        <w:rPr>
          <w:rFonts w:asciiTheme="minorHAnsi" w:hAnsiTheme="minorHAnsi" w:cstheme="minorHAnsi"/>
          <w:spacing w:val="-6"/>
        </w:rPr>
        <w:t>amawiającego ma charakter przedmiotowy, ilościowy oraz czasowy.</w:t>
      </w:r>
    </w:p>
    <w:p w14:paraId="1FFEED2F" w14:textId="0D61AF66" w:rsidR="009C029F" w:rsidRPr="00D67DF9" w:rsidRDefault="009C029F" w:rsidP="00A5598C">
      <w:pPr>
        <w:widowControl w:val="0"/>
        <w:suppressAutoHyphens w:val="0"/>
        <w:spacing w:before="120" w:line="276" w:lineRule="auto"/>
        <w:jc w:val="center"/>
        <w:rPr>
          <w:rFonts w:asciiTheme="minorHAnsi" w:hAnsiTheme="minorHAnsi" w:cstheme="minorHAnsi"/>
          <w:b/>
          <w:lang w:eastAsia="pl-PL"/>
        </w:rPr>
      </w:pPr>
      <w:r w:rsidRPr="00D67DF9">
        <w:rPr>
          <w:rFonts w:asciiTheme="minorHAnsi" w:hAnsiTheme="minorHAnsi" w:cstheme="minorHAnsi"/>
          <w:b/>
        </w:rPr>
        <w:t>Podwykonawcy</w:t>
      </w:r>
    </w:p>
    <w:p w14:paraId="11DDE2F1" w14:textId="6EACCAD4" w:rsidR="000F1786" w:rsidRPr="00D67DF9" w:rsidRDefault="008F1EE9" w:rsidP="003C551D">
      <w:pPr>
        <w:widowControl w:val="0"/>
        <w:suppressAutoHyphens w:val="0"/>
        <w:spacing w:line="276" w:lineRule="auto"/>
        <w:jc w:val="center"/>
        <w:rPr>
          <w:rFonts w:asciiTheme="minorHAnsi" w:hAnsiTheme="minorHAnsi" w:cstheme="minorHAnsi"/>
          <w:b/>
          <w:lang w:eastAsia="pl-PL"/>
        </w:rPr>
      </w:pPr>
      <w:r w:rsidRPr="00D67DF9">
        <w:rPr>
          <w:rFonts w:asciiTheme="minorHAnsi" w:hAnsiTheme="minorHAnsi" w:cstheme="minorHAnsi"/>
          <w:b/>
          <w:lang w:eastAsia="pl-PL"/>
        </w:rPr>
        <w:t>§</w:t>
      </w:r>
      <w:r w:rsidR="005C1C77" w:rsidRPr="00D67DF9">
        <w:rPr>
          <w:rFonts w:asciiTheme="minorHAnsi" w:hAnsiTheme="minorHAnsi" w:cstheme="minorHAnsi"/>
          <w:b/>
          <w:lang w:eastAsia="pl-PL"/>
        </w:rPr>
        <w:t>10</w:t>
      </w:r>
    </w:p>
    <w:p w14:paraId="0857FA3E" w14:textId="77777777" w:rsidR="000F1786" w:rsidRPr="00D67DF9" w:rsidRDefault="000F1786" w:rsidP="003C551D">
      <w:pPr>
        <w:widowControl w:val="0"/>
        <w:numPr>
          <w:ilvl w:val="3"/>
          <w:numId w:val="4"/>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Wykonawca oświadcza, że całość usługi ubezpieczeniowej objętej zamówieniem wykona siłami własnymi.</w:t>
      </w:r>
    </w:p>
    <w:p w14:paraId="3227C2F6" w14:textId="77777777" w:rsidR="000F1786" w:rsidRPr="00D67DF9" w:rsidRDefault="00D11231" w:rsidP="003C551D">
      <w:pPr>
        <w:widowControl w:val="0"/>
        <w:tabs>
          <w:tab w:val="left" w:pos="426"/>
        </w:tabs>
        <w:suppressAutoHyphens w:val="0"/>
        <w:spacing w:line="276" w:lineRule="auto"/>
        <w:ind w:left="426"/>
        <w:jc w:val="both"/>
        <w:rPr>
          <w:rFonts w:asciiTheme="minorHAnsi" w:hAnsiTheme="minorHAnsi" w:cstheme="minorHAnsi"/>
          <w:i/>
        </w:rPr>
      </w:pPr>
      <w:r w:rsidRPr="00D67DF9">
        <w:rPr>
          <w:rFonts w:asciiTheme="minorHAnsi" w:hAnsiTheme="minorHAnsi" w:cstheme="minorHAnsi"/>
          <w:i/>
        </w:rPr>
        <w:t>albo</w:t>
      </w:r>
    </w:p>
    <w:p w14:paraId="3A6F382D" w14:textId="77777777" w:rsidR="000F1786" w:rsidRPr="00D67DF9" w:rsidRDefault="000F1786" w:rsidP="003C551D">
      <w:pPr>
        <w:widowControl w:val="0"/>
        <w:numPr>
          <w:ilvl w:val="3"/>
          <w:numId w:val="5"/>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Wykonawca oświadcza, że zamierza powierzyć wymienionym poniżej podwykonawcom następujący zakres usług, objętych przedmiotem zamówienia:</w:t>
      </w:r>
    </w:p>
    <w:p w14:paraId="36EC54E1" w14:textId="77777777" w:rsidR="00D307E7" w:rsidRPr="00D67DF9" w:rsidRDefault="00D307E7" w:rsidP="009A50ED">
      <w:pPr>
        <w:pStyle w:val="Akapitzlist"/>
        <w:widowControl w:val="0"/>
        <w:numPr>
          <w:ilvl w:val="0"/>
          <w:numId w:val="83"/>
        </w:numPr>
        <w:tabs>
          <w:tab w:val="left" w:pos="709"/>
        </w:tabs>
        <w:suppressAutoHyphens w:val="0"/>
        <w:spacing w:line="276" w:lineRule="auto"/>
        <w:ind w:left="709" w:hanging="283"/>
        <w:jc w:val="both"/>
        <w:rPr>
          <w:rFonts w:asciiTheme="minorHAnsi" w:hAnsiTheme="minorHAnsi" w:cstheme="minorHAnsi"/>
          <w:bCs/>
        </w:rPr>
      </w:pPr>
      <w:r w:rsidRPr="00D67DF9">
        <w:rPr>
          <w:rFonts w:asciiTheme="minorHAnsi" w:hAnsiTheme="minorHAnsi" w:cstheme="minorHAnsi"/>
          <w:bCs/>
        </w:rPr>
        <w:t>podwykonawca (firma):</w:t>
      </w:r>
      <w:r w:rsidRPr="00D67DF9">
        <w:rPr>
          <w:rFonts w:asciiTheme="minorHAnsi" w:hAnsiTheme="minorHAnsi" w:cstheme="minorHAnsi"/>
          <w:bCs/>
          <w:lang w:eastAsia="en-US"/>
        </w:rPr>
        <w:t xml:space="preserve"> </w:t>
      </w:r>
      <w:r w:rsidRPr="00D67DF9">
        <w:rPr>
          <w:rFonts w:asciiTheme="minorHAnsi" w:hAnsiTheme="minorHAnsi" w:cstheme="minorHAnsi"/>
          <w:bCs/>
        </w:rPr>
        <w:t>…</w:t>
      </w:r>
    </w:p>
    <w:p w14:paraId="2380FA88" w14:textId="77777777" w:rsidR="00D307E7" w:rsidRPr="00D67DF9" w:rsidRDefault="00D307E7" w:rsidP="009A50ED">
      <w:pPr>
        <w:pStyle w:val="Akapitzlist"/>
        <w:widowControl w:val="0"/>
        <w:numPr>
          <w:ilvl w:val="0"/>
          <w:numId w:val="83"/>
        </w:numPr>
        <w:tabs>
          <w:tab w:val="left" w:pos="709"/>
        </w:tabs>
        <w:suppressAutoHyphens w:val="0"/>
        <w:spacing w:line="276" w:lineRule="auto"/>
        <w:ind w:left="709" w:hanging="283"/>
        <w:jc w:val="both"/>
        <w:rPr>
          <w:rFonts w:asciiTheme="minorHAnsi" w:hAnsiTheme="minorHAnsi" w:cstheme="minorHAnsi"/>
          <w:bCs/>
        </w:rPr>
      </w:pPr>
      <w:r w:rsidRPr="00D67DF9">
        <w:rPr>
          <w:rFonts w:asciiTheme="minorHAnsi" w:hAnsiTheme="minorHAnsi" w:cstheme="minorHAnsi"/>
          <w:bCs/>
        </w:rPr>
        <w:t>zakres powierzonych usług ubezpieczeniowych:</w:t>
      </w:r>
      <w:r w:rsidRPr="00D67DF9">
        <w:rPr>
          <w:rFonts w:asciiTheme="minorHAnsi" w:hAnsiTheme="minorHAnsi" w:cstheme="minorHAnsi"/>
          <w:bCs/>
        </w:rPr>
        <w:tab/>
        <w:t>…</w:t>
      </w:r>
    </w:p>
    <w:p w14:paraId="38131E26" w14:textId="5EF5FB52" w:rsidR="000F1786" w:rsidRPr="00D67DF9" w:rsidRDefault="000F1786" w:rsidP="003C551D">
      <w:pPr>
        <w:widowControl w:val="0"/>
        <w:tabs>
          <w:tab w:val="left" w:pos="426"/>
        </w:tabs>
        <w:suppressAutoHyphens w:val="0"/>
        <w:spacing w:line="276" w:lineRule="auto"/>
        <w:ind w:left="426"/>
        <w:jc w:val="both"/>
        <w:rPr>
          <w:rFonts w:asciiTheme="minorHAnsi" w:hAnsiTheme="minorHAnsi" w:cstheme="minorHAnsi"/>
          <w:spacing w:val="-6"/>
          <w:lang w:eastAsia="en-US"/>
        </w:rPr>
      </w:pPr>
      <w:r w:rsidRPr="00D67DF9">
        <w:rPr>
          <w:rFonts w:asciiTheme="minorHAnsi" w:hAnsiTheme="minorHAnsi" w:cstheme="minorHAnsi"/>
          <w:spacing w:val="-6"/>
          <w:lang w:eastAsia="en-US"/>
        </w:rPr>
        <w:t>i (</w:t>
      </w:r>
      <w:r w:rsidRPr="00D67DF9">
        <w:rPr>
          <w:rFonts w:asciiTheme="minorHAnsi" w:hAnsiTheme="minorHAnsi" w:cstheme="minorHAnsi"/>
          <w:i/>
          <w:spacing w:val="-6"/>
          <w:lang w:eastAsia="en-US"/>
        </w:rPr>
        <w:t xml:space="preserve">o ile były mu znane takie dane przed przystąpieniem do wykonania zamówienia) </w:t>
      </w:r>
      <w:r w:rsidR="008F1EE9" w:rsidRPr="00D67DF9">
        <w:rPr>
          <w:rFonts w:asciiTheme="minorHAnsi" w:hAnsiTheme="minorHAnsi" w:cstheme="minorHAnsi"/>
          <w:spacing w:val="-6"/>
          <w:lang w:eastAsia="en-US"/>
        </w:rPr>
        <w:t>podaje</w:t>
      </w:r>
      <w:r w:rsidRPr="00D67DF9">
        <w:rPr>
          <w:rFonts w:asciiTheme="minorHAnsi" w:hAnsiTheme="minorHAnsi" w:cstheme="minorHAnsi"/>
          <w:spacing w:val="-6"/>
          <w:lang w:eastAsia="en-US"/>
        </w:rPr>
        <w:t xml:space="preserve"> na</w:t>
      </w:r>
      <w:r w:rsidR="008F1EE9" w:rsidRPr="00D67DF9">
        <w:rPr>
          <w:rFonts w:asciiTheme="minorHAnsi" w:hAnsiTheme="minorHAnsi" w:cstheme="minorHAnsi"/>
          <w:spacing w:val="-6"/>
          <w:lang w:eastAsia="en-US"/>
        </w:rPr>
        <w:t xml:space="preserve">zwy, </w:t>
      </w:r>
      <w:r w:rsidRPr="00D67DF9">
        <w:rPr>
          <w:rFonts w:asciiTheme="minorHAnsi" w:hAnsiTheme="minorHAnsi" w:cstheme="minorHAnsi"/>
          <w:spacing w:val="-6"/>
          <w:lang w:eastAsia="en-US"/>
        </w:rPr>
        <w:t>dane kontaktowe</w:t>
      </w:r>
      <w:r w:rsidR="008F1EE9" w:rsidRPr="00D67DF9">
        <w:rPr>
          <w:rFonts w:asciiTheme="minorHAnsi" w:hAnsiTheme="minorHAnsi" w:cstheme="minorHAnsi"/>
          <w:spacing w:val="-6"/>
          <w:lang w:eastAsia="en-US"/>
        </w:rPr>
        <w:t xml:space="preserve"> oraz przedstawicieli,</w:t>
      </w:r>
      <w:r w:rsidRPr="00D67DF9">
        <w:rPr>
          <w:rFonts w:asciiTheme="minorHAnsi" w:hAnsiTheme="minorHAnsi" w:cstheme="minorHAnsi"/>
          <w:spacing w:val="-6"/>
          <w:lang w:eastAsia="en-US"/>
        </w:rPr>
        <w:t xml:space="preserve"> podwykonawców</w:t>
      </w:r>
      <w:r w:rsidR="008F1EE9" w:rsidRPr="00D67DF9">
        <w:rPr>
          <w:rFonts w:asciiTheme="minorHAnsi" w:hAnsiTheme="minorHAnsi" w:cstheme="minorHAnsi"/>
          <w:spacing w:val="-6"/>
          <w:lang w:eastAsia="en-US"/>
        </w:rPr>
        <w:t xml:space="preserve"> zaangażowanych w te usługi</w:t>
      </w:r>
      <w:r w:rsidRPr="00D67DF9">
        <w:rPr>
          <w:rFonts w:asciiTheme="minorHAnsi" w:hAnsiTheme="minorHAnsi" w:cstheme="minorHAnsi"/>
          <w:spacing w:val="-6"/>
          <w:lang w:eastAsia="en-US"/>
        </w:rPr>
        <w:t>:</w:t>
      </w:r>
      <w:r w:rsidR="0004561E" w:rsidRPr="00D67DF9">
        <w:rPr>
          <w:rFonts w:asciiTheme="minorHAnsi" w:hAnsiTheme="minorHAnsi" w:cstheme="minorHAnsi"/>
          <w:spacing w:val="-6"/>
          <w:lang w:eastAsia="en-US"/>
        </w:rPr>
        <w:t xml:space="preserve"> ………………………..</w:t>
      </w:r>
      <w:r w:rsidRPr="00D67DF9">
        <w:rPr>
          <w:rFonts w:asciiTheme="minorHAnsi" w:hAnsiTheme="minorHAnsi" w:cstheme="minorHAnsi"/>
          <w:spacing w:val="-6"/>
          <w:lang w:eastAsia="en-US"/>
        </w:rPr>
        <w:t>…</w:t>
      </w:r>
    </w:p>
    <w:p w14:paraId="50785984" w14:textId="77777777" w:rsidR="000F1786" w:rsidRPr="00D67DF9" w:rsidRDefault="00414469" w:rsidP="003C551D">
      <w:pPr>
        <w:pStyle w:val="Akapitzlist1"/>
        <w:widowControl w:val="0"/>
        <w:numPr>
          <w:ilvl w:val="3"/>
          <w:numId w:val="5"/>
        </w:numPr>
        <w:tabs>
          <w:tab w:val="left" w:pos="426"/>
        </w:tabs>
        <w:suppressAutoHyphens w:val="0"/>
        <w:spacing w:after="0"/>
        <w:ind w:left="426" w:hanging="426"/>
        <w:jc w:val="both"/>
        <w:rPr>
          <w:rFonts w:asciiTheme="minorHAnsi" w:hAnsiTheme="minorHAnsi" w:cstheme="minorHAnsi"/>
          <w:sz w:val="24"/>
          <w:szCs w:val="24"/>
          <w:lang w:eastAsia="en-US"/>
        </w:rPr>
      </w:pPr>
      <w:r w:rsidRPr="00D67DF9">
        <w:rPr>
          <w:rFonts w:asciiTheme="minorHAnsi" w:hAnsiTheme="minorHAnsi" w:cstheme="minorHAnsi"/>
          <w:sz w:val="24"/>
          <w:szCs w:val="24"/>
        </w:rPr>
        <w:t xml:space="preserve">Wykonawca zawiadamia </w:t>
      </w:r>
      <w:r w:rsidR="00B63964" w:rsidRPr="00D67DF9">
        <w:rPr>
          <w:rFonts w:asciiTheme="minorHAnsi" w:hAnsiTheme="minorHAnsi" w:cstheme="minorHAnsi"/>
          <w:sz w:val="24"/>
          <w:szCs w:val="24"/>
        </w:rPr>
        <w:t>Z</w:t>
      </w:r>
      <w:r w:rsidRPr="00D67DF9">
        <w:rPr>
          <w:rFonts w:asciiTheme="minorHAnsi" w:hAnsiTheme="minorHAnsi" w:cstheme="minorHAns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D67DF9" w:rsidRDefault="000F1786" w:rsidP="003C551D">
      <w:pPr>
        <w:pStyle w:val="Akapitzlist1"/>
        <w:widowControl w:val="0"/>
        <w:numPr>
          <w:ilvl w:val="3"/>
          <w:numId w:val="5"/>
        </w:numPr>
        <w:tabs>
          <w:tab w:val="left" w:pos="426"/>
        </w:tabs>
        <w:suppressAutoHyphens w:val="0"/>
        <w:spacing w:after="0"/>
        <w:ind w:left="426" w:hanging="426"/>
        <w:jc w:val="both"/>
        <w:rPr>
          <w:rFonts w:asciiTheme="minorHAnsi" w:hAnsiTheme="minorHAnsi" w:cstheme="minorHAnsi"/>
          <w:sz w:val="24"/>
          <w:szCs w:val="24"/>
          <w:lang w:eastAsia="en-US"/>
        </w:rPr>
      </w:pPr>
      <w:r w:rsidRPr="00D67DF9">
        <w:rPr>
          <w:rFonts w:asciiTheme="minorHAnsi" w:hAnsiTheme="minorHAnsi" w:cstheme="minorHAnsi"/>
          <w:sz w:val="24"/>
          <w:szCs w:val="24"/>
        </w:rPr>
        <w:t xml:space="preserve">Powierzenie wykonania części zamówienia podwykonawcom nie zwalnia Wykonawcy </w:t>
      </w:r>
      <w:r w:rsidR="00947A21" w:rsidRPr="00D67DF9">
        <w:rPr>
          <w:rFonts w:asciiTheme="minorHAnsi" w:hAnsiTheme="minorHAnsi" w:cstheme="minorHAnsi"/>
          <w:sz w:val="24"/>
          <w:szCs w:val="24"/>
        </w:rPr>
        <w:br/>
      </w:r>
      <w:r w:rsidRPr="00D67DF9">
        <w:rPr>
          <w:rFonts w:asciiTheme="minorHAnsi" w:hAnsiTheme="minorHAnsi" w:cstheme="minorHAnsi"/>
          <w:sz w:val="24"/>
          <w:szCs w:val="24"/>
        </w:rPr>
        <w:t>z</w:t>
      </w:r>
      <w:r w:rsidR="001A3B02" w:rsidRPr="00D67DF9">
        <w:rPr>
          <w:rFonts w:asciiTheme="minorHAnsi" w:hAnsiTheme="minorHAnsi" w:cstheme="minorHAnsi"/>
          <w:sz w:val="24"/>
          <w:szCs w:val="24"/>
        </w:rPr>
        <w:t xml:space="preserve"> </w:t>
      </w:r>
      <w:r w:rsidRPr="00D67DF9">
        <w:rPr>
          <w:rFonts w:asciiTheme="minorHAnsi" w:hAnsiTheme="minorHAnsi" w:cstheme="minorHAnsi"/>
          <w:sz w:val="24"/>
          <w:szCs w:val="24"/>
        </w:rPr>
        <w:t>odpowie</w:t>
      </w:r>
      <w:r w:rsidR="001A3B02" w:rsidRPr="00D67DF9">
        <w:rPr>
          <w:rFonts w:asciiTheme="minorHAnsi" w:hAnsiTheme="minorHAnsi" w:cstheme="minorHAnsi"/>
          <w:sz w:val="24"/>
          <w:szCs w:val="24"/>
        </w:rPr>
        <w:softHyphen/>
      </w:r>
      <w:r w:rsidRPr="00D67DF9">
        <w:rPr>
          <w:rFonts w:asciiTheme="minorHAnsi" w:hAnsiTheme="minorHAnsi" w:cstheme="minorHAnsi"/>
          <w:sz w:val="24"/>
          <w:szCs w:val="24"/>
        </w:rPr>
        <w:t>dzial</w:t>
      </w:r>
      <w:r w:rsidR="001A3B02" w:rsidRPr="00D67DF9">
        <w:rPr>
          <w:rFonts w:asciiTheme="minorHAnsi" w:hAnsiTheme="minorHAnsi" w:cstheme="minorHAnsi"/>
          <w:sz w:val="24"/>
          <w:szCs w:val="24"/>
        </w:rPr>
        <w:softHyphen/>
      </w:r>
      <w:r w:rsidRPr="00D67DF9">
        <w:rPr>
          <w:rFonts w:asciiTheme="minorHAnsi" w:hAnsiTheme="minorHAnsi" w:cstheme="minorHAnsi"/>
          <w:sz w:val="24"/>
          <w:szCs w:val="24"/>
        </w:rPr>
        <w:t>ności za należyte wykonanie tego zamówienia.</w:t>
      </w:r>
    </w:p>
    <w:p w14:paraId="71339496" w14:textId="6FF0422E" w:rsidR="00BD62A5" w:rsidRPr="00D67DF9" w:rsidRDefault="00BD62A5" w:rsidP="003C551D">
      <w:pPr>
        <w:pStyle w:val="Akapitzlist1"/>
        <w:widowControl w:val="0"/>
        <w:numPr>
          <w:ilvl w:val="3"/>
          <w:numId w:val="5"/>
        </w:numPr>
        <w:tabs>
          <w:tab w:val="left" w:pos="426"/>
        </w:tabs>
        <w:suppressAutoHyphens w:val="0"/>
        <w:spacing w:after="0"/>
        <w:ind w:left="426" w:hanging="426"/>
        <w:jc w:val="both"/>
        <w:rPr>
          <w:rFonts w:asciiTheme="minorHAnsi" w:hAnsiTheme="minorHAnsi" w:cstheme="minorHAnsi"/>
          <w:sz w:val="24"/>
          <w:szCs w:val="24"/>
          <w:lang w:eastAsia="en-US"/>
        </w:rPr>
      </w:pPr>
      <w:bookmarkStart w:id="261" w:name="_Hlk47958841"/>
      <w:r w:rsidRPr="00D67DF9">
        <w:rPr>
          <w:rFonts w:asciiTheme="minorHAnsi" w:hAnsiTheme="minorHAnsi" w:cstheme="minorHAnsi"/>
          <w:sz w:val="24"/>
          <w:szCs w:val="24"/>
          <w:lang w:eastAsia="en-US"/>
        </w:rPr>
        <w:t>Zgodnie z art. 436 pkt 4 lit. a ustawy Prawo zamówień publicznych</w:t>
      </w:r>
      <w:r w:rsidR="00282458" w:rsidRPr="00D67DF9">
        <w:rPr>
          <w:rFonts w:asciiTheme="minorHAnsi" w:hAnsiTheme="minorHAnsi" w:cstheme="minorHAnsi"/>
          <w:sz w:val="24"/>
          <w:szCs w:val="24"/>
          <w:lang w:eastAsia="en-US"/>
        </w:rPr>
        <w:t>,</w:t>
      </w:r>
      <w:r w:rsidRPr="00D67DF9">
        <w:rPr>
          <w:rFonts w:asciiTheme="minorHAnsi" w:hAnsiTheme="minorHAnsi" w:cstheme="minorHAns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D67DF9">
        <w:rPr>
          <w:rFonts w:asciiTheme="minorHAnsi" w:hAnsiTheme="minorHAnsi" w:cstheme="minorHAnsi"/>
          <w:sz w:val="24"/>
          <w:szCs w:val="24"/>
          <w:lang w:eastAsia="en-US"/>
        </w:rPr>
        <w:br/>
      </w:r>
      <w:r w:rsidRPr="00D67DF9">
        <w:rPr>
          <w:rFonts w:asciiTheme="minorHAnsi" w:hAnsiTheme="minorHAnsi" w:cstheme="minorHAnsi"/>
          <w:sz w:val="24"/>
          <w:szCs w:val="24"/>
          <w:lang w:eastAsia="en-US"/>
        </w:rPr>
        <w:t>o której mowa w art. 439 ust. 5 ustawy Prawo zamówień publicznych.</w:t>
      </w:r>
    </w:p>
    <w:p w14:paraId="62D82EE2" w14:textId="55B7746C" w:rsidR="00BD62A5" w:rsidRPr="00D67DF9" w:rsidRDefault="00BD62A5" w:rsidP="003C551D">
      <w:pPr>
        <w:pStyle w:val="Akapitzlist1"/>
        <w:widowControl w:val="0"/>
        <w:numPr>
          <w:ilvl w:val="3"/>
          <w:numId w:val="5"/>
        </w:numPr>
        <w:tabs>
          <w:tab w:val="left" w:pos="426"/>
        </w:tabs>
        <w:suppressAutoHyphens w:val="0"/>
        <w:spacing w:after="0"/>
        <w:ind w:left="426" w:hanging="426"/>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Zamawiający ustala wysokość kary umownej naliczanej Wykonawcy w sytuacji, o której mowa w ust. </w:t>
      </w:r>
      <w:r w:rsidR="00753132" w:rsidRPr="00D67DF9">
        <w:rPr>
          <w:rFonts w:asciiTheme="minorHAnsi" w:hAnsiTheme="minorHAnsi" w:cstheme="minorHAnsi"/>
          <w:sz w:val="24"/>
          <w:szCs w:val="24"/>
          <w:lang w:eastAsia="en-US"/>
        </w:rPr>
        <w:t>4</w:t>
      </w:r>
      <w:r w:rsidRPr="00D67DF9">
        <w:rPr>
          <w:rFonts w:asciiTheme="minorHAnsi" w:hAnsiTheme="minorHAnsi" w:cstheme="minorHAnsi"/>
          <w:sz w:val="24"/>
          <w:szCs w:val="24"/>
          <w:lang w:eastAsia="en-US"/>
        </w:rPr>
        <w:t xml:space="preserve"> powyżej, w wysokości 1 000,00 zł za każdy przypadek braku zapłaty lub nieterminowej zapłaty wynagrodzenia należnego podwykonawcom.</w:t>
      </w:r>
    </w:p>
    <w:p w14:paraId="1A8B7FA0" w14:textId="20D6A157" w:rsidR="00BD62A5" w:rsidRPr="00D67DF9" w:rsidRDefault="00BD62A5" w:rsidP="003C551D">
      <w:pPr>
        <w:pStyle w:val="Akapitzlist1"/>
        <w:widowControl w:val="0"/>
        <w:numPr>
          <w:ilvl w:val="3"/>
          <w:numId w:val="5"/>
        </w:numPr>
        <w:tabs>
          <w:tab w:val="left" w:pos="426"/>
        </w:tabs>
        <w:suppressAutoHyphens w:val="0"/>
        <w:spacing w:after="0"/>
        <w:ind w:left="426" w:hanging="426"/>
        <w:jc w:val="both"/>
        <w:rPr>
          <w:rFonts w:asciiTheme="minorHAnsi" w:hAnsiTheme="minorHAnsi" w:cstheme="minorHAnsi"/>
          <w:sz w:val="24"/>
          <w:szCs w:val="24"/>
          <w:lang w:eastAsia="en-US"/>
        </w:rPr>
      </w:pPr>
      <w:r w:rsidRPr="00D67DF9">
        <w:rPr>
          <w:rFonts w:asciiTheme="minorHAnsi" w:hAnsiTheme="minorHAnsi" w:cstheme="minorHAnsi"/>
          <w:sz w:val="24"/>
          <w:szCs w:val="24"/>
          <w:lang w:eastAsia="en-US"/>
        </w:rPr>
        <w:t xml:space="preserve">Łączna wysokość kar umownych, o których mowa w ust. </w:t>
      </w:r>
      <w:r w:rsidR="003D1B69" w:rsidRPr="00D67DF9">
        <w:rPr>
          <w:rFonts w:asciiTheme="minorHAnsi" w:hAnsiTheme="minorHAnsi" w:cstheme="minorHAnsi"/>
          <w:sz w:val="24"/>
          <w:szCs w:val="24"/>
          <w:lang w:eastAsia="en-US"/>
        </w:rPr>
        <w:t>4</w:t>
      </w:r>
      <w:r w:rsidRPr="00D67DF9">
        <w:rPr>
          <w:rFonts w:asciiTheme="minorHAnsi" w:hAnsiTheme="minorHAnsi" w:cstheme="minorHAnsi"/>
          <w:sz w:val="24"/>
          <w:szCs w:val="24"/>
          <w:lang w:eastAsia="en-US"/>
        </w:rPr>
        <w:t xml:space="preserve"> i </w:t>
      </w:r>
      <w:r w:rsidR="003D1B69" w:rsidRPr="00D67DF9">
        <w:rPr>
          <w:rFonts w:asciiTheme="minorHAnsi" w:hAnsiTheme="minorHAnsi" w:cstheme="minorHAnsi"/>
          <w:sz w:val="24"/>
          <w:szCs w:val="24"/>
          <w:lang w:eastAsia="en-US"/>
        </w:rPr>
        <w:t>5</w:t>
      </w:r>
      <w:r w:rsidRPr="00D67DF9">
        <w:rPr>
          <w:rFonts w:asciiTheme="minorHAnsi" w:hAnsiTheme="minorHAnsi" w:cstheme="minorHAnsi"/>
          <w:sz w:val="24"/>
          <w:szCs w:val="24"/>
          <w:lang w:eastAsia="en-US"/>
        </w:rPr>
        <w:t xml:space="preserve"> powyżej, nie może przekroczyć kwoty </w:t>
      </w:r>
      <w:r w:rsidR="00BB105C" w:rsidRPr="00D67DF9">
        <w:rPr>
          <w:rFonts w:asciiTheme="minorHAnsi" w:hAnsiTheme="minorHAnsi" w:cstheme="minorHAnsi"/>
          <w:sz w:val="24"/>
          <w:szCs w:val="24"/>
          <w:lang w:eastAsia="en-US"/>
        </w:rPr>
        <w:t>3</w:t>
      </w:r>
      <w:r w:rsidRPr="00D67DF9">
        <w:rPr>
          <w:rFonts w:asciiTheme="minorHAnsi" w:hAnsiTheme="minorHAnsi" w:cstheme="minorHAnsi"/>
          <w:sz w:val="24"/>
          <w:szCs w:val="24"/>
          <w:lang w:eastAsia="en-US"/>
        </w:rPr>
        <w:t xml:space="preserve"> 000,00 zł.</w:t>
      </w:r>
    </w:p>
    <w:bookmarkEnd w:id="261"/>
    <w:p w14:paraId="74ABE9B3" w14:textId="19B3C6F0" w:rsidR="00080D84" w:rsidRPr="00D67DF9" w:rsidRDefault="00080D84"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rPr>
        <w:t xml:space="preserve">Warunki płatności </w:t>
      </w:r>
    </w:p>
    <w:p w14:paraId="02316A4C" w14:textId="4C498DB8" w:rsidR="00080D84" w:rsidRPr="00D67DF9" w:rsidRDefault="00414469"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5C1C77" w:rsidRPr="00D67DF9">
        <w:rPr>
          <w:rFonts w:asciiTheme="minorHAnsi" w:hAnsiTheme="minorHAnsi" w:cstheme="minorHAnsi"/>
          <w:b/>
        </w:rPr>
        <w:t>1</w:t>
      </w:r>
    </w:p>
    <w:p w14:paraId="3CC7993C" w14:textId="2E2E0944" w:rsidR="002469B2" w:rsidRPr="00D67DF9" w:rsidRDefault="00080D84"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rPr>
      </w:pPr>
      <w:bookmarkStart w:id="262" w:name="_Hlk47959033"/>
      <w:r w:rsidRPr="00D67DF9">
        <w:rPr>
          <w:rFonts w:asciiTheme="minorHAnsi" w:hAnsiTheme="minorHAnsi" w:cstheme="minorHAnsi"/>
        </w:rPr>
        <w:t xml:space="preserve">Składki ubezpieczeniowe za pełen roczny okres ubezpieczenia płatne </w:t>
      </w:r>
      <w:r w:rsidR="001A3B02" w:rsidRPr="00D67DF9">
        <w:rPr>
          <w:rFonts w:asciiTheme="minorHAnsi" w:hAnsiTheme="minorHAnsi" w:cstheme="minorHAnsi"/>
        </w:rPr>
        <w:t xml:space="preserve">będą </w:t>
      </w:r>
      <w:r w:rsidRPr="00D67DF9">
        <w:rPr>
          <w:rFonts w:asciiTheme="minorHAnsi" w:hAnsiTheme="minorHAnsi" w:cstheme="minorHAnsi"/>
        </w:rPr>
        <w:t xml:space="preserve">w </w:t>
      </w:r>
      <w:r w:rsidR="004A750A" w:rsidRPr="00D67DF9">
        <w:rPr>
          <w:rFonts w:asciiTheme="minorHAnsi" w:hAnsiTheme="minorHAnsi" w:cstheme="minorHAnsi"/>
        </w:rPr>
        <w:t>dwóch</w:t>
      </w:r>
      <w:r w:rsidRPr="00D67DF9">
        <w:rPr>
          <w:rFonts w:asciiTheme="minorHAnsi" w:hAnsiTheme="minorHAnsi" w:cstheme="minorHAnsi"/>
        </w:rPr>
        <w:t xml:space="preserve"> równych </w:t>
      </w:r>
      <w:r w:rsidR="00E8477E" w:rsidRPr="00D67DF9">
        <w:rPr>
          <w:rFonts w:asciiTheme="minorHAnsi" w:hAnsiTheme="minorHAnsi" w:cstheme="minorHAnsi"/>
        </w:rPr>
        <w:t xml:space="preserve">(co do zasady) </w:t>
      </w:r>
      <w:r w:rsidRPr="00D67DF9">
        <w:rPr>
          <w:rFonts w:asciiTheme="minorHAnsi" w:hAnsiTheme="minorHAnsi" w:cstheme="minorHAnsi"/>
        </w:rPr>
        <w:t xml:space="preserve">ratach </w:t>
      </w:r>
      <w:r w:rsidR="00D51E28" w:rsidRPr="00D67DF9">
        <w:rPr>
          <w:rFonts w:asciiTheme="minorHAnsi" w:hAnsiTheme="minorHAnsi" w:cstheme="minorHAnsi"/>
        </w:rPr>
        <w:t>półrocznych</w:t>
      </w:r>
      <w:r w:rsidR="002469B2" w:rsidRPr="00D67DF9">
        <w:rPr>
          <w:rFonts w:asciiTheme="minorHAnsi" w:hAnsiTheme="minorHAnsi" w:cstheme="minorHAnsi"/>
        </w:rPr>
        <w:t xml:space="preserve">, </w:t>
      </w:r>
      <w:r w:rsidR="00243D33" w:rsidRPr="00D67DF9">
        <w:rPr>
          <w:rFonts w:asciiTheme="minorHAnsi" w:hAnsiTheme="minorHAnsi" w:cstheme="minorHAnsi"/>
        </w:rPr>
        <w:t xml:space="preserve">o ile strony umowy nie poczynią innych ustaleń, </w:t>
      </w:r>
      <w:r w:rsidR="00725581" w:rsidRPr="00D67DF9">
        <w:rPr>
          <w:rFonts w:asciiTheme="minorHAnsi" w:hAnsiTheme="minorHAnsi" w:cstheme="minorHAnsi"/>
        </w:rPr>
        <w:t xml:space="preserve">najpóźniej </w:t>
      </w:r>
      <w:r w:rsidR="002469B2" w:rsidRPr="00D67DF9">
        <w:rPr>
          <w:rFonts w:asciiTheme="minorHAnsi" w:hAnsiTheme="minorHAnsi" w:cstheme="minorHAnsi"/>
        </w:rPr>
        <w:t xml:space="preserve">w terminie do </w:t>
      </w:r>
      <w:r w:rsidR="00725581" w:rsidRPr="00D67DF9">
        <w:rPr>
          <w:rFonts w:asciiTheme="minorHAnsi" w:hAnsiTheme="minorHAnsi" w:cstheme="minorHAnsi"/>
        </w:rPr>
        <w:t>15</w:t>
      </w:r>
      <w:r w:rsidR="002469B2" w:rsidRPr="00D67DF9">
        <w:rPr>
          <w:rFonts w:asciiTheme="minorHAnsi" w:hAnsiTheme="minorHAnsi" w:cstheme="minorHAnsi"/>
        </w:rPr>
        <w:t xml:space="preserve"> dnia od rozpoczęcia każdego kwartału, właściwego dla danej umowy ubezpieczenia.</w:t>
      </w:r>
    </w:p>
    <w:p w14:paraId="504E7268" w14:textId="4729249E" w:rsidR="00080D84" w:rsidRPr="00D67DF9" w:rsidRDefault="00080D84"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Terminy zapłaty składki zostaną określone w dokumentach ubezpieczeniowych.</w:t>
      </w:r>
    </w:p>
    <w:p w14:paraId="6C87E7EE" w14:textId="77777777" w:rsidR="00080D84" w:rsidRPr="00D67DF9" w:rsidRDefault="001A3B02"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W przypadku okresów ubezpieczenia krótszych od 1 roku</w:t>
      </w:r>
      <w:r w:rsidR="002469B2" w:rsidRPr="00D67DF9">
        <w:rPr>
          <w:rFonts w:asciiTheme="minorHAnsi" w:hAnsiTheme="minorHAnsi" w:cstheme="minorHAnsi"/>
        </w:rPr>
        <w:t>,</w:t>
      </w:r>
      <w:r w:rsidRPr="00D67DF9">
        <w:rPr>
          <w:rFonts w:asciiTheme="minorHAnsi" w:hAnsiTheme="minorHAnsi" w:cstheme="minorHAnsi"/>
        </w:rPr>
        <w:t xml:space="preserve"> składka lub raty składki płatne będą </w:t>
      </w:r>
      <w:r w:rsidRPr="00D67DF9">
        <w:rPr>
          <w:rFonts w:asciiTheme="minorHAnsi" w:hAnsiTheme="minorHAnsi" w:cstheme="minorHAnsi"/>
        </w:rPr>
        <w:br/>
      </w:r>
      <w:r w:rsidRPr="00D67DF9">
        <w:rPr>
          <w:rFonts w:asciiTheme="minorHAnsi" w:hAnsiTheme="minorHAnsi" w:cstheme="minorHAnsi"/>
        </w:rPr>
        <w:lastRenderedPageBreak/>
        <w:t>w terminach określonych w ramach odrębnych ustaleń</w:t>
      </w:r>
      <w:r w:rsidR="00080D84" w:rsidRPr="00D67DF9">
        <w:rPr>
          <w:rFonts w:asciiTheme="minorHAnsi" w:hAnsiTheme="minorHAnsi" w:cstheme="minorHAnsi"/>
        </w:rPr>
        <w:t>.</w:t>
      </w:r>
    </w:p>
    <w:p w14:paraId="34D981BC" w14:textId="77777777" w:rsidR="00080D84" w:rsidRPr="00D67DF9" w:rsidRDefault="00080D84"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Składka płatna jest przelewem lub przekazem pocztowym na rachunek bankowy Wykonawcy określony w dokumentach ubezpieczeniowych.</w:t>
      </w:r>
    </w:p>
    <w:p w14:paraId="3B3F519F" w14:textId="072B119D" w:rsidR="008442C6" w:rsidRPr="00D67DF9" w:rsidRDefault="008442C6"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spacing w:val="-2"/>
        </w:rPr>
      </w:pPr>
      <w:r w:rsidRPr="00D67DF9">
        <w:rPr>
          <w:rFonts w:asciiTheme="minorHAnsi" w:hAnsiTheme="minorHAnsi" w:cstheme="minorHAns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752CEE8" w14:textId="77777777" w:rsidR="00725581" w:rsidRPr="00D67DF9" w:rsidRDefault="001A3B02" w:rsidP="003C551D">
      <w:pPr>
        <w:widowControl w:val="0"/>
        <w:numPr>
          <w:ilvl w:val="0"/>
          <w:numId w:val="1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W przypadku braku wpłaty w ustalonym terminie składki jednorazowej lub jej pierwszej raty</w:t>
      </w:r>
      <w:r w:rsidR="00725581" w:rsidRPr="00D67DF9">
        <w:rPr>
          <w:rFonts w:asciiTheme="minorHAnsi" w:hAnsiTheme="minorHAnsi" w:cstheme="minorHAnsi"/>
        </w:rPr>
        <w:t>,</w:t>
      </w:r>
      <w:r w:rsidRPr="00D67DF9">
        <w:rPr>
          <w:rFonts w:asciiTheme="minorHAnsi" w:hAnsiTheme="minorHAnsi" w:cstheme="minorHAnsi"/>
        </w:rPr>
        <w:t xml:space="preserve"> Wykonawca odstępuje od możliwości wypowiedzenia umowy ze skutkiem natychmiastowym</w:t>
      </w:r>
      <w:r w:rsidR="00725581" w:rsidRPr="00D67DF9">
        <w:rPr>
          <w:rFonts w:asciiTheme="minorHAnsi" w:hAnsiTheme="minorHAnsi" w:cstheme="minorHAnsi"/>
        </w:rPr>
        <w:t xml:space="preserve">, natomiast przysługuje mu wezwanie do zapłacenia należności w terminie nie krótszym niż 7 dni, </w:t>
      </w:r>
      <w:r w:rsidR="00725581" w:rsidRPr="00D67DF9">
        <w:rPr>
          <w:rFonts w:asciiTheme="minorHAnsi" w:hAnsiTheme="minorHAnsi" w:cstheme="minorHAnsi"/>
        </w:rPr>
        <w:br/>
        <w:t>pod rygorem wypowiedzenia umowy.</w:t>
      </w:r>
    </w:p>
    <w:bookmarkEnd w:id="262"/>
    <w:p w14:paraId="5ED86A4E" w14:textId="77777777" w:rsidR="00AA1534" w:rsidRPr="00D67DF9" w:rsidRDefault="00AA1534"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Zmiana umowy</w:t>
      </w:r>
    </w:p>
    <w:p w14:paraId="2F730BE0" w14:textId="5E4F80E6" w:rsidR="00AA1534" w:rsidRPr="00D67DF9" w:rsidRDefault="00AA1534"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5C1C77" w:rsidRPr="00D67DF9">
        <w:rPr>
          <w:rFonts w:asciiTheme="minorHAnsi" w:hAnsiTheme="minorHAnsi" w:cstheme="minorHAnsi"/>
          <w:b/>
        </w:rPr>
        <w:t>2</w:t>
      </w:r>
    </w:p>
    <w:p w14:paraId="6B9B6C89" w14:textId="77777777" w:rsidR="00AA1534" w:rsidRPr="00D67DF9" w:rsidRDefault="00AA1534" w:rsidP="003C551D">
      <w:pPr>
        <w:widowControl w:val="0"/>
        <w:numPr>
          <w:ilvl w:val="0"/>
          <w:numId w:val="14"/>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Zamawiający przewiduje możliwość dokonania zmian postanowień zawartej umowy w sprawie zamówienia publicznego w stosunku do treści oferty, na podstawie której dokonano wyboru </w:t>
      </w:r>
      <w:r w:rsidR="00F04E25" w:rsidRPr="00D67DF9">
        <w:rPr>
          <w:rFonts w:asciiTheme="minorHAnsi" w:hAnsiTheme="minorHAnsi" w:cstheme="minorHAnsi"/>
        </w:rPr>
        <w:t>W</w:t>
      </w:r>
      <w:r w:rsidRPr="00D67DF9">
        <w:rPr>
          <w:rFonts w:asciiTheme="minorHAnsi" w:hAnsiTheme="minorHAnsi" w:cstheme="minorHAnsi"/>
        </w:rPr>
        <w:t>ykonawcy, w przypadku:</w:t>
      </w:r>
    </w:p>
    <w:p w14:paraId="449FADA5" w14:textId="77777777" w:rsidR="00521911" w:rsidRPr="00D67DF9" w:rsidRDefault="00193DFB" w:rsidP="003C551D">
      <w:pPr>
        <w:widowControl w:val="0"/>
        <w:numPr>
          <w:ilvl w:val="1"/>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w:t>
      </w:r>
      <w:r w:rsidR="00521911" w:rsidRPr="00D67DF9">
        <w:rPr>
          <w:rFonts w:asciiTheme="minorHAnsi" w:hAnsiTheme="minorHAnsi" w:cstheme="minorHAnsi"/>
        </w:rPr>
        <w:t>miany o charakterze prawnym</w:t>
      </w:r>
      <w:r w:rsidRPr="00D67DF9">
        <w:rPr>
          <w:rFonts w:asciiTheme="minorHAnsi" w:hAnsiTheme="minorHAnsi" w:cstheme="minorHAnsi"/>
        </w:rPr>
        <w:t>, tj.</w:t>
      </w:r>
      <w:r w:rsidR="00521911" w:rsidRPr="00D67DF9">
        <w:rPr>
          <w:rFonts w:asciiTheme="minorHAnsi" w:hAnsiTheme="minorHAnsi" w:cstheme="minorHAnsi"/>
        </w:rPr>
        <w:t>:</w:t>
      </w:r>
    </w:p>
    <w:p w14:paraId="3CD55FBE" w14:textId="7ACB57CC" w:rsidR="00AA1534" w:rsidRPr="00D67DF9" w:rsidRDefault="00193DFB" w:rsidP="009A50ED">
      <w:pPr>
        <w:widowControl w:val="0"/>
        <w:numPr>
          <w:ilvl w:val="0"/>
          <w:numId w:val="44"/>
        </w:numPr>
        <w:tabs>
          <w:tab w:val="left" w:pos="426"/>
        </w:tabs>
        <w:suppressAutoHyphens w:val="0"/>
        <w:spacing w:line="276" w:lineRule="auto"/>
        <w:ind w:hanging="294"/>
        <w:jc w:val="both"/>
        <w:rPr>
          <w:rFonts w:asciiTheme="minorHAnsi" w:hAnsiTheme="minorHAnsi" w:cstheme="minorHAnsi"/>
          <w:spacing w:val="-4"/>
        </w:rPr>
      </w:pPr>
      <w:r w:rsidRPr="00D67DF9">
        <w:rPr>
          <w:rFonts w:asciiTheme="minorHAnsi" w:hAnsiTheme="minorHAnsi" w:cstheme="minorHAnsi"/>
          <w:spacing w:val="-4"/>
        </w:rPr>
        <w:t>zmiany powszechnie obowiązujących przepisów</w:t>
      </w:r>
      <w:r w:rsidR="00744C64" w:rsidRPr="00D67DF9">
        <w:rPr>
          <w:rFonts w:asciiTheme="minorHAnsi" w:hAnsiTheme="minorHAnsi" w:cstheme="minorHAnsi"/>
          <w:spacing w:val="-4"/>
        </w:rPr>
        <w:t xml:space="preserve"> prawa</w:t>
      </w:r>
      <w:r w:rsidRPr="00D67DF9">
        <w:rPr>
          <w:rFonts w:asciiTheme="minorHAnsi" w:hAnsiTheme="minorHAnsi" w:cstheme="minorHAnsi"/>
          <w:spacing w:val="-4"/>
        </w:rPr>
        <w:t xml:space="preserve">, które </w:t>
      </w:r>
      <w:r w:rsidR="00744C64" w:rsidRPr="00D67DF9">
        <w:rPr>
          <w:rFonts w:asciiTheme="minorHAnsi" w:hAnsiTheme="minorHAnsi" w:cstheme="minorHAnsi"/>
          <w:spacing w:val="-4"/>
        </w:rPr>
        <w:t>będą miały</w:t>
      </w:r>
      <w:r w:rsidRPr="00D67DF9">
        <w:rPr>
          <w:rFonts w:asciiTheme="minorHAnsi" w:hAnsiTheme="minorHAnsi" w:cstheme="minorHAnsi"/>
          <w:spacing w:val="-4"/>
        </w:rPr>
        <w:t xml:space="preserve"> wpływ </w:t>
      </w:r>
      <w:r w:rsidR="00744C64" w:rsidRPr="00D67DF9">
        <w:rPr>
          <w:rFonts w:asciiTheme="minorHAnsi" w:hAnsiTheme="minorHAnsi" w:cstheme="minorHAnsi"/>
          <w:spacing w:val="-4"/>
        </w:rPr>
        <w:t xml:space="preserve">na kształt warunków </w:t>
      </w:r>
      <w:r w:rsidR="00AA1534" w:rsidRPr="00D67DF9">
        <w:rPr>
          <w:rFonts w:asciiTheme="minorHAnsi" w:hAnsiTheme="minorHAnsi" w:cstheme="minorHAnsi"/>
          <w:spacing w:val="-4"/>
        </w:rPr>
        <w:t>stanowiących podstawę udzielanej ochrony ubezpiecze</w:t>
      </w:r>
      <w:r w:rsidR="00744C64" w:rsidRPr="00D67DF9">
        <w:rPr>
          <w:rFonts w:asciiTheme="minorHAnsi" w:hAnsiTheme="minorHAnsi" w:cstheme="minorHAnsi"/>
          <w:spacing w:val="-4"/>
        </w:rPr>
        <w:softHyphen/>
      </w:r>
      <w:r w:rsidR="00AA1534" w:rsidRPr="00D67DF9">
        <w:rPr>
          <w:rFonts w:asciiTheme="minorHAnsi" w:hAnsiTheme="minorHAnsi" w:cstheme="minorHAnsi"/>
          <w:spacing w:val="-4"/>
        </w:rPr>
        <w:t>niowej</w:t>
      </w:r>
      <w:r w:rsidR="00744C64" w:rsidRPr="00D67DF9">
        <w:rPr>
          <w:rFonts w:asciiTheme="minorHAnsi" w:hAnsiTheme="minorHAnsi" w:cstheme="minorHAnsi"/>
          <w:spacing w:val="-4"/>
        </w:rPr>
        <w:t xml:space="preserve"> - </w:t>
      </w:r>
      <w:r w:rsidR="00AA1534" w:rsidRPr="00D67DF9">
        <w:rPr>
          <w:rFonts w:asciiTheme="minorHAnsi" w:eastAsia="SimSun" w:hAnsiTheme="minorHAnsi" w:cstheme="minorHAnsi"/>
          <w:spacing w:val="-4"/>
        </w:rPr>
        <w:t>w</w:t>
      </w:r>
      <w:r w:rsidR="00E56EBF" w:rsidRPr="00D67DF9">
        <w:rPr>
          <w:rFonts w:asciiTheme="minorHAnsi" w:eastAsia="SimSun" w:hAnsiTheme="minorHAnsi" w:cstheme="minorHAnsi"/>
          <w:spacing w:val="-4"/>
        </w:rPr>
        <w:t xml:space="preserve"> </w:t>
      </w:r>
      <w:r w:rsidR="00AA1534" w:rsidRPr="00D67DF9">
        <w:rPr>
          <w:rFonts w:asciiTheme="minorHAnsi" w:eastAsia="SimSun" w:hAnsiTheme="minorHAnsi" w:cstheme="minorHAnsi"/>
          <w:spacing w:val="-4"/>
        </w:rPr>
        <w:t xml:space="preserve">zakresie, </w:t>
      </w:r>
      <w:r w:rsidR="00AA1534" w:rsidRPr="00D67DF9">
        <w:rPr>
          <w:rFonts w:asciiTheme="minorHAnsi" w:hAnsiTheme="minorHAnsi" w:cstheme="minorHAnsi"/>
          <w:spacing w:val="-4"/>
        </w:rPr>
        <w:t xml:space="preserve">w jakim zmiany te dotyczyć będą </w:t>
      </w:r>
      <w:r w:rsidR="00A94C5A" w:rsidRPr="00D67DF9">
        <w:rPr>
          <w:rFonts w:asciiTheme="minorHAnsi" w:hAnsiTheme="minorHAnsi" w:cstheme="minorHAnsi"/>
          <w:spacing w:val="-4"/>
        </w:rPr>
        <w:t>niniejszej umowy lub wynikających z niej</w:t>
      </w:r>
      <w:r w:rsidR="00AA1534" w:rsidRPr="00D67DF9">
        <w:rPr>
          <w:rFonts w:asciiTheme="minorHAnsi" w:hAnsiTheme="minorHAnsi" w:cstheme="minorHAnsi"/>
          <w:spacing w:val="-4"/>
        </w:rPr>
        <w:t xml:space="preserve"> umów ubezpieczenia</w:t>
      </w:r>
      <w:r w:rsidR="00A94C5A" w:rsidRPr="00D67DF9">
        <w:rPr>
          <w:rFonts w:asciiTheme="minorHAnsi" w:hAnsiTheme="minorHAnsi" w:cstheme="minorHAnsi"/>
          <w:spacing w:val="-4"/>
        </w:rPr>
        <w:t>,</w:t>
      </w:r>
    </w:p>
    <w:p w14:paraId="60C6DCD4" w14:textId="77777777" w:rsidR="00A94C5A" w:rsidRPr="00D67DF9" w:rsidRDefault="00744C64" w:rsidP="009A50ED">
      <w:pPr>
        <w:widowControl w:val="0"/>
        <w:numPr>
          <w:ilvl w:val="0"/>
          <w:numId w:val="44"/>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zmiany przepisów o zamówieniach publicznych, jeśli Zamawiający będzie zobowiązany uwzględnić je w umowie zawartej przed taką zmianą,</w:t>
      </w:r>
    </w:p>
    <w:p w14:paraId="4812A4EE" w14:textId="77777777" w:rsidR="00744C64" w:rsidRPr="00D67DF9" w:rsidRDefault="00A94C5A" w:rsidP="009A50ED">
      <w:pPr>
        <w:widowControl w:val="0"/>
        <w:numPr>
          <w:ilvl w:val="0"/>
          <w:numId w:val="44"/>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zmiany przepisów prawa międzynarodowego, które zobowiązana będzie wdrożyć Rzeczpospolita Polska, w tym organy jej administracji samorządowej,</w:t>
      </w:r>
    </w:p>
    <w:p w14:paraId="0E4E183A" w14:textId="05DBD243" w:rsidR="00744C64" w:rsidRPr="00D67DF9" w:rsidRDefault="00744C64" w:rsidP="009A50ED">
      <w:pPr>
        <w:widowControl w:val="0"/>
        <w:numPr>
          <w:ilvl w:val="0"/>
          <w:numId w:val="44"/>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 xml:space="preserve">wydanie decyzji, uchwał, postanowień, </w:t>
      </w:r>
      <w:r w:rsidR="00A94C5A" w:rsidRPr="00D67DF9">
        <w:rPr>
          <w:rFonts w:asciiTheme="minorHAnsi" w:hAnsiTheme="minorHAnsi" w:cstheme="minorHAnsi"/>
        </w:rPr>
        <w:t xml:space="preserve">rozstrzygnięć, </w:t>
      </w:r>
      <w:r w:rsidRPr="00D67DF9">
        <w:rPr>
          <w:rFonts w:asciiTheme="minorHAnsi" w:hAnsiTheme="minorHAnsi" w:cstheme="minorHAnsi"/>
        </w:rPr>
        <w:t>orzeczeń, wyroków itp.</w:t>
      </w:r>
      <w:r w:rsidR="00947A21" w:rsidRPr="00D67DF9">
        <w:rPr>
          <w:rFonts w:asciiTheme="minorHAnsi" w:hAnsiTheme="minorHAnsi" w:cstheme="minorHAnsi"/>
        </w:rPr>
        <w:t xml:space="preserve"> </w:t>
      </w:r>
      <w:r w:rsidRPr="00D67DF9">
        <w:rPr>
          <w:rFonts w:asciiTheme="minorHAnsi" w:hAnsiTheme="minorHAnsi" w:cstheme="minorHAnsi"/>
        </w:rPr>
        <w:t xml:space="preserve">przez uprawnione organy, które będą zobowiązywały Zamawiającego do zmiany zawartej umowy </w:t>
      </w:r>
      <w:r w:rsidR="00A94C5A" w:rsidRPr="00D67DF9">
        <w:rPr>
          <w:rFonts w:asciiTheme="minorHAnsi" w:hAnsiTheme="minorHAnsi" w:cstheme="minorHAnsi"/>
        </w:rPr>
        <w:t>lub</w:t>
      </w:r>
      <w:r w:rsidRPr="00D67DF9">
        <w:rPr>
          <w:rFonts w:asciiTheme="minorHAnsi" w:hAnsiTheme="minorHAnsi" w:cstheme="minorHAnsi"/>
        </w:rPr>
        <w:t xml:space="preserve"> wynikających z niej umów ubezpieczenia,</w:t>
      </w:r>
    </w:p>
    <w:p w14:paraId="650433C6" w14:textId="5D1E11DB" w:rsidR="00183A97" w:rsidRPr="00D67DF9" w:rsidRDefault="00A94C5A" w:rsidP="009A50ED">
      <w:pPr>
        <w:widowControl w:val="0"/>
        <w:numPr>
          <w:ilvl w:val="0"/>
          <w:numId w:val="44"/>
        </w:numPr>
        <w:tabs>
          <w:tab w:val="left" w:pos="426"/>
        </w:tabs>
        <w:suppressAutoHyphens w:val="0"/>
        <w:spacing w:line="276" w:lineRule="auto"/>
        <w:ind w:hanging="294"/>
        <w:jc w:val="both"/>
        <w:rPr>
          <w:rFonts w:asciiTheme="minorHAnsi" w:hAnsiTheme="minorHAnsi" w:cstheme="minorHAnsi"/>
          <w:spacing w:val="-4"/>
        </w:rPr>
      </w:pPr>
      <w:r w:rsidRPr="00D67DF9">
        <w:rPr>
          <w:rFonts w:asciiTheme="minorHAnsi" w:hAnsiTheme="minorHAnsi" w:cstheme="minorHAnsi"/>
          <w:spacing w:val="-4"/>
        </w:rPr>
        <w:t xml:space="preserve">inne zmiany o charakterze prawnym, jeśli powstanie obowiązek ich wdrożenia, w zakresie </w:t>
      </w:r>
      <w:r w:rsidR="00947A21" w:rsidRPr="00D67DF9">
        <w:rPr>
          <w:rFonts w:asciiTheme="minorHAnsi" w:hAnsiTheme="minorHAnsi" w:cstheme="minorHAnsi"/>
          <w:spacing w:val="-4"/>
        </w:rPr>
        <w:br/>
      </w:r>
      <w:r w:rsidRPr="00D67DF9">
        <w:rPr>
          <w:rFonts w:asciiTheme="minorHAnsi" w:hAnsiTheme="minorHAnsi" w:cstheme="minorHAnsi"/>
          <w:spacing w:val="-4"/>
        </w:rPr>
        <w:t xml:space="preserve">w jakim </w:t>
      </w:r>
      <w:r w:rsidR="00156A79" w:rsidRPr="00D67DF9">
        <w:rPr>
          <w:rFonts w:asciiTheme="minorHAnsi" w:hAnsiTheme="minorHAnsi" w:cstheme="minorHAnsi"/>
          <w:spacing w:val="-4"/>
        </w:rPr>
        <w:t>zmiany te dotyczyć będą niniejszej umowy lub wynikających z niej umów ubezpieczenia;</w:t>
      </w:r>
    </w:p>
    <w:p w14:paraId="6D431070" w14:textId="6193CBDF" w:rsidR="00AA1534" w:rsidRPr="00D67DF9" w:rsidRDefault="00DC3337" w:rsidP="003C551D">
      <w:pPr>
        <w:widowControl w:val="0"/>
        <w:numPr>
          <w:ilvl w:val="1"/>
          <w:numId w:val="7"/>
        </w:numPr>
        <w:tabs>
          <w:tab w:val="left" w:pos="426"/>
        </w:tabs>
        <w:suppressAutoHyphens w:val="0"/>
        <w:spacing w:line="276" w:lineRule="auto"/>
        <w:ind w:left="426" w:hanging="426"/>
        <w:jc w:val="both"/>
        <w:rPr>
          <w:rFonts w:asciiTheme="minorHAnsi" w:hAnsiTheme="minorHAnsi" w:cstheme="minorHAnsi"/>
        </w:rPr>
      </w:pPr>
      <w:bookmarkStart w:id="263" w:name="_Hlk47129536"/>
      <w:r w:rsidRPr="00D67DF9">
        <w:rPr>
          <w:rFonts w:asciiTheme="minorHAnsi" w:hAnsiTheme="minorHAnsi" w:cstheme="minorHAnsi"/>
        </w:rPr>
        <w:t>zmiany zakresu zamówienia w przypadku zmiany podmiotów objętych zamówieniem</w:t>
      </w:r>
      <w:r w:rsidR="00C27216" w:rsidRPr="00D67DF9">
        <w:rPr>
          <w:rFonts w:asciiTheme="minorHAnsi" w:hAnsiTheme="minorHAnsi" w:cstheme="minorHAnsi"/>
        </w:rPr>
        <w:t>, tj.</w:t>
      </w:r>
      <w:r w:rsidR="00AA1534" w:rsidRPr="00D67DF9">
        <w:rPr>
          <w:rFonts w:asciiTheme="minorHAnsi" w:hAnsiTheme="minorHAnsi" w:cstheme="minorHAnsi"/>
        </w:rPr>
        <w:t>:</w:t>
      </w:r>
    </w:p>
    <w:p w14:paraId="40DA8CE7" w14:textId="77777777" w:rsidR="00AA1534" w:rsidRPr="00D67DF9" w:rsidRDefault="00AA1534" w:rsidP="009A50ED">
      <w:pPr>
        <w:widowControl w:val="0"/>
        <w:numPr>
          <w:ilvl w:val="0"/>
          <w:numId w:val="42"/>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utworzenia przez Zamawiającego nowych podmiotów, w tym wyodrębnionych z podmiotów dotychczas objętych zamówieniem lub powstałych w wyniku ich połączenia,</w:t>
      </w:r>
    </w:p>
    <w:p w14:paraId="1B5C4945" w14:textId="77777777" w:rsidR="00AA1534" w:rsidRPr="00D67DF9" w:rsidRDefault="00AA1534" w:rsidP="009A50ED">
      <w:pPr>
        <w:widowControl w:val="0"/>
        <w:numPr>
          <w:ilvl w:val="0"/>
          <w:numId w:val="42"/>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 xml:space="preserve">restrukturyzacji, przekształcenia, połączenia, </w:t>
      </w:r>
      <w:r w:rsidR="006855DB" w:rsidRPr="00D67DF9">
        <w:rPr>
          <w:rFonts w:asciiTheme="minorHAnsi" w:hAnsiTheme="minorHAnsi" w:cstheme="minorHAnsi"/>
        </w:rPr>
        <w:t xml:space="preserve">podziału, </w:t>
      </w:r>
      <w:r w:rsidRPr="00D67DF9">
        <w:rPr>
          <w:rFonts w:asciiTheme="minorHAnsi" w:hAnsiTheme="minorHAnsi" w:cstheme="minorHAnsi"/>
        </w:rPr>
        <w:t xml:space="preserve">komercjalizacji lub zmiany formy prawnej podmiotów objętych zamówieniem, </w:t>
      </w:r>
    </w:p>
    <w:p w14:paraId="3E739D41" w14:textId="77777777" w:rsidR="00AA1534" w:rsidRPr="00D67DF9" w:rsidRDefault="00AA1534" w:rsidP="009A50ED">
      <w:pPr>
        <w:widowControl w:val="0"/>
        <w:numPr>
          <w:ilvl w:val="0"/>
          <w:numId w:val="42"/>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rozwiązania podmiotu objętego zamówieniem;</w:t>
      </w:r>
    </w:p>
    <w:p w14:paraId="7464A180" w14:textId="1BCF4FC7" w:rsidR="002368BB" w:rsidRPr="00D67DF9" w:rsidRDefault="002368BB" w:rsidP="003C551D">
      <w:pPr>
        <w:widowControl w:val="0"/>
        <w:numPr>
          <w:ilvl w:val="2"/>
          <w:numId w:val="7"/>
        </w:numPr>
        <w:tabs>
          <w:tab w:val="left" w:pos="709"/>
        </w:tabs>
        <w:suppressAutoHyphens w:val="0"/>
        <w:spacing w:line="276" w:lineRule="auto"/>
        <w:ind w:left="709" w:hanging="709"/>
        <w:jc w:val="both"/>
        <w:rPr>
          <w:rFonts w:asciiTheme="minorHAnsi" w:hAnsiTheme="minorHAnsi" w:cstheme="minorHAnsi"/>
        </w:rPr>
      </w:pPr>
      <w:r w:rsidRPr="00D67DF9">
        <w:rPr>
          <w:rFonts w:asciiTheme="minorHAnsi" w:hAnsiTheme="minorHAnsi" w:cstheme="minorHAnsi"/>
        </w:rPr>
        <w:t xml:space="preserve">w przypadku zmiany formy prawnej podmiotów objętych zamówieniem, szczególnie </w:t>
      </w:r>
      <w:r w:rsidR="00947A21" w:rsidRPr="00D67DF9">
        <w:rPr>
          <w:rFonts w:asciiTheme="minorHAnsi" w:hAnsiTheme="minorHAnsi" w:cstheme="minorHAnsi"/>
        </w:rPr>
        <w:br/>
      </w:r>
      <w:r w:rsidRPr="00D67DF9">
        <w:rPr>
          <w:rFonts w:asciiTheme="minorHAnsi" w:hAnsiTheme="minorHAnsi" w:cstheme="minorHAnsi"/>
        </w:rPr>
        <w:t xml:space="preserve">w związku z ich przekształceniem w spółkę prawa handlowego, nowopowstały podmiot </w:t>
      </w:r>
      <w:r w:rsidR="00947A21" w:rsidRPr="00D67DF9">
        <w:rPr>
          <w:rFonts w:asciiTheme="minorHAnsi" w:hAnsiTheme="minorHAnsi" w:cstheme="minorHAnsi"/>
        </w:rPr>
        <w:br/>
      </w:r>
      <w:r w:rsidRPr="00D67DF9">
        <w:rPr>
          <w:rFonts w:asciiTheme="minorHAnsi" w:hAnsiTheme="minorHAnsi" w:cstheme="minorHAnsi"/>
        </w:rPr>
        <w:t xml:space="preserve">lub upoważniony przez niego Zamawiający winien wyrazić pisemnie wolę kontynuacji umów ubezpieczenia w ciągu 30 dni, a Wykonawca wyrazi zgodę na przeniesienie praw z umów </w:t>
      </w:r>
      <w:r w:rsidR="00947A21" w:rsidRPr="00D67DF9">
        <w:rPr>
          <w:rFonts w:asciiTheme="minorHAnsi" w:hAnsiTheme="minorHAnsi" w:cstheme="minorHAnsi"/>
        </w:rPr>
        <w:br/>
      </w:r>
      <w:r w:rsidRPr="00D67DF9">
        <w:rPr>
          <w:rFonts w:asciiTheme="minorHAnsi" w:hAnsiTheme="minorHAnsi" w:cstheme="minorHAnsi"/>
        </w:rPr>
        <w:t>na nowy podmiot, pod warunkiem, że nowy podmiot będzie posiadał analogiczny profil działalności, jak przed zmianą i nie ulegną zmianie zabezpieczenia przeciwpożarowe i </w:t>
      </w:r>
      <w:proofErr w:type="spellStart"/>
      <w:r w:rsidRPr="00D67DF9">
        <w:rPr>
          <w:rFonts w:asciiTheme="minorHAnsi" w:hAnsiTheme="minorHAnsi" w:cstheme="minorHAnsi"/>
        </w:rPr>
        <w:t>przeciwkradzieżowe</w:t>
      </w:r>
      <w:proofErr w:type="spellEnd"/>
      <w:r w:rsidRPr="00D67DF9">
        <w:rPr>
          <w:rFonts w:asciiTheme="minorHAnsi" w:hAnsiTheme="minorHAnsi" w:cstheme="minorHAnsi"/>
        </w:rPr>
        <w:t>; w przypadku braku pisemnego potwierdze</w:t>
      </w:r>
      <w:r w:rsidRPr="00D67DF9">
        <w:rPr>
          <w:rFonts w:asciiTheme="minorHAnsi" w:hAnsiTheme="minorHAnsi" w:cstheme="minorHAnsi"/>
        </w:rPr>
        <w:softHyphen/>
        <w:t xml:space="preserve">nia woli kontynuacji ubezpieczeń uważa się, że umowa ubezpieczenia wygasła z dniem zmiany formy prawnej, </w:t>
      </w:r>
      <w:r w:rsidR="00947A21" w:rsidRPr="00D67DF9">
        <w:rPr>
          <w:rFonts w:asciiTheme="minorHAnsi" w:hAnsiTheme="minorHAnsi" w:cstheme="minorHAnsi"/>
        </w:rPr>
        <w:br/>
      </w:r>
      <w:r w:rsidRPr="00D67DF9">
        <w:rPr>
          <w:rFonts w:asciiTheme="minorHAnsi" w:hAnsiTheme="minorHAnsi" w:cstheme="minorHAnsi"/>
        </w:rPr>
        <w:lastRenderedPageBreak/>
        <w:t>a Wykonawca dokona zwrotu składki za niewykorzystany okres ubezpie</w:t>
      </w:r>
      <w:r w:rsidRPr="00D67DF9">
        <w:rPr>
          <w:rFonts w:asciiTheme="minorHAnsi" w:hAnsiTheme="minorHAnsi" w:cstheme="minorHAnsi"/>
        </w:rPr>
        <w:softHyphen/>
        <w:t xml:space="preserve">czenia zgodnie </w:t>
      </w:r>
      <w:r w:rsidR="00947A21" w:rsidRPr="00D67DF9">
        <w:rPr>
          <w:rFonts w:asciiTheme="minorHAnsi" w:hAnsiTheme="minorHAnsi" w:cstheme="minorHAnsi"/>
        </w:rPr>
        <w:br/>
      </w:r>
      <w:r w:rsidRPr="00D67DF9">
        <w:rPr>
          <w:rFonts w:asciiTheme="minorHAnsi" w:hAnsiTheme="minorHAnsi" w:cstheme="minorHAnsi"/>
        </w:rPr>
        <w:t xml:space="preserve">z przepisami Kodeksu cywilnego i zasadami </w:t>
      </w:r>
      <w:r w:rsidR="00E56EBF" w:rsidRPr="00D67DF9">
        <w:rPr>
          <w:rFonts w:asciiTheme="minorHAnsi" w:hAnsiTheme="minorHAnsi" w:cstheme="minorHAnsi"/>
        </w:rPr>
        <w:t xml:space="preserve">rozliczenia </w:t>
      </w:r>
      <w:r w:rsidRPr="00D67DF9">
        <w:rPr>
          <w:rFonts w:asciiTheme="minorHAnsi" w:hAnsiTheme="minorHAnsi" w:cstheme="minorHAnsi"/>
        </w:rPr>
        <w:t>określonymi w niniejszej umowie</w:t>
      </w:r>
      <w:r w:rsidR="00CD6A8B" w:rsidRPr="00D67DF9">
        <w:rPr>
          <w:rFonts w:asciiTheme="minorHAnsi" w:hAnsiTheme="minorHAnsi" w:cstheme="minorHAnsi"/>
        </w:rPr>
        <w:t>;</w:t>
      </w:r>
    </w:p>
    <w:bookmarkEnd w:id="263"/>
    <w:p w14:paraId="53949200" w14:textId="77777777" w:rsidR="000B7D5D" w:rsidRPr="00D67DF9" w:rsidRDefault="000B7D5D" w:rsidP="003C551D">
      <w:pPr>
        <w:widowControl w:val="0"/>
        <w:numPr>
          <w:ilvl w:val="1"/>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przedmiotowego zakresu zamówienia</w:t>
      </w:r>
      <w:r w:rsidR="00C27216" w:rsidRPr="00D67DF9">
        <w:rPr>
          <w:rFonts w:asciiTheme="minorHAnsi" w:hAnsiTheme="minorHAnsi" w:cstheme="minorHAnsi"/>
        </w:rPr>
        <w:t>, tj.</w:t>
      </w:r>
      <w:r w:rsidRPr="00D67DF9">
        <w:rPr>
          <w:rFonts w:asciiTheme="minorHAnsi" w:hAnsiTheme="minorHAnsi" w:cstheme="minorHAnsi"/>
        </w:rPr>
        <w:t>:</w:t>
      </w:r>
    </w:p>
    <w:p w14:paraId="05B1F66D" w14:textId="5C0DBD82" w:rsidR="000B7D5D" w:rsidRPr="00D67DF9" w:rsidRDefault="000B7D5D"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spacing w:val="-6"/>
        </w:rPr>
      </w:pPr>
      <w:r w:rsidRPr="00D67DF9">
        <w:rPr>
          <w:rFonts w:asciiTheme="minorHAnsi" w:hAnsiTheme="minorHAnsi" w:cstheme="minorHAnsi"/>
          <w:spacing w:val="-6"/>
        </w:rPr>
        <w:t>wzrostu albo spadku ilości lub wartości przedmiotu ubezpieczenia ubezpieczonego systemem sum stałych</w:t>
      </w:r>
      <w:r w:rsidR="00E56EBF" w:rsidRPr="00D67DF9">
        <w:rPr>
          <w:rFonts w:asciiTheme="minorHAnsi" w:hAnsiTheme="minorHAnsi" w:cstheme="minorHAnsi"/>
          <w:spacing w:val="-6"/>
        </w:rPr>
        <w:t xml:space="preserve"> (wzrostu albo spadku sumy ubezpieczenia),</w:t>
      </w:r>
      <w:r w:rsidR="0077070D" w:rsidRPr="00D67DF9">
        <w:rPr>
          <w:rFonts w:asciiTheme="minorHAnsi" w:hAnsiTheme="minorHAnsi" w:cstheme="minorHAnsi"/>
          <w:spacing w:val="-6"/>
        </w:rPr>
        <w:t xml:space="preserve"> mylnym ujęciem lub pominięciem,</w:t>
      </w:r>
    </w:p>
    <w:p w14:paraId="174760B5" w14:textId="77777777" w:rsidR="000B7D5D" w:rsidRPr="00D67DF9" w:rsidRDefault="000B7D5D"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zwiększenia sumy ubezpieczenia w związku z modernizacją</w:t>
      </w:r>
      <w:r w:rsidR="00E56EBF" w:rsidRPr="00D67DF9">
        <w:rPr>
          <w:rFonts w:asciiTheme="minorHAnsi" w:hAnsiTheme="minorHAnsi" w:cstheme="minorHAnsi"/>
        </w:rPr>
        <w:t xml:space="preserve"> przedmiotu ubezpieczenia</w:t>
      </w:r>
      <w:r w:rsidRPr="00D67DF9">
        <w:rPr>
          <w:rFonts w:asciiTheme="minorHAnsi" w:hAnsiTheme="minorHAnsi" w:cstheme="minorHAnsi"/>
        </w:rPr>
        <w:t>, przeprowadzonymi inwestycjami, adaptacją, rozbudową itp.,</w:t>
      </w:r>
    </w:p>
    <w:p w14:paraId="2855C092" w14:textId="2A6E7772" w:rsidR="00EA1311" w:rsidRPr="00D67DF9" w:rsidRDefault="000B7D5D"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bCs/>
        </w:rPr>
        <w:t xml:space="preserve">zmiany wysokości sum ubezpieczenia, </w:t>
      </w:r>
      <w:r w:rsidR="00EE4818" w:rsidRPr="00D67DF9">
        <w:rPr>
          <w:rFonts w:asciiTheme="minorHAnsi" w:hAnsiTheme="minorHAnsi" w:cstheme="minorHAnsi"/>
          <w:bCs/>
        </w:rPr>
        <w:t xml:space="preserve">w tym </w:t>
      </w:r>
      <w:r w:rsidRPr="00D67DF9">
        <w:rPr>
          <w:rFonts w:asciiTheme="minorHAnsi" w:hAnsiTheme="minorHAnsi" w:cstheme="minorHAnsi"/>
          <w:bCs/>
        </w:rPr>
        <w:t>wynikającej ze zobowiązań Zamawiającego zaciągniętych po zawarciu umowy,</w:t>
      </w:r>
    </w:p>
    <w:p w14:paraId="7CC95915" w14:textId="6862D67A" w:rsidR="006855DB" w:rsidRPr="00D67DF9" w:rsidRDefault="006855DB"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bCs/>
        </w:rPr>
        <w:t xml:space="preserve">zmiany wysokości sum gwarancyjnych, </w:t>
      </w:r>
      <w:r w:rsidR="00EE4818" w:rsidRPr="00D67DF9">
        <w:rPr>
          <w:rFonts w:asciiTheme="minorHAnsi" w:hAnsiTheme="minorHAnsi" w:cstheme="minorHAnsi"/>
          <w:bCs/>
        </w:rPr>
        <w:t xml:space="preserve">w tym </w:t>
      </w:r>
      <w:r w:rsidRPr="00D67DF9">
        <w:rPr>
          <w:rFonts w:asciiTheme="minorHAnsi" w:hAnsiTheme="minorHAnsi" w:cstheme="minorHAnsi"/>
          <w:bCs/>
        </w:rPr>
        <w:t>wynikającej ze zobowiązań Zamawiającego zaciągniętych po zawarciu umowy,</w:t>
      </w:r>
    </w:p>
    <w:p w14:paraId="536B75BC" w14:textId="77777777" w:rsidR="00EA1311" w:rsidRPr="00D67DF9" w:rsidRDefault="00EA1311"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zmiany wykonywanej działalności i konieczności objęcia zmiany tej ochroną ubezpieczeniową,</w:t>
      </w:r>
    </w:p>
    <w:p w14:paraId="5C9097EB" w14:textId="7B344581" w:rsidR="00EA1311" w:rsidRPr="00D67DF9" w:rsidRDefault="00EA1311"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rozszerzenia zakresu ubezpieczenia w przypadku ujawnienia się bądź powstania nowego ryzyka ubezpieczeniowego</w:t>
      </w:r>
      <w:r w:rsidR="0059495F" w:rsidRPr="00D67DF9">
        <w:rPr>
          <w:rFonts w:asciiTheme="minorHAnsi" w:hAnsiTheme="minorHAnsi" w:cstheme="minorHAnsi"/>
        </w:rPr>
        <w:t>,</w:t>
      </w:r>
      <w:r w:rsidRPr="00D67DF9">
        <w:rPr>
          <w:rFonts w:asciiTheme="minorHAnsi" w:hAnsiTheme="minorHAnsi" w:cstheme="minorHAnsi"/>
        </w:rPr>
        <w:t xml:space="preserve"> nieprzewidzianego lub pominiętego w specyfikacji warunków zamówienia</w:t>
      </w:r>
      <w:r w:rsidR="0059495F" w:rsidRPr="00D67DF9">
        <w:rPr>
          <w:rFonts w:asciiTheme="minorHAnsi" w:hAnsiTheme="minorHAnsi" w:cstheme="minorHAnsi"/>
        </w:rPr>
        <w:t xml:space="preserve"> i konieczności zawarcia nowego rodzaju ubezpieczenia,</w:t>
      </w:r>
      <w:r w:rsidRPr="00D67DF9">
        <w:rPr>
          <w:rFonts w:asciiTheme="minorHAnsi" w:hAnsiTheme="minorHAnsi" w:cstheme="minorHAnsi"/>
        </w:rPr>
        <w:t xml:space="preserve"> </w:t>
      </w:r>
    </w:p>
    <w:p w14:paraId="3220FE6B" w14:textId="77777777" w:rsidR="00EA1311" w:rsidRPr="00D67DF9" w:rsidRDefault="00EA1311"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modyfikacji zakresu ochrony ubezpieczeniowej,</w:t>
      </w:r>
      <w:r w:rsidR="0076131A" w:rsidRPr="00D67DF9">
        <w:rPr>
          <w:rFonts w:asciiTheme="minorHAnsi" w:hAnsiTheme="minorHAnsi" w:cstheme="minorHAnsi"/>
        </w:rPr>
        <w:t xml:space="preserve"> w tym w związku ze zobowiązaniami  </w:t>
      </w:r>
      <w:r w:rsidR="0076131A" w:rsidRPr="00D67DF9">
        <w:rPr>
          <w:rFonts w:asciiTheme="minorHAnsi" w:hAnsiTheme="minorHAnsi" w:cstheme="minorHAnsi"/>
          <w:bCs/>
        </w:rPr>
        <w:t>Zamawiającego zaciągniętymi po zawarciu umowy,</w:t>
      </w:r>
    </w:p>
    <w:p w14:paraId="36CD25DD" w14:textId="77777777" w:rsidR="000B7D5D" w:rsidRPr="00D67DF9" w:rsidRDefault="000B7D5D" w:rsidP="009A50ED">
      <w:pPr>
        <w:widowControl w:val="0"/>
        <w:numPr>
          <w:ilvl w:val="0"/>
          <w:numId w:val="41"/>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wyczerpania sumy ubezpieczenia w ubezpieczeniu systemem pierwszego ryzyka lub limitów odszkodowawczych w klauzulach i innych warunkach umowy ubezpieczenia</w:t>
      </w:r>
      <w:r w:rsidR="00EA1311" w:rsidRPr="00D67DF9">
        <w:rPr>
          <w:rFonts w:asciiTheme="minorHAnsi" w:hAnsiTheme="minorHAnsi" w:cstheme="minorHAnsi"/>
        </w:rPr>
        <w:t xml:space="preserve"> oraz </w:t>
      </w:r>
      <w:r w:rsidRPr="00D67DF9">
        <w:rPr>
          <w:rFonts w:asciiTheme="minorHAnsi" w:hAnsiTheme="minorHAnsi" w:cstheme="minorHAnsi"/>
        </w:rPr>
        <w:t xml:space="preserve">wyczerpania sumy gwarancyjnej bądź </w:t>
      </w:r>
      <w:proofErr w:type="spellStart"/>
      <w:r w:rsidRPr="00D67DF9">
        <w:rPr>
          <w:rFonts w:asciiTheme="minorHAnsi" w:hAnsiTheme="minorHAnsi" w:cstheme="minorHAnsi"/>
        </w:rPr>
        <w:t>podlimitów</w:t>
      </w:r>
      <w:proofErr w:type="spellEnd"/>
      <w:r w:rsidRPr="00D67DF9">
        <w:rPr>
          <w:rFonts w:asciiTheme="minorHAnsi" w:hAnsiTheme="minorHAnsi" w:cstheme="minorHAnsi"/>
        </w:rPr>
        <w:t xml:space="preserve"> odszkodowawczych w ubezpieczeniu odpowiedzialności cywilnej </w:t>
      </w:r>
      <w:r w:rsidR="00EA1311" w:rsidRPr="00D67DF9">
        <w:rPr>
          <w:rFonts w:asciiTheme="minorHAnsi" w:hAnsiTheme="minorHAnsi" w:cstheme="minorHAnsi"/>
        </w:rPr>
        <w:t>i konieczności ich uzupełnienia;</w:t>
      </w:r>
    </w:p>
    <w:p w14:paraId="773264B3" w14:textId="77777777" w:rsidR="00EA1311" w:rsidRPr="00D67DF9" w:rsidRDefault="00EA1311" w:rsidP="003C551D">
      <w:pPr>
        <w:widowControl w:val="0"/>
        <w:numPr>
          <w:ilvl w:val="1"/>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wynagrodzenia należnego Wykonawcy, jeśli zmiany opisane w pkt. 1.1-1.3 będą miały wpływ na wysokość tego wynagrodzenia</w:t>
      </w:r>
      <w:r w:rsidR="004F19E7" w:rsidRPr="00D67DF9">
        <w:rPr>
          <w:rFonts w:asciiTheme="minorHAnsi" w:hAnsiTheme="minorHAnsi" w:cstheme="minorHAnsi"/>
        </w:rPr>
        <w:t>:</w:t>
      </w:r>
      <w:r w:rsidRPr="00D67DF9">
        <w:rPr>
          <w:rFonts w:asciiTheme="minorHAnsi" w:hAnsiTheme="minorHAnsi" w:cstheme="minorHAnsi"/>
        </w:rPr>
        <w:t xml:space="preserve"> </w:t>
      </w:r>
    </w:p>
    <w:p w14:paraId="634E29ED" w14:textId="5AA67591" w:rsidR="00EA1311" w:rsidRPr="00D67DF9" w:rsidRDefault="00EA1311" w:rsidP="003C551D">
      <w:pPr>
        <w:widowControl w:val="0"/>
        <w:numPr>
          <w:ilvl w:val="4"/>
          <w:numId w:val="4"/>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proporcjonalne zwiększenie wynagrodzenia Wykonawcy, z</w:t>
      </w:r>
      <w:r w:rsidR="004F19E7" w:rsidRPr="00D67DF9">
        <w:rPr>
          <w:rFonts w:asciiTheme="minorHAnsi" w:hAnsiTheme="minorHAnsi" w:cstheme="minorHAnsi"/>
        </w:rPr>
        <w:t xml:space="preserve"> </w:t>
      </w:r>
      <w:r w:rsidRPr="00D67DF9">
        <w:rPr>
          <w:rFonts w:asciiTheme="minorHAnsi" w:hAnsiTheme="minorHAnsi" w:cstheme="minorHAnsi"/>
        </w:rPr>
        <w:t>uwzględnieniem postanowień klauzuli automatycznego pokrycia lub zwrot przez Wykonawcę składki za niewyko</w:t>
      </w:r>
      <w:r w:rsidRPr="00D67DF9">
        <w:rPr>
          <w:rFonts w:asciiTheme="minorHAnsi" w:hAnsiTheme="minorHAnsi" w:cstheme="minorHAnsi"/>
        </w:rPr>
        <w:softHyphen/>
        <w:t>rzy</w:t>
      </w:r>
      <w:r w:rsidRPr="00D67DF9">
        <w:rPr>
          <w:rFonts w:asciiTheme="minorHAnsi" w:hAnsiTheme="minorHAnsi" w:cstheme="minorHAnsi"/>
        </w:rPr>
        <w:softHyphen/>
        <w:t xml:space="preserve">stany okres ubezpieczenia, zgodnie z zasadami </w:t>
      </w:r>
      <w:r w:rsidR="00E56EBF" w:rsidRPr="00D67DF9">
        <w:rPr>
          <w:rFonts w:asciiTheme="minorHAnsi" w:hAnsiTheme="minorHAnsi" w:cstheme="minorHAnsi"/>
        </w:rPr>
        <w:t xml:space="preserve">rozliczenia </w:t>
      </w:r>
      <w:r w:rsidRPr="00D67DF9">
        <w:rPr>
          <w:rFonts w:asciiTheme="minorHAnsi" w:hAnsiTheme="minorHAnsi" w:cstheme="minorHAnsi"/>
        </w:rPr>
        <w:t>określonymi w niniejszej umowie</w:t>
      </w:r>
      <w:r w:rsidR="00E56EBF" w:rsidRPr="00D67DF9">
        <w:rPr>
          <w:rFonts w:asciiTheme="minorHAnsi" w:hAnsiTheme="minorHAnsi" w:cstheme="minorHAnsi"/>
        </w:rPr>
        <w:t xml:space="preserve"> - </w:t>
      </w:r>
      <w:r w:rsidR="0032582C" w:rsidRPr="00D67DF9">
        <w:rPr>
          <w:rFonts w:asciiTheme="minorHAnsi" w:hAnsiTheme="minorHAnsi" w:cstheme="minorHAnsi"/>
        </w:rPr>
        <w:br/>
      </w:r>
      <w:r w:rsidR="004F19E7" w:rsidRPr="00D67DF9">
        <w:rPr>
          <w:rFonts w:asciiTheme="minorHAnsi" w:hAnsiTheme="minorHAnsi" w:cstheme="minorHAnsi"/>
        </w:rPr>
        <w:t>w odnie</w:t>
      </w:r>
      <w:r w:rsidR="006855DB" w:rsidRPr="00D67DF9">
        <w:rPr>
          <w:rFonts w:asciiTheme="minorHAnsi" w:hAnsiTheme="minorHAnsi" w:cstheme="minorHAnsi"/>
        </w:rPr>
        <w:softHyphen/>
      </w:r>
      <w:r w:rsidR="004F19E7" w:rsidRPr="00D67DF9">
        <w:rPr>
          <w:rFonts w:asciiTheme="minorHAnsi" w:hAnsiTheme="minorHAnsi" w:cstheme="minorHAnsi"/>
        </w:rPr>
        <w:t>sie</w:t>
      </w:r>
      <w:r w:rsidR="006855DB" w:rsidRPr="00D67DF9">
        <w:rPr>
          <w:rFonts w:asciiTheme="minorHAnsi" w:hAnsiTheme="minorHAnsi" w:cstheme="minorHAnsi"/>
        </w:rPr>
        <w:softHyphen/>
      </w:r>
      <w:r w:rsidR="004F19E7" w:rsidRPr="00D67DF9">
        <w:rPr>
          <w:rFonts w:asciiTheme="minorHAnsi" w:hAnsiTheme="minorHAnsi" w:cstheme="minorHAnsi"/>
        </w:rPr>
        <w:t>niu do zmian związanych ze wzrostem lub spadkiem sumy ubezpieczenia,</w:t>
      </w:r>
    </w:p>
    <w:p w14:paraId="48AB4F86" w14:textId="463B217E" w:rsidR="004F19E7" w:rsidRPr="00D67DF9" w:rsidRDefault="004F19E7" w:rsidP="003C551D">
      <w:pPr>
        <w:widowControl w:val="0"/>
        <w:numPr>
          <w:ilvl w:val="4"/>
          <w:numId w:val="4"/>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odpowiednie zwiększenie lub zmniejszenie wynagrodzenia Wykonawcy w pozostałych przypad</w:t>
      </w:r>
      <w:r w:rsidR="006855DB" w:rsidRPr="00D67DF9">
        <w:rPr>
          <w:rFonts w:asciiTheme="minorHAnsi" w:hAnsiTheme="minorHAnsi" w:cstheme="minorHAnsi"/>
          <w:spacing w:val="-4"/>
        </w:rPr>
        <w:softHyphen/>
      </w:r>
      <w:r w:rsidRPr="00D67DF9">
        <w:rPr>
          <w:rFonts w:asciiTheme="minorHAnsi" w:hAnsiTheme="minorHAnsi" w:cstheme="minorHAnsi"/>
          <w:spacing w:val="-4"/>
        </w:rPr>
        <w:t xml:space="preserve">kach, w szczególności odnoszących się </w:t>
      </w:r>
      <w:r w:rsidR="00E56EBF" w:rsidRPr="00D67DF9">
        <w:rPr>
          <w:rFonts w:asciiTheme="minorHAnsi" w:hAnsiTheme="minorHAnsi" w:cstheme="minorHAnsi"/>
          <w:spacing w:val="-4"/>
        </w:rPr>
        <w:t xml:space="preserve">do uzupełnienia sum ubezpieczenia </w:t>
      </w:r>
      <w:r w:rsidR="006855DB" w:rsidRPr="00D67DF9">
        <w:rPr>
          <w:rFonts w:asciiTheme="minorHAnsi" w:hAnsiTheme="minorHAnsi" w:cstheme="minorHAnsi"/>
          <w:spacing w:val="-4"/>
        </w:rPr>
        <w:t xml:space="preserve">lub gwarancyjnych, </w:t>
      </w:r>
      <w:r w:rsidR="00E56EBF" w:rsidRPr="00D67DF9">
        <w:rPr>
          <w:rFonts w:asciiTheme="minorHAnsi" w:hAnsiTheme="minorHAnsi" w:cstheme="minorHAnsi"/>
          <w:spacing w:val="-4"/>
        </w:rPr>
        <w:t xml:space="preserve">lub limitów odszkodowawczych oraz </w:t>
      </w:r>
      <w:r w:rsidRPr="00D67DF9">
        <w:rPr>
          <w:rFonts w:asciiTheme="minorHAnsi" w:hAnsiTheme="minorHAnsi" w:cstheme="minorHAnsi"/>
          <w:spacing w:val="-4"/>
        </w:rPr>
        <w:t>do zwiększenia lub zmniejszenia wielkości ryzyka;</w:t>
      </w:r>
    </w:p>
    <w:p w14:paraId="400BE3EF" w14:textId="77777777" w:rsidR="007C4A32" w:rsidRPr="00D67DF9" w:rsidRDefault="007C4A32" w:rsidP="003C551D">
      <w:pPr>
        <w:pStyle w:val="Akapitzlist"/>
        <w:widowControl w:val="0"/>
        <w:numPr>
          <w:ilvl w:val="1"/>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wartość zmiany wynagrodzenia Wykonawcy musi być ekwiwalentna do jego świadczenia względem Zamawiającego;</w:t>
      </w:r>
    </w:p>
    <w:p w14:paraId="4E129BCB" w14:textId="23342111" w:rsidR="007C4A32" w:rsidRPr="00D67DF9" w:rsidRDefault="007C4A32" w:rsidP="003C551D">
      <w:pPr>
        <w:pStyle w:val="Akapitzlist"/>
        <w:widowControl w:val="0"/>
        <w:numPr>
          <w:ilvl w:val="1"/>
          <w:numId w:val="7"/>
        </w:numPr>
        <w:tabs>
          <w:tab w:val="left" w:pos="426"/>
        </w:tabs>
        <w:suppressAutoHyphens w:val="0"/>
        <w:spacing w:line="276" w:lineRule="auto"/>
        <w:jc w:val="both"/>
        <w:rPr>
          <w:rFonts w:asciiTheme="minorHAnsi" w:hAnsiTheme="minorHAnsi" w:cstheme="minorHAnsi"/>
        </w:rPr>
      </w:pPr>
      <w:r w:rsidRPr="00D67DF9">
        <w:rPr>
          <w:rFonts w:asciiTheme="minorHAnsi" w:hAnsiTheme="minorHAnsi" w:cstheme="minorHAnsi"/>
        </w:rPr>
        <w:t>zwiększenie wynagrodzenia należnego Wykonawcy w przypadkach określonych w pkt. 1.1-1.4 nie nastąpi, jeśli Wykonawca zrezygnuje ze wzrostu tego wynagrodzenia.</w:t>
      </w:r>
    </w:p>
    <w:p w14:paraId="23B5AC6E" w14:textId="22F66ECF" w:rsidR="00AA1534" w:rsidRPr="00D67DF9" w:rsidRDefault="00536C69" w:rsidP="003C551D">
      <w:pPr>
        <w:widowControl w:val="0"/>
        <w:numPr>
          <w:ilvl w:val="0"/>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Dopuszczalna jest zmiana umowy na podstawie </w:t>
      </w:r>
      <w:r w:rsidR="00AA1534" w:rsidRPr="00D67DF9">
        <w:rPr>
          <w:rFonts w:asciiTheme="minorHAnsi" w:hAnsiTheme="minorHAnsi" w:cstheme="minorHAnsi"/>
        </w:rPr>
        <w:t xml:space="preserve">art. 455 ust. 1 </w:t>
      </w:r>
      <w:r w:rsidR="005C55EB" w:rsidRPr="00D67DF9">
        <w:rPr>
          <w:rFonts w:asciiTheme="minorHAnsi" w:hAnsiTheme="minorHAnsi" w:cstheme="minorHAnsi"/>
        </w:rPr>
        <w:t xml:space="preserve">i 2 </w:t>
      </w:r>
      <w:r w:rsidR="00AA1534" w:rsidRPr="00D67DF9">
        <w:rPr>
          <w:rFonts w:asciiTheme="minorHAnsi" w:hAnsiTheme="minorHAnsi" w:cstheme="minorHAnsi"/>
        </w:rPr>
        <w:t>ustawy Prawo zamówień publicznych</w:t>
      </w:r>
      <w:r w:rsidRPr="00D67DF9">
        <w:rPr>
          <w:rFonts w:asciiTheme="minorHAnsi" w:hAnsiTheme="minorHAnsi" w:cstheme="minorHAnsi"/>
        </w:rPr>
        <w:t xml:space="preserve">, z zachowaniem warunków określonych w powołanym przepisie. </w:t>
      </w:r>
    </w:p>
    <w:p w14:paraId="051B7C0E" w14:textId="2D49DCFB" w:rsidR="00AA1534" w:rsidRPr="00D67DF9" w:rsidRDefault="00AA1534" w:rsidP="003C551D">
      <w:pPr>
        <w:widowControl w:val="0"/>
        <w:numPr>
          <w:ilvl w:val="0"/>
          <w:numId w:val="7"/>
        </w:numPr>
        <w:tabs>
          <w:tab w:val="left" w:pos="426"/>
        </w:tabs>
        <w:suppressAutoHyphens w:val="0"/>
        <w:spacing w:line="276" w:lineRule="auto"/>
        <w:ind w:left="426" w:hanging="426"/>
        <w:jc w:val="both"/>
        <w:rPr>
          <w:rFonts w:asciiTheme="minorHAnsi" w:hAnsiTheme="minorHAnsi" w:cstheme="minorHAnsi"/>
          <w:spacing w:val="-8"/>
        </w:rPr>
      </w:pPr>
      <w:bookmarkStart w:id="264" w:name="_Hlk92006945"/>
      <w:r w:rsidRPr="00D67DF9">
        <w:rPr>
          <w:rFonts w:asciiTheme="minorHAnsi" w:hAnsiTheme="minorHAnsi" w:cstheme="minorHAnsi"/>
          <w:spacing w:val="-8"/>
        </w:rPr>
        <w:t xml:space="preserve">Warunkiem dokonania zmian, o których mowa w </w:t>
      </w:r>
      <w:r w:rsidR="002368BB" w:rsidRPr="00D67DF9">
        <w:rPr>
          <w:rFonts w:asciiTheme="minorHAnsi" w:hAnsiTheme="minorHAnsi" w:cstheme="minorHAnsi"/>
          <w:spacing w:val="-8"/>
        </w:rPr>
        <w:t>ust</w:t>
      </w:r>
      <w:r w:rsidRPr="00D67DF9">
        <w:rPr>
          <w:rFonts w:asciiTheme="minorHAnsi" w:hAnsiTheme="minorHAnsi" w:cstheme="minorHAnsi"/>
          <w:spacing w:val="-8"/>
        </w:rPr>
        <w:t xml:space="preserve">. </w:t>
      </w:r>
      <w:r w:rsidR="002368BB" w:rsidRPr="00D67DF9">
        <w:rPr>
          <w:rFonts w:asciiTheme="minorHAnsi" w:hAnsiTheme="minorHAnsi" w:cstheme="minorHAnsi"/>
          <w:spacing w:val="-8"/>
        </w:rPr>
        <w:t>1</w:t>
      </w:r>
      <w:r w:rsidR="008C61EB" w:rsidRPr="00D67DF9">
        <w:rPr>
          <w:rFonts w:asciiTheme="minorHAnsi" w:hAnsiTheme="minorHAnsi" w:cstheme="minorHAnsi"/>
          <w:spacing w:val="-8"/>
        </w:rPr>
        <w:t xml:space="preserve"> i 2</w:t>
      </w:r>
      <w:r w:rsidRPr="00D67DF9">
        <w:rPr>
          <w:rFonts w:asciiTheme="minorHAnsi" w:hAnsiTheme="minorHAnsi" w:cstheme="minorHAnsi"/>
          <w:spacing w:val="-8"/>
        </w:rPr>
        <w:t xml:space="preserve"> </w:t>
      </w:r>
      <w:r w:rsidR="002368BB" w:rsidRPr="00D67DF9">
        <w:rPr>
          <w:rFonts w:asciiTheme="minorHAnsi" w:hAnsiTheme="minorHAnsi" w:cstheme="minorHAnsi"/>
          <w:spacing w:val="-8"/>
        </w:rPr>
        <w:t xml:space="preserve">powyżej </w:t>
      </w:r>
      <w:r w:rsidRPr="00D67DF9">
        <w:rPr>
          <w:rFonts w:asciiTheme="minorHAnsi" w:hAnsiTheme="minorHAnsi" w:cstheme="minorHAnsi"/>
          <w:spacing w:val="-8"/>
        </w:rPr>
        <w:t xml:space="preserve">jest złożenie </w:t>
      </w:r>
      <w:r w:rsidR="002368BB" w:rsidRPr="00D67DF9">
        <w:rPr>
          <w:rFonts w:asciiTheme="minorHAnsi" w:hAnsiTheme="minorHAnsi" w:cstheme="minorHAnsi"/>
          <w:spacing w:val="-8"/>
        </w:rPr>
        <w:t xml:space="preserve">pisemnego </w:t>
      </w:r>
      <w:r w:rsidRPr="00D67DF9">
        <w:rPr>
          <w:rFonts w:asciiTheme="minorHAnsi" w:hAnsiTheme="minorHAnsi" w:cstheme="minorHAnsi"/>
          <w:spacing w:val="-8"/>
        </w:rPr>
        <w:t>wniosku przez Stronę inicjującą zmianę i jego akceptacja</w:t>
      </w:r>
      <w:r w:rsidR="002368BB" w:rsidRPr="00D67DF9">
        <w:rPr>
          <w:rFonts w:asciiTheme="minorHAnsi" w:hAnsiTheme="minorHAnsi" w:cstheme="minorHAnsi"/>
          <w:spacing w:val="-8"/>
        </w:rPr>
        <w:t xml:space="preserve"> – w odniesieniu do zmian opisanych w pkt. 1.3 </w:t>
      </w:r>
      <w:r w:rsidR="00820E10" w:rsidRPr="00D67DF9">
        <w:rPr>
          <w:rFonts w:asciiTheme="minorHAnsi" w:hAnsiTheme="minorHAnsi" w:cstheme="minorHAnsi"/>
          <w:spacing w:val="-8"/>
        </w:rPr>
        <w:t>4-</w:t>
      </w:r>
      <w:r w:rsidR="006855DB" w:rsidRPr="00D67DF9">
        <w:rPr>
          <w:rFonts w:asciiTheme="minorHAnsi" w:hAnsiTheme="minorHAnsi" w:cstheme="minorHAnsi"/>
          <w:spacing w:val="-8"/>
        </w:rPr>
        <w:t>8</w:t>
      </w:r>
      <w:r w:rsidR="00820E10" w:rsidRPr="00D67DF9">
        <w:rPr>
          <w:rFonts w:asciiTheme="minorHAnsi" w:hAnsiTheme="minorHAnsi" w:cstheme="minorHAnsi"/>
          <w:spacing w:val="-8"/>
        </w:rPr>
        <w:t xml:space="preserve"> </w:t>
      </w:r>
      <w:r w:rsidR="00CD6A8B" w:rsidRPr="00D67DF9">
        <w:rPr>
          <w:rFonts w:asciiTheme="minorHAnsi" w:hAnsiTheme="minorHAnsi" w:cstheme="minorHAnsi"/>
          <w:spacing w:val="-8"/>
        </w:rPr>
        <w:t>-</w:t>
      </w:r>
      <w:r w:rsidR="002368BB" w:rsidRPr="00D67DF9">
        <w:rPr>
          <w:rFonts w:asciiTheme="minorHAnsi" w:hAnsiTheme="minorHAnsi" w:cstheme="minorHAnsi"/>
          <w:spacing w:val="-8"/>
        </w:rPr>
        <w:t xml:space="preserve"> </w:t>
      </w:r>
      <w:r w:rsidRPr="00D67DF9">
        <w:rPr>
          <w:rFonts w:asciiTheme="minorHAnsi" w:hAnsiTheme="minorHAnsi" w:cstheme="minorHAnsi"/>
          <w:spacing w:val="-8"/>
        </w:rPr>
        <w:t>przez drugą Stronę</w:t>
      </w:r>
      <w:r w:rsidR="002B6B95" w:rsidRPr="00D67DF9">
        <w:rPr>
          <w:rFonts w:asciiTheme="minorHAnsi" w:hAnsiTheme="minorHAnsi" w:cstheme="minorHAnsi"/>
          <w:spacing w:val="-8"/>
        </w:rPr>
        <w:t xml:space="preserve"> </w:t>
      </w:r>
      <w:r w:rsidRPr="00D67DF9">
        <w:rPr>
          <w:rFonts w:asciiTheme="minorHAnsi" w:hAnsiTheme="minorHAnsi" w:cstheme="minorHAnsi"/>
          <w:spacing w:val="-8"/>
        </w:rPr>
        <w:t xml:space="preserve">(z zastrzeżeniem </w:t>
      </w:r>
      <w:r w:rsidR="002368BB" w:rsidRPr="00D67DF9">
        <w:rPr>
          <w:rFonts w:asciiTheme="minorHAnsi" w:hAnsiTheme="minorHAnsi" w:cstheme="minorHAnsi"/>
          <w:spacing w:val="-8"/>
        </w:rPr>
        <w:t xml:space="preserve">postanowień zawartych w pkt. 1.2.1 oraz </w:t>
      </w:r>
      <w:r w:rsidR="00CF0C56" w:rsidRPr="00D67DF9">
        <w:rPr>
          <w:rFonts w:asciiTheme="minorHAnsi" w:hAnsiTheme="minorHAnsi" w:cstheme="minorHAnsi"/>
          <w:spacing w:val="-8"/>
        </w:rPr>
        <w:t xml:space="preserve">z uwzględnieniem </w:t>
      </w:r>
      <w:r w:rsidRPr="00D67DF9">
        <w:rPr>
          <w:rFonts w:asciiTheme="minorHAnsi" w:hAnsiTheme="minorHAnsi" w:cstheme="minorHAnsi"/>
          <w:spacing w:val="-8"/>
        </w:rPr>
        <w:t>obligatoryjnych warunków ubezpieczenia i przyjętych fakultatywnych postanowień dodatkowych)</w:t>
      </w:r>
      <w:r w:rsidR="002B6B95" w:rsidRPr="00D67DF9">
        <w:rPr>
          <w:rFonts w:asciiTheme="minorHAnsi" w:hAnsiTheme="minorHAnsi" w:cstheme="minorHAnsi"/>
          <w:spacing w:val="-8"/>
        </w:rPr>
        <w:t>;</w:t>
      </w:r>
    </w:p>
    <w:p w14:paraId="0DF79A45" w14:textId="23AA6B1D" w:rsidR="00525ADD" w:rsidRPr="00D67DF9" w:rsidRDefault="00525ADD" w:rsidP="003C551D">
      <w:pPr>
        <w:pStyle w:val="Akapitzlist"/>
        <w:widowControl w:val="0"/>
        <w:numPr>
          <w:ilvl w:val="1"/>
          <w:numId w:val="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warunki wprowadzenia zmiany do umowy:</w:t>
      </w:r>
    </w:p>
    <w:p w14:paraId="1DAEE2A6" w14:textId="26AFD0FA" w:rsidR="00525ADD" w:rsidRPr="00D67DF9" w:rsidRDefault="00204877" w:rsidP="009A50ED">
      <w:pPr>
        <w:pStyle w:val="Akapitzlist"/>
        <w:widowControl w:val="0"/>
        <w:numPr>
          <w:ilvl w:val="0"/>
          <w:numId w:val="85"/>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t>S</w:t>
      </w:r>
      <w:r w:rsidR="00525ADD" w:rsidRPr="00D67DF9">
        <w:rPr>
          <w:rFonts w:asciiTheme="minorHAnsi" w:hAnsiTheme="minorHAnsi" w:cstheme="minorHAnsi"/>
        </w:rPr>
        <w:t xml:space="preserve">trona występująca o zmianę postanowień </w:t>
      </w:r>
      <w:r w:rsidRPr="00D67DF9">
        <w:rPr>
          <w:rFonts w:asciiTheme="minorHAnsi" w:hAnsiTheme="minorHAnsi" w:cstheme="minorHAnsi"/>
        </w:rPr>
        <w:t>u</w:t>
      </w:r>
      <w:r w:rsidR="00525ADD" w:rsidRPr="00D67DF9">
        <w:rPr>
          <w:rFonts w:asciiTheme="minorHAnsi" w:hAnsiTheme="minorHAnsi" w:cstheme="minorHAnsi"/>
        </w:rPr>
        <w:t>mowy zobowiązana jest do udokumentowania zaistnienia okoliczności, o których w niniejszym paragrafie,</w:t>
      </w:r>
    </w:p>
    <w:p w14:paraId="5939BCC4" w14:textId="2DCABB18" w:rsidR="00525ADD" w:rsidRPr="00D67DF9" w:rsidRDefault="00525ADD" w:rsidP="009A50ED">
      <w:pPr>
        <w:pStyle w:val="Akapitzlist"/>
        <w:widowControl w:val="0"/>
        <w:numPr>
          <w:ilvl w:val="0"/>
          <w:numId w:val="85"/>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lastRenderedPageBreak/>
        <w:t>wniosek o zmianę postanowień umowy musi być wyrażony na piśmie,</w:t>
      </w:r>
    </w:p>
    <w:p w14:paraId="170B8977" w14:textId="557863CE" w:rsidR="00525ADD" w:rsidRPr="00D67DF9" w:rsidRDefault="00525ADD" w:rsidP="009A50ED">
      <w:pPr>
        <w:pStyle w:val="Akapitzlist"/>
        <w:widowControl w:val="0"/>
        <w:numPr>
          <w:ilvl w:val="0"/>
          <w:numId w:val="85"/>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t>złożony przez stronę inicjującą wniosek o zmianę powinien zawierać:</w:t>
      </w:r>
    </w:p>
    <w:p w14:paraId="30A5610A" w14:textId="6873B80D" w:rsidR="00525ADD" w:rsidRPr="00D67DF9" w:rsidRDefault="00525ADD" w:rsidP="009A50ED">
      <w:pPr>
        <w:pStyle w:val="Akapitzlist"/>
        <w:widowControl w:val="0"/>
        <w:numPr>
          <w:ilvl w:val="0"/>
          <w:numId w:val="86"/>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opis propozycji zmiany (treści zapisów umownych),</w:t>
      </w:r>
    </w:p>
    <w:p w14:paraId="5388890F" w14:textId="3A194FCB" w:rsidR="00525ADD" w:rsidRPr="00D67DF9" w:rsidRDefault="00525ADD" w:rsidP="009A50ED">
      <w:pPr>
        <w:pStyle w:val="Akapitzlist"/>
        <w:widowControl w:val="0"/>
        <w:numPr>
          <w:ilvl w:val="0"/>
          <w:numId w:val="86"/>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uzasadnienie zmiany wraz z udokumentowaniem okoliczności stanowiących podstawę zmiany umowy,</w:t>
      </w:r>
    </w:p>
    <w:p w14:paraId="37FEE8C7" w14:textId="7816EADF" w:rsidR="00525ADD" w:rsidRPr="00D67DF9" w:rsidRDefault="00525ADD" w:rsidP="009A50ED">
      <w:pPr>
        <w:pStyle w:val="Akapitzlist"/>
        <w:widowControl w:val="0"/>
        <w:numPr>
          <w:ilvl w:val="0"/>
          <w:numId w:val="86"/>
        </w:numPr>
        <w:tabs>
          <w:tab w:val="left" w:pos="426"/>
        </w:tabs>
        <w:suppressAutoHyphens w:val="0"/>
        <w:spacing w:line="276" w:lineRule="auto"/>
        <w:ind w:left="1276" w:hanging="425"/>
        <w:jc w:val="both"/>
        <w:rPr>
          <w:rFonts w:asciiTheme="minorHAnsi" w:hAnsiTheme="minorHAnsi" w:cstheme="minorHAnsi"/>
          <w:spacing w:val="-2"/>
        </w:rPr>
      </w:pPr>
      <w:r w:rsidRPr="00D67DF9">
        <w:rPr>
          <w:rFonts w:asciiTheme="minorHAnsi" w:hAnsiTheme="minorHAnsi" w:cstheme="minorHAnsi"/>
          <w:spacing w:val="-2"/>
        </w:rPr>
        <w:t>opis wpływu zmiany na warunki realizacji umowy, w tym na wynagrodzenie Wykonawcy,</w:t>
      </w:r>
    </w:p>
    <w:p w14:paraId="4934FC73" w14:textId="223D5BD5" w:rsidR="00525ADD" w:rsidRPr="00D67DF9" w:rsidRDefault="00525ADD" w:rsidP="009A50ED">
      <w:pPr>
        <w:pStyle w:val="Akapitzlist"/>
        <w:widowControl w:val="0"/>
        <w:numPr>
          <w:ilvl w:val="0"/>
          <w:numId w:val="86"/>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termin, od którego zmiana ma obowiązywać.</w:t>
      </w:r>
    </w:p>
    <w:bookmarkEnd w:id="264"/>
    <w:p w14:paraId="0A72D233" w14:textId="529E467D" w:rsidR="00AA1534" w:rsidRPr="00D67DF9" w:rsidRDefault="00B10A40" w:rsidP="003C551D">
      <w:pPr>
        <w:widowControl w:val="0"/>
        <w:numPr>
          <w:ilvl w:val="0"/>
          <w:numId w:val="7"/>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Zmiana postanowień umowy może nastąpić w formie polisy lub innego dokumentu ubezpieczeniowego albo pisemnego aneksu pod rygorem nieważności – </w:t>
      </w:r>
      <w:r w:rsidR="000A2DCE" w:rsidRPr="00D67DF9">
        <w:rPr>
          <w:rFonts w:asciiTheme="minorHAnsi" w:hAnsiTheme="minorHAnsi" w:cstheme="minorHAnsi"/>
          <w:spacing w:val="-4"/>
        </w:rPr>
        <w:t>z</w:t>
      </w:r>
      <w:r w:rsidRPr="00D67DF9">
        <w:rPr>
          <w:rFonts w:asciiTheme="minorHAnsi" w:hAnsiTheme="minorHAnsi" w:cstheme="minorHAnsi"/>
          <w:spacing w:val="-4"/>
        </w:rPr>
        <w:t>godnie z wnioskiem Zamawiającego.</w:t>
      </w:r>
      <w:r w:rsidR="00530DFA" w:rsidRPr="00D67DF9">
        <w:rPr>
          <w:rFonts w:asciiTheme="minorHAnsi" w:hAnsiTheme="minorHAnsi" w:cstheme="minorHAnsi"/>
          <w:spacing w:val="-4"/>
        </w:rPr>
        <w:t xml:space="preserve"> </w:t>
      </w:r>
    </w:p>
    <w:p w14:paraId="3A09A32D" w14:textId="1EC5C6A6" w:rsidR="00C34D3F" w:rsidRPr="00D67DF9" w:rsidRDefault="00C34D3F" w:rsidP="003C551D">
      <w:pPr>
        <w:widowControl w:val="0"/>
        <w:numPr>
          <w:ilvl w:val="0"/>
          <w:numId w:val="7"/>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667D3682" w:rsidR="008043AE" w:rsidRPr="00D67DF9" w:rsidRDefault="00020286"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Zmiana lub w</w:t>
      </w:r>
      <w:r w:rsidR="008043AE" w:rsidRPr="00D67DF9">
        <w:rPr>
          <w:rFonts w:asciiTheme="minorHAnsi" w:hAnsiTheme="minorHAnsi" w:cstheme="minorHAnsi"/>
          <w:b/>
        </w:rPr>
        <w:t xml:space="preserve">aloryzacja </w:t>
      </w:r>
      <w:r w:rsidR="00185EB3" w:rsidRPr="00D67DF9">
        <w:rPr>
          <w:rFonts w:asciiTheme="minorHAnsi" w:hAnsiTheme="minorHAnsi" w:cstheme="minorHAnsi"/>
          <w:b/>
        </w:rPr>
        <w:t xml:space="preserve">wynagrodzenia </w:t>
      </w:r>
      <w:r w:rsidR="000559F8" w:rsidRPr="00D67DF9">
        <w:rPr>
          <w:rFonts w:asciiTheme="minorHAnsi" w:hAnsiTheme="minorHAnsi" w:cstheme="minorHAnsi"/>
          <w:b/>
        </w:rPr>
        <w:t xml:space="preserve">należnego </w:t>
      </w:r>
      <w:r w:rsidR="00185EB3" w:rsidRPr="00D67DF9">
        <w:rPr>
          <w:rFonts w:asciiTheme="minorHAnsi" w:hAnsiTheme="minorHAnsi" w:cstheme="minorHAnsi"/>
          <w:b/>
        </w:rPr>
        <w:t>Wykonawcy</w:t>
      </w:r>
    </w:p>
    <w:p w14:paraId="5CC6DA76" w14:textId="4428E8B8" w:rsidR="008043AE" w:rsidRPr="00D67DF9" w:rsidRDefault="008043AE" w:rsidP="003C551D">
      <w:pPr>
        <w:widowControl w:val="0"/>
        <w:suppressAutoHyphens w:val="0"/>
        <w:spacing w:line="276" w:lineRule="auto"/>
        <w:jc w:val="center"/>
        <w:rPr>
          <w:rFonts w:asciiTheme="minorHAnsi" w:hAnsiTheme="minorHAnsi" w:cstheme="minorHAnsi"/>
          <w:b/>
        </w:rPr>
      </w:pPr>
      <w:bookmarkStart w:id="265" w:name="_Hlk47097642"/>
      <w:r w:rsidRPr="00D67DF9">
        <w:rPr>
          <w:rFonts w:asciiTheme="minorHAnsi" w:hAnsiTheme="minorHAnsi" w:cstheme="minorHAnsi"/>
          <w:b/>
        </w:rPr>
        <w:t>§1</w:t>
      </w:r>
      <w:r w:rsidR="005C1C77" w:rsidRPr="00D67DF9">
        <w:rPr>
          <w:rFonts w:asciiTheme="minorHAnsi" w:hAnsiTheme="minorHAnsi" w:cstheme="minorHAnsi"/>
          <w:b/>
        </w:rPr>
        <w:t>3</w:t>
      </w:r>
    </w:p>
    <w:bookmarkEnd w:id="265"/>
    <w:p w14:paraId="53B7DA54" w14:textId="77777777" w:rsidR="008043AE" w:rsidRPr="00D67DF9" w:rsidRDefault="008043AE"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Zgodnie z art. 436 pkt 4 lit. b ustawy Prawo zamówień publicznych</w:t>
      </w:r>
      <w:r w:rsidR="00690E44" w:rsidRPr="00D67DF9">
        <w:rPr>
          <w:rFonts w:asciiTheme="minorHAnsi" w:hAnsiTheme="minorHAnsi" w:cstheme="minorHAnsi"/>
        </w:rPr>
        <w:t xml:space="preserve">, </w:t>
      </w:r>
      <w:bookmarkStart w:id="266" w:name="_Hlk47094353"/>
      <w:r w:rsidR="00690E44" w:rsidRPr="00D67DF9">
        <w:rPr>
          <w:rFonts w:asciiTheme="minorHAnsi" w:hAnsiTheme="minorHAnsi" w:cstheme="minorHAnsi"/>
        </w:rPr>
        <w:t xml:space="preserve">wysokość wynagrodzenia </w:t>
      </w:r>
      <w:r w:rsidR="006D1907" w:rsidRPr="00D67DF9">
        <w:rPr>
          <w:rFonts w:asciiTheme="minorHAnsi" w:hAnsiTheme="minorHAnsi" w:cstheme="minorHAnsi"/>
        </w:rPr>
        <w:t xml:space="preserve">należnego </w:t>
      </w:r>
      <w:r w:rsidR="00690E44" w:rsidRPr="00D67DF9">
        <w:rPr>
          <w:rFonts w:asciiTheme="minorHAnsi" w:hAnsiTheme="minorHAnsi" w:cstheme="minorHAnsi"/>
        </w:rPr>
        <w:t>Wykonawcy może podlegać waloryzacji</w:t>
      </w:r>
      <w:r w:rsidR="00B61462" w:rsidRPr="00D67DF9">
        <w:rPr>
          <w:rFonts w:asciiTheme="minorHAnsi" w:hAnsiTheme="minorHAnsi" w:cstheme="minorHAnsi"/>
        </w:rPr>
        <w:t>,</w:t>
      </w:r>
      <w:r w:rsidR="0033416A" w:rsidRPr="00D67DF9">
        <w:rPr>
          <w:rFonts w:asciiTheme="minorHAnsi" w:hAnsiTheme="minorHAnsi" w:cstheme="minorHAnsi"/>
        </w:rPr>
        <w:t xml:space="preserve"> </w:t>
      </w:r>
      <w:r w:rsidRPr="00D67DF9">
        <w:rPr>
          <w:rFonts w:asciiTheme="minorHAnsi" w:hAnsiTheme="minorHAnsi" w:cstheme="minorHAnsi"/>
        </w:rPr>
        <w:t>w przypadku</w:t>
      </w:r>
      <w:r w:rsidR="00690E44" w:rsidRPr="00D67DF9">
        <w:rPr>
          <w:rFonts w:asciiTheme="minorHAnsi" w:hAnsiTheme="minorHAnsi" w:cstheme="minorHAnsi"/>
        </w:rPr>
        <w:t xml:space="preserve"> zmiany</w:t>
      </w:r>
      <w:bookmarkEnd w:id="266"/>
      <w:r w:rsidRPr="00D67DF9">
        <w:rPr>
          <w:rFonts w:asciiTheme="minorHAnsi" w:hAnsiTheme="minorHAnsi" w:cstheme="minorHAnsi"/>
        </w:rPr>
        <w:t>:</w:t>
      </w:r>
    </w:p>
    <w:p w14:paraId="4F3FA3DA" w14:textId="77777777" w:rsidR="008043AE" w:rsidRPr="00D67DF9" w:rsidRDefault="008043AE" w:rsidP="009A50ED">
      <w:pPr>
        <w:widowControl w:val="0"/>
        <w:numPr>
          <w:ilvl w:val="0"/>
          <w:numId w:val="38"/>
        </w:numPr>
        <w:tabs>
          <w:tab w:val="left" w:pos="709"/>
        </w:tabs>
        <w:suppressAutoHyphens w:val="0"/>
        <w:spacing w:line="276" w:lineRule="auto"/>
        <w:ind w:left="709" w:hanging="283"/>
        <w:jc w:val="both"/>
        <w:rPr>
          <w:rFonts w:asciiTheme="minorHAnsi" w:eastAsia="SimSun" w:hAnsiTheme="minorHAnsi" w:cstheme="minorHAnsi"/>
        </w:rPr>
      </w:pPr>
      <w:r w:rsidRPr="00D67DF9">
        <w:rPr>
          <w:rFonts w:asciiTheme="minorHAnsi" w:eastAsia="SimSun" w:hAnsiTheme="minorHAnsi" w:cstheme="minorHAnsi"/>
        </w:rPr>
        <w:t xml:space="preserve">stawki podatku od towarów i usług oraz podatku akcyzowego, </w:t>
      </w:r>
    </w:p>
    <w:p w14:paraId="577DCC25" w14:textId="6C316A3D" w:rsidR="008043AE" w:rsidRPr="00D67DF9" w:rsidRDefault="008043AE" w:rsidP="009A50ED">
      <w:pPr>
        <w:widowControl w:val="0"/>
        <w:numPr>
          <w:ilvl w:val="0"/>
          <w:numId w:val="38"/>
        </w:numPr>
        <w:tabs>
          <w:tab w:val="left" w:pos="709"/>
        </w:tabs>
        <w:suppressAutoHyphens w:val="0"/>
        <w:spacing w:line="276" w:lineRule="auto"/>
        <w:ind w:left="709" w:hanging="283"/>
        <w:jc w:val="both"/>
        <w:rPr>
          <w:rFonts w:asciiTheme="minorHAnsi" w:eastAsia="SimSun" w:hAnsiTheme="minorHAnsi" w:cstheme="minorHAnsi"/>
          <w:spacing w:val="-4"/>
        </w:rPr>
      </w:pPr>
      <w:r w:rsidRPr="00D67DF9">
        <w:rPr>
          <w:rFonts w:asciiTheme="minorHAnsi" w:eastAsia="SimSun" w:hAnsiTheme="minorHAnsi" w:cstheme="minorHAnsi"/>
          <w:spacing w:val="-4"/>
        </w:rPr>
        <w:t xml:space="preserve">wysokości minimalnego wynagrodzenia za pracę albo wysokości minimalnej stawki godzinowej, ustalonych na podstawie przepisów ustawy z dnia 10 października 2002 r. o minimalnym wynagrodzeniu za pracę, </w:t>
      </w:r>
    </w:p>
    <w:p w14:paraId="100D7B24" w14:textId="3EC597FA" w:rsidR="008043AE" w:rsidRPr="00D67DF9" w:rsidRDefault="008043AE" w:rsidP="009A50ED">
      <w:pPr>
        <w:widowControl w:val="0"/>
        <w:numPr>
          <w:ilvl w:val="0"/>
          <w:numId w:val="38"/>
        </w:numPr>
        <w:tabs>
          <w:tab w:val="left" w:pos="709"/>
        </w:tabs>
        <w:suppressAutoHyphens w:val="0"/>
        <w:spacing w:line="276" w:lineRule="auto"/>
        <w:ind w:left="709" w:hanging="283"/>
        <w:jc w:val="both"/>
        <w:rPr>
          <w:rFonts w:asciiTheme="minorHAnsi" w:eastAsia="SimSun" w:hAnsiTheme="minorHAnsi" w:cstheme="minorHAnsi"/>
          <w:spacing w:val="-4"/>
        </w:rPr>
      </w:pPr>
      <w:r w:rsidRPr="00D67DF9">
        <w:rPr>
          <w:rFonts w:asciiTheme="minorHAnsi" w:eastAsia="SimSun" w:hAnsiTheme="minorHAnsi" w:cstheme="minorHAnsi"/>
          <w:spacing w:val="-4"/>
        </w:rPr>
        <w:t xml:space="preserve">zasad podlegania ubezpieczeniom społecznym lub ubezpieczeniu zdrowotnemu lub wysokości składki na ubezpieczenia społeczne lub zdrowotne, </w:t>
      </w:r>
    </w:p>
    <w:p w14:paraId="7039C36E" w14:textId="77777777" w:rsidR="008043AE" w:rsidRPr="00D67DF9" w:rsidRDefault="008043AE" w:rsidP="009A50ED">
      <w:pPr>
        <w:widowControl w:val="0"/>
        <w:numPr>
          <w:ilvl w:val="0"/>
          <w:numId w:val="38"/>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zasad gromadzenia i wysokości wpłat do pracowniczych planów kapitałowych, o których mowa w ustawie z dnia 4 października 2018 r. o pracowniczych planach kapitałowych</w:t>
      </w:r>
      <w:r w:rsidRPr="00D67DF9">
        <w:rPr>
          <w:rFonts w:asciiTheme="minorHAnsi" w:eastAsia="SimSun" w:hAnsiTheme="minorHAnsi" w:cstheme="minorHAnsi"/>
        </w:rPr>
        <w:t xml:space="preserve">, </w:t>
      </w:r>
    </w:p>
    <w:p w14:paraId="730B4B5E" w14:textId="77777777" w:rsidR="008043AE" w:rsidRPr="00D67DF9" w:rsidRDefault="008043AE" w:rsidP="003C551D">
      <w:pPr>
        <w:widowControl w:val="0"/>
        <w:tabs>
          <w:tab w:val="left" w:pos="709"/>
        </w:tabs>
        <w:suppressAutoHyphens w:val="0"/>
        <w:spacing w:line="276" w:lineRule="auto"/>
        <w:ind w:left="709"/>
        <w:jc w:val="both"/>
        <w:rPr>
          <w:rFonts w:asciiTheme="minorHAnsi" w:hAnsiTheme="minorHAnsi" w:cstheme="minorHAnsi"/>
        </w:rPr>
      </w:pPr>
      <w:r w:rsidRPr="00D67DF9">
        <w:rPr>
          <w:rFonts w:asciiTheme="minorHAnsi" w:hAnsiTheme="minorHAnsi" w:cstheme="minorHAnsi"/>
        </w:rPr>
        <w:t>- jeżeli zmiany te będą miały wpływ na koszty wykonania zamówienia przez Wykonawcę</w:t>
      </w:r>
      <w:r w:rsidR="00690E44" w:rsidRPr="00D67DF9">
        <w:rPr>
          <w:rFonts w:asciiTheme="minorHAnsi" w:hAnsiTheme="minorHAnsi" w:cstheme="minorHAnsi"/>
        </w:rPr>
        <w:t>.</w:t>
      </w:r>
    </w:p>
    <w:p w14:paraId="13575175" w14:textId="77777777" w:rsidR="00B61462" w:rsidRPr="00D67DF9" w:rsidRDefault="00ED1239"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spacing w:val="-8"/>
        </w:rPr>
      </w:pPr>
      <w:bookmarkStart w:id="267" w:name="_Hlk47043973"/>
      <w:r w:rsidRPr="00D67DF9">
        <w:rPr>
          <w:rFonts w:asciiTheme="minorHAnsi" w:hAnsiTheme="minorHAnsi" w:cstheme="minorHAnsi"/>
          <w:spacing w:val="-8"/>
        </w:rPr>
        <w:t xml:space="preserve">W </w:t>
      </w:r>
      <w:r w:rsidR="00FB0155" w:rsidRPr="00D67DF9">
        <w:rPr>
          <w:rFonts w:asciiTheme="minorHAnsi" w:hAnsiTheme="minorHAnsi" w:cstheme="minorHAnsi"/>
          <w:spacing w:val="-8"/>
        </w:rPr>
        <w:t>przy</w:t>
      </w:r>
      <w:r w:rsidRPr="00D67DF9">
        <w:rPr>
          <w:rFonts w:asciiTheme="minorHAnsi" w:hAnsiTheme="minorHAnsi" w:cstheme="minorHAnsi"/>
          <w:spacing w:val="-8"/>
        </w:rPr>
        <w:t>padku zmiany, o której mowa w ust. 1 pkt</w:t>
      </w:r>
      <w:r w:rsidR="00B30CE8" w:rsidRPr="00D67DF9">
        <w:rPr>
          <w:rFonts w:asciiTheme="minorHAnsi" w:hAnsiTheme="minorHAnsi" w:cstheme="minorHAnsi"/>
          <w:spacing w:val="-8"/>
        </w:rPr>
        <w:t>.</w:t>
      </w:r>
      <w:r w:rsidRPr="00D67DF9">
        <w:rPr>
          <w:rFonts w:asciiTheme="minorHAnsi" w:hAnsiTheme="minorHAnsi" w:cstheme="minorHAns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D67DF9">
        <w:rPr>
          <w:rFonts w:asciiTheme="minorHAnsi" w:hAnsiTheme="minorHAnsi" w:cstheme="minorHAnsi"/>
          <w:spacing w:val="-8"/>
        </w:rPr>
        <w:t xml:space="preserve"> lub podatku akcyzowego</w:t>
      </w:r>
      <w:r w:rsidRPr="00D67DF9">
        <w:rPr>
          <w:rFonts w:asciiTheme="minorHAnsi" w:hAnsiTheme="minorHAnsi" w:cstheme="minorHAnsi"/>
          <w:spacing w:val="-8"/>
        </w:rPr>
        <w:t>.</w:t>
      </w:r>
    </w:p>
    <w:p w14:paraId="17DCB62B" w14:textId="3BDDAAF7" w:rsidR="00B61462" w:rsidRPr="00D67DF9" w:rsidRDefault="00ED1239"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lang w:eastAsia="en-US"/>
        </w:rPr>
        <w:t xml:space="preserve">W </w:t>
      </w:r>
      <w:r w:rsidR="00FB0155" w:rsidRPr="00D67DF9">
        <w:rPr>
          <w:rFonts w:asciiTheme="minorHAnsi" w:hAnsiTheme="minorHAnsi" w:cstheme="minorHAnsi"/>
          <w:lang w:eastAsia="en-US"/>
        </w:rPr>
        <w:t>przy</w:t>
      </w:r>
      <w:r w:rsidRPr="00D67DF9">
        <w:rPr>
          <w:rFonts w:asciiTheme="minorHAnsi" w:hAnsiTheme="minorHAnsi" w:cstheme="minorHAnsi"/>
          <w:lang w:eastAsia="en-US"/>
        </w:rPr>
        <w:t>padku zmiany, o której mowa w ust. 1 pkt</w:t>
      </w:r>
      <w:r w:rsidR="00B30CE8" w:rsidRPr="00D67DF9">
        <w:rPr>
          <w:rFonts w:asciiTheme="minorHAnsi" w:hAnsiTheme="minorHAnsi" w:cstheme="minorHAnsi"/>
          <w:lang w:eastAsia="en-US"/>
        </w:rPr>
        <w:t>.</w:t>
      </w:r>
      <w:r w:rsidRPr="00D67DF9">
        <w:rPr>
          <w:rFonts w:asciiTheme="minorHAnsi" w:hAnsiTheme="minorHAnsi" w:cstheme="minorHAnsi"/>
          <w:lang w:eastAsia="en-US"/>
        </w:rPr>
        <w:t xml:space="preserve"> 2, Wykonawca zobligowany będzie przedłożyć Zamawiającemu wykaz zatrudnionych do realizacji umowy pracowników, dla których </w:t>
      </w:r>
      <w:r w:rsidR="0032582C" w:rsidRPr="00D67DF9">
        <w:rPr>
          <w:rFonts w:asciiTheme="minorHAnsi" w:hAnsiTheme="minorHAnsi" w:cstheme="minorHAnsi"/>
          <w:lang w:eastAsia="en-US"/>
        </w:rPr>
        <w:br/>
      </w:r>
      <w:r w:rsidRPr="00D67DF9">
        <w:rPr>
          <w:rFonts w:asciiTheme="minorHAnsi" w:hAnsiTheme="minorHAnsi" w:cstheme="minorHAnsi"/>
          <w:lang w:eastAsia="en-US"/>
        </w:rPr>
        <w:t>ma zastoso</w:t>
      </w:r>
      <w:r w:rsidRPr="00D67DF9">
        <w:rPr>
          <w:rFonts w:asciiTheme="minorHAnsi" w:hAnsiTheme="minorHAnsi" w:cstheme="minorHAnsi"/>
          <w:lang w:eastAsia="en-US"/>
        </w:rPr>
        <w:softHyphen/>
        <w:t xml:space="preserve">wanie zmiana wraz z kalkulacją kosztów wynikającą z przedmiotowej zmiany, które mają bezpośredni wpływ na zaoferowaną </w:t>
      </w:r>
      <w:r w:rsidR="00FB734A" w:rsidRPr="00D67DF9">
        <w:rPr>
          <w:rFonts w:asciiTheme="minorHAnsi" w:hAnsiTheme="minorHAnsi" w:cstheme="minorHAnsi"/>
          <w:lang w:eastAsia="en-US"/>
        </w:rPr>
        <w:t xml:space="preserve">w ofercie </w:t>
      </w:r>
      <w:r w:rsidRPr="00D67DF9">
        <w:rPr>
          <w:rFonts w:asciiTheme="minorHAnsi" w:hAnsiTheme="minorHAnsi" w:cstheme="minorHAnsi"/>
          <w:lang w:eastAsia="en-US"/>
        </w:rPr>
        <w:t xml:space="preserve">cenę </w:t>
      </w:r>
      <w:r w:rsidR="00E56EBF" w:rsidRPr="00D67DF9">
        <w:rPr>
          <w:rFonts w:asciiTheme="minorHAnsi" w:hAnsiTheme="minorHAnsi" w:cstheme="minorHAnsi"/>
          <w:lang w:eastAsia="en-US"/>
        </w:rPr>
        <w:t>wykonania zamówienia</w:t>
      </w:r>
      <w:r w:rsidRPr="00D67DF9">
        <w:rPr>
          <w:rFonts w:asciiTheme="minorHAnsi" w:hAnsiTheme="minorHAnsi" w:cstheme="minorHAnsi"/>
          <w:lang w:eastAsia="en-US"/>
        </w:rPr>
        <w:t>. Jeżeli Wykonawca udowodni Zamawiającemu zasadność zmiany, jego wynagrodzenie ulegnie zmianie o wartość wzrostu całkowitego kosztu Wykonawcy</w:t>
      </w:r>
      <w:r w:rsidR="00E56EBF" w:rsidRPr="00D67DF9">
        <w:rPr>
          <w:rFonts w:asciiTheme="minorHAnsi" w:hAnsiTheme="minorHAnsi" w:cstheme="minorHAnsi"/>
          <w:lang w:eastAsia="en-US"/>
        </w:rPr>
        <w:t>,</w:t>
      </w:r>
      <w:r w:rsidRPr="00D67DF9">
        <w:rPr>
          <w:rFonts w:asciiTheme="minorHAnsi" w:hAnsiTheme="minorHAnsi" w:cstheme="minorHAnsi"/>
          <w:lang w:eastAsia="en-US"/>
        </w:rPr>
        <w:t xml:space="preserve"> wynikającą ze zwiększenia wynagrodzenia osób bezpośrednio wykonujących zamówienie.</w:t>
      </w:r>
    </w:p>
    <w:p w14:paraId="09456019" w14:textId="5C6ACE02" w:rsidR="00B61462" w:rsidRPr="00D67DF9" w:rsidRDefault="00B30CE8"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 xml:space="preserve">W </w:t>
      </w:r>
      <w:r w:rsidR="00FB0155" w:rsidRPr="00D67DF9">
        <w:rPr>
          <w:rFonts w:asciiTheme="minorHAnsi" w:hAnsiTheme="minorHAnsi" w:cstheme="minorHAnsi"/>
          <w:spacing w:val="-6"/>
        </w:rPr>
        <w:t>przyp</w:t>
      </w:r>
      <w:r w:rsidRPr="00D67DF9">
        <w:rPr>
          <w:rFonts w:asciiTheme="minorHAnsi" w:hAnsiTheme="minorHAnsi" w:cstheme="minorHAnsi"/>
          <w:spacing w:val="-6"/>
        </w:rPr>
        <w:t>adku zmiany, o której mowa w ust. 1 pkt. 3 i 4, Wykonawca zobligowany będzie przedłożyć Zamawiającemu wykaz zatrudnionych do realizacji umowy pracowników, dla których ma zastoso</w:t>
      </w:r>
      <w:r w:rsidR="00557B7F" w:rsidRPr="00D67DF9">
        <w:rPr>
          <w:rFonts w:asciiTheme="minorHAnsi" w:hAnsiTheme="minorHAnsi" w:cstheme="minorHAnsi"/>
          <w:spacing w:val="-6"/>
        </w:rPr>
        <w:softHyphen/>
      </w:r>
      <w:r w:rsidRPr="00D67DF9">
        <w:rPr>
          <w:rFonts w:asciiTheme="minorHAnsi" w:hAnsiTheme="minorHAnsi" w:cstheme="minorHAnsi"/>
          <w:spacing w:val="-6"/>
        </w:rPr>
        <w:t xml:space="preserve">wanie zmiana zasad wraz z kalkulacją kosztów wynikającą z przedmiotowej zmiany, które mają bezpośredni wpływ </w:t>
      </w:r>
      <w:r w:rsidR="00FB734A" w:rsidRPr="00D67DF9">
        <w:rPr>
          <w:rFonts w:asciiTheme="minorHAnsi" w:hAnsiTheme="minorHAnsi" w:cstheme="minorHAnsi"/>
          <w:spacing w:val="-6"/>
        </w:rPr>
        <w:t>na zaoferowaną w ofercie cenę wykonania zamówienia</w:t>
      </w:r>
      <w:r w:rsidRPr="00D67DF9">
        <w:rPr>
          <w:rFonts w:asciiTheme="minorHAnsi" w:hAnsiTheme="minorHAnsi" w:cstheme="minorHAnsi"/>
          <w:spacing w:val="-6"/>
        </w:rPr>
        <w:t xml:space="preserve">. Jeżeli Wykonawca udowodni Zamawiającemu zasadność zmiany, jego wynagrodzenie ulegnie zmianie o wartość wzrostu całkowitego kosztu Wykonawcy, jaką będzie on zobowiązany dodatkowo ponieść w celu </w:t>
      </w:r>
      <w:r w:rsidRPr="00D67DF9">
        <w:rPr>
          <w:rFonts w:asciiTheme="minorHAnsi" w:hAnsiTheme="minorHAnsi" w:cstheme="minorHAnsi"/>
          <w:spacing w:val="-6"/>
        </w:rPr>
        <w:lastRenderedPageBreak/>
        <w:t>uwzględnienia zmiany zasad wskazanych w ust. 1 pkt. 3 i 4, przy zachowaniu dotychczasowej kwoty netto wynagrodzenia osób bezpośrednio wykonujących zamówienie na rzecz Zamawiającego.</w:t>
      </w:r>
    </w:p>
    <w:p w14:paraId="458455B4" w14:textId="43366725" w:rsidR="00B61462" w:rsidRPr="00D67DF9" w:rsidRDefault="00FB0155"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Podstawą do dokonania zmiany wynagrodzenia w przypadkach, o których mowa w ust. 1, jest pisemny wniosek Wykonawcy lub Zamawiającego</w:t>
      </w:r>
      <w:r w:rsidR="0099709A" w:rsidRPr="00D67DF9">
        <w:rPr>
          <w:rFonts w:asciiTheme="minorHAnsi" w:hAnsiTheme="minorHAnsi" w:cstheme="minorHAnsi"/>
        </w:rPr>
        <w:t>,</w:t>
      </w:r>
      <w:r w:rsidRPr="00D67DF9">
        <w:rPr>
          <w:rFonts w:asciiTheme="minorHAnsi" w:hAnsiTheme="minorHAnsi" w:cstheme="minorHAnsi"/>
        </w:rPr>
        <w:t xml:space="preserve"> złożony drugiej Stronie umowy</w:t>
      </w:r>
      <w:r w:rsidR="0099709A" w:rsidRPr="00D67DF9">
        <w:rPr>
          <w:rFonts w:asciiTheme="minorHAnsi" w:hAnsiTheme="minorHAnsi" w:cstheme="minorHAnsi"/>
        </w:rPr>
        <w:t xml:space="preserve"> najpóźniej </w:t>
      </w:r>
      <w:r w:rsidR="0032582C" w:rsidRPr="00D67DF9">
        <w:rPr>
          <w:rFonts w:asciiTheme="minorHAnsi" w:hAnsiTheme="minorHAnsi" w:cstheme="minorHAnsi"/>
        </w:rPr>
        <w:br/>
      </w:r>
      <w:r w:rsidR="0099709A" w:rsidRPr="00D67DF9">
        <w:rPr>
          <w:rFonts w:asciiTheme="minorHAnsi" w:hAnsiTheme="minorHAnsi" w:cstheme="minorHAnsi"/>
        </w:rPr>
        <w:t>w terminie do 30 dni od wejścia w życie nowych przepisów</w:t>
      </w:r>
      <w:r w:rsidRPr="00D67DF9">
        <w:rPr>
          <w:rFonts w:asciiTheme="minorHAnsi" w:hAnsiTheme="minorHAnsi" w:cstheme="minorHAnsi"/>
        </w:rPr>
        <w:t xml:space="preserve">, </w:t>
      </w:r>
      <w:bookmarkStart w:id="268" w:name="_Hlk47096409"/>
      <w:r w:rsidRPr="00D67DF9">
        <w:rPr>
          <w:rFonts w:asciiTheme="minorHAnsi" w:hAnsiTheme="minorHAnsi" w:cstheme="minorHAnsi"/>
        </w:rPr>
        <w:t>zawierający dokładny opis proponowanej zmiany wraz z uzasadnieniem</w:t>
      </w:r>
      <w:r w:rsidR="0099709A" w:rsidRPr="00D67DF9">
        <w:rPr>
          <w:rFonts w:asciiTheme="minorHAnsi" w:hAnsiTheme="minorHAnsi" w:cstheme="minorHAnsi"/>
        </w:rPr>
        <w:t xml:space="preserve"> i szczegółową kalkulacją kosztów</w:t>
      </w:r>
      <w:r w:rsidR="00BA1C3E" w:rsidRPr="00D67DF9">
        <w:rPr>
          <w:rFonts w:asciiTheme="minorHAnsi" w:hAnsiTheme="minorHAnsi" w:cstheme="minorHAnsi"/>
        </w:rPr>
        <w:t xml:space="preserve"> oraz zasadami sporządzenia takiej kalkulacji</w:t>
      </w:r>
      <w:bookmarkEnd w:id="268"/>
      <w:r w:rsidRPr="00D67DF9">
        <w:rPr>
          <w:rFonts w:asciiTheme="minorHAnsi" w:hAnsiTheme="minorHAnsi" w:cstheme="minorHAnsi"/>
        </w:rPr>
        <w:t xml:space="preserve">. </w:t>
      </w:r>
    </w:p>
    <w:p w14:paraId="00D8C432" w14:textId="77777777" w:rsidR="00B61462" w:rsidRPr="00D67DF9" w:rsidRDefault="00FB0155"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Wykonawca zobowiązany jest wykazać we wniosku</w:t>
      </w:r>
      <w:r w:rsidR="0099709A" w:rsidRPr="00D67DF9">
        <w:rPr>
          <w:rFonts w:asciiTheme="minorHAnsi" w:hAnsiTheme="minorHAnsi" w:cstheme="minorHAnsi"/>
          <w:spacing w:val="-6"/>
        </w:rPr>
        <w:t xml:space="preserve"> i udowodnić Zamawiającemu</w:t>
      </w:r>
      <w:r w:rsidRPr="00D67DF9">
        <w:rPr>
          <w:rFonts w:asciiTheme="minorHAnsi" w:hAnsiTheme="minorHAnsi" w:cstheme="minorHAnsi"/>
          <w:spacing w:val="-6"/>
        </w:rPr>
        <w:t xml:space="preserve">, że zmiana </w:t>
      </w:r>
      <w:r w:rsidR="0099709A" w:rsidRPr="00D67DF9">
        <w:rPr>
          <w:rFonts w:asciiTheme="minorHAnsi" w:hAnsiTheme="minorHAnsi" w:cstheme="minorHAnsi"/>
          <w:spacing w:val="-6"/>
        </w:rPr>
        <w:t>przepisów, wskazanych w ust. 1,</w:t>
      </w:r>
      <w:r w:rsidRPr="00D67DF9">
        <w:rPr>
          <w:rFonts w:asciiTheme="minorHAnsi" w:hAnsiTheme="minorHAnsi" w:cstheme="minorHAnsi"/>
          <w:spacing w:val="-6"/>
        </w:rPr>
        <w:t xml:space="preserve"> będzie miała wpływ na koszty wykonania przez niego zamówienia.</w:t>
      </w:r>
    </w:p>
    <w:p w14:paraId="16EB5190" w14:textId="4D54CB85" w:rsidR="00B61462" w:rsidRPr="00D67DF9" w:rsidRDefault="00FB0155"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Wniosek </w:t>
      </w:r>
      <w:r w:rsidR="0099709A" w:rsidRPr="00D67DF9">
        <w:rPr>
          <w:rFonts w:asciiTheme="minorHAnsi" w:hAnsiTheme="minorHAnsi" w:cstheme="minorHAnsi"/>
          <w:spacing w:val="-4"/>
        </w:rPr>
        <w:t xml:space="preserve">Wykonawcy </w:t>
      </w:r>
      <w:r w:rsidRPr="00D67DF9">
        <w:rPr>
          <w:rFonts w:asciiTheme="minorHAnsi" w:hAnsiTheme="minorHAnsi" w:cstheme="minorHAnsi"/>
          <w:spacing w:val="-4"/>
        </w:rPr>
        <w:t xml:space="preserve">wraz z załączonymi dokumentami podlegać </w:t>
      </w:r>
      <w:r w:rsidR="0099709A" w:rsidRPr="00D67DF9">
        <w:rPr>
          <w:rFonts w:asciiTheme="minorHAnsi" w:hAnsiTheme="minorHAnsi" w:cstheme="minorHAnsi"/>
          <w:spacing w:val="-4"/>
        </w:rPr>
        <w:t xml:space="preserve">będzie </w:t>
      </w:r>
      <w:r w:rsidRPr="00D67DF9">
        <w:rPr>
          <w:rFonts w:asciiTheme="minorHAnsi" w:hAnsiTheme="minorHAnsi" w:cstheme="minorHAnsi"/>
          <w:spacing w:val="-4"/>
        </w:rPr>
        <w:t xml:space="preserve">weryfikacji </w:t>
      </w:r>
      <w:r w:rsidR="0099709A" w:rsidRPr="00D67DF9">
        <w:rPr>
          <w:rFonts w:asciiTheme="minorHAnsi" w:hAnsiTheme="minorHAnsi" w:cstheme="minorHAnsi"/>
          <w:spacing w:val="-4"/>
        </w:rPr>
        <w:t xml:space="preserve">ze strony </w:t>
      </w:r>
      <w:r w:rsidRPr="00D67DF9">
        <w:rPr>
          <w:rFonts w:asciiTheme="minorHAnsi" w:hAnsiTheme="minorHAnsi" w:cstheme="minorHAnsi"/>
          <w:spacing w:val="-4"/>
        </w:rPr>
        <w:t xml:space="preserve">Zamawiającego, </w:t>
      </w:r>
      <w:r w:rsidR="0099709A" w:rsidRPr="00D67DF9">
        <w:rPr>
          <w:rFonts w:asciiTheme="minorHAnsi" w:hAnsiTheme="minorHAnsi" w:cstheme="minorHAnsi"/>
          <w:spacing w:val="-4"/>
        </w:rPr>
        <w:t xml:space="preserve">który </w:t>
      </w:r>
      <w:r w:rsidR="0065253B" w:rsidRPr="00D67DF9">
        <w:rPr>
          <w:rFonts w:asciiTheme="minorHAnsi" w:hAnsiTheme="minorHAnsi" w:cstheme="minorHAnsi"/>
          <w:spacing w:val="-4"/>
        </w:rPr>
        <w:t xml:space="preserve">w terminie 14 dni od otrzymania wniosku </w:t>
      </w:r>
      <w:r w:rsidR="0099709A" w:rsidRPr="00D67DF9">
        <w:rPr>
          <w:rFonts w:asciiTheme="minorHAnsi" w:hAnsiTheme="minorHAnsi" w:cstheme="minorHAnsi"/>
          <w:spacing w:val="-4"/>
        </w:rPr>
        <w:t>może zwrócić się</w:t>
      </w:r>
      <w:r w:rsidR="00F42336" w:rsidRPr="00D67DF9">
        <w:rPr>
          <w:rFonts w:asciiTheme="minorHAnsi" w:hAnsiTheme="minorHAnsi" w:cstheme="minorHAnsi"/>
          <w:spacing w:val="-4"/>
        </w:rPr>
        <w:t xml:space="preserve"> </w:t>
      </w:r>
      <w:r w:rsidR="0099709A" w:rsidRPr="00D67DF9">
        <w:rPr>
          <w:rFonts w:asciiTheme="minorHAnsi" w:hAnsiTheme="minorHAnsi" w:cstheme="minorHAnsi"/>
          <w:spacing w:val="-4"/>
        </w:rPr>
        <w:t xml:space="preserve">do Wykonawcy </w:t>
      </w:r>
      <w:r w:rsidR="00F42336" w:rsidRPr="00D67DF9">
        <w:rPr>
          <w:rFonts w:asciiTheme="minorHAnsi" w:hAnsiTheme="minorHAnsi" w:cstheme="minorHAnsi"/>
          <w:spacing w:val="-4"/>
        </w:rPr>
        <w:br/>
      </w:r>
      <w:r w:rsidR="0099709A" w:rsidRPr="00D67DF9">
        <w:rPr>
          <w:rFonts w:asciiTheme="minorHAnsi" w:hAnsiTheme="minorHAnsi" w:cstheme="minorHAnsi"/>
          <w:spacing w:val="-4"/>
        </w:rPr>
        <w:t>z wezwaniem o jego uzupełnienie</w:t>
      </w:r>
      <w:r w:rsidR="0065253B" w:rsidRPr="00D67DF9">
        <w:rPr>
          <w:rFonts w:asciiTheme="minorHAnsi" w:hAnsiTheme="minorHAnsi" w:cstheme="minorHAnsi"/>
          <w:spacing w:val="-4"/>
        </w:rPr>
        <w:t>,</w:t>
      </w:r>
      <w:r w:rsidR="0099709A" w:rsidRPr="00D67DF9">
        <w:rPr>
          <w:rFonts w:asciiTheme="minorHAnsi" w:hAnsiTheme="minorHAnsi" w:cstheme="minorHAnsi"/>
          <w:spacing w:val="-4"/>
        </w:rPr>
        <w:t xml:space="preserve"> poprzez przekazanie dodatkowych wyjaśnień, informacji lub dokumentów. Wykonawca jest zobowiązany odpowiedzieć na wezwanie Zamawiającego wyczerpu</w:t>
      </w:r>
      <w:r w:rsidR="0065253B" w:rsidRPr="00D67DF9">
        <w:rPr>
          <w:rFonts w:asciiTheme="minorHAnsi" w:hAnsiTheme="minorHAnsi" w:cstheme="minorHAnsi"/>
          <w:spacing w:val="-4"/>
        </w:rPr>
        <w:softHyphen/>
      </w:r>
      <w:r w:rsidR="0099709A" w:rsidRPr="00D67DF9">
        <w:rPr>
          <w:rFonts w:asciiTheme="minorHAnsi" w:hAnsiTheme="minorHAnsi" w:cstheme="minorHAnsi"/>
          <w:spacing w:val="-4"/>
        </w:rPr>
        <w:t>jąco i zgodnie ze stanem faktycznym, w terminie 7 dni od dnia otrzymania wezwania</w:t>
      </w:r>
      <w:r w:rsidR="0065253B" w:rsidRPr="00D67DF9">
        <w:rPr>
          <w:rFonts w:asciiTheme="minorHAnsi" w:hAnsiTheme="minorHAnsi" w:cstheme="minorHAnsi"/>
          <w:spacing w:val="-4"/>
        </w:rPr>
        <w:t>.</w:t>
      </w:r>
    </w:p>
    <w:p w14:paraId="5CA4B8E9" w14:textId="37D0ACC5" w:rsidR="00B61462" w:rsidRPr="00D67DF9" w:rsidRDefault="0065253B"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Zamawiający w terminie 30 dni od otrzymania kompletnego wniosku, </w:t>
      </w:r>
      <w:bookmarkStart w:id="269" w:name="_Hlk47096584"/>
      <w:r w:rsidRPr="00D67DF9">
        <w:rPr>
          <w:rFonts w:asciiTheme="minorHAnsi" w:hAnsiTheme="minorHAnsi" w:cstheme="minorHAnsi"/>
        </w:rPr>
        <w:t>informacji i wyjaśnień zajmie pisemne stanowisko w sprawie</w:t>
      </w:r>
      <w:bookmarkEnd w:id="269"/>
      <w:r w:rsidRPr="00D67DF9">
        <w:rPr>
          <w:rFonts w:asciiTheme="minorHAnsi" w:hAnsiTheme="minorHAnsi" w:cstheme="minorHAnsi"/>
        </w:rPr>
        <w:t>; za dzień przekazania stanowiska, uznaje się dzień jego wysłania na adres właściwy dla doręczeń pism dla Wykonawcy.</w:t>
      </w:r>
    </w:p>
    <w:p w14:paraId="36569F72" w14:textId="77777777" w:rsidR="00B61462" w:rsidRPr="00D67DF9" w:rsidRDefault="0065253B"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Zamawiający</w:t>
      </w:r>
      <w:r w:rsidR="00FB0155" w:rsidRPr="00D67DF9">
        <w:rPr>
          <w:rFonts w:asciiTheme="minorHAnsi" w:hAnsiTheme="minorHAnsi" w:cstheme="minorHAnsi"/>
        </w:rPr>
        <w:t xml:space="preserve"> zastrzega sobie prawo odmowy dokonania zmiany wysokości </w:t>
      </w:r>
      <w:r w:rsidR="0099709A" w:rsidRPr="00D67DF9">
        <w:rPr>
          <w:rFonts w:asciiTheme="minorHAnsi" w:hAnsiTheme="minorHAnsi" w:cstheme="minorHAnsi"/>
        </w:rPr>
        <w:t>wynagrodzenia należnego Wykonawcy</w:t>
      </w:r>
      <w:r w:rsidR="00FB0155" w:rsidRPr="00D67DF9">
        <w:rPr>
          <w:rFonts w:asciiTheme="minorHAnsi" w:hAnsiTheme="minorHAnsi" w:cstheme="minorHAnsi"/>
        </w:rPr>
        <w:t xml:space="preserve"> w przypadku, gdy wniosek Wykonawcy nie będzie spełniał warunków opisanych w postanowieniach niniejsze</w:t>
      </w:r>
      <w:r w:rsidRPr="00D67DF9">
        <w:rPr>
          <w:rFonts w:asciiTheme="minorHAnsi" w:hAnsiTheme="minorHAnsi" w:cstheme="minorHAnsi"/>
        </w:rPr>
        <w:t>j umowy.</w:t>
      </w:r>
    </w:p>
    <w:p w14:paraId="342F9DA6" w14:textId="5B80D8A2" w:rsidR="00B61462" w:rsidRPr="00D67DF9" w:rsidRDefault="00FA2E53"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 przypadku wniosku składanego przez Zamawiającego,</w:t>
      </w:r>
      <w:r w:rsidRPr="00D67DF9">
        <w:rPr>
          <w:rFonts w:asciiTheme="minorHAnsi" w:hAnsiTheme="minorHAnsi" w:cstheme="minorHAnsi"/>
          <w:lang w:eastAsia="en-US"/>
        </w:rPr>
        <w:t xml:space="preserve"> </w:t>
      </w:r>
      <w:r w:rsidRPr="00D67DF9">
        <w:rPr>
          <w:rFonts w:asciiTheme="minorHAnsi" w:hAnsiTheme="minorHAnsi" w:cstheme="minorHAnsi"/>
        </w:rPr>
        <w:t xml:space="preserve">wniosek taki powinien zawierać </w:t>
      </w:r>
      <w:r w:rsidR="0032582C" w:rsidRPr="00D67DF9">
        <w:rPr>
          <w:rFonts w:asciiTheme="minorHAnsi" w:hAnsiTheme="minorHAnsi" w:cstheme="minorHAnsi"/>
        </w:rPr>
        <w:br/>
      </w:r>
      <w:r w:rsidRPr="00D67DF9">
        <w:rPr>
          <w:rFonts w:asciiTheme="minorHAnsi" w:hAnsiTheme="minorHAnsi" w:cstheme="minorHAnsi"/>
        </w:rPr>
        <w:t xml:space="preserve">co najmniej propozycję zmiany umowy w zakresie wysokości wynagrodzenia </w:t>
      </w:r>
      <w:r w:rsidR="00BA1C3E" w:rsidRPr="00D67DF9">
        <w:rPr>
          <w:rFonts w:asciiTheme="minorHAnsi" w:hAnsiTheme="minorHAnsi" w:cstheme="minorHAnsi"/>
        </w:rPr>
        <w:t xml:space="preserve">należnego Wykonawcy </w:t>
      </w:r>
      <w:r w:rsidRPr="00D67DF9">
        <w:rPr>
          <w:rFonts w:asciiTheme="minorHAnsi" w:hAnsiTheme="minorHAnsi" w:cstheme="minorHAnsi"/>
        </w:rPr>
        <w:t>oraz powołanie się na podstawę prawną zmian</w:t>
      </w:r>
      <w:r w:rsidR="00BA1C3E" w:rsidRPr="00D67DF9">
        <w:rPr>
          <w:rFonts w:asciiTheme="minorHAnsi" w:hAnsiTheme="minorHAnsi" w:cstheme="minorHAnsi"/>
        </w:rPr>
        <w:t>y</w:t>
      </w:r>
      <w:r w:rsidRPr="00D67DF9">
        <w:rPr>
          <w:rFonts w:asciiTheme="minorHAnsi" w:hAnsiTheme="minorHAnsi" w:cstheme="minorHAnsi"/>
        </w:rPr>
        <w:t xml:space="preserve"> przepisów.</w:t>
      </w:r>
      <w:bookmarkEnd w:id="267"/>
    </w:p>
    <w:p w14:paraId="21BFBCDA" w14:textId="624F96EA" w:rsidR="00B61462" w:rsidRPr="00D67DF9" w:rsidRDefault="00BA1C3E"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spacing w:val="-7"/>
        </w:rPr>
      </w:pPr>
      <w:r w:rsidRPr="00D67DF9">
        <w:rPr>
          <w:rFonts w:asciiTheme="minorHAnsi" w:hAnsiTheme="minorHAnsi" w:cstheme="minorHAnsi"/>
          <w:spacing w:val="-6"/>
        </w:rPr>
        <w:t>P</w:t>
      </w:r>
      <w:r w:rsidR="008043AE" w:rsidRPr="00D67DF9">
        <w:rPr>
          <w:rFonts w:asciiTheme="minorHAnsi" w:hAnsiTheme="minorHAnsi" w:cstheme="minorHAnsi"/>
          <w:spacing w:val="-6"/>
        </w:rPr>
        <w:t xml:space="preserve">rzed przekazaniem wniosku, o którym mowa w </w:t>
      </w:r>
      <w:r w:rsidRPr="00D67DF9">
        <w:rPr>
          <w:rFonts w:asciiTheme="minorHAnsi" w:hAnsiTheme="minorHAnsi" w:cstheme="minorHAnsi"/>
          <w:spacing w:val="-6"/>
        </w:rPr>
        <w:t xml:space="preserve">pkt. </w:t>
      </w:r>
      <w:r w:rsidR="00B61462" w:rsidRPr="00D67DF9">
        <w:rPr>
          <w:rFonts w:asciiTheme="minorHAnsi" w:hAnsiTheme="minorHAnsi" w:cstheme="minorHAnsi"/>
          <w:spacing w:val="-6"/>
        </w:rPr>
        <w:t>10</w:t>
      </w:r>
      <w:r w:rsidRPr="00D67DF9">
        <w:rPr>
          <w:rFonts w:asciiTheme="minorHAnsi" w:hAnsiTheme="minorHAnsi" w:cstheme="minorHAnsi"/>
          <w:spacing w:val="-6"/>
        </w:rPr>
        <w:t>,</w:t>
      </w:r>
      <w:r w:rsidR="008043AE" w:rsidRPr="00D67DF9">
        <w:rPr>
          <w:rFonts w:asciiTheme="minorHAnsi" w:hAnsiTheme="minorHAnsi" w:cstheme="minorHAnsi"/>
          <w:spacing w:val="-6"/>
        </w:rPr>
        <w:t xml:space="preserve"> Zamawiający może zwrócić się </w:t>
      </w:r>
      <w:r w:rsidR="0032582C" w:rsidRPr="00D67DF9">
        <w:rPr>
          <w:rFonts w:asciiTheme="minorHAnsi" w:hAnsiTheme="minorHAnsi" w:cstheme="minorHAnsi"/>
          <w:spacing w:val="-6"/>
        </w:rPr>
        <w:br/>
      </w:r>
      <w:r w:rsidR="008043AE" w:rsidRPr="00D67DF9">
        <w:rPr>
          <w:rFonts w:asciiTheme="minorHAnsi" w:hAnsiTheme="minorHAnsi" w:cstheme="minorHAnsi"/>
          <w:spacing w:val="-6"/>
        </w:rPr>
        <w:t xml:space="preserve">do Wykonawcy o udzielenie informacji lub przekazanie wyjaśnień lub dokumentów niezbędnych </w:t>
      </w:r>
      <w:r w:rsidR="0004561E" w:rsidRPr="00D67DF9">
        <w:rPr>
          <w:rFonts w:asciiTheme="minorHAnsi" w:hAnsiTheme="minorHAnsi" w:cstheme="minorHAnsi"/>
          <w:spacing w:val="-6"/>
        </w:rPr>
        <w:br/>
      </w:r>
      <w:r w:rsidR="008043AE" w:rsidRPr="00D67DF9">
        <w:rPr>
          <w:rFonts w:asciiTheme="minorHAnsi" w:hAnsiTheme="minorHAnsi" w:cstheme="minorHAnsi"/>
          <w:spacing w:val="-6"/>
        </w:rPr>
        <w:t>do oceny przez Zamawiającego, czy zmiany w zakresie przepisów</w:t>
      </w:r>
      <w:r w:rsidRPr="00D67DF9">
        <w:rPr>
          <w:rFonts w:asciiTheme="minorHAnsi" w:hAnsiTheme="minorHAnsi" w:cstheme="minorHAnsi"/>
          <w:spacing w:val="-6"/>
        </w:rPr>
        <w:t xml:space="preserve"> przywołanych w ust. 1</w:t>
      </w:r>
      <w:r w:rsidR="008043AE" w:rsidRPr="00D67DF9">
        <w:rPr>
          <w:rFonts w:asciiTheme="minorHAnsi" w:hAnsiTheme="minorHAnsi" w:cstheme="minorHAnsi"/>
          <w:spacing w:val="-6"/>
        </w:rPr>
        <w:t xml:space="preserve">, mają wpływ </w:t>
      </w:r>
      <w:r w:rsidR="008043AE" w:rsidRPr="00D67DF9">
        <w:rPr>
          <w:rFonts w:asciiTheme="minorHAnsi" w:hAnsiTheme="minorHAnsi" w:cstheme="minorHAnsi"/>
          <w:spacing w:val="-7"/>
        </w:rPr>
        <w:t>na koszty wykonania umowy przez Wykonawcę oraz w jakim stopniu zmiany tych kosztów uzasadniają zmianę wysokości wynagrodzenia; rodzaj i zakres tych informacji określi Zamawiający w wezwaniu</w:t>
      </w:r>
      <w:r w:rsidRPr="00D67DF9">
        <w:rPr>
          <w:rFonts w:asciiTheme="minorHAnsi" w:hAnsiTheme="minorHAnsi" w:cstheme="minorHAnsi"/>
          <w:spacing w:val="-7"/>
        </w:rPr>
        <w:t>.</w:t>
      </w:r>
    </w:p>
    <w:p w14:paraId="53BCBEFA" w14:textId="07CB2D22" w:rsidR="00B61462" w:rsidRPr="00D67DF9" w:rsidRDefault="00471E2C"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J</w:t>
      </w:r>
      <w:r w:rsidR="008043AE" w:rsidRPr="00D67DF9">
        <w:rPr>
          <w:rFonts w:asciiTheme="minorHAnsi" w:hAnsiTheme="minorHAnsi" w:cstheme="minorHAnsi"/>
        </w:rPr>
        <w:t xml:space="preserve">eżeli w trakcie trwania procedury opisanej </w:t>
      </w:r>
      <w:r w:rsidRPr="00D67DF9">
        <w:rPr>
          <w:rFonts w:asciiTheme="minorHAnsi" w:hAnsiTheme="minorHAnsi" w:cstheme="minorHAnsi"/>
        </w:rPr>
        <w:t xml:space="preserve">powyżej </w:t>
      </w:r>
      <w:r w:rsidR="008043AE" w:rsidRPr="00D67DF9">
        <w:rPr>
          <w:rFonts w:asciiTheme="minorHAnsi" w:hAnsiTheme="minorHAnsi" w:cstheme="minorHAnsi"/>
        </w:rPr>
        <w:t>zostanie wykazane</w:t>
      </w:r>
      <w:r w:rsidR="00BA23B5" w:rsidRPr="00D67DF9">
        <w:rPr>
          <w:rFonts w:asciiTheme="minorHAnsi" w:hAnsiTheme="minorHAnsi" w:cstheme="minorHAnsi"/>
        </w:rPr>
        <w:t xml:space="preserve"> bezsprzecznie</w:t>
      </w:r>
      <w:r w:rsidR="008043AE" w:rsidRPr="00D67DF9">
        <w:rPr>
          <w:rFonts w:asciiTheme="minorHAnsi" w:hAnsiTheme="minorHAnsi" w:cstheme="minorHAnsi"/>
        </w:rPr>
        <w:t xml:space="preserve">, </w:t>
      </w:r>
      <w:r w:rsidR="0032582C" w:rsidRPr="00D67DF9">
        <w:rPr>
          <w:rFonts w:asciiTheme="minorHAnsi" w:hAnsiTheme="minorHAnsi" w:cstheme="minorHAnsi"/>
        </w:rPr>
        <w:br/>
      </w:r>
      <w:r w:rsidR="008043AE" w:rsidRPr="00D67DF9">
        <w:rPr>
          <w:rFonts w:asciiTheme="minorHAnsi" w:hAnsiTheme="minorHAnsi" w:cstheme="minorHAnsi"/>
        </w:rPr>
        <w:t xml:space="preserve">że zmiany przywołanych </w:t>
      </w:r>
      <w:r w:rsidRPr="00D67DF9">
        <w:rPr>
          <w:rFonts w:asciiTheme="minorHAnsi" w:hAnsiTheme="minorHAnsi" w:cstheme="minorHAnsi"/>
        </w:rPr>
        <w:t>w ust. 1 przepisów</w:t>
      </w:r>
      <w:r w:rsidR="008043AE" w:rsidRPr="00D67DF9">
        <w:rPr>
          <w:rFonts w:asciiTheme="minorHAnsi" w:hAnsiTheme="minorHAnsi" w:cstheme="minorHAnsi"/>
        </w:rPr>
        <w:t xml:space="preserve"> uzasadniają zmianę wysokości wynagrodzenia należnego</w:t>
      </w:r>
      <w:r w:rsidR="00FB734A" w:rsidRPr="00D67DF9">
        <w:rPr>
          <w:rFonts w:asciiTheme="minorHAnsi" w:hAnsiTheme="minorHAnsi" w:cstheme="minorHAnsi"/>
        </w:rPr>
        <w:t xml:space="preserve"> </w:t>
      </w:r>
      <w:r w:rsidR="008043AE" w:rsidRPr="00D67DF9">
        <w:rPr>
          <w:rFonts w:asciiTheme="minorHAnsi" w:hAnsiTheme="minorHAnsi" w:cstheme="minorHAnsi"/>
        </w:rPr>
        <w:t>Wykonawcy, Strony umowy zawrą stosowny aneks do umowy, określający nową wysokość wynagrodzenia Wykonawcy, z uwzględnieniem dowiedzionych zmian</w:t>
      </w:r>
      <w:r w:rsidR="001E5808" w:rsidRPr="00D67DF9">
        <w:rPr>
          <w:rFonts w:asciiTheme="minorHAnsi" w:hAnsiTheme="minorHAnsi" w:cstheme="minorHAnsi"/>
        </w:rPr>
        <w:t>.</w:t>
      </w:r>
    </w:p>
    <w:p w14:paraId="4DD5A24A" w14:textId="4D0D892B" w:rsidR="00B61462" w:rsidRPr="00D67DF9" w:rsidRDefault="00FE0545" w:rsidP="009A50ED">
      <w:pPr>
        <w:widowControl w:val="0"/>
        <w:numPr>
          <w:ilvl w:val="0"/>
          <w:numId w:val="37"/>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Zmiana wynagrodzenia należnego Wykonawcy może nastąpić nie wcześniej niż z dniem wejścia </w:t>
      </w:r>
      <w:r w:rsidRPr="00D67DF9">
        <w:rPr>
          <w:rFonts w:asciiTheme="minorHAnsi" w:hAnsiTheme="minorHAnsi" w:cstheme="minorHAnsi"/>
        </w:rPr>
        <w:br/>
        <w:t>w życie przepisów, stanowiących podstawę do wystąpienia z wnioskiem o zmianę</w:t>
      </w:r>
      <w:r w:rsidR="00F60BB7" w:rsidRPr="00D67DF9">
        <w:rPr>
          <w:rFonts w:asciiTheme="minorHAnsi" w:hAnsiTheme="minorHAnsi" w:cstheme="minorHAnsi"/>
        </w:rPr>
        <w:t xml:space="preserve"> i nie wcześniej niż po upływie 12 miesięcy od daty rozpoczęcia realizacji zamówienia</w:t>
      </w:r>
      <w:r w:rsidRPr="00D67DF9">
        <w:rPr>
          <w:rFonts w:asciiTheme="minorHAnsi" w:hAnsiTheme="minorHAnsi" w:cstheme="minorHAnsi"/>
        </w:rPr>
        <w:t>.</w:t>
      </w:r>
    </w:p>
    <w:p w14:paraId="62771F2D" w14:textId="47E87362" w:rsidR="004F3A7C" w:rsidRPr="00D67DF9" w:rsidRDefault="004F3A7C" w:rsidP="003C551D">
      <w:pPr>
        <w:widowControl w:val="0"/>
        <w:suppressAutoHyphens w:val="0"/>
        <w:spacing w:before="60" w:line="276" w:lineRule="auto"/>
        <w:jc w:val="center"/>
        <w:rPr>
          <w:rFonts w:asciiTheme="minorHAnsi" w:hAnsiTheme="minorHAnsi" w:cstheme="minorHAnsi"/>
          <w:b/>
          <w:spacing w:val="-4"/>
        </w:rPr>
      </w:pPr>
      <w:r w:rsidRPr="00D67DF9">
        <w:rPr>
          <w:rFonts w:asciiTheme="minorHAnsi" w:hAnsiTheme="minorHAnsi" w:cstheme="minorHAnsi"/>
          <w:b/>
          <w:spacing w:val="-4"/>
        </w:rPr>
        <w:t>§1</w:t>
      </w:r>
      <w:r w:rsidR="005C1C77" w:rsidRPr="00D67DF9">
        <w:rPr>
          <w:rFonts w:asciiTheme="minorHAnsi" w:hAnsiTheme="minorHAnsi" w:cstheme="minorHAnsi"/>
          <w:b/>
          <w:spacing w:val="-4"/>
        </w:rPr>
        <w:t>4</w:t>
      </w:r>
    </w:p>
    <w:p w14:paraId="0EF3F591" w14:textId="77777777"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Przez zmianę ceny materiałów lub kosztów rozumie się wzrost odpowiednio cen lub kosztów, </w:t>
      </w:r>
      <w:r w:rsidRPr="00D67DF9">
        <w:rPr>
          <w:rFonts w:asciiTheme="minorHAnsi" w:hAnsiTheme="minorHAnsi" w:cstheme="minorHAnsi"/>
          <w:spacing w:val="-4"/>
        </w:rPr>
        <w:br/>
        <w:t>jak i ich obniżenie, względem ceny lub kosztu przyjętych w celu ustalenia wynagrodzenia Wykonawcy zawartego w ofercie.</w:t>
      </w:r>
    </w:p>
    <w:p w14:paraId="35BFAF13" w14:textId="77777777"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lastRenderedPageBreak/>
        <w:t>Zamawiający ustala następujące zasady, stanowiące podstawę wprowadzenia zmiany wysokości wynagrodzenia należnego Wykonawcy:</w:t>
      </w:r>
    </w:p>
    <w:p w14:paraId="15AC4AEA"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za podstawę do żądania zmiany wynagrodzenia należnego Wykonawcy i określenia wysokości takiej zmiany, Strony umowy przyjmują wskaźnik </w:t>
      </w:r>
      <w:bookmarkStart w:id="270" w:name="_Hlk47042084"/>
      <w:r w:rsidRPr="00D67DF9">
        <w:rPr>
          <w:rFonts w:asciiTheme="minorHAnsi" w:hAnsiTheme="minorHAnsi" w:cstheme="minorHAnsi"/>
          <w:spacing w:val="-4"/>
        </w:rPr>
        <w:t>zmiany ceny materiałów lub kosztów</w:t>
      </w:r>
      <w:bookmarkEnd w:id="270"/>
      <w:r w:rsidRPr="00D67DF9">
        <w:rPr>
          <w:rFonts w:asciiTheme="minorHAnsi" w:hAnsiTheme="minorHAnsi" w:cstheme="minorHAnsi"/>
          <w:spacing w:val="-4"/>
        </w:rPr>
        <w:t xml:space="preserve">, ogłaszany w komunikacie Prezesa Głównego Urzędu Statystycznego (wskaźnik cen towarów </w:t>
      </w:r>
      <w:r w:rsidRPr="00D67DF9">
        <w:rPr>
          <w:rFonts w:asciiTheme="minorHAnsi" w:hAnsiTheme="minorHAnsi" w:cstheme="minorHAnsi"/>
          <w:spacing w:val="-4"/>
        </w:rPr>
        <w:br/>
        <w:t>i usług konsumpcyjnych w zakresie „kwartał do poprzedniego kwartału”), informujący czy nastąpiły zmiany cen lub kosztów i w jakiej wysokości,</w:t>
      </w:r>
    </w:p>
    <w:p w14:paraId="01511F83"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6"/>
        </w:rPr>
      </w:pPr>
      <w:r w:rsidRPr="00D67DF9">
        <w:rPr>
          <w:rFonts w:asciiTheme="minorHAnsi" w:hAnsiTheme="minorHAnsi" w:cstheme="minorHAns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wniosek musi zawierać dowody jednoznacznie wskazujące, że zmiana cen materiałów </w:t>
      </w:r>
      <w:r w:rsidRPr="00D67DF9">
        <w:rPr>
          <w:rFonts w:asciiTheme="minorHAnsi" w:hAnsiTheme="minorHAnsi" w:cstheme="minorHAnsi"/>
          <w:spacing w:val="-4"/>
        </w:rPr>
        <w:br/>
        <w:t>lub kosztów o ponad 10% w stosunku do cen lub kosztów obowiązujących w terminie składania oferty, wpłynęła na koszty wykonania zamówienia,</w:t>
      </w:r>
    </w:p>
    <w:p w14:paraId="5222BD47"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D67DF9">
        <w:rPr>
          <w:rFonts w:asciiTheme="minorHAnsi" w:hAnsiTheme="minorHAnsi" w:cstheme="minorHAnsi"/>
          <w:spacing w:val="-4"/>
        </w:rPr>
        <w:softHyphen/>
        <w:t>jąco i zgodnie ze stanem faktycznym, w terminie 7 dni od dnia otrzymania wezwania,</w:t>
      </w:r>
    </w:p>
    <w:p w14:paraId="19C421F4"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D67DF9">
        <w:rPr>
          <w:rFonts w:asciiTheme="minorHAnsi" w:hAnsiTheme="minorHAnsi" w:cstheme="minorHAnsi"/>
          <w:spacing w:val="-4"/>
        </w:rPr>
        <w:br/>
        <w:t>do Zamawiającego lub Wykonawcy,</w:t>
      </w:r>
    </w:p>
    <w:p w14:paraId="14573EA6" w14:textId="77777777" w:rsidR="004F3A7C" w:rsidRPr="00D67DF9" w:rsidRDefault="004F3A7C" w:rsidP="009A50ED">
      <w:pPr>
        <w:widowControl w:val="0"/>
        <w:numPr>
          <w:ilvl w:val="1"/>
          <w:numId w:val="39"/>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jeżeli bezsprzecznie zostanie wykazane, że zmiany ceny materiałów lub kosztów związanych </w:t>
      </w:r>
      <w:r w:rsidRPr="00D67DF9">
        <w:rPr>
          <w:rFonts w:asciiTheme="minorHAnsi" w:hAnsiTheme="minorHAnsi" w:cstheme="minorHAnsi"/>
          <w:spacing w:val="-4"/>
        </w:rPr>
        <w:br/>
        <w:t>z realizacją zamówienia uzasadniają zmianę wysokości wynagrodzenia należnego Wykonawcy, Strony umowy zawrą stosowny aneks do umowy, określający nową wysokość wynagrodzenia Wykonawcy, z uwzględnieniem dowiedzionych zmian.</w:t>
      </w:r>
    </w:p>
    <w:p w14:paraId="720B11D6" w14:textId="182F8E7B"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 xml:space="preserve">Pierwsza zmiana wynagrodzenia należnego Wykonawcy może nastąpić nie wcześniej niż po upływie </w:t>
      </w:r>
      <w:r w:rsidRPr="00D67DF9">
        <w:rPr>
          <w:rFonts w:asciiTheme="minorHAnsi" w:hAnsiTheme="minorHAnsi" w:cstheme="minorHAnsi"/>
          <w:spacing w:val="-8"/>
        </w:rPr>
        <w:br/>
      </w:r>
      <w:r w:rsidR="00DF7D84" w:rsidRPr="00D67DF9">
        <w:rPr>
          <w:rFonts w:asciiTheme="minorHAnsi" w:hAnsiTheme="minorHAnsi" w:cstheme="minorHAnsi"/>
          <w:spacing w:val="-8"/>
        </w:rPr>
        <w:t>6</w:t>
      </w:r>
      <w:r w:rsidRPr="00D67DF9">
        <w:rPr>
          <w:rFonts w:asciiTheme="minorHAnsi" w:hAnsiTheme="minorHAnsi" w:cstheme="minorHAnsi"/>
          <w:spacing w:val="-8"/>
        </w:rPr>
        <w:t xml:space="preserve"> miesięcy od daty rozpoczęcia realizacji zamówienia. Każda kolejna waloryzacja może być dokonywana po upływie </w:t>
      </w:r>
      <w:r w:rsidR="00DF7D84" w:rsidRPr="00D67DF9">
        <w:rPr>
          <w:rFonts w:asciiTheme="minorHAnsi" w:hAnsiTheme="minorHAnsi" w:cstheme="minorHAnsi"/>
          <w:spacing w:val="-8"/>
        </w:rPr>
        <w:t>6</w:t>
      </w:r>
      <w:r w:rsidRPr="00D67DF9">
        <w:rPr>
          <w:rFonts w:asciiTheme="minorHAnsi" w:hAnsiTheme="minorHAnsi" w:cstheme="minorHAnsi"/>
          <w:spacing w:val="-8"/>
        </w:rPr>
        <w:t xml:space="preserve"> miesięcy od poprzedniej waloryzacji i będzie wyliczana ze wskaźnika publikowanego przez Prezesa Głównego Urzędu Statystycznego za okres, który upłynął od poprzedniej waloryzacji. </w:t>
      </w:r>
    </w:p>
    <w:p w14:paraId="2DB82D0A" w14:textId="77777777"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DA49A80" w14:textId="2CE7D175" w:rsidR="004F3A7C" w:rsidRPr="00D67DF9" w:rsidRDefault="004F3A7C" w:rsidP="009A50ED">
      <w:pPr>
        <w:widowControl w:val="0"/>
        <w:numPr>
          <w:ilvl w:val="0"/>
          <w:numId w:val="40"/>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D67DF9">
        <w:rPr>
          <w:rFonts w:asciiTheme="minorHAnsi" w:hAnsiTheme="minorHAnsi" w:cstheme="minorHAnsi"/>
          <w:spacing w:val="-4"/>
        </w:rPr>
        <w:br/>
        <w:t xml:space="preserve">na poziomie </w:t>
      </w:r>
      <w:r w:rsidR="00D9776F" w:rsidRPr="00D67DF9">
        <w:rPr>
          <w:rFonts w:asciiTheme="minorHAnsi" w:hAnsiTheme="minorHAnsi" w:cstheme="minorHAnsi"/>
          <w:spacing w:val="-4"/>
        </w:rPr>
        <w:t>2</w:t>
      </w:r>
      <w:r w:rsidRPr="00D67DF9">
        <w:rPr>
          <w:rFonts w:asciiTheme="minorHAnsi" w:hAnsiTheme="minorHAnsi" w:cstheme="minorHAnsi"/>
          <w:spacing w:val="-4"/>
        </w:rPr>
        <w:t>0% ceny wybranej oferty.</w:t>
      </w:r>
    </w:p>
    <w:p w14:paraId="3FD38B00" w14:textId="77777777" w:rsidR="00B57744" w:rsidRDefault="00B57744" w:rsidP="003C551D">
      <w:pPr>
        <w:widowControl w:val="0"/>
        <w:tabs>
          <w:tab w:val="left" w:pos="360"/>
        </w:tabs>
        <w:suppressAutoHyphens w:val="0"/>
        <w:spacing w:before="60" w:line="276" w:lineRule="auto"/>
        <w:jc w:val="center"/>
        <w:rPr>
          <w:rFonts w:asciiTheme="minorHAnsi" w:hAnsiTheme="minorHAnsi" w:cstheme="minorHAnsi"/>
          <w:b/>
          <w:spacing w:val="-6"/>
        </w:rPr>
      </w:pPr>
    </w:p>
    <w:p w14:paraId="567D2502" w14:textId="77777777" w:rsidR="00B57744" w:rsidRDefault="00B57744" w:rsidP="003C551D">
      <w:pPr>
        <w:widowControl w:val="0"/>
        <w:tabs>
          <w:tab w:val="left" w:pos="360"/>
        </w:tabs>
        <w:suppressAutoHyphens w:val="0"/>
        <w:spacing w:before="60" w:line="276" w:lineRule="auto"/>
        <w:jc w:val="center"/>
        <w:rPr>
          <w:rFonts w:asciiTheme="minorHAnsi" w:hAnsiTheme="minorHAnsi" w:cstheme="minorHAnsi"/>
          <w:b/>
          <w:spacing w:val="-6"/>
        </w:rPr>
      </w:pPr>
    </w:p>
    <w:p w14:paraId="6CB2805E" w14:textId="318856F8" w:rsidR="003D2282" w:rsidRPr="00D67DF9" w:rsidRDefault="003D2282" w:rsidP="003C551D">
      <w:pPr>
        <w:widowControl w:val="0"/>
        <w:tabs>
          <w:tab w:val="left" w:pos="360"/>
        </w:tabs>
        <w:suppressAutoHyphens w:val="0"/>
        <w:spacing w:before="60" w:line="276" w:lineRule="auto"/>
        <w:jc w:val="center"/>
        <w:rPr>
          <w:rFonts w:asciiTheme="minorHAnsi" w:hAnsiTheme="minorHAnsi" w:cstheme="minorHAnsi"/>
          <w:b/>
          <w:spacing w:val="-6"/>
        </w:rPr>
      </w:pPr>
      <w:r w:rsidRPr="00D67DF9">
        <w:rPr>
          <w:rFonts w:asciiTheme="minorHAnsi" w:hAnsiTheme="minorHAnsi" w:cstheme="minorHAnsi"/>
          <w:b/>
          <w:spacing w:val="-6"/>
        </w:rPr>
        <w:lastRenderedPageBreak/>
        <w:t>Odstąpienie od umowy</w:t>
      </w:r>
    </w:p>
    <w:p w14:paraId="16F3977A" w14:textId="6C563445" w:rsidR="003D2282" w:rsidRPr="00D67DF9" w:rsidRDefault="003D2282" w:rsidP="003C551D">
      <w:pPr>
        <w:widowControl w:val="0"/>
        <w:suppressAutoHyphens w:val="0"/>
        <w:spacing w:line="276" w:lineRule="auto"/>
        <w:jc w:val="center"/>
        <w:rPr>
          <w:rFonts w:asciiTheme="minorHAnsi" w:hAnsiTheme="minorHAnsi" w:cstheme="minorHAnsi"/>
          <w:b/>
          <w:spacing w:val="-6"/>
        </w:rPr>
      </w:pPr>
      <w:r w:rsidRPr="00D67DF9">
        <w:rPr>
          <w:rFonts w:asciiTheme="minorHAnsi" w:hAnsiTheme="minorHAnsi" w:cstheme="minorHAnsi"/>
          <w:b/>
          <w:spacing w:val="-6"/>
        </w:rPr>
        <w:t>§1</w:t>
      </w:r>
      <w:r w:rsidR="005C1C77" w:rsidRPr="00D67DF9">
        <w:rPr>
          <w:rFonts w:asciiTheme="minorHAnsi" w:hAnsiTheme="minorHAnsi" w:cstheme="minorHAnsi"/>
          <w:b/>
          <w:spacing w:val="-6"/>
        </w:rPr>
        <w:t>5</w:t>
      </w:r>
    </w:p>
    <w:p w14:paraId="1A06EA94" w14:textId="77777777" w:rsidR="003D2282" w:rsidRPr="00D67DF9" w:rsidRDefault="003D2282" w:rsidP="009A50ED">
      <w:pPr>
        <w:pStyle w:val="Akapitzlist"/>
        <w:widowControl w:val="0"/>
        <w:numPr>
          <w:ilvl w:val="3"/>
          <w:numId w:val="33"/>
        </w:numPr>
        <w:suppressAutoHyphens w:val="0"/>
        <w:spacing w:line="276" w:lineRule="auto"/>
        <w:ind w:left="426" w:hanging="426"/>
        <w:jc w:val="both"/>
        <w:rPr>
          <w:rFonts w:asciiTheme="minorHAnsi" w:hAnsiTheme="minorHAnsi" w:cstheme="minorHAnsi"/>
          <w:b/>
          <w:spacing w:val="-4"/>
        </w:rPr>
      </w:pPr>
      <w:r w:rsidRPr="00D67DF9">
        <w:rPr>
          <w:rFonts w:asciiTheme="minorHAnsi" w:hAnsiTheme="minorHAnsi" w:cstheme="minorHAnsi"/>
          <w:spacing w:val="-6"/>
          <w:lang w:eastAsia="pl-PL"/>
        </w:rPr>
        <w:t>Zamawiający może odstąpić od umowy z zachowaniem przesłanek i warunków określonych w art. 456 ustawy Prawo zamówień publicznych.</w:t>
      </w:r>
    </w:p>
    <w:p w14:paraId="1661FFA4" w14:textId="545EAB96" w:rsidR="003D2282" w:rsidRPr="00D67DF9" w:rsidRDefault="003D2282" w:rsidP="009A50ED">
      <w:pPr>
        <w:pStyle w:val="Akapitzlist"/>
        <w:widowControl w:val="0"/>
        <w:numPr>
          <w:ilvl w:val="3"/>
          <w:numId w:val="33"/>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 xml:space="preserve">Zamawiającemu przysługuje również prawo odstąpienia od umowy w całości lub części </w:t>
      </w:r>
      <w:r w:rsidRPr="00D67DF9">
        <w:rPr>
          <w:rFonts w:asciiTheme="minorHAnsi" w:hAnsiTheme="minorHAnsi" w:cstheme="minorHAnsi"/>
          <w:bCs/>
          <w:spacing w:val="-4"/>
        </w:rPr>
        <w:br/>
        <w:t>w przypadku istotnego naruszenia przez Wykonawcę warunków umowy, jeżeli Wykonawca nie zaprzestanie naruszenia po upływie 14 dni od dnia wezwania przez Zamawiającego.</w:t>
      </w:r>
    </w:p>
    <w:p w14:paraId="4899022E" w14:textId="77777777" w:rsidR="003D2282" w:rsidRPr="00D67DF9" w:rsidRDefault="003D2282" w:rsidP="009A50ED">
      <w:pPr>
        <w:pStyle w:val="Akapitzlist"/>
        <w:widowControl w:val="0"/>
        <w:numPr>
          <w:ilvl w:val="3"/>
          <w:numId w:val="33"/>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Odstąpienie od umowy może nastąpić w terminie 30 dni od daty powzięcia informacji przez Zamawiającego o okolicznościach stanowiących przyczynę odstąpienia.</w:t>
      </w:r>
    </w:p>
    <w:p w14:paraId="30F5831E" w14:textId="77777777" w:rsidR="003D2282" w:rsidRPr="00D67DF9" w:rsidRDefault="003D2282" w:rsidP="009A50ED">
      <w:pPr>
        <w:pStyle w:val="Akapitzlist"/>
        <w:widowControl w:val="0"/>
        <w:numPr>
          <w:ilvl w:val="3"/>
          <w:numId w:val="33"/>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Odstąpienie od umowy następuje pod rygorem nieważności w formie pisemnej, ze wskazaniem podstawy odstąpienia.</w:t>
      </w:r>
    </w:p>
    <w:p w14:paraId="55B3D8A9" w14:textId="77777777" w:rsidR="003D2282" w:rsidRPr="00D67DF9" w:rsidRDefault="003D2282" w:rsidP="009A50ED">
      <w:pPr>
        <w:pStyle w:val="Akapitzlist"/>
        <w:widowControl w:val="0"/>
        <w:numPr>
          <w:ilvl w:val="3"/>
          <w:numId w:val="33"/>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Wykonawcy należne jest wynagrodzenie wyłącznie za usługi wykonane należycie do chwili odstąpienia od umowy.</w:t>
      </w:r>
    </w:p>
    <w:p w14:paraId="7982304C" w14:textId="6E392A9B" w:rsidR="007019C6" w:rsidRPr="00D67DF9" w:rsidRDefault="00DF394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O</w:t>
      </w:r>
      <w:r w:rsidR="007019C6" w:rsidRPr="00D67DF9">
        <w:rPr>
          <w:rFonts w:asciiTheme="minorHAnsi" w:hAnsiTheme="minorHAnsi" w:cstheme="minorHAnsi"/>
          <w:b/>
        </w:rPr>
        <w:t>chrona danych osobowych</w:t>
      </w:r>
    </w:p>
    <w:p w14:paraId="1283D7C9" w14:textId="65DA027D" w:rsidR="007019C6" w:rsidRPr="00D67DF9" w:rsidRDefault="007019C6" w:rsidP="003C551D">
      <w:pPr>
        <w:widowControl w:val="0"/>
        <w:suppressAutoHyphens w:val="0"/>
        <w:spacing w:line="276" w:lineRule="auto"/>
        <w:jc w:val="center"/>
        <w:rPr>
          <w:rFonts w:asciiTheme="minorHAnsi" w:hAnsiTheme="minorHAnsi" w:cstheme="minorHAnsi"/>
          <w:b/>
          <w:bCs/>
          <w:lang w:eastAsia="en-US"/>
        </w:rPr>
      </w:pPr>
      <w:r w:rsidRPr="00D67DF9">
        <w:rPr>
          <w:rFonts w:asciiTheme="minorHAnsi" w:hAnsiTheme="minorHAnsi" w:cstheme="minorHAnsi"/>
          <w:b/>
          <w:bCs/>
          <w:lang w:eastAsia="en-US"/>
        </w:rPr>
        <w:t>§ 1</w:t>
      </w:r>
      <w:r w:rsidR="005C1C77" w:rsidRPr="00D67DF9">
        <w:rPr>
          <w:rFonts w:asciiTheme="minorHAnsi" w:hAnsiTheme="minorHAnsi" w:cstheme="minorHAnsi"/>
          <w:b/>
          <w:bCs/>
          <w:lang w:eastAsia="en-US"/>
        </w:rPr>
        <w:t>6</w:t>
      </w:r>
    </w:p>
    <w:p w14:paraId="66F9FD61" w14:textId="086DFF44" w:rsidR="007019C6" w:rsidRPr="00D67DF9" w:rsidRDefault="007019C6" w:rsidP="009A50ED">
      <w:pPr>
        <w:widowControl w:val="0"/>
        <w:numPr>
          <w:ilvl w:val="0"/>
          <w:numId w:val="35"/>
        </w:numPr>
        <w:tabs>
          <w:tab w:val="clear" w:pos="720"/>
          <w:tab w:val="num" w:pos="426"/>
        </w:tabs>
        <w:suppressAutoHyphens w:val="0"/>
        <w:spacing w:line="276" w:lineRule="auto"/>
        <w:ind w:left="426" w:hanging="426"/>
        <w:jc w:val="both"/>
        <w:rPr>
          <w:rFonts w:asciiTheme="minorHAnsi" w:hAnsiTheme="minorHAnsi" w:cstheme="minorHAnsi"/>
          <w:bCs/>
          <w:spacing w:val="-4"/>
          <w:lang w:eastAsia="en-US"/>
        </w:rPr>
      </w:pPr>
      <w:r w:rsidRPr="00D67DF9">
        <w:rPr>
          <w:rFonts w:asciiTheme="minorHAnsi" w:hAnsiTheme="minorHAnsi" w:cstheme="minorHAnsi"/>
          <w:spacing w:val="-4"/>
          <w:lang w:eastAsia="en-US"/>
        </w:rPr>
        <w:t>Wykonawca jako administrator danych osobowych oświadcza, że zapoznał się z przepisami o ochronie danych osobowych, w szczególności zawartymi w Rozporządzeniu Parlamentu Europej</w:t>
      </w:r>
      <w:r w:rsidRPr="00D67DF9">
        <w:rPr>
          <w:rFonts w:asciiTheme="minorHAnsi" w:hAnsiTheme="minorHAnsi" w:cstheme="minorHAnsi"/>
          <w:spacing w:val="-4"/>
          <w:lang w:eastAsia="en-US"/>
        </w:rPr>
        <w:softHyphen/>
        <w:t>skiego i Rady (UE) 2016/679 z dnia 27 kwietnia 2016 r. w</w:t>
      </w:r>
      <w:r w:rsidR="00687ACD"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sprawie ochrony osób fizycznych w związku z przetwarzaniem danych osobowych i</w:t>
      </w:r>
      <w:r w:rsidR="0075568C"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w sprawie swobodnego przepływu takich danych oraz uchylenia dyrektywy 95/46/WE (ogólnego rozporządzenia o ochronie danych), u</w:t>
      </w:r>
      <w:r w:rsidRPr="00D67DF9">
        <w:rPr>
          <w:rFonts w:asciiTheme="minorHAnsi" w:hAnsiTheme="minorHAnsi" w:cstheme="minorHAnsi"/>
          <w:bCs/>
          <w:spacing w:val="-4"/>
          <w:lang w:eastAsia="en-US"/>
        </w:rPr>
        <w:t>stawie</w:t>
      </w:r>
      <w:r w:rsidRPr="00D67DF9">
        <w:rPr>
          <w:rFonts w:asciiTheme="minorHAnsi" w:hAnsiTheme="minorHAnsi" w:cstheme="minorHAnsi"/>
          <w:spacing w:val="-4"/>
          <w:lang w:eastAsia="en-US"/>
        </w:rPr>
        <w:t xml:space="preserve"> z dnia </w:t>
      </w:r>
      <w:r w:rsidR="003E4979" w:rsidRPr="00D67DF9">
        <w:rPr>
          <w:rFonts w:asciiTheme="minorHAnsi" w:hAnsiTheme="minorHAnsi" w:cstheme="minorHAnsi"/>
          <w:spacing w:val="-4"/>
          <w:lang w:eastAsia="en-US"/>
        </w:rPr>
        <w:br/>
      </w:r>
      <w:r w:rsidRPr="00D67DF9">
        <w:rPr>
          <w:rFonts w:asciiTheme="minorHAnsi" w:hAnsiTheme="minorHAnsi" w:cstheme="minorHAnsi"/>
          <w:spacing w:val="-4"/>
          <w:lang w:eastAsia="en-US"/>
        </w:rPr>
        <w:t>10 maja 2018 r. o </w:t>
      </w:r>
      <w:r w:rsidRPr="00D67DF9">
        <w:rPr>
          <w:rFonts w:asciiTheme="minorHAnsi" w:hAnsiTheme="minorHAnsi" w:cstheme="minorHAnsi"/>
          <w:bCs/>
          <w:spacing w:val="-4"/>
          <w:lang w:eastAsia="en-US"/>
        </w:rPr>
        <w:t>ochronie danych osobowych,</w:t>
      </w:r>
      <w:r w:rsidRPr="00D67DF9">
        <w:rPr>
          <w:rFonts w:asciiTheme="minorHAnsi" w:hAnsiTheme="minorHAnsi" w:cstheme="minorHAnsi"/>
          <w:spacing w:val="-4"/>
          <w:lang w:eastAsia="en-US"/>
        </w:rPr>
        <w:t xml:space="preserve"> ustawie </w:t>
      </w:r>
      <w:r w:rsidRPr="00D67DF9">
        <w:rPr>
          <w:rFonts w:asciiTheme="minorHAnsi" w:hAnsiTheme="minorHAnsi" w:cstheme="minorHAnsi"/>
          <w:bCs/>
          <w:spacing w:val="-4"/>
          <w:lang w:eastAsia="en-US"/>
        </w:rPr>
        <w:t>z dnia 11 września 2015 r. o działalności ubezpieczeniowej i reasekuracyjnej oraz w innych obowiązujących aktach prawnych.</w:t>
      </w:r>
    </w:p>
    <w:p w14:paraId="1F7A5765" w14:textId="77777777" w:rsidR="007019C6" w:rsidRPr="00D67DF9" w:rsidRDefault="007019C6" w:rsidP="009A50ED">
      <w:pPr>
        <w:widowControl w:val="0"/>
        <w:numPr>
          <w:ilvl w:val="0"/>
          <w:numId w:val="35"/>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zobowiązuje się do wdrożenia rozwiązań i regulacji celem prawidłowego wykonania obowiązków wynikających z przepisów wskazanych w ust. 1.</w:t>
      </w:r>
    </w:p>
    <w:p w14:paraId="33777969" w14:textId="77777777" w:rsidR="007019C6" w:rsidRPr="00D67DF9" w:rsidRDefault="007019C6" w:rsidP="009A50ED">
      <w:pPr>
        <w:widowControl w:val="0"/>
        <w:numPr>
          <w:ilvl w:val="0"/>
          <w:numId w:val="35"/>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oświadcza, iż dysponuje środkami zabezpieczającymi dane osobowe.</w:t>
      </w:r>
    </w:p>
    <w:p w14:paraId="09798212" w14:textId="77777777" w:rsidR="007019C6" w:rsidRPr="00D67DF9" w:rsidRDefault="007019C6" w:rsidP="009A50ED">
      <w:pPr>
        <w:widowControl w:val="0"/>
        <w:numPr>
          <w:ilvl w:val="0"/>
          <w:numId w:val="35"/>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zobowiązuje się do przestrzegania i stosowania zasad ochrony danych osobowych, o których mowa w ust. 1, w szczególności do:</w:t>
      </w:r>
    </w:p>
    <w:p w14:paraId="157FA69D" w14:textId="77777777" w:rsidR="007019C6" w:rsidRPr="00D67DF9" w:rsidRDefault="007019C6" w:rsidP="009A50ED">
      <w:pPr>
        <w:widowControl w:val="0"/>
        <w:numPr>
          <w:ilvl w:val="0"/>
          <w:numId w:val="36"/>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adekwatnego, stosownego oraz ograniczonego do tego, co niezbędne do celów, w których dane są przetwarzane,</w:t>
      </w:r>
    </w:p>
    <w:p w14:paraId="5D277FBE" w14:textId="77777777" w:rsidR="007019C6" w:rsidRPr="00D67DF9" w:rsidRDefault="007019C6" w:rsidP="009A50ED">
      <w:pPr>
        <w:widowControl w:val="0"/>
        <w:numPr>
          <w:ilvl w:val="0"/>
          <w:numId w:val="36"/>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zabezpieczenia danych osobowych przed ich udostępnieniem osobom nieupoważnionym,</w:t>
      </w:r>
    </w:p>
    <w:p w14:paraId="4F5C8A64" w14:textId="77777777" w:rsidR="007019C6" w:rsidRPr="00D67DF9" w:rsidRDefault="007019C6" w:rsidP="009A50ED">
      <w:pPr>
        <w:widowControl w:val="0"/>
        <w:numPr>
          <w:ilvl w:val="0"/>
          <w:numId w:val="36"/>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zachowania szczególnej staranności w trakcie dokonywania operacji przetwarzania danych osobowych w celu ochrony interesów osób, których dane dotyczą,</w:t>
      </w:r>
    </w:p>
    <w:p w14:paraId="2C360D86" w14:textId="79066213" w:rsidR="007019C6" w:rsidRPr="00D67DF9" w:rsidRDefault="007019C6" w:rsidP="009A50ED">
      <w:pPr>
        <w:widowControl w:val="0"/>
        <w:numPr>
          <w:ilvl w:val="0"/>
          <w:numId w:val="36"/>
        </w:numPr>
        <w:tabs>
          <w:tab w:val="clear" w:pos="720"/>
          <w:tab w:val="num" w:pos="426"/>
        </w:tabs>
        <w:suppressAutoHyphens w:val="0"/>
        <w:spacing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spacing w:val="-4"/>
          <w:lang w:eastAsia="en-US"/>
        </w:rPr>
        <w:t xml:space="preserve">zachowania w tajemnicy danych osobowych oraz sposobów ich zabezpieczenia, w tym także </w:t>
      </w:r>
      <w:r w:rsidRPr="00D67DF9">
        <w:rPr>
          <w:rFonts w:asciiTheme="minorHAnsi" w:hAnsiTheme="minorHAnsi" w:cstheme="minorHAnsi"/>
          <w:spacing w:val="-4"/>
          <w:lang w:eastAsia="en-US"/>
        </w:rPr>
        <w:br/>
        <w:t>po rozwiązaniu umowy oraz zobowiązuje się zapewnić, aby osoby mające dostęp do przetwarzania danych osobowych zachowały je oraz sposoby ich zabezpieczeń w tajemnicy,</w:t>
      </w:r>
      <w:r w:rsidR="003E4979"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 xml:space="preserve">w tym także </w:t>
      </w:r>
      <w:r w:rsidR="00E17EB3" w:rsidRPr="00D67DF9">
        <w:rPr>
          <w:rFonts w:asciiTheme="minorHAnsi" w:hAnsiTheme="minorHAnsi" w:cstheme="minorHAnsi"/>
          <w:spacing w:val="-4"/>
          <w:lang w:eastAsia="en-US"/>
        </w:rPr>
        <w:br/>
      </w:r>
      <w:r w:rsidRPr="00D67DF9">
        <w:rPr>
          <w:rFonts w:asciiTheme="minorHAnsi" w:hAnsiTheme="minorHAnsi" w:cstheme="minorHAnsi"/>
          <w:spacing w:val="-4"/>
          <w:lang w:eastAsia="en-US"/>
        </w:rPr>
        <w:t>po rozwiązaniu umowy,</w:t>
      </w:r>
    </w:p>
    <w:p w14:paraId="30B19670" w14:textId="77777777" w:rsidR="007019C6" w:rsidRPr="00D67DF9" w:rsidRDefault="007019C6" w:rsidP="009A50ED">
      <w:pPr>
        <w:widowControl w:val="0"/>
        <w:numPr>
          <w:ilvl w:val="0"/>
          <w:numId w:val="36"/>
        </w:numPr>
        <w:tabs>
          <w:tab w:val="clear" w:pos="720"/>
          <w:tab w:val="num" w:pos="426"/>
        </w:tabs>
        <w:suppressAutoHyphens w:val="0"/>
        <w:spacing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spacing w:val="-4"/>
          <w:lang w:eastAsia="en-US"/>
        </w:rPr>
        <w:t xml:space="preserve">niekopiowania, nieprzekazywania, niewykorzystywania, nieujawniania, niepowielania danych osobowych uzyskanych od Zamawiającego lub w jakikolwiek sposób ich nierozpowszechniania, </w:t>
      </w:r>
      <w:r w:rsidRPr="00D67DF9">
        <w:rPr>
          <w:rFonts w:asciiTheme="minorHAnsi" w:hAnsiTheme="minorHAnsi" w:cstheme="minorHAnsi"/>
          <w:spacing w:val="-4"/>
          <w:lang w:eastAsia="en-US"/>
        </w:rPr>
        <w:br/>
        <w:t>z wyjątkiem sytuacji, gdy wykorzystanie tych danych następuje w celu wykonania niniejszej umowy.</w:t>
      </w:r>
    </w:p>
    <w:p w14:paraId="27E5087A" w14:textId="2F14718D" w:rsidR="00080D84" w:rsidRPr="00D67DF9" w:rsidRDefault="00080D84"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Postanowienia końcowe</w:t>
      </w:r>
    </w:p>
    <w:p w14:paraId="1882F63B" w14:textId="12E252EE" w:rsidR="00080D84" w:rsidRPr="00D67DF9" w:rsidRDefault="000F1786"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5C1C77" w:rsidRPr="00D67DF9">
        <w:rPr>
          <w:rFonts w:asciiTheme="minorHAnsi" w:hAnsiTheme="minorHAnsi" w:cstheme="minorHAnsi"/>
          <w:b/>
        </w:rPr>
        <w:t>7</w:t>
      </w:r>
    </w:p>
    <w:p w14:paraId="732CFAF7" w14:textId="77777777" w:rsidR="00080D84" w:rsidRPr="00D67DF9" w:rsidRDefault="00080D84" w:rsidP="003C551D">
      <w:pPr>
        <w:widowControl w:val="0"/>
        <w:tabs>
          <w:tab w:val="left" w:pos="360"/>
        </w:tabs>
        <w:suppressAutoHyphens w:val="0"/>
        <w:spacing w:line="276" w:lineRule="auto"/>
        <w:jc w:val="both"/>
        <w:rPr>
          <w:rFonts w:asciiTheme="minorHAnsi" w:hAnsiTheme="minorHAnsi" w:cstheme="minorHAnsi"/>
        </w:rPr>
      </w:pPr>
      <w:r w:rsidRPr="00D67DF9">
        <w:rPr>
          <w:rFonts w:asciiTheme="minorHAnsi" w:hAnsiTheme="minorHAnsi" w:cstheme="minorHAnsi"/>
        </w:rPr>
        <w:t>Integralną częścią niniejszej umowy jest:</w:t>
      </w:r>
    </w:p>
    <w:p w14:paraId="1FA4C527" w14:textId="77777777" w:rsidR="007019C6" w:rsidRPr="00D67DF9" w:rsidRDefault="007019C6" w:rsidP="003C551D">
      <w:pPr>
        <w:widowControl w:val="0"/>
        <w:numPr>
          <w:ilvl w:val="0"/>
          <w:numId w:val="6"/>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specyfikacja warunków zamówienia,</w:t>
      </w:r>
    </w:p>
    <w:p w14:paraId="0F2C208B" w14:textId="3409B899" w:rsidR="007019C6" w:rsidRPr="00D67DF9" w:rsidRDefault="007019C6" w:rsidP="003C551D">
      <w:pPr>
        <w:widowControl w:val="0"/>
        <w:numPr>
          <w:ilvl w:val="0"/>
          <w:numId w:val="6"/>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lastRenderedPageBreak/>
        <w:t>ogólne/szczególne warunki ubezpieczenia aktualne na dzień składania ofert i obowiązujące przez cały okres realizacji zamówienia, tj.: ………………………,</w:t>
      </w:r>
    </w:p>
    <w:p w14:paraId="2AE930E4" w14:textId="72D641B8" w:rsidR="007019C6" w:rsidRPr="00D67DF9" w:rsidRDefault="00080D84" w:rsidP="003C551D">
      <w:pPr>
        <w:widowControl w:val="0"/>
        <w:numPr>
          <w:ilvl w:val="0"/>
          <w:numId w:val="6"/>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oferta złożona przez </w:t>
      </w:r>
      <w:r w:rsidR="002B3A0E" w:rsidRPr="00D67DF9">
        <w:rPr>
          <w:rFonts w:asciiTheme="minorHAnsi" w:hAnsiTheme="minorHAnsi" w:cstheme="minorHAnsi"/>
        </w:rPr>
        <w:t>Wykonawcę</w:t>
      </w:r>
      <w:r w:rsidRPr="00D67DF9">
        <w:rPr>
          <w:rFonts w:asciiTheme="minorHAnsi" w:hAnsiTheme="minorHAnsi" w:cstheme="minorHAnsi"/>
        </w:rPr>
        <w:t xml:space="preserve"> z dnia ......................</w:t>
      </w:r>
      <w:r w:rsidR="00A7166F" w:rsidRPr="00D67DF9">
        <w:rPr>
          <w:rFonts w:asciiTheme="minorHAnsi" w:hAnsiTheme="minorHAnsi" w:cstheme="minorHAnsi"/>
        </w:rPr>
        <w:t>,</w:t>
      </w:r>
    </w:p>
    <w:p w14:paraId="20A417D9" w14:textId="16850DAE" w:rsidR="00A7166F" w:rsidRPr="00D67DF9" w:rsidRDefault="00A7166F" w:rsidP="003C551D">
      <w:pPr>
        <w:widowControl w:val="0"/>
        <w:numPr>
          <w:ilvl w:val="0"/>
          <w:numId w:val="6"/>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D67DF9" w:rsidRDefault="007019C6" w:rsidP="003C551D">
      <w:pPr>
        <w:widowControl w:val="0"/>
        <w:numPr>
          <w:ilvl w:val="0"/>
          <w:numId w:val="6"/>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dokumenty ubezpieczeniowe wystawiane przez Wykonawcę.</w:t>
      </w:r>
    </w:p>
    <w:p w14:paraId="1BE9FD5F" w14:textId="4170F7FF" w:rsidR="00080D84" w:rsidRPr="00D67DF9" w:rsidRDefault="000F1786"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§1</w:t>
      </w:r>
      <w:r w:rsidR="005C1C77" w:rsidRPr="00D67DF9">
        <w:rPr>
          <w:rFonts w:asciiTheme="minorHAnsi" w:hAnsiTheme="minorHAnsi" w:cstheme="minorHAnsi"/>
          <w:b/>
        </w:rPr>
        <w:t>8</w:t>
      </w:r>
    </w:p>
    <w:p w14:paraId="7AA9D397" w14:textId="77777777" w:rsidR="00080D84" w:rsidRPr="00D67DF9" w:rsidRDefault="00080D84" w:rsidP="003C551D">
      <w:pPr>
        <w:widowControl w:val="0"/>
        <w:suppressAutoHyphens w:val="0"/>
        <w:spacing w:line="276" w:lineRule="auto"/>
        <w:jc w:val="both"/>
        <w:rPr>
          <w:rFonts w:asciiTheme="minorHAnsi" w:hAnsiTheme="minorHAnsi" w:cstheme="minorHAnsi"/>
        </w:rPr>
      </w:pPr>
      <w:r w:rsidRPr="00D67DF9">
        <w:rPr>
          <w:rFonts w:asciiTheme="minorHAnsi" w:hAnsiTheme="minorHAnsi" w:cstheme="minorHAnsi"/>
        </w:rPr>
        <w:t xml:space="preserve">Wierzytelności wynikające z umowy, dotyczące rozliczeń między </w:t>
      </w:r>
      <w:r w:rsidR="007019C6" w:rsidRPr="00D67DF9">
        <w:rPr>
          <w:rFonts w:asciiTheme="minorHAnsi" w:hAnsiTheme="minorHAnsi" w:cstheme="minorHAnsi"/>
        </w:rPr>
        <w:t>Z</w:t>
      </w:r>
      <w:r w:rsidRPr="00D67DF9">
        <w:rPr>
          <w:rFonts w:asciiTheme="minorHAnsi" w:hAnsiTheme="minorHAnsi" w:cstheme="minorHAnsi"/>
        </w:rPr>
        <w:t xml:space="preserve">amawiającym i </w:t>
      </w:r>
      <w:r w:rsidR="007019C6" w:rsidRPr="00D67DF9">
        <w:rPr>
          <w:rFonts w:asciiTheme="minorHAnsi" w:hAnsiTheme="minorHAnsi" w:cstheme="minorHAnsi"/>
        </w:rPr>
        <w:t>W</w:t>
      </w:r>
      <w:r w:rsidRPr="00D67DF9">
        <w:rPr>
          <w:rFonts w:asciiTheme="minorHAnsi" w:hAnsiTheme="minorHAnsi" w:cstheme="minorHAnsi"/>
        </w:rPr>
        <w:t>ykonawcą, nie</w:t>
      </w:r>
      <w:r w:rsidR="002576B4" w:rsidRPr="00D67DF9">
        <w:rPr>
          <w:rFonts w:asciiTheme="minorHAnsi" w:hAnsiTheme="minorHAnsi" w:cstheme="minorHAnsi"/>
        </w:rPr>
        <w:t> </w:t>
      </w:r>
      <w:r w:rsidRPr="00D67DF9">
        <w:rPr>
          <w:rFonts w:asciiTheme="minorHAnsi" w:hAnsiTheme="minorHAnsi" w:cstheme="minorHAnsi"/>
        </w:rPr>
        <w:t>mogą być zbyte na rzecz osób trzecich bez zgody obu stron.</w:t>
      </w:r>
    </w:p>
    <w:p w14:paraId="60273CE4" w14:textId="248B7CCD" w:rsidR="00965EEE" w:rsidRPr="00D67DF9" w:rsidRDefault="000F1786"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§1</w:t>
      </w:r>
      <w:r w:rsidR="005C1C77" w:rsidRPr="00D67DF9">
        <w:rPr>
          <w:rFonts w:asciiTheme="minorHAnsi" w:hAnsiTheme="minorHAnsi" w:cstheme="minorHAnsi"/>
          <w:b/>
        </w:rPr>
        <w:t>9</w:t>
      </w:r>
    </w:p>
    <w:p w14:paraId="5C57EC8A" w14:textId="77777777" w:rsidR="000862BE" w:rsidRPr="00D67DF9" w:rsidRDefault="00965EEE" w:rsidP="009A50ED">
      <w:pPr>
        <w:widowControl w:val="0"/>
        <w:numPr>
          <w:ilvl w:val="0"/>
          <w:numId w:val="43"/>
        </w:numPr>
        <w:suppressAutoHyphens w:val="0"/>
        <w:spacing w:line="276" w:lineRule="auto"/>
        <w:jc w:val="both"/>
        <w:rPr>
          <w:rFonts w:asciiTheme="minorHAnsi" w:hAnsiTheme="minorHAnsi" w:cstheme="minorHAnsi"/>
        </w:rPr>
      </w:pPr>
      <w:r w:rsidRPr="00D67DF9">
        <w:rPr>
          <w:rFonts w:asciiTheme="minorHAnsi" w:hAnsiTheme="minorHAnsi" w:cstheme="minorHAnsi"/>
        </w:rPr>
        <w:t>Wszelkie spory, jakie mogą wynikać pomiędzy Stronami w związku z realizacją postanowień niniejszej umowy, będą rozwiązywane polubownie</w:t>
      </w:r>
      <w:r w:rsidR="000862BE" w:rsidRPr="00D67DF9">
        <w:rPr>
          <w:rFonts w:asciiTheme="minorHAnsi" w:hAnsiTheme="minorHAnsi" w:cstheme="minorHAnsi"/>
        </w:rPr>
        <w:t>,</w:t>
      </w:r>
      <w:r w:rsidR="00BA1E4C" w:rsidRPr="00D67DF9">
        <w:rPr>
          <w:rFonts w:asciiTheme="minorHAnsi" w:hAnsiTheme="minorHAnsi" w:cstheme="minorHAnsi"/>
        </w:rPr>
        <w:t xml:space="preserve"> z wykorzystaniem pozasądowego systemu rozwiązywania sporów</w:t>
      </w:r>
      <w:r w:rsidR="000862BE" w:rsidRPr="00D67DF9">
        <w:rPr>
          <w:rFonts w:asciiTheme="minorHAnsi" w:hAnsiTheme="minorHAnsi" w:cstheme="minorHAnsi"/>
        </w:rPr>
        <w:t xml:space="preserve">, a także innych, dopuszczonych prawem mechanizmów, prowadzących </w:t>
      </w:r>
      <w:r w:rsidR="000862BE" w:rsidRPr="00D67DF9">
        <w:rPr>
          <w:rFonts w:asciiTheme="minorHAnsi" w:hAnsiTheme="minorHAnsi" w:cstheme="minorHAnsi"/>
        </w:rPr>
        <w:br/>
        <w:t>do konsensusu Stron sporu.</w:t>
      </w:r>
    </w:p>
    <w:p w14:paraId="341A51AF" w14:textId="77777777" w:rsidR="00080D84" w:rsidRPr="00D67DF9" w:rsidRDefault="00965EEE" w:rsidP="009A50ED">
      <w:pPr>
        <w:widowControl w:val="0"/>
        <w:numPr>
          <w:ilvl w:val="0"/>
          <w:numId w:val="43"/>
        </w:numPr>
        <w:suppressAutoHyphens w:val="0"/>
        <w:spacing w:line="276" w:lineRule="auto"/>
        <w:jc w:val="both"/>
        <w:rPr>
          <w:rFonts w:asciiTheme="minorHAnsi" w:hAnsiTheme="minorHAnsi" w:cstheme="minorHAnsi"/>
        </w:rPr>
      </w:pPr>
      <w:r w:rsidRPr="00D67DF9">
        <w:rPr>
          <w:rFonts w:asciiTheme="minorHAnsi" w:hAnsiTheme="minorHAnsi" w:cstheme="minorHAnsi"/>
        </w:rPr>
        <w:t>W razie braku możliwości porozumienia się Stron w terminie nie dłuższym niż 30 dni, spór poddany zostanie rozstrzygnięciu sądu właściwego miejscowo dla siedziby Zamawiającego</w:t>
      </w:r>
      <w:r w:rsidR="00D11231" w:rsidRPr="00D67DF9">
        <w:rPr>
          <w:rFonts w:asciiTheme="minorHAnsi" w:hAnsiTheme="minorHAnsi" w:cstheme="minorHAnsi"/>
        </w:rPr>
        <w:t>.</w:t>
      </w:r>
    </w:p>
    <w:p w14:paraId="14989471" w14:textId="5F74E68D" w:rsidR="00753132" w:rsidRPr="00D67DF9" w:rsidRDefault="00753132" w:rsidP="003C551D">
      <w:pPr>
        <w:widowControl w:val="0"/>
        <w:suppressAutoHyphens w:val="0"/>
        <w:spacing w:before="120" w:line="276" w:lineRule="auto"/>
        <w:jc w:val="center"/>
        <w:rPr>
          <w:rFonts w:asciiTheme="minorHAnsi" w:hAnsiTheme="minorHAnsi" w:cstheme="minorHAnsi"/>
          <w:b/>
          <w:spacing w:val="-6"/>
        </w:rPr>
      </w:pPr>
      <w:bookmarkStart w:id="271" w:name="_Toc458156849"/>
      <w:r w:rsidRPr="00D67DF9">
        <w:rPr>
          <w:rFonts w:asciiTheme="minorHAnsi" w:hAnsiTheme="minorHAnsi" w:cstheme="minorHAnsi"/>
          <w:b/>
          <w:spacing w:val="-6"/>
        </w:rPr>
        <w:t>§</w:t>
      </w:r>
      <w:r w:rsidR="005C1C77" w:rsidRPr="00D67DF9">
        <w:rPr>
          <w:rFonts w:asciiTheme="minorHAnsi" w:hAnsiTheme="minorHAnsi" w:cstheme="minorHAnsi"/>
          <w:b/>
          <w:spacing w:val="-6"/>
        </w:rPr>
        <w:t>20</w:t>
      </w:r>
    </w:p>
    <w:p w14:paraId="49827490" w14:textId="24C5852C" w:rsidR="00E8477E" w:rsidRPr="00D67DF9" w:rsidRDefault="00E8477E" w:rsidP="00E8477E">
      <w:pPr>
        <w:widowControl w:val="0"/>
        <w:suppressAutoHyphens w:val="0"/>
        <w:spacing w:line="276" w:lineRule="auto"/>
        <w:jc w:val="both"/>
        <w:rPr>
          <w:rFonts w:asciiTheme="minorHAnsi" w:eastAsiaTheme="minorHAnsi" w:hAnsiTheme="minorHAnsi" w:cstheme="minorHAnsi"/>
          <w:spacing w:val="-4"/>
          <w:lang w:eastAsia="en-US"/>
        </w:rPr>
      </w:pPr>
      <w:r w:rsidRPr="00D67DF9">
        <w:rPr>
          <w:rFonts w:asciiTheme="minorHAnsi" w:eastAsiaTheme="minorHAnsi" w:hAnsiTheme="minorHAnsi" w:cstheme="minorHAnsi"/>
          <w:spacing w:val="-4"/>
          <w:lang w:eastAsia="en-US"/>
        </w:rPr>
        <w:t>Strony mogą dochodzić odszkodowania przewyższającego wysokość określonych w umowie kar umownych</w:t>
      </w:r>
      <w:r w:rsidR="00D51E28" w:rsidRPr="00D67DF9">
        <w:rPr>
          <w:rFonts w:asciiTheme="minorHAnsi" w:eastAsiaTheme="minorHAnsi" w:hAnsiTheme="minorHAnsi" w:cstheme="minorHAnsi"/>
          <w:spacing w:val="-4"/>
          <w:lang w:eastAsia="en-US"/>
        </w:rPr>
        <w:t xml:space="preserve"> </w:t>
      </w:r>
      <w:r w:rsidRPr="00D67DF9">
        <w:rPr>
          <w:rFonts w:asciiTheme="minorHAnsi" w:eastAsiaTheme="minorHAnsi" w:hAnsiTheme="minorHAnsi" w:cstheme="minorHAnsi"/>
          <w:spacing w:val="-4"/>
          <w:lang w:eastAsia="en-US"/>
        </w:rPr>
        <w:t xml:space="preserve">lub (w przypadku braku podwykonawców i wykreślenia zapisów §10): </w:t>
      </w:r>
    </w:p>
    <w:p w14:paraId="3C837450" w14:textId="2CBE947A" w:rsidR="00753132" w:rsidRPr="00D67DF9" w:rsidRDefault="00E8477E" w:rsidP="00E8477E">
      <w:pPr>
        <w:widowControl w:val="0"/>
        <w:suppressAutoHyphens w:val="0"/>
        <w:spacing w:line="276" w:lineRule="auto"/>
        <w:jc w:val="both"/>
        <w:rPr>
          <w:rFonts w:asciiTheme="minorHAnsi" w:eastAsiaTheme="minorHAnsi" w:hAnsiTheme="minorHAnsi" w:cstheme="minorHAnsi"/>
          <w:spacing w:val="-8"/>
          <w:lang w:eastAsia="en-US"/>
        </w:rPr>
      </w:pPr>
      <w:r w:rsidRPr="00D67DF9">
        <w:rPr>
          <w:rFonts w:asciiTheme="minorHAnsi" w:eastAsiaTheme="minorHAnsi" w:hAnsiTheme="minorHAnsi" w:cstheme="minorHAnsi"/>
          <w:spacing w:val="-4"/>
          <w:lang w:eastAsia="en-US"/>
        </w:rPr>
        <w:t>Zamawiający nie wprowadza kar umownych, których dochodzić będzie od Wykonawcy.</w:t>
      </w:r>
    </w:p>
    <w:p w14:paraId="1A1202EC" w14:textId="6102C5A6" w:rsidR="00753132" w:rsidRPr="00D67DF9" w:rsidRDefault="00753132"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w:t>
      </w:r>
      <w:r w:rsidR="003D2282" w:rsidRPr="00D67DF9">
        <w:rPr>
          <w:rFonts w:asciiTheme="minorHAnsi" w:hAnsiTheme="minorHAnsi" w:cstheme="minorHAnsi"/>
          <w:b/>
        </w:rPr>
        <w:t>2</w:t>
      </w:r>
      <w:r w:rsidR="005C1C77" w:rsidRPr="00D67DF9">
        <w:rPr>
          <w:rFonts w:asciiTheme="minorHAnsi" w:hAnsiTheme="minorHAnsi" w:cstheme="minorHAnsi"/>
          <w:b/>
        </w:rPr>
        <w:t>1</w:t>
      </w:r>
    </w:p>
    <w:p w14:paraId="2FD29A1C" w14:textId="77777777" w:rsidR="002D4167" w:rsidRPr="002D4167" w:rsidRDefault="002D4167" w:rsidP="002D4167">
      <w:pPr>
        <w:suppressAutoHyphens w:val="0"/>
        <w:autoSpaceDE w:val="0"/>
        <w:autoSpaceDN w:val="0"/>
        <w:adjustRightInd w:val="0"/>
        <w:jc w:val="both"/>
        <w:rPr>
          <w:rFonts w:ascii="Calibri" w:hAnsi="Calibri" w:cs="Calibri"/>
          <w:szCs w:val="22"/>
          <w:lang w:eastAsia="pl-PL"/>
        </w:rPr>
      </w:pPr>
      <w:bookmarkStart w:id="272" w:name="_Hlk174014800"/>
      <w:r w:rsidRPr="002D4167">
        <w:rPr>
          <w:rFonts w:ascii="Calibri" w:hAnsi="Calibri" w:cs="Calibri"/>
          <w:color w:val="000000"/>
          <w:szCs w:val="22"/>
          <w:lang w:eastAsia="pl-PL"/>
        </w:rPr>
        <w:t xml:space="preserve">Umowę sporządzono w </w:t>
      </w:r>
      <w:r w:rsidRPr="002D4167">
        <w:rPr>
          <w:rFonts w:ascii="Calibri" w:hAnsi="Calibri" w:cs="Calibri"/>
          <w:szCs w:val="22"/>
          <w:lang w:eastAsia="pl-PL"/>
        </w:rPr>
        <w:t xml:space="preserve">trzech jednobrzmiących egzemplarzach, dwa dla Zamawiającego </w:t>
      </w:r>
      <w:r w:rsidRPr="002D4167">
        <w:rPr>
          <w:rFonts w:ascii="Calibri" w:hAnsi="Calibri" w:cs="Calibri"/>
          <w:szCs w:val="22"/>
          <w:lang w:eastAsia="pl-PL"/>
        </w:rPr>
        <w:br/>
        <w:t>i jeden dla Wykonawcy.</w:t>
      </w:r>
    </w:p>
    <w:bookmarkEnd w:id="272"/>
    <w:p w14:paraId="58446EEA" w14:textId="4EE2D106" w:rsidR="00F60BB7" w:rsidRPr="00D67DF9" w:rsidRDefault="00F60BB7" w:rsidP="002D4167">
      <w:pPr>
        <w:widowControl w:val="0"/>
        <w:suppressAutoHyphens w:val="0"/>
        <w:spacing w:after="120" w:line="276" w:lineRule="auto"/>
        <w:jc w:val="both"/>
        <w:rPr>
          <w:rFonts w:asciiTheme="minorHAnsi" w:hAnsiTheme="minorHAnsi" w:cstheme="minorHAnsi"/>
          <w:lang w:eastAsia="en-US"/>
        </w:rPr>
        <w:sectPr w:rsidR="00F60BB7"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D67DF9" w:rsidRDefault="000334E7" w:rsidP="003C551D">
      <w:pPr>
        <w:widowControl w:val="0"/>
        <w:suppressAutoHyphens w:val="0"/>
        <w:spacing w:line="276" w:lineRule="auto"/>
        <w:outlineLvl w:val="0"/>
        <w:rPr>
          <w:rFonts w:asciiTheme="minorHAnsi" w:hAnsiTheme="minorHAnsi" w:cstheme="minorHAnsi"/>
          <w:b/>
          <w:bCs/>
          <w:lang w:eastAsia="en-US"/>
        </w:rPr>
      </w:pPr>
      <w:bookmarkStart w:id="273" w:name="_Toc173842941"/>
      <w:r w:rsidRPr="00D67DF9">
        <w:rPr>
          <w:rFonts w:asciiTheme="minorHAnsi" w:hAnsiTheme="minorHAnsi" w:cstheme="minorHAnsi"/>
          <w:b/>
          <w:bCs/>
          <w:lang w:eastAsia="en-US"/>
        </w:rPr>
        <w:lastRenderedPageBreak/>
        <w:t xml:space="preserve">Załącznik nr </w:t>
      </w:r>
      <w:r w:rsidR="00F60BB7" w:rsidRPr="00D67DF9">
        <w:rPr>
          <w:rFonts w:asciiTheme="minorHAnsi" w:hAnsiTheme="minorHAnsi" w:cstheme="minorHAnsi"/>
          <w:b/>
          <w:bCs/>
          <w:lang w:eastAsia="en-US"/>
        </w:rPr>
        <w:t>4</w:t>
      </w:r>
      <w:r w:rsidR="00024E7D" w:rsidRPr="00D67DF9">
        <w:rPr>
          <w:rFonts w:asciiTheme="minorHAnsi" w:hAnsiTheme="minorHAnsi" w:cstheme="minorHAnsi"/>
          <w:b/>
          <w:bCs/>
          <w:lang w:eastAsia="en-US"/>
        </w:rPr>
        <w:t>a</w:t>
      </w:r>
      <w:r w:rsidR="003F1ADD" w:rsidRPr="00D67DF9">
        <w:rPr>
          <w:rFonts w:asciiTheme="minorHAnsi" w:hAnsiTheme="minorHAnsi" w:cstheme="minorHAnsi"/>
          <w:b/>
          <w:bCs/>
          <w:lang w:eastAsia="en-US"/>
        </w:rPr>
        <w:t xml:space="preserve"> do SWZ</w:t>
      </w:r>
      <w:bookmarkEnd w:id="271"/>
      <w:r w:rsidR="00F60BB7" w:rsidRPr="00D67DF9">
        <w:rPr>
          <w:rFonts w:asciiTheme="minorHAnsi" w:hAnsiTheme="minorHAnsi" w:cstheme="minorHAnsi"/>
          <w:b/>
          <w:bCs/>
          <w:lang w:eastAsia="en-US"/>
        </w:rPr>
        <w:t xml:space="preserve">: </w:t>
      </w:r>
      <w:r w:rsidR="008A7570" w:rsidRPr="00D67DF9">
        <w:rPr>
          <w:rFonts w:asciiTheme="minorHAnsi" w:hAnsiTheme="minorHAnsi" w:cstheme="minorHAnsi"/>
          <w:b/>
          <w:bCs/>
          <w:lang w:eastAsia="en-US"/>
        </w:rPr>
        <w:t xml:space="preserve">Projektowane postanowienia </w:t>
      </w:r>
      <w:r w:rsidR="00024E7D" w:rsidRPr="00D67DF9">
        <w:rPr>
          <w:rFonts w:asciiTheme="minorHAnsi" w:hAnsiTheme="minorHAnsi" w:cstheme="minorHAnsi"/>
          <w:b/>
          <w:bCs/>
          <w:lang w:eastAsia="en-US"/>
        </w:rPr>
        <w:t>umowy dotyczącej części II zamówienia</w:t>
      </w:r>
      <w:bookmarkEnd w:id="273"/>
    </w:p>
    <w:p w14:paraId="17A74DE2" w14:textId="77777777" w:rsidR="00C77137" w:rsidRPr="00C77137" w:rsidRDefault="00C77137" w:rsidP="00C77137">
      <w:pPr>
        <w:widowControl w:val="0"/>
        <w:tabs>
          <w:tab w:val="left" w:pos="1407"/>
        </w:tabs>
        <w:suppressAutoHyphens w:val="0"/>
        <w:spacing w:before="120" w:line="276" w:lineRule="auto"/>
        <w:jc w:val="center"/>
        <w:rPr>
          <w:rFonts w:asciiTheme="minorHAnsi" w:hAnsiTheme="minorHAnsi" w:cstheme="minorHAnsi"/>
          <w:b/>
        </w:rPr>
      </w:pPr>
      <w:bookmarkStart w:id="274" w:name="_Toc458156850"/>
      <w:r w:rsidRPr="00C77137">
        <w:rPr>
          <w:rFonts w:asciiTheme="minorHAnsi" w:hAnsiTheme="minorHAnsi" w:cstheme="minorHAnsi"/>
          <w:b/>
        </w:rPr>
        <w:t xml:space="preserve">UMOWA </w:t>
      </w:r>
      <w:r w:rsidRPr="00C77137">
        <w:rPr>
          <w:rFonts w:ascii="Calibri" w:hAnsi="Calibri" w:cs="Calibri"/>
          <w:b/>
          <w:bCs/>
        </w:rPr>
        <w:t>ZP.272........2024</w:t>
      </w:r>
      <w:r w:rsidRPr="00C77137">
        <w:rPr>
          <w:rFonts w:asciiTheme="minorHAnsi" w:hAnsiTheme="minorHAnsi" w:cstheme="minorHAnsi"/>
        </w:rPr>
        <w:t xml:space="preserve"> </w:t>
      </w:r>
    </w:p>
    <w:p w14:paraId="0863A422"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zawarta w dniu ......... 2024 roku w Rypinie pomiędzy:</w:t>
      </w:r>
    </w:p>
    <w:p w14:paraId="719C5556"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Gminą Miasta Rypin mającą siedzibę w Rypinie przy ul. Warszawskiej 40, 87-500 Rypin, </w:t>
      </w:r>
      <w:r w:rsidRPr="00893925">
        <w:rPr>
          <w:rFonts w:asciiTheme="minorHAnsi" w:hAnsiTheme="minorHAnsi" w:cstheme="minorHAnsi"/>
          <w:bCs/>
          <w:spacing w:val="-2"/>
          <w:lang w:eastAsia="pl-PL"/>
        </w:rPr>
        <w:t xml:space="preserve">NIP: 8921000795, REGON: 9108667, </w:t>
      </w:r>
      <w:r w:rsidRPr="00893925">
        <w:rPr>
          <w:rFonts w:asciiTheme="minorHAnsi" w:hAnsiTheme="minorHAnsi" w:cstheme="minorHAnsi"/>
          <w:spacing w:val="-2"/>
          <w:lang w:eastAsia="pl-PL"/>
        </w:rPr>
        <w:t xml:space="preserve">zwaną dalej w tekście niniejszej umowy </w:t>
      </w:r>
      <w:r w:rsidRPr="00893925">
        <w:rPr>
          <w:rFonts w:asciiTheme="minorHAnsi" w:hAnsiTheme="minorHAnsi" w:cstheme="minorHAnsi"/>
          <w:b/>
          <w:bCs/>
          <w:spacing w:val="-2"/>
          <w:lang w:eastAsia="pl-PL"/>
        </w:rPr>
        <w:t>Zamawiającym</w:t>
      </w:r>
      <w:r w:rsidRPr="00893925">
        <w:rPr>
          <w:rFonts w:asciiTheme="minorHAnsi" w:hAnsiTheme="minorHAnsi" w:cstheme="minorHAnsi"/>
          <w:spacing w:val="-2"/>
          <w:lang w:eastAsia="pl-PL"/>
        </w:rPr>
        <w:t xml:space="preserve"> </w:t>
      </w:r>
      <w:r>
        <w:rPr>
          <w:rFonts w:asciiTheme="minorHAnsi" w:hAnsiTheme="minorHAnsi" w:cstheme="minorHAnsi"/>
          <w:spacing w:val="-2"/>
          <w:lang w:eastAsia="pl-PL"/>
        </w:rPr>
        <w:br/>
      </w:r>
      <w:r w:rsidRPr="00893925">
        <w:rPr>
          <w:rFonts w:asciiTheme="minorHAnsi" w:hAnsiTheme="minorHAnsi" w:cstheme="minorHAnsi"/>
          <w:spacing w:val="-2"/>
          <w:lang w:eastAsia="pl-PL"/>
        </w:rPr>
        <w:t>i reprezentowaną przez:</w:t>
      </w:r>
    </w:p>
    <w:p w14:paraId="1582ABCC"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w:t>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t xml:space="preserve">-  ………………………………  </w:t>
      </w:r>
    </w:p>
    <w:p w14:paraId="510565C9"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przy kontrasygnacie ……………………..</w:t>
      </w:r>
      <w:r w:rsidRPr="00893925">
        <w:rPr>
          <w:rFonts w:asciiTheme="minorHAnsi" w:hAnsiTheme="minorHAnsi" w:cstheme="minorHAnsi"/>
          <w:spacing w:val="-2"/>
          <w:lang w:eastAsia="pl-PL"/>
        </w:rPr>
        <w:tab/>
        <w:t xml:space="preserve">-  ……………………………… </w:t>
      </w:r>
    </w:p>
    <w:p w14:paraId="571E9E18"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a</w:t>
      </w:r>
    </w:p>
    <w:p w14:paraId="4CA3E2E6"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......................................................................mającym siedzibę w ............., </w:t>
      </w:r>
      <w:r w:rsidRPr="00D67DF9">
        <w:rPr>
          <w:rFonts w:asciiTheme="minorHAnsi" w:eastAsia="Calibri" w:hAnsiTheme="minorHAnsi" w:cstheme="minorHAnsi"/>
        </w:rPr>
        <w:t xml:space="preserve">prowadzącym działalność ubezpieczeniową zarejestrowaną w ................................ pod numerem KRS ........................... NIP: ......................., REGON: ......................., </w:t>
      </w:r>
      <w:r w:rsidRPr="00893925">
        <w:rPr>
          <w:rFonts w:asciiTheme="minorHAnsi" w:hAnsiTheme="minorHAnsi" w:cstheme="minorHAnsi"/>
          <w:spacing w:val="-2"/>
          <w:lang w:eastAsia="pl-PL"/>
        </w:rPr>
        <w:t xml:space="preserve">zwanym dalej w tekście niniejszej umowy </w:t>
      </w:r>
      <w:r w:rsidRPr="00893925">
        <w:rPr>
          <w:rFonts w:asciiTheme="minorHAnsi" w:hAnsiTheme="minorHAnsi" w:cstheme="minorHAnsi"/>
          <w:b/>
          <w:bCs/>
          <w:spacing w:val="-2"/>
          <w:lang w:eastAsia="pl-PL"/>
        </w:rPr>
        <w:t>Wykonawcą</w:t>
      </w:r>
      <w:r w:rsidRPr="00893925">
        <w:rPr>
          <w:rFonts w:asciiTheme="minorHAnsi" w:hAnsiTheme="minorHAnsi" w:cstheme="minorHAnsi"/>
          <w:spacing w:val="-2"/>
          <w:lang w:eastAsia="pl-PL"/>
        </w:rPr>
        <w:t xml:space="preserve"> </w:t>
      </w:r>
      <w:r>
        <w:rPr>
          <w:rFonts w:asciiTheme="minorHAnsi" w:hAnsiTheme="minorHAnsi" w:cstheme="minorHAnsi"/>
          <w:spacing w:val="-2"/>
          <w:lang w:eastAsia="pl-PL"/>
        </w:rPr>
        <w:br/>
      </w:r>
      <w:r w:rsidRPr="00893925">
        <w:rPr>
          <w:rFonts w:asciiTheme="minorHAnsi" w:hAnsiTheme="minorHAnsi" w:cstheme="minorHAnsi"/>
          <w:spacing w:val="-2"/>
          <w:lang w:eastAsia="pl-PL"/>
        </w:rPr>
        <w:t>i reprezentowanym przez:</w:t>
      </w:r>
    </w:p>
    <w:p w14:paraId="464465C6" w14:textId="77777777" w:rsidR="00C77137" w:rsidRPr="00893925"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w:t>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r>
      <w:r w:rsidRPr="00893925">
        <w:rPr>
          <w:rFonts w:asciiTheme="minorHAnsi" w:hAnsiTheme="minorHAnsi" w:cstheme="minorHAnsi"/>
          <w:spacing w:val="-2"/>
          <w:lang w:eastAsia="pl-PL"/>
        </w:rPr>
        <w:tab/>
        <w:t>- ...........................................</w:t>
      </w:r>
    </w:p>
    <w:p w14:paraId="49013D10" w14:textId="77777777" w:rsidR="00C77137" w:rsidRDefault="00C77137" w:rsidP="00C77137">
      <w:pPr>
        <w:widowControl w:val="0"/>
        <w:suppressAutoHyphens w:val="0"/>
        <w:spacing w:line="276" w:lineRule="auto"/>
        <w:jc w:val="both"/>
        <w:rPr>
          <w:rFonts w:asciiTheme="minorHAnsi" w:hAnsiTheme="minorHAnsi" w:cstheme="minorHAnsi"/>
          <w:spacing w:val="-2"/>
          <w:lang w:eastAsia="pl-PL"/>
        </w:rPr>
      </w:pPr>
      <w:r w:rsidRPr="00893925">
        <w:rPr>
          <w:rFonts w:asciiTheme="minorHAnsi" w:hAnsiTheme="minorHAnsi" w:cstheme="minorHAnsi"/>
          <w:spacing w:val="-2"/>
          <w:lang w:eastAsia="pl-PL"/>
        </w:rPr>
        <w:t xml:space="preserve">zwanymi łącznie </w:t>
      </w:r>
      <w:r w:rsidRPr="00893925">
        <w:rPr>
          <w:rFonts w:asciiTheme="minorHAnsi" w:hAnsiTheme="minorHAnsi" w:cstheme="minorHAnsi"/>
          <w:b/>
          <w:bCs/>
          <w:spacing w:val="-2"/>
          <w:lang w:eastAsia="pl-PL"/>
        </w:rPr>
        <w:t>Stronami</w:t>
      </w:r>
    </w:p>
    <w:p w14:paraId="45FDC456" w14:textId="44215308" w:rsidR="004D78DF" w:rsidRPr="00D67DF9" w:rsidRDefault="000E47CD" w:rsidP="003C551D">
      <w:pPr>
        <w:widowControl w:val="0"/>
        <w:suppressAutoHyphens w:val="0"/>
        <w:spacing w:before="60" w:line="276" w:lineRule="auto"/>
        <w:jc w:val="both"/>
        <w:rPr>
          <w:rFonts w:asciiTheme="minorHAnsi" w:hAnsiTheme="minorHAnsi" w:cstheme="minorHAnsi"/>
          <w:lang w:eastAsia="en-US"/>
        </w:rPr>
      </w:pPr>
      <w:r w:rsidRPr="00D67DF9">
        <w:rPr>
          <w:rFonts w:asciiTheme="minorHAnsi" w:hAnsiTheme="minorHAnsi" w:cstheme="minorHAnsi"/>
          <w:spacing w:val="-2"/>
          <w:lang w:eastAsia="en-US"/>
        </w:rPr>
        <w:t xml:space="preserve">przy udziale i za pośrednictwem brokera ubezpieczeniowego – Inter-Broker sp. z o.o. z siedzibą </w:t>
      </w:r>
      <w:r w:rsidRPr="00D67DF9">
        <w:rPr>
          <w:rFonts w:asciiTheme="minorHAnsi" w:hAnsiTheme="minorHAnsi" w:cstheme="minorHAnsi"/>
          <w:spacing w:val="-2"/>
          <w:lang w:eastAsia="en-US"/>
        </w:rPr>
        <w:br/>
        <w:t xml:space="preserve">w Toruniu, przy ul. Żółkiewskiego 5, 87–100 Toruń; NIP: 879-101-30-31; </w:t>
      </w:r>
      <w:r w:rsidR="00FA7CB8" w:rsidRPr="00D67DF9">
        <w:rPr>
          <w:rFonts w:asciiTheme="minorHAnsi" w:hAnsiTheme="minorHAnsi" w:cstheme="minorHAnsi"/>
          <w:spacing w:val="-2"/>
          <w:lang w:eastAsia="en-US"/>
        </w:rPr>
        <w:t>REGON</w:t>
      </w:r>
      <w:r w:rsidRPr="00D67DF9">
        <w:rPr>
          <w:rFonts w:asciiTheme="minorHAnsi" w:hAnsiTheme="minorHAnsi" w:cstheme="minorHAns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5190FDBD" w:rsidR="004D78DF" w:rsidRPr="00D67DF9" w:rsidRDefault="004D78DF" w:rsidP="003C551D">
      <w:pPr>
        <w:widowControl w:val="0"/>
        <w:tabs>
          <w:tab w:val="left" w:pos="360"/>
        </w:tabs>
        <w:suppressAutoHyphens w:val="0"/>
        <w:spacing w:before="60" w:line="276" w:lineRule="auto"/>
        <w:jc w:val="both"/>
        <w:rPr>
          <w:rFonts w:asciiTheme="minorHAnsi" w:hAnsiTheme="minorHAnsi" w:cstheme="minorHAnsi"/>
          <w:spacing w:val="-6"/>
        </w:rPr>
      </w:pPr>
      <w:r w:rsidRPr="00D67DF9">
        <w:rPr>
          <w:rFonts w:asciiTheme="minorHAnsi" w:hAnsiTheme="minorHAnsi" w:cstheme="minorHAnsi"/>
          <w:spacing w:val="-6"/>
        </w:rPr>
        <w:t xml:space="preserve">W rezultacie dokonania przez Zamawiającego wyboru oferty Wykonawcy w postępowaniu o udzielenie zamówienia publicznego na wykonanie zadania pn.: Ubezpieczenie majątku i innych interesów </w:t>
      </w:r>
      <w:r w:rsidR="00295243" w:rsidRPr="00D67DF9">
        <w:rPr>
          <w:rFonts w:asciiTheme="minorHAnsi" w:hAnsiTheme="minorHAnsi" w:cstheme="minorHAnsi"/>
          <w:spacing w:val="-6"/>
        </w:rPr>
        <w:t xml:space="preserve">Gminy Miasta Rypin wraz z jednostkami organizacyjnymi i </w:t>
      </w:r>
      <w:r w:rsidR="009722B0" w:rsidRPr="00D67DF9">
        <w:rPr>
          <w:rFonts w:asciiTheme="minorHAnsi" w:hAnsiTheme="minorHAnsi" w:cstheme="minorHAnsi"/>
          <w:spacing w:val="-6"/>
        </w:rPr>
        <w:t>Instytucjami Kultury</w:t>
      </w:r>
      <w:r w:rsidR="00C52DEA" w:rsidRPr="00D67DF9">
        <w:rPr>
          <w:rFonts w:asciiTheme="minorHAnsi" w:hAnsiTheme="minorHAnsi" w:cstheme="minorHAnsi"/>
          <w:spacing w:val="-6"/>
        </w:rPr>
        <w:t xml:space="preserve"> </w:t>
      </w:r>
      <w:r w:rsidRPr="00D67DF9">
        <w:rPr>
          <w:rFonts w:asciiTheme="minorHAnsi" w:hAnsiTheme="minorHAnsi" w:cstheme="minorHAnsi"/>
          <w:spacing w:val="-6"/>
        </w:rPr>
        <w:t xml:space="preserve">- część II zamówienia: Ubezpieczenie pojazdów mechanicznych </w:t>
      </w:r>
      <w:r w:rsidR="00295243" w:rsidRPr="00D67DF9">
        <w:rPr>
          <w:rFonts w:asciiTheme="minorHAnsi" w:hAnsiTheme="minorHAnsi" w:cstheme="minorHAnsi"/>
          <w:spacing w:val="-6"/>
        </w:rPr>
        <w:t xml:space="preserve">posiadanych przez Urząd Miasta Rypin, jednostki organizacyjne i </w:t>
      </w:r>
      <w:r w:rsidR="009722B0" w:rsidRPr="00D67DF9">
        <w:rPr>
          <w:rFonts w:asciiTheme="minorHAnsi" w:hAnsiTheme="minorHAnsi" w:cstheme="minorHAnsi"/>
          <w:spacing w:val="-6"/>
        </w:rPr>
        <w:t xml:space="preserve">Instytucje Kultury </w:t>
      </w:r>
      <w:r w:rsidR="00295243" w:rsidRPr="00D67DF9">
        <w:rPr>
          <w:rFonts w:asciiTheme="minorHAnsi" w:hAnsiTheme="minorHAnsi" w:cstheme="minorHAnsi"/>
          <w:spacing w:val="-6"/>
        </w:rPr>
        <w:t>Gminy Miasta Rypin</w:t>
      </w:r>
      <w:r w:rsidRPr="00D67DF9">
        <w:rPr>
          <w:rFonts w:asciiTheme="minorHAnsi" w:hAnsiTheme="minorHAnsi" w:cstheme="minorHAnsi"/>
          <w:spacing w:val="-6"/>
        </w:rPr>
        <w:t>, przeprowa</w:t>
      </w:r>
      <w:r w:rsidRPr="00D67DF9">
        <w:rPr>
          <w:rFonts w:asciiTheme="minorHAnsi" w:hAnsiTheme="minorHAnsi" w:cstheme="minorHAnsi"/>
          <w:spacing w:val="-6"/>
        </w:rPr>
        <w:softHyphen/>
        <w:t>dzonego w trybie podstawowym zgodnie z ustawą z dnia 11 września 2019 r. – Prawo zamówień publicznych (</w:t>
      </w:r>
      <w:r w:rsidR="006521B8" w:rsidRPr="00D67DF9">
        <w:rPr>
          <w:rFonts w:asciiTheme="minorHAnsi" w:hAnsiTheme="minorHAnsi" w:cstheme="minorHAnsi"/>
          <w:spacing w:val="-6"/>
        </w:rPr>
        <w:t>tekst jednolity Dz.U. 2023 poz. 1605 ze zm.</w:t>
      </w:r>
      <w:r w:rsidRPr="00D67DF9">
        <w:rPr>
          <w:rFonts w:asciiTheme="minorHAnsi" w:hAnsiTheme="minorHAnsi" w:cstheme="minorHAnsi"/>
          <w:spacing w:val="-6"/>
        </w:rPr>
        <w:t>) została zawarta umowa o następującej treści:</w:t>
      </w:r>
    </w:p>
    <w:p w14:paraId="4FF19E39" w14:textId="77777777" w:rsidR="004D78DF" w:rsidRPr="00D67DF9" w:rsidRDefault="004D78DF"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lang w:eastAsia="en-US"/>
        </w:rPr>
        <w:t>Postanowienia</w:t>
      </w:r>
      <w:r w:rsidRPr="00D67DF9">
        <w:rPr>
          <w:rFonts w:asciiTheme="minorHAnsi" w:hAnsiTheme="minorHAnsi" w:cstheme="minorHAnsi"/>
          <w:b/>
        </w:rPr>
        <w:t xml:space="preserve"> ogólne</w:t>
      </w:r>
    </w:p>
    <w:p w14:paraId="034FC83A" w14:textId="77777777" w:rsidR="004D78DF" w:rsidRPr="00D67DF9" w:rsidRDefault="004D78DF" w:rsidP="003C551D">
      <w:pPr>
        <w:widowControl w:val="0"/>
        <w:suppressAutoHyphens w:val="0"/>
        <w:spacing w:line="276" w:lineRule="auto"/>
        <w:jc w:val="center"/>
        <w:rPr>
          <w:rFonts w:asciiTheme="minorHAnsi" w:hAnsiTheme="minorHAnsi" w:cstheme="minorHAnsi"/>
          <w:b/>
          <w:lang w:eastAsia="en-US"/>
        </w:rPr>
      </w:pPr>
      <w:r w:rsidRPr="00D67DF9">
        <w:rPr>
          <w:rFonts w:asciiTheme="minorHAnsi" w:hAnsiTheme="minorHAnsi" w:cstheme="minorHAnsi"/>
          <w:b/>
          <w:lang w:eastAsia="en-US"/>
        </w:rPr>
        <w:t>§1</w:t>
      </w:r>
    </w:p>
    <w:p w14:paraId="26C1128B" w14:textId="23F2E643" w:rsidR="004D78DF" w:rsidRPr="00D67DF9" w:rsidRDefault="006D03B6" w:rsidP="009A50ED">
      <w:pPr>
        <w:widowControl w:val="0"/>
        <w:numPr>
          <w:ilvl w:val="0"/>
          <w:numId w:val="47"/>
        </w:numPr>
        <w:tabs>
          <w:tab w:val="clear" w:pos="720"/>
          <w:tab w:val="num"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Niniejsza umowa określa warunki wykonania zamówienia oraz prawa i obowiązki Stron</w:t>
      </w:r>
      <w:r w:rsidR="004D78DF" w:rsidRPr="00D67DF9">
        <w:rPr>
          <w:rFonts w:asciiTheme="minorHAnsi" w:hAnsiTheme="minorHAnsi" w:cstheme="minorHAnsi"/>
          <w:lang w:eastAsia="pl-PL"/>
        </w:rPr>
        <w:t>.</w:t>
      </w:r>
    </w:p>
    <w:p w14:paraId="57F11E30" w14:textId="77777777" w:rsidR="004D78DF" w:rsidRPr="00D67DF9" w:rsidRDefault="00D67EED" w:rsidP="009A50ED">
      <w:pPr>
        <w:widowControl w:val="0"/>
        <w:numPr>
          <w:ilvl w:val="0"/>
          <w:numId w:val="47"/>
        </w:numPr>
        <w:tabs>
          <w:tab w:val="num"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Ilekroć zapisy umowy odnoszą się do Zamawiającego, dotyczą one również ubezpieczających </w:t>
      </w:r>
      <w:r w:rsidRPr="00D67DF9">
        <w:rPr>
          <w:rFonts w:asciiTheme="minorHAnsi" w:hAnsiTheme="minorHAnsi" w:cstheme="minorHAnsi"/>
          <w:lang w:eastAsia="pl-PL"/>
        </w:rPr>
        <w:br/>
        <w:t>i ubezpieczonych objętych zamówieniem, szczególnie w odniesieniu do zakresu i przedmiotu ubezpieczenia, likwidacji szkód i płatności składek</w:t>
      </w:r>
      <w:r w:rsidR="004D78DF" w:rsidRPr="00D67DF9">
        <w:rPr>
          <w:rFonts w:asciiTheme="minorHAnsi" w:hAnsiTheme="minorHAnsi" w:cstheme="minorHAnsi"/>
          <w:lang w:eastAsia="pl-PL"/>
        </w:rPr>
        <w:t>.</w:t>
      </w:r>
    </w:p>
    <w:p w14:paraId="581FF10D" w14:textId="77777777" w:rsidR="004D78DF" w:rsidRPr="00D67DF9" w:rsidRDefault="004D78DF" w:rsidP="003C551D">
      <w:pPr>
        <w:widowControl w:val="0"/>
        <w:suppressAutoHyphens w:val="0"/>
        <w:spacing w:before="60" w:line="276" w:lineRule="auto"/>
        <w:jc w:val="center"/>
        <w:rPr>
          <w:rFonts w:asciiTheme="minorHAnsi" w:hAnsiTheme="minorHAnsi" w:cstheme="minorHAnsi"/>
          <w:b/>
          <w:bCs/>
        </w:rPr>
      </w:pPr>
      <w:r w:rsidRPr="00D67DF9">
        <w:rPr>
          <w:rFonts w:asciiTheme="minorHAnsi" w:hAnsiTheme="minorHAnsi" w:cstheme="minorHAnsi"/>
          <w:b/>
          <w:bCs/>
        </w:rPr>
        <w:t>§2</w:t>
      </w:r>
    </w:p>
    <w:p w14:paraId="5C6F62DA" w14:textId="33557234" w:rsidR="004D78DF" w:rsidRPr="00D67DF9" w:rsidRDefault="004D78DF" w:rsidP="003C551D">
      <w:pPr>
        <w:widowControl w:val="0"/>
        <w:tabs>
          <w:tab w:val="left" w:pos="360"/>
        </w:tabs>
        <w:suppressAutoHyphens w:val="0"/>
        <w:spacing w:line="276" w:lineRule="auto"/>
        <w:jc w:val="both"/>
        <w:rPr>
          <w:rFonts w:asciiTheme="minorHAnsi" w:hAnsiTheme="minorHAnsi" w:cstheme="minorHAnsi"/>
        </w:rPr>
      </w:pPr>
      <w:r w:rsidRPr="00D67DF9">
        <w:rPr>
          <w:rFonts w:asciiTheme="minorHAnsi" w:hAnsiTheme="minorHAnsi" w:cstheme="minorHAnsi"/>
        </w:rPr>
        <w:t>W celu należytej realizacji zamówienia Zamawiający i Wykonawca obowiązani są współdziałać przy wykonaniu niniejszej umowy.</w:t>
      </w:r>
    </w:p>
    <w:p w14:paraId="075DAE3D" w14:textId="77777777" w:rsidR="00C50314" w:rsidRDefault="00C50314" w:rsidP="003C551D">
      <w:pPr>
        <w:widowControl w:val="0"/>
        <w:tabs>
          <w:tab w:val="left" w:pos="360"/>
        </w:tabs>
        <w:suppressAutoHyphens w:val="0"/>
        <w:spacing w:before="80" w:line="276" w:lineRule="auto"/>
        <w:jc w:val="center"/>
        <w:rPr>
          <w:rFonts w:asciiTheme="minorHAnsi" w:hAnsiTheme="minorHAnsi" w:cstheme="minorHAnsi"/>
          <w:b/>
        </w:rPr>
      </w:pPr>
    </w:p>
    <w:p w14:paraId="38302AF3" w14:textId="5726D246" w:rsidR="004D78DF" w:rsidRPr="00D67DF9" w:rsidRDefault="004D78DF" w:rsidP="003C551D">
      <w:pPr>
        <w:widowControl w:val="0"/>
        <w:tabs>
          <w:tab w:val="left" w:pos="360"/>
        </w:tabs>
        <w:suppressAutoHyphens w:val="0"/>
        <w:spacing w:before="80" w:line="276" w:lineRule="auto"/>
        <w:jc w:val="center"/>
        <w:rPr>
          <w:rFonts w:asciiTheme="minorHAnsi" w:hAnsiTheme="minorHAnsi" w:cstheme="minorHAnsi"/>
          <w:b/>
        </w:rPr>
      </w:pPr>
      <w:r w:rsidRPr="00D67DF9">
        <w:rPr>
          <w:rFonts w:asciiTheme="minorHAnsi" w:hAnsiTheme="minorHAnsi" w:cstheme="minorHAnsi"/>
          <w:b/>
        </w:rPr>
        <w:t xml:space="preserve">Przedmiot i </w:t>
      </w:r>
      <w:r w:rsidRPr="00D67DF9">
        <w:rPr>
          <w:rFonts w:asciiTheme="minorHAnsi" w:hAnsiTheme="minorHAnsi" w:cstheme="minorHAnsi"/>
          <w:b/>
          <w:lang w:eastAsia="en-US"/>
        </w:rPr>
        <w:t>zakres</w:t>
      </w:r>
      <w:r w:rsidRPr="00D67DF9">
        <w:rPr>
          <w:rFonts w:asciiTheme="minorHAnsi" w:hAnsiTheme="minorHAnsi" w:cstheme="minorHAnsi"/>
          <w:b/>
        </w:rPr>
        <w:t xml:space="preserve"> zamówienia (umowy)</w:t>
      </w:r>
    </w:p>
    <w:p w14:paraId="2AEC7961" w14:textId="77777777"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§3</w:t>
      </w:r>
    </w:p>
    <w:p w14:paraId="4CF9548E" w14:textId="70112C17" w:rsidR="004D78DF" w:rsidRPr="00D67DF9" w:rsidRDefault="004D78DF" w:rsidP="009A50ED">
      <w:pPr>
        <w:widowControl w:val="0"/>
        <w:numPr>
          <w:ilvl w:val="0"/>
          <w:numId w:val="4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lastRenderedPageBreak/>
        <w:t xml:space="preserve">Przedmiotem zamówienia (umowy) jest ubezpieczenie pojazdów mechanicznych </w:t>
      </w:r>
      <w:r w:rsidR="00295243" w:rsidRPr="00D67DF9">
        <w:rPr>
          <w:rFonts w:asciiTheme="minorHAnsi" w:hAnsiTheme="minorHAnsi" w:cstheme="minorHAnsi"/>
        </w:rPr>
        <w:t xml:space="preserve">posiadanych przez Urząd Miasta Rypin, jednostki organizacyjne i </w:t>
      </w:r>
      <w:r w:rsidR="009722B0" w:rsidRPr="00D67DF9">
        <w:rPr>
          <w:rFonts w:asciiTheme="minorHAnsi" w:hAnsiTheme="minorHAnsi" w:cstheme="minorHAnsi"/>
        </w:rPr>
        <w:t xml:space="preserve">Instytucje Kultury </w:t>
      </w:r>
      <w:r w:rsidR="00295243" w:rsidRPr="00D67DF9">
        <w:rPr>
          <w:rFonts w:asciiTheme="minorHAnsi" w:hAnsiTheme="minorHAnsi" w:cstheme="minorHAnsi"/>
        </w:rPr>
        <w:t xml:space="preserve">Gminy Miasta Rypin </w:t>
      </w:r>
      <w:r w:rsidRPr="00D67DF9">
        <w:rPr>
          <w:rFonts w:asciiTheme="minorHAnsi" w:hAnsiTheme="minorHAnsi" w:cstheme="minorHAnsi"/>
        </w:rPr>
        <w:t>Zakres zamówienia obejmuje:</w:t>
      </w:r>
    </w:p>
    <w:p w14:paraId="142DAF05"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spacing w:val="-4"/>
          <w:lang w:eastAsia="en-US"/>
        </w:rPr>
      </w:pPr>
      <w:r w:rsidRPr="00D67DF9">
        <w:rPr>
          <w:rFonts w:asciiTheme="minorHAnsi" w:eastAsia="Calibri" w:hAnsiTheme="minorHAnsi" w:cstheme="minorHAnsi"/>
          <w:spacing w:val="-4"/>
          <w:lang w:eastAsia="en-US"/>
        </w:rPr>
        <w:t xml:space="preserve">obowiązkowe ubezpieczenie odpowiedzialności cywilnej posiadaczy pojazdów mechanicznych, </w:t>
      </w:r>
    </w:p>
    <w:p w14:paraId="37A007B7"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lang w:eastAsia="en-US"/>
        </w:rPr>
      </w:pPr>
      <w:r w:rsidRPr="00D67DF9">
        <w:rPr>
          <w:rFonts w:asciiTheme="minorHAnsi" w:eastAsia="Calibri" w:hAnsiTheme="minorHAnsi" w:cstheme="minorHAns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D67DF9">
        <w:rPr>
          <w:rFonts w:asciiTheme="minorHAnsi" w:eastAsia="Calibri" w:hAnsiTheme="minorHAnsi" w:cstheme="minorHAnsi"/>
          <w:lang w:eastAsia="en-US"/>
        </w:rPr>
        <w:t>bezskładkowe</w:t>
      </w:r>
      <w:proofErr w:type="spellEnd"/>
      <w:r w:rsidRPr="00D67DF9">
        <w:rPr>
          <w:rFonts w:asciiTheme="minorHAnsi" w:eastAsia="Calibri" w:hAnsiTheme="minorHAnsi" w:cstheme="minorHAnsi"/>
          <w:lang w:eastAsia="en-US"/>
        </w:rPr>
        <w:t>),</w:t>
      </w:r>
    </w:p>
    <w:p w14:paraId="1154DA77"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lang w:eastAsia="en-US"/>
        </w:rPr>
      </w:pPr>
      <w:r w:rsidRPr="00D67DF9">
        <w:rPr>
          <w:rFonts w:asciiTheme="minorHAnsi" w:eastAsia="Calibri" w:hAnsiTheme="minorHAnsi" w:cstheme="minorHAnsi"/>
          <w:lang w:eastAsia="en-US"/>
        </w:rPr>
        <w:t>ubezpieczenie pojazdów od uszkodzenia i utraty auto casco</w:t>
      </w:r>
    </w:p>
    <w:p w14:paraId="7F4DB8AE"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lang w:eastAsia="en-US"/>
        </w:rPr>
      </w:pPr>
      <w:r w:rsidRPr="00D67DF9">
        <w:rPr>
          <w:rFonts w:asciiTheme="minorHAnsi" w:eastAsia="Calibri" w:hAnsiTheme="minorHAnsi" w:cstheme="minorHAnsi"/>
          <w:lang w:eastAsia="en-US"/>
        </w:rPr>
        <w:t>ubezpieczenie następstw nieszczęśliwych wypadków kierowcy i pasażerów,</w:t>
      </w:r>
    </w:p>
    <w:p w14:paraId="63B2E6EA"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lang w:eastAsia="en-US"/>
        </w:rPr>
      </w:pPr>
      <w:r w:rsidRPr="00D67DF9">
        <w:rPr>
          <w:rFonts w:asciiTheme="minorHAnsi" w:eastAsia="Calibri" w:hAnsiTheme="minorHAnsi" w:cstheme="minorHAnsi"/>
          <w:lang w:eastAsia="en-US"/>
        </w:rPr>
        <w:t xml:space="preserve">rozszerzone, odpłatne ubezpieczenie </w:t>
      </w:r>
      <w:proofErr w:type="spellStart"/>
      <w:r w:rsidRPr="00D67DF9">
        <w:rPr>
          <w:rFonts w:asciiTheme="minorHAnsi" w:eastAsia="Calibri" w:hAnsiTheme="minorHAnsi" w:cstheme="minorHAnsi"/>
          <w:lang w:eastAsia="en-US"/>
        </w:rPr>
        <w:t>assistance</w:t>
      </w:r>
      <w:proofErr w:type="spellEnd"/>
      <w:r w:rsidRPr="00D67DF9">
        <w:rPr>
          <w:rFonts w:asciiTheme="minorHAnsi" w:eastAsia="Calibri" w:hAnsiTheme="minorHAnsi" w:cstheme="minorHAnsi"/>
          <w:lang w:eastAsia="en-US"/>
        </w:rPr>
        <w:t>,</w:t>
      </w:r>
    </w:p>
    <w:p w14:paraId="61519B03" w14:textId="77777777" w:rsidR="004D78DF" w:rsidRPr="00D67DF9" w:rsidRDefault="004D78DF" w:rsidP="009A50ED">
      <w:pPr>
        <w:widowControl w:val="0"/>
        <w:numPr>
          <w:ilvl w:val="0"/>
          <w:numId w:val="45"/>
        </w:numPr>
        <w:tabs>
          <w:tab w:val="left" w:pos="709"/>
        </w:tabs>
        <w:suppressAutoHyphens w:val="0"/>
        <w:spacing w:line="276" w:lineRule="auto"/>
        <w:ind w:left="709" w:hanging="283"/>
        <w:jc w:val="both"/>
        <w:rPr>
          <w:rFonts w:asciiTheme="minorHAnsi" w:eastAsia="Calibri" w:hAnsiTheme="minorHAnsi" w:cstheme="minorHAnsi"/>
          <w:lang w:eastAsia="en-US"/>
        </w:rPr>
      </w:pPr>
      <w:r w:rsidRPr="00D67DF9">
        <w:rPr>
          <w:rFonts w:asciiTheme="minorHAnsi" w:eastAsia="Calibri" w:hAnsiTheme="minorHAnsi" w:cstheme="minorHAnsi"/>
          <w:lang w:eastAsia="en-US"/>
        </w:rPr>
        <w:t xml:space="preserve">ubezpieczenie mini </w:t>
      </w:r>
      <w:proofErr w:type="spellStart"/>
      <w:r w:rsidRPr="00D67DF9">
        <w:rPr>
          <w:rFonts w:asciiTheme="minorHAnsi" w:eastAsia="Calibri" w:hAnsiTheme="minorHAnsi" w:cstheme="minorHAnsi"/>
          <w:lang w:eastAsia="en-US"/>
        </w:rPr>
        <w:t>assistance</w:t>
      </w:r>
      <w:proofErr w:type="spellEnd"/>
      <w:r w:rsidRPr="00D67DF9">
        <w:rPr>
          <w:rFonts w:asciiTheme="minorHAnsi" w:eastAsia="Calibri" w:hAnsiTheme="minorHAnsi" w:cstheme="minorHAnsi"/>
          <w:lang w:eastAsia="en-US"/>
        </w:rPr>
        <w:t xml:space="preserve"> (ubezpieczenie </w:t>
      </w:r>
      <w:proofErr w:type="spellStart"/>
      <w:r w:rsidRPr="00D67DF9">
        <w:rPr>
          <w:rFonts w:asciiTheme="minorHAnsi" w:eastAsia="Calibri" w:hAnsiTheme="minorHAnsi" w:cstheme="minorHAnsi"/>
          <w:lang w:eastAsia="en-US"/>
        </w:rPr>
        <w:t>bezskładkowe</w:t>
      </w:r>
      <w:proofErr w:type="spellEnd"/>
      <w:r w:rsidRPr="00D67DF9">
        <w:rPr>
          <w:rFonts w:asciiTheme="minorHAnsi" w:eastAsia="Calibri" w:hAnsiTheme="minorHAnsi" w:cstheme="minorHAnsi"/>
          <w:lang w:eastAsia="en-US"/>
        </w:rPr>
        <w:t>, jeśli wykonawca je posiada).</w:t>
      </w:r>
      <w:r w:rsidRPr="00D67DF9">
        <w:rPr>
          <w:rFonts w:asciiTheme="minorHAnsi" w:hAnsiTheme="minorHAnsi" w:cstheme="minorHAnsi"/>
        </w:rPr>
        <w:t>.</w:t>
      </w:r>
    </w:p>
    <w:p w14:paraId="7BB85BD8" w14:textId="0C049561" w:rsidR="002C60A6" w:rsidRPr="00D67DF9" w:rsidRDefault="002A2EE9" w:rsidP="009A50ED">
      <w:pPr>
        <w:pStyle w:val="Akapitzlist"/>
        <w:widowControl w:val="0"/>
        <w:numPr>
          <w:ilvl w:val="0"/>
          <w:numId w:val="48"/>
        </w:numPr>
        <w:tabs>
          <w:tab w:val="left" w:pos="426"/>
        </w:tabs>
        <w:suppressAutoHyphens w:val="0"/>
        <w:autoSpaceDE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Postępowanie w sprawie zamówienia publicznego prowadzone było przy udziale brokera ubezpiecze</w:t>
      </w:r>
      <w:r w:rsidRPr="00D67DF9">
        <w:rPr>
          <w:rFonts w:asciiTheme="minorHAnsi" w:hAnsiTheme="minorHAnsi" w:cstheme="minorHAnsi"/>
          <w:spacing w:val="-4"/>
        </w:rPr>
        <w:softHyphen/>
        <w:t xml:space="preserve">niowego, Inter-Broker sp. z o.o., który jako pośrednik ubezpieczeniowy działa </w:t>
      </w:r>
      <w:r w:rsidRPr="00D67DF9">
        <w:rPr>
          <w:rFonts w:asciiTheme="minorHAnsi" w:hAnsiTheme="minorHAnsi" w:cstheme="minorHAnsi"/>
          <w:spacing w:val="-4"/>
        </w:rPr>
        <w:br/>
        <w:t>w imieniu i na rzecz Zamawiającego i wszystkich podmiotów objętych zamówieniem</w:t>
      </w:r>
      <w:r w:rsidR="002C60A6" w:rsidRPr="00D67DF9">
        <w:rPr>
          <w:rFonts w:asciiTheme="minorHAnsi" w:hAnsiTheme="minorHAnsi" w:cstheme="minorHAnsi"/>
          <w:spacing w:val="-4"/>
        </w:rPr>
        <w:t xml:space="preserve">. </w:t>
      </w:r>
    </w:p>
    <w:p w14:paraId="6AA85B3D" w14:textId="77777777" w:rsidR="002C60A6" w:rsidRPr="00D67DF9" w:rsidRDefault="002C60A6" w:rsidP="009A50ED">
      <w:pPr>
        <w:widowControl w:val="0"/>
        <w:numPr>
          <w:ilvl w:val="0"/>
          <w:numId w:val="48"/>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Broker ubezpieczeniowy będzie nadzorował realizację niniejszej umowy, a także będzie pośredniczył przy zawieraniu poszczególnych umów ubezpieczenia.</w:t>
      </w:r>
    </w:p>
    <w:p w14:paraId="09F7FC4E" w14:textId="68BF0BE8" w:rsidR="004D78DF" w:rsidRPr="00D67DF9" w:rsidRDefault="002C60A6" w:rsidP="009A50ED">
      <w:pPr>
        <w:widowControl w:val="0"/>
        <w:numPr>
          <w:ilvl w:val="0"/>
          <w:numId w:val="48"/>
        </w:numPr>
        <w:tabs>
          <w:tab w:val="left" w:pos="426"/>
        </w:tabs>
        <w:suppressAutoHyphens w:val="0"/>
        <w:autoSpaceDE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Wykonawca zapłaci</w:t>
      </w:r>
      <w:r w:rsidR="001C3900" w:rsidRPr="00D67DF9">
        <w:rPr>
          <w:rFonts w:asciiTheme="minorHAnsi" w:hAnsiTheme="minorHAnsi" w:cstheme="minorHAnsi"/>
          <w:spacing w:val="-8"/>
        </w:rPr>
        <w:t xml:space="preserve"> </w:t>
      </w:r>
      <w:r w:rsidRPr="00D67DF9">
        <w:rPr>
          <w:rFonts w:asciiTheme="minorHAnsi" w:hAnsiTheme="minorHAnsi" w:cstheme="minorHAns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D67DF9" w:rsidRDefault="004D78DF"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Warunki wykonania zamówienia</w:t>
      </w:r>
    </w:p>
    <w:p w14:paraId="7D2D5F3C" w14:textId="77777777"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§4</w:t>
      </w:r>
    </w:p>
    <w:p w14:paraId="50AB6BDE" w14:textId="77777777" w:rsidR="004D78DF" w:rsidRPr="00D67DF9" w:rsidRDefault="004D78DF" w:rsidP="009A50ED">
      <w:pPr>
        <w:widowControl w:val="0"/>
        <w:numPr>
          <w:ilvl w:val="0"/>
          <w:numId w:val="49"/>
        </w:numPr>
        <w:tabs>
          <w:tab w:val="left" w:pos="426"/>
        </w:tabs>
        <w:suppressAutoHyphens w:val="0"/>
        <w:spacing w:line="276" w:lineRule="auto"/>
        <w:jc w:val="both"/>
        <w:rPr>
          <w:rFonts w:asciiTheme="minorHAnsi" w:hAnsiTheme="minorHAnsi" w:cstheme="minorHAnsi"/>
          <w:lang w:eastAsia="en-US"/>
        </w:rPr>
      </w:pPr>
      <w:r w:rsidRPr="00D67DF9">
        <w:rPr>
          <w:rFonts w:asciiTheme="minorHAnsi" w:hAnsiTheme="minorHAnsi" w:cstheme="minorHAnsi"/>
          <w:lang w:eastAsia="en-US"/>
        </w:rPr>
        <w:t>Warunki wykonywania zamówienia określa:</w:t>
      </w:r>
    </w:p>
    <w:p w14:paraId="5B561337" w14:textId="77777777" w:rsidR="004D78DF" w:rsidRPr="00D67DF9" w:rsidRDefault="004D78DF" w:rsidP="009A50ED">
      <w:pPr>
        <w:widowControl w:val="0"/>
        <w:numPr>
          <w:ilvl w:val="1"/>
          <w:numId w:val="65"/>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specyfikacja warunków zamówienia wraz z załącznikami,</w:t>
      </w:r>
    </w:p>
    <w:p w14:paraId="102C1095" w14:textId="77777777" w:rsidR="004D78DF" w:rsidRPr="00D67DF9" w:rsidRDefault="004D78DF" w:rsidP="009A50ED">
      <w:pPr>
        <w:widowControl w:val="0"/>
        <w:numPr>
          <w:ilvl w:val="1"/>
          <w:numId w:val="65"/>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oferta złożona przez Wykonawcę,</w:t>
      </w:r>
    </w:p>
    <w:p w14:paraId="0584D151" w14:textId="14E2ED09" w:rsidR="004D78DF" w:rsidRPr="00D67DF9" w:rsidRDefault="004D78DF" w:rsidP="009A50ED">
      <w:pPr>
        <w:widowControl w:val="0"/>
        <w:numPr>
          <w:ilvl w:val="1"/>
          <w:numId w:val="65"/>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niniejsza umowa,</w:t>
      </w:r>
    </w:p>
    <w:p w14:paraId="60AC2286" w14:textId="6BDF9FC5" w:rsidR="008203DE" w:rsidRPr="00D67DF9" w:rsidRDefault="00ED5A96" w:rsidP="009A50ED">
      <w:pPr>
        <w:widowControl w:val="0"/>
        <w:numPr>
          <w:ilvl w:val="1"/>
          <w:numId w:val="65"/>
        </w:numPr>
        <w:tabs>
          <w:tab w:val="left" w:pos="709"/>
        </w:tabs>
        <w:suppressAutoHyphens w:val="0"/>
        <w:spacing w:line="276" w:lineRule="auto"/>
        <w:ind w:left="709" w:hanging="283"/>
        <w:jc w:val="both"/>
        <w:rPr>
          <w:rFonts w:asciiTheme="minorHAnsi" w:hAnsiTheme="minorHAnsi" w:cstheme="minorHAnsi"/>
          <w:lang w:eastAsia="en-US"/>
        </w:rPr>
      </w:pPr>
      <w:r w:rsidRPr="00D67DF9">
        <w:rPr>
          <w:rFonts w:asciiTheme="minorHAnsi" w:hAnsiTheme="minorHAnsi" w:cstheme="minorHAnsi"/>
          <w:lang w:eastAsia="en-US"/>
        </w:rPr>
        <w:t>załącznik nr 1 do umowy, tj. dokument kalkulacyjny określający szczegółowy sposób obliczenia składki, tzn. zastosowane niezmienne stawki i składki roczne do poszczególnych pojazdów i rodzajów ubezpieczenia</w:t>
      </w:r>
      <w:r w:rsidR="008203DE" w:rsidRPr="00D67DF9">
        <w:rPr>
          <w:rFonts w:asciiTheme="minorHAnsi" w:hAnsiTheme="minorHAnsi" w:cstheme="minorHAnsi"/>
          <w:lang w:eastAsia="en-US"/>
        </w:rPr>
        <w:t>,</w:t>
      </w:r>
    </w:p>
    <w:p w14:paraId="535EB1D8" w14:textId="77777777" w:rsidR="004D78DF" w:rsidRPr="00D67DF9" w:rsidRDefault="004D78DF" w:rsidP="003C551D">
      <w:pPr>
        <w:widowControl w:val="0"/>
        <w:suppressAutoHyphens w:val="0"/>
        <w:spacing w:line="276" w:lineRule="auto"/>
        <w:ind w:left="426"/>
        <w:jc w:val="both"/>
        <w:rPr>
          <w:rFonts w:asciiTheme="minorHAnsi" w:hAnsiTheme="minorHAnsi" w:cstheme="minorHAnsi"/>
          <w:lang w:eastAsia="en-US"/>
        </w:rPr>
      </w:pPr>
      <w:r w:rsidRPr="00D67DF9">
        <w:rPr>
          <w:rFonts w:asciiTheme="minorHAnsi" w:hAnsiTheme="minorHAnsi" w:cstheme="minorHAnsi"/>
          <w:lang w:eastAsia="en-US"/>
        </w:rPr>
        <w:t>- których zapisy zawsze mają pierwszeństwo przed innymi ustaleniami i postanowieniami.</w:t>
      </w:r>
    </w:p>
    <w:p w14:paraId="6BCE43BD" w14:textId="15BA85D6" w:rsidR="00595D33" w:rsidRPr="00D67DF9" w:rsidRDefault="00595D33" w:rsidP="009A50ED">
      <w:pPr>
        <w:widowControl w:val="0"/>
        <w:numPr>
          <w:ilvl w:val="0"/>
          <w:numId w:val="49"/>
        </w:numPr>
        <w:tabs>
          <w:tab w:val="left" w:pos="426"/>
        </w:tabs>
        <w:suppressAutoHyphens w:val="0"/>
        <w:spacing w:line="276" w:lineRule="auto"/>
        <w:ind w:left="426" w:hanging="426"/>
        <w:jc w:val="both"/>
        <w:rPr>
          <w:rFonts w:asciiTheme="minorHAnsi" w:eastAsia="Calibri" w:hAnsiTheme="minorHAnsi" w:cstheme="minorHAnsi"/>
          <w:spacing w:val="-4"/>
          <w:lang w:eastAsia="hi-IN" w:bidi="hi-IN"/>
        </w:rPr>
      </w:pPr>
      <w:r w:rsidRPr="00D67DF9">
        <w:rPr>
          <w:rFonts w:asciiTheme="minorHAnsi" w:eastAsia="Calibri" w:hAnsiTheme="minorHAnsi" w:cstheme="minorHAnsi"/>
          <w:spacing w:val="-4"/>
          <w:lang w:eastAsia="en-US"/>
        </w:rPr>
        <w:t xml:space="preserve">W sprawach nieuregulowanych przez dokumenty określone w ust. 1 zastosowanie mają: ustawa </w:t>
      </w:r>
      <w:r w:rsidR="009F5611" w:rsidRPr="00D67DF9">
        <w:rPr>
          <w:rFonts w:asciiTheme="minorHAnsi" w:eastAsia="Calibri" w:hAnsiTheme="minorHAnsi" w:cstheme="minorHAnsi"/>
          <w:spacing w:val="-4"/>
          <w:lang w:eastAsia="en-US"/>
        </w:rPr>
        <w:br/>
      </w:r>
      <w:r w:rsidRPr="00D67DF9">
        <w:rPr>
          <w:rFonts w:asciiTheme="minorHAnsi" w:eastAsia="Calibri" w:hAnsiTheme="minorHAnsi" w:cstheme="minorHAnsi"/>
          <w:spacing w:val="-4"/>
          <w:lang w:eastAsia="en-US"/>
        </w:rPr>
        <w:t xml:space="preserve">z dnia 11 września 2019 r. </w:t>
      </w:r>
      <w:r w:rsidR="004364E1" w:rsidRPr="00D67DF9">
        <w:rPr>
          <w:rFonts w:asciiTheme="minorHAnsi" w:eastAsia="Calibri" w:hAnsiTheme="minorHAnsi" w:cstheme="minorHAnsi"/>
          <w:spacing w:val="-4"/>
          <w:lang w:eastAsia="en-US"/>
        </w:rPr>
        <w:t xml:space="preserve">- </w:t>
      </w:r>
      <w:r w:rsidRPr="00D67DF9">
        <w:rPr>
          <w:rFonts w:asciiTheme="minorHAnsi" w:eastAsia="Calibri" w:hAnsiTheme="minorHAnsi" w:cstheme="minorHAnsi"/>
          <w:spacing w:val="-4"/>
          <w:lang w:eastAsia="en-US"/>
        </w:rPr>
        <w:t xml:space="preserve">Prawo zamówień publicznych, ustawa z dnia 11 września 2015 r. </w:t>
      </w:r>
      <w:r w:rsidR="009F5611" w:rsidRPr="00D67DF9">
        <w:rPr>
          <w:rFonts w:asciiTheme="minorHAnsi" w:eastAsia="Calibri" w:hAnsiTheme="minorHAnsi" w:cstheme="minorHAnsi"/>
          <w:spacing w:val="-4"/>
          <w:lang w:eastAsia="en-US"/>
        </w:rPr>
        <w:br/>
      </w:r>
      <w:r w:rsidRPr="00D67DF9">
        <w:rPr>
          <w:rFonts w:asciiTheme="minorHAnsi" w:eastAsia="Calibri" w:hAnsiTheme="minorHAnsi" w:cstheme="minorHAns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D67DF9">
        <w:rPr>
          <w:rFonts w:asciiTheme="minorHAnsi" w:eastAsia="Calibri" w:hAnsiTheme="minorHAnsi" w:cstheme="minorHAnsi"/>
          <w:spacing w:val="-4"/>
          <w:lang w:eastAsia="en-US"/>
        </w:rPr>
        <w:t xml:space="preserve"> </w:t>
      </w:r>
      <w:r w:rsidRPr="00D67DF9">
        <w:rPr>
          <w:rFonts w:asciiTheme="minorHAnsi" w:eastAsia="Calibri" w:hAnsiTheme="minorHAnsi" w:cstheme="minorHAnsi"/>
          <w:spacing w:val="-4"/>
          <w:lang w:eastAsia="en-US"/>
        </w:rPr>
        <w:t xml:space="preserve">przepisy Kodeksu </w:t>
      </w:r>
      <w:r w:rsidRPr="00D67DF9">
        <w:rPr>
          <w:rFonts w:asciiTheme="minorHAnsi" w:eastAsia="Calibri" w:hAnsiTheme="minorHAnsi" w:cstheme="minorHAnsi"/>
          <w:spacing w:val="-6"/>
          <w:lang w:eastAsia="en-US"/>
        </w:rPr>
        <w:t>cywilnego oraz ogólne</w:t>
      </w:r>
      <w:r w:rsidR="00C1263C" w:rsidRPr="00D67DF9">
        <w:rPr>
          <w:rFonts w:asciiTheme="minorHAnsi" w:eastAsia="Calibri" w:hAnsiTheme="minorHAnsi" w:cstheme="minorHAnsi"/>
          <w:spacing w:val="-6"/>
          <w:lang w:eastAsia="en-US"/>
        </w:rPr>
        <w:t xml:space="preserve"> i </w:t>
      </w:r>
      <w:r w:rsidRPr="00D67DF9">
        <w:rPr>
          <w:rFonts w:asciiTheme="minorHAnsi" w:eastAsia="Calibri" w:hAnsiTheme="minorHAnsi" w:cstheme="minorHAnsi"/>
          <w:spacing w:val="-6"/>
          <w:lang w:eastAsia="en-US"/>
        </w:rPr>
        <w:t>szczególne warunki ubezpieczenia Wykonawcy</w:t>
      </w:r>
      <w:r w:rsidR="00C83037" w:rsidRPr="00D67DF9">
        <w:rPr>
          <w:rFonts w:asciiTheme="minorHAnsi" w:eastAsia="Calibri" w:hAnsiTheme="minorHAnsi" w:cstheme="minorHAnsi"/>
          <w:spacing w:val="-6"/>
          <w:lang w:eastAsia="en-US"/>
        </w:rPr>
        <w:t xml:space="preserve"> (</w:t>
      </w:r>
      <w:r w:rsidR="00065107" w:rsidRPr="00D67DF9">
        <w:rPr>
          <w:rFonts w:asciiTheme="minorHAnsi" w:eastAsia="Calibri" w:hAnsiTheme="minorHAnsi" w:cstheme="minorHAnsi"/>
          <w:spacing w:val="-6"/>
          <w:lang w:eastAsia="en-US"/>
        </w:rPr>
        <w:t>wskazane w ofercie</w:t>
      </w:r>
      <w:r w:rsidR="00C83037" w:rsidRPr="00D67DF9">
        <w:rPr>
          <w:rFonts w:asciiTheme="minorHAnsi" w:eastAsia="Calibri" w:hAnsiTheme="minorHAnsi" w:cstheme="minorHAnsi"/>
          <w:spacing w:val="-6"/>
          <w:lang w:eastAsia="en-US"/>
        </w:rPr>
        <w:t>)</w:t>
      </w:r>
      <w:r w:rsidRPr="00D67DF9">
        <w:rPr>
          <w:rFonts w:asciiTheme="minorHAnsi" w:eastAsia="Calibri" w:hAnsiTheme="minorHAnsi" w:cstheme="minorHAnsi"/>
          <w:spacing w:val="-6"/>
          <w:lang w:eastAsia="en-US"/>
        </w:rPr>
        <w:t>,</w:t>
      </w:r>
      <w:r w:rsidRPr="00D67DF9">
        <w:rPr>
          <w:rFonts w:asciiTheme="minorHAnsi" w:hAnsiTheme="minorHAnsi" w:cstheme="minorHAnsi"/>
          <w:spacing w:val="-6"/>
        </w:rPr>
        <w:t xml:space="preserve"> </w:t>
      </w:r>
      <w:r w:rsidRPr="00D67DF9">
        <w:rPr>
          <w:rFonts w:asciiTheme="minorHAnsi" w:eastAsia="Calibri" w:hAnsiTheme="minorHAnsi" w:cstheme="minorHAnsi"/>
          <w:spacing w:val="-6"/>
          <w:lang w:eastAsia="en-US"/>
        </w:rPr>
        <w:t>o ile nie są sprzeczne z przywołanymi przepisami oraz postanowieniami specyfikacji warunków zamówienia</w:t>
      </w:r>
      <w:r w:rsidRPr="00D67DF9">
        <w:rPr>
          <w:rFonts w:asciiTheme="minorHAnsi" w:eastAsia="Calibri" w:hAnsiTheme="minorHAnsi" w:cstheme="minorHAnsi"/>
          <w:spacing w:val="-4"/>
          <w:lang w:eastAsia="en-US"/>
        </w:rPr>
        <w:t>.</w:t>
      </w:r>
    </w:p>
    <w:p w14:paraId="1DED3899" w14:textId="7E9A30CE" w:rsidR="004D78DF" w:rsidRPr="00D67DF9" w:rsidRDefault="004D78DF" w:rsidP="003C551D">
      <w:pPr>
        <w:widowControl w:val="0"/>
        <w:suppressAutoHyphens w:val="0"/>
        <w:spacing w:before="60" w:line="276" w:lineRule="auto"/>
        <w:jc w:val="center"/>
        <w:rPr>
          <w:rFonts w:asciiTheme="minorHAnsi" w:hAnsiTheme="minorHAnsi" w:cstheme="minorHAnsi"/>
          <w:b/>
        </w:rPr>
      </w:pPr>
      <w:r w:rsidRPr="00D67DF9">
        <w:rPr>
          <w:rFonts w:asciiTheme="minorHAnsi" w:hAnsiTheme="minorHAnsi" w:cstheme="minorHAnsi"/>
          <w:b/>
        </w:rPr>
        <w:t>§5</w:t>
      </w:r>
    </w:p>
    <w:p w14:paraId="30A1063F" w14:textId="77777777" w:rsidR="004D78DF" w:rsidRPr="00D67DF9" w:rsidRDefault="004D78DF" w:rsidP="003C551D">
      <w:pPr>
        <w:widowControl w:val="0"/>
        <w:tabs>
          <w:tab w:val="left" w:pos="360"/>
        </w:tabs>
        <w:suppressAutoHyphens w:val="0"/>
        <w:spacing w:line="276" w:lineRule="auto"/>
        <w:rPr>
          <w:rFonts w:asciiTheme="minorHAnsi" w:hAnsiTheme="minorHAnsi" w:cstheme="minorHAnsi"/>
        </w:rPr>
      </w:pPr>
      <w:r w:rsidRPr="00D67DF9">
        <w:rPr>
          <w:rFonts w:asciiTheme="minorHAnsi" w:hAnsiTheme="minorHAnsi" w:cstheme="minorHAnsi"/>
        </w:rPr>
        <w:t>Wykonawca:</w:t>
      </w:r>
    </w:p>
    <w:p w14:paraId="2C796F5C" w14:textId="14B8D735"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lang w:eastAsia="pl-PL"/>
        </w:rPr>
      </w:pPr>
      <w:r w:rsidRPr="00D67DF9">
        <w:rPr>
          <w:rFonts w:asciiTheme="minorHAnsi" w:eastAsia="Calibri" w:hAnsiTheme="minorHAnsi" w:cstheme="minorHAnsi"/>
          <w:lang w:eastAsia="pl-PL"/>
        </w:rPr>
        <w:t>przyjmuje warunki obligatoryjne dla poszczególnych rodzajów ubezpieczeń wymienione</w:t>
      </w:r>
      <w:r w:rsidR="00B46BA4" w:rsidRPr="00D67DF9">
        <w:rPr>
          <w:rFonts w:asciiTheme="minorHAnsi" w:eastAsia="Calibri" w:hAnsiTheme="minorHAnsi" w:cstheme="minorHAnsi"/>
          <w:lang w:eastAsia="pl-PL"/>
        </w:rPr>
        <w:t xml:space="preserve"> </w:t>
      </w:r>
      <w:r w:rsidR="00C30F6B" w:rsidRPr="00D67DF9">
        <w:rPr>
          <w:rFonts w:asciiTheme="minorHAnsi" w:eastAsia="Calibri" w:hAnsiTheme="minorHAnsi" w:cstheme="minorHAnsi"/>
          <w:lang w:eastAsia="pl-PL"/>
        </w:rPr>
        <w:br/>
      </w:r>
      <w:r w:rsidR="00B46BA4" w:rsidRPr="00D67DF9">
        <w:rPr>
          <w:rFonts w:asciiTheme="minorHAnsi" w:eastAsia="Calibri" w:hAnsiTheme="minorHAnsi" w:cstheme="minorHAnsi"/>
          <w:lang w:eastAsia="pl-PL"/>
        </w:rPr>
        <w:t xml:space="preserve">w </w:t>
      </w:r>
      <w:r w:rsidRPr="00D67DF9">
        <w:rPr>
          <w:rFonts w:asciiTheme="minorHAnsi" w:eastAsia="Calibri" w:hAnsiTheme="minorHAnsi" w:cstheme="minorHAnsi"/>
          <w:lang w:eastAsia="pl-PL"/>
        </w:rPr>
        <w:t>specyfikacji warunków zamówienia wraz z załącznikami oraz zaakceptowane warunki fakultatywne i uznaje je za niezmienne,</w:t>
      </w:r>
    </w:p>
    <w:p w14:paraId="49B1F968" w14:textId="5D05DCA9"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bCs/>
          <w:spacing w:val="-6"/>
          <w:lang w:eastAsia="pl-PL"/>
        </w:rPr>
      </w:pPr>
      <w:r w:rsidRPr="00D67DF9">
        <w:rPr>
          <w:rFonts w:asciiTheme="minorHAnsi" w:eastAsia="Calibri" w:hAnsiTheme="minorHAnsi" w:cstheme="minorHAnsi"/>
          <w:spacing w:val="-6"/>
          <w:lang w:eastAsia="en-US"/>
        </w:rPr>
        <w:lastRenderedPageBreak/>
        <w:t>gwarantuje niezmienność ogólnych warunków ubezpieczenia i – jeżeli mają także zastosowanie – szczególnych warunków, na podstawie których udzielana będzie ochrona ubezpieczeniowa, przez</w:t>
      </w:r>
      <w:r w:rsidR="009F5611" w:rsidRPr="00D67DF9">
        <w:rPr>
          <w:rFonts w:asciiTheme="minorHAnsi" w:eastAsia="Calibri" w:hAnsiTheme="minorHAnsi" w:cstheme="minorHAnsi"/>
          <w:spacing w:val="-6"/>
          <w:lang w:eastAsia="en-US"/>
        </w:rPr>
        <w:t xml:space="preserve"> </w:t>
      </w:r>
      <w:r w:rsidRPr="00D67DF9">
        <w:rPr>
          <w:rFonts w:asciiTheme="minorHAnsi" w:eastAsia="Calibri" w:hAnsiTheme="minorHAnsi" w:cstheme="minorHAnsi"/>
          <w:spacing w:val="-6"/>
          <w:lang w:eastAsia="en-US"/>
        </w:rPr>
        <w:t xml:space="preserve">cały okres wykonywania zamówienia; wyjątek od tej zasady dopuszczalny będzie w przypadku zmian powszechnie obowiązujących przepisów prawa, </w:t>
      </w:r>
      <w:r w:rsidR="005C3988" w:rsidRPr="00D67DF9">
        <w:rPr>
          <w:rFonts w:asciiTheme="minorHAnsi" w:eastAsia="Calibri" w:hAnsiTheme="minorHAnsi" w:cstheme="minorHAnsi"/>
          <w:spacing w:val="-6"/>
          <w:lang w:eastAsia="en-US"/>
        </w:rPr>
        <w:t xml:space="preserve">w </w:t>
      </w:r>
      <w:r w:rsidRPr="00D67DF9">
        <w:rPr>
          <w:rFonts w:asciiTheme="minorHAnsi" w:eastAsia="Calibri" w:hAnsiTheme="minorHAnsi" w:cstheme="minorHAnsi"/>
          <w:spacing w:val="-6"/>
          <w:lang w:eastAsia="en-US"/>
        </w:rPr>
        <w:t>zakresie w jakim zmiany te dotyczyć będą postanowień umów ubezpieczenia wskazanych w specyfikacji warunków zamówienia,</w:t>
      </w:r>
    </w:p>
    <w:p w14:paraId="4BB9F494" w14:textId="77777777"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bCs/>
          <w:lang w:eastAsia="pl-PL"/>
        </w:rPr>
      </w:pPr>
      <w:r w:rsidRPr="00D67DF9">
        <w:rPr>
          <w:rFonts w:asciiTheme="minorHAnsi" w:eastAsia="Calibri" w:hAnsiTheme="minorHAnsi" w:cstheme="minorHAnsi"/>
          <w:lang w:eastAsia="pl-PL"/>
        </w:rPr>
        <w:t>gwarantuje niezmienność składek i stawek taryfowych rocznych, wynikających ze złożonej oferty, przez cały okres wykonania zamówienia</w:t>
      </w:r>
      <w:r w:rsidRPr="00D67DF9">
        <w:rPr>
          <w:rFonts w:asciiTheme="minorHAnsi" w:eastAsia="Calibri" w:hAnsiTheme="minorHAnsi" w:cstheme="minorHAnsi"/>
          <w:bCs/>
          <w:lang w:eastAsia="pl-PL"/>
        </w:rPr>
        <w:t>,</w:t>
      </w:r>
    </w:p>
    <w:p w14:paraId="37E8BDE3" w14:textId="6CDC50A2"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lang w:eastAsia="pl-PL"/>
        </w:rPr>
      </w:pPr>
      <w:r w:rsidRPr="00D67DF9">
        <w:rPr>
          <w:rFonts w:asciiTheme="minorHAnsi" w:eastAsia="Calibri" w:hAnsiTheme="minorHAnsi" w:cstheme="minorHAnsi"/>
          <w:lang w:eastAsia="pl-PL"/>
        </w:rPr>
        <w:t xml:space="preserve">akceptuje </w:t>
      </w:r>
      <w:r w:rsidR="00ED3D11" w:rsidRPr="00D67DF9">
        <w:rPr>
          <w:rFonts w:asciiTheme="minorHAnsi" w:eastAsia="Calibri" w:hAnsiTheme="minorHAnsi" w:cstheme="minorHAnsi"/>
          <w:lang w:eastAsia="pl-PL"/>
        </w:rPr>
        <w:t xml:space="preserve">proporcjonalną </w:t>
      </w:r>
      <w:r w:rsidRPr="00D67DF9">
        <w:rPr>
          <w:rFonts w:asciiTheme="minorHAnsi" w:eastAsia="Calibri" w:hAnsiTheme="minorHAnsi" w:cstheme="minorHAnsi"/>
          <w:lang w:eastAsia="pl-PL"/>
        </w:rPr>
        <w:t>zmianę ceny ochrony ubezpieczeniowej w stosunku do ceny ofertowej z uwagi na</w:t>
      </w:r>
      <w:r w:rsidR="00192524" w:rsidRPr="00D67DF9">
        <w:rPr>
          <w:rFonts w:asciiTheme="minorHAnsi" w:eastAsia="Calibri" w:hAnsiTheme="minorHAnsi" w:cstheme="minorHAnsi"/>
          <w:lang w:eastAsia="pl-PL"/>
        </w:rPr>
        <w:t xml:space="preserve"> </w:t>
      </w:r>
      <w:r w:rsidRPr="00D67DF9">
        <w:rPr>
          <w:rFonts w:asciiTheme="minorHAnsi" w:eastAsia="Calibri" w:hAnsiTheme="minorHAnsi" w:cstheme="minorHAnsi"/>
          <w:lang w:eastAsia="pl-PL"/>
        </w:rPr>
        <w:t>zmien</w:t>
      </w:r>
      <w:r w:rsidR="00192524" w:rsidRPr="00D67DF9">
        <w:rPr>
          <w:rFonts w:asciiTheme="minorHAnsi" w:eastAsia="Calibri" w:hAnsiTheme="minorHAnsi" w:cstheme="minorHAnsi"/>
          <w:lang w:eastAsia="pl-PL"/>
        </w:rPr>
        <w:softHyphen/>
      </w:r>
      <w:r w:rsidRPr="00D67DF9">
        <w:rPr>
          <w:rFonts w:asciiTheme="minorHAnsi" w:eastAsia="Calibri" w:hAnsiTheme="minorHAnsi" w:cstheme="minorHAnsi"/>
          <w:lang w:eastAsia="pl-PL"/>
        </w:rPr>
        <w:t>ność w czasie liczby pojazdów oraz w związku z wyrównywaniem okresów ubezpieczenia i wprowa</w:t>
      </w:r>
      <w:r w:rsidR="00192524" w:rsidRPr="00D67DF9">
        <w:rPr>
          <w:rFonts w:asciiTheme="minorHAnsi" w:eastAsia="Calibri" w:hAnsiTheme="minorHAnsi" w:cstheme="minorHAnsi"/>
          <w:lang w:eastAsia="pl-PL"/>
        </w:rPr>
        <w:softHyphen/>
      </w:r>
      <w:r w:rsidRPr="00D67DF9">
        <w:rPr>
          <w:rFonts w:asciiTheme="minorHAnsi" w:eastAsia="Calibri" w:hAnsiTheme="minorHAnsi" w:cstheme="minorHAnsi"/>
          <w:lang w:eastAsia="pl-PL"/>
        </w:rPr>
        <w:t>dza</w:t>
      </w:r>
      <w:r w:rsidR="00192524" w:rsidRPr="00D67DF9">
        <w:rPr>
          <w:rFonts w:asciiTheme="minorHAnsi" w:eastAsia="Calibri" w:hAnsiTheme="minorHAnsi" w:cstheme="minorHAnsi"/>
          <w:lang w:eastAsia="pl-PL"/>
        </w:rPr>
        <w:softHyphen/>
      </w:r>
      <w:r w:rsidRPr="00D67DF9">
        <w:rPr>
          <w:rFonts w:asciiTheme="minorHAnsi" w:eastAsia="Calibri" w:hAnsiTheme="minorHAnsi" w:cstheme="minorHAnsi"/>
          <w:lang w:eastAsia="pl-PL"/>
        </w:rPr>
        <w:t xml:space="preserve">niem </w:t>
      </w:r>
      <w:proofErr w:type="spellStart"/>
      <w:r w:rsidRPr="00D67DF9">
        <w:rPr>
          <w:rFonts w:asciiTheme="minorHAnsi" w:eastAsia="Calibri" w:hAnsiTheme="minorHAnsi" w:cstheme="minorHAnsi"/>
          <w:lang w:eastAsia="pl-PL"/>
        </w:rPr>
        <w:t>doubezpieczeń</w:t>
      </w:r>
      <w:proofErr w:type="spellEnd"/>
      <w:r w:rsidRPr="00D67DF9">
        <w:rPr>
          <w:rFonts w:asciiTheme="minorHAnsi" w:eastAsia="Calibri" w:hAnsiTheme="minorHAnsi" w:cstheme="minorHAnsi"/>
          <w:lang w:eastAsia="pl-PL"/>
        </w:rPr>
        <w:t>,</w:t>
      </w:r>
      <w:r w:rsidR="00ED3D11" w:rsidRPr="00D67DF9">
        <w:rPr>
          <w:rFonts w:asciiTheme="minorHAnsi" w:hAnsiTheme="minorHAnsi" w:cstheme="minorHAnsi"/>
          <w:spacing w:val="-6"/>
        </w:rPr>
        <w:t xml:space="preserve"> </w:t>
      </w:r>
      <w:r w:rsidR="00ED3D11" w:rsidRPr="00D67DF9">
        <w:rPr>
          <w:rFonts w:asciiTheme="minorHAnsi" w:eastAsia="Calibri" w:hAnsiTheme="minorHAnsi" w:cstheme="minorHAnsi"/>
          <w:lang w:eastAsia="pl-PL"/>
        </w:rPr>
        <w:t>przy czym Zamawiający określa minimalny gwarantowany zakres zamówienia, który podlegać będzie realizacji, na poziomie 70% opisu przedmiotu zamówienia</w:t>
      </w:r>
    </w:p>
    <w:p w14:paraId="76C98B6C" w14:textId="7F67A10A"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lang w:eastAsia="pl-PL"/>
        </w:rPr>
      </w:pPr>
      <w:r w:rsidRPr="00D67DF9">
        <w:rPr>
          <w:rFonts w:asciiTheme="minorHAnsi" w:eastAsia="Calibri" w:hAnsiTheme="minorHAnsi" w:cstheme="minorHAnsi"/>
          <w:lang w:eastAsia="pl-PL"/>
        </w:rPr>
        <w:t xml:space="preserve">akceptuje wystawianie dokumentów ubezpieczeniowych (m.in. polis) na okres krótszy niż 1 rok, </w:t>
      </w:r>
      <w:r w:rsidRPr="00D67DF9">
        <w:rPr>
          <w:rFonts w:asciiTheme="minorHAnsi" w:eastAsia="Calibri" w:hAnsiTheme="minorHAnsi" w:cstheme="minorHAnsi"/>
          <w:lang w:eastAsia="pl-PL"/>
        </w:rPr>
        <w:br/>
        <w:t xml:space="preserve">z naliczaniem składki „co do dnia” za faktyczny okres ochrony, według stawek rocznych zgodnych ze złożoną ofertą, </w:t>
      </w:r>
    </w:p>
    <w:p w14:paraId="2CF6A5E5" w14:textId="77777777"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lang w:eastAsia="pl-PL"/>
        </w:rPr>
      </w:pPr>
      <w:r w:rsidRPr="00D67DF9">
        <w:rPr>
          <w:rFonts w:asciiTheme="minorHAnsi" w:eastAsia="Calibri" w:hAnsiTheme="minorHAnsi" w:cstheme="minorHAnsi"/>
          <w:lang w:eastAsia="pl-PL"/>
        </w:rPr>
        <w:t xml:space="preserve">rezygnuje w odniesieniu do jakiegokolwiek ubezpieczenia ze stosowania składki minimalnej </w:t>
      </w:r>
      <w:r w:rsidRPr="00D67DF9">
        <w:rPr>
          <w:rFonts w:asciiTheme="minorHAnsi" w:eastAsia="Calibri" w:hAnsiTheme="minorHAnsi" w:cstheme="minorHAnsi"/>
          <w:lang w:eastAsia="pl-PL"/>
        </w:rPr>
        <w:br/>
        <w:t>z polisy,</w:t>
      </w:r>
      <w:r w:rsidRPr="00D67DF9">
        <w:rPr>
          <w:rFonts w:asciiTheme="minorHAnsi" w:hAnsiTheme="minorHAnsi" w:cstheme="minorHAnsi"/>
        </w:rPr>
        <w:t xml:space="preserve"> </w:t>
      </w:r>
      <w:r w:rsidRPr="00D67DF9">
        <w:rPr>
          <w:rFonts w:asciiTheme="minorHAnsi" w:eastAsia="Calibri" w:hAnsiTheme="minorHAnsi" w:cstheme="minorHAnsi"/>
          <w:lang w:eastAsia="pl-PL"/>
        </w:rPr>
        <w:t>bez względu na okres obowiązywania umowy ubezpieczenia</w:t>
      </w:r>
    </w:p>
    <w:p w14:paraId="0D471F2E" w14:textId="7131B518" w:rsidR="00192524" w:rsidRPr="00D67DF9" w:rsidRDefault="00B44050"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spacing w:val="-4"/>
          <w:lang w:eastAsia="pl-PL"/>
        </w:rPr>
      </w:pPr>
      <w:r w:rsidRPr="00D67DF9">
        <w:rPr>
          <w:rFonts w:asciiTheme="minorHAnsi" w:eastAsia="Calibri" w:hAnsiTheme="minorHAnsi" w:cstheme="minorHAnsi"/>
          <w:spacing w:val="-4"/>
          <w:lang w:eastAsia="pl-PL"/>
        </w:rPr>
        <w:t>akceptuje zasady likwidacji szkód określone w specyfikacji warunków zamówienia oraz zobowiązuje się do pisemnego informowania brokera ubezpieczeniowego</w:t>
      </w:r>
      <w:r w:rsidR="009F5611" w:rsidRPr="00D67DF9">
        <w:rPr>
          <w:rFonts w:asciiTheme="minorHAnsi" w:eastAsia="Calibri" w:hAnsiTheme="minorHAnsi" w:cstheme="minorHAnsi"/>
          <w:spacing w:val="-4"/>
          <w:lang w:eastAsia="pl-PL"/>
        </w:rPr>
        <w:t xml:space="preserve"> i </w:t>
      </w:r>
      <w:r w:rsidRPr="00D67DF9">
        <w:rPr>
          <w:rFonts w:asciiTheme="minorHAnsi" w:eastAsia="Calibri" w:hAnsiTheme="minorHAnsi" w:cstheme="minorHAnsi"/>
          <w:spacing w:val="-4"/>
          <w:lang w:eastAsia="pl-PL"/>
        </w:rPr>
        <w:t>Zamawiającego o każdej decyzji odszkodowawczej,</w:t>
      </w:r>
    </w:p>
    <w:p w14:paraId="7C83EB25" w14:textId="4F05BC5A" w:rsidR="004D78DF" w:rsidRPr="00D67DF9" w:rsidRDefault="004D78DF" w:rsidP="009A50ED">
      <w:pPr>
        <w:widowControl w:val="0"/>
        <w:numPr>
          <w:ilvl w:val="0"/>
          <w:numId w:val="50"/>
        </w:numPr>
        <w:tabs>
          <w:tab w:val="left" w:pos="426"/>
        </w:tabs>
        <w:suppressAutoHyphens w:val="0"/>
        <w:spacing w:line="276" w:lineRule="auto"/>
        <w:ind w:left="426" w:hanging="426"/>
        <w:jc w:val="both"/>
        <w:rPr>
          <w:rFonts w:asciiTheme="minorHAnsi" w:eastAsia="Calibri" w:hAnsiTheme="minorHAnsi" w:cstheme="minorHAnsi"/>
          <w:spacing w:val="-6"/>
          <w:lang w:eastAsia="pl-PL"/>
        </w:rPr>
      </w:pPr>
      <w:r w:rsidRPr="00D67DF9">
        <w:rPr>
          <w:rFonts w:asciiTheme="minorHAnsi" w:eastAsia="Calibri" w:hAnsiTheme="minorHAnsi" w:cstheme="minorHAnsi"/>
          <w:spacing w:val="-6"/>
          <w:lang w:eastAsia="pl-PL"/>
        </w:rPr>
        <w:t>przyjmuje wszystkie inne ustalenia zawarte w specyfikacji warunków zamówienia wraz</w:t>
      </w:r>
      <w:r w:rsidR="00D166BE" w:rsidRPr="00D67DF9">
        <w:rPr>
          <w:rFonts w:asciiTheme="minorHAnsi" w:eastAsia="Calibri" w:hAnsiTheme="minorHAnsi" w:cstheme="minorHAnsi"/>
          <w:spacing w:val="-6"/>
          <w:lang w:eastAsia="pl-PL"/>
        </w:rPr>
        <w:t xml:space="preserve"> z </w:t>
      </w:r>
      <w:r w:rsidRPr="00D67DF9">
        <w:rPr>
          <w:rFonts w:asciiTheme="minorHAnsi" w:eastAsia="Calibri" w:hAnsiTheme="minorHAnsi" w:cstheme="minorHAnsi"/>
          <w:spacing w:val="-6"/>
          <w:lang w:eastAsia="pl-PL"/>
        </w:rPr>
        <w:t>załącznikami</w:t>
      </w:r>
      <w:r w:rsidR="00B237AC" w:rsidRPr="00D67DF9">
        <w:rPr>
          <w:rFonts w:asciiTheme="minorHAnsi" w:eastAsia="Calibri" w:hAnsiTheme="minorHAnsi" w:cstheme="minorHAnsi"/>
          <w:spacing w:val="-6"/>
          <w:lang w:eastAsia="pl-PL"/>
        </w:rPr>
        <w:t>.</w:t>
      </w:r>
    </w:p>
    <w:p w14:paraId="6BE0D690" w14:textId="77777777" w:rsidR="004D78DF" w:rsidRPr="00D67DF9" w:rsidRDefault="004D78DF"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Termin wykonania zamówienia</w:t>
      </w:r>
    </w:p>
    <w:p w14:paraId="2B943059" w14:textId="77777777"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§6</w:t>
      </w:r>
    </w:p>
    <w:p w14:paraId="6F0F9EAC" w14:textId="5610315A" w:rsidR="004D78DF" w:rsidRPr="00D67DF9" w:rsidRDefault="004D78DF" w:rsidP="009A50ED">
      <w:pPr>
        <w:widowControl w:val="0"/>
        <w:numPr>
          <w:ilvl w:val="0"/>
          <w:numId w:val="51"/>
        </w:numPr>
        <w:tabs>
          <w:tab w:val="clear" w:pos="0"/>
          <w:tab w:val="left" w:pos="426"/>
        </w:tabs>
        <w:suppressAutoHyphens w:val="0"/>
        <w:spacing w:line="276" w:lineRule="auto"/>
        <w:ind w:left="426" w:hanging="426"/>
        <w:jc w:val="both"/>
        <w:rPr>
          <w:rFonts w:asciiTheme="minorHAnsi" w:hAnsiTheme="minorHAnsi" w:cstheme="minorHAnsi"/>
          <w:bCs/>
          <w:spacing w:val="-4"/>
          <w:lang w:eastAsia="pl-PL"/>
        </w:rPr>
      </w:pPr>
      <w:r w:rsidRPr="00D67DF9">
        <w:rPr>
          <w:rFonts w:asciiTheme="minorHAnsi" w:hAnsiTheme="minorHAnsi" w:cstheme="minorHAnsi"/>
          <w:bCs/>
          <w:spacing w:val="-4"/>
          <w:lang w:eastAsia="pl-PL"/>
        </w:rPr>
        <w:t xml:space="preserve">Termin wykonania zamówienia: </w:t>
      </w:r>
      <w:r w:rsidR="00295243" w:rsidRPr="00D67DF9">
        <w:rPr>
          <w:rFonts w:asciiTheme="minorHAnsi" w:hAnsiTheme="minorHAnsi" w:cstheme="minorHAnsi"/>
          <w:bCs/>
          <w:spacing w:val="-4"/>
          <w:lang w:eastAsia="pl-PL"/>
        </w:rPr>
        <w:t>36</w:t>
      </w:r>
      <w:r w:rsidR="00144F0A" w:rsidRPr="00D67DF9">
        <w:rPr>
          <w:rFonts w:asciiTheme="minorHAnsi" w:hAnsiTheme="minorHAnsi" w:cstheme="minorHAnsi"/>
          <w:bCs/>
          <w:spacing w:val="-4"/>
          <w:lang w:eastAsia="pl-PL"/>
        </w:rPr>
        <w:t xml:space="preserve"> miesi</w:t>
      </w:r>
      <w:r w:rsidR="00295243" w:rsidRPr="00D67DF9">
        <w:rPr>
          <w:rFonts w:asciiTheme="minorHAnsi" w:hAnsiTheme="minorHAnsi" w:cstheme="minorHAnsi"/>
          <w:bCs/>
          <w:spacing w:val="-4"/>
          <w:lang w:eastAsia="pl-PL"/>
        </w:rPr>
        <w:t>ę</w:t>
      </w:r>
      <w:r w:rsidR="00144F0A" w:rsidRPr="00D67DF9">
        <w:rPr>
          <w:rFonts w:asciiTheme="minorHAnsi" w:hAnsiTheme="minorHAnsi" w:cstheme="minorHAnsi"/>
          <w:bCs/>
          <w:spacing w:val="-4"/>
          <w:lang w:eastAsia="pl-PL"/>
        </w:rPr>
        <w:t>c</w:t>
      </w:r>
      <w:r w:rsidR="00295243" w:rsidRPr="00D67DF9">
        <w:rPr>
          <w:rFonts w:asciiTheme="minorHAnsi" w:hAnsiTheme="minorHAnsi" w:cstheme="minorHAnsi"/>
          <w:bCs/>
          <w:spacing w:val="-4"/>
          <w:lang w:eastAsia="pl-PL"/>
        </w:rPr>
        <w:t>y</w:t>
      </w:r>
      <w:r w:rsidR="00B0792B" w:rsidRPr="00D67DF9">
        <w:rPr>
          <w:rFonts w:asciiTheme="minorHAnsi" w:hAnsiTheme="minorHAnsi" w:cstheme="minorHAnsi"/>
          <w:bCs/>
          <w:spacing w:val="-4"/>
          <w:lang w:eastAsia="pl-PL"/>
        </w:rPr>
        <w:t xml:space="preserve"> (w terminach indywidualnych dla każdego pojazdu), przy czym ostatnim dniem umożliwiającym ubezpieczenie pojazdu mechanicznego na warunkach umowy o udzielenie zamówienia publicznego jest dzień </w:t>
      </w:r>
      <w:r w:rsidR="00295243" w:rsidRPr="00D67DF9">
        <w:rPr>
          <w:rFonts w:asciiTheme="minorHAnsi" w:hAnsiTheme="minorHAnsi" w:cstheme="minorHAnsi"/>
          <w:bCs/>
          <w:spacing w:val="-4"/>
          <w:lang w:eastAsia="pl-PL"/>
        </w:rPr>
        <w:t>19</w:t>
      </w:r>
      <w:r w:rsidR="00C50314">
        <w:rPr>
          <w:rFonts w:asciiTheme="minorHAnsi" w:hAnsiTheme="minorHAnsi" w:cstheme="minorHAnsi"/>
          <w:bCs/>
          <w:spacing w:val="-4"/>
          <w:lang w:eastAsia="pl-PL"/>
        </w:rPr>
        <w:t xml:space="preserve"> września </w:t>
      </w:r>
      <w:r w:rsidR="00295243" w:rsidRPr="00D67DF9">
        <w:rPr>
          <w:rFonts w:asciiTheme="minorHAnsi" w:hAnsiTheme="minorHAnsi" w:cstheme="minorHAnsi"/>
          <w:bCs/>
          <w:spacing w:val="-4"/>
          <w:lang w:eastAsia="pl-PL"/>
        </w:rPr>
        <w:t>2027 r. Maksymalnie okres ubezpieczenia pojazdów zakończy się dnia 19</w:t>
      </w:r>
      <w:r w:rsidR="00C50314">
        <w:rPr>
          <w:rFonts w:asciiTheme="minorHAnsi" w:hAnsiTheme="minorHAnsi" w:cstheme="minorHAnsi"/>
          <w:bCs/>
          <w:spacing w:val="-4"/>
          <w:lang w:eastAsia="pl-PL"/>
        </w:rPr>
        <w:t xml:space="preserve"> września </w:t>
      </w:r>
      <w:r w:rsidR="00295243" w:rsidRPr="00D67DF9">
        <w:rPr>
          <w:rFonts w:asciiTheme="minorHAnsi" w:hAnsiTheme="minorHAnsi" w:cstheme="minorHAnsi"/>
          <w:bCs/>
          <w:spacing w:val="-4"/>
          <w:lang w:eastAsia="pl-PL"/>
        </w:rPr>
        <w:t xml:space="preserve">2028 r.  </w:t>
      </w:r>
    </w:p>
    <w:p w14:paraId="45470C3E" w14:textId="4223DEF8" w:rsidR="004D78DF" w:rsidRPr="00D67DF9" w:rsidRDefault="004D78DF" w:rsidP="009A50ED">
      <w:pPr>
        <w:widowControl w:val="0"/>
        <w:numPr>
          <w:ilvl w:val="0"/>
          <w:numId w:val="51"/>
        </w:numPr>
        <w:tabs>
          <w:tab w:val="left" w:pos="426"/>
        </w:tabs>
        <w:suppressAutoHyphens w:val="0"/>
        <w:spacing w:line="276" w:lineRule="auto"/>
        <w:ind w:left="426" w:hanging="426"/>
        <w:jc w:val="both"/>
        <w:rPr>
          <w:rFonts w:asciiTheme="minorHAnsi" w:eastAsia="Calibri" w:hAnsiTheme="minorHAnsi" w:cstheme="minorHAnsi"/>
          <w:spacing w:val="-4"/>
          <w:lang w:eastAsia="pl-PL"/>
        </w:rPr>
      </w:pPr>
      <w:r w:rsidRPr="00D67DF9">
        <w:rPr>
          <w:rFonts w:asciiTheme="minorHAnsi" w:eastAsia="Calibri" w:hAnsiTheme="minorHAnsi" w:cstheme="minorHAnsi"/>
          <w:spacing w:val="-4"/>
          <w:lang w:eastAsia="pl-PL"/>
        </w:rPr>
        <w:t>Dokumenty ubezpieczeniowe potwierdzające obowiązkowe ubezpieczenie odpowiedzialności cywilnej posiadaczy pojazdów mechanicznych (OC), auto ca</w:t>
      </w:r>
      <w:r w:rsidR="00B0792B" w:rsidRPr="00D67DF9">
        <w:rPr>
          <w:rFonts w:asciiTheme="minorHAnsi" w:eastAsia="Calibri" w:hAnsiTheme="minorHAnsi" w:cstheme="minorHAnsi"/>
          <w:spacing w:val="-4"/>
          <w:lang w:eastAsia="pl-PL"/>
        </w:rPr>
        <w:t>s</w:t>
      </w:r>
      <w:r w:rsidRPr="00D67DF9">
        <w:rPr>
          <w:rFonts w:asciiTheme="minorHAnsi" w:eastAsia="Calibri" w:hAnsiTheme="minorHAnsi" w:cstheme="minorHAnsi"/>
          <w:spacing w:val="-4"/>
          <w:lang w:eastAsia="pl-PL"/>
        </w:rPr>
        <w:t xml:space="preserve">co (AC), </w:t>
      </w:r>
      <w:proofErr w:type="spellStart"/>
      <w:r w:rsidRPr="00D67DF9">
        <w:rPr>
          <w:rFonts w:asciiTheme="minorHAnsi" w:eastAsia="Calibri" w:hAnsiTheme="minorHAnsi" w:cstheme="minorHAnsi"/>
          <w:spacing w:val="-4"/>
          <w:lang w:eastAsia="pl-PL"/>
        </w:rPr>
        <w:t>assistance</w:t>
      </w:r>
      <w:proofErr w:type="spellEnd"/>
      <w:r w:rsidRPr="00D67DF9">
        <w:rPr>
          <w:rFonts w:asciiTheme="minorHAnsi" w:eastAsia="Calibri" w:hAnsiTheme="minorHAnsi" w:cstheme="minorHAnsi"/>
          <w:spacing w:val="-4"/>
          <w:lang w:eastAsia="pl-PL"/>
        </w:rPr>
        <w:t xml:space="preserve"> (</w:t>
      </w:r>
      <w:proofErr w:type="spellStart"/>
      <w:r w:rsidRPr="00D67DF9">
        <w:rPr>
          <w:rFonts w:asciiTheme="minorHAnsi" w:eastAsia="Calibri" w:hAnsiTheme="minorHAnsi" w:cstheme="minorHAnsi"/>
          <w:spacing w:val="-4"/>
          <w:lang w:eastAsia="pl-PL"/>
        </w:rPr>
        <w:t>Ass</w:t>
      </w:r>
      <w:proofErr w:type="spellEnd"/>
      <w:r w:rsidRPr="00D67DF9">
        <w:rPr>
          <w:rFonts w:asciiTheme="minorHAnsi" w:eastAsia="Calibri" w:hAnsiTheme="minorHAnsi" w:cstheme="minorHAnsi"/>
          <w:spacing w:val="-4"/>
          <w:lang w:eastAsia="pl-PL"/>
        </w:rPr>
        <w:t>) oraz następstw nieszczęśliwych wypadków kierowcy i pasażerów (NNW)  będą wystawiane</w:t>
      </w:r>
      <w:r w:rsidR="008550EB" w:rsidRPr="00D67DF9">
        <w:rPr>
          <w:rFonts w:asciiTheme="minorHAnsi" w:eastAsia="Calibri" w:hAnsiTheme="minorHAnsi" w:cstheme="minorHAnsi"/>
          <w:spacing w:val="-4"/>
          <w:lang w:eastAsia="pl-PL"/>
        </w:rPr>
        <w:t xml:space="preserve"> na </w:t>
      </w:r>
      <w:r w:rsidRPr="00D67DF9">
        <w:rPr>
          <w:rFonts w:asciiTheme="minorHAnsi" w:eastAsia="Calibri" w:hAnsiTheme="minorHAnsi" w:cstheme="minorHAnsi"/>
          <w:spacing w:val="-4"/>
          <w:lang w:eastAsia="pl-PL"/>
        </w:rPr>
        <w:t>pełen roczny okres ubezpieczenia, rozpoczynający się w terminie wykonania zamówienia, licząc od dnia następnego po dniu wygaśnięcia dotychczasowych umów. W</w:t>
      </w:r>
      <w:r w:rsidR="008550EB" w:rsidRPr="00D67DF9">
        <w:rPr>
          <w:rFonts w:asciiTheme="minorHAnsi" w:eastAsia="Calibri" w:hAnsiTheme="minorHAnsi" w:cstheme="minorHAnsi"/>
          <w:spacing w:val="-4"/>
          <w:lang w:eastAsia="pl-PL"/>
        </w:rPr>
        <w:t xml:space="preserve"> </w:t>
      </w:r>
      <w:r w:rsidRPr="00D67DF9">
        <w:rPr>
          <w:rFonts w:asciiTheme="minorHAnsi" w:eastAsia="Calibri" w:hAnsiTheme="minorHAnsi" w:cstheme="minorHAnsi"/>
          <w:spacing w:val="-4"/>
          <w:lang w:eastAsia="pl-PL"/>
        </w:rPr>
        <w:t xml:space="preserve">odniesieniu do pojazdów, których termin ubezpieczenia AC, </w:t>
      </w:r>
      <w:proofErr w:type="spellStart"/>
      <w:r w:rsidRPr="00D67DF9">
        <w:rPr>
          <w:rFonts w:asciiTheme="minorHAnsi" w:eastAsia="Calibri" w:hAnsiTheme="minorHAnsi" w:cstheme="minorHAnsi"/>
          <w:spacing w:val="-4"/>
          <w:lang w:eastAsia="pl-PL"/>
        </w:rPr>
        <w:t>Ass</w:t>
      </w:r>
      <w:proofErr w:type="spellEnd"/>
      <w:r w:rsidRPr="00D67DF9">
        <w:rPr>
          <w:rFonts w:asciiTheme="minorHAnsi" w:eastAsia="Calibri" w:hAnsiTheme="minorHAnsi" w:cstheme="minorHAnsi"/>
          <w:spacing w:val="-4"/>
          <w:lang w:eastAsia="pl-PL"/>
        </w:rPr>
        <w:t xml:space="preserve"> lub NNW różni się od terminu obowiązkowego ubezpieczenia OC, ubezpieczenia te będą wyrównywane na dzień końca ubezpieczenia OC.</w:t>
      </w:r>
    </w:p>
    <w:p w14:paraId="51AD85C2" w14:textId="1CD61728" w:rsidR="004D78DF" w:rsidRPr="00D67DF9" w:rsidRDefault="00DF1FCB" w:rsidP="009A50ED">
      <w:pPr>
        <w:widowControl w:val="0"/>
        <w:numPr>
          <w:ilvl w:val="0"/>
          <w:numId w:val="51"/>
        </w:numPr>
        <w:tabs>
          <w:tab w:val="left" w:pos="426"/>
        </w:tabs>
        <w:suppressAutoHyphens w:val="0"/>
        <w:spacing w:line="276" w:lineRule="auto"/>
        <w:ind w:left="426" w:hanging="426"/>
        <w:jc w:val="both"/>
        <w:rPr>
          <w:rFonts w:asciiTheme="minorHAnsi" w:eastAsia="Calibri" w:hAnsiTheme="minorHAnsi" w:cstheme="minorHAnsi"/>
          <w:spacing w:val="-2"/>
          <w:lang w:eastAsia="pl-PL"/>
        </w:rPr>
      </w:pPr>
      <w:r w:rsidRPr="00D67DF9">
        <w:rPr>
          <w:rFonts w:asciiTheme="minorHAnsi" w:eastAsia="Calibri" w:hAnsiTheme="minorHAnsi" w:cstheme="minorHAnsi"/>
          <w:spacing w:val="-2"/>
          <w:lang w:eastAsia="pl-PL"/>
        </w:rPr>
        <w:t>Zamawiający</w:t>
      </w:r>
      <w:r w:rsidR="00295243" w:rsidRPr="00D67DF9">
        <w:rPr>
          <w:rFonts w:asciiTheme="minorHAnsi" w:eastAsia="Calibri" w:hAnsiTheme="minorHAnsi" w:cstheme="minorHAnsi"/>
          <w:spacing w:val="-2"/>
          <w:lang w:eastAsia="pl-PL"/>
        </w:rPr>
        <w:t xml:space="preserve"> może</w:t>
      </w:r>
      <w:r w:rsidRPr="00D67DF9">
        <w:rPr>
          <w:rFonts w:asciiTheme="minorHAnsi" w:eastAsia="Calibri" w:hAnsiTheme="minorHAnsi" w:cstheme="minorHAnsi"/>
          <w:spacing w:val="-2"/>
          <w:lang w:eastAsia="pl-PL"/>
        </w:rPr>
        <w:t xml:space="preserve"> przeprowadzi</w:t>
      </w:r>
      <w:r w:rsidR="00295243" w:rsidRPr="00D67DF9">
        <w:rPr>
          <w:rFonts w:asciiTheme="minorHAnsi" w:eastAsia="Calibri" w:hAnsiTheme="minorHAnsi" w:cstheme="minorHAnsi"/>
          <w:spacing w:val="-2"/>
          <w:lang w:eastAsia="pl-PL"/>
        </w:rPr>
        <w:t>ć</w:t>
      </w:r>
      <w:r w:rsidRPr="00D67DF9">
        <w:rPr>
          <w:rFonts w:asciiTheme="minorHAnsi" w:eastAsia="Calibri" w:hAnsiTheme="minorHAnsi" w:cstheme="minorHAnsi"/>
          <w:spacing w:val="-2"/>
          <w:lang w:eastAsia="pl-PL"/>
        </w:rPr>
        <w:t xml:space="preserve"> wyrównywanie wszystkich okresów ubezpieczeń komunikacyjnych, z zachowaniem przepisów ustawy o ubezpieczeniach obowiązkowych, Ubezpieczeniowym Funduszu Gwarancyjnym, Polskim Biurze Ubezpieczycieli Komunikacyjnych, dotyczących 12-miesięcznego okresu umowy ubezpieczenia. Data wyrównania okresów ubezpieczenia ustalona zostanie przez brokera ubezpieczeniowego. </w:t>
      </w:r>
      <w:r w:rsidR="00BD5CFB" w:rsidRPr="00D67DF9">
        <w:rPr>
          <w:rFonts w:asciiTheme="minorHAnsi" w:eastAsia="Calibri" w:hAnsiTheme="minorHAnsi" w:cstheme="minorHAnsi"/>
          <w:spacing w:val="-2"/>
          <w:lang w:eastAsia="pl-PL"/>
        </w:rPr>
        <w:t xml:space="preserve">Wskazane wyrównanie może nastąpić już w pierwszym roku realizacji zamówienia, za odpowiednim porozumieniem stron. </w:t>
      </w:r>
      <w:r w:rsidRPr="00D67DF9">
        <w:rPr>
          <w:rFonts w:asciiTheme="minorHAnsi" w:eastAsia="Calibri" w:hAnsiTheme="minorHAnsi" w:cstheme="minorHAnsi"/>
          <w:spacing w:val="-2"/>
          <w:lang w:eastAsia="pl-PL"/>
        </w:rPr>
        <w:t>Rozliczenie składki następować będzie „co do dnia”, za faktyczny okres ochrony, według stawek rocznych zgodnych ze złożoną ofertą, bez stosowania składki minimalnej z polisy.</w:t>
      </w:r>
    </w:p>
    <w:p w14:paraId="08F13826" w14:textId="77777777" w:rsidR="004D78DF" w:rsidRPr="00D67DF9" w:rsidRDefault="004D78DF" w:rsidP="009A50ED">
      <w:pPr>
        <w:widowControl w:val="0"/>
        <w:numPr>
          <w:ilvl w:val="0"/>
          <w:numId w:val="51"/>
        </w:numPr>
        <w:tabs>
          <w:tab w:val="clear" w:pos="0"/>
          <w:tab w:val="num" w:pos="426"/>
        </w:tabs>
        <w:suppressAutoHyphens w:val="0"/>
        <w:spacing w:line="276" w:lineRule="auto"/>
        <w:ind w:left="426" w:hanging="426"/>
        <w:jc w:val="both"/>
        <w:rPr>
          <w:rFonts w:asciiTheme="minorHAnsi" w:hAnsiTheme="minorHAnsi" w:cstheme="minorHAnsi"/>
          <w:bCs/>
          <w:lang w:eastAsia="pl-PL"/>
        </w:rPr>
      </w:pPr>
      <w:r w:rsidRPr="00D67DF9">
        <w:rPr>
          <w:rFonts w:asciiTheme="minorHAnsi" w:eastAsia="Calibri" w:hAnsiTheme="minorHAnsi" w:cstheme="minorHAnsi"/>
          <w:lang w:eastAsia="pl-PL"/>
        </w:rPr>
        <w:t>Doubezpieczenia realizowane będą zawsze do końca każdego roku polisowego.</w:t>
      </w:r>
    </w:p>
    <w:p w14:paraId="2903C706" w14:textId="3CBBDCC0" w:rsidR="004D78DF" w:rsidRPr="00D67DF9" w:rsidRDefault="004D78DF"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lastRenderedPageBreak/>
        <w:t>Forma wykonania zamówienia</w:t>
      </w:r>
    </w:p>
    <w:p w14:paraId="10F6F405" w14:textId="77777777"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§7</w:t>
      </w:r>
    </w:p>
    <w:p w14:paraId="6CFC1830" w14:textId="77777777" w:rsidR="004D78DF" w:rsidRPr="00D67DF9" w:rsidRDefault="004D78DF" w:rsidP="009A50ED">
      <w:pPr>
        <w:widowControl w:val="0"/>
        <w:numPr>
          <w:ilvl w:val="0"/>
          <w:numId w:val="52"/>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Dokumenty ubezpieczeniowe będą wystawiane na Zamawiającego oraz poszczególne podmioty objęte zamówieniem, będące posiadaczami pojazdów mechanicznych, które tym samym będą ubezpieczającymi i płatnikami składki.</w:t>
      </w:r>
    </w:p>
    <w:p w14:paraId="08372C9A" w14:textId="1EADB877" w:rsidR="004D78DF" w:rsidRPr="00D67DF9" w:rsidRDefault="004D78DF" w:rsidP="009A50ED">
      <w:pPr>
        <w:widowControl w:val="0"/>
        <w:numPr>
          <w:ilvl w:val="0"/>
          <w:numId w:val="52"/>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lang w:eastAsia="pl-PL"/>
        </w:rPr>
        <w:t xml:space="preserve">Po zawarciu niniejszej </w:t>
      </w:r>
      <w:r w:rsidR="00904BC2" w:rsidRPr="00D67DF9">
        <w:rPr>
          <w:rFonts w:asciiTheme="minorHAnsi" w:hAnsiTheme="minorHAnsi" w:cstheme="minorHAnsi"/>
          <w:lang w:eastAsia="pl-PL"/>
        </w:rPr>
        <w:t xml:space="preserve">umowy w sprawie zamówienia publicznego, Wykonawca jest zobowiązany </w:t>
      </w:r>
      <w:r w:rsidR="00BC47E0" w:rsidRPr="00D67DF9">
        <w:rPr>
          <w:rFonts w:asciiTheme="minorHAnsi" w:hAnsiTheme="minorHAnsi" w:cstheme="minorHAnsi"/>
          <w:lang w:eastAsia="pl-PL"/>
        </w:rPr>
        <w:br/>
      </w:r>
      <w:r w:rsidR="00295243" w:rsidRPr="00D67DF9">
        <w:rPr>
          <w:rFonts w:asciiTheme="minorHAnsi" w:hAnsiTheme="minorHAnsi" w:cstheme="minorHAnsi"/>
          <w:lang w:eastAsia="pl-PL"/>
        </w:rPr>
        <w:t>do wystawienia dokumentów ubezpieczeniowych w przeciągu 10 dni od otrzymania od brokera ubezpieczeniowego wniosków, nie później jednak niż do dnia 19</w:t>
      </w:r>
      <w:r w:rsidR="00C50314">
        <w:rPr>
          <w:rFonts w:asciiTheme="minorHAnsi" w:hAnsiTheme="minorHAnsi" w:cstheme="minorHAnsi"/>
          <w:lang w:eastAsia="pl-PL"/>
        </w:rPr>
        <w:t xml:space="preserve"> września </w:t>
      </w:r>
      <w:r w:rsidR="00295243" w:rsidRPr="00D67DF9">
        <w:rPr>
          <w:rFonts w:asciiTheme="minorHAnsi" w:hAnsiTheme="minorHAnsi" w:cstheme="minorHAnsi"/>
          <w:lang w:eastAsia="pl-PL"/>
        </w:rPr>
        <w:t>2024 r., a w kolejnych latach realizacji zamówienia – do dnia 19</w:t>
      </w:r>
      <w:r w:rsidR="00C50314">
        <w:rPr>
          <w:rFonts w:asciiTheme="minorHAnsi" w:hAnsiTheme="minorHAnsi" w:cstheme="minorHAnsi"/>
          <w:lang w:eastAsia="pl-PL"/>
        </w:rPr>
        <w:t xml:space="preserve"> września </w:t>
      </w:r>
      <w:r w:rsidR="00295243" w:rsidRPr="00D67DF9">
        <w:rPr>
          <w:rFonts w:asciiTheme="minorHAnsi" w:hAnsiTheme="minorHAnsi" w:cstheme="minorHAnsi"/>
          <w:lang w:eastAsia="pl-PL"/>
        </w:rPr>
        <w:t>2025 i do dnia 19</w:t>
      </w:r>
      <w:r w:rsidR="00C50314">
        <w:rPr>
          <w:rFonts w:asciiTheme="minorHAnsi" w:hAnsiTheme="minorHAnsi" w:cstheme="minorHAnsi"/>
          <w:lang w:eastAsia="pl-PL"/>
        </w:rPr>
        <w:t xml:space="preserve"> września </w:t>
      </w:r>
      <w:r w:rsidR="00295243" w:rsidRPr="00D67DF9">
        <w:rPr>
          <w:rFonts w:asciiTheme="minorHAnsi" w:hAnsiTheme="minorHAnsi" w:cstheme="minorHAnsi"/>
          <w:lang w:eastAsia="pl-PL"/>
        </w:rPr>
        <w:t>2026 r. – dla pojazdów, których okres ubezpieczenia rozpoczyna się od 20 września, a dla pozostałych pojazdów - najpóźniej na 14 dni przed terminem ekspiracji ich aktualnych umów ubezpieczenia. W razie niemożliwości wystawienia dokumentów ubezpieczeniowych we wskazanym terminie, wykonawca jest zobowiązany do wystawienia noty pokrycia ubezpieczeniowego, gwarantującej bezwarunkowo i nieodwołalnie wykonanie zamówienia w zakresie i na warunkach zgodnych ze złożoną ofertą od dnia 20</w:t>
      </w:r>
      <w:r w:rsidR="00C50314">
        <w:rPr>
          <w:rFonts w:asciiTheme="minorHAnsi" w:hAnsiTheme="minorHAnsi" w:cstheme="minorHAnsi"/>
          <w:lang w:eastAsia="pl-PL"/>
        </w:rPr>
        <w:t xml:space="preserve"> września </w:t>
      </w:r>
      <w:r w:rsidR="00295243" w:rsidRPr="00D67DF9">
        <w:rPr>
          <w:rFonts w:asciiTheme="minorHAnsi" w:hAnsiTheme="minorHAnsi" w:cstheme="minorHAnsi"/>
          <w:lang w:eastAsia="pl-PL"/>
        </w:rPr>
        <w:t>2024 r. oraz od dnia 20</w:t>
      </w:r>
      <w:r w:rsidR="00C50314">
        <w:rPr>
          <w:rFonts w:asciiTheme="minorHAnsi" w:hAnsiTheme="minorHAnsi" w:cstheme="minorHAnsi"/>
          <w:lang w:eastAsia="pl-PL"/>
        </w:rPr>
        <w:t xml:space="preserve"> września </w:t>
      </w:r>
      <w:r w:rsidR="00295243" w:rsidRPr="00D67DF9">
        <w:rPr>
          <w:rFonts w:asciiTheme="minorHAnsi" w:hAnsiTheme="minorHAnsi" w:cstheme="minorHAnsi"/>
          <w:lang w:eastAsia="pl-PL"/>
        </w:rPr>
        <w:t>2025 r. i  20</w:t>
      </w:r>
      <w:r w:rsidR="00C50314">
        <w:rPr>
          <w:rFonts w:asciiTheme="minorHAnsi" w:hAnsiTheme="minorHAnsi" w:cstheme="minorHAnsi"/>
          <w:lang w:eastAsia="pl-PL"/>
        </w:rPr>
        <w:t xml:space="preserve"> września </w:t>
      </w:r>
      <w:r w:rsidR="00C50314">
        <w:rPr>
          <w:rFonts w:asciiTheme="minorHAnsi" w:hAnsiTheme="minorHAnsi" w:cstheme="minorHAnsi"/>
          <w:lang w:eastAsia="pl-PL"/>
        </w:rPr>
        <w:br/>
      </w:r>
      <w:r w:rsidR="00295243" w:rsidRPr="00D67DF9">
        <w:rPr>
          <w:rFonts w:asciiTheme="minorHAnsi" w:hAnsiTheme="minorHAnsi" w:cstheme="minorHAnsi"/>
          <w:lang w:eastAsia="pl-PL"/>
        </w:rPr>
        <w:t xml:space="preserve">2026 r. a także certyfikatów potwierdzających obowiązkowe ubezpieczenie OC każdego pojazdu. </w:t>
      </w:r>
      <w:r w:rsidRPr="00D67DF9">
        <w:rPr>
          <w:rFonts w:asciiTheme="minorHAnsi" w:hAnsiTheme="minorHAnsi" w:cstheme="minorHAnsi"/>
          <w:lang w:eastAsia="pl-PL"/>
        </w:rPr>
        <w:t>Nota pokrycia ubezpieczeniowego będzie obowiązywała do czasu wystawienia dokumentów ubezpieczeniowych.</w:t>
      </w:r>
    </w:p>
    <w:p w14:paraId="47B6CA3D" w14:textId="0D1B3FB9" w:rsidR="004D78DF" w:rsidRPr="00D67DF9" w:rsidRDefault="004D78DF" w:rsidP="009A50ED">
      <w:pPr>
        <w:widowControl w:val="0"/>
        <w:numPr>
          <w:ilvl w:val="0"/>
          <w:numId w:val="52"/>
        </w:numPr>
        <w:tabs>
          <w:tab w:val="left" w:pos="426"/>
        </w:tabs>
        <w:suppressAutoHyphens w:val="0"/>
        <w:spacing w:line="276" w:lineRule="auto"/>
        <w:ind w:left="426" w:hanging="426"/>
        <w:jc w:val="both"/>
        <w:rPr>
          <w:rFonts w:asciiTheme="minorHAnsi" w:eastAsia="Calibri" w:hAnsiTheme="minorHAnsi" w:cstheme="minorHAnsi"/>
          <w:spacing w:val="-6"/>
          <w:lang w:eastAsia="en-US"/>
        </w:rPr>
      </w:pPr>
      <w:r w:rsidRPr="00D67DF9">
        <w:rPr>
          <w:rFonts w:asciiTheme="minorHAnsi" w:eastAsia="Calibri" w:hAnsiTheme="minorHAnsi" w:cstheme="minorHAns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D67DF9">
        <w:rPr>
          <w:rFonts w:asciiTheme="minorHAnsi" w:eastAsia="Calibri" w:hAnsiTheme="minorHAnsi" w:cstheme="minorHAnsi"/>
          <w:spacing w:val="-6"/>
          <w:lang w:eastAsia="en-US"/>
        </w:rPr>
        <w:br/>
      </w:r>
      <w:r w:rsidRPr="00D67DF9">
        <w:rPr>
          <w:rFonts w:asciiTheme="minorHAnsi" w:eastAsia="Calibri" w:hAnsiTheme="minorHAnsi" w:cstheme="minorHAnsi"/>
          <w:spacing w:val="-6"/>
          <w:lang w:eastAsia="en-US"/>
        </w:rPr>
        <w:t>i każdego podmiotu objętego zamówieniem.</w:t>
      </w:r>
    </w:p>
    <w:p w14:paraId="4A796C23" w14:textId="6A2D4EDE" w:rsidR="004D78DF" w:rsidRPr="00D67DF9" w:rsidRDefault="004D78DF" w:rsidP="009A50ED">
      <w:pPr>
        <w:widowControl w:val="0"/>
        <w:numPr>
          <w:ilvl w:val="0"/>
          <w:numId w:val="52"/>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eastAsia="Calibri" w:hAnsiTheme="minorHAnsi" w:cstheme="minorHAns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D67DF9" w:rsidRDefault="00BB62A8" w:rsidP="009A50ED">
      <w:pPr>
        <w:widowControl w:val="0"/>
        <w:numPr>
          <w:ilvl w:val="0"/>
          <w:numId w:val="52"/>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spacing w:val="-6"/>
          <w:lang w:eastAsia="pl-PL"/>
        </w:rPr>
        <w:t>Poszczególne umowy ubezpieczenia znajdują się w stosunku podporządkowania do niniejszej umowy w sprawie zamówienia.</w:t>
      </w:r>
    </w:p>
    <w:p w14:paraId="127A5B11" w14:textId="6F726C87" w:rsidR="00B45F0A" w:rsidRPr="00D67DF9" w:rsidRDefault="00B45F0A" w:rsidP="009A50ED">
      <w:pPr>
        <w:widowControl w:val="0"/>
        <w:numPr>
          <w:ilvl w:val="0"/>
          <w:numId w:val="52"/>
        </w:numPr>
        <w:tabs>
          <w:tab w:val="left" w:pos="426"/>
        </w:tabs>
        <w:suppressAutoHyphens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bCs/>
          <w:lang w:eastAsia="pl-PL"/>
        </w:rPr>
        <w:t>Na żądanie Zamawiającego dokumentem ubezpieczeniowym, wystawianym przez Wykonawcę, będzie polisa.</w:t>
      </w:r>
    </w:p>
    <w:p w14:paraId="2F365CB9" w14:textId="77777777" w:rsidR="004D78DF" w:rsidRPr="00D67DF9" w:rsidRDefault="004D78DF"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rPr>
        <w:t>Składka i stawki ubezpieczeniowe</w:t>
      </w:r>
    </w:p>
    <w:p w14:paraId="538FEF29" w14:textId="77777777"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§8</w:t>
      </w:r>
    </w:p>
    <w:p w14:paraId="53D6DC73" w14:textId="03B2A528" w:rsidR="004D78DF" w:rsidRPr="00D67DF9" w:rsidRDefault="004D78DF" w:rsidP="009A50ED">
      <w:pPr>
        <w:widowControl w:val="0"/>
        <w:numPr>
          <w:ilvl w:val="0"/>
          <w:numId w:val="46"/>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Łączna składka za wszystkie rodzaje i przedmioty ubezpieczenia za</w:t>
      </w:r>
      <w:r w:rsidR="009C1A15" w:rsidRPr="00D67DF9">
        <w:rPr>
          <w:rFonts w:asciiTheme="minorHAnsi" w:hAnsiTheme="minorHAnsi" w:cstheme="minorHAnsi"/>
          <w:lang w:eastAsia="en-US"/>
        </w:rPr>
        <w:t xml:space="preserve"> </w:t>
      </w:r>
      <w:r w:rsidRPr="00D67DF9">
        <w:rPr>
          <w:rFonts w:asciiTheme="minorHAnsi" w:hAnsiTheme="minorHAnsi" w:cstheme="minorHAnsi"/>
          <w:lang w:eastAsia="en-US"/>
        </w:rPr>
        <w:t xml:space="preserve">cały </w:t>
      </w:r>
      <w:r w:rsidR="00295243" w:rsidRPr="00D67DF9">
        <w:rPr>
          <w:rFonts w:asciiTheme="minorHAnsi" w:hAnsiTheme="minorHAnsi" w:cstheme="minorHAnsi"/>
          <w:lang w:eastAsia="en-US"/>
        </w:rPr>
        <w:t>36</w:t>
      </w:r>
      <w:r w:rsidRPr="00D67DF9">
        <w:rPr>
          <w:rFonts w:asciiTheme="minorHAnsi" w:hAnsiTheme="minorHAnsi" w:cstheme="minorHAnsi"/>
          <w:lang w:eastAsia="en-US"/>
        </w:rPr>
        <w:t xml:space="preserve"> miesięczny okres ubezpieczenia (zamówienia) wynosi: ............... (słownie złotych: ..........), z</w:t>
      </w:r>
      <w:r w:rsidR="007453EB" w:rsidRPr="00D67DF9">
        <w:rPr>
          <w:rFonts w:asciiTheme="minorHAnsi" w:hAnsiTheme="minorHAnsi" w:cstheme="minorHAnsi"/>
          <w:lang w:eastAsia="en-US"/>
        </w:rPr>
        <w:t xml:space="preserve"> </w:t>
      </w:r>
      <w:r w:rsidRPr="00D67DF9">
        <w:rPr>
          <w:rFonts w:asciiTheme="minorHAnsi" w:hAnsiTheme="minorHAnsi" w:cstheme="minorHAnsi"/>
          <w:lang w:eastAsia="en-US"/>
        </w:rPr>
        <w:t>zastrzeżeniem możliwych zmian, określonych w specyfikacji warunków zamówienia</w:t>
      </w:r>
      <w:r w:rsidR="007453EB" w:rsidRPr="00D67DF9">
        <w:rPr>
          <w:rFonts w:asciiTheme="minorHAnsi" w:hAnsiTheme="minorHAnsi" w:cstheme="minorHAnsi"/>
          <w:lang w:eastAsia="en-US"/>
        </w:rPr>
        <w:t xml:space="preserve"> </w:t>
      </w:r>
      <w:r w:rsidRPr="00D67DF9">
        <w:rPr>
          <w:rFonts w:asciiTheme="minorHAnsi" w:hAnsiTheme="minorHAnsi" w:cstheme="minorHAnsi"/>
          <w:lang w:eastAsia="en-US"/>
        </w:rPr>
        <w:t>i</w:t>
      </w:r>
      <w:r w:rsidR="009C1A15" w:rsidRPr="00D67DF9">
        <w:rPr>
          <w:rFonts w:asciiTheme="minorHAnsi" w:hAnsiTheme="minorHAnsi" w:cstheme="minorHAnsi"/>
          <w:lang w:eastAsia="en-US"/>
        </w:rPr>
        <w:t xml:space="preserve"> </w:t>
      </w:r>
      <w:r w:rsidRPr="00D67DF9">
        <w:rPr>
          <w:rFonts w:asciiTheme="minorHAnsi" w:hAnsiTheme="minorHAnsi" w:cstheme="minorHAnsi"/>
          <w:lang w:eastAsia="en-US"/>
        </w:rPr>
        <w:t>w</w:t>
      </w:r>
      <w:r w:rsidR="007453EB" w:rsidRPr="00D67DF9">
        <w:rPr>
          <w:rFonts w:asciiTheme="minorHAnsi" w:hAnsiTheme="minorHAnsi" w:cstheme="minorHAnsi"/>
          <w:lang w:eastAsia="en-US"/>
        </w:rPr>
        <w:t xml:space="preserve"> </w:t>
      </w:r>
      <w:r w:rsidRPr="00D67DF9">
        <w:rPr>
          <w:rFonts w:asciiTheme="minorHAnsi" w:hAnsiTheme="minorHAnsi" w:cstheme="minorHAnsi"/>
          <w:lang w:eastAsia="en-US"/>
        </w:rPr>
        <w:t>niniejszej umowie.</w:t>
      </w:r>
    </w:p>
    <w:p w14:paraId="0DA424E1" w14:textId="6D277C37" w:rsidR="00EC70D2" w:rsidRPr="00D67DF9" w:rsidRDefault="00EC70D2" w:rsidP="009A50ED">
      <w:pPr>
        <w:widowControl w:val="0"/>
        <w:numPr>
          <w:ilvl w:val="0"/>
          <w:numId w:val="46"/>
        </w:numPr>
        <w:tabs>
          <w:tab w:val="left" w:pos="426"/>
        </w:tabs>
        <w:suppressAutoHyphens w:val="0"/>
        <w:spacing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rPr>
        <w:t>Ostateczne wynagrodzenie Wykonawcy uzależnione będzie od faktycznych terminów ubezpieczenia i innych okoliczności wskazanych w niniejszej umowie oraz w specyfikacji warunków zamówienia.</w:t>
      </w:r>
    </w:p>
    <w:p w14:paraId="74D3F879" w14:textId="7B9E9417" w:rsidR="004D78DF" w:rsidRPr="00D67DF9" w:rsidRDefault="004D78DF" w:rsidP="009A50ED">
      <w:pPr>
        <w:widowControl w:val="0"/>
        <w:numPr>
          <w:ilvl w:val="0"/>
          <w:numId w:val="46"/>
        </w:numPr>
        <w:tabs>
          <w:tab w:val="left" w:pos="426"/>
        </w:tabs>
        <w:suppressAutoHyphens w:val="0"/>
        <w:spacing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spacing w:val="-4"/>
          <w:lang w:eastAsia="en-US"/>
        </w:rPr>
        <w:t>Składki za poszczególne rodzaje i wartości pojazdów stanowią podstawę obliczania rocznych stawek taryfowych, których niezmienność gwarantuje Wykonawca przez</w:t>
      </w:r>
      <w:r w:rsidR="0086059D" w:rsidRPr="00D67DF9">
        <w:rPr>
          <w:rFonts w:asciiTheme="minorHAnsi" w:hAnsiTheme="minorHAnsi" w:cstheme="minorHAnsi"/>
          <w:spacing w:val="-4"/>
          <w:lang w:eastAsia="en-US"/>
        </w:rPr>
        <w:t xml:space="preserve"> </w:t>
      </w:r>
      <w:r w:rsidRPr="00D67DF9">
        <w:rPr>
          <w:rFonts w:asciiTheme="minorHAnsi" w:hAnsiTheme="minorHAnsi" w:cstheme="minorHAnsi"/>
          <w:spacing w:val="-4"/>
          <w:lang w:eastAsia="en-US"/>
        </w:rPr>
        <w:t>cały okres zamówienia, we wszystkich rodzajach ubezpieczeń.</w:t>
      </w:r>
    </w:p>
    <w:p w14:paraId="02F02BDA" w14:textId="77777777" w:rsidR="004D78DF" w:rsidRPr="00D67DF9" w:rsidRDefault="004D78DF" w:rsidP="009A50ED">
      <w:pPr>
        <w:widowControl w:val="0"/>
        <w:numPr>
          <w:ilvl w:val="0"/>
          <w:numId w:val="46"/>
        </w:numPr>
        <w:tabs>
          <w:tab w:val="left" w:pos="426"/>
        </w:tabs>
        <w:suppressAutoHyphens w:val="0"/>
        <w:spacing w:after="120"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Roczne stawki taryfowe w ubezpieczeniu auto casco wyliczane będą według wzoru:</w:t>
      </w:r>
    </w:p>
    <w:p w14:paraId="6DD4BB82" w14:textId="2DF662AC" w:rsidR="00C30F6B" w:rsidRPr="00D67DF9" w:rsidRDefault="00000000" w:rsidP="003C551D">
      <w:pPr>
        <w:widowControl w:val="0"/>
        <w:suppressAutoHyphens w:val="0"/>
        <w:spacing w:line="276" w:lineRule="auto"/>
        <w:rPr>
          <w:rFonts w:asciiTheme="minorHAnsi" w:hAnsiTheme="minorHAnsi" w:cstheme="minorHAnsi"/>
          <w:iCs/>
        </w:rPr>
      </w:pPr>
      <m:oMathPara>
        <m:oMath>
          <m:f>
            <m:fPr>
              <m:ctrlPr>
                <w:rPr>
                  <w:rFonts w:ascii="Cambria Math" w:hAnsi="Cambria Math" w:cstheme="minorHAnsi"/>
                  <w:iCs/>
                </w:rPr>
              </m:ctrlPr>
            </m:fPr>
            <m:num>
              <m:r>
                <m:rPr>
                  <m:nor/>
                </m:rPr>
                <w:rPr>
                  <w:rFonts w:asciiTheme="minorHAnsi" w:hAnsiTheme="minorHAnsi" w:cstheme="minorHAnsi"/>
                </w:rPr>
                <m:t>składka ofertowa roczna za ubezpieczenie AC danego pojazdu</m:t>
              </m:r>
            </m:num>
            <m:den>
              <m:r>
                <m:rPr>
                  <m:nor/>
                </m:rPr>
                <w:rPr>
                  <w:rFonts w:asciiTheme="minorHAnsi" w:hAnsiTheme="minorHAnsi" w:cstheme="minorHAnsi"/>
                </w:rPr>
                <m:t>suma ubezpieczenia danego pojazdu określona w SWZ</m:t>
              </m:r>
            </m:den>
          </m:f>
          <m:r>
            <m:rPr>
              <m:nor/>
            </m:rPr>
            <w:rPr>
              <w:rFonts w:asciiTheme="minorHAnsi" w:hAnsiTheme="minorHAnsi" w:cstheme="minorHAnsi"/>
            </w:rPr>
            <m:t xml:space="preserve"> x 100%</m:t>
          </m:r>
        </m:oMath>
      </m:oMathPara>
    </w:p>
    <w:p w14:paraId="765D06D2" w14:textId="555C197C" w:rsidR="00F91924" w:rsidRPr="00D67DF9" w:rsidRDefault="00F91924" w:rsidP="009A50ED">
      <w:pPr>
        <w:widowControl w:val="0"/>
        <w:numPr>
          <w:ilvl w:val="0"/>
          <w:numId w:val="46"/>
        </w:numPr>
        <w:tabs>
          <w:tab w:val="left" w:pos="426"/>
        </w:tabs>
        <w:suppressAutoHyphens w:val="0"/>
        <w:spacing w:before="120"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Obliczone w sposób określony w</w:t>
      </w:r>
      <w:r w:rsidR="009C1A15" w:rsidRPr="00D67DF9">
        <w:rPr>
          <w:rFonts w:asciiTheme="minorHAnsi" w:hAnsiTheme="minorHAnsi" w:cstheme="minorHAnsi"/>
          <w:lang w:eastAsia="en-US"/>
        </w:rPr>
        <w:t xml:space="preserve"> </w:t>
      </w:r>
      <w:r w:rsidRPr="00D67DF9">
        <w:rPr>
          <w:rFonts w:asciiTheme="minorHAnsi" w:hAnsiTheme="minorHAnsi" w:cstheme="minorHAnsi"/>
          <w:lang w:eastAsia="en-US"/>
        </w:rPr>
        <w:t>ust. </w:t>
      </w:r>
      <w:r w:rsidR="0024766A" w:rsidRPr="00D67DF9">
        <w:rPr>
          <w:rFonts w:asciiTheme="minorHAnsi" w:hAnsiTheme="minorHAnsi" w:cstheme="minorHAnsi"/>
          <w:lang w:eastAsia="en-US"/>
        </w:rPr>
        <w:t>4</w:t>
      </w:r>
      <w:r w:rsidRPr="00D67DF9">
        <w:rPr>
          <w:rFonts w:asciiTheme="minorHAnsi" w:hAnsiTheme="minorHAnsi" w:cstheme="minorHAnsi"/>
          <w:lang w:eastAsia="en-US"/>
        </w:rPr>
        <w:t xml:space="preserve">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D67DF9">
        <w:rPr>
          <w:rFonts w:asciiTheme="minorHAnsi" w:hAnsiTheme="minorHAnsi" w:cstheme="minorHAnsi"/>
          <w:lang w:eastAsia="en-US"/>
        </w:rPr>
        <w:br/>
        <w:t xml:space="preserve">na okres krótszy od 1 roku, </w:t>
      </w:r>
      <w:proofErr w:type="spellStart"/>
      <w:r w:rsidRPr="00D67DF9">
        <w:rPr>
          <w:rFonts w:asciiTheme="minorHAnsi" w:hAnsiTheme="minorHAnsi" w:cstheme="minorHAnsi"/>
          <w:lang w:eastAsia="en-US"/>
        </w:rPr>
        <w:t>doubezpieczeń</w:t>
      </w:r>
      <w:proofErr w:type="spellEnd"/>
      <w:r w:rsidRPr="00D67DF9">
        <w:rPr>
          <w:rFonts w:asciiTheme="minorHAnsi" w:hAnsiTheme="minorHAnsi" w:cstheme="minorHAnsi"/>
          <w:lang w:eastAsia="en-US"/>
        </w:rPr>
        <w:t xml:space="preserve">, zmniejszenia liczby pojazdów lub ich sumy ubezpieczenia, wyrównywania okresów ubezpieczenia i rozliczeń zwrotu składki </w:t>
      </w:r>
      <w:r w:rsidRPr="00D67DF9">
        <w:rPr>
          <w:rFonts w:asciiTheme="minorHAnsi" w:hAnsiTheme="minorHAnsi" w:cstheme="minorHAnsi"/>
          <w:lang w:eastAsia="en-US"/>
        </w:rPr>
        <w:br/>
        <w:t xml:space="preserve">za niewykorzystany okres ubezpieczenia, </w:t>
      </w:r>
      <w:r w:rsidR="00EC70D2" w:rsidRPr="00D67DF9">
        <w:rPr>
          <w:rFonts w:asciiTheme="minorHAnsi" w:hAnsiTheme="minorHAnsi" w:cstheme="minorHAnsi"/>
          <w:lang w:eastAsia="en-US"/>
        </w:rPr>
        <w:t xml:space="preserve">a także w związku z realizacją prawa opcji, </w:t>
      </w:r>
      <w:r w:rsidRPr="00D67DF9">
        <w:rPr>
          <w:rFonts w:asciiTheme="minorHAnsi" w:hAnsiTheme="minorHAnsi" w:cstheme="minorHAnsi"/>
          <w:lang w:eastAsia="en-US"/>
        </w:rPr>
        <w:t>według wzoru:</w:t>
      </w:r>
    </w:p>
    <w:p w14:paraId="69DB9EFF" w14:textId="77777777" w:rsidR="00F91924" w:rsidRPr="00D67DF9" w:rsidRDefault="00F91924" w:rsidP="003C551D">
      <w:pPr>
        <w:widowControl w:val="0"/>
        <w:suppressAutoHyphens w:val="0"/>
        <w:spacing w:line="276" w:lineRule="auto"/>
        <w:rPr>
          <w:rFonts w:asciiTheme="minorHAnsi" w:hAnsiTheme="minorHAnsi" w:cstheme="minorHAnsi"/>
          <w:iCs/>
        </w:rPr>
      </w:pPr>
      <m:oMathPara>
        <m:oMath>
          <m:r>
            <m:rPr>
              <m:nor/>
            </m:rPr>
            <w:rPr>
              <w:rFonts w:asciiTheme="minorHAnsi" w:hAnsiTheme="minorHAnsi" w:cstheme="minorHAnsi"/>
            </w:rPr>
            <m:t>stawka taryfowa roczna x suma ubezpieczenia x</m:t>
          </m:r>
          <m:f>
            <m:fPr>
              <m:ctrlPr>
                <w:rPr>
                  <w:rFonts w:ascii="Cambria Math" w:hAnsi="Cambria Math" w:cstheme="minorHAnsi"/>
                  <w:iCs/>
                </w:rPr>
              </m:ctrlPr>
            </m:fPr>
            <m:num>
              <m:r>
                <m:rPr>
                  <m:nor/>
                </m:rPr>
                <w:rPr>
                  <w:rFonts w:asciiTheme="minorHAnsi" w:hAnsiTheme="minorHAnsi" w:cstheme="minorHAnsi"/>
                </w:rPr>
                <m:t>liczba dni</m:t>
              </m:r>
            </m:num>
            <m:den>
              <m:r>
                <m:rPr>
                  <m:nor/>
                </m:rPr>
                <w:rPr>
                  <w:rFonts w:asciiTheme="minorHAnsi" w:hAnsiTheme="minorHAnsi" w:cstheme="minorHAnsi"/>
                </w:rPr>
                <m:t>365</m:t>
              </m:r>
            </m:den>
          </m:f>
        </m:oMath>
      </m:oMathPara>
    </w:p>
    <w:p w14:paraId="296F8E74" w14:textId="311B091A" w:rsidR="00F91924" w:rsidRPr="00D67DF9" w:rsidRDefault="00F91924" w:rsidP="009A50ED">
      <w:pPr>
        <w:widowControl w:val="0"/>
        <w:numPr>
          <w:ilvl w:val="0"/>
          <w:numId w:val="46"/>
        </w:numPr>
        <w:tabs>
          <w:tab w:val="left" w:pos="426"/>
        </w:tabs>
        <w:suppressAutoHyphens w:val="0"/>
        <w:spacing w:before="120" w:after="120" w:line="276" w:lineRule="auto"/>
        <w:ind w:left="426" w:hanging="426"/>
        <w:jc w:val="both"/>
        <w:rPr>
          <w:rFonts w:asciiTheme="minorHAnsi" w:hAnsiTheme="minorHAnsi" w:cstheme="minorHAnsi"/>
          <w:spacing w:val="-6"/>
          <w:lang w:eastAsia="en-US"/>
        </w:rPr>
      </w:pPr>
      <w:r w:rsidRPr="00D67DF9">
        <w:rPr>
          <w:rFonts w:asciiTheme="minorHAnsi" w:hAnsiTheme="minorHAnsi" w:cstheme="minorHAnsi"/>
          <w:spacing w:val="-6"/>
          <w:lang w:eastAsia="en-US"/>
        </w:rPr>
        <w:t>W odniesieniu do ubezpie</w:t>
      </w:r>
      <w:r w:rsidRPr="00D67DF9">
        <w:rPr>
          <w:rFonts w:asciiTheme="minorHAnsi" w:hAnsiTheme="minorHAnsi" w:cstheme="minorHAnsi"/>
          <w:spacing w:val="-6"/>
          <w:lang w:eastAsia="en-US"/>
        </w:rPr>
        <w:softHyphen/>
        <w:t xml:space="preserve">czenia </w:t>
      </w:r>
      <w:proofErr w:type="spellStart"/>
      <w:r w:rsidRPr="00D67DF9">
        <w:rPr>
          <w:rFonts w:asciiTheme="minorHAnsi" w:hAnsiTheme="minorHAnsi" w:cstheme="minorHAnsi"/>
          <w:spacing w:val="-6"/>
          <w:lang w:eastAsia="en-US"/>
        </w:rPr>
        <w:t>assistance</w:t>
      </w:r>
      <w:proofErr w:type="spellEnd"/>
      <w:r w:rsidRPr="00D67DF9">
        <w:rPr>
          <w:rFonts w:asciiTheme="minorHAnsi" w:hAnsiTheme="minorHAnsi" w:cstheme="minorHAns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t>
      </w:r>
      <w:r w:rsidR="00165CBE" w:rsidRPr="00D67DF9">
        <w:rPr>
          <w:rFonts w:asciiTheme="minorHAnsi" w:hAnsiTheme="minorHAnsi" w:cstheme="minorHAnsi"/>
          <w:spacing w:val="-6"/>
          <w:lang w:eastAsia="en-US"/>
        </w:rPr>
        <w:t xml:space="preserve">a także w związku z realizacją prawa opcji, </w:t>
      </w:r>
      <w:r w:rsidRPr="00D67DF9">
        <w:rPr>
          <w:rFonts w:asciiTheme="minorHAnsi" w:hAnsiTheme="minorHAnsi" w:cstheme="minorHAnsi"/>
          <w:spacing w:val="-6"/>
          <w:lang w:eastAsia="en-US"/>
        </w:rPr>
        <w:t>według wzoru:</w:t>
      </w:r>
    </w:p>
    <w:p w14:paraId="37B8CE9C" w14:textId="77777777" w:rsidR="00F91924" w:rsidRPr="00D67DF9" w:rsidRDefault="00F91924" w:rsidP="003C551D">
      <w:pPr>
        <w:widowControl w:val="0"/>
        <w:tabs>
          <w:tab w:val="left" w:pos="426"/>
        </w:tabs>
        <w:suppressAutoHyphens w:val="0"/>
        <w:spacing w:line="276" w:lineRule="auto"/>
        <w:jc w:val="both"/>
        <w:rPr>
          <w:rFonts w:asciiTheme="minorHAnsi" w:hAnsiTheme="minorHAnsi" w:cstheme="minorHAnsi"/>
          <w:lang w:eastAsia="en-US"/>
        </w:rPr>
      </w:pPr>
      <m:oMathPara>
        <m:oMath>
          <m:r>
            <m:rPr>
              <m:nor/>
            </m:rPr>
            <w:rPr>
              <w:rFonts w:asciiTheme="minorHAnsi" w:hAnsiTheme="minorHAnsi" w:cstheme="minorHAnsi"/>
            </w:rPr>
            <m:t>składka roczna x</m:t>
          </m:r>
          <m:f>
            <m:fPr>
              <m:ctrlPr>
                <w:rPr>
                  <w:rFonts w:ascii="Cambria Math" w:hAnsi="Cambria Math" w:cstheme="minorHAnsi"/>
                  <w:iCs/>
                </w:rPr>
              </m:ctrlPr>
            </m:fPr>
            <m:num>
              <m:r>
                <m:rPr>
                  <m:nor/>
                </m:rPr>
                <w:rPr>
                  <w:rFonts w:asciiTheme="minorHAnsi" w:hAnsiTheme="minorHAnsi" w:cstheme="minorHAnsi"/>
                </w:rPr>
                <m:t>liczba dni</m:t>
              </m:r>
            </m:num>
            <m:den>
              <m:r>
                <m:rPr>
                  <m:nor/>
                </m:rPr>
                <w:rPr>
                  <w:rFonts w:asciiTheme="minorHAnsi" w:hAnsiTheme="minorHAnsi" w:cstheme="minorHAnsi"/>
                </w:rPr>
                <m:t>365</m:t>
              </m:r>
            </m:den>
          </m:f>
        </m:oMath>
      </m:oMathPara>
    </w:p>
    <w:p w14:paraId="47DB01AD" w14:textId="77777777" w:rsidR="00F91924" w:rsidRPr="00D67DF9" w:rsidRDefault="00F91924" w:rsidP="009A50ED">
      <w:pPr>
        <w:widowControl w:val="0"/>
        <w:numPr>
          <w:ilvl w:val="0"/>
          <w:numId w:val="46"/>
        </w:numPr>
        <w:tabs>
          <w:tab w:val="left" w:pos="426"/>
        </w:tabs>
        <w:suppressAutoHyphens w:val="0"/>
        <w:spacing w:before="120" w:after="120" w:line="276" w:lineRule="auto"/>
        <w:jc w:val="both"/>
        <w:rPr>
          <w:rFonts w:asciiTheme="minorHAnsi" w:hAnsiTheme="minorHAnsi" w:cstheme="minorHAnsi"/>
          <w:lang w:eastAsia="en-US"/>
        </w:rPr>
      </w:pPr>
      <w:r w:rsidRPr="00D67DF9">
        <w:rPr>
          <w:rFonts w:asciiTheme="minorHAnsi" w:hAnsiTheme="minorHAnsi" w:cstheme="minorHAns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D67DF9" w:rsidRDefault="00F91924" w:rsidP="003C551D">
      <w:pPr>
        <w:widowControl w:val="0"/>
        <w:tabs>
          <w:tab w:val="left" w:pos="426"/>
        </w:tabs>
        <w:suppressAutoHyphens w:val="0"/>
        <w:spacing w:line="276" w:lineRule="auto"/>
        <w:jc w:val="both"/>
        <w:rPr>
          <w:rFonts w:asciiTheme="minorHAnsi" w:hAnsiTheme="minorHAnsi" w:cstheme="minorHAnsi"/>
          <w:lang w:eastAsia="en-US"/>
        </w:rPr>
      </w:pPr>
      <m:oMathPara>
        <m:oMath>
          <m:r>
            <m:rPr>
              <m:nor/>
            </m:rPr>
            <w:rPr>
              <w:rFonts w:asciiTheme="minorHAnsi" w:hAnsiTheme="minorHAnsi" w:cstheme="minorHAnsi"/>
            </w:rPr>
            <m:t>składka roczna x</m:t>
          </m:r>
          <m:f>
            <m:fPr>
              <m:ctrlPr>
                <w:rPr>
                  <w:rFonts w:ascii="Cambria Math" w:hAnsi="Cambria Math" w:cstheme="minorHAnsi"/>
                  <w:iCs/>
                </w:rPr>
              </m:ctrlPr>
            </m:fPr>
            <m:num>
              <m:r>
                <m:rPr>
                  <m:nor/>
                </m:rPr>
                <w:rPr>
                  <w:rFonts w:asciiTheme="minorHAnsi" w:hAnsiTheme="minorHAnsi" w:cstheme="minorHAnsi"/>
                </w:rPr>
                <m:t>liczba dni</m:t>
              </m:r>
            </m:num>
            <m:den>
              <m:r>
                <m:rPr>
                  <m:nor/>
                </m:rPr>
                <w:rPr>
                  <w:rFonts w:asciiTheme="minorHAnsi" w:hAnsiTheme="minorHAnsi" w:cstheme="minorHAnsi"/>
                </w:rPr>
                <m:t>365</m:t>
              </m:r>
            </m:den>
          </m:f>
        </m:oMath>
      </m:oMathPara>
    </w:p>
    <w:p w14:paraId="124C5462" w14:textId="0B13CF60" w:rsidR="00F91924" w:rsidRPr="00D67DF9" w:rsidRDefault="00F91924" w:rsidP="009A50ED">
      <w:pPr>
        <w:pStyle w:val="Akapitzlist"/>
        <w:widowControl w:val="0"/>
        <w:numPr>
          <w:ilvl w:val="0"/>
          <w:numId w:val="46"/>
        </w:numPr>
        <w:suppressAutoHyphens w:val="0"/>
        <w:spacing w:before="120" w:line="276" w:lineRule="auto"/>
        <w:jc w:val="both"/>
        <w:rPr>
          <w:rFonts w:asciiTheme="minorHAnsi" w:hAnsiTheme="minorHAnsi" w:cstheme="minorHAnsi"/>
          <w:b/>
          <w:spacing w:val="-8"/>
        </w:rPr>
      </w:pPr>
      <w:r w:rsidRPr="00D67DF9">
        <w:rPr>
          <w:rFonts w:asciiTheme="minorHAnsi" w:hAnsiTheme="minorHAnsi" w:cstheme="minorHAnsi"/>
          <w:spacing w:val="-8"/>
          <w:lang w:eastAsia="en-US"/>
        </w:rPr>
        <w:t>Podstawę do przeliczania składek za okresy ubezpieczenia roczne, krótsze od 1 roku, a także w przypadku doubezpieczenia, zmniejszenia liczby pojazdów lub ich sumy ubezpieczenia, wyrównywania okresów ubezpieczenia oraz rozliczeń zwrotu składki za niewykorzystany okres ubezpieczenia</w:t>
      </w:r>
      <w:r w:rsidR="00165CBE" w:rsidRPr="00D67DF9">
        <w:rPr>
          <w:rFonts w:asciiTheme="minorHAnsi" w:hAnsiTheme="minorHAnsi" w:cstheme="minorHAnsi"/>
          <w:spacing w:val="-8"/>
          <w:lang w:eastAsia="en-US"/>
        </w:rPr>
        <w:t xml:space="preserve">, a także w związku </w:t>
      </w:r>
      <w:r w:rsidR="00165CBE" w:rsidRPr="00D67DF9">
        <w:rPr>
          <w:rFonts w:asciiTheme="minorHAnsi" w:hAnsiTheme="minorHAnsi" w:cstheme="minorHAnsi"/>
          <w:spacing w:val="-8"/>
          <w:lang w:eastAsia="en-US"/>
        </w:rPr>
        <w:br/>
        <w:t>z realizacją prawa opcji</w:t>
      </w:r>
      <w:r w:rsidR="00AA23EB" w:rsidRPr="00D67DF9">
        <w:rPr>
          <w:rFonts w:asciiTheme="minorHAnsi" w:hAnsiTheme="minorHAnsi" w:cstheme="minorHAnsi"/>
          <w:spacing w:val="-8"/>
          <w:lang w:eastAsia="en-US"/>
        </w:rPr>
        <w:t>,</w:t>
      </w:r>
      <w:r w:rsidR="00165CBE" w:rsidRPr="00D67DF9">
        <w:rPr>
          <w:rFonts w:asciiTheme="minorHAnsi" w:hAnsiTheme="minorHAnsi" w:cstheme="minorHAnsi"/>
          <w:spacing w:val="-8"/>
          <w:lang w:eastAsia="en-US"/>
        </w:rPr>
        <w:t xml:space="preserve"> </w:t>
      </w:r>
      <w:r w:rsidRPr="00D67DF9">
        <w:rPr>
          <w:rFonts w:asciiTheme="minorHAnsi" w:hAnsiTheme="minorHAnsi" w:cstheme="minorHAnsi"/>
          <w:spacing w:val="-8"/>
          <w:lang w:eastAsia="en-US"/>
        </w:rPr>
        <w:t xml:space="preserve">stanowić będzie </w:t>
      </w:r>
      <w:r w:rsidR="0043417B" w:rsidRPr="00D67DF9">
        <w:rPr>
          <w:rFonts w:asciiTheme="minorHAnsi" w:hAnsiTheme="minorHAnsi" w:cstheme="minorHAnsi"/>
          <w:spacing w:val="-8"/>
          <w:lang w:eastAsia="en-US"/>
        </w:rPr>
        <w:t>również</w:t>
      </w:r>
      <w:r w:rsidRPr="00D67DF9">
        <w:rPr>
          <w:rFonts w:asciiTheme="minorHAnsi" w:hAnsiTheme="minorHAnsi" w:cstheme="minorHAnsi"/>
          <w:spacing w:val="-8"/>
          <w:lang w:eastAsia="en-US"/>
        </w:rPr>
        <w:t xml:space="preserve"> dokument kalkulacyjny, będący załącznikiem do niniejszej umowy, z podanymi przez Wykonawcę składkami (stawkami) za poszczególne pojazdy i rodzaje ubezpieczenia.</w:t>
      </w:r>
    </w:p>
    <w:p w14:paraId="647DDD82" w14:textId="77777777" w:rsidR="00E54378" w:rsidRPr="00D67DF9" w:rsidRDefault="00E54378" w:rsidP="00E54378">
      <w:pPr>
        <w:widowControl w:val="0"/>
        <w:suppressAutoHyphens w:val="0"/>
        <w:spacing w:line="276" w:lineRule="auto"/>
        <w:jc w:val="center"/>
        <w:rPr>
          <w:rFonts w:asciiTheme="minorHAnsi" w:hAnsiTheme="minorHAnsi" w:cstheme="minorHAnsi"/>
          <w:b/>
          <w:spacing w:val="-4"/>
        </w:rPr>
      </w:pPr>
      <w:bookmarkStart w:id="275" w:name="_Hlk165288172"/>
      <w:r w:rsidRPr="00D67DF9">
        <w:rPr>
          <w:rFonts w:asciiTheme="minorHAnsi" w:hAnsiTheme="minorHAnsi" w:cstheme="minorHAnsi"/>
          <w:b/>
          <w:spacing w:val="-4"/>
        </w:rPr>
        <w:t>Prawo opcji</w:t>
      </w:r>
    </w:p>
    <w:p w14:paraId="4BA7C15B" w14:textId="77777777" w:rsidR="00E54378" w:rsidRPr="00D67DF9" w:rsidRDefault="00E54378" w:rsidP="00E54378">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§9</w:t>
      </w:r>
    </w:p>
    <w:p w14:paraId="521EACFD" w14:textId="2D0CDF69" w:rsidR="00E54378" w:rsidRPr="00D67DF9" w:rsidRDefault="00E54378" w:rsidP="009A50ED">
      <w:pPr>
        <w:pStyle w:val="Akapitzlist"/>
        <w:widowControl w:val="0"/>
        <w:numPr>
          <w:ilvl w:val="3"/>
          <w:numId w:val="65"/>
        </w:numPr>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 xml:space="preserve">Zamawiający na podstawie art. 441 ustawy Prawo zamówień publicznych zastrzega sobie prawo </w:t>
      </w:r>
      <w:r w:rsidRPr="00D67DF9">
        <w:rPr>
          <w:rFonts w:asciiTheme="minorHAnsi" w:hAnsiTheme="minorHAnsi" w:cstheme="minorHAnsi"/>
          <w:spacing w:val="-6"/>
        </w:rPr>
        <w:br/>
        <w:t xml:space="preserve">do jednostronnego w ramach prawa opcji rozszerzenia zamówienia do wysokości środków finansowych przyznanych na ten cel, w kwocie nie większej niż </w:t>
      </w:r>
      <w:r w:rsidR="00D67DF9" w:rsidRPr="00D67DF9">
        <w:rPr>
          <w:rFonts w:asciiTheme="minorHAnsi" w:hAnsiTheme="minorHAnsi" w:cstheme="minorHAnsi"/>
          <w:spacing w:val="-6"/>
        </w:rPr>
        <w:t>5 000,00</w:t>
      </w:r>
      <w:r w:rsidRPr="00D67DF9">
        <w:rPr>
          <w:rFonts w:asciiTheme="minorHAnsi" w:hAnsiTheme="minorHAnsi" w:cstheme="minorHAnsi"/>
          <w:spacing w:val="-6"/>
        </w:rPr>
        <w:t xml:space="preserve"> zł.</w:t>
      </w:r>
    </w:p>
    <w:p w14:paraId="5A3B7A92" w14:textId="342B6304" w:rsidR="00E54378" w:rsidRPr="00D67DF9" w:rsidRDefault="00E54378" w:rsidP="009A50ED">
      <w:pPr>
        <w:pStyle w:val="Akapitzlist"/>
        <w:widowControl w:val="0"/>
        <w:numPr>
          <w:ilvl w:val="3"/>
          <w:numId w:val="65"/>
        </w:numPr>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lang w:eastAsia="pl-PL"/>
        </w:rPr>
        <w:t xml:space="preserve">Faktyczne potrzeby </w:t>
      </w:r>
      <w:r w:rsidR="005273F3" w:rsidRPr="00D67DF9">
        <w:rPr>
          <w:rFonts w:asciiTheme="minorHAnsi" w:hAnsiTheme="minorHAnsi" w:cstheme="minorHAnsi"/>
          <w:spacing w:val="-8"/>
          <w:lang w:eastAsia="pl-PL"/>
        </w:rPr>
        <w:t>Za</w:t>
      </w:r>
      <w:r w:rsidRPr="00D67DF9">
        <w:rPr>
          <w:rFonts w:asciiTheme="minorHAnsi" w:hAnsiTheme="minorHAnsi" w:cstheme="minorHAnsi"/>
          <w:spacing w:val="-8"/>
          <w:lang w:eastAsia="pl-PL"/>
        </w:rPr>
        <w:t xml:space="preserve">mawiającego będą zgłaszane w trakcie obowiązywania umowy, w </w:t>
      </w:r>
      <w:r w:rsidR="00F61205" w:rsidRPr="00D67DF9">
        <w:rPr>
          <w:rFonts w:asciiTheme="minorHAnsi" w:hAnsiTheme="minorHAnsi" w:cstheme="minorHAnsi"/>
          <w:spacing w:val="-8"/>
          <w:lang w:eastAsia="pl-PL"/>
        </w:rPr>
        <w:t xml:space="preserve">następującym </w:t>
      </w:r>
      <w:r w:rsidRPr="00D67DF9">
        <w:rPr>
          <w:rFonts w:asciiTheme="minorHAnsi" w:hAnsiTheme="minorHAnsi" w:cstheme="minorHAnsi"/>
          <w:spacing w:val="-8"/>
          <w:lang w:eastAsia="pl-PL"/>
        </w:rPr>
        <w:t>zakresie:</w:t>
      </w:r>
    </w:p>
    <w:p w14:paraId="26F4EAE9" w14:textId="15C2F952" w:rsidR="002F4D0F" w:rsidRPr="00D67DF9" w:rsidRDefault="002F4D0F" w:rsidP="009A50ED">
      <w:pPr>
        <w:widowControl w:val="0"/>
        <w:numPr>
          <w:ilvl w:val="2"/>
          <w:numId w:val="105"/>
        </w:numPr>
        <w:tabs>
          <w:tab w:val="left" w:pos="709"/>
        </w:tabs>
        <w:suppressAutoHyphens w:val="0"/>
        <w:spacing w:line="276" w:lineRule="auto"/>
        <w:jc w:val="both"/>
        <w:rPr>
          <w:rFonts w:asciiTheme="minorHAnsi" w:hAnsiTheme="minorHAnsi" w:cstheme="minorHAnsi"/>
          <w:spacing w:val="-8"/>
          <w:lang w:eastAsia="pl-PL"/>
        </w:rPr>
      </w:pPr>
      <w:r w:rsidRPr="00D67DF9">
        <w:rPr>
          <w:rFonts w:asciiTheme="minorHAnsi" w:hAnsiTheme="minorHAnsi" w:cstheme="minorHAnsi"/>
          <w:bCs/>
          <w:spacing w:val="-8"/>
          <w:lang w:eastAsia="pl-PL"/>
        </w:rPr>
        <w:t xml:space="preserve">wskazanym </w:t>
      </w:r>
      <w:r w:rsidRPr="00D67DF9">
        <w:rPr>
          <w:rFonts w:asciiTheme="minorHAnsi" w:hAnsiTheme="minorHAnsi" w:cstheme="minorHAnsi"/>
          <w:spacing w:val="-8"/>
          <w:lang w:eastAsia="pl-PL"/>
        </w:rPr>
        <w:t>w §12 umowy,</w:t>
      </w:r>
    </w:p>
    <w:p w14:paraId="4D83ECAD" w14:textId="6C41055F" w:rsidR="0024766A" w:rsidRPr="00D67DF9" w:rsidRDefault="0024766A" w:rsidP="009A50ED">
      <w:pPr>
        <w:widowControl w:val="0"/>
        <w:numPr>
          <w:ilvl w:val="2"/>
          <w:numId w:val="105"/>
        </w:numPr>
        <w:tabs>
          <w:tab w:val="left" w:pos="709"/>
        </w:tabs>
        <w:suppressAutoHyphens w:val="0"/>
        <w:spacing w:line="276" w:lineRule="auto"/>
        <w:ind w:left="709" w:hanging="283"/>
        <w:jc w:val="both"/>
        <w:rPr>
          <w:rFonts w:asciiTheme="minorHAnsi" w:hAnsiTheme="minorHAnsi" w:cstheme="minorHAnsi"/>
          <w:spacing w:val="-8"/>
          <w:lang w:eastAsia="pl-PL"/>
        </w:rPr>
      </w:pPr>
      <w:r w:rsidRPr="00D67DF9">
        <w:rPr>
          <w:rFonts w:asciiTheme="minorHAnsi" w:hAnsiTheme="minorHAnsi" w:cstheme="minorHAnsi"/>
          <w:spacing w:val="-8"/>
          <w:lang w:eastAsia="pl-PL"/>
        </w:rPr>
        <w:t xml:space="preserve">wyrównywania okresów ubezpieczenia pojazdów na </w:t>
      </w:r>
      <w:r w:rsidR="002F4D0F" w:rsidRPr="00D67DF9">
        <w:rPr>
          <w:rFonts w:asciiTheme="minorHAnsi" w:hAnsiTheme="minorHAnsi" w:cstheme="minorHAnsi"/>
          <w:spacing w:val="-8"/>
          <w:lang w:eastAsia="pl-PL"/>
        </w:rPr>
        <w:t xml:space="preserve">określony </w:t>
      </w:r>
      <w:r w:rsidRPr="00D67DF9">
        <w:rPr>
          <w:rFonts w:asciiTheme="minorHAnsi" w:hAnsiTheme="minorHAnsi" w:cstheme="minorHAnsi"/>
          <w:spacing w:val="-8"/>
          <w:lang w:eastAsia="pl-PL"/>
        </w:rPr>
        <w:t>dzień</w:t>
      </w:r>
      <w:r w:rsidR="002F4D0F" w:rsidRPr="00D67DF9">
        <w:rPr>
          <w:rFonts w:asciiTheme="minorHAnsi" w:hAnsiTheme="minorHAnsi" w:cstheme="minorHAnsi"/>
          <w:spacing w:val="-8"/>
          <w:lang w:eastAsia="pl-PL"/>
        </w:rPr>
        <w:t xml:space="preserve"> </w:t>
      </w:r>
      <w:r w:rsidRPr="00D67DF9">
        <w:rPr>
          <w:rFonts w:asciiTheme="minorHAnsi" w:hAnsiTheme="minorHAnsi" w:cstheme="minorHAnsi"/>
          <w:spacing w:val="-8"/>
          <w:lang w:eastAsia="pl-PL"/>
        </w:rPr>
        <w:t xml:space="preserve">i ewentualnej konieczności zawierania umów ubezpieczenia na okres dłuższy niż </w:t>
      </w:r>
      <w:r w:rsidR="002F4D0F" w:rsidRPr="00D67DF9">
        <w:rPr>
          <w:rFonts w:asciiTheme="minorHAnsi" w:hAnsiTheme="minorHAnsi" w:cstheme="minorHAnsi"/>
          <w:spacing w:val="-8"/>
          <w:lang w:eastAsia="pl-PL"/>
        </w:rPr>
        <w:t>wynikający z terminu realizacji zamówienia,</w:t>
      </w:r>
    </w:p>
    <w:p w14:paraId="35266E00" w14:textId="311B6D18" w:rsidR="009A06BD" w:rsidRPr="00D67DF9" w:rsidRDefault="009A06BD" w:rsidP="009A50ED">
      <w:pPr>
        <w:widowControl w:val="0"/>
        <w:numPr>
          <w:ilvl w:val="2"/>
          <w:numId w:val="105"/>
        </w:numPr>
        <w:tabs>
          <w:tab w:val="left" w:pos="709"/>
        </w:tabs>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przedłużenia umowy o określony czas, nie dłuższy niż 3 miesiące, uzależniony od wysokości środków przeznaczonych na realizację prawa opcji, które pozostają jeszcze do dyspozycji </w:t>
      </w:r>
      <w:r w:rsidRPr="00D67DF9">
        <w:rPr>
          <w:rFonts w:asciiTheme="minorHAnsi" w:hAnsiTheme="minorHAnsi" w:cstheme="minorHAnsi"/>
          <w:spacing w:val="-6"/>
          <w:lang w:eastAsia="pl-PL"/>
        </w:rPr>
        <w:lastRenderedPageBreak/>
        <w:t>zamawiającego - w przypadku ewentualnego przedłużenia okresu obowiązkowego ubezpieczenia OC posiadaczy pojazdów mechanicznych konieczne będzie porozumienie stron, w którym Wykonawca wyrazi zgodę na zmianę tego okresu o wskazany czas,</w:t>
      </w:r>
    </w:p>
    <w:p w14:paraId="66BF7ED0" w14:textId="5FCC214D" w:rsidR="00E54378" w:rsidRPr="00D67DF9" w:rsidRDefault="00E54378" w:rsidP="009A50ED">
      <w:pPr>
        <w:widowControl w:val="0"/>
        <w:numPr>
          <w:ilvl w:val="2"/>
          <w:numId w:val="105"/>
        </w:numPr>
        <w:tabs>
          <w:tab w:val="left" w:pos="709"/>
        </w:tabs>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ubezpieczenia pojazdów nabywanych na podstawie art. 130a</w:t>
      </w:r>
      <w:r w:rsidRPr="00D67DF9">
        <w:rPr>
          <w:rFonts w:asciiTheme="minorHAnsi" w:hAnsiTheme="minorHAnsi" w:cstheme="minorHAnsi"/>
          <w:bCs/>
          <w:spacing w:val="-6"/>
          <w:lang w:eastAsia="pl-PL"/>
        </w:rPr>
        <w:t xml:space="preserve"> ustawy z dnia 20 czerwca 1997 r. - Prawo o ruchu drogowym lub</w:t>
      </w:r>
      <w:r w:rsidRPr="00D67DF9">
        <w:rPr>
          <w:rFonts w:asciiTheme="minorHAnsi" w:hAnsiTheme="minorHAnsi" w:cstheme="minorHAnsi"/>
          <w:spacing w:val="-6"/>
          <w:lang w:eastAsia="pl-PL"/>
        </w:rPr>
        <w:t xml:space="preserve"> art. 50a tejże ustawy w zakresie odpowiedzialności cywilnej</w:t>
      </w:r>
      <w:r w:rsidR="002F4D0F" w:rsidRPr="00D67DF9">
        <w:rPr>
          <w:rFonts w:asciiTheme="minorHAnsi" w:hAnsiTheme="minorHAnsi" w:cstheme="minorHAnsi"/>
          <w:spacing w:val="-6"/>
          <w:lang w:eastAsia="pl-PL"/>
        </w:rPr>
        <w:t>.</w:t>
      </w:r>
    </w:p>
    <w:p w14:paraId="1144377D" w14:textId="77777777" w:rsidR="0041198E" w:rsidRPr="00D67DF9" w:rsidRDefault="00E54378" w:rsidP="009A50ED">
      <w:pPr>
        <w:pStyle w:val="Akapitzlist"/>
        <w:numPr>
          <w:ilvl w:val="0"/>
          <w:numId w:val="104"/>
        </w:numPr>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Zasady i warunki (w tym warunki ubezpieczenia) dotyczące realizacji zamówienia objętego prawem opcji będą takie same jak te, które obowiązują przy realizacji zamówienia podstawowego</w:t>
      </w:r>
      <w:r w:rsidR="0041198E" w:rsidRPr="00D67DF9">
        <w:rPr>
          <w:rFonts w:asciiTheme="minorHAnsi" w:hAnsiTheme="minorHAnsi" w:cstheme="minorHAnsi"/>
          <w:spacing w:val="-8"/>
        </w:rPr>
        <w:t>.</w:t>
      </w:r>
    </w:p>
    <w:p w14:paraId="409A3714" w14:textId="3B304D54" w:rsidR="005273F3" w:rsidRPr="00D67DF9" w:rsidRDefault="005807A7" w:rsidP="009A50ED">
      <w:pPr>
        <w:pStyle w:val="Akapitzlist"/>
        <w:numPr>
          <w:ilvl w:val="0"/>
          <w:numId w:val="104"/>
        </w:numPr>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t>Rozszerzenie zakresu ubezpieczenia w przypadku ujawnienia się bądź powstania nowego ryzyka ubezpieczeniowego, nieprzewidzianego lub pominiętego w specyfikacji warunków zamówienia - opisie przedmiotu zamówienia, w tym konieczność zawarcia nowego rodzaju ubezpieczenia oraz modyfikacja zakresu ochrony ubezpieczeniowej, wymagać będzie zgody wykonawcy; w przypadku tym wykonawcy przysługuje również prawo ustalenia odmiennych warunków ubezpieczenia.</w:t>
      </w:r>
    </w:p>
    <w:p w14:paraId="7BC57D9D" w14:textId="43282194" w:rsidR="00E54378" w:rsidRPr="00D67DF9" w:rsidRDefault="00E54378" w:rsidP="009A50ED">
      <w:pPr>
        <w:pStyle w:val="Akapitzlist"/>
        <w:widowControl w:val="0"/>
        <w:numPr>
          <w:ilvl w:val="0"/>
          <w:numId w:val="104"/>
        </w:numPr>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6"/>
        </w:rPr>
        <w:t xml:space="preserve">W ramach prawa opcji zastosowanie będą miały składki i stawki jednostkowe za poszczególne ubezpieczenia i pojazdy zaproponowane przez </w:t>
      </w:r>
      <w:r w:rsidR="005273F3" w:rsidRPr="00D67DF9">
        <w:rPr>
          <w:rFonts w:asciiTheme="minorHAnsi" w:hAnsiTheme="minorHAnsi" w:cstheme="minorHAnsi"/>
          <w:spacing w:val="-6"/>
        </w:rPr>
        <w:t>W</w:t>
      </w:r>
      <w:r w:rsidRPr="00D67DF9">
        <w:rPr>
          <w:rFonts w:asciiTheme="minorHAnsi" w:hAnsiTheme="minorHAnsi" w:cstheme="minorHAnsi"/>
          <w:spacing w:val="-6"/>
        </w:rPr>
        <w:t>ykonawcę w ofercie; niniejsze postanowienie odnoszące się do ceny ubezpieczenia nie dotyczy:</w:t>
      </w:r>
    </w:p>
    <w:p w14:paraId="6270F2C9" w14:textId="5E5DC8BC" w:rsidR="00E54378" w:rsidRPr="00D67DF9" w:rsidRDefault="00E54378" w:rsidP="009A50ED">
      <w:pPr>
        <w:widowControl w:val="0"/>
        <w:numPr>
          <w:ilvl w:val="0"/>
          <w:numId w:val="100"/>
        </w:numPr>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kategorii pojazdów niewymienionych w </w:t>
      </w:r>
      <w:r w:rsidR="005273F3" w:rsidRPr="00D67DF9">
        <w:rPr>
          <w:rFonts w:asciiTheme="minorHAnsi" w:hAnsiTheme="minorHAnsi" w:cstheme="minorHAnsi"/>
          <w:spacing w:val="-6"/>
          <w:lang w:eastAsia="pl-PL"/>
        </w:rPr>
        <w:t>specyfikacji warunków zamówienia</w:t>
      </w:r>
      <w:r w:rsidRPr="00D67DF9">
        <w:rPr>
          <w:rFonts w:asciiTheme="minorHAnsi" w:hAnsiTheme="minorHAnsi" w:cstheme="minorHAnsi"/>
          <w:spacing w:val="-6"/>
          <w:lang w:eastAsia="pl-PL"/>
        </w:rPr>
        <w:t xml:space="preserve"> lub - w przypadku auto casco i </w:t>
      </w:r>
      <w:proofErr w:type="spellStart"/>
      <w:r w:rsidRPr="00D67DF9">
        <w:rPr>
          <w:rFonts w:asciiTheme="minorHAnsi" w:hAnsiTheme="minorHAnsi" w:cstheme="minorHAnsi"/>
          <w:spacing w:val="-6"/>
          <w:lang w:eastAsia="pl-PL"/>
        </w:rPr>
        <w:t>assistance</w:t>
      </w:r>
      <w:proofErr w:type="spellEnd"/>
      <w:r w:rsidRPr="00D67DF9">
        <w:rPr>
          <w:rFonts w:asciiTheme="minorHAnsi" w:hAnsiTheme="minorHAnsi" w:cstheme="minorHAnsi"/>
          <w:spacing w:val="-6"/>
          <w:lang w:eastAsia="pl-PL"/>
        </w:rPr>
        <w:t xml:space="preserve"> – pojazdów niezgłaszanych aktualnie do tego ubezpieczenia, przy czym </w:t>
      </w:r>
      <w:r w:rsidR="005273F3" w:rsidRPr="00D67DF9">
        <w:rPr>
          <w:rFonts w:asciiTheme="minorHAnsi" w:hAnsiTheme="minorHAnsi" w:cstheme="minorHAnsi"/>
          <w:spacing w:val="-6"/>
          <w:lang w:eastAsia="pl-PL"/>
        </w:rPr>
        <w:t>W</w:t>
      </w:r>
      <w:r w:rsidRPr="00D67DF9">
        <w:rPr>
          <w:rFonts w:asciiTheme="minorHAnsi" w:hAnsiTheme="minorHAnsi" w:cstheme="minorHAnsi"/>
          <w:spacing w:val="-6"/>
          <w:lang w:eastAsia="pl-PL"/>
        </w:rPr>
        <w:t>ykonawca w takich przypadkach winien uwzględnić rodzajowe i podrodzajowe  podobieństwo pojazdów oraz ich przeznaczenie (zgodnie z obowiązującą klasyfikacją pojazdów),</w:t>
      </w:r>
    </w:p>
    <w:p w14:paraId="221EE183" w14:textId="77777777" w:rsidR="00E54378" w:rsidRPr="00D67DF9" w:rsidRDefault="00E54378" w:rsidP="009A50ED">
      <w:pPr>
        <w:widowControl w:val="0"/>
        <w:numPr>
          <w:ilvl w:val="0"/>
          <w:numId w:val="100"/>
        </w:numPr>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przepadku pojazdów na podstawie art. 130a ustawy </w:t>
      </w:r>
      <w:r w:rsidRPr="00D67DF9">
        <w:rPr>
          <w:rFonts w:asciiTheme="minorHAnsi" w:hAnsiTheme="minorHAnsi" w:cstheme="minorHAnsi"/>
          <w:bCs/>
          <w:spacing w:val="-6"/>
          <w:lang w:eastAsia="pl-PL"/>
        </w:rPr>
        <w:t>- Prawo o ruchu drogowym oraz</w:t>
      </w:r>
      <w:r w:rsidRPr="00D67DF9">
        <w:rPr>
          <w:rFonts w:asciiTheme="minorHAnsi" w:hAnsiTheme="minorHAnsi" w:cstheme="minorHAnsi"/>
          <w:spacing w:val="-6"/>
          <w:lang w:eastAsia="pl-PL"/>
        </w:rPr>
        <w:t xml:space="preserve"> przejęcia ich na własność na podstawie art. 50a tejże ustawy,</w:t>
      </w:r>
    </w:p>
    <w:p w14:paraId="15BE25ED" w14:textId="77777777" w:rsidR="00E54378" w:rsidRPr="00D67DF9" w:rsidRDefault="00E54378" w:rsidP="009A50ED">
      <w:pPr>
        <w:widowControl w:val="0"/>
        <w:numPr>
          <w:ilvl w:val="0"/>
          <w:numId w:val="100"/>
        </w:numPr>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przypadków, gdy moc silnika zgłaszanego do ochrony pojazdu osobowego będzie większa </w:t>
      </w:r>
      <w:r w:rsidRPr="00D67DF9">
        <w:rPr>
          <w:rFonts w:asciiTheme="minorHAnsi" w:hAnsiTheme="minorHAnsi" w:cstheme="minorHAnsi"/>
          <w:spacing w:val="-6"/>
          <w:lang w:eastAsia="pl-PL"/>
        </w:rPr>
        <w:br/>
        <w:t>niż 350 km, wartość pojazdu osobowego lub ciężarowego o dopuszczalnej masie całkowitej do 3,5 tony przekroczy 500 000,00 zł, a jednostkowa wartość pojazdów ciężarowych powyżej 3,5 tony będzie wyższa niż 1 000 000,00 zł,</w:t>
      </w:r>
    </w:p>
    <w:p w14:paraId="3AC1A594" w14:textId="5261F8D5" w:rsidR="00E54378" w:rsidRPr="00D67DF9" w:rsidRDefault="00E54378" w:rsidP="009A50ED">
      <w:pPr>
        <w:widowControl w:val="0"/>
        <w:numPr>
          <w:ilvl w:val="0"/>
          <w:numId w:val="100"/>
        </w:numPr>
        <w:suppressAutoHyphens w:val="0"/>
        <w:spacing w:line="276" w:lineRule="auto"/>
        <w:ind w:left="709" w:hanging="283"/>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rozszerzenia lub modyfikacji zakresu ochrony ubezpieczeniowej. </w:t>
      </w:r>
    </w:p>
    <w:p w14:paraId="22B0FAAE" w14:textId="494BC5D7" w:rsidR="00E2467C" w:rsidRPr="00D67DF9" w:rsidRDefault="00E54378" w:rsidP="005807A7">
      <w:pPr>
        <w:pStyle w:val="Akapitzlist"/>
        <w:widowControl w:val="0"/>
        <w:tabs>
          <w:tab w:val="left" w:pos="426"/>
        </w:tabs>
        <w:suppressAutoHyphens w:val="0"/>
        <w:spacing w:line="276" w:lineRule="auto"/>
        <w:ind w:left="426"/>
        <w:jc w:val="both"/>
        <w:rPr>
          <w:rFonts w:asciiTheme="minorHAnsi" w:hAnsiTheme="minorHAnsi" w:cstheme="minorHAnsi"/>
          <w:spacing w:val="-8"/>
          <w:lang w:eastAsia="pl-PL"/>
        </w:rPr>
      </w:pPr>
      <w:r w:rsidRPr="00D67DF9">
        <w:rPr>
          <w:rFonts w:asciiTheme="minorHAnsi" w:hAnsiTheme="minorHAnsi" w:cstheme="minorHAnsi"/>
          <w:spacing w:val="-8"/>
          <w:lang w:eastAsia="pl-PL"/>
        </w:rPr>
        <w:t xml:space="preserve">W wymienionych powyżej sytuacjach stawki ubezpieczeniowe i składka dodatkowa podlegać mogą odrębnym ustaleniom pomiędzy </w:t>
      </w:r>
      <w:r w:rsidR="00E2467C" w:rsidRPr="00D67DF9">
        <w:rPr>
          <w:rFonts w:asciiTheme="minorHAnsi" w:hAnsiTheme="minorHAnsi" w:cstheme="minorHAnsi"/>
          <w:spacing w:val="-8"/>
          <w:lang w:eastAsia="pl-PL"/>
        </w:rPr>
        <w:t>Z</w:t>
      </w:r>
      <w:r w:rsidRPr="00D67DF9">
        <w:rPr>
          <w:rFonts w:asciiTheme="minorHAnsi" w:hAnsiTheme="minorHAnsi" w:cstheme="minorHAnsi"/>
          <w:spacing w:val="-8"/>
          <w:lang w:eastAsia="pl-PL"/>
        </w:rPr>
        <w:t xml:space="preserve">amawiającym i </w:t>
      </w:r>
      <w:r w:rsidR="00E2467C" w:rsidRPr="00D67DF9">
        <w:rPr>
          <w:rFonts w:asciiTheme="minorHAnsi" w:hAnsiTheme="minorHAnsi" w:cstheme="minorHAnsi"/>
          <w:spacing w:val="-8"/>
          <w:lang w:eastAsia="pl-PL"/>
        </w:rPr>
        <w:t>W</w:t>
      </w:r>
      <w:r w:rsidRPr="00D67DF9">
        <w:rPr>
          <w:rFonts w:asciiTheme="minorHAnsi" w:hAnsiTheme="minorHAnsi" w:cstheme="minorHAnsi"/>
          <w:spacing w:val="-8"/>
          <w:lang w:eastAsia="pl-PL"/>
        </w:rPr>
        <w:t>ykonawcą,</w:t>
      </w:r>
      <w:r w:rsidRPr="00D67DF9">
        <w:rPr>
          <w:rFonts w:asciiTheme="minorHAnsi" w:hAnsiTheme="minorHAnsi" w:cstheme="minorHAnsi"/>
          <w:spacing w:val="-8"/>
        </w:rPr>
        <w:t xml:space="preserve"> </w:t>
      </w:r>
      <w:r w:rsidRPr="00D67DF9">
        <w:rPr>
          <w:rFonts w:asciiTheme="minorHAnsi" w:hAnsiTheme="minorHAnsi" w:cstheme="minorHAnsi"/>
          <w:spacing w:val="-8"/>
          <w:lang w:eastAsia="pl-PL"/>
        </w:rPr>
        <w:t>przy czym w przypadku pojazdów nabytych na podstawie art. 130a lub art. 50a ustawy - Prawo o ruchu drogowym</w:t>
      </w:r>
      <w:r w:rsidRPr="00D67DF9">
        <w:rPr>
          <w:rFonts w:asciiTheme="minorHAnsi" w:hAnsiTheme="minorHAnsi" w:cstheme="minorHAnsi"/>
          <w:bCs/>
          <w:spacing w:val="-8"/>
          <w:lang w:eastAsia="pl-PL"/>
        </w:rPr>
        <w:t xml:space="preserve"> - z uwagi na mniejsze ryzyko związane z posiadaniem tego typu pojazdów - możliwe będzie ustalenie z Wykonawcą niższych składek i stawek, niż zaproponowane w ofercie.</w:t>
      </w:r>
    </w:p>
    <w:p w14:paraId="5579CC86" w14:textId="2DC375B8" w:rsidR="00E2467C" w:rsidRPr="00D67DF9" w:rsidRDefault="00E54378" w:rsidP="009A50ED">
      <w:pPr>
        <w:pStyle w:val="Akapitzlist"/>
        <w:widowControl w:val="0"/>
        <w:numPr>
          <w:ilvl w:val="0"/>
          <w:numId w:val="104"/>
        </w:numPr>
        <w:tabs>
          <w:tab w:val="left" w:pos="426"/>
        </w:tabs>
        <w:suppressAutoHyphens w:val="0"/>
        <w:spacing w:line="276" w:lineRule="auto"/>
        <w:ind w:left="426" w:hanging="426"/>
        <w:jc w:val="both"/>
        <w:rPr>
          <w:rFonts w:asciiTheme="minorHAnsi" w:hAnsiTheme="minorHAnsi" w:cstheme="minorHAnsi"/>
          <w:spacing w:val="-8"/>
          <w:lang w:eastAsia="pl-PL"/>
        </w:rPr>
      </w:pPr>
      <w:r w:rsidRPr="00D67DF9">
        <w:rPr>
          <w:rFonts w:asciiTheme="minorHAnsi" w:hAnsiTheme="minorHAnsi" w:cstheme="minorHAnsi"/>
          <w:spacing w:val="-8"/>
        </w:rPr>
        <w:t xml:space="preserve">Zamówienie realizowane w ramach opcji jest jednostronnym uprawnieniem </w:t>
      </w:r>
      <w:r w:rsidR="00E2467C" w:rsidRPr="00D67DF9">
        <w:rPr>
          <w:rFonts w:asciiTheme="minorHAnsi" w:hAnsiTheme="minorHAnsi" w:cstheme="minorHAnsi"/>
          <w:spacing w:val="-8"/>
        </w:rPr>
        <w:t>Z</w:t>
      </w:r>
      <w:r w:rsidRPr="00D67DF9">
        <w:rPr>
          <w:rFonts w:asciiTheme="minorHAnsi" w:hAnsiTheme="minorHAnsi" w:cstheme="minorHAnsi"/>
          <w:spacing w:val="-8"/>
        </w:rPr>
        <w:t xml:space="preserve">amawiającego, dlatego też nieskorzystanie przez </w:t>
      </w:r>
      <w:r w:rsidR="00E2467C" w:rsidRPr="00D67DF9">
        <w:rPr>
          <w:rFonts w:asciiTheme="minorHAnsi" w:hAnsiTheme="minorHAnsi" w:cstheme="minorHAnsi"/>
          <w:spacing w:val="-8"/>
        </w:rPr>
        <w:t>Z</w:t>
      </w:r>
      <w:r w:rsidRPr="00D67DF9">
        <w:rPr>
          <w:rFonts w:asciiTheme="minorHAnsi" w:hAnsiTheme="minorHAnsi" w:cstheme="minorHAnsi"/>
          <w:spacing w:val="-8"/>
        </w:rPr>
        <w:t xml:space="preserve">amawiającego z prawa opcji nie stanowi podstawy dla </w:t>
      </w:r>
      <w:r w:rsidR="00E2467C" w:rsidRPr="00D67DF9">
        <w:rPr>
          <w:rFonts w:asciiTheme="minorHAnsi" w:hAnsiTheme="minorHAnsi" w:cstheme="minorHAnsi"/>
          <w:spacing w:val="-8"/>
        </w:rPr>
        <w:t>W</w:t>
      </w:r>
      <w:r w:rsidRPr="00D67DF9">
        <w:rPr>
          <w:rFonts w:asciiTheme="minorHAnsi" w:hAnsiTheme="minorHAnsi" w:cstheme="minorHAnsi"/>
          <w:spacing w:val="-8"/>
        </w:rPr>
        <w:t xml:space="preserve">ykonawcy </w:t>
      </w:r>
      <w:r w:rsidR="00E2467C" w:rsidRPr="00D67DF9">
        <w:rPr>
          <w:rFonts w:asciiTheme="minorHAnsi" w:hAnsiTheme="minorHAnsi" w:cstheme="minorHAnsi"/>
          <w:spacing w:val="-8"/>
        </w:rPr>
        <w:br/>
      </w:r>
      <w:r w:rsidRPr="00D67DF9">
        <w:rPr>
          <w:rFonts w:asciiTheme="minorHAnsi" w:hAnsiTheme="minorHAnsi" w:cstheme="minorHAnsi"/>
          <w:spacing w:val="-8"/>
        </w:rPr>
        <w:t xml:space="preserve">do dochodzenia jakichkolwiek roszczeń w stosunku do </w:t>
      </w:r>
      <w:r w:rsidR="00E2467C" w:rsidRPr="00D67DF9">
        <w:rPr>
          <w:rFonts w:asciiTheme="minorHAnsi" w:hAnsiTheme="minorHAnsi" w:cstheme="minorHAnsi"/>
          <w:spacing w:val="-8"/>
        </w:rPr>
        <w:t>Z</w:t>
      </w:r>
      <w:r w:rsidRPr="00D67DF9">
        <w:rPr>
          <w:rFonts w:asciiTheme="minorHAnsi" w:hAnsiTheme="minorHAnsi" w:cstheme="minorHAnsi"/>
          <w:spacing w:val="-8"/>
        </w:rPr>
        <w:t>amawiającego.</w:t>
      </w:r>
    </w:p>
    <w:p w14:paraId="186E17C9" w14:textId="77777777" w:rsidR="00E2467C" w:rsidRPr="00D67DF9" w:rsidRDefault="00E54378" w:rsidP="009A50ED">
      <w:pPr>
        <w:pStyle w:val="Akapitzlist"/>
        <w:widowControl w:val="0"/>
        <w:numPr>
          <w:ilvl w:val="0"/>
          <w:numId w:val="104"/>
        </w:numPr>
        <w:tabs>
          <w:tab w:val="left" w:pos="426"/>
        </w:tabs>
        <w:suppressAutoHyphens w:val="0"/>
        <w:spacing w:line="276" w:lineRule="auto"/>
        <w:ind w:left="426" w:hanging="426"/>
        <w:jc w:val="both"/>
        <w:rPr>
          <w:rFonts w:asciiTheme="minorHAnsi" w:hAnsiTheme="minorHAnsi" w:cstheme="minorHAnsi"/>
          <w:spacing w:val="-8"/>
          <w:lang w:eastAsia="pl-PL"/>
        </w:rPr>
      </w:pPr>
      <w:r w:rsidRPr="00D67DF9">
        <w:rPr>
          <w:rFonts w:asciiTheme="minorHAnsi" w:hAnsiTheme="minorHAnsi" w:cstheme="minorHAnsi"/>
          <w:spacing w:val="-6"/>
        </w:rPr>
        <w:t>Zamawiający będzie mógł skorzystać z prawa opcji do upływu terminu, na który zostanie zawarta umowa.</w:t>
      </w:r>
    </w:p>
    <w:p w14:paraId="262259D5" w14:textId="55AEECA7" w:rsidR="00E2467C" w:rsidRPr="00D67DF9" w:rsidRDefault="00E54378" w:rsidP="009A50ED">
      <w:pPr>
        <w:pStyle w:val="Akapitzlist"/>
        <w:widowControl w:val="0"/>
        <w:numPr>
          <w:ilvl w:val="0"/>
          <w:numId w:val="104"/>
        </w:numPr>
        <w:tabs>
          <w:tab w:val="left" w:pos="426"/>
        </w:tabs>
        <w:suppressAutoHyphens w:val="0"/>
        <w:spacing w:line="276" w:lineRule="auto"/>
        <w:ind w:left="426" w:hanging="426"/>
        <w:jc w:val="both"/>
        <w:rPr>
          <w:rFonts w:asciiTheme="minorHAnsi" w:hAnsiTheme="minorHAnsi" w:cstheme="minorHAnsi"/>
          <w:spacing w:val="-8"/>
          <w:lang w:eastAsia="pl-PL"/>
        </w:rPr>
      </w:pPr>
      <w:r w:rsidRPr="00D67DF9">
        <w:rPr>
          <w:rFonts w:asciiTheme="minorHAnsi" w:hAnsiTheme="minorHAnsi" w:cstheme="minorHAnsi"/>
          <w:spacing w:val="-6"/>
        </w:rPr>
        <w:t xml:space="preserve">O zamiarze skorzystania z prawa opcji zamawiający poinformuje </w:t>
      </w:r>
      <w:r w:rsidR="00E2467C" w:rsidRPr="00D67DF9">
        <w:rPr>
          <w:rFonts w:asciiTheme="minorHAnsi" w:hAnsiTheme="minorHAnsi" w:cstheme="minorHAnsi"/>
          <w:spacing w:val="-6"/>
        </w:rPr>
        <w:t>W</w:t>
      </w:r>
      <w:r w:rsidRPr="00D67DF9">
        <w:rPr>
          <w:rFonts w:asciiTheme="minorHAnsi" w:hAnsiTheme="minorHAnsi" w:cstheme="minorHAnsi"/>
          <w:spacing w:val="-6"/>
        </w:rPr>
        <w:t>ykonawcę odrębnym pismem lub oświadczeniem.</w:t>
      </w:r>
    </w:p>
    <w:p w14:paraId="2CDE48A8" w14:textId="6B083175" w:rsidR="00E54378" w:rsidRPr="00D67DF9" w:rsidRDefault="002F4D0F" w:rsidP="009A50ED">
      <w:pPr>
        <w:pStyle w:val="Akapitzlist"/>
        <w:widowControl w:val="0"/>
        <w:numPr>
          <w:ilvl w:val="0"/>
          <w:numId w:val="104"/>
        </w:numPr>
        <w:tabs>
          <w:tab w:val="left" w:pos="426"/>
        </w:tabs>
        <w:suppressAutoHyphens w:val="0"/>
        <w:spacing w:line="276" w:lineRule="auto"/>
        <w:ind w:left="426" w:hanging="426"/>
        <w:jc w:val="both"/>
        <w:rPr>
          <w:rFonts w:asciiTheme="minorHAnsi" w:hAnsiTheme="minorHAnsi" w:cstheme="minorHAnsi"/>
          <w:spacing w:val="-8"/>
          <w:lang w:eastAsia="pl-PL"/>
        </w:rPr>
      </w:pPr>
      <w:r w:rsidRPr="00D67DF9">
        <w:rPr>
          <w:rFonts w:asciiTheme="minorHAnsi" w:hAnsiTheme="minorHAnsi" w:cstheme="minorHAnsi"/>
          <w:spacing w:val="-6"/>
        </w:rPr>
        <w:t>Opcja przewidywana przez Zamawiającego ma charakter przedmiotowy, ilościowy oraz czasowy</w:t>
      </w:r>
      <w:r w:rsidR="00E54378" w:rsidRPr="00D67DF9">
        <w:rPr>
          <w:rFonts w:asciiTheme="minorHAnsi" w:hAnsiTheme="minorHAnsi" w:cstheme="minorHAnsi"/>
          <w:spacing w:val="-6"/>
        </w:rPr>
        <w:t>.</w:t>
      </w:r>
    </w:p>
    <w:bookmarkEnd w:id="275"/>
    <w:p w14:paraId="1D6A88E5" w14:textId="77777777" w:rsidR="00C50314" w:rsidRDefault="00C50314" w:rsidP="00E2467C">
      <w:pPr>
        <w:widowControl w:val="0"/>
        <w:suppressAutoHyphens w:val="0"/>
        <w:spacing w:before="120" w:line="276" w:lineRule="auto"/>
        <w:jc w:val="center"/>
        <w:rPr>
          <w:rFonts w:asciiTheme="minorHAnsi" w:hAnsiTheme="minorHAnsi" w:cstheme="minorHAnsi"/>
          <w:b/>
        </w:rPr>
      </w:pPr>
    </w:p>
    <w:p w14:paraId="784A4A52" w14:textId="098A65A8" w:rsidR="0002461E" w:rsidRPr="00D67DF9" w:rsidRDefault="0002461E" w:rsidP="00E2467C">
      <w:pPr>
        <w:widowControl w:val="0"/>
        <w:suppressAutoHyphens w:val="0"/>
        <w:spacing w:before="120" w:line="276" w:lineRule="auto"/>
        <w:jc w:val="center"/>
        <w:rPr>
          <w:rFonts w:asciiTheme="minorHAnsi" w:hAnsiTheme="minorHAnsi" w:cstheme="minorHAnsi"/>
          <w:b/>
          <w:lang w:eastAsia="pl-PL"/>
        </w:rPr>
      </w:pPr>
      <w:r w:rsidRPr="00D67DF9">
        <w:rPr>
          <w:rFonts w:asciiTheme="minorHAnsi" w:hAnsiTheme="minorHAnsi" w:cstheme="minorHAnsi"/>
          <w:b/>
        </w:rPr>
        <w:t>Podwykonawcy</w:t>
      </w:r>
    </w:p>
    <w:p w14:paraId="5512180F" w14:textId="695B296F" w:rsidR="004D78DF" w:rsidRPr="00D67DF9" w:rsidRDefault="004D78DF" w:rsidP="003C551D">
      <w:pPr>
        <w:widowControl w:val="0"/>
        <w:suppressAutoHyphens w:val="0"/>
        <w:spacing w:before="60" w:line="276" w:lineRule="auto"/>
        <w:jc w:val="center"/>
        <w:rPr>
          <w:rFonts w:asciiTheme="minorHAnsi" w:hAnsiTheme="minorHAnsi" w:cstheme="minorHAnsi"/>
          <w:b/>
          <w:lang w:eastAsia="pl-PL"/>
        </w:rPr>
      </w:pPr>
      <w:r w:rsidRPr="00D67DF9">
        <w:rPr>
          <w:rFonts w:asciiTheme="minorHAnsi" w:hAnsiTheme="minorHAnsi" w:cstheme="minorHAnsi"/>
          <w:b/>
          <w:lang w:eastAsia="pl-PL"/>
        </w:rPr>
        <w:t>§</w:t>
      </w:r>
      <w:r w:rsidR="00E54378" w:rsidRPr="00D67DF9">
        <w:rPr>
          <w:rFonts w:asciiTheme="minorHAnsi" w:hAnsiTheme="minorHAnsi" w:cstheme="minorHAnsi"/>
          <w:b/>
          <w:lang w:eastAsia="pl-PL"/>
        </w:rPr>
        <w:t>10</w:t>
      </w:r>
    </w:p>
    <w:p w14:paraId="3231E36C" w14:textId="77777777" w:rsidR="004D78DF" w:rsidRPr="00D67DF9" w:rsidRDefault="004D78DF" w:rsidP="009A50ED">
      <w:pPr>
        <w:widowControl w:val="0"/>
        <w:numPr>
          <w:ilvl w:val="0"/>
          <w:numId w:val="53"/>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lastRenderedPageBreak/>
        <w:t>Wykonawca oświadcza, że całość usługi ubezpieczeniowej objętej zamówieniem wykona siłami własnymi.</w:t>
      </w:r>
    </w:p>
    <w:p w14:paraId="3EEE7642" w14:textId="77777777" w:rsidR="004D78DF" w:rsidRPr="00D67DF9" w:rsidRDefault="004D78DF" w:rsidP="003C551D">
      <w:pPr>
        <w:widowControl w:val="0"/>
        <w:tabs>
          <w:tab w:val="left" w:pos="426"/>
        </w:tabs>
        <w:suppressAutoHyphens w:val="0"/>
        <w:spacing w:before="40" w:after="40" w:line="276" w:lineRule="auto"/>
        <w:ind w:left="426"/>
        <w:jc w:val="both"/>
        <w:rPr>
          <w:rFonts w:asciiTheme="minorHAnsi" w:hAnsiTheme="minorHAnsi" w:cstheme="minorHAnsi"/>
          <w:i/>
        </w:rPr>
      </w:pPr>
      <w:r w:rsidRPr="00D67DF9">
        <w:rPr>
          <w:rFonts w:asciiTheme="minorHAnsi" w:hAnsiTheme="minorHAnsi" w:cstheme="minorHAnsi"/>
          <w:i/>
        </w:rPr>
        <w:t>albo</w:t>
      </w:r>
    </w:p>
    <w:p w14:paraId="5D3B9B84" w14:textId="77777777" w:rsidR="004D78DF" w:rsidRPr="00D67DF9" w:rsidRDefault="004D78DF"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Wykonawca oświadcza, że zamierza powierzyć wymienionym poniżej podwykonawcom następujący zakres usług, objętych przedmiotem zamówienia:</w:t>
      </w:r>
    </w:p>
    <w:p w14:paraId="3C38B9C8" w14:textId="77777777" w:rsidR="004569CE" w:rsidRPr="00D67DF9" w:rsidRDefault="004569CE" w:rsidP="009A50ED">
      <w:pPr>
        <w:pStyle w:val="Akapitzlist"/>
        <w:widowControl w:val="0"/>
        <w:numPr>
          <w:ilvl w:val="0"/>
          <w:numId w:val="83"/>
        </w:numPr>
        <w:tabs>
          <w:tab w:val="left" w:pos="709"/>
        </w:tabs>
        <w:suppressAutoHyphens w:val="0"/>
        <w:spacing w:line="276" w:lineRule="auto"/>
        <w:ind w:left="709" w:hanging="283"/>
        <w:jc w:val="both"/>
        <w:rPr>
          <w:rFonts w:asciiTheme="minorHAnsi" w:hAnsiTheme="minorHAnsi" w:cstheme="minorHAnsi"/>
          <w:bCs/>
        </w:rPr>
      </w:pPr>
      <w:r w:rsidRPr="00D67DF9">
        <w:rPr>
          <w:rFonts w:asciiTheme="minorHAnsi" w:hAnsiTheme="minorHAnsi" w:cstheme="minorHAnsi"/>
          <w:bCs/>
        </w:rPr>
        <w:t>podwykonawca (firma):</w:t>
      </w:r>
      <w:r w:rsidRPr="00D67DF9">
        <w:rPr>
          <w:rFonts w:asciiTheme="minorHAnsi" w:hAnsiTheme="minorHAnsi" w:cstheme="minorHAnsi"/>
          <w:bCs/>
          <w:lang w:eastAsia="en-US"/>
        </w:rPr>
        <w:t xml:space="preserve"> </w:t>
      </w:r>
      <w:r w:rsidRPr="00D67DF9">
        <w:rPr>
          <w:rFonts w:asciiTheme="minorHAnsi" w:hAnsiTheme="minorHAnsi" w:cstheme="minorHAnsi"/>
          <w:bCs/>
        </w:rPr>
        <w:t>…</w:t>
      </w:r>
    </w:p>
    <w:p w14:paraId="673C0E29" w14:textId="77777777" w:rsidR="004569CE" w:rsidRPr="00D67DF9" w:rsidRDefault="004569CE" w:rsidP="009A50ED">
      <w:pPr>
        <w:pStyle w:val="Akapitzlist"/>
        <w:widowControl w:val="0"/>
        <w:numPr>
          <w:ilvl w:val="0"/>
          <w:numId w:val="83"/>
        </w:numPr>
        <w:tabs>
          <w:tab w:val="left" w:pos="709"/>
        </w:tabs>
        <w:suppressAutoHyphens w:val="0"/>
        <w:spacing w:line="276" w:lineRule="auto"/>
        <w:ind w:left="709" w:hanging="283"/>
        <w:jc w:val="both"/>
        <w:rPr>
          <w:rFonts w:asciiTheme="minorHAnsi" w:hAnsiTheme="minorHAnsi" w:cstheme="minorHAnsi"/>
          <w:bCs/>
        </w:rPr>
      </w:pPr>
      <w:r w:rsidRPr="00D67DF9">
        <w:rPr>
          <w:rFonts w:asciiTheme="minorHAnsi" w:hAnsiTheme="minorHAnsi" w:cstheme="minorHAnsi"/>
          <w:bCs/>
        </w:rPr>
        <w:t>zakres powierzonych usług ubezpieczeniowych:</w:t>
      </w:r>
      <w:r w:rsidRPr="00D67DF9">
        <w:rPr>
          <w:rFonts w:asciiTheme="minorHAnsi" w:hAnsiTheme="minorHAnsi" w:cstheme="minorHAnsi"/>
          <w:bCs/>
        </w:rPr>
        <w:tab/>
        <w:t>…</w:t>
      </w:r>
    </w:p>
    <w:p w14:paraId="21094FD4" w14:textId="39906B91" w:rsidR="004D78DF" w:rsidRPr="00D67DF9" w:rsidRDefault="004D78DF" w:rsidP="003C551D">
      <w:pPr>
        <w:widowControl w:val="0"/>
        <w:tabs>
          <w:tab w:val="left" w:pos="426"/>
        </w:tabs>
        <w:suppressAutoHyphens w:val="0"/>
        <w:spacing w:line="276" w:lineRule="auto"/>
        <w:ind w:left="426"/>
        <w:jc w:val="both"/>
        <w:rPr>
          <w:rFonts w:asciiTheme="minorHAnsi" w:hAnsiTheme="minorHAnsi" w:cstheme="minorHAnsi"/>
          <w:lang w:eastAsia="en-US"/>
        </w:rPr>
      </w:pPr>
      <w:r w:rsidRPr="00D67DF9">
        <w:rPr>
          <w:rFonts w:asciiTheme="minorHAnsi" w:hAnsiTheme="minorHAnsi" w:cstheme="minorHAnsi"/>
          <w:lang w:eastAsia="en-US"/>
        </w:rPr>
        <w:t>i (</w:t>
      </w:r>
      <w:r w:rsidRPr="00D67DF9">
        <w:rPr>
          <w:rFonts w:asciiTheme="minorHAnsi" w:hAnsiTheme="minorHAnsi" w:cstheme="minorHAnsi"/>
          <w:i/>
          <w:lang w:eastAsia="en-US"/>
        </w:rPr>
        <w:t xml:space="preserve">o ile były mu znane takie dane przed przystąpieniem do wykonania zamówienia) </w:t>
      </w:r>
      <w:r w:rsidRPr="00D67DF9">
        <w:rPr>
          <w:rFonts w:asciiTheme="minorHAnsi" w:hAnsiTheme="minorHAnsi" w:cstheme="minorHAnsi"/>
          <w:lang w:eastAsia="en-US"/>
        </w:rPr>
        <w:t>podaje nazwy, dane kontaktowe oraz przedstawicieli, podwykonawców zaangażowanych w te usługi:</w:t>
      </w:r>
    </w:p>
    <w:p w14:paraId="7D4832AE" w14:textId="77777777" w:rsidR="004D78DF" w:rsidRPr="00D67DF9" w:rsidRDefault="004D78DF" w:rsidP="003C551D">
      <w:pPr>
        <w:widowControl w:val="0"/>
        <w:tabs>
          <w:tab w:val="left" w:pos="426"/>
        </w:tabs>
        <w:suppressAutoHyphens w:val="0"/>
        <w:spacing w:line="276" w:lineRule="auto"/>
        <w:ind w:left="426"/>
        <w:jc w:val="both"/>
        <w:rPr>
          <w:rFonts w:asciiTheme="minorHAnsi" w:hAnsiTheme="minorHAnsi" w:cstheme="minorHAnsi"/>
          <w:lang w:eastAsia="en-US"/>
        </w:rPr>
      </w:pPr>
      <w:r w:rsidRPr="00D67DF9">
        <w:rPr>
          <w:rFonts w:asciiTheme="minorHAnsi" w:hAnsiTheme="minorHAnsi" w:cstheme="minorHAnsi"/>
          <w:lang w:eastAsia="en-US"/>
        </w:rPr>
        <w:t>……………………………………………………………………………………………………</w:t>
      </w:r>
    </w:p>
    <w:p w14:paraId="55CD4607" w14:textId="77777777" w:rsidR="004D78DF" w:rsidRPr="00D67DF9" w:rsidRDefault="004D78DF"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608E9279" w:rsidR="00282458" w:rsidRPr="00D67DF9" w:rsidRDefault="004D78DF"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rPr>
        <w:t xml:space="preserve">Powierzenie wykonania części zamówienia podwykonawcom nie zwalnia Wykonawcy </w:t>
      </w:r>
      <w:r w:rsidR="004569CE" w:rsidRPr="00D67DF9">
        <w:rPr>
          <w:rFonts w:asciiTheme="minorHAnsi" w:hAnsiTheme="minorHAnsi" w:cstheme="minorHAnsi"/>
        </w:rPr>
        <w:br/>
      </w:r>
      <w:r w:rsidRPr="00D67DF9">
        <w:rPr>
          <w:rFonts w:asciiTheme="minorHAnsi" w:hAnsiTheme="minorHAnsi" w:cstheme="minorHAnsi"/>
        </w:rPr>
        <w:t>z odpowie</w:t>
      </w:r>
      <w:r w:rsidRPr="00D67DF9">
        <w:rPr>
          <w:rFonts w:asciiTheme="minorHAnsi" w:hAnsiTheme="minorHAnsi" w:cstheme="minorHAnsi"/>
        </w:rPr>
        <w:softHyphen/>
        <w:t>dzial</w:t>
      </w:r>
      <w:r w:rsidRPr="00D67DF9">
        <w:rPr>
          <w:rFonts w:asciiTheme="minorHAnsi" w:hAnsiTheme="minorHAnsi" w:cstheme="minorHAnsi"/>
        </w:rPr>
        <w:softHyphen/>
        <w:t>ności za należyte wykonanie tego zamówienia.</w:t>
      </w:r>
    </w:p>
    <w:p w14:paraId="13B27814" w14:textId="10D338FB" w:rsidR="00282458" w:rsidRPr="00D67DF9" w:rsidRDefault="00282458"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lang w:eastAsia="en-US"/>
        </w:rPr>
      </w:pPr>
      <w:bookmarkStart w:id="276" w:name="_Hlk47958959"/>
      <w:r w:rsidRPr="00D67DF9">
        <w:rPr>
          <w:rFonts w:asciiTheme="minorHAnsi" w:hAnsiTheme="minorHAnsi" w:cstheme="minorHAnsi"/>
          <w:lang w:eastAsia="en-US"/>
        </w:rPr>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D67DF9">
        <w:rPr>
          <w:rFonts w:asciiTheme="minorHAnsi" w:hAnsiTheme="minorHAnsi" w:cstheme="minorHAnsi"/>
          <w:lang w:eastAsia="en-US"/>
        </w:rPr>
        <w:br/>
      </w:r>
      <w:r w:rsidRPr="00D67DF9">
        <w:rPr>
          <w:rFonts w:asciiTheme="minorHAnsi" w:hAnsiTheme="minorHAnsi" w:cstheme="minorHAnsi"/>
          <w:lang w:eastAsia="en-US"/>
        </w:rPr>
        <w:t>o której mowa w art. 439 ust. 5 ustawy Prawo zamówień publicznych.</w:t>
      </w:r>
    </w:p>
    <w:p w14:paraId="40B5651E" w14:textId="0CE80BDB" w:rsidR="00282458" w:rsidRPr="00D67DF9" w:rsidRDefault="00282458"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 xml:space="preserve">Zamawiający ustala wysokość kary umownej naliczanej Wykonawcy w sytuacji, o której mowa w ust. </w:t>
      </w:r>
      <w:r w:rsidR="00753132" w:rsidRPr="00D67DF9">
        <w:rPr>
          <w:rFonts w:asciiTheme="minorHAnsi" w:hAnsiTheme="minorHAnsi" w:cstheme="minorHAnsi"/>
          <w:lang w:eastAsia="en-US"/>
        </w:rPr>
        <w:t>4</w:t>
      </w:r>
      <w:r w:rsidRPr="00D67DF9">
        <w:rPr>
          <w:rFonts w:asciiTheme="minorHAnsi" w:hAnsiTheme="minorHAnsi" w:cstheme="minorHAnsi"/>
          <w:lang w:eastAsia="en-US"/>
        </w:rPr>
        <w:t xml:space="preserve"> powyżej, w wysokości 1 000,00 zł za każdy przypadek braku zapłaty lub nieterminowej zapłaty wynagrodzenia należnego podwykonawcom.</w:t>
      </w:r>
    </w:p>
    <w:p w14:paraId="09F4FF2D" w14:textId="409F909D" w:rsidR="00282458" w:rsidRPr="00D67DF9" w:rsidRDefault="00282458" w:rsidP="009A50ED">
      <w:pPr>
        <w:widowControl w:val="0"/>
        <w:numPr>
          <w:ilvl w:val="0"/>
          <w:numId w:val="54"/>
        </w:numPr>
        <w:tabs>
          <w:tab w:val="left"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 xml:space="preserve">Łączna wysokość kar umownych, o których mowa w ust. </w:t>
      </w:r>
      <w:r w:rsidR="003D1B69" w:rsidRPr="00D67DF9">
        <w:rPr>
          <w:rFonts w:asciiTheme="minorHAnsi" w:hAnsiTheme="minorHAnsi" w:cstheme="minorHAnsi"/>
          <w:lang w:eastAsia="en-US"/>
        </w:rPr>
        <w:t>4</w:t>
      </w:r>
      <w:r w:rsidRPr="00D67DF9">
        <w:rPr>
          <w:rFonts w:asciiTheme="minorHAnsi" w:hAnsiTheme="minorHAnsi" w:cstheme="minorHAnsi"/>
          <w:lang w:eastAsia="en-US"/>
        </w:rPr>
        <w:t xml:space="preserve"> i </w:t>
      </w:r>
      <w:r w:rsidR="003D1B69" w:rsidRPr="00D67DF9">
        <w:rPr>
          <w:rFonts w:asciiTheme="minorHAnsi" w:hAnsiTheme="minorHAnsi" w:cstheme="minorHAnsi"/>
          <w:lang w:eastAsia="en-US"/>
        </w:rPr>
        <w:t>5</w:t>
      </w:r>
      <w:r w:rsidRPr="00D67DF9">
        <w:rPr>
          <w:rFonts w:asciiTheme="minorHAnsi" w:hAnsiTheme="minorHAnsi" w:cstheme="minorHAnsi"/>
          <w:lang w:eastAsia="en-US"/>
        </w:rPr>
        <w:t xml:space="preserve"> powyżej, nie może przekroczyć kwoty </w:t>
      </w:r>
      <w:r w:rsidR="009637C9" w:rsidRPr="00D67DF9">
        <w:rPr>
          <w:rFonts w:asciiTheme="minorHAnsi" w:hAnsiTheme="minorHAnsi" w:cstheme="minorHAnsi"/>
          <w:lang w:eastAsia="en-US"/>
        </w:rPr>
        <w:t>3</w:t>
      </w:r>
      <w:r w:rsidRPr="00D67DF9">
        <w:rPr>
          <w:rFonts w:asciiTheme="minorHAnsi" w:hAnsiTheme="minorHAnsi" w:cstheme="minorHAnsi"/>
          <w:lang w:eastAsia="en-US"/>
        </w:rPr>
        <w:t xml:space="preserve"> 000,00 zł.</w:t>
      </w:r>
    </w:p>
    <w:bookmarkEnd w:id="276"/>
    <w:p w14:paraId="16EE1B92" w14:textId="1FB8FE95" w:rsidR="004D78DF" w:rsidRPr="00D67DF9" w:rsidRDefault="004D78DF" w:rsidP="003C551D">
      <w:pPr>
        <w:widowControl w:val="0"/>
        <w:tabs>
          <w:tab w:val="left" w:pos="360"/>
        </w:tabs>
        <w:suppressAutoHyphens w:val="0"/>
        <w:spacing w:line="276" w:lineRule="auto"/>
        <w:jc w:val="center"/>
        <w:rPr>
          <w:rFonts w:asciiTheme="minorHAnsi" w:hAnsiTheme="minorHAnsi" w:cstheme="minorHAnsi"/>
          <w:b/>
        </w:rPr>
      </w:pPr>
      <w:r w:rsidRPr="00D67DF9">
        <w:rPr>
          <w:rFonts w:asciiTheme="minorHAnsi" w:hAnsiTheme="minorHAnsi" w:cstheme="minorHAnsi"/>
          <w:b/>
        </w:rPr>
        <w:t xml:space="preserve">Warunki płatności </w:t>
      </w:r>
    </w:p>
    <w:p w14:paraId="47A468AF" w14:textId="5A8B2064"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E2467C" w:rsidRPr="00D67DF9">
        <w:rPr>
          <w:rFonts w:asciiTheme="minorHAnsi" w:hAnsiTheme="minorHAnsi" w:cstheme="minorHAnsi"/>
          <w:b/>
        </w:rPr>
        <w:t>1</w:t>
      </w:r>
    </w:p>
    <w:p w14:paraId="0950E7B5" w14:textId="0CDF09C7" w:rsidR="00E27386" w:rsidRPr="00D67DF9" w:rsidRDefault="00E2738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Składki ubezpieczeniowe za pełen roczny okres ubezpieczenia płatne będą w </w:t>
      </w:r>
      <w:r w:rsidR="004A750A" w:rsidRPr="00D67DF9">
        <w:rPr>
          <w:rFonts w:asciiTheme="minorHAnsi" w:hAnsiTheme="minorHAnsi" w:cstheme="minorHAnsi"/>
        </w:rPr>
        <w:t>dwóch</w:t>
      </w:r>
      <w:r w:rsidRPr="00D67DF9">
        <w:rPr>
          <w:rFonts w:asciiTheme="minorHAnsi" w:hAnsiTheme="minorHAnsi" w:cstheme="minorHAnsi"/>
        </w:rPr>
        <w:t xml:space="preserve"> równych</w:t>
      </w:r>
      <w:r w:rsidR="00E8477E" w:rsidRPr="00D67DF9">
        <w:rPr>
          <w:rFonts w:asciiTheme="minorHAnsi" w:hAnsiTheme="minorHAnsi" w:cstheme="minorHAnsi"/>
        </w:rPr>
        <w:t xml:space="preserve"> (co do zasady) </w:t>
      </w:r>
      <w:r w:rsidRPr="00D67DF9">
        <w:rPr>
          <w:rFonts w:asciiTheme="minorHAnsi" w:hAnsiTheme="minorHAnsi" w:cstheme="minorHAnsi"/>
        </w:rPr>
        <w:t xml:space="preserve"> ratach </w:t>
      </w:r>
      <w:r w:rsidR="00295243" w:rsidRPr="00D67DF9">
        <w:rPr>
          <w:rFonts w:asciiTheme="minorHAnsi" w:hAnsiTheme="minorHAnsi" w:cstheme="minorHAnsi"/>
        </w:rPr>
        <w:t>półrocznych</w:t>
      </w:r>
      <w:r w:rsidRPr="00D67DF9">
        <w:rPr>
          <w:rFonts w:asciiTheme="minorHAnsi" w:hAnsiTheme="minorHAnsi" w:cstheme="minorHAnsi"/>
        </w:rPr>
        <w:t>,</w:t>
      </w:r>
      <w:r w:rsidR="00243D33" w:rsidRPr="00D67DF9">
        <w:rPr>
          <w:rFonts w:asciiTheme="minorHAnsi" w:hAnsiTheme="minorHAnsi" w:cstheme="minorHAnsi"/>
        </w:rPr>
        <w:t xml:space="preserve"> o ile strony umowy nie poczynią innych ustaleń,</w:t>
      </w:r>
      <w:r w:rsidRPr="00D67DF9">
        <w:rPr>
          <w:rFonts w:asciiTheme="minorHAnsi" w:hAnsiTheme="minorHAnsi" w:cstheme="minorHAnsi"/>
        </w:rPr>
        <w:t xml:space="preserve"> najpóźniej w terminie do 15 dnia od rozpoczęcia każdego kwartału, właściwego dla danej umowy ubezpieczenia.</w:t>
      </w:r>
    </w:p>
    <w:p w14:paraId="7FD5ADF7" w14:textId="60A1035D" w:rsidR="00E27386" w:rsidRPr="00D67DF9" w:rsidRDefault="00E2738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Terminy zapłaty składki zostaną określone w dokumentach ubezpieczeniowych.</w:t>
      </w:r>
    </w:p>
    <w:p w14:paraId="437FEB2B" w14:textId="77777777" w:rsidR="00E27386" w:rsidRPr="00D67DF9" w:rsidRDefault="00E2738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W przypadku okresów ubezpieczenia krótszych od 1 roku, składka lub raty składki płatne będą </w:t>
      </w:r>
      <w:r w:rsidRPr="00D67DF9">
        <w:rPr>
          <w:rFonts w:asciiTheme="minorHAnsi" w:hAnsiTheme="minorHAnsi" w:cstheme="minorHAnsi"/>
        </w:rPr>
        <w:br/>
        <w:t>w terminach określonych w ramach odrębnych ustaleń.</w:t>
      </w:r>
    </w:p>
    <w:p w14:paraId="1D6DB600" w14:textId="77777777" w:rsidR="00E27386" w:rsidRPr="00D67DF9" w:rsidRDefault="00E2738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Składka płatna jest przelewem lub przekazem pocztowym na rachunek bankowy Wykonawcy określony w dokumentach ubezpieczeniowych.</w:t>
      </w:r>
    </w:p>
    <w:p w14:paraId="4AB7B5BD" w14:textId="04C3FC90" w:rsidR="008442C6" w:rsidRPr="00D67DF9" w:rsidRDefault="008442C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spacing w:val="-2"/>
        </w:rPr>
      </w:pPr>
      <w:r w:rsidRPr="00D67DF9">
        <w:rPr>
          <w:rFonts w:asciiTheme="minorHAnsi" w:hAnsiTheme="minorHAnsi" w:cstheme="minorHAns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4EBEEA0" w14:textId="77777777" w:rsidR="004D78DF" w:rsidRPr="00D67DF9" w:rsidRDefault="00E27386" w:rsidP="009A50ED">
      <w:pPr>
        <w:widowControl w:val="0"/>
        <w:numPr>
          <w:ilvl w:val="0"/>
          <w:numId w:val="55"/>
        </w:numPr>
        <w:tabs>
          <w:tab w:val="left" w:pos="426"/>
        </w:tabs>
        <w:suppressAutoHyphens w:val="0"/>
        <w:autoSpaceDE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W przypadku braku wpłaty w ustalonym terminie składki jednorazowej lub jej pierwszej raty, Wykonawca odstępuje od możliwości wypowiedzenia umowy ze skutkiem natychmiastowym, natomiast przysługuje mu wezwanie do zapłacenia należności w terminie nie krótszym niż 7 dni, </w:t>
      </w:r>
      <w:r w:rsidRPr="00D67DF9">
        <w:rPr>
          <w:rFonts w:asciiTheme="minorHAnsi" w:hAnsiTheme="minorHAnsi" w:cstheme="minorHAnsi"/>
        </w:rPr>
        <w:br/>
        <w:t>pod rygorem wypowiedzenia umowy.</w:t>
      </w:r>
    </w:p>
    <w:p w14:paraId="3A2E34AF" w14:textId="77777777" w:rsidR="004D78DF" w:rsidRPr="00D67DF9" w:rsidRDefault="004D78DF" w:rsidP="003C551D">
      <w:pPr>
        <w:widowControl w:val="0"/>
        <w:suppressAutoHyphens w:val="0"/>
        <w:spacing w:before="60" w:line="276" w:lineRule="auto"/>
        <w:jc w:val="center"/>
        <w:rPr>
          <w:rFonts w:asciiTheme="minorHAnsi" w:hAnsiTheme="minorHAnsi" w:cstheme="minorHAnsi"/>
          <w:b/>
        </w:rPr>
      </w:pPr>
      <w:r w:rsidRPr="00D67DF9">
        <w:rPr>
          <w:rFonts w:asciiTheme="minorHAnsi" w:hAnsiTheme="minorHAnsi" w:cstheme="minorHAnsi"/>
          <w:b/>
        </w:rPr>
        <w:lastRenderedPageBreak/>
        <w:t>Zmiana umowy</w:t>
      </w:r>
    </w:p>
    <w:p w14:paraId="19A7FF22" w14:textId="7F370075"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E2467C" w:rsidRPr="00D67DF9">
        <w:rPr>
          <w:rFonts w:asciiTheme="minorHAnsi" w:hAnsiTheme="minorHAnsi" w:cstheme="minorHAnsi"/>
          <w:b/>
        </w:rPr>
        <w:t>2</w:t>
      </w:r>
    </w:p>
    <w:p w14:paraId="5CF381DC" w14:textId="77777777" w:rsidR="004D78DF" w:rsidRPr="00D67DF9" w:rsidRDefault="004D78DF" w:rsidP="009A50ED">
      <w:pPr>
        <w:widowControl w:val="0"/>
        <w:numPr>
          <w:ilvl w:val="0"/>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Zamawiający przewiduje możliwość dokonania zmian postanowień zawartej umowy w sprawie zamówienia publicznego w stosunku do treści oferty, na podstawie której dokonano wyboru </w:t>
      </w:r>
      <w:r w:rsidR="00F04E25" w:rsidRPr="00D67DF9">
        <w:rPr>
          <w:rFonts w:asciiTheme="minorHAnsi" w:hAnsiTheme="minorHAnsi" w:cstheme="minorHAnsi"/>
        </w:rPr>
        <w:t>W</w:t>
      </w:r>
      <w:r w:rsidRPr="00D67DF9">
        <w:rPr>
          <w:rFonts w:asciiTheme="minorHAnsi" w:hAnsiTheme="minorHAnsi" w:cstheme="minorHAnsi"/>
        </w:rPr>
        <w:t>ykonawcy, w przypadku:</w:t>
      </w:r>
    </w:p>
    <w:p w14:paraId="04C9ABD8" w14:textId="77777777" w:rsidR="004D78DF" w:rsidRPr="00D67DF9" w:rsidRDefault="004D78DF"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o charakterze prawnym, tj.:</w:t>
      </w:r>
    </w:p>
    <w:p w14:paraId="47D2258E" w14:textId="3FBD5EE7" w:rsidR="004D78DF" w:rsidRPr="00D67DF9" w:rsidRDefault="004D78DF" w:rsidP="009A50ED">
      <w:pPr>
        <w:widowControl w:val="0"/>
        <w:numPr>
          <w:ilvl w:val="0"/>
          <w:numId w:val="57"/>
        </w:numPr>
        <w:tabs>
          <w:tab w:val="left" w:pos="426"/>
        </w:tabs>
        <w:suppressAutoHyphens w:val="0"/>
        <w:spacing w:line="276" w:lineRule="auto"/>
        <w:jc w:val="both"/>
        <w:rPr>
          <w:rFonts w:asciiTheme="minorHAnsi" w:hAnsiTheme="minorHAnsi" w:cstheme="minorHAnsi"/>
          <w:spacing w:val="-4"/>
        </w:rPr>
      </w:pPr>
      <w:r w:rsidRPr="00D67DF9">
        <w:rPr>
          <w:rFonts w:asciiTheme="minorHAnsi" w:hAnsiTheme="minorHAnsi" w:cstheme="minorHAnsi"/>
          <w:spacing w:val="-4"/>
        </w:rPr>
        <w:t xml:space="preserve">zmiany powszechnie obowiązujących przepisów prawa, </w:t>
      </w:r>
      <w:r w:rsidR="005C3988" w:rsidRPr="00D67DF9">
        <w:rPr>
          <w:rFonts w:asciiTheme="minorHAnsi" w:hAnsiTheme="minorHAnsi" w:cstheme="minorHAnsi"/>
          <w:spacing w:val="-4"/>
        </w:rPr>
        <w:t>kt</w:t>
      </w:r>
      <w:r w:rsidRPr="00D67DF9">
        <w:rPr>
          <w:rFonts w:asciiTheme="minorHAnsi" w:hAnsiTheme="minorHAnsi" w:cstheme="minorHAnsi"/>
          <w:spacing w:val="-4"/>
        </w:rPr>
        <w:t>óre będą miały wpływ na kształt warunków stanowiących podstawę udzielanej ochrony ubezpiecze</w:t>
      </w:r>
      <w:r w:rsidRPr="00D67DF9">
        <w:rPr>
          <w:rFonts w:asciiTheme="minorHAnsi" w:hAnsiTheme="minorHAnsi" w:cstheme="minorHAnsi"/>
          <w:spacing w:val="-4"/>
        </w:rPr>
        <w:softHyphen/>
        <w:t xml:space="preserve">niowej - </w:t>
      </w:r>
      <w:r w:rsidRPr="00D67DF9">
        <w:rPr>
          <w:rFonts w:asciiTheme="minorHAnsi" w:eastAsia="SimSun" w:hAnsiTheme="minorHAnsi" w:cstheme="minorHAnsi"/>
          <w:spacing w:val="-4"/>
        </w:rPr>
        <w:t xml:space="preserve">w zakresie, </w:t>
      </w:r>
      <w:r w:rsidR="004569CE" w:rsidRPr="00D67DF9">
        <w:rPr>
          <w:rFonts w:asciiTheme="minorHAnsi" w:eastAsia="SimSun" w:hAnsiTheme="minorHAnsi" w:cstheme="minorHAnsi"/>
          <w:spacing w:val="-4"/>
        </w:rPr>
        <w:br/>
      </w:r>
      <w:r w:rsidRPr="00D67DF9">
        <w:rPr>
          <w:rFonts w:asciiTheme="minorHAnsi" w:hAnsiTheme="minorHAnsi" w:cstheme="minorHAnsi"/>
          <w:spacing w:val="-4"/>
        </w:rPr>
        <w:t>w jakim zmiany te dotyczyć będą niniejszej umowy lub wynikających z niej umów ubezpieczenia,</w:t>
      </w:r>
    </w:p>
    <w:p w14:paraId="63F7993E" w14:textId="77777777" w:rsidR="004D78DF" w:rsidRPr="00D67DF9" w:rsidRDefault="004D78DF" w:rsidP="009A50ED">
      <w:pPr>
        <w:widowControl w:val="0"/>
        <w:numPr>
          <w:ilvl w:val="0"/>
          <w:numId w:val="57"/>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zmiany przepisów o zamówieniach publicznych, jeśli Zamawiający będzie zobowiązany uwzględnić je w umowie zawartej przed taką zmianą,</w:t>
      </w:r>
    </w:p>
    <w:p w14:paraId="2CBEC581" w14:textId="77777777" w:rsidR="004D78DF" w:rsidRPr="00D67DF9" w:rsidRDefault="004D78DF" w:rsidP="009A50ED">
      <w:pPr>
        <w:widowControl w:val="0"/>
        <w:numPr>
          <w:ilvl w:val="0"/>
          <w:numId w:val="57"/>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zmiany przepisów prawa międzynarodowego, które zobowiązana będzie wdrożyć Rzeczpospolita Polska, w tym organy jej administracji samorządowej,</w:t>
      </w:r>
    </w:p>
    <w:p w14:paraId="2DABA182" w14:textId="5EEEAD0A" w:rsidR="004D78DF" w:rsidRPr="00D67DF9" w:rsidRDefault="004D78DF" w:rsidP="009A50ED">
      <w:pPr>
        <w:widowControl w:val="0"/>
        <w:numPr>
          <w:ilvl w:val="0"/>
          <w:numId w:val="57"/>
        </w:numPr>
        <w:tabs>
          <w:tab w:val="left" w:pos="426"/>
        </w:tabs>
        <w:suppressAutoHyphens w:val="0"/>
        <w:spacing w:line="276" w:lineRule="auto"/>
        <w:ind w:hanging="294"/>
        <w:jc w:val="both"/>
        <w:rPr>
          <w:rFonts w:asciiTheme="minorHAnsi" w:hAnsiTheme="minorHAnsi" w:cstheme="minorHAnsi"/>
        </w:rPr>
      </w:pPr>
      <w:r w:rsidRPr="00D67DF9">
        <w:rPr>
          <w:rFonts w:asciiTheme="minorHAnsi" w:hAnsiTheme="minorHAnsi" w:cstheme="minorHAnsi"/>
        </w:rPr>
        <w:t>wydanie decyzji, uchwał, postanowień, rozstrzygnięć, orzeczeń, wyroków itp. przez uprawnione organy, które będą zobowiązywały Zamawiającego do zmiany zawartej umowy lub wynikających z niej umów ubezpieczenia,</w:t>
      </w:r>
    </w:p>
    <w:p w14:paraId="2C5FC22F" w14:textId="09AFC8A3" w:rsidR="004D78DF" w:rsidRPr="00D67DF9" w:rsidRDefault="004D78DF" w:rsidP="009A50ED">
      <w:pPr>
        <w:widowControl w:val="0"/>
        <w:numPr>
          <w:ilvl w:val="0"/>
          <w:numId w:val="57"/>
        </w:numPr>
        <w:tabs>
          <w:tab w:val="left" w:pos="426"/>
        </w:tabs>
        <w:suppressAutoHyphens w:val="0"/>
        <w:spacing w:line="276" w:lineRule="auto"/>
        <w:ind w:hanging="294"/>
        <w:jc w:val="both"/>
        <w:rPr>
          <w:rFonts w:asciiTheme="minorHAnsi" w:hAnsiTheme="minorHAnsi" w:cstheme="minorHAnsi"/>
          <w:spacing w:val="-4"/>
        </w:rPr>
      </w:pPr>
      <w:r w:rsidRPr="00D67DF9">
        <w:rPr>
          <w:rFonts w:asciiTheme="minorHAnsi" w:hAnsiTheme="minorHAnsi" w:cstheme="minorHAnsi"/>
          <w:spacing w:val="-4"/>
        </w:rPr>
        <w:t xml:space="preserve">inne zmiany o charakterze prawnym, jeśli powstanie obowiązek ich wdrożenia, w zakresie </w:t>
      </w:r>
      <w:r w:rsidR="007773A0" w:rsidRPr="00D67DF9">
        <w:rPr>
          <w:rFonts w:asciiTheme="minorHAnsi" w:hAnsiTheme="minorHAnsi" w:cstheme="minorHAnsi"/>
          <w:spacing w:val="-4"/>
        </w:rPr>
        <w:br/>
      </w:r>
      <w:r w:rsidRPr="00D67DF9">
        <w:rPr>
          <w:rFonts w:asciiTheme="minorHAnsi" w:hAnsiTheme="minorHAnsi" w:cstheme="minorHAnsi"/>
          <w:spacing w:val="-4"/>
        </w:rPr>
        <w:t>w jakim zmiany te dotyczyć będą niniejszej umowy lub wynikających z niej umów ubezpieczenia;</w:t>
      </w:r>
    </w:p>
    <w:p w14:paraId="70A94343" w14:textId="11FEFD1C" w:rsidR="004D78DF" w:rsidRPr="00D67DF9" w:rsidRDefault="00DC3337"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zakresu zamówienia w przypadku zmiany podmiotów objętych zamówieniem</w:t>
      </w:r>
      <w:r w:rsidR="004D78DF" w:rsidRPr="00D67DF9">
        <w:rPr>
          <w:rFonts w:asciiTheme="minorHAnsi" w:hAnsiTheme="minorHAnsi" w:cstheme="minorHAnsi"/>
        </w:rPr>
        <w:t>, tj.:</w:t>
      </w:r>
    </w:p>
    <w:p w14:paraId="28865867" w14:textId="77777777" w:rsidR="004D78DF" w:rsidRPr="00D67DF9" w:rsidRDefault="004D78DF" w:rsidP="009A50ED">
      <w:pPr>
        <w:widowControl w:val="0"/>
        <w:numPr>
          <w:ilvl w:val="0"/>
          <w:numId w:val="84"/>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utworzenia przez Zamawiającego nowych podmiotów, w tym wyodrębnionych z podmiotów dotychczas objętych zamówieniem lub powstałych w wyniku ich połączenia,</w:t>
      </w:r>
    </w:p>
    <w:p w14:paraId="44FA3305" w14:textId="77777777" w:rsidR="004D78DF" w:rsidRPr="00D67DF9" w:rsidRDefault="004D78DF" w:rsidP="009A50ED">
      <w:pPr>
        <w:widowControl w:val="0"/>
        <w:numPr>
          <w:ilvl w:val="0"/>
          <w:numId w:val="84"/>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 xml:space="preserve">restrukturyzacji, przekształcenia, połączenia, podziału, komercjalizacji lub zmiany formy prawnej podmiotów objętych zamówieniem, </w:t>
      </w:r>
    </w:p>
    <w:p w14:paraId="4D842B38" w14:textId="77777777" w:rsidR="004D78DF" w:rsidRPr="00D67DF9" w:rsidRDefault="004D78DF" w:rsidP="009A50ED">
      <w:pPr>
        <w:widowControl w:val="0"/>
        <w:numPr>
          <w:ilvl w:val="0"/>
          <w:numId w:val="84"/>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rozwiązania podmiotu objętego zamówieniem;</w:t>
      </w:r>
    </w:p>
    <w:p w14:paraId="627AEC77" w14:textId="1ECE1928" w:rsidR="004D78DF" w:rsidRPr="00D67DF9" w:rsidRDefault="004D78DF" w:rsidP="009A50ED">
      <w:pPr>
        <w:widowControl w:val="0"/>
        <w:numPr>
          <w:ilvl w:val="2"/>
          <w:numId w:val="56"/>
        </w:numPr>
        <w:tabs>
          <w:tab w:val="left" w:pos="709"/>
        </w:tabs>
        <w:suppressAutoHyphens w:val="0"/>
        <w:spacing w:line="276" w:lineRule="auto"/>
        <w:ind w:left="709" w:hanging="567"/>
        <w:jc w:val="both"/>
        <w:rPr>
          <w:rFonts w:asciiTheme="minorHAnsi" w:hAnsiTheme="minorHAnsi" w:cstheme="minorHAnsi"/>
          <w:spacing w:val="-4"/>
        </w:rPr>
      </w:pPr>
      <w:r w:rsidRPr="00D67DF9">
        <w:rPr>
          <w:rFonts w:asciiTheme="minorHAnsi" w:hAnsiTheme="minorHAnsi" w:cstheme="minorHAnsi"/>
          <w:spacing w:val="-4"/>
        </w:rPr>
        <w:t xml:space="preserve">w przypadku zmiany formy prawnej podmiotów objętych zamówieniem, szczególnie </w:t>
      </w:r>
      <w:r w:rsidR="007773A0" w:rsidRPr="00D67DF9">
        <w:rPr>
          <w:rFonts w:asciiTheme="minorHAnsi" w:hAnsiTheme="minorHAnsi" w:cstheme="minorHAnsi"/>
          <w:spacing w:val="-4"/>
        </w:rPr>
        <w:br/>
      </w:r>
      <w:r w:rsidRPr="00D67DF9">
        <w:rPr>
          <w:rFonts w:asciiTheme="minorHAnsi" w:hAnsiTheme="minorHAnsi" w:cstheme="minorHAnsi"/>
          <w:spacing w:val="-4"/>
        </w:rPr>
        <w:t xml:space="preserve">w związku z ich przekształceniem w spółkę prawa handlowego, nowopowstały podmiot </w:t>
      </w:r>
      <w:r w:rsidR="007773A0" w:rsidRPr="00D67DF9">
        <w:rPr>
          <w:rFonts w:asciiTheme="minorHAnsi" w:hAnsiTheme="minorHAnsi" w:cstheme="minorHAnsi"/>
          <w:spacing w:val="-4"/>
        </w:rPr>
        <w:br/>
      </w:r>
      <w:r w:rsidRPr="00D67DF9">
        <w:rPr>
          <w:rFonts w:asciiTheme="minorHAnsi" w:hAnsiTheme="minorHAnsi" w:cstheme="minorHAns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D67DF9">
        <w:rPr>
          <w:rFonts w:asciiTheme="minorHAnsi" w:hAnsiTheme="minorHAnsi" w:cstheme="minorHAnsi"/>
          <w:spacing w:val="-4"/>
        </w:rPr>
        <w:softHyphen/>
        <w:t xml:space="preserve">nia woli kontynuacji ubezpieczeń uważa się, że umowa ubezpieczenia wygasła z dniem zmiany formy prawnej, </w:t>
      </w:r>
      <w:r w:rsidR="00547930" w:rsidRPr="00D67DF9">
        <w:rPr>
          <w:rFonts w:asciiTheme="minorHAnsi" w:hAnsiTheme="minorHAnsi" w:cstheme="minorHAnsi"/>
          <w:spacing w:val="-4"/>
        </w:rPr>
        <w:br/>
      </w:r>
      <w:r w:rsidRPr="00D67DF9">
        <w:rPr>
          <w:rFonts w:asciiTheme="minorHAnsi" w:hAnsiTheme="minorHAnsi" w:cstheme="minorHAnsi"/>
          <w:spacing w:val="-4"/>
        </w:rPr>
        <w:t>a Wykonawca dokona zwrotu składki za niewykorzystany okres ubezpie</w:t>
      </w:r>
      <w:r w:rsidRPr="00D67DF9">
        <w:rPr>
          <w:rFonts w:asciiTheme="minorHAnsi" w:hAnsiTheme="minorHAnsi" w:cstheme="minorHAnsi"/>
          <w:spacing w:val="-4"/>
        </w:rPr>
        <w:softHyphen/>
        <w:t xml:space="preserve">czenia zgodnie </w:t>
      </w:r>
      <w:r w:rsidR="00547930" w:rsidRPr="00D67DF9">
        <w:rPr>
          <w:rFonts w:asciiTheme="minorHAnsi" w:hAnsiTheme="minorHAnsi" w:cstheme="minorHAnsi"/>
          <w:spacing w:val="-4"/>
        </w:rPr>
        <w:br/>
      </w:r>
      <w:r w:rsidRPr="00D67DF9">
        <w:rPr>
          <w:rFonts w:asciiTheme="minorHAnsi" w:hAnsiTheme="minorHAnsi" w:cstheme="minorHAnsi"/>
          <w:spacing w:val="-4"/>
        </w:rPr>
        <w:t>z przepisami Kodeksu cywilnego i zasadami rozliczenia określonymi w niniejszej umowie;</w:t>
      </w:r>
    </w:p>
    <w:p w14:paraId="20CE8B5E" w14:textId="77777777" w:rsidR="004D78DF" w:rsidRPr="00D67DF9" w:rsidRDefault="004D78DF"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przedmiotowego zakresu zamówienia, tj.:</w:t>
      </w:r>
    </w:p>
    <w:p w14:paraId="2EC54B79" w14:textId="77777777" w:rsidR="004D78DF" w:rsidRPr="00D67DF9" w:rsidRDefault="004D78DF" w:rsidP="009A50ED">
      <w:pPr>
        <w:widowControl w:val="0"/>
        <w:numPr>
          <w:ilvl w:val="0"/>
          <w:numId w:val="58"/>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wzrostu albo spadku liczby lub wartości, bądź w przypadku uzupełnienia sumy ubezpieczenia pojazdów,</w:t>
      </w:r>
    </w:p>
    <w:p w14:paraId="61ED2EE1" w14:textId="561C6FCC" w:rsidR="004D78DF" w:rsidRPr="00D67DF9" w:rsidRDefault="004D78DF" w:rsidP="009A50ED">
      <w:pPr>
        <w:widowControl w:val="0"/>
        <w:numPr>
          <w:ilvl w:val="0"/>
          <w:numId w:val="58"/>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D67DF9" w:rsidRDefault="004D78DF" w:rsidP="009A50ED">
      <w:pPr>
        <w:widowControl w:val="0"/>
        <w:numPr>
          <w:ilvl w:val="0"/>
          <w:numId w:val="58"/>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 xml:space="preserve">modyfikacji zakresu ochrony ubezpieczeniowej; </w:t>
      </w:r>
    </w:p>
    <w:p w14:paraId="39F88E6E" w14:textId="77777777" w:rsidR="004D78DF" w:rsidRPr="00D67DF9" w:rsidRDefault="004D78DF"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zmiany wynagrodzenia należnego Wykonawcy, jeśli zmiany opisane w pkt. 1.1-1.3 będą miały wpływ na wysokość tego wynagrodzenia: proporcjonalne zwiększenie wynagrodzenia Wykonawcy lub zwrot przez Wykonawcę składki za niewyko</w:t>
      </w:r>
      <w:r w:rsidRPr="00D67DF9">
        <w:rPr>
          <w:rFonts w:asciiTheme="minorHAnsi" w:hAnsiTheme="minorHAnsi" w:cstheme="minorHAnsi"/>
        </w:rPr>
        <w:softHyphen/>
        <w:t>rzy</w:t>
      </w:r>
      <w:r w:rsidRPr="00D67DF9">
        <w:rPr>
          <w:rFonts w:asciiTheme="minorHAnsi" w:hAnsiTheme="minorHAnsi" w:cstheme="minorHAnsi"/>
        </w:rPr>
        <w:softHyphen/>
        <w:t>stany okres ubezpieczenia, zgodnie z zasadami rozliczenia określonymi w niniejszej umowie,</w:t>
      </w:r>
    </w:p>
    <w:p w14:paraId="0F7CF159" w14:textId="77777777" w:rsidR="004D78DF" w:rsidRPr="00D67DF9" w:rsidRDefault="004D78DF"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lastRenderedPageBreak/>
        <w:t>wartość zmiany wynagrodzenia Wykonawcy musi być ekwiwalentna do jego świadczenia względem Zamawiającego;</w:t>
      </w:r>
    </w:p>
    <w:p w14:paraId="47439F93" w14:textId="77777777" w:rsidR="004D78DF" w:rsidRPr="00D67DF9" w:rsidRDefault="004D78DF" w:rsidP="009A50ED">
      <w:pPr>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zwiększenie wynagrodzenia należnego Wykonawcy w przypadkach określonych w pkt. 1.1-1.4 nie nastąpi, jeśli Wykonawca zrezygnuje ze wzrostu tego wynagrodzenia.</w:t>
      </w:r>
    </w:p>
    <w:p w14:paraId="084DA5BE" w14:textId="1CE99154" w:rsidR="004D78DF" w:rsidRPr="00D67DF9" w:rsidRDefault="005C21EB" w:rsidP="009A50ED">
      <w:pPr>
        <w:widowControl w:val="0"/>
        <w:numPr>
          <w:ilvl w:val="0"/>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Dopuszczalna jest zmiana umowy na podstawie art. 455 ust. 1 i 2 ustawy Prawo zamówień publicznych, z zachowaniem warunków określonych w powołanym przepisie.</w:t>
      </w:r>
    </w:p>
    <w:p w14:paraId="5CC6AE6C" w14:textId="3B613B4C" w:rsidR="00C92FE8" w:rsidRPr="00D67DF9" w:rsidRDefault="00C92FE8" w:rsidP="009A50ED">
      <w:pPr>
        <w:widowControl w:val="0"/>
        <w:numPr>
          <w:ilvl w:val="0"/>
          <w:numId w:val="56"/>
        </w:numPr>
        <w:tabs>
          <w:tab w:val="left" w:pos="426"/>
        </w:tabs>
        <w:suppressAutoHyphens w:val="0"/>
        <w:autoSpaceDE w:val="0"/>
        <w:autoSpaceDN w:val="0"/>
        <w:adjustRightInd w:val="0"/>
        <w:spacing w:line="276" w:lineRule="auto"/>
        <w:ind w:left="426" w:hanging="426"/>
        <w:jc w:val="both"/>
        <w:rPr>
          <w:rFonts w:asciiTheme="minorHAnsi" w:hAnsiTheme="minorHAnsi" w:cstheme="minorHAnsi"/>
          <w:lang w:eastAsia="pl-PL"/>
        </w:rPr>
      </w:pPr>
      <w:r w:rsidRPr="00D67DF9">
        <w:rPr>
          <w:rFonts w:asciiTheme="minorHAnsi" w:hAnsiTheme="minorHAnsi" w:cstheme="minorHAnsi"/>
        </w:rPr>
        <w:t>Warunkiem dokonania zmian, o których mowa w ust. 1</w:t>
      </w:r>
      <w:r w:rsidR="005C21EB" w:rsidRPr="00D67DF9">
        <w:rPr>
          <w:rFonts w:asciiTheme="minorHAnsi" w:hAnsiTheme="minorHAnsi" w:cstheme="minorHAnsi"/>
        </w:rPr>
        <w:t xml:space="preserve"> i 2</w:t>
      </w:r>
      <w:r w:rsidRPr="00D67DF9">
        <w:rPr>
          <w:rFonts w:asciiTheme="minorHAnsi" w:hAnsiTheme="minorHAnsi" w:cstheme="minorHAnsi"/>
        </w:rPr>
        <w:t xml:space="preserve"> powyżej jest złożenie pisemnego wniosku przez Stronę inicjującą zmianę i jego akceptacja – w odniesieniu do zmian opisanych </w:t>
      </w:r>
      <w:r w:rsidR="00E67FED" w:rsidRPr="00D67DF9">
        <w:rPr>
          <w:rFonts w:asciiTheme="minorHAnsi" w:hAnsiTheme="minorHAnsi" w:cstheme="minorHAnsi"/>
        </w:rPr>
        <w:br/>
      </w:r>
      <w:r w:rsidRPr="00D67DF9">
        <w:rPr>
          <w:rFonts w:asciiTheme="minorHAnsi" w:hAnsiTheme="minorHAnsi" w:cstheme="minorHAnsi"/>
        </w:rPr>
        <w:t>w pkt. 1.3 2-3  - przez drugą Stronę;</w:t>
      </w:r>
    </w:p>
    <w:p w14:paraId="1EEB7F42" w14:textId="08E2AC96" w:rsidR="00204877" w:rsidRPr="00D67DF9" w:rsidRDefault="00204877" w:rsidP="009A50ED">
      <w:pPr>
        <w:pStyle w:val="Akapitzlist"/>
        <w:widowControl w:val="0"/>
        <w:numPr>
          <w:ilvl w:val="1"/>
          <w:numId w:val="56"/>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warunki wprowadzenia zmiany do umowy:</w:t>
      </w:r>
    </w:p>
    <w:p w14:paraId="4B7DC71D" w14:textId="77777777" w:rsidR="00204877" w:rsidRPr="00D67DF9" w:rsidRDefault="00204877" w:rsidP="009A50ED">
      <w:pPr>
        <w:pStyle w:val="Akapitzlist"/>
        <w:widowControl w:val="0"/>
        <w:numPr>
          <w:ilvl w:val="0"/>
          <w:numId w:val="87"/>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t>Strona występująca o zmianę postanowień umowy zobowiązana jest do udokumentowania zaistnienia okoliczności, o których w niniejszym paragrafie,</w:t>
      </w:r>
    </w:p>
    <w:p w14:paraId="334C8FF5" w14:textId="77777777" w:rsidR="00204877" w:rsidRPr="00D67DF9" w:rsidRDefault="00204877" w:rsidP="009A50ED">
      <w:pPr>
        <w:pStyle w:val="Akapitzlist"/>
        <w:widowControl w:val="0"/>
        <w:numPr>
          <w:ilvl w:val="0"/>
          <w:numId w:val="87"/>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t>wniosek o zmianę postanowień umowy musi być wyrażony na piśmie,</w:t>
      </w:r>
    </w:p>
    <w:p w14:paraId="1B3B7D7A" w14:textId="77777777" w:rsidR="00204877" w:rsidRPr="00D67DF9" w:rsidRDefault="00204877" w:rsidP="009A50ED">
      <w:pPr>
        <w:pStyle w:val="Akapitzlist"/>
        <w:widowControl w:val="0"/>
        <w:numPr>
          <w:ilvl w:val="0"/>
          <w:numId w:val="87"/>
        </w:numPr>
        <w:tabs>
          <w:tab w:val="left" w:pos="851"/>
        </w:tabs>
        <w:suppressAutoHyphens w:val="0"/>
        <w:spacing w:line="276" w:lineRule="auto"/>
        <w:ind w:left="851" w:hanging="425"/>
        <w:jc w:val="both"/>
        <w:rPr>
          <w:rFonts w:asciiTheme="minorHAnsi" w:hAnsiTheme="minorHAnsi" w:cstheme="minorHAnsi"/>
        </w:rPr>
      </w:pPr>
      <w:r w:rsidRPr="00D67DF9">
        <w:rPr>
          <w:rFonts w:asciiTheme="minorHAnsi" w:hAnsiTheme="minorHAnsi" w:cstheme="minorHAnsi"/>
        </w:rPr>
        <w:t>złożony przez stronę inicjującą wniosek o zmianę powinien zawierać:</w:t>
      </w:r>
    </w:p>
    <w:p w14:paraId="54497222" w14:textId="77777777" w:rsidR="00204877" w:rsidRPr="00D67DF9" w:rsidRDefault="00204877" w:rsidP="009A50ED">
      <w:pPr>
        <w:pStyle w:val="Akapitzlist"/>
        <w:widowControl w:val="0"/>
        <w:numPr>
          <w:ilvl w:val="0"/>
          <w:numId w:val="88"/>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opis propozycji zmiany (treści zapisów umownych),</w:t>
      </w:r>
    </w:p>
    <w:p w14:paraId="20AC60C3" w14:textId="77777777" w:rsidR="00204877" w:rsidRPr="00D67DF9" w:rsidRDefault="00204877" w:rsidP="009A50ED">
      <w:pPr>
        <w:pStyle w:val="Akapitzlist"/>
        <w:widowControl w:val="0"/>
        <w:numPr>
          <w:ilvl w:val="0"/>
          <w:numId w:val="88"/>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uzasadnienie zmiany wraz z udokumentowaniem okoliczności stanowiących podstawę zmiany umowy,</w:t>
      </w:r>
    </w:p>
    <w:p w14:paraId="0AA2BDD5" w14:textId="77777777" w:rsidR="00204877" w:rsidRPr="00D67DF9" w:rsidRDefault="00204877" w:rsidP="009A50ED">
      <w:pPr>
        <w:pStyle w:val="Akapitzlist"/>
        <w:widowControl w:val="0"/>
        <w:numPr>
          <w:ilvl w:val="0"/>
          <w:numId w:val="88"/>
        </w:numPr>
        <w:tabs>
          <w:tab w:val="left" w:pos="426"/>
        </w:tabs>
        <w:suppressAutoHyphens w:val="0"/>
        <w:spacing w:line="276" w:lineRule="auto"/>
        <w:ind w:left="1276" w:hanging="425"/>
        <w:jc w:val="both"/>
        <w:rPr>
          <w:rFonts w:asciiTheme="minorHAnsi" w:hAnsiTheme="minorHAnsi" w:cstheme="minorHAnsi"/>
          <w:spacing w:val="-2"/>
        </w:rPr>
      </w:pPr>
      <w:r w:rsidRPr="00D67DF9">
        <w:rPr>
          <w:rFonts w:asciiTheme="minorHAnsi" w:hAnsiTheme="minorHAnsi" w:cstheme="minorHAnsi"/>
          <w:spacing w:val="-2"/>
        </w:rPr>
        <w:t>opis wpływu zmiany na warunki realizacji umowy, w tym na wynagrodzenie Wykonawcy,</w:t>
      </w:r>
    </w:p>
    <w:p w14:paraId="00C12EDD" w14:textId="15A589C3" w:rsidR="00C92FE8" w:rsidRPr="00D67DF9" w:rsidRDefault="00204877" w:rsidP="009A50ED">
      <w:pPr>
        <w:pStyle w:val="Akapitzlist"/>
        <w:widowControl w:val="0"/>
        <w:numPr>
          <w:ilvl w:val="0"/>
          <w:numId w:val="88"/>
        </w:numPr>
        <w:tabs>
          <w:tab w:val="left" w:pos="426"/>
        </w:tabs>
        <w:suppressAutoHyphens w:val="0"/>
        <w:spacing w:line="276" w:lineRule="auto"/>
        <w:ind w:left="1276" w:hanging="425"/>
        <w:jc w:val="both"/>
        <w:rPr>
          <w:rFonts w:asciiTheme="minorHAnsi" w:hAnsiTheme="minorHAnsi" w:cstheme="minorHAnsi"/>
        </w:rPr>
      </w:pPr>
      <w:r w:rsidRPr="00D67DF9">
        <w:rPr>
          <w:rFonts w:asciiTheme="minorHAnsi" w:hAnsiTheme="minorHAnsi" w:cstheme="minorHAnsi"/>
        </w:rPr>
        <w:t>termin, od którego zmiana ma obowiązywać.</w:t>
      </w:r>
    </w:p>
    <w:p w14:paraId="4A0E1B0D" w14:textId="71594A8B" w:rsidR="004D78DF" w:rsidRPr="00D67DF9" w:rsidRDefault="00B10A40" w:rsidP="009A50ED">
      <w:pPr>
        <w:widowControl w:val="0"/>
        <w:numPr>
          <w:ilvl w:val="0"/>
          <w:numId w:val="56"/>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Zmiana postanowień umowy może nastąpić w formie polisy lub innego dokumentu ubezpiecze</w:t>
      </w:r>
      <w:r w:rsidRPr="00D67DF9">
        <w:rPr>
          <w:rFonts w:asciiTheme="minorHAnsi" w:hAnsiTheme="minorHAnsi" w:cstheme="minorHAnsi"/>
          <w:spacing w:val="-4"/>
        </w:rPr>
        <w:softHyphen/>
        <w:t>nio</w:t>
      </w:r>
      <w:r w:rsidRPr="00D67DF9">
        <w:rPr>
          <w:rFonts w:asciiTheme="minorHAnsi" w:hAnsiTheme="minorHAnsi" w:cstheme="minorHAnsi"/>
          <w:spacing w:val="-4"/>
        </w:rPr>
        <w:softHyphen/>
        <w:t xml:space="preserve">wego albo pisemnego aneksu pod rygorem nieważności – </w:t>
      </w:r>
      <w:r w:rsidR="000A2DCE" w:rsidRPr="00D67DF9">
        <w:rPr>
          <w:rFonts w:asciiTheme="minorHAnsi" w:hAnsiTheme="minorHAnsi" w:cstheme="minorHAnsi"/>
          <w:spacing w:val="-4"/>
        </w:rPr>
        <w:t>z</w:t>
      </w:r>
      <w:r w:rsidRPr="00D67DF9">
        <w:rPr>
          <w:rFonts w:asciiTheme="minorHAnsi" w:hAnsiTheme="minorHAnsi" w:cstheme="minorHAnsi"/>
          <w:spacing w:val="-4"/>
        </w:rPr>
        <w:t>godnie z wnioskiem Zamawiającego.</w:t>
      </w:r>
    </w:p>
    <w:p w14:paraId="485E6E3A" w14:textId="0E96A7D0" w:rsidR="008A49D4" w:rsidRPr="00D67DF9" w:rsidRDefault="008A49D4" w:rsidP="009A50ED">
      <w:pPr>
        <w:widowControl w:val="0"/>
        <w:numPr>
          <w:ilvl w:val="0"/>
          <w:numId w:val="56"/>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Wszelkie uzupełnienia umowy </w:t>
      </w:r>
      <w:r w:rsidR="00610491" w:rsidRPr="00D67DF9">
        <w:rPr>
          <w:rFonts w:asciiTheme="minorHAnsi" w:hAnsiTheme="minorHAnsi" w:cstheme="minorHAnsi"/>
          <w:spacing w:val="-4"/>
        </w:rPr>
        <w:t xml:space="preserve">(zamówienia) </w:t>
      </w:r>
      <w:r w:rsidRPr="00D67DF9">
        <w:rPr>
          <w:rFonts w:asciiTheme="minorHAnsi" w:hAnsiTheme="minorHAnsi" w:cstheme="minorHAnsi"/>
          <w:spacing w:val="-4"/>
        </w:rPr>
        <w:t>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4E162B0" w14:textId="06197E49" w:rsidR="004D78DF" w:rsidRPr="00D67DF9" w:rsidRDefault="009577B8" w:rsidP="003C551D">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 xml:space="preserve">Zmiana lub waloryzacja </w:t>
      </w:r>
      <w:r w:rsidR="004D78DF" w:rsidRPr="00D67DF9">
        <w:rPr>
          <w:rFonts w:asciiTheme="minorHAnsi" w:hAnsiTheme="minorHAnsi" w:cstheme="minorHAnsi"/>
          <w:b/>
        </w:rPr>
        <w:t>wynagrodzenia należnego Wykonawcy</w:t>
      </w:r>
    </w:p>
    <w:p w14:paraId="1593C22C" w14:textId="7AD4F71D"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 §1</w:t>
      </w:r>
      <w:r w:rsidR="00E2467C" w:rsidRPr="00D67DF9">
        <w:rPr>
          <w:rFonts w:asciiTheme="minorHAnsi" w:hAnsiTheme="minorHAnsi" w:cstheme="minorHAnsi"/>
          <w:b/>
        </w:rPr>
        <w:t>3</w:t>
      </w:r>
    </w:p>
    <w:p w14:paraId="608CC95B" w14:textId="77777777"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Zgodnie z art. 436 pkt 4 lit. b ustawy Prawo zamówień publicznych, wysokość wynagrodzenia należnego Wykonawcy może podlegać waloryzacji, w przypadku zmiany:</w:t>
      </w:r>
    </w:p>
    <w:p w14:paraId="14158AD1" w14:textId="77777777" w:rsidR="004D78DF" w:rsidRPr="00D67DF9" w:rsidRDefault="004D78DF" w:rsidP="009A50ED">
      <w:pPr>
        <w:widowControl w:val="0"/>
        <w:numPr>
          <w:ilvl w:val="0"/>
          <w:numId w:val="60"/>
        </w:numPr>
        <w:tabs>
          <w:tab w:val="left" w:pos="709"/>
        </w:tabs>
        <w:suppressAutoHyphens w:val="0"/>
        <w:spacing w:line="276" w:lineRule="auto"/>
        <w:ind w:left="709" w:hanging="283"/>
        <w:jc w:val="both"/>
        <w:rPr>
          <w:rFonts w:asciiTheme="minorHAnsi" w:eastAsia="SimSun" w:hAnsiTheme="minorHAnsi" w:cstheme="minorHAnsi"/>
        </w:rPr>
      </w:pPr>
      <w:bookmarkStart w:id="277" w:name="_Hlk145931882"/>
      <w:r w:rsidRPr="00D67DF9">
        <w:rPr>
          <w:rFonts w:asciiTheme="minorHAnsi" w:eastAsia="SimSun" w:hAnsiTheme="minorHAnsi" w:cstheme="minorHAnsi"/>
        </w:rPr>
        <w:t xml:space="preserve">stawki podatku od towarów i usług oraz podatku akcyzowego, </w:t>
      </w:r>
    </w:p>
    <w:p w14:paraId="197B36D7" w14:textId="092AC9D8" w:rsidR="004D78DF" w:rsidRPr="00D67DF9" w:rsidRDefault="004D78DF" w:rsidP="009A50ED">
      <w:pPr>
        <w:widowControl w:val="0"/>
        <w:numPr>
          <w:ilvl w:val="0"/>
          <w:numId w:val="60"/>
        </w:numPr>
        <w:tabs>
          <w:tab w:val="left" w:pos="709"/>
        </w:tabs>
        <w:suppressAutoHyphens w:val="0"/>
        <w:spacing w:line="276" w:lineRule="auto"/>
        <w:ind w:left="709" w:hanging="283"/>
        <w:jc w:val="both"/>
        <w:rPr>
          <w:rFonts w:asciiTheme="minorHAnsi" w:eastAsia="SimSun" w:hAnsiTheme="minorHAnsi" w:cstheme="minorHAnsi"/>
        </w:rPr>
      </w:pPr>
      <w:r w:rsidRPr="00D67DF9">
        <w:rPr>
          <w:rFonts w:asciiTheme="minorHAnsi" w:eastAsia="SimSun" w:hAnsiTheme="minorHAnsi" w:cstheme="minorHAnsi"/>
        </w:rPr>
        <w:t xml:space="preserve">wysokości minimalnego wynagrodzenia za pracę albo wysokości minimalnej stawki godzinowej, ustalonych na podstawie przepisów ustawy z dnia 10 października 2002 r. </w:t>
      </w:r>
      <w:r w:rsidR="007773A0" w:rsidRPr="00D67DF9">
        <w:rPr>
          <w:rFonts w:asciiTheme="minorHAnsi" w:eastAsia="SimSun" w:hAnsiTheme="minorHAnsi" w:cstheme="minorHAnsi"/>
        </w:rPr>
        <w:br/>
      </w:r>
      <w:r w:rsidRPr="00D67DF9">
        <w:rPr>
          <w:rFonts w:asciiTheme="minorHAnsi" w:eastAsia="SimSun" w:hAnsiTheme="minorHAnsi" w:cstheme="minorHAnsi"/>
        </w:rPr>
        <w:t xml:space="preserve">o minimalnym wynagrodzeniu za pracę, </w:t>
      </w:r>
    </w:p>
    <w:p w14:paraId="26F39173" w14:textId="498E275B" w:rsidR="004D78DF" w:rsidRPr="00D67DF9" w:rsidRDefault="004D78DF" w:rsidP="009A50ED">
      <w:pPr>
        <w:widowControl w:val="0"/>
        <w:numPr>
          <w:ilvl w:val="0"/>
          <w:numId w:val="60"/>
        </w:numPr>
        <w:tabs>
          <w:tab w:val="left" w:pos="709"/>
        </w:tabs>
        <w:suppressAutoHyphens w:val="0"/>
        <w:spacing w:line="276" w:lineRule="auto"/>
        <w:ind w:left="709" w:hanging="283"/>
        <w:jc w:val="both"/>
        <w:rPr>
          <w:rFonts w:asciiTheme="minorHAnsi" w:eastAsia="SimSun" w:hAnsiTheme="minorHAnsi" w:cstheme="minorHAnsi"/>
        </w:rPr>
      </w:pPr>
      <w:r w:rsidRPr="00D67DF9">
        <w:rPr>
          <w:rFonts w:asciiTheme="minorHAnsi" w:eastAsia="SimSun" w:hAnsiTheme="minorHAnsi" w:cstheme="minorHAnsi"/>
        </w:rPr>
        <w:t xml:space="preserve">zasad podlegania ubezpieczeniom społecznym lub ubezpieczeniu zdrowotnemu </w:t>
      </w:r>
      <w:r w:rsidR="007773A0" w:rsidRPr="00D67DF9">
        <w:rPr>
          <w:rFonts w:asciiTheme="minorHAnsi" w:eastAsia="SimSun" w:hAnsiTheme="minorHAnsi" w:cstheme="minorHAnsi"/>
        </w:rPr>
        <w:br/>
      </w:r>
      <w:r w:rsidRPr="00D67DF9">
        <w:rPr>
          <w:rFonts w:asciiTheme="minorHAnsi" w:eastAsia="SimSun" w:hAnsiTheme="minorHAnsi" w:cstheme="minorHAnsi"/>
        </w:rPr>
        <w:t xml:space="preserve">lub wysokości składki na ubezpieczenia społeczne lub zdrowotne, </w:t>
      </w:r>
    </w:p>
    <w:p w14:paraId="691FBD38" w14:textId="77777777" w:rsidR="004D78DF" w:rsidRPr="00D67DF9" w:rsidRDefault="004D78DF" w:rsidP="009A50ED">
      <w:pPr>
        <w:widowControl w:val="0"/>
        <w:numPr>
          <w:ilvl w:val="0"/>
          <w:numId w:val="60"/>
        </w:numPr>
        <w:tabs>
          <w:tab w:val="left" w:pos="709"/>
        </w:tabs>
        <w:suppressAutoHyphens w:val="0"/>
        <w:spacing w:line="276" w:lineRule="auto"/>
        <w:ind w:left="709" w:hanging="283"/>
        <w:jc w:val="both"/>
        <w:rPr>
          <w:rFonts w:asciiTheme="minorHAnsi" w:hAnsiTheme="minorHAnsi" w:cstheme="minorHAnsi"/>
        </w:rPr>
      </w:pPr>
      <w:r w:rsidRPr="00D67DF9">
        <w:rPr>
          <w:rFonts w:asciiTheme="minorHAnsi" w:hAnsiTheme="minorHAnsi" w:cstheme="minorHAnsi"/>
        </w:rPr>
        <w:t>zasad gromadzenia i wysokości wpłat do pracowniczych planów kapitałowych, o których mowa w ustawie z dnia 4 października 2018 r. o pracowniczych planach kapitałowych</w:t>
      </w:r>
      <w:r w:rsidRPr="00D67DF9">
        <w:rPr>
          <w:rFonts w:asciiTheme="minorHAnsi" w:eastAsia="SimSun" w:hAnsiTheme="minorHAnsi" w:cstheme="minorHAnsi"/>
        </w:rPr>
        <w:t xml:space="preserve">, </w:t>
      </w:r>
    </w:p>
    <w:bookmarkEnd w:id="277"/>
    <w:p w14:paraId="01AB0263" w14:textId="77777777" w:rsidR="004D78DF" w:rsidRPr="00D67DF9" w:rsidRDefault="004D78DF" w:rsidP="003C551D">
      <w:pPr>
        <w:widowControl w:val="0"/>
        <w:tabs>
          <w:tab w:val="left" w:pos="709"/>
        </w:tabs>
        <w:suppressAutoHyphens w:val="0"/>
        <w:spacing w:line="276" w:lineRule="auto"/>
        <w:ind w:left="709"/>
        <w:jc w:val="both"/>
        <w:rPr>
          <w:rFonts w:asciiTheme="minorHAnsi" w:hAnsiTheme="minorHAnsi" w:cstheme="minorHAnsi"/>
        </w:rPr>
      </w:pPr>
      <w:r w:rsidRPr="00D67DF9">
        <w:rPr>
          <w:rFonts w:asciiTheme="minorHAnsi" w:hAnsiTheme="minorHAnsi" w:cstheme="minorHAnsi"/>
        </w:rPr>
        <w:t>- jeżeli zmiany te będą miały wpływ na koszty wykonania zamówienia przez Wykonawcę.</w:t>
      </w:r>
    </w:p>
    <w:p w14:paraId="188738CE" w14:textId="6D889743"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D67DF9">
        <w:rPr>
          <w:rFonts w:asciiTheme="minorHAnsi" w:hAnsiTheme="minorHAnsi" w:cstheme="minorHAnsi"/>
        </w:rPr>
        <w:br/>
      </w:r>
      <w:r w:rsidRPr="00D67DF9">
        <w:rPr>
          <w:rFonts w:asciiTheme="minorHAnsi" w:hAnsiTheme="minorHAnsi" w:cstheme="minorHAnsi"/>
        </w:rPr>
        <w:t>lub podatku akcyzowego.</w:t>
      </w:r>
    </w:p>
    <w:p w14:paraId="169AEA18" w14:textId="2C1FD0F0"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lang w:eastAsia="en-US"/>
        </w:rPr>
        <w:t xml:space="preserve">W przypadku zmiany, o której mowa w ust. 1 pkt. 2, Wykonawca zobligowany będzie przedłożyć </w:t>
      </w:r>
      <w:r w:rsidRPr="00D67DF9">
        <w:rPr>
          <w:rFonts w:asciiTheme="minorHAnsi" w:hAnsiTheme="minorHAnsi" w:cstheme="minorHAnsi"/>
          <w:lang w:eastAsia="en-US"/>
        </w:rPr>
        <w:lastRenderedPageBreak/>
        <w:t xml:space="preserve">Zamawiającemu wykaz zatrudnionych do realizacji umowy pracowników, dla których </w:t>
      </w:r>
      <w:r w:rsidR="007773A0" w:rsidRPr="00D67DF9">
        <w:rPr>
          <w:rFonts w:asciiTheme="minorHAnsi" w:hAnsiTheme="minorHAnsi" w:cstheme="minorHAnsi"/>
          <w:lang w:eastAsia="en-US"/>
        </w:rPr>
        <w:br/>
      </w:r>
      <w:r w:rsidRPr="00D67DF9">
        <w:rPr>
          <w:rFonts w:asciiTheme="minorHAnsi" w:hAnsiTheme="minorHAnsi" w:cstheme="minorHAnsi"/>
          <w:lang w:eastAsia="en-US"/>
        </w:rPr>
        <w:t>ma zastoso</w:t>
      </w:r>
      <w:r w:rsidRPr="00D67DF9">
        <w:rPr>
          <w:rFonts w:asciiTheme="minorHAnsi" w:hAnsiTheme="minorHAnsi" w:cstheme="minorHAns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W przypadku zmiany, o której mowa w ust. 1 pkt. 3 i 4, Wykonawca zobligowany będzie przedłożyć Zamawiającemu wykaz zatrudnionych do realizacji umowy pracowników, dla których ma zastoso</w:t>
      </w:r>
      <w:r w:rsidRPr="00D67DF9">
        <w:rPr>
          <w:rFonts w:asciiTheme="minorHAnsi" w:hAnsiTheme="minorHAnsi" w:cstheme="minorHAns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D67DF9">
        <w:rPr>
          <w:rFonts w:asciiTheme="minorHAnsi" w:hAnsiTheme="minorHAnsi" w:cstheme="minorHAnsi"/>
          <w:spacing w:val="-4"/>
        </w:rPr>
        <w:t xml:space="preserve"> </w:t>
      </w:r>
      <w:r w:rsidRPr="00D67DF9">
        <w:rPr>
          <w:rFonts w:asciiTheme="minorHAnsi" w:hAnsiTheme="minorHAnsi" w:cstheme="minorHAnsi"/>
          <w:spacing w:val="-4"/>
        </w:rPr>
        <w:t>w ust. 1 pkt. 3 i 4, przy zachowaniu dotychczasowej kwoty netto wynagrodzenia osób bezpośrednio wykonujących zamówienie na rzecz Zamawiającego.</w:t>
      </w:r>
    </w:p>
    <w:p w14:paraId="0EC2D051" w14:textId="335DF858"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Podstawą do dokonania zmiany wynagrodzenia w przypadkach, o których mowa w ust. 1, jest pisemny wniosek Wykonawcy lub Zamawiającego, złożony drugiej Stronie umowy najpóźniej </w:t>
      </w:r>
      <w:r w:rsidR="007773A0" w:rsidRPr="00D67DF9">
        <w:rPr>
          <w:rFonts w:asciiTheme="minorHAnsi" w:hAnsiTheme="minorHAnsi" w:cstheme="minorHAnsi"/>
        </w:rPr>
        <w:br/>
      </w:r>
      <w:r w:rsidRPr="00D67DF9">
        <w:rPr>
          <w:rFonts w:asciiTheme="minorHAnsi" w:hAnsiTheme="minorHAnsi" w:cstheme="minorHAnsi"/>
        </w:rPr>
        <w:t xml:space="preserve">w terminie do 30 dni od wejścia w życie nowych przepisów, zawierający dokładny opis proponowanej zmiany wraz z uzasadnieniem i szczegółową kalkulacją kosztów oraz zasadami sporządzenia takiej kalkulacji. </w:t>
      </w:r>
    </w:p>
    <w:p w14:paraId="62BE5AFC" w14:textId="77777777"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Wykonawca zobowiązany jest wykazać we wniosku i udowodnić Zamawiającemu, że zmiana przepisów, wskazanych w ust. 1, będzie miała wpływ na koszty wykonania przez niego zamówienia.</w:t>
      </w:r>
    </w:p>
    <w:p w14:paraId="3BB57227" w14:textId="700A27D0"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Wniosek Wykonawcy wraz z załączonymi dokumentami podlegać będzie weryfikacji ze strony Zamawiającego, który w terminie 14 dni od otrzymania wniosku może zwrócić się do Wykonawcy </w:t>
      </w:r>
      <w:r w:rsidR="00292394" w:rsidRPr="00D67DF9">
        <w:rPr>
          <w:rFonts w:asciiTheme="minorHAnsi" w:hAnsiTheme="minorHAnsi" w:cstheme="minorHAnsi"/>
          <w:spacing w:val="-4"/>
        </w:rPr>
        <w:br/>
      </w:r>
      <w:r w:rsidRPr="00D67DF9">
        <w:rPr>
          <w:rFonts w:asciiTheme="minorHAnsi" w:hAnsiTheme="minorHAnsi" w:cstheme="minorHAnsi"/>
          <w:spacing w:val="-4"/>
        </w:rPr>
        <w:t xml:space="preserve">z wezwaniem o jego uzupełnienie, poprzez przekazanie dodatkowych wyjaśnień, informacji </w:t>
      </w:r>
      <w:r w:rsidR="00292394" w:rsidRPr="00D67DF9">
        <w:rPr>
          <w:rFonts w:asciiTheme="minorHAnsi" w:hAnsiTheme="minorHAnsi" w:cstheme="minorHAnsi"/>
          <w:spacing w:val="-4"/>
        </w:rPr>
        <w:br/>
      </w:r>
      <w:r w:rsidRPr="00D67DF9">
        <w:rPr>
          <w:rFonts w:asciiTheme="minorHAnsi" w:hAnsiTheme="minorHAnsi" w:cstheme="minorHAnsi"/>
          <w:spacing w:val="-4"/>
        </w:rPr>
        <w:t>lub dokumentów. Wykonawca jest zobowiązany odpowiedzieć na wezwanie Zamawiającego wyczerpu</w:t>
      </w:r>
      <w:r w:rsidRPr="00D67DF9">
        <w:rPr>
          <w:rFonts w:asciiTheme="minorHAnsi" w:hAnsiTheme="minorHAnsi" w:cstheme="minorHAnsi"/>
          <w:spacing w:val="-4"/>
        </w:rPr>
        <w:softHyphen/>
        <w:t>jąco i zgodnie ze stanem faktycznym, w terminie 7 dni od dnia otrzymania wezwania.</w:t>
      </w:r>
    </w:p>
    <w:p w14:paraId="3AE91EA1" w14:textId="47FAC529"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 przypadku wniosku składanego przez Zamawiającego,</w:t>
      </w:r>
      <w:r w:rsidRPr="00D67DF9">
        <w:rPr>
          <w:rFonts w:asciiTheme="minorHAnsi" w:hAnsiTheme="minorHAnsi" w:cstheme="minorHAnsi"/>
          <w:lang w:eastAsia="en-US"/>
        </w:rPr>
        <w:t xml:space="preserve"> </w:t>
      </w:r>
      <w:r w:rsidRPr="00D67DF9">
        <w:rPr>
          <w:rFonts w:asciiTheme="minorHAnsi" w:hAnsiTheme="minorHAnsi" w:cstheme="minorHAnsi"/>
        </w:rPr>
        <w:t xml:space="preserve">wniosek taki powinien zawierać </w:t>
      </w:r>
      <w:r w:rsidR="007773A0" w:rsidRPr="00D67DF9">
        <w:rPr>
          <w:rFonts w:asciiTheme="minorHAnsi" w:hAnsiTheme="minorHAnsi" w:cstheme="minorHAnsi"/>
        </w:rPr>
        <w:br/>
      </w:r>
      <w:r w:rsidRPr="00D67DF9">
        <w:rPr>
          <w:rFonts w:asciiTheme="minorHAnsi" w:hAnsiTheme="minorHAnsi" w:cstheme="minorHAnsi"/>
        </w:rPr>
        <w:t>co najmniej propozycję zmiany umowy w zakresie wysokości wynagrodzenia należnego Wykonawcy oraz powołanie się na podstawę prawną zmiany przepisów.</w:t>
      </w:r>
    </w:p>
    <w:p w14:paraId="3BB14EBD" w14:textId="1BB72CBA"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Przed przekazaniem wniosku, o którym mowa w pkt. 10, Zamawiający może zwrócić się </w:t>
      </w:r>
      <w:r w:rsidR="007773A0" w:rsidRPr="00D67DF9">
        <w:rPr>
          <w:rFonts w:asciiTheme="minorHAnsi" w:hAnsiTheme="minorHAnsi" w:cstheme="minorHAnsi"/>
        </w:rPr>
        <w:br/>
      </w:r>
      <w:r w:rsidRPr="00D67DF9">
        <w:rPr>
          <w:rFonts w:asciiTheme="minorHAnsi" w:hAnsiTheme="minorHAnsi" w:cstheme="minorHAnsi"/>
        </w:rPr>
        <w:t xml:space="preserve">do Wykonawcy o udzielenie informacji lub przekazanie wyjaśnień lub dokumentów niezbędnych do oceny przez Zamawiającego, czy zmiany w zakresie przepisów przywołanych </w:t>
      </w:r>
      <w:r w:rsidR="00E67FED" w:rsidRPr="00D67DF9">
        <w:rPr>
          <w:rFonts w:asciiTheme="minorHAnsi" w:hAnsiTheme="minorHAnsi" w:cstheme="minorHAnsi"/>
        </w:rPr>
        <w:br/>
      </w:r>
      <w:r w:rsidRPr="00D67DF9">
        <w:rPr>
          <w:rFonts w:asciiTheme="minorHAnsi" w:hAnsiTheme="minorHAnsi" w:cstheme="minorHAns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Jeżeli w trakcie trwania procedury opisanej powyżej zostanie wykazane bezsprzecznie, </w:t>
      </w:r>
      <w:r w:rsidR="007773A0" w:rsidRPr="00D67DF9">
        <w:rPr>
          <w:rFonts w:asciiTheme="minorHAnsi" w:hAnsiTheme="minorHAnsi" w:cstheme="minorHAnsi"/>
        </w:rPr>
        <w:br/>
      </w:r>
      <w:r w:rsidRPr="00D67DF9">
        <w:rPr>
          <w:rFonts w:asciiTheme="minorHAnsi" w:hAnsiTheme="minorHAnsi" w:cstheme="minorHAnsi"/>
        </w:rPr>
        <w:t xml:space="preserve">że zmiany przywołanych w ust. 1 przepisów uzasadniają zmianę wysokości wynagrodzenia </w:t>
      </w:r>
      <w:r w:rsidRPr="00D67DF9">
        <w:rPr>
          <w:rFonts w:asciiTheme="minorHAnsi" w:hAnsiTheme="minorHAnsi" w:cstheme="minorHAnsi"/>
        </w:rPr>
        <w:lastRenderedPageBreak/>
        <w:t>należnego Wykonawcy, Strony umowy zawrą stosowny aneks do umowy, określający nową wysokość wynagrodzenia Wykonawcy, z uwzględnieniem dowiedzionych zmian.</w:t>
      </w:r>
    </w:p>
    <w:p w14:paraId="4C38A9D9" w14:textId="43D5AA79" w:rsidR="004D78DF" w:rsidRPr="00D67DF9" w:rsidRDefault="004D78DF" w:rsidP="009A50ED">
      <w:pPr>
        <w:widowControl w:val="0"/>
        <w:numPr>
          <w:ilvl w:val="0"/>
          <w:numId w:val="59"/>
        </w:numPr>
        <w:tabs>
          <w:tab w:val="left"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Zmiana wynagrodzenia należnego Wykonawcy może nastąpić nie wcześniej niż z dniem wejścia </w:t>
      </w:r>
      <w:r w:rsidRPr="00D67DF9">
        <w:rPr>
          <w:rFonts w:asciiTheme="minorHAnsi" w:hAnsiTheme="minorHAnsi" w:cstheme="minorHAnsi"/>
        </w:rPr>
        <w:br/>
        <w:t>w życie przepisów, stanowiących podstawę do wystąpienia z wnioskiem o zmianę i nie wcześniej niż po upływie 12 miesięcy od daty rozpoczęcia realizacji zamówienia.</w:t>
      </w:r>
    </w:p>
    <w:p w14:paraId="5C4D9EB4" w14:textId="79E2F6B6" w:rsidR="00AB2832" w:rsidRPr="00D67DF9" w:rsidRDefault="00AB2832" w:rsidP="003C551D">
      <w:pPr>
        <w:widowControl w:val="0"/>
        <w:suppressAutoHyphens w:val="0"/>
        <w:spacing w:before="80" w:line="276" w:lineRule="auto"/>
        <w:jc w:val="center"/>
        <w:rPr>
          <w:rFonts w:asciiTheme="minorHAnsi" w:hAnsiTheme="minorHAnsi" w:cstheme="minorHAnsi"/>
          <w:b/>
          <w:spacing w:val="-4"/>
        </w:rPr>
      </w:pPr>
      <w:r w:rsidRPr="00D67DF9">
        <w:rPr>
          <w:rFonts w:asciiTheme="minorHAnsi" w:hAnsiTheme="minorHAnsi" w:cstheme="minorHAnsi"/>
          <w:b/>
          <w:spacing w:val="-4"/>
        </w:rPr>
        <w:t>§1</w:t>
      </w:r>
      <w:r w:rsidR="00E2467C" w:rsidRPr="00D67DF9">
        <w:rPr>
          <w:rFonts w:asciiTheme="minorHAnsi" w:hAnsiTheme="minorHAnsi" w:cstheme="minorHAnsi"/>
          <w:b/>
          <w:spacing w:val="-4"/>
        </w:rPr>
        <w:t>4</w:t>
      </w:r>
    </w:p>
    <w:p w14:paraId="28CE4E83" w14:textId="77777777"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Przez zmianę ceny materiałów lub kosztów rozumie się wzrost odpowiednio cen lub kosztów, </w:t>
      </w:r>
      <w:r w:rsidRPr="00D67DF9">
        <w:rPr>
          <w:rFonts w:asciiTheme="minorHAnsi" w:hAnsiTheme="minorHAnsi" w:cstheme="minorHAnsi"/>
          <w:spacing w:val="-4"/>
        </w:rPr>
        <w:br/>
        <w:t>jak i ich obniżenie, względem ceny lub kosztu przyjętych w celu ustalenia wynagrodzenia Wykonawcy zawartego w ofercie.</w:t>
      </w:r>
    </w:p>
    <w:p w14:paraId="50228425" w14:textId="77777777"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Zamawiający ustala następujące zasady, stanowiące podstawę wprowadzenia zmiany wysokości wynagrodzenia należnego Wykonawcy:</w:t>
      </w:r>
    </w:p>
    <w:p w14:paraId="57346B56"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D67DF9">
        <w:rPr>
          <w:rFonts w:asciiTheme="minorHAnsi" w:hAnsiTheme="minorHAnsi" w:cstheme="minorHAnsi"/>
          <w:spacing w:val="-4"/>
        </w:rPr>
        <w:br/>
        <w:t>i usług konsumpcyjnych w zakresie „kwartał do poprzedniego kwartału”), informujący czy nastąpiły zmiany cen lub kosztów i w jakiej wysokości,</w:t>
      </w:r>
    </w:p>
    <w:p w14:paraId="48DA7E0E"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6"/>
        </w:rPr>
      </w:pPr>
      <w:r w:rsidRPr="00D67DF9">
        <w:rPr>
          <w:rFonts w:asciiTheme="minorHAnsi" w:hAnsiTheme="minorHAnsi" w:cstheme="minorHAns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wniosek musi zawierać dowody jednoznacznie wskazujące, że zmiana cen materiałów </w:t>
      </w:r>
      <w:r w:rsidRPr="00D67DF9">
        <w:rPr>
          <w:rFonts w:asciiTheme="minorHAnsi" w:hAnsiTheme="minorHAnsi" w:cstheme="minorHAnsi"/>
          <w:spacing w:val="-4"/>
        </w:rPr>
        <w:br/>
        <w:t>lub kosztów o ponad 10% w stosunku do cen lub kosztów obowiązujących w terminie składania oferty, wpłynęła na koszty wykonania zamówienia,</w:t>
      </w:r>
    </w:p>
    <w:p w14:paraId="2C67EA69"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D67DF9">
        <w:rPr>
          <w:rFonts w:asciiTheme="minorHAnsi" w:hAnsiTheme="minorHAnsi" w:cstheme="minorHAnsi"/>
          <w:spacing w:val="-4"/>
        </w:rPr>
        <w:softHyphen/>
        <w:t>jąco i zgodnie ze stanem faktycznym, w terminie 7 dni od dnia otrzymania wezwania,</w:t>
      </w:r>
    </w:p>
    <w:p w14:paraId="2998791E"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D67DF9">
        <w:rPr>
          <w:rFonts w:asciiTheme="minorHAnsi" w:hAnsiTheme="minorHAnsi" w:cstheme="minorHAnsi"/>
          <w:spacing w:val="-4"/>
        </w:rPr>
        <w:br/>
        <w:t>do Zamawiającego lub Wykonawcy,</w:t>
      </w:r>
    </w:p>
    <w:p w14:paraId="596B3100" w14:textId="77777777" w:rsidR="00AB2832" w:rsidRPr="00D67DF9" w:rsidRDefault="00AB2832" w:rsidP="009A50ED">
      <w:pPr>
        <w:widowControl w:val="0"/>
        <w:numPr>
          <w:ilvl w:val="1"/>
          <w:numId w:val="97"/>
        </w:numPr>
        <w:tabs>
          <w:tab w:val="left" w:pos="709"/>
        </w:tabs>
        <w:suppressAutoHyphens w:val="0"/>
        <w:spacing w:line="276" w:lineRule="auto"/>
        <w:ind w:left="709" w:hanging="283"/>
        <w:jc w:val="both"/>
        <w:rPr>
          <w:rFonts w:asciiTheme="minorHAnsi" w:hAnsiTheme="minorHAnsi" w:cstheme="minorHAnsi"/>
          <w:spacing w:val="-4"/>
        </w:rPr>
      </w:pPr>
      <w:r w:rsidRPr="00D67DF9">
        <w:rPr>
          <w:rFonts w:asciiTheme="minorHAnsi" w:hAnsiTheme="minorHAnsi" w:cstheme="minorHAnsi"/>
          <w:spacing w:val="-4"/>
        </w:rPr>
        <w:t xml:space="preserve">jeżeli bezsprzecznie zostanie wykazane, że zmiany ceny materiałów lub kosztów związanych </w:t>
      </w:r>
      <w:r w:rsidRPr="00D67DF9">
        <w:rPr>
          <w:rFonts w:asciiTheme="minorHAnsi" w:hAnsiTheme="minorHAnsi" w:cstheme="minorHAnsi"/>
          <w:spacing w:val="-4"/>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331FF174"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8"/>
        </w:rPr>
      </w:pPr>
      <w:r w:rsidRPr="00D67DF9">
        <w:rPr>
          <w:rFonts w:asciiTheme="minorHAnsi" w:hAnsiTheme="minorHAnsi" w:cstheme="minorHAnsi"/>
          <w:spacing w:val="-8"/>
        </w:rPr>
        <w:lastRenderedPageBreak/>
        <w:t xml:space="preserve">Pierwsza zmiana wynagrodzenia należnego Wykonawcy może nastąpić nie wcześniej niż po upływie </w:t>
      </w:r>
      <w:r w:rsidRPr="00D67DF9">
        <w:rPr>
          <w:rFonts w:asciiTheme="minorHAnsi" w:hAnsiTheme="minorHAnsi" w:cstheme="minorHAnsi"/>
          <w:spacing w:val="-8"/>
        </w:rPr>
        <w:br/>
      </w:r>
      <w:r w:rsidR="00DF7D84" w:rsidRPr="00D67DF9">
        <w:rPr>
          <w:rFonts w:asciiTheme="minorHAnsi" w:hAnsiTheme="minorHAnsi" w:cstheme="minorHAnsi"/>
          <w:spacing w:val="-8"/>
        </w:rPr>
        <w:t>6</w:t>
      </w:r>
      <w:r w:rsidRPr="00D67DF9">
        <w:rPr>
          <w:rFonts w:asciiTheme="minorHAnsi" w:hAnsiTheme="minorHAnsi" w:cstheme="minorHAnsi"/>
          <w:spacing w:val="-8"/>
        </w:rPr>
        <w:t xml:space="preserve"> miesięcy od daty rozpoczęcia realizacji zamówienia. Każda kolejna waloryzacja może być dokonywana po upływie </w:t>
      </w:r>
      <w:r w:rsidR="00DF7D84" w:rsidRPr="00D67DF9">
        <w:rPr>
          <w:rFonts w:asciiTheme="minorHAnsi" w:hAnsiTheme="minorHAnsi" w:cstheme="minorHAnsi"/>
          <w:spacing w:val="-8"/>
        </w:rPr>
        <w:t>6</w:t>
      </w:r>
      <w:r w:rsidRPr="00D67DF9">
        <w:rPr>
          <w:rFonts w:asciiTheme="minorHAnsi" w:hAnsiTheme="minorHAnsi" w:cstheme="minorHAnsi"/>
          <w:spacing w:val="-8"/>
        </w:rPr>
        <w:t xml:space="preserve"> miesięcy od poprzedniej waloryzacji i będzie wyliczana ze wskaźnika publikowanego przez Prezesa Głównego Urzędu Statystycznego za okres, który upłynął od poprzedniej waloryzacji. </w:t>
      </w:r>
    </w:p>
    <w:p w14:paraId="42007E3D" w14:textId="77777777"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6"/>
        </w:rPr>
      </w:pPr>
      <w:r w:rsidRPr="00D67DF9">
        <w:rPr>
          <w:rFonts w:asciiTheme="minorHAnsi" w:hAnsiTheme="minorHAnsi" w:cstheme="minorHAns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27F7B278" w14:textId="45388668" w:rsidR="00AB2832" w:rsidRPr="00D67DF9" w:rsidRDefault="00AB2832" w:rsidP="009A50ED">
      <w:pPr>
        <w:widowControl w:val="0"/>
        <w:numPr>
          <w:ilvl w:val="0"/>
          <w:numId w:val="96"/>
        </w:numPr>
        <w:tabs>
          <w:tab w:val="left" w:pos="426"/>
        </w:tabs>
        <w:suppressAutoHyphens w:val="0"/>
        <w:spacing w:line="276" w:lineRule="auto"/>
        <w:ind w:left="426" w:hanging="426"/>
        <w:jc w:val="both"/>
        <w:rPr>
          <w:rFonts w:asciiTheme="minorHAnsi" w:hAnsiTheme="minorHAnsi" w:cstheme="minorHAnsi"/>
          <w:spacing w:val="-4"/>
        </w:rPr>
      </w:pPr>
      <w:r w:rsidRPr="00D67DF9">
        <w:rPr>
          <w:rFonts w:asciiTheme="minorHAnsi" w:hAnsiTheme="minorHAnsi" w:cstheme="minorHAns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D67DF9">
        <w:rPr>
          <w:rFonts w:asciiTheme="minorHAnsi" w:hAnsiTheme="minorHAnsi" w:cstheme="minorHAnsi"/>
          <w:spacing w:val="-4"/>
        </w:rPr>
        <w:br/>
        <w:t xml:space="preserve">na poziomie </w:t>
      </w:r>
      <w:r w:rsidR="00D9776F" w:rsidRPr="00D67DF9">
        <w:rPr>
          <w:rFonts w:asciiTheme="minorHAnsi" w:hAnsiTheme="minorHAnsi" w:cstheme="minorHAnsi"/>
          <w:spacing w:val="-4"/>
        </w:rPr>
        <w:t>2</w:t>
      </w:r>
      <w:r w:rsidRPr="00D67DF9">
        <w:rPr>
          <w:rFonts w:asciiTheme="minorHAnsi" w:hAnsiTheme="minorHAnsi" w:cstheme="minorHAnsi"/>
          <w:spacing w:val="-4"/>
        </w:rPr>
        <w:t>0% ceny wybranej oferty.</w:t>
      </w:r>
    </w:p>
    <w:p w14:paraId="64867252" w14:textId="77777777" w:rsidR="00AB2832" w:rsidRPr="00D67DF9" w:rsidRDefault="00AB2832" w:rsidP="003C551D">
      <w:pPr>
        <w:widowControl w:val="0"/>
        <w:tabs>
          <w:tab w:val="left" w:pos="360"/>
        </w:tabs>
        <w:suppressAutoHyphens w:val="0"/>
        <w:spacing w:before="40" w:line="276" w:lineRule="auto"/>
        <w:jc w:val="center"/>
        <w:rPr>
          <w:rFonts w:asciiTheme="minorHAnsi" w:hAnsiTheme="minorHAnsi" w:cstheme="minorHAnsi"/>
          <w:b/>
          <w:spacing w:val="-6"/>
        </w:rPr>
      </w:pPr>
      <w:r w:rsidRPr="00D67DF9">
        <w:rPr>
          <w:rFonts w:asciiTheme="minorHAnsi" w:hAnsiTheme="minorHAnsi" w:cstheme="minorHAnsi"/>
          <w:b/>
          <w:spacing w:val="-6"/>
        </w:rPr>
        <w:t>Odstąpienie od umowy</w:t>
      </w:r>
    </w:p>
    <w:p w14:paraId="14DC8DA2" w14:textId="3FD5D0C6" w:rsidR="00AB2832" w:rsidRPr="00D67DF9" w:rsidRDefault="00AB2832" w:rsidP="003C551D">
      <w:pPr>
        <w:widowControl w:val="0"/>
        <w:suppressAutoHyphens w:val="0"/>
        <w:spacing w:line="276" w:lineRule="auto"/>
        <w:jc w:val="center"/>
        <w:rPr>
          <w:rFonts w:asciiTheme="minorHAnsi" w:hAnsiTheme="minorHAnsi" w:cstheme="minorHAnsi"/>
          <w:b/>
          <w:spacing w:val="-6"/>
        </w:rPr>
      </w:pPr>
      <w:r w:rsidRPr="00D67DF9">
        <w:rPr>
          <w:rFonts w:asciiTheme="minorHAnsi" w:hAnsiTheme="minorHAnsi" w:cstheme="minorHAnsi"/>
          <w:b/>
          <w:spacing w:val="-6"/>
        </w:rPr>
        <w:t>§1</w:t>
      </w:r>
      <w:r w:rsidR="00E2467C" w:rsidRPr="00D67DF9">
        <w:rPr>
          <w:rFonts w:asciiTheme="minorHAnsi" w:hAnsiTheme="minorHAnsi" w:cstheme="minorHAnsi"/>
          <w:b/>
          <w:spacing w:val="-6"/>
        </w:rPr>
        <w:t>5</w:t>
      </w:r>
    </w:p>
    <w:p w14:paraId="6C322B28" w14:textId="77777777" w:rsidR="00AB2832" w:rsidRPr="00D67DF9" w:rsidRDefault="00AB2832" w:rsidP="009A50ED">
      <w:pPr>
        <w:pStyle w:val="Akapitzlist"/>
        <w:widowControl w:val="0"/>
        <w:numPr>
          <w:ilvl w:val="0"/>
          <w:numId w:val="98"/>
        </w:numPr>
        <w:suppressAutoHyphens w:val="0"/>
        <w:spacing w:line="276" w:lineRule="auto"/>
        <w:ind w:left="426" w:hanging="426"/>
        <w:jc w:val="both"/>
        <w:rPr>
          <w:rFonts w:asciiTheme="minorHAnsi" w:hAnsiTheme="minorHAnsi" w:cstheme="minorHAnsi"/>
          <w:b/>
          <w:spacing w:val="-4"/>
        </w:rPr>
      </w:pPr>
      <w:r w:rsidRPr="00D67DF9">
        <w:rPr>
          <w:rFonts w:asciiTheme="minorHAnsi" w:hAnsiTheme="minorHAnsi" w:cstheme="minorHAnsi"/>
          <w:spacing w:val="-6"/>
          <w:lang w:eastAsia="pl-PL"/>
        </w:rPr>
        <w:t>Zamawiający może odstąpić od umowy z zachowaniem przesłanek i warunków określonych w art. 456 ustawy Prawo zamówień publicznych.</w:t>
      </w:r>
    </w:p>
    <w:p w14:paraId="0AEF3319" w14:textId="77777777" w:rsidR="00AB2832" w:rsidRPr="00D67DF9" w:rsidRDefault="00AB2832" w:rsidP="009A50ED">
      <w:pPr>
        <w:pStyle w:val="Akapitzlist"/>
        <w:widowControl w:val="0"/>
        <w:numPr>
          <w:ilvl w:val="0"/>
          <w:numId w:val="98"/>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 xml:space="preserve">Zamawiającemu przysługuje również prawo odstąpienia od umowy w całości lub części </w:t>
      </w:r>
      <w:r w:rsidRPr="00D67DF9">
        <w:rPr>
          <w:rFonts w:asciiTheme="minorHAnsi" w:hAnsiTheme="minorHAnsi" w:cstheme="minorHAnsi"/>
          <w:bCs/>
          <w:spacing w:val="-4"/>
        </w:rPr>
        <w:br/>
        <w:t>w przypadku istotnego naruszenia przez Wykonawcę warunków umowy, jeżeli Wykonawca nie zaprzestanie naruszenia po upływie 14 dni od dnia wezwania przez Zamawiającego.</w:t>
      </w:r>
    </w:p>
    <w:p w14:paraId="0AA0690C" w14:textId="77777777" w:rsidR="00AB2832" w:rsidRPr="00D67DF9" w:rsidRDefault="00AB2832" w:rsidP="009A50ED">
      <w:pPr>
        <w:pStyle w:val="Akapitzlist"/>
        <w:widowControl w:val="0"/>
        <w:numPr>
          <w:ilvl w:val="0"/>
          <w:numId w:val="98"/>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Odstąpienie od umowy może nastąpić w terminie 30 dni od daty powzięcia informacji przez Zamawiającego o okolicznościach stanowiących przyczynę odstąpienia.</w:t>
      </w:r>
    </w:p>
    <w:p w14:paraId="4E3410FD" w14:textId="77777777" w:rsidR="00AB2832" w:rsidRPr="00D67DF9" w:rsidRDefault="00AB2832" w:rsidP="009A50ED">
      <w:pPr>
        <w:pStyle w:val="Akapitzlist"/>
        <w:widowControl w:val="0"/>
        <w:numPr>
          <w:ilvl w:val="0"/>
          <w:numId w:val="98"/>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Odstąpienie od umowy następuje pod rygorem nieważności w formie pisemnej, ze wskazaniem podstawy odstąpienia.</w:t>
      </w:r>
    </w:p>
    <w:p w14:paraId="315567D7" w14:textId="13EEE0D5" w:rsidR="00AB2832" w:rsidRPr="00D67DF9" w:rsidRDefault="00AB2832" w:rsidP="009A50ED">
      <w:pPr>
        <w:pStyle w:val="Akapitzlist"/>
        <w:widowControl w:val="0"/>
        <w:numPr>
          <w:ilvl w:val="0"/>
          <w:numId w:val="98"/>
        </w:numPr>
        <w:suppressAutoHyphens w:val="0"/>
        <w:spacing w:line="276" w:lineRule="auto"/>
        <w:ind w:left="426" w:hanging="426"/>
        <w:jc w:val="both"/>
        <w:rPr>
          <w:rFonts w:asciiTheme="minorHAnsi" w:hAnsiTheme="minorHAnsi" w:cstheme="minorHAnsi"/>
          <w:bCs/>
          <w:spacing w:val="-4"/>
        </w:rPr>
      </w:pPr>
      <w:r w:rsidRPr="00D67DF9">
        <w:rPr>
          <w:rFonts w:asciiTheme="minorHAnsi" w:hAnsiTheme="minorHAnsi" w:cstheme="minorHAnsi"/>
          <w:bCs/>
          <w:spacing w:val="-4"/>
        </w:rPr>
        <w:t>Wykonawcy należne jest wynagrodzenie wyłącznie za usługi wykonane należycie do chwili odstąpienia od umowy.</w:t>
      </w:r>
    </w:p>
    <w:p w14:paraId="6EE9CE49" w14:textId="46EA9B52"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Ochrona danych osobowych</w:t>
      </w:r>
    </w:p>
    <w:p w14:paraId="1A9BB950" w14:textId="749F8328" w:rsidR="004D78DF" w:rsidRPr="00D67DF9" w:rsidRDefault="004D78DF" w:rsidP="003C551D">
      <w:pPr>
        <w:widowControl w:val="0"/>
        <w:suppressAutoHyphens w:val="0"/>
        <w:spacing w:line="276" w:lineRule="auto"/>
        <w:jc w:val="center"/>
        <w:rPr>
          <w:rFonts w:asciiTheme="minorHAnsi" w:hAnsiTheme="minorHAnsi" w:cstheme="minorHAnsi"/>
          <w:b/>
          <w:bCs/>
          <w:lang w:eastAsia="en-US"/>
        </w:rPr>
      </w:pPr>
      <w:r w:rsidRPr="00D67DF9">
        <w:rPr>
          <w:rFonts w:asciiTheme="minorHAnsi" w:hAnsiTheme="minorHAnsi" w:cstheme="minorHAnsi"/>
          <w:b/>
          <w:bCs/>
          <w:lang w:eastAsia="en-US"/>
        </w:rPr>
        <w:t>§ 1</w:t>
      </w:r>
      <w:r w:rsidR="00E2467C" w:rsidRPr="00D67DF9">
        <w:rPr>
          <w:rFonts w:asciiTheme="minorHAnsi" w:hAnsiTheme="minorHAnsi" w:cstheme="minorHAnsi"/>
          <w:b/>
          <w:bCs/>
          <w:lang w:eastAsia="en-US"/>
        </w:rPr>
        <w:t>6</w:t>
      </w:r>
    </w:p>
    <w:p w14:paraId="6320F007" w14:textId="6704DF5F" w:rsidR="004D78DF" w:rsidRPr="00D67DF9" w:rsidRDefault="004D78DF" w:rsidP="009A50ED">
      <w:pPr>
        <w:widowControl w:val="0"/>
        <w:numPr>
          <w:ilvl w:val="0"/>
          <w:numId w:val="61"/>
        </w:numPr>
        <w:tabs>
          <w:tab w:val="clear" w:pos="720"/>
          <w:tab w:val="num" w:pos="426"/>
        </w:tabs>
        <w:suppressAutoHyphens w:val="0"/>
        <w:spacing w:line="276" w:lineRule="auto"/>
        <w:ind w:left="426" w:hanging="426"/>
        <w:jc w:val="both"/>
        <w:rPr>
          <w:rFonts w:asciiTheme="minorHAnsi" w:hAnsiTheme="minorHAnsi" w:cstheme="minorHAnsi"/>
          <w:bCs/>
          <w:spacing w:val="-8"/>
          <w:lang w:eastAsia="en-US"/>
        </w:rPr>
      </w:pPr>
      <w:r w:rsidRPr="00D67DF9">
        <w:rPr>
          <w:rFonts w:asciiTheme="minorHAnsi" w:hAnsiTheme="minorHAnsi" w:cstheme="minorHAnsi"/>
          <w:spacing w:val="-8"/>
          <w:lang w:eastAsia="en-US"/>
        </w:rPr>
        <w:t>Wykonawca jako administrator danych osobowych oświadcza, że zapoznał się z przepisami o ochronie danych osobowych, w szczególności zawartymi w Rozporządzeniu Parlamentu Europej</w:t>
      </w:r>
      <w:r w:rsidRPr="00D67DF9">
        <w:rPr>
          <w:rFonts w:asciiTheme="minorHAnsi" w:hAnsiTheme="minorHAnsi" w:cstheme="minorHAnsi"/>
          <w:spacing w:val="-8"/>
          <w:lang w:eastAsia="en-US"/>
        </w:rPr>
        <w:softHyphen/>
        <w:t xml:space="preserve">skiego i Rady (UE) 2016/679 z dnia 27 kwietnia 2016 r. w sprawie ochrony osób fizycznych w związku </w:t>
      </w:r>
      <w:r w:rsidR="00283C81" w:rsidRPr="00D67DF9">
        <w:rPr>
          <w:rFonts w:asciiTheme="minorHAnsi" w:hAnsiTheme="minorHAnsi" w:cstheme="minorHAnsi"/>
          <w:spacing w:val="-8"/>
          <w:lang w:eastAsia="en-US"/>
        </w:rPr>
        <w:br/>
      </w:r>
      <w:r w:rsidRPr="00D67DF9">
        <w:rPr>
          <w:rFonts w:asciiTheme="minorHAnsi" w:hAnsiTheme="minorHAnsi" w:cstheme="minorHAnsi"/>
          <w:spacing w:val="-8"/>
          <w:lang w:eastAsia="en-US"/>
        </w:rPr>
        <w:t>z przetwarzaniem danych osobowych i w sprawie swobodnego przepływu takich danych oraz uchylenia dyrektywy 95/46/WE (ogólnego rozporządzenia o ochronie danych), u</w:t>
      </w:r>
      <w:r w:rsidRPr="00D67DF9">
        <w:rPr>
          <w:rFonts w:asciiTheme="minorHAnsi" w:hAnsiTheme="minorHAnsi" w:cstheme="minorHAnsi"/>
          <w:bCs/>
          <w:spacing w:val="-8"/>
          <w:lang w:eastAsia="en-US"/>
        </w:rPr>
        <w:t>stawie</w:t>
      </w:r>
      <w:r w:rsidRPr="00D67DF9">
        <w:rPr>
          <w:rFonts w:asciiTheme="minorHAnsi" w:hAnsiTheme="minorHAnsi" w:cstheme="minorHAnsi"/>
          <w:spacing w:val="-8"/>
          <w:lang w:eastAsia="en-US"/>
        </w:rPr>
        <w:t xml:space="preserve"> z dnia 10 maja 2018 r. o </w:t>
      </w:r>
      <w:r w:rsidRPr="00D67DF9">
        <w:rPr>
          <w:rFonts w:asciiTheme="minorHAnsi" w:hAnsiTheme="minorHAnsi" w:cstheme="minorHAnsi"/>
          <w:bCs/>
          <w:spacing w:val="-8"/>
          <w:lang w:eastAsia="en-US"/>
        </w:rPr>
        <w:t>ochronie danych osobowych,</w:t>
      </w:r>
      <w:r w:rsidRPr="00D67DF9">
        <w:rPr>
          <w:rFonts w:asciiTheme="minorHAnsi" w:hAnsiTheme="minorHAnsi" w:cstheme="minorHAnsi"/>
          <w:spacing w:val="-8"/>
          <w:lang w:eastAsia="en-US"/>
        </w:rPr>
        <w:t xml:space="preserve"> ustawie </w:t>
      </w:r>
      <w:r w:rsidRPr="00D67DF9">
        <w:rPr>
          <w:rFonts w:asciiTheme="minorHAnsi" w:hAnsiTheme="minorHAnsi" w:cstheme="minorHAnsi"/>
          <w:bCs/>
          <w:spacing w:val="-8"/>
          <w:lang w:eastAsia="en-US"/>
        </w:rPr>
        <w:t xml:space="preserve">z dnia 11 września 2015 r. o działalności ubezpieczeniowej </w:t>
      </w:r>
      <w:r w:rsidR="00283C81" w:rsidRPr="00D67DF9">
        <w:rPr>
          <w:rFonts w:asciiTheme="minorHAnsi" w:hAnsiTheme="minorHAnsi" w:cstheme="minorHAnsi"/>
          <w:bCs/>
          <w:spacing w:val="-8"/>
          <w:lang w:eastAsia="en-US"/>
        </w:rPr>
        <w:br/>
      </w:r>
      <w:r w:rsidRPr="00D67DF9">
        <w:rPr>
          <w:rFonts w:asciiTheme="minorHAnsi" w:hAnsiTheme="minorHAnsi" w:cstheme="minorHAnsi"/>
          <w:bCs/>
          <w:spacing w:val="-8"/>
          <w:lang w:eastAsia="en-US"/>
        </w:rPr>
        <w:t>i reasekuracyjnej oraz w innych obowiązujących aktach prawnych.</w:t>
      </w:r>
    </w:p>
    <w:p w14:paraId="01A51EB4" w14:textId="77777777" w:rsidR="00C13B97" w:rsidRPr="00D67DF9" w:rsidRDefault="004D78DF" w:rsidP="009A50ED">
      <w:pPr>
        <w:widowControl w:val="0"/>
        <w:numPr>
          <w:ilvl w:val="0"/>
          <w:numId w:val="61"/>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zobowiązuje się do wdrożenia rozwiązań i regulacji celem prawidłowego wykonania obowiązków wynikających z przepisów wskazanych w ust. 1.</w:t>
      </w:r>
    </w:p>
    <w:p w14:paraId="369790EB" w14:textId="77777777" w:rsidR="00C13B97" w:rsidRPr="00D67DF9" w:rsidRDefault="004D78DF" w:rsidP="009A50ED">
      <w:pPr>
        <w:widowControl w:val="0"/>
        <w:numPr>
          <w:ilvl w:val="0"/>
          <w:numId w:val="61"/>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oświadcza, iż dysponuje środkami zabezpieczającymi dane osobowe.</w:t>
      </w:r>
    </w:p>
    <w:p w14:paraId="6F9F63AE" w14:textId="77777777" w:rsidR="004D78DF" w:rsidRPr="00D67DF9" w:rsidRDefault="004D78DF" w:rsidP="009A50ED">
      <w:pPr>
        <w:widowControl w:val="0"/>
        <w:numPr>
          <w:ilvl w:val="0"/>
          <w:numId w:val="61"/>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Wykonawca zobowiązuje się do przestrzegania i stosowania zasad ochrony danych osobowych, o których mowa w ust. 1, w szczególności do:</w:t>
      </w:r>
    </w:p>
    <w:p w14:paraId="50C00D7C" w14:textId="77777777" w:rsidR="004D78DF" w:rsidRPr="00D67DF9" w:rsidRDefault="004D78DF" w:rsidP="009A50ED">
      <w:pPr>
        <w:widowControl w:val="0"/>
        <w:numPr>
          <w:ilvl w:val="0"/>
          <w:numId w:val="62"/>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adekwatnego, stosownego oraz ograniczonego do tego, co niezbędne do celów, w których dane są przetwarzane,</w:t>
      </w:r>
    </w:p>
    <w:p w14:paraId="72D230E0" w14:textId="77777777" w:rsidR="004D78DF" w:rsidRPr="00D67DF9" w:rsidRDefault="004D78DF" w:rsidP="009A50ED">
      <w:pPr>
        <w:widowControl w:val="0"/>
        <w:numPr>
          <w:ilvl w:val="0"/>
          <w:numId w:val="62"/>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zabezpieczenia danych osobowych przed ich udostępnieniem osobom nieupoważnionym,</w:t>
      </w:r>
    </w:p>
    <w:p w14:paraId="04A9F19F" w14:textId="77777777" w:rsidR="004D78DF" w:rsidRPr="00D67DF9" w:rsidRDefault="004D78DF" w:rsidP="009A50ED">
      <w:pPr>
        <w:widowControl w:val="0"/>
        <w:numPr>
          <w:ilvl w:val="0"/>
          <w:numId w:val="62"/>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t>zachowania szczególnej staranności w trakcie dokonywania operacji przetwarzania danych osobowych w celu ochrony interesów osób, których dane dotyczą,</w:t>
      </w:r>
    </w:p>
    <w:p w14:paraId="06A71823" w14:textId="4AC865F5" w:rsidR="004D78DF" w:rsidRPr="00D67DF9" w:rsidRDefault="004D78DF" w:rsidP="009A50ED">
      <w:pPr>
        <w:widowControl w:val="0"/>
        <w:numPr>
          <w:ilvl w:val="0"/>
          <w:numId w:val="62"/>
        </w:numPr>
        <w:tabs>
          <w:tab w:val="clear" w:pos="720"/>
          <w:tab w:val="num" w:pos="426"/>
        </w:tabs>
        <w:suppressAutoHyphens w:val="0"/>
        <w:spacing w:line="276" w:lineRule="auto"/>
        <w:ind w:left="426" w:hanging="426"/>
        <w:jc w:val="both"/>
        <w:rPr>
          <w:rFonts w:asciiTheme="minorHAnsi" w:hAnsiTheme="minorHAnsi" w:cstheme="minorHAnsi"/>
          <w:lang w:eastAsia="en-US"/>
        </w:rPr>
      </w:pPr>
      <w:r w:rsidRPr="00D67DF9">
        <w:rPr>
          <w:rFonts w:asciiTheme="minorHAnsi" w:hAnsiTheme="minorHAnsi" w:cstheme="minorHAnsi"/>
          <w:lang w:eastAsia="en-US"/>
        </w:rPr>
        <w:lastRenderedPageBreak/>
        <w:t xml:space="preserve">zachowania w tajemnicy danych osobowych oraz sposobów ich zabezpieczenia, w tym także </w:t>
      </w:r>
      <w:r w:rsidRPr="00D67DF9">
        <w:rPr>
          <w:rFonts w:asciiTheme="minorHAnsi" w:hAnsiTheme="minorHAnsi" w:cstheme="minorHAnsi"/>
          <w:lang w:eastAsia="en-US"/>
        </w:rPr>
        <w:br/>
        <w:t xml:space="preserve">po rozwiązaniu umowy oraz zobowiązuje się zapewnić, aby osoby mające dostęp </w:t>
      </w:r>
      <w:r w:rsidR="00403841" w:rsidRPr="00D67DF9">
        <w:rPr>
          <w:rFonts w:asciiTheme="minorHAnsi" w:hAnsiTheme="minorHAnsi" w:cstheme="minorHAnsi"/>
          <w:lang w:eastAsia="en-US"/>
        </w:rPr>
        <w:br/>
      </w:r>
      <w:r w:rsidRPr="00D67DF9">
        <w:rPr>
          <w:rFonts w:asciiTheme="minorHAnsi" w:hAnsiTheme="minorHAnsi" w:cstheme="minorHAnsi"/>
          <w:lang w:eastAsia="en-US"/>
        </w:rPr>
        <w:t>do przetwarzania danych osobowych zachowały je oraz sposoby ich zabezpieczeń w tajemnicy, w tym także po rozwiązaniu umowy,</w:t>
      </w:r>
    </w:p>
    <w:p w14:paraId="5355B31B" w14:textId="77777777" w:rsidR="004D78DF" w:rsidRPr="00D67DF9" w:rsidRDefault="004D78DF" w:rsidP="009A50ED">
      <w:pPr>
        <w:widowControl w:val="0"/>
        <w:numPr>
          <w:ilvl w:val="0"/>
          <w:numId w:val="62"/>
        </w:numPr>
        <w:tabs>
          <w:tab w:val="clear" w:pos="720"/>
          <w:tab w:val="num" w:pos="426"/>
        </w:tabs>
        <w:suppressAutoHyphens w:val="0"/>
        <w:spacing w:line="276" w:lineRule="auto"/>
        <w:ind w:left="426" w:hanging="426"/>
        <w:jc w:val="both"/>
        <w:rPr>
          <w:rFonts w:asciiTheme="minorHAnsi" w:hAnsiTheme="minorHAnsi" w:cstheme="minorHAnsi"/>
          <w:spacing w:val="-4"/>
          <w:lang w:eastAsia="en-US"/>
        </w:rPr>
      </w:pPr>
      <w:r w:rsidRPr="00D67DF9">
        <w:rPr>
          <w:rFonts w:asciiTheme="minorHAnsi" w:hAnsiTheme="minorHAnsi" w:cstheme="minorHAnsi"/>
          <w:spacing w:val="-4"/>
          <w:lang w:eastAsia="en-US"/>
        </w:rPr>
        <w:t xml:space="preserve">niekopiowania, nieprzekazywania, niewykorzystywania, nieujawniania, niepowielania danych osobowych uzyskanych od Zamawiającego lub w jakikolwiek sposób ich nierozpowszechniania, </w:t>
      </w:r>
      <w:r w:rsidRPr="00D67DF9">
        <w:rPr>
          <w:rFonts w:asciiTheme="minorHAnsi" w:hAnsiTheme="minorHAnsi" w:cstheme="minorHAnsi"/>
          <w:spacing w:val="-4"/>
          <w:lang w:eastAsia="en-US"/>
        </w:rPr>
        <w:br/>
        <w:t>z wyjątkiem sytuacji, gdy wykorzystanie tych danych następuje w celu wykonania niniejszej umowy.</w:t>
      </w:r>
    </w:p>
    <w:p w14:paraId="19C4FC16" w14:textId="77777777" w:rsidR="004D78DF" w:rsidRPr="00D67DF9" w:rsidRDefault="004D78DF" w:rsidP="003C551D">
      <w:pPr>
        <w:widowControl w:val="0"/>
        <w:tabs>
          <w:tab w:val="left" w:pos="360"/>
        </w:tabs>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Postanowienia końcowe</w:t>
      </w:r>
    </w:p>
    <w:p w14:paraId="35079356" w14:textId="51B8A17F" w:rsidR="004D78DF" w:rsidRPr="00D67DF9" w:rsidRDefault="004D78DF" w:rsidP="003C551D">
      <w:pPr>
        <w:widowControl w:val="0"/>
        <w:suppressAutoHyphens w:val="0"/>
        <w:spacing w:line="276" w:lineRule="auto"/>
        <w:jc w:val="center"/>
        <w:rPr>
          <w:rFonts w:asciiTheme="minorHAnsi" w:hAnsiTheme="minorHAnsi" w:cstheme="minorHAnsi"/>
          <w:b/>
        </w:rPr>
      </w:pPr>
      <w:r w:rsidRPr="00D67DF9">
        <w:rPr>
          <w:rFonts w:asciiTheme="minorHAnsi" w:hAnsiTheme="minorHAnsi" w:cstheme="minorHAnsi"/>
          <w:b/>
        </w:rPr>
        <w:t>§1</w:t>
      </w:r>
      <w:r w:rsidR="00E2467C" w:rsidRPr="00D67DF9">
        <w:rPr>
          <w:rFonts w:asciiTheme="minorHAnsi" w:hAnsiTheme="minorHAnsi" w:cstheme="minorHAnsi"/>
          <w:b/>
        </w:rPr>
        <w:t>7</w:t>
      </w:r>
    </w:p>
    <w:p w14:paraId="7EAC1EAF" w14:textId="77777777" w:rsidR="004D78DF" w:rsidRPr="00D67DF9" w:rsidRDefault="004D78DF" w:rsidP="003C551D">
      <w:pPr>
        <w:widowControl w:val="0"/>
        <w:tabs>
          <w:tab w:val="left" w:pos="360"/>
        </w:tabs>
        <w:suppressAutoHyphens w:val="0"/>
        <w:spacing w:line="276" w:lineRule="auto"/>
        <w:jc w:val="both"/>
        <w:rPr>
          <w:rFonts w:asciiTheme="minorHAnsi" w:hAnsiTheme="minorHAnsi" w:cstheme="minorHAnsi"/>
        </w:rPr>
      </w:pPr>
      <w:r w:rsidRPr="00D67DF9">
        <w:rPr>
          <w:rFonts w:asciiTheme="minorHAnsi" w:hAnsiTheme="minorHAnsi" w:cstheme="minorHAnsi"/>
        </w:rPr>
        <w:t>Integralną częścią niniejszej umowy jest:</w:t>
      </w:r>
    </w:p>
    <w:p w14:paraId="2C22149D" w14:textId="77777777" w:rsidR="004D78DF" w:rsidRPr="00D67DF9" w:rsidRDefault="004D78DF" w:rsidP="009A50ED">
      <w:pPr>
        <w:widowControl w:val="0"/>
        <w:numPr>
          <w:ilvl w:val="0"/>
          <w:numId w:val="63"/>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specyfikacja warunków zamówienia,</w:t>
      </w:r>
    </w:p>
    <w:p w14:paraId="327D9A63" w14:textId="5CCE5AE9" w:rsidR="004D78DF" w:rsidRPr="00D67DF9" w:rsidRDefault="004D78DF" w:rsidP="009A50ED">
      <w:pPr>
        <w:widowControl w:val="0"/>
        <w:numPr>
          <w:ilvl w:val="0"/>
          <w:numId w:val="63"/>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ogólne/szczególne warunki ubezpieczenia aktualne na dzień składania ofert i obowiązujące przez cały okres realizacji zamówienia, tj.: ………………………………………………..,</w:t>
      </w:r>
    </w:p>
    <w:p w14:paraId="17988928" w14:textId="3F6A1819" w:rsidR="004D78DF" w:rsidRPr="00D67DF9" w:rsidRDefault="004D78DF" w:rsidP="009A50ED">
      <w:pPr>
        <w:widowControl w:val="0"/>
        <w:numPr>
          <w:ilvl w:val="0"/>
          <w:numId w:val="63"/>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oferta złożona przez Wykonawcę z dnia ......................</w:t>
      </w:r>
      <w:r w:rsidR="00AC3702" w:rsidRPr="00D67DF9">
        <w:rPr>
          <w:rFonts w:asciiTheme="minorHAnsi" w:hAnsiTheme="minorHAnsi" w:cstheme="minorHAnsi"/>
        </w:rPr>
        <w:t>,</w:t>
      </w:r>
    </w:p>
    <w:p w14:paraId="642B3C2A" w14:textId="63E95784" w:rsidR="00AC3702" w:rsidRPr="00D67DF9" w:rsidRDefault="00AC3702" w:rsidP="009A50ED">
      <w:pPr>
        <w:widowControl w:val="0"/>
        <w:numPr>
          <w:ilvl w:val="0"/>
          <w:numId w:val="63"/>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załącznik nr 1 do umowy, tj. dokument kalkulacyjny określający szczegółowy sposób obliczenia składki, tzn. zastosowane niezmienne stawki i składki roczne w odniesieniu do poszczególnych pojazdów i rodzajów ubezpieczenia,</w:t>
      </w:r>
    </w:p>
    <w:p w14:paraId="51D2780E" w14:textId="77777777" w:rsidR="004D78DF" w:rsidRPr="00D67DF9" w:rsidRDefault="004D78DF" w:rsidP="009A50ED">
      <w:pPr>
        <w:widowControl w:val="0"/>
        <w:numPr>
          <w:ilvl w:val="0"/>
          <w:numId w:val="63"/>
        </w:numPr>
        <w:tabs>
          <w:tab w:val="clear" w:pos="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dokumenty ubezpieczeniowe wystawiane przez Wykonawcę.</w:t>
      </w:r>
    </w:p>
    <w:p w14:paraId="12549797" w14:textId="4CDA6222" w:rsidR="004D78DF" w:rsidRPr="00D67DF9" w:rsidRDefault="004D78DF" w:rsidP="003C551D">
      <w:pPr>
        <w:widowControl w:val="0"/>
        <w:suppressAutoHyphens w:val="0"/>
        <w:spacing w:before="80" w:line="276" w:lineRule="auto"/>
        <w:jc w:val="center"/>
        <w:rPr>
          <w:rFonts w:asciiTheme="minorHAnsi" w:hAnsiTheme="minorHAnsi" w:cstheme="minorHAnsi"/>
          <w:b/>
        </w:rPr>
      </w:pPr>
      <w:r w:rsidRPr="00D67DF9">
        <w:rPr>
          <w:rFonts w:asciiTheme="minorHAnsi" w:hAnsiTheme="minorHAnsi" w:cstheme="minorHAnsi"/>
          <w:b/>
        </w:rPr>
        <w:t>§1</w:t>
      </w:r>
      <w:r w:rsidR="00E2467C" w:rsidRPr="00D67DF9">
        <w:rPr>
          <w:rFonts w:asciiTheme="minorHAnsi" w:hAnsiTheme="minorHAnsi" w:cstheme="minorHAnsi"/>
          <w:b/>
        </w:rPr>
        <w:t>8</w:t>
      </w:r>
    </w:p>
    <w:p w14:paraId="524841EA" w14:textId="77777777" w:rsidR="004D78DF" w:rsidRPr="00D67DF9" w:rsidRDefault="004D78DF" w:rsidP="003C551D">
      <w:pPr>
        <w:widowControl w:val="0"/>
        <w:suppressAutoHyphens w:val="0"/>
        <w:spacing w:line="276" w:lineRule="auto"/>
        <w:jc w:val="both"/>
        <w:rPr>
          <w:rFonts w:asciiTheme="minorHAnsi" w:hAnsiTheme="minorHAnsi" w:cstheme="minorHAnsi"/>
        </w:rPr>
      </w:pPr>
      <w:r w:rsidRPr="00D67DF9">
        <w:rPr>
          <w:rFonts w:asciiTheme="minorHAnsi" w:hAnsiTheme="minorHAnsi" w:cstheme="minorHAnsi"/>
        </w:rPr>
        <w:t>Wierzytelności wynikające z umowy, dotyczące rozliczeń między Zamawiającym i Wykonawcą, nie mogą być zbyte na rzecz osób trzecich bez zgody obu stron.</w:t>
      </w:r>
    </w:p>
    <w:p w14:paraId="3915817B" w14:textId="4B27DC08" w:rsidR="004D78DF" w:rsidRPr="00D67DF9" w:rsidRDefault="004D78DF" w:rsidP="003C551D">
      <w:pPr>
        <w:widowControl w:val="0"/>
        <w:suppressAutoHyphens w:val="0"/>
        <w:spacing w:before="80" w:line="276" w:lineRule="auto"/>
        <w:jc w:val="center"/>
        <w:rPr>
          <w:rFonts w:asciiTheme="minorHAnsi" w:hAnsiTheme="minorHAnsi" w:cstheme="minorHAnsi"/>
          <w:b/>
        </w:rPr>
      </w:pPr>
      <w:r w:rsidRPr="00D67DF9">
        <w:rPr>
          <w:rFonts w:asciiTheme="minorHAnsi" w:hAnsiTheme="minorHAnsi" w:cstheme="minorHAnsi"/>
          <w:b/>
        </w:rPr>
        <w:t>§1</w:t>
      </w:r>
      <w:r w:rsidR="00E2467C" w:rsidRPr="00D67DF9">
        <w:rPr>
          <w:rFonts w:asciiTheme="minorHAnsi" w:hAnsiTheme="minorHAnsi" w:cstheme="minorHAnsi"/>
          <w:b/>
        </w:rPr>
        <w:t>9</w:t>
      </w:r>
    </w:p>
    <w:p w14:paraId="09150C80" w14:textId="77777777" w:rsidR="004D78DF" w:rsidRPr="00D67DF9" w:rsidRDefault="004D78DF" w:rsidP="009A50ED">
      <w:pPr>
        <w:widowControl w:val="0"/>
        <w:numPr>
          <w:ilvl w:val="0"/>
          <w:numId w:val="64"/>
        </w:numPr>
        <w:tabs>
          <w:tab w:val="clear" w:pos="36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D67DF9">
        <w:rPr>
          <w:rFonts w:asciiTheme="minorHAnsi" w:hAnsiTheme="minorHAnsi" w:cstheme="minorHAnsi"/>
        </w:rPr>
        <w:br/>
        <w:t>do konsensusu Stron sporu.</w:t>
      </w:r>
    </w:p>
    <w:p w14:paraId="078D428D" w14:textId="77777777" w:rsidR="004D78DF" w:rsidRPr="00D67DF9" w:rsidRDefault="004D78DF" w:rsidP="009A50ED">
      <w:pPr>
        <w:widowControl w:val="0"/>
        <w:numPr>
          <w:ilvl w:val="0"/>
          <w:numId w:val="64"/>
        </w:numPr>
        <w:tabs>
          <w:tab w:val="clear" w:pos="360"/>
          <w:tab w:val="num" w:pos="426"/>
        </w:tabs>
        <w:suppressAutoHyphens w:val="0"/>
        <w:spacing w:line="276" w:lineRule="auto"/>
        <w:ind w:left="426" w:hanging="426"/>
        <w:jc w:val="both"/>
        <w:rPr>
          <w:rFonts w:asciiTheme="minorHAnsi" w:hAnsiTheme="minorHAnsi" w:cstheme="minorHAnsi"/>
        </w:rPr>
      </w:pPr>
      <w:r w:rsidRPr="00D67DF9">
        <w:rPr>
          <w:rFonts w:asciiTheme="minorHAnsi" w:hAnsiTheme="minorHAnsi" w:cstheme="minorHAnsi"/>
        </w:rPr>
        <w:t>W razie braku możliwości porozumienia się Stron w terminie nie dłuższym niż 30 dni, spór poddany zostanie rozstrzygnięciu sądu właściwego miejscowo dla siedziby Zamawiającego.</w:t>
      </w:r>
    </w:p>
    <w:p w14:paraId="6D6FC98E" w14:textId="2C8C1EBE" w:rsidR="00753132" w:rsidRPr="00D67DF9" w:rsidRDefault="00753132" w:rsidP="003C551D">
      <w:pPr>
        <w:widowControl w:val="0"/>
        <w:suppressAutoHyphens w:val="0"/>
        <w:spacing w:before="80" w:line="276" w:lineRule="auto"/>
        <w:jc w:val="center"/>
        <w:rPr>
          <w:rFonts w:asciiTheme="minorHAnsi" w:hAnsiTheme="minorHAnsi" w:cstheme="minorHAnsi"/>
          <w:b/>
          <w:spacing w:val="-6"/>
        </w:rPr>
      </w:pPr>
      <w:r w:rsidRPr="00D67DF9">
        <w:rPr>
          <w:rFonts w:asciiTheme="minorHAnsi" w:hAnsiTheme="minorHAnsi" w:cstheme="minorHAnsi"/>
          <w:b/>
          <w:spacing w:val="-6"/>
        </w:rPr>
        <w:t>§</w:t>
      </w:r>
      <w:r w:rsidR="00E2467C" w:rsidRPr="00D67DF9">
        <w:rPr>
          <w:rFonts w:asciiTheme="minorHAnsi" w:hAnsiTheme="minorHAnsi" w:cstheme="minorHAnsi"/>
          <w:b/>
          <w:spacing w:val="-6"/>
        </w:rPr>
        <w:t>20</w:t>
      </w:r>
    </w:p>
    <w:p w14:paraId="79B551B4" w14:textId="77777777" w:rsidR="000460B6" w:rsidRPr="00D67DF9" w:rsidRDefault="000460B6" w:rsidP="000460B6">
      <w:pPr>
        <w:widowControl w:val="0"/>
        <w:suppressAutoHyphens w:val="0"/>
        <w:spacing w:line="276" w:lineRule="auto"/>
        <w:jc w:val="both"/>
        <w:rPr>
          <w:rFonts w:asciiTheme="minorHAnsi" w:eastAsiaTheme="minorHAnsi" w:hAnsiTheme="minorHAnsi" w:cstheme="minorHAnsi"/>
          <w:spacing w:val="-4"/>
          <w:lang w:eastAsia="en-US"/>
        </w:rPr>
      </w:pPr>
      <w:r w:rsidRPr="00D67DF9">
        <w:rPr>
          <w:rFonts w:asciiTheme="minorHAnsi" w:eastAsiaTheme="minorHAnsi" w:hAnsiTheme="minorHAnsi" w:cstheme="minorHAnsi"/>
          <w:spacing w:val="-4"/>
          <w:lang w:eastAsia="en-US"/>
        </w:rPr>
        <w:t>Strony mogą dochodzić odszkodowania przewyższającego wysokość określonych w umowie kar umownych.</w:t>
      </w:r>
    </w:p>
    <w:p w14:paraId="3C0C5F53" w14:textId="77777777" w:rsidR="000460B6" w:rsidRPr="00D67DF9" w:rsidRDefault="000460B6" w:rsidP="000460B6">
      <w:pPr>
        <w:widowControl w:val="0"/>
        <w:suppressAutoHyphens w:val="0"/>
        <w:spacing w:line="276" w:lineRule="auto"/>
        <w:jc w:val="both"/>
        <w:rPr>
          <w:rFonts w:asciiTheme="minorHAnsi" w:eastAsiaTheme="minorHAnsi" w:hAnsiTheme="minorHAnsi" w:cstheme="minorHAnsi"/>
          <w:spacing w:val="-4"/>
          <w:lang w:eastAsia="en-US"/>
        </w:rPr>
      </w:pPr>
      <w:r w:rsidRPr="00D67DF9">
        <w:rPr>
          <w:rFonts w:asciiTheme="minorHAnsi" w:eastAsiaTheme="minorHAnsi" w:hAnsiTheme="minorHAnsi" w:cstheme="minorHAnsi"/>
          <w:spacing w:val="-4"/>
          <w:lang w:eastAsia="en-US"/>
        </w:rPr>
        <w:t xml:space="preserve">lub (w przypadku braku podwykonawców i wykreślenia zapisów §10): </w:t>
      </w:r>
    </w:p>
    <w:p w14:paraId="74944FA2" w14:textId="41B1D396" w:rsidR="00753132" w:rsidRPr="00D67DF9" w:rsidRDefault="000460B6" w:rsidP="000460B6">
      <w:pPr>
        <w:widowControl w:val="0"/>
        <w:suppressAutoHyphens w:val="0"/>
        <w:spacing w:line="276" w:lineRule="auto"/>
        <w:jc w:val="both"/>
        <w:rPr>
          <w:rFonts w:asciiTheme="minorHAnsi" w:eastAsiaTheme="minorHAnsi" w:hAnsiTheme="minorHAnsi" w:cstheme="minorHAnsi"/>
          <w:spacing w:val="-2"/>
          <w:lang w:eastAsia="en-US"/>
        </w:rPr>
      </w:pPr>
      <w:r w:rsidRPr="00D67DF9">
        <w:rPr>
          <w:rFonts w:asciiTheme="minorHAnsi" w:eastAsiaTheme="minorHAnsi" w:hAnsiTheme="minorHAnsi" w:cstheme="minorHAnsi"/>
          <w:spacing w:val="-4"/>
          <w:lang w:eastAsia="en-US"/>
        </w:rPr>
        <w:t>Zamawiający nie wprowadza kar umownych, których dochodzić będzie od Wykonawcy.</w:t>
      </w:r>
    </w:p>
    <w:p w14:paraId="78BFEE36" w14:textId="678C5EB7" w:rsidR="00753132" w:rsidRPr="00D67DF9" w:rsidRDefault="00753132" w:rsidP="00E8477E">
      <w:pPr>
        <w:widowControl w:val="0"/>
        <w:suppressAutoHyphens w:val="0"/>
        <w:spacing w:before="120" w:line="276" w:lineRule="auto"/>
        <w:jc w:val="center"/>
        <w:rPr>
          <w:rFonts w:asciiTheme="minorHAnsi" w:hAnsiTheme="minorHAnsi" w:cstheme="minorHAnsi"/>
          <w:b/>
        </w:rPr>
      </w:pPr>
      <w:r w:rsidRPr="00D67DF9">
        <w:rPr>
          <w:rFonts w:asciiTheme="minorHAnsi" w:hAnsiTheme="minorHAnsi" w:cstheme="minorHAnsi"/>
          <w:b/>
        </w:rPr>
        <w:t>§</w:t>
      </w:r>
      <w:r w:rsidR="00AB2832" w:rsidRPr="00D67DF9">
        <w:rPr>
          <w:rFonts w:asciiTheme="minorHAnsi" w:hAnsiTheme="minorHAnsi" w:cstheme="minorHAnsi"/>
          <w:b/>
        </w:rPr>
        <w:t>2</w:t>
      </w:r>
      <w:r w:rsidR="00E2467C" w:rsidRPr="00D67DF9">
        <w:rPr>
          <w:rFonts w:asciiTheme="minorHAnsi" w:hAnsiTheme="minorHAnsi" w:cstheme="minorHAnsi"/>
          <w:b/>
        </w:rPr>
        <w:t>1</w:t>
      </w:r>
    </w:p>
    <w:bookmarkEnd w:id="274"/>
    <w:p w14:paraId="1086C8DD" w14:textId="77777777" w:rsidR="002D4167" w:rsidRPr="002D4167" w:rsidRDefault="002D4167" w:rsidP="002D4167">
      <w:pPr>
        <w:suppressAutoHyphens w:val="0"/>
        <w:autoSpaceDE w:val="0"/>
        <w:autoSpaceDN w:val="0"/>
        <w:adjustRightInd w:val="0"/>
        <w:jc w:val="both"/>
        <w:rPr>
          <w:rFonts w:ascii="Calibri" w:hAnsi="Calibri" w:cs="Calibri"/>
          <w:szCs w:val="22"/>
          <w:lang w:eastAsia="pl-PL"/>
        </w:rPr>
      </w:pPr>
      <w:r w:rsidRPr="002D4167">
        <w:rPr>
          <w:rFonts w:ascii="Calibri" w:hAnsi="Calibri" w:cs="Calibri"/>
          <w:color w:val="000000"/>
          <w:szCs w:val="22"/>
          <w:lang w:eastAsia="pl-PL"/>
        </w:rPr>
        <w:t xml:space="preserve">Umowę sporządzono w </w:t>
      </w:r>
      <w:r w:rsidRPr="002D4167">
        <w:rPr>
          <w:rFonts w:ascii="Calibri" w:hAnsi="Calibri" w:cs="Calibri"/>
          <w:szCs w:val="22"/>
          <w:lang w:eastAsia="pl-PL"/>
        </w:rPr>
        <w:t xml:space="preserve">trzech jednobrzmiących egzemplarzach, dwa dla Zamawiającego </w:t>
      </w:r>
      <w:r w:rsidRPr="002D4167">
        <w:rPr>
          <w:rFonts w:ascii="Calibri" w:hAnsi="Calibri" w:cs="Calibri"/>
          <w:szCs w:val="22"/>
          <w:lang w:eastAsia="pl-PL"/>
        </w:rPr>
        <w:br/>
        <w:t>i jeden dla Wykonawcy.</w:t>
      </w:r>
    </w:p>
    <w:p w14:paraId="6101E473" w14:textId="77777777" w:rsidR="003D2282" w:rsidRPr="00D67DF9" w:rsidRDefault="003D2282" w:rsidP="003C551D">
      <w:pPr>
        <w:widowControl w:val="0"/>
        <w:suppressAutoHyphens w:val="0"/>
        <w:spacing w:after="600" w:line="276" w:lineRule="auto"/>
        <w:jc w:val="both"/>
        <w:rPr>
          <w:rFonts w:asciiTheme="minorHAnsi" w:hAnsiTheme="minorHAnsi" w:cstheme="minorHAnsi"/>
        </w:rPr>
        <w:sectPr w:rsidR="003D2282"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47259A1" w14:textId="77777777" w:rsidR="004237D1" w:rsidRPr="00D67DF9" w:rsidRDefault="004237D1" w:rsidP="004237D1">
      <w:pPr>
        <w:widowControl w:val="0"/>
        <w:suppressAutoHyphens w:val="0"/>
        <w:spacing w:line="276" w:lineRule="auto"/>
        <w:jc w:val="both"/>
        <w:outlineLvl w:val="1"/>
        <w:rPr>
          <w:rFonts w:asciiTheme="minorHAnsi" w:hAnsiTheme="minorHAnsi" w:cstheme="minorHAnsi"/>
          <w:b/>
          <w:bCs/>
          <w:spacing w:val="-8"/>
          <w:lang w:eastAsia="en-US"/>
        </w:rPr>
      </w:pPr>
      <w:bookmarkStart w:id="278" w:name="_Toc173842942"/>
      <w:r w:rsidRPr="00D67DF9">
        <w:rPr>
          <w:rFonts w:asciiTheme="minorHAnsi" w:hAnsiTheme="minorHAnsi" w:cstheme="minorHAnsi"/>
          <w:b/>
          <w:bCs/>
          <w:spacing w:val="-8"/>
          <w:lang w:eastAsia="en-US"/>
        </w:rPr>
        <w:lastRenderedPageBreak/>
        <w:t>Załącznik nr 5 do SWZ: Wniosek o udostępnienie części poufnej SWZ wraz z oświadczeniem o poufności</w:t>
      </w:r>
      <w:bookmarkEnd w:id="278"/>
    </w:p>
    <w:p w14:paraId="31E532DB" w14:textId="77777777" w:rsidR="004237D1" w:rsidRPr="00D67DF9" w:rsidRDefault="004237D1" w:rsidP="009A50ED">
      <w:pPr>
        <w:widowControl w:val="0"/>
        <w:numPr>
          <w:ilvl w:val="0"/>
          <w:numId w:val="107"/>
        </w:numPr>
        <w:tabs>
          <w:tab w:val="left" w:pos="567"/>
        </w:tabs>
        <w:suppressAutoHyphens w:val="0"/>
        <w:spacing w:before="240" w:after="120" w:line="276" w:lineRule="auto"/>
        <w:ind w:left="567" w:hanging="567"/>
        <w:jc w:val="both"/>
        <w:rPr>
          <w:rFonts w:asciiTheme="minorHAnsi" w:hAnsiTheme="minorHAnsi" w:cstheme="minorHAnsi"/>
          <w:spacing w:val="-6"/>
          <w:lang w:eastAsia="en-US"/>
        </w:rPr>
      </w:pPr>
      <w:r w:rsidRPr="00D67DF9">
        <w:rPr>
          <w:rFonts w:asciiTheme="minorHAnsi" w:hAnsiTheme="minorHAnsi" w:cstheme="minorHAnsi"/>
          <w:b/>
          <w:spacing w:val="-6"/>
          <w:lang w:eastAsia="en-US"/>
        </w:rPr>
        <w:t>Firma wykonawcy</w:t>
      </w:r>
      <w:r w:rsidRPr="00D67DF9">
        <w:rPr>
          <w:rFonts w:asciiTheme="minorHAnsi" w:hAnsiTheme="minorHAnsi" w:cstheme="minorHAnsi"/>
          <w:spacing w:val="-6"/>
          <w:lang w:eastAsia="en-US"/>
        </w:rPr>
        <w:t xml:space="preserve"> </w:t>
      </w:r>
      <w:r w:rsidRPr="00D67DF9">
        <w:rPr>
          <w:rFonts w:asciiTheme="minorHAnsi" w:hAnsiTheme="minorHAnsi" w:cstheme="minorHAnsi"/>
          <w:i/>
          <w:spacing w:val="-6"/>
          <w:lang w:eastAsia="en-US"/>
        </w:rPr>
        <w:t>(należy wpisać dane wykonawcy, który posiada uprawnienia do wykonywania działalności ubezpieczeniowej, tzn. centralę zakładu ubezpieczeń lub główny oddział w Polsce w przypadku zagranicznego zakładu ubezpieczeń):</w:t>
      </w:r>
    </w:p>
    <w:p w14:paraId="40DCCC55"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bookmarkStart w:id="279" w:name="_Hlk98755166"/>
      <w:r w:rsidRPr="00D67DF9">
        <w:rPr>
          <w:rFonts w:asciiTheme="minorHAnsi" w:hAnsiTheme="minorHAnsi" w:cstheme="minorHAnsi"/>
          <w:spacing w:val="-6"/>
          <w:lang w:eastAsia="en-US"/>
        </w:rPr>
        <w:t>Firma (nazwa):</w:t>
      </w:r>
      <w:r w:rsidRPr="00D67DF9">
        <w:rPr>
          <w:rFonts w:asciiTheme="minorHAnsi" w:hAnsiTheme="minorHAnsi" w:cstheme="minorHAnsi"/>
          <w:spacing w:val="-6"/>
          <w:lang w:eastAsia="en-US"/>
        </w:rPr>
        <w:tab/>
        <w:t>..................................................................................................................</w:t>
      </w:r>
    </w:p>
    <w:p w14:paraId="7197AB5F"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Adres:</w:t>
      </w:r>
      <w:r w:rsidRPr="00D67DF9">
        <w:rPr>
          <w:rFonts w:asciiTheme="minorHAnsi" w:hAnsiTheme="minorHAnsi" w:cstheme="minorHAnsi"/>
          <w:spacing w:val="-6"/>
          <w:lang w:eastAsia="en-US"/>
        </w:rPr>
        <w:tab/>
        <w:t>..................................................................................................................</w:t>
      </w:r>
    </w:p>
    <w:bookmarkEnd w:id="279"/>
    <w:p w14:paraId="62965B30"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Telefon/faks:</w:t>
      </w:r>
      <w:r w:rsidRPr="00D67DF9">
        <w:rPr>
          <w:rFonts w:asciiTheme="minorHAnsi" w:hAnsiTheme="minorHAnsi" w:cstheme="minorHAnsi"/>
          <w:spacing w:val="-6"/>
          <w:lang w:eastAsia="en-US"/>
        </w:rPr>
        <w:tab/>
        <w:t>..................................................................................................................</w:t>
      </w:r>
    </w:p>
    <w:p w14:paraId="3D352E0F"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NIP:</w:t>
      </w:r>
      <w:r w:rsidRPr="00D67DF9">
        <w:rPr>
          <w:rFonts w:asciiTheme="minorHAnsi" w:hAnsiTheme="minorHAnsi" w:cstheme="minorHAnsi"/>
          <w:spacing w:val="-6"/>
          <w:lang w:eastAsia="en-US"/>
        </w:rPr>
        <w:tab/>
        <w:t>..................................................................................................................</w:t>
      </w:r>
    </w:p>
    <w:p w14:paraId="3C34C553"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REGON:</w:t>
      </w:r>
      <w:r w:rsidRPr="00D67DF9">
        <w:rPr>
          <w:rFonts w:asciiTheme="minorHAnsi" w:hAnsiTheme="minorHAnsi" w:cstheme="minorHAnsi"/>
          <w:spacing w:val="-6"/>
          <w:lang w:eastAsia="en-US"/>
        </w:rPr>
        <w:tab/>
        <w:t>..................................................................................................................</w:t>
      </w:r>
    </w:p>
    <w:p w14:paraId="4F82CCC1" w14:textId="77777777" w:rsidR="004237D1" w:rsidRPr="00D67DF9" w:rsidRDefault="004237D1" w:rsidP="009A50ED">
      <w:pPr>
        <w:widowControl w:val="0"/>
        <w:numPr>
          <w:ilvl w:val="0"/>
          <w:numId w:val="107"/>
        </w:numPr>
        <w:tabs>
          <w:tab w:val="left" w:pos="567"/>
        </w:tabs>
        <w:suppressAutoHyphens w:val="0"/>
        <w:spacing w:before="240" w:after="120" w:line="276" w:lineRule="auto"/>
        <w:ind w:left="567" w:hanging="567"/>
        <w:jc w:val="both"/>
        <w:rPr>
          <w:rFonts w:asciiTheme="minorHAnsi" w:hAnsiTheme="minorHAnsi" w:cstheme="minorHAnsi"/>
          <w:spacing w:val="-6"/>
          <w:lang w:eastAsia="en-US"/>
        </w:rPr>
      </w:pPr>
      <w:r w:rsidRPr="00D67DF9">
        <w:rPr>
          <w:rFonts w:asciiTheme="minorHAnsi" w:hAnsiTheme="minorHAnsi" w:cstheme="minorHAnsi"/>
          <w:b/>
          <w:spacing w:val="-6"/>
          <w:lang w:eastAsia="en-US"/>
        </w:rPr>
        <w:t>Osoba składająca wniosek</w:t>
      </w:r>
      <w:r w:rsidRPr="00D67DF9">
        <w:rPr>
          <w:rFonts w:asciiTheme="minorHAnsi" w:hAnsiTheme="minorHAnsi" w:cstheme="minorHAnsi"/>
          <w:i/>
          <w:spacing w:val="-6"/>
          <w:lang w:eastAsia="en-US"/>
        </w:rPr>
        <w:t>:</w:t>
      </w:r>
    </w:p>
    <w:p w14:paraId="67F5EC84"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Imię i nazwisko:</w:t>
      </w:r>
      <w:r w:rsidRPr="00D67DF9">
        <w:rPr>
          <w:rFonts w:asciiTheme="minorHAnsi" w:hAnsiTheme="minorHAnsi" w:cstheme="minorHAnsi"/>
          <w:spacing w:val="-6"/>
          <w:lang w:eastAsia="en-US"/>
        </w:rPr>
        <w:tab/>
        <w:t>..................................................................................................................</w:t>
      </w:r>
    </w:p>
    <w:p w14:paraId="607F6D13"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Stanowisko:</w:t>
      </w:r>
      <w:r w:rsidRPr="00D67DF9">
        <w:rPr>
          <w:rFonts w:asciiTheme="minorHAnsi" w:hAnsiTheme="minorHAnsi" w:cstheme="minorHAnsi"/>
          <w:spacing w:val="-6"/>
          <w:lang w:eastAsia="en-US"/>
        </w:rPr>
        <w:tab/>
        <w:t>..................................................................................................................</w:t>
      </w:r>
    </w:p>
    <w:p w14:paraId="13886C0A"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Telefon/faks służbowy:</w:t>
      </w:r>
      <w:r w:rsidRPr="00D67DF9">
        <w:rPr>
          <w:rFonts w:asciiTheme="minorHAnsi" w:hAnsiTheme="minorHAnsi" w:cstheme="minorHAnsi"/>
          <w:spacing w:val="-6"/>
          <w:lang w:eastAsia="en-US"/>
        </w:rPr>
        <w:tab/>
        <w:t>..................................................................................................................</w:t>
      </w:r>
    </w:p>
    <w:p w14:paraId="73A571F4" w14:textId="77777777" w:rsidR="004237D1" w:rsidRPr="00D67DF9" w:rsidRDefault="004237D1" w:rsidP="004237D1">
      <w:pPr>
        <w:widowControl w:val="0"/>
        <w:tabs>
          <w:tab w:val="left" w:pos="2694"/>
        </w:tabs>
        <w:suppressAutoHyphens w:val="0"/>
        <w:spacing w:before="120" w:line="276" w:lineRule="auto"/>
        <w:ind w:left="567"/>
        <w:rPr>
          <w:rFonts w:asciiTheme="minorHAnsi" w:hAnsiTheme="minorHAnsi" w:cstheme="minorHAnsi"/>
          <w:spacing w:val="-6"/>
          <w:lang w:eastAsia="en-US"/>
        </w:rPr>
      </w:pPr>
      <w:r w:rsidRPr="00D67DF9">
        <w:rPr>
          <w:rFonts w:asciiTheme="minorHAnsi" w:hAnsiTheme="minorHAnsi" w:cstheme="minorHAnsi"/>
          <w:spacing w:val="-6"/>
          <w:lang w:eastAsia="en-US"/>
        </w:rPr>
        <w:t>e-mail służbowy:</w:t>
      </w:r>
      <w:r w:rsidRPr="00D67DF9">
        <w:rPr>
          <w:rFonts w:asciiTheme="minorHAnsi" w:hAnsiTheme="minorHAnsi" w:cstheme="minorHAnsi"/>
          <w:spacing w:val="-6"/>
          <w:lang w:eastAsia="en-US"/>
        </w:rPr>
        <w:tab/>
        <w:t>..................................................................................................................</w:t>
      </w:r>
    </w:p>
    <w:p w14:paraId="2D1191EE" w14:textId="77777777" w:rsidR="004237D1" w:rsidRPr="00D67DF9" w:rsidRDefault="004237D1" w:rsidP="004237D1">
      <w:pPr>
        <w:widowControl w:val="0"/>
        <w:suppressAutoHyphens w:val="0"/>
        <w:spacing w:before="480" w:line="276" w:lineRule="auto"/>
        <w:jc w:val="center"/>
        <w:rPr>
          <w:rFonts w:asciiTheme="minorHAnsi" w:hAnsiTheme="minorHAnsi" w:cstheme="minorHAnsi"/>
          <w:b/>
          <w:bCs/>
          <w:spacing w:val="-6"/>
        </w:rPr>
      </w:pPr>
      <w:r w:rsidRPr="00D67DF9">
        <w:rPr>
          <w:rFonts w:asciiTheme="minorHAnsi" w:hAnsiTheme="minorHAnsi" w:cstheme="minorHAnsi"/>
          <w:b/>
          <w:bCs/>
          <w:spacing w:val="-6"/>
        </w:rPr>
        <w:t>WNIOSEK O PRZEKAZANIE CZĘŚCI POUFNEJ SWZ</w:t>
      </w:r>
    </w:p>
    <w:p w14:paraId="16182DB5" w14:textId="19B48C95" w:rsidR="004237D1" w:rsidRPr="00D67DF9" w:rsidRDefault="004237D1" w:rsidP="004237D1">
      <w:pPr>
        <w:widowControl w:val="0"/>
        <w:suppressAutoHyphens w:val="0"/>
        <w:spacing w:before="120" w:line="276" w:lineRule="auto"/>
        <w:ind w:firstLine="284"/>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Ja, niżej podpisany, będąc uprawnionym (umocowanym) do reprezentowania wykonawcy wskazanego wyżej, zamierzając uczestniczyć w postępowaniu na ubezpieczenie majątku i innych interesów </w:t>
      </w:r>
      <w:r w:rsidR="0007261E" w:rsidRPr="00D67DF9">
        <w:rPr>
          <w:rFonts w:asciiTheme="minorHAnsi" w:hAnsiTheme="minorHAnsi" w:cstheme="minorHAnsi"/>
          <w:spacing w:val="-6"/>
          <w:lang w:eastAsia="pl-PL"/>
        </w:rPr>
        <w:t xml:space="preserve">Gminy Miasta Rypin wraz z jednostkami organizacyjnymi i </w:t>
      </w:r>
      <w:r w:rsidR="009722B0" w:rsidRPr="00D67DF9">
        <w:rPr>
          <w:rFonts w:asciiTheme="minorHAnsi" w:hAnsiTheme="minorHAnsi" w:cstheme="minorHAnsi"/>
          <w:spacing w:val="-6"/>
          <w:lang w:eastAsia="pl-PL"/>
        </w:rPr>
        <w:t>Instytucjami Kultury</w:t>
      </w:r>
      <w:r w:rsidRPr="00C50314">
        <w:rPr>
          <w:rFonts w:asciiTheme="minorHAnsi" w:hAnsiTheme="minorHAnsi" w:cstheme="minorHAnsi"/>
          <w:spacing w:val="-6"/>
          <w:lang w:eastAsia="pl-PL"/>
        </w:rPr>
        <w:t xml:space="preserve">, (znak sprawy: </w:t>
      </w:r>
      <w:r w:rsidR="00C50314" w:rsidRPr="00C50314">
        <w:rPr>
          <w:rFonts w:asciiTheme="minorHAnsi" w:hAnsiTheme="minorHAnsi" w:cstheme="minorHAnsi"/>
          <w:spacing w:val="-6"/>
          <w:lang w:eastAsia="pl-PL"/>
        </w:rPr>
        <w:t>ZP.271.20.2024</w:t>
      </w:r>
      <w:r w:rsidRPr="00C50314">
        <w:rPr>
          <w:rFonts w:asciiTheme="minorHAnsi" w:hAnsiTheme="minorHAnsi" w:cstheme="minorHAnsi"/>
          <w:spacing w:val="-6"/>
          <w:lang w:eastAsia="pl-PL"/>
        </w:rPr>
        <w:t xml:space="preserve">), </w:t>
      </w:r>
      <w:r w:rsidRPr="00D67DF9">
        <w:rPr>
          <w:rFonts w:asciiTheme="minorHAnsi" w:hAnsiTheme="minorHAnsi" w:cstheme="minorHAnsi"/>
          <w:spacing w:val="-6"/>
          <w:lang w:eastAsia="pl-PL"/>
        </w:rPr>
        <w:t xml:space="preserve">zwracam się z wnioskiem o udostępnienie informacji poufnych, zastrzeżonych przez zamawiającego, niezbędnych do przygotowania oferty, zawartych w załącznikach nr 1, 1a, 1b, 1c, 1d i </w:t>
      </w:r>
      <w:r w:rsidR="005629A1" w:rsidRPr="00D67DF9">
        <w:rPr>
          <w:rFonts w:asciiTheme="minorHAnsi" w:hAnsiTheme="minorHAnsi" w:cstheme="minorHAnsi"/>
          <w:spacing w:val="-6"/>
          <w:lang w:eastAsia="pl-PL"/>
        </w:rPr>
        <w:t>1e</w:t>
      </w:r>
      <w:r w:rsidRPr="00D67DF9">
        <w:rPr>
          <w:rFonts w:asciiTheme="minorHAnsi" w:hAnsiTheme="minorHAnsi" w:cstheme="minorHAnsi"/>
          <w:spacing w:val="-6"/>
          <w:lang w:eastAsia="pl-PL"/>
        </w:rPr>
        <w:t xml:space="preserve"> do specyfikacji warunków zamówienia. </w:t>
      </w:r>
    </w:p>
    <w:p w14:paraId="389E2EDA" w14:textId="77777777" w:rsidR="004237D1" w:rsidRPr="00D67DF9" w:rsidRDefault="004237D1" w:rsidP="004237D1">
      <w:pPr>
        <w:widowControl w:val="0"/>
        <w:suppressAutoHyphens w:val="0"/>
        <w:spacing w:after="120" w:line="276" w:lineRule="auto"/>
        <w:jc w:val="both"/>
        <w:rPr>
          <w:rFonts w:asciiTheme="minorHAnsi" w:hAnsiTheme="minorHAnsi" w:cstheme="minorHAnsi"/>
          <w:spacing w:val="-6"/>
          <w:lang w:eastAsia="pl-PL"/>
        </w:rPr>
      </w:pPr>
      <w:r w:rsidRPr="00D67DF9">
        <w:rPr>
          <w:rFonts w:asciiTheme="minorHAnsi" w:hAnsiTheme="minorHAnsi" w:cstheme="minorHAnsi"/>
          <w:spacing w:val="-6"/>
          <w:lang w:eastAsia="pl-PL"/>
        </w:rPr>
        <w:t>Informacje poufne proszę przesłać na adres poczty elektronicznej: ……………...………………………...…...</w:t>
      </w:r>
    </w:p>
    <w:p w14:paraId="27784095" w14:textId="77777777" w:rsidR="004237D1" w:rsidRPr="00D67DF9" w:rsidRDefault="004237D1" w:rsidP="004237D1">
      <w:pPr>
        <w:widowControl w:val="0"/>
        <w:suppressAutoHyphens w:val="0"/>
        <w:spacing w:after="120" w:line="276" w:lineRule="auto"/>
        <w:ind w:firstLine="284"/>
        <w:jc w:val="both"/>
        <w:rPr>
          <w:rFonts w:asciiTheme="minorHAnsi" w:hAnsiTheme="minorHAnsi" w:cstheme="minorHAnsi"/>
          <w:spacing w:val="-6"/>
          <w:lang w:eastAsia="pl-PL"/>
        </w:rPr>
      </w:pPr>
      <w:r w:rsidRPr="00D67DF9">
        <w:rPr>
          <w:rFonts w:asciiTheme="minorHAnsi" w:hAnsiTheme="minorHAnsi" w:cstheme="minorHAnsi"/>
          <w:spacing w:val="-6"/>
          <w:lang w:eastAsia="pl-PL"/>
        </w:rPr>
        <w:t>Jednocześnie wyrażam zgodę, aby niniejszy wniosek, w tym podane w nim dane osoby wnioskodawcy, podlegały weryfikacji ze strony zamawiającego. Niniejsze oświadczenie ma charakter dobrowolny, ale mam świadomość, że brak zgody na weryfikację danych spowoduje odrzucenie wniosku o udostępnienie części poufnej specyfikacji warunków zamówienia.</w:t>
      </w:r>
    </w:p>
    <w:p w14:paraId="4B52505F" w14:textId="77777777" w:rsidR="004237D1" w:rsidRPr="00D67DF9" w:rsidRDefault="004237D1" w:rsidP="004237D1">
      <w:pPr>
        <w:widowControl w:val="0"/>
        <w:suppressAutoHyphens w:val="0"/>
        <w:spacing w:before="240" w:after="120" w:line="276" w:lineRule="auto"/>
        <w:jc w:val="center"/>
        <w:rPr>
          <w:rFonts w:asciiTheme="minorHAnsi" w:hAnsiTheme="minorHAnsi" w:cstheme="minorHAnsi"/>
          <w:spacing w:val="-6"/>
          <w:lang w:eastAsia="pl-PL"/>
        </w:rPr>
      </w:pPr>
      <w:r w:rsidRPr="00D67DF9">
        <w:rPr>
          <w:rFonts w:asciiTheme="minorHAnsi" w:hAnsiTheme="minorHAnsi" w:cstheme="minorHAnsi"/>
          <w:b/>
          <w:bCs/>
          <w:spacing w:val="-6"/>
          <w:lang w:eastAsia="pl-PL"/>
        </w:rPr>
        <w:t>OŚWIADCZENIE O POUFNOŚCI</w:t>
      </w:r>
    </w:p>
    <w:p w14:paraId="2FE227DA" w14:textId="77777777" w:rsidR="004237D1" w:rsidRPr="00D67DF9" w:rsidRDefault="004237D1" w:rsidP="004237D1">
      <w:pPr>
        <w:widowControl w:val="0"/>
        <w:suppressAutoHyphens w:val="0"/>
        <w:spacing w:before="120" w:after="120" w:line="276" w:lineRule="auto"/>
        <w:ind w:firstLine="284"/>
        <w:jc w:val="both"/>
        <w:rPr>
          <w:rFonts w:asciiTheme="minorHAnsi" w:hAnsiTheme="minorHAnsi" w:cstheme="minorHAnsi"/>
          <w:spacing w:val="-6"/>
          <w:lang w:eastAsia="pl-PL"/>
        </w:rPr>
      </w:pPr>
      <w:r w:rsidRPr="00D67DF9">
        <w:rPr>
          <w:rFonts w:asciiTheme="minorHAnsi" w:hAnsiTheme="minorHAnsi" w:cstheme="minorHAnsi"/>
          <w:spacing w:val="-6"/>
          <w:lang w:eastAsia="pl-PL"/>
        </w:rPr>
        <w:t xml:space="preserve">W związku z powyższym wnioskiem, w celu uzyskania informacji poufnych, zastrzeżonych przez zamawiającego, oświadczam, że reprezentowany przeze mnie wykonawca: </w:t>
      </w:r>
    </w:p>
    <w:p w14:paraId="121F99C9" w14:textId="46FA2EBE"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Cs/>
          <w:spacing w:val="-6"/>
          <w:lang w:eastAsia="pl-PL"/>
        </w:rPr>
      </w:pPr>
      <w:r w:rsidRPr="00D67DF9">
        <w:rPr>
          <w:rFonts w:asciiTheme="minorHAnsi" w:hAnsiTheme="minorHAnsi" w:cstheme="minorHAnsi"/>
          <w:bCs/>
          <w:spacing w:val="-6"/>
          <w:lang w:eastAsia="pl-PL"/>
        </w:rPr>
        <w:t xml:space="preserve">przyjmuje do wiadomości, że informacje przekazane mu przez zamawiającego w celu przygotowania oferty są informacjami poufnymi, stanowiącymi tajemnicę i obejmują treść zawartą w załącznikach nr 1, 1a, 1b, 1c, 1di </w:t>
      </w:r>
      <w:r w:rsidR="005629A1" w:rsidRPr="00D67DF9">
        <w:rPr>
          <w:rFonts w:asciiTheme="minorHAnsi" w:hAnsiTheme="minorHAnsi" w:cstheme="minorHAnsi"/>
          <w:bCs/>
          <w:spacing w:val="-6"/>
          <w:lang w:eastAsia="pl-PL"/>
        </w:rPr>
        <w:t>1e</w:t>
      </w:r>
      <w:r w:rsidRPr="00D67DF9">
        <w:rPr>
          <w:rFonts w:asciiTheme="minorHAnsi" w:hAnsiTheme="minorHAnsi" w:cstheme="minorHAnsi"/>
          <w:bCs/>
          <w:spacing w:val="-6"/>
          <w:lang w:eastAsia="pl-PL"/>
        </w:rPr>
        <w:t xml:space="preserve"> do specyfikacji warunków zamówienia (dalej: Informacje poufne),  </w:t>
      </w:r>
    </w:p>
    <w:p w14:paraId="615B6159"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Cs/>
          <w:spacing w:val="-6"/>
          <w:lang w:eastAsia="pl-PL"/>
        </w:rPr>
      </w:pPr>
      <w:r w:rsidRPr="00D67DF9">
        <w:rPr>
          <w:rFonts w:asciiTheme="minorHAnsi" w:hAnsiTheme="minorHAnsi" w:cstheme="minorHAnsi"/>
          <w:bCs/>
          <w:spacing w:val="-6"/>
          <w:lang w:eastAsia="pl-PL"/>
        </w:rPr>
        <w:t xml:space="preserve">przyjmuje do wiadomości, że niektóre informacje przekazane przez zamawiającego w trakcie procedury zamówienia publicznego – zawarte w odpowiedziach na wnioski wykonawców oraz w wyjaśnieniach </w:t>
      </w:r>
      <w:r w:rsidRPr="00D67DF9">
        <w:rPr>
          <w:rFonts w:asciiTheme="minorHAnsi" w:hAnsiTheme="minorHAnsi" w:cstheme="minorHAnsi"/>
          <w:bCs/>
          <w:spacing w:val="-6"/>
          <w:lang w:eastAsia="pl-PL"/>
        </w:rPr>
        <w:lastRenderedPageBreak/>
        <w:t>treści specyfikacji warunków zamówienia – i oznaczone jako poufne, również stanowią tajemnicę zamawiającego i część Informacji poufnych, wskazanych w pkt. 1,</w:t>
      </w:r>
    </w:p>
    <w:p w14:paraId="09B28F6B"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
          <w:bCs/>
          <w:spacing w:val="-6"/>
          <w:lang w:eastAsia="pl-PL"/>
        </w:rPr>
      </w:pPr>
      <w:r w:rsidRPr="00D67DF9">
        <w:rPr>
          <w:rFonts w:asciiTheme="minorHAnsi" w:hAnsiTheme="minorHAnsi" w:cstheme="minorHAnsi"/>
          <w:bCs/>
          <w:spacing w:val="-6"/>
          <w:lang w:eastAsia="pl-PL"/>
        </w:rPr>
        <w:t xml:space="preserve">zobowiązuje się zachować w poufności i tajemnicy Informacje poufne i nie ujawniać ich jakimkolwiek osobom trzecim poza swoimi pracownikami, doradcami i podwykonawcami, którym ujawnienie Informacji poufnych w zakresie niezbędnym do przygotowania oferty, a w przypadku jej wyboru – realizacji zamówienia - jest konieczne, </w:t>
      </w:r>
    </w:p>
    <w:p w14:paraId="2234A78E"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
          <w:bCs/>
          <w:spacing w:val="-6"/>
          <w:lang w:eastAsia="pl-PL"/>
        </w:rPr>
      </w:pPr>
      <w:r w:rsidRPr="00D67DF9">
        <w:rPr>
          <w:rFonts w:asciiTheme="minorHAnsi" w:hAnsiTheme="minorHAnsi" w:cstheme="minorHAnsi"/>
          <w:bCs/>
          <w:spacing w:val="-6"/>
          <w:lang w:eastAsia="pl-PL"/>
        </w:rPr>
        <w:t xml:space="preserve">zapewnia, że odbierze od osób, o których mowa w pkt. 3, pisemne zobowiązanie do zachowania </w:t>
      </w:r>
      <w:r w:rsidRPr="00D67DF9">
        <w:rPr>
          <w:rFonts w:asciiTheme="minorHAnsi" w:hAnsiTheme="minorHAnsi" w:cstheme="minorHAnsi"/>
          <w:bCs/>
          <w:spacing w:val="-6"/>
          <w:lang w:eastAsia="pl-PL"/>
        </w:rPr>
        <w:br/>
        <w:t>w poufności Informacji poufnych na warunkach przewidzianych niniejszym dokumentem,</w:t>
      </w:r>
    </w:p>
    <w:p w14:paraId="590CC874"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
          <w:bCs/>
          <w:spacing w:val="-6"/>
          <w:lang w:eastAsia="pl-PL"/>
        </w:rPr>
      </w:pPr>
      <w:r w:rsidRPr="00D67DF9">
        <w:rPr>
          <w:rFonts w:asciiTheme="minorHAnsi" w:hAnsiTheme="minorHAnsi" w:cstheme="minorHAnsi"/>
          <w:bCs/>
          <w:spacing w:val="-6"/>
          <w:lang w:eastAsia="pl-PL"/>
        </w:rPr>
        <w:t xml:space="preserve">zapewnia, że Informacje poufne nie zostaną wykorzystane do jakiegokolwiek innego celu, </w:t>
      </w:r>
      <w:r w:rsidRPr="00D67DF9">
        <w:rPr>
          <w:rFonts w:asciiTheme="minorHAnsi" w:hAnsiTheme="minorHAnsi" w:cstheme="minorHAnsi"/>
          <w:bCs/>
          <w:spacing w:val="-6"/>
          <w:lang w:eastAsia="pl-PL"/>
        </w:rPr>
        <w:br/>
        <w:t>niż przygotowanie oferty i realizacja zamówienia,</w:t>
      </w:r>
    </w:p>
    <w:p w14:paraId="5A72EA1F"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
          <w:bCs/>
          <w:spacing w:val="-6"/>
          <w:lang w:eastAsia="pl-PL"/>
        </w:rPr>
      </w:pPr>
      <w:r w:rsidRPr="00D67DF9">
        <w:rPr>
          <w:rFonts w:asciiTheme="minorHAnsi" w:hAnsiTheme="minorHAnsi" w:cstheme="minorHAnsi"/>
          <w:bCs/>
          <w:spacing w:val="-6"/>
          <w:lang w:eastAsia="pl-PL"/>
        </w:rPr>
        <w:t xml:space="preserve">przyjmuje do wiadomości i godzi się na to, że wskazane Informacje poufne stanowią tajemnicę przedsiębiorstwa w rozumieniu ustawy z dnia 16 kwietnia 1993 r. o zwalczaniu nieuczciwej konkurencji, której przekazanie, ujawnienie lub wykorzystanie stanowi w myśl tej ustawy czyn nieuczciwej konkurencji oraz że Informacje poufne objęte są ochroną przepisów o prawie autorskim i prawach pokrewnych,  </w:t>
      </w:r>
    </w:p>
    <w:p w14:paraId="058C9B41" w14:textId="77777777" w:rsidR="004237D1" w:rsidRPr="00D67DF9" w:rsidRDefault="004237D1" w:rsidP="009A50ED">
      <w:pPr>
        <w:widowControl w:val="0"/>
        <w:numPr>
          <w:ilvl w:val="0"/>
          <w:numId w:val="106"/>
        </w:numPr>
        <w:tabs>
          <w:tab w:val="left" w:pos="284"/>
        </w:tabs>
        <w:suppressAutoHyphens w:val="0"/>
        <w:spacing w:before="120" w:line="276" w:lineRule="auto"/>
        <w:ind w:left="284" w:hanging="284"/>
        <w:jc w:val="both"/>
        <w:rPr>
          <w:rFonts w:asciiTheme="minorHAnsi" w:hAnsiTheme="minorHAnsi" w:cstheme="minorHAnsi"/>
          <w:b/>
          <w:bCs/>
          <w:spacing w:val="-6"/>
          <w:lang w:eastAsia="pl-PL"/>
        </w:rPr>
      </w:pPr>
      <w:r w:rsidRPr="00D67DF9">
        <w:rPr>
          <w:rFonts w:asciiTheme="minorHAnsi" w:hAnsiTheme="minorHAnsi" w:cstheme="minorHAnsi"/>
          <w:bCs/>
          <w:spacing w:val="-6"/>
          <w:lang w:eastAsia="pl-PL"/>
        </w:rPr>
        <w:t xml:space="preserve">akceptuje, że niniejsze zobowiązanie do zachowania Informacji poufnych w tajemnicy jest nieograniczone w czasie i obowiązuje zarówno w całym okresie toczącego się postępowania </w:t>
      </w:r>
      <w:r w:rsidRPr="00D67DF9">
        <w:rPr>
          <w:rFonts w:asciiTheme="minorHAnsi" w:hAnsiTheme="minorHAnsi" w:cstheme="minorHAnsi"/>
          <w:bCs/>
          <w:spacing w:val="-6"/>
          <w:lang w:eastAsia="pl-PL"/>
        </w:rPr>
        <w:br/>
        <w:t xml:space="preserve">o udzielenie zamówienia publicznego, jak i przez czas nieograniczony po dokonaniu </w:t>
      </w:r>
      <w:r w:rsidRPr="00D67DF9">
        <w:rPr>
          <w:rFonts w:asciiTheme="minorHAnsi" w:hAnsiTheme="minorHAnsi" w:cstheme="minorHAnsi"/>
          <w:bCs/>
          <w:spacing w:val="-6"/>
          <w:lang w:eastAsia="pl-PL"/>
        </w:rPr>
        <w:br/>
        <w:t xml:space="preserve">przez zamawiającego wyboru oferty i zawarciu umowy na realizację przedmiotu zamówienia, niezależnie od tego czy umowa ta zostanie zawarta z wykonawcą. </w:t>
      </w:r>
    </w:p>
    <w:p w14:paraId="7E2CC6FB" w14:textId="77777777" w:rsidR="004237D1" w:rsidRPr="00D67DF9" w:rsidRDefault="004237D1" w:rsidP="004237D1">
      <w:pPr>
        <w:widowControl w:val="0"/>
        <w:suppressAutoHyphens w:val="0"/>
        <w:spacing w:before="240" w:after="120" w:line="276" w:lineRule="auto"/>
        <w:jc w:val="both"/>
        <w:rPr>
          <w:rFonts w:asciiTheme="minorHAnsi" w:hAnsiTheme="minorHAnsi" w:cstheme="minorHAnsi"/>
          <w:spacing w:val="-6"/>
          <w:lang w:eastAsia="pl-PL"/>
        </w:rPr>
      </w:pPr>
      <w:r w:rsidRPr="00D67DF9">
        <w:rPr>
          <w:rFonts w:asciiTheme="minorHAnsi" w:hAnsiTheme="minorHAnsi" w:cstheme="minorHAnsi"/>
          <w:spacing w:val="-6"/>
          <w:lang w:eastAsia="pl-PL"/>
        </w:rPr>
        <w:t>Miejscowość i data: ……………….………</w:t>
      </w:r>
    </w:p>
    <w:p w14:paraId="16DA7822" w14:textId="77777777" w:rsidR="004237D1" w:rsidRPr="00D67DF9" w:rsidRDefault="004237D1" w:rsidP="004237D1">
      <w:pPr>
        <w:widowControl w:val="0"/>
        <w:tabs>
          <w:tab w:val="left" w:pos="709"/>
        </w:tabs>
        <w:suppressAutoHyphens w:val="0"/>
        <w:spacing w:line="276" w:lineRule="auto"/>
        <w:jc w:val="both"/>
        <w:rPr>
          <w:rFonts w:asciiTheme="minorHAnsi" w:eastAsia="Lucida Sans Unicode" w:hAnsiTheme="minorHAnsi" w:cstheme="minorHAnsi"/>
          <w:bCs/>
          <w:spacing w:val="-6"/>
          <w:highlight w:val="yellow"/>
          <w:lang w:eastAsia="pl-PL"/>
        </w:rPr>
      </w:pPr>
    </w:p>
    <w:p w14:paraId="563F6806"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59868672"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18E09C35"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7BD55A18"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42EE3771"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47D1B31B"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52D0F078"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highlight w:val="yellow"/>
        </w:rPr>
      </w:pPr>
    </w:p>
    <w:p w14:paraId="34A60762" w14:textId="77777777" w:rsidR="004237D1" w:rsidRPr="00D67DF9" w:rsidRDefault="004237D1" w:rsidP="004237D1">
      <w:pPr>
        <w:widowControl w:val="0"/>
        <w:tabs>
          <w:tab w:val="left" w:pos="851"/>
        </w:tabs>
        <w:suppressAutoHyphens w:val="0"/>
        <w:spacing w:before="600" w:line="276" w:lineRule="auto"/>
        <w:jc w:val="both"/>
        <w:rPr>
          <w:rFonts w:asciiTheme="minorHAnsi" w:hAnsiTheme="minorHAnsi" w:cstheme="minorHAnsi"/>
          <w:i/>
          <w:iCs/>
          <w:spacing w:val="-6"/>
        </w:rPr>
      </w:pPr>
      <w:r w:rsidRPr="00D67DF9">
        <w:rPr>
          <w:rFonts w:asciiTheme="minorHAnsi" w:hAnsiTheme="minorHAnsi" w:cstheme="minorHAnsi"/>
          <w:i/>
          <w:iCs/>
          <w:spacing w:val="-6"/>
        </w:rPr>
        <w:t>Uwaga:</w:t>
      </w:r>
    </w:p>
    <w:p w14:paraId="607601A2" w14:textId="77777777"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i/>
          <w:iCs/>
          <w:spacing w:val="-6"/>
        </w:rPr>
      </w:pPr>
      <w:r w:rsidRPr="00D67DF9">
        <w:rPr>
          <w:rFonts w:asciiTheme="minorHAnsi" w:hAnsiTheme="minorHAnsi" w:cstheme="minorHAnsi"/>
          <w:i/>
          <w:iCs/>
          <w:spacing w:val="-6"/>
        </w:rPr>
        <w:t>Wniosek i oświadczenie należy przekazać zamawiającemu w formie lub postaci dokumentu elektronicznego, opatrzonego kwalifikowanym podpisem elektronicz</w:t>
      </w:r>
      <w:r w:rsidRPr="00D67DF9">
        <w:rPr>
          <w:rFonts w:asciiTheme="minorHAnsi" w:hAnsiTheme="minorHAnsi" w:cstheme="minorHAnsi"/>
          <w:i/>
          <w:iCs/>
          <w:spacing w:val="-6"/>
        </w:rPr>
        <w:softHyphen/>
        <w:t xml:space="preserve">nym, podpisem zaufanym </w:t>
      </w:r>
      <w:r w:rsidRPr="00D67DF9">
        <w:rPr>
          <w:rFonts w:asciiTheme="minorHAnsi" w:hAnsiTheme="minorHAnsi" w:cstheme="minorHAnsi"/>
          <w:i/>
          <w:iCs/>
          <w:spacing w:val="-6"/>
        </w:rPr>
        <w:br/>
        <w:t>lub podpisem osobistym.</w:t>
      </w:r>
    </w:p>
    <w:p w14:paraId="3A58DA4C" w14:textId="61F2C2DC" w:rsidR="004237D1" w:rsidRPr="00D67DF9" w:rsidRDefault="004237D1" w:rsidP="004237D1">
      <w:pPr>
        <w:widowControl w:val="0"/>
        <w:tabs>
          <w:tab w:val="left" w:pos="851"/>
        </w:tabs>
        <w:suppressAutoHyphens w:val="0"/>
        <w:spacing w:after="120" w:line="276" w:lineRule="auto"/>
        <w:jc w:val="both"/>
        <w:rPr>
          <w:rFonts w:asciiTheme="minorHAnsi" w:hAnsiTheme="minorHAnsi" w:cstheme="minorHAnsi"/>
        </w:rPr>
      </w:pPr>
      <w:r w:rsidRPr="00D67DF9">
        <w:rPr>
          <w:rFonts w:asciiTheme="minorHAnsi" w:hAnsiTheme="minorHAnsi" w:cstheme="minorHAnsi"/>
          <w:i/>
          <w:iCs/>
          <w:spacing w:val="-6"/>
        </w:rPr>
        <w:t>Dokument powinien być podpisany przez osobę upoważnioną do występowania w imieniu wykonawcy (uprawnioną zgodnie z odpisem z Krajowego Rejestru Sądowego) albo przez osobę umocowaną przez osobę (osoby) uprawnioną.</w:t>
      </w:r>
      <w:r w:rsidRPr="00D67DF9">
        <w:rPr>
          <w:rFonts w:asciiTheme="minorHAnsi" w:hAnsiTheme="minorHAnsi" w:cstheme="minorHAnsi"/>
          <w:i/>
          <w:iCs/>
        </w:rPr>
        <w:t xml:space="preserve"> </w:t>
      </w:r>
    </w:p>
    <w:sectPr w:rsidR="004237D1" w:rsidRPr="00D67DF9" w:rsidSect="003A508D">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45667" w14:textId="77777777" w:rsidR="00846A72" w:rsidRDefault="00846A72">
      <w:r>
        <w:separator/>
      </w:r>
    </w:p>
  </w:endnote>
  <w:endnote w:type="continuationSeparator" w:id="0">
    <w:p w14:paraId="36ED817B" w14:textId="77777777" w:rsidR="00846A72" w:rsidRDefault="008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7" w:usb1="00000000" w:usb2="00000000" w:usb3="00000000" w:csb0="00000003"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E062" w14:textId="07C7F563"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F57576">
      <w:rPr>
        <w:rFonts w:asciiTheme="minorHAnsi" w:hAnsiTheme="minorHAnsi" w:cstheme="minorHAnsi"/>
        <w:lang w:eastAsia="en-US"/>
      </w:rPr>
      <w:t>Miasta Rypin</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BC5263">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BC5263">
      <w:rPr>
        <w:rFonts w:asciiTheme="minorHAnsi" w:hAnsiTheme="minorHAnsi" w:cstheme="minorHAnsi"/>
        <w:noProof/>
        <w:lang w:eastAsia="en-US"/>
      </w:rPr>
      <w:t>70</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979A" w14:textId="635F6911"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r w:rsidR="007D10DB">
      <w:rPr>
        <w:rFonts w:asciiTheme="minorHAnsi" w:hAnsiTheme="minorHAnsi" w:cstheme="minorHAnsi"/>
        <w:lang w:eastAsia="en-US"/>
      </w:rPr>
      <w:t xml:space="preserve">Gmina </w:t>
    </w:r>
    <w:r w:rsidR="00316355">
      <w:rPr>
        <w:rFonts w:asciiTheme="minorHAnsi" w:hAnsiTheme="minorHAnsi" w:cstheme="minorHAnsi"/>
        <w:lang w:eastAsia="en-US"/>
      </w:rPr>
      <w:t>Miasta Rypin</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BC5263">
      <w:rPr>
        <w:rFonts w:asciiTheme="minorHAnsi" w:hAnsiTheme="minorHAnsi" w:cstheme="minorHAnsi"/>
        <w:noProof/>
        <w:lang w:eastAsia="en-US"/>
      </w:rPr>
      <w:t>20</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BC5263">
      <w:rPr>
        <w:rFonts w:asciiTheme="minorHAnsi" w:hAnsiTheme="minorHAnsi" w:cstheme="minorHAnsi"/>
        <w:noProof/>
        <w:lang w:eastAsia="en-US"/>
      </w:rPr>
      <w:t>70</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3001" w14:textId="77777777" w:rsidR="00846A72" w:rsidRDefault="00846A72">
      <w:r>
        <w:separator/>
      </w:r>
    </w:p>
  </w:footnote>
  <w:footnote w:type="continuationSeparator" w:id="0">
    <w:p w14:paraId="333387B5" w14:textId="77777777" w:rsidR="00846A72" w:rsidRDefault="00846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0B7C" w14:textId="77777777" w:rsidR="009B0BED" w:rsidRPr="00AC14F0" w:rsidRDefault="009B0BED"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0380E14"/>
    <w:multiLevelType w:val="multilevel"/>
    <w:tmpl w:val="0F2C5F9E"/>
    <w:lvl w:ilvl="0">
      <w:start w:val="16"/>
      <w:numFmt w:val="decimal"/>
      <w:lvlText w:val="%1."/>
      <w:lvlJc w:val="left"/>
      <w:pPr>
        <w:ind w:left="460" w:hanging="460"/>
      </w:pPr>
      <w:rPr>
        <w:rFonts w:hint="default"/>
        <w:b/>
        <w:bCs w:val="0"/>
        <w:i w:val="0"/>
        <w:color w:val="auto"/>
      </w:rPr>
    </w:lvl>
    <w:lvl w:ilvl="1">
      <w:start w:val="1"/>
      <w:numFmt w:val="bullet"/>
      <w:lvlText w:val=""/>
      <w:lvlJc w:val="left"/>
      <w:pPr>
        <w:ind w:left="1280" w:hanging="360"/>
      </w:pPr>
      <w:rPr>
        <w:rFonts w:ascii="Symbol" w:hAnsi="Symbol" w:hint="default"/>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100"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03CA148A"/>
    <w:multiLevelType w:val="multilevel"/>
    <w:tmpl w:val="F1B43496"/>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3."/>
      <w:lvlJc w:val="left"/>
      <w:pPr>
        <w:ind w:left="1210" w:hanging="36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4"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6"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7"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0"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11C32791"/>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2"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4861C7B"/>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6"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7"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9"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1B4E27BE"/>
    <w:multiLevelType w:val="multilevel"/>
    <w:tmpl w:val="27146CDC"/>
    <w:lvl w:ilvl="0">
      <w:start w:val="1"/>
      <w:numFmt w:val="decimal"/>
      <w:lvlText w:val="%1."/>
      <w:lvlJc w:val="left"/>
      <w:pPr>
        <w:ind w:left="540" w:hanging="540"/>
      </w:pPr>
      <w:rPr>
        <w:rFonts w:ascii="Cambria" w:hAnsi="Cambria" w:cs="Cambria"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21"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2"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212A7B9A"/>
    <w:multiLevelType w:val="hybridMultilevel"/>
    <w:tmpl w:val="71C65314"/>
    <w:lvl w:ilvl="0" w:tplc="8026A81A">
      <w:start w:val="1"/>
      <w:numFmt w:val="decimal"/>
      <w:lvlText w:val="%1)"/>
      <w:lvlJc w:val="left"/>
      <w:pPr>
        <w:ind w:left="814" w:hanging="360"/>
      </w:pPr>
      <w:rPr>
        <w:rFonts w:ascii="Calibri" w:eastAsia="SimSun" w:hAnsi="Calibri" w:cs="Calibri"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6"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7"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8"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9"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31"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4"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15:restartNumberingAfterBreak="0">
    <w:nsid w:val="2A924FDE"/>
    <w:multiLevelType w:val="hybridMultilevel"/>
    <w:tmpl w:val="3D0A0A5E"/>
    <w:lvl w:ilvl="0" w:tplc="339667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2" w15:restartNumberingAfterBreak="0">
    <w:nsid w:val="33260976"/>
    <w:multiLevelType w:val="multilevel"/>
    <w:tmpl w:val="F2B0F6C2"/>
    <w:lvl w:ilvl="0">
      <w:start w:val="1"/>
      <w:numFmt w:val="decimal"/>
      <w:lvlText w:val="%1."/>
      <w:lvlJc w:val="left"/>
      <w:pPr>
        <w:tabs>
          <w:tab w:val="num" w:pos="0"/>
        </w:tabs>
        <w:ind w:left="425" w:hanging="425"/>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4"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3626535"/>
    <w:multiLevelType w:val="hybridMultilevel"/>
    <w:tmpl w:val="C48A6518"/>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C9C6326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8"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51" w15:restartNumberingAfterBreak="0">
    <w:nsid w:val="3CC17FF3"/>
    <w:multiLevelType w:val="hybridMultilevel"/>
    <w:tmpl w:val="C4A235F4"/>
    <w:lvl w:ilvl="0" w:tplc="51FCBAE8">
      <w:start w:val="1"/>
      <w:numFmt w:val="decimal"/>
      <w:lvlText w:val="%1)"/>
      <w:lvlJc w:val="left"/>
      <w:pPr>
        <w:ind w:left="814" w:hanging="360"/>
      </w:pPr>
      <w:rPr>
        <w:rFonts w:ascii="Calibri" w:eastAsia="SimSun" w:hAnsi="Calibri" w:cs="Calibri"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2"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47E42D7E"/>
    <w:multiLevelType w:val="multilevel"/>
    <w:tmpl w:val="27146CDC"/>
    <w:lvl w:ilvl="0">
      <w:start w:val="1"/>
      <w:numFmt w:val="decimal"/>
      <w:lvlText w:val="%1."/>
      <w:lvlJc w:val="left"/>
      <w:pPr>
        <w:ind w:left="540" w:hanging="540"/>
      </w:pPr>
      <w:rPr>
        <w:rFonts w:ascii="Cambria" w:hAnsi="Cambria" w:cs="Cambria"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56"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60"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4E8E6BE7"/>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1724954"/>
    <w:multiLevelType w:val="hybridMultilevel"/>
    <w:tmpl w:val="1BBE873E"/>
    <w:lvl w:ilvl="0" w:tplc="D4DE035E">
      <w:start w:val="1"/>
      <w:numFmt w:val="decimal"/>
      <w:lvlText w:val="%1)"/>
      <w:lvlJc w:val="left"/>
      <w:pPr>
        <w:ind w:left="814" w:hanging="360"/>
      </w:pPr>
      <w:rPr>
        <w:rFonts w:ascii="Calibri" w:eastAsia="SimSun" w:hAnsi="Calibri" w:cs="Calibri"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63" w15:restartNumberingAfterBreak="0">
    <w:nsid w:val="53053019"/>
    <w:multiLevelType w:val="hybridMultilevel"/>
    <w:tmpl w:val="175A49EE"/>
    <w:lvl w:ilvl="0" w:tplc="BC0EE29E">
      <w:start w:val="1"/>
      <w:numFmt w:val="decimal"/>
      <w:lvlText w:val="%1)"/>
      <w:lvlJc w:val="left"/>
      <w:pPr>
        <w:ind w:left="814" w:hanging="360"/>
      </w:pPr>
      <w:rPr>
        <w:rFonts w:ascii="Calibri" w:eastAsia="SimSun" w:hAnsi="Calibri" w:cs="Calibri" w:hint="default"/>
      </w:rPr>
    </w:lvl>
    <w:lvl w:ilvl="1" w:tplc="04150019">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64"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8"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1"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5C3D5373"/>
    <w:multiLevelType w:val="multilevel"/>
    <w:tmpl w:val="163C5D02"/>
    <w:lvl w:ilvl="0">
      <w:start w:val="3"/>
      <w:numFmt w:val="decimal"/>
      <w:lvlText w:val="%1."/>
      <w:lvlJc w:val="left"/>
      <w:pPr>
        <w:ind w:left="540" w:hanging="540"/>
      </w:pPr>
      <w:rPr>
        <w:rFonts w:ascii="Calibri" w:hAnsi="Calibri" w:cs="Calibri" w:hint="default"/>
      </w:rPr>
    </w:lvl>
    <w:lvl w:ilvl="1">
      <w:start w:val="3"/>
      <w:numFmt w:val="decimal"/>
      <w:lvlText w:val="%1.%2."/>
      <w:lvlJc w:val="left"/>
      <w:pPr>
        <w:ind w:left="753" w:hanging="540"/>
      </w:pPr>
      <w:rPr>
        <w:rFonts w:ascii="Cambria" w:hAnsi="Cambria" w:cs="Cambria" w:hint="default"/>
      </w:rPr>
    </w:lvl>
    <w:lvl w:ilvl="2">
      <w:start w:val="1"/>
      <w:numFmt w:val="decimal"/>
      <w:lvlText w:val="%3)"/>
      <w:lvlJc w:val="left"/>
      <w:pPr>
        <w:ind w:left="1146" w:hanging="720"/>
      </w:pPr>
      <w:rPr>
        <w:rFonts w:hint="default"/>
        <w:b w:val="0"/>
        <w:bCs w:val="0"/>
      </w:rPr>
    </w:lvl>
    <w:lvl w:ilvl="3">
      <w:start w:val="1"/>
      <w:numFmt w:val="decimal"/>
      <w:lvlText w:val="%1.%2.%3.%4."/>
      <w:lvlJc w:val="left"/>
      <w:pPr>
        <w:ind w:left="1359" w:hanging="720"/>
      </w:pPr>
      <w:rPr>
        <w:rFonts w:ascii="Cambria" w:hAnsi="Cambria" w:cs="Cambria" w:hint="default"/>
      </w:rPr>
    </w:lvl>
    <w:lvl w:ilvl="4">
      <w:start w:val="1"/>
      <w:numFmt w:val="decimal"/>
      <w:lvlText w:val="%1.%2.%3.%4.%5."/>
      <w:lvlJc w:val="left"/>
      <w:pPr>
        <w:ind w:left="1932" w:hanging="1080"/>
      </w:pPr>
      <w:rPr>
        <w:rFonts w:ascii="Cambria" w:hAnsi="Cambria" w:cs="Cambria" w:hint="default"/>
      </w:rPr>
    </w:lvl>
    <w:lvl w:ilvl="5">
      <w:start w:val="1"/>
      <w:numFmt w:val="decimal"/>
      <w:lvlText w:val="%1.%2.%3.%4.%5.%6."/>
      <w:lvlJc w:val="left"/>
      <w:pPr>
        <w:ind w:left="2145" w:hanging="1080"/>
      </w:pPr>
      <w:rPr>
        <w:rFonts w:ascii="Cambria" w:hAnsi="Cambria" w:cs="Cambria" w:hint="default"/>
      </w:rPr>
    </w:lvl>
    <w:lvl w:ilvl="6">
      <w:start w:val="1"/>
      <w:numFmt w:val="decimal"/>
      <w:lvlText w:val="%1.%2.%3.%4.%5.%6.%7."/>
      <w:lvlJc w:val="left"/>
      <w:pPr>
        <w:ind w:left="2718" w:hanging="1440"/>
      </w:pPr>
      <w:rPr>
        <w:rFonts w:ascii="Cambria" w:hAnsi="Cambria" w:cs="Cambria" w:hint="default"/>
      </w:rPr>
    </w:lvl>
    <w:lvl w:ilvl="7">
      <w:start w:val="1"/>
      <w:numFmt w:val="decimal"/>
      <w:lvlText w:val="%1.%2.%3.%4.%5.%6.%7.%8."/>
      <w:lvlJc w:val="left"/>
      <w:pPr>
        <w:ind w:left="2931" w:hanging="1440"/>
      </w:pPr>
      <w:rPr>
        <w:rFonts w:ascii="Cambria" w:hAnsi="Cambria" w:cs="Cambria" w:hint="default"/>
      </w:rPr>
    </w:lvl>
    <w:lvl w:ilvl="8">
      <w:start w:val="1"/>
      <w:numFmt w:val="decimal"/>
      <w:lvlText w:val="%1.%2.%3.%4.%5.%6.%7.%8.%9."/>
      <w:lvlJc w:val="left"/>
      <w:pPr>
        <w:ind w:left="3504" w:hanging="1800"/>
      </w:pPr>
      <w:rPr>
        <w:rFonts w:ascii="Cambria" w:hAnsi="Cambria" w:cs="Cambria" w:hint="default"/>
      </w:rPr>
    </w:lvl>
  </w:abstractNum>
  <w:abstractNum w:abstractNumId="1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5"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8"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2400DEF"/>
    <w:multiLevelType w:val="hybridMultilevel"/>
    <w:tmpl w:val="8306EED0"/>
    <w:lvl w:ilvl="0" w:tplc="93DCEB1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6"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7"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9"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7A85DA0"/>
    <w:multiLevelType w:val="multilevel"/>
    <w:tmpl w:val="F2B0F6C2"/>
    <w:lvl w:ilvl="0">
      <w:start w:val="1"/>
      <w:numFmt w:val="decimal"/>
      <w:lvlText w:val="%1."/>
      <w:lvlJc w:val="left"/>
      <w:pPr>
        <w:tabs>
          <w:tab w:val="num" w:pos="0"/>
        </w:tabs>
        <w:ind w:left="425" w:hanging="425"/>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3"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9193849"/>
    <w:multiLevelType w:val="multilevel"/>
    <w:tmpl w:val="9072F8B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6" w15:restartNumberingAfterBreak="0">
    <w:nsid w:val="6C2F0483"/>
    <w:multiLevelType w:val="hybridMultilevel"/>
    <w:tmpl w:val="A1049B3A"/>
    <w:lvl w:ilvl="0" w:tplc="828C9AAA">
      <w:start w:val="1"/>
      <w:numFmt w:val="decimal"/>
      <w:lvlText w:val="%1."/>
      <w:lvlJc w:val="left"/>
      <w:pPr>
        <w:ind w:left="25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198"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0"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202"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3"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206"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07"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9" w15:restartNumberingAfterBreak="0">
    <w:nsid w:val="7AAA1F07"/>
    <w:multiLevelType w:val="hybridMultilevel"/>
    <w:tmpl w:val="F03498FA"/>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668827791">
    <w:abstractNumId w:val="0"/>
  </w:num>
  <w:num w:numId="2" w16cid:durableId="876506810">
    <w:abstractNumId w:val="90"/>
  </w:num>
  <w:num w:numId="3" w16cid:durableId="473719424">
    <w:abstractNumId w:val="119"/>
  </w:num>
  <w:num w:numId="4" w16cid:durableId="114907442">
    <w:abstractNumId w:val="157"/>
  </w:num>
  <w:num w:numId="5" w16cid:durableId="916793593">
    <w:abstractNumId w:val="149"/>
  </w:num>
  <w:num w:numId="6" w16cid:durableId="632096607">
    <w:abstractNumId w:val="15"/>
  </w:num>
  <w:num w:numId="7" w16cid:durableId="995453585">
    <w:abstractNumId w:val="164"/>
  </w:num>
  <w:num w:numId="8" w16cid:durableId="236014485">
    <w:abstractNumId w:val="137"/>
  </w:num>
  <w:num w:numId="9" w16cid:durableId="559874826">
    <w:abstractNumId w:val="89"/>
  </w:num>
  <w:num w:numId="10" w16cid:durableId="1616521553">
    <w:abstractNumId w:val="174"/>
    <w:lvlOverride w:ilvl="0">
      <w:startOverride w:val="1"/>
    </w:lvlOverride>
  </w:num>
  <w:num w:numId="11" w16cid:durableId="1160392166">
    <w:abstractNumId w:val="124"/>
  </w:num>
  <w:num w:numId="12" w16cid:durableId="1345328768">
    <w:abstractNumId w:val="182"/>
  </w:num>
  <w:num w:numId="13" w16cid:durableId="1566068190">
    <w:abstractNumId w:val="132"/>
  </w:num>
  <w:num w:numId="14" w16cid:durableId="918949046">
    <w:abstractNumId w:val="211"/>
  </w:num>
  <w:num w:numId="15" w16cid:durableId="244800872">
    <w:abstractNumId w:val="136"/>
  </w:num>
  <w:num w:numId="16" w16cid:durableId="921765533">
    <w:abstractNumId w:val="210"/>
  </w:num>
  <w:num w:numId="17" w16cid:durableId="1906992399">
    <w:abstractNumId w:val="203"/>
  </w:num>
  <w:num w:numId="18" w16cid:durableId="1955209701">
    <w:abstractNumId w:val="158"/>
  </w:num>
  <w:num w:numId="19" w16cid:durableId="686980198">
    <w:abstractNumId w:val="181"/>
  </w:num>
  <w:num w:numId="20" w16cid:durableId="1576941135">
    <w:abstractNumId w:val="134"/>
  </w:num>
  <w:num w:numId="21" w16cid:durableId="353506373">
    <w:abstractNumId w:val="189"/>
  </w:num>
  <w:num w:numId="22" w16cid:durableId="351995373">
    <w:abstractNumId w:val="114"/>
  </w:num>
  <w:num w:numId="23" w16cid:durableId="1747413016">
    <w:abstractNumId w:val="165"/>
  </w:num>
  <w:num w:numId="24" w16cid:durableId="1438673317">
    <w:abstractNumId w:val="184"/>
  </w:num>
  <w:num w:numId="25" w16cid:durableId="1082485128">
    <w:abstractNumId w:val="200"/>
  </w:num>
  <w:num w:numId="26" w16cid:durableId="1682925203">
    <w:abstractNumId w:val="113"/>
  </w:num>
  <w:num w:numId="27" w16cid:durableId="222495363">
    <w:abstractNumId w:val="127"/>
  </w:num>
  <w:num w:numId="28" w16cid:durableId="543712113">
    <w:abstractNumId w:val="178"/>
  </w:num>
  <w:num w:numId="29" w16cid:durableId="517084662">
    <w:abstractNumId w:val="180"/>
  </w:num>
  <w:num w:numId="30" w16cid:durableId="227965031">
    <w:abstractNumId w:val="152"/>
  </w:num>
  <w:num w:numId="31" w16cid:durableId="2009599844">
    <w:abstractNumId w:val="144"/>
  </w:num>
  <w:num w:numId="32" w16cid:durableId="409547782">
    <w:abstractNumId w:val="110"/>
  </w:num>
  <w:num w:numId="33" w16cid:durableId="443887618">
    <w:abstractNumId w:val="128"/>
  </w:num>
  <w:num w:numId="34" w16cid:durableId="774642793">
    <w:abstractNumId w:val="183"/>
  </w:num>
  <w:num w:numId="35" w16cid:durableId="18089307">
    <w:abstractNumId w:val="141"/>
  </w:num>
  <w:num w:numId="36" w16cid:durableId="1915776904">
    <w:abstractNumId w:val="170"/>
  </w:num>
  <w:num w:numId="37" w16cid:durableId="1542204208">
    <w:abstractNumId w:val="167"/>
  </w:num>
  <w:num w:numId="38" w16cid:durableId="1147165639">
    <w:abstractNumId w:val="146"/>
  </w:num>
  <w:num w:numId="39" w16cid:durableId="1682052347">
    <w:abstractNumId w:val="207"/>
  </w:num>
  <w:num w:numId="40" w16cid:durableId="362636201">
    <w:abstractNumId w:val="150"/>
  </w:num>
  <w:num w:numId="41" w16cid:durableId="1381442075">
    <w:abstractNumId w:val="195"/>
  </w:num>
  <w:num w:numId="42" w16cid:durableId="728573313">
    <w:abstractNumId w:val="188"/>
  </w:num>
  <w:num w:numId="43" w16cid:durableId="1461260717">
    <w:abstractNumId w:val="101"/>
  </w:num>
  <w:num w:numId="44" w16cid:durableId="2001351682">
    <w:abstractNumId w:val="117"/>
  </w:num>
  <w:num w:numId="45" w16cid:durableId="998189839">
    <w:abstractNumId w:val="130"/>
  </w:num>
  <w:num w:numId="46" w16cid:durableId="1873378289">
    <w:abstractNumId w:val="208"/>
  </w:num>
  <w:num w:numId="47" w16cid:durableId="475341186">
    <w:abstractNumId w:val="198"/>
  </w:num>
  <w:num w:numId="48" w16cid:durableId="1816142723">
    <w:abstractNumId w:val="156"/>
  </w:num>
  <w:num w:numId="49" w16cid:durableId="1192377689">
    <w:abstractNumId w:val="118"/>
  </w:num>
  <w:num w:numId="50" w16cid:durableId="120924160">
    <w:abstractNumId w:val="140"/>
  </w:num>
  <w:num w:numId="51" w16cid:durableId="1652755947">
    <w:abstractNumId w:val="212"/>
  </w:num>
  <w:num w:numId="52" w16cid:durableId="2107113974">
    <w:abstractNumId w:val="193"/>
  </w:num>
  <w:num w:numId="53" w16cid:durableId="1368336773">
    <w:abstractNumId w:val="169"/>
  </w:num>
  <w:num w:numId="54" w16cid:durableId="1953394474">
    <w:abstractNumId w:val="196"/>
  </w:num>
  <w:num w:numId="55" w16cid:durableId="1648784466">
    <w:abstractNumId w:val="179"/>
  </w:num>
  <w:num w:numId="56" w16cid:durableId="116069627">
    <w:abstractNumId w:val="201"/>
  </w:num>
  <w:num w:numId="57" w16cid:durableId="287391967">
    <w:abstractNumId w:val="153"/>
  </w:num>
  <w:num w:numId="58" w16cid:durableId="1266305120">
    <w:abstractNumId w:val="108"/>
  </w:num>
  <w:num w:numId="59" w16cid:durableId="1170564672">
    <w:abstractNumId w:val="126"/>
  </w:num>
  <w:num w:numId="60" w16cid:durableId="1653866766">
    <w:abstractNumId w:val="102"/>
  </w:num>
  <w:num w:numId="61" w16cid:durableId="2135521831">
    <w:abstractNumId w:val="202"/>
  </w:num>
  <w:num w:numId="62" w16cid:durableId="984550674">
    <w:abstractNumId w:val="154"/>
  </w:num>
  <w:num w:numId="63" w16cid:durableId="136998747">
    <w:abstractNumId w:val="197"/>
  </w:num>
  <w:num w:numId="64" w16cid:durableId="1461069423">
    <w:abstractNumId w:val="138"/>
  </w:num>
  <w:num w:numId="65" w16cid:durableId="1411460247">
    <w:abstractNumId w:val="145"/>
  </w:num>
  <w:num w:numId="66" w16cid:durableId="1659383700">
    <w:abstractNumId w:val="107"/>
  </w:num>
  <w:num w:numId="67" w16cid:durableId="804808531">
    <w:abstractNumId w:val="131"/>
  </w:num>
  <w:num w:numId="68" w16cid:durableId="2121532889">
    <w:abstractNumId w:val="123"/>
  </w:num>
  <w:num w:numId="69" w16cid:durableId="2107845480">
    <w:abstractNumId w:val="187"/>
  </w:num>
  <w:num w:numId="70" w16cid:durableId="496191889">
    <w:abstractNumId w:val="112"/>
  </w:num>
  <w:num w:numId="71" w16cid:durableId="1171486977">
    <w:abstractNumId w:val="190"/>
  </w:num>
  <w:num w:numId="72" w16cid:durableId="1257910070">
    <w:abstractNumId w:val="122"/>
  </w:num>
  <w:num w:numId="73" w16cid:durableId="1157451736">
    <w:abstractNumId w:val="139"/>
  </w:num>
  <w:num w:numId="74" w16cid:durableId="1893150754">
    <w:abstractNumId w:val="205"/>
  </w:num>
  <w:num w:numId="75" w16cid:durableId="85269711">
    <w:abstractNumId w:val="199"/>
  </w:num>
  <w:num w:numId="76" w16cid:durableId="928925678">
    <w:abstractNumId w:val="133"/>
  </w:num>
  <w:num w:numId="77" w16cid:durableId="1877739190">
    <w:abstractNumId w:val="206"/>
  </w:num>
  <w:num w:numId="78" w16cid:durableId="1780297181">
    <w:abstractNumId w:val="177"/>
  </w:num>
  <w:num w:numId="79" w16cid:durableId="1692533531">
    <w:abstractNumId w:val="147"/>
  </w:num>
  <w:num w:numId="80" w16cid:durableId="45179178">
    <w:abstractNumId w:val="176"/>
  </w:num>
  <w:num w:numId="81" w16cid:durableId="1883249533">
    <w:abstractNumId w:val="129"/>
  </w:num>
  <w:num w:numId="82" w16cid:durableId="108016057">
    <w:abstractNumId w:val="204"/>
  </w:num>
  <w:num w:numId="83" w16cid:durableId="179666129">
    <w:abstractNumId w:val="171"/>
  </w:num>
  <w:num w:numId="84" w16cid:durableId="778767329">
    <w:abstractNumId w:val="186"/>
  </w:num>
  <w:num w:numId="85" w16cid:durableId="518352546">
    <w:abstractNumId w:val="121"/>
  </w:num>
  <w:num w:numId="86" w16cid:durableId="372924607">
    <w:abstractNumId w:val="106"/>
  </w:num>
  <w:num w:numId="87" w16cid:durableId="1577134154">
    <w:abstractNumId w:val="105"/>
  </w:num>
  <w:num w:numId="88" w16cid:durableId="558830585">
    <w:abstractNumId w:val="159"/>
  </w:num>
  <w:num w:numId="89" w16cid:durableId="1796175957">
    <w:abstractNumId w:val="109"/>
  </w:num>
  <w:num w:numId="90" w16cid:durableId="1257592489">
    <w:abstractNumId w:val="160"/>
  </w:num>
  <w:num w:numId="91" w16cid:durableId="813134565">
    <w:abstractNumId w:val="148"/>
  </w:num>
  <w:num w:numId="92" w16cid:durableId="911697308">
    <w:abstractNumId w:val="191"/>
  </w:num>
  <w:num w:numId="93" w16cid:durableId="1455294409">
    <w:abstractNumId w:val="209"/>
  </w:num>
  <w:num w:numId="94" w16cid:durableId="1042096478">
    <w:abstractNumId w:val="166"/>
  </w:num>
  <w:num w:numId="95" w16cid:durableId="1979190598">
    <w:abstractNumId w:val="168"/>
  </w:num>
  <w:num w:numId="96" w16cid:durableId="416630712">
    <w:abstractNumId w:val="143"/>
  </w:num>
  <w:num w:numId="97" w16cid:durableId="133915042">
    <w:abstractNumId w:val="172"/>
  </w:num>
  <w:num w:numId="98" w16cid:durableId="233199982">
    <w:abstractNumId w:val="175"/>
  </w:num>
  <w:num w:numId="99" w16cid:durableId="222107122">
    <w:abstractNumId w:val="115"/>
  </w:num>
  <w:num w:numId="100" w16cid:durableId="326787775">
    <w:abstractNumId w:val="185"/>
  </w:num>
  <w:num w:numId="101" w16cid:durableId="1845780043">
    <w:abstractNumId w:val="111"/>
  </w:num>
  <w:num w:numId="102" w16cid:durableId="1999729466">
    <w:abstractNumId w:val="103"/>
  </w:num>
  <w:num w:numId="103" w16cid:durableId="2008511564">
    <w:abstractNumId w:val="155"/>
  </w:num>
  <w:num w:numId="104" w16cid:durableId="954946635">
    <w:abstractNumId w:val="173"/>
  </w:num>
  <w:num w:numId="105" w16cid:durableId="1042092228">
    <w:abstractNumId w:val="120"/>
  </w:num>
  <w:num w:numId="106" w16cid:durableId="1108698489">
    <w:abstractNumId w:val="135"/>
  </w:num>
  <w:num w:numId="107" w16cid:durableId="904146011">
    <w:abstractNumId w:val="161"/>
  </w:num>
  <w:num w:numId="108" w16cid:durableId="2072144678">
    <w:abstractNumId w:val="99"/>
  </w:num>
  <w:num w:numId="109" w16cid:durableId="585505341">
    <w:abstractNumId w:val="194"/>
  </w:num>
  <w:num w:numId="110" w16cid:durableId="2072343746">
    <w:abstractNumId w:val="163"/>
  </w:num>
  <w:num w:numId="111" w16cid:durableId="1087267803">
    <w:abstractNumId w:val="142"/>
  </w:num>
  <w:num w:numId="112" w16cid:durableId="428162829">
    <w:abstractNumId w:val="162"/>
  </w:num>
  <w:num w:numId="113" w16cid:durableId="2097045517">
    <w:abstractNumId w:val="125"/>
  </w:num>
  <w:num w:numId="114" w16cid:durableId="2087343244">
    <w:abstractNumId w:val="192"/>
  </w:num>
  <w:num w:numId="115" w16cid:durableId="768433168">
    <w:abstractNumId w:val="15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6E1"/>
    <w:rsid w:val="00016C9F"/>
    <w:rsid w:val="00017EF2"/>
    <w:rsid w:val="00020286"/>
    <w:rsid w:val="000227AF"/>
    <w:rsid w:val="00022EEA"/>
    <w:rsid w:val="00022FC4"/>
    <w:rsid w:val="00023008"/>
    <w:rsid w:val="00023C4B"/>
    <w:rsid w:val="00023CC4"/>
    <w:rsid w:val="00024191"/>
    <w:rsid w:val="0002461E"/>
    <w:rsid w:val="00024E7D"/>
    <w:rsid w:val="00025CAA"/>
    <w:rsid w:val="00025DE8"/>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0B6"/>
    <w:rsid w:val="00046ABA"/>
    <w:rsid w:val="00047A11"/>
    <w:rsid w:val="00047FA8"/>
    <w:rsid w:val="00050137"/>
    <w:rsid w:val="0005086A"/>
    <w:rsid w:val="00050A63"/>
    <w:rsid w:val="00052446"/>
    <w:rsid w:val="00052A9A"/>
    <w:rsid w:val="00053697"/>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1B94"/>
    <w:rsid w:val="00072024"/>
    <w:rsid w:val="000721FC"/>
    <w:rsid w:val="0007261E"/>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241B"/>
    <w:rsid w:val="000932E2"/>
    <w:rsid w:val="000939F4"/>
    <w:rsid w:val="00095696"/>
    <w:rsid w:val="00095916"/>
    <w:rsid w:val="00096092"/>
    <w:rsid w:val="00096860"/>
    <w:rsid w:val="00096CCE"/>
    <w:rsid w:val="00096FED"/>
    <w:rsid w:val="000978A5"/>
    <w:rsid w:val="00097B1E"/>
    <w:rsid w:val="000A2687"/>
    <w:rsid w:val="000A2DCE"/>
    <w:rsid w:val="000A31CF"/>
    <w:rsid w:val="000A4E23"/>
    <w:rsid w:val="000A53B7"/>
    <w:rsid w:val="000A6C34"/>
    <w:rsid w:val="000A79AC"/>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77"/>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90B"/>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652"/>
    <w:rsid w:val="00102119"/>
    <w:rsid w:val="001023CA"/>
    <w:rsid w:val="001028AB"/>
    <w:rsid w:val="00102F71"/>
    <w:rsid w:val="00103242"/>
    <w:rsid w:val="001038AC"/>
    <w:rsid w:val="00104537"/>
    <w:rsid w:val="0010492D"/>
    <w:rsid w:val="00104CB6"/>
    <w:rsid w:val="001060CC"/>
    <w:rsid w:val="00106B91"/>
    <w:rsid w:val="0010711D"/>
    <w:rsid w:val="0010745A"/>
    <w:rsid w:val="00107CA0"/>
    <w:rsid w:val="001116EF"/>
    <w:rsid w:val="00111F1A"/>
    <w:rsid w:val="00112C5F"/>
    <w:rsid w:val="00112E30"/>
    <w:rsid w:val="001144E0"/>
    <w:rsid w:val="001147EF"/>
    <w:rsid w:val="001158E0"/>
    <w:rsid w:val="00115BF0"/>
    <w:rsid w:val="00115CA0"/>
    <w:rsid w:val="0011655A"/>
    <w:rsid w:val="0011667C"/>
    <w:rsid w:val="00116D68"/>
    <w:rsid w:val="00117143"/>
    <w:rsid w:val="00120BBC"/>
    <w:rsid w:val="00121B56"/>
    <w:rsid w:val="001226CB"/>
    <w:rsid w:val="00122F1E"/>
    <w:rsid w:val="0012344C"/>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704A"/>
    <w:rsid w:val="00140422"/>
    <w:rsid w:val="00140D2A"/>
    <w:rsid w:val="0014120F"/>
    <w:rsid w:val="0014294D"/>
    <w:rsid w:val="001437D1"/>
    <w:rsid w:val="001440DB"/>
    <w:rsid w:val="00144A70"/>
    <w:rsid w:val="00144F0A"/>
    <w:rsid w:val="00147DA0"/>
    <w:rsid w:val="0015040A"/>
    <w:rsid w:val="0015047C"/>
    <w:rsid w:val="00150480"/>
    <w:rsid w:val="00150808"/>
    <w:rsid w:val="00150D53"/>
    <w:rsid w:val="00151332"/>
    <w:rsid w:val="001514DB"/>
    <w:rsid w:val="00152005"/>
    <w:rsid w:val="001525F7"/>
    <w:rsid w:val="00153479"/>
    <w:rsid w:val="001537F4"/>
    <w:rsid w:val="00154694"/>
    <w:rsid w:val="0015520D"/>
    <w:rsid w:val="00155798"/>
    <w:rsid w:val="00155D5C"/>
    <w:rsid w:val="0015657D"/>
    <w:rsid w:val="00156859"/>
    <w:rsid w:val="00156A79"/>
    <w:rsid w:val="00156DA6"/>
    <w:rsid w:val="00161378"/>
    <w:rsid w:val="00161B05"/>
    <w:rsid w:val="00162291"/>
    <w:rsid w:val="001627D1"/>
    <w:rsid w:val="0016325B"/>
    <w:rsid w:val="00163FAA"/>
    <w:rsid w:val="00164330"/>
    <w:rsid w:val="0016453E"/>
    <w:rsid w:val="00164CF8"/>
    <w:rsid w:val="00165459"/>
    <w:rsid w:val="00165CBE"/>
    <w:rsid w:val="00165E2F"/>
    <w:rsid w:val="00166600"/>
    <w:rsid w:val="0016687C"/>
    <w:rsid w:val="00166D3E"/>
    <w:rsid w:val="00167C26"/>
    <w:rsid w:val="00167D46"/>
    <w:rsid w:val="001707AF"/>
    <w:rsid w:val="001707FE"/>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804"/>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6CD6"/>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F88"/>
    <w:rsid w:val="001B3194"/>
    <w:rsid w:val="001B3A74"/>
    <w:rsid w:val="001B3A76"/>
    <w:rsid w:val="001B4685"/>
    <w:rsid w:val="001B68BB"/>
    <w:rsid w:val="001B7037"/>
    <w:rsid w:val="001C04E6"/>
    <w:rsid w:val="001C0A2D"/>
    <w:rsid w:val="001C1B68"/>
    <w:rsid w:val="001C3088"/>
    <w:rsid w:val="001C321E"/>
    <w:rsid w:val="001C3228"/>
    <w:rsid w:val="001C3680"/>
    <w:rsid w:val="001C3779"/>
    <w:rsid w:val="001C3900"/>
    <w:rsid w:val="001C39DE"/>
    <w:rsid w:val="001C489A"/>
    <w:rsid w:val="001C4E21"/>
    <w:rsid w:val="001C529A"/>
    <w:rsid w:val="001C56CF"/>
    <w:rsid w:val="001C5D8D"/>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1AAA"/>
    <w:rsid w:val="001E2040"/>
    <w:rsid w:val="001E26A3"/>
    <w:rsid w:val="001E284E"/>
    <w:rsid w:val="001E30DB"/>
    <w:rsid w:val="001E577D"/>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5AF0"/>
    <w:rsid w:val="001F646E"/>
    <w:rsid w:val="001F7E43"/>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804"/>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40CEF"/>
    <w:rsid w:val="002431E2"/>
    <w:rsid w:val="00243373"/>
    <w:rsid w:val="0024350B"/>
    <w:rsid w:val="00243D33"/>
    <w:rsid w:val="00244329"/>
    <w:rsid w:val="00245E63"/>
    <w:rsid w:val="002461D0"/>
    <w:rsid w:val="00246793"/>
    <w:rsid w:val="002469B2"/>
    <w:rsid w:val="002471B6"/>
    <w:rsid w:val="00247338"/>
    <w:rsid w:val="0024766A"/>
    <w:rsid w:val="002478ED"/>
    <w:rsid w:val="00247B40"/>
    <w:rsid w:val="00250B0D"/>
    <w:rsid w:val="0025115F"/>
    <w:rsid w:val="00252180"/>
    <w:rsid w:val="00252783"/>
    <w:rsid w:val="0025294F"/>
    <w:rsid w:val="00253582"/>
    <w:rsid w:val="002538AE"/>
    <w:rsid w:val="002540DC"/>
    <w:rsid w:val="002546CA"/>
    <w:rsid w:val="0025515C"/>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6E75"/>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243"/>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86"/>
    <w:rsid w:val="002B4EE7"/>
    <w:rsid w:val="002B6501"/>
    <w:rsid w:val="002B6B95"/>
    <w:rsid w:val="002B7C9E"/>
    <w:rsid w:val="002C0E61"/>
    <w:rsid w:val="002C13A2"/>
    <w:rsid w:val="002C1BF1"/>
    <w:rsid w:val="002C23E6"/>
    <w:rsid w:val="002C30CC"/>
    <w:rsid w:val="002C4A30"/>
    <w:rsid w:val="002C4BEC"/>
    <w:rsid w:val="002C4F4F"/>
    <w:rsid w:val="002C548B"/>
    <w:rsid w:val="002C60A6"/>
    <w:rsid w:val="002C631C"/>
    <w:rsid w:val="002C63DD"/>
    <w:rsid w:val="002C6F88"/>
    <w:rsid w:val="002C7904"/>
    <w:rsid w:val="002D01C0"/>
    <w:rsid w:val="002D03D8"/>
    <w:rsid w:val="002D122D"/>
    <w:rsid w:val="002D236A"/>
    <w:rsid w:val="002D4167"/>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1D0"/>
    <w:rsid w:val="002F2B7E"/>
    <w:rsid w:val="002F2E76"/>
    <w:rsid w:val="002F33E2"/>
    <w:rsid w:val="002F40D0"/>
    <w:rsid w:val="002F4348"/>
    <w:rsid w:val="002F4475"/>
    <w:rsid w:val="002F491D"/>
    <w:rsid w:val="002F4D0F"/>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6355"/>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417"/>
    <w:rsid w:val="003446DA"/>
    <w:rsid w:val="003447A7"/>
    <w:rsid w:val="00344BB7"/>
    <w:rsid w:val="003466B3"/>
    <w:rsid w:val="00346776"/>
    <w:rsid w:val="00346BED"/>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4150"/>
    <w:rsid w:val="0037483B"/>
    <w:rsid w:val="00374E04"/>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3DDD"/>
    <w:rsid w:val="00394A4E"/>
    <w:rsid w:val="003953B7"/>
    <w:rsid w:val="003961F8"/>
    <w:rsid w:val="00396235"/>
    <w:rsid w:val="003A1F9F"/>
    <w:rsid w:val="003A22A5"/>
    <w:rsid w:val="003A2892"/>
    <w:rsid w:val="003A289D"/>
    <w:rsid w:val="003A2AD7"/>
    <w:rsid w:val="003A4CD5"/>
    <w:rsid w:val="003A508D"/>
    <w:rsid w:val="003A600E"/>
    <w:rsid w:val="003A6A23"/>
    <w:rsid w:val="003A7B9D"/>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551D"/>
    <w:rsid w:val="003C6B24"/>
    <w:rsid w:val="003D0589"/>
    <w:rsid w:val="003D0992"/>
    <w:rsid w:val="003D1B69"/>
    <w:rsid w:val="003D1D56"/>
    <w:rsid w:val="003D2282"/>
    <w:rsid w:val="003D297A"/>
    <w:rsid w:val="003D2FCF"/>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D0F"/>
    <w:rsid w:val="003E5E17"/>
    <w:rsid w:val="003E600E"/>
    <w:rsid w:val="003E69CE"/>
    <w:rsid w:val="003E6F7E"/>
    <w:rsid w:val="003E7E06"/>
    <w:rsid w:val="003F05A4"/>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BE"/>
    <w:rsid w:val="0040504B"/>
    <w:rsid w:val="00406128"/>
    <w:rsid w:val="00406CC3"/>
    <w:rsid w:val="004076D4"/>
    <w:rsid w:val="00410118"/>
    <w:rsid w:val="00410502"/>
    <w:rsid w:val="00410BEE"/>
    <w:rsid w:val="00410F53"/>
    <w:rsid w:val="00411060"/>
    <w:rsid w:val="00411198"/>
    <w:rsid w:val="0041198E"/>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7D1"/>
    <w:rsid w:val="00423F73"/>
    <w:rsid w:val="004248B9"/>
    <w:rsid w:val="00425AD7"/>
    <w:rsid w:val="00425B61"/>
    <w:rsid w:val="0042646E"/>
    <w:rsid w:val="004264B0"/>
    <w:rsid w:val="0042684D"/>
    <w:rsid w:val="00431ABF"/>
    <w:rsid w:val="00432563"/>
    <w:rsid w:val="00432CD1"/>
    <w:rsid w:val="0043305D"/>
    <w:rsid w:val="00433534"/>
    <w:rsid w:val="00434096"/>
    <w:rsid w:val="0043417B"/>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226F"/>
    <w:rsid w:val="00462A3A"/>
    <w:rsid w:val="00463306"/>
    <w:rsid w:val="004633FC"/>
    <w:rsid w:val="0046375E"/>
    <w:rsid w:val="00463A19"/>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18B"/>
    <w:rsid w:val="0048222E"/>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351B"/>
    <w:rsid w:val="004A4677"/>
    <w:rsid w:val="004A5854"/>
    <w:rsid w:val="004A5978"/>
    <w:rsid w:val="004A613C"/>
    <w:rsid w:val="004A72B9"/>
    <w:rsid w:val="004A750A"/>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1FED"/>
    <w:rsid w:val="004E2D3E"/>
    <w:rsid w:val="004E372B"/>
    <w:rsid w:val="004E38C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65CD"/>
    <w:rsid w:val="00506A57"/>
    <w:rsid w:val="005102D1"/>
    <w:rsid w:val="005103DA"/>
    <w:rsid w:val="005104F2"/>
    <w:rsid w:val="00510773"/>
    <w:rsid w:val="00510FE7"/>
    <w:rsid w:val="00511375"/>
    <w:rsid w:val="00511E25"/>
    <w:rsid w:val="00512747"/>
    <w:rsid w:val="005130A7"/>
    <w:rsid w:val="00513244"/>
    <w:rsid w:val="005135F9"/>
    <w:rsid w:val="00514C5A"/>
    <w:rsid w:val="005158CA"/>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3F3"/>
    <w:rsid w:val="00527686"/>
    <w:rsid w:val="00530DFA"/>
    <w:rsid w:val="00531146"/>
    <w:rsid w:val="005323B7"/>
    <w:rsid w:val="00532638"/>
    <w:rsid w:val="00532D14"/>
    <w:rsid w:val="00533A4D"/>
    <w:rsid w:val="005343FD"/>
    <w:rsid w:val="00534ACC"/>
    <w:rsid w:val="0053515F"/>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47F5B"/>
    <w:rsid w:val="005508D6"/>
    <w:rsid w:val="0055287B"/>
    <w:rsid w:val="0055320E"/>
    <w:rsid w:val="00553552"/>
    <w:rsid w:val="00555BFA"/>
    <w:rsid w:val="00557542"/>
    <w:rsid w:val="00557B7F"/>
    <w:rsid w:val="00561452"/>
    <w:rsid w:val="005629A1"/>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07A7"/>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CE4"/>
    <w:rsid w:val="005A5E41"/>
    <w:rsid w:val="005A60BB"/>
    <w:rsid w:val="005A72DD"/>
    <w:rsid w:val="005A7D5E"/>
    <w:rsid w:val="005B0492"/>
    <w:rsid w:val="005B065F"/>
    <w:rsid w:val="005B0A64"/>
    <w:rsid w:val="005B0B34"/>
    <w:rsid w:val="005B0DE1"/>
    <w:rsid w:val="005B14F1"/>
    <w:rsid w:val="005B2D99"/>
    <w:rsid w:val="005B2EA3"/>
    <w:rsid w:val="005B369D"/>
    <w:rsid w:val="005B36FE"/>
    <w:rsid w:val="005B393D"/>
    <w:rsid w:val="005B3D56"/>
    <w:rsid w:val="005B46BF"/>
    <w:rsid w:val="005B72DC"/>
    <w:rsid w:val="005B7D65"/>
    <w:rsid w:val="005C0219"/>
    <w:rsid w:val="005C027B"/>
    <w:rsid w:val="005C0398"/>
    <w:rsid w:val="005C09D6"/>
    <w:rsid w:val="005C1C77"/>
    <w:rsid w:val="005C21EB"/>
    <w:rsid w:val="005C2E85"/>
    <w:rsid w:val="005C3988"/>
    <w:rsid w:val="005C3F04"/>
    <w:rsid w:val="005C515F"/>
    <w:rsid w:val="005C5222"/>
    <w:rsid w:val="005C55EB"/>
    <w:rsid w:val="005C5C4B"/>
    <w:rsid w:val="005C68AB"/>
    <w:rsid w:val="005C733E"/>
    <w:rsid w:val="005D044A"/>
    <w:rsid w:val="005D07FD"/>
    <w:rsid w:val="005D1899"/>
    <w:rsid w:val="005D1C7B"/>
    <w:rsid w:val="005D1E1B"/>
    <w:rsid w:val="005D263C"/>
    <w:rsid w:val="005D3124"/>
    <w:rsid w:val="005D34C4"/>
    <w:rsid w:val="005D41D2"/>
    <w:rsid w:val="005D42C9"/>
    <w:rsid w:val="005D42F8"/>
    <w:rsid w:val="005D4886"/>
    <w:rsid w:val="005D52CB"/>
    <w:rsid w:val="005D5820"/>
    <w:rsid w:val="005D6015"/>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13C8"/>
    <w:rsid w:val="00601B13"/>
    <w:rsid w:val="00601D02"/>
    <w:rsid w:val="0060331F"/>
    <w:rsid w:val="006042F7"/>
    <w:rsid w:val="00605A28"/>
    <w:rsid w:val="00605AA4"/>
    <w:rsid w:val="00605EFA"/>
    <w:rsid w:val="0060762A"/>
    <w:rsid w:val="006076AD"/>
    <w:rsid w:val="006076D2"/>
    <w:rsid w:val="00607B57"/>
    <w:rsid w:val="00607CDD"/>
    <w:rsid w:val="00607F3D"/>
    <w:rsid w:val="00610491"/>
    <w:rsid w:val="00610A0A"/>
    <w:rsid w:val="00612AA8"/>
    <w:rsid w:val="0061361C"/>
    <w:rsid w:val="00613E41"/>
    <w:rsid w:val="0061420F"/>
    <w:rsid w:val="006142D4"/>
    <w:rsid w:val="006143C7"/>
    <w:rsid w:val="00614A04"/>
    <w:rsid w:val="00614A9D"/>
    <w:rsid w:val="00620BE1"/>
    <w:rsid w:val="00621096"/>
    <w:rsid w:val="00621238"/>
    <w:rsid w:val="006214DA"/>
    <w:rsid w:val="00622DED"/>
    <w:rsid w:val="006238C6"/>
    <w:rsid w:val="00623A3E"/>
    <w:rsid w:val="006240D4"/>
    <w:rsid w:val="006252E5"/>
    <w:rsid w:val="00625831"/>
    <w:rsid w:val="00626A91"/>
    <w:rsid w:val="00627439"/>
    <w:rsid w:val="006300F9"/>
    <w:rsid w:val="00630A50"/>
    <w:rsid w:val="00630C0A"/>
    <w:rsid w:val="006323D1"/>
    <w:rsid w:val="006336D7"/>
    <w:rsid w:val="006344FB"/>
    <w:rsid w:val="00635C83"/>
    <w:rsid w:val="00635FA0"/>
    <w:rsid w:val="00637A44"/>
    <w:rsid w:val="00637E12"/>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1B8"/>
    <w:rsid w:val="0065253B"/>
    <w:rsid w:val="0065262D"/>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836"/>
    <w:rsid w:val="0066293A"/>
    <w:rsid w:val="00663F23"/>
    <w:rsid w:val="0066465C"/>
    <w:rsid w:val="006649C1"/>
    <w:rsid w:val="00664E3A"/>
    <w:rsid w:val="006654EB"/>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EC9"/>
    <w:rsid w:val="00684776"/>
    <w:rsid w:val="00685484"/>
    <w:rsid w:val="00685533"/>
    <w:rsid w:val="006855DB"/>
    <w:rsid w:val="006856D6"/>
    <w:rsid w:val="00686226"/>
    <w:rsid w:val="0068683B"/>
    <w:rsid w:val="0068712A"/>
    <w:rsid w:val="00687778"/>
    <w:rsid w:val="00687ACD"/>
    <w:rsid w:val="00687B10"/>
    <w:rsid w:val="00687CA9"/>
    <w:rsid w:val="00690411"/>
    <w:rsid w:val="00690568"/>
    <w:rsid w:val="00690E44"/>
    <w:rsid w:val="00691A4B"/>
    <w:rsid w:val="006920AC"/>
    <w:rsid w:val="0069338D"/>
    <w:rsid w:val="006944A4"/>
    <w:rsid w:val="00694B8F"/>
    <w:rsid w:val="0069634D"/>
    <w:rsid w:val="006967C0"/>
    <w:rsid w:val="00696AFA"/>
    <w:rsid w:val="00697D3F"/>
    <w:rsid w:val="006A2170"/>
    <w:rsid w:val="006A4488"/>
    <w:rsid w:val="006A6397"/>
    <w:rsid w:val="006A6C2B"/>
    <w:rsid w:val="006B101A"/>
    <w:rsid w:val="006B1058"/>
    <w:rsid w:val="006B1A66"/>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3C7A"/>
    <w:rsid w:val="006D3FB5"/>
    <w:rsid w:val="006D501E"/>
    <w:rsid w:val="006D60B0"/>
    <w:rsid w:val="006D61E9"/>
    <w:rsid w:val="006D6F36"/>
    <w:rsid w:val="006D7125"/>
    <w:rsid w:val="006D7722"/>
    <w:rsid w:val="006D7CCF"/>
    <w:rsid w:val="006E101F"/>
    <w:rsid w:val="006E1486"/>
    <w:rsid w:val="006E18E8"/>
    <w:rsid w:val="006E32FD"/>
    <w:rsid w:val="006E3B36"/>
    <w:rsid w:val="006E5DC3"/>
    <w:rsid w:val="006E615D"/>
    <w:rsid w:val="006F1904"/>
    <w:rsid w:val="006F1EC9"/>
    <w:rsid w:val="006F228D"/>
    <w:rsid w:val="006F286D"/>
    <w:rsid w:val="006F2D62"/>
    <w:rsid w:val="006F375F"/>
    <w:rsid w:val="006F4E1E"/>
    <w:rsid w:val="006F69BD"/>
    <w:rsid w:val="006F6C4B"/>
    <w:rsid w:val="006F7DA6"/>
    <w:rsid w:val="00700130"/>
    <w:rsid w:val="007009E2"/>
    <w:rsid w:val="00700C66"/>
    <w:rsid w:val="00700FA7"/>
    <w:rsid w:val="007019C6"/>
    <w:rsid w:val="00702253"/>
    <w:rsid w:val="00702272"/>
    <w:rsid w:val="007024E2"/>
    <w:rsid w:val="00702894"/>
    <w:rsid w:val="00703689"/>
    <w:rsid w:val="0070401E"/>
    <w:rsid w:val="0070433F"/>
    <w:rsid w:val="00704A92"/>
    <w:rsid w:val="00704E2F"/>
    <w:rsid w:val="00705D7B"/>
    <w:rsid w:val="00705E03"/>
    <w:rsid w:val="00706C37"/>
    <w:rsid w:val="00706CBD"/>
    <w:rsid w:val="00706E2A"/>
    <w:rsid w:val="00707F97"/>
    <w:rsid w:val="0071000B"/>
    <w:rsid w:val="007110C3"/>
    <w:rsid w:val="0071159A"/>
    <w:rsid w:val="007128DC"/>
    <w:rsid w:val="00713BBC"/>
    <w:rsid w:val="0071405C"/>
    <w:rsid w:val="007147D0"/>
    <w:rsid w:val="00714A97"/>
    <w:rsid w:val="00714E65"/>
    <w:rsid w:val="00716D72"/>
    <w:rsid w:val="00717C4E"/>
    <w:rsid w:val="00720197"/>
    <w:rsid w:val="0072138D"/>
    <w:rsid w:val="00721B40"/>
    <w:rsid w:val="007220F2"/>
    <w:rsid w:val="00723376"/>
    <w:rsid w:val="00723E69"/>
    <w:rsid w:val="00725581"/>
    <w:rsid w:val="00725A70"/>
    <w:rsid w:val="00725CF8"/>
    <w:rsid w:val="00725E4D"/>
    <w:rsid w:val="007303D3"/>
    <w:rsid w:val="0073348E"/>
    <w:rsid w:val="007335D7"/>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21B5"/>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1D8D"/>
    <w:rsid w:val="0078212A"/>
    <w:rsid w:val="00782395"/>
    <w:rsid w:val="00783E0B"/>
    <w:rsid w:val="00783F06"/>
    <w:rsid w:val="007842D4"/>
    <w:rsid w:val="0078496D"/>
    <w:rsid w:val="0078507B"/>
    <w:rsid w:val="00785221"/>
    <w:rsid w:val="00786582"/>
    <w:rsid w:val="007875F6"/>
    <w:rsid w:val="00787E5F"/>
    <w:rsid w:val="00787FDB"/>
    <w:rsid w:val="007925AE"/>
    <w:rsid w:val="00792609"/>
    <w:rsid w:val="00792793"/>
    <w:rsid w:val="0079323C"/>
    <w:rsid w:val="0079354F"/>
    <w:rsid w:val="007948B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1A3"/>
    <w:rsid w:val="007B3482"/>
    <w:rsid w:val="007B353C"/>
    <w:rsid w:val="007B4E0F"/>
    <w:rsid w:val="007B5197"/>
    <w:rsid w:val="007B5CC9"/>
    <w:rsid w:val="007B60D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04C4"/>
    <w:rsid w:val="007E0C49"/>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B8A"/>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42C6"/>
    <w:rsid w:val="00845C97"/>
    <w:rsid w:val="00846243"/>
    <w:rsid w:val="00846A72"/>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956"/>
    <w:rsid w:val="00855E98"/>
    <w:rsid w:val="00855EF7"/>
    <w:rsid w:val="008568D9"/>
    <w:rsid w:val="00856AE5"/>
    <w:rsid w:val="00857109"/>
    <w:rsid w:val="00857647"/>
    <w:rsid w:val="00860588"/>
    <w:rsid w:val="0086059D"/>
    <w:rsid w:val="00860EAC"/>
    <w:rsid w:val="00861264"/>
    <w:rsid w:val="0086173F"/>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878"/>
    <w:rsid w:val="00893925"/>
    <w:rsid w:val="00893ABA"/>
    <w:rsid w:val="008942CE"/>
    <w:rsid w:val="00894831"/>
    <w:rsid w:val="00894AE1"/>
    <w:rsid w:val="00895B51"/>
    <w:rsid w:val="00895BAB"/>
    <w:rsid w:val="0089729F"/>
    <w:rsid w:val="0089745A"/>
    <w:rsid w:val="008A03EA"/>
    <w:rsid w:val="008A1931"/>
    <w:rsid w:val="008A1A35"/>
    <w:rsid w:val="008A1A58"/>
    <w:rsid w:val="008A1E1D"/>
    <w:rsid w:val="008A203E"/>
    <w:rsid w:val="008A2A28"/>
    <w:rsid w:val="008A49D4"/>
    <w:rsid w:val="008A5700"/>
    <w:rsid w:val="008A59E0"/>
    <w:rsid w:val="008A6114"/>
    <w:rsid w:val="008A68FD"/>
    <w:rsid w:val="008A7570"/>
    <w:rsid w:val="008B06D1"/>
    <w:rsid w:val="008B0C4B"/>
    <w:rsid w:val="008B0FBE"/>
    <w:rsid w:val="008B10D0"/>
    <w:rsid w:val="008B16FA"/>
    <w:rsid w:val="008B201E"/>
    <w:rsid w:val="008B23C1"/>
    <w:rsid w:val="008B28AF"/>
    <w:rsid w:val="008B2986"/>
    <w:rsid w:val="008B4EB9"/>
    <w:rsid w:val="008B56D5"/>
    <w:rsid w:val="008B72FA"/>
    <w:rsid w:val="008B7733"/>
    <w:rsid w:val="008B7FAC"/>
    <w:rsid w:val="008C014F"/>
    <w:rsid w:val="008C09A2"/>
    <w:rsid w:val="008C0C35"/>
    <w:rsid w:val="008C1664"/>
    <w:rsid w:val="008C19CD"/>
    <w:rsid w:val="008C26A8"/>
    <w:rsid w:val="008C286E"/>
    <w:rsid w:val="008C2B02"/>
    <w:rsid w:val="008C2C47"/>
    <w:rsid w:val="008C3154"/>
    <w:rsid w:val="008C31DA"/>
    <w:rsid w:val="008C350F"/>
    <w:rsid w:val="008C37B2"/>
    <w:rsid w:val="008C4AD9"/>
    <w:rsid w:val="008C5D30"/>
    <w:rsid w:val="008C61EB"/>
    <w:rsid w:val="008C6596"/>
    <w:rsid w:val="008C7448"/>
    <w:rsid w:val="008C7AB6"/>
    <w:rsid w:val="008D0E04"/>
    <w:rsid w:val="008D19DD"/>
    <w:rsid w:val="008D23A8"/>
    <w:rsid w:val="008D34AE"/>
    <w:rsid w:val="008D35EA"/>
    <w:rsid w:val="008D3ADF"/>
    <w:rsid w:val="008D3F87"/>
    <w:rsid w:val="008D42A1"/>
    <w:rsid w:val="008D4677"/>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8CB"/>
    <w:rsid w:val="008F3EAE"/>
    <w:rsid w:val="008F4526"/>
    <w:rsid w:val="008F4900"/>
    <w:rsid w:val="008F5B7A"/>
    <w:rsid w:val="008F616F"/>
    <w:rsid w:val="008F631D"/>
    <w:rsid w:val="008F635D"/>
    <w:rsid w:val="008F74E6"/>
    <w:rsid w:val="009002B2"/>
    <w:rsid w:val="00900706"/>
    <w:rsid w:val="00900999"/>
    <w:rsid w:val="00900F52"/>
    <w:rsid w:val="00901ADA"/>
    <w:rsid w:val="00901D39"/>
    <w:rsid w:val="00904BC2"/>
    <w:rsid w:val="00904CAA"/>
    <w:rsid w:val="0090528E"/>
    <w:rsid w:val="009058D8"/>
    <w:rsid w:val="00906E97"/>
    <w:rsid w:val="009103BD"/>
    <w:rsid w:val="00912789"/>
    <w:rsid w:val="00912E7A"/>
    <w:rsid w:val="00913A1C"/>
    <w:rsid w:val="00913F49"/>
    <w:rsid w:val="00914930"/>
    <w:rsid w:val="00915848"/>
    <w:rsid w:val="00915A9F"/>
    <w:rsid w:val="00915E7B"/>
    <w:rsid w:val="009169A0"/>
    <w:rsid w:val="00917357"/>
    <w:rsid w:val="009177E0"/>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305B3"/>
    <w:rsid w:val="009310CF"/>
    <w:rsid w:val="00931740"/>
    <w:rsid w:val="00932035"/>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36E"/>
    <w:rsid w:val="00956A02"/>
    <w:rsid w:val="00957288"/>
    <w:rsid w:val="009577B8"/>
    <w:rsid w:val="00960239"/>
    <w:rsid w:val="009603B4"/>
    <w:rsid w:val="00962A6B"/>
    <w:rsid w:val="00962AE0"/>
    <w:rsid w:val="00962DA5"/>
    <w:rsid w:val="00962F0B"/>
    <w:rsid w:val="009637C9"/>
    <w:rsid w:val="00965A5A"/>
    <w:rsid w:val="00965EEE"/>
    <w:rsid w:val="00966FB6"/>
    <w:rsid w:val="00967A5E"/>
    <w:rsid w:val="009715C3"/>
    <w:rsid w:val="00971D7F"/>
    <w:rsid w:val="009722B0"/>
    <w:rsid w:val="00972E8B"/>
    <w:rsid w:val="0097464E"/>
    <w:rsid w:val="009758A5"/>
    <w:rsid w:val="00975D61"/>
    <w:rsid w:val="00976332"/>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28"/>
    <w:rsid w:val="0099097C"/>
    <w:rsid w:val="00991CD3"/>
    <w:rsid w:val="00991E15"/>
    <w:rsid w:val="009930CA"/>
    <w:rsid w:val="00993C4B"/>
    <w:rsid w:val="00995436"/>
    <w:rsid w:val="009960DD"/>
    <w:rsid w:val="0099677E"/>
    <w:rsid w:val="0099709A"/>
    <w:rsid w:val="00997BFF"/>
    <w:rsid w:val="009A06BD"/>
    <w:rsid w:val="009A14A4"/>
    <w:rsid w:val="009A15F3"/>
    <w:rsid w:val="009A2BAA"/>
    <w:rsid w:val="009A3B78"/>
    <w:rsid w:val="009A4368"/>
    <w:rsid w:val="009A4A66"/>
    <w:rsid w:val="009A50C7"/>
    <w:rsid w:val="009A50ED"/>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9F784B"/>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BE2"/>
    <w:rsid w:val="00A07794"/>
    <w:rsid w:val="00A10A11"/>
    <w:rsid w:val="00A10BFB"/>
    <w:rsid w:val="00A10EFF"/>
    <w:rsid w:val="00A10FE9"/>
    <w:rsid w:val="00A113CA"/>
    <w:rsid w:val="00A11D65"/>
    <w:rsid w:val="00A123A7"/>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7AD"/>
    <w:rsid w:val="00A24D78"/>
    <w:rsid w:val="00A25ECB"/>
    <w:rsid w:val="00A264A9"/>
    <w:rsid w:val="00A264DB"/>
    <w:rsid w:val="00A26B2A"/>
    <w:rsid w:val="00A2728A"/>
    <w:rsid w:val="00A3071A"/>
    <w:rsid w:val="00A30900"/>
    <w:rsid w:val="00A3093B"/>
    <w:rsid w:val="00A31360"/>
    <w:rsid w:val="00A32922"/>
    <w:rsid w:val="00A33B4D"/>
    <w:rsid w:val="00A33C93"/>
    <w:rsid w:val="00A33DF1"/>
    <w:rsid w:val="00A34971"/>
    <w:rsid w:val="00A349AA"/>
    <w:rsid w:val="00A34A4E"/>
    <w:rsid w:val="00A35554"/>
    <w:rsid w:val="00A3639C"/>
    <w:rsid w:val="00A36C58"/>
    <w:rsid w:val="00A36E05"/>
    <w:rsid w:val="00A36E0B"/>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98C"/>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0D1C"/>
    <w:rsid w:val="00A710DE"/>
    <w:rsid w:val="00A711BC"/>
    <w:rsid w:val="00A7127D"/>
    <w:rsid w:val="00A71422"/>
    <w:rsid w:val="00A7166F"/>
    <w:rsid w:val="00A7227E"/>
    <w:rsid w:val="00A7261B"/>
    <w:rsid w:val="00A726D8"/>
    <w:rsid w:val="00A742FF"/>
    <w:rsid w:val="00A745F5"/>
    <w:rsid w:val="00A751C2"/>
    <w:rsid w:val="00A7525B"/>
    <w:rsid w:val="00A75927"/>
    <w:rsid w:val="00A7618D"/>
    <w:rsid w:val="00A76C94"/>
    <w:rsid w:val="00A77795"/>
    <w:rsid w:val="00A77CB0"/>
    <w:rsid w:val="00A77ECD"/>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87B47"/>
    <w:rsid w:val="00A87DFE"/>
    <w:rsid w:val="00A909FB"/>
    <w:rsid w:val="00A91B08"/>
    <w:rsid w:val="00A94C5A"/>
    <w:rsid w:val="00A94FCB"/>
    <w:rsid w:val="00A9522E"/>
    <w:rsid w:val="00AA00B0"/>
    <w:rsid w:val="00AA01D2"/>
    <w:rsid w:val="00AA033E"/>
    <w:rsid w:val="00AA0FEC"/>
    <w:rsid w:val="00AA1174"/>
    <w:rsid w:val="00AA123A"/>
    <w:rsid w:val="00AA1534"/>
    <w:rsid w:val="00AA2088"/>
    <w:rsid w:val="00AA23EB"/>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C1026"/>
    <w:rsid w:val="00AC12D3"/>
    <w:rsid w:val="00AC1312"/>
    <w:rsid w:val="00AC14F0"/>
    <w:rsid w:val="00AC23E0"/>
    <w:rsid w:val="00AC3702"/>
    <w:rsid w:val="00AC3C0F"/>
    <w:rsid w:val="00AC52EC"/>
    <w:rsid w:val="00AC54EA"/>
    <w:rsid w:val="00AC5987"/>
    <w:rsid w:val="00AC5AFE"/>
    <w:rsid w:val="00AC5CD6"/>
    <w:rsid w:val="00AC5E0A"/>
    <w:rsid w:val="00AC5E78"/>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F40"/>
    <w:rsid w:val="00AF5110"/>
    <w:rsid w:val="00AF5164"/>
    <w:rsid w:val="00B013AC"/>
    <w:rsid w:val="00B01D23"/>
    <w:rsid w:val="00B02620"/>
    <w:rsid w:val="00B02870"/>
    <w:rsid w:val="00B02CEB"/>
    <w:rsid w:val="00B037D6"/>
    <w:rsid w:val="00B0407D"/>
    <w:rsid w:val="00B047BA"/>
    <w:rsid w:val="00B048E5"/>
    <w:rsid w:val="00B05BD3"/>
    <w:rsid w:val="00B0762E"/>
    <w:rsid w:val="00B0792B"/>
    <w:rsid w:val="00B10276"/>
    <w:rsid w:val="00B1088B"/>
    <w:rsid w:val="00B10919"/>
    <w:rsid w:val="00B10A40"/>
    <w:rsid w:val="00B10FC5"/>
    <w:rsid w:val="00B120B2"/>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452F"/>
    <w:rsid w:val="00B4482A"/>
    <w:rsid w:val="00B45BF5"/>
    <w:rsid w:val="00B45D28"/>
    <w:rsid w:val="00B45F0A"/>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F8C"/>
    <w:rsid w:val="00B521E2"/>
    <w:rsid w:val="00B5241C"/>
    <w:rsid w:val="00B529F5"/>
    <w:rsid w:val="00B5333D"/>
    <w:rsid w:val="00B5542C"/>
    <w:rsid w:val="00B5576B"/>
    <w:rsid w:val="00B55D51"/>
    <w:rsid w:val="00B56152"/>
    <w:rsid w:val="00B5745A"/>
    <w:rsid w:val="00B57744"/>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8FD"/>
    <w:rsid w:val="00B83CFD"/>
    <w:rsid w:val="00B83DBB"/>
    <w:rsid w:val="00B841C3"/>
    <w:rsid w:val="00B8530A"/>
    <w:rsid w:val="00B86381"/>
    <w:rsid w:val="00B87428"/>
    <w:rsid w:val="00B87E33"/>
    <w:rsid w:val="00B90208"/>
    <w:rsid w:val="00B90286"/>
    <w:rsid w:val="00B9084F"/>
    <w:rsid w:val="00B92B8E"/>
    <w:rsid w:val="00B92CE5"/>
    <w:rsid w:val="00B934DC"/>
    <w:rsid w:val="00B93554"/>
    <w:rsid w:val="00B936C0"/>
    <w:rsid w:val="00B94549"/>
    <w:rsid w:val="00B95DC4"/>
    <w:rsid w:val="00B9628D"/>
    <w:rsid w:val="00B969FD"/>
    <w:rsid w:val="00B96F92"/>
    <w:rsid w:val="00BA0BA4"/>
    <w:rsid w:val="00BA16B4"/>
    <w:rsid w:val="00BA1C3E"/>
    <w:rsid w:val="00BA1E4C"/>
    <w:rsid w:val="00BA22F5"/>
    <w:rsid w:val="00BA23B5"/>
    <w:rsid w:val="00BA2BFE"/>
    <w:rsid w:val="00BA2EEF"/>
    <w:rsid w:val="00BA3464"/>
    <w:rsid w:val="00BA4F98"/>
    <w:rsid w:val="00BA604C"/>
    <w:rsid w:val="00BA6636"/>
    <w:rsid w:val="00BA7045"/>
    <w:rsid w:val="00BB0BBD"/>
    <w:rsid w:val="00BB105C"/>
    <w:rsid w:val="00BB167A"/>
    <w:rsid w:val="00BB1857"/>
    <w:rsid w:val="00BB1E88"/>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51D"/>
    <w:rsid w:val="00BC3A5D"/>
    <w:rsid w:val="00BC47E0"/>
    <w:rsid w:val="00BC5263"/>
    <w:rsid w:val="00BC5832"/>
    <w:rsid w:val="00BC5D65"/>
    <w:rsid w:val="00BC61A2"/>
    <w:rsid w:val="00BC6236"/>
    <w:rsid w:val="00BD1E47"/>
    <w:rsid w:val="00BD1F6A"/>
    <w:rsid w:val="00BD22AC"/>
    <w:rsid w:val="00BD2384"/>
    <w:rsid w:val="00BD267A"/>
    <w:rsid w:val="00BD2B1B"/>
    <w:rsid w:val="00BD2D5B"/>
    <w:rsid w:val="00BD3CDC"/>
    <w:rsid w:val="00BD4EB7"/>
    <w:rsid w:val="00BD51C5"/>
    <w:rsid w:val="00BD5CFB"/>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1F7B"/>
    <w:rsid w:val="00BF2A45"/>
    <w:rsid w:val="00BF300C"/>
    <w:rsid w:val="00BF318A"/>
    <w:rsid w:val="00BF32C9"/>
    <w:rsid w:val="00BF3B1C"/>
    <w:rsid w:val="00BF4027"/>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410E"/>
    <w:rsid w:val="00C151D6"/>
    <w:rsid w:val="00C15521"/>
    <w:rsid w:val="00C15887"/>
    <w:rsid w:val="00C16063"/>
    <w:rsid w:val="00C16A33"/>
    <w:rsid w:val="00C217B3"/>
    <w:rsid w:val="00C218E6"/>
    <w:rsid w:val="00C2200A"/>
    <w:rsid w:val="00C22028"/>
    <w:rsid w:val="00C2262A"/>
    <w:rsid w:val="00C22857"/>
    <w:rsid w:val="00C23782"/>
    <w:rsid w:val="00C24E5C"/>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4D3F"/>
    <w:rsid w:val="00C365F8"/>
    <w:rsid w:val="00C36809"/>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314"/>
    <w:rsid w:val="00C5052F"/>
    <w:rsid w:val="00C50553"/>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346"/>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709"/>
    <w:rsid w:val="00C72972"/>
    <w:rsid w:val="00C73E5F"/>
    <w:rsid w:val="00C74342"/>
    <w:rsid w:val="00C74787"/>
    <w:rsid w:val="00C74BE0"/>
    <w:rsid w:val="00C74FFA"/>
    <w:rsid w:val="00C75E9E"/>
    <w:rsid w:val="00C76396"/>
    <w:rsid w:val="00C76C89"/>
    <w:rsid w:val="00C77137"/>
    <w:rsid w:val="00C811BC"/>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192C"/>
    <w:rsid w:val="00CB2A93"/>
    <w:rsid w:val="00CB3745"/>
    <w:rsid w:val="00CB4856"/>
    <w:rsid w:val="00CB4881"/>
    <w:rsid w:val="00CB5E2B"/>
    <w:rsid w:val="00CB6EBE"/>
    <w:rsid w:val="00CB7B7D"/>
    <w:rsid w:val="00CB7F72"/>
    <w:rsid w:val="00CC021C"/>
    <w:rsid w:val="00CC0646"/>
    <w:rsid w:val="00CC2432"/>
    <w:rsid w:val="00CC3242"/>
    <w:rsid w:val="00CC3F45"/>
    <w:rsid w:val="00CC4EC5"/>
    <w:rsid w:val="00CC4FB4"/>
    <w:rsid w:val="00CC7491"/>
    <w:rsid w:val="00CC789C"/>
    <w:rsid w:val="00CC7D70"/>
    <w:rsid w:val="00CD0F55"/>
    <w:rsid w:val="00CD10D9"/>
    <w:rsid w:val="00CD2269"/>
    <w:rsid w:val="00CD253E"/>
    <w:rsid w:val="00CD2A68"/>
    <w:rsid w:val="00CD2F63"/>
    <w:rsid w:val="00CD32CA"/>
    <w:rsid w:val="00CD33E8"/>
    <w:rsid w:val="00CD3B1B"/>
    <w:rsid w:val="00CD3B87"/>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12A5"/>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970"/>
    <w:rsid w:val="00D27A03"/>
    <w:rsid w:val="00D307E7"/>
    <w:rsid w:val="00D32326"/>
    <w:rsid w:val="00D32579"/>
    <w:rsid w:val="00D326A1"/>
    <w:rsid w:val="00D33082"/>
    <w:rsid w:val="00D33F6B"/>
    <w:rsid w:val="00D37430"/>
    <w:rsid w:val="00D37660"/>
    <w:rsid w:val="00D37C75"/>
    <w:rsid w:val="00D4091F"/>
    <w:rsid w:val="00D40BDD"/>
    <w:rsid w:val="00D40FDD"/>
    <w:rsid w:val="00D414A9"/>
    <w:rsid w:val="00D41EF8"/>
    <w:rsid w:val="00D439F9"/>
    <w:rsid w:val="00D44CCD"/>
    <w:rsid w:val="00D45022"/>
    <w:rsid w:val="00D457DA"/>
    <w:rsid w:val="00D45D22"/>
    <w:rsid w:val="00D4661C"/>
    <w:rsid w:val="00D51E28"/>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08"/>
    <w:rsid w:val="00D63469"/>
    <w:rsid w:val="00D64959"/>
    <w:rsid w:val="00D64B2E"/>
    <w:rsid w:val="00D64E8E"/>
    <w:rsid w:val="00D64FA5"/>
    <w:rsid w:val="00D650C7"/>
    <w:rsid w:val="00D65F9D"/>
    <w:rsid w:val="00D66A8E"/>
    <w:rsid w:val="00D671C0"/>
    <w:rsid w:val="00D67318"/>
    <w:rsid w:val="00D674B3"/>
    <w:rsid w:val="00D67CF9"/>
    <w:rsid w:val="00D67DF9"/>
    <w:rsid w:val="00D67EED"/>
    <w:rsid w:val="00D71874"/>
    <w:rsid w:val="00D718F9"/>
    <w:rsid w:val="00D71B8B"/>
    <w:rsid w:val="00D73561"/>
    <w:rsid w:val="00D740C8"/>
    <w:rsid w:val="00D74E57"/>
    <w:rsid w:val="00D760A0"/>
    <w:rsid w:val="00D76450"/>
    <w:rsid w:val="00D7708E"/>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9776F"/>
    <w:rsid w:val="00DA0215"/>
    <w:rsid w:val="00DA0D97"/>
    <w:rsid w:val="00DA1B86"/>
    <w:rsid w:val="00DA1DDA"/>
    <w:rsid w:val="00DA3B62"/>
    <w:rsid w:val="00DA43AC"/>
    <w:rsid w:val="00DA488E"/>
    <w:rsid w:val="00DA4AE7"/>
    <w:rsid w:val="00DA4F94"/>
    <w:rsid w:val="00DA4FA6"/>
    <w:rsid w:val="00DA5040"/>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22F"/>
    <w:rsid w:val="00DC2683"/>
    <w:rsid w:val="00DC3337"/>
    <w:rsid w:val="00DC33B3"/>
    <w:rsid w:val="00DC422C"/>
    <w:rsid w:val="00DC540E"/>
    <w:rsid w:val="00DC6668"/>
    <w:rsid w:val="00DD07E9"/>
    <w:rsid w:val="00DD26C9"/>
    <w:rsid w:val="00DD2968"/>
    <w:rsid w:val="00DD2A94"/>
    <w:rsid w:val="00DD35F9"/>
    <w:rsid w:val="00DD3677"/>
    <w:rsid w:val="00DD48AA"/>
    <w:rsid w:val="00DD5153"/>
    <w:rsid w:val="00DD55A4"/>
    <w:rsid w:val="00DD55E8"/>
    <w:rsid w:val="00DD612F"/>
    <w:rsid w:val="00DD63C6"/>
    <w:rsid w:val="00DD675F"/>
    <w:rsid w:val="00DD6A7B"/>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1FCB"/>
    <w:rsid w:val="00DF21B2"/>
    <w:rsid w:val="00DF2622"/>
    <w:rsid w:val="00DF3758"/>
    <w:rsid w:val="00DF394F"/>
    <w:rsid w:val="00DF535F"/>
    <w:rsid w:val="00DF57D0"/>
    <w:rsid w:val="00DF60D2"/>
    <w:rsid w:val="00DF70F3"/>
    <w:rsid w:val="00DF7D84"/>
    <w:rsid w:val="00E00519"/>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B8E"/>
    <w:rsid w:val="00E20C56"/>
    <w:rsid w:val="00E2175C"/>
    <w:rsid w:val="00E22072"/>
    <w:rsid w:val="00E22185"/>
    <w:rsid w:val="00E23134"/>
    <w:rsid w:val="00E23386"/>
    <w:rsid w:val="00E23765"/>
    <w:rsid w:val="00E23769"/>
    <w:rsid w:val="00E237E8"/>
    <w:rsid w:val="00E24433"/>
    <w:rsid w:val="00E245E6"/>
    <w:rsid w:val="00E2467C"/>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4378"/>
    <w:rsid w:val="00E55CDD"/>
    <w:rsid w:val="00E5682C"/>
    <w:rsid w:val="00E56B05"/>
    <w:rsid w:val="00E56EBF"/>
    <w:rsid w:val="00E56EC9"/>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1E34"/>
    <w:rsid w:val="00E738F9"/>
    <w:rsid w:val="00E73A76"/>
    <w:rsid w:val="00E74A73"/>
    <w:rsid w:val="00E75DC5"/>
    <w:rsid w:val="00E762A6"/>
    <w:rsid w:val="00E767AC"/>
    <w:rsid w:val="00E805B4"/>
    <w:rsid w:val="00E807D6"/>
    <w:rsid w:val="00E81050"/>
    <w:rsid w:val="00E81321"/>
    <w:rsid w:val="00E81B49"/>
    <w:rsid w:val="00E81ECE"/>
    <w:rsid w:val="00E81EE1"/>
    <w:rsid w:val="00E823ED"/>
    <w:rsid w:val="00E83F4B"/>
    <w:rsid w:val="00E84109"/>
    <w:rsid w:val="00E8477E"/>
    <w:rsid w:val="00E84CD6"/>
    <w:rsid w:val="00E85592"/>
    <w:rsid w:val="00E868FA"/>
    <w:rsid w:val="00E86A8E"/>
    <w:rsid w:val="00E8733C"/>
    <w:rsid w:val="00E879A7"/>
    <w:rsid w:val="00E90C02"/>
    <w:rsid w:val="00E90D7B"/>
    <w:rsid w:val="00E9110A"/>
    <w:rsid w:val="00E9190E"/>
    <w:rsid w:val="00E91A4F"/>
    <w:rsid w:val="00E91BA6"/>
    <w:rsid w:val="00E91D2F"/>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5F3"/>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BEE"/>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0D2"/>
    <w:rsid w:val="00EC7953"/>
    <w:rsid w:val="00EC7E01"/>
    <w:rsid w:val="00ED0FBF"/>
    <w:rsid w:val="00ED1239"/>
    <w:rsid w:val="00ED280E"/>
    <w:rsid w:val="00ED2E48"/>
    <w:rsid w:val="00ED2F25"/>
    <w:rsid w:val="00ED382B"/>
    <w:rsid w:val="00ED39CB"/>
    <w:rsid w:val="00ED3B33"/>
    <w:rsid w:val="00ED3C47"/>
    <w:rsid w:val="00ED3D11"/>
    <w:rsid w:val="00ED3D14"/>
    <w:rsid w:val="00ED3FF9"/>
    <w:rsid w:val="00ED531E"/>
    <w:rsid w:val="00ED56AB"/>
    <w:rsid w:val="00ED5A96"/>
    <w:rsid w:val="00ED6BAF"/>
    <w:rsid w:val="00ED70BA"/>
    <w:rsid w:val="00ED7C22"/>
    <w:rsid w:val="00EE00E9"/>
    <w:rsid w:val="00EE0265"/>
    <w:rsid w:val="00EE0E08"/>
    <w:rsid w:val="00EE24E3"/>
    <w:rsid w:val="00EE2812"/>
    <w:rsid w:val="00EE371D"/>
    <w:rsid w:val="00EE3B57"/>
    <w:rsid w:val="00EE44DB"/>
    <w:rsid w:val="00EE4818"/>
    <w:rsid w:val="00EE4F2C"/>
    <w:rsid w:val="00EE61AC"/>
    <w:rsid w:val="00EE7095"/>
    <w:rsid w:val="00EF090A"/>
    <w:rsid w:val="00EF27E3"/>
    <w:rsid w:val="00EF35CA"/>
    <w:rsid w:val="00EF38BE"/>
    <w:rsid w:val="00EF4215"/>
    <w:rsid w:val="00EF446A"/>
    <w:rsid w:val="00EF4F00"/>
    <w:rsid w:val="00EF5C0E"/>
    <w:rsid w:val="00EF5C7C"/>
    <w:rsid w:val="00EF68DE"/>
    <w:rsid w:val="00EF6FB2"/>
    <w:rsid w:val="00EF7320"/>
    <w:rsid w:val="00EF7876"/>
    <w:rsid w:val="00EF7CA4"/>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6262"/>
    <w:rsid w:val="00F57067"/>
    <w:rsid w:val="00F57576"/>
    <w:rsid w:val="00F576B5"/>
    <w:rsid w:val="00F57B10"/>
    <w:rsid w:val="00F6007A"/>
    <w:rsid w:val="00F60BB7"/>
    <w:rsid w:val="00F61205"/>
    <w:rsid w:val="00F61324"/>
    <w:rsid w:val="00F62AE5"/>
    <w:rsid w:val="00F62F8B"/>
    <w:rsid w:val="00F6331C"/>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2C3F"/>
    <w:rsid w:val="00F73AC6"/>
    <w:rsid w:val="00F73C96"/>
    <w:rsid w:val="00F73CAE"/>
    <w:rsid w:val="00F73CEC"/>
    <w:rsid w:val="00F74F72"/>
    <w:rsid w:val="00F7571F"/>
    <w:rsid w:val="00F75B66"/>
    <w:rsid w:val="00F771BF"/>
    <w:rsid w:val="00F77336"/>
    <w:rsid w:val="00F77E26"/>
    <w:rsid w:val="00F80401"/>
    <w:rsid w:val="00F8071F"/>
    <w:rsid w:val="00F80A15"/>
    <w:rsid w:val="00F80C85"/>
    <w:rsid w:val="00F8128B"/>
    <w:rsid w:val="00F82D7F"/>
    <w:rsid w:val="00F8389F"/>
    <w:rsid w:val="00F83EFF"/>
    <w:rsid w:val="00F84B0E"/>
    <w:rsid w:val="00F85494"/>
    <w:rsid w:val="00F85EB8"/>
    <w:rsid w:val="00F86911"/>
    <w:rsid w:val="00F87F88"/>
    <w:rsid w:val="00F90582"/>
    <w:rsid w:val="00F91924"/>
    <w:rsid w:val="00F91CC1"/>
    <w:rsid w:val="00F91E35"/>
    <w:rsid w:val="00F9225D"/>
    <w:rsid w:val="00F92CF3"/>
    <w:rsid w:val="00F93EB1"/>
    <w:rsid w:val="00F9401D"/>
    <w:rsid w:val="00F94043"/>
    <w:rsid w:val="00F940C2"/>
    <w:rsid w:val="00F943C5"/>
    <w:rsid w:val="00F95756"/>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A67"/>
    <w:rsid w:val="00FE6B73"/>
    <w:rsid w:val="00FE6BD8"/>
    <w:rsid w:val="00FF09B1"/>
    <w:rsid w:val="00FF1354"/>
    <w:rsid w:val="00FF165C"/>
    <w:rsid w:val="00FF24C5"/>
    <w:rsid w:val="00FF2DFE"/>
    <w:rsid w:val="00FF328F"/>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2 heading,A_wyliczenie,K-P_odwolanie,maz_wyliczenie,opis dzialania,ISCG Numerowanie,lp1,Obiekt,BulletC"/>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uiPriority w:val="99"/>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2 heading Znak,A_wyliczenie Znak,K-P_odwolanie Znak"/>
    <w:basedOn w:val="Domylnaczcionkaakapitu"/>
    <w:link w:val="Akapitzlist"/>
    <w:uiPriority w:val="34"/>
    <w:qFormat/>
    <w:locked/>
    <w:rsid w:val="005351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ypin.eu/" TargetMode="External"/><Relationship Id="rId18" Type="http://schemas.openxmlformats.org/officeDocument/2006/relationships/hyperlink" Target="https://www.interbroker.pl/rodo"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transakcja/965373" TargetMode="External"/><Relationship Id="rId7" Type="http://schemas.openxmlformats.org/officeDocument/2006/relationships/endnotes" Target="endnotes.xml"/><Relationship Id="rId12" Type="http://schemas.openxmlformats.org/officeDocument/2006/relationships/hyperlink" Target="http://www.bip.rypin.eu/" TargetMode="External"/><Relationship Id="rId17" Type="http://schemas.openxmlformats.org/officeDocument/2006/relationships/hyperlink" Target="http://www.interbroker.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mailto:interbroker@interbroker.pl" TargetMode="External"/><Relationship Id="rId20" Type="http://schemas.openxmlformats.org/officeDocument/2006/relationships/hyperlink" Target="mailto:joanna.lewandowska@rypin.eu" TargetMode="External"/><Relationship Id="rId29" Type="http://schemas.openxmlformats.org/officeDocument/2006/relationships/hyperlink" Target="mailto:joanna.lewandowska@rypin.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rypi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eader" Target="header2.xml"/><Relationship Id="rId19" Type="http://schemas.openxmlformats.org/officeDocument/2006/relationships/hyperlink" Target="https://platformazakupowa.pl/transakcja/965373.%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oanna.lewandowska@rypin.eu"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ryp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1495-9D04-4C05-95D1-FCBB7F77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28050</Words>
  <Characters>168300</Characters>
  <Application>Microsoft Office Word</Application>
  <DocSecurity>0</DocSecurity>
  <Lines>1402</Lines>
  <Paragraphs>391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195959</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dc:creator>
  <cp:keywords/>
  <cp:lastModifiedBy>Joanna Lewandowska</cp:lastModifiedBy>
  <cp:revision>6</cp:revision>
  <cp:lastPrinted>2022-10-19T08:44:00Z</cp:lastPrinted>
  <dcterms:created xsi:type="dcterms:W3CDTF">2024-08-08T11:34:00Z</dcterms:created>
  <dcterms:modified xsi:type="dcterms:W3CDTF">2024-08-08T11:48:00Z</dcterms:modified>
</cp:coreProperties>
</file>