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8" w:rsidRPr="00FA1CA8" w:rsidRDefault="00FA1CA8" w:rsidP="00FA1CA8">
      <w:pPr>
        <w:jc w:val="center"/>
        <w:rPr>
          <w:b/>
          <w:u w:val="single"/>
        </w:rPr>
      </w:pPr>
      <w:r w:rsidRPr="00FA1CA8">
        <w:rPr>
          <w:b/>
          <w:u w:val="single"/>
        </w:rPr>
        <w:t>Szacowanie wartości zamówienia</w:t>
      </w:r>
    </w:p>
    <w:p w:rsidR="009D4E87" w:rsidRDefault="00AF44D7" w:rsidP="00FA1CA8">
      <w:pPr>
        <w:jc w:val="both"/>
      </w:pPr>
      <w:r>
        <w:t>Szacowanie ceny rynkowej opracowania dokumentacji projektowej dla budowy ciągu pieszo rowerowego wraz z oświetleniem w ciągu ulicy Fromborskiej od skrzyżowania z ulicą Stanisława Lema do ulicy Jelenia Dolina</w:t>
      </w:r>
      <w:r w:rsidR="009D4E87">
        <w:t xml:space="preserve"> w Elblągu</w:t>
      </w:r>
      <w:r>
        <w:t>.</w:t>
      </w:r>
    </w:p>
    <w:p w:rsidR="009D4E87" w:rsidRDefault="00E86B62" w:rsidP="00FA1CA8">
      <w:pPr>
        <w:jc w:val="both"/>
      </w:pPr>
      <w:r w:rsidRPr="00AF44D7">
        <w:rPr>
          <w:rFonts w:ascii="Calibri" w:hAnsi="Calibri"/>
        </w:rPr>
        <w:t> </w:t>
      </w:r>
      <w:r w:rsidRPr="00AF44D7">
        <w:t xml:space="preserve"> </w:t>
      </w:r>
      <w:r w:rsidRPr="00AF44D7">
        <w:br/>
      </w:r>
      <w:r w:rsidRPr="00AF44D7">
        <w:rPr>
          <w:rFonts w:ascii="Calibri" w:hAnsi="Calibri"/>
        </w:rPr>
        <w:t>W związku z planami Gminy Miasto Elbląg na kontynuację budowy ciągu pieszo rowerowego wzdłuż ulicy Fromborskiej na odcinku od skrzyżowania z ulicą Stanisława Lema do skrzyżowania z ulicą Jelenia Dolina (</w:t>
      </w:r>
      <w:r w:rsidR="009D4E87">
        <w:rPr>
          <w:rFonts w:ascii="Calibri" w:hAnsi="Calibri"/>
        </w:rPr>
        <w:t xml:space="preserve">odcinek </w:t>
      </w:r>
      <w:r w:rsidRPr="00AF44D7">
        <w:rPr>
          <w:rFonts w:ascii="Calibri" w:hAnsi="Calibri"/>
        </w:rPr>
        <w:t xml:space="preserve">długości około 2,26 km), zwracamy się z prośbą o przedstawienie </w:t>
      </w:r>
      <w:r w:rsidR="009D4E87">
        <w:rPr>
          <w:rFonts w:ascii="Calibri" w:hAnsi="Calibri"/>
        </w:rPr>
        <w:t xml:space="preserve">informacji dotyczącej </w:t>
      </w:r>
      <w:r w:rsidRPr="00AF44D7">
        <w:rPr>
          <w:rFonts w:ascii="Calibri" w:hAnsi="Calibri"/>
        </w:rPr>
        <w:t>szacunkowej oferty na wykonanie dokumentacji projektowej.</w:t>
      </w:r>
      <w:r w:rsidRPr="00AF44D7">
        <w:t xml:space="preserve"> </w:t>
      </w:r>
    </w:p>
    <w:p w:rsidR="00FA1CA8" w:rsidRDefault="00E86B62" w:rsidP="00FA1CA8">
      <w:pPr>
        <w:jc w:val="both"/>
        <w:rPr>
          <w:rFonts w:ascii="Calibri" w:hAnsi="Calibri"/>
        </w:rPr>
      </w:pPr>
      <w:r w:rsidRPr="00AF44D7">
        <w:rPr>
          <w:rFonts w:ascii="Calibri" w:hAnsi="Calibri"/>
        </w:rPr>
        <w:t>Zakres wykonania dokumentacji projektowej, tj.: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Budowa ciągu pieszo-rowerowego długości około 2,26 km w nawierzchni bitumicznej.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Budowa i regulacja zjazdów,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Budowa zatok autobusowych i ustawienie wiat przystankowych,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Budowa oświetlenia ulicznego,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Budowa kanału teletechnicznego,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Wycinka drzew kolidujących z budową,</w:t>
      </w:r>
      <w:r w:rsidRPr="00AF44D7">
        <w:t xml:space="preserve"> </w:t>
      </w:r>
    </w:p>
    <w:p w:rsidR="00FA1CA8" w:rsidRPr="00FA1CA8" w:rsidRDefault="00E86B62" w:rsidP="00FA1CA8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FA1CA8">
        <w:rPr>
          <w:rFonts w:ascii="Calibri" w:hAnsi="Calibri"/>
        </w:rPr>
        <w:t>Organizacja ruchu (oznakowanie pionowe i poziome, urządzenia BRD),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Przebudowa kolizji z istniejącą infrastrukturą techniczną,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Podział nieruchomości leżących poza pasem drogowym,</w:t>
      </w:r>
      <w:r w:rsidRPr="00AF44D7">
        <w:t xml:space="preserve"> </w:t>
      </w:r>
    </w:p>
    <w:p w:rsidR="00FA1CA8" w:rsidRDefault="00E86B62" w:rsidP="00FA1CA8">
      <w:pPr>
        <w:pStyle w:val="Akapitzlist"/>
        <w:numPr>
          <w:ilvl w:val="0"/>
          <w:numId w:val="1"/>
        </w:numPr>
        <w:jc w:val="both"/>
      </w:pPr>
      <w:r w:rsidRPr="00FA1CA8">
        <w:rPr>
          <w:rFonts w:ascii="Calibri" w:hAnsi="Calibri"/>
        </w:rPr>
        <w:t>Ustawienie obiektów małej architektury</w:t>
      </w:r>
      <w:r w:rsidR="009B6C46">
        <w:rPr>
          <w:rFonts w:ascii="Calibri" w:hAnsi="Calibri"/>
        </w:rPr>
        <w:t xml:space="preserve"> (ławki i kosze na śmieci)</w:t>
      </w:r>
      <w:r w:rsidRPr="00FA1CA8">
        <w:rPr>
          <w:rFonts w:ascii="Calibri" w:hAnsi="Calibri"/>
        </w:rPr>
        <w:t>.</w:t>
      </w:r>
      <w:r w:rsidRPr="00AF44D7">
        <w:t xml:space="preserve"> </w:t>
      </w:r>
    </w:p>
    <w:p w:rsidR="004A74CF" w:rsidRDefault="004A74CF" w:rsidP="00FA1CA8">
      <w:pPr>
        <w:pStyle w:val="Akapitzlist"/>
        <w:numPr>
          <w:ilvl w:val="0"/>
          <w:numId w:val="1"/>
        </w:numPr>
        <w:jc w:val="both"/>
      </w:pPr>
      <w:r>
        <w:t xml:space="preserve">Termin wykonania dokumentacji projektowej </w:t>
      </w:r>
      <w:r w:rsidR="009B6C46">
        <w:t xml:space="preserve">do </w:t>
      </w:r>
      <w:r>
        <w:t>30.10.2018 roku</w:t>
      </w:r>
    </w:p>
    <w:p w:rsidR="009D4E87" w:rsidRDefault="00E86B62" w:rsidP="00FA1CA8">
      <w:pPr>
        <w:jc w:val="both"/>
      </w:pPr>
      <w:r w:rsidRPr="00AF44D7">
        <w:rPr>
          <w:rFonts w:ascii="Calibri" w:hAnsi="Calibri"/>
        </w:rPr>
        <w:t xml:space="preserve">W załączeniu przekazujemy orientację oraz zdjęcie z wykonanego </w:t>
      </w:r>
      <w:r w:rsidR="009D4E87">
        <w:rPr>
          <w:rFonts w:ascii="Calibri" w:hAnsi="Calibri"/>
        </w:rPr>
        <w:t xml:space="preserve">na wcześniejszym odcinku </w:t>
      </w:r>
      <w:r w:rsidRPr="00AF44D7">
        <w:rPr>
          <w:rFonts w:ascii="Calibri" w:hAnsi="Calibri"/>
        </w:rPr>
        <w:t>ciągu pieszo rowerowego</w:t>
      </w:r>
      <w:r w:rsidR="009B6C46">
        <w:rPr>
          <w:rFonts w:ascii="Calibri" w:hAnsi="Calibri"/>
        </w:rPr>
        <w:t xml:space="preserve"> (2017 rok)</w:t>
      </w:r>
      <w:r w:rsidRPr="00AF44D7">
        <w:rPr>
          <w:rFonts w:ascii="Calibri" w:hAnsi="Calibri"/>
        </w:rPr>
        <w:t>.</w:t>
      </w:r>
      <w:r w:rsidRPr="00AF44D7">
        <w:t xml:space="preserve"> </w:t>
      </w:r>
    </w:p>
    <w:p w:rsidR="00277381" w:rsidRDefault="00E86B62" w:rsidP="00FA1CA8">
      <w:pPr>
        <w:jc w:val="both"/>
        <w:rPr>
          <w:rFonts w:ascii="Calibri" w:hAnsi="Calibri"/>
        </w:rPr>
      </w:pPr>
      <w:r w:rsidRPr="00AF44D7">
        <w:rPr>
          <w:rFonts w:ascii="Calibri" w:hAnsi="Calibri"/>
        </w:rPr>
        <w:t xml:space="preserve">Termin przedstawienia oferty prosimy złożyć do </w:t>
      </w:r>
      <w:r w:rsidR="00C82D61">
        <w:rPr>
          <w:rFonts w:ascii="Calibri" w:hAnsi="Calibri"/>
        </w:rPr>
        <w:t>23</w:t>
      </w:r>
      <w:r w:rsidRPr="00AF44D7">
        <w:rPr>
          <w:rFonts w:ascii="Calibri" w:hAnsi="Calibri"/>
        </w:rPr>
        <w:t>.0</w:t>
      </w:r>
      <w:r w:rsidR="00C82D61">
        <w:rPr>
          <w:rFonts w:ascii="Calibri" w:hAnsi="Calibri"/>
        </w:rPr>
        <w:t>3</w:t>
      </w:r>
      <w:r w:rsidRPr="00AF44D7">
        <w:rPr>
          <w:rFonts w:ascii="Calibri" w:hAnsi="Calibri"/>
        </w:rPr>
        <w:t>.2018 r.</w:t>
      </w:r>
    </w:p>
    <w:p w:rsidR="009D4E87" w:rsidRDefault="009D4E87" w:rsidP="00FA1CA8">
      <w:pPr>
        <w:jc w:val="both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4035356"/>
            <wp:effectExtent l="19050" t="0" r="0" b="0"/>
            <wp:docPr id="1" name="Obraz 1" descr="C:\Users\krkoz\AppData\Local\Microsoft\Windows\Temporary Internet Files\Content.Word\frombo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koz\AppData\Local\Microsoft\Windows\Temporary Internet Files\Content.Word\frombors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7" w:rsidRDefault="009D4E87" w:rsidP="009B6C46">
      <w:pPr>
        <w:jc w:val="center"/>
        <w:rPr>
          <w:rFonts w:ascii="Calibri" w:hAnsi="Calibr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51598" cy="3629025"/>
            <wp:effectExtent l="19050" t="0" r="6352" b="0"/>
            <wp:docPr id="4" name="Obraz 4" descr="C:\Users\krkoz\AppData\Local\Microsoft\Windows\Temporary Internet Files\Content.Word\fromborska z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koz\AppData\Local\Microsoft\Windows\Temporary Internet Files\Content.Word\fromborska z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94" cy="36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83" w:rsidRDefault="00124183" w:rsidP="009B6C46">
      <w:pPr>
        <w:jc w:val="center"/>
        <w:rPr>
          <w:rFonts w:ascii="Calibri" w:hAnsi="Calibri"/>
        </w:rPr>
      </w:pPr>
    </w:p>
    <w:p w:rsidR="00124183" w:rsidRDefault="00124183" w:rsidP="00124183">
      <w:pPr>
        <w:jc w:val="both"/>
        <w:rPr>
          <w:rFonts w:ascii="Calibri" w:hAnsi="Calibri"/>
        </w:rPr>
      </w:pPr>
      <w:r>
        <w:rPr>
          <w:rFonts w:ascii="Calibri" w:hAnsi="Calibri"/>
        </w:rPr>
        <w:t>Uwaga:</w:t>
      </w:r>
    </w:p>
    <w:p w:rsidR="00124183" w:rsidRPr="00AF44D7" w:rsidRDefault="00124183" w:rsidP="001241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informuje, że przedmiotowe zaproszenie nie stanowi oferty w rozumieniu art. 66 kodeksu cywilnego </w:t>
      </w:r>
      <w:r w:rsidR="00C82D61">
        <w:rPr>
          <w:rFonts w:ascii="Calibri" w:hAnsi="Calibri"/>
        </w:rPr>
        <w:t>i</w:t>
      </w:r>
      <w:bookmarkStart w:id="0" w:name="_GoBack"/>
      <w:bookmarkEnd w:id="0"/>
      <w:r w:rsidR="00C82D61">
        <w:rPr>
          <w:rFonts w:ascii="Calibri" w:hAnsi="Calibri"/>
        </w:rPr>
        <w:t xml:space="preserve"> </w:t>
      </w:r>
      <w:r>
        <w:rPr>
          <w:rFonts w:ascii="Calibri" w:hAnsi="Calibri"/>
        </w:rPr>
        <w:t>nie jest ogłoszeniem o zamówieniu w rozumieniu ustawy Prawo Zamówień Publicznych. Ma ono na celu wyłącznie rozeznanie cenowe rynku oraz uzyskanie wiedzy na temat kosztów związanych z planowanym zamówieniem publicznym.</w:t>
      </w:r>
    </w:p>
    <w:sectPr w:rsidR="00124183" w:rsidRPr="00AF44D7" w:rsidSect="009B6C4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1046"/>
    <w:multiLevelType w:val="hybridMultilevel"/>
    <w:tmpl w:val="0092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B62"/>
    <w:rsid w:val="00124183"/>
    <w:rsid w:val="00277381"/>
    <w:rsid w:val="004A74CF"/>
    <w:rsid w:val="009B6C46"/>
    <w:rsid w:val="009D4E87"/>
    <w:rsid w:val="00AF44D7"/>
    <w:rsid w:val="00C82D61"/>
    <w:rsid w:val="00E86B62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F091"/>
  <w15:docId w15:val="{7769D678-D72D-45D7-898B-B942104A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1514</Characters>
  <Application>Microsoft Office Word</Application>
  <DocSecurity>0</DocSecurity>
  <Lines>12</Lines>
  <Paragraphs>3</Paragraphs>
  <ScaleCrop>false</ScaleCrop>
  <Company>Urząd Miejski w Elblągu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krkoz</dc:creator>
  <cp:lastModifiedBy>Urząd Miejski Elbląg</cp:lastModifiedBy>
  <cp:revision>9</cp:revision>
  <dcterms:created xsi:type="dcterms:W3CDTF">2018-03-05T08:15:00Z</dcterms:created>
  <dcterms:modified xsi:type="dcterms:W3CDTF">2018-03-09T10:53:00Z</dcterms:modified>
</cp:coreProperties>
</file>