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FE5DDB">
      <w:pPr>
        <w:widowControl w:val="0"/>
        <w:rPr>
          <w:rFonts w:ascii="Arial" w:hAnsi="Arial" w:cs="Arial"/>
          <w:color w:val="FF0000"/>
        </w:rPr>
      </w:pPr>
    </w:p>
    <w:p w14:paraId="0A37501D" w14:textId="77777777" w:rsidR="0042345E" w:rsidRPr="00B1703F" w:rsidRDefault="0042345E" w:rsidP="00FE5DDB">
      <w:pPr>
        <w:pStyle w:val="Tekstpodstawowy21"/>
        <w:widowControl w:val="0"/>
        <w:ind w:left="709"/>
        <w:rPr>
          <w:rFonts w:ascii="Arial" w:hAnsi="Arial" w:cs="Arial"/>
          <w:color w:val="FF0000"/>
          <w:sz w:val="24"/>
          <w:szCs w:val="24"/>
        </w:rPr>
      </w:pPr>
    </w:p>
    <w:p w14:paraId="5DAB6C7B" w14:textId="77777777" w:rsidR="0042345E" w:rsidRPr="00B1703F" w:rsidRDefault="0042345E" w:rsidP="00FE5DDB">
      <w:pPr>
        <w:pStyle w:val="Nagwek"/>
        <w:widowControl w:val="0"/>
        <w:rPr>
          <w:rFonts w:ascii="Arial" w:hAnsi="Arial" w:cs="Arial"/>
          <w:color w:val="FF0000"/>
          <w:sz w:val="24"/>
          <w:szCs w:val="24"/>
        </w:rPr>
      </w:pPr>
    </w:p>
    <w:p w14:paraId="6A05A809" w14:textId="50BAE086" w:rsidR="0042345E" w:rsidRDefault="0042345E" w:rsidP="00FE5DDB">
      <w:pPr>
        <w:widowControl w:val="0"/>
        <w:rPr>
          <w:rFonts w:ascii="Arial" w:hAnsi="Arial" w:cs="Arial"/>
          <w:sz w:val="28"/>
          <w:szCs w:val="28"/>
        </w:rPr>
      </w:pPr>
    </w:p>
    <w:p w14:paraId="569B1E41" w14:textId="77777777" w:rsidR="005C6B3C" w:rsidRDefault="005C6B3C" w:rsidP="00FE5DDB">
      <w:pPr>
        <w:widowControl w:val="0"/>
        <w:jc w:val="center"/>
        <w:rPr>
          <w:rFonts w:eastAsia="Calibri" w:cs="Times New Roman"/>
          <w:b/>
          <w:sz w:val="24"/>
          <w:szCs w:val="24"/>
          <w:lang w:eastAsia="en-US"/>
        </w:rPr>
      </w:pPr>
    </w:p>
    <w:p w14:paraId="34CD0FE2" w14:textId="77777777" w:rsidR="005C6B3C" w:rsidRDefault="005C6B3C" w:rsidP="00FE5DDB">
      <w:pPr>
        <w:widowControl w:val="0"/>
        <w:jc w:val="center"/>
        <w:rPr>
          <w:rFonts w:eastAsia="Calibri" w:cs="Times New Roman"/>
          <w:b/>
          <w:sz w:val="24"/>
          <w:szCs w:val="24"/>
          <w:lang w:eastAsia="en-US"/>
        </w:rPr>
      </w:pPr>
    </w:p>
    <w:p w14:paraId="7011A324" w14:textId="77777777" w:rsidR="005C6B3C" w:rsidRDefault="005C6B3C" w:rsidP="00FE5DDB">
      <w:pPr>
        <w:widowControl w:val="0"/>
        <w:jc w:val="center"/>
        <w:rPr>
          <w:rFonts w:eastAsia="Calibri" w:cs="Times New Roman"/>
          <w:b/>
          <w:sz w:val="24"/>
          <w:szCs w:val="24"/>
          <w:lang w:eastAsia="en-US"/>
        </w:rPr>
      </w:pPr>
    </w:p>
    <w:p w14:paraId="12F400E0" w14:textId="39E70E05" w:rsidR="005C6B3C" w:rsidRPr="00F52CF9" w:rsidRDefault="005C6B3C" w:rsidP="00FE5DDB">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FE5DDB">
      <w:pPr>
        <w:widowControl w:val="0"/>
        <w:jc w:val="both"/>
        <w:rPr>
          <w:rFonts w:eastAsia="Calibri" w:cs="Times New Roman"/>
          <w:b/>
          <w:sz w:val="24"/>
          <w:szCs w:val="24"/>
          <w:lang w:eastAsia="en-US"/>
        </w:rPr>
      </w:pPr>
    </w:p>
    <w:p w14:paraId="7B228DC4" w14:textId="77777777" w:rsidR="005C6B3C" w:rsidRPr="005C6B3C" w:rsidRDefault="005C6B3C" w:rsidP="00FE5DDB">
      <w:pPr>
        <w:widowControl w:val="0"/>
        <w:rPr>
          <w:rFonts w:ascii="Arial" w:hAnsi="Arial" w:cs="Arial"/>
        </w:rPr>
      </w:pPr>
    </w:p>
    <w:p w14:paraId="248D19B5" w14:textId="77777777" w:rsidR="005C6B3C" w:rsidRPr="005C6B3C" w:rsidRDefault="005C6B3C" w:rsidP="00FE5DDB">
      <w:pPr>
        <w:widowControl w:val="0"/>
        <w:rPr>
          <w:rFonts w:ascii="Arial" w:hAnsi="Arial" w:cs="Arial"/>
        </w:rPr>
      </w:pPr>
    </w:p>
    <w:p w14:paraId="620AC249" w14:textId="77777777" w:rsidR="005C6B3C" w:rsidRPr="00EC48AD" w:rsidRDefault="005C6B3C" w:rsidP="00FE5DDB">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FE5DDB">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87203C" w:rsidRDefault="005C6B3C" w:rsidP="00FE5DDB">
      <w:pPr>
        <w:widowControl w:val="0"/>
        <w:jc w:val="center"/>
        <w:rPr>
          <w:rFonts w:eastAsia="Arial" w:cs="Times New Roman"/>
          <w:sz w:val="24"/>
          <w:szCs w:val="24"/>
          <w:lang w:eastAsia="pl-PL"/>
        </w:rPr>
      </w:pPr>
    </w:p>
    <w:p w14:paraId="5154DF3D" w14:textId="39258000" w:rsidR="005C6B3C" w:rsidRPr="006F238B" w:rsidRDefault="005C6B3C" w:rsidP="00FE5DDB">
      <w:pPr>
        <w:pStyle w:val="Nagwek1"/>
        <w:keepNext w:val="0"/>
        <w:widowControl w:val="0"/>
        <w:spacing w:line="240" w:lineRule="auto"/>
        <w:rPr>
          <w:rFonts w:ascii="Times New Roman" w:hAnsi="Times New Roman" w:cs="Times New Roman"/>
          <w:b w:val="0"/>
          <w:bCs w:val="0"/>
          <w:sz w:val="24"/>
          <w:szCs w:val="24"/>
          <w:lang w:eastAsia="pl-PL"/>
        </w:rPr>
      </w:pPr>
      <w:r w:rsidRPr="0087203C">
        <w:rPr>
          <w:rFonts w:ascii="Times New Roman" w:hAnsi="Times New Roman" w:cs="Times New Roman"/>
          <w:b w:val="0"/>
          <w:bCs w:val="0"/>
          <w:sz w:val="24"/>
          <w:szCs w:val="24"/>
          <w:lang w:eastAsia="pl-PL"/>
        </w:rPr>
        <w:t xml:space="preserve">Zaprasza do </w:t>
      </w:r>
      <w:r w:rsidRPr="006F238B">
        <w:rPr>
          <w:rFonts w:ascii="Times New Roman" w:hAnsi="Times New Roman" w:cs="Times New Roman"/>
          <w:b w:val="0"/>
          <w:bCs w:val="0"/>
          <w:sz w:val="24"/>
          <w:szCs w:val="24"/>
          <w:lang w:eastAsia="pl-PL"/>
        </w:rPr>
        <w:t xml:space="preserve">złożenia oferty w trybie </w:t>
      </w:r>
      <w:r w:rsidR="00EC48AD" w:rsidRPr="006F238B">
        <w:rPr>
          <w:rFonts w:ascii="Times New Roman" w:eastAsia="Arial" w:hAnsi="Times New Roman" w:cs="Times New Roman"/>
          <w:b w:val="0"/>
          <w:bCs w:val="0"/>
          <w:sz w:val="24"/>
          <w:szCs w:val="24"/>
          <w:lang w:eastAsia="pl-PL"/>
        </w:rPr>
        <w:t xml:space="preserve">art. 275 </w:t>
      </w:r>
      <w:r w:rsidR="009D3574" w:rsidRPr="006F238B">
        <w:rPr>
          <w:rFonts w:ascii="Times New Roman" w:eastAsia="Arial" w:hAnsi="Times New Roman" w:cs="Times New Roman"/>
          <w:b w:val="0"/>
          <w:bCs w:val="0"/>
          <w:sz w:val="24"/>
          <w:szCs w:val="24"/>
          <w:lang w:eastAsia="pl-PL"/>
        </w:rPr>
        <w:t>pkt 2 (trybie podstawowym z możliwością przeprowadzenia negocjacji)</w:t>
      </w:r>
      <w:r w:rsidR="009D3574" w:rsidRPr="006F238B">
        <w:rPr>
          <w:rFonts w:eastAsia="Arial" w:cs="Times New Roman"/>
          <w:sz w:val="24"/>
          <w:szCs w:val="24"/>
          <w:lang w:eastAsia="pl-PL"/>
        </w:rPr>
        <w:t xml:space="preserve"> </w:t>
      </w:r>
      <w:r w:rsidR="00EC48AD" w:rsidRPr="006F238B">
        <w:rPr>
          <w:rFonts w:ascii="Times New Roman" w:eastAsia="Arial" w:hAnsi="Times New Roman" w:cs="Times New Roman"/>
          <w:b w:val="0"/>
          <w:bCs w:val="0"/>
          <w:sz w:val="24"/>
          <w:szCs w:val="24"/>
          <w:lang w:eastAsia="pl-PL"/>
        </w:rPr>
        <w:t xml:space="preserve">o wartości zamówienia nieprzekraczającej progów unijnych </w:t>
      </w:r>
      <w:r w:rsidRPr="006F238B">
        <w:rPr>
          <w:rFonts w:ascii="Times New Roman" w:eastAsia="Arial" w:hAnsi="Times New Roman" w:cs="Times New Roman"/>
          <w:b w:val="0"/>
          <w:bCs w:val="0"/>
          <w:sz w:val="24"/>
          <w:szCs w:val="24"/>
          <w:lang w:eastAsia="pl-PL"/>
        </w:rPr>
        <w:t>o jakich stanowi art. 3 ustawy z 11 września 2019 r. - Prawo zamówień publicznych</w:t>
      </w:r>
      <w:bookmarkStart w:id="0" w:name="_Hlk119490019"/>
      <w:r w:rsidR="00D24DA1" w:rsidRPr="006F238B">
        <w:rPr>
          <w:rFonts w:ascii="Times New Roman" w:eastAsia="Times New Roman" w:hAnsi="Times New Roman" w:cs="Times New Roman"/>
          <w:b w:val="0"/>
          <w:bCs w:val="0"/>
          <w:i/>
          <w:iCs/>
          <w:sz w:val="24"/>
          <w:szCs w:val="24"/>
        </w:rPr>
        <w:t xml:space="preserve"> </w:t>
      </w:r>
      <w:r w:rsidR="00D24DA1" w:rsidRPr="006F238B">
        <w:rPr>
          <w:rFonts w:ascii="Times New Roman" w:hAnsi="Times New Roman" w:cs="Times New Roman"/>
          <w:b w:val="0"/>
          <w:bCs w:val="0"/>
          <w:sz w:val="24"/>
          <w:szCs w:val="24"/>
        </w:rPr>
        <w:t>(Dz.U. z 2023 r. poz. 1605</w:t>
      </w:r>
      <w:r w:rsidR="00174DC4" w:rsidRPr="006F238B">
        <w:rPr>
          <w:rFonts w:ascii="Times New Roman" w:hAnsi="Times New Roman" w:cs="Times New Roman"/>
          <w:b w:val="0"/>
          <w:bCs w:val="0"/>
          <w:sz w:val="24"/>
          <w:szCs w:val="24"/>
        </w:rPr>
        <w:t xml:space="preserve"> ze zm.</w:t>
      </w:r>
      <w:r w:rsidR="00D24DA1" w:rsidRPr="006F238B">
        <w:rPr>
          <w:rFonts w:ascii="Times New Roman" w:hAnsi="Times New Roman" w:cs="Times New Roman"/>
          <w:b w:val="0"/>
          <w:bCs w:val="0"/>
          <w:sz w:val="24"/>
          <w:szCs w:val="24"/>
        </w:rPr>
        <w:t>)</w:t>
      </w:r>
      <w:r w:rsidR="00D24DA1" w:rsidRPr="006F238B">
        <w:t xml:space="preserve"> </w:t>
      </w:r>
      <w:r w:rsidRPr="006F238B">
        <w:rPr>
          <w:rFonts w:ascii="Times New Roman" w:eastAsia="Arial" w:hAnsi="Times New Roman" w:cs="Times New Roman"/>
          <w:b w:val="0"/>
          <w:bCs w:val="0"/>
          <w:sz w:val="24"/>
          <w:szCs w:val="24"/>
          <w:lang w:eastAsia="pl-PL"/>
        </w:rPr>
        <w:t> </w:t>
      </w:r>
      <w:bookmarkEnd w:id="0"/>
      <w:r w:rsidRPr="006F238B">
        <w:rPr>
          <w:rFonts w:ascii="Times New Roman" w:eastAsia="Arial" w:hAnsi="Times New Roman" w:cs="Times New Roman"/>
          <w:b w:val="0"/>
          <w:bCs w:val="0"/>
          <w:sz w:val="24"/>
          <w:szCs w:val="24"/>
          <w:lang w:eastAsia="pl-PL"/>
        </w:rPr>
        <w:t xml:space="preserve">– dalej ustawy pzp na </w:t>
      </w:r>
      <w:r w:rsidRPr="006F238B">
        <w:rPr>
          <w:rFonts w:ascii="Times New Roman" w:eastAsia="Arial" w:hAnsi="Times New Roman" w:cs="Times New Roman"/>
          <w:sz w:val="24"/>
          <w:szCs w:val="24"/>
          <w:lang w:eastAsia="pl-PL"/>
        </w:rPr>
        <w:t>ROBOTY BUDOWLANE</w:t>
      </w:r>
      <w:r w:rsidRPr="006F238B">
        <w:rPr>
          <w:rFonts w:ascii="Times New Roman" w:hAnsi="Times New Roman" w:cs="Times New Roman"/>
          <w:b w:val="0"/>
          <w:bCs w:val="0"/>
          <w:sz w:val="24"/>
          <w:szCs w:val="24"/>
          <w:lang w:eastAsia="pl-PL"/>
        </w:rPr>
        <w:t> </w:t>
      </w:r>
      <w:r w:rsidRPr="006F238B">
        <w:rPr>
          <w:rFonts w:ascii="Times New Roman" w:eastAsia="Arial" w:hAnsi="Times New Roman" w:cs="Times New Roman"/>
          <w:b w:val="0"/>
          <w:bCs w:val="0"/>
          <w:sz w:val="24"/>
          <w:szCs w:val="24"/>
          <w:lang w:eastAsia="pl-PL"/>
        </w:rPr>
        <w:t xml:space="preserve">pn: </w:t>
      </w:r>
    </w:p>
    <w:p w14:paraId="400519F3" w14:textId="77777777" w:rsidR="005C6B3C" w:rsidRPr="006F238B" w:rsidRDefault="005C6B3C" w:rsidP="00FE5DDB">
      <w:pPr>
        <w:widowControl w:val="0"/>
        <w:jc w:val="center"/>
        <w:rPr>
          <w:rFonts w:eastAsia="Arial" w:cs="Times New Roman"/>
          <w:sz w:val="24"/>
          <w:szCs w:val="24"/>
          <w:lang w:eastAsia="pl-PL"/>
        </w:rPr>
      </w:pPr>
    </w:p>
    <w:p w14:paraId="1EC1639C" w14:textId="77777777" w:rsidR="005C6B3C" w:rsidRPr="006F238B" w:rsidRDefault="005C6B3C" w:rsidP="00FE5DDB">
      <w:pPr>
        <w:widowControl w:val="0"/>
        <w:jc w:val="center"/>
        <w:rPr>
          <w:rFonts w:eastAsia="Arial" w:cs="Times New Roman"/>
          <w:sz w:val="24"/>
          <w:szCs w:val="24"/>
          <w:lang w:eastAsia="pl-PL"/>
        </w:rPr>
      </w:pPr>
    </w:p>
    <w:p w14:paraId="7C171376" w14:textId="0D3BC31D" w:rsidR="005C6B3C" w:rsidRPr="006F238B" w:rsidRDefault="0087203C" w:rsidP="00FE5DDB">
      <w:pPr>
        <w:widowControl w:val="0"/>
        <w:jc w:val="center"/>
        <w:rPr>
          <w:rFonts w:eastAsia="Arial" w:cs="Times New Roman"/>
          <w:b/>
          <w:sz w:val="24"/>
          <w:szCs w:val="24"/>
          <w:lang w:eastAsia="pl-PL"/>
        </w:rPr>
      </w:pPr>
      <w:bookmarkStart w:id="1" w:name="_Hlk155343879"/>
      <w:r w:rsidRPr="006F238B">
        <w:rPr>
          <w:rFonts w:eastAsia="Arial" w:cs="Times New Roman"/>
          <w:b/>
          <w:sz w:val="24"/>
          <w:szCs w:val="24"/>
          <w:lang w:eastAsia="pl-PL"/>
        </w:rPr>
        <w:t>Modernizacja instalacji wentylacji mechanicznej w ramach zadania „Modernizacja Bloku Operacyjnego Szpitala Specjalistycznego im. J. Dietla w Krakowie”</w:t>
      </w:r>
    </w:p>
    <w:bookmarkEnd w:id="1"/>
    <w:p w14:paraId="1C529420" w14:textId="77777777" w:rsidR="005C6B3C" w:rsidRPr="006F238B" w:rsidRDefault="005C6B3C" w:rsidP="00FE5DDB">
      <w:pPr>
        <w:widowControl w:val="0"/>
        <w:jc w:val="center"/>
        <w:rPr>
          <w:rFonts w:eastAsia="Arial" w:cs="Times New Roman"/>
          <w:sz w:val="24"/>
          <w:szCs w:val="24"/>
          <w:lang w:eastAsia="pl-PL"/>
        </w:rPr>
      </w:pPr>
    </w:p>
    <w:p w14:paraId="270945A6" w14:textId="16E9B0A8" w:rsidR="005C6B3C" w:rsidRPr="0087203C" w:rsidRDefault="005C6B3C" w:rsidP="00FE5DDB">
      <w:pPr>
        <w:widowControl w:val="0"/>
        <w:jc w:val="center"/>
        <w:rPr>
          <w:rFonts w:eastAsia="Arial" w:cs="Times New Roman"/>
          <w:b/>
          <w:sz w:val="24"/>
          <w:szCs w:val="24"/>
          <w:lang w:eastAsia="pl-PL"/>
        </w:rPr>
      </w:pPr>
      <w:r w:rsidRPr="0087203C">
        <w:rPr>
          <w:rFonts w:eastAsia="Arial" w:cs="Times New Roman"/>
          <w:sz w:val="24"/>
          <w:szCs w:val="24"/>
          <w:lang w:eastAsia="pl-PL"/>
        </w:rPr>
        <w:t xml:space="preserve">Nr postępowania: </w:t>
      </w:r>
      <w:r w:rsidR="0087203C" w:rsidRPr="0087203C">
        <w:rPr>
          <w:rFonts w:eastAsia="Arial" w:cs="Times New Roman"/>
          <w:b/>
          <w:bCs/>
          <w:sz w:val="24"/>
          <w:szCs w:val="24"/>
          <w:lang w:eastAsia="pl-PL"/>
        </w:rPr>
        <w:t>SZP/1/2024</w:t>
      </w:r>
    </w:p>
    <w:p w14:paraId="29C1C9B9" w14:textId="77777777" w:rsidR="005C6B3C" w:rsidRPr="005C6B3C" w:rsidRDefault="005C6B3C" w:rsidP="00FE5DDB">
      <w:pPr>
        <w:widowControl w:val="0"/>
        <w:jc w:val="center"/>
        <w:rPr>
          <w:rFonts w:eastAsia="Calibri" w:cs="Times New Roman"/>
          <w:b/>
          <w:sz w:val="24"/>
          <w:szCs w:val="24"/>
          <w:lang w:eastAsia="en-US"/>
        </w:rPr>
      </w:pPr>
    </w:p>
    <w:p w14:paraId="0A647E93" w14:textId="77777777" w:rsidR="005C6B3C" w:rsidRPr="005C6B3C" w:rsidRDefault="005C6B3C" w:rsidP="00FE5DDB">
      <w:pPr>
        <w:widowControl w:val="0"/>
        <w:jc w:val="center"/>
        <w:rPr>
          <w:rFonts w:eastAsia="Calibri" w:cs="Times New Roman"/>
          <w:b/>
          <w:sz w:val="24"/>
          <w:szCs w:val="24"/>
          <w:lang w:eastAsia="en-US"/>
        </w:rPr>
      </w:pPr>
    </w:p>
    <w:p w14:paraId="4C588200" w14:textId="77777777" w:rsidR="005C6B3C" w:rsidRPr="005C6B3C" w:rsidRDefault="005C6B3C" w:rsidP="00FE5DDB">
      <w:pPr>
        <w:widowControl w:val="0"/>
        <w:ind w:left="709"/>
        <w:rPr>
          <w:rFonts w:eastAsia="Times New Roman" w:cs="Times New Roman"/>
          <w:color w:val="FF0000"/>
          <w:sz w:val="24"/>
          <w:szCs w:val="24"/>
        </w:rPr>
      </w:pPr>
    </w:p>
    <w:p w14:paraId="7A802778" w14:textId="77777777" w:rsidR="005C6B3C" w:rsidRPr="005C6B3C" w:rsidRDefault="005C6B3C" w:rsidP="00FE5DDB">
      <w:pPr>
        <w:widowControl w:val="0"/>
        <w:ind w:left="709"/>
        <w:rPr>
          <w:rFonts w:eastAsia="Times New Roman" w:cs="Times New Roman"/>
          <w:color w:val="FF0000"/>
          <w:sz w:val="24"/>
          <w:szCs w:val="24"/>
        </w:rPr>
      </w:pPr>
    </w:p>
    <w:p w14:paraId="21770EE5" w14:textId="77777777" w:rsidR="005C6B3C" w:rsidRPr="005C6B3C" w:rsidRDefault="005C6B3C" w:rsidP="00FE5DDB">
      <w:pPr>
        <w:widowControl w:val="0"/>
        <w:ind w:left="709"/>
        <w:rPr>
          <w:rFonts w:eastAsia="Times New Roman" w:cs="Times New Roman"/>
          <w:color w:val="FF0000"/>
          <w:sz w:val="24"/>
          <w:szCs w:val="24"/>
        </w:rPr>
      </w:pPr>
    </w:p>
    <w:p w14:paraId="6F833B09" w14:textId="77777777" w:rsidR="005C6B3C" w:rsidRPr="005C6B3C" w:rsidRDefault="005C6B3C" w:rsidP="00FE5DDB">
      <w:pPr>
        <w:widowControl w:val="0"/>
        <w:ind w:left="709"/>
        <w:rPr>
          <w:rFonts w:eastAsia="Times New Roman" w:cs="Times New Roman"/>
          <w:color w:val="FF0000"/>
          <w:sz w:val="24"/>
          <w:szCs w:val="24"/>
        </w:rPr>
      </w:pPr>
    </w:p>
    <w:p w14:paraId="187CABED" w14:textId="77777777" w:rsidR="005C6B3C" w:rsidRPr="005C6B3C" w:rsidRDefault="005C6B3C" w:rsidP="00FE5DDB">
      <w:pPr>
        <w:widowControl w:val="0"/>
        <w:ind w:left="709"/>
        <w:rPr>
          <w:rFonts w:eastAsia="Times New Roman" w:cs="Times New Roman"/>
          <w:color w:val="FF0000"/>
          <w:sz w:val="24"/>
          <w:szCs w:val="24"/>
        </w:rPr>
      </w:pPr>
    </w:p>
    <w:p w14:paraId="01DC6D0E" w14:textId="77777777" w:rsidR="005C6B3C" w:rsidRPr="005C6B3C" w:rsidRDefault="005C6B3C" w:rsidP="00FE5DDB">
      <w:pPr>
        <w:widowControl w:val="0"/>
        <w:ind w:left="709"/>
        <w:rPr>
          <w:rFonts w:eastAsia="Times New Roman" w:cs="Times New Roman"/>
          <w:color w:val="FF0000"/>
          <w:sz w:val="24"/>
          <w:szCs w:val="24"/>
        </w:rPr>
      </w:pPr>
    </w:p>
    <w:p w14:paraId="00507048" w14:textId="77777777" w:rsidR="005C6B3C" w:rsidRPr="005C6B3C" w:rsidRDefault="005C6B3C" w:rsidP="00FE5DDB">
      <w:pPr>
        <w:widowControl w:val="0"/>
        <w:ind w:left="709"/>
        <w:rPr>
          <w:rFonts w:eastAsia="Times New Roman" w:cs="Times New Roman"/>
          <w:color w:val="FF0000"/>
          <w:sz w:val="24"/>
          <w:szCs w:val="24"/>
        </w:rPr>
      </w:pPr>
    </w:p>
    <w:p w14:paraId="28F0247F" w14:textId="77777777" w:rsidR="005C6B3C" w:rsidRPr="005C6B3C" w:rsidRDefault="005C6B3C" w:rsidP="00FE5DDB">
      <w:pPr>
        <w:widowControl w:val="0"/>
        <w:ind w:left="709"/>
        <w:rPr>
          <w:rFonts w:eastAsia="Times New Roman" w:cs="Times New Roman"/>
          <w:color w:val="FF0000"/>
          <w:sz w:val="24"/>
          <w:szCs w:val="24"/>
        </w:rPr>
      </w:pPr>
    </w:p>
    <w:p w14:paraId="1FB4D84D" w14:textId="77777777" w:rsidR="005C6B3C" w:rsidRPr="005C6B3C" w:rsidRDefault="005C6B3C" w:rsidP="00FE5DDB">
      <w:pPr>
        <w:widowControl w:val="0"/>
        <w:ind w:left="709"/>
        <w:rPr>
          <w:rFonts w:eastAsia="Times New Roman" w:cs="Times New Roman"/>
          <w:color w:val="FF0000"/>
          <w:sz w:val="24"/>
          <w:szCs w:val="24"/>
        </w:rPr>
      </w:pPr>
    </w:p>
    <w:p w14:paraId="77DAC614" w14:textId="0CBBBC7D" w:rsidR="005C6B3C" w:rsidRPr="005C6B3C" w:rsidRDefault="005C6B3C" w:rsidP="00FE5DDB">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601D07">
        <w:rPr>
          <w:rFonts w:eastAsia="Times New Roman" w:cs="Times New Roman"/>
          <w:sz w:val="24"/>
          <w:szCs w:val="24"/>
        </w:rPr>
        <w:t>16.01.2024 r.</w:t>
      </w:r>
    </w:p>
    <w:p w14:paraId="7EA196CE" w14:textId="77777777" w:rsidR="00601D07" w:rsidRDefault="00601D07" w:rsidP="00FE5DDB">
      <w:pPr>
        <w:widowControl w:val="0"/>
        <w:rPr>
          <w:rFonts w:cs="Times New Roman"/>
          <w:sz w:val="24"/>
          <w:szCs w:val="24"/>
        </w:rPr>
      </w:pPr>
    </w:p>
    <w:p w14:paraId="28C2EA18" w14:textId="77777777" w:rsidR="00601D07" w:rsidRPr="00E16C24" w:rsidRDefault="00601D07" w:rsidP="00432EAE">
      <w:pPr>
        <w:ind w:left="6372"/>
        <w:jc w:val="center"/>
        <w:rPr>
          <w:sz w:val="24"/>
          <w:szCs w:val="24"/>
        </w:rPr>
      </w:pPr>
      <w:r w:rsidRPr="00E16C24">
        <w:rPr>
          <w:sz w:val="24"/>
          <w:szCs w:val="24"/>
        </w:rPr>
        <w:t>Zastępca Dyrektora</w:t>
      </w:r>
    </w:p>
    <w:p w14:paraId="589B6100" w14:textId="77777777" w:rsidR="00601D07" w:rsidRPr="00E16C24" w:rsidRDefault="00601D07" w:rsidP="00432EAE">
      <w:pPr>
        <w:ind w:left="6372"/>
        <w:jc w:val="center"/>
        <w:rPr>
          <w:sz w:val="24"/>
          <w:szCs w:val="24"/>
        </w:rPr>
      </w:pPr>
      <w:r w:rsidRPr="00E16C24">
        <w:rPr>
          <w:sz w:val="24"/>
          <w:szCs w:val="24"/>
        </w:rPr>
        <w:t>ds. Administracyjnych</w:t>
      </w:r>
    </w:p>
    <w:p w14:paraId="5BE52560" w14:textId="77777777" w:rsidR="00601D07" w:rsidRPr="00E16C24" w:rsidRDefault="00601D07" w:rsidP="00432EAE">
      <w:pPr>
        <w:ind w:left="6372"/>
        <w:jc w:val="center"/>
        <w:rPr>
          <w:sz w:val="24"/>
          <w:szCs w:val="24"/>
        </w:rPr>
      </w:pPr>
      <w:r w:rsidRPr="00E16C24">
        <w:rPr>
          <w:sz w:val="24"/>
          <w:szCs w:val="24"/>
        </w:rPr>
        <w:t>dr Marcin Mikos</w:t>
      </w:r>
    </w:p>
    <w:p w14:paraId="62EBF3C5" w14:textId="467F9D50" w:rsidR="005C6B3C" w:rsidRPr="00D63876" w:rsidRDefault="005C6B3C" w:rsidP="00FE5DDB">
      <w:pPr>
        <w:widowControl w:val="0"/>
        <w:rPr>
          <w:rFonts w:cs="Times New Roman"/>
          <w:sz w:val="24"/>
          <w:szCs w:val="24"/>
        </w:rPr>
        <w:sectPr w:rsidR="005C6B3C" w:rsidRPr="00D63876" w:rsidSect="00CB2A49">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F52CF9">
        <w:rPr>
          <w:rFonts w:ascii="Times New Roman" w:hAnsi="Times New Roman" w:cs="Times New Roman"/>
          <w:b/>
          <w:bCs/>
          <w:sz w:val="24"/>
          <w:szCs w:val="24"/>
        </w:rPr>
        <w:lastRenderedPageBreak/>
        <w:t>NAZWA ORAZ ADRES ZAMAWIAJĄCEGO</w:t>
      </w:r>
      <w:bookmarkEnd w:id="2"/>
    </w:p>
    <w:p w14:paraId="338B6ECF"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3D6CD1" w:rsidRDefault="005C6B3C" w:rsidP="00FE5DDB">
      <w:pPr>
        <w:widowControl w:val="0"/>
        <w:jc w:val="both"/>
        <w:rPr>
          <w:rFonts w:eastAsia="Times New Roman" w:cs="Times New Roman"/>
          <w:sz w:val="24"/>
          <w:szCs w:val="24"/>
          <w:lang w:val="de-AT"/>
        </w:rPr>
      </w:pPr>
      <w:r w:rsidRPr="003D6CD1">
        <w:rPr>
          <w:rFonts w:eastAsia="Times New Roman" w:cs="Times New Roman"/>
          <w:sz w:val="24"/>
          <w:szCs w:val="24"/>
          <w:lang w:val="de-AT"/>
        </w:rPr>
        <w:t>Tel.: (12) 68 76 330,</w:t>
      </w:r>
    </w:p>
    <w:p w14:paraId="574C3F6F" w14:textId="77777777" w:rsidR="005C6B3C" w:rsidRPr="00537711" w:rsidRDefault="005C6B3C" w:rsidP="00FE5DDB">
      <w:pPr>
        <w:widowControl w:val="0"/>
        <w:jc w:val="both"/>
        <w:rPr>
          <w:rFonts w:eastAsia="Times New Roman" w:cs="Times New Roman"/>
          <w:sz w:val="24"/>
          <w:szCs w:val="24"/>
          <w:lang w:val="de-AT"/>
        </w:rPr>
      </w:pPr>
      <w:proofErr w:type="spellStart"/>
      <w:r w:rsidRPr="00537711">
        <w:rPr>
          <w:rFonts w:eastAsia="Times New Roman" w:cs="Times New Roman"/>
          <w:sz w:val="24"/>
          <w:szCs w:val="24"/>
          <w:lang w:val="de-AT"/>
        </w:rPr>
        <w:t>e-mail</w:t>
      </w:r>
      <w:proofErr w:type="spellEnd"/>
      <w:r w:rsidRPr="00537711">
        <w:rPr>
          <w:rFonts w:eastAsia="Times New Roman" w:cs="Times New Roman"/>
          <w:sz w:val="24"/>
          <w:szCs w:val="24"/>
          <w:lang w:val="de-AT"/>
        </w:rPr>
        <w:t>: szpital@dietl.krakow.pl</w:t>
      </w:r>
    </w:p>
    <w:p w14:paraId="232A5A12"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FE5DDB">
      <w:pPr>
        <w:widowControl w:val="0"/>
        <w:jc w:val="both"/>
        <w:rPr>
          <w:rFonts w:eastAsia="Times New Roman" w:cs="Times New Roman"/>
          <w:sz w:val="24"/>
          <w:szCs w:val="24"/>
        </w:rPr>
      </w:pPr>
    </w:p>
    <w:p w14:paraId="3F9768D8" w14:textId="77777777" w:rsidR="005C6B3C" w:rsidRPr="00FC043D" w:rsidRDefault="005C6B3C" w:rsidP="00FE5DDB">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91282A5" w14:textId="77777777" w:rsidR="00BA4CEC" w:rsidRDefault="005C6B3C" w:rsidP="00FE5DDB">
      <w:pPr>
        <w:widowControl w:val="0"/>
        <w:jc w:val="both"/>
      </w:pPr>
      <w:r w:rsidRPr="00FC043D">
        <w:rPr>
          <w:rFonts w:eastAsia="Times New Roman" w:cs="Times New Roman"/>
          <w:sz w:val="24"/>
          <w:szCs w:val="24"/>
        </w:rPr>
        <w:t>Adres strony prowadzonego postępowania:</w:t>
      </w:r>
      <w:r w:rsidR="00BA4CEC">
        <w:rPr>
          <w:rFonts w:eastAsia="Times New Roman" w:cs="Times New Roman"/>
          <w:sz w:val="24"/>
          <w:szCs w:val="24"/>
        </w:rPr>
        <w:t xml:space="preserve"> </w:t>
      </w:r>
      <w:hyperlink r:id="rId11" w:history="1">
        <w:r w:rsidR="00BA4CEC" w:rsidRPr="00BA4CEC">
          <w:rPr>
            <w:rStyle w:val="Hipercze"/>
            <w:b/>
            <w:bCs/>
            <w:sz w:val="24"/>
            <w:szCs w:val="24"/>
          </w:rPr>
          <w:t>https://platformazakupowa.pl/transakcja/873008</w:t>
        </w:r>
      </w:hyperlink>
      <w:r w:rsidR="00BA4CEC">
        <w:t xml:space="preserve"> </w:t>
      </w:r>
    </w:p>
    <w:p w14:paraId="7EE90395" w14:textId="0DC85285" w:rsidR="005C6B3C" w:rsidRPr="00482545" w:rsidRDefault="005C6B3C" w:rsidP="00FE5DDB">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2"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FE5DDB">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FE5DDB">
      <w:pPr>
        <w:widowControl w:val="0"/>
        <w:jc w:val="both"/>
        <w:rPr>
          <w:rFonts w:eastAsia="Times New Roman" w:cs="Times New Roman"/>
          <w:sz w:val="24"/>
          <w:szCs w:val="24"/>
        </w:rPr>
      </w:pPr>
      <w:r w:rsidRPr="00FC043D">
        <w:rPr>
          <w:rFonts w:eastAsia="Arial" w:cs="Times New Roman"/>
          <w:sz w:val="24"/>
          <w:szCs w:val="24"/>
          <w:lang w:eastAsia="pl-PL"/>
        </w:rPr>
        <w:t xml:space="preserve">Zamawiający </w:t>
      </w:r>
      <w:r w:rsidRPr="008B0A13">
        <w:rPr>
          <w:rFonts w:eastAsia="Arial" w:cs="Times New Roman"/>
          <w:sz w:val="24"/>
          <w:szCs w:val="24"/>
          <w:lang w:eastAsia="pl-PL"/>
        </w:rPr>
        <w:t xml:space="preserve">przypomina, że w toku postępowania zgodnie z art. 61 ust. 2 ustawy </w:t>
      </w:r>
      <w:r w:rsidR="0061774E" w:rsidRPr="008B0A13">
        <w:rPr>
          <w:rFonts w:eastAsia="Arial" w:cs="Times New Roman"/>
          <w:sz w:val="24"/>
          <w:szCs w:val="24"/>
          <w:lang w:eastAsia="pl-PL"/>
        </w:rPr>
        <w:t>pzp</w:t>
      </w:r>
      <w:r w:rsidRPr="008B0A1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8B0A13">
        <w:rPr>
          <w:rFonts w:eastAsia="Arial" w:cs="Times New Roman"/>
          <w:sz w:val="24"/>
          <w:szCs w:val="24"/>
          <w:lang w:eastAsia="pl-PL"/>
        </w:rPr>
        <w:t>z</w:t>
      </w:r>
      <w:r w:rsidRPr="008B0A13">
        <w:rPr>
          <w:rFonts w:eastAsia="Arial" w:cs="Times New Roman"/>
          <w:sz w:val="24"/>
          <w:szCs w:val="24"/>
          <w:lang w:eastAsia="pl-PL"/>
        </w:rPr>
        <w:t xml:space="preserve">amawiającego umieszczone </w:t>
      </w:r>
      <w:r w:rsidRPr="008B0A13">
        <w:rPr>
          <w:rFonts w:eastAsia="Arial" w:cs="Times New Roman"/>
          <w:b/>
          <w:sz w:val="24"/>
          <w:szCs w:val="24"/>
          <w:lang w:eastAsia="pl-PL"/>
        </w:rPr>
        <w:t>w rozdziale X</w:t>
      </w:r>
      <w:r w:rsidR="001D0BCA" w:rsidRPr="008B0A13">
        <w:rPr>
          <w:rFonts w:eastAsia="Arial" w:cs="Times New Roman"/>
          <w:b/>
          <w:sz w:val="24"/>
          <w:szCs w:val="24"/>
          <w:lang w:eastAsia="pl-PL"/>
        </w:rPr>
        <w:t>X</w:t>
      </w:r>
      <w:r w:rsidRPr="008B0A13">
        <w:rPr>
          <w:rFonts w:eastAsia="Arial" w:cs="Times New Roman"/>
          <w:b/>
          <w:sz w:val="24"/>
          <w:szCs w:val="24"/>
          <w:lang w:eastAsia="pl-PL"/>
        </w:rPr>
        <w:t>III pkt 3.</w:t>
      </w:r>
    </w:p>
    <w:p w14:paraId="25E2C177" w14:textId="77777777" w:rsidR="005C6B3C" w:rsidRPr="00FC043D" w:rsidRDefault="005C6B3C" w:rsidP="00FE5DDB">
      <w:pPr>
        <w:widowControl w:val="0"/>
        <w:jc w:val="both"/>
        <w:rPr>
          <w:rFonts w:eastAsia="Times New Roman" w:cs="Times New Roman"/>
          <w:sz w:val="24"/>
          <w:szCs w:val="24"/>
        </w:rPr>
      </w:pPr>
    </w:p>
    <w:p w14:paraId="0724A616" w14:textId="0E036D54"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77E74B47" w14:textId="56F22687" w:rsidR="009D3574" w:rsidRPr="0087203C" w:rsidRDefault="009D3574" w:rsidP="00FE5DDB">
      <w:pPr>
        <w:widowControl w:val="0"/>
        <w:numPr>
          <w:ilvl w:val="0"/>
          <w:numId w:val="62"/>
        </w:numPr>
        <w:jc w:val="both"/>
        <w:rPr>
          <w:rFonts w:eastAsia="Calibri" w:cs="Times New Roman"/>
          <w:sz w:val="24"/>
          <w:szCs w:val="24"/>
          <w:lang w:eastAsia="en-US"/>
        </w:rPr>
      </w:pPr>
      <w:r w:rsidRPr="0087203C">
        <w:rPr>
          <w:rFonts w:eastAsia="Calibri" w:cs="Times New Roman"/>
          <w:sz w:val="24"/>
          <w:szCs w:val="24"/>
          <w:lang w:eastAsia="en-US"/>
        </w:rPr>
        <w:t xml:space="preserve">Postępowanie prowadzone jest w trybie podstawowym na podstawie art. 275 ust. 2 ustawy </w:t>
      </w:r>
      <w:r w:rsidR="00A6163B" w:rsidRPr="0087203C">
        <w:rPr>
          <w:rFonts w:eastAsia="Calibri" w:cs="Times New Roman"/>
          <w:sz w:val="24"/>
          <w:szCs w:val="24"/>
          <w:lang w:eastAsia="en-US"/>
        </w:rPr>
        <w:t>pzp</w:t>
      </w:r>
      <w:r w:rsidRPr="0087203C">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87203C" w:rsidRDefault="009D3574" w:rsidP="00FE5DDB">
      <w:pPr>
        <w:widowControl w:val="0"/>
        <w:numPr>
          <w:ilvl w:val="0"/>
          <w:numId w:val="62"/>
        </w:numPr>
        <w:jc w:val="both"/>
        <w:rPr>
          <w:rFonts w:eastAsia="Calibri" w:cs="Times New Roman"/>
          <w:sz w:val="24"/>
          <w:szCs w:val="24"/>
          <w:lang w:eastAsia="en-US"/>
        </w:rPr>
      </w:pPr>
      <w:r w:rsidRPr="0087203C">
        <w:rPr>
          <w:rFonts w:eastAsia="Calibri" w:cs="Times New Roman"/>
          <w:bCs/>
          <w:sz w:val="24"/>
          <w:szCs w:val="24"/>
          <w:lang w:eastAsia="en-US"/>
        </w:rPr>
        <w:t xml:space="preserve">Zamawiający przewiduje wybór najkorzystniejszej oferty z możliwością prowadzenia negocjacji, </w:t>
      </w:r>
      <w:r w:rsidRPr="0087203C">
        <w:rPr>
          <w:rFonts w:eastAsia="Calibri" w:cs="Times New Roman"/>
          <w:sz w:val="24"/>
          <w:szCs w:val="24"/>
          <w:lang w:eastAsia="en-US"/>
        </w:rPr>
        <w:t>o których mowa w art. 275 pkt 2 ustawy</w:t>
      </w:r>
      <w:r w:rsidR="00A6163B" w:rsidRPr="0087203C">
        <w:rPr>
          <w:rFonts w:eastAsia="Calibri" w:cs="Times New Roman"/>
          <w:sz w:val="24"/>
          <w:szCs w:val="24"/>
          <w:lang w:eastAsia="en-US"/>
        </w:rPr>
        <w:t xml:space="preserve"> pzp</w:t>
      </w:r>
      <w:r w:rsidRPr="0087203C">
        <w:rPr>
          <w:rFonts w:eastAsia="Calibri" w:cs="Times New Roman"/>
          <w:bCs/>
          <w:sz w:val="24"/>
          <w:szCs w:val="24"/>
          <w:lang w:eastAsia="en-US"/>
        </w:rPr>
        <w:t>.</w:t>
      </w:r>
    </w:p>
    <w:p w14:paraId="51F6D6BE" w14:textId="5F08AAEE" w:rsidR="009D3574" w:rsidRPr="0087203C" w:rsidRDefault="009D3574" w:rsidP="00FE5DDB">
      <w:pPr>
        <w:widowControl w:val="0"/>
        <w:numPr>
          <w:ilvl w:val="0"/>
          <w:numId w:val="62"/>
        </w:numPr>
        <w:jc w:val="both"/>
        <w:rPr>
          <w:rFonts w:eastAsia="Calibri" w:cs="Times New Roman"/>
          <w:sz w:val="24"/>
          <w:szCs w:val="24"/>
          <w:lang w:eastAsia="en-US"/>
        </w:rPr>
      </w:pPr>
      <w:r w:rsidRPr="0087203C">
        <w:rPr>
          <w:rFonts w:eastAsia="Calibri" w:cs="Times New Roman"/>
          <w:bCs/>
          <w:sz w:val="24"/>
          <w:szCs w:val="24"/>
          <w:lang w:eastAsia="en-US"/>
        </w:rPr>
        <w:t>Negocjacje</w:t>
      </w:r>
      <w:r w:rsidRPr="0087203C">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87203C" w:rsidRDefault="00485770" w:rsidP="00FE5DDB">
      <w:pPr>
        <w:widowControl w:val="0"/>
        <w:numPr>
          <w:ilvl w:val="0"/>
          <w:numId w:val="62"/>
        </w:numPr>
        <w:jc w:val="both"/>
        <w:rPr>
          <w:rFonts w:eastAsia="Calibri" w:cs="Times New Roman"/>
          <w:sz w:val="24"/>
          <w:szCs w:val="24"/>
          <w:lang w:eastAsia="en-US"/>
        </w:rPr>
      </w:pPr>
      <w:r w:rsidRPr="0087203C">
        <w:rPr>
          <w:rFonts w:eastAsia="Calibri" w:cs="Times New Roman"/>
          <w:sz w:val="24"/>
          <w:szCs w:val="24"/>
          <w:lang w:eastAsia="pl-PL"/>
        </w:rPr>
        <w:t xml:space="preserve">Jeżeli zostaną przeprowadzone negocjacje, o których mowa w art. 275 pkt 2 ustawy </w:t>
      </w:r>
      <w:r w:rsidR="00A6163B" w:rsidRPr="0087203C">
        <w:rPr>
          <w:rFonts w:eastAsia="Calibri" w:cs="Times New Roman"/>
          <w:sz w:val="24"/>
          <w:szCs w:val="24"/>
          <w:lang w:eastAsia="pl-PL"/>
        </w:rPr>
        <w:t xml:space="preserve">pzp </w:t>
      </w:r>
      <w:r w:rsidRPr="0087203C">
        <w:rPr>
          <w:rFonts w:eastAsia="Calibri" w:cs="Times New Roman"/>
          <w:sz w:val="24"/>
          <w:szCs w:val="24"/>
          <w:lang w:eastAsia="pl-PL"/>
        </w:rPr>
        <w:t xml:space="preserve">Zamawiający: </w:t>
      </w:r>
    </w:p>
    <w:p w14:paraId="24852BC3" w14:textId="77777777" w:rsidR="00485770" w:rsidRPr="0087203C" w:rsidRDefault="00485770" w:rsidP="00FE5DDB">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87203C" w:rsidRDefault="00485770" w:rsidP="00FE5DDB">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87203C" w:rsidRDefault="00F2644E" w:rsidP="00FE5DDB">
      <w:pPr>
        <w:pStyle w:val="Akapitzlist"/>
        <w:widowControl w:val="0"/>
        <w:numPr>
          <w:ilvl w:val="0"/>
          <w:numId w:val="67"/>
        </w:numPr>
        <w:suppressAutoHyphens/>
        <w:spacing w:after="0" w:line="240" w:lineRule="auto"/>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poinformuje równocześnie wszystkich Wykonawców</w:t>
      </w:r>
      <w:bookmarkStart w:id="4" w:name="mip59350084"/>
      <w:bookmarkEnd w:id="4"/>
      <w:r w:rsidRPr="0087203C">
        <w:rPr>
          <w:rFonts w:ascii="Times New Roman" w:eastAsia="Calibri" w:hAnsi="Times New Roman" w:cs="Times New Roman"/>
          <w:sz w:val="24"/>
          <w:szCs w:val="24"/>
          <w:lang w:eastAsia="pl-PL"/>
        </w:rPr>
        <w:t xml:space="preserve">, którzy w odpowiedzi na ogłoszenie o zamówieniu złożyli oferty, o wykonawcach: </w:t>
      </w:r>
      <w:bookmarkStart w:id="5" w:name="mip59350086"/>
      <w:bookmarkEnd w:id="5"/>
    </w:p>
    <w:p w14:paraId="650D4E23" w14:textId="77777777" w:rsidR="00F2644E" w:rsidRPr="0087203C" w:rsidRDefault="00F2644E" w:rsidP="00FE5DDB">
      <w:pPr>
        <w:widowControl w:val="0"/>
        <w:numPr>
          <w:ilvl w:val="0"/>
          <w:numId w:val="69"/>
        </w:numPr>
        <w:jc w:val="both"/>
        <w:rPr>
          <w:rFonts w:eastAsia="Calibri" w:cs="Times New Roman"/>
          <w:sz w:val="24"/>
          <w:szCs w:val="24"/>
          <w:lang w:eastAsia="pl-PL"/>
        </w:rPr>
      </w:pPr>
      <w:r w:rsidRPr="0087203C">
        <w:rPr>
          <w:rFonts w:eastAsia="Calibri" w:cs="Times New Roman"/>
          <w:sz w:val="24"/>
          <w:szCs w:val="24"/>
          <w:lang w:eastAsia="pl-PL"/>
        </w:rPr>
        <w:t xml:space="preserve">których oferty nie zostały odrzucone, oraz punktacji przyznanej ofertom w każdym kryterium oceny ofert i łącznej punktacji, </w:t>
      </w:r>
      <w:bookmarkStart w:id="6" w:name="mip59350087"/>
      <w:bookmarkEnd w:id="6"/>
    </w:p>
    <w:p w14:paraId="4A7B8C43" w14:textId="77777777" w:rsidR="00F2644E" w:rsidRPr="0087203C" w:rsidRDefault="00F2644E" w:rsidP="00FE5DDB">
      <w:pPr>
        <w:widowControl w:val="0"/>
        <w:numPr>
          <w:ilvl w:val="0"/>
          <w:numId w:val="69"/>
        </w:numPr>
        <w:jc w:val="both"/>
        <w:rPr>
          <w:rFonts w:eastAsia="Calibri" w:cs="Times New Roman"/>
          <w:sz w:val="24"/>
          <w:szCs w:val="24"/>
          <w:lang w:eastAsia="pl-PL"/>
        </w:rPr>
      </w:pPr>
      <w:r w:rsidRPr="0087203C">
        <w:rPr>
          <w:rFonts w:eastAsia="Calibri" w:cs="Times New Roman"/>
          <w:sz w:val="24"/>
          <w:szCs w:val="24"/>
          <w:lang w:eastAsia="pl-PL"/>
        </w:rPr>
        <w:t xml:space="preserve">których oferty zostały odrzucone, </w:t>
      </w:r>
      <w:bookmarkStart w:id="7" w:name="mip59350088"/>
      <w:bookmarkStart w:id="8" w:name="mip59350089"/>
      <w:bookmarkEnd w:id="7"/>
      <w:bookmarkEnd w:id="8"/>
    </w:p>
    <w:p w14:paraId="5C863283" w14:textId="5C96458B" w:rsidR="00F2644E" w:rsidRPr="0087203C" w:rsidRDefault="00F2644E" w:rsidP="00FE5DDB">
      <w:pPr>
        <w:widowControl w:val="0"/>
        <w:ind w:left="720"/>
        <w:jc w:val="both"/>
        <w:rPr>
          <w:rFonts w:eastAsia="Calibri" w:cs="Times New Roman"/>
          <w:sz w:val="24"/>
          <w:szCs w:val="24"/>
          <w:lang w:eastAsia="pl-PL"/>
        </w:rPr>
      </w:pPr>
      <w:r w:rsidRPr="0087203C">
        <w:rPr>
          <w:rFonts w:eastAsia="Calibri" w:cs="Times New Roman"/>
          <w:sz w:val="24"/>
          <w:szCs w:val="24"/>
          <w:lang w:eastAsia="pl-PL"/>
        </w:rPr>
        <w:t xml:space="preserve">- podając uzasadnienie faktyczne i prawne. </w:t>
      </w:r>
    </w:p>
    <w:p w14:paraId="02441A86" w14:textId="5B51646B" w:rsidR="00485770" w:rsidRPr="0087203C" w:rsidRDefault="00485770" w:rsidP="00FE5DDB">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87203C">
        <w:rPr>
          <w:rFonts w:ascii="Times New Roman" w:eastAsia="Calibri" w:hAnsi="Times New Roman" w:cs="Times New Roman"/>
          <w:sz w:val="24"/>
          <w:szCs w:val="24"/>
          <w:u w:val="single"/>
          <w:lang w:eastAsia="pl-PL"/>
        </w:rPr>
        <w:t>złożenia ofert dodatkowych;</w:t>
      </w:r>
    </w:p>
    <w:p w14:paraId="0A3ED62C" w14:textId="0B060D97" w:rsidR="00485770" w:rsidRPr="0087203C" w:rsidRDefault="00485770" w:rsidP="00FE5DDB">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nazwę, </w:t>
      </w:r>
    </w:p>
    <w:p w14:paraId="3C3D0187"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adres zamawiającego, </w:t>
      </w:r>
    </w:p>
    <w:p w14:paraId="1C655397" w14:textId="77777777" w:rsidR="002F75DD" w:rsidRPr="0087203C" w:rsidRDefault="002F75DD"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n</w:t>
      </w:r>
      <w:r w:rsidR="00485770" w:rsidRPr="0087203C">
        <w:rPr>
          <w:rFonts w:ascii="Times New Roman" w:eastAsia="Calibri" w:hAnsi="Times New Roman" w:cs="Times New Roman"/>
          <w:sz w:val="24"/>
          <w:szCs w:val="24"/>
          <w:lang w:eastAsia="pl-PL"/>
        </w:rPr>
        <w:t xml:space="preserve">umer telefonu zamawiającego, </w:t>
      </w:r>
    </w:p>
    <w:p w14:paraId="52C6FEDE"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adres poczty elektronicznej zamawiającego, </w:t>
      </w:r>
    </w:p>
    <w:p w14:paraId="48BDE28A"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język, w jakim muszą być sporządzone oferty</w:t>
      </w:r>
    </w:p>
    <w:p w14:paraId="0557D9CC" w14:textId="110FE875" w:rsidR="00485770" w:rsidRPr="0087203C" w:rsidRDefault="00485770" w:rsidP="00FE5DDB">
      <w:pPr>
        <w:pStyle w:val="Akapitzlist"/>
        <w:widowControl w:val="0"/>
        <w:numPr>
          <w:ilvl w:val="0"/>
          <w:numId w:val="68"/>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lang w:eastAsia="pl-PL"/>
        </w:rPr>
        <w:t>termin otwarcia ofert</w:t>
      </w:r>
    </w:p>
    <w:p w14:paraId="15900874" w14:textId="0D12893D" w:rsidR="009D3574" w:rsidRPr="0087203C" w:rsidRDefault="009D3574" w:rsidP="00FE5DDB">
      <w:pPr>
        <w:pStyle w:val="Akapitzlist"/>
        <w:widowControl w:val="0"/>
        <w:numPr>
          <w:ilvl w:val="0"/>
          <w:numId w:val="67"/>
        </w:numPr>
        <w:suppressAutoHyphens/>
        <w:spacing w:after="0" w:line="240" w:lineRule="auto"/>
        <w:ind w:hanging="357"/>
        <w:jc w:val="both"/>
        <w:rPr>
          <w:rFonts w:ascii="Times New Roman" w:eastAsia="Calibri" w:hAnsi="Times New Roman" w:cs="Times New Roman"/>
          <w:sz w:val="24"/>
          <w:szCs w:val="24"/>
          <w:lang w:eastAsia="pl-PL"/>
        </w:rPr>
      </w:pPr>
      <w:r w:rsidRPr="0087203C">
        <w:rPr>
          <w:rFonts w:ascii="Times New Roman" w:eastAsia="Calibri" w:hAnsi="Times New Roman" w:cs="Times New Roman"/>
          <w:sz w:val="24"/>
          <w:szCs w:val="24"/>
        </w:rPr>
        <w:t xml:space="preserve">oferta </w:t>
      </w:r>
      <w:r w:rsidRPr="0087203C">
        <w:rPr>
          <w:rFonts w:ascii="Times New Roman" w:eastAsia="Calibri" w:hAnsi="Times New Roman" w:cs="Times New Roman"/>
          <w:bCs/>
          <w:sz w:val="24"/>
          <w:szCs w:val="24"/>
        </w:rPr>
        <w:t>dodatkowa</w:t>
      </w:r>
      <w:r w:rsidRPr="0087203C">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87203C">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87203C">
        <w:rPr>
          <w:rFonts w:ascii="Times New Roman" w:eastAsia="Calibri" w:hAnsi="Times New Roman" w:cs="Times New Roman"/>
          <w:bCs/>
          <w:sz w:val="24"/>
          <w:szCs w:val="24"/>
          <w:u w:val="single"/>
        </w:rPr>
        <w:t xml:space="preserve">Oferta dodatkowa, która jest mniej korzystna </w:t>
      </w:r>
      <w:r w:rsidRPr="0087203C">
        <w:rPr>
          <w:rFonts w:ascii="Times New Roman" w:eastAsia="Calibri" w:hAnsi="Times New Roman" w:cs="Times New Roman"/>
          <w:bCs/>
          <w:sz w:val="24"/>
          <w:szCs w:val="24"/>
        </w:rPr>
        <w:t xml:space="preserve">w którymkolwiek z kryteriów oceny ofert wskazanych   w zaproszeniu do negocjacji </w:t>
      </w:r>
      <w:r w:rsidRPr="0087203C">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87203C" w:rsidRDefault="009D3574" w:rsidP="00FE5DDB">
      <w:pPr>
        <w:widowControl w:val="0"/>
        <w:numPr>
          <w:ilvl w:val="0"/>
          <w:numId w:val="62"/>
        </w:numPr>
        <w:jc w:val="both"/>
        <w:rPr>
          <w:rFonts w:eastAsia="Calibri" w:cs="Times New Roman"/>
          <w:sz w:val="24"/>
          <w:szCs w:val="24"/>
          <w:u w:val="single"/>
          <w:lang w:eastAsia="en-US"/>
        </w:rPr>
      </w:pPr>
      <w:r w:rsidRPr="0087203C">
        <w:rPr>
          <w:rFonts w:eastAsia="Calibri" w:cs="Times New Roman"/>
          <w:sz w:val="24"/>
          <w:szCs w:val="24"/>
          <w:lang w:eastAsia="en-US"/>
        </w:rPr>
        <w:t>Podczas negocjacji ofert Zamawiający zapewnia równe traktowanie wszystkich Wykonawców.</w:t>
      </w:r>
      <w:r w:rsidRPr="0087203C">
        <w:rPr>
          <w:rFonts w:eastAsia="Calibri" w:cs="Times New Roman"/>
          <w:b/>
          <w:bCs/>
          <w:i/>
          <w:iCs/>
          <w:sz w:val="24"/>
          <w:szCs w:val="24"/>
          <w:lang w:val="x-none" w:eastAsia="en-US"/>
        </w:rPr>
        <w:t xml:space="preserve"> </w:t>
      </w:r>
      <w:r w:rsidRPr="0087203C">
        <w:rPr>
          <w:rFonts w:eastAsia="Calibri" w:cs="Times New Roman"/>
          <w:bCs/>
          <w:iCs/>
          <w:sz w:val="24"/>
          <w:szCs w:val="24"/>
          <w:lang w:val="x-none" w:eastAsia="en-US"/>
        </w:rPr>
        <w:t>P</w:t>
      </w:r>
      <w:r w:rsidRPr="0087203C">
        <w:rPr>
          <w:rFonts w:eastAsia="Calibri" w:cs="Times New Roman"/>
          <w:sz w:val="24"/>
          <w:szCs w:val="24"/>
          <w:lang w:eastAsia="en-US"/>
        </w:rPr>
        <w:t>rowadzone negocjacje mają charakter poufny.</w:t>
      </w:r>
    </w:p>
    <w:p w14:paraId="4848A431" w14:textId="7CCA73AE" w:rsidR="009D3574" w:rsidRPr="006F238B" w:rsidRDefault="009D3574" w:rsidP="00FE5DDB">
      <w:pPr>
        <w:widowControl w:val="0"/>
        <w:numPr>
          <w:ilvl w:val="0"/>
          <w:numId w:val="62"/>
        </w:numPr>
        <w:jc w:val="both"/>
        <w:rPr>
          <w:rFonts w:eastAsia="Calibri" w:cs="Times New Roman"/>
          <w:sz w:val="24"/>
          <w:szCs w:val="24"/>
          <w:u w:val="single"/>
          <w:lang w:eastAsia="en-US"/>
        </w:rPr>
      </w:pPr>
      <w:r w:rsidRPr="0087203C">
        <w:rPr>
          <w:rFonts w:eastAsia="Calibri" w:cs="Times New Roman"/>
          <w:sz w:val="24"/>
          <w:szCs w:val="24"/>
          <w:lang w:eastAsia="en-US"/>
        </w:rPr>
        <w:t xml:space="preserve">W przypadku, gdy Zamawiający nie przeprowadzi negocjacji, dokona wyboru najkorzystniejszej </w:t>
      </w:r>
      <w:r w:rsidRPr="006F238B">
        <w:rPr>
          <w:rFonts w:eastAsia="Calibri" w:cs="Times New Roman"/>
          <w:sz w:val="24"/>
          <w:szCs w:val="24"/>
          <w:lang w:eastAsia="en-US"/>
        </w:rPr>
        <w:t>oferty spośród niepodlegających odrzuceniu ofert złożonych w odpowiedzi na ogłoszenie o zamówieniu.</w:t>
      </w:r>
    </w:p>
    <w:p w14:paraId="5E2F9F50" w14:textId="1FC0D81D" w:rsidR="005C6B3C" w:rsidRPr="006F238B" w:rsidRDefault="005C6B3C" w:rsidP="00FE5DDB">
      <w:pPr>
        <w:widowControl w:val="0"/>
        <w:numPr>
          <w:ilvl w:val="0"/>
          <w:numId w:val="11"/>
        </w:numPr>
        <w:jc w:val="both"/>
        <w:rPr>
          <w:rFonts w:eastAsia="Calibri" w:cs="Times New Roman"/>
          <w:sz w:val="24"/>
          <w:szCs w:val="24"/>
          <w:lang w:eastAsia="en-US"/>
        </w:rPr>
      </w:pPr>
      <w:r w:rsidRPr="006F238B">
        <w:rPr>
          <w:rFonts w:eastAsia="Arial" w:cs="Times New Roman"/>
          <w:sz w:val="24"/>
          <w:szCs w:val="24"/>
          <w:lang w:eastAsia="pl-PL"/>
        </w:rPr>
        <w:t xml:space="preserve">Zgodnie z art. 310 pkt 1 </w:t>
      </w:r>
      <w:r w:rsidR="0061774E" w:rsidRPr="006F238B">
        <w:rPr>
          <w:rFonts w:eastAsia="Arial" w:cs="Times New Roman"/>
          <w:sz w:val="24"/>
          <w:szCs w:val="24"/>
          <w:lang w:eastAsia="pl-PL"/>
        </w:rPr>
        <w:t>ustawy pzp</w:t>
      </w:r>
      <w:r w:rsidRPr="006F238B">
        <w:rPr>
          <w:rFonts w:eastAsia="Arial" w:cs="Times New Roman"/>
          <w:sz w:val="24"/>
          <w:szCs w:val="24"/>
          <w:lang w:eastAsia="pl-PL"/>
        </w:rPr>
        <w:t xml:space="preserve"> </w:t>
      </w:r>
      <w:r w:rsidR="00F365B8" w:rsidRPr="006F238B">
        <w:rPr>
          <w:rFonts w:eastAsia="Arial" w:cs="Times New Roman"/>
          <w:sz w:val="24"/>
          <w:szCs w:val="24"/>
          <w:lang w:eastAsia="pl-PL"/>
        </w:rPr>
        <w:t>z</w:t>
      </w:r>
      <w:r w:rsidRPr="006F238B">
        <w:rPr>
          <w:rFonts w:eastAsia="Arial" w:cs="Times New Roman"/>
          <w:sz w:val="24"/>
          <w:szCs w:val="24"/>
          <w:lang w:eastAsia="pl-PL"/>
        </w:rPr>
        <w:t xml:space="preserve">amawiający przewiduje możliwość unieważnienia przedmiotowego postępowania, jeżeli środki, które </w:t>
      </w:r>
      <w:r w:rsidR="00F365B8" w:rsidRPr="006F238B">
        <w:rPr>
          <w:rFonts w:eastAsia="Arial" w:cs="Times New Roman"/>
          <w:sz w:val="24"/>
          <w:szCs w:val="24"/>
          <w:lang w:eastAsia="pl-PL"/>
        </w:rPr>
        <w:t>z</w:t>
      </w:r>
      <w:r w:rsidRPr="006F238B">
        <w:rPr>
          <w:rFonts w:eastAsia="Arial" w:cs="Times New Roman"/>
          <w:sz w:val="24"/>
          <w:szCs w:val="24"/>
          <w:lang w:eastAsia="pl-PL"/>
        </w:rPr>
        <w:t>amawiający zamierzał przeznaczyć na sfinansowanie całości lub części zamówienia, nie zostały mu przyznane.</w:t>
      </w:r>
    </w:p>
    <w:p w14:paraId="63FF981A" w14:textId="77777777" w:rsidR="005C6B3C" w:rsidRPr="00FC043D" w:rsidRDefault="005C6B3C" w:rsidP="00FE5DDB">
      <w:pPr>
        <w:widowControl w:val="0"/>
        <w:ind w:left="360"/>
        <w:jc w:val="both"/>
        <w:rPr>
          <w:rFonts w:eastAsia="Calibri" w:cs="Times New Roman"/>
          <w:color w:val="FF0000"/>
          <w:sz w:val="24"/>
          <w:szCs w:val="24"/>
          <w:lang w:eastAsia="en-US"/>
        </w:rPr>
      </w:pPr>
    </w:p>
    <w:p w14:paraId="3C9C3148" w14:textId="24A2A90E" w:rsidR="0087203C" w:rsidRPr="0087203C"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7"/>
      <w:r w:rsidRPr="00F52CF9">
        <w:rPr>
          <w:rFonts w:ascii="Times New Roman" w:hAnsi="Times New Roman" w:cs="Times New Roman"/>
          <w:b/>
          <w:bCs/>
          <w:sz w:val="24"/>
          <w:szCs w:val="24"/>
        </w:rPr>
        <w:t>OPIS PRZEDMIOTU ZAMÓWIENIA</w:t>
      </w:r>
      <w:bookmarkEnd w:id="9"/>
    </w:p>
    <w:p w14:paraId="42B90E39" w14:textId="72828F1B" w:rsidR="0087203C" w:rsidRPr="0087203C" w:rsidRDefault="0087203C" w:rsidP="00FE5DDB">
      <w:pPr>
        <w:widowControl w:val="0"/>
        <w:numPr>
          <w:ilvl w:val="0"/>
          <w:numId w:val="70"/>
        </w:numPr>
        <w:tabs>
          <w:tab w:val="left" w:pos="360"/>
        </w:tabs>
        <w:ind w:left="360"/>
        <w:jc w:val="both"/>
        <w:rPr>
          <w:rFonts w:eastAsia="Times New Roman" w:cs="Times New Roman"/>
          <w:sz w:val="24"/>
          <w:szCs w:val="24"/>
          <w:u w:val="single"/>
        </w:rPr>
      </w:pPr>
      <w:r w:rsidRPr="0087203C">
        <w:rPr>
          <w:rFonts w:eastAsia="Times New Roman" w:cs="Times New Roman"/>
          <w:sz w:val="24"/>
          <w:szCs w:val="24"/>
        </w:rPr>
        <w:t xml:space="preserve">Przedmiotem zamówienia jest </w:t>
      </w:r>
      <w:r w:rsidRPr="0087203C">
        <w:rPr>
          <w:rFonts w:eastAsia="Calibri" w:cs="Times New Roman"/>
          <w:sz w:val="24"/>
          <w:szCs w:val="24"/>
        </w:rPr>
        <w:t xml:space="preserve">wykonanie Modernizacji </w:t>
      </w:r>
      <w:r w:rsidRPr="0087203C">
        <w:rPr>
          <w:sz w:val="24"/>
          <w:szCs w:val="24"/>
        </w:rPr>
        <w:t>instalacji wentylacji mechanicznej w ramach zadania</w:t>
      </w:r>
      <w:r w:rsidR="00C0741D">
        <w:rPr>
          <w:sz w:val="24"/>
          <w:szCs w:val="24"/>
        </w:rPr>
        <w:t xml:space="preserve"> „</w:t>
      </w:r>
      <w:r>
        <w:rPr>
          <w:sz w:val="24"/>
          <w:szCs w:val="24"/>
        </w:rPr>
        <w:t>Modernizacja</w:t>
      </w:r>
      <w:r w:rsidRPr="0087203C">
        <w:rPr>
          <w:sz w:val="24"/>
          <w:szCs w:val="24"/>
        </w:rPr>
        <w:t xml:space="preserve"> Bloku Operacyjnego Szpitala Specjalistycznego im. J. Dietla w Krakowie</w:t>
      </w:r>
      <w:r w:rsidR="00C0741D">
        <w:rPr>
          <w:sz w:val="24"/>
          <w:szCs w:val="24"/>
        </w:rPr>
        <w:t>”.</w:t>
      </w:r>
    </w:p>
    <w:p w14:paraId="10162E60" w14:textId="7E1B29F3" w:rsidR="00C0741D" w:rsidRPr="00C0741D" w:rsidRDefault="00C0741D" w:rsidP="00FE5DDB">
      <w:pPr>
        <w:widowControl w:val="0"/>
        <w:numPr>
          <w:ilvl w:val="0"/>
          <w:numId w:val="70"/>
        </w:numPr>
        <w:tabs>
          <w:tab w:val="left" w:pos="360"/>
        </w:tabs>
        <w:ind w:left="360"/>
        <w:jc w:val="both"/>
        <w:rPr>
          <w:rFonts w:eastAsia="Times New Roman" w:cs="Times New Roman"/>
          <w:sz w:val="24"/>
          <w:szCs w:val="24"/>
          <w:u w:val="single"/>
        </w:rPr>
      </w:pPr>
      <w:r w:rsidRPr="00C0741D">
        <w:rPr>
          <w:rFonts w:eastAsia="Times New Roman" w:cs="Times New Roman"/>
          <w:sz w:val="24"/>
          <w:szCs w:val="24"/>
        </w:rPr>
        <w:t>Szczegółowy opis przedmiotu zamówienia zawarty jest w dokumentacji projektowej (projekt wykonawczy</w:t>
      </w:r>
      <w:r>
        <w:rPr>
          <w:rFonts w:eastAsia="Times New Roman" w:cs="Times New Roman"/>
          <w:sz w:val="24"/>
          <w:szCs w:val="24"/>
        </w:rPr>
        <w:t xml:space="preserve">) – </w:t>
      </w:r>
      <w:r w:rsidR="008B0A13" w:rsidRPr="0087203C">
        <w:rPr>
          <w:rFonts w:eastAsia="Calibri" w:cs="Calibri"/>
          <w:b/>
          <w:bCs/>
          <w:sz w:val="24"/>
          <w:szCs w:val="24"/>
        </w:rPr>
        <w:t xml:space="preserve">ZAŁĄCZNIK NR 2 DO SWZ </w:t>
      </w:r>
      <w:r w:rsidRPr="0087203C">
        <w:rPr>
          <w:rFonts w:eastAsia="Calibri" w:cs="Calibri"/>
          <w:b/>
          <w:bCs/>
          <w:sz w:val="24"/>
          <w:szCs w:val="24"/>
        </w:rPr>
        <w:t>– Opis przedmiotu zamówienia</w:t>
      </w:r>
      <w:r>
        <w:rPr>
          <w:rFonts w:eastAsia="Calibri" w:cs="Calibri"/>
          <w:b/>
          <w:bCs/>
          <w:sz w:val="24"/>
          <w:szCs w:val="24"/>
        </w:rPr>
        <w:t xml:space="preserve"> </w:t>
      </w:r>
      <w:r w:rsidRPr="00C0741D">
        <w:rPr>
          <w:rFonts w:eastAsia="Times New Roman" w:cs="Times New Roman"/>
          <w:sz w:val="24"/>
          <w:szCs w:val="24"/>
        </w:rPr>
        <w:t xml:space="preserve">oraz we wzorze umowy stanowiącym </w:t>
      </w:r>
      <w:r w:rsidR="008B0A13" w:rsidRPr="00C0741D">
        <w:rPr>
          <w:rFonts w:eastAsia="Times New Roman" w:cs="Times New Roman"/>
          <w:b/>
          <w:bCs/>
          <w:sz w:val="24"/>
          <w:szCs w:val="24"/>
        </w:rPr>
        <w:t xml:space="preserve">ZAŁĄCZNIK NR </w:t>
      </w:r>
      <w:r w:rsidR="008B0A13">
        <w:rPr>
          <w:rFonts w:eastAsia="Times New Roman" w:cs="Times New Roman"/>
          <w:b/>
          <w:bCs/>
          <w:sz w:val="24"/>
          <w:szCs w:val="24"/>
        </w:rPr>
        <w:t>7</w:t>
      </w:r>
      <w:r w:rsidR="008B0A13" w:rsidRPr="00C0741D">
        <w:rPr>
          <w:rFonts w:eastAsia="Times New Roman" w:cs="Times New Roman"/>
          <w:b/>
          <w:bCs/>
          <w:sz w:val="24"/>
          <w:szCs w:val="24"/>
        </w:rPr>
        <w:t xml:space="preserve"> DO SWZ</w:t>
      </w:r>
      <w:r w:rsidR="008B0A13" w:rsidRPr="00C0741D">
        <w:rPr>
          <w:rFonts w:eastAsia="Times New Roman" w:cs="Times New Roman"/>
          <w:sz w:val="24"/>
          <w:szCs w:val="24"/>
        </w:rPr>
        <w:t>.</w:t>
      </w:r>
    </w:p>
    <w:p w14:paraId="6F0DD618" w14:textId="4929FFC0" w:rsidR="0087203C" w:rsidRPr="00D360FC" w:rsidRDefault="0087203C" w:rsidP="00FE5DDB">
      <w:pPr>
        <w:widowControl w:val="0"/>
        <w:numPr>
          <w:ilvl w:val="0"/>
          <w:numId w:val="70"/>
        </w:numPr>
        <w:tabs>
          <w:tab w:val="left" w:pos="360"/>
        </w:tabs>
        <w:ind w:left="360"/>
        <w:jc w:val="both"/>
        <w:rPr>
          <w:rFonts w:eastAsia="Times New Roman" w:cs="Times New Roman"/>
          <w:sz w:val="24"/>
          <w:szCs w:val="24"/>
          <w:u w:val="single"/>
        </w:rPr>
      </w:pPr>
      <w:r w:rsidRPr="00D360FC">
        <w:rPr>
          <w:rFonts w:eastAsia="SimSun" w:cs="Times New Roman"/>
          <w:sz w:val="24"/>
          <w:szCs w:val="24"/>
          <w:lang w:eastAsia="en-US"/>
        </w:rPr>
        <w:t xml:space="preserve">Zamawiający zamieszcza przedmiary robót jako materiał pomocniczy. Wykonawca nie może powoływać się na błędy i pominięcia w przedmiarach. Wykonawca winien sporządzić ofertę (wraz </w:t>
      </w:r>
      <w:r w:rsidRPr="00D360FC">
        <w:rPr>
          <w:rFonts w:eastAsia="SimSun" w:cs="Times New Roman"/>
          <w:sz w:val="24"/>
          <w:szCs w:val="24"/>
          <w:lang w:eastAsia="en-US"/>
        </w:rPr>
        <w:br/>
        <w:t xml:space="preserve">z </w:t>
      </w:r>
      <w:r w:rsidR="007C34B5" w:rsidRPr="00D360FC">
        <w:rPr>
          <w:rFonts w:eastAsia="SimSun" w:cs="Times New Roman"/>
          <w:sz w:val="24"/>
          <w:szCs w:val="24"/>
          <w:lang w:eastAsia="en-US"/>
        </w:rPr>
        <w:t>szczegółowym</w:t>
      </w:r>
      <w:r w:rsidRPr="00D360FC">
        <w:rPr>
          <w:rFonts w:eastAsia="SimSun" w:cs="Times New Roman"/>
          <w:sz w:val="24"/>
          <w:szCs w:val="24"/>
          <w:lang w:eastAsia="en-US"/>
        </w:rPr>
        <w:t xml:space="preserve"> kosztorysem i zestawieniem materiałów oraz nośnikami cenotwórczymi) w oparciu o dokumentację projektową, </w:t>
      </w:r>
      <w:proofErr w:type="spellStart"/>
      <w:r w:rsidRPr="00D360FC">
        <w:rPr>
          <w:rFonts w:eastAsia="SimSun" w:cs="Times New Roman"/>
          <w:sz w:val="24"/>
          <w:szCs w:val="24"/>
          <w:lang w:eastAsia="en-US"/>
        </w:rPr>
        <w:t>STWiOR</w:t>
      </w:r>
      <w:proofErr w:type="spellEnd"/>
      <w:r w:rsidRPr="00D360FC">
        <w:rPr>
          <w:rFonts w:eastAsia="SimSun" w:cs="Times New Roman"/>
          <w:sz w:val="24"/>
          <w:szCs w:val="24"/>
          <w:lang w:eastAsia="en-US"/>
        </w:rPr>
        <w:t xml:space="preserve"> i postanowienia projektu umowy, a także po zapoznaniu się z przedmiotem zamówienia w trakcie wizji lokalnej.</w:t>
      </w:r>
    </w:p>
    <w:p w14:paraId="423D5D10" w14:textId="720BA3AA" w:rsidR="00C266DD" w:rsidRPr="00D360FC" w:rsidRDefault="00C266DD" w:rsidP="00FE5DDB">
      <w:pPr>
        <w:pStyle w:val="Akapitzlist"/>
        <w:widowControl w:val="0"/>
        <w:numPr>
          <w:ilvl w:val="0"/>
          <w:numId w:val="70"/>
        </w:numPr>
        <w:tabs>
          <w:tab w:val="clear" w:pos="720"/>
          <w:tab w:val="num" w:pos="360"/>
        </w:tabs>
        <w:suppressAutoHyphens/>
        <w:spacing w:after="0" w:line="240" w:lineRule="auto"/>
        <w:ind w:left="425" w:hanging="357"/>
        <w:contextualSpacing/>
        <w:jc w:val="both"/>
        <w:rPr>
          <w:rFonts w:ascii="Times New Roman" w:eastAsia="Times New Roman" w:hAnsi="Times New Roman" w:cs="Times New Roman"/>
          <w:sz w:val="24"/>
          <w:szCs w:val="24"/>
          <w:lang w:eastAsia="ar-SA"/>
        </w:rPr>
      </w:pPr>
      <w:r w:rsidRPr="00D360FC">
        <w:rPr>
          <w:rFonts w:ascii="Times New Roman" w:eastAsia="Times New Roman" w:hAnsi="Times New Roman" w:cs="Times New Roman"/>
          <w:sz w:val="24"/>
          <w:szCs w:val="24"/>
          <w:lang w:eastAsia="ar-SA"/>
        </w:rPr>
        <w:t xml:space="preserve">Wszelkie urządzenia elektryczne i mechaniczne </w:t>
      </w:r>
      <w:r w:rsidR="00036D81" w:rsidRPr="00D360FC">
        <w:rPr>
          <w:rFonts w:ascii="Times New Roman" w:eastAsia="Times New Roman" w:hAnsi="Times New Roman" w:cs="Times New Roman"/>
          <w:sz w:val="24"/>
          <w:szCs w:val="24"/>
          <w:lang w:eastAsia="ar-SA"/>
        </w:rPr>
        <w:t xml:space="preserve">oraz instalacje </w:t>
      </w:r>
      <w:r w:rsidRPr="00D360FC">
        <w:rPr>
          <w:rFonts w:ascii="Times New Roman" w:eastAsia="Times New Roman" w:hAnsi="Times New Roman" w:cs="Times New Roman"/>
          <w:sz w:val="24"/>
          <w:szCs w:val="24"/>
          <w:lang w:eastAsia="ar-SA"/>
        </w:rPr>
        <w:t xml:space="preserve">dostarczone </w:t>
      </w:r>
      <w:r w:rsidR="00036D81" w:rsidRPr="00D360FC">
        <w:rPr>
          <w:rFonts w:ascii="Times New Roman" w:eastAsia="Times New Roman" w:hAnsi="Times New Roman" w:cs="Times New Roman"/>
          <w:sz w:val="24"/>
          <w:szCs w:val="24"/>
          <w:lang w:eastAsia="ar-SA"/>
        </w:rPr>
        <w:t xml:space="preserve">przez Wykonawcę </w:t>
      </w:r>
      <w:r w:rsidRPr="00D360FC">
        <w:rPr>
          <w:rFonts w:ascii="Times New Roman" w:eastAsia="Times New Roman" w:hAnsi="Times New Roman" w:cs="Times New Roman"/>
          <w:sz w:val="24"/>
          <w:szCs w:val="24"/>
          <w:lang w:eastAsia="ar-SA"/>
        </w:rPr>
        <w:t xml:space="preserve">w ramach niniejszego </w:t>
      </w:r>
      <w:r w:rsidR="0089065A" w:rsidRPr="00D360FC">
        <w:rPr>
          <w:rFonts w:ascii="Times New Roman" w:eastAsia="Times New Roman" w:hAnsi="Times New Roman" w:cs="Times New Roman"/>
          <w:sz w:val="24"/>
          <w:szCs w:val="24"/>
          <w:lang w:eastAsia="ar-SA"/>
        </w:rPr>
        <w:t>zamówienia</w:t>
      </w:r>
      <w:r w:rsidRPr="00D360FC">
        <w:rPr>
          <w:rFonts w:ascii="Times New Roman" w:eastAsia="Times New Roman" w:hAnsi="Times New Roman" w:cs="Times New Roman"/>
          <w:sz w:val="24"/>
          <w:szCs w:val="24"/>
          <w:lang w:eastAsia="ar-SA"/>
        </w:rPr>
        <w:t xml:space="preserve"> muszą mieć zapewnione bezpłatne przeglądy gwarancyjne przez cały okres gwarancyjny w zakresie</w:t>
      </w:r>
      <w:r w:rsidR="00356FE2" w:rsidRPr="00D360FC">
        <w:rPr>
          <w:rFonts w:ascii="Times New Roman" w:eastAsia="Times New Roman" w:hAnsi="Times New Roman" w:cs="Times New Roman"/>
          <w:sz w:val="24"/>
          <w:szCs w:val="24"/>
          <w:lang w:eastAsia="ar-SA"/>
        </w:rPr>
        <w:t xml:space="preserve"> i z częstotliwością wynikającą z dokumentacji techniczno-ruchowej producenta urządzeń </w:t>
      </w:r>
      <w:r w:rsidRPr="00D360FC">
        <w:rPr>
          <w:rFonts w:ascii="Times New Roman" w:eastAsia="Times New Roman" w:hAnsi="Times New Roman" w:cs="Times New Roman"/>
          <w:sz w:val="24"/>
          <w:szCs w:val="24"/>
          <w:lang w:eastAsia="ar-SA"/>
        </w:rPr>
        <w:t>wraz z zagwarantowaniem niezbędnych materiałów i części potrzebnych podczas tych przeglądów</w:t>
      </w:r>
      <w:r w:rsidR="00356FE2" w:rsidRPr="00D360FC">
        <w:rPr>
          <w:rFonts w:ascii="Times New Roman" w:eastAsia="Times New Roman" w:hAnsi="Times New Roman" w:cs="Times New Roman"/>
          <w:sz w:val="24"/>
          <w:szCs w:val="24"/>
          <w:lang w:eastAsia="ar-SA"/>
        </w:rPr>
        <w:t xml:space="preserve"> (m.in. filtry do systemów wentylacyjnych).</w:t>
      </w:r>
      <w:r w:rsidR="00950F47" w:rsidRPr="00D360FC">
        <w:rPr>
          <w:rFonts w:ascii="Times New Roman" w:eastAsia="Times New Roman" w:hAnsi="Times New Roman" w:cs="Times New Roman"/>
          <w:sz w:val="24"/>
          <w:szCs w:val="24"/>
          <w:lang w:eastAsia="ar-SA"/>
        </w:rPr>
        <w:t xml:space="preserve"> Wykonawca</w:t>
      </w:r>
      <w:r w:rsidR="00950F47" w:rsidRPr="00D360FC">
        <w:t xml:space="preserve"> </w:t>
      </w:r>
      <w:r w:rsidR="00BF3B61" w:rsidRPr="00D360FC">
        <w:rPr>
          <w:rFonts w:ascii="Times New Roman" w:eastAsia="Times New Roman" w:hAnsi="Times New Roman" w:cs="Times New Roman"/>
          <w:sz w:val="24"/>
          <w:szCs w:val="24"/>
          <w:lang w:eastAsia="ar-SA"/>
        </w:rPr>
        <w:t>z</w:t>
      </w:r>
      <w:r w:rsidR="00950F47" w:rsidRPr="00D360FC">
        <w:rPr>
          <w:rFonts w:ascii="Times New Roman" w:eastAsia="Times New Roman" w:hAnsi="Times New Roman" w:cs="Times New Roman"/>
          <w:sz w:val="24"/>
          <w:szCs w:val="24"/>
          <w:lang w:eastAsia="ar-SA"/>
        </w:rPr>
        <w:t xml:space="preserve">apewni wykonywanie </w:t>
      </w:r>
      <w:r w:rsidR="00A41FF1" w:rsidRPr="00D360FC">
        <w:rPr>
          <w:rFonts w:ascii="Times New Roman" w:eastAsia="Times New Roman" w:hAnsi="Times New Roman" w:cs="Times New Roman"/>
          <w:sz w:val="24"/>
          <w:szCs w:val="24"/>
          <w:lang w:eastAsia="ar-SA"/>
        </w:rPr>
        <w:t>przeglądu</w:t>
      </w:r>
      <w:r w:rsidR="00950F47" w:rsidRPr="00D360FC">
        <w:rPr>
          <w:rFonts w:ascii="Times New Roman" w:eastAsia="Times New Roman" w:hAnsi="Times New Roman" w:cs="Times New Roman"/>
          <w:sz w:val="24"/>
          <w:szCs w:val="24"/>
          <w:lang w:eastAsia="ar-SA"/>
        </w:rPr>
        <w:t xml:space="preserve"> gwarancyjnego przez personel posiadający wymagane certyfikaty </w:t>
      </w:r>
      <w:r w:rsidR="005966B0" w:rsidRPr="00D360FC">
        <w:rPr>
          <w:rFonts w:ascii="Times New Roman" w:eastAsia="Times New Roman" w:hAnsi="Times New Roman" w:cs="Times New Roman"/>
          <w:sz w:val="24"/>
          <w:szCs w:val="24"/>
          <w:lang w:eastAsia="ar-SA"/>
        </w:rPr>
        <w:t>(w tym F-gaz).</w:t>
      </w:r>
    </w:p>
    <w:p w14:paraId="6075EF7C" w14:textId="587AE719" w:rsidR="002B2694" w:rsidRPr="00D360FC" w:rsidRDefault="002B2694" w:rsidP="00FE5DDB">
      <w:pPr>
        <w:pStyle w:val="Akapitzlist"/>
        <w:widowControl w:val="0"/>
        <w:numPr>
          <w:ilvl w:val="0"/>
          <w:numId w:val="70"/>
        </w:numPr>
        <w:tabs>
          <w:tab w:val="clear" w:pos="720"/>
          <w:tab w:val="num" w:pos="360"/>
        </w:tabs>
        <w:suppressAutoHyphens/>
        <w:spacing w:after="0"/>
        <w:ind w:left="426" w:hanging="426"/>
        <w:contextualSpacing/>
        <w:jc w:val="both"/>
        <w:rPr>
          <w:rFonts w:ascii="Times New Roman" w:eastAsia="Times New Roman" w:hAnsi="Times New Roman" w:cs="Times New Roman"/>
          <w:sz w:val="24"/>
          <w:szCs w:val="24"/>
          <w:lang w:eastAsia="ar-SA"/>
        </w:rPr>
      </w:pPr>
      <w:r w:rsidRPr="00D360FC">
        <w:rPr>
          <w:rFonts w:ascii="Times New Roman" w:eastAsia="Times New Roman" w:hAnsi="Times New Roman" w:cs="Times New Roman"/>
          <w:sz w:val="24"/>
          <w:szCs w:val="24"/>
          <w:lang w:eastAsia="ar-SA"/>
        </w:rPr>
        <w:t>Wszelkie nieścisłości konsultowane będą z firmą opracowującą dokumentację projektową w ramach nadzorów autorskich.</w:t>
      </w:r>
    </w:p>
    <w:p w14:paraId="74B08E1E" w14:textId="2215D48C" w:rsidR="00802CF5" w:rsidRPr="00D360FC" w:rsidRDefault="00802CF5" w:rsidP="00FE5DDB">
      <w:pPr>
        <w:pStyle w:val="Akapitzlist"/>
        <w:widowControl w:val="0"/>
        <w:numPr>
          <w:ilvl w:val="0"/>
          <w:numId w:val="70"/>
        </w:numPr>
        <w:tabs>
          <w:tab w:val="clear" w:pos="720"/>
          <w:tab w:val="num" w:pos="360"/>
        </w:tabs>
        <w:suppressAutoHyphens/>
        <w:spacing w:after="0"/>
        <w:ind w:left="426" w:hanging="426"/>
        <w:contextualSpacing/>
        <w:jc w:val="both"/>
        <w:rPr>
          <w:rFonts w:ascii="Times New Roman" w:eastAsia="Times New Roman" w:hAnsi="Times New Roman" w:cs="Times New Roman"/>
          <w:sz w:val="24"/>
          <w:szCs w:val="24"/>
          <w:lang w:eastAsia="ar-SA"/>
        </w:rPr>
      </w:pPr>
      <w:r w:rsidRPr="00D360FC">
        <w:rPr>
          <w:rFonts w:ascii="Times New Roman" w:eastAsia="Times New Roman" w:hAnsi="Times New Roman" w:cs="Times New Roman"/>
          <w:sz w:val="24"/>
          <w:szCs w:val="24"/>
          <w:lang w:eastAsia="ar-SA"/>
        </w:rPr>
        <w:t>Budynek szpitala przy al. Focha usytuowany jest w strefie płatnego parkowania.</w:t>
      </w:r>
    </w:p>
    <w:p w14:paraId="0407D597" w14:textId="09B70FF6" w:rsidR="00C0741D" w:rsidRPr="00C0741D" w:rsidRDefault="00802CF5" w:rsidP="00FE5DDB">
      <w:pPr>
        <w:widowControl w:val="0"/>
        <w:numPr>
          <w:ilvl w:val="0"/>
          <w:numId w:val="70"/>
        </w:numPr>
        <w:tabs>
          <w:tab w:val="clear" w:pos="720"/>
          <w:tab w:val="num" w:pos="284"/>
        </w:tabs>
        <w:ind w:left="-142" w:firstLine="142"/>
        <w:jc w:val="both"/>
        <w:rPr>
          <w:rFonts w:eastAsia="Times New Roman" w:cs="Times New Roman"/>
          <w:sz w:val="24"/>
          <w:szCs w:val="24"/>
          <w:u w:val="single"/>
        </w:rPr>
      </w:pPr>
      <w:r>
        <w:rPr>
          <w:rFonts w:eastAsia="Calibri" w:cs="Times New Roman"/>
          <w:sz w:val="24"/>
          <w:szCs w:val="24"/>
          <w:lang w:eastAsia="en-US"/>
        </w:rPr>
        <w:t xml:space="preserve"> </w:t>
      </w:r>
      <w:r w:rsidR="0087203C" w:rsidRPr="0087203C">
        <w:rPr>
          <w:rFonts w:eastAsia="Calibri" w:cs="Times New Roman"/>
          <w:sz w:val="24"/>
          <w:szCs w:val="24"/>
          <w:lang w:eastAsia="en-US"/>
        </w:rPr>
        <w:t>Nazwy i kody Wspólnego Słownika Zamówień</w:t>
      </w:r>
    </w:p>
    <w:p w14:paraId="4DA845F5" w14:textId="77777777" w:rsidR="00C0741D" w:rsidRPr="00C0741D" w:rsidRDefault="00C0741D" w:rsidP="00FE5DDB">
      <w:pPr>
        <w:widowControl w:val="0"/>
        <w:numPr>
          <w:ilvl w:val="0"/>
          <w:numId w:val="71"/>
        </w:numPr>
        <w:jc w:val="both"/>
        <w:rPr>
          <w:rFonts w:eastAsia="Times New Roman" w:cs="Times New Roman"/>
          <w:b/>
          <w:bCs/>
          <w:sz w:val="24"/>
          <w:szCs w:val="24"/>
          <w:lang w:eastAsia="en-US"/>
        </w:rPr>
      </w:pPr>
      <w:r w:rsidRPr="00C0741D">
        <w:rPr>
          <w:rFonts w:eastAsia="Times New Roman" w:cs="Times New Roman"/>
          <w:b/>
          <w:bCs/>
          <w:sz w:val="24"/>
          <w:szCs w:val="24"/>
          <w:lang w:eastAsia="en-US"/>
        </w:rPr>
        <w:t>CPV 45300000-0   Roboty instalacyjne w budynkach</w:t>
      </w:r>
    </w:p>
    <w:p w14:paraId="4B90AC68"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45331210-1   Instalowanie wentylacji</w:t>
      </w:r>
    </w:p>
    <w:p w14:paraId="0832FAE9"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45331200-8   Instalowanie urządzeń wentylacyjnych i klimatyzacyjnych</w:t>
      </w:r>
    </w:p>
    <w:p w14:paraId="26D06A0E"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45331000-6   Instalowanie urządzeń grzewczych, wentylacyjnych i klimatyzacyjnych</w:t>
      </w:r>
    </w:p>
    <w:p w14:paraId="24815169"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45331230-7   Instalowanie urządzeń chłodzących</w:t>
      </w:r>
    </w:p>
    <w:p w14:paraId="101CF713"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42500000-1   Urządzenia chłodzące i wentylacyjne</w:t>
      </w:r>
    </w:p>
    <w:p w14:paraId="423F43C8"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42520000-7   Urządzenia wentylacyjne</w:t>
      </w:r>
    </w:p>
    <w:p w14:paraId="10182C1F"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45310000-3   Roboty instalacyjne elektryczne</w:t>
      </w:r>
    </w:p>
    <w:p w14:paraId="0A615A49"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45311000-0   Roboty w zakresie okablowania oraz instalacji elektrycznych</w:t>
      </w:r>
    </w:p>
    <w:p w14:paraId="53D15EC3" w14:textId="77777777" w:rsidR="00C0741D" w:rsidRPr="006F238B"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 xml:space="preserve">CPV </w:t>
      </w:r>
      <w:r w:rsidRPr="006F238B">
        <w:rPr>
          <w:rFonts w:eastAsia="Times New Roman" w:cs="Times New Roman"/>
          <w:sz w:val="24"/>
          <w:szCs w:val="24"/>
          <w:lang w:eastAsia="en-US"/>
        </w:rPr>
        <w:t>45311100-1   Roboty w zakresie okablowania elektrycznego</w:t>
      </w:r>
    </w:p>
    <w:p w14:paraId="222D3A2E" w14:textId="77777777" w:rsidR="00C0741D" w:rsidRPr="006F238B" w:rsidRDefault="00C0741D" w:rsidP="00FE5DDB">
      <w:pPr>
        <w:widowControl w:val="0"/>
        <w:numPr>
          <w:ilvl w:val="0"/>
          <w:numId w:val="71"/>
        </w:numPr>
        <w:jc w:val="both"/>
        <w:rPr>
          <w:rFonts w:eastAsia="Times New Roman" w:cs="Times New Roman"/>
          <w:sz w:val="24"/>
          <w:szCs w:val="24"/>
          <w:lang w:eastAsia="en-US"/>
        </w:rPr>
      </w:pPr>
      <w:r w:rsidRPr="006F238B">
        <w:rPr>
          <w:rFonts w:eastAsia="Times New Roman" w:cs="Times New Roman"/>
          <w:sz w:val="24"/>
          <w:szCs w:val="24"/>
          <w:lang w:eastAsia="en-US"/>
        </w:rPr>
        <w:t>CPV 45311200-2   Roboty w zakresie instalacji elektrycznych</w:t>
      </w:r>
    </w:p>
    <w:p w14:paraId="3C1DBA4C" w14:textId="77777777" w:rsidR="00C0741D" w:rsidRPr="006F238B" w:rsidRDefault="00C0741D" w:rsidP="00FE5DDB">
      <w:pPr>
        <w:widowControl w:val="0"/>
        <w:numPr>
          <w:ilvl w:val="0"/>
          <w:numId w:val="71"/>
        </w:numPr>
        <w:jc w:val="both"/>
        <w:rPr>
          <w:rFonts w:eastAsia="Times New Roman" w:cs="Times New Roman"/>
          <w:sz w:val="24"/>
          <w:szCs w:val="24"/>
          <w:lang w:eastAsia="en-US"/>
        </w:rPr>
      </w:pPr>
      <w:r w:rsidRPr="006F238B">
        <w:rPr>
          <w:rFonts w:eastAsia="Times New Roman" w:cs="Times New Roman"/>
          <w:sz w:val="24"/>
          <w:szCs w:val="24"/>
          <w:lang w:eastAsia="en-US"/>
        </w:rPr>
        <w:t xml:space="preserve">CPV 45317000-2   Inne instalacje elektryczne </w:t>
      </w:r>
    </w:p>
    <w:p w14:paraId="5B80C94E" w14:textId="77777777" w:rsidR="00C0741D" w:rsidRPr="006F238B" w:rsidRDefault="00C0741D" w:rsidP="00FE5DDB">
      <w:pPr>
        <w:widowControl w:val="0"/>
        <w:numPr>
          <w:ilvl w:val="0"/>
          <w:numId w:val="71"/>
        </w:numPr>
        <w:jc w:val="both"/>
        <w:rPr>
          <w:rFonts w:eastAsia="Times New Roman" w:cs="Times New Roman"/>
          <w:sz w:val="24"/>
          <w:szCs w:val="24"/>
          <w:lang w:eastAsia="en-US"/>
        </w:rPr>
      </w:pPr>
      <w:r w:rsidRPr="006F238B">
        <w:rPr>
          <w:rFonts w:eastAsia="Times New Roman" w:cs="Times New Roman"/>
          <w:sz w:val="24"/>
          <w:szCs w:val="24"/>
          <w:lang w:eastAsia="en-US"/>
        </w:rPr>
        <w:t>CPV 45000000-7   Roboty budowlane</w:t>
      </w:r>
    </w:p>
    <w:p w14:paraId="76B78B0D" w14:textId="07C7B9BC" w:rsidR="00C0741D" w:rsidRPr="006F238B" w:rsidRDefault="00C0741D" w:rsidP="00FE5DDB">
      <w:pPr>
        <w:widowControl w:val="0"/>
        <w:numPr>
          <w:ilvl w:val="0"/>
          <w:numId w:val="71"/>
        </w:numPr>
        <w:jc w:val="both"/>
        <w:rPr>
          <w:rFonts w:eastAsia="Times New Roman" w:cs="Times New Roman"/>
          <w:sz w:val="24"/>
          <w:szCs w:val="24"/>
          <w:lang w:eastAsia="en-US"/>
        </w:rPr>
      </w:pPr>
      <w:r w:rsidRPr="006F238B">
        <w:rPr>
          <w:rFonts w:eastAsia="Times New Roman" w:cs="Times New Roman"/>
          <w:sz w:val="24"/>
          <w:szCs w:val="24"/>
          <w:lang w:eastAsia="en-US"/>
        </w:rPr>
        <w:t>CPV 45421146-9</w:t>
      </w:r>
      <w:r w:rsidR="00D307AE" w:rsidRPr="006F238B">
        <w:rPr>
          <w:rFonts w:eastAsia="Times New Roman" w:cs="Times New Roman"/>
          <w:sz w:val="24"/>
          <w:szCs w:val="24"/>
          <w:lang w:eastAsia="en-US"/>
        </w:rPr>
        <w:t xml:space="preserve">   Instalowanie sufitów podwieszanych</w:t>
      </w:r>
    </w:p>
    <w:p w14:paraId="486E6D3D" w14:textId="56462E65" w:rsidR="00D307AE" w:rsidRPr="006F238B" w:rsidRDefault="00D307AE" w:rsidP="00FE5DDB">
      <w:pPr>
        <w:widowControl w:val="0"/>
        <w:numPr>
          <w:ilvl w:val="0"/>
          <w:numId w:val="71"/>
        </w:numPr>
        <w:jc w:val="both"/>
        <w:rPr>
          <w:rFonts w:eastAsia="Times New Roman" w:cs="Times New Roman"/>
          <w:sz w:val="24"/>
          <w:szCs w:val="24"/>
          <w:lang w:eastAsia="en-US"/>
        </w:rPr>
      </w:pPr>
      <w:r w:rsidRPr="006F238B">
        <w:rPr>
          <w:rFonts w:eastAsia="Times New Roman" w:cs="Times New Roman"/>
          <w:sz w:val="24"/>
          <w:szCs w:val="24"/>
          <w:lang w:eastAsia="en-US"/>
        </w:rPr>
        <w:t>CPV 45442100-8</w:t>
      </w:r>
      <w:r w:rsidR="006F238B">
        <w:rPr>
          <w:rFonts w:eastAsia="Times New Roman" w:cs="Times New Roman"/>
          <w:sz w:val="24"/>
          <w:szCs w:val="24"/>
          <w:lang w:eastAsia="en-US"/>
        </w:rPr>
        <w:t xml:space="preserve"> </w:t>
      </w:r>
      <w:proofErr w:type="gramStart"/>
      <w:r w:rsidR="006F238B">
        <w:rPr>
          <w:rFonts w:eastAsia="Times New Roman" w:cs="Times New Roman"/>
          <w:sz w:val="24"/>
          <w:szCs w:val="24"/>
          <w:lang w:eastAsia="en-US"/>
        </w:rPr>
        <w:tab/>
        <w:t xml:space="preserve">  </w:t>
      </w:r>
      <w:r w:rsidRPr="006F238B">
        <w:rPr>
          <w:rFonts w:eastAsia="Times New Roman" w:cs="Times New Roman"/>
          <w:sz w:val="24"/>
          <w:szCs w:val="24"/>
          <w:lang w:eastAsia="en-US"/>
        </w:rPr>
        <w:t>Roboty</w:t>
      </w:r>
      <w:proofErr w:type="gramEnd"/>
      <w:r w:rsidRPr="006F238B">
        <w:rPr>
          <w:rFonts w:eastAsia="Times New Roman" w:cs="Times New Roman"/>
          <w:sz w:val="24"/>
          <w:szCs w:val="24"/>
          <w:lang w:eastAsia="en-US"/>
        </w:rPr>
        <w:t xml:space="preserve"> malarskie</w:t>
      </w:r>
    </w:p>
    <w:p w14:paraId="7A5E6A21" w14:textId="77777777" w:rsidR="00C0741D" w:rsidRP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 xml:space="preserve">CPV 45400000-1   Roboty wykończeniowe w zakresie obiektów budowlanych; </w:t>
      </w:r>
    </w:p>
    <w:p w14:paraId="10644B5C" w14:textId="131A704C" w:rsidR="00C0741D" w:rsidRDefault="00C0741D" w:rsidP="00FE5DDB">
      <w:pPr>
        <w:widowControl w:val="0"/>
        <w:numPr>
          <w:ilvl w:val="0"/>
          <w:numId w:val="71"/>
        </w:numPr>
        <w:jc w:val="both"/>
        <w:rPr>
          <w:rFonts w:eastAsia="Times New Roman" w:cs="Times New Roman"/>
          <w:sz w:val="24"/>
          <w:szCs w:val="24"/>
          <w:lang w:eastAsia="en-US"/>
        </w:rPr>
      </w:pPr>
      <w:r w:rsidRPr="00C0741D">
        <w:rPr>
          <w:rFonts w:eastAsia="Times New Roman" w:cs="Times New Roman"/>
          <w:sz w:val="24"/>
          <w:szCs w:val="24"/>
          <w:lang w:eastAsia="en-US"/>
        </w:rPr>
        <w:t>CPV 45450000-6   Roboty budowlane wykończeniowe, pozostałe</w:t>
      </w:r>
    </w:p>
    <w:p w14:paraId="23643174" w14:textId="77777777" w:rsidR="00C266DD" w:rsidRPr="00C0741D" w:rsidRDefault="00C266DD" w:rsidP="00FE5DDB">
      <w:pPr>
        <w:widowControl w:val="0"/>
        <w:jc w:val="both"/>
        <w:rPr>
          <w:rFonts w:eastAsia="Times New Roman" w:cs="Times New Roman"/>
          <w:sz w:val="24"/>
          <w:szCs w:val="24"/>
          <w:lang w:eastAsia="en-US"/>
        </w:rPr>
      </w:pPr>
    </w:p>
    <w:p w14:paraId="35255D45" w14:textId="762AA8AE" w:rsidR="005C6B3C" w:rsidRDefault="005C6B3C" w:rsidP="00FE5DDB">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12C134E0" w:rsidR="005C6B3C" w:rsidRPr="008B0A13" w:rsidRDefault="005C6B3C" w:rsidP="00FE5DDB">
      <w:pPr>
        <w:widowControl w:val="0"/>
        <w:numPr>
          <w:ilvl w:val="0"/>
          <w:numId w:val="14"/>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w:t>
      </w:r>
      <w:r w:rsidRPr="008B0A13">
        <w:rPr>
          <w:rFonts w:cs="Times New Roman"/>
          <w:sz w:val="24"/>
          <w:szCs w:val="24"/>
          <w:lang w:eastAsia="pl-PL"/>
        </w:rPr>
        <w:t xml:space="preserve">części zamówienia/pakietów: </w:t>
      </w:r>
      <w:r w:rsidR="00C0741D" w:rsidRPr="008B0A13">
        <w:rPr>
          <w:rFonts w:cs="Times New Roman"/>
          <w:sz w:val="24"/>
          <w:szCs w:val="24"/>
          <w:lang w:eastAsia="pl-PL"/>
        </w:rPr>
        <w:t>1</w:t>
      </w:r>
      <w:r w:rsidRPr="008B0A13">
        <w:rPr>
          <w:rFonts w:eastAsia="Times New Roman" w:cs="Times New Roman"/>
          <w:sz w:val="24"/>
          <w:szCs w:val="24"/>
          <w:lang w:eastAsia="en-US"/>
        </w:rPr>
        <w:t xml:space="preserve"> </w:t>
      </w:r>
      <w:r w:rsidR="00C0741D" w:rsidRPr="008B0A13">
        <w:rPr>
          <w:rFonts w:eastAsia="Times New Roman" w:cs="Times New Roman"/>
          <w:sz w:val="24"/>
          <w:szCs w:val="24"/>
          <w:lang w:eastAsia="en-US"/>
        </w:rPr>
        <w:t xml:space="preserve">- </w:t>
      </w:r>
      <w:r w:rsidR="00D65CC6" w:rsidRPr="008B0A13">
        <w:rPr>
          <w:rFonts w:eastAsia="Times New Roman" w:cs="Times New Roman"/>
          <w:sz w:val="24"/>
          <w:szCs w:val="24"/>
          <w:lang w:eastAsia="en-US"/>
        </w:rPr>
        <w:t>z</w:t>
      </w:r>
      <w:r w:rsidRPr="008B0A13">
        <w:rPr>
          <w:rFonts w:eastAsia="Times New Roman" w:cs="Times New Roman"/>
          <w:sz w:val="24"/>
          <w:szCs w:val="24"/>
          <w:lang w:eastAsia="en-US"/>
        </w:rPr>
        <w:t xml:space="preserve">amawiający </w:t>
      </w:r>
      <w:r w:rsidRPr="008B0A13">
        <w:rPr>
          <w:rFonts w:eastAsia="Times New Roman" w:cs="Times New Roman"/>
          <w:sz w:val="24"/>
          <w:szCs w:val="24"/>
          <w:u w:val="single"/>
          <w:lang w:eastAsia="en-US"/>
        </w:rPr>
        <w:t xml:space="preserve">nie dopuszcza </w:t>
      </w:r>
      <w:r w:rsidRPr="008B0A13">
        <w:rPr>
          <w:rFonts w:eastAsia="Times New Roman" w:cs="Times New Roman"/>
          <w:sz w:val="24"/>
          <w:szCs w:val="24"/>
          <w:lang w:eastAsia="en-US"/>
        </w:rPr>
        <w:t>składania ofert częściowych</w:t>
      </w:r>
      <w:r w:rsidR="008B0A13" w:rsidRPr="008B0A13">
        <w:rPr>
          <w:rFonts w:eastAsia="Times New Roman" w:cs="Times New Roman"/>
          <w:sz w:val="24"/>
          <w:szCs w:val="24"/>
          <w:lang w:eastAsia="en-US"/>
        </w:rPr>
        <w:t>.</w:t>
      </w:r>
    </w:p>
    <w:p w14:paraId="60BAC020" w14:textId="77777777" w:rsidR="00C0741D" w:rsidRPr="008B0A13" w:rsidRDefault="00C0741D" w:rsidP="00FE5DDB">
      <w:pPr>
        <w:pStyle w:val="Akapitzlist"/>
        <w:widowControl w:val="0"/>
        <w:tabs>
          <w:tab w:val="left" w:pos="360"/>
        </w:tabs>
        <w:suppressAutoHyphens/>
        <w:spacing w:after="0" w:line="240" w:lineRule="auto"/>
        <w:ind w:left="357"/>
        <w:jc w:val="both"/>
        <w:rPr>
          <w:rFonts w:ascii="Times New Roman" w:eastAsia="Calibri" w:hAnsi="Times New Roman" w:cs="Times New Roman"/>
          <w:sz w:val="24"/>
          <w:szCs w:val="24"/>
          <w:highlight w:val="red"/>
        </w:rPr>
      </w:pPr>
    </w:p>
    <w:p w14:paraId="194C0D0A" w14:textId="77777777" w:rsidR="00C0741D" w:rsidRPr="008B0A13" w:rsidRDefault="00C0741D" w:rsidP="00FE5DDB">
      <w:pPr>
        <w:widowControl w:val="0"/>
        <w:tabs>
          <w:tab w:val="left" w:pos="360"/>
        </w:tabs>
        <w:ind w:left="360"/>
        <w:jc w:val="both"/>
        <w:rPr>
          <w:rFonts w:eastAsia="Calibri" w:cs="Calibri"/>
          <w:sz w:val="24"/>
          <w:szCs w:val="24"/>
          <w:u w:val="single"/>
        </w:rPr>
      </w:pPr>
      <w:r w:rsidRPr="008B0A13">
        <w:rPr>
          <w:rFonts w:eastAsia="Calibri" w:cs="Calibri"/>
          <w:sz w:val="24"/>
          <w:szCs w:val="24"/>
          <w:u w:val="single"/>
        </w:rPr>
        <w:t>Powody niedokonania podziału zamówienia:</w:t>
      </w:r>
    </w:p>
    <w:p w14:paraId="5748F622" w14:textId="77777777" w:rsidR="00C0741D" w:rsidRDefault="00C0741D" w:rsidP="00FE5DDB">
      <w:pPr>
        <w:widowControl w:val="0"/>
        <w:tabs>
          <w:tab w:val="left" w:pos="360"/>
        </w:tabs>
        <w:ind w:left="360"/>
        <w:jc w:val="both"/>
        <w:rPr>
          <w:rFonts w:eastAsia="Calibri" w:cs="Calibri"/>
          <w:sz w:val="24"/>
          <w:szCs w:val="24"/>
          <w:u w:val="single"/>
        </w:rPr>
      </w:pPr>
      <w:r w:rsidRPr="008B0A13">
        <w:rPr>
          <w:rFonts w:eastAsia="Times New Roman" w:cs="Times New Roman"/>
          <w:sz w:val="24"/>
          <w:szCs w:val="24"/>
          <w:lang w:eastAsia="pl-PL"/>
        </w:rPr>
        <w:t xml:space="preserve">Zamawiający realizuje zadanie w obiekcie czynnym, jednocześnie prace prowadzone będą w pomieszczeniach Bloku Operacyjnego który znajduje się </w:t>
      </w:r>
      <w:r w:rsidRPr="00C0741D">
        <w:rPr>
          <w:rFonts w:eastAsia="Times New Roman" w:cs="Times New Roman"/>
          <w:sz w:val="24"/>
          <w:szCs w:val="24"/>
          <w:lang w:eastAsia="pl-PL"/>
        </w:rPr>
        <w:t>na kondygnacji, gdzie funkcjonują oddziały szpitalne. W zakresie robót jest modernizacja instalacji wentylacji mechanicznej wraz z pracami towarzyszącymi branży elektrycznej oraz budowlanej, które muszą być maksymalnie zsynchronizowane i przeprowadzone w jak najkrótszym czasie. Zakres prac nie obejmuje robót wysoko specjalistycznych wymagających specjalistycznej wiedzy i uprawnień. Zamawiający dopuszcza udział podwykonawców. Ponadto zadanie wymaga udziału Kierownika Budowy i co do zasady na budowie powinien być jeden kierownik budowy.</w:t>
      </w:r>
    </w:p>
    <w:p w14:paraId="22204508" w14:textId="5D151099" w:rsidR="00C0741D" w:rsidRPr="00C0741D" w:rsidRDefault="00C0741D" w:rsidP="00FE5DDB">
      <w:pPr>
        <w:widowControl w:val="0"/>
        <w:tabs>
          <w:tab w:val="left" w:pos="360"/>
        </w:tabs>
        <w:ind w:left="360"/>
        <w:jc w:val="both"/>
        <w:rPr>
          <w:rFonts w:eastAsia="Calibri" w:cs="Calibri"/>
          <w:sz w:val="24"/>
          <w:szCs w:val="24"/>
          <w:u w:val="single"/>
        </w:rPr>
      </w:pPr>
      <w:r w:rsidRPr="00C0741D">
        <w:rPr>
          <w:rFonts w:eastAsia="Times New Roman" w:cs="Times New Roman"/>
          <w:sz w:val="24"/>
          <w:szCs w:val="24"/>
          <w:lang w:eastAsia="pl-PL"/>
        </w:rPr>
        <w:t>W związku z powyższym odstępuje się od możliwości podziału zamówienia, gdyż taki podział mógłby skutkować nadmiernymi kosztami wykonania zamówienia, a konieczność skoordynowania działań różnych wykonawców realizujących poszczególne części zamówienia mogłaby poważnie zagrozić właściwemu wykonaniu zamówienia.</w:t>
      </w:r>
    </w:p>
    <w:p w14:paraId="701ADDBA" w14:textId="5861C305" w:rsidR="005C6B3C" w:rsidRPr="006F3A7C" w:rsidRDefault="005C6B3C" w:rsidP="00FE5DDB">
      <w:pPr>
        <w:widowControl w:val="0"/>
        <w:numPr>
          <w:ilvl w:val="0"/>
          <w:numId w:val="14"/>
        </w:numPr>
        <w:autoSpaceDE w:val="0"/>
        <w:autoSpaceDN w:val="0"/>
        <w:adjustRightInd w:val="0"/>
        <w:ind w:left="357"/>
        <w:jc w:val="both"/>
        <w:rPr>
          <w:rFonts w:cs="Times New Roman"/>
          <w:sz w:val="24"/>
          <w:szCs w:val="24"/>
          <w:lang w:eastAsia="pl-PL"/>
        </w:rPr>
      </w:pPr>
      <w:r w:rsidRPr="006F3A7C">
        <w:rPr>
          <w:rFonts w:eastAsia="Calibri" w:cs="Times New Roman"/>
          <w:sz w:val="24"/>
          <w:szCs w:val="24"/>
          <w:lang w:eastAsia="en-US"/>
        </w:rPr>
        <w:t xml:space="preserve">Liczba części zamówienia, na którą wykonawca może złożyć ofertę: </w:t>
      </w:r>
      <w:r w:rsidR="006F3A7C" w:rsidRPr="006F3A7C">
        <w:rPr>
          <w:rFonts w:eastAsia="Calibri" w:cs="Times New Roman"/>
          <w:sz w:val="24"/>
          <w:szCs w:val="24"/>
          <w:lang w:eastAsia="en-US"/>
        </w:rPr>
        <w:t>1</w:t>
      </w:r>
    </w:p>
    <w:p w14:paraId="0B77C07D" w14:textId="77777777" w:rsidR="005C6B3C" w:rsidRPr="006F3A7C" w:rsidRDefault="005C6B3C" w:rsidP="00FE5DDB">
      <w:pPr>
        <w:widowControl w:val="0"/>
        <w:jc w:val="both"/>
        <w:rPr>
          <w:rFonts w:eastAsia="Times New Roman" w:cs="Times New Roman"/>
          <w:b/>
          <w:bCs/>
          <w:sz w:val="24"/>
          <w:szCs w:val="24"/>
          <w:u w:val="single"/>
        </w:rPr>
      </w:pPr>
    </w:p>
    <w:p w14:paraId="0C2037BB" w14:textId="509472B0" w:rsidR="005C6B3C" w:rsidRPr="006F3A7C"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6F3A7C">
        <w:rPr>
          <w:rFonts w:ascii="Times New Roman" w:hAnsi="Times New Roman" w:cs="Times New Roman"/>
          <w:b/>
          <w:bCs/>
          <w:sz w:val="24"/>
          <w:szCs w:val="24"/>
        </w:rPr>
        <w:t>PRZEDMIOTOWE ŚRODKI DOWODOWE</w:t>
      </w:r>
      <w:bookmarkEnd w:id="11"/>
    </w:p>
    <w:p w14:paraId="4B06BCE0" w14:textId="77777777" w:rsidR="005C6B3C" w:rsidRPr="006F3A7C" w:rsidRDefault="005C6B3C" w:rsidP="00FE5DDB">
      <w:pPr>
        <w:widowControl w:val="0"/>
        <w:jc w:val="both"/>
        <w:rPr>
          <w:rFonts w:eastAsia="Calibri" w:cs="Times New Roman"/>
          <w:iCs/>
          <w:sz w:val="24"/>
          <w:szCs w:val="24"/>
          <w:lang w:eastAsia="en-US"/>
        </w:rPr>
      </w:pPr>
      <w:r w:rsidRPr="006F3A7C">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FE5DDB">
      <w:pPr>
        <w:widowControl w:val="0"/>
        <w:jc w:val="both"/>
        <w:rPr>
          <w:rFonts w:eastAsia="Calibri" w:cs="Times New Roman"/>
          <w:sz w:val="24"/>
          <w:szCs w:val="24"/>
          <w:lang w:eastAsia="en-US"/>
        </w:rPr>
      </w:pPr>
    </w:p>
    <w:p w14:paraId="513195A3" w14:textId="04E962A1"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213BC764" w14:textId="30600038" w:rsidR="006F3A7C" w:rsidRPr="00D360FC" w:rsidRDefault="005C6B3C" w:rsidP="00FE5DDB">
      <w:pPr>
        <w:widowControl w:val="0"/>
        <w:jc w:val="both"/>
        <w:rPr>
          <w:rFonts w:eastAsia="Times New Roman" w:cs="Times New Roman"/>
          <w:bCs/>
          <w:sz w:val="24"/>
          <w:szCs w:val="24"/>
          <w:lang w:eastAsia="pl-PL"/>
        </w:rPr>
      </w:pPr>
      <w:r w:rsidRPr="00D360FC">
        <w:rPr>
          <w:rFonts w:eastAsia="Times New Roman" w:cs="Times New Roman"/>
          <w:bCs/>
          <w:sz w:val="24"/>
          <w:szCs w:val="24"/>
        </w:rPr>
        <w:t xml:space="preserve">Przed złożeniem oferty zamawiający zaprasza wszystkich wykonawców do wzięcia udziału w </w:t>
      </w:r>
      <w:r w:rsidRPr="00D360FC">
        <w:rPr>
          <w:rFonts w:eastAsia="Times New Roman" w:cs="Times New Roman"/>
          <w:b/>
          <w:sz w:val="24"/>
          <w:szCs w:val="24"/>
        </w:rPr>
        <w:t>nieobowiązkowym spotkaniu</w:t>
      </w:r>
      <w:r w:rsidRPr="00D360FC">
        <w:rPr>
          <w:rFonts w:eastAsia="Times New Roman" w:cs="Times New Roman"/>
          <w:bCs/>
          <w:sz w:val="24"/>
          <w:szCs w:val="24"/>
        </w:rPr>
        <w:t xml:space="preserve"> – wizji lokalnej, które odbędzie się na terenie Szpitala Specjalistycznego im. J. Dietla w Krakowie</w:t>
      </w:r>
      <w:r w:rsidRPr="00D360FC">
        <w:rPr>
          <w:rFonts w:eastAsia="Times New Roman" w:cs="Times New Roman"/>
          <w:bCs/>
          <w:sz w:val="24"/>
          <w:szCs w:val="24"/>
          <w:vertAlign w:val="superscript"/>
        </w:rPr>
        <w:sym w:font="Certa" w:char="F041"/>
      </w:r>
      <w:r w:rsidRPr="00D360FC">
        <w:rPr>
          <w:rFonts w:eastAsia="Times New Roman" w:cs="Times New Roman"/>
          <w:bCs/>
          <w:sz w:val="24"/>
          <w:szCs w:val="24"/>
          <w:vertAlign w:val="superscript"/>
        </w:rPr>
        <w:t xml:space="preserve"> </w:t>
      </w:r>
      <w:r w:rsidR="006F3A7C" w:rsidRPr="00D360FC">
        <w:rPr>
          <w:rFonts w:eastAsia="Times New Roman" w:cs="Times New Roman"/>
          <w:bCs/>
          <w:sz w:val="24"/>
          <w:szCs w:val="24"/>
          <w:lang w:eastAsia="pl-PL"/>
        </w:rPr>
        <w:t>(tj. budynek przy al. Focha 33, Kraków)</w:t>
      </w:r>
      <w:r w:rsidR="006F3A7C" w:rsidRPr="00D360FC">
        <w:rPr>
          <w:rFonts w:eastAsia="Times New Roman" w:cs="Times New Roman"/>
          <w:bCs/>
          <w:sz w:val="24"/>
          <w:szCs w:val="24"/>
        </w:rPr>
        <w:t xml:space="preserve">, objętego przedmiotową inwestycją, celem zapoznania się z obiektem i zakresem robót, </w:t>
      </w:r>
      <w:r w:rsidR="006F3A7C" w:rsidRPr="00D360FC">
        <w:rPr>
          <w:rFonts w:eastAsia="Times New Roman" w:cs="Times New Roman"/>
          <w:b/>
          <w:sz w:val="24"/>
          <w:szCs w:val="24"/>
          <w:lang w:eastAsia="pl-PL"/>
        </w:rPr>
        <w:t xml:space="preserve">w dniu </w:t>
      </w:r>
      <w:r w:rsidR="00322A20">
        <w:rPr>
          <w:rFonts w:eastAsia="Times New Roman" w:cs="Times New Roman"/>
          <w:b/>
          <w:sz w:val="24"/>
          <w:szCs w:val="24"/>
          <w:lang w:eastAsia="pl-PL"/>
        </w:rPr>
        <w:t>26.01.2024</w:t>
      </w:r>
      <w:r w:rsidR="006F3A7C" w:rsidRPr="00D360FC">
        <w:rPr>
          <w:rFonts w:eastAsia="Times New Roman" w:cs="Times New Roman"/>
          <w:b/>
          <w:sz w:val="24"/>
          <w:szCs w:val="24"/>
          <w:lang w:eastAsia="pl-PL"/>
        </w:rPr>
        <w:t xml:space="preserve"> r. o godzinie </w:t>
      </w:r>
      <w:r w:rsidR="00322A20">
        <w:rPr>
          <w:rFonts w:eastAsia="Times New Roman" w:cs="Times New Roman"/>
          <w:b/>
          <w:sz w:val="24"/>
          <w:szCs w:val="24"/>
          <w:lang w:eastAsia="pl-PL"/>
        </w:rPr>
        <w:t>06:30.</w:t>
      </w:r>
      <w:r w:rsidR="006F3A7C" w:rsidRPr="00D360FC">
        <w:rPr>
          <w:rFonts w:eastAsia="Times New Roman" w:cs="Times New Roman"/>
          <w:b/>
          <w:sz w:val="24"/>
          <w:szCs w:val="24"/>
          <w:lang w:eastAsia="pl-PL"/>
        </w:rPr>
        <w:t xml:space="preserve"> </w:t>
      </w:r>
      <w:r w:rsidR="006F3A7C" w:rsidRPr="00D360FC">
        <w:rPr>
          <w:rFonts w:eastAsia="Times New Roman" w:cs="Times New Roman"/>
          <w:bCs/>
          <w:sz w:val="24"/>
          <w:szCs w:val="24"/>
          <w:lang w:eastAsia="pl-PL"/>
        </w:rPr>
        <w:t>Miejsce zbiórki: al. Focha 33 główne wejście do budynku Szpitala</w:t>
      </w:r>
      <w:r w:rsidR="00D360FC" w:rsidRPr="00D360FC">
        <w:rPr>
          <w:rFonts w:eastAsia="Times New Roman" w:cs="Times New Roman"/>
          <w:bCs/>
          <w:sz w:val="24"/>
          <w:szCs w:val="24"/>
          <w:lang w:eastAsia="pl-PL"/>
        </w:rPr>
        <w:t xml:space="preserve"> (przy podjeździe dla karetek)</w:t>
      </w:r>
      <w:r w:rsidR="006F3A7C" w:rsidRPr="00D360FC">
        <w:rPr>
          <w:rFonts w:eastAsia="Times New Roman" w:cs="Times New Roman"/>
          <w:bCs/>
          <w:sz w:val="24"/>
          <w:szCs w:val="24"/>
          <w:lang w:eastAsia="pl-PL"/>
        </w:rPr>
        <w:t>.</w:t>
      </w:r>
    </w:p>
    <w:p w14:paraId="47F10102" w14:textId="77777777" w:rsidR="00D360FC" w:rsidRPr="00D360FC" w:rsidRDefault="00D360FC" w:rsidP="00FE5DDB">
      <w:pPr>
        <w:widowControl w:val="0"/>
        <w:jc w:val="both"/>
        <w:rPr>
          <w:rFonts w:eastAsia="Arial" w:cs="Times New Roman"/>
          <w:sz w:val="24"/>
          <w:szCs w:val="24"/>
          <w:u w:val="single"/>
          <w:lang w:eastAsia="pl-PL"/>
        </w:rPr>
      </w:pPr>
      <w:r w:rsidRPr="00D360FC">
        <w:rPr>
          <w:rFonts w:eastAsia="Times New Roman" w:cs="Times New Roman"/>
          <w:bCs/>
          <w:sz w:val="24"/>
          <w:szCs w:val="24"/>
          <w:u w:val="single"/>
          <w:lang w:eastAsia="pl-PL"/>
        </w:rPr>
        <w:t xml:space="preserve">Zamawiający informuje, iż wejście na Blok operacyjny możliwe będzie dopiero po przebraniu się w sterylną jednorazową odzież, którą Zamawiający zapewni. </w:t>
      </w:r>
    </w:p>
    <w:p w14:paraId="0D5CFBEE" w14:textId="77777777" w:rsidR="006F3A7C" w:rsidRPr="006F3A7C" w:rsidRDefault="006F3A7C" w:rsidP="00FE5DDB">
      <w:pPr>
        <w:widowControl w:val="0"/>
        <w:jc w:val="both"/>
        <w:rPr>
          <w:rFonts w:eastAsia="Arial" w:cs="Times New Roman"/>
          <w:sz w:val="24"/>
          <w:szCs w:val="24"/>
          <w:lang w:eastAsia="pl-PL"/>
        </w:rPr>
      </w:pPr>
      <w:r w:rsidRPr="006F3A7C">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FC043D" w:rsidRDefault="005C6B3C" w:rsidP="00FE5DDB">
      <w:pPr>
        <w:widowControl w:val="0"/>
        <w:jc w:val="both"/>
        <w:rPr>
          <w:rFonts w:eastAsia="Times New Roman" w:cs="Times New Roman"/>
          <w:b/>
          <w:bCs/>
          <w:color w:val="FF0000"/>
          <w:sz w:val="24"/>
          <w:szCs w:val="24"/>
          <w:u w:val="single"/>
        </w:rPr>
      </w:pPr>
    </w:p>
    <w:p w14:paraId="71826C01" w14:textId="02F22EAF" w:rsidR="00A21293" w:rsidRPr="00A21293"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F52CF9">
        <w:rPr>
          <w:rFonts w:ascii="Times New Roman" w:hAnsi="Times New Roman" w:cs="Times New Roman"/>
          <w:b/>
          <w:bCs/>
          <w:sz w:val="24"/>
          <w:szCs w:val="24"/>
        </w:rPr>
        <w:t>TERMIN I MIEJSCE REALIZACJI ZAMÓWIENIA</w:t>
      </w:r>
      <w:bookmarkStart w:id="14" w:name="_Hlk32559095"/>
      <w:bookmarkEnd w:id="13"/>
    </w:p>
    <w:p w14:paraId="5ACEE129" w14:textId="77777777" w:rsidR="006F3A7C" w:rsidRDefault="006F3A7C" w:rsidP="00FE5DDB">
      <w:pPr>
        <w:widowControl w:val="0"/>
        <w:numPr>
          <w:ilvl w:val="0"/>
          <w:numId w:val="5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6F3A7C">
        <w:rPr>
          <w:sz w:val="24"/>
          <w:lang w:eastAsia="en-US"/>
        </w:rPr>
        <w:t>Miejsce realizacji zamówienia budynek przy al. Focha 33, Kraków.</w:t>
      </w:r>
    </w:p>
    <w:p w14:paraId="546061DA" w14:textId="30966A37" w:rsidR="00E02B40" w:rsidRPr="00D360FC" w:rsidRDefault="006F3A7C" w:rsidP="00FE5DDB">
      <w:pPr>
        <w:widowControl w:val="0"/>
        <w:numPr>
          <w:ilvl w:val="0"/>
          <w:numId w:val="5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6F3A7C">
        <w:rPr>
          <w:sz w:val="24"/>
          <w:lang w:eastAsia="pl-PL"/>
        </w:rPr>
        <w:t xml:space="preserve">Termin realizacji zamówienia: </w:t>
      </w:r>
      <w:r w:rsidR="00E02B40" w:rsidRPr="00D360FC">
        <w:rPr>
          <w:rFonts w:eastAsia="Times New Roman" w:cs="Times New Roman"/>
          <w:b/>
          <w:bCs/>
          <w:sz w:val="24"/>
          <w:szCs w:val="24"/>
          <w:lang w:eastAsia="en-US"/>
        </w:rPr>
        <w:t>do 29 marca z zastrzeżeniem</w:t>
      </w:r>
      <w:r w:rsidR="00E02B40" w:rsidRPr="00E02B40">
        <w:rPr>
          <w:rFonts w:eastAsia="Times New Roman" w:cs="Times New Roman"/>
          <w:sz w:val="24"/>
          <w:szCs w:val="24"/>
          <w:lang w:eastAsia="en-US"/>
        </w:rPr>
        <w:t xml:space="preserve">, iż roboty wpływające na prace bloku </w:t>
      </w:r>
      <w:r w:rsidR="00E02B40" w:rsidRPr="00D360FC">
        <w:rPr>
          <w:rFonts w:eastAsia="Times New Roman" w:cs="Times New Roman"/>
          <w:sz w:val="24"/>
          <w:szCs w:val="24"/>
          <w:lang w:eastAsia="en-US"/>
        </w:rPr>
        <w:t xml:space="preserve">operacyjnego winny być wykonywane </w:t>
      </w:r>
      <w:r w:rsidR="00E02B40" w:rsidRPr="00D360FC">
        <w:rPr>
          <w:sz w:val="24"/>
          <w:szCs w:val="24"/>
        </w:rPr>
        <w:t>w okresie jego planowanego wyłączenia tj. od 04.03.2024 r. do 22.03.2024 r. po uzgodnieniu szczegółowego terminu z Zamawiającym.</w:t>
      </w:r>
    </w:p>
    <w:p w14:paraId="578C1792" w14:textId="21C00DC6" w:rsidR="00E02B40" w:rsidRPr="00D360FC" w:rsidRDefault="006F3A7C" w:rsidP="00FE5DDB">
      <w:pPr>
        <w:widowControl w:val="0"/>
        <w:numPr>
          <w:ilvl w:val="0"/>
          <w:numId w:val="59"/>
        </w:numPr>
        <w:tabs>
          <w:tab w:val="clear" w:pos="720"/>
          <w:tab w:val="num" w:pos="360"/>
        </w:tabs>
        <w:overflowPunct w:val="0"/>
        <w:autoSpaceDE w:val="0"/>
        <w:ind w:left="360"/>
        <w:jc w:val="both"/>
        <w:textAlignment w:val="baseline"/>
        <w:rPr>
          <w:rFonts w:eastAsia="Times New Roman" w:cs="Times New Roman"/>
          <w:position w:val="2"/>
          <w:sz w:val="24"/>
          <w:szCs w:val="24"/>
        </w:rPr>
      </w:pPr>
      <w:r w:rsidRPr="00D360FC">
        <w:rPr>
          <w:sz w:val="24"/>
          <w:lang w:eastAsia="pl-PL"/>
        </w:rPr>
        <w:t xml:space="preserve">Zamawiający informuje, iż zadanie </w:t>
      </w:r>
      <w:r w:rsidRPr="00D360FC">
        <w:rPr>
          <w:sz w:val="24"/>
        </w:rPr>
        <w:t xml:space="preserve">współfinansowane jest ze środków </w:t>
      </w:r>
      <w:r w:rsidR="00E02B40" w:rsidRPr="00D360FC">
        <w:rPr>
          <w:rFonts w:eastAsia="Times New Roman" w:cs="Times New Roman"/>
          <w:sz w:val="24"/>
          <w:szCs w:val="24"/>
        </w:rPr>
        <w:t xml:space="preserve">Województwa Małopolskiego w ramach projektu Modernizacja bloku operacyjnego Szpitala Specjalistycznego im. J. Dietla w Krakowie. </w:t>
      </w:r>
    </w:p>
    <w:bookmarkEnd w:id="14"/>
    <w:p w14:paraId="2859D4E8" w14:textId="77777777" w:rsidR="00A21293" w:rsidRPr="006F3A7C" w:rsidRDefault="00A21293" w:rsidP="00FE5DDB">
      <w:pPr>
        <w:widowControl w:val="0"/>
        <w:overflowPunct w:val="0"/>
        <w:autoSpaceDE w:val="0"/>
        <w:jc w:val="both"/>
        <w:textAlignment w:val="baseline"/>
        <w:rPr>
          <w:rFonts w:eastAsia="Times New Roman" w:cs="Times New Roman"/>
          <w:position w:val="2"/>
          <w:sz w:val="24"/>
          <w:szCs w:val="24"/>
        </w:rPr>
      </w:pPr>
    </w:p>
    <w:p w14:paraId="75A5F361" w14:textId="4BA860E6"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FE5DDB">
      <w:pPr>
        <w:widowControl w:val="0"/>
        <w:jc w:val="both"/>
        <w:rPr>
          <w:rFonts w:eastAsia="Times New Roman" w:cs="Times New Roman"/>
          <w:b/>
          <w:bCs/>
          <w:sz w:val="24"/>
          <w:szCs w:val="24"/>
          <w:u w:val="single"/>
        </w:rPr>
      </w:pPr>
    </w:p>
    <w:p w14:paraId="3EFA8983" w14:textId="0104EBDA"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6F3A7C" w:rsidRDefault="005C6B3C" w:rsidP="00FE5DDB">
      <w:pPr>
        <w:widowControl w:val="0"/>
        <w:jc w:val="both"/>
        <w:rPr>
          <w:rFonts w:eastAsia="Times New Roman" w:cs="Times New Roman"/>
          <w:sz w:val="24"/>
          <w:szCs w:val="24"/>
        </w:rPr>
      </w:pPr>
      <w:r w:rsidRPr="006F3A7C">
        <w:rPr>
          <w:rFonts w:eastAsia="Times New Roman" w:cs="Times New Roman"/>
          <w:sz w:val="24"/>
          <w:szCs w:val="24"/>
        </w:rPr>
        <w:t xml:space="preserve">Zamawiający </w:t>
      </w:r>
      <w:r w:rsidRPr="006F3A7C">
        <w:rPr>
          <w:rFonts w:eastAsia="Times New Roman" w:cs="Times New Roman"/>
          <w:b/>
          <w:bCs/>
          <w:sz w:val="24"/>
          <w:szCs w:val="24"/>
        </w:rPr>
        <w:t>dopuszcza</w:t>
      </w:r>
      <w:r w:rsidRPr="006F3A7C">
        <w:rPr>
          <w:rFonts w:eastAsia="Times New Roman" w:cs="Times New Roman"/>
          <w:sz w:val="24"/>
          <w:szCs w:val="24"/>
        </w:rPr>
        <w:t xml:space="preserve"> składanie ofert równoważnych. </w:t>
      </w:r>
    </w:p>
    <w:p w14:paraId="45162080" w14:textId="77777777" w:rsidR="006F3A7C" w:rsidRPr="006F3A7C" w:rsidRDefault="006F3A7C" w:rsidP="00FE5DDB">
      <w:pPr>
        <w:widowControl w:val="0"/>
        <w:autoSpaceDE w:val="0"/>
        <w:autoSpaceDN w:val="0"/>
        <w:adjustRightInd w:val="0"/>
        <w:jc w:val="both"/>
        <w:rPr>
          <w:rFonts w:eastAsia="Times New Roman" w:cs="Times New Roman"/>
          <w:sz w:val="24"/>
          <w:szCs w:val="24"/>
          <w:lang w:eastAsia="pl-PL"/>
        </w:rPr>
      </w:pPr>
      <w:bookmarkStart w:id="17" w:name="_Hlk131141377"/>
    </w:p>
    <w:p w14:paraId="2B43A63B" w14:textId="77777777" w:rsidR="006F3A7C" w:rsidRPr="006F3A7C" w:rsidRDefault="006F3A7C" w:rsidP="00FE5DDB">
      <w:pPr>
        <w:widowControl w:val="0"/>
        <w:autoSpaceDE w:val="0"/>
        <w:autoSpaceDN w:val="0"/>
        <w:adjustRightInd w:val="0"/>
        <w:jc w:val="both"/>
        <w:rPr>
          <w:rFonts w:eastAsia="Times New Roman" w:cs="Times New Roman"/>
          <w:sz w:val="24"/>
          <w:szCs w:val="24"/>
          <w:lang w:eastAsia="pl-PL"/>
        </w:rPr>
      </w:pPr>
      <w:r w:rsidRPr="006F3A7C">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w:t>
      </w:r>
      <w:r w:rsidRPr="006F3A7C">
        <w:rPr>
          <w:rFonts w:eastAsia="Times New Roman" w:cs="Times New Roman"/>
          <w:sz w:val="24"/>
          <w:szCs w:val="24"/>
          <w:lang w:eastAsia="pl-PL"/>
        </w:rPr>
        <w:lastRenderedPageBreak/>
        <w:t xml:space="preserve">na konkretny produkt lub konkretnego producenta. Oryginalne nazewnictwo lub symbolika podana została w celu uszczegółowienia przedmiotu zamówienia </w:t>
      </w:r>
      <w:r w:rsidRPr="006F3A7C">
        <w:rPr>
          <w:rFonts w:eastAsia="Times New Roman" w:cs="Times New Roman"/>
          <w:sz w:val="24"/>
          <w:szCs w:val="24"/>
        </w:rPr>
        <w:t xml:space="preserve">i ma na celu wskazać oczekiwania zamawiającego. </w:t>
      </w:r>
    </w:p>
    <w:p w14:paraId="5D4CE532" w14:textId="77777777" w:rsidR="006F3A7C" w:rsidRPr="006F3A7C" w:rsidRDefault="006F3A7C" w:rsidP="00FE5DDB">
      <w:pPr>
        <w:widowControl w:val="0"/>
        <w:autoSpaceDE w:val="0"/>
        <w:autoSpaceDN w:val="0"/>
        <w:adjustRightInd w:val="0"/>
        <w:ind w:firstLine="360"/>
        <w:jc w:val="both"/>
        <w:rPr>
          <w:rFonts w:eastAsia="Times New Roman" w:cs="Times New Roman"/>
          <w:sz w:val="24"/>
          <w:szCs w:val="24"/>
          <w:lang w:eastAsia="pl-PL"/>
        </w:rPr>
      </w:pPr>
      <w:r w:rsidRPr="006F3A7C">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A019F1B" w14:textId="77777777" w:rsidR="006F3A7C" w:rsidRPr="006F3A7C" w:rsidRDefault="006F3A7C" w:rsidP="00FE5DDB">
      <w:pPr>
        <w:widowControl w:val="0"/>
        <w:autoSpaceDE w:val="0"/>
        <w:autoSpaceDN w:val="0"/>
        <w:adjustRightInd w:val="0"/>
        <w:jc w:val="both"/>
        <w:rPr>
          <w:rFonts w:eastAsia="Times New Roman" w:cs="Times New Roman"/>
          <w:sz w:val="24"/>
          <w:szCs w:val="24"/>
        </w:rPr>
      </w:pPr>
      <w:r w:rsidRPr="006F3A7C">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5B41B6E2" w14:textId="77777777" w:rsidR="006F3A7C" w:rsidRPr="006F3A7C" w:rsidRDefault="006F3A7C" w:rsidP="00FE5DDB">
      <w:pPr>
        <w:widowControl w:val="0"/>
        <w:ind w:firstLine="360"/>
        <w:jc w:val="both"/>
        <w:rPr>
          <w:rFonts w:eastAsia="Times New Roman" w:cs="Times New Roman"/>
          <w:sz w:val="24"/>
          <w:szCs w:val="24"/>
          <w:lang w:eastAsia="pl-PL"/>
        </w:rPr>
      </w:pPr>
      <w:r w:rsidRPr="006F3A7C">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F3A7C">
        <w:rPr>
          <w:rFonts w:eastAsia="Times New Roman" w:cs="Times New Roman"/>
          <w:sz w:val="24"/>
          <w:szCs w:val="24"/>
          <w:lang w:eastAsia="pl-PL"/>
        </w:rPr>
        <w:t xml:space="preserve">. </w:t>
      </w:r>
      <w:r w:rsidRPr="006F3A7C">
        <w:rPr>
          <w:rFonts w:eastAsia="Times New Roman" w:cs="Times New Roman"/>
          <w:sz w:val="24"/>
          <w:szCs w:val="24"/>
        </w:rPr>
        <w:t xml:space="preserve">Wykonawca musi wykazać, że oferowane dostawy spełniają warunki określone przez zamawiającego w stopniu nie gorszym. </w:t>
      </w:r>
    </w:p>
    <w:p w14:paraId="0311E169" w14:textId="77777777" w:rsidR="006F3A7C" w:rsidRPr="006F3A7C" w:rsidRDefault="006F3A7C" w:rsidP="00FE5DDB">
      <w:pPr>
        <w:widowControl w:val="0"/>
        <w:jc w:val="both"/>
        <w:rPr>
          <w:rFonts w:eastAsia="Times New Roman" w:cs="Times New Roman"/>
          <w:sz w:val="24"/>
          <w:szCs w:val="24"/>
        </w:rPr>
      </w:pPr>
      <w:r w:rsidRPr="006F3A7C">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F3A7C">
        <w:rPr>
          <w:rFonts w:eastAsia="Times New Roman" w:cs="Times New Roman"/>
          <w:sz w:val="24"/>
          <w:szCs w:val="24"/>
        </w:rPr>
        <w:t xml:space="preserve">W przypadku, gdy wykonawca nie </w:t>
      </w:r>
      <w:r w:rsidRPr="006F3A7C">
        <w:rPr>
          <w:rFonts w:eastAsia="Times New Roman" w:cs="Times New Roman"/>
          <w:sz w:val="24"/>
          <w:szCs w:val="24"/>
          <w:lang w:eastAsia="pl-PL"/>
        </w:rPr>
        <w:t>zaznaczy/wyróżni</w:t>
      </w:r>
      <w:r w:rsidRPr="006F3A7C">
        <w:rPr>
          <w:rFonts w:eastAsia="Times New Roman" w:cs="Times New Roman"/>
          <w:sz w:val="24"/>
          <w:szCs w:val="24"/>
        </w:rPr>
        <w:t xml:space="preserve"> </w:t>
      </w:r>
      <w:r w:rsidRPr="006F3A7C">
        <w:rPr>
          <w:rFonts w:eastAsia="Times New Roman" w:cs="Times New Roman"/>
          <w:sz w:val="24"/>
          <w:szCs w:val="24"/>
          <w:lang w:eastAsia="pl-PL"/>
        </w:rPr>
        <w:t>pozycji w których oferuje przedmiot zamówienia równoważny do opisanego przez zamawiającego</w:t>
      </w:r>
      <w:r w:rsidRPr="006F3A7C">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7"/>
    <w:p w14:paraId="4939D445" w14:textId="3AC8BEAC" w:rsidR="00085CFE" w:rsidRPr="006F3A7C" w:rsidRDefault="00085CFE" w:rsidP="00FE5DDB">
      <w:pPr>
        <w:widowControl w:val="0"/>
        <w:autoSpaceDE w:val="0"/>
        <w:autoSpaceDN w:val="0"/>
        <w:adjustRightInd w:val="0"/>
        <w:jc w:val="both"/>
        <w:rPr>
          <w:rFonts w:eastAsia="Times New Roman" w:cs="Times New Roman"/>
          <w:sz w:val="24"/>
          <w:szCs w:val="24"/>
          <w:lang w:eastAsia="pl-PL"/>
        </w:rPr>
      </w:pPr>
      <w:r w:rsidRPr="006F3A7C">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6F3A7C">
        <w:rPr>
          <w:rFonts w:eastAsia="Times New Roman" w:cs="Times New Roman"/>
          <w:sz w:val="24"/>
          <w:szCs w:val="24"/>
          <w:lang w:eastAsia="pl-PL"/>
        </w:rPr>
        <w:t>p</w:t>
      </w:r>
      <w:r w:rsidRPr="006F3A7C">
        <w:rPr>
          <w:rFonts w:eastAsia="Times New Roman" w:cs="Times New Roman"/>
          <w:sz w:val="24"/>
          <w:szCs w:val="24"/>
          <w:lang w:eastAsia="pl-PL"/>
        </w:rPr>
        <w:t xml:space="preserve">zp, dopuszcza, zgodnie z art. 101 ust. 4 </w:t>
      </w:r>
      <w:r w:rsidR="00A6163B" w:rsidRPr="006F3A7C">
        <w:rPr>
          <w:rFonts w:eastAsia="Times New Roman" w:cs="Times New Roman"/>
          <w:sz w:val="24"/>
          <w:szCs w:val="24"/>
          <w:lang w:eastAsia="pl-PL"/>
        </w:rPr>
        <w:t>u</w:t>
      </w:r>
      <w:r w:rsidRPr="006F3A7C">
        <w:rPr>
          <w:rFonts w:eastAsia="Times New Roman" w:cs="Times New Roman"/>
          <w:sz w:val="24"/>
          <w:szCs w:val="24"/>
          <w:lang w:eastAsia="pl-PL"/>
        </w:rPr>
        <w:t xml:space="preserve">stawy </w:t>
      </w:r>
      <w:r w:rsidR="00A6163B" w:rsidRPr="006F3A7C">
        <w:rPr>
          <w:rFonts w:eastAsia="Times New Roman" w:cs="Times New Roman"/>
          <w:sz w:val="24"/>
          <w:szCs w:val="24"/>
          <w:lang w:eastAsia="pl-PL"/>
        </w:rPr>
        <w:t>p</w:t>
      </w:r>
      <w:r w:rsidRPr="006F3A7C">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6F3A7C">
        <w:rPr>
          <w:rFonts w:eastAsia="Times New Roman" w:cs="Times New Roman"/>
          <w:sz w:val="24"/>
          <w:szCs w:val="24"/>
          <w:lang w:eastAsia="pl-PL"/>
        </w:rPr>
        <w:t>p</w:t>
      </w:r>
      <w:r w:rsidRPr="006F3A7C">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FE5DDB">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FE5DDB">
      <w:pPr>
        <w:widowControl w:val="0"/>
        <w:ind w:firstLine="360"/>
        <w:jc w:val="both"/>
        <w:rPr>
          <w:rFonts w:eastAsia="Times New Roman" w:cs="Times New Roman"/>
          <w:sz w:val="24"/>
          <w:szCs w:val="24"/>
        </w:rPr>
      </w:pPr>
    </w:p>
    <w:p w14:paraId="1AF6BA84" w14:textId="4A53AC46"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FE5DDB">
      <w:pPr>
        <w:widowControl w:val="0"/>
        <w:ind w:firstLine="360"/>
        <w:jc w:val="both"/>
        <w:rPr>
          <w:rFonts w:eastAsia="Times New Roman" w:cs="Times New Roman"/>
          <w:sz w:val="24"/>
          <w:szCs w:val="24"/>
        </w:rPr>
      </w:pPr>
    </w:p>
    <w:p w14:paraId="5B21F001" w14:textId="3F73270B"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4001305A" w14:textId="0AAF62BD" w:rsidR="005C6B3C" w:rsidRPr="00F00165" w:rsidRDefault="005C6B3C" w:rsidP="00FE5DDB">
      <w:pPr>
        <w:widowControl w:val="0"/>
        <w:jc w:val="both"/>
        <w:rPr>
          <w:rFonts w:eastAsia="Calibri" w:cs="Times New Roman"/>
          <w:sz w:val="24"/>
          <w:szCs w:val="24"/>
          <w:lang w:eastAsia="en-US"/>
        </w:rPr>
      </w:pPr>
      <w:r w:rsidRPr="00F00165">
        <w:rPr>
          <w:rFonts w:eastAsia="Times New Roman" w:cs="Times New Roman"/>
          <w:sz w:val="24"/>
          <w:szCs w:val="24"/>
        </w:rPr>
        <w:t xml:space="preserve">Zamawiający </w:t>
      </w:r>
      <w:r w:rsidRPr="00F00165">
        <w:rPr>
          <w:rFonts w:eastAsia="Times New Roman" w:cs="Times New Roman"/>
          <w:sz w:val="24"/>
          <w:szCs w:val="24"/>
          <w:u w:val="single"/>
        </w:rPr>
        <w:t>nie przewiduje</w:t>
      </w:r>
      <w:r w:rsidRPr="00F00165">
        <w:rPr>
          <w:rFonts w:eastAsia="Times New Roman" w:cs="Times New Roman"/>
          <w:sz w:val="24"/>
          <w:szCs w:val="24"/>
        </w:rPr>
        <w:t xml:space="preserve"> udzielania zamówień, o których mowa w art. </w:t>
      </w:r>
      <w:r w:rsidRPr="00F00165">
        <w:rPr>
          <w:rFonts w:eastAsia="Calibri" w:cs="Times New Roman"/>
          <w:sz w:val="24"/>
          <w:szCs w:val="24"/>
          <w:lang w:eastAsia="en-US"/>
        </w:rPr>
        <w:t xml:space="preserve">214 ust. 1 pkt 7 i 8 </w:t>
      </w:r>
      <w:r w:rsidR="0061774E" w:rsidRPr="00F00165">
        <w:rPr>
          <w:rFonts w:eastAsia="Calibri" w:cs="Times New Roman"/>
          <w:sz w:val="24"/>
          <w:szCs w:val="24"/>
          <w:lang w:eastAsia="en-US"/>
        </w:rPr>
        <w:t>ustawy pzp</w:t>
      </w:r>
    </w:p>
    <w:p w14:paraId="35506D06" w14:textId="77777777" w:rsidR="005C6B3C" w:rsidRPr="00FC043D" w:rsidRDefault="005C6B3C" w:rsidP="00FE5DDB">
      <w:pPr>
        <w:widowControl w:val="0"/>
        <w:jc w:val="both"/>
        <w:rPr>
          <w:rFonts w:eastAsia="Times New Roman" w:cs="Times New Roman"/>
          <w:sz w:val="24"/>
          <w:szCs w:val="24"/>
        </w:rPr>
      </w:pPr>
    </w:p>
    <w:p w14:paraId="697343E3" w14:textId="6A5EC34E"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FE5DDB">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FE5DDB">
      <w:pPr>
        <w:widowControl w:val="0"/>
        <w:rPr>
          <w:rFonts w:cs="Times New Roman"/>
          <w:sz w:val="24"/>
          <w:szCs w:val="24"/>
        </w:rPr>
      </w:pPr>
    </w:p>
    <w:p w14:paraId="7C088784" w14:textId="1129E080"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FE5DDB">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FE5DDB">
      <w:pPr>
        <w:widowControl w:val="0"/>
        <w:rPr>
          <w:rFonts w:cs="Times New Roman"/>
          <w:sz w:val="24"/>
          <w:szCs w:val="24"/>
        </w:rPr>
      </w:pPr>
    </w:p>
    <w:p w14:paraId="572AFE1F" w14:textId="0E79F58B" w:rsidR="005C6B3C" w:rsidRPr="00F00165"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00165">
        <w:rPr>
          <w:rFonts w:ascii="Times New Roman" w:hAnsi="Times New Roman" w:cs="Times New Roman"/>
          <w:b/>
          <w:bCs/>
          <w:sz w:val="24"/>
          <w:szCs w:val="24"/>
        </w:rPr>
        <w:t>INFORMACJA O KLUCZOWYCH CZĘŚCIACH ZAMÓWIENIA</w:t>
      </w:r>
      <w:bookmarkEnd w:id="23"/>
    </w:p>
    <w:p w14:paraId="2763D344" w14:textId="51BD0550" w:rsidR="005C6B3C" w:rsidRPr="00F00165" w:rsidRDefault="005C6B3C" w:rsidP="00FE5DDB">
      <w:pPr>
        <w:widowControl w:val="0"/>
        <w:rPr>
          <w:rFonts w:eastAsia="Times New Roman" w:cs="Times New Roman"/>
          <w:sz w:val="24"/>
          <w:szCs w:val="24"/>
        </w:rPr>
      </w:pPr>
      <w:r w:rsidRPr="00F00165">
        <w:rPr>
          <w:rFonts w:eastAsia="Times New Roman" w:cs="Times New Roman"/>
          <w:sz w:val="24"/>
          <w:szCs w:val="24"/>
        </w:rPr>
        <w:t xml:space="preserve">Zamawiający </w:t>
      </w:r>
      <w:r w:rsidRPr="00F00165">
        <w:rPr>
          <w:rFonts w:eastAsia="Times New Roman" w:cs="Times New Roman"/>
          <w:sz w:val="24"/>
          <w:szCs w:val="24"/>
          <w:u w:val="single"/>
        </w:rPr>
        <w:t>nie zastrzega</w:t>
      </w:r>
      <w:r w:rsidRPr="00F00165">
        <w:rPr>
          <w:rFonts w:eastAsia="Times New Roman" w:cs="Times New Roman"/>
          <w:sz w:val="24"/>
          <w:szCs w:val="24"/>
        </w:rPr>
        <w:t xml:space="preserve"> wykonania kluczowych części zamówienia przez </w:t>
      </w:r>
      <w:r w:rsidR="0049316C" w:rsidRPr="00F00165">
        <w:rPr>
          <w:rFonts w:eastAsia="Times New Roman" w:cs="Times New Roman"/>
          <w:sz w:val="24"/>
          <w:szCs w:val="24"/>
        </w:rPr>
        <w:t>w</w:t>
      </w:r>
      <w:r w:rsidRPr="00F00165">
        <w:rPr>
          <w:rFonts w:eastAsia="Times New Roman" w:cs="Times New Roman"/>
          <w:sz w:val="24"/>
          <w:szCs w:val="24"/>
        </w:rPr>
        <w:t>ykonawcę.</w:t>
      </w:r>
    </w:p>
    <w:p w14:paraId="1DFED611" w14:textId="77777777" w:rsidR="005C6B3C" w:rsidRPr="00F00165" w:rsidRDefault="005C6B3C" w:rsidP="00FE5DDB">
      <w:pPr>
        <w:widowControl w:val="0"/>
        <w:jc w:val="both"/>
        <w:outlineLvl w:val="0"/>
        <w:rPr>
          <w:rFonts w:cs="Times New Roman"/>
          <w:b/>
          <w:bCs/>
          <w:sz w:val="24"/>
          <w:szCs w:val="24"/>
        </w:rPr>
      </w:pPr>
    </w:p>
    <w:p w14:paraId="0E1241DC" w14:textId="3347FF51" w:rsidR="005C6B3C" w:rsidRPr="00F00165"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00165">
        <w:rPr>
          <w:rFonts w:ascii="Times New Roman" w:hAnsi="Times New Roman" w:cs="Times New Roman"/>
          <w:b/>
          <w:bCs/>
          <w:sz w:val="24"/>
          <w:szCs w:val="24"/>
        </w:rPr>
        <w:t>PODWYKONAWSTWO</w:t>
      </w:r>
      <w:bookmarkEnd w:id="24"/>
    </w:p>
    <w:p w14:paraId="6D75586E" w14:textId="77777777" w:rsidR="005C6B3C" w:rsidRPr="00F00165" w:rsidRDefault="005C6B3C" w:rsidP="00FE5DDB">
      <w:pPr>
        <w:widowControl w:val="0"/>
        <w:numPr>
          <w:ilvl w:val="0"/>
          <w:numId w:val="9"/>
        </w:numPr>
        <w:tabs>
          <w:tab w:val="clear" w:pos="720"/>
          <w:tab w:val="num" w:pos="-1074"/>
        </w:tabs>
        <w:ind w:left="357"/>
        <w:jc w:val="both"/>
        <w:rPr>
          <w:rFonts w:cs="Times New Roman"/>
          <w:sz w:val="24"/>
          <w:szCs w:val="24"/>
        </w:rPr>
      </w:pPr>
      <w:r w:rsidRPr="00F00165">
        <w:rPr>
          <w:rFonts w:cs="Times New Roman"/>
          <w:sz w:val="24"/>
          <w:szCs w:val="24"/>
        </w:rPr>
        <w:t xml:space="preserve">Zamawiający </w:t>
      </w:r>
      <w:r w:rsidRPr="00F00165">
        <w:rPr>
          <w:rFonts w:cs="Times New Roman"/>
          <w:b/>
          <w:bCs/>
          <w:sz w:val="24"/>
          <w:szCs w:val="24"/>
        </w:rPr>
        <w:t>dopuszcza</w:t>
      </w:r>
      <w:r w:rsidRPr="00F00165">
        <w:rPr>
          <w:rFonts w:cs="Times New Roman"/>
          <w:sz w:val="24"/>
          <w:szCs w:val="24"/>
        </w:rPr>
        <w:t xml:space="preserve"> powierzenie</w:t>
      </w:r>
      <w:r w:rsidRPr="00F00165">
        <w:rPr>
          <w:rFonts w:cs="Times New Roman"/>
          <w:sz w:val="24"/>
          <w:szCs w:val="24"/>
          <w:vertAlign w:val="superscript"/>
        </w:rPr>
        <w:t xml:space="preserve"> </w:t>
      </w:r>
      <w:r w:rsidRPr="00F00165">
        <w:rPr>
          <w:rFonts w:cs="Times New Roman"/>
          <w:sz w:val="24"/>
          <w:szCs w:val="24"/>
        </w:rPr>
        <w:t xml:space="preserve">wykonania części zamówienia podwykonawcy. </w:t>
      </w:r>
    </w:p>
    <w:p w14:paraId="5B85FAB9" w14:textId="77777777" w:rsidR="003753CF" w:rsidRDefault="005C6B3C" w:rsidP="00FE5DDB">
      <w:pPr>
        <w:widowControl w:val="0"/>
        <w:numPr>
          <w:ilvl w:val="0"/>
          <w:numId w:val="9"/>
        </w:numPr>
        <w:tabs>
          <w:tab w:val="clear" w:pos="720"/>
          <w:tab w:val="num" w:pos="-1074"/>
          <w:tab w:val="left" w:pos="1134"/>
        </w:tabs>
        <w:ind w:left="357"/>
        <w:jc w:val="both"/>
        <w:rPr>
          <w:rFonts w:eastAsia="Times New Roman" w:cs="Times New Roman"/>
          <w:sz w:val="24"/>
          <w:szCs w:val="24"/>
        </w:rPr>
      </w:pPr>
      <w:r w:rsidRPr="00F00165">
        <w:rPr>
          <w:rFonts w:eastAsia="Times New Roman" w:cs="Times New Roman"/>
          <w:sz w:val="24"/>
          <w:szCs w:val="24"/>
        </w:rPr>
        <w:t xml:space="preserve">W przypadku wykonywania przedmiotu zamówienia z udziałem podwykonawców </w:t>
      </w:r>
      <w:r w:rsidR="0049316C" w:rsidRPr="00F00165">
        <w:rPr>
          <w:rFonts w:eastAsia="Times New Roman" w:cs="Times New Roman"/>
          <w:sz w:val="24"/>
          <w:szCs w:val="24"/>
        </w:rPr>
        <w:t>w</w:t>
      </w:r>
      <w:r w:rsidRPr="00F00165">
        <w:rPr>
          <w:rFonts w:eastAsia="Times New Roman" w:cs="Times New Roman"/>
          <w:sz w:val="24"/>
          <w:szCs w:val="24"/>
        </w:rPr>
        <w:t xml:space="preserve">ykonawca zobowiązany jest do wskazania w swojej ofercie, części zamówienia (zakresy), których wykonanie zamierza </w:t>
      </w:r>
      <w:r w:rsidRPr="00FC043D">
        <w:rPr>
          <w:rFonts w:eastAsia="Times New Roman" w:cs="Times New Roman"/>
          <w:sz w:val="24"/>
          <w:szCs w:val="24"/>
        </w:rPr>
        <w:t xml:space="preserve">powierzyć podwykonawcom </w:t>
      </w:r>
      <w:r w:rsidRPr="00FC043D">
        <w:rPr>
          <w:rFonts w:eastAsia="Cambria" w:cs="Times New Roman"/>
          <w:sz w:val="24"/>
          <w:szCs w:val="24"/>
        </w:rPr>
        <w:t>oraz podał (o ile są mu wiadome na tym etapie) nazwy (firmy) tych podwykonawców</w:t>
      </w:r>
      <w:bookmarkStart w:id="25" w:name="_Hlk25822471"/>
      <w:r w:rsidRPr="00FC043D">
        <w:rPr>
          <w:rFonts w:eastAsia="Times New Roman" w:cs="Times New Roman"/>
          <w:sz w:val="24"/>
          <w:szCs w:val="24"/>
        </w:rPr>
        <w:t>.</w:t>
      </w:r>
      <w:bookmarkEnd w:id="25"/>
    </w:p>
    <w:p w14:paraId="3C75B045" w14:textId="1DD8BCBF" w:rsidR="007E462F" w:rsidRPr="006E2BDC" w:rsidRDefault="003753CF" w:rsidP="00FE5DDB">
      <w:pPr>
        <w:widowControl w:val="0"/>
        <w:numPr>
          <w:ilvl w:val="0"/>
          <w:numId w:val="9"/>
        </w:numPr>
        <w:tabs>
          <w:tab w:val="clear" w:pos="720"/>
          <w:tab w:val="num" w:pos="-1074"/>
          <w:tab w:val="left" w:pos="1134"/>
        </w:tabs>
        <w:ind w:left="357"/>
        <w:jc w:val="both"/>
        <w:rPr>
          <w:rFonts w:eastAsia="Times New Roman" w:cs="Times New Roman"/>
          <w:sz w:val="24"/>
          <w:szCs w:val="24"/>
        </w:rPr>
      </w:pPr>
      <w:bookmarkStart w:id="26" w:name="_Hlk95117335"/>
      <w:r w:rsidRPr="006E2BDC">
        <w:rPr>
          <w:rFonts w:eastAsia="Times New Roman" w:cs="Times New Roman"/>
          <w:sz w:val="24"/>
          <w:szCs w:val="24"/>
        </w:rPr>
        <w:t xml:space="preserve">Wykonawca, który zamierza powierzyć wykonanie części zamówienia podwykonawcy </w:t>
      </w:r>
      <w:r w:rsidRPr="006E2BDC">
        <w:rPr>
          <w:rFonts w:eastAsia="Times New Roman" w:cs="Times New Roman"/>
          <w:sz w:val="24"/>
          <w:szCs w:val="24"/>
          <w:u w:val="single"/>
          <w:lang w:eastAsia="pl-PL"/>
        </w:rPr>
        <w:t>będącego podmiotem udostępniającym zasoby</w:t>
      </w:r>
      <w:r w:rsidRPr="006E2BDC">
        <w:rPr>
          <w:rFonts w:eastAsia="Times New Roman" w:cs="Times New Roman"/>
          <w:sz w:val="24"/>
          <w:szCs w:val="24"/>
        </w:rPr>
        <w:t xml:space="preserve"> </w:t>
      </w:r>
      <w:r w:rsidRPr="006E2BDC">
        <w:rPr>
          <w:rFonts w:eastAsia="Times New Roman" w:cs="Times New Roman"/>
          <w:sz w:val="24"/>
          <w:szCs w:val="24"/>
          <w:u w:val="single"/>
          <w:lang w:eastAsia="pl-PL"/>
        </w:rPr>
        <w:t>w celu wykazania spełniania warunków</w:t>
      </w:r>
      <w:r w:rsidR="007E462F" w:rsidRPr="006E2BDC">
        <w:rPr>
          <w:rFonts w:eastAsia="Times New Roman" w:cs="Times New Roman"/>
          <w:sz w:val="24"/>
          <w:szCs w:val="24"/>
          <w:u w:val="single"/>
          <w:lang w:eastAsia="pl-PL"/>
        </w:rPr>
        <w:t xml:space="preserve"> udziału w postępowaniu</w:t>
      </w:r>
      <w:r w:rsidRPr="006E2BDC">
        <w:rPr>
          <w:rFonts w:eastAsia="Times New Roman" w:cs="Times New Roman"/>
          <w:sz w:val="24"/>
          <w:szCs w:val="24"/>
          <w:lang w:eastAsia="pl-PL"/>
        </w:rPr>
        <w:t xml:space="preserve">, w celu wykazania braku istnienia wobec niego podstaw wykluczenia z udziału w postępowaniu składa </w:t>
      </w:r>
      <w:r w:rsidRPr="006E2BDC">
        <w:rPr>
          <w:sz w:val="24"/>
          <w:szCs w:val="24"/>
        </w:rPr>
        <w:t>oświadczenie podwykonawcy o niepodleganiu wykluczeniu</w:t>
      </w:r>
      <w:r w:rsidRPr="006E2BDC">
        <w:rPr>
          <w:rFonts w:eastAsia="Times New Roman" w:cs="Times New Roman"/>
          <w:sz w:val="24"/>
          <w:szCs w:val="24"/>
          <w:lang w:eastAsia="pl-PL"/>
        </w:rPr>
        <w:t>.</w:t>
      </w:r>
    </w:p>
    <w:p w14:paraId="50612BF8" w14:textId="2AC40161" w:rsidR="003753CF" w:rsidRDefault="005C6B3C" w:rsidP="00FE5DDB">
      <w:pPr>
        <w:widowControl w:val="0"/>
        <w:numPr>
          <w:ilvl w:val="0"/>
          <w:numId w:val="9"/>
        </w:numPr>
        <w:tabs>
          <w:tab w:val="clear" w:pos="720"/>
          <w:tab w:val="num" w:pos="-1074"/>
          <w:tab w:val="left" w:pos="1134"/>
        </w:tabs>
        <w:ind w:left="357"/>
        <w:jc w:val="both"/>
        <w:rPr>
          <w:rFonts w:eastAsia="Times New Roman" w:cs="Times New Roman"/>
          <w:sz w:val="24"/>
          <w:szCs w:val="24"/>
        </w:rPr>
      </w:pPr>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Pr="006E2BDC" w:rsidRDefault="005C6B3C" w:rsidP="00FE5DDB">
      <w:pPr>
        <w:widowControl w:val="0"/>
        <w:numPr>
          <w:ilvl w:val="0"/>
          <w:numId w:val="9"/>
        </w:numPr>
        <w:tabs>
          <w:tab w:val="clear" w:pos="720"/>
          <w:tab w:val="num" w:pos="-1074"/>
          <w:tab w:val="left" w:pos="1134"/>
        </w:tabs>
        <w:ind w:left="357"/>
        <w:jc w:val="both"/>
        <w:rPr>
          <w:rFonts w:eastAsia="Times New Roman" w:cs="Times New Roman"/>
          <w:sz w:val="24"/>
          <w:szCs w:val="24"/>
        </w:rPr>
      </w:pPr>
      <w:r w:rsidRPr="006E2BDC">
        <w:rPr>
          <w:rFonts w:eastAsia="Times New Roman" w:cs="Times New Roman"/>
          <w:sz w:val="24"/>
          <w:szCs w:val="24"/>
          <w:lang w:eastAsia="pl-PL"/>
        </w:rPr>
        <w:t xml:space="preserve">niż podwykonawca, na którego zasoby wykonawca powoływał się w trakcie postępowania o udzielenie zamówienia. </w:t>
      </w:r>
    </w:p>
    <w:p w14:paraId="6F709B42" w14:textId="07873129" w:rsidR="005C6B3C" w:rsidRPr="006E2BDC" w:rsidRDefault="005C6B3C" w:rsidP="00FE5DDB">
      <w:pPr>
        <w:widowControl w:val="0"/>
        <w:numPr>
          <w:ilvl w:val="0"/>
          <w:numId w:val="9"/>
        </w:numPr>
        <w:tabs>
          <w:tab w:val="clear" w:pos="720"/>
          <w:tab w:val="num" w:pos="-1074"/>
          <w:tab w:val="left" w:pos="1134"/>
        </w:tabs>
        <w:ind w:left="357"/>
        <w:jc w:val="both"/>
        <w:rPr>
          <w:rFonts w:eastAsia="Times New Roman" w:cs="Times New Roman"/>
          <w:sz w:val="24"/>
          <w:szCs w:val="24"/>
        </w:rPr>
      </w:pPr>
      <w:r w:rsidRPr="006E2BDC">
        <w:rPr>
          <w:rFonts w:eastAsia="Times New Roman" w:cs="Times New Roman"/>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t>
      </w:r>
      <w:r w:rsidRPr="006E2BDC">
        <w:rPr>
          <w:rFonts w:eastAsia="Times New Roman" w:cs="Times New Roman"/>
          <w:sz w:val="24"/>
          <w:szCs w:val="24"/>
          <w:u w:val="single"/>
        </w:rPr>
        <w:br/>
        <w:t xml:space="preserve">w niniejszej SWZ </w:t>
      </w:r>
      <w:r w:rsidRPr="006E2BDC">
        <w:rPr>
          <w:rFonts w:eastAsia="Times New Roman" w:cs="Times New Roman"/>
          <w:bCs/>
          <w:sz w:val="24"/>
          <w:szCs w:val="24"/>
          <w:u w:val="single"/>
          <w:lang w:eastAsia="pl-PL"/>
        </w:rPr>
        <w:t>potwierdzające brak podstaw wykluczenia z udziału w postępowaniu,</w:t>
      </w:r>
      <w:r w:rsidRPr="006E2BDC">
        <w:rPr>
          <w:rFonts w:eastAsia="Times New Roman" w:cs="Times New Roman"/>
          <w:sz w:val="24"/>
          <w:szCs w:val="24"/>
          <w:u w:val="single"/>
        </w:rPr>
        <w:t xml:space="preserve"> dotyczące podwykonawców przed przystąpieniem podwykonawców do realizacji zadania.</w:t>
      </w:r>
    </w:p>
    <w:bookmarkEnd w:id="26"/>
    <w:p w14:paraId="4E012564" w14:textId="77777777" w:rsidR="005C6B3C" w:rsidRPr="00FC043D" w:rsidRDefault="005C6B3C" w:rsidP="00FE5DDB">
      <w:pPr>
        <w:widowControl w:val="0"/>
        <w:ind w:left="709"/>
        <w:jc w:val="both"/>
        <w:rPr>
          <w:rFonts w:eastAsia="Times New Roman" w:cs="Times New Roman"/>
          <w:sz w:val="24"/>
          <w:szCs w:val="24"/>
          <w:highlight w:val="cyan"/>
        </w:rPr>
      </w:pPr>
    </w:p>
    <w:p w14:paraId="1D045542" w14:textId="0E1FF908"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1"/>
      <w:r w:rsidRPr="00F52CF9">
        <w:rPr>
          <w:rFonts w:ascii="Times New Roman" w:hAnsi="Times New Roman" w:cs="Times New Roman"/>
          <w:b/>
          <w:bCs/>
          <w:sz w:val="24"/>
          <w:szCs w:val="24"/>
        </w:rPr>
        <w:t>WYMAGANIA DOTYCZĄCE ZATRUDNIENIA NA PODSTAWIE STOSUNKU PRACY</w:t>
      </w:r>
      <w:bookmarkEnd w:id="27"/>
    </w:p>
    <w:p w14:paraId="0B1930CD" w14:textId="0C2401D8" w:rsidR="00DB787E" w:rsidRPr="006F238B" w:rsidRDefault="00F00165" w:rsidP="00FE5DDB">
      <w:pPr>
        <w:widowControl w:val="0"/>
        <w:numPr>
          <w:ilvl w:val="0"/>
          <w:numId w:val="12"/>
        </w:numPr>
        <w:ind w:left="426"/>
        <w:jc w:val="both"/>
        <w:rPr>
          <w:rFonts w:eastAsia="Arial" w:cs="Times New Roman"/>
          <w:sz w:val="24"/>
          <w:szCs w:val="24"/>
          <w:lang w:eastAsia="pl-PL"/>
        </w:rPr>
      </w:pPr>
      <w:r w:rsidRPr="00F00165">
        <w:rPr>
          <w:rFonts w:eastAsia="Arial" w:cs="Times New Roman"/>
          <w:sz w:val="24"/>
          <w:szCs w:val="24"/>
          <w:lang w:eastAsia="pl-PL"/>
        </w:rPr>
        <w:t xml:space="preserve">Wymagania związane z realizacją zamówienia w zakresie zatrudnienia przez wykonawcę lub </w:t>
      </w:r>
      <w:r w:rsidRPr="006F238B">
        <w:rPr>
          <w:rFonts w:eastAsia="Arial" w:cs="Times New Roman"/>
          <w:sz w:val="24"/>
          <w:szCs w:val="24"/>
          <w:lang w:eastAsia="pl-PL"/>
        </w:rPr>
        <w:t xml:space="preserve">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w:t>
      </w:r>
      <w:r w:rsidRPr="006F238B">
        <w:rPr>
          <w:rFonts w:eastAsia="Calibri" w:cs="Times New Roman"/>
          <w:sz w:val="24"/>
          <w:szCs w:val="24"/>
          <w:u w:val="single"/>
          <w:lang w:eastAsia="pl-PL"/>
        </w:rPr>
        <w:t xml:space="preserve">wykonanie </w:t>
      </w:r>
      <w:r w:rsidR="00DB787E" w:rsidRPr="006F238B">
        <w:rPr>
          <w:rFonts w:eastAsia="Times New Roman" w:cs="Times New Roman"/>
          <w:sz w:val="24"/>
          <w:szCs w:val="24"/>
          <w:u w:val="single"/>
          <w:lang w:eastAsia="pl-PL"/>
        </w:rPr>
        <w:t>instalacji wentylacji mechanicznej.</w:t>
      </w:r>
    </w:p>
    <w:p w14:paraId="3AF9C60D" w14:textId="0DC08046" w:rsidR="005C6B3C" w:rsidRDefault="00F00165" w:rsidP="00FE5DDB">
      <w:pPr>
        <w:widowControl w:val="0"/>
        <w:numPr>
          <w:ilvl w:val="0"/>
          <w:numId w:val="12"/>
        </w:numPr>
        <w:ind w:left="426"/>
        <w:jc w:val="both"/>
        <w:rPr>
          <w:rFonts w:eastAsia="Arial" w:cs="Times New Roman"/>
          <w:sz w:val="24"/>
          <w:szCs w:val="24"/>
          <w:lang w:eastAsia="pl-PL"/>
        </w:rPr>
      </w:pPr>
      <w:r w:rsidRPr="006F238B">
        <w:rPr>
          <w:rFonts w:eastAsia="Arial" w:cs="Times New Roman"/>
          <w:sz w:val="24"/>
          <w:szCs w:val="24"/>
          <w:lang w:eastAsia="pl-PL"/>
        </w:rPr>
        <w:t xml:space="preserve">Szczegółowe wymagania dotyczące realizacji oraz egzekwowania </w:t>
      </w:r>
      <w:r w:rsidRPr="00F00165">
        <w:rPr>
          <w:rFonts w:eastAsia="Arial" w:cs="Times New Roman"/>
          <w:sz w:val="24"/>
          <w:szCs w:val="24"/>
          <w:lang w:eastAsia="pl-PL"/>
        </w:rPr>
        <w:t xml:space="preserve">wymogu zatrudnienia na podstawie stosunku pracy zostały określone we wzorze umowy, stanowiącymi </w:t>
      </w:r>
      <w:r w:rsidRPr="00F00165">
        <w:rPr>
          <w:rFonts w:eastAsia="Arial" w:cs="Times New Roman"/>
          <w:b/>
          <w:bCs/>
          <w:sz w:val="24"/>
          <w:szCs w:val="24"/>
          <w:lang w:eastAsia="pl-PL"/>
        </w:rPr>
        <w:t>ZAŁĄCZNIK NR 7 DO SWZ.</w:t>
      </w:r>
      <w:r w:rsidRPr="00F00165">
        <w:rPr>
          <w:rFonts w:eastAsia="Arial" w:cs="Times New Roman"/>
          <w:sz w:val="24"/>
          <w:szCs w:val="24"/>
          <w:lang w:eastAsia="pl-PL"/>
        </w:rPr>
        <w:t xml:space="preserve"> </w:t>
      </w:r>
    </w:p>
    <w:p w14:paraId="4F5A9AB3" w14:textId="77777777" w:rsidR="00EE5C46" w:rsidRPr="00EE5C46" w:rsidRDefault="00EE5C46" w:rsidP="00FE5DDB">
      <w:pPr>
        <w:widowControl w:val="0"/>
        <w:ind w:left="426"/>
        <w:jc w:val="both"/>
        <w:rPr>
          <w:rFonts w:eastAsia="Arial" w:cs="Times New Roman"/>
          <w:sz w:val="24"/>
          <w:szCs w:val="24"/>
          <w:lang w:eastAsia="pl-PL"/>
        </w:rPr>
      </w:pPr>
    </w:p>
    <w:p w14:paraId="1B2FA9A1" w14:textId="54DF9085"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8"/>
    </w:p>
    <w:p w14:paraId="0E8B5537" w14:textId="77777777" w:rsidR="005C6B3C" w:rsidRPr="00FC043D" w:rsidRDefault="005C6B3C" w:rsidP="00FE5DDB">
      <w:pPr>
        <w:widowControl w:val="0"/>
        <w:autoSpaceDE w:val="0"/>
        <w:autoSpaceDN w:val="0"/>
        <w:adjustRightInd w:val="0"/>
        <w:jc w:val="both"/>
        <w:rPr>
          <w:rFonts w:eastAsia="Times New Roman" w:cs="Times New Roman"/>
          <w:sz w:val="24"/>
          <w:szCs w:val="24"/>
          <w:lang w:eastAsia="pl-PL"/>
        </w:rPr>
      </w:pPr>
      <w:r w:rsidRPr="00EE5C46">
        <w:rPr>
          <w:rFonts w:eastAsia="Times New Roman" w:cs="Times New Roman"/>
          <w:sz w:val="24"/>
          <w:szCs w:val="24"/>
          <w:lang w:eastAsia="en-US"/>
        </w:rPr>
        <w:t xml:space="preserve">Zamawiający </w:t>
      </w:r>
      <w:r w:rsidRPr="00EE5C46">
        <w:rPr>
          <w:rFonts w:eastAsia="Times New Roman" w:cs="Times New Roman"/>
          <w:b/>
          <w:bCs/>
          <w:sz w:val="24"/>
          <w:szCs w:val="24"/>
          <w:u w:val="single"/>
          <w:lang w:eastAsia="en-US"/>
        </w:rPr>
        <w:t>nie stawia</w:t>
      </w:r>
      <w:r w:rsidRPr="00EE5C46">
        <w:rPr>
          <w:rFonts w:eastAsia="Times New Roman" w:cs="Times New Roman"/>
          <w:b/>
          <w:bCs/>
          <w:sz w:val="24"/>
          <w:szCs w:val="24"/>
          <w:lang w:eastAsia="en-US"/>
        </w:rPr>
        <w:t xml:space="preserve"> </w:t>
      </w:r>
      <w:r w:rsidRPr="00EE5C46">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FE5DDB">
      <w:pPr>
        <w:widowControl w:val="0"/>
        <w:rPr>
          <w:rFonts w:cs="Times New Roman"/>
          <w:sz w:val="24"/>
          <w:szCs w:val="24"/>
          <w:lang w:val="pl" w:eastAsia="pl-PL"/>
        </w:rPr>
      </w:pPr>
    </w:p>
    <w:p w14:paraId="432D9296" w14:textId="075A4D94"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FE5DDB">
      <w:pPr>
        <w:widowControl w:val="0"/>
        <w:numPr>
          <w:ilvl w:val="0"/>
          <w:numId w:val="1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FE5DDB">
      <w:pPr>
        <w:widowControl w:val="0"/>
        <w:numPr>
          <w:ilvl w:val="0"/>
          <w:numId w:val="20"/>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FE5DDB">
      <w:pPr>
        <w:widowControl w:val="0"/>
        <w:numPr>
          <w:ilvl w:val="0"/>
          <w:numId w:val="1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w:t>
      </w:r>
      <w:r w:rsidRPr="00FC043D">
        <w:rPr>
          <w:rFonts w:cs="Times New Roman"/>
          <w:sz w:val="24"/>
          <w:szCs w:val="24"/>
          <w:lang w:eastAsia="en-US"/>
        </w:rPr>
        <w:lastRenderedPageBreak/>
        <w:t xml:space="preserve">na celu popełnienie tego przestępstwa, </w:t>
      </w:r>
    </w:p>
    <w:p w14:paraId="19163077" w14:textId="641A01CA" w:rsidR="005C6B3C" w:rsidRPr="006F238B"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w:t>
      </w:r>
      <w:r w:rsidRPr="00EE5C46">
        <w:rPr>
          <w:rFonts w:cs="Times New Roman"/>
          <w:sz w:val="24"/>
          <w:szCs w:val="24"/>
          <w:lang w:eastAsia="en-US"/>
        </w:rPr>
        <w:t xml:space="preserve">ustawy z dnia 15 czerwca 2012 r. o skutkach powierzania wykonywania pracy </w:t>
      </w:r>
      <w:r w:rsidRPr="006F238B">
        <w:rPr>
          <w:rFonts w:cs="Times New Roman"/>
          <w:sz w:val="24"/>
          <w:szCs w:val="24"/>
          <w:lang w:eastAsia="en-US"/>
        </w:rPr>
        <w:t xml:space="preserve">cudzoziemcom przebywającym wbrew przepisom na terytorium Rzeczypospolitej Polskiej </w:t>
      </w:r>
      <w:r w:rsidR="007A008C" w:rsidRPr="006F238B">
        <w:rPr>
          <w:rFonts w:cs="Times New Roman"/>
          <w:sz w:val="24"/>
          <w:szCs w:val="24"/>
          <w:lang w:eastAsia="en-US"/>
        </w:rPr>
        <w:t>(Dz.U. z 20</w:t>
      </w:r>
      <w:r w:rsidR="005F5246" w:rsidRPr="006F238B">
        <w:rPr>
          <w:rFonts w:cs="Times New Roman"/>
          <w:sz w:val="24"/>
          <w:szCs w:val="24"/>
          <w:lang w:eastAsia="en-US"/>
        </w:rPr>
        <w:t>21</w:t>
      </w:r>
      <w:r w:rsidR="007A008C" w:rsidRPr="006F238B">
        <w:rPr>
          <w:rFonts w:cs="Times New Roman"/>
          <w:sz w:val="24"/>
          <w:szCs w:val="24"/>
          <w:lang w:eastAsia="en-US"/>
        </w:rPr>
        <w:t xml:space="preserve"> r. poz. </w:t>
      </w:r>
      <w:r w:rsidR="005F5246" w:rsidRPr="006F238B">
        <w:rPr>
          <w:rFonts w:cs="Times New Roman"/>
          <w:sz w:val="24"/>
          <w:szCs w:val="24"/>
          <w:lang w:eastAsia="en-US"/>
        </w:rPr>
        <w:t>1745</w:t>
      </w:r>
      <w:r w:rsidR="007A008C" w:rsidRPr="006F238B">
        <w:rPr>
          <w:rFonts w:cs="Times New Roman"/>
          <w:sz w:val="24"/>
          <w:szCs w:val="24"/>
          <w:lang w:eastAsia="en-US"/>
        </w:rPr>
        <w:t>),</w:t>
      </w:r>
    </w:p>
    <w:p w14:paraId="034DF4D0" w14:textId="77777777" w:rsidR="005C6B3C" w:rsidRPr="00FC043D" w:rsidRDefault="005C6B3C" w:rsidP="00FE5DDB">
      <w:pPr>
        <w:widowControl w:val="0"/>
        <w:numPr>
          <w:ilvl w:val="0"/>
          <w:numId w:val="19"/>
        </w:numPr>
        <w:jc w:val="both"/>
        <w:rPr>
          <w:rFonts w:cs="Times New Roman"/>
          <w:sz w:val="24"/>
          <w:szCs w:val="24"/>
          <w:lang w:eastAsia="en-US"/>
        </w:rPr>
      </w:pPr>
      <w:r w:rsidRPr="006F238B">
        <w:rPr>
          <w:rFonts w:cs="Times New Roman"/>
          <w:sz w:val="24"/>
          <w:szCs w:val="24"/>
          <w:lang w:eastAsia="en-US"/>
        </w:rPr>
        <w:t>przeciwko obrotowi gospodarczemu</w:t>
      </w:r>
      <w:r w:rsidRPr="00FC043D">
        <w:rPr>
          <w:rFonts w:cs="Times New Roman"/>
          <w:sz w:val="24"/>
          <w:szCs w:val="24"/>
          <w:lang w:eastAsia="en-US"/>
        </w:rPr>
        <w:t xml:space="preserve">, o których mowa w </w:t>
      </w:r>
      <w:hyperlink r:id="rId25"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6"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7"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FE5DDB">
      <w:pPr>
        <w:widowControl w:val="0"/>
        <w:numPr>
          <w:ilvl w:val="0"/>
          <w:numId w:val="19"/>
        </w:numPr>
        <w:jc w:val="both"/>
        <w:rPr>
          <w:rFonts w:cs="Times New Roman"/>
          <w:sz w:val="24"/>
          <w:szCs w:val="24"/>
          <w:lang w:eastAsia="en-US"/>
        </w:rPr>
      </w:pPr>
      <w:r w:rsidRPr="00FC043D">
        <w:rPr>
          <w:rFonts w:cs="Times New Roman"/>
          <w:sz w:val="24"/>
          <w:szCs w:val="24"/>
          <w:lang w:eastAsia="en-US"/>
        </w:rPr>
        <w:t xml:space="preserve">o którym mowa w </w:t>
      </w:r>
      <w:hyperlink r:id="rId28"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29"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FE5DDB">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FE5DDB">
      <w:pPr>
        <w:widowControl w:val="0"/>
        <w:numPr>
          <w:ilvl w:val="0"/>
          <w:numId w:val="20"/>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FE5DDB">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FE5DDB">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FE5DDB">
      <w:pPr>
        <w:widowControl w:val="0"/>
        <w:numPr>
          <w:ilvl w:val="0"/>
          <w:numId w:val="2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EE5C46" w:rsidRDefault="005C6B3C" w:rsidP="00FE5DDB">
      <w:pPr>
        <w:widowControl w:val="0"/>
        <w:numPr>
          <w:ilvl w:val="0"/>
          <w:numId w:val="2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EE5C46">
        <w:rPr>
          <w:rFonts w:cs="Times New Roman"/>
          <w:sz w:val="24"/>
          <w:szCs w:val="24"/>
          <w:lang w:eastAsia="en-US"/>
        </w:rPr>
        <w:t xml:space="preserve">postępowaniu o udzielenie zamówienia. </w:t>
      </w:r>
    </w:p>
    <w:p w14:paraId="6CA023C0" w14:textId="27A6FA53" w:rsidR="005C6B3C" w:rsidRPr="00EE5C46"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bookmarkStart w:id="36" w:name="mip51080599"/>
      <w:bookmarkEnd w:id="36"/>
      <w:r w:rsidRPr="00EE5C46">
        <w:rPr>
          <w:rFonts w:eastAsia="Calibri" w:cs="Times New Roman"/>
          <w:sz w:val="24"/>
          <w:szCs w:val="24"/>
          <w:lang w:eastAsia="en-US"/>
        </w:rPr>
        <w:t xml:space="preserve">Zamawiający nie przewiduje wykluczenia wykonawcy z postępowania na podstawie art. 109 ust. 1 </w:t>
      </w:r>
      <w:r w:rsidR="00AF1AE0" w:rsidRPr="00EE5C46">
        <w:rPr>
          <w:rFonts w:eastAsia="Calibri" w:cs="Times New Roman"/>
          <w:sz w:val="24"/>
          <w:szCs w:val="24"/>
          <w:lang w:eastAsia="en-US"/>
        </w:rPr>
        <w:t>ustawy pzp.</w:t>
      </w:r>
    </w:p>
    <w:p w14:paraId="5028EC1D" w14:textId="0F1D51CE" w:rsidR="005C6B3C" w:rsidRPr="00EE5C46"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r w:rsidRPr="00EE5C46">
        <w:rPr>
          <w:rFonts w:cs="Times New Roman"/>
          <w:sz w:val="24"/>
          <w:szCs w:val="24"/>
        </w:rPr>
        <w:t xml:space="preserve">W przypadku gdy wykonawca polega na zdolnościach lub sytuacji podmiotów udostępniających zasoby </w:t>
      </w:r>
      <w:r w:rsidR="0049316C" w:rsidRPr="00EE5C46">
        <w:rPr>
          <w:rFonts w:cs="Times New Roman"/>
          <w:sz w:val="24"/>
          <w:szCs w:val="24"/>
        </w:rPr>
        <w:t>z</w:t>
      </w:r>
      <w:r w:rsidRPr="00EE5C46">
        <w:rPr>
          <w:rFonts w:cs="Times New Roman"/>
          <w:sz w:val="24"/>
          <w:szCs w:val="24"/>
        </w:rPr>
        <w:t xml:space="preserve">amawiający zbada, czy nie zachodzą, wobec tego podmiotu podstawy wykluczenia, które zostały przewidziane względem </w:t>
      </w:r>
      <w:r w:rsidR="0049316C" w:rsidRPr="00EE5C46">
        <w:rPr>
          <w:rFonts w:cs="Times New Roman"/>
          <w:sz w:val="24"/>
          <w:szCs w:val="24"/>
        </w:rPr>
        <w:t>w</w:t>
      </w:r>
      <w:r w:rsidRPr="00EE5C46">
        <w:rPr>
          <w:rFonts w:cs="Times New Roman"/>
          <w:sz w:val="24"/>
          <w:szCs w:val="24"/>
        </w:rPr>
        <w:t>ykonawcy.</w:t>
      </w:r>
    </w:p>
    <w:p w14:paraId="4CF6F438" w14:textId="77777777" w:rsidR="005C6B3C" w:rsidRPr="00EE5C46"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r w:rsidRPr="00EE5C46">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6F238B"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r w:rsidRPr="00EE5C46">
        <w:rPr>
          <w:rFonts w:eastAsia="Times New Roman" w:cs="Times New Roman"/>
          <w:sz w:val="24"/>
          <w:szCs w:val="24"/>
        </w:rPr>
        <w:t xml:space="preserve">W przypadku powierzenia realizacji części przedmiotu zamówienia podwykonawcy </w:t>
      </w:r>
      <w:r w:rsidR="0049316C" w:rsidRPr="00EE5C46">
        <w:rPr>
          <w:rFonts w:eastAsia="Times New Roman" w:cs="Times New Roman"/>
          <w:sz w:val="24"/>
          <w:szCs w:val="24"/>
        </w:rPr>
        <w:t>z</w:t>
      </w:r>
      <w:r w:rsidRPr="00EE5C46">
        <w:rPr>
          <w:rFonts w:eastAsia="Times New Roman" w:cs="Times New Roman"/>
          <w:sz w:val="24"/>
          <w:szCs w:val="24"/>
        </w:rPr>
        <w:t xml:space="preserve">amawiający zbada, czy nie zachodzą, wobec podwykonawcy podstawy wykluczenia, które zostały przewidziane względem </w:t>
      </w:r>
      <w:r w:rsidR="0049316C" w:rsidRPr="00EE5C46">
        <w:rPr>
          <w:rFonts w:eastAsia="Times New Roman" w:cs="Times New Roman"/>
          <w:sz w:val="24"/>
          <w:szCs w:val="24"/>
        </w:rPr>
        <w:t>w</w:t>
      </w:r>
      <w:r w:rsidRPr="00EE5C46">
        <w:rPr>
          <w:rFonts w:eastAsia="Times New Roman" w:cs="Times New Roman"/>
          <w:sz w:val="24"/>
          <w:szCs w:val="24"/>
        </w:rPr>
        <w:t>ykonawcy.</w:t>
      </w:r>
    </w:p>
    <w:p w14:paraId="667EA5EF" w14:textId="75BABF8B" w:rsidR="005C6B3C" w:rsidRPr="006F238B"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r w:rsidRPr="006F238B">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6F238B">
        <w:rPr>
          <w:rFonts w:cs="Times New Roman"/>
          <w:sz w:val="24"/>
          <w:szCs w:val="24"/>
        </w:rPr>
        <w:t>1)-</w:t>
      </w:r>
      <w:proofErr w:type="gramEnd"/>
      <w:r w:rsidRPr="006F238B">
        <w:rPr>
          <w:rFonts w:cs="Times New Roman"/>
          <w:sz w:val="24"/>
          <w:szCs w:val="24"/>
        </w:rPr>
        <w:t>3) ustawy pzp</w:t>
      </w:r>
      <w:r w:rsidRPr="006F238B">
        <w:rPr>
          <w:rFonts w:eastAsia="Calibri" w:cs="Times New Roman"/>
          <w:sz w:val="24"/>
          <w:szCs w:val="24"/>
          <w:lang w:eastAsia="en-US"/>
        </w:rPr>
        <w:t>.</w:t>
      </w:r>
    </w:p>
    <w:p w14:paraId="3FBE698C" w14:textId="77777777" w:rsidR="000A2193" w:rsidRPr="006F238B" w:rsidRDefault="005C6B3C" w:rsidP="00FE5DDB">
      <w:pPr>
        <w:widowControl w:val="0"/>
        <w:numPr>
          <w:ilvl w:val="0"/>
          <w:numId w:val="18"/>
        </w:numPr>
        <w:tabs>
          <w:tab w:val="num" w:pos="-360"/>
        </w:tabs>
        <w:autoSpaceDE w:val="0"/>
        <w:ind w:left="360"/>
        <w:jc w:val="both"/>
        <w:rPr>
          <w:rFonts w:eastAsia="Calibri" w:cs="Times New Roman"/>
          <w:sz w:val="24"/>
          <w:szCs w:val="24"/>
          <w:lang w:eastAsia="en-US"/>
        </w:rPr>
      </w:pPr>
      <w:r w:rsidRPr="006F238B">
        <w:rPr>
          <w:rFonts w:eastAsia="Arial" w:cs="Times New Roman"/>
          <w:sz w:val="24"/>
          <w:szCs w:val="24"/>
          <w:lang w:eastAsia="pl-PL"/>
        </w:rPr>
        <w:t xml:space="preserve">Wykluczenie </w:t>
      </w:r>
      <w:r w:rsidR="0049316C" w:rsidRPr="006F238B">
        <w:rPr>
          <w:rFonts w:eastAsia="Arial" w:cs="Times New Roman"/>
          <w:sz w:val="24"/>
          <w:szCs w:val="24"/>
          <w:lang w:eastAsia="pl-PL"/>
        </w:rPr>
        <w:t>w</w:t>
      </w:r>
      <w:r w:rsidRPr="006F238B">
        <w:rPr>
          <w:rFonts w:eastAsia="Arial" w:cs="Times New Roman"/>
          <w:sz w:val="24"/>
          <w:szCs w:val="24"/>
          <w:lang w:eastAsia="pl-PL"/>
        </w:rPr>
        <w:t xml:space="preserve">ykonawcy następuje zgodnie z art. 111 </w:t>
      </w:r>
      <w:r w:rsidR="00AF1AE0" w:rsidRPr="006F238B">
        <w:rPr>
          <w:rFonts w:eastAsia="Arial" w:cs="Times New Roman"/>
          <w:sz w:val="24"/>
          <w:szCs w:val="24"/>
          <w:lang w:eastAsia="pl-PL"/>
        </w:rPr>
        <w:t>ustawy pzp.</w:t>
      </w:r>
      <w:r w:rsidRPr="006F238B">
        <w:rPr>
          <w:rFonts w:eastAsia="Arial" w:cs="Times New Roman"/>
          <w:sz w:val="24"/>
          <w:szCs w:val="24"/>
          <w:lang w:eastAsia="pl-PL"/>
        </w:rPr>
        <w:t xml:space="preserve"> </w:t>
      </w:r>
    </w:p>
    <w:p w14:paraId="5484D8AB" w14:textId="57C98AC9" w:rsidR="000A2193" w:rsidRPr="006F238B" w:rsidRDefault="000A2193" w:rsidP="00FE5DDB">
      <w:pPr>
        <w:widowControl w:val="0"/>
        <w:numPr>
          <w:ilvl w:val="0"/>
          <w:numId w:val="18"/>
        </w:numPr>
        <w:tabs>
          <w:tab w:val="num" w:pos="-360"/>
        </w:tabs>
        <w:autoSpaceDE w:val="0"/>
        <w:ind w:left="360"/>
        <w:jc w:val="both"/>
        <w:rPr>
          <w:rFonts w:eastAsia="Calibri" w:cs="Times New Roman"/>
          <w:sz w:val="24"/>
          <w:szCs w:val="24"/>
          <w:lang w:eastAsia="en-US"/>
        </w:rPr>
      </w:pPr>
      <w:bookmarkStart w:id="37" w:name="_Hlk104535050"/>
      <w:r w:rsidRPr="006F238B">
        <w:rPr>
          <w:rFonts w:eastAsia="Calibri" w:cs="Times New Roman"/>
          <w:noProof/>
          <w:sz w:val="24"/>
          <w:szCs w:val="24"/>
          <w:lang w:eastAsia="en-US"/>
        </w:rPr>
        <w:t xml:space="preserve">Zamawiający wykluczy z postępowania o udzielenie zamówienia, na podstawie art. 7 ust. 1 ustawy z dnia 13 kwietnia 2022 r. </w:t>
      </w:r>
      <w:r w:rsidRPr="006F238B">
        <w:rPr>
          <w:rFonts w:eastAsia="Calibri" w:cs="Times New Roman"/>
          <w:bCs/>
          <w:noProof/>
          <w:sz w:val="24"/>
          <w:szCs w:val="24"/>
        </w:rPr>
        <w:t>o szczególnych rozwiązaniach w zakresie przeciwdziałania wspieraniu agresji na Ukrainę</w:t>
      </w:r>
      <w:r w:rsidR="00B110A2" w:rsidRPr="006F238B">
        <w:rPr>
          <w:rFonts w:cs="Times New Roman"/>
          <w:sz w:val="24"/>
          <w:szCs w:val="24"/>
        </w:rPr>
        <w:t xml:space="preserve"> </w:t>
      </w:r>
      <w:r w:rsidR="00943CA6" w:rsidRPr="006F238B">
        <w:rPr>
          <w:rFonts w:cs="Times New Roman"/>
          <w:sz w:val="24"/>
          <w:szCs w:val="24"/>
        </w:rPr>
        <w:t>oraz służących ochronie bezpieczeństwa narodowego</w:t>
      </w:r>
      <w:r w:rsidR="00CE42CB" w:rsidRPr="006F238B">
        <w:rPr>
          <w:rFonts w:cs="Times New Roman"/>
          <w:sz w:val="24"/>
          <w:szCs w:val="24"/>
        </w:rPr>
        <w:t xml:space="preserve"> </w:t>
      </w:r>
      <w:r w:rsidR="00B110A2" w:rsidRPr="006F238B">
        <w:rPr>
          <w:rFonts w:cs="Times New Roman"/>
          <w:sz w:val="24"/>
          <w:szCs w:val="24"/>
        </w:rPr>
        <w:t>(Dz.U. z 2023 r. poz. 1497</w:t>
      </w:r>
      <w:r w:rsidR="00E23EAE" w:rsidRPr="006F238B">
        <w:rPr>
          <w:rFonts w:cs="Times New Roman"/>
          <w:sz w:val="24"/>
          <w:szCs w:val="24"/>
        </w:rPr>
        <w:t xml:space="preserve"> z</w:t>
      </w:r>
      <w:r w:rsidR="00CE42CB" w:rsidRPr="006F238B">
        <w:rPr>
          <w:rFonts w:cs="Times New Roman"/>
          <w:sz w:val="24"/>
          <w:szCs w:val="24"/>
        </w:rPr>
        <w:t>e</w:t>
      </w:r>
      <w:r w:rsidR="00E23EAE" w:rsidRPr="006F238B">
        <w:rPr>
          <w:rFonts w:cs="Times New Roman"/>
          <w:sz w:val="24"/>
          <w:szCs w:val="24"/>
        </w:rPr>
        <w:t xml:space="preserve"> zm.</w:t>
      </w:r>
      <w:r w:rsidR="00B110A2" w:rsidRPr="006F238B">
        <w:rPr>
          <w:rFonts w:cs="Times New Roman"/>
          <w:sz w:val="24"/>
          <w:szCs w:val="24"/>
        </w:rPr>
        <w:t>)</w:t>
      </w:r>
      <w:r w:rsidRPr="006F238B">
        <w:rPr>
          <w:rFonts w:eastAsia="Times New Roman" w:cs="Times New Roman"/>
          <w:noProof/>
          <w:sz w:val="24"/>
          <w:szCs w:val="24"/>
        </w:rPr>
        <w:t>, zwaną „ustawą sankcyjną”</w:t>
      </w:r>
      <w:r w:rsidRPr="006F238B">
        <w:rPr>
          <w:rFonts w:eastAsia="Calibri" w:cs="Times New Roman"/>
          <w:noProof/>
          <w:sz w:val="24"/>
          <w:szCs w:val="24"/>
          <w:lang w:eastAsia="en-US"/>
        </w:rPr>
        <w:t xml:space="preserve">, wykonawcę, jeżeli: </w:t>
      </w:r>
    </w:p>
    <w:p w14:paraId="0779054C" w14:textId="77777777" w:rsidR="000A2193" w:rsidRPr="006F238B" w:rsidRDefault="000A2193" w:rsidP="00FE5DDB">
      <w:pPr>
        <w:widowControl w:val="0"/>
        <w:numPr>
          <w:ilvl w:val="0"/>
          <w:numId w:val="66"/>
        </w:numPr>
        <w:autoSpaceDE w:val="0"/>
        <w:jc w:val="both"/>
        <w:rPr>
          <w:rFonts w:eastAsia="Calibri" w:cs="Times New Roman"/>
          <w:noProof/>
          <w:sz w:val="24"/>
          <w:szCs w:val="24"/>
          <w:lang w:eastAsia="en-US"/>
        </w:rPr>
      </w:pPr>
      <w:r w:rsidRPr="006F238B">
        <w:rPr>
          <w:rFonts w:eastAsia="Calibri" w:cs="Times New Roman"/>
          <w:noProof/>
          <w:sz w:val="24"/>
          <w:szCs w:val="24"/>
        </w:rPr>
        <w:lastRenderedPageBreak/>
        <w:t xml:space="preserve">wykonawca wymieniony jest w </w:t>
      </w:r>
      <w:r w:rsidRPr="006F238B">
        <w:rPr>
          <w:rFonts w:eastAsia="Calibri" w:cs="Times New Roman"/>
          <w:b/>
          <w:bCs/>
          <w:noProof/>
          <w:sz w:val="24"/>
          <w:szCs w:val="24"/>
        </w:rPr>
        <w:t>wykazach</w:t>
      </w:r>
      <w:r w:rsidRPr="006F238B">
        <w:rPr>
          <w:rFonts w:eastAsia="Calibri" w:cs="Times New Roman"/>
          <w:noProof/>
          <w:sz w:val="24"/>
          <w:szCs w:val="24"/>
        </w:rPr>
        <w:t xml:space="preserve"> określonych w rozporządzeniu </w:t>
      </w:r>
      <w:hyperlink r:id="rId30" w:history="1">
        <w:r w:rsidRPr="006F238B">
          <w:rPr>
            <w:rFonts w:eastAsia="Times New Roman" w:cs="Times New Roman"/>
            <w:noProof/>
            <w:sz w:val="24"/>
            <w:szCs w:val="24"/>
            <w:lang w:eastAsia="pl-PL"/>
          </w:rPr>
          <w:t>765/2006</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lang w:eastAsia="pl-PL"/>
        </w:rPr>
        <w:t xml:space="preserve">i rozporządzeniu </w:t>
      </w:r>
      <w:hyperlink r:id="rId31" w:history="1">
        <w:r w:rsidRPr="006F238B">
          <w:rPr>
            <w:rFonts w:eastAsia="Times New Roman" w:cs="Times New Roman"/>
            <w:noProof/>
            <w:sz w:val="24"/>
            <w:szCs w:val="24"/>
            <w:lang w:eastAsia="pl-PL"/>
          </w:rPr>
          <w:t>269/2014</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rPr>
        <w:t xml:space="preserve">albo wpisany jest na listę na podstawie decyzji w sprawie wpisu na listę rozstrzygającej o zastosowaniu środka, o którym mowa w </w:t>
      </w:r>
      <w:hyperlink r:id="rId32" w:history="1">
        <w:r w:rsidRPr="006F238B">
          <w:rPr>
            <w:rFonts w:eastAsia="Times New Roman" w:cs="Times New Roman"/>
            <w:noProof/>
            <w:sz w:val="24"/>
            <w:szCs w:val="24"/>
            <w:lang w:eastAsia="pl-PL"/>
          </w:rPr>
          <w:t>art. 1 pkt 3</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rPr>
        <w:t>ustawy sankcyjnej;</w:t>
      </w:r>
    </w:p>
    <w:p w14:paraId="48CCDAAC" w14:textId="2EA8EB61" w:rsidR="000A2193" w:rsidRPr="006F238B" w:rsidRDefault="000A2193" w:rsidP="00FE5DDB">
      <w:pPr>
        <w:widowControl w:val="0"/>
        <w:numPr>
          <w:ilvl w:val="0"/>
          <w:numId w:val="66"/>
        </w:numPr>
        <w:autoSpaceDE w:val="0"/>
        <w:jc w:val="both"/>
        <w:rPr>
          <w:rFonts w:eastAsia="Calibri" w:cs="Times New Roman"/>
          <w:noProof/>
          <w:sz w:val="24"/>
          <w:szCs w:val="24"/>
          <w:lang w:eastAsia="en-US"/>
        </w:rPr>
      </w:pPr>
      <w:r w:rsidRPr="006F238B">
        <w:rPr>
          <w:rFonts w:eastAsia="Calibri" w:cs="Times New Roman"/>
          <w:noProof/>
          <w:sz w:val="24"/>
          <w:szCs w:val="24"/>
        </w:rPr>
        <w:t xml:space="preserve">wykonawcą, którego </w:t>
      </w:r>
      <w:r w:rsidRPr="006F238B">
        <w:rPr>
          <w:rFonts w:eastAsia="Calibri" w:cs="Times New Roman"/>
          <w:b/>
          <w:bCs/>
          <w:noProof/>
          <w:sz w:val="24"/>
          <w:szCs w:val="24"/>
        </w:rPr>
        <w:t>beneficjentem rzeczywistym</w:t>
      </w:r>
      <w:r w:rsidRPr="006F238B">
        <w:rPr>
          <w:rFonts w:eastAsia="Calibri" w:cs="Times New Roman"/>
          <w:noProof/>
          <w:sz w:val="24"/>
          <w:szCs w:val="24"/>
        </w:rPr>
        <w:t xml:space="preserve"> w rozumieniu ustawy z dnia 1 marca 2018 r. o przeciwdziałaniu praniu pieniędzy oraz finansowaniu terroryzmu</w:t>
      </w:r>
      <w:r w:rsidRPr="006F238B">
        <w:rPr>
          <w:rFonts w:eastAsia="Times New Roman" w:cs="Times New Roman"/>
          <w:noProof/>
          <w:sz w:val="24"/>
          <w:szCs w:val="24"/>
          <w:lang w:eastAsia="pl-PL"/>
        </w:rPr>
        <w:t xml:space="preserve"> </w:t>
      </w:r>
      <w:hyperlink r:id="rId33" w:history="1">
        <w:r w:rsidR="00E23EAE" w:rsidRPr="006F238B">
          <w:rPr>
            <w:rFonts w:cs="Times New Roman"/>
            <w:sz w:val="24"/>
            <w:szCs w:val="24"/>
            <w:shd w:val="clear" w:color="auto" w:fill="FFFFFF"/>
          </w:rPr>
          <w:t>(Dz.U. z 2023 r. poz. 1124</w:t>
        </w:r>
        <w:r w:rsidR="00CE42CB" w:rsidRPr="006F238B">
          <w:rPr>
            <w:rFonts w:cs="Times New Roman"/>
            <w:sz w:val="24"/>
            <w:szCs w:val="24"/>
            <w:shd w:val="clear" w:color="auto" w:fill="FFFFFF"/>
          </w:rPr>
          <w:t xml:space="preserve"> ze zm.</w:t>
        </w:r>
        <w:r w:rsidR="00E23EAE" w:rsidRPr="006F238B">
          <w:rPr>
            <w:rFonts w:cs="Times New Roman"/>
            <w:sz w:val="24"/>
            <w:szCs w:val="24"/>
            <w:shd w:val="clear" w:color="auto" w:fill="FFFFFF"/>
          </w:rPr>
          <w:t>)</w:t>
        </w:r>
      </w:hyperlink>
      <w:r w:rsidR="00E23EAE" w:rsidRPr="006F238B">
        <w:rPr>
          <w:rFonts w:eastAsia="Times New Roman" w:cs="Times New Roman"/>
          <w:noProof/>
          <w:sz w:val="24"/>
          <w:szCs w:val="24"/>
          <w:lang w:eastAsia="pl-PL"/>
        </w:rPr>
        <w:t xml:space="preserve"> </w:t>
      </w:r>
      <w:r w:rsidRPr="006F238B">
        <w:rPr>
          <w:rFonts w:eastAsia="Calibri" w:cs="Times New Roman"/>
          <w:noProof/>
          <w:sz w:val="24"/>
          <w:szCs w:val="24"/>
        </w:rPr>
        <w:t xml:space="preserve">jest osoba wymieniona w wykazach określonych w rozporządzeniu </w:t>
      </w:r>
      <w:hyperlink r:id="rId34" w:history="1">
        <w:r w:rsidRPr="006F238B">
          <w:rPr>
            <w:rFonts w:eastAsia="Times New Roman" w:cs="Times New Roman"/>
            <w:noProof/>
            <w:sz w:val="24"/>
            <w:szCs w:val="24"/>
            <w:lang w:eastAsia="pl-PL"/>
          </w:rPr>
          <w:t>765/2006</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lang w:eastAsia="pl-PL"/>
        </w:rPr>
        <w:t xml:space="preserve">i rozporządzeniu </w:t>
      </w:r>
      <w:hyperlink r:id="rId35" w:history="1">
        <w:r w:rsidRPr="006F238B">
          <w:rPr>
            <w:rFonts w:eastAsia="Times New Roman" w:cs="Times New Roman"/>
            <w:noProof/>
            <w:sz w:val="24"/>
            <w:szCs w:val="24"/>
            <w:lang w:eastAsia="pl-PL"/>
          </w:rPr>
          <w:t>269/2014</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6F238B">
          <w:rPr>
            <w:rFonts w:eastAsia="Times New Roman" w:cs="Times New Roman"/>
            <w:noProof/>
            <w:sz w:val="24"/>
            <w:szCs w:val="24"/>
            <w:lang w:eastAsia="pl-PL"/>
          </w:rPr>
          <w:t>art. 1 pkt 3</w:t>
        </w:r>
      </w:hyperlink>
      <w:r w:rsidRPr="006F238B">
        <w:rPr>
          <w:rFonts w:eastAsia="Times New Roman" w:cs="Times New Roman"/>
          <w:noProof/>
          <w:sz w:val="24"/>
          <w:szCs w:val="24"/>
          <w:lang w:eastAsia="pl-PL"/>
        </w:rPr>
        <w:t xml:space="preserve"> </w:t>
      </w:r>
      <w:r w:rsidRPr="006F238B">
        <w:rPr>
          <w:rFonts w:eastAsia="Calibri" w:cs="Times New Roman"/>
          <w:bCs/>
          <w:noProof/>
          <w:sz w:val="24"/>
          <w:szCs w:val="24"/>
        </w:rPr>
        <w:t>ustawy sankcyjnej;</w:t>
      </w:r>
    </w:p>
    <w:p w14:paraId="75EDDCCF" w14:textId="1281C475" w:rsidR="000A2193" w:rsidRPr="00EE5C46" w:rsidRDefault="000A2193" w:rsidP="00FE5DDB">
      <w:pPr>
        <w:widowControl w:val="0"/>
        <w:numPr>
          <w:ilvl w:val="0"/>
          <w:numId w:val="66"/>
        </w:numPr>
        <w:autoSpaceDE w:val="0"/>
        <w:jc w:val="both"/>
        <w:rPr>
          <w:rFonts w:eastAsia="Calibri" w:cs="Times New Roman"/>
          <w:sz w:val="24"/>
          <w:szCs w:val="24"/>
          <w:lang w:eastAsia="en-US"/>
        </w:rPr>
      </w:pPr>
      <w:r w:rsidRPr="006F238B">
        <w:rPr>
          <w:rFonts w:eastAsia="Calibri" w:cs="Times New Roman"/>
          <w:noProof/>
          <w:sz w:val="24"/>
          <w:szCs w:val="24"/>
        </w:rPr>
        <w:t xml:space="preserve">wykonawcą, którego </w:t>
      </w:r>
      <w:r w:rsidRPr="006F238B">
        <w:rPr>
          <w:rFonts w:eastAsia="Calibri" w:cs="Times New Roman"/>
          <w:b/>
          <w:bCs/>
          <w:noProof/>
          <w:sz w:val="24"/>
          <w:szCs w:val="24"/>
        </w:rPr>
        <w:t>jednostką dominującą</w:t>
      </w:r>
      <w:r w:rsidRPr="006F238B">
        <w:rPr>
          <w:rFonts w:eastAsia="Calibri" w:cs="Times New Roman"/>
          <w:noProof/>
          <w:sz w:val="24"/>
          <w:szCs w:val="24"/>
        </w:rPr>
        <w:t xml:space="preserve"> w rozumieniu </w:t>
      </w:r>
      <w:hyperlink r:id="rId37" w:history="1">
        <w:r w:rsidRPr="006F238B">
          <w:rPr>
            <w:rFonts w:eastAsia="Times New Roman" w:cs="Times New Roman"/>
            <w:noProof/>
            <w:sz w:val="24"/>
            <w:szCs w:val="24"/>
            <w:lang w:eastAsia="pl-PL"/>
          </w:rPr>
          <w:t>art. 3 ust. 1 pkt 37</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rPr>
        <w:t>ustawy z dnia 29 września 1994 r. o rachunkowości</w:t>
      </w:r>
      <w:r w:rsidRPr="006F238B">
        <w:rPr>
          <w:rFonts w:eastAsia="Times New Roman" w:cs="Times New Roman"/>
          <w:noProof/>
          <w:sz w:val="24"/>
          <w:szCs w:val="24"/>
          <w:lang w:eastAsia="pl-PL"/>
        </w:rPr>
        <w:t xml:space="preserve"> </w:t>
      </w:r>
      <w:r w:rsidR="005A55BD" w:rsidRPr="006F238B">
        <w:rPr>
          <w:rFonts w:cs="Times New Roman"/>
          <w:sz w:val="24"/>
          <w:szCs w:val="24"/>
        </w:rPr>
        <w:t>(Dz.U. z 2023 r. poz. 120</w:t>
      </w:r>
      <w:r w:rsidR="00F37741" w:rsidRPr="006F238B">
        <w:rPr>
          <w:rFonts w:cs="Times New Roman"/>
          <w:sz w:val="24"/>
          <w:szCs w:val="24"/>
        </w:rPr>
        <w:t xml:space="preserve"> ze zm.</w:t>
      </w:r>
      <w:r w:rsidR="005A55BD" w:rsidRPr="006F238B">
        <w:rPr>
          <w:rFonts w:cs="Times New Roman"/>
          <w:sz w:val="24"/>
          <w:szCs w:val="24"/>
        </w:rPr>
        <w:t>)</w:t>
      </w:r>
      <w:r w:rsidRPr="006F238B">
        <w:rPr>
          <w:rFonts w:eastAsia="Calibri" w:cs="Times New Roman"/>
          <w:noProof/>
          <w:sz w:val="24"/>
          <w:szCs w:val="24"/>
          <w:lang w:eastAsia="pl-PL"/>
        </w:rPr>
        <w:t xml:space="preserve"> </w:t>
      </w:r>
      <w:r w:rsidRPr="006F238B">
        <w:rPr>
          <w:rFonts w:eastAsia="Calibri" w:cs="Times New Roman"/>
          <w:noProof/>
          <w:sz w:val="24"/>
          <w:szCs w:val="24"/>
        </w:rPr>
        <w:t xml:space="preserve">jest podmiot wymieniony w wykazach określonych w rozporządzeniu </w:t>
      </w:r>
      <w:hyperlink r:id="rId38" w:history="1">
        <w:r w:rsidRPr="006F238B">
          <w:rPr>
            <w:rFonts w:eastAsia="Times New Roman" w:cs="Times New Roman"/>
            <w:noProof/>
            <w:sz w:val="24"/>
            <w:szCs w:val="24"/>
            <w:lang w:eastAsia="pl-PL"/>
          </w:rPr>
          <w:t>765/2006</w:t>
        </w:r>
      </w:hyperlink>
      <w:r w:rsidRPr="006F238B">
        <w:rPr>
          <w:rFonts w:eastAsia="Times New Roman" w:cs="Times New Roman"/>
          <w:noProof/>
          <w:sz w:val="24"/>
          <w:szCs w:val="24"/>
          <w:lang w:eastAsia="pl-PL"/>
        </w:rPr>
        <w:t xml:space="preserve"> </w:t>
      </w:r>
      <w:r w:rsidRPr="006F238B">
        <w:rPr>
          <w:rFonts w:eastAsia="Calibri" w:cs="Times New Roman"/>
          <w:noProof/>
          <w:sz w:val="24"/>
          <w:szCs w:val="24"/>
          <w:lang w:eastAsia="pl-PL"/>
        </w:rPr>
        <w:t xml:space="preserve">i rozporządzeniu </w:t>
      </w:r>
      <w:hyperlink r:id="rId39" w:history="1">
        <w:r w:rsidRPr="00EE5C46">
          <w:rPr>
            <w:rFonts w:eastAsia="Times New Roman" w:cs="Times New Roman"/>
            <w:noProof/>
            <w:sz w:val="24"/>
            <w:szCs w:val="24"/>
            <w:lang w:eastAsia="pl-PL"/>
          </w:rPr>
          <w:t>269/2014</w:t>
        </w:r>
      </w:hyperlink>
      <w:r w:rsidRPr="00EE5C46">
        <w:rPr>
          <w:rFonts w:eastAsia="Times New Roman" w:cs="Times New Roman"/>
          <w:noProof/>
          <w:sz w:val="24"/>
          <w:szCs w:val="24"/>
          <w:lang w:eastAsia="pl-PL"/>
        </w:rPr>
        <w:t xml:space="preserve"> </w:t>
      </w:r>
      <w:r w:rsidRPr="00EE5C46">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0" w:history="1">
        <w:r w:rsidRPr="00EE5C46">
          <w:rPr>
            <w:rFonts w:eastAsia="Times New Roman" w:cs="Times New Roman"/>
            <w:noProof/>
            <w:sz w:val="24"/>
            <w:szCs w:val="24"/>
            <w:lang w:eastAsia="pl-PL"/>
          </w:rPr>
          <w:t>art. 1 pkt 3</w:t>
        </w:r>
      </w:hyperlink>
      <w:r w:rsidRPr="00EE5C46">
        <w:rPr>
          <w:rFonts w:eastAsia="Times New Roman" w:cs="Times New Roman"/>
          <w:noProof/>
          <w:sz w:val="24"/>
          <w:szCs w:val="24"/>
          <w:lang w:eastAsia="pl-PL"/>
        </w:rPr>
        <w:t xml:space="preserve"> </w:t>
      </w:r>
      <w:r w:rsidRPr="00EE5C46">
        <w:rPr>
          <w:rFonts w:eastAsia="Calibri" w:cs="Times New Roman"/>
          <w:noProof/>
          <w:sz w:val="24"/>
          <w:szCs w:val="24"/>
        </w:rPr>
        <w:t>ustawy sankcyjnej.</w:t>
      </w:r>
    </w:p>
    <w:bookmarkEnd w:id="37"/>
    <w:p w14:paraId="5F8E3E09" w14:textId="77777777" w:rsidR="005C6B3C" w:rsidRPr="00FC043D" w:rsidRDefault="005C6B3C" w:rsidP="00FE5DDB">
      <w:pPr>
        <w:widowControl w:val="0"/>
        <w:rPr>
          <w:rFonts w:cs="Times New Roman"/>
          <w:sz w:val="24"/>
          <w:szCs w:val="24"/>
          <w:lang w:val="pl" w:eastAsia="pl-PL"/>
        </w:rPr>
      </w:pPr>
    </w:p>
    <w:p w14:paraId="2255102B" w14:textId="04B627F9" w:rsidR="00BC43FD" w:rsidRPr="00BC43FD"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F52CF9">
        <w:rPr>
          <w:rFonts w:ascii="Times New Roman" w:hAnsi="Times New Roman" w:cs="Times New Roman"/>
          <w:b/>
          <w:bCs/>
          <w:sz w:val="24"/>
          <w:szCs w:val="24"/>
          <w:lang w:val="pl" w:eastAsia="pl-PL"/>
        </w:rPr>
        <w:t>WARUNKI UDZIAŁU W POSTĘPOWANIU</w:t>
      </w:r>
      <w:bookmarkEnd w:id="38"/>
    </w:p>
    <w:p w14:paraId="5BEEE2EA" w14:textId="750E6E31" w:rsidR="005C6B3C" w:rsidRPr="00537711" w:rsidRDefault="00BC43FD" w:rsidP="00FE5DDB">
      <w:pPr>
        <w:pStyle w:val="Akapitzlist"/>
        <w:widowControl w:val="0"/>
        <w:numPr>
          <w:ilvl w:val="0"/>
          <w:numId w:val="16"/>
        </w:numPr>
        <w:suppressAutoHyphens/>
        <w:spacing w:after="0" w:line="240" w:lineRule="auto"/>
        <w:ind w:right="23"/>
        <w:jc w:val="both"/>
        <w:rPr>
          <w:rFonts w:ascii="Times New Roman" w:eastAsia="Arial" w:hAnsi="Times New Roman" w:cs="Times New Roman"/>
          <w:sz w:val="24"/>
          <w:szCs w:val="24"/>
          <w:lang w:val="pl" w:eastAsia="pl-PL"/>
        </w:rPr>
      </w:pPr>
      <w:r w:rsidRPr="00537711">
        <w:rPr>
          <w:rFonts w:ascii="Times New Roman" w:eastAsia="Arial" w:hAnsi="Times New Roman" w:cs="Times New Roman"/>
          <w:sz w:val="24"/>
          <w:szCs w:val="24"/>
          <w:lang w:val="pl" w:eastAsia="pl-PL"/>
        </w:rPr>
        <w:t>O udzielenie zamówienia mogą ubiegać się wykonawcy, którzy spełniają warunki</w:t>
      </w:r>
      <w:r w:rsidRPr="00537711">
        <w:rPr>
          <w:rFonts w:ascii="Times New Roman" w:eastAsia="Arial" w:hAnsi="Times New Roman" w:cs="Times New Roman"/>
          <w:b/>
          <w:sz w:val="24"/>
          <w:szCs w:val="24"/>
          <w:highlight w:val="white"/>
          <w:lang w:val="pl" w:eastAsia="pl-PL"/>
        </w:rPr>
        <w:t xml:space="preserve"> </w:t>
      </w:r>
      <w:r w:rsidRPr="00537711">
        <w:rPr>
          <w:rFonts w:ascii="Times New Roman" w:eastAsia="Arial" w:hAnsi="Times New Roman" w:cs="Times New Roman"/>
          <w:sz w:val="24"/>
          <w:szCs w:val="24"/>
          <w:highlight w:val="white"/>
          <w:lang w:val="pl" w:eastAsia="pl-PL"/>
        </w:rPr>
        <w:t>udziału w postępowaniu</w:t>
      </w:r>
      <w:r w:rsidRPr="00537711">
        <w:rPr>
          <w:rFonts w:ascii="Times New Roman" w:eastAsia="Arial" w:hAnsi="Times New Roman" w:cs="Times New Roman"/>
          <w:sz w:val="24"/>
          <w:szCs w:val="24"/>
          <w:lang w:val="pl" w:eastAsia="pl-PL"/>
        </w:rPr>
        <w:t xml:space="preserve"> dotyczące:</w:t>
      </w:r>
    </w:p>
    <w:p w14:paraId="76840C56" w14:textId="77777777" w:rsidR="005C6B3C" w:rsidRPr="00537711" w:rsidRDefault="005C6B3C" w:rsidP="00FE5DDB">
      <w:pPr>
        <w:widowControl w:val="0"/>
        <w:numPr>
          <w:ilvl w:val="0"/>
          <w:numId w:val="15"/>
        </w:numPr>
        <w:ind w:left="852" w:right="23" w:hanging="426"/>
        <w:jc w:val="both"/>
        <w:rPr>
          <w:rFonts w:eastAsia="Arial" w:cs="Times New Roman"/>
          <w:bCs/>
          <w:sz w:val="24"/>
          <w:szCs w:val="24"/>
          <w:u w:val="single"/>
          <w:lang w:val="pl" w:eastAsia="pl-PL"/>
        </w:rPr>
      </w:pPr>
      <w:r w:rsidRPr="00537711">
        <w:rPr>
          <w:rFonts w:eastAsia="Arial" w:cs="Times New Roman"/>
          <w:bCs/>
          <w:sz w:val="24"/>
          <w:szCs w:val="24"/>
          <w:u w:val="single"/>
          <w:lang w:val="pl" w:eastAsia="pl-PL"/>
        </w:rPr>
        <w:t>zdolności do występowania w obrocie gospodarczym:</w:t>
      </w:r>
    </w:p>
    <w:p w14:paraId="42DA3D92" w14:textId="77777777" w:rsidR="005C6B3C" w:rsidRPr="00537711" w:rsidRDefault="005C6B3C" w:rsidP="00FE5DDB">
      <w:pPr>
        <w:widowControl w:val="0"/>
        <w:ind w:left="868" w:right="23"/>
        <w:jc w:val="both"/>
        <w:rPr>
          <w:rFonts w:eastAsia="Arial" w:cs="Times New Roman"/>
          <w:sz w:val="24"/>
          <w:szCs w:val="24"/>
          <w:lang w:val="pl" w:eastAsia="pl-PL"/>
        </w:rPr>
      </w:pPr>
      <w:r w:rsidRPr="00537711">
        <w:rPr>
          <w:rFonts w:eastAsia="Arial" w:cs="Times New Roman"/>
          <w:sz w:val="24"/>
          <w:szCs w:val="24"/>
          <w:lang w:val="pl" w:eastAsia="pl-PL"/>
        </w:rPr>
        <w:t>Zamawiający nie stawia warunku w powyższym zakresie.</w:t>
      </w:r>
    </w:p>
    <w:p w14:paraId="3C2C90F3" w14:textId="4A1304FA" w:rsidR="005C6B3C" w:rsidRPr="00FE5DDB" w:rsidRDefault="005C6B3C" w:rsidP="00FE5DDB">
      <w:pPr>
        <w:widowControl w:val="0"/>
        <w:numPr>
          <w:ilvl w:val="0"/>
          <w:numId w:val="15"/>
        </w:numPr>
        <w:ind w:left="852" w:right="23" w:hanging="426"/>
        <w:jc w:val="both"/>
        <w:rPr>
          <w:rFonts w:eastAsia="Arial" w:cs="Times New Roman"/>
          <w:bCs/>
          <w:sz w:val="24"/>
          <w:szCs w:val="24"/>
          <w:u w:val="single"/>
          <w:lang w:val="pl" w:eastAsia="pl-PL"/>
        </w:rPr>
      </w:pPr>
      <w:bookmarkStart w:id="39" w:name="_Hlk66431629"/>
      <w:r w:rsidRPr="00537711">
        <w:rPr>
          <w:rFonts w:eastAsia="Arial" w:cs="Times New Roman"/>
          <w:bCs/>
          <w:sz w:val="24"/>
          <w:szCs w:val="24"/>
          <w:u w:val="single"/>
          <w:lang w:val="pl" w:eastAsia="pl-PL"/>
        </w:rPr>
        <w:t xml:space="preserve">uprawnień do prowadzenia określonej działalności gospodarczej lub zawodowej, o ile wynika to z </w:t>
      </w:r>
      <w:r w:rsidRPr="00FE5DDB">
        <w:rPr>
          <w:rFonts w:eastAsia="Arial" w:cs="Times New Roman"/>
          <w:bCs/>
          <w:sz w:val="24"/>
          <w:szCs w:val="24"/>
          <w:u w:val="single"/>
          <w:lang w:val="pl" w:eastAsia="pl-PL"/>
        </w:rPr>
        <w:t>odrębnych przepisów:</w:t>
      </w:r>
    </w:p>
    <w:bookmarkEnd w:id="39"/>
    <w:p w14:paraId="61805C65" w14:textId="0D1DC4C5" w:rsidR="005C6B3C" w:rsidRPr="00FE5DDB" w:rsidRDefault="005C6B3C" w:rsidP="00FE5DDB">
      <w:pPr>
        <w:widowControl w:val="0"/>
        <w:ind w:left="868" w:right="23"/>
        <w:jc w:val="both"/>
        <w:rPr>
          <w:rFonts w:eastAsia="Arial" w:cs="Times New Roman"/>
          <w:sz w:val="24"/>
          <w:szCs w:val="24"/>
          <w:lang w:val="pl" w:eastAsia="pl-PL"/>
        </w:rPr>
      </w:pPr>
      <w:r w:rsidRPr="00FE5DDB">
        <w:rPr>
          <w:rFonts w:eastAsia="Arial" w:cs="Times New Roman"/>
          <w:sz w:val="24"/>
          <w:szCs w:val="24"/>
          <w:lang w:val="pl" w:eastAsia="pl-PL"/>
        </w:rPr>
        <w:t>Zamawiający nie stawia warunku w powyższym zakresie.</w:t>
      </w:r>
    </w:p>
    <w:p w14:paraId="14656BD5" w14:textId="77777777" w:rsidR="005C6B3C" w:rsidRPr="00FE5DDB" w:rsidRDefault="005C6B3C" w:rsidP="00FE5DDB">
      <w:pPr>
        <w:widowControl w:val="0"/>
        <w:numPr>
          <w:ilvl w:val="0"/>
          <w:numId w:val="15"/>
        </w:numPr>
        <w:ind w:left="852" w:right="20" w:hanging="426"/>
        <w:jc w:val="both"/>
        <w:rPr>
          <w:rFonts w:eastAsia="Arial" w:cs="Times New Roman"/>
          <w:bCs/>
          <w:sz w:val="24"/>
          <w:szCs w:val="24"/>
          <w:u w:val="single"/>
          <w:lang w:val="pl" w:eastAsia="pl-PL"/>
        </w:rPr>
      </w:pPr>
      <w:r w:rsidRPr="00FE5DDB">
        <w:rPr>
          <w:rFonts w:eastAsia="Arial" w:cs="Times New Roman"/>
          <w:bCs/>
          <w:sz w:val="24"/>
          <w:szCs w:val="24"/>
          <w:u w:val="single"/>
          <w:lang w:val="pl" w:eastAsia="pl-PL"/>
        </w:rPr>
        <w:t>sytuacji ekonomicznej lub finansowej:</w:t>
      </w:r>
    </w:p>
    <w:p w14:paraId="02078EE4" w14:textId="5CB9AEF7" w:rsidR="005C6B3C" w:rsidRPr="006F238B" w:rsidRDefault="005C6B3C" w:rsidP="00FE5DDB">
      <w:pPr>
        <w:widowControl w:val="0"/>
        <w:ind w:left="868" w:right="20"/>
        <w:jc w:val="both"/>
        <w:rPr>
          <w:rFonts w:eastAsia="Arial" w:cs="Times New Roman"/>
          <w:sz w:val="24"/>
          <w:szCs w:val="24"/>
          <w:lang w:val="pl" w:eastAsia="pl-PL"/>
        </w:rPr>
      </w:pPr>
      <w:r w:rsidRPr="006F238B">
        <w:rPr>
          <w:rFonts w:eastAsia="Arial" w:cs="Times New Roman"/>
          <w:sz w:val="24"/>
          <w:szCs w:val="24"/>
          <w:lang w:val="pl" w:eastAsia="pl-PL"/>
        </w:rPr>
        <w:t>Zamawiający nie stawia warunku w powyższym zakresie.</w:t>
      </w:r>
    </w:p>
    <w:p w14:paraId="770180F7" w14:textId="77777777" w:rsidR="005C6B3C" w:rsidRPr="006F238B" w:rsidRDefault="005C6B3C" w:rsidP="00FE5DDB">
      <w:pPr>
        <w:widowControl w:val="0"/>
        <w:numPr>
          <w:ilvl w:val="0"/>
          <w:numId w:val="15"/>
        </w:numPr>
        <w:ind w:left="852" w:right="20" w:hanging="426"/>
        <w:jc w:val="both"/>
        <w:rPr>
          <w:rFonts w:eastAsia="Arial" w:cs="Times New Roman"/>
          <w:bCs/>
          <w:sz w:val="24"/>
          <w:szCs w:val="24"/>
          <w:u w:val="single"/>
          <w:lang w:val="pl" w:eastAsia="pl-PL"/>
        </w:rPr>
      </w:pPr>
      <w:r w:rsidRPr="006F238B">
        <w:rPr>
          <w:rFonts w:eastAsia="Arial" w:cs="Times New Roman"/>
          <w:bCs/>
          <w:sz w:val="24"/>
          <w:szCs w:val="24"/>
          <w:u w:val="single"/>
          <w:lang w:val="pl" w:eastAsia="pl-PL"/>
        </w:rPr>
        <w:t>zdolności technicznej lub zawodowej:</w:t>
      </w:r>
    </w:p>
    <w:p w14:paraId="1F6A1483" w14:textId="77777777" w:rsidR="00FE5DDB" w:rsidRPr="006F238B" w:rsidRDefault="005C6B3C" w:rsidP="00FE5DDB">
      <w:pPr>
        <w:widowControl w:val="0"/>
        <w:ind w:left="852" w:right="20"/>
        <w:jc w:val="both"/>
        <w:rPr>
          <w:rFonts w:eastAsia="Cambria" w:cs="Times New Roman"/>
          <w:sz w:val="24"/>
          <w:szCs w:val="24"/>
        </w:rPr>
      </w:pPr>
      <w:bookmarkStart w:id="40" w:name="_Hlk66256145"/>
      <w:r w:rsidRPr="006F238B">
        <w:rPr>
          <w:rFonts w:eastAsia="Cambria" w:cs="Times New Roman"/>
          <w:sz w:val="24"/>
          <w:szCs w:val="24"/>
        </w:rPr>
        <w:t>tj. wykażą, że</w:t>
      </w:r>
      <w:bookmarkEnd w:id="40"/>
      <w:r w:rsidR="00D307AE" w:rsidRPr="006F238B">
        <w:rPr>
          <w:rFonts w:eastAsia="Cambria" w:cs="Times New Roman"/>
          <w:sz w:val="24"/>
          <w:szCs w:val="24"/>
        </w:rPr>
        <w:t>:</w:t>
      </w:r>
      <w:r w:rsidR="00E02B40" w:rsidRPr="006F238B">
        <w:rPr>
          <w:rFonts w:eastAsia="Cambria" w:cs="Times New Roman"/>
          <w:sz w:val="24"/>
          <w:szCs w:val="24"/>
        </w:rPr>
        <w:t xml:space="preserve"> </w:t>
      </w:r>
    </w:p>
    <w:p w14:paraId="2ECF8B28" w14:textId="5D6ECCE7" w:rsidR="00537711" w:rsidRPr="006F238B" w:rsidRDefault="00537711" w:rsidP="00FE5DDB">
      <w:pPr>
        <w:pStyle w:val="Akapitzlist"/>
        <w:widowControl w:val="0"/>
        <w:numPr>
          <w:ilvl w:val="0"/>
          <w:numId w:val="144"/>
        </w:numPr>
        <w:suppressAutoHyphens/>
        <w:spacing w:after="0" w:line="240" w:lineRule="auto"/>
        <w:ind w:right="20"/>
        <w:jc w:val="both"/>
        <w:rPr>
          <w:rFonts w:ascii="Times New Roman" w:eastAsia="Cambria" w:hAnsi="Times New Roman" w:cs="Times New Roman"/>
          <w:sz w:val="24"/>
          <w:szCs w:val="24"/>
        </w:rPr>
      </w:pPr>
      <w:r w:rsidRPr="006F238B">
        <w:rPr>
          <w:rFonts w:ascii="Times New Roman" w:eastAsia="Times New Roman" w:hAnsi="Times New Roman" w:cs="Times New Roman"/>
          <w:sz w:val="24"/>
          <w:szCs w:val="24"/>
          <w:lang w:eastAsia="pl-PL"/>
        </w:rPr>
        <w:t xml:space="preserve">należycie wykonali w okresie ostatnich 5 lat, a jeżeli okres prowadzenia działalności jest krótszy - w tym okresie, co najmniej </w:t>
      </w:r>
      <w:r w:rsidRPr="006F238B">
        <w:rPr>
          <w:rFonts w:ascii="Times New Roman" w:eastAsia="Times New Roman" w:hAnsi="Times New Roman" w:cs="Times New Roman"/>
          <w:b/>
          <w:bCs/>
          <w:sz w:val="24"/>
          <w:szCs w:val="24"/>
          <w:lang w:eastAsia="pl-PL"/>
        </w:rPr>
        <w:t>dwie roboty budowlane</w:t>
      </w:r>
      <w:r w:rsidRPr="006F238B">
        <w:rPr>
          <w:rFonts w:ascii="Times New Roman" w:eastAsia="Times New Roman" w:hAnsi="Times New Roman" w:cs="Times New Roman"/>
          <w:sz w:val="24"/>
          <w:szCs w:val="24"/>
          <w:lang w:eastAsia="pl-PL"/>
        </w:rPr>
        <w:t xml:space="preserve"> podobne do przedmiotu zamówienia tj. roboty polegające na modernizacji lub przebudowie lub przebudowie i modernizacji instalacji wentylacji mechanicznej, na kwotę co najmniej </w:t>
      </w:r>
      <w:r w:rsidR="008F50DE" w:rsidRPr="006F238B">
        <w:rPr>
          <w:rFonts w:ascii="Times New Roman" w:eastAsia="Times New Roman" w:hAnsi="Times New Roman" w:cs="Times New Roman"/>
          <w:sz w:val="24"/>
          <w:szCs w:val="24"/>
          <w:lang w:eastAsia="pl-PL"/>
        </w:rPr>
        <w:t>400 000,00</w:t>
      </w:r>
      <w:r w:rsidRPr="006F238B">
        <w:rPr>
          <w:rFonts w:ascii="Times New Roman" w:eastAsia="Times New Roman" w:hAnsi="Times New Roman" w:cs="Times New Roman"/>
          <w:sz w:val="24"/>
          <w:szCs w:val="24"/>
          <w:lang w:eastAsia="pl-PL"/>
        </w:rPr>
        <w:t xml:space="preserve"> zł brutto każda.</w:t>
      </w:r>
    </w:p>
    <w:p w14:paraId="08189B8F" w14:textId="77777777" w:rsidR="00FE5DDB" w:rsidRPr="006F238B" w:rsidRDefault="00FE5DDB" w:rsidP="00FE5DDB">
      <w:pPr>
        <w:pStyle w:val="Akapitzlist"/>
        <w:widowControl w:val="0"/>
        <w:numPr>
          <w:ilvl w:val="0"/>
          <w:numId w:val="144"/>
        </w:numPr>
        <w:suppressAutoHyphens/>
        <w:spacing w:after="0" w:line="240" w:lineRule="auto"/>
        <w:ind w:right="20"/>
        <w:jc w:val="both"/>
        <w:rPr>
          <w:rFonts w:ascii="Times New Roman" w:eastAsia="Cambria" w:hAnsi="Times New Roman" w:cs="Times New Roman"/>
          <w:sz w:val="24"/>
          <w:szCs w:val="24"/>
        </w:rPr>
      </w:pPr>
      <w:r w:rsidRPr="006F238B">
        <w:rPr>
          <w:rFonts w:ascii="Times New Roman" w:eastAsia="Cambria" w:hAnsi="Times New Roman" w:cs="Times New Roman"/>
          <w:sz w:val="24"/>
          <w:szCs w:val="24"/>
        </w:rPr>
        <w:t xml:space="preserve">dysponują osobą zdolną do wykonania zamówienia posiadającą kwalifikacje zawodowe, doświadczenie i wykształcenie niezbędne do pełnienia funkcji: </w:t>
      </w:r>
    </w:p>
    <w:p w14:paraId="58D48138" w14:textId="77777777" w:rsidR="00E9693E" w:rsidRPr="006F238B" w:rsidRDefault="00FE5DDB" w:rsidP="00E9693E">
      <w:pPr>
        <w:pStyle w:val="Akapitzlist"/>
        <w:widowControl w:val="0"/>
        <w:numPr>
          <w:ilvl w:val="0"/>
          <w:numId w:val="146"/>
        </w:numPr>
        <w:suppressAutoHyphens/>
        <w:spacing w:after="0" w:line="240" w:lineRule="auto"/>
        <w:ind w:right="20"/>
        <w:jc w:val="both"/>
        <w:rPr>
          <w:rFonts w:ascii="Times New Roman" w:eastAsia="Cambria" w:hAnsi="Times New Roman" w:cs="Times New Roman"/>
          <w:sz w:val="24"/>
          <w:szCs w:val="24"/>
          <w:u w:val="single"/>
        </w:rPr>
      </w:pPr>
      <w:r w:rsidRPr="006F238B">
        <w:rPr>
          <w:rFonts w:ascii="Times New Roman" w:eastAsia="Cambria" w:hAnsi="Times New Roman" w:cs="Times New Roman"/>
          <w:b/>
          <w:bCs/>
          <w:sz w:val="24"/>
          <w:szCs w:val="24"/>
        </w:rPr>
        <w:t>kierownika budowy</w:t>
      </w:r>
      <w:r w:rsidRPr="006F238B">
        <w:rPr>
          <w:rFonts w:ascii="Times New Roman" w:eastAsia="Cambria" w:hAnsi="Times New Roman" w:cs="Times New Roman"/>
          <w:sz w:val="24"/>
          <w:szCs w:val="24"/>
        </w:rPr>
        <w:t xml:space="preserve"> tj. osobą posiadającą uprawnienia budowlane </w:t>
      </w:r>
      <w:r w:rsidRPr="006F238B">
        <w:rPr>
          <w:rFonts w:ascii="Times New Roman" w:eastAsia="Times New Roman" w:hAnsi="Times New Roman" w:cs="Times New Roman"/>
          <w:sz w:val="24"/>
          <w:szCs w:val="24"/>
          <w:lang w:eastAsia="pl-PL"/>
        </w:rPr>
        <w:t>do kierowania robotami budowlanymi bez ograniczeń</w:t>
      </w:r>
      <w:r w:rsidRPr="006F238B">
        <w:rPr>
          <w:rFonts w:ascii="Times New Roman" w:hAnsi="Times New Roman" w:cs="Times New Roman"/>
          <w:sz w:val="30"/>
          <w:szCs w:val="30"/>
        </w:rPr>
        <w:t xml:space="preserve"> </w:t>
      </w:r>
      <w:r w:rsidRPr="006F238B">
        <w:rPr>
          <w:rFonts w:ascii="Times New Roman" w:hAnsi="Times New Roman" w:cs="Times New Roman"/>
          <w:sz w:val="24"/>
          <w:u w:val="single"/>
        </w:rPr>
        <w:t>w specjalności instalacyjnej w zakresie sieci, instalacji i urządzeń cieplnych, wentylacyjnych, gazowych, wodociągowych i kanalizacyjnych.</w:t>
      </w:r>
    </w:p>
    <w:p w14:paraId="6A55F6C8" w14:textId="1B5CF94B" w:rsidR="00FE5DDB" w:rsidRPr="006F238B" w:rsidRDefault="00FE5DDB" w:rsidP="00E9693E">
      <w:pPr>
        <w:pStyle w:val="Akapitzlist"/>
        <w:widowControl w:val="0"/>
        <w:numPr>
          <w:ilvl w:val="0"/>
          <w:numId w:val="146"/>
        </w:numPr>
        <w:suppressAutoHyphens/>
        <w:spacing w:after="0" w:line="240" w:lineRule="auto"/>
        <w:ind w:right="20"/>
        <w:jc w:val="both"/>
        <w:rPr>
          <w:rFonts w:ascii="Times New Roman" w:eastAsia="Cambria" w:hAnsi="Times New Roman" w:cs="Times New Roman"/>
          <w:sz w:val="24"/>
          <w:szCs w:val="24"/>
        </w:rPr>
      </w:pPr>
      <w:r w:rsidRPr="006F238B">
        <w:rPr>
          <w:rFonts w:ascii="Times New Roman" w:hAnsi="Times New Roman" w:cs="Times New Roman"/>
          <w:b/>
          <w:bCs/>
          <w:sz w:val="24"/>
        </w:rPr>
        <w:t>kierownika robót</w:t>
      </w:r>
      <w:r w:rsidRPr="006F238B">
        <w:rPr>
          <w:rFonts w:ascii="Times New Roman" w:hAnsi="Times New Roman" w:cs="Times New Roman"/>
          <w:sz w:val="24"/>
        </w:rPr>
        <w:t xml:space="preserve"> </w:t>
      </w:r>
      <w:r w:rsidR="00E9693E" w:rsidRPr="006F238B">
        <w:rPr>
          <w:rFonts w:ascii="Times New Roman" w:hAnsi="Times New Roman" w:cs="Times New Roman"/>
          <w:sz w:val="24"/>
        </w:rPr>
        <w:t xml:space="preserve">tj. osobą posiadającą </w:t>
      </w:r>
      <w:r w:rsidRPr="006F238B">
        <w:rPr>
          <w:rFonts w:ascii="Times New Roman" w:hAnsi="Times New Roman" w:cs="Times New Roman"/>
          <w:sz w:val="24"/>
        </w:rPr>
        <w:t>uprawnienia budowlane do</w:t>
      </w:r>
      <w:r w:rsidRPr="006F238B">
        <w:rPr>
          <w:rFonts w:ascii="Times New Roman" w:eastAsia="Times New Roman" w:hAnsi="Times New Roman" w:cs="Times New Roman"/>
          <w:sz w:val="24"/>
          <w:szCs w:val="24"/>
          <w:lang w:eastAsia="pl-PL"/>
        </w:rPr>
        <w:t xml:space="preserve"> kierowania robotami budowlanymi bez ograniczeń</w:t>
      </w:r>
      <w:r w:rsidRPr="006F238B">
        <w:rPr>
          <w:rFonts w:ascii="Times New Roman" w:hAnsi="Times New Roman" w:cs="Times New Roman"/>
          <w:sz w:val="30"/>
          <w:szCs w:val="30"/>
        </w:rPr>
        <w:t xml:space="preserve"> </w:t>
      </w:r>
      <w:r w:rsidRPr="006F238B">
        <w:rPr>
          <w:rFonts w:ascii="Times New Roman" w:hAnsi="Times New Roman" w:cs="Times New Roman"/>
          <w:sz w:val="24"/>
          <w:u w:val="single"/>
        </w:rPr>
        <w:t>w specjalności instalacyjnej w zakresie sieci, instalacji i urządzeń elektrycznych i elektroenergetycznych</w:t>
      </w:r>
      <w:r w:rsidRPr="006F238B">
        <w:rPr>
          <w:rFonts w:ascii="Times New Roman" w:hAnsi="Times New Roman" w:cs="Times New Roman"/>
          <w:sz w:val="24"/>
        </w:rPr>
        <w:t>.</w:t>
      </w:r>
    </w:p>
    <w:p w14:paraId="4C77E653" w14:textId="77777777" w:rsidR="00FE5DDB" w:rsidRPr="006F238B" w:rsidRDefault="00FE5DDB" w:rsidP="00FE5DDB">
      <w:pPr>
        <w:widowControl w:val="0"/>
        <w:ind w:right="20"/>
        <w:jc w:val="both"/>
        <w:rPr>
          <w:rFonts w:eastAsia="Cambria" w:cs="Times New Roman"/>
          <w:sz w:val="24"/>
          <w:szCs w:val="24"/>
        </w:rPr>
      </w:pPr>
    </w:p>
    <w:p w14:paraId="3D1C0D9D" w14:textId="1FF8B58E" w:rsidR="00FE5DDB" w:rsidRPr="006F238B" w:rsidRDefault="00FE5DDB" w:rsidP="00FE5DDB">
      <w:pPr>
        <w:pStyle w:val="Akapitzlist"/>
        <w:widowControl w:val="0"/>
        <w:suppressAutoHyphens/>
        <w:spacing w:after="0" w:line="240" w:lineRule="auto"/>
        <w:ind w:left="1212" w:right="20"/>
        <w:jc w:val="both"/>
        <w:rPr>
          <w:rFonts w:ascii="Times New Roman" w:eastAsia="Cambria" w:hAnsi="Times New Roman" w:cs="Times New Roman"/>
          <w:sz w:val="24"/>
          <w:szCs w:val="24"/>
        </w:rPr>
      </w:pPr>
      <w:r w:rsidRPr="006F238B">
        <w:rPr>
          <w:rFonts w:ascii="Times New Roman" w:eastAsia="Cambria" w:hAnsi="Times New Roman" w:cs="Times New Roman"/>
          <w:sz w:val="24"/>
          <w:szCs w:val="24"/>
        </w:rPr>
        <w:t>Osob</w:t>
      </w:r>
      <w:r w:rsidR="00E9693E" w:rsidRPr="006F238B">
        <w:rPr>
          <w:rFonts w:ascii="Times New Roman" w:eastAsia="Cambria" w:hAnsi="Times New Roman" w:cs="Times New Roman"/>
          <w:sz w:val="24"/>
          <w:szCs w:val="24"/>
        </w:rPr>
        <w:t>y</w:t>
      </w:r>
      <w:r w:rsidRPr="006F238B">
        <w:rPr>
          <w:rFonts w:ascii="Times New Roman" w:eastAsia="Cambria" w:hAnsi="Times New Roman" w:cs="Times New Roman"/>
          <w:sz w:val="24"/>
          <w:szCs w:val="24"/>
        </w:rPr>
        <w:t xml:space="preserve"> wymienion</w:t>
      </w:r>
      <w:r w:rsidR="00E9693E" w:rsidRPr="006F238B">
        <w:rPr>
          <w:rFonts w:ascii="Times New Roman" w:eastAsia="Cambria" w:hAnsi="Times New Roman" w:cs="Times New Roman"/>
          <w:sz w:val="24"/>
          <w:szCs w:val="24"/>
        </w:rPr>
        <w:t>e</w:t>
      </w:r>
      <w:r w:rsidRPr="006F238B">
        <w:rPr>
          <w:rFonts w:ascii="Times New Roman" w:eastAsia="Cambria" w:hAnsi="Times New Roman" w:cs="Times New Roman"/>
          <w:sz w:val="24"/>
          <w:szCs w:val="24"/>
        </w:rPr>
        <w:t xml:space="preserve"> w wykazie osób mu</w:t>
      </w:r>
      <w:r w:rsidR="00E9693E" w:rsidRPr="006F238B">
        <w:rPr>
          <w:rFonts w:ascii="Times New Roman" w:eastAsia="Cambria" w:hAnsi="Times New Roman" w:cs="Times New Roman"/>
          <w:sz w:val="24"/>
          <w:szCs w:val="24"/>
        </w:rPr>
        <w:t>szą</w:t>
      </w:r>
      <w:r w:rsidRPr="006F238B">
        <w:rPr>
          <w:rFonts w:ascii="Times New Roman" w:eastAsia="Cambria" w:hAnsi="Times New Roman" w:cs="Times New Roman"/>
          <w:sz w:val="24"/>
          <w:szCs w:val="24"/>
        </w:rPr>
        <w:t xml:space="preserve">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(Dz.U. z 2023 r. poz. 334) lub wcześniej obowiązujących przepisów. </w:t>
      </w:r>
    </w:p>
    <w:p w14:paraId="6C28AFFF" w14:textId="1F2BC4C3" w:rsidR="00FE5DDB" w:rsidRPr="006F238B" w:rsidRDefault="00FE5DDB" w:rsidP="00FE5DDB">
      <w:pPr>
        <w:pStyle w:val="Akapitzlist"/>
        <w:widowControl w:val="0"/>
        <w:suppressAutoHyphens/>
        <w:spacing w:after="0" w:line="240" w:lineRule="auto"/>
        <w:ind w:left="1212" w:right="20"/>
        <w:jc w:val="both"/>
        <w:rPr>
          <w:rFonts w:ascii="Times New Roman" w:eastAsia="Cambria" w:hAnsi="Times New Roman" w:cs="Times New Roman"/>
          <w:sz w:val="24"/>
          <w:szCs w:val="24"/>
        </w:rPr>
      </w:pPr>
      <w:r w:rsidRPr="006F238B">
        <w:rPr>
          <w:rFonts w:ascii="Times New Roman" w:eastAsia="Cambria" w:hAnsi="Times New Roman" w:cs="Times New Roman"/>
          <w:sz w:val="24"/>
          <w:szCs w:val="24"/>
        </w:rPr>
        <w:t xml:space="preserve">Przez uprawnienia należy rozumieć: uprawnienia budowlane, o których mowa w ustawie z dnia 7 lipca 1994 r. Prawo budowlane (Dz.U. z 2023 r. poz. 682 ze zm.) oraz w Rozporządzeniu Ministra Infrastruktury i Rozwoju w sprawie przygotowania zawodowego do wykonywania samodzielnych funkcji technicznych w budownictwie z dnia 29 kwietnia 2019 r. (Dz.U. z 2019 r. poz. 831) lub odpowiadające im ważne uprawnienia budowlane </w:t>
      </w:r>
      <w:r w:rsidRPr="006F238B">
        <w:rPr>
          <w:rFonts w:ascii="Times New Roman" w:eastAsia="Cambria" w:hAnsi="Times New Roman" w:cs="Times New Roman"/>
          <w:sz w:val="24"/>
          <w:szCs w:val="24"/>
        </w:rPr>
        <w:lastRenderedPageBreak/>
        <w:t>wydane na podstawie uprzednio obowiązujących przepisów prawa, lub uznane przez właściwy organ, zgodnie z ustawą z dnia 22 grudnia 2015 r. o zasadach uznawania kwalifikacji zawodowych nabytych w państwach członkowskich Unii Europejskiej (Dz.U. z 2023 r. poz. 334) do pełnienia samodzielnej funkcji w budownictwie.</w:t>
      </w:r>
    </w:p>
    <w:p w14:paraId="07831AB5" w14:textId="360A3501" w:rsidR="005C6B3C" w:rsidRPr="00FC043D" w:rsidRDefault="005C6B3C" w:rsidP="00FE5DDB">
      <w:pPr>
        <w:widowControl w:val="0"/>
        <w:numPr>
          <w:ilvl w:val="0"/>
          <w:numId w:val="22"/>
        </w:numPr>
        <w:jc w:val="both"/>
        <w:rPr>
          <w:rFonts w:eastAsia="Arial" w:cs="Times New Roman"/>
          <w:sz w:val="24"/>
          <w:szCs w:val="24"/>
          <w:lang w:val="pl" w:eastAsia="pl-PL"/>
        </w:rPr>
      </w:pPr>
      <w:r w:rsidRPr="006F238B">
        <w:rPr>
          <w:rFonts w:eastAsia="Arial" w:cs="Times New Roman"/>
          <w:sz w:val="24"/>
          <w:szCs w:val="24"/>
          <w:lang w:val="pl" w:eastAsia="pl-PL"/>
        </w:rPr>
        <w:t xml:space="preserve">Zamawiający oceniając </w:t>
      </w:r>
      <w:r w:rsidRPr="006F238B">
        <w:rPr>
          <w:rFonts w:eastAsia="Arial" w:cs="Times New Roman"/>
          <w:sz w:val="24"/>
          <w:szCs w:val="24"/>
          <w:u w:val="single"/>
          <w:lang w:val="pl" w:eastAsia="pl-PL"/>
        </w:rPr>
        <w:t>zdolność techniczną lub zawodową</w:t>
      </w:r>
      <w:r w:rsidRPr="006F238B">
        <w:rPr>
          <w:rFonts w:eastAsia="Arial" w:cs="Times New Roman"/>
          <w:sz w:val="24"/>
          <w:szCs w:val="24"/>
          <w:lang w:val="pl" w:eastAsia="pl-PL"/>
        </w:rPr>
        <w:t xml:space="preserve"> może na każdym etapie postępowania, uznać, że </w:t>
      </w:r>
      <w:r w:rsidR="0049316C" w:rsidRPr="006F238B">
        <w:rPr>
          <w:rFonts w:eastAsia="Arial" w:cs="Times New Roman"/>
          <w:sz w:val="24"/>
          <w:szCs w:val="24"/>
          <w:lang w:val="pl" w:eastAsia="pl-PL"/>
        </w:rPr>
        <w:t>w</w:t>
      </w:r>
      <w:r w:rsidRPr="006F238B">
        <w:rPr>
          <w:rFonts w:eastAsia="Arial" w:cs="Times New Roman"/>
          <w:sz w:val="24"/>
          <w:szCs w:val="24"/>
          <w:lang w:val="pl" w:eastAsia="pl-PL"/>
        </w:rPr>
        <w:t xml:space="preserve">ykonawca nie posiada wymaganych zdolności, jeżeli posiadanie przez wykonawcę sprzecznych interesów, w szczególności </w:t>
      </w:r>
      <w:r w:rsidRPr="00FE5DDB">
        <w:rPr>
          <w:rFonts w:eastAsia="Arial" w:cs="Times New Roman"/>
          <w:sz w:val="24"/>
          <w:szCs w:val="24"/>
          <w:lang w:val="pl" w:eastAsia="pl-PL"/>
        </w:rPr>
        <w:t>zaangażowanie zasobów technicznych lub zawodowych wykonawcy w inne przedsięwzięcia gospodarcze wykonawcy</w:t>
      </w:r>
      <w:r w:rsidRPr="00FC043D">
        <w:rPr>
          <w:rFonts w:eastAsia="Arial" w:cs="Times New Roman"/>
          <w:sz w:val="24"/>
          <w:szCs w:val="24"/>
          <w:lang w:val="pl" w:eastAsia="pl-PL"/>
        </w:rPr>
        <w:t xml:space="preserve"> może mieć negatywny wpływ na realizację zamówienia.</w:t>
      </w:r>
    </w:p>
    <w:p w14:paraId="4BA449BA" w14:textId="77777777" w:rsidR="005C6B3C" w:rsidRPr="00FC043D" w:rsidRDefault="005C6B3C" w:rsidP="00FE5DDB">
      <w:pPr>
        <w:widowControl w:val="0"/>
        <w:ind w:left="357"/>
        <w:jc w:val="both"/>
        <w:rPr>
          <w:rFonts w:eastAsia="Arial" w:cs="Times New Roman"/>
          <w:sz w:val="24"/>
          <w:szCs w:val="24"/>
          <w:lang w:val="pl" w:eastAsia="pl-PL"/>
        </w:rPr>
      </w:pPr>
    </w:p>
    <w:p w14:paraId="78AD3258" w14:textId="4D41AF52" w:rsidR="005C6B3C" w:rsidRPr="00FC043D" w:rsidRDefault="005C6B3C" w:rsidP="00FE5DDB">
      <w:pPr>
        <w:widowControl w:val="0"/>
        <w:numPr>
          <w:ilvl w:val="0"/>
          <w:numId w:val="22"/>
        </w:numPr>
        <w:jc w:val="both"/>
        <w:rPr>
          <w:rFonts w:eastAsia="Arial" w:cs="Times New Roman"/>
          <w:sz w:val="24"/>
          <w:szCs w:val="24"/>
          <w:lang w:val="pl" w:eastAsia="pl-PL"/>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odniesieniu do warunków dotyczących </w:t>
      </w:r>
      <w:r w:rsidRPr="00FC043D">
        <w:rPr>
          <w:rFonts w:eastAsia="Calibri" w:cs="Times New Roman"/>
          <w:sz w:val="24"/>
          <w:szCs w:val="24"/>
          <w:u w:val="single"/>
          <w:lang w:eastAsia="en-US"/>
        </w:rPr>
        <w:t>wykształcenia, kwalifikacji zawodowych lub doświadczenia</w:t>
      </w:r>
      <w:r w:rsidRPr="00FC043D">
        <w:rPr>
          <w:rFonts w:eastAsia="Calibri" w:cs="Times New Roman"/>
          <w:sz w:val="24"/>
          <w:szCs w:val="24"/>
          <w:lang w:eastAsia="en-US"/>
        </w:rPr>
        <w:t xml:space="preserve"> </w:t>
      </w:r>
      <w:r w:rsidRPr="00FC043D">
        <w:rPr>
          <w:rFonts w:eastAsia="Calibri" w:cs="Times New Roman"/>
          <w:b/>
          <w:sz w:val="24"/>
          <w:szCs w:val="24"/>
          <w:lang w:eastAsia="en-US"/>
        </w:rPr>
        <w:t>wykonawcy wspólnie ubiegający się o udzielenie zamówienia</w:t>
      </w:r>
      <w:r w:rsidRPr="00FC043D">
        <w:rPr>
          <w:rFonts w:eastAsia="Calibri" w:cs="Times New Roman"/>
          <w:sz w:val="24"/>
          <w:szCs w:val="24"/>
          <w:lang w:eastAsia="en-US"/>
        </w:rPr>
        <w:t xml:space="preserve"> mogą polegać na zdolnościach tych z wykonawców, którzy wykonają roboty budowlane lub usługi, do realizacji których te zdolności są wymagane. W takim przypadku wykonawcy wspólnie ubiegający się o udzielenie zamówienia </w:t>
      </w:r>
      <w:r w:rsidRPr="008F50DE">
        <w:rPr>
          <w:rFonts w:eastAsia="Calibri" w:cs="Times New Roman"/>
          <w:b/>
          <w:sz w:val="24"/>
          <w:szCs w:val="24"/>
          <w:lang w:eastAsia="en-US"/>
        </w:rPr>
        <w:t>dołączają do oferty oświadczenie</w:t>
      </w:r>
      <w:r w:rsidRPr="008F50DE">
        <w:rPr>
          <w:rFonts w:eastAsia="Calibri" w:cs="Times New Roman"/>
          <w:sz w:val="24"/>
          <w:szCs w:val="24"/>
          <w:lang w:eastAsia="en-US"/>
        </w:rPr>
        <w:t>, z którego wynika, które roboty budowlane wykonają poszczególni wykonawcy.</w:t>
      </w:r>
    </w:p>
    <w:p w14:paraId="277148A4" w14:textId="77777777" w:rsidR="005C6B3C" w:rsidRPr="00FC043D" w:rsidRDefault="005C6B3C" w:rsidP="00FE5DDB">
      <w:pPr>
        <w:widowControl w:val="0"/>
        <w:ind w:left="357"/>
        <w:jc w:val="both"/>
        <w:rPr>
          <w:rFonts w:eastAsia="Arial" w:cs="Times New Roman"/>
          <w:sz w:val="24"/>
          <w:szCs w:val="24"/>
          <w:lang w:val="pl" w:eastAsia="pl-PL"/>
        </w:rPr>
      </w:pPr>
    </w:p>
    <w:p w14:paraId="3FFC79FE" w14:textId="77777777" w:rsidR="005C6B3C" w:rsidRPr="00FC043D" w:rsidRDefault="005C6B3C" w:rsidP="00FE5DDB">
      <w:pPr>
        <w:widowControl w:val="0"/>
        <w:numPr>
          <w:ilvl w:val="0"/>
          <w:numId w:val="22"/>
        </w:numPr>
        <w:jc w:val="both"/>
        <w:rPr>
          <w:rFonts w:eastAsia="Arial" w:cs="Times New Roman"/>
          <w:sz w:val="24"/>
          <w:szCs w:val="24"/>
          <w:lang w:val="pl" w:eastAsia="pl-PL"/>
        </w:rPr>
      </w:pPr>
      <w:r w:rsidRPr="00FC043D">
        <w:rPr>
          <w:rFonts w:eastAsia="Calibri" w:cs="Times New Roman"/>
          <w:sz w:val="24"/>
          <w:szCs w:val="24"/>
          <w:lang w:eastAsia="en-US"/>
        </w:rPr>
        <w:t xml:space="preserve">Wykonawca może w celu potwierdzenia spełniania warunków udziału w postępowaniu, w stosownych sytuacjach polegać </w:t>
      </w:r>
      <w:r w:rsidRPr="00FC043D">
        <w:rPr>
          <w:rFonts w:eastAsia="Calibri" w:cs="Times New Roman"/>
          <w:sz w:val="24"/>
          <w:szCs w:val="24"/>
          <w:u w:val="single"/>
          <w:lang w:eastAsia="en-US"/>
        </w:rPr>
        <w:t>na zdolnościach technicznych</w:t>
      </w:r>
      <w:r w:rsidRPr="00FC043D">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FC043D" w:rsidRDefault="005C6B3C" w:rsidP="00FE5DDB">
      <w:pPr>
        <w:widowControl w:val="0"/>
        <w:ind w:left="357"/>
        <w:jc w:val="both"/>
        <w:rPr>
          <w:rFonts w:eastAsia="Arial" w:cs="Times New Roman"/>
          <w:sz w:val="24"/>
          <w:szCs w:val="24"/>
          <w:lang w:val="pl" w:eastAsia="pl-PL"/>
        </w:rPr>
      </w:pPr>
    </w:p>
    <w:p w14:paraId="769F78E6" w14:textId="77777777" w:rsidR="005C6B3C" w:rsidRPr="008B0A13" w:rsidRDefault="005C6B3C" w:rsidP="00FE5DDB">
      <w:pPr>
        <w:widowControl w:val="0"/>
        <w:numPr>
          <w:ilvl w:val="0"/>
          <w:numId w:val="22"/>
        </w:numPr>
        <w:jc w:val="both"/>
        <w:rPr>
          <w:rFonts w:eastAsia="Arial" w:cs="Times New Roman"/>
          <w:sz w:val="24"/>
          <w:szCs w:val="24"/>
          <w:lang w:val="pl" w:eastAsia="pl-PL"/>
        </w:rPr>
      </w:pPr>
      <w:r w:rsidRPr="00FC043D">
        <w:rPr>
          <w:rFonts w:eastAsia="Calibri" w:cs="Times New Roman"/>
          <w:sz w:val="24"/>
          <w:szCs w:val="24"/>
          <w:lang w:eastAsia="en-US"/>
        </w:rPr>
        <w:t xml:space="preserve">W odniesieniu do warunków dotyczących </w:t>
      </w:r>
      <w:r w:rsidRPr="00FC043D">
        <w:rPr>
          <w:rFonts w:eastAsia="Calibri" w:cs="Times New Roman"/>
          <w:sz w:val="24"/>
          <w:szCs w:val="24"/>
          <w:u w:val="single"/>
          <w:lang w:eastAsia="en-US"/>
        </w:rPr>
        <w:t xml:space="preserve">wykształcenia, kwalifikacji zawodowych lub doświadczenia </w:t>
      </w:r>
      <w:r w:rsidRPr="00FC043D">
        <w:rPr>
          <w:rFonts w:eastAsia="Calibri" w:cs="Times New Roman"/>
          <w:sz w:val="24"/>
          <w:szCs w:val="24"/>
          <w:lang w:eastAsia="en-US"/>
        </w:rPr>
        <w:t xml:space="preserve">wykonawcy mogą polegać na zdolnościach podmiotów udostępniających zasoby, jeśli </w:t>
      </w:r>
      <w:r w:rsidRPr="008B0A13">
        <w:rPr>
          <w:rFonts w:eastAsia="Calibri" w:cs="Times New Roman"/>
          <w:sz w:val="24"/>
          <w:szCs w:val="24"/>
          <w:lang w:eastAsia="en-US"/>
        </w:rPr>
        <w:t>podmioty te wykonają roboty budowlane lub usługi, do realizacji których te zdolności są wymagane.</w:t>
      </w:r>
    </w:p>
    <w:p w14:paraId="5EEE147A" w14:textId="77777777" w:rsidR="005C6B3C" w:rsidRPr="008B0A13" w:rsidRDefault="005C6B3C" w:rsidP="00FE5DDB">
      <w:pPr>
        <w:widowControl w:val="0"/>
        <w:numPr>
          <w:ilvl w:val="0"/>
          <w:numId w:val="16"/>
        </w:numPr>
        <w:jc w:val="both"/>
        <w:rPr>
          <w:rFonts w:eastAsia="Arial" w:cs="Times New Roman"/>
          <w:sz w:val="24"/>
          <w:szCs w:val="24"/>
          <w:lang w:val="pl" w:eastAsia="pl-PL"/>
        </w:rPr>
      </w:pPr>
      <w:r w:rsidRPr="008B0A13">
        <w:rPr>
          <w:rFonts w:eastAsia="Calibri" w:cs="Times New Roman"/>
          <w:sz w:val="24"/>
          <w:szCs w:val="24"/>
          <w:lang w:eastAsia="en-US"/>
        </w:rPr>
        <w:t xml:space="preserve">Wykonawca, który polega na zdolnościach lub sytuacji podmiotów udostępniających zasoby, </w:t>
      </w:r>
      <w:r w:rsidRPr="008B0A13">
        <w:rPr>
          <w:rFonts w:eastAsia="Calibri" w:cs="Times New Roman"/>
          <w:b/>
          <w:sz w:val="24"/>
          <w:szCs w:val="24"/>
          <w:lang w:eastAsia="en-US"/>
        </w:rPr>
        <w:t>składa wraz z ofertą</w:t>
      </w:r>
      <w:r w:rsidRPr="008B0A13">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B0A13">
        <w:rPr>
          <w:rFonts w:eastAsia="Calibri" w:cs="Times New Roman"/>
          <w:b/>
          <w:sz w:val="24"/>
          <w:szCs w:val="24"/>
          <w:lang w:eastAsia="en-US"/>
        </w:rPr>
        <w:t xml:space="preserve"> </w:t>
      </w:r>
      <w:r w:rsidRPr="008B0A13">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8B0A13" w:rsidRDefault="005C6B3C" w:rsidP="00FE5DDB">
      <w:pPr>
        <w:widowControl w:val="0"/>
        <w:numPr>
          <w:ilvl w:val="0"/>
          <w:numId w:val="21"/>
        </w:numPr>
        <w:autoSpaceDE w:val="0"/>
        <w:autoSpaceDN w:val="0"/>
        <w:adjustRightInd w:val="0"/>
        <w:ind w:hanging="357"/>
        <w:jc w:val="both"/>
        <w:rPr>
          <w:rFonts w:eastAsia="Calibri" w:cs="Times New Roman"/>
          <w:sz w:val="24"/>
          <w:szCs w:val="24"/>
          <w:lang w:eastAsia="en-US"/>
        </w:rPr>
      </w:pPr>
      <w:r w:rsidRPr="008B0A13">
        <w:rPr>
          <w:rFonts w:eastAsia="Calibri" w:cs="Times New Roman"/>
          <w:sz w:val="24"/>
          <w:szCs w:val="24"/>
          <w:lang w:eastAsia="en-US"/>
        </w:rPr>
        <w:t xml:space="preserve">zakres dostępnych wykonawcy zasobów podmiotu udostępniającego zasoby; </w:t>
      </w:r>
    </w:p>
    <w:p w14:paraId="4F78F50C" w14:textId="77777777" w:rsidR="005C6B3C" w:rsidRPr="008B0A13" w:rsidRDefault="005C6B3C" w:rsidP="00FE5DDB">
      <w:pPr>
        <w:widowControl w:val="0"/>
        <w:numPr>
          <w:ilvl w:val="0"/>
          <w:numId w:val="21"/>
        </w:numPr>
        <w:autoSpaceDE w:val="0"/>
        <w:autoSpaceDN w:val="0"/>
        <w:adjustRightInd w:val="0"/>
        <w:ind w:hanging="357"/>
        <w:jc w:val="both"/>
        <w:rPr>
          <w:rFonts w:eastAsia="Calibri" w:cs="Times New Roman"/>
          <w:sz w:val="24"/>
          <w:szCs w:val="24"/>
          <w:lang w:eastAsia="en-US"/>
        </w:rPr>
      </w:pPr>
      <w:r w:rsidRPr="008B0A13">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8B0A13" w:rsidRDefault="005C6B3C" w:rsidP="00FE5DDB">
      <w:pPr>
        <w:widowControl w:val="0"/>
        <w:numPr>
          <w:ilvl w:val="0"/>
          <w:numId w:val="21"/>
        </w:numPr>
        <w:autoSpaceDE w:val="0"/>
        <w:autoSpaceDN w:val="0"/>
        <w:adjustRightInd w:val="0"/>
        <w:ind w:hanging="357"/>
        <w:jc w:val="both"/>
        <w:rPr>
          <w:rFonts w:eastAsia="Calibri" w:cs="Times New Roman"/>
          <w:sz w:val="24"/>
          <w:szCs w:val="24"/>
          <w:lang w:eastAsia="en-US"/>
        </w:rPr>
      </w:pPr>
      <w:r w:rsidRPr="008B0A13">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FC043D" w:rsidRDefault="005C6B3C" w:rsidP="00FE5DDB">
      <w:pPr>
        <w:widowControl w:val="0"/>
        <w:numPr>
          <w:ilvl w:val="0"/>
          <w:numId w:val="16"/>
        </w:numPr>
        <w:autoSpaceDE w:val="0"/>
        <w:autoSpaceDN w:val="0"/>
        <w:adjustRightInd w:val="0"/>
        <w:jc w:val="both"/>
        <w:rPr>
          <w:rFonts w:eastAsia="Calibri" w:cs="Times New Roman"/>
          <w:color w:val="00B050"/>
          <w:sz w:val="24"/>
          <w:szCs w:val="24"/>
          <w:lang w:eastAsia="en-US"/>
        </w:rPr>
      </w:pPr>
      <w:r w:rsidRPr="00FC043D">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FC043D">
        <w:rPr>
          <w:rFonts w:cs="Times New Roman"/>
          <w:sz w:val="24"/>
          <w:szCs w:val="24"/>
          <w:vertAlign w:val="superscript"/>
          <w:lang w:eastAsia="en-US"/>
        </w:rPr>
        <w:footnoteReference w:id="1"/>
      </w:r>
      <w:r w:rsidRPr="00FC043D">
        <w:rPr>
          <w:rFonts w:eastAsia="Calibri" w:cs="Times New Roman"/>
          <w:sz w:val="24"/>
          <w:szCs w:val="24"/>
          <w:lang w:eastAsia="en-US"/>
        </w:rPr>
        <w:t>.</w:t>
      </w:r>
    </w:p>
    <w:p w14:paraId="4627FD62" w14:textId="77777777" w:rsidR="005C6B3C" w:rsidRPr="00FC043D" w:rsidRDefault="005C6B3C" w:rsidP="00FE5DDB">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5"/>
      <w:r w:rsidRPr="00F52CF9">
        <w:rPr>
          <w:rFonts w:ascii="Times New Roman" w:eastAsia="Cambria" w:hAnsi="Times New Roman" w:cs="Times New Roman"/>
          <w:b/>
          <w:bCs/>
          <w:sz w:val="24"/>
          <w:szCs w:val="24"/>
        </w:rPr>
        <w:t>OŚWIADCZENIA I DOKUMENTY, JAKIE ZOBOWIĄZANI SĄ DOSTARCZYĆ WYKONAWCY</w:t>
      </w:r>
      <w:bookmarkEnd w:id="41"/>
    </w:p>
    <w:p w14:paraId="6627E74D" w14:textId="77777777" w:rsidR="005C6B3C" w:rsidRPr="00FC043D" w:rsidRDefault="005C6B3C" w:rsidP="00FE5DDB">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339A3C22" w:rsidR="005C6C2A" w:rsidRPr="00BD6794" w:rsidRDefault="005C6C2A" w:rsidP="00FE5DDB">
      <w:pPr>
        <w:widowControl w:val="0"/>
        <w:numPr>
          <w:ilvl w:val="0"/>
          <w:numId w:val="10"/>
        </w:numPr>
        <w:ind w:left="720"/>
        <w:jc w:val="both"/>
        <w:rPr>
          <w:rFonts w:eastAsia="Times New Roman" w:cs="Times New Roman"/>
          <w:sz w:val="24"/>
          <w:szCs w:val="24"/>
          <w:lang w:eastAsia="en-US"/>
        </w:rPr>
      </w:pPr>
      <w:r w:rsidRPr="00BD6794">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8B0A13" w:rsidRPr="00BD6794">
        <w:rPr>
          <w:rFonts w:eastAsia="Times New Roman" w:cs="Times New Roman"/>
          <w:b/>
          <w:sz w:val="24"/>
          <w:szCs w:val="24"/>
          <w:lang w:eastAsia="en-US"/>
        </w:rPr>
        <w:t>ZAŁĄCZNIKIEM NR 3 DO SWZ</w:t>
      </w:r>
      <w:r w:rsidR="00D65CC6" w:rsidRPr="00BD6794">
        <w:rPr>
          <w:rFonts w:eastAsia="Times New Roman" w:cs="Times New Roman"/>
          <w:b/>
          <w:sz w:val="24"/>
          <w:szCs w:val="24"/>
          <w:lang w:eastAsia="en-US"/>
        </w:rPr>
        <w:t>.</w:t>
      </w:r>
      <w:r w:rsidR="00D65CC6" w:rsidRPr="00BD6794">
        <w:rPr>
          <w:rFonts w:eastAsia="Times New Roman" w:cs="Times New Roman"/>
          <w:sz w:val="24"/>
          <w:szCs w:val="24"/>
          <w:lang w:eastAsia="en-US"/>
        </w:rPr>
        <w:t xml:space="preserve"> </w:t>
      </w:r>
      <w:r w:rsidRPr="00BD6794">
        <w:rPr>
          <w:rFonts w:eastAsia="Times New Roman" w:cs="Times New Roman"/>
          <w:sz w:val="24"/>
          <w:szCs w:val="24"/>
          <w:lang w:eastAsia="en-US"/>
        </w:rPr>
        <w:t xml:space="preserve">Informacje zawarte w oświadczeniu stanowią wstępne potwierdzenie, że </w:t>
      </w:r>
      <w:r w:rsidR="0049316C" w:rsidRPr="00BD6794">
        <w:rPr>
          <w:rFonts w:eastAsia="Times New Roman" w:cs="Times New Roman"/>
          <w:sz w:val="24"/>
          <w:szCs w:val="24"/>
          <w:lang w:eastAsia="en-US"/>
        </w:rPr>
        <w:t>w</w:t>
      </w:r>
      <w:r w:rsidRPr="00BD6794">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FE5DDB">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8B0A13" w:rsidRDefault="0049316C" w:rsidP="00FE5DDB">
      <w:pPr>
        <w:widowControl w:val="0"/>
        <w:numPr>
          <w:ilvl w:val="0"/>
          <w:numId w:val="23"/>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 xml:space="preserve">składa każdy z wykonawców (w odniesieniu do warunków </w:t>
      </w:r>
      <w:r w:rsidR="005C6B3C" w:rsidRPr="008B0A13">
        <w:rPr>
          <w:rFonts w:cs="Times New Roman"/>
          <w:sz w:val="24"/>
          <w:szCs w:val="24"/>
          <w:lang w:eastAsia="en-US"/>
        </w:rPr>
        <w:t>udziału w postępowaniu wypełnion</w:t>
      </w:r>
      <w:r w:rsidR="005C6C2A" w:rsidRPr="008B0A13">
        <w:rPr>
          <w:rFonts w:cs="Times New Roman"/>
          <w:sz w:val="24"/>
          <w:szCs w:val="24"/>
          <w:lang w:eastAsia="en-US"/>
        </w:rPr>
        <w:t>e</w:t>
      </w:r>
      <w:r w:rsidR="005C6B3C" w:rsidRPr="008B0A13">
        <w:rPr>
          <w:rFonts w:cs="Times New Roman"/>
          <w:sz w:val="24"/>
          <w:szCs w:val="24"/>
          <w:lang w:eastAsia="en-US"/>
        </w:rPr>
        <w:t xml:space="preserve"> w zakresie, w jakim wykonawca wykazuje ich spełnianie);</w:t>
      </w:r>
    </w:p>
    <w:p w14:paraId="4428B43F" w14:textId="47BA6EE5" w:rsidR="005C6B3C" w:rsidRPr="00D360FC" w:rsidRDefault="005C6B3C" w:rsidP="00FE5DDB">
      <w:pPr>
        <w:widowControl w:val="0"/>
        <w:numPr>
          <w:ilvl w:val="0"/>
          <w:numId w:val="23"/>
        </w:numPr>
        <w:ind w:hanging="357"/>
        <w:jc w:val="both"/>
        <w:rPr>
          <w:rFonts w:eastAsia="Times New Roman" w:cs="Times New Roman"/>
          <w:sz w:val="24"/>
          <w:szCs w:val="24"/>
          <w:u w:val="single"/>
          <w:lang w:eastAsia="en-US"/>
        </w:rPr>
      </w:pPr>
      <w:r w:rsidRPr="008B0A13">
        <w:rPr>
          <w:rFonts w:cs="Times New Roman"/>
          <w:sz w:val="24"/>
          <w:szCs w:val="24"/>
          <w:u w:val="single"/>
          <w:lang w:eastAsia="en-US"/>
        </w:rPr>
        <w:lastRenderedPageBreak/>
        <w:t>podmiotów trzecich</w:t>
      </w:r>
      <w:r w:rsidRPr="008B0A13">
        <w:rPr>
          <w:rFonts w:cs="Times New Roman"/>
          <w:sz w:val="24"/>
          <w:szCs w:val="24"/>
          <w:lang w:eastAsia="en-US"/>
        </w:rPr>
        <w:t xml:space="preserve"> </w:t>
      </w:r>
      <w:r w:rsidR="005C6C2A" w:rsidRPr="008B0A13">
        <w:rPr>
          <w:rFonts w:cs="Times New Roman"/>
          <w:sz w:val="24"/>
          <w:szCs w:val="24"/>
          <w:lang w:eastAsia="en-US"/>
        </w:rPr>
        <w:t>–</w:t>
      </w:r>
      <w:r w:rsidRPr="008B0A13">
        <w:rPr>
          <w:rFonts w:cs="Times New Roman"/>
          <w:sz w:val="24"/>
          <w:szCs w:val="24"/>
          <w:lang w:eastAsia="en-US"/>
        </w:rPr>
        <w:t xml:space="preserve"> </w:t>
      </w:r>
      <w:r w:rsidR="005C6C2A" w:rsidRPr="008B0A13">
        <w:rPr>
          <w:rFonts w:eastAsia="Times New Roman" w:cs="Times New Roman"/>
          <w:sz w:val="24"/>
          <w:szCs w:val="24"/>
          <w:lang w:eastAsia="en-US"/>
        </w:rPr>
        <w:t xml:space="preserve">oświadczenie </w:t>
      </w:r>
      <w:r w:rsidRPr="008B0A13">
        <w:rPr>
          <w:rFonts w:cs="Times New Roman"/>
          <w:sz w:val="24"/>
          <w:szCs w:val="24"/>
          <w:lang w:eastAsia="en-US"/>
        </w:rPr>
        <w:t xml:space="preserve">podmiotu trzeciego składa wykonawca, jeżeli powołuje się na jego zasoby w celu wykazania spełniania warunków udziału w postępowaniu. </w:t>
      </w:r>
      <w:r w:rsidR="005C6C2A" w:rsidRPr="008B0A13">
        <w:rPr>
          <w:rFonts w:eastAsia="Times New Roman" w:cs="Times New Roman"/>
          <w:sz w:val="24"/>
          <w:szCs w:val="24"/>
          <w:lang w:eastAsia="en-US"/>
        </w:rPr>
        <w:t xml:space="preserve">Oświadczenie </w:t>
      </w:r>
      <w:r w:rsidRPr="008B0A13">
        <w:rPr>
          <w:rFonts w:cs="Times New Roman"/>
          <w:sz w:val="24"/>
          <w:szCs w:val="24"/>
          <w:lang w:eastAsia="en-US"/>
        </w:rPr>
        <w:t>powin</w:t>
      </w:r>
      <w:r w:rsidR="005C6C2A" w:rsidRPr="008B0A13">
        <w:rPr>
          <w:rFonts w:cs="Times New Roman"/>
          <w:sz w:val="24"/>
          <w:szCs w:val="24"/>
          <w:lang w:eastAsia="en-US"/>
        </w:rPr>
        <w:t>no</w:t>
      </w:r>
      <w:r w:rsidRPr="008B0A13">
        <w:rPr>
          <w:rFonts w:cs="Times New Roman"/>
          <w:sz w:val="24"/>
          <w:szCs w:val="24"/>
          <w:lang w:eastAsia="en-US"/>
        </w:rPr>
        <w:t xml:space="preserve"> być wypełnion</w:t>
      </w:r>
      <w:r w:rsidR="005C6C2A" w:rsidRPr="008B0A13">
        <w:rPr>
          <w:rFonts w:cs="Times New Roman"/>
          <w:sz w:val="24"/>
          <w:szCs w:val="24"/>
          <w:lang w:eastAsia="en-US"/>
        </w:rPr>
        <w:t>e</w:t>
      </w:r>
      <w:r w:rsidRPr="008B0A13">
        <w:rPr>
          <w:rFonts w:cs="Times New Roman"/>
          <w:sz w:val="24"/>
          <w:szCs w:val="24"/>
          <w:lang w:eastAsia="en-US"/>
        </w:rPr>
        <w:t xml:space="preserve"> w zakresie, w jakim wykonawca korzysta z zasobów podmiotu trzeciego i powin</w:t>
      </w:r>
      <w:r w:rsidR="005C6C2A" w:rsidRPr="008B0A13">
        <w:rPr>
          <w:rFonts w:cs="Times New Roman"/>
          <w:sz w:val="24"/>
          <w:szCs w:val="24"/>
          <w:lang w:eastAsia="en-US"/>
        </w:rPr>
        <w:t>no</w:t>
      </w:r>
      <w:r w:rsidRPr="008B0A13">
        <w:rPr>
          <w:rFonts w:cs="Times New Roman"/>
          <w:sz w:val="24"/>
          <w:szCs w:val="24"/>
          <w:lang w:eastAsia="en-US"/>
        </w:rPr>
        <w:t xml:space="preserve"> dotyczyć także weryfikacji podstaw wykluczenia podmiotu trzeciego (dotyczy zarówno sytuacji, gdy podmiot trzeci nie będzie </w:t>
      </w:r>
      <w:r w:rsidRPr="00D360FC">
        <w:rPr>
          <w:rFonts w:cs="Times New Roman"/>
          <w:sz w:val="24"/>
          <w:szCs w:val="24"/>
          <w:lang w:eastAsia="en-US"/>
        </w:rPr>
        <w:t>podwykonawcą w trakcie realizacji zamówienia, jak i sytuacji, gdy takim podwykonawcą będzie);</w:t>
      </w:r>
    </w:p>
    <w:p w14:paraId="0B6A8DC6" w14:textId="0285A7B9" w:rsidR="005C6B3C" w:rsidRPr="00D360FC" w:rsidRDefault="005C6B3C" w:rsidP="00FE5DDB">
      <w:pPr>
        <w:widowControl w:val="0"/>
        <w:numPr>
          <w:ilvl w:val="0"/>
          <w:numId w:val="10"/>
        </w:numPr>
        <w:ind w:left="720"/>
        <w:jc w:val="both"/>
        <w:rPr>
          <w:rFonts w:eastAsia="Times New Roman" w:cs="Times New Roman"/>
          <w:sz w:val="24"/>
          <w:szCs w:val="24"/>
        </w:rPr>
      </w:pPr>
      <w:r w:rsidRPr="00D360FC">
        <w:rPr>
          <w:rFonts w:eastAsia="Times New Roman" w:cs="Times New Roman"/>
          <w:sz w:val="24"/>
          <w:szCs w:val="24"/>
        </w:rPr>
        <w:t xml:space="preserve">dokument potwierdzający wniesienie wadium </w:t>
      </w:r>
    </w:p>
    <w:p w14:paraId="11CD94D0" w14:textId="7364B83C" w:rsidR="005C6B3C" w:rsidRPr="008B0A13" w:rsidRDefault="005C6B3C" w:rsidP="00FE5DDB">
      <w:pPr>
        <w:widowControl w:val="0"/>
        <w:numPr>
          <w:ilvl w:val="0"/>
          <w:numId w:val="10"/>
        </w:numPr>
        <w:ind w:left="720" w:hanging="357"/>
        <w:jc w:val="both"/>
        <w:rPr>
          <w:rFonts w:eastAsia="Times New Roman" w:cs="Times New Roman"/>
          <w:sz w:val="24"/>
          <w:szCs w:val="24"/>
          <w:lang w:eastAsia="en-US"/>
        </w:rPr>
      </w:pPr>
      <w:r w:rsidRPr="00D360FC">
        <w:rPr>
          <w:rFonts w:eastAsia="Times New Roman" w:cs="Times New Roman"/>
          <w:sz w:val="24"/>
          <w:szCs w:val="24"/>
          <w:lang w:eastAsia="pl-PL"/>
        </w:rPr>
        <w:t xml:space="preserve">zobowiązanie </w:t>
      </w:r>
      <w:r w:rsidRPr="00D360FC">
        <w:rPr>
          <w:rFonts w:eastAsia="Calibri" w:cs="Times New Roman"/>
          <w:sz w:val="24"/>
          <w:szCs w:val="24"/>
          <w:lang w:eastAsia="en-US"/>
        </w:rPr>
        <w:t>podmiotu udostępniającego zasoby do oddania mu do dyspozycji niezbędnych zasobów na potrzeby</w:t>
      </w:r>
      <w:r w:rsidRPr="008B0A13">
        <w:rPr>
          <w:rFonts w:eastAsia="Calibri" w:cs="Times New Roman"/>
          <w:sz w:val="24"/>
          <w:szCs w:val="24"/>
          <w:lang w:eastAsia="en-US"/>
        </w:rPr>
        <w:t xml:space="preserve"> realizacji przedmiotowego zamówienia lub inny podmiotowy środek dowodowy potwierdzający, że wykonawca, realizując zamówienie, będzie dysponował niezbędnymi zasobami tych podmiotów </w:t>
      </w:r>
      <w:r w:rsidRPr="008B0A13">
        <w:rPr>
          <w:rFonts w:eastAsia="Times New Roman" w:cs="Times New Roman"/>
          <w:sz w:val="24"/>
          <w:szCs w:val="24"/>
          <w:lang w:eastAsia="pl-PL"/>
        </w:rPr>
        <w:t xml:space="preserve">– o ile dotyczy, </w:t>
      </w:r>
      <w:r w:rsidRPr="008B0A13">
        <w:rPr>
          <w:rFonts w:eastAsia="Calibri" w:cs="Times New Roman"/>
          <w:sz w:val="24"/>
          <w:szCs w:val="24"/>
        </w:rPr>
        <w:t xml:space="preserve">zgodnie z </w:t>
      </w:r>
      <w:r w:rsidR="00D65CC6" w:rsidRPr="008B0A13">
        <w:rPr>
          <w:rFonts w:eastAsia="Calibri" w:cs="Times New Roman"/>
          <w:b/>
          <w:bCs/>
          <w:sz w:val="24"/>
          <w:szCs w:val="24"/>
        </w:rPr>
        <w:t xml:space="preserve">ZAŁĄCZNIKIEM NR </w:t>
      </w:r>
      <w:r w:rsidR="002377C9">
        <w:rPr>
          <w:rFonts w:eastAsia="Calibri" w:cs="Times New Roman"/>
          <w:b/>
          <w:bCs/>
          <w:sz w:val="24"/>
          <w:szCs w:val="24"/>
        </w:rPr>
        <w:t>5</w:t>
      </w:r>
      <w:r w:rsidR="00D65CC6" w:rsidRPr="008B0A13">
        <w:rPr>
          <w:rFonts w:eastAsia="Calibri" w:cs="Times New Roman"/>
          <w:b/>
          <w:bCs/>
          <w:sz w:val="24"/>
          <w:szCs w:val="24"/>
        </w:rPr>
        <w:t xml:space="preserve"> DO SWZ.</w:t>
      </w:r>
      <w:r w:rsidR="00D65CC6" w:rsidRPr="008B0A13">
        <w:rPr>
          <w:rFonts w:eastAsia="Times New Roman" w:cs="Times New Roman"/>
          <w:b/>
          <w:bCs/>
          <w:sz w:val="24"/>
          <w:szCs w:val="24"/>
          <w:lang w:eastAsia="pl-PL"/>
        </w:rPr>
        <w:t xml:space="preserve"> </w:t>
      </w:r>
    </w:p>
    <w:p w14:paraId="16D2A5AA" w14:textId="71C4C5AD" w:rsidR="005C6B3C" w:rsidRPr="008B0A13" w:rsidRDefault="005C6B3C" w:rsidP="00FE5DDB">
      <w:pPr>
        <w:widowControl w:val="0"/>
        <w:numPr>
          <w:ilvl w:val="0"/>
          <w:numId w:val="10"/>
        </w:numPr>
        <w:ind w:left="720" w:hanging="357"/>
        <w:jc w:val="both"/>
        <w:rPr>
          <w:rFonts w:eastAsia="Times New Roman" w:cs="Times New Roman"/>
          <w:sz w:val="24"/>
          <w:szCs w:val="24"/>
          <w:lang w:eastAsia="en-US"/>
        </w:rPr>
      </w:pPr>
      <w:r w:rsidRPr="008B0A13">
        <w:rPr>
          <w:rFonts w:cs="Times New Roman"/>
          <w:sz w:val="24"/>
          <w:szCs w:val="24"/>
        </w:rPr>
        <w:t>oświadczenie w</w:t>
      </w:r>
      <w:r w:rsidRPr="008B0A13">
        <w:rPr>
          <w:rFonts w:eastAsia="Times New Roman" w:cs="Times New Roman"/>
          <w:sz w:val="24"/>
          <w:szCs w:val="24"/>
          <w:lang w:eastAsia="pl-PL"/>
        </w:rPr>
        <w:t>ykonawców wspólnie ubiegających się o udzielenie zamówienia, z</w:t>
      </w:r>
      <w:r w:rsidRPr="008B0A13">
        <w:rPr>
          <w:rFonts w:cs="Times New Roman"/>
          <w:sz w:val="24"/>
          <w:szCs w:val="24"/>
        </w:rPr>
        <w:t xml:space="preserve"> którego będzie wynikać, które roboty budowlane, wykonają poszczególni wykonawcy w przypadku, o którym mowa w art. 117 ust. 4 ustawy pzp – o ile dotyczy, </w:t>
      </w:r>
      <w:r w:rsidR="00D65CC6" w:rsidRPr="008B0A13">
        <w:rPr>
          <w:rFonts w:eastAsia="Calibri" w:cs="Times New Roman"/>
          <w:b/>
          <w:bCs/>
          <w:sz w:val="24"/>
          <w:szCs w:val="24"/>
        </w:rPr>
        <w:t xml:space="preserve">ZGODNIE Z ZAŁĄCZNIKIEM NR </w:t>
      </w:r>
      <w:r w:rsidR="002377C9">
        <w:rPr>
          <w:rFonts w:eastAsia="Calibri" w:cs="Times New Roman"/>
          <w:b/>
          <w:bCs/>
          <w:sz w:val="24"/>
          <w:szCs w:val="24"/>
        </w:rPr>
        <w:t>6</w:t>
      </w:r>
      <w:r w:rsidR="008B0A13" w:rsidRPr="008B0A13">
        <w:rPr>
          <w:rFonts w:eastAsia="Calibri" w:cs="Times New Roman"/>
          <w:b/>
          <w:bCs/>
          <w:sz w:val="24"/>
          <w:szCs w:val="24"/>
        </w:rPr>
        <w:t xml:space="preserve"> </w:t>
      </w:r>
      <w:r w:rsidR="00D65CC6" w:rsidRPr="008B0A13">
        <w:rPr>
          <w:rFonts w:eastAsia="Calibri" w:cs="Times New Roman"/>
          <w:b/>
          <w:bCs/>
          <w:sz w:val="24"/>
          <w:szCs w:val="24"/>
        </w:rPr>
        <w:t>DO SWZ,</w:t>
      </w:r>
    </w:p>
    <w:p w14:paraId="0A028015" w14:textId="77777777" w:rsidR="00D63876" w:rsidRPr="00D63876" w:rsidRDefault="005C6B3C" w:rsidP="00FE5DDB">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FE5DDB">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FE5DDB">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FE5DDB">
      <w:pPr>
        <w:pStyle w:val="Akapitzlist"/>
        <w:widowControl w:val="0"/>
        <w:numPr>
          <w:ilvl w:val="0"/>
          <w:numId w:val="51"/>
        </w:numPr>
        <w:suppressAutoHyphens/>
        <w:spacing w:after="0" w:line="240" w:lineRule="auto"/>
        <w:jc w:val="both"/>
        <w:rPr>
          <w:rFonts w:ascii="Times New Roman" w:eastAsia="Times New Roman" w:hAnsi="Times New Roman" w:cs="Times New Roman"/>
          <w:i/>
          <w:iCs/>
          <w:color w:val="FF0000"/>
          <w:sz w:val="24"/>
          <w:szCs w:val="24"/>
          <w:u w:val="single"/>
        </w:rPr>
      </w:pPr>
      <w:bookmarkStart w:id="42"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FE5DDB">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2"/>
    <w:p w14:paraId="245731E5" w14:textId="547F5FA6" w:rsidR="005C6B3C" w:rsidRPr="00F52CF9" w:rsidRDefault="005C6B3C" w:rsidP="00FE5DDB">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6EDF62FC" w14:textId="6018E2DD" w:rsidR="005C6B3C" w:rsidRPr="00FC043D" w:rsidRDefault="005C6B3C" w:rsidP="00FE5DDB">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0AE559A2" w14:textId="77777777" w:rsidR="005C6B3C" w:rsidRPr="00FC043D" w:rsidRDefault="005C6B3C" w:rsidP="00FE5DDB">
      <w:pPr>
        <w:widowControl w:val="0"/>
        <w:numPr>
          <w:ilvl w:val="0"/>
          <w:numId w:val="24"/>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BAC478A" w14:textId="77777777" w:rsidR="005C6B3C" w:rsidRPr="002377C9" w:rsidRDefault="005C6B3C" w:rsidP="00FE5DDB">
      <w:pPr>
        <w:widowControl w:val="0"/>
        <w:autoSpaceDE w:val="0"/>
        <w:autoSpaceDN w:val="0"/>
        <w:adjustRightInd w:val="0"/>
        <w:ind w:left="720"/>
        <w:jc w:val="both"/>
        <w:rPr>
          <w:rFonts w:eastAsia="TimesNewRoman" w:cs="Times New Roman"/>
          <w:bCs/>
          <w:sz w:val="24"/>
          <w:szCs w:val="24"/>
          <w:lang w:eastAsia="pl-PL"/>
        </w:rPr>
      </w:pPr>
      <w:bookmarkStart w:id="43" w:name="_Hlk70510386"/>
      <w:r w:rsidRPr="002377C9">
        <w:rPr>
          <w:rFonts w:eastAsia="TimesNewRoman" w:cs="Times New Roman"/>
          <w:bCs/>
          <w:sz w:val="24"/>
          <w:szCs w:val="24"/>
          <w:lang w:eastAsia="pl-PL"/>
        </w:rPr>
        <w:t>Zamawiający nie stawia w tym zakresie żadnych wymagań</w:t>
      </w:r>
    </w:p>
    <w:bookmarkEnd w:id="43"/>
    <w:p w14:paraId="114CB69F" w14:textId="58679C3B" w:rsidR="005C6B3C" w:rsidRPr="002377C9" w:rsidRDefault="005C6B3C" w:rsidP="00FE5DDB">
      <w:pPr>
        <w:widowControl w:val="0"/>
        <w:numPr>
          <w:ilvl w:val="0"/>
          <w:numId w:val="25"/>
        </w:numPr>
        <w:autoSpaceDE w:val="0"/>
        <w:autoSpaceDN w:val="0"/>
        <w:adjustRightInd w:val="0"/>
        <w:jc w:val="both"/>
        <w:rPr>
          <w:rFonts w:eastAsia="TimesNewRoman" w:cs="Times New Roman"/>
          <w:b/>
          <w:sz w:val="24"/>
          <w:szCs w:val="24"/>
          <w:lang w:eastAsia="pl-PL"/>
        </w:rPr>
      </w:pPr>
      <w:r w:rsidRPr="002377C9">
        <w:rPr>
          <w:rFonts w:eastAsia="Times New Roman" w:cs="Times New Roman"/>
          <w:sz w:val="24"/>
          <w:szCs w:val="24"/>
          <w:lang w:eastAsia="pl-PL"/>
        </w:rPr>
        <w:t xml:space="preserve">potwierdzenie </w:t>
      </w:r>
      <w:r w:rsidRPr="002377C9">
        <w:rPr>
          <w:rFonts w:eastAsia="Times New Roman" w:cs="Times New Roman"/>
          <w:sz w:val="24"/>
          <w:szCs w:val="24"/>
          <w:u w:val="single"/>
          <w:lang w:eastAsia="pl-PL"/>
        </w:rPr>
        <w:t>zdolności do występowania w obrocie gospodarczym</w:t>
      </w:r>
      <w:bookmarkStart w:id="44" w:name="mip51080637"/>
      <w:bookmarkEnd w:id="44"/>
      <w:r w:rsidRPr="002377C9">
        <w:rPr>
          <w:rFonts w:eastAsia="Times New Roman" w:cs="Times New Roman"/>
          <w:sz w:val="24"/>
          <w:szCs w:val="24"/>
          <w:lang w:eastAsia="pl-PL"/>
        </w:rPr>
        <w:t xml:space="preserve"> - </w:t>
      </w:r>
      <w:r w:rsidR="0049316C" w:rsidRPr="002377C9">
        <w:rPr>
          <w:rFonts w:eastAsia="TimesNewRoman" w:cs="Times New Roman"/>
          <w:bCs/>
          <w:sz w:val="24"/>
          <w:szCs w:val="24"/>
          <w:lang w:eastAsia="pl-PL"/>
        </w:rPr>
        <w:t>z</w:t>
      </w:r>
      <w:r w:rsidRPr="002377C9">
        <w:rPr>
          <w:rFonts w:eastAsia="TimesNewRoman" w:cs="Times New Roman"/>
          <w:bCs/>
          <w:sz w:val="24"/>
          <w:szCs w:val="24"/>
          <w:lang w:eastAsia="pl-PL"/>
        </w:rPr>
        <w:t>amawiający nie stawia w tym zakresie żadnych wymagań</w:t>
      </w:r>
    </w:p>
    <w:p w14:paraId="4706AA8F" w14:textId="7B852888" w:rsidR="005C6B3C" w:rsidRPr="002377C9" w:rsidRDefault="005C6B3C" w:rsidP="00FE5DDB">
      <w:pPr>
        <w:widowControl w:val="0"/>
        <w:numPr>
          <w:ilvl w:val="0"/>
          <w:numId w:val="25"/>
        </w:numPr>
        <w:autoSpaceDE w:val="0"/>
        <w:autoSpaceDN w:val="0"/>
        <w:adjustRightInd w:val="0"/>
        <w:jc w:val="both"/>
        <w:rPr>
          <w:rFonts w:eastAsia="TimesNewRoman" w:cs="Times New Roman"/>
          <w:b/>
          <w:sz w:val="24"/>
          <w:szCs w:val="24"/>
          <w:lang w:eastAsia="pl-PL"/>
        </w:rPr>
      </w:pPr>
      <w:r w:rsidRPr="002377C9">
        <w:rPr>
          <w:rFonts w:eastAsia="Times New Roman" w:cs="Times New Roman"/>
          <w:sz w:val="24"/>
          <w:szCs w:val="24"/>
          <w:lang w:eastAsia="pl-PL"/>
        </w:rPr>
        <w:t xml:space="preserve">potwierdzenie </w:t>
      </w:r>
      <w:r w:rsidRPr="002377C9">
        <w:rPr>
          <w:rFonts w:eastAsia="TimesNewRoman" w:cs="Times New Roman"/>
          <w:bCs/>
          <w:sz w:val="24"/>
          <w:szCs w:val="24"/>
          <w:u w:val="single"/>
          <w:lang w:eastAsia="pl-PL"/>
        </w:rPr>
        <w:t>uprawnień do prowadzenia określonej działalności gospodarczej lub zawodowej</w:t>
      </w:r>
      <w:r w:rsidRPr="002377C9">
        <w:rPr>
          <w:rFonts w:eastAsia="TimesNewRoman" w:cs="Times New Roman"/>
          <w:bCs/>
          <w:sz w:val="24"/>
          <w:szCs w:val="24"/>
          <w:lang w:eastAsia="pl-PL"/>
        </w:rPr>
        <w:t xml:space="preserve">, o ile wynika to z odrębnych przepisów </w:t>
      </w:r>
      <w:r w:rsidRPr="002377C9">
        <w:rPr>
          <w:rFonts w:eastAsia="Times New Roman" w:cs="Times New Roman"/>
          <w:sz w:val="24"/>
          <w:szCs w:val="24"/>
          <w:lang w:eastAsia="pl-PL"/>
        </w:rPr>
        <w:t xml:space="preserve">- </w:t>
      </w:r>
      <w:r w:rsidR="0049316C" w:rsidRPr="002377C9">
        <w:rPr>
          <w:rFonts w:eastAsia="TimesNewRoman" w:cs="Times New Roman"/>
          <w:bCs/>
          <w:sz w:val="24"/>
          <w:szCs w:val="24"/>
          <w:lang w:eastAsia="pl-PL"/>
        </w:rPr>
        <w:t>z</w:t>
      </w:r>
      <w:r w:rsidRPr="002377C9">
        <w:rPr>
          <w:rFonts w:eastAsia="TimesNewRoman" w:cs="Times New Roman"/>
          <w:bCs/>
          <w:sz w:val="24"/>
          <w:szCs w:val="24"/>
          <w:lang w:eastAsia="pl-PL"/>
        </w:rPr>
        <w:t>amawiający nie stawia w tym zakresie żadnych wymagań</w:t>
      </w:r>
    </w:p>
    <w:p w14:paraId="5461E3A4" w14:textId="182339D1" w:rsidR="005C6B3C" w:rsidRPr="006E2BDC" w:rsidRDefault="005C6B3C" w:rsidP="00FE5DDB">
      <w:pPr>
        <w:widowControl w:val="0"/>
        <w:numPr>
          <w:ilvl w:val="0"/>
          <w:numId w:val="25"/>
        </w:numPr>
        <w:autoSpaceDE w:val="0"/>
        <w:autoSpaceDN w:val="0"/>
        <w:adjustRightInd w:val="0"/>
        <w:jc w:val="both"/>
        <w:rPr>
          <w:rFonts w:eastAsia="TimesNewRoman" w:cs="Times New Roman"/>
          <w:b/>
          <w:sz w:val="24"/>
          <w:szCs w:val="24"/>
          <w:lang w:eastAsia="pl-PL"/>
        </w:rPr>
      </w:pPr>
      <w:r w:rsidRPr="002377C9">
        <w:rPr>
          <w:rFonts w:eastAsia="Times New Roman" w:cs="Times New Roman"/>
          <w:sz w:val="24"/>
          <w:szCs w:val="24"/>
          <w:lang w:eastAsia="pl-PL"/>
        </w:rPr>
        <w:t xml:space="preserve">potwierdzenie </w:t>
      </w:r>
      <w:r w:rsidRPr="006E2BDC">
        <w:rPr>
          <w:rFonts w:eastAsia="Times New Roman" w:cs="Times New Roman"/>
          <w:sz w:val="24"/>
          <w:szCs w:val="24"/>
          <w:u w:val="single"/>
          <w:lang w:eastAsia="pl-PL"/>
        </w:rPr>
        <w:t>sytuacji ekonomicznej lub finansowej</w:t>
      </w:r>
      <w:r w:rsidRPr="006E2BDC">
        <w:rPr>
          <w:rFonts w:eastAsia="Times New Roman" w:cs="Times New Roman"/>
          <w:sz w:val="24"/>
          <w:szCs w:val="24"/>
          <w:lang w:eastAsia="pl-PL"/>
        </w:rPr>
        <w:t xml:space="preserve"> - </w:t>
      </w:r>
      <w:r w:rsidR="0049316C" w:rsidRPr="006E2BDC">
        <w:rPr>
          <w:rFonts w:eastAsia="TimesNewRoman" w:cs="Times New Roman"/>
          <w:bCs/>
          <w:sz w:val="24"/>
          <w:szCs w:val="24"/>
          <w:lang w:eastAsia="pl-PL"/>
        </w:rPr>
        <w:t>z</w:t>
      </w:r>
      <w:r w:rsidRPr="006E2BDC">
        <w:rPr>
          <w:rFonts w:eastAsia="TimesNewRoman" w:cs="Times New Roman"/>
          <w:bCs/>
          <w:sz w:val="24"/>
          <w:szCs w:val="24"/>
          <w:lang w:eastAsia="pl-PL"/>
        </w:rPr>
        <w:t>amawiający nie stawia w tym zakresie żadnych wymagań</w:t>
      </w:r>
    </w:p>
    <w:p w14:paraId="16C1D4C7" w14:textId="10CAE8B8" w:rsidR="005C6B3C" w:rsidRPr="006E2BDC" w:rsidRDefault="005C6B3C" w:rsidP="00FE5DDB">
      <w:pPr>
        <w:widowControl w:val="0"/>
        <w:numPr>
          <w:ilvl w:val="0"/>
          <w:numId w:val="25"/>
        </w:numPr>
        <w:autoSpaceDE w:val="0"/>
        <w:autoSpaceDN w:val="0"/>
        <w:adjustRightInd w:val="0"/>
        <w:jc w:val="both"/>
        <w:rPr>
          <w:rFonts w:eastAsia="TimesNewRoman" w:cs="Times New Roman"/>
          <w:b/>
          <w:sz w:val="24"/>
          <w:szCs w:val="24"/>
          <w:lang w:eastAsia="pl-PL"/>
        </w:rPr>
      </w:pPr>
      <w:r w:rsidRPr="006E2BDC">
        <w:rPr>
          <w:rFonts w:eastAsia="Times New Roman" w:cs="Times New Roman"/>
          <w:sz w:val="24"/>
          <w:szCs w:val="24"/>
          <w:lang w:eastAsia="pl-PL"/>
        </w:rPr>
        <w:t xml:space="preserve">w celu potwierdzenia zdolności technicznej lub zawodowej </w:t>
      </w:r>
      <w:r w:rsidR="0049316C" w:rsidRPr="006E2BDC">
        <w:rPr>
          <w:rFonts w:eastAsia="TimesNewRoman" w:cs="Times New Roman"/>
          <w:bCs/>
          <w:sz w:val="24"/>
          <w:szCs w:val="24"/>
          <w:lang w:eastAsia="pl-PL"/>
        </w:rPr>
        <w:t>z</w:t>
      </w:r>
      <w:r w:rsidRPr="006E2BDC">
        <w:rPr>
          <w:rFonts w:eastAsia="TimesNewRoman" w:cs="Times New Roman"/>
          <w:bCs/>
          <w:sz w:val="24"/>
          <w:szCs w:val="24"/>
          <w:lang w:eastAsia="pl-PL"/>
        </w:rPr>
        <w:t>amawiający żąda</w:t>
      </w:r>
    </w:p>
    <w:p w14:paraId="250C8CEB" w14:textId="0126C811" w:rsidR="005C6B3C" w:rsidRPr="006F238B" w:rsidRDefault="005C6B3C" w:rsidP="00FE5DDB">
      <w:pPr>
        <w:widowControl w:val="0"/>
        <w:numPr>
          <w:ilvl w:val="0"/>
          <w:numId w:val="72"/>
        </w:numPr>
        <w:jc w:val="both"/>
        <w:rPr>
          <w:rFonts w:eastAsia="Calibri" w:cs="Times New Roman"/>
          <w:sz w:val="24"/>
          <w:szCs w:val="24"/>
          <w:lang w:eastAsia="en-US"/>
        </w:rPr>
      </w:pPr>
      <w:r w:rsidRPr="006E2BDC">
        <w:rPr>
          <w:rFonts w:cs="Times New Roman"/>
          <w:sz w:val="24"/>
          <w:szCs w:val="24"/>
          <w:lang w:eastAsia="en-US"/>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w:t>
      </w:r>
      <w:r w:rsidRPr="002377C9">
        <w:rPr>
          <w:rFonts w:cs="Times New Roman"/>
          <w:sz w:val="24"/>
          <w:szCs w:val="24"/>
          <w:lang w:eastAsia="en-US"/>
        </w:rPr>
        <w:t xml:space="preserve">przez podmiot, na rzecz którego roboty budowlane zostały wykonane, a jeżeli </w:t>
      </w:r>
      <w:r w:rsidRPr="006F238B">
        <w:rPr>
          <w:rFonts w:cs="Times New Roman"/>
          <w:sz w:val="24"/>
          <w:szCs w:val="24"/>
          <w:lang w:eastAsia="en-US"/>
        </w:rPr>
        <w:t>wykonawca z przyczyn niezależnych od niego nie jest w stanie uzyskać tych dokumentów - inne odpowiednie dokumenty</w:t>
      </w:r>
      <w:r w:rsidR="00D919F9" w:rsidRPr="006F238B">
        <w:rPr>
          <w:rFonts w:cs="Times New Roman"/>
          <w:sz w:val="24"/>
          <w:szCs w:val="24"/>
          <w:lang w:eastAsia="en-US"/>
        </w:rPr>
        <w:t xml:space="preserve"> – </w:t>
      </w:r>
      <w:r w:rsidR="00D919F9" w:rsidRPr="006F238B">
        <w:rPr>
          <w:rFonts w:eastAsia="Calibri" w:cs="Times New Roman"/>
          <w:b/>
          <w:bCs/>
          <w:sz w:val="24"/>
          <w:szCs w:val="24"/>
          <w:lang w:eastAsia="en-US"/>
        </w:rPr>
        <w:t>ZAŁĄCZNIK NR 4</w:t>
      </w:r>
      <w:r w:rsidR="00FE5DDB" w:rsidRPr="006F238B">
        <w:rPr>
          <w:rFonts w:eastAsia="Calibri" w:cs="Times New Roman"/>
          <w:b/>
          <w:bCs/>
          <w:sz w:val="24"/>
          <w:szCs w:val="24"/>
          <w:lang w:eastAsia="en-US"/>
        </w:rPr>
        <w:t>A</w:t>
      </w:r>
      <w:r w:rsidR="00D919F9" w:rsidRPr="006F238B">
        <w:rPr>
          <w:rFonts w:eastAsia="Calibri" w:cs="Times New Roman"/>
          <w:b/>
          <w:bCs/>
          <w:sz w:val="24"/>
          <w:szCs w:val="24"/>
          <w:lang w:eastAsia="en-US"/>
        </w:rPr>
        <w:t xml:space="preserve"> DO SW</w:t>
      </w:r>
      <w:r w:rsidR="00FE5DDB" w:rsidRPr="006F238B">
        <w:rPr>
          <w:rFonts w:eastAsia="Calibri" w:cs="Times New Roman"/>
          <w:b/>
          <w:bCs/>
          <w:sz w:val="24"/>
          <w:szCs w:val="24"/>
          <w:lang w:eastAsia="en-US"/>
        </w:rPr>
        <w:t>Z</w:t>
      </w:r>
      <w:r w:rsidR="00D919F9" w:rsidRPr="006F238B">
        <w:rPr>
          <w:rFonts w:eastAsia="Calibri" w:cs="Times New Roman"/>
          <w:b/>
          <w:bCs/>
          <w:sz w:val="24"/>
          <w:szCs w:val="24"/>
          <w:lang w:eastAsia="en-US"/>
        </w:rPr>
        <w:t xml:space="preserve"> – Wykaz robót</w:t>
      </w:r>
      <w:r w:rsidR="00D919F9" w:rsidRPr="006F238B">
        <w:rPr>
          <w:rFonts w:eastAsia="Calibri" w:cs="Times New Roman"/>
          <w:sz w:val="24"/>
          <w:szCs w:val="24"/>
          <w:lang w:eastAsia="en-US"/>
        </w:rPr>
        <w:t>;</w:t>
      </w:r>
    </w:p>
    <w:p w14:paraId="29410FBB" w14:textId="4A9F617A" w:rsidR="00FE5DDB" w:rsidRPr="006F238B" w:rsidRDefault="00FE5DDB" w:rsidP="00FE5DDB">
      <w:pPr>
        <w:widowControl w:val="0"/>
        <w:numPr>
          <w:ilvl w:val="0"/>
          <w:numId w:val="145"/>
        </w:numPr>
        <w:jc w:val="both"/>
        <w:rPr>
          <w:rFonts w:eastAsia="Calibri" w:cs="Times New Roman"/>
          <w:sz w:val="24"/>
          <w:szCs w:val="24"/>
          <w:lang w:eastAsia="en-US"/>
        </w:rPr>
      </w:pPr>
      <w:r w:rsidRPr="006F238B">
        <w:rPr>
          <w:rFonts w:eastAsia="Calibri" w:cs="Times New Roman"/>
          <w:sz w:val="24"/>
          <w:szCs w:val="24"/>
          <w:lang w:eastAsia="en-US"/>
        </w:rPr>
        <w:lastRenderedPageBreak/>
        <w:t>wykazu osób, skierowanych przez wykonawcę do realizacji zamówienia publicznego, w szczególności odpowiedzialnych za świadczenie usług, kontrolę jakości lub kierowanie robotami budowlanymi, wraz z informacjami na temat ich kwalifikacji zawodowych, uprawnień, wykształcenia niezbędn</w:t>
      </w:r>
      <w:r w:rsidR="00E9693E" w:rsidRPr="006F238B">
        <w:rPr>
          <w:rFonts w:eastAsia="Calibri" w:cs="Times New Roman"/>
          <w:sz w:val="24"/>
          <w:szCs w:val="24"/>
          <w:lang w:eastAsia="en-US"/>
        </w:rPr>
        <w:t>ego</w:t>
      </w:r>
      <w:r w:rsidRPr="006F238B">
        <w:rPr>
          <w:rFonts w:eastAsia="Calibri" w:cs="Times New Roman"/>
          <w:sz w:val="24"/>
          <w:szCs w:val="24"/>
          <w:lang w:eastAsia="en-US"/>
        </w:rPr>
        <w:t xml:space="preserve"> do wykonania zamówienia publicznego, a także zakresu wykonywanych przez nie czynności oraz informacją o podstawie do dysponowania tymi osobami – </w:t>
      </w:r>
      <w:r w:rsidRPr="006F238B">
        <w:rPr>
          <w:rFonts w:eastAsia="Calibri" w:cs="Times New Roman"/>
          <w:b/>
          <w:bCs/>
          <w:sz w:val="24"/>
          <w:szCs w:val="24"/>
          <w:lang w:eastAsia="en-US"/>
        </w:rPr>
        <w:t>ZAŁĄCZNIK NR 4B DO SWZ – Wykaz osób</w:t>
      </w:r>
      <w:r w:rsidRPr="006F238B">
        <w:rPr>
          <w:rFonts w:eastAsia="Calibri" w:cs="Times New Roman"/>
          <w:sz w:val="24"/>
          <w:szCs w:val="24"/>
          <w:lang w:eastAsia="en-US"/>
        </w:rPr>
        <w:t>;</w:t>
      </w:r>
    </w:p>
    <w:p w14:paraId="1972A6A9" w14:textId="77777777" w:rsidR="005C6B3C" w:rsidRPr="006F238B" w:rsidRDefault="005C6B3C" w:rsidP="00FE5DDB">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Default="005C6B3C" w:rsidP="00FE5DDB">
      <w:pPr>
        <w:widowControl w:val="0"/>
        <w:numPr>
          <w:ilvl w:val="0"/>
          <w:numId w:val="24"/>
        </w:numPr>
        <w:autoSpaceDE w:val="0"/>
        <w:autoSpaceDN w:val="0"/>
        <w:adjustRightInd w:val="0"/>
        <w:jc w:val="both"/>
        <w:rPr>
          <w:rFonts w:eastAsia="Times New Roman" w:cs="Times New Roman"/>
          <w:b/>
          <w:bCs/>
          <w:sz w:val="24"/>
          <w:szCs w:val="24"/>
          <w:lang w:eastAsia="pl-PL"/>
        </w:rPr>
      </w:pPr>
      <w:r w:rsidRPr="006F238B">
        <w:rPr>
          <w:rFonts w:eastAsia="Times New Roman" w:cs="Times New Roman"/>
          <w:b/>
          <w:bCs/>
          <w:sz w:val="24"/>
          <w:szCs w:val="24"/>
          <w:lang w:eastAsia="pl-PL"/>
        </w:rPr>
        <w:t>Potwierdzenie braku podstaw wykluczenia</w:t>
      </w:r>
      <w:r w:rsidRPr="00FC043D">
        <w:rPr>
          <w:rFonts w:eastAsia="Times New Roman" w:cs="Times New Roman"/>
          <w:b/>
          <w:bCs/>
          <w:sz w:val="24"/>
          <w:szCs w:val="24"/>
          <w:lang w:eastAsia="pl-PL"/>
        </w:rPr>
        <w:t xml:space="preserve"> wykonawcy z udziału w postępowaniu</w:t>
      </w:r>
      <w:r w:rsidR="00AD19BB">
        <w:rPr>
          <w:rFonts w:eastAsia="Times New Roman" w:cs="Times New Roman"/>
          <w:b/>
          <w:bCs/>
          <w:sz w:val="24"/>
          <w:szCs w:val="24"/>
          <w:lang w:eastAsia="pl-PL"/>
        </w:rPr>
        <w:t>:</w:t>
      </w:r>
    </w:p>
    <w:p w14:paraId="071CA4D6" w14:textId="77777777" w:rsidR="00AD19BB" w:rsidRPr="00202AEA" w:rsidRDefault="00AD19BB" w:rsidP="00FE5DDB">
      <w:pPr>
        <w:widowControl w:val="0"/>
        <w:autoSpaceDE w:val="0"/>
        <w:autoSpaceDN w:val="0"/>
        <w:adjustRightInd w:val="0"/>
        <w:ind w:left="720"/>
        <w:jc w:val="both"/>
        <w:rPr>
          <w:rFonts w:eastAsia="TimesNewRoman" w:cs="Times New Roman"/>
          <w:bCs/>
          <w:sz w:val="24"/>
          <w:szCs w:val="24"/>
          <w:lang w:eastAsia="pl-PL"/>
        </w:rPr>
      </w:pPr>
      <w:r w:rsidRPr="00202AEA">
        <w:rPr>
          <w:rFonts w:eastAsia="TimesNewRoman" w:cs="Times New Roman"/>
          <w:bCs/>
          <w:sz w:val="24"/>
          <w:szCs w:val="24"/>
          <w:lang w:eastAsia="pl-PL"/>
        </w:rPr>
        <w:t>Zamawiający nie stawia w tym zakresie żadnych wymagań</w:t>
      </w:r>
    </w:p>
    <w:p w14:paraId="1239A09F" w14:textId="77777777" w:rsidR="005C6B3C" w:rsidRPr="0064600C" w:rsidRDefault="005C6B3C" w:rsidP="00FE5DDB">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6"/>
      <w:r w:rsidRPr="00F52CF9">
        <w:rPr>
          <w:rFonts w:ascii="Times New Roman" w:eastAsia="Times New Roman" w:hAnsi="Times New Roman" w:cs="Times New Roman"/>
          <w:b/>
          <w:bCs/>
          <w:sz w:val="24"/>
          <w:szCs w:val="24"/>
        </w:rPr>
        <w:t>WYMAGANIA DOTYCZĄCE WADIUM</w:t>
      </w:r>
      <w:bookmarkEnd w:id="45"/>
    </w:p>
    <w:p w14:paraId="2DD75396" w14:textId="0F2D3675" w:rsidR="005C6B3C" w:rsidRPr="00202AEA" w:rsidRDefault="005C6B3C" w:rsidP="00FE5DDB">
      <w:pPr>
        <w:widowControl w:val="0"/>
        <w:numPr>
          <w:ilvl w:val="0"/>
          <w:numId w:val="5"/>
        </w:numPr>
        <w:tabs>
          <w:tab w:val="left" w:pos="502"/>
          <w:tab w:val="left" w:pos="644"/>
          <w:tab w:val="left" w:pos="6237"/>
        </w:tabs>
        <w:jc w:val="both"/>
        <w:rPr>
          <w:rFonts w:eastAsia="Times New Roman" w:cs="Times New Roman"/>
          <w:b/>
          <w:bCs/>
          <w:sz w:val="24"/>
          <w:szCs w:val="24"/>
        </w:rPr>
      </w:pPr>
      <w:r w:rsidRPr="00202AEA">
        <w:rPr>
          <w:rFonts w:eastAsia="Times New Roman" w:cs="Times New Roman"/>
          <w:sz w:val="24"/>
          <w:szCs w:val="24"/>
        </w:rPr>
        <w:t xml:space="preserve">Warunkiem udziału w postępowaniu jest wniesienie przez </w:t>
      </w:r>
      <w:r w:rsidR="00DD7377" w:rsidRPr="00202AEA">
        <w:rPr>
          <w:rFonts w:eastAsia="Times New Roman" w:cs="Times New Roman"/>
          <w:sz w:val="24"/>
          <w:szCs w:val="24"/>
        </w:rPr>
        <w:t>w</w:t>
      </w:r>
      <w:r w:rsidRPr="00202AEA">
        <w:rPr>
          <w:rFonts w:eastAsia="Times New Roman" w:cs="Times New Roman"/>
          <w:sz w:val="24"/>
          <w:szCs w:val="24"/>
        </w:rPr>
        <w:t xml:space="preserve">ykonawcę wadium w wysokości: </w:t>
      </w:r>
      <w:r w:rsidR="00D919F9" w:rsidRPr="00202AEA">
        <w:rPr>
          <w:rFonts w:eastAsia="Times New Roman" w:cs="Times New Roman"/>
          <w:b/>
          <w:bCs/>
          <w:sz w:val="24"/>
          <w:szCs w:val="24"/>
          <w:lang w:eastAsia="en-US"/>
        </w:rPr>
        <w:t>7 400,00</w:t>
      </w:r>
      <w:r w:rsidRPr="00202AEA">
        <w:rPr>
          <w:rFonts w:eastAsia="Times New Roman" w:cs="Times New Roman"/>
          <w:sz w:val="24"/>
          <w:szCs w:val="24"/>
          <w:lang w:eastAsia="en-US"/>
        </w:rPr>
        <w:t xml:space="preserve"> </w:t>
      </w:r>
      <w:r w:rsidRPr="00202AEA">
        <w:rPr>
          <w:rFonts w:eastAsia="Times New Roman" w:cs="Times New Roman"/>
          <w:b/>
          <w:bCs/>
          <w:sz w:val="24"/>
          <w:szCs w:val="24"/>
          <w:lang w:eastAsia="en-US"/>
        </w:rPr>
        <w:t>zł</w:t>
      </w:r>
      <w:r w:rsidRPr="00202AEA">
        <w:rPr>
          <w:rFonts w:eastAsia="Times New Roman" w:cs="Times New Roman"/>
          <w:sz w:val="24"/>
          <w:szCs w:val="24"/>
          <w:lang w:eastAsia="en-US"/>
        </w:rPr>
        <w:t xml:space="preserve"> </w:t>
      </w:r>
    </w:p>
    <w:p w14:paraId="38AE618F" w14:textId="77777777" w:rsidR="005C6B3C" w:rsidRPr="00202AEA" w:rsidRDefault="005C6B3C" w:rsidP="00FE5DDB">
      <w:pPr>
        <w:widowControl w:val="0"/>
        <w:numPr>
          <w:ilvl w:val="0"/>
          <w:numId w:val="5"/>
        </w:numPr>
        <w:jc w:val="both"/>
        <w:rPr>
          <w:rFonts w:cs="Times New Roman"/>
          <w:sz w:val="24"/>
          <w:szCs w:val="24"/>
        </w:rPr>
      </w:pPr>
      <w:r w:rsidRPr="00202AEA">
        <w:rPr>
          <w:rFonts w:cs="Times New Roman"/>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14E16A0B" w14:textId="77777777" w:rsidR="005C6B3C" w:rsidRPr="00202AEA" w:rsidRDefault="005C6B3C" w:rsidP="00FE5DDB">
      <w:pPr>
        <w:widowControl w:val="0"/>
        <w:numPr>
          <w:ilvl w:val="0"/>
          <w:numId w:val="5"/>
        </w:numPr>
        <w:autoSpaceDE w:val="0"/>
        <w:jc w:val="both"/>
        <w:rPr>
          <w:rFonts w:cs="Times New Roman"/>
          <w:sz w:val="24"/>
          <w:szCs w:val="24"/>
          <w:lang w:eastAsia="en-US"/>
        </w:rPr>
      </w:pPr>
      <w:r w:rsidRPr="00202AEA">
        <w:rPr>
          <w:rFonts w:cs="Times New Roman"/>
          <w:sz w:val="24"/>
          <w:szCs w:val="24"/>
          <w:lang w:eastAsia="en-US"/>
        </w:rPr>
        <w:t xml:space="preserve">Wadium może być wnoszone według wyboru wykonawcy w jednej lub kilku następujących formach: </w:t>
      </w:r>
    </w:p>
    <w:p w14:paraId="26ADD93A" w14:textId="77777777" w:rsidR="005C6B3C" w:rsidRPr="006F238B" w:rsidRDefault="005C6B3C" w:rsidP="00FE5DDB">
      <w:pPr>
        <w:widowControl w:val="0"/>
        <w:numPr>
          <w:ilvl w:val="0"/>
          <w:numId w:val="44"/>
        </w:numPr>
        <w:autoSpaceDE w:val="0"/>
        <w:ind w:hanging="357"/>
        <w:jc w:val="both"/>
        <w:rPr>
          <w:rFonts w:cs="Times New Roman"/>
          <w:sz w:val="24"/>
          <w:szCs w:val="24"/>
          <w:lang w:eastAsia="en-US"/>
        </w:rPr>
      </w:pPr>
      <w:r w:rsidRPr="006F238B">
        <w:rPr>
          <w:rFonts w:cs="Times New Roman"/>
          <w:sz w:val="24"/>
          <w:szCs w:val="24"/>
          <w:lang w:eastAsia="en-US"/>
        </w:rPr>
        <w:t xml:space="preserve">pieniądzu; </w:t>
      </w:r>
    </w:p>
    <w:p w14:paraId="76734681" w14:textId="77777777" w:rsidR="005C6B3C" w:rsidRPr="006F238B" w:rsidRDefault="005C6B3C" w:rsidP="00FE5DDB">
      <w:pPr>
        <w:widowControl w:val="0"/>
        <w:numPr>
          <w:ilvl w:val="0"/>
          <w:numId w:val="44"/>
        </w:numPr>
        <w:autoSpaceDE w:val="0"/>
        <w:ind w:hanging="357"/>
        <w:jc w:val="both"/>
        <w:rPr>
          <w:rFonts w:cs="Times New Roman"/>
          <w:sz w:val="24"/>
          <w:szCs w:val="24"/>
          <w:lang w:eastAsia="en-US"/>
        </w:rPr>
      </w:pPr>
      <w:r w:rsidRPr="006F238B">
        <w:rPr>
          <w:rFonts w:cs="Times New Roman"/>
          <w:sz w:val="24"/>
          <w:szCs w:val="24"/>
          <w:lang w:eastAsia="en-US"/>
        </w:rPr>
        <w:t xml:space="preserve">gwarancjach bankowych; </w:t>
      </w:r>
    </w:p>
    <w:p w14:paraId="3F64CB29" w14:textId="77777777" w:rsidR="005C6B3C" w:rsidRPr="006F238B" w:rsidRDefault="005C6B3C" w:rsidP="00FE5DDB">
      <w:pPr>
        <w:widowControl w:val="0"/>
        <w:numPr>
          <w:ilvl w:val="0"/>
          <w:numId w:val="44"/>
        </w:numPr>
        <w:autoSpaceDE w:val="0"/>
        <w:ind w:hanging="357"/>
        <w:jc w:val="both"/>
        <w:rPr>
          <w:rFonts w:cs="Times New Roman"/>
          <w:sz w:val="24"/>
          <w:szCs w:val="24"/>
          <w:lang w:eastAsia="en-US"/>
        </w:rPr>
      </w:pPr>
      <w:r w:rsidRPr="006F238B">
        <w:rPr>
          <w:rFonts w:cs="Times New Roman"/>
          <w:sz w:val="24"/>
          <w:szCs w:val="24"/>
          <w:lang w:eastAsia="en-US"/>
        </w:rPr>
        <w:t xml:space="preserve">gwarancjach ubezpieczeniowych; </w:t>
      </w:r>
    </w:p>
    <w:p w14:paraId="18D2A6F5" w14:textId="4796FEAA" w:rsidR="005C6B3C" w:rsidRPr="006F238B" w:rsidRDefault="005C6B3C" w:rsidP="00FE5DDB">
      <w:pPr>
        <w:widowControl w:val="0"/>
        <w:numPr>
          <w:ilvl w:val="0"/>
          <w:numId w:val="44"/>
        </w:numPr>
        <w:autoSpaceDE w:val="0"/>
        <w:ind w:hanging="357"/>
        <w:jc w:val="both"/>
        <w:rPr>
          <w:rFonts w:cs="Times New Roman"/>
          <w:sz w:val="24"/>
          <w:szCs w:val="24"/>
          <w:lang w:eastAsia="en-US"/>
        </w:rPr>
      </w:pPr>
      <w:r w:rsidRPr="006F238B">
        <w:rPr>
          <w:rFonts w:cs="Times New Roman"/>
          <w:sz w:val="24"/>
          <w:szCs w:val="24"/>
          <w:lang w:eastAsia="en-US"/>
        </w:rPr>
        <w:t xml:space="preserve">poręczeniach udzielanych przez podmioty, o których mowa w art. 6b ust. 5 pkt 2 ustawy z 9.11.2000 r. o utworzeniu Polskiej Agencji Rozwoju Przedsiębiorczości </w:t>
      </w:r>
      <w:hyperlink r:id="rId41" w:history="1">
        <w:r w:rsidR="00475834" w:rsidRPr="006F238B">
          <w:rPr>
            <w:rStyle w:val="Hipercze"/>
            <w:rFonts w:cs="Times New Roman"/>
            <w:color w:val="auto"/>
            <w:sz w:val="24"/>
            <w:szCs w:val="24"/>
            <w:lang w:eastAsia="en-US"/>
          </w:rPr>
          <w:t>(Dz.U. z 202</w:t>
        </w:r>
        <w:r w:rsidR="00D919F9" w:rsidRPr="006F238B">
          <w:rPr>
            <w:rStyle w:val="Hipercze"/>
            <w:rFonts w:cs="Times New Roman"/>
            <w:color w:val="auto"/>
            <w:sz w:val="24"/>
            <w:szCs w:val="24"/>
            <w:lang w:eastAsia="en-US"/>
          </w:rPr>
          <w:t>3</w:t>
        </w:r>
        <w:r w:rsidR="00475834" w:rsidRPr="006F238B">
          <w:rPr>
            <w:rStyle w:val="Hipercze"/>
            <w:rFonts w:cs="Times New Roman"/>
            <w:color w:val="auto"/>
            <w:sz w:val="24"/>
            <w:szCs w:val="24"/>
            <w:lang w:eastAsia="en-US"/>
          </w:rPr>
          <w:t xml:space="preserve"> r. poz. </w:t>
        </w:r>
        <w:r w:rsidR="00D919F9" w:rsidRPr="006F238B">
          <w:rPr>
            <w:rStyle w:val="Hipercze"/>
            <w:rFonts w:cs="Times New Roman"/>
            <w:color w:val="auto"/>
            <w:sz w:val="24"/>
            <w:szCs w:val="24"/>
            <w:lang w:eastAsia="en-US"/>
          </w:rPr>
          <w:t>462</w:t>
        </w:r>
        <w:r w:rsidR="00AD0649" w:rsidRPr="006F238B">
          <w:rPr>
            <w:rStyle w:val="Hipercze"/>
            <w:rFonts w:cs="Times New Roman"/>
            <w:color w:val="auto"/>
            <w:sz w:val="24"/>
            <w:szCs w:val="24"/>
            <w:lang w:eastAsia="en-US"/>
          </w:rPr>
          <w:t xml:space="preserve"> ze zm.</w:t>
        </w:r>
        <w:r w:rsidR="00475834" w:rsidRPr="006F238B">
          <w:rPr>
            <w:rStyle w:val="Hipercze"/>
            <w:rFonts w:cs="Times New Roman"/>
            <w:color w:val="auto"/>
            <w:sz w:val="24"/>
            <w:szCs w:val="24"/>
            <w:lang w:eastAsia="en-US"/>
          </w:rPr>
          <w:t>)</w:t>
        </w:r>
      </w:hyperlink>
      <w:r w:rsidR="00475834" w:rsidRPr="006F238B">
        <w:rPr>
          <w:rFonts w:cs="Times New Roman"/>
          <w:sz w:val="24"/>
          <w:szCs w:val="24"/>
          <w:lang w:eastAsia="en-US"/>
        </w:rPr>
        <w:t>.</w:t>
      </w:r>
    </w:p>
    <w:p w14:paraId="645BCE48" w14:textId="162BA6B7" w:rsidR="005C6B3C" w:rsidRPr="006F238B" w:rsidRDefault="005C6B3C" w:rsidP="00FE5DDB">
      <w:pPr>
        <w:widowControl w:val="0"/>
        <w:numPr>
          <w:ilvl w:val="0"/>
          <w:numId w:val="5"/>
        </w:numPr>
        <w:autoSpaceDE w:val="0"/>
        <w:ind w:hanging="357"/>
        <w:jc w:val="both"/>
        <w:rPr>
          <w:rFonts w:cs="Times New Roman"/>
          <w:sz w:val="24"/>
          <w:szCs w:val="24"/>
          <w:lang w:eastAsia="en-US"/>
        </w:rPr>
      </w:pPr>
      <w:r w:rsidRPr="006F238B">
        <w:rPr>
          <w:rFonts w:cs="Times New Roman"/>
          <w:sz w:val="24"/>
          <w:szCs w:val="24"/>
          <w:lang w:eastAsia="en-US"/>
        </w:rPr>
        <w:t xml:space="preserve">Wadium wnoszone w pieniądzu należy wpłacić przelewem na rachunek bankowy zamawiającego: </w:t>
      </w:r>
      <w:r w:rsidRPr="006F238B">
        <w:rPr>
          <w:rFonts w:cs="Times New Roman"/>
          <w:b/>
          <w:bCs/>
          <w:sz w:val="24"/>
          <w:szCs w:val="24"/>
          <w:lang w:eastAsia="en-US"/>
        </w:rPr>
        <w:t>07 1540 1115 2111 1341 9989 0003</w:t>
      </w:r>
      <w:r w:rsidRPr="006F238B">
        <w:rPr>
          <w:rFonts w:cs="Times New Roman"/>
          <w:sz w:val="24"/>
          <w:szCs w:val="24"/>
          <w:lang w:eastAsia="en-US"/>
        </w:rPr>
        <w:t xml:space="preserve"> z adnotacją: </w:t>
      </w:r>
      <w:r w:rsidRPr="006F238B">
        <w:rPr>
          <w:rFonts w:cs="Times New Roman"/>
          <w:b/>
          <w:bCs/>
          <w:sz w:val="24"/>
          <w:szCs w:val="24"/>
          <w:lang w:eastAsia="en-US"/>
        </w:rPr>
        <w:t xml:space="preserve">„Wadium – Nr sprawy: </w:t>
      </w:r>
      <w:r w:rsidR="00C366C6" w:rsidRPr="006F238B">
        <w:rPr>
          <w:rFonts w:cs="Times New Roman"/>
          <w:b/>
          <w:bCs/>
          <w:sz w:val="24"/>
          <w:szCs w:val="24"/>
          <w:lang w:eastAsia="en-US"/>
        </w:rPr>
        <w:t>SZP/1/2024”</w:t>
      </w:r>
      <w:r w:rsidRPr="006F238B">
        <w:rPr>
          <w:rFonts w:cs="Times New Roman"/>
          <w:sz w:val="24"/>
          <w:szCs w:val="24"/>
          <w:lang w:eastAsia="en-US"/>
        </w:rPr>
        <w:t xml:space="preserve"> W przypadku wnoszenia wadium w pieniądzu, </w:t>
      </w:r>
      <w:r w:rsidR="0049316C" w:rsidRPr="006F238B">
        <w:rPr>
          <w:rFonts w:cs="Times New Roman"/>
          <w:sz w:val="24"/>
          <w:szCs w:val="24"/>
          <w:lang w:eastAsia="en-US"/>
        </w:rPr>
        <w:t>z</w:t>
      </w:r>
      <w:r w:rsidRPr="006F238B">
        <w:rPr>
          <w:rFonts w:cs="Times New Roman"/>
          <w:sz w:val="24"/>
          <w:szCs w:val="24"/>
          <w:lang w:eastAsia="en-US"/>
        </w:rPr>
        <w:t xml:space="preserve">amawiający uzna je za wniesione skutecznie jedynie w przypadku wpływu pieniędzy na rachunek bankowy </w:t>
      </w:r>
      <w:r w:rsidR="0049316C" w:rsidRPr="006F238B">
        <w:rPr>
          <w:rFonts w:cs="Times New Roman"/>
          <w:sz w:val="24"/>
          <w:szCs w:val="24"/>
          <w:lang w:eastAsia="en-US"/>
        </w:rPr>
        <w:t>z</w:t>
      </w:r>
      <w:r w:rsidRPr="006F238B">
        <w:rPr>
          <w:rFonts w:cs="Times New Roman"/>
          <w:sz w:val="24"/>
          <w:szCs w:val="24"/>
          <w:lang w:eastAsia="en-US"/>
        </w:rPr>
        <w:t>amawiającego przed upływem terminu składania ofert.</w:t>
      </w:r>
    </w:p>
    <w:p w14:paraId="310592B9" w14:textId="77777777" w:rsidR="005C6B3C" w:rsidRPr="00202AEA" w:rsidRDefault="005C6B3C" w:rsidP="00FE5DDB">
      <w:pPr>
        <w:widowControl w:val="0"/>
        <w:numPr>
          <w:ilvl w:val="0"/>
          <w:numId w:val="5"/>
        </w:numPr>
        <w:autoSpaceDE w:val="0"/>
        <w:ind w:hanging="357"/>
        <w:jc w:val="both"/>
        <w:rPr>
          <w:rFonts w:cs="Times New Roman"/>
          <w:sz w:val="24"/>
          <w:szCs w:val="24"/>
          <w:lang w:eastAsia="en-US"/>
        </w:rPr>
      </w:pPr>
      <w:r w:rsidRPr="006F238B">
        <w:rPr>
          <w:rFonts w:cs="Times New Roman"/>
          <w:sz w:val="24"/>
          <w:szCs w:val="24"/>
          <w:lang w:eastAsia="en-US"/>
        </w:rPr>
        <w:t xml:space="preserve">Jeżeli wadium jest wnoszone w formie gwarancji lub poręczenia, o których mowa w ust. 3 pkt 2–4, wykonawca przekazuje zamawiającemu oryginał </w:t>
      </w:r>
      <w:r w:rsidRPr="00202AEA">
        <w:rPr>
          <w:rFonts w:cs="Times New Roman"/>
          <w:sz w:val="24"/>
          <w:szCs w:val="24"/>
          <w:lang w:eastAsia="en-US"/>
        </w:rPr>
        <w:t>gwarancji lub poręczenia, w postaci elektronicznej.</w:t>
      </w:r>
    </w:p>
    <w:p w14:paraId="3DDA92A2" w14:textId="14EF4C77" w:rsidR="005C6B3C" w:rsidRPr="00202AEA" w:rsidRDefault="005C6B3C" w:rsidP="00FE5DDB">
      <w:pPr>
        <w:widowControl w:val="0"/>
        <w:numPr>
          <w:ilvl w:val="0"/>
          <w:numId w:val="5"/>
        </w:numPr>
        <w:autoSpaceDE w:val="0"/>
        <w:ind w:hanging="357"/>
        <w:jc w:val="both"/>
        <w:rPr>
          <w:rFonts w:cs="Times New Roman"/>
          <w:sz w:val="24"/>
          <w:szCs w:val="24"/>
          <w:lang w:eastAsia="en-US"/>
        </w:rPr>
      </w:pPr>
      <w:r w:rsidRPr="00202AEA">
        <w:rPr>
          <w:rFonts w:cs="Times New Roman"/>
          <w:sz w:val="24"/>
          <w:szCs w:val="24"/>
          <w:lang w:eastAsia="en-US"/>
        </w:rPr>
        <w:t xml:space="preserve">Z treści gwarancji (poręczenia) musi jednoznacznie wynikać nieodwoływalne i bezwarunkowe, na każde żądanie zgłoszone przez zamawiającego, zobowiązanie gwaranta (poręczyciela) do zapłaty </w:t>
      </w:r>
      <w:r w:rsidR="0049316C" w:rsidRPr="00202AEA">
        <w:rPr>
          <w:rFonts w:cs="Times New Roman"/>
          <w:sz w:val="24"/>
          <w:szCs w:val="24"/>
          <w:lang w:eastAsia="en-US"/>
        </w:rPr>
        <w:t>z</w:t>
      </w:r>
      <w:r w:rsidRPr="00202AEA">
        <w:rPr>
          <w:rFonts w:cs="Times New Roman"/>
          <w:sz w:val="24"/>
          <w:szCs w:val="24"/>
          <w:lang w:eastAsia="en-US"/>
        </w:rPr>
        <w:t>amawiającemu pełnej kwoty wadium w okolicznościach określonych w art. 98 ust. 6 ustawy pzp. Ponadto powinien być wskazany termin obowiązywania gwarancji (poręczenia), który nie może być krótszy niż termin związania ofertą.</w:t>
      </w:r>
    </w:p>
    <w:p w14:paraId="05381903" w14:textId="77777777" w:rsidR="005C6B3C" w:rsidRPr="00202AEA" w:rsidRDefault="005C6B3C" w:rsidP="00FE5DDB">
      <w:pPr>
        <w:widowControl w:val="0"/>
        <w:numPr>
          <w:ilvl w:val="0"/>
          <w:numId w:val="5"/>
        </w:numPr>
        <w:tabs>
          <w:tab w:val="left" w:pos="502"/>
          <w:tab w:val="left" w:pos="644"/>
          <w:tab w:val="left" w:pos="6237"/>
        </w:tabs>
        <w:ind w:hanging="357"/>
        <w:jc w:val="both"/>
        <w:rPr>
          <w:rFonts w:eastAsia="Times New Roman" w:cs="Times New Roman"/>
          <w:b/>
          <w:bCs/>
          <w:sz w:val="24"/>
          <w:szCs w:val="24"/>
        </w:rPr>
      </w:pPr>
      <w:r w:rsidRPr="00202AEA">
        <w:rPr>
          <w:rFonts w:eastAsia="Arial" w:cs="Times New Roman"/>
          <w:sz w:val="24"/>
          <w:szCs w:val="24"/>
          <w:lang w:val="pl" w:eastAsia="pl-PL"/>
        </w:rPr>
        <w:t>Wadium wnoszone w formie poręczeń lub gwarancji musi spełniać co najmniej poniższe wymagania:</w:t>
      </w:r>
    </w:p>
    <w:p w14:paraId="5424387E" w14:textId="0A906544"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 xml:space="preserve">musi obejmować odpowiedzialność za wszystkie przypadki powodujące utratę wadium przez </w:t>
      </w:r>
      <w:r w:rsidR="00DD7377" w:rsidRPr="00202AEA">
        <w:rPr>
          <w:rFonts w:eastAsia="Arial" w:cs="Times New Roman"/>
          <w:sz w:val="24"/>
          <w:szCs w:val="24"/>
          <w:lang w:val="pl" w:eastAsia="pl-PL"/>
        </w:rPr>
        <w:t>w</w:t>
      </w:r>
      <w:r w:rsidRPr="00202AEA">
        <w:rPr>
          <w:rFonts w:eastAsia="Arial" w:cs="Times New Roman"/>
          <w:sz w:val="24"/>
          <w:szCs w:val="24"/>
          <w:lang w:val="pl" w:eastAsia="pl-PL"/>
        </w:rPr>
        <w:t xml:space="preserve">ykonawcę określone w ustawie </w:t>
      </w:r>
      <w:r w:rsidR="00AF1AE0" w:rsidRPr="00202AEA">
        <w:rPr>
          <w:rFonts w:eastAsia="Arial" w:cs="Times New Roman"/>
          <w:sz w:val="24"/>
          <w:szCs w:val="24"/>
          <w:lang w:val="pl" w:eastAsia="pl-PL"/>
        </w:rPr>
        <w:t>pzp.</w:t>
      </w:r>
    </w:p>
    <w:p w14:paraId="0C9820A7" w14:textId="77777777"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z jej treści powinno jednoznacznie wynikać zobowiązanie gwaranta do zapłaty całej kwoty wadium;</w:t>
      </w:r>
    </w:p>
    <w:p w14:paraId="43296934" w14:textId="77777777"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powinno być nieodwołalne i bezwarunkowe oraz płatne na pierwsze żądanie;</w:t>
      </w:r>
    </w:p>
    <w:p w14:paraId="26B5D51F" w14:textId="77777777"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 xml:space="preserve">termin obowiązywania poręczenia lub gwarancji nie może być krótszy niż termin związania ofertą (z zastrzeżeniem, iż pierwszym dniem związania ofertą jest dzień składania ofert); </w:t>
      </w:r>
    </w:p>
    <w:p w14:paraId="28BDC8F3" w14:textId="77777777"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w treści poręczenia lub gwarancji powinna znaleźć się nazwa oraz numer przedmiotowego postępowania;</w:t>
      </w:r>
    </w:p>
    <w:p w14:paraId="13D2DF15" w14:textId="77777777"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 xml:space="preserve">beneficjentem poręczenia lub gwarancji jest: </w:t>
      </w:r>
      <w:r w:rsidRPr="00202AEA">
        <w:rPr>
          <w:rFonts w:eastAsia="Arial" w:cs="Times New Roman"/>
          <w:b/>
          <w:bCs/>
          <w:sz w:val="24"/>
          <w:szCs w:val="24"/>
          <w:lang w:val="pl" w:eastAsia="pl-PL"/>
        </w:rPr>
        <w:t>Szpital Specjalistyczny im. J. Dietla w Krakowie, ul. Skarbowa 4, 31-121 Kraków</w:t>
      </w:r>
      <w:r w:rsidRPr="00202AEA">
        <w:rPr>
          <w:rFonts w:cs="Times New Roman"/>
          <w:sz w:val="24"/>
          <w:szCs w:val="24"/>
          <w:lang w:eastAsia="en-US"/>
        </w:rPr>
        <w:t xml:space="preserve">. </w:t>
      </w:r>
    </w:p>
    <w:p w14:paraId="1BC4E313" w14:textId="5540ED76" w:rsidR="005C6B3C" w:rsidRPr="00202AEA" w:rsidRDefault="005C6B3C" w:rsidP="00FE5DDB">
      <w:pPr>
        <w:widowControl w:val="0"/>
        <w:numPr>
          <w:ilvl w:val="0"/>
          <w:numId w:val="45"/>
        </w:numPr>
        <w:autoSpaceDE w:val="0"/>
        <w:jc w:val="both"/>
        <w:rPr>
          <w:rFonts w:cs="Times New Roman"/>
          <w:sz w:val="24"/>
          <w:szCs w:val="24"/>
          <w:lang w:eastAsia="en-US"/>
        </w:rPr>
      </w:pPr>
      <w:r w:rsidRPr="00202AEA">
        <w:rPr>
          <w:rFonts w:eastAsia="Arial" w:cs="Times New Roman"/>
          <w:sz w:val="24"/>
          <w:szCs w:val="24"/>
          <w:lang w:val="pl" w:eastAsia="pl-PL"/>
        </w:rPr>
        <w:t xml:space="preserve">w przypadku </w:t>
      </w:r>
      <w:r w:rsidR="00DD7377" w:rsidRPr="00202AEA">
        <w:rPr>
          <w:rFonts w:eastAsia="Arial" w:cs="Times New Roman"/>
          <w:sz w:val="24"/>
          <w:szCs w:val="24"/>
          <w:lang w:val="pl" w:eastAsia="pl-PL"/>
        </w:rPr>
        <w:t>w</w:t>
      </w:r>
      <w:r w:rsidRPr="00202AEA">
        <w:rPr>
          <w:rFonts w:eastAsia="Arial" w:cs="Times New Roman"/>
          <w:sz w:val="24"/>
          <w:szCs w:val="24"/>
          <w:lang w:val="pl" w:eastAsia="pl-PL"/>
        </w:rPr>
        <w:t xml:space="preserve">ykonawców wspólnie ubiegających się o udzielenie zamówienia (art. 58 </w:t>
      </w:r>
      <w:r w:rsidR="00AF1AE0" w:rsidRPr="00202AEA">
        <w:rPr>
          <w:rFonts w:eastAsia="Arial" w:cs="Times New Roman"/>
          <w:sz w:val="24"/>
          <w:szCs w:val="24"/>
          <w:lang w:val="pl" w:eastAsia="pl-PL"/>
        </w:rPr>
        <w:t>ustawy pzp</w:t>
      </w:r>
      <w:r w:rsidRPr="00202AEA">
        <w:rPr>
          <w:rFonts w:eastAsia="Arial" w:cs="Times New Roman"/>
          <w:sz w:val="24"/>
          <w:szCs w:val="24"/>
          <w:lang w:val="pl" w:eastAsia="pl-PL"/>
        </w:rPr>
        <w:t xml:space="preserve">), </w:t>
      </w:r>
      <w:r w:rsidR="0049316C" w:rsidRPr="00202AEA">
        <w:rPr>
          <w:rFonts w:eastAsia="Arial" w:cs="Times New Roman"/>
          <w:sz w:val="24"/>
          <w:szCs w:val="24"/>
          <w:lang w:val="pl" w:eastAsia="pl-PL"/>
        </w:rPr>
        <w:t>z</w:t>
      </w:r>
      <w:r w:rsidRPr="00202AEA">
        <w:rPr>
          <w:rFonts w:eastAsia="Arial" w:cs="Times New Roman"/>
          <w:sz w:val="24"/>
          <w:szCs w:val="24"/>
          <w:lang w:val="pl" w:eastAsia="pl-PL"/>
        </w:rPr>
        <w:t xml:space="preserve">amawiający wymaga, aby poręczenie lub gwarancja obejmowała swą treścią (tj. zobowiązanych z tytułu poręczenia lub gwarancji) wszystkich </w:t>
      </w:r>
      <w:r w:rsidR="00DD7377" w:rsidRPr="00202AEA">
        <w:rPr>
          <w:rFonts w:eastAsia="Arial" w:cs="Times New Roman"/>
          <w:sz w:val="24"/>
          <w:szCs w:val="24"/>
          <w:lang w:val="pl" w:eastAsia="pl-PL"/>
        </w:rPr>
        <w:t>w</w:t>
      </w:r>
      <w:r w:rsidRPr="00202AEA">
        <w:rPr>
          <w:rFonts w:eastAsia="Arial" w:cs="Times New Roman"/>
          <w:sz w:val="24"/>
          <w:szCs w:val="24"/>
          <w:lang w:val="pl" w:eastAsia="pl-PL"/>
        </w:rPr>
        <w:t xml:space="preserve">ykonawców wspólnie ubiegających się o udzielenie zamówienia lub aby z jej treści wynikało, że zabezpiecza ofertę </w:t>
      </w:r>
      <w:r w:rsidR="00DD7377" w:rsidRPr="00202AEA">
        <w:rPr>
          <w:rFonts w:eastAsia="Arial" w:cs="Times New Roman"/>
          <w:sz w:val="24"/>
          <w:szCs w:val="24"/>
          <w:lang w:val="pl" w:eastAsia="pl-PL"/>
        </w:rPr>
        <w:t>w</w:t>
      </w:r>
      <w:r w:rsidRPr="00202AEA">
        <w:rPr>
          <w:rFonts w:eastAsia="Arial" w:cs="Times New Roman"/>
          <w:sz w:val="24"/>
          <w:szCs w:val="24"/>
          <w:lang w:val="pl" w:eastAsia="pl-PL"/>
        </w:rPr>
        <w:t>ykonawców wspólnie ubiegających się o udzielenie zamówienia (konsorcjum);</w:t>
      </w:r>
    </w:p>
    <w:p w14:paraId="6B481D73" w14:textId="25D32999" w:rsidR="005C6B3C" w:rsidRPr="00202AEA" w:rsidRDefault="005C6B3C" w:rsidP="00FE5DDB">
      <w:pPr>
        <w:widowControl w:val="0"/>
        <w:numPr>
          <w:ilvl w:val="0"/>
          <w:numId w:val="5"/>
        </w:numPr>
        <w:ind w:hanging="357"/>
        <w:jc w:val="both"/>
        <w:rPr>
          <w:rFonts w:eastAsia="Arial" w:cs="Times New Roman"/>
          <w:sz w:val="24"/>
          <w:szCs w:val="24"/>
          <w:lang w:val="pl" w:eastAsia="pl-PL"/>
        </w:rPr>
      </w:pPr>
      <w:r w:rsidRPr="00202AEA">
        <w:rPr>
          <w:rFonts w:eastAsia="Arial" w:cs="Times New Roman"/>
          <w:sz w:val="24"/>
          <w:szCs w:val="24"/>
          <w:lang w:val="pl"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AF1AE0" w:rsidRPr="00202AEA">
        <w:rPr>
          <w:rFonts w:eastAsia="Arial" w:cs="Times New Roman"/>
          <w:sz w:val="24"/>
          <w:szCs w:val="24"/>
          <w:lang w:val="pl" w:eastAsia="pl-PL"/>
        </w:rPr>
        <w:t>ustawy pzp</w:t>
      </w:r>
      <w:r w:rsidRPr="00202AEA">
        <w:rPr>
          <w:rFonts w:eastAsia="Arial" w:cs="Times New Roman"/>
          <w:b/>
          <w:sz w:val="24"/>
          <w:szCs w:val="24"/>
          <w:lang w:val="pl" w:eastAsia="pl-PL"/>
        </w:rPr>
        <w:t xml:space="preserve"> </w:t>
      </w:r>
      <w:r w:rsidRPr="00202AEA">
        <w:rPr>
          <w:rFonts w:eastAsia="Arial" w:cs="Times New Roman"/>
          <w:bCs/>
          <w:sz w:val="24"/>
          <w:szCs w:val="24"/>
          <w:lang w:val="pl" w:eastAsia="pl-PL"/>
        </w:rPr>
        <w:t>zostanie odrzucona.</w:t>
      </w:r>
    </w:p>
    <w:p w14:paraId="489EC4E8" w14:textId="7D5EA95E" w:rsidR="005C6B3C" w:rsidRPr="00202AEA" w:rsidRDefault="005C6B3C" w:rsidP="00FE5DDB">
      <w:pPr>
        <w:widowControl w:val="0"/>
        <w:numPr>
          <w:ilvl w:val="0"/>
          <w:numId w:val="5"/>
        </w:numPr>
        <w:ind w:hanging="357"/>
        <w:jc w:val="both"/>
        <w:rPr>
          <w:rFonts w:eastAsia="Arial" w:cs="Times New Roman"/>
          <w:sz w:val="24"/>
          <w:szCs w:val="24"/>
          <w:lang w:val="pl" w:eastAsia="pl-PL"/>
        </w:rPr>
      </w:pPr>
      <w:r w:rsidRPr="00202AEA">
        <w:rPr>
          <w:rFonts w:eastAsia="Arial" w:cs="Times New Roman"/>
          <w:sz w:val="24"/>
          <w:szCs w:val="24"/>
          <w:lang w:val="pl" w:eastAsia="pl-PL"/>
        </w:rPr>
        <w:lastRenderedPageBreak/>
        <w:t>Zasady zwrotu oraz okoliczności zatrzymania wadium określa art. 98 ustawy pzp.</w:t>
      </w:r>
    </w:p>
    <w:p w14:paraId="6158BF70" w14:textId="77777777" w:rsidR="00CD17CF" w:rsidRPr="00202AEA" w:rsidRDefault="00CD17CF" w:rsidP="00FE5DDB">
      <w:pPr>
        <w:widowControl w:val="0"/>
        <w:numPr>
          <w:ilvl w:val="0"/>
          <w:numId w:val="5"/>
        </w:numPr>
        <w:ind w:hanging="357"/>
        <w:jc w:val="both"/>
        <w:rPr>
          <w:rFonts w:eastAsia="Arial" w:cs="Times New Roman"/>
          <w:b/>
          <w:bCs/>
          <w:sz w:val="24"/>
          <w:szCs w:val="24"/>
          <w:lang w:val="pl" w:eastAsia="pl-PL"/>
        </w:rPr>
      </w:pPr>
      <w:r w:rsidRPr="00202AEA">
        <w:rPr>
          <w:rFonts w:eastAsia="Arial" w:cs="Times New Roman"/>
          <w:b/>
          <w:bCs/>
          <w:sz w:val="24"/>
          <w:szCs w:val="24"/>
          <w:lang w:val="pl" w:eastAsia="pl-PL"/>
        </w:rPr>
        <w:t>Zamawiający, w celu zwolnienia wadium, wymaga podania w formularzu ofertowym adresu mailowego gwaranta lub poręczyciela wadium wniesionego w formie innej niż pieniądz.</w:t>
      </w:r>
    </w:p>
    <w:p w14:paraId="0DF4C323" w14:textId="77777777" w:rsidR="005C6B3C" w:rsidRPr="00FC043D" w:rsidRDefault="005C6B3C" w:rsidP="00FE5DDB">
      <w:pPr>
        <w:widowControl w:val="0"/>
        <w:ind w:left="426"/>
        <w:jc w:val="both"/>
        <w:rPr>
          <w:rFonts w:eastAsia="Arial" w:cs="Times New Roman"/>
          <w:sz w:val="24"/>
          <w:szCs w:val="24"/>
          <w:lang w:val="pl" w:eastAsia="pl-PL"/>
        </w:rPr>
      </w:pPr>
    </w:p>
    <w:p w14:paraId="01EEDACE" w14:textId="11B5AF67"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7" w:name="_Hlk529868063"/>
      <w:bookmarkEnd w:id="46"/>
    </w:p>
    <w:p w14:paraId="71654071" w14:textId="0572C969" w:rsidR="00C949FC" w:rsidRPr="00C949FC" w:rsidRDefault="005C6B3C" w:rsidP="00FE5DDB">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2"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3" w:history="1">
        <w:r w:rsidR="00BA4CEC" w:rsidRPr="00BA4CEC">
          <w:rPr>
            <w:rStyle w:val="Hipercze"/>
            <w:b/>
            <w:bCs/>
            <w:sz w:val="24"/>
            <w:szCs w:val="24"/>
          </w:rPr>
          <w:t>https://platformazakupowa.pl/transakcja/873008</w:t>
        </w:r>
      </w:hyperlink>
    </w:p>
    <w:p w14:paraId="700BE5A7" w14:textId="2E9097DE" w:rsidR="005C6B3C" w:rsidRPr="00FC043D" w:rsidRDefault="005C6B3C" w:rsidP="00FE5DDB">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56F7EE51" w:rsidR="005C6B3C" w:rsidRPr="006F238B" w:rsidRDefault="005C6B3C" w:rsidP="00FE5DDB">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w:t>
      </w:r>
      <w:r w:rsidRPr="006F238B">
        <w:rPr>
          <w:rFonts w:eastAsia="Times New Roman" w:cs="Times New Roman"/>
          <w:sz w:val="24"/>
          <w:szCs w:val="24"/>
          <w:lang w:eastAsia="en-US"/>
        </w:rPr>
        <w:t xml:space="preserve">dotyczących </w:t>
      </w:r>
      <w:r w:rsidRPr="006F238B">
        <w:rPr>
          <w:rFonts w:eastAsia="Times New Roman" w:cs="Times New Roman"/>
          <w:b/>
          <w:bCs/>
          <w:sz w:val="24"/>
          <w:szCs w:val="24"/>
          <w:lang w:eastAsia="en-US"/>
        </w:rPr>
        <w:t>przedmiotu zamówienia</w:t>
      </w:r>
      <w:r w:rsidRPr="006F238B">
        <w:rPr>
          <w:rFonts w:eastAsia="Times New Roman" w:cs="Times New Roman"/>
          <w:sz w:val="24"/>
          <w:szCs w:val="24"/>
          <w:lang w:eastAsia="en-US"/>
        </w:rPr>
        <w:t xml:space="preserve">: </w:t>
      </w:r>
      <w:r w:rsidR="00202AEA" w:rsidRPr="006F238B">
        <w:rPr>
          <w:rFonts w:eastAsia="Times New Roman" w:cs="Times New Roman"/>
          <w:sz w:val="24"/>
          <w:szCs w:val="24"/>
          <w:lang w:eastAsia="en-US"/>
        </w:rPr>
        <w:t>Anna Słabicka</w:t>
      </w:r>
      <w:r w:rsidRPr="006F238B">
        <w:rPr>
          <w:rFonts w:eastAsia="Times New Roman" w:cs="Times New Roman"/>
          <w:sz w:val="24"/>
          <w:szCs w:val="24"/>
          <w:lang w:eastAsia="en-US"/>
        </w:rPr>
        <w:t xml:space="preserve"> – </w:t>
      </w:r>
      <w:r w:rsidR="00202AEA" w:rsidRPr="006F238B">
        <w:rPr>
          <w:rFonts w:eastAsia="Times New Roman" w:cs="Times New Roman"/>
          <w:sz w:val="24"/>
          <w:szCs w:val="24"/>
          <w:lang w:eastAsia="en-US"/>
        </w:rPr>
        <w:t>p.o. Kierownika Działu Technicznego</w:t>
      </w:r>
      <w:r w:rsidRPr="006F238B">
        <w:rPr>
          <w:rFonts w:eastAsia="Times New Roman" w:cs="Times New Roman"/>
          <w:sz w:val="24"/>
          <w:szCs w:val="24"/>
          <w:lang w:eastAsia="en-US"/>
        </w:rPr>
        <w:t>, tel. (12) 68 76</w:t>
      </w:r>
      <w:r w:rsidR="00202AEA" w:rsidRPr="006F238B">
        <w:rPr>
          <w:rFonts w:eastAsia="Times New Roman" w:cs="Times New Roman"/>
          <w:sz w:val="24"/>
          <w:szCs w:val="24"/>
          <w:lang w:eastAsia="en-US"/>
        </w:rPr>
        <w:t> 34</w:t>
      </w:r>
      <w:r w:rsidR="00B43575" w:rsidRPr="006F238B">
        <w:rPr>
          <w:rFonts w:eastAsia="Times New Roman" w:cs="Times New Roman"/>
          <w:sz w:val="24"/>
          <w:szCs w:val="24"/>
          <w:lang w:eastAsia="en-US"/>
        </w:rPr>
        <w:t>8</w:t>
      </w:r>
      <w:r w:rsidR="00202AEA" w:rsidRPr="006F238B">
        <w:rPr>
          <w:rFonts w:eastAsia="Times New Roman" w:cs="Times New Roman"/>
          <w:sz w:val="24"/>
          <w:szCs w:val="24"/>
          <w:lang w:eastAsia="en-US"/>
        </w:rPr>
        <w:t>.</w:t>
      </w:r>
    </w:p>
    <w:p w14:paraId="36F172DD" w14:textId="32C4A79E" w:rsidR="005C6B3C" w:rsidRPr="00FC043D" w:rsidRDefault="005C6B3C" w:rsidP="00FE5DDB">
      <w:pPr>
        <w:widowControl w:val="0"/>
        <w:numPr>
          <w:ilvl w:val="0"/>
          <w:numId w:val="4"/>
        </w:numPr>
        <w:ind w:left="717" w:hanging="357"/>
        <w:jc w:val="both"/>
        <w:rPr>
          <w:rFonts w:eastAsia="Times New Roman" w:cs="Times New Roman"/>
          <w:sz w:val="24"/>
          <w:szCs w:val="24"/>
          <w:lang w:eastAsia="en-US"/>
        </w:rPr>
      </w:pPr>
      <w:r w:rsidRPr="006F238B">
        <w:rPr>
          <w:rFonts w:eastAsia="Times New Roman" w:cs="Times New Roman"/>
          <w:sz w:val="24"/>
          <w:szCs w:val="24"/>
          <w:lang w:eastAsia="en-US"/>
        </w:rPr>
        <w:t xml:space="preserve">W sprawach dotyczących </w:t>
      </w:r>
      <w:r w:rsidRPr="006F238B">
        <w:rPr>
          <w:rFonts w:eastAsia="Times New Roman" w:cs="Times New Roman"/>
          <w:b/>
          <w:bCs/>
          <w:sz w:val="24"/>
          <w:szCs w:val="24"/>
          <w:lang w:eastAsia="en-US"/>
        </w:rPr>
        <w:t>procedury przetargowej</w:t>
      </w:r>
      <w:r w:rsidRPr="006F238B">
        <w:rPr>
          <w:rFonts w:eastAsia="Times New Roman" w:cs="Times New Roman"/>
          <w:sz w:val="24"/>
          <w:szCs w:val="24"/>
          <w:lang w:eastAsia="en-US"/>
        </w:rPr>
        <w:t xml:space="preserve">: </w:t>
      </w:r>
      <w:r w:rsidR="00202AEA" w:rsidRPr="006F238B">
        <w:rPr>
          <w:rFonts w:eastAsia="Times New Roman" w:cs="Times New Roman"/>
          <w:sz w:val="24"/>
          <w:szCs w:val="24"/>
          <w:lang w:eastAsia="en-US"/>
        </w:rPr>
        <w:t>Marlena Czyżycka-Poździoch</w:t>
      </w:r>
      <w:r w:rsidRPr="006F238B">
        <w:rPr>
          <w:rFonts w:eastAsia="Times New Roman" w:cs="Times New Roman"/>
          <w:sz w:val="24"/>
          <w:szCs w:val="24"/>
          <w:lang w:eastAsia="en-US"/>
        </w:rPr>
        <w:t xml:space="preserve"> </w:t>
      </w:r>
      <w:r w:rsidR="00202AEA" w:rsidRPr="006F238B">
        <w:rPr>
          <w:rFonts w:eastAsia="Times New Roman" w:cs="Times New Roman"/>
          <w:sz w:val="24"/>
          <w:szCs w:val="24"/>
          <w:lang w:eastAsia="en-US"/>
        </w:rPr>
        <w:t>–</w:t>
      </w:r>
      <w:r w:rsidRPr="006F238B">
        <w:rPr>
          <w:rFonts w:eastAsia="Times New Roman" w:cs="Times New Roman"/>
          <w:sz w:val="24"/>
          <w:szCs w:val="24"/>
          <w:lang w:eastAsia="en-US"/>
        </w:rPr>
        <w:t xml:space="preserve"> </w:t>
      </w:r>
      <w:r w:rsidR="00202AEA" w:rsidRPr="006F238B">
        <w:rPr>
          <w:rFonts w:eastAsia="Times New Roman" w:cs="Times New Roman"/>
          <w:sz w:val="24"/>
          <w:szCs w:val="24"/>
          <w:lang w:eastAsia="en-US"/>
        </w:rPr>
        <w:t>Kierownik Sekcji zamówień publicznych</w:t>
      </w:r>
      <w:r w:rsidR="004A071E" w:rsidRPr="006F238B">
        <w:rPr>
          <w:rFonts w:eastAsia="Times New Roman" w:cs="Times New Roman"/>
          <w:sz w:val="24"/>
          <w:szCs w:val="24"/>
          <w:lang w:eastAsia="en-US"/>
        </w:rPr>
        <w:t>,</w:t>
      </w:r>
      <w:r w:rsidRPr="006F238B">
        <w:rPr>
          <w:rFonts w:eastAsia="Times New Roman" w:cs="Times New Roman"/>
          <w:sz w:val="24"/>
          <w:szCs w:val="24"/>
          <w:lang w:eastAsia="en-US"/>
        </w:rPr>
        <w:t xml:space="preserve"> tel</w:t>
      </w:r>
      <w:r w:rsidRPr="00FC043D">
        <w:rPr>
          <w:rFonts w:eastAsia="Times New Roman" w:cs="Times New Roman"/>
          <w:sz w:val="24"/>
          <w:szCs w:val="24"/>
          <w:lang w:eastAsia="en-US"/>
        </w:rPr>
        <w:t>. (12) 68 76 37</w:t>
      </w:r>
      <w:r w:rsidR="004A071E">
        <w:rPr>
          <w:rFonts w:eastAsia="Times New Roman" w:cs="Times New Roman"/>
          <w:sz w:val="24"/>
          <w:szCs w:val="24"/>
          <w:lang w:eastAsia="en-US"/>
        </w:rPr>
        <w:t>1</w:t>
      </w:r>
      <w:r w:rsidRPr="00FC043D">
        <w:rPr>
          <w:rFonts w:eastAsia="Times New Roman" w:cs="Times New Roman"/>
          <w:sz w:val="24"/>
          <w:szCs w:val="24"/>
          <w:lang w:eastAsia="en-US"/>
        </w:rPr>
        <w:t xml:space="preserve"> (37</w:t>
      </w:r>
      <w:r w:rsidR="004A071E">
        <w:rPr>
          <w:rFonts w:eastAsia="Times New Roman" w:cs="Times New Roman"/>
          <w:sz w:val="24"/>
          <w:szCs w:val="24"/>
          <w:lang w:eastAsia="en-US"/>
        </w:rPr>
        <w:t>2</w:t>
      </w:r>
      <w:r w:rsidRPr="00FC043D">
        <w:rPr>
          <w:rFonts w:eastAsia="Times New Roman" w:cs="Times New Roman"/>
          <w:sz w:val="24"/>
          <w:szCs w:val="24"/>
          <w:lang w:eastAsia="en-US"/>
        </w:rPr>
        <w:t xml:space="preserve">), e-mail: </w:t>
      </w:r>
      <w:hyperlink r:id="rId44" w:history="1">
        <w:r w:rsidR="004A071E" w:rsidRPr="00EC11C2">
          <w:rPr>
            <w:rStyle w:val="Hipercze"/>
            <w:rFonts w:eastAsia="Times New Roman" w:cs="Times New Roman"/>
            <w:sz w:val="24"/>
            <w:szCs w:val="24"/>
            <w:lang w:eastAsia="en-US"/>
          </w:rPr>
          <w:t>zp@dietl.krakow.pl</w:t>
        </w:r>
      </w:hyperlink>
      <w:r w:rsidR="004A071E">
        <w:rPr>
          <w:rFonts w:eastAsia="Times New Roman" w:cs="Times New Roman"/>
          <w:sz w:val="24"/>
          <w:szCs w:val="24"/>
          <w:lang w:eastAsia="en-US"/>
        </w:rPr>
        <w:t xml:space="preserve"> </w:t>
      </w:r>
    </w:p>
    <w:p w14:paraId="67D05A8E" w14:textId="4A5BED55" w:rsidR="005C6B3C" w:rsidRPr="00FC043D" w:rsidRDefault="005C6B3C" w:rsidP="00FE5DDB">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FE5DDB">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FE5DDB">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4A3DE050" w:rsidR="009A29AD" w:rsidRPr="006F238B" w:rsidRDefault="009A29AD" w:rsidP="00FE5DDB">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6F238B">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6F238B">
        <w:rPr>
          <w:rFonts w:eastAsia="Times New Roman" w:cs="Times New Roman"/>
          <w:sz w:val="24"/>
          <w:szCs w:val="24"/>
          <w:lang w:eastAsia="en-US"/>
        </w:rPr>
        <w:t xml:space="preserve"> </w:t>
      </w:r>
      <w:r w:rsidR="000651B2" w:rsidRPr="006F238B">
        <w:rPr>
          <w:sz w:val="24"/>
          <w:szCs w:val="24"/>
        </w:rPr>
        <w:t>(Dz.U. z 2020 r. poz. 2452)</w:t>
      </w:r>
      <w:r w:rsidRPr="006F238B">
        <w:rPr>
          <w:rFonts w:eastAsia="Times New Roman" w:cs="Times New Roman"/>
          <w:sz w:val="24"/>
          <w:szCs w:val="24"/>
          <w:lang w:eastAsia="en-US"/>
        </w:rPr>
        <w:t xml:space="preserve"> </w:t>
      </w:r>
      <w:r w:rsidRPr="006F238B">
        <w:rPr>
          <w:rFonts w:eastAsia="Arial" w:cs="Times New Roman"/>
          <w:sz w:val="24"/>
          <w:szCs w:val="24"/>
          <w:lang w:eastAsia="pl-PL"/>
        </w:rPr>
        <w:t>określa niezbędne wymagania sprzętowo - aplikacyjne umożliwiające pracę na platformie zakupowej, tj.:</w:t>
      </w:r>
    </w:p>
    <w:p w14:paraId="6F7A528D" w14:textId="77777777" w:rsidR="005C6B3C" w:rsidRPr="006F238B" w:rsidRDefault="005C6B3C" w:rsidP="00FE5DDB">
      <w:pPr>
        <w:widowControl w:val="0"/>
        <w:numPr>
          <w:ilvl w:val="0"/>
          <w:numId w:val="27"/>
        </w:numPr>
        <w:ind w:hanging="357"/>
        <w:jc w:val="both"/>
        <w:rPr>
          <w:rFonts w:eastAsia="Arial" w:cs="Times New Roman"/>
          <w:sz w:val="24"/>
          <w:szCs w:val="24"/>
          <w:lang w:eastAsia="pl-PL"/>
        </w:rPr>
      </w:pPr>
      <w:r w:rsidRPr="006F238B">
        <w:rPr>
          <w:rFonts w:eastAsia="Arial" w:cs="Times New Roman"/>
          <w:sz w:val="24"/>
          <w:szCs w:val="24"/>
          <w:lang w:eastAsia="pl-PL"/>
        </w:rPr>
        <w:t xml:space="preserve">stały dostęp do sieci Internet o gwarantowanej przepustowości nie mniejszej niż 512 </w:t>
      </w:r>
      <w:proofErr w:type="spellStart"/>
      <w:r w:rsidRPr="006F238B">
        <w:rPr>
          <w:rFonts w:eastAsia="Arial" w:cs="Times New Roman"/>
          <w:sz w:val="24"/>
          <w:szCs w:val="24"/>
          <w:lang w:eastAsia="pl-PL"/>
        </w:rPr>
        <w:t>kb</w:t>
      </w:r>
      <w:proofErr w:type="spellEnd"/>
      <w:r w:rsidRPr="006F238B">
        <w:rPr>
          <w:rFonts w:eastAsia="Arial" w:cs="Times New Roman"/>
          <w:sz w:val="24"/>
          <w:szCs w:val="24"/>
          <w:lang w:eastAsia="pl-PL"/>
        </w:rPr>
        <w:t>/s,</w:t>
      </w:r>
    </w:p>
    <w:p w14:paraId="42BDE714"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6F238B">
        <w:rPr>
          <w:rFonts w:eastAsia="Arial" w:cs="Times New Roman"/>
          <w:sz w:val="24"/>
          <w:szCs w:val="24"/>
          <w:lang w:eastAsia="pl-PL"/>
        </w:rPr>
        <w:t xml:space="preserve">komputer klasy PC lub MAC o następującej </w:t>
      </w:r>
      <w:r w:rsidRPr="00FC043D">
        <w:rPr>
          <w:rFonts w:eastAsia="Arial" w:cs="Times New Roman"/>
          <w:sz w:val="24"/>
          <w:szCs w:val="24"/>
          <w:lang w:eastAsia="pl-PL"/>
        </w:rPr>
        <w:t>konfiguracji: pamięć min. 2 GB Ram, procesor Intel IV 2 GHZ lub jego nowsza wersja, jeden z systemów operacyjnych - MS Windows 7, Mac Os x 10 4, Linux, lub ich nowsze wersje,</w:t>
      </w:r>
    </w:p>
    <w:p w14:paraId="0A56CDD9"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FE5DDB">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FE5DDB">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FE5DDB">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5"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6"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FE5DDB">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47"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FE5DDB">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lastRenderedPageBreak/>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FE5DDB">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8">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FE5DDB">
      <w:pPr>
        <w:widowControl w:val="0"/>
        <w:jc w:val="both"/>
        <w:rPr>
          <w:rFonts w:eastAsia="Times New Roman" w:cs="Times New Roman"/>
          <w:b/>
          <w:bCs/>
          <w:sz w:val="24"/>
          <w:szCs w:val="24"/>
          <w:u w:val="single"/>
        </w:rPr>
      </w:pPr>
      <w:bookmarkStart w:id="48" w:name="_Hlk530054655"/>
      <w:bookmarkEnd w:id="47"/>
    </w:p>
    <w:p w14:paraId="35E49156" w14:textId="77777777"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8"/>
      <w:r w:rsidRPr="00F52CF9">
        <w:rPr>
          <w:rFonts w:ascii="Times New Roman" w:eastAsia="Times New Roman" w:hAnsi="Times New Roman" w:cs="Times New Roman"/>
          <w:b/>
          <w:bCs/>
          <w:sz w:val="24"/>
          <w:szCs w:val="24"/>
        </w:rPr>
        <w:t>TERMIN ZWIĄZANIA OFERTĄ</w:t>
      </w:r>
      <w:bookmarkEnd w:id="49"/>
    </w:p>
    <w:p w14:paraId="1CA858C6" w14:textId="681D5696" w:rsidR="005C6B3C" w:rsidRPr="00FC043D" w:rsidRDefault="005C6B3C" w:rsidP="00FE5DDB">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322A20">
        <w:rPr>
          <w:rFonts w:eastAsia="Calibri" w:cs="Times New Roman"/>
          <w:b/>
          <w:bCs/>
          <w:sz w:val="24"/>
          <w:szCs w:val="24"/>
          <w:lang w:eastAsia="en-US"/>
        </w:rPr>
        <w:t>02.03.2024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FE5DDB">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FE5DDB">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FE5DDB">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FE5DDB">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FE5DDB">
      <w:pPr>
        <w:widowControl w:val="0"/>
        <w:ind w:left="360"/>
        <w:jc w:val="both"/>
        <w:rPr>
          <w:rFonts w:eastAsia="Calibri" w:cs="Times New Roman"/>
          <w:sz w:val="24"/>
          <w:szCs w:val="24"/>
          <w:lang w:eastAsia="en-US"/>
        </w:rPr>
      </w:pPr>
    </w:p>
    <w:p w14:paraId="7FBB59E2" w14:textId="77777777"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F52CF9">
        <w:rPr>
          <w:rFonts w:ascii="Times New Roman" w:hAnsi="Times New Roman" w:cs="Times New Roman"/>
          <w:b/>
          <w:bCs/>
          <w:sz w:val="24"/>
          <w:szCs w:val="24"/>
        </w:rPr>
        <w:t>OPIS SPOSOBU PRZYGOTOWANIA OFERT ORAZ DOKUMENTÓW WYMAGANYCH PRZEZ ZAMAWIAJĄCEGO</w:t>
      </w:r>
      <w:bookmarkEnd w:id="50"/>
    </w:p>
    <w:p w14:paraId="44904AFE" w14:textId="1B339192" w:rsidR="00FC47BD" w:rsidRPr="001058C8" w:rsidRDefault="00FC47BD" w:rsidP="00FE5DDB">
      <w:pPr>
        <w:widowControl w:val="0"/>
        <w:numPr>
          <w:ilvl w:val="0"/>
          <w:numId w:val="30"/>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49"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FE5DDB">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FE5DDB">
      <w:pPr>
        <w:widowControl w:val="0"/>
        <w:numPr>
          <w:ilvl w:val="0"/>
          <w:numId w:val="3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1"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1"/>
      <w:r w:rsidRPr="00FC47BD">
        <w:rPr>
          <w:rFonts w:eastAsia="Arial" w:cs="Times New Roman"/>
          <w:sz w:val="24"/>
          <w:szCs w:val="24"/>
          <w:lang w:val="pl" w:eastAsia="pl-PL"/>
        </w:rPr>
        <w:t xml:space="preserve">przez osobę/osoby upoważnioną/upoważnione. </w:t>
      </w:r>
      <w:bookmarkStart w:id="52"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2"/>
      <w:r w:rsidRPr="006D2E8E">
        <w:rPr>
          <w:rFonts w:eastAsia="Calibri" w:cs="Times New Roman"/>
          <w:sz w:val="24"/>
          <w:szCs w:val="24"/>
          <w:lang w:eastAsia="en-US"/>
        </w:rPr>
        <w:t xml:space="preserve"> </w:t>
      </w:r>
    </w:p>
    <w:p w14:paraId="3FE6ABB9" w14:textId="77777777" w:rsidR="006D2E8E" w:rsidRDefault="00CC06D2" w:rsidP="00FE5DDB">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FE5DDB">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FE5DDB">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w:t>
      </w:r>
      <w:r w:rsidRPr="006D2E8E">
        <w:rPr>
          <w:rFonts w:cs="Times New Roman"/>
          <w:sz w:val="24"/>
          <w:szCs w:val="24"/>
          <w:lang w:eastAsia="pl-PL"/>
        </w:rPr>
        <w:lastRenderedPageBreak/>
        <w:t xml:space="preserve">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FE5DDB">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FE5DDB">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0">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FE5DDB">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1"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2"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3"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FE5DDB">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4"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284317CE" w:rsidR="005C6B3C" w:rsidRPr="006F238B"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Cen</w:t>
      </w:r>
      <w:r w:rsidR="009C49E1">
        <w:rPr>
          <w:rFonts w:eastAsia="Arial" w:cs="Times New Roman"/>
          <w:sz w:val="24"/>
          <w:szCs w:val="24"/>
          <w:lang w:val="pl" w:eastAsia="pl-PL"/>
        </w:rPr>
        <w:t>a</w:t>
      </w:r>
      <w:r w:rsidRPr="00FC043D">
        <w:rPr>
          <w:rFonts w:eastAsia="Arial" w:cs="Times New Roman"/>
          <w:sz w:val="24"/>
          <w:szCs w:val="24"/>
          <w:lang w:val="pl" w:eastAsia="pl-PL"/>
        </w:rPr>
        <w:t xml:space="preserve"> oferty mus</w:t>
      </w:r>
      <w:r w:rsidR="009C49E1">
        <w:rPr>
          <w:rFonts w:eastAsia="Arial" w:cs="Times New Roman"/>
          <w:sz w:val="24"/>
          <w:szCs w:val="24"/>
          <w:lang w:val="pl" w:eastAsia="pl-PL"/>
        </w:rPr>
        <w:t>i</w:t>
      </w:r>
      <w:r w:rsidRPr="00FC043D">
        <w:rPr>
          <w:rFonts w:eastAsia="Arial" w:cs="Times New Roman"/>
          <w:sz w:val="24"/>
          <w:szCs w:val="24"/>
          <w:lang w:val="pl" w:eastAsia="pl-PL"/>
        </w:rPr>
        <w:t xml:space="preserve">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aby zrealizować </w:t>
      </w:r>
      <w:r w:rsidRPr="006F238B">
        <w:rPr>
          <w:rFonts w:eastAsia="Arial" w:cs="Times New Roman"/>
          <w:sz w:val="24"/>
          <w:szCs w:val="24"/>
          <w:lang w:val="pl" w:eastAsia="pl-PL"/>
        </w:rPr>
        <w:t>zamówienie z najwyższą starannością oraz ewentualne rabaty.</w:t>
      </w:r>
    </w:p>
    <w:p w14:paraId="4290E195" w14:textId="316143E3" w:rsidR="009C49E1" w:rsidRPr="006F238B" w:rsidRDefault="009C49E1"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6F238B">
        <w:rPr>
          <w:rFonts w:eastAsia="Calibri" w:cs="Times New Roman"/>
          <w:sz w:val="24"/>
          <w:szCs w:val="24"/>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p>
    <w:p w14:paraId="6DD8B221" w14:textId="3D1E3F56"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6F238B">
        <w:rPr>
          <w:rFonts w:eastAsia="Arial" w:cs="Times New Roman"/>
          <w:sz w:val="24"/>
          <w:szCs w:val="24"/>
          <w:lang w:val="pl" w:eastAsia="pl-PL"/>
        </w:rPr>
        <w:t>Dokumenty i oświadczenia składane</w:t>
      </w:r>
      <w:r w:rsidRPr="00FC043D">
        <w:rPr>
          <w:rFonts w:eastAsia="Arial" w:cs="Times New Roman"/>
          <w:sz w:val="24"/>
          <w:szCs w:val="24"/>
          <w:lang w:val="pl" w:eastAsia="pl-PL"/>
        </w:rPr>
        <w:t xml:space="preserv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FE5DDB">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8"/>
    <w:p w14:paraId="406ED82E" w14:textId="77777777" w:rsidR="005C6B3C" w:rsidRPr="00FC043D" w:rsidRDefault="005C6B3C" w:rsidP="00FE5DDB">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00"/>
      <w:r w:rsidRPr="00F52CF9">
        <w:rPr>
          <w:rFonts w:ascii="Times New Roman" w:eastAsia="Times New Roman" w:hAnsi="Times New Roman" w:cs="Times New Roman"/>
          <w:b/>
          <w:bCs/>
          <w:sz w:val="24"/>
          <w:szCs w:val="24"/>
        </w:rPr>
        <w:t>SPOSÓB ORAZ TERMIN SKŁADANIA OFERT</w:t>
      </w:r>
      <w:bookmarkEnd w:id="53"/>
    </w:p>
    <w:p w14:paraId="74F30607" w14:textId="52569DD1" w:rsidR="005C6B3C" w:rsidRPr="00C949FC"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5">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6" w:history="1">
        <w:r w:rsidR="00BA4CEC" w:rsidRPr="00BA4CEC">
          <w:rPr>
            <w:rStyle w:val="Hipercze"/>
            <w:b/>
            <w:bCs/>
            <w:sz w:val="24"/>
            <w:szCs w:val="24"/>
          </w:rPr>
          <w:t>https://platformazakupowa.pl/transakcja/873008</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322A20">
        <w:rPr>
          <w:rFonts w:cs="Times New Roman"/>
          <w:b/>
          <w:bCs/>
          <w:sz w:val="24"/>
          <w:szCs w:val="24"/>
          <w:lang w:eastAsia="en-US"/>
        </w:rPr>
        <w:t>02.02.2024 r.</w:t>
      </w:r>
      <w:r w:rsidRPr="00C949FC">
        <w:rPr>
          <w:rFonts w:cs="Times New Roman"/>
          <w:sz w:val="24"/>
          <w:szCs w:val="24"/>
          <w:lang w:eastAsia="en-US"/>
        </w:rPr>
        <w:t xml:space="preserve"> do godziny </w:t>
      </w:r>
      <w:r w:rsidR="00322A20">
        <w:rPr>
          <w:rFonts w:cs="Times New Roman"/>
          <w:b/>
          <w:bCs/>
          <w:sz w:val="24"/>
          <w:szCs w:val="24"/>
          <w:lang w:eastAsia="en-US"/>
        </w:rPr>
        <w:t>10:00.</w:t>
      </w:r>
    </w:p>
    <w:p w14:paraId="2A3B398C" w14:textId="77777777" w:rsidR="005C6B3C" w:rsidRPr="00FC043D"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Do oferty należy dołączyć wszystkie wymagane w SWZ dokumenty.</w:t>
      </w:r>
    </w:p>
    <w:p w14:paraId="3D1B8534" w14:textId="77777777" w:rsidR="005C6B3C" w:rsidRPr="00FC043D"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57">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FE5DDB">
      <w:pPr>
        <w:widowControl w:val="0"/>
        <w:numPr>
          <w:ilvl w:val="0"/>
          <w:numId w:val="3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FE5DDB">
      <w:pPr>
        <w:widowControl w:val="0"/>
        <w:jc w:val="both"/>
        <w:rPr>
          <w:rFonts w:cs="Times New Roman"/>
          <w:sz w:val="24"/>
          <w:szCs w:val="24"/>
        </w:rPr>
      </w:pPr>
    </w:p>
    <w:p w14:paraId="3BAC3555" w14:textId="51E89DC0"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1"/>
      <w:r w:rsidRPr="00F52CF9">
        <w:rPr>
          <w:rFonts w:ascii="Times New Roman" w:eastAsia="Arial" w:hAnsi="Times New Roman" w:cs="Times New Roman"/>
          <w:b/>
          <w:bCs/>
          <w:sz w:val="24"/>
          <w:szCs w:val="24"/>
          <w:lang w:val="pl" w:eastAsia="pl-PL"/>
        </w:rPr>
        <w:t>OTWARCIE OFERT</w:t>
      </w:r>
      <w:bookmarkEnd w:id="54"/>
    </w:p>
    <w:p w14:paraId="5B470D1C" w14:textId="2F12A7EF" w:rsidR="00F31FF5" w:rsidRPr="0072665D" w:rsidRDefault="00F31FF5" w:rsidP="00FE5DDB">
      <w:pPr>
        <w:widowControl w:val="0"/>
        <w:numPr>
          <w:ilvl w:val="0"/>
          <w:numId w:val="37"/>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322A20">
        <w:rPr>
          <w:rFonts w:eastAsia="Arial" w:cs="Times New Roman"/>
          <w:b/>
          <w:bCs/>
          <w:sz w:val="24"/>
          <w:szCs w:val="24"/>
          <w:lang w:eastAsia="pl-PL"/>
        </w:rPr>
        <w:t>02.02.2024 r.,</w:t>
      </w:r>
      <w:r w:rsidRPr="0072665D">
        <w:rPr>
          <w:rFonts w:eastAsia="Arial" w:cs="Times New Roman"/>
          <w:sz w:val="24"/>
          <w:szCs w:val="24"/>
          <w:lang w:eastAsia="pl-PL"/>
        </w:rPr>
        <w:t xml:space="preserve"> r. o godzinie </w:t>
      </w:r>
      <w:r w:rsidR="00322A20">
        <w:rPr>
          <w:rFonts w:eastAsia="Arial" w:cs="Times New Roman"/>
          <w:b/>
          <w:bCs/>
          <w:sz w:val="24"/>
          <w:szCs w:val="24"/>
          <w:lang w:eastAsia="pl-PL"/>
        </w:rPr>
        <w:t>10:05.</w:t>
      </w:r>
    </w:p>
    <w:p w14:paraId="4FCEDC17" w14:textId="77777777" w:rsidR="00F31FF5" w:rsidRPr="0072665D" w:rsidRDefault="00F31FF5" w:rsidP="00FE5DDB">
      <w:pPr>
        <w:widowControl w:val="0"/>
        <w:numPr>
          <w:ilvl w:val="0"/>
          <w:numId w:val="37"/>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FE5DDB">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FE5DDB">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FE5DDB">
      <w:pPr>
        <w:widowControl w:val="0"/>
        <w:numPr>
          <w:ilvl w:val="0"/>
          <w:numId w:val="37"/>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FE5DDB">
      <w:pPr>
        <w:widowControl w:val="0"/>
        <w:numPr>
          <w:ilvl w:val="0"/>
          <w:numId w:val="38"/>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FE5DDB">
      <w:pPr>
        <w:widowControl w:val="0"/>
        <w:numPr>
          <w:ilvl w:val="0"/>
          <w:numId w:val="38"/>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FE5DDB">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FE5DDB">
      <w:pPr>
        <w:pStyle w:val="Akapitzlist"/>
        <w:widowControl w:val="0"/>
        <w:numPr>
          <w:ilvl w:val="0"/>
          <w:numId w:val="37"/>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FE5DDB">
      <w:pPr>
        <w:widowControl w:val="0"/>
        <w:rPr>
          <w:rFonts w:cs="Times New Roman"/>
          <w:sz w:val="24"/>
          <w:szCs w:val="24"/>
        </w:rPr>
      </w:pPr>
    </w:p>
    <w:p w14:paraId="4200DA84" w14:textId="43400A29"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2"/>
      <w:r w:rsidRPr="00F52CF9">
        <w:rPr>
          <w:rFonts w:ascii="Times New Roman" w:hAnsi="Times New Roman" w:cs="Times New Roman"/>
          <w:b/>
          <w:bCs/>
          <w:sz w:val="24"/>
          <w:szCs w:val="24"/>
        </w:rPr>
        <w:t>SPOSÓB OBLICZANIA CENY OFERTY</w:t>
      </w:r>
      <w:bookmarkEnd w:id="55"/>
    </w:p>
    <w:p w14:paraId="35CBD37E" w14:textId="06977B8E" w:rsidR="005C6B3C" w:rsidRPr="00FC043D" w:rsidRDefault="005C6B3C" w:rsidP="00FE5DDB">
      <w:pPr>
        <w:widowControl w:val="0"/>
        <w:numPr>
          <w:ilvl w:val="0"/>
          <w:numId w:val="35"/>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4A071E">
        <w:rPr>
          <w:rFonts w:cs="Times New Roman"/>
          <w:b/>
          <w:sz w:val="24"/>
          <w:szCs w:val="24"/>
          <w:lang w:eastAsia="en-US"/>
        </w:rPr>
        <w:t>NR 1 DO</w:t>
      </w:r>
      <w:r w:rsidR="00D65CC6" w:rsidRPr="00FC043D">
        <w:rPr>
          <w:rFonts w:cs="Times New Roman"/>
          <w:b/>
          <w:sz w:val="24"/>
          <w:szCs w:val="24"/>
          <w:lang w:eastAsia="en-US"/>
        </w:rPr>
        <w:t xml:space="preserve"> SWZ. </w:t>
      </w:r>
    </w:p>
    <w:p w14:paraId="76C73DB7" w14:textId="77777777" w:rsidR="00D17891" w:rsidRDefault="005C6B3C" w:rsidP="00FE5DD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315B6433" w14:textId="78D74D8E" w:rsidR="00D17891" w:rsidRPr="00D17891" w:rsidRDefault="00D17891" w:rsidP="00FE5DDB">
      <w:pPr>
        <w:widowControl w:val="0"/>
        <w:numPr>
          <w:ilvl w:val="0"/>
          <w:numId w:val="35"/>
        </w:numPr>
        <w:jc w:val="both"/>
        <w:rPr>
          <w:rFonts w:cs="Times New Roman"/>
          <w:sz w:val="24"/>
          <w:szCs w:val="24"/>
          <w:lang w:eastAsia="en-US"/>
        </w:rPr>
      </w:pPr>
      <w:r w:rsidRPr="00D17891">
        <w:rPr>
          <w:rFonts w:eastAsia="Calibri" w:cs="Times New Roman"/>
          <w:sz w:val="24"/>
          <w:szCs w:val="24"/>
          <w:lang w:eastAsia="en-US"/>
        </w:rPr>
        <w:t xml:space="preserve">Cena podana na Formularzu Ofertowym jest ceną wyczerpującą wszelkie należności wykonawcy wobec zamawiającego związane z realizacją przedmiotu zamówienia. </w:t>
      </w:r>
      <w:r w:rsidRPr="00D17891">
        <w:rPr>
          <w:rFonts w:eastAsia="Times New Roman" w:cs="Times New Roman"/>
          <w:sz w:val="24"/>
          <w:szCs w:val="24"/>
        </w:rPr>
        <w:t>Winna uwzględniać wszystkie wymagania SWZ oraz obejmować wszelkie koszty, jakie poniesie Wykonawca z tytułu należytej oraz zgodnej z obowiązującymi przepisami realizacji przedmiotu zamówienia.  Cena oferty brutto powinna obejmować pełne wykonanie przedmiotu zamówienia, na podstawie: załączników do SWZ, oględzin terenu robót, opisu przedmiotu zamówienia i postanowień zawartych we wzorze umowy.</w:t>
      </w:r>
      <w:r w:rsidRPr="00D17891">
        <w:rPr>
          <w:rFonts w:eastAsia="Calibri" w:cs="Times New Roman"/>
          <w:sz w:val="24"/>
          <w:szCs w:val="24"/>
          <w:lang w:eastAsia="en-US"/>
        </w:rPr>
        <w:t xml:space="preserve"> </w:t>
      </w:r>
    </w:p>
    <w:p w14:paraId="1A1FBA18" w14:textId="3A51308B" w:rsidR="00D17891" w:rsidRPr="00D17891" w:rsidRDefault="00D17891" w:rsidP="00FE5DDB">
      <w:pPr>
        <w:widowControl w:val="0"/>
        <w:ind w:left="357"/>
        <w:jc w:val="both"/>
        <w:rPr>
          <w:rFonts w:eastAsia="Calibri" w:cs="Times New Roman"/>
          <w:sz w:val="24"/>
          <w:szCs w:val="24"/>
          <w:lang w:eastAsia="en-US"/>
        </w:rPr>
      </w:pPr>
      <w:r w:rsidRPr="00D17891">
        <w:rPr>
          <w:rFonts w:eastAsia="Times New Roman" w:cs="Times New Roman"/>
          <w:sz w:val="24"/>
          <w:szCs w:val="24"/>
        </w:rPr>
        <w:t>Cena oferty</w:t>
      </w:r>
      <w:r>
        <w:rPr>
          <w:rFonts w:eastAsia="Times New Roman" w:cs="Times New Roman"/>
          <w:sz w:val="24"/>
          <w:szCs w:val="24"/>
        </w:rPr>
        <w:t xml:space="preserve"> powinna zawierać</w:t>
      </w:r>
      <w:r w:rsidRPr="00D17891">
        <w:rPr>
          <w:rFonts w:eastAsia="Times New Roman" w:cs="Times New Roman"/>
          <w:sz w:val="24"/>
          <w:szCs w:val="24"/>
        </w:rPr>
        <w:t xml:space="preserve"> koszty związane z uzyskaniem przez Wykonawcę przychodu z tytułu niniejszego zamówienia, jak również koszty prac nie ujętych w dokumentacji projektowej oraz SWZ,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w tym kwotę ryczałtową jaką Wykonawca będzie zobowiązany uiścić z tytułu </w:t>
      </w:r>
      <w:r w:rsidRPr="00D17891">
        <w:rPr>
          <w:rFonts w:eastAsia="Times New Roman" w:cs="Times New Roman"/>
          <w:sz w:val="24"/>
          <w:szCs w:val="24"/>
          <w:lang w:eastAsia="en-US"/>
        </w:rPr>
        <w:t xml:space="preserve">korzystania przy wykonywaniu prac budowlanych z wody oraz prądu </w:t>
      </w:r>
      <w:r w:rsidRPr="00D17891">
        <w:rPr>
          <w:rFonts w:eastAsia="Times New Roman" w:cs="Times New Roman"/>
          <w:sz w:val="24"/>
          <w:szCs w:val="24"/>
        </w:rPr>
        <w:t>oraz wszelkie inne koszty.</w:t>
      </w:r>
    </w:p>
    <w:p w14:paraId="00A5B21F" w14:textId="3446DC6D" w:rsidR="00D17891" w:rsidRPr="00D17891" w:rsidRDefault="00D17891" w:rsidP="00FE5DDB">
      <w:pPr>
        <w:pStyle w:val="Akapitzlist"/>
        <w:widowControl w:val="0"/>
        <w:numPr>
          <w:ilvl w:val="0"/>
          <w:numId w:val="35"/>
        </w:numPr>
        <w:suppressAutoHyphens/>
        <w:spacing w:after="0" w:line="240" w:lineRule="auto"/>
        <w:ind w:left="357"/>
        <w:jc w:val="both"/>
        <w:rPr>
          <w:rFonts w:ascii="Times New Roman" w:eastAsia="Calibri" w:hAnsi="Times New Roman" w:cs="Times New Roman"/>
          <w:sz w:val="24"/>
          <w:szCs w:val="24"/>
        </w:rPr>
      </w:pPr>
      <w:r w:rsidRPr="00D17891">
        <w:rPr>
          <w:rFonts w:ascii="Times New Roman" w:eastAsia="Times New Roman" w:hAnsi="Times New Roman" w:cs="Times New Roman"/>
          <w:sz w:val="24"/>
          <w:szCs w:val="24"/>
        </w:rPr>
        <w:t>Przedmiary robót są materiałem pomocniczym dołączonym do SWZ celem ułatwienia Wykonawcy obliczenia ceny oferty. Podane w przedmiarach podstawy wyceny i ilości należy traktować jako orientacyjne. Wykonawca nie może powoływać się na błędy i pominięcia w przedmiarach.</w:t>
      </w:r>
      <w:r w:rsidRPr="00D17891">
        <w:rPr>
          <w:rFonts w:ascii="Times New Roman" w:eastAsia="Calibri" w:hAnsi="Times New Roman" w:cs="Times New Roman"/>
          <w:sz w:val="24"/>
          <w:szCs w:val="24"/>
        </w:rPr>
        <w:t xml:space="preserve"> </w:t>
      </w:r>
    </w:p>
    <w:p w14:paraId="6FAEF672" w14:textId="79312256" w:rsidR="00D17891" w:rsidRPr="00D17891" w:rsidRDefault="00D17891" w:rsidP="00FE5DDB">
      <w:pPr>
        <w:widowControl w:val="0"/>
        <w:ind w:left="357"/>
        <w:jc w:val="both"/>
        <w:rPr>
          <w:rFonts w:eastAsia="Calibri" w:cs="Times New Roman"/>
          <w:sz w:val="24"/>
          <w:szCs w:val="24"/>
          <w:lang w:eastAsia="en-US"/>
        </w:rPr>
      </w:pPr>
      <w:r w:rsidRPr="00D17891">
        <w:rPr>
          <w:rFonts w:eastAsia="Times New Roman" w:cs="Times New Roman"/>
          <w:sz w:val="24"/>
          <w:szCs w:val="24"/>
        </w:rPr>
        <w:lastRenderedPageBreak/>
        <w:t xml:space="preserve">Na etapie przygotowania oferty Wykonawca jest zobowiązany przeanalizować wszystkie elementy dokumentacji projektowej, przedmiary robót, </w:t>
      </w:r>
      <w:proofErr w:type="spellStart"/>
      <w:r w:rsidRPr="00D17891">
        <w:rPr>
          <w:rFonts w:eastAsia="Times New Roman" w:cs="Times New Roman"/>
          <w:sz w:val="24"/>
          <w:szCs w:val="24"/>
        </w:rPr>
        <w:t>STWiOR</w:t>
      </w:r>
      <w:proofErr w:type="spellEnd"/>
      <w:r>
        <w:rPr>
          <w:rFonts w:eastAsia="Times New Roman" w:cs="Times New Roman"/>
          <w:sz w:val="24"/>
          <w:szCs w:val="24"/>
        </w:rPr>
        <w:t xml:space="preserve"> </w:t>
      </w:r>
      <w:r w:rsidRPr="00D17891">
        <w:rPr>
          <w:rFonts w:eastAsia="Times New Roman" w:cs="Times New Roman"/>
          <w:sz w:val="24"/>
          <w:szCs w:val="24"/>
        </w:rPr>
        <w:t xml:space="preserve">oraz postanowienia wzoru umowy i w razie wątpliwości zgłosić pisemnie zastrzeżenia i uwagi w przewidzianym trybie ustawowym. Zamawiający w przewidzianym ustawą terminie odpowie pisemnie na wszelkie pytania. </w:t>
      </w:r>
      <w:r w:rsidRPr="00D17891">
        <w:rPr>
          <w:rFonts w:eastAsia="Times New Roman" w:cs="Times New Roman"/>
          <w:bCs/>
          <w:sz w:val="24"/>
          <w:szCs w:val="24"/>
        </w:rPr>
        <w:t>Ewentualne niejasności i błędy w dokumentacji projektowej nie będą podstawą do zmiany wynagrodzenia umownego.</w:t>
      </w:r>
    </w:p>
    <w:p w14:paraId="2631738B" w14:textId="77777777" w:rsidR="00D17891" w:rsidRPr="00D17891" w:rsidRDefault="00D17891" w:rsidP="00FE5DDB">
      <w:pPr>
        <w:widowControl w:val="0"/>
        <w:numPr>
          <w:ilvl w:val="0"/>
          <w:numId w:val="73"/>
        </w:numPr>
        <w:ind w:left="357"/>
        <w:jc w:val="both"/>
        <w:rPr>
          <w:rFonts w:eastAsia="Calibri" w:cs="Times New Roman"/>
          <w:sz w:val="24"/>
          <w:szCs w:val="24"/>
          <w:lang w:eastAsia="en-US"/>
        </w:rPr>
      </w:pPr>
      <w:r w:rsidRPr="00D17891">
        <w:rPr>
          <w:rFonts w:eastAsia="Calibri" w:cs="Times New Roman"/>
          <w:sz w:val="24"/>
          <w:szCs w:val="24"/>
          <w:lang w:eastAsia="en-US"/>
        </w:rPr>
        <w:t xml:space="preserve">Cena oferty powinna być wyrażona w złotych polskich (PLN) z dokładnością do dwóch miejsc po przecinku </w:t>
      </w:r>
      <w:r w:rsidRPr="00D17891">
        <w:rPr>
          <w:rFonts w:eastAsia="Times New Roman" w:cs="Times New Roman"/>
          <w:sz w:val="24"/>
          <w:szCs w:val="24"/>
          <w:lang w:eastAsia="en-US"/>
        </w:rPr>
        <w:t>przy zachowaniu matematycznej zasady zaokrąglania liczb (zgodnie z art. 106e ust. 11 ustawy o podatku od towarów i usług).</w:t>
      </w:r>
    </w:p>
    <w:p w14:paraId="522A71BD" w14:textId="77777777" w:rsidR="00D17891" w:rsidRPr="00D17891" w:rsidRDefault="00D17891" w:rsidP="00FE5DDB">
      <w:pPr>
        <w:widowControl w:val="0"/>
        <w:numPr>
          <w:ilvl w:val="0"/>
          <w:numId w:val="73"/>
        </w:numPr>
        <w:tabs>
          <w:tab w:val="left" w:pos="426"/>
        </w:tabs>
        <w:jc w:val="both"/>
        <w:rPr>
          <w:rFonts w:eastAsia="Calibri" w:cs="Times New Roman"/>
          <w:sz w:val="24"/>
          <w:szCs w:val="24"/>
        </w:rPr>
      </w:pPr>
      <w:r w:rsidRPr="00D17891">
        <w:rPr>
          <w:rFonts w:eastAsia="Calibri" w:cs="Times New Roman"/>
          <w:sz w:val="24"/>
          <w:szCs w:val="24"/>
        </w:rPr>
        <w:t>Cena powinna być podana z wyszczególnieniem:</w:t>
      </w:r>
    </w:p>
    <w:p w14:paraId="415A3C1F" w14:textId="77777777" w:rsidR="00D17891" w:rsidRPr="00D17891" w:rsidRDefault="00D17891" w:rsidP="00FE5DDB">
      <w:pPr>
        <w:widowControl w:val="0"/>
        <w:numPr>
          <w:ilvl w:val="0"/>
          <w:numId w:val="74"/>
        </w:numPr>
        <w:jc w:val="both"/>
        <w:rPr>
          <w:rFonts w:eastAsia="Calibri" w:cs="Times New Roman"/>
          <w:sz w:val="24"/>
          <w:szCs w:val="24"/>
        </w:rPr>
      </w:pPr>
      <w:r w:rsidRPr="00D17891">
        <w:rPr>
          <w:rFonts w:eastAsia="Calibri" w:cs="Times New Roman"/>
          <w:sz w:val="24"/>
          <w:szCs w:val="24"/>
        </w:rPr>
        <w:t>ceny jednostkowej netto,</w:t>
      </w:r>
    </w:p>
    <w:p w14:paraId="3DC150A5" w14:textId="77777777" w:rsidR="00D17891" w:rsidRPr="00D17891" w:rsidRDefault="00D17891" w:rsidP="00FE5DDB">
      <w:pPr>
        <w:widowControl w:val="0"/>
        <w:numPr>
          <w:ilvl w:val="0"/>
          <w:numId w:val="74"/>
        </w:numPr>
        <w:jc w:val="both"/>
        <w:rPr>
          <w:rFonts w:eastAsia="Calibri" w:cs="Times New Roman"/>
          <w:sz w:val="24"/>
          <w:szCs w:val="24"/>
        </w:rPr>
      </w:pPr>
      <w:r w:rsidRPr="00D17891">
        <w:rPr>
          <w:rFonts w:eastAsia="Calibri" w:cs="Times New Roman"/>
          <w:sz w:val="24"/>
          <w:szCs w:val="24"/>
        </w:rPr>
        <w:t>stawki podatku VAT,</w:t>
      </w:r>
    </w:p>
    <w:p w14:paraId="3C3FAC8C" w14:textId="77777777" w:rsidR="00D17891" w:rsidRPr="00D17891" w:rsidRDefault="00D17891" w:rsidP="00FE5DDB">
      <w:pPr>
        <w:widowControl w:val="0"/>
        <w:numPr>
          <w:ilvl w:val="0"/>
          <w:numId w:val="74"/>
        </w:numPr>
        <w:jc w:val="both"/>
        <w:rPr>
          <w:rFonts w:eastAsia="Calibri" w:cs="Times New Roman"/>
          <w:sz w:val="24"/>
          <w:szCs w:val="24"/>
        </w:rPr>
      </w:pPr>
      <w:r w:rsidRPr="00D17891">
        <w:rPr>
          <w:rFonts w:eastAsia="Calibri" w:cs="Times New Roman"/>
          <w:sz w:val="24"/>
          <w:szCs w:val="24"/>
        </w:rPr>
        <w:t>ceny jednostkowej brutto,</w:t>
      </w:r>
    </w:p>
    <w:p w14:paraId="71CB5232" w14:textId="77777777" w:rsidR="00D17891" w:rsidRPr="00D17891" w:rsidRDefault="00D17891" w:rsidP="00FE5DDB">
      <w:pPr>
        <w:widowControl w:val="0"/>
        <w:numPr>
          <w:ilvl w:val="0"/>
          <w:numId w:val="73"/>
        </w:numPr>
        <w:jc w:val="both"/>
        <w:rPr>
          <w:rFonts w:eastAsia="Calibri" w:cs="Times New Roman"/>
          <w:sz w:val="24"/>
          <w:szCs w:val="24"/>
          <w:lang w:eastAsia="en-US"/>
        </w:rPr>
      </w:pPr>
      <w:r w:rsidRPr="00D17891">
        <w:rPr>
          <w:rFonts w:eastAsia="Calibri" w:cs="Times New Roman"/>
          <w:sz w:val="24"/>
          <w:szCs w:val="24"/>
          <w:lang w:eastAsia="en-US"/>
        </w:rPr>
        <w:t>Zamawiający nie przewiduje rozliczeń w walucie obcej.</w:t>
      </w:r>
    </w:p>
    <w:p w14:paraId="201D321D" w14:textId="77777777" w:rsidR="00D17891" w:rsidRPr="006F238B" w:rsidRDefault="00D17891" w:rsidP="00FE5DDB">
      <w:pPr>
        <w:widowControl w:val="0"/>
        <w:numPr>
          <w:ilvl w:val="0"/>
          <w:numId w:val="73"/>
        </w:numPr>
        <w:jc w:val="both"/>
        <w:rPr>
          <w:rFonts w:eastAsia="Calibri" w:cs="Times New Roman"/>
          <w:sz w:val="24"/>
          <w:szCs w:val="24"/>
          <w:lang w:eastAsia="en-US"/>
        </w:rPr>
      </w:pPr>
      <w:r w:rsidRPr="00D17891">
        <w:rPr>
          <w:rFonts w:eastAsia="Calibri" w:cs="Times New Roman"/>
          <w:sz w:val="24"/>
          <w:szCs w:val="24"/>
          <w:lang w:eastAsia="en-US"/>
        </w:rPr>
        <w:t xml:space="preserve">Wyliczona cena </w:t>
      </w:r>
      <w:r w:rsidRPr="006F238B">
        <w:rPr>
          <w:rFonts w:eastAsia="Calibri" w:cs="Times New Roman"/>
          <w:sz w:val="24"/>
          <w:szCs w:val="24"/>
          <w:lang w:eastAsia="en-US"/>
        </w:rPr>
        <w:t>oferty brutto będzie służyć do porównania złożonych ofert i do rozliczenia w trakcie realizacji zamówienia.</w:t>
      </w:r>
    </w:p>
    <w:p w14:paraId="1B185662" w14:textId="1863685D" w:rsidR="00D17891" w:rsidRPr="006F238B" w:rsidRDefault="00D17891" w:rsidP="00FE5DDB">
      <w:pPr>
        <w:widowControl w:val="0"/>
        <w:numPr>
          <w:ilvl w:val="0"/>
          <w:numId w:val="73"/>
        </w:numPr>
        <w:jc w:val="both"/>
        <w:rPr>
          <w:rFonts w:eastAsia="Calibri" w:cs="Times New Roman"/>
          <w:sz w:val="24"/>
          <w:szCs w:val="24"/>
          <w:lang w:eastAsia="en-US"/>
        </w:rPr>
      </w:pPr>
      <w:r w:rsidRPr="006F238B">
        <w:rPr>
          <w:rFonts w:eastAsia="Calibri" w:cs="Times New Roman"/>
          <w:sz w:val="24"/>
          <w:szCs w:val="24"/>
          <w:lang w:eastAsia="en-US"/>
        </w:rPr>
        <w:t>Jeżeli została złożona oferta, której wybór prowadziłby do powstania u zamawiającego obowiązku podatkowego zgodnie z ustawą z dnia 11 marca 2004 r. o podatku od towarów i usług (Dz.U. z 2023 r. poz. 1570 ze zm.), dla celów zastosowania kryterium ceny lub kosztu zamawiający dolicza do przedstawionej w tej ofercie ceny kwotę podatku od towarów i usług, którą miałby obowiązek rozliczyć.</w:t>
      </w:r>
      <w:r w:rsidRPr="006F238B">
        <w:rPr>
          <w:rFonts w:eastAsia="Calibri" w:cs="Times New Roman"/>
          <w:b/>
          <w:sz w:val="24"/>
          <w:szCs w:val="24"/>
          <w:lang w:eastAsia="en-US"/>
        </w:rPr>
        <w:t xml:space="preserve"> </w:t>
      </w:r>
      <w:r w:rsidRPr="006F238B">
        <w:rPr>
          <w:rFonts w:eastAsia="Calibri" w:cs="Times New Roman"/>
          <w:sz w:val="24"/>
          <w:szCs w:val="24"/>
          <w:lang w:eastAsia="en-US"/>
        </w:rPr>
        <w:t>W ofercie, o której mowa w ust. 1, wykonawca ma obowiązek:</w:t>
      </w:r>
    </w:p>
    <w:p w14:paraId="0FB6AAE5" w14:textId="77777777" w:rsidR="00D17891" w:rsidRPr="00D17891" w:rsidRDefault="00D17891" w:rsidP="00FE5DDB">
      <w:pPr>
        <w:widowControl w:val="0"/>
        <w:numPr>
          <w:ilvl w:val="0"/>
          <w:numId w:val="75"/>
        </w:numPr>
        <w:jc w:val="both"/>
        <w:rPr>
          <w:rFonts w:eastAsia="Calibri" w:cs="Times New Roman"/>
          <w:sz w:val="24"/>
          <w:szCs w:val="24"/>
          <w:lang w:eastAsia="en-US"/>
        </w:rPr>
      </w:pPr>
      <w:r w:rsidRPr="006F238B">
        <w:rPr>
          <w:rFonts w:eastAsia="Calibri" w:cs="Times New Roman"/>
          <w:sz w:val="24"/>
          <w:szCs w:val="24"/>
          <w:lang w:eastAsia="en-US"/>
        </w:rPr>
        <w:t xml:space="preserve">poinformowania zamawiającego, </w:t>
      </w:r>
      <w:r w:rsidRPr="00D17891">
        <w:rPr>
          <w:rFonts w:eastAsia="Calibri" w:cs="Times New Roman"/>
          <w:sz w:val="24"/>
          <w:szCs w:val="24"/>
          <w:lang w:eastAsia="en-US"/>
        </w:rPr>
        <w:t>że wybór jego oferty będzie prowadził do powstania u zamawiającego obowiązku podatkowego;</w:t>
      </w:r>
    </w:p>
    <w:p w14:paraId="6DC6DCFE" w14:textId="77777777" w:rsidR="00D17891" w:rsidRPr="00D17891" w:rsidRDefault="00D17891" w:rsidP="00FE5DDB">
      <w:pPr>
        <w:widowControl w:val="0"/>
        <w:numPr>
          <w:ilvl w:val="0"/>
          <w:numId w:val="75"/>
        </w:numPr>
        <w:jc w:val="both"/>
        <w:rPr>
          <w:rFonts w:eastAsia="Calibri" w:cs="Times New Roman"/>
          <w:sz w:val="24"/>
          <w:szCs w:val="24"/>
          <w:lang w:eastAsia="en-US"/>
        </w:rPr>
      </w:pPr>
      <w:r w:rsidRPr="00D17891">
        <w:rPr>
          <w:rFonts w:eastAsia="Calibri" w:cs="Times New Roman"/>
          <w:sz w:val="24"/>
          <w:szCs w:val="24"/>
          <w:lang w:eastAsia="en-US"/>
        </w:rPr>
        <w:t>wskazania nazwy (rodzaju) towaru lub usługi, których dostawa lub świadczenie będą prowadziły do powstania obowiązku podatkowego;</w:t>
      </w:r>
    </w:p>
    <w:p w14:paraId="0118F942" w14:textId="77777777" w:rsidR="00D17891" w:rsidRPr="00D17891" w:rsidRDefault="00D17891" w:rsidP="00FE5DDB">
      <w:pPr>
        <w:widowControl w:val="0"/>
        <w:numPr>
          <w:ilvl w:val="0"/>
          <w:numId w:val="75"/>
        </w:numPr>
        <w:jc w:val="both"/>
        <w:rPr>
          <w:rFonts w:eastAsia="Calibri" w:cs="Times New Roman"/>
          <w:sz w:val="24"/>
          <w:szCs w:val="24"/>
          <w:lang w:eastAsia="en-US"/>
        </w:rPr>
      </w:pPr>
      <w:r w:rsidRPr="00D17891">
        <w:rPr>
          <w:rFonts w:eastAsia="Calibri" w:cs="Times New Roman"/>
          <w:sz w:val="24"/>
          <w:szCs w:val="24"/>
          <w:lang w:eastAsia="en-US"/>
        </w:rPr>
        <w:t>wskazania wartości towaru lub usługi objętego obowiązkiem podatkowym zamawiającego, bez kwoty podatku;</w:t>
      </w:r>
    </w:p>
    <w:p w14:paraId="361F0B8E" w14:textId="77777777" w:rsidR="00D17891" w:rsidRPr="00D17891" w:rsidRDefault="00D17891" w:rsidP="00FE5DDB">
      <w:pPr>
        <w:widowControl w:val="0"/>
        <w:numPr>
          <w:ilvl w:val="0"/>
          <w:numId w:val="75"/>
        </w:numPr>
        <w:jc w:val="both"/>
        <w:rPr>
          <w:rFonts w:eastAsia="Calibri" w:cs="Times New Roman"/>
          <w:sz w:val="24"/>
          <w:szCs w:val="24"/>
          <w:lang w:eastAsia="en-US"/>
        </w:rPr>
      </w:pPr>
      <w:r w:rsidRPr="00D17891">
        <w:rPr>
          <w:rFonts w:eastAsia="Calibri" w:cs="Times New Roman"/>
          <w:sz w:val="24"/>
          <w:szCs w:val="24"/>
          <w:lang w:eastAsia="en-US"/>
        </w:rPr>
        <w:t>wskazania stawki podatku od towarów i usług, która zgodnie z wiedzą wykonawcy, będzie miała zastosowanie.</w:t>
      </w:r>
    </w:p>
    <w:p w14:paraId="600B115D" w14:textId="77777777" w:rsidR="00D17891" w:rsidRPr="00D17891" w:rsidRDefault="00D17891" w:rsidP="00FE5DDB">
      <w:pPr>
        <w:widowControl w:val="0"/>
        <w:numPr>
          <w:ilvl w:val="0"/>
          <w:numId w:val="73"/>
        </w:numPr>
        <w:jc w:val="both"/>
        <w:rPr>
          <w:rFonts w:eastAsia="Calibri" w:cs="Times New Roman"/>
          <w:sz w:val="24"/>
          <w:szCs w:val="24"/>
          <w:lang w:eastAsia="en-US"/>
        </w:rPr>
      </w:pPr>
      <w:r w:rsidRPr="00D17891">
        <w:rPr>
          <w:rFonts w:eastAsia="Calibri" w:cs="Times New Roman"/>
          <w:sz w:val="24"/>
          <w:szCs w:val="24"/>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13B40E9" w14:textId="77777777" w:rsidR="005C6B3C" w:rsidRPr="00FC043D" w:rsidRDefault="005C6B3C" w:rsidP="00FE5DDB">
      <w:pPr>
        <w:widowControl w:val="0"/>
        <w:jc w:val="both"/>
        <w:outlineLvl w:val="0"/>
        <w:rPr>
          <w:rFonts w:eastAsia="Arial" w:cs="Times New Roman"/>
          <w:b/>
          <w:bCs/>
          <w:sz w:val="24"/>
          <w:szCs w:val="24"/>
          <w:lang w:val="pl" w:eastAsia="pl-PL"/>
        </w:rPr>
      </w:pPr>
    </w:p>
    <w:p w14:paraId="0936309F" w14:textId="2D64D1FB"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3"/>
      <w:r w:rsidRPr="00F52CF9">
        <w:rPr>
          <w:rFonts w:ascii="Times New Roman" w:eastAsia="Times New Roman" w:hAnsi="Times New Roman" w:cs="Times New Roman"/>
          <w:b/>
          <w:bCs/>
          <w:sz w:val="24"/>
          <w:szCs w:val="24"/>
        </w:rPr>
        <w:t>OPIS KRYTERIÓW OCENY OFERT</w:t>
      </w:r>
      <w:bookmarkEnd w:id="56"/>
    </w:p>
    <w:p w14:paraId="5084B99A" w14:textId="1414527E" w:rsidR="005C6B3C" w:rsidRPr="009C49E1" w:rsidRDefault="005C6B3C" w:rsidP="00FE5DDB">
      <w:pPr>
        <w:widowControl w:val="0"/>
        <w:numPr>
          <w:ilvl w:val="0"/>
          <w:numId w:val="39"/>
        </w:numPr>
        <w:tabs>
          <w:tab w:val="left" w:pos="720"/>
        </w:tabs>
        <w:jc w:val="both"/>
        <w:rPr>
          <w:rFonts w:eastAsia="Times New Roman" w:cs="Times New Roman"/>
          <w:sz w:val="24"/>
          <w:szCs w:val="24"/>
          <w:lang w:eastAsia="en-US"/>
        </w:rPr>
      </w:pPr>
      <w:r w:rsidRPr="009C49E1">
        <w:rPr>
          <w:rFonts w:eastAsia="Times New Roman" w:cs="Times New Roman"/>
          <w:sz w:val="24"/>
          <w:szCs w:val="24"/>
          <w:lang w:eastAsia="en-US"/>
        </w:rPr>
        <w:t xml:space="preserve">Przy wyborze oferty najkorzystniejszej </w:t>
      </w:r>
      <w:r w:rsidR="0049316C" w:rsidRPr="009C49E1">
        <w:rPr>
          <w:rFonts w:eastAsia="Times New Roman" w:cs="Times New Roman"/>
          <w:sz w:val="24"/>
          <w:szCs w:val="24"/>
          <w:lang w:eastAsia="en-US"/>
        </w:rPr>
        <w:t>z</w:t>
      </w:r>
      <w:r w:rsidRPr="009C49E1">
        <w:rPr>
          <w:rFonts w:eastAsia="Times New Roman" w:cs="Times New Roman"/>
          <w:sz w:val="24"/>
          <w:szCs w:val="24"/>
          <w:lang w:eastAsia="en-US"/>
        </w:rPr>
        <w:t xml:space="preserve">amawiający kierować się będzie następującym kryterium </w:t>
      </w:r>
      <w:r w:rsidRPr="009C49E1">
        <w:rPr>
          <w:rFonts w:eastAsia="Calibri" w:cs="Times New Roman"/>
          <w:sz w:val="24"/>
          <w:szCs w:val="24"/>
          <w:lang w:eastAsia="en-US"/>
        </w:rPr>
        <w:t>z przypisaniem im odpowiednio wag:</w:t>
      </w:r>
    </w:p>
    <w:p w14:paraId="3C4A16F8" w14:textId="77777777" w:rsidR="00D17891" w:rsidRPr="009C49E1" w:rsidRDefault="00D17891" w:rsidP="00FE5DDB">
      <w:pPr>
        <w:widowControl w:val="0"/>
        <w:numPr>
          <w:ilvl w:val="0"/>
          <w:numId w:val="6"/>
        </w:numPr>
        <w:jc w:val="both"/>
        <w:rPr>
          <w:rFonts w:eastAsia="Calibri"/>
          <w:sz w:val="24"/>
        </w:rPr>
      </w:pPr>
      <w:r w:rsidRPr="009C49E1">
        <w:rPr>
          <w:rFonts w:eastAsia="Calibri"/>
          <w:sz w:val="24"/>
        </w:rPr>
        <w:t>cena oferty – waga 60%</w:t>
      </w:r>
    </w:p>
    <w:p w14:paraId="585440BB" w14:textId="3239C259" w:rsidR="00D17891" w:rsidRDefault="00D17891" w:rsidP="00FE5DDB">
      <w:pPr>
        <w:widowControl w:val="0"/>
        <w:numPr>
          <w:ilvl w:val="0"/>
          <w:numId w:val="6"/>
        </w:numPr>
        <w:jc w:val="both"/>
        <w:rPr>
          <w:rFonts w:eastAsia="Calibri"/>
          <w:sz w:val="24"/>
        </w:rPr>
      </w:pPr>
      <w:r>
        <w:rPr>
          <w:rFonts w:eastAsia="Calibri"/>
          <w:sz w:val="24"/>
        </w:rPr>
        <w:t>okres gwarancji – waga 40%</w:t>
      </w:r>
    </w:p>
    <w:p w14:paraId="334436A1" w14:textId="77777777" w:rsidR="00D17891" w:rsidRDefault="00D17891" w:rsidP="00FE5DDB">
      <w:pPr>
        <w:widowControl w:val="0"/>
        <w:jc w:val="both"/>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14:paraId="5AF0849F" w14:textId="77777777" w:rsidR="00D17891" w:rsidRDefault="00D17891" w:rsidP="00FE5DDB">
      <w:pPr>
        <w:widowControl w:val="0"/>
        <w:overflowPunct w:val="0"/>
        <w:autoSpaceDE w:val="0"/>
        <w:autoSpaceDN w:val="0"/>
        <w:adjustRightInd w:val="0"/>
        <w:ind w:firstLine="708"/>
        <w:jc w:val="both"/>
        <w:textAlignment w:val="baseline"/>
        <w:rPr>
          <w:rFonts w:ascii="Arial" w:eastAsia="Calibri" w:hAnsi="Arial" w:cs="Arial"/>
        </w:rPr>
      </w:pPr>
      <w:r>
        <w:rPr>
          <w:rFonts w:eastAsia="Calibri"/>
          <w:sz w:val="24"/>
        </w:rPr>
        <w:t>Punkty oferty zsumowane</w:t>
      </w:r>
      <w:r>
        <w:rPr>
          <w:rFonts w:ascii="Arial" w:eastAsia="Calibri" w:hAnsi="Arial" w:cs="Arial"/>
        </w:rPr>
        <w:t xml:space="preserve"> wg wzoru:</w:t>
      </w:r>
    </w:p>
    <w:p w14:paraId="581CA233" w14:textId="2976FC5B" w:rsidR="00D17891" w:rsidRPr="00F6012E" w:rsidRDefault="00D17891" w:rsidP="00FE5DDB">
      <w:pPr>
        <w:widowControl w:val="0"/>
        <w:ind w:firstLine="708"/>
        <w:jc w:val="center"/>
        <w:rPr>
          <w:rFonts w:ascii="Arial" w:eastAsia="Calibri" w:hAnsi="Arial" w:cs="Arial"/>
          <w:b/>
          <w:bCs/>
          <w:vertAlign w:val="subscript"/>
        </w:rPr>
      </w:pPr>
      <w:r w:rsidRPr="00F6012E">
        <w:rPr>
          <w:rFonts w:ascii="Arial" w:eastAsia="Calibri" w:hAnsi="Arial" w:cs="Arial"/>
          <w:b/>
          <w:bCs/>
        </w:rPr>
        <w:t>S</w:t>
      </w:r>
      <w:r w:rsidRPr="00F6012E">
        <w:rPr>
          <w:rFonts w:ascii="Arial" w:eastAsia="Calibri" w:hAnsi="Arial" w:cs="Arial"/>
          <w:b/>
          <w:bCs/>
          <w:snapToGrid w:val="0"/>
          <w:vertAlign w:val="subscript"/>
        </w:rPr>
        <w:t>of</w:t>
      </w:r>
      <w:r w:rsidRPr="00F6012E">
        <w:rPr>
          <w:rFonts w:ascii="Arial" w:eastAsia="Calibri" w:hAnsi="Arial" w:cs="Arial"/>
          <w:b/>
          <w:bCs/>
        </w:rPr>
        <w:t xml:space="preserve"> = </w:t>
      </w:r>
      <w:proofErr w:type="spellStart"/>
      <w:r w:rsidRPr="00F6012E">
        <w:rPr>
          <w:rFonts w:ascii="Arial" w:eastAsia="Calibri" w:hAnsi="Arial" w:cs="Arial"/>
          <w:b/>
          <w:bCs/>
          <w:snapToGrid w:val="0"/>
        </w:rPr>
        <w:t>C</w:t>
      </w:r>
      <w:r w:rsidRPr="00F6012E">
        <w:rPr>
          <w:rFonts w:ascii="Arial" w:eastAsia="Calibri" w:hAnsi="Arial" w:cs="Arial"/>
          <w:b/>
          <w:bCs/>
          <w:snapToGrid w:val="0"/>
          <w:vertAlign w:val="subscript"/>
        </w:rPr>
        <w:t>of</w:t>
      </w:r>
      <w:proofErr w:type="spellEnd"/>
      <w:r w:rsidRPr="00F6012E">
        <w:rPr>
          <w:rFonts w:ascii="Arial" w:eastAsia="Calibri" w:hAnsi="Arial" w:cs="Arial"/>
          <w:b/>
          <w:bCs/>
        </w:rPr>
        <w:t xml:space="preserve"> + </w:t>
      </w:r>
      <w:proofErr w:type="spellStart"/>
      <w:r w:rsidRPr="00F6012E">
        <w:rPr>
          <w:rFonts w:ascii="Arial" w:eastAsia="Calibri" w:hAnsi="Arial" w:cs="Arial"/>
          <w:b/>
          <w:bCs/>
        </w:rPr>
        <w:t>G</w:t>
      </w:r>
      <w:r w:rsidRPr="00F6012E">
        <w:rPr>
          <w:rFonts w:ascii="Arial" w:eastAsia="Calibri" w:hAnsi="Arial" w:cs="Arial"/>
          <w:b/>
          <w:bCs/>
          <w:snapToGrid w:val="0"/>
          <w:vertAlign w:val="subscript"/>
        </w:rPr>
        <w:t>of</w:t>
      </w:r>
      <w:proofErr w:type="spellEnd"/>
    </w:p>
    <w:p w14:paraId="5D876195" w14:textId="77777777" w:rsidR="00D17891" w:rsidRPr="00F6012E" w:rsidRDefault="00D17891" w:rsidP="00FE5DDB">
      <w:pPr>
        <w:widowControl w:val="0"/>
        <w:rPr>
          <w:rFonts w:eastAsia="Calibri" w:cs="Times New Roman"/>
          <w:snapToGrid w:val="0"/>
          <w:sz w:val="24"/>
          <w:szCs w:val="24"/>
        </w:rPr>
      </w:pPr>
      <w:r w:rsidRPr="00F6012E">
        <w:rPr>
          <w:rFonts w:ascii="Arial" w:eastAsia="Calibri" w:hAnsi="Arial" w:cs="Arial"/>
          <w:b/>
          <w:bCs/>
        </w:rPr>
        <w:tab/>
      </w:r>
      <w:r w:rsidRPr="00F6012E">
        <w:rPr>
          <w:rFonts w:eastAsia="Calibri"/>
          <w:snapToGrid w:val="0"/>
          <w:sz w:val="24"/>
        </w:rPr>
        <w:t>gdzie:</w:t>
      </w:r>
    </w:p>
    <w:p w14:paraId="2DB76FEA" w14:textId="77777777" w:rsidR="00D17891" w:rsidRDefault="00D17891" w:rsidP="00FE5DDB">
      <w:pPr>
        <w:widowControl w:val="0"/>
        <w:rPr>
          <w:rFonts w:eastAsia="Calibri"/>
          <w:snapToGrid w:val="0"/>
          <w:sz w:val="24"/>
        </w:rPr>
      </w:pPr>
      <w:r w:rsidRPr="00F6012E">
        <w:rPr>
          <w:rFonts w:eastAsia="Calibri"/>
          <w:snapToGrid w:val="0"/>
          <w:sz w:val="24"/>
        </w:rPr>
        <w:tab/>
      </w:r>
      <w:r>
        <w:rPr>
          <w:rFonts w:eastAsia="Calibri"/>
          <w:b/>
          <w:bCs/>
          <w:snapToGrid w:val="0"/>
          <w:sz w:val="24"/>
        </w:rPr>
        <w:t>S</w:t>
      </w:r>
      <w:r>
        <w:rPr>
          <w:rFonts w:eastAsia="Calibri"/>
          <w:b/>
          <w:bCs/>
          <w:snapToGrid w:val="0"/>
          <w:sz w:val="24"/>
          <w:vertAlign w:val="subscript"/>
        </w:rPr>
        <w:t xml:space="preserve">of </w:t>
      </w:r>
      <w:r>
        <w:rPr>
          <w:rFonts w:eastAsia="Calibri"/>
          <w:snapToGrid w:val="0"/>
          <w:sz w:val="24"/>
        </w:rPr>
        <w:tab/>
        <w:t>- suma punktów badanej oferty,</w:t>
      </w:r>
    </w:p>
    <w:p w14:paraId="714D353A" w14:textId="77777777" w:rsidR="00D17891" w:rsidRDefault="00D17891" w:rsidP="00FE5DDB">
      <w:pPr>
        <w:widowControl w:val="0"/>
        <w:rPr>
          <w:rFonts w:eastAsia="Calibri"/>
          <w:snapToGrid w:val="0"/>
          <w:sz w:val="24"/>
        </w:rPr>
      </w:pPr>
      <w:r>
        <w:rPr>
          <w:rFonts w:eastAsia="Calibri"/>
          <w:snapToGrid w:val="0"/>
          <w:sz w:val="24"/>
        </w:rPr>
        <w:tab/>
      </w:r>
      <w:proofErr w:type="spellStart"/>
      <w:r>
        <w:rPr>
          <w:rFonts w:eastAsia="Calibri"/>
          <w:b/>
          <w:bCs/>
          <w:sz w:val="24"/>
        </w:rPr>
        <w:t>C</w:t>
      </w:r>
      <w:r>
        <w:rPr>
          <w:rFonts w:eastAsia="Calibri"/>
          <w:b/>
          <w:bCs/>
          <w:snapToGrid w:val="0"/>
          <w:sz w:val="24"/>
          <w:vertAlign w:val="subscript"/>
        </w:rPr>
        <w:t>of</w:t>
      </w:r>
      <w:proofErr w:type="spellEnd"/>
      <w:r>
        <w:rPr>
          <w:rFonts w:eastAsia="Calibri"/>
          <w:snapToGrid w:val="0"/>
          <w:sz w:val="24"/>
        </w:rPr>
        <w:tab/>
        <w:t>- ilość punktów uzyskanych za kryterium „cena”,</w:t>
      </w:r>
    </w:p>
    <w:p w14:paraId="39FFEE61" w14:textId="77777777" w:rsidR="00D17891" w:rsidRDefault="00D17891" w:rsidP="00FE5DDB">
      <w:pPr>
        <w:widowControl w:val="0"/>
        <w:ind w:firstLine="708"/>
        <w:rPr>
          <w:rFonts w:eastAsia="Calibri"/>
          <w:sz w:val="24"/>
        </w:rPr>
      </w:pPr>
      <w:proofErr w:type="spellStart"/>
      <w:r>
        <w:rPr>
          <w:rFonts w:eastAsia="Calibri"/>
          <w:b/>
          <w:bCs/>
          <w:sz w:val="24"/>
        </w:rPr>
        <w:t>T</w:t>
      </w:r>
      <w:r>
        <w:rPr>
          <w:rFonts w:eastAsia="Calibri"/>
          <w:b/>
          <w:bCs/>
          <w:snapToGrid w:val="0"/>
          <w:sz w:val="24"/>
          <w:vertAlign w:val="subscript"/>
        </w:rPr>
        <w:t>of</w:t>
      </w:r>
      <w:proofErr w:type="spellEnd"/>
      <w:r>
        <w:rPr>
          <w:rFonts w:eastAsia="Calibri"/>
          <w:snapToGrid w:val="0"/>
          <w:sz w:val="24"/>
        </w:rPr>
        <w:tab/>
        <w:t xml:space="preserve">- ilość punktów uzyskanych za kryterium </w:t>
      </w:r>
      <w:r>
        <w:rPr>
          <w:rFonts w:eastAsia="Calibri"/>
          <w:sz w:val="24"/>
        </w:rPr>
        <w:t>„</w:t>
      </w:r>
      <w:r>
        <w:rPr>
          <w:rFonts w:eastAsia="Calibri"/>
          <w:bCs/>
          <w:sz w:val="24"/>
          <w:lang w:eastAsia="pl-PL"/>
        </w:rPr>
        <w:t>termin realizacji</w:t>
      </w:r>
      <w:r>
        <w:rPr>
          <w:rFonts w:eastAsia="Calibri"/>
          <w:sz w:val="24"/>
        </w:rPr>
        <w:t>”,</w:t>
      </w:r>
    </w:p>
    <w:p w14:paraId="2A68BFE7" w14:textId="77777777" w:rsidR="00D17891" w:rsidRDefault="00D17891" w:rsidP="00FE5DDB">
      <w:pPr>
        <w:widowControl w:val="0"/>
        <w:ind w:firstLine="708"/>
        <w:rPr>
          <w:rFonts w:eastAsia="Calibri"/>
          <w:sz w:val="24"/>
        </w:rPr>
      </w:pPr>
      <w:proofErr w:type="spellStart"/>
      <w:r>
        <w:rPr>
          <w:rFonts w:eastAsia="Calibri"/>
          <w:b/>
          <w:bCs/>
          <w:sz w:val="24"/>
        </w:rPr>
        <w:t>G</w:t>
      </w:r>
      <w:r>
        <w:rPr>
          <w:rFonts w:eastAsia="Calibri"/>
          <w:b/>
          <w:bCs/>
          <w:snapToGrid w:val="0"/>
          <w:sz w:val="24"/>
          <w:vertAlign w:val="subscript"/>
        </w:rPr>
        <w:t>of</w:t>
      </w:r>
      <w:proofErr w:type="spellEnd"/>
      <w:r>
        <w:rPr>
          <w:rFonts w:eastAsia="Calibri"/>
          <w:snapToGrid w:val="0"/>
          <w:sz w:val="24"/>
        </w:rPr>
        <w:tab/>
        <w:t xml:space="preserve">- ilość punktów uzyskanych za kryterium </w:t>
      </w:r>
      <w:r>
        <w:rPr>
          <w:rFonts w:eastAsia="Calibri"/>
          <w:sz w:val="24"/>
        </w:rPr>
        <w:t>„okres gwarancji”,</w:t>
      </w:r>
    </w:p>
    <w:p w14:paraId="2AA34500" w14:textId="77777777" w:rsidR="00D17891" w:rsidRDefault="00D17891" w:rsidP="00FE5DDB">
      <w:pPr>
        <w:widowControl w:val="0"/>
        <w:ind w:left="1070"/>
        <w:jc w:val="both"/>
        <w:rPr>
          <w:rFonts w:eastAsia="Times New Roman" w:cs="Times New Roman"/>
          <w:color w:val="FF0000"/>
          <w:sz w:val="24"/>
          <w:szCs w:val="24"/>
        </w:rPr>
      </w:pPr>
    </w:p>
    <w:p w14:paraId="44B20A38" w14:textId="77777777" w:rsidR="00D17891" w:rsidRPr="00D17891" w:rsidRDefault="00D17891" w:rsidP="00FE5DDB">
      <w:pPr>
        <w:widowControl w:val="0"/>
        <w:tabs>
          <w:tab w:val="left" w:pos="720"/>
        </w:tabs>
        <w:jc w:val="both"/>
        <w:rPr>
          <w:rFonts w:eastAsia="Times New Roman" w:cs="Times New Roman"/>
          <w:color w:val="0070C0"/>
          <w:sz w:val="24"/>
          <w:szCs w:val="24"/>
        </w:rPr>
      </w:pPr>
    </w:p>
    <w:p w14:paraId="7D3ED2FE" w14:textId="77777777" w:rsidR="00D17891" w:rsidRPr="00D17891" w:rsidRDefault="00D17891" w:rsidP="00FE5DDB">
      <w:pPr>
        <w:widowControl w:val="0"/>
        <w:numPr>
          <w:ilvl w:val="0"/>
          <w:numId w:val="76"/>
        </w:numPr>
        <w:overflowPunct w:val="0"/>
        <w:autoSpaceDE w:val="0"/>
        <w:autoSpaceDN w:val="0"/>
        <w:adjustRightInd w:val="0"/>
        <w:jc w:val="both"/>
        <w:textAlignment w:val="baseline"/>
        <w:rPr>
          <w:rFonts w:eastAsia="Times New Roman" w:cs="Times New Roman"/>
          <w:sz w:val="24"/>
          <w:szCs w:val="24"/>
        </w:rPr>
      </w:pPr>
      <w:r w:rsidRPr="00D17891">
        <w:rPr>
          <w:rFonts w:eastAsia="Times New Roman" w:cs="Times New Roman"/>
          <w:sz w:val="24"/>
          <w:szCs w:val="24"/>
        </w:rPr>
        <w:t>W kryterium „</w:t>
      </w:r>
      <w:proofErr w:type="spellStart"/>
      <w:r w:rsidRPr="00D17891">
        <w:rPr>
          <w:rFonts w:eastAsia="Times New Roman" w:cs="Times New Roman"/>
          <w:b/>
          <w:bCs/>
          <w:snapToGrid w:val="0"/>
          <w:sz w:val="24"/>
          <w:szCs w:val="24"/>
        </w:rPr>
        <w:t>C</w:t>
      </w:r>
      <w:r w:rsidRPr="00D17891">
        <w:rPr>
          <w:rFonts w:eastAsia="Times New Roman" w:cs="Times New Roman"/>
          <w:b/>
          <w:bCs/>
          <w:snapToGrid w:val="0"/>
          <w:sz w:val="24"/>
          <w:szCs w:val="24"/>
          <w:vertAlign w:val="subscript"/>
        </w:rPr>
        <w:t>of</w:t>
      </w:r>
      <w:proofErr w:type="spellEnd"/>
      <w:r w:rsidRPr="00D17891">
        <w:rPr>
          <w:rFonts w:eastAsia="Times New Roman" w:cs="Times New Roman"/>
          <w:sz w:val="24"/>
          <w:szCs w:val="24"/>
        </w:rPr>
        <w:t xml:space="preserve"> - cena” zostanie zastosowany następujący wzór:</w:t>
      </w:r>
    </w:p>
    <w:p w14:paraId="6E315381" w14:textId="77777777" w:rsidR="00D17891" w:rsidRPr="00D17891" w:rsidRDefault="00D17891" w:rsidP="00FE5DDB">
      <w:pPr>
        <w:widowControl w:val="0"/>
        <w:jc w:val="center"/>
        <w:rPr>
          <w:rFonts w:eastAsia="Times New Roman" w:cs="Times New Roman"/>
          <w:snapToGrid w:val="0"/>
          <w:sz w:val="24"/>
          <w:szCs w:val="24"/>
        </w:rPr>
      </w:pPr>
      <w:proofErr w:type="spellStart"/>
      <w:r w:rsidRPr="00D17891">
        <w:rPr>
          <w:rFonts w:eastAsia="Times New Roman" w:cs="Times New Roman"/>
          <w:b/>
          <w:bCs/>
          <w:snapToGrid w:val="0"/>
          <w:sz w:val="24"/>
          <w:szCs w:val="24"/>
        </w:rPr>
        <w:t>C</w:t>
      </w:r>
      <w:r w:rsidRPr="00D17891">
        <w:rPr>
          <w:rFonts w:eastAsia="Times New Roman" w:cs="Times New Roman"/>
          <w:b/>
          <w:bCs/>
          <w:snapToGrid w:val="0"/>
          <w:sz w:val="24"/>
          <w:szCs w:val="24"/>
          <w:vertAlign w:val="subscript"/>
        </w:rPr>
        <w:t>of</w:t>
      </w:r>
      <w:proofErr w:type="spellEnd"/>
      <w:r w:rsidRPr="00D17891">
        <w:rPr>
          <w:rFonts w:eastAsia="Times New Roman" w:cs="Times New Roman"/>
          <w:b/>
          <w:bCs/>
          <w:snapToGrid w:val="0"/>
          <w:sz w:val="24"/>
          <w:szCs w:val="24"/>
        </w:rPr>
        <w:t>= (</w:t>
      </w:r>
      <w:proofErr w:type="spellStart"/>
      <w:r w:rsidRPr="00D17891">
        <w:rPr>
          <w:rFonts w:eastAsia="Times New Roman" w:cs="Times New Roman"/>
          <w:b/>
          <w:bCs/>
          <w:snapToGrid w:val="0"/>
          <w:sz w:val="24"/>
          <w:szCs w:val="24"/>
        </w:rPr>
        <w:t>C</w:t>
      </w:r>
      <w:r w:rsidRPr="00D17891">
        <w:rPr>
          <w:rFonts w:eastAsia="Times New Roman" w:cs="Times New Roman"/>
          <w:b/>
          <w:bCs/>
          <w:snapToGrid w:val="0"/>
          <w:sz w:val="24"/>
          <w:szCs w:val="24"/>
          <w:vertAlign w:val="subscript"/>
        </w:rPr>
        <w:t>min</w:t>
      </w:r>
      <w:proofErr w:type="spellEnd"/>
      <w:r w:rsidRPr="00D17891">
        <w:rPr>
          <w:rFonts w:eastAsia="Times New Roman" w:cs="Times New Roman"/>
          <w:b/>
          <w:bCs/>
          <w:snapToGrid w:val="0"/>
          <w:sz w:val="24"/>
          <w:szCs w:val="24"/>
        </w:rPr>
        <w:t>: C) x 60 pkt</w:t>
      </w:r>
    </w:p>
    <w:p w14:paraId="755D782B" w14:textId="77777777" w:rsidR="00D17891" w:rsidRPr="00D17891" w:rsidRDefault="00D17891" w:rsidP="00FE5DDB">
      <w:pPr>
        <w:widowControl w:val="0"/>
        <w:ind w:firstLine="708"/>
        <w:jc w:val="both"/>
        <w:rPr>
          <w:rFonts w:eastAsia="Times New Roman" w:cs="Times New Roman"/>
          <w:snapToGrid w:val="0"/>
          <w:sz w:val="24"/>
          <w:szCs w:val="24"/>
          <w:u w:val="single"/>
        </w:rPr>
      </w:pPr>
      <w:r w:rsidRPr="00D17891">
        <w:rPr>
          <w:rFonts w:eastAsia="Times New Roman" w:cs="Times New Roman"/>
          <w:snapToGrid w:val="0"/>
          <w:sz w:val="24"/>
          <w:szCs w:val="24"/>
          <w:u w:val="single"/>
        </w:rPr>
        <w:t>gdzie:</w:t>
      </w:r>
    </w:p>
    <w:p w14:paraId="1DD7F0A6" w14:textId="77777777" w:rsidR="00D17891" w:rsidRPr="00D17891" w:rsidRDefault="00D17891" w:rsidP="00FE5DDB">
      <w:pPr>
        <w:widowControl w:val="0"/>
        <w:ind w:firstLine="709"/>
        <w:rPr>
          <w:rFonts w:eastAsia="Times New Roman" w:cs="Times New Roman"/>
          <w:snapToGrid w:val="0"/>
          <w:sz w:val="24"/>
          <w:szCs w:val="24"/>
        </w:rPr>
      </w:pPr>
      <w:proofErr w:type="spellStart"/>
      <w:r w:rsidRPr="00D17891">
        <w:rPr>
          <w:rFonts w:eastAsia="Times New Roman" w:cs="Times New Roman"/>
          <w:b/>
          <w:bCs/>
          <w:snapToGrid w:val="0"/>
          <w:sz w:val="24"/>
          <w:szCs w:val="24"/>
        </w:rPr>
        <w:t>C</w:t>
      </w:r>
      <w:r w:rsidRPr="00D17891">
        <w:rPr>
          <w:rFonts w:eastAsia="Times New Roman" w:cs="Times New Roman"/>
          <w:b/>
          <w:bCs/>
          <w:snapToGrid w:val="0"/>
          <w:sz w:val="24"/>
          <w:szCs w:val="24"/>
          <w:vertAlign w:val="subscript"/>
        </w:rPr>
        <w:t>of</w:t>
      </w:r>
      <w:proofErr w:type="spellEnd"/>
      <w:r w:rsidRPr="00D17891">
        <w:rPr>
          <w:rFonts w:eastAsia="Times New Roman" w:cs="Times New Roman"/>
          <w:snapToGrid w:val="0"/>
          <w:sz w:val="24"/>
          <w:szCs w:val="24"/>
          <w:vertAlign w:val="subscript"/>
        </w:rPr>
        <w:tab/>
      </w:r>
      <w:r w:rsidRPr="00D17891">
        <w:rPr>
          <w:rFonts w:eastAsia="Times New Roman" w:cs="Times New Roman"/>
          <w:snapToGrid w:val="0"/>
          <w:sz w:val="24"/>
          <w:szCs w:val="24"/>
        </w:rPr>
        <w:t>-</w:t>
      </w:r>
      <w:r w:rsidRPr="00D17891">
        <w:rPr>
          <w:rFonts w:eastAsia="Times New Roman" w:cs="Times New Roman"/>
          <w:snapToGrid w:val="0"/>
          <w:sz w:val="24"/>
          <w:szCs w:val="24"/>
        </w:rPr>
        <w:tab/>
        <w:t>liczba punktów w zakresie tego kryterium,</w:t>
      </w:r>
    </w:p>
    <w:p w14:paraId="0037E0DB" w14:textId="77777777" w:rsidR="00D17891" w:rsidRPr="00D17891" w:rsidRDefault="00D17891" w:rsidP="00FE5DDB">
      <w:pPr>
        <w:widowControl w:val="0"/>
        <w:ind w:firstLine="709"/>
        <w:rPr>
          <w:rFonts w:eastAsia="Times New Roman" w:cs="Times New Roman"/>
          <w:snapToGrid w:val="0"/>
          <w:sz w:val="24"/>
          <w:szCs w:val="24"/>
        </w:rPr>
      </w:pPr>
      <w:r w:rsidRPr="00D17891">
        <w:rPr>
          <w:rFonts w:eastAsia="Times New Roman" w:cs="Times New Roman"/>
          <w:b/>
          <w:bCs/>
          <w:snapToGrid w:val="0"/>
          <w:sz w:val="24"/>
          <w:szCs w:val="24"/>
        </w:rPr>
        <w:t xml:space="preserve">C </w:t>
      </w:r>
      <w:r w:rsidRPr="00D17891">
        <w:rPr>
          <w:rFonts w:eastAsia="Times New Roman" w:cs="Times New Roman"/>
          <w:b/>
          <w:bCs/>
          <w:snapToGrid w:val="0"/>
          <w:sz w:val="24"/>
          <w:szCs w:val="24"/>
          <w:vertAlign w:val="subscript"/>
        </w:rPr>
        <w:t>min</w:t>
      </w:r>
      <w:r w:rsidRPr="00D17891">
        <w:rPr>
          <w:rFonts w:eastAsia="Times New Roman" w:cs="Times New Roman"/>
          <w:b/>
          <w:bCs/>
          <w:snapToGrid w:val="0"/>
          <w:sz w:val="24"/>
          <w:szCs w:val="24"/>
          <w:vertAlign w:val="subscript"/>
        </w:rPr>
        <w:tab/>
      </w:r>
      <w:r w:rsidRPr="00D17891">
        <w:rPr>
          <w:rFonts w:eastAsia="Times New Roman" w:cs="Times New Roman"/>
          <w:snapToGrid w:val="0"/>
          <w:sz w:val="24"/>
          <w:szCs w:val="24"/>
        </w:rPr>
        <w:t>-</w:t>
      </w:r>
      <w:r w:rsidRPr="00D17891">
        <w:rPr>
          <w:rFonts w:eastAsia="Times New Roman" w:cs="Times New Roman"/>
          <w:snapToGrid w:val="0"/>
          <w:sz w:val="24"/>
          <w:szCs w:val="24"/>
        </w:rPr>
        <w:tab/>
        <w:t>najniższa zaoferowana cena brutto spośród badanych i nieodrzuconych ofert,</w:t>
      </w:r>
    </w:p>
    <w:p w14:paraId="7AB9EF25" w14:textId="77777777" w:rsidR="00D17891" w:rsidRPr="00D17891" w:rsidRDefault="00D17891" w:rsidP="00FE5DDB">
      <w:pPr>
        <w:widowControl w:val="0"/>
        <w:ind w:firstLine="709"/>
        <w:rPr>
          <w:rFonts w:eastAsia="Times New Roman" w:cs="Times New Roman"/>
          <w:snapToGrid w:val="0"/>
          <w:sz w:val="24"/>
          <w:szCs w:val="24"/>
        </w:rPr>
      </w:pPr>
      <w:r w:rsidRPr="00D17891">
        <w:rPr>
          <w:rFonts w:eastAsia="Times New Roman" w:cs="Times New Roman"/>
          <w:b/>
          <w:bCs/>
          <w:snapToGrid w:val="0"/>
          <w:sz w:val="24"/>
          <w:szCs w:val="24"/>
        </w:rPr>
        <w:lastRenderedPageBreak/>
        <w:t>C</w:t>
      </w:r>
      <w:r w:rsidRPr="00D17891">
        <w:rPr>
          <w:rFonts w:eastAsia="Times New Roman" w:cs="Times New Roman"/>
          <w:b/>
          <w:bCs/>
          <w:snapToGrid w:val="0"/>
          <w:sz w:val="24"/>
          <w:szCs w:val="24"/>
          <w:vertAlign w:val="subscript"/>
        </w:rPr>
        <w:tab/>
      </w:r>
      <w:r w:rsidRPr="00D17891">
        <w:rPr>
          <w:rFonts w:eastAsia="Times New Roman" w:cs="Times New Roman"/>
          <w:snapToGrid w:val="0"/>
          <w:sz w:val="24"/>
          <w:szCs w:val="24"/>
        </w:rPr>
        <w:t>-</w:t>
      </w:r>
      <w:r w:rsidRPr="00D17891">
        <w:rPr>
          <w:rFonts w:eastAsia="Times New Roman" w:cs="Times New Roman"/>
          <w:snapToGrid w:val="0"/>
          <w:sz w:val="24"/>
          <w:szCs w:val="24"/>
        </w:rPr>
        <w:tab/>
        <w:t>cena brutto badanej oferty,</w:t>
      </w:r>
    </w:p>
    <w:p w14:paraId="4A186A7C" w14:textId="77777777" w:rsidR="00D17891" w:rsidRPr="00D17891" w:rsidRDefault="00D17891" w:rsidP="00FE5DDB">
      <w:pPr>
        <w:widowControl w:val="0"/>
        <w:ind w:left="120"/>
        <w:jc w:val="both"/>
        <w:rPr>
          <w:rFonts w:eastAsia="Times New Roman" w:cs="Times New Roman"/>
          <w:snapToGrid w:val="0"/>
          <w:sz w:val="24"/>
          <w:szCs w:val="24"/>
        </w:rPr>
      </w:pPr>
    </w:p>
    <w:p w14:paraId="25B9EBA5" w14:textId="77777777" w:rsidR="00D17891" w:rsidRPr="00D17891" w:rsidRDefault="00D17891" w:rsidP="00FE5DDB">
      <w:pPr>
        <w:widowControl w:val="0"/>
        <w:numPr>
          <w:ilvl w:val="0"/>
          <w:numId w:val="77"/>
        </w:numPr>
        <w:jc w:val="both"/>
        <w:rPr>
          <w:rFonts w:eastAsia="Times New Roman" w:cs="Times New Roman"/>
          <w:sz w:val="24"/>
          <w:szCs w:val="24"/>
        </w:rPr>
      </w:pPr>
      <w:r w:rsidRPr="00D17891">
        <w:rPr>
          <w:rFonts w:eastAsia="Times New Roman" w:cs="Times New Roman"/>
          <w:snapToGrid w:val="0"/>
          <w:sz w:val="24"/>
          <w:szCs w:val="24"/>
        </w:rPr>
        <w:t xml:space="preserve">Maksymalna liczba punktów do uzyskania w kryterium „cena” – </w:t>
      </w:r>
      <w:r w:rsidRPr="00D17891">
        <w:rPr>
          <w:rFonts w:eastAsia="Times New Roman" w:cs="Times New Roman"/>
          <w:b/>
          <w:bCs/>
          <w:snapToGrid w:val="0"/>
          <w:sz w:val="24"/>
          <w:szCs w:val="24"/>
        </w:rPr>
        <w:t>60 pkt</w:t>
      </w:r>
    </w:p>
    <w:p w14:paraId="6891CF30" w14:textId="77777777" w:rsidR="00D17891" w:rsidRPr="00D17891" w:rsidRDefault="00D17891" w:rsidP="00FE5DDB">
      <w:pPr>
        <w:widowControl w:val="0"/>
        <w:numPr>
          <w:ilvl w:val="0"/>
          <w:numId w:val="77"/>
        </w:numPr>
        <w:autoSpaceDE w:val="0"/>
        <w:autoSpaceDN w:val="0"/>
        <w:adjustRightInd w:val="0"/>
        <w:jc w:val="both"/>
        <w:rPr>
          <w:rFonts w:eastAsia="Times New Roman" w:cs="Times New Roman"/>
          <w:sz w:val="24"/>
          <w:szCs w:val="24"/>
          <w:lang w:eastAsia="pl-PL"/>
        </w:rPr>
      </w:pPr>
      <w:r w:rsidRPr="00D17891">
        <w:rPr>
          <w:rFonts w:eastAsia="Times New Roman" w:cs="Times New Roman"/>
          <w:sz w:val="24"/>
          <w:szCs w:val="24"/>
          <w:lang w:eastAsia="pl-PL"/>
        </w:rPr>
        <w:t xml:space="preserve">Maksymalną ilość punktów w zakresie tego kryterium otrzyma oferta wykonawcy, który zaoferuje najniższą cenę brutto. </w:t>
      </w:r>
    </w:p>
    <w:p w14:paraId="3CC651C2" w14:textId="77777777" w:rsidR="00D17891" w:rsidRPr="00D17891" w:rsidRDefault="00D17891" w:rsidP="00FE5DDB">
      <w:pPr>
        <w:widowControl w:val="0"/>
        <w:numPr>
          <w:ilvl w:val="0"/>
          <w:numId w:val="77"/>
        </w:numPr>
        <w:jc w:val="both"/>
        <w:rPr>
          <w:rFonts w:eastAsia="Times New Roman" w:cs="Times New Roman"/>
          <w:sz w:val="24"/>
          <w:szCs w:val="24"/>
        </w:rPr>
      </w:pPr>
      <w:r w:rsidRPr="00D17891">
        <w:rPr>
          <w:rFonts w:eastAsia="Times New Roman" w:cs="Times New Roman"/>
          <w:sz w:val="24"/>
          <w:szCs w:val="24"/>
        </w:rPr>
        <w:t>Ceny w powyższym wzorze rozumiane są jako ceny brutto za realizację całości przedmiotu zamówienia.</w:t>
      </w:r>
    </w:p>
    <w:p w14:paraId="1F3B59D8" w14:textId="77777777" w:rsidR="00D17891" w:rsidRPr="00D17891" w:rsidRDefault="00D17891" w:rsidP="00FE5DDB">
      <w:pPr>
        <w:widowControl w:val="0"/>
        <w:numPr>
          <w:ilvl w:val="0"/>
          <w:numId w:val="77"/>
        </w:numPr>
        <w:jc w:val="both"/>
        <w:rPr>
          <w:rFonts w:eastAsia="Times New Roman" w:cs="Times New Roman"/>
          <w:sz w:val="24"/>
          <w:szCs w:val="24"/>
        </w:rPr>
      </w:pPr>
      <w:r w:rsidRPr="00D17891">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42F26931" w14:textId="1E685ECF" w:rsidR="00D17891" w:rsidRPr="00D17891" w:rsidRDefault="00D17891" w:rsidP="00FE5DDB">
      <w:pPr>
        <w:widowControl w:val="0"/>
        <w:numPr>
          <w:ilvl w:val="0"/>
          <w:numId w:val="77"/>
        </w:numPr>
        <w:jc w:val="both"/>
        <w:rPr>
          <w:rFonts w:eastAsia="Times New Roman" w:cs="Times New Roman"/>
          <w:sz w:val="24"/>
          <w:szCs w:val="24"/>
        </w:rPr>
      </w:pPr>
      <w:r w:rsidRPr="00D17891">
        <w:rPr>
          <w:rFonts w:eastAsia="Times New Roman" w:cs="Times New Roman"/>
          <w:sz w:val="24"/>
          <w:szCs w:val="24"/>
        </w:rPr>
        <w:t xml:space="preserve">Ocenie w ramach kryterium „cena” podlegać będzie cena łączna brutto podana w formularzu ofertowym - </w:t>
      </w:r>
      <w:r w:rsidRPr="00D17891">
        <w:rPr>
          <w:rFonts w:eastAsia="Times New Roman" w:cs="Times New Roman"/>
          <w:b/>
          <w:bCs/>
          <w:sz w:val="24"/>
          <w:szCs w:val="24"/>
        </w:rPr>
        <w:t>ZAŁĄCZNIK NR 1 DO SWZ.</w:t>
      </w:r>
    </w:p>
    <w:p w14:paraId="784E000C" w14:textId="77777777" w:rsidR="00D17891" w:rsidRPr="006F238B" w:rsidRDefault="00D17891" w:rsidP="00FE5DDB">
      <w:pPr>
        <w:widowControl w:val="0"/>
        <w:overflowPunct w:val="0"/>
        <w:autoSpaceDE w:val="0"/>
        <w:autoSpaceDN w:val="0"/>
        <w:adjustRightInd w:val="0"/>
        <w:jc w:val="both"/>
        <w:textAlignment w:val="baseline"/>
        <w:rPr>
          <w:rFonts w:ascii="Arial" w:eastAsia="Times New Roman" w:hAnsi="Arial" w:cs="Arial"/>
          <w:snapToGrid w:val="0"/>
        </w:rPr>
      </w:pPr>
      <w:bookmarkStart w:id="57" w:name="_Hlk48638685"/>
    </w:p>
    <w:p w14:paraId="6364D4BA" w14:textId="77777777" w:rsidR="00D17891" w:rsidRPr="006F238B" w:rsidRDefault="00D17891" w:rsidP="00FE5DDB">
      <w:pPr>
        <w:widowControl w:val="0"/>
        <w:numPr>
          <w:ilvl w:val="0"/>
          <w:numId w:val="79"/>
        </w:numPr>
        <w:overflowPunct w:val="0"/>
        <w:autoSpaceDE w:val="0"/>
        <w:autoSpaceDN w:val="0"/>
        <w:adjustRightInd w:val="0"/>
        <w:contextualSpacing/>
        <w:jc w:val="both"/>
        <w:textAlignment w:val="baseline"/>
        <w:rPr>
          <w:rFonts w:eastAsia="Times New Roman" w:cs="Times New Roman"/>
          <w:snapToGrid w:val="0"/>
          <w:sz w:val="24"/>
          <w:szCs w:val="24"/>
        </w:rPr>
      </w:pPr>
      <w:r w:rsidRPr="006F238B">
        <w:rPr>
          <w:rFonts w:eastAsia="Times New Roman" w:cs="Times New Roman"/>
          <w:snapToGrid w:val="0"/>
          <w:sz w:val="24"/>
          <w:szCs w:val="24"/>
        </w:rPr>
        <w:t>W kryterium „</w:t>
      </w:r>
      <w:proofErr w:type="spellStart"/>
      <w:r w:rsidRPr="006F238B">
        <w:rPr>
          <w:rFonts w:eastAsia="Times New Roman" w:cs="Times New Roman"/>
          <w:b/>
          <w:bCs/>
          <w:snapToGrid w:val="0"/>
          <w:sz w:val="24"/>
          <w:szCs w:val="24"/>
        </w:rPr>
        <w:t>G</w:t>
      </w:r>
      <w:r w:rsidRPr="006F238B">
        <w:rPr>
          <w:rFonts w:eastAsia="Times New Roman" w:cs="Times New Roman"/>
          <w:b/>
          <w:bCs/>
          <w:snapToGrid w:val="0"/>
          <w:sz w:val="24"/>
          <w:szCs w:val="24"/>
          <w:vertAlign w:val="subscript"/>
        </w:rPr>
        <w:t>of</w:t>
      </w:r>
      <w:proofErr w:type="spellEnd"/>
      <w:r w:rsidRPr="006F238B">
        <w:rPr>
          <w:rFonts w:eastAsia="Times New Roman" w:cs="Times New Roman"/>
          <w:snapToGrid w:val="0"/>
          <w:sz w:val="24"/>
          <w:szCs w:val="24"/>
        </w:rPr>
        <w:t xml:space="preserve"> - okres gwarancji” </w:t>
      </w:r>
      <w:r w:rsidRPr="006F238B">
        <w:rPr>
          <w:rFonts w:eastAsia="Times New Roman" w:cs="Times New Roman"/>
          <w:sz w:val="24"/>
          <w:szCs w:val="24"/>
        </w:rPr>
        <w:t>punkty będą przyznawane za gwarancję na roboty budowlane – zgodnie z poniższą tabelą.</w:t>
      </w:r>
    </w:p>
    <w:p w14:paraId="2E41D3E4" w14:textId="12D3062D" w:rsidR="00D17891" w:rsidRPr="006F238B" w:rsidRDefault="00D17891" w:rsidP="00FE5DDB">
      <w:pPr>
        <w:widowControl w:val="0"/>
        <w:overflowPunct w:val="0"/>
        <w:autoSpaceDE w:val="0"/>
        <w:autoSpaceDN w:val="0"/>
        <w:adjustRightInd w:val="0"/>
        <w:ind w:left="1069"/>
        <w:contextualSpacing/>
        <w:jc w:val="both"/>
        <w:textAlignment w:val="baseline"/>
        <w:rPr>
          <w:rFonts w:eastAsia="Times New Roman" w:cs="Times New Roman"/>
          <w:snapToGrid w:val="0"/>
          <w:sz w:val="24"/>
          <w:szCs w:val="24"/>
        </w:rPr>
      </w:pPr>
      <w:r w:rsidRPr="006F238B">
        <w:rPr>
          <w:rFonts w:eastAsia="Times New Roman" w:cs="Times New Roman"/>
          <w:sz w:val="24"/>
          <w:szCs w:val="24"/>
        </w:rPr>
        <w:t xml:space="preserve">Na sprzęt, urządzenia i </w:t>
      </w:r>
      <w:r w:rsidR="007C34B5" w:rsidRPr="006F238B">
        <w:rPr>
          <w:rFonts w:eastAsia="Times New Roman" w:cs="Times New Roman"/>
          <w:sz w:val="24"/>
          <w:szCs w:val="24"/>
        </w:rPr>
        <w:t>instalację, które dostarcza Wykonawca</w:t>
      </w:r>
      <w:r w:rsidR="00754C90" w:rsidRPr="006F238B">
        <w:rPr>
          <w:rFonts w:eastAsia="Times New Roman" w:cs="Times New Roman"/>
          <w:sz w:val="24"/>
          <w:szCs w:val="24"/>
        </w:rPr>
        <w:t>,</w:t>
      </w:r>
      <w:r w:rsidR="00D360FC" w:rsidRPr="006F238B">
        <w:rPr>
          <w:rFonts w:eastAsia="Times New Roman" w:cs="Times New Roman"/>
          <w:sz w:val="24"/>
          <w:szCs w:val="24"/>
        </w:rPr>
        <w:t xml:space="preserve"> </w:t>
      </w:r>
      <w:r w:rsidRPr="006F238B">
        <w:rPr>
          <w:rFonts w:eastAsia="Times New Roman" w:cs="Times New Roman"/>
          <w:sz w:val="24"/>
          <w:szCs w:val="24"/>
        </w:rPr>
        <w:t>z wyłączeniem materiałów eksploatacyjnych obowiązywać będzie gwarancja nie krótsza niż 3 lata.</w:t>
      </w:r>
    </w:p>
    <w:p w14:paraId="2E6A9005" w14:textId="77777777" w:rsidR="00D17891" w:rsidRPr="00D17891" w:rsidRDefault="00D17891" w:rsidP="00FE5DDB">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6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2375"/>
      </w:tblGrid>
      <w:tr w:rsidR="00D17891" w:rsidRPr="00D17891" w14:paraId="5551931E" w14:textId="77777777" w:rsidTr="00D17891">
        <w:trPr>
          <w:trHeight w:val="254"/>
        </w:trPr>
        <w:tc>
          <w:tcPr>
            <w:tcW w:w="3676"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57"/>
          <w:p w14:paraId="4923E084" w14:textId="77777777" w:rsidR="00D17891" w:rsidRPr="00D17891" w:rsidRDefault="00D17891" w:rsidP="00FE5DDB">
            <w:pPr>
              <w:widowControl w:val="0"/>
              <w:jc w:val="center"/>
              <w:rPr>
                <w:rFonts w:eastAsia="Times New Roman" w:cs="Times New Roman"/>
                <w:b/>
                <w:sz w:val="24"/>
                <w:szCs w:val="24"/>
              </w:rPr>
            </w:pPr>
            <w:r w:rsidRPr="00D17891">
              <w:rPr>
                <w:rFonts w:eastAsia="Times New Roman" w:cs="Times New Roman"/>
                <w:b/>
                <w:sz w:val="24"/>
                <w:szCs w:val="24"/>
              </w:rPr>
              <w:t>Parametry punktowane</w:t>
            </w:r>
          </w:p>
        </w:tc>
        <w:tc>
          <w:tcPr>
            <w:tcW w:w="132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68F37C" w14:textId="77777777" w:rsidR="00D17891" w:rsidRPr="00D17891" w:rsidRDefault="00D17891" w:rsidP="00FE5DDB">
            <w:pPr>
              <w:widowControl w:val="0"/>
              <w:jc w:val="center"/>
              <w:rPr>
                <w:rFonts w:eastAsia="Times New Roman" w:cs="Times New Roman"/>
                <w:b/>
                <w:sz w:val="24"/>
                <w:szCs w:val="24"/>
              </w:rPr>
            </w:pPr>
            <w:r w:rsidRPr="00D17891">
              <w:rPr>
                <w:rFonts w:eastAsia="Times New Roman" w:cs="Times New Roman"/>
                <w:b/>
                <w:sz w:val="24"/>
                <w:szCs w:val="24"/>
              </w:rPr>
              <w:t>Ocena punktowa</w:t>
            </w:r>
          </w:p>
        </w:tc>
      </w:tr>
      <w:tr w:rsidR="00D17891" w:rsidRPr="00D17891" w14:paraId="5EC0EE93" w14:textId="77777777" w:rsidTr="00D17891">
        <w:trPr>
          <w:trHeight w:val="762"/>
        </w:trPr>
        <w:tc>
          <w:tcPr>
            <w:tcW w:w="3676" w:type="pct"/>
            <w:tcBorders>
              <w:top w:val="single" w:sz="4" w:space="0" w:color="auto"/>
              <w:left w:val="single" w:sz="4" w:space="0" w:color="auto"/>
              <w:bottom w:val="single" w:sz="4" w:space="0" w:color="auto"/>
              <w:right w:val="single" w:sz="4" w:space="0" w:color="auto"/>
            </w:tcBorders>
            <w:vAlign w:val="center"/>
            <w:hideMark/>
          </w:tcPr>
          <w:p w14:paraId="3585D325" w14:textId="77777777" w:rsidR="00D17891" w:rsidRPr="00D17891" w:rsidRDefault="00D17891" w:rsidP="00FE5DDB">
            <w:pPr>
              <w:widowControl w:val="0"/>
              <w:jc w:val="both"/>
              <w:rPr>
                <w:rFonts w:eastAsia="Times New Roman" w:cs="Times New Roman"/>
                <w:sz w:val="24"/>
                <w:szCs w:val="24"/>
              </w:rPr>
            </w:pPr>
            <w:r w:rsidRPr="00D17891">
              <w:rPr>
                <w:rFonts w:eastAsia="Times New Roman" w:cs="Times New Roman"/>
                <w:sz w:val="24"/>
                <w:szCs w:val="24"/>
              </w:rPr>
              <w:t xml:space="preserve">Wymagany okres gwarancji liczony od daty protokołu odbioru </w:t>
            </w:r>
            <w:r w:rsidRPr="00D17891">
              <w:rPr>
                <w:rFonts w:eastAsia="Times New Roman" w:cs="Times New Roman"/>
                <w:b/>
                <w:bCs/>
                <w:sz w:val="24"/>
                <w:szCs w:val="24"/>
              </w:rPr>
              <w:t>min. 3 lata</w:t>
            </w:r>
            <w:r w:rsidRPr="00D17891">
              <w:rPr>
                <w:rFonts w:eastAsia="Times New Roman" w:cs="Times New Roman"/>
                <w:sz w:val="24"/>
                <w:szCs w:val="24"/>
              </w:rPr>
              <w:t xml:space="preserve">, </w:t>
            </w:r>
            <w:r w:rsidRPr="00D17891">
              <w:rPr>
                <w:rFonts w:eastAsia="Times New Roman" w:cs="Times New Roman"/>
                <w:b/>
                <w:bCs/>
                <w:sz w:val="24"/>
                <w:szCs w:val="24"/>
              </w:rPr>
              <w:t>max.</w:t>
            </w:r>
            <w:r w:rsidRPr="00D17891">
              <w:rPr>
                <w:rFonts w:eastAsia="Times New Roman" w:cs="Times New Roman"/>
                <w:sz w:val="24"/>
                <w:szCs w:val="24"/>
              </w:rPr>
              <w:t xml:space="preserve"> punktowany okres gwarancji – </w:t>
            </w:r>
            <w:r w:rsidRPr="00D17891">
              <w:rPr>
                <w:rFonts w:eastAsia="Times New Roman" w:cs="Times New Roman"/>
                <w:b/>
                <w:bCs/>
                <w:sz w:val="24"/>
                <w:szCs w:val="24"/>
              </w:rPr>
              <w:t>5 lat</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A021438" w14:textId="77777777" w:rsidR="00D17891" w:rsidRPr="00D17891" w:rsidRDefault="00D17891" w:rsidP="00FE5DDB">
            <w:pPr>
              <w:widowControl w:val="0"/>
              <w:jc w:val="both"/>
              <w:rPr>
                <w:rFonts w:eastAsia="Times New Roman" w:cs="Times New Roman"/>
                <w:sz w:val="24"/>
                <w:szCs w:val="24"/>
              </w:rPr>
            </w:pPr>
            <w:bookmarkStart w:id="58" w:name="_Hlk48734361"/>
            <w:r w:rsidRPr="00D17891">
              <w:rPr>
                <w:rFonts w:eastAsia="Times New Roman" w:cs="Times New Roman"/>
                <w:sz w:val="24"/>
                <w:szCs w:val="24"/>
              </w:rPr>
              <w:t>3 lata – 0 pkt</w:t>
            </w:r>
          </w:p>
          <w:p w14:paraId="6CCEAA1E" w14:textId="69D14223" w:rsidR="00D17891" w:rsidRPr="00D17891" w:rsidRDefault="00D17891" w:rsidP="00FE5DDB">
            <w:pPr>
              <w:widowControl w:val="0"/>
              <w:jc w:val="both"/>
              <w:rPr>
                <w:rFonts w:eastAsia="Times New Roman" w:cs="Times New Roman"/>
                <w:sz w:val="24"/>
                <w:szCs w:val="24"/>
              </w:rPr>
            </w:pPr>
            <w:r w:rsidRPr="00D17891">
              <w:rPr>
                <w:rFonts w:eastAsia="Times New Roman" w:cs="Times New Roman"/>
                <w:sz w:val="24"/>
                <w:szCs w:val="24"/>
              </w:rPr>
              <w:t>4 lata –</w:t>
            </w:r>
            <w:r w:rsidR="00234326">
              <w:rPr>
                <w:rFonts w:eastAsia="Times New Roman" w:cs="Times New Roman"/>
                <w:sz w:val="24"/>
                <w:szCs w:val="24"/>
              </w:rPr>
              <w:t>2</w:t>
            </w:r>
            <w:r w:rsidRPr="00D17891">
              <w:rPr>
                <w:rFonts w:eastAsia="Times New Roman" w:cs="Times New Roman"/>
                <w:sz w:val="24"/>
                <w:szCs w:val="24"/>
              </w:rPr>
              <w:t>0 pkt</w:t>
            </w:r>
          </w:p>
          <w:p w14:paraId="4F6131D1" w14:textId="764509F7" w:rsidR="00D17891" w:rsidRPr="00D17891" w:rsidRDefault="00D17891" w:rsidP="00FE5DDB">
            <w:pPr>
              <w:widowControl w:val="0"/>
              <w:jc w:val="both"/>
              <w:rPr>
                <w:rFonts w:eastAsia="Times New Roman" w:cs="Times New Roman"/>
                <w:sz w:val="24"/>
                <w:szCs w:val="24"/>
              </w:rPr>
            </w:pPr>
            <w:r w:rsidRPr="00D17891">
              <w:rPr>
                <w:rFonts w:eastAsia="Times New Roman" w:cs="Times New Roman"/>
                <w:sz w:val="24"/>
                <w:szCs w:val="24"/>
              </w:rPr>
              <w:t xml:space="preserve">5 lat – </w:t>
            </w:r>
            <w:r w:rsidR="00234326">
              <w:rPr>
                <w:rFonts w:eastAsia="Times New Roman" w:cs="Times New Roman"/>
                <w:sz w:val="24"/>
                <w:szCs w:val="24"/>
              </w:rPr>
              <w:t>4</w:t>
            </w:r>
            <w:r w:rsidRPr="00D17891">
              <w:rPr>
                <w:rFonts w:eastAsia="Times New Roman" w:cs="Times New Roman"/>
                <w:sz w:val="24"/>
                <w:szCs w:val="24"/>
              </w:rPr>
              <w:t>0 pkt</w:t>
            </w:r>
            <w:bookmarkEnd w:id="58"/>
          </w:p>
        </w:tc>
      </w:tr>
    </w:tbl>
    <w:p w14:paraId="2A8D5A77" w14:textId="77777777" w:rsidR="00D17891" w:rsidRPr="00D17891" w:rsidRDefault="00D17891" w:rsidP="00FE5DDB">
      <w:pPr>
        <w:widowControl w:val="0"/>
        <w:ind w:left="1434"/>
        <w:jc w:val="both"/>
        <w:rPr>
          <w:rFonts w:eastAsia="Times New Roman" w:cs="Times New Roman"/>
          <w:sz w:val="24"/>
          <w:szCs w:val="24"/>
          <w:highlight w:val="cyan"/>
          <w:lang w:eastAsia="pl-PL"/>
        </w:rPr>
      </w:pPr>
    </w:p>
    <w:p w14:paraId="0BD451A3" w14:textId="102D322A" w:rsidR="00D17891" w:rsidRPr="00D17891" w:rsidRDefault="00D17891" w:rsidP="00FE5DDB">
      <w:pPr>
        <w:widowControl w:val="0"/>
        <w:numPr>
          <w:ilvl w:val="0"/>
          <w:numId w:val="77"/>
        </w:numPr>
        <w:ind w:left="1434" w:hanging="357"/>
        <w:jc w:val="both"/>
        <w:rPr>
          <w:rFonts w:eastAsia="Times New Roman" w:cs="Times New Roman"/>
          <w:sz w:val="24"/>
          <w:szCs w:val="24"/>
          <w:lang w:eastAsia="pl-PL"/>
        </w:rPr>
      </w:pPr>
      <w:r w:rsidRPr="00D17891">
        <w:rPr>
          <w:rFonts w:eastAsia="Times New Roman" w:cs="Times New Roman"/>
          <w:snapToGrid w:val="0"/>
          <w:sz w:val="24"/>
          <w:szCs w:val="24"/>
          <w:lang w:eastAsia="en-US"/>
        </w:rPr>
        <w:t>Maksymalna liczba punktów do uzyskania w kryterium „okres gwarancji” –</w:t>
      </w:r>
      <w:r w:rsidR="002A17BD">
        <w:rPr>
          <w:rFonts w:eastAsia="Times New Roman" w:cs="Times New Roman"/>
          <w:snapToGrid w:val="0"/>
          <w:sz w:val="24"/>
          <w:szCs w:val="24"/>
          <w:lang w:eastAsia="en-US"/>
        </w:rPr>
        <w:t xml:space="preserve"> </w:t>
      </w:r>
      <w:r w:rsidR="00234326" w:rsidRPr="002A17BD">
        <w:rPr>
          <w:rFonts w:eastAsia="Times New Roman" w:cs="Times New Roman"/>
          <w:b/>
          <w:bCs/>
          <w:snapToGrid w:val="0"/>
          <w:sz w:val="24"/>
          <w:szCs w:val="24"/>
          <w:lang w:eastAsia="en-US"/>
        </w:rPr>
        <w:t>40</w:t>
      </w:r>
      <w:r w:rsidRPr="002A17BD">
        <w:rPr>
          <w:rFonts w:eastAsia="Times New Roman" w:cs="Times New Roman"/>
          <w:b/>
          <w:bCs/>
          <w:snapToGrid w:val="0"/>
          <w:sz w:val="24"/>
          <w:szCs w:val="24"/>
          <w:lang w:eastAsia="en-US"/>
        </w:rPr>
        <w:t xml:space="preserve"> pkt</w:t>
      </w:r>
    </w:p>
    <w:p w14:paraId="6B4C9BDA" w14:textId="77777777" w:rsidR="00D17891" w:rsidRPr="00D17891" w:rsidRDefault="00D17891" w:rsidP="00FE5DDB">
      <w:pPr>
        <w:widowControl w:val="0"/>
        <w:numPr>
          <w:ilvl w:val="0"/>
          <w:numId w:val="77"/>
        </w:numPr>
        <w:autoSpaceDE w:val="0"/>
        <w:autoSpaceDN w:val="0"/>
        <w:adjustRightInd w:val="0"/>
        <w:jc w:val="both"/>
        <w:rPr>
          <w:rFonts w:eastAsia="Times New Roman" w:cs="Times New Roman"/>
          <w:sz w:val="24"/>
          <w:szCs w:val="24"/>
          <w:lang w:eastAsia="pl-PL"/>
        </w:rPr>
      </w:pPr>
      <w:r w:rsidRPr="00D17891">
        <w:rPr>
          <w:rFonts w:eastAsia="Times New Roman" w:cs="Times New Roman"/>
          <w:sz w:val="24"/>
          <w:szCs w:val="24"/>
          <w:lang w:eastAsia="pl-PL"/>
        </w:rPr>
        <w:t xml:space="preserve">Maksymalną ilość punktów w zakresie tego kryterium otrzyma oferta wykonawcy, który zaoferuje najdłuższy oceniany okres gwarancji, czyli 5 lat. </w:t>
      </w:r>
    </w:p>
    <w:p w14:paraId="7503D887" w14:textId="77777777" w:rsidR="00D17891" w:rsidRPr="00D17891" w:rsidRDefault="00D17891" w:rsidP="00FE5DDB">
      <w:pPr>
        <w:widowControl w:val="0"/>
        <w:numPr>
          <w:ilvl w:val="0"/>
          <w:numId w:val="77"/>
        </w:numPr>
        <w:autoSpaceDE w:val="0"/>
        <w:autoSpaceDN w:val="0"/>
        <w:adjustRightInd w:val="0"/>
        <w:jc w:val="both"/>
        <w:rPr>
          <w:rFonts w:eastAsia="Times New Roman" w:cs="Times New Roman"/>
          <w:sz w:val="24"/>
          <w:szCs w:val="24"/>
          <w:lang w:eastAsia="pl-PL"/>
        </w:rPr>
      </w:pPr>
      <w:r w:rsidRPr="00D17891">
        <w:rPr>
          <w:rFonts w:eastAsia="Times New Roman" w:cs="Times New Roman"/>
          <w:bCs/>
          <w:sz w:val="24"/>
          <w:szCs w:val="24"/>
          <w:lang w:eastAsia="pl-PL"/>
        </w:rPr>
        <w:t xml:space="preserve">Okres gwarancji = termin liczony od </w:t>
      </w:r>
      <w:r w:rsidRPr="00D17891">
        <w:rPr>
          <w:rFonts w:eastAsia="Times New Roman" w:cs="Times New Roman"/>
          <w:sz w:val="24"/>
          <w:szCs w:val="24"/>
          <w:lang w:eastAsia="en-US"/>
        </w:rPr>
        <w:t>dnia podpisania protokołu odbioru końcowego robót.</w:t>
      </w:r>
    </w:p>
    <w:p w14:paraId="2F96A742" w14:textId="77777777" w:rsidR="00D17891" w:rsidRPr="00D17891" w:rsidRDefault="00D17891" w:rsidP="00FE5DDB">
      <w:pPr>
        <w:widowControl w:val="0"/>
        <w:numPr>
          <w:ilvl w:val="0"/>
          <w:numId w:val="77"/>
        </w:numPr>
        <w:ind w:hanging="357"/>
        <w:jc w:val="both"/>
        <w:rPr>
          <w:rFonts w:eastAsia="Times New Roman" w:cs="Times New Roman"/>
          <w:sz w:val="24"/>
          <w:szCs w:val="24"/>
        </w:rPr>
      </w:pPr>
      <w:r w:rsidRPr="00D17891">
        <w:rPr>
          <w:rFonts w:eastAsia="Times New Roman" w:cs="Times New Roman"/>
          <w:sz w:val="24"/>
          <w:szCs w:val="24"/>
        </w:rPr>
        <w:t>Minimalny okres gwarancji – 3 lata.</w:t>
      </w:r>
    </w:p>
    <w:p w14:paraId="419B5E53" w14:textId="77777777" w:rsidR="00D17891" w:rsidRPr="00D17891" w:rsidRDefault="00D17891" w:rsidP="00FE5DDB">
      <w:pPr>
        <w:widowControl w:val="0"/>
        <w:numPr>
          <w:ilvl w:val="0"/>
          <w:numId w:val="77"/>
        </w:numPr>
        <w:ind w:hanging="357"/>
        <w:jc w:val="both"/>
        <w:rPr>
          <w:rFonts w:eastAsia="Times New Roman" w:cs="Times New Roman"/>
          <w:sz w:val="24"/>
          <w:szCs w:val="24"/>
        </w:rPr>
      </w:pPr>
      <w:r w:rsidRPr="00D17891">
        <w:rPr>
          <w:rFonts w:eastAsia="Times New Roman" w:cs="Times New Roman"/>
          <w:sz w:val="24"/>
          <w:szCs w:val="24"/>
        </w:rPr>
        <w:t>Maksymalny oceniany okres gwarancji – 5 lat.</w:t>
      </w:r>
    </w:p>
    <w:p w14:paraId="007E7DB5" w14:textId="77777777" w:rsidR="00D17891" w:rsidRPr="00D17891" w:rsidRDefault="00D17891" w:rsidP="00FE5DDB">
      <w:pPr>
        <w:widowControl w:val="0"/>
        <w:numPr>
          <w:ilvl w:val="0"/>
          <w:numId w:val="78"/>
        </w:numPr>
        <w:tabs>
          <w:tab w:val="num" w:pos="1440"/>
        </w:tabs>
        <w:ind w:left="1434" w:hanging="357"/>
        <w:jc w:val="both"/>
        <w:rPr>
          <w:rFonts w:eastAsia="Times New Roman" w:cs="Times New Roman"/>
          <w:sz w:val="24"/>
          <w:szCs w:val="24"/>
          <w:lang w:eastAsia="pl-PL"/>
        </w:rPr>
      </w:pPr>
      <w:r w:rsidRPr="00D17891">
        <w:rPr>
          <w:rFonts w:eastAsia="Times New Roman" w:cs="Times New Roman"/>
          <w:sz w:val="24"/>
          <w:szCs w:val="24"/>
        </w:rPr>
        <w:t>Jeżeli wykonawca nie poda w ofercie okresu gwarancji, to zamawiający przyjmie, że składając ofertę wykonawca oferuje minimalny dopuszczalny okres gwarancji, czyli 3 lata i poprawi omyłkę zgodnie z art. art. 223 ust. 2 pkt 3 ustawy pzp.</w:t>
      </w:r>
    </w:p>
    <w:p w14:paraId="0FA93D48" w14:textId="77777777" w:rsidR="00D17891" w:rsidRPr="00D17891" w:rsidRDefault="00D17891" w:rsidP="00FE5DDB">
      <w:pPr>
        <w:widowControl w:val="0"/>
        <w:numPr>
          <w:ilvl w:val="0"/>
          <w:numId w:val="77"/>
        </w:numPr>
        <w:jc w:val="both"/>
        <w:rPr>
          <w:rFonts w:eastAsia="Times New Roman" w:cs="Times New Roman"/>
          <w:sz w:val="24"/>
          <w:szCs w:val="24"/>
        </w:rPr>
      </w:pPr>
      <w:r w:rsidRPr="00D17891">
        <w:rPr>
          <w:rFonts w:eastAsia="Times New Roman" w:cs="Times New Roman"/>
          <w:sz w:val="24"/>
          <w:szCs w:val="24"/>
        </w:rPr>
        <w:t>Jeżeli wykonawca poda w ofercie okres gwarancji dłuższy niż oceniany przez zamawiającego (dłuższy niż 5 lat), to zamawiający obliczy punkty dla maksymalnie punktowanego okresu gwarancji, czyli 5 lat.</w:t>
      </w:r>
    </w:p>
    <w:p w14:paraId="6AA0B34B" w14:textId="77777777" w:rsidR="00D17891" w:rsidRPr="00D17891" w:rsidRDefault="00D17891" w:rsidP="00FE5DDB">
      <w:pPr>
        <w:widowControl w:val="0"/>
        <w:numPr>
          <w:ilvl w:val="0"/>
          <w:numId w:val="78"/>
        </w:numPr>
        <w:tabs>
          <w:tab w:val="num" w:pos="1440"/>
        </w:tabs>
        <w:ind w:left="1434" w:hanging="357"/>
        <w:jc w:val="both"/>
        <w:rPr>
          <w:rFonts w:eastAsia="Times New Roman" w:cs="Times New Roman"/>
          <w:sz w:val="24"/>
          <w:szCs w:val="24"/>
          <w:lang w:eastAsia="pl-PL"/>
        </w:rPr>
      </w:pPr>
      <w:r w:rsidRPr="00D17891">
        <w:rPr>
          <w:rFonts w:eastAsia="Times New Roman" w:cs="Times New Roman"/>
          <w:sz w:val="24"/>
          <w:szCs w:val="24"/>
        </w:rPr>
        <w:t>W przypadku podania okresu gwarancji w niepełnych okresach rocznych zamawiający poprawi omyłkę zaokrąglając termin do pełnego, rozpoczętego okresu rocznego i poprawi omyłkę zgodnie z art. art. 223 ust. 2 pkt 3 ustawy pzp.</w:t>
      </w:r>
    </w:p>
    <w:p w14:paraId="320B3C2C" w14:textId="69EA114A" w:rsidR="00D17891" w:rsidRPr="00D17891" w:rsidRDefault="00D17891" w:rsidP="00FE5DDB">
      <w:pPr>
        <w:widowControl w:val="0"/>
        <w:numPr>
          <w:ilvl w:val="0"/>
          <w:numId w:val="77"/>
        </w:numPr>
        <w:autoSpaceDE w:val="0"/>
        <w:autoSpaceDN w:val="0"/>
        <w:adjustRightInd w:val="0"/>
        <w:jc w:val="both"/>
        <w:rPr>
          <w:rFonts w:eastAsia="Times New Roman" w:cs="Times New Roman"/>
          <w:snapToGrid w:val="0"/>
          <w:sz w:val="24"/>
          <w:szCs w:val="24"/>
        </w:rPr>
      </w:pPr>
      <w:r w:rsidRPr="00D17891">
        <w:rPr>
          <w:rFonts w:eastAsia="Times New Roman" w:cs="Times New Roman"/>
          <w:sz w:val="24"/>
          <w:szCs w:val="24"/>
        </w:rPr>
        <w:t xml:space="preserve">Ocenie w ramach kryterium „okres gwarancji” podlegać okres podany w formularzu ofertowym - </w:t>
      </w:r>
      <w:r w:rsidRPr="00D17891">
        <w:rPr>
          <w:rFonts w:eastAsia="Times New Roman" w:cs="Times New Roman"/>
          <w:b/>
          <w:bCs/>
          <w:sz w:val="24"/>
          <w:szCs w:val="24"/>
        </w:rPr>
        <w:t>ZAŁĄCZNIK NR 1 do SWZ.</w:t>
      </w:r>
    </w:p>
    <w:p w14:paraId="27BEF5DC" w14:textId="77777777" w:rsidR="005C6B3C" w:rsidRPr="00FC043D" w:rsidRDefault="005C6B3C" w:rsidP="00FE5DDB">
      <w:pPr>
        <w:widowControl w:val="0"/>
        <w:tabs>
          <w:tab w:val="left" w:pos="720"/>
        </w:tabs>
        <w:jc w:val="both"/>
        <w:rPr>
          <w:rFonts w:eastAsia="Times New Roman" w:cs="Times New Roman"/>
          <w:color w:val="FF0000"/>
          <w:sz w:val="24"/>
          <w:szCs w:val="24"/>
        </w:rPr>
      </w:pPr>
    </w:p>
    <w:p w14:paraId="63EAB038" w14:textId="77777777" w:rsidR="005C6B3C" w:rsidRPr="00FC043D" w:rsidRDefault="005C6B3C" w:rsidP="00FE5DDB">
      <w:pPr>
        <w:widowControl w:val="0"/>
        <w:numPr>
          <w:ilvl w:val="0"/>
          <w:numId w:val="39"/>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FE5DDB">
      <w:pPr>
        <w:widowControl w:val="0"/>
        <w:numPr>
          <w:ilvl w:val="0"/>
          <w:numId w:val="39"/>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FE5DDB">
      <w:pPr>
        <w:widowControl w:val="0"/>
        <w:jc w:val="both"/>
        <w:rPr>
          <w:rFonts w:eastAsia="Times New Roman" w:cs="Times New Roman"/>
          <w:b/>
          <w:bCs/>
          <w:sz w:val="24"/>
          <w:szCs w:val="24"/>
          <w:u w:val="single"/>
        </w:rPr>
      </w:pPr>
    </w:p>
    <w:p w14:paraId="28B843EF" w14:textId="2D80606A"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4"/>
      <w:r w:rsidRPr="00F52CF9">
        <w:rPr>
          <w:rFonts w:ascii="Times New Roman" w:hAnsi="Times New Roman" w:cs="Times New Roman"/>
          <w:b/>
          <w:bCs/>
          <w:sz w:val="24"/>
          <w:szCs w:val="24"/>
        </w:rPr>
        <w:lastRenderedPageBreak/>
        <w:t>ZWROT KOSZTÓW UDZIAŁU W POSTĘPOWANIU</w:t>
      </w:r>
      <w:bookmarkEnd w:id="59"/>
    </w:p>
    <w:p w14:paraId="1E7879A8" w14:textId="77777777" w:rsidR="00FC043D" w:rsidRPr="00FC043D" w:rsidRDefault="00FC043D" w:rsidP="00FE5DDB">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FE5DDB">
      <w:pPr>
        <w:widowControl w:val="0"/>
        <w:outlineLvl w:val="0"/>
        <w:rPr>
          <w:rFonts w:cs="Times New Roman"/>
          <w:b/>
          <w:bCs/>
          <w:sz w:val="24"/>
          <w:szCs w:val="24"/>
          <w:highlight w:val="lightGray"/>
        </w:rPr>
      </w:pPr>
    </w:p>
    <w:p w14:paraId="77F10615" w14:textId="037074E2"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0"/>
    </w:p>
    <w:p w14:paraId="6A0F0856" w14:textId="77777777" w:rsidR="005C6B3C" w:rsidRPr="006F238B" w:rsidRDefault="005C6B3C" w:rsidP="00FE5DDB">
      <w:pPr>
        <w:widowControl w:val="0"/>
        <w:numPr>
          <w:ilvl w:val="0"/>
          <w:numId w:val="40"/>
        </w:numPr>
        <w:jc w:val="both"/>
        <w:rPr>
          <w:rFonts w:cs="Times New Roman"/>
          <w:sz w:val="24"/>
          <w:szCs w:val="24"/>
        </w:rPr>
      </w:pPr>
      <w:r w:rsidRPr="00FC043D">
        <w:rPr>
          <w:rFonts w:cs="Times New Roman"/>
          <w:sz w:val="24"/>
          <w:szCs w:val="24"/>
        </w:rPr>
        <w:t xml:space="preserve">Zamawiający powiadomi wybranego wykonawcę o terminie podpisania umowy w sprawie </w:t>
      </w:r>
      <w:r w:rsidRPr="006F238B">
        <w:rPr>
          <w:rFonts w:cs="Times New Roman"/>
          <w:sz w:val="24"/>
          <w:szCs w:val="24"/>
        </w:rPr>
        <w:t>zamówienia publicznego.</w:t>
      </w:r>
    </w:p>
    <w:p w14:paraId="7B729E37" w14:textId="3E5F57A7" w:rsidR="00E950AA" w:rsidRPr="006F238B" w:rsidRDefault="006F1C4C" w:rsidP="00FE5DDB">
      <w:pPr>
        <w:widowControl w:val="0"/>
        <w:numPr>
          <w:ilvl w:val="0"/>
          <w:numId w:val="40"/>
        </w:numPr>
        <w:jc w:val="both"/>
        <w:rPr>
          <w:rFonts w:cs="Times New Roman"/>
          <w:sz w:val="24"/>
          <w:szCs w:val="24"/>
        </w:rPr>
      </w:pPr>
      <w:r w:rsidRPr="006F238B">
        <w:rPr>
          <w:rFonts w:cs="Times New Roman"/>
          <w:sz w:val="24"/>
          <w:szCs w:val="24"/>
        </w:rPr>
        <w:t>Wykonawca, którego oferta zostanie uznana za najkorzystniejszą, będzie zobowiązany przed podpisaniem umowy do:</w:t>
      </w:r>
    </w:p>
    <w:p w14:paraId="0689F8DF" w14:textId="77777777" w:rsidR="00E950AA" w:rsidRPr="006F238B" w:rsidRDefault="00E950AA" w:rsidP="00FE5DDB">
      <w:pPr>
        <w:widowControl w:val="0"/>
        <w:numPr>
          <w:ilvl w:val="0"/>
          <w:numId w:val="61"/>
        </w:numPr>
        <w:ind w:left="714" w:hanging="357"/>
        <w:jc w:val="both"/>
        <w:rPr>
          <w:rFonts w:eastAsia="Calibri"/>
          <w:sz w:val="24"/>
          <w:lang w:eastAsia="en-US"/>
        </w:rPr>
      </w:pPr>
      <w:r w:rsidRPr="006F238B">
        <w:rPr>
          <w:rFonts w:eastAsia="Calibri"/>
          <w:sz w:val="24"/>
          <w:lang w:eastAsia="en-US"/>
        </w:rPr>
        <w:t xml:space="preserve">dostarczenia zamawiającemu </w:t>
      </w:r>
      <w:r w:rsidRPr="006F238B">
        <w:rPr>
          <w:rFonts w:eastAsia="Calibri"/>
          <w:b/>
          <w:bCs/>
          <w:sz w:val="24"/>
          <w:lang w:eastAsia="en-US"/>
        </w:rPr>
        <w:t>umowy regulującej współpracę</w:t>
      </w:r>
      <w:r w:rsidRPr="006F238B">
        <w:rPr>
          <w:rFonts w:eastAsia="Calibri"/>
          <w:sz w:val="24"/>
          <w:lang w:eastAsia="en-US"/>
        </w:rPr>
        <w:t xml:space="preserve"> wykonawców, </w:t>
      </w:r>
      <w:r w:rsidRPr="006F238B">
        <w:rPr>
          <w:sz w:val="24"/>
          <w:lang w:eastAsia="en-US"/>
        </w:rPr>
        <w:t xml:space="preserve">w przypadku, gdy do realizacji zamówienia zostanie wybrana oferta złożona przez wykonawców </w:t>
      </w:r>
      <w:r w:rsidRPr="006F238B">
        <w:rPr>
          <w:rFonts w:eastAsia="Calibri"/>
          <w:sz w:val="24"/>
          <w:lang w:eastAsia="en-US"/>
        </w:rPr>
        <w:t>wspólnie ubiegających się o udzielenie zamówienia,</w:t>
      </w:r>
    </w:p>
    <w:p w14:paraId="761D3789" w14:textId="77777777" w:rsidR="00E950AA" w:rsidRPr="006F238B" w:rsidRDefault="00E950AA" w:rsidP="00FE5DDB">
      <w:pPr>
        <w:widowControl w:val="0"/>
        <w:numPr>
          <w:ilvl w:val="0"/>
          <w:numId w:val="61"/>
        </w:numPr>
        <w:jc w:val="both"/>
        <w:rPr>
          <w:rFonts w:eastAsia="Calibri"/>
          <w:sz w:val="24"/>
          <w:lang w:eastAsia="en-US"/>
        </w:rPr>
      </w:pPr>
      <w:r w:rsidRPr="006F238B">
        <w:rPr>
          <w:rFonts w:eastAsia="Calibri"/>
          <w:b/>
          <w:bCs/>
          <w:sz w:val="24"/>
          <w:lang w:eastAsia="en-US"/>
        </w:rPr>
        <w:t>wniesienia zabezpieczenia</w:t>
      </w:r>
      <w:r w:rsidRPr="006F238B">
        <w:rPr>
          <w:rFonts w:eastAsia="Calibri"/>
          <w:sz w:val="24"/>
          <w:lang w:eastAsia="en-US"/>
        </w:rPr>
        <w:t xml:space="preserve"> należytego wykonania umowy w wysokości i formie określonej w Rozdziale XXXII SWZ,</w:t>
      </w:r>
    </w:p>
    <w:p w14:paraId="59E86945" w14:textId="77777777" w:rsidR="00E950AA" w:rsidRPr="006F238B" w:rsidRDefault="00E950AA" w:rsidP="00FE5DDB">
      <w:pPr>
        <w:widowControl w:val="0"/>
        <w:numPr>
          <w:ilvl w:val="0"/>
          <w:numId w:val="61"/>
        </w:numPr>
        <w:ind w:left="714" w:hanging="357"/>
        <w:jc w:val="both"/>
        <w:rPr>
          <w:rFonts w:eastAsia="Calibri"/>
          <w:sz w:val="24"/>
          <w:lang w:eastAsia="en-US"/>
        </w:rPr>
      </w:pPr>
      <w:r w:rsidRPr="006F238B">
        <w:rPr>
          <w:sz w:val="24"/>
          <w:lang w:eastAsia="en-US"/>
        </w:rPr>
        <w:t xml:space="preserve">dostarczenia zamawiającemu poświadczonych za zgodność z oryginałem przez osobę upoważnioną do reprezentacji wykonawcy </w:t>
      </w:r>
      <w:r w:rsidRPr="006F238B">
        <w:rPr>
          <w:b/>
          <w:bCs/>
          <w:sz w:val="24"/>
          <w:lang w:eastAsia="en-US"/>
        </w:rPr>
        <w:t>kopi dokumentów potwierdzających uprawnienia budowlane</w:t>
      </w:r>
      <w:r w:rsidRPr="006F238B">
        <w:rPr>
          <w:sz w:val="24"/>
          <w:lang w:eastAsia="en-US"/>
        </w:rPr>
        <w:t xml:space="preserve"> </w:t>
      </w:r>
      <w:r w:rsidRPr="006F238B">
        <w:rPr>
          <w:b/>
          <w:bCs/>
          <w:sz w:val="24"/>
          <w:lang w:eastAsia="en-US"/>
        </w:rPr>
        <w:t>oraz dokumentów potwierdzających przynależność do właściwej izby samorządu zawodowego</w:t>
      </w:r>
      <w:r w:rsidRPr="006F238B">
        <w:rPr>
          <w:sz w:val="24"/>
          <w:lang w:eastAsia="en-US"/>
        </w:rPr>
        <w:t xml:space="preserve"> dla:</w:t>
      </w:r>
    </w:p>
    <w:p w14:paraId="6A8456E1" w14:textId="30D665A8" w:rsidR="00E950AA" w:rsidRPr="006F238B" w:rsidRDefault="00E950AA" w:rsidP="00FE5DDB">
      <w:pPr>
        <w:widowControl w:val="0"/>
        <w:numPr>
          <w:ilvl w:val="0"/>
          <w:numId w:val="17"/>
        </w:numPr>
        <w:jc w:val="both"/>
        <w:rPr>
          <w:b/>
          <w:bCs/>
          <w:sz w:val="24"/>
          <w:lang w:eastAsia="en-US"/>
        </w:rPr>
      </w:pPr>
      <w:r w:rsidRPr="006F238B">
        <w:rPr>
          <w:sz w:val="24"/>
          <w:lang w:eastAsia="en-US"/>
        </w:rPr>
        <w:t>osoby pełniącej funkcję kierownika budowy</w:t>
      </w:r>
      <w:r w:rsidR="00F2313E" w:rsidRPr="006F238B">
        <w:rPr>
          <w:sz w:val="24"/>
          <w:lang w:eastAsia="en-US"/>
        </w:rPr>
        <w:t xml:space="preserve"> </w:t>
      </w:r>
      <w:r w:rsidR="002825D9" w:rsidRPr="006F238B">
        <w:rPr>
          <w:sz w:val="24"/>
          <w:lang w:eastAsia="en-US"/>
        </w:rPr>
        <w:t xml:space="preserve">- </w:t>
      </w:r>
      <w:r w:rsidR="00F2313E" w:rsidRPr="006F238B">
        <w:rPr>
          <w:b/>
          <w:bCs/>
          <w:sz w:val="24"/>
          <w:lang w:eastAsia="en-US"/>
        </w:rPr>
        <w:t>uprawnieni</w:t>
      </w:r>
      <w:r w:rsidR="002825D9" w:rsidRPr="006F238B">
        <w:rPr>
          <w:b/>
          <w:bCs/>
          <w:sz w:val="24"/>
          <w:lang w:eastAsia="en-US"/>
        </w:rPr>
        <w:t>a bu</w:t>
      </w:r>
      <w:r w:rsidR="00C96026" w:rsidRPr="006F238B">
        <w:rPr>
          <w:b/>
          <w:bCs/>
          <w:sz w:val="24"/>
          <w:lang w:eastAsia="en-US"/>
        </w:rPr>
        <w:t>dowlan</w:t>
      </w:r>
      <w:r w:rsidR="00E109FE" w:rsidRPr="006F238B">
        <w:rPr>
          <w:b/>
          <w:bCs/>
          <w:sz w:val="24"/>
          <w:lang w:eastAsia="en-US"/>
        </w:rPr>
        <w:t>e</w:t>
      </w:r>
      <w:r w:rsidR="00C96026" w:rsidRPr="006F238B">
        <w:rPr>
          <w:b/>
          <w:bCs/>
          <w:sz w:val="24"/>
          <w:lang w:eastAsia="en-US"/>
        </w:rPr>
        <w:t xml:space="preserve"> </w:t>
      </w:r>
      <w:r w:rsidR="00C96026" w:rsidRPr="006F238B">
        <w:rPr>
          <w:rFonts w:eastAsia="Times New Roman" w:cs="Times New Roman"/>
          <w:b/>
          <w:bCs/>
          <w:sz w:val="24"/>
          <w:szCs w:val="24"/>
          <w:lang w:eastAsia="pl-PL"/>
        </w:rPr>
        <w:t>do kierowania robotami budowlanymi bez ograniczeń</w:t>
      </w:r>
      <w:r w:rsidR="002825D9" w:rsidRPr="006F238B">
        <w:rPr>
          <w:rFonts w:ascii="Arial" w:hAnsi="Arial" w:cs="Arial"/>
          <w:sz w:val="30"/>
          <w:szCs w:val="30"/>
        </w:rPr>
        <w:t xml:space="preserve"> </w:t>
      </w:r>
      <w:r w:rsidR="002825D9" w:rsidRPr="006F238B">
        <w:rPr>
          <w:b/>
          <w:bCs/>
          <w:sz w:val="24"/>
          <w:lang w:eastAsia="en-US"/>
        </w:rPr>
        <w:t>w specjalności instalacyjnej w zakresie sieci, instalacji i urządzeń cieplnych, wentylacyjnych, gazowych, wodociągowych i kanalizacyjnych.</w:t>
      </w:r>
    </w:p>
    <w:p w14:paraId="451C53B8" w14:textId="6A6CDE00" w:rsidR="002825D9" w:rsidRPr="006F238B" w:rsidRDefault="00E950AA" w:rsidP="00FE5DDB">
      <w:pPr>
        <w:widowControl w:val="0"/>
        <w:numPr>
          <w:ilvl w:val="0"/>
          <w:numId w:val="17"/>
        </w:numPr>
        <w:jc w:val="both"/>
        <w:rPr>
          <w:b/>
          <w:bCs/>
          <w:sz w:val="24"/>
          <w:lang w:eastAsia="en-US"/>
        </w:rPr>
      </w:pPr>
      <w:r w:rsidRPr="006F238B">
        <w:rPr>
          <w:sz w:val="24"/>
          <w:lang w:eastAsia="en-US"/>
        </w:rPr>
        <w:t xml:space="preserve">osoby pełniącej funkcję kierownika robót </w:t>
      </w:r>
      <w:r w:rsidR="002825D9" w:rsidRPr="006F238B">
        <w:rPr>
          <w:sz w:val="24"/>
          <w:lang w:eastAsia="en-US"/>
        </w:rPr>
        <w:t xml:space="preserve">- </w:t>
      </w:r>
      <w:r w:rsidR="002825D9" w:rsidRPr="006F238B">
        <w:rPr>
          <w:b/>
          <w:bCs/>
          <w:sz w:val="24"/>
          <w:lang w:eastAsia="en-US"/>
        </w:rPr>
        <w:t>uprawnienia budowlan</w:t>
      </w:r>
      <w:r w:rsidR="00E109FE" w:rsidRPr="006F238B">
        <w:rPr>
          <w:b/>
          <w:bCs/>
          <w:sz w:val="24"/>
          <w:lang w:eastAsia="en-US"/>
        </w:rPr>
        <w:t>e</w:t>
      </w:r>
      <w:r w:rsidR="002825D9" w:rsidRPr="006F238B">
        <w:rPr>
          <w:b/>
          <w:bCs/>
          <w:sz w:val="24"/>
          <w:lang w:eastAsia="en-US"/>
        </w:rPr>
        <w:t xml:space="preserve"> do</w:t>
      </w:r>
      <w:r w:rsidR="002825D9" w:rsidRPr="006F238B">
        <w:rPr>
          <w:rFonts w:eastAsia="Times New Roman" w:cs="Times New Roman"/>
          <w:b/>
          <w:bCs/>
          <w:sz w:val="24"/>
          <w:szCs w:val="24"/>
          <w:lang w:eastAsia="pl-PL"/>
        </w:rPr>
        <w:t xml:space="preserve"> kierowania robotami budowlanymi bez ograniczeń</w:t>
      </w:r>
      <w:r w:rsidR="002825D9" w:rsidRPr="006F238B">
        <w:rPr>
          <w:rFonts w:ascii="Arial" w:hAnsi="Arial" w:cs="Arial"/>
          <w:sz w:val="30"/>
          <w:szCs w:val="30"/>
        </w:rPr>
        <w:t xml:space="preserve"> </w:t>
      </w:r>
      <w:r w:rsidR="002825D9" w:rsidRPr="006F238B">
        <w:rPr>
          <w:b/>
          <w:bCs/>
          <w:sz w:val="24"/>
          <w:lang w:eastAsia="en-US"/>
        </w:rPr>
        <w:t>w specjalności instalacyjnej w zakresie sieci, instalacji i urządzeń elektrycznych i elektroenergetycznych.</w:t>
      </w:r>
    </w:p>
    <w:p w14:paraId="65F8DB6A" w14:textId="2EEFBFE3" w:rsidR="00E950AA" w:rsidRPr="006F238B" w:rsidRDefault="00E950AA" w:rsidP="00FE5DDB">
      <w:pPr>
        <w:widowControl w:val="0"/>
        <w:ind w:left="852"/>
        <w:jc w:val="both"/>
        <w:rPr>
          <w:rFonts w:eastAsia="Calibri"/>
          <w:sz w:val="24"/>
          <w:lang w:eastAsia="en-US"/>
        </w:rPr>
      </w:pPr>
      <w:r w:rsidRPr="006F238B">
        <w:rPr>
          <w:sz w:val="24"/>
        </w:rPr>
        <w:t>jeżeli przepisy prawa nakładają obowiązek przynależności do właściwej izby samorządu zawodowego,</w:t>
      </w:r>
    </w:p>
    <w:p w14:paraId="17066C9E" w14:textId="77777777" w:rsidR="00E950AA" w:rsidRPr="006F238B" w:rsidRDefault="00E950AA" w:rsidP="00FE5DDB">
      <w:pPr>
        <w:widowControl w:val="0"/>
        <w:numPr>
          <w:ilvl w:val="0"/>
          <w:numId w:val="61"/>
        </w:numPr>
        <w:ind w:left="714" w:hanging="357"/>
        <w:jc w:val="both"/>
        <w:rPr>
          <w:rFonts w:eastAsia="Calibri"/>
          <w:sz w:val="24"/>
          <w:lang w:eastAsia="en-US"/>
        </w:rPr>
      </w:pPr>
      <w:r w:rsidRPr="006F238B">
        <w:rPr>
          <w:sz w:val="24"/>
          <w:lang w:eastAsia="en-US"/>
        </w:rPr>
        <w:t xml:space="preserve">dostarczenia zamawiającemu kserokopię </w:t>
      </w:r>
      <w:r w:rsidRPr="006F238B">
        <w:rPr>
          <w:b/>
          <w:bCs/>
          <w:sz w:val="24"/>
          <w:lang w:eastAsia="en-US"/>
        </w:rPr>
        <w:t>dokumentów ubezpieczenia</w:t>
      </w:r>
      <w:r w:rsidRPr="006F238B">
        <w:rPr>
          <w:sz w:val="24"/>
          <w:lang w:eastAsia="en-US"/>
        </w:rPr>
        <w:t xml:space="preserve"> wraz z dokumentami potwierdzającymi opłacenie polis (ew. dowodem opłacenia składki bądź raty składki i dokumentem potwierdzającym zakres ubezpieczenia (jeśli zakres ten nie wynika z treści polisy)) – zgodnie z zapisami wzoru umowy,</w:t>
      </w:r>
    </w:p>
    <w:p w14:paraId="6C81AD95" w14:textId="77777777" w:rsidR="00E950AA" w:rsidRPr="006F238B" w:rsidRDefault="00E950AA" w:rsidP="00FE5DDB">
      <w:pPr>
        <w:widowControl w:val="0"/>
        <w:numPr>
          <w:ilvl w:val="0"/>
          <w:numId w:val="61"/>
        </w:numPr>
        <w:ind w:left="714" w:hanging="357"/>
        <w:jc w:val="both"/>
        <w:rPr>
          <w:rFonts w:eastAsia="Calibri"/>
          <w:sz w:val="24"/>
          <w:lang w:eastAsia="en-US"/>
        </w:rPr>
      </w:pPr>
      <w:r w:rsidRPr="006F238B">
        <w:rPr>
          <w:bCs/>
          <w:sz w:val="24"/>
          <w:lang w:eastAsia="en-US"/>
        </w:rPr>
        <w:t xml:space="preserve">dostarczenia zamawiającemu </w:t>
      </w:r>
      <w:r w:rsidRPr="006F238B">
        <w:rPr>
          <w:b/>
          <w:sz w:val="24"/>
          <w:lang w:eastAsia="en-US"/>
        </w:rPr>
        <w:t>kosztorysu szczegółowego</w:t>
      </w:r>
      <w:r w:rsidRPr="006F238B">
        <w:rPr>
          <w:bCs/>
          <w:sz w:val="24"/>
          <w:lang w:eastAsia="en-US"/>
        </w:rPr>
        <w:t xml:space="preserve">, </w:t>
      </w:r>
      <w:r w:rsidRPr="006F238B">
        <w:rPr>
          <w:bCs/>
          <w:sz w:val="24"/>
          <w:u w:val="single"/>
          <w:lang w:eastAsia="en-US"/>
        </w:rPr>
        <w:t>potwierdzającego cenę oferty.</w:t>
      </w:r>
    </w:p>
    <w:p w14:paraId="45ED1235" w14:textId="77777777" w:rsidR="00E950AA" w:rsidRPr="006F238B" w:rsidRDefault="00E950AA" w:rsidP="00FE5DDB">
      <w:pPr>
        <w:widowControl w:val="0"/>
        <w:ind w:left="360"/>
        <w:jc w:val="both"/>
        <w:textAlignment w:val="baseline"/>
        <w:rPr>
          <w:rFonts w:eastAsia="Times New Roman"/>
          <w:sz w:val="24"/>
          <w:u w:val="single"/>
        </w:rPr>
      </w:pPr>
      <w:r w:rsidRPr="006F238B">
        <w:rPr>
          <w:sz w:val="24"/>
          <w:u w:val="single"/>
        </w:rPr>
        <w:t>UWAGA:</w:t>
      </w:r>
    </w:p>
    <w:p w14:paraId="32E05671" w14:textId="77777777" w:rsidR="00E950AA" w:rsidRPr="006F238B" w:rsidRDefault="00E950AA" w:rsidP="00FE5DDB">
      <w:pPr>
        <w:widowControl w:val="0"/>
        <w:ind w:left="360"/>
        <w:jc w:val="both"/>
        <w:textAlignment w:val="baseline"/>
        <w:rPr>
          <w:sz w:val="24"/>
          <w:u w:val="single"/>
        </w:rPr>
      </w:pPr>
      <w:r w:rsidRPr="006F238B">
        <w:rPr>
          <w:sz w:val="24"/>
          <w:u w:val="single"/>
        </w:rPr>
        <w:t xml:space="preserve">Zamawiający wymaga przedstawienia powyższych dokumentów przynajmniej 3 dni robocze przed planowanym podpisaniem umowy celem ich weryfikacji, chyba że strony uzgodnią inaczej.  </w:t>
      </w:r>
    </w:p>
    <w:p w14:paraId="22C99BFB" w14:textId="2C6D7803" w:rsidR="00E950AA" w:rsidRPr="00E950AA" w:rsidRDefault="00E950AA" w:rsidP="00FE5DDB">
      <w:pPr>
        <w:widowControl w:val="0"/>
        <w:ind w:left="360"/>
        <w:jc w:val="both"/>
        <w:textAlignment w:val="baseline"/>
        <w:rPr>
          <w:sz w:val="24"/>
          <w:u w:val="single"/>
        </w:rPr>
      </w:pPr>
      <w:r w:rsidRPr="006F238B">
        <w:rPr>
          <w:sz w:val="24"/>
          <w:u w:val="single"/>
        </w:rPr>
        <w:t xml:space="preserve">W przypadku niedotrzymania choćby </w:t>
      </w:r>
      <w:r>
        <w:rPr>
          <w:sz w:val="24"/>
          <w:u w:val="single"/>
        </w:rPr>
        <w:t>jednego z powyższych warunków zamawiający może potraktować to jako uchylanie się od zawarcia umowy.</w:t>
      </w:r>
    </w:p>
    <w:p w14:paraId="1D9CD7C0" w14:textId="0765E80A" w:rsidR="005C6B3C" w:rsidRPr="00FC043D" w:rsidRDefault="005C6B3C" w:rsidP="00FE5DDB">
      <w:pPr>
        <w:widowControl w:val="0"/>
        <w:numPr>
          <w:ilvl w:val="0"/>
          <w:numId w:val="40"/>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FE5DDB">
      <w:pPr>
        <w:widowControl w:val="0"/>
        <w:numPr>
          <w:ilvl w:val="0"/>
          <w:numId w:val="40"/>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FE5DDB">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FE5DDB">
      <w:pPr>
        <w:widowControl w:val="0"/>
        <w:numPr>
          <w:ilvl w:val="0"/>
          <w:numId w:val="40"/>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FE5DDB">
      <w:pPr>
        <w:widowControl w:val="0"/>
        <w:ind w:left="360"/>
        <w:jc w:val="both"/>
        <w:rPr>
          <w:rFonts w:cs="Times New Roman"/>
          <w:sz w:val="24"/>
          <w:szCs w:val="24"/>
        </w:rPr>
      </w:pPr>
    </w:p>
    <w:p w14:paraId="13F44B12" w14:textId="4D4A3A07"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F52CF9">
        <w:rPr>
          <w:rFonts w:ascii="Times New Roman" w:hAnsi="Times New Roman" w:cs="Times New Roman"/>
          <w:b/>
          <w:bCs/>
          <w:sz w:val="24"/>
          <w:szCs w:val="24"/>
        </w:rPr>
        <w:lastRenderedPageBreak/>
        <w:t>ZABEZPIECZENIE NALEŻYTEGO WYKONANIA UMOWY</w:t>
      </w:r>
      <w:bookmarkEnd w:id="61"/>
    </w:p>
    <w:p w14:paraId="4143A4C8" w14:textId="5A402419" w:rsidR="005C6B3C" w:rsidRPr="00E950AA" w:rsidRDefault="005C6B3C" w:rsidP="00FE5DDB">
      <w:pPr>
        <w:widowControl w:val="0"/>
        <w:numPr>
          <w:ilvl w:val="0"/>
          <w:numId w:val="32"/>
        </w:numPr>
        <w:jc w:val="both"/>
        <w:rPr>
          <w:rFonts w:eastAsia="Calibri" w:cs="Times New Roman"/>
          <w:sz w:val="24"/>
          <w:szCs w:val="24"/>
          <w:lang w:eastAsia="en-US"/>
        </w:rPr>
      </w:pPr>
      <w:r w:rsidRPr="00E950AA">
        <w:rPr>
          <w:rFonts w:eastAsia="Calibri" w:cs="Times New Roman"/>
          <w:sz w:val="24"/>
          <w:szCs w:val="24"/>
          <w:lang w:eastAsia="en-US"/>
        </w:rPr>
        <w:t xml:space="preserve">Zamawiający będzie żądał od wykonawcy, którego oferta zostanie wybrana jako najkorzystniejsza, wniesienia najpóźniej w dniu podpisania umowy zabezpieczenia należytego wykonania umowy w wysokości </w:t>
      </w:r>
      <w:r w:rsidR="00B76E99" w:rsidRPr="00D360FC">
        <w:rPr>
          <w:rFonts w:eastAsia="Calibri" w:cs="Times New Roman"/>
          <w:b/>
          <w:bCs/>
          <w:sz w:val="24"/>
          <w:szCs w:val="24"/>
          <w:lang w:eastAsia="en-US"/>
        </w:rPr>
        <w:t>5</w:t>
      </w:r>
      <w:r w:rsidRPr="00D360FC">
        <w:rPr>
          <w:rFonts w:eastAsia="Calibri" w:cs="Times New Roman"/>
          <w:b/>
          <w:bCs/>
          <w:sz w:val="24"/>
          <w:szCs w:val="24"/>
          <w:lang w:eastAsia="en-US"/>
        </w:rPr>
        <w:t>%</w:t>
      </w:r>
      <w:r w:rsidRPr="00D360FC">
        <w:rPr>
          <w:rFonts w:eastAsia="Calibri" w:cs="Times New Roman"/>
          <w:sz w:val="24"/>
          <w:szCs w:val="24"/>
          <w:lang w:eastAsia="en-US"/>
        </w:rPr>
        <w:t xml:space="preserve"> </w:t>
      </w:r>
      <w:r w:rsidRPr="00E950AA">
        <w:rPr>
          <w:rFonts w:eastAsia="Calibri" w:cs="Times New Roman"/>
          <w:sz w:val="24"/>
          <w:szCs w:val="24"/>
          <w:lang w:eastAsia="en-US"/>
        </w:rPr>
        <w:t>ceny całkowitej podanej w ofercie.</w:t>
      </w:r>
    </w:p>
    <w:p w14:paraId="5B15703C" w14:textId="77777777" w:rsidR="005C6B3C" w:rsidRPr="00E950AA" w:rsidRDefault="005C6B3C" w:rsidP="00FE5DDB">
      <w:pPr>
        <w:widowControl w:val="0"/>
        <w:numPr>
          <w:ilvl w:val="0"/>
          <w:numId w:val="32"/>
        </w:numPr>
        <w:jc w:val="both"/>
        <w:rPr>
          <w:rFonts w:eastAsia="Calibri" w:cs="Times New Roman"/>
          <w:sz w:val="24"/>
          <w:szCs w:val="24"/>
          <w:lang w:eastAsia="en-US"/>
        </w:rPr>
      </w:pPr>
      <w:r w:rsidRPr="00E950AA">
        <w:rPr>
          <w:rFonts w:eastAsia="Calibri" w:cs="Times New Roman"/>
          <w:sz w:val="24"/>
          <w:szCs w:val="24"/>
          <w:lang w:eastAsia="en-US"/>
        </w:rPr>
        <w:t xml:space="preserve">Zabezpieczenie może być wniesione, według wyboru wykonawcy, w jednej lub w kilku następujących formach: </w:t>
      </w:r>
    </w:p>
    <w:p w14:paraId="607F96FF" w14:textId="77777777" w:rsidR="005C6B3C" w:rsidRPr="00E950AA" w:rsidRDefault="005C6B3C" w:rsidP="00FE5DDB">
      <w:pPr>
        <w:widowControl w:val="0"/>
        <w:numPr>
          <w:ilvl w:val="0"/>
          <w:numId w:val="33"/>
        </w:numPr>
        <w:jc w:val="both"/>
        <w:rPr>
          <w:rFonts w:eastAsia="Calibri" w:cs="Times New Roman"/>
          <w:sz w:val="24"/>
          <w:szCs w:val="24"/>
          <w:lang w:eastAsia="en-US"/>
        </w:rPr>
      </w:pPr>
      <w:r w:rsidRPr="00E950AA">
        <w:rPr>
          <w:rFonts w:eastAsia="Calibri" w:cs="Times New Roman"/>
          <w:sz w:val="24"/>
          <w:szCs w:val="24"/>
          <w:lang w:eastAsia="en-US"/>
        </w:rPr>
        <w:t xml:space="preserve">pieniądzu; </w:t>
      </w:r>
    </w:p>
    <w:p w14:paraId="19D08F61" w14:textId="4636AB3C" w:rsidR="005C6B3C" w:rsidRPr="00E950AA" w:rsidRDefault="005C6B3C" w:rsidP="00FE5DDB">
      <w:pPr>
        <w:widowControl w:val="0"/>
        <w:numPr>
          <w:ilvl w:val="0"/>
          <w:numId w:val="33"/>
        </w:numPr>
        <w:jc w:val="both"/>
        <w:rPr>
          <w:rFonts w:eastAsia="Calibri" w:cs="Times New Roman"/>
          <w:sz w:val="24"/>
          <w:szCs w:val="24"/>
          <w:lang w:eastAsia="en-US"/>
        </w:rPr>
      </w:pPr>
      <w:r w:rsidRPr="00E950AA">
        <w:rPr>
          <w:rFonts w:eastAsia="Calibri" w:cs="Times New Roman"/>
          <w:sz w:val="24"/>
          <w:szCs w:val="24"/>
          <w:lang w:eastAsia="en-US"/>
        </w:rPr>
        <w:t xml:space="preserve">poręczeniach bankowych lub poręczeniach spółdzielczej kasy oszczędnościowo-kredytowej, z </w:t>
      </w:r>
      <w:r w:rsidR="00E950AA" w:rsidRPr="00E950AA">
        <w:rPr>
          <w:rFonts w:eastAsia="Calibri" w:cs="Times New Roman"/>
          <w:sz w:val="24"/>
          <w:szCs w:val="24"/>
          <w:lang w:eastAsia="en-US"/>
        </w:rPr>
        <w:t>tym,</w:t>
      </w:r>
      <w:r w:rsidRPr="00E950AA">
        <w:rPr>
          <w:rFonts w:eastAsia="Calibri" w:cs="Times New Roman"/>
          <w:sz w:val="24"/>
          <w:szCs w:val="24"/>
          <w:lang w:eastAsia="en-US"/>
        </w:rPr>
        <w:t xml:space="preserve"> że zobowiązanie kasy jest zawsze zobowiązaniem pieniężnym; </w:t>
      </w:r>
    </w:p>
    <w:p w14:paraId="71192E70" w14:textId="77777777" w:rsidR="005C6B3C" w:rsidRPr="00E950AA" w:rsidRDefault="005C6B3C" w:rsidP="00FE5DDB">
      <w:pPr>
        <w:widowControl w:val="0"/>
        <w:numPr>
          <w:ilvl w:val="0"/>
          <w:numId w:val="33"/>
        </w:numPr>
        <w:jc w:val="both"/>
        <w:rPr>
          <w:rFonts w:eastAsia="Calibri" w:cs="Times New Roman"/>
          <w:sz w:val="24"/>
          <w:szCs w:val="24"/>
          <w:lang w:eastAsia="en-US"/>
        </w:rPr>
      </w:pPr>
      <w:r w:rsidRPr="00E950AA">
        <w:rPr>
          <w:rFonts w:eastAsia="Calibri" w:cs="Times New Roman"/>
          <w:sz w:val="24"/>
          <w:szCs w:val="24"/>
          <w:lang w:eastAsia="en-US"/>
        </w:rPr>
        <w:t xml:space="preserve">gwarancjach bankowych; </w:t>
      </w:r>
    </w:p>
    <w:p w14:paraId="6E177359" w14:textId="77777777" w:rsidR="005C6B3C" w:rsidRPr="00E950AA" w:rsidRDefault="005C6B3C" w:rsidP="00FE5DDB">
      <w:pPr>
        <w:widowControl w:val="0"/>
        <w:numPr>
          <w:ilvl w:val="0"/>
          <w:numId w:val="33"/>
        </w:numPr>
        <w:jc w:val="both"/>
        <w:rPr>
          <w:rFonts w:eastAsia="Calibri" w:cs="Times New Roman"/>
          <w:sz w:val="24"/>
          <w:szCs w:val="24"/>
          <w:lang w:eastAsia="en-US"/>
        </w:rPr>
      </w:pPr>
      <w:r w:rsidRPr="00E950AA">
        <w:rPr>
          <w:rFonts w:eastAsia="Calibri" w:cs="Times New Roman"/>
          <w:sz w:val="24"/>
          <w:szCs w:val="24"/>
          <w:lang w:eastAsia="en-US"/>
        </w:rPr>
        <w:t xml:space="preserve">gwarancjach ubezpieczeniowych; </w:t>
      </w:r>
    </w:p>
    <w:p w14:paraId="14B1167E" w14:textId="77777777" w:rsidR="005C6B3C" w:rsidRPr="00E950AA" w:rsidRDefault="005C6B3C" w:rsidP="00FE5DDB">
      <w:pPr>
        <w:widowControl w:val="0"/>
        <w:numPr>
          <w:ilvl w:val="0"/>
          <w:numId w:val="33"/>
        </w:numPr>
        <w:jc w:val="both"/>
        <w:rPr>
          <w:rFonts w:eastAsia="Calibri" w:cs="Times New Roman"/>
          <w:sz w:val="24"/>
          <w:szCs w:val="24"/>
          <w:lang w:eastAsia="en-US"/>
        </w:rPr>
      </w:pPr>
      <w:r w:rsidRPr="00E950AA">
        <w:rPr>
          <w:rFonts w:eastAsia="Calibri" w:cs="Times New Roman"/>
          <w:sz w:val="24"/>
          <w:szCs w:val="24"/>
          <w:lang w:eastAsia="en-US"/>
        </w:rPr>
        <w:t>poręczeniach udzielanych przez podmioty, o których mowa w art. 6b ust. 5 pkt 2 ustawy z 9.11.2000 r. o utworzeniu Polskiej Agencji Rozwoju Przedsiębiorczości.</w:t>
      </w:r>
    </w:p>
    <w:p w14:paraId="68B8AEAC" w14:textId="24C55DF9" w:rsidR="005C6B3C" w:rsidRPr="00E950AA" w:rsidRDefault="005C6B3C" w:rsidP="00FE5DDB">
      <w:pPr>
        <w:widowControl w:val="0"/>
        <w:numPr>
          <w:ilvl w:val="0"/>
          <w:numId w:val="32"/>
        </w:numPr>
        <w:jc w:val="both"/>
        <w:rPr>
          <w:rFonts w:eastAsia="Calibri" w:cs="Times New Roman"/>
          <w:sz w:val="24"/>
          <w:szCs w:val="24"/>
          <w:lang w:eastAsia="en-US"/>
        </w:rPr>
      </w:pPr>
      <w:r w:rsidRPr="00E950AA">
        <w:rPr>
          <w:rFonts w:eastAsia="Calibri" w:cs="Times New Roman"/>
          <w:sz w:val="24"/>
          <w:szCs w:val="24"/>
          <w:lang w:eastAsia="en-US"/>
        </w:rPr>
        <w:t xml:space="preserve">Zabezpieczenie wnoszone w pieniądzu </w:t>
      </w:r>
      <w:r w:rsidR="00DD7377" w:rsidRPr="00E950AA">
        <w:rPr>
          <w:rFonts w:eastAsia="Calibri" w:cs="Times New Roman"/>
          <w:sz w:val="24"/>
          <w:szCs w:val="24"/>
          <w:lang w:eastAsia="en-US"/>
        </w:rPr>
        <w:t>w</w:t>
      </w:r>
      <w:r w:rsidRPr="00E950AA">
        <w:rPr>
          <w:rFonts w:eastAsia="Calibri" w:cs="Times New Roman"/>
          <w:sz w:val="24"/>
          <w:szCs w:val="24"/>
          <w:lang w:eastAsia="en-US"/>
        </w:rPr>
        <w:t xml:space="preserve">ykonawca wpłaca przelewem na rachunek bankowy </w:t>
      </w:r>
      <w:r w:rsidRPr="00E950AA">
        <w:rPr>
          <w:rFonts w:eastAsia="Calibri" w:cs="Times New Roman"/>
          <w:sz w:val="24"/>
          <w:szCs w:val="24"/>
          <w:lang w:eastAsia="en-US"/>
        </w:rPr>
        <w:br/>
        <w:t xml:space="preserve">07 1540 1115 2111 1341 9989 0003. </w:t>
      </w:r>
    </w:p>
    <w:p w14:paraId="1011E098" w14:textId="77777777" w:rsidR="005C6B3C" w:rsidRPr="00E950AA" w:rsidRDefault="005C6B3C" w:rsidP="00FE5DDB">
      <w:pPr>
        <w:widowControl w:val="0"/>
        <w:numPr>
          <w:ilvl w:val="0"/>
          <w:numId w:val="32"/>
        </w:numPr>
        <w:tabs>
          <w:tab w:val="num" w:pos="0"/>
        </w:tabs>
        <w:jc w:val="both"/>
        <w:rPr>
          <w:rFonts w:eastAsia="Calibri" w:cs="Times New Roman"/>
          <w:sz w:val="24"/>
          <w:szCs w:val="24"/>
          <w:lang w:eastAsia="en-US"/>
        </w:rPr>
      </w:pPr>
      <w:r w:rsidRPr="00E950AA">
        <w:rPr>
          <w:rFonts w:eastAsia="Calibri" w:cs="Times New Roman"/>
          <w:sz w:val="24"/>
          <w:szCs w:val="24"/>
          <w:lang w:eastAsia="en-US"/>
        </w:rPr>
        <w:t>W trakcie realizacji umowy wykonawca może dokonać zmiany formy zabezpieczenia na jedną lub kilka form, o których mowa w ust. 2. Zmiana formy zabezpieczenia jest dokonywana z zachowaniem ciągłości zabezpieczenia i bez zmniejszenia jego wysokości.</w:t>
      </w:r>
    </w:p>
    <w:p w14:paraId="18E1CE1C" w14:textId="77777777" w:rsidR="005C6B3C" w:rsidRPr="00E950AA" w:rsidRDefault="005C6B3C" w:rsidP="00FE5DDB">
      <w:pPr>
        <w:widowControl w:val="0"/>
        <w:numPr>
          <w:ilvl w:val="0"/>
          <w:numId w:val="32"/>
        </w:numPr>
        <w:tabs>
          <w:tab w:val="num" w:pos="0"/>
        </w:tabs>
        <w:jc w:val="both"/>
        <w:rPr>
          <w:rFonts w:eastAsia="Calibri" w:cs="Times New Roman"/>
          <w:sz w:val="24"/>
          <w:szCs w:val="24"/>
          <w:lang w:eastAsia="en-US"/>
        </w:rPr>
      </w:pPr>
      <w:r w:rsidRPr="00E950AA">
        <w:rPr>
          <w:rFonts w:eastAsia="Calibri" w:cs="Times New Roman"/>
          <w:sz w:val="24"/>
          <w:szCs w:val="24"/>
          <w:lang w:eastAsia="en-US"/>
        </w:rPr>
        <w:t>Zamawiający dokona zwrotu zabezpieczenia należytego wykonania umowy w następujący sposób:</w:t>
      </w:r>
    </w:p>
    <w:p w14:paraId="29ACC610" w14:textId="77777777" w:rsidR="005C6B3C" w:rsidRPr="00E950AA" w:rsidRDefault="005C6B3C" w:rsidP="00FE5DDB">
      <w:pPr>
        <w:widowControl w:val="0"/>
        <w:numPr>
          <w:ilvl w:val="0"/>
          <w:numId w:val="34"/>
        </w:numPr>
        <w:jc w:val="both"/>
        <w:rPr>
          <w:rFonts w:eastAsia="Calibri" w:cs="Times New Roman"/>
          <w:sz w:val="24"/>
          <w:szCs w:val="24"/>
          <w:lang w:eastAsia="en-US"/>
        </w:rPr>
      </w:pPr>
      <w:r w:rsidRPr="00E950AA">
        <w:rPr>
          <w:rFonts w:eastAsia="Calibri" w:cs="Times New Roman"/>
          <w:sz w:val="24"/>
          <w:szCs w:val="24"/>
          <w:lang w:eastAsia="en-US"/>
        </w:rPr>
        <w:t>70% wartości zabezpieczenia zostanie zwrócone w terminie 30 dni od dnia wykonania zamówienia i uznania przez zamawiającego za należycie wykonane;</w:t>
      </w:r>
    </w:p>
    <w:p w14:paraId="64372F00" w14:textId="0745AE58" w:rsidR="005C6B3C" w:rsidRPr="00E950AA" w:rsidRDefault="005C6B3C" w:rsidP="00FE5DDB">
      <w:pPr>
        <w:widowControl w:val="0"/>
        <w:numPr>
          <w:ilvl w:val="0"/>
          <w:numId w:val="34"/>
        </w:numPr>
        <w:jc w:val="both"/>
        <w:rPr>
          <w:rFonts w:eastAsia="Calibri" w:cs="Times New Roman"/>
          <w:sz w:val="24"/>
          <w:szCs w:val="24"/>
          <w:lang w:eastAsia="en-US"/>
        </w:rPr>
      </w:pPr>
      <w:r w:rsidRPr="00E950AA">
        <w:rPr>
          <w:rFonts w:eastAsia="Calibri" w:cs="Times New Roman"/>
          <w:sz w:val="24"/>
          <w:szCs w:val="24"/>
          <w:lang w:eastAsia="en-US"/>
        </w:rPr>
        <w:t xml:space="preserve">30% wartości zabezpieczenia </w:t>
      </w:r>
      <w:r w:rsidR="0049316C" w:rsidRPr="00E950AA">
        <w:rPr>
          <w:rFonts w:eastAsia="Calibri" w:cs="Times New Roman"/>
          <w:sz w:val="24"/>
          <w:szCs w:val="24"/>
          <w:lang w:eastAsia="en-US"/>
        </w:rPr>
        <w:t>z</w:t>
      </w:r>
      <w:r w:rsidRPr="00E950AA">
        <w:rPr>
          <w:rFonts w:eastAsia="Calibri" w:cs="Times New Roman"/>
          <w:sz w:val="24"/>
          <w:szCs w:val="24"/>
          <w:lang w:eastAsia="en-US"/>
        </w:rPr>
        <w:t>amawiający pozostawi na zabezpieczenie roszczeń z tytułu rękojmi za wady lub gwarancji – kwota ta zostanie zwrócona nie później niż w 15 dniu po upływie okresu rękojmi za wady lub gwarancji.</w:t>
      </w:r>
    </w:p>
    <w:p w14:paraId="3412EF03" w14:textId="77777777" w:rsidR="005C6B3C" w:rsidRPr="00FC043D" w:rsidRDefault="005C6B3C" w:rsidP="00FE5DDB">
      <w:pPr>
        <w:widowControl w:val="0"/>
        <w:jc w:val="both"/>
        <w:rPr>
          <w:rFonts w:eastAsia="Times New Roman" w:cs="Times New Roman"/>
          <w:b/>
          <w:bCs/>
          <w:sz w:val="24"/>
          <w:szCs w:val="24"/>
          <w:u w:val="single"/>
        </w:rPr>
      </w:pPr>
    </w:p>
    <w:p w14:paraId="72379A72" w14:textId="7A95FB7D" w:rsidR="00FC043D"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171E4B6D" w:rsidR="00FC043D" w:rsidRPr="00FC043D" w:rsidRDefault="00FC043D" w:rsidP="00FE5DD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31ECA">
        <w:rPr>
          <w:rFonts w:eastAsia="Calibri" w:cs="Times New Roman"/>
          <w:b/>
          <w:bCs/>
          <w:sz w:val="24"/>
          <w:szCs w:val="24"/>
          <w:lang w:eastAsia="en-US"/>
        </w:rPr>
        <w:t xml:space="preserve">7 </w:t>
      </w:r>
      <w:r w:rsidR="001E2CE6" w:rsidRPr="001E2CE6">
        <w:rPr>
          <w:rFonts w:eastAsia="Calibri" w:cs="Times New Roman"/>
          <w:b/>
          <w:bCs/>
          <w:sz w:val="24"/>
          <w:szCs w:val="24"/>
          <w:lang w:eastAsia="en-US"/>
        </w:rPr>
        <w:t>DO SWZ.</w:t>
      </w:r>
    </w:p>
    <w:p w14:paraId="0B9B74CF" w14:textId="3CC0B695" w:rsidR="00FC043D" w:rsidRPr="00FC043D" w:rsidRDefault="00FC043D" w:rsidP="00FE5DDB">
      <w:pPr>
        <w:widowControl w:val="0"/>
        <w:numPr>
          <w:ilvl w:val="0"/>
          <w:numId w:val="41"/>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31ECA">
        <w:rPr>
          <w:rFonts w:cs="Times New Roman"/>
          <w:b/>
          <w:sz w:val="24"/>
          <w:szCs w:val="24"/>
          <w:lang w:eastAsia="en-US"/>
        </w:rPr>
        <w:t>7</w:t>
      </w:r>
      <w:r w:rsidR="001E2CE6" w:rsidRPr="001E2CE6">
        <w:rPr>
          <w:rFonts w:cs="Times New Roman"/>
          <w:b/>
          <w:sz w:val="24"/>
          <w:szCs w:val="24"/>
          <w:lang w:eastAsia="en-US"/>
        </w:rPr>
        <w:t xml:space="preserve"> DO SWZ.</w:t>
      </w:r>
    </w:p>
    <w:p w14:paraId="567D3109" w14:textId="77777777" w:rsidR="00FC043D" w:rsidRPr="00FC043D" w:rsidRDefault="00FC043D" w:rsidP="00FE5DDB">
      <w:pPr>
        <w:widowControl w:val="0"/>
        <w:outlineLvl w:val="0"/>
        <w:rPr>
          <w:rFonts w:eastAsia="Calibri" w:cs="Times New Roman"/>
          <w:b/>
          <w:bCs/>
          <w:sz w:val="24"/>
          <w:szCs w:val="24"/>
          <w:highlight w:val="lightGray"/>
        </w:rPr>
      </w:pPr>
    </w:p>
    <w:p w14:paraId="1C67AA1D" w14:textId="314C75C0" w:rsidR="009606AF" w:rsidRPr="009606AF"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F52CF9">
        <w:rPr>
          <w:rFonts w:ascii="Times New Roman" w:eastAsia="Calibri" w:hAnsi="Times New Roman" w:cs="Times New Roman"/>
          <w:b/>
          <w:bCs/>
          <w:sz w:val="24"/>
          <w:szCs w:val="24"/>
        </w:rPr>
        <w:t>POUCZENIE O ŚRODKACH OCHRONY PRAWNEJ PRZYSŁUGUJĄCYCH WYKONAWCY</w:t>
      </w:r>
      <w:bookmarkEnd w:id="63"/>
    </w:p>
    <w:p w14:paraId="6F9E564A" w14:textId="382FA806" w:rsidR="009606AF" w:rsidRPr="009606AF" w:rsidRDefault="009606AF" w:rsidP="00FE5DDB">
      <w:pPr>
        <w:widowControl w:val="0"/>
        <w:numPr>
          <w:ilvl w:val="0"/>
          <w:numId w:val="42"/>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FE5DDB">
      <w:pPr>
        <w:widowControl w:val="0"/>
        <w:numPr>
          <w:ilvl w:val="0"/>
          <w:numId w:val="42"/>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FE5DDB">
      <w:pPr>
        <w:widowControl w:val="0"/>
        <w:numPr>
          <w:ilvl w:val="0"/>
          <w:numId w:val="42"/>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FE5DD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FE5DDB">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FE5DDB">
      <w:pPr>
        <w:widowControl w:val="0"/>
        <w:numPr>
          <w:ilvl w:val="0"/>
          <w:numId w:val="42"/>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FE5DDB">
      <w:pPr>
        <w:widowControl w:val="0"/>
        <w:numPr>
          <w:ilvl w:val="0"/>
          <w:numId w:val="42"/>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FE5DDB">
      <w:pPr>
        <w:widowControl w:val="0"/>
        <w:numPr>
          <w:ilvl w:val="0"/>
          <w:numId w:val="42"/>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FE5DDB">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FE5DDB">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FE5DDB">
      <w:pPr>
        <w:widowControl w:val="0"/>
        <w:numPr>
          <w:ilvl w:val="0"/>
          <w:numId w:val="42"/>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FE5DDB">
      <w:pPr>
        <w:widowControl w:val="0"/>
        <w:numPr>
          <w:ilvl w:val="0"/>
          <w:numId w:val="42"/>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FE5DDB">
      <w:pPr>
        <w:widowControl w:val="0"/>
        <w:numPr>
          <w:ilvl w:val="0"/>
          <w:numId w:val="42"/>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FE5DDB">
      <w:pPr>
        <w:widowControl w:val="0"/>
        <w:numPr>
          <w:ilvl w:val="0"/>
          <w:numId w:val="42"/>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FE5DDB">
      <w:pPr>
        <w:widowControl w:val="0"/>
        <w:numPr>
          <w:ilvl w:val="0"/>
          <w:numId w:val="42"/>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FE5DDB">
      <w:pPr>
        <w:widowControl w:val="0"/>
        <w:numPr>
          <w:ilvl w:val="0"/>
          <w:numId w:val="42"/>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FE5DDB">
      <w:pPr>
        <w:widowControl w:val="0"/>
        <w:jc w:val="both"/>
        <w:rPr>
          <w:rFonts w:eastAsia="Calibri" w:cs="Times New Roman"/>
          <w:sz w:val="24"/>
          <w:szCs w:val="24"/>
          <w:lang w:eastAsia="en-US"/>
        </w:rPr>
      </w:pPr>
    </w:p>
    <w:p w14:paraId="18C88C09" w14:textId="65947E3E"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F52CF9">
        <w:rPr>
          <w:rFonts w:ascii="Times New Roman" w:eastAsia="Calibri" w:hAnsi="Times New Roman" w:cs="Times New Roman"/>
          <w:b/>
          <w:bCs/>
          <w:sz w:val="24"/>
          <w:szCs w:val="24"/>
        </w:rPr>
        <w:t>KLAUZULA INFORMACYJNA DOTYCZĄCA PRZETWARZANIA DANYCH OSOBOWYCH</w:t>
      </w:r>
      <w:bookmarkEnd w:id="64"/>
    </w:p>
    <w:p w14:paraId="05968A9E" w14:textId="77777777" w:rsidR="00AE4F44" w:rsidRPr="00AE4F44" w:rsidRDefault="00AE4F44" w:rsidP="00FE5DDB">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59"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0"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1"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FE5DDB">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FE5DDB">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FE5DDB">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odniesieniu do Pani/Pana danych osobowych decyzje nie będą podejmowane w sposób </w:t>
      </w:r>
      <w:r w:rsidRPr="00AE4F44">
        <w:rPr>
          <w:rFonts w:eastAsia="Calibri" w:cs="Times New Roman"/>
          <w:iCs/>
          <w:color w:val="000000"/>
          <w:sz w:val="24"/>
          <w:szCs w:val="24"/>
          <w:lang w:eastAsia="en-US"/>
        </w:rPr>
        <w:lastRenderedPageBreak/>
        <w:t>zautomatyzowany, stosowanie do art. 22 RODO;</w:t>
      </w:r>
    </w:p>
    <w:p w14:paraId="774F34B0" w14:textId="77777777"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FE5DDB">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FE5DDB">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FE5DDB">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FE5DDB">
      <w:pPr>
        <w:widowControl w:val="0"/>
        <w:numPr>
          <w:ilvl w:val="0"/>
          <w:numId w:val="6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FE5DDB">
      <w:pPr>
        <w:widowControl w:val="0"/>
        <w:numPr>
          <w:ilvl w:val="0"/>
          <w:numId w:val="6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FE5DDB">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FE5DDB">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FE5DDB">
      <w:pPr>
        <w:widowControl w:val="0"/>
        <w:numPr>
          <w:ilvl w:val="0"/>
          <w:numId w:val="65"/>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FE5DDB">
      <w:pPr>
        <w:widowControl w:val="0"/>
        <w:numPr>
          <w:ilvl w:val="0"/>
          <w:numId w:val="63"/>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FE5DDB">
      <w:pPr>
        <w:widowControl w:val="0"/>
        <w:autoSpaceDE w:val="0"/>
        <w:jc w:val="both"/>
        <w:rPr>
          <w:rFonts w:eastAsia="Times New Roman" w:cs="Times New Roman"/>
          <w:sz w:val="24"/>
          <w:szCs w:val="24"/>
        </w:rPr>
      </w:pPr>
    </w:p>
    <w:p w14:paraId="3294DAFF" w14:textId="3D6F3FD0" w:rsidR="005C6B3C" w:rsidRPr="00F52CF9"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F52CF9">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FE5DDB">
      <w:pPr>
        <w:widowControl w:val="0"/>
        <w:numPr>
          <w:ilvl w:val="0"/>
          <w:numId w:val="4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FE5DDB">
      <w:pPr>
        <w:widowControl w:val="0"/>
        <w:jc w:val="both"/>
        <w:rPr>
          <w:rFonts w:eastAsia="Times New Roman" w:cs="Times New Roman"/>
          <w:b/>
          <w:bCs/>
          <w:sz w:val="24"/>
          <w:szCs w:val="24"/>
          <w:u w:val="single"/>
        </w:rPr>
      </w:pPr>
    </w:p>
    <w:p w14:paraId="5CF459FC" w14:textId="77777777" w:rsidR="00115578" w:rsidRDefault="00115578" w:rsidP="00FE5DDB">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6" w:name="_Toc68156111"/>
    </w:p>
    <w:p w14:paraId="2799ECB6" w14:textId="50A43578" w:rsidR="005C6B3C" w:rsidRPr="00330247" w:rsidRDefault="005C6B3C" w:rsidP="00FE5DDB">
      <w:pPr>
        <w:pStyle w:val="Akapitzlist"/>
        <w:widowControl w:val="0"/>
        <w:numPr>
          <w:ilvl w:val="0"/>
          <w:numId w:val="4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6"/>
    </w:p>
    <w:p w14:paraId="571AC76D" w14:textId="77777777" w:rsidR="005C6B3C" w:rsidRPr="00FC043D" w:rsidRDefault="005C6B3C" w:rsidP="00FE5DDB">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FE5DDB">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FE5DDB">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FE5DDB">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73F622E" w14:textId="77777777" w:rsidR="00931ECA" w:rsidRPr="00931ECA" w:rsidRDefault="00931ECA" w:rsidP="00FE5DDB">
            <w:pPr>
              <w:widowControl w:val="0"/>
              <w:tabs>
                <w:tab w:val="num" w:pos="0"/>
              </w:tabs>
              <w:jc w:val="both"/>
              <w:outlineLvl w:val="0"/>
              <w:rPr>
                <w:rFonts w:eastAsia="Times New Roman" w:cs="Times New Roman"/>
                <w:sz w:val="24"/>
                <w:szCs w:val="24"/>
                <w:lang w:eastAsia="en-US"/>
              </w:rPr>
            </w:pPr>
            <w:r w:rsidRPr="00931ECA">
              <w:rPr>
                <w:rFonts w:eastAsia="Times New Roman" w:cs="Times New Roman"/>
                <w:sz w:val="24"/>
                <w:szCs w:val="24"/>
                <w:lang w:eastAsia="en-US"/>
              </w:rPr>
              <w:t xml:space="preserve">Opis przedmiotu zamówienia </w:t>
            </w:r>
          </w:p>
          <w:p w14:paraId="05A67D7E" w14:textId="77777777" w:rsidR="00931ECA" w:rsidRPr="00931ECA" w:rsidRDefault="00931ECA" w:rsidP="00FE5DDB">
            <w:pPr>
              <w:widowControl w:val="0"/>
              <w:numPr>
                <w:ilvl w:val="0"/>
                <w:numId w:val="81"/>
              </w:numPr>
              <w:tabs>
                <w:tab w:val="left" w:pos="360"/>
              </w:tabs>
              <w:snapToGrid w:val="0"/>
              <w:contextualSpacing/>
              <w:jc w:val="both"/>
              <w:rPr>
                <w:rFonts w:eastAsia="Times New Roman" w:cs="Times New Roman"/>
                <w:sz w:val="24"/>
                <w:szCs w:val="24"/>
                <w:lang w:eastAsia="en-US"/>
              </w:rPr>
            </w:pPr>
            <w:r w:rsidRPr="00931ECA">
              <w:rPr>
                <w:rFonts w:eastAsia="Times New Roman" w:cs="Times New Roman"/>
                <w:sz w:val="24"/>
                <w:szCs w:val="24"/>
                <w:lang w:eastAsia="en-US"/>
              </w:rPr>
              <w:t>Projekt:</w:t>
            </w:r>
          </w:p>
          <w:p w14:paraId="6159F609" w14:textId="77777777" w:rsidR="00FE1E1B" w:rsidRPr="00931ECA" w:rsidRDefault="00FE1E1B" w:rsidP="00FE5DDB">
            <w:pPr>
              <w:widowControl w:val="0"/>
              <w:numPr>
                <w:ilvl w:val="0"/>
                <w:numId w:val="82"/>
              </w:numPr>
              <w:tabs>
                <w:tab w:val="left" w:pos="360"/>
              </w:tabs>
              <w:snapToGrid w:val="0"/>
              <w:contextualSpacing/>
              <w:jc w:val="both"/>
              <w:rPr>
                <w:rFonts w:eastAsia="Times New Roman" w:cs="Times New Roman"/>
                <w:sz w:val="24"/>
                <w:szCs w:val="24"/>
                <w:lang w:eastAsia="en-US"/>
              </w:rPr>
            </w:pPr>
            <w:r w:rsidRPr="00931ECA">
              <w:rPr>
                <w:rFonts w:eastAsia="Times New Roman" w:cs="Times New Roman"/>
                <w:sz w:val="24"/>
                <w:szCs w:val="24"/>
                <w:lang w:eastAsia="en-US"/>
              </w:rPr>
              <w:t>Projekt wykonawczy</w:t>
            </w:r>
          </w:p>
          <w:p w14:paraId="6D20E25F" w14:textId="77777777" w:rsidR="00FE1E1B" w:rsidRPr="00931ECA" w:rsidRDefault="00FE1E1B" w:rsidP="00FE5DDB">
            <w:pPr>
              <w:widowControl w:val="0"/>
              <w:numPr>
                <w:ilvl w:val="0"/>
                <w:numId w:val="82"/>
              </w:numPr>
              <w:tabs>
                <w:tab w:val="left" w:pos="360"/>
              </w:tabs>
              <w:snapToGrid w:val="0"/>
              <w:contextualSpacing/>
              <w:jc w:val="both"/>
              <w:rPr>
                <w:rFonts w:eastAsia="Times New Roman" w:cs="Times New Roman"/>
                <w:sz w:val="24"/>
                <w:szCs w:val="24"/>
                <w:lang w:eastAsia="en-US"/>
              </w:rPr>
            </w:pPr>
            <w:proofErr w:type="spellStart"/>
            <w:r w:rsidRPr="00931ECA">
              <w:rPr>
                <w:rFonts w:eastAsia="Times New Roman" w:cs="Times New Roman"/>
                <w:sz w:val="24"/>
                <w:szCs w:val="24"/>
                <w:lang w:eastAsia="en-US"/>
              </w:rPr>
              <w:t>STWiOR</w:t>
            </w:r>
            <w:proofErr w:type="spellEnd"/>
          </w:p>
          <w:p w14:paraId="4502C9CD" w14:textId="78484C8F" w:rsidR="00330247" w:rsidRPr="000E442A" w:rsidRDefault="00931ECA" w:rsidP="00FE5DDB">
            <w:pPr>
              <w:widowControl w:val="0"/>
              <w:numPr>
                <w:ilvl w:val="0"/>
                <w:numId w:val="82"/>
              </w:numPr>
              <w:tabs>
                <w:tab w:val="left" w:pos="360"/>
              </w:tabs>
              <w:snapToGrid w:val="0"/>
              <w:contextualSpacing/>
              <w:jc w:val="both"/>
              <w:rPr>
                <w:rFonts w:eastAsia="Times New Roman" w:cs="Times New Roman"/>
                <w:sz w:val="24"/>
                <w:szCs w:val="24"/>
                <w:lang w:eastAsia="en-US"/>
              </w:rPr>
            </w:pPr>
            <w:r w:rsidRPr="00931ECA">
              <w:rPr>
                <w:rFonts w:eastAsia="Times New Roman" w:cs="Times New Roman"/>
                <w:sz w:val="24"/>
                <w:szCs w:val="24"/>
                <w:lang w:eastAsia="en-US"/>
              </w:rPr>
              <w:t>Przedmiary</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931ECA" w:rsidRDefault="00330247" w:rsidP="00FE5DDB">
            <w:pPr>
              <w:widowControl w:val="0"/>
              <w:rPr>
                <w:rFonts w:eastAsia="Times New Roman" w:cs="Times New Roman"/>
                <w:b/>
                <w:bCs/>
                <w:sz w:val="24"/>
                <w:szCs w:val="24"/>
              </w:rPr>
            </w:pPr>
            <w:r w:rsidRPr="00931ECA">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931ECA" w:rsidRDefault="00330247" w:rsidP="00FE5DDB">
            <w:pPr>
              <w:widowControl w:val="0"/>
              <w:numPr>
                <w:ilvl w:val="0"/>
                <w:numId w:val="60"/>
              </w:numPr>
              <w:jc w:val="both"/>
              <w:outlineLvl w:val="0"/>
              <w:rPr>
                <w:rFonts w:cs="Times New Roman"/>
                <w:sz w:val="24"/>
                <w:szCs w:val="24"/>
              </w:rPr>
            </w:pPr>
            <w:r w:rsidRPr="00931ECA">
              <w:rPr>
                <w:rFonts w:cs="Times New Roman"/>
                <w:sz w:val="24"/>
                <w:szCs w:val="24"/>
              </w:rPr>
              <w:t xml:space="preserve">Oświadczenie </w:t>
            </w:r>
            <w:r w:rsidRPr="00931ECA">
              <w:rPr>
                <w:rFonts w:eastAsia="Times New Roman" w:cs="Times New Roman"/>
                <w:sz w:val="24"/>
                <w:szCs w:val="24"/>
              </w:rPr>
              <w:t xml:space="preserve">podmiotu składającego oświadczenie </w:t>
            </w:r>
            <w:r w:rsidRPr="00931ECA">
              <w:rPr>
                <w:rFonts w:eastAsia="Times New Roman" w:cs="Times New Roman"/>
                <w:iCs/>
                <w:sz w:val="24"/>
                <w:szCs w:val="24"/>
              </w:rPr>
              <w:t>o niepodleganiu wykluczeniu i spełnianiu warunków udziału w postępowaniu</w:t>
            </w:r>
          </w:p>
        </w:tc>
      </w:tr>
      <w:tr w:rsidR="00E9693E" w:rsidRPr="00330247" w14:paraId="04A81B26" w14:textId="77777777" w:rsidTr="00931ECA">
        <w:tc>
          <w:tcPr>
            <w:tcW w:w="1838" w:type="dxa"/>
            <w:tcBorders>
              <w:top w:val="single" w:sz="4" w:space="0" w:color="auto"/>
              <w:left w:val="single" w:sz="4" w:space="0" w:color="auto"/>
              <w:bottom w:val="single" w:sz="4" w:space="0" w:color="auto"/>
              <w:right w:val="single" w:sz="4" w:space="0" w:color="auto"/>
            </w:tcBorders>
            <w:vAlign w:val="center"/>
          </w:tcPr>
          <w:p w14:paraId="72ED13E9" w14:textId="57A87004" w:rsidR="00E9693E" w:rsidRPr="006F238B" w:rsidRDefault="00E9693E" w:rsidP="00E9693E">
            <w:pPr>
              <w:widowControl w:val="0"/>
              <w:rPr>
                <w:rFonts w:eastAsia="Times New Roman" w:cs="Times New Roman"/>
                <w:sz w:val="24"/>
                <w:szCs w:val="24"/>
              </w:rPr>
            </w:pPr>
            <w:r w:rsidRPr="006F238B">
              <w:rPr>
                <w:rFonts w:eastAsia="Times New Roman" w:cs="Times New Roman"/>
                <w:sz w:val="24"/>
                <w:szCs w:val="24"/>
              </w:rPr>
              <w:t>Załącznik Nr 4A</w:t>
            </w:r>
          </w:p>
        </w:tc>
        <w:tc>
          <w:tcPr>
            <w:tcW w:w="8214" w:type="dxa"/>
            <w:tcBorders>
              <w:top w:val="single" w:sz="4" w:space="0" w:color="auto"/>
              <w:left w:val="single" w:sz="4" w:space="0" w:color="auto"/>
              <w:bottom w:val="single" w:sz="4" w:space="0" w:color="auto"/>
              <w:right w:val="single" w:sz="4" w:space="0" w:color="auto"/>
            </w:tcBorders>
            <w:vAlign w:val="center"/>
          </w:tcPr>
          <w:p w14:paraId="0C21B84D" w14:textId="2BC18982" w:rsidR="00E9693E" w:rsidRPr="006F238B" w:rsidRDefault="00E9693E" w:rsidP="00E9693E">
            <w:pPr>
              <w:widowControl w:val="0"/>
              <w:numPr>
                <w:ilvl w:val="0"/>
                <w:numId w:val="60"/>
              </w:numPr>
              <w:jc w:val="both"/>
              <w:outlineLvl w:val="0"/>
              <w:rPr>
                <w:rFonts w:cs="Times New Roman"/>
                <w:sz w:val="24"/>
                <w:szCs w:val="24"/>
              </w:rPr>
            </w:pPr>
            <w:r w:rsidRPr="006F238B">
              <w:rPr>
                <w:rFonts w:eastAsia="Times New Roman" w:cs="Times New Roman"/>
                <w:sz w:val="24"/>
                <w:szCs w:val="24"/>
              </w:rPr>
              <w:t>Oświadczenie wykonawcy – wykaz robót</w:t>
            </w:r>
          </w:p>
        </w:tc>
      </w:tr>
      <w:tr w:rsidR="00E9693E" w:rsidRPr="00330247" w14:paraId="35949945" w14:textId="77777777" w:rsidTr="00931ECA">
        <w:tc>
          <w:tcPr>
            <w:tcW w:w="1838" w:type="dxa"/>
            <w:tcBorders>
              <w:top w:val="single" w:sz="4" w:space="0" w:color="auto"/>
              <w:left w:val="single" w:sz="4" w:space="0" w:color="auto"/>
              <w:bottom w:val="single" w:sz="4" w:space="0" w:color="auto"/>
              <w:right w:val="single" w:sz="4" w:space="0" w:color="auto"/>
            </w:tcBorders>
            <w:vAlign w:val="center"/>
          </w:tcPr>
          <w:p w14:paraId="3DD840C4" w14:textId="2AD4B33D" w:rsidR="00E9693E" w:rsidRPr="006F238B" w:rsidRDefault="00E9693E" w:rsidP="00E9693E">
            <w:pPr>
              <w:widowControl w:val="0"/>
              <w:rPr>
                <w:rFonts w:cs="Times New Roman"/>
                <w:sz w:val="24"/>
              </w:rPr>
            </w:pPr>
            <w:r w:rsidRPr="006F238B">
              <w:rPr>
                <w:rFonts w:eastAsia="Times New Roman" w:cs="Times New Roman"/>
                <w:sz w:val="24"/>
                <w:szCs w:val="24"/>
              </w:rPr>
              <w:t>Załącznik Nr 4B</w:t>
            </w:r>
          </w:p>
        </w:tc>
        <w:tc>
          <w:tcPr>
            <w:tcW w:w="8214" w:type="dxa"/>
            <w:tcBorders>
              <w:top w:val="single" w:sz="4" w:space="0" w:color="auto"/>
              <w:left w:val="single" w:sz="4" w:space="0" w:color="auto"/>
              <w:bottom w:val="single" w:sz="4" w:space="0" w:color="auto"/>
              <w:right w:val="single" w:sz="4" w:space="0" w:color="auto"/>
            </w:tcBorders>
            <w:vAlign w:val="center"/>
          </w:tcPr>
          <w:p w14:paraId="2C398448" w14:textId="346C4808" w:rsidR="00E9693E" w:rsidRPr="006F238B" w:rsidRDefault="00E9693E" w:rsidP="00E9693E">
            <w:pPr>
              <w:widowControl w:val="0"/>
              <w:numPr>
                <w:ilvl w:val="0"/>
                <w:numId w:val="60"/>
              </w:numPr>
              <w:jc w:val="both"/>
              <w:outlineLvl w:val="0"/>
              <w:rPr>
                <w:rFonts w:cs="Times New Roman"/>
                <w:sz w:val="24"/>
              </w:rPr>
            </w:pPr>
            <w:r w:rsidRPr="006F238B">
              <w:rPr>
                <w:rFonts w:eastAsia="Times New Roman" w:cs="Times New Roman"/>
                <w:sz w:val="24"/>
                <w:szCs w:val="24"/>
              </w:rPr>
              <w:t>Oświadczenie wykonawcy – wykaz osób</w:t>
            </w:r>
          </w:p>
        </w:tc>
      </w:tr>
      <w:tr w:rsidR="00E9693E" w:rsidRPr="00330247" w14:paraId="62DF5DFC"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7EAB9415" w14:textId="1B5E6BCD" w:rsidR="00E9693E" w:rsidRPr="00931ECA" w:rsidRDefault="00E9693E" w:rsidP="00E9693E">
            <w:pPr>
              <w:widowControl w:val="0"/>
              <w:rPr>
                <w:rFonts w:eastAsia="Times New Roman" w:cs="Times New Roman"/>
                <w:sz w:val="24"/>
                <w:szCs w:val="24"/>
              </w:rPr>
            </w:pPr>
            <w:r w:rsidRPr="00931ECA">
              <w:rPr>
                <w:rFonts w:eastAsia="Times New Roman" w:cs="Times New Roman"/>
                <w:sz w:val="24"/>
                <w:szCs w:val="24"/>
              </w:rPr>
              <w:lastRenderedPageBreak/>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175CEC3B" w14:textId="4297A191" w:rsidR="00E9693E" w:rsidRPr="00931ECA" w:rsidRDefault="00E9693E" w:rsidP="00E9693E">
            <w:pPr>
              <w:widowControl w:val="0"/>
              <w:numPr>
                <w:ilvl w:val="0"/>
                <w:numId w:val="60"/>
              </w:numPr>
              <w:jc w:val="both"/>
              <w:outlineLvl w:val="0"/>
              <w:rPr>
                <w:rFonts w:eastAsia="Times New Roman" w:cs="Times New Roman"/>
                <w:sz w:val="24"/>
                <w:szCs w:val="24"/>
              </w:rPr>
            </w:pPr>
            <w:r w:rsidRPr="00931ECA">
              <w:rPr>
                <w:rFonts w:eastAsia="Times New Roman" w:cs="Times New Roman"/>
                <w:sz w:val="24"/>
                <w:szCs w:val="24"/>
              </w:rPr>
              <w:t>Zobowiązanie o oddaniu wykonawcy do dyspozycji niezbędnych zasobów na potrzeby wykonania zamówienia</w:t>
            </w:r>
          </w:p>
        </w:tc>
      </w:tr>
      <w:tr w:rsidR="00E9693E" w:rsidRPr="00330247"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E9693E" w:rsidRPr="00931ECA" w:rsidRDefault="00E9693E" w:rsidP="00E9693E">
            <w:pPr>
              <w:widowControl w:val="0"/>
              <w:rPr>
                <w:rFonts w:eastAsia="Times New Roman" w:cs="Times New Roman"/>
                <w:b/>
                <w:bCs/>
                <w:sz w:val="24"/>
                <w:szCs w:val="24"/>
              </w:rPr>
            </w:pPr>
            <w:r w:rsidRPr="00931ECA">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E9693E" w:rsidRPr="00931ECA" w:rsidRDefault="00E9693E" w:rsidP="00E9693E">
            <w:pPr>
              <w:widowControl w:val="0"/>
              <w:rPr>
                <w:rFonts w:eastAsia="Times New Roman" w:cs="Times New Roman"/>
                <w:sz w:val="24"/>
                <w:szCs w:val="24"/>
              </w:rPr>
            </w:pPr>
            <w:r w:rsidRPr="00931ECA">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E9693E" w:rsidRPr="00330247" w14:paraId="04929C3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E9693E" w:rsidRPr="00931ECA" w:rsidRDefault="00E9693E" w:rsidP="00E9693E">
            <w:pPr>
              <w:widowControl w:val="0"/>
              <w:rPr>
                <w:rFonts w:eastAsia="Times New Roman" w:cs="Times New Roman"/>
                <w:b/>
                <w:bCs/>
                <w:sz w:val="24"/>
                <w:szCs w:val="24"/>
              </w:rPr>
            </w:pPr>
            <w:r w:rsidRPr="00931ECA">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23E215B" w14:textId="6266134D" w:rsidR="00E9693E" w:rsidRPr="00931ECA" w:rsidRDefault="00E9693E" w:rsidP="00E9693E">
            <w:pPr>
              <w:widowControl w:val="0"/>
              <w:rPr>
                <w:rFonts w:eastAsia="Times New Roman" w:cs="Times New Roman"/>
                <w:sz w:val="24"/>
                <w:szCs w:val="24"/>
              </w:rPr>
            </w:pPr>
            <w:r w:rsidRPr="00931ECA">
              <w:rPr>
                <w:rFonts w:eastAsia="Times New Roman" w:cs="Times New Roman"/>
                <w:sz w:val="24"/>
                <w:szCs w:val="24"/>
              </w:rPr>
              <w:t>Projekt umowy</w:t>
            </w:r>
          </w:p>
        </w:tc>
      </w:tr>
    </w:tbl>
    <w:p w14:paraId="0DAD7C4E" w14:textId="77777777" w:rsidR="003F6C18" w:rsidRDefault="003F6C18" w:rsidP="00FE5DDB">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FE5DDB">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FE5DDB">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FE5DDB">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FE5DDB">
      <w:pPr>
        <w:widowControl w:val="0"/>
        <w:spacing w:after="160" w:line="259" w:lineRule="auto"/>
        <w:contextualSpacing/>
        <w:jc w:val="both"/>
        <w:rPr>
          <w:rFonts w:eastAsia="Calibri" w:cs="Times New Roman"/>
          <w:sz w:val="24"/>
          <w:szCs w:val="24"/>
          <w:lang w:eastAsia="pl-PL"/>
        </w:rPr>
      </w:pPr>
    </w:p>
    <w:p w14:paraId="0B9EFF79" w14:textId="77777777" w:rsidR="00BD6794" w:rsidRDefault="00BD6794" w:rsidP="00FE5DDB">
      <w:pPr>
        <w:widowControl w:val="0"/>
        <w:rPr>
          <w:rFonts w:eastAsia="Times New Roman" w:cs="Times New Roman"/>
          <w:b/>
          <w:bCs/>
          <w:sz w:val="24"/>
          <w:szCs w:val="24"/>
        </w:rPr>
      </w:pPr>
      <w:r>
        <w:rPr>
          <w:rFonts w:eastAsia="Times New Roman" w:cs="Times New Roman"/>
          <w:b/>
          <w:bCs/>
          <w:sz w:val="24"/>
          <w:szCs w:val="24"/>
        </w:rPr>
        <w:br w:type="page"/>
      </w:r>
    </w:p>
    <w:p w14:paraId="6BBCCB31" w14:textId="7A7F95B3" w:rsidR="005C6B3C" w:rsidRPr="0061774E" w:rsidRDefault="005C6B3C" w:rsidP="00FE5DDB">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FE5DDB">
      <w:pPr>
        <w:widowControl w:val="0"/>
        <w:ind w:left="708"/>
        <w:outlineLvl w:val="3"/>
        <w:rPr>
          <w:rFonts w:eastAsia="Times New Roman" w:cs="Times New Roman"/>
          <w:b/>
          <w:bCs/>
          <w:sz w:val="28"/>
          <w:szCs w:val="28"/>
        </w:rPr>
      </w:pPr>
    </w:p>
    <w:p w14:paraId="64BAF1C3" w14:textId="77777777" w:rsidR="005C6B3C" w:rsidRPr="005C6B3C" w:rsidRDefault="005C6B3C" w:rsidP="00FE5DDB">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FE5DDB">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FE5DDB">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FE5DDB">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FE5DDB">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FE5DDB">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FE5DDB">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FE5DDB">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FE5DDB">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FE5DDB">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FE5DDB">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FE5DDB">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FE5DDB">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FE5DDB">
      <w:pPr>
        <w:widowControl w:val="0"/>
        <w:ind w:left="709"/>
        <w:rPr>
          <w:rFonts w:eastAsia="Times New Roman" w:cs="Times New Roman"/>
        </w:rPr>
      </w:pPr>
    </w:p>
    <w:p w14:paraId="0B2942A3" w14:textId="77777777" w:rsidR="005C6B3C" w:rsidRPr="00431F2C" w:rsidRDefault="005C6B3C" w:rsidP="00FE5DDB">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FE5DDB">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FE5DDB">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FE5DDB">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5AD35446" w:rsidR="005C6B3C" w:rsidRPr="00BD6794" w:rsidRDefault="005C6B3C" w:rsidP="00FE5DDB">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BD6794">
        <w:rPr>
          <w:rFonts w:eastAsia="Arial" w:cs="Times New Roman"/>
          <w:sz w:val="24"/>
          <w:szCs w:val="24"/>
          <w:lang w:eastAsia="pl-PL"/>
        </w:rPr>
        <w:t xml:space="preserve">podstawowym </w:t>
      </w:r>
      <w:r w:rsidR="009D3574" w:rsidRPr="00BD6794">
        <w:rPr>
          <w:rFonts w:eastAsia="Arial" w:cs="Times New Roman"/>
          <w:sz w:val="24"/>
          <w:szCs w:val="24"/>
          <w:lang w:eastAsia="pl-PL"/>
        </w:rPr>
        <w:t>z możliwością przeprowadzenia negocjacji</w:t>
      </w:r>
      <w:r w:rsidR="00BD6794" w:rsidRPr="00BD6794">
        <w:rPr>
          <w:rFonts w:eastAsia="Arial" w:cs="Times New Roman"/>
          <w:sz w:val="24"/>
          <w:szCs w:val="24"/>
          <w:lang w:eastAsia="pl-PL"/>
        </w:rPr>
        <w:t xml:space="preserve"> </w:t>
      </w:r>
      <w:r w:rsidRPr="00BD6794">
        <w:rPr>
          <w:rFonts w:eastAsia="Times New Roman" w:cs="Times New Roman"/>
          <w:sz w:val="24"/>
          <w:szCs w:val="24"/>
        </w:rPr>
        <w:t xml:space="preserve">na: </w:t>
      </w:r>
      <w:r w:rsidR="00BD6794" w:rsidRPr="00BD6794">
        <w:rPr>
          <w:rFonts w:eastAsia="Times New Roman" w:cs="Times New Roman"/>
          <w:sz w:val="24"/>
          <w:szCs w:val="24"/>
        </w:rPr>
        <w:t xml:space="preserve">Modernizację instalacji wentylacji mechanicznej w ramach zadania „Modernizacja Bloku Operacyjnego Szpitala Specjalistycznego im. J. Dietla w Krakowie”, </w:t>
      </w:r>
      <w:r w:rsidRPr="00BD6794">
        <w:rPr>
          <w:rFonts w:eastAsia="Times New Roman" w:cs="Times New Roman"/>
          <w:sz w:val="24"/>
          <w:szCs w:val="24"/>
        </w:rPr>
        <w:t>nr sprawy: SZP</w:t>
      </w:r>
      <w:r w:rsidR="00BD6794" w:rsidRPr="00BD6794">
        <w:rPr>
          <w:rFonts w:eastAsia="Times New Roman" w:cs="Times New Roman"/>
          <w:sz w:val="24"/>
          <w:szCs w:val="24"/>
        </w:rPr>
        <w:t>/1/2024,</w:t>
      </w:r>
      <w:r w:rsidRPr="00BD6794">
        <w:rPr>
          <w:rFonts w:eastAsia="Times New Roman" w:cs="Times New Roman"/>
          <w:sz w:val="24"/>
          <w:szCs w:val="24"/>
        </w:rPr>
        <w:t xml:space="preserve"> oferuje realizację zamówienia zgodnie z wymogami, warunkami i terminami określonymi w SWZ.</w:t>
      </w:r>
    </w:p>
    <w:p w14:paraId="2D981029" w14:textId="77777777" w:rsidR="005C6B3C" w:rsidRPr="00431F2C" w:rsidRDefault="005C6B3C" w:rsidP="00FE5DDB">
      <w:pPr>
        <w:widowControl w:val="0"/>
        <w:tabs>
          <w:tab w:val="left" w:pos="851"/>
        </w:tabs>
        <w:ind w:left="709"/>
        <w:jc w:val="center"/>
        <w:rPr>
          <w:rFonts w:eastAsia="Times New Roman" w:cs="Times New Roman"/>
          <w:b/>
          <w:bCs/>
          <w:sz w:val="24"/>
          <w:szCs w:val="24"/>
        </w:rPr>
      </w:pPr>
    </w:p>
    <w:p w14:paraId="637E5248" w14:textId="77777777" w:rsidR="00BD6794" w:rsidRPr="00BD6794" w:rsidRDefault="00BD6794" w:rsidP="00FE5DDB">
      <w:pPr>
        <w:widowControl w:val="0"/>
        <w:numPr>
          <w:ilvl w:val="0"/>
          <w:numId w:val="47"/>
        </w:numPr>
        <w:tabs>
          <w:tab w:val="left" w:pos="851"/>
        </w:tabs>
        <w:jc w:val="both"/>
        <w:rPr>
          <w:rFonts w:eastAsia="Times New Roman" w:cs="Times New Roman"/>
          <w:b/>
          <w:bCs/>
          <w:sz w:val="24"/>
          <w:szCs w:val="24"/>
          <w:lang w:eastAsia="en-US"/>
        </w:rPr>
      </w:pPr>
      <w:r w:rsidRPr="00BD6794">
        <w:rPr>
          <w:rFonts w:eastAsia="Times New Roman" w:cs="Times New Roman"/>
          <w:sz w:val="24"/>
          <w:szCs w:val="24"/>
          <w:lang w:eastAsia="en-US"/>
        </w:rPr>
        <w:t xml:space="preserve">Wykonawca oferuje wykonanie zamówienia, za cenę </w:t>
      </w:r>
    </w:p>
    <w:p w14:paraId="00278334" w14:textId="77777777" w:rsidR="00BD6794" w:rsidRDefault="00BD6794" w:rsidP="00FE5DDB">
      <w:pPr>
        <w:widowControl w:val="0"/>
        <w:tabs>
          <w:tab w:val="left" w:pos="851"/>
        </w:tabs>
        <w:jc w:val="both"/>
        <w:rPr>
          <w:rFonts w:eastAsia="Times New Roman" w:cs="Times New Roman"/>
          <w:b/>
          <w:bCs/>
          <w:sz w:val="24"/>
          <w:szCs w:val="24"/>
          <w:lang w:eastAsia="en-US"/>
        </w:rPr>
      </w:pPr>
    </w:p>
    <w:p w14:paraId="4E011427" w14:textId="77777777" w:rsidR="00F97C3D" w:rsidRDefault="00F97C3D" w:rsidP="00FE5DDB">
      <w:pPr>
        <w:widowControl w:val="0"/>
        <w:tabs>
          <w:tab w:val="left" w:pos="851"/>
        </w:tabs>
        <w:jc w:val="both"/>
        <w:rPr>
          <w:rFonts w:eastAsia="Times New Roman" w:cs="Times New Roman"/>
          <w:b/>
          <w:bCs/>
          <w:sz w:val="24"/>
          <w:szCs w:val="24"/>
          <w:lang w:eastAsia="en-US"/>
        </w:rPr>
      </w:pPr>
    </w:p>
    <w:tbl>
      <w:tblPr>
        <w:tblStyle w:val="Tabela-Siatka"/>
        <w:tblW w:w="4821" w:type="pct"/>
        <w:tblInd w:w="421" w:type="dxa"/>
        <w:tblLook w:val="04A0" w:firstRow="1" w:lastRow="0" w:firstColumn="1" w:lastColumn="0" w:noHBand="0" w:noVBand="1"/>
      </w:tblPr>
      <w:tblGrid>
        <w:gridCol w:w="424"/>
        <w:gridCol w:w="2274"/>
        <w:gridCol w:w="1258"/>
        <w:gridCol w:w="3037"/>
        <w:gridCol w:w="47"/>
        <w:gridCol w:w="2605"/>
        <w:gridCol w:w="47"/>
      </w:tblGrid>
      <w:tr w:rsidR="00F01A27" w14:paraId="1977C1E5" w14:textId="77777777" w:rsidTr="00F01A27">
        <w:tc>
          <w:tcPr>
            <w:tcW w:w="219" w:type="pct"/>
            <w:shd w:val="clear" w:color="auto" w:fill="D9D9D9" w:themeFill="background1" w:themeFillShade="D9"/>
          </w:tcPr>
          <w:p w14:paraId="6508EAE5" w14:textId="77777777" w:rsidR="00F97C3D" w:rsidRDefault="00F97C3D" w:rsidP="00F97C3D">
            <w:pPr>
              <w:widowControl w:val="0"/>
              <w:tabs>
                <w:tab w:val="left" w:pos="851"/>
              </w:tabs>
              <w:jc w:val="center"/>
              <w:rPr>
                <w:rFonts w:eastAsia="Times New Roman" w:cs="Times New Roman"/>
                <w:b/>
                <w:bCs/>
                <w:sz w:val="24"/>
                <w:szCs w:val="24"/>
                <w:lang w:eastAsia="en-US"/>
              </w:rPr>
            </w:pPr>
          </w:p>
        </w:tc>
        <w:tc>
          <w:tcPr>
            <w:tcW w:w="1173" w:type="pct"/>
            <w:shd w:val="clear" w:color="auto" w:fill="D9D9D9" w:themeFill="background1" w:themeFillShade="D9"/>
          </w:tcPr>
          <w:p w14:paraId="2228489B" w14:textId="7DAFFDF6" w:rsidR="00F97C3D" w:rsidRDefault="00F97C3D" w:rsidP="00F97C3D">
            <w:pPr>
              <w:widowControl w:val="0"/>
              <w:tabs>
                <w:tab w:val="left" w:pos="851"/>
              </w:tabs>
              <w:jc w:val="center"/>
              <w:rPr>
                <w:rFonts w:eastAsia="Times New Roman" w:cs="Times New Roman"/>
                <w:b/>
                <w:bCs/>
                <w:sz w:val="24"/>
                <w:szCs w:val="24"/>
                <w:lang w:eastAsia="en-US"/>
              </w:rPr>
            </w:pPr>
            <w:r>
              <w:rPr>
                <w:rFonts w:eastAsia="Times New Roman" w:cs="Times New Roman"/>
                <w:b/>
                <w:bCs/>
                <w:sz w:val="24"/>
                <w:szCs w:val="24"/>
                <w:lang w:eastAsia="en-US"/>
              </w:rPr>
              <w:t>Wartość netto w zł</w:t>
            </w:r>
          </w:p>
        </w:tc>
        <w:tc>
          <w:tcPr>
            <w:tcW w:w="649" w:type="pct"/>
            <w:shd w:val="clear" w:color="auto" w:fill="D9D9D9" w:themeFill="background1" w:themeFillShade="D9"/>
          </w:tcPr>
          <w:p w14:paraId="7E762DFC" w14:textId="264202D8" w:rsidR="00F97C3D" w:rsidRDefault="00F97C3D" w:rsidP="00F97C3D">
            <w:pPr>
              <w:widowControl w:val="0"/>
              <w:tabs>
                <w:tab w:val="left" w:pos="851"/>
              </w:tabs>
              <w:jc w:val="center"/>
              <w:rPr>
                <w:rFonts w:eastAsia="Times New Roman" w:cs="Times New Roman"/>
                <w:b/>
                <w:bCs/>
                <w:sz w:val="24"/>
                <w:szCs w:val="24"/>
                <w:lang w:eastAsia="en-US"/>
              </w:rPr>
            </w:pPr>
            <w:r>
              <w:rPr>
                <w:rFonts w:eastAsia="Times New Roman" w:cs="Times New Roman"/>
                <w:b/>
                <w:bCs/>
                <w:sz w:val="24"/>
                <w:szCs w:val="24"/>
                <w:lang w:eastAsia="en-US"/>
              </w:rPr>
              <w:t>Stawka VAT w %</w:t>
            </w:r>
          </w:p>
        </w:tc>
        <w:tc>
          <w:tcPr>
            <w:tcW w:w="1591" w:type="pct"/>
            <w:gridSpan w:val="2"/>
            <w:shd w:val="clear" w:color="auto" w:fill="D9D9D9" w:themeFill="background1" w:themeFillShade="D9"/>
          </w:tcPr>
          <w:p w14:paraId="16CF07EC" w14:textId="47772523" w:rsidR="00F97C3D" w:rsidRDefault="00F97C3D" w:rsidP="00F97C3D">
            <w:pPr>
              <w:widowControl w:val="0"/>
              <w:tabs>
                <w:tab w:val="left" w:pos="851"/>
              </w:tabs>
              <w:jc w:val="center"/>
              <w:rPr>
                <w:rFonts w:eastAsia="Times New Roman" w:cs="Times New Roman"/>
                <w:b/>
                <w:bCs/>
                <w:sz w:val="24"/>
                <w:szCs w:val="24"/>
                <w:lang w:eastAsia="en-US"/>
              </w:rPr>
            </w:pPr>
            <w:r>
              <w:rPr>
                <w:rFonts w:eastAsia="Times New Roman" w:cs="Times New Roman"/>
                <w:b/>
                <w:bCs/>
                <w:sz w:val="24"/>
                <w:szCs w:val="24"/>
                <w:lang w:eastAsia="en-US"/>
              </w:rPr>
              <w:t>Wartość podatku VAT w zł</w:t>
            </w:r>
          </w:p>
        </w:tc>
        <w:tc>
          <w:tcPr>
            <w:tcW w:w="1368" w:type="pct"/>
            <w:gridSpan w:val="2"/>
            <w:shd w:val="clear" w:color="auto" w:fill="D9D9D9" w:themeFill="background1" w:themeFillShade="D9"/>
          </w:tcPr>
          <w:p w14:paraId="1F6FA774" w14:textId="5431EDC7" w:rsidR="00F97C3D" w:rsidRDefault="00F97C3D" w:rsidP="00F97C3D">
            <w:pPr>
              <w:widowControl w:val="0"/>
              <w:tabs>
                <w:tab w:val="left" w:pos="851"/>
              </w:tabs>
              <w:jc w:val="center"/>
              <w:rPr>
                <w:rFonts w:eastAsia="Times New Roman" w:cs="Times New Roman"/>
                <w:b/>
                <w:bCs/>
                <w:sz w:val="24"/>
                <w:szCs w:val="24"/>
                <w:lang w:eastAsia="en-US"/>
              </w:rPr>
            </w:pPr>
            <w:r>
              <w:rPr>
                <w:rFonts w:eastAsia="Times New Roman" w:cs="Times New Roman"/>
                <w:b/>
                <w:bCs/>
                <w:sz w:val="24"/>
                <w:szCs w:val="24"/>
                <w:lang w:eastAsia="en-US"/>
              </w:rPr>
              <w:t>Wartość brutto w zł</w:t>
            </w:r>
          </w:p>
        </w:tc>
      </w:tr>
      <w:tr w:rsidR="00F01A27" w14:paraId="1B7BFA4E" w14:textId="77777777" w:rsidTr="00F01A27">
        <w:tc>
          <w:tcPr>
            <w:tcW w:w="219" w:type="pct"/>
          </w:tcPr>
          <w:p w14:paraId="22561CE0" w14:textId="578B8692" w:rsidR="00F97C3D" w:rsidRDefault="00F97C3D" w:rsidP="00FE5DDB">
            <w:pPr>
              <w:widowControl w:val="0"/>
              <w:tabs>
                <w:tab w:val="left" w:pos="851"/>
              </w:tabs>
              <w:jc w:val="both"/>
              <w:rPr>
                <w:rFonts w:eastAsia="Times New Roman" w:cs="Times New Roman"/>
                <w:b/>
                <w:bCs/>
                <w:sz w:val="24"/>
                <w:szCs w:val="24"/>
                <w:lang w:eastAsia="en-US"/>
              </w:rPr>
            </w:pPr>
            <w:r>
              <w:rPr>
                <w:rFonts w:eastAsia="Times New Roman" w:cs="Times New Roman"/>
                <w:b/>
                <w:bCs/>
                <w:sz w:val="24"/>
                <w:szCs w:val="24"/>
                <w:lang w:eastAsia="en-US"/>
              </w:rPr>
              <w:t>1</w:t>
            </w:r>
          </w:p>
        </w:tc>
        <w:tc>
          <w:tcPr>
            <w:tcW w:w="1173" w:type="pct"/>
          </w:tcPr>
          <w:p w14:paraId="5C9E7712"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649" w:type="pct"/>
          </w:tcPr>
          <w:p w14:paraId="464AC222"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1591" w:type="pct"/>
            <w:gridSpan w:val="2"/>
          </w:tcPr>
          <w:p w14:paraId="3D066EF7"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1368" w:type="pct"/>
            <w:gridSpan w:val="2"/>
          </w:tcPr>
          <w:p w14:paraId="3ADBC0B0"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r>
      <w:tr w:rsidR="00F01A27" w14:paraId="4BD45DC3" w14:textId="77777777" w:rsidTr="00F01A27">
        <w:tc>
          <w:tcPr>
            <w:tcW w:w="219" w:type="pct"/>
          </w:tcPr>
          <w:p w14:paraId="7E3E380E" w14:textId="1EB66941" w:rsidR="00F97C3D" w:rsidRDefault="00F97C3D" w:rsidP="00FE5DDB">
            <w:pPr>
              <w:widowControl w:val="0"/>
              <w:tabs>
                <w:tab w:val="left" w:pos="851"/>
              </w:tabs>
              <w:jc w:val="both"/>
              <w:rPr>
                <w:rFonts w:eastAsia="Times New Roman" w:cs="Times New Roman"/>
                <w:b/>
                <w:bCs/>
                <w:sz w:val="24"/>
                <w:szCs w:val="24"/>
                <w:lang w:eastAsia="en-US"/>
              </w:rPr>
            </w:pPr>
            <w:r>
              <w:rPr>
                <w:rFonts w:eastAsia="Times New Roman" w:cs="Times New Roman"/>
                <w:b/>
                <w:bCs/>
                <w:sz w:val="24"/>
                <w:szCs w:val="24"/>
                <w:lang w:eastAsia="en-US"/>
              </w:rPr>
              <w:t>2</w:t>
            </w:r>
          </w:p>
        </w:tc>
        <w:tc>
          <w:tcPr>
            <w:tcW w:w="1173" w:type="pct"/>
          </w:tcPr>
          <w:p w14:paraId="33F97A5B"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649" w:type="pct"/>
          </w:tcPr>
          <w:p w14:paraId="04D7C5E9"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1591" w:type="pct"/>
            <w:gridSpan w:val="2"/>
          </w:tcPr>
          <w:p w14:paraId="64D02EBE"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c>
          <w:tcPr>
            <w:tcW w:w="1368" w:type="pct"/>
            <w:gridSpan w:val="2"/>
          </w:tcPr>
          <w:p w14:paraId="219E2A95" w14:textId="77777777" w:rsidR="00F97C3D" w:rsidRPr="00F01A27" w:rsidRDefault="00F97C3D" w:rsidP="00FE5DDB">
            <w:pPr>
              <w:widowControl w:val="0"/>
              <w:tabs>
                <w:tab w:val="left" w:pos="851"/>
              </w:tabs>
              <w:jc w:val="both"/>
              <w:rPr>
                <w:rFonts w:eastAsia="Times New Roman" w:cs="Times New Roman"/>
                <w:sz w:val="24"/>
                <w:szCs w:val="24"/>
                <w:lang w:eastAsia="en-US"/>
              </w:rPr>
            </w:pPr>
          </w:p>
        </w:tc>
      </w:tr>
      <w:tr w:rsidR="00F97C3D" w14:paraId="13F77BD3" w14:textId="77777777" w:rsidTr="00F01A27">
        <w:trPr>
          <w:gridAfter w:val="1"/>
          <w:wAfter w:w="24" w:type="pct"/>
        </w:trPr>
        <w:tc>
          <w:tcPr>
            <w:tcW w:w="3608" w:type="pct"/>
            <w:gridSpan w:val="4"/>
          </w:tcPr>
          <w:p w14:paraId="72241193" w14:textId="4F52D2A2" w:rsidR="00F97C3D" w:rsidRDefault="00F97C3D" w:rsidP="00F97C3D">
            <w:pPr>
              <w:widowControl w:val="0"/>
              <w:tabs>
                <w:tab w:val="left" w:pos="851"/>
              </w:tabs>
              <w:jc w:val="right"/>
              <w:rPr>
                <w:rFonts w:eastAsia="Times New Roman" w:cs="Times New Roman"/>
                <w:b/>
                <w:bCs/>
                <w:sz w:val="24"/>
                <w:szCs w:val="24"/>
                <w:lang w:eastAsia="en-US"/>
              </w:rPr>
            </w:pPr>
            <w:r>
              <w:rPr>
                <w:rFonts w:eastAsia="Times New Roman" w:cs="Times New Roman"/>
                <w:b/>
                <w:bCs/>
                <w:sz w:val="24"/>
                <w:szCs w:val="24"/>
                <w:lang w:eastAsia="en-US"/>
              </w:rPr>
              <w:t>RAZEM:</w:t>
            </w:r>
          </w:p>
        </w:tc>
        <w:tc>
          <w:tcPr>
            <w:tcW w:w="1368" w:type="pct"/>
            <w:gridSpan w:val="2"/>
          </w:tcPr>
          <w:p w14:paraId="6CC31B34" w14:textId="77777777" w:rsidR="00F97C3D" w:rsidRDefault="00F97C3D" w:rsidP="00FE5DDB">
            <w:pPr>
              <w:widowControl w:val="0"/>
              <w:tabs>
                <w:tab w:val="left" w:pos="851"/>
              </w:tabs>
              <w:jc w:val="both"/>
              <w:rPr>
                <w:rFonts w:eastAsia="Times New Roman" w:cs="Times New Roman"/>
                <w:b/>
                <w:bCs/>
                <w:sz w:val="24"/>
                <w:szCs w:val="24"/>
                <w:lang w:eastAsia="en-US"/>
              </w:rPr>
            </w:pPr>
          </w:p>
        </w:tc>
      </w:tr>
      <w:tr w:rsidR="00F97C3D" w14:paraId="734C04BB" w14:textId="77777777" w:rsidTr="00F01A27">
        <w:trPr>
          <w:gridAfter w:val="1"/>
          <w:wAfter w:w="24" w:type="pct"/>
        </w:trPr>
        <w:tc>
          <w:tcPr>
            <w:tcW w:w="4976" w:type="pct"/>
            <w:gridSpan w:val="6"/>
            <w:shd w:val="clear" w:color="auto" w:fill="D9D9D9" w:themeFill="background1" w:themeFillShade="D9"/>
          </w:tcPr>
          <w:p w14:paraId="432EBE6C" w14:textId="77777777" w:rsidR="00F97C3D" w:rsidRDefault="00F97C3D" w:rsidP="00FE5DDB">
            <w:pPr>
              <w:widowControl w:val="0"/>
              <w:tabs>
                <w:tab w:val="left" w:pos="851"/>
              </w:tabs>
              <w:jc w:val="both"/>
              <w:rPr>
                <w:rFonts w:eastAsia="Times New Roman" w:cs="Times New Roman"/>
                <w:b/>
                <w:bCs/>
                <w:sz w:val="24"/>
                <w:szCs w:val="24"/>
                <w:lang w:eastAsia="en-US"/>
              </w:rPr>
            </w:pPr>
          </w:p>
        </w:tc>
      </w:tr>
      <w:tr w:rsidR="00F97C3D" w14:paraId="68EA31DA" w14:textId="77777777" w:rsidTr="00F01A27">
        <w:trPr>
          <w:gridAfter w:val="1"/>
          <w:wAfter w:w="24" w:type="pct"/>
        </w:trPr>
        <w:tc>
          <w:tcPr>
            <w:tcW w:w="4976" w:type="pct"/>
            <w:gridSpan w:val="6"/>
          </w:tcPr>
          <w:p w14:paraId="67C23168" w14:textId="77777777" w:rsidR="00F97C3D" w:rsidRPr="00BD6794" w:rsidRDefault="00F97C3D" w:rsidP="00F97C3D">
            <w:pPr>
              <w:widowControl w:val="0"/>
              <w:rPr>
                <w:rFonts w:eastAsia="Times New Roman" w:cs="Times New Roman"/>
                <w:bCs/>
                <w:sz w:val="24"/>
                <w:szCs w:val="24"/>
                <w:lang w:eastAsia="pl-PL"/>
              </w:rPr>
            </w:pPr>
            <w:r w:rsidRPr="00BD6794">
              <w:rPr>
                <w:rFonts w:eastAsia="Times New Roman" w:cs="Times New Roman"/>
                <w:bCs/>
                <w:sz w:val="24"/>
                <w:szCs w:val="24"/>
                <w:lang w:eastAsia="pl-PL"/>
              </w:rPr>
              <w:t>Okres gwarancji …………. lat/a.</w:t>
            </w:r>
          </w:p>
          <w:p w14:paraId="174C65CD" w14:textId="1FEE3E6C" w:rsidR="00F97C3D" w:rsidRDefault="00F97C3D" w:rsidP="00F97C3D">
            <w:pPr>
              <w:widowControl w:val="0"/>
              <w:tabs>
                <w:tab w:val="left" w:pos="851"/>
              </w:tabs>
              <w:rPr>
                <w:rFonts w:eastAsia="Times New Roman" w:cs="Times New Roman"/>
                <w:b/>
                <w:bCs/>
                <w:sz w:val="24"/>
                <w:szCs w:val="24"/>
                <w:lang w:eastAsia="en-US"/>
              </w:rPr>
            </w:pPr>
            <w:r w:rsidRPr="00BD6794">
              <w:rPr>
                <w:rFonts w:eastAsia="Times New Roman" w:cs="Times New Roman"/>
                <w:bCs/>
                <w:sz w:val="24"/>
                <w:szCs w:val="24"/>
              </w:rPr>
              <w:t xml:space="preserve">(Okres gwarancji liczony w latach. </w:t>
            </w:r>
            <w:r w:rsidRPr="00BD6794">
              <w:rPr>
                <w:rFonts w:eastAsia="Times New Roman" w:cs="Times New Roman"/>
                <w:sz w:val="24"/>
                <w:szCs w:val="24"/>
              </w:rPr>
              <w:t>Minimalny okres gwarancji – 3 lata. Maksymalny okres gwarancji – 5 lat).</w:t>
            </w:r>
          </w:p>
        </w:tc>
      </w:tr>
    </w:tbl>
    <w:p w14:paraId="4BE10F04" w14:textId="77777777" w:rsidR="00BD6794" w:rsidRPr="00BD6794" w:rsidRDefault="00BD6794" w:rsidP="00FE5DDB">
      <w:pPr>
        <w:widowControl w:val="0"/>
        <w:tabs>
          <w:tab w:val="left" w:pos="851"/>
        </w:tabs>
        <w:jc w:val="both"/>
        <w:rPr>
          <w:rFonts w:eastAsia="Times New Roman" w:cs="Times New Roman"/>
          <w:b/>
          <w:bCs/>
          <w:sz w:val="24"/>
          <w:szCs w:val="24"/>
          <w:lang w:eastAsia="en-US"/>
        </w:rPr>
      </w:pPr>
    </w:p>
    <w:p w14:paraId="2977D1C6" w14:textId="77777777" w:rsidR="00BD6794" w:rsidRPr="00BD6794" w:rsidRDefault="00BD6794" w:rsidP="00FE5DDB">
      <w:pPr>
        <w:widowControl w:val="0"/>
        <w:numPr>
          <w:ilvl w:val="0"/>
          <w:numId w:val="47"/>
        </w:numPr>
        <w:tabs>
          <w:tab w:val="left" w:pos="851"/>
        </w:tabs>
        <w:jc w:val="both"/>
        <w:rPr>
          <w:rFonts w:eastAsia="Times New Roman" w:cs="Times New Roman"/>
          <w:b/>
          <w:bCs/>
          <w:sz w:val="24"/>
          <w:szCs w:val="24"/>
          <w:lang w:eastAsia="en-US"/>
        </w:rPr>
      </w:pPr>
      <w:r w:rsidRPr="00BD679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 W szczególności zobowiązuje się do wypełnienia obowiązku określonego w rozdziale XVII SWZ, a z chwilą rozpoczęcia realizacji robót budowlanych określonych umową przedłoży oświadczenie, iż osoby wykonujące roboty budowlane zatrudnione są/będą na umowie o pracę w zakresie wymaganym przez Zamawiającego. Na żądanie Zamawiającego Wykonawca udostępni dokumenty potwierdzające ten stan w zakresie dopuszczonym odrębnymi przepisami.</w:t>
      </w:r>
    </w:p>
    <w:p w14:paraId="6EBB32B7" w14:textId="77777777" w:rsidR="005C6B3C" w:rsidRPr="005C6B3C" w:rsidRDefault="005C6B3C" w:rsidP="00FE5DDB">
      <w:pPr>
        <w:widowControl w:val="0"/>
        <w:ind w:left="709"/>
        <w:jc w:val="both"/>
        <w:rPr>
          <w:rFonts w:eastAsia="Times New Roman" w:cs="Times New Roman"/>
          <w:b/>
          <w:bCs/>
          <w:sz w:val="24"/>
          <w:szCs w:val="24"/>
        </w:rPr>
      </w:pPr>
    </w:p>
    <w:p w14:paraId="3203AA64" w14:textId="77777777" w:rsidR="00C82C25" w:rsidRPr="00BD6794" w:rsidRDefault="005C6B3C" w:rsidP="00FE5DDB">
      <w:pPr>
        <w:widowControl w:val="0"/>
        <w:numPr>
          <w:ilvl w:val="0"/>
          <w:numId w:val="47"/>
        </w:numPr>
        <w:jc w:val="both"/>
        <w:rPr>
          <w:rFonts w:eastAsia="Times New Roman" w:cs="Times New Roman"/>
          <w:b/>
          <w:bCs/>
          <w:sz w:val="24"/>
          <w:szCs w:val="24"/>
        </w:rPr>
      </w:pPr>
      <w:r w:rsidRPr="00BD6794">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D6794">
        <w:rPr>
          <w:rFonts w:eastAsia="Times New Roman" w:cs="Times New Roman"/>
          <w:b/>
          <w:bCs/>
          <w:sz w:val="24"/>
          <w:szCs w:val="24"/>
        </w:rPr>
        <w:t xml:space="preserve">w miejscu i terminie wskazanym przez </w:t>
      </w:r>
      <w:r w:rsidR="0049316C" w:rsidRPr="00BD6794">
        <w:rPr>
          <w:rFonts w:eastAsia="Times New Roman" w:cs="Times New Roman"/>
          <w:b/>
          <w:bCs/>
          <w:sz w:val="24"/>
          <w:szCs w:val="24"/>
        </w:rPr>
        <w:t>z</w:t>
      </w:r>
      <w:r w:rsidRPr="00BD6794">
        <w:rPr>
          <w:rFonts w:eastAsia="Times New Roman" w:cs="Times New Roman"/>
          <w:b/>
          <w:bCs/>
          <w:sz w:val="24"/>
          <w:szCs w:val="24"/>
        </w:rPr>
        <w:t>amawiającego.</w:t>
      </w:r>
    </w:p>
    <w:p w14:paraId="288EBC61" w14:textId="77777777" w:rsidR="00C82C25" w:rsidRPr="00BD6794" w:rsidRDefault="00C82C25" w:rsidP="00FE5DDB">
      <w:pPr>
        <w:widowControl w:val="0"/>
        <w:ind w:left="360"/>
        <w:jc w:val="both"/>
        <w:rPr>
          <w:rFonts w:eastAsia="Times New Roman" w:cs="Times New Roman"/>
          <w:b/>
          <w:bCs/>
          <w:sz w:val="24"/>
          <w:szCs w:val="24"/>
        </w:rPr>
      </w:pPr>
    </w:p>
    <w:p w14:paraId="05FC29D5" w14:textId="63009631" w:rsidR="0066256D" w:rsidRPr="00BD6794" w:rsidRDefault="0066256D" w:rsidP="00FE5DDB">
      <w:pPr>
        <w:widowControl w:val="0"/>
        <w:numPr>
          <w:ilvl w:val="0"/>
          <w:numId w:val="47"/>
        </w:numPr>
        <w:jc w:val="both"/>
        <w:rPr>
          <w:rFonts w:eastAsia="Times New Roman" w:cs="Times New Roman"/>
          <w:b/>
          <w:bCs/>
          <w:sz w:val="24"/>
          <w:szCs w:val="24"/>
        </w:rPr>
      </w:pPr>
      <w:bookmarkStart w:id="67" w:name="_Hlk140573440"/>
      <w:r w:rsidRPr="00BD6794">
        <w:rPr>
          <w:rFonts w:eastAsia="Times New Roman" w:cs="Times New Roman"/>
          <w:sz w:val="24"/>
          <w:szCs w:val="24"/>
        </w:rPr>
        <w:t>Wykonawca oświadcza, iż w przypadku wyboru jego oferty, zobowiązuje się do terminowej realizacji zamówienia</w:t>
      </w:r>
      <w:r w:rsidR="00C82C25" w:rsidRPr="00BD6794">
        <w:rPr>
          <w:rFonts w:eastAsia="Times New Roman" w:cs="Times New Roman"/>
          <w:sz w:val="24"/>
          <w:szCs w:val="24"/>
        </w:rPr>
        <w:t>/zamówień</w:t>
      </w:r>
      <w:r w:rsidRPr="00BD6794">
        <w:rPr>
          <w:rFonts w:eastAsia="Times New Roman" w:cs="Times New Roman"/>
          <w:sz w:val="24"/>
          <w:szCs w:val="24"/>
        </w:rPr>
        <w:t>.</w:t>
      </w:r>
    </w:p>
    <w:bookmarkEnd w:id="67"/>
    <w:p w14:paraId="6DD0BB7A" w14:textId="77777777" w:rsidR="005C6B3C" w:rsidRPr="00BD6794" w:rsidRDefault="005C6B3C" w:rsidP="00FE5DDB">
      <w:pPr>
        <w:widowControl w:val="0"/>
        <w:jc w:val="both"/>
        <w:rPr>
          <w:rFonts w:eastAsia="Times New Roman" w:cs="Times New Roman"/>
          <w:sz w:val="24"/>
          <w:szCs w:val="24"/>
        </w:rPr>
      </w:pPr>
    </w:p>
    <w:p w14:paraId="28322602" w14:textId="77777777" w:rsidR="00670A13" w:rsidRPr="00BD6794" w:rsidRDefault="00670A13" w:rsidP="00FE5DDB">
      <w:pPr>
        <w:widowControl w:val="0"/>
        <w:numPr>
          <w:ilvl w:val="0"/>
          <w:numId w:val="47"/>
        </w:numPr>
        <w:jc w:val="both"/>
        <w:rPr>
          <w:rFonts w:eastAsia="Times New Roman" w:cs="Times New Roman"/>
          <w:b/>
          <w:bCs/>
          <w:sz w:val="24"/>
          <w:szCs w:val="24"/>
        </w:rPr>
      </w:pPr>
      <w:r w:rsidRPr="00BD6794">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w:t>
      </w:r>
      <w:r w:rsidRPr="00BD6794">
        <w:rPr>
          <w:rFonts w:eastAsia="Times New Roman" w:cs="Times New Roman"/>
          <w:b/>
          <w:bCs/>
          <w:sz w:val="24"/>
          <w:szCs w:val="24"/>
        </w:rPr>
        <w:t xml:space="preserve">najpóźniej do 3 dni od dnia doręczenia umowy (pliku z umową) do podpisania. </w:t>
      </w:r>
      <w:r w:rsidRPr="00BD6794">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670A13" w:rsidRDefault="005C6B3C" w:rsidP="00FE5DDB">
      <w:pPr>
        <w:widowControl w:val="0"/>
        <w:jc w:val="both"/>
        <w:rPr>
          <w:rFonts w:eastAsia="Times New Roman" w:cs="Times New Roman"/>
          <w:b/>
          <w:bCs/>
          <w:sz w:val="24"/>
          <w:szCs w:val="24"/>
        </w:rPr>
      </w:pPr>
    </w:p>
    <w:p w14:paraId="073A7BA3" w14:textId="77777777" w:rsidR="005C6B3C" w:rsidRPr="005C6B3C" w:rsidRDefault="005C6B3C" w:rsidP="00FE5DDB">
      <w:pPr>
        <w:widowControl w:val="0"/>
        <w:numPr>
          <w:ilvl w:val="0"/>
          <w:numId w:val="47"/>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FE5DDB">
      <w:pPr>
        <w:widowControl w:val="0"/>
        <w:ind w:left="720"/>
        <w:rPr>
          <w:rFonts w:eastAsia="Times New Roman" w:cs="Times New Roman"/>
          <w:b/>
          <w:bCs/>
          <w:sz w:val="24"/>
          <w:szCs w:val="24"/>
          <w:lang w:eastAsia="en-US"/>
        </w:rPr>
      </w:pPr>
    </w:p>
    <w:p w14:paraId="1B8A6F0A" w14:textId="22C76AE4" w:rsidR="005C6B3C" w:rsidRPr="005C6B3C" w:rsidRDefault="005C6B3C" w:rsidP="00FE5DDB">
      <w:pPr>
        <w:widowControl w:val="0"/>
        <w:numPr>
          <w:ilvl w:val="0"/>
          <w:numId w:val="47"/>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FE5DDB">
      <w:pPr>
        <w:widowControl w:val="0"/>
        <w:jc w:val="both"/>
        <w:rPr>
          <w:rFonts w:eastAsia="Times New Roman" w:cs="Times New Roman"/>
          <w:sz w:val="24"/>
          <w:szCs w:val="24"/>
        </w:rPr>
      </w:pPr>
    </w:p>
    <w:p w14:paraId="33F33DDB" w14:textId="77777777" w:rsidR="005C6B3C" w:rsidRPr="005C6B3C" w:rsidRDefault="005C6B3C" w:rsidP="00FE5DDB">
      <w:pPr>
        <w:widowControl w:val="0"/>
        <w:numPr>
          <w:ilvl w:val="0"/>
          <w:numId w:val="47"/>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FE5DDB">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FE5DDB">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FE5DDB">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FE5DDB">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FE5DDB">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FE5DDB">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FE5DDB">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FE5DDB">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FE5DDB">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FE5DDB">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FE5DDB">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FE5DDB">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FE5DDB">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FE5DDB">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FE5DDB">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FE5DDB">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FE5DDB">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FE5DDB">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FE5DDB">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FE5DDB">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FE5DDB">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FE5DDB">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FE5DDB">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FE5DDB">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FE5DDB">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FE5DDB">
            <w:pPr>
              <w:widowControl w:val="0"/>
              <w:rPr>
                <w:rFonts w:eastAsia="Times New Roman" w:cs="Times New Roman"/>
                <w:b/>
              </w:rPr>
            </w:pPr>
          </w:p>
        </w:tc>
      </w:tr>
    </w:tbl>
    <w:p w14:paraId="72498080" w14:textId="77777777" w:rsidR="00AF05FD" w:rsidRPr="00AF05FD" w:rsidRDefault="00AF05FD" w:rsidP="00FE5DDB">
      <w:pPr>
        <w:widowControl w:val="0"/>
        <w:jc w:val="both"/>
        <w:rPr>
          <w:rFonts w:eastAsia="Times New Roman" w:cs="Times New Roman"/>
          <w:sz w:val="24"/>
          <w:szCs w:val="24"/>
        </w:rPr>
      </w:pPr>
    </w:p>
    <w:p w14:paraId="787A9F12" w14:textId="1065ADEB" w:rsidR="005C6B3C" w:rsidRPr="005C6B3C" w:rsidRDefault="005C6B3C" w:rsidP="00FE5DDB">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FE5DDB">
      <w:pPr>
        <w:widowControl w:val="0"/>
        <w:jc w:val="both"/>
        <w:rPr>
          <w:rFonts w:eastAsia="Times New Roman" w:cs="Times New Roman"/>
          <w:b/>
          <w:bCs/>
          <w:sz w:val="24"/>
          <w:szCs w:val="24"/>
        </w:rPr>
      </w:pPr>
    </w:p>
    <w:p w14:paraId="04A80F23" w14:textId="77777777" w:rsidR="005C6B3C" w:rsidRPr="00B632BB" w:rsidRDefault="005C6B3C" w:rsidP="00FE5DDB">
      <w:pPr>
        <w:widowControl w:val="0"/>
        <w:numPr>
          <w:ilvl w:val="0"/>
          <w:numId w:val="47"/>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FE5DDB">
      <w:pPr>
        <w:widowControl w:val="0"/>
        <w:jc w:val="both"/>
        <w:rPr>
          <w:rFonts w:eastAsia="Times New Roman" w:cs="Times New Roman"/>
          <w:sz w:val="24"/>
          <w:szCs w:val="24"/>
        </w:rPr>
      </w:pPr>
    </w:p>
    <w:p w14:paraId="06553CEF" w14:textId="57C51ED8" w:rsidR="005C6B3C" w:rsidRPr="00B632BB" w:rsidRDefault="00611828" w:rsidP="00FE5DDB">
      <w:pPr>
        <w:widowControl w:val="0"/>
        <w:numPr>
          <w:ilvl w:val="0"/>
          <w:numId w:val="47"/>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FE5DDB">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FE5DDB">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FE5DDB">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FE5DDB">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FE5DDB">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FE5DDB">
      <w:pPr>
        <w:widowControl w:val="0"/>
        <w:numPr>
          <w:ilvl w:val="0"/>
          <w:numId w:val="4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2"/>
      </w:r>
    </w:p>
    <w:p w14:paraId="31DE3BC8" w14:textId="77777777" w:rsidR="00913ACD" w:rsidRPr="00913ACD" w:rsidRDefault="00913ACD" w:rsidP="00FE5DDB">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mikroprzedsiębiorstwem,</w:t>
      </w:r>
    </w:p>
    <w:p w14:paraId="3F565295"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FE5DDB">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FE5DDB">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FE5DDB">
      <w:pPr>
        <w:pStyle w:val="Akapitzlist"/>
        <w:widowControl w:val="0"/>
        <w:numPr>
          <w:ilvl w:val="0"/>
          <w:numId w:val="47"/>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FE5DDB">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FE5DDB">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FE5DDB">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FE5DDB">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FE5DDB">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FE5DDB">
      <w:pPr>
        <w:widowControl w:val="0"/>
        <w:jc w:val="both"/>
        <w:rPr>
          <w:rFonts w:eastAsia="Times New Roman" w:cs="Times New Roman"/>
          <w:sz w:val="24"/>
          <w:szCs w:val="24"/>
          <w:lang w:eastAsia="en-US"/>
        </w:rPr>
      </w:pPr>
    </w:p>
    <w:p w14:paraId="6CD5C3E2" w14:textId="39CD411C" w:rsidR="005C6B3C" w:rsidRPr="005C6B3C" w:rsidRDefault="005C6B3C" w:rsidP="00FE5DDB">
      <w:pPr>
        <w:widowControl w:val="0"/>
        <w:numPr>
          <w:ilvl w:val="0"/>
          <w:numId w:val="47"/>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FE5DDB">
      <w:pPr>
        <w:widowControl w:val="0"/>
        <w:jc w:val="both"/>
        <w:rPr>
          <w:rFonts w:eastAsia="Times New Roman" w:cs="Times New Roman"/>
          <w:sz w:val="24"/>
          <w:szCs w:val="24"/>
        </w:rPr>
      </w:pPr>
    </w:p>
    <w:p w14:paraId="3164A892" w14:textId="2AA8616C" w:rsidR="005C6B3C" w:rsidRPr="005C6B3C" w:rsidRDefault="005C6B3C" w:rsidP="00FE5DDB">
      <w:pPr>
        <w:widowControl w:val="0"/>
        <w:numPr>
          <w:ilvl w:val="0"/>
          <w:numId w:val="47"/>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FE5DDB">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FE5DDB">
      <w:pPr>
        <w:widowControl w:val="0"/>
        <w:numPr>
          <w:ilvl w:val="0"/>
          <w:numId w:val="4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FE5DDB">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BD6794" w:rsidRDefault="005C6B3C" w:rsidP="00FE5DDB">
      <w:pPr>
        <w:widowControl w:val="0"/>
        <w:jc w:val="both"/>
        <w:rPr>
          <w:rFonts w:eastAsia="Times New Roman" w:cs="Times New Roman"/>
          <w:b/>
          <w:bCs/>
          <w:sz w:val="24"/>
          <w:szCs w:val="24"/>
        </w:rPr>
      </w:pPr>
    </w:p>
    <w:p w14:paraId="350C401D" w14:textId="77777777" w:rsidR="005C6B3C" w:rsidRPr="00BD6794" w:rsidRDefault="005C6B3C" w:rsidP="00FE5DDB">
      <w:pPr>
        <w:widowControl w:val="0"/>
        <w:numPr>
          <w:ilvl w:val="0"/>
          <w:numId w:val="47"/>
        </w:numPr>
        <w:jc w:val="both"/>
        <w:rPr>
          <w:rFonts w:eastAsia="Times New Roman" w:cs="Times New Roman"/>
          <w:b/>
          <w:bCs/>
          <w:sz w:val="24"/>
          <w:szCs w:val="24"/>
        </w:rPr>
      </w:pPr>
      <w:r w:rsidRPr="00BD6794">
        <w:rPr>
          <w:rFonts w:eastAsia="Times New Roman" w:cs="Times New Roman"/>
          <w:sz w:val="24"/>
          <w:szCs w:val="24"/>
        </w:rPr>
        <w:t xml:space="preserve">Wadium w wysokości ………………… zł zostało wniesione w dniu .............................................., w formie: ………........................................................ </w:t>
      </w:r>
    </w:p>
    <w:p w14:paraId="32046351" w14:textId="77777777" w:rsidR="005C6B3C" w:rsidRPr="00BD6794" w:rsidRDefault="005C6B3C" w:rsidP="00FE5DDB">
      <w:pPr>
        <w:widowControl w:val="0"/>
        <w:ind w:left="360"/>
        <w:jc w:val="both"/>
        <w:rPr>
          <w:rFonts w:eastAsia="Times New Roman" w:cs="Times New Roman"/>
          <w:sz w:val="24"/>
          <w:szCs w:val="24"/>
        </w:rPr>
      </w:pPr>
      <w:r w:rsidRPr="00BD6794">
        <w:rPr>
          <w:rFonts w:eastAsia="Times New Roman" w:cs="Times New Roman"/>
          <w:sz w:val="24"/>
          <w:szCs w:val="24"/>
        </w:rPr>
        <w:t>(UWAGA! Niewłaściwe skreślić)</w:t>
      </w:r>
    </w:p>
    <w:p w14:paraId="6D62D88A" w14:textId="77777777" w:rsidR="005C6B3C" w:rsidRPr="00BD6794" w:rsidRDefault="005C6B3C" w:rsidP="00FE5DDB">
      <w:pPr>
        <w:widowControl w:val="0"/>
        <w:ind w:left="360"/>
        <w:jc w:val="both"/>
        <w:rPr>
          <w:rFonts w:eastAsia="Times New Roman" w:cs="Times New Roman"/>
          <w:sz w:val="24"/>
          <w:szCs w:val="24"/>
        </w:rPr>
      </w:pPr>
      <w:r w:rsidRPr="00BD6794">
        <w:rPr>
          <w:rFonts w:eastAsia="Times New Roman" w:cs="Times New Roman"/>
          <w:b/>
          <w:bCs/>
          <w:sz w:val="24"/>
          <w:szCs w:val="24"/>
        </w:rPr>
        <w:t>*)</w:t>
      </w:r>
      <w:r w:rsidRPr="00BD6794">
        <w:rPr>
          <w:rFonts w:eastAsia="Times New Roman" w:cs="Times New Roman"/>
          <w:sz w:val="24"/>
          <w:szCs w:val="24"/>
        </w:rPr>
        <w:t xml:space="preserve"> Wadium wniesione w pieniądzu należy zwrócić na następujący rachunek: …...………………..........................</w:t>
      </w:r>
    </w:p>
    <w:p w14:paraId="041A163B" w14:textId="77777777" w:rsidR="005C6B3C" w:rsidRPr="00BD6794" w:rsidRDefault="005C6B3C" w:rsidP="00FE5DDB">
      <w:pPr>
        <w:widowControl w:val="0"/>
        <w:ind w:left="360"/>
        <w:jc w:val="both"/>
        <w:rPr>
          <w:rFonts w:eastAsia="Times New Roman" w:cs="Times New Roman"/>
          <w:sz w:val="24"/>
          <w:szCs w:val="24"/>
        </w:rPr>
      </w:pPr>
      <w:r w:rsidRPr="00BD6794">
        <w:rPr>
          <w:rFonts w:eastAsia="Times New Roman" w:cs="Times New Roman"/>
          <w:b/>
          <w:bCs/>
          <w:sz w:val="24"/>
          <w:szCs w:val="24"/>
        </w:rPr>
        <w:t>*)</w:t>
      </w:r>
      <w:r w:rsidRPr="00BD6794">
        <w:rPr>
          <w:rFonts w:eastAsia="Times New Roman" w:cs="Times New Roman"/>
          <w:sz w:val="24"/>
          <w:szCs w:val="24"/>
        </w:rPr>
        <w:t xml:space="preserve"> Oświadczenie o zwolnieniu wadium wniesionego w innej formie niż w pieniądzu należy przekazać na następujący adres e-mail: …...……………….......................... </w:t>
      </w:r>
      <w:r w:rsidRPr="00BD6794">
        <w:rPr>
          <w:rFonts w:eastAsia="Times New Roman" w:cs="Times New Roman"/>
          <w:b/>
          <w:bCs/>
          <w:sz w:val="24"/>
          <w:szCs w:val="24"/>
        </w:rPr>
        <w:t>(e mail</w:t>
      </w:r>
      <w:r w:rsidRPr="00BD6794">
        <w:rPr>
          <w:rFonts w:eastAsia="Times New Roman" w:cs="Times New Roman"/>
          <w:b/>
          <w:bCs/>
          <w:sz w:val="24"/>
          <w:szCs w:val="24"/>
          <w:lang w:eastAsia="pl-PL"/>
        </w:rPr>
        <w:t xml:space="preserve"> gwaranta lub poręczyciela)</w:t>
      </w:r>
      <w:bookmarkStart w:id="69" w:name="highlightHit_43"/>
      <w:bookmarkEnd w:id="69"/>
    </w:p>
    <w:p w14:paraId="77D37EB7" w14:textId="77777777" w:rsidR="005C6B3C" w:rsidRPr="005C6B3C" w:rsidRDefault="005C6B3C" w:rsidP="00FE5DDB">
      <w:pPr>
        <w:widowControl w:val="0"/>
        <w:jc w:val="both"/>
        <w:rPr>
          <w:rFonts w:eastAsia="Times New Roman" w:cs="Times New Roman"/>
          <w:sz w:val="24"/>
          <w:szCs w:val="24"/>
        </w:rPr>
      </w:pPr>
    </w:p>
    <w:p w14:paraId="07B135E9" w14:textId="77777777" w:rsidR="005C6B3C" w:rsidRPr="005C6B3C" w:rsidRDefault="005C6B3C" w:rsidP="00FE5DDB">
      <w:pPr>
        <w:widowControl w:val="0"/>
        <w:jc w:val="both"/>
        <w:rPr>
          <w:rFonts w:eastAsia="Times New Roman" w:cs="Times New Roman"/>
          <w:b/>
          <w:bCs/>
          <w:sz w:val="24"/>
          <w:szCs w:val="24"/>
        </w:rPr>
      </w:pPr>
    </w:p>
    <w:p w14:paraId="4B711701" w14:textId="77777777" w:rsidR="005C6B3C" w:rsidRPr="005C6B3C" w:rsidRDefault="005C6B3C" w:rsidP="00FE5DDB">
      <w:pPr>
        <w:widowControl w:val="0"/>
        <w:ind w:left="5529"/>
        <w:jc w:val="center"/>
        <w:rPr>
          <w:rFonts w:eastAsia="Times New Roman" w:cs="Times New Roman"/>
          <w:i/>
          <w:iCs/>
          <w:sz w:val="24"/>
          <w:szCs w:val="24"/>
        </w:rPr>
      </w:pPr>
    </w:p>
    <w:p w14:paraId="4C8C6312" w14:textId="77777777" w:rsidR="005C6B3C" w:rsidRPr="005C6B3C" w:rsidRDefault="005C6B3C" w:rsidP="00FE5DDB">
      <w:pPr>
        <w:widowControl w:val="0"/>
        <w:tabs>
          <w:tab w:val="left" w:pos="3660"/>
        </w:tabs>
        <w:ind w:left="709"/>
        <w:rPr>
          <w:rFonts w:eastAsia="Times New Roman" w:cs="Times New Roman"/>
          <w:sz w:val="24"/>
          <w:szCs w:val="24"/>
        </w:rPr>
      </w:pPr>
      <w:bookmarkStart w:id="70"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70"/>
    <w:p w14:paraId="6DA0D452" w14:textId="77777777" w:rsidR="00A5673E" w:rsidRDefault="00A5673E" w:rsidP="00FE5DDB">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FE5DDB">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FE5DDB">
      <w:pPr>
        <w:widowControl w:val="0"/>
        <w:rPr>
          <w:rFonts w:eastAsia="Times New Roman" w:cs="Times New Roman"/>
          <w:b/>
          <w:sz w:val="24"/>
          <w:szCs w:val="24"/>
        </w:rPr>
      </w:pPr>
      <w:r>
        <w:rPr>
          <w:rFonts w:eastAsia="Times New Roman" w:cs="Times New Roman"/>
          <w:b/>
          <w:sz w:val="24"/>
          <w:szCs w:val="24"/>
        </w:rPr>
        <w:br w:type="page"/>
      </w:r>
    </w:p>
    <w:p w14:paraId="10FF1493" w14:textId="19F02F9D" w:rsidR="00CC2AD8" w:rsidRPr="000E442A" w:rsidRDefault="00CC2AD8" w:rsidP="00FE5DDB">
      <w:pPr>
        <w:widowControl w:val="0"/>
        <w:jc w:val="right"/>
        <w:rPr>
          <w:rFonts w:eastAsia="Times New Roman" w:cs="Times New Roman"/>
          <w:b/>
          <w:sz w:val="24"/>
          <w:szCs w:val="24"/>
        </w:rPr>
      </w:pPr>
      <w:r w:rsidRPr="000E442A">
        <w:rPr>
          <w:rFonts w:eastAsia="Times New Roman" w:cs="Times New Roman"/>
          <w:b/>
          <w:sz w:val="24"/>
          <w:szCs w:val="24"/>
        </w:rPr>
        <w:lastRenderedPageBreak/>
        <w:t xml:space="preserve">ZAŁĄCZNIK NR </w:t>
      </w:r>
      <w:r w:rsidR="00C00F01" w:rsidRPr="000E442A">
        <w:rPr>
          <w:rFonts w:eastAsia="Times New Roman" w:cs="Times New Roman"/>
          <w:b/>
          <w:sz w:val="24"/>
          <w:szCs w:val="24"/>
        </w:rPr>
        <w:t>3</w:t>
      </w:r>
      <w:r w:rsidR="0061774E" w:rsidRPr="000E442A">
        <w:rPr>
          <w:rFonts w:eastAsia="Times New Roman" w:cs="Times New Roman"/>
          <w:b/>
          <w:bCs/>
          <w:sz w:val="24"/>
          <w:szCs w:val="24"/>
        </w:rPr>
        <w:t xml:space="preserve"> DO SWZ</w:t>
      </w:r>
      <w:r w:rsidRPr="000E442A">
        <w:rPr>
          <w:rFonts w:eastAsia="Times New Roman" w:cs="Times New Roman"/>
          <w:b/>
          <w:sz w:val="24"/>
          <w:szCs w:val="24"/>
        </w:rPr>
        <w:t xml:space="preserve"> </w:t>
      </w:r>
    </w:p>
    <w:p w14:paraId="24C4F716" w14:textId="38DA842D" w:rsidR="00CC2AD8" w:rsidRPr="001E2CE6" w:rsidRDefault="00A115D7" w:rsidP="00FE5DDB">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FE5DDB">
      <w:pPr>
        <w:widowControl w:val="0"/>
        <w:rPr>
          <w:rFonts w:ascii="Arial" w:eastAsia="Times New Roman" w:hAnsi="Arial" w:cs="Arial"/>
          <w:b/>
        </w:rPr>
      </w:pPr>
      <w:r w:rsidRPr="008A4316">
        <w:rPr>
          <w:rFonts w:ascii="Arial" w:eastAsia="Times New Roman" w:hAnsi="Arial" w:cs="Arial"/>
          <w:szCs w:val="24"/>
          <w:highlight w:val="lightGray"/>
        </w:rPr>
        <w:t>………………………………………………………</w:t>
      </w:r>
    </w:p>
    <w:p w14:paraId="66F0C3E7" w14:textId="77777777" w:rsidR="00CC2AD8" w:rsidRPr="00CC2AD8" w:rsidRDefault="00CC2AD8" w:rsidP="00FE5DDB">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FE5DDB">
      <w:pPr>
        <w:widowControl w:val="0"/>
        <w:rPr>
          <w:rFonts w:ascii="Arial" w:eastAsia="Times New Roman" w:hAnsi="Arial" w:cs="Arial"/>
          <w:b/>
        </w:rPr>
      </w:pPr>
      <w:r w:rsidRPr="008A4316">
        <w:rPr>
          <w:rFonts w:ascii="Arial" w:eastAsia="Times New Roman" w:hAnsi="Arial" w:cs="Arial"/>
          <w:szCs w:val="24"/>
          <w:highlight w:val="lightGray"/>
        </w:rPr>
        <w:t>………………………………………………..………</w:t>
      </w:r>
    </w:p>
    <w:p w14:paraId="1AFD6D04" w14:textId="77777777" w:rsidR="00CC2AD8" w:rsidRPr="00CC2AD8" w:rsidRDefault="00CC2AD8" w:rsidP="00FE5DDB">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FE5DDB">
      <w:pPr>
        <w:widowControl w:val="0"/>
        <w:ind w:left="851"/>
        <w:rPr>
          <w:rFonts w:ascii="Arial" w:eastAsia="Times New Roman" w:hAnsi="Arial" w:cs="Arial"/>
          <w:b/>
        </w:rPr>
      </w:pPr>
    </w:p>
    <w:p w14:paraId="50D43605" w14:textId="78294823" w:rsidR="00CC2AD8" w:rsidRPr="00E02B40" w:rsidRDefault="00CC2AD8" w:rsidP="00FE5DDB">
      <w:pPr>
        <w:widowControl w:val="0"/>
        <w:jc w:val="center"/>
        <w:rPr>
          <w:rFonts w:ascii="Arial" w:eastAsia="Times New Roman" w:hAnsi="Arial" w:cs="Arial"/>
          <w:b/>
        </w:rPr>
      </w:pPr>
    </w:p>
    <w:p w14:paraId="4B8D0DF8" w14:textId="1A3BA01C" w:rsidR="00CC2AD8" w:rsidRPr="00E02B40" w:rsidRDefault="00185503" w:rsidP="00FE5DDB">
      <w:pPr>
        <w:widowControl w:val="0"/>
        <w:jc w:val="center"/>
        <w:rPr>
          <w:rFonts w:eastAsia="SimSun" w:cs="Times New Roman"/>
          <w:b/>
          <w:bCs/>
          <w:iCs/>
          <w:kern w:val="1"/>
          <w:sz w:val="24"/>
          <w:szCs w:val="24"/>
          <w:u w:val="single"/>
          <w:lang w:eastAsia="pl-PL"/>
        </w:rPr>
      </w:pPr>
      <w:r w:rsidRPr="00E02B40">
        <w:rPr>
          <w:rFonts w:eastAsia="SimSun" w:cs="Times New Roman"/>
          <w:b/>
          <w:bCs/>
          <w:iCs/>
          <w:kern w:val="1"/>
          <w:sz w:val="24"/>
          <w:szCs w:val="24"/>
          <w:u w:val="single"/>
          <w:lang w:eastAsia="pl-PL"/>
        </w:rPr>
        <w:t xml:space="preserve">OŚWIADCZENIE </w:t>
      </w:r>
      <w:r w:rsidR="00CC2AD8" w:rsidRPr="00E02B40">
        <w:rPr>
          <w:rFonts w:eastAsia="SimSun" w:cs="Times New Roman"/>
          <w:b/>
          <w:bCs/>
          <w:iCs/>
          <w:kern w:val="1"/>
          <w:sz w:val="24"/>
          <w:szCs w:val="24"/>
          <w:u w:val="single"/>
          <w:lang w:eastAsia="pl-PL"/>
        </w:rPr>
        <w:t>O NIEPODLEGANIU WYKLUCZENIU I SPEŁNIANIU WARUNKÓW UDZIAŁU</w:t>
      </w:r>
      <w:r w:rsidR="00C00F01" w:rsidRPr="00E02B40">
        <w:rPr>
          <w:rFonts w:eastAsia="SimSun" w:cs="Times New Roman"/>
          <w:b/>
          <w:bCs/>
          <w:iCs/>
          <w:kern w:val="1"/>
          <w:sz w:val="24"/>
          <w:szCs w:val="24"/>
          <w:u w:val="single"/>
          <w:lang w:eastAsia="pl-PL"/>
        </w:rPr>
        <w:t xml:space="preserve"> </w:t>
      </w:r>
      <w:r w:rsidR="00CC2AD8" w:rsidRPr="00E02B40">
        <w:rPr>
          <w:rFonts w:eastAsia="SimSun" w:cs="Times New Roman"/>
          <w:b/>
          <w:bCs/>
          <w:iCs/>
          <w:kern w:val="1"/>
          <w:sz w:val="24"/>
          <w:szCs w:val="24"/>
          <w:u w:val="single"/>
          <w:lang w:eastAsia="pl-PL"/>
        </w:rPr>
        <w:t>W POSTĘPOWANIU</w:t>
      </w:r>
      <w:r w:rsidR="00CC2AD8" w:rsidRPr="00E02B40">
        <w:rPr>
          <w:rFonts w:eastAsia="SimSun" w:cs="Times New Roman"/>
          <w:b/>
          <w:bCs/>
          <w:iCs/>
          <w:kern w:val="1"/>
          <w:sz w:val="24"/>
          <w:szCs w:val="24"/>
          <w:lang w:eastAsia="pl-PL"/>
        </w:rPr>
        <w:t xml:space="preserve">, </w:t>
      </w:r>
    </w:p>
    <w:p w14:paraId="0273A83F" w14:textId="44E35935" w:rsidR="00CC2AD8" w:rsidRPr="00E02B40" w:rsidRDefault="00CC2AD8" w:rsidP="00FE5DDB">
      <w:pPr>
        <w:widowControl w:val="0"/>
        <w:jc w:val="center"/>
        <w:rPr>
          <w:rFonts w:eastAsia="SimSun" w:cs="Times New Roman"/>
          <w:b/>
          <w:bCs/>
          <w:iCs/>
          <w:kern w:val="1"/>
          <w:sz w:val="24"/>
          <w:szCs w:val="24"/>
          <w:lang w:eastAsia="pl-PL"/>
        </w:rPr>
      </w:pPr>
      <w:r w:rsidRPr="00E02B40">
        <w:rPr>
          <w:rFonts w:eastAsia="SimSun" w:cs="Times New Roman"/>
          <w:iCs/>
          <w:kern w:val="1"/>
          <w:sz w:val="24"/>
          <w:szCs w:val="24"/>
          <w:lang w:eastAsia="pl-PL"/>
        </w:rPr>
        <w:t>składane na podstawie art. 125 ust. 1 ustawy pzp</w:t>
      </w:r>
    </w:p>
    <w:p w14:paraId="62C15D40" w14:textId="0EF4BE60" w:rsidR="00CC2AD8" w:rsidRPr="00A746CF" w:rsidRDefault="00CC2AD8" w:rsidP="00FE5DDB">
      <w:pPr>
        <w:widowControl w:val="0"/>
        <w:jc w:val="center"/>
        <w:rPr>
          <w:rFonts w:eastAsia="Times New Roman" w:cs="Times New Roman"/>
          <w:b/>
          <w:sz w:val="24"/>
          <w:szCs w:val="24"/>
        </w:rPr>
      </w:pPr>
    </w:p>
    <w:p w14:paraId="08C69D49" w14:textId="0F8FA642" w:rsidR="001C689A" w:rsidRPr="00A746CF" w:rsidRDefault="001C689A" w:rsidP="00FE5DDB">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00BD6794" w:rsidRPr="00BD6794">
        <w:rPr>
          <w:rFonts w:ascii="Times New Roman" w:eastAsia="Times New Roman" w:hAnsi="Times New Roman" w:cs="Times New Roman"/>
          <w:b w:val="0"/>
          <w:bCs w:val="0"/>
          <w:sz w:val="24"/>
          <w:szCs w:val="24"/>
          <w:lang w:eastAsia="pl-PL"/>
        </w:rPr>
        <w:t>Modernizacja instalacji wentylacji mechanicznej w ramach zadania „Modernizacja Bloku Operacyjnego Szpitala Specjalistycznego im. J. Dietla w Krakowie”</w:t>
      </w:r>
      <w:r w:rsidR="00BD6794">
        <w:rPr>
          <w:rFonts w:ascii="Times New Roman" w:eastAsia="Times New Roman" w:hAnsi="Times New Roman" w:cs="Times New Roman"/>
          <w:b w:val="0"/>
          <w:bCs w:val="0"/>
          <w:sz w:val="24"/>
          <w:szCs w:val="24"/>
          <w:lang w:eastAsia="pl-PL"/>
        </w:rPr>
        <w:t xml:space="preserve">, </w:t>
      </w:r>
      <w:r w:rsidRPr="00A746CF">
        <w:rPr>
          <w:rFonts w:ascii="Times New Roman" w:eastAsia="Times New Roman" w:hAnsi="Times New Roman" w:cs="Times New Roman"/>
          <w:b w:val="0"/>
          <w:bCs w:val="0"/>
          <w:sz w:val="24"/>
          <w:szCs w:val="24"/>
          <w:lang w:eastAsia="pl-PL"/>
        </w:rPr>
        <w:t>nr sprawy SZP</w:t>
      </w:r>
      <w:r w:rsidR="00BD6794">
        <w:rPr>
          <w:rFonts w:ascii="Times New Roman" w:eastAsia="Times New Roman" w:hAnsi="Times New Roman" w:cs="Times New Roman"/>
          <w:b w:val="0"/>
          <w:bCs w:val="0"/>
          <w:sz w:val="24"/>
          <w:szCs w:val="24"/>
          <w:lang w:eastAsia="pl-PL"/>
        </w:rPr>
        <w:t>/1/</w:t>
      </w:r>
      <w:r w:rsidRPr="00A746CF">
        <w:rPr>
          <w:rFonts w:ascii="Times New Roman" w:eastAsia="Times New Roman" w:hAnsi="Times New Roman" w:cs="Times New Roman"/>
          <w:b w:val="0"/>
          <w:bCs w:val="0"/>
          <w:sz w:val="24"/>
          <w:szCs w:val="24"/>
          <w:lang w:eastAsia="pl-PL"/>
        </w:rPr>
        <w:t>202</w:t>
      </w:r>
      <w:r w:rsidR="00BD6794">
        <w:rPr>
          <w:rFonts w:ascii="Times New Roman" w:eastAsia="Times New Roman" w:hAnsi="Times New Roman" w:cs="Times New Roman"/>
          <w:b w:val="0"/>
          <w:bCs w:val="0"/>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w:t>
      </w:r>
      <w:r w:rsidR="00382689" w:rsidRPr="008A4316">
        <w:rPr>
          <w:rFonts w:ascii="Times New Roman" w:eastAsia="Times New Roman" w:hAnsi="Times New Roman" w:cs="Times New Roman"/>
          <w:b w:val="0"/>
          <w:bCs w:val="0"/>
          <w:sz w:val="24"/>
          <w:szCs w:val="24"/>
          <w:highlight w:val="lightGray"/>
          <w:shd w:val="clear" w:color="auto" w:fill="D9D9D9" w:themeFill="background1" w:themeFillShade="D9"/>
        </w:rPr>
        <w:t>…………</w:t>
      </w:r>
      <w:r w:rsidR="008A4316" w:rsidRPr="008A4316">
        <w:rPr>
          <w:rFonts w:ascii="Times New Roman" w:eastAsia="Times New Roman" w:hAnsi="Times New Roman" w:cs="Times New Roman"/>
          <w:b w:val="0"/>
          <w:bCs w:val="0"/>
          <w:sz w:val="24"/>
          <w:szCs w:val="24"/>
          <w:highlight w:val="lightGray"/>
          <w:shd w:val="clear" w:color="auto" w:fill="D9D9D9" w:themeFill="background1" w:themeFillShade="D9"/>
        </w:rPr>
        <w:t>……</w:t>
      </w:r>
      <w:r w:rsidR="00382689" w:rsidRPr="008A4316">
        <w:rPr>
          <w:rFonts w:ascii="Times New Roman" w:eastAsia="Times New Roman" w:hAnsi="Times New Roman" w:cs="Times New Roman"/>
          <w:b w:val="0"/>
          <w:bCs w:val="0"/>
          <w:sz w:val="24"/>
          <w:szCs w:val="24"/>
          <w:highlight w:val="lightGray"/>
          <w:shd w:val="clear" w:color="auto" w:fill="D9D9D9" w:themeFill="background1" w:themeFillShade="D9"/>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FE5DDB">
      <w:pPr>
        <w:widowControl w:val="0"/>
        <w:jc w:val="center"/>
        <w:rPr>
          <w:rFonts w:eastAsia="Times New Roman" w:cs="Times New Roman"/>
          <w:b/>
          <w:sz w:val="24"/>
          <w:szCs w:val="24"/>
        </w:rPr>
      </w:pPr>
    </w:p>
    <w:p w14:paraId="701FA668" w14:textId="77777777" w:rsidR="001C689A" w:rsidRPr="00A746CF" w:rsidRDefault="001C689A" w:rsidP="00FE5DDB">
      <w:pPr>
        <w:widowControl w:val="0"/>
        <w:jc w:val="center"/>
        <w:rPr>
          <w:rFonts w:eastAsia="Times New Roman" w:cs="Times New Roman"/>
          <w:b/>
          <w:sz w:val="24"/>
          <w:szCs w:val="24"/>
        </w:rPr>
      </w:pPr>
    </w:p>
    <w:p w14:paraId="1EA02F18" w14:textId="7A1C008C" w:rsidR="001C689A" w:rsidRPr="00A746CF" w:rsidRDefault="001C689A" w:rsidP="00FE5DDB">
      <w:pPr>
        <w:pStyle w:val="Akapitzlist"/>
        <w:widowControl w:val="0"/>
        <w:numPr>
          <w:ilvl w:val="0"/>
          <w:numId w:val="56"/>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FE5DDB">
      <w:pPr>
        <w:widowControl w:val="0"/>
        <w:ind w:left="710"/>
        <w:jc w:val="both"/>
        <w:rPr>
          <w:rFonts w:eastAsia="Times New Roman" w:cs="Times New Roman"/>
          <w:b/>
          <w:sz w:val="24"/>
          <w:szCs w:val="24"/>
        </w:rPr>
      </w:pPr>
    </w:p>
    <w:p w14:paraId="0AF7365D" w14:textId="4B3EABE0" w:rsidR="00614C33" w:rsidRPr="00C00F01" w:rsidRDefault="00A115D7" w:rsidP="00FE5DDB">
      <w:pPr>
        <w:pStyle w:val="Akapitzlist"/>
        <w:widowControl w:val="0"/>
        <w:numPr>
          <w:ilvl w:val="0"/>
          <w:numId w:val="57"/>
        </w:numPr>
        <w:suppressAutoHyphens/>
        <w:spacing w:after="0" w:line="240" w:lineRule="auto"/>
        <w:jc w:val="both"/>
        <w:rPr>
          <w:rFonts w:ascii="Times New Roman" w:eastAsia="Times New Roman" w:hAnsi="Times New Roman" w:cs="Times New Roman"/>
          <w:b/>
          <w:sz w:val="24"/>
          <w:szCs w:val="24"/>
        </w:rPr>
      </w:pPr>
      <w:r w:rsidRPr="00C00F01">
        <w:rPr>
          <w:rFonts w:ascii="Times New Roman" w:eastAsia="Times New Roman" w:hAnsi="Times New Roman" w:cs="Times New Roman"/>
          <w:sz w:val="24"/>
          <w:szCs w:val="24"/>
        </w:rPr>
        <w:t>Oświadczam, że nie podlegam wykluczeniu z postępowania na podstawie art. 108 ust 1 pkt 1-6 ustawy pzp</w:t>
      </w:r>
      <w:r w:rsidR="00614C33" w:rsidRPr="00C00F01">
        <w:rPr>
          <w:rFonts w:ascii="Times New Roman" w:eastAsia="Times New Roman" w:hAnsi="Times New Roman" w:cs="Times New Roman"/>
          <w:sz w:val="24"/>
          <w:szCs w:val="24"/>
        </w:rPr>
        <w:t xml:space="preserve"> oraz </w:t>
      </w:r>
      <w:r w:rsidR="00614C33" w:rsidRPr="00C00F01">
        <w:rPr>
          <w:rFonts w:ascii="Times New Roman" w:eastAsia="Times New Roman" w:hAnsi="Times New Roman" w:cs="Times New Roman"/>
          <w:sz w:val="24"/>
          <w:szCs w:val="24"/>
          <w:lang w:eastAsia="pl-PL"/>
        </w:rPr>
        <w:t xml:space="preserve">na podstawie art. 7 ust. 1 ustawy z dnia 13 kwietnia 2022 r. </w:t>
      </w:r>
      <w:r w:rsidR="0087539C" w:rsidRPr="00C00F01">
        <w:t xml:space="preserve"> </w:t>
      </w:r>
      <w:r w:rsidR="0087539C" w:rsidRPr="00C00F01">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3E5493BB" w:rsidR="00A746CF" w:rsidRPr="00A746CF" w:rsidRDefault="00A746CF" w:rsidP="00FE5DDB">
      <w:pPr>
        <w:pStyle w:val="Akapitzlist"/>
        <w:widowControl w:val="0"/>
        <w:numPr>
          <w:ilvl w:val="0"/>
          <w:numId w:val="57"/>
        </w:numPr>
        <w:suppressAutoHyphens/>
        <w:spacing w:after="0" w:line="240" w:lineRule="auto"/>
        <w:ind w:left="714" w:hanging="357"/>
        <w:jc w:val="both"/>
        <w:rPr>
          <w:rFonts w:ascii="Times New Roman" w:eastAsia="Times New Roman" w:hAnsi="Times New Roman" w:cs="Times New Roman"/>
          <w:b/>
          <w:sz w:val="24"/>
          <w:szCs w:val="24"/>
        </w:rPr>
      </w:pPr>
      <w:r w:rsidRPr="00C00F01">
        <w:rPr>
          <w:rFonts w:ascii="Times New Roman" w:eastAsia="Times New Roman" w:hAnsi="Times New Roman" w:cs="Times New Roman"/>
          <w:sz w:val="24"/>
          <w:szCs w:val="24"/>
        </w:rPr>
        <w:t>*) Oświadczam</w:t>
      </w:r>
      <w:r w:rsidR="00A115D7" w:rsidRPr="00C00F01">
        <w:rPr>
          <w:rFonts w:ascii="Times New Roman" w:eastAsia="Times New Roman" w:hAnsi="Times New Roman" w:cs="Times New Roman"/>
          <w:sz w:val="24"/>
          <w:szCs w:val="24"/>
        </w:rPr>
        <w:t xml:space="preserve">, że zachodzą w stosunku do mnie podstawy wykluczenia z postępowania na podstawie art. </w:t>
      </w:r>
      <w:r w:rsidR="00A115D7" w:rsidRPr="008A4316">
        <w:rPr>
          <w:rFonts w:ascii="Times New Roman" w:eastAsia="Times New Roman" w:hAnsi="Times New Roman" w:cs="Times New Roman"/>
          <w:sz w:val="24"/>
          <w:szCs w:val="24"/>
          <w:highlight w:val="lightGray"/>
        </w:rPr>
        <w:t>………….</w:t>
      </w:r>
      <w:r w:rsidR="00A115D7" w:rsidRPr="00C00F01">
        <w:rPr>
          <w:rFonts w:ascii="Times New Roman" w:eastAsia="Times New Roman" w:hAnsi="Times New Roman" w:cs="Times New Roman"/>
          <w:sz w:val="24"/>
          <w:szCs w:val="24"/>
        </w:rPr>
        <w:t xml:space="preserve"> ustawy </w:t>
      </w:r>
      <w:r w:rsidRPr="00C00F01">
        <w:rPr>
          <w:rFonts w:ascii="Times New Roman" w:eastAsia="Times New Roman" w:hAnsi="Times New Roman" w:cs="Times New Roman"/>
          <w:sz w:val="24"/>
          <w:szCs w:val="24"/>
        </w:rPr>
        <w:t>p</w:t>
      </w:r>
      <w:r w:rsidR="00A115D7" w:rsidRPr="00C00F01">
        <w:rPr>
          <w:rFonts w:ascii="Times New Roman" w:eastAsia="Times New Roman" w:hAnsi="Times New Roman" w:cs="Times New Roman"/>
          <w:sz w:val="24"/>
          <w:szCs w:val="24"/>
        </w:rPr>
        <w:t xml:space="preserve">zp (podać mającą zastosowanie podstawę wykluczenia spośród wymienionych w art. </w:t>
      </w:r>
      <w:r w:rsidRPr="00C00F01">
        <w:rPr>
          <w:rFonts w:ascii="Times New Roman" w:eastAsia="Times New Roman" w:hAnsi="Times New Roman" w:cs="Times New Roman"/>
          <w:sz w:val="24"/>
          <w:szCs w:val="24"/>
        </w:rPr>
        <w:t xml:space="preserve">108 ust. 1 pkt 1, 2 i 5 </w:t>
      </w:r>
      <w:r w:rsidR="00A115D7" w:rsidRPr="00C00F01">
        <w:rPr>
          <w:rFonts w:ascii="Times New Roman" w:eastAsia="Times New Roman" w:hAnsi="Times New Roman" w:cs="Times New Roman"/>
          <w:sz w:val="24"/>
          <w:szCs w:val="24"/>
        </w:rPr>
        <w:t xml:space="preserve">ustawy </w:t>
      </w:r>
      <w:r w:rsidRPr="00C00F01">
        <w:rPr>
          <w:rFonts w:ascii="Times New Roman" w:eastAsia="Times New Roman" w:hAnsi="Times New Roman" w:cs="Times New Roman"/>
          <w:sz w:val="24"/>
          <w:szCs w:val="24"/>
        </w:rPr>
        <w:t>p</w:t>
      </w:r>
      <w:r w:rsidR="00A115D7" w:rsidRPr="00C00F01">
        <w:rPr>
          <w:rFonts w:ascii="Times New Roman" w:eastAsia="Times New Roman" w:hAnsi="Times New Roman" w:cs="Times New Roman"/>
          <w:sz w:val="24"/>
          <w:szCs w:val="24"/>
        </w:rPr>
        <w:t xml:space="preserve">zp). Jednocześnie oświadczam, że w związku z ww. okolicznością, na podstawie </w:t>
      </w:r>
      <w:r w:rsidR="00A115D7" w:rsidRPr="00A746CF">
        <w:rPr>
          <w:rFonts w:ascii="Times New Roman" w:eastAsia="Times New Roman" w:hAnsi="Times New Roman" w:cs="Times New Roman"/>
          <w:sz w:val="24"/>
          <w:szCs w:val="24"/>
        </w:rPr>
        <w:t xml:space="preserve">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FE5DDB">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8A4316">
        <w:rPr>
          <w:rFonts w:ascii="Times New Roman" w:eastAsia="Times New Roman" w:hAnsi="Times New Roman" w:cs="Times New Roman"/>
          <w:sz w:val="24"/>
          <w:szCs w:val="24"/>
          <w:highlight w:val="lightGray"/>
        </w:rPr>
        <w:t>……………………………………………………..….…………………………..…………………...........…………………………………………..…………………………………………</w:t>
      </w:r>
    </w:p>
    <w:p w14:paraId="7AADD870" w14:textId="77777777" w:rsidR="001C689A" w:rsidRPr="00A746CF" w:rsidRDefault="001C689A" w:rsidP="00FE5DDB">
      <w:pPr>
        <w:widowControl w:val="0"/>
        <w:rPr>
          <w:rFonts w:eastAsia="Times New Roman" w:cs="Times New Roman"/>
          <w:b/>
          <w:sz w:val="24"/>
          <w:szCs w:val="24"/>
        </w:rPr>
      </w:pPr>
    </w:p>
    <w:p w14:paraId="742897D3" w14:textId="55FDAEC0" w:rsidR="00A746CF" w:rsidRPr="00C00F01" w:rsidRDefault="001C689A" w:rsidP="00FE5DDB">
      <w:pPr>
        <w:pStyle w:val="Akapitzlist"/>
        <w:widowControl w:val="0"/>
        <w:numPr>
          <w:ilvl w:val="0"/>
          <w:numId w:val="56"/>
        </w:numPr>
        <w:suppressAutoHyphens/>
        <w:spacing w:after="0" w:line="240" w:lineRule="auto"/>
        <w:rPr>
          <w:rFonts w:ascii="Times New Roman" w:eastAsia="Times New Roman" w:hAnsi="Times New Roman" w:cs="Times New Roman"/>
          <w:b/>
          <w:sz w:val="24"/>
          <w:szCs w:val="24"/>
        </w:rPr>
      </w:pPr>
      <w:r w:rsidRPr="00C00F01">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C00F01" w:rsidRDefault="00382689" w:rsidP="00FE5DDB">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645736AF" w:rsidR="00A746CF" w:rsidRPr="00C00F01" w:rsidRDefault="00A746CF" w:rsidP="00FE5DDB">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C00F01">
        <w:rPr>
          <w:rFonts w:ascii="Times New Roman" w:eastAsia="Times New Roman" w:hAnsi="Times New Roman" w:cs="Times New Roman"/>
          <w:sz w:val="24"/>
          <w:szCs w:val="24"/>
        </w:rPr>
        <w:t xml:space="preserve">Oświadczam, że </w:t>
      </w:r>
      <w:r w:rsidR="00CC2AD8" w:rsidRPr="00C00F01">
        <w:rPr>
          <w:rFonts w:ascii="Times New Roman" w:eastAsia="Times New Roman" w:hAnsi="Times New Roman" w:cs="Times New Roman"/>
          <w:sz w:val="24"/>
          <w:szCs w:val="24"/>
        </w:rPr>
        <w:t xml:space="preserve">spełniam warunki udziału w postępowaniu określone przez zamawiającego w SWZ </w:t>
      </w:r>
      <w:bookmarkStart w:id="71" w:name="_Hlk68688292"/>
      <w:r w:rsidR="00A115D7" w:rsidRPr="00C00F01">
        <w:rPr>
          <w:rFonts w:ascii="Times New Roman" w:eastAsia="Times New Roman" w:hAnsi="Times New Roman" w:cs="Times New Roman"/>
          <w:sz w:val="24"/>
          <w:szCs w:val="24"/>
        </w:rPr>
        <w:t xml:space="preserve">rozdz. </w:t>
      </w:r>
      <w:r w:rsidR="00C00F01" w:rsidRPr="00C00F01">
        <w:rPr>
          <w:rFonts w:ascii="Times New Roman" w:eastAsia="Times New Roman" w:hAnsi="Times New Roman" w:cs="Times New Roman"/>
          <w:sz w:val="24"/>
          <w:szCs w:val="24"/>
        </w:rPr>
        <w:t xml:space="preserve">XX </w:t>
      </w:r>
      <w:r w:rsidR="00C00F01" w:rsidRPr="00F01A27">
        <w:rPr>
          <w:rFonts w:ascii="Times New Roman" w:eastAsia="Times New Roman" w:hAnsi="Times New Roman" w:cs="Times New Roman"/>
          <w:sz w:val="24"/>
          <w:szCs w:val="24"/>
        </w:rPr>
        <w:t xml:space="preserve">ust. 1 pkt 4) </w:t>
      </w:r>
      <w:bookmarkEnd w:id="71"/>
      <w:r w:rsidR="00E9693E" w:rsidRPr="00F01A27">
        <w:rPr>
          <w:rFonts w:ascii="Times New Roman" w:eastAsia="Times New Roman" w:hAnsi="Times New Roman" w:cs="Times New Roman"/>
          <w:sz w:val="24"/>
          <w:szCs w:val="24"/>
        </w:rPr>
        <w:t xml:space="preserve">ppkt </w:t>
      </w:r>
      <w:proofErr w:type="gramStart"/>
      <w:r w:rsidR="00E9693E" w:rsidRPr="00F01A27">
        <w:rPr>
          <w:rFonts w:ascii="Times New Roman" w:eastAsia="Times New Roman" w:hAnsi="Times New Roman" w:cs="Times New Roman"/>
          <w:sz w:val="24"/>
          <w:szCs w:val="24"/>
        </w:rPr>
        <w:t>a)-</w:t>
      </w:r>
      <w:proofErr w:type="gramEnd"/>
      <w:r w:rsidR="00E9693E" w:rsidRPr="00F01A27">
        <w:rPr>
          <w:rFonts w:ascii="Times New Roman" w:eastAsia="Times New Roman" w:hAnsi="Times New Roman" w:cs="Times New Roman"/>
          <w:sz w:val="24"/>
          <w:szCs w:val="24"/>
        </w:rPr>
        <w:t>b).</w:t>
      </w:r>
    </w:p>
    <w:p w14:paraId="7A8810D9" w14:textId="7F1CBE4A" w:rsidR="00CC2AD8" w:rsidRPr="00C00F01" w:rsidRDefault="00A746CF" w:rsidP="00FE5DDB">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C00F01">
        <w:rPr>
          <w:rFonts w:ascii="Times New Roman" w:eastAsia="Times New Roman" w:hAnsi="Times New Roman" w:cs="Times New Roman"/>
          <w:sz w:val="24"/>
          <w:szCs w:val="24"/>
        </w:rPr>
        <w:t>*) O</w:t>
      </w:r>
      <w:r w:rsidR="00CC2AD8" w:rsidRPr="00C00F01">
        <w:rPr>
          <w:rFonts w:ascii="Times New Roman" w:eastAsia="Times New Roman" w:hAnsi="Times New Roman" w:cs="Times New Roman"/>
          <w:sz w:val="24"/>
          <w:szCs w:val="24"/>
        </w:rPr>
        <w:t>świadcza</w:t>
      </w:r>
      <w:r w:rsidR="00A115D7" w:rsidRPr="00C00F01">
        <w:rPr>
          <w:rFonts w:ascii="Times New Roman" w:eastAsia="Times New Roman" w:hAnsi="Times New Roman" w:cs="Times New Roman"/>
          <w:sz w:val="24"/>
          <w:szCs w:val="24"/>
        </w:rPr>
        <w:t>m</w:t>
      </w:r>
      <w:r w:rsidR="00CC2AD8" w:rsidRPr="00C00F01">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C00F01">
        <w:rPr>
          <w:rFonts w:ascii="Times New Roman" w:eastAsia="Times New Roman" w:hAnsi="Times New Roman" w:cs="Times New Roman"/>
          <w:sz w:val="24"/>
          <w:szCs w:val="24"/>
        </w:rPr>
        <w:t xml:space="preserve">rozdz. </w:t>
      </w:r>
      <w:r w:rsidR="00A115D7" w:rsidRPr="008A4316">
        <w:rPr>
          <w:rFonts w:ascii="Times New Roman" w:eastAsia="Times New Roman" w:hAnsi="Times New Roman" w:cs="Times New Roman"/>
          <w:sz w:val="24"/>
          <w:szCs w:val="24"/>
          <w:highlight w:val="lightGray"/>
        </w:rPr>
        <w:t>……</w:t>
      </w:r>
      <w:r w:rsidR="00A115D7" w:rsidRPr="00C00F01">
        <w:rPr>
          <w:rFonts w:ascii="Times New Roman" w:eastAsia="Times New Roman" w:hAnsi="Times New Roman" w:cs="Times New Roman"/>
          <w:sz w:val="24"/>
          <w:szCs w:val="24"/>
        </w:rPr>
        <w:t xml:space="preserve"> ust. </w:t>
      </w:r>
      <w:r w:rsidR="00A115D7" w:rsidRPr="008A4316">
        <w:rPr>
          <w:rFonts w:ascii="Times New Roman" w:eastAsia="Times New Roman" w:hAnsi="Times New Roman" w:cs="Times New Roman"/>
          <w:sz w:val="24"/>
          <w:szCs w:val="24"/>
          <w:highlight w:val="lightGray"/>
        </w:rPr>
        <w:t>….</w:t>
      </w:r>
      <w:r w:rsidR="00A115D7" w:rsidRPr="00C00F01">
        <w:rPr>
          <w:rFonts w:ascii="Times New Roman" w:eastAsia="Times New Roman" w:hAnsi="Times New Roman" w:cs="Times New Roman"/>
          <w:b/>
          <w:sz w:val="24"/>
          <w:szCs w:val="24"/>
        </w:rPr>
        <w:t xml:space="preserve"> </w:t>
      </w:r>
      <w:r w:rsidR="00CC2AD8" w:rsidRPr="00C00F01">
        <w:rPr>
          <w:rFonts w:ascii="Times New Roman" w:eastAsia="Times New Roman" w:hAnsi="Times New Roman" w:cs="Times New Roman"/>
          <w:sz w:val="24"/>
          <w:szCs w:val="24"/>
        </w:rPr>
        <w:t>polegam na zasobach następującego/</w:t>
      </w:r>
      <w:proofErr w:type="spellStart"/>
      <w:r w:rsidR="00CC2AD8" w:rsidRPr="00C00F01">
        <w:rPr>
          <w:rFonts w:ascii="Times New Roman" w:eastAsia="Times New Roman" w:hAnsi="Times New Roman" w:cs="Times New Roman"/>
          <w:sz w:val="24"/>
          <w:szCs w:val="24"/>
        </w:rPr>
        <w:t>ych</w:t>
      </w:r>
      <w:proofErr w:type="spellEnd"/>
      <w:r w:rsidR="00CC2AD8" w:rsidRPr="00C00F01">
        <w:rPr>
          <w:rFonts w:ascii="Times New Roman" w:eastAsia="Times New Roman" w:hAnsi="Times New Roman" w:cs="Times New Roman"/>
          <w:sz w:val="24"/>
          <w:szCs w:val="24"/>
        </w:rPr>
        <w:t xml:space="preserve"> podmiotu/ów: </w:t>
      </w:r>
      <w:r w:rsidR="00CC2AD8" w:rsidRPr="008A4316">
        <w:rPr>
          <w:rFonts w:ascii="Times New Roman" w:eastAsia="Times New Roman" w:hAnsi="Times New Roman" w:cs="Times New Roman"/>
          <w:sz w:val="24"/>
          <w:szCs w:val="24"/>
          <w:highlight w:val="lightGray"/>
        </w:rPr>
        <w:t>…………………………………...………………………………………</w:t>
      </w:r>
      <w:r w:rsidRPr="00C00F01">
        <w:rPr>
          <w:rFonts w:ascii="Times New Roman" w:eastAsia="Times New Roman" w:hAnsi="Times New Roman" w:cs="Times New Roman"/>
          <w:sz w:val="24"/>
          <w:szCs w:val="24"/>
        </w:rPr>
        <w:t xml:space="preserve"> </w:t>
      </w:r>
      <w:r w:rsidRPr="00C00F01">
        <w:rPr>
          <w:rFonts w:ascii="Times New Roman" w:eastAsia="Times New Roman" w:hAnsi="Times New Roman" w:cs="Times New Roman"/>
          <w:i/>
          <w:iCs/>
          <w:sz w:val="20"/>
          <w:szCs w:val="20"/>
        </w:rPr>
        <w:t>(pełna nawa podmiotu)</w:t>
      </w:r>
      <w:r w:rsidR="00CC2AD8" w:rsidRPr="00C00F01">
        <w:rPr>
          <w:rFonts w:ascii="Times New Roman" w:eastAsia="Times New Roman" w:hAnsi="Times New Roman" w:cs="Times New Roman"/>
          <w:i/>
          <w:iCs/>
          <w:sz w:val="20"/>
          <w:szCs w:val="20"/>
        </w:rPr>
        <w:t>,</w:t>
      </w:r>
      <w:r w:rsidR="00CC2AD8" w:rsidRPr="00C00F01">
        <w:rPr>
          <w:rFonts w:ascii="Times New Roman" w:eastAsia="Times New Roman" w:hAnsi="Times New Roman" w:cs="Times New Roman"/>
          <w:sz w:val="24"/>
          <w:szCs w:val="24"/>
        </w:rPr>
        <w:t xml:space="preserve"> w następującym zakresie: </w:t>
      </w:r>
      <w:r w:rsidR="00CC2AD8" w:rsidRPr="008A4316">
        <w:rPr>
          <w:rFonts w:ascii="Times New Roman" w:eastAsia="Times New Roman" w:hAnsi="Times New Roman" w:cs="Times New Roman"/>
          <w:sz w:val="24"/>
          <w:szCs w:val="24"/>
          <w:highlight w:val="lightGray"/>
        </w:rPr>
        <w:t>……………………………………………</w:t>
      </w:r>
      <w:r w:rsidR="00CC2AD8" w:rsidRPr="00C00F01">
        <w:rPr>
          <w:rFonts w:ascii="Times New Roman" w:eastAsia="Times New Roman" w:hAnsi="Times New Roman" w:cs="Times New Roman"/>
          <w:sz w:val="24"/>
          <w:szCs w:val="24"/>
        </w:rPr>
        <w:t xml:space="preserve"> </w:t>
      </w:r>
      <w:r w:rsidR="00CC2AD8" w:rsidRPr="00C00F01">
        <w:rPr>
          <w:rFonts w:ascii="Times New Roman" w:eastAsia="Times New Roman" w:hAnsi="Times New Roman" w:cs="Times New Roman"/>
          <w:i/>
          <w:sz w:val="20"/>
          <w:szCs w:val="20"/>
        </w:rPr>
        <w:t>(określić odpowiedni zakres dla wskazanego podmiotu)</w:t>
      </w:r>
      <w:r w:rsidR="00CC2AD8" w:rsidRPr="00C00F01">
        <w:rPr>
          <w:rFonts w:ascii="Times New Roman" w:eastAsia="Times New Roman" w:hAnsi="Times New Roman" w:cs="Times New Roman"/>
          <w:i/>
          <w:sz w:val="24"/>
          <w:szCs w:val="24"/>
        </w:rPr>
        <w:t xml:space="preserve">. </w:t>
      </w:r>
    </w:p>
    <w:p w14:paraId="566FBB34" w14:textId="77777777" w:rsidR="00CC2AD8" w:rsidRPr="00CC2AD8" w:rsidRDefault="00CC2AD8" w:rsidP="00FE5DDB">
      <w:pPr>
        <w:widowControl w:val="0"/>
        <w:ind w:left="851"/>
        <w:rPr>
          <w:rFonts w:eastAsia="Times New Roman" w:cs="Times New Roman"/>
          <w:sz w:val="24"/>
          <w:szCs w:val="24"/>
        </w:rPr>
      </w:pPr>
    </w:p>
    <w:p w14:paraId="6C127D1C" w14:textId="77777777" w:rsidR="00CC2AD8" w:rsidRPr="00CC2AD8" w:rsidRDefault="00CC2AD8" w:rsidP="00FE5DDB">
      <w:pPr>
        <w:widowControl w:val="0"/>
        <w:ind w:left="851"/>
        <w:rPr>
          <w:rFonts w:eastAsia="Times New Roman" w:cs="Times New Roman"/>
          <w:b/>
          <w:sz w:val="24"/>
          <w:szCs w:val="24"/>
        </w:rPr>
      </w:pPr>
    </w:p>
    <w:p w14:paraId="4A07AEA5" w14:textId="77777777" w:rsidR="00382689" w:rsidRPr="00382689" w:rsidRDefault="00CC2AD8" w:rsidP="00FE5DDB">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FE5DDB">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FE5DDB">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FE5DDB">
      <w:pPr>
        <w:widowControl w:val="0"/>
        <w:ind w:left="851"/>
        <w:rPr>
          <w:rFonts w:ascii="Arial" w:eastAsia="Times New Roman" w:hAnsi="Arial" w:cs="Arial"/>
          <w:b/>
        </w:rPr>
      </w:pPr>
    </w:p>
    <w:p w14:paraId="2F12AD1B" w14:textId="77777777" w:rsidR="00CC2AD8" w:rsidRPr="00CC2AD8" w:rsidRDefault="00CC2AD8" w:rsidP="00FE5DDB">
      <w:pPr>
        <w:widowControl w:val="0"/>
        <w:ind w:left="851"/>
        <w:rPr>
          <w:rFonts w:ascii="Arial" w:eastAsia="Times New Roman" w:hAnsi="Arial" w:cs="Arial"/>
          <w:b/>
        </w:rPr>
      </w:pPr>
    </w:p>
    <w:p w14:paraId="6FD5A20C" w14:textId="77777777" w:rsidR="00382689" w:rsidRDefault="00382689" w:rsidP="00FE5DDB">
      <w:pPr>
        <w:widowControl w:val="0"/>
        <w:tabs>
          <w:tab w:val="left" w:pos="3660"/>
        </w:tabs>
        <w:rPr>
          <w:rFonts w:eastAsia="Times New Roman" w:cs="Times New Roman"/>
          <w:b/>
          <w:bCs/>
          <w:sz w:val="24"/>
          <w:szCs w:val="24"/>
        </w:rPr>
      </w:pPr>
    </w:p>
    <w:p w14:paraId="0304A366" w14:textId="77777777" w:rsidR="00382689" w:rsidRDefault="00382689" w:rsidP="00FE5DDB">
      <w:pPr>
        <w:widowControl w:val="0"/>
        <w:tabs>
          <w:tab w:val="left" w:pos="3660"/>
        </w:tabs>
        <w:rPr>
          <w:rFonts w:eastAsia="Times New Roman" w:cs="Times New Roman"/>
          <w:b/>
          <w:bCs/>
          <w:sz w:val="24"/>
          <w:szCs w:val="24"/>
        </w:rPr>
      </w:pPr>
    </w:p>
    <w:p w14:paraId="1CB34430" w14:textId="71B68B23" w:rsidR="00382689" w:rsidRPr="00382689" w:rsidRDefault="00382689" w:rsidP="00FE5DDB">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FE5DDB">
      <w:pPr>
        <w:widowControl w:val="0"/>
        <w:ind w:left="851"/>
        <w:rPr>
          <w:rFonts w:ascii="Arial" w:eastAsia="Times New Roman" w:hAnsi="Arial" w:cs="Arial"/>
          <w:b/>
        </w:rPr>
      </w:pPr>
    </w:p>
    <w:p w14:paraId="091236C5" w14:textId="77777777" w:rsidR="00CC2AD8" w:rsidRPr="00CC2AD8" w:rsidRDefault="00CC2AD8" w:rsidP="00FE5DDB">
      <w:pPr>
        <w:widowControl w:val="0"/>
        <w:ind w:left="851"/>
        <w:rPr>
          <w:rFonts w:ascii="Arial" w:eastAsia="Times New Roman" w:hAnsi="Arial" w:cs="Arial"/>
          <w:b/>
        </w:rPr>
      </w:pPr>
    </w:p>
    <w:p w14:paraId="124DE74B" w14:textId="5AA6D7A0" w:rsidR="00CC2AD8" w:rsidRDefault="00CC2AD8" w:rsidP="00FE5DDB">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11B400FA" w14:textId="3CED0719" w:rsidR="00C00F01" w:rsidRPr="00F01A27" w:rsidRDefault="00C00F01" w:rsidP="00FE5DDB">
      <w:pPr>
        <w:widowControl w:val="0"/>
        <w:shd w:val="clear" w:color="auto" w:fill="FFFFFF"/>
        <w:ind w:left="709" w:right="423"/>
        <w:jc w:val="right"/>
        <w:rPr>
          <w:rFonts w:eastAsia="Times New Roman" w:cs="Times New Roman"/>
          <w:b/>
          <w:bCs/>
          <w:sz w:val="24"/>
          <w:szCs w:val="24"/>
        </w:rPr>
      </w:pPr>
      <w:r w:rsidRPr="00C00F01">
        <w:rPr>
          <w:rFonts w:eastAsia="Times New Roman" w:cs="Times New Roman"/>
          <w:b/>
          <w:bCs/>
          <w:sz w:val="24"/>
          <w:szCs w:val="24"/>
        </w:rPr>
        <w:lastRenderedPageBreak/>
        <w:t>ZAŁĄ</w:t>
      </w:r>
      <w:r w:rsidRPr="00F01A27">
        <w:rPr>
          <w:rFonts w:eastAsia="Times New Roman" w:cs="Times New Roman"/>
          <w:b/>
          <w:bCs/>
          <w:sz w:val="24"/>
          <w:szCs w:val="24"/>
        </w:rPr>
        <w:t>CZNIK NR 4</w:t>
      </w:r>
      <w:r w:rsidR="00E9693E" w:rsidRPr="00F01A27">
        <w:rPr>
          <w:rFonts w:eastAsia="Times New Roman" w:cs="Times New Roman"/>
          <w:b/>
          <w:bCs/>
          <w:sz w:val="24"/>
          <w:szCs w:val="24"/>
        </w:rPr>
        <w:t>A</w:t>
      </w:r>
      <w:r w:rsidR="008A4316" w:rsidRPr="00F01A27">
        <w:rPr>
          <w:rFonts w:eastAsia="Times New Roman" w:cs="Times New Roman"/>
          <w:b/>
          <w:bCs/>
          <w:sz w:val="24"/>
          <w:szCs w:val="24"/>
        </w:rPr>
        <w:t xml:space="preserve"> </w:t>
      </w:r>
      <w:r w:rsidRPr="00F01A27">
        <w:rPr>
          <w:rFonts w:eastAsia="Times New Roman" w:cs="Times New Roman"/>
          <w:b/>
          <w:bCs/>
          <w:sz w:val="24"/>
          <w:szCs w:val="24"/>
        </w:rPr>
        <w:t>DO SWZ</w:t>
      </w:r>
    </w:p>
    <w:p w14:paraId="41963F80" w14:textId="77777777" w:rsidR="00C00F01" w:rsidRPr="00F01A27" w:rsidRDefault="00C00F01" w:rsidP="00FE5DDB">
      <w:pPr>
        <w:widowControl w:val="0"/>
        <w:shd w:val="clear" w:color="auto" w:fill="FFFFFF"/>
        <w:tabs>
          <w:tab w:val="left" w:pos="0"/>
        </w:tabs>
        <w:ind w:left="709"/>
        <w:rPr>
          <w:rFonts w:eastAsia="Times New Roman" w:cs="Times New Roman"/>
        </w:rPr>
      </w:pPr>
    </w:p>
    <w:p w14:paraId="3C0EF2AF" w14:textId="77777777" w:rsidR="00C00F01" w:rsidRPr="00F01A27" w:rsidRDefault="00C00F01" w:rsidP="00FE5DDB">
      <w:pPr>
        <w:widowControl w:val="0"/>
        <w:ind w:right="4761"/>
        <w:rPr>
          <w:rFonts w:eastAsia="Times New Roman" w:cs="Times New Roman"/>
          <w:b/>
          <w:bCs/>
          <w:sz w:val="24"/>
          <w:szCs w:val="24"/>
        </w:rPr>
      </w:pPr>
      <w:r w:rsidRPr="00F01A27">
        <w:rPr>
          <w:rFonts w:eastAsia="Times New Roman" w:cs="Times New Roman"/>
          <w:b/>
          <w:bCs/>
          <w:sz w:val="24"/>
          <w:szCs w:val="24"/>
        </w:rPr>
        <w:t>Wykonawca:</w:t>
      </w:r>
    </w:p>
    <w:p w14:paraId="2480ED9B" w14:textId="77777777" w:rsidR="00C00F01" w:rsidRPr="00C00F01" w:rsidRDefault="00C00F01" w:rsidP="00FE5DDB">
      <w:pPr>
        <w:widowControl w:val="0"/>
        <w:ind w:right="4763"/>
        <w:rPr>
          <w:rFonts w:eastAsia="Times New Roman" w:cs="Times New Roman"/>
          <w:sz w:val="24"/>
          <w:szCs w:val="24"/>
        </w:rPr>
      </w:pPr>
      <w:r w:rsidRPr="00F01A27">
        <w:rPr>
          <w:rFonts w:eastAsia="Times New Roman" w:cs="Times New Roman"/>
          <w:sz w:val="24"/>
          <w:szCs w:val="24"/>
        </w:rPr>
        <w:t>………………………………………………………</w:t>
      </w:r>
    </w:p>
    <w:p w14:paraId="01281879" w14:textId="77777777" w:rsidR="00C00F01" w:rsidRPr="00C00F01" w:rsidRDefault="00C00F01" w:rsidP="00FE5DDB">
      <w:pPr>
        <w:widowControl w:val="0"/>
        <w:ind w:right="4761"/>
        <w:rPr>
          <w:rFonts w:eastAsia="Times New Roman" w:cs="Times New Roman"/>
          <w:sz w:val="20"/>
          <w:szCs w:val="20"/>
        </w:rPr>
      </w:pPr>
      <w:r w:rsidRPr="00C00F01">
        <w:rPr>
          <w:rFonts w:eastAsia="Times New Roman" w:cs="Times New Roman"/>
          <w:sz w:val="20"/>
          <w:szCs w:val="20"/>
        </w:rPr>
        <w:t>(Pełna nazwa)</w:t>
      </w:r>
    </w:p>
    <w:p w14:paraId="7A3F802B" w14:textId="77777777" w:rsidR="00C00F01" w:rsidRPr="00C00F01" w:rsidRDefault="00C00F01" w:rsidP="00FE5DDB">
      <w:pPr>
        <w:widowControl w:val="0"/>
        <w:ind w:right="4763"/>
        <w:rPr>
          <w:rFonts w:eastAsia="Times New Roman" w:cs="Times New Roman"/>
          <w:sz w:val="24"/>
          <w:szCs w:val="24"/>
        </w:rPr>
      </w:pPr>
      <w:r w:rsidRPr="00C00F01">
        <w:rPr>
          <w:rFonts w:eastAsia="Times New Roman" w:cs="Times New Roman"/>
          <w:sz w:val="24"/>
          <w:szCs w:val="24"/>
        </w:rPr>
        <w:t>………………………………………………..……</w:t>
      </w:r>
    </w:p>
    <w:p w14:paraId="7124E3E3" w14:textId="77777777" w:rsidR="00C00F01" w:rsidRPr="00C00F01" w:rsidRDefault="00C00F01" w:rsidP="00FE5DDB">
      <w:pPr>
        <w:widowControl w:val="0"/>
        <w:ind w:right="4761"/>
        <w:rPr>
          <w:rFonts w:eastAsia="Times New Roman" w:cs="Times New Roman"/>
          <w:sz w:val="20"/>
          <w:szCs w:val="20"/>
        </w:rPr>
      </w:pPr>
      <w:r w:rsidRPr="00C00F01">
        <w:rPr>
          <w:rFonts w:eastAsia="Times New Roman" w:cs="Times New Roman"/>
          <w:sz w:val="20"/>
          <w:szCs w:val="20"/>
        </w:rPr>
        <w:t>(Adres)</w:t>
      </w:r>
    </w:p>
    <w:p w14:paraId="2F4760FE" w14:textId="77777777" w:rsidR="00C00F01" w:rsidRPr="00C00F01" w:rsidRDefault="00C00F01" w:rsidP="00FE5DDB">
      <w:pPr>
        <w:widowControl w:val="0"/>
        <w:ind w:left="709"/>
        <w:jc w:val="both"/>
        <w:rPr>
          <w:rFonts w:eastAsia="Times New Roman" w:cs="Times New Roman"/>
          <w:color w:val="FF0000"/>
        </w:rPr>
      </w:pPr>
    </w:p>
    <w:p w14:paraId="6060CEE8" w14:textId="77777777" w:rsidR="00C00F01" w:rsidRPr="00C00F01" w:rsidRDefault="00C00F01" w:rsidP="00FE5DDB">
      <w:pPr>
        <w:widowControl w:val="0"/>
        <w:rPr>
          <w:rFonts w:eastAsia="Times New Roman" w:cs="Times New Roman"/>
          <w:color w:val="76923C"/>
        </w:rPr>
      </w:pPr>
    </w:p>
    <w:p w14:paraId="7CEE83ED" w14:textId="77777777" w:rsidR="00C00F01" w:rsidRPr="00C00F01" w:rsidRDefault="00C00F01" w:rsidP="00FE5DDB">
      <w:pPr>
        <w:widowControl w:val="0"/>
        <w:ind w:left="709"/>
        <w:jc w:val="both"/>
        <w:rPr>
          <w:rFonts w:eastAsia="Times New Roman" w:cs="Times New Roman"/>
          <w:color w:val="76923C"/>
        </w:rPr>
      </w:pPr>
    </w:p>
    <w:p w14:paraId="65481FA5" w14:textId="77777777" w:rsidR="00C00F01" w:rsidRPr="00C00F01" w:rsidRDefault="00C00F01" w:rsidP="00FE5DDB">
      <w:pPr>
        <w:widowControl w:val="0"/>
        <w:ind w:left="851"/>
        <w:rPr>
          <w:rFonts w:eastAsia="Times New Roman" w:cs="Times New Roman"/>
          <w:color w:val="76923C"/>
        </w:rPr>
      </w:pPr>
    </w:p>
    <w:p w14:paraId="1AF2E339" w14:textId="77777777" w:rsidR="00C00F01" w:rsidRPr="00C00F01" w:rsidRDefault="00C00F01" w:rsidP="00FE5DDB">
      <w:pPr>
        <w:widowControl w:val="0"/>
        <w:shd w:val="clear" w:color="auto" w:fill="FFFFFF"/>
        <w:tabs>
          <w:tab w:val="left" w:pos="0"/>
        </w:tabs>
        <w:ind w:left="5103"/>
        <w:jc w:val="center"/>
        <w:rPr>
          <w:rFonts w:eastAsia="Times New Roman" w:cs="Times New Roman"/>
          <w:color w:val="76923C"/>
          <w:sz w:val="18"/>
          <w:szCs w:val="18"/>
        </w:rPr>
      </w:pPr>
    </w:p>
    <w:p w14:paraId="7303B2DB" w14:textId="77777777" w:rsidR="00C00F01" w:rsidRPr="00C00F01" w:rsidRDefault="00C00F01" w:rsidP="00FE5DDB">
      <w:pPr>
        <w:widowControl w:val="0"/>
        <w:jc w:val="center"/>
        <w:outlineLvl w:val="5"/>
        <w:rPr>
          <w:rFonts w:eastAsia="Times New Roman" w:cs="Times New Roman"/>
          <w:b/>
          <w:bCs/>
          <w:sz w:val="24"/>
          <w:szCs w:val="24"/>
        </w:rPr>
      </w:pPr>
      <w:r w:rsidRPr="00C00F01">
        <w:rPr>
          <w:rFonts w:eastAsia="Times New Roman" w:cs="Times New Roman"/>
          <w:b/>
          <w:bCs/>
          <w:sz w:val="24"/>
          <w:szCs w:val="24"/>
        </w:rPr>
        <w:t xml:space="preserve">OŚWIADCZENIE WYKONAWCY </w:t>
      </w:r>
    </w:p>
    <w:p w14:paraId="6FF181C1" w14:textId="77777777" w:rsidR="00C00F01" w:rsidRPr="00C00F01" w:rsidRDefault="00C00F01" w:rsidP="00FE5DDB">
      <w:pPr>
        <w:widowControl w:val="0"/>
        <w:jc w:val="center"/>
        <w:outlineLvl w:val="5"/>
        <w:rPr>
          <w:rFonts w:eastAsia="Times New Roman" w:cs="Times New Roman"/>
          <w:b/>
          <w:bCs/>
          <w:sz w:val="24"/>
          <w:szCs w:val="24"/>
          <w:u w:val="single"/>
        </w:rPr>
      </w:pPr>
      <w:r w:rsidRPr="00C00F01">
        <w:rPr>
          <w:rFonts w:eastAsia="Times New Roman" w:cs="Times New Roman"/>
          <w:b/>
          <w:bCs/>
          <w:sz w:val="24"/>
          <w:szCs w:val="24"/>
          <w:u w:val="single"/>
        </w:rPr>
        <w:t>Wykaz wykonanych/wykonywanych robót budowlanych</w:t>
      </w:r>
    </w:p>
    <w:p w14:paraId="1F0BAF3E" w14:textId="77777777" w:rsidR="00C00F01" w:rsidRPr="00C00F01" w:rsidRDefault="00C00F01" w:rsidP="00FE5DDB">
      <w:pPr>
        <w:widowControl w:val="0"/>
        <w:jc w:val="center"/>
        <w:rPr>
          <w:rFonts w:eastAsia="Times New Roman" w:cs="Times New Roman"/>
          <w:b/>
          <w:bCs/>
          <w:sz w:val="24"/>
          <w:szCs w:val="24"/>
        </w:rPr>
      </w:pPr>
    </w:p>
    <w:p w14:paraId="1E4EA72E" w14:textId="77777777" w:rsidR="00C00F01" w:rsidRPr="00C00F01" w:rsidRDefault="00C00F01" w:rsidP="00FE5DDB">
      <w:pPr>
        <w:widowControl w:val="0"/>
        <w:jc w:val="center"/>
        <w:rPr>
          <w:rFonts w:eastAsia="Times New Roman" w:cs="Times New Roman"/>
          <w:b/>
          <w:bCs/>
          <w:sz w:val="24"/>
          <w:szCs w:val="24"/>
        </w:rPr>
      </w:pPr>
    </w:p>
    <w:p w14:paraId="4A705864" w14:textId="77777777" w:rsidR="00C00F01" w:rsidRPr="00C00F01" w:rsidRDefault="00C00F01" w:rsidP="00FE5DDB">
      <w:pPr>
        <w:widowControl w:val="0"/>
        <w:rPr>
          <w:rFonts w:eastAsia="Times New Roman" w:cs="Times New Roman"/>
          <w:sz w:val="24"/>
          <w:szCs w:val="24"/>
        </w:rPr>
      </w:pPr>
    </w:p>
    <w:p w14:paraId="52FBD582" w14:textId="6E599E56" w:rsidR="00C00F01" w:rsidRPr="00C00F01" w:rsidRDefault="00C00F01" w:rsidP="00FE5DDB">
      <w:pPr>
        <w:widowControl w:val="0"/>
        <w:jc w:val="both"/>
        <w:rPr>
          <w:rFonts w:eastAsia="Times New Roman" w:cs="Times New Roman"/>
          <w:sz w:val="24"/>
          <w:szCs w:val="24"/>
          <w:lang w:eastAsia="pl-PL"/>
        </w:rPr>
      </w:pPr>
      <w:r w:rsidRPr="00C00F01">
        <w:rPr>
          <w:rFonts w:eastAsia="Calibri" w:cs="Times New Roman"/>
          <w:sz w:val="24"/>
          <w:szCs w:val="24"/>
        </w:rPr>
        <w:t xml:space="preserve">Przystępując do postępowania o udzielenie zamówienia publicznego </w:t>
      </w:r>
      <w:r w:rsidRPr="00C00F01">
        <w:rPr>
          <w:rFonts w:eastAsia="Times New Roman" w:cs="Times New Roman"/>
          <w:sz w:val="24"/>
          <w:szCs w:val="24"/>
          <w:lang w:eastAsia="pl-PL"/>
        </w:rPr>
        <w:t xml:space="preserve">pn.: </w:t>
      </w:r>
      <w:r w:rsidRPr="00C00F01">
        <w:rPr>
          <w:rFonts w:eastAsia="Arial" w:cs="Times New Roman"/>
          <w:sz w:val="24"/>
          <w:szCs w:val="24"/>
          <w:lang w:eastAsia="pl-PL"/>
        </w:rPr>
        <w:t>Modernizacja instalacji wentylacji mechanicznej w ramach zadania „Modernizacja Bloku Operacyjnego Szpitala Specjalistycznego im. J. Dietla w Krakowie”</w:t>
      </w:r>
      <w:r>
        <w:rPr>
          <w:rFonts w:eastAsia="Times New Roman" w:cs="Times New Roman"/>
          <w:sz w:val="24"/>
          <w:szCs w:val="24"/>
          <w:lang w:eastAsia="pl-PL"/>
        </w:rPr>
        <w:t>,</w:t>
      </w:r>
      <w:r w:rsidRPr="00C00F01">
        <w:rPr>
          <w:rFonts w:eastAsia="Times New Roman" w:cs="Times New Roman"/>
          <w:sz w:val="24"/>
          <w:szCs w:val="24"/>
          <w:lang w:eastAsia="pl-PL"/>
        </w:rPr>
        <w:t xml:space="preserve"> nr sprawy </w:t>
      </w:r>
      <w:r w:rsidRPr="00C00F01">
        <w:rPr>
          <w:rFonts w:eastAsia="Times New Roman" w:cs="Times New Roman"/>
          <w:b/>
          <w:bCs/>
          <w:sz w:val="24"/>
          <w:szCs w:val="24"/>
          <w:lang w:eastAsia="pl-PL"/>
        </w:rPr>
        <w:t>SZP/</w:t>
      </w:r>
      <w:r>
        <w:rPr>
          <w:rFonts w:eastAsia="Times New Roman" w:cs="Times New Roman"/>
          <w:b/>
          <w:bCs/>
          <w:sz w:val="24"/>
          <w:szCs w:val="24"/>
          <w:lang w:eastAsia="pl-PL"/>
        </w:rPr>
        <w:t>1</w:t>
      </w:r>
      <w:r w:rsidRPr="00C00F01">
        <w:rPr>
          <w:rFonts w:eastAsia="Times New Roman" w:cs="Times New Roman"/>
          <w:b/>
          <w:bCs/>
          <w:sz w:val="24"/>
          <w:szCs w:val="24"/>
          <w:lang w:eastAsia="pl-PL"/>
        </w:rPr>
        <w:t>/202</w:t>
      </w:r>
      <w:r>
        <w:rPr>
          <w:rFonts w:eastAsia="Times New Roman" w:cs="Times New Roman"/>
          <w:b/>
          <w:bCs/>
          <w:sz w:val="24"/>
          <w:szCs w:val="24"/>
          <w:lang w:eastAsia="pl-PL"/>
        </w:rPr>
        <w:t>4</w:t>
      </w:r>
      <w:r w:rsidRPr="00C00F01">
        <w:rPr>
          <w:rFonts w:eastAsia="Times New Roman" w:cs="Times New Roman"/>
          <w:sz w:val="24"/>
          <w:szCs w:val="24"/>
        </w:rPr>
        <w:t xml:space="preserve">, oświadczam, że wykonałem/wykonaliśmy lub jestem/jesteśmy w trakcie wykonywania robót budowlanych o złożoności i charakterze porównywalnym z zakresem przedmiotu zamówienia </w:t>
      </w:r>
    </w:p>
    <w:p w14:paraId="223ACC9F" w14:textId="77777777" w:rsidR="00C00F01" w:rsidRPr="00C00F01" w:rsidRDefault="00C00F01" w:rsidP="00FE5DDB">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02"/>
        <w:gridCol w:w="2562"/>
        <w:gridCol w:w="1630"/>
        <w:gridCol w:w="1361"/>
        <w:gridCol w:w="1488"/>
      </w:tblGrid>
      <w:tr w:rsidR="00C00F01" w:rsidRPr="00C00F01" w14:paraId="49DEADA7" w14:textId="77777777" w:rsidTr="00C00F01">
        <w:tc>
          <w:tcPr>
            <w:tcW w:w="402"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4C8B4EC" w14:textId="77777777" w:rsidR="00C00F01" w:rsidRPr="00C00F01" w:rsidRDefault="00C00F01" w:rsidP="00FE5DDB">
            <w:pPr>
              <w:widowControl w:val="0"/>
              <w:snapToGrid w:val="0"/>
              <w:jc w:val="center"/>
              <w:rPr>
                <w:rFonts w:eastAsia="Times New Roman" w:cs="Times New Roman"/>
                <w:b/>
              </w:rPr>
            </w:pPr>
            <w:r w:rsidRPr="00C00F01">
              <w:rPr>
                <w:rFonts w:eastAsia="Times New Roman" w:cs="Times New Roman"/>
                <w:b/>
              </w:rPr>
              <w:t>L.p.</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2D18E4F" w14:textId="77777777" w:rsidR="00C00F01" w:rsidRPr="00C00F01" w:rsidRDefault="00C00F01" w:rsidP="00FE5DDB">
            <w:pPr>
              <w:widowControl w:val="0"/>
              <w:snapToGrid w:val="0"/>
              <w:jc w:val="center"/>
              <w:rPr>
                <w:rFonts w:eastAsia="Times New Roman" w:cs="Times New Roman"/>
                <w:b/>
              </w:rPr>
            </w:pPr>
            <w:r w:rsidRPr="00C00F01">
              <w:rPr>
                <w:rFonts w:eastAsia="Times New Roman" w:cs="Times New Roman"/>
                <w:b/>
              </w:rPr>
              <w:t>Przedmiot zamówienia</w:t>
            </w:r>
          </w:p>
        </w:tc>
        <w:tc>
          <w:tcPr>
            <w:tcW w:w="1274"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C4D5EF8" w14:textId="77777777" w:rsidR="00C00F01" w:rsidRPr="00C00F01" w:rsidRDefault="00C00F01" w:rsidP="00FE5DDB">
            <w:pPr>
              <w:widowControl w:val="0"/>
              <w:jc w:val="center"/>
              <w:rPr>
                <w:rFonts w:eastAsia="Times New Roman" w:cs="Times New Roman"/>
                <w:b/>
                <w:bCs/>
                <w:lang w:eastAsia="pl-PL"/>
              </w:rPr>
            </w:pPr>
            <w:r w:rsidRPr="00C00F01">
              <w:rPr>
                <w:rFonts w:eastAsia="Times New Roman" w:cs="Times New Roman"/>
                <w:b/>
                <w:bCs/>
                <w:lang w:eastAsia="pl-PL"/>
              </w:rPr>
              <w:t>Nazwa, adres Odbiorcy</w:t>
            </w:r>
          </w:p>
          <w:p w14:paraId="5F4103A5" w14:textId="77777777" w:rsidR="00C00F01" w:rsidRPr="00C00F01" w:rsidRDefault="00C00F01" w:rsidP="00FE5DDB">
            <w:pPr>
              <w:widowControl w:val="0"/>
              <w:jc w:val="center"/>
              <w:rPr>
                <w:rFonts w:eastAsia="Times New Roman" w:cs="Times New Roman"/>
                <w:b/>
                <w:bCs/>
              </w:rPr>
            </w:pPr>
            <w:r w:rsidRPr="00C00F01">
              <w:rPr>
                <w:rFonts w:eastAsia="Times New Roman" w:cs="Times New Roman"/>
                <w:b/>
                <w:bCs/>
                <w:lang w:eastAsia="pl-PL"/>
              </w:rPr>
              <w:t>Robót budowlanych</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C35A995" w14:textId="77777777" w:rsidR="00C00F01" w:rsidRPr="00C00F01" w:rsidRDefault="00C00F01" w:rsidP="00FE5DDB">
            <w:pPr>
              <w:widowControl w:val="0"/>
              <w:snapToGrid w:val="0"/>
              <w:jc w:val="center"/>
              <w:outlineLvl w:val="8"/>
              <w:rPr>
                <w:rFonts w:eastAsia="Times New Roman" w:cs="Times New Roman"/>
                <w:b/>
                <w:bCs/>
              </w:rPr>
            </w:pPr>
            <w:r w:rsidRPr="00C00F01">
              <w:rPr>
                <w:rFonts w:eastAsia="Times New Roman" w:cs="Times New Roman"/>
                <w:b/>
                <w:bCs/>
              </w:rPr>
              <w:t>Wartość brutto wykonanych robót budowlanych</w:t>
            </w:r>
          </w:p>
        </w:tc>
        <w:tc>
          <w:tcPr>
            <w:tcW w:w="1417"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1B78E67" w14:textId="77777777" w:rsidR="00C00F01" w:rsidRPr="00C00F01" w:rsidRDefault="00C00F01" w:rsidP="00FE5DDB">
            <w:pPr>
              <w:widowControl w:val="0"/>
              <w:snapToGrid w:val="0"/>
              <w:jc w:val="center"/>
              <w:outlineLvl w:val="8"/>
              <w:rPr>
                <w:rFonts w:eastAsia="Times New Roman" w:cs="Times New Roman"/>
                <w:b/>
              </w:rPr>
            </w:pPr>
            <w:r w:rsidRPr="00C00F01">
              <w:rPr>
                <w:rFonts w:eastAsia="Times New Roman" w:cs="Times New Roman"/>
                <w:b/>
              </w:rPr>
              <w:t>Data wykonania/ wykonywania robót budowlanych</w:t>
            </w:r>
          </w:p>
        </w:tc>
      </w:tr>
      <w:tr w:rsidR="00C00F01" w:rsidRPr="00C00F01" w14:paraId="2BC25BE1" w14:textId="77777777" w:rsidTr="00C00F01">
        <w:tc>
          <w:tcPr>
            <w:tcW w:w="0" w:type="auto"/>
            <w:vMerge/>
            <w:tcBorders>
              <w:top w:val="single" w:sz="4" w:space="0" w:color="auto"/>
              <w:left w:val="single" w:sz="4" w:space="0" w:color="auto"/>
              <w:bottom w:val="single" w:sz="4" w:space="0" w:color="auto"/>
              <w:right w:val="single" w:sz="4" w:space="0" w:color="auto"/>
            </w:tcBorders>
            <w:vAlign w:val="center"/>
            <w:hideMark/>
          </w:tcPr>
          <w:p w14:paraId="7EB8CE42" w14:textId="77777777" w:rsidR="00C00F01" w:rsidRPr="00C00F01" w:rsidRDefault="00C00F01" w:rsidP="00FE5DDB">
            <w:pPr>
              <w:widowControl w:val="0"/>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DBE14" w14:textId="77777777" w:rsidR="00C00F01" w:rsidRPr="00C00F01" w:rsidRDefault="00C00F01" w:rsidP="00FE5DDB">
            <w:pPr>
              <w:widowControl w:val="0"/>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1C1BB" w14:textId="77777777" w:rsidR="00C00F01" w:rsidRPr="00C00F01" w:rsidRDefault="00C00F01" w:rsidP="00FE5DDB">
            <w:pPr>
              <w:widowControl w:val="0"/>
              <w:rPr>
                <w:rFonts w:eastAsia="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2132D" w14:textId="77777777" w:rsidR="00C00F01" w:rsidRPr="00C00F01" w:rsidRDefault="00C00F01" w:rsidP="00FE5DDB">
            <w:pPr>
              <w:widowControl w:val="0"/>
              <w:rPr>
                <w:rFonts w:eastAsia="Times New Roman" w:cs="Times New Roman"/>
                <w:b/>
                <w:bCs/>
              </w:rPr>
            </w:pPr>
          </w:p>
        </w:tc>
        <w:tc>
          <w:tcPr>
            <w:tcW w:w="6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568316" w14:textId="77777777" w:rsidR="00C00F01" w:rsidRPr="00C00F01" w:rsidRDefault="00C00F01" w:rsidP="00FE5DDB">
            <w:pPr>
              <w:widowControl w:val="0"/>
              <w:snapToGrid w:val="0"/>
              <w:jc w:val="center"/>
              <w:rPr>
                <w:rFonts w:eastAsia="Times New Roman" w:cs="Times New Roman"/>
                <w:b/>
                <w:bCs/>
              </w:rPr>
            </w:pPr>
            <w:r w:rsidRPr="00C00F01">
              <w:rPr>
                <w:rFonts w:eastAsia="Times New Roman" w:cs="Times New Roman"/>
                <w:b/>
                <w:bCs/>
              </w:rPr>
              <w:t>od dzień/m-c/rok</w:t>
            </w:r>
          </w:p>
        </w:tc>
        <w:tc>
          <w:tcPr>
            <w:tcW w:w="7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8EF9F62" w14:textId="77777777" w:rsidR="00C00F01" w:rsidRPr="00C00F01" w:rsidRDefault="00C00F01" w:rsidP="00FE5DDB">
            <w:pPr>
              <w:widowControl w:val="0"/>
              <w:snapToGrid w:val="0"/>
              <w:jc w:val="center"/>
              <w:rPr>
                <w:rFonts w:eastAsia="Times New Roman" w:cs="Times New Roman"/>
                <w:b/>
                <w:bCs/>
              </w:rPr>
            </w:pPr>
            <w:r w:rsidRPr="00C00F01">
              <w:rPr>
                <w:rFonts w:eastAsia="Times New Roman" w:cs="Times New Roman"/>
                <w:b/>
                <w:bCs/>
              </w:rPr>
              <w:t>do dzień/m-c/rok)</w:t>
            </w:r>
          </w:p>
        </w:tc>
      </w:tr>
      <w:tr w:rsidR="00C00F01" w:rsidRPr="00C00F01" w14:paraId="0CDAE1BB" w14:textId="77777777" w:rsidTr="00C00F01">
        <w:tc>
          <w:tcPr>
            <w:tcW w:w="402" w:type="pct"/>
            <w:tcBorders>
              <w:top w:val="single" w:sz="4" w:space="0" w:color="auto"/>
              <w:left w:val="single" w:sz="4" w:space="0" w:color="auto"/>
              <w:bottom w:val="single" w:sz="4" w:space="0" w:color="auto"/>
              <w:right w:val="single" w:sz="4" w:space="0" w:color="auto"/>
            </w:tcBorders>
            <w:hideMark/>
          </w:tcPr>
          <w:p w14:paraId="5A4B8215" w14:textId="77777777" w:rsidR="00C00F01" w:rsidRPr="00C00F01" w:rsidRDefault="00C00F01" w:rsidP="00FE5DDB">
            <w:pPr>
              <w:widowControl w:val="0"/>
              <w:snapToGrid w:val="0"/>
              <w:outlineLvl w:val="8"/>
              <w:rPr>
                <w:rFonts w:eastAsia="Times New Roman" w:cs="Times New Roman"/>
                <w:b/>
                <w:bCs/>
                <w:sz w:val="24"/>
                <w:szCs w:val="24"/>
              </w:rPr>
            </w:pPr>
            <w:r w:rsidRPr="00C00F01">
              <w:rPr>
                <w:rFonts w:eastAsia="Times New Roman" w:cs="Times New Roman"/>
                <w:b/>
                <w:bCs/>
                <w:sz w:val="24"/>
                <w:szCs w:val="24"/>
              </w:rPr>
              <w:t>1.</w:t>
            </w:r>
          </w:p>
        </w:tc>
        <w:tc>
          <w:tcPr>
            <w:tcW w:w="1095" w:type="pct"/>
            <w:tcBorders>
              <w:top w:val="single" w:sz="4" w:space="0" w:color="auto"/>
              <w:left w:val="single" w:sz="4" w:space="0" w:color="auto"/>
              <w:bottom w:val="single" w:sz="4" w:space="0" w:color="auto"/>
              <w:right w:val="single" w:sz="4" w:space="0" w:color="auto"/>
            </w:tcBorders>
          </w:tcPr>
          <w:p w14:paraId="1DCA3413" w14:textId="77777777" w:rsidR="00C00F01" w:rsidRPr="00C00F01" w:rsidRDefault="00C00F01" w:rsidP="00FE5DDB">
            <w:pPr>
              <w:widowControl w:val="0"/>
              <w:snapToGrid w:val="0"/>
              <w:outlineLvl w:val="8"/>
              <w:rPr>
                <w:rFonts w:eastAsia="Times New Roman" w:cs="Times New Roman"/>
                <w:b/>
                <w:bCs/>
                <w:sz w:val="24"/>
                <w:szCs w:val="24"/>
              </w:rPr>
            </w:pPr>
          </w:p>
        </w:tc>
        <w:tc>
          <w:tcPr>
            <w:tcW w:w="1274" w:type="pct"/>
            <w:tcBorders>
              <w:top w:val="single" w:sz="4" w:space="0" w:color="auto"/>
              <w:left w:val="single" w:sz="4" w:space="0" w:color="auto"/>
              <w:bottom w:val="single" w:sz="4" w:space="0" w:color="auto"/>
              <w:right w:val="single" w:sz="4" w:space="0" w:color="auto"/>
            </w:tcBorders>
          </w:tcPr>
          <w:p w14:paraId="713C8B93" w14:textId="77777777" w:rsidR="00C00F01" w:rsidRPr="00C00F01" w:rsidRDefault="00C00F01" w:rsidP="00FE5DDB">
            <w:pPr>
              <w:widowControl w:val="0"/>
              <w:snapToGrid w:val="0"/>
              <w:outlineLvl w:val="8"/>
              <w:rPr>
                <w:rFonts w:eastAsia="Times New Roman" w:cs="Times New Roman"/>
                <w:b/>
                <w:bCs/>
                <w:sz w:val="24"/>
                <w:szCs w:val="24"/>
              </w:rPr>
            </w:pPr>
          </w:p>
        </w:tc>
        <w:tc>
          <w:tcPr>
            <w:tcW w:w="811" w:type="pct"/>
            <w:tcBorders>
              <w:top w:val="single" w:sz="4" w:space="0" w:color="auto"/>
              <w:left w:val="single" w:sz="4" w:space="0" w:color="auto"/>
              <w:bottom w:val="single" w:sz="4" w:space="0" w:color="auto"/>
              <w:right w:val="single" w:sz="4" w:space="0" w:color="auto"/>
            </w:tcBorders>
          </w:tcPr>
          <w:p w14:paraId="3AC37BF7" w14:textId="77777777" w:rsidR="00C00F01" w:rsidRPr="00C00F01" w:rsidRDefault="00C00F01" w:rsidP="00FE5DDB">
            <w:pPr>
              <w:widowControl w:val="0"/>
              <w:snapToGrid w:val="0"/>
              <w:outlineLvl w:val="8"/>
              <w:rPr>
                <w:rFonts w:eastAsia="Times New Roman" w:cs="Times New Roman"/>
                <w:b/>
                <w:bCs/>
                <w:sz w:val="24"/>
                <w:szCs w:val="24"/>
              </w:rPr>
            </w:pPr>
          </w:p>
        </w:tc>
        <w:tc>
          <w:tcPr>
            <w:tcW w:w="677" w:type="pct"/>
            <w:tcBorders>
              <w:top w:val="single" w:sz="4" w:space="0" w:color="auto"/>
              <w:left w:val="single" w:sz="4" w:space="0" w:color="auto"/>
              <w:bottom w:val="single" w:sz="4" w:space="0" w:color="auto"/>
              <w:right w:val="single" w:sz="4" w:space="0" w:color="auto"/>
            </w:tcBorders>
          </w:tcPr>
          <w:p w14:paraId="78778C6B" w14:textId="77777777" w:rsidR="00C00F01" w:rsidRPr="00C00F01" w:rsidRDefault="00C00F01" w:rsidP="00FE5DDB">
            <w:pPr>
              <w:widowControl w:val="0"/>
              <w:snapToGrid w:val="0"/>
              <w:outlineLvl w:val="8"/>
              <w:rPr>
                <w:rFonts w:eastAsia="Times New Roman" w:cs="Times New Roman"/>
                <w:b/>
                <w:bCs/>
                <w:sz w:val="24"/>
                <w:szCs w:val="24"/>
              </w:rPr>
            </w:pPr>
          </w:p>
        </w:tc>
        <w:tc>
          <w:tcPr>
            <w:tcW w:w="740" w:type="pct"/>
            <w:tcBorders>
              <w:top w:val="single" w:sz="4" w:space="0" w:color="auto"/>
              <w:left w:val="single" w:sz="4" w:space="0" w:color="auto"/>
              <w:bottom w:val="single" w:sz="4" w:space="0" w:color="auto"/>
              <w:right w:val="single" w:sz="4" w:space="0" w:color="auto"/>
            </w:tcBorders>
          </w:tcPr>
          <w:p w14:paraId="1D52CEF9" w14:textId="77777777" w:rsidR="00C00F01" w:rsidRPr="00C00F01" w:rsidRDefault="00C00F01" w:rsidP="00FE5DDB">
            <w:pPr>
              <w:widowControl w:val="0"/>
              <w:snapToGrid w:val="0"/>
              <w:outlineLvl w:val="8"/>
              <w:rPr>
                <w:rFonts w:eastAsia="Times New Roman" w:cs="Times New Roman"/>
                <w:b/>
                <w:bCs/>
                <w:sz w:val="24"/>
                <w:szCs w:val="24"/>
              </w:rPr>
            </w:pPr>
          </w:p>
        </w:tc>
      </w:tr>
      <w:tr w:rsidR="00C00F01" w:rsidRPr="00C00F01" w14:paraId="2E08CEC2" w14:textId="77777777" w:rsidTr="00C00F01">
        <w:tc>
          <w:tcPr>
            <w:tcW w:w="402" w:type="pct"/>
            <w:tcBorders>
              <w:top w:val="single" w:sz="4" w:space="0" w:color="auto"/>
              <w:left w:val="single" w:sz="4" w:space="0" w:color="auto"/>
              <w:bottom w:val="single" w:sz="4" w:space="0" w:color="auto"/>
              <w:right w:val="single" w:sz="4" w:space="0" w:color="auto"/>
            </w:tcBorders>
            <w:hideMark/>
          </w:tcPr>
          <w:p w14:paraId="44126A0C" w14:textId="77777777" w:rsidR="00C00F01" w:rsidRPr="00C00F01" w:rsidRDefault="00C00F01" w:rsidP="00FE5DDB">
            <w:pPr>
              <w:widowControl w:val="0"/>
              <w:snapToGrid w:val="0"/>
              <w:outlineLvl w:val="8"/>
              <w:rPr>
                <w:rFonts w:eastAsia="Times New Roman" w:cs="Times New Roman"/>
                <w:b/>
                <w:bCs/>
                <w:sz w:val="24"/>
                <w:szCs w:val="24"/>
              </w:rPr>
            </w:pPr>
            <w:r w:rsidRPr="00C00F01">
              <w:rPr>
                <w:rFonts w:eastAsia="Times New Roman" w:cs="Times New Roman"/>
                <w:b/>
                <w:bCs/>
                <w:sz w:val="24"/>
                <w:szCs w:val="24"/>
              </w:rPr>
              <w:t>2.</w:t>
            </w:r>
          </w:p>
        </w:tc>
        <w:tc>
          <w:tcPr>
            <w:tcW w:w="1095" w:type="pct"/>
            <w:tcBorders>
              <w:top w:val="single" w:sz="4" w:space="0" w:color="auto"/>
              <w:left w:val="single" w:sz="4" w:space="0" w:color="auto"/>
              <w:bottom w:val="single" w:sz="4" w:space="0" w:color="auto"/>
              <w:right w:val="single" w:sz="4" w:space="0" w:color="auto"/>
            </w:tcBorders>
          </w:tcPr>
          <w:p w14:paraId="117B2129" w14:textId="77777777" w:rsidR="00C00F01" w:rsidRPr="00C00F01" w:rsidRDefault="00C00F01" w:rsidP="00FE5DDB">
            <w:pPr>
              <w:widowControl w:val="0"/>
              <w:snapToGrid w:val="0"/>
              <w:outlineLvl w:val="8"/>
              <w:rPr>
                <w:rFonts w:eastAsia="Times New Roman" w:cs="Times New Roman"/>
                <w:b/>
                <w:bCs/>
                <w:sz w:val="24"/>
                <w:szCs w:val="24"/>
              </w:rPr>
            </w:pPr>
          </w:p>
        </w:tc>
        <w:tc>
          <w:tcPr>
            <w:tcW w:w="1274" w:type="pct"/>
            <w:tcBorders>
              <w:top w:val="single" w:sz="4" w:space="0" w:color="auto"/>
              <w:left w:val="single" w:sz="4" w:space="0" w:color="auto"/>
              <w:bottom w:val="single" w:sz="4" w:space="0" w:color="auto"/>
              <w:right w:val="single" w:sz="4" w:space="0" w:color="auto"/>
            </w:tcBorders>
          </w:tcPr>
          <w:p w14:paraId="3BB3CA5B" w14:textId="77777777" w:rsidR="00C00F01" w:rsidRPr="00C00F01" w:rsidRDefault="00C00F01" w:rsidP="00FE5DDB">
            <w:pPr>
              <w:widowControl w:val="0"/>
              <w:snapToGrid w:val="0"/>
              <w:outlineLvl w:val="8"/>
              <w:rPr>
                <w:rFonts w:eastAsia="Times New Roman" w:cs="Times New Roman"/>
                <w:b/>
                <w:bCs/>
                <w:sz w:val="24"/>
                <w:szCs w:val="24"/>
              </w:rPr>
            </w:pPr>
          </w:p>
        </w:tc>
        <w:tc>
          <w:tcPr>
            <w:tcW w:w="811" w:type="pct"/>
            <w:tcBorders>
              <w:top w:val="single" w:sz="4" w:space="0" w:color="auto"/>
              <w:left w:val="single" w:sz="4" w:space="0" w:color="auto"/>
              <w:bottom w:val="single" w:sz="4" w:space="0" w:color="auto"/>
              <w:right w:val="single" w:sz="4" w:space="0" w:color="auto"/>
            </w:tcBorders>
          </w:tcPr>
          <w:p w14:paraId="7B66E231" w14:textId="77777777" w:rsidR="00C00F01" w:rsidRPr="00C00F01" w:rsidRDefault="00C00F01" w:rsidP="00FE5DDB">
            <w:pPr>
              <w:widowControl w:val="0"/>
              <w:snapToGrid w:val="0"/>
              <w:outlineLvl w:val="8"/>
              <w:rPr>
                <w:rFonts w:eastAsia="Times New Roman" w:cs="Times New Roman"/>
                <w:b/>
                <w:bCs/>
                <w:sz w:val="24"/>
                <w:szCs w:val="24"/>
              </w:rPr>
            </w:pPr>
          </w:p>
        </w:tc>
        <w:tc>
          <w:tcPr>
            <w:tcW w:w="677" w:type="pct"/>
            <w:tcBorders>
              <w:top w:val="single" w:sz="4" w:space="0" w:color="auto"/>
              <w:left w:val="single" w:sz="4" w:space="0" w:color="auto"/>
              <w:bottom w:val="single" w:sz="4" w:space="0" w:color="auto"/>
              <w:right w:val="single" w:sz="4" w:space="0" w:color="auto"/>
            </w:tcBorders>
          </w:tcPr>
          <w:p w14:paraId="3500698A" w14:textId="77777777" w:rsidR="00C00F01" w:rsidRPr="00C00F01" w:rsidRDefault="00C00F01" w:rsidP="00FE5DDB">
            <w:pPr>
              <w:widowControl w:val="0"/>
              <w:snapToGrid w:val="0"/>
              <w:outlineLvl w:val="8"/>
              <w:rPr>
                <w:rFonts w:eastAsia="Times New Roman" w:cs="Times New Roman"/>
                <w:b/>
                <w:bCs/>
                <w:sz w:val="24"/>
                <w:szCs w:val="24"/>
              </w:rPr>
            </w:pPr>
          </w:p>
        </w:tc>
        <w:tc>
          <w:tcPr>
            <w:tcW w:w="740" w:type="pct"/>
            <w:tcBorders>
              <w:top w:val="single" w:sz="4" w:space="0" w:color="auto"/>
              <w:left w:val="single" w:sz="4" w:space="0" w:color="auto"/>
              <w:bottom w:val="single" w:sz="4" w:space="0" w:color="auto"/>
              <w:right w:val="single" w:sz="4" w:space="0" w:color="auto"/>
            </w:tcBorders>
          </w:tcPr>
          <w:p w14:paraId="6BDD90CC" w14:textId="77777777" w:rsidR="00C00F01" w:rsidRPr="00C00F01" w:rsidRDefault="00C00F01" w:rsidP="00FE5DDB">
            <w:pPr>
              <w:widowControl w:val="0"/>
              <w:snapToGrid w:val="0"/>
              <w:outlineLvl w:val="8"/>
              <w:rPr>
                <w:rFonts w:eastAsia="Times New Roman" w:cs="Times New Roman"/>
                <w:b/>
                <w:bCs/>
                <w:sz w:val="24"/>
                <w:szCs w:val="24"/>
              </w:rPr>
            </w:pPr>
          </w:p>
        </w:tc>
      </w:tr>
      <w:tr w:rsidR="00C00F01" w:rsidRPr="00C00F01" w14:paraId="45B28138" w14:textId="77777777" w:rsidTr="00C00F01">
        <w:tc>
          <w:tcPr>
            <w:tcW w:w="402" w:type="pct"/>
            <w:tcBorders>
              <w:top w:val="single" w:sz="4" w:space="0" w:color="auto"/>
              <w:left w:val="single" w:sz="4" w:space="0" w:color="auto"/>
              <w:bottom w:val="single" w:sz="4" w:space="0" w:color="auto"/>
              <w:right w:val="single" w:sz="4" w:space="0" w:color="auto"/>
            </w:tcBorders>
            <w:hideMark/>
          </w:tcPr>
          <w:p w14:paraId="22F0AAA4" w14:textId="77777777" w:rsidR="00C00F01" w:rsidRPr="00C00F01" w:rsidRDefault="00C00F01" w:rsidP="00FE5DDB">
            <w:pPr>
              <w:widowControl w:val="0"/>
              <w:snapToGrid w:val="0"/>
              <w:outlineLvl w:val="8"/>
              <w:rPr>
                <w:rFonts w:eastAsia="Times New Roman" w:cs="Times New Roman"/>
                <w:b/>
                <w:bCs/>
                <w:sz w:val="24"/>
                <w:szCs w:val="24"/>
              </w:rPr>
            </w:pPr>
            <w:r w:rsidRPr="00C00F01">
              <w:rPr>
                <w:rFonts w:eastAsia="Times New Roman" w:cs="Times New Roman"/>
                <w:b/>
                <w:bCs/>
                <w:sz w:val="24"/>
                <w:szCs w:val="24"/>
              </w:rPr>
              <w:t>3.</w:t>
            </w:r>
          </w:p>
        </w:tc>
        <w:tc>
          <w:tcPr>
            <w:tcW w:w="1095" w:type="pct"/>
            <w:tcBorders>
              <w:top w:val="single" w:sz="4" w:space="0" w:color="auto"/>
              <w:left w:val="single" w:sz="4" w:space="0" w:color="auto"/>
              <w:bottom w:val="single" w:sz="4" w:space="0" w:color="auto"/>
              <w:right w:val="single" w:sz="4" w:space="0" w:color="auto"/>
            </w:tcBorders>
          </w:tcPr>
          <w:p w14:paraId="05CF17F8" w14:textId="77777777" w:rsidR="00C00F01" w:rsidRPr="00C00F01" w:rsidRDefault="00C00F01" w:rsidP="00FE5DDB">
            <w:pPr>
              <w:widowControl w:val="0"/>
              <w:snapToGrid w:val="0"/>
              <w:outlineLvl w:val="8"/>
              <w:rPr>
                <w:rFonts w:eastAsia="Times New Roman" w:cs="Times New Roman"/>
                <w:b/>
                <w:bCs/>
                <w:sz w:val="24"/>
                <w:szCs w:val="24"/>
              </w:rPr>
            </w:pPr>
          </w:p>
        </w:tc>
        <w:tc>
          <w:tcPr>
            <w:tcW w:w="1274" w:type="pct"/>
            <w:tcBorders>
              <w:top w:val="single" w:sz="4" w:space="0" w:color="auto"/>
              <w:left w:val="single" w:sz="4" w:space="0" w:color="auto"/>
              <w:bottom w:val="single" w:sz="4" w:space="0" w:color="auto"/>
              <w:right w:val="single" w:sz="4" w:space="0" w:color="auto"/>
            </w:tcBorders>
          </w:tcPr>
          <w:p w14:paraId="74D73605" w14:textId="77777777" w:rsidR="00C00F01" w:rsidRPr="00C00F01" w:rsidRDefault="00C00F01" w:rsidP="00FE5DDB">
            <w:pPr>
              <w:widowControl w:val="0"/>
              <w:snapToGrid w:val="0"/>
              <w:outlineLvl w:val="8"/>
              <w:rPr>
                <w:rFonts w:eastAsia="Times New Roman" w:cs="Times New Roman"/>
                <w:b/>
                <w:bCs/>
                <w:sz w:val="24"/>
                <w:szCs w:val="24"/>
              </w:rPr>
            </w:pPr>
          </w:p>
        </w:tc>
        <w:tc>
          <w:tcPr>
            <w:tcW w:w="811" w:type="pct"/>
            <w:tcBorders>
              <w:top w:val="single" w:sz="4" w:space="0" w:color="auto"/>
              <w:left w:val="single" w:sz="4" w:space="0" w:color="auto"/>
              <w:bottom w:val="single" w:sz="4" w:space="0" w:color="auto"/>
              <w:right w:val="single" w:sz="4" w:space="0" w:color="auto"/>
            </w:tcBorders>
          </w:tcPr>
          <w:p w14:paraId="7F404F1B" w14:textId="77777777" w:rsidR="00C00F01" w:rsidRPr="00C00F01" w:rsidRDefault="00C00F01" w:rsidP="00FE5DDB">
            <w:pPr>
              <w:widowControl w:val="0"/>
              <w:snapToGrid w:val="0"/>
              <w:outlineLvl w:val="8"/>
              <w:rPr>
                <w:rFonts w:eastAsia="Times New Roman" w:cs="Times New Roman"/>
                <w:b/>
                <w:bCs/>
                <w:sz w:val="24"/>
                <w:szCs w:val="24"/>
              </w:rPr>
            </w:pPr>
          </w:p>
        </w:tc>
        <w:tc>
          <w:tcPr>
            <w:tcW w:w="677" w:type="pct"/>
            <w:tcBorders>
              <w:top w:val="single" w:sz="4" w:space="0" w:color="auto"/>
              <w:left w:val="single" w:sz="4" w:space="0" w:color="auto"/>
              <w:bottom w:val="single" w:sz="4" w:space="0" w:color="auto"/>
              <w:right w:val="single" w:sz="4" w:space="0" w:color="auto"/>
            </w:tcBorders>
          </w:tcPr>
          <w:p w14:paraId="6127B139" w14:textId="77777777" w:rsidR="00C00F01" w:rsidRPr="00C00F01" w:rsidRDefault="00C00F01" w:rsidP="00FE5DDB">
            <w:pPr>
              <w:widowControl w:val="0"/>
              <w:snapToGrid w:val="0"/>
              <w:outlineLvl w:val="8"/>
              <w:rPr>
                <w:rFonts w:eastAsia="Times New Roman" w:cs="Times New Roman"/>
                <w:b/>
                <w:bCs/>
                <w:sz w:val="24"/>
                <w:szCs w:val="24"/>
              </w:rPr>
            </w:pPr>
          </w:p>
        </w:tc>
        <w:tc>
          <w:tcPr>
            <w:tcW w:w="740" w:type="pct"/>
            <w:tcBorders>
              <w:top w:val="single" w:sz="4" w:space="0" w:color="auto"/>
              <w:left w:val="single" w:sz="4" w:space="0" w:color="auto"/>
              <w:bottom w:val="single" w:sz="4" w:space="0" w:color="auto"/>
              <w:right w:val="single" w:sz="4" w:space="0" w:color="auto"/>
            </w:tcBorders>
          </w:tcPr>
          <w:p w14:paraId="4AC6BFA2" w14:textId="77777777" w:rsidR="00C00F01" w:rsidRPr="00C00F01" w:rsidRDefault="00C00F01" w:rsidP="00FE5DDB">
            <w:pPr>
              <w:widowControl w:val="0"/>
              <w:snapToGrid w:val="0"/>
              <w:outlineLvl w:val="8"/>
              <w:rPr>
                <w:rFonts w:eastAsia="Times New Roman" w:cs="Times New Roman"/>
                <w:b/>
                <w:bCs/>
                <w:sz w:val="24"/>
                <w:szCs w:val="24"/>
              </w:rPr>
            </w:pPr>
          </w:p>
        </w:tc>
      </w:tr>
      <w:tr w:rsidR="00C00F01" w:rsidRPr="00C00F01" w14:paraId="2CB34F77" w14:textId="77777777" w:rsidTr="00C00F01">
        <w:tc>
          <w:tcPr>
            <w:tcW w:w="402" w:type="pct"/>
            <w:tcBorders>
              <w:top w:val="single" w:sz="4" w:space="0" w:color="auto"/>
              <w:left w:val="single" w:sz="4" w:space="0" w:color="auto"/>
              <w:bottom w:val="single" w:sz="4" w:space="0" w:color="auto"/>
              <w:right w:val="single" w:sz="4" w:space="0" w:color="auto"/>
            </w:tcBorders>
            <w:hideMark/>
          </w:tcPr>
          <w:p w14:paraId="6C14133D" w14:textId="77777777" w:rsidR="00C00F01" w:rsidRPr="00C00F01" w:rsidRDefault="00C00F01" w:rsidP="00FE5DDB">
            <w:pPr>
              <w:widowControl w:val="0"/>
              <w:snapToGrid w:val="0"/>
              <w:outlineLvl w:val="8"/>
              <w:rPr>
                <w:rFonts w:eastAsia="Times New Roman" w:cs="Times New Roman"/>
                <w:b/>
                <w:bCs/>
                <w:sz w:val="24"/>
                <w:szCs w:val="24"/>
              </w:rPr>
            </w:pPr>
            <w:r w:rsidRPr="00C00F01">
              <w:rPr>
                <w:rFonts w:eastAsia="Times New Roman" w:cs="Times New Roman"/>
                <w:b/>
                <w:bCs/>
                <w:sz w:val="24"/>
                <w:szCs w:val="24"/>
              </w:rPr>
              <w:t>…</w:t>
            </w:r>
          </w:p>
        </w:tc>
        <w:tc>
          <w:tcPr>
            <w:tcW w:w="1095" w:type="pct"/>
            <w:tcBorders>
              <w:top w:val="single" w:sz="4" w:space="0" w:color="auto"/>
              <w:left w:val="single" w:sz="4" w:space="0" w:color="auto"/>
              <w:bottom w:val="single" w:sz="4" w:space="0" w:color="auto"/>
              <w:right w:val="single" w:sz="4" w:space="0" w:color="auto"/>
            </w:tcBorders>
          </w:tcPr>
          <w:p w14:paraId="5932F974" w14:textId="77777777" w:rsidR="00C00F01" w:rsidRPr="00C00F01" w:rsidRDefault="00C00F01" w:rsidP="00FE5DDB">
            <w:pPr>
              <w:widowControl w:val="0"/>
              <w:snapToGrid w:val="0"/>
              <w:outlineLvl w:val="8"/>
              <w:rPr>
                <w:rFonts w:eastAsia="Times New Roman" w:cs="Times New Roman"/>
                <w:b/>
                <w:bCs/>
                <w:sz w:val="24"/>
                <w:szCs w:val="24"/>
              </w:rPr>
            </w:pPr>
          </w:p>
        </w:tc>
        <w:tc>
          <w:tcPr>
            <w:tcW w:w="1274" w:type="pct"/>
            <w:tcBorders>
              <w:top w:val="single" w:sz="4" w:space="0" w:color="auto"/>
              <w:left w:val="single" w:sz="4" w:space="0" w:color="auto"/>
              <w:bottom w:val="single" w:sz="4" w:space="0" w:color="auto"/>
              <w:right w:val="single" w:sz="4" w:space="0" w:color="auto"/>
            </w:tcBorders>
          </w:tcPr>
          <w:p w14:paraId="1398BF5E" w14:textId="77777777" w:rsidR="00C00F01" w:rsidRPr="00C00F01" w:rsidRDefault="00C00F01" w:rsidP="00FE5DDB">
            <w:pPr>
              <w:widowControl w:val="0"/>
              <w:snapToGrid w:val="0"/>
              <w:outlineLvl w:val="8"/>
              <w:rPr>
                <w:rFonts w:eastAsia="Times New Roman" w:cs="Times New Roman"/>
                <w:b/>
                <w:bCs/>
                <w:sz w:val="24"/>
                <w:szCs w:val="24"/>
              </w:rPr>
            </w:pPr>
          </w:p>
        </w:tc>
        <w:tc>
          <w:tcPr>
            <w:tcW w:w="811" w:type="pct"/>
            <w:tcBorders>
              <w:top w:val="single" w:sz="4" w:space="0" w:color="auto"/>
              <w:left w:val="single" w:sz="4" w:space="0" w:color="auto"/>
              <w:bottom w:val="single" w:sz="4" w:space="0" w:color="auto"/>
              <w:right w:val="single" w:sz="4" w:space="0" w:color="auto"/>
            </w:tcBorders>
          </w:tcPr>
          <w:p w14:paraId="65F24606" w14:textId="77777777" w:rsidR="00C00F01" w:rsidRPr="00C00F01" w:rsidRDefault="00C00F01" w:rsidP="00FE5DDB">
            <w:pPr>
              <w:widowControl w:val="0"/>
              <w:snapToGrid w:val="0"/>
              <w:outlineLvl w:val="8"/>
              <w:rPr>
                <w:rFonts w:eastAsia="Times New Roman" w:cs="Times New Roman"/>
                <w:b/>
                <w:bCs/>
                <w:sz w:val="24"/>
                <w:szCs w:val="24"/>
              </w:rPr>
            </w:pPr>
          </w:p>
        </w:tc>
        <w:tc>
          <w:tcPr>
            <w:tcW w:w="677" w:type="pct"/>
            <w:tcBorders>
              <w:top w:val="single" w:sz="4" w:space="0" w:color="auto"/>
              <w:left w:val="single" w:sz="4" w:space="0" w:color="auto"/>
              <w:bottom w:val="single" w:sz="4" w:space="0" w:color="auto"/>
              <w:right w:val="single" w:sz="4" w:space="0" w:color="auto"/>
            </w:tcBorders>
          </w:tcPr>
          <w:p w14:paraId="1A753BF5" w14:textId="77777777" w:rsidR="00C00F01" w:rsidRPr="00C00F01" w:rsidRDefault="00C00F01" w:rsidP="00FE5DDB">
            <w:pPr>
              <w:widowControl w:val="0"/>
              <w:snapToGrid w:val="0"/>
              <w:outlineLvl w:val="8"/>
              <w:rPr>
                <w:rFonts w:eastAsia="Times New Roman" w:cs="Times New Roman"/>
                <w:b/>
                <w:bCs/>
                <w:sz w:val="24"/>
                <w:szCs w:val="24"/>
              </w:rPr>
            </w:pPr>
          </w:p>
        </w:tc>
        <w:tc>
          <w:tcPr>
            <w:tcW w:w="740" w:type="pct"/>
            <w:tcBorders>
              <w:top w:val="single" w:sz="4" w:space="0" w:color="auto"/>
              <w:left w:val="single" w:sz="4" w:space="0" w:color="auto"/>
              <w:bottom w:val="single" w:sz="4" w:space="0" w:color="auto"/>
              <w:right w:val="single" w:sz="4" w:space="0" w:color="auto"/>
            </w:tcBorders>
          </w:tcPr>
          <w:p w14:paraId="1E89EF70" w14:textId="77777777" w:rsidR="00C00F01" w:rsidRPr="00C00F01" w:rsidRDefault="00C00F01" w:rsidP="00FE5DDB">
            <w:pPr>
              <w:widowControl w:val="0"/>
              <w:snapToGrid w:val="0"/>
              <w:outlineLvl w:val="8"/>
              <w:rPr>
                <w:rFonts w:eastAsia="Times New Roman" w:cs="Times New Roman"/>
                <w:b/>
                <w:bCs/>
                <w:sz w:val="24"/>
                <w:szCs w:val="24"/>
              </w:rPr>
            </w:pPr>
          </w:p>
        </w:tc>
      </w:tr>
    </w:tbl>
    <w:p w14:paraId="75FC4F69" w14:textId="77777777" w:rsidR="00C00F01" w:rsidRPr="00C00F01" w:rsidRDefault="00C00F01" w:rsidP="00FE5DDB">
      <w:pPr>
        <w:widowControl w:val="0"/>
        <w:rPr>
          <w:rFonts w:eastAsia="Times New Roman" w:cs="Times New Roman"/>
          <w:sz w:val="24"/>
          <w:szCs w:val="24"/>
        </w:rPr>
      </w:pPr>
    </w:p>
    <w:p w14:paraId="6B7F5E69" w14:textId="77777777" w:rsidR="00C00F01" w:rsidRPr="00C00F01" w:rsidRDefault="00C00F01" w:rsidP="00FE5DDB">
      <w:pPr>
        <w:widowControl w:val="0"/>
        <w:outlineLvl w:val="8"/>
        <w:rPr>
          <w:rFonts w:eastAsia="Times New Roman" w:cs="Times New Roman"/>
          <w:b/>
          <w:bCs/>
          <w:sz w:val="24"/>
          <w:szCs w:val="24"/>
        </w:rPr>
      </w:pPr>
    </w:p>
    <w:p w14:paraId="1055D84F" w14:textId="77777777" w:rsidR="00C00F01" w:rsidRPr="00C00F01" w:rsidRDefault="00C00F01" w:rsidP="00FE5DDB">
      <w:pPr>
        <w:widowControl w:val="0"/>
        <w:outlineLvl w:val="8"/>
        <w:rPr>
          <w:rFonts w:eastAsia="Times New Roman" w:cs="Times New Roman"/>
          <w:b/>
          <w:bCs/>
          <w:sz w:val="24"/>
          <w:szCs w:val="24"/>
        </w:rPr>
      </w:pPr>
    </w:p>
    <w:p w14:paraId="48581369" w14:textId="77777777" w:rsidR="00C00F01" w:rsidRPr="00C00F01" w:rsidRDefault="00C00F01" w:rsidP="00FE5DDB">
      <w:pPr>
        <w:widowControl w:val="0"/>
        <w:outlineLvl w:val="8"/>
        <w:rPr>
          <w:rFonts w:eastAsia="Times New Roman" w:cs="Times New Roman"/>
          <w:b/>
          <w:bCs/>
          <w:sz w:val="24"/>
          <w:szCs w:val="24"/>
        </w:rPr>
      </w:pPr>
    </w:p>
    <w:p w14:paraId="75ED6C46" w14:textId="77777777" w:rsidR="00C00F01" w:rsidRPr="00C00F01" w:rsidRDefault="00C00F01" w:rsidP="00FE5DDB">
      <w:pPr>
        <w:widowControl w:val="0"/>
        <w:outlineLvl w:val="8"/>
        <w:rPr>
          <w:rFonts w:eastAsia="Times New Roman" w:cs="Times New Roman"/>
          <w:b/>
          <w:bCs/>
          <w:sz w:val="24"/>
          <w:szCs w:val="24"/>
        </w:rPr>
      </w:pPr>
    </w:p>
    <w:p w14:paraId="305F9E0F" w14:textId="77777777" w:rsidR="00C00F01" w:rsidRPr="00C00F01" w:rsidRDefault="00C00F01" w:rsidP="00FE5DDB">
      <w:pPr>
        <w:widowControl w:val="0"/>
        <w:outlineLvl w:val="8"/>
        <w:rPr>
          <w:rFonts w:eastAsia="Times New Roman" w:cs="Times New Roman"/>
          <w:sz w:val="24"/>
          <w:szCs w:val="24"/>
        </w:rPr>
      </w:pPr>
      <w:r w:rsidRPr="00C00F01">
        <w:rPr>
          <w:rFonts w:eastAsia="Times New Roman" w:cs="Times New Roman"/>
          <w:b/>
          <w:bCs/>
          <w:sz w:val="24"/>
          <w:szCs w:val="24"/>
        </w:rPr>
        <w:t>Uwaga:</w:t>
      </w:r>
      <w:r w:rsidRPr="00C00F01">
        <w:rPr>
          <w:rFonts w:eastAsia="Times New Roman" w:cs="Times New Roman"/>
          <w:sz w:val="24"/>
          <w:szCs w:val="24"/>
        </w:rPr>
        <w:t xml:space="preserve"> Należy dołączyć dowody określające, czy roboty budowlane wymienione w tabeli zostały wykonane lub są wykonywane należycie</w:t>
      </w:r>
    </w:p>
    <w:p w14:paraId="5F3F7D30" w14:textId="77777777" w:rsidR="00C00F01" w:rsidRPr="00C00F01" w:rsidRDefault="00C00F01" w:rsidP="00FE5DDB">
      <w:pPr>
        <w:widowControl w:val="0"/>
        <w:outlineLvl w:val="8"/>
        <w:rPr>
          <w:rFonts w:eastAsia="Times New Roman" w:cs="Times New Roman"/>
          <w:sz w:val="24"/>
          <w:szCs w:val="24"/>
        </w:rPr>
      </w:pPr>
    </w:p>
    <w:p w14:paraId="34079D62" w14:textId="77777777" w:rsidR="005C6B3C" w:rsidRPr="005C6B3C" w:rsidRDefault="005C6B3C" w:rsidP="00FE5DDB">
      <w:pPr>
        <w:widowControl w:val="0"/>
        <w:ind w:left="851"/>
        <w:rPr>
          <w:rFonts w:eastAsia="Times New Roman" w:cs="Times New Roman"/>
          <w:color w:val="76923C" w:themeColor="accent3" w:themeShade="BF"/>
        </w:rPr>
      </w:pPr>
    </w:p>
    <w:p w14:paraId="232D7F69" w14:textId="77777777" w:rsidR="005C6B3C" w:rsidRPr="005C6B3C" w:rsidRDefault="005C6B3C" w:rsidP="00FE5DDB">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FE5DDB">
      <w:pPr>
        <w:widowControl w:val="0"/>
        <w:ind w:left="709" w:firstLine="708"/>
        <w:jc w:val="both"/>
        <w:rPr>
          <w:rFonts w:eastAsia="Times New Roman" w:cs="Times New Roman"/>
          <w:color w:val="76923C" w:themeColor="accent3" w:themeShade="BF"/>
        </w:rPr>
      </w:pPr>
    </w:p>
    <w:p w14:paraId="7A1DD8E3" w14:textId="77777777" w:rsidR="00C00F01" w:rsidRDefault="00C00F01" w:rsidP="00FE5DDB">
      <w:pPr>
        <w:widowControl w:val="0"/>
        <w:tabs>
          <w:tab w:val="left" w:pos="990"/>
        </w:tabs>
        <w:ind w:left="680"/>
        <w:jc w:val="right"/>
        <w:rPr>
          <w:rFonts w:eastAsia="Times New Roman" w:cs="Times New Roman"/>
          <w:color w:val="76923C" w:themeColor="accent3" w:themeShade="BF"/>
        </w:rPr>
      </w:pPr>
    </w:p>
    <w:p w14:paraId="059196B4" w14:textId="77777777" w:rsidR="00C00F01" w:rsidRPr="00C00F01" w:rsidRDefault="00C00F01" w:rsidP="00FE5DDB">
      <w:pPr>
        <w:widowControl w:val="0"/>
        <w:rPr>
          <w:rFonts w:eastAsia="Times New Roman" w:cs="Times New Roman"/>
        </w:rPr>
      </w:pPr>
    </w:p>
    <w:p w14:paraId="1FFE85E7" w14:textId="77777777" w:rsidR="00C00F01" w:rsidRDefault="00C00F01" w:rsidP="00FE5DDB">
      <w:pPr>
        <w:widowControl w:val="0"/>
        <w:tabs>
          <w:tab w:val="left" w:pos="990"/>
        </w:tabs>
        <w:ind w:left="680"/>
        <w:jc w:val="right"/>
        <w:rPr>
          <w:rFonts w:eastAsia="Times New Roman" w:cs="Times New Roman"/>
          <w:color w:val="76923C" w:themeColor="accent3" w:themeShade="BF"/>
        </w:rPr>
      </w:pPr>
    </w:p>
    <w:p w14:paraId="51502000" w14:textId="77777777" w:rsidR="00E9693E" w:rsidRDefault="00E9693E">
      <w:pPr>
        <w:rPr>
          <w:rFonts w:eastAsia="Times New Roman" w:cs="Times New Roman"/>
          <w:b/>
          <w:bCs/>
          <w:sz w:val="24"/>
          <w:szCs w:val="24"/>
        </w:rPr>
      </w:pPr>
      <w:r>
        <w:rPr>
          <w:rFonts w:eastAsia="Times New Roman" w:cs="Times New Roman"/>
          <w:b/>
          <w:bCs/>
          <w:sz w:val="24"/>
          <w:szCs w:val="24"/>
        </w:rPr>
        <w:br w:type="page"/>
      </w:r>
    </w:p>
    <w:p w14:paraId="6883B86C" w14:textId="7B3C3F2A" w:rsidR="00E9693E" w:rsidRPr="00F01A27" w:rsidRDefault="00E9693E" w:rsidP="00E9693E">
      <w:pPr>
        <w:widowControl w:val="0"/>
        <w:shd w:val="clear" w:color="auto" w:fill="FFFFFF"/>
        <w:ind w:left="709" w:right="423"/>
        <w:jc w:val="right"/>
        <w:rPr>
          <w:rFonts w:eastAsia="Times New Roman" w:cs="Times New Roman"/>
          <w:b/>
          <w:bCs/>
          <w:sz w:val="24"/>
          <w:szCs w:val="24"/>
        </w:rPr>
      </w:pPr>
      <w:r w:rsidRPr="00F01A27">
        <w:rPr>
          <w:rFonts w:eastAsia="Times New Roman" w:cs="Times New Roman"/>
          <w:b/>
          <w:bCs/>
          <w:sz w:val="24"/>
          <w:szCs w:val="24"/>
        </w:rPr>
        <w:lastRenderedPageBreak/>
        <w:t>ZAŁĄCZNIK NR 4B DO SWZ</w:t>
      </w:r>
    </w:p>
    <w:p w14:paraId="2046F7C7" w14:textId="77777777" w:rsidR="00E9693E" w:rsidRPr="00F01A27" w:rsidRDefault="00E9693E" w:rsidP="00E9693E">
      <w:pPr>
        <w:widowControl w:val="0"/>
        <w:shd w:val="clear" w:color="auto" w:fill="FFFFFF"/>
        <w:tabs>
          <w:tab w:val="left" w:pos="0"/>
        </w:tabs>
        <w:ind w:left="709"/>
        <w:rPr>
          <w:rFonts w:eastAsia="Times New Roman" w:cs="Times New Roman"/>
        </w:rPr>
      </w:pPr>
    </w:p>
    <w:p w14:paraId="5D9C6063" w14:textId="77777777" w:rsidR="00E9693E" w:rsidRPr="00F01A27" w:rsidRDefault="00E9693E" w:rsidP="00E9693E">
      <w:pPr>
        <w:widowControl w:val="0"/>
        <w:ind w:right="4761"/>
        <w:rPr>
          <w:rFonts w:eastAsia="Times New Roman" w:cs="Times New Roman"/>
          <w:b/>
          <w:bCs/>
          <w:sz w:val="24"/>
          <w:szCs w:val="24"/>
        </w:rPr>
      </w:pPr>
      <w:r w:rsidRPr="00F01A27">
        <w:rPr>
          <w:rFonts w:eastAsia="Times New Roman" w:cs="Times New Roman"/>
          <w:b/>
          <w:bCs/>
          <w:sz w:val="24"/>
          <w:szCs w:val="24"/>
        </w:rPr>
        <w:t>Wykonawca:</w:t>
      </w:r>
    </w:p>
    <w:p w14:paraId="532AA0A9" w14:textId="77777777" w:rsidR="00E9693E" w:rsidRPr="00F01A27" w:rsidRDefault="00E9693E" w:rsidP="00E9693E">
      <w:pPr>
        <w:widowControl w:val="0"/>
        <w:ind w:right="4763"/>
        <w:rPr>
          <w:rFonts w:eastAsia="Times New Roman" w:cs="Times New Roman"/>
          <w:sz w:val="24"/>
          <w:szCs w:val="24"/>
        </w:rPr>
      </w:pPr>
      <w:r w:rsidRPr="00F01A27">
        <w:rPr>
          <w:rFonts w:eastAsia="Times New Roman" w:cs="Times New Roman"/>
          <w:sz w:val="24"/>
          <w:szCs w:val="24"/>
        </w:rPr>
        <w:t>………………………………………………………</w:t>
      </w:r>
    </w:p>
    <w:p w14:paraId="25626669" w14:textId="77777777" w:rsidR="00E9693E" w:rsidRPr="00F01A27" w:rsidRDefault="00E9693E" w:rsidP="00E9693E">
      <w:pPr>
        <w:widowControl w:val="0"/>
        <w:ind w:right="4761"/>
        <w:rPr>
          <w:rFonts w:eastAsia="Times New Roman" w:cs="Times New Roman"/>
          <w:sz w:val="20"/>
          <w:szCs w:val="20"/>
        </w:rPr>
      </w:pPr>
      <w:r w:rsidRPr="00F01A27">
        <w:rPr>
          <w:rFonts w:eastAsia="Times New Roman" w:cs="Times New Roman"/>
          <w:sz w:val="20"/>
          <w:szCs w:val="20"/>
        </w:rPr>
        <w:t>(Pełna nazwa)</w:t>
      </w:r>
    </w:p>
    <w:p w14:paraId="4AFF9D04" w14:textId="77777777" w:rsidR="00E9693E" w:rsidRPr="00F01A27" w:rsidRDefault="00E9693E" w:rsidP="00E9693E">
      <w:pPr>
        <w:widowControl w:val="0"/>
        <w:ind w:right="4763"/>
        <w:rPr>
          <w:rFonts w:eastAsia="Times New Roman" w:cs="Times New Roman"/>
          <w:sz w:val="24"/>
          <w:szCs w:val="24"/>
        </w:rPr>
      </w:pPr>
      <w:r w:rsidRPr="00F01A27">
        <w:rPr>
          <w:rFonts w:eastAsia="Times New Roman" w:cs="Times New Roman"/>
          <w:sz w:val="24"/>
          <w:szCs w:val="24"/>
        </w:rPr>
        <w:t>………………………………………………..……</w:t>
      </w:r>
    </w:p>
    <w:p w14:paraId="4B37783F" w14:textId="77777777" w:rsidR="00E9693E" w:rsidRPr="00F01A27" w:rsidRDefault="00E9693E" w:rsidP="00E9693E">
      <w:pPr>
        <w:widowControl w:val="0"/>
        <w:ind w:right="4761"/>
        <w:rPr>
          <w:rFonts w:eastAsia="Times New Roman" w:cs="Times New Roman"/>
          <w:sz w:val="20"/>
          <w:szCs w:val="20"/>
        </w:rPr>
      </w:pPr>
      <w:r w:rsidRPr="00F01A27">
        <w:rPr>
          <w:rFonts w:eastAsia="Times New Roman" w:cs="Times New Roman"/>
          <w:sz w:val="20"/>
          <w:szCs w:val="20"/>
        </w:rPr>
        <w:t>(Adres)</w:t>
      </w:r>
    </w:p>
    <w:p w14:paraId="2A0CE1E7" w14:textId="77777777" w:rsidR="00E9693E" w:rsidRPr="00F01A27" w:rsidRDefault="00E9693E" w:rsidP="00E9693E">
      <w:pPr>
        <w:widowControl w:val="0"/>
        <w:ind w:left="709"/>
        <w:jc w:val="both"/>
        <w:rPr>
          <w:rFonts w:eastAsia="Times New Roman" w:cs="Times New Roman"/>
        </w:rPr>
      </w:pPr>
    </w:p>
    <w:p w14:paraId="4B432CAA" w14:textId="77777777" w:rsidR="00E9693E" w:rsidRPr="00F01A27" w:rsidRDefault="00E9693E" w:rsidP="00E9693E">
      <w:pPr>
        <w:widowControl w:val="0"/>
        <w:rPr>
          <w:rFonts w:eastAsia="Times New Roman" w:cs="Times New Roman"/>
        </w:rPr>
      </w:pPr>
    </w:p>
    <w:p w14:paraId="6B15561D" w14:textId="77777777" w:rsidR="00E9693E" w:rsidRPr="00F01A27" w:rsidRDefault="00E9693E" w:rsidP="00E9693E">
      <w:pPr>
        <w:widowControl w:val="0"/>
        <w:ind w:left="709"/>
        <w:jc w:val="both"/>
        <w:rPr>
          <w:rFonts w:eastAsia="Times New Roman" w:cs="Times New Roman"/>
        </w:rPr>
      </w:pPr>
    </w:p>
    <w:p w14:paraId="2C958701" w14:textId="77777777" w:rsidR="00E9693E" w:rsidRPr="00F01A27" w:rsidRDefault="00E9693E" w:rsidP="00E9693E">
      <w:pPr>
        <w:widowControl w:val="0"/>
        <w:ind w:left="851"/>
        <w:rPr>
          <w:rFonts w:eastAsia="Times New Roman" w:cs="Times New Roman"/>
        </w:rPr>
      </w:pPr>
    </w:p>
    <w:p w14:paraId="7F68FD90" w14:textId="77777777" w:rsidR="00E9693E" w:rsidRPr="00F01A27" w:rsidRDefault="00E9693E" w:rsidP="00E9693E">
      <w:pPr>
        <w:widowControl w:val="0"/>
        <w:shd w:val="clear" w:color="auto" w:fill="FFFFFF"/>
        <w:tabs>
          <w:tab w:val="left" w:pos="0"/>
        </w:tabs>
        <w:ind w:left="5103"/>
        <w:jc w:val="center"/>
        <w:rPr>
          <w:rFonts w:eastAsia="Times New Roman" w:cs="Times New Roman"/>
          <w:sz w:val="18"/>
          <w:szCs w:val="18"/>
        </w:rPr>
      </w:pPr>
    </w:p>
    <w:p w14:paraId="79D47319" w14:textId="77777777" w:rsidR="00E9693E" w:rsidRPr="00F01A27" w:rsidRDefault="00E9693E" w:rsidP="00E9693E">
      <w:pPr>
        <w:widowControl w:val="0"/>
        <w:jc w:val="center"/>
        <w:rPr>
          <w:rFonts w:eastAsia="Times New Roman" w:cs="Times New Roman"/>
          <w:b/>
          <w:bCs/>
          <w:sz w:val="24"/>
          <w:szCs w:val="24"/>
        </w:rPr>
      </w:pPr>
      <w:r w:rsidRPr="00F01A27">
        <w:rPr>
          <w:rFonts w:eastAsia="Times New Roman" w:cs="Times New Roman"/>
          <w:b/>
          <w:bCs/>
          <w:spacing w:val="-2"/>
          <w:sz w:val="24"/>
          <w:szCs w:val="24"/>
        </w:rPr>
        <w:t>OŚWIADCZENIE WYKONAWCY</w:t>
      </w:r>
    </w:p>
    <w:p w14:paraId="66507499" w14:textId="77777777" w:rsidR="00E9693E" w:rsidRPr="00F01A27" w:rsidRDefault="00E9693E" w:rsidP="00E9693E">
      <w:pPr>
        <w:widowControl w:val="0"/>
        <w:jc w:val="center"/>
        <w:rPr>
          <w:rFonts w:eastAsia="Times New Roman" w:cs="Times New Roman"/>
          <w:b/>
          <w:bCs/>
          <w:sz w:val="24"/>
          <w:szCs w:val="24"/>
          <w:u w:val="single"/>
        </w:rPr>
      </w:pPr>
      <w:r w:rsidRPr="00F01A27">
        <w:rPr>
          <w:rFonts w:eastAsia="Times New Roman" w:cs="Times New Roman"/>
          <w:b/>
          <w:bCs/>
          <w:sz w:val="24"/>
          <w:szCs w:val="24"/>
          <w:u w:val="single"/>
        </w:rPr>
        <w:t>- wykaz osób -</w:t>
      </w:r>
    </w:p>
    <w:p w14:paraId="37960ECA" w14:textId="77777777" w:rsidR="00E9693E" w:rsidRPr="00F01A27" w:rsidRDefault="00E9693E" w:rsidP="00E9693E">
      <w:pPr>
        <w:widowControl w:val="0"/>
        <w:ind w:left="709"/>
        <w:jc w:val="both"/>
        <w:rPr>
          <w:rFonts w:eastAsia="Times New Roman" w:cs="Times New Roman"/>
          <w:i/>
          <w:iCs/>
          <w:sz w:val="24"/>
          <w:szCs w:val="24"/>
        </w:rPr>
      </w:pPr>
    </w:p>
    <w:p w14:paraId="12C222DE" w14:textId="77777777" w:rsidR="00E9693E" w:rsidRPr="00F01A27" w:rsidRDefault="00E9693E" w:rsidP="00E9693E">
      <w:pPr>
        <w:widowControl w:val="0"/>
        <w:rPr>
          <w:rFonts w:eastAsia="Times New Roman" w:cs="Times New Roman"/>
          <w:sz w:val="24"/>
          <w:szCs w:val="24"/>
        </w:rPr>
      </w:pPr>
    </w:p>
    <w:p w14:paraId="3CC05D10" w14:textId="334AC15A" w:rsidR="00E9693E" w:rsidRPr="00F01A27" w:rsidRDefault="00E9693E" w:rsidP="00E9693E">
      <w:pPr>
        <w:widowControl w:val="0"/>
        <w:jc w:val="both"/>
        <w:rPr>
          <w:rFonts w:eastAsia="Times New Roman" w:cs="Times New Roman"/>
          <w:sz w:val="24"/>
          <w:szCs w:val="24"/>
        </w:rPr>
      </w:pPr>
      <w:r w:rsidRPr="00F01A27">
        <w:rPr>
          <w:rFonts w:eastAsia="Calibri" w:cs="Times New Roman"/>
          <w:sz w:val="24"/>
          <w:szCs w:val="24"/>
        </w:rPr>
        <w:t xml:space="preserve">Przystępując do postępowania o udzielenie zamówienia publicznego </w:t>
      </w:r>
      <w:r w:rsidRPr="00F01A27">
        <w:rPr>
          <w:rFonts w:eastAsia="Times New Roman" w:cs="Times New Roman"/>
          <w:sz w:val="24"/>
          <w:szCs w:val="24"/>
          <w:lang w:eastAsia="pl-PL"/>
        </w:rPr>
        <w:t>pn.: „Modernizacja Bloku Operacyjnego Szpitala Specjalistycznego im. J. Dietla w Krakowie”</w:t>
      </w:r>
      <w:r w:rsidRPr="00F01A27">
        <w:rPr>
          <w:rFonts w:eastAsia="Times New Roman" w:cs="Times New Roman"/>
          <w:b/>
          <w:bCs/>
          <w:sz w:val="24"/>
          <w:szCs w:val="24"/>
          <w:lang w:eastAsia="pl-PL"/>
        </w:rPr>
        <w:t xml:space="preserve">, </w:t>
      </w:r>
      <w:r w:rsidRPr="00F01A27">
        <w:rPr>
          <w:rFonts w:eastAsia="Times New Roman" w:cs="Times New Roman"/>
          <w:sz w:val="24"/>
          <w:szCs w:val="24"/>
          <w:lang w:eastAsia="pl-PL"/>
        </w:rPr>
        <w:t>nr sprawy</w:t>
      </w:r>
      <w:r w:rsidRPr="00F01A27">
        <w:rPr>
          <w:rFonts w:eastAsia="Times New Roman" w:cs="Times New Roman"/>
          <w:b/>
          <w:bCs/>
          <w:sz w:val="24"/>
          <w:szCs w:val="24"/>
          <w:lang w:eastAsia="pl-PL"/>
        </w:rPr>
        <w:t xml:space="preserve"> SZP/1/2024</w:t>
      </w:r>
      <w:r w:rsidRPr="00F01A27">
        <w:rPr>
          <w:rFonts w:eastAsia="Times New Roman" w:cs="Times New Roman"/>
          <w:sz w:val="24"/>
          <w:szCs w:val="24"/>
        </w:rPr>
        <w:t>, oświadczam, że do realizacji zamówienia oddeleguję osobę/y wymienione w tabeli.</w:t>
      </w:r>
    </w:p>
    <w:p w14:paraId="3ABF146A" w14:textId="77777777" w:rsidR="00E9693E" w:rsidRPr="00F01A27" w:rsidRDefault="00E9693E" w:rsidP="00E9693E">
      <w:pPr>
        <w:widowControl w:val="0"/>
        <w:rPr>
          <w:rFonts w:eastAsia="Times New Roman" w:cs="Times New Roman"/>
          <w:sz w:val="24"/>
          <w:szCs w:val="24"/>
        </w:rPr>
      </w:pPr>
    </w:p>
    <w:p w14:paraId="4F7F0C09" w14:textId="77777777" w:rsidR="00E9693E" w:rsidRPr="00F01A27" w:rsidRDefault="00E9693E" w:rsidP="00E9693E">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1673"/>
        <w:gridCol w:w="2622"/>
        <w:gridCol w:w="2511"/>
        <w:gridCol w:w="1592"/>
      </w:tblGrid>
      <w:tr w:rsidR="00BE4854" w:rsidRPr="00F01A27" w14:paraId="53C21CDB" w14:textId="77777777" w:rsidTr="00BE4854">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34958" w14:textId="43EA19BC" w:rsidR="00BE4854" w:rsidRPr="00F01A27" w:rsidRDefault="00BE4854" w:rsidP="00BE4854">
            <w:pPr>
              <w:widowControl w:val="0"/>
              <w:autoSpaceDE w:val="0"/>
              <w:autoSpaceDN w:val="0"/>
              <w:adjustRightInd w:val="0"/>
              <w:jc w:val="center"/>
              <w:rPr>
                <w:rFonts w:eastAsia="Times New Roman" w:cs="Times New Roman"/>
                <w:b/>
                <w:bCs/>
                <w:lang w:eastAsia="pl-PL"/>
              </w:rPr>
            </w:pPr>
            <w:r w:rsidRPr="00F01A27">
              <w:rPr>
                <w:rFonts w:eastAsia="Times New Roman" w:cs="Times New Roman"/>
                <w:b/>
                <w:bCs/>
                <w:lang w:eastAsia="pl-PL"/>
              </w:rPr>
              <w:t>Imię i nazwisko</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2C5C0" w14:textId="0F609E1F" w:rsidR="00BE4854" w:rsidRPr="00F01A27" w:rsidRDefault="00BE4854" w:rsidP="00BE4854">
            <w:pPr>
              <w:widowControl w:val="0"/>
              <w:autoSpaceDE w:val="0"/>
              <w:autoSpaceDN w:val="0"/>
              <w:adjustRightInd w:val="0"/>
              <w:jc w:val="center"/>
              <w:rPr>
                <w:rFonts w:eastAsia="Times New Roman" w:cs="Times New Roman"/>
                <w:b/>
                <w:bCs/>
                <w:lang w:eastAsia="pl-PL"/>
              </w:rPr>
            </w:pPr>
            <w:r w:rsidRPr="00F01A27">
              <w:rPr>
                <w:rFonts w:eastAsia="Times New Roman" w:cs="Times New Roman"/>
                <w:b/>
                <w:bCs/>
                <w:lang w:eastAsia="pl-PL"/>
              </w:rPr>
              <w:t>Funkcja pełniona w ramach zamówienia,</w:t>
            </w:r>
            <w:r w:rsidRPr="00F01A27">
              <w:rPr>
                <w:rFonts w:eastAsia="Times New Roman" w:cs="Times New Roman"/>
                <w:b/>
                <w:bCs/>
                <w:strike/>
                <w:lang w:eastAsia="pl-PL"/>
              </w:rPr>
              <w:t xml:space="preserve"> </w:t>
            </w:r>
            <w:r w:rsidRPr="00F01A27">
              <w:rPr>
                <w:rFonts w:eastAsia="Times New Roman" w:cs="Times New Roman"/>
                <w:b/>
                <w:bCs/>
                <w:lang w:eastAsia="pl-PL"/>
              </w:rPr>
              <w:t>zakres wykonywanych czynności</w:t>
            </w:r>
          </w:p>
        </w:tc>
        <w:tc>
          <w:tcPr>
            <w:tcW w:w="1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A3CA" w14:textId="76AA2A3D" w:rsidR="00BE4854" w:rsidRPr="00F01A27" w:rsidRDefault="00BE4854" w:rsidP="00BE4854">
            <w:pPr>
              <w:widowControl w:val="0"/>
              <w:autoSpaceDE w:val="0"/>
              <w:autoSpaceDN w:val="0"/>
              <w:adjustRightInd w:val="0"/>
              <w:jc w:val="center"/>
              <w:rPr>
                <w:rFonts w:eastAsia="Times New Roman" w:cs="Times New Roman"/>
                <w:b/>
                <w:bCs/>
                <w:lang w:eastAsia="pl-PL"/>
              </w:rPr>
            </w:pPr>
            <w:r w:rsidRPr="00F01A27">
              <w:rPr>
                <w:rFonts w:eastAsia="Times New Roman" w:cs="Times New Roman"/>
                <w:b/>
                <w:bCs/>
                <w:lang w:eastAsia="pl-PL"/>
              </w:rPr>
              <w:t>Specjalność</w:t>
            </w: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7908" w14:textId="53B628EC" w:rsidR="00BE4854" w:rsidRPr="00572931" w:rsidRDefault="00BE4854" w:rsidP="00572931">
            <w:pPr>
              <w:widowControl w:val="0"/>
              <w:jc w:val="center"/>
              <w:rPr>
                <w:rFonts w:eastAsia="Times New Roman" w:cs="Times New Roman"/>
                <w:b/>
                <w:bCs/>
                <w:lang w:eastAsia="pl-PL"/>
              </w:rPr>
            </w:pPr>
            <w:r w:rsidRPr="00F01A27">
              <w:rPr>
                <w:rFonts w:eastAsia="Times New Roman" w:cs="Times New Roman"/>
                <w:b/>
                <w:bCs/>
                <w:lang w:eastAsia="pl-PL"/>
              </w:rPr>
              <w:t>Uprawnienia stwierdzające przygotowanie do pełnienia określonych funkcji, nr uprawnień, rok nadania</w:t>
            </w: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0BB6" w14:textId="77777777" w:rsidR="00BE4854" w:rsidRPr="00F01A27" w:rsidRDefault="00BE4854" w:rsidP="00BE4854">
            <w:pPr>
              <w:widowControl w:val="0"/>
              <w:autoSpaceDE w:val="0"/>
              <w:autoSpaceDN w:val="0"/>
              <w:adjustRightInd w:val="0"/>
              <w:jc w:val="center"/>
              <w:rPr>
                <w:rFonts w:eastAsia="Times New Roman" w:cs="Times New Roman"/>
                <w:b/>
                <w:strike/>
                <w:lang w:eastAsia="pl-PL"/>
              </w:rPr>
            </w:pPr>
            <w:r w:rsidRPr="00F01A27">
              <w:rPr>
                <w:rFonts w:eastAsia="Times New Roman" w:cs="Times New Roman"/>
                <w:b/>
                <w:lang w:eastAsia="pl-PL"/>
              </w:rPr>
              <w:t>Dysponowanie bezpośrednie/ pośrednie)</w:t>
            </w:r>
          </w:p>
        </w:tc>
      </w:tr>
      <w:tr w:rsidR="00BE4854" w:rsidRPr="00F01A27" w14:paraId="6DF319D8" w14:textId="77777777" w:rsidTr="00BE4854">
        <w:tc>
          <w:tcPr>
            <w:tcW w:w="823" w:type="pct"/>
            <w:tcBorders>
              <w:top w:val="single" w:sz="4" w:space="0" w:color="auto"/>
              <w:left w:val="single" w:sz="4" w:space="0" w:color="auto"/>
              <w:bottom w:val="single" w:sz="4" w:space="0" w:color="auto"/>
              <w:right w:val="single" w:sz="4" w:space="0" w:color="auto"/>
            </w:tcBorders>
            <w:vAlign w:val="center"/>
          </w:tcPr>
          <w:p w14:paraId="5D320137" w14:textId="77777777" w:rsidR="00BE4854" w:rsidRPr="00F01A27" w:rsidRDefault="00BE4854" w:rsidP="00BE4854">
            <w:pPr>
              <w:widowControl w:val="0"/>
              <w:rPr>
                <w:rFonts w:eastAsia="Times New Roman" w:cs="Times New Roman"/>
                <w:strike/>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6C08E9C4" w14:textId="089EBD64" w:rsidR="00BE4854" w:rsidRPr="00F01A27" w:rsidRDefault="00BE4854" w:rsidP="00BE4854">
            <w:pPr>
              <w:widowControl w:val="0"/>
              <w:rPr>
                <w:rFonts w:eastAsia="Times New Roman" w:cs="Times New Roman"/>
                <w:strike/>
                <w:sz w:val="24"/>
                <w:szCs w:val="24"/>
              </w:rPr>
            </w:pPr>
            <w:r w:rsidRPr="00F01A27">
              <w:rPr>
                <w:rFonts w:eastAsia="Times New Roman" w:cs="Times New Roman"/>
                <w:sz w:val="24"/>
                <w:szCs w:val="24"/>
              </w:rPr>
              <w:t>KIEROWNIK BUDOWY</w:t>
            </w:r>
          </w:p>
        </w:tc>
        <w:tc>
          <w:tcPr>
            <w:tcW w:w="1304" w:type="pct"/>
            <w:tcBorders>
              <w:top w:val="single" w:sz="4" w:space="0" w:color="auto"/>
              <w:left w:val="single" w:sz="4" w:space="0" w:color="auto"/>
              <w:bottom w:val="single" w:sz="4" w:space="0" w:color="auto"/>
              <w:right w:val="single" w:sz="4" w:space="0" w:color="auto"/>
            </w:tcBorders>
            <w:vAlign w:val="center"/>
          </w:tcPr>
          <w:p w14:paraId="7568F165" w14:textId="79236490" w:rsidR="00BE4854" w:rsidRPr="00F01A27" w:rsidRDefault="00BE4854" w:rsidP="00BE4854">
            <w:pPr>
              <w:widowControl w:val="0"/>
              <w:rPr>
                <w:rFonts w:eastAsia="Times New Roman" w:cs="Times New Roman"/>
                <w:strike/>
              </w:rPr>
            </w:pPr>
            <w:r w:rsidRPr="00F01A27">
              <w:rPr>
                <w:rFonts w:cs="Times New Roman"/>
              </w:rPr>
              <w:t>W specjalności instalacyjnej w zakresie sieci, instalacji i urządzeń cieplnych, wentylacyjnych, gazowych, wodociągowych i kanalizacyjnych.</w:t>
            </w:r>
          </w:p>
        </w:tc>
        <w:tc>
          <w:tcPr>
            <w:tcW w:w="1249" w:type="pct"/>
            <w:tcBorders>
              <w:top w:val="single" w:sz="4" w:space="0" w:color="auto"/>
              <w:left w:val="single" w:sz="4" w:space="0" w:color="auto"/>
              <w:bottom w:val="single" w:sz="4" w:space="0" w:color="auto"/>
              <w:right w:val="single" w:sz="4" w:space="0" w:color="auto"/>
            </w:tcBorders>
            <w:vAlign w:val="center"/>
          </w:tcPr>
          <w:p w14:paraId="33CC9963" w14:textId="77777777" w:rsidR="00BE4854" w:rsidRPr="00F01A27" w:rsidRDefault="00BE4854" w:rsidP="00BE4854">
            <w:pPr>
              <w:widowControl w:val="0"/>
              <w:rPr>
                <w:rFonts w:eastAsia="Times New Roman" w:cs="Times New Roman"/>
                <w:strike/>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4B253871" w14:textId="77777777" w:rsidR="00BE4854" w:rsidRPr="00F01A27" w:rsidRDefault="00BE4854" w:rsidP="00BE4854">
            <w:pPr>
              <w:widowControl w:val="0"/>
              <w:rPr>
                <w:rFonts w:eastAsia="Times New Roman" w:cs="Times New Roman"/>
                <w:strike/>
                <w:sz w:val="24"/>
                <w:szCs w:val="24"/>
              </w:rPr>
            </w:pPr>
          </w:p>
        </w:tc>
      </w:tr>
      <w:tr w:rsidR="00BE4854" w:rsidRPr="00F01A27" w14:paraId="02DAB1FF" w14:textId="77777777" w:rsidTr="00BE4854">
        <w:tc>
          <w:tcPr>
            <w:tcW w:w="823" w:type="pct"/>
            <w:tcBorders>
              <w:top w:val="single" w:sz="4" w:space="0" w:color="auto"/>
              <w:left w:val="single" w:sz="4" w:space="0" w:color="auto"/>
              <w:bottom w:val="single" w:sz="4" w:space="0" w:color="auto"/>
              <w:right w:val="single" w:sz="4" w:space="0" w:color="auto"/>
            </w:tcBorders>
            <w:vAlign w:val="center"/>
          </w:tcPr>
          <w:p w14:paraId="6A170442" w14:textId="77777777" w:rsidR="00BE4854" w:rsidRPr="00F01A27" w:rsidRDefault="00BE4854" w:rsidP="00BE4854">
            <w:pPr>
              <w:widowControl w:val="0"/>
              <w:rPr>
                <w:rFonts w:eastAsia="Times New Roman" w:cs="Times New Roman"/>
                <w:strike/>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14:paraId="01A49B46" w14:textId="4CD46CA9" w:rsidR="00BE4854" w:rsidRPr="00F01A27" w:rsidRDefault="00BE4854" w:rsidP="00BE4854">
            <w:pPr>
              <w:widowControl w:val="0"/>
              <w:rPr>
                <w:rFonts w:eastAsia="Times New Roman" w:cs="Times New Roman"/>
                <w:strike/>
                <w:sz w:val="24"/>
                <w:szCs w:val="24"/>
              </w:rPr>
            </w:pPr>
            <w:r w:rsidRPr="00F01A27">
              <w:rPr>
                <w:rFonts w:eastAsia="Times New Roman" w:cs="Times New Roman"/>
                <w:sz w:val="24"/>
                <w:szCs w:val="24"/>
              </w:rPr>
              <w:t>KIEROWNIK ROBÓT</w:t>
            </w:r>
          </w:p>
        </w:tc>
        <w:tc>
          <w:tcPr>
            <w:tcW w:w="1304" w:type="pct"/>
            <w:tcBorders>
              <w:top w:val="single" w:sz="4" w:space="0" w:color="auto"/>
              <w:left w:val="single" w:sz="4" w:space="0" w:color="auto"/>
              <w:bottom w:val="single" w:sz="4" w:space="0" w:color="auto"/>
              <w:right w:val="single" w:sz="4" w:space="0" w:color="auto"/>
            </w:tcBorders>
            <w:vAlign w:val="center"/>
          </w:tcPr>
          <w:p w14:paraId="1A66AEB3" w14:textId="5DD5D2A2" w:rsidR="00BE4854" w:rsidRPr="00F01A27" w:rsidRDefault="00BE4854" w:rsidP="00BE4854">
            <w:pPr>
              <w:widowControl w:val="0"/>
              <w:rPr>
                <w:rFonts w:eastAsia="Times New Roman" w:cs="Times New Roman"/>
                <w:strike/>
              </w:rPr>
            </w:pPr>
            <w:r w:rsidRPr="00F01A27">
              <w:rPr>
                <w:rFonts w:cs="Times New Roman"/>
                <w:lang w:eastAsia="en-US"/>
              </w:rPr>
              <w:t>W specjalności instalacyjnej w zakresie sieci, instalacji i urządzeń elektrycznych i elektroenergetycznych</w:t>
            </w:r>
          </w:p>
        </w:tc>
        <w:tc>
          <w:tcPr>
            <w:tcW w:w="1249" w:type="pct"/>
            <w:tcBorders>
              <w:top w:val="single" w:sz="4" w:space="0" w:color="auto"/>
              <w:left w:val="single" w:sz="4" w:space="0" w:color="auto"/>
              <w:bottom w:val="single" w:sz="4" w:space="0" w:color="auto"/>
              <w:right w:val="single" w:sz="4" w:space="0" w:color="auto"/>
            </w:tcBorders>
            <w:vAlign w:val="center"/>
          </w:tcPr>
          <w:p w14:paraId="6BB90938" w14:textId="77777777" w:rsidR="00BE4854" w:rsidRPr="00F01A27" w:rsidRDefault="00BE4854" w:rsidP="00BE4854">
            <w:pPr>
              <w:widowControl w:val="0"/>
              <w:rPr>
                <w:rFonts w:eastAsia="Times New Roman" w:cs="Times New Roman"/>
                <w:strike/>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34A396BD" w14:textId="77777777" w:rsidR="00BE4854" w:rsidRPr="00F01A27" w:rsidRDefault="00BE4854" w:rsidP="00BE4854">
            <w:pPr>
              <w:widowControl w:val="0"/>
              <w:rPr>
                <w:rFonts w:eastAsia="Times New Roman" w:cs="Times New Roman"/>
                <w:strike/>
                <w:sz w:val="24"/>
                <w:szCs w:val="24"/>
              </w:rPr>
            </w:pPr>
          </w:p>
        </w:tc>
      </w:tr>
    </w:tbl>
    <w:p w14:paraId="223368A9" w14:textId="77777777" w:rsidR="00E9693E" w:rsidRPr="00F01A27" w:rsidRDefault="00E9693E" w:rsidP="00E9693E">
      <w:pPr>
        <w:widowControl w:val="0"/>
        <w:rPr>
          <w:rFonts w:eastAsia="Times New Roman" w:cs="Times New Roman"/>
          <w:sz w:val="24"/>
          <w:szCs w:val="24"/>
        </w:rPr>
      </w:pPr>
    </w:p>
    <w:p w14:paraId="2942D22B" w14:textId="77777777" w:rsidR="00E9693E" w:rsidRPr="00F01A27" w:rsidRDefault="00E9693E" w:rsidP="00E9693E">
      <w:pPr>
        <w:widowControl w:val="0"/>
        <w:rPr>
          <w:rFonts w:eastAsia="Times New Roman" w:cs="Times New Roman"/>
          <w:sz w:val="24"/>
          <w:szCs w:val="24"/>
        </w:rPr>
      </w:pPr>
    </w:p>
    <w:p w14:paraId="357ED027" w14:textId="77777777" w:rsidR="00E9693E" w:rsidRPr="00E9693E" w:rsidRDefault="00E9693E" w:rsidP="00E9693E">
      <w:pPr>
        <w:widowControl w:val="0"/>
        <w:tabs>
          <w:tab w:val="left" w:pos="990"/>
        </w:tabs>
        <w:ind w:left="680"/>
        <w:jc w:val="right"/>
        <w:rPr>
          <w:rFonts w:eastAsia="Times New Roman" w:cs="Times New Roman"/>
          <w:sz w:val="24"/>
          <w:szCs w:val="24"/>
        </w:rPr>
      </w:pPr>
    </w:p>
    <w:p w14:paraId="0E809696" w14:textId="77777777" w:rsidR="00E9693E" w:rsidRDefault="00E9693E" w:rsidP="00E9693E">
      <w:pPr>
        <w:rPr>
          <w:rFonts w:eastAsia="Times New Roman" w:cs="Times New Roman"/>
          <w:b/>
          <w:bCs/>
          <w:sz w:val="24"/>
          <w:szCs w:val="24"/>
        </w:rPr>
      </w:pPr>
    </w:p>
    <w:p w14:paraId="6D38454C" w14:textId="77777777" w:rsidR="00E9693E" w:rsidRPr="00E9693E" w:rsidRDefault="00E9693E" w:rsidP="00E9693E">
      <w:pPr>
        <w:rPr>
          <w:rFonts w:eastAsia="Times New Roman" w:cs="Times New Roman"/>
          <w:sz w:val="24"/>
          <w:szCs w:val="24"/>
        </w:rPr>
      </w:pPr>
    </w:p>
    <w:p w14:paraId="3C4415F5" w14:textId="77777777" w:rsidR="00E9693E" w:rsidRPr="00E9693E" w:rsidRDefault="00E9693E" w:rsidP="00E9693E">
      <w:pPr>
        <w:rPr>
          <w:rFonts w:eastAsia="Times New Roman" w:cs="Times New Roman"/>
          <w:sz w:val="24"/>
          <w:szCs w:val="24"/>
        </w:rPr>
      </w:pPr>
    </w:p>
    <w:p w14:paraId="193BC95B" w14:textId="77777777" w:rsidR="00E9693E" w:rsidRPr="00E9693E" w:rsidRDefault="00E9693E" w:rsidP="00E9693E">
      <w:pPr>
        <w:rPr>
          <w:rFonts w:eastAsia="Times New Roman" w:cs="Times New Roman"/>
          <w:sz w:val="24"/>
          <w:szCs w:val="24"/>
        </w:rPr>
      </w:pPr>
    </w:p>
    <w:p w14:paraId="49F9E3D8" w14:textId="77777777" w:rsidR="00E9693E" w:rsidRPr="00E9693E" w:rsidRDefault="00E9693E" w:rsidP="00E9693E">
      <w:pPr>
        <w:rPr>
          <w:rFonts w:eastAsia="Times New Roman" w:cs="Times New Roman"/>
          <w:sz w:val="24"/>
          <w:szCs w:val="24"/>
        </w:rPr>
      </w:pPr>
    </w:p>
    <w:p w14:paraId="1D41B6A9" w14:textId="77777777" w:rsidR="00E9693E" w:rsidRPr="00E9693E" w:rsidRDefault="00E9693E" w:rsidP="00E9693E">
      <w:pPr>
        <w:rPr>
          <w:rFonts w:eastAsia="Times New Roman" w:cs="Times New Roman"/>
          <w:sz w:val="24"/>
          <w:szCs w:val="24"/>
        </w:rPr>
      </w:pPr>
    </w:p>
    <w:p w14:paraId="669B455B" w14:textId="77777777" w:rsidR="00E9693E" w:rsidRPr="00E9693E" w:rsidRDefault="00E9693E" w:rsidP="00E9693E">
      <w:pPr>
        <w:rPr>
          <w:rFonts w:eastAsia="Times New Roman" w:cs="Times New Roman"/>
          <w:sz w:val="24"/>
          <w:szCs w:val="24"/>
        </w:rPr>
      </w:pPr>
    </w:p>
    <w:p w14:paraId="14D5FFC2" w14:textId="77777777" w:rsidR="00E9693E" w:rsidRDefault="00E9693E" w:rsidP="00E9693E">
      <w:pPr>
        <w:rPr>
          <w:rFonts w:eastAsia="Times New Roman" w:cs="Times New Roman"/>
          <w:b/>
          <w:bCs/>
          <w:sz w:val="24"/>
          <w:szCs w:val="24"/>
        </w:rPr>
      </w:pPr>
    </w:p>
    <w:p w14:paraId="50454341" w14:textId="42501D49" w:rsidR="00E9693E" w:rsidRDefault="00E9693E" w:rsidP="00E9693E">
      <w:pPr>
        <w:rPr>
          <w:rFonts w:eastAsia="Times New Roman" w:cs="Times New Roman"/>
          <w:b/>
          <w:bCs/>
          <w:sz w:val="24"/>
          <w:szCs w:val="24"/>
        </w:rPr>
      </w:pPr>
      <w:r>
        <w:rPr>
          <w:rFonts w:eastAsia="Times New Roman" w:cs="Times New Roman"/>
          <w:b/>
          <w:bCs/>
          <w:sz w:val="24"/>
          <w:szCs w:val="24"/>
        </w:rPr>
        <w:br w:type="page"/>
      </w:r>
    </w:p>
    <w:p w14:paraId="272BE45F" w14:textId="5FD8B4D9" w:rsidR="005C6B3C" w:rsidRPr="001E027E" w:rsidRDefault="005C6B3C" w:rsidP="00FE5DDB">
      <w:pPr>
        <w:widowControl w:val="0"/>
        <w:tabs>
          <w:tab w:val="left" w:pos="990"/>
        </w:tabs>
        <w:ind w:left="680"/>
        <w:jc w:val="right"/>
        <w:rPr>
          <w:rFonts w:eastAsia="Times New Roman" w:cs="Times New Roman"/>
          <w:b/>
          <w:bCs/>
          <w:sz w:val="24"/>
          <w:szCs w:val="24"/>
        </w:rPr>
      </w:pPr>
      <w:r w:rsidRPr="001E027E">
        <w:rPr>
          <w:rFonts w:eastAsia="Times New Roman" w:cs="Times New Roman"/>
          <w:b/>
          <w:bCs/>
          <w:sz w:val="24"/>
          <w:szCs w:val="24"/>
        </w:rPr>
        <w:lastRenderedPageBreak/>
        <w:t xml:space="preserve">ZAŁĄCZNIK NR </w:t>
      </w:r>
      <w:r w:rsidR="00C00F01">
        <w:rPr>
          <w:rFonts w:eastAsia="Times New Roman" w:cs="Times New Roman"/>
          <w:b/>
          <w:bCs/>
          <w:sz w:val="24"/>
          <w:szCs w:val="24"/>
        </w:rPr>
        <w:t>5</w:t>
      </w:r>
      <w:r w:rsidRPr="001E027E">
        <w:rPr>
          <w:rFonts w:eastAsia="Times New Roman" w:cs="Times New Roman"/>
          <w:b/>
          <w:bCs/>
          <w:sz w:val="24"/>
          <w:szCs w:val="24"/>
        </w:rPr>
        <w:t xml:space="preserve"> DO SWZ</w:t>
      </w:r>
    </w:p>
    <w:p w14:paraId="59E4CC4E" w14:textId="77777777" w:rsidR="005C6B3C" w:rsidRPr="001E027E" w:rsidRDefault="005C6B3C" w:rsidP="00FE5DDB">
      <w:pPr>
        <w:widowControl w:val="0"/>
        <w:tabs>
          <w:tab w:val="left" w:pos="990"/>
        </w:tabs>
        <w:rPr>
          <w:rFonts w:eastAsia="Times New Roman" w:cs="Times New Roman"/>
          <w:b/>
          <w:bCs/>
          <w:sz w:val="24"/>
          <w:szCs w:val="24"/>
        </w:rPr>
      </w:pPr>
    </w:p>
    <w:p w14:paraId="321CE7FC" w14:textId="77777777" w:rsidR="005C6B3C" w:rsidRPr="001E027E" w:rsidRDefault="005C6B3C" w:rsidP="00FE5DDB">
      <w:pPr>
        <w:widowControl w:val="0"/>
        <w:tabs>
          <w:tab w:val="left" w:pos="284"/>
        </w:tabs>
        <w:jc w:val="center"/>
        <w:rPr>
          <w:rFonts w:eastAsia="Times New Roman" w:cs="Times New Roman"/>
          <w:b/>
          <w:bCs/>
          <w:sz w:val="24"/>
          <w:szCs w:val="24"/>
        </w:rPr>
      </w:pPr>
    </w:p>
    <w:p w14:paraId="19FC6C4A" w14:textId="77777777" w:rsidR="005C6B3C" w:rsidRPr="001E027E" w:rsidRDefault="005C6B3C" w:rsidP="00FE5DDB">
      <w:pPr>
        <w:widowControl w:val="0"/>
        <w:tabs>
          <w:tab w:val="left" w:pos="284"/>
        </w:tabs>
        <w:jc w:val="center"/>
        <w:rPr>
          <w:rFonts w:eastAsia="Times New Roman" w:cs="Times New Roman"/>
          <w:b/>
          <w:bCs/>
          <w:sz w:val="24"/>
          <w:szCs w:val="24"/>
        </w:rPr>
      </w:pPr>
    </w:p>
    <w:p w14:paraId="03D32023" w14:textId="77777777" w:rsidR="005C6B3C" w:rsidRPr="001E027E" w:rsidRDefault="005C6B3C" w:rsidP="00FE5DDB">
      <w:pPr>
        <w:widowControl w:val="0"/>
        <w:tabs>
          <w:tab w:val="left" w:pos="284"/>
        </w:tabs>
        <w:jc w:val="center"/>
        <w:rPr>
          <w:rFonts w:eastAsia="Times New Roman" w:cs="Times New Roman"/>
          <w:b/>
          <w:bCs/>
          <w:sz w:val="24"/>
          <w:szCs w:val="24"/>
        </w:rPr>
      </w:pPr>
    </w:p>
    <w:p w14:paraId="55849C9B" w14:textId="77777777" w:rsidR="005C6B3C" w:rsidRPr="001E027E" w:rsidRDefault="005C6B3C" w:rsidP="00FE5DDB">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FE5DDB">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Default="005C6B3C" w:rsidP="00FE5DDB">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Default="001E027E" w:rsidP="00FE5DDB">
      <w:pPr>
        <w:widowControl w:val="0"/>
        <w:tabs>
          <w:tab w:val="left" w:pos="284"/>
        </w:tabs>
        <w:jc w:val="center"/>
        <w:rPr>
          <w:rFonts w:eastAsia="Times New Roman" w:cs="Times New Roman"/>
          <w:b/>
          <w:bCs/>
          <w:color w:val="76923C" w:themeColor="accent3" w:themeShade="BF"/>
          <w:sz w:val="24"/>
          <w:szCs w:val="24"/>
        </w:rPr>
      </w:pPr>
    </w:p>
    <w:p w14:paraId="45FEA7AB" w14:textId="54E6BD28" w:rsidR="001E027E" w:rsidRDefault="001E027E" w:rsidP="00FE5DDB">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 xml:space="preserve">pn.: </w:t>
      </w:r>
      <w:r w:rsidR="00BD6794" w:rsidRPr="00BD6794">
        <w:rPr>
          <w:rFonts w:eastAsia="Times New Roman" w:cs="Times New Roman"/>
          <w:sz w:val="24"/>
          <w:szCs w:val="24"/>
          <w:lang w:eastAsia="pl-PL"/>
        </w:rPr>
        <w:t>Modernizacja instalacji wentylacji mechanicznej w ramach zadania „Modernizacja Bloku Operacyjnego Szpitala Specjalistycznego im. J. Dietla w Krakowie”</w:t>
      </w:r>
      <w:r w:rsidR="00BD6794">
        <w:rPr>
          <w:rFonts w:eastAsia="Times New Roman" w:cs="Times New Roman"/>
          <w:sz w:val="24"/>
          <w:szCs w:val="24"/>
          <w:lang w:eastAsia="pl-PL"/>
        </w:rPr>
        <w:t xml:space="preserve">, </w:t>
      </w:r>
      <w:r w:rsidR="00D300E9" w:rsidRPr="00D300E9">
        <w:rPr>
          <w:rFonts w:eastAsia="Times New Roman" w:cs="Times New Roman"/>
          <w:sz w:val="24"/>
          <w:szCs w:val="24"/>
          <w:lang w:eastAsia="pl-PL"/>
        </w:rPr>
        <w:t xml:space="preserve">nr sprawy </w:t>
      </w:r>
      <w:r w:rsidR="00D300E9" w:rsidRPr="001E027E">
        <w:rPr>
          <w:rFonts w:eastAsia="Times New Roman" w:cs="Times New Roman"/>
          <w:sz w:val="24"/>
          <w:szCs w:val="24"/>
          <w:lang w:eastAsia="pl-PL"/>
        </w:rPr>
        <w:t>SZP/</w:t>
      </w:r>
      <w:r w:rsidR="00BD6794">
        <w:rPr>
          <w:rFonts w:eastAsia="Times New Roman" w:cs="Times New Roman"/>
          <w:sz w:val="24"/>
          <w:szCs w:val="24"/>
          <w:lang w:eastAsia="pl-PL"/>
        </w:rPr>
        <w:t>1/2024,</w:t>
      </w:r>
      <w:r w:rsidR="00D300E9" w:rsidRPr="00D300E9">
        <w:rPr>
          <w:rFonts w:eastAsia="Times New Roman" w:cs="Times New Roman"/>
          <w:b/>
          <w:bCs/>
          <w:sz w:val="24"/>
          <w:szCs w:val="24"/>
        </w:rPr>
        <w:t xml:space="preserve"> </w:t>
      </w:r>
    </w:p>
    <w:p w14:paraId="01020429" w14:textId="77777777" w:rsidR="001E027E" w:rsidRPr="00CC2AD8" w:rsidRDefault="001E027E" w:rsidP="00FE5DDB">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FE5DDB">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5"/>
      </w:r>
      <w:r w:rsidR="005C6B3C" w:rsidRPr="00CC2AD8">
        <w:rPr>
          <w:rFonts w:eastAsia="Times New Roman" w:cs="Times New Roman"/>
          <w:sz w:val="24"/>
          <w:szCs w:val="24"/>
        </w:rPr>
        <w:t xml:space="preserve">: </w:t>
      </w:r>
    </w:p>
    <w:p w14:paraId="58564FFE" w14:textId="77777777"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w:t>
      </w:r>
    </w:p>
    <w:p w14:paraId="5E5DD909" w14:textId="0C014BD2"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7"/>
      </w:r>
      <w:r w:rsidRPr="00CC2AD8">
        <w:rPr>
          <w:rFonts w:eastAsia="Times New Roman" w:cs="Times New Roman"/>
          <w:sz w:val="24"/>
          <w:szCs w:val="24"/>
        </w:rPr>
        <w:t xml:space="preserve">: </w:t>
      </w:r>
    </w:p>
    <w:p w14:paraId="413CE838" w14:textId="5D5B611E"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8"/>
      </w:r>
      <w:r w:rsidR="001E027E" w:rsidRPr="00CC2AD8">
        <w:rPr>
          <w:rFonts w:eastAsia="Times New Roman" w:cs="Times New Roman"/>
          <w:sz w:val="24"/>
          <w:szCs w:val="24"/>
        </w:rPr>
        <w:t>:</w:t>
      </w:r>
    </w:p>
    <w:p w14:paraId="6C8F4F37" w14:textId="79BDB153" w:rsidR="005C6B3C" w:rsidRPr="00CC2AD8" w:rsidRDefault="005C6B3C" w:rsidP="00FE5DDB">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FE5DDB">
      <w:pPr>
        <w:widowControl w:val="0"/>
        <w:ind w:left="851" w:right="6887"/>
        <w:jc w:val="center"/>
        <w:rPr>
          <w:rFonts w:eastAsia="Times New Roman" w:cs="Times New Roman"/>
          <w:sz w:val="24"/>
          <w:szCs w:val="24"/>
        </w:rPr>
      </w:pPr>
    </w:p>
    <w:p w14:paraId="13059357" w14:textId="77777777" w:rsidR="005C6B3C" w:rsidRPr="00CC2AD8" w:rsidRDefault="005C6B3C" w:rsidP="00FE5DDB">
      <w:pPr>
        <w:widowControl w:val="0"/>
        <w:ind w:left="851" w:right="6887"/>
        <w:jc w:val="center"/>
        <w:rPr>
          <w:rFonts w:eastAsia="Times New Roman" w:cs="Times New Roman"/>
          <w:sz w:val="24"/>
          <w:szCs w:val="24"/>
        </w:rPr>
      </w:pPr>
    </w:p>
    <w:p w14:paraId="57F22B7F" w14:textId="77777777" w:rsidR="005C6B3C" w:rsidRPr="00D300E9" w:rsidRDefault="005C6B3C" w:rsidP="00FE5DDB">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FE5DDB">
      <w:pPr>
        <w:widowControl w:val="0"/>
        <w:ind w:left="680"/>
        <w:jc w:val="right"/>
        <w:rPr>
          <w:rFonts w:eastAsia="Times New Roman" w:cs="Times New Roman"/>
        </w:rPr>
      </w:pPr>
    </w:p>
    <w:p w14:paraId="0B91D885" w14:textId="77777777" w:rsidR="005C6B3C" w:rsidRPr="005C6B3C" w:rsidRDefault="005C6B3C" w:rsidP="00FE5DDB">
      <w:pPr>
        <w:widowControl w:val="0"/>
        <w:ind w:left="680"/>
        <w:contextualSpacing/>
        <w:jc w:val="right"/>
        <w:rPr>
          <w:rFonts w:eastAsia="Times New Roman" w:cs="Times New Roman"/>
        </w:rPr>
      </w:pPr>
    </w:p>
    <w:p w14:paraId="752C22C8" w14:textId="130484AC" w:rsidR="005C6B3C" w:rsidRPr="005C6B3C" w:rsidRDefault="005C6B3C" w:rsidP="00FE5DDB">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8A4316">
        <w:rPr>
          <w:rFonts w:eastAsia="Times New Roman" w:cs="Times New Roman"/>
          <w:b/>
          <w:bCs/>
          <w:sz w:val="24"/>
          <w:szCs w:val="24"/>
        </w:rPr>
        <w:t xml:space="preserve">6 </w:t>
      </w:r>
      <w:r w:rsidRPr="005C6B3C">
        <w:rPr>
          <w:rFonts w:eastAsia="Times New Roman" w:cs="Times New Roman"/>
          <w:b/>
          <w:bCs/>
          <w:sz w:val="24"/>
          <w:szCs w:val="24"/>
        </w:rPr>
        <w:t>DO SWZ</w:t>
      </w:r>
    </w:p>
    <w:p w14:paraId="393F42E6" w14:textId="77777777" w:rsidR="005C6B3C" w:rsidRPr="005C6B3C" w:rsidRDefault="005C6B3C" w:rsidP="00FE5DDB">
      <w:pPr>
        <w:widowControl w:val="0"/>
        <w:ind w:left="680"/>
        <w:contextualSpacing/>
        <w:jc w:val="right"/>
        <w:rPr>
          <w:rFonts w:eastAsia="Times New Roman" w:cs="Times New Roman"/>
          <w:sz w:val="24"/>
          <w:szCs w:val="24"/>
        </w:rPr>
      </w:pPr>
    </w:p>
    <w:p w14:paraId="4AF64F4A" w14:textId="77777777"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FE5DDB">
      <w:pPr>
        <w:widowControl w:val="0"/>
        <w:contextualSpacing/>
        <w:jc w:val="center"/>
        <w:rPr>
          <w:rFonts w:eastAsia="Times New Roman" w:cs="Times New Roman"/>
          <w:sz w:val="24"/>
          <w:szCs w:val="24"/>
          <w:lang w:eastAsia="pl-PL"/>
        </w:rPr>
      </w:pPr>
      <w:bookmarkStart w:id="72"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2"/>
    <w:p w14:paraId="2687D27E" w14:textId="14E2779A"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FE5DDB">
      <w:pPr>
        <w:widowControl w:val="0"/>
        <w:contextualSpacing/>
        <w:rPr>
          <w:rFonts w:eastAsia="Times New Roman" w:cs="Times New Roman"/>
          <w:sz w:val="24"/>
          <w:szCs w:val="24"/>
          <w:lang w:eastAsia="pl-PL"/>
        </w:rPr>
      </w:pPr>
    </w:p>
    <w:p w14:paraId="5B893E57" w14:textId="14C4C7A3" w:rsidR="005C6B3C" w:rsidRPr="005C6B3C" w:rsidRDefault="005C6B3C" w:rsidP="00FE5DDB">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BD6794" w:rsidRPr="00BD6794">
        <w:rPr>
          <w:rFonts w:eastAsia="Times New Roman" w:cs="Times New Roman"/>
          <w:color w:val="000000"/>
          <w:sz w:val="24"/>
          <w:szCs w:val="24"/>
          <w:lang w:eastAsia="pl-PL"/>
        </w:rPr>
        <w:t>Modernizacja instalacji wentylacji mechanicznej w ramach zadania „Modernizacja Bloku Operacyjnego Szpitala Specjalistycznego im. J. Dietla w Krakowie”</w:t>
      </w:r>
    </w:p>
    <w:p w14:paraId="3B2984A5" w14:textId="15C2BC7B" w:rsidR="005C6B3C" w:rsidRPr="005C6B3C" w:rsidRDefault="005C6B3C" w:rsidP="00FE5DDB">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BD6794">
        <w:rPr>
          <w:rFonts w:eastAsia="Times New Roman" w:cs="Times New Roman"/>
          <w:color w:val="000000"/>
          <w:sz w:val="24"/>
          <w:szCs w:val="24"/>
          <w:lang w:eastAsia="pl-PL"/>
        </w:rPr>
        <w:t>SZP/1/2024</w:t>
      </w:r>
    </w:p>
    <w:p w14:paraId="42D27D24" w14:textId="77777777" w:rsidR="005C6B3C" w:rsidRPr="005C6B3C" w:rsidRDefault="005C6B3C" w:rsidP="00FE5DDB">
      <w:pPr>
        <w:widowControl w:val="0"/>
        <w:contextualSpacing/>
        <w:jc w:val="both"/>
        <w:rPr>
          <w:rFonts w:eastAsia="Times New Roman" w:cs="Times New Roman"/>
          <w:sz w:val="24"/>
          <w:szCs w:val="24"/>
          <w:lang w:eastAsia="pl-PL"/>
        </w:rPr>
      </w:pPr>
    </w:p>
    <w:p w14:paraId="2017A7B2" w14:textId="6162AFE6" w:rsidR="005C6B3C" w:rsidRPr="005C6B3C" w:rsidRDefault="005C6B3C" w:rsidP="00FE5DDB">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5C6B3C"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FE5DDB">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FE5DDB">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3212CA">
        <w:tc>
          <w:tcPr>
            <w:tcW w:w="1461" w:type="pct"/>
            <w:tcMar>
              <w:top w:w="0" w:type="dxa"/>
              <w:left w:w="108" w:type="dxa"/>
              <w:bottom w:w="0" w:type="dxa"/>
              <w:right w:w="108" w:type="dxa"/>
            </w:tcMar>
            <w:vAlign w:val="center"/>
          </w:tcPr>
          <w:p w14:paraId="000371EB" w14:textId="77777777" w:rsidR="005C6B3C" w:rsidRPr="005C6B3C" w:rsidRDefault="005C6B3C" w:rsidP="00FE5DD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FE5DD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FE5DD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FE5DDB">
            <w:pPr>
              <w:widowControl w:val="0"/>
              <w:contextualSpacing/>
              <w:rPr>
                <w:rFonts w:eastAsia="Times New Roman" w:cs="Times New Roman"/>
                <w:sz w:val="24"/>
                <w:szCs w:val="24"/>
                <w:lang w:eastAsia="pl-PL"/>
              </w:rPr>
            </w:pPr>
          </w:p>
        </w:tc>
      </w:tr>
      <w:tr w:rsidR="005C6B3C" w:rsidRPr="005C6B3C" w14:paraId="18CD6037" w14:textId="77777777" w:rsidTr="003212CA">
        <w:tc>
          <w:tcPr>
            <w:tcW w:w="1461" w:type="pct"/>
            <w:tcMar>
              <w:top w:w="0" w:type="dxa"/>
              <w:left w:w="108" w:type="dxa"/>
              <w:bottom w:w="0" w:type="dxa"/>
              <w:right w:w="108" w:type="dxa"/>
            </w:tcMar>
            <w:vAlign w:val="center"/>
          </w:tcPr>
          <w:p w14:paraId="5888DF87" w14:textId="77777777" w:rsidR="005C6B3C" w:rsidRPr="005C6B3C" w:rsidRDefault="005C6B3C" w:rsidP="00FE5DD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FE5DD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FE5DD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FE5DDB">
            <w:pPr>
              <w:widowControl w:val="0"/>
              <w:contextualSpacing/>
              <w:rPr>
                <w:rFonts w:eastAsia="Times New Roman" w:cs="Times New Roman"/>
                <w:sz w:val="24"/>
                <w:szCs w:val="24"/>
                <w:lang w:eastAsia="pl-PL"/>
              </w:rPr>
            </w:pPr>
          </w:p>
        </w:tc>
      </w:tr>
      <w:tr w:rsidR="005C6B3C" w:rsidRPr="005C6B3C" w14:paraId="1087BC73" w14:textId="77777777" w:rsidTr="003212CA">
        <w:tc>
          <w:tcPr>
            <w:tcW w:w="1461" w:type="pct"/>
            <w:tcMar>
              <w:top w:w="0" w:type="dxa"/>
              <w:left w:w="108" w:type="dxa"/>
              <w:bottom w:w="0" w:type="dxa"/>
              <w:right w:w="108" w:type="dxa"/>
            </w:tcMar>
            <w:vAlign w:val="center"/>
          </w:tcPr>
          <w:p w14:paraId="19F0E158" w14:textId="77777777" w:rsidR="005C6B3C" w:rsidRPr="005C6B3C" w:rsidRDefault="005C6B3C" w:rsidP="00FE5DD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FE5DD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FE5DD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FE5DDB">
            <w:pPr>
              <w:widowControl w:val="0"/>
              <w:contextualSpacing/>
              <w:rPr>
                <w:rFonts w:eastAsia="Times New Roman" w:cs="Times New Roman"/>
                <w:sz w:val="24"/>
                <w:szCs w:val="24"/>
                <w:lang w:eastAsia="pl-PL"/>
              </w:rPr>
            </w:pPr>
          </w:p>
        </w:tc>
      </w:tr>
      <w:tr w:rsidR="005C6B3C" w:rsidRPr="005C6B3C" w14:paraId="2BDE67AB" w14:textId="77777777" w:rsidTr="003212CA">
        <w:tc>
          <w:tcPr>
            <w:tcW w:w="1461" w:type="pct"/>
            <w:tcMar>
              <w:top w:w="0" w:type="dxa"/>
              <w:left w:w="108" w:type="dxa"/>
              <w:bottom w:w="0" w:type="dxa"/>
              <w:right w:w="108" w:type="dxa"/>
            </w:tcMar>
            <w:hideMark/>
          </w:tcPr>
          <w:p w14:paraId="4255327D" w14:textId="77777777" w:rsidR="005C6B3C" w:rsidRPr="005C6B3C" w:rsidRDefault="005C6B3C" w:rsidP="00FE5DDB">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FE5DDB">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FE5DDB">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FE5DDB">
            <w:pPr>
              <w:widowControl w:val="0"/>
              <w:contextualSpacing/>
              <w:rPr>
                <w:rFonts w:eastAsia="Times New Roman" w:cs="Times New Roman"/>
                <w:sz w:val="24"/>
                <w:szCs w:val="24"/>
                <w:lang w:eastAsia="pl-PL"/>
              </w:rPr>
            </w:pPr>
          </w:p>
        </w:tc>
      </w:tr>
    </w:tbl>
    <w:p w14:paraId="0E3BD800" w14:textId="77777777" w:rsidR="005C6B3C" w:rsidRPr="005C6B3C" w:rsidRDefault="005C6B3C" w:rsidP="00FE5DDB">
      <w:pPr>
        <w:widowControl w:val="0"/>
        <w:contextualSpacing/>
        <w:rPr>
          <w:rFonts w:eastAsia="Times New Roman" w:cs="Times New Roman"/>
          <w:sz w:val="24"/>
          <w:szCs w:val="24"/>
          <w:lang w:eastAsia="pl-PL"/>
        </w:rPr>
      </w:pPr>
    </w:p>
    <w:p w14:paraId="292A1B22" w14:textId="77777777" w:rsidR="00612BE2" w:rsidRDefault="00612BE2" w:rsidP="00F01A27">
      <w:pPr>
        <w:widowControl w:val="0"/>
        <w:contextualSpacing/>
        <w:rPr>
          <w:rFonts w:eastAsia="Times New Roman" w:cs="Times New Roman"/>
          <w:sz w:val="24"/>
          <w:szCs w:val="24"/>
        </w:rPr>
      </w:pPr>
    </w:p>
    <w:p w14:paraId="578ED6F5" w14:textId="77777777" w:rsidR="00612BE2" w:rsidRPr="00F01A27" w:rsidRDefault="00612BE2" w:rsidP="00612BE2">
      <w:pPr>
        <w:widowControl w:val="0"/>
        <w:rPr>
          <w:rFonts w:eastAsia="Times New Roman" w:cs="Times New Roman"/>
          <w:sz w:val="24"/>
          <w:szCs w:val="24"/>
          <w:lang w:eastAsia="pl-PL"/>
        </w:rPr>
      </w:pPr>
      <w:r w:rsidRPr="00F01A27">
        <w:rPr>
          <w:rFonts w:eastAsia="Times New Roman" w:cs="Times New Roman"/>
          <w:color w:val="000000"/>
          <w:sz w:val="24"/>
          <w:szCs w:val="24"/>
          <w:lang w:eastAsia="pl-PL"/>
        </w:rPr>
        <w:t>Niniejszym oświadczamy, że:</w:t>
      </w:r>
    </w:p>
    <w:p w14:paraId="1DD962A0" w14:textId="77777777" w:rsidR="00612BE2" w:rsidRPr="00F01A27" w:rsidRDefault="00612BE2" w:rsidP="00612BE2">
      <w:pPr>
        <w:widowControl w:val="0"/>
        <w:rPr>
          <w:rFonts w:eastAsia="Times New Roman" w:cs="Times New Roman"/>
          <w:sz w:val="24"/>
          <w:szCs w:val="24"/>
          <w:lang w:eastAsia="pl-PL"/>
        </w:rPr>
      </w:pPr>
    </w:p>
    <w:p w14:paraId="37A96400" w14:textId="77777777" w:rsidR="00612BE2" w:rsidRPr="00F01A27" w:rsidRDefault="00612BE2" w:rsidP="00612BE2">
      <w:pPr>
        <w:widowControl w:val="0"/>
        <w:numPr>
          <w:ilvl w:val="0"/>
          <w:numId w:val="147"/>
        </w:numPr>
        <w:contextualSpacing/>
        <w:jc w:val="both"/>
        <w:textAlignment w:val="baseline"/>
        <w:rPr>
          <w:rFonts w:eastAsia="Times New Roman" w:cs="Times New Roman"/>
          <w:color w:val="000000"/>
          <w:sz w:val="24"/>
          <w:szCs w:val="24"/>
          <w:lang w:eastAsia="pl-PL"/>
        </w:rPr>
      </w:pPr>
      <w:r w:rsidRPr="00F01A27">
        <w:rPr>
          <w:rFonts w:eastAsia="Times New Roman" w:cs="Times New Roman"/>
          <w:color w:val="000000"/>
          <w:sz w:val="24"/>
          <w:szCs w:val="24"/>
          <w:lang w:eastAsia="pl-PL"/>
        </w:rPr>
        <w:t>Warunek dotyczący kwalifikacji zawodowych opisany w SWZ rozdz. XX ust. 1, pkt 4, ppkt b) spełnia/</w:t>
      </w:r>
      <w:proofErr w:type="spellStart"/>
      <w:r w:rsidRPr="00F01A27">
        <w:rPr>
          <w:rFonts w:eastAsia="Times New Roman" w:cs="Times New Roman"/>
          <w:color w:val="000000"/>
          <w:sz w:val="24"/>
          <w:szCs w:val="24"/>
          <w:lang w:eastAsia="pl-PL"/>
        </w:rPr>
        <w:t>ają</w:t>
      </w:r>
      <w:proofErr w:type="spellEnd"/>
      <w:r w:rsidRPr="00F01A27">
        <w:rPr>
          <w:rFonts w:eastAsia="Times New Roman" w:cs="Times New Roman"/>
          <w:color w:val="000000"/>
          <w:sz w:val="24"/>
          <w:szCs w:val="24"/>
          <w:lang w:eastAsia="pl-PL"/>
        </w:rPr>
        <w:t xml:space="preserve"> w naszym imieniu wykonawca/y:</w:t>
      </w:r>
    </w:p>
    <w:tbl>
      <w:tblPr>
        <w:tblW w:w="0" w:type="auto"/>
        <w:tblLook w:val="04A0" w:firstRow="1" w:lastRow="0" w:firstColumn="1" w:lastColumn="0" w:noHBand="0" w:noVBand="1"/>
      </w:tblPr>
      <w:tblGrid>
        <w:gridCol w:w="2160"/>
        <w:gridCol w:w="1824"/>
        <w:gridCol w:w="6068"/>
      </w:tblGrid>
      <w:tr w:rsidR="00612BE2" w:rsidRPr="00F01A27" w14:paraId="29B9641E" w14:textId="77777777" w:rsidTr="00612BE2">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6E1F99" w14:textId="77777777" w:rsidR="00612BE2" w:rsidRPr="00F01A27" w:rsidRDefault="00612BE2" w:rsidP="00612BE2">
            <w:pPr>
              <w:widowControl w:val="0"/>
              <w:jc w:val="center"/>
              <w:rPr>
                <w:rFonts w:eastAsia="Times New Roman" w:cs="Times New Roman"/>
                <w:sz w:val="24"/>
                <w:szCs w:val="24"/>
                <w:lang w:eastAsia="pl-PL"/>
              </w:rPr>
            </w:pPr>
            <w:r w:rsidRPr="00F01A27">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BF3B5A" w14:textId="77777777" w:rsidR="00612BE2" w:rsidRPr="00F01A27" w:rsidRDefault="00612BE2" w:rsidP="00612BE2">
            <w:pPr>
              <w:widowControl w:val="0"/>
              <w:jc w:val="center"/>
              <w:rPr>
                <w:rFonts w:eastAsia="Times New Roman" w:cs="Times New Roman"/>
                <w:sz w:val="20"/>
                <w:szCs w:val="20"/>
                <w:lang w:eastAsia="pl-PL"/>
              </w:rPr>
            </w:pPr>
            <w:r w:rsidRPr="00F01A27">
              <w:rPr>
                <w:rFonts w:eastAsia="Times New Roman" w:cs="Times New Roman"/>
                <w:b/>
                <w:bCs/>
                <w:color w:val="000000"/>
                <w:sz w:val="20"/>
                <w:szCs w:val="20"/>
                <w:lang w:eastAsia="pl-PL"/>
              </w:rPr>
              <w:t>Siedziba</w:t>
            </w:r>
          </w:p>
          <w:p w14:paraId="4A54AE75" w14:textId="77777777" w:rsidR="00612BE2" w:rsidRPr="00F01A27" w:rsidRDefault="00612BE2" w:rsidP="00612BE2">
            <w:pPr>
              <w:widowControl w:val="0"/>
              <w:jc w:val="center"/>
              <w:rPr>
                <w:rFonts w:eastAsia="Times New Roman" w:cs="Times New Roman"/>
                <w:sz w:val="24"/>
                <w:szCs w:val="24"/>
                <w:lang w:eastAsia="pl-PL"/>
              </w:rPr>
            </w:pPr>
            <w:r w:rsidRPr="00F01A27">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B59246" w14:textId="77777777" w:rsidR="00612BE2" w:rsidRPr="00F01A27" w:rsidRDefault="00612BE2" w:rsidP="00612BE2">
            <w:pPr>
              <w:widowControl w:val="0"/>
              <w:jc w:val="center"/>
              <w:rPr>
                <w:rFonts w:eastAsia="Times New Roman" w:cs="Times New Roman"/>
                <w:sz w:val="24"/>
                <w:szCs w:val="24"/>
                <w:lang w:eastAsia="pl-PL"/>
              </w:rPr>
            </w:pPr>
            <w:r w:rsidRPr="00F01A27">
              <w:rPr>
                <w:rFonts w:eastAsia="Times New Roman" w:cs="Times New Roman"/>
                <w:b/>
                <w:bCs/>
                <w:color w:val="000000"/>
                <w:sz w:val="20"/>
                <w:szCs w:val="20"/>
                <w:lang w:eastAsia="pl-PL"/>
              </w:rPr>
              <w:t>Roboty budowlane, dostawy, usługi, które będą wykonywane przez wykonawcę</w:t>
            </w:r>
          </w:p>
        </w:tc>
      </w:tr>
      <w:tr w:rsidR="00612BE2" w:rsidRPr="00F01A27" w14:paraId="05CF730E"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4842A0D3"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2094E5"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FCF1A7" w14:textId="77777777" w:rsidR="00612BE2" w:rsidRPr="00F01A27" w:rsidRDefault="00612BE2" w:rsidP="00612BE2">
            <w:pPr>
              <w:widowControl w:val="0"/>
              <w:rPr>
                <w:rFonts w:eastAsia="Times New Roman" w:cs="Times New Roman"/>
                <w:sz w:val="24"/>
                <w:szCs w:val="24"/>
                <w:lang w:eastAsia="pl-PL"/>
              </w:rPr>
            </w:pPr>
          </w:p>
        </w:tc>
      </w:tr>
      <w:tr w:rsidR="00612BE2" w:rsidRPr="00F01A27" w14:paraId="5F7A5C23"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027D9C55"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7E31DDB"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FD1E25" w14:textId="77777777" w:rsidR="00612BE2" w:rsidRPr="00F01A27" w:rsidRDefault="00612BE2" w:rsidP="00612BE2">
            <w:pPr>
              <w:widowControl w:val="0"/>
              <w:rPr>
                <w:rFonts w:eastAsia="Times New Roman" w:cs="Times New Roman"/>
                <w:sz w:val="24"/>
                <w:szCs w:val="24"/>
                <w:lang w:eastAsia="pl-PL"/>
              </w:rPr>
            </w:pPr>
          </w:p>
        </w:tc>
      </w:tr>
      <w:tr w:rsidR="00612BE2" w:rsidRPr="00F01A27" w14:paraId="67D8C63E"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742D9DBA"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08E1CF" w14:textId="77777777" w:rsidR="00612BE2" w:rsidRPr="00F01A27"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CB71C8" w14:textId="77777777" w:rsidR="00612BE2" w:rsidRPr="00F01A27" w:rsidRDefault="00612BE2" w:rsidP="00612BE2">
            <w:pPr>
              <w:widowControl w:val="0"/>
              <w:rPr>
                <w:rFonts w:eastAsia="Times New Roman" w:cs="Times New Roman"/>
                <w:sz w:val="24"/>
                <w:szCs w:val="24"/>
                <w:lang w:eastAsia="pl-PL"/>
              </w:rPr>
            </w:pPr>
          </w:p>
        </w:tc>
      </w:tr>
    </w:tbl>
    <w:p w14:paraId="023A2865" w14:textId="77777777" w:rsidR="00612BE2" w:rsidRPr="00F01A27" w:rsidRDefault="00612BE2" w:rsidP="00612BE2">
      <w:pPr>
        <w:widowControl w:val="0"/>
        <w:rPr>
          <w:rFonts w:eastAsia="Times New Roman" w:cs="Times New Roman"/>
          <w:sz w:val="24"/>
          <w:szCs w:val="24"/>
          <w:lang w:eastAsia="pl-PL"/>
        </w:rPr>
      </w:pPr>
    </w:p>
    <w:p w14:paraId="0C2C6570" w14:textId="77777777" w:rsidR="00612BE2" w:rsidRPr="00F01A27" w:rsidRDefault="00612BE2" w:rsidP="00612BE2">
      <w:pPr>
        <w:widowControl w:val="0"/>
        <w:numPr>
          <w:ilvl w:val="0"/>
          <w:numId w:val="147"/>
        </w:numPr>
        <w:contextualSpacing/>
        <w:jc w:val="both"/>
        <w:textAlignment w:val="baseline"/>
        <w:rPr>
          <w:rFonts w:eastAsia="Times New Roman" w:cs="Times New Roman"/>
          <w:color w:val="000000"/>
          <w:sz w:val="24"/>
          <w:szCs w:val="24"/>
          <w:lang w:eastAsia="pl-PL"/>
        </w:rPr>
      </w:pPr>
      <w:r w:rsidRPr="00F01A27">
        <w:rPr>
          <w:rFonts w:eastAsia="Times New Roman" w:cs="Times New Roman"/>
          <w:color w:val="000000"/>
          <w:sz w:val="24"/>
          <w:szCs w:val="24"/>
          <w:lang w:eastAsia="pl-PL"/>
        </w:rPr>
        <w:t>Warunek dotyczący doświadczenia opisany w SWZ rozdz. XX ust. 1, pkt 4, ppkt a) spełnia/</w:t>
      </w:r>
      <w:proofErr w:type="spellStart"/>
      <w:r w:rsidRPr="00F01A27">
        <w:rPr>
          <w:rFonts w:eastAsia="Times New Roman" w:cs="Times New Roman"/>
          <w:color w:val="000000"/>
          <w:sz w:val="24"/>
          <w:szCs w:val="24"/>
          <w:lang w:eastAsia="pl-PL"/>
        </w:rPr>
        <w:t>ają</w:t>
      </w:r>
      <w:proofErr w:type="spellEnd"/>
      <w:r w:rsidRPr="00F01A27">
        <w:rPr>
          <w:rFonts w:eastAsia="Times New Roman" w:cs="Times New Roman"/>
          <w:color w:val="000000"/>
          <w:sz w:val="24"/>
          <w:szCs w:val="24"/>
          <w:lang w:eastAsia="pl-PL"/>
        </w:rPr>
        <w:t xml:space="preserve"> w naszym imieniu wykonawca/y: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824"/>
        <w:gridCol w:w="6068"/>
      </w:tblGrid>
      <w:tr w:rsidR="00612BE2" w:rsidRPr="00612BE2" w14:paraId="44738233" w14:textId="77777777" w:rsidTr="00612BE2">
        <w:tc>
          <w:tcPr>
            <w:tcW w:w="0" w:type="auto"/>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E3C3CC1" w14:textId="77777777" w:rsidR="00612BE2" w:rsidRPr="00F01A27" w:rsidRDefault="00612BE2" w:rsidP="00612BE2">
            <w:pPr>
              <w:widowControl w:val="0"/>
              <w:jc w:val="center"/>
              <w:rPr>
                <w:rFonts w:eastAsia="Times New Roman" w:cs="Times New Roman"/>
                <w:sz w:val="20"/>
                <w:szCs w:val="20"/>
                <w:lang w:eastAsia="pl-PL"/>
              </w:rPr>
            </w:pPr>
            <w:r w:rsidRPr="00F01A27">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7F37207" w14:textId="77777777" w:rsidR="00612BE2" w:rsidRPr="00F01A27" w:rsidRDefault="00612BE2" w:rsidP="00612BE2">
            <w:pPr>
              <w:widowControl w:val="0"/>
              <w:jc w:val="center"/>
              <w:rPr>
                <w:rFonts w:eastAsia="Times New Roman" w:cs="Times New Roman"/>
                <w:sz w:val="20"/>
                <w:szCs w:val="20"/>
                <w:lang w:eastAsia="pl-PL"/>
              </w:rPr>
            </w:pPr>
            <w:r w:rsidRPr="00F01A27">
              <w:rPr>
                <w:rFonts w:eastAsia="Times New Roman" w:cs="Times New Roman"/>
                <w:b/>
                <w:bCs/>
                <w:color w:val="000000"/>
                <w:sz w:val="20"/>
                <w:szCs w:val="20"/>
                <w:lang w:eastAsia="pl-PL"/>
              </w:rPr>
              <w:t>Siedziba</w:t>
            </w:r>
          </w:p>
          <w:p w14:paraId="216A2A6F" w14:textId="77777777" w:rsidR="00612BE2" w:rsidRPr="00F01A27" w:rsidRDefault="00612BE2" w:rsidP="00612BE2">
            <w:pPr>
              <w:widowControl w:val="0"/>
              <w:jc w:val="center"/>
              <w:rPr>
                <w:rFonts w:eastAsia="Times New Roman" w:cs="Times New Roman"/>
                <w:sz w:val="20"/>
                <w:szCs w:val="20"/>
                <w:lang w:eastAsia="pl-PL"/>
              </w:rPr>
            </w:pPr>
            <w:r w:rsidRPr="00F01A27">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EAA2C8" w14:textId="77777777" w:rsidR="00612BE2" w:rsidRPr="00612BE2" w:rsidRDefault="00612BE2" w:rsidP="00612BE2">
            <w:pPr>
              <w:widowControl w:val="0"/>
              <w:jc w:val="center"/>
              <w:rPr>
                <w:rFonts w:eastAsia="Times New Roman" w:cs="Times New Roman"/>
                <w:sz w:val="20"/>
                <w:szCs w:val="20"/>
                <w:lang w:eastAsia="pl-PL"/>
              </w:rPr>
            </w:pPr>
            <w:r w:rsidRPr="00F01A27">
              <w:rPr>
                <w:rFonts w:eastAsia="Times New Roman" w:cs="Times New Roman"/>
                <w:b/>
                <w:bCs/>
                <w:color w:val="000000"/>
                <w:sz w:val="20"/>
                <w:szCs w:val="20"/>
                <w:lang w:eastAsia="pl-PL"/>
              </w:rPr>
              <w:t>Roboty budowlane, dostawy, usługi, które będą wykonywane przez wykonawcę</w:t>
            </w:r>
          </w:p>
        </w:tc>
      </w:tr>
      <w:tr w:rsidR="00612BE2" w:rsidRPr="00612BE2" w14:paraId="4618D1E0" w14:textId="77777777" w:rsidTr="00612BE2">
        <w:tc>
          <w:tcPr>
            <w:tcW w:w="0" w:type="auto"/>
            <w:tcBorders>
              <w:top w:val="single" w:sz="4" w:space="0" w:color="000000"/>
              <w:left w:val="single" w:sz="4" w:space="0" w:color="000000"/>
              <w:bottom w:val="single" w:sz="4" w:space="0" w:color="000000"/>
              <w:right w:val="single" w:sz="4" w:space="0" w:color="000000"/>
            </w:tcBorders>
            <w:hideMark/>
          </w:tcPr>
          <w:p w14:paraId="1E56AED1" w14:textId="77777777" w:rsidR="00612BE2" w:rsidRPr="00612BE2" w:rsidRDefault="00612BE2" w:rsidP="00612BE2">
            <w:pPr>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7E7D4BCF" w14:textId="77777777" w:rsidR="00612BE2" w:rsidRPr="00612BE2" w:rsidRDefault="00612BE2" w:rsidP="00612BE2">
            <w:pPr>
              <w:suppressAutoHyphens w:val="0"/>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27D233C5" w14:textId="77777777" w:rsidR="00612BE2" w:rsidRPr="00612BE2" w:rsidRDefault="00612BE2" w:rsidP="00612BE2">
            <w:pPr>
              <w:suppressAutoHyphens w:val="0"/>
              <w:rPr>
                <w:rFonts w:eastAsia="Times New Roman" w:cs="Times New Roman"/>
                <w:sz w:val="20"/>
                <w:szCs w:val="20"/>
                <w:lang w:eastAsia="pl-PL"/>
              </w:rPr>
            </w:pPr>
          </w:p>
        </w:tc>
      </w:tr>
      <w:tr w:rsidR="00612BE2" w:rsidRPr="00612BE2" w14:paraId="0835BE81"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413858E3"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B6E67D"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8B52412" w14:textId="77777777" w:rsidR="00612BE2" w:rsidRPr="00612BE2" w:rsidRDefault="00612BE2" w:rsidP="00612BE2">
            <w:pPr>
              <w:widowControl w:val="0"/>
              <w:rPr>
                <w:rFonts w:eastAsia="Times New Roman" w:cs="Times New Roman"/>
                <w:sz w:val="24"/>
                <w:szCs w:val="24"/>
                <w:lang w:eastAsia="pl-PL"/>
              </w:rPr>
            </w:pPr>
          </w:p>
        </w:tc>
      </w:tr>
      <w:tr w:rsidR="00612BE2" w:rsidRPr="00612BE2" w14:paraId="24D5773A"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10DA06ED"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485E15"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4E1702" w14:textId="77777777" w:rsidR="00612BE2" w:rsidRPr="00612BE2" w:rsidRDefault="00612BE2" w:rsidP="00612BE2">
            <w:pPr>
              <w:widowControl w:val="0"/>
              <w:rPr>
                <w:rFonts w:eastAsia="Times New Roman" w:cs="Times New Roman"/>
                <w:sz w:val="24"/>
                <w:szCs w:val="24"/>
                <w:lang w:eastAsia="pl-PL"/>
              </w:rPr>
            </w:pPr>
          </w:p>
        </w:tc>
      </w:tr>
      <w:tr w:rsidR="00612BE2" w:rsidRPr="00612BE2" w14:paraId="19B0544F" w14:textId="77777777" w:rsidTr="00612BE2">
        <w:tc>
          <w:tcPr>
            <w:tcW w:w="0" w:type="auto"/>
            <w:tcBorders>
              <w:top w:val="single" w:sz="4" w:space="0" w:color="000000"/>
              <w:left w:val="single" w:sz="4" w:space="0" w:color="000000"/>
              <w:bottom w:val="single" w:sz="4" w:space="0" w:color="000000"/>
              <w:right w:val="single" w:sz="4" w:space="0" w:color="000000"/>
            </w:tcBorders>
            <w:vAlign w:val="center"/>
          </w:tcPr>
          <w:p w14:paraId="2C4BBB32"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593FCF" w14:textId="77777777" w:rsidR="00612BE2" w:rsidRPr="00612BE2" w:rsidRDefault="00612BE2" w:rsidP="00612BE2">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F1CF74" w14:textId="77777777" w:rsidR="00612BE2" w:rsidRPr="00612BE2" w:rsidRDefault="00612BE2" w:rsidP="00612BE2">
            <w:pPr>
              <w:widowControl w:val="0"/>
              <w:rPr>
                <w:rFonts w:eastAsia="Times New Roman" w:cs="Times New Roman"/>
                <w:sz w:val="24"/>
                <w:szCs w:val="24"/>
                <w:lang w:eastAsia="pl-PL"/>
              </w:rPr>
            </w:pPr>
          </w:p>
        </w:tc>
      </w:tr>
    </w:tbl>
    <w:p w14:paraId="1C9F12E6" w14:textId="77777777" w:rsidR="00612BE2" w:rsidRPr="00612BE2" w:rsidRDefault="00612BE2" w:rsidP="00612BE2">
      <w:pPr>
        <w:widowControl w:val="0"/>
        <w:rPr>
          <w:rFonts w:eastAsia="Times New Roman" w:cs="Times New Roman"/>
          <w:sz w:val="24"/>
          <w:szCs w:val="24"/>
          <w:lang w:eastAsia="pl-PL"/>
        </w:rPr>
      </w:pPr>
      <w:r w:rsidRPr="00612BE2">
        <w:rPr>
          <w:rFonts w:eastAsia="Times New Roman" w:cs="Times New Roman"/>
          <w:color w:val="000000"/>
          <w:sz w:val="24"/>
          <w:szCs w:val="24"/>
          <w:lang w:eastAsia="pl-PL"/>
        </w:rPr>
        <w:t xml:space="preserve">               </w:t>
      </w:r>
    </w:p>
    <w:p w14:paraId="257DDDC1" w14:textId="77777777" w:rsidR="00612BE2" w:rsidRDefault="00612BE2" w:rsidP="00FE5DDB">
      <w:pPr>
        <w:widowControl w:val="0"/>
        <w:ind w:left="680"/>
        <w:contextualSpacing/>
        <w:jc w:val="right"/>
        <w:rPr>
          <w:rFonts w:eastAsia="Times New Roman" w:cs="Times New Roman"/>
          <w:sz w:val="24"/>
          <w:szCs w:val="24"/>
        </w:rPr>
      </w:pPr>
    </w:p>
    <w:p w14:paraId="660AE5A0" w14:textId="4F5FB3B4" w:rsidR="005C6B3C" w:rsidRPr="008B1891" w:rsidRDefault="005C6B3C" w:rsidP="00FE5DDB">
      <w:pPr>
        <w:widowControl w:val="0"/>
        <w:ind w:left="680"/>
        <w:contextualSpacing/>
        <w:jc w:val="right"/>
        <w:rPr>
          <w:rFonts w:eastAsia="Times New Roman" w:cs="Times New Roman"/>
          <w:sz w:val="24"/>
          <w:szCs w:val="24"/>
        </w:rPr>
      </w:pPr>
      <w:r w:rsidRPr="00612BE2">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r w:rsidR="00C00F01">
        <w:rPr>
          <w:rFonts w:eastAsia="Times New Roman" w:cs="Times New Roman"/>
          <w:b/>
          <w:bCs/>
          <w:sz w:val="24"/>
          <w:szCs w:val="24"/>
        </w:rPr>
        <w:t>7</w:t>
      </w:r>
      <w:r w:rsidRPr="008B1891">
        <w:rPr>
          <w:rFonts w:eastAsia="Times New Roman" w:cs="Times New Roman"/>
          <w:b/>
          <w:bCs/>
          <w:sz w:val="24"/>
          <w:szCs w:val="24"/>
        </w:rPr>
        <w:t xml:space="preserve"> </w:t>
      </w:r>
      <w:bookmarkStart w:id="73" w:name="_Hlk68690070"/>
      <w:r w:rsidRPr="008B1891">
        <w:rPr>
          <w:rFonts w:eastAsia="Times New Roman" w:cs="Times New Roman"/>
          <w:b/>
          <w:bCs/>
          <w:sz w:val="24"/>
          <w:szCs w:val="24"/>
        </w:rPr>
        <w:t>DO SWZ</w:t>
      </w:r>
      <w:bookmarkEnd w:id="73"/>
    </w:p>
    <w:p w14:paraId="4B1826D5" w14:textId="77777777" w:rsidR="005C6B3C" w:rsidRPr="008B1891" w:rsidRDefault="005C6B3C" w:rsidP="00FE5DDB">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C8C811F" w:rsidR="005C6B3C" w:rsidRPr="008B1891" w:rsidRDefault="005C6B3C" w:rsidP="00FE5DDB">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proofErr w:type="gramStart"/>
      <w:r w:rsidRPr="008B1891">
        <w:rPr>
          <w:rFonts w:eastAsia="Times New Roman" w:cs="Times New Roman"/>
          <w:b/>
          <w:bCs/>
          <w:sz w:val="24"/>
          <w:szCs w:val="24"/>
        </w:rPr>
        <w:t xml:space="preserve"> ....</w:t>
      </w:r>
      <w:proofErr w:type="gramEnd"/>
      <w:r w:rsidRPr="008B1891">
        <w:rPr>
          <w:rFonts w:eastAsia="Times New Roman" w:cs="Times New Roman"/>
          <w:b/>
          <w:bCs/>
          <w:sz w:val="24"/>
          <w:szCs w:val="24"/>
        </w:rPr>
        <w:t>./SZP/</w:t>
      </w:r>
      <w:r w:rsidR="00C00F01">
        <w:rPr>
          <w:rFonts w:eastAsia="Times New Roman" w:cs="Times New Roman"/>
          <w:b/>
          <w:bCs/>
          <w:sz w:val="24"/>
          <w:szCs w:val="24"/>
        </w:rPr>
        <w:t>2024</w:t>
      </w:r>
    </w:p>
    <w:p w14:paraId="42F6C463" w14:textId="77777777" w:rsidR="005C6B3C" w:rsidRPr="008B1891" w:rsidRDefault="005C6B3C" w:rsidP="00FE5DDB">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24CF3F3C" w:rsidR="005C6B3C" w:rsidRPr="008B1891" w:rsidRDefault="005C6B3C" w:rsidP="00FE5DDB">
      <w:pPr>
        <w:widowControl w:val="0"/>
        <w:jc w:val="center"/>
        <w:rPr>
          <w:rFonts w:eastAsia="Times New Roman" w:cs="Times New Roman"/>
          <w:b/>
          <w:bCs/>
          <w:sz w:val="24"/>
          <w:szCs w:val="24"/>
        </w:rPr>
      </w:pPr>
      <w:r w:rsidRPr="008B1891">
        <w:rPr>
          <w:rFonts w:eastAsia="Times New Roman" w:cs="Times New Roman"/>
          <w:b/>
          <w:bCs/>
          <w:sz w:val="24"/>
          <w:szCs w:val="24"/>
        </w:rPr>
        <w:t>nr SZP/</w:t>
      </w:r>
      <w:r w:rsidR="00C00F01">
        <w:rPr>
          <w:rFonts w:eastAsia="Times New Roman" w:cs="Times New Roman"/>
          <w:b/>
          <w:bCs/>
          <w:sz w:val="24"/>
          <w:szCs w:val="24"/>
        </w:rPr>
        <w:t>1/2024</w:t>
      </w:r>
    </w:p>
    <w:p w14:paraId="4176CA62" w14:textId="3DB9A3DC" w:rsidR="005C6B3C" w:rsidRPr="008B1891" w:rsidRDefault="005C6B3C" w:rsidP="00FE5DDB">
      <w:pPr>
        <w:widowControl w:val="0"/>
        <w:jc w:val="both"/>
        <w:rPr>
          <w:rFonts w:eastAsia="Times New Roman" w:cs="Times New Roman"/>
          <w:sz w:val="24"/>
          <w:szCs w:val="24"/>
        </w:rPr>
      </w:pPr>
      <w:r w:rsidRPr="008B1891">
        <w:rPr>
          <w:rFonts w:eastAsia="Times New Roman" w:cs="Times New Roman"/>
          <w:sz w:val="24"/>
          <w:szCs w:val="24"/>
        </w:rPr>
        <w:t>zawarta pomiędzy:</w:t>
      </w:r>
    </w:p>
    <w:p w14:paraId="053EF748" w14:textId="77777777" w:rsidR="005C6B3C" w:rsidRPr="008B1891" w:rsidRDefault="005C6B3C" w:rsidP="00FE5DDB">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FE5DDB">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FE5DDB">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FE5DDB">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C84D41" w:rsidRDefault="005C6B3C" w:rsidP="00FE5DDB">
      <w:pPr>
        <w:widowControl w:val="0"/>
        <w:jc w:val="both"/>
        <w:rPr>
          <w:rFonts w:eastAsia="Times New Roman" w:cs="Times New Roman"/>
          <w:sz w:val="24"/>
          <w:szCs w:val="24"/>
        </w:rPr>
      </w:pPr>
      <w:r w:rsidRPr="00C84D41">
        <w:rPr>
          <w:rFonts w:eastAsia="Times New Roman" w:cs="Times New Roman"/>
          <w:sz w:val="24"/>
          <w:szCs w:val="24"/>
        </w:rPr>
        <w:t xml:space="preserve">..........................................................................., REGON: ..............; NIP: ............................................., </w:t>
      </w:r>
    </w:p>
    <w:p w14:paraId="22CA4E8F" w14:textId="77777777" w:rsidR="005C6B3C" w:rsidRPr="00C84D41" w:rsidRDefault="005C6B3C" w:rsidP="00FE5DDB">
      <w:pPr>
        <w:widowControl w:val="0"/>
        <w:jc w:val="both"/>
        <w:rPr>
          <w:rFonts w:eastAsia="Times New Roman" w:cs="Times New Roman"/>
          <w:sz w:val="24"/>
          <w:szCs w:val="24"/>
        </w:rPr>
      </w:pPr>
      <w:r w:rsidRPr="00C84D41">
        <w:rPr>
          <w:rFonts w:eastAsia="Times New Roman" w:cs="Times New Roman"/>
          <w:sz w:val="24"/>
          <w:szCs w:val="24"/>
        </w:rPr>
        <w:t>reprezentowaną przez: .........................................................................................</w:t>
      </w:r>
    </w:p>
    <w:p w14:paraId="4634806B" w14:textId="431906C4" w:rsidR="005C6B3C" w:rsidRPr="00C84D41" w:rsidRDefault="005C6B3C" w:rsidP="00FE5DDB">
      <w:pPr>
        <w:widowControl w:val="0"/>
        <w:jc w:val="both"/>
        <w:rPr>
          <w:rFonts w:eastAsia="Times New Roman" w:cs="Times New Roman"/>
          <w:sz w:val="24"/>
          <w:szCs w:val="24"/>
          <w:u w:val="single"/>
        </w:rPr>
      </w:pPr>
      <w:r w:rsidRPr="00C84D41">
        <w:rPr>
          <w:rFonts w:eastAsia="Times New Roman" w:cs="Times New Roman"/>
          <w:sz w:val="24"/>
          <w:szCs w:val="24"/>
          <w:u w:val="single"/>
        </w:rPr>
        <w:t xml:space="preserve">zwaną dalej </w:t>
      </w:r>
      <w:r w:rsidR="00C00F01" w:rsidRPr="00C84D41">
        <w:rPr>
          <w:rFonts w:eastAsia="Times New Roman" w:cs="Times New Roman"/>
          <w:sz w:val="24"/>
          <w:szCs w:val="24"/>
          <w:u w:val="single"/>
        </w:rPr>
        <w:t>Wykonawcą</w:t>
      </w:r>
      <w:r w:rsidRPr="00C84D41">
        <w:rPr>
          <w:rFonts w:eastAsia="Times New Roman" w:cs="Times New Roman"/>
          <w:sz w:val="24"/>
          <w:szCs w:val="24"/>
          <w:u w:val="single"/>
        </w:rPr>
        <w:t>.</w:t>
      </w:r>
    </w:p>
    <w:p w14:paraId="672F52C0" w14:textId="77777777" w:rsidR="005C6B3C" w:rsidRPr="008B1891" w:rsidRDefault="005C6B3C" w:rsidP="00FE5DDB">
      <w:pPr>
        <w:widowControl w:val="0"/>
        <w:ind w:left="680"/>
        <w:jc w:val="both"/>
        <w:rPr>
          <w:rFonts w:eastAsia="Times New Roman" w:cs="Times New Roman"/>
          <w:sz w:val="24"/>
          <w:szCs w:val="24"/>
        </w:rPr>
      </w:pPr>
    </w:p>
    <w:p w14:paraId="33EAA797" w14:textId="4EF1566C" w:rsidR="001D6033" w:rsidRPr="00754C90" w:rsidRDefault="001D6033" w:rsidP="00FE5DDB">
      <w:pPr>
        <w:widowControl w:val="0"/>
        <w:jc w:val="both"/>
        <w:rPr>
          <w:rFonts w:eastAsia="Arial" w:cs="Times New Roman"/>
          <w:i/>
          <w:iCs/>
          <w:sz w:val="24"/>
          <w:szCs w:val="24"/>
          <w:lang w:eastAsia="pl-PL"/>
        </w:rPr>
      </w:pPr>
      <w:bookmarkStart w:id="74" w:name="_Hlk51676788"/>
      <w:r w:rsidRPr="00C00F01">
        <w:rPr>
          <w:rFonts w:eastAsia="Times New Roman" w:cs="Times New Roman"/>
          <w:i/>
          <w:iCs/>
          <w:sz w:val="24"/>
          <w:szCs w:val="24"/>
        </w:rPr>
        <w:t>Umowę zawarto w wyniku postępowania o zamówienie publiczne nr SZP/</w:t>
      </w:r>
      <w:r w:rsidR="00C00F01" w:rsidRPr="00C00F01">
        <w:rPr>
          <w:rFonts w:eastAsia="Times New Roman" w:cs="Times New Roman"/>
          <w:i/>
          <w:iCs/>
          <w:sz w:val="24"/>
          <w:szCs w:val="24"/>
        </w:rPr>
        <w:t xml:space="preserve">1/2024 </w:t>
      </w:r>
      <w:r w:rsidRPr="00C00F01">
        <w:rPr>
          <w:rFonts w:eastAsia="Times New Roman" w:cs="Times New Roman"/>
          <w:i/>
          <w:iCs/>
          <w:sz w:val="24"/>
          <w:szCs w:val="24"/>
        </w:rPr>
        <w:t xml:space="preserve">przeprowadzonego w trybie </w:t>
      </w:r>
      <w:r w:rsidRPr="00C00F01">
        <w:rPr>
          <w:rFonts w:eastAsia="Arial" w:cs="Times New Roman"/>
          <w:i/>
          <w:iCs/>
          <w:sz w:val="24"/>
          <w:szCs w:val="24"/>
          <w:lang w:eastAsia="pl-PL"/>
        </w:rPr>
        <w:t xml:space="preserve">podstawowym </w:t>
      </w:r>
      <w:r w:rsidR="009D3574" w:rsidRPr="00C00F01">
        <w:rPr>
          <w:rFonts w:eastAsia="Arial" w:cs="Times New Roman"/>
          <w:i/>
          <w:iCs/>
          <w:sz w:val="24"/>
          <w:szCs w:val="24"/>
          <w:lang w:eastAsia="pl-PL"/>
        </w:rPr>
        <w:t>z możliwością przeprowadzenia negocjacji</w:t>
      </w:r>
      <w:r w:rsidR="009D3574" w:rsidRPr="00C00F01">
        <w:rPr>
          <w:rFonts w:eastAsia="Times New Roman" w:cs="Times New Roman"/>
          <w:i/>
          <w:iCs/>
          <w:sz w:val="24"/>
          <w:szCs w:val="24"/>
        </w:rPr>
        <w:t>,</w:t>
      </w:r>
      <w:r w:rsidRPr="00C00F01">
        <w:rPr>
          <w:rFonts w:eastAsia="Times New Roman" w:cs="Times New Roman"/>
          <w:i/>
          <w:iCs/>
          <w:sz w:val="24"/>
          <w:szCs w:val="24"/>
        </w:rPr>
        <w:t xml:space="preserve"> zgodnie z art. </w:t>
      </w:r>
      <w:r w:rsidRPr="00C00F01">
        <w:rPr>
          <w:rFonts w:eastAsia="Arial" w:cs="Times New Roman"/>
          <w:i/>
          <w:iCs/>
          <w:sz w:val="24"/>
          <w:szCs w:val="24"/>
          <w:lang w:eastAsia="pl-PL"/>
        </w:rPr>
        <w:t xml:space="preserve">275 pkt </w:t>
      </w:r>
      <w:r w:rsidR="009D3574" w:rsidRPr="00C00F01">
        <w:rPr>
          <w:rFonts w:eastAsia="Times New Roman" w:cs="Times New Roman"/>
          <w:i/>
          <w:iCs/>
          <w:sz w:val="24"/>
          <w:szCs w:val="24"/>
        </w:rPr>
        <w:t>2</w:t>
      </w:r>
      <w:r w:rsidR="00C00F01" w:rsidRPr="00C00F01">
        <w:rPr>
          <w:rFonts w:eastAsia="Arial" w:cs="Times New Roman"/>
          <w:i/>
          <w:iCs/>
          <w:sz w:val="24"/>
          <w:szCs w:val="24"/>
          <w:lang w:eastAsia="pl-PL"/>
        </w:rPr>
        <w:t xml:space="preserve"> </w:t>
      </w:r>
      <w:r w:rsidRPr="00C00F01">
        <w:rPr>
          <w:rFonts w:eastAsia="Times New Roman" w:cs="Times New Roman"/>
          <w:i/>
          <w:iCs/>
          <w:sz w:val="24"/>
          <w:szCs w:val="24"/>
        </w:rPr>
        <w:t>ustawy z dnia 11.09.2019 r. Prawo zamówień publicznych</w:t>
      </w:r>
      <w:bookmarkStart w:id="75" w:name="_Hlk143156253"/>
      <w:r w:rsidRPr="00C00F01">
        <w:rPr>
          <w:rFonts w:eastAsia="Times New Roman" w:cs="Times New Roman"/>
          <w:i/>
          <w:iCs/>
          <w:sz w:val="24"/>
          <w:szCs w:val="24"/>
        </w:rPr>
        <w:t xml:space="preserve"> </w:t>
      </w:r>
      <w:r w:rsidR="00D24DA1" w:rsidRPr="00CE42CB">
        <w:rPr>
          <w:i/>
          <w:iCs/>
          <w:color w:val="00B050"/>
          <w:sz w:val="24"/>
          <w:szCs w:val="24"/>
        </w:rPr>
        <w:t>(</w:t>
      </w:r>
      <w:r w:rsidR="00D24DA1" w:rsidRPr="00754C90">
        <w:rPr>
          <w:i/>
          <w:iCs/>
          <w:sz w:val="24"/>
          <w:szCs w:val="24"/>
        </w:rPr>
        <w:t>Dz.U. z 2023 r. poz. 1605</w:t>
      </w:r>
      <w:r w:rsidR="00174DC4" w:rsidRPr="00754C90">
        <w:rPr>
          <w:i/>
          <w:iCs/>
          <w:sz w:val="24"/>
          <w:szCs w:val="24"/>
        </w:rPr>
        <w:t xml:space="preserve"> ze zm.</w:t>
      </w:r>
      <w:r w:rsidR="00D24DA1" w:rsidRPr="00754C90">
        <w:rPr>
          <w:i/>
          <w:iCs/>
          <w:sz w:val="24"/>
          <w:szCs w:val="24"/>
        </w:rPr>
        <w:t>)</w:t>
      </w:r>
      <w:bookmarkEnd w:id="75"/>
      <w:r w:rsidR="00D24DA1" w:rsidRPr="00754C90">
        <w:rPr>
          <w:i/>
          <w:iCs/>
          <w:sz w:val="24"/>
          <w:szCs w:val="24"/>
        </w:rPr>
        <w:t xml:space="preserve"> </w:t>
      </w:r>
    </w:p>
    <w:bookmarkEnd w:id="74"/>
    <w:p w14:paraId="68C20A65" w14:textId="77777777" w:rsidR="00FE1E1B" w:rsidRPr="00754C90" w:rsidRDefault="00FE1E1B" w:rsidP="00FE5DDB">
      <w:pPr>
        <w:widowControl w:val="0"/>
        <w:jc w:val="both"/>
        <w:rPr>
          <w:rFonts w:eastAsia="Times New Roman" w:cs="Times New Roman"/>
          <w:i/>
          <w:iCs/>
          <w:sz w:val="24"/>
          <w:szCs w:val="24"/>
        </w:rPr>
      </w:pPr>
      <w:r w:rsidRPr="00754C90">
        <w:rPr>
          <w:rFonts w:eastAsia="Times New Roman" w:cs="Times New Roman"/>
          <w:i/>
          <w:iCs/>
          <w:sz w:val="24"/>
          <w:szCs w:val="24"/>
        </w:rPr>
        <w:t xml:space="preserve">Zadanie współfinansowane ze środków Województwa Małopolskiego w ramach projektu Modernizacja bloku operacyjnego Szpitala Specjalistycznego im. J. Dietla w Krakowie. </w:t>
      </w:r>
    </w:p>
    <w:p w14:paraId="24745F66" w14:textId="77777777" w:rsidR="00FE1E1B" w:rsidRDefault="00FE1E1B" w:rsidP="00FE5DDB">
      <w:pPr>
        <w:widowControl w:val="0"/>
        <w:rPr>
          <w:rFonts w:eastAsia="Times New Roman" w:cs="Times New Roman"/>
          <w:b/>
          <w:bCs/>
          <w:color w:val="76923C" w:themeColor="accent3" w:themeShade="BF"/>
          <w:sz w:val="24"/>
          <w:szCs w:val="24"/>
        </w:rPr>
      </w:pPr>
    </w:p>
    <w:p w14:paraId="4E6572F5"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w:t>
      </w:r>
    </w:p>
    <w:p w14:paraId="24F80B08"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Przedmiot umowy</w:t>
      </w:r>
    </w:p>
    <w:p w14:paraId="5ACBE634" w14:textId="77777777" w:rsidR="00FE1E1B" w:rsidRPr="00FE1E1B" w:rsidRDefault="00FE1E1B" w:rsidP="00FE5DDB">
      <w:pPr>
        <w:widowControl w:val="0"/>
        <w:numPr>
          <w:ilvl w:val="0"/>
          <w:numId w:val="83"/>
        </w:numPr>
        <w:jc w:val="both"/>
        <w:rPr>
          <w:rFonts w:eastAsia="Times New Roman" w:cs="Times New Roman"/>
          <w:sz w:val="24"/>
          <w:szCs w:val="24"/>
          <w:lang w:eastAsia="zh-CN"/>
        </w:rPr>
      </w:pPr>
      <w:r w:rsidRPr="00FE1E1B">
        <w:rPr>
          <w:rFonts w:eastAsia="Times New Roman" w:cs="Times New Roman"/>
          <w:sz w:val="24"/>
          <w:szCs w:val="24"/>
          <w:lang w:eastAsia="en-US"/>
        </w:rPr>
        <w:t xml:space="preserve">Przedmiotem umowy jest wykonanie robót budowlanych polegających na modernizacji instalacji wentylacji mechanicznej w ramach </w:t>
      </w:r>
      <w:r w:rsidRPr="00FE1E1B">
        <w:rPr>
          <w:rFonts w:eastAsia="Times New Roman" w:cs="Times New Roman"/>
          <w:sz w:val="24"/>
          <w:szCs w:val="24"/>
          <w:lang w:eastAsia="zh-CN"/>
        </w:rPr>
        <w:t xml:space="preserve">zadania inwestycyjnego pod nazwą: </w:t>
      </w:r>
      <w:r w:rsidRPr="00754C90">
        <w:rPr>
          <w:rFonts w:eastAsia="Times New Roman" w:cs="Times New Roman"/>
          <w:i/>
          <w:iCs/>
          <w:sz w:val="24"/>
          <w:szCs w:val="24"/>
          <w:lang w:eastAsia="en-US"/>
        </w:rPr>
        <w:t>„Modernizacja bloku operacyjnego Szpitala Specjalistycznego im. J. Dietla w Krakowie”</w:t>
      </w:r>
      <w:r w:rsidRPr="00FE1E1B">
        <w:rPr>
          <w:rFonts w:eastAsia="Times New Roman" w:cs="Times New Roman"/>
          <w:sz w:val="24"/>
          <w:szCs w:val="24"/>
          <w:lang w:eastAsia="en-US"/>
        </w:rPr>
        <w:t xml:space="preserve"> zwanych dalej „robotami”.</w:t>
      </w:r>
    </w:p>
    <w:p w14:paraId="5B4B50D9" w14:textId="197E8BC5" w:rsidR="00FE1E1B" w:rsidRPr="00FE1E1B" w:rsidRDefault="00FE1E1B" w:rsidP="00FE5DDB">
      <w:pPr>
        <w:widowControl w:val="0"/>
        <w:numPr>
          <w:ilvl w:val="0"/>
          <w:numId w:val="83"/>
        </w:numPr>
        <w:jc w:val="both"/>
        <w:rPr>
          <w:rFonts w:eastAsia="Times New Roman" w:cs="Times New Roman"/>
          <w:sz w:val="24"/>
          <w:szCs w:val="24"/>
          <w:lang w:eastAsia="zh-CN"/>
        </w:rPr>
      </w:pPr>
      <w:r w:rsidRPr="00FE1E1B">
        <w:rPr>
          <w:rFonts w:eastAsia="Times New Roman" w:cs="Times New Roman"/>
          <w:sz w:val="24"/>
          <w:szCs w:val="24"/>
          <w:lang w:eastAsia="en-US"/>
        </w:rPr>
        <w:t xml:space="preserve">Szczegółowy zakres przedmiotu umowy zawarty jest w </w:t>
      </w:r>
      <w:r w:rsidRPr="00FE1E1B">
        <w:rPr>
          <w:rFonts w:eastAsia="Times New Roman" w:cs="Times New Roman"/>
          <w:sz w:val="24"/>
          <w:szCs w:val="24"/>
          <w:lang w:eastAsia="zh-CN"/>
        </w:rPr>
        <w:t xml:space="preserve">opisie przedmiotu zamówienia stanowiącym </w:t>
      </w:r>
      <w:r w:rsidRPr="000E442A">
        <w:rPr>
          <w:rFonts w:eastAsia="Times New Roman" w:cs="Times New Roman"/>
          <w:b/>
          <w:bCs/>
          <w:sz w:val="24"/>
          <w:szCs w:val="24"/>
          <w:lang w:eastAsia="zh-CN"/>
        </w:rPr>
        <w:t>załącznik nr 1 do umowy</w:t>
      </w:r>
      <w:r w:rsidRPr="00FE1E1B">
        <w:rPr>
          <w:rFonts w:eastAsia="Times New Roman" w:cs="Times New Roman"/>
          <w:sz w:val="24"/>
          <w:szCs w:val="24"/>
          <w:lang w:eastAsia="zh-CN"/>
        </w:rPr>
        <w:t xml:space="preserve">. W skład </w:t>
      </w:r>
      <w:r w:rsidR="00754C90">
        <w:rPr>
          <w:rFonts w:eastAsia="Times New Roman" w:cs="Times New Roman"/>
          <w:sz w:val="24"/>
          <w:szCs w:val="24"/>
          <w:lang w:eastAsia="zh-CN"/>
        </w:rPr>
        <w:t xml:space="preserve">tego </w:t>
      </w:r>
      <w:r w:rsidRPr="00FE1E1B">
        <w:rPr>
          <w:rFonts w:eastAsia="Times New Roman" w:cs="Times New Roman"/>
          <w:sz w:val="24"/>
          <w:szCs w:val="24"/>
          <w:lang w:eastAsia="zh-CN"/>
        </w:rPr>
        <w:t>załącznika wchodzą:</w:t>
      </w:r>
    </w:p>
    <w:p w14:paraId="73698D9D" w14:textId="77777777" w:rsidR="00FE1E1B" w:rsidRPr="00FE1E1B" w:rsidRDefault="00FE1E1B" w:rsidP="00FE5DDB">
      <w:pPr>
        <w:widowControl w:val="0"/>
        <w:numPr>
          <w:ilvl w:val="0"/>
          <w:numId w:val="84"/>
        </w:numPr>
        <w:jc w:val="both"/>
        <w:rPr>
          <w:rFonts w:eastAsia="Times New Roman" w:cs="Times New Roman"/>
          <w:sz w:val="24"/>
          <w:szCs w:val="24"/>
          <w:lang w:eastAsia="zh-CN"/>
        </w:rPr>
      </w:pPr>
      <w:r w:rsidRPr="00FE1E1B">
        <w:rPr>
          <w:rFonts w:eastAsia="Times New Roman" w:cs="Times New Roman"/>
          <w:sz w:val="24"/>
          <w:szCs w:val="24"/>
        </w:rPr>
        <w:t xml:space="preserve">Projekt wykonawczy </w:t>
      </w:r>
    </w:p>
    <w:p w14:paraId="336AB8BF" w14:textId="77777777" w:rsidR="00FE1E1B" w:rsidRPr="00FE1E1B" w:rsidRDefault="00FE1E1B" w:rsidP="00FE5DDB">
      <w:pPr>
        <w:widowControl w:val="0"/>
        <w:numPr>
          <w:ilvl w:val="0"/>
          <w:numId w:val="84"/>
        </w:numPr>
        <w:jc w:val="both"/>
        <w:rPr>
          <w:rFonts w:eastAsia="Times New Roman" w:cs="Times New Roman"/>
          <w:sz w:val="24"/>
          <w:szCs w:val="24"/>
        </w:rPr>
      </w:pPr>
      <w:proofErr w:type="spellStart"/>
      <w:r w:rsidRPr="00FE1E1B">
        <w:rPr>
          <w:rFonts w:eastAsia="Times New Roman" w:cs="Times New Roman"/>
          <w:sz w:val="24"/>
          <w:szCs w:val="24"/>
        </w:rPr>
        <w:t>STWiOR</w:t>
      </w:r>
      <w:proofErr w:type="spellEnd"/>
      <w:r w:rsidRPr="00FE1E1B">
        <w:rPr>
          <w:rFonts w:eastAsia="Times New Roman" w:cs="Times New Roman"/>
          <w:sz w:val="24"/>
          <w:szCs w:val="24"/>
        </w:rPr>
        <w:t>,</w:t>
      </w:r>
    </w:p>
    <w:p w14:paraId="203E42D7" w14:textId="26C4D27E" w:rsidR="00FE1E1B" w:rsidRPr="00FE1E1B" w:rsidRDefault="00FE1E1B" w:rsidP="00FE5DDB">
      <w:pPr>
        <w:widowControl w:val="0"/>
        <w:numPr>
          <w:ilvl w:val="0"/>
          <w:numId w:val="84"/>
        </w:numPr>
        <w:jc w:val="both"/>
        <w:rPr>
          <w:rFonts w:eastAsia="Times New Roman" w:cs="Times New Roman"/>
          <w:sz w:val="24"/>
          <w:szCs w:val="24"/>
        </w:rPr>
      </w:pPr>
      <w:r w:rsidRPr="00FE1E1B">
        <w:rPr>
          <w:rFonts w:eastAsia="Times New Roman" w:cs="Times New Roman"/>
          <w:sz w:val="24"/>
          <w:szCs w:val="24"/>
        </w:rPr>
        <w:t>Przedmiar robót</w:t>
      </w:r>
      <w:r w:rsidR="00754C90">
        <w:rPr>
          <w:rFonts w:eastAsia="Times New Roman" w:cs="Times New Roman"/>
          <w:sz w:val="24"/>
          <w:szCs w:val="24"/>
        </w:rPr>
        <w:t>.</w:t>
      </w:r>
    </w:p>
    <w:p w14:paraId="0F970893" w14:textId="77777777" w:rsidR="00FE1E1B" w:rsidRPr="00FE1E1B" w:rsidRDefault="00FE1E1B" w:rsidP="00FE5DDB">
      <w:pPr>
        <w:widowControl w:val="0"/>
        <w:numPr>
          <w:ilvl w:val="0"/>
          <w:numId w:val="83"/>
        </w:numPr>
        <w:jc w:val="both"/>
        <w:rPr>
          <w:rFonts w:eastAsia="Times New Roman" w:cs="Times New Roman"/>
          <w:sz w:val="24"/>
          <w:szCs w:val="24"/>
          <w:lang w:eastAsia="zh-CN"/>
        </w:rPr>
      </w:pPr>
      <w:r w:rsidRPr="00FE1E1B">
        <w:rPr>
          <w:rFonts w:eastAsia="Times New Roman" w:cs="Times New Roman"/>
          <w:sz w:val="24"/>
          <w:szCs w:val="24"/>
          <w:lang w:eastAsia="en-US"/>
        </w:rPr>
        <w:t>Przedmiot umowy należy wykonać zgodnie z:</w:t>
      </w:r>
    </w:p>
    <w:p w14:paraId="3030BA68" w14:textId="77777777" w:rsidR="00FE1E1B" w:rsidRPr="00FE1E1B" w:rsidRDefault="00FE1E1B" w:rsidP="00FE5DDB">
      <w:pPr>
        <w:widowControl w:val="0"/>
        <w:numPr>
          <w:ilvl w:val="0"/>
          <w:numId w:val="85"/>
        </w:numPr>
        <w:jc w:val="both"/>
        <w:rPr>
          <w:rFonts w:eastAsia="Times New Roman" w:cs="Times New Roman"/>
          <w:sz w:val="24"/>
          <w:szCs w:val="24"/>
          <w:lang w:eastAsia="zh-CN"/>
        </w:rPr>
      </w:pPr>
      <w:r w:rsidRPr="00FE1E1B">
        <w:rPr>
          <w:rFonts w:eastAsia="Times New Roman" w:cs="Times New Roman"/>
          <w:sz w:val="24"/>
          <w:szCs w:val="24"/>
          <w:lang w:eastAsia="en-US"/>
        </w:rPr>
        <w:t>dokumentacją projektową, specyfikacją techniczną wykonania i odbioru robót (załącznik 1 do umowy – opis przedmiotu zamówienia);</w:t>
      </w:r>
    </w:p>
    <w:p w14:paraId="586BFACD" w14:textId="77777777" w:rsidR="00FE1E1B" w:rsidRPr="00FE1E1B" w:rsidRDefault="00FE1E1B" w:rsidP="00FE5DDB">
      <w:pPr>
        <w:widowControl w:val="0"/>
        <w:numPr>
          <w:ilvl w:val="0"/>
          <w:numId w:val="85"/>
        </w:numPr>
        <w:jc w:val="both"/>
        <w:rPr>
          <w:rFonts w:eastAsia="Times New Roman" w:cs="Times New Roman"/>
          <w:strike/>
          <w:sz w:val="24"/>
          <w:szCs w:val="24"/>
          <w:lang w:eastAsia="zh-CN"/>
        </w:rPr>
      </w:pPr>
      <w:r w:rsidRPr="00FE1E1B">
        <w:rPr>
          <w:rFonts w:eastAsia="Times New Roman" w:cs="Times New Roman"/>
          <w:sz w:val="24"/>
          <w:szCs w:val="24"/>
          <w:lang w:eastAsia="en-US"/>
        </w:rPr>
        <w:t>wymogami określonymi w specyfikacji warunków zamówienia;</w:t>
      </w:r>
    </w:p>
    <w:p w14:paraId="41816E34" w14:textId="77777777" w:rsidR="00FE1E1B" w:rsidRPr="00FE1E1B" w:rsidRDefault="00FE1E1B" w:rsidP="00FE5DDB">
      <w:pPr>
        <w:widowControl w:val="0"/>
        <w:numPr>
          <w:ilvl w:val="0"/>
          <w:numId w:val="85"/>
        </w:numPr>
        <w:jc w:val="both"/>
        <w:rPr>
          <w:rFonts w:eastAsia="Times New Roman" w:cs="Times New Roman"/>
          <w:sz w:val="24"/>
          <w:szCs w:val="24"/>
          <w:lang w:eastAsia="zh-CN"/>
        </w:rPr>
      </w:pPr>
      <w:r w:rsidRPr="00FE1E1B">
        <w:rPr>
          <w:rFonts w:eastAsia="Times New Roman" w:cs="Times New Roman"/>
          <w:sz w:val="24"/>
          <w:szCs w:val="24"/>
          <w:lang w:eastAsia="en-US"/>
        </w:rPr>
        <w:t>postanowieniami niniejszej umowy;</w:t>
      </w:r>
    </w:p>
    <w:p w14:paraId="1D6D91AA" w14:textId="1F9FFC6A" w:rsidR="00FE1E1B" w:rsidRPr="00572931" w:rsidRDefault="00FE1E1B" w:rsidP="00FE5DDB">
      <w:pPr>
        <w:widowControl w:val="0"/>
        <w:numPr>
          <w:ilvl w:val="0"/>
          <w:numId w:val="85"/>
        </w:numPr>
        <w:jc w:val="both"/>
        <w:rPr>
          <w:rFonts w:eastAsia="Times New Roman" w:cs="Times New Roman"/>
          <w:sz w:val="24"/>
          <w:szCs w:val="24"/>
          <w:lang w:eastAsia="zh-CN"/>
        </w:rPr>
      </w:pPr>
      <w:r w:rsidRPr="00FE1E1B">
        <w:rPr>
          <w:rFonts w:eastAsia="Times New Roman" w:cs="Times New Roman"/>
          <w:sz w:val="24"/>
          <w:szCs w:val="24"/>
          <w:lang w:eastAsia="en-US"/>
        </w:rPr>
        <w:t xml:space="preserve">obowiązującymi przepisami prawa, w tym przepisami ustawy z dnia 7 lipca 1994 r. Prawo budowlane </w:t>
      </w:r>
      <w:bookmarkStart w:id="76" w:name="_Hlk110494629"/>
      <w:r w:rsidRPr="00572931">
        <w:rPr>
          <w:rFonts w:eastAsia="Calibri" w:cs="Calibri"/>
        </w:rPr>
        <w:fldChar w:fldCharType="begin"/>
      </w:r>
      <w:r w:rsidRPr="00572931">
        <w:rPr>
          <w:rFonts w:eastAsia="Calibri" w:cs="Calibri"/>
        </w:rPr>
        <w:instrText>HYPERLINK "https://sip.legalis.pl/document-view.seam?documentId=mfrxilrtg4ytombtgu3do"</w:instrText>
      </w:r>
      <w:r w:rsidRPr="00572931">
        <w:rPr>
          <w:rFonts w:eastAsia="Calibri" w:cs="Calibri"/>
        </w:rPr>
      </w:r>
      <w:r w:rsidRPr="00572931">
        <w:rPr>
          <w:rFonts w:eastAsia="Calibri" w:cs="Calibri"/>
        </w:rPr>
        <w:fldChar w:fldCharType="separate"/>
      </w:r>
      <w:r w:rsidRPr="00572931">
        <w:rPr>
          <w:rFonts w:eastAsia="Times New Roman" w:cs="Times New Roman"/>
          <w:sz w:val="24"/>
          <w:szCs w:val="24"/>
          <w:lang w:eastAsia="en-US"/>
        </w:rPr>
        <w:t>(Dz.U. z 202</w:t>
      </w:r>
      <w:r w:rsidR="00C84D41" w:rsidRPr="00572931">
        <w:rPr>
          <w:rFonts w:eastAsia="Times New Roman" w:cs="Times New Roman"/>
          <w:sz w:val="24"/>
          <w:szCs w:val="24"/>
          <w:lang w:eastAsia="en-US"/>
        </w:rPr>
        <w:t>3</w:t>
      </w:r>
      <w:r w:rsidRPr="00572931">
        <w:rPr>
          <w:rFonts w:eastAsia="Times New Roman" w:cs="Times New Roman"/>
          <w:sz w:val="24"/>
          <w:szCs w:val="24"/>
          <w:lang w:eastAsia="en-US"/>
        </w:rPr>
        <w:t xml:space="preserve"> r. poz. </w:t>
      </w:r>
      <w:r w:rsidR="00C84D41" w:rsidRPr="00572931">
        <w:rPr>
          <w:rFonts w:eastAsia="Times New Roman" w:cs="Times New Roman"/>
          <w:sz w:val="24"/>
          <w:szCs w:val="24"/>
          <w:lang w:eastAsia="en-US"/>
        </w:rPr>
        <w:t>682</w:t>
      </w:r>
      <w:r w:rsidRPr="00572931">
        <w:rPr>
          <w:rFonts w:eastAsia="Times New Roman" w:cs="Times New Roman"/>
          <w:sz w:val="24"/>
          <w:szCs w:val="24"/>
          <w:lang w:eastAsia="en-US"/>
        </w:rPr>
        <w:t xml:space="preserve"> ze zm.)</w:t>
      </w:r>
      <w:r w:rsidRPr="00572931">
        <w:rPr>
          <w:rFonts w:eastAsia="Calibri" w:cs="Calibri"/>
        </w:rPr>
        <w:fldChar w:fldCharType="end"/>
      </w:r>
      <w:bookmarkEnd w:id="76"/>
      <w:r w:rsidRPr="00572931">
        <w:rPr>
          <w:rFonts w:eastAsia="Times New Roman" w:cs="Times New Roman"/>
          <w:sz w:val="24"/>
          <w:szCs w:val="24"/>
          <w:lang w:eastAsia="en-US"/>
        </w:rPr>
        <w:t xml:space="preserve"> wraz z przepisami wykonawczymi jak i zgodnie z </w:t>
      </w:r>
      <w:r w:rsidR="00754C90" w:rsidRPr="00572931">
        <w:rPr>
          <w:rFonts w:eastAsia="Times New Roman" w:cs="Times New Roman"/>
          <w:sz w:val="24"/>
          <w:szCs w:val="24"/>
          <w:lang w:eastAsia="en-US"/>
        </w:rPr>
        <w:t xml:space="preserve">przepisami i </w:t>
      </w:r>
      <w:r w:rsidRPr="00572931">
        <w:rPr>
          <w:rFonts w:eastAsia="Times New Roman" w:cs="Times New Roman"/>
          <w:sz w:val="24"/>
          <w:szCs w:val="24"/>
          <w:lang w:eastAsia="en-US"/>
        </w:rPr>
        <w:t xml:space="preserve">normami mającymi zastosowanie do zakresu prac objętych umową oraz specyfiką </w:t>
      </w:r>
      <w:r w:rsidR="00754C90" w:rsidRPr="00572931">
        <w:rPr>
          <w:rFonts w:eastAsia="Times New Roman" w:cs="Times New Roman"/>
          <w:sz w:val="24"/>
          <w:szCs w:val="24"/>
          <w:lang w:eastAsia="en-US"/>
        </w:rPr>
        <w:t>tej części obiektu ochrony zdrowia jaką jest blok operacyjny</w:t>
      </w:r>
      <w:r w:rsidRPr="00572931">
        <w:rPr>
          <w:rFonts w:eastAsia="Times New Roman" w:cs="Times New Roman"/>
          <w:sz w:val="24"/>
          <w:szCs w:val="24"/>
          <w:lang w:eastAsia="en-US"/>
        </w:rPr>
        <w:t xml:space="preserve">. </w:t>
      </w:r>
    </w:p>
    <w:p w14:paraId="0F79F942" w14:textId="77777777" w:rsidR="00FE1E1B" w:rsidRPr="00572931" w:rsidRDefault="00FE1E1B" w:rsidP="00FE5DDB">
      <w:pPr>
        <w:widowControl w:val="0"/>
        <w:numPr>
          <w:ilvl w:val="0"/>
          <w:numId w:val="83"/>
        </w:numPr>
        <w:autoSpaceDE w:val="0"/>
        <w:autoSpaceDN w:val="0"/>
        <w:adjustRightInd w:val="0"/>
        <w:contextualSpacing/>
        <w:jc w:val="both"/>
        <w:rPr>
          <w:rFonts w:eastAsia="Times New Roman" w:cs="Times New Roman"/>
          <w:sz w:val="24"/>
          <w:szCs w:val="24"/>
          <w:lang w:eastAsia="en-US"/>
        </w:rPr>
      </w:pPr>
      <w:r w:rsidRPr="00572931">
        <w:rPr>
          <w:rFonts w:eastAsia="Times New Roman" w:cs="Times New Roman"/>
          <w:sz w:val="24"/>
          <w:szCs w:val="24"/>
          <w:lang w:eastAsia="en-US"/>
        </w:rPr>
        <w:t xml:space="preserve">Zamawiający oświadcza, że posiada prawo do dysponowania nieruchomością objętą przedmiotem umowy na cele budowlane. </w:t>
      </w:r>
    </w:p>
    <w:p w14:paraId="555C0BED" w14:textId="77777777" w:rsidR="00FE1E1B" w:rsidRPr="00572931" w:rsidRDefault="00FE1E1B" w:rsidP="00FE5DDB">
      <w:pPr>
        <w:widowControl w:val="0"/>
        <w:numPr>
          <w:ilvl w:val="0"/>
          <w:numId w:val="83"/>
        </w:numPr>
        <w:autoSpaceDE w:val="0"/>
        <w:autoSpaceDN w:val="0"/>
        <w:adjustRightInd w:val="0"/>
        <w:contextualSpacing/>
        <w:jc w:val="both"/>
        <w:rPr>
          <w:rFonts w:eastAsia="Times New Roman" w:cs="Times New Roman"/>
          <w:sz w:val="24"/>
          <w:szCs w:val="24"/>
          <w:lang w:eastAsia="en-US"/>
        </w:rPr>
      </w:pPr>
      <w:r w:rsidRPr="00572931">
        <w:rPr>
          <w:rFonts w:eastAsia="Times New Roman" w:cs="Times New Roman"/>
          <w:sz w:val="24"/>
          <w:szCs w:val="24"/>
          <w:lang w:eastAsia="en-US"/>
        </w:rPr>
        <w:t xml:space="preserve">Wykonawca oświadcza, że: </w:t>
      </w:r>
    </w:p>
    <w:p w14:paraId="474270B8" w14:textId="381FA8B7" w:rsidR="00FE1E1B" w:rsidRPr="00572931" w:rsidRDefault="00FE1E1B" w:rsidP="00FE5DDB">
      <w:pPr>
        <w:widowControl w:val="0"/>
        <w:numPr>
          <w:ilvl w:val="0"/>
          <w:numId w:val="86"/>
        </w:numPr>
        <w:autoSpaceDE w:val="0"/>
        <w:autoSpaceDN w:val="0"/>
        <w:adjustRightInd w:val="0"/>
        <w:contextualSpacing/>
        <w:jc w:val="both"/>
        <w:rPr>
          <w:rFonts w:eastAsia="Times New Roman" w:cs="Times New Roman"/>
          <w:sz w:val="24"/>
          <w:szCs w:val="24"/>
          <w:lang w:eastAsia="en-US"/>
        </w:rPr>
      </w:pPr>
      <w:r w:rsidRPr="00572931">
        <w:rPr>
          <w:rFonts w:eastAsia="Times New Roman" w:cs="Times New Roman"/>
          <w:sz w:val="24"/>
          <w:szCs w:val="24"/>
          <w:lang w:eastAsia="en-US"/>
        </w:rPr>
        <w:t>przed zawarciem umowy uzyskał od Zamawiającego wszelkie informacje, które mogłyby mieć wpływ na określenie ryzyka związanego z realizacją inwestycji</w:t>
      </w:r>
      <w:r w:rsidR="00754C90" w:rsidRPr="00572931">
        <w:rPr>
          <w:rFonts w:eastAsia="Times New Roman" w:cs="Times New Roman"/>
          <w:sz w:val="24"/>
          <w:szCs w:val="24"/>
          <w:lang w:eastAsia="en-US"/>
        </w:rPr>
        <w:t xml:space="preserve"> i miał możliwość uzyskania od Zamawiającego informacji w tym zakresie;</w:t>
      </w:r>
      <w:r w:rsidRPr="00572931">
        <w:rPr>
          <w:rFonts w:eastAsia="Times New Roman" w:cs="Times New Roman"/>
          <w:sz w:val="24"/>
          <w:szCs w:val="24"/>
          <w:lang w:eastAsia="en-US"/>
        </w:rPr>
        <w:t xml:space="preserve"> </w:t>
      </w:r>
    </w:p>
    <w:p w14:paraId="5AEB12B7" w14:textId="77777777" w:rsidR="00FE1E1B" w:rsidRPr="00FE1E1B" w:rsidRDefault="00FE1E1B" w:rsidP="00FE5DDB">
      <w:pPr>
        <w:widowControl w:val="0"/>
        <w:numPr>
          <w:ilvl w:val="0"/>
          <w:numId w:val="86"/>
        </w:numPr>
        <w:autoSpaceDE w:val="0"/>
        <w:autoSpaceDN w:val="0"/>
        <w:adjustRightInd w:val="0"/>
        <w:contextualSpacing/>
        <w:jc w:val="both"/>
        <w:rPr>
          <w:rFonts w:eastAsia="Times New Roman" w:cs="Times New Roman"/>
          <w:sz w:val="24"/>
          <w:szCs w:val="24"/>
          <w:lang w:eastAsia="en-US"/>
        </w:rPr>
      </w:pPr>
      <w:r w:rsidRPr="00572931">
        <w:rPr>
          <w:rFonts w:eastAsia="Times New Roman" w:cs="Times New Roman"/>
          <w:sz w:val="24"/>
          <w:szCs w:val="24"/>
          <w:lang w:eastAsia="en-US"/>
        </w:rPr>
        <w:t xml:space="preserve">dokumenty przedłożone przez Zamawiającego określają przedmiot umowy w sposób wystarczający i gwarantujący jej wykonanie w terminie, w całości bez ponoszenia przez Zamawiającego jakichkolwiek dodatkowych </w:t>
      </w:r>
      <w:r w:rsidRPr="00FE1E1B">
        <w:rPr>
          <w:rFonts w:eastAsia="Times New Roman" w:cs="Times New Roman"/>
          <w:sz w:val="24"/>
          <w:szCs w:val="24"/>
          <w:lang w:eastAsia="en-US"/>
        </w:rPr>
        <w:t xml:space="preserve">kosztów, </w:t>
      </w:r>
    </w:p>
    <w:p w14:paraId="0739E873" w14:textId="77777777" w:rsidR="00FE1E1B" w:rsidRPr="00FE1E1B" w:rsidRDefault="00FE1E1B" w:rsidP="00FE5DDB">
      <w:pPr>
        <w:widowControl w:val="0"/>
        <w:numPr>
          <w:ilvl w:val="0"/>
          <w:numId w:val="86"/>
        </w:numPr>
        <w:autoSpaceDE w:val="0"/>
        <w:autoSpaceDN w:val="0"/>
        <w:adjustRightInd w:val="0"/>
        <w:contextualSpacing/>
        <w:jc w:val="both"/>
        <w:rPr>
          <w:rFonts w:eastAsia="Times New Roman" w:cs="Times New Roman"/>
          <w:sz w:val="24"/>
          <w:szCs w:val="24"/>
          <w:lang w:eastAsia="en-US"/>
        </w:rPr>
      </w:pPr>
      <w:r w:rsidRPr="00FE1E1B">
        <w:rPr>
          <w:rFonts w:eastAsia="Times New Roman" w:cs="Times New Roman"/>
          <w:sz w:val="24"/>
          <w:szCs w:val="24"/>
          <w:lang w:eastAsia="en-US"/>
        </w:rPr>
        <w:t>znane mu są warunki lokalne, w których będą realizowane roboty budowlane, w tym możliwość urządzenia zaplecza technicznego, warunki korzystania z mediów (energii, wody, odprowadzenia ścieków), stan dróg dojazdowych, uwarunkowania związane z działalnością leczniczą prowadzoną w budynku Zamawiającego (prace będą realizowane na czynnym obiekcie) oraz uwzględnił je w kalkulacji ceny ofertowej.</w:t>
      </w:r>
    </w:p>
    <w:p w14:paraId="0E87B388" w14:textId="77777777" w:rsidR="00C62749" w:rsidRDefault="00C62749" w:rsidP="00FE5DDB">
      <w:pPr>
        <w:widowControl w:val="0"/>
        <w:autoSpaceDE w:val="0"/>
        <w:autoSpaceDN w:val="0"/>
        <w:adjustRightInd w:val="0"/>
        <w:jc w:val="center"/>
        <w:rPr>
          <w:rFonts w:eastAsia="Times New Roman" w:cs="Times New Roman"/>
          <w:b/>
          <w:sz w:val="24"/>
          <w:szCs w:val="24"/>
          <w:lang w:eastAsia="en-US"/>
        </w:rPr>
      </w:pPr>
      <w:bookmarkStart w:id="77" w:name="_Hlk156293729"/>
    </w:p>
    <w:p w14:paraId="6CC4D80C" w14:textId="38437261"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2</w:t>
      </w:r>
    </w:p>
    <w:p w14:paraId="56A13E7E"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Termin realizacji</w:t>
      </w:r>
    </w:p>
    <w:p w14:paraId="02E7449D" w14:textId="77777777" w:rsidR="00FE1E1B" w:rsidRPr="00FE1E1B" w:rsidRDefault="00FE1E1B" w:rsidP="00FE5DDB">
      <w:pPr>
        <w:widowControl w:val="0"/>
        <w:numPr>
          <w:ilvl w:val="0"/>
          <w:numId w:val="87"/>
        </w:numPr>
        <w:jc w:val="both"/>
        <w:rPr>
          <w:rFonts w:eastAsia="Times New Roman" w:cs="Times New Roman"/>
          <w:sz w:val="24"/>
          <w:szCs w:val="24"/>
          <w:lang w:eastAsia="en-US"/>
        </w:rPr>
      </w:pPr>
      <w:r w:rsidRPr="00FE1E1B">
        <w:rPr>
          <w:rFonts w:eastAsia="Times New Roman" w:cs="Times New Roman"/>
          <w:sz w:val="24"/>
          <w:szCs w:val="24"/>
          <w:lang w:eastAsia="en-US"/>
        </w:rPr>
        <w:t>Strony ustalają następujące terminy wykonania przedmiotu zamówienia:</w:t>
      </w:r>
    </w:p>
    <w:p w14:paraId="7D3FF088" w14:textId="57A338FC" w:rsidR="00FE1E1B" w:rsidRPr="00572931" w:rsidRDefault="00FE1E1B" w:rsidP="00FE5DDB">
      <w:pPr>
        <w:widowControl w:val="0"/>
        <w:numPr>
          <w:ilvl w:val="0"/>
          <w:numId w:val="88"/>
        </w:numPr>
        <w:jc w:val="both"/>
        <w:rPr>
          <w:rFonts w:eastAsia="Times New Roman" w:cs="Times New Roman"/>
          <w:sz w:val="24"/>
          <w:szCs w:val="24"/>
          <w:lang w:eastAsia="en-US"/>
        </w:rPr>
      </w:pPr>
      <w:r w:rsidRPr="00FE1E1B">
        <w:rPr>
          <w:rFonts w:eastAsia="Times New Roman" w:cs="Times New Roman"/>
          <w:sz w:val="24"/>
          <w:szCs w:val="24"/>
          <w:lang w:eastAsia="en-US"/>
        </w:rPr>
        <w:t xml:space="preserve">całość wykonania robót budowlanych </w:t>
      </w:r>
      <w:r w:rsidRPr="00572931">
        <w:rPr>
          <w:rFonts w:eastAsia="Times New Roman" w:cs="Times New Roman"/>
          <w:sz w:val="24"/>
          <w:szCs w:val="24"/>
          <w:lang w:eastAsia="en-US"/>
        </w:rPr>
        <w:t xml:space="preserve">wraz z uzyskaniem protokołu odbioru końcowego nie później niż do 29 marca z zastrzeżeniem, iż roboty </w:t>
      </w:r>
      <w:r w:rsidR="00792630" w:rsidRPr="00572931">
        <w:rPr>
          <w:rFonts w:eastAsia="Times New Roman" w:cs="Times New Roman"/>
          <w:sz w:val="24"/>
          <w:szCs w:val="24"/>
          <w:lang w:eastAsia="en-US"/>
        </w:rPr>
        <w:t xml:space="preserve">warunkujące funkcjonowanie </w:t>
      </w:r>
      <w:r w:rsidRPr="00572931">
        <w:rPr>
          <w:rFonts w:eastAsia="Times New Roman" w:cs="Times New Roman"/>
          <w:sz w:val="24"/>
          <w:szCs w:val="24"/>
          <w:lang w:eastAsia="en-US"/>
        </w:rPr>
        <w:t xml:space="preserve">bloku operacyjnego </w:t>
      </w:r>
      <w:r w:rsidR="00792630" w:rsidRPr="00572931">
        <w:rPr>
          <w:rFonts w:eastAsia="Times New Roman" w:cs="Times New Roman"/>
          <w:sz w:val="24"/>
          <w:szCs w:val="24"/>
          <w:lang w:eastAsia="en-US"/>
        </w:rPr>
        <w:t>po</w:t>
      </w:r>
      <w:r w:rsidRPr="00572931">
        <w:rPr>
          <w:rFonts w:eastAsia="Times New Roman" w:cs="Times New Roman"/>
          <w:sz w:val="24"/>
          <w:szCs w:val="24"/>
          <w:lang w:eastAsia="en-US"/>
        </w:rPr>
        <w:t xml:space="preserve">winny być wykonywane </w:t>
      </w:r>
      <w:r w:rsidRPr="00572931">
        <w:rPr>
          <w:rFonts w:eastAsia="Calibri" w:cs="Calibri"/>
          <w:sz w:val="24"/>
          <w:szCs w:val="24"/>
        </w:rPr>
        <w:t>w okresie jego planowanego wyłączenia tj. od 04.03.2024 r. do 22.03.2024 r.</w:t>
      </w:r>
      <w:r w:rsidR="00792630" w:rsidRPr="00572931">
        <w:rPr>
          <w:rFonts w:eastAsia="Calibri" w:cs="Calibri"/>
          <w:sz w:val="24"/>
          <w:szCs w:val="24"/>
        </w:rPr>
        <w:t>,</w:t>
      </w:r>
      <w:r w:rsidRPr="00572931">
        <w:rPr>
          <w:rFonts w:eastAsia="Calibri" w:cs="Calibri"/>
          <w:sz w:val="24"/>
          <w:szCs w:val="24"/>
        </w:rPr>
        <w:t xml:space="preserve"> po uzgodnieniu szczegółowego terminu z Zamawiającym</w:t>
      </w:r>
      <w:r w:rsidR="00792630" w:rsidRPr="00572931">
        <w:rPr>
          <w:rFonts w:eastAsia="Times New Roman" w:cs="Times New Roman"/>
          <w:sz w:val="24"/>
          <w:szCs w:val="24"/>
          <w:lang w:eastAsia="en-US"/>
        </w:rPr>
        <w:t>;</w:t>
      </w:r>
    </w:p>
    <w:p w14:paraId="18FB85C6" w14:textId="77777777" w:rsidR="00FE1E1B" w:rsidRPr="00572931" w:rsidRDefault="00FE1E1B" w:rsidP="00FE5DDB">
      <w:pPr>
        <w:widowControl w:val="0"/>
        <w:numPr>
          <w:ilvl w:val="0"/>
          <w:numId w:val="88"/>
        </w:numPr>
        <w:jc w:val="both"/>
        <w:rPr>
          <w:rFonts w:eastAsia="Times New Roman" w:cs="Times New Roman"/>
          <w:sz w:val="24"/>
          <w:szCs w:val="24"/>
          <w:lang w:eastAsia="en-US"/>
        </w:rPr>
      </w:pPr>
      <w:r w:rsidRPr="00572931">
        <w:rPr>
          <w:rFonts w:eastAsia="Times New Roman" w:cs="Times New Roman"/>
          <w:sz w:val="24"/>
          <w:szCs w:val="24"/>
          <w:lang w:eastAsia="en-US"/>
        </w:rPr>
        <w:t>Wykonawca zobowiązany jest uzyskać wszelkie uzgodnienia, których brak mógłby zagrozić w jakikolwiek sposób możliwości użytkowania obiektu (o ile są wymagane przez przepisy prawa).</w:t>
      </w:r>
    </w:p>
    <w:p w14:paraId="0447CAC9" w14:textId="77777777" w:rsidR="00FE1E1B" w:rsidRPr="00E10F03" w:rsidRDefault="00FE1E1B" w:rsidP="00FE5DDB">
      <w:pPr>
        <w:widowControl w:val="0"/>
        <w:numPr>
          <w:ilvl w:val="0"/>
          <w:numId w:val="87"/>
        </w:numPr>
        <w:ind w:left="357" w:hanging="357"/>
        <w:contextualSpacing/>
        <w:jc w:val="both"/>
        <w:rPr>
          <w:rFonts w:eastAsia="Times New Roman" w:cs="Times New Roman"/>
          <w:sz w:val="24"/>
          <w:szCs w:val="24"/>
          <w:lang w:eastAsia="en-US"/>
        </w:rPr>
      </w:pPr>
      <w:r w:rsidRPr="00572931">
        <w:rPr>
          <w:rFonts w:eastAsia="Times New Roman" w:cs="Times New Roman"/>
          <w:sz w:val="24"/>
          <w:szCs w:val="24"/>
          <w:lang w:eastAsia="en-US"/>
        </w:rPr>
        <w:t xml:space="preserve">Za datę </w:t>
      </w:r>
      <w:r w:rsidRPr="00E10F03">
        <w:rPr>
          <w:rFonts w:eastAsia="Times New Roman" w:cs="Times New Roman"/>
          <w:sz w:val="24"/>
          <w:szCs w:val="24"/>
          <w:lang w:eastAsia="en-US"/>
        </w:rPr>
        <w:t xml:space="preserve">zakończenia całości robót uważa się dzień wskazany w protokole odbioru końcowego robót, podpisanym przez obie strony, potwierdzającym wykonanie przedmiotu umowy. </w:t>
      </w:r>
    </w:p>
    <w:p w14:paraId="737E869C" w14:textId="2AE384B0" w:rsidR="003D6CD1" w:rsidRPr="002352C0" w:rsidRDefault="00FE1E1B" w:rsidP="00306E96">
      <w:pPr>
        <w:widowControl w:val="0"/>
        <w:numPr>
          <w:ilvl w:val="0"/>
          <w:numId w:val="87"/>
        </w:numPr>
        <w:ind w:left="357"/>
        <w:jc w:val="both"/>
        <w:rPr>
          <w:rFonts w:eastAsia="Times New Roman" w:cs="Times New Roman"/>
          <w:sz w:val="24"/>
          <w:szCs w:val="24"/>
          <w:lang w:eastAsia="en-US"/>
        </w:rPr>
      </w:pPr>
      <w:bookmarkStart w:id="78" w:name="_Hlk156293574"/>
      <w:r w:rsidRPr="00E10F03">
        <w:rPr>
          <w:rFonts w:eastAsia="Times New Roman" w:cs="Times New Roman"/>
          <w:sz w:val="24"/>
          <w:szCs w:val="24"/>
          <w:lang w:eastAsia="en-US"/>
        </w:rPr>
        <w:t xml:space="preserve">Zamawiający przekaże protokolarnie Wykonawcy tereny budowy w terminie </w:t>
      </w:r>
      <w:r w:rsidR="003D6CD1" w:rsidRPr="00E10F03">
        <w:rPr>
          <w:rFonts w:eastAsia="Times New Roman" w:cs="Times New Roman"/>
          <w:sz w:val="24"/>
          <w:szCs w:val="24"/>
          <w:lang w:eastAsia="en-US"/>
        </w:rPr>
        <w:t xml:space="preserve">nie wcześniej niż 04.03.2024 r. </w:t>
      </w:r>
      <w:r w:rsidRPr="00E10F03">
        <w:rPr>
          <w:rFonts w:eastAsia="Times New Roman" w:cs="Times New Roman"/>
          <w:sz w:val="24"/>
          <w:szCs w:val="24"/>
          <w:lang w:eastAsia="en-US"/>
        </w:rPr>
        <w:t xml:space="preserve">(chyba, że z przyczyn leżących po stronie Zamawiającego, w szczególności związanych z </w:t>
      </w:r>
      <w:r w:rsidRPr="002352C0">
        <w:rPr>
          <w:rFonts w:eastAsia="Times New Roman" w:cs="Times New Roman"/>
          <w:sz w:val="24"/>
          <w:szCs w:val="24"/>
          <w:lang w:eastAsia="en-US"/>
        </w:rPr>
        <w:t>koniecznością zapewnienia ciągłości udzielania świadczeń zdrowotnych lub sytuacji epidemiologiczne</w:t>
      </w:r>
      <w:r w:rsidR="00792630" w:rsidRPr="002352C0">
        <w:rPr>
          <w:rFonts w:eastAsia="Times New Roman" w:cs="Times New Roman"/>
          <w:sz w:val="24"/>
          <w:szCs w:val="24"/>
          <w:lang w:eastAsia="en-US"/>
        </w:rPr>
        <w:t xml:space="preserve">j, </w:t>
      </w:r>
      <w:r w:rsidRPr="002352C0">
        <w:rPr>
          <w:rFonts w:eastAsia="Times New Roman" w:cs="Times New Roman"/>
          <w:sz w:val="24"/>
          <w:szCs w:val="24"/>
          <w:lang w:eastAsia="en-US"/>
        </w:rPr>
        <w:t>termin przekazania ulegnie zmianie).</w:t>
      </w:r>
      <w:r w:rsidR="003D6CD1" w:rsidRPr="002352C0">
        <w:rPr>
          <w:rFonts w:eastAsia="Times New Roman" w:cs="Times New Roman"/>
          <w:sz w:val="24"/>
          <w:szCs w:val="24"/>
          <w:lang w:eastAsia="en-US"/>
        </w:rPr>
        <w:t xml:space="preserve"> </w:t>
      </w:r>
    </w:p>
    <w:p w14:paraId="513B29EE" w14:textId="50E83263" w:rsidR="00FE1E1B" w:rsidRPr="002352C0" w:rsidRDefault="00306E96" w:rsidP="00306E96">
      <w:pPr>
        <w:suppressAutoHyphens w:val="0"/>
        <w:ind w:left="357"/>
        <w:jc w:val="both"/>
        <w:rPr>
          <w:rFonts w:ascii="Helvetica Neue" w:eastAsia="Calibri" w:hAnsi="Helvetica Neue" w:cs="Calibri"/>
          <w:sz w:val="24"/>
          <w:szCs w:val="24"/>
          <w:lang w:eastAsia="pl-PL"/>
        </w:rPr>
      </w:pPr>
      <w:r w:rsidRPr="00306E96">
        <w:rPr>
          <w:rFonts w:eastAsia="Calibri" w:cs="Times New Roman"/>
          <w:sz w:val="24"/>
          <w:szCs w:val="24"/>
          <w:bdr w:val="none" w:sz="0" w:space="0" w:color="auto" w:frame="1"/>
          <w:lang w:eastAsia="pl-PL"/>
        </w:rPr>
        <w:t>Po podpisaniu umowy, a przed terminem przekazania terenu budowy, Zamawiający może udostępnić Wykonawcy pomieszczenia bloku operacyjnego, w uzgodnionych przez obie strony umowy godzinach, w celu wykonania czynności przygotowawczych do realizacji przedmiotu zamówienia.</w:t>
      </w:r>
    </w:p>
    <w:bookmarkEnd w:id="78"/>
    <w:bookmarkEnd w:id="77"/>
    <w:p w14:paraId="65C4700B" w14:textId="77777777" w:rsidR="00FE1E1B" w:rsidRPr="00FE1E1B" w:rsidRDefault="00FE1E1B" w:rsidP="00306E96">
      <w:pPr>
        <w:widowControl w:val="0"/>
        <w:numPr>
          <w:ilvl w:val="0"/>
          <w:numId w:val="87"/>
        </w:numPr>
        <w:ind w:left="357"/>
        <w:jc w:val="both"/>
        <w:rPr>
          <w:rFonts w:eastAsia="Times New Roman" w:cs="Times New Roman"/>
          <w:sz w:val="24"/>
          <w:szCs w:val="24"/>
          <w:lang w:eastAsia="en-US"/>
        </w:rPr>
      </w:pPr>
      <w:r w:rsidRPr="002352C0">
        <w:rPr>
          <w:rFonts w:eastAsia="Times New Roman" w:cs="Times New Roman"/>
          <w:sz w:val="24"/>
          <w:szCs w:val="24"/>
          <w:lang w:eastAsia="en-US"/>
        </w:rPr>
        <w:t xml:space="preserve">Wszelkie opóźnienia i niedotrzymanie terminów wynikające z powodu wystąpienia siły wyższej nie będą traktowane jako niedotrzymanie zapisów niniejszej umowy i nie będą powodowały jakiejkolwiek odpowiedzialności </w:t>
      </w:r>
      <w:r w:rsidRPr="00FE1E1B">
        <w:rPr>
          <w:rFonts w:eastAsia="Times New Roman" w:cs="Times New Roman"/>
          <w:sz w:val="24"/>
          <w:szCs w:val="24"/>
          <w:lang w:eastAsia="en-US"/>
        </w:rPr>
        <w:t>Stron za szkodę poniesioną przez drugą Stronę.</w:t>
      </w:r>
    </w:p>
    <w:p w14:paraId="3C0B3501" w14:textId="77777777" w:rsidR="00FE1E1B" w:rsidRPr="00FE1E1B" w:rsidRDefault="00FE1E1B" w:rsidP="00FE5DDB">
      <w:pPr>
        <w:widowControl w:val="0"/>
        <w:numPr>
          <w:ilvl w:val="0"/>
          <w:numId w:val="87"/>
        </w:numPr>
        <w:jc w:val="both"/>
        <w:rPr>
          <w:rFonts w:eastAsia="Times New Roman" w:cs="Times New Roman"/>
          <w:sz w:val="24"/>
          <w:szCs w:val="24"/>
          <w:lang w:eastAsia="en-US"/>
        </w:rPr>
      </w:pPr>
      <w:r w:rsidRPr="00FE1E1B">
        <w:rPr>
          <w:rFonts w:eastAsia="Times New Roman" w:cs="Times New Roman"/>
          <w:sz w:val="24"/>
          <w:szCs w:val="24"/>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14FD4D7E" w14:textId="77777777" w:rsidR="00FE1E1B" w:rsidRPr="00FE1E1B" w:rsidRDefault="00FE1E1B" w:rsidP="00FE5DDB">
      <w:pPr>
        <w:widowControl w:val="0"/>
        <w:numPr>
          <w:ilvl w:val="0"/>
          <w:numId w:val="87"/>
        </w:numPr>
        <w:jc w:val="both"/>
        <w:rPr>
          <w:rFonts w:eastAsia="Times New Roman" w:cs="Times New Roman"/>
          <w:sz w:val="24"/>
          <w:szCs w:val="24"/>
          <w:lang w:eastAsia="en-US"/>
        </w:rPr>
      </w:pPr>
      <w:r w:rsidRPr="00FE1E1B">
        <w:rPr>
          <w:rFonts w:eastAsia="Times New Roman" w:cs="Times New Roman"/>
          <w:sz w:val="24"/>
          <w:szCs w:val="24"/>
          <w:lang w:eastAsia="en-US"/>
        </w:rPr>
        <w:t>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na piśmie (i łącznie w formie e-mail), niezwłocznie po powzięciu wiadomości o ich zaistnieniu.</w:t>
      </w:r>
    </w:p>
    <w:p w14:paraId="02FD48DD" w14:textId="77777777" w:rsidR="00C62749" w:rsidRDefault="00C62749" w:rsidP="00FE5DDB">
      <w:pPr>
        <w:widowControl w:val="0"/>
        <w:autoSpaceDE w:val="0"/>
        <w:autoSpaceDN w:val="0"/>
        <w:adjustRightInd w:val="0"/>
        <w:jc w:val="center"/>
        <w:rPr>
          <w:rFonts w:eastAsia="Times New Roman" w:cs="Times New Roman"/>
          <w:b/>
          <w:sz w:val="24"/>
          <w:szCs w:val="24"/>
          <w:lang w:eastAsia="en-US"/>
        </w:rPr>
      </w:pPr>
    </w:p>
    <w:p w14:paraId="18B7F8C6" w14:textId="06FF160B"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3</w:t>
      </w:r>
    </w:p>
    <w:p w14:paraId="64CF82DE"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Obowiązki Zamawiającego</w:t>
      </w:r>
    </w:p>
    <w:p w14:paraId="07DC6EAC"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 obowiązków Zamawiającego należy:</w:t>
      </w:r>
    </w:p>
    <w:p w14:paraId="2E8E5ECE" w14:textId="77777777" w:rsidR="00FE1E1B" w:rsidRPr="00FE1E1B" w:rsidRDefault="00FE1E1B" w:rsidP="00FE5DDB">
      <w:pPr>
        <w:widowControl w:val="0"/>
        <w:numPr>
          <w:ilvl w:val="0"/>
          <w:numId w:val="89"/>
        </w:numPr>
        <w:autoSpaceDE w:val="0"/>
        <w:autoSpaceDN w:val="0"/>
        <w:adjustRightInd w:val="0"/>
        <w:jc w:val="both"/>
        <w:rPr>
          <w:rFonts w:eastAsia="Times New Roman" w:cs="Times New Roman"/>
          <w:strike/>
          <w:sz w:val="24"/>
          <w:szCs w:val="24"/>
          <w:lang w:eastAsia="en-US"/>
        </w:rPr>
      </w:pPr>
      <w:r w:rsidRPr="00FE1E1B">
        <w:rPr>
          <w:rFonts w:eastAsia="Times New Roman" w:cs="Times New Roman"/>
          <w:sz w:val="24"/>
          <w:szCs w:val="24"/>
          <w:lang w:eastAsia="en-US"/>
        </w:rPr>
        <w:t>przekazanie terenu budowy;</w:t>
      </w:r>
    </w:p>
    <w:p w14:paraId="26D7BFA8" w14:textId="77777777" w:rsidR="00FE1E1B" w:rsidRPr="00FE1E1B" w:rsidRDefault="00FE1E1B" w:rsidP="00FE5DDB">
      <w:pPr>
        <w:widowControl w:val="0"/>
        <w:numPr>
          <w:ilvl w:val="0"/>
          <w:numId w:val="8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zapewnienie Wykonawcy dostępu do mediów (woda, ścieki, energia elektryczna);</w:t>
      </w:r>
    </w:p>
    <w:p w14:paraId="3DE05A10" w14:textId="77777777" w:rsidR="00FE1E1B" w:rsidRPr="00FE1E1B" w:rsidRDefault="00FE1E1B" w:rsidP="00FE5DDB">
      <w:pPr>
        <w:widowControl w:val="0"/>
        <w:numPr>
          <w:ilvl w:val="0"/>
          <w:numId w:val="8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zapewnienie nadzoru autorskiego;</w:t>
      </w:r>
    </w:p>
    <w:p w14:paraId="62EBDCF8" w14:textId="5A3F4D0C" w:rsidR="00FE1E1B" w:rsidRPr="00FE1E1B" w:rsidRDefault="00FE1E1B" w:rsidP="00FE5DDB">
      <w:pPr>
        <w:widowControl w:val="0"/>
        <w:numPr>
          <w:ilvl w:val="0"/>
          <w:numId w:val="8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przekazanie Wykonawcy kompletu dokumentacji projektowej</w:t>
      </w:r>
      <w:r w:rsidR="00792630">
        <w:rPr>
          <w:rFonts w:eastAsia="Times New Roman" w:cs="Times New Roman"/>
          <w:sz w:val="24"/>
          <w:szCs w:val="24"/>
          <w:lang w:eastAsia="en-US"/>
        </w:rPr>
        <w:t>;</w:t>
      </w:r>
      <w:r w:rsidRPr="00FE1E1B">
        <w:rPr>
          <w:rFonts w:eastAsia="Times New Roman" w:cs="Times New Roman"/>
          <w:sz w:val="24"/>
          <w:szCs w:val="24"/>
          <w:lang w:eastAsia="en-US"/>
        </w:rPr>
        <w:t xml:space="preserve"> </w:t>
      </w:r>
    </w:p>
    <w:p w14:paraId="4B7294AE" w14:textId="29FE3204" w:rsidR="001424C7" w:rsidRDefault="00FE1E1B" w:rsidP="00FE5DDB">
      <w:pPr>
        <w:widowControl w:val="0"/>
        <w:numPr>
          <w:ilvl w:val="0"/>
          <w:numId w:val="8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organizowanie spotkań dotyczących realizacji robót pod przewodnictwem upoważnionego przedstawiciela Zamawiającego i sporządzanie z nich protokołów</w:t>
      </w:r>
      <w:r w:rsidR="00792630">
        <w:rPr>
          <w:rFonts w:eastAsia="Times New Roman" w:cs="Times New Roman"/>
          <w:sz w:val="24"/>
          <w:szCs w:val="24"/>
          <w:lang w:eastAsia="en-US"/>
        </w:rPr>
        <w:t>;</w:t>
      </w:r>
    </w:p>
    <w:p w14:paraId="5D2C6A2C" w14:textId="7BD23CC7" w:rsidR="00FE1E1B" w:rsidRPr="00FE1E1B" w:rsidRDefault="00FE1E1B" w:rsidP="00FE5DDB">
      <w:pPr>
        <w:widowControl w:val="0"/>
        <w:numPr>
          <w:ilvl w:val="0"/>
          <w:numId w:val="8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pisemne wyjaśnienie zgłoszonych na spotkaniach przez Wykonawcę uwag do dokumentacji projektowej w terminie 3 dni roboczych od daty spotkania, chyba że z przyczyn niezależnych od zamawiającego nie będzie możliwe dochowanie ww. terminu.</w:t>
      </w:r>
    </w:p>
    <w:p w14:paraId="58F6E733" w14:textId="77777777" w:rsidR="00C62749" w:rsidRDefault="00C62749" w:rsidP="00FE5DDB">
      <w:pPr>
        <w:widowControl w:val="0"/>
        <w:autoSpaceDE w:val="0"/>
        <w:autoSpaceDN w:val="0"/>
        <w:adjustRightInd w:val="0"/>
        <w:jc w:val="center"/>
        <w:rPr>
          <w:rFonts w:eastAsia="Times New Roman" w:cs="Times New Roman"/>
          <w:b/>
          <w:sz w:val="24"/>
          <w:szCs w:val="24"/>
          <w:lang w:eastAsia="en-US"/>
        </w:rPr>
      </w:pPr>
    </w:p>
    <w:p w14:paraId="5C269732" w14:textId="49E107D9"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4</w:t>
      </w:r>
    </w:p>
    <w:p w14:paraId="4F832E6F"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Obowiązki Wykonawcy</w:t>
      </w:r>
    </w:p>
    <w:p w14:paraId="769926EC"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zobowiązany jest do kompleksowego wykonania robót zgodnie z niniejszą umową, dokumentacją projektową, zasadami wiedzy techniczno-budowlanej, w terminie określonym w umowie.</w:t>
      </w:r>
    </w:p>
    <w:p w14:paraId="6C771A53"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trike/>
          <w:sz w:val="24"/>
          <w:szCs w:val="24"/>
          <w:lang w:eastAsia="en-US"/>
        </w:rPr>
      </w:pPr>
      <w:r w:rsidRPr="00FE1E1B">
        <w:rPr>
          <w:rFonts w:eastAsia="Times New Roman" w:cs="Times New Roman"/>
          <w:sz w:val="24"/>
          <w:szCs w:val="24"/>
          <w:lang w:eastAsia="en-US"/>
        </w:rPr>
        <w:t>Wykonawca zobowiązany jest do dokonania wszelkich czynności faktycznych i prawnych, wszelkich nakładów zmierzających i koniecznych do osiągnięcia celu, jakim jest należyte wykonanie i oddanie do użytkowania przedmiotu umowy, niezależnie od tego czy te czynności i nakłady zostały ujęte w niniejszej umowie i załącznikach do niej.</w:t>
      </w:r>
    </w:p>
    <w:p w14:paraId="3039E641" w14:textId="2C5CD4FA" w:rsidR="00FE1E1B" w:rsidRPr="00792630"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lastRenderedPageBreak/>
        <w:t xml:space="preserve">Przy realizacji przedmiotu umowy Wykonawca zobowiązany jest do stosowania jedynie wyrobów dopuszczonych do używania w budownictwie w rozumieniu Prawa budowlanego oraz ustawy z dnia 16 kwietnia 2004 r. o wyrobach </w:t>
      </w:r>
      <w:r w:rsidRPr="00792630">
        <w:rPr>
          <w:rFonts w:eastAsia="Times New Roman" w:cs="Times New Roman"/>
          <w:sz w:val="24"/>
          <w:szCs w:val="24"/>
          <w:lang w:eastAsia="en-US"/>
        </w:rPr>
        <w:t xml:space="preserve">budowlanych </w:t>
      </w:r>
      <w:r w:rsidRPr="00792630">
        <w:rPr>
          <w:rFonts w:eastAsia="Times New Roman" w:cs="Times New Roman"/>
          <w:sz w:val="24"/>
          <w:szCs w:val="24"/>
        </w:rPr>
        <w:t>(Dz.U. z 2021 r. poz. 1213)</w:t>
      </w:r>
      <w:r w:rsidRPr="00792630">
        <w:rPr>
          <w:rFonts w:eastAsia="Times New Roman" w:cs="Times New Roman"/>
          <w:sz w:val="24"/>
          <w:szCs w:val="24"/>
          <w:lang w:eastAsia="en-US"/>
        </w:rPr>
        <w:t>.</w:t>
      </w:r>
    </w:p>
    <w:p w14:paraId="38430815"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Przy realizacji przedmiotu umowy Wykonawca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Wykonawca może zostać zobowiązany do wymiany materiału na własny koszt.</w:t>
      </w:r>
    </w:p>
    <w:p w14:paraId="7E99D781"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zobowiązany jest do bieżącej współpracy w okresie realizacji robót z upoważnionym przedstawicielem Zamawiającego. Wykonawca zobowiązany jest do wyznaczenia osoby pełniącej rolę Koordynatora Projektu, który pełnić będzie nadzór na realizacją zamówienia po stronie Wykonawcy (może nią być Kierownik budowy). Koordynator będzie osobą, z którą Zamawiający będzie się kontaktował we wszelkich sprawach związanych z realizacją zamówienia publicznego.</w:t>
      </w:r>
    </w:p>
    <w:p w14:paraId="6EED73CF" w14:textId="284E9ED9" w:rsidR="00FE1E1B" w:rsidRPr="000E442A"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0E442A">
        <w:rPr>
          <w:rFonts w:eastAsia="Times New Roman" w:cs="Times New Roman"/>
          <w:sz w:val="24"/>
          <w:szCs w:val="24"/>
          <w:lang w:eastAsia="en-US"/>
        </w:rPr>
        <w:t>Wykonawca będzie nadzorował i koordynował roboty i prace realizowane przez swoich Podwykonawców.</w:t>
      </w:r>
    </w:p>
    <w:p w14:paraId="2680C775"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 obowiązków Wykonawcy na jego koszt należy ponadto:</w:t>
      </w:r>
    </w:p>
    <w:p w14:paraId="3570A5B4"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zapewnienie objęcia kierownictwa nad robotami przez </w:t>
      </w:r>
      <w:r w:rsidRPr="00FE1E1B">
        <w:rPr>
          <w:rFonts w:eastAsia="Times New Roman" w:cs="Times New Roman"/>
          <w:sz w:val="24"/>
          <w:szCs w:val="24"/>
          <w:u w:val="single"/>
          <w:lang w:eastAsia="en-US"/>
        </w:rPr>
        <w:t xml:space="preserve">Kierownika budowy z wymaganymi uprawnieniami w </w:t>
      </w:r>
      <w:r w:rsidRPr="00FE1E1B">
        <w:rPr>
          <w:rFonts w:eastAsia="Times New Roman" w:cs="Times New Roman"/>
          <w:sz w:val="24"/>
          <w:szCs w:val="24"/>
          <w:u w:val="single"/>
          <w:lang w:eastAsia="pl-PL"/>
        </w:rPr>
        <w:t xml:space="preserve">specjalnościach </w:t>
      </w:r>
      <w:r w:rsidRPr="00FE1E1B">
        <w:rPr>
          <w:rFonts w:eastAsia="Times New Roman" w:cs="Times New Roman"/>
          <w:bCs/>
          <w:sz w:val="24"/>
          <w:szCs w:val="24"/>
          <w:u w:val="single"/>
          <w:lang w:eastAsia="pl-PL"/>
        </w:rPr>
        <w:t>sanitarnej</w:t>
      </w:r>
      <w:r w:rsidRPr="00FE1E1B">
        <w:rPr>
          <w:rFonts w:eastAsia="Times New Roman" w:cs="Times New Roman"/>
          <w:sz w:val="24"/>
          <w:szCs w:val="24"/>
          <w:lang w:eastAsia="en-US"/>
        </w:rPr>
        <w:t xml:space="preserve"> i </w:t>
      </w:r>
      <w:r w:rsidRPr="00FE1E1B">
        <w:rPr>
          <w:rFonts w:eastAsia="Times New Roman" w:cs="Times New Roman"/>
          <w:sz w:val="24"/>
          <w:szCs w:val="24"/>
          <w:u w:val="single"/>
          <w:lang w:eastAsia="en-US"/>
        </w:rPr>
        <w:t xml:space="preserve">kierownika robót z wymaganymi uprawnieniami w </w:t>
      </w:r>
      <w:r w:rsidRPr="00FE1E1B">
        <w:rPr>
          <w:rFonts w:eastAsia="Times New Roman" w:cs="Times New Roman"/>
          <w:sz w:val="24"/>
          <w:szCs w:val="24"/>
          <w:u w:val="single"/>
          <w:lang w:eastAsia="pl-PL"/>
        </w:rPr>
        <w:t xml:space="preserve">specjalnościach </w:t>
      </w:r>
      <w:r w:rsidRPr="00FE1E1B">
        <w:rPr>
          <w:rFonts w:eastAsia="Times New Roman" w:cs="Times New Roman"/>
          <w:bCs/>
          <w:sz w:val="24"/>
          <w:szCs w:val="24"/>
          <w:u w:val="single"/>
          <w:lang w:eastAsia="pl-PL"/>
        </w:rPr>
        <w:t>elektrycznej</w:t>
      </w:r>
      <w:r w:rsidRPr="00FE1E1B">
        <w:rPr>
          <w:rFonts w:eastAsia="Times New Roman" w:cs="Times New Roman"/>
          <w:bCs/>
          <w:sz w:val="24"/>
          <w:szCs w:val="24"/>
          <w:lang w:eastAsia="pl-PL"/>
        </w:rPr>
        <w:t xml:space="preserve"> </w:t>
      </w:r>
      <w:r w:rsidRPr="00FE1E1B">
        <w:rPr>
          <w:rFonts w:eastAsia="Times New Roman" w:cs="Times New Roman"/>
          <w:sz w:val="24"/>
          <w:szCs w:val="24"/>
          <w:lang w:eastAsia="en-US"/>
        </w:rPr>
        <w:t>w trakcie realizacji umowy;</w:t>
      </w:r>
    </w:p>
    <w:p w14:paraId="3D91A7D5"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sprawowanie nadzoru nad prawidłową realizacją zadań przewidzianych dla Kierownika budowy;</w:t>
      </w:r>
    </w:p>
    <w:p w14:paraId="17E06E1F"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zachowanie w okresie realizacji umowy warunków BHP i P. POŻ, w tym zapewnienie wymaganych dróg ewakuacyjnych dla pracowników Zamawiającego, a także zapewnienie wszelkich środków bezpieczeństwa i ochrony dla wykonywanych przez siebie robót;</w:t>
      </w:r>
    </w:p>
    <w:p w14:paraId="17ED69A4"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urządzenie terenu i zaplecza robót;</w:t>
      </w:r>
    </w:p>
    <w:p w14:paraId="09FA6BE8"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670A6704"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151EE616"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5D6DA777"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zapewnienie na własny koszt, narzędzi i urządzeń niezbędnych do realizacji umowy;</w:t>
      </w:r>
    </w:p>
    <w:p w14:paraId="52BE7964"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zorganizowanie robót w sposób umożliwiający właściwy nadzór na robotami osobom uprawnionym w szczególności przedstawicielowi Zamawiającego, projektantowi oraz innym osobom upoważnionym przez Zamawiającego;</w:t>
      </w:r>
    </w:p>
    <w:p w14:paraId="7043C026"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zabezpieczenie, aż do końcowego odbioru, wszelkich wykonywanych prac, w czasie ewentualnej przerwy w pracach, wynikłej z przyczyn siły wyższej oraz innych. Wykonawca jest zobowiązany chronić przed uszkodzeniem, utratą i kradzieżą wykonane roboty, wyposażenie i urządzenia;</w:t>
      </w:r>
    </w:p>
    <w:p w14:paraId="722F754D"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usunięcie stwierdzonych wad i usterek powstałych w trakcie realizacji przedmiotu umowy;</w:t>
      </w:r>
    </w:p>
    <w:p w14:paraId="21B402C9"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uzgodnienia każdorazowo z Zamawiającym, co najmniej dwa dni robocze przed planowanym działaniem, wszelkich wyłączeń lub ingerencji w instalacje elektryczną, </w:t>
      </w:r>
      <w:proofErr w:type="spellStart"/>
      <w:r w:rsidRPr="00FE1E1B">
        <w:rPr>
          <w:rFonts w:eastAsia="Times New Roman" w:cs="Times New Roman"/>
          <w:sz w:val="24"/>
          <w:szCs w:val="24"/>
          <w:lang w:eastAsia="en-US"/>
        </w:rPr>
        <w:t>wod-kan</w:t>
      </w:r>
      <w:proofErr w:type="spellEnd"/>
      <w:r w:rsidRPr="00FE1E1B">
        <w:rPr>
          <w:rFonts w:eastAsia="Times New Roman" w:cs="Times New Roman"/>
          <w:sz w:val="24"/>
          <w:szCs w:val="24"/>
          <w:lang w:eastAsia="en-US"/>
        </w:rPr>
        <w:t xml:space="preserve"> i c.o.;</w:t>
      </w:r>
    </w:p>
    <w:p w14:paraId="11DB9D95" w14:textId="4636EF44"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usunięcie z terenu budowy zdemontowanych elementów i postąpienie z nimi zgodnie z ustawą z dnia 14 grudnia 2012 r. o odpadach </w:t>
      </w:r>
      <w:r w:rsidRPr="00792630">
        <w:rPr>
          <w:rFonts w:eastAsia="Times New Roman" w:cs="Times New Roman"/>
          <w:sz w:val="24"/>
          <w:szCs w:val="24"/>
        </w:rPr>
        <w:t>(Dz.U. z 202</w:t>
      </w:r>
      <w:r w:rsidR="00DB787E" w:rsidRPr="00792630">
        <w:rPr>
          <w:rFonts w:eastAsia="Times New Roman" w:cs="Times New Roman"/>
          <w:sz w:val="24"/>
          <w:szCs w:val="24"/>
        </w:rPr>
        <w:t>3</w:t>
      </w:r>
      <w:r w:rsidRPr="00792630">
        <w:rPr>
          <w:rFonts w:eastAsia="Times New Roman" w:cs="Times New Roman"/>
          <w:sz w:val="24"/>
          <w:szCs w:val="24"/>
        </w:rPr>
        <w:t xml:space="preserve"> r. poz. </w:t>
      </w:r>
      <w:r w:rsidR="00DB787E" w:rsidRPr="00792630">
        <w:rPr>
          <w:rFonts w:eastAsia="Times New Roman" w:cs="Times New Roman"/>
          <w:sz w:val="24"/>
          <w:szCs w:val="24"/>
        </w:rPr>
        <w:t>1578 ze zm.</w:t>
      </w:r>
      <w:r w:rsidRPr="00792630">
        <w:rPr>
          <w:rFonts w:eastAsia="Times New Roman" w:cs="Times New Roman"/>
          <w:sz w:val="24"/>
          <w:szCs w:val="24"/>
        </w:rPr>
        <w:t>)</w:t>
      </w:r>
      <w:r w:rsidRPr="00792630">
        <w:rPr>
          <w:rFonts w:eastAsia="Times New Roman" w:cs="Times New Roman"/>
          <w:sz w:val="24"/>
          <w:szCs w:val="24"/>
          <w:lang w:eastAsia="en-US"/>
        </w:rPr>
        <w:t xml:space="preserve"> </w:t>
      </w:r>
      <w:r w:rsidRPr="00FE1E1B">
        <w:rPr>
          <w:rFonts w:eastAsia="Times New Roman" w:cs="Times New Roman"/>
          <w:sz w:val="24"/>
          <w:szCs w:val="24"/>
          <w:lang w:eastAsia="en-US"/>
        </w:rPr>
        <w:t>i zapewnienie usuwania na bieżąco powstałych odpadów;</w:t>
      </w:r>
    </w:p>
    <w:p w14:paraId="31391853"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 zakończeniu robót pozostawienie całego terenu budowy w stanie uporządkowanym oraz doprowadzenie dróg dojazdowych do stanu technicznego sprzed rozpoczęcia robót;</w:t>
      </w:r>
    </w:p>
    <w:p w14:paraId="7666EEA8"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naprawienie wszelkich szkód powstałych przy i na skutek wykonywania niniejszej umowy;</w:t>
      </w:r>
    </w:p>
    <w:p w14:paraId="65DEA04F" w14:textId="77777777" w:rsidR="00FE1E1B" w:rsidRPr="00FE1E1B" w:rsidRDefault="00FE1E1B" w:rsidP="00FE5DDB">
      <w:pPr>
        <w:widowControl w:val="0"/>
        <w:numPr>
          <w:ilvl w:val="0"/>
          <w:numId w:val="9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dopełnienie wszelkich obowiązków związanych z rozpoczęciem i prowadzeniem robót </w:t>
      </w:r>
      <w:r w:rsidRPr="00FE1E1B">
        <w:rPr>
          <w:rFonts w:eastAsia="Times New Roman" w:cs="Times New Roman"/>
          <w:sz w:val="24"/>
          <w:szCs w:val="24"/>
          <w:lang w:eastAsia="en-US"/>
        </w:rPr>
        <w:lastRenderedPageBreak/>
        <w:t xml:space="preserve">budowlanych zgodnie z przepisami prawa i terminami określonymi w niniejszej umowie. </w:t>
      </w:r>
    </w:p>
    <w:p w14:paraId="4F573343" w14:textId="77777777" w:rsidR="00DB787E" w:rsidRDefault="00FE1E1B" w:rsidP="00FE5DDB">
      <w:pPr>
        <w:widowControl w:val="0"/>
        <w:numPr>
          <w:ilvl w:val="0"/>
          <w:numId w:val="90"/>
        </w:numPr>
        <w:autoSpaceDE w:val="0"/>
        <w:autoSpaceDN w:val="0"/>
        <w:adjustRightInd w:val="0"/>
        <w:contextualSpacing/>
        <w:jc w:val="both"/>
        <w:rPr>
          <w:rFonts w:eastAsia="Times New Roman" w:cs="Times New Roman"/>
          <w:strike/>
          <w:sz w:val="24"/>
          <w:szCs w:val="24"/>
          <w:lang w:eastAsia="en-US"/>
        </w:rPr>
      </w:pPr>
      <w:r w:rsidRPr="00FE1E1B">
        <w:rPr>
          <w:rFonts w:eastAsia="Times New Roman" w:cs="Times New Roman"/>
          <w:sz w:val="24"/>
          <w:szCs w:val="24"/>
          <w:lang w:eastAsia="en-US"/>
        </w:rPr>
        <w:t>Zamawiający działając zgodnie z art. 96 ust. 2, pkt 2 ustawy Prawo zamówień publicznych wymaga zatrudnienia przez Wykonawcę lub Podwykonawcę (jeżeli Wykonawca powierzy wykonanie części zamówienia Podwykonawcy) na podstawie umowy o pracę (zgodnie z Kodeksem pracy z dnia 26 czerwca 1974 r.) osób przewidzianych do realizacji zamówienia w zakresie czynności związanych z wykonaniem</w:t>
      </w:r>
      <w:r w:rsidR="00DB787E">
        <w:rPr>
          <w:rFonts w:eastAsia="Times New Roman" w:cs="Times New Roman"/>
          <w:sz w:val="24"/>
          <w:szCs w:val="24"/>
          <w:lang w:eastAsia="en-US"/>
        </w:rPr>
        <w:t xml:space="preserve"> </w:t>
      </w:r>
      <w:r w:rsidRPr="00FE1E1B">
        <w:rPr>
          <w:rFonts w:eastAsia="Times New Roman" w:cs="Times New Roman"/>
          <w:sz w:val="24"/>
          <w:szCs w:val="24"/>
          <w:u w:val="single"/>
          <w:lang w:eastAsia="pl-PL"/>
        </w:rPr>
        <w:t>instalacji wentylacji mechanicznej</w:t>
      </w:r>
      <w:r w:rsidR="00DB787E" w:rsidRPr="00DB787E">
        <w:rPr>
          <w:rFonts w:eastAsia="Times New Roman" w:cs="Times New Roman"/>
          <w:sz w:val="24"/>
          <w:szCs w:val="24"/>
          <w:u w:val="single"/>
          <w:lang w:eastAsia="pl-PL"/>
        </w:rPr>
        <w:t>.</w:t>
      </w:r>
    </w:p>
    <w:p w14:paraId="01C3E74C" w14:textId="7E8D940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w:t>
      </w:r>
      <w:r w:rsidRPr="006B0214">
        <w:rPr>
          <w:rFonts w:eastAsia="Times New Roman" w:cs="Times New Roman"/>
          <w:sz w:val="24"/>
          <w:szCs w:val="24"/>
          <w:lang w:eastAsia="en-US"/>
        </w:rPr>
        <w:t xml:space="preserve">oświadczeniem </w:t>
      </w:r>
      <w:r w:rsidRPr="000E442A">
        <w:rPr>
          <w:rFonts w:eastAsia="Times New Roman" w:cs="Times New Roman"/>
          <w:b/>
          <w:bCs/>
          <w:sz w:val="24"/>
          <w:szCs w:val="24"/>
          <w:lang w:eastAsia="en-US"/>
        </w:rPr>
        <w:t>(załącznik nr</w:t>
      </w:r>
      <w:r w:rsidR="00DB787E" w:rsidRPr="000E442A">
        <w:rPr>
          <w:rFonts w:eastAsia="Times New Roman" w:cs="Times New Roman"/>
          <w:b/>
          <w:bCs/>
          <w:sz w:val="24"/>
          <w:szCs w:val="24"/>
          <w:lang w:eastAsia="en-US"/>
        </w:rPr>
        <w:t xml:space="preserve"> 4 </w:t>
      </w:r>
      <w:r w:rsidRPr="000E442A">
        <w:rPr>
          <w:rFonts w:eastAsia="Times New Roman" w:cs="Times New Roman"/>
          <w:b/>
          <w:bCs/>
          <w:sz w:val="24"/>
          <w:szCs w:val="24"/>
          <w:lang w:eastAsia="en-US"/>
        </w:rPr>
        <w:t xml:space="preserve">do niniejszej umowy), </w:t>
      </w:r>
      <w:r w:rsidRPr="00FE1E1B">
        <w:rPr>
          <w:rFonts w:eastAsia="Times New Roman" w:cs="Times New Roman"/>
          <w:sz w:val="24"/>
          <w:szCs w:val="24"/>
          <w:lang w:eastAsia="en-US"/>
        </w:rPr>
        <w:t xml:space="preserve">iż wymienione w liście osoby zatrudnione są na umowie o pracę. Na żądanie Zamawiającego Wykonawca zobowiązany jest potwierdzić ten stan dokumentami - w zakresie dopuszczonym odrębnymi przepisami. </w:t>
      </w:r>
    </w:p>
    <w:p w14:paraId="538CF233"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1347315" w14:textId="77777777" w:rsidR="00FE1E1B" w:rsidRPr="00FE1E1B" w:rsidRDefault="00FE1E1B" w:rsidP="00FE5DDB">
      <w:pPr>
        <w:widowControl w:val="0"/>
        <w:numPr>
          <w:ilvl w:val="0"/>
          <w:numId w:val="9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2FD455" w14:textId="77777777" w:rsidR="00FE1E1B" w:rsidRPr="00FE1E1B" w:rsidRDefault="00FE1E1B" w:rsidP="00FE5DDB">
      <w:pPr>
        <w:widowControl w:val="0"/>
        <w:numPr>
          <w:ilvl w:val="0"/>
          <w:numId w:val="9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FE1E1B">
        <w:rPr>
          <w:rFonts w:eastAsia="Times New Roman" w:cs="Times New Roman"/>
          <w:sz w:val="24"/>
          <w:szCs w:val="24"/>
          <w:lang w:eastAsia="en-US"/>
        </w:rPr>
        <w:br/>
        <w:t xml:space="preserve">w sposób zapewniający ochronę danych osobowych pracowników (tj. w szczególności bez adresów, nr PESEL pracowników). Imię i nazwisko pracownika nie podlegają </w:t>
      </w:r>
      <w:proofErr w:type="spellStart"/>
      <w:r w:rsidRPr="00FE1E1B">
        <w:rPr>
          <w:rFonts w:eastAsia="Times New Roman" w:cs="Times New Roman"/>
          <w:sz w:val="24"/>
          <w:szCs w:val="24"/>
          <w:lang w:eastAsia="en-US"/>
        </w:rPr>
        <w:t>anonimizacji</w:t>
      </w:r>
      <w:proofErr w:type="spellEnd"/>
      <w:r w:rsidRPr="00FE1E1B">
        <w:rPr>
          <w:rFonts w:eastAsia="Times New Roman" w:cs="Times New Roman"/>
          <w:sz w:val="24"/>
          <w:szCs w:val="24"/>
          <w:lang w:eastAsia="en-US"/>
        </w:rPr>
        <w:t>. Informacje takie jak: data zawarcia umowy, rodzaj umowy o pracę i wymiar etatu powinny być możliwe do zidentyfikowania;</w:t>
      </w:r>
    </w:p>
    <w:p w14:paraId="29F18358" w14:textId="77777777" w:rsidR="00FE1E1B" w:rsidRPr="00FE1E1B" w:rsidRDefault="00FE1E1B" w:rsidP="00FE5DDB">
      <w:pPr>
        <w:widowControl w:val="0"/>
        <w:numPr>
          <w:ilvl w:val="0"/>
          <w:numId w:val="9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31487EDE" w14:textId="77777777" w:rsidR="00FE1E1B" w:rsidRPr="00FB15BF" w:rsidRDefault="00FE1E1B" w:rsidP="00FE5DDB">
      <w:pPr>
        <w:widowControl w:val="0"/>
        <w:numPr>
          <w:ilvl w:val="0"/>
          <w:numId w:val="9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w:t>
      </w:r>
      <w:r w:rsidRPr="00FB15BF">
        <w:rPr>
          <w:rFonts w:eastAsia="Times New Roman" w:cs="Times New Roman"/>
          <w:sz w:val="24"/>
          <w:szCs w:val="24"/>
          <w:lang w:eastAsia="en-US"/>
        </w:rPr>
        <w:t xml:space="preserve">zanonimizowaną w sposób zapewniający ochronę danych osobowych pracowników. Imię i nazwisko pracownika nie podlegają </w:t>
      </w:r>
      <w:proofErr w:type="spellStart"/>
      <w:r w:rsidRPr="00FB15BF">
        <w:rPr>
          <w:rFonts w:eastAsia="Times New Roman" w:cs="Times New Roman"/>
          <w:sz w:val="24"/>
          <w:szCs w:val="24"/>
          <w:lang w:eastAsia="en-US"/>
        </w:rPr>
        <w:t>anonimizacji</w:t>
      </w:r>
      <w:proofErr w:type="spellEnd"/>
      <w:r w:rsidRPr="00FB15BF">
        <w:rPr>
          <w:rFonts w:eastAsia="Times New Roman" w:cs="Times New Roman"/>
          <w:sz w:val="24"/>
          <w:szCs w:val="24"/>
          <w:lang w:eastAsia="en-US"/>
        </w:rPr>
        <w:t>.</w:t>
      </w:r>
    </w:p>
    <w:p w14:paraId="4537D175" w14:textId="77777777" w:rsidR="00FE1E1B" w:rsidRPr="00FB15BF"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B15BF">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 ust. 2 pkt 10.</w:t>
      </w:r>
    </w:p>
    <w:p w14:paraId="096B41EF"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B15BF">
        <w:rPr>
          <w:rFonts w:eastAsia="Times New Roman" w:cs="Times New Roman"/>
          <w:sz w:val="24"/>
          <w:szCs w:val="24"/>
          <w:lang w:eastAsia="en-US"/>
        </w:rPr>
        <w:t>Wykonawca zobowiązany jest do uczestniczenia w spotkaniach dotyczących realizacji niniejszej umowy organizowanych</w:t>
      </w:r>
      <w:r w:rsidRPr="00FE1E1B">
        <w:rPr>
          <w:rFonts w:eastAsia="Times New Roman" w:cs="Times New Roman"/>
          <w:sz w:val="24"/>
          <w:szCs w:val="24"/>
          <w:lang w:eastAsia="en-US"/>
        </w:rPr>
        <w:t xml:space="preserve"> przez Zamawiającego.</w:t>
      </w:r>
    </w:p>
    <w:p w14:paraId="72CD2BCA"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uwagi na prowadzoną przez Zamawiającego działalność Wykonawca winien dostosować swoje zaplecze do warunków realizacji robót, a dostawy należy realizować sukcesywnie w sposób nie utrudniający bieżącego funkcjonowania Zamawiającego.</w:t>
      </w:r>
    </w:p>
    <w:p w14:paraId="4415C68A"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Wykonawca może wykonywać prace od poniedziałku do soboty w godzinach od 7:00 do 21:00 (za wyjątkiem dni ustawowo wolnych od pracy) przy czym prace hałaśliwe powinny być wykonywane w godz. od 11.00 do 19.00. Zamawiający dopuszcza wykonywanie prac w innych dniach i godzinach - </w:t>
      </w:r>
      <w:r w:rsidRPr="00FE1E1B">
        <w:rPr>
          <w:rFonts w:eastAsia="Times New Roman" w:cs="Times New Roman"/>
          <w:sz w:val="24"/>
          <w:szCs w:val="24"/>
          <w:lang w:eastAsia="en-US"/>
        </w:rPr>
        <w:lastRenderedPageBreak/>
        <w:t>po ich wcześniejszym uzgodnieniu z Zamawiającym i uzyskaniu jego pisemnej zgody.</w:t>
      </w:r>
    </w:p>
    <w:p w14:paraId="126E742D"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326BA63C"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gdy organizacja prac wymagać będzie zajęcia pasa drogowego przy remontowanym obiekcie, Wykonawca zobowiązany jest do opracowania projektu organizacji ruchu i uzyskania decyzji o zajęciu pasa drogowego. Wszelkie koszty związane z uzyskaniem decyzji zezwalającej na zajęcia pasa drogowego leżą po stronie Wykonawcy i mieszczą się w kosztach wskazanych w § 14 ust. 2.</w:t>
      </w:r>
    </w:p>
    <w:p w14:paraId="66D51500"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ponosi odpowiedzialność za wszelkie szkody wyrządzone w mieniu Zamawiającego i osób trzecich w związku z wykonywaniem prac związanych z realizacją przedmiotu umowy, w tym także w związku z korzystaniem z dróg dojazdowych.</w:t>
      </w:r>
    </w:p>
    <w:p w14:paraId="17938C9A" w14:textId="77777777" w:rsidR="00FE1E1B" w:rsidRPr="00FE1E1B" w:rsidRDefault="00FE1E1B" w:rsidP="00FE5DDB">
      <w:pPr>
        <w:widowControl w:val="0"/>
        <w:numPr>
          <w:ilvl w:val="0"/>
          <w:numId w:val="9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Wszelkie uzasadnione zmiany i odstępstwa proponowane przez Wykonawcę powinny być uzgodnione z Zamawiającym i upoważnionym przedstawicielem Zamawiającego. Decyzje o zmianach wprowadzanych w czasie wykonywania robót muszą być potwierdzone w formie pisemnej, a w przypadku zmian materiałów potwierdzone przez Projektanta.</w:t>
      </w:r>
    </w:p>
    <w:p w14:paraId="12859D21"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p>
    <w:p w14:paraId="2AE9C2C5"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bookmarkStart w:id="79" w:name="_Hlk119567080"/>
      <w:r w:rsidRPr="00FE1E1B">
        <w:rPr>
          <w:rFonts w:eastAsia="Times New Roman" w:cs="Times New Roman"/>
          <w:b/>
          <w:sz w:val="24"/>
          <w:szCs w:val="24"/>
          <w:lang w:eastAsia="en-US"/>
        </w:rPr>
        <w:t>§ 5</w:t>
      </w:r>
    </w:p>
    <w:p w14:paraId="64E1D9DA" w14:textId="2B80D4CE"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Kierownik budowy i kierowni</w:t>
      </w:r>
      <w:r w:rsidR="008A4316">
        <w:rPr>
          <w:rFonts w:eastAsia="Times New Roman" w:cs="Times New Roman"/>
          <w:b/>
          <w:sz w:val="24"/>
          <w:szCs w:val="24"/>
          <w:lang w:eastAsia="en-US"/>
        </w:rPr>
        <w:t>k</w:t>
      </w:r>
      <w:r w:rsidRPr="00FE1E1B">
        <w:rPr>
          <w:rFonts w:eastAsia="Times New Roman" w:cs="Times New Roman"/>
          <w:b/>
          <w:sz w:val="24"/>
          <w:szCs w:val="24"/>
          <w:lang w:eastAsia="en-US"/>
        </w:rPr>
        <w:t xml:space="preserve"> robót</w:t>
      </w:r>
    </w:p>
    <w:p w14:paraId="476F7BAD" w14:textId="06C30291" w:rsidR="00FE1E1B" w:rsidRPr="008444B0" w:rsidRDefault="00FE1E1B" w:rsidP="00FE5DDB">
      <w:pPr>
        <w:widowControl w:val="0"/>
        <w:numPr>
          <w:ilvl w:val="0"/>
          <w:numId w:val="94"/>
        </w:numPr>
        <w:autoSpaceDE w:val="0"/>
        <w:autoSpaceDN w:val="0"/>
        <w:adjustRightInd w:val="0"/>
        <w:contextualSpacing/>
        <w:jc w:val="both"/>
        <w:rPr>
          <w:rFonts w:eastAsia="Times New Roman" w:cs="Times New Roman"/>
          <w:b/>
          <w:sz w:val="24"/>
          <w:szCs w:val="24"/>
          <w:lang w:eastAsia="pl-PL"/>
        </w:rPr>
      </w:pPr>
      <w:r w:rsidRPr="00FE1E1B">
        <w:rPr>
          <w:rFonts w:eastAsia="Times New Roman" w:cs="Times New Roman"/>
          <w:sz w:val="24"/>
          <w:szCs w:val="24"/>
          <w:lang w:eastAsia="en-US"/>
        </w:rPr>
        <w:t xml:space="preserve">Wykonawca na swój koszt ustanawia </w:t>
      </w:r>
      <w:r w:rsidRPr="00FE1E1B">
        <w:rPr>
          <w:rFonts w:eastAsia="Times New Roman" w:cs="Times New Roman"/>
          <w:b/>
          <w:bCs/>
          <w:sz w:val="24"/>
          <w:szCs w:val="24"/>
          <w:lang w:eastAsia="en-US"/>
        </w:rPr>
        <w:t xml:space="preserve">Kierownika budowy </w:t>
      </w:r>
      <w:bookmarkEnd w:id="79"/>
      <w:r w:rsidRPr="00FE1E1B">
        <w:rPr>
          <w:rFonts w:eastAsia="Times New Roman" w:cs="Times New Roman"/>
          <w:b/>
          <w:bCs/>
          <w:sz w:val="24"/>
          <w:szCs w:val="24"/>
          <w:lang w:eastAsia="en-US"/>
        </w:rPr>
        <w:t xml:space="preserve">z uprawnieniami </w:t>
      </w:r>
      <w:r w:rsidR="00B76E99">
        <w:rPr>
          <w:rFonts w:eastAsia="Times New Roman" w:cs="Times New Roman"/>
          <w:b/>
          <w:bCs/>
          <w:sz w:val="24"/>
          <w:szCs w:val="24"/>
          <w:lang w:eastAsia="en-US"/>
        </w:rPr>
        <w:t xml:space="preserve">bez </w:t>
      </w:r>
      <w:r w:rsidR="00B76E99" w:rsidRPr="008444B0">
        <w:rPr>
          <w:rFonts w:eastAsia="Times New Roman" w:cs="Times New Roman"/>
          <w:b/>
          <w:bCs/>
          <w:sz w:val="24"/>
          <w:szCs w:val="24"/>
          <w:lang w:eastAsia="en-US"/>
        </w:rPr>
        <w:t xml:space="preserve">ograniczeń </w:t>
      </w:r>
      <w:r w:rsidRPr="008444B0">
        <w:rPr>
          <w:rFonts w:eastAsia="Times New Roman" w:cs="Times New Roman"/>
          <w:b/>
          <w:bCs/>
          <w:sz w:val="24"/>
          <w:szCs w:val="24"/>
          <w:lang w:eastAsia="en-US"/>
        </w:rPr>
        <w:t xml:space="preserve">w </w:t>
      </w:r>
      <w:r w:rsidRPr="008444B0">
        <w:rPr>
          <w:rFonts w:eastAsia="Times New Roman" w:cs="Times New Roman"/>
          <w:b/>
          <w:bCs/>
          <w:sz w:val="24"/>
          <w:szCs w:val="24"/>
          <w:lang w:eastAsia="pl-PL"/>
        </w:rPr>
        <w:t>specjalności sanitarnej</w:t>
      </w:r>
      <w:r w:rsidR="00B6072A" w:rsidRPr="008444B0">
        <w:rPr>
          <w:rFonts w:eastAsia="Times New Roman" w:cs="Times New Roman"/>
          <w:bCs/>
          <w:sz w:val="24"/>
          <w:szCs w:val="24"/>
          <w:lang w:eastAsia="pl-PL"/>
        </w:rPr>
        <w:t xml:space="preserve"> </w:t>
      </w:r>
      <w:r w:rsidRPr="008444B0">
        <w:rPr>
          <w:rFonts w:eastAsia="Times New Roman" w:cs="Times New Roman"/>
          <w:sz w:val="24"/>
          <w:szCs w:val="24"/>
          <w:lang w:eastAsia="en-US"/>
        </w:rPr>
        <w:t xml:space="preserve">i </w:t>
      </w:r>
      <w:r w:rsidRPr="008444B0">
        <w:rPr>
          <w:rFonts w:eastAsia="Times New Roman" w:cs="Times New Roman"/>
          <w:b/>
          <w:bCs/>
          <w:sz w:val="24"/>
          <w:szCs w:val="24"/>
          <w:lang w:eastAsia="en-US"/>
        </w:rPr>
        <w:t xml:space="preserve">kierownika robót </w:t>
      </w:r>
      <w:r w:rsidR="00B76E99" w:rsidRPr="008444B0">
        <w:rPr>
          <w:rFonts w:eastAsia="Times New Roman" w:cs="Times New Roman"/>
          <w:b/>
          <w:bCs/>
          <w:sz w:val="24"/>
          <w:szCs w:val="24"/>
          <w:lang w:eastAsia="en-US"/>
        </w:rPr>
        <w:t xml:space="preserve">z uprawnieniami bez ograniczeń w </w:t>
      </w:r>
      <w:r w:rsidRPr="008444B0">
        <w:rPr>
          <w:rFonts w:eastAsia="Times New Roman" w:cs="Times New Roman"/>
          <w:b/>
          <w:bCs/>
          <w:sz w:val="24"/>
          <w:szCs w:val="24"/>
          <w:lang w:eastAsia="pl-PL"/>
        </w:rPr>
        <w:t>specjalności elektrycznej</w:t>
      </w:r>
      <w:r w:rsidRPr="008444B0">
        <w:rPr>
          <w:rFonts w:eastAsia="Times New Roman" w:cs="Times New Roman"/>
          <w:b/>
          <w:sz w:val="24"/>
          <w:szCs w:val="24"/>
          <w:lang w:eastAsia="pl-PL"/>
        </w:rPr>
        <w:t>.</w:t>
      </w:r>
    </w:p>
    <w:p w14:paraId="1AE882E0" w14:textId="77777777" w:rsidR="00FE1E1B" w:rsidRPr="00FE1E1B" w:rsidRDefault="00FE1E1B" w:rsidP="00FE5DDB">
      <w:pPr>
        <w:widowControl w:val="0"/>
        <w:numPr>
          <w:ilvl w:val="0"/>
          <w:numId w:val="94"/>
        </w:numPr>
        <w:autoSpaceDE w:val="0"/>
        <w:autoSpaceDN w:val="0"/>
        <w:adjustRightInd w:val="0"/>
        <w:contextualSpacing/>
        <w:jc w:val="both"/>
        <w:rPr>
          <w:rFonts w:eastAsia="Times New Roman" w:cs="Times New Roman"/>
          <w:b/>
          <w:sz w:val="24"/>
          <w:szCs w:val="24"/>
          <w:lang w:eastAsia="pl-PL"/>
        </w:rPr>
      </w:pPr>
      <w:r w:rsidRPr="00FE1E1B">
        <w:rPr>
          <w:rFonts w:eastAsia="Times New Roman" w:cs="Times New Roman"/>
          <w:sz w:val="24"/>
          <w:szCs w:val="24"/>
          <w:lang w:eastAsia="en-US"/>
        </w:rPr>
        <w:t>Kierownik budowy i kierownicy robót działają w imieniu i na rachunek Wykonawcy.</w:t>
      </w:r>
    </w:p>
    <w:p w14:paraId="64F19BD9" w14:textId="77777777" w:rsidR="00FE1E1B" w:rsidRPr="00FE1E1B" w:rsidRDefault="00FE1E1B" w:rsidP="00FE5DDB">
      <w:pPr>
        <w:widowControl w:val="0"/>
        <w:numPr>
          <w:ilvl w:val="0"/>
          <w:numId w:val="94"/>
        </w:numPr>
        <w:autoSpaceDE w:val="0"/>
        <w:autoSpaceDN w:val="0"/>
        <w:adjustRightInd w:val="0"/>
        <w:contextualSpacing/>
        <w:jc w:val="both"/>
        <w:rPr>
          <w:rFonts w:eastAsia="Times New Roman" w:cs="Times New Roman"/>
          <w:b/>
          <w:sz w:val="24"/>
          <w:szCs w:val="24"/>
          <w:lang w:eastAsia="pl-PL"/>
        </w:rPr>
      </w:pPr>
      <w:r w:rsidRPr="00FE1E1B">
        <w:rPr>
          <w:rFonts w:eastAsia="Times New Roman" w:cs="Times New Roman"/>
          <w:sz w:val="24"/>
          <w:szCs w:val="24"/>
          <w:lang w:eastAsia="en-US"/>
        </w:rPr>
        <w:t>Kierownik budowy jako przedstawiciel Wykonawcy jest uprawniony do odbioru wszelkich oświadczeń woli i dokumentów od Zamawiającego. Wykonawca winien przed rozpoczęciem prac przedłożyć Zamawiającemu stosowne pełnomocnictwo dla kierownika budowy.</w:t>
      </w:r>
    </w:p>
    <w:p w14:paraId="23F4B0D2" w14:textId="7946628E" w:rsidR="00FE1E1B" w:rsidRPr="00FE1E1B" w:rsidRDefault="00FE1E1B" w:rsidP="00FE5DDB">
      <w:pPr>
        <w:widowControl w:val="0"/>
        <w:numPr>
          <w:ilvl w:val="0"/>
          <w:numId w:val="94"/>
        </w:numPr>
        <w:autoSpaceDE w:val="0"/>
        <w:autoSpaceDN w:val="0"/>
        <w:adjustRightInd w:val="0"/>
        <w:contextualSpacing/>
        <w:jc w:val="both"/>
        <w:rPr>
          <w:rFonts w:eastAsia="Times New Roman" w:cs="Times New Roman"/>
          <w:b/>
          <w:sz w:val="24"/>
          <w:szCs w:val="24"/>
          <w:lang w:eastAsia="pl-PL"/>
        </w:rPr>
      </w:pPr>
      <w:r w:rsidRPr="00FE1E1B">
        <w:rPr>
          <w:rFonts w:eastAsia="Times New Roman" w:cs="Times New Roman"/>
          <w:sz w:val="24"/>
          <w:szCs w:val="24"/>
          <w:lang w:eastAsia="en-US"/>
        </w:rPr>
        <w:t>Kierownik budowy i kierowni</w:t>
      </w:r>
      <w:r w:rsidR="00B6072A">
        <w:rPr>
          <w:rFonts w:eastAsia="Times New Roman" w:cs="Times New Roman"/>
          <w:sz w:val="24"/>
          <w:szCs w:val="24"/>
          <w:lang w:eastAsia="en-US"/>
        </w:rPr>
        <w:t>k</w:t>
      </w:r>
      <w:r w:rsidRPr="00FE1E1B">
        <w:rPr>
          <w:rFonts w:eastAsia="Times New Roman" w:cs="Times New Roman"/>
          <w:sz w:val="24"/>
          <w:szCs w:val="24"/>
          <w:lang w:eastAsia="en-US"/>
        </w:rPr>
        <w:t xml:space="preserve"> robót posiadają wymagane uprawnienia oraz dokumenty potwierdzające przynależność do właściwej izby samorządu zawodowego – kserokopie wymienionych dokumentów i uprawnień stanowią </w:t>
      </w:r>
      <w:r w:rsidRPr="006B0214">
        <w:rPr>
          <w:rFonts w:eastAsia="Times New Roman" w:cs="Times New Roman"/>
          <w:b/>
          <w:bCs/>
          <w:sz w:val="24"/>
          <w:szCs w:val="24"/>
          <w:lang w:eastAsia="en-US"/>
        </w:rPr>
        <w:t xml:space="preserve">załącznik nr </w:t>
      </w:r>
      <w:r w:rsidR="006B0214" w:rsidRPr="006B0214">
        <w:rPr>
          <w:rFonts w:eastAsia="Times New Roman" w:cs="Times New Roman"/>
          <w:b/>
          <w:bCs/>
          <w:sz w:val="24"/>
          <w:szCs w:val="24"/>
          <w:lang w:eastAsia="en-US"/>
        </w:rPr>
        <w:t>3</w:t>
      </w:r>
      <w:r w:rsidR="006B0214">
        <w:rPr>
          <w:rFonts w:eastAsia="Times New Roman" w:cs="Times New Roman"/>
          <w:sz w:val="24"/>
          <w:szCs w:val="24"/>
          <w:lang w:eastAsia="en-US"/>
        </w:rPr>
        <w:t xml:space="preserve"> </w:t>
      </w:r>
      <w:r w:rsidRPr="00FE1E1B">
        <w:rPr>
          <w:rFonts w:eastAsia="Times New Roman" w:cs="Times New Roman"/>
          <w:sz w:val="24"/>
          <w:szCs w:val="24"/>
          <w:lang w:eastAsia="en-US"/>
        </w:rPr>
        <w:t xml:space="preserve">do niniejszej umowy. </w:t>
      </w:r>
    </w:p>
    <w:p w14:paraId="7D302BB9" w14:textId="77777777" w:rsidR="00FE1E1B" w:rsidRPr="00FE1E1B" w:rsidRDefault="00FE1E1B" w:rsidP="00FE5DDB">
      <w:pPr>
        <w:widowControl w:val="0"/>
        <w:numPr>
          <w:ilvl w:val="0"/>
          <w:numId w:val="94"/>
        </w:numPr>
        <w:autoSpaceDE w:val="0"/>
        <w:autoSpaceDN w:val="0"/>
        <w:adjustRightInd w:val="0"/>
        <w:contextualSpacing/>
        <w:jc w:val="both"/>
        <w:rPr>
          <w:rFonts w:eastAsia="Times New Roman" w:cs="Times New Roman"/>
          <w:sz w:val="24"/>
          <w:szCs w:val="24"/>
          <w:lang w:eastAsia="en-US"/>
        </w:rPr>
      </w:pPr>
      <w:r w:rsidRPr="00FE1E1B">
        <w:rPr>
          <w:rFonts w:eastAsia="Times New Roman" w:cs="Times New Roman"/>
          <w:sz w:val="24"/>
          <w:szCs w:val="24"/>
          <w:lang w:eastAsia="en-US"/>
        </w:rPr>
        <w:t>Kierownik budowy w terminie do 7 dni roboczych od daty zawarcia niniejszej umowy zobowiązany jest dostarczyć Zamawiającemu:</w:t>
      </w:r>
    </w:p>
    <w:p w14:paraId="3C0A4454" w14:textId="0CBEEBCC" w:rsidR="00FE1E1B" w:rsidRPr="00FE1E1B" w:rsidRDefault="00FE1E1B" w:rsidP="00FE5DDB">
      <w:pPr>
        <w:widowControl w:val="0"/>
        <w:numPr>
          <w:ilvl w:val="0"/>
          <w:numId w:val="9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plan bezpieczeństwa i ochrony zdrowia zgodnie z rozporządzeniem Ministra Infrastruktury z dnia 23 czerwca 2003 r. w sprawie informacji dotyczącej bezpieczeństwa i ochrony zdrowia oraz planu bezpieczeństwa i ochrony </w:t>
      </w:r>
      <w:r w:rsidRPr="00E15FA9">
        <w:rPr>
          <w:rFonts w:eastAsia="Times New Roman" w:cs="Times New Roman"/>
          <w:sz w:val="24"/>
          <w:szCs w:val="24"/>
          <w:lang w:eastAsia="en-US"/>
        </w:rPr>
        <w:t>zdrowia (Dz.U. Nr 120, poz. 1126),</w:t>
      </w:r>
    </w:p>
    <w:p w14:paraId="70EC288C" w14:textId="77777777" w:rsidR="00FE1E1B" w:rsidRPr="00FE1E1B" w:rsidRDefault="00FE1E1B" w:rsidP="00FE5DDB">
      <w:pPr>
        <w:widowControl w:val="0"/>
        <w:numPr>
          <w:ilvl w:val="0"/>
          <w:numId w:val="9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oświadczenie stwierdzające przyjęcie obowiązku kierownika budowy przy realizacji niniejszej umowy;</w:t>
      </w:r>
    </w:p>
    <w:p w14:paraId="2EDC817D" w14:textId="77777777" w:rsidR="00FE1E1B" w:rsidRPr="00FE1E1B" w:rsidRDefault="00FE1E1B" w:rsidP="00FE5DDB">
      <w:pPr>
        <w:widowControl w:val="0"/>
        <w:numPr>
          <w:ilvl w:val="0"/>
          <w:numId w:val="9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informacje zawierające dane dotyczące bezpieczeństwa pracy i ochrony zdrowia, które zostaną zawarte w ogłoszeniu umieszczonym na terenie robót.</w:t>
      </w:r>
    </w:p>
    <w:p w14:paraId="5C607159" w14:textId="77777777" w:rsidR="00FE1E1B" w:rsidRPr="00FE1E1B" w:rsidRDefault="00FE1E1B" w:rsidP="00FE5DDB">
      <w:pPr>
        <w:widowControl w:val="0"/>
        <w:numPr>
          <w:ilvl w:val="0"/>
          <w:numId w:val="9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ponosi odpowiedzialność za wszystkie działania Kierownika budowy i kierowników robót.</w:t>
      </w:r>
    </w:p>
    <w:p w14:paraId="7AE95478" w14:textId="6C748614" w:rsidR="00FE1E1B" w:rsidRPr="00FE1E1B" w:rsidRDefault="00FE1E1B" w:rsidP="00FE5DDB">
      <w:pPr>
        <w:widowControl w:val="0"/>
        <w:numPr>
          <w:ilvl w:val="0"/>
          <w:numId w:val="9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Ewentualna zmiana Kierownika budowy </w:t>
      </w:r>
      <w:r w:rsidR="0020630B">
        <w:rPr>
          <w:rFonts w:eastAsia="Times New Roman" w:cs="Times New Roman"/>
          <w:sz w:val="24"/>
          <w:szCs w:val="24"/>
          <w:lang w:eastAsia="en-US"/>
        </w:rPr>
        <w:t xml:space="preserve">i/lub kierownika robót </w:t>
      </w:r>
      <w:r w:rsidRPr="00FE1E1B">
        <w:rPr>
          <w:rFonts w:eastAsia="Times New Roman" w:cs="Times New Roman"/>
          <w:sz w:val="24"/>
          <w:szCs w:val="24"/>
          <w:lang w:eastAsia="en-US"/>
        </w:rPr>
        <w:t>wymaga pisemnej zgody Zamawiającego.</w:t>
      </w:r>
    </w:p>
    <w:p w14:paraId="143693A2" w14:textId="20BA7E45" w:rsidR="00487452" w:rsidRPr="00FB15BF" w:rsidRDefault="00FE1E1B" w:rsidP="00FE5DDB">
      <w:pPr>
        <w:widowControl w:val="0"/>
        <w:numPr>
          <w:ilvl w:val="0"/>
          <w:numId w:val="9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Zamawiający wyrazi zgodę na zmianę Kierownika budowy </w:t>
      </w:r>
      <w:r w:rsidR="0020630B">
        <w:rPr>
          <w:rFonts w:eastAsia="Times New Roman" w:cs="Times New Roman"/>
          <w:sz w:val="24"/>
          <w:szCs w:val="24"/>
          <w:lang w:eastAsia="en-US"/>
        </w:rPr>
        <w:t xml:space="preserve">i/lub kierownika robót </w:t>
      </w:r>
      <w:r w:rsidRPr="00FE1E1B">
        <w:rPr>
          <w:rFonts w:eastAsia="Times New Roman" w:cs="Times New Roman"/>
          <w:sz w:val="24"/>
          <w:szCs w:val="24"/>
          <w:lang w:eastAsia="en-US"/>
        </w:rPr>
        <w:t xml:space="preserve">pod warunkiem, że </w:t>
      </w:r>
      <w:r w:rsidR="00487452">
        <w:rPr>
          <w:rFonts w:eastAsia="Times New Roman" w:cs="Times New Roman"/>
          <w:sz w:val="24"/>
          <w:szCs w:val="24"/>
          <w:lang w:eastAsia="en-US"/>
        </w:rPr>
        <w:t xml:space="preserve">Wykonawca przedłoży Zamawiającemu </w:t>
      </w:r>
      <w:r w:rsidR="00487452" w:rsidRPr="00FB15BF">
        <w:rPr>
          <w:rFonts w:eastAsia="Times New Roman" w:cs="Times New Roman"/>
          <w:sz w:val="24"/>
          <w:szCs w:val="24"/>
          <w:lang w:eastAsia="en-US"/>
        </w:rPr>
        <w:t xml:space="preserve">dokumenty </w:t>
      </w:r>
      <w:r w:rsidR="00487452" w:rsidRPr="00FB15BF">
        <w:rPr>
          <w:sz w:val="24"/>
          <w:u w:val="single"/>
          <w:lang w:eastAsia="en-US"/>
        </w:rPr>
        <w:t>potwierdzające uprawnienia budowlane oraz dokumenty potwierdzające przynależność do właściwej izby samorządu zawodowego</w:t>
      </w:r>
      <w:r w:rsidR="007713C1" w:rsidRPr="00FB15BF">
        <w:rPr>
          <w:sz w:val="24"/>
          <w:u w:val="single"/>
          <w:lang w:eastAsia="en-US"/>
        </w:rPr>
        <w:t>.</w:t>
      </w:r>
    </w:p>
    <w:p w14:paraId="007DB47F" w14:textId="467F7688" w:rsidR="00FE1E1B" w:rsidRPr="00FE1E1B" w:rsidRDefault="00FE1E1B" w:rsidP="00FE5DDB">
      <w:pPr>
        <w:widowControl w:val="0"/>
        <w:numPr>
          <w:ilvl w:val="0"/>
          <w:numId w:val="94"/>
        </w:numPr>
        <w:autoSpaceDE w:val="0"/>
        <w:autoSpaceDN w:val="0"/>
        <w:adjustRightInd w:val="0"/>
        <w:jc w:val="both"/>
        <w:rPr>
          <w:rFonts w:eastAsia="Times New Roman" w:cs="Times New Roman"/>
          <w:sz w:val="24"/>
          <w:szCs w:val="24"/>
          <w:lang w:eastAsia="en-US"/>
        </w:rPr>
      </w:pPr>
      <w:r w:rsidRPr="00FB15BF">
        <w:rPr>
          <w:rFonts w:eastAsia="Times New Roman" w:cs="Times New Roman"/>
          <w:sz w:val="24"/>
          <w:szCs w:val="24"/>
          <w:lang w:eastAsia="en-US"/>
        </w:rPr>
        <w:t>Zmiana Kierownika budowy</w:t>
      </w:r>
      <w:r w:rsidR="00D307AE">
        <w:rPr>
          <w:rFonts w:eastAsia="Times New Roman" w:cs="Times New Roman"/>
          <w:sz w:val="24"/>
          <w:szCs w:val="24"/>
          <w:lang w:eastAsia="en-US"/>
        </w:rPr>
        <w:t xml:space="preserve"> </w:t>
      </w:r>
      <w:r w:rsidR="00D307AE" w:rsidRPr="00E15FA9">
        <w:rPr>
          <w:rFonts w:eastAsia="Times New Roman" w:cs="Times New Roman"/>
          <w:sz w:val="24"/>
          <w:szCs w:val="24"/>
          <w:lang w:eastAsia="en-US"/>
        </w:rPr>
        <w:t>i kierownika robót</w:t>
      </w:r>
      <w:r w:rsidRPr="00E15FA9">
        <w:rPr>
          <w:rFonts w:eastAsia="Times New Roman" w:cs="Times New Roman"/>
          <w:sz w:val="24"/>
          <w:szCs w:val="24"/>
          <w:lang w:eastAsia="en-US"/>
        </w:rPr>
        <w:t>,</w:t>
      </w:r>
      <w:r w:rsidRPr="00FB15BF">
        <w:rPr>
          <w:rFonts w:eastAsia="Times New Roman" w:cs="Times New Roman"/>
          <w:sz w:val="24"/>
          <w:szCs w:val="24"/>
          <w:lang w:eastAsia="en-US"/>
        </w:rPr>
        <w:t xml:space="preserve"> o której mowa w ust. 8 niniejszego paragrafu umowy nie </w:t>
      </w:r>
      <w:r w:rsidRPr="00FE1E1B">
        <w:rPr>
          <w:rFonts w:eastAsia="Times New Roman" w:cs="Times New Roman"/>
          <w:sz w:val="24"/>
          <w:szCs w:val="24"/>
          <w:lang w:eastAsia="en-US"/>
        </w:rPr>
        <w:t>stanowi zmiany niniejszej umowy.</w:t>
      </w:r>
    </w:p>
    <w:p w14:paraId="71821C63" w14:textId="77777777" w:rsidR="00FE1E1B" w:rsidRPr="00FE1E1B" w:rsidRDefault="00FE1E1B" w:rsidP="00FE5DDB">
      <w:pPr>
        <w:widowControl w:val="0"/>
        <w:autoSpaceDE w:val="0"/>
        <w:autoSpaceDN w:val="0"/>
        <w:adjustRightInd w:val="0"/>
        <w:rPr>
          <w:rFonts w:eastAsia="Times New Roman" w:cs="Times New Roman"/>
          <w:sz w:val="24"/>
          <w:szCs w:val="24"/>
          <w:lang w:eastAsia="en-US"/>
        </w:rPr>
      </w:pPr>
      <w:bookmarkStart w:id="80" w:name="_Hlk119567157"/>
    </w:p>
    <w:p w14:paraId="27880145"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6</w:t>
      </w:r>
    </w:p>
    <w:p w14:paraId="27A58A76"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Przedstawiciele Stron</w:t>
      </w:r>
    </w:p>
    <w:p w14:paraId="14BD94E8" w14:textId="77777777" w:rsidR="00FE1E1B" w:rsidRPr="00FE1E1B" w:rsidRDefault="00FE1E1B" w:rsidP="00FE5DDB">
      <w:pPr>
        <w:widowControl w:val="0"/>
        <w:numPr>
          <w:ilvl w:val="0"/>
          <w:numId w:val="9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Ze strony Zamawiającego osobami upoważnionymi do kontaktów z Wykonawcą będzie: </w:t>
      </w:r>
    </w:p>
    <w:p w14:paraId="4806390F" w14:textId="668A947C" w:rsidR="00FE1E1B" w:rsidRPr="00D307AE" w:rsidRDefault="00FE1E1B" w:rsidP="00FE5DDB">
      <w:pPr>
        <w:widowControl w:val="0"/>
        <w:autoSpaceDE w:val="0"/>
        <w:autoSpaceDN w:val="0"/>
        <w:adjustRightInd w:val="0"/>
        <w:ind w:left="360"/>
        <w:jc w:val="both"/>
        <w:rPr>
          <w:rFonts w:eastAsia="Times New Roman" w:cs="Times New Roman"/>
          <w:sz w:val="24"/>
          <w:szCs w:val="24"/>
          <w:lang w:val="de-AT" w:eastAsia="en-US"/>
        </w:rPr>
      </w:pPr>
      <w:r w:rsidRPr="00FE1E1B">
        <w:rPr>
          <w:rFonts w:eastAsia="Times New Roman" w:cs="Times New Roman"/>
          <w:sz w:val="24"/>
          <w:szCs w:val="24"/>
          <w:lang w:eastAsia="en-US"/>
        </w:rPr>
        <w:lastRenderedPageBreak/>
        <w:t xml:space="preserve">Anna Słabicka </w:t>
      </w:r>
      <w:r w:rsidRPr="00FE1E1B">
        <w:rPr>
          <w:rFonts w:eastAsia="Times New Roman" w:cs="Times New Roman"/>
          <w:sz w:val="24"/>
          <w:szCs w:val="24"/>
        </w:rPr>
        <w:t xml:space="preserve">– p.o. Kierownik Działu Technicznego - tel. </w:t>
      </w:r>
      <w:r w:rsidRPr="00FE1E1B">
        <w:rPr>
          <w:rFonts w:eastAsia="Times New Roman" w:cs="Times New Roman"/>
          <w:sz w:val="24"/>
          <w:szCs w:val="24"/>
          <w:lang w:val="en-US"/>
        </w:rPr>
        <w:t>(12) 68 76 348</w:t>
      </w:r>
      <w:r w:rsidRPr="00FE1E1B">
        <w:rPr>
          <w:rFonts w:eastAsia="Times New Roman" w:cs="Times New Roman"/>
          <w:sz w:val="24"/>
          <w:szCs w:val="24"/>
          <w:lang w:val="en-US" w:eastAsia="en-US"/>
        </w:rPr>
        <w:t xml:space="preserve">, e-mail: </w:t>
      </w:r>
      <w:hyperlink r:id="rId62" w:history="1">
        <w:r w:rsidRPr="00D307AE">
          <w:rPr>
            <w:rFonts w:eastAsia="Times New Roman" w:cs="Times New Roman"/>
            <w:color w:val="0000FF"/>
            <w:sz w:val="24"/>
            <w:szCs w:val="24"/>
            <w:u w:val="single"/>
            <w:lang w:val="de-AT" w:eastAsia="en-US"/>
          </w:rPr>
          <w:t>techniczny@dietl.kraków.pl</w:t>
        </w:r>
      </w:hyperlink>
      <w:r w:rsidRPr="00D307AE">
        <w:rPr>
          <w:rFonts w:eastAsia="Times New Roman" w:cs="Times New Roman"/>
          <w:sz w:val="24"/>
          <w:szCs w:val="24"/>
          <w:lang w:val="de-AT" w:eastAsia="en-US"/>
        </w:rPr>
        <w:t xml:space="preserve"> </w:t>
      </w:r>
    </w:p>
    <w:p w14:paraId="31C7D7CE" w14:textId="77777777" w:rsidR="00FE1E1B" w:rsidRPr="00FB15BF" w:rsidRDefault="00FE1E1B" w:rsidP="00FE5DDB">
      <w:pPr>
        <w:widowControl w:val="0"/>
        <w:numPr>
          <w:ilvl w:val="0"/>
          <w:numId w:val="96"/>
        </w:numPr>
        <w:autoSpaceDE w:val="0"/>
        <w:autoSpaceDN w:val="0"/>
        <w:adjustRightInd w:val="0"/>
        <w:jc w:val="both"/>
        <w:rPr>
          <w:rFonts w:eastAsia="Times New Roman" w:cs="Times New Roman"/>
          <w:sz w:val="24"/>
          <w:szCs w:val="24"/>
          <w:lang w:eastAsia="en-US"/>
        </w:rPr>
      </w:pPr>
      <w:r w:rsidRPr="00FB15BF">
        <w:rPr>
          <w:rFonts w:eastAsia="Times New Roman" w:cs="Times New Roman"/>
          <w:sz w:val="24"/>
          <w:szCs w:val="24"/>
          <w:lang w:eastAsia="en-US"/>
        </w:rPr>
        <w:t>Ze strony Wykonawcy osobami upoważnionymi do kontaktów z Zamawiającym będą:</w:t>
      </w:r>
    </w:p>
    <w:bookmarkEnd w:id="80"/>
    <w:p w14:paraId="5AAECE21" w14:textId="77777777" w:rsidR="00FE1E1B" w:rsidRPr="00FB15BF" w:rsidRDefault="00FE1E1B" w:rsidP="00FE5DDB">
      <w:pPr>
        <w:widowControl w:val="0"/>
        <w:numPr>
          <w:ilvl w:val="0"/>
          <w:numId w:val="97"/>
        </w:numPr>
        <w:autoSpaceDE w:val="0"/>
        <w:autoSpaceDN w:val="0"/>
        <w:adjustRightInd w:val="0"/>
        <w:contextualSpacing/>
        <w:jc w:val="both"/>
        <w:rPr>
          <w:rFonts w:eastAsia="Times New Roman" w:cs="Times New Roman"/>
          <w:bCs/>
          <w:sz w:val="24"/>
          <w:szCs w:val="24"/>
          <w:lang w:eastAsia="en-US"/>
        </w:rPr>
      </w:pPr>
      <w:r w:rsidRPr="00FB15BF">
        <w:rPr>
          <w:rFonts w:eastAsia="Times New Roman" w:cs="Times New Roman"/>
          <w:bCs/>
          <w:sz w:val="24"/>
          <w:szCs w:val="24"/>
        </w:rPr>
        <w:t xml:space="preserve">Kierownik budowy wskazany w § 5 ust. 1 …………………niniejszej umowy tel. e-mail: </w:t>
      </w:r>
      <w:r w:rsidRPr="00FB15BF">
        <w:rPr>
          <w:rFonts w:eastAsia="Calibri" w:cs="Calibri"/>
        </w:rPr>
        <w:t>……</w:t>
      </w:r>
    </w:p>
    <w:p w14:paraId="7F26AF16" w14:textId="5C0D0A19" w:rsidR="00FE1E1B" w:rsidRPr="00D307AE" w:rsidRDefault="00FE1E1B" w:rsidP="00FE5DDB">
      <w:pPr>
        <w:widowControl w:val="0"/>
        <w:numPr>
          <w:ilvl w:val="0"/>
          <w:numId w:val="97"/>
        </w:numPr>
        <w:autoSpaceDE w:val="0"/>
        <w:autoSpaceDN w:val="0"/>
        <w:adjustRightInd w:val="0"/>
        <w:contextualSpacing/>
        <w:jc w:val="both"/>
        <w:rPr>
          <w:rFonts w:eastAsia="Times New Roman" w:cs="Times New Roman"/>
          <w:bCs/>
          <w:sz w:val="24"/>
          <w:szCs w:val="24"/>
          <w:lang w:val="de-AT" w:eastAsia="en-US"/>
        </w:rPr>
      </w:pPr>
      <w:proofErr w:type="spellStart"/>
      <w:r w:rsidRPr="00D307AE">
        <w:rPr>
          <w:rFonts w:eastAsia="Times New Roman" w:cs="Times New Roman"/>
          <w:bCs/>
          <w:sz w:val="24"/>
          <w:szCs w:val="24"/>
          <w:lang w:val="de-AT"/>
        </w:rPr>
        <w:t>Koordynator</w:t>
      </w:r>
      <w:proofErr w:type="spellEnd"/>
      <w:r w:rsidRPr="00D307AE">
        <w:rPr>
          <w:rFonts w:eastAsia="Times New Roman" w:cs="Times New Roman"/>
          <w:bCs/>
          <w:sz w:val="24"/>
          <w:szCs w:val="24"/>
          <w:lang w:val="de-AT"/>
        </w:rPr>
        <w:t xml:space="preserve"> </w:t>
      </w:r>
      <w:proofErr w:type="spellStart"/>
      <w:r w:rsidR="0020630B" w:rsidRPr="00D307AE">
        <w:rPr>
          <w:rFonts w:eastAsia="Times New Roman" w:cs="Times New Roman"/>
          <w:bCs/>
          <w:sz w:val="24"/>
          <w:szCs w:val="24"/>
          <w:lang w:val="de-AT"/>
        </w:rPr>
        <w:t>umowy</w:t>
      </w:r>
      <w:proofErr w:type="spellEnd"/>
      <w:r w:rsidRPr="00D307AE">
        <w:rPr>
          <w:rFonts w:eastAsia="Times New Roman" w:cs="Times New Roman"/>
          <w:bCs/>
          <w:sz w:val="24"/>
          <w:szCs w:val="24"/>
          <w:lang w:val="de-AT"/>
        </w:rPr>
        <w:t xml:space="preserve">: tel. </w:t>
      </w:r>
      <w:r w:rsidR="0020630B" w:rsidRPr="00D307AE">
        <w:rPr>
          <w:rFonts w:eastAsia="Times New Roman" w:cs="Times New Roman"/>
          <w:bCs/>
          <w:sz w:val="24"/>
          <w:szCs w:val="24"/>
          <w:lang w:val="de-AT"/>
        </w:rPr>
        <w:t xml:space="preserve">………………………, </w:t>
      </w:r>
      <w:proofErr w:type="spellStart"/>
      <w:r w:rsidRPr="00D307AE">
        <w:rPr>
          <w:rFonts w:eastAsia="Times New Roman" w:cs="Times New Roman"/>
          <w:bCs/>
          <w:sz w:val="24"/>
          <w:szCs w:val="24"/>
          <w:lang w:val="de-AT"/>
        </w:rPr>
        <w:t>e-mail</w:t>
      </w:r>
      <w:proofErr w:type="spellEnd"/>
      <w:r w:rsidRPr="00D307AE">
        <w:rPr>
          <w:rFonts w:eastAsia="Times New Roman" w:cs="Times New Roman"/>
          <w:bCs/>
          <w:sz w:val="24"/>
          <w:szCs w:val="24"/>
          <w:lang w:val="de-AT"/>
        </w:rPr>
        <w:t>:</w:t>
      </w:r>
      <w:r w:rsidR="0020630B" w:rsidRPr="00D307AE">
        <w:rPr>
          <w:rFonts w:eastAsia="Times New Roman" w:cs="Times New Roman"/>
          <w:bCs/>
          <w:sz w:val="24"/>
          <w:szCs w:val="24"/>
          <w:lang w:val="de-AT"/>
        </w:rPr>
        <w:t xml:space="preserve"> </w:t>
      </w:r>
      <w:r w:rsidRPr="00D307AE">
        <w:rPr>
          <w:rFonts w:eastAsia="Calibri" w:cs="Calibri"/>
          <w:lang w:val="de-AT"/>
        </w:rPr>
        <w:t>………</w:t>
      </w:r>
      <w:r w:rsidR="0020630B" w:rsidRPr="00D307AE">
        <w:rPr>
          <w:rFonts w:eastAsia="Calibri" w:cs="Calibri"/>
          <w:lang w:val="de-AT"/>
        </w:rPr>
        <w:t>……</w:t>
      </w:r>
      <w:r w:rsidRPr="00D307AE">
        <w:rPr>
          <w:rFonts w:eastAsia="Calibri" w:cs="Calibri"/>
          <w:lang w:val="de-AT"/>
        </w:rPr>
        <w:t>.</w:t>
      </w:r>
      <w:r w:rsidRPr="00D307AE">
        <w:rPr>
          <w:rFonts w:eastAsia="Times New Roman" w:cs="Times New Roman"/>
          <w:bCs/>
          <w:sz w:val="24"/>
          <w:szCs w:val="24"/>
          <w:lang w:val="de-AT" w:eastAsia="en-US"/>
        </w:rPr>
        <w:t xml:space="preserve"> </w:t>
      </w:r>
    </w:p>
    <w:p w14:paraId="0A17DCCD" w14:textId="77777777" w:rsidR="00FE1E1B" w:rsidRPr="00FE1E1B" w:rsidRDefault="00FE1E1B" w:rsidP="00FE5DDB">
      <w:pPr>
        <w:widowControl w:val="0"/>
        <w:autoSpaceDE w:val="0"/>
        <w:autoSpaceDN w:val="0"/>
        <w:adjustRightInd w:val="0"/>
        <w:rPr>
          <w:rFonts w:eastAsia="Times New Roman" w:cs="Times New Roman"/>
          <w:b/>
          <w:sz w:val="24"/>
          <w:szCs w:val="24"/>
          <w:lang w:val="de-AT"/>
        </w:rPr>
      </w:pPr>
    </w:p>
    <w:p w14:paraId="507E570C"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7</w:t>
      </w:r>
    </w:p>
    <w:p w14:paraId="19DE5881"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Zasady porozumiewania się Stron</w:t>
      </w:r>
    </w:p>
    <w:p w14:paraId="01F60AFC" w14:textId="77777777" w:rsidR="00FE1E1B" w:rsidRPr="00FE1E1B" w:rsidRDefault="00FE1E1B" w:rsidP="00FE5DDB">
      <w:pPr>
        <w:widowControl w:val="0"/>
        <w:numPr>
          <w:ilvl w:val="0"/>
          <w:numId w:val="9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571008E9" w14:textId="77777777" w:rsidR="00FE1E1B" w:rsidRPr="00FE1E1B" w:rsidRDefault="00FE1E1B" w:rsidP="00FE5DDB">
      <w:pPr>
        <w:widowControl w:val="0"/>
        <w:numPr>
          <w:ilvl w:val="0"/>
          <w:numId w:val="9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1D32C8A9" w14:textId="77777777" w:rsidR="00FE1E1B" w:rsidRPr="00FE1E1B" w:rsidRDefault="00FE1E1B" w:rsidP="00FE5DDB">
      <w:pPr>
        <w:widowControl w:val="0"/>
        <w:numPr>
          <w:ilvl w:val="0"/>
          <w:numId w:val="9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Każda ze Stron, na żądanie drugiej, zobowiązuje się niezwłocznie potwierdzić fakt otrzymania pism i informacji przekazywanych w sposób, o którym mowa w ust. 1 i 2 niniejszego paragrafu.</w:t>
      </w:r>
    </w:p>
    <w:p w14:paraId="4048C918" w14:textId="77777777" w:rsidR="00FE1E1B" w:rsidRPr="00FE1E1B" w:rsidRDefault="00FE1E1B" w:rsidP="00FE5DDB">
      <w:pPr>
        <w:widowControl w:val="0"/>
        <w:numPr>
          <w:ilvl w:val="0"/>
          <w:numId w:val="9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zakresie wzajemnego współdziałania przy realizacji przedmiotu umowy Strony zobowiązują się działać niezwłocznie, przestrzegając obowiązujących przepisów prawa.</w:t>
      </w:r>
    </w:p>
    <w:p w14:paraId="4357856B"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p>
    <w:p w14:paraId="0FA642B3"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bookmarkStart w:id="81" w:name="_Hlk155602494"/>
      <w:r w:rsidRPr="00FE1E1B">
        <w:rPr>
          <w:rFonts w:eastAsia="Times New Roman" w:cs="Times New Roman"/>
          <w:b/>
          <w:sz w:val="24"/>
          <w:szCs w:val="24"/>
          <w:lang w:eastAsia="en-US"/>
        </w:rPr>
        <w:t>§ 8</w:t>
      </w:r>
    </w:p>
    <w:p w14:paraId="785984EC"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Ubezpieczenie</w:t>
      </w:r>
    </w:p>
    <w:p w14:paraId="276D91A4" w14:textId="1CEE7D88" w:rsidR="000B4E35" w:rsidRPr="000B4E35" w:rsidRDefault="00FE1E1B" w:rsidP="00FE5DDB">
      <w:pPr>
        <w:widowControl w:val="0"/>
        <w:numPr>
          <w:ilvl w:val="0"/>
          <w:numId w:val="9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Wykonawca przez cały okres trwania niniejszej umowy, tj. od daty jej zawarcia aż do dnia podpisania </w:t>
      </w:r>
      <w:r w:rsidR="001A3D4F" w:rsidRPr="001A3D4F">
        <w:rPr>
          <w:rFonts w:eastAsia="Times New Roman" w:cs="Times New Roman"/>
          <w:sz w:val="24"/>
          <w:szCs w:val="24"/>
          <w:lang w:eastAsia="en-US"/>
        </w:rPr>
        <w:t>p</w:t>
      </w:r>
      <w:r w:rsidRPr="00FE1E1B">
        <w:rPr>
          <w:rFonts w:eastAsia="Times New Roman" w:cs="Times New Roman"/>
          <w:sz w:val="24"/>
          <w:szCs w:val="24"/>
          <w:lang w:eastAsia="en-US"/>
        </w:rPr>
        <w:t xml:space="preserve">rotokołu odbioru końcowego, musi posiadać ubezpieczenie </w:t>
      </w:r>
      <w:r w:rsidRPr="007713C1">
        <w:rPr>
          <w:rFonts w:eastAsia="Times New Roman" w:cs="Times New Roman"/>
          <w:sz w:val="24"/>
          <w:szCs w:val="24"/>
          <w:u w:val="single"/>
          <w:lang w:eastAsia="en-US"/>
        </w:rPr>
        <w:t xml:space="preserve">od odpowiedzialności cywilnej w </w:t>
      </w:r>
      <w:r w:rsidRPr="007713C1">
        <w:rPr>
          <w:rFonts w:eastAsia="Times New Roman" w:cs="Times New Roman"/>
          <w:sz w:val="24"/>
          <w:szCs w:val="24"/>
          <w:u w:val="single"/>
        </w:rPr>
        <w:t>związku z prowadzoną działalnością</w:t>
      </w:r>
      <w:r w:rsidRPr="00FE1E1B">
        <w:rPr>
          <w:rFonts w:eastAsia="Times New Roman" w:cs="Times New Roman"/>
          <w:sz w:val="24"/>
          <w:szCs w:val="24"/>
        </w:rPr>
        <w:t xml:space="preserve"> wraz </w:t>
      </w:r>
      <w:r w:rsidRPr="007713C1">
        <w:rPr>
          <w:rFonts w:eastAsia="Times New Roman" w:cs="Times New Roman"/>
          <w:sz w:val="24"/>
          <w:szCs w:val="24"/>
          <w:u w:val="single"/>
        </w:rPr>
        <w:t xml:space="preserve">z odpowiedzialnością kontraktową związaną z </w:t>
      </w:r>
      <w:r w:rsidRPr="000B4E35">
        <w:rPr>
          <w:rFonts w:eastAsia="Times New Roman" w:cs="Times New Roman"/>
          <w:sz w:val="24"/>
          <w:szCs w:val="24"/>
          <w:u w:val="single"/>
        </w:rPr>
        <w:t>przedmiotem umowy</w:t>
      </w:r>
      <w:r w:rsidRPr="00FE1E1B">
        <w:rPr>
          <w:rFonts w:eastAsia="Times New Roman" w:cs="Times New Roman"/>
          <w:sz w:val="24"/>
          <w:szCs w:val="24"/>
        </w:rPr>
        <w:t xml:space="preserve"> </w:t>
      </w:r>
      <w:r w:rsidRPr="00FE1E1B">
        <w:rPr>
          <w:rFonts w:eastAsia="Times New Roman" w:cs="Times New Roman"/>
          <w:sz w:val="24"/>
          <w:szCs w:val="24"/>
          <w:lang w:eastAsia="en-US"/>
        </w:rPr>
        <w:t xml:space="preserve">na sumę co </w:t>
      </w:r>
      <w:bookmarkStart w:id="82" w:name="_Hlk34172499"/>
      <w:r w:rsidRPr="00FE1E1B">
        <w:rPr>
          <w:rFonts w:eastAsia="Times New Roman" w:cs="Times New Roman"/>
          <w:sz w:val="24"/>
          <w:szCs w:val="24"/>
          <w:lang w:eastAsia="en-US"/>
        </w:rPr>
        <w:t xml:space="preserve">najmniej </w:t>
      </w:r>
      <w:r w:rsidRPr="00FE1E1B">
        <w:rPr>
          <w:rFonts w:eastAsia="Times New Roman" w:cs="Times New Roman"/>
          <w:b/>
          <w:bCs/>
          <w:sz w:val="24"/>
          <w:szCs w:val="24"/>
          <w:lang w:eastAsia="en-US"/>
        </w:rPr>
        <w:t>400 000 zł</w:t>
      </w:r>
      <w:r w:rsidRPr="00FE1E1B">
        <w:rPr>
          <w:rFonts w:eastAsia="Times New Roman" w:cs="Times New Roman"/>
          <w:sz w:val="24"/>
          <w:szCs w:val="24"/>
          <w:lang w:eastAsia="en-US"/>
        </w:rPr>
        <w:t xml:space="preserve"> (słownie: pięćset tysięcy złotych, 00/100);</w:t>
      </w:r>
      <w:bookmarkEnd w:id="82"/>
    </w:p>
    <w:p w14:paraId="377316C9" w14:textId="29DD3CAD" w:rsidR="00FE1E1B" w:rsidRPr="00FE1E1B" w:rsidRDefault="0020630B" w:rsidP="00FE5DDB">
      <w:pPr>
        <w:widowControl w:val="0"/>
        <w:numPr>
          <w:ilvl w:val="0"/>
          <w:numId w:val="99"/>
        </w:numPr>
        <w:autoSpaceDE w:val="0"/>
        <w:autoSpaceDN w:val="0"/>
        <w:adjustRightInd w:val="0"/>
        <w:contextualSpacing/>
        <w:jc w:val="both"/>
        <w:rPr>
          <w:rFonts w:eastAsia="Times New Roman" w:cs="Times New Roman"/>
          <w:strike/>
          <w:sz w:val="24"/>
          <w:szCs w:val="24"/>
          <w:lang w:eastAsia="en-US"/>
        </w:rPr>
      </w:pPr>
      <w:r w:rsidRPr="000B4E35">
        <w:rPr>
          <w:rFonts w:eastAsia="Times New Roman" w:cs="Times New Roman"/>
          <w:sz w:val="24"/>
          <w:szCs w:val="24"/>
          <w:lang w:eastAsia="en-US"/>
        </w:rPr>
        <w:t>Dokumenty</w:t>
      </w:r>
      <w:r w:rsidR="00FE1E1B" w:rsidRPr="00FE1E1B">
        <w:rPr>
          <w:rFonts w:eastAsia="Times New Roman" w:cs="Times New Roman"/>
          <w:sz w:val="24"/>
          <w:szCs w:val="24"/>
          <w:lang w:eastAsia="en-US"/>
        </w:rPr>
        <w:t xml:space="preserve"> ubezpieczenia, o których mowa w ust. 1 muszą zapewniać wypłatę odszkodowania, płatnego w złotych polskich. </w:t>
      </w:r>
      <w:r w:rsidR="00FE1E1B" w:rsidRPr="00FE1E1B">
        <w:rPr>
          <w:rFonts w:eastAsia="Times New Roman" w:cs="Times New Roman"/>
          <w:sz w:val="24"/>
          <w:szCs w:val="24"/>
        </w:rPr>
        <w:t xml:space="preserve">Ani franszyza, ani udział własny nie mogą przekroczyć 20 000,00 złotych w odniesieniu do jednego zdarzenia. Kwoty udziałów własnych/franszyzy w stracie (szkodzie) objętej roszczeniami obciążają Wykonawcę. </w:t>
      </w:r>
    </w:p>
    <w:p w14:paraId="7C3954A4" w14:textId="77777777" w:rsidR="001117F6" w:rsidRPr="000B4E35" w:rsidRDefault="00FE1E1B" w:rsidP="00FE5DDB">
      <w:pPr>
        <w:widowControl w:val="0"/>
        <w:numPr>
          <w:ilvl w:val="0"/>
          <w:numId w:val="99"/>
        </w:numPr>
        <w:autoSpaceDE w:val="0"/>
        <w:autoSpaceDN w:val="0"/>
        <w:adjustRightInd w:val="0"/>
        <w:ind w:hanging="357"/>
        <w:jc w:val="both"/>
        <w:rPr>
          <w:rFonts w:eastAsia="Times New Roman" w:cs="Times New Roman"/>
          <w:sz w:val="24"/>
          <w:szCs w:val="24"/>
          <w:lang w:eastAsia="en-US"/>
        </w:rPr>
      </w:pPr>
      <w:r w:rsidRPr="00FE1E1B">
        <w:rPr>
          <w:rFonts w:eastAsia="Times New Roman" w:cs="Times New Roman"/>
          <w:sz w:val="24"/>
          <w:szCs w:val="24"/>
          <w:lang w:eastAsia="en-US"/>
        </w:rPr>
        <w:t>Ubezpieczenie musi obejmować w pełnej wysokości odpowiedzialność za szkody</w:t>
      </w:r>
      <w:r w:rsidR="0020630B" w:rsidRPr="000B4E35">
        <w:rPr>
          <w:rFonts w:eastAsia="Times New Roman" w:cs="Times New Roman"/>
          <w:sz w:val="24"/>
          <w:szCs w:val="24"/>
          <w:lang w:eastAsia="en-US"/>
        </w:rPr>
        <w:t>:</w:t>
      </w:r>
    </w:p>
    <w:p w14:paraId="27E0819D" w14:textId="2996C522" w:rsidR="001117F6" w:rsidRPr="000B4E35" w:rsidRDefault="00FE1E1B" w:rsidP="00FE5DDB">
      <w:pPr>
        <w:pStyle w:val="Akapitzlist"/>
        <w:widowControl w:val="0"/>
        <w:numPr>
          <w:ilvl w:val="0"/>
          <w:numId w:val="133"/>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na osobie oraz w mieniu Zamawiającego i osób trzecich, powstałe w związku z wykonywaniem przedmiotu i postanowień niniejszej umowy, w tym szkody powstałe w samym obiekcie, gdzie roboty są prowadzone, na zapleczu robót jak i w mieniu ruchomym</w:t>
      </w:r>
      <w:r w:rsidR="001117F6" w:rsidRPr="000B4E35">
        <w:rPr>
          <w:rFonts w:ascii="Times New Roman" w:eastAsia="Times New Roman" w:hAnsi="Times New Roman" w:cs="Times New Roman"/>
          <w:sz w:val="24"/>
          <w:szCs w:val="24"/>
        </w:rPr>
        <w:t xml:space="preserve">. </w:t>
      </w:r>
      <w:r w:rsidR="001117F6" w:rsidRPr="000B4E35">
        <w:rPr>
          <w:rFonts w:ascii="Times New Roman" w:eastAsia="Times New Roman" w:hAnsi="Times New Roman" w:cs="Times New Roman"/>
          <w:noProof/>
          <w:sz w:val="24"/>
          <w:szCs w:val="24"/>
        </w:rPr>
        <w:t>Ubezpieczenie musi również obejmować szkody następcze.</w:t>
      </w:r>
    </w:p>
    <w:p w14:paraId="42122BAD" w14:textId="121AC4BF" w:rsidR="00FE1E1B" w:rsidRPr="000B4E35" w:rsidRDefault="00FE1E1B" w:rsidP="00FE5DDB">
      <w:pPr>
        <w:pStyle w:val="Akapitzlist"/>
        <w:widowControl w:val="0"/>
        <w:numPr>
          <w:ilvl w:val="0"/>
          <w:numId w:val="133"/>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wyrządzone przez Podwykonawców, jeżeli Wykonawca będzie korzystał z Podwykonawców</w:t>
      </w:r>
      <w:r w:rsidR="001117F6" w:rsidRPr="000B4E35">
        <w:rPr>
          <w:rFonts w:ascii="Times New Roman" w:eastAsia="Times New Roman" w:hAnsi="Times New Roman" w:cs="Times New Roman"/>
          <w:sz w:val="24"/>
          <w:szCs w:val="24"/>
        </w:rPr>
        <w:t>.</w:t>
      </w:r>
      <w:r w:rsidRPr="000B4E35">
        <w:rPr>
          <w:rFonts w:ascii="Times New Roman" w:eastAsia="Times New Roman" w:hAnsi="Times New Roman" w:cs="Times New Roman"/>
          <w:sz w:val="24"/>
          <w:szCs w:val="24"/>
        </w:rPr>
        <w:t xml:space="preserve"> </w:t>
      </w:r>
    </w:p>
    <w:p w14:paraId="4E22641D" w14:textId="2CC2ACBF" w:rsidR="00FE1E1B" w:rsidRPr="00FE1E1B" w:rsidRDefault="00FE1E1B" w:rsidP="00FE5DDB">
      <w:pPr>
        <w:widowControl w:val="0"/>
        <w:numPr>
          <w:ilvl w:val="0"/>
          <w:numId w:val="99"/>
        </w:numPr>
        <w:autoSpaceDE w:val="0"/>
        <w:autoSpaceDN w:val="0"/>
        <w:adjustRightInd w:val="0"/>
        <w:ind w:hanging="357"/>
        <w:jc w:val="both"/>
        <w:rPr>
          <w:rFonts w:eastAsia="Times New Roman" w:cs="Times New Roman"/>
          <w:sz w:val="24"/>
          <w:szCs w:val="24"/>
          <w:lang w:eastAsia="en-US"/>
        </w:rPr>
      </w:pPr>
      <w:r w:rsidRPr="00FE1E1B">
        <w:rPr>
          <w:rFonts w:eastAsia="Times New Roman" w:cs="Times New Roman"/>
          <w:sz w:val="24"/>
          <w:szCs w:val="24"/>
          <w:lang w:eastAsia="en-US"/>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7713C1">
        <w:rPr>
          <w:rFonts w:eastAsia="Times New Roman" w:cs="Times New Roman"/>
          <w:b/>
          <w:bCs/>
          <w:sz w:val="24"/>
          <w:szCs w:val="24"/>
          <w:lang w:eastAsia="en-US"/>
        </w:rPr>
        <w:t xml:space="preserve">załącznik nr </w:t>
      </w:r>
      <w:r w:rsidR="006B0214">
        <w:rPr>
          <w:rFonts w:eastAsia="Times New Roman" w:cs="Times New Roman"/>
          <w:b/>
          <w:bCs/>
          <w:sz w:val="24"/>
          <w:szCs w:val="24"/>
          <w:lang w:eastAsia="en-US"/>
        </w:rPr>
        <w:t>2</w:t>
      </w:r>
      <w:r w:rsidRPr="00FE1E1B">
        <w:rPr>
          <w:rFonts w:eastAsia="Times New Roman" w:cs="Times New Roman"/>
          <w:sz w:val="24"/>
          <w:szCs w:val="24"/>
          <w:lang w:eastAsia="en-US"/>
        </w:rPr>
        <w:t xml:space="preserve"> do niniejszej umowy.</w:t>
      </w:r>
    </w:p>
    <w:p w14:paraId="5C6B821C" w14:textId="23211C2E" w:rsidR="00CA4DB3" w:rsidRPr="00FE1E1B" w:rsidRDefault="00FE1E1B" w:rsidP="00FE5DDB">
      <w:pPr>
        <w:widowControl w:val="0"/>
        <w:numPr>
          <w:ilvl w:val="0"/>
          <w:numId w:val="9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wygaśnięcia umów ubezpieczenia przed upływem terminu podpisania bezusterkowego protokołu odbioru końcowego Wykonawca jest zobowiązany do doręczenia Zamawiającemu kserokopii dokumentu ubezpieczenia (wraz z dokumentem potwierdzającym zakres ubezpieczenia</w:t>
      </w:r>
      <w:r w:rsidR="00CA4DB3" w:rsidRPr="000B4E35">
        <w:rPr>
          <w:rFonts w:eastAsia="Times New Roman" w:cs="Times New Roman"/>
          <w:sz w:val="24"/>
          <w:szCs w:val="24"/>
          <w:lang w:eastAsia="en-US"/>
        </w:rPr>
        <w:t xml:space="preserve">, </w:t>
      </w:r>
      <w:r w:rsidRPr="00FE1E1B">
        <w:rPr>
          <w:rFonts w:eastAsia="Times New Roman" w:cs="Times New Roman"/>
          <w:sz w:val="24"/>
          <w:szCs w:val="24"/>
          <w:lang w:eastAsia="en-US"/>
        </w:rPr>
        <w:t>jeśli zakres ten nie wynika z treści polisy) na kolejny okres, nie później niż na</w:t>
      </w:r>
      <w:r w:rsidR="00CA4DB3" w:rsidRPr="000B4E35">
        <w:rPr>
          <w:rFonts w:eastAsia="Times New Roman" w:cs="Times New Roman"/>
          <w:sz w:val="24"/>
          <w:szCs w:val="24"/>
          <w:lang w:eastAsia="en-US"/>
        </w:rPr>
        <w:t xml:space="preserve"> 10</w:t>
      </w:r>
      <w:r w:rsidRPr="00FE1E1B">
        <w:rPr>
          <w:rFonts w:eastAsia="Times New Roman" w:cs="Times New Roman"/>
          <w:sz w:val="24"/>
          <w:szCs w:val="24"/>
          <w:lang w:eastAsia="en-US"/>
        </w:rPr>
        <w:t xml:space="preserve"> dni przed datą wygaśnięcia dotychczasowe</w:t>
      </w:r>
      <w:r w:rsidR="00CA4DB3" w:rsidRPr="000B4E35">
        <w:rPr>
          <w:rFonts w:eastAsia="Times New Roman" w:cs="Times New Roman"/>
          <w:sz w:val="24"/>
          <w:szCs w:val="24"/>
          <w:lang w:eastAsia="en-US"/>
        </w:rPr>
        <w:t xml:space="preserve">go dokumentu ubezpieczenia, </w:t>
      </w:r>
      <w:r w:rsidR="00CA4DB3" w:rsidRPr="001117F6">
        <w:rPr>
          <w:rFonts w:eastAsia="Times New Roman" w:cs="Times New Roman"/>
          <w:sz w:val="24"/>
          <w:szCs w:val="24"/>
        </w:rPr>
        <w:t xml:space="preserve">a także dowodu opłacenia składki bądź raty składki – do 3 dni roboczych po uregulowaniu tych należności w terminach wskazanych w </w:t>
      </w:r>
      <w:r w:rsidR="00CA4DB3" w:rsidRPr="000B4E35">
        <w:rPr>
          <w:rFonts w:eastAsia="Times New Roman" w:cs="Times New Roman"/>
          <w:sz w:val="24"/>
          <w:szCs w:val="24"/>
        </w:rPr>
        <w:t>dokumencie</w:t>
      </w:r>
      <w:r w:rsidR="00CA4DB3" w:rsidRPr="001117F6">
        <w:rPr>
          <w:rFonts w:eastAsia="Times New Roman" w:cs="Times New Roman"/>
          <w:sz w:val="24"/>
          <w:szCs w:val="24"/>
        </w:rPr>
        <w:t>.</w:t>
      </w:r>
    </w:p>
    <w:p w14:paraId="0C2451F0" w14:textId="4F6C63CE" w:rsidR="00FC7288" w:rsidRPr="000B4E35" w:rsidRDefault="00FC7288" w:rsidP="00FE5DDB">
      <w:pPr>
        <w:widowControl w:val="0"/>
        <w:numPr>
          <w:ilvl w:val="0"/>
          <w:numId w:val="99"/>
        </w:numPr>
        <w:autoSpaceDE w:val="0"/>
        <w:autoSpaceDN w:val="0"/>
        <w:adjustRightInd w:val="0"/>
        <w:jc w:val="both"/>
        <w:rPr>
          <w:rFonts w:eastAsia="Times New Roman" w:cs="Times New Roman"/>
          <w:sz w:val="24"/>
          <w:szCs w:val="24"/>
          <w:lang w:eastAsia="en-US"/>
        </w:rPr>
      </w:pPr>
      <w:r w:rsidRPr="000B4E35">
        <w:rPr>
          <w:rFonts w:cs="Times New Roman"/>
          <w:sz w:val="24"/>
          <w:szCs w:val="24"/>
        </w:rPr>
        <w:t xml:space="preserve">Wykonawca nie jest uprawniony do dokonywania zmian warunków ubezpieczenia, </w:t>
      </w:r>
      <w:r w:rsidRPr="00FC7288">
        <w:rPr>
          <w:rFonts w:eastAsia="Calibri" w:cs="Times New Roman"/>
          <w:sz w:val="24"/>
          <w:szCs w:val="24"/>
          <w:lang w:eastAsia="en-US"/>
        </w:rPr>
        <w:t>które obniżyłyby poziom ochrony ubezpieczeniowe</w:t>
      </w:r>
      <w:r w:rsidRPr="000B4E35">
        <w:rPr>
          <w:rFonts w:eastAsia="Calibri" w:cs="Times New Roman"/>
          <w:sz w:val="24"/>
          <w:szCs w:val="24"/>
          <w:lang w:eastAsia="en-US"/>
        </w:rPr>
        <w:t xml:space="preserve">j, </w:t>
      </w:r>
      <w:r w:rsidRPr="000B4E35">
        <w:rPr>
          <w:rFonts w:cs="Times New Roman"/>
          <w:sz w:val="24"/>
          <w:szCs w:val="24"/>
        </w:rPr>
        <w:t>bez uprzedniej zgody Zamawiającego, wyrażonej na piśmie.</w:t>
      </w:r>
    </w:p>
    <w:p w14:paraId="5672A45B" w14:textId="04675B40" w:rsidR="00FE1E1B" w:rsidRPr="00FE1E1B" w:rsidRDefault="00FE1E1B" w:rsidP="00FE5DDB">
      <w:pPr>
        <w:widowControl w:val="0"/>
        <w:numPr>
          <w:ilvl w:val="0"/>
          <w:numId w:val="9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niedotrzymania przez Wykonawcę warunków wymienionych w ust. 1 – 6 niniejszego paragrafu Zamawiającemu przysługuje prawo odstąpienia od umowy, po wyznaczeniu Wykonawcy dodatkowego 7-dniowego terminu do prawidłowego wykonania postanowień umowy.</w:t>
      </w:r>
    </w:p>
    <w:p w14:paraId="2FF63141" w14:textId="77777777" w:rsidR="001117F6" w:rsidRPr="00FE1E1B" w:rsidRDefault="001117F6" w:rsidP="00FE5DDB">
      <w:pPr>
        <w:widowControl w:val="0"/>
        <w:autoSpaceDE w:val="0"/>
        <w:autoSpaceDN w:val="0"/>
        <w:adjustRightInd w:val="0"/>
        <w:rPr>
          <w:rFonts w:eastAsia="Times New Roman" w:cs="Times New Roman"/>
          <w:b/>
          <w:sz w:val="24"/>
          <w:szCs w:val="24"/>
          <w:lang w:eastAsia="en-US"/>
        </w:rPr>
      </w:pPr>
    </w:p>
    <w:p w14:paraId="442178A3"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lastRenderedPageBreak/>
        <w:t>§ 9</w:t>
      </w:r>
    </w:p>
    <w:bookmarkEnd w:id="81"/>
    <w:p w14:paraId="531DDBE8"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Zabezpieczenie należytego wykonania umowy</w:t>
      </w:r>
    </w:p>
    <w:p w14:paraId="3FDAA575" w14:textId="4637C0F2" w:rsidR="00FE1E1B" w:rsidRPr="00F01A27"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01A27">
        <w:rPr>
          <w:rFonts w:eastAsia="Times New Roman" w:cs="Times New Roman"/>
          <w:sz w:val="24"/>
          <w:szCs w:val="24"/>
          <w:lang w:eastAsia="en-US"/>
        </w:rPr>
        <w:t xml:space="preserve">Wykonawca przed zawarciem niniejszej umowy wnosi zabezpieczenie należytego wykonania umowy w wysokości </w:t>
      </w:r>
      <w:r w:rsidR="00FB15BF" w:rsidRPr="00F01A27">
        <w:rPr>
          <w:rFonts w:eastAsia="Times New Roman" w:cs="Times New Roman"/>
          <w:sz w:val="24"/>
          <w:szCs w:val="24"/>
          <w:lang w:eastAsia="en-US"/>
        </w:rPr>
        <w:t>5</w:t>
      </w:r>
      <w:r w:rsidRPr="00F01A27">
        <w:rPr>
          <w:rFonts w:eastAsia="Times New Roman" w:cs="Times New Roman"/>
          <w:sz w:val="24"/>
          <w:szCs w:val="24"/>
          <w:lang w:eastAsia="en-US"/>
        </w:rPr>
        <w:t>% ceny oferty brutto tj. …………………. zł (słownie: …………………… złotych .../100).</w:t>
      </w:r>
    </w:p>
    <w:p w14:paraId="420A5E5C"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01A27">
        <w:rPr>
          <w:rFonts w:eastAsia="Times New Roman" w:cs="Times New Roman"/>
          <w:sz w:val="24"/>
          <w:szCs w:val="24"/>
          <w:lang w:eastAsia="en-US"/>
        </w:rPr>
        <w:t xml:space="preserve">Zabezpieczenie należytego </w:t>
      </w:r>
      <w:r w:rsidRPr="00FE1E1B">
        <w:rPr>
          <w:rFonts w:eastAsia="Times New Roman" w:cs="Times New Roman"/>
          <w:sz w:val="24"/>
          <w:szCs w:val="24"/>
          <w:lang w:eastAsia="en-US"/>
        </w:rPr>
        <w:t>wykonania umowy zostało wniesione w formie ……………</w:t>
      </w:r>
    </w:p>
    <w:p w14:paraId="22D2B5A2"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Zabezpieczenie służy pokryciu roszczeń z tytułu niewykonania lub nienależytego wykonania umowy, rękojmi za wady.</w:t>
      </w:r>
    </w:p>
    <w:p w14:paraId="088EC2E6"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trakcie realizacji umowy Wykonawca może dokonać zmiany formy zabezpieczenia na jedną lub kilka form, określonych w specyfikacji istotnych warunków zamówienia.</w:t>
      </w:r>
    </w:p>
    <w:p w14:paraId="67D7AA20"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jest zobowiązany do zapewnienia ciągłości zabezpieczenia należytego wykonania umowy i do niezmniejszania jego wymaganej wysokości przez cały okres trwania niniejszej umowy oraz przez okres rękojmi.</w:t>
      </w:r>
    </w:p>
    <w:p w14:paraId="57A66CC8" w14:textId="01A23719"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zwraca 70% wysokości wniesionego zabezpieczenia należytego wykonania umowy w terminie do 30 dni od daty podpisania protokołu końcowego odbioru przedmiotu umowy.</w:t>
      </w:r>
    </w:p>
    <w:p w14:paraId="26A828B9"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Na zabezpieczenie roszczeń z tytułu rękojmi za wady pozostaje kwota w wysokości 30% wniesionego zabezpieczenia należytego wykonania umowy.</w:t>
      </w:r>
    </w:p>
    <w:p w14:paraId="1C2F028C"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Pozostawione zabezpieczenie, o którym mowa w ust. 7 niniejszego paragrafu zostanie zwrócone nie później niż w 15 dniu po upływie okresu rękojmi za wady.</w:t>
      </w:r>
    </w:p>
    <w:p w14:paraId="52817752"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4BCB630C"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 zabezpieczenia lub wniesienia nowego zabezpieczenia na kolejne okresy.</w:t>
      </w:r>
    </w:p>
    <w:p w14:paraId="54A3B087" w14:textId="77777777" w:rsidR="00FE1E1B" w:rsidRPr="00FE1E1B"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A410635" w14:textId="77777777" w:rsidR="00BB763A" w:rsidRDefault="00FE1E1B" w:rsidP="00FE5DDB">
      <w:pPr>
        <w:widowControl w:val="0"/>
        <w:numPr>
          <w:ilvl w:val="0"/>
          <w:numId w:val="10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Wypłata, o której mowa w zdaniu w ust. 11, następuje nie później niż w ostatnim dniu ważności dotychczasowego zabezpieczenia.</w:t>
      </w:r>
    </w:p>
    <w:p w14:paraId="5397AF34" w14:textId="72AC3D0F" w:rsidR="000B4E35" w:rsidRPr="00BB763A" w:rsidRDefault="000B4E35" w:rsidP="00FE5DDB">
      <w:pPr>
        <w:widowControl w:val="0"/>
        <w:numPr>
          <w:ilvl w:val="0"/>
          <w:numId w:val="100"/>
        </w:numPr>
        <w:autoSpaceDE w:val="0"/>
        <w:autoSpaceDN w:val="0"/>
        <w:adjustRightInd w:val="0"/>
        <w:jc w:val="both"/>
        <w:rPr>
          <w:rFonts w:eastAsia="Times New Roman" w:cs="Times New Roman"/>
          <w:sz w:val="24"/>
          <w:szCs w:val="24"/>
          <w:lang w:eastAsia="en-US"/>
        </w:rPr>
      </w:pPr>
      <w:r w:rsidRPr="00BB763A">
        <w:rPr>
          <w:rFonts w:eastAsia="Times New Roman" w:cs="Times New Roman"/>
          <w:sz w:val="24"/>
          <w:szCs w:val="24"/>
          <w:lang w:eastAsia="en-US"/>
        </w:rPr>
        <w:t>W przypadku przedstawienia gwarancji ubezpieczeniowej jako zabezpieczenia należytego wykonania umowy</w:t>
      </w:r>
      <w:r w:rsidR="00BB763A">
        <w:rPr>
          <w:rFonts w:eastAsia="Times New Roman" w:cs="Times New Roman"/>
          <w:sz w:val="24"/>
          <w:szCs w:val="24"/>
          <w:lang w:eastAsia="en-US"/>
        </w:rPr>
        <w:t>, gwarancja musi spełniać poniższe wymagania:</w:t>
      </w:r>
    </w:p>
    <w:p w14:paraId="2FC3F7BA" w14:textId="77777777" w:rsidR="000B4E35" w:rsidRPr="00FE1E1B" w:rsidRDefault="000B4E35" w:rsidP="00FE5DDB">
      <w:pPr>
        <w:widowControl w:val="0"/>
        <w:autoSpaceDE w:val="0"/>
        <w:autoSpaceDN w:val="0"/>
        <w:adjustRightInd w:val="0"/>
        <w:jc w:val="both"/>
        <w:rPr>
          <w:rFonts w:eastAsia="Times New Roman" w:cs="Times New Roman"/>
          <w:sz w:val="24"/>
          <w:szCs w:val="24"/>
          <w:lang w:eastAsia="en-US"/>
        </w:rPr>
      </w:pPr>
    </w:p>
    <w:p w14:paraId="1820F9EA"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10</w:t>
      </w:r>
    </w:p>
    <w:p w14:paraId="44203789"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Podwykonawcy</w:t>
      </w:r>
    </w:p>
    <w:p w14:paraId="22FF6D73"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w toku realizacji niniejszej umowy może posługiwać się osobami trzecimi z zastrzeżeniem ust. 2 niniejszego paragrafu umowy. Wykonawca odpowiada za działanie i zaniechanie tych osób, tak jak za własne działanie lub zaniechanie.</w:t>
      </w:r>
    </w:p>
    <w:p w14:paraId="3C16A94C"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może przy realizacji przedmiotu umowy posłużyć się Podwykonawcami wyłącznie za uprzednią pisemną zgodą Zamawiającego, po przedłożeniu projektu umowy, z wyłączeniem umów o podwykonawstwo wskazanych w ust. 10 niniejszego paragrafu, spełniającego wymogi wskazane w ust. 3-5 niniejszego paragrafu.</w:t>
      </w:r>
    </w:p>
    <w:p w14:paraId="4C699E41"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Umowa lub projekt umowy o podwykonawstwo muszą zawierać w szczególności postanowienia dotyczące:</w:t>
      </w:r>
    </w:p>
    <w:p w14:paraId="0AE8EEB2" w14:textId="77777777" w:rsidR="00FE1E1B" w:rsidRPr="00FE1E1B" w:rsidRDefault="00FE1E1B" w:rsidP="00FE5DDB">
      <w:pPr>
        <w:widowControl w:val="0"/>
        <w:numPr>
          <w:ilvl w:val="0"/>
          <w:numId w:val="102"/>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zakresu robót przewidzianych do wykonania;</w:t>
      </w:r>
    </w:p>
    <w:p w14:paraId="2519D64B" w14:textId="77777777" w:rsidR="00FE1E1B" w:rsidRPr="00FE1E1B" w:rsidRDefault="00FE1E1B" w:rsidP="00FE5DDB">
      <w:pPr>
        <w:widowControl w:val="0"/>
        <w:numPr>
          <w:ilvl w:val="0"/>
          <w:numId w:val="102"/>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wynagrodzenia i zasad płatności za wykonanie robót;</w:t>
      </w:r>
    </w:p>
    <w:p w14:paraId="6B3EB47D" w14:textId="77777777" w:rsidR="00FE1E1B" w:rsidRPr="00FE1E1B" w:rsidRDefault="00FE1E1B" w:rsidP="00FE5DDB">
      <w:pPr>
        <w:widowControl w:val="0"/>
        <w:numPr>
          <w:ilvl w:val="0"/>
          <w:numId w:val="102"/>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5F9F16EB"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trike/>
          <w:sz w:val="24"/>
          <w:szCs w:val="24"/>
          <w:lang w:eastAsia="en-US"/>
        </w:rPr>
      </w:pPr>
      <w:r w:rsidRPr="00FE1E1B">
        <w:rPr>
          <w:rFonts w:eastAsia="Times New Roman" w:cs="Times New Roman"/>
          <w:sz w:val="24"/>
          <w:szCs w:val="24"/>
          <w:lang w:eastAsia="en-US"/>
        </w:rPr>
        <w:t xml:space="preserve">Umowa lub projekt umowy o podwykonawstwo muszą przewidywać, iż zapłata wynagrodzenia dla </w:t>
      </w:r>
      <w:r w:rsidRPr="00FE1E1B">
        <w:rPr>
          <w:rFonts w:eastAsia="Times New Roman" w:cs="Times New Roman"/>
          <w:sz w:val="24"/>
          <w:szCs w:val="24"/>
          <w:lang w:eastAsia="en-US"/>
        </w:rPr>
        <w:lastRenderedPageBreak/>
        <w:t>Podwykonawców za wykonane roboty, usługi lub dostawy następować będzie w terminie umożliwiającym realizację przez Wykonawcę obowiązku określonego w § 14 ust. 7 niniejszej umowy oraz wskazywać numer rachunku bankowego na który ma zostać przekazane wynagrodzenie dla Podwykonawcy.</w:t>
      </w:r>
    </w:p>
    <w:p w14:paraId="753F2AC8"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Umowy Wykonawcy z Podwykonawcami oraz umowy Podwykonawców z dalszymi podwykonawcami muszą być zawierane w formie pisemnej.</w:t>
      </w:r>
    </w:p>
    <w:p w14:paraId="13592CB3"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Każda zmiana Podwykonawcy lub dalszego Podwykonawcy, zmiana umowy z Podwykonawcą lub dalszym podwykonawcą lub zmiana zakresu wykonywanych przez niego robót, musi być zgodna z § 10 niniejszej umowy.</w:t>
      </w:r>
    </w:p>
    <w:p w14:paraId="5F14942F"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 z zastrzeżeniem ust. 8.</w:t>
      </w:r>
    </w:p>
    <w:p w14:paraId="3385C204" w14:textId="342D2879" w:rsidR="00FE1E1B" w:rsidRPr="00FE1E1B" w:rsidRDefault="00FE1E1B" w:rsidP="00FE5DDB">
      <w:pPr>
        <w:widowControl w:val="0"/>
        <w:numPr>
          <w:ilvl w:val="0"/>
          <w:numId w:val="101"/>
        </w:numPr>
        <w:autoSpaceDE w:val="0"/>
        <w:autoSpaceDN w:val="0"/>
        <w:adjustRightInd w:val="0"/>
        <w:contextualSpacing/>
        <w:jc w:val="both"/>
        <w:rPr>
          <w:rFonts w:eastAsia="Times New Roman" w:cs="Times New Roman"/>
          <w:sz w:val="24"/>
          <w:szCs w:val="24"/>
          <w:lang w:eastAsia="en-US"/>
        </w:rPr>
      </w:pPr>
      <w:r w:rsidRPr="00FE1E1B">
        <w:rPr>
          <w:rFonts w:eastAsia="SimSun" w:cs="Times New Roman"/>
          <w:sz w:val="24"/>
          <w:szCs w:val="24"/>
          <w:lang w:eastAsia="en-US"/>
        </w:rPr>
        <w:t xml:space="preserve">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t>
      </w:r>
      <w:r w:rsidR="00A4450A">
        <w:rPr>
          <w:rFonts w:eastAsia="SimSun" w:cs="Times New Roman"/>
          <w:sz w:val="24"/>
          <w:szCs w:val="24"/>
          <w:lang w:eastAsia="en-US"/>
        </w:rPr>
        <w:t xml:space="preserve">w </w:t>
      </w:r>
      <w:r w:rsidRPr="00FE1E1B">
        <w:rPr>
          <w:rFonts w:eastAsia="SimSun" w:cs="Times New Roman"/>
          <w:sz w:val="24"/>
          <w:szCs w:val="24"/>
          <w:lang w:eastAsia="en-US"/>
        </w:rPr>
        <w:t>trakcie postępowania o udzielenie zamówienia.</w:t>
      </w:r>
    </w:p>
    <w:p w14:paraId="2D70DF5B"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Podwykonawca lub dalszy Podwykonawca jest obowiązany dołączyć zgodę Wykonawcy na zawarcie umowy o podwykonawstwo o treści zgodnej z projektem umowy lub na dokonanie zmian.</w:t>
      </w:r>
    </w:p>
    <w:p w14:paraId="5E357FF9"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zamierzający zawrzeć umowę o podwykonawstwo w zakresie dostaw i usług związanych z realizacją przedmiotu zamówienia nie musi przedkładać projektu umowy do akceptacji Zamawiającego. Zamawiający zastrzega jednak, że umowa o podwykonawstwo w zakresie dostaw i usług musi uwzględniać postanowienia ust. 4 niniejszego paragrafu z zastrzeżeniem ust. 13 pkt 2).</w:t>
      </w:r>
    </w:p>
    <w:p w14:paraId="457B4C19"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w terminie 3 dni roboczych od otrzymania projektu umowy o podwykonawstwo lub projektu zmian w umowie o podwykonawstwo, zgłosi w formie pisemnej zastrzeżenia (sprzeciw) do projektu takiej umowy lub projektu zmian, jeżeli:</w:t>
      </w:r>
    </w:p>
    <w:p w14:paraId="2623305A" w14:textId="603195F7" w:rsidR="00FE1E1B" w:rsidRPr="00FE1E1B" w:rsidRDefault="00FE1E1B" w:rsidP="00FE5DDB">
      <w:pPr>
        <w:widowControl w:val="0"/>
        <w:numPr>
          <w:ilvl w:val="0"/>
          <w:numId w:val="10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 spełnia wymagań określonych w SWZ;</w:t>
      </w:r>
    </w:p>
    <w:p w14:paraId="2F02BB4C" w14:textId="77777777" w:rsidR="00FE1E1B" w:rsidRPr="00FE1E1B" w:rsidRDefault="00FE1E1B" w:rsidP="00FE5DDB">
      <w:pPr>
        <w:widowControl w:val="0"/>
        <w:numPr>
          <w:ilvl w:val="0"/>
          <w:numId w:val="10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 spełnia wymagań określonych w ust. 3 i 4 niniejszego paragrafu.</w:t>
      </w:r>
    </w:p>
    <w:p w14:paraId="16D81AD8"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Niezgłoszenie przez Zamawiającego pisemnych zastrzeżeń do przedłożonego projektu umowy o podwykonawstwo lub projektu zmian w terminie określonym w ust. 11 niniejszego paragrafu będzie oznaczać akceptację przez Zamawiającego projektu umowy lub zmian.</w:t>
      </w:r>
    </w:p>
    <w:p w14:paraId="7B8A87D6"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ma obowiązek przedłożyć Zamawiającemu poświadczoną przez siebie za zgodność z oryginałem kopię zawartej umowy:</w:t>
      </w:r>
    </w:p>
    <w:p w14:paraId="0C8A25DD" w14:textId="77777777" w:rsidR="00FE1E1B" w:rsidRPr="00FE1E1B" w:rsidRDefault="00FE1E1B" w:rsidP="00FE5DDB">
      <w:pPr>
        <w:widowControl w:val="0"/>
        <w:numPr>
          <w:ilvl w:val="0"/>
          <w:numId w:val="10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 podwykonawstwo, której przedmiotem są roboty budowlane związane z realizacją przedmiotu niniejszej umowy;</w:t>
      </w:r>
    </w:p>
    <w:p w14:paraId="2ADB5259" w14:textId="738D094D" w:rsidR="00FE1E1B" w:rsidRPr="00FE1E1B" w:rsidRDefault="00FE1E1B" w:rsidP="00FE5DDB">
      <w:pPr>
        <w:widowControl w:val="0"/>
        <w:numPr>
          <w:ilvl w:val="0"/>
          <w:numId w:val="10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o podwykonawstwo, której przedmiotem są dostawy lub usługi o wartości większej niż </w:t>
      </w:r>
      <w:r w:rsidR="001A3D4F">
        <w:rPr>
          <w:rFonts w:eastAsia="Times New Roman" w:cs="Times New Roman"/>
          <w:sz w:val="24"/>
          <w:szCs w:val="24"/>
          <w:lang w:eastAsia="en-US"/>
        </w:rPr>
        <w:t>3</w:t>
      </w:r>
      <w:r w:rsidRPr="00FE1E1B">
        <w:rPr>
          <w:rFonts w:eastAsia="Times New Roman" w:cs="Times New Roman"/>
          <w:sz w:val="24"/>
          <w:szCs w:val="24"/>
          <w:lang w:eastAsia="en-US"/>
        </w:rPr>
        <w:t xml:space="preserve">0 000 zł brutto </w:t>
      </w:r>
    </w:p>
    <w:p w14:paraId="3AF2E99D" w14:textId="77777777" w:rsidR="00FE1E1B" w:rsidRPr="00FE1E1B" w:rsidRDefault="00FE1E1B" w:rsidP="00FE5DDB">
      <w:pPr>
        <w:widowControl w:val="0"/>
        <w:autoSpaceDE w:val="0"/>
        <w:autoSpaceDN w:val="0"/>
        <w:adjustRightInd w:val="0"/>
        <w:ind w:left="360"/>
        <w:jc w:val="both"/>
        <w:rPr>
          <w:rFonts w:eastAsia="Times New Roman" w:cs="Times New Roman"/>
          <w:sz w:val="24"/>
          <w:szCs w:val="24"/>
          <w:lang w:eastAsia="en-US"/>
        </w:rPr>
      </w:pPr>
      <w:r w:rsidRPr="00FE1E1B">
        <w:rPr>
          <w:rFonts w:eastAsia="Times New Roman" w:cs="Times New Roman"/>
          <w:sz w:val="24"/>
          <w:szCs w:val="24"/>
          <w:lang w:eastAsia="en-US"/>
        </w:rPr>
        <w:t>- w terminie 5 dni od dnia jej zawarcia.</w:t>
      </w:r>
    </w:p>
    <w:p w14:paraId="13F8F83E"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51580B95" w14:textId="437680B9"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Postanowienia §10 niniejszej umowy stosuje się odpowiednio do zmian danej umowy o podwykonawstwo.</w:t>
      </w:r>
    </w:p>
    <w:p w14:paraId="39C141A6"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3FCF078F" w14:textId="4A277418" w:rsidR="00015A69" w:rsidRDefault="00A4450A" w:rsidP="00FE5DDB">
      <w:pPr>
        <w:widowControl w:val="0"/>
        <w:numPr>
          <w:ilvl w:val="0"/>
          <w:numId w:val="101"/>
        </w:numPr>
        <w:autoSpaceDE w:val="0"/>
        <w:autoSpaceDN w:val="0"/>
        <w:adjustRightInd w:val="0"/>
        <w:jc w:val="both"/>
        <w:rPr>
          <w:rFonts w:eastAsia="Times New Roman" w:cs="Times New Roman"/>
          <w:sz w:val="24"/>
          <w:szCs w:val="24"/>
          <w:lang w:eastAsia="en-US"/>
        </w:rPr>
      </w:pPr>
      <w:r w:rsidRPr="00015A69">
        <w:rPr>
          <w:rFonts w:eastAsia="Times New Roman" w:cs="Times New Roman"/>
          <w:kern w:val="2"/>
          <w:sz w:val="24"/>
          <w:szCs w:val="24"/>
          <w:highlight w:val="lightGray"/>
          <w:lang w:eastAsia="fa-IR" w:bidi="fa-IR"/>
        </w:rPr>
        <w:t>*)</w:t>
      </w:r>
      <w:r>
        <w:rPr>
          <w:rFonts w:eastAsia="Times New Roman" w:cs="Times New Roman"/>
          <w:kern w:val="2"/>
          <w:sz w:val="24"/>
          <w:szCs w:val="24"/>
          <w:lang w:eastAsia="fa-IR" w:bidi="fa-IR"/>
        </w:rPr>
        <w:t xml:space="preserve"> Wykonawca zamierz</w:t>
      </w:r>
      <w:r w:rsidR="00015A69">
        <w:rPr>
          <w:rFonts w:eastAsia="Times New Roman" w:cs="Times New Roman"/>
          <w:kern w:val="2"/>
          <w:sz w:val="24"/>
          <w:szCs w:val="24"/>
          <w:lang w:eastAsia="fa-IR" w:bidi="fa-IR"/>
        </w:rPr>
        <w:t xml:space="preserve">a wykonać </w:t>
      </w:r>
      <w:r w:rsidR="00FE1E1B" w:rsidRPr="00FE1E1B">
        <w:rPr>
          <w:rFonts w:eastAsia="Times New Roman" w:cs="Times New Roman"/>
          <w:kern w:val="2"/>
          <w:sz w:val="24"/>
          <w:szCs w:val="24"/>
          <w:lang w:eastAsia="fa-IR" w:bidi="fa-IR"/>
        </w:rPr>
        <w:t xml:space="preserve">przedmiot niniejszej umowy </w:t>
      </w:r>
      <w:r w:rsidR="00015A69">
        <w:rPr>
          <w:rFonts w:eastAsia="Times New Roman" w:cs="Times New Roman"/>
          <w:kern w:val="2"/>
          <w:sz w:val="24"/>
          <w:szCs w:val="24"/>
          <w:lang w:eastAsia="fa-IR" w:bidi="fa-IR"/>
        </w:rPr>
        <w:t xml:space="preserve">bez użycia podwykonawcy / </w:t>
      </w:r>
      <w:r w:rsidR="00FE1E1B" w:rsidRPr="00FE1E1B">
        <w:rPr>
          <w:rFonts w:eastAsia="Times New Roman" w:cs="Times New Roman"/>
          <w:kern w:val="2"/>
          <w:sz w:val="24"/>
          <w:szCs w:val="24"/>
          <w:lang w:eastAsia="fa-IR" w:bidi="fa-IR"/>
        </w:rPr>
        <w:t xml:space="preserve">z </w:t>
      </w:r>
      <w:r w:rsidR="00FE1E1B" w:rsidRPr="00FE1E1B">
        <w:rPr>
          <w:rFonts w:eastAsia="Times New Roman" w:cs="Times New Roman"/>
          <w:kern w:val="2"/>
          <w:sz w:val="24"/>
          <w:szCs w:val="24"/>
          <w:lang w:eastAsia="fa-IR" w:bidi="fa-IR"/>
        </w:rPr>
        <w:lastRenderedPageBreak/>
        <w:t xml:space="preserve">użyciem podwykonawcy – wykaz podwykonawców i podmiotów na którego zasobach polega Wykonawca stanowi </w:t>
      </w:r>
      <w:r w:rsidR="00FE1E1B" w:rsidRPr="006B0214">
        <w:rPr>
          <w:rFonts w:eastAsia="Times New Roman" w:cs="Times New Roman"/>
          <w:b/>
          <w:bCs/>
          <w:kern w:val="2"/>
          <w:sz w:val="24"/>
          <w:szCs w:val="24"/>
          <w:lang w:eastAsia="fa-IR" w:bidi="fa-IR"/>
        </w:rPr>
        <w:t xml:space="preserve">załącznik nr </w:t>
      </w:r>
      <w:r w:rsidR="006B0214" w:rsidRPr="006B0214">
        <w:rPr>
          <w:rFonts w:eastAsia="Times New Roman" w:cs="Times New Roman"/>
          <w:b/>
          <w:bCs/>
          <w:kern w:val="2"/>
          <w:sz w:val="24"/>
          <w:szCs w:val="24"/>
          <w:lang w:eastAsia="fa-IR" w:bidi="fa-IR"/>
        </w:rPr>
        <w:t>5</w:t>
      </w:r>
      <w:r w:rsidR="00FE1E1B" w:rsidRPr="00FE1E1B">
        <w:rPr>
          <w:rFonts w:eastAsia="Times New Roman" w:cs="Times New Roman"/>
          <w:kern w:val="2"/>
          <w:sz w:val="24"/>
          <w:szCs w:val="24"/>
          <w:lang w:eastAsia="fa-IR" w:bidi="fa-IR"/>
        </w:rPr>
        <w:t xml:space="preserve"> do niniejszej umowy.  </w:t>
      </w:r>
      <w:r w:rsidR="00FE1E1B" w:rsidRPr="00FE1E1B">
        <w:rPr>
          <w:rFonts w:eastAsia="Times New Roman" w:cs="Times New Roman"/>
          <w:sz w:val="24"/>
          <w:szCs w:val="24"/>
        </w:rPr>
        <w:t>W sytuacji wykonywania zamówienia z udziałem podwykonawców, na podwykonawcy ciążą te same obowiązki, jakie spoczywają na Wykonawcy.</w:t>
      </w:r>
    </w:p>
    <w:p w14:paraId="6A8034C2" w14:textId="689E7F99" w:rsidR="00015A69" w:rsidRPr="00FE1E1B" w:rsidRDefault="00015A69" w:rsidP="00FE5DDB">
      <w:pPr>
        <w:widowControl w:val="0"/>
        <w:autoSpaceDE w:val="0"/>
        <w:autoSpaceDN w:val="0"/>
        <w:adjustRightInd w:val="0"/>
        <w:ind w:left="360"/>
        <w:jc w:val="both"/>
        <w:rPr>
          <w:rFonts w:eastAsia="Times New Roman" w:cs="Times New Roman"/>
          <w:sz w:val="24"/>
          <w:szCs w:val="24"/>
          <w:lang w:eastAsia="en-US"/>
        </w:rPr>
      </w:pPr>
      <w:r w:rsidRPr="00015A69">
        <w:rPr>
          <w:rFonts w:eastAsia="Times New Roman" w:cs="Times New Roman"/>
          <w:sz w:val="24"/>
          <w:szCs w:val="24"/>
        </w:rPr>
        <w:t>W sytuacji wykonywania zamówienia z udziałem podwykonawców, na podwykonawcy ciążą te same obowiązki, jakie spoczywają na Dostawcy.</w:t>
      </w:r>
    </w:p>
    <w:p w14:paraId="15A61D6B" w14:textId="77777777" w:rsidR="00FE1E1B" w:rsidRPr="00FE1E1B" w:rsidRDefault="00FE1E1B" w:rsidP="00FE5DDB">
      <w:pPr>
        <w:widowControl w:val="0"/>
        <w:numPr>
          <w:ilvl w:val="0"/>
          <w:numId w:val="10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rPr>
        <w:t xml:space="preserve">W przypadku zmiany podwykonawcy Wykonawca zobowiązany jest do sporządzenia protokołu odbioru i wyceny robót wykonanych przez dotychczasowego podwykonawcę przed przystąpieniem nowego podwykonawcy do realizacji dalszego zakresu robót oraz do przedłożenia go Zamawiającemu w terminie do 3 dni roboczych od powstania okoliczności uzasadniających obowiązek jego sporządzenia. Umowa Wykonawcy z podwykonawcą powinna zawierać regulacje dotyczące sporządzenia takiego protokołu, wskazania ewentualnych różnic pomiędzy Wykonawcą i podwykonawcą co do wykonanego zakresu robót i jego wyceny, jak i te dotyczące konsekwencji odmowy jego podpisania przez dotychczasowego podwykonawcę. </w:t>
      </w:r>
    </w:p>
    <w:p w14:paraId="20C35469" w14:textId="77777777" w:rsidR="00FE1E1B" w:rsidRPr="00FE1E1B" w:rsidRDefault="00FE1E1B" w:rsidP="00FE5DDB">
      <w:pPr>
        <w:widowControl w:val="0"/>
        <w:autoSpaceDE w:val="0"/>
        <w:autoSpaceDN w:val="0"/>
        <w:adjustRightInd w:val="0"/>
        <w:ind w:left="360"/>
        <w:jc w:val="both"/>
        <w:rPr>
          <w:rFonts w:eastAsia="Times New Roman" w:cs="Times New Roman"/>
          <w:sz w:val="24"/>
          <w:szCs w:val="24"/>
          <w:lang w:eastAsia="en-US"/>
        </w:rPr>
      </w:pPr>
    </w:p>
    <w:p w14:paraId="0089FF03"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11</w:t>
      </w:r>
    </w:p>
    <w:p w14:paraId="4908D8C7"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Odbiór robót budowlanych</w:t>
      </w:r>
    </w:p>
    <w:p w14:paraId="73711718" w14:textId="7E4AF3F3" w:rsidR="00FE1E1B" w:rsidRPr="00572931"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Po zakończeniu </w:t>
      </w:r>
      <w:r w:rsidRPr="00572931">
        <w:rPr>
          <w:rFonts w:eastAsia="Times New Roman" w:cs="Times New Roman"/>
          <w:sz w:val="24"/>
          <w:szCs w:val="24"/>
          <w:lang w:eastAsia="en-US"/>
        </w:rPr>
        <w:t>wszystkich robót objętych przedmiotem niniejszej umowy przeprowadza się odbiór końcowy.</w:t>
      </w:r>
      <w:r w:rsidR="005D6B4D" w:rsidRPr="00572931">
        <w:rPr>
          <w:rFonts w:eastAsia="Times New Roman" w:cs="Times New Roman"/>
          <w:sz w:val="24"/>
          <w:szCs w:val="24"/>
          <w:lang w:eastAsia="en-US"/>
        </w:rPr>
        <w:t xml:space="preserve"> Możliwe są także odbiory częściowe określonych prac lub zakresu prac.</w:t>
      </w:r>
    </w:p>
    <w:p w14:paraId="548FDFFD" w14:textId="2BCE0A84" w:rsidR="00FE1E1B" w:rsidRPr="00572931"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572931">
        <w:rPr>
          <w:rFonts w:eastAsia="Times New Roman" w:cs="Times New Roman"/>
          <w:sz w:val="24"/>
          <w:szCs w:val="24"/>
          <w:lang w:eastAsia="en-US"/>
        </w:rPr>
        <w:t xml:space="preserve">Gotowość do odbioru końcowego zgłasza przedstawicielowi Zamawiającego Kierownik budowy pisemnie/ e-mailem, nie później niż na </w:t>
      </w:r>
      <w:r w:rsidR="001A3D4F" w:rsidRPr="00572931">
        <w:rPr>
          <w:rFonts w:eastAsia="Times New Roman" w:cs="Times New Roman"/>
          <w:sz w:val="24"/>
          <w:szCs w:val="24"/>
          <w:lang w:eastAsia="en-US"/>
        </w:rPr>
        <w:t>3</w:t>
      </w:r>
      <w:r w:rsidRPr="00572931">
        <w:rPr>
          <w:rFonts w:eastAsia="Times New Roman" w:cs="Times New Roman"/>
          <w:sz w:val="24"/>
          <w:szCs w:val="24"/>
          <w:lang w:eastAsia="en-US"/>
        </w:rPr>
        <w:t xml:space="preserve"> dni </w:t>
      </w:r>
      <w:r w:rsidR="001A3D4F" w:rsidRPr="00572931">
        <w:rPr>
          <w:rFonts w:eastAsia="Times New Roman" w:cs="Times New Roman"/>
          <w:sz w:val="24"/>
          <w:szCs w:val="24"/>
          <w:lang w:eastAsia="en-US"/>
        </w:rPr>
        <w:t>robocze</w:t>
      </w:r>
      <w:r w:rsidRPr="00572931">
        <w:rPr>
          <w:rFonts w:eastAsia="Times New Roman" w:cs="Times New Roman"/>
          <w:sz w:val="24"/>
          <w:szCs w:val="24"/>
          <w:lang w:eastAsia="en-US"/>
        </w:rPr>
        <w:t xml:space="preserve"> przed upływem </w:t>
      </w:r>
      <w:r w:rsidR="005D6B4D" w:rsidRPr="00572931">
        <w:rPr>
          <w:rFonts w:eastAsia="Times New Roman" w:cs="Times New Roman"/>
          <w:sz w:val="24"/>
          <w:szCs w:val="24"/>
          <w:lang w:eastAsia="en-US"/>
        </w:rPr>
        <w:t xml:space="preserve">umownego terminu zakończenia robót. </w:t>
      </w:r>
    </w:p>
    <w:p w14:paraId="2E90D8E2"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572931">
        <w:rPr>
          <w:rFonts w:eastAsia="Times New Roman" w:cs="Times New Roman"/>
          <w:sz w:val="24"/>
          <w:szCs w:val="24"/>
          <w:lang w:eastAsia="en-US"/>
        </w:rPr>
        <w:t xml:space="preserve">Zamawiający jest uprawniony do wyznaczenia </w:t>
      </w:r>
      <w:r w:rsidRPr="00FE1E1B">
        <w:rPr>
          <w:rFonts w:eastAsia="Times New Roman" w:cs="Times New Roman"/>
          <w:sz w:val="24"/>
          <w:szCs w:val="24"/>
          <w:lang w:eastAsia="en-US"/>
        </w:rPr>
        <w:t>terminu odbioru końcowego. 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05DD2621"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jeżeli będzie to konieczne, zobowiązuje się zapewnić na swój koszt obsługę robót przez uprawnione laboratoria materiałowe i badawcze, w tym zapewnić odpowiednie oprzyrządowanie i potencjał ludzki konieczny do badania jakości wykonywanych robót i wbudowanych materiałów.</w:t>
      </w:r>
    </w:p>
    <w:p w14:paraId="100C732B"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Odbiory robót potwierdza się spisaniem protokołu odbioru, który podpisują Kierownik budowy i przedstawiciele Zamawiającego.</w:t>
      </w:r>
    </w:p>
    <w:p w14:paraId="48AAEE6B"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Kierownik budowy równocześnie ze zgłoszeniem gotowości do odbioru końcowego zobowiązany jest do skompletowania i przedstawienia przedstawicielowi Zamawiającego dokumentów (dokumentacja powykonawcza) pozwalających na ocenę prawidłowego wykonania przedmiotu umowy w tym:</w:t>
      </w:r>
    </w:p>
    <w:p w14:paraId="608968BE"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protokoły badań i sprawdzeń;</w:t>
      </w:r>
    </w:p>
    <w:p w14:paraId="1284341E"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dokumenty potwierdzające, że zastosowane materiały i urządzenia są dopuszczane do użycia w obiektach służby zdrowia (szpitale) na terenie Polski (jeśli istnieją w tym zakresie wymagania wynikające z przepisów powszechnie obowiązujących);</w:t>
      </w:r>
    </w:p>
    <w:p w14:paraId="74D0165F"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nadzory autorskie;</w:t>
      </w:r>
    </w:p>
    <w:p w14:paraId="6DF7328B" w14:textId="548425E0"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dziennik budowy z wpisami inspektorów nadzoru potwierdzającymi zakończenie robót budowlanych </w:t>
      </w:r>
      <w:r w:rsidR="005D6B4D">
        <w:rPr>
          <w:rFonts w:eastAsia="Times New Roman" w:cs="Times New Roman"/>
          <w:sz w:val="24"/>
          <w:szCs w:val="24"/>
          <w:lang w:eastAsia="en-US"/>
        </w:rPr>
        <w:t xml:space="preserve">w całości </w:t>
      </w:r>
      <w:r w:rsidRPr="00FE1E1B">
        <w:rPr>
          <w:rFonts w:eastAsia="Times New Roman" w:cs="Times New Roman"/>
          <w:sz w:val="24"/>
          <w:szCs w:val="24"/>
          <w:lang w:eastAsia="en-US"/>
        </w:rPr>
        <w:t>bądź w całości (o ile dotyczy)</w:t>
      </w:r>
    </w:p>
    <w:p w14:paraId="3F5AFE66"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komplet aprobat technicznych na wbudowane materiały, wyroby, urządzenia oraz wymagane przepisami certyfikaty, deklaracje zgodności bądź atesty;  </w:t>
      </w:r>
    </w:p>
    <w:p w14:paraId="20DE6B4B"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protokoły badań, sprawdzeń, kompleksowych pomiarów, czynności rozruchowych i prób;</w:t>
      </w:r>
    </w:p>
    <w:p w14:paraId="0FC6E6BA" w14:textId="77777777"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komplet instrukcji obsługi i eksploatacji urządzeń zainstalowanych w czasie wykonywania robót będących przedmiotem odbioru (dokumenty te powinny być sporządzone w języku polskim) wraz z dokumentami gwarancyjnymi;</w:t>
      </w:r>
    </w:p>
    <w:p w14:paraId="5C8E362D" w14:textId="6541F783" w:rsidR="00FE1E1B" w:rsidRPr="00FE1E1B" w:rsidRDefault="00FE1E1B" w:rsidP="00FE5DDB">
      <w:pPr>
        <w:widowControl w:val="0"/>
        <w:numPr>
          <w:ilvl w:val="0"/>
          <w:numId w:val="10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inne niezbędne dokumenty wymagane przepisami Prawa budowlanego bądź przepisami odrębnymi</w:t>
      </w:r>
      <w:r w:rsidR="005D6B4D">
        <w:rPr>
          <w:rFonts w:eastAsia="Times New Roman" w:cs="Times New Roman"/>
          <w:sz w:val="24"/>
          <w:szCs w:val="24"/>
          <w:lang w:eastAsia="en-US"/>
        </w:rPr>
        <w:t>.</w:t>
      </w:r>
    </w:p>
    <w:p w14:paraId="56C1368F"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zobowiązuje się przystąpić do odbioru końcowego w terminie do 3 dni roboczych od zgłoszenia przez Wykonawcę gotowości.</w:t>
      </w:r>
    </w:p>
    <w:p w14:paraId="4D570076"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Jeżeli w toku czynności odbioru zostanie stwierdzone, że roboty budowlane nie zostały zakończone oraz/lub stwierdzono brak wymaganych dokumentów Zamawiający może odmówić odbioru, a fakt </w:t>
      </w:r>
      <w:r w:rsidRPr="00FE1E1B">
        <w:rPr>
          <w:rFonts w:eastAsia="Times New Roman" w:cs="Times New Roman"/>
          <w:sz w:val="24"/>
          <w:szCs w:val="24"/>
          <w:lang w:eastAsia="en-US"/>
        </w:rPr>
        <w:lastRenderedPageBreak/>
        <w:t>ten nie może być podstawą przedłużenia terminu wykonania przedmiotu niniejszej umowy. Niewykonanie przedmiotu umowy w terminie będzie stanowić podstawę do naliczenia stosownych kar umownych przewidzianych w niniejszej umowie.</w:t>
      </w:r>
    </w:p>
    <w:p w14:paraId="1DB99A04"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razie braku zgody Zamawiającego na odbiór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w:t>
      </w:r>
    </w:p>
    <w:p w14:paraId="74565B8C"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Jeżeli w trakcie dokonywania odbioru przedmiotu umowy stwierdzono wady nieistotne (braki o takim charakterze), Zamawiający wyznaczy Wykonawcy stosowny termin do ich usunięcia bez prawa do dodatkowego wynagrodzenia. Usunięcie takich wad (braków) potwierdzone zostanie protokołem. Nieusunięcie tych wad/usterek może być podstawą do obniżenia wynagrodzenia należnego Wykonawcy i potrącenia należnej z tego tytułu kwoty z wynagrodzenia należnego Wykonawcy.</w:t>
      </w:r>
    </w:p>
    <w:p w14:paraId="300310BB" w14:textId="77777777" w:rsidR="00FE1E1B" w:rsidRPr="00FE1E1B" w:rsidRDefault="00FE1E1B" w:rsidP="00FE5DDB">
      <w:pPr>
        <w:widowControl w:val="0"/>
        <w:numPr>
          <w:ilvl w:val="0"/>
          <w:numId w:val="10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 upływie okresu rękojmi lub gwarancji (w zależności od tego, który z okresów jest dłuższy).  Strony dokonają odbioru pogwarancyjnego, polegającego na ocenie wykonanych robót związanych z usunięciem wad, które ujawniły się w okresie rękojmi.</w:t>
      </w:r>
    </w:p>
    <w:p w14:paraId="00A5ADFB"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p>
    <w:p w14:paraId="6F1013B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12</w:t>
      </w:r>
    </w:p>
    <w:p w14:paraId="56D0CFF5"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Rozkład ryzyka i odpowiedzialności</w:t>
      </w:r>
    </w:p>
    <w:p w14:paraId="23C6E138" w14:textId="77777777" w:rsidR="00FE1E1B" w:rsidRPr="00FE1E1B" w:rsidRDefault="00FE1E1B" w:rsidP="00FE5DDB">
      <w:pPr>
        <w:widowControl w:val="0"/>
        <w:numPr>
          <w:ilvl w:val="0"/>
          <w:numId w:val="10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1FBAD472" w14:textId="72F7B432" w:rsidR="00FE1E1B" w:rsidRPr="00FE1E1B" w:rsidRDefault="00FE1E1B" w:rsidP="00FE5DDB">
      <w:pPr>
        <w:widowControl w:val="0"/>
        <w:numPr>
          <w:ilvl w:val="0"/>
          <w:numId w:val="10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Od daty protokolarnego przejęcia terenu robót, aż do chwili odbioru końcowego robót, Wykonawca ponosi całkowitą odpowiedzialność na zasadach ogólnych za wszelkie szkody wynikłe na tym terenie oraz za szkody wynikłe poza terenem robót, ale związane z wykonywaniem przedmiotu niniejszej umowy.</w:t>
      </w:r>
    </w:p>
    <w:p w14:paraId="5D74EE9B" w14:textId="77777777" w:rsidR="00FE1E1B" w:rsidRPr="00FE1E1B" w:rsidRDefault="00FE1E1B" w:rsidP="00FE5DDB">
      <w:pPr>
        <w:widowControl w:val="0"/>
        <w:numPr>
          <w:ilvl w:val="0"/>
          <w:numId w:val="10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o zapłatę wynagrodzenia za jeszcze niespełnione świadczenia, jak również o zwrot utraconych w tym zakresie korzyści.</w:t>
      </w:r>
    </w:p>
    <w:p w14:paraId="4598574C" w14:textId="77777777" w:rsidR="00FE1E1B" w:rsidRPr="00FE1E1B" w:rsidRDefault="00FE1E1B" w:rsidP="00FE5DDB">
      <w:pPr>
        <w:widowControl w:val="0"/>
        <w:autoSpaceDE w:val="0"/>
        <w:autoSpaceDN w:val="0"/>
        <w:adjustRightInd w:val="0"/>
        <w:rPr>
          <w:rFonts w:eastAsia="Times New Roman" w:cs="Times New Roman"/>
          <w:b/>
          <w:sz w:val="24"/>
          <w:szCs w:val="24"/>
          <w:lang w:eastAsia="en-US"/>
        </w:rPr>
      </w:pPr>
    </w:p>
    <w:p w14:paraId="0059E4E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13</w:t>
      </w:r>
    </w:p>
    <w:p w14:paraId="13AEAFFC"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Rękojmia za wady oraz gwarancja</w:t>
      </w:r>
    </w:p>
    <w:p w14:paraId="2FA21005"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ponosi pełną odpowiedzialność za jakość i trwałość wykonanych robót, a także ich wykonanie zgodnie z niniejszą umową, w tym za roboty wykonane przez Podwykonawców i dalszych Podwykonawców.</w:t>
      </w:r>
    </w:p>
    <w:p w14:paraId="774D5DDF"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Na wykonane roboty budowlane i </w:t>
      </w:r>
      <w:r w:rsidRPr="00015A69">
        <w:rPr>
          <w:rFonts w:eastAsia="Times New Roman" w:cs="Times New Roman"/>
          <w:sz w:val="24"/>
          <w:szCs w:val="24"/>
          <w:lang w:eastAsia="en-US"/>
        </w:rPr>
        <w:t xml:space="preserve">zastosowane materiały będące przedmiotem niniejszej umowy Wykonawca udziela Zamawiającemu rękojmi za wady na </w:t>
      </w:r>
      <w:r w:rsidRPr="007713C1">
        <w:rPr>
          <w:rFonts w:eastAsia="Times New Roman" w:cs="Times New Roman"/>
          <w:b/>
          <w:bCs/>
          <w:sz w:val="24"/>
          <w:szCs w:val="24"/>
          <w:lang w:eastAsia="en-US"/>
        </w:rPr>
        <w:t xml:space="preserve">okres </w:t>
      </w:r>
      <w:r w:rsidRPr="006B0214">
        <w:rPr>
          <w:rFonts w:eastAsia="Times New Roman" w:cs="Times New Roman"/>
          <w:b/>
          <w:bCs/>
          <w:sz w:val="24"/>
          <w:szCs w:val="24"/>
          <w:lang w:eastAsia="en-US"/>
        </w:rPr>
        <w:t>5</w:t>
      </w:r>
      <w:r w:rsidRPr="00015A69">
        <w:rPr>
          <w:rFonts w:eastAsia="Times New Roman" w:cs="Times New Roman"/>
          <w:sz w:val="24"/>
          <w:szCs w:val="24"/>
          <w:lang w:eastAsia="en-US"/>
        </w:rPr>
        <w:t xml:space="preserve"> lat licząc od daty podpisania protokołu odbioru końcowego.</w:t>
      </w:r>
    </w:p>
    <w:p w14:paraId="6E17200E"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okresie obowiązywania rękojmi Wykonawca jest zobowiązany do usunięcia na własny koszt wszelkich wad i usterek oraz nadzorowania ich usuwania.</w:t>
      </w:r>
    </w:p>
    <w:p w14:paraId="0835B698"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zobowiązuje się w okresie rękojmi do:</w:t>
      </w:r>
    </w:p>
    <w:p w14:paraId="0FAAA24A" w14:textId="4431004C" w:rsidR="00FE1E1B" w:rsidRPr="00FE1E1B" w:rsidRDefault="00FE1E1B" w:rsidP="00FE5DDB">
      <w:pPr>
        <w:widowControl w:val="0"/>
        <w:numPr>
          <w:ilvl w:val="0"/>
          <w:numId w:val="10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niezwłocznego usuwania wad i usterek;</w:t>
      </w:r>
    </w:p>
    <w:p w14:paraId="2020A5C9" w14:textId="77777777" w:rsidR="00FE1E1B" w:rsidRPr="00FE1E1B" w:rsidRDefault="00FE1E1B" w:rsidP="00FE5DDB">
      <w:pPr>
        <w:widowControl w:val="0"/>
        <w:numPr>
          <w:ilvl w:val="0"/>
          <w:numId w:val="10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przybycia na budowę najpóźniej w terminie 3 dni roboczych licząc od daty zgłoszenia przez Zamawiającego i przystąpienia w tym terminie do usuwania wad;</w:t>
      </w:r>
    </w:p>
    <w:p w14:paraId="1F84CCA4" w14:textId="77777777" w:rsidR="00FE1E1B" w:rsidRPr="00FE1E1B" w:rsidRDefault="00FE1E1B" w:rsidP="00FE5DDB">
      <w:pPr>
        <w:widowControl w:val="0"/>
        <w:numPr>
          <w:ilvl w:val="0"/>
          <w:numId w:val="10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usunięcia wad w terminie 7 dni roboczych licząc od dnia otrzymania zgłoszenia a w uzasadnionych przypadkach w innym terminie uzgodnionym z Zamawiającym;</w:t>
      </w:r>
    </w:p>
    <w:p w14:paraId="44AB6108"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7DB6453F"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Okres rękojmi ulega wydłużeniu o czas usunięcia wad i usterek liczony od dnia zgłoszenia wady lub </w:t>
      </w:r>
      <w:r w:rsidRPr="00FE1E1B">
        <w:rPr>
          <w:rFonts w:eastAsia="Times New Roman" w:cs="Times New Roman"/>
          <w:sz w:val="24"/>
          <w:szCs w:val="24"/>
          <w:lang w:eastAsia="en-US"/>
        </w:rPr>
        <w:lastRenderedPageBreak/>
        <w:t>usterki Wykonawcy do dnia ich usunięcia potwierdzonego protokołem odbioru.</w:t>
      </w:r>
    </w:p>
    <w:p w14:paraId="548B7DD1"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0666A58D" w14:textId="77777777" w:rsidR="00FE1E1B" w:rsidRPr="00015A69"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w:t>
      </w:r>
      <w:r w:rsidRPr="00015A69">
        <w:rPr>
          <w:rFonts w:eastAsia="Times New Roman" w:cs="Times New Roman"/>
          <w:sz w:val="24"/>
          <w:szCs w:val="24"/>
          <w:lang w:eastAsia="en-US"/>
        </w:rPr>
        <w:t>technicznej obiektu.</w:t>
      </w:r>
    </w:p>
    <w:p w14:paraId="2AE9D7E8" w14:textId="5FE4E5C7" w:rsidR="00FE1E1B" w:rsidRPr="00015A69"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015A69">
        <w:rPr>
          <w:rFonts w:eastAsia="Times New Roman" w:cs="Times New Roman"/>
          <w:sz w:val="24"/>
          <w:szCs w:val="24"/>
          <w:lang w:eastAsia="en-US"/>
        </w:rPr>
        <w:t>Wykonawca udziela na wykonanie przedmiotu umowy</w:t>
      </w:r>
      <w:r w:rsidR="00015A69" w:rsidRPr="00015A69">
        <w:rPr>
          <w:rFonts w:eastAsia="Times New Roman" w:cs="Times New Roman"/>
          <w:sz w:val="24"/>
          <w:szCs w:val="24"/>
          <w:lang w:eastAsia="en-US"/>
        </w:rPr>
        <w:t xml:space="preserve"> </w:t>
      </w:r>
      <w:r w:rsidR="00015A69" w:rsidRPr="00015A69">
        <w:rPr>
          <w:rFonts w:eastAsia="Times New Roman" w:cs="Times New Roman"/>
          <w:b/>
          <w:bCs/>
          <w:sz w:val="24"/>
          <w:szCs w:val="24"/>
          <w:lang w:eastAsia="en-US"/>
        </w:rPr>
        <w:t>…</w:t>
      </w:r>
      <w:r w:rsidRPr="00015A69">
        <w:rPr>
          <w:rFonts w:eastAsia="Times New Roman" w:cs="Times New Roman"/>
          <w:b/>
          <w:bCs/>
          <w:sz w:val="24"/>
          <w:szCs w:val="24"/>
          <w:lang w:eastAsia="en-US"/>
        </w:rPr>
        <w:t>letniej gwarancji</w:t>
      </w:r>
      <w:r w:rsidRPr="00015A69">
        <w:rPr>
          <w:rFonts w:eastAsia="Times New Roman" w:cs="Times New Roman"/>
          <w:sz w:val="24"/>
          <w:szCs w:val="24"/>
          <w:lang w:eastAsia="en-US"/>
        </w:rPr>
        <w:t xml:space="preserve"> </w:t>
      </w:r>
      <w:r w:rsidR="00015A69" w:rsidRPr="00015A69">
        <w:rPr>
          <w:rFonts w:eastAsia="Times New Roman" w:cs="Times New Roman"/>
          <w:sz w:val="24"/>
          <w:szCs w:val="24"/>
          <w:lang w:eastAsia="en-US"/>
        </w:rPr>
        <w:t xml:space="preserve">(zgodnie z ofertą Wykonawcy), </w:t>
      </w:r>
      <w:r w:rsidRPr="00015A69">
        <w:rPr>
          <w:rFonts w:eastAsia="Times New Roman" w:cs="Times New Roman"/>
          <w:sz w:val="24"/>
          <w:szCs w:val="24"/>
          <w:lang w:eastAsia="en-US"/>
        </w:rPr>
        <w:t xml:space="preserve">której bieg rozpoczyna podpisanie protokołu odbioru końcowego z zastrzeżeniem, iż </w:t>
      </w:r>
      <w:r w:rsidRPr="00015A69">
        <w:rPr>
          <w:rFonts w:eastAsia="Times New Roman" w:cs="Times New Roman"/>
          <w:sz w:val="24"/>
          <w:szCs w:val="24"/>
        </w:rPr>
        <w:t>na dostarczony sprzęt, urządzenia i pozostałe wyposażenie, nie będące na stałe związane z budynkiem i instalacjami wewnętrznymi (wbudowane lub stanowiące zakończenie/wyposażenie instalacji), z wyłączeniem materiałów eksploatacyjnych obowiązywać będzie gwarancja nie krótsza niż 3 lata.</w:t>
      </w:r>
    </w:p>
    <w:p w14:paraId="680CB645" w14:textId="7BB2B20A"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015A69">
        <w:rPr>
          <w:rFonts w:eastAsia="Times New Roman" w:cs="Times New Roman"/>
          <w:sz w:val="24"/>
          <w:szCs w:val="24"/>
          <w:lang w:eastAsia="en-US"/>
        </w:rPr>
        <w:t xml:space="preserve">W okresie obowiązywania gwarancji Wykonawca jest zobowiązany do usunięcia na własny </w:t>
      </w:r>
      <w:r w:rsidRPr="00FE1E1B">
        <w:rPr>
          <w:rFonts w:eastAsia="Times New Roman" w:cs="Times New Roman"/>
          <w:sz w:val="24"/>
          <w:szCs w:val="24"/>
          <w:lang w:eastAsia="en-US"/>
        </w:rPr>
        <w:t>koszt wszelkich wad i usterek lub wymiany wadliw</w:t>
      </w:r>
      <w:r w:rsidR="005D6B4D">
        <w:rPr>
          <w:rFonts w:eastAsia="Times New Roman" w:cs="Times New Roman"/>
          <w:sz w:val="24"/>
          <w:szCs w:val="24"/>
          <w:lang w:eastAsia="en-US"/>
        </w:rPr>
        <w:t xml:space="preserve">ych elementów bądź urządzeń na </w:t>
      </w:r>
      <w:r w:rsidRPr="00FE1E1B">
        <w:rPr>
          <w:rFonts w:eastAsia="Times New Roman" w:cs="Times New Roman"/>
          <w:sz w:val="24"/>
          <w:szCs w:val="24"/>
          <w:lang w:eastAsia="en-US"/>
        </w:rPr>
        <w:t>now</w:t>
      </w:r>
      <w:r w:rsidR="005D6B4D">
        <w:rPr>
          <w:rFonts w:eastAsia="Times New Roman" w:cs="Times New Roman"/>
          <w:sz w:val="24"/>
          <w:szCs w:val="24"/>
          <w:lang w:eastAsia="en-US"/>
        </w:rPr>
        <w:t>e</w:t>
      </w:r>
      <w:r w:rsidRPr="00FE1E1B">
        <w:rPr>
          <w:rFonts w:eastAsia="Times New Roman" w:cs="Times New Roman"/>
          <w:sz w:val="24"/>
          <w:szCs w:val="24"/>
          <w:lang w:eastAsia="en-US"/>
        </w:rPr>
        <w:t>.</w:t>
      </w:r>
    </w:p>
    <w:p w14:paraId="4AB970D9"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zobowiązuje się w okresie gwarancji do:</w:t>
      </w:r>
    </w:p>
    <w:p w14:paraId="472B115E" w14:textId="77777777" w:rsidR="00FE1E1B" w:rsidRPr="00FE1E1B" w:rsidRDefault="00FE1E1B" w:rsidP="00FE5DDB">
      <w:pPr>
        <w:widowControl w:val="0"/>
        <w:numPr>
          <w:ilvl w:val="0"/>
          <w:numId w:val="11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niezwłocznego usuwania wad i usterek;</w:t>
      </w:r>
    </w:p>
    <w:p w14:paraId="5A462980" w14:textId="77777777" w:rsidR="00FE1E1B" w:rsidRPr="00FE1E1B" w:rsidRDefault="00FE1E1B" w:rsidP="00FE5DDB">
      <w:pPr>
        <w:widowControl w:val="0"/>
        <w:numPr>
          <w:ilvl w:val="0"/>
          <w:numId w:val="11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przybycia na budowę najpóźniej w terminie 3 dni roboczych licząc od daty zgłoszenia przez Zamawiającego i przystąpienia w tym terminie do usuwania wad;</w:t>
      </w:r>
    </w:p>
    <w:p w14:paraId="50B2F1FC" w14:textId="61762970" w:rsidR="00FE1E1B" w:rsidRPr="00FE1E1B" w:rsidRDefault="00FE1E1B" w:rsidP="00FE5DDB">
      <w:pPr>
        <w:widowControl w:val="0"/>
        <w:numPr>
          <w:ilvl w:val="0"/>
          <w:numId w:val="11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usunięcia wad w terminie </w:t>
      </w:r>
      <w:r w:rsidR="005D6B4D">
        <w:rPr>
          <w:rFonts w:eastAsia="Times New Roman" w:cs="Times New Roman"/>
          <w:sz w:val="24"/>
          <w:szCs w:val="24"/>
          <w:lang w:eastAsia="en-US"/>
        </w:rPr>
        <w:t xml:space="preserve">do </w:t>
      </w:r>
      <w:r w:rsidRPr="00FE1E1B">
        <w:rPr>
          <w:rFonts w:eastAsia="Times New Roman" w:cs="Times New Roman"/>
          <w:sz w:val="24"/>
          <w:szCs w:val="24"/>
          <w:lang w:eastAsia="en-US"/>
        </w:rPr>
        <w:t>5 dni roboczych od dnia otrzymania zgłoszenia, a w uzasadnionych przypadkach w innym terminie uzgodnionym z Zamawiającym;</w:t>
      </w:r>
    </w:p>
    <w:p w14:paraId="7BFA2C41"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4780C667"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Okres gwarancji ulega wydłużeniu o czas usunięcia wad i usterek liczony od dnia zgłoszenia wady lub usterki Wykonawcy do dnia ich usunięcia potwierdzonego protokołem odbioru.</w:t>
      </w:r>
    </w:p>
    <w:p w14:paraId="324842F2" w14:textId="01534ECD" w:rsidR="00FE1E1B" w:rsidRPr="00FE1E1B" w:rsidRDefault="00FE1E1B" w:rsidP="00FE5DDB">
      <w:pPr>
        <w:widowControl w:val="0"/>
        <w:numPr>
          <w:ilvl w:val="0"/>
          <w:numId w:val="108"/>
        </w:numPr>
        <w:autoSpaceDE w:val="0"/>
        <w:autoSpaceDN w:val="0"/>
        <w:adjustRightInd w:val="0"/>
        <w:jc w:val="both"/>
        <w:rPr>
          <w:rFonts w:eastAsia="Times New Roman" w:cs="Times New Roman"/>
          <w:b/>
          <w:bCs/>
          <w:sz w:val="24"/>
          <w:szCs w:val="24"/>
          <w:lang w:eastAsia="en-US"/>
        </w:rPr>
      </w:pPr>
      <w:bookmarkStart w:id="83" w:name="_Hlk119567401"/>
      <w:r w:rsidRPr="00FE1E1B">
        <w:rPr>
          <w:rFonts w:eastAsia="Times New Roman" w:cs="Times New Roman"/>
          <w:sz w:val="24"/>
          <w:szCs w:val="24"/>
          <w:lang w:eastAsia="en-US"/>
        </w:rPr>
        <w:t xml:space="preserve">Zgodnie ze wskazaniem Wykonawcy wszelkie reklamacje oraz informacje dotyczące usterek i wad należy kierować na adres korespondencyjny: </w:t>
      </w:r>
      <w:r w:rsidRPr="00A81C35">
        <w:rPr>
          <w:rFonts w:eastAsia="Times New Roman" w:cs="Times New Roman"/>
          <w:sz w:val="24"/>
          <w:szCs w:val="24"/>
          <w:highlight w:val="lightGray"/>
          <w:lang w:eastAsia="en-US"/>
        </w:rPr>
        <w:t>…………………………</w:t>
      </w:r>
      <w:r w:rsidR="00A81C35" w:rsidRPr="00A81C35">
        <w:rPr>
          <w:rFonts w:eastAsia="Times New Roman" w:cs="Times New Roman"/>
          <w:sz w:val="24"/>
          <w:szCs w:val="24"/>
          <w:highlight w:val="lightGray"/>
          <w:lang w:eastAsia="en-US"/>
        </w:rPr>
        <w:t>……</w:t>
      </w:r>
      <w:r w:rsidRPr="00A81C35">
        <w:rPr>
          <w:rFonts w:eastAsia="Times New Roman" w:cs="Times New Roman"/>
          <w:sz w:val="24"/>
          <w:szCs w:val="24"/>
          <w:highlight w:val="lightGray"/>
          <w:lang w:eastAsia="en-US"/>
        </w:rPr>
        <w:t>.</w:t>
      </w:r>
    </w:p>
    <w:bookmarkEnd w:id="83"/>
    <w:p w14:paraId="193D1C7A" w14:textId="77777777" w:rsidR="00FE1E1B" w:rsidRPr="00FE1E1B" w:rsidRDefault="00FE1E1B" w:rsidP="00FE5DDB">
      <w:pPr>
        <w:widowControl w:val="0"/>
        <w:numPr>
          <w:ilvl w:val="0"/>
          <w:numId w:val="10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niezwłocznie powiadamia pisemnie (i jednocześnie w formie e-mail) Zamawiającego o wszelkich zmianach danych kontaktowych.</w:t>
      </w:r>
    </w:p>
    <w:p w14:paraId="587A30A3"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p>
    <w:p w14:paraId="62A8BF85"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14</w:t>
      </w:r>
    </w:p>
    <w:p w14:paraId="7EC8372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Wynagrodzenie Wykonawcy</w:t>
      </w:r>
    </w:p>
    <w:p w14:paraId="61F85A82" w14:textId="01A1D589"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Wynagrodzenie należne Wykonawcy za wykonanie całego przedmiotu niniejszej umowy jest wynagrodzeniem ryczałtowym i wynosi </w:t>
      </w:r>
      <w:r w:rsidRPr="00A81C35">
        <w:rPr>
          <w:rFonts w:eastAsia="Times New Roman" w:cs="Times New Roman"/>
          <w:b/>
          <w:bCs/>
          <w:sz w:val="24"/>
          <w:szCs w:val="24"/>
          <w:highlight w:val="lightGray"/>
          <w:lang w:eastAsia="en-US"/>
        </w:rPr>
        <w:t>………………</w:t>
      </w:r>
      <w:r w:rsidRPr="00A81C35">
        <w:rPr>
          <w:rFonts w:eastAsia="Times New Roman" w:cs="Times New Roman"/>
          <w:b/>
          <w:bCs/>
          <w:sz w:val="24"/>
          <w:szCs w:val="24"/>
          <w:lang w:eastAsia="en-US"/>
        </w:rPr>
        <w:t xml:space="preserve"> zł brutto</w:t>
      </w:r>
      <w:r w:rsidRPr="00FE1E1B">
        <w:rPr>
          <w:rFonts w:eastAsia="Times New Roman" w:cs="Times New Roman"/>
          <w:sz w:val="24"/>
          <w:szCs w:val="24"/>
          <w:lang w:eastAsia="en-US"/>
        </w:rPr>
        <w:t xml:space="preserve">, na którą to kwotę składa się wartość netto </w:t>
      </w:r>
      <w:r w:rsidRPr="00A81C35">
        <w:rPr>
          <w:rFonts w:eastAsia="Times New Roman" w:cs="Times New Roman"/>
          <w:sz w:val="24"/>
          <w:szCs w:val="24"/>
          <w:highlight w:val="lightGray"/>
          <w:lang w:eastAsia="en-US"/>
        </w:rPr>
        <w:t>……………</w:t>
      </w:r>
      <w:r w:rsidRPr="00FE1E1B">
        <w:rPr>
          <w:rFonts w:eastAsia="Times New Roman" w:cs="Times New Roman"/>
          <w:sz w:val="24"/>
          <w:szCs w:val="24"/>
          <w:lang w:eastAsia="en-US"/>
        </w:rPr>
        <w:t xml:space="preserve"> zł oraz podatek VAT w obowiązującej zgodnie z przepisami prawa wysokości </w:t>
      </w:r>
      <w:r w:rsidRPr="00A81C35">
        <w:rPr>
          <w:rFonts w:eastAsia="Times New Roman" w:cs="Times New Roman"/>
          <w:sz w:val="24"/>
          <w:szCs w:val="24"/>
          <w:highlight w:val="lightGray"/>
          <w:lang w:eastAsia="en-US"/>
        </w:rPr>
        <w:t>…………</w:t>
      </w:r>
      <w:r w:rsidRPr="00FE1E1B">
        <w:rPr>
          <w:rFonts w:eastAsia="Times New Roman" w:cs="Times New Roman"/>
          <w:sz w:val="24"/>
          <w:szCs w:val="24"/>
          <w:lang w:eastAsia="en-US"/>
        </w:rPr>
        <w:t xml:space="preserve">zł. </w:t>
      </w:r>
    </w:p>
    <w:p w14:paraId="4BF9CBEB" w14:textId="77777777" w:rsidR="00D95F63"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Wynagrodzenie Wykonawcy, o którym mowa w ust. 1 niniejszego paragrafu umowy zawiera wszelkie koszty związane z wykonaniem przedmiotu niniejszej umowy w tym koszty np.: koszty robót przygotowawczych, koszty utrzymania porządku i bezpieczeństwa w trakcie realizacji robót, koszty zorganizowania terenu prac, koszty wywozu i utylizacji odpadów, koszty transportu materiałów, koszty prac i robót ujętych oraz nie ujętych w dokumentacji projektowej i technicznej, zapisach niniejszej umowy oraz w specyfikacji istotnych warunków zamówienia, a których wykonanie jest niezbędne dla prawidłowego zrealizowania przedmiotu niniejszej umowy, wszelkie opłaty w tym również za zajęcie pasa drogowego,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w:t>
      </w:r>
      <w:bookmarkStart w:id="84" w:name="_Hlk110862231"/>
      <w:bookmarkStart w:id="85" w:name="_Hlk110922181"/>
    </w:p>
    <w:p w14:paraId="0AEDDC57" w14:textId="12A929A6" w:rsidR="00D95F63"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D95F63">
        <w:rPr>
          <w:rFonts w:eastAsia="Calibri" w:cs="Times New Roman"/>
          <w:sz w:val="24"/>
          <w:szCs w:val="24"/>
          <w:lang w:eastAsia="en-US"/>
        </w:rPr>
        <w:t xml:space="preserve">Zamawiający </w:t>
      </w:r>
      <w:r w:rsidR="00A81C35" w:rsidRPr="00D95F63">
        <w:rPr>
          <w:rFonts w:eastAsia="Calibri" w:cs="Times New Roman"/>
          <w:sz w:val="24"/>
          <w:szCs w:val="24"/>
          <w:lang w:eastAsia="en-US"/>
        </w:rPr>
        <w:t xml:space="preserve">dokona płatności </w:t>
      </w:r>
      <w:r w:rsidRPr="00D95F63">
        <w:rPr>
          <w:rFonts w:eastAsia="Times New Roman" w:cs="Times New Roman"/>
          <w:sz w:val="24"/>
          <w:szCs w:val="24"/>
          <w:lang w:eastAsia="en-US"/>
        </w:rPr>
        <w:t xml:space="preserve">po zakończeniu realizacji niniejszej umowy – w wysokości 100% wynagrodzenia brutto wskazanego w ust. 1. </w:t>
      </w:r>
      <w:bookmarkEnd w:id="84"/>
      <w:bookmarkEnd w:id="85"/>
    </w:p>
    <w:p w14:paraId="000FBA7A" w14:textId="17AF678B" w:rsidR="00FE1E1B" w:rsidRPr="00D95F63"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D95F63">
        <w:rPr>
          <w:rFonts w:eastAsia="Times New Roman" w:cs="Times New Roman"/>
          <w:sz w:val="24"/>
          <w:szCs w:val="24"/>
          <w:lang w:eastAsia="en-US"/>
        </w:rPr>
        <w:lastRenderedPageBreak/>
        <w:t>Zapłata wynagrodzenia Wykonawcy nastąpi na podstawie faktury</w:t>
      </w:r>
      <w:r w:rsidR="00A81C35" w:rsidRPr="00D95F63">
        <w:rPr>
          <w:rFonts w:eastAsia="Times New Roman" w:cs="Times New Roman"/>
          <w:sz w:val="24"/>
          <w:szCs w:val="24"/>
          <w:lang w:eastAsia="en-US"/>
        </w:rPr>
        <w:t>.  Faktura,</w:t>
      </w:r>
      <w:r w:rsidRPr="00D95F63">
        <w:rPr>
          <w:rFonts w:eastAsia="Times New Roman" w:cs="Times New Roman"/>
          <w:sz w:val="24"/>
          <w:szCs w:val="24"/>
          <w:lang w:eastAsia="en-US"/>
        </w:rPr>
        <w:t xml:space="preserve"> o której mowa powyżej nie może być wystawiona wcześniej niż data podpisania protokołu odbioru robót. Zamawiający dopuszcza przesyłanie faktury na adres email</w:t>
      </w:r>
      <w:r w:rsidRPr="00D95F63">
        <w:rPr>
          <w:rFonts w:eastAsia="Times New Roman" w:cs="Times New Roman"/>
          <w:sz w:val="24"/>
          <w:szCs w:val="24"/>
          <w:lang w:eastAsia="pl-PL"/>
        </w:rPr>
        <w:t xml:space="preserve">: </w:t>
      </w:r>
      <w:hyperlink r:id="rId63" w:history="1">
        <w:r w:rsidRPr="00D95F63">
          <w:rPr>
            <w:rFonts w:eastAsia="Times New Roman" w:cs="Times New Roman"/>
            <w:color w:val="0000FF"/>
            <w:sz w:val="24"/>
            <w:szCs w:val="24"/>
            <w:u w:val="single"/>
            <w:lang w:eastAsia="pl-PL"/>
          </w:rPr>
          <w:t>faktury@dietl.krakow.pl</w:t>
        </w:r>
      </w:hyperlink>
      <w:r w:rsidRPr="00D95F63">
        <w:rPr>
          <w:rFonts w:eastAsia="Times New Roman" w:cs="Times New Roman"/>
          <w:sz w:val="24"/>
          <w:szCs w:val="24"/>
          <w:lang w:eastAsia="pl-PL"/>
        </w:rPr>
        <w:t xml:space="preserve"> jak i za pośrednictwem Platformy Elektronicznego Fakturowania (PEF). </w:t>
      </w:r>
    </w:p>
    <w:p w14:paraId="7C45A932"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1778D655" w14:textId="44A3D012"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bookmarkStart w:id="86" w:name="_Hlk119571769"/>
      <w:r w:rsidRPr="00FE1E1B">
        <w:rPr>
          <w:rFonts w:eastAsia="Times New Roman" w:cs="Times New Roman"/>
          <w:sz w:val="24"/>
          <w:szCs w:val="24"/>
          <w:lang w:eastAsia="en-US"/>
        </w:rPr>
        <w:t xml:space="preserve">Zapłata wynagrodzenia Wykonawcy następować będzie w formie przelewu na rachunek bankowy Wykonawcy nr </w:t>
      </w:r>
      <w:r w:rsidRPr="00A81C35">
        <w:rPr>
          <w:rFonts w:eastAsia="Times New Roman" w:cs="Times New Roman"/>
          <w:b/>
          <w:bCs/>
          <w:sz w:val="24"/>
          <w:szCs w:val="24"/>
          <w:highlight w:val="lightGray"/>
          <w:lang w:eastAsia="en-US"/>
        </w:rPr>
        <w:t>……………………………………</w:t>
      </w:r>
      <w:r w:rsidRPr="00FE1E1B">
        <w:rPr>
          <w:rFonts w:eastAsia="Times New Roman" w:cs="Times New Roman"/>
          <w:sz w:val="24"/>
          <w:szCs w:val="24"/>
          <w:lang w:eastAsia="en-US"/>
        </w:rPr>
        <w:t xml:space="preserve">w terminie do </w:t>
      </w:r>
      <w:r w:rsidRPr="00FE1E1B">
        <w:rPr>
          <w:rFonts w:eastAsia="Times New Roman" w:cs="Times New Roman"/>
          <w:b/>
          <w:sz w:val="24"/>
          <w:szCs w:val="24"/>
          <w:lang w:eastAsia="en-US"/>
        </w:rPr>
        <w:t>30 dni</w:t>
      </w:r>
      <w:r w:rsidRPr="00FE1E1B">
        <w:rPr>
          <w:rFonts w:eastAsia="Times New Roman" w:cs="Times New Roman"/>
          <w:sz w:val="24"/>
          <w:szCs w:val="24"/>
          <w:lang w:eastAsia="en-US"/>
        </w:rPr>
        <w:t xml:space="preserve"> od daty otrzymania prawidłowo wystawionej faktury wraz z dokumentami wymaganymi w ust</w:t>
      </w:r>
      <w:r w:rsidR="005E5B61">
        <w:rPr>
          <w:rFonts w:eastAsia="Times New Roman" w:cs="Times New Roman"/>
          <w:sz w:val="24"/>
          <w:szCs w:val="24"/>
          <w:lang w:eastAsia="en-US"/>
        </w:rPr>
        <w:t xml:space="preserve">. </w:t>
      </w:r>
      <w:r w:rsidRPr="00FE1E1B">
        <w:rPr>
          <w:rFonts w:eastAsia="Times New Roman" w:cs="Times New Roman"/>
          <w:sz w:val="24"/>
          <w:szCs w:val="24"/>
          <w:lang w:eastAsia="en-US"/>
        </w:rPr>
        <w:t xml:space="preserve"> </w:t>
      </w:r>
      <w:r w:rsidR="00A81C35">
        <w:rPr>
          <w:rFonts w:eastAsia="Times New Roman" w:cs="Times New Roman"/>
          <w:sz w:val="24"/>
          <w:szCs w:val="24"/>
          <w:lang w:eastAsia="en-US"/>
        </w:rPr>
        <w:t>5</w:t>
      </w:r>
      <w:r w:rsidR="005E5B61">
        <w:rPr>
          <w:rFonts w:eastAsia="Times New Roman" w:cs="Times New Roman"/>
          <w:sz w:val="24"/>
          <w:szCs w:val="24"/>
          <w:lang w:eastAsia="en-US"/>
        </w:rPr>
        <w:t xml:space="preserve"> </w:t>
      </w:r>
      <w:r w:rsidRPr="00FE1E1B">
        <w:rPr>
          <w:rFonts w:eastAsia="Times New Roman" w:cs="Times New Roman"/>
          <w:sz w:val="24"/>
          <w:szCs w:val="24"/>
          <w:lang w:eastAsia="en-US"/>
        </w:rPr>
        <w:t xml:space="preserve">niniejszego paragrafu. Warunkiem zapłaty należnego wynagrodzenia za odebrane roboty budowlane jest przedstawienie dowodów zapłaty należnego wynagrodzenia podwykonawcom i dalszym podwykonawcom biorącym udział w ich realizacji, a także potwierdzenia usunięcia przez Wykonawcę wszystkich usterek o nieistotnym charakterze, które nie warunkowały odmowy podpisania protokołów odbioru.  </w:t>
      </w:r>
    </w:p>
    <w:p w14:paraId="11C33567" w14:textId="77777777" w:rsidR="00FE1E1B" w:rsidRPr="00FE1E1B" w:rsidRDefault="00FE1E1B" w:rsidP="00FE5DDB">
      <w:pPr>
        <w:widowControl w:val="0"/>
        <w:autoSpaceDE w:val="0"/>
        <w:autoSpaceDN w:val="0"/>
        <w:adjustRightInd w:val="0"/>
        <w:ind w:left="360"/>
        <w:jc w:val="both"/>
        <w:rPr>
          <w:rFonts w:eastAsia="Times New Roman" w:cs="Times New Roman"/>
          <w:sz w:val="24"/>
          <w:szCs w:val="24"/>
          <w:lang w:eastAsia="en-US"/>
        </w:rPr>
      </w:pPr>
      <w:r w:rsidRPr="00FE1E1B">
        <w:rPr>
          <w:rFonts w:eastAsia="Times New Roman" w:cs="Times New Roman"/>
          <w:sz w:val="24"/>
          <w:szCs w:val="24"/>
          <w:lang w:eastAsia="en-US"/>
        </w:rPr>
        <w:t xml:space="preserve">W przypadku zmiany rachunku bankowego Wykonawca sporządzi stosowny aneks i dostarczy go Zamawiającemu. </w:t>
      </w:r>
      <w:r w:rsidRPr="00FE1E1B">
        <w:rPr>
          <w:rFonts w:eastAsia="Times New Roman" w:cs="Times New Roman"/>
          <w:sz w:val="24"/>
          <w:szCs w:val="24"/>
        </w:rPr>
        <w:t>Zamawiający będzie dokonywać płatności na rachunek bankowy,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bookmarkEnd w:id="86"/>
    <w:p w14:paraId="08E45E94"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 datę zapłaty wynagrodzenia Wykonawcy przyjmuje się datę obciążenia przez bank rachunku Zamawiającego.</w:t>
      </w:r>
    </w:p>
    <w:p w14:paraId="3C0D030C" w14:textId="57057B22"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 później niż 5 dni przed terminem płatności faktury</w:t>
      </w:r>
      <w:r w:rsidR="00D95F63">
        <w:rPr>
          <w:rFonts w:eastAsia="Times New Roman" w:cs="Times New Roman"/>
          <w:sz w:val="24"/>
          <w:szCs w:val="24"/>
          <w:lang w:eastAsia="en-US"/>
        </w:rPr>
        <w:t xml:space="preserve">, Wykonawca </w:t>
      </w:r>
      <w:r w:rsidRPr="00FE1E1B">
        <w:rPr>
          <w:rFonts w:eastAsia="Times New Roman" w:cs="Times New Roman"/>
          <w:sz w:val="24"/>
          <w:szCs w:val="24"/>
          <w:lang w:eastAsia="en-US"/>
        </w:rPr>
        <w:t xml:space="preserve">zobowiązany </w:t>
      </w:r>
      <w:r w:rsidR="00D95F63">
        <w:rPr>
          <w:rFonts w:eastAsia="Times New Roman" w:cs="Times New Roman"/>
          <w:sz w:val="24"/>
          <w:szCs w:val="24"/>
          <w:lang w:eastAsia="en-US"/>
        </w:rPr>
        <w:t xml:space="preserve">jest </w:t>
      </w:r>
      <w:r w:rsidRPr="00FE1E1B">
        <w:rPr>
          <w:rFonts w:eastAsia="Times New Roman" w:cs="Times New Roman"/>
          <w:sz w:val="24"/>
          <w:szCs w:val="24"/>
          <w:lang w:eastAsia="en-US"/>
        </w:rPr>
        <w:t xml:space="preserve">przedłożyć Zamawiającemu zestawienie należności dla wszystkich Podwykonawców i dalszych Podwykonawców, wraz z kopiami wystawionych przez nich należnych faktur za roboty, dostawy lub usługi wykonane bądź zrealizowane do czasu sporządzenia protokołu odbioru warunkującego płatność oraz dowodami płatności na rzecz Podwykonawców i dalszych Podwykonawców  z tytułu tych faktur i oświadczeniami Podwykonawców lub dalszych Podwykonawców, stwierdzającymi, że wszelkie należności ze strony Wykonawcy zostały w terminie (wskazanie daty płatności) w pełni uregulowane. </w:t>
      </w:r>
    </w:p>
    <w:p w14:paraId="5A3AAE70" w14:textId="3D6E1450"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 przypadku nieprzedłożenia dokumentów, o których mowa w ust. </w:t>
      </w:r>
      <w:r w:rsidR="006B0214">
        <w:rPr>
          <w:rFonts w:eastAsia="Times New Roman" w:cs="Times New Roman"/>
          <w:sz w:val="24"/>
          <w:szCs w:val="24"/>
          <w:lang w:eastAsia="en-US"/>
        </w:rPr>
        <w:t>  8</w:t>
      </w:r>
      <w:r w:rsidRPr="00FE1E1B">
        <w:rPr>
          <w:rFonts w:eastAsia="Times New Roman" w:cs="Times New Roman"/>
          <w:sz w:val="24"/>
          <w:szCs w:val="24"/>
          <w:lang w:eastAsia="en-US"/>
        </w:rPr>
        <w:t xml:space="preserve"> niniejszego paragrafu, przed terminem płatności faktury, wystawionej przez Wykonawcę, Zamawiającemu przysługuje prawo wstrzymania płatności części wynagrodzenia Wykonawcy równej wynagrodzeniu należnemu Podwykonawcom i dalszym Podwykonawcom, którego płatności Wykonawca nie wykazał, tytułem zabezpieczenia na wypadek roszczeń Podwykonawcy i dalszego Podwykonawcy, które mogą być skierowane wobec Zamawiającego na podstawie art. 647</w:t>
      </w:r>
      <w:r w:rsidRPr="00FE1E1B">
        <w:rPr>
          <w:rFonts w:eastAsia="Times New Roman" w:cs="Times New Roman"/>
          <w:sz w:val="24"/>
          <w:szCs w:val="24"/>
          <w:vertAlign w:val="superscript"/>
          <w:lang w:eastAsia="en-US"/>
        </w:rPr>
        <w:t>1</w:t>
      </w:r>
      <w:r w:rsidRPr="00FE1E1B">
        <w:rPr>
          <w:rFonts w:eastAsia="Times New Roman" w:cs="Times New Roman"/>
          <w:sz w:val="24"/>
          <w:szCs w:val="24"/>
          <w:lang w:eastAsia="en-US"/>
        </w:rPr>
        <w:t xml:space="preserve"> § 5 Kodeksu cywilnego. Zamawiający może przekazać zabezpieczone kwoty do Depozytu Sądowego w przypadku sporu Wykonawcy z Podwykonawcą.</w:t>
      </w:r>
    </w:p>
    <w:p w14:paraId="1842D8AE"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577F4474"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Bezpośrednia zapłata wynagrodzenia Podwykonawcy lub dalszemu Podwykonawcy obejmuje wyłącznie należne wynagrodzenie, bez odsetek należnych Podwykonawcy lub dalszemu podwykonawcy.</w:t>
      </w:r>
    </w:p>
    <w:p w14:paraId="48720DA7"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Przed dokonaniem bezpośredniej zapłaty wynagrodzenia Podwykonawcy lub dalszemu podwykonawcy Zamawiający umożliwi Wykonawcy zgłoszenie w formie pisemnej uwag dotyczących zasadności bezpośredniej zapłaty w/w wynagrodzenia. </w:t>
      </w:r>
    </w:p>
    <w:p w14:paraId="5A828EA4"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poinformuje Wykonawcę o terminie zgłaszania uwag, nie krótszym niż 7 dni od dnia doręczenia wezwania.</w:t>
      </w:r>
    </w:p>
    <w:p w14:paraId="5DA714A6" w14:textId="430E070C"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lastRenderedPageBreak/>
        <w:t xml:space="preserve">W przypadku zgłoszenia uwag Wykonawcy, o których mowa w ust. </w:t>
      </w:r>
      <w:r w:rsidR="006B0214">
        <w:rPr>
          <w:rFonts w:eastAsia="Times New Roman" w:cs="Times New Roman"/>
          <w:sz w:val="24"/>
          <w:szCs w:val="24"/>
          <w:lang w:eastAsia="en-US"/>
        </w:rPr>
        <w:t>13</w:t>
      </w:r>
      <w:r w:rsidR="006B0214" w:rsidRPr="00FE1E1B">
        <w:rPr>
          <w:rFonts w:eastAsia="Times New Roman" w:cs="Times New Roman"/>
          <w:sz w:val="24"/>
          <w:szCs w:val="24"/>
          <w:lang w:eastAsia="en-US"/>
        </w:rPr>
        <w:t xml:space="preserve"> </w:t>
      </w:r>
      <w:r w:rsidRPr="00FE1E1B">
        <w:rPr>
          <w:rFonts w:eastAsia="Times New Roman" w:cs="Times New Roman"/>
          <w:sz w:val="24"/>
          <w:szCs w:val="24"/>
          <w:lang w:eastAsia="en-US"/>
        </w:rPr>
        <w:t>niniejszego paragrafu, Zamawiający może:</w:t>
      </w:r>
    </w:p>
    <w:p w14:paraId="6DD013CC" w14:textId="77777777" w:rsidR="00FE1E1B" w:rsidRPr="00FE1E1B" w:rsidRDefault="00FE1E1B" w:rsidP="00FE5DDB">
      <w:pPr>
        <w:widowControl w:val="0"/>
        <w:numPr>
          <w:ilvl w:val="0"/>
          <w:numId w:val="11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 dokonać bezpośredniej zapłaty wynagrodzenia Podwykonawcy lub dalszemu Podwykonawcy, jeżeli Wykonawca wskaże niezasadność takiej zapłaty;</w:t>
      </w:r>
    </w:p>
    <w:p w14:paraId="62945DBC" w14:textId="77777777" w:rsidR="00FE1E1B" w:rsidRPr="00FE1E1B" w:rsidRDefault="00FE1E1B" w:rsidP="00FE5DDB">
      <w:pPr>
        <w:widowControl w:val="0"/>
        <w:numPr>
          <w:ilvl w:val="0"/>
          <w:numId w:val="11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0DCF366" w14:textId="77777777" w:rsidR="00FE1E1B" w:rsidRPr="00FE1E1B" w:rsidRDefault="00FE1E1B" w:rsidP="00FE5DDB">
      <w:pPr>
        <w:widowControl w:val="0"/>
        <w:numPr>
          <w:ilvl w:val="0"/>
          <w:numId w:val="113"/>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dokonać bezpośredniej zapłaty wynagrodzenia Podwykonawcy lub dalszemu Podwykonawcy, jeżeli Podwykonawca lub dalszy Podwykonawca wskaże zasadność takiej zapłaty.</w:t>
      </w:r>
    </w:p>
    <w:p w14:paraId="677284CA"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dokonania bezpośredniej zapłaty Podwykonawcy lub dalszemu Podwykonawcy, Zamawiający potrąca kwotę wypłacanego wynagrodzenia z wynagrodzenia należnego Wykonawcy, a o tym fakcie niezwłocznie informuje pisemnie Wykonawcę.</w:t>
      </w:r>
    </w:p>
    <w:p w14:paraId="2F5D3996" w14:textId="0C3123DD"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 przypadku uznania zasadności dokonania bezpośredniej zapłaty wynagrodzenia Podwykonawcy lub dalszemu Podwykonawcy, zapłata ta będzie następowała w formie przelewu na rachunek bankowy Podwykonawcy lub dalszego Podwykonawcy podany w umowie z Wykonawcą. Postanowienia ust. </w:t>
      </w:r>
      <w:r w:rsidR="006B0214">
        <w:rPr>
          <w:rFonts w:eastAsia="Times New Roman" w:cs="Times New Roman"/>
          <w:sz w:val="24"/>
          <w:szCs w:val="24"/>
          <w:lang w:eastAsia="en-US"/>
        </w:rPr>
        <w:t>7</w:t>
      </w:r>
      <w:r w:rsidR="006B0214" w:rsidRPr="00FE1E1B">
        <w:rPr>
          <w:rFonts w:eastAsia="Times New Roman" w:cs="Times New Roman"/>
          <w:sz w:val="24"/>
          <w:szCs w:val="24"/>
          <w:lang w:eastAsia="en-US"/>
        </w:rPr>
        <w:t xml:space="preserve"> </w:t>
      </w:r>
      <w:r w:rsidRPr="00FE1E1B">
        <w:rPr>
          <w:rFonts w:eastAsia="Times New Roman" w:cs="Times New Roman"/>
          <w:sz w:val="24"/>
          <w:szCs w:val="24"/>
          <w:lang w:eastAsia="en-US"/>
        </w:rPr>
        <w:t>niniejszego paragrafu stosuje się odpowiednio.</w:t>
      </w:r>
    </w:p>
    <w:p w14:paraId="2677012A" w14:textId="54399A38"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Postanowień ust.</w:t>
      </w:r>
      <w:r w:rsidR="006B0214">
        <w:rPr>
          <w:rFonts w:eastAsia="Times New Roman" w:cs="Times New Roman"/>
          <w:sz w:val="24"/>
          <w:szCs w:val="24"/>
          <w:lang w:eastAsia="en-US"/>
        </w:rPr>
        <w:t xml:space="preserve"> 10</w:t>
      </w:r>
      <w:r w:rsidR="006B0214" w:rsidRPr="00FE1E1B">
        <w:rPr>
          <w:rFonts w:eastAsia="Times New Roman" w:cs="Times New Roman"/>
          <w:sz w:val="24"/>
          <w:szCs w:val="24"/>
          <w:lang w:eastAsia="en-US"/>
        </w:rPr>
        <w:t xml:space="preserve"> </w:t>
      </w:r>
      <w:r w:rsidRPr="00FE1E1B">
        <w:rPr>
          <w:rFonts w:eastAsia="Times New Roman" w:cs="Times New Roman"/>
          <w:sz w:val="24"/>
          <w:szCs w:val="24"/>
          <w:lang w:eastAsia="en-US"/>
        </w:rPr>
        <w:t>niniejszego paragrafu nie stosuje się lub stosuje się jedynie w odniesieniu do części wynagrodzenia należnego Wykonawcy:</w:t>
      </w:r>
    </w:p>
    <w:p w14:paraId="3E7481A6" w14:textId="77777777" w:rsidR="00FE1E1B" w:rsidRPr="00FE1E1B" w:rsidRDefault="00FE1E1B" w:rsidP="00FE5DDB">
      <w:pPr>
        <w:widowControl w:val="0"/>
        <w:numPr>
          <w:ilvl w:val="0"/>
          <w:numId w:val="11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jeżeli Wykonawca wykaże (przedstawiając odpowiednią dokumentację), iż w związku z niewykonaniem lub nienależytym wykonaniem przez Podwykonawcę lub dalszego Podwykonawcę powierzonych mu robót, Podwykonawca lub dalszy podwykonawca nie ma do Wykonawcy roszczenia o zapłatę wynagrodzenia lub jego części;</w:t>
      </w:r>
    </w:p>
    <w:p w14:paraId="169E8B88" w14:textId="77777777" w:rsidR="00FE1E1B" w:rsidRPr="00FE1E1B" w:rsidRDefault="00FE1E1B" w:rsidP="00FE5DDB">
      <w:pPr>
        <w:widowControl w:val="0"/>
        <w:numPr>
          <w:ilvl w:val="0"/>
          <w:numId w:val="11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 kwot zatrzymanych przez Wykonawcę lub Podwykonawcę z wynagrodzenia Podwykonawcy lub dalszego Podwykonawcy zgodnie z zawartą z nim umową o podwykonawstwo na poczet roszczeń z tytułu gwarancji jakości lub rękojmi, jednak nie większych niż 10% całkowitego wynagrodzenia Podwykonawcy lub dalszego podwykonawcy wynikającego z zawartej z nim umowy.</w:t>
      </w:r>
    </w:p>
    <w:p w14:paraId="5B5BAC28"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Suma wynagrodzeń należna Podwykonawcom i dalszym Podwykonawcom nie może przekroczyć wynagrodzenia Wykonawcy. W przypadku przekroczenia odpowiedzialność Zamawiającego za zapłatę Podwykonawcy i dalszym Podwykonawcom wynagrodzenia jest ograniczona do wysokości wynagrodzenia należnego Wykonawcy za wykonane roboty</w:t>
      </w:r>
    </w:p>
    <w:p w14:paraId="66E86CDF" w14:textId="77777777" w:rsidR="00FE1E1B" w:rsidRPr="00FE1E1B" w:rsidRDefault="00FE1E1B" w:rsidP="00FE5DDB">
      <w:pPr>
        <w:widowControl w:val="0"/>
        <w:numPr>
          <w:ilvl w:val="0"/>
          <w:numId w:val="111"/>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Do ewentualnych opóźnień w zapłacie zastosowanie ma art. 8 ust. 1 ustawy z dnia 8.03.2013 r. o przeciwdziałaniu nadmiernym opóźnieniom w transakcjach handlowych.</w:t>
      </w:r>
    </w:p>
    <w:p w14:paraId="7DA587E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p>
    <w:p w14:paraId="525B30B6"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15</w:t>
      </w:r>
    </w:p>
    <w:p w14:paraId="0F688BC3"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Kary umowne</w:t>
      </w:r>
    </w:p>
    <w:p w14:paraId="38C682EB"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ponosi wobec Zamawiającego odpowiedzialność za wyrządzone szkody będące następstwem niewykonania lub nienależytego wykonania przedmiotu umowy.</w:t>
      </w:r>
    </w:p>
    <w:p w14:paraId="32994B5C"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zapłaci Zamawiającemu kary umowne:</w:t>
      </w:r>
    </w:p>
    <w:p w14:paraId="3DECE808"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 odstąpienie od umowy przez Zamawiającego lub Wykonawcę z przyczyn, za które ponosi odpowiedzialność Wykonawca, w wysokości 20% wartości całkowitego wynagrodzenia brutto określonego w § 14 ust. 1 niniejszej umowy;</w:t>
      </w:r>
    </w:p>
    <w:p w14:paraId="448E4C0E"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 każdy dzień zwłoki w wykonaniu przedmiotu niniejszej umowy rozumianego jako zakończenie całości robót, liczonej od dnia na zakończenia realizacji przedmiotu umowy, w wysokości 0,1% wartości całkowitego wynagrodzenia brutto określonego w § 14 ust. 1 niniejszej umowy;</w:t>
      </w:r>
    </w:p>
    <w:p w14:paraId="22088410"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 każdy dzień zwłoki w usunięciu wad lub usterek stwierdzonych w okresie rękojmi i gwarancji, liczonej od daty wyznaczonej na ich usunięcie, w wysokości 0,05% wartości całkowitego wynagrodzenia brutto określonego w § 14 ust. 1 niniejszej umowy;</w:t>
      </w:r>
    </w:p>
    <w:p w14:paraId="3BBF1E86"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braku zapłaty lub nieterminowej zapłaty wynagrodzenia należnego Podwykonawcom lub dalszym Podwykonawcom, w wysokości 5% wynagrodzenia brutto niezapłaconej faktury.</w:t>
      </w:r>
    </w:p>
    <w:p w14:paraId="2E02C3D0"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nieprzedłożenia do zaakceptowania projektu umowy z Podwykonawcą lub dalszym Podwykonawcą, której przedmiotem są roboty budowlane, lub projektu jej zmiany, w 0,1% wynagrodzenia brutto określonego w § 14 ust. 1 niniejszej umowy, za każdy taki przypadek;</w:t>
      </w:r>
    </w:p>
    <w:p w14:paraId="3B1EC0D4"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lastRenderedPageBreak/>
        <w:t>w przypadku nieprzedłożenia poświadczonej za zgodność z oryginałem kopii umowy o podwykonawstwo lub jej zmiany, w wysokości 0,1% wynagrodzenia brutto określonego w § 14 ust. 1 niniejszej umowy, za każdy taki przypadek;</w:t>
      </w:r>
    </w:p>
    <w:p w14:paraId="25D85CAF"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braku zmiany umowy o podwykonawstwo w zakresie terminu zapłaty, w wysokości 0,1% wynagrodzenia brutto określonego w § 14 ust. 1 niniejszej umowy, za każdy taki przypadek;</w:t>
      </w:r>
    </w:p>
    <w:p w14:paraId="78686CFA"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nieprzedstawienia Zmawiającemu dokumentu potwierdzającego zawarcie umowy ubezpieczenia lub/i dokumentu potwierdzającego opłacenie składki lub raty składki, niezapewnienia ciągłości, wysokości lub zakresu ubezpieczenia, o którym mowa w § 8 ust. 1-5 niniejszej umowy Wykonawca zapłaci Zamawiającemu karę umowna w wysokości 0,1% wynagrodzenia brutto określonego w § 14 ust. 1 niniejszej umowy liczone za każdy dzień niezapewnienia ciągłości, wysokości lub zakresu ubezpieczenia lub nieprzedstawienia Zamawiającemu dokumentu potwierdzającego zawarcie umowy ubezpieczenia, zakresu ubezpieczenia, opłacenia składki bądź raty składki;</w:t>
      </w:r>
    </w:p>
    <w:p w14:paraId="5929B6FE"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niezapewnienia ciągłości i wysokości zabezpieczenia należytego wykonania umowy, o którym mowa w § 9 ust. 1 i 5 niniejszej umowy, w wysokości 0,1% wynagrodzenia brutto określonego w § 14 ust. 1 niniejszej umowy, za każdy dzień niezapewnienia ciągłości i wysokości tego zabezpieczenia.</w:t>
      </w:r>
    </w:p>
    <w:p w14:paraId="305E1800"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niezatrudnienia na podstawie umowy o pracę osoby wykonującej czynności, o których mowa w § 4 ust. 12 związanych z realizacją niniejszej umowy, w wysokości 0,02% 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24CB76CB" w14:textId="77777777" w:rsidR="00FE1E1B" w:rsidRPr="00FE1E1B" w:rsidRDefault="00FE1E1B" w:rsidP="00FE5DDB">
      <w:pPr>
        <w:widowControl w:val="0"/>
        <w:numPr>
          <w:ilvl w:val="0"/>
          <w:numId w:val="116"/>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rPr>
        <w:t>w przypadku zwłoki w dostarczeniu dokumentów wymaganych niniejszą umową Wykonawca zapłaci Zamawiającemu karę umowną w wysokości 100,00 zł za każde rozpoczęte 24 godziny zwłoki liczone za każdy dokument;</w:t>
      </w:r>
    </w:p>
    <w:p w14:paraId="2C990577"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bookmarkStart w:id="87" w:name="_Hlk51850054"/>
      <w:r w:rsidRPr="00FE1E1B">
        <w:rPr>
          <w:rFonts w:eastAsia="Times New Roman" w:cs="Times New Roman"/>
          <w:sz w:val="24"/>
          <w:szCs w:val="24"/>
          <w:lang w:eastAsia="en-US"/>
        </w:rPr>
        <w:t xml:space="preserve">Kary umowne wymienione w ust. 2 podlegają sumowaniu, w przypadku jednoczesnego zaistnienia kilku okoliczności uzasadniających ich nałożenie. </w:t>
      </w:r>
    </w:p>
    <w:bookmarkEnd w:id="87"/>
    <w:p w14:paraId="05737728"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zastrzega sobie prawo potrącenia kwoty naliczonych kar umownych z należnego Wykonawcy wynagrodzenia lub zabezpieczenia należytego wykonania umowy – w sytuacji, gdy nie sprzeciwiają się temu przepisy powszechnie obowiązujące.</w:t>
      </w:r>
    </w:p>
    <w:p w14:paraId="39AEF39A"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rPr>
        <w:t>Łączna wysokość kar pieniężnych naliczonych na rzecz Wykonawcy nie może przekraczać 25% wynagrodzenia.</w:t>
      </w:r>
    </w:p>
    <w:p w14:paraId="07C42C05"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0BD983D3" w14:textId="77777777" w:rsidR="00FE1E1B" w:rsidRPr="00FE1E1B" w:rsidRDefault="00FE1E1B" w:rsidP="00FE5DDB">
      <w:pPr>
        <w:widowControl w:val="0"/>
        <w:numPr>
          <w:ilvl w:val="0"/>
          <w:numId w:val="11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32A2FE7C"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p>
    <w:p w14:paraId="3209A3CE"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16</w:t>
      </w:r>
    </w:p>
    <w:p w14:paraId="36DDD7A0"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Odstąpienie od umowy</w:t>
      </w:r>
    </w:p>
    <w:p w14:paraId="77A5DB08"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razie zaistnienia istotnej zmiany okoliczności powodującej, że wykonanie niniejszej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0D0ADCE"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może rozwiązać umowę w przypadkach wskazanych w art. 456 ust. 1 pkt 2 Pzp.</w:t>
      </w:r>
    </w:p>
    <w:p w14:paraId="50A880E4"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przypadkach, o których mowa w ust. 1 i 2 niniejszego paragrafu, Wykonawca może żądać wyłącznie wynagrodzenia należnego z tytułu wykonania części umowy do momentu powzięcia wiadomości o odstąpieniu.</w:t>
      </w:r>
    </w:p>
    <w:p w14:paraId="6B65887C"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będzie mógł odstąpić od niniejszej umowy z winy Wykonawcy, w całości bądź w części, ze skutkiem natychmiastowym, bez wyznaczania terminu dodatkowego w przypadku:</w:t>
      </w:r>
    </w:p>
    <w:p w14:paraId="3131FF33"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lastRenderedPageBreak/>
        <w:t>nierozpoczęcia przez Wykonawcę realizacji umowy w terminie określonym w § 2 ust. 4 niniejszej umowy;</w:t>
      </w:r>
    </w:p>
    <w:p w14:paraId="66180EA2"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43F64527"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gdy Wykonawca nie zmienia sposobu realizacji umowy, mimo wezwania go do tego przez Zamawiającego;</w:t>
      </w:r>
    </w:p>
    <w:p w14:paraId="59C7BD03"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gdy Wykonawca pomimo wezwania Zamawiającego i upływu wyznaczonego w tym wezwaniu terminu, nadal narusza prawo i postanowienia niniejszej umowy;</w:t>
      </w:r>
    </w:p>
    <w:p w14:paraId="5EAAFFBE"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trzykrotnego zgłoszenia do odbioru końcowego przedmiotu umowy z wadami, jeżeli z powodu tych wad nie dokonano odbioru;</w:t>
      </w:r>
    </w:p>
    <w:p w14:paraId="61220C30"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Wykonawca zawrze umowę z Podwykonawcą z naruszeniem postanowień niniejszej umowy;</w:t>
      </w:r>
    </w:p>
    <w:p w14:paraId="723A8A6A" w14:textId="1A76442B" w:rsidR="00FE1E1B" w:rsidRPr="00572931"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Wykonawca z nieuzasadnionych przyczyn nie kontynuuje robót dłużej niż 5 dni roboczych pomimo pisemnego </w:t>
      </w:r>
      <w:r w:rsidRPr="00572931">
        <w:rPr>
          <w:rFonts w:eastAsia="Times New Roman" w:cs="Times New Roman"/>
          <w:sz w:val="24"/>
          <w:szCs w:val="24"/>
          <w:lang w:eastAsia="en-US"/>
        </w:rPr>
        <w:t xml:space="preserve">wezwania Zamawiającego, albo występuje nieuzasadnione opóźnienie w ich wykonywaniu na tyle istotne, że istnieje realne zagrożenie </w:t>
      </w:r>
      <w:r w:rsidR="00B36C83" w:rsidRPr="00572931">
        <w:rPr>
          <w:rFonts w:eastAsia="Times New Roman" w:cs="Times New Roman"/>
          <w:sz w:val="24"/>
          <w:szCs w:val="24"/>
          <w:lang w:eastAsia="en-US"/>
        </w:rPr>
        <w:t xml:space="preserve">nieukończenia robót w ustalonym terminie; </w:t>
      </w:r>
    </w:p>
    <w:p w14:paraId="4ADD03D0"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572931">
        <w:rPr>
          <w:rFonts w:eastAsia="Times New Roman" w:cs="Times New Roman"/>
          <w:sz w:val="24"/>
          <w:szCs w:val="24"/>
          <w:lang w:eastAsia="en-US"/>
        </w:rPr>
        <w:t>w przypadku, gdy nie zostanie przedłożony dowód posiadania ubezpieczenia, o którym mowa w § 8 ust. 1 niniejszej umowy</w:t>
      </w:r>
      <w:r w:rsidRPr="00FE1E1B">
        <w:rPr>
          <w:rFonts w:eastAsia="Times New Roman" w:cs="Times New Roman"/>
          <w:sz w:val="24"/>
          <w:szCs w:val="24"/>
          <w:lang w:eastAsia="en-US"/>
        </w:rPr>
        <w:t>, z zastrzeżeniem postanowień § 8 ust. 8 niniejszej umowy;</w:t>
      </w:r>
    </w:p>
    <w:p w14:paraId="1BE80D6B" w14:textId="77777777" w:rsidR="00FE1E1B" w:rsidRPr="00FE1E1B" w:rsidRDefault="00FE1E1B" w:rsidP="00FE5DDB">
      <w:pPr>
        <w:widowControl w:val="0"/>
        <w:numPr>
          <w:ilvl w:val="0"/>
          <w:numId w:val="118"/>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niezapewnienia ciągłości zabezpieczenia należytego wykonania umowy w wymaganej wysokości przez cały okres trwania niniejszej umowy oraz okresu rękojmi;</w:t>
      </w:r>
    </w:p>
    <w:p w14:paraId="28E12A9D"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zastrzega sobie prawo dochodzenia roszczeń z tytułu poniesionych strat i utraconych korzyści w pełnej wysokości w wypadku odstąpienia od umowy z przyczyn leżących po stronie Wykonawcy.</w:t>
      </w:r>
    </w:p>
    <w:p w14:paraId="612C990F"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rozwiązania niniejszej umowy na skutek odstąpienia przez jedną ze Stron, Wykonawca na swój koszt uporządkuje i zabezpieczy teren budowy, a Strony sporządzą razem protokół przejęcia terenu budowy oraz protokół inwentaryzacji robót według stanu na dzień rozwiązania umowy.</w:t>
      </w:r>
    </w:p>
    <w:p w14:paraId="06F8ADFE" w14:textId="77777777" w:rsidR="00FE1E1B" w:rsidRPr="00FE1E1B" w:rsidRDefault="00FE1E1B" w:rsidP="00FE5DDB">
      <w:pPr>
        <w:widowControl w:val="0"/>
        <w:autoSpaceDE w:val="0"/>
        <w:autoSpaceDN w:val="0"/>
        <w:adjustRightInd w:val="0"/>
        <w:ind w:left="360"/>
        <w:jc w:val="both"/>
        <w:rPr>
          <w:rFonts w:eastAsia="Times New Roman" w:cs="Times New Roman"/>
          <w:sz w:val="24"/>
          <w:szCs w:val="24"/>
          <w:lang w:eastAsia="en-US"/>
        </w:rPr>
      </w:pPr>
      <w:r w:rsidRPr="00FE1E1B">
        <w:rPr>
          <w:rFonts w:eastAsia="Times New Roman" w:cs="Times New Roman"/>
          <w:sz w:val="24"/>
          <w:szCs w:val="24"/>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0D379F13"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9DE5F6A"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razie odstąpienia od umowy wykonane roboty, prace tymczasowe oraz materiały i urządzenia opłacone przez Zamawiającego stanowią jego własność i pozostają w jego dyspozycji.</w:t>
      </w:r>
    </w:p>
    <w:p w14:paraId="52FF323C" w14:textId="77777777" w:rsidR="00FE1E1B" w:rsidRPr="00FE1E1B" w:rsidRDefault="00FE1E1B" w:rsidP="00FE5DDB">
      <w:pPr>
        <w:widowControl w:val="0"/>
        <w:numPr>
          <w:ilvl w:val="0"/>
          <w:numId w:val="117"/>
        </w:numPr>
        <w:autoSpaceDE w:val="0"/>
        <w:autoSpaceDN w:val="0"/>
        <w:adjustRightInd w:val="0"/>
        <w:jc w:val="both"/>
        <w:rPr>
          <w:rFonts w:eastAsia="Times New Roman" w:cs="Times New Roman"/>
          <w:sz w:val="24"/>
          <w:szCs w:val="24"/>
          <w:lang w:eastAsia="en-US"/>
        </w:rPr>
      </w:pPr>
      <w:r w:rsidRPr="00FE1E1B">
        <w:rPr>
          <w:rFonts w:eastAsia="Calibri" w:cs="Times New Roman"/>
          <w:sz w:val="24"/>
          <w:szCs w:val="24"/>
          <w:shd w:val="clear" w:color="auto" w:fill="FFFFFF"/>
          <w:lang w:eastAsia="en-US"/>
        </w:rPr>
        <w:t>Zamawiający jest uprawniony do odstąpienia od umowy w całości w przypadku, gdy  stan niebezpieczeństwa spowodowany przez wirusa SARS-CoV-2 lub rozprzestrzenianie się choroby zakaźnej u ludzi wywołanej tym wirusem spowoduje, że wykonanie przedmiotu umowy będzie niemożliwe bądź nadmiernie utrudnione lub może powodować dla wielu osób zagrożenie ich życia i zdrowia lub stanowić inne zagrożenie dla bezpieczeństwa publicznego lub obowiązków w zakresie związanego z tym udzielania świadczeń zdrowotnych przez Zamawiającego – jeśli przepisy powszechnie obowiązujące nie wyłączają w danej sytuacji takiego uprawnienia.</w:t>
      </w:r>
    </w:p>
    <w:p w14:paraId="233701A3" w14:textId="77777777"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p>
    <w:p w14:paraId="10469BE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17</w:t>
      </w:r>
    </w:p>
    <w:p w14:paraId="7FD72CDA"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Zmiany umowy</w:t>
      </w:r>
    </w:p>
    <w:p w14:paraId="7CE09BC8"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zastrzeżeniem wyjątków przewidzianych w niniejszej umowie, wszelkie jej zmiany wymagają dla swej ważności formy pisemnej.</w:t>
      </w:r>
    </w:p>
    <w:p w14:paraId="4FC539C5"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Istotna zmiana postanowień umowy jest dopuszczalna:</w:t>
      </w:r>
    </w:p>
    <w:p w14:paraId="5C462CFB"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gdy nastąpi zmiana powszechnie obowiązujących przepisów prawa w zakresie mającym wpływ na realizację, zakres lub termin wykonania niniejszej umowy;</w:t>
      </w:r>
    </w:p>
    <w:p w14:paraId="0B38810A"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uzasadnionych przyczyn technicznych lub funkcjonalnych powodujących konieczność zmiany sposobu wykonywania umowy;</w:t>
      </w:r>
    </w:p>
    <w:p w14:paraId="11BB06AC" w14:textId="77777777" w:rsidR="00FE1E1B" w:rsidRPr="00FE1E1B" w:rsidRDefault="00FE1E1B" w:rsidP="00FE5DDB">
      <w:pPr>
        <w:widowControl w:val="0"/>
        <w:numPr>
          <w:ilvl w:val="0"/>
          <w:numId w:val="120"/>
        </w:numPr>
        <w:autoSpaceDE w:val="0"/>
        <w:autoSpaceDN w:val="0"/>
        <w:adjustRightInd w:val="0"/>
        <w:contextualSpacing/>
        <w:jc w:val="both"/>
        <w:rPr>
          <w:rFonts w:eastAsia="Times New Roman" w:cs="Times New Roman"/>
          <w:sz w:val="24"/>
          <w:szCs w:val="24"/>
          <w:lang w:eastAsia="en-US"/>
        </w:rPr>
      </w:pPr>
      <w:r w:rsidRPr="00FE1E1B">
        <w:rPr>
          <w:rFonts w:eastAsia="Times New Roman" w:cs="Times New Roman"/>
          <w:sz w:val="24"/>
          <w:szCs w:val="24"/>
          <w:lang w:eastAsia="en-US"/>
        </w:rPr>
        <w:t xml:space="preserve">w zakresie terminu wykonania umowy i/lub sposobu wykonania przedmiotu umowy – w sytuacji, </w:t>
      </w:r>
      <w:r w:rsidRPr="00FE1E1B">
        <w:rPr>
          <w:rFonts w:eastAsia="Times New Roman" w:cs="Times New Roman"/>
          <w:sz w:val="24"/>
          <w:szCs w:val="24"/>
          <w:lang w:eastAsia="en-US"/>
        </w:rPr>
        <w:lastRenderedPageBreak/>
        <w:t>gdy możliwe jest wprowadzenie rozwiązania zamiennego skutkującego zmniejszeniem ceny na wykonanie przedmiotu umowy lub skrócenie czasu wykonania,</w:t>
      </w:r>
    </w:p>
    <w:p w14:paraId="4EFBA423"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konieczności zmiany terminu wykonania lub odbioru robót spowodowanej podjęciem przez Zamawiającego decyzji o przeprowadzeniu przez osobę trzecią kontroli jakości i sposobu prowadzenia robót budowlanych;</w:t>
      </w:r>
    </w:p>
    <w:p w14:paraId="26D4C0A3"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uzasadnionych przyczyn organizacyjnych, technicznych lub funkcjonalnych powodujących konieczność zmiany terminu realizacji;</w:t>
      </w:r>
    </w:p>
    <w:p w14:paraId="4AEEF299"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powodu działań osób trzecich uniemożliwiających wykonywanie przedmiotu niniejszej umowy, które to działania nie są konsekwencją winy którejkolwiek ze Stron;</w:t>
      </w:r>
    </w:p>
    <w:p w14:paraId="4BDDB910"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powodu istotnych braków lub błędów w dokumentacji projektowej, również tych polegających na niezgodności dokumentacji z przepisami prawa;</w:t>
      </w:r>
    </w:p>
    <w:p w14:paraId="141180B8"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powodu wystąpienia siły wyższej, o której mowa w § 2 ust. 5 niniejszej umowy;</w:t>
      </w:r>
    </w:p>
    <w:p w14:paraId="7E83C784"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powodu zawieszenia przez Zamawiającego wykonywania robót;</w:t>
      </w:r>
    </w:p>
    <w:p w14:paraId="208A0765"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 powodu wystąpienia kolizji z planowanymi lub równolegle prowadzonymi inwestycjami przez lub na zlecenie Zamawiającego, przy czym zmiany te ograniczają się do zmian koniecznych powodujących uniknięcie lub usunięcie kolizji;</w:t>
      </w:r>
    </w:p>
    <w:p w14:paraId="6A4A6BA8"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zmiany Podwykonawcy lub dalszego Podwykonawcy w sytuacjach przewidzianych postanowieniami niniejszej umowy;</w:t>
      </w:r>
    </w:p>
    <w:p w14:paraId="4410EE30"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zmiany formy zabezpieczenia należytego wykonania umowy;</w:t>
      </w:r>
    </w:p>
    <w:p w14:paraId="588E7F54" w14:textId="77777777" w:rsidR="00FE1E1B" w:rsidRPr="00FE1E1B" w:rsidRDefault="00FE1E1B" w:rsidP="00FE5DDB">
      <w:pPr>
        <w:widowControl w:val="0"/>
        <w:numPr>
          <w:ilvl w:val="0"/>
          <w:numId w:val="120"/>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wprowadzenia dodatkowych terminów płatności za zrealizowane prace.</w:t>
      </w:r>
    </w:p>
    <w:p w14:paraId="5BE0E41B" w14:textId="41876EB5" w:rsidR="00FE1E1B" w:rsidRPr="00B36C83" w:rsidRDefault="00FE1E1B" w:rsidP="00F55E5A">
      <w:pPr>
        <w:widowControl w:val="0"/>
        <w:numPr>
          <w:ilvl w:val="0"/>
          <w:numId w:val="121"/>
        </w:numPr>
        <w:autoSpaceDE w:val="0"/>
        <w:autoSpaceDN w:val="0"/>
        <w:adjustRightInd w:val="0"/>
        <w:contextualSpacing/>
        <w:jc w:val="both"/>
        <w:rPr>
          <w:rFonts w:eastAsia="Times New Roman" w:cs="Times New Roman"/>
          <w:sz w:val="24"/>
          <w:szCs w:val="24"/>
          <w:lang w:eastAsia="en-US"/>
        </w:rPr>
      </w:pPr>
      <w:r w:rsidRPr="00B36C83">
        <w:rPr>
          <w:rFonts w:eastAsia="Times New Roman" w:cs="Times New Roman"/>
          <w:sz w:val="24"/>
          <w:szCs w:val="24"/>
          <w:lang w:eastAsia="en-US"/>
        </w:rPr>
        <w:t>Zmiana wynagrodzenia jest możliwa również w przypadku zmiany</w:t>
      </w:r>
      <w:r w:rsidR="00B36C83" w:rsidRPr="00B36C83">
        <w:rPr>
          <w:rFonts w:eastAsia="Times New Roman" w:cs="Times New Roman"/>
          <w:sz w:val="24"/>
          <w:szCs w:val="24"/>
          <w:lang w:eastAsia="en-US"/>
        </w:rPr>
        <w:t xml:space="preserve"> </w:t>
      </w:r>
      <w:r w:rsidR="00B36C83">
        <w:rPr>
          <w:rFonts w:eastAsia="Times New Roman" w:cs="Times New Roman"/>
          <w:sz w:val="24"/>
          <w:szCs w:val="24"/>
          <w:lang w:eastAsia="en-US"/>
        </w:rPr>
        <w:t>s</w:t>
      </w:r>
      <w:r w:rsidRPr="00B36C83">
        <w:rPr>
          <w:rFonts w:eastAsia="Times New Roman" w:cs="Times New Roman"/>
          <w:sz w:val="24"/>
          <w:szCs w:val="24"/>
          <w:lang w:eastAsia="en-US"/>
        </w:rPr>
        <w:t xml:space="preserve">tawki podatku od towarów i usług </w:t>
      </w:r>
      <w:r w:rsidRPr="00B36C83">
        <w:rPr>
          <w:rFonts w:eastAsia="Times New Roman" w:cs="Times New Roman"/>
          <w:sz w:val="24"/>
          <w:szCs w:val="24"/>
        </w:rPr>
        <w:t>(ceny brutto określone w umowie ulegną odpowiedniej zmianie, w taki sposób, aby wynikające z umowy ceny netto pozostały niezmienione)</w:t>
      </w:r>
      <w:r w:rsidRPr="00B36C83">
        <w:rPr>
          <w:rFonts w:eastAsia="Times New Roman" w:cs="Times New Roman"/>
          <w:sz w:val="24"/>
          <w:szCs w:val="24"/>
          <w:lang w:eastAsia="en-US"/>
        </w:rPr>
        <w:t>.</w:t>
      </w:r>
    </w:p>
    <w:p w14:paraId="5D9BCC87"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Ponadto, Strony mają prawo do przedłużenia terminu wykonania robót o okres trwania przyczyn, z powodu których będzie zagrożone dotrzymanie tego terminu, w następujących sytuacjach:</w:t>
      </w:r>
    </w:p>
    <w:p w14:paraId="3D024663" w14:textId="3934502F"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(późniejszego niż pierwotnie przewidziany w § 2 ust. 4), konieczności zmian dokumentacji projektowej w zakresie, w jakim ww. okoliczności miały lub będą mogły mieć wpływ na dotrzymanie terminu zakończenia robót, lub występujących kolizji z równocześnie prowadzonymi innymi inwestycjami na terenie Szpitala - w zakresie w jakim ma lub może mieć wpływ na dotrzymanie terminu zakończenia robót</w:t>
      </w:r>
      <w:r w:rsidR="00B36C83">
        <w:rPr>
          <w:rFonts w:eastAsia="Times New Roman" w:cs="Times New Roman"/>
          <w:sz w:val="24"/>
          <w:szCs w:val="24"/>
          <w:lang w:eastAsia="en-US"/>
        </w:rPr>
        <w:t>;</w:t>
      </w:r>
    </w:p>
    <w:p w14:paraId="5E327EF0" w14:textId="77777777"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23CAA35" w14:textId="1F6CFAC9"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zaszła konieczność uzyskania niemożliwych do przewidzenia na etapie planowania inwestycji danych, zgód bądź pozwoleń osób trzecich lub właściwych organów</w:t>
      </w:r>
      <w:r w:rsidR="00B36C83">
        <w:rPr>
          <w:rFonts w:eastAsia="Times New Roman" w:cs="Times New Roman"/>
          <w:sz w:val="24"/>
          <w:szCs w:val="24"/>
          <w:lang w:eastAsia="en-US"/>
        </w:rPr>
        <w:t>;</w:t>
      </w:r>
    </w:p>
    <w:p w14:paraId="7C5A981B" w14:textId="7C97A6D2"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wystąpią opóźnienia w dokonaniu określonych czynności lub ich zaniechanie przez właściwe organy administracji państwowej, które nie są następstwem okoliczności, za które Wykonawca ponosi odpowiedzialność</w:t>
      </w:r>
      <w:r w:rsidR="00B36C83">
        <w:rPr>
          <w:rFonts w:eastAsia="Times New Roman" w:cs="Times New Roman"/>
          <w:sz w:val="24"/>
          <w:szCs w:val="24"/>
          <w:lang w:eastAsia="en-US"/>
        </w:rPr>
        <w:t>;</w:t>
      </w:r>
    </w:p>
    <w:p w14:paraId="3A8A3061" w14:textId="77777777"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26EDAB8" w14:textId="77777777"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jeżeli wystąpi brak możliwości wykonywania robót z powodu nie dopuszczania do ich wykonywania przez uprawniony organ lub nakazania ich wstrzymania przez uprawniony organ, z przyczyn niezależnych od Wykonawcy,</w:t>
      </w:r>
    </w:p>
    <w:p w14:paraId="51C9AABF" w14:textId="77777777" w:rsidR="00FE1E1B" w:rsidRPr="00FE1E1B" w:rsidRDefault="00FE1E1B" w:rsidP="00FE5DDB">
      <w:pPr>
        <w:widowControl w:val="0"/>
        <w:numPr>
          <w:ilvl w:val="1"/>
          <w:numId w:val="122"/>
        </w:numPr>
        <w:autoSpaceDE w:val="0"/>
        <w:autoSpaceDN w:val="0"/>
        <w:adjustRightInd w:val="0"/>
        <w:ind w:left="709" w:hanging="463"/>
        <w:contextualSpacing/>
        <w:jc w:val="both"/>
        <w:rPr>
          <w:rFonts w:eastAsia="Times New Roman" w:cs="Times New Roman"/>
          <w:sz w:val="24"/>
          <w:szCs w:val="24"/>
          <w:lang w:eastAsia="en-US"/>
        </w:rPr>
      </w:pPr>
      <w:r w:rsidRPr="00FE1E1B">
        <w:rPr>
          <w:rFonts w:eastAsia="Times New Roman" w:cs="Times New Roman"/>
          <w:sz w:val="24"/>
          <w:szCs w:val="24"/>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40A83C6D" w14:textId="77777777" w:rsidR="00FE1E1B" w:rsidRPr="00FE1E1B" w:rsidRDefault="00FE1E1B" w:rsidP="00FE5DDB">
      <w:pPr>
        <w:widowControl w:val="0"/>
        <w:numPr>
          <w:ilvl w:val="0"/>
          <w:numId w:val="119"/>
        </w:numPr>
        <w:autoSpaceDE w:val="0"/>
        <w:autoSpaceDN w:val="0"/>
        <w:adjustRightInd w:val="0"/>
        <w:contextualSpacing/>
        <w:jc w:val="both"/>
        <w:rPr>
          <w:rFonts w:eastAsia="Times New Roman" w:cs="Times New Roman"/>
          <w:sz w:val="24"/>
          <w:szCs w:val="24"/>
          <w:lang w:eastAsia="en-US"/>
        </w:rPr>
      </w:pPr>
      <w:r w:rsidRPr="00FE1E1B">
        <w:rPr>
          <w:rFonts w:eastAsia="Times New Roman" w:cs="Times New Roman"/>
          <w:sz w:val="24"/>
          <w:szCs w:val="24"/>
          <w:lang w:eastAsia="en-US"/>
        </w:rPr>
        <w:t xml:space="preserve">Wykonawca jest uprawniony do żądania zmiany umowy w zakresie materiałów, parametrów technicznych, technologii wykonania robót budowlanych, sposobu i zakresu wykonania przedmiotu </w:t>
      </w:r>
      <w:r w:rsidRPr="00FE1E1B">
        <w:rPr>
          <w:rFonts w:eastAsia="Times New Roman" w:cs="Times New Roman"/>
          <w:sz w:val="24"/>
          <w:szCs w:val="24"/>
          <w:lang w:eastAsia="en-US"/>
        </w:rPr>
        <w:lastRenderedPageBreak/>
        <w:t xml:space="preserve">Umowy w następujących sytuacjach: </w:t>
      </w:r>
    </w:p>
    <w:p w14:paraId="1122EFAD" w14:textId="77777777" w:rsidR="00FE1E1B" w:rsidRPr="00FE1E1B" w:rsidRDefault="00FE1E1B" w:rsidP="00FE5DDB">
      <w:pPr>
        <w:widowControl w:val="0"/>
        <w:numPr>
          <w:ilvl w:val="1"/>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konieczności zrealizowania przedmiotu umowy przy zastosowaniu innych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4517DAB" w14:textId="77777777" w:rsidR="00FE1E1B" w:rsidRPr="00FE1E1B" w:rsidRDefault="00FE1E1B" w:rsidP="00FE5DDB">
      <w:pPr>
        <w:widowControl w:val="0"/>
        <w:numPr>
          <w:ilvl w:val="1"/>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konieczności realizacji robót wynikających z wprowadzenia w dokumentacji projektowej zmian uznanych za nieistotne odstępstwo od projektu budowlanego, wynikających z art. 36a ust. 1 prawa budowlanego</w:t>
      </w:r>
    </w:p>
    <w:p w14:paraId="454EB6FA" w14:textId="77777777" w:rsidR="00FE1E1B" w:rsidRPr="00FE1E1B" w:rsidRDefault="00FE1E1B" w:rsidP="00FE5DDB">
      <w:pPr>
        <w:widowControl w:val="0"/>
        <w:numPr>
          <w:ilvl w:val="1"/>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77CE74F3" w14:textId="77777777" w:rsidR="00FE1E1B" w:rsidRPr="00FE1E1B" w:rsidRDefault="00FE1E1B" w:rsidP="00FE5DDB">
      <w:pPr>
        <w:widowControl w:val="0"/>
        <w:numPr>
          <w:ilvl w:val="1"/>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konieczności zrealizowania przedmiotu umowy przy zastosowaniu innych rozwiązań technicznych lub materiałowych ze względu na zmiany obowiązującego prawa,</w:t>
      </w:r>
    </w:p>
    <w:p w14:paraId="46699034" w14:textId="37CA951B" w:rsidR="00FE1E1B" w:rsidRPr="00FE1E1B" w:rsidRDefault="00FE1E1B" w:rsidP="00FE5DDB">
      <w:pPr>
        <w:widowControl w:val="0"/>
        <w:numPr>
          <w:ilvl w:val="1"/>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wystąpienia niebezpieczeństwa kolizji z planowanymi lub równolegle prowadzonymi przez inne podmioty inwestycjami w zakresie niezbędnym do uniknięcia lub usunięcia tych kolizji</w:t>
      </w:r>
      <w:r w:rsidR="00B36C83">
        <w:rPr>
          <w:rFonts w:eastAsia="Times New Roman" w:cs="Times New Roman"/>
          <w:sz w:val="24"/>
          <w:szCs w:val="24"/>
          <w:lang w:eastAsia="en-US"/>
        </w:rPr>
        <w:t>.</w:t>
      </w:r>
    </w:p>
    <w:p w14:paraId="2A047DAD"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9562473"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Ponadto zmiana umowy jest dopuszczalna:</w:t>
      </w:r>
    </w:p>
    <w:p w14:paraId="48C11802" w14:textId="77777777" w:rsidR="00FE1E1B" w:rsidRPr="00FE1E1B" w:rsidRDefault="00FE1E1B" w:rsidP="00FE5DDB">
      <w:pPr>
        <w:widowControl w:val="0"/>
        <w:numPr>
          <w:ilvl w:val="0"/>
          <w:numId w:val="12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gdy łączna wartość zmian jest mniejsza niż 15% wartości umowy brutto wskazanej w § 14 ust. 1 niniejszej umowy lub</w:t>
      </w:r>
    </w:p>
    <w:p w14:paraId="32C2E277" w14:textId="77777777" w:rsidR="00FE1E1B" w:rsidRPr="00FE1E1B" w:rsidRDefault="00FE1E1B" w:rsidP="00FE5DDB">
      <w:pPr>
        <w:widowControl w:val="0"/>
        <w:numPr>
          <w:ilvl w:val="0"/>
          <w:numId w:val="124"/>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gdy nie jest istotna w rozumieniu art. 454 ust. 2 ustawy pzp.</w:t>
      </w:r>
    </w:p>
    <w:p w14:paraId="7976AB9F"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Po wystąpieniu okoliczności mogących wpłynąć na zmianę postanowień niniejszej umowy Wykonawca zobowiązany jest niezwłocznie poinformować Zamawiającego na piśmie.</w:t>
      </w:r>
    </w:p>
    <w:p w14:paraId="58A2DC09" w14:textId="77777777" w:rsidR="00FE1E1B" w:rsidRPr="00FE1E1B" w:rsidRDefault="00FE1E1B" w:rsidP="00FE5DDB">
      <w:pPr>
        <w:widowControl w:val="0"/>
        <w:numPr>
          <w:ilvl w:val="0"/>
          <w:numId w:val="119"/>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7AE0270C" w14:textId="77777777" w:rsidR="00FE1E1B" w:rsidRPr="00FE1E1B" w:rsidRDefault="00FE1E1B" w:rsidP="00FE5DDB">
      <w:pPr>
        <w:widowControl w:val="0"/>
        <w:numPr>
          <w:ilvl w:val="3"/>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kosztorysowych cen jednostkowych rodzajów robót (kosztorys szczegółowy został przedstawiony Zamawiającemu zgodnie z wymaganiami SWZ (Rozdział XXXI ust. 2 pkt e, tj. przed podpisaniem umowy).</w:t>
      </w:r>
    </w:p>
    <w:p w14:paraId="0446F924" w14:textId="77777777" w:rsidR="00FE1E1B" w:rsidRPr="00FE1E1B" w:rsidRDefault="00FE1E1B" w:rsidP="00FE5DDB">
      <w:pPr>
        <w:widowControl w:val="0"/>
        <w:numPr>
          <w:ilvl w:val="3"/>
          <w:numId w:val="123"/>
        </w:numPr>
        <w:autoSpaceDE w:val="0"/>
        <w:autoSpaceDN w:val="0"/>
        <w:adjustRightInd w:val="0"/>
        <w:ind w:left="709"/>
        <w:contextualSpacing/>
        <w:jc w:val="both"/>
        <w:rPr>
          <w:rFonts w:eastAsia="Times New Roman" w:cs="Times New Roman"/>
          <w:sz w:val="24"/>
          <w:szCs w:val="24"/>
          <w:lang w:eastAsia="en-US"/>
        </w:rPr>
      </w:pPr>
      <w:r w:rsidRPr="00FE1E1B">
        <w:rPr>
          <w:rFonts w:eastAsia="Times New Roman" w:cs="Times New Roman"/>
          <w:sz w:val="24"/>
          <w:szCs w:val="24"/>
          <w:lang w:eastAsia="en-US"/>
        </w:rPr>
        <w:t>w przypadku braku w/w parametrów cenotwórczych w przedstawionym przez Wykonawcę kosztorysie, wycena nastąpi przez Zamawiającego wg średnich cen SEKOCENBUDU dla województwa małopolskiego z ostatniego kwartału poprzedzającego powyższe rozliczenie.</w:t>
      </w:r>
    </w:p>
    <w:p w14:paraId="31D07E45" w14:textId="77777777" w:rsidR="00FE1E1B" w:rsidRPr="00FE1E1B" w:rsidRDefault="00FE1E1B" w:rsidP="00FE5DDB">
      <w:pPr>
        <w:widowControl w:val="0"/>
        <w:autoSpaceDE w:val="0"/>
        <w:autoSpaceDN w:val="0"/>
        <w:adjustRightInd w:val="0"/>
        <w:jc w:val="both"/>
        <w:rPr>
          <w:rFonts w:eastAsia="Times New Roman" w:cs="Times New Roman"/>
          <w:sz w:val="24"/>
          <w:szCs w:val="24"/>
          <w:highlight w:val="yellow"/>
          <w:lang w:eastAsia="en-US"/>
        </w:rPr>
      </w:pPr>
    </w:p>
    <w:p w14:paraId="2688ECA4"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18</w:t>
      </w:r>
    </w:p>
    <w:p w14:paraId="6DEB25AB"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Koordynacja w zakresie BHP</w:t>
      </w:r>
    </w:p>
    <w:p w14:paraId="71110602" w14:textId="1A815929" w:rsidR="00FE1E1B" w:rsidRPr="00FE1E1B" w:rsidRDefault="00FE1E1B" w:rsidP="00FE5DDB">
      <w:pPr>
        <w:widowControl w:val="0"/>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 xml:space="preserve">W przypadku zaistnienia sytuacji określonej w art. 208 ustawy z dnia 26 czerwca 1974 r. Kodeks pracy </w:t>
      </w:r>
      <w:r w:rsidRPr="00B36C83">
        <w:rPr>
          <w:rFonts w:eastAsia="Times New Roman" w:cs="Times New Roman"/>
          <w:sz w:val="24"/>
          <w:szCs w:val="24"/>
        </w:rPr>
        <w:t>(Dz.U. z 202</w:t>
      </w:r>
      <w:r w:rsidR="00CE42CB" w:rsidRPr="00B36C83">
        <w:rPr>
          <w:rFonts w:eastAsia="Times New Roman" w:cs="Times New Roman"/>
          <w:sz w:val="24"/>
          <w:szCs w:val="24"/>
        </w:rPr>
        <w:t>3</w:t>
      </w:r>
      <w:r w:rsidRPr="00B36C83">
        <w:rPr>
          <w:rFonts w:eastAsia="Times New Roman" w:cs="Times New Roman"/>
          <w:sz w:val="24"/>
          <w:szCs w:val="24"/>
        </w:rPr>
        <w:t xml:space="preserve"> r. poz. 1</w:t>
      </w:r>
      <w:r w:rsidR="00CE42CB" w:rsidRPr="00B36C83">
        <w:rPr>
          <w:rFonts w:eastAsia="Times New Roman" w:cs="Times New Roman"/>
          <w:sz w:val="24"/>
          <w:szCs w:val="24"/>
        </w:rPr>
        <w:t>465</w:t>
      </w:r>
      <w:r w:rsidRPr="00B36C83">
        <w:rPr>
          <w:rFonts w:eastAsia="Times New Roman" w:cs="Times New Roman"/>
          <w:sz w:val="24"/>
          <w:szCs w:val="24"/>
        </w:rPr>
        <w:t>)</w:t>
      </w:r>
      <w:r w:rsidRPr="00B36C83">
        <w:rPr>
          <w:rFonts w:eastAsia="Times New Roman" w:cs="Times New Roman"/>
          <w:sz w:val="24"/>
          <w:szCs w:val="24"/>
          <w:lang w:eastAsia="en-US"/>
        </w:rPr>
        <w:t xml:space="preserve"> </w:t>
      </w:r>
      <w:r w:rsidRPr="00FE1E1B">
        <w:rPr>
          <w:rFonts w:eastAsia="Times New Roman" w:cs="Times New Roman"/>
          <w:sz w:val="24"/>
          <w:szCs w:val="24"/>
          <w:lang w:eastAsia="en-US"/>
        </w:rPr>
        <w:t>zawarte zostanie porozumienie w sprawie zasad współpracy w zakresie bezpieczeństwa i higieny pracy pracodawców, których pracownicy wykonują prace na terenie Szpitala Specjalistycznego im. J. Dietla w Krakowie i ustanowiony zostanie koordynatora ds. BHP.</w:t>
      </w:r>
    </w:p>
    <w:p w14:paraId="3520625A" w14:textId="77777777" w:rsidR="00FE1E1B" w:rsidRPr="00FE1E1B" w:rsidRDefault="00FE1E1B" w:rsidP="00FE5DDB">
      <w:pPr>
        <w:widowControl w:val="0"/>
        <w:jc w:val="center"/>
        <w:rPr>
          <w:rFonts w:eastAsia="Times New Roman" w:cs="Times New Roman"/>
          <w:b/>
          <w:sz w:val="24"/>
          <w:szCs w:val="24"/>
        </w:rPr>
      </w:pPr>
      <w:r w:rsidRPr="00FE1E1B">
        <w:rPr>
          <w:rFonts w:eastAsia="Times New Roman" w:cs="Times New Roman"/>
          <w:b/>
          <w:sz w:val="24"/>
          <w:szCs w:val="24"/>
        </w:rPr>
        <w:t>§ 19</w:t>
      </w:r>
    </w:p>
    <w:p w14:paraId="3669F8A1" w14:textId="77777777" w:rsidR="00FE1E1B" w:rsidRPr="00FE1E1B" w:rsidRDefault="00FE1E1B" w:rsidP="00FE5DDB">
      <w:pPr>
        <w:widowControl w:val="0"/>
        <w:jc w:val="both"/>
        <w:rPr>
          <w:rFonts w:eastAsia="Times New Roman" w:cs="Times New Roman"/>
          <w:b/>
          <w:sz w:val="24"/>
          <w:szCs w:val="24"/>
        </w:rPr>
      </w:pPr>
      <w:r w:rsidRPr="00FE1E1B">
        <w:rPr>
          <w:rFonts w:eastAsia="Times New Roman" w:cs="Times New Roman"/>
          <w:sz w:val="24"/>
          <w:szCs w:val="24"/>
        </w:rPr>
        <w:t xml:space="preserve">Wykonawca zobowiązany jest do zachowania w tajemnicy wszelkich informacji uzyskanych w związku z realizacją niniejszej umowy, stanowiących tajemnicę służbową lub inną informację prawnie chronioną dotyczącą Zamawiającego. </w:t>
      </w:r>
    </w:p>
    <w:p w14:paraId="1A73FB7A"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p>
    <w:p w14:paraId="6E8339A1"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 20</w:t>
      </w:r>
    </w:p>
    <w:p w14:paraId="3B46CC2D" w14:textId="77777777" w:rsidR="00FE1E1B" w:rsidRPr="00FE1E1B" w:rsidRDefault="00FE1E1B" w:rsidP="00FE5DDB">
      <w:pPr>
        <w:widowControl w:val="0"/>
        <w:autoSpaceDE w:val="0"/>
        <w:autoSpaceDN w:val="0"/>
        <w:adjustRightInd w:val="0"/>
        <w:jc w:val="center"/>
        <w:rPr>
          <w:rFonts w:eastAsia="Times New Roman" w:cs="Times New Roman"/>
          <w:b/>
          <w:sz w:val="24"/>
          <w:szCs w:val="24"/>
          <w:lang w:eastAsia="en-US"/>
        </w:rPr>
      </w:pPr>
      <w:r w:rsidRPr="00FE1E1B">
        <w:rPr>
          <w:rFonts w:eastAsia="Times New Roman" w:cs="Times New Roman"/>
          <w:b/>
          <w:sz w:val="24"/>
          <w:szCs w:val="24"/>
          <w:lang w:eastAsia="en-US"/>
        </w:rPr>
        <w:t>Postanowienia końcowe</w:t>
      </w:r>
    </w:p>
    <w:p w14:paraId="2613A966"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rPr>
        <w:t>Wymaga się, aby wszystkie dokumenty, związane z realizacją umowy, sporządzone w języku obcym, były składane wraz z tłumaczeniem na język polski.</w:t>
      </w:r>
    </w:p>
    <w:p w14:paraId="5B5679BB"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1F88E64F"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rPr>
        <w:lastRenderedPageBreak/>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61F82356"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Prawem właściwym dla niniejszej umowy jest prawo polskie.</w:t>
      </w:r>
    </w:p>
    <w:p w14:paraId="077094C1"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W sprawach nieuregulowanych niniejszą umową zastosowanie mają odpowiednio przepisy ustaw: Prawo zamówień publicznych, Kodeks cywilny, Prawo budowlane</w:t>
      </w:r>
      <w:r w:rsidRPr="00FE1E1B">
        <w:rPr>
          <w:rFonts w:eastAsia="Times New Roman" w:cs="Times New Roman"/>
          <w:sz w:val="24"/>
          <w:szCs w:val="24"/>
        </w:rPr>
        <w:t xml:space="preserve"> oraz </w:t>
      </w:r>
      <w:r w:rsidRPr="00FE1E1B">
        <w:rPr>
          <w:rFonts w:eastAsia="Times New Roman" w:cs="Times New Roman"/>
          <w:sz w:val="24"/>
          <w:szCs w:val="24"/>
          <w:lang w:eastAsia="en-US"/>
        </w:rPr>
        <w:t xml:space="preserve">inne przepisy powszechnie obowiązujące właściwe z uwagi na przedmiot niniejszej umowy. </w:t>
      </w:r>
    </w:p>
    <w:p w14:paraId="050762EB"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Sądem właściwym dla rozstrzygania sporów mogących zaistnieć w zawiązku z niniejszą umową jest sąd właściwy dla siedziby Zamawiającego.</w:t>
      </w:r>
      <w:bookmarkStart w:id="88" w:name="_Hlk40165716"/>
    </w:p>
    <w:p w14:paraId="076A8AB2"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Calibri" w:cs="Times New Roman"/>
          <w:sz w:val="24"/>
          <w:szCs w:val="24"/>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bookmarkEnd w:id="88"/>
    </w:p>
    <w:p w14:paraId="1D57806B" w14:textId="77777777" w:rsidR="00FE1E1B" w:rsidRPr="00FE1E1B" w:rsidRDefault="00FE1E1B" w:rsidP="00FE5DDB">
      <w:pPr>
        <w:widowControl w:val="0"/>
        <w:numPr>
          <w:ilvl w:val="0"/>
          <w:numId w:val="125"/>
        </w:numPr>
        <w:autoSpaceDE w:val="0"/>
        <w:autoSpaceDN w:val="0"/>
        <w:adjustRightInd w:val="0"/>
        <w:jc w:val="both"/>
        <w:rPr>
          <w:rFonts w:eastAsia="Times New Roman" w:cs="Times New Roman"/>
          <w:sz w:val="24"/>
          <w:szCs w:val="24"/>
          <w:lang w:eastAsia="en-US"/>
        </w:rPr>
      </w:pPr>
      <w:r w:rsidRPr="00FE1E1B">
        <w:rPr>
          <w:rFonts w:eastAsia="Times New Roman" w:cs="Times New Roman"/>
          <w:sz w:val="24"/>
          <w:szCs w:val="24"/>
          <w:lang w:eastAsia="en-US"/>
        </w:rPr>
        <w:t>Umowę sporządzono w dwóch jednobrzmiących egzemplarzach, dwa dla Zamawiającego i jeden dla Wykonawcy.</w:t>
      </w:r>
    </w:p>
    <w:p w14:paraId="40E653BA" w14:textId="77777777" w:rsidR="00FE1E1B" w:rsidRPr="00FE1E1B" w:rsidRDefault="00FE1E1B" w:rsidP="00FE5DDB">
      <w:pPr>
        <w:widowControl w:val="0"/>
        <w:tabs>
          <w:tab w:val="center" w:pos="4536"/>
          <w:tab w:val="right" w:pos="9072"/>
        </w:tabs>
        <w:rPr>
          <w:rFonts w:ascii="Calibri" w:eastAsia="Calibri" w:hAnsi="Calibri" w:cs="Calibri"/>
          <w:color w:val="FF0000"/>
          <w:sz w:val="24"/>
          <w:szCs w:val="24"/>
        </w:rPr>
      </w:pPr>
    </w:p>
    <w:p w14:paraId="25901BDC" w14:textId="77777777" w:rsidR="00FE1E1B" w:rsidRPr="00FE1E1B" w:rsidRDefault="00FE1E1B" w:rsidP="00FE5DDB">
      <w:pPr>
        <w:widowControl w:val="0"/>
        <w:rPr>
          <w:rFonts w:eastAsia="Calibri" w:cs="Times New Roman"/>
          <w:sz w:val="24"/>
          <w:szCs w:val="24"/>
        </w:rPr>
      </w:pPr>
    </w:p>
    <w:p w14:paraId="24898CAF" w14:textId="77777777" w:rsidR="00FE1E1B" w:rsidRPr="00FE1E1B" w:rsidRDefault="00FE1E1B" w:rsidP="00FE5DDB">
      <w:pPr>
        <w:widowControl w:val="0"/>
        <w:rPr>
          <w:rFonts w:eastAsia="Calibri" w:cs="Times New Roman"/>
          <w:sz w:val="24"/>
          <w:szCs w:val="24"/>
        </w:rPr>
      </w:pPr>
    </w:p>
    <w:p w14:paraId="4BE6CD2C" w14:textId="77777777" w:rsidR="00FE1E1B" w:rsidRPr="00FE1E1B" w:rsidRDefault="00FE1E1B" w:rsidP="00FE5DDB">
      <w:pPr>
        <w:widowControl w:val="0"/>
        <w:jc w:val="both"/>
        <w:rPr>
          <w:rFonts w:eastAsia="Times New Roman" w:cs="Times New Roman"/>
          <w:sz w:val="24"/>
          <w:szCs w:val="24"/>
        </w:rPr>
      </w:pPr>
      <w:r w:rsidRPr="00FE1E1B">
        <w:rPr>
          <w:rFonts w:eastAsia="Times New Roman" w:cs="Times New Roman"/>
          <w:sz w:val="24"/>
          <w:szCs w:val="24"/>
        </w:rPr>
        <w:t>Załączniki do umowy:</w:t>
      </w:r>
    </w:p>
    <w:p w14:paraId="7059E247" w14:textId="77777777" w:rsidR="00FE1E1B" w:rsidRPr="00FE1E1B" w:rsidRDefault="00FE1E1B" w:rsidP="00FE5DDB">
      <w:pPr>
        <w:widowControl w:val="0"/>
        <w:numPr>
          <w:ilvl w:val="0"/>
          <w:numId w:val="126"/>
        </w:numPr>
        <w:jc w:val="both"/>
        <w:rPr>
          <w:rFonts w:eastAsia="Times New Roman" w:cs="Times New Roman"/>
          <w:sz w:val="24"/>
          <w:szCs w:val="24"/>
        </w:rPr>
      </w:pPr>
      <w:r w:rsidRPr="00FE1E1B">
        <w:rPr>
          <w:rFonts w:eastAsia="Times New Roman" w:cs="Times New Roman"/>
          <w:sz w:val="24"/>
          <w:szCs w:val="24"/>
        </w:rPr>
        <w:t xml:space="preserve">Opis przedmiotu zamówienia </w:t>
      </w:r>
    </w:p>
    <w:p w14:paraId="434AC111" w14:textId="77777777" w:rsidR="00FE1E1B" w:rsidRPr="00FE1E1B" w:rsidRDefault="00FE1E1B" w:rsidP="00FE5DDB">
      <w:pPr>
        <w:widowControl w:val="0"/>
        <w:numPr>
          <w:ilvl w:val="0"/>
          <w:numId w:val="127"/>
        </w:numPr>
        <w:contextualSpacing/>
        <w:jc w:val="both"/>
        <w:rPr>
          <w:rFonts w:eastAsia="Times New Roman" w:cs="Times New Roman"/>
          <w:sz w:val="24"/>
          <w:szCs w:val="24"/>
        </w:rPr>
      </w:pPr>
      <w:r w:rsidRPr="00FE1E1B">
        <w:rPr>
          <w:rFonts w:eastAsia="Times New Roman" w:cs="Times New Roman"/>
          <w:sz w:val="24"/>
          <w:szCs w:val="24"/>
        </w:rPr>
        <w:t>Przedmiary</w:t>
      </w:r>
    </w:p>
    <w:p w14:paraId="25DD8C02" w14:textId="77777777" w:rsidR="00FE1E1B" w:rsidRPr="00FE1E1B" w:rsidRDefault="00FE1E1B" w:rsidP="00FE5DDB">
      <w:pPr>
        <w:widowControl w:val="0"/>
        <w:numPr>
          <w:ilvl w:val="0"/>
          <w:numId w:val="127"/>
        </w:numPr>
        <w:contextualSpacing/>
        <w:jc w:val="both"/>
        <w:rPr>
          <w:rFonts w:eastAsia="Times New Roman" w:cs="Times New Roman"/>
          <w:sz w:val="24"/>
          <w:szCs w:val="24"/>
        </w:rPr>
      </w:pPr>
      <w:r w:rsidRPr="00FE1E1B">
        <w:rPr>
          <w:rFonts w:eastAsia="Times New Roman" w:cs="Times New Roman"/>
          <w:sz w:val="24"/>
          <w:szCs w:val="24"/>
        </w:rPr>
        <w:t>Projekt wykonawczy</w:t>
      </w:r>
    </w:p>
    <w:p w14:paraId="3F50F29B" w14:textId="77777777" w:rsidR="00FE1E1B" w:rsidRPr="00FE1E1B" w:rsidRDefault="00FE1E1B" w:rsidP="00FE5DDB">
      <w:pPr>
        <w:widowControl w:val="0"/>
        <w:numPr>
          <w:ilvl w:val="0"/>
          <w:numId w:val="127"/>
        </w:numPr>
        <w:contextualSpacing/>
        <w:jc w:val="both"/>
        <w:rPr>
          <w:rFonts w:eastAsia="Times New Roman" w:cs="Times New Roman"/>
          <w:sz w:val="24"/>
          <w:szCs w:val="24"/>
        </w:rPr>
      </w:pPr>
      <w:proofErr w:type="spellStart"/>
      <w:r w:rsidRPr="00FE1E1B">
        <w:rPr>
          <w:rFonts w:eastAsia="Times New Roman" w:cs="Times New Roman"/>
          <w:sz w:val="24"/>
          <w:szCs w:val="24"/>
        </w:rPr>
        <w:t>STWiOR</w:t>
      </w:r>
      <w:proofErr w:type="spellEnd"/>
    </w:p>
    <w:p w14:paraId="1F7801E5" w14:textId="77777777" w:rsidR="00FE1E1B" w:rsidRPr="00FE1E1B" w:rsidRDefault="00FE1E1B" w:rsidP="00FE5DDB">
      <w:pPr>
        <w:widowControl w:val="0"/>
        <w:numPr>
          <w:ilvl w:val="0"/>
          <w:numId w:val="126"/>
        </w:numPr>
        <w:jc w:val="both"/>
        <w:rPr>
          <w:rFonts w:eastAsia="Times New Roman" w:cs="Times New Roman"/>
          <w:sz w:val="24"/>
          <w:szCs w:val="24"/>
        </w:rPr>
      </w:pPr>
      <w:r w:rsidRPr="00FE1E1B">
        <w:rPr>
          <w:rFonts w:eastAsia="Arial" w:cs="Times New Roman"/>
          <w:sz w:val="24"/>
          <w:szCs w:val="24"/>
        </w:rPr>
        <w:t>Dokumenty potwierdzające zawarcie umowy ubezpieczenia</w:t>
      </w:r>
    </w:p>
    <w:p w14:paraId="59ED8302" w14:textId="77777777" w:rsidR="00FE1E1B" w:rsidRPr="00FE1E1B" w:rsidRDefault="00FE1E1B" w:rsidP="00FE5DDB">
      <w:pPr>
        <w:widowControl w:val="0"/>
        <w:numPr>
          <w:ilvl w:val="0"/>
          <w:numId w:val="126"/>
        </w:numPr>
        <w:jc w:val="both"/>
        <w:rPr>
          <w:rFonts w:eastAsia="Times New Roman" w:cs="Times New Roman"/>
          <w:sz w:val="24"/>
          <w:szCs w:val="24"/>
        </w:rPr>
      </w:pPr>
      <w:r w:rsidRPr="00FE1E1B">
        <w:rPr>
          <w:rFonts w:eastAsia="Times New Roman" w:cs="Times New Roman"/>
          <w:sz w:val="24"/>
          <w:szCs w:val="24"/>
        </w:rPr>
        <w:t xml:space="preserve">Dokumenty potwierdzające kwalifikacje osób wykonujących przedmiot umowy </w:t>
      </w:r>
    </w:p>
    <w:p w14:paraId="07C7D53F" w14:textId="77777777" w:rsidR="00FE1E1B" w:rsidRDefault="00FE1E1B" w:rsidP="00FE5DDB">
      <w:pPr>
        <w:widowControl w:val="0"/>
        <w:numPr>
          <w:ilvl w:val="0"/>
          <w:numId w:val="126"/>
        </w:numPr>
        <w:jc w:val="both"/>
        <w:rPr>
          <w:rFonts w:eastAsia="Times New Roman" w:cs="Times New Roman"/>
          <w:sz w:val="24"/>
          <w:szCs w:val="24"/>
        </w:rPr>
      </w:pPr>
      <w:r w:rsidRPr="00FE1E1B">
        <w:rPr>
          <w:rFonts w:eastAsia="Times New Roman" w:cs="Times New Roman"/>
          <w:sz w:val="24"/>
          <w:szCs w:val="24"/>
        </w:rPr>
        <w:t>Oświadczenie, iż osoby wykonujące usługi określone w §4 ust. 9 zatrudnione są na umowie o pracę.</w:t>
      </w:r>
    </w:p>
    <w:p w14:paraId="7EE72E07" w14:textId="24067E12" w:rsidR="00015A69" w:rsidRPr="006B0214" w:rsidRDefault="00015A69" w:rsidP="00FE5DDB">
      <w:pPr>
        <w:widowControl w:val="0"/>
        <w:numPr>
          <w:ilvl w:val="0"/>
          <w:numId w:val="126"/>
        </w:numPr>
        <w:jc w:val="both"/>
        <w:rPr>
          <w:rFonts w:eastAsia="Times New Roman" w:cs="Times New Roman"/>
          <w:sz w:val="24"/>
          <w:szCs w:val="24"/>
        </w:rPr>
      </w:pPr>
      <w:r w:rsidRPr="006B0214">
        <w:rPr>
          <w:rFonts w:eastAsia="Times New Roman" w:cs="Times New Roman"/>
          <w:sz w:val="24"/>
          <w:szCs w:val="24"/>
        </w:rPr>
        <w:t>Wykaz podwykonawców</w:t>
      </w:r>
    </w:p>
    <w:p w14:paraId="00FB3CAE" w14:textId="77777777" w:rsidR="00FE1E1B" w:rsidRDefault="00FE1E1B" w:rsidP="00FE5DDB">
      <w:pPr>
        <w:widowControl w:val="0"/>
        <w:rPr>
          <w:rFonts w:eastAsia="Times New Roman" w:cs="Times New Roman"/>
          <w:b/>
          <w:bCs/>
          <w:color w:val="76923C" w:themeColor="accent3" w:themeShade="BF"/>
          <w:sz w:val="24"/>
          <w:szCs w:val="24"/>
        </w:rPr>
      </w:pPr>
    </w:p>
    <w:p w14:paraId="3E04348C" w14:textId="77777777" w:rsidR="00FE1E1B" w:rsidRDefault="00FE1E1B" w:rsidP="00FE5DDB">
      <w:pPr>
        <w:widowControl w:val="0"/>
        <w:rPr>
          <w:rFonts w:eastAsia="Times New Roman" w:cs="Times New Roman"/>
          <w:b/>
          <w:bCs/>
          <w:color w:val="76923C" w:themeColor="accent3" w:themeShade="BF"/>
          <w:sz w:val="24"/>
          <w:szCs w:val="24"/>
        </w:rPr>
      </w:pPr>
    </w:p>
    <w:sectPr w:rsidR="00FE1E1B" w:rsidSect="00CB2A49">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3FDF" w14:textId="77777777" w:rsidR="00CB2A49" w:rsidRDefault="00CB2A49">
      <w:r>
        <w:separator/>
      </w:r>
    </w:p>
  </w:endnote>
  <w:endnote w:type="continuationSeparator" w:id="0">
    <w:p w14:paraId="3DF9EF7B" w14:textId="77777777" w:rsidR="00CB2A49" w:rsidRDefault="00CB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00000001" w:usb1="5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sig w:usb0="00000007" w:usb1="00000000" w:usb2="00000000" w:usb3="00000000" w:csb0="0000000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6C9F5BB6" w:rsidR="00705461" w:rsidRDefault="00705461" w:rsidP="0087203C">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87203C">
      <w:rPr>
        <w:rFonts w:ascii="Arial" w:hAnsi="Arial" w:cs="Arial"/>
        <w:sz w:val="20"/>
        <w:szCs w:val="20"/>
      </w:rPr>
      <w:t>1/2024</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9814" w14:textId="77777777" w:rsidR="00CB2A49" w:rsidRDefault="00CB2A49">
      <w:pPr>
        <w:rPr>
          <w:sz w:val="12"/>
        </w:rPr>
      </w:pPr>
      <w:r>
        <w:separator/>
      </w:r>
    </w:p>
  </w:footnote>
  <w:footnote w:type="continuationSeparator" w:id="0">
    <w:p w14:paraId="06292791" w14:textId="77777777" w:rsidR="00CB2A49" w:rsidRDefault="00CB2A49">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6">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7">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8">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352C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690857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0"/>
    <w:multiLevelType w:val="multilevel"/>
    <w:tmpl w:val="14A8B7AC"/>
    <w:name w:val="WWNum5"/>
    <w:lvl w:ilvl="0">
      <w:start w:val="1"/>
      <w:numFmt w:val="decimal"/>
      <w:lvlText w:val="%1."/>
      <w:lvlJc w:val="left"/>
      <w:pPr>
        <w:tabs>
          <w:tab w:val="num" w:pos="0"/>
        </w:tabs>
        <w:ind w:left="360" w:hanging="360"/>
      </w:pPr>
      <w:rPr>
        <w:rFonts w:cs="Tahoma"/>
        <w:b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6A1FE5"/>
    <w:multiLevelType w:val="hybridMultilevel"/>
    <w:tmpl w:val="3D1E0D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0B85141"/>
    <w:multiLevelType w:val="hybridMultilevel"/>
    <w:tmpl w:val="0682063E"/>
    <w:lvl w:ilvl="0" w:tplc="2BB4DEFA">
      <w:start w:val="1"/>
      <w:numFmt w:val="bullet"/>
      <w:lvlText w:val=""/>
      <w:lvlJc w:val="left"/>
      <w:pPr>
        <w:ind w:left="360" w:hanging="360"/>
      </w:pPr>
      <w:rPr>
        <w:rFonts w:ascii="Symbol" w:hAnsi="Symbol" w:hint="default"/>
        <w:b/>
        <w:i w:val="0"/>
        <w:sz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1136275"/>
    <w:multiLevelType w:val="hybridMultilevel"/>
    <w:tmpl w:val="BF6C463A"/>
    <w:lvl w:ilvl="0" w:tplc="04150017">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136FF9"/>
    <w:multiLevelType w:val="hybridMultilevel"/>
    <w:tmpl w:val="FFF27062"/>
    <w:lvl w:ilvl="0" w:tplc="C772E50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231790"/>
    <w:multiLevelType w:val="hybridMultilevel"/>
    <w:tmpl w:val="4E7C6BCC"/>
    <w:lvl w:ilvl="0" w:tplc="EDE27AE6">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9775E"/>
    <w:multiLevelType w:val="hybridMultilevel"/>
    <w:tmpl w:val="EAFE951E"/>
    <w:lvl w:ilvl="0" w:tplc="FFFFFFFF">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1"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078662C0"/>
    <w:multiLevelType w:val="hybridMultilevel"/>
    <w:tmpl w:val="7BAAAD7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3048B2"/>
    <w:multiLevelType w:val="hybridMultilevel"/>
    <w:tmpl w:val="422CE076"/>
    <w:lvl w:ilvl="0" w:tplc="2BB4DEFA">
      <w:start w:val="1"/>
      <w:numFmt w:val="bullet"/>
      <w:lvlText w:val=""/>
      <w:lvlJc w:val="left"/>
      <w:pPr>
        <w:ind w:left="720" w:hanging="360"/>
      </w:pPr>
      <w:rPr>
        <w:rFonts w:ascii="Symbol" w:hAnsi="Symbol" w:hint="default"/>
        <w:b/>
        <w:i w:val="0"/>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98569B3"/>
    <w:multiLevelType w:val="hybridMultilevel"/>
    <w:tmpl w:val="EC04F084"/>
    <w:lvl w:ilvl="0" w:tplc="3ADA20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3" w15:restartNumberingAfterBreak="0">
    <w:nsid w:val="0A7B47C7"/>
    <w:multiLevelType w:val="hybridMultilevel"/>
    <w:tmpl w:val="7DF49BA8"/>
    <w:lvl w:ilvl="0" w:tplc="9594FD14">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DD72AD7"/>
    <w:multiLevelType w:val="hybridMultilevel"/>
    <w:tmpl w:val="878C7172"/>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613FA5"/>
    <w:multiLevelType w:val="hybridMultilevel"/>
    <w:tmpl w:val="5AD61B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3"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30C79CE"/>
    <w:multiLevelType w:val="multilevel"/>
    <w:tmpl w:val="E61C735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ind w:left="720" w:hanging="360"/>
      </w:p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7"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2"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1B523E6E"/>
    <w:multiLevelType w:val="hybridMultilevel"/>
    <w:tmpl w:val="B90CB8F2"/>
    <w:lvl w:ilvl="0" w:tplc="9D90349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2" w15:restartNumberingAfterBreak="0">
    <w:nsid w:val="20FF1F1C"/>
    <w:multiLevelType w:val="hybridMultilevel"/>
    <w:tmpl w:val="5872684E"/>
    <w:lvl w:ilvl="0" w:tplc="04150001">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63"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741658"/>
    <w:multiLevelType w:val="hybridMultilevel"/>
    <w:tmpl w:val="C59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263F79DA"/>
    <w:multiLevelType w:val="hybridMultilevel"/>
    <w:tmpl w:val="F3907E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98F00D9"/>
    <w:multiLevelType w:val="hybridMultilevel"/>
    <w:tmpl w:val="D4FEAF24"/>
    <w:lvl w:ilvl="0" w:tplc="98E0423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15:restartNumberingAfterBreak="0">
    <w:nsid w:val="2A077782"/>
    <w:multiLevelType w:val="hybridMultilevel"/>
    <w:tmpl w:val="CBD8A1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5"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9"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3F442DB"/>
    <w:multiLevelType w:val="hybridMultilevel"/>
    <w:tmpl w:val="C54EF112"/>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ED08E446">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1" w15:restartNumberingAfterBreak="0">
    <w:nsid w:val="35A52BDC"/>
    <w:multiLevelType w:val="hybridMultilevel"/>
    <w:tmpl w:val="9D7E7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4420355B"/>
    <w:multiLevelType w:val="hybridMultilevel"/>
    <w:tmpl w:val="3D1E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4844E1D"/>
    <w:multiLevelType w:val="hybridMultilevel"/>
    <w:tmpl w:val="BAB2E2BA"/>
    <w:lvl w:ilvl="0" w:tplc="7ADE1C52">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504696A"/>
    <w:multiLevelType w:val="hybridMultilevel"/>
    <w:tmpl w:val="C3B0C940"/>
    <w:lvl w:ilvl="0" w:tplc="46AA79C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0"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6A455E9"/>
    <w:multiLevelType w:val="hybridMultilevel"/>
    <w:tmpl w:val="49828F44"/>
    <w:lvl w:ilvl="0" w:tplc="B6486EF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04" w15:restartNumberingAfterBreak="0">
    <w:nsid w:val="47FE1CB9"/>
    <w:multiLevelType w:val="hybridMultilevel"/>
    <w:tmpl w:val="6046EA78"/>
    <w:lvl w:ilvl="0" w:tplc="8AE623A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8" w15:restartNumberingAfterBreak="0">
    <w:nsid w:val="4A36493B"/>
    <w:multiLevelType w:val="hybridMultilevel"/>
    <w:tmpl w:val="94C6F18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5"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6"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58946178"/>
    <w:multiLevelType w:val="hybridMultilevel"/>
    <w:tmpl w:val="8FF4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9C526D8"/>
    <w:multiLevelType w:val="hybridMultilevel"/>
    <w:tmpl w:val="A6A23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3"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5"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2623E7"/>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4" w15:restartNumberingAfterBreak="0">
    <w:nsid w:val="635E5EB1"/>
    <w:multiLevelType w:val="hybridMultilevel"/>
    <w:tmpl w:val="2F125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9"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0"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6" w15:restartNumberingAfterBreak="0">
    <w:nsid w:val="6F7F3989"/>
    <w:multiLevelType w:val="hybridMultilevel"/>
    <w:tmpl w:val="FF8892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7"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0" w15:restartNumberingAfterBreak="0">
    <w:nsid w:val="73473D57"/>
    <w:multiLevelType w:val="hybridMultilevel"/>
    <w:tmpl w:val="C48E217E"/>
    <w:lvl w:ilvl="0" w:tplc="3C26EE3C">
      <w:start w:val="1"/>
      <w:numFmt w:val="decimal"/>
      <w:lvlText w:val="%1."/>
      <w:lvlJc w:val="left"/>
      <w:pPr>
        <w:ind w:left="360" w:hanging="360"/>
      </w:pPr>
      <w:rPr>
        <w:b w:val="0"/>
        <w:bCs/>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5" w15:restartNumberingAfterBreak="0">
    <w:nsid w:val="75DC37C1"/>
    <w:multiLevelType w:val="hybridMultilevel"/>
    <w:tmpl w:val="53901E8C"/>
    <w:lvl w:ilvl="0" w:tplc="6D6654D6">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5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7" w15:restartNumberingAfterBreak="0">
    <w:nsid w:val="76655FBE"/>
    <w:multiLevelType w:val="hybridMultilevel"/>
    <w:tmpl w:val="6A02491C"/>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A381851"/>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6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1"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4"/>
  </w:num>
  <w:num w:numId="2" w16cid:durableId="204559463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99"/>
  </w:num>
  <w:num w:numId="5" w16cid:durableId="24258587">
    <w:abstractNumId w:val="7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7379766">
    <w:abstractNumId w:val="9"/>
  </w:num>
  <w:num w:numId="7" w16cid:durableId="1599823902">
    <w:abstractNumId w:val="18"/>
  </w:num>
  <w:num w:numId="8" w16cid:durableId="1559970133">
    <w:abstractNumId w:val="106"/>
  </w:num>
  <w:num w:numId="9" w16cid:durableId="401682875">
    <w:abstractNumId w:val="158"/>
  </w:num>
  <w:num w:numId="10" w16cid:durableId="688874366">
    <w:abstractNumId w:val="124"/>
  </w:num>
  <w:num w:numId="11" w16cid:durableId="377898451">
    <w:abstractNumId w:val="0"/>
  </w:num>
  <w:num w:numId="12" w16cid:durableId="8804358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71229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610938">
    <w:abstractNumId w:val="36"/>
  </w:num>
  <w:num w:numId="15" w16cid:durableId="363289816">
    <w:abstractNumId w:val="82"/>
  </w:num>
  <w:num w:numId="16" w16cid:durableId="2060203131">
    <w:abstractNumId w:val="24"/>
  </w:num>
  <w:num w:numId="17" w16cid:durableId="575169773">
    <w:abstractNumId w:val="122"/>
  </w:num>
  <w:num w:numId="18" w16cid:durableId="942885458">
    <w:abstractNumId w:val="2"/>
    <w:lvlOverride w:ilvl="0">
      <w:startOverride w:val="1"/>
    </w:lvlOverride>
  </w:num>
  <w:num w:numId="19" w16cid:durableId="2096513334">
    <w:abstractNumId w:val="110"/>
  </w:num>
  <w:num w:numId="20" w16cid:durableId="2095974971">
    <w:abstractNumId w:val="27"/>
  </w:num>
  <w:num w:numId="21" w16cid:durableId="1342395424">
    <w:abstractNumId w:val="90"/>
  </w:num>
  <w:num w:numId="22" w16cid:durableId="843789786">
    <w:abstractNumId w:val="148"/>
  </w:num>
  <w:num w:numId="23" w16cid:durableId="249584664">
    <w:abstractNumId w:val="56"/>
  </w:num>
  <w:num w:numId="24" w16cid:durableId="385835462">
    <w:abstractNumId w:val="65"/>
  </w:num>
  <w:num w:numId="25" w16cid:durableId="1749040524">
    <w:abstractNumId w:val="136"/>
  </w:num>
  <w:num w:numId="26" w16cid:durableId="177933772">
    <w:abstractNumId w:val="121"/>
  </w:num>
  <w:num w:numId="27" w16cid:durableId="1145439531">
    <w:abstractNumId w:val="152"/>
  </w:num>
  <w:num w:numId="28" w16cid:durableId="514152156">
    <w:abstractNumId w:val="126"/>
  </w:num>
  <w:num w:numId="29" w16cid:durableId="388382259">
    <w:abstractNumId w:val="5"/>
  </w:num>
  <w:num w:numId="30" w16cid:durableId="1411923128">
    <w:abstractNumId w:val="1"/>
    <w:lvlOverride w:ilvl="0">
      <w:startOverride w:val="1"/>
    </w:lvlOverride>
  </w:num>
  <w:num w:numId="31" w16cid:durableId="878324352">
    <w:abstractNumId w:val="21"/>
  </w:num>
  <w:num w:numId="32" w16cid:durableId="506991230">
    <w:abstractNumId w:val="58"/>
  </w:num>
  <w:num w:numId="33" w16cid:durableId="252204237">
    <w:abstractNumId w:val="153"/>
  </w:num>
  <w:num w:numId="34" w16cid:durableId="957569754">
    <w:abstractNumId w:val="44"/>
  </w:num>
  <w:num w:numId="35" w16cid:durableId="475225751">
    <w:abstractNumId w:val="63"/>
  </w:num>
  <w:num w:numId="36" w16cid:durableId="1161122974">
    <w:abstractNumId w:val="142"/>
  </w:num>
  <w:num w:numId="37" w16cid:durableId="787119694">
    <w:abstractNumId w:val="141"/>
  </w:num>
  <w:num w:numId="38" w16cid:durableId="654801831">
    <w:abstractNumId w:val="151"/>
  </w:num>
  <w:num w:numId="39" w16cid:durableId="837884479">
    <w:abstractNumId w:val="53"/>
  </w:num>
  <w:num w:numId="40" w16cid:durableId="1346328680">
    <w:abstractNumId w:val="57"/>
  </w:num>
  <w:num w:numId="41" w16cid:durableId="1367947820">
    <w:abstractNumId w:val="71"/>
  </w:num>
  <w:num w:numId="42" w16cid:durableId="1942108407">
    <w:abstractNumId w:val="97"/>
  </w:num>
  <w:num w:numId="43" w16cid:durableId="557672513">
    <w:abstractNumId w:val="111"/>
  </w:num>
  <w:num w:numId="44" w16cid:durableId="2124381756">
    <w:abstractNumId w:val="112"/>
  </w:num>
  <w:num w:numId="45" w16cid:durableId="813713901">
    <w:abstractNumId w:val="19"/>
  </w:num>
  <w:num w:numId="46" w16cid:durableId="1742831016">
    <w:abstractNumId w:val="100"/>
  </w:num>
  <w:num w:numId="47" w16cid:durableId="1566259739">
    <w:abstractNumId w:val="77"/>
  </w:num>
  <w:num w:numId="48" w16cid:durableId="1313363483">
    <w:abstractNumId w:val="162"/>
  </w:num>
  <w:num w:numId="49" w16cid:durableId="957446875">
    <w:abstractNumId w:val="128"/>
  </w:num>
  <w:num w:numId="50" w16cid:durableId="861671572">
    <w:abstractNumId w:val="15"/>
  </w:num>
  <w:num w:numId="51" w16cid:durableId="557252779">
    <w:abstractNumId w:val="160"/>
  </w:num>
  <w:num w:numId="52" w16cid:durableId="1380517468">
    <w:abstractNumId w:val="132"/>
  </w:num>
  <w:num w:numId="53" w16cid:durableId="797262587">
    <w:abstractNumId w:val="54"/>
  </w:num>
  <w:num w:numId="54" w16cid:durableId="623733858">
    <w:abstractNumId w:val="109"/>
  </w:num>
  <w:num w:numId="55" w16cid:durableId="513299157">
    <w:abstractNumId w:val="147"/>
  </w:num>
  <w:num w:numId="56" w16cid:durableId="1674530586">
    <w:abstractNumId w:val="48"/>
  </w:num>
  <w:num w:numId="57" w16cid:durableId="871267476">
    <w:abstractNumId w:val="113"/>
  </w:num>
  <w:num w:numId="58" w16cid:durableId="852954986">
    <w:abstractNumId w:val="127"/>
  </w:num>
  <w:num w:numId="59" w16cid:durableId="1189490883">
    <w:abstractNumId w:val="149"/>
  </w:num>
  <w:num w:numId="60" w16cid:durableId="3666399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29531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427219">
    <w:abstractNumId w:val="91"/>
  </w:num>
  <w:num w:numId="64" w16cid:durableId="120223978">
    <w:abstractNumId w:val="85"/>
  </w:num>
  <w:num w:numId="65" w16cid:durableId="1912546069">
    <w:abstractNumId w:val="23"/>
  </w:num>
  <w:num w:numId="66" w16cid:durableId="55157368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5323150">
    <w:abstractNumId w:val="75"/>
  </w:num>
  <w:num w:numId="68" w16cid:durableId="680813552">
    <w:abstractNumId w:val="83"/>
  </w:num>
  <w:num w:numId="69" w16cid:durableId="709233696">
    <w:abstractNumId w:val="115"/>
  </w:num>
  <w:num w:numId="70" w16cid:durableId="120417174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266959">
    <w:abstractNumId w:val="26"/>
  </w:num>
  <w:num w:numId="72" w16cid:durableId="1293242951">
    <w:abstractNumId w:val="121"/>
  </w:num>
  <w:num w:numId="73" w16cid:durableId="1565489144">
    <w:abstractNumId w:val="63"/>
  </w:num>
  <w:num w:numId="74" w16cid:durableId="1649551544">
    <w:abstractNumId w:val="120"/>
  </w:num>
  <w:num w:numId="75" w16cid:durableId="14013212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10565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2711276">
    <w:abstractNumId w:val="17"/>
  </w:num>
  <w:num w:numId="78" w16cid:durableId="13921905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91454806">
    <w:abstractNumId w:val="159"/>
  </w:num>
  <w:num w:numId="80" w16cid:durableId="751043732">
    <w:abstractNumId w:val="62"/>
  </w:num>
  <w:num w:numId="81" w16cid:durableId="409737085">
    <w:abstractNumId w:val="13"/>
  </w:num>
  <w:num w:numId="82" w16cid:durableId="523712755">
    <w:abstractNumId w:val="68"/>
  </w:num>
  <w:num w:numId="83" w16cid:durableId="14847373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789278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941968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715639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017001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229716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026207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261769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770273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92247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925069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590602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915675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979564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643612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223423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2429185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368444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8289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422150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309933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98607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360734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821504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246741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617112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717061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785942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727579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092406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43045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833352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862123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176554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46466658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149923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609353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49277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502327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43551973">
    <w:abstractNumId w:val="46"/>
  </w:num>
  <w:num w:numId="123" w16cid:durableId="2025933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170187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566017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829238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7110617">
    <w:abstractNumId w:val="28"/>
  </w:num>
  <w:num w:numId="128" w16cid:durableId="2044161513">
    <w:abstractNumId w:val="13"/>
  </w:num>
  <w:num w:numId="129" w16cid:durableId="1539586316">
    <w:abstractNumId w:val="42"/>
  </w:num>
  <w:num w:numId="130" w16cid:durableId="1282346766">
    <w:abstractNumId w:val="14"/>
  </w:num>
  <w:num w:numId="131" w16cid:durableId="1662733153">
    <w:abstractNumId w:val="39"/>
  </w:num>
  <w:num w:numId="132" w16cid:durableId="1252809797">
    <w:abstractNumId w:val="145"/>
  </w:num>
  <w:num w:numId="133" w16cid:durableId="1772309966">
    <w:abstractNumId w:val="66"/>
  </w:num>
  <w:num w:numId="134" w16cid:durableId="1542742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39469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08230653">
    <w:abstractNumId w:val="12"/>
  </w:num>
  <w:num w:numId="137" w16cid:durableId="787041284">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29860700">
    <w:abstractNumId w:val="103"/>
  </w:num>
  <w:num w:numId="139" w16cid:durableId="3696447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7431350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27237020">
    <w:abstractNumId w:val="40"/>
  </w:num>
  <w:num w:numId="142" w16cid:durableId="1761099885">
    <w:abstractNumId w:val="30"/>
  </w:num>
  <w:num w:numId="143" w16cid:durableId="1024598403">
    <w:abstractNumId w:val="104"/>
  </w:num>
  <w:num w:numId="144" w16cid:durableId="230314399">
    <w:abstractNumId w:val="157"/>
  </w:num>
  <w:num w:numId="145" w16cid:durableId="1804233547">
    <w:abstractNumId w:val="121"/>
  </w:num>
  <w:num w:numId="146" w16cid:durableId="1744328055">
    <w:abstractNumId w:val="155"/>
  </w:num>
  <w:num w:numId="147" w16cid:durableId="6171832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15A69"/>
    <w:rsid w:val="00024D3B"/>
    <w:rsid w:val="00026C2B"/>
    <w:rsid w:val="00027D2A"/>
    <w:rsid w:val="00035627"/>
    <w:rsid w:val="00036D81"/>
    <w:rsid w:val="00044E2D"/>
    <w:rsid w:val="000521D3"/>
    <w:rsid w:val="00053521"/>
    <w:rsid w:val="00062E4C"/>
    <w:rsid w:val="000651B2"/>
    <w:rsid w:val="00075EB3"/>
    <w:rsid w:val="0008084A"/>
    <w:rsid w:val="00085CFE"/>
    <w:rsid w:val="00086DB5"/>
    <w:rsid w:val="000907EA"/>
    <w:rsid w:val="00093F69"/>
    <w:rsid w:val="000A042B"/>
    <w:rsid w:val="000A2193"/>
    <w:rsid w:val="000B4E35"/>
    <w:rsid w:val="000B6A67"/>
    <w:rsid w:val="000C473D"/>
    <w:rsid w:val="000C6BDB"/>
    <w:rsid w:val="000D39FA"/>
    <w:rsid w:val="000D50C4"/>
    <w:rsid w:val="000E442A"/>
    <w:rsid w:val="00102265"/>
    <w:rsid w:val="00104D1B"/>
    <w:rsid w:val="001058C8"/>
    <w:rsid w:val="001117F6"/>
    <w:rsid w:val="00111BC2"/>
    <w:rsid w:val="00113357"/>
    <w:rsid w:val="00115578"/>
    <w:rsid w:val="001169D0"/>
    <w:rsid w:val="001424C7"/>
    <w:rsid w:val="00144E4A"/>
    <w:rsid w:val="00155452"/>
    <w:rsid w:val="00160198"/>
    <w:rsid w:val="00164177"/>
    <w:rsid w:val="0016460B"/>
    <w:rsid w:val="001647FC"/>
    <w:rsid w:val="00174DC4"/>
    <w:rsid w:val="00185503"/>
    <w:rsid w:val="00185F5B"/>
    <w:rsid w:val="00187612"/>
    <w:rsid w:val="001910A9"/>
    <w:rsid w:val="00192F6A"/>
    <w:rsid w:val="00196992"/>
    <w:rsid w:val="001A1A78"/>
    <w:rsid w:val="001A3D4F"/>
    <w:rsid w:val="001A43EB"/>
    <w:rsid w:val="001C1DB3"/>
    <w:rsid w:val="001C689A"/>
    <w:rsid w:val="001D0BCA"/>
    <w:rsid w:val="001D42BC"/>
    <w:rsid w:val="001D6033"/>
    <w:rsid w:val="001E027E"/>
    <w:rsid w:val="001E2CE6"/>
    <w:rsid w:val="001E484C"/>
    <w:rsid w:val="00202AEA"/>
    <w:rsid w:val="0020630B"/>
    <w:rsid w:val="00206D99"/>
    <w:rsid w:val="00212CBB"/>
    <w:rsid w:val="0021410A"/>
    <w:rsid w:val="002153EF"/>
    <w:rsid w:val="00223A4A"/>
    <w:rsid w:val="002306E2"/>
    <w:rsid w:val="00231FDD"/>
    <w:rsid w:val="00234326"/>
    <w:rsid w:val="002352C0"/>
    <w:rsid w:val="002377C9"/>
    <w:rsid w:val="002527A3"/>
    <w:rsid w:val="0026738B"/>
    <w:rsid w:val="002825D9"/>
    <w:rsid w:val="00284C08"/>
    <w:rsid w:val="00287953"/>
    <w:rsid w:val="002A17BD"/>
    <w:rsid w:val="002B2694"/>
    <w:rsid w:val="002B2C09"/>
    <w:rsid w:val="002C71B4"/>
    <w:rsid w:val="002E2DD0"/>
    <w:rsid w:val="002F1421"/>
    <w:rsid w:val="002F5416"/>
    <w:rsid w:val="002F75DD"/>
    <w:rsid w:val="00305595"/>
    <w:rsid w:val="00306E96"/>
    <w:rsid w:val="003212CA"/>
    <w:rsid w:val="00322991"/>
    <w:rsid w:val="00322A20"/>
    <w:rsid w:val="00325D4A"/>
    <w:rsid w:val="00330247"/>
    <w:rsid w:val="00334E25"/>
    <w:rsid w:val="00335A95"/>
    <w:rsid w:val="0034360D"/>
    <w:rsid w:val="00354E1E"/>
    <w:rsid w:val="00356FE2"/>
    <w:rsid w:val="00366B1A"/>
    <w:rsid w:val="0037387D"/>
    <w:rsid w:val="003753CF"/>
    <w:rsid w:val="0038201A"/>
    <w:rsid w:val="00382689"/>
    <w:rsid w:val="00385114"/>
    <w:rsid w:val="003A1A26"/>
    <w:rsid w:val="003A2794"/>
    <w:rsid w:val="003B1239"/>
    <w:rsid w:val="003B7C34"/>
    <w:rsid w:val="003C170B"/>
    <w:rsid w:val="003D2662"/>
    <w:rsid w:val="003D49CE"/>
    <w:rsid w:val="003D6CD1"/>
    <w:rsid w:val="003E221A"/>
    <w:rsid w:val="003E2AB3"/>
    <w:rsid w:val="003E38F5"/>
    <w:rsid w:val="003E46EE"/>
    <w:rsid w:val="003F499A"/>
    <w:rsid w:val="003F6C18"/>
    <w:rsid w:val="004142D6"/>
    <w:rsid w:val="0042345E"/>
    <w:rsid w:val="00427215"/>
    <w:rsid w:val="00427D3F"/>
    <w:rsid w:val="00431F2C"/>
    <w:rsid w:val="004478C0"/>
    <w:rsid w:val="00450D35"/>
    <w:rsid w:val="00457328"/>
    <w:rsid w:val="00470F4A"/>
    <w:rsid w:val="00475834"/>
    <w:rsid w:val="00477F00"/>
    <w:rsid w:val="00482545"/>
    <w:rsid w:val="00485770"/>
    <w:rsid w:val="00487452"/>
    <w:rsid w:val="0048778F"/>
    <w:rsid w:val="00492589"/>
    <w:rsid w:val="0049316C"/>
    <w:rsid w:val="00495EE7"/>
    <w:rsid w:val="004A071E"/>
    <w:rsid w:val="004A4075"/>
    <w:rsid w:val="004B0AC7"/>
    <w:rsid w:val="004B4E30"/>
    <w:rsid w:val="004D2368"/>
    <w:rsid w:val="004D795D"/>
    <w:rsid w:val="004F19FA"/>
    <w:rsid w:val="004F456D"/>
    <w:rsid w:val="00502F3C"/>
    <w:rsid w:val="00505BC0"/>
    <w:rsid w:val="00510E84"/>
    <w:rsid w:val="005221E1"/>
    <w:rsid w:val="00523D96"/>
    <w:rsid w:val="005264FF"/>
    <w:rsid w:val="00537711"/>
    <w:rsid w:val="00541B92"/>
    <w:rsid w:val="00545EE5"/>
    <w:rsid w:val="00553004"/>
    <w:rsid w:val="00566EC5"/>
    <w:rsid w:val="00572931"/>
    <w:rsid w:val="00572A6C"/>
    <w:rsid w:val="005907CD"/>
    <w:rsid w:val="005966B0"/>
    <w:rsid w:val="005A55BD"/>
    <w:rsid w:val="005A6544"/>
    <w:rsid w:val="005A7D72"/>
    <w:rsid w:val="005C4278"/>
    <w:rsid w:val="005C6845"/>
    <w:rsid w:val="005C6B3C"/>
    <w:rsid w:val="005C6C2A"/>
    <w:rsid w:val="005D4E64"/>
    <w:rsid w:val="005D6B4D"/>
    <w:rsid w:val="005E0C71"/>
    <w:rsid w:val="005E5B61"/>
    <w:rsid w:val="005F4349"/>
    <w:rsid w:val="005F47B3"/>
    <w:rsid w:val="005F5246"/>
    <w:rsid w:val="005F621C"/>
    <w:rsid w:val="00600273"/>
    <w:rsid w:val="00601D07"/>
    <w:rsid w:val="00602386"/>
    <w:rsid w:val="00606F1C"/>
    <w:rsid w:val="006111D4"/>
    <w:rsid w:val="00611828"/>
    <w:rsid w:val="006123F6"/>
    <w:rsid w:val="00612BE2"/>
    <w:rsid w:val="00613437"/>
    <w:rsid w:val="00614C33"/>
    <w:rsid w:val="006170EF"/>
    <w:rsid w:val="0061774E"/>
    <w:rsid w:val="00631C6D"/>
    <w:rsid w:val="006346CC"/>
    <w:rsid w:val="0064600C"/>
    <w:rsid w:val="00661AAB"/>
    <w:rsid w:val="0066256D"/>
    <w:rsid w:val="00666493"/>
    <w:rsid w:val="00666567"/>
    <w:rsid w:val="006668E0"/>
    <w:rsid w:val="00670A13"/>
    <w:rsid w:val="00673CB9"/>
    <w:rsid w:val="00674356"/>
    <w:rsid w:val="0068357F"/>
    <w:rsid w:val="00687FCA"/>
    <w:rsid w:val="00695247"/>
    <w:rsid w:val="006A5C7B"/>
    <w:rsid w:val="006B0214"/>
    <w:rsid w:val="006B5D1F"/>
    <w:rsid w:val="006C55A6"/>
    <w:rsid w:val="006C6630"/>
    <w:rsid w:val="006D04B2"/>
    <w:rsid w:val="006D0894"/>
    <w:rsid w:val="006D1D64"/>
    <w:rsid w:val="006D2E8E"/>
    <w:rsid w:val="006D430C"/>
    <w:rsid w:val="006D7C47"/>
    <w:rsid w:val="006E09E8"/>
    <w:rsid w:val="006E2BDC"/>
    <w:rsid w:val="006E30EF"/>
    <w:rsid w:val="006E3AE6"/>
    <w:rsid w:val="006E6482"/>
    <w:rsid w:val="006F064F"/>
    <w:rsid w:val="006F1C4C"/>
    <w:rsid w:val="006F238B"/>
    <w:rsid w:val="006F3A7C"/>
    <w:rsid w:val="00700DBE"/>
    <w:rsid w:val="00705461"/>
    <w:rsid w:val="00715167"/>
    <w:rsid w:val="00716F7F"/>
    <w:rsid w:val="00721147"/>
    <w:rsid w:val="00721DBB"/>
    <w:rsid w:val="00721FE1"/>
    <w:rsid w:val="0072288E"/>
    <w:rsid w:val="00731A82"/>
    <w:rsid w:val="007430FA"/>
    <w:rsid w:val="007443C0"/>
    <w:rsid w:val="0075483D"/>
    <w:rsid w:val="00754C90"/>
    <w:rsid w:val="00757A2A"/>
    <w:rsid w:val="007713C1"/>
    <w:rsid w:val="00792630"/>
    <w:rsid w:val="007A008C"/>
    <w:rsid w:val="007A72D6"/>
    <w:rsid w:val="007B37CB"/>
    <w:rsid w:val="007C34B5"/>
    <w:rsid w:val="007C64FA"/>
    <w:rsid w:val="007C72C7"/>
    <w:rsid w:val="007D57BF"/>
    <w:rsid w:val="007E1819"/>
    <w:rsid w:val="007E2A31"/>
    <w:rsid w:val="007E462F"/>
    <w:rsid w:val="007F062F"/>
    <w:rsid w:val="008016A3"/>
    <w:rsid w:val="00802CF5"/>
    <w:rsid w:val="00806121"/>
    <w:rsid w:val="00807476"/>
    <w:rsid w:val="00810DEE"/>
    <w:rsid w:val="00824D0C"/>
    <w:rsid w:val="008264D7"/>
    <w:rsid w:val="00826C87"/>
    <w:rsid w:val="0083177B"/>
    <w:rsid w:val="00837C0E"/>
    <w:rsid w:val="00841924"/>
    <w:rsid w:val="008444B0"/>
    <w:rsid w:val="00845882"/>
    <w:rsid w:val="00854E8E"/>
    <w:rsid w:val="0086127C"/>
    <w:rsid w:val="00863429"/>
    <w:rsid w:val="00864BAE"/>
    <w:rsid w:val="0086624D"/>
    <w:rsid w:val="008706A7"/>
    <w:rsid w:val="0087203C"/>
    <w:rsid w:val="0087539C"/>
    <w:rsid w:val="00881D97"/>
    <w:rsid w:val="0089065A"/>
    <w:rsid w:val="00892E29"/>
    <w:rsid w:val="008A4316"/>
    <w:rsid w:val="008A60E0"/>
    <w:rsid w:val="008B025C"/>
    <w:rsid w:val="008B0A13"/>
    <w:rsid w:val="008B1891"/>
    <w:rsid w:val="008B6E4C"/>
    <w:rsid w:val="008B6EBC"/>
    <w:rsid w:val="008B726A"/>
    <w:rsid w:val="008C1DCC"/>
    <w:rsid w:val="008D3EBB"/>
    <w:rsid w:val="008E4F4F"/>
    <w:rsid w:val="008F0E5C"/>
    <w:rsid w:val="008F36A9"/>
    <w:rsid w:val="008F50DE"/>
    <w:rsid w:val="008F7B45"/>
    <w:rsid w:val="00900771"/>
    <w:rsid w:val="00913ACD"/>
    <w:rsid w:val="00926549"/>
    <w:rsid w:val="00931ECA"/>
    <w:rsid w:val="00935005"/>
    <w:rsid w:val="0093585A"/>
    <w:rsid w:val="00936023"/>
    <w:rsid w:val="00943CA6"/>
    <w:rsid w:val="00950F47"/>
    <w:rsid w:val="009533C4"/>
    <w:rsid w:val="00954B33"/>
    <w:rsid w:val="009606AF"/>
    <w:rsid w:val="00982C7E"/>
    <w:rsid w:val="0099077B"/>
    <w:rsid w:val="009A08A8"/>
    <w:rsid w:val="009A29AD"/>
    <w:rsid w:val="009C49E1"/>
    <w:rsid w:val="009D1FB5"/>
    <w:rsid w:val="009D28EE"/>
    <w:rsid w:val="009D3574"/>
    <w:rsid w:val="009F00BE"/>
    <w:rsid w:val="009F2A68"/>
    <w:rsid w:val="00A001E0"/>
    <w:rsid w:val="00A0158E"/>
    <w:rsid w:val="00A02899"/>
    <w:rsid w:val="00A02A63"/>
    <w:rsid w:val="00A02A9B"/>
    <w:rsid w:val="00A115D7"/>
    <w:rsid w:val="00A21293"/>
    <w:rsid w:val="00A221C2"/>
    <w:rsid w:val="00A239D5"/>
    <w:rsid w:val="00A27BB8"/>
    <w:rsid w:val="00A32705"/>
    <w:rsid w:val="00A40074"/>
    <w:rsid w:val="00A41FF1"/>
    <w:rsid w:val="00A4450A"/>
    <w:rsid w:val="00A5673E"/>
    <w:rsid w:val="00A6163B"/>
    <w:rsid w:val="00A630E8"/>
    <w:rsid w:val="00A6553A"/>
    <w:rsid w:val="00A65FE5"/>
    <w:rsid w:val="00A73E4D"/>
    <w:rsid w:val="00A746CF"/>
    <w:rsid w:val="00A81C35"/>
    <w:rsid w:val="00A909BC"/>
    <w:rsid w:val="00A926BD"/>
    <w:rsid w:val="00AA487B"/>
    <w:rsid w:val="00AB5C5F"/>
    <w:rsid w:val="00AD0649"/>
    <w:rsid w:val="00AD19BB"/>
    <w:rsid w:val="00AE0709"/>
    <w:rsid w:val="00AE2CE0"/>
    <w:rsid w:val="00AE3EDB"/>
    <w:rsid w:val="00AE4F44"/>
    <w:rsid w:val="00AF05FD"/>
    <w:rsid w:val="00AF1AE0"/>
    <w:rsid w:val="00AF2279"/>
    <w:rsid w:val="00B00D39"/>
    <w:rsid w:val="00B110A2"/>
    <w:rsid w:val="00B14666"/>
    <w:rsid w:val="00B1703F"/>
    <w:rsid w:val="00B202E7"/>
    <w:rsid w:val="00B36C83"/>
    <w:rsid w:val="00B43575"/>
    <w:rsid w:val="00B4698F"/>
    <w:rsid w:val="00B508F4"/>
    <w:rsid w:val="00B51B01"/>
    <w:rsid w:val="00B6072A"/>
    <w:rsid w:val="00B62224"/>
    <w:rsid w:val="00B632BB"/>
    <w:rsid w:val="00B75DCC"/>
    <w:rsid w:val="00B76E99"/>
    <w:rsid w:val="00B9271B"/>
    <w:rsid w:val="00BA2D9A"/>
    <w:rsid w:val="00BA4CEC"/>
    <w:rsid w:val="00BB763A"/>
    <w:rsid w:val="00BC0A66"/>
    <w:rsid w:val="00BC439C"/>
    <w:rsid w:val="00BC43FD"/>
    <w:rsid w:val="00BD450F"/>
    <w:rsid w:val="00BD6794"/>
    <w:rsid w:val="00BE02AB"/>
    <w:rsid w:val="00BE4854"/>
    <w:rsid w:val="00BF1AF5"/>
    <w:rsid w:val="00BF328C"/>
    <w:rsid w:val="00BF3B61"/>
    <w:rsid w:val="00C00F01"/>
    <w:rsid w:val="00C0300E"/>
    <w:rsid w:val="00C04B7B"/>
    <w:rsid w:val="00C05F4A"/>
    <w:rsid w:val="00C0741D"/>
    <w:rsid w:val="00C07A23"/>
    <w:rsid w:val="00C1724A"/>
    <w:rsid w:val="00C25142"/>
    <w:rsid w:val="00C266DD"/>
    <w:rsid w:val="00C30D72"/>
    <w:rsid w:val="00C366C6"/>
    <w:rsid w:val="00C52D78"/>
    <w:rsid w:val="00C55F8D"/>
    <w:rsid w:val="00C62749"/>
    <w:rsid w:val="00C63DE7"/>
    <w:rsid w:val="00C82C25"/>
    <w:rsid w:val="00C84D41"/>
    <w:rsid w:val="00C949FC"/>
    <w:rsid w:val="00C95476"/>
    <w:rsid w:val="00C96026"/>
    <w:rsid w:val="00C9624B"/>
    <w:rsid w:val="00CA4DB3"/>
    <w:rsid w:val="00CA703F"/>
    <w:rsid w:val="00CB2A49"/>
    <w:rsid w:val="00CC06D2"/>
    <w:rsid w:val="00CC2954"/>
    <w:rsid w:val="00CC2AD8"/>
    <w:rsid w:val="00CD17CF"/>
    <w:rsid w:val="00CD400D"/>
    <w:rsid w:val="00CE260D"/>
    <w:rsid w:val="00CE42CB"/>
    <w:rsid w:val="00CE5E77"/>
    <w:rsid w:val="00CE7225"/>
    <w:rsid w:val="00CF0BA1"/>
    <w:rsid w:val="00D17891"/>
    <w:rsid w:val="00D24DA1"/>
    <w:rsid w:val="00D300E9"/>
    <w:rsid w:val="00D307AE"/>
    <w:rsid w:val="00D360FC"/>
    <w:rsid w:val="00D41CB1"/>
    <w:rsid w:val="00D424FF"/>
    <w:rsid w:val="00D46517"/>
    <w:rsid w:val="00D6355E"/>
    <w:rsid w:val="00D63876"/>
    <w:rsid w:val="00D65CC6"/>
    <w:rsid w:val="00D713D0"/>
    <w:rsid w:val="00D919F9"/>
    <w:rsid w:val="00D9295B"/>
    <w:rsid w:val="00D95F63"/>
    <w:rsid w:val="00D96ADA"/>
    <w:rsid w:val="00DB2B53"/>
    <w:rsid w:val="00DB787E"/>
    <w:rsid w:val="00DD2A56"/>
    <w:rsid w:val="00DD3974"/>
    <w:rsid w:val="00DD4B79"/>
    <w:rsid w:val="00DD7377"/>
    <w:rsid w:val="00DE5AC9"/>
    <w:rsid w:val="00DF2BB7"/>
    <w:rsid w:val="00E02B40"/>
    <w:rsid w:val="00E05641"/>
    <w:rsid w:val="00E109FE"/>
    <w:rsid w:val="00E10F03"/>
    <w:rsid w:val="00E13D98"/>
    <w:rsid w:val="00E15FA9"/>
    <w:rsid w:val="00E23A34"/>
    <w:rsid w:val="00E23EAE"/>
    <w:rsid w:val="00E31685"/>
    <w:rsid w:val="00E41B03"/>
    <w:rsid w:val="00E6505F"/>
    <w:rsid w:val="00E65763"/>
    <w:rsid w:val="00E74E0A"/>
    <w:rsid w:val="00E772E4"/>
    <w:rsid w:val="00E87386"/>
    <w:rsid w:val="00E950AA"/>
    <w:rsid w:val="00E9693E"/>
    <w:rsid w:val="00EC3CA8"/>
    <w:rsid w:val="00EC48AD"/>
    <w:rsid w:val="00ED54E7"/>
    <w:rsid w:val="00EE3292"/>
    <w:rsid w:val="00EE3BF1"/>
    <w:rsid w:val="00EE5C46"/>
    <w:rsid w:val="00EF59AC"/>
    <w:rsid w:val="00F00165"/>
    <w:rsid w:val="00F00CBB"/>
    <w:rsid w:val="00F01A27"/>
    <w:rsid w:val="00F17E5F"/>
    <w:rsid w:val="00F2313E"/>
    <w:rsid w:val="00F23F52"/>
    <w:rsid w:val="00F2644E"/>
    <w:rsid w:val="00F31F03"/>
    <w:rsid w:val="00F31FF5"/>
    <w:rsid w:val="00F32442"/>
    <w:rsid w:val="00F345D8"/>
    <w:rsid w:val="00F35850"/>
    <w:rsid w:val="00F365B8"/>
    <w:rsid w:val="00F37741"/>
    <w:rsid w:val="00F377F8"/>
    <w:rsid w:val="00F41DB5"/>
    <w:rsid w:val="00F42239"/>
    <w:rsid w:val="00F52CF9"/>
    <w:rsid w:val="00F57824"/>
    <w:rsid w:val="00F6012E"/>
    <w:rsid w:val="00F70D5B"/>
    <w:rsid w:val="00F84D63"/>
    <w:rsid w:val="00F92113"/>
    <w:rsid w:val="00F9338A"/>
    <w:rsid w:val="00F957D7"/>
    <w:rsid w:val="00F96B68"/>
    <w:rsid w:val="00F97C3D"/>
    <w:rsid w:val="00FA7F82"/>
    <w:rsid w:val="00FB15BF"/>
    <w:rsid w:val="00FB6230"/>
    <w:rsid w:val="00FB7A39"/>
    <w:rsid w:val="00FC043D"/>
    <w:rsid w:val="00FC0DF6"/>
    <w:rsid w:val="00FC47BD"/>
    <w:rsid w:val="00FC6E63"/>
    <w:rsid w:val="00FC7288"/>
    <w:rsid w:val="00FE1E1B"/>
    <w:rsid w:val="00FE5DDB"/>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table" w:customStyle="1" w:styleId="Tabela-Siatka11">
    <w:name w:val="Tabela - Siatka11"/>
    <w:basedOn w:val="Standardowy"/>
    <w:uiPriority w:val="99"/>
    <w:rsid w:val="00D17891"/>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ECA"/>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87452"/>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706">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70219447">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55865869">
      <w:bodyDiv w:val="1"/>
      <w:marLeft w:val="0"/>
      <w:marRight w:val="0"/>
      <w:marTop w:val="0"/>
      <w:marBottom w:val="0"/>
      <w:divBdr>
        <w:top w:val="none" w:sz="0" w:space="0" w:color="auto"/>
        <w:left w:val="none" w:sz="0" w:space="0" w:color="auto"/>
        <w:bottom w:val="none" w:sz="0" w:space="0" w:color="auto"/>
        <w:right w:val="none" w:sz="0" w:space="0" w:color="auto"/>
      </w:divBdr>
    </w:div>
    <w:div w:id="27205363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11300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3215702">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92314352">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16444297">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668170495">
      <w:bodyDiv w:val="1"/>
      <w:marLeft w:val="0"/>
      <w:marRight w:val="0"/>
      <w:marTop w:val="0"/>
      <w:marBottom w:val="0"/>
      <w:divBdr>
        <w:top w:val="none" w:sz="0" w:space="0" w:color="auto"/>
        <w:left w:val="none" w:sz="0" w:space="0" w:color="auto"/>
        <w:bottom w:val="none" w:sz="0" w:space="0" w:color="auto"/>
        <w:right w:val="none" w:sz="0" w:space="0" w:color="auto"/>
      </w:divBdr>
    </w:div>
    <w:div w:id="687030164">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0657860">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3431335">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6412885">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20915216">
      <w:bodyDiv w:val="1"/>
      <w:marLeft w:val="0"/>
      <w:marRight w:val="0"/>
      <w:marTop w:val="0"/>
      <w:marBottom w:val="0"/>
      <w:divBdr>
        <w:top w:val="none" w:sz="0" w:space="0" w:color="auto"/>
        <w:left w:val="none" w:sz="0" w:space="0" w:color="auto"/>
        <w:bottom w:val="none" w:sz="0" w:space="0" w:color="auto"/>
        <w:right w:val="none" w:sz="0" w:space="0" w:color="auto"/>
      </w:divBdr>
    </w:div>
    <w:div w:id="930893313">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32611547">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090663063">
      <w:bodyDiv w:val="1"/>
      <w:marLeft w:val="0"/>
      <w:marRight w:val="0"/>
      <w:marTop w:val="0"/>
      <w:marBottom w:val="0"/>
      <w:divBdr>
        <w:top w:val="none" w:sz="0" w:space="0" w:color="auto"/>
        <w:left w:val="none" w:sz="0" w:space="0" w:color="auto"/>
        <w:bottom w:val="none" w:sz="0" w:space="0" w:color="auto"/>
        <w:right w:val="none" w:sz="0" w:space="0" w:color="auto"/>
      </w:divBdr>
    </w:div>
    <w:div w:id="1119565930">
      <w:bodyDiv w:val="1"/>
      <w:marLeft w:val="0"/>
      <w:marRight w:val="0"/>
      <w:marTop w:val="0"/>
      <w:marBottom w:val="0"/>
      <w:divBdr>
        <w:top w:val="none" w:sz="0" w:space="0" w:color="auto"/>
        <w:left w:val="none" w:sz="0" w:space="0" w:color="auto"/>
        <w:bottom w:val="none" w:sz="0" w:space="0" w:color="auto"/>
        <w:right w:val="none" w:sz="0" w:space="0" w:color="auto"/>
      </w:divBdr>
    </w:div>
    <w:div w:id="1142425128">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66245488">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5265025">
      <w:bodyDiv w:val="1"/>
      <w:marLeft w:val="0"/>
      <w:marRight w:val="0"/>
      <w:marTop w:val="0"/>
      <w:marBottom w:val="0"/>
      <w:divBdr>
        <w:top w:val="none" w:sz="0" w:space="0" w:color="auto"/>
        <w:left w:val="none" w:sz="0" w:space="0" w:color="auto"/>
        <w:bottom w:val="none" w:sz="0" w:space="0" w:color="auto"/>
        <w:right w:val="none" w:sz="0" w:space="0" w:color="auto"/>
      </w:divBdr>
    </w:div>
    <w:div w:id="1207063433">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36235230">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8823696">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2020327">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92061532">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40165865">
      <w:bodyDiv w:val="1"/>
      <w:marLeft w:val="0"/>
      <w:marRight w:val="0"/>
      <w:marTop w:val="0"/>
      <w:marBottom w:val="0"/>
      <w:divBdr>
        <w:top w:val="none" w:sz="0" w:space="0" w:color="auto"/>
        <w:left w:val="none" w:sz="0" w:space="0" w:color="auto"/>
        <w:bottom w:val="none" w:sz="0" w:space="0" w:color="auto"/>
        <w:right w:val="none" w:sz="0" w:space="0" w:color="auto"/>
      </w:divBdr>
    </w:div>
    <w:div w:id="1581405455">
      <w:bodyDiv w:val="1"/>
      <w:marLeft w:val="0"/>
      <w:marRight w:val="0"/>
      <w:marTop w:val="0"/>
      <w:marBottom w:val="0"/>
      <w:divBdr>
        <w:top w:val="none" w:sz="0" w:space="0" w:color="auto"/>
        <w:left w:val="none" w:sz="0" w:space="0" w:color="auto"/>
        <w:bottom w:val="none" w:sz="0" w:space="0" w:color="auto"/>
        <w:right w:val="none" w:sz="0" w:space="0" w:color="auto"/>
      </w:divBdr>
    </w:div>
    <w:div w:id="1587692430">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38993132">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70595953">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64322757">
      <w:bodyDiv w:val="1"/>
      <w:marLeft w:val="0"/>
      <w:marRight w:val="0"/>
      <w:marTop w:val="0"/>
      <w:marBottom w:val="0"/>
      <w:divBdr>
        <w:top w:val="none" w:sz="0" w:space="0" w:color="auto"/>
        <w:left w:val="none" w:sz="0" w:space="0" w:color="auto"/>
        <w:bottom w:val="none" w:sz="0" w:space="0" w:color="auto"/>
        <w:right w:val="none" w:sz="0" w:space="0" w:color="auto"/>
      </w:divBdr>
    </w:div>
    <w:div w:id="1867864341">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611826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8039952">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mailto:faktury@dietl.krakow.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873008"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onbxheydeltqmfyc4nrtgiztmnzyge" TargetMode="External"/><Relationship Id="rId37" Type="http://schemas.openxmlformats.org/officeDocument/2006/relationships/hyperlink" Target="https://sip.legalis.pl/document-view.seam?documentId=mfrxilrtg4ytkojvg42dmltqmfyc4njxgu4dcmbxge"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ezamowienia.gov.pl/pl/"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xgazdgmjrhazc44dboaxdcmjwgm2tgmjr"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platformazakupowa.pl/transakcja/873008"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transakcja/873008"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smjqgmydq"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inzxha2tq"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mailto:techniczny@dietl.krak&#243;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footer" Target="footer2.xml"/><Relationship Id="rId31" Type="http://schemas.openxmlformats.org/officeDocument/2006/relationships/hyperlink" Target="https://sip.legalis.pl/document-view.seam?documentId=mfrxilrshaydomrqgiydoltqmfyc4mrxgiydimbyhe" TargetMode="External"/><Relationship Id="rId44" Type="http://schemas.openxmlformats.org/officeDocument/2006/relationships/hyperlink" Target="mailto:zp@dietl.krakow.pl"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mailto:iodo@dietl.krakow.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shaydomrqgiydoltqmfyc4mrxgiydimbyh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48</Pages>
  <Words>22709</Words>
  <Characters>136259</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38</cp:revision>
  <cp:lastPrinted>2024-01-16T09:38:00Z</cp:lastPrinted>
  <dcterms:created xsi:type="dcterms:W3CDTF">2024-01-08T11:00:00Z</dcterms:created>
  <dcterms:modified xsi:type="dcterms:W3CDTF">2024-01-16T10:10:00Z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