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6B7B" w14:textId="32A709F8" w:rsidR="00100D5A" w:rsidRPr="00100D5A" w:rsidRDefault="00100D5A" w:rsidP="00100D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UMOWA nr .............../ 202</w:t>
      </w:r>
      <w:r w:rsidR="001A57C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</w:p>
    <w:p w14:paraId="1F07419A" w14:textId="77777777" w:rsidR="00100D5A" w:rsidRPr="00100D5A" w:rsidRDefault="00100D5A" w:rsidP="00100D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46C6458" w14:textId="77777777" w:rsidR="00100D5A" w:rsidRPr="00100D5A" w:rsidRDefault="00100D5A" w:rsidP="00100D5A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D527508" w14:textId="371744CE" w:rsidR="00100D5A" w:rsidRPr="00100D5A" w:rsidRDefault="00100D5A" w:rsidP="00100D5A">
      <w:pPr>
        <w:tabs>
          <w:tab w:val="left" w:pos="94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>zawarta w dniu  ................ 202</w:t>
      </w:r>
      <w:r w:rsidR="001A57CE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>r. w Ostrowie Wielkopolskim pomiędzy</w:t>
      </w:r>
    </w:p>
    <w:p w14:paraId="5F60B7DA" w14:textId="77777777" w:rsidR="00100D5A" w:rsidRPr="00100D5A" w:rsidRDefault="00100D5A" w:rsidP="00100D5A">
      <w:pPr>
        <w:tabs>
          <w:tab w:val="left" w:pos="94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7A2174" w14:textId="77777777" w:rsidR="00100D5A" w:rsidRPr="00D34460" w:rsidRDefault="00100D5A" w:rsidP="00D34460">
      <w:pPr>
        <w:tabs>
          <w:tab w:val="left" w:pos="94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4460">
        <w:rPr>
          <w:rFonts w:ascii="Arial" w:eastAsia="Times New Roman" w:hAnsi="Arial" w:cs="Arial"/>
          <w:sz w:val="20"/>
          <w:szCs w:val="20"/>
          <w:lang w:eastAsia="pl-PL"/>
        </w:rPr>
        <w:t>Powiatem Ostrowskim, NIP 622-23-91-168 reprezentowanym przez:</w:t>
      </w:r>
    </w:p>
    <w:p w14:paraId="07F9E313" w14:textId="3EF37BD4" w:rsidR="00F8291C" w:rsidRPr="00F8291C" w:rsidRDefault="00F8291C" w:rsidP="00D3446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74053550"/>
      <w:r>
        <w:rPr>
          <w:rFonts w:ascii="Arial" w:eastAsia="Times New Roman" w:hAnsi="Arial" w:cs="Arial"/>
          <w:sz w:val="20"/>
          <w:szCs w:val="20"/>
          <w:lang w:eastAsia="pl-PL"/>
        </w:rPr>
        <w:t xml:space="preserve">mgr inż. Piotra Śniegowskiego </w:t>
      </w:r>
      <w:r w:rsidR="00100D5A" w:rsidRPr="00F8291C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Dyrektora </w:t>
      </w:r>
      <w:r w:rsidR="00100D5A" w:rsidRPr="00F8291C">
        <w:rPr>
          <w:rFonts w:ascii="Arial" w:eastAsia="Times New Roman" w:hAnsi="Arial" w:cs="Arial"/>
          <w:sz w:val="20"/>
          <w:szCs w:val="20"/>
          <w:lang w:eastAsia="pl-PL"/>
        </w:rPr>
        <w:t xml:space="preserve">Powiatowego Zarządu Dróg w Ostrowie Wielkopolskim, </w:t>
      </w:r>
      <w:r w:rsidR="00D3446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100D5A" w:rsidRPr="00F8291C">
        <w:rPr>
          <w:rFonts w:ascii="Arial" w:eastAsia="Times New Roman" w:hAnsi="Arial" w:cs="Arial"/>
          <w:sz w:val="20"/>
          <w:szCs w:val="20"/>
          <w:lang w:eastAsia="pl-PL"/>
        </w:rPr>
        <w:t>ul. Staszica 1, 63-400 Ostrów Wielkopolski</w:t>
      </w:r>
      <w:r w:rsidR="00D3446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F8291C">
        <w:rPr>
          <w:rFonts w:ascii="Arial" w:eastAsia="Times New Roman" w:hAnsi="Arial" w:cs="Arial"/>
          <w:sz w:val="20"/>
          <w:szCs w:val="20"/>
          <w:lang w:eastAsia="pl-PL"/>
        </w:rPr>
        <w:t>zwany</w:t>
      </w:r>
      <w:r w:rsidR="00D34460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F8291C">
        <w:rPr>
          <w:rFonts w:ascii="Arial" w:eastAsia="Times New Roman" w:hAnsi="Arial" w:cs="Arial"/>
          <w:sz w:val="20"/>
          <w:szCs w:val="20"/>
          <w:lang w:eastAsia="pl-PL"/>
        </w:rPr>
        <w:t xml:space="preserve"> w dalszej treści umowy „</w:t>
      </w:r>
      <w:r w:rsidR="00747BD2" w:rsidRPr="00F8291C">
        <w:rPr>
          <w:rFonts w:ascii="Arial" w:eastAsia="Times New Roman" w:hAnsi="Arial" w:cs="Arial"/>
          <w:sz w:val="20"/>
          <w:szCs w:val="20"/>
          <w:lang w:eastAsia="pl-PL"/>
        </w:rPr>
        <w:t>Zamawiającym</w:t>
      </w:r>
      <w:r w:rsidRPr="00F8291C">
        <w:rPr>
          <w:rFonts w:ascii="Arial" w:eastAsia="Times New Roman" w:hAnsi="Arial" w:cs="Arial"/>
          <w:sz w:val="20"/>
          <w:szCs w:val="20"/>
          <w:lang w:eastAsia="pl-PL"/>
        </w:rPr>
        <w:t>”,</w:t>
      </w:r>
    </w:p>
    <w:p w14:paraId="22F5078C" w14:textId="77777777" w:rsidR="00F8291C" w:rsidRDefault="00F8291C" w:rsidP="00100D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F4FE35" w14:textId="3721B3A1" w:rsidR="00100D5A" w:rsidRPr="00100D5A" w:rsidRDefault="00100D5A" w:rsidP="00100D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</w:p>
    <w:p w14:paraId="5FC92B9E" w14:textId="77777777" w:rsidR="00100D5A" w:rsidRPr="00100D5A" w:rsidRDefault="00100D5A" w:rsidP="00100D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9B299C" w14:textId="77777777" w:rsidR="00100D5A" w:rsidRPr="00100D5A" w:rsidRDefault="00100D5A" w:rsidP="00D344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(firmą) 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</w:t>
      </w:r>
    </w:p>
    <w:p w14:paraId="32981E03" w14:textId="77777777" w:rsidR="00100D5A" w:rsidRPr="00100D5A" w:rsidRDefault="00100D5A" w:rsidP="00D344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>zwaną w dalszej treści umowy „Wykonawcą”, w imieniu której działają:</w:t>
      </w:r>
    </w:p>
    <w:p w14:paraId="10C438DA" w14:textId="77777777" w:rsidR="00100D5A" w:rsidRPr="00100D5A" w:rsidRDefault="00100D5A" w:rsidP="00D344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>1) ....................................................................</w:t>
      </w:r>
    </w:p>
    <w:p w14:paraId="52C5BBEA" w14:textId="77777777" w:rsidR="00100D5A" w:rsidRPr="00100D5A" w:rsidRDefault="00100D5A" w:rsidP="00D344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>2) ....................................................................</w:t>
      </w:r>
    </w:p>
    <w:p w14:paraId="06C6ED1B" w14:textId="77777777" w:rsidR="00100D5A" w:rsidRPr="00100D5A" w:rsidRDefault="00100D5A" w:rsidP="00100D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7F6E30" w14:textId="77777777" w:rsidR="00F8291C" w:rsidRDefault="00F8291C" w:rsidP="00100D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82EA45" w14:textId="78A0BE9B" w:rsidR="00100D5A" w:rsidRPr="00100D5A" w:rsidRDefault="00100D5A" w:rsidP="00100D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na podstawie dokonanego przez Zamawiającego wyboru oferty Wykonawcy w trybie podstawowym bez negocjacji zgodnie z art. 275 </w:t>
      </w:r>
      <w:r w:rsidR="00383351">
        <w:rPr>
          <w:rFonts w:ascii="Arial" w:eastAsia="Times New Roman" w:hAnsi="Arial" w:cs="Arial"/>
          <w:sz w:val="20"/>
          <w:szCs w:val="20"/>
          <w:lang w:eastAsia="pl-PL"/>
        </w:rPr>
        <w:t>pkt</w:t>
      </w:r>
      <w:r w:rsidR="00383351"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1 ustawy z dnia 11 września 2019r. Prawo zamówień publicznych </w:t>
      </w:r>
      <w:r w:rsidRPr="009F0AF1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683584" w:rsidRPr="009F0AF1">
        <w:rPr>
          <w:rFonts w:ascii="Arial" w:eastAsia="Times New Roman" w:hAnsi="Arial" w:cs="Arial"/>
          <w:sz w:val="20"/>
          <w:szCs w:val="20"/>
          <w:lang w:eastAsia="pl-PL"/>
        </w:rPr>
        <w:t>t.j.</w:t>
      </w:r>
      <w:r w:rsidRPr="009F0AF1">
        <w:rPr>
          <w:rFonts w:ascii="Arial" w:eastAsia="Times New Roman" w:hAnsi="Arial" w:cs="Arial"/>
          <w:sz w:val="20"/>
          <w:szCs w:val="20"/>
          <w:lang w:eastAsia="pl-PL"/>
        </w:rPr>
        <w:t>Dz.U.20</w:t>
      </w:r>
      <w:r w:rsidR="00D34460" w:rsidRPr="009F0AF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E07C5" w:rsidRPr="009F0AF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9F0AF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34460" w:rsidRPr="009F0AF1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AE07C5" w:rsidRPr="009F0AF1">
        <w:rPr>
          <w:rFonts w:ascii="Arial" w:eastAsia="Times New Roman" w:hAnsi="Arial" w:cs="Arial"/>
          <w:sz w:val="20"/>
          <w:szCs w:val="20"/>
          <w:lang w:eastAsia="pl-PL"/>
        </w:rPr>
        <w:t>710</w:t>
      </w:r>
      <w:r w:rsidR="006604AE" w:rsidRPr="009F0AF1">
        <w:rPr>
          <w:rFonts w:ascii="Arial" w:eastAsia="Times New Roman" w:hAnsi="Arial" w:cs="Arial"/>
          <w:sz w:val="20"/>
          <w:szCs w:val="20"/>
          <w:lang w:eastAsia="pl-PL"/>
        </w:rPr>
        <w:t xml:space="preserve"> ze zmianami</w:t>
      </w:r>
      <w:r w:rsidRPr="009F0AF1">
        <w:rPr>
          <w:rFonts w:ascii="Arial" w:eastAsia="Times New Roman" w:hAnsi="Arial" w:cs="Arial"/>
          <w:sz w:val="20"/>
          <w:szCs w:val="20"/>
          <w:lang w:eastAsia="pl-PL"/>
        </w:rPr>
        <w:t xml:space="preserve">), 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>o następującej treści:</w:t>
      </w:r>
    </w:p>
    <w:p w14:paraId="71621B27" w14:textId="77777777" w:rsidR="00100D5A" w:rsidRPr="00100D5A" w:rsidRDefault="00100D5A" w:rsidP="00100D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B888F3" w14:textId="77777777" w:rsidR="00100D5A" w:rsidRPr="00100D5A" w:rsidRDefault="00100D5A" w:rsidP="00100D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16AADC4" w14:textId="77777777" w:rsidR="00100D5A" w:rsidRPr="00100D5A" w:rsidRDefault="00100D5A" w:rsidP="00100D5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</w:p>
    <w:p w14:paraId="1984E0D5" w14:textId="05702C90" w:rsidR="00142222" w:rsidRPr="00142222" w:rsidRDefault="00142222" w:rsidP="0014222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Przedmiotem umowy jest wykonanie </w:t>
      </w:r>
      <w:r w:rsidR="00242AF2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="00100D5A"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warunkach określonych niniejszą umową, </w:t>
      </w:r>
      <w:r w:rsidR="00242AF2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ramach zadania </w:t>
      </w:r>
      <w:r w:rsidR="00100D5A" w:rsidRPr="00100D5A">
        <w:rPr>
          <w:rFonts w:ascii="Arial" w:eastAsia="Times New Roman" w:hAnsi="Arial" w:cs="Arial"/>
          <w:sz w:val="20"/>
          <w:szCs w:val="20"/>
          <w:lang w:eastAsia="pl-PL"/>
        </w:rPr>
        <w:t>pod nazwą:</w:t>
      </w:r>
    </w:p>
    <w:p w14:paraId="7E16F005" w14:textId="77777777" w:rsidR="00100D5A" w:rsidRPr="00100D5A" w:rsidRDefault="00100D5A" w:rsidP="00100D5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0C281925" w14:textId="77777777" w:rsidR="00C81B8E" w:rsidRDefault="00C81B8E" w:rsidP="00C81B8E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„Nasadzenie drzew wraz z roczną pielęgnacją”</w:t>
      </w:r>
    </w:p>
    <w:p w14:paraId="66B6D476" w14:textId="6483C2CA" w:rsidR="00100D5A" w:rsidRPr="00100D5A" w:rsidRDefault="00100D5A" w:rsidP="00100D5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Zakres </w:t>
      </w:r>
      <w:r w:rsidR="00242AF2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>, o który</w:t>
      </w:r>
      <w:r w:rsidR="00242AF2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 mowa w ust. 1 określają następujące dokumenty:</w:t>
      </w:r>
    </w:p>
    <w:p w14:paraId="0F018E82" w14:textId="4D9967EC" w:rsidR="00100D5A" w:rsidRPr="00100D5A" w:rsidRDefault="00100D5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>Oferta Wykonawcy</w:t>
      </w:r>
      <w:r w:rsidR="00C81B8E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9C4CA52" w14:textId="77777777" w:rsidR="00100D5A" w:rsidRPr="00100D5A" w:rsidRDefault="00100D5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>Specyfikacja Warunków Zamówienia (dalej: SWZ),</w:t>
      </w:r>
    </w:p>
    <w:p w14:paraId="1B78E801" w14:textId="61EDD3D0" w:rsidR="00100D5A" w:rsidRPr="00100D5A" w:rsidRDefault="00100D5A" w:rsidP="00100D5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zobowiązany do wykonania przedmiotu umowy zgodnie ze złożoną ofertą, wymaganiami Specyfikacji Warunków Zamówienia, przepisami BHP, </w:t>
      </w:r>
      <w:r w:rsidR="00242AF2">
        <w:rPr>
          <w:rFonts w:ascii="Arial" w:eastAsia="Times New Roman" w:hAnsi="Arial" w:cs="Arial"/>
          <w:sz w:val="20"/>
          <w:szCs w:val="20"/>
          <w:lang w:eastAsia="pl-PL"/>
        </w:rPr>
        <w:t xml:space="preserve">w oparciu o obowiązujące normy i zasady wykonywania tego typu usług oraz posiadane doświadczenie. </w:t>
      </w:r>
    </w:p>
    <w:p w14:paraId="08693254" w14:textId="77777777" w:rsidR="00100D5A" w:rsidRPr="00100D5A" w:rsidRDefault="00100D5A" w:rsidP="00100D5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BC6A53" w14:textId="77777777" w:rsidR="00100D5A" w:rsidRPr="008260B8" w:rsidRDefault="00100D5A" w:rsidP="00100D5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260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2</w:t>
      </w:r>
    </w:p>
    <w:p w14:paraId="2E6D5BC0" w14:textId="32525248" w:rsidR="00C03C36" w:rsidRPr="009F0AF1" w:rsidRDefault="00344E2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trike/>
          <w:sz w:val="20"/>
          <w:szCs w:val="20"/>
          <w:lang w:eastAsia="pl-PL"/>
        </w:rPr>
      </w:pPr>
      <w:r w:rsidRPr="009F0AF1">
        <w:rPr>
          <w:rFonts w:ascii="Arial" w:eastAsia="Times New Roman" w:hAnsi="Arial" w:cs="Arial"/>
          <w:sz w:val="20"/>
          <w:szCs w:val="20"/>
          <w:lang w:eastAsia="pl-PL"/>
        </w:rPr>
        <w:t xml:space="preserve">Termin zakończenia </w:t>
      </w:r>
      <w:r w:rsidR="00343674" w:rsidRPr="009F0AF1">
        <w:rPr>
          <w:rFonts w:ascii="Arial" w:eastAsia="Times New Roman" w:hAnsi="Arial" w:cs="Arial"/>
          <w:sz w:val="20"/>
          <w:szCs w:val="20"/>
          <w:lang w:eastAsia="pl-PL"/>
        </w:rPr>
        <w:t xml:space="preserve">zamówienia: umowę zawiera się na okres </w:t>
      </w:r>
      <w:r w:rsidR="008E46D0" w:rsidRPr="009F0A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17 miesięcy od dnia podpisania umowy </w:t>
      </w:r>
      <w:r w:rsidR="00343674" w:rsidRPr="009F0A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 czym:</w:t>
      </w:r>
    </w:p>
    <w:p w14:paraId="2708D304" w14:textId="464C543D" w:rsidR="00343674" w:rsidRPr="009F0AF1" w:rsidRDefault="0034367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F0AF1">
        <w:rPr>
          <w:rFonts w:ascii="Arial" w:hAnsi="Arial" w:cs="Arial"/>
          <w:sz w:val="20"/>
          <w:szCs w:val="20"/>
          <w:u w:val="single"/>
          <w:lang w:eastAsia="pl-PL"/>
        </w:rPr>
        <w:t xml:space="preserve">nasadzenie drzew </w:t>
      </w:r>
      <w:r w:rsidRPr="009F0AF1">
        <w:rPr>
          <w:rFonts w:ascii="Arial" w:hAnsi="Arial" w:cs="Arial"/>
          <w:sz w:val="20"/>
          <w:szCs w:val="20"/>
          <w:lang w:eastAsia="pl-PL"/>
        </w:rPr>
        <w:t>–</w:t>
      </w:r>
      <w:r w:rsidR="009F0AF1" w:rsidRPr="009F0AF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E46D0" w:rsidRPr="009F0AF1">
        <w:rPr>
          <w:rFonts w:ascii="Arial" w:hAnsi="Arial" w:cs="Arial"/>
          <w:sz w:val="20"/>
          <w:szCs w:val="20"/>
          <w:lang w:eastAsia="pl-PL"/>
        </w:rPr>
        <w:t xml:space="preserve">należy wykonać w terminie </w:t>
      </w:r>
      <w:r w:rsidR="00D8513D" w:rsidRPr="009F0AF1">
        <w:rPr>
          <w:rFonts w:ascii="Arial" w:hAnsi="Arial" w:cs="Arial"/>
          <w:sz w:val="20"/>
          <w:szCs w:val="20"/>
          <w:lang w:eastAsia="pl-PL"/>
        </w:rPr>
        <w:t>do 5 miesięcy od dnia podpisania umowy;</w:t>
      </w:r>
    </w:p>
    <w:p w14:paraId="360578C0" w14:textId="6B2C28A3" w:rsidR="00343674" w:rsidRPr="009F0AF1" w:rsidRDefault="0034367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F0AF1">
        <w:rPr>
          <w:rFonts w:ascii="Arial" w:hAnsi="Arial" w:cs="Arial"/>
          <w:sz w:val="20"/>
          <w:szCs w:val="20"/>
          <w:u w:val="single"/>
          <w:lang w:eastAsia="pl-PL"/>
        </w:rPr>
        <w:t>pielęgnacja drzew</w:t>
      </w:r>
      <w:r w:rsidRPr="009F0AF1">
        <w:rPr>
          <w:rFonts w:ascii="Arial" w:hAnsi="Arial" w:cs="Arial"/>
          <w:sz w:val="20"/>
          <w:szCs w:val="20"/>
          <w:lang w:eastAsia="pl-PL"/>
        </w:rPr>
        <w:t xml:space="preserve"> –</w:t>
      </w:r>
      <w:r w:rsidR="009F0AF1" w:rsidRPr="009F0AF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E46D0" w:rsidRPr="009F0AF1">
        <w:rPr>
          <w:rFonts w:ascii="Arial" w:hAnsi="Arial" w:cs="Arial"/>
          <w:sz w:val="20"/>
          <w:szCs w:val="20"/>
          <w:lang w:eastAsia="pl-PL"/>
        </w:rPr>
        <w:t xml:space="preserve">prowadzona w okresie </w:t>
      </w:r>
      <w:r w:rsidR="00D8513D" w:rsidRPr="009F0AF1">
        <w:rPr>
          <w:rFonts w:ascii="Arial" w:hAnsi="Arial" w:cs="Arial"/>
          <w:sz w:val="20"/>
          <w:szCs w:val="20"/>
          <w:lang w:eastAsia="pl-PL"/>
        </w:rPr>
        <w:t>do 12 miesięcy</w:t>
      </w:r>
      <w:r w:rsidR="008E46D0" w:rsidRPr="009F0AF1">
        <w:rPr>
          <w:rFonts w:ascii="Arial" w:hAnsi="Arial" w:cs="Arial"/>
          <w:sz w:val="20"/>
          <w:szCs w:val="20"/>
          <w:lang w:eastAsia="pl-PL"/>
        </w:rPr>
        <w:t xml:space="preserve"> licząc od dnia protokolarnego odebrania wykonanych </w:t>
      </w:r>
      <w:proofErr w:type="spellStart"/>
      <w:r w:rsidR="008E46D0" w:rsidRPr="009F0AF1">
        <w:rPr>
          <w:rFonts w:ascii="Arial" w:hAnsi="Arial" w:cs="Arial"/>
          <w:sz w:val="20"/>
          <w:szCs w:val="20"/>
          <w:lang w:eastAsia="pl-PL"/>
        </w:rPr>
        <w:t>nasadzeń</w:t>
      </w:r>
      <w:proofErr w:type="spellEnd"/>
      <w:r w:rsidR="008E46D0" w:rsidRPr="009F0AF1">
        <w:rPr>
          <w:rFonts w:ascii="Arial" w:hAnsi="Arial" w:cs="Arial"/>
          <w:sz w:val="20"/>
          <w:szCs w:val="20"/>
          <w:lang w:eastAsia="pl-PL"/>
        </w:rPr>
        <w:t xml:space="preserve"> drzew.</w:t>
      </w:r>
    </w:p>
    <w:p w14:paraId="07D9A96F" w14:textId="5BB14E90" w:rsidR="00F148CB" w:rsidRPr="00DF3B02" w:rsidRDefault="00344E2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F3B02">
        <w:rPr>
          <w:rFonts w:ascii="Arial" w:eastAsia="Times New Roman" w:hAnsi="Arial" w:cs="Arial"/>
          <w:sz w:val="20"/>
          <w:szCs w:val="20"/>
          <w:lang w:eastAsia="pl-PL"/>
        </w:rPr>
        <w:t xml:space="preserve">Wykonawca </w:t>
      </w:r>
      <w:r w:rsidR="00242AF2" w:rsidRPr="00DF3B02">
        <w:rPr>
          <w:rFonts w:ascii="Arial" w:eastAsia="Times New Roman" w:hAnsi="Arial" w:cs="Arial"/>
          <w:sz w:val="20"/>
          <w:szCs w:val="20"/>
          <w:lang w:eastAsia="pl-PL"/>
        </w:rPr>
        <w:t>deklaruje</w:t>
      </w:r>
      <w:r w:rsidR="00DF3B02" w:rsidRPr="00DF3B02">
        <w:rPr>
          <w:rFonts w:ascii="Arial" w:eastAsia="Times New Roman" w:hAnsi="Arial" w:cs="Arial"/>
          <w:sz w:val="20"/>
          <w:szCs w:val="20"/>
          <w:lang w:eastAsia="pl-PL"/>
        </w:rPr>
        <w:t xml:space="preserve"> przystąpienie do wykonania prac w terminie </w:t>
      </w:r>
      <w:r w:rsidR="00DF3B02" w:rsidRPr="00107AE7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…..</w:t>
      </w:r>
      <w:r w:rsidR="00107AE7" w:rsidRPr="00107AE7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 xml:space="preserve"> dni</w:t>
      </w:r>
      <w:r w:rsidR="00DF3B02" w:rsidRPr="00DF3B02">
        <w:rPr>
          <w:rFonts w:ascii="Arial" w:eastAsia="Times New Roman" w:hAnsi="Arial" w:cs="Arial"/>
          <w:sz w:val="20"/>
          <w:szCs w:val="20"/>
          <w:lang w:eastAsia="pl-PL"/>
        </w:rPr>
        <w:t xml:space="preserve"> od momentu zgłoszenia zlecenia przez Zamawiającego. </w:t>
      </w:r>
    </w:p>
    <w:p w14:paraId="43D5C7A5" w14:textId="77777777" w:rsidR="00DF3B02" w:rsidRPr="00DF3B02" w:rsidRDefault="00DF3B02" w:rsidP="00DF3B02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8210818" w14:textId="6011042A" w:rsidR="00100D5A" w:rsidRPr="00100D5A" w:rsidRDefault="00100D5A" w:rsidP="00100D5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3</w:t>
      </w:r>
    </w:p>
    <w:p w14:paraId="7E62DE41" w14:textId="77777777" w:rsidR="00C05EF8" w:rsidRDefault="00F148CB" w:rsidP="00C05E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48CB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 wykonania </w:t>
      </w:r>
      <w:r w:rsidR="00DF3B02">
        <w:rPr>
          <w:rFonts w:ascii="Arial" w:eastAsia="Times New Roman" w:hAnsi="Arial" w:cs="Arial"/>
          <w:sz w:val="20"/>
          <w:szCs w:val="20"/>
          <w:lang w:eastAsia="pl-PL"/>
        </w:rPr>
        <w:t xml:space="preserve">usługi polegającej na </w:t>
      </w:r>
      <w:r w:rsidR="005E71ED">
        <w:rPr>
          <w:rFonts w:ascii="Arial" w:eastAsia="Times New Roman" w:hAnsi="Arial" w:cs="Arial"/>
          <w:sz w:val="20"/>
          <w:szCs w:val="20"/>
          <w:lang w:eastAsia="pl-PL"/>
        </w:rPr>
        <w:t xml:space="preserve">nasadzeniu drzew wraz z ich pielęgnacją </w:t>
      </w:r>
      <w:r w:rsidR="00DF3B02" w:rsidRPr="00F64AA4">
        <w:rPr>
          <w:rFonts w:ascii="Arial" w:eastAsia="Times New Roman" w:hAnsi="Arial" w:cs="Arial"/>
          <w:sz w:val="20"/>
          <w:szCs w:val="20"/>
          <w:lang w:eastAsia="pl-PL"/>
        </w:rPr>
        <w:t>zlokalizowanych na terenie Powiatu Ostrowskiego</w:t>
      </w:r>
      <w:r w:rsidR="00502FA2" w:rsidRPr="00F64A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93B5C">
        <w:rPr>
          <w:rFonts w:ascii="Arial" w:eastAsia="Times New Roman" w:hAnsi="Arial" w:cs="Arial"/>
          <w:sz w:val="20"/>
          <w:szCs w:val="20"/>
          <w:lang w:eastAsia="pl-PL"/>
        </w:rPr>
        <w:t xml:space="preserve">za ceny określone w </w:t>
      </w:r>
      <w:r w:rsidR="00502FA2" w:rsidRPr="00793B5C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Pr="00793B5C">
        <w:rPr>
          <w:rFonts w:ascii="Arial" w:eastAsia="Times New Roman" w:hAnsi="Arial" w:cs="Arial"/>
          <w:sz w:val="20"/>
          <w:szCs w:val="20"/>
          <w:lang w:eastAsia="pl-PL"/>
        </w:rPr>
        <w:t>Formularzu cenowym</w:t>
      </w:r>
      <w:r w:rsidR="00502FA2" w:rsidRPr="00793B5C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793B5C">
        <w:rPr>
          <w:rFonts w:ascii="Arial" w:eastAsia="Times New Roman" w:hAnsi="Arial" w:cs="Arial"/>
          <w:sz w:val="20"/>
          <w:szCs w:val="20"/>
          <w:lang w:eastAsia="pl-PL"/>
        </w:rPr>
        <w:t xml:space="preserve"> – stanowiącym załącznik do niniejszej umowy.</w:t>
      </w:r>
    </w:p>
    <w:p w14:paraId="099B5841" w14:textId="4993D49B" w:rsidR="00C05EF8" w:rsidRPr="00C05EF8" w:rsidRDefault="00C05EF8" w:rsidP="00C05E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highlight w:val="lightGray"/>
          <w:lang w:eastAsia="pl-PL"/>
        </w:rPr>
      </w:pPr>
      <w:r w:rsidRPr="00C05EF8">
        <w:rPr>
          <w:rFonts w:ascii="Arial" w:hAnsi="Arial" w:cs="Arial"/>
          <w:sz w:val="20"/>
          <w:szCs w:val="20"/>
          <w:highlight w:val="lightGray"/>
        </w:rPr>
        <w:t xml:space="preserve">Ilości poszczególnych asortymentów podane w „Formularzu cenowym” (Załącznik nr 2 do SWZ) </w:t>
      </w:r>
      <w:r w:rsidR="00B97F1F">
        <w:rPr>
          <w:rFonts w:ascii="Arial" w:hAnsi="Arial" w:cs="Arial"/>
          <w:sz w:val="20"/>
          <w:szCs w:val="20"/>
          <w:highlight w:val="lightGray"/>
        </w:rPr>
        <w:br/>
      </w:r>
      <w:r w:rsidRPr="00C05EF8">
        <w:rPr>
          <w:rFonts w:ascii="Arial" w:hAnsi="Arial" w:cs="Arial"/>
          <w:sz w:val="20"/>
          <w:szCs w:val="20"/>
          <w:highlight w:val="lightGray"/>
        </w:rPr>
        <w:t>są wielkością orientacyjną i Zamawiający nie gwarantuje zlecenia tych usług w podanym zakresie,</w:t>
      </w:r>
      <w:r w:rsidRPr="00C05EF8">
        <w:rPr>
          <w:rFonts w:ascii="Arial" w:hAnsi="Arial" w:cs="Arial"/>
          <w:sz w:val="20"/>
          <w:szCs w:val="20"/>
          <w:highlight w:val="lightGray"/>
          <w:u w:val="single"/>
        </w:rPr>
        <w:t xml:space="preserve"> </w:t>
      </w:r>
      <w:r w:rsidR="00B97F1F">
        <w:rPr>
          <w:rFonts w:ascii="Arial" w:hAnsi="Arial" w:cs="Arial"/>
          <w:sz w:val="20"/>
          <w:szCs w:val="20"/>
          <w:highlight w:val="lightGray"/>
          <w:u w:val="single"/>
        </w:rPr>
        <w:br/>
      </w:r>
      <w:r w:rsidRPr="00C05EF8">
        <w:rPr>
          <w:rFonts w:ascii="Arial" w:hAnsi="Arial" w:cs="Arial"/>
          <w:sz w:val="20"/>
          <w:szCs w:val="20"/>
          <w:highlight w:val="lightGray"/>
          <w:u w:val="single"/>
        </w:rPr>
        <w:lastRenderedPageBreak/>
        <w:t xml:space="preserve">przy czym minimalna ilość która zostanie zrealizowana obejmuje co najmniej 50% wartości brutto określonej w ofercie Wykonawcy </w:t>
      </w:r>
      <w:r w:rsidRPr="00C05EF8">
        <w:rPr>
          <w:rFonts w:ascii="Arial" w:eastAsia="Times New Roman" w:hAnsi="Arial" w:cs="Arial"/>
          <w:bCs/>
          <w:sz w:val="20"/>
          <w:szCs w:val="20"/>
          <w:highlight w:val="lightGray"/>
          <w:u w:val="single"/>
          <w:lang w:eastAsia="pl-PL"/>
        </w:rPr>
        <w:t xml:space="preserve">(w  „Formularzu cenowym” – Załącznik nr 2 do SWZ). </w:t>
      </w:r>
      <w:r w:rsidRPr="00C05EF8">
        <w:rPr>
          <w:rFonts w:ascii="Arial" w:hAnsi="Arial" w:cs="Arial"/>
          <w:sz w:val="20"/>
          <w:szCs w:val="20"/>
          <w:highlight w:val="lightGray"/>
        </w:rPr>
        <w:t>Ilość usług wyniknie w trakcie obowiązywania umowy w zależności od potrzeb. Obmiar zleconych usług zostanie sporządzony przez Wykonawcę, a jego zgodność sprawdzona przez Zamawiającego w ramach procedury odbioru prac.</w:t>
      </w:r>
    </w:p>
    <w:p w14:paraId="5AA93299" w14:textId="5B66F680" w:rsidR="0059169E" w:rsidRPr="0059169E" w:rsidRDefault="005916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69E">
        <w:rPr>
          <w:rFonts w:ascii="Arial" w:eastAsia="Times New Roman" w:hAnsi="Arial" w:cs="Arial"/>
          <w:sz w:val="20"/>
          <w:szCs w:val="20"/>
          <w:lang w:eastAsia="pl-PL"/>
        </w:rPr>
        <w:t>Zamawiający zobowiązuje się zapłacić za wykonane prace cenę umowną w wysokości wynikającej z ilości wykonanych prac i cen jednostkowych – zgodnie z ofertą i „Formularzem cenowym”.</w:t>
      </w:r>
    </w:p>
    <w:p w14:paraId="28070A37" w14:textId="77777777" w:rsidR="0059169E" w:rsidRPr="0059169E" w:rsidRDefault="005916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69E">
        <w:rPr>
          <w:rFonts w:ascii="Arial" w:hAnsi="Arial" w:cs="Arial"/>
          <w:sz w:val="20"/>
          <w:szCs w:val="20"/>
        </w:rPr>
        <w:t xml:space="preserve">W przypadku zaistnienia konieczności wykonania prac nieobjętych „Formularzem cenowym” oraz SWZ, Wykonawcy nie wolno ich realizować bez zmiany niniejszej umowy lub uzyskania dodatkowego zamówienia na podstawie odrębnej umowy. </w:t>
      </w:r>
    </w:p>
    <w:p w14:paraId="068C97D3" w14:textId="5A437D34" w:rsidR="0059169E" w:rsidRPr="0059169E" w:rsidRDefault="005916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48CB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prace</w:t>
      </w:r>
      <w:r w:rsidRPr="00F148CB">
        <w:rPr>
          <w:rFonts w:ascii="Arial" w:hAnsi="Arial" w:cs="Arial"/>
          <w:sz w:val="20"/>
          <w:szCs w:val="20"/>
        </w:rPr>
        <w:t xml:space="preserve"> dodatkowe i zamienne wykonane bez pisemnej zgody Zamawiającego Wykonawcy nie należy się wynagrodzenie.</w:t>
      </w:r>
    </w:p>
    <w:p w14:paraId="597403A7" w14:textId="77777777" w:rsidR="0059169E" w:rsidRDefault="00F148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48CB">
        <w:rPr>
          <w:rFonts w:ascii="Arial" w:eastAsia="Times New Roman" w:hAnsi="Arial" w:cs="Arial"/>
          <w:sz w:val="20"/>
          <w:szCs w:val="20"/>
          <w:lang w:eastAsia="pl-PL"/>
        </w:rPr>
        <w:t>Wykonawca na własny koszt wykona oraz zatwierdzi projekt organizacji ruchu na czas trwania robót. Koszt zmiany organizacji ruchu, oznakowania tymczasowego, jego utrzymanie i demontaż zostały uwzględnione w cenie określonej w ust. 1.</w:t>
      </w:r>
    </w:p>
    <w:p w14:paraId="66E73564" w14:textId="77777777" w:rsidR="0059169E" w:rsidRPr="00793B5C" w:rsidRDefault="005916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3B5C">
        <w:rPr>
          <w:rFonts w:ascii="Arial" w:eastAsia="Times New Roman" w:hAnsi="Arial" w:cs="Arial"/>
          <w:bCs/>
          <w:sz w:val="20"/>
          <w:szCs w:val="20"/>
          <w:lang w:eastAsia="pl-PL"/>
        </w:rPr>
        <w:t>Z uwagi na sieć uzbrojenia podziemnego w pasach drogowych, obowiązuje wymóg ręcznego kopania dołów pod nasadzenia drzew. Dopuszcza się prowadzenie prac zmechanizowanych tylko w wierzchnich warstwach gruntu, tj. do głębokości 30 cm.</w:t>
      </w:r>
    </w:p>
    <w:p w14:paraId="0B7E4514" w14:textId="5829DDD1" w:rsidR="0059169E" w:rsidRPr="0059169E" w:rsidRDefault="005916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69E">
        <w:rPr>
          <w:rFonts w:ascii="Arial" w:eastAsia="Times New Roman" w:hAnsi="Arial" w:cs="Arial"/>
          <w:sz w:val="20"/>
          <w:szCs w:val="20"/>
          <w:lang w:eastAsia="pl-PL"/>
        </w:rPr>
        <w:t xml:space="preserve">W przypadku zmiany wysokości podatku VAT w ciągu trwania umowy zmiana ceny jednostkowej następuje odpowiednio do nowej stawki VAT. </w:t>
      </w:r>
    </w:p>
    <w:p w14:paraId="4819040F" w14:textId="77777777" w:rsidR="00100D5A" w:rsidRPr="00100D5A" w:rsidRDefault="00100D5A" w:rsidP="00100D5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2BD7E9B" w14:textId="77777777" w:rsidR="00100D5A" w:rsidRPr="00100D5A" w:rsidRDefault="00100D5A" w:rsidP="00100D5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4</w:t>
      </w:r>
    </w:p>
    <w:p w14:paraId="3D0BDD49" w14:textId="07C6197D" w:rsidR="00100D5A" w:rsidRPr="00660B96" w:rsidRDefault="00100D5A" w:rsidP="00100D5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strike/>
          <w:sz w:val="20"/>
          <w:szCs w:val="20"/>
          <w:lang w:eastAsia="pl-PL"/>
        </w:rPr>
      </w:pPr>
      <w:r w:rsidRPr="00660B96">
        <w:rPr>
          <w:rFonts w:ascii="Arial" w:eastAsia="Times New Roman" w:hAnsi="Arial" w:cs="Arial"/>
          <w:sz w:val="20"/>
          <w:szCs w:val="20"/>
          <w:lang w:eastAsia="pl-PL"/>
        </w:rPr>
        <w:t>Wykonawca odpowiedzialny jest za powstałe w toku własnych prac odpady oraz za wła</w:t>
      </w:r>
      <w:r w:rsidRPr="00660B96">
        <w:rPr>
          <w:rFonts w:ascii="Arial" w:eastAsia="TimesNewRoman" w:hAnsi="Arial" w:cs="Arial"/>
          <w:sz w:val="20"/>
          <w:szCs w:val="20"/>
          <w:lang w:eastAsia="pl-PL"/>
        </w:rPr>
        <w:t>ś</w:t>
      </w:r>
      <w:r w:rsidRPr="00660B96">
        <w:rPr>
          <w:rFonts w:ascii="Arial" w:eastAsia="Times New Roman" w:hAnsi="Arial" w:cs="Arial"/>
          <w:sz w:val="20"/>
          <w:szCs w:val="20"/>
          <w:lang w:eastAsia="pl-PL"/>
        </w:rPr>
        <w:t>ciwy sposób post</w:t>
      </w:r>
      <w:r w:rsidRPr="00660B96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660B96">
        <w:rPr>
          <w:rFonts w:ascii="Arial" w:eastAsia="Times New Roman" w:hAnsi="Arial" w:cs="Arial"/>
          <w:sz w:val="20"/>
          <w:szCs w:val="20"/>
          <w:lang w:eastAsia="pl-PL"/>
        </w:rPr>
        <w:t>powania z nimi, zgodnie z przepisami ustawy z dnia 14 grudnia 2012r. o odpadach. Wywóz odpadów i ich utylizacja odbywa się na koszt Wykonawcy.</w:t>
      </w:r>
    </w:p>
    <w:p w14:paraId="1893B207" w14:textId="77777777" w:rsidR="00C03C36" w:rsidRDefault="00DA0E03" w:rsidP="00C03C36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strike/>
          <w:sz w:val="20"/>
          <w:szCs w:val="20"/>
          <w:lang w:eastAsia="pl-PL"/>
        </w:rPr>
      </w:pPr>
      <w:r w:rsidRPr="00660B96">
        <w:rPr>
          <w:rFonts w:ascii="Arial" w:eastAsia="Times New Roman" w:hAnsi="Arial" w:cs="Arial"/>
          <w:sz w:val="20"/>
          <w:szCs w:val="20"/>
          <w:lang w:eastAsia="pl-PL"/>
        </w:rPr>
        <w:t xml:space="preserve">Wykonawca będzie utrzymywał teren robót w stanie uporządkowanym i przeznaczy go wyłącznie na cel wykonywanych zadań wskazanych w niniejszej umowie. </w:t>
      </w:r>
    </w:p>
    <w:p w14:paraId="40F1C6A0" w14:textId="77777777" w:rsidR="00C03C36" w:rsidRDefault="00C03C36" w:rsidP="00C03C36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strike/>
          <w:sz w:val="20"/>
          <w:szCs w:val="20"/>
          <w:lang w:eastAsia="pl-PL"/>
        </w:rPr>
      </w:pPr>
      <w:r w:rsidRPr="005E71ED">
        <w:rPr>
          <w:rFonts w:ascii="Arial" w:eastAsia="Times New Roman" w:hAnsi="Arial" w:cs="Arial"/>
          <w:bCs/>
          <w:sz w:val="20"/>
          <w:szCs w:val="20"/>
          <w:lang w:eastAsia="pl-PL"/>
        </w:rPr>
        <w:t>Wywiezienie odpadów powstających przy wszelkich pracach musi zostać wykonane niezwłocznie.</w:t>
      </w:r>
    </w:p>
    <w:p w14:paraId="1E80BE7D" w14:textId="7DCAB5BF" w:rsidR="00C03C36" w:rsidRPr="00C03C36" w:rsidRDefault="00C03C36" w:rsidP="00C03C36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strike/>
          <w:sz w:val="20"/>
          <w:szCs w:val="20"/>
          <w:lang w:eastAsia="pl-PL"/>
        </w:rPr>
      </w:pPr>
      <w:r w:rsidRPr="005E71ED">
        <w:rPr>
          <w:rFonts w:ascii="Arial" w:eastAsia="Times New Roman" w:hAnsi="Arial" w:cs="Arial"/>
          <w:bCs/>
          <w:sz w:val="20"/>
          <w:szCs w:val="20"/>
          <w:lang w:eastAsia="pl-PL"/>
        </w:rPr>
        <w:t>Transport materiałów oraz wszelkie roboty muszą być prowadzone w sposób ograniczający do minimum zabrudzenie jezdni i chodników.</w:t>
      </w:r>
    </w:p>
    <w:p w14:paraId="3A7144A2" w14:textId="5C154D59" w:rsidR="005E71ED" w:rsidRPr="005E71ED" w:rsidRDefault="003F18BE" w:rsidP="005E71E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27993918"/>
      <w:r w:rsidRPr="00660B96">
        <w:rPr>
          <w:rFonts w:ascii="Arial" w:eastAsia="Times New Roman" w:hAnsi="Arial" w:cs="Arial"/>
          <w:sz w:val="20"/>
          <w:szCs w:val="20"/>
          <w:lang w:eastAsia="pl-PL"/>
        </w:rPr>
        <w:t>Po zakończeniu robót Wykonawca pozostawi cały teren uporządkowany i nadający się do użytkowania bez konieczności wykonania jakichkolwiek dodatkowych prac przez Zamawiaj</w:t>
      </w:r>
      <w:r w:rsidR="005F7CAA" w:rsidRPr="00660B9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660B96">
        <w:rPr>
          <w:rFonts w:ascii="Arial" w:eastAsia="Times New Roman" w:hAnsi="Arial" w:cs="Arial"/>
          <w:sz w:val="20"/>
          <w:szCs w:val="20"/>
          <w:lang w:eastAsia="pl-PL"/>
        </w:rPr>
        <w:t>cego.</w:t>
      </w:r>
      <w:bookmarkEnd w:id="1"/>
    </w:p>
    <w:p w14:paraId="387ADC7E" w14:textId="77777777" w:rsidR="005E71ED" w:rsidRDefault="005E71ED" w:rsidP="00100D5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EBB661" w14:textId="0685BAB3" w:rsidR="00100D5A" w:rsidRPr="00100D5A" w:rsidRDefault="00100D5A" w:rsidP="00100D5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5</w:t>
      </w:r>
    </w:p>
    <w:p w14:paraId="715F75B0" w14:textId="1E00DBE9" w:rsidR="008A6104" w:rsidRDefault="007B46C2">
      <w:pPr>
        <w:numPr>
          <w:ilvl w:val="0"/>
          <w:numId w:val="19"/>
        </w:numPr>
        <w:tabs>
          <w:tab w:val="clear" w:pos="696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46C2">
        <w:rPr>
          <w:rFonts w:ascii="Arial" w:eastAsia="Times New Roman" w:hAnsi="Arial" w:cs="Arial"/>
          <w:sz w:val="20"/>
          <w:szCs w:val="20"/>
          <w:lang w:eastAsia="pl-PL"/>
        </w:rPr>
        <w:t xml:space="preserve">Ustala się, że wykonanie określonego zakresu </w:t>
      </w:r>
      <w:r w:rsidR="0059140E">
        <w:rPr>
          <w:rFonts w:ascii="Arial" w:eastAsia="Times New Roman" w:hAnsi="Arial" w:cs="Arial"/>
          <w:sz w:val="20"/>
          <w:szCs w:val="20"/>
          <w:lang w:eastAsia="pl-PL"/>
        </w:rPr>
        <w:t>prac</w:t>
      </w:r>
      <w:r w:rsidRPr="007B46C2">
        <w:rPr>
          <w:rFonts w:ascii="Arial" w:eastAsia="Times New Roman" w:hAnsi="Arial" w:cs="Arial"/>
          <w:sz w:val="20"/>
          <w:szCs w:val="20"/>
          <w:lang w:eastAsia="pl-PL"/>
        </w:rPr>
        <w:t xml:space="preserve"> następuje na podstawie sporządzonego przez Zamawiającego zlecenia i w wyznaczonym przez niego terminie</w:t>
      </w:r>
      <w:r w:rsidR="008A610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6494106" w14:textId="25C015F6" w:rsidR="008A6104" w:rsidRPr="008A6104" w:rsidRDefault="008A6104">
      <w:pPr>
        <w:numPr>
          <w:ilvl w:val="0"/>
          <w:numId w:val="19"/>
        </w:numPr>
        <w:tabs>
          <w:tab w:val="clear" w:pos="696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6104">
        <w:rPr>
          <w:rFonts w:ascii="Arial" w:eastAsia="Times New Roman" w:hAnsi="Arial" w:cs="Arial"/>
          <w:sz w:val="20"/>
          <w:szCs w:val="20"/>
          <w:lang w:eastAsia="pl-PL"/>
        </w:rPr>
        <w:t xml:space="preserve">Strony postanawiają, że każda z części przedmiotu umowy – zlecona w trybie określonym w </w:t>
      </w:r>
      <w:r>
        <w:rPr>
          <w:rFonts w:ascii="Arial" w:eastAsia="Times New Roman" w:hAnsi="Arial" w:cs="Arial"/>
          <w:sz w:val="20"/>
          <w:szCs w:val="20"/>
          <w:lang w:eastAsia="pl-PL"/>
        </w:rPr>
        <w:t>ust.</w:t>
      </w:r>
      <w:r w:rsidRPr="008A6104">
        <w:rPr>
          <w:rFonts w:ascii="Arial" w:eastAsia="Times New Roman" w:hAnsi="Arial" w:cs="Arial"/>
          <w:sz w:val="20"/>
          <w:szCs w:val="20"/>
          <w:lang w:eastAsia="pl-PL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A6104">
        <w:rPr>
          <w:rFonts w:ascii="Arial" w:eastAsia="Times New Roman" w:hAnsi="Arial" w:cs="Arial"/>
          <w:sz w:val="20"/>
          <w:szCs w:val="20"/>
          <w:lang w:eastAsia="pl-PL"/>
        </w:rPr>
        <w:t>będzie przedmiotem odrębnego odbioru przez Zamawiającego.</w:t>
      </w:r>
    </w:p>
    <w:p w14:paraId="5ACC8B62" w14:textId="77777777" w:rsidR="00C0756E" w:rsidRDefault="00C0756E">
      <w:pPr>
        <w:numPr>
          <w:ilvl w:val="0"/>
          <w:numId w:val="19"/>
        </w:numPr>
        <w:tabs>
          <w:tab w:val="clear" w:pos="696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756E">
        <w:rPr>
          <w:rFonts w:ascii="Arial" w:eastAsia="Times New Roman" w:hAnsi="Arial" w:cs="Arial"/>
          <w:sz w:val="20"/>
          <w:szCs w:val="20"/>
          <w:lang w:eastAsia="pl-PL"/>
        </w:rPr>
        <w:t xml:space="preserve">Potwierdzenie przez Wykonawcę przyjęcia zlecenia rozpoczyna bieg terminów, o których mowa           w ust. 1. </w:t>
      </w:r>
    </w:p>
    <w:p w14:paraId="4B5E5AC4" w14:textId="692BDF20" w:rsidR="00C0756E" w:rsidRDefault="00F2433F">
      <w:pPr>
        <w:numPr>
          <w:ilvl w:val="0"/>
          <w:numId w:val="19"/>
        </w:numPr>
        <w:tabs>
          <w:tab w:val="clear" w:pos="696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433F">
        <w:rPr>
          <w:rFonts w:ascii="Arial" w:eastAsia="Times New Roman" w:hAnsi="Arial" w:cs="Arial"/>
          <w:sz w:val="20"/>
          <w:szCs w:val="20"/>
          <w:lang w:eastAsia="pl-PL"/>
        </w:rPr>
        <w:t xml:space="preserve">Zakończenie robót </w:t>
      </w:r>
      <w:r w:rsidR="00AA602B">
        <w:rPr>
          <w:rFonts w:ascii="Arial" w:eastAsia="Times New Roman" w:hAnsi="Arial" w:cs="Arial"/>
          <w:sz w:val="20"/>
          <w:szCs w:val="20"/>
          <w:lang w:eastAsia="pl-PL"/>
        </w:rPr>
        <w:t>(</w:t>
      </w:r>
      <w:proofErr w:type="spellStart"/>
      <w:r w:rsidR="00AA602B">
        <w:rPr>
          <w:rFonts w:ascii="Arial" w:eastAsia="Times New Roman" w:hAnsi="Arial" w:cs="Arial"/>
          <w:sz w:val="20"/>
          <w:szCs w:val="20"/>
          <w:lang w:eastAsia="pl-PL"/>
        </w:rPr>
        <w:t>nasadzeń</w:t>
      </w:r>
      <w:proofErr w:type="spellEnd"/>
      <w:r w:rsidR="00AA602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F2433F">
        <w:rPr>
          <w:rFonts w:ascii="Arial" w:eastAsia="Times New Roman" w:hAnsi="Arial" w:cs="Arial"/>
          <w:sz w:val="20"/>
          <w:szCs w:val="20"/>
          <w:lang w:eastAsia="pl-PL"/>
        </w:rPr>
        <w:t>Wykonawca zgłasza Zamawiającemu na piśmie.</w:t>
      </w:r>
    </w:p>
    <w:p w14:paraId="2A8DCED9" w14:textId="76C0BB86" w:rsidR="00C0756E" w:rsidRDefault="00C0756E">
      <w:pPr>
        <w:numPr>
          <w:ilvl w:val="0"/>
          <w:numId w:val="19"/>
        </w:numPr>
        <w:tabs>
          <w:tab w:val="clear" w:pos="696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756E">
        <w:rPr>
          <w:rFonts w:ascii="Arial" w:eastAsia="Times New Roman" w:hAnsi="Arial" w:cs="Arial"/>
          <w:sz w:val="20"/>
          <w:szCs w:val="20"/>
          <w:lang w:eastAsia="pl-PL"/>
        </w:rPr>
        <w:t>Zamawiający zobowiązuje się przystąpić do odbioru końcowego wykonanych</w:t>
      </w:r>
      <w:r w:rsidR="0059140E">
        <w:rPr>
          <w:rFonts w:ascii="Arial" w:eastAsia="Times New Roman" w:hAnsi="Arial" w:cs="Arial"/>
          <w:sz w:val="20"/>
          <w:szCs w:val="20"/>
          <w:lang w:eastAsia="pl-PL"/>
        </w:rPr>
        <w:t xml:space="preserve"> prac</w:t>
      </w:r>
      <w:r w:rsidRPr="00C0756E">
        <w:rPr>
          <w:rFonts w:ascii="Arial" w:eastAsia="Times New Roman" w:hAnsi="Arial" w:cs="Arial"/>
          <w:sz w:val="20"/>
          <w:szCs w:val="20"/>
          <w:lang w:eastAsia="pl-PL"/>
        </w:rPr>
        <w:t xml:space="preserve"> w ciągu </w:t>
      </w:r>
      <w:r w:rsidRPr="00062A62">
        <w:rPr>
          <w:rFonts w:ascii="Arial" w:eastAsia="Times New Roman" w:hAnsi="Arial" w:cs="Arial"/>
          <w:sz w:val="20"/>
          <w:szCs w:val="20"/>
          <w:lang w:eastAsia="pl-PL"/>
        </w:rPr>
        <w:t xml:space="preserve">7 dni </w:t>
      </w:r>
      <w:r w:rsidRPr="00C0756E">
        <w:rPr>
          <w:rFonts w:ascii="Arial" w:eastAsia="Times New Roman" w:hAnsi="Arial" w:cs="Arial"/>
          <w:sz w:val="20"/>
          <w:szCs w:val="20"/>
          <w:lang w:eastAsia="pl-PL"/>
        </w:rPr>
        <w:t>od daty zgłoszenia ich zakończenia.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Warunkiem przystąpienia do odbioru jest pisemne zgłoszenie wykonanych </w:t>
      </w:r>
      <w:r w:rsidR="0059140E">
        <w:rPr>
          <w:rFonts w:ascii="Arial" w:eastAsia="Times New Roman" w:hAnsi="Arial" w:cs="Arial"/>
          <w:sz w:val="20"/>
          <w:szCs w:val="20"/>
          <w:lang w:eastAsia="pl-PL"/>
        </w:rPr>
        <w:t>prac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C211467" w14:textId="61D45203" w:rsidR="00F2433F" w:rsidRPr="00C0756E" w:rsidRDefault="00C0756E">
      <w:pPr>
        <w:numPr>
          <w:ilvl w:val="0"/>
          <w:numId w:val="19"/>
        </w:numPr>
        <w:tabs>
          <w:tab w:val="clear" w:pos="696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756E">
        <w:rPr>
          <w:rFonts w:ascii="Arial" w:eastAsia="Times New Roman" w:hAnsi="Arial" w:cs="Arial"/>
          <w:sz w:val="20"/>
          <w:szCs w:val="20"/>
          <w:lang w:eastAsia="pl-PL"/>
        </w:rPr>
        <w:t>Zamawiający dokonuje odbioru z udziałem Wykonawcy.</w:t>
      </w:r>
    </w:p>
    <w:p w14:paraId="21AFE8CA" w14:textId="4B952118" w:rsidR="007B46C2" w:rsidRPr="007B46C2" w:rsidRDefault="00C0756E">
      <w:pPr>
        <w:numPr>
          <w:ilvl w:val="0"/>
          <w:numId w:val="19"/>
        </w:numPr>
        <w:tabs>
          <w:tab w:val="clear" w:pos="696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przypadku stwierdzenia wad jakościowych </w:t>
      </w:r>
      <w:r w:rsidR="007B46C2" w:rsidRPr="007B46C2">
        <w:rPr>
          <w:rFonts w:ascii="Arial" w:eastAsia="Times New Roman" w:hAnsi="Arial" w:cs="Arial"/>
          <w:sz w:val="20"/>
          <w:szCs w:val="20"/>
          <w:lang w:eastAsia="pl-PL"/>
        </w:rPr>
        <w:t>Zamawiający sporządza protokół odbioru, który określa sposób i termin usunięcia stwierdzonych wad. Protokół podpisują upoważnieni przedstawiciele stron umowy.</w:t>
      </w:r>
    </w:p>
    <w:p w14:paraId="748250E4" w14:textId="77777777" w:rsidR="007B46C2" w:rsidRPr="007B46C2" w:rsidRDefault="007B46C2">
      <w:pPr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hanging="69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46C2">
        <w:rPr>
          <w:rFonts w:ascii="Arial" w:eastAsia="Times New Roman" w:hAnsi="Arial" w:cs="Arial"/>
          <w:sz w:val="20"/>
          <w:szCs w:val="20"/>
          <w:lang w:eastAsia="pl-PL"/>
        </w:rPr>
        <w:t>Koszty usunięcia wad ponosi Wykonawca.</w:t>
      </w:r>
    </w:p>
    <w:p w14:paraId="039B1019" w14:textId="0C5A73F8" w:rsidR="0059169E" w:rsidRPr="009F0AF1" w:rsidRDefault="007B46C2">
      <w:pPr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hanging="69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46C2">
        <w:rPr>
          <w:rFonts w:ascii="Arial" w:eastAsia="Times New Roman" w:hAnsi="Arial" w:cs="Arial"/>
          <w:sz w:val="20"/>
          <w:szCs w:val="20"/>
          <w:lang w:eastAsia="pl-PL"/>
        </w:rPr>
        <w:t xml:space="preserve">Odbiór </w:t>
      </w:r>
      <w:r w:rsidR="0059140E">
        <w:rPr>
          <w:rFonts w:ascii="Arial" w:eastAsia="Times New Roman" w:hAnsi="Arial" w:cs="Arial"/>
          <w:sz w:val="20"/>
          <w:szCs w:val="20"/>
          <w:lang w:eastAsia="pl-PL"/>
        </w:rPr>
        <w:t>prac</w:t>
      </w:r>
      <w:r w:rsidRPr="007B46C2">
        <w:rPr>
          <w:rFonts w:ascii="Arial" w:eastAsia="Times New Roman" w:hAnsi="Arial" w:cs="Arial"/>
          <w:sz w:val="20"/>
          <w:szCs w:val="20"/>
          <w:lang w:eastAsia="pl-PL"/>
        </w:rPr>
        <w:t xml:space="preserve"> poprawkowych odbywa się jak odbiór </w:t>
      </w:r>
      <w:r w:rsidR="0059140E">
        <w:rPr>
          <w:rFonts w:ascii="Arial" w:eastAsia="Times New Roman" w:hAnsi="Arial" w:cs="Arial"/>
          <w:sz w:val="20"/>
          <w:szCs w:val="20"/>
          <w:lang w:eastAsia="pl-PL"/>
        </w:rPr>
        <w:t>prac</w:t>
      </w:r>
      <w:r w:rsidRPr="007B46C2">
        <w:rPr>
          <w:rFonts w:ascii="Arial" w:eastAsia="Times New Roman" w:hAnsi="Arial" w:cs="Arial"/>
          <w:sz w:val="20"/>
          <w:szCs w:val="20"/>
          <w:lang w:eastAsia="pl-PL"/>
        </w:rPr>
        <w:t xml:space="preserve"> zasadniczych.</w:t>
      </w:r>
    </w:p>
    <w:p w14:paraId="36C0CB12" w14:textId="77777777" w:rsidR="0059169E" w:rsidRDefault="0059169E" w:rsidP="0059169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334826DD" w14:textId="4C56BDEB" w:rsidR="005E71ED" w:rsidRPr="008D4691" w:rsidRDefault="005E71ED" w:rsidP="005E71ED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D46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6</w:t>
      </w:r>
    </w:p>
    <w:p w14:paraId="7207C8E5" w14:textId="77777777" w:rsidR="005E71ED" w:rsidRPr="005E71ED" w:rsidRDefault="005E71ED">
      <w:pPr>
        <w:numPr>
          <w:ilvl w:val="0"/>
          <w:numId w:val="27"/>
        </w:numPr>
        <w:tabs>
          <w:tab w:val="left" w:pos="3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71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Zabiegi pielęgnacyjne nasadzonych drzew obejmują </w:t>
      </w:r>
      <w:r w:rsidRPr="005E71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okres 12 miesięcy od daty zatwierdzenia protokołu </w:t>
      </w:r>
      <w:proofErr w:type="spellStart"/>
      <w:r w:rsidRPr="005E71ED">
        <w:rPr>
          <w:rFonts w:ascii="Arial" w:eastAsia="Times New Roman" w:hAnsi="Arial" w:cs="Arial"/>
          <w:b/>
          <w:sz w:val="20"/>
          <w:szCs w:val="20"/>
          <w:lang w:eastAsia="pl-PL"/>
        </w:rPr>
        <w:t>nasadzeń</w:t>
      </w:r>
      <w:proofErr w:type="spellEnd"/>
      <w:r w:rsidRPr="005E71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14:paraId="2FB2E683" w14:textId="77777777" w:rsidR="005E71ED" w:rsidRPr="005E71ED" w:rsidRDefault="005E71ED">
      <w:pPr>
        <w:numPr>
          <w:ilvl w:val="0"/>
          <w:numId w:val="27"/>
        </w:numPr>
        <w:tabs>
          <w:tab w:val="left" w:pos="3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71ED">
        <w:rPr>
          <w:rFonts w:ascii="Arial" w:eastAsia="Times New Roman" w:hAnsi="Arial" w:cs="Arial"/>
          <w:bCs/>
          <w:sz w:val="20"/>
          <w:szCs w:val="20"/>
          <w:lang w:eastAsia="pl-PL"/>
        </w:rPr>
        <w:t>R</w:t>
      </w:r>
      <w:r w:rsidRPr="005E71ED">
        <w:rPr>
          <w:rFonts w:ascii="Arial" w:eastAsia="Times New Roman" w:hAnsi="Arial" w:cs="Arial"/>
          <w:sz w:val="20"/>
          <w:szCs w:val="20"/>
          <w:lang w:eastAsia="pl-PL"/>
        </w:rPr>
        <w:t>oczna pielęgnacja posadzonych drzew polega na:</w:t>
      </w:r>
    </w:p>
    <w:p w14:paraId="7D420A06" w14:textId="5023F5A8" w:rsidR="005E71ED" w:rsidRDefault="005E71ED">
      <w:pPr>
        <w:numPr>
          <w:ilvl w:val="0"/>
          <w:numId w:val="28"/>
        </w:numPr>
        <w:tabs>
          <w:tab w:val="num" w:pos="851"/>
          <w:tab w:val="left" w:pos="993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1ED">
        <w:rPr>
          <w:rFonts w:ascii="Arial" w:eastAsia="Times New Roman" w:hAnsi="Arial" w:cs="Arial"/>
          <w:sz w:val="20"/>
          <w:szCs w:val="20"/>
          <w:lang w:eastAsia="pl-PL"/>
        </w:rPr>
        <w:t>podlewaniu posadzonych drzew (częstotliwość i ilość użytej wody ma zapewnić nawodnienie posadzonego drzewa w sposób uniemożliwiający jego uschnięciu),</w:t>
      </w:r>
    </w:p>
    <w:p w14:paraId="0E9420D3" w14:textId="0C3B389B" w:rsidR="00FB08B4" w:rsidRPr="005E71ED" w:rsidRDefault="00FB08B4">
      <w:pPr>
        <w:numPr>
          <w:ilvl w:val="0"/>
          <w:numId w:val="28"/>
        </w:numPr>
        <w:tabs>
          <w:tab w:val="num" w:pos="851"/>
          <w:tab w:val="left" w:pos="993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129761629"/>
      <w:r>
        <w:rPr>
          <w:rFonts w:ascii="Arial" w:eastAsia="Times New Roman" w:hAnsi="Arial" w:cs="Arial"/>
          <w:sz w:val="20"/>
          <w:szCs w:val="20"/>
          <w:lang w:eastAsia="pl-PL"/>
        </w:rPr>
        <w:t>nawożeniu posadzonych drzew,</w:t>
      </w:r>
    </w:p>
    <w:bookmarkEnd w:id="2"/>
    <w:p w14:paraId="69879199" w14:textId="77777777" w:rsidR="005E71ED" w:rsidRPr="005E71ED" w:rsidRDefault="005E71ED">
      <w:pPr>
        <w:numPr>
          <w:ilvl w:val="0"/>
          <w:numId w:val="28"/>
        </w:numPr>
        <w:tabs>
          <w:tab w:val="num" w:pos="851"/>
          <w:tab w:val="left" w:pos="993"/>
        </w:tabs>
        <w:spacing w:after="0" w:line="276" w:lineRule="auto"/>
        <w:ind w:left="851" w:right="-28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5E71ED">
        <w:rPr>
          <w:rFonts w:ascii="Arial" w:eastAsia="Times New Roman" w:hAnsi="Arial" w:cs="Arial"/>
          <w:sz w:val="20"/>
          <w:szCs w:val="20"/>
          <w:lang w:eastAsia="pl-PL"/>
        </w:rPr>
        <w:t>okopczykowaniu</w:t>
      </w:r>
      <w:proofErr w:type="spellEnd"/>
      <w:r w:rsidRPr="005E71ED">
        <w:rPr>
          <w:rFonts w:ascii="Arial" w:eastAsia="Times New Roman" w:hAnsi="Arial" w:cs="Arial"/>
          <w:sz w:val="20"/>
          <w:szCs w:val="20"/>
          <w:lang w:eastAsia="pl-PL"/>
        </w:rPr>
        <w:t xml:space="preserve"> drzew, </w:t>
      </w:r>
    </w:p>
    <w:p w14:paraId="10E97985" w14:textId="77777777" w:rsidR="005E71ED" w:rsidRPr="005E71ED" w:rsidRDefault="005E71ED">
      <w:pPr>
        <w:numPr>
          <w:ilvl w:val="0"/>
          <w:numId w:val="28"/>
        </w:numPr>
        <w:tabs>
          <w:tab w:val="num" w:pos="851"/>
          <w:tab w:val="left" w:pos="993"/>
        </w:tabs>
        <w:spacing w:after="0" w:line="276" w:lineRule="auto"/>
        <w:ind w:left="851" w:right="-28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1ED">
        <w:rPr>
          <w:rFonts w:ascii="Arial" w:eastAsia="Times New Roman" w:hAnsi="Arial" w:cs="Arial"/>
          <w:sz w:val="20"/>
          <w:szCs w:val="20"/>
          <w:lang w:eastAsia="pl-PL"/>
        </w:rPr>
        <w:t xml:space="preserve">wymianie zniszczonych palików i wiązadeł, przycięcie złamanych, chorych gałęzi. </w:t>
      </w:r>
    </w:p>
    <w:p w14:paraId="67E79C1C" w14:textId="77777777" w:rsidR="005E71ED" w:rsidRPr="005E71ED" w:rsidRDefault="005E71ED">
      <w:pPr>
        <w:numPr>
          <w:ilvl w:val="0"/>
          <w:numId w:val="2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1ED">
        <w:rPr>
          <w:rFonts w:ascii="Arial" w:eastAsia="Times New Roman" w:hAnsi="Arial" w:cs="Arial"/>
          <w:sz w:val="20"/>
          <w:szCs w:val="20"/>
          <w:lang w:eastAsia="pl-PL"/>
        </w:rPr>
        <w:t xml:space="preserve">Bieg okresu, o którym mowa w ust. 1 (gwarancji) rozpoczyna się w dniu następnym licząc od daty protokolarnego odbioru </w:t>
      </w:r>
      <w:proofErr w:type="spellStart"/>
      <w:r w:rsidRPr="005E71ED">
        <w:rPr>
          <w:rFonts w:ascii="Arial" w:eastAsia="Times New Roman" w:hAnsi="Arial" w:cs="Arial"/>
          <w:sz w:val="20"/>
          <w:szCs w:val="20"/>
          <w:lang w:eastAsia="pl-PL"/>
        </w:rPr>
        <w:t>nasadzeń</w:t>
      </w:r>
      <w:proofErr w:type="spellEnd"/>
      <w:r w:rsidRPr="005E71E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B5CD23D" w14:textId="77777777" w:rsidR="005E71ED" w:rsidRPr="005E71ED" w:rsidRDefault="005E71ED">
      <w:pPr>
        <w:numPr>
          <w:ilvl w:val="0"/>
          <w:numId w:val="2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1ED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zobowiązany stawić się na zwołany przez </w:t>
      </w:r>
      <w:proofErr w:type="spellStart"/>
      <w:r w:rsidRPr="005E71ED">
        <w:rPr>
          <w:rFonts w:ascii="Arial" w:eastAsia="Times New Roman" w:hAnsi="Arial" w:cs="Arial"/>
          <w:sz w:val="20"/>
          <w:szCs w:val="20"/>
          <w:lang w:eastAsia="pl-PL"/>
        </w:rPr>
        <w:t>Zamawiajacego</w:t>
      </w:r>
      <w:proofErr w:type="spellEnd"/>
      <w:r w:rsidRPr="005E71ED">
        <w:rPr>
          <w:rFonts w:ascii="Arial" w:eastAsia="Times New Roman" w:hAnsi="Arial" w:cs="Arial"/>
          <w:sz w:val="20"/>
          <w:szCs w:val="20"/>
          <w:lang w:eastAsia="pl-PL"/>
        </w:rPr>
        <w:t xml:space="preserve"> odbiór gwarancyjny.</w:t>
      </w:r>
    </w:p>
    <w:p w14:paraId="72FA2F7F" w14:textId="77777777" w:rsidR="005E71ED" w:rsidRPr="005E71ED" w:rsidRDefault="005E71ED">
      <w:pPr>
        <w:numPr>
          <w:ilvl w:val="0"/>
          <w:numId w:val="27"/>
        </w:numPr>
        <w:tabs>
          <w:tab w:val="left" w:pos="3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trike/>
          <w:sz w:val="20"/>
          <w:szCs w:val="20"/>
          <w:lang w:eastAsia="pl-PL"/>
        </w:rPr>
      </w:pPr>
      <w:r w:rsidRPr="005E71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 ponosi pełną odpowiedzialność za stan dostarczonych drzew do </w:t>
      </w:r>
      <w:proofErr w:type="spellStart"/>
      <w:r w:rsidRPr="005E71ED">
        <w:rPr>
          <w:rFonts w:ascii="Arial" w:eastAsia="Times New Roman" w:hAnsi="Arial" w:cs="Arial"/>
          <w:bCs/>
          <w:sz w:val="20"/>
          <w:szCs w:val="20"/>
          <w:lang w:eastAsia="pl-PL"/>
        </w:rPr>
        <w:t>nasadzeń</w:t>
      </w:r>
      <w:proofErr w:type="spellEnd"/>
      <w:r w:rsidRPr="005E71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Ustala się, że ubytki w obsadzeniu drzewami w okresie gwarancyjnym, o którym mowa w ust. 1 (z wyjątkiem zniszczeń spowodowanych ruchem kołowym bądź wybrykami chuligańskimi) muszą zostać uzupełnione staraniem i na koszt Wykonawcy. </w:t>
      </w:r>
    </w:p>
    <w:p w14:paraId="42719DF4" w14:textId="10DEB804" w:rsidR="005E71ED" w:rsidRPr="008D4691" w:rsidRDefault="005E71ED">
      <w:pPr>
        <w:numPr>
          <w:ilvl w:val="0"/>
          <w:numId w:val="27"/>
        </w:numPr>
        <w:tabs>
          <w:tab w:val="left" w:pos="3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trike/>
          <w:sz w:val="20"/>
          <w:szCs w:val="20"/>
          <w:lang w:eastAsia="pl-PL"/>
        </w:rPr>
      </w:pPr>
      <w:r w:rsidRPr="005E71ED">
        <w:rPr>
          <w:rFonts w:ascii="Arial" w:eastAsia="Times New Roman" w:hAnsi="Arial" w:cs="Arial"/>
          <w:sz w:val="20"/>
          <w:szCs w:val="20"/>
          <w:lang w:eastAsia="pl-PL"/>
        </w:rPr>
        <w:t xml:space="preserve">Jeżeli Wykonawca nie przystąpi do wykonania </w:t>
      </w:r>
      <w:proofErr w:type="spellStart"/>
      <w:r w:rsidRPr="005E71ED">
        <w:rPr>
          <w:rFonts w:ascii="Arial" w:eastAsia="Times New Roman" w:hAnsi="Arial" w:cs="Arial"/>
          <w:sz w:val="20"/>
          <w:szCs w:val="20"/>
          <w:lang w:eastAsia="pl-PL"/>
        </w:rPr>
        <w:t>nasadzeń</w:t>
      </w:r>
      <w:proofErr w:type="spellEnd"/>
      <w:r w:rsidRPr="005E71ED">
        <w:rPr>
          <w:rFonts w:ascii="Arial" w:eastAsia="Times New Roman" w:hAnsi="Arial" w:cs="Arial"/>
          <w:sz w:val="20"/>
          <w:szCs w:val="20"/>
          <w:lang w:eastAsia="pl-PL"/>
        </w:rPr>
        <w:t xml:space="preserve"> uzupełniających w terminie ustalonym z Zamawiającym na okoliczność którą, zostanie spisany protokół, to Zamawiający może zlecić wykonanie </w:t>
      </w:r>
      <w:proofErr w:type="spellStart"/>
      <w:r w:rsidRPr="005E71ED">
        <w:rPr>
          <w:rFonts w:ascii="Arial" w:eastAsia="Times New Roman" w:hAnsi="Arial" w:cs="Arial"/>
          <w:sz w:val="20"/>
          <w:szCs w:val="20"/>
          <w:lang w:eastAsia="pl-PL"/>
        </w:rPr>
        <w:t>nasadzeń</w:t>
      </w:r>
      <w:proofErr w:type="spellEnd"/>
      <w:r w:rsidRPr="005E71ED">
        <w:rPr>
          <w:rFonts w:ascii="Arial" w:eastAsia="Times New Roman" w:hAnsi="Arial" w:cs="Arial"/>
          <w:sz w:val="20"/>
          <w:szCs w:val="20"/>
          <w:lang w:eastAsia="pl-PL"/>
        </w:rPr>
        <w:t xml:space="preserve"> uzupełniających stronie trzeciej na koszt Wykonawcy.</w:t>
      </w:r>
    </w:p>
    <w:p w14:paraId="6D1C6609" w14:textId="77777777" w:rsidR="003F630F" w:rsidRDefault="003F630F" w:rsidP="002F2BF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3" w:name="_Hlk94686467"/>
    </w:p>
    <w:p w14:paraId="5C6A905A" w14:textId="665B97B5" w:rsidR="00100D5A" w:rsidRDefault="00100D5A" w:rsidP="00100D5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604A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</w:t>
      </w:r>
      <w:r w:rsidR="00F170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</w:p>
    <w:bookmarkEnd w:id="3"/>
    <w:p w14:paraId="53098E78" w14:textId="7358B890" w:rsidR="00EE0F9D" w:rsidRPr="00EE0F9D" w:rsidRDefault="00EE0F9D">
      <w:pPr>
        <w:numPr>
          <w:ilvl w:val="0"/>
          <w:numId w:val="24"/>
        </w:numPr>
        <w:tabs>
          <w:tab w:val="left" w:pos="3617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0F9D">
        <w:rPr>
          <w:rFonts w:ascii="Arial" w:eastAsia="Times New Roman" w:hAnsi="Arial" w:cs="Arial"/>
          <w:sz w:val="20"/>
          <w:szCs w:val="20"/>
          <w:lang w:eastAsia="pl-PL"/>
        </w:rPr>
        <w:t>Wykonawca przyjmuje na siebie pełną odpowiedzialność za</w:t>
      </w:r>
      <w:r w:rsidR="00C161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0F9D">
        <w:rPr>
          <w:rFonts w:ascii="Arial" w:eastAsia="Times New Roman" w:hAnsi="Arial" w:cs="Arial"/>
          <w:sz w:val="20"/>
          <w:szCs w:val="20"/>
          <w:lang w:eastAsia="pl-PL"/>
        </w:rPr>
        <w:t xml:space="preserve">właściwe wykonanie </w:t>
      </w:r>
      <w:r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EE0F9D">
        <w:rPr>
          <w:rFonts w:ascii="Arial" w:eastAsia="Times New Roman" w:hAnsi="Arial" w:cs="Arial"/>
          <w:sz w:val="20"/>
          <w:szCs w:val="20"/>
          <w:lang w:eastAsia="pl-PL"/>
        </w:rPr>
        <w:t>, zapewnienie warunków bezpieczeństwa, wykonanie usług zgodnie z SWZ</w:t>
      </w:r>
      <w:r w:rsidR="00C1614E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Pr="00EE0F9D">
        <w:rPr>
          <w:rFonts w:ascii="Arial" w:eastAsia="Times New Roman" w:hAnsi="Arial" w:cs="Arial"/>
          <w:sz w:val="20"/>
          <w:szCs w:val="20"/>
          <w:lang w:eastAsia="pl-PL"/>
        </w:rPr>
        <w:t xml:space="preserve">należytą starannością, </w:t>
      </w:r>
      <w:r w:rsidR="00C1614E">
        <w:rPr>
          <w:rFonts w:ascii="Arial" w:eastAsia="Times New Roman" w:hAnsi="Arial" w:cs="Arial"/>
          <w:sz w:val="20"/>
          <w:szCs w:val="20"/>
          <w:lang w:eastAsia="pl-PL"/>
        </w:rPr>
        <w:t xml:space="preserve">za </w:t>
      </w:r>
      <w:r w:rsidRPr="00EE0F9D">
        <w:rPr>
          <w:rFonts w:ascii="Arial" w:eastAsia="Times New Roman" w:hAnsi="Arial" w:cs="Arial"/>
          <w:sz w:val="20"/>
          <w:szCs w:val="20"/>
          <w:lang w:eastAsia="pl-PL"/>
        </w:rPr>
        <w:t>jakość materiałów oraz za metody organizacyjno-techniczne stosowane na terenie budowy.</w:t>
      </w:r>
    </w:p>
    <w:p w14:paraId="30AB8642" w14:textId="48B19DC5" w:rsidR="00EE0F9D" w:rsidRPr="00EE0F9D" w:rsidRDefault="00EE0F9D">
      <w:pPr>
        <w:numPr>
          <w:ilvl w:val="0"/>
          <w:numId w:val="24"/>
        </w:numPr>
        <w:tabs>
          <w:tab w:val="left" w:pos="360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0F9D">
        <w:rPr>
          <w:rFonts w:ascii="Arial" w:eastAsia="Times New Roman" w:hAnsi="Arial" w:cs="Arial"/>
          <w:sz w:val="20"/>
          <w:szCs w:val="20"/>
          <w:lang w:eastAsia="pl-PL"/>
        </w:rPr>
        <w:t xml:space="preserve">Wykonawca zapewnia kompetentne kierownictwo, pracowników, materiały, sprzęt i inne urządzenia oraz wszelkie przedmioty do wykonania </w:t>
      </w:r>
      <w:r w:rsidR="0059140E">
        <w:rPr>
          <w:rFonts w:ascii="Arial" w:eastAsia="Times New Roman" w:hAnsi="Arial" w:cs="Arial"/>
          <w:sz w:val="20"/>
          <w:szCs w:val="20"/>
          <w:lang w:eastAsia="pl-PL"/>
        </w:rPr>
        <w:t xml:space="preserve">prac </w:t>
      </w:r>
      <w:r w:rsidRPr="00EE0F9D">
        <w:rPr>
          <w:rFonts w:ascii="Arial" w:eastAsia="Times New Roman" w:hAnsi="Arial" w:cs="Arial"/>
          <w:sz w:val="20"/>
          <w:szCs w:val="20"/>
          <w:lang w:eastAsia="pl-PL"/>
        </w:rPr>
        <w:t>i usunięcia wad w zakresie zapewniającym prawidłowe pod względem jakościowym, terminowe i bezpieczne wykonanie przedmiotu umowy (w takim zakresie, jak to określono w niniejszej umowie lub może być logicznie z niej wywnioskowane).</w:t>
      </w:r>
    </w:p>
    <w:p w14:paraId="3F4A64B3" w14:textId="6E90D37F" w:rsidR="00EE0F9D" w:rsidRDefault="00EE0F9D">
      <w:pPr>
        <w:numPr>
          <w:ilvl w:val="0"/>
          <w:numId w:val="24"/>
        </w:numPr>
        <w:tabs>
          <w:tab w:val="left" w:pos="360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0F9D">
        <w:rPr>
          <w:rFonts w:ascii="Arial" w:eastAsia="Times New Roman" w:hAnsi="Arial" w:cs="Arial"/>
          <w:sz w:val="20"/>
          <w:szCs w:val="20"/>
          <w:lang w:eastAsia="pl-PL"/>
        </w:rPr>
        <w:t>Wykonawca odpowiada za działania, uchybienia i zaniechania osób, z których pomocą zobowiązanie wykonuje, jak również osób, którym wykonanie zobowiązania powierza, jak za własne działanie, uchybienie lub zaniechanie.</w:t>
      </w:r>
    </w:p>
    <w:p w14:paraId="68F66BF7" w14:textId="5098CF9A" w:rsidR="00C1614E" w:rsidRDefault="00C1614E" w:rsidP="00C1614E">
      <w:pPr>
        <w:tabs>
          <w:tab w:val="left" w:pos="360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BAAF9D" w14:textId="0D79830E" w:rsidR="00C1614E" w:rsidRPr="003C509C" w:rsidRDefault="00C1614E" w:rsidP="00C1614E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C50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</w:t>
      </w:r>
      <w:r w:rsidR="00F170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</w:p>
    <w:p w14:paraId="35E46C48" w14:textId="77777777" w:rsidR="00C1614E" w:rsidRPr="00C1614E" w:rsidRDefault="00C1614E">
      <w:pPr>
        <w:numPr>
          <w:ilvl w:val="0"/>
          <w:numId w:val="25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614E">
        <w:rPr>
          <w:rFonts w:ascii="Arial" w:eastAsia="Times New Roman" w:hAnsi="Arial" w:cs="Arial"/>
          <w:sz w:val="20"/>
          <w:szCs w:val="20"/>
          <w:lang w:eastAsia="pl-PL"/>
        </w:rPr>
        <w:t>Wykonawca ponosi odpowiedzialność za szkody i straty w robotach, materiałach i sprzęcie spowodowane przez niego przy wypełnianiu swoich zobowiązań umownych w trakcie realizacji robót oraz przy usuwaniu wad.</w:t>
      </w:r>
    </w:p>
    <w:p w14:paraId="171ADA87" w14:textId="43CAF1EF" w:rsidR="00C1614E" w:rsidRPr="00C1614E" w:rsidRDefault="00C1614E">
      <w:pPr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614E">
        <w:rPr>
          <w:rFonts w:ascii="Arial" w:eastAsia="Times New Roman" w:hAnsi="Arial" w:cs="Arial"/>
          <w:sz w:val="20"/>
          <w:szCs w:val="20"/>
          <w:lang w:eastAsia="pl-PL"/>
        </w:rPr>
        <w:t>Wykonawca zobowiązany jest do należytego zabezpieczenia terenu prowadzonych</w:t>
      </w:r>
      <w:r w:rsidR="0059140E">
        <w:rPr>
          <w:rFonts w:ascii="Arial" w:eastAsia="Times New Roman" w:hAnsi="Arial" w:cs="Arial"/>
          <w:sz w:val="20"/>
          <w:szCs w:val="20"/>
          <w:lang w:eastAsia="pl-PL"/>
        </w:rPr>
        <w:t xml:space="preserve"> prac</w:t>
      </w:r>
      <w:r w:rsidRPr="00C1614E">
        <w:rPr>
          <w:rFonts w:ascii="Arial" w:eastAsia="Times New Roman" w:hAnsi="Arial" w:cs="Arial"/>
          <w:sz w:val="20"/>
          <w:szCs w:val="20"/>
          <w:lang w:eastAsia="pl-PL"/>
        </w:rPr>
        <w:t xml:space="preserve"> i ponosi odpowiedzialność za wszelkie szkody majątkowe i osobowe spowodowane swym działaniem lub zaniechaniem na zasadach ogólnych. Wykonawca ubezpieczy roboty określone w § 1 niniejszej umowy.</w:t>
      </w:r>
    </w:p>
    <w:p w14:paraId="7C3E34BF" w14:textId="77777777" w:rsidR="00C1614E" w:rsidRPr="00C1614E" w:rsidRDefault="00C1614E">
      <w:pPr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614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Wykonawca jest odpowiedzialny za prawidłową organizację i zabezpieczenia ruchu w czasie trwania robót. Wartość tych robót jest ujęta w kwocie wynagrodzenia.</w:t>
      </w:r>
    </w:p>
    <w:p w14:paraId="797A7D11" w14:textId="77777777" w:rsidR="00C1614E" w:rsidRPr="00C1614E" w:rsidRDefault="00C1614E">
      <w:pPr>
        <w:numPr>
          <w:ilvl w:val="0"/>
          <w:numId w:val="25"/>
        </w:numPr>
        <w:tabs>
          <w:tab w:val="left" w:pos="334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614E">
        <w:rPr>
          <w:rFonts w:ascii="Arial" w:eastAsia="Times New Roman" w:hAnsi="Arial" w:cs="Arial"/>
          <w:sz w:val="20"/>
          <w:szCs w:val="20"/>
          <w:lang w:eastAsia="pl-PL"/>
        </w:rPr>
        <w:t>Jeżeli na skutek działania lub zaniechania Wykonawcy lub innych podmiotów uczestniczących w realizacji przedmiotu umowy ze strony Wykonawcy dojdzie do awarii, usterki lub innej szkody w infrastrukturze zlokalizowanej w obrębie pasa drogowego, Wykonawca zobowiązany jest do jej usunięcia lub naprawienia na własny koszt w wyznaczonym przez Zamawiającego terminie.</w:t>
      </w:r>
    </w:p>
    <w:p w14:paraId="16AF0C2A" w14:textId="4925F8A7" w:rsidR="00100D5A" w:rsidRPr="00C1614E" w:rsidRDefault="00C1614E">
      <w:pPr>
        <w:numPr>
          <w:ilvl w:val="0"/>
          <w:numId w:val="25"/>
        </w:numPr>
        <w:tabs>
          <w:tab w:val="left" w:pos="3357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614E">
        <w:rPr>
          <w:rFonts w:ascii="Arial" w:eastAsia="Times New Roman" w:hAnsi="Arial" w:cs="Arial"/>
          <w:sz w:val="20"/>
          <w:szCs w:val="20"/>
          <w:lang w:eastAsia="pl-PL"/>
        </w:rPr>
        <w:t>Jeżeli Wykonawca opóźnia się w realizacji powyższych postanowień Zamawiający zleci usunięcie awarii na koszt Wykonawcy, potrącając odpowiednie kwoty z faktury.</w:t>
      </w:r>
    </w:p>
    <w:p w14:paraId="120F4989" w14:textId="77777777" w:rsidR="0059140E" w:rsidRDefault="0059140E" w:rsidP="00100D5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4726ED0" w14:textId="507073F1" w:rsidR="00100D5A" w:rsidRPr="003C509C" w:rsidRDefault="00100D5A" w:rsidP="00100D5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C50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</w:t>
      </w:r>
      <w:r w:rsidR="00F170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</w:p>
    <w:p w14:paraId="45120D4F" w14:textId="77777777" w:rsidR="00100D5A" w:rsidRPr="00100D5A" w:rsidRDefault="00100D5A">
      <w:pPr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>Wykonawca bierze na siebie pełną odpowiedzialność za działania osób, którymi będzie się posługiwał przy wykonywaniu przedmiotu umowy.</w:t>
      </w:r>
    </w:p>
    <w:p w14:paraId="6095712E" w14:textId="77777777" w:rsidR="00100D5A" w:rsidRPr="00100D5A" w:rsidRDefault="00100D5A">
      <w:pPr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>Wykonawca oświadcza, że wszystkie osoby wyznaczone przez niego do realizacji niniejszej umowy posiadają odpowiednie kwalifikacje oraz przeszkolenia i uprawnienia wymagane przepisami prawa budowlanego, przepisami BHP, a także że będą one wyposażone w sprzęt ochrony osobistej.</w:t>
      </w:r>
    </w:p>
    <w:p w14:paraId="6023D79D" w14:textId="77777777" w:rsidR="00100D5A" w:rsidRPr="00100D5A" w:rsidRDefault="00100D5A">
      <w:pPr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>Wykonawca ponosi wyłączną odpowiedzialność za:</w:t>
      </w:r>
    </w:p>
    <w:p w14:paraId="5A137D12" w14:textId="77777777" w:rsidR="00100D5A" w:rsidRPr="00100D5A" w:rsidRDefault="00100D5A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>przeszkolenia zatrudnionych przez siebie osób w zakresie przepisów BHP,</w:t>
      </w:r>
    </w:p>
    <w:p w14:paraId="38B20FFA" w14:textId="77777777" w:rsidR="00100D5A" w:rsidRPr="00100D5A" w:rsidRDefault="00100D5A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>posiadanie przez te osoby wymaganych badań lekarskich,</w:t>
      </w:r>
    </w:p>
    <w:p w14:paraId="221BCE00" w14:textId="77777777" w:rsidR="00100D5A" w:rsidRPr="00100D5A" w:rsidRDefault="00100D5A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>przeszkolenie stanowiskowe.</w:t>
      </w:r>
    </w:p>
    <w:p w14:paraId="1FBAAA39" w14:textId="77777777" w:rsidR="00100D5A" w:rsidRPr="00100D5A" w:rsidRDefault="00100D5A">
      <w:pPr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Wymagania i informacje dotyczące zatrudnienia na podstawie umowy o pracę:</w:t>
      </w:r>
    </w:p>
    <w:p w14:paraId="5DC0A4F6" w14:textId="004384FC" w:rsidR="005672C4" w:rsidRPr="005672C4" w:rsidRDefault="00100D5A">
      <w:pPr>
        <w:numPr>
          <w:ilvl w:val="0"/>
          <w:numId w:val="8"/>
        </w:numPr>
        <w:tabs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4674">
        <w:rPr>
          <w:rFonts w:ascii="Arial" w:eastAsia="Times New Roman" w:hAnsi="Arial" w:cs="Arial"/>
          <w:sz w:val="20"/>
          <w:szCs w:val="20"/>
          <w:lang w:eastAsia="pl-PL"/>
        </w:rPr>
        <w:t>Wykonawca oświadcza, że czynności związane z wykonaniem</w:t>
      </w:r>
      <w:r w:rsidR="00D0414C">
        <w:rPr>
          <w:rFonts w:ascii="Arial" w:eastAsia="Times New Roman" w:hAnsi="Arial" w:cs="Arial"/>
          <w:sz w:val="20"/>
          <w:szCs w:val="20"/>
          <w:lang w:eastAsia="pl-PL"/>
        </w:rPr>
        <w:t xml:space="preserve"> następujących </w:t>
      </w:r>
      <w:r w:rsidR="00D0414C" w:rsidRPr="008D4691">
        <w:rPr>
          <w:rFonts w:ascii="Arial" w:eastAsia="Times New Roman" w:hAnsi="Arial" w:cs="Arial"/>
          <w:sz w:val="20"/>
          <w:szCs w:val="20"/>
          <w:lang w:eastAsia="pl-PL"/>
        </w:rPr>
        <w:t xml:space="preserve">prac </w:t>
      </w:r>
      <w:r w:rsidRPr="008D4691">
        <w:rPr>
          <w:rFonts w:ascii="Arial" w:eastAsia="Times New Roman" w:hAnsi="Arial" w:cs="Arial"/>
          <w:sz w:val="20"/>
          <w:szCs w:val="20"/>
          <w:lang w:eastAsia="pl-PL"/>
        </w:rPr>
        <w:t>tj.:</w:t>
      </w:r>
      <w:r w:rsidR="00D01673" w:rsidRPr="008D46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F630F" w:rsidRPr="008D4691">
        <w:rPr>
          <w:rFonts w:ascii="Arial" w:hAnsi="Arial" w:cs="Arial"/>
          <w:sz w:val="20"/>
          <w:szCs w:val="20"/>
          <w:u w:val="single"/>
        </w:rPr>
        <w:t>sadzeniem drzew,</w:t>
      </w:r>
      <w:r w:rsidR="00E8560C" w:rsidRPr="008D4691">
        <w:rPr>
          <w:rFonts w:ascii="Arial" w:hAnsi="Arial" w:cs="Arial"/>
          <w:sz w:val="20"/>
          <w:szCs w:val="20"/>
          <w:u w:val="single"/>
        </w:rPr>
        <w:t xml:space="preserve"> </w:t>
      </w:r>
      <w:r w:rsidR="003F630F" w:rsidRPr="008D4691">
        <w:rPr>
          <w:rFonts w:ascii="Arial" w:hAnsi="Arial" w:cs="Arial"/>
          <w:sz w:val="20"/>
          <w:szCs w:val="20"/>
          <w:u w:val="single"/>
        </w:rPr>
        <w:t xml:space="preserve">pielęgnacją </w:t>
      </w:r>
      <w:r w:rsidR="00F3445B" w:rsidRPr="008D4691">
        <w:rPr>
          <w:rFonts w:ascii="Arial" w:hAnsi="Arial" w:cs="Arial"/>
          <w:sz w:val="20"/>
          <w:szCs w:val="20"/>
          <w:u w:val="single"/>
        </w:rPr>
        <w:t xml:space="preserve">posadzonych </w:t>
      </w:r>
      <w:r w:rsidR="003F630F" w:rsidRPr="008D4691">
        <w:rPr>
          <w:rFonts w:ascii="Arial" w:hAnsi="Arial" w:cs="Arial"/>
          <w:sz w:val="20"/>
          <w:szCs w:val="20"/>
          <w:u w:val="single"/>
        </w:rPr>
        <w:t>drzew</w:t>
      </w:r>
      <w:r w:rsidR="00E8560C" w:rsidRPr="008D4691">
        <w:rPr>
          <w:rFonts w:ascii="Arial" w:hAnsi="Arial" w:cs="Arial"/>
          <w:sz w:val="20"/>
          <w:szCs w:val="20"/>
        </w:rPr>
        <w:t xml:space="preserve"> </w:t>
      </w:r>
      <w:r w:rsidRPr="008D4691">
        <w:rPr>
          <w:rFonts w:ascii="Arial" w:eastAsia="Times New Roman" w:hAnsi="Arial" w:cs="Arial"/>
          <w:sz w:val="20"/>
          <w:szCs w:val="20"/>
          <w:lang w:eastAsia="pl-PL"/>
        </w:rPr>
        <w:t xml:space="preserve">będą wykonywały wyłącznie osoby zatrudnione na podstawie umowy o pracę przez Wykonawcę, a w przypadku udziału Podwykonawcy 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>przez Podwykonawcę.</w:t>
      </w:r>
    </w:p>
    <w:p w14:paraId="290251E2" w14:textId="1AE5E2F7" w:rsidR="00100D5A" w:rsidRPr="00100D5A" w:rsidRDefault="00100D5A">
      <w:pPr>
        <w:numPr>
          <w:ilvl w:val="0"/>
          <w:numId w:val="8"/>
        </w:numPr>
        <w:tabs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Calibri" w:hAnsi="Arial" w:cs="Arial"/>
          <w:sz w:val="20"/>
          <w:szCs w:val="20"/>
          <w:lang w:eastAsia="pl-PL"/>
        </w:rPr>
        <w:t xml:space="preserve">W trakcie realizacji zamówienia w ramach czynności kontrolnych w celu potwierdzenia zatrudnienia, o którym mowa w </w:t>
      </w:r>
      <w:r w:rsidR="00A03587">
        <w:rPr>
          <w:rFonts w:ascii="Arial" w:eastAsia="Calibri" w:hAnsi="Arial" w:cs="Arial"/>
          <w:sz w:val="20"/>
          <w:szCs w:val="20"/>
          <w:lang w:eastAsia="pl-PL"/>
        </w:rPr>
        <w:t>pkt</w:t>
      </w:r>
      <w:r w:rsidRPr="00100D5A">
        <w:rPr>
          <w:rFonts w:ascii="Arial" w:eastAsia="Calibri" w:hAnsi="Arial" w:cs="Arial"/>
          <w:sz w:val="20"/>
          <w:szCs w:val="20"/>
          <w:lang w:eastAsia="pl-PL"/>
        </w:rPr>
        <w:t xml:space="preserve"> 1 Zamawiający może w wyznaczonym przez siebie terminie wezwać Wykonawcę do udowodnienia tego faktu. W wezwaniu wskaże dokumenty, które Wykonawca ma obowiązek przedłożyć Zamawiającemu, w szczególności:</w:t>
      </w:r>
    </w:p>
    <w:p w14:paraId="590C2397" w14:textId="77777777" w:rsidR="00100D5A" w:rsidRPr="00100D5A" w:rsidRDefault="00100D5A">
      <w:pPr>
        <w:numPr>
          <w:ilvl w:val="2"/>
          <w:numId w:val="9"/>
        </w:numPr>
        <w:tabs>
          <w:tab w:val="num" w:pos="1134"/>
          <w:tab w:val="num" w:pos="2127"/>
        </w:tabs>
        <w:suppressAutoHyphens/>
        <w:spacing w:after="0" w:line="276" w:lineRule="auto"/>
        <w:ind w:left="2127" w:hanging="141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>oświadczenie zatrudnionego pracownika,</w:t>
      </w:r>
    </w:p>
    <w:p w14:paraId="41BE458D" w14:textId="77777777" w:rsidR="00100D5A" w:rsidRPr="00100D5A" w:rsidRDefault="00100D5A">
      <w:pPr>
        <w:numPr>
          <w:ilvl w:val="2"/>
          <w:numId w:val="9"/>
        </w:numPr>
        <w:tabs>
          <w:tab w:val="num" w:pos="1134"/>
        </w:tabs>
        <w:suppressAutoHyphens/>
        <w:spacing w:after="0" w:line="276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00D5A">
        <w:rPr>
          <w:rFonts w:ascii="Arial" w:eastAsia="Calibri" w:hAnsi="Arial" w:cs="Arial"/>
          <w:sz w:val="20"/>
          <w:szCs w:val="20"/>
          <w:lang w:eastAsia="pl-PL"/>
        </w:rPr>
        <w:t>oświadczenie Wykonawcy lub Podwykonawcy</w:t>
      </w:r>
      <w:r w:rsidRPr="00100D5A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100D5A">
        <w:rPr>
          <w:rFonts w:ascii="Arial" w:eastAsia="Calibri" w:hAnsi="Arial" w:cs="Arial"/>
          <w:sz w:val="20"/>
          <w:szCs w:val="20"/>
          <w:lang w:eastAsia="pl-PL"/>
        </w:rPr>
        <w:t>o zatrudnieniu pracownika na podstawie umowy o pracę,</w:t>
      </w:r>
    </w:p>
    <w:p w14:paraId="3B7F0911" w14:textId="77777777" w:rsidR="00100D5A" w:rsidRPr="00100D5A" w:rsidRDefault="00100D5A">
      <w:pPr>
        <w:numPr>
          <w:ilvl w:val="2"/>
          <w:numId w:val="9"/>
        </w:numPr>
        <w:tabs>
          <w:tab w:val="num" w:pos="1134"/>
        </w:tabs>
        <w:suppressAutoHyphens/>
        <w:spacing w:after="0" w:line="276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00D5A">
        <w:rPr>
          <w:rFonts w:ascii="Arial" w:eastAsia="Calibri" w:hAnsi="Arial" w:cs="Arial"/>
          <w:sz w:val="20"/>
          <w:szCs w:val="20"/>
          <w:lang w:eastAsia="pl-PL"/>
        </w:rPr>
        <w:t>poświadczoną za zgodność z oryginałem odpowiednio przez Wykonawcę lub Podwykonawcę</w:t>
      </w:r>
      <w:r w:rsidRPr="00100D5A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100D5A">
        <w:rPr>
          <w:rFonts w:ascii="Arial" w:eastAsia="Calibri" w:hAnsi="Arial" w:cs="Arial"/>
          <w:sz w:val="20"/>
          <w:szCs w:val="20"/>
          <w:lang w:eastAsia="pl-PL"/>
        </w:rPr>
        <w:t>kopię umowy o pracę zatrudnionego pracownika,</w:t>
      </w:r>
    </w:p>
    <w:p w14:paraId="138B98A9" w14:textId="54236F50" w:rsidR="00100D5A" w:rsidRPr="00100D5A" w:rsidRDefault="00100D5A" w:rsidP="00D01673">
      <w:pPr>
        <w:tabs>
          <w:tab w:val="num" w:pos="2340"/>
        </w:tabs>
        <w:spacing w:after="0" w:line="276" w:lineRule="auto"/>
        <w:ind w:left="708" w:firstLine="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00D5A">
        <w:rPr>
          <w:rFonts w:ascii="Arial" w:eastAsia="Calibri" w:hAnsi="Arial" w:cs="Arial"/>
          <w:sz w:val="20"/>
          <w:szCs w:val="20"/>
          <w:lang w:eastAsia="pl-PL"/>
        </w:rPr>
        <w:t xml:space="preserve">zawierające informacje zanonimizowane w sposób zapewniający ochronę danych osobowych pracownika, zgodnie z obowiązującymi przepisami prawa (tj. w szczególności bez adresów, </w:t>
      </w:r>
      <w:r w:rsidR="00D64E1F">
        <w:rPr>
          <w:rFonts w:ascii="Arial" w:eastAsia="Calibri" w:hAnsi="Arial" w:cs="Arial"/>
          <w:sz w:val="20"/>
          <w:szCs w:val="20"/>
          <w:lang w:eastAsia="pl-PL"/>
        </w:rPr>
        <w:br/>
      </w:r>
      <w:r w:rsidRPr="00100D5A">
        <w:rPr>
          <w:rFonts w:ascii="Arial" w:eastAsia="Calibri" w:hAnsi="Arial" w:cs="Arial"/>
          <w:sz w:val="20"/>
          <w:szCs w:val="20"/>
          <w:lang w:eastAsia="pl-PL"/>
        </w:rPr>
        <w:t xml:space="preserve">nr PESEL), w tym dane osobowe, niezbędne do weryfikacji zatrudnienia na podstawie umowy </w:t>
      </w:r>
      <w:r w:rsidR="00D64E1F">
        <w:rPr>
          <w:rFonts w:ascii="Arial" w:eastAsia="Calibri" w:hAnsi="Arial" w:cs="Arial"/>
          <w:sz w:val="20"/>
          <w:szCs w:val="20"/>
          <w:lang w:eastAsia="pl-PL"/>
        </w:rPr>
        <w:br/>
      </w:r>
      <w:r w:rsidRPr="00100D5A">
        <w:rPr>
          <w:rFonts w:ascii="Arial" w:eastAsia="Calibri" w:hAnsi="Arial" w:cs="Arial"/>
          <w:sz w:val="20"/>
          <w:szCs w:val="20"/>
          <w:lang w:eastAsia="pl-PL"/>
        </w:rPr>
        <w:t>o pracę, w szczególności imię i nazwisko zatrudnionego pracownika, datę zawarcia umowy o pracę, rodzaj umowy o pracę i zakres obowiązków pracownika.</w:t>
      </w:r>
    </w:p>
    <w:p w14:paraId="6D6C49CF" w14:textId="77777777" w:rsidR="00100D5A" w:rsidRPr="00100D5A" w:rsidRDefault="00100D5A">
      <w:pPr>
        <w:numPr>
          <w:ilvl w:val="0"/>
          <w:numId w:val="8"/>
        </w:numPr>
        <w:tabs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00D5A">
        <w:rPr>
          <w:rFonts w:ascii="Arial" w:eastAsia="Calibri" w:hAnsi="Arial" w:cs="Arial"/>
          <w:sz w:val="20"/>
          <w:szCs w:val="20"/>
          <w:lang w:eastAsia="pl-PL"/>
        </w:rPr>
        <w:t>W trakcie realizacji zamówienia w ramach czynności kontrolnych Zamawiający może również żądać od Wykonawcy lub Podwykonawcy złożenia wyjaśnień w przypadku wątpliwości w zakresie potwierdzenia zatrudnienia, o którym mowa w pkt 1 oraz przeprowadzić kontrolę na miejscu wykonywania świadczenia.</w:t>
      </w:r>
    </w:p>
    <w:p w14:paraId="473EDEF7" w14:textId="0562DE25" w:rsidR="00F1705D" w:rsidRDefault="00100D5A" w:rsidP="001D6171">
      <w:pPr>
        <w:numPr>
          <w:ilvl w:val="0"/>
          <w:numId w:val="8"/>
        </w:numPr>
        <w:tabs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00D5A">
        <w:rPr>
          <w:rFonts w:ascii="Arial" w:eastAsia="Calibri" w:hAnsi="Arial" w:cs="Arial"/>
          <w:sz w:val="20"/>
          <w:szCs w:val="20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F4EAB44" w14:textId="77777777" w:rsidR="001D6171" w:rsidRPr="001D6171" w:rsidRDefault="001D6171" w:rsidP="001D6171">
      <w:pPr>
        <w:suppressAutoHyphens/>
        <w:spacing w:after="0" w:line="276" w:lineRule="auto"/>
        <w:ind w:left="709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AD2F600" w14:textId="77777777" w:rsidR="001B350D" w:rsidRDefault="001B350D" w:rsidP="00100D5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1BB6BA3" w14:textId="645638EE" w:rsidR="00100D5A" w:rsidRPr="00D0414C" w:rsidRDefault="00100D5A" w:rsidP="00100D5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041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§ </w:t>
      </w:r>
      <w:r w:rsidR="005300A0" w:rsidRPr="00D041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F170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</w:t>
      </w:r>
    </w:p>
    <w:p w14:paraId="15D04FF2" w14:textId="77777777" w:rsidR="00FC0006" w:rsidRPr="00FC0006" w:rsidRDefault="00FC0006">
      <w:pPr>
        <w:widowControl w:val="0"/>
        <w:numPr>
          <w:ilvl w:val="0"/>
          <w:numId w:val="11"/>
        </w:numPr>
        <w:tabs>
          <w:tab w:val="num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ar-SA"/>
        </w:rPr>
      </w:pPr>
      <w:r w:rsidRPr="00FC000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Wykonawca, Podwykonawca lub dalszy Podwykonawca zamierzający zawrzeć umowę o podwykonawstwo jest zobowiązany do przedłożenia Zamawiającemu projektu tej umowy, przy czym Podwykonawca lub dalszy Podwykonawca jest obowiązany dołączyć zgodę Wykonawcy na zawarcie umowy o podwykonawstwo o treści zgodnej z projektem umowy.</w:t>
      </w:r>
    </w:p>
    <w:p w14:paraId="7397B9D2" w14:textId="77777777" w:rsidR="00FC0006" w:rsidRPr="00FC0006" w:rsidRDefault="00FC0006">
      <w:pPr>
        <w:widowControl w:val="0"/>
        <w:numPr>
          <w:ilvl w:val="0"/>
          <w:numId w:val="11"/>
        </w:numPr>
        <w:tabs>
          <w:tab w:val="num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ar-SA"/>
        </w:rPr>
      </w:pPr>
      <w:r w:rsidRPr="00FC000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Umowa o podwykonawstwo musi zawierać między innymi:</w:t>
      </w:r>
    </w:p>
    <w:p w14:paraId="1EC0B55C" w14:textId="77777777" w:rsidR="00FC0006" w:rsidRPr="00FC0006" w:rsidRDefault="00FC0006">
      <w:pPr>
        <w:widowControl w:val="0"/>
        <w:numPr>
          <w:ilvl w:val="1"/>
          <w:numId w:val="12"/>
        </w:numPr>
        <w:tabs>
          <w:tab w:val="clear" w:pos="-40"/>
          <w:tab w:val="left" w:pos="709"/>
          <w:tab w:val="num" w:pos="1800"/>
        </w:tabs>
        <w:suppressAutoHyphens/>
        <w:autoSpaceDE w:val="0"/>
        <w:spacing w:after="0" w:line="276" w:lineRule="auto"/>
        <w:ind w:left="1418" w:hanging="113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FC000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zakres powierzony Podwykonawcy,</w:t>
      </w:r>
    </w:p>
    <w:p w14:paraId="61FA5EDD" w14:textId="77777777" w:rsidR="00FC0006" w:rsidRPr="00FC0006" w:rsidRDefault="00FC0006">
      <w:pPr>
        <w:widowControl w:val="0"/>
        <w:numPr>
          <w:ilvl w:val="1"/>
          <w:numId w:val="12"/>
        </w:numPr>
        <w:tabs>
          <w:tab w:val="clear" w:pos="-40"/>
          <w:tab w:val="left" w:pos="709"/>
          <w:tab w:val="num" w:pos="1800"/>
        </w:tabs>
        <w:suppressAutoHyphens/>
        <w:autoSpaceDE w:val="0"/>
        <w:spacing w:after="0" w:line="276" w:lineRule="auto"/>
        <w:ind w:left="709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FC000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wskazanie umowy zawartej między Zamawiającym, a Wykonawcą (nr umowy, data umowy, przedmiot umowy),</w:t>
      </w:r>
    </w:p>
    <w:p w14:paraId="5D163952" w14:textId="77777777" w:rsidR="00FC0006" w:rsidRPr="00FC0006" w:rsidRDefault="00FC0006">
      <w:pPr>
        <w:widowControl w:val="0"/>
        <w:numPr>
          <w:ilvl w:val="1"/>
          <w:numId w:val="12"/>
        </w:numPr>
        <w:tabs>
          <w:tab w:val="clear" w:pos="-40"/>
          <w:tab w:val="left" w:pos="709"/>
          <w:tab w:val="num" w:pos="1800"/>
        </w:tabs>
        <w:suppressAutoHyphens/>
        <w:autoSpaceDE w:val="0"/>
        <w:spacing w:after="0" w:line="276" w:lineRule="auto"/>
        <w:ind w:left="1418" w:hanging="113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FC000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kwotę wynagrodzenia, </w:t>
      </w:r>
      <w:r w:rsidRPr="00FC000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nie większą niż wynika to z oferty Wykonawcy,</w:t>
      </w:r>
    </w:p>
    <w:p w14:paraId="38A1F45A" w14:textId="77777777" w:rsidR="00FC0006" w:rsidRPr="00FC0006" w:rsidRDefault="00FC0006">
      <w:pPr>
        <w:widowControl w:val="0"/>
        <w:numPr>
          <w:ilvl w:val="1"/>
          <w:numId w:val="12"/>
        </w:numPr>
        <w:tabs>
          <w:tab w:val="clear" w:pos="-40"/>
          <w:tab w:val="left" w:pos="709"/>
          <w:tab w:val="num" w:pos="1800"/>
        </w:tabs>
        <w:suppressAutoHyphens/>
        <w:autoSpaceDE w:val="0"/>
        <w:spacing w:after="0" w:line="276" w:lineRule="auto"/>
        <w:ind w:left="1418" w:hanging="113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FC000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termin wykonania,</w:t>
      </w:r>
    </w:p>
    <w:p w14:paraId="3827FA4F" w14:textId="77777777" w:rsidR="00FC0006" w:rsidRPr="00FC0006" w:rsidRDefault="00FC0006">
      <w:pPr>
        <w:widowControl w:val="0"/>
        <w:numPr>
          <w:ilvl w:val="1"/>
          <w:numId w:val="12"/>
        </w:numPr>
        <w:tabs>
          <w:tab w:val="clear" w:pos="-40"/>
          <w:tab w:val="left" w:pos="709"/>
          <w:tab w:val="num" w:pos="1800"/>
        </w:tabs>
        <w:suppressAutoHyphens/>
        <w:autoSpaceDE w:val="0"/>
        <w:spacing w:after="0" w:line="276" w:lineRule="auto"/>
        <w:ind w:left="1418" w:hanging="113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FC000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warunki dokonania płatności wynagrodzenia,</w:t>
      </w:r>
    </w:p>
    <w:p w14:paraId="70BA8BD4" w14:textId="5C5B8F2C" w:rsidR="00FC0006" w:rsidRPr="00FC0006" w:rsidRDefault="00FC0006">
      <w:pPr>
        <w:widowControl w:val="0"/>
        <w:numPr>
          <w:ilvl w:val="1"/>
          <w:numId w:val="12"/>
        </w:numPr>
        <w:tabs>
          <w:tab w:val="clear" w:pos="-40"/>
          <w:tab w:val="left" w:pos="709"/>
          <w:tab w:val="num" w:pos="1800"/>
        </w:tabs>
        <w:suppressAutoHyphens/>
        <w:autoSpaceDE w:val="0"/>
        <w:spacing w:after="0" w:line="276" w:lineRule="auto"/>
        <w:ind w:left="709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FC000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termin zapłaty wynagrodzenia Podwykonawcy lub dalszemu Podwykonawcy, który nie może być dłuższy niż </w:t>
      </w:r>
      <w:r w:rsidR="00F1705D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21</w:t>
      </w:r>
      <w:r w:rsidRPr="00FC000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dni od dnia doręczenia Wykonawcy, Podwykonawcy lub dalszemu Podwykonawcy faktury lub rachunku, </w:t>
      </w:r>
    </w:p>
    <w:p w14:paraId="3F9329C5" w14:textId="77777777" w:rsidR="00FC0006" w:rsidRPr="00FC0006" w:rsidRDefault="00FC0006">
      <w:pPr>
        <w:widowControl w:val="0"/>
        <w:numPr>
          <w:ilvl w:val="1"/>
          <w:numId w:val="12"/>
        </w:numPr>
        <w:tabs>
          <w:tab w:val="clear" w:pos="-40"/>
          <w:tab w:val="left" w:pos="709"/>
          <w:tab w:val="num" w:pos="1800"/>
        </w:tabs>
        <w:suppressAutoHyphens/>
        <w:autoSpaceDE w:val="0"/>
        <w:spacing w:after="0" w:line="276" w:lineRule="auto"/>
        <w:ind w:left="709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FC000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numer rachunku bankowego, na który należy dokonać zapłaty za wykonanie zamówienia.</w:t>
      </w:r>
    </w:p>
    <w:p w14:paraId="0BB637D2" w14:textId="77777777" w:rsidR="00FC0006" w:rsidRPr="00FC0006" w:rsidRDefault="00FC0006">
      <w:pPr>
        <w:widowControl w:val="0"/>
        <w:numPr>
          <w:ilvl w:val="0"/>
          <w:numId w:val="11"/>
        </w:numPr>
        <w:tabs>
          <w:tab w:val="num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pacing w:val="-2"/>
          <w:sz w:val="20"/>
          <w:szCs w:val="20"/>
          <w:lang w:eastAsia="ar-SA"/>
        </w:rPr>
      </w:pPr>
      <w:r w:rsidRPr="00FC000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Zamawiający, w terminie 7 dni od dnia otrzymania projektu umowy o podwykonawstwo, zgłasza do tego projektu w formie pisemnej zastrzeżenia, jeśli:</w:t>
      </w:r>
    </w:p>
    <w:p w14:paraId="6888312D" w14:textId="77777777" w:rsidR="00FC0006" w:rsidRPr="00FC0006" w:rsidRDefault="00FC0006">
      <w:pPr>
        <w:widowControl w:val="0"/>
        <w:numPr>
          <w:ilvl w:val="0"/>
          <w:numId w:val="13"/>
        </w:numPr>
        <w:suppressAutoHyphens/>
        <w:autoSpaceDE w:val="0"/>
        <w:spacing w:after="0" w:line="276" w:lineRule="auto"/>
        <w:ind w:hanging="4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FC0006">
        <w:rPr>
          <w:rFonts w:ascii="Arial" w:eastAsia="Times New Roman" w:hAnsi="Arial" w:cs="Arial"/>
          <w:color w:val="000000" w:themeColor="text1"/>
          <w:spacing w:val="-2"/>
          <w:sz w:val="20"/>
          <w:szCs w:val="20"/>
          <w:lang w:eastAsia="ar-SA"/>
        </w:rPr>
        <w:t>nie spełnia wymagań określonych w dokumentach zamówienia,</w:t>
      </w:r>
    </w:p>
    <w:p w14:paraId="4BD38CE6" w14:textId="77777777" w:rsidR="00FC0006" w:rsidRPr="00FC0006" w:rsidRDefault="00FC0006">
      <w:pPr>
        <w:widowControl w:val="0"/>
        <w:numPr>
          <w:ilvl w:val="0"/>
          <w:numId w:val="13"/>
        </w:numPr>
        <w:suppressAutoHyphens/>
        <w:autoSpaceDE w:val="0"/>
        <w:spacing w:after="0" w:line="276" w:lineRule="auto"/>
        <w:ind w:hanging="4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FC000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przewiduje termin zapłaty wynagrodzenia dłuższy niż określony w ust. 2 pkt 6,</w:t>
      </w:r>
    </w:p>
    <w:p w14:paraId="0DD12F92" w14:textId="77777777" w:rsidR="00FC0006" w:rsidRPr="00FC0006" w:rsidRDefault="00FC0006">
      <w:pPr>
        <w:widowControl w:val="0"/>
        <w:numPr>
          <w:ilvl w:val="0"/>
          <w:numId w:val="13"/>
        </w:numPr>
        <w:suppressAutoHyphens/>
        <w:autoSpaceDE w:val="0"/>
        <w:spacing w:after="0" w:line="276" w:lineRule="auto"/>
        <w:ind w:hanging="4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FC000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zawiera postanowienia niezgodne z art. 463 ustawy </w:t>
      </w:r>
      <w:proofErr w:type="spellStart"/>
      <w:r w:rsidRPr="00FC000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Pzp</w:t>
      </w:r>
      <w:proofErr w:type="spellEnd"/>
      <w:r w:rsidRPr="00FC000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.</w:t>
      </w:r>
    </w:p>
    <w:p w14:paraId="2D1AA99D" w14:textId="77777777" w:rsidR="00FC0006" w:rsidRPr="00FC0006" w:rsidRDefault="00FC0006">
      <w:pPr>
        <w:widowControl w:val="0"/>
        <w:numPr>
          <w:ilvl w:val="0"/>
          <w:numId w:val="11"/>
        </w:numPr>
        <w:tabs>
          <w:tab w:val="num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FC000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Niezgłoszenie zastrzeżeń do przedłożonego projektu umowy o podwykonawstwo w terminie określonym w ust. 3, uważa się za akceptację projektu umowy przez Zamawiającego.</w:t>
      </w:r>
    </w:p>
    <w:p w14:paraId="72E9C100" w14:textId="77777777" w:rsidR="00FC0006" w:rsidRPr="00FC0006" w:rsidRDefault="00FC0006">
      <w:pPr>
        <w:widowControl w:val="0"/>
        <w:numPr>
          <w:ilvl w:val="0"/>
          <w:numId w:val="11"/>
        </w:numPr>
        <w:tabs>
          <w:tab w:val="num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FC000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Wykonawca, Podwykonawca lub dalszy Podwykonawca zamówienia przedkłada Zamawiającemu poświadczoną za zgodność z oryginałem kopię zawartej umowy o podwykonawstwo w terminie 7 dni od jej zawarcia.</w:t>
      </w:r>
    </w:p>
    <w:p w14:paraId="0C9E1C75" w14:textId="77777777" w:rsidR="00FC0006" w:rsidRPr="00FC0006" w:rsidRDefault="00FC0006">
      <w:pPr>
        <w:widowControl w:val="0"/>
        <w:numPr>
          <w:ilvl w:val="0"/>
          <w:numId w:val="11"/>
        </w:numPr>
        <w:tabs>
          <w:tab w:val="num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FC000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Zamawiający, w terminie do 7 dni od dnia otrzymania umowy o podwykonawstwo zgłasza w formie pisemnej pod rygorem nieważności sprzeciw do umowy o podwykonawstwo w przypadkach, o których mowa w ust. 3.</w:t>
      </w:r>
    </w:p>
    <w:p w14:paraId="28B666EF" w14:textId="77777777" w:rsidR="00FC0006" w:rsidRPr="00FC0006" w:rsidRDefault="00FC0006">
      <w:pPr>
        <w:widowControl w:val="0"/>
        <w:numPr>
          <w:ilvl w:val="0"/>
          <w:numId w:val="11"/>
        </w:numPr>
        <w:tabs>
          <w:tab w:val="num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FC000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Niezgłoszenie sprzeciwu do przedłożonej umowy o podwykonawstwo, w terminie określonym w ust. 6, uważa się za akceptację umowy przez Zamawiającego.</w:t>
      </w:r>
    </w:p>
    <w:p w14:paraId="78979BAA" w14:textId="77777777" w:rsidR="00FC0006" w:rsidRPr="00FC0006" w:rsidRDefault="00FC0006">
      <w:pPr>
        <w:widowControl w:val="0"/>
        <w:numPr>
          <w:ilvl w:val="0"/>
          <w:numId w:val="11"/>
        </w:numPr>
        <w:tabs>
          <w:tab w:val="num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FC000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Przepisy ust. 1 – 7 stosuje się odpowiednio do zmian umowy o podwykonawstwo.</w:t>
      </w:r>
    </w:p>
    <w:p w14:paraId="6B3BB57A" w14:textId="77777777" w:rsidR="00FC0006" w:rsidRPr="00FC0006" w:rsidRDefault="00FC0006">
      <w:pPr>
        <w:widowControl w:val="0"/>
        <w:numPr>
          <w:ilvl w:val="0"/>
          <w:numId w:val="11"/>
        </w:numPr>
        <w:tabs>
          <w:tab w:val="num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FC000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FC0006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ar-SA"/>
        </w:rPr>
        <w:t>Pzp</w:t>
      </w:r>
      <w:proofErr w:type="spellEnd"/>
      <w:r w:rsidRPr="00FC000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  <w:r w:rsidRPr="00FC0006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</w:t>
      </w:r>
    </w:p>
    <w:p w14:paraId="6CADF8BC" w14:textId="77777777" w:rsidR="00FC0006" w:rsidRPr="00FC0006" w:rsidRDefault="00FC0006">
      <w:pPr>
        <w:widowControl w:val="0"/>
        <w:numPr>
          <w:ilvl w:val="0"/>
          <w:numId w:val="11"/>
        </w:numPr>
        <w:tabs>
          <w:tab w:val="num" w:pos="284"/>
        </w:tabs>
        <w:suppressAutoHyphens/>
        <w:autoSpaceDE w:val="0"/>
        <w:spacing w:after="0" w:line="276" w:lineRule="auto"/>
        <w:ind w:left="284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FC000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Powierzenie wykonania części zamówienia Podwykonawcom nie zwalnia Wykonawcy z odpowiedzialności za należyte wykonanie tego zamówienia.</w:t>
      </w:r>
    </w:p>
    <w:p w14:paraId="6C7B4C6A" w14:textId="77777777" w:rsidR="00100D5A" w:rsidRPr="00100D5A" w:rsidRDefault="00100D5A" w:rsidP="00100D5A">
      <w:pPr>
        <w:widowControl w:val="0"/>
        <w:tabs>
          <w:tab w:val="left" w:pos="284"/>
        </w:tabs>
        <w:suppressAutoHyphens/>
        <w:autoSpaceDE w:val="0"/>
        <w:spacing w:after="0" w:line="300" w:lineRule="atLeast"/>
        <w:ind w:left="-142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14:paraId="5DCC3B2B" w14:textId="14D9E428" w:rsidR="00F1705D" w:rsidRPr="00F1705D" w:rsidRDefault="00100D5A" w:rsidP="00F1705D">
      <w:pPr>
        <w:widowControl w:val="0"/>
        <w:suppressAutoHyphens/>
        <w:autoSpaceDE w:val="0"/>
        <w:spacing w:after="0" w:line="276" w:lineRule="auto"/>
        <w:ind w:left="-142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643A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</w:t>
      </w:r>
      <w:r w:rsidR="00F1705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</w:p>
    <w:p w14:paraId="6B7926F5" w14:textId="3C3DB427" w:rsidR="00D512CB" w:rsidRDefault="00100D5A" w:rsidP="00D512CB">
      <w:pPr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bookmarkStart w:id="4" w:name="_Hlk484595303"/>
      <w:r w:rsidRPr="005643AE">
        <w:rPr>
          <w:rFonts w:ascii="Arial" w:eastAsia="Times New Roman" w:hAnsi="Arial" w:cs="Arial"/>
          <w:sz w:val="20"/>
          <w:szCs w:val="20"/>
          <w:lang w:eastAsia="pl-PL"/>
        </w:rPr>
        <w:t>Rozlicznie Wykonawcy za wykonanie przedmiotu umowy będzie się odbywało na podstawie faktur</w:t>
      </w:r>
      <w:r w:rsidR="00AC4B69" w:rsidRPr="005643AE">
        <w:rPr>
          <w:rFonts w:ascii="Arial" w:eastAsia="Times New Roman" w:hAnsi="Arial" w:cs="Arial"/>
          <w:sz w:val="20"/>
          <w:szCs w:val="20"/>
          <w:lang w:eastAsia="pl-PL"/>
        </w:rPr>
        <w:t xml:space="preserve"> wystawionych za wykonane </w:t>
      </w:r>
      <w:r w:rsidR="00660B96" w:rsidRPr="005643AE">
        <w:rPr>
          <w:rFonts w:ascii="Arial" w:eastAsia="Times New Roman" w:hAnsi="Arial" w:cs="Arial"/>
          <w:sz w:val="20"/>
          <w:szCs w:val="20"/>
          <w:lang w:eastAsia="pl-PL"/>
        </w:rPr>
        <w:t>prace</w:t>
      </w:r>
      <w:r w:rsidR="00D512C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08332E53" w14:textId="2874C35C" w:rsidR="00D512CB" w:rsidRPr="00D512CB" w:rsidRDefault="00D512CB" w:rsidP="00D512CB">
      <w:pPr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12CB">
        <w:rPr>
          <w:rFonts w:ascii="Arial" w:eastAsia="Times New Roman" w:hAnsi="Arial" w:cs="Arial"/>
          <w:sz w:val="20"/>
          <w:szCs w:val="20"/>
          <w:lang w:eastAsia="pl-PL"/>
        </w:rPr>
        <w:t>Realizacja płatności:</w:t>
      </w:r>
    </w:p>
    <w:p w14:paraId="22776EB9" w14:textId="0BC33428" w:rsidR="00D512CB" w:rsidRPr="00D512CB" w:rsidRDefault="00D512CB" w:rsidP="00D512C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12CB">
        <w:rPr>
          <w:rFonts w:ascii="Arial" w:eastAsia="Times New Roman" w:hAnsi="Arial" w:cs="Arial"/>
          <w:sz w:val="20"/>
          <w:szCs w:val="20"/>
          <w:lang w:eastAsia="pl-PL"/>
        </w:rPr>
        <w:t xml:space="preserve">po odbiorze dokonanych </w:t>
      </w:r>
      <w:proofErr w:type="spellStart"/>
      <w:r w:rsidRPr="00D512CB">
        <w:rPr>
          <w:rFonts w:ascii="Arial" w:eastAsia="Times New Roman" w:hAnsi="Arial" w:cs="Arial"/>
          <w:sz w:val="20"/>
          <w:szCs w:val="20"/>
          <w:lang w:eastAsia="pl-PL"/>
        </w:rPr>
        <w:t>nasadzeń</w:t>
      </w:r>
      <w:proofErr w:type="spellEnd"/>
      <w:r w:rsidRPr="00D512C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2D9348" w14:textId="5F4A211C" w:rsidR="00D512CB" w:rsidRPr="00D512CB" w:rsidRDefault="00D512CB" w:rsidP="00D512C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12CB">
        <w:rPr>
          <w:rFonts w:ascii="Arial" w:eastAsia="Times New Roman" w:hAnsi="Arial" w:cs="Arial"/>
          <w:sz w:val="20"/>
          <w:szCs w:val="20"/>
          <w:lang w:eastAsia="pl-PL"/>
        </w:rPr>
        <w:t xml:space="preserve">za zabiegi pielęgnacyjne po upływie 12 miesięcy od daty zatwierdzenia protokołu </w:t>
      </w:r>
      <w:proofErr w:type="spellStart"/>
      <w:r w:rsidRPr="00D512CB">
        <w:rPr>
          <w:rFonts w:ascii="Arial" w:eastAsia="Times New Roman" w:hAnsi="Arial" w:cs="Arial"/>
          <w:sz w:val="20"/>
          <w:szCs w:val="20"/>
          <w:lang w:eastAsia="pl-PL"/>
        </w:rPr>
        <w:t>nasadzeń</w:t>
      </w:r>
      <w:proofErr w:type="spellEnd"/>
      <w:r w:rsidRPr="00D512C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35117B3" w14:textId="160B19FB" w:rsidR="00100D5A" w:rsidRPr="005643AE" w:rsidRDefault="00100D5A">
      <w:pPr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43A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Podstawą wystawienia faktur</w:t>
      </w:r>
      <w:r w:rsidR="004C2E3A" w:rsidRPr="005643AE">
        <w:rPr>
          <w:rFonts w:ascii="Arial" w:eastAsia="Times New Roman" w:hAnsi="Arial" w:cs="Arial"/>
          <w:sz w:val="20"/>
          <w:szCs w:val="20"/>
          <w:lang w:eastAsia="pl-PL"/>
        </w:rPr>
        <w:t xml:space="preserve">y </w:t>
      </w:r>
      <w:r w:rsidR="005643AE" w:rsidRPr="005643AE"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="004C2E3A" w:rsidRPr="005643AE">
        <w:rPr>
          <w:rFonts w:ascii="Arial" w:eastAsia="Times New Roman" w:hAnsi="Arial" w:cs="Arial"/>
          <w:sz w:val="20"/>
          <w:szCs w:val="20"/>
          <w:lang w:eastAsia="pl-PL"/>
        </w:rPr>
        <w:t>protokół odbioru</w:t>
      </w:r>
      <w:r w:rsidR="003213FB" w:rsidRPr="005643AE">
        <w:rPr>
          <w:rFonts w:ascii="Arial" w:eastAsia="Times New Roman" w:hAnsi="Arial" w:cs="Arial"/>
          <w:sz w:val="20"/>
          <w:szCs w:val="20"/>
          <w:lang w:eastAsia="pl-PL"/>
        </w:rPr>
        <w:t xml:space="preserve"> wykonanych</w:t>
      </w:r>
      <w:r w:rsidR="004C2E3A" w:rsidRPr="005643A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700C4" w:rsidRPr="005643AE">
        <w:rPr>
          <w:rFonts w:ascii="Arial" w:eastAsia="Times New Roman" w:hAnsi="Arial" w:cs="Arial"/>
          <w:sz w:val="20"/>
          <w:szCs w:val="20"/>
          <w:lang w:eastAsia="pl-PL"/>
        </w:rPr>
        <w:t>prac</w:t>
      </w:r>
      <w:r w:rsidR="004C2E3A" w:rsidRPr="005643AE">
        <w:rPr>
          <w:rFonts w:ascii="Arial" w:eastAsia="Times New Roman" w:hAnsi="Arial" w:cs="Arial"/>
          <w:sz w:val="20"/>
          <w:szCs w:val="20"/>
          <w:lang w:eastAsia="pl-PL"/>
        </w:rPr>
        <w:t xml:space="preserve"> podpisany przez strony umowy. </w:t>
      </w:r>
      <w:bookmarkEnd w:id="4"/>
    </w:p>
    <w:p w14:paraId="17E89730" w14:textId="32A48D24" w:rsidR="004C2E3A" w:rsidRPr="005643AE" w:rsidRDefault="004C2E3A">
      <w:pPr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43AE">
        <w:rPr>
          <w:rFonts w:ascii="Arial" w:eastAsia="Times New Roman" w:hAnsi="Arial" w:cs="Arial"/>
          <w:sz w:val="20"/>
          <w:szCs w:val="20"/>
          <w:lang w:eastAsia="pl-PL"/>
        </w:rPr>
        <w:t xml:space="preserve">Za datę spełnienia przez Wykonawcę zobowiązań wynikających z niniejszej umowy uznaje się daty odbioru zleconych robót, stwierdzone w podpisanych protokołach odbioru </w:t>
      </w:r>
      <w:r w:rsidR="00A700C4" w:rsidRPr="005643AE">
        <w:rPr>
          <w:rFonts w:ascii="Arial" w:eastAsia="Times New Roman" w:hAnsi="Arial" w:cs="Arial"/>
          <w:sz w:val="20"/>
          <w:szCs w:val="20"/>
          <w:lang w:eastAsia="pl-PL"/>
        </w:rPr>
        <w:t>prac</w:t>
      </w:r>
      <w:r w:rsidRPr="005643A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124A0372" w14:textId="61CBFEB0" w:rsidR="004C2E3A" w:rsidRPr="005643AE" w:rsidRDefault="004C2E3A">
      <w:pPr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43AE">
        <w:rPr>
          <w:rFonts w:ascii="Arial" w:eastAsia="Times New Roman" w:hAnsi="Arial" w:cs="Arial"/>
          <w:sz w:val="20"/>
          <w:szCs w:val="20"/>
          <w:lang w:eastAsia="pl-PL"/>
        </w:rPr>
        <w:t>Zamawiający zastrzega sobie prawo nie podpisania protokołu do czasu usunięcia stw</w:t>
      </w:r>
      <w:r w:rsidR="004D5567" w:rsidRPr="005643AE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5643AE">
        <w:rPr>
          <w:rFonts w:ascii="Arial" w:eastAsia="Times New Roman" w:hAnsi="Arial" w:cs="Arial"/>
          <w:sz w:val="20"/>
          <w:szCs w:val="20"/>
          <w:lang w:eastAsia="pl-PL"/>
        </w:rPr>
        <w:t xml:space="preserve">erdzonych wad wykonanych </w:t>
      </w:r>
      <w:r w:rsidR="00A700C4" w:rsidRPr="005643AE">
        <w:rPr>
          <w:rFonts w:ascii="Arial" w:eastAsia="Times New Roman" w:hAnsi="Arial" w:cs="Arial"/>
          <w:sz w:val="20"/>
          <w:szCs w:val="20"/>
          <w:lang w:eastAsia="pl-PL"/>
        </w:rPr>
        <w:t>prac</w:t>
      </w:r>
      <w:r w:rsidRPr="005643A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19071954" w14:textId="7E35D7D8" w:rsidR="00100D5A" w:rsidRPr="005643AE" w:rsidRDefault="00100D5A">
      <w:pPr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43AE">
        <w:rPr>
          <w:rFonts w:ascii="Arial" w:eastAsia="Times New Roman" w:hAnsi="Arial" w:cs="Arial"/>
          <w:sz w:val="20"/>
          <w:szCs w:val="20"/>
          <w:lang w:eastAsia="pl-PL"/>
        </w:rPr>
        <w:t xml:space="preserve">Jeżeli Wykonawca wystawia fakturę za </w:t>
      </w:r>
      <w:r w:rsidR="00A700C4" w:rsidRPr="005643AE">
        <w:rPr>
          <w:rFonts w:ascii="Arial" w:eastAsia="Times New Roman" w:hAnsi="Arial" w:cs="Arial"/>
          <w:sz w:val="20"/>
          <w:szCs w:val="20"/>
          <w:lang w:eastAsia="pl-PL"/>
        </w:rPr>
        <w:t>prace</w:t>
      </w:r>
      <w:r w:rsidRPr="005643AE">
        <w:rPr>
          <w:rFonts w:ascii="Arial" w:eastAsia="Times New Roman" w:hAnsi="Arial" w:cs="Arial"/>
          <w:sz w:val="20"/>
          <w:szCs w:val="20"/>
          <w:lang w:eastAsia="pl-PL"/>
        </w:rPr>
        <w:t>, przy wykonywaniu których brał udział Podwykonawca i dalszy Podwykonawca, Wykonawca zobowiązany jest przedstawić:</w:t>
      </w:r>
    </w:p>
    <w:p w14:paraId="40636330" w14:textId="4382BDAD" w:rsidR="00100D5A" w:rsidRPr="00100D5A" w:rsidRDefault="00100D5A">
      <w:pPr>
        <w:numPr>
          <w:ilvl w:val="2"/>
          <w:numId w:val="14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protokół odbioru </w:t>
      </w:r>
      <w:r w:rsidR="004631CB">
        <w:rPr>
          <w:rFonts w:ascii="Arial" w:eastAsia="Times New Roman" w:hAnsi="Arial" w:cs="Arial"/>
          <w:sz w:val="20"/>
          <w:szCs w:val="20"/>
          <w:lang w:eastAsia="pl-PL"/>
        </w:rPr>
        <w:t xml:space="preserve">zakończonego etapu prac, 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podpisany przez </w:t>
      </w:r>
      <w:r w:rsidR="004631CB">
        <w:rPr>
          <w:rFonts w:ascii="Arial" w:eastAsia="Times New Roman" w:hAnsi="Arial" w:cs="Arial"/>
          <w:sz w:val="20"/>
          <w:szCs w:val="20"/>
          <w:lang w:eastAsia="pl-PL"/>
        </w:rPr>
        <w:t>osobę upoważnioną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, wskazujący wydzielone elementy </w:t>
      </w:r>
      <w:r w:rsidR="004631CB">
        <w:rPr>
          <w:rFonts w:ascii="Arial" w:eastAsia="Times New Roman" w:hAnsi="Arial" w:cs="Arial"/>
          <w:sz w:val="20"/>
          <w:szCs w:val="20"/>
          <w:lang w:eastAsia="pl-PL"/>
        </w:rPr>
        <w:t>prac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 wykonane przez Podwykonawcę  i dalszego Podwykonawcę,</w:t>
      </w:r>
    </w:p>
    <w:p w14:paraId="3FE100B4" w14:textId="2D558807" w:rsidR="00100D5A" w:rsidRPr="00100D5A" w:rsidRDefault="00100D5A">
      <w:pPr>
        <w:numPr>
          <w:ilvl w:val="2"/>
          <w:numId w:val="14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>kopię faktury wystawionej dla Wykonawcy przez Podwykonawcę i dla Podwykonawcy przez dalszego Podwykonawcę za wykonane</w:t>
      </w:r>
      <w:r w:rsidR="004631CB">
        <w:rPr>
          <w:rFonts w:ascii="Arial" w:eastAsia="Times New Roman" w:hAnsi="Arial" w:cs="Arial"/>
          <w:sz w:val="20"/>
          <w:szCs w:val="20"/>
          <w:lang w:eastAsia="pl-PL"/>
        </w:rPr>
        <w:t xml:space="preserve"> przez niego prace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>, łącznie z kopią przelewu bankowego, potwierdzoną odpowiednio przez Wykonawcę, Podwykonawcę lub dalszego Podwykonawcę za zgodność z oryginałem,</w:t>
      </w:r>
    </w:p>
    <w:p w14:paraId="35E4D22E" w14:textId="08A86814" w:rsidR="00100D5A" w:rsidRPr="00100D5A" w:rsidRDefault="00100D5A">
      <w:pPr>
        <w:numPr>
          <w:ilvl w:val="2"/>
          <w:numId w:val="14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>oświadczenie Podwykonawcy i dalszego Podwykonawcy o otrzymaniu odpowiednio od Wykonawcy, Podwykonawcy lub dalszego Podwykonawcy wynagrodzenia za</w:t>
      </w:r>
      <w:r w:rsidR="004631CB">
        <w:rPr>
          <w:rFonts w:ascii="Arial" w:eastAsia="Times New Roman" w:hAnsi="Arial" w:cs="Arial"/>
          <w:sz w:val="20"/>
          <w:szCs w:val="20"/>
          <w:lang w:eastAsia="pl-PL"/>
        </w:rPr>
        <w:t xml:space="preserve"> wykonane prace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66011EB" w14:textId="0EA3FD29" w:rsidR="00100D5A" w:rsidRPr="00100D5A" w:rsidRDefault="00100D5A">
      <w:pPr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Faktury Wykonawca przedłoży Zamawiającemu w </w:t>
      </w:r>
      <w:r w:rsidRPr="006604AE">
        <w:rPr>
          <w:rFonts w:ascii="Arial" w:eastAsia="Times New Roman" w:hAnsi="Arial" w:cs="Arial"/>
          <w:sz w:val="20"/>
          <w:szCs w:val="20"/>
          <w:lang w:eastAsia="pl-PL"/>
        </w:rPr>
        <w:t xml:space="preserve">terminie do 7 dni od 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daty odbioru wykonanych </w:t>
      </w:r>
      <w:r w:rsidR="007B2FCB">
        <w:rPr>
          <w:rFonts w:ascii="Arial" w:eastAsia="Times New Roman" w:hAnsi="Arial" w:cs="Arial"/>
          <w:sz w:val="20"/>
          <w:szCs w:val="20"/>
          <w:lang w:eastAsia="pl-PL"/>
        </w:rPr>
        <w:t>prac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E9C2ABA" w14:textId="09E7688E" w:rsidR="00100D5A" w:rsidRPr="00100D5A" w:rsidRDefault="00100D5A">
      <w:pPr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>Wynagrodzenie za wykonan</w:t>
      </w:r>
      <w:r w:rsidR="004631CB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631CB">
        <w:rPr>
          <w:rFonts w:ascii="Arial" w:eastAsia="Times New Roman" w:hAnsi="Arial" w:cs="Arial"/>
          <w:sz w:val="20"/>
          <w:szCs w:val="20"/>
          <w:lang w:eastAsia="pl-PL"/>
        </w:rPr>
        <w:t xml:space="preserve">prace 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bookmarkStart w:id="5" w:name="_Hlk69896440"/>
      <w:r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wpłaci przelewem na rachunek bankowy Wykonawcy, wskazany na fakturze, w ciągu </w:t>
      </w:r>
      <w:r w:rsidR="004631CB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 dni od dnia przekazania Zamawiającemu prawidłowo wystawionej faktury</w:t>
      </w:r>
      <w:bookmarkEnd w:id="5"/>
      <w:r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 wraz z dokumentami</w:t>
      </w:r>
      <w:r w:rsidR="00E22AA0">
        <w:rPr>
          <w:rFonts w:ascii="Arial" w:eastAsia="Times New Roman" w:hAnsi="Arial" w:cs="Arial"/>
          <w:sz w:val="20"/>
          <w:szCs w:val="20"/>
          <w:lang w:eastAsia="pl-PL"/>
        </w:rPr>
        <w:t xml:space="preserve">: protokół odbioru wykonanych </w:t>
      </w:r>
      <w:r w:rsidR="004631CB">
        <w:rPr>
          <w:rFonts w:ascii="Arial" w:eastAsia="Times New Roman" w:hAnsi="Arial" w:cs="Arial"/>
          <w:sz w:val="20"/>
          <w:szCs w:val="20"/>
          <w:lang w:eastAsia="pl-PL"/>
        </w:rPr>
        <w:t>prac</w:t>
      </w:r>
      <w:r w:rsidR="00E22AA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 Faktura winna zawierać numer rachunku bankowego właściwy dla dokonania rozliczeń na zasadach podzielonej płatności.</w:t>
      </w:r>
    </w:p>
    <w:p w14:paraId="582010EA" w14:textId="52894E1B" w:rsidR="00100D5A" w:rsidRPr="00100D5A" w:rsidRDefault="00100D5A">
      <w:pPr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>Zamawiający dokona zapłaty za roboty objęte umową wyłącznie z zastosowaniem mechanizmu podzielonej płatności na rachunek rozliczeniowy wskazany dla Wykonawcy w wykazie podmiotów prowadzonym zgodnie z art. 96b ustawy z dnia 11 marca 2004 r. o podatku od towarów i usług (</w:t>
      </w:r>
      <w:r w:rsidR="00FD1872">
        <w:rPr>
          <w:rFonts w:ascii="Arial" w:eastAsia="Times New Roman" w:hAnsi="Arial" w:cs="Arial"/>
          <w:sz w:val="20"/>
          <w:szCs w:val="20"/>
          <w:lang w:eastAsia="pl-PL"/>
        </w:rPr>
        <w:t>t.j.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>Dz.U.</w:t>
      </w:r>
      <w:r w:rsidR="00FD1872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2D429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D187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D4297">
        <w:rPr>
          <w:rFonts w:ascii="Arial" w:eastAsia="Times New Roman" w:hAnsi="Arial" w:cs="Arial"/>
          <w:sz w:val="20"/>
          <w:szCs w:val="20"/>
          <w:lang w:eastAsia="pl-PL"/>
        </w:rPr>
        <w:t>931</w:t>
      </w:r>
      <w:r w:rsidR="00402833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>), zwaną dalej ustawą o VAT, tzw. biała lista. W przypadku wskazania na fakturze VAT, wystawionej zgodnie z art. 96b ust. 4 ustawy o VAT, rachunku rozliczeniowego niewymienionego w wykazie podmiotów, Zamawiający dokona płatności na inny podany w wykazie podmiotów rachunek rozliczeniowy Wykonawcy, a w przypadku braku rachunku rozliczeniowego w wykazie podmiotów na rachunek podany na fakturze VAT z zastosowaniem art. 117ba § 3 ustawy Ordynacja podatkowa (</w:t>
      </w:r>
      <w:r w:rsidR="00FD1872">
        <w:rPr>
          <w:rFonts w:ascii="Arial" w:eastAsia="Times New Roman" w:hAnsi="Arial" w:cs="Arial"/>
          <w:sz w:val="20"/>
          <w:szCs w:val="20"/>
          <w:lang w:eastAsia="pl-PL"/>
        </w:rPr>
        <w:t>t.j.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>Dz.U</w:t>
      </w:r>
      <w:r w:rsidR="00FD1872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E256E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D187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E256E3">
        <w:rPr>
          <w:rFonts w:ascii="Arial" w:eastAsia="Times New Roman" w:hAnsi="Arial" w:cs="Arial"/>
          <w:sz w:val="20"/>
          <w:szCs w:val="20"/>
          <w:lang w:eastAsia="pl-PL"/>
        </w:rPr>
        <w:t>2651</w:t>
      </w:r>
      <w:r w:rsidR="00FD1872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>e zm</w:t>
      </w:r>
      <w:r w:rsidR="00FD187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6135B7B3" w14:textId="2D8521E9" w:rsidR="00100D5A" w:rsidRPr="00100D5A" w:rsidRDefault="00100D5A" w:rsidP="00D11187">
      <w:pPr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ponosi odpowiedzialności za płatność po terminie określonym w ust. </w:t>
      </w:r>
      <w:r w:rsidR="0089195B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 spowodowaną brakiem rachunku rozliczeniowego Wykonawcy w wykazie podmiotów prowadzonym zgodnie z art. 96b ustawy o VAT umożliwiającego dokonanie płatności z zastosowaniem mechanizmu podzielonej płatności. W przypadku zwrotu płatności za fakturę VAT przez bank Wykonawcy na skutek braku rachunku VAT – za datę płatności (spełnienie świadczenia) uznaje się datę obciążenia rachunku bankowego Zamawiającego. Ponowny przelew nastąpi dopiero po wskazaniu przez Wykonawcę rachunku, dla którego prowadzony jest rachunek VAT.</w:t>
      </w:r>
    </w:p>
    <w:p w14:paraId="2151F3C2" w14:textId="05F55DC6" w:rsidR="00672615" w:rsidRPr="00062A62" w:rsidRDefault="00100D5A">
      <w:pPr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strike/>
          <w:color w:val="00B050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może wystąpić z wnioskiem o wcześniejszy termin płatności, niż określony w ust. </w:t>
      </w:r>
      <w:r w:rsidR="008919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Pr="00100D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14:paraId="615016D8" w14:textId="3DBAE770" w:rsidR="00100D5A" w:rsidRPr="004D5567" w:rsidRDefault="00E22AA0">
      <w:pPr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Dane do wystawienia faktur</w:t>
      </w:r>
      <w:r w:rsidR="00100D5A" w:rsidRPr="00100D5A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6C5AD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249BD35D" w14:textId="101B83A4" w:rsidR="00100D5A" w:rsidRPr="00062A62" w:rsidRDefault="00100D5A" w:rsidP="00420B8F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2A62">
        <w:rPr>
          <w:rFonts w:ascii="Arial" w:eastAsia="Times New Roman" w:hAnsi="Arial" w:cs="Arial"/>
          <w:b/>
          <w:sz w:val="20"/>
          <w:szCs w:val="20"/>
          <w:lang w:eastAsia="pl-PL"/>
        </w:rPr>
        <w:t>Powiat Ostrowski</w:t>
      </w:r>
      <w:r w:rsidR="00420B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</w:t>
      </w:r>
      <w:r w:rsidRPr="00062A62">
        <w:rPr>
          <w:rFonts w:ascii="Arial" w:eastAsia="Times New Roman" w:hAnsi="Arial" w:cs="Arial"/>
          <w:b/>
          <w:sz w:val="20"/>
          <w:szCs w:val="20"/>
          <w:lang w:eastAsia="pl-PL"/>
        </w:rPr>
        <w:t>Powiatowy Zarząd Dróg w Ostrowie Wielkopolskim</w:t>
      </w:r>
    </w:p>
    <w:p w14:paraId="090851D5" w14:textId="77777777" w:rsidR="00100D5A" w:rsidRPr="00062A62" w:rsidRDefault="00100D5A" w:rsidP="00062A62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2A62">
        <w:rPr>
          <w:rFonts w:ascii="Arial" w:eastAsia="Times New Roman" w:hAnsi="Arial" w:cs="Arial"/>
          <w:b/>
          <w:sz w:val="20"/>
          <w:szCs w:val="20"/>
          <w:lang w:eastAsia="pl-PL"/>
        </w:rPr>
        <w:t>ul. Staszica 1, 63-400 Ostrów Wielkopolski</w:t>
      </w:r>
    </w:p>
    <w:p w14:paraId="1F3810F4" w14:textId="5C3B9608" w:rsidR="00100D5A" w:rsidRPr="00062A62" w:rsidRDefault="00100D5A" w:rsidP="00062A62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2A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NIP: 622-23-91-168 </w:t>
      </w:r>
    </w:p>
    <w:p w14:paraId="48B31DEE" w14:textId="3540318A" w:rsidR="00781165" w:rsidRPr="00781165" w:rsidRDefault="00100D5A" w:rsidP="006F76F0">
      <w:pPr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>Zamawiający dokonuje bezpośredniej zapłaty wymagalnego wynagrodzenia przysługującego Podwykonawcy lub dalszemu Podwykonawcy, który zawarł zaakceptowaną przez Zamawiającego umowę o podwykonawstwo, której przedmiotem są</w:t>
      </w:r>
      <w:r w:rsidR="00363FF4">
        <w:rPr>
          <w:rFonts w:ascii="Arial" w:eastAsia="Times New Roman" w:hAnsi="Arial" w:cs="Arial"/>
          <w:sz w:val="20"/>
          <w:szCs w:val="20"/>
          <w:lang w:eastAsia="pl-PL"/>
        </w:rPr>
        <w:t xml:space="preserve"> usługi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, lub który zawarł przedłożoną Zamawiającemu umowę o podwykonawstwo, której przedmiotem są dostawy lub usługi, w przypadku uchylenia się od obowiązku zapłaty odpowiednio przez Wykonawcę, Podwykonawcę lub dalszego Podwykonawcę zamówienia na </w:t>
      </w:r>
      <w:r w:rsidR="00363FF4">
        <w:rPr>
          <w:rFonts w:ascii="Arial" w:eastAsia="Times New Roman" w:hAnsi="Arial" w:cs="Arial"/>
          <w:sz w:val="20"/>
          <w:szCs w:val="20"/>
          <w:lang w:eastAsia="pl-PL"/>
        </w:rPr>
        <w:t>usługi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D03B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</w:p>
    <w:p w14:paraId="07502D43" w14:textId="7AC4C69A" w:rsidR="001E48D9" w:rsidRDefault="00100D5A" w:rsidP="001E48D9">
      <w:pPr>
        <w:numPr>
          <w:ilvl w:val="0"/>
          <w:numId w:val="15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Wynagrodzenie, o którym mowa w ust. 1</w:t>
      </w:r>
      <w:r w:rsidR="00965588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, dotyczy wyłącznie należności powstałych po zaakceptowaniu przez Zamawiającego umowy o podwykonawstwo, której przedmiotem są </w:t>
      </w:r>
      <w:r w:rsidR="00FB1FC9">
        <w:rPr>
          <w:rFonts w:ascii="Arial" w:eastAsia="Times New Roman" w:hAnsi="Arial" w:cs="Arial"/>
          <w:sz w:val="20"/>
          <w:szCs w:val="20"/>
          <w:lang w:eastAsia="pl-PL"/>
        </w:rPr>
        <w:t>usługi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>, lub po przedłożeniu Zamawiającemu poświadczonej za zgodność z oryginałem kopii umowy o podwykonawstwo, której przedmiotem są dostawy lub usługi.</w:t>
      </w:r>
    </w:p>
    <w:p w14:paraId="28872DAC" w14:textId="77777777" w:rsidR="001E48D9" w:rsidRDefault="00100D5A" w:rsidP="001E48D9">
      <w:pPr>
        <w:numPr>
          <w:ilvl w:val="0"/>
          <w:numId w:val="15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48D9">
        <w:rPr>
          <w:rFonts w:ascii="Arial" w:eastAsia="Times New Roman" w:hAnsi="Arial" w:cs="Arial"/>
          <w:sz w:val="20"/>
          <w:szCs w:val="20"/>
          <w:lang w:eastAsia="pl-PL"/>
        </w:rPr>
        <w:t>Bezpośrednia zapłata obejmuje wyłącznie należne wynagrodzenie, bez odsetek, należnych Podwykonawcy lub dalszemu Podwykonawcy.</w:t>
      </w:r>
    </w:p>
    <w:p w14:paraId="18B4832F" w14:textId="77777777" w:rsidR="001E48D9" w:rsidRDefault="00100D5A" w:rsidP="001E48D9">
      <w:pPr>
        <w:numPr>
          <w:ilvl w:val="0"/>
          <w:numId w:val="15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48D9">
        <w:rPr>
          <w:rFonts w:ascii="Arial" w:eastAsia="Times New Roman" w:hAnsi="Arial" w:cs="Arial"/>
          <w:sz w:val="20"/>
          <w:szCs w:val="20"/>
          <w:lang w:eastAsia="pl-PL"/>
        </w:rPr>
        <w:t>Przed dokonaniem bezpośredniej zapłaty Wykonawca może zgłosić w formie pisemnej uwagi dotyczące zasadności bezpośredniej zapłaty wynagrodzenia Podwykonawcy lub dalszemu Podwykonawcy w terminie 7 dni od dnia doręczenia informacji o możliwości zgłoszenia uwag.</w:t>
      </w:r>
    </w:p>
    <w:p w14:paraId="51F78863" w14:textId="351E5136" w:rsidR="00100D5A" w:rsidRPr="001E48D9" w:rsidRDefault="00100D5A" w:rsidP="001E48D9">
      <w:pPr>
        <w:numPr>
          <w:ilvl w:val="0"/>
          <w:numId w:val="15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48D9">
        <w:rPr>
          <w:rFonts w:ascii="Arial" w:eastAsia="Times New Roman" w:hAnsi="Arial" w:cs="Arial"/>
          <w:sz w:val="20"/>
          <w:szCs w:val="20"/>
          <w:lang w:eastAsia="pl-PL"/>
        </w:rPr>
        <w:t>W przypadku zgłoszenia uwag, o których mowa w ust. 1</w:t>
      </w:r>
      <w:r w:rsidR="00965588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1E48D9">
        <w:rPr>
          <w:rFonts w:ascii="Arial" w:eastAsia="Times New Roman" w:hAnsi="Arial" w:cs="Arial"/>
          <w:sz w:val="20"/>
          <w:szCs w:val="20"/>
          <w:lang w:eastAsia="pl-PL"/>
        </w:rPr>
        <w:t>, Zamawiający może:</w:t>
      </w:r>
    </w:p>
    <w:p w14:paraId="20382B23" w14:textId="77777777" w:rsidR="00100D5A" w:rsidRPr="00100D5A" w:rsidRDefault="00100D5A">
      <w:pPr>
        <w:numPr>
          <w:ilvl w:val="1"/>
          <w:numId w:val="15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bCs/>
          <w:sz w:val="20"/>
          <w:szCs w:val="20"/>
          <w:lang w:eastAsia="pl-PL"/>
        </w:rPr>
        <w:t>nie dokonać bezpośredniej zapłaty wynagrodzenia Podwykonawcy lub dalszemu Podwykonawcy, jeżeli Wykonawca wykaże niezasadność takiej zapłaty albo</w:t>
      </w:r>
    </w:p>
    <w:p w14:paraId="25DBAA25" w14:textId="77777777" w:rsidR="00100D5A" w:rsidRPr="00100D5A" w:rsidRDefault="00100D5A">
      <w:pPr>
        <w:numPr>
          <w:ilvl w:val="1"/>
          <w:numId w:val="15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bCs/>
          <w:sz w:val="20"/>
          <w:szCs w:val="20"/>
          <w:lang w:eastAsia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771B0B67" w14:textId="77777777" w:rsidR="00100D5A" w:rsidRPr="00100D5A" w:rsidRDefault="00100D5A">
      <w:pPr>
        <w:numPr>
          <w:ilvl w:val="1"/>
          <w:numId w:val="15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bCs/>
          <w:sz w:val="20"/>
          <w:szCs w:val="20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435B60A8" w14:textId="1037C16A" w:rsidR="001E48D9" w:rsidRDefault="00100D5A" w:rsidP="001E48D9">
      <w:pPr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>W przypadku dokonania bezpośredniej zapłaty Podwykonawcy lub dalszemu Podwykonawcy, o których mowa w ust. 1</w:t>
      </w:r>
      <w:r w:rsidR="00965588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>, Zamawiający potrąca kwotę wypłaconego wynagrodzenia z wynagrodzenia należnego Wykonawcy.</w:t>
      </w:r>
    </w:p>
    <w:p w14:paraId="7153C300" w14:textId="1A62F7C7" w:rsidR="001E48D9" w:rsidRDefault="00100D5A" w:rsidP="001E48D9">
      <w:pPr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48D9">
        <w:rPr>
          <w:rFonts w:ascii="Arial" w:eastAsia="Times New Roman" w:hAnsi="Arial" w:cs="Arial"/>
          <w:sz w:val="20"/>
          <w:szCs w:val="20"/>
          <w:lang w:eastAsia="pl-PL"/>
        </w:rPr>
        <w:t>Konieczność wielokrotnego dokonywania bezpośredniej zapłaty Podwykonawcy lub dalszemu Podwykonawcy, o których mowa w ust. 1</w:t>
      </w:r>
      <w:r w:rsidR="00965588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1E48D9">
        <w:rPr>
          <w:rFonts w:ascii="Arial" w:eastAsia="Times New Roman" w:hAnsi="Arial" w:cs="Arial"/>
          <w:sz w:val="20"/>
          <w:szCs w:val="20"/>
          <w:lang w:eastAsia="pl-PL"/>
        </w:rPr>
        <w:t>,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63D3F4FA" w14:textId="14567A87" w:rsidR="001E48D9" w:rsidRPr="001F24C3" w:rsidRDefault="00100D5A" w:rsidP="001E48D9">
      <w:pPr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highlight w:val="lightGray"/>
          <w:lang w:eastAsia="pl-PL"/>
        </w:rPr>
      </w:pPr>
      <w:r w:rsidRPr="001E48D9">
        <w:rPr>
          <w:rFonts w:ascii="Arial" w:eastAsia="Times New Roman" w:hAnsi="Arial" w:cs="Arial"/>
          <w:sz w:val="20"/>
          <w:szCs w:val="20"/>
          <w:lang w:eastAsia="pl-PL"/>
        </w:rPr>
        <w:t>Suma bezpośrednich płatności na rzecz Podwykonawców i dalszych Podwykonawców oraz płatności na rzecz Wykonawcy nie przekroczy wynagrodzenia</w:t>
      </w:r>
      <w:r w:rsidR="0089195B" w:rsidRPr="001E48D9">
        <w:rPr>
          <w:rFonts w:ascii="Arial" w:eastAsia="Times New Roman" w:hAnsi="Arial" w:cs="Arial"/>
          <w:sz w:val="20"/>
          <w:szCs w:val="20"/>
          <w:lang w:eastAsia="pl-PL"/>
        </w:rPr>
        <w:t xml:space="preserve"> umownego</w:t>
      </w:r>
      <w:r w:rsidRPr="001E48D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89195B" w:rsidRPr="001E48D9">
        <w:rPr>
          <w:rFonts w:ascii="Arial" w:eastAsia="Times New Roman" w:hAnsi="Arial" w:cs="Arial"/>
          <w:sz w:val="20"/>
          <w:szCs w:val="20"/>
          <w:lang w:eastAsia="pl-PL"/>
        </w:rPr>
        <w:t xml:space="preserve">określonego w </w:t>
      </w:r>
      <w:r w:rsidR="0089195B" w:rsidRPr="001F24C3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Formularzu ofertowym</w:t>
      </w:r>
      <w:r w:rsidR="001F24C3" w:rsidRPr="001F24C3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 xml:space="preserve"> – NOWYM. </w:t>
      </w:r>
    </w:p>
    <w:p w14:paraId="2539A6E5" w14:textId="77777777" w:rsidR="001E48D9" w:rsidRDefault="00100D5A" w:rsidP="001E48D9">
      <w:pPr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48D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Obowiązki wskazane w ust. </w:t>
      </w:r>
      <w:r w:rsidR="0010046C" w:rsidRPr="001E48D9">
        <w:rPr>
          <w:rFonts w:ascii="Arial" w:eastAsia="Times New Roman" w:hAnsi="Arial" w:cs="Arial"/>
          <w:iCs/>
          <w:sz w:val="20"/>
          <w:szCs w:val="20"/>
          <w:lang w:eastAsia="pl-PL"/>
        </w:rPr>
        <w:t>6</w:t>
      </w:r>
      <w:r w:rsidRPr="001E48D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pkt 2 i 3 podlegają wyłączeniu w przypadku zapłaty przez Zamawiającego bezpośrednio Podwykonawcy lub dalszym Podwykonawcom.</w:t>
      </w:r>
    </w:p>
    <w:p w14:paraId="6F662627" w14:textId="661AB988" w:rsidR="001E48D9" w:rsidRDefault="00100D5A" w:rsidP="001E48D9">
      <w:pPr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48D9">
        <w:rPr>
          <w:rFonts w:ascii="Arial" w:eastAsia="Times New Roman" w:hAnsi="Arial" w:cs="Arial"/>
          <w:sz w:val="20"/>
          <w:szCs w:val="20"/>
          <w:lang w:eastAsia="pl-PL"/>
        </w:rPr>
        <w:t xml:space="preserve">Wykonawca może złożyć ustrukturyzowaną fakturę elektroniczną za pośrednictwem platformy elektronicznego fakturowania, zgodnie z zasadami wynikającymi z ustawy z dnia 9 listopada 2018 r. o elektronicznym fakturowaniu w zamówieniach publicznych, koncesjach na roboty budowlane lub usługi oraz partnerstwie publiczno-prywatnym </w:t>
      </w:r>
      <w:r w:rsidRPr="001E48D9">
        <w:rPr>
          <w:rFonts w:ascii="Arial" w:eastAsia="Times New Roman" w:hAnsi="Arial" w:cs="Arial"/>
          <w:bCs/>
          <w:sz w:val="20"/>
          <w:szCs w:val="20"/>
          <w:lang w:eastAsia="pl-PL"/>
        </w:rPr>
        <w:t>(</w:t>
      </w:r>
      <w:r w:rsidR="00491DF0" w:rsidRPr="001E48D9">
        <w:rPr>
          <w:rFonts w:ascii="Arial" w:eastAsia="Times New Roman" w:hAnsi="Arial" w:cs="Arial"/>
          <w:bCs/>
          <w:sz w:val="20"/>
          <w:szCs w:val="20"/>
          <w:lang w:eastAsia="pl-PL"/>
        </w:rPr>
        <w:t>t.j.</w:t>
      </w:r>
      <w:r w:rsidRPr="001E48D9">
        <w:rPr>
          <w:rFonts w:ascii="Arial" w:eastAsia="Times New Roman" w:hAnsi="Arial" w:cs="Arial"/>
          <w:bCs/>
          <w:sz w:val="20"/>
          <w:szCs w:val="20"/>
          <w:lang w:eastAsia="pl-PL"/>
        </w:rPr>
        <w:t>Dz.U.202</w:t>
      </w:r>
      <w:r w:rsidR="00D30731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491DF0" w:rsidRPr="001E48D9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D30731">
        <w:rPr>
          <w:rFonts w:ascii="Arial" w:eastAsia="Times New Roman" w:hAnsi="Arial" w:cs="Arial"/>
          <w:bCs/>
          <w:sz w:val="20"/>
          <w:szCs w:val="20"/>
          <w:lang w:eastAsia="pl-PL"/>
        </w:rPr>
        <w:t>30</w:t>
      </w:r>
      <w:r w:rsidR="00491DF0" w:rsidRPr="001E48D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1E48D9">
        <w:rPr>
          <w:rFonts w:ascii="Arial" w:eastAsia="Times New Roman" w:hAnsi="Arial" w:cs="Arial"/>
          <w:bCs/>
          <w:sz w:val="20"/>
          <w:szCs w:val="20"/>
          <w:lang w:eastAsia="pl-PL"/>
        </w:rPr>
        <w:t>ze zm</w:t>
      </w:r>
      <w:r w:rsidR="00491DF0" w:rsidRPr="001E48D9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1E48D9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  <w:r w:rsidRPr="001E48D9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2A4EDCBB" w14:textId="2DDC16DF" w:rsidR="00100D5A" w:rsidRPr="001E48D9" w:rsidRDefault="00100D5A" w:rsidP="001E48D9">
      <w:pPr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48D9">
        <w:rPr>
          <w:rFonts w:ascii="Arial" w:eastAsia="Times New Roman" w:hAnsi="Arial" w:cs="Arial"/>
          <w:sz w:val="20"/>
          <w:szCs w:val="20"/>
          <w:lang w:eastAsia="pl-PL"/>
        </w:rPr>
        <w:t>Zamawiający nie wyraża zgody na wysyłanie za pośrednictwem platformy elektronicznego fakturowania innych niż ustrukturyzowana faktura elektroniczna ustrukturyzowanych dokumentów elektronicznych związanych z realizacją zamówienia.</w:t>
      </w:r>
    </w:p>
    <w:p w14:paraId="0CD89EFA" w14:textId="77777777" w:rsidR="00100D5A" w:rsidRPr="00C51066" w:rsidRDefault="00100D5A" w:rsidP="005E434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B0F0"/>
          <w:sz w:val="20"/>
          <w:szCs w:val="20"/>
          <w:lang w:eastAsia="pl-PL"/>
        </w:rPr>
      </w:pPr>
    </w:p>
    <w:p w14:paraId="6D579098" w14:textId="1191968C" w:rsidR="00100D5A" w:rsidRPr="007B2FCB" w:rsidRDefault="00100D5A" w:rsidP="00100D5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2F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  <w:r w:rsidR="00F170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</w:p>
    <w:p w14:paraId="535304C3" w14:textId="77777777" w:rsidR="00100D5A" w:rsidRPr="00100D5A" w:rsidRDefault="00100D5A" w:rsidP="00100D5A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ab/>
        <w:t>Zamawiający może odstąpić od umowy, jeżeli:</w:t>
      </w:r>
    </w:p>
    <w:p w14:paraId="32EA9C42" w14:textId="77777777" w:rsidR="00100D5A" w:rsidRPr="00100D5A" w:rsidRDefault="00100D5A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>w razie zaistnienia istotnej zmiany okoliczności powodującej, że wykonanie przedmiotu umowy nie leży w interesie publicznym, czego nie można było przewidzieć w chwili zawarcia umowy. Odstąpienie od umowy w tym przypadku może nastąpić w terminie 30 dni od powzięcia wiadomości o tych okolicznościach,</w:t>
      </w:r>
    </w:p>
    <w:p w14:paraId="6D796DA2" w14:textId="77777777" w:rsidR="00100D5A" w:rsidRPr="00100D5A" w:rsidRDefault="00100D5A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>gdy Wykonawca nie przystąpił do realizacji przedmiotu umowy bez uzasadnionych przyczyn lub nie kontynuuje ich pomimo pisemnego wezwania Zamawiającego;</w:t>
      </w:r>
    </w:p>
    <w:p w14:paraId="666FE200" w14:textId="77777777" w:rsidR="00100D5A" w:rsidRPr="00100D5A" w:rsidRDefault="00100D5A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gdy w wyniku wszczętego postępowania egzekucyjnego nastąpi zajęcie majątku Wykonawcy lub znacznej jego części, które obiektywnie może uniemożliwić prawidłowe i terminowe wykonanie przedmiotu umowy,</w:t>
      </w:r>
    </w:p>
    <w:p w14:paraId="6D3E0778" w14:textId="5CCACC86" w:rsidR="00100D5A" w:rsidRPr="005300A0" w:rsidRDefault="00100D5A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0A0">
        <w:rPr>
          <w:rFonts w:ascii="Arial" w:eastAsia="Times New Roman" w:hAnsi="Arial" w:cs="Arial"/>
          <w:sz w:val="20"/>
          <w:szCs w:val="20"/>
          <w:lang w:eastAsia="pl-PL"/>
        </w:rPr>
        <w:t>w sytuacji określonej w § 1</w:t>
      </w:r>
      <w:r w:rsidR="005300A0" w:rsidRPr="005300A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5300A0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 w:rsidR="00420F79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5300A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FB16EE4" w14:textId="1EEFA991" w:rsidR="00100D5A" w:rsidRPr="00100D5A" w:rsidRDefault="00100D5A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jeżeli Wykonawca nie wykonuje </w:t>
      </w:r>
      <w:r w:rsidR="00FB1FC9">
        <w:rPr>
          <w:rFonts w:ascii="Arial" w:eastAsia="Times New Roman" w:hAnsi="Arial" w:cs="Arial"/>
          <w:sz w:val="20"/>
          <w:szCs w:val="20"/>
          <w:lang w:eastAsia="pl-PL"/>
        </w:rPr>
        <w:t xml:space="preserve">prac 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>zgodnie z umową, warunkami lub nienależycie wykonuje swoje zobowiązania umowne, pomimo uprzedniego pisemnego wezwania przez Zamawiającego do zaniechania naruszeń z wyznaczeniem terminu;</w:t>
      </w:r>
    </w:p>
    <w:p w14:paraId="4D320C00" w14:textId="77777777" w:rsidR="00100D5A" w:rsidRPr="00100D5A" w:rsidRDefault="00100D5A" w:rsidP="00100D5A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ab/>
        <w:t>Wykonawca może odstąpić od umowy jeżeli:</w:t>
      </w:r>
    </w:p>
    <w:p w14:paraId="14032CC7" w14:textId="418EA8A6" w:rsidR="00100D5A" w:rsidRPr="00100D5A" w:rsidRDefault="00100D5A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Zamawiający odmawia bez uzasadnionych przyczyn odbioru </w:t>
      </w:r>
      <w:r w:rsidR="00866E42">
        <w:rPr>
          <w:rFonts w:ascii="Arial" w:eastAsia="Times New Roman" w:hAnsi="Arial" w:cs="Arial"/>
          <w:sz w:val="20"/>
          <w:szCs w:val="20"/>
          <w:lang w:eastAsia="pl-PL"/>
        </w:rPr>
        <w:t>prac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8D97A6D" w14:textId="77777777" w:rsidR="00100D5A" w:rsidRPr="00100D5A" w:rsidRDefault="00100D5A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>Zamawiający zawiadomi Wykonawcę, iż na skutek zaistnienia nieprzewidzianych uprzednio okoliczności nie będzie mógł wywiązać się ze zobowiązań umownych.</w:t>
      </w:r>
    </w:p>
    <w:p w14:paraId="2A3A80EA" w14:textId="77777777" w:rsidR="00100D5A" w:rsidRPr="00100D5A" w:rsidRDefault="00100D5A" w:rsidP="00100D5A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ab/>
        <w:t>Odstąpienie od umowy powinno nastąpić w formie pisemnej z podaniem uzasadnienia.</w:t>
      </w:r>
    </w:p>
    <w:p w14:paraId="0C3D197B" w14:textId="77777777" w:rsidR="003C75D6" w:rsidRDefault="003C75D6" w:rsidP="003C75D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ABDB404" w14:textId="62F7C3ED" w:rsidR="00100D5A" w:rsidRPr="007B2FCB" w:rsidRDefault="00100D5A" w:rsidP="00100D5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2F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  <w:r w:rsidR="00F170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</w:p>
    <w:p w14:paraId="0AAFE2C2" w14:textId="77777777" w:rsidR="00100D5A" w:rsidRPr="007B2FCB" w:rsidRDefault="00100D5A" w:rsidP="00100D5A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2FCB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7B2FCB">
        <w:rPr>
          <w:rFonts w:ascii="Arial" w:eastAsia="Times New Roman" w:hAnsi="Arial" w:cs="Arial"/>
          <w:sz w:val="20"/>
          <w:szCs w:val="20"/>
          <w:lang w:eastAsia="pl-PL"/>
        </w:rPr>
        <w:tab/>
        <w:t>Wykonawca zobowiązuje się posiadać na dzień zawarcia umowy opłacone ubezpieczenie od odpowiedzialności cywilnej w zakresie prowadzonej działalności.</w:t>
      </w:r>
    </w:p>
    <w:p w14:paraId="189AF622" w14:textId="77777777" w:rsidR="00100D5A" w:rsidRPr="007B2FCB" w:rsidRDefault="00100D5A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2FCB">
        <w:rPr>
          <w:rFonts w:ascii="Arial" w:eastAsia="Times New Roman" w:hAnsi="Arial" w:cs="Arial"/>
          <w:sz w:val="20"/>
          <w:szCs w:val="20"/>
          <w:lang w:eastAsia="pl-PL"/>
        </w:rPr>
        <w:t>Ubezpieczeniu podlegają w szczególności:</w:t>
      </w:r>
    </w:p>
    <w:p w14:paraId="0BE13F09" w14:textId="6E214FB2" w:rsidR="00100D5A" w:rsidRPr="007B2FCB" w:rsidRDefault="00100D5A" w:rsidP="00100D5A">
      <w:pPr>
        <w:autoSpaceDE w:val="0"/>
        <w:autoSpaceDN w:val="0"/>
        <w:adjustRightInd w:val="0"/>
        <w:spacing w:after="0" w:line="276" w:lineRule="auto"/>
        <w:ind w:left="720"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2FCB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Pr="007B2FC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66E42" w:rsidRPr="007B2FCB">
        <w:rPr>
          <w:rFonts w:ascii="Arial" w:eastAsia="Times New Roman" w:hAnsi="Arial" w:cs="Arial"/>
          <w:sz w:val="20"/>
          <w:szCs w:val="20"/>
          <w:lang w:eastAsia="pl-PL"/>
        </w:rPr>
        <w:t>prace</w:t>
      </w:r>
      <w:r w:rsidRPr="007B2FCB">
        <w:rPr>
          <w:rFonts w:ascii="Arial" w:eastAsia="Times New Roman" w:hAnsi="Arial" w:cs="Arial"/>
          <w:sz w:val="20"/>
          <w:szCs w:val="20"/>
          <w:lang w:eastAsia="pl-PL"/>
        </w:rPr>
        <w:t xml:space="preserve"> objęte umową, urządzenia oraz wszelkie mienie ruchome związane bezpośrednio </w:t>
      </w:r>
      <w:r w:rsidRPr="007B2FCB">
        <w:rPr>
          <w:rFonts w:ascii="Arial" w:eastAsia="Times New Roman" w:hAnsi="Arial" w:cs="Arial"/>
          <w:sz w:val="20"/>
          <w:szCs w:val="20"/>
          <w:lang w:eastAsia="pl-PL"/>
        </w:rPr>
        <w:br/>
        <w:t>z wykonawstwem robót,</w:t>
      </w:r>
    </w:p>
    <w:p w14:paraId="39EABAA9" w14:textId="039B8DD4" w:rsidR="00923CC0" w:rsidRPr="007B2FCB" w:rsidRDefault="00100D5A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2FCB">
        <w:rPr>
          <w:rFonts w:ascii="Arial" w:eastAsia="Times New Roman" w:hAnsi="Arial" w:cs="Arial"/>
          <w:sz w:val="20"/>
          <w:szCs w:val="20"/>
          <w:lang w:eastAsia="pl-PL"/>
        </w:rPr>
        <w:t>odpowiedzialność cywilna za szkody oraz następstwa nieszczęśliwych wypadków dotyczące pracowników i osób trzecich, a powstałe w związku z prowadzonymi</w:t>
      </w:r>
      <w:r w:rsidR="00866E42" w:rsidRPr="007B2FCB">
        <w:rPr>
          <w:rFonts w:ascii="Arial" w:eastAsia="Times New Roman" w:hAnsi="Arial" w:cs="Arial"/>
          <w:sz w:val="20"/>
          <w:szCs w:val="20"/>
          <w:lang w:eastAsia="pl-PL"/>
        </w:rPr>
        <w:t xml:space="preserve"> pracami</w:t>
      </w:r>
      <w:r w:rsidRPr="007B2FCB">
        <w:rPr>
          <w:rFonts w:ascii="Arial" w:eastAsia="Times New Roman" w:hAnsi="Arial" w:cs="Arial"/>
          <w:sz w:val="20"/>
          <w:szCs w:val="20"/>
          <w:lang w:eastAsia="pl-PL"/>
        </w:rPr>
        <w:t>, w tym także ruchem pojazdów mechanicznych.</w:t>
      </w:r>
    </w:p>
    <w:p w14:paraId="1C6DF55D" w14:textId="77777777" w:rsidR="008815C1" w:rsidRPr="007B2FCB" w:rsidRDefault="008815C1" w:rsidP="008815C1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2F9F44" w14:textId="4931A8C7" w:rsidR="00100D5A" w:rsidRPr="007B2FCB" w:rsidRDefault="00100D5A" w:rsidP="00100D5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2F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  <w:r w:rsidR="00F170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</w:p>
    <w:p w14:paraId="55FDE225" w14:textId="77777777" w:rsidR="00100D5A" w:rsidRPr="00100D5A" w:rsidRDefault="00100D5A" w:rsidP="001E5D35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ab/>
        <w:t>Strony ustalają, że obowiązującą je formą odszkodowania stanowią kary umowne, które będą naliczane w następujących wypadkach i wysokościach:</w:t>
      </w:r>
    </w:p>
    <w:p w14:paraId="07D99BC2" w14:textId="77777777" w:rsidR="00100D5A" w:rsidRPr="00100D5A" w:rsidRDefault="00100D5A" w:rsidP="001E5D35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100D5A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1) </w:t>
      </w:r>
      <w:r w:rsidRPr="00100D5A">
        <w:rPr>
          <w:rFonts w:ascii="Arial" w:eastAsia="Times New Roman" w:hAnsi="Arial" w:cs="Arial"/>
          <w:sz w:val="20"/>
          <w:szCs w:val="20"/>
          <w:lang w:val="x-none" w:eastAsia="x-none"/>
        </w:rPr>
        <w:tab/>
        <w:t>Wykonawca zapłaci Zamawiającemu kary umowne:</w:t>
      </w:r>
    </w:p>
    <w:p w14:paraId="329F32AE" w14:textId="6D808DE8" w:rsidR="009172AE" w:rsidRPr="00E471D0" w:rsidRDefault="00C51066">
      <w:pPr>
        <w:pStyle w:val="Akapitzlist"/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hanging="436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E471D0">
        <w:rPr>
          <w:rFonts w:ascii="Arial" w:eastAsia="Times New Roman" w:hAnsi="Arial" w:cs="Arial"/>
          <w:sz w:val="20"/>
          <w:szCs w:val="20"/>
          <w:lang w:eastAsia="x-none"/>
        </w:rPr>
        <w:t xml:space="preserve">w wysokości 0,3% </w:t>
      </w:r>
      <w:bookmarkStart w:id="6" w:name="_Hlk74127263"/>
      <w:r w:rsidRPr="00E471D0">
        <w:rPr>
          <w:rFonts w:ascii="Arial" w:eastAsia="Times New Roman" w:hAnsi="Arial" w:cs="Arial"/>
          <w:sz w:val="20"/>
          <w:szCs w:val="20"/>
          <w:lang w:eastAsia="x-none"/>
        </w:rPr>
        <w:t>wartości przedmiotu zlecenia</w:t>
      </w:r>
      <w:bookmarkEnd w:id="6"/>
      <w:r w:rsidRPr="00E471D0">
        <w:rPr>
          <w:rFonts w:ascii="Arial" w:eastAsia="Times New Roman" w:hAnsi="Arial" w:cs="Arial"/>
          <w:sz w:val="20"/>
          <w:szCs w:val="20"/>
          <w:lang w:eastAsia="x-none"/>
        </w:rPr>
        <w:t>, o którym mowa w §</w:t>
      </w:r>
      <w:r w:rsidR="00BB7C58" w:rsidRPr="00E471D0">
        <w:rPr>
          <w:rFonts w:ascii="Arial" w:eastAsia="Times New Roman" w:hAnsi="Arial" w:cs="Arial"/>
          <w:sz w:val="20"/>
          <w:szCs w:val="20"/>
          <w:lang w:eastAsia="x-none"/>
        </w:rPr>
        <w:t xml:space="preserve"> 5 ust.1</w:t>
      </w:r>
      <w:r w:rsidRPr="00E471D0">
        <w:rPr>
          <w:rFonts w:ascii="Arial" w:eastAsia="Times New Roman" w:hAnsi="Arial" w:cs="Arial"/>
          <w:sz w:val="20"/>
          <w:szCs w:val="20"/>
          <w:lang w:eastAsia="x-none"/>
        </w:rPr>
        <w:t xml:space="preserve">, za każdy dzień </w:t>
      </w:r>
      <w:r w:rsidR="005C695F" w:rsidRPr="00E471D0">
        <w:rPr>
          <w:rFonts w:ascii="Arial" w:eastAsia="Times New Roman" w:hAnsi="Arial" w:cs="Arial"/>
          <w:sz w:val="20"/>
          <w:szCs w:val="20"/>
          <w:lang w:eastAsia="x-none"/>
        </w:rPr>
        <w:t>zwłoki w</w:t>
      </w:r>
      <w:r w:rsidRPr="00E471D0">
        <w:rPr>
          <w:rFonts w:ascii="Arial" w:eastAsia="Times New Roman" w:hAnsi="Arial" w:cs="Arial"/>
          <w:sz w:val="20"/>
          <w:szCs w:val="20"/>
          <w:lang w:eastAsia="x-none"/>
        </w:rPr>
        <w:t xml:space="preserve"> realizacji </w:t>
      </w:r>
      <w:r w:rsidR="005C695F" w:rsidRPr="00E471D0">
        <w:rPr>
          <w:rFonts w:ascii="Arial" w:eastAsia="Times New Roman" w:hAnsi="Arial" w:cs="Arial"/>
          <w:sz w:val="20"/>
          <w:szCs w:val="20"/>
          <w:lang w:eastAsia="x-none"/>
        </w:rPr>
        <w:t xml:space="preserve">terminów </w:t>
      </w:r>
      <w:r w:rsidR="00866E42">
        <w:rPr>
          <w:rFonts w:ascii="Arial" w:eastAsia="Times New Roman" w:hAnsi="Arial" w:cs="Arial"/>
          <w:sz w:val="20"/>
          <w:szCs w:val="20"/>
          <w:lang w:eastAsia="x-none"/>
        </w:rPr>
        <w:t>prac</w:t>
      </w:r>
      <w:r w:rsidRPr="00E471D0">
        <w:rPr>
          <w:rFonts w:ascii="Arial" w:eastAsia="Times New Roman" w:hAnsi="Arial" w:cs="Arial"/>
          <w:sz w:val="20"/>
          <w:szCs w:val="20"/>
          <w:lang w:eastAsia="x-none"/>
        </w:rPr>
        <w:t>,</w:t>
      </w:r>
    </w:p>
    <w:p w14:paraId="59EB86AB" w14:textId="29F0B297" w:rsidR="009172AE" w:rsidRDefault="009172AE">
      <w:pPr>
        <w:pStyle w:val="Akapitzlist"/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right="77" w:hanging="436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="00C51066" w:rsidRPr="009172AE">
        <w:rPr>
          <w:rFonts w:ascii="Arial" w:eastAsia="Times New Roman" w:hAnsi="Arial" w:cs="Arial"/>
          <w:sz w:val="20"/>
          <w:szCs w:val="20"/>
          <w:lang w:eastAsia="x-none"/>
        </w:rPr>
        <w:t xml:space="preserve"> przypadku odmowy potwierdzenia, o którym mowa w §</w:t>
      </w:r>
      <w:r w:rsidR="00BB7C58">
        <w:rPr>
          <w:rFonts w:ascii="Arial" w:eastAsia="Times New Roman" w:hAnsi="Arial" w:cs="Arial"/>
          <w:sz w:val="20"/>
          <w:szCs w:val="20"/>
          <w:lang w:eastAsia="x-none"/>
        </w:rPr>
        <w:t xml:space="preserve"> 5 ust. </w:t>
      </w:r>
      <w:r w:rsidR="00E41808">
        <w:rPr>
          <w:rFonts w:ascii="Arial" w:eastAsia="Times New Roman" w:hAnsi="Arial" w:cs="Arial"/>
          <w:sz w:val="20"/>
          <w:szCs w:val="20"/>
          <w:lang w:eastAsia="x-none"/>
        </w:rPr>
        <w:t>3</w:t>
      </w:r>
      <w:r w:rsidR="00BB7C58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C51066" w:rsidRPr="009172AE">
        <w:rPr>
          <w:rFonts w:ascii="Arial" w:eastAsia="Times New Roman" w:hAnsi="Arial" w:cs="Arial"/>
          <w:sz w:val="20"/>
          <w:szCs w:val="20"/>
          <w:lang w:eastAsia="x-none"/>
        </w:rPr>
        <w:t xml:space="preserve"> z przyczyn leżących po stronie </w:t>
      </w:r>
      <w:r w:rsidRPr="009172AE"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="00C51066" w:rsidRPr="009172AE">
        <w:rPr>
          <w:rFonts w:ascii="Arial" w:eastAsia="Times New Roman" w:hAnsi="Arial" w:cs="Arial"/>
          <w:sz w:val="20"/>
          <w:szCs w:val="20"/>
          <w:lang w:eastAsia="x-none"/>
        </w:rPr>
        <w:t xml:space="preserve">ykonawcy – w wysokości </w:t>
      </w:r>
      <w:r w:rsidRPr="009172AE">
        <w:rPr>
          <w:rFonts w:ascii="Arial" w:eastAsia="Times New Roman" w:hAnsi="Arial" w:cs="Arial"/>
          <w:sz w:val="20"/>
          <w:szCs w:val="20"/>
          <w:lang w:eastAsia="x-none"/>
        </w:rPr>
        <w:t>2% wartości przedmiotu zlecenia</w:t>
      </w:r>
      <w:r>
        <w:rPr>
          <w:rFonts w:ascii="Arial" w:eastAsia="Times New Roman" w:hAnsi="Arial" w:cs="Arial"/>
          <w:sz w:val="20"/>
          <w:szCs w:val="20"/>
          <w:lang w:eastAsia="x-none"/>
        </w:rPr>
        <w:t>, o którym mowa w §</w:t>
      </w:r>
      <w:r w:rsidR="00BB7C58">
        <w:rPr>
          <w:rFonts w:ascii="Arial" w:eastAsia="Times New Roman" w:hAnsi="Arial" w:cs="Arial"/>
          <w:sz w:val="20"/>
          <w:szCs w:val="20"/>
          <w:lang w:eastAsia="x-none"/>
        </w:rPr>
        <w:t xml:space="preserve"> 5 ust.1,</w:t>
      </w:r>
    </w:p>
    <w:p w14:paraId="3776E8C1" w14:textId="3A527361" w:rsidR="00122409" w:rsidRPr="00122409" w:rsidRDefault="00122409">
      <w:pPr>
        <w:pStyle w:val="Akapitzlist"/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right="77" w:hanging="436"/>
        <w:jc w:val="both"/>
        <w:rPr>
          <w:rFonts w:ascii="Arial" w:eastAsia="Times New Roman" w:hAnsi="Arial" w:cs="Arial"/>
          <w:color w:val="FF0000"/>
          <w:sz w:val="20"/>
          <w:szCs w:val="20"/>
          <w:lang w:eastAsia="x-none"/>
        </w:rPr>
      </w:pPr>
      <w:r w:rsidRPr="00122409">
        <w:rPr>
          <w:rFonts w:ascii="Arial" w:hAnsi="Arial" w:cs="Arial"/>
          <w:sz w:val="20"/>
          <w:szCs w:val="20"/>
        </w:rPr>
        <w:t>w przypadku nieuzasadnionego zerwania umowy przez Wykonawcę, Wykonawca  zobowiązuje  się zapłacić Zamawiającemu odszkodowanie w wysokości 50%, tj. kwoty szacunkowej wartości robót zaplanowanych w danym roku budżetowym, pomniejszonej o kwoty zrealizowanych                    i odebranych zleceń (zerwanie umowy – nie zrealizowanie przez Wykonawcę 2 kolejnych zleceń).</w:t>
      </w:r>
    </w:p>
    <w:p w14:paraId="46FC241D" w14:textId="16154215" w:rsidR="0024433B" w:rsidRPr="00A3086E" w:rsidRDefault="00100D5A">
      <w:pPr>
        <w:pStyle w:val="Akapitzlist"/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hanging="436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A3086E">
        <w:rPr>
          <w:rFonts w:ascii="Arial" w:eastAsia="Times New Roman" w:hAnsi="Arial" w:cs="Arial"/>
          <w:sz w:val="20"/>
          <w:szCs w:val="20"/>
          <w:lang w:eastAsia="pl-PL"/>
        </w:rPr>
        <w:t>w przypadku braku zapłaty lub nieterminowej zapłaty wynagrodzenia należnego</w:t>
      </w:r>
      <w:r w:rsidR="001E5D35" w:rsidRPr="00A3086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3086E">
        <w:rPr>
          <w:rFonts w:ascii="Arial" w:eastAsia="Times New Roman" w:hAnsi="Arial" w:cs="Arial"/>
          <w:sz w:val="20"/>
          <w:szCs w:val="20"/>
          <w:lang w:eastAsia="pl-PL"/>
        </w:rPr>
        <w:t xml:space="preserve">Podwykonawcom lub dalszym Podwykonawcom w wysokości 0,02 % </w:t>
      </w:r>
      <w:bookmarkStart w:id="7" w:name="_Hlk74127353"/>
      <w:r w:rsidR="009172AE" w:rsidRPr="00A3086E">
        <w:rPr>
          <w:rFonts w:ascii="Arial" w:eastAsia="Times New Roman" w:hAnsi="Arial" w:cs="Arial"/>
          <w:sz w:val="20"/>
          <w:szCs w:val="20"/>
          <w:lang w:eastAsia="x-none"/>
        </w:rPr>
        <w:t xml:space="preserve">wartości przedmiotu </w:t>
      </w:r>
      <w:r w:rsidR="00FB4269" w:rsidRPr="00A3086E">
        <w:rPr>
          <w:rFonts w:ascii="Arial" w:eastAsia="Times New Roman" w:hAnsi="Arial" w:cs="Arial"/>
          <w:sz w:val="20"/>
          <w:szCs w:val="20"/>
          <w:lang w:eastAsia="x-none"/>
        </w:rPr>
        <w:t>umowy</w:t>
      </w:r>
      <w:r w:rsidR="0032760A" w:rsidRPr="00A3086E">
        <w:rPr>
          <w:rFonts w:ascii="Arial" w:eastAsia="Times New Roman" w:hAnsi="Arial" w:cs="Arial"/>
          <w:sz w:val="20"/>
          <w:szCs w:val="20"/>
          <w:lang w:eastAsia="x-none"/>
        </w:rPr>
        <w:t xml:space="preserve"> brutto</w:t>
      </w:r>
      <w:r w:rsidR="009172AE" w:rsidRPr="00A3086E">
        <w:rPr>
          <w:rFonts w:ascii="Arial" w:eastAsia="Times New Roman" w:hAnsi="Arial" w:cs="Arial"/>
          <w:sz w:val="20"/>
          <w:szCs w:val="20"/>
          <w:lang w:eastAsia="pl-PL"/>
        </w:rPr>
        <w:t xml:space="preserve">, określonego w </w:t>
      </w:r>
      <w:bookmarkEnd w:id="7"/>
      <w:r w:rsidR="00FB4269" w:rsidRPr="0025241A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 xml:space="preserve">Formularzu ofertowym </w:t>
      </w:r>
      <w:bookmarkStart w:id="8" w:name="_Hlk133492370"/>
      <w:r w:rsidRPr="0025241A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–</w:t>
      </w:r>
      <w:bookmarkEnd w:id="8"/>
      <w:r w:rsidRPr="0025241A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 xml:space="preserve"> </w:t>
      </w:r>
      <w:r w:rsidR="0025241A" w:rsidRPr="0025241A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NOWYM</w:t>
      </w:r>
      <w:r w:rsidR="002524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3086E">
        <w:rPr>
          <w:rFonts w:ascii="Arial" w:eastAsia="Times New Roman" w:hAnsi="Arial" w:cs="Arial"/>
          <w:sz w:val="20"/>
          <w:szCs w:val="20"/>
          <w:lang w:eastAsia="pl-PL"/>
        </w:rPr>
        <w:t>za każdy dzień zwłoki licząc od upływu terminu zapłaty,</w:t>
      </w:r>
    </w:p>
    <w:p w14:paraId="68619299" w14:textId="25076FA3" w:rsidR="0024433B" w:rsidRPr="00A3086E" w:rsidRDefault="00100D5A">
      <w:pPr>
        <w:pStyle w:val="Akapitzlist"/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hanging="436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A3086E">
        <w:rPr>
          <w:rFonts w:ascii="Arial" w:eastAsia="Times New Roman" w:hAnsi="Arial" w:cs="Arial"/>
          <w:sz w:val="20"/>
          <w:szCs w:val="20"/>
          <w:lang w:eastAsia="pl-PL"/>
        </w:rPr>
        <w:t>nieprzedłożenia do zaakceptowania projektu umowy o podwykonawstwo</w:t>
      </w:r>
      <w:r w:rsidR="00866E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3086E">
        <w:rPr>
          <w:rFonts w:ascii="Arial" w:eastAsia="Times New Roman" w:hAnsi="Arial" w:cs="Arial"/>
          <w:sz w:val="20"/>
          <w:szCs w:val="20"/>
          <w:lang w:eastAsia="pl-PL"/>
        </w:rPr>
        <w:t xml:space="preserve">lub projektu jej zmiany w wysokości 0,02% </w:t>
      </w:r>
      <w:r w:rsidR="009172AE" w:rsidRPr="00A3086E">
        <w:rPr>
          <w:rFonts w:ascii="Arial" w:eastAsia="Times New Roman" w:hAnsi="Arial" w:cs="Arial"/>
          <w:sz w:val="20"/>
          <w:szCs w:val="20"/>
          <w:lang w:eastAsia="x-none"/>
        </w:rPr>
        <w:t xml:space="preserve">wartości przedmiotu </w:t>
      </w:r>
      <w:r w:rsidR="00FB4269" w:rsidRPr="00A3086E">
        <w:rPr>
          <w:rFonts w:ascii="Arial" w:eastAsia="Times New Roman" w:hAnsi="Arial" w:cs="Arial"/>
          <w:sz w:val="20"/>
          <w:szCs w:val="20"/>
          <w:lang w:eastAsia="x-none"/>
        </w:rPr>
        <w:t>umowy</w:t>
      </w:r>
      <w:r w:rsidR="0032760A" w:rsidRPr="00A3086E">
        <w:rPr>
          <w:rFonts w:ascii="Arial" w:eastAsia="Times New Roman" w:hAnsi="Arial" w:cs="Arial"/>
          <w:sz w:val="20"/>
          <w:szCs w:val="20"/>
          <w:lang w:eastAsia="x-none"/>
        </w:rPr>
        <w:t xml:space="preserve"> brutto</w:t>
      </w:r>
      <w:r w:rsidR="009172AE" w:rsidRPr="00A3086E">
        <w:rPr>
          <w:rFonts w:ascii="Arial" w:eastAsia="Times New Roman" w:hAnsi="Arial" w:cs="Arial"/>
          <w:sz w:val="20"/>
          <w:szCs w:val="20"/>
          <w:lang w:eastAsia="pl-PL"/>
        </w:rPr>
        <w:t>, określoneg</w:t>
      </w:r>
      <w:r w:rsidR="00FB4269" w:rsidRPr="00A3086E">
        <w:rPr>
          <w:rFonts w:ascii="Arial" w:eastAsia="Times New Roman" w:hAnsi="Arial" w:cs="Arial"/>
          <w:sz w:val="20"/>
          <w:szCs w:val="20"/>
          <w:lang w:eastAsia="pl-PL"/>
        </w:rPr>
        <w:t xml:space="preserve">o w </w:t>
      </w:r>
      <w:r w:rsidR="00FB4269" w:rsidRPr="0025241A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Formularzu ofertowym</w:t>
      </w:r>
      <w:r w:rsidR="0025241A" w:rsidRPr="0025241A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 xml:space="preserve"> </w:t>
      </w:r>
      <w:r w:rsidR="00FA1C91" w:rsidRPr="0025241A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–</w:t>
      </w:r>
      <w:r w:rsidR="0025241A" w:rsidRPr="0025241A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 xml:space="preserve"> NOWYM</w:t>
      </w:r>
      <w:r w:rsidRPr="00A3086E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92790F9" w14:textId="5E7FF8B1" w:rsidR="00D572F2" w:rsidRPr="00FA1C91" w:rsidRDefault="00100D5A">
      <w:pPr>
        <w:pStyle w:val="Akapitzlist"/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hanging="436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FA1C91">
        <w:rPr>
          <w:rFonts w:ascii="Arial" w:eastAsia="Times New Roman" w:hAnsi="Arial" w:cs="Arial"/>
          <w:sz w:val="20"/>
          <w:szCs w:val="20"/>
          <w:lang w:eastAsia="pl-PL"/>
        </w:rPr>
        <w:t xml:space="preserve">nieprzedłożenia poświadczonej za zgodność z oryginałem kopii umowy o podwykonawstwo lub jej zmiany w wysokości 0,02 % </w:t>
      </w:r>
      <w:r w:rsidR="009172AE" w:rsidRPr="00FA1C91">
        <w:rPr>
          <w:rFonts w:ascii="Arial" w:eastAsia="Times New Roman" w:hAnsi="Arial" w:cs="Arial"/>
          <w:sz w:val="20"/>
          <w:szCs w:val="20"/>
          <w:lang w:eastAsia="x-none"/>
        </w:rPr>
        <w:t>wartości przedmiotu</w:t>
      </w:r>
      <w:r w:rsidR="00FB4269" w:rsidRPr="00FA1C91">
        <w:rPr>
          <w:rFonts w:ascii="Arial" w:eastAsia="Times New Roman" w:hAnsi="Arial" w:cs="Arial"/>
          <w:sz w:val="20"/>
          <w:szCs w:val="20"/>
          <w:lang w:eastAsia="x-none"/>
        </w:rPr>
        <w:t xml:space="preserve"> umowy</w:t>
      </w:r>
      <w:r w:rsidR="0032760A" w:rsidRPr="00FA1C91">
        <w:rPr>
          <w:rFonts w:ascii="Arial" w:eastAsia="Times New Roman" w:hAnsi="Arial" w:cs="Arial"/>
          <w:sz w:val="20"/>
          <w:szCs w:val="20"/>
          <w:lang w:eastAsia="x-none"/>
        </w:rPr>
        <w:t xml:space="preserve"> brutto</w:t>
      </w:r>
      <w:r w:rsidR="009172AE" w:rsidRPr="00FA1C91">
        <w:rPr>
          <w:rFonts w:ascii="Arial" w:eastAsia="Times New Roman" w:hAnsi="Arial" w:cs="Arial"/>
          <w:sz w:val="20"/>
          <w:szCs w:val="20"/>
          <w:lang w:eastAsia="pl-PL"/>
        </w:rPr>
        <w:t>, określonego w</w:t>
      </w:r>
      <w:r w:rsidR="00FB4269" w:rsidRPr="00FA1C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B4269" w:rsidRPr="00FA1C91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Formularzu ofertowym</w:t>
      </w:r>
      <w:r w:rsidR="00FA1C91" w:rsidRPr="00FA1C91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 xml:space="preserve"> – NOWYM</w:t>
      </w:r>
      <w:r w:rsidRPr="00FA1C91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D8F8946" w14:textId="2F46A466" w:rsidR="00D572F2" w:rsidRPr="00BE238C" w:rsidRDefault="00100D5A">
      <w:pPr>
        <w:pStyle w:val="Akapitzlist"/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hanging="436"/>
        <w:jc w:val="both"/>
        <w:rPr>
          <w:rFonts w:ascii="Arial" w:eastAsia="Times New Roman" w:hAnsi="Arial" w:cs="Arial"/>
          <w:sz w:val="20"/>
          <w:szCs w:val="20"/>
          <w:highlight w:val="lightGray"/>
          <w:lang w:eastAsia="x-none"/>
        </w:rPr>
      </w:pPr>
      <w:r w:rsidRPr="00A3086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braku zmiany umowy o podwykonawstwo w zakresie terminu zapłaty, zgodnie </w:t>
      </w:r>
      <w:r w:rsidRPr="00A3086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art. 464 ust. 10 ustawy </w:t>
      </w:r>
      <w:proofErr w:type="spellStart"/>
      <w:r w:rsidRPr="00A3086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A3086E">
        <w:rPr>
          <w:rFonts w:ascii="Arial" w:eastAsia="Times New Roman" w:hAnsi="Arial" w:cs="Arial"/>
          <w:sz w:val="20"/>
          <w:szCs w:val="20"/>
          <w:lang w:eastAsia="pl-PL"/>
        </w:rPr>
        <w:t xml:space="preserve">, w wysokości 0,02% </w:t>
      </w:r>
      <w:r w:rsidR="009172AE" w:rsidRPr="00A3086E">
        <w:rPr>
          <w:rFonts w:ascii="Arial" w:eastAsia="Times New Roman" w:hAnsi="Arial" w:cs="Arial"/>
          <w:sz w:val="20"/>
          <w:szCs w:val="20"/>
          <w:lang w:eastAsia="x-none"/>
        </w:rPr>
        <w:t xml:space="preserve">wartości przedmiotu </w:t>
      </w:r>
      <w:r w:rsidR="00FB4269" w:rsidRPr="00A3086E">
        <w:rPr>
          <w:rFonts w:ascii="Arial" w:eastAsia="Times New Roman" w:hAnsi="Arial" w:cs="Arial"/>
          <w:sz w:val="20"/>
          <w:szCs w:val="20"/>
          <w:lang w:eastAsia="x-none"/>
        </w:rPr>
        <w:t>umowy</w:t>
      </w:r>
      <w:r w:rsidR="0032760A" w:rsidRPr="00A3086E">
        <w:rPr>
          <w:rFonts w:ascii="Arial" w:eastAsia="Times New Roman" w:hAnsi="Arial" w:cs="Arial"/>
          <w:sz w:val="20"/>
          <w:szCs w:val="20"/>
          <w:lang w:eastAsia="x-none"/>
        </w:rPr>
        <w:t xml:space="preserve"> brutto</w:t>
      </w:r>
      <w:r w:rsidR="009172AE" w:rsidRPr="00A3086E">
        <w:rPr>
          <w:rFonts w:ascii="Arial" w:eastAsia="Times New Roman" w:hAnsi="Arial" w:cs="Arial"/>
          <w:sz w:val="20"/>
          <w:szCs w:val="20"/>
          <w:lang w:eastAsia="pl-PL"/>
        </w:rPr>
        <w:t xml:space="preserve">, określonego </w:t>
      </w:r>
      <w:r w:rsidR="00FB4269" w:rsidRPr="00A3086E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FB4269" w:rsidRPr="00BE238C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Formularzu ofertowym</w:t>
      </w:r>
      <w:r w:rsidR="00FA1C91" w:rsidRPr="00BE238C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 xml:space="preserve"> - NOWYM</w:t>
      </w:r>
      <w:r w:rsidR="00FB4269" w:rsidRPr="00BE238C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,</w:t>
      </w:r>
    </w:p>
    <w:p w14:paraId="0325ABE2" w14:textId="54E08D9A" w:rsidR="00100D5A" w:rsidRPr="00A3086E" w:rsidRDefault="00100D5A">
      <w:pPr>
        <w:pStyle w:val="Akapitzlist"/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hanging="436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A3086E">
        <w:rPr>
          <w:rFonts w:ascii="Arial" w:eastAsia="Times New Roman" w:hAnsi="Arial" w:cs="Arial"/>
          <w:sz w:val="20"/>
          <w:szCs w:val="20"/>
          <w:lang w:eastAsia="pl-PL"/>
        </w:rPr>
        <w:t xml:space="preserve">niespełnienia przez Wykonawcę lub Podwykonawcę wymogu zatrudnienia na podstawie umowy o pracę osób wykonujących czynności, o których mowa w § </w:t>
      </w:r>
      <w:r w:rsidR="00E011FC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A3086E">
        <w:rPr>
          <w:rFonts w:ascii="Arial" w:eastAsia="Times New Roman" w:hAnsi="Arial" w:cs="Arial"/>
          <w:sz w:val="20"/>
          <w:szCs w:val="20"/>
          <w:lang w:eastAsia="pl-PL"/>
        </w:rPr>
        <w:t xml:space="preserve"> ust. 4 pkt 1 oraz w razie niezłożenia w wyznaczonym terminie dowodów dot. zatrudnienia, o których mowa w § </w:t>
      </w:r>
      <w:r w:rsidR="009118C9">
        <w:rPr>
          <w:rFonts w:ascii="Arial" w:eastAsia="Times New Roman" w:hAnsi="Arial" w:cs="Arial"/>
          <w:sz w:val="20"/>
          <w:szCs w:val="20"/>
          <w:lang w:eastAsia="pl-PL"/>
        </w:rPr>
        <w:t xml:space="preserve">9 </w:t>
      </w:r>
      <w:r w:rsidRPr="00A3086E">
        <w:rPr>
          <w:rFonts w:ascii="Arial" w:eastAsia="Times New Roman" w:hAnsi="Arial" w:cs="Arial"/>
          <w:sz w:val="20"/>
          <w:szCs w:val="20"/>
          <w:lang w:eastAsia="pl-PL"/>
        </w:rPr>
        <w:t>ust. 4 pkt 2 lit. a-c, w wysokości 1</w:t>
      </w:r>
      <w:r w:rsidR="00522C07" w:rsidRPr="00A3086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3086E">
        <w:rPr>
          <w:rFonts w:ascii="Arial" w:eastAsia="Times New Roman" w:hAnsi="Arial" w:cs="Arial"/>
          <w:sz w:val="20"/>
          <w:szCs w:val="20"/>
          <w:lang w:eastAsia="pl-PL"/>
        </w:rPr>
        <w:t>000,00 zł (słownie: jeden tysiąc złotych 00/100) za każdą osobę nie zatrudnioną na podstawie umowy o pracę.</w:t>
      </w:r>
    </w:p>
    <w:p w14:paraId="72FA37D0" w14:textId="77777777" w:rsidR="0024433B" w:rsidRDefault="00100D5A" w:rsidP="001E5D35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4" w:hanging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ab/>
        <w:t>Zamawiający zapłaci Wykonawcy karę umowną</w:t>
      </w:r>
      <w:r w:rsidR="0024433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73FBF7D" w14:textId="04274C9E" w:rsidR="00100D5A" w:rsidRDefault="00100D5A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433B">
        <w:rPr>
          <w:rFonts w:ascii="Arial" w:eastAsia="Times New Roman" w:hAnsi="Arial" w:cs="Arial"/>
          <w:sz w:val="20"/>
          <w:szCs w:val="20"/>
          <w:lang w:eastAsia="pl-PL"/>
        </w:rPr>
        <w:t xml:space="preserve">za </w:t>
      </w:r>
      <w:r w:rsidR="0024433B">
        <w:rPr>
          <w:rFonts w:ascii="Arial" w:eastAsia="Times New Roman" w:hAnsi="Arial" w:cs="Arial"/>
          <w:sz w:val="20"/>
          <w:szCs w:val="20"/>
          <w:lang w:eastAsia="pl-PL"/>
        </w:rPr>
        <w:t xml:space="preserve">każdy dzień zwłoki w przeprowadzeniu odbioru, w wysokości 0,5% wartości przedmiotu zlecenia, o którym mowa w § </w:t>
      </w:r>
      <w:r w:rsidR="00BB7C58">
        <w:rPr>
          <w:rFonts w:ascii="Arial" w:eastAsia="Times New Roman" w:hAnsi="Arial" w:cs="Arial"/>
          <w:sz w:val="20"/>
          <w:szCs w:val="20"/>
          <w:lang w:eastAsia="pl-PL"/>
        </w:rPr>
        <w:t>5 ust. 1</w:t>
      </w:r>
      <w:r w:rsidR="0024433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2B2EA97" w14:textId="37A88324" w:rsidR="0074724B" w:rsidRDefault="0074724B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razie odstąpienia od umowy z przyczyn leżących po stronie Zamawiającego w wysokości 50% wartości niezrealizowanej umowy – jak w pkt 1c.</w:t>
      </w:r>
    </w:p>
    <w:p w14:paraId="43A1F5B4" w14:textId="05FDE1DD" w:rsidR="00100D5A" w:rsidRPr="0072011B" w:rsidRDefault="00100D5A" w:rsidP="001E5D35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4" w:hanging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D5A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100D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2011B">
        <w:rPr>
          <w:rFonts w:ascii="Arial" w:eastAsia="Times New Roman" w:hAnsi="Arial" w:cs="Arial"/>
          <w:sz w:val="20"/>
          <w:szCs w:val="20"/>
          <w:lang w:eastAsia="pl-PL"/>
        </w:rPr>
        <w:t xml:space="preserve">Łączna maksymalna wysokość kar umownych, dla każdej ze stron nie może przekraczać </w:t>
      </w:r>
      <w:r w:rsidR="0084125F" w:rsidRPr="0072011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72011B">
        <w:rPr>
          <w:rFonts w:ascii="Arial" w:eastAsia="Times New Roman" w:hAnsi="Arial" w:cs="Arial"/>
          <w:sz w:val="20"/>
          <w:szCs w:val="20"/>
          <w:lang w:eastAsia="pl-PL"/>
        </w:rPr>
        <w:t>0% wartości wynagrodzenia brutto określonego w</w:t>
      </w:r>
      <w:r w:rsidR="0024433B" w:rsidRPr="007201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4433B" w:rsidRPr="001B350D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Formularzu ofertowym</w:t>
      </w:r>
      <w:r w:rsidR="001B350D" w:rsidRPr="001B350D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 xml:space="preserve"> – NOWYM.</w:t>
      </w:r>
    </w:p>
    <w:p w14:paraId="6EE55D30" w14:textId="16B94CF4" w:rsidR="0072011B" w:rsidRDefault="0072011B" w:rsidP="0072011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B92DE47" w14:textId="48392CDC" w:rsidR="008D4691" w:rsidRPr="009118C9" w:rsidRDefault="005643AE" w:rsidP="005643A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360" w:hanging="36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118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  <w:r w:rsidR="00F1705D" w:rsidRPr="009118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</w:p>
    <w:p w14:paraId="39C46215" w14:textId="4EFFCB1D" w:rsidR="00C32461" w:rsidRPr="00C32461" w:rsidRDefault="00656EE7" w:rsidP="00C32461">
      <w:pPr>
        <w:pStyle w:val="Akapitzlist"/>
        <w:tabs>
          <w:tab w:val="left" w:pos="426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6EE7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przewiduje możliwość zmiany postanowień zawartej umowy w stosunku do treści oferty, </w:t>
      </w:r>
      <w:r w:rsidR="00C32461">
        <w:rPr>
          <w:rFonts w:ascii="Arial" w:eastAsia="Times New Roman" w:hAnsi="Arial" w:cs="Arial"/>
          <w:sz w:val="20"/>
          <w:szCs w:val="20"/>
          <w:lang w:eastAsia="pl-PL"/>
        </w:rPr>
        <w:t xml:space="preserve">w zakresie </w:t>
      </w:r>
      <w:r w:rsidRPr="00C32461">
        <w:rPr>
          <w:rFonts w:ascii="Arial" w:eastAsia="Times New Roman" w:hAnsi="Arial" w:cs="Arial"/>
          <w:sz w:val="20"/>
          <w:szCs w:val="20"/>
          <w:u w:val="single"/>
          <w:lang w:eastAsia="pl-PL"/>
        </w:rPr>
        <w:t>zmiany terminu wykonania przedmiotu umowy, o którym mowa w §2</w:t>
      </w:r>
      <w:r w:rsidR="006D3533" w:rsidRPr="00C3246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ust. 1 pkt 1) </w:t>
      </w:r>
      <w:r w:rsidR="00C3246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– tj. </w:t>
      </w:r>
      <w:r w:rsidR="006D3533" w:rsidRPr="00C3246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wykonanie </w:t>
      </w:r>
      <w:proofErr w:type="spellStart"/>
      <w:r w:rsidR="006D3533" w:rsidRPr="00C32461">
        <w:rPr>
          <w:rFonts w:ascii="Arial" w:eastAsia="Times New Roman" w:hAnsi="Arial" w:cs="Arial"/>
          <w:sz w:val="20"/>
          <w:szCs w:val="20"/>
          <w:u w:val="single"/>
          <w:lang w:eastAsia="pl-PL"/>
        </w:rPr>
        <w:t>nasadzeń</w:t>
      </w:r>
      <w:proofErr w:type="spellEnd"/>
      <w:r w:rsidRPr="00C32461">
        <w:rPr>
          <w:rFonts w:ascii="Arial" w:eastAsia="Times New Roman" w:hAnsi="Arial" w:cs="Arial"/>
          <w:sz w:val="20"/>
          <w:szCs w:val="20"/>
          <w:u w:val="single"/>
          <w:lang w:eastAsia="pl-PL"/>
        </w:rPr>
        <w:t>, która spowodowana będzie:</w:t>
      </w:r>
      <w:r w:rsidR="006D3533" w:rsidRPr="00C32461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</w:t>
      </w:r>
      <w:r w:rsidRPr="00C32461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wystąpieniem warunków atmosferycznych uniemożliwiających prowadzenie </w:t>
      </w:r>
      <w:proofErr w:type="spellStart"/>
      <w:r w:rsidRPr="00C32461">
        <w:rPr>
          <w:rFonts w:ascii="Arial" w:eastAsia="Times New Roman" w:hAnsi="Arial" w:cs="Arial"/>
          <w:iCs/>
          <w:sz w:val="20"/>
          <w:szCs w:val="20"/>
          <w:lang w:eastAsia="ar-SA"/>
        </w:rPr>
        <w:t>nasadzeń</w:t>
      </w:r>
      <w:proofErr w:type="spellEnd"/>
      <w:r w:rsidRPr="00C32461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drzew – tj. </w:t>
      </w:r>
      <w:r w:rsidR="006D3533" w:rsidRPr="00C32461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m. in.  </w:t>
      </w:r>
      <w:r w:rsidRPr="00C32461">
        <w:rPr>
          <w:rFonts w:ascii="Arial" w:eastAsia="Times New Roman" w:hAnsi="Arial" w:cs="Arial"/>
          <w:iCs/>
          <w:sz w:val="20"/>
          <w:szCs w:val="20"/>
          <w:lang w:eastAsia="ar-SA"/>
        </w:rPr>
        <w:t>gwałtowne opady deszczu (w tym oberwanie chmury), gradobicie, burze z wyładowaniami atmosferycznymi</w:t>
      </w:r>
      <w:r w:rsidR="006D3533" w:rsidRPr="00C32461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, </w:t>
      </w:r>
      <w:r w:rsidR="006D3533" w:rsidRPr="00C3246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silnego porywistego wiatru uniemożliwiającego pracę personelu i maszyn. </w:t>
      </w:r>
      <w:r w:rsidRPr="00C32461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</w:t>
      </w:r>
    </w:p>
    <w:p w14:paraId="747FE94B" w14:textId="461FFE1D" w:rsidR="00723B4C" w:rsidRDefault="00656EE7" w:rsidP="00C32461">
      <w:pPr>
        <w:pStyle w:val="Akapitzlist"/>
        <w:tabs>
          <w:tab w:val="left" w:pos="851"/>
        </w:tabs>
        <w:spacing w:after="0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C32461">
        <w:rPr>
          <w:rFonts w:ascii="Arial" w:eastAsia="Times New Roman" w:hAnsi="Arial" w:cs="Arial"/>
          <w:iCs/>
          <w:sz w:val="20"/>
          <w:szCs w:val="20"/>
          <w:lang w:eastAsia="ar-SA"/>
        </w:rPr>
        <w:t>W takim przypadku termin ulega przesunięciu o ilość dni, w których wystąpiły tego rodzaju warunki</w:t>
      </w:r>
      <w:r w:rsidR="00C32461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</w:t>
      </w:r>
      <w:r w:rsidRPr="00C32461">
        <w:rPr>
          <w:rFonts w:ascii="Arial" w:eastAsia="Times New Roman" w:hAnsi="Arial" w:cs="Arial"/>
          <w:iCs/>
          <w:sz w:val="20"/>
          <w:szCs w:val="20"/>
          <w:lang w:eastAsia="ar-SA"/>
        </w:rPr>
        <w:t>pogodowe.</w:t>
      </w:r>
    </w:p>
    <w:p w14:paraId="54646B8F" w14:textId="77777777" w:rsidR="000C5E34" w:rsidRPr="00C32461" w:rsidRDefault="000C5E34" w:rsidP="00C32461">
      <w:pPr>
        <w:pStyle w:val="Akapitzlist"/>
        <w:tabs>
          <w:tab w:val="left" w:pos="851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3B76E0" w14:textId="06542218" w:rsidR="00C32461" w:rsidRPr="009118C9" w:rsidRDefault="00C32461" w:rsidP="00C3246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360" w:hanging="36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9" w:name="_Hlk130205701"/>
      <w:r w:rsidRPr="009118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  <w:r w:rsidR="00F1705D" w:rsidRPr="009118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</w:p>
    <w:bookmarkEnd w:id="9"/>
    <w:p w14:paraId="5CF29968" w14:textId="785C8FED" w:rsidR="00656EE7" w:rsidRPr="00C32461" w:rsidRDefault="00C32461">
      <w:pPr>
        <w:pStyle w:val="Akapitzlist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461">
        <w:rPr>
          <w:rFonts w:ascii="Arial" w:eastAsia="Times New Roman" w:hAnsi="Arial" w:cs="Arial"/>
          <w:iCs/>
          <w:sz w:val="20"/>
          <w:szCs w:val="20"/>
          <w:lang w:eastAsia="pl-PL"/>
        </w:rPr>
        <w:t>Z</w:t>
      </w:r>
      <w:r w:rsidR="00656EE7" w:rsidRPr="00C3246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godnie z art. 436 pkt 4 lit. b ustawy </w:t>
      </w:r>
      <w:proofErr w:type="spellStart"/>
      <w:r w:rsidR="00656EE7" w:rsidRPr="00C32461">
        <w:rPr>
          <w:rFonts w:ascii="Arial" w:eastAsia="Times New Roman" w:hAnsi="Arial" w:cs="Arial"/>
          <w:iCs/>
          <w:sz w:val="20"/>
          <w:szCs w:val="20"/>
          <w:lang w:eastAsia="pl-PL"/>
        </w:rPr>
        <w:t>Pzp</w:t>
      </w:r>
      <w:proofErr w:type="spellEnd"/>
      <w:r w:rsidR="00656EE7" w:rsidRPr="00C3246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, Zamawiający przewiduje zmianę wysokości wynagrodzenia </w:t>
      </w:r>
      <w:bookmarkStart w:id="10" w:name="_Hlk130205958"/>
      <w:r w:rsidRPr="00E13F18"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>(dotyczy poz. Formularza cenowego: Roczna pielęgnacja drzew):</w:t>
      </w:r>
      <w:r w:rsidRPr="00E13F1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bookmarkEnd w:id="10"/>
      <w:r w:rsidR="00656EE7" w:rsidRPr="00C3246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przypadku zmiany: </w:t>
      </w:r>
    </w:p>
    <w:p w14:paraId="61F4019F" w14:textId="77777777" w:rsidR="00656EE7" w:rsidRPr="001D34F5" w:rsidRDefault="00656EE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D34F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stawki podatku od towarów i usług oraz podatku akcyzowego, </w:t>
      </w:r>
    </w:p>
    <w:p w14:paraId="68EF1E9B" w14:textId="77777777" w:rsidR="00656EE7" w:rsidRPr="001D34F5" w:rsidRDefault="00656EE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D34F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38760517" w14:textId="77777777" w:rsidR="00656EE7" w:rsidRPr="001D34F5" w:rsidRDefault="00656EE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D34F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zasad podlegania ubezpieczeniom społecznym lub ubezpieczeniu zdrowotnemu lub wysokości stawki składki na ubezpieczenia społeczne lub zdrowotne, </w:t>
      </w:r>
    </w:p>
    <w:p w14:paraId="22AE0299" w14:textId="77777777" w:rsidR="00656EE7" w:rsidRPr="001D34F5" w:rsidRDefault="00656EE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D34F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08A666C0" w14:textId="77777777" w:rsidR="00656EE7" w:rsidRPr="001D34F5" w:rsidRDefault="00656EE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D34F5">
        <w:rPr>
          <w:rFonts w:ascii="Arial" w:eastAsia="Times New Roman" w:hAnsi="Arial" w:cs="Arial"/>
          <w:iCs/>
          <w:sz w:val="20"/>
          <w:szCs w:val="20"/>
          <w:lang w:eastAsia="pl-PL"/>
        </w:rPr>
        <w:t>pod warunkiem wykazania Zamawiającemu, że zmiana ma wpływ na koszty realizacji zamówienia oraz wykazania wysokości tych dodatkowych kosztów.</w:t>
      </w:r>
    </w:p>
    <w:p w14:paraId="27545957" w14:textId="5D6B2D88" w:rsidR="001A354E" w:rsidRDefault="00656EE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Zmiana wysokości wynagrodzenia obowiązywać będzie od dnia wejścia w życie zmian o których mowa w </w:t>
      </w:r>
      <w:r w:rsidR="00C32461"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>ust.</w:t>
      </w:r>
      <w:r w:rsidR="00555187"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C32461"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>1</w:t>
      </w:r>
      <w:r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lit. a</w:t>
      </w:r>
      <w:r w:rsidR="001A354E">
        <w:rPr>
          <w:rFonts w:ascii="Arial" w:eastAsia="Times New Roman" w:hAnsi="Arial" w:cs="Arial"/>
          <w:iCs/>
          <w:sz w:val="20"/>
          <w:szCs w:val="20"/>
          <w:lang w:eastAsia="pl-PL"/>
        </w:rPr>
        <w:t>)</w:t>
      </w:r>
      <w:r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– d</w:t>
      </w:r>
      <w:r w:rsidR="001A354E">
        <w:rPr>
          <w:rFonts w:ascii="Arial" w:eastAsia="Times New Roman" w:hAnsi="Arial" w:cs="Arial"/>
          <w:iCs/>
          <w:sz w:val="20"/>
          <w:szCs w:val="20"/>
          <w:lang w:eastAsia="pl-PL"/>
        </w:rPr>
        <w:t>)</w:t>
      </w:r>
      <w:r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zgodnie z załączoną uprzednio przez Wykonawcę kalkulacją kosztów oraz określoną niżej dokumentacją</w:t>
      </w:r>
      <w:r w:rsidR="001A354E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14:paraId="3A5BD3C9" w14:textId="485564FA" w:rsidR="001A354E" w:rsidRDefault="00656EE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wypadku zmiany, o której mowa w </w:t>
      </w:r>
      <w:r w:rsidR="001A354E"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ust. 1 </w:t>
      </w:r>
      <w:r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>lit. a</w:t>
      </w:r>
      <w:r w:rsidR="001A354E">
        <w:rPr>
          <w:rFonts w:ascii="Arial" w:eastAsia="Times New Roman" w:hAnsi="Arial" w:cs="Arial"/>
          <w:iCs/>
          <w:sz w:val="20"/>
          <w:szCs w:val="20"/>
          <w:lang w:eastAsia="pl-PL"/>
        </w:rPr>
        <w:t>)</w:t>
      </w:r>
      <w:r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wartość netto wynagrodzenia Wykonawcy nie zmieni się, a określona w aneksie wartość brutto wynagrodzenia zostanie wyliczona na podstawie nowych przepisów</w:t>
      </w:r>
      <w:r w:rsidR="001A354E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14:paraId="20E423F3" w14:textId="73BE91B2" w:rsidR="001A354E" w:rsidRDefault="00656EE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przypadku zmiany, o której mowa w </w:t>
      </w:r>
      <w:r w:rsidR="001A35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ust. 1 </w:t>
      </w:r>
      <w:r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>lit. b</w:t>
      </w:r>
      <w:r w:rsidR="001A354E">
        <w:rPr>
          <w:rFonts w:ascii="Arial" w:eastAsia="Times New Roman" w:hAnsi="Arial" w:cs="Arial"/>
          <w:iCs/>
          <w:sz w:val="20"/>
          <w:szCs w:val="20"/>
          <w:lang w:eastAsia="pl-PL"/>
        </w:rPr>
        <w:t>)</w:t>
      </w:r>
      <w:r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wynagrodzenie Wykonawcy ulegnie zmianie o wartość wzrostu całkowitego kosztu wykonania przez Wykonawcę zamówienia wynikającą ze </w:t>
      </w:r>
      <w:r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lastRenderedPageBreak/>
        <w:t>zwiększenia wynagrodzeń osób bezpośrednio wykonujących zamówienie do wysokości zmienionego minimalnego wynagrodzenia, z uwzględnieniem wszystkich obciążeń publicznoprawnych od kwoty wzrostu minimalnego wynagrodzenia (przy uwzględnieniu proporcji wynikającej z udziału tych osób w wykonaniu wszystkich zamówień realizowanych przez Wykonawcę)</w:t>
      </w:r>
      <w:r w:rsidR="001A354E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14:paraId="2ADB7FCD" w14:textId="3A0B3E5B" w:rsidR="001A354E" w:rsidRDefault="00656EE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przypadku zmiany, o której mowa w </w:t>
      </w:r>
      <w:r w:rsidR="001A35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ust. 1 </w:t>
      </w:r>
      <w:r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>lit. c</w:t>
      </w:r>
      <w:r w:rsidR="001A354E">
        <w:rPr>
          <w:rFonts w:ascii="Arial" w:eastAsia="Times New Roman" w:hAnsi="Arial" w:cs="Arial"/>
          <w:iCs/>
          <w:sz w:val="20"/>
          <w:szCs w:val="20"/>
          <w:lang w:eastAsia="pl-PL"/>
        </w:rPr>
        <w:t>)</w:t>
      </w:r>
      <w:r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w wykonaniu wszystkich zamówień realizowanych przez Wykonawcę)</w:t>
      </w:r>
      <w:r w:rsidR="001A354E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14:paraId="350D8C69" w14:textId="15EE2D69" w:rsidR="001A354E" w:rsidRDefault="00656EE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>W przypadku zmiany, o której mowa w</w:t>
      </w:r>
      <w:r w:rsidR="001A35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ust. </w:t>
      </w:r>
      <w:r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1 lit. d) 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w wykonaniu wszystkich zamówień realizowanych przez Wykonawcę). </w:t>
      </w:r>
    </w:p>
    <w:p w14:paraId="71BE2704" w14:textId="326D5B38" w:rsidR="001A354E" w:rsidRDefault="00656EE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Wprowadzenie zmian wysokości wynagrodzenia wymaga uprzedniego złożenia przez Wykonawcę oświadczenia o wysokości dodatkowych kosztów wynikających z wprowadzenia zmian, o których mowa w </w:t>
      </w:r>
      <w:r w:rsidR="001A35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ust. </w:t>
      </w:r>
      <w:r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>1 lit. b), c) i d).</w:t>
      </w:r>
    </w:p>
    <w:p w14:paraId="7C5639CE" w14:textId="6E189B44" w:rsidR="001A354E" w:rsidRDefault="00656EE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przypadku </w:t>
      </w:r>
      <w:r w:rsidR="001A35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ust. 1 </w:t>
      </w:r>
      <w:r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>lit. b</w:t>
      </w:r>
      <w:r w:rsidR="001A354E">
        <w:rPr>
          <w:rFonts w:ascii="Arial" w:eastAsia="Times New Roman" w:hAnsi="Arial" w:cs="Arial"/>
          <w:iCs/>
          <w:sz w:val="20"/>
          <w:szCs w:val="20"/>
          <w:lang w:eastAsia="pl-PL"/>
        </w:rPr>
        <w:t>)</w:t>
      </w:r>
      <w:r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Wykonawca przedłoży Zamawiającemu wykaz pracowników, którzy bezpośrednio realizują umowę i dla których ma zastosowanie zmiana wraz z udokumentowaną kalkulacją kosztów oraz dokumentami rozliczeniowymi z tytułu wynagrodzeń dotyczącymi przedmiotowej zmiany. Wykaz powinien zawierać udokumentowane zestawienia ile roboczogodzin miesięcznie każdy z pracowników faktycznie realizuje Umowę. </w:t>
      </w:r>
    </w:p>
    <w:p w14:paraId="1E2555E3" w14:textId="61653984" w:rsidR="001A354E" w:rsidRDefault="00656EE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przypadku </w:t>
      </w:r>
      <w:r w:rsidR="001A354E">
        <w:rPr>
          <w:rFonts w:ascii="Arial" w:eastAsia="Times New Roman" w:hAnsi="Arial" w:cs="Arial"/>
          <w:iCs/>
          <w:sz w:val="20"/>
          <w:szCs w:val="20"/>
          <w:lang w:eastAsia="pl-PL"/>
        </w:rPr>
        <w:t>ust. 1</w:t>
      </w:r>
      <w:r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1A354E">
        <w:rPr>
          <w:rFonts w:ascii="Arial" w:eastAsia="Times New Roman" w:hAnsi="Arial" w:cs="Arial"/>
          <w:iCs/>
          <w:sz w:val="20"/>
          <w:szCs w:val="20"/>
          <w:lang w:eastAsia="pl-PL"/>
        </w:rPr>
        <w:t>lit.</w:t>
      </w:r>
      <w:r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c</w:t>
      </w:r>
      <w:r w:rsidR="001A354E">
        <w:rPr>
          <w:rFonts w:ascii="Arial" w:eastAsia="Times New Roman" w:hAnsi="Arial" w:cs="Arial"/>
          <w:iCs/>
          <w:sz w:val="20"/>
          <w:szCs w:val="20"/>
          <w:lang w:eastAsia="pl-PL"/>
        </w:rPr>
        <w:t>)</w:t>
      </w:r>
      <w:r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Wykonawca przedkłada Zamawiającemu wykaz personelu, który bezpośrednio realizuje umowę i dla którego ma zastosowanie zmiana wraz z udokumentowaną kalkulacją oraz dokumentami rozliczeniowymi z tytułu wynagrodzeń dotyczącymi przedmiotowej zmiany.</w:t>
      </w:r>
    </w:p>
    <w:p w14:paraId="70E42EDA" w14:textId="07731A2F" w:rsidR="001A354E" w:rsidRDefault="00656EE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>W przypadku</w:t>
      </w:r>
      <w:r w:rsidR="001A35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ust. </w:t>
      </w:r>
      <w:r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1 lit. d) Wykonawca przedłoży Zamawiającemu wykaz pracowników, którzy bezpośrednio realizują umowę i dla których ma zastosowanie zmiana wraz z udokumentowaną kalkulacją kosztów oraz dokumentami rozliczeniowymi z tytułu wynagrodzeń dotyczącymi przedmiotowej zmiany. Wykaz powinien zawierać udokumentowane zestawienia ile roboczogodzin miesięcznie każdy z pracowników faktycznie realizuje Umowę. </w:t>
      </w:r>
    </w:p>
    <w:p w14:paraId="1B7C18ED" w14:textId="77777777" w:rsidR="001A354E" w:rsidRDefault="00656EE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(w okresie na który zawarta jest Umowa). </w:t>
      </w:r>
    </w:p>
    <w:p w14:paraId="5C8AE4E7" w14:textId="77777777" w:rsidR="001A354E" w:rsidRDefault="00656EE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Przedłożenie wskazanych dokumentów stanowi warunek rozpatrzenia wniosku Wykonawcy w przedmiocie zmiany Umowy. </w:t>
      </w:r>
    </w:p>
    <w:p w14:paraId="79C048AE" w14:textId="0ED52475" w:rsidR="001A354E" w:rsidRDefault="00656EE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Wykonawca zamiar zmiany w zakresie wynagrodzenia wraz z kalkulacją oraz dokumentacją, o której mowa w </w:t>
      </w:r>
      <w:r w:rsidR="001A354E">
        <w:rPr>
          <w:rFonts w:ascii="Arial" w:eastAsia="Times New Roman" w:hAnsi="Arial" w:cs="Arial"/>
          <w:iCs/>
          <w:sz w:val="20"/>
          <w:szCs w:val="20"/>
          <w:lang w:eastAsia="pl-PL"/>
        </w:rPr>
        <w:t>ust.</w:t>
      </w:r>
      <w:r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7 i 12 powinien zgłosić Zamawiającemu na piśmie w terminie 1 miesiąca od zdarzenia uzasadniającego wprowadzenie zmiany pod rygorem pominięcia. </w:t>
      </w:r>
    </w:p>
    <w:p w14:paraId="5D434580" w14:textId="60B13D6F" w:rsidR="00656EE7" w:rsidRDefault="00656EE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A35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Zmiana umowy w zakresie wysokości wynagrodzenia nie zostanie dokonana w przypadku gdy z przedstawionej przez Wykonawcę dokumentacji jego uprawnienie w przedmiotowym zakresie (oraz jego treść) nie zostanie przez Wykonawcę w sposób jednoznaczny wykazane. </w:t>
      </w:r>
    </w:p>
    <w:p w14:paraId="0A8EBFD7" w14:textId="09A08056" w:rsidR="001A354E" w:rsidRDefault="001A354E" w:rsidP="001A354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0F55DC6E" w14:textId="4D540AA4" w:rsidR="005643AE" w:rsidRPr="000835F2" w:rsidRDefault="001A354E" w:rsidP="001A354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360" w:hanging="36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835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  <w:r w:rsidR="00F1705D" w:rsidRPr="000835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</w:p>
    <w:p w14:paraId="61BEA92E" w14:textId="47118A77" w:rsidR="001A354E" w:rsidRPr="00E13F18" w:rsidRDefault="001A354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7B97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lastRenderedPageBreak/>
        <w:t xml:space="preserve">Strony ponadto dokonają w formie pisemnego aneksu zmiany </w:t>
      </w:r>
      <w:r w:rsidRPr="00E13F1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wynagrodzenia </w:t>
      </w:r>
      <w:r w:rsidR="00BF0954" w:rsidRPr="00E13F18"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>(dotyczy poz. Formularza cenowego: Roczna pielęgnacja drzew)</w:t>
      </w:r>
      <w:r w:rsidR="00BF0954" w:rsidRPr="00E13F1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E13F1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zgodnie z art. 439 ust. 1 ustawy </w:t>
      </w:r>
      <w:proofErr w:type="spellStart"/>
      <w:r w:rsidRPr="00E13F18">
        <w:rPr>
          <w:rFonts w:ascii="Arial" w:eastAsia="Times New Roman" w:hAnsi="Arial" w:cs="Arial"/>
          <w:iCs/>
          <w:sz w:val="20"/>
          <w:szCs w:val="20"/>
          <w:lang w:eastAsia="pl-PL"/>
        </w:rPr>
        <w:t>Pzp</w:t>
      </w:r>
      <w:proofErr w:type="spellEnd"/>
      <w:r w:rsidRPr="00E13F18">
        <w:rPr>
          <w:rFonts w:ascii="Arial" w:eastAsia="Times New Roman" w:hAnsi="Arial" w:cs="Arial"/>
          <w:iCs/>
          <w:sz w:val="20"/>
          <w:szCs w:val="20"/>
          <w:lang w:eastAsia="pl-PL"/>
        </w:rPr>
        <w:t>:</w:t>
      </w:r>
    </w:p>
    <w:p w14:paraId="6A6D3036" w14:textId="565355C4" w:rsidR="001A354E" w:rsidRPr="001B7B97" w:rsidRDefault="001A354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iCs/>
          <w:strike/>
          <w:color w:val="000000" w:themeColor="text1"/>
          <w:sz w:val="20"/>
          <w:szCs w:val="20"/>
          <w:lang w:eastAsia="pl-PL"/>
        </w:rPr>
      </w:pPr>
      <w:r w:rsidRPr="001B7B97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 xml:space="preserve">W przypadku zmiany ceny materiałów lub kosztów związanych z realizacją zamówienia względem ceny lub kosztów zawartych w ofercie wynagrodzenie może zostać odpowiednio zwaloryzowane, jeżeli wskaźnik </w:t>
      </w:r>
      <w:r w:rsidRPr="00590256">
        <w:rPr>
          <w:rFonts w:ascii="Arial" w:eastAsia="Times New Roman" w:hAnsi="Arial" w:cs="Arial"/>
          <w:iCs/>
          <w:sz w:val="20"/>
          <w:szCs w:val="20"/>
          <w:lang w:eastAsia="pl-PL"/>
        </w:rPr>
        <w:t>cen</w:t>
      </w:r>
      <w:r w:rsidR="00BF0954" w:rsidRPr="0059025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,  </w:t>
      </w:r>
      <w:r w:rsidRPr="001B7B97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>publikowany przez GUS, uległ w okresie realizacji przedmiotu umowy zmianie o co najmniej 10%.</w:t>
      </w:r>
    </w:p>
    <w:p w14:paraId="79DF7409" w14:textId="150A9570" w:rsidR="001A354E" w:rsidRPr="001B7B97" w:rsidRDefault="001A354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iCs/>
          <w:strike/>
          <w:color w:val="000000" w:themeColor="text1"/>
          <w:sz w:val="20"/>
          <w:szCs w:val="20"/>
          <w:lang w:eastAsia="pl-PL"/>
        </w:rPr>
      </w:pPr>
      <w:r w:rsidRPr="001B7B97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>Zmiana cen materiałów lub kosztów uprawniająca strony do wystąpienia z wnioskiem o waloryzację wynagrodzenia ustalana będzie na podstawie wskaźnika cen</w:t>
      </w:r>
      <w:r w:rsidR="00BF0954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 xml:space="preserve"> </w:t>
      </w:r>
      <w:r w:rsidRPr="001B7B97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>ogłaszanego w komunikacie Prezesa Głównego Urzędu Statystycznego za dany rok realizacji</w:t>
      </w:r>
      <w:r w:rsidR="00BF0954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>.</w:t>
      </w:r>
    </w:p>
    <w:p w14:paraId="0C73771B" w14:textId="3F858123" w:rsidR="001A354E" w:rsidRPr="001B7B97" w:rsidRDefault="001A354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iCs/>
          <w:strike/>
          <w:color w:val="000000" w:themeColor="text1"/>
          <w:sz w:val="20"/>
          <w:szCs w:val="20"/>
          <w:lang w:eastAsia="pl-PL"/>
        </w:rPr>
      </w:pPr>
      <w:r w:rsidRPr="001B7B97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 xml:space="preserve">Zmiana Wynagrodzenia zgodnie z </w:t>
      </w:r>
      <w:r w:rsidR="00BF0954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>lit. a</w:t>
      </w:r>
      <w:r w:rsidRPr="001B7B97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 xml:space="preserve">) będzie dopuszczalna nie częściej niż raz na </w:t>
      </w:r>
      <w:r w:rsidRPr="001B7B97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br/>
        <w:t xml:space="preserve">6 miesięcy obowiązywania Umowy, przy czym początkowy termin uprawniający do żądania ustalenia zmiany wynagrodzenia nastąpić może nie wcześniej niż po upływie 6 miesięcy od zawarcia umowy. </w:t>
      </w:r>
    </w:p>
    <w:p w14:paraId="44AD07C5" w14:textId="77777777" w:rsidR="001A354E" w:rsidRPr="001B7B97" w:rsidRDefault="001A354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iCs/>
          <w:strike/>
          <w:color w:val="000000" w:themeColor="text1"/>
          <w:sz w:val="20"/>
          <w:szCs w:val="20"/>
          <w:lang w:eastAsia="pl-PL"/>
        </w:rPr>
      </w:pPr>
      <w:r w:rsidRPr="001B7B97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 xml:space="preserve">Waloryzacja wartości umowy odnosi się wyłącznie do części przedmiotu Umowy jeszcze niezrealizowanego na dzień złożenia wniosku o zmianę Wynagrodzenia; wniosek ten nie może zatem obejmować zmiany wynagrodzenia w zakresie przedmiotu Umowy wykonanego przed terminem złożenia wniosku. </w:t>
      </w:r>
    </w:p>
    <w:p w14:paraId="3D0FFCEA" w14:textId="41F6ECC9" w:rsidR="001A354E" w:rsidRPr="00E13F18" w:rsidRDefault="001A354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iCs/>
          <w:strike/>
          <w:sz w:val="20"/>
          <w:szCs w:val="20"/>
          <w:lang w:eastAsia="pl-PL"/>
        </w:rPr>
      </w:pPr>
      <w:r w:rsidRPr="00E13F18">
        <w:rPr>
          <w:rFonts w:ascii="Arial" w:eastAsia="Times New Roman" w:hAnsi="Arial" w:cs="Arial"/>
          <w:iCs/>
          <w:sz w:val="20"/>
          <w:szCs w:val="20"/>
          <w:lang w:eastAsia="pl-PL"/>
        </w:rPr>
        <w:t>Maksymalna łączna wartość zmian wynagrodzenia z tytułu waloryzacji nie przekroczy 8% wartości całkowitego Wynagrodzenia netto określonego w Umowie</w:t>
      </w:r>
      <w:r w:rsidR="006D49EC" w:rsidRPr="00E13F18">
        <w:rPr>
          <w:rFonts w:ascii="Arial" w:eastAsia="Times New Roman" w:hAnsi="Arial" w:cs="Arial"/>
          <w:iCs/>
          <w:sz w:val="20"/>
          <w:szCs w:val="20"/>
          <w:lang w:eastAsia="pl-PL"/>
        </w:rPr>
        <w:t>,</w:t>
      </w:r>
      <w:r w:rsidR="00BF0954" w:rsidRPr="00E13F1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E13F1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całym okresie jej obowiązywania. </w:t>
      </w:r>
    </w:p>
    <w:p w14:paraId="29666983" w14:textId="77777777" w:rsidR="001A354E" w:rsidRPr="001B7B97" w:rsidRDefault="001A354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iCs/>
          <w:strike/>
          <w:color w:val="000000" w:themeColor="text1"/>
          <w:sz w:val="20"/>
          <w:szCs w:val="20"/>
          <w:lang w:eastAsia="pl-PL"/>
        </w:rPr>
      </w:pPr>
      <w:r w:rsidRPr="001B7B97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 xml:space="preserve">Zamawiający przekaże Wykonawcy stanowisko co do złożonego wniosku w terminie 14 dni od dnia otrzymania wniosku o zmianę Wynagrodzenia. </w:t>
      </w:r>
    </w:p>
    <w:p w14:paraId="58EA8B86" w14:textId="77777777" w:rsidR="001A354E" w:rsidRPr="001B7B97" w:rsidRDefault="001A354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iCs/>
          <w:strike/>
          <w:color w:val="000000" w:themeColor="text1"/>
          <w:sz w:val="20"/>
          <w:szCs w:val="20"/>
          <w:lang w:eastAsia="pl-PL"/>
        </w:rPr>
      </w:pPr>
      <w:r w:rsidRPr="001B7B97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 xml:space="preserve">Wykonawca, którego wynagrodzenie zostało zmienione zgodnie z powyżej określonymi zasadami, zgodnie z art. 439 ust. 5 ustawy </w:t>
      </w:r>
      <w:proofErr w:type="spellStart"/>
      <w:r w:rsidRPr="001B7B97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>Pzp</w:t>
      </w:r>
      <w:proofErr w:type="spellEnd"/>
      <w:r w:rsidRPr="001B7B97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 xml:space="preserve"> zobowiązany jest do zmiany wynagrodzenia przysługującego Podwykonawcy, z którym zawarł umowę, w zakresie odpowiadającym zmianom cen materiałów lub kosztów dotyczących zobowiązania podwykonawcy, jeżeli łącznie spełnione są następujące warunki: </w:t>
      </w:r>
    </w:p>
    <w:p w14:paraId="38F771B7" w14:textId="77777777" w:rsidR="001A354E" w:rsidRPr="001B7B97" w:rsidRDefault="001A354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</w:pPr>
      <w:r w:rsidRPr="001B7B97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 xml:space="preserve">przedmiotem umowy są roboty budowlane, dostawy lub usługi; </w:t>
      </w:r>
    </w:p>
    <w:p w14:paraId="07D251C0" w14:textId="77777777" w:rsidR="001A354E" w:rsidRPr="001B7B97" w:rsidRDefault="001A354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</w:pPr>
      <w:r w:rsidRPr="001B7B97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>okres obowiązywania umowy przekracza 6 miesięcy.</w:t>
      </w:r>
    </w:p>
    <w:p w14:paraId="4DE96F0B" w14:textId="77777777" w:rsidR="005643AE" w:rsidRDefault="005643AE" w:rsidP="0072011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613BEF0" w14:textId="3C168681" w:rsidR="00100D5A" w:rsidRPr="006164C9" w:rsidRDefault="00100D5A" w:rsidP="00100D5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360" w:hanging="36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164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  <w:r w:rsidR="00F170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</w:p>
    <w:p w14:paraId="4205C8E8" w14:textId="1E08F7B5" w:rsidR="00100D5A" w:rsidRPr="006164C9" w:rsidRDefault="00866E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C9">
        <w:rPr>
          <w:rFonts w:ascii="Arial" w:eastAsia="Times New Roman" w:hAnsi="Arial" w:cs="Arial"/>
          <w:sz w:val="20"/>
          <w:szCs w:val="20"/>
          <w:lang w:eastAsia="pl-PL"/>
        </w:rPr>
        <w:t>Zamawiający wyznacza ze swe</w:t>
      </w:r>
      <w:r w:rsidR="00081EAE" w:rsidRPr="006164C9">
        <w:rPr>
          <w:rFonts w:ascii="Arial" w:eastAsia="Times New Roman" w:hAnsi="Arial" w:cs="Arial"/>
          <w:sz w:val="20"/>
          <w:szCs w:val="20"/>
          <w:lang w:eastAsia="pl-PL"/>
        </w:rPr>
        <w:t>j strony do realizacji przedmiotu umowy:</w:t>
      </w:r>
    </w:p>
    <w:p w14:paraId="3F864B71" w14:textId="69F45FA4" w:rsidR="00081EAE" w:rsidRPr="006164C9" w:rsidRDefault="00081EAE" w:rsidP="00081EAE">
      <w:pPr>
        <w:autoSpaceDE w:val="0"/>
        <w:autoSpaceDN w:val="0"/>
        <w:adjustRightInd w:val="0"/>
        <w:spacing w:after="0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C9">
        <w:rPr>
          <w:rFonts w:ascii="Arial" w:eastAsia="Times New Roman" w:hAnsi="Arial" w:cs="Arial"/>
          <w:sz w:val="20"/>
          <w:szCs w:val="20"/>
          <w:lang w:eastAsia="pl-PL"/>
        </w:rPr>
        <w:t xml:space="preserve">p. ………………………… - ………………………………… </w:t>
      </w:r>
    </w:p>
    <w:p w14:paraId="4378F0DA" w14:textId="4387F052" w:rsidR="00081EAE" w:rsidRPr="006164C9" w:rsidRDefault="00081EAE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C9">
        <w:rPr>
          <w:rFonts w:ascii="Arial" w:eastAsia="Times New Roman" w:hAnsi="Arial" w:cs="Arial"/>
          <w:sz w:val="20"/>
          <w:szCs w:val="20"/>
          <w:lang w:eastAsia="pl-PL"/>
        </w:rPr>
        <w:t>Wykonawca ustanawia osobę odpowiedzialną za realizację przedmiotu umowy:</w:t>
      </w:r>
    </w:p>
    <w:p w14:paraId="612C9B52" w14:textId="6A15A2F6" w:rsidR="00081EAE" w:rsidRDefault="00081EAE" w:rsidP="008D4691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C9">
        <w:rPr>
          <w:rFonts w:ascii="Arial" w:eastAsia="Times New Roman" w:hAnsi="Arial" w:cs="Arial"/>
          <w:sz w:val="20"/>
          <w:szCs w:val="20"/>
          <w:lang w:eastAsia="pl-PL"/>
        </w:rPr>
        <w:t xml:space="preserve">p. ………………………… - ………………………………… </w:t>
      </w:r>
    </w:p>
    <w:p w14:paraId="5B199AF2" w14:textId="77777777" w:rsidR="008D4691" w:rsidRPr="008D4691" w:rsidRDefault="008D4691" w:rsidP="008D4691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3B0501" w14:textId="77535E1E" w:rsidR="00100D5A" w:rsidRPr="006164C9" w:rsidRDefault="00100D5A" w:rsidP="00100D5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360" w:hanging="36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164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</w:t>
      </w:r>
      <w:r w:rsidR="00F170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19</w:t>
      </w:r>
    </w:p>
    <w:p w14:paraId="55AFAE67" w14:textId="17B49F8E" w:rsidR="00100D5A" w:rsidRPr="00100D5A" w:rsidRDefault="001C3BF1" w:rsidP="001E5D3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100D5A" w:rsidRPr="00100D5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100D5A" w:rsidRPr="00100D5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sprawach, które nie zostały uregulowane niniejszą umową, mają zastosowanie przepisy Kodeksu cywilnego, </w:t>
      </w:r>
      <w:r w:rsidR="006164C9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100D5A"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stawy </w:t>
      </w:r>
      <w:r w:rsidR="006164C9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100D5A" w:rsidRPr="00100D5A">
        <w:rPr>
          <w:rFonts w:ascii="Arial" w:eastAsia="Times New Roman" w:hAnsi="Arial" w:cs="Arial"/>
          <w:sz w:val="20"/>
          <w:szCs w:val="20"/>
          <w:lang w:eastAsia="pl-PL"/>
        </w:rPr>
        <w:t>rawo zamówień publicznych</w:t>
      </w:r>
      <w:r w:rsidR="000952CB">
        <w:rPr>
          <w:rFonts w:ascii="Arial" w:eastAsia="Times New Roman" w:hAnsi="Arial" w:cs="Arial"/>
          <w:sz w:val="20"/>
          <w:szCs w:val="20"/>
          <w:lang w:eastAsia="pl-PL"/>
        </w:rPr>
        <w:t xml:space="preserve"> oraz przepisy </w:t>
      </w:r>
      <w:r w:rsidR="006164C9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0952CB">
        <w:rPr>
          <w:rFonts w:ascii="Arial" w:eastAsia="Times New Roman" w:hAnsi="Arial" w:cs="Arial"/>
          <w:sz w:val="20"/>
          <w:szCs w:val="20"/>
          <w:lang w:eastAsia="pl-PL"/>
        </w:rPr>
        <w:t xml:space="preserve">stawy o finansach publicznych. </w:t>
      </w:r>
    </w:p>
    <w:p w14:paraId="4FC280E8" w14:textId="19EB7155" w:rsidR="00100D5A" w:rsidRPr="00100D5A" w:rsidRDefault="001C3BF1" w:rsidP="001E5D3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100D5A" w:rsidRPr="00100D5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100D5A" w:rsidRPr="00100D5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Ewentualne spory wynikłe na tle realizacji niniejszej umowy będą rozstrzygane przez </w:t>
      </w:r>
      <w:r w:rsidR="006164C9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100D5A"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ądy </w:t>
      </w:r>
      <w:r w:rsidR="006164C9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100D5A"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owszechne, właściwe miejscowo dla </w:t>
      </w:r>
      <w:r w:rsidR="009C3197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100D5A" w:rsidRPr="00100D5A">
        <w:rPr>
          <w:rFonts w:ascii="Arial" w:eastAsia="Times New Roman" w:hAnsi="Arial" w:cs="Arial"/>
          <w:sz w:val="20"/>
          <w:szCs w:val="20"/>
          <w:lang w:eastAsia="pl-PL"/>
        </w:rPr>
        <w:t>amawiającego.</w:t>
      </w:r>
    </w:p>
    <w:p w14:paraId="73D815CD" w14:textId="349FE4F9" w:rsidR="00100D5A" w:rsidRPr="00100D5A" w:rsidRDefault="001C3BF1" w:rsidP="001E5D3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100D5A"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100D5A" w:rsidRPr="00100D5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Oferta Wykonawcy, </w:t>
      </w:r>
      <w:r w:rsidR="00CA1E28">
        <w:rPr>
          <w:rFonts w:ascii="Arial" w:eastAsia="Times New Roman" w:hAnsi="Arial" w:cs="Arial"/>
          <w:sz w:val="20"/>
          <w:szCs w:val="20"/>
          <w:lang w:eastAsia="pl-PL"/>
        </w:rPr>
        <w:t>F</w:t>
      </w:r>
      <w:r w:rsidR="009D42C3">
        <w:rPr>
          <w:rFonts w:ascii="Arial" w:eastAsia="Times New Roman" w:hAnsi="Arial" w:cs="Arial"/>
          <w:sz w:val="20"/>
          <w:szCs w:val="20"/>
          <w:lang w:eastAsia="pl-PL"/>
        </w:rPr>
        <w:t>ormularz cenowy</w:t>
      </w:r>
      <w:r w:rsidR="00100D5A"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 oraz Specyfikacja Warunków Zamówienia stanowią integralną część umowy.</w:t>
      </w:r>
    </w:p>
    <w:p w14:paraId="1C5A2C6D" w14:textId="6776FAC3" w:rsidR="00100D5A" w:rsidRPr="008D4691" w:rsidRDefault="001C3BF1" w:rsidP="008D4691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100D5A" w:rsidRPr="00100D5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100D5A" w:rsidRPr="00100D5A">
        <w:rPr>
          <w:rFonts w:ascii="Arial" w:eastAsia="Times New Roman" w:hAnsi="Arial" w:cs="Arial"/>
          <w:sz w:val="20"/>
          <w:szCs w:val="20"/>
          <w:lang w:eastAsia="pl-PL"/>
        </w:rPr>
        <w:tab/>
        <w:t>Umowę sporządzono w trzech jednakowo brzmiących egzemplarzach, jeden egzemplarz</w:t>
      </w:r>
      <w:r w:rsidR="000952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00D5A" w:rsidRPr="00100D5A">
        <w:rPr>
          <w:rFonts w:ascii="Arial" w:eastAsia="Times New Roman" w:hAnsi="Arial" w:cs="Arial"/>
          <w:sz w:val="20"/>
          <w:szCs w:val="20"/>
          <w:lang w:eastAsia="pl-PL"/>
        </w:rPr>
        <w:t>dla</w:t>
      </w:r>
      <w:r w:rsidR="00F168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00D5A" w:rsidRPr="00100D5A">
        <w:rPr>
          <w:rFonts w:ascii="Arial" w:eastAsia="Times New Roman" w:hAnsi="Arial" w:cs="Arial"/>
          <w:sz w:val="20"/>
          <w:szCs w:val="20"/>
          <w:lang w:eastAsia="pl-PL"/>
        </w:rPr>
        <w:t>Wykonawcy i dwa egzemplarze dla Zamawiającego.</w:t>
      </w:r>
    </w:p>
    <w:p w14:paraId="4A672392" w14:textId="1D900761" w:rsidR="00100D5A" w:rsidRPr="00100D5A" w:rsidRDefault="0089681C" w:rsidP="00100D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14:paraId="0F88C350" w14:textId="769043EA" w:rsidR="00561D0C" w:rsidRPr="00A03114" w:rsidRDefault="00100D5A" w:rsidP="00A031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0D5A">
        <w:rPr>
          <w:rFonts w:ascii="Arial" w:eastAsia="Times New Roman" w:hAnsi="Arial" w:cs="Arial"/>
          <w:b/>
          <w:lang w:eastAsia="pl-PL"/>
        </w:rPr>
        <w:t xml:space="preserve">     WYKONAWCA:                                                                              </w:t>
      </w:r>
      <w:r w:rsidR="0089681C">
        <w:rPr>
          <w:rFonts w:ascii="Arial" w:eastAsia="Times New Roman" w:hAnsi="Arial" w:cs="Arial"/>
          <w:b/>
          <w:lang w:eastAsia="pl-PL"/>
        </w:rPr>
        <w:t xml:space="preserve">    </w:t>
      </w:r>
      <w:r w:rsidRPr="00100D5A">
        <w:rPr>
          <w:rFonts w:ascii="Arial" w:eastAsia="Times New Roman" w:hAnsi="Arial" w:cs="Arial"/>
          <w:b/>
          <w:lang w:eastAsia="pl-PL"/>
        </w:rPr>
        <w:t xml:space="preserve">          ZAMAWIAJĄCY:</w:t>
      </w:r>
    </w:p>
    <w:sectPr w:rsidR="00561D0C" w:rsidRPr="00A03114" w:rsidSect="00344E21">
      <w:headerReference w:type="default" r:id="rId8"/>
      <w:footerReference w:type="default" r:id="rId9"/>
      <w:pgSz w:w="12240" w:h="15840"/>
      <w:pgMar w:top="709" w:right="1531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7175" w14:textId="77777777" w:rsidR="005D034A" w:rsidRDefault="005D034A">
      <w:pPr>
        <w:spacing w:after="0" w:line="240" w:lineRule="auto"/>
      </w:pPr>
      <w:r>
        <w:separator/>
      </w:r>
    </w:p>
  </w:endnote>
  <w:endnote w:type="continuationSeparator" w:id="0">
    <w:p w14:paraId="36A2C9D6" w14:textId="77777777" w:rsidR="005D034A" w:rsidRDefault="005D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60AB" w14:textId="77777777" w:rsidR="00BF610A" w:rsidRPr="000B1216" w:rsidRDefault="00100D5A" w:rsidP="000B1216">
    <w:pPr>
      <w:pStyle w:val="Stopka"/>
      <w:jc w:val="center"/>
      <w:rPr>
        <w:rFonts w:ascii="Arial" w:hAnsi="Arial" w:cs="Arial"/>
        <w:sz w:val="20"/>
        <w:szCs w:val="20"/>
      </w:rPr>
    </w:pPr>
    <w:r w:rsidRPr="000B1216">
      <w:rPr>
        <w:rFonts w:ascii="Arial" w:hAnsi="Arial" w:cs="Arial"/>
        <w:sz w:val="20"/>
        <w:szCs w:val="20"/>
      </w:rPr>
      <w:fldChar w:fldCharType="begin"/>
    </w:r>
    <w:r w:rsidRPr="000B1216">
      <w:rPr>
        <w:rFonts w:ascii="Arial" w:hAnsi="Arial" w:cs="Arial"/>
        <w:sz w:val="20"/>
        <w:szCs w:val="20"/>
      </w:rPr>
      <w:instrText xml:space="preserve"> PAGE   \* MERGEFORMAT </w:instrText>
    </w:r>
    <w:r w:rsidRPr="000B121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0B1216">
      <w:rPr>
        <w:rFonts w:ascii="Arial" w:hAnsi="Arial" w:cs="Arial"/>
        <w:sz w:val="20"/>
        <w:szCs w:val="20"/>
      </w:rPr>
      <w:fldChar w:fldCharType="end"/>
    </w:r>
  </w:p>
  <w:p w14:paraId="71695516" w14:textId="77777777" w:rsidR="00BF610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3099" w14:textId="77777777" w:rsidR="005D034A" w:rsidRDefault="005D034A">
      <w:pPr>
        <w:spacing w:after="0" w:line="240" w:lineRule="auto"/>
      </w:pPr>
      <w:r>
        <w:separator/>
      </w:r>
    </w:p>
  </w:footnote>
  <w:footnote w:type="continuationSeparator" w:id="0">
    <w:p w14:paraId="7ADB1305" w14:textId="77777777" w:rsidR="005D034A" w:rsidRDefault="005D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AF80" w14:textId="7DBCA524" w:rsidR="00BF610A" w:rsidRPr="000B1216" w:rsidRDefault="00100D5A" w:rsidP="00E26820">
    <w:pPr>
      <w:autoSpaceDE w:val="0"/>
      <w:autoSpaceDN w:val="0"/>
      <w:adjustRightInd w:val="0"/>
      <w:jc w:val="right"/>
      <w:rPr>
        <w:rFonts w:ascii="Arial" w:hAnsi="Arial" w:cs="Arial"/>
        <w:b/>
        <w:bCs/>
        <w:sz w:val="20"/>
        <w:szCs w:val="20"/>
      </w:rPr>
    </w:pPr>
    <w:r w:rsidRPr="000B1216">
      <w:rPr>
        <w:rFonts w:ascii="Arial" w:hAnsi="Arial" w:cs="Arial"/>
        <w:b/>
        <w:bCs/>
        <w:sz w:val="20"/>
        <w:szCs w:val="20"/>
      </w:rPr>
      <w:t xml:space="preserve">  Załącznik nr </w:t>
    </w:r>
    <w:r w:rsidR="001E1CFC">
      <w:rPr>
        <w:rFonts w:ascii="Arial" w:hAnsi="Arial" w:cs="Arial"/>
        <w:b/>
        <w:bCs/>
        <w:sz w:val="20"/>
        <w:szCs w:val="20"/>
      </w:rPr>
      <w:t>10</w:t>
    </w:r>
    <w:r w:rsidRPr="000B1216">
      <w:rPr>
        <w:rFonts w:ascii="Arial" w:hAnsi="Arial" w:cs="Arial"/>
        <w:b/>
        <w:bCs/>
        <w:sz w:val="20"/>
        <w:szCs w:val="20"/>
      </w:rPr>
      <w:t xml:space="preserve"> do SWZ</w:t>
    </w:r>
  </w:p>
  <w:p w14:paraId="4F107F64" w14:textId="41CCDB4B" w:rsidR="00BF610A" w:rsidRPr="00881F5D" w:rsidRDefault="00100D5A" w:rsidP="00E26820">
    <w:pPr>
      <w:autoSpaceDE w:val="0"/>
      <w:autoSpaceDN w:val="0"/>
      <w:adjustRightInd w:val="0"/>
      <w:jc w:val="right"/>
      <w:rPr>
        <w:rFonts w:ascii="Arial" w:hAnsi="Arial" w:cs="Arial"/>
        <w:b/>
        <w:bCs/>
        <w:i/>
        <w:sz w:val="20"/>
        <w:szCs w:val="20"/>
        <w:u w:val="single"/>
      </w:rPr>
    </w:pPr>
    <w:r w:rsidRPr="000B1216">
      <w:rPr>
        <w:rFonts w:ascii="Arial" w:hAnsi="Arial" w:cs="Arial"/>
        <w:b/>
        <w:bCs/>
        <w:i/>
        <w:sz w:val="20"/>
        <w:szCs w:val="20"/>
      </w:rPr>
      <w:t xml:space="preserve">PROJEKT UMOWY </w:t>
    </w:r>
    <w:r w:rsidR="00881F5D">
      <w:rPr>
        <w:rFonts w:ascii="Arial" w:hAnsi="Arial" w:cs="Arial"/>
        <w:b/>
        <w:bCs/>
        <w:i/>
        <w:sz w:val="20"/>
        <w:szCs w:val="20"/>
      </w:rPr>
      <w:t xml:space="preserve">- </w:t>
    </w:r>
    <w:r w:rsidR="00881F5D" w:rsidRPr="00881F5D">
      <w:rPr>
        <w:rFonts w:ascii="Arial" w:hAnsi="Arial" w:cs="Arial"/>
        <w:b/>
        <w:bCs/>
        <w:i/>
        <w:sz w:val="20"/>
        <w:szCs w:val="20"/>
        <w:u w:val="single"/>
      </w:rPr>
      <w:t>NOWY</w:t>
    </w:r>
  </w:p>
  <w:p w14:paraId="46F3FA84" w14:textId="77777777" w:rsidR="00BF610A" w:rsidRPr="00E26820" w:rsidRDefault="00000000" w:rsidP="00E268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-1120"/>
        </w:tabs>
        <w:ind w:left="-1120" w:hanging="360"/>
      </w:pPr>
      <w:rPr>
        <w:rFonts w:ascii="Times New Roman" w:eastAsia="Times New Roman" w:hAnsi="Times New Roman" w:cs="Times New Roman"/>
        <w:b/>
        <w:bCs/>
        <w:i/>
        <w:color w:val="auto"/>
        <w:spacing w:val="-2"/>
        <w:szCs w:val="24"/>
      </w:rPr>
    </w:lvl>
    <w:lvl w:ilvl="1">
      <w:start w:val="1"/>
      <w:numFmt w:val="decimal"/>
      <w:lvlText w:val="%2)"/>
      <w:lvlJc w:val="left"/>
      <w:pPr>
        <w:tabs>
          <w:tab w:val="num" w:pos="-40"/>
        </w:tabs>
        <w:ind w:left="-4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."/>
      <w:lvlJc w:val="right"/>
      <w:pPr>
        <w:tabs>
          <w:tab w:val="num" w:pos="680"/>
        </w:tabs>
        <w:ind w:left="680" w:hanging="180"/>
      </w:pPr>
      <w:rPr>
        <w:rFonts w:hint="default"/>
        <w:color w:val="auto"/>
        <w:szCs w:val="24"/>
      </w:rPr>
    </w:lvl>
    <w:lvl w:ilvl="3">
      <w:start w:val="1"/>
      <w:numFmt w:val="decimal"/>
      <w:lvlText w:val="%4."/>
      <w:lvlJc w:val="left"/>
      <w:pPr>
        <w:tabs>
          <w:tab w:val="num" w:pos="1400"/>
        </w:tabs>
        <w:ind w:left="1400" w:hanging="360"/>
      </w:pPr>
      <w:rPr>
        <w:rFonts w:hint="default"/>
        <w:color w:val="auto"/>
        <w:szCs w:val="24"/>
      </w:rPr>
    </w:lvl>
    <w:lvl w:ilvl="4">
      <w:start w:val="1"/>
      <w:numFmt w:val="lowerLetter"/>
      <w:lvlText w:val="%5."/>
      <w:lvlJc w:val="left"/>
      <w:pPr>
        <w:tabs>
          <w:tab w:val="num" w:pos="2120"/>
        </w:tabs>
        <w:ind w:left="2120" w:hanging="360"/>
      </w:pPr>
      <w:rPr>
        <w:rFonts w:hint="default"/>
        <w:color w:val="auto"/>
        <w:szCs w:val="24"/>
      </w:rPr>
    </w:lvl>
    <w:lvl w:ilvl="5">
      <w:start w:val="1"/>
      <w:numFmt w:val="lowerRoman"/>
      <w:lvlText w:val="%6."/>
      <w:lvlJc w:val="right"/>
      <w:pPr>
        <w:tabs>
          <w:tab w:val="num" w:pos="2840"/>
        </w:tabs>
        <w:ind w:left="2840" w:hanging="180"/>
      </w:pPr>
      <w:rPr>
        <w:rFonts w:hint="default"/>
        <w:color w:val="auto"/>
        <w:szCs w:val="24"/>
      </w:rPr>
    </w:lvl>
    <w:lvl w:ilvl="6">
      <w:start w:val="1"/>
      <w:numFmt w:val="decimal"/>
      <w:lvlText w:val="%7."/>
      <w:lvlJc w:val="left"/>
      <w:pPr>
        <w:tabs>
          <w:tab w:val="num" w:pos="3560"/>
        </w:tabs>
        <w:ind w:left="3560" w:hanging="360"/>
      </w:pPr>
      <w:rPr>
        <w:rFonts w:hint="default"/>
        <w:color w:val="auto"/>
        <w:szCs w:val="24"/>
      </w:rPr>
    </w:lvl>
    <w:lvl w:ilvl="7">
      <w:start w:val="1"/>
      <w:numFmt w:val="lowerLetter"/>
      <w:lvlText w:val="%8."/>
      <w:lvlJc w:val="left"/>
      <w:pPr>
        <w:tabs>
          <w:tab w:val="num" w:pos="4280"/>
        </w:tabs>
        <w:ind w:left="4280" w:hanging="360"/>
      </w:pPr>
      <w:rPr>
        <w:rFonts w:hint="default"/>
        <w:color w:val="auto"/>
        <w:szCs w:val="24"/>
      </w:rPr>
    </w:lvl>
    <w:lvl w:ilvl="8">
      <w:start w:val="1"/>
      <w:numFmt w:val="lowerRoman"/>
      <w:lvlText w:val="%9."/>
      <w:lvlJc w:val="right"/>
      <w:pPr>
        <w:tabs>
          <w:tab w:val="num" w:pos="5000"/>
        </w:tabs>
        <w:ind w:left="5000" w:hanging="180"/>
      </w:pPr>
      <w:rPr>
        <w:rFonts w:hint="default"/>
        <w:color w:val="auto"/>
        <w:szCs w:val="24"/>
      </w:rPr>
    </w:lvl>
  </w:abstractNum>
  <w:abstractNum w:abstractNumId="1" w15:restartNumberingAfterBreak="0">
    <w:nsid w:val="00000007"/>
    <w:multiLevelType w:val="singleLevel"/>
    <w:tmpl w:val="0CA6904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pacing w:val="-2"/>
        <w:szCs w:val="24"/>
      </w:rPr>
    </w:lvl>
  </w:abstractNum>
  <w:abstractNum w:abstractNumId="2" w15:restartNumberingAfterBreak="0">
    <w:nsid w:val="00000008"/>
    <w:multiLevelType w:val="multilevel"/>
    <w:tmpl w:val="00000008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2"/>
    <w:multiLevelType w:val="multilevel"/>
    <w:tmpl w:val="B65A19C8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4"/>
      </w:rPr>
    </w:lvl>
    <w:lvl w:ilvl="1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74541D"/>
    <w:multiLevelType w:val="hybridMultilevel"/>
    <w:tmpl w:val="340E8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042AA6"/>
    <w:multiLevelType w:val="hybridMultilevel"/>
    <w:tmpl w:val="65A4C5E0"/>
    <w:lvl w:ilvl="0" w:tplc="B2BA32F2">
      <w:start w:val="1"/>
      <w:numFmt w:val="decimal"/>
      <w:lvlText w:val="%1."/>
      <w:lvlJc w:val="left"/>
      <w:pPr>
        <w:ind w:left="720" w:hanging="360"/>
      </w:pPr>
      <w:rPr>
        <w:i w:val="0"/>
        <w:i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67296"/>
    <w:multiLevelType w:val="hybridMultilevel"/>
    <w:tmpl w:val="5EA67A68"/>
    <w:lvl w:ilvl="0" w:tplc="E7B494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5004C"/>
    <w:multiLevelType w:val="hybridMultilevel"/>
    <w:tmpl w:val="3E300B84"/>
    <w:lvl w:ilvl="0" w:tplc="269447B6">
      <w:start w:val="1"/>
      <w:numFmt w:val="decimal"/>
      <w:lvlText w:val="%1."/>
      <w:lvlJc w:val="left"/>
      <w:pPr>
        <w:ind w:left="5464" w:hanging="360"/>
      </w:pPr>
      <w:rPr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0" w15:restartNumberingAfterBreak="0">
    <w:nsid w:val="0D286777"/>
    <w:multiLevelType w:val="hybridMultilevel"/>
    <w:tmpl w:val="2DD6B1F2"/>
    <w:lvl w:ilvl="0" w:tplc="10E213F4">
      <w:start w:val="1"/>
      <w:numFmt w:val="lowerLetter"/>
      <w:lvlText w:val="%1)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E186E85"/>
    <w:multiLevelType w:val="hybridMultilevel"/>
    <w:tmpl w:val="60ECBF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0914E9E"/>
    <w:multiLevelType w:val="hybridMultilevel"/>
    <w:tmpl w:val="919479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1BC1099"/>
    <w:multiLevelType w:val="multilevel"/>
    <w:tmpl w:val="B2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FC12CE"/>
    <w:multiLevelType w:val="hybridMultilevel"/>
    <w:tmpl w:val="2D163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C55FB"/>
    <w:multiLevelType w:val="hybridMultilevel"/>
    <w:tmpl w:val="CD30552A"/>
    <w:lvl w:ilvl="0" w:tplc="7B8659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423C8"/>
    <w:multiLevelType w:val="hybridMultilevel"/>
    <w:tmpl w:val="38C89840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205C0"/>
    <w:multiLevelType w:val="hybridMultilevel"/>
    <w:tmpl w:val="88083810"/>
    <w:lvl w:ilvl="0" w:tplc="EBBAED5A">
      <w:start w:val="1"/>
      <w:numFmt w:val="bullet"/>
      <w:lvlText w:val=""/>
      <w:lvlJc w:val="left"/>
      <w:pPr>
        <w:ind w:left="1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8" w15:restartNumberingAfterBreak="0">
    <w:nsid w:val="26153955"/>
    <w:multiLevelType w:val="hybridMultilevel"/>
    <w:tmpl w:val="4494538E"/>
    <w:lvl w:ilvl="0" w:tplc="04A0CAB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E247B8"/>
    <w:multiLevelType w:val="multilevel"/>
    <w:tmpl w:val="8A4C176E"/>
    <w:name w:val="WW8Num18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A117BAC"/>
    <w:multiLevelType w:val="hybridMultilevel"/>
    <w:tmpl w:val="8BA26B0A"/>
    <w:lvl w:ilvl="0" w:tplc="176E2874">
      <w:start w:val="12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D0BC1"/>
    <w:multiLevelType w:val="hybridMultilevel"/>
    <w:tmpl w:val="F62214DA"/>
    <w:lvl w:ilvl="0" w:tplc="EBBAED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1BC14DA"/>
    <w:multiLevelType w:val="hybridMultilevel"/>
    <w:tmpl w:val="4D901970"/>
    <w:lvl w:ilvl="0" w:tplc="3E98AA8E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77527"/>
    <w:multiLevelType w:val="hybridMultilevel"/>
    <w:tmpl w:val="FA54F94A"/>
    <w:lvl w:ilvl="0" w:tplc="3F28475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66D47"/>
    <w:multiLevelType w:val="hybridMultilevel"/>
    <w:tmpl w:val="1A349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B1489"/>
    <w:multiLevelType w:val="hybridMultilevel"/>
    <w:tmpl w:val="FBFE01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2362FF1"/>
    <w:multiLevelType w:val="hybridMultilevel"/>
    <w:tmpl w:val="5F82954A"/>
    <w:lvl w:ilvl="0" w:tplc="A126C5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91B90"/>
    <w:multiLevelType w:val="hybridMultilevel"/>
    <w:tmpl w:val="173248B8"/>
    <w:lvl w:ilvl="0" w:tplc="FFCA89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91241"/>
    <w:multiLevelType w:val="hybridMultilevel"/>
    <w:tmpl w:val="AB4879B4"/>
    <w:lvl w:ilvl="0" w:tplc="6E8EA8BE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0D525B5"/>
    <w:multiLevelType w:val="hybridMultilevel"/>
    <w:tmpl w:val="82DE0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D0AEE"/>
    <w:multiLevelType w:val="hybridMultilevel"/>
    <w:tmpl w:val="A2EA8FDE"/>
    <w:lvl w:ilvl="0" w:tplc="CEAE6230">
      <w:start w:val="1"/>
      <w:numFmt w:val="decimal"/>
      <w:lvlText w:val="%1."/>
      <w:lvlJc w:val="left"/>
      <w:pPr>
        <w:ind w:left="755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1" w15:restartNumberingAfterBreak="0">
    <w:nsid w:val="668431ED"/>
    <w:multiLevelType w:val="hybridMultilevel"/>
    <w:tmpl w:val="007E1B0E"/>
    <w:lvl w:ilvl="0" w:tplc="017E81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A4A"/>
    <w:multiLevelType w:val="hybridMultilevel"/>
    <w:tmpl w:val="D8B4F1A2"/>
    <w:lvl w:ilvl="0" w:tplc="77EC3D98">
      <w:start w:val="1"/>
      <w:numFmt w:val="decimal"/>
      <w:lvlText w:val="%1)"/>
      <w:lvlJc w:val="left"/>
      <w:pPr>
        <w:ind w:left="1004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A2A1575"/>
    <w:multiLevelType w:val="hybridMultilevel"/>
    <w:tmpl w:val="56DEE1F6"/>
    <w:lvl w:ilvl="0" w:tplc="27C286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B9486A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138D8DE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A5875F6"/>
    <w:multiLevelType w:val="hybridMultilevel"/>
    <w:tmpl w:val="78BAF6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64029C"/>
    <w:multiLevelType w:val="hybridMultilevel"/>
    <w:tmpl w:val="28D0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B07946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7158CD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BCBABB5A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2C6824"/>
    <w:multiLevelType w:val="hybridMultilevel"/>
    <w:tmpl w:val="1AB03410"/>
    <w:lvl w:ilvl="0" w:tplc="032E5E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trike w:val="0"/>
        <w:color w:val="auto"/>
      </w:rPr>
    </w:lvl>
    <w:lvl w:ilvl="1" w:tplc="FCD29CC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BE2384"/>
    <w:multiLevelType w:val="multilevel"/>
    <w:tmpl w:val="7B003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3823495">
    <w:abstractNumId w:val="16"/>
  </w:num>
  <w:num w:numId="2" w16cid:durableId="315762941">
    <w:abstractNumId w:val="7"/>
  </w:num>
  <w:num w:numId="3" w16cid:durableId="1815949654">
    <w:abstractNumId w:val="9"/>
  </w:num>
  <w:num w:numId="4" w16cid:durableId="239994895">
    <w:abstractNumId w:val="34"/>
  </w:num>
  <w:num w:numId="5" w16cid:durableId="1289238469">
    <w:abstractNumId w:val="22"/>
  </w:num>
  <w:num w:numId="6" w16cid:durableId="322322743">
    <w:abstractNumId w:val="29"/>
  </w:num>
  <w:num w:numId="7" w16cid:durableId="1040743629">
    <w:abstractNumId w:val="5"/>
  </w:num>
  <w:num w:numId="8" w16cid:durableId="1662196304">
    <w:abstractNumId w:val="33"/>
  </w:num>
  <w:num w:numId="9" w16cid:durableId="8439327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8579915">
    <w:abstractNumId w:val="24"/>
  </w:num>
  <w:num w:numId="11" w16cid:durableId="823207205">
    <w:abstractNumId w:val="1"/>
  </w:num>
  <w:num w:numId="12" w16cid:durableId="1749575984">
    <w:abstractNumId w:val="0"/>
  </w:num>
  <w:num w:numId="13" w16cid:durableId="1016466858">
    <w:abstractNumId w:val="14"/>
  </w:num>
  <w:num w:numId="14" w16cid:durableId="1429039561">
    <w:abstractNumId w:val="2"/>
  </w:num>
  <w:num w:numId="15" w16cid:durableId="432484430">
    <w:abstractNumId w:val="36"/>
  </w:num>
  <w:num w:numId="16" w16cid:durableId="537164912">
    <w:abstractNumId w:val="23"/>
  </w:num>
  <w:num w:numId="17" w16cid:durableId="84304867">
    <w:abstractNumId w:val="27"/>
  </w:num>
  <w:num w:numId="18" w16cid:durableId="960956575">
    <w:abstractNumId w:val="8"/>
  </w:num>
  <w:num w:numId="19" w16cid:durableId="1237520563">
    <w:abstractNumId w:val="18"/>
  </w:num>
  <w:num w:numId="20" w16cid:durableId="626858260">
    <w:abstractNumId w:val="20"/>
  </w:num>
  <w:num w:numId="21" w16cid:durableId="671640123">
    <w:abstractNumId w:val="26"/>
  </w:num>
  <w:num w:numId="22" w16cid:durableId="295186859">
    <w:abstractNumId w:val="12"/>
  </w:num>
  <w:num w:numId="23" w16cid:durableId="740563654">
    <w:abstractNumId w:val="19"/>
  </w:num>
  <w:num w:numId="24" w16cid:durableId="1162938272">
    <w:abstractNumId w:val="3"/>
  </w:num>
  <w:num w:numId="25" w16cid:durableId="531655376">
    <w:abstractNumId w:val="37"/>
  </w:num>
  <w:num w:numId="26" w16cid:durableId="101920656">
    <w:abstractNumId w:val="13"/>
  </w:num>
  <w:num w:numId="27" w16cid:durableId="456223525">
    <w:abstractNumId w:val="30"/>
  </w:num>
  <w:num w:numId="28" w16cid:durableId="648830828">
    <w:abstractNumId w:val="17"/>
  </w:num>
  <w:num w:numId="29" w16cid:durableId="181667474">
    <w:abstractNumId w:val="15"/>
  </w:num>
  <w:num w:numId="30" w16cid:durableId="533808258">
    <w:abstractNumId w:val="6"/>
  </w:num>
  <w:num w:numId="31" w16cid:durableId="1160733191">
    <w:abstractNumId w:val="32"/>
  </w:num>
  <w:num w:numId="32" w16cid:durableId="2081244558">
    <w:abstractNumId w:val="25"/>
  </w:num>
  <w:num w:numId="33" w16cid:durableId="670377336">
    <w:abstractNumId w:val="21"/>
  </w:num>
  <w:num w:numId="34" w16cid:durableId="812522085">
    <w:abstractNumId w:val="10"/>
  </w:num>
  <w:num w:numId="35" w16cid:durableId="296422572">
    <w:abstractNumId w:val="28"/>
  </w:num>
  <w:num w:numId="36" w16cid:durableId="2040547421">
    <w:abstractNumId w:val="31"/>
  </w:num>
  <w:num w:numId="37" w16cid:durableId="1867677477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5A"/>
    <w:rsid w:val="00014AF4"/>
    <w:rsid w:val="00017E80"/>
    <w:rsid w:val="00023246"/>
    <w:rsid w:val="00025CB5"/>
    <w:rsid w:val="00033D65"/>
    <w:rsid w:val="00051D5C"/>
    <w:rsid w:val="00054CDD"/>
    <w:rsid w:val="00062A62"/>
    <w:rsid w:val="0006740C"/>
    <w:rsid w:val="0007049D"/>
    <w:rsid w:val="00070FF6"/>
    <w:rsid w:val="00072718"/>
    <w:rsid w:val="00081EAE"/>
    <w:rsid w:val="000835F2"/>
    <w:rsid w:val="00092AD2"/>
    <w:rsid w:val="000952CB"/>
    <w:rsid w:val="000B00FC"/>
    <w:rsid w:val="000B2886"/>
    <w:rsid w:val="000C0859"/>
    <w:rsid w:val="000C38B8"/>
    <w:rsid w:val="000C5E34"/>
    <w:rsid w:val="000D5FE3"/>
    <w:rsid w:val="000E0DF0"/>
    <w:rsid w:val="000E3A8B"/>
    <w:rsid w:val="000F258A"/>
    <w:rsid w:val="0010046C"/>
    <w:rsid w:val="00100D5A"/>
    <w:rsid w:val="00105004"/>
    <w:rsid w:val="00107AE7"/>
    <w:rsid w:val="00112720"/>
    <w:rsid w:val="00122409"/>
    <w:rsid w:val="001226FF"/>
    <w:rsid w:val="00125183"/>
    <w:rsid w:val="00142222"/>
    <w:rsid w:val="00152BED"/>
    <w:rsid w:val="00160369"/>
    <w:rsid w:val="00166BB5"/>
    <w:rsid w:val="00177C81"/>
    <w:rsid w:val="0019114D"/>
    <w:rsid w:val="00194569"/>
    <w:rsid w:val="001A354E"/>
    <w:rsid w:val="001A57CE"/>
    <w:rsid w:val="001B13E7"/>
    <w:rsid w:val="001B350D"/>
    <w:rsid w:val="001C0E1D"/>
    <w:rsid w:val="001C1526"/>
    <w:rsid w:val="001C3BF1"/>
    <w:rsid w:val="001D304B"/>
    <w:rsid w:val="001D6171"/>
    <w:rsid w:val="001E15FB"/>
    <w:rsid w:val="001E1CFC"/>
    <w:rsid w:val="001E48D9"/>
    <w:rsid w:val="001E4F0C"/>
    <w:rsid w:val="001E5D35"/>
    <w:rsid w:val="001F24C3"/>
    <w:rsid w:val="0021378E"/>
    <w:rsid w:val="00222385"/>
    <w:rsid w:val="002318FB"/>
    <w:rsid w:val="00233224"/>
    <w:rsid w:val="002402A5"/>
    <w:rsid w:val="0024230F"/>
    <w:rsid w:val="00242AF2"/>
    <w:rsid w:val="0024433B"/>
    <w:rsid w:val="0025241A"/>
    <w:rsid w:val="00277820"/>
    <w:rsid w:val="002C0C33"/>
    <w:rsid w:val="002C226F"/>
    <w:rsid w:val="002D4297"/>
    <w:rsid w:val="002F2BFE"/>
    <w:rsid w:val="0031424E"/>
    <w:rsid w:val="003213FB"/>
    <w:rsid w:val="00322CB3"/>
    <w:rsid w:val="0032760A"/>
    <w:rsid w:val="00337755"/>
    <w:rsid w:val="00343674"/>
    <w:rsid w:val="00344E21"/>
    <w:rsid w:val="00363FF4"/>
    <w:rsid w:val="00367C40"/>
    <w:rsid w:val="0037577F"/>
    <w:rsid w:val="00383351"/>
    <w:rsid w:val="00386407"/>
    <w:rsid w:val="003A30E3"/>
    <w:rsid w:val="003A6B81"/>
    <w:rsid w:val="003C509C"/>
    <w:rsid w:val="003C75D6"/>
    <w:rsid w:val="003C7A3B"/>
    <w:rsid w:val="003D5245"/>
    <w:rsid w:val="003D6C65"/>
    <w:rsid w:val="003E7445"/>
    <w:rsid w:val="003F18BE"/>
    <w:rsid w:val="003F307C"/>
    <w:rsid w:val="003F630F"/>
    <w:rsid w:val="00402833"/>
    <w:rsid w:val="00420B8F"/>
    <w:rsid w:val="00420F79"/>
    <w:rsid w:val="0044078B"/>
    <w:rsid w:val="004631CB"/>
    <w:rsid w:val="00491DF0"/>
    <w:rsid w:val="004A6B79"/>
    <w:rsid w:val="004C2E3A"/>
    <w:rsid w:val="004D5567"/>
    <w:rsid w:val="004D77A2"/>
    <w:rsid w:val="00502FA2"/>
    <w:rsid w:val="00502FCC"/>
    <w:rsid w:val="005123F8"/>
    <w:rsid w:val="00522C07"/>
    <w:rsid w:val="005300A0"/>
    <w:rsid w:val="00545C44"/>
    <w:rsid w:val="0055390B"/>
    <w:rsid w:val="00555187"/>
    <w:rsid w:val="005610FC"/>
    <w:rsid w:val="00561D0C"/>
    <w:rsid w:val="00561F9C"/>
    <w:rsid w:val="005643AE"/>
    <w:rsid w:val="00566126"/>
    <w:rsid w:val="005672C4"/>
    <w:rsid w:val="00571AF9"/>
    <w:rsid w:val="00582336"/>
    <w:rsid w:val="005871E4"/>
    <w:rsid w:val="00590256"/>
    <w:rsid w:val="0059140E"/>
    <w:rsid w:val="0059169E"/>
    <w:rsid w:val="00593B9C"/>
    <w:rsid w:val="00596D1C"/>
    <w:rsid w:val="005B2B1C"/>
    <w:rsid w:val="005B42B8"/>
    <w:rsid w:val="005B5E14"/>
    <w:rsid w:val="005C695F"/>
    <w:rsid w:val="005C69A9"/>
    <w:rsid w:val="005D034A"/>
    <w:rsid w:val="005D3039"/>
    <w:rsid w:val="005E434E"/>
    <w:rsid w:val="005E71ED"/>
    <w:rsid w:val="005F0BFC"/>
    <w:rsid w:val="005F51C5"/>
    <w:rsid w:val="005F7CAA"/>
    <w:rsid w:val="0060032A"/>
    <w:rsid w:val="00615441"/>
    <w:rsid w:val="006164C9"/>
    <w:rsid w:val="00655677"/>
    <w:rsid w:val="00656EE7"/>
    <w:rsid w:val="006604AE"/>
    <w:rsid w:val="00660B96"/>
    <w:rsid w:val="006635F4"/>
    <w:rsid w:val="00664642"/>
    <w:rsid w:val="00672615"/>
    <w:rsid w:val="00673952"/>
    <w:rsid w:val="00683584"/>
    <w:rsid w:val="006B273A"/>
    <w:rsid w:val="006B53F1"/>
    <w:rsid w:val="006C5AD0"/>
    <w:rsid w:val="006C6834"/>
    <w:rsid w:val="006D3533"/>
    <w:rsid w:val="006D39B8"/>
    <w:rsid w:val="006D4674"/>
    <w:rsid w:val="006D49EC"/>
    <w:rsid w:val="006F76F0"/>
    <w:rsid w:val="00700C19"/>
    <w:rsid w:val="007150F4"/>
    <w:rsid w:val="0072011B"/>
    <w:rsid w:val="007224FB"/>
    <w:rsid w:val="00723B4C"/>
    <w:rsid w:val="0074724B"/>
    <w:rsid w:val="00747BD2"/>
    <w:rsid w:val="00754B88"/>
    <w:rsid w:val="00763F46"/>
    <w:rsid w:val="007644C7"/>
    <w:rsid w:val="00775D27"/>
    <w:rsid w:val="00781165"/>
    <w:rsid w:val="00791A78"/>
    <w:rsid w:val="00793B5C"/>
    <w:rsid w:val="00795A4C"/>
    <w:rsid w:val="007A1949"/>
    <w:rsid w:val="007B103E"/>
    <w:rsid w:val="007B2FCB"/>
    <w:rsid w:val="007B46C2"/>
    <w:rsid w:val="007C6639"/>
    <w:rsid w:val="007F23DB"/>
    <w:rsid w:val="007F6DFE"/>
    <w:rsid w:val="008114BD"/>
    <w:rsid w:val="008260B8"/>
    <w:rsid w:val="0084125F"/>
    <w:rsid w:val="00850E7D"/>
    <w:rsid w:val="00860FA8"/>
    <w:rsid w:val="0086400A"/>
    <w:rsid w:val="008663CE"/>
    <w:rsid w:val="00866E42"/>
    <w:rsid w:val="008815C1"/>
    <w:rsid w:val="00881F5D"/>
    <w:rsid w:val="0089195B"/>
    <w:rsid w:val="0089681C"/>
    <w:rsid w:val="008A6104"/>
    <w:rsid w:val="008B7E8A"/>
    <w:rsid w:val="008C5997"/>
    <w:rsid w:val="008D4691"/>
    <w:rsid w:val="008E46D0"/>
    <w:rsid w:val="008E5969"/>
    <w:rsid w:val="008E6B2A"/>
    <w:rsid w:val="008F3A4C"/>
    <w:rsid w:val="009001CB"/>
    <w:rsid w:val="009048F8"/>
    <w:rsid w:val="00911508"/>
    <w:rsid w:val="009118C9"/>
    <w:rsid w:val="00911CC5"/>
    <w:rsid w:val="00911DB0"/>
    <w:rsid w:val="009121E8"/>
    <w:rsid w:val="009172AE"/>
    <w:rsid w:val="00923CC0"/>
    <w:rsid w:val="00935171"/>
    <w:rsid w:val="009421DC"/>
    <w:rsid w:val="00955140"/>
    <w:rsid w:val="00965588"/>
    <w:rsid w:val="00971D0A"/>
    <w:rsid w:val="00984663"/>
    <w:rsid w:val="00986724"/>
    <w:rsid w:val="009A4573"/>
    <w:rsid w:val="009C3197"/>
    <w:rsid w:val="009C3DBA"/>
    <w:rsid w:val="009D42C3"/>
    <w:rsid w:val="009E1F0D"/>
    <w:rsid w:val="009E76EB"/>
    <w:rsid w:val="009F0AF1"/>
    <w:rsid w:val="009F5F67"/>
    <w:rsid w:val="00A03114"/>
    <w:rsid w:val="00A03587"/>
    <w:rsid w:val="00A05A57"/>
    <w:rsid w:val="00A3086E"/>
    <w:rsid w:val="00A32F72"/>
    <w:rsid w:val="00A456EC"/>
    <w:rsid w:val="00A54D07"/>
    <w:rsid w:val="00A644A0"/>
    <w:rsid w:val="00A700C4"/>
    <w:rsid w:val="00A8268A"/>
    <w:rsid w:val="00AA035E"/>
    <w:rsid w:val="00AA59C2"/>
    <w:rsid w:val="00AA602B"/>
    <w:rsid w:val="00AC20D6"/>
    <w:rsid w:val="00AC4B69"/>
    <w:rsid w:val="00AD31E2"/>
    <w:rsid w:val="00AE07C5"/>
    <w:rsid w:val="00B04F1B"/>
    <w:rsid w:val="00B05935"/>
    <w:rsid w:val="00B05C95"/>
    <w:rsid w:val="00B10FE4"/>
    <w:rsid w:val="00B130C8"/>
    <w:rsid w:val="00B21FB2"/>
    <w:rsid w:val="00B2599A"/>
    <w:rsid w:val="00B336A5"/>
    <w:rsid w:val="00B37E89"/>
    <w:rsid w:val="00B46A16"/>
    <w:rsid w:val="00B46C7D"/>
    <w:rsid w:val="00B769F9"/>
    <w:rsid w:val="00B85FE7"/>
    <w:rsid w:val="00B926F4"/>
    <w:rsid w:val="00B97F1F"/>
    <w:rsid w:val="00BB7C3C"/>
    <w:rsid w:val="00BB7C58"/>
    <w:rsid w:val="00BC5784"/>
    <w:rsid w:val="00BE176A"/>
    <w:rsid w:val="00BE238C"/>
    <w:rsid w:val="00BF0954"/>
    <w:rsid w:val="00C02D01"/>
    <w:rsid w:val="00C03C36"/>
    <w:rsid w:val="00C05EF8"/>
    <w:rsid w:val="00C0756E"/>
    <w:rsid w:val="00C1614E"/>
    <w:rsid w:val="00C32461"/>
    <w:rsid w:val="00C32767"/>
    <w:rsid w:val="00C41DB9"/>
    <w:rsid w:val="00C51066"/>
    <w:rsid w:val="00C52D70"/>
    <w:rsid w:val="00C81B8E"/>
    <w:rsid w:val="00C95CC5"/>
    <w:rsid w:val="00CA1E28"/>
    <w:rsid w:val="00CB1EAD"/>
    <w:rsid w:val="00CB6D53"/>
    <w:rsid w:val="00CB77F3"/>
    <w:rsid w:val="00CD03B8"/>
    <w:rsid w:val="00CD655A"/>
    <w:rsid w:val="00CF0EDB"/>
    <w:rsid w:val="00CF3005"/>
    <w:rsid w:val="00D01673"/>
    <w:rsid w:val="00D0249D"/>
    <w:rsid w:val="00D0414C"/>
    <w:rsid w:val="00D11187"/>
    <w:rsid w:val="00D15EB1"/>
    <w:rsid w:val="00D30731"/>
    <w:rsid w:val="00D34460"/>
    <w:rsid w:val="00D40BCA"/>
    <w:rsid w:val="00D41AE4"/>
    <w:rsid w:val="00D44DA6"/>
    <w:rsid w:val="00D512CB"/>
    <w:rsid w:val="00D55E05"/>
    <w:rsid w:val="00D572F2"/>
    <w:rsid w:val="00D60970"/>
    <w:rsid w:val="00D64E1F"/>
    <w:rsid w:val="00D70CA4"/>
    <w:rsid w:val="00D8513D"/>
    <w:rsid w:val="00D85D63"/>
    <w:rsid w:val="00DA0E03"/>
    <w:rsid w:val="00DA66A2"/>
    <w:rsid w:val="00DA7333"/>
    <w:rsid w:val="00DC0A29"/>
    <w:rsid w:val="00DF3B02"/>
    <w:rsid w:val="00DF4C88"/>
    <w:rsid w:val="00E011FC"/>
    <w:rsid w:val="00E13F18"/>
    <w:rsid w:val="00E22AA0"/>
    <w:rsid w:val="00E25078"/>
    <w:rsid w:val="00E256E3"/>
    <w:rsid w:val="00E36741"/>
    <w:rsid w:val="00E41808"/>
    <w:rsid w:val="00E471D0"/>
    <w:rsid w:val="00E5766F"/>
    <w:rsid w:val="00E6292D"/>
    <w:rsid w:val="00E6572E"/>
    <w:rsid w:val="00E8560C"/>
    <w:rsid w:val="00EA3946"/>
    <w:rsid w:val="00EB1C72"/>
    <w:rsid w:val="00EC6C75"/>
    <w:rsid w:val="00EE0F9D"/>
    <w:rsid w:val="00EF6A78"/>
    <w:rsid w:val="00F12859"/>
    <w:rsid w:val="00F148CB"/>
    <w:rsid w:val="00F168F7"/>
    <w:rsid w:val="00F1705D"/>
    <w:rsid w:val="00F22C3D"/>
    <w:rsid w:val="00F2433F"/>
    <w:rsid w:val="00F30055"/>
    <w:rsid w:val="00F3445B"/>
    <w:rsid w:val="00F64AA4"/>
    <w:rsid w:val="00F6574B"/>
    <w:rsid w:val="00F8291C"/>
    <w:rsid w:val="00F87BE6"/>
    <w:rsid w:val="00F942FF"/>
    <w:rsid w:val="00FA1C91"/>
    <w:rsid w:val="00FB08B4"/>
    <w:rsid w:val="00FB1FC9"/>
    <w:rsid w:val="00FB4269"/>
    <w:rsid w:val="00FB6E32"/>
    <w:rsid w:val="00FC0006"/>
    <w:rsid w:val="00FD1872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BF693"/>
  <w15:chartTrackingRefBased/>
  <w15:docId w15:val="{50C66231-DC52-4AD6-ABEC-8064CBE1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0D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00D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100D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00D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F0EDB"/>
    <w:pPr>
      <w:spacing w:after="200" w:line="276" w:lineRule="auto"/>
      <w:ind w:left="720"/>
      <w:contextualSpacing/>
    </w:pPr>
  </w:style>
  <w:style w:type="character" w:customStyle="1" w:styleId="StopkaZnak1">
    <w:name w:val="Stopka Znak1"/>
    <w:uiPriority w:val="99"/>
    <w:rsid w:val="004D55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4D556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3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D9E39-0A9E-48A6-9266-56F2AB8B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4844</Words>
  <Characters>29066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11</cp:revision>
  <cp:lastPrinted>2023-03-14T11:42:00Z</cp:lastPrinted>
  <dcterms:created xsi:type="dcterms:W3CDTF">2023-04-27T10:47:00Z</dcterms:created>
  <dcterms:modified xsi:type="dcterms:W3CDTF">2023-04-27T12:04:00Z</dcterms:modified>
</cp:coreProperties>
</file>