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C46F94">
        <w:rPr>
          <w:rFonts w:ascii="Arial" w:hAnsi="Arial" w:cs="Arial"/>
          <w:b/>
          <w:sz w:val="20"/>
          <w:szCs w:val="20"/>
        </w:rPr>
        <w:t>14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CA4FC7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C46F9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F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C46F94">
        <w:rPr>
          <w:rFonts w:ascii="Arial" w:hAnsi="Arial" w:cs="Arial"/>
          <w:sz w:val="20"/>
          <w:szCs w:val="20"/>
        </w:rPr>
        <w:t xml:space="preserve">pn. </w:t>
      </w:r>
      <w:r w:rsidR="009E527E" w:rsidRPr="00C46F94">
        <w:rPr>
          <w:rFonts w:ascii="Arial" w:hAnsi="Arial" w:cs="Arial"/>
          <w:b/>
          <w:sz w:val="20"/>
          <w:szCs w:val="20"/>
        </w:rPr>
        <w:t>„</w:t>
      </w:r>
      <w:r w:rsidR="00C46F94" w:rsidRPr="00C46F94">
        <w:rPr>
          <w:rFonts w:ascii="Arial" w:hAnsi="Arial" w:cs="Arial"/>
          <w:b/>
          <w:sz w:val="20"/>
          <w:szCs w:val="20"/>
        </w:rPr>
        <w:t>Dzierżawa aparatu do monitorowania posiewów krwi i płynów ustrojowych wraz z dostawą podłoży do hodowli drobnoustrojów z krwi i płynów ustrojowych</w:t>
      </w:r>
      <w:r w:rsidR="009E527E" w:rsidRPr="00C46F94">
        <w:rPr>
          <w:rFonts w:ascii="Arial" w:hAnsi="Arial" w:cs="Arial"/>
          <w:b/>
          <w:sz w:val="20"/>
          <w:szCs w:val="20"/>
        </w:rPr>
        <w:t>”</w:t>
      </w:r>
      <w:r w:rsidR="003D74E5" w:rsidRPr="00C46F94">
        <w:rPr>
          <w:rFonts w:ascii="Arial" w:hAnsi="Arial" w:cs="Arial"/>
          <w:i/>
          <w:sz w:val="20"/>
          <w:szCs w:val="20"/>
        </w:rPr>
        <w:t xml:space="preserve">, </w:t>
      </w:r>
      <w:r w:rsidR="003D74E5" w:rsidRPr="00C46F94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666CE"/>
    <w:rsid w:val="001902D2"/>
    <w:rsid w:val="0019291B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14</cp:revision>
  <cp:lastPrinted>2020-10-28T15:14:00Z</cp:lastPrinted>
  <dcterms:created xsi:type="dcterms:W3CDTF">2021-01-08T16:51:00Z</dcterms:created>
  <dcterms:modified xsi:type="dcterms:W3CDTF">2024-06-03T09:34:00Z</dcterms:modified>
</cp:coreProperties>
</file>