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A3F3" w14:textId="568B67AB" w:rsidR="00790D9D" w:rsidRDefault="00790D9D">
      <w:pPr>
        <w:rPr>
          <w:noProof/>
        </w:rPr>
      </w:pPr>
      <w:r>
        <w:rPr>
          <w:noProof/>
        </w:rPr>
        <w:t>Zakres objęty postępowaniem przetargowym na podstawie Projektu zagospodarowania działki cz.III Projekt Wykonawczy Drogi branża Architektura.</w:t>
      </w:r>
    </w:p>
    <w:p w14:paraId="55654B5B" w14:textId="6E55D31B" w:rsidR="007663AB" w:rsidRDefault="00790D9D">
      <w:r w:rsidRPr="00790D9D">
        <w:rPr>
          <w:noProof/>
        </w:rPr>
        <w:drawing>
          <wp:inline distT="0" distB="0" distL="0" distR="0" wp14:anchorId="68B3C44E" wp14:editId="260E171D">
            <wp:extent cx="5133975" cy="27336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6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9D"/>
    <w:rsid w:val="007663AB"/>
    <w:rsid w:val="0079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EEB7"/>
  <w15:chartTrackingRefBased/>
  <w15:docId w15:val="{8BAA915A-FC95-48A3-A3A3-8BAFF57A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123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A.Budny</dc:creator>
  <cp:keywords/>
  <dc:description/>
  <cp:lastModifiedBy>A.Budny</cp:lastModifiedBy>
  <cp:revision>1</cp:revision>
  <dcterms:created xsi:type="dcterms:W3CDTF">2021-06-11T06:11:00Z</dcterms:created>
  <dcterms:modified xsi:type="dcterms:W3CDTF">2021-06-11T06:14:00Z</dcterms:modified>
</cp:coreProperties>
</file>