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6FAB" w14:textId="540C9E9C" w:rsidR="00D82731" w:rsidRPr="003D5FC1" w:rsidRDefault="003D5FC1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Załącznik Nr 4</w:t>
      </w:r>
      <w:r w:rsidR="009F21C8" w:rsidRPr="003D5FC1">
        <w:rPr>
          <w:sz w:val="24"/>
          <w:szCs w:val="24"/>
        </w:rPr>
        <w:t xml:space="preserve"> do SWZ</w:t>
      </w:r>
    </w:p>
    <w:p w14:paraId="39DCD0A2" w14:textId="77777777" w:rsidR="00D82731" w:rsidRPr="003D5FC1" w:rsidRDefault="009F21C8" w:rsidP="003D5FC1">
      <w:pPr>
        <w:pStyle w:val="Nagwek2"/>
      </w:pPr>
      <w:r w:rsidRPr="003D5FC1">
        <w:t>Projektowane postanowienia umowy</w:t>
      </w:r>
    </w:p>
    <w:p w14:paraId="673CA4B3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</w:p>
    <w:p w14:paraId="1C875CAB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Umowa zawarta w </w:t>
      </w:r>
      <w:proofErr w:type="gramStart"/>
      <w:r w:rsidRPr="003D5FC1">
        <w:rPr>
          <w:sz w:val="24"/>
          <w:szCs w:val="24"/>
        </w:rPr>
        <w:t>dniu .................... roku</w:t>
      </w:r>
      <w:proofErr w:type="gramEnd"/>
      <w:r w:rsidRPr="003D5FC1">
        <w:rPr>
          <w:sz w:val="24"/>
          <w:szCs w:val="24"/>
        </w:rPr>
        <w:t xml:space="preserve"> w Miejskim Zarządzie Komunalnym w Sulejowie pomiędzy:  </w:t>
      </w:r>
    </w:p>
    <w:p w14:paraId="0FFAC658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b/>
          <w:sz w:val="24"/>
          <w:szCs w:val="24"/>
        </w:rPr>
      </w:pPr>
      <w:r w:rsidRPr="003D5FC1">
        <w:rPr>
          <w:b/>
          <w:sz w:val="24"/>
          <w:szCs w:val="24"/>
        </w:rPr>
        <w:t xml:space="preserve">Gminą Sulejów – Miejskim Zarządem Komunalnym w Sulejowie </w:t>
      </w:r>
    </w:p>
    <w:p w14:paraId="2297D69E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 siedzibą: 97-330 Sulejów, ul. </w:t>
      </w:r>
      <w:proofErr w:type="gramStart"/>
      <w:r w:rsidRPr="003D5FC1">
        <w:rPr>
          <w:sz w:val="24"/>
          <w:szCs w:val="24"/>
        </w:rPr>
        <w:t>Konecka 46,  NIP</w:t>
      </w:r>
      <w:proofErr w:type="gramEnd"/>
      <w:r w:rsidRPr="003D5FC1">
        <w:rPr>
          <w:sz w:val="24"/>
          <w:szCs w:val="24"/>
        </w:rPr>
        <w:t xml:space="preserve">: 771-17-68-348, </w:t>
      </w:r>
      <w:r w:rsidRPr="003D5FC1">
        <w:rPr>
          <w:sz w:val="24"/>
          <w:szCs w:val="24"/>
        </w:rPr>
        <w:br/>
        <w:t xml:space="preserve">reprezentowaną przez:  </w:t>
      </w:r>
    </w:p>
    <w:p w14:paraId="36112B2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b/>
          <w:sz w:val="24"/>
          <w:szCs w:val="24"/>
        </w:rPr>
        <w:t>Jarosława Millera – Dyrektora Miejskiego Zarządu Komunalnego w Sulejowie</w:t>
      </w:r>
      <w:r w:rsidRPr="003D5FC1">
        <w:rPr>
          <w:sz w:val="24"/>
          <w:szCs w:val="24"/>
        </w:rPr>
        <w:t xml:space="preserve"> zwanego dalej „Zamawiającym”, </w:t>
      </w:r>
    </w:p>
    <w:p w14:paraId="4BB1B3D6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  <w:proofErr w:type="gramStart"/>
      <w:r w:rsidRPr="003D5FC1">
        <w:rPr>
          <w:sz w:val="24"/>
          <w:szCs w:val="24"/>
        </w:rPr>
        <w:t>a  firmą</w:t>
      </w:r>
      <w:proofErr w:type="gramEnd"/>
      <w:r w:rsidRPr="003D5FC1">
        <w:rPr>
          <w:sz w:val="24"/>
          <w:szCs w:val="24"/>
        </w:rPr>
        <w:t xml:space="preserve">: ...............................................................................................................................................  </w:t>
      </w:r>
    </w:p>
    <w:p w14:paraId="7B4D00D0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z</w:t>
      </w:r>
      <w:proofErr w:type="gramEnd"/>
      <w:r w:rsidRPr="003D5FC1">
        <w:rPr>
          <w:sz w:val="24"/>
          <w:szCs w:val="24"/>
        </w:rPr>
        <w:t xml:space="preserve"> siedzibą: …………………………………………………………………………………………  </w:t>
      </w:r>
    </w:p>
    <w:p w14:paraId="5425373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 xml:space="preserve">NIP: ...............................  </w:t>
      </w:r>
      <w:proofErr w:type="gramEnd"/>
    </w:p>
    <w:p w14:paraId="32C49C17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reprezentowaną</w:t>
      </w:r>
      <w:proofErr w:type="gramEnd"/>
      <w:r w:rsidRPr="003D5FC1">
        <w:rPr>
          <w:sz w:val="24"/>
          <w:szCs w:val="24"/>
        </w:rPr>
        <w:t xml:space="preserve"> przez: …………………….. </w:t>
      </w:r>
    </w:p>
    <w:p w14:paraId="3BA4E709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zwaną</w:t>
      </w:r>
      <w:proofErr w:type="gramEnd"/>
      <w:r w:rsidRPr="003D5FC1">
        <w:rPr>
          <w:sz w:val="24"/>
          <w:szCs w:val="24"/>
        </w:rPr>
        <w:t xml:space="preserve"> dalej „Wykonawcą"  </w:t>
      </w:r>
    </w:p>
    <w:p w14:paraId="40402574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77E99D2B" w14:textId="2532F3E4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 rezultacie dokonania przez Zamawiającego wyboru oferty Wykonawcy w trybie podstawowym bez negocjacji na podstawie Ustawy z dnia 11.09.2019 </w:t>
      </w:r>
      <w:proofErr w:type="gramStart"/>
      <w:r w:rsidRPr="003D5FC1">
        <w:rPr>
          <w:sz w:val="24"/>
          <w:szCs w:val="24"/>
        </w:rPr>
        <w:t>r</w:t>
      </w:r>
      <w:proofErr w:type="gramEnd"/>
      <w:r w:rsidRPr="003D5FC1">
        <w:rPr>
          <w:sz w:val="24"/>
          <w:szCs w:val="24"/>
        </w:rPr>
        <w:t xml:space="preserve">. Prawo zamówień publicznych (Dz. U. </w:t>
      </w:r>
      <w:proofErr w:type="gramStart"/>
      <w:r w:rsidRPr="003D5FC1">
        <w:rPr>
          <w:sz w:val="24"/>
          <w:szCs w:val="24"/>
        </w:rPr>
        <w:t>z</w:t>
      </w:r>
      <w:proofErr w:type="gramEnd"/>
      <w:r w:rsidRPr="003D5FC1">
        <w:rPr>
          <w:sz w:val="24"/>
          <w:szCs w:val="24"/>
        </w:rPr>
        <w:t xml:space="preserve"> 2023 r., poz. 1605, 1720 z późn. </w:t>
      </w:r>
      <w:proofErr w:type="gramStart"/>
      <w:r w:rsidRPr="003D5FC1">
        <w:rPr>
          <w:sz w:val="24"/>
          <w:szCs w:val="24"/>
        </w:rPr>
        <w:t>zm</w:t>
      </w:r>
      <w:proofErr w:type="gramEnd"/>
      <w:r w:rsidRPr="003D5FC1">
        <w:rPr>
          <w:sz w:val="24"/>
          <w:szCs w:val="24"/>
        </w:rPr>
        <w:t xml:space="preserve">.), zwanej dalej ustawą Pzp, została zawarta umowa o następującej treści: </w:t>
      </w:r>
    </w:p>
    <w:p w14:paraId="583F6624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1  </w:t>
      </w:r>
    </w:p>
    <w:p w14:paraId="133E6619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rFonts w:eastAsia="Times New Roman" w:cs="Times New Roman"/>
          <w:sz w:val="24"/>
          <w:szCs w:val="24"/>
        </w:rPr>
        <w:t>1.</w:t>
      </w:r>
      <w:r w:rsidRPr="003D5FC1">
        <w:rPr>
          <w:rFonts w:eastAsia="Arial" w:cs="Arial"/>
          <w:sz w:val="24"/>
          <w:szCs w:val="24"/>
        </w:rPr>
        <w:t xml:space="preserve"> </w:t>
      </w:r>
      <w:r w:rsidRPr="003D5FC1">
        <w:rPr>
          <w:sz w:val="24"/>
          <w:szCs w:val="24"/>
        </w:rPr>
        <w:t xml:space="preserve">Przedmiotem umowy jest:  </w:t>
      </w:r>
    </w:p>
    <w:p w14:paraId="5BDF7997" w14:textId="77777777" w:rsidR="00D82731" w:rsidRPr="003D5FC1" w:rsidRDefault="009F21C8" w:rsidP="003D5FC1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Wyłapywanie bezdomnych zwierząt z terenu Gminy Sulejów lub odbioru ze </w:t>
      </w:r>
      <w:proofErr w:type="gramStart"/>
      <w:r w:rsidRPr="003D5FC1">
        <w:rPr>
          <w:sz w:val="24"/>
          <w:szCs w:val="24"/>
        </w:rPr>
        <w:t>wskazanego  przez</w:t>
      </w:r>
      <w:proofErr w:type="gramEnd"/>
      <w:r w:rsidRPr="003D5FC1">
        <w:rPr>
          <w:sz w:val="24"/>
          <w:szCs w:val="24"/>
        </w:rPr>
        <w:t xml:space="preserve"> Zamawiającego miejsca na terenie Gminy Sulejów.  </w:t>
      </w:r>
    </w:p>
    <w:p w14:paraId="27486BA6" w14:textId="77777777" w:rsidR="00D82731" w:rsidRPr="003D5FC1" w:rsidRDefault="009F21C8" w:rsidP="003D5FC1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Transport wyłapanych lub odebranych z terenu Gminy Sulejów bezdomnych zwierząt do obiektów schroniska dla bezdomnych zwierząt.  </w:t>
      </w:r>
    </w:p>
    <w:p w14:paraId="20569852" w14:textId="77777777" w:rsidR="00D82731" w:rsidRPr="003D5FC1" w:rsidRDefault="009F21C8" w:rsidP="003D5FC1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Zapewnienie opieki bezdomnym zwierzętom wyłapanym lub odebranym z terenu Gminy Sulejów przed dniem, jak i w trakcie obowiązywania umowy polegającej w szczególności na:  </w:t>
      </w:r>
    </w:p>
    <w:p w14:paraId="351E5389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  </w:t>
      </w:r>
      <w:proofErr w:type="gramStart"/>
      <w:r w:rsidRPr="003D5FC1">
        <w:rPr>
          <w:sz w:val="24"/>
          <w:szCs w:val="24"/>
        </w:rPr>
        <w:t>a</w:t>
      </w:r>
      <w:proofErr w:type="gramEnd"/>
      <w:r w:rsidRPr="003D5FC1">
        <w:rPr>
          <w:sz w:val="24"/>
          <w:szCs w:val="24"/>
        </w:rPr>
        <w:t xml:space="preserve">) wyżywieniu, </w:t>
      </w:r>
    </w:p>
    <w:p w14:paraId="67778F20" w14:textId="77777777" w:rsidR="00D82731" w:rsidRPr="003D5FC1" w:rsidRDefault="009F21C8" w:rsidP="003D5FC1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opiece</w:t>
      </w:r>
      <w:proofErr w:type="gramEnd"/>
      <w:r w:rsidRPr="003D5FC1">
        <w:rPr>
          <w:sz w:val="24"/>
          <w:szCs w:val="24"/>
        </w:rPr>
        <w:t xml:space="preserve"> weterynaryjnej, w tym w szczególności badaniach, leczeniu, szczepieniach, kastracji, sterylizacji,  </w:t>
      </w:r>
    </w:p>
    <w:p w14:paraId="70BAAF17" w14:textId="77777777" w:rsidR="00D82731" w:rsidRPr="003D5FC1" w:rsidRDefault="009F21C8" w:rsidP="003D5FC1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spellStart"/>
      <w:proofErr w:type="gramStart"/>
      <w:r w:rsidRPr="003D5FC1">
        <w:rPr>
          <w:sz w:val="24"/>
          <w:szCs w:val="24"/>
        </w:rPr>
        <w:t>chipowaniu</w:t>
      </w:r>
      <w:proofErr w:type="spellEnd"/>
      <w:proofErr w:type="gramEnd"/>
      <w:r w:rsidRPr="003D5FC1">
        <w:rPr>
          <w:sz w:val="24"/>
          <w:szCs w:val="24"/>
        </w:rPr>
        <w:t xml:space="preserve"> wyłapanych lub odebranych bezdomnych zwierząt i poszukiwaniu dla nich nowych właścicieli;  </w:t>
      </w:r>
    </w:p>
    <w:p w14:paraId="44DBF7D9" w14:textId="7DB13776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4) Przejęcie bezdomnych zwierząt przebywających w schronisku dla bezdomnych zwierząt w Bełchatowie z siedzibą przy ul. Zdzieszulickiej prowadzonym przez Przedsiębiorstwo Gospodarki Mieszkaniowej sp. z o. </w:t>
      </w:r>
      <w:proofErr w:type="gramStart"/>
      <w:r w:rsidRPr="003D5FC1">
        <w:rPr>
          <w:sz w:val="24"/>
          <w:szCs w:val="24"/>
        </w:rPr>
        <w:t>o</w:t>
      </w:r>
      <w:proofErr w:type="gramEnd"/>
      <w:r w:rsidRPr="003D5FC1">
        <w:rPr>
          <w:sz w:val="24"/>
          <w:szCs w:val="24"/>
        </w:rPr>
        <w:t xml:space="preserve">. Bełchatów w ilości około </w:t>
      </w:r>
      <w:r w:rsidR="003A146A">
        <w:rPr>
          <w:sz w:val="24"/>
          <w:szCs w:val="24"/>
        </w:rPr>
        <w:t>26 sztuk</w:t>
      </w:r>
      <w:r w:rsidRPr="003D5FC1">
        <w:rPr>
          <w:sz w:val="24"/>
          <w:szCs w:val="24"/>
        </w:rPr>
        <w:t xml:space="preserve"> wyłapanych z terenu Gminy Sulejów (podmiot zgodnie z umową świadczy usługi na rzecz Gminy Sulejów do końca 2023 roku). Zmawiający zastrzega sobie, że ilość zwierząt do przejęcia może być mniejsza lub większa, a wynikać to będzie z ilości zwierząt przebywających w schronisku na dzień rozpoczęcia obowiązywania niniejszej umowy. Koszty przetransportowania zwierząt leżą po </w:t>
      </w:r>
      <w:r w:rsidRPr="003D5FC1">
        <w:rPr>
          <w:sz w:val="24"/>
          <w:szCs w:val="24"/>
        </w:rPr>
        <w:lastRenderedPageBreak/>
        <w:t xml:space="preserve">stronie Wykonawcy. </w:t>
      </w:r>
    </w:p>
    <w:p w14:paraId="45C0084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2. Sposób wykonania zamówienia: </w:t>
      </w:r>
    </w:p>
    <w:p w14:paraId="730ACB28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Wyłapywanie lub odbiór bezdomnych zwierząt na terenie Gminy Sulejów ma charakter </w:t>
      </w:r>
      <w:proofErr w:type="gramStart"/>
      <w:r w:rsidRPr="003D5FC1">
        <w:rPr>
          <w:sz w:val="24"/>
          <w:szCs w:val="24"/>
        </w:rPr>
        <w:t xml:space="preserve">stały  </w:t>
      </w:r>
      <w:r w:rsidRPr="003D5FC1">
        <w:rPr>
          <w:sz w:val="24"/>
          <w:szCs w:val="24"/>
        </w:rPr>
        <w:br/>
        <w:t>w</w:t>
      </w:r>
      <w:proofErr w:type="gramEnd"/>
      <w:r w:rsidRPr="003D5FC1">
        <w:rPr>
          <w:sz w:val="24"/>
          <w:szCs w:val="24"/>
        </w:rPr>
        <w:t xml:space="preserve"> okresie obowiązywania umowy, odbywać się będzie niezwłocznie na telefoniczne lub </w:t>
      </w:r>
      <w:r w:rsidRPr="003D5FC1">
        <w:rPr>
          <w:sz w:val="24"/>
          <w:szCs w:val="24"/>
        </w:rPr>
        <w:br/>
        <w:t xml:space="preserve">e-mailowe zgłoszenie interwencyjne Zamawiającego i Policji w ciągu maksymalnie </w:t>
      </w:r>
      <w:r w:rsidRPr="003D5FC1">
        <w:rPr>
          <w:b/>
          <w:sz w:val="24"/>
          <w:szCs w:val="24"/>
        </w:rPr>
        <w:t>2 godzin</w:t>
      </w:r>
      <w:r w:rsidRPr="003D5FC1">
        <w:rPr>
          <w:sz w:val="24"/>
          <w:szCs w:val="24"/>
        </w:rPr>
        <w:t xml:space="preserve"> od zgłoszenia. Zgłoszenia będzie dokonywać osoba wskazana przez Zamawiającego.  </w:t>
      </w:r>
    </w:p>
    <w:p w14:paraId="0020BA4B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Wyłapane bezdomne zwierzęta Wykonawca przewozi własnym środkiem transportu do schroniska.  </w:t>
      </w:r>
    </w:p>
    <w:p w14:paraId="02976CFF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Transport zwierząt odbywać się będzie w warunkach i na zasadach zgodnych z zapisami ustawy z dnia 21 sierpnia 1997 roku o ochronie zwierząt.  </w:t>
      </w:r>
    </w:p>
    <w:p w14:paraId="063D2A64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 schronisku zwierzęta muszą mieć zapewnioną opiekę tj. odpowiednie miejsce przebywania, całodzienne wyżywienie oraz odpowiednią opiekę weterynaryjną.  </w:t>
      </w:r>
    </w:p>
    <w:p w14:paraId="738FDF35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 okresie obowiązywania umowy Wykonawca będzie dysponował stanowiskami dla bezdomnych zwierząt wyłapanych i/lub odebranych z terenu Gminy Sulejów w ilości zapewniającej należytą realizację usługi objętej umową.  </w:t>
      </w:r>
    </w:p>
    <w:p w14:paraId="7172EA9A" w14:textId="77777777" w:rsidR="00D82731" w:rsidRPr="003D5FC1" w:rsidRDefault="009F21C8" w:rsidP="003D5FC1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będzie prowadził rejestr, który obejmować będzie w szczególności:  </w:t>
      </w:r>
    </w:p>
    <w:p w14:paraId="609EFF38" w14:textId="77777777" w:rsidR="00D82731" w:rsidRPr="003D5FC1" w:rsidRDefault="009F21C8" w:rsidP="003D5FC1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Wykaz zwierząt wyłapanych i/lub odebranych z terenu Gminy Sulejów wraz z terminem ich wyłapania lub odebrania w danym miesiącu;  </w:t>
      </w:r>
    </w:p>
    <w:p w14:paraId="4EB1E920" w14:textId="77777777" w:rsidR="00D82731" w:rsidRPr="003D5FC1" w:rsidRDefault="009F21C8" w:rsidP="003D5FC1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Wykaz zwierząt z terenu Gminy Sulejów będących w danym miesiącu w schronisku wraz </w:t>
      </w:r>
      <w:r w:rsidRPr="003D5FC1">
        <w:rPr>
          <w:sz w:val="24"/>
          <w:szCs w:val="24"/>
        </w:rPr>
        <w:br/>
        <w:t xml:space="preserve">z liczbą dni ich pobytu;  </w:t>
      </w:r>
    </w:p>
    <w:p w14:paraId="1A494C0A" w14:textId="77777777" w:rsidR="00D82731" w:rsidRPr="003D5FC1" w:rsidRDefault="009F21C8" w:rsidP="003D5FC1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Wykaz zwierząt poddanych eutanazji z przyczyn humanitarnych, liczbę zwierząt padłych, liczbę zwierząt oddanych nowym właścicielom (adopcje), liczbę zwierząt oddanych dotychczasowym właścicielom (adopcje właścicielskie), zaszczepionych, leczonych oraz oznakowanych w danym miesiącu.  </w:t>
      </w:r>
    </w:p>
    <w:p w14:paraId="08F6E631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2  </w:t>
      </w:r>
    </w:p>
    <w:p w14:paraId="02E98F04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Zamawiający wymaga, aby ww. usługa była wykonywana zgodnie z przepisami:  </w:t>
      </w:r>
    </w:p>
    <w:p w14:paraId="55203C2E" w14:textId="77777777" w:rsidR="00D82731" w:rsidRPr="003D5FC1" w:rsidRDefault="009F21C8" w:rsidP="003D5FC1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Ustawy z dnia 21 sierpnia 1997 r. - o ochronie zwierząt;  </w:t>
      </w:r>
    </w:p>
    <w:p w14:paraId="50B1A59A" w14:textId="77777777" w:rsidR="00D82731" w:rsidRPr="003D5FC1" w:rsidRDefault="009F21C8" w:rsidP="003D5FC1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Ustawy z dnia 11 marca 2004 r. - o ochronie zdrowia zwierząt oraz zwalczaniu chorób zakaźnych zwierząt;  </w:t>
      </w:r>
    </w:p>
    <w:p w14:paraId="4A2ADD36" w14:textId="77777777" w:rsidR="00D82731" w:rsidRPr="003D5FC1" w:rsidRDefault="009F21C8" w:rsidP="003D5FC1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Ustawie z dnia 13 września 1996 r. o utrzymaniu czystości i porządku w gminach; </w:t>
      </w:r>
    </w:p>
    <w:p w14:paraId="69753968" w14:textId="77777777" w:rsidR="00D82731" w:rsidRPr="003D5FC1" w:rsidRDefault="009F21C8" w:rsidP="003D5FC1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Rozporządzenia Ministra Spraw Wewnętrznych i Administracji z dnia 26 sierpnia 1998r.  </w:t>
      </w:r>
      <w:r w:rsidRPr="003D5FC1">
        <w:rPr>
          <w:sz w:val="24"/>
          <w:szCs w:val="24"/>
        </w:rPr>
        <w:br/>
      </w:r>
      <w:proofErr w:type="gramStart"/>
      <w:r w:rsidRPr="003D5FC1">
        <w:rPr>
          <w:sz w:val="24"/>
          <w:szCs w:val="24"/>
        </w:rPr>
        <w:t>w</w:t>
      </w:r>
      <w:proofErr w:type="gramEnd"/>
      <w:r w:rsidRPr="003D5FC1">
        <w:rPr>
          <w:sz w:val="24"/>
          <w:szCs w:val="24"/>
        </w:rPr>
        <w:t xml:space="preserve"> sprawie zasad i warunków wyłapywania bezdomnych zwierząt; </w:t>
      </w:r>
    </w:p>
    <w:p w14:paraId="51282DFC" w14:textId="77777777" w:rsidR="00D82731" w:rsidRPr="003D5FC1" w:rsidRDefault="009F21C8" w:rsidP="003D5FC1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Rozporządzenia Ministra Rolnictwa i Rozwoju Wsi z dnia 23 czerwca 2004 </w:t>
      </w:r>
      <w:proofErr w:type="gramStart"/>
      <w:r w:rsidRPr="003D5FC1">
        <w:rPr>
          <w:sz w:val="24"/>
          <w:szCs w:val="24"/>
        </w:rPr>
        <w:t>r.  w</w:t>
      </w:r>
      <w:proofErr w:type="gramEnd"/>
      <w:r w:rsidRPr="003D5FC1">
        <w:rPr>
          <w:sz w:val="24"/>
          <w:szCs w:val="24"/>
        </w:rPr>
        <w:t xml:space="preserve"> sprawie szczegółowych wymagań weterynaryjnych dla prowadzenia schronisk  dla bezdomnych zwierząt.  </w:t>
      </w:r>
    </w:p>
    <w:p w14:paraId="0D790945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7765650B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3  </w:t>
      </w:r>
    </w:p>
    <w:p w14:paraId="07E2540E" w14:textId="77777777" w:rsidR="00D82731" w:rsidRPr="003D5FC1" w:rsidRDefault="009F21C8" w:rsidP="003D5FC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zapewnia w czasie wyłapywania i transportu zwierząt korzystanie z </w:t>
      </w:r>
      <w:r w:rsidRPr="003D5FC1">
        <w:rPr>
          <w:sz w:val="24"/>
          <w:szCs w:val="24"/>
        </w:rPr>
        <w:lastRenderedPageBreak/>
        <w:t xml:space="preserve">urządzeń i środków, które nie stwarzają zagrożenia życia i zdrowia zwierząt oraz ich cierpienia.  </w:t>
      </w:r>
    </w:p>
    <w:p w14:paraId="10BF56B6" w14:textId="77777777" w:rsidR="00D82731" w:rsidRPr="003D5FC1" w:rsidRDefault="009F21C8" w:rsidP="003D5FC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ma obowiązek zapewnienia należytej opieki i warunków pobytu zwierząt zgodnie z obowiązującymi przepisami.  </w:t>
      </w:r>
    </w:p>
    <w:p w14:paraId="176E2B62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788308F8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4  </w:t>
      </w:r>
    </w:p>
    <w:p w14:paraId="55FBFF0A" w14:textId="77777777" w:rsidR="00D82731" w:rsidRPr="003D5FC1" w:rsidRDefault="009F21C8" w:rsidP="003D5FC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zobowiązany jest do zapewnienia nadzoru weterynaryjnego w razie potrzeby przy wyłapywaniu zwierząt.  </w:t>
      </w:r>
    </w:p>
    <w:p w14:paraId="3F7400AB" w14:textId="77777777" w:rsidR="00D82731" w:rsidRPr="003D5FC1" w:rsidRDefault="009F21C8" w:rsidP="003D5FC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Zamawiający zobowiązany jest do natychmiastowego poinformowania Wykonawcy </w:t>
      </w:r>
      <w:r w:rsidRPr="003D5FC1">
        <w:rPr>
          <w:sz w:val="24"/>
          <w:szCs w:val="24"/>
        </w:rPr>
        <w:br/>
        <w:t xml:space="preserve">o przypadkach wystąpienia na terenie gminy Sulejów objawów chorób zakaźnych, zwalczanych zgodnie z obowiązującymi w tym zakresie przepisami prawa, w związku z realizacją umowy.  </w:t>
      </w:r>
    </w:p>
    <w:p w14:paraId="604A7863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5  </w:t>
      </w:r>
    </w:p>
    <w:p w14:paraId="23F946C2" w14:textId="77777777" w:rsidR="00D82731" w:rsidRPr="003D5FC1" w:rsidRDefault="009F21C8" w:rsidP="003D5FC1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jest obowiązany do poszukiwania nowych lub dotychczasowych właścicieli dla odłowionych zwierząt z terenu gminy i przekazywanie tych zwierząt do adopcji osobom zdolnym zapewnić im właściwą opiekę i należyte warunki utrzymania.  </w:t>
      </w:r>
    </w:p>
    <w:p w14:paraId="2D1C3D52" w14:textId="77777777" w:rsidR="00D82731" w:rsidRPr="003D5FC1" w:rsidRDefault="009F21C8" w:rsidP="003D5FC1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Wykonawca zobowiązany jest do natychmiastowego poinformowania Zamawiającego </w:t>
      </w:r>
      <w:r w:rsidRPr="003D5FC1">
        <w:rPr>
          <w:sz w:val="24"/>
          <w:szCs w:val="24"/>
        </w:rPr>
        <w:br/>
        <w:t xml:space="preserve">o przypadkach adopcji i adopcji właścicielskich.  </w:t>
      </w:r>
    </w:p>
    <w:p w14:paraId="2F693926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72C22FC8" w14:textId="7777777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6  </w:t>
      </w:r>
    </w:p>
    <w:p w14:paraId="1EB008B7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Wynagrodzenie miesięczne za usługi, o których mowa w §1 ustalane będzie na podstawie cen jednostkowych, złożonych w ofercie Wykonawcy, stanowiącej integralną część umowy, tj.:  </w:t>
      </w:r>
    </w:p>
    <w:tbl>
      <w:tblPr>
        <w:tblStyle w:val="a"/>
        <w:tblW w:w="9062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404"/>
        <w:gridCol w:w="1447"/>
        <w:gridCol w:w="1197"/>
        <w:gridCol w:w="1237"/>
        <w:gridCol w:w="1208"/>
      </w:tblGrid>
      <w:tr w:rsidR="00D82731" w:rsidRPr="003D5FC1" w14:paraId="4C4564A9" w14:textId="77777777">
        <w:trPr>
          <w:trHeight w:val="127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4B0E19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>L.</w:t>
            </w:r>
            <w:proofErr w:type="gramStart"/>
            <w:r w:rsidRPr="003D5FC1">
              <w:rPr>
                <w:b/>
                <w:sz w:val="24"/>
                <w:szCs w:val="24"/>
              </w:rPr>
              <w:t>p</w:t>
            </w:r>
            <w:proofErr w:type="gramEnd"/>
            <w:r w:rsidRPr="003D5FC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8C911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Nazwa usługi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69845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Jednostka miary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3C7C15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Cena netto w zł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13CEC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Stawka podatku </w:t>
            </w:r>
          </w:p>
          <w:p w14:paraId="333AF6FD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VAT w %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2205CC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Cena </w:t>
            </w:r>
            <w:proofErr w:type="gramStart"/>
            <w:r w:rsidRPr="003D5FC1">
              <w:rPr>
                <w:b/>
                <w:sz w:val="24"/>
                <w:szCs w:val="24"/>
              </w:rPr>
              <w:t>brutto  w</w:t>
            </w:r>
            <w:proofErr w:type="gramEnd"/>
            <w:r w:rsidRPr="003D5FC1">
              <w:rPr>
                <w:b/>
                <w:sz w:val="24"/>
                <w:szCs w:val="24"/>
              </w:rPr>
              <w:t xml:space="preserve"> zł </w:t>
            </w:r>
          </w:p>
        </w:tc>
      </w:tr>
      <w:tr w:rsidR="00D82731" w:rsidRPr="003D5FC1" w14:paraId="4D389918" w14:textId="77777777">
        <w:trPr>
          <w:trHeight w:val="307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3837C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47E89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  <w:highlight w:val="white"/>
              </w:rPr>
            </w:pPr>
            <w:r w:rsidRPr="003D5FC1">
              <w:rPr>
                <w:color w:val="000000"/>
                <w:sz w:val="24"/>
                <w:szCs w:val="24"/>
              </w:rPr>
              <w:t>Wyjazd zespołu interwencyjnego tj. wyłapania i /lub odbioru zwierzęcia oraz transport w obie strony (od schroniska do miejsca wskazanego na terenie Gminy Sulejów),</w:t>
            </w:r>
            <w:r w:rsidRPr="003D5FC1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D5FC1">
              <w:rPr>
                <w:sz w:val="24"/>
                <w:szCs w:val="24"/>
                <w:highlight w:val="white"/>
              </w:rPr>
              <w:t>bez względu na ilość wyłapanych i /lub odebranych zwierząt w ramach danego wyjazdu</w:t>
            </w:r>
            <w:r w:rsidRPr="003D5FC1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B2B9B4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wyjazd </w:t>
            </w:r>
          </w:p>
          <w:p w14:paraId="5C8B07DB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  <w:p w14:paraId="5CB931C0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680B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5EBBD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18F0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0004BAB9" w14:textId="77777777">
        <w:trPr>
          <w:trHeight w:val="85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6053D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13AEA1" w14:textId="77777777" w:rsidR="00D82731" w:rsidRPr="003D5FC1" w:rsidRDefault="009F21C8" w:rsidP="003D5FC1">
            <w:pPr>
              <w:tabs>
                <w:tab w:val="left" w:pos="426"/>
                <w:tab w:val="center" w:pos="594"/>
                <w:tab w:val="center" w:pos="1298"/>
                <w:tab w:val="right" w:pos="3295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 xml:space="preserve">15 - dniowa kwarantanna zwierzęcia w schronisku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F3C8A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1 kwarantanna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26341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6AED3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ED91F2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061447BE" w14:textId="77777777">
        <w:trPr>
          <w:trHeight w:val="85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BFB7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6AB6C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Sterylizacja/kastracja zwierzęcia po 15 dniowej kwarantannie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3FBD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1 zabieg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113C5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45FD9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FB94B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2C8807AC" w14:textId="77777777">
        <w:trPr>
          <w:trHeight w:val="85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1012A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668A7D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Pobyt zwierzęcia w schronisku poniżej 20 dni po kwarantannie (cena za rozpoczętą dobę pobytu zwierzęcia w schronisku)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DBBC45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1 doba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27B41" w14:textId="77777777" w:rsidR="00D82731" w:rsidRPr="003D5FC1" w:rsidRDefault="00D82731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CF64CC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ACD6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3602131F" w14:textId="77777777">
        <w:trPr>
          <w:trHeight w:val="211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B1E22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DFF79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Chipowanie zwierzęcia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2A0B70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</w:t>
            </w:r>
            <w:proofErr w:type="spellStart"/>
            <w:r w:rsidRPr="003D5FC1">
              <w:rPr>
                <w:sz w:val="24"/>
                <w:szCs w:val="24"/>
              </w:rPr>
              <w:t>chipowanie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58847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49D54E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8B12F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31EAF9DD" w14:textId="77777777">
        <w:trPr>
          <w:trHeight w:val="169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A45339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1965B6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Pobyt zwierzęcia w schronisku powyżej 20 dni po kwarantannie (cena za rozpoczętą dobę pobytu zwierzęcia w schronisku)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5FACD8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doba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69704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8C1EF1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8BB6A7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4A3BB4BA" w14:textId="77777777">
        <w:trPr>
          <w:trHeight w:val="85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05AEB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2CB5B9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Zwierzęta przebywające w schronisku po podpisaniu umowy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45791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doba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03BF5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68D73C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5D93B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  <w:tr w:rsidR="00D82731" w:rsidRPr="003D5FC1" w14:paraId="7A8F065C" w14:textId="77777777">
        <w:trPr>
          <w:trHeight w:val="43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912CFE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7FBEB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3D5FC1">
              <w:rPr>
                <w:color w:val="000000"/>
                <w:sz w:val="24"/>
                <w:szCs w:val="24"/>
              </w:rPr>
              <w:t>Eutanazja zwierzęcia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832BA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1 eutanazja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8EC091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E60F5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3D5F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A4828" w14:textId="77777777" w:rsidR="00D82731" w:rsidRPr="003D5FC1" w:rsidRDefault="009F21C8" w:rsidP="003D5FC1">
            <w:pPr>
              <w:tabs>
                <w:tab w:val="left" w:pos="426"/>
              </w:tabs>
              <w:spacing w:after="0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003D5FC1">
              <w:rPr>
                <w:sz w:val="24"/>
                <w:szCs w:val="24"/>
              </w:rPr>
              <w:t xml:space="preserve"> </w:t>
            </w:r>
          </w:p>
        </w:tc>
      </w:tr>
    </w:tbl>
    <w:p w14:paraId="5BF403D6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</w:p>
    <w:p w14:paraId="3B4411DE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Szacunkowa wartość umowy ogółem brutto wynosi: ……… zł (słownie: ……………………). </w:t>
      </w:r>
    </w:p>
    <w:p w14:paraId="3D6E456B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Wynagrodzenie będzie płatne na podstawie prawidłowo wystawionych miesięcznych faktur w terminie 30 dni od dnia otrzymania prawidłowo wystawionej faktury VAT przez Zamawiającego, na rachunek Wykonawcy wskazany na fakturze. Wykonawca zobowiązany jest do wystawienia faktury najpóźniej w ostatnim dniu miesiąca, którego faktura dotyczy oraz do dołączenia do niej szczegółowej kalkulacji kosztowej i rejestrów, o których mowa w § 1 ust. 2 pkt 6. W przypadku nie załączenia w/w dokumentów do faktury, termin płatności, o którym mowa wyżej zaczyna biec dopiero od dnia następnego po dniu, w którym dokumenty te zostaną doręczone Zamawiającemu. Zamawiający zapłaci Wykonawcy za faktyczną ilość zwierząt objętych przez niego opieką.  </w:t>
      </w:r>
    </w:p>
    <w:p w14:paraId="4A69F68F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Faktury za usługi wystawiane będą na następujące dane według oznaczenia: </w:t>
      </w:r>
    </w:p>
    <w:p w14:paraId="5E2499E0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  <w:u w:val="single"/>
        </w:rPr>
        <w:t>Nabywca:</w:t>
      </w:r>
      <w:r w:rsidRPr="003D5FC1">
        <w:rPr>
          <w:sz w:val="24"/>
          <w:szCs w:val="24"/>
        </w:rPr>
        <w:t xml:space="preserve"> </w:t>
      </w:r>
    </w:p>
    <w:p w14:paraId="3D2FFC9E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Gmina Sulejów, ul. Konecka 42, 97-330 Sulejów, NIP 771-17-68-348 </w:t>
      </w:r>
    </w:p>
    <w:p w14:paraId="74FB15DB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  <w:u w:val="single"/>
        </w:rPr>
        <w:t>Odbiorca:</w:t>
      </w:r>
      <w:r w:rsidRPr="003D5FC1">
        <w:rPr>
          <w:sz w:val="24"/>
          <w:szCs w:val="24"/>
        </w:rPr>
        <w:t xml:space="preserve">  </w:t>
      </w:r>
    </w:p>
    <w:p w14:paraId="5F82784E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Miejski Zarząd Komunalny w Sulejowie, ul. Konecka 46, 97-330 Sulejów </w:t>
      </w:r>
    </w:p>
    <w:p w14:paraId="2B4E2B05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 przypadku, gdyby w czasie obowiązywania niniejszej umowy nastąpiła zmiana </w:t>
      </w:r>
      <w:r w:rsidRPr="003D5FC1">
        <w:rPr>
          <w:sz w:val="24"/>
          <w:szCs w:val="24"/>
        </w:rPr>
        <w:lastRenderedPageBreak/>
        <w:t xml:space="preserve">wysokości stawek podatku od towarów i usług za usługi objęte umową, wówczas cena, o której mowa </w:t>
      </w:r>
      <w:r w:rsidRPr="003D5FC1">
        <w:rPr>
          <w:sz w:val="24"/>
          <w:szCs w:val="24"/>
        </w:rPr>
        <w:br/>
        <w:t xml:space="preserve">w ust. 1 ulegnie odpowiedniej zmianie, a wysokość nowego wynagrodzenia strony potwierdzą stosownym aneksem do umowy.  </w:t>
      </w:r>
    </w:p>
    <w:p w14:paraId="70D51AC2" w14:textId="77777777" w:rsidR="00D82731" w:rsidRPr="003D5FC1" w:rsidRDefault="009F21C8" w:rsidP="003D5FC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Zamawiający zobowiązuje się do odbierania od Wykonawcy faktur elektronicznych za pośrednictwem platformy elektronicznego fakturowania. </w:t>
      </w:r>
    </w:p>
    <w:p w14:paraId="0535FC90" w14:textId="77777777" w:rsidR="003F230C" w:rsidRPr="003D5FC1" w:rsidRDefault="003F230C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4A2F37A2" w14:textId="1091E951" w:rsidR="003F230C" w:rsidRPr="003D5FC1" w:rsidRDefault="003F230C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7  </w:t>
      </w:r>
    </w:p>
    <w:p w14:paraId="247DA0FA" w14:textId="526A174D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 xml:space="preserve">W </w:t>
      </w:r>
      <w:proofErr w:type="gramStart"/>
      <w:r w:rsidRPr="003D5FC1">
        <w:rPr>
          <w:rFonts w:eastAsia="Times New Roman"/>
          <w:sz w:val="24"/>
          <w:szCs w:val="24"/>
        </w:rPr>
        <w:t>przypadku gdy</w:t>
      </w:r>
      <w:proofErr w:type="gramEnd"/>
      <w:r w:rsidRPr="003D5FC1">
        <w:rPr>
          <w:rFonts w:eastAsia="Times New Roman"/>
          <w:sz w:val="24"/>
          <w:szCs w:val="24"/>
        </w:rPr>
        <w:t xml:space="preserve"> w okresie obowiązywania Umowy zmiana cen materiałów lub kosztów związanych z realizacją Umowy osiągnie poziom 10% lub wyższy, Zamawiający i Wykonawca są uprawnieni do wprowadzenia zmiany wysokości wynagrodzenia należnego Wykonawcy z tytułu </w:t>
      </w:r>
      <w:r w:rsidR="00BE2074" w:rsidRPr="003D5FC1">
        <w:rPr>
          <w:rFonts w:eastAsia="Times New Roman"/>
          <w:sz w:val="24"/>
          <w:szCs w:val="24"/>
        </w:rPr>
        <w:t xml:space="preserve">realizacji </w:t>
      </w:r>
      <w:r w:rsidRPr="003D5FC1">
        <w:rPr>
          <w:rFonts w:eastAsia="Times New Roman"/>
          <w:sz w:val="24"/>
          <w:szCs w:val="24"/>
        </w:rPr>
        <w:t>usługi.</w:t>
      </w:r>
    </w:p>
    <w:p w14:paraId="02955863" w14:textId="4208E97F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 xml:space="preserve">Początkowy termin ewentualnego ustalenia zmiany wynagrodzenia, o którym mowa w ust. </w:t>
      </w:r>
      <w:r w:rsidR="00B14AA6" w:rsidRPr="003D5FC1">
        <w:rPr>
          <w:rFonts w:eastAsia="Times New Roman"/>
          <w:sz w:val="24"/>
          <w:szCs w:val="24"/>
        </w:rPr>
        <w:t>1</w:t>
      </w:r>
      <w:r w:rsidRPr="003D5FC1">
        <w:rPr>
          <w:rFonts w:eastAsia="Times New Roman"/>
          <w:sz w:val="24"/>
          <w:szCs w:val="24"/>
        </w:rPr>
        <w:t xml:space="preserve">, określa się na </w:t>
      </w:r>
      <w:r w:rsidRPr="008E0DCA">
        <w:rPr>
          <w:rFonts w:eastAsia="Times New Roman"/>
          <w:sz w:val="24"/>
          <w:szCs w:val="24"/>
        </w:rPr>
        <w:t>2024</w:t>
      </w:r>
      <w:r w:rsidRPr="003D5FC1">
        <w:rPr>
          <w:rFonts w:eastAsia="Times New Roman"/>
          <w:sz w:val="24"/>
          <w:szCs w:val="24"/>
        </w:rPr>
        <w:t xml:space="preserve"> r</w:t>
      </w:r>
      <w:r w:rsidRPr="00E62963">
        <w:rPr>
          <w:rFonts w:eastAsia="Times New Roman"/>
          <w:sz w:val="24"/>
          <w:szCs w:val="24"/>
        </w:rPr>
        <w:t>.</w:t>
      </w:r>
      <w:r w:rsidR="008E0DCA" w:rsidRPr="00E62963">
        <w:rPr>
          <w:rFonts w:eastAsia="Times New Roman"/>
          <w:sz w:val="24"/>
          <w:szCs w:val="24"/>
        </w:rPr>
        <w:t xml:space="preserve">, po szóstym miesiącu od momentu obowiązywania niniejszej umowy </w:t>
      </w:r>
      <w:r w:rsidRPr="00E62963">
        <w:rPr>
          <w:rFonts w:eastAsia="Times New Roman"/>
          <w:sz w:val="24"/>
          <w:szCs w:val="24"/>
        </w:rPr>
        <w:t xml:space="preserve">– w odniesieniu do kwoty </w:t>
      </w:r>
      <w:r w:rsidRPr="003D5FC1">
        <w:rPr>
          <w:rFonts w:eastAsia="Times New Roman"/>
          <w:sz w:val="24"/>
          <w:szCs w:val="24"/>
        </w:rPr>
        <w:t xml:space="preserve">wynagrodzenia, o której mowa w </w:t>
      </w:r>
      <w:r w:rsidR="00B14AA6" w:rsidRPr="003D5FC1">
        <w:rPr>
          <w:rFonts w:eastAsia="Times New Roman"/>
          <w:sz w:val="24"/>
          <w:szCs w:val="24"/>
        </w:rPr>
        <w:t>§ 6 ust. 1 i 2</w:t>
      </w:r>
      <w:r w:rsidRPr="003D5FC1">
        <w:rPr>
          <w:rFonts w:eastAsia="Times New Roman"/>
          <w:sz w:val="24"/>
          <w:szCs w:val="24"/>
        </w:rPr>
        <w:t xml:space="preserve"> Umowy.</w:t>
      </w:r>
    </w:p>
    <w:p w14:paraId="366C7EF8" w14:textId="77777777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>Przez zmianę cen materiałów lub kosztów rozumie się wzrost odpowiednio cen materiałów lub kosztów, jak i obniżenie cen materiałów lub kosztów, względem cen materiałów lub kosztów przyjętych w celu ustalenia wynagrodzenia Wykonawcy zawartego w Ofercie Wykonawcy.</w:t>
      </w:r>
    </w:p>
    <w:p w14:paraId="7B4FC1FD" w14:textId="77777777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>Przy ustalaniu wysokości zmiany wynagrodzenia należnego Wykonawcy Strony będą stosować odpowiednio kwartalny wskaźnik cen towarów i usług konsumpcyjnych w stosunku do poprzedniego kwartału, publikowany na stronie Głównego Urzędu Statystycznego (dalej: „Wskaźnik”).</w:t>
      </w:r>
    </w:p>
    <w:p w14:paraId="3DD20C35" w14:textId="77777777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 xml:space="preserve">Zmiana cen materiałów lub kosztów wykonania usług składających się na przedmiot Umowy zostanie uwzględniona przy ustalaniu zmiany wysokości wynagrodzenia należnego Wykonawcy w ten sposób, że kwota określająca zmianę wynagrodzenia (zwiększenie albo zmniejszenie – odpowiednio do Wskaźnika ogłoszonego za dany kwartał) zostanie </w:t>
      </w:r>
      <w:proofErr w:type="gramStart"/>
      <w:r w:rsidRPr="003D5FC1">
        <w:rPr>
          <w:rFonts w:eastAsia="Times New Roman"/>
          <w:sz w:val="24"/>
          <w:szCs w:val="24"/>
        </w:rPr>
        <w:t>obliczona jako</w:t>
      </w:r>
      <w:proofErr w:type="gramEnd"/>
      <w:r w:rsidRPr="003D5FC1">
        <w:rPr>
          <w:rFonts w:eastAsia="Times New Roman"/>
          <w:sz w:val="24"/>
          <w:szCs w:val="24"/>
        </w:rPr>
        <w:t xml:space="preserve"> iloczyn kwoty wynagrodzenia pozostałego do zapłaty i stawki odpowiadającej 50% wartości Wskaźnika.</w:t>
      </w:r>
    </w:p>
    <w:p w14:paraId="3E2B2C7D" w14:textId="77777777" w:rsidR="003F230C" w:rsidRPr="003D5FC1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>Zmiana wysokości wynagrodzenia Wykonawcy, o której mowa w ust. 1, może nastąpić wyłącznie w zakresie kwoty płatności częściowych wynagrodzenia Wykonawcy.</w:t>
      </w:r>
    </w:p>
    <w:p w14:paraId="19568C15" w14:textId="528516CA" w:rsidR="003F230C" w:rsidRPr="008E0DCA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color w:val="FF0000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 xml:space="preserve">Maksymalną wartość zmiany wynagrodzenia, jaką dopuszcza Zamawiający w efekcie zastosowania postanowień o zasadach wprowadzania zmian wysokości wynagrodzenia, nie może przekroczyć 15% wynagrodzenia netto, o którym mowa w </w:t>
      </w:r>
      <w:r w:rsidR="00B14AA6" w:rsidRPr="003D5FC1">
        <w:rPr>
          <w:rFonts w:eastAsia="Times New Roman"/>
          <w:sz w:val="24"/>
          <w:szCs w:val="24"/>
        </w:rPr>
        <w:t>§ 6 ust. 1 i 2</w:t>
      </w:r>
      <w:r w:rsidRPr="003D5FC1">
        <w:rPr>
          <w:rFonts w:eastAsia="Times New Roman"/>
          <w:sz w:val="24"/>
          <w:szCs w:val="24"/>
        </w:rPr>
        <w:t xml:space="preserve"> Umowy</w:t>
      </w:r>
      <w:r w:rsidR="00E62963" w:rsidRPr="00E62963">
        <w:rPr>
          <w:rFonts w:eastAsia="Times New Roman"/>
          <w:sz w:val="24"/>
          <w:szCs w:val="24"/>
        </w:rPr>
        <w:t>.</w:t>
      </w:r>
    </w:p>
    <w:p w14:paraId="6D16C623" w14:textId="63A143E2" w:rsidR="002A6F52" w:rsidRDefault="003F230C" w:rsidP="003D5FC1">
      <w:pPr>
        <w:widowControl/>
        <w:numPr>
          <w:ilvl w:val="0"/>
          <w:numId w:val="20"/>
        </w:numPr>
        <w:spacing w:after="0" w:line="276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 xml:space="preserve">Wykonawca, którego wynagrodzenie zostało zmienione </w:t>
      </w:r>
      <w:r w:rsidRPr="008E0DCA">
        <w:rPr>
          <w:rFonts w:eastAsia="Times New Roman"/>
          <w:sz w:val="24"/>
          <w:szCs w:val="24"/>
        </w:rPr>
        <w:t xml:space="preserve">zgodnie z </w:t>
      </w:r>
      <w:r w:rsidR="008E0DCA" w:rsidRPr="00E62963">
        <w:rPr>
          <w:rFonts w:eastAsia="Times New Roman"/>
          <w:sz w:val="24"/>
          <w:szCs w:val="24"/>
        </w:rPr>
        <w:t>niniejszym paragrafem</w:t>
      </w:r>
      <w:r w:rsidRPr="008E0DCA">
        <w:rPr>
          <w:rFonts w:eastAsia="Times New Roman"/>
          <w:sz w:val="24"/>
          <w:szCs w:val="24"/>
        </w:rPr>
        <w:t>, zobowiązany jest do zmiany wynagrodzenia przysł</w:t>
      </w:r>
      <w:r w:rsidRPr="003D5FC1">
        <w:rPr>
          <w:rFonts w:eastAsia="Times New Roman"/>
          <w:sz w:val="24"/>
          <w:szCs w:val="24"/>
        </w:rPr>
        <w:t xml:space="preserve">ugującego podwykonawcy, z którym Wykonawca zawarł umowę o podwykonawstwo, w zakresie odpowiadającym zmianom cen materiałów lub kosztów dotyczących zobowiązania podwykonawcy, jeżeli łącznie spełnione są następujące warunki: </w:t>
      </w:r>
      <w:r w:rsidR="00B14AA6" w:rsidRPr="003D5FC1">
        <w:rPr>
          <w:rFonts w:eastAsia="Times New Roman"/>
          <w:sz w:val="24"/>
          <w:szCs w:val="24"/>
        </w:rPr>
        <w:br/>
      </w:r>
      <w:r w:rsidRPr="003D5FC1">
        <w:rPr>
          <w:rFonts w:eastAsia="Times New Roman"/>
          <w:sz w:val="24"/>
          <w:szCs w:val="24"/>
        </w:rPr>
        <w:t xml:space="preserve">a) przedmiotem Umowy są dostawy lub związane z nimi usługi stanowiące niewykonaną część Przedmiotu Umowy; </w:t>
      </w:r>
    </w:p>
    <w:p w14:paraId="2848BED9" w14:textId="1DBC1C23" w:rsidR="003F230C" w:rsidRPr="003D5FC1" w:rsidRDefault="003F230C" w:rsidP="002A6F52">
      <w:pPr>
        <w:widowControl/>
        <w:spacing w:after="0" w:line="276" w:lineRule="auto"/>
        <w:ind w:left="0" w:right="0"/>
        <w:jc w:val="left"/>
        <w:rPr>
          <w:rFonts w:eastAsia="Times New Roman"/>
          <w:sz w:val="24"/>
          <w:szCs w:val="24"/>
        </w:rPr>
      </w:pPr>
      <w:proofErr w:type="gramStart"/>
      <w:r w:rsidRPr="003D5FC1">
        <w:rPr>
          <w:rFonts w:eastAsia="Times New Roman"/>
          <w:sz w:val="24"/>
          <w:szCs w:val="24"/>
        </w:rPr>
        <w:lastRenderedPageBreak/>
        <w:t>b</w:t>
      </w:r>
      <w:proofErr w:type="gramEnd"/>
      <w:r w:rsidRPr="003D5FC1">
        <w:rPr>
          <w:rFonts w:eastAsia="Times New Roman"/>
          <w:sz w:val="24"/>
          <w:szCs w:val="24"/>
        </w:rPr>
        <w:t>) okres obowiązywania umowy z podwykonawcą przekracza 6 miesięcy.</w:t>
      </w:r>
    </w:p>
    <w:p w14:paraId="2BB92FFD" w14:textId="54902216" w:rsidR="003F230C" w:rsidRPr="003D5FC1" w:rsidRDefault="003F230C" w:rsidP="003D5FC1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rFonts w:eastAsia="Times New Roman"/>
          <w:sz w:val="24"/>
          <w:szCs w:val="24"/>
        </w:rPr>
        <w:t>Zmiana wysokości wynagrodzenia należnego Wykonawcy wymaga sporządzenia, pod rygorem nieważności, aneksu zawartego w formie pisemnej lub w formie elektronicznej</w:t>
      </w:r>
      <w:r w:rsidR="002A6F52">
        <w:rPr>
          <w:rFonts w:eastAsia="Times New Roman"/>
          <w:sz w:val="24"/>
          <w:szCs w:val="24"/>
        </w:rPr>
        <w:t xml:space="preserve">. </w:t>
      </w:r>
    </w:p>
    <w:p w14:paraId="3A706A4E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05AB067C" w14:textId="3493ADDE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</w:t>
      </w:r>
      <w:r w:rsidR="003F230C" w:rsidRPr="003D5FC1">
        <w:rPr>
          <w:sz w:val="24"/>
          <w:szCs w:val="24"/>
        </w:rPr>
        <w:t>8</w:t>
      </w:r>
      <w:r w:rsidRPr="003D5FC1">
        <w:rPr>
          <w:sz w:val="24"/>
          <w:szCs w:val="24"/>
        </w:rPr>
        <w:t xml:space="preserve">  </w:t>
      </w:r>
    </w:p>
    <w:p w14:paraId="0D2475D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Zamawiający ma prawo do kontroli wykonania umowy, w szczególności do kontroli warunków pobytu zwierząt, stanu liczebności i stanu ich zdrowia w każdym czasie w okresie trwania umowy.  </w:t>
      </w:r>
    </w:p>
    <w:p w14:paraId="4AC9E584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3E76D112" w14:textId="343FB0BF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</w:t>
      </w:r>
      <w:r w:rsidR="003F230C" w:rsidRPr="003D5FC1">
        <w:rPr>
          <w:sz w:val="24"/>
          <w:szCs w:val="24"/>
        </w:rPr>
        <w:t>9</w:t>
      </w:r>
      <w:r w:rsidRPr="003D5FC1">
        <w:rPr>
          <w:sz w:val="24"/>
          <w:szCs w:val="24"/>
        </w:rPr>
        <w:t xml:space="preserve">  </w:t>
      </w:r>
    </w:p>
    <w:p w14:paraId="6F3F6A64" w14:textId="41674F3E" w:rsidR="00D82731" w:rsidRPr="003D5FC1" w:rsidRDefault="009F21C8" w:rsidP="003D5FC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Termin obowiązywania umowy: </w:t>
      </w:r>
      <w:r w:rsidRPr="003D5FC1">
        <w:rPr>
          <w:b/>
          <w:sz w:val="24"/>
          <w:szCs w:val="24"/>
        </w:rPr>
        <w:t xml:space="preserve">od 01.01.2024 </w:t>
      </w:r>
      <w:proofErr w:type="gramStart"/>
      <w:r w:rsidRPr="003D5FC1">
        <w:rPr>
          <w:b/>
          <w:sz w:val="24"/>
          <w:szCs w:val="24"/>
        </w:rPr>
        <w:t>r</w:t>
      </w:r>
      <w:proofErr w:type="gramEnd"/>
      <w:r w:rsidRPr="003D5FC1">
        <w:rPr>
          <w:b/>
          <w:sz w:val="24"/>
          <w:szCs w:val="24"/>
        </w:rPr>
        <w:t>. przez okres 12 mies</w:t>
      </w:r>
      <w:r w:rsidR="000F2689">
        <w:rPr>
          <w:b/>
          <w:sz w:val="24"/>
          <w:szCs w:val="24"/>
        </w:rPr>
        <w:t xml:space="preserve">ięcy, jednak nie dłużej niż do 31.12.2024 </w:t>
      </w:r>
      <w:proofErr w:type="gramStart"/>
      <w:r w:rsidR="000F2689">
        <w:rPr>
          <w:b/>
          <w:sz w:val="24"/>
          <w:szCs w:val="24"/>
        </w:rPr>
        <w:t>r</w:t>
      </w:r>
      <w:proofErr w:type="gramEnd"/>
      <w:r w:rsidR="000F2689">
        <w:rPr>
          <w:b/>
          <w:sz w:val="24"/>
          <w:szCs w:val="24"/>
        </w:rPr>
        <w:t xml:space="preserve">. </w:t>
      </w:r>
      <w:bookmarkStart w:id="0" w:name="_GoBack"/>
      <w:bookmarkEnd w:id="0"/>
    </w:p>
    <w:p w14:paraId="6EE169C6" w14:textId="77777777" w:rsidR="00D82731" w:rsidRPr="003D5FC1" w:rsidRDefault="009F21C8" w:rsidP="003D5FC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Zamawiający jest zobowiązany do odbioru zwierząt w ciągu maksymalnie 30 dni od daty zakończenia umowy lub wypowiedzenia niniejszej umowy </w:t>
      </w:r>
    </w:p>
    <w:p w14:paraId="58A3BD0D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1C9879C3" w14:textId="1F0A490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</w:t>
      </w:r>
      <w:r w:rsidR="003F230C" w:rsidRPr="003D5FC1">
        <w:rPr>
          <w:sz w:val="24"/>
          <w:szCs w:val="24"/>
        </w:rPr>
        <w:t>10</w:t>
      </w:r>
      <w:r w:rsidRPr="003D5FC1">
        <w:rPr>
          <w:sz w:val="24"/>
          <w:szCs w:val="24"/>
        </w:rPr>
        <w:t xml:space="preserve">  </w:t>
      </w:r>
    </w:p>
    <w:p w14:paraId="2083DFBF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1.   Zamawiającemu przysługuje prawo odstąpienia od umowy ze skutkiem </w:t>
      </w:r>
      <w:proofErr w:type="gramStart"/>
      <w:r w:rsidRPr="003D5FC1">
        <w:rPr>
          <w:color w:val="000000"/>
          <w:sz w:val="24"/>
          <w:szCs w:val="24"/>
        </w:rPr>
        <w:t>natychmiastowym  w</w:t>
      </w:r>
      <w:proofErr w:type="gramEnd"/>
      <w:r w:rsidRPr="003D5FC1">
        <w:rPr>
          <w:color w:val="000000"/>
          <w:sz w:val="24"/>
          <w:szCs w:val="24"/>
        </w:rPr>
        <w:t xml:space="preserve"> następujących przypadkach:  </w:t>
      </w:r>
    </w:p>
    <w:p w14:paraId="7E2B54CF" w14:textId="77777777" w:rsidR="00D82731" w:rsidRPr="003D5FC1" w:rsidRDefault="009F21C8" w:rsidP="003D5FC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 razie wystąpienia istotnej zmiany okoliczności powodującej, że wykonanie </w:t>
      </w:r>
      <w:proofErr w:type="gramStart"/>
      <w:r w:rsidRPr="003D5FC1">
        <w:rPr>
          <w:color w:val="000000"/>
          <w:sz w:val="24"/>
          <w:szCs w:val="24"/>
        </w:rPr>
        <w:t>umowy  nie</w:t>
      </w:r>
      <w:proofErr w:type="gramEnd"/>
      <w:r w:rsidRPr="003D5FC1">
        <w:rPr>
          <w:color w:val="000000"/>
          <w:sz w:val="24"/>
          <w:szCs w:val="24"/>
        </w:rPr>
        <w:t xml:space="preserve"> leży w interesie publicznym, czego nie można było przewidzieć w chwili zawarcia umowy; odstąpienie od umowy przez Zamawiającego może nastąpić w terminie 30 dni od powzięcia wiadomości o tych okolicznościach (art. 456 ust. 1 pkt 1 ustawy Pzp).  </w:t>
      </w:r>
    </w:p>
    <w:p w14:paraId="5F6192C4" w14:textId="77777777" w:rsidR="00D82731" w:rsidRPr="003D5FC1" w:rsidRDefault="009F21C8" w:rsidP="003D5FC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 przypadku, gdy Wykonawca świadczy usługi wadliwie lub niezgodnie z </w:t>
      </w:r>
      <w:proofErr w:type="gramStart"/>
      <w:r w:rsidRPr="003D5FC1">
        <w:rPr>
          <w:color w:val="000000"/>
          <w:sz w:val="24"/>
          <w:szCs w:val="24"/>
        </w:rPr>
        <w:t>umową  oraz</w:t>
      </w:r>
      <w:proofErr w:type="gramEnd"/>
      <w:r w:rsidRPr="003D5FC1">
        <w:rPr>
          <w:color w:val="000000"/>
          <w:sz w:val="24"/>
          <w:szCs w:val="24"/>
        </w:rPr>
        <w:t xml:space="preserve"> nie reaguje na polecenia Zamawiającego dotyczące wykonania usługi w wyznaczonym  mu terminie. Odstąpienie od umowy przez Zamawiającego może nastąpić w </w:t>
      </w:r>
      <w:proofErr w:type="gramStart"/>
      <w:r w:rsidRPr="003D5FC1">
        <w:rPr>
          <w:color w:val="000000"/>
          <w:sz w:val="24"/>
          <w:szCs w:val="24"/>
        </w:rPr>
        <w:t>terminie  30 dni</w:t>
      </w:r>
      <w:proofErr w:type="gramEnd"/>
      <w:r w:rsidRPr="003D5FC1">
        <w:rPr>
          <w:color w:val="000000"/>
          <w:sz w:val="24"/>
          <w:szCs w:val="24"/>
        </w:rPr>
        <w:t xml:space="preserve"> od powzięcia wiadomości o tych okolicznościach.  </w:t>
      </w:r>
    </w:p>
    <w:p w14:paraId="3D4855ED" w14:textId="77777777" w:rsidR="00D82731" w:rsidRPr="003D5FC1" w:rsidRDefault="009F21C8" w:rsidP="003D5FC1">
      <w:pPr>
        <w:widowControl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color w:val="000000"/>
          <w:sz w:val="24"/>
          <w:szCs w:val="24"/>
        </w:rPr>
        <w:t>Każda ze stron może odstąpić od umowy za uprzednim pisemnym 1-</w:t>
      </w:r>
      <w:proofErr w:type="gramStart"/>
      <w:r w:rsidRPr="003D5FC1">
        <w:rPr>
          <w:color w:val="000000"/>
          <w:sz w:val="24"/>
          <w:szCs w:val="24"/>
        </w:rPr>
        <w:t>miesięcznym   poinformowaniem</w:t>
      </w:r>
      <w:proofErr w:type="gramEnd"/>
      <w:r w:rsidRPr="003D5FC1">
        <w:rPr>
          <w:color w:val="000000"/>
          <w:sz w:val="24"/>
          <w:szCs w:val="24"/>
        </w:rPr>
        <w:t xml:space="preserve"> o tym strony ze skutkiem na koniec miesiąca kalendarzowego.  </w:t>
      </w:r>
    </w:p>
    <w:p w14:paraId="1B152E15" w14:textId="6B1C791A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 1</w:t>
      </w:r>
      <w:r w:rsidR="003F230C" w:rsidRPr="003D5FC1">
        <w:rPr>
          <w:sz w:val="24"/>
          <w:szCs w:val="24"/>
        </w:rPr>
        <w:t>1</w:t>
      </w:r>
      <w:r w:rsidRPr="003D5FC1">
        <w:rPr>
          <w:sz w:val="24"/>
          <w:szCs w:val="24"/>
        </w:rPr>
        <w:t xml:space="preserve">  </w:t>
      </w:r>
    </w:p>
    <w:p w14:paraId="16958BF6" w14:textId="77777777" w:rsidR="00D82731" w:rsidRPr="003D5FC1" w:rsidRDefault="009F21C8" w:rsidP="003D5FC1">
      <w:pPr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Wykonawca zapłaci Zamawiającemu karę umową w przypadku:  </w:t>
      </w:r>
    </w:p>
    <w:p w14:paraId="022715EB" w14:textId="7BC0C3C3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a)   odstąpienie</w:t>
      </w:r>
      <w:proofErr w:type="gramEnd"/>
      <w:r w:rsidRPr="003D5FC1">
        <w:rPr>
          <w:sz w:val="24"/>
          <w:szCs w:val="24"/>
        </w:rPr>
        <w:t xml:space="preserve"> od umowy wskutek okoliczności, o których mowa w § 10 ust. 1 lit b w wysokości  </w:t>
      </w:r>
      <w:r w:rsidRPr="003D5FC1">
        <w:rPr>
          <w:sz w:val="24"/>
          <w:szCs w:val="24"/>
        </w:rPr>
        <w:br/>
        <w:t xml:space="preserve">15 000 złotych (słownie: piętnaście tysięcy złotych),  </w:t>
      </w:r>
    </w:p>
    <w:p w14:paraId="308078AB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b)   za</w:t>
      </w:r>
      <w:proofErr w:type="gramEnd"/>
      <w:r w:rsidRPr="003D5FC1">
        <w:rPr>
          <w:sz w:val="24"/>
          <w:szCs w:val="24"/>
        </w:rPr>
        <w:t xml:space="preserve"> brak podjęcia interwencji w terminie, o którym mowa w § 1 ust. 2 pkt 1 niniejszej umowy,  w wysokości </w:t>
      </w:r>
      <w:r w:rsidRPr="003D5FC1">
        <w:rPr>
          <w:b/>
          <w:color w:val="000000"/>
          <w:sz w:val="24"/>
          <w:szCs w:val="24"/>
        </w:rPr>
        <w:t>200,00</w:t>
      </w:r>
      <w:r w:rsidRPr="003D5FC1">
        <w:rPr>
          <w:color w:val="000000"/>
          <w:sz w:val="24"/>
          <w:szCs w:val="24"/>
        </w:rPr>
        <w:t xml:space="preserve"> </w:t>
      </w:r>
      <w:r w:rsidRPr="003D5FC1">
        <w:rPr>
          <w:sz w:val="24"/>
          <w:szCs w:val="24"/>
        </w:rPr>
        <w:t xml:space="preserve">złotych (słownie: dwieście złotych), za każdą godzinę zwłoki.  </w:t>
      </w:r>
    </w:p>
    <w:p w14:paraId="4BA1F69D" w14:textId="77777777" w:rsidR="00D82731" w:rsidRPr="003D5FC1" w:rsidRDefault="009F21C8" w:rsidP="003D5FC1">
      <w:pPr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Zapłata kary umownej może nastąpić, według uznania Zamawiającego w szczególności poprzez potrącenie jej z wynagrodzeniem Wykonawcy.  </w:t>
      </w:r>
    </w:p>
    <w:p w14:paraId="1F7EC240" w14:textId="77777777" w:rsidR="00D82731" w:rsidRPr="003D5FC1" w:rsidRDefault="009F21C8" w:rsidP="003D5FC1">
      <w:pPr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Strony zastrzegają sobie prawo dochodzenia odszkodowania na zasadach ogólnych, o ile wartość faktycznie poniesionych szkód przekracza wysokość kar umownych.  </w:t>
      </w:r>
    </w:p>
    <w:p w14:paraId="5CEEC33A" w14:textId="77777777" w:rsidR="00D82731" w:rsidRPr="003D5FC1" w:rsidRDefault="009F21C8" w:rsidP="003D5FC1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Łączna maksymalna wysokość kar umownych, których mogą dochodzić strony wynosi 30 % wynagrodzenia umownego brutto określonego </w:t>
      </w:r>
      <w:r w:rsidRPr="003D5FC1">
        <w:rPr>
          <w:color w:val="000000"/>
          <w:sz w:val="24"/>
          <w:szCs w:val="24"/>
        </w:rPr>
        <w:t>w § 6 ust. 2.</w:t>
      </w:r>
    </w:p>
    <w:p w14:paraId="4EC467D4" w14:textId="55BDBDA8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 1</w:t>
      </w:r>
      <w:r w:rsidR="003F230C" w:rsidRPr="003D5FC1">
        <w:rPr>
          <w:sz w:val="24"/>
          <w:szCs w:val="24"/>
        </w:rPr>
        <w:t>2</w:t>
      </w:r>
      <w:r w:rsidRPr="003D5FC1">
        <w:rPr>
          <w:sz w:val="24"/>
          <w:szCs w:val="24"/>
        </w:rPr>
        <w:t xml:space="preserve">  </w:t>
      </w:r>
    </w:p>
    <w:p w14:paraId="5FD00F19" w14:textId="77777777" w:rsidR="00D82731" w:rsidRPr="003D5FC1" w:rsidRDefault="009F21C8" w:rsidP="003D5FC1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Koordynatorem ze strony Zamawiającego, wyznaczonym do pełnienia nadzoru nad właściwą realizacją warunków niniejszej umowy oraz osobą </w:t>
      </w:r>
      <w:proofErr w:type="gramStart"/>
      <w:r w:rsidRPr="003D5FC1">
        <w:rPr>
          <w:sz w:val="24"/>
          <w:szCs w:val="24"/>
        </w:rPr>
        <w:t>odpowiedzialną  za</w:t>
      </w:r>
      <w:proofErr w:type="gramEnd"/>
      <w:r w:rsidRPr="003D5FC1">
        <w:rPr>
          <w:sz w:val="24"/>
          <w:szCs w:val="24"/>
        </w:rPr>
        <w:t xml:space="preserve"> prawidłową realizację przedmiotu umowy jest: …………………… tel.  ………………</w:t>
      </w:r>
      <w:r w:rsidRPr="003D5FC1">
        <w:rPr>
          <w:b/>
          <w:sz w:val="24"/>
          <w:szCs w:val="24"/>
        </w:rPr>
        <w:t xml:space="preserve"> </w:t>
      </w:r>
      <w:r w:rsidRPr="003D5FC1">
        <w:rPr>
          <w:sz w:val="24"/>
          <w:szCs w:val="24"/>
        </w:rPr>
        <w:t>email</w:t>
      </w:r>
      <w:r w:rsidRPr="003D5FC1">
        <w:rPr>
          <w:b/>
          <w:sz w:val="24"/>
          <w:szCs w:val="24"/>
        </w:rPr>
        <w:t>………….</w:t>
      </w:r>
      <w:r w:rsidRPr="003D5FC1">
        <w:rPr>
          <w:sz w:val="24"/>
          <w:szCs w:val="24"/>
        </w:rPr>
        <w:t xml:space="preserve"> </w:t>
      </w:r>
    </w:p>
    <w:p w14:paraId="4BE01F2D" w14:textId="77777777" w:rsidR="00D82731" w:rsidRPr="003D5FC1" w:rsidRDefault="009F21C8" w:rsidP="003D5FC1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Koordynatorem ze strony Wykonawcy wyznaczonym do pełnienia nadzoru nad właściwą realizacją warunków niniejszej umowy oraz osobą odpowiedzialną za prawidłową realizację przedmiotu umowy jest: ………………………………tel. …………. e-mail………… </w:t>
      </w:r>
    </w:p>
    <w:p w14:paraId="7018ED2B" w14:textId="08EB9297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§1</w:t>
      </w:r>
      <w:r w:rsidR="003F230C" w:rsidRPr="003D5FC1">
        <w:rPr>
          <w:sz w:val="24"/>
          <w:szCs w:val="24"/>
        </w:rPr>
        <w:t>3</w:t>
      </w:r>
      <w:r w:rsidRPr="003D5FC1">
        <w:rPr>
          <w:sz w:val="24"/>
          <w:szCs w:val="24"/>
        </w:rPr>
        <w:t xml:space="preserve"> </w:t>
      </w:r>
    </w:p>
    <w:p w14:paraId="074F7313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>Wykonawca/Podwykonawca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14:paraId="0DFE5B79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Wykonawca/Podwykonawca w </w:t>
      </w:r>
      <w:proofErr w:type="gramStart"/>
      <w:r w:rsidRPr="003D5FC1">
        <w:rPr>
          <w:color w:val="000000"/>
          <w:sz w:val="24"/>
          <w:szCs w:val="24"/>
        </w:rPr>
        <w:t>terminie co</w:t>
      </w:r>
      <w:proofErr w:type="gramEnd"/>
      <w:r w:rsidRPr="003D5FC1">
        <w:rPr>
          <w:color w:val="000000"/>
          <w:sz w:val="24"/>
          <w:szCs w:val="24"/>
        </w:rPr>
        <w:t xml:space="preserve"> najmniej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7207F3F1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>W przypadku zmiany osób, o których mowa w ust. 2, Wykonawca/Podwykonawca jest zobowiązany do zmiany oświadczenia, o którym mowa w ust. 2, w terminie 5 dni od zaistnienia zmiany. Zmiana oświadczenia następuje poprzez złożenie przez Wykonawcę/Podwykonawcę nowego oświadczenia zawierającego aktualne dane dotyczące tych osób. Zmiana oświadczenia nie wymaga zawarcia przez Strony aneksu do umowy.</w:t>
      </w:r>
    </w:p>
    <w:p w14:paraId="36264D3A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 trakcie realizacji zamówienia Zamawiający uprawniony jest do wykonywania czynności kontrolnych wobec Wykonawcy/Podwykonawcy odnośnie spełniania przez Wykonawcę lub Podwykonawcę wymogu zatrudnienia na podstawie stosunku pracy osób wykonujących czynności wskazane w SWZ. W celu weryfikacji spełniania tych wymagań zamawiający uprawniony jest w szczególności do żądania:  </w:t>
      </w:r>
    </w:p>
    <w:p w14:paraId="766D7A77" w14:textId="77777777" w:rsidR="00D82731" w:rsidRPr="003D5FC1" w:rsidRDefault="009F21C8" w:rsidP="003D5FC1">
      <w:pPr>
        <w:numPr>
          <w:ilvl w:val="0"/>
          <w:numId w:val="10"/>
        </w:numPr>
        <w:tabs>
          <w:tab w:val="left" w:pos="426"/>
          <w:tab w:val="left" w:pos="709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oświadczenia</w:t>
      </w:r>
      <w:proofErr w:type="gramEnd"/>
      <w:r w:rsidRPr="003D5FC1">
        <w:rPr>
          <w:sz w:val="24"/>
          <w:szCs w:val="24"/>
        </w:rPr>
        <w:t xml:space="preserve"> zatrudnionego pracownika, </w:t>
      </w:r>
    </w:p>
    <w:p w14:paraId="6100239C" w14:textId="77777777" w:rsidR="00D82731" w:rsidRPr="003D5FC1" w:rsidRDefault="009F21C8" w:rsidP="003D5FC1">
      <w:pPr>
        <w:numPr>
          <w:ilvl w:val="0"/>
          <w:numId w:val="10"/>
        </w:numPr>
        <w:tabs>
          <w:tab w:val="left" w:pos="426"/>
          <w:tab w:val="left" w:pos="709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oświadczenia</w:t>
      </w:r>
      <w:proofErr w:type="gramEnd"/>
      <w:r w:rsidRPr="003D5FC1">
        <w:rPr>
          <w:sz w:val="24"/>
          <w:szCs w:val="24"/>
        </w:rPr>
        <w:t xml:space="preserve"> Wykonawcy lub Podwykonawcy o zatrudnieniu pracownika na podstawie umowy o pracę, </w:t>
      </w:r>
    </w:p>
    <w:p w14:paraId="5D630597" w14:textId="77777777" w:rsidR="00D82731" w:rsidRPr="003D5FC1" w:rsidRDefault="009F21C8" w:rsidP="003D5FC1">
      <w:pPr>
        <w:numPr>
          <w:ilvl w:val="0"/>
          <w:numId w:val="10"/>
        </w:numPr>
        <w:tabs>
          <w:tab w:val="left" w:pos="426"/>
          <w:tab w:val="left" w:pos="709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poświadczonej</w:t>
      </w:r>
      <w:proofErr w:type="gramEnd"/>
      <w:r w:rsidRPr="003D5FC1">
        <w:rPr>
          <w:sz w:val="24"/>
          <w:szCs w:val="24"/>
        </w:rPr>
        <w:t xml:space="preserve"> za zgodność z oryginałem kopii umowy o pracę zatrudnionego pracownika, </w:t>
      </w:r>
    </w:p>
    <w:p w14:paraId="3ADA5D9A" w14:textId="77777777" w:rsidR="00D82731" w:rsidRPr="003D5FC1" w:rsidRDefault="009F21C8" w:rsidP="003D5FC1">
      <w:pPr>
        <w:numPr>
          <w:ilvl w:val="0"/>
          <w:numId w:val="10"/>
        </w:numPr>
        <w:tabs>
          <w:tab w:val="left" w:pos="426"/>
          <w:tab w:val="left" w:pos="709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innych</w:t>
      </w:r>
      <w:proofErr w:type="gramEnd"/>
      <w:r w:rsidRPr="003D5FC1">
        <w:rPr>
          <w:sz w:val="24"/>
          <w:szCs w:val="24"/>
        </w:rPr>
        <w:t xml:space="preserve"> dokumentów</w:t>
      </w:r>
    </w:p>
    <w:p w14:paraId="6645BE6D" w14:textId="77777777" w:rsidR="00D82731" w:rsidRPr="003D5FC1" w:rsidRDefault="009F21C8" w:rsidP="003D5FC1">
      <w:pPr>
        <w:tabs>
          <w:tab w:val="left" w:pos="426"/>
          <w:tab w:val="left" w:pos="709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CA74181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5788A689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>Zamawiającemu przysługuje prawo naliczenia Wykonawcy kar umownych z tytułu:</w:t>
      </w:r>
    </w:p>
    <w:p w14:paraId="3069CA36" w14:textId="77777777" w:rsidR="00D82731" w:rsidRPr="003D5FC1" w:rsidRDefault="009F21C8" w:rsidP="003D5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nie</w:t>
      </w:r>
      <w:proofErr w:type="gramEnd"/>
      <w:r w:rsidRPr="003D5FC1">
        <w:rPr>
          <w:sz w:val="24"/>
          <w:szCs w:val="24"/>
        </w:rPr>
        <w:t xml:space="preserve"> złożenia w przewidzianym terminie oświadczenia, o którym mowa w ust. 2 – w wysokości 2.000 </w:t>
      </w:r>
      <w:proofErr w:type="gramStart"/>
      <w:r w:rsidRPr="003D5FC1">
        <w:rPr>
          <w:sz w:val="24"/>
          <w:szCs w:val="24"/>
        </w:rPr>
        <w:t>zł</w:t>
      </w:r>
      <w:proofErr w:type="gramEnd"/>
      <w:r w:rsidRPr="003D5FC1">
        <w:rPr>
          <w:sz w:val="24"/>
          <w:szCs w:val="24"/>
        </w:rPr>
        <w:t xml:space="preserve"> (kara może być nakładana po raz kolejny, jeżeli Wykonawca pomimo wezwania ze strony Zamawiającego nadal nie przedkłada wykazu);</w:t>
      </w:r>
    </w:p>
    <w:p w14:paraId="657F376E" w14:textId="77777777" w:rsidR="00D82731" w:rsidRPr="003D5FC1" w:rsidRDefault="009F21C8" w:rsidP="003D5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nie</w:t>
      </w:r>
      <w:proofErr w:type="gramEnd"/>
      <w:r w:rsidRPr="003D5FC1">
        <w:rPr>
          <w:sz w:val="24"/>
          <w:szCs w:val="24"/>
        </w:rPr>
        <w:t xml:space="preserve"> złożenia w przewidzianym terminie nowego oświadczenia, o którym mowa w ust. 3 – w wysokości 2.000 </w:t>
      </w:r>
      <w:proofErr w:type="gramStart"/>
      <w:r w:rsidRPr="003D5FC1">
        <w:rPr>
          <w:sz w:val="24"/>
          <w:szCs w:val="24"/>
        </w:rPr>
        <w:t>zł</w:t>
      </w:r>
      <w:proofErr w:type="gramEnd"/>
      <w:r w:rsidRPr="003D5FC1">
        <w:rPr>
          <w:sz w:val="24"/>
          <w:szCs w:val="24"/>
        </w:rPr>
        <w:t xml:space="preserve"> (kara może być nakładana po raz kolejny, jeżeli Wykonawca pomimo wezwania ze strony Zamawiającego nadal nie przedkłada oświadczenia);</w:t>
      </w:r>
    </w:p>
    <w:p w14:paraId="5C7E718B" w14:textId="77777777" w:rsidR="00D82731" w:rsidRPr="003D5FC1" w:rsidRDefault="009F21C8" w:rsidP="003D5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proofErr w:type="gramStart"/>
      <w:r w:rsidRPr="003D5FC1">
        <w:rPr>
          <w:sz w:val="24"/>
          <w:szCs w:val="24"/>
        </w:rPr>
        <w:t>oddelegowania</w:t>
      </w:r>
      <w:proofErr w:type="gramEnd"/>
      <w:r w:rsidRPr="003D5FC1">
        <w:rPr>
          <w:sz w:val="24"/>
          <w:szCs w:val="24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14:paraId="79D6C1A0" w14:textId="77777777" w:rsidR="00D82731" w:rsidRPr="003D5FC1" w:rsidRDefault="009F21C8" w:rsidP="003D5FC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oddelegowania do wykonywania prac wskazanych w ust. 1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3D5FC1">
        <w:rPr>
          <w:sz w:val="24"/>
          <w:szCs w:val="24"/>
        </w:rPr>
        <w:t>oświadczeniu o którym</w:t>
      </w:r>
      <w:proofErr w:type="gramEnd"/>
      <w:r w:rsidRPr="003D5FC1">
        <w:rPr>
          <w:sz w:val="24"/>
          <w:szCs w:val="24"/>
        </w:rPr>
        <w:t xml:space="preserve"> mowa w ust. 2 lub ust. 3).  </w:t>
      </w:r>
    </w:p>
    <w:p w14:paraId="3ECF190D" w14:textId="77777777" w:rsidR="00D82731" w:rsidRPr="003D5FC1" w:rsidRDefault="009F21C8" w:rsidP="003D5FC1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RPr="003D5FC1">
        <w:rPr>
          <w:color w:val="000000"/>
          <w:sz w:val="24"/>
          <w:szCs w:val="24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2A00E05D" w14:textId="0E1E4074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§1</w:t>
      </w:r>
      <w:r w:rsidR="003F230C" w:rsidRPr="003D5FC1">
        <w:rPr>
          <w:sz w:val="24"/>
          <w:szCs w:val="24"/>
        </w:rPr>
        <w:t>4</w:t>
      </w:r>
    </w:p>
    <w:p w14:paraId="7EAC250D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Umowa zawarta zostanie z uwzględnieniem postanowień wynikających z treści specyfikacji warunków zamówienia oraz danych zawartych w ofercie, które to dokumenty są integralną częścią niniejszej umowy.  </w:t>
      </w:r>
    </w:p>
    <w:p w14:paraId="2D1658B0" w14:textId="1672A89C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 1</w:t>
      </w:r>
      <w:r w:rsidR="003F230C" w:rsidRPr="003D5FC1">
        <w:rPr>
          <w:sz w:val="24"/>
          <w:szCs w:val="24"/>
        </w:rPr>
        <w:t>5</w:t>
      </w:r>
      <w:r w:rsidRPr="003D5FC1">
        <w:rPr>
          <w:sz w:val="24"/>
          <w:szCs w:val="24"/>
        </w:rPr>
        <w:t xml:space="preserve"> </w:t>
      </w:r>
    </w:p>
    <w:p w14:paraId="4D55203E" w14:textId="77777777" w:rsidR="00D82731" w:rsidRPr="003D5FC1" w:rsidRDefault="009F21C8" w:rsidP="003D5FC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Wszelkie zmiany warunków niniejszej umowy wymagają formy pisemnej pod rygorem nieważności.  </w:t>
      </w:r>
    </w:p>
    <w:p w14:paraId="55C2CF3A" w14:textId="77777777" w:rsidR="00D82731" w:rsidRPr="003D5FC1" w:rsidRDefault="009F21C8" w:rsidP="003D5FC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Wszelkie opłaty publiczno-prawne związane z zawarciem i wykonaniem umowy obciążają Wykonawcę.  </w:t>
      </w:r>
    </w:p>
    <w:p w14:paraId="2D94C2B5" w14:textId="44E04056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§ </w:t>
      </w:r>
      <w:r w:rsidR="003F230C" w:rsidRPr="003D5FC1">
        <w:rPr>
          <w:sz w:val="24"/>
          <w:szCs w:val="24"/>
        </w:rPr>
        <w:t>16</w:t>
      </w:r>
      <w:r w:rsidRPr="003D5FC1">
        <w:rPr>
          <w:sz w:val="24"/>
          <w:szCs w:val="24"/>
        </w:rPr>
        <w:t xml:space="preserve"> </w:t>
      </w:r>
    </w:p>
    <w:p w14:paraId="3EFE5D0A" w14:textId="77777777" w:rsidR="00D82731" w:rsidRPr="003D5FC1" w:rsidRDefault="009F21C8" w:rsidP="003D5FC1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W sprawach nieuregulowanych niniejszą umową stosuje się przepisy Kodeksu Cywilnego, ustawy Prawo Zamówień Publicznych, o ochronie zdrowia zwierząt oraz inne właściwe dla przedmiotu umowy.  </w:t>
      </w:r>
    </w:p>
    <w:p w14:paraId="3F4426D1" w14:textId="77777777" w:rsidR="00D82731" w:rsidRPr="003D5FC1" w:rsidRDefault="009F21C8" w:rsidP="003D5FC1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3D5FC1">
        <w:rPr>
          <w:color w:val="000000"/>
          <w:sz w:val="24"/>
          <w:szCs w:val="24"/>
        </w:rPr>
        <w:t xml:space="preserve">Wszelkie spory, mogące wyniknąć z tytułu niniejszej umowy, będą rozstrzygane przez sąd właściwy miejscowo dla siedziby Zamawiającego.  </w:t>
      </w:r>
    </w:p>
    <w:p w14:paraId="34920621" w14:textId="77777777" w:rsidR="00D82731" w:rsidRPr="003D5FC1" w:rsidRDefault="00D82731" w:rsidP="003D5FC1">
      <w:pPr>
        <w:widowControl/>
        <w:shd w:val="clear" w:color="auto" w:fill="FFFFFF"/>
        <w:tabs>
          <w:tab w:val="left" w:pos="426"/>
        </w:tabs>
        <w:spacing w:after="0" w:line="276" w:lineRule="auto"/>
        <w:ind w:left="0" w:right="0"/>
        <w:jc w:val="left"/>
        <w:rPr>
          <w:color w:val="000000"/>
          <w:sz w:val="24"/>
          <w:szCs w:val="24"/>
        </w:rPr>
      </w:pPr>
    </w:p>
    <w:p w14:paraId="6101F089" w14:textId="294E1A5A" w:rsidR="00D82731" w:rsidRPr="003D5FC1" w:rsidRDefault="009F21C8" w:rsidP="003D5FC1">
      <w:pPr>
        <w:pStyle w:val="Nagwek1"/>
        <w:tabs>
          <w:tab w:val="left" w:pos="42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>§ 1</w:t>
      </w:r>
      <w:r w:rsidR="003F230C" w:rsidRPr="003D5FC1">
        <w:rPr>
          <w:sz w:val="24"/>
          <w:szCs w:val="24"/>
        </w:rPr>
        <w:t>7</w:t>
      </w:r>
      <w:r w:rsidRPr="003D5FC1">
        <w:rPr>
          <w:sz w:val="24"/>
          <w:szCs w:val="24"/>
        </w:rPr>
        <w:t xml:space="preserve">  </w:t>
      </w:r>
    </w:p>
    <w:p w14:paraId="22759BB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Umowę niniejszą sporządzono w trzech jednobrzmiących egzemplarzach, dwa egzemplarze dla Zamawiającego, jeden egzemplarz dla Wykonawcy. </w:t>
      </w:r>
    </w:p>
    <w:p w14:paraId="14E3EDE3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0729E39A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</w:p>
    <w:p w14:paraId="6D0D3F05" w14:textId="77777777" w:rsidR="00D82731" w:rsidRPr="003D5FC1" w:rsidRDefault="00D82731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</w:p>
    <w:p w14:paraId="303785DF" w14:textId="77777777" w:rsidR="00D82731" w:rsidRPr="003D5FC1" w:rsidRDefault="009F21C8" w:rsidP="003D5FC1">
      <w:pPr>
        <w:tabs>
          <w:tab w:val="left" w:pos="42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0"/>
        </w:tabs>
        <w:spacing w:after="0" w:line="276" w:lineRule="auto"/>
        <w:ind w:left="0" w:right="0"/>
        <w:jc w:val="left"/>
        <w:rPr>
          <w:sz w:val="24"/>
          <w:szCs w:val="24"/>
        </w:rPr>
      </w:pPr>
      <w:proofErr w:type="gramStart"/>
      <w:r w:rsidRPr="003D5FC1">
        <w:rPr>
          <w:b/>
          <w:sz w:val="24"/>
          <w:szCs w:val="24"/>
        </w:rPr>
        <w:t xml:space="preserve">ZAMAWIAJĄCY: 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 xml:space="preserve"> </w:t>
      </w:r>
      <w:r w:rsidRPr="003D5FC1">
        <w:rPr>
          <w:b/>
          <w:sz w:val="24"/>
          <w:szCs w:val="24"/>
        </w:rPr>
        <w:tab/>
        <w:t>WYKONAWCA</w:t>
      </w:r>
      <w:proofErr w:type="gramEnd"/>
      <w:r w:rsidRPr="003D5FC1">
        <w:rPr>
          <w:b/>
          <w:sz w:val="24"/>
          <w:szCs w:val="24"/>
        </w:rPr>
        <w:t>:</w:t>
      </w:r>
      <w:r w:rsidRPr="003D5FC1">
        <w:rPr>
          <w:sz w:val="24"/>
          <w:szCs w:val="24"/>
        </w:rPr>
        <w:t xml:space="preserve"> </w:t>
      </w:r>
    </w:p>
    <w:p w14:paraId="5D179AF2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</w:p>
    <w:p w14:paraId="6DA01512" w14:textId="77777777" w:rsidR="00D82731" w:rsidRPr="003D5FC1" w:rsidRDefault="009F21C8" w:rsidP="003D5FC1">
      <w:pPr>
        <w:tabs>
          <w:tab w:val="left" w:pos="426"/>
        </w:tabs>
        <w:spacing w:after="0" w:line="276" w:lineRule="auto"/>
        <w:ind w:left="0" w:right="0"/>
        <w:jc w:val="left"/>
        <w:rPr>
          <w:sz w:val="24"/>
          <w:szCs w:val="24"/>
        </w:rPr>
      </w:pPr>
      <w:r w:rsidRPr="003D5FC1">
        <w:rPr>
          <w:sz w:val="24"/>
          <w:szCs w:val="24"/>
        </w:rPr>
        <w:t xml:space="preserve"> </w:t>
      </w:r>
    </w:p>
    <w:sectPr w:rsidR="00D82731" w:rsidRPr="003D5FC1" w:rsidSect="003D5FC1">
      <w:footerReference w:type="even" r:id="rId7"/>
      <w:footerReference w:type="default" r:id="rId8"/>
      <w:pgSz w:w="11906" w:h="16838"/>
      <w:pgMar w:top="1417" w:right="1417" w:bottom="1417" w:left="1417" w:header="0" w:footer="891" w:gutter="0"/>
      <w:pgNumType w:start="1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644D" w14:textId="77777777" w:rsidR="009F21C8" w:rsidRDefault="009F21C8">
      <w:pPr>
        <w:spacing w:after="0" w:line="240" w:lineRule="auto"/>
      </w:pPr>
      <w:r>
        <w:separator/>
      </w:r>
    </w:p>
  </w:endnote>
  <w:endnote w:type="continuationSeparator" w:id="0">
    <w:p w14:paraId="063D50CF" w14:textId="77777777" w:rsidR="009F21C8" w:rsidRDefault="009F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CC23" w14:textId="77777777" w:rsidR="00D82731" w:rsidRDefault="00D82731">
    <w:pPr>
      <w:spacing w:after="158" w:line="259" w:lineRule="auto"/>
      <w:ind w:left="0" w:right="1"/>
      <w:jc w:val="right"/>
      <w:rPr>
        <w:sz w:val="22"/>
        <w:szCs w:val="22"/>
      </w:rPr>
    </w:pPr>
  </w:p>
  <w:p w14:paraId="7262378C" w14:textId="77777777" w:rsidR="00D82731" w:rsidRDefault="009F21C8">
    <w:pPr>
      <w:spacing w:after="158" w:line="259" w:lineRule="auto"/>
      <w:ind w:left="0" w:right="1"/>
      <w:jc w:val="right"/>
    </w:pPr>
    <w:r>
      <w:rPr>
        <w:sz w:val="22"/>
        <w:szCs w:val="22"/>
      </w:rPr>
      <w:t xml:space="preserve"> </w:t>
    </w:r>
    <w:r>
      <w:fldChar w:fldCharType="begin"/>
    </w:r>
    <w:r>
      <w:instrText>PAGE</w:instrText>
    </w:r>
    <w:r>
      <w:fldChar w:fldCharType="separate"/>
    </w:r>
    <w:r w:rsidR="000F2689">
      <w:rPr>
        <w:noProof/>
      </w:rPr>
      <w:t>8</w:t>
    </w:r>
    <w:r>
      <w:fldChar w:fldCharType="end"/>
    </w:r>
    <w:r>
      <w:rPr>
        <w:sz w:val="22"/>
        <w:szCs w:val="22"/>
      </w:rPr>
      <w:t xml:space="preserve"> </w:t>
    </w:r>
  </w:p>
  <w:p w14:paraId="3CF9F816" w14:textId="77777777" w:rsidR="00D82731" w:rsidRDefault="009F21C8">
    <w:pPr>
      <w:spacing w:after="0" w:line="259" w:lineRule="auto"/>
      <w:ind w:left="0" w:right="0"/>
      <w:jc w:val="left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37A3A" w14:textId="77777777" w:rsidR="00D82731" w:rsidRDefault="009F21C8">
    <w:pPr>
      <w:spacing w:after="158" w:line="259" w:lineRule="auto"/>
      <w:ind w:left="0" w:right="1"/>
      <w:jc w:val="right"/>
    </w:pPr>
    <w:r>
      <w:fldChar w:fldCharType="begin"/>
    </w:r>
    <w:r>
      <w:instrText>PAGE</w:instrText>
    </w:r>
    <w:r>
      <w:fldChar w:fldCharType="separate"/>
    </w:r>
    <w:r w:rsidR="000F2689">
      <w:rPr>
        <w:noProof/>
      </w:rPr>
      <w:t>7</w:t>
    </w:r>
    <w:r>
      <w:fldChar w:fldCharType="end"/>
    </w:r>
    <w:r>
      <w:rPr>
        <w:sz w:val="22"/>
        <w:szCs w:val="22"/>
      </w:rPr>
      <w:t xml:space="preserve"> </w:t>
    </w:r>
  </w:p>
  <w:p w14:paraId="1414D32C" w14:textId="77777777" w:rsidR="00D82731" w:rsidRDefault="009F21C8">
    <w:pPr>
      <w:spacing w:after="0" w:line="259" w:lineRule="auto"/>
      <w:ind w:left="0" w:right="0"/>
      <w:jc w:val="left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C6B9" w14:textId="77777777" w:rsidR="009F21C8" w:rsidRDefault="009F21C8">
      <w:pPr>
        <w:spacing w:after="0" w:line="240" w:lineRule="auto"/>
      </w:pPr>
      <w:r>
        <w:separator/>
      </w:r>
    </w:p>
  </w:footnote>
  <w:footnote w:type="continuationSeparator" w:id="0">
    <w:p w14:paraId="3BD9F75B" w14:textId="77777777" w:rsidR="009F21C8" w:rsidRDefault="009F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DF1"/>
    <w:multiLevelType w:val="multilevel"/>
    <w:tmpl w:val="BCD261B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F2E7A15"/>
    <w:multiLevelType w:val="multilevel"/>
    <w:tmpl w:val="B3B827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179E2D73"/>
    <w:multiLevelType w:val="multilevel"/>
    <w:tmpl w:val="90046A80"/>
    <w:lvl w:ilvl="0">
      <w:start w:val="1"/>
      <w:numFmt w:val="decimal"/>
      <w:lvlText w:val="%1."/>
      <w:lvlJc w:val="left"/>
      <w:pPr>
        <w:ind w:left="413" w:hanging="413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3" w15:restartNumberingAfterBreak="0">
    <w:nsid w:val="219E5F2C"/>
    <w:multiLevelType w:val="multilevel"/>
    <w:tmpl w:val="D9C024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27867AE0"/>
    <w:multiLevelType w:val="multilevel"/>
    <w:tmpl w:val="912E22C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2ED612B5"/>
    <w:multiLevelType w:val="multilevel"/>
    <w:tmpl w:val="C7C2E2AE"/>
    <w:lvl w:ilvl="0">
      <w:start w:val="1"/>
      <w:numFmt w:val="lowerLetter"/>
      <w:lvlText w:val="%1)"/>
      <w:lvlJc w:val="left"/>
      <w:pPr>
        <w:ind w:left="353" w:hanging="353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942" w:hanging="194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662" w:hanging="266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382" w:hanging="338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4102" w:hanging="410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822" w:hanging="482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542" w:hanging="554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262" w:hanging="626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6" w15:restartNumberingAfterBreak="0">
    <w:nsid w:val="35E125DC"/>
    <w:multiLevelType w:val="multilevel"/>
    <w:tmpl w:val="2E6078B4"/>
    <w:lvl w:ilvl="0">
      <w:start w:val="1"/>
      <w:numFmt w:val="lowerLetter"/>
      <w:lvlText w:val="%1)"/>
      <w:lvlJc w:val="left"/>
      <w:pPr>
        <w:ind w:left="10" w:hanging="1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7" w15:restartNumberingAfterBreak="0">
    <w:nsid w:val="4C5C1F4E"/>
    <w:multiLevelType w:val="multilevel"/>
    <w:tmpl w:val="5074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3C28"/>
    <w:multiLevelType w:val="multilevel"/>
    <w:tmpl w:val="F244C9F8"/>
    <w:lvl w:ilvl="0">
      <w:start w:val="1"/>
      <w:numFmt w:val="decimal"/>
      <w:lvlText w:val="%1."/>
      <w:lvlJc w:val="left"/>
      <w:pPr>
        <w:ind w:left="402" w:hanging="283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970" w:hanging="142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966" w:hanging="142"/>
      </w:pPr>
    </w:lvl>
    <w:lvl w:ilvl="3">
      <w:start w:val="1"/>
      <w:numFmt w:val="bullet"/>
      <w:lvlText w:val="•"/>
      <w:lvlJc w:val="left"/>
      <w:pPr>
        <w:ind w:left="2953" w:hanging="142"/>
      </w:pPr>
    </w:lvl>
    <w:lvl w:ilvl="4">
      <w:start w:val="1"/>
      <w:numFmt w:val="bullet"/>
      <w:lvlText w:val="•"/>
      <w:lvlJc w:val="left"/>
      <w:pPr>
        <w:ind w:left="3939" w:hanging="142"/>
      </w:pPr>
    </w:lvl>
    <w:lvl w:ilvl="5">
      <w:start w:val="1"/>
      <w:numFmt w:val="bullet"/>
      <w:lvlText w:val="•"/>
      <w:lvlJc w:val="left"/>
      <w:pPr>
        <w:ind w:left="4926" w:hanging="142"/>
      </w:pPr>
    </w:lvl>
    <w:lvl w:ilvl="6">
      <w:start w:val="1"/>
      <w:numFmt w:val="bullet"/>
      <w:lvlText w:val="•"/>
      <w:lvlJc w:val="left"/>
      <w:pPr>
        <w:ind w:left="5912" w:hanging="142"/>
      </w:pPr>
    </w:lvl>
    <w:lvl w:ilvl="7">
      <w:start w:val="1"/>
      <w:numFmt w:val="bullet"/>
      <w:lvlText w:val="•"/>
      <w:lvlJc w:val="left"/>
      <w:pPr>
        <w:ind w:left="6899" w:hanging="142"/>
      </w:pPr>
    </w:lvl>
    <w:lvl w:ilvl="8">
      <w:start w:val="1"/>
      <w:numFmt w:val="bullet"/>
      <w:lvlText w:val="•"/>
      <w:lvlJc w:val="left"/>
      <w:pPr>
        <w:ind w:left="7886" w:hanging="142"/>
      </w:pPr>
    </w:lvl>
  </w:abstractNum>
  <w:abstractNum w:abstractNumId="9" w15:restartNumberingAfterBreak="0">
    <w:nsid w:val="58A86D03"/>
    <w:multiLevelType w:val="multilevel"/>
    <w:tmpl w:val="CF96648A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10" w15:restartNumberingAfterBreak="0">
    <w:nsid w:val="6426570B"/>
    <w:multiLevelType w:val="multilevel"/>
    <w:tmpl w:val="0AD60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4822CBA"/>
    <w:multiLevelType w:val="multilevel"/>
    <w:tmpl w:val="451EE134"/>
    <w:lvl w:ilvl="0">
      <w:start w:val="1"/>
      <w:numFmt w:val="decimal"/>
      <w:lvlText w:val="%1)"/>
      <w:lvlJc w:val="left"/>
      <w:pPr>
        <w:ind w:left="10" w:hanging="1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2" w15:restartNumberingAfterBreak="0">
    <w:nsid w:val="650D5E75"/>
    <w:multiLevelType w:val="multilevel"/>
    <w:tmpl w:val="CF4409EE"/>
    <w:lvl w:ilvl="0">
      <w:start w:val="2"/>
      <w:numFmt w:val="lowerLetter"/>
      <w:lvlText w:val="%1)"/>
      <w:lvlJc w:val="left"/>
      <w:pPr>
        <w:ind w:left="424" w:hanging="424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942" w:hanging="194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662" w:hanging="266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382" w:hanging="338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4102" w:hanging="410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822" w:hanging="482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542" w:hanging="554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262" w:hanging="6262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3" w15:restartNumberingAfterBreak="0">
    <w:nsid w:val="66D1247C"/>
    <w:multiLevelType w:val="multilevel"/>
    <w:tmpl w:val="CA8E3B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68F957C9"/>
    <w:multiLevelType w:val="multilevel"/>
    <w:tmpl w:val="1770A0C8"/>
    <w:lvl w:ilvl="0">
      <w:start w:val="1"/>
      <w:numFmt w:val="decimal"/>
      <w:lvlText w:val="%1)"/>
      <w:lvlJc w:val="left"/>
      <w:pPr>
        <w:ind w:left="239" w:hanging="239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5" w15:restartNumberingAfterBreak="0">
    <w:nsid w:val="6AB5785E"/>
    <w:multiLevelType w:val="multilevel"/>
    <w:tmpl w:val="13DAD9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E7557A7"/>
    <w:multiLevelType w:val="multilevel"/>
    <w:tmpl w:val="F27E61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76626278"/>
    <w:multiLevelType w:val="multilevel"/>
    <w:tmpl w:val="B7EA3B82"/>
    <w:lvl w:ilvl="0">
      <w:start w:val="1"/>
      <w:numFmt w:val="decimal"/>
      <w:lvlText w:val="%1)"/>
      <w:lvlJc w:val="left"/>
      <w:pPr>
        <w:ind w:left="720" w:hanging="7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2160" w:hanging="21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880" w:hanging="28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600" w:hanging="36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4320" w:hanging="43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5040" w:hanging="50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760" w:hanging="57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480" w:hanging="64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8" w15:restartNumberingAfterBreak="0">
    <w:nsid w:val="79C30EA3"/>
    <w:multiLevelType w:val="multilevel"/>
    <w:tmpl w:val="90046A80"/>
    <w:lvl w:ilvl="0">
      <w:start w:val="1"/>
      <w:numFmt w:val="decimal"/>
      <w:lvlText w:val="%1."/>
      <w:lvlJc w:val="left"/>
      <w:pPr>
        <w:ind w:left="413" w:hanging="413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18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25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24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9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468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540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612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9" w15:restartNumberingAfterBreak="0">
    <w:nsid w:val="7B5828C8"/>
    <w:multiLevelType w:val="multilevel"/>
    <w:tmpl w:val="735E4328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2.%3."/>
      <w:lvlJc w:val="right"/>
      <w:pPr>
        <w:ind w:left="3576" w:hanging="180"/>
      </w:pPr>
    </w:lvl>
    <w:lvl w:ilvl="3">
      <w:start w:val="1"/>
      <w:numFmt w:val="decimal"/>
      <w:lvlText w:val="%2.%3.%4."/>
      <w:lvlJc w:val="left"/>
      <w:pPr>
        <w:ind w:left="4296" w:hanging="360"/>
      </w:pPr>
    </w:lvl>
    <w:lvl w:ilvl="4">
      <w:start w:val="1"/>
      <w:numFmt w:val="lowerLetter"/>
      <w:lvlText w:val="%2.%3.%4.%5."/>
      <w:lvlJc w:val="left"/>
      <w:pPr>
        <w:ind w:left="5016" w:hanging="360"/>
      </w:pPr>
    </w:lvl>
    <w:lvl w:ilvl="5">
      <w:start w:val="1"/>
      <w:numFmt w:val="lowerRoman"/>
      <w:lvlText w:val="%2.%3.%4.%5.%6."/>
      <w:lvlJc w:val="right"/>
      <w:pPr>
        <w:ind w:left="5736" w:hanging="180"/>
      </w:pPr>
    </w:lvl>
    <w:lvl w:ilvl="6">
      <w:start w:val="1"/>
      <w:numFmt w:val="decimal"/>
      <w:lvlText w:val="%2.%3.%4.%5.%6.%7."/>
      <w:lvlJc w:val="left"/>
      <w:pPr>
        <w:ind w:left="6456" w:hanging="360"/>
      </w:pPr>
    </w:lvl>
    <w:lvl w:ilvl="7">
      <w:start w:val="1"/>
      <w:numFmt w:val="lowerLetter"/>
      <w:lvlText w:val="%2.%3.%4.%5.%6.%7.%8."/>
      <w:lvlJc w:val="left"/>
      <w:pPr>
        <w:ind w:left="7176" w:hanging="360"/>
      </w:pPr>
    </w:lvl>
    <w:lvl w:ilvl="8">
      <w:start w:val="1"/>
      <w:numFmt w:val="lowerRoman"/>
      <w:lvlText w:val="%2.%3.%4.%5.%6.%7.%8.%9."/>
      <w:lvlJc w:val="right"/>
      <w:pPr>
        <w:ind w:left="789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9"/>
  </w:num>
  <w:num w:numId="11">
    <w:abstractNumId w:val="3"/>
  </w:num>
  <w:num w:numId="12">
    <w:abstractNumId w:val="5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1"/>
    <w:rsid w:val="000F2689"/>
    <w:rsid w:val="001F2D16"/>
    <w:rsid w:val="002A6F52"/>
    <w:rsid w:val="002E5BBC"/>
    <w:rsid w:val="003A146A"/>
    <w:rsid w:val="003D5FC1"/>
    <w:rsid w:val="003F230C"/>
    <w:rsid w:val="0067234D"/>
    <w:rsid w:val="008E0DCA"/>
    <w:rsid w:val="00962AC0"/>
    <w:rsid w:val="009F21C8"/>
    <w:rsid w:val="00B14AA6"/>
    <w:rsid w:val="00BE2074"/>
    <w:rsid w:val="00D82731"/>
    <w:rsid w:val="00E62963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9D2"/>
  <w15:docId w15:val="{DF5EF4A8-446D-454C-ACFE-CC4E977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3"/>
        <w:szCs w:val="23"/>
        <w:lang w:val="pl-PL" w:eastAsia="pl-PL" w:bidi="ar-SA"/>
      </w:rPr>
    </w:rPrDefault>
    <w:pPrDefault>
      <w:pPr>
        <w:widowControl w:val="0"/>
        <w:spacing w:after="4" w:line="364" w:lineRule="auto"/>
        <w:ind w:left="10" w:righ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after="121" w:line="259" w:lineRule="auto"/>
      <w:ind w:right="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unhideWhenUsed/>
    <w:qFormat/>
    <w:rsid w:val="003D5FC1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0" w:line="276" w:lineRule="auto"/>
      <w:ind w:left="11" w:right="11"/>
      <w:jc w:val="center"/>
      <w:outlineLvl w:val="1"/>
    </w:pPr>
    <w:rPr>
      <w:b/>
      <w:color w:val="000000"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jc w:val="left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2609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creator>MZKC004</dc:creator>
  <cp:lastModifiedBy>Izabela ID. Dróżdż</cp:lastModifiedBy>
  <cp:revision>4</cp:revision>
  <dcterms:created xsi:type="dcterms:W3CDTF">2023-12-06T10:54:00Z</dcterms:created>
  <dcterms:modified xsi:type="dcterms:W3CDTF">2023-12-06T11:44:00Z</dcterms:modified>
</cp:coreProperties>
</file>