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D86A" w14:textId="77777777" w:rsidR="00A23389" w:rsidRDefault="00A23389" w:rsidP="00A23389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eastAsia="x-none"/>
        </w:rPr>
      </w:pPr>
      <w:r w:rsidRPr="00F559B7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Załącznik nr </w:t>
      </w:r>
      <w:r w:rsidRPr="00A57AA7">
        <w:rPr>
          <w:rFonts w:ascii="Times New Roman" w:eastAsia="Times New Roman" w:hAnsi="Times New Roman" w:cs="Times New Roman"/>
          <w:i/>
          <w:iCs/>
          <w:lang w:eastAsia="x-none"/>
        </w:rPr>
        <w:t>2</w:t>
      </w:r>
    </w:p>
    <w:p w14:paraId="08BA38C5" w14:textId="77777777" w:rsidR="00A23389" w:rsidRPr="003C4DDF" w:rsidRDefault="00A23389" w:rsidP="00A23389">
      <w:pPr>
        <w:widowControl w:val="0"/>
        <w:tabs>
          <w:tab w:val="left" w:pos="477"/>
        </w:tabs>
        <w:autoSpaceDE w:val="0"/>
        <w:autoSpaceDN w:val="0"/>
        <w:spacing w:after="0" w:line="360" w:lineRule="auto"/>
        <w:ind w:left="476" w:hanging="361"/>
        <w:jc w:val="center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SZCZEGÓŁOWY OPIS PRZEDMIOTU ZAMÓWIENIA</w:t>
      </w:r>
    </w:p>
    <w:p w14:paraId="6B20A45F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Przedmiotem zamówienia jest dostawa w formie leasingu operacyjnego fabrycznie nowego samochodu asenizacyjnego.</w:t>
      </w:r>
    </w:p>
    <w:p w14:paraId="5E4EC34D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 dniu dostarczenia pojazdu Wykonawca szkolenie teoretyczne i praktyczne w zakresie obsługi pojazdu dla pracowników Zamawiającego.</w:t>
      </w:r>
    </w:p>
    <w:p w14:paraId="0EA7454E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 xml:space="preserve">Pojazd musi spełniać wymagania polskich przepisów o ruchu drogowym i być dopuszczony </w:t>
      </w:r>
      <w:r w:rsidRPr="003C4DDF">
        <w:rPr>
          <w:rFonts w:ascii="Times New Roman" w:eastAsia="Times New Roman" w:hAnsi="Times New Roman" w:cs="Times New Roman"/>
        </w:rPr>
        <w:br/>
        <w:t xml:space="preserve">do poruszania się po drogach publicznych, zgodnie z ustawą z dnia 20 czerwca 1997 r, Prawo </w:t>
      </w:r>
      <w:r w:rsidRPr="003C4DDF">
        <w:rPr>
          <w:rFonts w:ascii="Times New Roman" w:eastAsia="Times New Roman" w:hAnsi="Times New Roman" w:cs="Times New Roman"/>
        </w:rPr>
        <w:br/>
        <w:t xml:space="preserve">o ruchu drogowym (Dz. i. z 2020 r. poz. 110, z później. zm.). </w:t>
      </w:r>
    </w:p>
    <w:p w14:paraId="421A7D21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Pojazd musi posiadać świadectwo homologacji lub inny dokument dopuszczający do ruchu drogowego na terenie UE.</w:t>
      </w:r>
    </w:p>
    <w:p w14:paraId="0D3F32E2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Zgodnie ze Wspólnym Słownikiem Zamówień (CPV) przedmiot zamówienia obejmuje zakres określony kodem:</w:t>
      </w:r>
    </w:p>
    <w:p w14:paraId="4C8FBE0D" w14:textId="77777777" w:rsidR="00A23389" w:rsidRPr="003C4DDF" w:rsidRDefault="00A23389" w:rsidP="00A233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34100000-8 - pojazdy silnikowe</w:t>
      </w:r>
    </w:p>
    <w:p w14:paraId="417ACA2C" w14:textId="77777777" w:rsidR="00A23389" w:rsidRPr="003C4DDF" w:rsidRDefault="00A23389" w:rsidP="00A233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34144500-3 - pojazdy do transportu odpadów i ścieków</w:t>
      </w:r>
    </w:p>
    <w:p w14:paraId="1EAABE79" w14:textId="77777777" w:rsidR="00A23389" w:rsidRPr="003C4DDF" w:rsidRDefault="00A23389" w:rsidP="00A233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34144000-8 - pojazdy silnikowe specjalnego zastosowania</w:t>
      </w:r>
    </w:p>
    <w:p w14:paraId="1759DC2F" w14:textId="77777777" w:rsidR="00A23389" w:rsidRPr="003C4DDF" w:rsidRDefault="00A23389" w:rsidP="00A233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66114000-2 - Usługi leasingu finansowego</w:t>
      </w:r>
    </w:p>
    <w:p w14:paraId="6D60C1B3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 xml:space="preserve">Zamawiający wymaga udzielenia minimum 24-miesięcznej gwarancji na dostarczony kompletny pojazd wraz z zabudową bez limitu przebiegu km. </w:t>
      </w:r>
      <w:r w:rsidRPr="003C4DDF">
        <w:rPr>
          <w:rFonts w:ascii="Times New Roman" w:eastAsia="Times New Roman" w:hAnsi="Times New Roman" w:cs="Times New Roman"/>
          <w:b/>
          <w:bCs/>
        </w:rPr>
        <w:t>(UWAGA: KRYTERIUM OCENY OFERT)</w:t>
      </w:r>
    </w:p>
    <w:p w14:paraId="33F3ECEF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C4DDF">
        <w:rPr>
          <w:rFonts w:ascii="Times New Roman" w:eastAsia="Calibri" w:hAnsi="Times New Roman" w:cs="Times New Roman"/>
          <w:bCs/>
        </w:rPr>
        <w:t xml:space="preserve">Wykonawca w okresie gwarancji zobowiązany jest do realizacji </w:t>
      </w:r>
      <w:r w:rsidRPr="003C4DDF">
        <w:rPr>
          <w:rFonts w:ascii="Times New Roman" w:eastAsia="Times New Roman" w:hAnsi="Times New Roman" w:cs="Times New Roman"/>
          <w:bCs/>
        </w:rPr>
        <w:t>obowiązkowych przeglądów serwisowych pojazdu oraz zabudowy wynikających z zaleceń producenta, a także bieżących napraw wraz z materiałami eksploatacyjnymi typu oleje, płyny, filtry, klocki, paski itp., a także części eksploatacyjnych ulegających zużyciu.</w:t>
      </w:r>
    </w:p>
    <w:p w14:paraId="2FD55EDF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C4DDF">
        <w:rPr>
          <w:rFonts w:ascii="Times New Roman" w:eastAsia="Calibri" w:hAnsi="Times New Roman" w:cs="Times New Roman"/>
          <w:bCs/>
        </w:rPr>
        <w:t>Zamawiający ma prawo do uiszczenia na pojeździe swoich znaków firmowych przez cały okres trwania umowy.</w:t>
      </w:r>
    </w:p>
    <w:p w14:paraId="27A566E2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C4DDF">
        <w:rPr>
          <w:rFonts w:ascii="Times New Roman" w:eastAsia="Times New Roman" w:hAnsi="Times New Roman" w:cs="Times New Roman"/>
        </w:rPr>
        <w:t>Wykonawca wyraża zgodę na zamontowanie przez Zamawiającego we własnym zakresie, systemu monitoringu pojazdu GPS (oparty na systemie CAN), bez utraty prawa do dochodzenia roszczeń z tytułu udzielonej gwarancji na przedmiot zamówienia. Wykonawca zobowiązuje się do wykonania wszelkich niezbędnych czynności, udzielenia pomocy merytorycznej przy montażu systemu GPS w pojeździe oraz uczestnictwa przedstawiciela Wykonawcy w czynnościach montażu i podłączenia systemu GPS w pojeździe.</w:t>
      </w:r>
    </w:p>
    <w:p w14:paraId="0F68A5BA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C4DDF">
        <w:rPr>
          <w:rFonts w:ascii="Times New Roman" w:eastAsia="Times New Roman" w:hAnsi="Times New Roman" w:cs="Times New Roman"/>
          <w:bCs/>
        </w:rPr>
        <w:t>Okres finansowania wynosi 60 miesięcy - 59 równych rat leasingowych, licząc od daty przekazania Zamawiającemu pojazdu do użytkowania.</w:t>
      </w:r>
    </w:p>
    <w:p w14:paraId="3CAA77D5" w14:textId="03E7E279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C4DDF">
        <w:rPr>
          <w:rFonts w:ascii="Times New Roman" w:eastAsia="Times New Roman" w:hAnsi="Times New Roman" w:cs="Times New Roman"/>
          <w:bCs/>
        </w:rPr>
        <w:t xml:space="preserve">Raty leasingowe płatne będą w terminie </w:t>
      </w:r>
      <w:r>
        <w:rPr>
          <w:rFonts w:ascii="Times New Roman" w:eastAsia="Times New Roman" w:hAnsi="Times New Roman" w:cs="Times New Roman"/>
          <w:bCs/>
        </w:rPr>
        <w:t>14</w:t>
      </w:r>
      <w:r w:rsidRPr="003C4DDF">
        <w:rPr>
          <w:rFonts w:ascii="Times New Roman" w:eastAsia="Times New Roman" w:hAnsi="Times New Roman" w:cs="Times New Roman"/>
          <w:bCs/>
        </w:rPr>
        <w:t xml:space="preserve"> dni od dnia prawidłowo wystawionej faktury VAT. Harmonogram płatności na podstawie, którego wystawiane będą faktury stanowić będzie załącznik do umowy</w:t>
      </w:r>
    </w:p>
    <w:p w14:paraId="72C4071C" w14:textId="656A33BB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C4DDF">
        <w:rPr>
          <w:rFonts w:ascii="Times New Roman" w:eastAsia="Times New Roman" w:hAnsi="Times New Roman" w:cs="Times New Roman"/>
          <w:bCs/>
        </w:rPr>
        <w:lastRenderedPageBreak/>
        <w:t xml:space="preserve">Zamawiający dokona zapłaty opłaty wstępnej w wysokości 10% wartości netto przedmiotu leasingu. Płatność nastąpi w terminie </w:t>
      </w:r>
      <w:r>
        <w:rPr>
          <w:rFonts w:ascii="Times New Roman" w:eastAsia="Times New Roman" w:hAnsi="Times New Roman" w:cs="Times New Roman"/>
          <w:bCs/>
        </w:rPr>
        <w:t>7</w:t>
      </w:r>
      <w:r w:rsidRPr="003C4DDF">
        <w:rPr>
          <w:rFonts w:ascii="Times New Roman" w:eastAsia="Times New Roman" w:hAnsi="Times New Roman" w:cs="Times New Roman"/>
          <w:bCs/>
        </w:rPr>
        <w:t xml:space="preserve"> dni od dnia podpisania protokołu odbioru przedmiotu umowy, w formie przelewu na rachunek bankowy wskazany przez Wykonawcę.</w:t>
      </w:r>
    </w:p>
    <w:p w14:paraId="6551AA1E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C4DDF">
        <w:rPr>
          <w:rFonts w:ascii="Times New Roman" w:eastAsia="Times New Roman" w:hAnsi="Times New Roman" w:cs="Times New Roman"/>
          <w:bCs/>
        </w:rPr>
        <w:t xml:space="preserve">Dopuszcza się opłatę końcową po zapłaceniu wszystkich rat leasingowych w wysokości 5% wartości początkowej netto pojazdu. Wykonawca wystawi fakturę VAT z terminem płatności 21 i przekaże ją do Zamawiającego celem realizacji. </w:t>
      </w:r>
    </w:p>
    <w:p w14:paraId="08F81EF0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C4DDF">
        <w:rPr>
          <w:rFonts w:ascii="Times New Roman" w:eastAsia="Times New Roman" w:hAnsi="Times New Roman" w:cs="Times New Roman"/>
          <w:bCs/>
        </w:rPr>
        <w:t>Własność przedmiotu umowy przechodzi na mocy umowy leasingu na Zamawiającego jako korzystającego po zapłacie opłaty za wykup oraz po uregulowaniu wszystkich zobowiązań.</w:t>
      </w:r>
    </w:p>
    <w:p w14:paraId="31C78F17" w14:textId="2408F359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C4DDF">
        <w:rPr>
          <w:rFonts w:ascii="Times New Roman" w:eastAsia="Times New Roman" w:hAnsi="Times New Roman" w:cs="Times New Roman"/>
          <w:bCs/>
        </w:rPr>
        <w:t xml:space="preserve">W raty leasingu powinny być wliczone wszystkie koszty, które poniesie Wykonawca. </w:t>
      </w:r>
      <w:r w:rsidRPr="003C4DDF">
        <w:rPr>
          <w:rFonts w:ascii="Times New Roman" w:eastAsia="Times New Roman" w:hAnsi="Times New Roman" w:cs="Times New Roman"/>
          <w:bCs/>
        </w:rPr>
        <w:br/>
        <w:t>W szczególności cena powinna obejmować koszt nabycia przedmiotu umowy, wszelkie podatki oraz inne opłaty, w tym koszty rejestracji, ubezpieczenia pojazdu w pełnym pakiecie OC, AC, NNW przez okres leasingu, koszty napraw gwarancyjnych, a także bezpłatny serwis uwzględniający obowiązkowe przeglądy serwisowe pojazdu oraz zabudowy wynikające z zaleceń producenta, bieżące naprawy wraz z materiałami eksploatacyjnymi typu oleje, płyny, filtry, klocki, paski itp., a także części eksploatacyjne ulegające zużyciu.</w:t>
      </w:r>
    </w:p>
    <w:p w14:paraId="4FC93E25" w14:textId="77777777" w:rsidR="00A23389" w:rsidRPr="003C4DDF" w:rsidRDefault="00A23389" w:rsidP="00A233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C4DDF">
        <w:rPr>
          <w:rFonts w:ascii="Times New Roman" w:eastAsia="Times New Roman" w:hAnsi="Times New Roman" w:cs="Times New Roman"/>
          <w:bCs/>
        </w:rPr>
        <w:t>Wymagane parametry techniczne przedmiotu zamówienia:</w:t>
      </w:r>
    </w:p>
    <w:p w14:paraId="7661F4A5" w14:textId="77777777" w:rsidR="00A23389" w:rsidRPr="003C4DDF" w:rsidRDefault="00A23389" w:rsidP="00A23389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 xml:space="preserve"> Dane ogólne:</w:t>
      </w:r>
    </w:p>
    <w:p w14:paraId="26F34AAA" w14:textId="77777777" w:rsidR="00A23389" w:rsidRPr="003C4DDF" w:rsidRDefault="00A23389" w:rsidP="00A23389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Pojazd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być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fabrycznie nowy,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rok produkcji podwozia min. 2022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r.</w:t>
      </w:r>
    </w:p>
    <w:p w14:paraId="5E8424D0" w14:textId="77777777" w:rsidR="00A23389" w:rsidRPr="003C4DDF" w:rsidRDefault="00A23389" w:rsidP="00A23389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Podwozie 2 osiowe, DMC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nie większa niż 18000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kg</w:t>
      </w:r>
    </w:p>
    <w:p w14:paraId="0E851D3A" w14:textId="77777777" w:rsidR="00A23389" w:rsidRPr="003C4DDF" w:rsidRDefault="00A23389" w:rsidP="00A23389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Układ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napędowy 4x2</w:t>
      </w:r>
    </w:p>
    <w:p w14:paraId="23BEEF7F" w14:textId="77777777" w:rsidR="00A23389" w:rsidRPr="003C4DDF" w:rsidRDefault="00A23389" w:rsidP="00A23389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Podwozie przystosowane do ruchu prawostronnego – kierownica po lewej stronie</w:t>
      </w:r>
    </w:p>
    <w:p w14:paraId="6EF6A22B" w14:textId="77777777" w:rsidR="00A23389" w:rsidRPr="003C4DDF" w:rsidRDefault="00A23389" w:rsidP="00A2338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Rama i zawieszenie:</w:t>
      </w:r>
    </w:p>
    <w:p w14:paraId="06B82CF5" w14:textId="77777777" w:rsidR="00A23389" w:rsidRPr="003C4DDF" w:rsidRDefault="00A23389" w:rsidP="00A2338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Nośność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osi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przedniej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co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najmniej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71</w:t>
      </w:r>
      <w:r w:rsidRPr="003C4DDF">
        <w:rPr>
          <w:rFonts w:ascii="Times New Roman" w:eastAsia="Times New Roman" w:hAnsi="Times New Roman" w:cs="Times New Roman"/>
        </w:rPr>
        <w:t>00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kg</w:t>
      </w:r>
    </w:p>
    <w:p w14:paraId="62A164AE" w14:textId="77777777" w:rsidR="00A23389" w:rsidRPr="003C4DDF" w:rsidRDefault="00A23389" w:rsidP="00A2338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Nośność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osi tylnej co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najmniej 11500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kg</w:t>
      </w:r>
    </w:p>
    <w:p w14:paraId="64A05175" w14:textId="77777777" w:rsidR="00A23389" w:rsidRPr="003C4DDF" w:rsidRDefault="00A23389" w:rsidP="00A2338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Blokada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mechanizmu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różnicowego</w:t>
      </w:r>
    </w:p>
    <w:p w14:paraId="7561E512" w14:textId="77777777" w:rsidR="00A23389" w:rsidRPr="003C4DDF" w:rsidRDefault="00A23389" w:rsidP="00A2338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</w:rPr>
        <w:t>Tylna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oś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wyposażona w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koła bliźniacze</w:t>
      </w:r>
    </w:p>
    <w:p w14:paraId="479DCF23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Przedni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hak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holowniczy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wyjmowany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wzmocniony</w:t>
      </w:r>
    </w:p>
    <w:p w14:paraId="0C204543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C4DDF">
        <w:rPr>
          <w:rFonts w:ascii="Times New Roman" w:eastAsia="Times New Roman" w:hAnsi="Times New Roman" w:cs="Times New Roman"/>
          <w:bCs/>
        </w:rPr>
        <w:t>Przednia</w:t>
      </w:r>
      <w:r w:rsidRPr="003C4DDF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  <w:bCs/>
        </w:rPr>
        <w:t>belka</w:t>
      </w:r>
      <w:r w:rsidRPr="003C4DDF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  <w:bCs/>
        </w:rPr>
        <w:t>najazdowa</w:t>
      </w:r>
    </w:p>
    <w:p w14:paraId="4D0DE31F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3C4DDF">
        <w:rPr>
          <w:rFonts w:ascii="Times New Roman" w:eastAsia="Times New Roman" w:hAnsi="Times New Roman" w:cs="Times New Roman"/>
          <w:bCs/>
        </w:rPr>
        <w:t>Tylny</w:t>
      </w:r>
      <w:r w:rsidRPr="003C4DDF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  <w:bCs/>
        </w:rPr>
        <w:t>zderzak</w:t>
      </w:r>
      <w:r w:rsidRPr="003C4DDF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  <w:bCs/>
        </w:rPr>
        <w:t>najazdowy</w:t>
      </w:r>
    </w:p>
    <w:p w14:paraId="28CEF68D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Poprzeczka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tylna zamykająca przystosowana pod montaż sprzęgu wraz z wyprowadzeniem układu pneumatycznego oraz elektrycznego</w:t>
      </w:r>
    </w:p>
    <w:p w14:paraId="26D55458" w14:textId="6CCFF1C1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Zderzak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przedni plastikowy </w:t>
      </w:r>
      <w:r>
        <w:rPr>
          <w:rFonts w:ascii="Times New Roman" w:eastAsia="Times New Roman" w:hAnsi="Times New Roman" w:cs="Times New Roman"/>
          <w:spacing w:val="1"/>
        </w:rPr>
        <w:t>lub metalowy</w:t>
      </w:r>
    </w:p>
    <w:p w14:paraId="75B43B52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Oświetlenie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stopni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kabiny</w:t>
      </w:r>
    </w:p>
    <w:p w14:paraId="1E54BC24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Światła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dzienne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LED</w:t>
      </w:r>
    </w:p>
    <w:p w14:paraId="33C27497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Wyłącznik akumulatorów</w:t>
      </w:r>
    </w:p>
    <w:p w14:paraId="45FF9195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Oświetlenie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pojazdu</w:t>
      </w:r>
      <w:r w:rsidRPr="003C4DDF">
        <w:rPr>
          <w:rFonts w:ascii="Times New Roman" w:eastAsia="Times New Roman" w:hAnsi="Times New Roman" w:cs="Times New Roman"/>
          <w:spacing w:val="-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zgodnie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obowiązującymi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przepisami</w:t>
      </w:r>
    </w:p>
    <w:p w14:paraId="7880DAF7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Zawieszenie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przednie</w:t>
      </w:r>
      <w:r w:rsidRPr="003C4DDF">
        <w:rPr>
          <w:rFonts w:ascii="Times New Roman" w:eastAsia="Times New Roman" w:hAnsi="Times New Roman" w:cs="Times New Roman"/>
          <w:spacing w:val="58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wzmocnione,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paraboliczne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resory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piórowe,</w:t>
      </w:r>
      <w:r w:rsidRPr="003C4DDF">
        <w:rPr>
          <w:rFonts w:ascii="Times New Roman" w:eastAsia="Times New Roman" w:hAnsi="Times New Roman" w:cs="Times New Roman"/>
          <w:spacing w:val="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stabilizator</w:t>
      </w:r>
    </w:p>
    <w:p w14:paraId="025D2DC5" w14:textId="74FD9FBE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776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lastRenderedPageBreak/>
        <w:t>Zawieszenie tylne wzmocnione, paraboliczne resory piórowe, amortyzatory</w:t>
      </w:r>
      <w:r w:rsidRPr="003C4DDF">
        <w:rPr>
          <w:rFonts w:ascii="Times New Roman" w:eastAsia="Times New Roman" w:hAnsi="Times New Roman" w:cs="Times New Roman"/>
          <w:spacing w:val="-5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teleskopowe,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stabilizator</w:t>
      </w:r>
      <w:r w:rsidR="00905131">
        <w:rPr>
          <w:rFonts w:ascii="Times New Roman" w:eastAsia="Times New Roman" w:hAnsi="Times New Roman" w:cs="Times New Roman"/>
        </w:rPr>
        <w:t xml:space="preserve"> lub zawieszenie tylne pneumatyczne</w:t>
      </w:r>
    </w:p>
    <w:p w14:paraId="4BB191BE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Zbiornik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paliwa z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tworzywa</w:t>
      </w:r>
      <w:r w:rsidRPr="003C4DDF">
        <w:rPr>
          <w:rFonts w:ascii="Times New Roman" w:eastAsia="Times New Roman" w:hAnsi="Times New Roman" w:cs="Times New Roman"/>
          <w:spacing w:val="59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pojemności co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najmniej</w:t>
      </w:r>
      <w:r w:rsidRPr="003C4DDF">
        <w:rPr>
          <w:rFonts w:ascii="Times New Roman" w:eastAsia="Times New Roman" w:hAnsi="Times New Roman" w:cs="Times New Roman"/>
          <w:spacing w:val="59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200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litrów, korek wleu paliwa zamykany na kluczyk, zabezpieczenie wlewu paliwa siatką dodatkowo zabezpieczoną plombą</w:t>
      </w:r>
    </w:p>
    <w:p w14:paraId="7631022F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Zbiornik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AdBlue 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pojemności co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najmniej 30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litrów</w:t>
      </w:r>
    </w:p>
    <w:p w14:paraId="512DC5F3" w14:textId="77777777" w:rsidR="00A23389" w:rsidRPr="003C4DDF" w:rsidRDefault="00A23389" w:rsidP="00A233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Wsporniki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ramy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pomocniczej</w:t>
      </w:r>
      <w:r w:rsidRPr="003C4DDF">
        <w:rPr>
          <w:rFonts w:ascii="Times New Roman" w:eastAsia="Times New Roman" w:hAnsi="Times New Roman" w:cs="Times New Roman"/>
          <w:spacing w:val="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przód</w:t>
      </w:r>
      <w:r w:rsidRPr="003C4DDF">
        <w:rPr>
          <w:rFonts w:ascii="Times New Roman" w:eastAsia="Times New Roman" w:hAnsi="Times New Roman" w:cs="Times New Roman"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tył</w:t>
      </w:r>
    </w:p>
    <w:p w14:paraId="640FE54D" w14:textId="77777777" w:rsidR="00A23389" w:rsidRPr="003C4DDF" w:rsidRDefault="00A23389" w:rsidP="00A233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Silnik:</w:t>
      </w:r>
    </w:p>
    <w:p w14:paraId="50DC95A3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Pojemność skokowa nie mniej niż 7,6 l</w:t>
      </w:r>
    </w:p>
    <w:p w14:paraId="39655FD0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Wysokoprężny o mocy nie mniejszej niż 250 KM</w:t>
      </w:r>
    </w:p>
    <w:p w14:paraId="011980FD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Maksymalny moment obrotowy silnika min. 800 Nm</w:t>
      </w:r>
    </w:p>
    <w:p w14:paraId="4A7615E5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Elektryczny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podgrzewacz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paliwa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filtrze</w:t>
      </w:r>
    </w:p>
    <w:p w14:paraId="2F32BD92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Stalowa misa olejowa</w:t>
      </w:r>
    </w:p>
    <w:p w14:paraId="489F6500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Elektroniczny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ogranicznik</w:t>
      </w:r>
      <w:r w:rsidRPr="003C4DDF">
        <w:rPr>
          <w:rFonts w:ascii="Times New Roman" w:eastAsia="Times New Roman" w:hAnsi="Times New Roman" w:cs="Times New Roman"/>
          <w:spacing w:val="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prędkości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25F29E79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Skrzynia biegów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 xml:space="preserve">manualna </w:t>
      </w:r>
    </w:p>
    <w:p w14:paraId="67B649E4" w14:textId="77777777" w:rsidR="00A23389" w:rsidRPr="003C4DDF" w:rsidRDefault="00A23389" w:rsidP="00A233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Przystawka odbioru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mocy</w:t>
      </w:r>
    </w:p>
    <w:p w14:paraId="573DAA09" w14:textId="77777777" w:rsidR="00A23389" w:rsidRPr="003C4DDF" w:rsidRDefault="00A23389" w:rsidP="00A233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Układ</w:t>
      </w:r>
      <w:r w:rsidRPr="003C4DD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  <w:b/>
          <w:bCs/>
        </w:rPr>
        <w:t>hamulcowy:</w:t>
      </w:r>
    </w:p>
    <w:p w14:paraId="73B0FEEC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  <w:bCs/>
        </w:rPr>
        <w:t>Układ</w:t>
      </w:r>
      <w:r w:rsidRPr="003C4DDF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  <w:bCs/>
        </w:rPr>
        <w:t>hamulcowy</w:t>
      </w:r>
      <w:r w:rsidRPr="003C4DDF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  <w:bCs/>
        </w:rPr>
        <w:t>dwuobwodowy</w:t>
      </w:r>
    </w:p>
    <w:p w14:paraId="683093E6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  <w:bCs/>
        </w:rPr>
        <w:t>Hamulec osi przedniej i tylnej - tarczowe</w:t>
      </w:r>
    </w:p>
    <w:p w14:paraId="2AA6DB9D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Sprężarka powietrza min. 500</w:t>
      </w:r>
      <w:r w:rsidRPr="003C4DDF">
        <w:rPr>
          <w:rFonts w:ascii="Times New Roman" w:eastAsia="Times New Roman" w:hAnsi="Times New Roman" w:cs="Times New Roman"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l/min</w:t>
      </w:r>
    </w:p>
    <w:p w14:paraId="5E43CF94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Układ hamulcowy z systemami ABS, ASR oraz ESP</w:t>
      </w:r>
    </w:p>
    <w:p w14:paraId="6A7F4DC9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Sterowanie</w:t>
      </w:r>
      <w:r w:rsidRPr="003C4DDF">
        <w:rPr>
          <w:rFonts w:ascii="Times New Roman" w:eastAsia="Times New Roman" w:hAnsi="Times New Roman" w:cs="Times New Roman"/>
          <w:spacing w:val="2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włączeniem</w:t>
      </w:r>
      <w:r w:rsidRPr="003C4DDF">
        <w:rPr>
          <w:rFonts w:ascii="Times New Roman" w:eastAsia="Times New Roman" w:hAnsi="Times New Roman" w:cs="Times New Roman"/>
          <w:spacing w:val="2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blokady</w:t>
      </w:r>
      <w:r w:rsidRPr="003C4DDF">
        <w:rPr>
          <w:rFonts w:ascii="Times New Roman" w:eastAsia="Times New Roman" w:hAnsi="Times New Roman" w:cs="Times New Roman"/>
          <w:spacing w:val="2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mechanizmu</w:t>
      </w:r>
      <w:r w:rsidRPr="003C4DDF">
        <w:rPr>
          <w:rFonts w:ascii="Times New Roman" w:eastAsia="Times New Roman" w:hAnsi="Times New Roman" w:cs="Times New Roman"/>
          <w:spacing w:val="2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różnicowego</w:t>
      </w:r>
    </w:p>
    <w:p w14:paraId="30D7FCE0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Alarmy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sprawności hamulców</w:t>
      </w:r>
    </w:p>
    <w:p w14:paraId="690CE395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Kontrola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toru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jazdy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system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zapobiegający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przewróceniu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ESC</w:t>
      </w:r>
    </w:p>
    <w:p w14:paraId="2E83AC89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Światła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hamowania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awaryjnego</w:t>
      </w:r>
    </w:p>
    <w:p w14:paraId="0C7EE2B5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  <w:spacing w:val="-1"/>
        </w:rPr>
        <w:t>Samoczynne kasowanie luzu okładzin hamulcowych</w:t>
      </w:r>
    </w:p>
    <w:p w14:paraId="7ACBF28C" w14:textId="77777777" w:rsidR="00A23389" w:rsidRPr="003C4DDF" w:rsidRDefault="00A23389" w:rsidP="00A233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Hamulec bezpieczeństwa zapewniony niezależnym działaniem obwodów.</w:t>
      </w:r>
    </w:p>
    <w:p w14:paraId="7D24D8EB" w14:textId="77777777" w:rsidR="00A23389" w:rsidRPr="003C4DDF" w:rsidRDefault="00A23389" w:rsidP="00A233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Kabina:</w:t>
      </w:r>
    </w:p>
    <w:p w14:paraId="09A2BD84" w14:textId="1A1C83C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 xml:space="preserve">Dzienna, </w:t>
      </w:r>
      <w:r w:rsidR="00905131">
        <w:rPr>
          <w:rFonts w:ascii="Times New Roman" w:eastAsia="Times New Roman" w:hAnsi="Times New Roman" w:cs="Times New Roman"/>
        </w:rPr>
        <w:t xml:space="preserve">2 lub </w:t>
      </w:r>
      <w:r w:rsidRPr="003C4DDF">
        <w:rPr>
          <w:rFonts w:ascii="Times New Roman" w:eastAsia="Times New Roman" w:hAnsi="Times New Roman" w:cs="Times New Roman"/>
        </w:rPr>
        <w:t>3 osobowa</w:t>
      </w:r>
    </w:p>
    <w:p w14:paraId="434D1418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Fotel kierowcy amortyzowany</w:t>
      </w:r>
    </w:p>
    <w:p w14:paraId="7F08BDD3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Podgrzewane,</w:t>
      </w:r>
      <w:r w:rsidRPr="003C4DDF">
        <w:rPr>
          <w:rFonts w:ascii="Times New Roman" w:eastAsia="Times New Roman" w:hAnsi="Times New Roman" w:cs="Times New Roman"/>
          <w:spacing w:val="4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zdalnie</w:t>
      </w:r>
      <w:r w:rsidRPr="003C4DDF">
        <w:rPr>
          <w:rFonts w:ascii="Times New Roman" w:eastAsia="Times New Roman" w:hAnsi="Times New Roman" w:cs="Times New Roman"/>
          <w:spacing w:val="4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sterowane</w:t>
      </w:r>
      <w:r w:rsidRPr="003C4DDF">
        <w:rPr>
          <w:rFonts w:ascii="Times New Roman" w:eastAsia="Times New Roman" w:hAnsi="Times New Roman" w:cs="Times New Roman"/>
          <w:spacing w:val="4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lusterka</w:t>
      </w:r>
      <w:r w:rsidRPr="003C4DDF">
        <w:rPr>
          <w:rFonts w:ascii="Times New Roman" w:eastAsia="Times New Roman" w:hAnsi="Times New Roman" w:cs="Times New Roman"/>
          <w:spacing w:val="4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wsteczne,</w:t>
      </w:r>
      <w:r w:rsidRPr="003C4DDF">
        <w:rPr>
          <w:rFonts w:ascii="Times New Roman" w:eastAsia="Times New Roman" w:hAnsi="Times New Roman" w:cs="Times New Roman"/>
          <w:spacing w:val="4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2</w:t>
      </w:r>
      <w:r w:rsidRPr="003C4DDF">
        <w:rPr>
          <w:rFonts w:ascii="Times New Roman" w:eastAsia="Times New Roman" w:hAnsi="Times New Roman" w:cs="Times New Roman"/>
          <w:spacing w:val="4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lusterka</w:t>
      </w:r>
      <w:r w:rsidRPr="003C4DDF">
        <w:rPr>
          <w:rFonts w:ascii="Times New Roman" w:eastAsia="Times New Roman" w:hAnsi="Times New Roman" w:cs="Times New Roman"/>
          <w:spacing w:val="4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szerokokątne, lusterko rampowe, lusterko dojazdowe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przednie</w:t>
      </w:r>
    </w:p>
    <w:p w14:paraId="0D673114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Wskaźnik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zanieczyszczenia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filtra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powietrza</w:t>
      </w:r>
    </w:p>
    <w:p w14:paraId="4AD2959F" w14:textId="52FE655D" w:rsidR="00A23389" w:rsidRPr="003C4DDF" w:rsidRDefault="00905131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lub </w:t>
      </w:r>
      <w:r w:rsidR="00A23389" w:rsidRPr="003C4DDF">
        <w:rPr>
          <w:rFonts w:ascii="Times New Roman" w:eastAsia="Times New Roman" w:hAnsi="Times New Roman" w:cs="Times New Roman"/>
        </w:rPr>
        <w:t>Trzy</w:t>
      </w:r>
      <w:r w:rsidR="00A23389"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="00A23389" w:rsidRPr="003C4DDF">
        <w:rPr>
          <w:rFonts w:ascii="Times New Roman" w:eastAsia="Times New Roman" w:hAnsi="Times New Roman" w:cs="Times New Roman"/>
        </w:rPr>
        <w:t>osłony</w:t>
      </w:r>
      <w:r w:rsidR="00A23389"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="00A23389" w:rsidRPr="003C4DDF">
        <w:rPr>
          <w:rFonts w:ascii="Times New Roman" w:eastAsia="Times New Roman" w:hAnsi="Times New Roman" w:cs="Times New Roman"/>
        </w:rPr>
        <w:t>przeciwsłoneczne</w:t>
      </w:r>
      <w:r w:rsidR="00A23389"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="00A23389" w:rsidRPr="003C4DDF">
        <w:rPr>
          <w:rFonts w:ascii="Times New Roman" w:eastAsia="Times New Roman" w:hAnsi="Times New Roman" w:cs="Times New Roman"/>
        </w:rPr>
        <w:t>na</w:t>
      </w:r>
      <w:r w:rsidR="00A23389"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="00A23389" w:rsidRPr="003C4DDF">
        <w:rPr>
          <w:rFonts w:ascii="Times New Roman" w:eastAsia="Times New Roman" w:hAnsi="Times New Roman" w:cs="Times New Roman"/>
        </w:rPr>
        <w:t>szybie</w:t>
      </w:r>
      <w:r w:rsidR="00A23389" w:rsidRPr="003C4DDF">
        <w:rPr>
          <w:rFonts w:ascii="Times New Roman" w:eastAsia="Times New Roman" w:hAnsi="Times New Roman" w:cs="Times New Roman"/>
          <w:spacing w:val="4"/>
        </w:rPr>
        <w:t xml:space="preserve"> </w:t>
      </w:r>
      <w:r w:rsidR="00A23389" w:rsidRPr="003C4DDF">
        <w:rPr>
          <w:rFonts w:ascii="Times New Roman" w:eastAsia="Times New Roman" w:hAnsi="Times New Roman" w:cs="Times New Roman"/>
        </w:rPr>
        <w:t>przedniej</w:t>
      </w:r>
    </w:p>
    <w:p w14:paraId="0BC2C7F0" w14:textId="5EA23993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Minimum 2 zamykane schowki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nad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szybą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przednią</w:t>
      </w:r>
      <w:r w:rsidR="00905131">
        <w:rPr>
          <w:rFonts w:ascii="Times New Roman" w:eastAsia="Times New Roman" w:hAnsi="Times New Roman" w:cs="Times New Roman"/>
        </w:rPr>
        <w:t xml:space="preserve"> lub minimum 2 schowki nad szybą przednią z przegrodą zapobiegającą </w:t>
      </w:r>
      <w:r w:rsidR="00905131" w:rsidRPr="00905131">
        <w:rPr>
          <w:rFonts w:ascii="Times New Roman" w:eastAsia="Times New Roman" w:hAnsi="Times New Roman" w:cs="Times New Roman"/>
        </w:rPr>
        <w:t>wypadnięciu przedmiotów ze schowków</w:t>
      </w:r>
    </w:p>
    <w:p w14:paraId="4A7CE720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Przygotowanie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do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montażu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CB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radio</w:t>
      </w:r>
    </w:p>
    <w:p w14:paraId="34BBA585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lastRenderedPageBreak/>
        <w:t>Pasy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bezpieczeństwa</w:t>
      </w:r>
    </w:p>
    <w:p w14:paraId="1DC9B290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Kontrolka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pasów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bezpieczeństwa</w:t>
      </w:r>
    </w:p>
    <w:p w14:paraId="5DD41095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Fotel pasażera regulowany</w:t>
      </w:r>
    </w:p>
    <w:p w14:paraId="2B8D0EE7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Stopniowe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wygaszanie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oświetlania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kabinie</w:t>
      </w:r>
    </w:p>
    <w:p w14:paraId="5D818789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Wieszaki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tylnej ścianie</w:t>
      </w:r>
    </w:p>
    <w:p w14:paraId="4D3987E2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Elektryczne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podnoszenie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szyb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drzwi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kierowcy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 pasażera</w:t>
      </w:r>
    </w:p>
    <w:p w14:paraId="331EBF45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Klimatyzacja</w:t>
      </w:r>
    </w:p>
    <w:p w14:paraId="3D9C8F8F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Klimatyzacja</w:t>
      </w:r>
    </w:p>
    <w:p w14:paraId="3A3C4474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Kierownica</w:t>
      </w:r>
      <w:r w:rsidRPr="003C4DDF">
        <w:rPr>
          <w:rFonts w:ascii="Times New Roman" w:eastAsia="Times New Roman" w:hAnsi="Times New Roman" w:cs="Times New Roman"/>
          <w:spacing w:val="39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4-ramienna,</w:t>
      </w:r>
      <w:r w:rsidRPr="003C4DDF">
        <w:rPr>
          <w:rFonts w:ascii="Times New Roman" w:eastAsia="Times New Roman" w:hAnsi="Times New Roman" w:cs="Times New Roman"/>
          <w:spacing w:val="3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regulowana</w:t>
      </w:r>
      <w:r w:rsidRPr="003C4DDF">
        <w:rPr>
          <w:rFonts w:ascii="Times New Roman" w:eastAsia="Times New Roman" w:hAnsi="Times New Roman" w:cs="Times New Roman"/>
          <w:spacing w:val="39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3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dwóch</w:t>
      </w:r>
      <w:r w:rsidRPr="003C4DDF">
        <w:rPr>
          <w:rFonts w:ascii="Times New Roman" w:eastAsia="Times New Roman" w:hAnsi="Times New Roman" w:cs="Times New Roman"/>
          <w:spacing w:val="3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płaszczyznach,</w:t>
      </w:r>
      <w:r w:rsidRPr="003C4DDF">
        <w:rPr>
          <w:rFonts w:ascii="Times New Roman" w:eastAsia="Times New Roman" w:hAnsi="Times New Roman" w:cs="Times New Roman"/>
          <w:spacing w:val="3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39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przełącznikiem</w:t>
      </w:r>
      <w:r w:rsidRPr="003C4DDF">
        <w:rPr>
          <w:rFonts w:ascii="Times New Roman" w:eastAsia="Times New Roman" w:hAnsi="Times New Roman" w:cs="Times New Roman"/>
          <w:spacing w:val="-57"/>
        </w:rPr>
        <w:t xml:space="preserve">  </w:t>
      </w:r>
      <w:r w:rsidRPr="003C4DDF">
        <w:rPr>
          <w:rFonts w:ascii="Times New Roman" w:eastAsia="Times New Roman" w:hAnsi="Times New Roman" w:cs="Times New Roman"/>
        </w:rPr>
        <w:t xml:space="preserve"> regulatora prędkości</w:t>
      </w:r>
    </w:p>
    <w:p w14:paraId="351AF85F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Radioodtwarzacz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analogowy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cyfrowy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z</w:t>
      </w:r>
      <w:r w:rsidRPr="003C4DDF">
        <w:rPr>
          <w:rFonts w:ascii="Times New Roman" w:eastAsia="Times New Roman" w:hAnsi="Times New Roman" w:cs="Times New Roman"/>
        </w:rPr>
        <w:t xml:space="preserve"> 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Bluetooth z portem USB, </w:t>
      </w:r>
      <w:r w:rsidRPr="003C4DDF">
        <w:rPr>
          <w:rFonts w:ascii="Times New Roman" w:eastAsia="Times New Roman" w:hAnsi="Times New Roman" w:cs="Times New Roman"/>
        </w:rPr>
        <w:t>przesyłanie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strumieniowe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przez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Bluetooth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4.0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trybem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głośno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mówiącym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5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sterowaniem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przy kierownicy</w:t>
      </w:r>
    </w:p>
    <w:p w14:paraId="66B7335E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Uniwersalny uchwyt do telefonu</w:t>
      </w:r>
    </w:p>
    <w:p w14:paraId="1D3A9BB4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Gniazdo</w:t>
      </w:r>
      <w:r w:rsidRPr="003C4DDF">
        <w:rPr>
          <w:rFonts w:ascii="Times New Roman" w:eastAsia="Times New Roman" w:hAnsi="Times New Roman" w:cs="Times New Roman"/>
          <w:spacing w:val="1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12V</w:t>
      </w:r>
      <w:r w:rsidRPr="003C4DDF">
        <w:rPr>
          <w:rFonts w:ascii="Times New Roman" w:eastAsia="Times New Roman" w:hAnsi="Times New Roman" w:cs="Times New Roman"/>
          <w:spacing w:val="1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+</w:t>
      </w:r>
      <w:r w:rsidRPr="003C4DDF">
        <w:rPr>
          <w:rFonts w:ascii="Times New Roman" w:eastAsia="Times New Roman" w:hAnsi="Times New Roman" w:cs="Times New Roman"/>
          <w:spacing w:val="1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24V</w:t>
      </w:r>
      <w:r w:rsidRPr="003C4DDF">
        <w:rPr>
          <w:rFonts w:ascii="Times New Roman" w:eastAsia="Times New Roman" w:hAnsi="Times New Roman" w:cs="Times New Roman"/>
          <w:spacing w:val="1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1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desce</w:t>
      </w:r>
      <w:r w:rsidRPr="003C4DDF">
        <w:rPr>
          <w:rFonts w:ascii="Times New Roman" w:eastAsia="Times New Roman" w:hAnsi="Times New Roman" w:cs="Times New Roman"/>
          <w:spacing w:val="1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rozdzielczej</w:t>
      </w:r>
    </w:p>
    <w:p w14:paraId="6C741A36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Gniazdo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OBD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kabinie do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pobierania danych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diagnostyki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pojazdu</w:t>
      </w:r>
    </w:p>
    <w:p w14:paraId="3D1E70F2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Regulowany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ogranicznik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prędkości</w:t>
      </w:r>
      <w:r w:rsidRPr="003C4DDF">
        <w:rPr>
          <w:rFonts w:ascii="Times New Roman" w:eastAsia="Times New Roman" w:hAnsi="Times New Roman" w:cs="Times New Roman"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sterowaniem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kierownicy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53DFB9F9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Tempomat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sterowaniem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kierownicy</w:t>
      </w:r>
    </w:p>
    <w:p w14:paraId="48EE58ED" w14:textId="77777777" w:rsidR="00A23389" w:rsidRPr="003C4DDF" w:rsidRDefault="00A23389" w:rsidP="00A233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Wyświetlacz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języku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polskim</w:t>
      </w:r>
    </w:p>
    <w:p w14:paraId="7AD66345" w14:textId="77777777" w:rsidR="00A23389" w:rsidRPr="003C4DDF" w:rsidRDefault="00A23389" w:rsidP="00A23389">
      <w:pPr>
        <w:widowControl w:val="0"/>
        <w:numPr>
          <w:ilvl w:val="0"/>
          <w:numId w:val="2"/>
        </w:numPr>
        <w:autoSpaceDE w:val="0"/>
        <w:autoSpaceDN w:val="0"/>
        <w:spacing w:before="136"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Zabudowa asenizacyjna:</w:t>
      </w:r>
    </w:p>
    <w:p w14:paraId="0DAB52D8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zbiornik metalowy wykonany ze stali węglowej o grubości ścianki min. 5 mm, zabezpieczony przed korozją malowany - kolor RAL do ustalenia z Zamawiającym na etapie realizacji zamówienia</w:t>
      </w:r>
    </w:p>
    <w:p w14:paraId="0095D6DB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Zbiornik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umieszczony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ramie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pośredniej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malowanej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(</w:t>
      </w:r>
      <w:r w:rsidRPr="003C4DDF">
        <w:rPr>
          <w:rFonts w:ascii="Times New Roman" w:eastAsia="Times New Roman" w:hAnsi="Times New Roman" w:cs="Times New Roman"/>
        </w:rPr>
        <w:t>malowany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-5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kolorze ramy podwozia)</w:t>
      </w:r>
    </w:p>
    <w:p w14:paraId="0F602D62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Pojemność całkowita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zbiornika 10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000</w:t>
      </w:r>
      <w:r w:rsidRPr="003C4DDF">
        <w:rPr>
          <w:rFonts w:ascii="Times New Roman" w:eastAsia="Times New Roman" w:hAnsi="Times New Roman" w:cs="Times New Roman"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litrów</w:t>
      </w:r>
    </w:p>
    <w:p w14:paraId="77B9C751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Zbiornik w środku pokryty farbą epoksydową</w:t>
      </w:r>
    </w:p>
    <w:p w14:paraId="2D20550B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Kompresor ssąco-tłoczący napęd hydrauliczny/mechaniczny o wyd. min. 600 m</w:t>
      </w:r>
      <w:r w:rsidRPr="003C4DDF">
        <w:rPr>
          <w:rFonts w:ascii="Times New Roman" w:eastAsia="Times New Roman" w:hAnsi="Times New Roman" w:cs="Times New Roman"/>
          <w:vertAlign w:val="superscript"/>
        </w:rPr>
        <w:t>3</w:t>
      </w:r>
      <w:r w:rsidRPr="003C4DDF">
        <w:rPr>
          <w:rFonts w:ascii="Times New Roman" w:eastAsia="Times New Roman" w:hAnsi="Times New Roman" w:cs="Times New Roman"/>
        </w:rPr>
        <w:t>/h, łopatki wykonane z materiałów odpornych na podwyższoną temperaturę, automatyczne smarowanie pompy</w:t>
      </w:r>
    </w:p>
    <w:p w14:paraId="4C6B445D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Wskaźnik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napełnienia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zbiornika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-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rura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PCV 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boku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zabudowy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skalowana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co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500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</w:t>
      </w:r>
    </w:p>
    <w:p w14:paraId="4A2A748F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Dolny zawór ssący z przyłączem strażackim do ssania i tłoczenia o średnicy 4’’, umieszczony z tyłu otwierany ręcznie</w:t>
      </w:r>
    </w:p>
    <w:p w14:paraId="59C66472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Przyłącze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do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węża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4”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(110mm)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ułatwiające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szybki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montaż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węża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(przyłącze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strażackie)</w:t>
      </w:r>
    </w:p>
    <w:p w14:paraId="2B0842BB" w14:textId="77777777" w:rsidR="00A23389" w:rsidRPr="003C4DDF" w:rsidRDefault="00A23389" w:rsidP="00A23389">
      <w:pPr>
        <w:widowControl w:val="0"/>
        <w:autoSpaceDE w:val="0"/>
        <w:autoSpaceDN w:val="0"/>
        <w:spacing w:after="0" w:line="360" w:lineRule="auto"/>
        <w:ind w:left="1195"/>
        <w:jc w:val="both"/>
        <w:rPr>
          <w:rFonts w:ascii="Times New Roman" w:eastAsia="Times New Roman" w:hAnsi="Times New Roman" w:cs="Times New Roman"/>
        </w:rPr>
      </w:pPr>
    </w:p>
    <w:p w14:paraId="76F4C730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 xml:space="preserve">Potrójny system zabezpieczający kompresor przed zalaniem zawór motylkowy sterowany </w:t>
      </w:r>
      <w:r w:rsidRPr="003C4DDF">
        <w:rPr>
          <w:rFonts w:ascii="Times New Roman" w:eastAsia="Times New Roman" w:hAnsi="Times New Roman" w:cs="Times New Roman"/>
        </w:rPr>
        <w:lastRenderedPageBreak/>
        <w:t>pneumatycznie</w:t>
      </w:r>
    </w:p>
    <w:p w14:paraId="278A72AD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Zawory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bezpieczeństwa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nadciśnieniowy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podciśnieniowy</w:t>
      </w:r>
    </w:p>
    <w:p w14:paraId="055E229B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Manowakuometr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(wskazujący</w:t>
      </w:r>
      <w:r w:rsidRPr="003C4DDF">
        <w:rPr>
          <w:rFonts w:ascii="Times New Roman" w:eastAsia="Times New Roman" w:hAnsi="Times New Roman" w:cs="Times New Roman"/>
          <w:spacing w:val="-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aktualne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ciśnienie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zbiorniku)</w:t>
      </w:r>
    </w:p>
    <w:p w14:paraId="076239ED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Armatura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DN80</w:t>
      </w:r>
    </w:p>
    <w:p w14:paraId="5E54F39D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Głębokość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zasysania</w:t>
      </w:r>
      <w:r w:rsidRPr="003C4DDF">
        <w:rPr>
          <w:rFonts w:ascii="Times New Roman" w:eastAsia="Times New Roman" w:hAnsi="Times New Roman" w:cs="Times New Roman"/>
          <w:spacing w:val="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-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min.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6</w:t>
      </w:r>
      <w:r w:rsidRPr="003C4DDF">
        <w:rPr>
          <w:rFonts w:ascii="Times New Roman" w:eastAsia="Times New Roman" w:hAnsi="Times New Roman" w:cs="Times New Roman"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od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poziomu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jezdni</w:t>
      </w:r>
    </w:p>
    <w:p w14:paraId="7C12C8EA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Wychwytywacz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oleju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smarnego/tłumik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hałasu</w:t>
      </w:r>
    </w:p>
    <w:p w14:paraId="77B2B503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Rynny z obu stron pojazdu na węże ssące wykonane z blachy aluminiowej ryflowanej o grubości min. 3 mm</w:t>
      </w:r>
    </w:p>
    <w:p w14:paraId="1DD7259C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Skrzynka na narzędzia</w:t>
      </w:r>
    </w:p>
    <w:p w14:paraId="61CA8C57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Lampa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halogenowa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oświetlająca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miejsce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pracy</w:t>
      </w:r>
    </w:p>
    <w:p w14:paraId="3276C810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Lampa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sygnalizacyjna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żółta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(stroboskopowa)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tyłu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beczki</w:t>
      </w:r>
    </w:p>
    <w:p w14:paraId="11E5DB37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Uchwyty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tylnej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dennicy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do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podtrzymywania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węży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ssawnych</w:t>
      </w:r>
    </w:p>
    <w:p w14:paraId="3A1798CF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Minimum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jeden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falochron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wykonany</w:t>
      </w:r>
      <w:r w:rsidRPr="003C4DDF">
        <w:rPr>
          <w:rFonts w:ascii="Times New Roman" w:eastAsia="Times New Roman" w:hAnsi="Times New Roman" w:cs="Times New Roman"/>
          <w:spacing w:val="-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blach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płaskich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usztywnionych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przegięciami</w:t>
      </w:r>
    </w:p>
    <w:p w14:paraId="364E1025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Zabudowa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asenizacyjna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umożliwiająca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pełną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obsługę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przez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jedną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osobę</w:t>
      </w:r>
    </w:p>
    <w:p w14:paraId="6BCE3833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NewRomanPSMT" w:hAnsi="Times New Roman" w:cs="Times New Roman"/>
        </w:rPr>
        <w:t>Dodatkowe sterowanie kompresorem z tyłu zabudowy</w:t>
      </w:r>
    </w:p>
    <w:p w14:paraId="614EF7C8" w14:textId="77777777" w:rsidR="00A23389" w:rsidRPr="003C4DDF" w:rsidRDefault="00A23389" w:rsidP="00A233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90"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Wanna ociekowa z tyłu pojazdu z blachy aluminiowej ryflowanej o grubości min. 3 mm</w:t>
      </w:r>
    </w:p>
    <w:p w14:paraId="2D84AC38" w14:textId="77777777" w:rsidR="00A23389" w:rsidRPr="003C4DDF" w:rsidRDefault="00A23389" w:rsidP="00A233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3C4DDF">
        <w:rPr>
          <w:rFonts w:ascii="Times New Roman" w:eastAsia="Times New Roman" w:hAnsi="Times New Roman" w:cs="Times New Roman"/>
          <w:b/>
          <w:bCs/>
        </w:rPr>
        <w:t>Dodatkowe wyposażenie:</w:t>
      </w:r>
    </w:p>
    <w:p w14:paraId="55CF9DC9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Węże ssawne 3”</w:t>
      </w:r>
      <w:r w:rsidRPr="003C4DDF">
        <w:rPr>
          <w:rFonts w:ascii="Times New Roman" w:eastAsia="Times New Roman" w:hAnsi="Times New Roman" w:cs="Times New Roman"/>
          <w:spacing w:val="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-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2 </w:t>
      </w:r>
      <w:r w:rsidRPr="003C4DDF">
        <w:rPr>
          <w:rFonts w:ascii="Times New Roman" w:eastAsia="Times New Roman" w:hAnsi="Times New Roman" w:cs="Times New Roman"/>
        </w:rPr>
        <w:t>szt.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15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mb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+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1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szt.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6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mb, redukcja z 4” na 3”</w:t>
      </w:r>
    </w:p>
    <w:p w14:paraId="18E4FFC3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  <w:spacing w:val="-7"/>
        </w:rPr>
        <w:t xml:space="preserve">Hydrauliczne </w:t>
      </w:r>
      <w:r w:rsidRPr="003C4DDF">
        <w:rPr>
          <w:rFonts w:ascii="Times New Roman" w:eastAsia="Times New Roman" w:hAnsi="Times New Roman" w:cs="Times New Roman"/>
        </w:rPr>
        <w:t>ryglowanie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otwieranie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dennicy na 4 siłownikach</w:t>
      </w:r>
    </w:p>
    <w:p w14:paraId="2434AA38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Kamera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cofania</w:t>
      </w:r>
      <w:r w:rsidRPr="003C4DDF">
        <w:rPr>
          <w:rFonts w:ascii="Times New Roman" w:eastAsia="Times New Roman" w:hAnsi="Times New Roman" w:cs="Times New Roman"/>
          <w:spacing w:val="-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monitorem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umieszczonym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desce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rozdzielczej</w:t>
      </w:r>
    </w:p>
    <w:p w14:paraId="1372D9AC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Haki do otwierania studni</w:t>
      </w:r>
    </w:p>
    <w:p w14:paraId="38155F38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Trójkąt ostrzegawczy, gaśnica 2 kg z ważnym przeglądem, apteczka, kliny pod koła 2 szt., klucz do kół + zestaw kluczy, podnośnik hydrauliczny nie mniej niż 10 t,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kamizelki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odblaskowe 2 szt.,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pokrowce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na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fotele,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dywaniki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gumowe</w:t>
      </w:r>
    </w:p>
    <w:p w14:paraId="26F2C8FA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Wąż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do</w:t>
      </w:r>
      <w:r w:rsidRPr="003C4DDF">
        <w:rPr>
          <w:rFonts w:ascii="Times New Roman" w:eastAsia="Times New Roman" w:hAnsi="Times New Roman" w:cs="Times New Roman"/>
          <w:spacing w:val="-3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pompowania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kół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ze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sprężarki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samochodowej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z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manometrem</w:t>
      </w:r>
      <w:r w:rsidRPr="003C4DDF">
        <w:rPr>
          <w:rFonts w:ascii="Times New Roman" w:eastAsia="Times New Roman" w:hAnsi="Times New Roman" w:cs="Times New Roman"/>
          <w:spacing w:val="-2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i</w:t>
      </w:r>
      <w:r w:rsidRPr="003C4DDF">
        <w:rPr>
          <w:rFonts w:ascii="Times New Roman" w:eastAsia="Times New Roman" w:hAnsi="Times New Roman" w:cs="Times New Roman"/>
          <w:spacing w:val="-57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przystosowanymi końcówkami</w:t>
      </w:r>
      <w:r w:rsidRPr="003C4DDF">
        <w:rPr>
          <w:rFonts w:ascii="Times New Roman" w:eastAsia="Times New Roman" w:hAnsi="Times New Roman" w:cs="Times New Roman"/>
          <w:spacing w:val="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sięgający</w:t>
      </w:r>
      <w:r w:rsidRPr="003C4DDF">
        <w:rPr>
          <w:rFonts w:ascii="Times New Roman" w:eastAsia="Times New Roman" w:hAnsi="Times New Roman" w:cs="Times New Roman"/>
          <w:spacing w:val="-6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do każdego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koła</w:t>
      </w:r>
    </w:p>
    <w:p w14:paraId="4B14EC4C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Oświetlenie</w:t>
      </w:r>
      <w:r w:rsidRPr="003C4DDF">
        <w:rPr>
          <w:rFonts w:ascii="Times New Roman" w:eastAsia="Times New Roman" w:hAnsi="Times New Roman" w:cs="Times New Roman"/>
          <w:spacing w:val="-4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robocze na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kabinie 2</w:t>
      </w:r>
      <w:r w:rsidRPr="003C4DDF">
        <w:rPr>
          <w:rFonts w:ascii="Times New Roman" w:eastAsia="Times New Roman" w:hAnsi="Times New Roman" w:cs="Times New Roman"/>
          <w:spacing w:val="-1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lampy</w:t>
      </w:r>
      <w:r w:rsidRPr="003C4DDF">
        <w:rPr>
          <w:rFonts w:ascii="Times New Roman" w:eastAsia="Times New Roman" w:hAnsi="Times New Roman" w:cs="Times New Roman"/>
          <w:spacing w:val="-5"/>
        </w:rPr>
        <w:t xml:space="preserve"> </w:t>
      </w:r>
      <w:r w:rsidRPr="003C4DDF">
        <w:rPr>
          <w:rFonts w:ascii="Times New Roman" w:eastAsia="Times New Roman" w:hAnsi="Times New Roman" w:cs="Times New Roman"/>
        </w:rPr>
        <w:t>LED</w:t>
      </w:r>
    </w:p>
    <w:p w14:paraId="7CB9F267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Podłużna belka świetlna długości min. 100 cm umieszczona na dachu kabiny</w:t>
      </w:r>
    </w:p>
    <w:p w14:paraId="04954E9C" w14:textId="77777777" w:rsidR="00A23389" w:rsidRPr="003C4DDF" w:rsidRDefault="00A23389" w:rsidP="00A233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3C4DDF">
        <w:rPr>
          <w:rFonts w:ascii="Times New Roman" w:eastAsia="Times New Roman" w:hAnsi="Times New Roman" w:cs="Times New Roman"/>
        </w:rPr>
        <w:t>Zbiornik na wodę o pojemności min. 20 litrów z kranem do utrzymania higieny rąk lub inne urządzenie spełniające taką samą funkcję</w:t>
      </w:r>
    </w:p>
    <w:p w14:paraId="6EF56D71" w14:textId="77777777" w:rsidR="00A23389" w:rsidRPr="003C4DDF" w:rsidRDefault="00A23389" w:rsidP="00A23389">
      <w:pPr>
        <w:widowControl w:val="0"/>
        <w:numPr>
          <w:ilvl w:val="0"/>
          <w:numId w:val="2"/>
        </w:numPr>
        <w:autoSpaceDE w:val="0"/>
        <w:autoSpaceDN w:val="0"/>
        <w:spacing w:before="136" w:after="0" w:line="36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3C4DDF">
        <w:rPr>
          <w:rFonts w:ascii="Times New Roman" w:eastAsia="Calibri" w:hAnsi="Times New Roman" w:cs="Times New Roman"/>
          <w:b/>
          <w:szCs w:val="24"/>
        </w:rPr>
        <w:t>W dniu dostawy przedmiotu zamówienia Wykonawca przekaże Zamawiającemu:</w:t>
      </w:r>
    </w:p>
    <w:p w14:paraId="58747FC9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t>Dowód rejestracyjny,</w:t>
      </w:r>
    </w:p>
    <w:p w14:paraId="0857260D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t>Polisę ubezpieczeniową</w:t>
      </w:r>
    </w:p>
    <w:p w14:paraId="5C5719BD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t>Książkę gwarancyjno-serwisową w języku polskim;</w:t>
      </w:r>
    </w:p>
    <w:p w14:paraId="1483427A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t>Instrukcję obsługi podwozia i zabudowy w języku polskim;</w:t>
      </w:r>
    </w:p>
    <w:p w14:paraId="0A99FB7F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t>Szczegółową dokumentację techniczną w języku polskim;</w:t>
      </w:r>
    </w:p>
    <w:p w14:paraId="5051DAF4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t>Katalog części zamiennych i instrukcję obsługi dla zabudowy w języku polskim;</w:t>
      </w:r>
    </w:p>
    <w:p w14:paraId="6F4995BC" w14:textId="77777777" w:rsidR="00A23389" w:rsidRPr="003C4DDF" w:rsidRDefault="00A23389" w:rsidP="00A233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3C4DDF">
        <w:rPr>
          <w:rFonts w:ascii="Times New Roman" w:eastAsia="Calibri" w:hAnsi="Times New Roman" w:cs="Times New Roman"/>
          <w:bCs/>
          <w:szCs w:val="24"/>
        </w:rPr>
        <w:lastRenderedPageBreak/>
        <w:t>Schemat instalacji elektrycznej.</w:t>
      </w:r>
    </w:p>
    <w:p w14:paraId="750237FE" w14:textId="77777777" w:rsidR="00A23389" w:rsidRPr="003C4DDF" w:rsidRDefault="00A23389" w:rsidP="00A23389">
      <w:pPr>
        <w:widowControl w:val="0"/>
        <w:autoSpaceDE w:val="0"/>
        <w:autoSpaceDN w:val="0"/>
        <w:spacing w:after="0" w:line="360" w:lineRule="auto"/>
        <w:ind w:left="835"/>
        <w:jc w:val="both"/>
        <w:rPr>
          <w:rFonts w:ascii="Times New Roman" w:eastAsia="Times New Roman" w:hAnsi="Times New Roman" w:cs="Times New Roman"/>
        </w:rPr>
      </w:pPr>
    </w:p>
    <w:p w14:paraId="5301C1CC" w14:textId="77777777" w:rsidR="0047176C" w:rsidRDefault="0047176C"/>
    <w:sectPr w:rsidR="0047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D7A"/>
    <w:multiLevelType w:val="hybridMultilevel"/>
    <w:tmpl w:val="3EB2950C"/>
    <w:lvl w:ilvl="0" w:tplc="FFFFFFFF">
      <w:start w:val="1"/>
      <w:numFmt w:val="decimal"/>
      <w:lvlText w:val="%1."/>
      <w:lvlJc w:val="left"/>
      <w:pPr>
        <w:ind w:left="11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16310A26"/>
    <w:multiLevelType w:val="hybridMultilevel"/>
    <w:tmpl w:val="4B80F882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2EBC2339"/>
    <w:multiLevelType w:val="hybridMultilevel"/>
    <w:tmpl w:val="3EB2950C"/>
    <w:lvl w:ilvl="0" w:tplc="61AECB1A">
      <w:start w:val="1"/>
      <w:numFmt w:val="decimal"/>
      <w:lvlText w:val="%1."/>
      <w:lvlJc w:val="left"/>
      <w:pPr>
        <w:ind w:left="11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3E870DE9"/>
    <w:multiLevelType w:val="hybridMultilevel"/>
    <w:tmpl w:val="F0CC472C"/>
    <w:lvl w:ilvl="0" w:tplc="0415000F">
      <w:start w:val="1"/>
      <w:numFmt w:val="decimal"/>
      <w:lvlText w:val="%1."/>
      <w:lvlJc w:val="left"/>
      <w:pPr>
        <w:ind w:left="11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451B5F65"/>
    <w:multiLevelType w:val="hybridMultilevel"/>
    <w:tmpl w:val="F0CC472C"/>
    <w:lvl w:ilvl="0" w:tplc="FFFFFFFF">
      <w:start w:val="1"/>
      <w:numFmt w:val="decimal"/>
      <w:lvlText w:val="%1."/>
      <w:lvlJc w:val="left"/>
      <w:pPr>
        <w:ind w:left="11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52E14610"/>
    <w:multiLevelType w:val="hybridMultilevel"/>
    <w:tmpl w:val="3F5AC00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5EF700B7"/>
    <w:multiLevelType w:val="hybridMultilevel"/>
    <w:tmpl w:val="AEF8DA8C"/>
    <w:lvl w:ilvl="0" w:tplc="04150013">
      <w:start w:val="1"/>
      <w:numFmt w:val="upperRoman"/>
      <w:lvlText w:val="%1."/>
      <w:lvlJc w:val="righ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670F01D3"/>
    <w:multiLevelType w:val="hybridMultilevel"/>
    <w:tmpl w:val="F0CC472C"/>
    <w:lvl w:ilvl="0" w:tplc="FFFFFFFF">
      <w:start w:val="1"/>
      <w:numFmt w:val="decimal"/>
      <w:lvlText w:val="%1."/>
      <w:lvlJc w:val="left"/>
      <w:pPr>
        <w:ind w:left="11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67AB5C26"/>
    <w:multiLevelType w:val="hybridMultilevel"/>
    <w:tmpl w:val="D752FC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DE05CE"/>
    <w:multiLevelType w:val="hybridMultilevel"/>
    <w:tmpl w:val="0A7C9B5C"/>
    <w:lvl w:ilvl="0" w:tplc="B8EE0B8E">
      <w:start w:val="1"/>
      <w:numFmt w:val="decimal"/>
      <w:lvlText w:val="%1."/>
      <w:lvlJc w:val="left"/>
      <w:pPr>
        <w:ind w:left="83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798A72A8"/>
    <w:multiLevelType w:val="hybridMultilevel"/>
    <w:tmpl w:val="F0CC472C"/>
    <w:lvl w:ilvl="0" w:tplc="FFFFFFFF">
      <w:start w:val="1"/>
      <w:numFmt w:val="decimal"/>
      <w:lvlText w:val="%1."/>
      <w:lvlJc w:val="left"/>
      <w:pPr>
        <w:ind w:left="11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num w:numId="1" w16cid:durableId="609435232">
    <w:abstractNumId w:val="8"/>
  </w:num>
  <w:num w:numId="2" w16cid:durableId="434255867">
    <w:abstractNumId w:val="6"/>
  </w:num>
  <w:num w:numId="3" w16cid:durableId="2082944543">
    <w:abstractNumId w:val="9"/>
  </w:num>
  <w:num w:numId="4" w16cid:durableId="309099093">
    <w:abstractNumId w:val="5"/>
  </w:num>
  <w:num w:numId="5" w16cid:durableId="1300956807">
    <w:abstractNumId w:val="1"/>
  </w:num>
  <w:num w:numId="6" w16cid:durableId="319624027">
    <w:abstractNumId w:val="2"/>
  </w:num>
  <w:num w:numId="7" w16cid:durableId="1254708186">
    <w:abstractNumId w:val="0"/>
  </w:num>
  <w:num w:numId="8" w16cid:durableId="1713075939">
    <w:abstractNumId w:val="3"/>
  </w:num>
  <w:num w:numId="9" w16cid:durableId="1977291952">
    <w:abstractNumId w:val="10"/>
  </w:num>
  <w:num w:numId="10" w16cid:durableId="13312250">
    <w:abstractNumId w:val="4"/>
  </w:num>
  <w:num w:numId="11" w16cid:durableId="86378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A"/>
    <w:rsid w:val="0047176C"/>
    <w:rsid w:val="007462AA"/>
    <w:rsid w:val="00905131"/>
    <w:rsid w:val="00A23389"/>
    <w:rsid w:val="00D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2E2"/>
  <w15:chartTrackingRefBased/>
  <w15:docId w15:val="{1DC783BE-638E-4779-9E7A-25BEB38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4</cp:revision>
  <dcterms:created xsi:type="dcterms:W3CDTF">2024-02-21T10:17:00Z</dcterms:created>
  <dcterms:modified xsi:type="dcterms:W3CDTF">2024-02-21T10:21:00Z</dcterms:modified>
</cp:coreProperties>
</file>