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7AE" w14:textId="77777777" w:rsidR="00F00BC2" w:rsidRPr="00F9516A" w:rsidRDefault="00F00BC2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5083B6A9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68035353" w14:textId="77777777" w:rsidR="00F00BC2" w:rsidRPr="00F9516A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62A08080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426E972D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27AA69AC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4FA4BA88" w14:textId="65F02364" w:rsidR="00F00BC2" w:rsidRPr="00F9516A" w:rsidRDefault="006435A1" w:rsidP="00B67480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BB51141" wp14:editId="2130BD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9685" cy="1587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4E572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543331C9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4B09D119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2A78732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FFA5E34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2FCF750" w14:textId="77777777" w:rsidR="00F00BC2" w:rsidRPr="00F9516A" w:rsidRDefault="00F00BC2" w:rsidP="006D4645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>S</w:t>
      </w:r>
      <w:r w:rsidR="006D4645">
        <w:rPr>
          <w:rFonts w:ascii="Verdana" w:hAnsi="Verdana" w:cs="Verdana"/>
          <w:b/>
          <w:bCs/>
          <w:sz w:val="20"/>
          <w:szCs w:val="20"/>
        </w:rPr>
        <w:t>PECYFIKACJA WARUNKÓW ZAMÓWIENIA</w:t>
      </w:r>
    </w:p>
    <w:p w14:paraId="7DA88CCE" w14:textId="77777777" w:rsidR="00686E22" w:rsidRDefault="00CE4AA9" w:rsidP="00F00BC2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686E22">
        <w:rPr>
          <w:rFonts w:ascii="Verdana" w:hAnsi="Verdana" w:cs="Verdana"/>
          <w:b/>
          <w:bCs/>
          <w:sz w:val="20"/>
          <w:szCs w:val="20"/>
        </w:rPr>
        <w:t>Świadczeni</w:t>
      </w:r>
      <w:r w:rsidR="00686E22">
        <w:rPr>
          <w:rFonts w:ascii="Verdana" w:hAnsi="Verdana" w:cs="Verdana"/>
          <w:b/>
          <w:bCs/>
          <w:sz w:val="20"/>
          <w:szCs w:val="20"/>
        </w:rPr>
        <w:t>a</w:t>
      </w:r>
      <w:r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6E22"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>usług hotelarskich na potrzeby zakwaterowania i wyżywienia grupy sędziów i obsługi w Krynicy Zdrój podczas III Igrzysk Europejskich Kraków-Małopolska 2023</w:t>
      </w:r>
    </w:p>
    <w:p w14:paraId="462EA562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>nr postępowania</w:t>
      </w:r>
      <w:r w:rsidR="00325AE9">
        <w:rPr>
          <w:rFonts w:ascii="Verdana" w:hAnsi="Verdana" w:cs="Verdana"/>
          <w:b/>
          <w:bCs/>
          <w:sz w:val="20"/>
          <w:szCs w:val="20"/>
        </w:rPr>
        <w:t>:</w:t>
      </w:r>
      <w:r w:rsidRPr="00F9516A">
        <w:rPr>
          <w:rFonts w:ascii="Verdana" w:hAnsi="Verdana" w:cs="Verdana"/>
          <w:b/>
          <w:bCs/>
          <w:sz w:val="20"/>
          <w:szCs w:val="20"/>
        </w:rPr>
        <w:tab/>
      </w:r>
      <w:r w:rsidR="00C45F24" w:rsidRPr="00C45F24">
        <w:rPr>
          <w:rFonts w:ascii="Verdana" w:hAnsi="Verdana" w:cs="Verdana"/>
          <w:b/>
          <w:bCs/>
          <w:sz w:val="20"/>
          <w:szCs w:val="20"/>
        </w:rPr>
        <w:t>12.</w:t>
      </w:r>
      <w:r w:rsidR="00325AE9" w:rsidRPr="00C45F24">
        <w:rPr>
          <w:rFonts w:ascii="Verdana" w:hAnsi="Verdana" w:cs="Verdana"/>
          <w:b/>
          <w:bCs/>
          <w:sz w:val="20"/>
          <w:szCs w:val="20"/>
        </w:rPr>
        <w:t>ZP</w:t>
      </w:r>
      <w:r w:rsidR="00686E22" w:rsidRPr="00C45F24">
        <w:rPr>
          <w:rFonts w:ascii="Verdana" w:hAnsi="Verdana" w:cs="Verdana"/>
          <w:b/>
          <w:bCs/>
          <w:sz w:val="20"/>
          <w:szCs w:val="20"/>
        </w:rPr>
        <w:t>.HOSP</w:t>
      </w:r>
      <w:r w:rsidR="00325AE9" w:rsidRPr="00C45F24">
        <w:rPr>
          <w:rFonts w:ascii="Verdana" w:hAnsi="Verdana" w:cs="Verdana"/>
          <w:b/>
          <w:bCs/>
          <w:sz w:val="20"/>
          <w:szCs w:val="20"/>
        </w:rPr>
        <w:t>.202</w:t>
      </w:r>
      <w:r w:rsidR="00055194" w:rsidRPr="00C45F24">
        <w:rPr>
          <w:rFonts w:ascii="Verdana" w:hAnsi="Verdana" w:cs="Verdana"/>
          <w:b/>
          <w:bCs/>
          <w:sz w:val="20"/>
          <w:szCs w:val="20"/>
        </w:rPr>
        <w:t>3</w:t>
      </w:r>
    </w:p>
    <w:p w14:paraId="068B85D5" w14:textId="77777777" w:rsidR="00F00BC2" w:rsidRPr="00F9516A" w:rsidRDefault="00F00BC2" w:rsidP="00F00BC2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199FF11" w14:textId="77777777" w:rsidR="00F00BC2" w:rsidRPr="00F9516A" w:rsidRDefault="00F00BC2" w:rsidP="00F00BC2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7BDAFBF9" w14:textId="77777777" w:rsidR="00F00BC2" w:rsidRPr="00F9516A" w:rsidRDefault="00F00BC2" w:rsidP="00F00BC2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1B0186A1" w14:textId="77777777" w:rsidR="00F00BC2" w:rsidRPr="00F9516A" w:rsidRDefault="00F00BC2" w:rsidP="00F00BC2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24969C0B" w14:textId="77777777" w:rsidR="00F00BC2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0ED0566" w14:textId="77777777" w:rsidR="00F00BC2" w:rsidRDefault="00F00BC2" w:rsidP="00F00B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FF4E4C2" w14:textId="77777777" w:rsidR="00B67480" w:rsidRPr="00865955" w:rsidRDefault="00F00BC2" w:rsidP="002A1512">
      <w:pPr>
        <w:ind w:left="60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Dokument podpisany </w:t>
      </w:r>
      <w:r w:rsidR="002A1512">
        <w:rPr>
          <w:rFonts w:ascii="Verdana" w:hAnsi="Verdana"/>
          <w:sz w:val="20"/>
          <w:szCs w:val="20"/>
        </w:rPr>
        <w:t>przez</w:t>
      </w:r>
    </w:p>
    <w:p w14:paraId="50F8C3FD" w14:textId="77777777" w:rsidR="00B04AED" w:rsidRDefault="00B04AED" w:rsidP="00F00BC2">
      <w:pPr>
        <w:ind w:left="5387"/>
        <w:jc w:val="center"/>
        <w:rPr>
          <w:rFonts w:ascii="Verdana" w:hAnsi="Verdana"/>
          <w:sz w:val="20"/>
          <w:szCs w:val="20"/>
        </w:rPr>
      </w:pPr>
      <w:bookmarkStart w:id="0" w:name="ezdPracownikStanowisko"/>
      <w:r>
        <w:rPr>
          <w:rFonts w:ascii="Verdana" w:hAnsi="Verdana"/>
          <w:sz w:val="20"/>
          <w:szCs w:val="20"/>
        </w:rPr>
        <w:t xml:space="preserve">Zarząd </w:t>
      </w:r>
    </w:p>
    <w:p w14:paraId="72838EC2" w14:textId="77777777" w:rsidR="00F00BC2" w:rsidRPr="003A12A3" w:rsidRDefault="00B04AED" w:rsidP="00B04AE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Igrzyska Europejskie 2023 sp. z o.o.</w:t>
      </w:r>
      <w:r w:rsidR="00B21682">
        <w:rPr>
          <w:rFonts w:ascii="Verdana" w:hAnsi="Verdana"/>
          <w:sz w:val="20"/>
          <w:szCs w:val="20"/>
        </w:rPr>
        <w:t xml:space="preserve"> </w:t>
      </w:r>
      <w:bookmarkEnd w:id="0"/>
    </w:p>
    <w:p w14:paraId="3C089E1D" w14:textId="77777777" w:rsidR="00F00BC2" w:rsidRDefault="00F00BC2" w:rsidP="00F00BC2">
      <w:pPr>
        <w:rPr>
          <w:rFonts w:ascii="Verdana" w:hAnsi="Verdana"/>
          <w:sz w:val="18"/>
          <w:szCs w:val="18"/>
        </w:rPr>
      </w:pPr>
    </w:p>
    <w:p w14:paraId="31A69F45" w14:textId="77777777" w:rsidR="00F00BC2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038E0A6" w14:textId="77777777" w:rsidR="00F00BC2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10F1E32" w14:textId="77777777" w:rsidR="00F00BC2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C060821" w14:textId="77777777" w:rsidR="00F00BC2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E72BB05" w14:textId="77777777" w:rsidR="00B67480" w:rsidRDefault="00B67480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27D9CBD" w14:textId="77777777" w:rsidR="00865955" w:rsidRDefault="00865955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F2C40B" w14:textId="77777777" w:rsidR="00865955" w:rsidRDefault="00865955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57BB7A" w14:textId="77777777" w:rsidR="00865955" w:rsidRPr="00F9516A" w:rsidRDefault="00865955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C01D3A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42DEEBE" w14:textId="77777777" w:rsidR="00F00BC2" w:rsidRDefault="00F00BC2" w:rsidP="00F00BC2">
      <w:pPr>
        <w:pStyle w:val="Tekstpodstawowy"/>
        <w:spacing w:before="120" w:after="120"/>
        <w:ind w:left="2836" w:right="23" w:firstLine="709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12CE376" w14:textId="77777777" w:rsidR="00CE4AA9" w:rsidRDefault="00CE4AA9" w:rsidP="00F00BC2">
      <w:pPr>
        <w:pStyle w:val="Tekstpodstawowy"/>
        <w:spacing w:before="120" w:after="120"/>
        <w:ind w:left="2836" w:right="23" w:firstLine="709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21F0A0C" w14:textId="77777777" w:rsidR="00CE4AA9" w:rsidRPr="00F9516A" w:rsidRDefault="00CE4AA9" w:rsidP="00F00BC2">
      <w:pPr>
        <w:pStyle w:val="Tekstpodstawowy"/>
        <w:spacing w:before="120" w:after="120"/>
        <w:ind w:left="2836" w:right="23" w:firstLine="709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BD14294" w14:textId="176764C9" w:rsidR="006D4645" w:rsidRDefault="006435A1" w:rsidP="00B67480">
      <w:pPr>
        <w:pStyle w:val="Tekstpodstawowy"/>
        <w:spacing w:before="120" w:after="120"/>
        <w:ind w:right="23" w:hanging="1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3E186" wp14:editId="32057BB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85850" cy="95186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82">
        <w:rPr>
          <w:rFonts w:ascii="Verdana" w:hAnsi="Verdana" w:cs="Verdana"/>
          <w:b/>
          <w:bCs/>
          <w:sz w:val="20"/>
          <w:szCs w:val="20"/>
        </w:rPr>
        <w:t>Kraków</w:t>
      </w:r>
      <w:r w:rsidR="00F00BC2" w:rsidRPr="00F9516A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011F15">
        <w:rPr>
          <w:rFonts w:ascii="Verdana" w:hAnsi="Verdana" w:cs="Verdana"/>
          <w:b/>
          <w:bCs/>
          <w:sz w:val="20"/>
          <w:szCs w:val="20"/>
        </w:rPr>
        <w:t>luty</w:t>
      </w:r>
      <w:r w:rsidR="00011F15" w:rsidRPr="00F9516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00BC2" w:rsidRPr="00F9516A">
        <w:rPr>
          <w:rFonts w:ascii="Verdana" w:hAnsi="Verdana" w:cs="Verdana"/>
          <w:b/>
          <w:bCs/>
          <w:sz w:val="20"/>
          <w:szCs w:val="20"/>
        </w:rPr>
        <w:t>202</w:t>
      </w:r>
      <w:r w:rsidR="00CB1737">
        <w:rPr>
          <w:rFonts w:ascii="Verdana" w:hAnsi="Verdana" w:cs="Verdana"/>
          <w:b/>
          <w:bCs/>
          <w:sz w:val="20"/>
          <w:szCs w:val="20"/>
        </w:rPr>
        <w:t>3</w:t>
      </w:r>
      <w:r w:rsidR="00F00BC2" w:rsidRPr="00F9516A">
        <w:rPr>
          <w:rFonts w:ascii="Verdana" w:hAnsi="Verdana" w:cs="Verdana"/>
          <w:b/>
          <w:bCs/>
          <w:sz w:val="20"/>
          <w:szCs w:val="20"/>
        </w:rPr>
        <w:t xml:space="preserve"> r. </w:t>
      </w:r>
    </w:p>
    <w:p w14:paraId="65F407E6" w14:textId="77777777" w:rsidR="006D4645" w:rsidRDefault="006D4645" w:rsidP="00865955">
      <w:pPr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DDFDE1E" w14:textId="77777777" w:rsidR="00F00BC2" w:rsidRPr="00F9516A" w:rsidRDefault="00B21682" w:rsidP="0080471B">
      <w:pPr>
        <w:tabs>
          <w:tab w:val="left" w:pos="426"/>
        </w:tabs>
        <w:spacing w:before="120" w:after="120"/>
        <w:ind w:left="1440" w:hanging="14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Spis Treści:</w:t>
      </w:r>
    </w:p>
    <w:p w14:paraId="7058FD63" w14:textId="77777777" w:rsidR="00F00BC2" w:rsidRPr="00F9516A" w:rsidRDefault="00B21682" w:rsidP="00557922">
      <w:pPr>
        <w:numPr>
          <w:ilvl w:val="0"/>
          <w:numId w:val="14"/>
        </w:numPr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Specyfikacja</w:t>
      </w:r>
      <w:r w:rsidRPr="00F9516A">
        <w:rPr>
          <w:rFonts w:ascii="Verdana" w:hAnsi="Verdana" w:cs="Verdana"/>
          <w:b/>
          <w:bCs/>
          <w:sz w:val="20"/>
          <w:szCs w:val="20"/>
        </w:rPr>
        <w:t xml:space="preserve"> Warunków Zamówienia </w:t>
      </w:r>
      <w:r w:rsidRPr="00F9516A">
        <w:rPr>
          <w:rFonts w:ascii="Verdana" w:hAnsi="Verdana" w:cs="Verdana"/>
          <w:iCs/>
          <w:sz w:val="20"/>
          <w:szCs w:val="20"/>
        </w:rPr>
        <w:t>zwana jest dalej „SWZ” lub „Specyfikacją”</w:t>
      </w:r>
      <w:r>
        <w:rPr>
          <w:rFonts w:ascii="Verdana" w:hAnsi="Verdana" w:cs="Verdana"/>
          <w:iCs/>
          <w:sz w:val="20"/>
          <w:szCs w:val="20"/>
        </w:rPr>
        <w:t xml:space="preserve"> będąca instrukcją dla Wykonawcy jak prawidłowo i skutecznie złożyć ofertę.</w:t>
      </w:r>
    </w:p>
    <w:p w14:paraId="20FDACA9" w14:textId="77777777" w:rsidR="00F00BC2" w:rsidRPr="00BB6923" w:rsidRDefault="00B21682" w:rsidP="00557922">
      <w:pPr>
        <w:numPr>
          <w:ilvl w:val="0"/>
          <w:numId w:val="14"/>
        </w:numPr>
        <w:spacing w:before="120"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Oferty</w:t>
      </w:r>
      <w:r w:rsidR="00B04AED">
        <w:rPr>
          <w:rFonts w:ascii="Verdana" w:hAnsi="Verdana" w:cs="Verdana"/>
          <w:b/>
          <w:bCs/>
          <w:sz w:val="20"/>
          <w:szCs w:val="20"/>
        </w:rPr>
        <w:t xml:space="preserve"> – </w:t>
      </w:r>
      <w:r w:rsidR="00B04AED" w:rsidRPr="00BB6923">
        <w:rPr>
          <w:rFonts w:ascii="Verdana" w:hAnsi="Verdana" w:cs="Verdana"/>
          <w:sz w:val="20"/>
          <w:szCs w:val="20"/>
        </w:rPr>
        <w:t>Załącznik 1</w:t>
      </w:r>
    </w:p>
    <w:p w14:paraId="3ED5A63D" w14:textId="77777777" w:rsidR="00BB6923" w:rsidRPr="00BB6923" w:rsidRDefault="00BB6923" w:rsidP="00BB6923">
      <w:pPr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BB6923">
        <w:rPr>
          <w:rFonts w:ascii="Verdana" w:hAnsi="Verdana" w:cs="Verdana"/>
          <w:sz w:val="20"/>
          <w:szCs w:val="20"/>
        </w:rPr>
        <w:t xml:space="preserve">Załącznik 1.1. – formularz </w:t>
      </w:r>
      <w:r w:rsidR="006F014B">
        <w:rPr>
          <w:rFonts w:ascii="Verdana" w:hAnsi="Verdana" w:cs="Verdana"/>
          <w:sz w:val="20"/>
          <w:szCs w:val="20"/>
        </w:rPr>
        <w:t>wyliczenia ceny oferty</w:t>
      </w:r>
      <w:r w:rsidR="005D24E7">
        <w:rPr>
          <w:rFonts w:ascii="Verdana" w:hAnsi="Verdana" w:cs="Verdana"/>
          <w:sz w:val="20"/>
          <w:szCs w:val="20"/>
        </w:rPr>
        <w:t>, składany wraz z ofertą</w:t>
      </w:r>
      <w:r w:rsidR="00484ABC">
        <w:rPr>
          <w:rFonts w:ascii="Verdana" w:hAnsi="Verdana" w:cs="Verdana"/>
          <w:sz w:val="20"/>
          <w:szCs w:val="20"/>
        </w:rPr>
        <w:t xml:space="preserve"> (</w:t>
      </w:r>
      <w:r w:rsidR="00484ABC" w:rsidRPr="00657C2B">
        <w:rPr>
          <w:rFonts w:ascii="Verdana" w:hAnsi="Verdana" w:cs="Verdana"/>
          <w:sz w:val="20"/>
          <w:szCs w:val="20"/>
        </w:rPr>
        <w:t>Wykonawca sporządza szczegółową wycenę i dołącza do oferty</w:t>
      </w:r>
      <w:r w:rsidR="00484ABC">
        <w:rPr>
          <w:rFonts w:ascii="Verdana" w:hAnsi="Verdana" w:cs="Verdana"/>
          <w:sz w:val="20"/>
          <w:szCs w:val="20"/>
        </w:rPr>
        <w:t>)</w:t>
      </w:r>
      <w:r w:rsidR="008934F2">
        <w:rPr>
          <w:rFonts w:ascii="Verdana" w:hAnsi="Verdana" w:cs="Verdana"/>
          <w:sz w:val="20"/>
          <w:szCs w:val="20"/>
        </w:rPr>
        <w:t>.</w:t>
      </w:r>
    </w:p>
    <w:p w14:paraId="255739A5" w14:textId="77777777" w:rsidR="00F00BC2" w:rsidRPr="00F9516A" w:rsidRDefault="00F00BC2" w:rsidP="00557922">
      <w:pPr>
        <w:numPr>
          <w:ilvl w:val="0"/>
          <w:numId w:val="14"/>
        </w:numPr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>Formularze dotyczące spełniania przez Wykonawcę warunków udziału w postępowaniu/wykazania braku podstaw do wyklu</w:t>
      </w:r>
      <w:r w:rsidR="00B21682">
        <w:rPr>
          <w:rFonts w:ascii="Verdana" w:hAnsi="Verdana" w:cs="Verdana"/>
          <w:b/>
          <w:bCs/>
          <w:sz w:val="20"/>
          <w:szCs w:val="20"/>
        </w:rPr>
        <w:t>czenia Wykonawcy z postępowania, składane wraz z ofertą:</w:t>
      </w:r>
    </w:p>
    <w:p w14:paraId="1E4B2D5C" w14:textId="77777777" w:rsidR="00F00BC2" w:rsidRPr="00F9516A" w:rsidRDefault="00B21682" w:rsidP="00F00BC2">
      <w:pPr>
        <w:spacing w:before="120" w:after="120"/>
        <w:ind w:left="3119" w:hanging="170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 w:rsidR="00B04AED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</w:t>
      </w:r>
      <w:r w:rsidR="00CA0064">
        <w:rPr>
          <w:rFonts w:ascii="Verdana" w:hAnsi="Verdana" w:cs="Verdana"/>
          <w:sz w:val="20"/>
          <w:szCs w:val="20"/>
        </w:rPr>
        <w:t>2.</w:t>
      </w:r>
      <w:r w:rsidR="00F00BC2" w:rsidRPr="00F9516A">
        <w:rPr>
          <w:rFonts w:ascii="Verdana" w:hAnsi="Verdana" w:cs="Verdana"/>
          <w:sz w:val="20"/>
          <w:szCs w:val="20"/>
        </w:rPr>
        <w:tab/>
      </w:r>
      <w:r w:rsidR="00726787" w:rsidRPr="00726787">
        <w:rPr>
          <w:rFonts w:ascii="Verdana" w:hAnsi="Verdana" w:cs="Verdana"/>
          <w:sz w:val="20"/>
          <w:szCs w:val="20"/>
        </w:rPr>
        <w:t xml:space="preserve">Jednolity europejski dokument zamówienia (JEDZ/ESPD) (Dokument wstępnie przygotowany przez Zamawiającego dostępny na stronie internetowej prowadzonego postępowania zarówno w formacie </w:t>
      </w:r>
      <w:proofErr w:type="spellStart"/>
      <w:r w:rsidR="00726787" w:rsidRPr="00726787">
        <w:rPr>
          <w:rFonts w:ascii="Verdana" w:hAnsi="Verdana" w:cs="Verdana"/>
          <w:sz w:val="20"/>
          <w:szCs w:val="20"/>
        </w:rPr>
        <w:t>xml</w:t>
      </w:r>
      <w:proofErr w:type="spellEnd"/>
      <w:r w:rsidR="00726787" w:rsidRPr="00726787">
        <w:rPr>
          <w:rFonts w:ascii="Verdana" w:hAnsi="Verdana" w:cs="Verdana"/>
          <w:sz w:val="20"/>
          <w:szCs w:val="20"/>
        </w:rPr>
        <w:t xml:space="preserve"> – do zaimportowania w serwisie </w:t>
      </w:r>
      <w:proofErr w:type="spellStart"/>
      <w:r w:rsidR="00726787" w:rsidRPr="00726787">
        <w:rPr>
          <w:rFonts w:ascii="Verdana" w:hAnsi="Verdana" w:cs="Verdana"/>
          <w:sz w:val="20"/>
          <w:szCs w:val="20"/>
        </w:rPr>
        <w:t>eESPD</w:t>
      </w:r>
      <w:proofErr w:type="spellEnd"/>
      <w:r w:rsidR="00726787" w:rsidRPr="00726787">
        <w:rPr>
          <w:rFonts w:ascii="Verdana" w:hAnsi="Verdana" w:cs="Verdana"/>
          <w:sz w:val="20"/>
          <w:szCs w:val="20"/>
        </w:rPr>
        <w:t>, a także w formacie pdf – poglądowo);</w:t>
      </w:r>
    </w:p>
    <w:p w14:paraId="4517E1A9" w14:textId="77777777" w:rsidR="00F00BC2" w:rsidRPr="00F9516A" w:rsidRDefault="00B21682" w:rsidP="00F00BC2">
      <w:pPr>
        <w:spacing w:before="120" w:after="120"/>
        <w:ind w:left="3119" w:hanging="170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 w:rsidR="00B04AED">
        <w:rPr>
          <w:rFonts w:ascii="Verdana" w:hAnsi="Verdana" w:cs="Verdana"/>
          <w:sz w:val="20"/>
          <w:szCs w:val="20"/>
        </w:rPr>
        <w:t>1</w:t>
      </w:r>
      <w:r w:rsidR="00F00BC2" w:rsidRPr="00F9516A">
        <w:rPr>
          <w:rFonts w:ascii="Verdana" w:hAnsi="Verdana" w:cs="Verdana"/>
          <w:sz w:val="20"/>
          <w:szCs w:val="20"/>
        </w:rPr>
        <w:t>.</w:t>
      </w:r>
      <w:r w:rsidR="00CA0064">
        <w:rPr>
          <w:rFonts w:ascii="Verdana" w:hAnsi="Verdana" w:cs="Verdana"/>
          <w:sz w:val="20"/>
          <w:szCs w:val="20"/>
        </w:rPr>
        <w:t>3</w:t>
      </w:r>
      <w:r w:rsidR="00F00BC2" w:rsidRPr="00F9516A">
        <w:rPr>
          <w:rFonts w:ascii="Verdana" w:hAnsi="Verdana" w:cs="Verdana"/>
          <w:sz w:val="20"/>
          <w:szCs w:val="20"/>
        </w:rPr>
        <w:t xml:space="preserve">. </w:t>
      </w:r>
      <w:r w:rsidR="00F00BC2" w:rsidRPr="00F9516A">
        <w:rPr>
          <w:rFonts w:ascii="Verdana" w:hAnsi="Verdana" w:cs="Verdana"/>
          <w:sz w:val="20"/>
          <w:szCs w:val="20"/>
        </w:rPr>
        <w:tab/>
        <w:t>Propozycja treści zobowiązania podmiotu udostępniającego zasoby do oddania do dyspozycji Wykonawcy niezbędnych zasobów na potrzeby realizacji zamówienia;</w:t>
      </w:r>
    </w:p>
    <w:p w14:paraId="4038F5EC" w14:textId="77777777" w:rsidR="00F00BC2" w:rsidRPr="00F9516A" w:rsidRDefault="00B21682" w:rsidP="00F00BC2">
      <w:pPr>
        <w:spacing w:before="120" w:after="120"/>
        <w:ind w:left="3119" w:hanging="1701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Załącznik</w:t>
      </w:r>
      <w:r w:rsidR="00F00BC2" w:rsidRPr="00F9516A">
        <w:rPr>
          <w:rFonts w:ascii="Verdana" w:hAnsi="Verdana" w:cs="Verdana"/>
          <w:bCs/>
          <w:sz w:val="20"/>
          <w:szCs w:val="20"/>
        </w:rPr>
        <w:t xml:space="preserve"> </w:t>
      </w:r>
      <w:r w:rsidR="00B04AED">
        <w:rPr>
          <w:rFonts w:ascii="Verdana" w:hAnsi="Verdana" w:cs="Verdana"/>
          <w:bCs/>
          <w:sz w:val="20"/>
          <w:szCs w:val="20"/>
        </w:rPr>
        <w:t>1</w:t>
      </w:r>
      <w:r w:rsidR="00F00BC2" w:rsidRPr="00F9516A">
        <w:rPr>
          <w:rFonts w:ascii="Verdana" w:hAnsi="Verdana" w:cs="Verdana"/>
          <w:bCs/>
          <w:sz w:val="20"/>
          <w:szCs w:val="20"/>
        </w:rPr>
        <w:t>.</w:t>
      </w:r>
      <w:r w:rsidR="00CA0064">
        <w:rPr>
          <w:rFonts w:ascii="Verdana" w:hAnsi="Verdana" w:cs="Verdana"/>
          <w:bCs/>
          <w:sz w:val="20"/>
          <w:szCs w:val="20"/>
        </w:rPr>
        <w:t>4.</w:t>
      </w:r>
      <w:r w:rsidR="00F00BC2" w:rsidRPr="00F9516A">
        <w:rPr>
          <w:rFonts w:ascii="Verdana" w:hAnsi="Verdana" w:cs="Verdana"/>
          <w:bCs/>
          <w:sz w:val="20"/>
          <w:szCs w:val="2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 w:rsidR="00F00BC2" w:rsidRPr="00F9516A">
        <w:rPr>
          <w:rFonts w:ascii="Verdana" w:hAnsi="Verdana" w:cs="Verdana"/>
          <w:bCs/>
          <w:sz w:val="20"/>
          <w:szCs w:val="20"/>
        </w:rPr>
        <w:t>Pzp</w:t>
      </w:r>
      <w:proofErr w:type="spellEnd"/>
      <w:r w:rsidR="00F00BC2" w:rsidRPr="00F9516A">
        <w:rPr>
          <w:rFonts w:ascii="Verdana" w:hAnsi="Verdana" w:cs="Verdana"/>
          <w:bCs/>
          <w:sz w:val="20"/>
          <w:szCs w:val="20"/>
        </w:rPr>
        <w:t>;</w:t>
      </w:r>
    </w:p>
    <w:p w14:paraId="643F3D4B" w14:textId="0251002D" w:rsidR="00F00BC2" w:rsidRDefault="00B21682" w:rsidP="00F00BC2">
      <w:pPr>
        <w:spacing w:before="120" w:after="120"/>
        <w:ind w:left="3119" w:hanging="1701"/>
        <w:jc w:val="both"/>
        <w:rPr>
          <w:rFonts w:ascii="Verdana" w:hAnsi="Verdana" w:cs="Verdana"/>
          <w:sz w:val="20"/>
          <w:szCs w:val="20"/>
        </w:rPr>
      </w:pPr>
      <w:r>
        <w:rPr>
          <w:rStyle w:val="FontStyle2207"/>
          <w:rFonts w:ascii="Verdana" w:hAnsi="Verdana"/>
        </w:rPr>
        <w:t>Załącznik</w:t>
      </w:r>
      <w:r w:rsidR="00F00BC2" w:rsidRPr="00F9516A">
        <w:rPr>
          <w:rStyle w:val="FontStyle2207"/>
          <w:rFonts w:ascii="Verdana" w:hAnsi="Verdana"/>
        </w:rPr>
        <w:t xml:space="preserve"> </w:t>
      </w:r>
      <w:r w:rsidR="00B04AED">
        <w:rPr>
          <w:rStyle w:val="FontStyle2207"/>
          <w:rFonts w:ascii="Verdana" w:hAnsi="Verdana"/>
        </w:rPr>
        <w:t>1</w:t>
      </w:r>
      <w:r w:rsidR="00F00BC2" w:rsidRPr="00F9516A">
        <w:rPr>
          <w:rStyle w:val="FontStyle2207"/>
          <w:rFonts w:ascii="Verdana" w:hAnsi="Verdana"/>
        </w:rPr>
        <w:t>.</w:t>
      </w:r>
      <w:r w:rsidR="00CA0064">
        <w:rPr>
          <w:rStyle w:val="FontStyle2207"/>
          <w:rFonts w:ascii="Verdana" w:hAnsi="Verdana"/>
        </w:rPr>
        <w:t>5</w:t>
      </w:r>
      <w:r w:rsidR="00F00BC2" w:rsidRPr="00F9516A">
        <w:rPr>
          <w:rStyle w:val="FontStyle2207"/>
          <w:rFonts w:ascii="Verdana" w:hAnsi="Verdana"/>
        </w:rPr>
        <w:t>.</w:t>
      </w:r>
      <w:r w:rsidR="00F00BC2" w:rsidRPr="00F9516A">
        <w:rPr>
          <w:rStyle w:val="FontStyle2207"/>
          <w:rFonts w:ascii="Verdana" w:hAnsi="Verdana"/>
        </w:rPr>
        <w:tab/>
        <w:t>Oświadczenie</w:t>
      </w:r>
      <w:r w:rsidR="00F00BC2" w:rsidRPr="00F9516A">
        <w:rPr>
          <w:rStyle w:val="FontStyle2207"/>
          <w:rFonts w:ascii="Verdana" w:hAnsi="Verdana"/>
          <w:i/>
        </w:rPr>
        <w:t xml:space="preserve"> </w:t>
      </w:r>
      <w:r w:rsidR="00F00BC2" w:rsidRPr="00F9516A">
        <w:rPr>
          <w:rFonts w:ascii="Verdana" w:hAnsi="Verdana" w:cs="Verdana"/>
          <w:sz w:val="20"/>
          <w:szCs w:val="20"/>
        </w:rPr>
        <w:t>dotyczące przepisów sankcyjnych związanych z wojną w Ukrainie</w:t>
      </w:r>
      <w:r w:rsidR="00626197">
        <w:rPr>
          <w:rFonts w:ascii="Verdana" w:hAnsi="Verdana" w:cs="Verdana"/>
          <w:sz w:val="20"/>
          <w:szCs w:val="20"/>
        </w:rPr>
        <w:t>;</w:t>
      </w:r>
    </w:p>
    <w:p w14:paraId="691F48ED" w14:textId="1A7297A1" w:rsidR="0023772C" w:rsidRDefault="0023772C" w:rsidP="00F00BC2">
      <w:pPr>
        <w:spacing w:before="120" w:after="120"/>
        <w:ind w:left="3119" w:hanging="1701"/>
        <w:jc w:val="both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>Załącznik</w:t>
      </w:r>
      <w:r w:rsidRPr="00F9516A">
        <w:rPr>
          <w:rStyle w:val="FontStyle2207"/>
          <w:rFonts w:ascii="Verdana" w:hAnsi="Verdana"/>
        </w:rPr>
        <w:t xml:space="preserve"> </w:t>
      </w:r>
      <w:r>
        <w:rPr>
          <w:rStyle w:val="FontStyle2207"/>
          <w:rFonts w:ascii="Verdana" w:hAnsi="Verdana"/>
        </w:rPr>
        <w:t>1</w:t>
      </w:r>
      <w:r w:rsidRPr="00F9516A">
        <w:rPr>
          <w:rStyle w:val="FontStyle2207"/>
          <w:rFonts w:ascii="Verdana" w:hAnsi="Verdana"/>
        </w:rPr>
        <w:t>.</w:t>
      </w:r>
      <w:r>
        <w:rPr>
          <w:rStyle w:val="FontStyle2207"/>
          <w:rFonts w:ascii="Verdana" w:hAnsi="Verdana"/>
        </w:rPr>
        <w:t>6 a Wykaz osób zdolnych do realizacji zamówienia</w:t>
      </w:r>
      <w:r w:rsidR="00626197">
        <w:rPr>
          <w:rStyle w:val="FontStyle2207"/>
          <w:rFonts w:ascii="Verdana" w:hAnsi="Verdana"/>
        </w:rPr>
        <w:t>;</w:t>
      </w:r>
    </w:p>
    <w:p w14:paraId="703D8E67" w14:textId="2C5322B3" w:rsidR="0023772C" w:rsidRDefault="0023772C" w:rsidP="00F00BC2">
      <w:pPr>
        <w:spacing w:before="120" w:after="120"/>
        <w:ind w:left="3119" w:hanging="1701"/>
        <w:jc w:val="both"/>
        <w:rPr>
          <w:rFonts w:ascii="Verdana" w:hAnsi="Verdana" w:cs="Verdana"/>
          <w:sz w:val="20"/>
          <w:szCs w:val="20"/>
        </w:rPr>
      </w:pPr>
      <w:r>
        <w:rPr>
          <w:rStyle w:val="FontStyle2207"/>
          <w:rFonts w:ascii="Verdana" w:hAnsi="Verdana"/>
        </w:rPr>
        <w:t>Załącznik</w:t>
      </w:r>
      <w:r w:rsidRPr="00F9516A">
        <w:rPr>
          <w:rStyle w:val="FontStyle2207"/>
          <w:rFonts w:ascii="Verdana" w:hAnsi="Verdana"/>
        </w:rPr>
        <w:t xml:space="preserve"> </w:t>
      </w:r>
      <w:r>
        <w:rPr>
          <w:rStyle w:val="FontStyle2207"/>
          <w:rFonts w:ascii="Verdana" w:hAnsi="Verdana"/>
        </w:rPr>
        <w:t>1</w:t>
      </w:r>
      <w:r w:rsidRPr="00F9516A">
        <w:rPr>
          <w:rStyle w:val="FontStyle2207"/>
          <w:rFonts w:ascii="Verdana" w:hAnsi="Verdana"/>
        </w:rPr>
        <w:t>.</w:t>
      </w:r>
      <w:r>
        <w:rPr>
          <w:rStyle w:val="FontStyle2207"/>
          <w:rFonts w:ascii="Verdana" w:hAnsi="Verdana"/>
        </w:rPr>
        <w:t>6 b</w:t>
      </w:r>
      <w:r w:rsidRPr="00F9516A">
        <w:rPr>
          <w:rStyle w:val="FontStyle2207"/>
          <w:rFonts w:ascii="Verdana" w:hAnsi="Verdana"/>
        </w:rPr>
        <w:tab/>
      </w:r>
      <w:r>
        <w:rPr>
          <w:rStyle w:val="FontStyle2207"/>
          <w:rFonts w:ascii="Verdana" w:hAnsi="Verdana"/>
        </w:rPr>
        <w:t>Wykaz dotyczący wyposażenia obiektu odpowiadającym wymogom „Rozwiązania zrównoważonego rozwoju”</w:t>
      </w:r>
      <w:r w:rsidR="00626197">
        <w:rPr>
          <w:rStyle w:val="FontStyle2207"/>
          <w:rFonts w:ascii="Verdana" w:hAnsi="Verdana"/>
        </w:rPr>
        <w:t>.</w:t>
      </w:r>
    </w:p>
    <w:p w14:paraId="048CEB40" w14:textId="77777777" w:rsidR="00F00BC2" w:rsidRPr="00F9516A" w:rsidRDefault="00B21682" w:rsidP="00557922">
      <w:pPr>
        <w:numPr>
          <w:ilvl w:val="0"/>
          <w:numId w:val="14"/>
        </w:numPr>
        <w:spacing w:before="120" w:after="120"/>
        <w:ind w:right="-9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Projektowane postanowienia umowy</w:t>
      </w:r>
      <w:r w:rsidR="006D4645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6D4645" w:rsidRPr="006D4645">
        <w:rPr>
          <w:rFonts w:ascii="Verdana" w:hAnsi="Verdana"/>
          <w:bCs/>
          <w:iCs/>
          <w:sz w:val="20"/>
          <w:szCs w:val="20"/>
        </w:rPr>
        <w:t xml:space="preserve">– załącznik </w:t>
      </w:r>
      <w:r w:rsidR="00B04AED">
        <w:rPr>
          <w:rFonts w:ascii="Verdana" w:hAnsi="Verdana"/>
          <w:bCs/>
          <w:iCs/>
          <w:sz w:val="20"/>
          <w:szCs w:val="20"/>
        </w:rPr>
        <w:t>2</w:t>
      </w:r>
      <w:r w:rsidR="00BE3FAE">
        <w:rPr>
          <w:rFonts w:ascii="Verdana" w:hAnsi="Verdana"/>
          <w:bCs/>
          <w:iCs/>
          <w:sz w:val="20"/>
          <w:szCs w:val="20"/>
        </w:rPr>
        <w:t>.</w:t>
      </w:r>
    </w:p>
    <w:p w14:paraId="2D29A408" w14:textId="77777777" w:rsidR="00F00BC2" w:rsidRPr="00BB6923" w:rsidRDefault="006D4645" w:rsidP="00557922">
      <w:pPr>
        <w:numPr>
          <w:ilvl w:val="0"/>
          <w:numId w:val="14"/>
        </w:num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Opis przedmiotu Zamówienia – </w:t>
      </w:r>
      <w:r w:rsidRPr="00BB6923">
        <w:rPr>
          <w:rFonts w:ascii="Verdana" w:hAnsi="Verdana" w:cs="Verdana"/>
          <w:sz w:val="20"/>
          <w:szCs w:val="20"/>
        </w:rPr>
        <w:t>załącznik A</w:t>
      </w:r>
      <w:r w:rsidR="00484ABC">
        <w:rPr>
          <w:rFonts w:ascii="Verdana" w:hAnsi="Verdana" w:cs="Verdana"/>
          <w:sz w:val="20"/>
          <w:szCs w:val="20"/>
        </w:rPr>
        <w:t xml:space="preserve"> do SWZ</w:t>
      </w:r>
      <w:r w:rsidR="00BE3FAE">
        <w:rPr>
          <w:rFonts w:ascii="Verdana" w:hAnsi="Verdana" w:cs="Verdana"/>
          <w:sz w:val="20"/>
          <w:szCs w:val="20"/>
        </w:rPr>
        <w:t>.</w:t>
      </w:r>
    </w:p>
    <w:p w14:paraId="3186A012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4B7B23A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663D0CD2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4F21C581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5DA2D14F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4A44AFAC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48142982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488939C4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5379F05D" w14:textId="77777777" w:rsidR="00F00BC2" w:rsidRPr="00F9516A" w:rsidRDefault="00F00BC2" w:rsidP="00F00BC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080709AA" w14:textId="77777777" w:rsidR="00F00BC2" w:rsidRDefault="00F00BC2" w:rsidP="00B2168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10A6520" w14:textId="77777777" w:rsidR="00B21682" w:rsidRDefault="00B21682" w:rsidP="00B2168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56D6301A" w14:textId="77777777" w:rsidR="00B21682" w:rsidRDefault="00B21682" w:rsidP="00B21682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7200271D" w14:textId="77777777" w:rsidR="00B21682" w:rsidRPr="00F9516A" w:rsidRDefault="00B21682" w:rsidP="00B21682">
      <w:pPr>
        <w:spacing w:before="120" w:after="120"/>
        <w:rPr>
          <w:rFonts w:ascii="Verdana" w:hAnsi="Verdana" w:cs="Verdana"/>
          <w:b/>
          <w:bCs/>
          <w:sz w:val="20"/>
          <w:szCs w:val="20"/>
        </w:rPr>
      </w:pPr>
    </w:p>
    <w:p w14:paraId="0AE9834B" w14:textId="6AF2DCFB" w:rsidR="00626197" w:rsidRDefault="0062619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02148246" w14:textId="77777777" w:rsidR="00F00BC2" w:rsidRDefault="00F00BC2" w:rsidP="00F00BC2">
      <w:pPr>
        <w:spacing w:before="120" w:after="120"/>
        <w:jc w:val="center"/>
        <w:rPr>
          <w:rFonts w:ascii="Verdana" w:hAnsi="Verdana" w:cs="Verdana"/>
          <w:sz w:val="20"/>
          <w:szCs w:val="20"/>
        </w:rPr>
      </w:pPr>
    </w:p>
    <w:p w14:paraId="3B5E7C2F" w14:textId="77777777" w:rsidR="00F00BC2" w:rsidRPr="00F9516A" w:rsidRDefault="00F00BC2" w:rsidP="00557922">
      <w:pPr>
        <w:pStyle w:val="Tekstpodstawowy"/>
        <w:numPr>
          <w:ilvl w:val="0"/>
          <w:numId w:val="15"/>
        </w:numPr>
        <w:tabs>
          <w:tab w:val="left" w:pos="709"/>
        </w:tabs>
        <w:spacing w:before="120" w:after="120"/>
        <w:ind w:left="1134" w:hanging="567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ZAMAWIAJĄCY</w:t>
      </w:r>
    </w:p>
    <w:p w14:paraId="32CEE9CC" w14:textId="77777777" w:rsidR="00865955" w:rsidRDefault="00865955" w:rsidP="00557922">
      <w:pPr>
        <w:numPr>
          <w:ilvl w:val="0"/>
          <w:numId w:val="35"/>
        </w:numPr>
        <w:spacing w:before="100" w:beforeAutospacing="1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B04AED">
        <w:rPr>
          <w:rFonts w:ascii="Verdana" w:hAnsi="Verdana"/>
          <w:sz w:val="20"/>
          <w:szCs w:val="20"/>
        </w:rPr>
        <w:t>Igrzyska Europejskie 2023 Sp. z o. o. (w skrócie IE 2023 Sp. z o.o.)</w:t>
      </w:r>
      <w:r>
        <w:rPr>
          <w:rFonts w:ascii="Verdana" w:hAnsi="Verdana"/>
          <w:sz w:val="20"/>
          <w:szCs w:val="20"/>
        </w:rPr>
        <w:t xml:space="preserve"> </w:t>
      </w:r>
      <w:r w:rsidRPr="00865955">
        <w:rPr>
          <w:rFonts w:ascii="Verdana" w:hAnsi="Verdana"/>
          <w:sz w:val="20"/>
          <w:szCs w:val="20"/>
        </w:rPr>
        <w:t>ul. Życzkowskiego 20, kod 31 – 684 Kraków NIP: 6762610220, REGON: 521030271</w:t>
      </w:r>
    </w:p>
    <w:p w14:paraId="46EBFEF7" w14:textId="77777777" w:rsidR="00865955" w:rsidRDefault="00865955" w:rsidP="00557922">
      <w:pPr>
        <w:numPr>
          <w:ilvl w:val="0"/>
          <w:numId w:val="35"/>
        </w:numPr>
        <w:spacing w:before="100" w:beforeAutospacing="1" w:after="120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865955">
        <w:rPr>
          <w:rFonts w:ascii="Verdana" w:hAnsi="Verdana"/>
          <w:sz w:val="20"/>
          <w:szCs w:val="20"/>
        </w:rPr>
        <w:t xml:space="preserve">trona internetowa (adres </w:t>
      </w:r>
      <w:proofErr w:type="spellStart"/>
      <w:r w:rsidRPr="00865955">
        <w:rPr>
          <w:rFonts w:ascii="Verdana" w:hAnsi="Verdana"/>
          <w:sz w:val="20"/>
          <w:szCs w:val="20"/>
        </w:rPr>
        <w:t>url</w:t>
      </w:r>
      <w:proofErr w:type="spellEnd"/>
      <w:r w:rsidRPr="00865955">
        <w:rPr>
          <w:rFonts w:ascii="Verdana" w:hAnsi="Verdana"/>
          <w:sz w:val="20"/>
          <w:szCs w:val="20"/>
        </w:rPr>
        <w:t xml:space="preserve">): </w:t>
      </w:r>
      <w:hyperlink r:id="rId13" w:history="1">
        <w:r w:rsidRPr="00865955">
          <w:rPr>
            <w:rStyle w:val="Hipercze"/>
            <w:rFonts w:ascii="Verdana" w:hAnsi="Verdana"/>
            <w:sz w:val="20"/>
            <w:szCs w:val="20"/>
          </w:rPr>
          <w:t>https://ie2023.pl</w:t>
        </w:r>
      </w:hyperlink>
      <w:r w:rsidRPr="00865955">
        <w:rPr>
          <w:rFonts w:ascii="Verdana" w:hAnsi="Verdana"/>
          <w:sz w:val="20"/>
          <w:szCs w:val="20"/>
        </w:rPr>
        <w:t xml:space="preserve"> </w:t>
      </w:r>
    </w:p>
    <w:p w14:paraId="66A12AFC" w14:textId="77777777" w:rsidR="00865955" w:rsidRPr="00865955" w:rsidRDefault="00865955" w:rsidP="00557922">
      <w:pPr>
        <w:numPr>
          <w:ilvl w:val="0"/>
          <w:numId w:val="35"/>
        </w:numPr>
        <w:ind w:left="1134" w:hanging="567"/>
        <w:jc w:val="both"/>
        <w:rPr>
          <w:rFonts w:ascii="Verdana" w:hAnsi="Verdana"/>
          <w:sz w:val="20"/>
          <w:szCs w:val="20"/>
        </w:rPr>
      </w:pPr>
      <w:r w:rsidRPr="00865955">
        <w:rPr>
          <w:rFonts w:ascii="Verdana" w:hAnsi="Verdana"/>
          <w:sz w:val="20"/>
          <w:szCs w:val="20"/>
        </w:rPr>
        <w:t xml:space="preserve">Adres strony internetowej prowadzonego postępowania, na której udostępniane będą  zmiany i wyjaśnienia treści </w:t>
      </w:r>
      <w:r w:rsidR="00C77120">
        <w:rPr>
          <w:rFonts w:ascii="Verdana" w:hAnsi="Verdana"/>
          <w:sz w:val="20"/>
          <w:szCs w:val="20"/>
        </w:rPr>
        <w:t>S</w:t>
      </w:r>
      <w:r w:rsidRPr="00865955">
        <w:rPr>
          <w:rFonts w:ascii="Verdana" w:hAnsi="Verdana"/>
          <w:sz w:val="20"/>
          <w:szCs w:val="20"/>
        </w:rPr>
        <w:t xml:space="preserve">WZ oraz inne dokumenty zamówienia bezpośrednio związane z postępowaniem (adres profilu nabywcy): </w:t>
      </w:r>
      <w:hyperlink r:id="rId14" w:history="1">
        <w:r w:rsidRPr="00865955">
          <w:rPr>
            <w:rStyle w:val="Hipercze"/>
            <w:rFonts w:ascii="Verdana" w:hAnsi="Verdana"/>
            <w:sz w:val="20"/>
            <w:szCs w:val="20"/>
          </w:rPr>
          <w:t>https://platformazakupowa.pl/pn/ie2023</w:t>
        </w:r>
      </w:hyperlink>
      <w:r w:rsidRPr="00865955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4FFAFCE8" w14:textId="77777777" w:rsidR="00865955" w:rsidRPr="00865955" w:rsidRDefault="00865955" w:rsidP="0080471B">
      <w:pPr>
        <w:ind w:left="1134" w:hanging="567"/>
        <w:jc w:val="both"/>
        <w:rPr>
          <w:rFonts w:ascii="Verdana" w:hAnsi="Verdana"/>
          <w:sz w:val="20"/>
          <w:szCs w:val="20"/>
        </w:rPr>
      </w:pPr>
    </w:p>
    <w:p w14:paraId="6AC537AE" w14:textId="77777777" w:rsidR="00F00BC2" w:rsidRPr="00F9516A" w:rsidRDefault="003A0A3D" w:rsidP="00557922">
      <w:pPr>
        <w:pStyle w:val="Tekstpodstawowy"/>
        <w:numPr>
          <w:ilvl w:val="0"/>
          <w:numId w:val="15"/>
        </w:numPr>
        <w:spacing w:before="120" w:after="120"/>
        <w:ind w:left="1134" w:hanging="567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00BC2" w:rsidRPr="00F9516A">
        <w:rPr>
          <w:rFonts w:ascii="Verdana" w:hAnsi="Verdana" w:cs="Verdana"/>
          <w:b/>
          <w:bCs/>
          <w:sz w:val="20"/>
          <w:szCs w:val="20"/>
        </w:rPr>
        <w:t>TRYB UDZIELANIA ZAMÓWIENIA</w:t>
      </w:r>
    </w:p>
    <w:p w14:paraId="2AF60187" w14:textId="77777777" w:rsidR="004D6C41" w:rsidRDefault="004D6C41" w:rsidP="00557922">
      <w:pPr>
        <w:numPr>
          <w:ilvl w:val="0"/>
          <w:numId w:val="16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4D6C41">
        <w:rPr>
          <w:rFonts w:ascii="Verdana" w:hAnsi="Verdana" w:cs="Verdana"/>
          <w:sz w:val="20"/>
          <w:szCs w:val="20"/>
        </w:rPr>
        <w:t>Postępowanie o udzielenie zamówienia prowadzone jest w trybie przetargu nieograniczonego na podstawie art. 132 ustawy Prawo zamówień publicznych</w:t>
      </w:r>
      <w:r w:rsidRPr="004D6C41">
        <w:rPr>
          <w:rFonts w:ascii="Verdana" w:hAnsi="Verdana" w:cs="Verdana"/>
          <w:sz w:val="20"/>
          <w:szCs w:val="20"/>
          <w:vertAlign w:val="superscript"/>
        </w:rPr>
        <w:footnoteReference w:id="1"/>
      </w:r>
      <w:r w:rsidRPr="004D6C41">
        <w:rPr>
          <w:rFonts w:ascii="Verdana" w:hAnsi="Verdana" w:cs="Verdana"/>
          <w:sz w:val="20"/>
          <w:szCs w:val="20"/>
        </w:rPr>
        <w:t xml:space="preserve"> zwanej dalej „ustawą PZP”.</w:t>
      </w:r>
    </w:p>
    <w:p w14:paraId="3AA56080" w14:textId="77777777" w:rsidR="00CB69DC" w:rsidRDefault="00CB69DC" w:rsidP="00557922">
      <w:pPr>
        <w:numPr>
          <w:ilvl w:val="0"/>
          <w:numId w:val="16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2A1512">
        <w:rPr>
          <w:rFonts w:ascii="Verdana" w:hAnsi="Verdana" w:cs="Verdana"/>
          <w:sz w:val="20"/>
          <w:szCs w:val="20"/>
        </w:rPr>
        <w:t>Przedmiotem postępowania są usługi społeczne w rozumieniu art. 359 Ustawy PZP, w związku z tym Zamawiający zastosował szereg ułatwień dotyczących terminów oraz dokumentów wymaganych od wykonawców</w:t>
      </w:r>
      <w:r>
        <w:rPr>
          <w:rFonts w:ascii="Verdana" w:hAnsi="Verdana" w:cs="Verdana"/>
          <w:sz w:val="20"/>
          <w:szCs w:val="20"/>
        </w:rPr>
        <w:t>.</w:t>
      </w:r>
    </w:p>
    <w:p w14:paraId="7573DAC6" w14:textId="77777777" w:rsidR="004D6C41" w:rsidRPr="00C77120" w:rsidRDefault="004D6C41" w:rsidP="00626197">
      <w:pPr>
        <w:numPr>
          <w:ilvl w:val="0"/>
          <w:numId w:val="16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CB69DC">
        <w:rPr>
          <w:rFonts w:ascii="Verdana" w:hAnsi="Verdana" w:cs="Verdana"/>
          <w:sz w:val="20"/>
          <w:szCs w:val="20"/>
          <w:shd w:val="clear" w:color="auto" w:fill="FFFFFF"/>
        </w:rPr>
        <w:t>Zamawiający będzie stosował procedurę, o której mowa w art. 139 ust. 1 ustawy PZP (tj. tzw. procedurę odwróconą).</w:t>
      </w:r>
      <w:r w:rsidR="00CB69DC" w:rsidRPr="00CB69DC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CB69DC">
        <w:rPr>
          <w:rFonts w:ascii="Verdana" w:hAnsi="Verdana" w:cs="Verdana"/>
          <w:sz w:val="20"/>
          <w:szCs w:val="20"/>
          <w:shd w:val="clear" w:color="auto" w:fill="FFFFFF"/>
        </w:rPr>
        <w:t>W pierwszej kolejności Zamawiający dokonana badania i oceny ofert, a następnie dokona kwalifikacji podmiotowej Wykonawcy, którego oferta została najwyżej oceniona, w zakresie braku podstaw wykluczenia oraz spełniania warunków udziału w postępowaniu.</w:t>
      </w:r>
    </w:p>
    <w:p w14:paraId="789CDAAF" w14:textId="77777777" w:rsidR="004D6C41" w:rsidRDefault="004D6C41" w:rsidP="00626197">
      <w:pPr>
        <w:numPr>
          <w:ilvl w:val="0"/>
          <w:numId w:val="35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4D6C41">
        <w:rPr>
          <w:rFonts w:ascii="Verdana" w:hAnsi="Verdana" w:cs="Verdana"/>
          <w:sz w:val="20"/>
          <w:szCs w:val="20"/>
        </w:rPr>
        <w:t>Do czynności podejmowanych przez Zamawiającego i Wykonawców w postępowaniu o udzielenie przedmiotowego zamówienia stosuje się przepisy powołanej ustawy PZP oraz wydanych na jej podstawie aktów wykonawczych, a w sprawach nieuregulowanych przepisy ustawy z dnia 23 kwietnia 1964 r. – Kodeks cywilny (</w:t>
      </w:r>
      <w:r w:rsidR="00011F15">
        <w:rPr>
          <w:rFonts w:ascii="Verdana" w:hAnsi="Verdana" w:cs="Verdana"/>
          <w:sz w:val="20"/>
          <w:szCs w:val="20"/>
        </w:rPr>
        <w:t xml:space="preserve">tekst jednolity </w:t>
      </w:r>
      <w:r w:rsidRPr="004D6C41">
        <w:rPr>
          <w:rFonts w:ascii="Verdana" w:hAnsi="Verdana" w:cs="Verdana"/>
          <w:sz w:val="20"/>
          <w:szCs w:val="20"/>
        </w:rPr>
        <w:t>Dz.U. z 202</w:t>
      </w:r>
      <w:r w:rsidR="00CB69DC">
        <w:rPr>
          <w:rFonts w:ascii="Verdana" w:hAnsi="Verdana" w:cs="Verdana"/>
          <w:sz w:val="20"/>
          <w:szCs w:val="20"/>
        </w:rPr>
        <w:t>2</w:t>
      </w:r>
      <w:r w:rsidRPr="004D6C41">
        <w:rPr>
          <w:rFonts w:ascii="Verdana" w:hAnsi="Verdana" w:cs="Verdana"/>
          <w:sz w:val="20"/>
          <w:szCs w:val="20"/>
        </w:rPr>
        <w:t xml:space="preserve"> r., poz. 1</w:t>
      </w:r>
      <w:r w:rsidR="00CB69DC">
        <w:rPr>
          <w:rFonts w:ascii="Verdana" w:hAnsi="Verdana" w:cs="Verdana"/>
          <w:sz w:val="20"/>
          <w:szCs w:val="20"/>
        </w:rPr>
        <w:t>360</w:t>
      </w:r>
      <w:r w:rsidRPr="004D6C41">
        <w:rPr>
          <w:rFonts w:ascii="Verdana" w:hAnsi="Verdana" w:cs="Verdana"/>
          <w:sz w:val="20"/>
          <w:szCs w:val="20"/>
        </w:rPr>
        <w:t>).</w:t>
      </w:r>
    </w:p>
    <w:p w14:paraId="347E560C" w14:textId="77777777" w:rsidR="00BE3FAE" w:rsidRPr="00BE3FAE" w:rsidRDefault="00BE3FAE" w:rsidP="00626197">
      <w:pPr>
        <w:numPr>
          <w:ilvl w:val="0"/>
          <w:numId w:val="35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BE3FAE">
        <w:rPr>
          <w:rFonts w:ascii="Verdana" w:hAnsi="Verdana" w:cs="Verdana"/>
          <w:sz w:val="20"/>
          <w:szCs w:val="20"/>
        </w:rPr>
        <w:t>Zamawiający informuje, że zgodnie z art. 16 ust. 1 pkt 7 i art. 18 Ustawy z dnia 2 grudnia 2021 o wsparciu przygotowania III Igrzysk Europejskich w 2023 roku (</w:t>
      </w:r>
      <w:proofErr w:type="spellStart"/>
      <w:r w:rsidRPr="00BE3FAE">
        <w:rPr>
          <w:rFonts w:ascii="Verdana" w:hAnsi="Verdana" w:cs="Verdana"/>
          <w:sz w:val="20"/>
          <w:szCs w:val="20"/>
        </w:rPr>
        <w:t>t.j</w:t>
      </w:r>
      <w:proofErr w:type="spellEnd"/>
      <w:r w:rsidRPr="00BE3FAE">
        <w:rPr>
          <w:rFonts w:ascii="Verdana" w:hAnsi="Verdana" w:cs="Verdana"/>
          <w:sz w:val="20"/>
          <w:szCs w:val="20"/>
        </w:rPr>
        <w:t>. D.U. z 25 lipca 2022 poz. 1550 ze zm.), zwanej dalej "Ustawą o wsparciu":</w:t>
      </w:r>
    </w:p>
    <w:p w14:paraId="6DB7E88B" w14:textId="77777777" w:rsidR="00BE3FAE" w:rsidRPr="00BE3FAE" w:rsidRDefault="00BE3FAE" w:rsidP="00626197">
      <w:pPr>
        <w:numPr>
          <w:ilvl w:val="1"/>
          <w:numId w:val="63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BE3FAE">
        <w:rPr>
          <w:rFonts w:ascii="Verdana" w:hAnsi="Verdana" w:cs="Verdana"/>
          <w:sz w:val="20"/>
          <w:szCs w:val="20"/>
        </w:rPr>
        <w:t>W przypadku, gdy Zamawiający realizuje zadania związane z przygotowaniem lub realizacją III Igrzysk Europejskich, a które to zadania powierzono Zamawiającemu w drodze umowy zawartej na podstawie Ustawy o wsparciu - aby Zamawiający mógł powierzyć dalszą realizację przedmiotowych zadań przedsiębiorcom i w przypadku gdy wartość zobowiązania przekracza 1 000 000 zł bez podatku od towarów i usług - wymagana jest uprzednia zgoda rady nadzorczej spółki celowej, natomiast w gdy wartość zobowiązania przekracza 5 000 000 zł brutto - wymagana jest Uchwała Zgromadzenia Wspólników.</w:t>
      </w:r>
    </w:p>
    <w:p w14:paraId="436102B3" w14:textId="77777777" w:rsidR="00BE3FAE" w:rsidRPr="00BE3FAE" w:rsidRDefault="00BE3FAE" w:rsidP="00626197">
      <w:pPr>
        <w:numPr>
          <w:ilvl w:val="1"/>
          <w:numId w:val="63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BE3FAE">
        <w:rPr>
          <w:rFonts w:ascii="Verdana" w:hAnsi="Verdana" w:cs="Verdana"/>
          <w:sz w:val="20"/>
          <w:szCs w:val="20"/>
        </w:rPr>
        <w:t>W związku z powyższym Zamawiający informuje, że zgodnie z art. 17 ustawy z dnia 15 września 2000 r. Kodeks spółek handlowych (</w:t>
      </w:r>
      <w:proofErr w:type="spellStart"/>
      <w:r w:rsidRPr="00BE3FAE">
        <w:rPr>
          <w:rFonts w:ascii="Verdana" w:hAnsi="Verdana" w:cs="Verdana"/>
          <w:sz w:val="20"/>
          <w:szCs w:val="20"/>
        </w:rPr>
        <w:t>t.j</w:t>
      </w:r>
      <w:proofErr w:type="spellEnd"/>
      <w:r w:rsidRPr="00BE3FAE">
        <w:rPr>
          <w:rFonts w:ascii="Verdana" w:hAnsi="Verdana" w:cs="Verdana"/>
          <w:sz w:val="20"/>
          <w:szCs w:val="20"/>
        </w:rPr>
        <w:t xml:space="preserve">. Dz. U. 2022 poz. 1467 ze zm.), zwanej dalej </w:t>
      </w:r>
      <w:proofErr w:type="spellStart"/>
      <w:r w:rsidRPr="00BE3FAE">
        <w:rPr>
          <w:rFonts w:ascii="Verdana" w:hAnsi="Verdana" w:cs="Verdana"/>
          <w:sz w:val="20"/>
          <w:szCs w:val="20"/>
        </w:rPr>
        <w:t>ksh</w:t>
      </w:r>
      <w:proofErr w:type="spellEnd"/>
      <w:r w:rsidRPr="00BE3FAE">
        <w:rPr>
          <w:rFonts w:ascii="Verdana" w:hAnsi="Verdana" w:cs="Verdana"/>
          <w:sz w:val="20"/>
          <w:szCs w:val="20"/>
        </w:rPr>
        <w:t>, jeżeli do dokonania czynności prawnej przez spółkę [Zamawiającego] ustawa wymaga uchwały wspólników albo walnego zgromadzenia bądź rady nadzorczej, czynność prawna dokonana bez wymaganej uchwały jest nieważna.</w:t>
      </w:r>
    </w:p>
    <w:p w14:paraId="7BB15D92" w14:textId="08C53C9C" w:rsidR="00BE3FAE" w:rsidRPr="00626197" w:rsidRDefault="00BC341F" w:rsidP="00626197">
      <w:pPr>
        <w:pStyle w:val="Akapitzlist"/>
        <w:numPr>
          <w:ilvl w:val="0"/>
          <w:numId w:val="35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626197">
        <w:rPr>
          <w:rFonts w:ascii="Verdana" w:hAnsi="Verdana" w:cs="Verdana"/>
          <w:sz w:val="20"/>
          <w:szCs w:val="20"/>
        </w:rPr>
        <w:t xml:space="preserve">Zamawiający informuje, że w przypadku gdyby środki publiczne, które zamierza przeznaczyć na sfinansowanie zamówienia nie zostały mu przyznane w całości </w:t>
      </w:r>
      <w:r w:rsidRPr="00626197">
        <w:rPr>
          <w:rFonts w:ascii="Verdana" w:hAnsi="Verdana" w:cs="Verdana"/>
          <w:sz w:val="20"/>
          <w:szCs w:val="20"/>
        </w:rPr>
        <w:lastRenderedPageBreak/>
        <w:t xml:space="preserve">lub w części, to na podstawie art. 257 pkt 1 ustawy </w:t>
      </w:r>
      <w:proofErr w:type="spellStart"/>
      <w:r w:rsidRPr="00626197">
        <w:rPr>
          <w:rFonts w:ascii="Verdana" w:hAnsi="Verdana" w:cs="Verdana"/>
          <w:sz w:val="20"/>
          <w:szCs w:val="20"/>
        </w:rPr>
        <w:t>Pzp</w:t>
      </w:r>
      <w:proofErr w:type="spellEnd"/>
      <w:r w:rsidRPr="00626197">
        <w:rPr>
          <w:rFonts w:ascii="Verdana" w:hAnsi="Verdana" w:cs="Verdana"/>
          <w:sz w:val="20"/>
          <w:szCs w:val="20"/>
        </w:rPr>
        <w:t xml:space="preserve"> przewiduje możliwość unieważnienia niniejszego postępowania o udzielenie zamówienia</w:t>
      </w:r>
      <w:r w:rsidR="00BE3FAE" w:rsidRPr="00626197">
        <w:rPr>
          <w:rFonts w:ascii="Verdana" w:hAnsi="Verdana" w:cs="Verdana"/>
          <w:sz w:val="20"/>
          <w:szCs w:val="20"/>
        </w:rPr>
        <w:t>.</w:t>
      </w:r>
    </w:p>
    <w:p w14:paraId="5E5FB45B" w14:textId="1022C4D3" w:rsidR="00484ABC" w:rsidRPr="002C4718" w:rsidRDefault="00484ABC" w:rsidP="00626197">
      <w:pPr>
        <w:numPr>
          <w:ilvl w:val="0"/>
          <w:numId w:val="35"/>
        </w:numPr>
        <w:tabs>
          <w:tab w:val="left" w:pos="1134"/>
        </w:tabs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2C4718">
        <w:rPr>
          <w:rFonts w:ascii="Verdana" w:hAnsi="Verdana" w:cs="Verdana"/>
          <w:sz w:val="20"/>
          <w:szCs w:val="20"/>
        </w:rPr>
        <w:t>Zamawiający informuje, że przedmiot zamówienia był przedmiotem wstępnych konsultacji rynkowych, o których mowa w art. 84 Ustawy PZP.</w:t>
      </w:r>
    </w:p>
    <w:p w14:paraId="1896ECE4" w14:textId="77777777" w:rsidR="00484ABC" w:rsidRDefault="00484ABC" w:rsidP="00677C8B">
      <w:pPr>
        <w:spacing w:before="120" w:after="120"/>
        <w:ind w:left="567"/>
        <w:jc w:val="both"/>
        <w:rPr>
          <w:rFonts w:ascii="Verdana" w:hAnsi="Verdana" w:cs="Verdana"/>
          <w:sz w:val="20"/>
          <w:szCs w:val="20"/>
        </w:rPr>
      </w:pPr>
    </w:p>
    <w:p w14:paraId="710A9488" w14:textId="77777777" w:rsidR="00F00BC2" w:rsidRPr="00CF7881" w:rsidRDefault="00F00BC2" w:rsidP="00677C8B">
      <w:pPr>
        <w:numPr>
          <w:ilvl w:val="0"/>
          <w:numId w:val="15"/>
        </w:numPr>
        <w:spacing w:before="120" w:after="120"/>
        <w:ind w:left="567" w:firstLine="0"/>
        <w:jc w:val="both"/>
        <w:rPr>
          <w:rFonts w:ascii="Verdana" w:hAnsi="Verdana" w:cs="Verdana"/>
          <w:sz w:val="20"/>
          <w:szCs w:val="20"/>
        </w:rPr>
      </w:pPr>
      <w:r w:rsidRPr="00CF7881">
        <w:rPr>
          <w:rFonts w:ascii="Verdana" w:hAnsi="Verdana" w:cs="Verdana"/>
          <w:b/>
          <w:bCs/>
          <w:sz w:val="20"/>
          <w:szCs w:val="20"/>
        </w:rPr>
        <w:t>OPIS PRZEDMIOTU ZAMÓWIENIA</w:t>
      </w:r>
    </w:p>
    <w:p w14:paraId="3DF11DF7" w14:textId="77777777" w:rsidR="00BB6923" w:rsidRPr="00686E22" w:rsidRDefault="00CF7881" w:rsidP="00626197">
      <w:pPr>
        <w:pStyle w:val="Tekstpodstawowy3"/>
        <w:numPr>
          <w:ilvl w:val="0"/>
          <w:numId w:val="17"/>
        </w:numPr>
        <w:spacing w:after="120"/>
        <w:ind w:left="1134" w:hanging="567"/>
        <w:rPr>
          <w:rFonts w:ascii="Verdana" w:hAnsi="Verdana" w:cs="Verdana"/>
          <w:b/>
          <w:i w:val="0"/>
          <w:sz w:val="20"/>
          <w:szCs w:val="20"/>
        </w:rPr>
      </w:pPr>
      <w:r w:rsidRPr="00BB6923">
        <w:rPr>
          <w:rFonts w:ascii="Verdana" w:hAnsi="Verdana" w:cs="Verdana"/>
          <w:i w:val="0"/>
          <w:iCs w:val="0"/>
          <w:sz w:val="20"/>
          <w:szCs w:val="20"/>
        </w:rPr>
        <w:t xml:space="preserve">Przedmiotem zamówienia </w:t>
      </w:r>
      <w:r w:rsidR="006D4645" w:rsidRPr="00686E22">
        <w:rPr>
          <w:rFonts w:ascii="Verdana" w:hAnsi="Verdana"/>
          <w:i w:val="0"/>
          <w:sz w:val="20"/>
          <w:szCs w:val="20"/>
        </w:rPr>
        <w:t>jest</w:t>
      </w:r>
      <w:r w:rsidR="006D4645" w:rsidRPr="00686E22">
        <w:rPr>
          <w:rFonts w:ascii="Verdana" w:hAnsi="Verdana"/>
          <w:b/>
          <w:i w:val="0"/>
          <w:sz w:val="20"/>
          <w:szCs w:val="20"/>
        </w:rPr>
        <w:t xml:space="preserve"> </w:t>
      </w:r>
      <w:bookmarkStart w:id="1" w:name="_Hlk114426123"/>
      <w:r w:rsidR="004D6C41" w:rsidRPr="00686E22">
        <w:rPr>
          <w:rFonts w:ascii="Verdana" w:hAnsi="Verdana"/>
          <w:b/>
          <w:i w:val="0"/>
          <w:sz w:val="20"/>
          <w:szCs w:val="20"/>
        </w:rPr>
        <w:t>świadczenie usług</w:t>
      </w:r>
      <w:r w:rsidR="00686E22" w:rsidRPr="001E61A2">
        <w:rPr>
          <w:rFonts w:ascii="Verdana" w:hAnsi="Verdana"/>
          <w:b/>
          <w:i w:val="0"/>
          <w:sz w:val="20"/>
          <w:szCs w:val="20"/>
        </w:rPr>
        <w:t xml:space="preserve"> </w:t>
      </w:r>
      <w:r w:rsidR="00686E22" w:rsidRPr="00686E22">
        <w:rPr>
          <w:rFonts w:ascii="Verdana" w:eastAsia="Calibri" w:hAnsi="Verdana" w:cs="Arial"/>
          <w:b/>
          <w:i w:val="0"/>
          <w:sz w:val="20"/>
          <w:szCs w:val="20"/>
          <w:lang w:eastAsia="ar-SA"/>
        </w:rPr>
        <w:t>hotelarskich na potrzeby zakwaterowania i wyżywienia grupy sędziów i obsługi w Krynicy Zdrój podczas III Igrzysk Europejskich Kraków-Małopolska</w:t>
      </w:r>
      <w:r w:rsidR="004D6C41" w:rsidRPr="00686E22">
        <w:rPr>
          <w:rFonts w:ascii="Verdana" w:hAnsi="Verdana"/>
          <w:b/>
          <w:i w:val="0"/>
          <w:sz w:val="20"/>
          <w:szCs w:val="20"/>
        </w:rPr>
        <w:t xml:space="preserve">, </w:t>
      </w:r>
      <w:bookmarkEnd w:id="1"/>
    </w:p>
    <w:p w14:paraId="6617709C" w14:textId="77777777" w:rsidR="00BB6923" w:rsidRPr="00DA7CAC" w:rsidRDefault="000C0284" w:rsidP="00626197">
      <w:pPr>
        <w:pStyle w:val="Tekstpodstawowy3"/>
        <w:numPr>
          <w:ilvl w:val="0"/>
          <w:numId w:val="17"/>
        </w:numPr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0C0284">
        <w:rPr>
          <w:rFonts w:ascii="Verdana" w:hAnsi="Verdana" w:cs="Verdana"/>
          <w:i w:val="0"/>
          <w:iCs w:val="0"/>
          <w:sz w:val="20"/>
          <w:szCs w:val="20"/>
        </w:rPr>
        <w:t xml:space="preserve">Szczegółowy opis przedmiotu zamówienia znajduje się w </w:t>
      </w:r>
      <w:r w:rsidRPr="000C0284">
        <w:rPr>
          <w:rFonts w:ascii="Verdana" w:hAnsi="Verdana" w:cs="Verdana"/>
          <w:b/>
          <w:bCs/>
          <w:i w:val="0"/>
          <w:iCs w:val="0"/>
          <w:sz w:val="20"/>
          <w:szCs w:val="20"/>
        </w:rPr>
        <w:t>załączniku A</w:t>
      </w:r>
      <w:r w:rsidRPr="000C0284">
        <w:rPr>
          <w:rFonts w:ascii="Verdana" w:hAnsi="Verdana" w:cs="Verdana"/>
          <w:i w:val="0"/>
          <w:iCs w:val="0"/>
          <w:sz w:val="20"/>
          <w:szCs w:val="20"/>
        </w:rPr>
        <w:t xml:space="preserve"> do SWZ oraz w tabeli wyliczeniowej – cenniku (załącznik 1.1 do formularza oferty), stanowiącej wykaz zamawianych usług, w której Wykonawca powinien zawrzeć szczegółową kalkulację ceny oferty</w:t>
      </w:r>
      <w:r>
        <w:rPr>
          <w:rFonts w:ascii="Verdana" w:hAnsi="Verdana" w:cs="Verdana"/>
          <w:i w:val="0"/>
          <w:iCs w:val="0"/>
          <w:sz w:val="20"/>
          <w:szCs w:val="20"/>
        </w:rPr>
        <w:t>.</w:t>
      </w:r>
      <w:r w:rsidRPr="000C028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</w:p>
    <w:p w14:paraId="2C47EF62" w14:textId="77777777" w:rsidR="00A864CC" w:rsidRPr="00DA7CAC" w:rsidRDefault="00CF7881" w:rsidP="00626197">
      <w:pPr>
        <w:pStyle w:val="Tekstpodstawowy3"/>
        <w:numPr>
          <w:ilvl w:val="0"/>
          <w:numId w:val="17"/>
        </w:numPr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DA7CAC">
        <w:rPr>
          <w:rFonts w:ascii="Verdana" w:hAnsi="Verdana" w:cs="Verdana"/>
          <w:i w:val="0"/>
          <w:iCs w:val="0"/>
          <w:sz w:val="20"/>
          <w:szCs w:val="20"/>
        </w:rPr>
        <w:t>Wymagania ogólne:</w:t>
      </w:r>
    </w:p>
    <w:p w14:paraId="5EB74CDB" w14:textId="77777777" w:rsidR="000C0284" w:rsidRDefault="000C0284" w:rsidP="00626197">
      <w:pPr>
        <w:pStyle w:val="Tekstpodstawowy3"/>
        <w:numPr>
          <w:ilvl w:val="1"/>
          <w:numId w:val="17"/>
        </w:numPr>
        <w:tabs>
          <w:tab w:val="left" w:pos="426"/>
        </w:tabs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CF7881">
        <w:rPr>
          <w:rFonts w:ascii="Verdana" w:hAnsi="Verdana" w:cs="Verdana"/>
          <w:i w:val="0"/>
          <w:iCs w:val="0"/>
          <w:sz w:val="20"/>
          <w:szCs w:val="20"/>
        </w:rPr>
        <w:t xml:space="preserve">Wykonawca musi zaoferować przedmiot zamówienia zgodny z opisem przedmiotu zamówienia określonym w załączniku A do SWZ; </w:t>
      </w:r>
    </w:p>
    <w:p w14:paraId="390C47A0" w14:textId="77777777" w:rsidR="000C0284" w:rsidRPr="0072212A" w:rsidRDefault="000C0284" w:rsidP="00626197">
      <w:pPr>
        <w:pStyle w:val="Tekstpodstawowy3"/>
        <w:numPr>
          <w:ilvl w:val="1"/>
          <w:numId w:val="17"/>
        </w:numPr>
        <w:tabs>
          <w:tab w:val="left" w:pos="426"/>
        </w:tabs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AA21FC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Rozliczenia pomiędzy Wykonawcą a Zamawiającym będą odbywały się 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częściowo </w:t>
      </w:r>
      <w:r w:rsidRPr="00AA21FC">
        <w:rPr>
          <w:rFonts w:ascii="Verdana" w:hAnsi="Verdana" w:cs="Verdana"/>
          <w:b/>
          <w:bCs/>
          <w:i w:val="0"/>
          <w:iCs w:val="0"/>
          <w:sz w:val="20"/>
          <w:szCs w:val="20"/>
        </w:rPr>
        <w:t>na zasadach rozliczeń bezgotówkowych – Wykonawca musi zaakceptować termin, sposób i zasady rozliczeń, o których mowa w projektowanych postanowieniach umowy (za</w:t>
      </w:r>
      <w:r w:rsidRPr="00312B92">
        <w:rPr>
          <w:rFonts w:ascii="Verdana" w:hAnsi="Verdana" w:cs="Verdana"/>
          <w:b/>
          <w:bCs/>
          <w:i w:val="0"/>
          <w:iCs w:val="0"/>
          <w:sz w:val="20"/>
          <w:szCs w:val="20"/>
        </w:rPr>
        <w:t>łącznik 2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do SWZ</w:t>
      </w:r>
      <w:r w:rsidR="00BC341F" w:rsidRPr="00312B92">
        <w:rPr>
          <w:rFonts w:ascii="Verdana" w:hAnsi="Verdana" w:cs="Verdana"/>
          <w:b/>
          <w:bCs/>
          <w:i w:val="0"/>
          <w:iCs w:val="0"/>
          <w:sz w:val="20"/>
          <w:szCs w:val="20"/>
        </w:rPr>
        <w:t>)</w:t>
      </w:r>
      <w:r w:rsidR="00BC341F">
        <w:rPr>
          <w:rFonts w:ascii="Verdana" w:hAnsi="Verdana" w:cs="Verdana"/>
          <w:b/>
          <w:bCs/>
          <w:i w:val="0"/>
          <w:iCs w:val="0"/>
          <w:sz w:val="20"/>
          <w:szCs w:val="20"/>
        </w:rPr>
        <w:t>.</w:t>
      </w:r>
    </w:p>
    <w:p w14:paraId="27248557" w14:textId="77777777" w:rsidR="000C0284" w:rsidRPr="00BB6923" w:rsidRDefault="000C0284" w:rsidP="000C0284">
      <w:pPr>
        <w:pStyle w:val="Tekstpodstawowy3"/>
        <w:tabs>
          <w:tab w:val="left" w:pos="426"/>
        </w:tabs>
        <w:spacing w:after="120"/>
        <w:ind w:left="567"/>
        <w:rPr>
          <w:rFonts w:ascii="Verdana" w:hAnsi="Verdana" w:cs="Verdana"/>
          <w:i w:val="0"/>
          <w:iCs w:val="0"/>
          <w:sz w:val="20"/>
          <w:szCs w:val="20"/>
        </w:rPr>
      </w:pPr>
    </w:p>
    <w:p w14:paraId="3F1C27A2" w14:textId="77777777" w:rsidR="009B234D" w:rsidRDefault="00A864CC" w:rsidP="00557922">
      <w:pPr>
        <w:pStyle w:val="Tekstpodstawowy3"/>
        <w:numPr>
          <w:ilvl w:val="0"/>
          <w:numId w:val="17"/>
        </w:numPr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A864CC">
        <w:rPr>
          <w:rFonts w:ascii="Verdana" w:hAnsi="Verdana" w:cs="Verdana"/>
          <w:i w:val="0"/>
          <w:iCs w:val="0"/>
          <w:sz w:val="20"/>
          <w:szCs w:val="20"/>
        </w:rPr>
        <w:t xml:space="preserve">Zamawiający zastrzega sobie możliwość </w:t>
      </w:r>
      <w:r w:rsidRPr="00DA7CAC">
        <w:rPr>
          <w:rFonts w:ascii="Verdana" w:hAnsi="Verdana" w:cs="Verdana"/>
          <w:i w:val="0"/>
          <w:iCs w:val="0"/>
          <w:sz w:val="20"/>
          <w:szCs w:val="20"/>
        </w:rPr>
        <w:t xml:space="preserve">skorzystania z prawa opcji </w:t>
      </w:r>
      <w:r w:rsidR="00C2459A" w:rsidRPr="00DA7CAC">
        <w:rPr>
          <w:rFonts w:ascii="Verdana" w:hAnsi="Verdana" w:cs="Verdana"/>
          <w:i w:val="0"/>
          <w:iCs w:val="0"/>
          <w:sz w:val="20"/>
          <w:szCs w:val="20"/>
        </w:rPr>
        <w:t xml:space="preserve">na podstawie art. 441 </w:t>
      </w:r>
      <w:proofErr w:type="spellStart"/>
      <w:r w:rsidR="00C2459A" w:rsidRPr="00DA7CAC">
        <w:rPr>
          <w:rFonts w:ascii="Verdana" w:hAnsi="Verdana" w:cs="Verdana"/>
          <w:i w:val="0"/>
          <w:iCs w:val="0"/>
          <w:sz w:val="20"/>
          <w:szCs w:val="20"/>
        </w:rPr>
        <w:t>Pzp</w:t>
      </w:r>
      <w:proofErr w:type="spellEnd"/>
      <w:r w:rsidR="00C2459A" w:rsidRPr="00DA7CAC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DA7CAC">
        <w:rPr>
          <w:rFonts w:ascii="Verdana" w:hAnsi="Verdana" w:cs="Verdana"/>
          <w:i w:val="0"/>
          <w:iCs w:val="0"/>
          <w:sz w:val="20"/>
          <w:szCs w:val="20"/>
        </w:rPr>
        <w:t>w zakresie zwiększenia zakresu wykonania przedmiotu zamówienia</w:t>
      </w:r>
      <w:r w:rsidR="00011F15">
        <w:rPr>
          <w:rFonts w:ascii="Verdana" w:hAnsi="Verdana" w:cs="Verdana"/>
          <w:i w:val="0"/>
          <w:iCs w:val="0"/>
          <w:sz w:val="20"/>
          <w:szCs w:val="20"/>
        </w:rPr>
        <w:t>,</w:t>
      </w:r>
      <w:r w:rsidR="00083694" w:rsidRPr="00DA7CAC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="00C2459A" w:rsidRPr="00DA7CAC">
        <w:rPr>
          <w:rFonts w:ascii="Verdana" w:hAnsi="Verdana" w:cs="Verdana"/>
          <w:i w:val="0"/>
          <w:iCs w:val="0"/>
          <w:sz w:val="20"/>
          <w:szCs w:val="20"/>
        </w:rPr>
        <w:t xml:space="preserve">tj. </w:t>
      </w:r>
    </w:p>
    <w:p w14:paraId="36294134" w14:textId="77777777" w:rsidR="009B234D" w:rsidRPr="007F4875" w:rsidRDefault="001B5DF6" w:rsidP="00CC2F9D">
      <w:pPr>
        <w:pStyle w:val="Tekstpodstawowy3"/>
        <w:numPr>
          <w:ilvl w:val="0"/>
          <w:numId w:val="53"/>
        </w:numPr>
        <w:spacing w:after="120"/>
        <w:ind w:left="1134" w:firstLine="0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>Zakwaterowanie -</w:t>
      </w:r>
      <w:r w:rsidR="00BC341F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9B234D" w:rsidRPr="007F4875">
        <w:rPr>
          <w:rFonts w:ascii="Verdana" w:hAnsi="Verdana"/>
          <w:i w:val="0"/>
          <w:iCs w:val="0"/>
          <w:sz w:val="20"/>
          <w:szCs w:val="20"/>
        </w:rPr>
        <w:t>zwiększenia rezerwacji usług noclegowyc</w:t>
      </w:r>
      <w:r w:rsidR="007F4875">
        <w:rPr>
          <w:rFonts w:ascii="Verdana" w:hAnsi="Verdana"/>
          <w:i w:val="0"/>
          <w:iCs w:val="0"/>
          <w:sz w:val="20"/>
          <w:szCs w:val="20"/>
        </w:rPr>
        <w:t xml:space="preserve">h </w:t>
      </w:r>
      <w:r w:rsidR="009B234D" w:rsidRPr="007F4875">
        <w:rPr>
          <w:rFonts w:ascii="Verdana" w:hAnsi="Verdana"/>
          <w:i w:val="0"/>
          <w:iCs w:val="0"/>
          <w:sz w:val="20"/>
          <w:szCs w:val="20"/>
        </w:rPr>
        <w:t>w tym wydłużenia okresu pobytu uczestników min. od 03.06 max do 4.07.2023</w:t>
      </w:r>
      <w:r w:rsidR="007F4875" w:rsidRPr="007F4875">
        <w:rPr>
          <w:rFonts w:ascii="Verdana" w:hAnsi="Verdana"/>
          <w:i w:val="0"/>
          <w:iCs w:val="0"/>
          <w:sz w:val="20"/>
          <w:szCs w:val="20"/>
        </w:rPr>
        <w:t>-</w:t>
      </w:r>
      <w:r w:rsidR="009B234D" w:rsidRPr="007F4875">
        <w:rPr>
          <w:rFonts w:ascii="Verdana" w:hAnsi="Verdana"/>
          <w:i w:val="0"/>
          <w:iCs w:val="0"/>
          <w:sz w:val="20"/>
          <w:szCs w:val="20"/>
        </w:rPr>
        <w:t xml:space="preserve"> łączna wartość usług zakwaterowania dopuszczona w ramach prawa opcji nie może przekroczyć 40% wartości podstawowego zamówienia</w:t>
      </w:r>
      <w:r w:rsidR="00BC341F">
        <w:rPr>
          <w:rFonts w:ascii="Verdana" w:hAnsi="Verdana"/>
          <w:i w:val="0"/>
          <w:iCs w:val="0"/>
          <w:sz w:val="20"/>
          <w:szCs w:val="20"/>
        </w:rPr>
        <w:t>,</w:t>
      </w:r>
    </w:p>
    <w:p w14:paraId="67B72913" w14:textId="77777777" w:rsidR="001B5DF6" w:rsidRDefault="001B5DF6" w:rsidP="00CC2F9D">
      <w:pPr>
        <w:pStyle w:val="Akapitzlist"/>
        <w:numPr>
          <w:ilvl w:val="0"/>
          <w:numId w:val="53"/>
        </w:numPr>
        <w:spacing w:line="240" w:lineRule="auto"/>
        <w:ind w:left="113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Usługi konferencyjne -</w:t>
      </w:r>
      <w:r w:rsidRPr="001B5DF6">
        <w:rPr>
          <w:rFonts w:ascii="Verdana" w:hAnsi="Verdana"/>
          <w:sz w:val="20"/>
          <w:szCs w:val="20"/>
        </w:rPr>
        <w:t xml:space="preserve">zamówienia pojedynczych przerw kawowych: Świeżo parzona kawa i wybór herbat, Woda mineralna gazowana </w:t>
      </w:r>
      <w:r w:rsidRPr="00CC2F9D">
        <w:rPr>
          <w:rFonts w:ascii="Verdana" w:hAnsi="Verdana"/>
          <w:sz w:val="20"/>
          <w:szCs w:val="20"/>
        </w:rPr>
        <w:t>i niegazowana, wybór ciasteczek opcjonalnie ciast opcjonalnie owoców sezonowych. Maksymalne zamówienie na usługi przerw kawowych nie przekroczy 6 przerw do 70 osób każda oraz 4 przerw do 100 osób każda</w:t>
      </w:r>
      <w:r w:rsidR="00BC341F">
        <w:rPr>
          <w:rFonts w:ascii="Verdana" w:hAnsi="Verdana"/>
          <w:sz w:val="20"/>
          <w:szCs w:val="20"/>
        </w:rPr>
        <w:t>,</w:t>
      </w:r>
    </w:p>
    <w:p w14:paraId="78AFBF27" w14:textId="77777777" w:rsidR="00CC2F9D" w:rsidRDefault="001B5DF6" w:rsidP="00CC2F9D">
      <w:pPr>
        <w:numPr>
          <w:ilvl w:val="0"/>
          <w:numId w:val="53"/>
        </w:numPr>
        <w:ind w:left="1134" w:firstLine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C2F9D">
        <w:rPr>
          <w:rFonts w:ascii="Verdana" w:hAnsi="Verdana" w:cs="Verdana"/>
          <w:sz w:val="20"/>
          <w:szCs w:val="20"/>
        </w:rPr>
        <w:t>Usługi gastronomiczne -</w:t>
      </w:r>
      <w:r w:rsidR="00CC2F9D" w:rsidRPr="00CC2F9D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CC2F9D" w:rsidRPr="00CC2F9D">
        <w:rPr>
          <w:rFonts w:ascii="Verdana" w:eastAsia="Calibri" w:hAnsi="Verdana"/>
          <w:sz w:val="20"/>
          <w:szCs w:val="20"/>
          <w:lang w:eastAsia="en-US"/>
        </w:rPr>
        <w:t>zwiększenia liczby usług gastronomicznych, łączna wartość usług gastronomicznych dopuszczona w ramach prawa opcji nie może przekroczyć 20% wartości podstawowego zamówienia</w:t>
      </w:r>
      <w:r w:rsidR="00BC341F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094521AC" w14:textId="77777777" w:rsidR="00F810E5" w:rsidRPr="00CC2F9D" w:rsidRDefault="00F810E5" w:rsidP="00CC2F9D">
      <w:pPr>
        <w:numPr>
          <w:ilvl w:val="0"/>
          <w:numId w:val="53"/>
        </w:numPr>
        <w:ind w:left="1134" w:firstLine="0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Dodatkowe usługi parkingowe</w:t>
      </w:r>
      <w:r w:rsidR="00BC34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C29898B" w14:textId="77777777" w:rsidR="000D40F9" w:rsidRPr="000D40F9" w:rsidRDefault="00BB28AC" w:rsidP="00CC2F9D">
      <w:pPr>
        <w:pStyle w:val="Tekstpodstawowy3"/>
        <w:spacing w:after="120"/>
        <w:ind w:left="1134"/>
        <w:rPr>
          <w:rFonts w:ascii="Verdana" w:hAnsi="Verdana" w:cs="Verdana"/>
          <w:i w:val="0"/>
          <w:iCs w:val="0"/>
          <w:sz w:val="20"/>
          <w:szCs w:val="20"/>
        </w:rPr>
      </w:pPr>
      <w:r w:rsidRPr="009B234D">
        <w:rPr>
          <w:rFonts w:ascii="Verdana" w:hAnsi="Verdana"/>
          <w:i w:val="0"/>
          <w:iCs w:val="0"/>
          <w:sz w:val="20"/>
          <w:szCs w:val="20"/>
        </w:rPr>
        <w:t>Zamawiający zastrzega sobie możliwość skorzystania z prawa opcji,</w:t>
      </w:r>
      <w:r w:rsidRPr="000D40F9">
        <w:rPr>
          <w:rFonts w:ascii="Verdana" w:hAnsi="Verdana"/>
          <w:i w:val="0"/>
          <w:iCs w:val="0"/>
          <w:sz w:val="20"/>
          <w:szCs w:val="20"/>
        </w:rPr>
        <w:t xml:space="preserve"> w całości lub w części, określonego między innymi w art. 441 ustawy </w:t>
      </w:r>
      <w:proofErr w:type="spellStart"/>
      <w:r w:rsidRPr="000D40F9">
        <w:rPr>
          <w:rFonts w:ascii="Verdana" w:hAnsi="Verdana"/>
          <w:i w:val="0"/>
          <w:iCs w:val="0"/>
          <w:sz w:val="20"/>
          <w:szCs w:val="20"/>
        </w:rPr>
        <w:t>Pzp</w:t>
      </w:r>
      <w:proofErr w:type="spellEnd"/>
      <w:r w:rsidRPr="000D40F9">
        <w:rPr>
          <w:rFonts w:ascii="Verdana" w:hAnsi="Verdana"/>
          <w:i w:val="0"/>
          <w:iCs w:val="0"/>
          <w:sz w:val="20"/>
          <w:szCs w:val="20"/>
        </w:rPr>
        <w:t xml:space="preserve">, tj. zwiększenia zakresu przedmiotu zamówienia. Część przedmiotu zamówienia opisana w SWZ i umowie w zakresie opcji dotyczy możliwości zlecenia zwiększenia </w:t>
      </w:r>
      <w:r w:rsidR="00CC2F9D">
        <w:rPr>
          <w:rFonts w:ascii="Verdana" w:hAnsi="Verdana"/>
          <w:i w:val="0"/>
          <w:iCs w:val="0"/>
          <w:sz w:val="20"/>
          <w:szCs w:val="20"/>
        </w:rPr>
        <w:t>opisanych wyżej świadczeń</w:t>
      </w:r>
      <w:r w:rsidRPr="000D40F9">
        <w:rPr>
          <w:rFonts w:ascii="Verdana" w:hAnsi="Verdana"/>
          <w:i w:val="0"/>
          <w:iCs w:val="0"/>
          <w:sz w:val="20"/>
          <w:szCs w:val="20"/>
        </w:rPr>
        <w:t>. Wykonawcy nie przysługują z tytułu nieskorzystania przez Zamawiającego z prawa opcji, w całości lub w części, żadne roszczenia. Zamawiający gwarantuje realizację zamówienia podstawowego. Wykonawcy przysługuje wynagrodzenie za faktycznie zrealizowany zakres przedmiotu umowy.</w:t>
      </w:r>
      <w:r>
        <w:t xml:space="preserve"> </w:t>
      </w:r>
    </w:p>
    <w:p w14:paraId="208E6CF8" w14:textId="77777777" w:rsidR="00A864CC" w:rsidRPr="00DA7CAC" w:rsidRDefault="00A864CC" w:rsidP="00557922">
      <w:pPr>
        <w:pStyle w:val="Tekstpodstawowy3"/>
        <w:numPr>
          <w:ilvl w:val="1"/>
          <w:numId w:val="17"/>
        </w:numPr>
        <w:spacing w:after="120"/>
        <w:ind w:left="1134" w:firstLine="0"/>
        <w:rPr>
          <w:rFonts w:ascii="Verdana" w:hAnsi="Verdana" w:cs="Verdana"/>
          <w:i w:val="0"/>
          <w:iCs w:val="0"/>
          <w:sz w:val="20"/>
          <w:szCs w:val="20"/>
        </w:rPr>
      </w:pPr>
      <w:r w:rsidRPr="00DA7CAC">
        <w:rPr>
          <w:rFonts w:ascii="Verdana" w:hAnsi="Verdana" w:cs="Verdana"/>
          <w:i w:val="0"/>
          <w:iCs w:val="0"/>
          <w:sz w:val="20"/>
          <w:szCs w:val="20"/>
        </w:rPr>
        <w:t xml:space="preserve">Zamawiający poinformuje Wykonawcę o zamiarze skorzystania z prawa opcji przekazując mu pisemne Zawiadomienie (zawiadomienia) w </w:t>
      </w:r>
      <w:r w:rsidRPr="00C45F24">
        <w:rPr>
          <w:rFonts w:ascii="Verdana" w:hAnsi="Verdana" w:cs="Verdana"/>
          <w:i w:val="0"/>
          <w:iCs w:val="0"/>
          <w:sz w:val="20"/>
          <w:szCs w:val="20"/>
        </w:rPr>
        <w:t xml:space="preserve">terminie </w:t>
      </w:r>
      <w:r w:rsidR="00DA7CAC" w:rsidRPr="00C45F24">
        <w:rPr>
          <w:rFonts w:ascii="Verdana" w:eastAsia="CIDFont+F4" w:hAnsi="Verdana" w:cs="Calibri"/>
          <w:i w:val="0"/>
          <w:iCs w:val="0"/>
          <w:sz w:val="20"/>
          <w:szCs w:val="20"/>
        </w:rPr>
        <w:t xml:space="preserve">do </w:t>
      </w:r>
      <w:r w:rsidR="00C60022" w:rsidRPr="00C45F24">
        <w:rPr>
          <w:rFonts w:ascii="Verdana" w:eastAsia="CIDFont+F4" w:hAnsi="Verdana" w:cs="Calibri"/>
          <w:i w:val="0"/>
          <w:iCs w:val="0"/>
          <w:sz w:val="20"/>
          <w:szCs w:val="20"/>
        </w:rPr>
        <w:t xml:space="preserve">20 </w:t>
      </w:r>
      <w:r w:rsidR="00DA7CAC" w:rsidRPr="00C45F24">
        <w:rPr>
          <w:rFonts w:ascii="Verdana" w:eastAsia="CIDFont+F4" w:hAnsi="Verdana" w:cs="Calibri"/>
          <w:i w:val="0"/>
          <w:iCs w:val="0"/>
          <w:sz w:val="20"/>
          <w:szCs w:val="20"/>
        </w:rPr>
        <w:t>maja 2023</w:t>
      </w:r>
      <w:r w:rsidR="00DA7CAC" w:rsidRPr="00DA7CAC">
        <w:rPr>
          <w:rFonts w:ascii="Verdana" w:eastAsia="CIDFont+F4" w:hAnsi="Verdana" w:cs="Calibri"/>
          <w:i w:val="0"/>
          <w:iCs w:val="0"/>
          <w:color w:val="FF0000"/>
          <w:sz w:val="20"/>
          <w:szCs w:val="20"/>
        </w:rPr>
        <w:t xml:space="preserve"> </w:t>
      </w:r>
      <w:r w:rsidR="00DA7CAC" w:rsidRPr="00DA7CAC">
        <w:rPr>
          <w:rFonts w:ascii="Verdana" w:eastAsia="CIDFont+F4" w:hAnsi="Verdana" w:cs="Calibri"/>
          <w:i w:val="0"/>
          <w:iCs w:val="0"/>
          <w:sz w:val="20"/>
          <w:szCs w:val="20"/>
        </w:rPr>
        <w:t>r.</w:t>
      </w:r>
      <w:r w:rsidRPr="00DA7CAC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="00DA7CAC" w:rsidRPr="00DA7CAC">
        <w:rPr>
          <w:rFonts w:ascii="Verdana" w:eastAsia="CIDFont+F4" w:hAnsi="Verdana" w:cs="Calibri"/>
          <w:i w:val="0"/>
          <w:iCs w:val="0"/>
          <w:sz w:val="20"/>
          <w:szCs w:val="20"/>
        </w:rPr>
        <w:t xml:space="preserve">Oświadczenie będzie zawierać </w:t>
      </w:r>
      <w:r w:rsidR="00F810E5">
        <w:rPr>
          <w:rFonts w:ascii="Verdana" w:eastAsia="CIDFont+F4" w:hAnsi="Verdana" w:cs="Calibri"/>
          <w:i w:val="0"/>
          <w:iCs w:val="0"/>
          <w:sz w:val="20"/>
          <w:szCs w:val="20"/>
        </w:rPr>
        <w:t xml:space="preserve">określenie świadczenia oraz </w:t>
      </w:r>
      <w:r w:rsidR="00DA7CAC" w:rsidRPr="00DA7CAC">
        <w:rPr>
          <w:rFonts w:ascii="Verdana" w:eastAsia="CIDFont+F4" w:hAnsi="Verdana" w:cs="Calibri"/>
          <w:i w:val="0"/>
          <w:iCs w:val="0"/>
          <w:sz w:val="20"/>
          <w:szCs w:val="20"/>
        </w:rPr>
        <w:t>wartość usług objętych prawem opcji</w:t>
      </w:r>
      <w:r w:rsidRPr="00DA7CAC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12F726E9" w14:textId="77777777" w:rsidR="00A864CC" w:rsidRPr="00DA7CAC" w:rsidRDefault="00A864CC" w:rsidP="00557922">
      <w:pPr>
        <w:pStyle w:val="Tekstpodstawowy3"/>
        <w:numPr>
          <w:ilvl w:val="1"/>
          <w:numId w:val="17"/>
        </w:numPr>
        <w:spacing w:after="120"/>
        <w:ind w:left="1134" w:firstLine="0"/>
        <w:rPr>
          <w:rFonts w:ascii="Verdana" w:hAnsi="Verdana" w:cs="Verdana"/>
          <w:i w:val="0"/>
          <w:iCs w:val="0"/>
          <w:sz w:val="20"/>
          <w:szCs w:val="20"/>
        </w:rPr>
      </w:pPr>
      <w:r w:rsidRPr="00A864CC">
        <w:rPr>
          <w:rFonts w:ascii="Verdana" w:hAnsi="Verdana" w:cs="Verdana"/>
          <w:i w:val="0"/>
          <w:iCs w:val="0"/>
          <w:sz w:val="20"/>
          <w:szCs w:val="20"/>
        </w:rPr>
        <w:lastRenderedPageBreak/>
        <w:t xml:space="preserve">W przypadku, gdy Zamawiający nie skorzysta lub skorzysta z prawa opcji. </w:t>
      </w:r>
      <w:r w:rsidR="00C80CF6">
        <w:rPr>
          <w:rFonts w:ascii="Verdana" w:hAnsi="Verdana" w:cs="Verdana"/>
          <w:i w:val="0"/>
          <w:iCs w:val="0"/>
          <w:sz w:val="20"/>
          <w:szCs w:val="20"/>
        </w:rPr>
        <w:t>W</w:t>
      </w:r>
      <w:r w:rsidRPr="00A864CC">
        <w:rPr>
          <w:rFonts w:ascii="Verdana" w:hAnsi="Verdana" w:cs="Verdana"/>
          <w:i w:val="0"/>
          <w:iCs w:val="0"/>
          <w:sz w:val="20"/>
          <w:szCs w:val="20"/>
        </w:rPr>
        <w:t>ykorzystanie i realizacja zamówienia objętego opcją jest wyłączn</w:t>
      </w:r>
      <w:r>
        <w:rPr>
          <w:rFonts w:ascii="Verdana" w:hAnsi="Verdana" w:cs="Verdana"/>
          <w:i w:val="0"/>
          <w:iCs w:val="0"/>
          <w:sz w:val="20"/>
          <w:szCs w:val="20"/>
        </w:rPr>
        <w:t>ym</w:t>
      </w:r>
      <w:r w:rsidRPr="00A864CC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DA7CAC">
        <w:rPr>
          <w:rFonts w:ascii="Verdana" w:hAnsi="Verdana" w:cs="Verdana"/>
          <w:i w:val="0"/>
          <w:iCs w:val="0"/>
          <w:sz w:val="20"/>
          <w:szCs w:val="20"/>
        </w:rPr>
        <w:t>uprawnieniem Zamawiającego.</w:t>
      </w:r>
    </w:p>
    <w:p w14:paraId="2E9C70B1" w14:textId="77777777" w:rsidR="00A864CC" w:rsidRPr="00DA7CAC" w:rsidRDefault="00A864CC" w:rsidP="00557922">
      <w:pPr>
        <w:pStyle w:val="Tekstpodstawowy3"/>
        <w:numPr>
          <w:ilvl w:val="1"/>
          <w:numId w:val="17"/>
        </w:numPr>
        <w:spacing w:after="120"/>
        <w:ind w:left="1134" w:firstLine="0"/>
        <w:rPr>
          <w:rFonts w:ascii="Verdana" w:hAnsi="Verdana" w:cs="Verdana"/>
          <w:i w:val="0"/>
          <w:iCs w:val="0"/>
          <w:sz w:val="20"/>
          <w:szCs w:val="20"/>
        </w:rPr>
      </w:pPr>
      <w:r w:rsidRPr="00DA7CAC">
        <w:rPr>
          <w:rFonts w:ascii="Verdana" w:hAnsi="Verdana" w:cs="Verdana"/>
          <w:i w:val="0"/>
          <w:iCs w:val="0"/>
          <w:sz w:val="20"/>
          <w:szCs w:val="20"/>
        </w:rPr>
        <w:t>Rozliczenie za wykonany przedmiot zamówienia objętego prawem opcji odbywać się będzie po cenach zaoferowanych przez Wykonawców w formularzu cenowym</w:t>
      </w:r>
      <w:r w:rsidR="00F810E5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429C0B0B" w14:textId="77777777" w:rsidR="00CF7881" w:rsidRPr="00047B83" w:rsidRDefault="00F00BC2" w:rsidP="00557922">
      <w:pPr>
        <w:pStyle w:val="Tekstpodstawowy3"/>
        <w:numPr>
          <w:ilvl w:val="0"/>
          <w:numId w:val="17"/>
        </w:numPr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4C4603">
        <w:rPr>
          <w:rFonts w:ascii="Verdana" w:hAnsi="Verdana" w:cs="Verdana"/>
          <w:bCs/>
          <w:i w:val="0"/>
          <w:sz w:val="20"/>
          <w:szCs w:val="20"/>
        </w:rPr>
        <w:t>C</w:t>
      </w:r>
      <w:r w:rsidRPr="00CF7881">
        <w:rPr>
          <w:rFonts w:ascii="Verdana" w:hAnsi="Verdana" w:cs="Verdana"/>
          <w:bCs/>
          <w:i w:val="0"/>
          <w:sz w:val="20"/>
          <w:szCs w:val="20"/>
        </w:rPr>
        <w:t xml:space="preserve">PV (Wspólny </w:t>
      </w:r>
      <w:r w:rsidRPr="00CF7881">
        <w:rPr>
          <w:rFonts w:ascii="Verdana" w:hAnsi="Verdana" w:cs="Verdana"/>
          <w:bCs/>
          <w:i w:val="0"/>
          <w:sz w:val="20"/>
          <w:szCs w:val="20"/>
          <w:lang w:eastAsia="en-US"/>
        </w:rPr>
        <w:t>Słownik</w:t>
      </w:r>
      <w:r w:rsidRPr="00CF7881">
        <w:rPr>
          <w:rFonts w:ascii="Verdana" w:hAnsi="Verdana" w:cs="Verdana"/>
          <w:bCs/>
          <w:i w:val="0"/>
          <w:sz w:val="20"/>
          <w:szCs w:val="20"/>
        </w:rPr>
        <w:t xml:space="preserve"> Zamówień): </w:t>
      </w:r>
    </w:p>
    <w:p w14:paraId="77608F8B" w14:textId="77777777" w:rsidR="00047B83" w:rsidRDefault="00047B83" w:rsidP="008B49FD">
      <w:pPr>
        <w:pStyle w:val="Tekstpodstawowy"/>
        <w:spacing w:before="120" w:after="120"/>
        <w:ind w:left="1134"/>
        <w:jc w:val="both"/>
        <w:rPr>
          <w:rFonts w:ascii="Verdana" w:hAnsi="Verdana" w:cs="Verdana"/>
          <w:b/>
          <w:bCs/>
          <w:sz w:val="20"/>
          <w:szCs w:val="20"/>
          <w:lang w:eastAsia="en-US"/>
        </w:rPr>
      </w:pPr>
      <w:r w:rsidRPr="00FD7E3F">
        <w:rPr>
          <w:rFonts w:ascii="Verdana" w:hAnsi="Verdana" w:cs="Verdana"/>
          <w:b/>
          <w:bCs/>
          <w:sz w:val="20"/>
          <w:szCs w:val="20"/>
          <w:lang w:eastAsia="en-US"/>
        </w:rPr>
        <w:t>Główny przedmiot:</w:t>
      </w:r>
    </w:p>
    <w:p w14:paraId="4E6FAC93" w14:textId="77777777" w:rsidR="00686E22" w:rsidRPr="00686E22" w:rsidRDefault="00686E22" w:rsidP="00686E22">
      <w:pPr>
        <w:pStyle w:val="Tekstpodstawowy3"/>
        <w:spacing w:after="120"/>
        <w:ind w:left="1134"/>
        <w:rPr>
          <w:rFonts w:ascii="Verdana" w:hAnsi="Verdana"/>
          <w:bCs/>
          <w:i w:val="0"/>
          <w:iCs w:val="0"/>
          <w:sz w:val="20"/>
          <w:szCs w:val="20"/>
        </w:rPr>
      </w:pPr>
      <w:r w:rsidRPr="00686E22">
        <w:rPr>
          <w:rFonts w:ascii="Verdana" w:hAnsi="Verdana" w:cs="Arial"/>
          <w:bCs/>
          <w:i w:val="0"/>
          <w:iCs w:val="0"/>
          <w:sz w:val="20"/>
          <w:szCs w:val="20"/>
          <w:lang w:eastAsia="ar-SA"/>
        </w:rPr>
        <w:t>55100000 -1 usługi hotelarskie</w:t>
      </w:r>
      <w:r w:rsidR="007F2B91" w:rsidRPr="00686E22">
        <w:rPr>
          <w:rFonts w:ascii="Verdana" w:hAnsi="Verdana"/>
          <w:bCs/>
          <w:i w:val="0"/>
          <w:iCs w:val="0"/>
          <w:sz w:val="20"/>
          <w:szCs w:val="20"/>
        </w:rPr>
        <w:t>,</w:t>
      </w:r>
    </w:p>
    <w:p w14:paraId="2D3C5E97" w14:textId="77777777" w:rsidR="00686E22" w:rsidRPr="00686E22" w:rsidRDefault="00686E22" w:rsidP="00686E22">
      <w:pPr>
        <w:pStyle w:val="Tekstpodstawowy3"/>
        <w:spacing w:after="120"/>
        <w:ind w:left="1134"/>
        <w:rPr>
          <w:rFonts w:ascii="Verdana" w:hAnsi="Verdana"/>
          <w:bCs/>
          <w:i w:val="0"/>
          <w:iCs w:val="0"/>
          <w:sz w:val="20"/>
          <w:szCs w:val="20"/>
          <w:lang w:eastAsia="ar-SA"/>
        </w:rPr>
      </w:pPr>
      <w:r w:rsidRPr="00686E22">
        <w:rPr>
          <w:rFonts w:ascii="Verdana" w:hAnsi="Verdana"/>
          <w:bCs/>
          <w:i w:val="0"/>
          <w:iCs w:val="0"/>
          <w:sz w:val="20"/>
          <w:szCs w:val="20"/>
          <w:lang w:eastAsia="ar-SA"/>
        </w:rPr>
        <w:t>55120000 -7 – usługi hotelarskie w zakresie spotkań i konferencji</w:t>
      </w:r>
      <w:r w:rsidR="00BC341F">
        <w:rPr>
          <w:rFonts w:ascii="Verdana" w:hAnsi="Verdana"/>
          <w:bCs/>
          <w:i w:val="0"/>
          <w:iCs w:val="0"/>
          <w:sz w:val="20"/>
          <w:szCs w:val="20"/>
          <w:lang w:eastAsia="ar-SA"/>
        </w:rPr>
        <w:t>,</w:t>
      </w:r>
    </w:p>
    <w:p w14:paraId="0005A2DF" w14:textId="77777777" w:rsidR="00686E22" w:rsidRPr="00686E22" w:rsidRDefault="00686E22" w:rsidP="00686E22">
      <w:pPr>
        <w:ind w:left="360"/>
        <w:rPr>
          <w:rFonts w:ascii="Verdana" w:hAnsi="Verdana" w:cs="Arial"/>
          <w:bCs/>
          <w:sz w:val="20"/>
          <w:szCs w:val="20"/>
          <w:lang w:eastAsia="ar-SA"/>
        </w:rPr>
      </w:pPr>
      <w:r w:rsidRPr="00686E22">
        <w:rPr>
          <w:rFonts w:ascii="Verdana" w:hAnsi="Verdana" w:cs="Arial"/>
          <w:bCs/>
          <w:sz w:val="20"/>
          <w:szCs w:val="20"/>
          <w:lang w:eastAsia="ar-SA"/>
        </w:rPr>
        <w:t xml:space="preserve">           55300000-3 – usługi restauracyjne</w:t>
      </w:r>
      <w:r w:rsidR="00BC341F">
        <w:rPr>
          <w:rFonts w:ascii="Verdana" w:hAnsi="Verdana" w:cs="Arial"/>
          <w:bCs/>
          <w:sz w:val="20"/>
          <w:szCs w:val="20"/>
          <w:lang w:eastAsia="ar-SA"/>
        </w:rPr>
        <w:t>.</w:t>
      </w:r>
    </w:p>
    <w:p w14:paraId="7345FA95" w14:textId="77777777" w:rsidR="00686E22" w:rsidRPr="00686E22" w:rsidRDefault="00686E22" w:rsidP="00686E22">
      <w:pPr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686E22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5EAB2176" w14:textId="77777777" w:rsidR="00F810E5" w:rsidRPr="00626197" w:rsidRDefault="00F810E5" w:rsidP="00626197">
      <w:pPr>
        <w:pStyle w:val="Tekstpodstawowy3"/>
        <w:numPr>
          <w:ilvl w:val="0"/>
          <w:numId w:val="17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DF7737">
        <w:rPr>
          <w:rFonts w:ascii="Verdana" w:hAnsi="Verdana" w:cs="Verdana"/>
          <w:i w:val="0"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 zostały określone w dalszej części SWZ –  </w:t>
      </w:r>
      <w:r>
        <w:rPr>
          <w:rFonts w:ascii="Verdana" w:hAnsi="Verdana" w:cs="Verdana"/>
          <w:i w:val="0"/>
          <w:sz w:val="20"/>
          <w:szCs w:val="20"/>
        </w:rPr>
        <w:t xml:space="preserve">Zamawiający wymaga, </w:t>
      </w:r>
      <w:r w:rsidRPr="00626197">
        <w:rPr>
          <w:rFonts w:ascii="Verdana" w:hAnsi="Verdana" w:cs="Verdana"/>
          <w:i w:val="0"/>
          <w:sz w:val="20"/>
          <w:szCs w:val="20"/>
        </w:rPr>
        <w:t>alby osoby związane z realizacją zamówienia, tj. pracownik recepcji</w:t>
      </w:r>
      <w:r w:rsidR="00C60022" w:rsidRPr="00626197">
        <w:rPr>
          <w:rFonts w:ascii="Verdana" w:hAnsi="Verdana" w:cs="Verdana"/>
          <w:i w:val="0"/>
          <w:sz w:val="20"/>
          <w:szCs w:val="20"/>
        </w:rPr>
        <w:t>, szef kuchni, manager hotelu</w:t>
      </w:r>
      <w:r w:rsidRPr="00626197">
        <w:rPr>
          <w:rFonts w:ascii="Verdana" w:hAnsi="Verdana" w:cs="Verdana"/>
          <w:i w:val="0"/>
          <w:sz w:val="20"/>
          <w:szCs w:val="20"/>
        </w:rPr>
        <w:t xml:space="preserve"> były zatrudnione na umowę o pracę co najmniej przez okres realizacji przedmiotu zamówienia.</w:t>
      </w:r>
    </w:p>
    <w:p w14:paraId="5CEA7E3C" w14:textId="77777777" w:rsidR="00626197" w:rsidRPr="00626197" w:rsidRDefault="00F00BC2" w:rsidP="00626197">
      <w:pPr>
        <w:pStyle w:val="Tekstpodstawowy3"/>
        <w:numPr>
          <w:ilvl w:val="0"/>
          <w:numId w:val="17"/>
        </w:numPr>
        <w:tabs>
          <w:tab w:val="left" w:pos="1134"/>
        </w:tabs>
        <w:spacing w:before="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626197">
        <w:rPr>
          <w:rFonts w:ascii="Verdana" w:hAnsi="Verdana" w:cs="Verdana"/>
          <w:i w:val="0"/>
          <w:sz w:val="20"/>
          <w:szCs w:val="20"/>
        </w:rPr>
        <w:t xml:space="preserve">Zamawiający </w:t>
      </w:r>
      <w:r w:rsidRPr="00626197">
        <w:rPr>
          <w:rFonts w:ascii="Verdana" w:hAnsi="Verdana" w:cs="Verdana"/>
          <w:b/>
          <w:i w:val="0"/>
          <w:sz w:val="20"/>
          <w:szCs w:val="20"/>
        </w:rPr>
        <w:t>zastrzega</w:t>
      </w:r>
      <w:r w:rsidRPr="00626197">
        <w:rPr>
          <w:rFonts w:ascii="Verdana" w:hAnsi="Verdana" w:cs="Verdana"/>
          <w:i w:val="0"/>
          <w:sz w:val="20"/>
          <w:szCs w:val="20"/>
        </w:rPr>
        <w:t xml:space="preserve"> </w:t>
      </w:r>
      <w:r w:rsidR="00E66FF0" w:rsidRPr="00626197">
        <w:rPr>
          <w:rFonts w:ascii="Verdana" w:hAnsi="Verdana" w:cs="Verdana"/>
          <w:i w:val="0"/>
          <w:sz w:val="20"/>
          <w:szCs w:val="20"/>
        </w:rPr>
        <w:t xml:space="preserve">obowiązek </w:t>
      </w:r>
      <w:r w:rsidRPr="00626197">
        <w:rPr>
          <w:rFonts w:ascii="Verdana" w:hAnsi="Verdana" w:cs="Verdana"/>
          <w:i w:val="0"/>
          <w:sz w:val="20"/>
          <w:szCs w:val="20"/>
        </w:rPr>
        <w:t>osobistego wykonania przez Wykonawcę kluczowych zadań</w:t>
      </w:r>
      <w:r w:rsidR="005E2A2A" w:rsidRPr="00626197">
        <w:rPr>
          <w:rFonts w:ascii="Verdana" w:hAnsi="Verdana" w:cs="Verdana"/>
          <w:i w:val="0"/>
          <w:sz w:val="20"/>
          <w:szCs w:val="20"/>
        </w:rPr>
        <w:t xml:space="preserve"> zamówienia</w:t>
      </w:r>
      <w:r w:rsidRPr="00626197">
        <w:rPr>
          <w:rFonts w:ascii="Verdana" w:hAnsi="Verdana" w:cs="Verdana"/>
          <w:sz w:val="20"/>
          <w:szCs w:val="20"/>
        </w:rPr>
        <w:t>.</w:t>
      </w:r>
      <w:r w:rsidR="005369C9" w:rsidRPr="00626197">
        <w:rPr>
          <w:rFonts w:ascii="Verdana" w:hAnsi="Verdana" w:cs="Verdana"/>
          <w:sz w:val="20"/>
          <w:szCs w:val="20"/>
        </w:rPr>
        <w:t xml:space="preserve"> </w:t>
      </w:r>
      <w:r w:rsidR="005369C9" w:rsidRPr="00626197">
        <w:rPr>
          <w:rFonts w:ascii="Verdana" w:hAnsi="Verdana" w:cs="Verdana"/>
          <w:i w:val="0"/>
          <w:iCs w:val="0"/>
          <w:sz w:val="20"/>
          <w:szCs w:val="20"/>
        </w:rPr>
        <w:t xml:space="preserve">Zamawiający wymaga, aby Wykonawca (Wykonawcy wspólnie ubiegający się o zamówienie) osobiście wykonał  usługę hotelarską w jednym obiekcie hotelowym. </w:t>
      </w:r>
    </w:p>
    <w:p w14:paraId="4A232BAA" w14:textId="68BAAF78" w:rsidR="005369C9" w:rsidRPr="00626197" w:rsidRDefault="005369C9" w:rsidP="00626197">
      <w:pPr>
        <w:pStyle w:val="Tekstpodstawowy3"/>
        <w:tabs>
          <w:tab w:val="left" w:pos="1134"/>
        </w:tabs>
        <w:spacing w:before="0"/>
        <w:ind w:left="1134"/>
        <w:rPr>
          <w:rFonts w:ascii="Verdana" w:hAnsi="Verdana" w:cs="Verdana"/>
          <w:i w:val="0"/>
          <w:iCs w:val="0"/>
          <w:sz w:val="20"/>
          <w:szCs w:val="20"/>
        </w:rPr>
      </w:pPr>
      <w:r w:rsidRPr="00626197">
        <w:rPr>
          <w:rFonts w:ascii="Verdana" w:hAnsi="Verdana" w:cs="Verdana"/>
          <w:i w:val="0"/>
          <w:iCs w:val="0"/>
          <w:sz w:val="20"/>
          <w:szCs w:val="20"/>
        </w:rPr>
        <w:t xml:space="preserve">Powyższe zastrzeżenie wynika z konieczności zakwaterowania </w:t>
      </w:r>
      <w:r w:rsidRPr="00626197">
        <w:rPr>
          <w:rStyle w:val="normaltextrun"/>
          <w:rFonts w:ascii="Calibri" w:eastAsia="Calibri" w:hAnsi="Calibri"/>
          <w:sz w:val="22"/>
          <w:szCs w:val="22"/>
        </w:rPr>
        <w:t>grupy sędziów i obsługi technicznej podczas trwania III Igrzysk Europejskich Kraków-Małopolska 2023 w jednym miejscu z uwagi na konieczność spotkań organizacyjnych w Sali konferencyjnej</w:t>
      </w:r>
      <w:r w:rsidR="00626197" w:rsidRPr="00626197">
        <w:rPr>
          <w:rStyle w:val="normaltextrun"/>
          <w:rFonts w:ascii="Calibri" w:eastAsia="Calibri" w:hAnsi="Calibri"/>
          <w:sz w:val="22"/>
          <w:szCs w:val="22"/>
        </w:rPr>
        <w:t>.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</w:p>
    <w:p w14:paraId="424EF5BE" w14:textId="478F66EC" w:rsidR="00E66FF0" w:rsidRPr="00626197" w:rsidRDefault="00E66FF0" w:rsidP="00626197">
      <w:pPr>
        <w:pStyle w:val="Tekstpodstawowy3"/>
        <w:numPr>
          <w:ilvl w:val="0"/>
          <w:numId w:val="17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i w:val="0"/>
          <w:iCs w:val="0"/>
          <w:sz w:val="20"/>
          <w:szCs w:val="20"/>
        </w:rPr>
      </w:pPr>
      <w:r w:rsidRPr="00626197">
        <w:rPr>
          <w:rFonts w:ascii="Verdana" w:hAnsi="Verdana" w:cs="Verdana"/>
          <w:i w:val="0"/>
          <w:iCs w:val="0"/>
          <w:sz w:val="20"/>
          <w:szCs w:val="20"/>
        </w:rPr>
        <w:t>Zamawiający</w:t>
      </w:r>
      <w:r w:rsidRPr="00626197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przewiduje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 xml:space="preserve"> możliwość udzielenia zamówienia polegającego na powtórzeniu podobnych usług</w:t>
      </w:r>
      <w:r w:rsidR="00626197" w:rsidRPr="00626197">
        <w:rPr>
          <w:rFonts w:ascii="Verdana" w:hAnsi="Verdana" w:cs="Verdana"/>
          <w:i w:val="0"/>
          <w:iCs w:val="0"/>
          <w:sz w:val="20"/>
          <w:szCs w:val="20"/>
        </w:rPr>
        <w:t xml:space="preserve"> hotelarskich i gastronomicznych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>, na podstawie art. 214 ust. 1 pkt 7 ustawy PZP</w:t>
      </w:r>
      <w:r w:rsidR="00626197" w:rsidRPr="00626197">
        <w:rPr>
          <w:rFonts w:ascii="Verdana" w:hAnsi="Verdana" w:cs="Verdana"/>
          <w:i w:val="0"/>
          <w:iCs w:val="0"/>
          <w:sz w:val="20"/>
          <w:szCs w:val="20"/>
        </w:rPr>
        <w:t xml:space="preserve">. 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 xml:space="preserve">Zamawiający przewiduje, iż w przypadku wystąpienia okoliczności, które nie zostały zawarte w </w:t>
      </w:r>
      <w:r w:rsidR="00626197" w:rsidRPr="00626197">
        <w:rPr>
          <w:rFonts w:ascii="Verdana" w:hAnsi="Verdana" w:cs="Verdana"/>
          <w:i w:val="0"/>
          <w:iCs w:val="0"/>
          <w:sz w:val="20"/>
          <w:szCs w:val="20"/>
        </w:rPr>
        <w:t xml:space="preserve">OPZ i 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>formularzu wyliczenia ceny oferty, tj. w załączniku 1.1. (cennik)</w:t>
      </w:r>
      <w:r w:rsidR="00626197" w:rsidRPr="00626197">
        <w:rPr>
          <w:rFonts w:ascii="Verdana" w:hAnsi="Verdana" w:cs="Verdana"/>
          <w:i w:val="0"/>
          <w:iCs w:val="0"/>
          <w:sz w:val="20"/>
          <w:szCs w:val="20"/>
        </w:rPr>
        <w:t>,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 xml:space="preserve"> skorzysta z możliwości</w:t>
      </w:r>
      <w:r w:rsidR="00626197" w:rsidRPr="00626197">
        <w:rPr>
          <w:rFonts w:ascii="Verdana" w:hAnsi="Verdana" w:cs="Verdana"/>
          <w:i w:val="0"/>
          <w:iCs w:val="0"/>
          <w:sz w:val="20"/>
          <w:szCs w:val="20"/>
        </w:rPr>
        <w:t xml:space="preserve"> udzielenia zamówienia podobnego 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>do</w:t>
      </w:r>
      <w:r w:rsidR="00626197" w:rsidRPr="00626197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 xml:space="preserve">30% wartości </w:t>
      </w:r>
      <w:r w:rsidR="00BC341F" w:rsidRPr="00626197">
        <w:rPr>
          <w:rFonts w:ascii="Verdana" w:hAnsi="Verdana" w:cs="Verdana"/>
          <w:i w:val="0"/>
          <w:iCs w:val="0"/>
          <w:sz w:val="20"/>
          <w:szCs w:val="20"/>
        </w:rPr>
        <w:t>szacunkowej zamówienia podstawowego</w:t>
      </w:r>
      <w:r w:rsidRPr="00626197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6A3663D2" w14:textId="77777777" w:rsidR="00CF7881" w:rsidRPr="00626197" w:rsidRDefault="00CF7881" w:rsidP="0018420A">
      <w:pPr>
        <w:spacing w:before="120" w:after="120"/>
        <w:ind w:left="1134" w:hanging="567"/>
        <w:jc w:val="both"/>
        <w:textAlignment w:val="top"/>
        <w:rPr>
          <w:rFonts w:ascii="Verdana" w:hAnsi="Verdana" w:cs="Verdana"/>
          <w:b/>
          <w:sz w:val="20"/>
          <w:szCs w:val="20"/>
        </w:rPr>
      </w:pPr>
      <w:r w:rsidRPr="00626197">
        <w:rPr>
          <w:rFonts w:ascii="Verdana" w:hAnsi="Verdana" w:cs="Verdana"/>
          <w:b/>
          <w:sz w:val="20"/>
          <w:szCs w:val="20"/>
        </w:rPr>
        <w:t>III.</w:t>
      </w:r>
      <w:r w:rsidR="00E66FF0" w:rsidRPr="00626197">
        <w:rPr>
          <w:rFonts w:ascii="Verdana" w:hAnsi="Verdana" w:cs="Verdana"/>
          <w:b/>
          <w:sz w:val="20"/>
          <w:szCs w:val="20"/>
        </w:rPr>
        <w:t>1</w:t>
      </w:r>
      <w:r w:rsidRPr="00626197">
        <w:rPr>
          <w:rFonts w:ascii="Verdana" w:hAnsi="Verdana" w:cs="Verdana"/>
          <w:b/>
          <w:sz w:val="20"/>
          <w:szCs w:val="20"/>
        </w:rPr>
        <w:t xml:space="preserve"> Wizja lokalna</w:t>
      </w:r>
    </w:p>
    <w:p w14:paraId="43A05B69" w14:textId="77777777" w:rsidR="00BC37F5" w:rsidRDefault="00F5558B" w:rsidP="00626197">
      <w:pPr>
        <w:spacing w:before="120" w:after="120"/>
        <w:ind w:left="705" w:firstLine="429"/>
        <w:jc w:val="both"/>
        <w:textAlignment w:val="top"/>
        <w:rPr>
          <w:rFonts w:ascii="Verdana" w:hAnsi="Verdana" w:cs="Verdana"/>
          <w:sz w:val="20"/>
          <w:szCs w:val="20"/>
        </w:rPr>
      </w:pPr>
      <w:r w:rsidRPr="00626197">
        <w:rPr>
          <w:rFonts w:ascii="Verdana" w:hAnsi="Verdana" w:cs="Verdana"/>
          <w:sz w:val="20"/>
          <w:szCs w:val="20"/>
        </w:rPr>
        <w:t>Zamawiający nie</w:t>
      </w:r>
      <w:r>
        <w:rPr>
          <w:rFonts w:ascii="Verdana" w:hAnsi="Verdana" w:cs="Verdana"/>
          <w:sz w:val="20"/>
          <w:szCs w:val="20"/>
        </w:rPr>
        <w:t xml:space="preserve"> przewiduje wizji lokalnej.</w:t>
      </w:r>
    </w:p>
    <w:p w14:paraId="79DFA91A" w14:textId="77777777" w:rsidR="00590D65" w:rsidRPr="00CF7881" w:rsidRDefault="00590D65" w:rsidP="008C4332">
      <w:pPr>
        <w:spacing w:before="120" w:after="120"/>
        <w:ind w:left="705"/>
        <w:jc w:val="both"/>
        <w:textAlignment w:val="top"/>
        <w:rPr>
          <w:rFonts w:ascii="Verdana" w:hAnsi="Verdana" w:cs="Verdana"/>
          <w:sz w:val="20"/>
          <w:szCs w:val="20"/>
        </w:rPr>
      </w:pPr>
    </w:p>
    <w:p w14:paraId="1467421C" w14:textId="77777777" w:rsidR="004F51D3" w:rsidRDefault="006F014B" w:rsidP="00557922">
      <w:pPr>
        <w:numPr>
          <w:ilvl w:val="0"/>
          <w:numId w:val="18"/>
        </w:numPr>
        <w:spacing w:before="120" w:after="120"/>
        <w:ind w:left="1134" w:hanging="567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F51D3">
        <w:rPr>
          <w:rFonts w:ascii="Verdana" w:hAnsi="Verdana" w:cs="Verdana"/>
          <w:b/>
          <w:bCs/>
          <w:sz w:val="20"/>
          <w:szCs w:val="20"/>
        </w:rPr>
        <w:t>PRZEDMIOTOWE ŚRODKI DOWODOWE</w:t>
      </w:r>
    </w:p>
    <w:p w14:paraId="585FE2CB" w14:textId="77777777" w:rsidR="004F51D3" w:rsidRDefault="004F51D3" w:rsidP="00960E2B">
      <w:pPr>
        <w:numPr>
          <w:ilvl w:val="1"/>
          <w:numId w:val="18"/>
        </w:numPr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  <w:r w:rsidRPr="004F51D3">
        <w:rPr>
          <w:rFonts w:ascii="Verdana" w:hAnsi="Verdana" w:cs="Verdana"/>
          <w:bCs/>
          <w:sz w:val="20"/>
          <w:szCs w:val="20"/>
        </w:rPr>
        <w:t xml:space="preserve">Zamawiający </w:t>
      </w:r>
      <w:r w:rsidR="0080269C">
        <w:rPr>
          <w:rFonts w:ascii="Verdana" w:hAnsi="Verdana" w:cs="Verdana"/>
          <w:bCs/>
          <w:sz w:val="20"/>
          <w:szCs w:val="20"/>
        </w:rPr>
        <w:t xml:space="preserve">żąda </w:t>
      </w:r>
      <w:r w:rsidRPr="004F51D3">
        <w:rPr>
          <w:rFonts w:ascii="Verdana" w:hAnsi="Verdana" w:cs="Verdana"/>
          <w:bCs/>
          <w:sz w:val="20"/>
          <w:szCs w:val="20"/>
        </w:rPr>
        <w:t>złożenia wraz z ofertą przedmiotowych środków dowodowych</w:t>
      </w:r>
      <w:r w:rsidR="0080269C">
        <w:rPr>
          <w:rFonts w:ascii="Verdana" w:hAnsi="Verdana" w:cs="Verdana"/>
          <w:bCs/>
          <w:sz w:val="20"/>
          <w:szCs w:val="20"/>
        </w:rPr>
        <w:t>.</w:t>
      </w:r>
    </w:p>
    <w:p w14:paraId="718C6F8B" w14:textId="77777777" w:rsidR="00E66FF0" w:rsidRPr="00960E2B" w:rsidRDefault="00E66FF0" w:rsidP="00960E2B">
      <w:pPr>
        <w:numPr>
          <w:ilvl w:val="1"/>
          <w:numId w:val="55"/>
        </w:numPr>
        <w:tabs>
          <w:tab w:val="left" w:pos="1418"/>
          <w:tab w:val="left" w:pos="1560"/>
        </w:tabs>
        <w:ind w:left="1134" w:firstLine="0"/>
        <w:jc w:val="both"/>
        <w:rPr>
          <w:rFonts w:ascii="Verdana" w:eastAsia="Calibri" w:hAnsi="Verdana" w:cs="Arial"/>
          <w:sz w:val="20"/>
          <w:szCs w:val="20"/>
        </w:rPr>
      </w:pPr>
      <w:r w:rsidRPr="00960E2B">
        <w:rPr>
          <w:rFonts w:ascii="Verdana" w:eastAsia="Calibri" w:hAnsi="Verdana" w:cs="Arial"/>
          <w:sz w:val="20"/>
          <w:szCs w:val="20"/>
        </w:rPr>
        <w:t>Zamawiający, na potwierdzenie, że obiekt hotelarski jest zaszeregowany do hotelu, w którym świadczone będą usługi, posiada wymaganą kategorię tj. minimum 3 gwiazdek, maksymalnie 4 gwiazdek, żąda złożenia wraz z ofertą przedmiotowych środków dowodowych.</w:t>
      </w:r>
    </w:p>
    <w:p w14:paraId="33A0139E" w14:textId="77777777" w:rsidR="00E66FF0" w:rsidRPr="00960E2B" w:rsidRDefault="00E66FF0" w:rsidP="00E66FF0">
      <w:pPr>
        <w:ind w:left="1134"/>
        <w:jc w:val="both"/>
        <w:rPr>
          <w:rFonts w:ascii="Verdana" w:eastAsia="Calibri" w:hAnsi="Verdana" w:cs="Arial"/>
          <w:sz w:val="20"/>
          <w:szCs w:val="20"/>
        </w:rPr>
      </w:pPr>
      <w:r w:rsidRPr="00960E2B">
        <w:rPr>
          <w:rFonts w:ascii="Verdana" w:eastAsia="Calibri" w:hAnsi="Verdana" w:cs="Arial"/>
          <w:sz w:val="20"/>
          <w:szCs w:val="20"/>
        </w:rPr>
        <w:t>Jako przedmiotowy środek dowodowy Wykonawca zobowiązany jest dołączyć do oferty:</w:t>
      </w:r>
    </w:p>
    <w:p w14:paraId="1F1D7270" w14:textId="77777777" w:rsidR="00E66FF0" w:rsidRDefault="00E66FF0" w:rsidP="00960E2B">
      <w:pPr>
        <w:numPr>
          <w:ilvl w:val="0"/>
          <w:numId w:val="54"/>
        </w:numPr>
        <w:suppressAutoHyphens/>
        <w:ind w:left="1134" w:firstLine="0"/>
        <w:jc w:val="both"/>
        <w:rPr>
          <w:rFonts w:ascii="Verdana" w:eastAsia="Calibri" w:hAnsi="Verdana" w:cs="Arial"/>
          <w:sz w:val="20"/>
          <w:szCs w:val="20"/>
        </w:rPr>
      </w:pPr>
      <w:r w:rsidRPr="00960E2B">
        <w:rPr>
          <w:rFonts w:ascii="Verdana" w:eastAsia="Calibri" w:hAnsi="Verdana" w:cs="Arial"/>
          <w:sz w:val="20"/>
          <w:szCs w:val="20"/>
        </w:rPr>
        <w:t>decyzję wydaną przez Marszałka Województwa Małopolskiego o zaszeregowaniu obiektu hotelarskiego do hotelu i uzyskanie kategorii minimum 3 gwiazdek, w celu potwierdzenia standardu hotelu, w którym świadczona będzie usługa.</w:t>
      </w:r>
    </w:p>
    <w:p w14:paraId="47BBE497" w14:textId="77777777" w:rsidR="00960E2B" w:rsidRPr="00960E2B" w:rsidRDefault="00960E2B" w:rsidP="00960E2B">
      <w:pPr>
        <w:suppressAutoHyphens/>
        <w:ind w:left="1134"/>
        <w:jc w:val="both"/>
        <w:rPr>
          <w:rFonts w:ascii="Verdana" w:eastAsia="Calibri" w:hAnsi="Verdana" w:cs="Arial"/>
          <w:sz w:val="20"/>
          <w:szCs w:val="20"/>
        </w:rPr>
      </w:pPr>
    </w:p>
    <w:p w14:paraId="0E3D4DA6" w14:textId="77777777" w:rsidR="00E66FF0" w:rsidRPr="00960E2B" w:rsidRDefault="00E66FF0" w:rsidP="00960E2B">
      <w:pPr>
        <w:ind w:left="1134"/>
        <w:jc w:val="both"/>
        <w:rPr>
          <w:rFonts w:ascii="Verdana" w:eastAsia="Calibri" w:hAnsi="Verdana" w:cs="Arial"/>
          <w:sz w:val="20"/>
          <w:szCs w:val="20"/>
        </w:rPr>
      </w:pPr>
      <w:r w:rsidRPr="00960E2B">
        <w:rPr>
          <w:rFonts w:ascii="Verdana" w:eastAsia="Calibri" w:hAnsi="Verdana" w:cs="Arial"/>
          <w:sz w:val="20"/>
          <w:szCs w:val="20"/>
        </w:rPr>
        <w:lastRenderedPageBreak/>
        <w:t>Przedmiotowy środek dowodowy, o którym mowa powyżej</w:t>
      </w:r>
      <w:r w:rsidR="00BC341F">
        <w:rPr>
          <w:rFonts w:ascii="Verdana" w:eastAsia="Calibri" w:hAnsi="Verdana" w:cs="Arial"/>
          <w:sz w:val="20"/>
          <w:szCs w:val="20"/>
        </w:rPr>
        <w:t>,</w:t>
      </w:r>
      <w:r w:rsidRPr="00960E2B">
        <w:rPr>
          <w:rFonts w:ascii="Verdana" w:eastAsia="Calibri" w:hAnsi="Verdana" w:cs="Arial"/>
          <w:sz w:val="20"/>
          <w:szCs w:val="20"/>
        </w:rPr>
        <w:t xml:space="preserve"> tj. decyzja Marszałka Województwa Małopolskiego winna być wydana na podstawie przepisów ustawy z dnia 29 sierpnia 1997 r. o usługach hotelarskich oraz usługach pilotów wycieczek i przewodników turystycznych oraz zgodnie z przepisami rozporządzenia Ministra Gospodarki i Pracy z dnia 19 sierpnia 2004 r. w sprawie obiektów hotelarskich i innych obiektów, w których są świadczone usługi hotelarskie.</w:t>
      </w:r>
    </w:p>
    <w:p w14:paraId="60D89625" w14:textId="77777777" w:rsidR="00E66FF0" w:rsidRPr="00960E2B" w:rsidRDefault="00E66FF0" w:rsidP="00960E2B">
      <w:pPr>
        <w:ind w:left="1134"/>
        <w:jc w:val="both"/>
        <w:rPr>
          <w:rFonts w:ascii="Verdana" w:eastAsia="Calibri" w:hAnsi="Verdana" w:cs="Arial"/>
          <w:sz w:val="20"/>
          <w:szCs w:val="20"/>
        </w:rPr>
      </w:pPr>
      <w:r w:rsidRPr="00960E2B">
        <w:rPr>
          <w:rFonts w:ascii="Verdana" w:eastAsia="Calibri" w:hAnsi="Verdana" w:cs="Arial"/>
          <w:sz w:val="20"/>
          <w:szCs w:val="20"/>
        </w:rPr>
        <w:t>Dopuszcza się decyzję Marszałka Województwa Małopolskiego jako równoważną (w zakresie koniecznym do wykazania wymaganej kategorii hotelu) – dla hotelu, który uzyskał kategorię minimum 3 gwiazdek przed dniem wejścia w życie ww. ustawy i rozporządzenia, pod warunkiem, że hotel nadal posiada kategorię minimum 3 gwiazdek.</w:t>
      </w:r>
    </w:p>
    <w:p w14:paraId="7004F629" w14:textId="77777777" w:rsidR="00E66FF0" w:rsidRPr="00960E2B" w:rsidRDefault="00E66FF0" w:rsidP="0018420A">
      <w:pPr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</w:p>
    <w:p w14:paraId="0964723E" w14:textId="77777777" w:rsidR="00F00BC2" w:rsidRPr="00F9516A" w:rsidRDefault="00F00BC2" w:rsidP="00557922">
      <w:pPr>
        <w:numPr>
          <w:ilvl w:val="0"/>
          <w:numId w:val="18"/>
        </w:numPr>
        <w:spacing w:before="120" w:after="120"/>
        <w:ind w:left="1134" w:hanging="567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TERMIN REALIZACJI </w:t>
      </w:r>
      <w:r w:rsidR="00AA5416">
        <w:rPr>
          <w:rFonts w:ascii="Verdana" w:hAnsi="Verdana" w:cs="Verdana"/>
          <w:b/>
          <w:bCs/>
          <w:sz w:val="20"/>
          <w:szCs w:val="20"/>
        </w:rPr>
        <w:t>ZAMÓWIENIA</w:t>
      </w:r>
    </w:p>
    <w:p w14:paraId="6D7F6500" w14:textId="77777777" w:rsidR="0077748F" w:rsidRDefault="0077748F" w:rsidP="00557922">
      <w:pPr>
        <w:pStyle w:val="Tekstpodstawowy2"/>
        <w:numPr>
          <w:ilvl w:val="1"/>
          <w:numId w:val="18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Zamówienia musi zostać wykonane w </w:t>
      </w:r>
      <w:r w:rsidRPr="007E26B2">
        <w:rPr>
          <w:rFonts w:ascii="Verdana" w:hAnsi="Verdana"/>
          <w:b w:val="0"/>
          <w:sz w:val="20"/>
          <w:szCs w:val="20"/>
        </w:rPr>
        <w:t xml:space="preserve">terminie od </w:t>
      </w:r>
      <w:r w:rsidR="00B71A89" w:rsidRPr="007E26B2">
        <w:rPr>
          <w:rFonts w:ascii="Verdana" w:hAnsi="Verdana"/>
          <w:b w:val="0"/>
          <w:sz w:val="20"/>
          <w:szCs w:val="20"/>
        </w:rPr>
        <w:t>5</w:t>
      </w:r>
      <w:r w:rsidRPr="007E26B2">
        <w:rPr>
          <w:rFonts w:ascii="Verdana" w:hAnsi="Verdana"/>
          <w:b w:val="0"/>
          <w:sz w:val="20"/>
          <w:szCs w:val="20"/>
        </w:rPr>
        <w:t xml:space="preserve"> czerwca 2023 r. do </w:t>
      </w:r>
      <w:r w:rsidR="00C60022">
        <w:rPr>
          <w:rFonts w:ascii="Verdana" w:hAnsi="Verdana"/>
          <w:b w:val="0"/>
          <w:sz w:val="20"/>
          <w:szCs w:val="20"/>
        </w:rPr>
        <w:t>3</w:t>
      </w:r>
      <w:r w:rsidR="00C60022" w:rsidRPr="007E26B2">
        <w:rPr>
          <w:rFonts w:ascii="Verdana" w:hAnsi="Verdana"/>
          <w:b w:val="0"/>
          <w:sz w:val="20"/>
          <w:szCs w:val="20"/>
        </w:rPr>
        <w:t xml:space="preserve"> </w:t>
      </w:r>
      <w:r w:rsidRPr="007E26B2">
        <w:rPr>
          <w:rFonts w:ascii="Verdana" w:hAnsi="Verdana"/>
          <w:b w:val="0"/>
          <w:sz w:val="20"/>
          <w:szCs w:val="20"/>
        </w:rPr>
        <w:t xml:space="preserve">lipca 2023 r. </w:t>
      </w:r>
    </w:p>
    <w:p w14:paraId="4B529ED8" w14:textId="77777777" w:rsidR="00E412B0" w:rsidRPr="0077748F" w:rsidRDefault="00E412B0" w:rsidP="00557922">
      <w:pPr>
        <w:pStyle w:val="Tekstpodstawowy2"/>
        <w:numPr>
          <w:ilvl w:val="1"/>
          <w:numId w:val="18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 w:rsidRPr="00E412B0">
        <w:rPr>
          <w:rFonts w:ascii="Verdana" w:hAnsi="Verdana"/>
          <w:b w:val="0"/>
          <w:sz w:val="20"/>
          <w:szCs w:val="20"/>
        </w:rPr>
        <w:t xml:space="preserve">Zamówienie będzie realizowanie </w:t>
      </w:r>
      <w:r w:rsidR="004528FB">
        <w:rPr>
          <w:rFonts w:ascii="Verdana" w:hAnsi="Verdana"/>
          <w:b w:val="0"/>
          <w:sz w:val="20"/>
          <w:szCs w:val="20"/>
        </w:rPr>
        <w:t>zgodnie z harmonogramem i</w:t>
      </w:r>
      <w:r w:rsidRPr="00E412B0">
        <w:rPr>
          <w:rFonts w:ascii="Verdana" w:hAnsi="Verdana"/>
          <w:b w:val="0"/>
          <w:sz w:val="20"/>
          <w:szCs w:val="20"/>
        </w:rPr>
        <w:t xml:space="preserve"> w miarę potrzeb i zleceń Zamawiającego</w:t>
      </w:r>
      <w:r w:rsidR="009B155F">
        <w:rPr>
          <w:rFonts w:ascii="Verdana" w:hAnsi="Verdana"/>
          <w:b w:val="0"/>
          <w:sz w:val="20"/>
          <w:szCs w:val="20"/>
        </w:rPr>
        <w:t xml:space="preserve">, na zasadach określonych </w:t>
      </w:r>
      <w:r w:rsidR="00960E2B">
        <w:rPr>
          <w:rFonts w:ascii="Verdana" w:hAnsi="Verdana"/>
          <w:b w:val="0"/>
          <w:sz w:val="20"/>
          <w:szCs w:val="20"/>
        </w:rPr>
        <w:t xml:space="preserve">w Załączniku A oraz </w:t>
      </w:r>
      <w:r w:rsidR="009B155F">
        <w:rPr>
          <w:rFonts w:ascii="Verdana" w:hAnsi="Verdana"/>
          <w:b w:val="0"/>
          <w:sz w:val="20"/>
          <w:szCs w:val="20"/>
        </w:rPr>
        <w:t>we wzorze umowy.</w:t>
      </w:r>
    </w:p>
    <w:p w14:paraId="3BA4A966" w14:textId="77777777" w:rsidR="00590D65" w:rsidRPr="008C4332" w:rsidRDefault="00590D65" w:rsidP="00047B83">
      <w:pPr>
        <w:pStyle w:val="Tekstpodstawowy2"/>
        <w:spacing w:after="120"/>
        <w:rPr>
          <w:rFonts w:ascii="Verdana" w:hAnsi="Verdana"/>
          <w:b w:val="0"/>
          <w:sz w:val="20"/>
          <w:szCs w:val="20"/>
        </w:rPr>
      </w:pPr>
    </w:p>
    <w:p w14:paraId="37037B3B" w14:textId="77777777" w:rsidR="007C65B6" w:rsidRPr="007C65B6" w:rsidRDefault="008C0F54" w:rsidP="002D3E37">
      <w:pPr>
        <w:numPr>
          <w:ilvl w:val="0"/>
          <w:numId w:val="18"/>
        </w:numPr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</w:t>
      </w:r>
      <w:r w:rsidRPr="00F9516A">
        <w:rPr>
          <w:rFonts w:ascii="Verdana" w:hAnsi="Verdana" w:cs="Verdana"/>
          <w:b/>
          <w:sz w:val="20"/>
          <w:szCs w:val="20"/>
        </w:rPr>
        <w:t>ESŁANKI WYKLUCZENIA WYKONAWCÓW</w:t>
      </w:r>
      <w:r w:rsidR="00F00BC2" w:rsidRPr="00EE3F43">
        <w:rPr>
          <w:rFonts w:ascii="Verdana" w:hAnsi="Verdana" w:cs="Verdana"/>
          <w:sz w:val="20"/>
          <w:szCs w:val="20"/>
        </w:rPr>
        <w:t xml:space="preserve"> </w:t>
      </w:r>
    </w:p>
    <w:p w14:paraId="1B9B63B9" w14:textId="77777777" w:rsidR="007C65B6" w:rsidRPr="0018420A" w:rsidRDefault="007C65B6" w:rsidP="00557922">
      <w:pPr>
        <w:numPr>
          <w:ilvl w:val="1"/>
          <w:numId w:val="43"/>
        </w:numPr>
        <w:tabs>
          <w:tab w:val="left" w:pos="1134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18420A">
        <w:rPr>
          <w:rFonts w:ascii="Verdana" w:hAnsi="Verdana"/>
          <w:sz w:val="20"/>
          <w:szCs w:val="20"/>
        </w:rPr>
        <w:t xml:space="preserve">O udzielenie zamówienia publicznego mogą ubiegać się Wykonawcy, którzy nie podlegają wykluczeniu na podstawie art. 108 ust. 1 ustawy </w:t>
      </w:r>
      <w:proofErr w:type="spellStart"/>
      <w:r w:rsidRPr="0018420A">
        <w:rPr>
          <w:rFonts w:ascii="Verdana" w:hAnsi="Verdana"/>
          <w:sz w:val="20"/>
          <w:szCs w:val="20"/>
        </w:rPr>
        <w:t>Pzp</w:t>
      </w:r>
      <w:proofErr w:type="spellEnd"/>
      <w:r w:rsidRPr="0018420A">
        <w:rPr>
          <w:rFonts w:ascii="Verdana" w:hAnsi="Verdana"/>
          <w:sz w:val="20"/>
          <w:szCs w:val="20"/>
        </w:rPr>
        <w:t xml:space="preserve">. </w:t>
      </w:r>
    </w:p>
    <w:p w14:paraId="334D6927" w14:textId="77777777" w:rsidR="00960E2B" w:rsidRDefault="00502AA3" w:rsidP="00502AA3">
      <w:pPr>
        <w:tabs>
          <w:tab w:val="left" w:pos="426"/>
        </w:tabs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1.1. </w:t>
      </w:r>
      <w:r w:rsidR="00960E2B" w:rsidRPr="000774AF">
        <w:rPr>
          <w:rFonts w:ascii="Verdana" w:hAnsi="Verdana" w:cs="Verdana"/>
          <w:sz w:val="20"/>
          <w:szCs w:val="20"/>
        </w:rPr>
        <w:t>Z postępowania o udzielenie zamówienia wyklucza się również Wykonawcę, w stosunku do którego zachodzą okoliczności, o których mowa w:</w:t>
      </w:r>
    </w:p>
    <w:p w14:paraId="3BC7D8CE" w14:textId="77777777" w:rsidR="00960E2B" w:rsidRDefault="00502AA3" w:rsidP="00502AA3">
      <w:pPr>
        <w:tabs>
          <w:tab w:val="left" w:pos="426"/>
        </w:tabs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1.1.1. </w:t>
      </w:r>
      <w:r w:rsidR="00960E2B" w:rsidRPr="000774AF">
        <w:rPr>
          <w:rFonts w:ascii="Verdana" w:hAnsi="Verdana" w:cs="Verdana"/>
          <w:bCs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960E2B" w:rsidRPr="00F9516A">
        <w:rPr>
          <w:rFonts w:ascii="Verdana" w:hAnsi="Verdana" w:cs="Verdana"/>
          <w:bCs/>
          <w:sz w:val="20"/>
          <w:szCs w:val="20"/>
          <w:vertAlign w:val="superscript"/>
        </w:rPr>
        <w:footnoteReference w:id="2"/>
      </w:r>
      <w:r w:rsidR="00960E2B" w:rsidRPr="000774AF">
        <w:rPr>
          <w:rFonts w:ascii="Verdana" w:hAnsi="Verdana" w:cs="Verdana"/>
          <w:bCs/>
          <w:sz w:val="20"/>
          <w:szCs w:val="20"/>
        </w:rPr>
        <w:t>;</w:t>
      </w:r>
    </w:p>
    <w:p w14:paraId="7CD5364B" w14:textId="77777777" w:rsidR="00960E2B" w:rsidRDefault="00502AA3" w:rsidP="00502AA3">
      <w:pPr>
        <w:tabs>
          <w:tab w:val="left" w:pos="426"/>
        </w:tabs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1.1.2. </w:t>
      </w:r>
      <w:r w:rsidR="00960E2B" w:rsidRPr="000774AF">
        <w:rPr>
          <w:rFonts w:ascii="Verdana" w:hAnsi="Verdana" w:cs="Verdana"/>
          <w:bCs/>
          <w:sz w:val="20"/>
          <w:szCs w:val="20"/>
        </w:rPr>
        <w:t>art. 5k rozporządzenia Rady (UE) nr 833/2014 z dnia 31 lipca 2014 r. dotyczącego środków ograniczających w związku z działaniami Rosji destabilizującymi sytuację na Ukrainie.</w:t>
      </w:r>
    </w:p>
    <w:p w14:paraId="1A90C4D3" w14:textId="77777777" w:rsidR="00960E2B" w:rsidRPr="000774AF" w:rsidRDefault="00502AA3" w:rsidP="00502AA3">
      <w:pPr>
        <w:tabs>
          <w:tab w:val="left" w:pos="426"/>
        </w:tabs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1.1.3. </w:t>
      </w:r>
      <w:r w:rsidR="00960E2B" w:rsidRPr="000774AF">
        <w:rPr>
          <w:rFonts w:ascii="Verdana" w:hAnsi="Verdana" w:cs="Verdana"/>
          <w:bCs/>
          <w:sz w:val="20"/>
          <w:szCs w:val="20"/>
        </w:rPr>
        <w:t xml:space="preserve">Zamawiający wskazuje, że w zakresie przesłanki wykluczenia, o której mowa w </w:t>
      </w:r>
      <w:proofErr w:type="spellStart"/>
      <w:r w:rsidR="00960E2B" w:rsidRPr="000774AF">
        <w:rPr>
          <w:rFonts w:ascii="Verdana" w:hAnsi="Verdana" w:cs="Verdana"/>
          <w:bCs/>
          <w:sz w:val="20"/>
          <w:szCs w:val="20"/>
        </w:rPr>
        <w:t>ppkt</w:t>
      </w:r>
      <w:proofErr w:type="spellEnd"/>
      <w:r w:rsidR="00960E2B" w:rsidRPr="000774AF">
        <w:rPr>
          <w:rFonts w:ascii="Verdana" w:hAnsi="Verdana" w:cs="Verdana"/>
          <w:bCs/>
          <w:sz w:val="20"/>
          <w:szCs w:val="20"/>
        </w:rPr>
        <w:t xml:space="preserve"> 1) powyżej Wykonawca składa oświadczenie w Części III Sekcja D jednolitego dokumentu „Podstawy wykluczenia o charakterze wyłącznie krajowym”.  </w:t>
      </w:r>
    </w:p>
    <w:p w14:paraId="3EDB8395" w14:textId="77777777" w:rsidR="00960E2B" w:rsidRPr="00F9516A" w:rsidRDefault="00960E2B" w:rsidP="00502AA3">
      <w:pPr>
        <w:tabs>
          <w:tab w:val="left" w:pos="426"/>
        </w:tabs>
        <w:spacing w:before="120" w:after="120"/>
        <w:ind w:left="1134"/>
        <w:jc w:val="both"/>
        <w:rPr>
          <w:rFonts w:ascii="Verdana" w:hAnsi="Verdana" w:cs="Verdana"/>
          <w:bCs/>
          <w:sz w:val="20"/>
          <w:szCs w:val="20"/>
        </w:rPr>
      </w:pPr>
      <w:r w:rsidRPr="00F9516A">
        <w:rPr>
          <w:rFonts w:ascii="Verdana" w:hAnsi="Verdana" w:cs="Verdana"/>
          <w:bCs/>
          <w:sz w:val="20"/>
          <w:szCs w:val="20"/>
        </w:rPr>
        <w:t xml:space="preserve">Ponadto Zamawiający, w ramach weryfikacji przesłanek wykluczenia, o których mowa powyżej, zastrzega możliwość wezwania Wykonawcy do złożenia wyjaśnień. </w:t>
      </w:r>
    </w:p>
    <w:p w14:paraId="0653B610" w14:textId="77777777" w:rsidR="00960E2B" w:rsidRPr="00F9516A" w:rsidRDefault="00960E2B" w:rsidP="00502AA3">
      <w:pPr>
        <w:pStyle w:val="Tekstpodstawowy2"/>
        <w:numPr>
          <w:ilvl w:val="0"/>
          <w:numId w:val="43"/>
        </w:numPr>
        <w:tabs>
          <w:tab w:val="left" w:pos="426"/>
        </w:tabs>
        <w:spacing w:after="120"/>
        <w:ind w:left="1134" w:right="-2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Dodatkowo Zamawiający wykluczy Wykonawcę:</w:t>
      </w:r>
    </w:p>
    <w:p w14:paraId="547C2980" w14:textId="77777777" w:rsidR="00960E2B" w:rsidRDefault="00502AA3" w:rsidP="00502AA3">
      <w:pPr>
        <w:pStyle w:val="Tekstpodstawowy2"/>
        <w:tabs>
          <w:tab w:val="left" w:pos="426"/>
        </w:tabs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2.1. </w:t>
      </w:r>
      <w:r w:rsidR="00960E2B" w:rsidRPr="000774AF">
        <w:rPr>
          <w:rFonts w:ascii="Verdana" w:hAnsi="Verdana" w:cs="Verdana"/>
          <w:b w:val="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A50FB5A" w14:textId="77777777" w:rsidR="00960E2B" w:rsidRDefault="00502AA3" w:rsidP="00502AA3">
      <w:pPr>
        <w:pStyle w:val="Tekstpodstawowy2"/>
        <w:tabs>
          <w:tab w:val="left" w:pos="426"/>
        </w:tabs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2.2. </w:t>
      </w:r>
      <w:r w:rsidR="00960E2B" w:rsidRPr="00671B62">
        <w:rPr>
          <w:rFonts w:ascii="Verdana" w:hAnsi="Verdana" w:cs="Verdana"/>
          <w:b w:val="0"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r w:rsidR="00960E2B" w:rsidRPr="00671B62">
        <w:rPr>
          <w:rFonts w:ascii="Verdana" w:hAnsi="Verdana" w:cs="Verdana"/>
          <w:b w:val="0"/>
          <w:sz w:val="20"/>
          <w:szCs w:val="20"/>
        </w:rPr>
        <w:lastRenderedPageBreak/>
        <w:t>zamówienia publicznego lub umowy koncesji, co doprowadziło do wypowiedzenia lub odstąpienia od umowy, odszkodowania, wykonania zastępczego lub realizacji uprawnień z tytułu rękojmi za wady,</w:t>
      </w:r>
    </w:p>
    <w:p w14:paraId="4FC77C18" w14:textId="77777777" w:rsidR="00960E2B" w:rsidRPr="00671B62" w:rsidRDefault="00502AA3" w:rsidP="00502AA3">
      <w:pPr>
        <w:pStyle w:val="Tekstpodstawowy2"/>
        <w:tabs>
          <w:tab w:val="left" w:pos="426"/>
        </w:tabs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2.3. </w:t>
      </w:r>
      <w:r w:rsidR="00960E2B" w:rsidRPr="00671B62">
        <w:rPr>
          <w:rFonts w:ascii="Verdana" w:hAnsi="Verdana" w:cs="Verdana"/>
          <w:b w:val="0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960E2B">
        <w:rPr>
          <w:rFonts w:ascii="Verdana" w:hAnsi="Verdana" w:cs="Verdana"/>
          <w:b w:val="0"/>
          <w:sz w:val="20"/>
          <w:szCs w:val="20"/>
        </w:rPr>
        <w:t>.</w:t>
      </w:r>
    </w:p>
    <w:p w14:paraId="32F07ABD" w14:textId="77777777" w:rsidR="00502AA3" w:rsidRDefault="00502AA3" w:rsidP="00502AA3">
      <w:pPr>
        <w:pStyle w:val="Tekstpodstawowy2"/>
        <w:numPr>
          <w:ilvl w:val="0"/>
          <w:numId w:val="43"/>
        </w:numPr>
        <w:tabs>
          <w:tab w:val="left" w:pos="426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0774AF">
        <w:rPr>
          <w:rFonts w:ascii="Verdana" w:hAnsi="Verdana" w:cs="Verdana"/>
          <w:b w:val="0"/>
          <w:sz w:val="20"/>
          <w:szCs w:val="20"/>
        </w:rPr>
        <w:t>W zależności od zaistniałych podstaw wykluczenia określonych w pkt. 1 i 2 (przesłanki obligatoryjne i fakultatywne), następuje wykluczenie Wykonawcy na odpowiedni okres wskazany w art. 111 ustawy P</w:t>
      </w:r>
      <w:r>
        <w:rPr>
          <w:rFonts w:ascii="Verdana" w:hAnsi="Verdana" w:cs="Verdana"/>
          <w:b w:val="0"/>
          <w:sz w:val="20"/>
          <w:szCs w:val="20"/>
        </w:rPr>
        <w:t>ZP</w:t>
      </w:r>
      <w:r w:rsidRPr="000774AF">
        <w:rPr>
          <w:rFonts w:ascii="Verdana" w:hAnsi="Verdana" w:cs="Verdana"/>
          <w:b w:val="0"/>
          <w:sz w:val="20"/>
          <w:szCs w:val="20"/>
        </w:rPr>
        <w:t>.</w:t>
      </w:r>
    </w:p>
    <w:p w14:paraId="4EA16C37" w14:textId="77777777" w:rsidR="007C65B6" w:rsidRPr="0018420A" w:rsidRDefault="007C65B6" w:rsidP="00502AA3">
      <w:pPr>
        <w:numPr>
          <w:ilvl w:val="0"/>
          <w:numId w:val="43"/>
        </w:numPr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18420A">
        <w:rPr>
          <w:rFonts w:ascii="Verdana" w:hAnsi="Verdana"/>
          <w:sz w:val="20"/>
          <w:szCs w:val="20"/>
        </w:rPr>
        <w:t xml:space="preserve">Wykonawca może zostać wykluczony przez Zamawiającego na każdym etapie postępowania o udzielenie zamówienia. </w:t>
      </w:r>
    </w:p>
    <w:p w14:paraId="21C165BB" w14:textId="77777777" w:rsidR="007C65B6" w:rsidRPr="00502AA3" w:rsidRDefault="007C65B6" w:rsidP="00502AA3">
      <w:pPr>
        <w:numPr>
          <w:ilvl w:val="0"/>
          <w:numId w:val="43"/>
        </w:numPr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18420A">
        <w:rPr>
          <w:rFonts w:ascii="Verdana" w:hAnsi="Verdana"/>
          <w:sz w:val="20"/>
          <w:szCs w:val="20"/>
        </w:rPr>
        <w:t xml:space="preserve">Wykonawca nie podlega wykluczeniu w okolicznościach określonych w art. 108 ust. 1 pkt 1), 2) i 5) lub </w:t>
      </w:r>
      <w:r w:rsidR="00502AA3" w:rsidRPr="000774AF">
        <w:rPr>
          <w:rFonts w:ascii="Verdana" w:hAnsi="Verdana" w:cs="Verdana"/>
          <w:sz w:val="20"/>
          <w:szCs w:val="20"/>
        </w:rPr>
        <w:t>na podstawie okoliczności wymienionych w pk</w:t>
      </w:r>
      <w:r w:rsidR="00502AA3">
        <w:rPr>
          <w:rFonts w:ascii="Verdana" w:hAnsi="Verdana" w:cs="Verdana"/>
          <w:sz w:val="20"/>
          <w:szCs w:val="20"/>
        </w:rPr>
        <w:t>t.</w:t>
      </w:r>
      <w:r w:rsidR="00502AA3" w:rsidRPr="000774AF">
        <w:rPr>
          <w:rFonts w:ascii="Verdana" w:hAnsi="Verdana" w:cs="Verdana"/>
          <w:sz w:val="20"/>
          <w:szCs w:val="20"/>
        </w:rPr>
        <w:t>2 jeżeli udowodni Zamawiającemu, że spełnił łącznie następujące przesłanki</w:t>
      </w:r>
      <w:r w:rsidR="00502AA3">
        <w:rPr>
          <w:rFonts w:ascii="Verdana" w:hAnsi="Verdana" w:cs="Verdana"/>
          <w:sz w:val="20"/>
          <w:szCs w:val="20"/>
        </w:rPr>
        <w:t>:</w:t>
      </w:r>
    </w:p>
    <w:p w14:paraId="1368720E" w14:textId="77777777" w:rsidR="00502AA3" w:rsidRDefault="00502AA3" w:rsidP="00A55E86">
      <w:pPr>
        <w:pStyle w:val="Tekstpodstawowy2"/>
        <w:tabs>
          <w:tab w:val="left" w:pos="426"/>
          <w:tab w:val="left" w:pos="1560"/>
        </w:tabs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5.1. </w:t>
      </w:r>
      <w:r w:rsidRPr="000774AF">
        <w:rPr>
          <w:rFonts w:ascii="Verdana" w:hAnsi="Verdana" w:cs="Verdana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28EC42A0" w14:textId="77777777" w:rsidR="00502AA3" w:rsidRDefault="00502AA3" w:rsidP="00626197">
      <w:pPr>
        <w:pStyle w:val="Tekstpodstawowy2"/>
        <w:tabs>
          <w:tab w:val="left" w:pos="426"/>
          <w:tab w:val="left" w:pos="1560"/>
        </w:tabs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5.2. </w:t>
      </w:r>
      <w:r w:rsidRPr="000774AF">
        <w:rPr>
          <w:rFonts w:ascii="Verdana" w:hAnsi="Verdana" w:cs="Verdana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AC4CF2B" w14:textId="77777777" w:rsidR="00502AA3" w:rsidRPr="007D48D6" w:rsidRDefault="00502AA3" w:rsidP="00626197">
      <w:pPr>
        <w:pStyle w:val="Tekstpodstawowy2"/>
        <w:tabs>
          <w:tab w:val="left" w:pos="426"/>
        </w:tabs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5.3. </w:t>
      </w:r>
      <w:r w:rsidRPr="007D48D6">
        <w:rPr>
          <w:rFonts w:ascii="Verdana" w:hAnsi="Verdana" w:cs="Verdana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3B4C4C55" w14:textId="77777777" w:rsidR="00502AA3" w:rsidRPr="00F9516A" w:rsidRDefault="00502AA3" w:rsidP="00626197">
      <w:pPr>
        <w:pStyle w:val="Tekstpodstawowy2"/>
        <w:numPr>
          <w:ilvl w:val="0"/>
          <w:numId w:val="58"/>
        </w:numPr>
        <w:tabs>
          <w:tab w:val="left" w:pos="426"/>
          <w:tab w:val="left" w:pos="1560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79193D0E" w14:textId="77777777" w:rsidR="00502AA3" w:rsidRPr="00F9516A" w:rsidRDefault="00502AA3" w:rsidP="00626197">
      <w:pPr>
        <w:pStyle w:val="Tekstpodstawowy2"/>
        <w:numPr>
          <w:ilvl w:val="0"/>
          <w:numId w:val="58"/>
        </w:numPr>
        <w:tabs>
          <w:tab w:val="left" w:pos="426"/>
          <w:tab w:val="left" w:pos="1560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zreorganizował personel,</w:t>
      </w:r>
    </w:p>
    <w:p w14:paraId="58483CAB" w14:textId="77777777" w:rsidR="00502AA3" w:rsidRPr="00F9516A" w:rsidRDefault="00502AA3" w:rsidP="00626197">
      <w:pPr>
        <w:pStyle w:val="Tekstpodstawowy2"/>
        <w:numPr>
          <w:ilvl w:val="0"/>
          <w:numId w:val="58"/>
        </w:numPr>
        <w:tabs>
          <w:tab w:val="left" w:pos="426"/>
          <w:tab w:val="left" w:pos="1560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wdrożył system sprawozdawczości i kontroli,</w:t>
      </w:r>
    </w:p>
    <w:p w14:paraId="664C4C41" w14:textId="77777777" w:rsidR="00502AA3" w:rsidRPr="00F9516A" w:rsidRDefault="00502AA3" w:rsidP="00626197">
      <w:pPr>
        <w:pStyle w:val="Tekstpodstawowy2"/>
        <w:numPr>
          <w:ilvl w:val="0"/>
          <w:numId w:val="58"/>
        </w:numPr>
        <w:tabs>
          <w:tab w:val="left" w:pos="426"/>
          <w:tab w:val="left" w:pos="1560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1816352E" w14:textId="77777777" w:rsidR="00502AA3" w:rsidRDefault="00502AA3" w:rsidP="00626197">
      <w:pPr>
        <w:pStyle w:val="Tekstpodstawowy2"/>
        <w:numPr>
          <w:ilvl w:val="0"/>
          <w:numId w:val="58"/>
        </w:numPr>
        <w:tabs>
          <w:tab w:val="left" w:pos="426"/>
          <w:tab w:val="left" w:pos="1560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2702D7D7" w14:textId="77777777" w:rsidR="00502AA3" w:rsidRDefault="00502AA3" w:rsidP="00502AA3">
      <w:pPr>
        <w:pStyle w:val="Tekstpodstawowy2"/>
        <w:tabs>
          <w:tab w:val="left" w:pos="426"/>
          <w:tab w:val="left" w:pos="1560"/>
        </w:tabs>
        <w:spacing w:after="120"/>
        <w:ind w:left="709"/>
      </w:pPr>
      <w:r w:rsidRPr="007D48D6">
        <w:rPr>
          <w:rFonts w:ascii="Verdana" w:hAnsi="Verdana" w:cs="Verdana"/>
          <w:b w:val="0"/>
          <w:sz w:val="20"/>
          <w:szCs w:val="20"/>
        </w:rPr>
        <w:t>Zamawiający ocenia, czy podjęte przez Wykonawcę czynności, o których mowa w pkt 5. są wystarczające do wykazania jego rzetelności, uwzględniając wagę i szczególne okoliczności czynu Wykonawcy. Zamawiający wyklucza Wykonawcę jeśli podjęte przez Wykonawcę czynności, o których mowa w pkt 5 nie są wystarczające do wykazania jego rzetelności.</w:t>
      </w:r>
      <w:r w:rsidRPr="0038293C">
        <w:t xml:space="preserve"> </w:t>
      </w:r>
    </w:p>
    <w:p w14:paraId="331F1A70" w14:textId="77777777" w:rsidR="00502AA3" w:rsidRDefault="00502AA3" w:rsidP="00677C8B">
      <w:pPr>
        <w:pStyle w:val="Tekstpodstawowy2"/>
        <w:tabs>
          <w:tab w:val="left" w:pos="709"/>
          <w:tab w:val="left" w:pos="1560"/>
        </w:tabs>
        <w:spacing w:after="120"/>
        <w:ind w:left="709"/>
        <w:rPr>
          <w:rFonts w:ascii="Verdana" w:hAnsi="Verdana" w:cs="Verdana"/>
          <w:b w:val="0"/>
          <w:sz w:val="20"/>
          <w:szCs w:val="20"/>
        </w:rPr>
      </w:pPr>
      <w:r w:rsidRPr="0038293C">
        <w:rPr>
          <w:rFonts w:ascii="Verdana" w:hAnsi="Verdana" w:cs="Verdana"/>
          <w:b w:val="0"/>
          <w:sz w:val="20"/>
          <w:szCs w:val="20"/>
        </w:rPr>
        <w:t>W przypadkach, o których mowa w ust. 2</w:t>
      </w:r>
      <w:r>
        <w:rPr>
          <w:rFonts w:ascii="Verdana" w:hAnsi="Verdana" w:cs="Verdana"/>
          <w:b w:val="0"/>
          <w:sz w:val="20"/>
          <w:szCs w:val="20"/>
        </w:rPr>
        <w:t xml:space="preserve"> </w:t>
      </w:r>
      <w:r w:rsidRPr="0038293C">
        <w:rPr>
          <w:rFonts w:ascii="Verdana" w:hAnsi="Verdana" w:cs="Verdana"/>
          <w:b w:val="0"/>
          <w:sz w:val="20"/>
          <w:szCs w:val="20"/>
        </w:rPr>
        <w:t xml:space="preserve"> Zamawiający może nie wykluczać Wykonawcy, jeżeli wykluczenie byłoby w sposób oczywisty nieproporcjonalne,</w:t>
      </w:r>
      <w:r>
        <w:rPr>
          <w:rFonts w:ascii="Verdana" w:hAnsi="Verdana" w:cs="Verdana"/>
          <w:b w:val="0"/>
          <w:sz w:val="20"/>
          <w:szCs w:val="20"/>
        </w:rPr>
        <w:t xml:space="preserve"> </w:t>
      </w:r>
      <w:r w:rsidRPr="0038293C">
        <w:rPr>
          <w:rFonts w:ascii="Verdana" w:hAnsi="Verdana" w:cs="Verdana"/>
          <w:b w:val="0"/>
          <w:sz w:val="20"/>
          <w:szCs w:val="20"/>
        </w:rPr>
        <w:t>w szczególności gdy kwota zaległych podatków lub składek na ubezpieczenie społeczne jest niewielka albo sytuacja ekonomiczna lub finansowa Wykonawcy, o którym mowa w ust. 2 pkt 2, jest wystarczająca do wykonania zamówienia.</w:t>
      </w:r>
    </w:p>
    <w:p w14:paraId="4B461187" w14:textId="77777777" w:rsidR="00502AA3" w:rsidRPr="0018420A" w:rsidRDefault="00502AA3" w:rsidP="00502AA3">
      <w:pPr>
        <w:spacing w:before="120" w:after="120"/>
        <w:ind w:left="1134"/>
        <w:jc w:val="both"/>
        <w:rPr>
          <w:rFonts w:ascii="Verdana" w:hAnsi="Verdana"/>
          <w:sz w:val="20"/>
          <w:szCs w:val="20"/>
        </w:rPr>
      </w:pPr>
    </w:p>
    <w:p w14:paraId="5A1B55E3" w14:textId="77777777" w:rsidR="005A424F" w:rsidRDefault="007C65B6" w:rsidP="005A424F">
      <w:pPr>
        <w:spacing w:before="120" w:after="120"/>
        <w:ind w:left="567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VII</w:t>
      </w:r>
      <w:r w:rsidR="006D20FC">
        <w:rPr>
          <w:rStyle w:val="tekstdokbold"/>
          <w:rFonts w:ascii="Verdana" w:hAnsi="Verdana" w:cs="Verdana"/>
          <w:sz w:val="20"/>
          <w:szCs w:val="20"/>
        </w:rPr>
        <w:t>.</w:t>
      </w:r>
      <w:r>
        <w:rPr>
          <w:rStyle w:val="tekstdokbold"/>
          <w:rFonts w:ascii="Verdana" w:hAnsi="Verdana" w:cs="Verdana"/>
          <w:sz w:val="20"/>
          <w:szCs w:val="20"/>
        </w:rPr>
        <w:t xml:space="preserve"> </w:t>
      </w:r>
      <w:r w:rsidR="00EE3F43" w:rsidRPr="00AC71A6">
        <w:rPr>
          <w:rStyle w:val="tekstdokbold"/>
          <w:rFonts w:ascii="Verdana" w:hAnsi="Verdana" w:cs="Verdana"/>
          <w:sz w:val="20"/>
          <w:szCs w:val="20"/>
        </w:rPr>
        <w:t>WARUNKI UDZIAŁU W POSTĘPOWANIU</w:t>
      </w:r>
      <w:r w:rsidR="00290527" w:rsidRPr="00AC71A6">
        <w:rPr>
          <w:rStyle w:val="tekstdokbold"/>
          <w:rFonts w:ascii="Verdana" w:hAnsi="Verdana" w:cs="Verdana"/>
          <w:sz w:val="20"/>
          <w:szCs w:val="20"/>
        </w:rPr>
        <w:t>,</w:t>
      </w:r>
    </w:p>
    <w:p w14:paraId="65BACA3E" w14:textId="77777777" w:rsidR="00EE3F43" w:rsidRPr="00EE3F43" w:rsidRDefault="005A424F" w:rsidP="005A424F">
      <w:pPr>
        <w:spacing w:before="120" w:after="120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1. </w:t>
      </w:r>
      <w:r w:rsidR="00EE3F43" w:rsidRPr="00EE3F43">
        <w:rPr>
          <w:rFonts w:ascii="Verdana" w:hAnsi="Verdana" w:cs="Verdana"/>
          <w:sz w:val="20"/>
          <w:szCs w:val="20"/>
        </w:rPr>
        <w:t>O udzielenie zamówienia mogą ubiegać się Wykonawcy, którzy nie podlegają wykluczeniu oraz spełniają określone przez Zamawiającego warunki udziału w postępowaniu.</w:t>
      </w:r>
    </w:p>
    <w:p w14:paraId="49ED9220" w14:textId="77777777" w:rsidR="00EE3F43" w:rsidRPr="00EE3F43" w:rsidRDefault="005A424F" w:rsidP="005A424F">
      <w:pPr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EE3F43" w:rsidRPr="00EE3F43">
        <w:rPr>
          <w:rFonts w:ascii="Verdana" w:hAnsi="Verdana" w:cs="Verdana"/>
          <w:sz w:val="20"/>
          <w:szCs w:val="20"/>
        </w:rPr>
        <w:t>O udzielenie zamówienia w niniejszym postępowaniu mogą ubiegać się Wykonawcy, którzy spełniają warunki dotyczące:</w:t>
      </w:r>
    </w:p>
    <w:p w14:paraId="3A0BBB27" w14:textId="77777777" w:rsidR="00EE3F43" w:rsidRPr="00EE3F43" w:rsidRDefault="00EE3F43" w:rsidP="005A424F">
      <w:pPr>
        <w:numPr>
          <w:ilvl w:val="1"/>
          <w:numId w:val="19"/>
        </w:numPr>
        <w:tabs>
          <w:tab w:val="left" w:pos="709"/>
          <w:tab w:val="left" w:pos="1134"/>
          <w:tab w:val="left" w:pos="1560"/>
        </w:tabs>
        <w:ind w:left="567" w:firstLine="567"/>
        <w:jc w:val="both"/>
        <w:rPr>
          <w:rFonts w:ascii="Verdana" w:hAnsi="Verdana" w:cs="Verdana"/>
          <w:sz w:val="20"/>
          <w:szCs w:val="20"/>
        </w:rPr>
      </w:pPr>
      <w:r w:rsidRPr="00EE3F43">
        <w:rPr>
          <w:rFonts w:ascii="Verdana" w:hAnsi="Verdana" w:cs="Verdana"/>
          <w:b/>
          <w:bCs/>
          <w:sz w:val="20"/>
          <w:szCs w:val="20"/>
        </w:rPr>
        <w:t>zdolności do występowania w obrocie gospodarczym:</w:t>
      </w:r>
      <w:r w:rsidRPr="00EE3F43">
        <w:rPr>
          <w:rFonts w:ascii="Verdana" w:hAnsi="Verdana" w:cs="Verdana"/>
          <w:sz w:val="20"/>
          <w:szCs w:val="20"/>
        </w:rPr>
        <w:t xml:space="preserve"> </w:t>
      </w:r>
      <w:r w:rsidRPr="00EE3F43">
        <w:rPr>
          <w:rFonts w:ascii="Verdana" w:hAnsi="Verdana" w:cs="Verdana"/>
          <w:bCs/>
          <w:color w:val="2E74B5"/>
          <w:sz w:val="20"/>
          <w:szCs w:val="20"/>
        </w:rPr>
        <w:t>„</w:t>
      </w:r>
      <w:r w:rsidRPr="00EE3F43">
        <w:rPr>
          <w:rFonts w:ascii="Verdana" w:hAnsi="Verdana" w:cs="Verdana"/>
          <w:bCs/>
          <w:sz w:val="20"/>
          <w:szCs w:val="20"/>
        </w:rPr>
        <w:t xml:space="preserve">Nie dotyczy” </w:t>
      </w:r>
    </w:p>
    <w:p w14:paraId="6F17A5BA" w14:textId="77777777" w:rsidR="00BF6E2C" w:rsidRDefault="005A424F" w:rsidP="005A424F">
      <w:pPr>
        <w:tabs>
          <w:tab w:val="left" w:pos="1418"/>
          <w:tab w:val="left" w:pos="1560"/>
        </w:tabs>
        <w:ind w:left="1134"/>
        <w:jc w:val="both"/>
        <w:rPr>
          <w:rFonts w:ascii="Verdana" w:hAnsi="Verdana" w:cs="Verdana"/>
          <w:sz w:val="20"/>
          <w:szCs w:val="20"/>
        </w:rPr>
      </w:pPr>
      <w:r w:rsidRPr="005A424F">
        <w:rPr>
          <w:rFonts w:ascii="Verdana" w:hAnsi="Verdana" w:cs="Verdana"/>
          <w:bCs/>
          <w:sz w:val="20"/>
          <w:szCs w:val="20"/>
        </w:rPr>
        <w:t>2.2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="00EE3F43" w:rsidRPr="005A424F">
        <w:rPr>
          <w:rFonts w:ascii="Verdana" w:hAnsi="Verdana" w:cs="Verdana"/>
          <w:b/>
          <w:sz w:val="20"/>
          <w:szCs w:val="20"/>
        </w:rPr>
        <w:t>uprawnień do prowadzenia określonej działalności gospodarczej lub zawodowej, o ile wynika to z odrębnych przepisów</w:t>
      </w:r>
      <w:r w:rsidR="002A79A7" w:rsidRPr="005A424F">
        <w:rPr>
          <w:rFonts w:ascii="Verdana" w:hAnsi="Verdana" w:cs="Verdana"/>
          <w:b/>
          <w:sz w:val="20"/>
          <w:szCs w:val="20"/>
        </w:rPr>
        <w:t xml:space="preserve"> </w:t>
      </w:r>
    </w:p>
    <w:p w14:paraId="793DB33F" w14:textId="77777777" w:rsidR="005A424F" w:rsidRPr="009E12F6" w:rsidRDefault="005A424F" w:rsidP="005A424F">
      <w:pPr>
        <w:tabs>
          <w:tab w:val="left" w:pos="426"/>
        </w:tabs>
        <w:autoSpaceDE w:val="0"/>
        <w:autoSpaceDN w:val="0"/>
        <w:ind w:firstLine="1134"/>
        <w:jc w:val="both"/>
        <w:rPr>
          <w:rFonts w:ascii="Verdana" w:hAnsi="Verdana" w:cs="Verdana"/>
          <w:sz w:val="20"/>
          <w:szCs w:val="20"/>
        </w:rPr>
      </w:pPr>
      <w:r w:rsidRPr="009E12F6">
        <w:rPr>
          <w:rFonts w:ascii="Verdana" w:hAnsi="Verdana" w:cs="Verdana"/>
          <w:bCs/>
          <w:sz w:val="20"/>
          <w:szCs w:val="20"/>
        </w:rPr>
        <w:t>Zamawiający nie określa warunków w tym zakresie.</w:t>
      </w:r>
    </w:p>
    <w:p w14:paraId="4F1280A1" w14:textId="77777777" w:rsidR="005A424F" w:rsidRPr="009E12F6" w:rsidRDefault="005A424F" w:rsidP="005A424F">
      <w:pPr>
        <w:tabs>
          <w:tab w:val="left" w:pos="426"/>
        </w:tabs>
        <w:autoSpaceDE w:val="0"/>
        <w:autoSpaceDN w:val="0"/>
        <w:ind w:left="1134"/>
        <w:jc w:val="both"/>
        <w:rPr>
          <w:rFonts w:ascii="Verdana" w:hAnsi="Verdana" w:cs="Verdana"/>
          <w:sz w:val="20"/>
          <w:szCs w:val="20"/>
        </w:rPr>
      </w:pPr>
      <w:r w:rsidRPr="005A424F">
        <w:rPr>
          <w:rFonts w:ascii="Verdana" w:hAnsi="Verdana" w:cs="Verdana"/>
          <w:bCs/>
          <w:sz w:val="20"/>
          <w:szCs w:val="20"/>
        </w:rPr>
        <w:t>2.3.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9E12F6">
        <w:rPr>
          <w:rFonts w:ascii="Verdana" w:hAnsi="Verdana" w:cs="Verdana"/>
          <w:b/>
          <w:sz w:val="20"/>
          <w:szCs w:val="20"/>
        </w:rPr>
        <w:t>sytuacji ekonomicznej lub finansowej:</w:t>
      </w:r>
      <w:r w:rsidRPr="009E12F6">
        <w:rPr>
          <w:rFonts w:ascii="Verdana" w:hAnsi="Verdana" w:cs="Verdana"/>
          <w:sz w:val="20"/>
          <w:szCs w:val="20"/>
        </w:rPr>
        <w:t xml:space="preserve"> </w:t>
      </w:r>
    </w:p>
    <w:p w14:paraId="13DD8D5D" w14:textId="77777777" w:rsidR="005A424F" w:rsidRPr="009E12F6" w:rsidRDefault="005A424F" w:rsidP="005A424F">
      <w:pPr>
        <w:tabs>
          <w:tab w:val="left" w:pos="426"/>
        </w:tabs>
        <w:autoSpaceDE w:val="0"/>
        <w:autoSpaceDN w:val="0"/>
        <w:ind w:left="1134"/>
        <w:jc w:val="both"/>
        <w:rPr>
          <w:rFonts w:ascii="Verdana" w:hAnsi="Verdana" w:cs="Verdana"/>
          <w:sz w:val="20"/>
          <w:szCs w:val="20"/>
        </w:rPr>
      </w:pPr>
      <w:r w:rsidRPr="009E12F6">
        <w:rPr>
          <w:rFonts w:ascii="Verdana" w:hAnsi="Verdana" w:cs="Verdana"/>
          <w:bCs/>
          <w:sz w:val="20"/>
          <w:szCs w:val="20"/>
        </w:rPr>
        <w:t>Zamawiający nie określa warunków w tym zakresie</w:t>
      </w:r>
      <w:r w:rsidRPr="009E12F6">
        <w:rPr>
          <w:rFonts w:ascii="Verdana" w:hAnsi="Verdana" w:cs="Verdana"/>
          <w:sz w:val="20"/>
          <w:szCs w:val="20"/>
        </w:rPr>
        <w:t xml:space="preserve">. </w:t>
      </w:r>
    </w:p>
    <w:p w14:paraId="3584D957" w14:textId="77777777" w:rsidR="00EE3F43" w:rsidRPr="00AF48CE" w:rsidRDefault="00EE3F43" w:rsidP="0018420A">
      <w:pPr>
        <w:tabs>
          <w:tab w:val="left" w:pos="709"/>
        </w:tabs>
        <w:spacing w:before="120" w:after="120"/>
        <w:ind w:left="1134"/>
        <w:jc w:val="both"/>
        <w:rPr>
          <w:rFonts w:ascii="Verdana" w:hAnsi="Verdana" w:cs="Verdana"/>
          <w:b/>
          <w:bCs/>
          <w:sz w:val="20"/>
          <w:szCs w:val="20"/>
        </w:rPr>
      </w:pPr>
      <w:r w:rsidRPr="00EE3F43">
        <w:rPr>
          <w:rFonts w:ascii="Verdana" w:hAnsi="Verdana"/>
          <w:color w:val="000000"/>
          <w:sz w:val="20"/>
          <w:szCs w:val="20"/>
        </w:rPr>
        <w:t>2.4</w:t>
      </w:r>
      <w:r w:rsidRPr="00EE3F43">
        <w:rPr>
          <w:rFonts w:ascii="Verdana" w:hAnsi="Verdana"/>
          <w:b/>
          <w:bCs/>
          <w:color w:val="000000"/>
          <w:sz w:val="20"/>
          <w:szCs w:val="20"/>
        </w:rPr>
        <w:t>. z</w:t>
      </w:r>
      <w:r w:rsidRPr="00EE3F43">
        <w:rPr>
          <w:rFonts w:ascii="Verdana" w:hAnsi="Verdana" w:cs="Verdana"/>
          <w:b/>
          <w:bCs/>
          <w:sz w:val="20"/>
          <w:szCs w:val="20"/>
        </w:rPr>
        <w:t>dolności technicznej lub zawodowej</w:t>
      </w:r>
      <w:r w:rsidR="00AF48C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F48CE" w:rsidRPr="00AF48CE">
        <w:rPr>
          <w:rFonts w:ascii="Verdana" w:hAnsi="Verdana" w:cs="Verdana"/>
          <w:b/>
          <w:bCs/>
          <w:sz w:val="20"/>
          <w:szCs w:val="20"/>
        </w:rPr>
        <w:t>dotyczy Wykonawcy, tj.:</w:t>
      </w:r>
    </w:p>
    <w:p w14:paraId="4492AD0E" w14:textId="77777777" w:rsidR="0077748F" w:rsidRPr="00924E6B" w:rsidRDefault="00EE3F43" w:rsidP="00AF48CE">
      <w:pPr>
        <w:tabs>
          <w:tab w:val="left" w:pos="709"/>
        </w:tabs>
        <w:spacing w:before="120" w:after="120"/>
        <w:ind w:left="1134"/>
        <w:jc w:val="both"/>
        <w:rPr>
          <w:rFonts w:ascii="Verdana" w:hAnsi="Verdana"/>
          <w:b/>
          <w:bCs/>
          <w:sz w:val="20"/>
          <w:szCs w:val="20"/>
        </w:rPr>
      </w:pPr>
      <w:r w:rsidRPr="00924E6B">
        <w:rPr>
          <w:rFonts w:ascii="Verdana" w:hAnsi="Verdana"/>
          <w:sz w:val="20"/>
          <w:szCs w:val="20"/>
        </w:rPr>
        <w:t>2.4.1</w:t>
      </w:r>
      <w:r w:rsidRPr="00924E6B">
        <w:rPr>
          <w:rFonts w:ascii="Verdana" w:hAnsi="Verdana" w:cs="Verdana"/>
          <w:sz w:val="20"/>
          <w:szCs w:val="20"/>
        </w:rPr>
        <w:t>.</w:t>
      </w:r>
      <w:r w:rsidRPr="00924E6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F48CE" w:rsidRPr="00924E6B">
        <w:rPr>
          <w:rFonts w:ascii="Verdana" w:hAnsi="Verdana" w:cs="Verdana"/>
          <w:b/>
          <w:bCs/>
          <w:sz w:val="20"/>
          <w:szCs w:val="20"/>
        </w:rPr>
        <w:t>dysponuje osobą zdolną do realizacji zamówienia:</w:t>
      </w:r>
      <w:r w:rsidR="00AF48CE" w:rsidRPr="00924E6B" w:rsidDel="00AF48CE">
        <w:rPr>
          <w:rFonts w:ascii="Verdana" w:hAnsi="Verdana"/>
          <w:b/>
          <w:bCs/>
          <w:sz w:val="20"/>
          <w:szCs w:val="20"/>
        </w:rPr>
        <w:t xml:space="preserve"> </w:t>
      </w:r>
    </w:p>
    <w:p w14:paraId="4A05D2BE" w14:textId="77777777" w:rsidR="00AF48CE" w:rsidRPr="00924E6B" w:rsidRDefault="00AF48CE" w:rsidP="00AF48CE">
      <w:pPr>
        <w:ind w:left="1134"/>
        <w:jc w:val="both"/>
        <w:rPr>
          <w:rStyle w:val="normaltextrun"/>
          <w:rFonts w:ascii="Verdana" w:hAnsi="Verdana" w:cs="Arial"/>
          <w:sz w:val="20"/>
          <w:szCs w:val="20"/>
        </w:rPr>
      </w:pPr>
      <w:r w:rsidRPr="00924E6B">
        <w:rPr>
          <w:rFonts w:ascii="Verdana" w:hAnsi="Verdana" w:cs="Verdana"/>
          <w:b/>
          <w:bCs/>
          <w:sz w:val="20"/>
          <w:szCs w:val="20"/>
        </w:rPr>
        <w:t>a)</w:t>
      </w:r>
      <w:r w:rsidRPr="00924E6B">
        <w:rPr>
          <w:rFonts w:ascii="Verdana" w:hAnsi="Verdana" w:cs="Verdana"/>
          <w:sz w:val="20"/>
          <w:szCs w:val="20"/>
        </w:rPr>
        <w:t xml:space="preserve"> osobą przeznaczoną do pełnienia funkcji </w:t>
      </w:r>
      <w:r w:rsidRPr="00924E6B">
        <w:rPr>
          <w:rFonts w:ascii="Verdana" w:hAnsi="Verdana" w:cs="Verdana"/>
          <w:b/>
          <w:bCs/>
          <w:sz w:val="20"/>
          <w:szCs w:val="20"/>
        </w:rPr>
        <w:t>Koordynatora</w:t>
      </w:r>
      <w:r w:rsidRPr="00924E6B">
        <w:rPr>
          <w:rFonts w:ascii="Verdana" w:hAnsi="Verdana" w:cs="Verdana"/>
          <w:sz w:val="20"/>
          <w:szCs w:val="20"/>
        </w:rPr>
        <w:t xml:space="preserve"> - </w:t>
      </w:r>
      <w:r w:rsidRPr="00924E6B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>osoba na tym stanowisku powinna posiadać doświadczenie w zarządzaniu zasobami ludzkimi przy min. 3 wydarzeniach podczas obsługi wydarzeń w zakresie min. 100 osób</w:t>
      </w:r>
      <w:r w:rsidR="00C94EE8" w:rsidRPr="00924E6B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>,</w:t>
      </w:r>
      <w:r w:rsidRPr="00924E6B">
        <w:rPr>
          <w:rStyle w:val="normaltextrun"/>
          <w:rFonts w:ascii="Verdana" w:hAnsi="Verdana" w:cs="Arial"/>
          <w:sz w:val="20"/>
          <w:szCs w:val="20"/>
        </w:rPr>
        <w:t xml:space="preserve"> </w:t>
      </w:r>
    </w:p>
    <w:p w14:paraId="5C72A900" w14:textId="77777777" w:rsidR="00F81E76" w:rsidRPr="00924E6B" w:rsidRDefault="00F81E76" w:rsidP="00AF48CE">
      <w:pPr>
        <w:ind w:left="1134"/>
        <w:jc w:val="both"/>
        <w:rPr>
          <w:rFonts w:ascii="Verdana" w:hAnsi="Verdana" w:cs="Arial"/>
          <w:bCs/>
          <w:sz w:val="20"/>
          <w:szCs w:val="20"/>
        </w:rPr>
      </w:pPr>
    </w:p>
    <w:p w14:paraId="35CA4702" w14:textId="77777777" w:rsidR="00F81E76" w:rsidRDefault="00F81E76" w:rsidP="00924E6B">
      <w:pPr>
        <w:jc w:val="both"/>
        <w:rPr>
          <w:rFonts w:ascii="Verdana" w:hAnsi="Verdana" w:cs="Arial"/>
          <w:sz w:val="20"/>
          <w:szCs w:val="20"/>
        </w:rPr>
      </w:pPr>
    </w:p>
    <w:p w14:paraId="2C12E1AF" w14:textId="77777777" w:rsidR="004B3988" w:rsidRPr="0013707B" w:rsidRDefault="0077748F" w:rsidP="00F81E76">
      <w:pPr>
        <w:numPr>
          <w:ilvl w:val="2"/>
          <w:numId w:val="49"/>
        </w:numPr>
        <w:autoSpaceDE w:val="0"/>
        <w:autoSpaceDN w:val="0"/>
        <w:ind w:left="1843" w:hanging="709"/>
        <w:jc w:val="both"/>
        <w:rPr>
          <w:rFonts w:ascii="Verdana" w:hAnsi="Verdana"/>
          <w:b/>
          <w:bCs/>
          <w:sz w:val="20"/>
          <w:szCs w:val="20"/>
        </w:rPr>
      </w:pPr>
      <w:r w:rsidRPr="0013707B">
        <w:rPr>
          <w:rFonts w:ascii="Verdana" w:hAnsi="Verdana"/>
          <w:b/>
          <w:bCs/>
          <w:sz w:val="20"/>
          <w:szCs w:val="20"/>
        </w:rPr>
        <w:t>Dotyczącej wyposażenia</w:t>
      </w:r>
      <w:r w:rsidR="00F81E76">
        <w:rPr>
          <w:rFonts w:ascii="Verdana" w:hAnsi="Verdana"/>
          <w:b/>
          <w:bCs/>
          <w:sz w:val="20"/>
          <w:szCs w:val="20"/>
        </w:rPr>
        <w:t xml:space="preserve"> obiektu</w:t>
      </w:r>
      <w:r w:rsidR="004B3988" w:rsidRPr="0013707B">
        <w:rPr>
          <w:rFonts w:ascii="Verdana" w:hAnsi="Verdana"/>
          <w:b/>
          <w:bCs/>
          <w:sz w:val="20"/>
          <w:szCs w:val="20"/>
        </w:rPr>
        <w:t>:</w:t>
      </w:r>
    </w:p>
    <w:p w14:paraId="6B68B4C3" w14:textId="56920C4C" w:rsidR="00EE3F43" w:rsidRPr="00F81E76" w:rsidRDefault="003A3253" w:rsidP="00F81E76">
      <w:pPr>
        <w:ind w:left="1134"/>
        <w:jc w:val="both"/>
        <w:rPr>
          <w:rFonts w:ascii="Verdana" w:eastAsia="Calibri" w:hAnsi="Verdana" w:cs="Calibri"/>
          <w:sz w:val="20"/>
          <w:szCs w:val="20"/>
        </w:rPr>
      </w:pPr>
      <w:r w:rsidRPr="00F81E76">
        <w:rPr>
          <w:rFonts w:ascii="Verdana" w:eastAsia="Calibri" w:hAnsi="Verdana" w:cs="Calibri"/>
          <w:color w:val="000000"/>
          <w:sz w:val="20"/>
          <w:szCs w:val="20"/>
        </w:rPr>
        <w:t xml:space="preserve">Wykonawca musi dysponować wyposażeniem odpowiadającym wymogom </w:t>
      </w:r>
      <w:r w:rsidR="00F81E76" w:rsidRPr="00F81E76">
        <w:rPr>
          <w:rFonts w:ascii="Verdana" w:hAnsi="Verdana" w:cs="Arial"/>
          <w:sz w:val="20"/>
          <w:szCs w:val="20"/>
        </w:rPr>
        <w:t xml:space="preserve"> „</w:t>
      </w:r>
      <w:r w:rsidR="00F81E76" w:rsidRPr="00F81E76">
        <w:rPr>
          <w:rFonts w:ascii="Verdana" w:hAnsi="Verdana" w:cs="Arial"/>
          <w:b/>
          <w:bCs/>
          <w:sz w:val="20"/>
          <w:szCs w:val="20"/>
        </w:rPr>
        <w:t xml:space="preserve">Rozwiązania zrównoważonego rozwoju”  </w:t>
      </w:r>
      <w:r w:rsidR="00F81E76" w:rsidRPr="00F81E76">
        <w:rPr>
          <w:rFonts w:ascii="Verdana" w:hAnsi="Verdana" w:cs="Arial"/>
          <w:sz w:val="20"/>
          <w:szCs w:val="20"/>
        </w:rPr>
        <w:t xml:space="preserve">Wymagane min. 3 </w:t>
      </w:r>
      <w:r w:rsidR="00C94EE8">
        <w:rPr>
          <w:rFonts w:ascii="Verdana" w:hAnsi="Verdana" w:cs="Arial"/>
          <w:sz w:val="20"/>
          <w:szCs w:val="20"/>
        </w:rPr>
        <w:t>niżej opisane zakresy.</w:t>
      </w:r>
    </w:p>
    <w:p w14:paraId="2AEB93E7" w14:textId="77777777" w:rsidR="00F81E76" w:rsidRPr="00F81E76" w:rsidRDefault="00F81E76" w:rsidP="00F81E76">
      <w:p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 xml:space="preserve">Zamawiający dokona oceny na podstawie </w:t>
      </w:r>
      <w:bookmarkStart w:id="2" w:name="_Hlk108456817"/>
      <w:r w:rsidRPr="00F81E76">
        <w:rPr>
          <w:rFonts w:ascii="Verdana" w:hAnsi="Verdana" w:cs="Arial"/>
          <w:sz w:val="20"/>
          <w:szCs w:val="20"/>
        </w:rPr>
        <w:t xml:space="preserve">oświadczenia Wykonawcy </w:t>
      </w:r>
      <w:r w:rsidRPr="00F81E76">
        <w:rPr>
          <w:rFonts w:ascii="Verdana" w:hAnsi="Verdana" w:cs="Arial"/>
          <w:b/>
          <w:bCs/>
          <w:sz w:val="20"/>
          <w:szCs w:val="20"/>
        </w:rPr>
        <w:t>potwierdzone dokumentem</w:t>
      </w:r>
      <w:r w:rsidRPr="00F81E76">
        <w:rPr>
          <w:rFonts w:ascii="Verdana" w:hAnsi="Verdana" w:cs="Arial"/>
          <w:sz w:val="20"/>
          <w:szCs w:val="20"/>
        </w:rPr>
        <w:t xml:space="preserve"> w zakresie zapewnienia i wskazania rozwiązań zastosowanych w budynku w celu zrównoważonej architektury, energooszczędności, ekologicznych materiałach budowlanych:</w:t>
      </w:r>
    </w:p>
    <w:bookmarkEnd w:id="2"/>
    <w:p w14:paraId="2A95D086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Zieleń niewymagająca podlewania,</w:t>
      </w:r>
    </w:p>
    <w:p w14:paraId="506D62B8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Ładowarki elektryczne dla samochodów oraz wyznaczone miejsca parkingowe dla samochodów niskoemisyjnych,</w:t>
      </w:r>
    </w:p>
    <w:p w14:paraId="0F7115F9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Pełne oświetlenie LED w całym hotelu w celu zminimalizowania zużycia energii (czujki obecności w przestrzeniach wspólnych),</w:t>
      </w:r>
    </w:p>
    <w:p w14:paraId="00649EDE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 xml:space="preserve">Monitorowanie stężenia CO2, </w:t>
      </w:r>
    </w:p>
    <w:p w14:paraId="2F2F60F9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Rozwiązania mające na celu unikanie lub zmniejszanie przegrzewania budynku i dzięki temu zmniejszenie zużycia energii na klimatyzację,</w:t>
      </w:r>
    </w:p>
    <w:p w14:paraId="47A7FE62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Rozwiązania zmniejszające zużycie wody,</w:t>
      </w:r>
    </w:p>
    <w:p w14:paraId="12D6DA3C" w14:textId="77777777" w:rsidR="00F81E76" w:rsidRPr="00F81E76" w:rsidRDefault="00F81E76" w:rsidP="00F81E76">
      <w:pPr>
        <w:numPr>
          <w:ilvl w:val="0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Zastosowanie ekologicznych materiałów (wyposażenia pokoi, łazienek etc.),</w:t>
      </w:r>
    </w:p>
    <w:p w14:paraId="577EE119" w14:textId="77777777" w:rsidR="00F81E76" w:rsidRPr="00F81E76" w:rsidRDefault="00F81E76" w:rsidP="00F81E76">
      <w:pPr>
        <w:numPr>
          <w:ilvl w:val="1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 xml:space="preserve">Zakaz palenia, </w:t>
      </w:r>
    </w:p>
    <w:p w14:paraId="398E69DA" w14:textId="77777777" w:rsidR="00F81E76" w:rsidRPr="00F81E76" w:rsidRDefault="00F81E76" w:rsidP="00F81E76">
      <w:pPr>
        <w:numPr>
          <w:ilvl w:val="1"/>
          <w:numId w:val="62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Działania, które przyczyniają się do zmniejszenia marnotrawstwa żywności</w:t>
      </w:r>
      <w:r w:rsidR="00C94EE8">
        <w:rPr>
          <w:rFonts w:ascii="Verdana" w:hAnsi="Verdana" w:cs="Arial"/>
          <w:sz w:val="20"/>
          <w:szCs w:val="20"/>
        </w:rPr>
        <w:t>.</w:t>
      </w:r>
    </w:p>
    <w:p w14:paraId="277FAE02" w14:textId="77777777" w:rsidR="00F81E76" w:rsidRPr="00F81E76" w:rsidRDefault="00F81E76" w:rsidP="00F81E76">
      <w:pPr>
        <w:spacing w:after="160" w:line="259" w:lineRule="auto"/>
        <w:ind w:left="1134"/>
        <w:rPr>
          <w:rFonts w:ascii="Verdana" w:hAnsi="Verdana" w:cs="Arial"/>
          <w:sz w:val="20"/>
          <w:szCs w:val="20"/>
        </w:rPr>
      </w:pPr>
    </w:p>
    <w:p w14:paraId="68434616" w14:textId="77777777" w:rsidR="00F81E76" w:rsidRPr="00F81E76" w:rsidRDefault="00F81E76" w:rsidP="00F81E76">
      <w:pPr>
        <w:spacing w:after="160" w:line="259" w:lineRule="auto"/>
        <w:ind w:left="1134"/>
        <w:rPr>
          <w:rFonts w:ascii="Verdana" w:hAnsi="Verdana" w:cs="Arial"/>
          <w:sz w:val="20"/>
          <w:szCs w:val="20"/>
        </w:rPr>
      </w:pPr>
      <w:r w:rsidRPr="00F81E76">
        <w:rPr>
          <w:rFonts w:ascii="Verdana" w:hAnsi="Verdana" w:cs="Arial"/>
          <w:sz w:val="20"/>
          <w:szCs w:val="20"/>
        </w:rPr>
        <w:t>Brak 3 rozwiązań – dyskwalifikuje Wykonawcę</w:t>
      </w:r>
      <w:r w:rsidR="00C94EE8">
        <w:rPr>
          <w:rFonts w:ascii="Verdana" w:hAnsi="Verdana" w:cs="Arial"/>
          <w:sz w:val="20"/>
          <w:szCs w:val="20"/>
        </w:rPr>
        <w:t>.</w:t>
      </w:r>
    </w:p>
    <w:p w14:paraId="77E49F24" w14:textId="77777777" w:rsidR="00F81E76" w:rsidRPr="00F81E76" w:rsidRDefault="00F81E76" w:rsidP="00F81E76">
      <w:pPr>
        <w:autoSpaceDE w:val="0"/>
        <w:autoSpaceDN w:val="0"/>
        <w:ind w:left="2214"/>
        <w:jc w:val="both"/>
        <w:rPr>
          <w:rFonts w:ascii="Verdana" w:hAnsi="Verdana"/>
          <w:color w:val="000000"/>
          <w:sz w:val="20"/>
          <w:szCs w:val="20"/>
        </w:rPr>
      </w:pPr>
    </w:p>
    <w:p w14:paraId="18BA3086" w14:textId="77777777" w:rsidR="007D48D6" w:rsidRDefault="00F00BC2" w:rsidP="00557922">
      <w:pPr>
        <w:numPr>
          <w:ilvl w:val="0"/>
          <w:numId w:val="49"/>
        </w:numPr>
        <w:spacing w:before="120" w:after="120"/>
        <w:ind w:left="567" w:firstLine="0"/>
        <w:jc w:val="both"/>
        <w:rPr>
          <w:rStyle w:val="tekstdokbold"/>
          <w:rFonts w:ascii="Verdana" w:hAnsi="Verdana" w:cs="Verdana"/>
          <w:sz w:val="20"/>
          <w:szCs w:val="20"/>
        </w:rPr>
      </w:pPr>
      <w:r w:rsidRPr="00F9516A">
        <w:rPr>
          <w:rStyle w:val="tekstdokbold"/>
          <w:rFonts w:ascii="Verdana" w:hAnsi="Verdana" w:cs="Verdana"/>
          <w:sz w:val="20"/>
          <w:szCs w:val="20"/>
        </w:rPr>
        <w:t>PODMIOTOWE ŚRODKI DOWODOWE</w:t>
      </w:r>
    </w:p>
    <w:p w14:paraId="39E455AE" w14:textId="3DF6B07C" w:rsidR="00F00BC2" w:rsidRPr="00767150" w:rsidRDefault="007D48D6" w:rsidP="00767150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993" w:hanging="426"/>
        <w:jc w:val="both"/>
        <w:rPr>
          <w:rFonts w:ascii="Verdana" w:hAnsi="Verdana" w:cs="Verdana"/>
          <w:bCs/>
          <w:sz w:val="20"/>
          <w:szCs w:val="20"/>
        </w:rPr>
      </w:pPr>
      <w:r w:rsidRPr="00767150">
        <w:rPr>
          <w:rFonts w:ascii="Verdana" w:hAnsi="Verdana" w:cs="Verdana"/>
          <w:bCs/>
          <w:sz w:val="20"/>
          <w:szCs w:val="20"/>
        </w:rPr>
        <w:t>Zamawiający</w:t>
      </w:r>
      <w:r w:rsidR="00F00BC2" w:rsidRPr="00767150">
        <w:rPr>
          <w:rFonts w:ascii="Verdana" w:hAnsi="Verdana" w:cs="Verdana"/>
          <w:bCs/>
          <w:sz w:val="20"/>
          <w:szCs w:val="20"/>
        </w:rPr>
        <w:t xml:space="preserve"> żąda podmiotowych środków dowodowych na potwierdzenie:</w:t>
      </w:r>
    </w:p>
    <w:p w14:paraId="07B7B541" w14:textId="77777777" w:rsidR="007D48D6" w:rsidRDefault="00F00BC2" w:rsidP="00557922">
      <w:pPr>
        <w:pStyle w:val="Tekstpodstawowy2"/>
        <w:numPr>
          <w:ilvl w:val="1"/>
          <w:numId w:val="20"/>
        </w:numPr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braku podstaw wykluczenia</w:t>
      </w:r>
      <w:r w:rsidR="00C94EE8">
        <w:rPr>
          <w:rFonts w:ascii="Verdana" w:hAnsi="Verdana" w:cs="Verdana"/>
          <w:b w:val="0"/>
          <w:sz w:val="20"/>
          <w:szCs w:val="20"/>
        </w:rPr>
        <w:t>,</w:t>
      </w:r>
      <w:r w:rsidRPr="00F9516A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2DB12534" w14:textId="77777777" w:rsidR="007D48D6" w:rsidRDefault="00F00BC2" w:rsidP="00557922">
      <w:pPr>
        <w:pStyle w:val="Tekstpodstawowy2"/>
        <w:numPr>
          <w:ilvl w:val="1"/>
          <w:numId w:val="20"/>
        </w:numPr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7D48D6">
        <w:rPr>
          <w:rFonts w:ascii="Verdana" w:hAnsi="Verdana" w:cs="Verdana"/>
          <w:b w:val="0"/>
          <w:sz w:val="20"/>
          <w:szCs w:val="20"/>
        </w:rPr>
        <w:t xml:space="preserve">spełniania warunków udziału w postępowaniu. </w:t>
      </w:r>
    </w:p>
    <w:p w14:paraId="7FED0445" w14:textId="77777777" w:rsidR="00C7105C" w:rsidRPr="007701D6" w:rsidRDefault="00C7105C" w:rsidP="00C7105C">
      <w:pPr>
        <w:pStyle w:val="Tekstpodstawowy2"/>
        <w:numPr>
          <w:ilvl w:val="0"/>
          <w:numId w:val="20"/>
        </w:numPr>
        <w:tabs>
          <w:tab w:val="left" w:pos="993"/>
        </w:tabs>
        <w:spacing w:after="120"/>
        <w:ind w:left="993" w:hanging="426"/>
        <w:rPr>
          <w:rFonts w:ascii="Verdana" w:hAnsi="Verdana" w:cs="Verdana"/>
          <w:b w:val="0"/>
          <w:sz w:val="20"/>
          <w:szCs w:val="20"/>
        </w:rPr>
      </w:pPr>
      <w:r w:rsidRPr="007701D6">
        <w:rPr>
          <w:rFonts w:ascii="Verdana" w:hAnsi="Verdana" w:cs="Verdana"/>
          <w:b w:val="0"/>
          <w:sz w:val="20"/>
          <w:szCs w:val="20"/>
        </w:rPr>
        <w:t xml:space="preserve">Oświadczenie, o którym mowa w art. 125 ust. 1 ustawy </w:t>
      </w:r>
      <w:proofErr w:type="spellStart"/>
      <w:r w:rsidRPr="007701D6">
        <w:rPr>
          <w:rFonts w:ascii="Verdana" w:hAnsi="Verdana" w:cs="Verdana"/>
          <w:b w:val="0"/>
          <w:sz w:val="20"/>
          <w:szCs w:val="20"/>
        </w:rPr>
        <w:t>Pzp</w:t>
      </w:r>
      <w:proofErr w:type="spellEnd"/>
      <w:r w:rsidRPr="007701D6">
        <w:rPr>
          <w:rFonts w:ascii="Verdana" w:hAnsi="Verdana" w:cs="Verdana"/>
          <w:b w:val="0"/>
          <w:sz w:val="20"/>
          <w:szCs w:val="20"/>
        </w:rPr>
        <w:t xml:space="preserve"> nie jest podmiotowym środkiem dowodowym i stanowi tymczasowy dowód potwierdzający brak podstaw wykluczenia i spełnianie warunków udziału w postępowaniu na dzień składania ofert.  </w:t>
      </w:r>
    </w:p>
    <w:p w14:paraId="42C9B6BD" w14:textId="576DF145" w:rsidR="00726787" w:rsidRPr="007701D6" w:rsidRDefault="00726787" w:rsidP="00C7105C">
      <w:pPr>
        <w:pStyle w:val="Tekstpodstawowy2"/>
        <w:numPr>
          <w:ilvl w:val="0"/>
          <w:numId w:val="20"/>
        </w:numPr>
        <w:spacing w:after="120"/>
        <w:ind w:left="993"/>
        <w:rPr>
          <w:rStyle w:val="markedcontent"/>
          <w:rFonts w:ascii="Verdana" w:hAnsi="Verdana" w:cs="Verdana"/>
          <w:b w:val="0"/>
          <w:sz w:val="20"/>
          <w:szCs w:val="20"/>
        </w:rPr>
      </w:pPr>
      <w:r w:rsidRPr="007701D6">
        <w:rPr>
          <w:rStyle w:val="markedcontent"/>
          <w:rFonts w:ascii="Verdana" w:hAnsi="Verdana" w:cs="Verdana"/>
          <w:b w:val="0"/>
          <w:sz w:val="20"/>
          <w:szCs w:val="20"/>
        </w:rPr>
        <w:t xml:space="preserve">Oświadczenie w formie jednolitego europejskiego dokumentu zamówienia  (zwanego dalej „jednolitym dokumentem” lub „JEDZ”), Wykonawca zobowiązany jest przesłać Zamawiającemu w formie elektronicznej (tj. opatrzonej </w:t>
      </w:r>
      <w:r w:rsidRPr="007701D6">
        <w:rPr>
          <w:rStyle w:val="markedcontent"/>
          <w:rFonts w:ascii="Verdana" w:hAnsi="Verdana" w:cs="Verdana"/>
          <w:b w:val="0"/>
          <w:sz w:val="20"/>
          <w:szCs w:val="20"/>
        </w:rPr>
        <w:lastRenderedPageBreak/>
        <w:t xml:space="preserve">kwalifikowanym podpisem elektronicznym), zgodnie z zasadami określonymi w </w:t>
      </w:r>
      <w:r w:rsidR="00AB7BE2">
        <w:rPr>
          <w:rStyle w:val="markedcontent"/>
          <w:rFonts w:ascii="Verdana" w:hAnsi="Verdana" w:cs="Verdana"/>
          <w:b w:val="0"/>
          <w:sz w:val="20"/>
          <w:szCs w:val="20"/>
        </w:rPr>
        <w:t xml:space="preserve">treści </w:t>
      </w:r>
      <w:r w:rsidRPr="007701D6">
        <w:rPr>
          <w:rStyle w:val="markedcontent"/>
          <w:rFonts w:ascii="Verdana" w:hAnsi="Verdana" w:cs="Verdana"/>
          <w:b w:val="0"/>
          <w:sz w:val="20"/>
          <w:szCs w:val="20"/>
        </w:rPr>
        <w:t>SWZ.</w:t>
      </w:r>
    </w:p>
    <w:p w14:paraId="4F744B3F" w14:textId="77777777" w:rsidR="00726787" w:rsidRPr="00726787" w:rsidRDefault="00726787" w:rsidP="00C7105C">
      <w:pPr>
        <w:pStyle w:val="Tekstpodstawowy2"/>
        <w:spacing w:after="120"/>
        <w:ind w:left="993"/>
        <w:rPr>
          <w:rStyle w:val="markedcontent"/>
          <w:rFonts w:ascii="Verdana" w:hAnsi="Verdana" w:cs="Verdana"/>
          <w:b w:val="0"/>
          <w:sz w:val="20"/>
          <w:szCs w:val="20"/>
        </w:rPr>
      </w:pPr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elektronicznego.</w:t>
      </w:r>
    </w:p>
    <w:p w14:paraId="3B77A0E1" w14:textId="77777777" w:rsidR="00726787" w:rsidRPr="00726787" w:rsidRDefault="00726787" w:rsidP="00C7105C">
      <w:pPr>
        <w:pStyle w:val="Tekstpodstawowy2"/>
        <w:spacing w:after="120"/>
        <w:ind w:left="993"/>
        <w:rPr>
          <w:rStyle w:val="markedcontent"/>
          <w:rFonts w:ascii="Verdana" w:hAnsi="Verdana" w:cs="Verdana"/>
          <w:b w:val="0"/>
          <w:sz w:val="20"/>
          <w:szCs w:val="20"/>
        </w:rPr>
      </w:pPr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 xml:space="preserve">Jednolity dokument przygotowany wstępnie przez Zamawiającego dla przedmiotowego postępowania (w formacie </w:t>
      </w:r>
      <w:proofErr w:type="spellStart"/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>xml</w:t>
      </w:r>
      <w:proofErr w:type="spellEnd"/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 xml:space="preserve"> – do zaimportowania w serwisie ESPD) jest dostępny na Platformie w miejscu zamieszczenia niniejszej SWZ.</w:t>
      </w:r>
    </w:p>
    <w:p w14:paraId="7763AE47" w14:textId="77777777" w:rsidR="00726787" w:rsidRPr="00726787" w:rsidRDefault="00726787" w:rsidP="00A55E86">
      <w:pPr>
        <w:pStyle w:val="Tekstpodstawowy2"/>
        <w:spacing w:after="120"/>
        <w:ind w:left="993"/>
        <w:rPr>
          <w:rStyle w:val="markedcontent"/>
          <w:rFonts w:ascii="Verdana" w:hAnsi="Verdana" w:cs="Verdana"/>
          <w:b w:val="0"/>
          <w:sz w:val="20"/>
          <w:szCs w:val="20"/>
        </w:rPr>
      </w:pPr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 xml:space="preserve">W zakresie „części IV Kryteria kwalifikacji” JEDZ, Wykonawca może ograniczyć się do wypełnienia sekcji α, w takim przypadku Wykonawca nie wypełnia żadnej z pozostałych sekcji (A-D) w części IV JEDZ.  </w:t>
      </w:r>
    </w:p>
    <w:p w14:paraId="4621D221" w14:textId="77777777" w:rsidR="00726787" w:rsidRPr="00726787" w:rsidRDefault="00726787" w:rsidP="00C7105C">
      <w:pPr>
        <w:pStyle w:val="Tekstpodstawowy2"/>
        <w:spacing w:after="120"/>
        <w:ind w:left="993"/>
        <w:rPr>
          <w:rStyle w:val="markedcontent"/>
          <w:rFonts w:ascii="Verdana" w:hAnsi="Verdana" w:cs="Verdana"/>
          <w:b w:val="0"/>
          <w:sz w:val="20"/>
          <w:szCs w:val="20"/>
        </w:rPr>
      </w:pPr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>Zamawiający zastrzega, że w Części III Sekcja C jednolitego dokumentu „Podstawy związane z niewypłacalnością, konfliktem interesów lub wykroczeniami zawodowymi” w podsekcji „Czy wykonawca, wedle własnej wiedzy, naruszył swoje obowiązki w dziedzinie prawa środowiska, prawa socjalnego i prawa pracy” Wykonawca składa oświadczenie w zakresie:</w:t>
      </w:r>
    </w:p>
    <w:p w14:paraId="1A870B0A" w14:textId="77777777" w:rsidR="00726787" w:rsidRPr="007D7078" w:rsidRDefault="00726787" w:rsidP="00C7105C">
      <w:pPr>
        <w:pStyle w:val="Tekstpodstawowy2"/>
        <w:spacing w:after="120"/>
        <w:ind w:left="993"/>
        <w:rPr>
          <w:rStyle w:val="markedcontent"/>
          <w:rFonts w:ascii="Verdana" w:hAnsi="Verdana" w:cs="Verdana"/>
          <w:b w:val="0"/>
          <w:sz w:val="20"/>
          <w:szCs w:val="20"/>
          <w:highlight w:val="cyan"/>
        </w:rPr>
      </w:pPr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>−</w:t>
      </w:r>
      <w:r w:rsidRPr="00726787">
        <w:rPr>
          <w:rStyle w:val="markedcontent"/>
          <w:rFonts w:ascii="Verdana" w:hAnsi="Verdana" w:cs="Verdana"/>
          <w:b w:val="0"/>
          <w:sz w:val="20"/>
          <w:szCs w:val="20"/>
        </w:rPr>
        <w:tab/>
        <w:t>przestępstwa, o którym mowa w art. 9 lub art. 10 ustawy z dnia 15 czerwca 2012 r. o skutkach powierzania wykonywania pracy cudzoziemcom przebywającym wbrew przepisom na terytorium Rzeczypospolitej Polskiej (Dz. U. z 2021 r. poz. 1745 ze zm.).</w:t>
      </w:r>
    </w:p>
    <w:p w14:paraId="49BF4A4F" w14:textId="77777777" w:rsidR="00574E27" w:rsidRPr="00574E27" w:rsidRDefault="00574E27" w:rsidP="0018420A">
      <w:pPr>
        <w:pStyle w:val="Tekstpodstawowy2"/>
        <w:spacing w:after="120"/>
        <w:ind w:left="1134" w:hanging="567"/>
        <w:rPr>
          <w:rFonts w:ascii="Verdana" w:hAnsi="Verdana" w:cs="Verdana"/>
          <w:bCs w:val="0"/>
          <w:sz w:val="20"/>
          <w:szCs w:val="20"/>
        </w:rPr>
      </w:pPr>
      <w:r w:rsidRPr="00574E27">
        <w:rPr>
          <w:rFonts w:ascii="Verdana" w:hAnsi="Verdana" w:cs="Verdana"/>
          <w:bCs w:val="0"/>
          <w:sz w:val="20"/>
          <w:szCs w:val="20"/>
        </w:rPr>
        <w:t>VIII.1. P</w:t>
      </w:r>
      <w:r>
        <w:rPr>
          <w:rFonts w:ascii="Verdana" w:hAnsi="Verdana" w:cs="Verdana"/>
          <w:bCs w:val="0"/>
          <w:sz w:val="20"/>
          <w:szCs w:val="20"/>
        </w:rPr>
        <w:t>odmiotow</w:t>
      </w:r>
      <w:r w:rsidR="00E27B9E">
        <w:rPr>
          <w:rFonts w:ascii="Verdana" w:hAnsi="Verdana" w:cs="Verdana"/>
          <w:bCs w:val="0"/>
          <w:sz w:val="20"/>
          <w:szCs w:val="20"/>
        </w:rPr>
        <w:t>e</w:t>
      </w:r>
      <w:r>
        <w:rPr>
          <w:rFonts w:ascii="Verdana" w:hAnsi="Verdana" w:cs="Verdana"/>
          <w:bCs w:val="0"/>
          <w:sz w:val="20"/>
          <w:szCs w:val="20"/>
        </w:rPr>
        <w:t xml:space="preserve"> środki dowodowe składane na wezwanie.</w:t>
      </w:r>
    </w:p>
    <w:p w14:paraId="4A92A412" w14:textId="77777777" w:rsidR="007D48D6" w:rsidRDefault="00F00BC2" w:rsidP="00557922">
      <w:pPr>
        <w:pStyle w:val="Tekstpodstawowy2"/>
        <w:numPr>
          <w:ilvl w:val="0"/>
          <w:numId w:val="4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7D48D6">
        <w:rPr>
          <w:rFonts w:ascii="Verdana" w:hAnsi="Verdana" w:cs="Verdana"/>
          <w:b w:val="0"/>
          <w:sz w:val="20"/>
          <w:szCs w:val="20"/>
        </w:rPr>
        <w:t>Zamawiający przed wyborem najkorzystniejszej oferty, wezwie Wykonawcę, którego oferta została najwyżej oceniona, do złożenia w wyznaczonym terminie, nie krótszym niż 10 dni</w:t>
      </w:r>
      <w:r w:rsidRPr="007D48D6">
        <w:rPr>
          <w:rFonts w:ascii="Verdana" w:hAnsi="Verdana" w:cs="Verdana"/>
          <w:b w:val="0"/>
          <w:i/>
          <w:sz w:val="20"/>
          <w:szCs w:val="20"/>
        </w:rPr>
        <w:t xml:space="preserve">, </w:t>
      </w:r>
      <w:r w:rsidRPr="007D48D6">
        <w:rPr>
          <w:rFonts w:ascii="Verdana" w:hAnsi="Verdana" w:cs="Verdana"/>
          <w:b w:val="0"/>
          <w:sz w:val="20"/>
          <w:szCs w:val="20"/>
        </w:rPr>
        <w:t xml:space="preserve">aktualnych na dzień złożenia podmiotowych środków dowodowych. </w:t>
      </w:r>
    </w:p>
    <w:p w14:paraId="76AD2B8A" w14:textId="77777777" w:rsidR="009839DC" w:rsidRDefault="00F00BC2" w:rsidP="00557922">
      <w:pPr>
        <w:pStyle w:val="Tekstpodstawowy2"/>
        <w:numPr>
          <w:ilvl w:val="0"/>
          <w:numId w:val="4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7D48D6">
        <w:rPr>
          <w:rFonts w:ascii="Verdana" w:hAnsi="Verdana" w:cs="Verdana"/>
          <w:b w:val="0"/>
          <w:sz w:val="20"/>
          <w:szCs w:val="20"/>
        </w:rPr>
        <w:t>Na wezwanie Zamawiającego Wykonawca, o którym mowa w pkt.</w:t>
      </w:r>
      <w:r w:rsidR="007D48D6">
        <w:rPr>
          <w:rFonts w:ascii="Verdana" w:hAnsi="Verdana" w:cs="Verdana"/>
          <w:b w:val="0"/>
          <w:sz w:val="20"/>
          <w:szCs w:val="20"/>
        </w:rPr>
        <w:t xml:space="preserve"> </w:t>
      </w:r>
      <w:r w:rsidR="00AC2B4B">
        <w:rPr>
          <w:rFonts w:ascii="Verdana" w:hAnsi="Verdana" w:cs="Verdana"/>
          <w:b w:val="0"/>
          <w:sz w:val="20"/>
          <w:szCs w:val="20"/>
        </w:rPr>
        <w:t>1</w:t>
      </w:r>
      <w:r w:rsidRPr="007D48D6">
        <w:rPr>
          <w:rFonts w:ascii="Verdana" w:hAnsi="Verdana" w:cs="Verdana"/>
          <w:b w:val="0"/>
          <w:sz w:val="20"/>
          <w:szCs w:val="20"/>
        </w:rPr>
        <w:t xml:space="preserve"> </w:t>
      </w:r>
      <w:r w:rsidR="007D48D6">
        <w:rPr>
          <w:rFonts w:ascii="Verdana" w:hAnsi="Verdana" w:cs="Verdana"/>
          <w:b w:val="0"/>
          <w:sz w:val="20"/>
          <w:szCs w:val="20"/>
        </w:rPr>
        <w:t>powyżej</w:t>
      </w:r>
      <w:r w:rsidRPr="007D48D6">
        <w:rPr>
          <w:rFonts w:ascii="Verdana" w:hAnsi="Verdana" w:cs="Verdana"/>
          <w:b w:val="0"/>
          <w:sz w:val="20"/>
          <w:szCs w:val="20"/>
        </w:rPr>
        <w:t xml:space="preserve"> zobowiązany jest do złożenia podmiotowych środków dowodowych, o których mowa w pkt. </w:t>
      </w:r>
      <w:r w:rsidR="00AC2B4B">
        <w:rPr>
          <w:rFonts w:ascii="Verdana" w:hAnsi="Verdana" w:cs="Verdana"/>
          <w:b w:val="0"/>
          <w:sz w:val="20"/>
          <w:szCs w:val="20"/>
        </w:rPr>
        <w:t>3</w:t>
      </w:r>
      <w:r w:rsidRPr="007D48D6">
        <w:rPr>
          <w:rFonts w:ascii="Verdana" w:hAnsi="Verdana" w:cs="Verdana"/>
          <w:b w:val="0"/>
          <w:sz w:val="20"/>
          <w:szCs w:val="20"/>
        </w:rPr>
        <w:t xml:space="preserve">, </w:t>
      </w:r>
      <w:r w:rsidR="00AC2B4B">
        <w:rPr>
          <w:rFonts w:ascii="Verdana" w:hAnsi="Verdana" w:cs="Verdana"/>
          <w:b w:val="0"/>
          <w:sz w:val="20"/>
          <w:szCs w:val="20"/>
        </w:rPr>
        <w:t>4</w:t>
      </w:r>
      <w:r w:rsidR="009839DC">
        <w:rPr>
          <w:rFonts w:ascii="Verdana" w:hAnsi="Verdana" w:cs="Verdana"/>
          <w:b w:val="0"/>
          <w:sz w:val="20"/>
          <w:szCs w:val="20"/>
        </w:rPr>
        <w:t xml:space="preserve"> i </w:t>
      </w:r>
      <w:r w:rsidR="00AC2B4B">
        <w:rPr>
          <w:rFonts w:ascii="Verdana" w:hAnsi="Verdana" w:cs="Verdana"/>
          <w:b w:val="0"/>
          <w:sz w:val="20"/>
          <w:szCs w:val="20"/>
        </w:rPr>
        <w:t>5</w:t>
      </w:r>
      <w:r w:rsidRPr="007D48D6">
        <w:rPr>
          <w:rFonts w:ascii="Verdana" w:hAnsi="Verdana" w:cs="Verdana"/>
          <w:b w:val="0"/>
          <w:sz w:val="20"/>
          <w:szCs w:val="20"/>
        </w:rPr>
        <w:t xml:space="preserve">. </w:t>
      </w:r>
      <w:r w:rsidR="00E17250">
        <w:rPr>
          <w:rFonts w:ascii="Verdana" w:hAnsi="Verdana" w:cs="Verdana"/>
          <w:b w:val="0"/>
          <w:sz w:val="20"/>
          <w:szCs w:val="20"/>
        </w:rPr>
        <w:t xml:space="preserve">niniejszego </w:t>
      </w:r>
      <w:r w:rsidR="009839DC">
        <w:rPr>
          <w:rFonts w:ascii="Verdana" w:hAnsi="Verdana" w:cs="Verdana"/>
          <w:b w:val="0"/>
          <w:sz w:val="20"/>
          <w:szCs w:val="20"/>
        </w:rPr>
        <w:t>rozdziału</w:t>
      </w:r>
      <w:r w:rsidRPr="007D48D6">
        <w:rPr>
          <w:rFonts w:ascii="Verdana" w:hAnsi="Verdana" w:cs="Verdana"/>
          <w:b w:val="0"/>
          <w:sz w:val="20"/>
          <w:szCs w:val="20"/>
        </w:rPr>
        <w:t>.</w:t>
      </w:r>
    </w:p>
    <w:p w14:paraId="6C6C47A3" w14:textId="77777777" w:rsidR="00F00BC2" w:rsidRPr="009839DC" w:rsidRDefault="00F00BC2" w:rsidP="00557922">
      <w:pPr>
        <w:pStyle w:val="Tekstpodstawowy2"/>
        <w:numPr>
          <w:ilvl w:val="0"/>
          <w:numId w:val="4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9839DC">
        <w:rPr>
          <w:rFonts w:ascii="Verdana" w:hAnsi="Verdana" w:cs="Verdana"/>
          <w:b w:val="0"/>
          <w:bCs w:val="0"/>
          <w:sz w:val="20"/>
          <w:szCs w:val="20"/>
        </w:rPr>
        <w:t>W</w:t>
      </w:r>
      <w:r w:rsidRPr="009839DC">
        <w:rPr>
          <w:rFonts w:ascii="Verdana" w:hAnsi="Verdana" w:cs="Verdana"/>
          <w:b w:val="0"/>
          <w:sz w:val="20"/>
          <w:szCs w:val="20"/>
        </w:rPr>
        <w:t xml:space="preserve"> celu </w:t>
      </w:r>
      <w:r w:rsidRPr="009839DC">
        <w:rPr>
          <w:rFonts w:ascii="Verdana" w:hAnsi="Verdana" w:cs="Verdana"/>
          <w:sz w:val="20"/>
          <w:szCs w:val="20"/>
        </w:rPr>
        <w:t>potwierdzenia braku podstaw wykluczenia</w:t>
      </w:r>
      <w:r w:rsidRPr="009839DC">
        <w:rPr>
          <w:rFonts w:ascii="Verdana" w:hAnsi="Verdana" w:cs="Verdana"/>
          <w:b w:val="0"/>
          <w:sz w:val="20"/>
          <w:szCs w:val="20"/>
        </w:rPr>
        <w:t xml:space="preserve"> z udziału w postępowaniu o udzielenie zamówienia Wykonawca składa:</w:t>
      </w:r>
    </w:p>
    <w:p w14:paraId="110537D2" w14:textId="77777777" w:rsidR="009839DC" w:rsidRDefault="00F00BC2" w:rsidP="00557922">
      <w:pPr>
        <w:pStyle w:val="NormalnyWeb"/>
        <w:numPr>
          <w:ilvl w:val="1"/>
          <w:numId w:val="45"/>
        </w:numPr>
        <w:spacing w:before="0" w:beforeAutospacing="0" w:after="0" w:afterAutospacing="0"/>
        <w:ind w:left="1134" w:hanging="567"/>
        <w:rPr>
          <w:rFonts w:ascii="Verdana" w:hAnsi="Verdana" w:cs="Verdana"/>
        </w:rPr>
      </w:pPr>
      <w:r w:rsidRPr="00F9516A">
        <w:rPr>
          <w:rFonts w:ascii="Verdana" w:hAnsi="Verdana" w:cs="Verdana"/>
        </w:rPr>
        <w:t>informację z Krajowego Rejestru Karnego w zakresie:</w:t>
      </w:r>
    </w:p>
    <w:p w14:paraId="103B33A8" w14:textId="77777777" w:rsidR="009839DC" w:rsidRDefault="009839DC" w:rsidP="006D3032">
      <w:pPr>
        <w:pStyle w:val="NormalnyWeb"/>
        <w:spacing w:before="0" w:beforeAutospacing="0" w:after="0" w:afterAutospacing="0"/>
        <w:ind w:left="1134"/>
        <w:rPr>
          <w:rFonts w:ascii="Verdana" w:hAnsi="Verdana" w:cs="Verdana"/>
        </w:rPr>
      </w:pPr>
      <w:r w:rsidRPr="009839DC">
        <w:rPr>
          <w:rFonts w:ascii="Verdana" w:hAnsi="Verdana" w:cs="Verdana"/>
        </w:rPr>
        <w:t xml:space="preserve">art. 108 ust. 1 pkt 1 i 2 </w:t>
      </w:r>
      <w:r w:rsidR="00EE3F43">
        <w:rPr>
          <w:rFonts w:ascii="Verdana" w:hAnsi="Verdana" w:cs="Verdana"/>
        </w:rPr>
        <w:t>U</w:t>
      </w:r>
      <w:r w:rsidRPr="009839DC">
        <w:rPr>
          <w:rFonts w:ascii="Verdana" w:hAnsi="Verdana" w:cs="Verdana"/>
        </w:rPr>
        <w:t>stawy P</w:t>
      </w:r>
      <w:r w:rsidR="00EE3F43">
        <w:rPr>
          <w:rFonts w:ascii="Verdana" w:hAnsi="Verdana" w:cs="Verdana"/>
        </w:rPr>
        <w:t>ZP</w:t>
      </w:r>
      <w:r w:rsidRPr="009839DC">
        <w:rPr>
          <w:rFonts w:ascii="Verdana" w:hAnsi="Verdana" w:cs="Verdana"/>
        </w:rPr>
        <w:t>,</w:t>
      </w:r>
    </w:p>
    <w:p w14:paraId="4A3968A1" w14:textId="77777777" w:rsidR="009839DC" w:rsidRPr="009839DC" w:rsidRDefault="009839DC" w:rsidP="006D3032">
      <w:pPr>
        <w:pStyle w:val="NormalnyWeb"/>
        <w:spacing w:before="0" w:beforeAutospacing="0" w:after="0" w:afterAutospacing="0"/>
        <w:ind w:left="1134"/>
        <w:rPr>
          <w:rFonts w:ascii="Verdana" w:hAnsi="Verdana" w:cs="Verdana"/>
        </w:rPr>
      </w:pPr>
      <w:r w:rsidRPr="009839DC">
        <w:rPr>
          <w:rFonts w:ascii="Verdana" w:hAnsi="Verdana" w:cs="Verdana"/>
        </w:rPr>
        <w:t xml:space="preserve">art. 108 ust. 1 pkt 4 </w:t>
      </w:r>
      <w:r w:rsidR="00EE3F43">
        <w:rPr>
          <w:rFonts w:ascii="Verdana" w:hAnsi="Verdana" w:cs="Verdana"/>
        </w:rPr>
        <w:t>Us</w:t>
      </w:r>
      <w:r w:rsidRPr="009839DC">
        <w:rPr>
          <w:rFonts w:ascii="Verdana" w:hAnsi="Verdana" w:cs="Verdana"/>
        </w:rPr>
        <w:t>tawy P</w:t>
      </w:r>
      <w:r w:rsidR="00EE3F43">
        <w:rPr>
          <w:rFonts w:ascii="Verdana" w:hAnsi="Verdana" w:cs="Verdana"/>
        </w:rPr>
        <w:t>ZP</w:t>
      </w:r>
      <w:r w:rsidRPr="009839DC">
        <w:rPr>
          <w:rFonts w:ascii="Verdana" w:hAnsi="Verdana" w:cs="Verdana"/>
        </w:rPr>
        <w:t>, dotyczącą orzeczenia zakazu ubiegania się o zamówienie publiczne tytułem środka karnego,</w:t>
      </w:r>
    </w:p>
    <w:p w14:paraId="176FD5F6" w14:textId="77777777" w:rsidR="009839DC" w:rsidRDefault="009839DC" w:rsidP="006D3032">
      <w:pPr>
        <w:pStyle w:val="NormalnyWeb"/>
        <w:spacing w:before="120" w:beforeAutospacing="0" w:after="120" w:afterAutospacing="0"/>
        <w:ind w:left="1134"/>
        <w:rPr>
          <w:rFonts w:ascii="Verdana" w:hAnsi="Verdana" w:cs="Verdana"/>
        </w:rPr>
      </w:pPr>
      <w:r w:rsidRPr="009839DC">
        <w:rPr>
          <w:rFonts w:ascii="Verdana" w:hAnsi="Verdana" w:cs="Verdana"/>
        </w:rPr>
        <w:t>-  sporządzoną nie wcześniej niż 6 miesięcy przed jej złożeniem;</w:t>
      </w:r>
    </w:p>
    <w:p w14:paraId="3870004E" w14:textId="77777777" w:rsidR="009839DC" w:rsidRPr="009839DC" w:rsidRDefault="00F00BC2" w:rsidP="00557922">
      <w:pPr>
        <w:pStyle w:val="NormalnyWeb"/>
        <w:numPr>
          <w:ilvl w:val="1"/>
          <w:numId w:val="45"/>
        </w:numPr>
        <w:tabs>
          <w:tab w:val="left" w:pos="851"/>
        </w:tabs>
        <w:spacing w:before="120" w:beforeAutospacing="0" w:after="120" w:afterAutospacing="0"/>
        <w:ind w:left="1134" w:hanging="567"/>
        <w:rPr>
          <w:rFonts w:ascii="Verdana" w:hAnsi="Verdana" w:cs="Verdana"/>
        </w:rPr>
      </w:pPr>
      <w:r w:rsidRPr="009839DC">
        <w:rPr>
          <w:rFonts w:ascii="Verdana" w:hAnsi="Verdana" w:cs="Verdana"/>
        </w:rPr>
        <w:t xml:space="preserve">oświadczenie Wykonawcy, w zakresie art. 108 ust. 1 pkt 5 </w:t>
      </w:r>
      <w:r w:rsidR="00EE3F43">
        <w:rPr>
          <w:rFonts w:ascii="Verdana" w:hAnsi="Verdana" w:cs="Verdana"/>
        </w:rPr>
        <w:t>U</w:t>
      </w:r>
      <w:r w:rsidRPr="009839DC">
        <w:rPr>
          <w:rFonts w:ascii="Verdana" w:hAnsi="Verdana" w:cs="Verdana"/>
        </w:rPr>
        <w:t>stawy P</w:t>
      </w:r>
      <w:r w:rsidR="00EE3F43">
        <w:rPr>
          <w:rFonts w:ascii="Verdana" w:hAnsi="Verdana" w:cs="Verdana"/>
        </w:rPr>
        <w:t>ZP</w:t>
      </w:r>
      <w:r w:rsidRPr="009839DC">
        <w:rPr>
          <w:rFonts w:ascii="Verdana" w:hAnsi="Verdana" w:cs="Verdana"/>
        </w:rPr>
        <w:t>, o braku przynależności do tej samej grupy kapitałowej, w rozumieniu ustawy z dnia 16 lutego 2007 r. o ochronie konkurencji i konsumentów (</w:t>
      </w:r>
      <w:proofErr w:type="spellStart"/>
      <w:r w:rsidR="00E17250">
        <w:rPr>
          <w:rFonts w:ascii="Verdana" w:hAnsi="Verdana" w:cs="Verdana"/>
        </w:rPr>
        <w:t>t.j</w:t>
      </w:r>
      <w:proofErr w:type="spellEnd"/>
      <w:r w:rsidR="00E17250">
        <w:rPr>
          <w:rFonts w:ascii="Verdana" w:hAnsi="Verdana" w:cs="Verdana"/>
        </w:rPr>
        <w:t xml:space="preserve">. </w:t>
      </w:r>
      <w:r w:rsidRPr="009839DC">
        <w:rPr>
          <w:rFonts w:ascii="Verdana" w:hAnsi="Verdana" w:cs="Verdana"/>
        </w:rPr>
        <w:t>Dz. U. z 202</w:t>
      </w:r>
      <w:r w:rsidR="00E17250">
        <w:rPr>
          <w:rFonts w:ascii="Verdana" w:hAnsi="Verdana" w:cs="Verdana"/>
        </w:rPr>
        <w:t>1</w:t>
      </w:r>
      <w:r w:rsidRPr="009839DC">
        <w:rPr>
          <w:rFonts w:ascii="Verdana" w:hAnsi="Verdana" w:cs="Verdana"/>
        </w:rPr>
        <w:t xml:space="preserve"> r. poz. </w:t>
      </w:r>
      <w:r w:rsidR="00E17250">
        <w:rPr>
          <w:rFonts w:ascii="Verdana" w:hAnsi="Verdana" w:cs="Verdana"/>
        </w:rPr>
        <w:t xml:space="preserve">275 z </w:t>
      </w:r>
      <w:proofErr w:type="spellStart"/>
      <w:r w:rsidR="00E17250">
        <w:rPr>
          <w:rFonts w:ascii="Verdana" w:hAnsi="Verdana" w:cs="Verdana"/>
        </w:rPr>
        <w:t>późn</w:t>
      </w:r>
      <w:proofErr w:type="spellEnd"/>
      <w:r w:rsidR="00E17250">
        <w:rPr>
          <w:rFonts w:ascii="Verdana" w:hAnsi="Verdana" w:cs="Verdana"/>
        </w:rPr>
        <w:t>. zm.</w:t>
      </w:r>
      <w:r w:rsidRPr="009839DC">
        <w:rPr>
          <w:rFonts w:ascii="Verdana" w:hAnsi="Verdana" w:cs="Verdana"/>
        </w:rPr>
        <w:t>), z innym Wykonawcą, który złożył odrębną ofertę, albo oświadczenie o przynależności do tej samej grupy kapitałowej wraz z dokumentami lub informacjami potwierdzającymi przygotowanie oferty, niezależnie od innego Wykonawcy należącego do tej samej grupy kapitałowej;</w:t>
      </w:r>
    </w:p>
    <w:p w14:paraId="3BC8842E" w14:textId="77777777" w:rsidR="009839DC" w:rsidRPr="00405F38" w:rsidRDefault="00F00BC2" w:rsidP="00557922">
      <w:pPr>
        <w:pStyle w:val="NormalnyWeb"/>
        <w:numPr>
          <w:ilvl w:val="1"/>
          <w:numId w:val="45"/>
        </w:numPr>
        <w:spacing w:before="120" w:beforeAutospacing="0" w:after="120" w:afterAutospacing="0"/>
        <w:ind w:left="1134" w:hanging="567"/>
        <w:rPr>
          <w:rFonts w:ascii="Verdana" w:hAnsi="Verdana" w:cs="Verdana"/>
        </w:rPr>
      </w:pPr>
      <w:r w:rsidRPr="00405F38">
        <w:rPr>
          <w:rFonts w:ascii="Verdana" w:hAnsi="Verdana" w:cs="Verdana"/>
        </w:rPr>
        <w:t xml:space="preserve">odpis lub informację z Krajowego Rejestru Sądowego lub z Centralnej Ewidencji i Informacji o Działalności Gospodarczej, w zakresie art. 109 ust. 1 pkt 4 ustawy </w:t>
      </w:r>
      <w:proofErr w:type="spellStart"/>
      <w:r w:rsidRPr="00405F38">
        <w:rPr>
          <w:rFonts w:ascii="Verdana" w:hAnsi="Verdana" w:cs="Verdana"/>
        </w:rPr>
        <w:t>Pzp</w:t>
      </w:r>
      <w:proofErr w:type="spellEnd"/>
      <w:r w:rsidRPr="00405F38">
        <w:rPr>
          <w:rFonts w:ascii="Verdana" w:hAnsi="Verdana" w:cs="Verdana"/>
        </w:rPr>
        <w:t>, sporządzone nie wcześniej niż 3 miesiące przed jej złożeniem, jeżeli odrębne przepisy wymagają wpisu do rejestru lub ewidencji;</w:t>
      </w:r>
    </w:p>
    <w:p w14:paraId="1683BC5E" w14:textId="77777777" w:rsidR="00F00BC2" w:rsidRPr="004B0A9C" w:rsidRDefault="00F00BC2" w:rsidP="00557922">
      <w:pPr>
        <w:pStyle w:val="NormalnyWeb"/>
        <w:numPr>
          <w:ilvl w:val="1"/>
          <w:numId w:val="45"/>
        </w:numPr>
        <w:spacing w:before="120" w:beforeAutospacing="0" w:after="120" w:afterAutospacing="0"/>
        <w:ind w:left="1134" w:hanging="567"/>
        <w:rPr>
          <w:rFonts w:ascii="Verdana" w:hAnsi="Verdana" w:cs="Verdana"/>
        </w:rPr>
      </w:pPr>
      <w:r w:rsidRPr="004B0A9C">
        <w:rPr>
          <w:rFonts w:ascii="Verdana" w:hAnsi="Verdana" w:cs="Verdana"/>
        </w:rPr>
        <w:t xml:space="preserve">oświadczenie Wykonawcy o aktualności informacji zawartych w oświadczeniu, o którym mowa w art. 125 ust. 1 ustawy </w:t>
      </w:r>
      <w:proofErr w:type="spellStart"/>
      <w:r w:rsidRPr="004B0A9C">
        <w:rPr>
          <w:rFonts w:ascii="Verdana" w:hAnsi="Verdana" w:cs="Verdana"/>
        </w:rPr>
        <w:t>Pzp</w:t>
      </w:r>
      <w:proofErr w:type="spellEnd"/>
      <w:r w:rsidRPr="004B0A9C">
        <w:rPr>
          <w:rFonts w:ascii="Verdana" w:hAnsi="Verdana" w:cs="Verdana"/>
        </w:rPr>
        <w:t>, w zakresie podstaw wykluczenia z postępowania wskazanych przez Zmawiającego, o których mowa w:</w:t>
      </w:r>
    </w:p>
    <w:p w14:paraId="56DE2BF4" w14:textId="77777777" w:rsidR="00F00BC2" w:rsidRPr="004B0A9C" w:rsidRDefault="00F00BC2" w:rsidP="00557922">
      <w:pPr>
        <w:numPr>
          <w:ilvl w:val="0"/>
          <w:numId w:val="4"/>
        </w:numPr>
        <w:tabs>
          <w:tab w:val="left" w:pos="1560"/>
        </w:tabs>
        <w:ind w:left="1560" w:hanging="426"/>
        <w:rPr>
          <w:rFonts w:ascii="Verdana" w:hAnsi="Verdana"/>
          <w:sz w:val="20"/>
          <w:szCs w:val="20"/>
        </w:rPr>
      </w:pPr>
      <w:r w:rsidRPr="004B0A9C">
        <w:rPr>
          <w:rFonts w:ascii="Verdana" w:hAnsi="Verdana"/>
          <w:sz w:val="20"/>
          <w:szCs w:val="20"/>
        </w:rPr>
        <w:t xml:space="preserve">art. 108 ust. 1 pkt 3 ustawy </w:t>
      </w:r>
      <w:proofErr w:type="spellStart"/>
      <w:r w:rsidRPr="004B0A9C">
        <w:rPr>
          <w:rFonts w:ascii="Verdana" w:hAnsi="Verdana"/>
          <w:sz w:val="20"/>
          <w:szCs w:val="20"/>
        </w:rPr>
        <w:t>Pzp</w:t>
      </w:r>
      <w:proofErr w:type="spellEnd"/>
      <w:r w:rsidRPr="004B0A9C">
        <w:rPr>
          <w:rFonts w:ascii="Verdana" w:hAnsi="Verdana"/>
          <w:sz w:val="20"/>
          <w:szCs w:val="20"/>
        </w:rPr>
        <w:t>,</w:t>
      </w:r>
    </w:p>
    <w:p w14:paraId="24490642" w14:textId="77777777" w:rsidR="00F00BC2" w:rsidRPr="004B0A9C" w:rsidRDefault="00F00BC2" w:rsidP="00557922">
      <w:pPr>
        <w:numPr>
          <w:ilvl w:val="0"/>
          <w:numId w:val="4"/>
        </w:numPr>
        <w:tabs>
          <w:tab w:val="left" w:pos="1560"/>
        </w:tabs>
        <w:ind w:left="1560" w:hanging="426"/>
        <w:rPr>
          <w:rFonts w:ascii="Verdana" w:hAnsi="Verdana"/>
          <w:sz w:val="20"/>
          <w:szCs w:val="20"/>
        </w:rPr>
      </w:pPr>
      <w:r w:rsidRPr="004B0A9C">
        <w:rPr>
          <w:rFonts w:ascii="Verdana" w:hAnsi="Verdana"/>
          <w:sz w:val="20"/>
          <w:szCs w:val="20"/>
        </w:rPr>
        <w:lastRenderedPageBreak/>
        <w:t xml:space="preserve">art. 108 ust. 1 pkt 4 ustawy </w:t>
      </w:r>
      <w:proofErr w:type="spellStart"/>
      <w:r w:rsidRPr="004B0A9C">
        <w:rPr>
          <w:rFonts w:ascii="Verdana" w:hAnsi="Verdana"/>
          <w:sz w:val="20"/>
          <w:szCs w:val="20"/>
        </w:rPr>
        <w:t>Pzp</w:t>
      </w:r>
      <w:proofErr w:type="spellEnd"/>
      <w:r w:rsidRPr="004B0A9C">
        <w:rPr>
          <w:rFonts w:ascii="Verdana" w:hAnsi="Verdana"/>
          <w:sz w:val="20"/>
          <w:szCs w:val="20"/>
        </w:rPr>
        <w:t xml:space="preserve">  dotyczących orzeczenia zakazu ubiegania się o zamówienie publiczne tytułem środka zapobiegawczego,</w:t>
      </w:r>
    </w:p>
    <w:p w14:paraId="2081EAEB" w14:textId="77777777" w:rsidR="00F00BC2" w:rsidRPr="004B0A9C" w:rsidRDefault="00F00BC2" w:rsidP="00557922">
      <w:pPr>
        <w:numPr>
          <w:ilvl w:val="0"/>
          <w:numId w:val="4"/>
        </w:numPr>
        <w:tabs>
          <w:tab w:val="left" w:pos="1560"/>
        </w:tabs>
        <w:ind w:left="1560" w:hanging="426"/>
        <w:rPr>
          <w:rFonts w:ascii="Verdana" w:hAnsi="Verdana"/>
          <w:sz w:val="20"/>
          <w:szCs w:val="20"/>
        </w:rPr>
      </w:pPr>
      <w:r w:rsidRPr="004B0A9C">
        <w:rPr>
          <w:rFonts w:ascii="Verdana" w:hAnsi="Verdana"/>
          <w:sz w:val="20"/>
          <w:szCs w:val="20"/>
        </w:rPr>
        <w:t xml:space="preserve">art. 108 ust. 1 pkt 5 ustawy </w:t>
      </w:r>
      <w:proofErr w:type="spellStart"/>
      <w:r w:rsidRPr="004B0A9C">
        <w:rPr>
          <w:rFonts w:ascii="Verdana" w:hAnsi="Verdana"/>
          <w:sz w:val="20"/>
          <w:szCs w:val="20"/>
        </w:rPr>
        <w:t>Pzp</w:t>
      </w:r>
      <w:proofErr w:type="spellEnd"/>
      <w:r w:rsidRPr="004B0A9C">
        <w:rPr>
          <w:rFonts w:ascii="Verdana" w:hAnsi="Verdana"/>
          <w:sz w:val="20"/>
          <w:szCs w:val="20"/>
        </w:rPr>
        <w:t xml:space="preserve">  dotyczących  zawarcia z innymi Wykonawcami porozumienia mającego na celu zakłócenie konkurencji,</w:t>
      </w:r>
    </w:p>
    <w:p w14:paraId="331E0427" w14:textId="77777777" w:rsidR="00F00BC2" w:rsidRPr="004B0A9C" w:rsidRDefault="00F00BC2" w:rsidP="00557922">
      <w:pPr>
        <w:numPr>
          <w:ilvl w:val="0"/>
          <w:numId w:val="4"/>
        </w:numPr>
        <w:tabs>
          <w:tab w:val="left" w:pos="1560"/>
        </w:tabs>
        <w:ind w:left="1560" w:hanging="426"/>
        <w:rPr>
          <w:rFonts w:ascii="Verdana" w:hAnsi="Verdana"/>
          <w:sz w:val="20"/>
          <w:szCs w:val="20"/>
        </w:rPr>
      </w:pPr>
      <w:r w:rsidRPr="004B0A9C">
        <w:rPr>
          <w:rFonts w:ascii="Verdana" w:hAnsi="Verdana"/>
          <w:sz w:val="20"/>
          <w:szCs w:val="20"/>
        </w:rPr>
        <w:t xml:space="preserve">art. 108 ust. 1 pkt 6 ustawy </w:t>
      </w:r>
      <w:proofErr w:type="spellStart"/>
      <w:r w:rsidRPr="004B0A9C">
        <w:rPr>
          <w:rFonts w:ascii="Verdana" w:hAnsi="Verdana"/>
          <w:sz w:val="20"/>
          <w:szCs w:val="20"/>
        </w:rPr>
        <w:t>Pzp</w:t>
      </w:r>
      <w:proofErr w:type="spellEnd"/>
      <w:r w:rsidRPr="004B0A9C">
        <w:rPr>
          <w:rFonts w:ascii="Verdana" w:hAnsi="Verdana"/>
          <w:sz w:val="20"/>
          <w:szCs w:val="20"/>
        </w:rPr>
        <w:t>,</w:t>
      </w:r>
    </w:p>
    <w:p w14:paraId="21920A49" w14:textId="77777777" w:rsidR="00C7105C" w:rsidRPr="00C7105C" w:rsidRDefault="007E4EB0" w:rsidP="00A55E86">
      <w:pPr>
        <w:tabs>
          <w:tab w:val="left" w:pos="709"/>
          <w:tab w:val="left" w:pos="1560"/>
        </w:tabs>
        <w:spacing w:before="120" w:after="120"/>
        <w:ind w:left="1134" w:firstLine="426"/>
        <w:jc w:val="both"/>
        <w:rPr>
          <w:rFonts w:ascii="Verdana" w:hAnsi="Verdana" w:cs="Verdana"/>
        </w:rPr>
      </w:pPr>
      <w:r w:rsidRPr="00C7105C">
        <w:rPr>
          <w:rFonts w:ascii="Verdana" w:hAnsi="Verdana"/>
          <w:sz w:val="20"/>
          <w:szCs w:val="20"/>
        </w:rPr>
        <w:t>art. 109 ust.1 pkt</w:t>
      </w:r>
      <w:r w:rsidR="00717238" w:rsidRPr="00C7105C">
        <w:rPr>
          <w:rFonts w:ascii="Verdana" w:hAnsi="Verdana"/>
          <w:sz w:val="20"/>
          <w:szCs w:val="20"/>
        </w:rPr>
        <w:t xml:space="preserve"> 4,</w:t>
      </w:r>
      <w:r w:rsidR="004B0A9C" w:rsidRPr="00C7105C">
        <w:rPr>
          <w:rFonts w:ascii="Verdana" w:hAnsi="Verdana"/>
          <w:sz w:val="20"/>
          <w:szCs w:val="20"/>
        </w:rPr>
        <w:t xml:space="preserve"> </w:t>
      </w:r>
      <w:r w:rsidR="00717238" w:rsidRPr="00C7105C">
        <w:rPr>
          <w:rFonts w:ascii="Verdana" w:hAnsi="Verdana"/>
          <w:sz w:val="20"/>
          <w:szCs w:val="20"/>
        </w:rPr>
        <w:t>7</w:t>
      </w:r>
      <w:r w:rsidR="004B0A9C" w:rsidRPr="00C7105C">
        <w:rPr>
          <w:rFonts w:ascii="Verdana" w:hAnsi="Verdana"/>
          <w:sz w:val="20"/>
          <w:szCs w:val="20"/>
        </w:rPr>
        <w:t>,</w:t>
      </w:r>
      <w:r w:rsidR="00717238" w:rsidRPr="00C7105C">
        <w:rPr>
          <w:rFonts w:ascii="Verdana" w:hAnsi="Verdana"/>
          <w:sz w:val="20"/>
          <w:szCs w:val="20"/>
        </w:rPr>
        <w:t xml:space="preserve"> 8</w:t>
      </w:r>
      <w:r w:rsidR="00C94EE8">
        <w:rPr>
          <w:rFonts w:ascii="Verdana" w:hAnsi="Verdana"/>
          <w:sz w:val="20"/>
          <w:szCs w:val="20"/>
        </w:rPr>
        <w:t>.</w:t>
      </w:r>
      <w:r w:rsidR="00C94EE8" w:rsidRPr="00C7105C">
        <w:rPr>
          <w:rFonts w:ascii="Verdana" w:hAnsi="Verdana"/>
          <w:sz w:val="20"/>
          <w:szCs w:val="20"/>
        </w:rPr>
        <w:t xml:space="preserve"> </w:t>
      </w:r>
    </w:p>
    <w:p w14:paraId="7AA15C3F" w14:textId="77777777" w:rsidR="00F11D80" w:rsidRPr="00A55E86" w:rsidRDefault="00F00BC2" w:rsidP="00A55E86">
      <w:pPr>
        <w:numPr>
          <w:ilvl w:val="0"/>
          <w:numId w:val="45"/>
        </w:numPr>
        <w:tabs>
          <w:tab w:val="left" w:pos="709"/>
          <w:tab w:val="left" w:pos="1560"/>
        </w:tabs>
        <w:spacing w:before="120" w:after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A55E86">
        <w:rPr>
          <w:rFonts w:ascii="Verdana" w:hAnsi="Verdana" w:cs="Verdana"/>
          <w:sz w:val="20"/>
          <w:szCs w:val="20"/>
        </w:rPr>
        <w:t xml:space="preserve">W celu </w:t>
      </w:r>
      <w:r w:rsidRPr="00A55E86">
        <w:rPr>
          <w:rFonts w:ascii="Verdana" w:hAnsi="Verdana" w:cs="Verdana"/>
          <w:b/>
          <w:sz w:val="20"/>
          <w:szCs w:val="20"/>
        </w:rPr>
        <w:t>potwierdzenia spełniania przez Wykonawcę warunków udziału</w:t>
      </w:r>
      <w:r w:rsidRPr="00A55E86">
        <w:rPr>
          <w:rFonts w:ascii="Verdana" w:hAnsi="Verdana" w:cs="Verdana"/>
          <w:sz w:val="20"/>
          <w:szCs w:val="20"/>
        </w:rPr>
        <w:t xml:space="preserve"> w postępowaniu Wykonawca składa:</w:t>
      </w:r>
    </w:p>
    <w:p w14:paraId="1B5CD2E7" w14:textId="77777777" w:rsidR="00F00BC2" w:rsidRPr="00A55E86" w:rsidRDefault="00F00BC2" w:rsidP="00557922">
      <w:pPr>
        <w:pStyle w:val="NormalnyWeb"/>
        <w:numPr>
          <w:ilvl w:val="1"/>
          <w:numId w:val="45"/>
        </w:numPr>
        <w:tabs>
          <w:tab w:val="left" w:pos="709"/>
        </w:tabs>
        <w:spacing w:before="120" w:beforeAutospacing="0" w:after="120" w:afterAutospacing="0"/>
        <w:ind w:left="1134" w:hanging="567"/>
        <w:rPr>
          <w:rFonts w:ascii="Verdana" w:hAnsi="Verdana" w:cs="Verdana"/>
        </w:rPr>
      </w:pPr>
      <w:r w:rsidRPr="00A55E86">
        <w:rPr>
          <w:rFonts w:ascii="Verdana" w:hAnsi="Verdana"/>
        </w:rPr>
        <w:t xml:space="preserve">wykaz </w:t>
      </w:r>
      <w:r w:rsidR="00A55E86" w:rsidRPr="00A55E86">
        <w:rPr>
          <w:rFonts w:ascii="Verdana" w:hAnsi="Verdana" w:cs="Verdana"/>
        </w:rPr>
        <w:t>osób zdolnych do realizacji zamówienia:</w:t>
      </w:r>
      <w:r w:rsidR="00E17250" w:rsidRPr="00A55E86">
        <w:rPr>
          <w:rFonts w:ascii="Verdana" w:eastAsia="TimesNewRoman" w:hAnsi="Verdana" w:cs="Calibri"/>
        </w:rPr>
        <w:t>;</w:t>
      </w:r>
      <w:r w:rsidRPr="00A55E86">
        <w:rPr>
          <w:rFonts w:ascii="Verdana" w:hAnsi="Verdana"/>
        </w:rPr>
        <w:t xml:space="preserve"> </w:t>
      </w:r>
    </w:p>
    <w:p w14:paraId="53139EB1" w14:textId="6EDA9DED" w:rsidR="00A55E86" w:rsidRPr="00A55E86" w:rsidRDefault="00C94EE8" w:rsidP="00A55E86">
      <w:pPr>
        <w:numPr>
          <w:ilvl w:val="1"/>
          <w:numId w:val="45"/>
        </w:numPr>
        <w:autoSpaceDE w:val="0"/>
        <w:autoSpaceDN w:val="0"/>
        <w:ind w:left="1134" w:hanging="56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A55E86">
        <w:rPr>
          <w:rFonts w:ascii="Verdana" w:hAnsi="Verdana"/>
          <w:sz w:val="20"/>
          <w:szCs w:val="20"/>
        </w:rPr>
        <w:t>ykaz dotycząc</w:t>
      </w:r>
      <w:r>
        <w:rPr>
          <w:rFonts w:ascii="Verdana" w:hAnsi="Verdana"/>
          <w:sz w:val="20"/>
          <w:szCs w:val="20"/>
        </w:rPr>
        <w:t>y</w:t>
      </w:r>
      <w:r w:rsidRPr="00A55E86">
        <w:rPr>
          <w:rFonts w:ascii="Verdana" w:hAnsi="Verdana"/>
          <w:sz w:val="20"/>
          <w:szCs w:val="20"/>
        </w:rPr>
        <w:t xml:space="preserve"> </w:t>
      </w:r>
      <w:r w:rsidR="00A55E86" w:rsidRPr="00A55E86">
        <w:rPr>
          <w:rFonts w:ascii="Verdana" w:hAnsi="Verdana"/>
          <w:sz w:val="20"/>
          <w:szCs w:val="20"/>
        </w:rPr>
        <w:t>wyposażenia obiektu:</w:t>
      </w:r>
      <w:r w:rsidR="00A55E86" w:rsidRPr="00A55E86">
        <w:rPr>
          <w:rFonts w:ascii="Verdana" w:eastAsia="Calibri" w:hAnsi="Verdana" w:cs="Calibri"/>
          <w:color w:val="000000"/>
          <w:sz w:val="20"/>
          <w:szCs w:val="20"/>
        </w:rPr>
        <w:t xml:space="preserve"> odpowiadającym wymogom </w:t>
      </w:r>
      <w:r w:rsidR="00A55E86" w:rsidRPr="00A55E86">
        <w:rPr>
          <w:rFonts w:ascii="Verdana" w:hAnsi="Verdana" w:cs="Arial"/>
          <w:sz w:val="20"/>
          <w:szCs w:val="20"/>
        </w:rPr>
        <w:t xml:space="preserve"> „Rozwiązania zrównoważonego rozwoju”</w:t>
      </w:r>
      <w:r>
        <w:rPr>
          <w:rFonts w:ascii="Verdana" w:hAnsi="Verdana" w:cs="Arial"/>
          <w:sz w:val="20"/>
          <w:szCs w:val="20"/>
        </w:rPr>
        <w:t>.</w:t>
      </w:r>
    </w:p>
    <w:p w14:paraId="32BBBDAD" w14:textId="77777777" w:rsidR="00717238" w:rsidRPr="004B0A9C" w:rsidRDefault="00717238" w:rsidP="00557922">
      <w:pPr>
        <w:pStyle w:val="NormalnyWeb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ind w:left="1134" w:hanging="567"/>
        <w:rPr>
          <w:rFonts w:ascii="Verdana" w:hAnsi="Verdana" w:cs="Verdana"/>
          <w:i/>
        </w:rPr>
      </w:pPr>
      <w:r w:rsidRPr="004B0A9C">
        <w:rPr>
          <w:rFonts w:ascii="Verdana" w:hAnsi="Verdana" w:cs="Verdana"/>
        </w:rPr>
        <w:t xml:space="preserve">Jeżeli Wykonawca ma siedzibę lub miejsce zamieszkania poza granicami Rzeczypospolitej Polskiej, zamiast: </w:t>
      </w:r>
    </w:p>
    <w:p w14:paraId="6768535D" w14:textId="77777777" w:rsidR="00717238" w:rsidRPr="004B0A9C" w:rsidRDefault="00717238" w:rsidP="00557922">
      <w:pPr>
        <w:pStyle w:val="NormalnyWeb"/>
        <w:numPr>
          <w:ilvl w:val="1"/>
          <w:numId w:val="45"/>
        </w:numPr>
        <w:tabs>
          <w:tab w:val="left" w:pos="993"/>
        </w:tabs>
        <w:spacing w:before="0" w:beforeAutospacing="0" w:after="0" w:afterAutospacing="0"/>
        <w:ind w:left="1134" w:firstLine="0"/>
        <w:rPr>
          <w:rFonts w:ascii="Verdana" w:hAnsi="Verdana" w:cs="Verdana"/>
          <w:i/>
        </w:rPr>
      </w:pPr>
      <w:r w:rsidRPr="004B0A9C">
        <w:rPr>
          <w:rFonts w:ascii="Verdana" w:hAnsi="Verdana" w:cs="Verdana"/>
        </w:rPr>
        <w:t xml:space="preserve">informacji z Krajowego Rejestru Karnego, o której mowa w pkt. </w:t>
      </w:r>
      <w:r w:rsidR="00D516F3">
        <w:rPr>
          <w:rFonts w:ascii="Verdana" w:hAnsi="Verdana" w:cs="Verdana"/>
        </w:rPr>
        <w:t>3</w:t>
      </w:r>
      <w:r w:rsidRPr="004B0A9C">
        <w:rPr>
          <w:rFonts w:ascii="Verdana" w:hAnsi="Verdana" w:cs="Verdana"/>
        </w:rPr>
        <w:t xml:space="preserve">.1. – składa informację z odpowiedniego rejestru, takiego jak rejestr sądowy, albo, w przypadku braku takiego rejestru, inny równoważny dokument wydany przez właściwy organ sądowy lub administracyjny kraju, w którym Wykonawca ma siedzibę lub miejsce zamieszkania, w zakresie art. 108 ust. 1 pkt 1, 2 i 4 ustawy </w:t>
      </w:r>
      <w:proofErr w:type="spellStart"/>
      <w:r w:rsidRPr="004B0A9C">
        <w:rPr>
          <w:rFonts w:ascii="Verdana" w:hAnsi="Verdana" w:cs="Verdana"/>
        </w:rPr>
        <w:t>Pzp</w:t>
      </w:r>
      <w:proofErr w:type="spellEnd"/>
      <w:r w:rsidRPr="004B0A9C">
        <w:rPr>
          <w:rFonts w:ascii="Verdana" w:hAnsi="Verdana" w:cs="Verdana"/>
        </w:rPr>
        <w:t xml:space="preserve">; </w:t>
      </w:r>
    </w:p>
    <w:p w14:paraId="2852F57F" w14:textId="77777777" w:rsidR="00717238" w:rsidRPr="004B0A9C" w:rsidRDefault="00717238" w:rsidP="00557922">
      <w:pPr>
        <w:pStyle w:val="NormalnyWeb"/>
        <w:numPr>
          <w:ilvl w:val="1"/>
          <w:numId w:val="45"/>
        </w:numPr>
        <w:tabs>
          <w:tab w:val="left" w:pos="993"/>
        </w:tabs>
        <w:spacing w:before="0" w:beforeAutospacing="0" w:after="0" w:afterAutospacing="0"/>
        <w:ind w:left="1134" w:firstLine="0"/>
        <w:rPr>
          <w:rFonts w:ascii="Verdana" w:hAnsi="Verdana" w:cs="Verdana"/>
          <w:i/>
        </w:rPr>
      </w:pPr>
      <w:r w:rsidRPr="004B0A9C">
        <w:rPr>
          <w:rFonts w:ascii="Verdana" w:hAnsi="Verdana" w:cs="Verdana"/>
        </w:rPr>
        <w:t xml:space="preserve">odpisu albo informacji z Krajowego Rejestru Sądowego lub z Centralnej Ewidencji i Informacji o Działalności Gospodarczej – składa dokument lub dokumenty wystawione w kraju, w którym Wykonawca ma siedzibę lub miejsce zamieszkania, potwierdzające odpowiednio, że: </w:t>
      </w:r>
    </w:p>
    <w:p w14:paraId="11A0D365" w14:textId="77777777" w:rsidR="00717238" w:rsidRPr="004B0A9C" w:rsidRDefault="00717238" w:rsidP="00557922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Verdana" w:hAnsi="Verdana" w:cs="Verdana"/>
          <w:sz w:val="20"/>
          <w:szCs w:val="20"/>
        </w:rPr>
      </w:pPr>
      <w:r w:rsidRPr="004B0A9C">
        <w:rPr>
          <w:rFonts w:ascii="Verdana" w:hAnsi="Verdana" w:cs="Verdana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61DA7D64" w14:textId="09DED372" w:rsidR="00717238" w:rsidRPr="004B0A9C" w:rsidRDefault="00717238" w:rsidP="00557922">
      <w:pPr>
        <w:numPr>
          <w:ilvl w:val="1"/>
          <w:numId w:val="45"/>
        </w:numPr>
        <w:autoSpaceDE w:val="0"/>
        <w:autoSpaceDN w:val="0"/>
        <w:adjustRightInd w:val="0"/>
        <w:ind w:left="1134" w:firstLine="0"/>
        <w:jc w:val="both"/>
        <w:rPr>
          <w:rFonts w:ascii="Verdana" w:hAnsi="Verdana" w:cs="Verdana"/>
          <w:sz w:val="20"/>
          <w:szCs w:val="20"/>
        </w:rPr>
      </w:pPr>
      <w:r w:rsidRPr="004B0A9C">
        <w:rPr>
          <w:rFonts w:ascii="Verdana" w:hAnsi="Verdana" w:cs="Verdana"/>
          <w:sz w:val="20"/>
          <w:szCs w:val="20"/>
        </w:rPr>
        <w:t xml:space="preserve">Dokument, o którym mowa w pkt. </w:t>
      </w:r>
      <w:r w:rsidR="00384630">
        <w:rPr>
          <w:rFonts w:ascii="Verdana" w:hAnsi="Verdana" w:cs="Verdana"/>
          <w:sz w:val="20"/>
          <w:szCs w:val="20"/>
        </w:rPr>
        <w:t>3</w:t>
      </w:r>
      <w:r w:rsidRPr="004B0A9C">
        <w:rPr>
          <w:rFonts w:ascii="Verdana" w:hAnsi="Verdana" w:cs="Verdana"/>
          <w:sz w:val="20"/>
          <w:szCs w:val="20"/>
        </w:rPr>
        <w:t>.</w:t>
      </w:r>
      <w:r w:rsidR="00384630">
        <w:rPr>
          <w:rFonts w:ascii="Verdana" w:hAnsi="Verdana" w:cs="Verdana"/>
          <w:sz w:val="20"/>
          <w:szCs w:val="20"/>
        </w:rPr>
        <w:t>2</w:t>
      </w:r>
      <w:r w:rsidRPr="004B0A9C">
        <w:rPr>
          <w:rFonts w:ascii="Verdana" w:hAnsi="Verdana" w:cs="Verdana"/>
          <w:sz w:val="20"/>
          <w:szCs w:val="20"/>
        </w:rPr>
        <w:t xml:space="preserve">, powinien być wystawiony nie wcześniej niż 6 miesięcy przed jego złożeniem. Dokumenty, o których mowa w pkt. </w:t>
      </w:r>
      <w:r w:rsidR="00384630">
        <w:rPr>
          <w:rFonts w:ascii="Verdana" w:hAnsi="Verdana" w:cs="Verdana"/>
          <w:sz w:val="20"/>
          <w:szCs w:val="20"/>
        </w:rPr>
        <w:t>3.3</w:t>
      </w:r>
      <w:r w:rsidRPr="004B0A9C">
        <w:rPr>
          <w:rFonts w:ascii="Verdana" w:hAnsi="Verdana" w:cs="Verdana"/>
          <w:sz w:val="20"/>
          <w:szCs w:val="20"/>
        </w:rPr>
        <w:t xml:space="preserve"> powinny być wystawione nie wcześniej niż 3 miesiące przed ich złożeniem. </w:t>
      </w:r>
    </w:p>
    <w:p w14:paraId="16094BE8" w14:textId="77777777" w:rsidR="00717238" w:rsidRPr="004B0A9C" w:rsidRDefault="00717238" w:rsidP="00557922">
      <w:pPr>
        <w:numPr>
          <w:ilvl w:val="1"/>
          <w:numId w:val="45"/>
        </w:numPr>
        <w:autoSpaceDE w:val="0"/>
        <w:autoSpaceDN w:val="0"/>
        <w:adjustRightInd w:val="0"/>
        <w:ind w:left="1134" w:firstLine="0"/>
        <w:jc w:val="both"/>
        <w:rPr>
          <w:rFonts w:ascii="Verdana" w:hAnsi="Verdana" w:cs="Verdana"/>
          <w:sz w:val="20"/>
          <w:szCs w:val="20"/>
        </w:rPr>
      </w:pPr>
      <w:r w:rsidRPr="004B0A9C">
        <w:rPr>
          <w:rFonts w:ascii="Verdana" w:hAnsi="Verdana" w:cs="Verdana"/>
          <w:sz w:val="20"/>
          <w:szCs w:val="20"/>
        </w:rPr>
        <w:t>Jeżeli w kraju, w którym Wykonawca ma siedzibę lub miejsce zamieszkania, nie wydaje się dokumentów, o których mowa w pkt. 6.</w:t>
      </w:r>
      <w:r w:rsidR="00384630">
        <w:rPr>
          <w:rFonts w:ascii="Verdana" w:hAnsi="Verdana" w:cs="Verdana"/>
          <w:sz w:val="20"/>
          <w:szCs w:val="20"/>
        </w:rPr>
        <w:t>2</w:t>
      </w:r>
      <w:r w:rsidRPr="004B0A9C">
        <w:rPr>
          <w:rFonts w:ascii="Verdana" w:hAnsi="Verdana" w:cs="Verdana"/>
          <w:sz w:val="20"/>
          <w:szCs w:val="20"/>
        </w:rPr>
        <w:t xml:space="preserve">., lub gdy dokumenty te nie odnoszą się do wszystkich przypadków, o których mowa w art. 108 ust. 1 pkt 1, 2 i 4, Ustawy PZP, zastępuje się je odpowiednio 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 administracyjnym, notariuszem, organem samorządu zawodowego lub gospodarczego właściwym ze względu na siedzibę lub miejsce zamieszkania Wykonawcy. </w:t>
      </w:r>
    </w:p>
    <w:p w14:paraId="7DB1D04E" w14:textId="77777777" w:rsidR="005C06FD" w:rsidRPr="005C06FD" w:rsidRDefault="00F00BC2" w:rsidP="00557922">
      <w:pPr>
        <w:pStyle w:val="Default"/>
        <w:numPr>
          <w:ilvl w:val="0"/>
          <w:numId w:val="45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1A65CD">
        <w:rPr>
          <w:rFonts w:ascii="Verdana" w:hAnsi="Verdana" w:cs="Verdana"/>
          <w:bCs/>
          <w:sz w:val="20"/>
          <w:szCs w:val="20"/>
        </w:rPr>
        <w:t>Jeżeli złożone przez Wykonawcę oświadczeni</w:t>
      </w:r>
      <w:r w:rsidR="001A65CD">
        <w:rPr>
          <w:rFonts w:ascii="Verdana" w:hAnsi="Verdana" w:cs="Verdana"/>
          <w:bCs/>
          <w:sz w:val="20"/>
          <w:szCs w:val="20"/>
        </w:rPr>
        <w:t>a</w:t>
      </w:r>
      <w:r w:rsidR="005C06FD">
        <w:rPr>
          <w:rFonts w:ascii="Verdana" w:hAnsi="Verdana" w:cs="Verdana"/>
          <w:bCs/>
          <w:sz w:val="20"/>
          <w:szCs w:val="20"/>
        </w:rPr>
        <w:t xml:space="preserve"> </w:t>
      </w:r>
      <w:r w:rsidRPr="001A65CD">
        <w:rPr>
          <w:rFonts w:ascii="Verdana" w:hAnsi="Verdana" w:cs="Verdana"/>
          <w:bCs/>
          <w:sz w:val="20"/>
          <w:szCs w:val="20"/>
        </w:rPr>
        <w:t>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</w:t>
      </w:r>
      <w:r w:rsidR="001A65CD" w:rsidRPr="001A65CD">
        <w:rPr>
          <w:rFonts w:ascii="Verdana" w:hAnsi="Verdana" w:cs="Verdana"/>
          <w:bCs/>
          <w:sz w:val="20"/>
          <w:szCs w:val="20"/>
        </w:rPr>
        <w:t xml:space="preserve"> </w:t>
      </w:r>
      <w:r w:rsidRPr="001A65CD">
        <w:rPr>
          <w:rFonts w:ascii="Verdana" w:hAnsi="Verdana" w:cs="Verdana"/>
          <w:bCs/>
          <w:sz w:val="20"/>
          <w:szCs w:val="20"/>
        </w:rPr>
        <w:t>o przedstawienie takich</w:t>
      </w:r>
      <w:r w:rsidR="001A65CD" w:rsidRPr="001A65CD">
        <w:rPr>
          <w:rFonts w:ascii="Verdana" w:hAnsi="Verdana" w:cs="Verdana"/>
          <w:bCs/>
          <w:sz w:val="20"/>
          <w:szCs w:val="20"/>
        </w:rPr>
        <w:t xml:space="preserve"> </w:t>
      </w:r>
      <w:r w:rsidRPr="001A65CD">
        <w:rPr>
          <w:rFonts w:ascii="Verdana" w:hAnsi="Verdana" w:cs="Verdana"/>
          <w:bCs/>
          <w:sz w:val="20"/>
          <w:szCs w:val="20"/>
        </w:rPr>
        <w:t xml:space="preserve">informacji lub dokumentów. </w:t>
      </w:r>
    </w:p>
    <w:p w14:paraId="2991360D" w14:textId="77777777" w:rsidR="005C06FD" w:rsidRPr="005C06FD" w:rsidRDefault="00F00BC2" w:rsidP="00557922">
      <w:pPr>
        <w:pStyle w:val="Default"/>
        <w:numPr>
          <w:ilvl w:val="0"/>
          <w:numId w:val="45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5C06FD">
        <w:rPr>
          <w:rFonts w:ascii="Verdana" w:hAnsi="Verdana"/>
          <w:sz w:val="20"/>
          <w:szCs w:val="20"/>
        </w:rPr>
        <w:t>Zamawiający nie wzywa do złożenia podmiotowych środków dowodowych, jeżeli:</w:t>
      </w:r>
    </w:p>
    <w:p w14:paraId="42D351FC" w14:textId="77777777" w:rsidR="005C06FD" w:rsidRPr="005C06FD" w:rsidRDefault="00F00BC2" w:rsidP="00557922">
      <w:pPr>
        <w:pStyle w:val="Default"/>
        <w:numPr>
          <w:ilvl w:val="1"/>
          <w:numId w:val="45"/>
        </w:numPr>
        <w:spacing w:before="120" w:after="120"/>
        <w:ind w:left="1134" w:firstLine="0"/>
        <w:jc w:val="both"/>
        <w:rPr>
          <w:rFonts w:ascii="Verdana" w:hAnsi="Verdana" w:cs="Verdana"/>
          <w:sz w:val="20"/>
          <w:szCs w:val="20"/>
        </w:rPr>
      </w:pPr>
      <w:r w:rsidRPr="005C06FD">
        <w:rPr>
          <w:rFonts w:ascii="Verdana" w:hAnsi="Verdana"/>
          <w:sz w:val="20"/>
          <w:szCs w:val="20"/>
        </w:rPr>
        <w:t xml:space="preserve">może je uzyskać za pomocą bezpłatnych i ogólnodostępnych baz danych, w szczególności rejestrów publicznych w rozumieniu ustawy z dnia 17.02.2005 r. o informatyzacji działalności podmiotów realizujących zadania </w:t>
      </w:r>
      <w:r w:rsidRPr="005C06FD">
        <w:rPr>
          <w:rFonts w:ascii="Verdana" w:hAnsi="Verdana"/>
          <w:sz w:val="20"/>
          <w:szCs w:val="20"/>
        </w:rPr>
        <w:lastRenderedPageBreak/>
        <w:t xml:space="preserve">publiczne, o ile Wykonawca wskazał w </w:t>
      </w:r>
      <w:r w:rsidR="00C101D7">
        <w:rPr>
          <w:rFonts w:ascii="Verdana" w:hAnsi="Verdana"/>
          <w:sz w:val="20"/>
          <w:szCs w:val="20"/>
        </w:rPr>
        <w:t>ofercie</w:t>
      </w:r>
      <w:r w:rsidRPr="005C06FD">
        <w:rPr>
          <w:rFonts w:ascii="Verdana" w:hAnsi="Verdana"/>
          <w:sz w:val="20"/>
          <w:szCs w:val="20"/>
        </w:rPr>
        <w:t xml:space="preserve"> dane umożliwiające dostęp do tych środków</w:t>
      </w:r>
      <w:r w:rsidR="00C94EE8">
        <w:rPr>
          <w:rFonts w:ascii="Verdana" w:hAnsi="Verdana"/>
          <w:sz w:val="20"/>
          <w:szCs w:val="20"/>
        </w:rPr>
        <w:t>.</w:t>
      </w:r>
    </w:p>
    <w:p w14:paraId="3FFD1267" w14:textId="77777777" w:rsidR="005C06FD" w:rsidRPr="005C06FD" w:rsidRDefault="00F00BC2" w:rsidP="00557922">
      <w:pPr>
        <w:pStyle w:val="Default"/>
        <w:numPr>
          <w:ilvl w:val="0"/>
          <w:numId w:val="45"/>
        </w:numPr>
        <w:spacing w:before="120" w:after="120"/>
        <w:ind w:left="1134" w:hanging="567"/>
        <w:jc w:val="both"/>
        <w:rPr>
          <w:rStyle w:val="Wyrnieniedelikatne"/>
          <w:rFonts w:ascii="Verdana" w:hAnsi="Verdana" w:cs="Verdana"/>
          <w:i w:val="0"/>
          <w:iCs w:val="0"/>
          <w:color w:val="000000"/>
          <w:sz w:val="20"/>
          <w:szCs w:val="20"/>
        </w:rPr>
      </w:pPr>
      <w:r w:rsidRPr="005C06FD">
        <w:rPr>
          <w:rStyle w:val="Wyrnieniedelikatne"/>
          <w:rFonts w:ascii="Verdana" w:hAnsi="Verdana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AB7DBCC" w14:textId="77777777" w:rsidR="005C06FD" w:rsidRDefault="00F00BC2" w:rsidP="00557922">
      <w:pPr>
        <w:pStyle w:val="Default"/>
        <w:numPr>
          <w:ilvl w:val="0"/>
          <w:numId w:val="45"/>
        </w:num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5C06FD">
        <w:rPr>
          <w:rFonts w:ascii="Verdana" w:hAnsi="Verdana" w:cs="Verdana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2A780DE8" w14:textId="77777777" w:rsidR="00F00BC2" w:rsidRPr="00B56690" w:rsidRDefault="00F00BC2" w:rsidP="00557922">
      <w:pPr>
        <w:pStyle w:val="Default"/>
        <w:numPr>
          <w:ilvl w:val="0"/>
          <w:numId w:val="45"/>
        </w:numPr>
        <w:spacing w:before="120" w:after="120"/>
        <w:ind w:left="1134" w:hanging="567"/>
        <w:jc w:val="both"/>
        <w:rPr>
          <w:rStyle w:val="Wyrnieniedelikatne"/>
          <w:rFonts w:ascii="Verdana" w:hAnsi="Verdana" w:cs="Verdana"/>
          <w:i w:val="0"/>
          <w:iCs w:val="0"/>
          <w:color w:val="000000"/>
          <w:sz w:val="20"/>
          <w:szCs w:val="20"/>
        </w:rPr>
      </w:pPr>
      <w:r w:rsidRPr="005C06FD">
        <w:rPr>
          <w:rFonts w:ascii="Verdana" w:hAnsi="Verdana" w:cs="Verdana"/>
          <w:sz w:val="20"/>
          <w:szCs w:val="20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 </w:t>
      </w:r>
    </w:p>
    <w:p w14:paraId="5ABA4D3A" w14:textId="77777777" w:rsidR="00384630" w:rsidRPr="00F9516A" w:rsidRDefault="00384630" w:rsidP="00F00BC2">
      <w:pPr>
        <w:spacing w:before="120" w:after="120"/>
        <w:ind w:left="705" w:right="281" w:hanging="705"/>
        <w:jc w:val="both"/>
        <w:rPr>
          <w:rStyle w:val="Wyrnieniedelikatne"/>
          <w:rFonts w:ascii="Verdana" w:hAnsi="Verdana"/>
          <w:i w:val="0"/>
          <w:color w:val="auto"/>
          <w:sz w:val="20"/>
          <w:szCs w:val="20"/>
        </w:rPr>
      </w:pPr>
    </w:p>
    <w:p w14:paraId="3831A301" w14:textId="0FB28338" w:rsidR="00F00BC2" w:rsidRPr="00AB7BE2" w:rsidRDefault="00F00BC2" w:rsidP="00AB7BE2">
      <w:pPr>
        <w:pStyle w:val="Akapitzlist"/>
        <w:numPr>
          <w:ilvl w:val="0"/>
          <w:numId w:val="66"/>
        </w:numPr>
        <w:tabs>
          <w:tab w:val="left" w:pos="1134"/>
        </w:tabs>
        <w:spacing w:before="120" w:after="120"/>
        <w:ind w:left="567" w:firstLine="0"/>
        <w:jc w:val="both"/>
        <w:rPr>
          <w:rFonts w:ascii="Verdana" w:hAnsi="Verdana"/>
          <w:b/>
          <w:iCs/>
          <w:sz w:val="20"/>
          <w:szCs w:val="20"/>
        </w:rPr>
      </w:pPr>
      <w:r w:rsidRPr="00AB7BE2">
        <w:rPr>
          <w:rFonts w:ascii="Verdana" w:hAnsi="Verdana"/>
          <w:b/>
          <w:iCs/>
          <w:sz w:val="20"/>
          <w:szCs w:val="20"/>
        </w:rPr>
        <w:t xml:space="preserve">UDOSTĘPNIENIE ZASOBÓW </w:t>
      </w:r>
    </w:p>
    <w:p w14:paraId="63473DA5" w14:textId="77777777" w:rsidR="005C06FD" w:rsidRDefault="00F00BC2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 w:rsidRPr="00F9516A">
        <w:rPr>
          <w:rFonts w:ascii="Verdana" w:hAnsi="Verdana"/>
          <w:b w:val="0"/>
          <w:iCs/>
          <w:sz w:val="20"/>
          <w:szCs w:val="20"/>
        </w:rPr>
        <w:t xml:space="preserve">Wykonawca  może w celu potwierdzenia spełniania warunków udziału w postępowaniu, w stosownych sytuacjach oraz w odniesieniu do konkretnego zamówienia, polegać na zdolnościach technicznych lub zawodowych podmiotów udostepniających zasoby, niezależnie od charakteru prawnego łączących go z nimi stosunków prawnych, </w:t>
      </w:r>
    </w:p>
    <w:p w14:paraId="3F14CC71" w14:textId="77777777" w:rsidR="005369C9" w:rsidRPr="001D1312" w:rsidRDefault="005369C9" w:rsidP="005369C9">
      <w:pPr>
        <w:numPr>
          <w:ilvl w:val="0"/>
          <w:numId w:val="21"/>
        </w:numPr>
        <w:ind w:left="1134" w:hanging="567"/>
        <w:jc w:val="both"/>
        <w:rPr>
          <w:rFonts w:ascii="Verdana" w:hAnsi="Verdana"/>
          <w:bCs/>
          <w:iCs/>
          <w:sz w:val="20"/>
          <w:szCs w:val="20"/>
        </w:rPr>
      </w:pPr>
      <w:r w:rsidRPr="001D1312">
        <w:rPr>
          <w:rFonts w:ascii="Verdana" w:hAnsi="Verdana"/>
          <w:bCs/>
          <w:iCs/>
          <w:sz w:val="20"/>
          <w:szCs w:val="20"/>
        </w:rPr>
        <w:t>W odniesieniu do warunków dotyczących kwalifikacji zawodowych lub doświadczenia, Wykonawcy mogą polegać na zdolnościach podmiotów udostepniających zasoby, jeśli podmioty te wykonają usługi, do realizacji których te zdolności są wymagane.</w:t>
      </w:r>
    </w:p>
    <w:p w14:paraId="1BF3DB4D" w14:textId="77777777" w:rsidR="005C06FD" w:rsidRDefault="00F00BC2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 w:rsidRPr="005C06FD">
        <w:rPr>
          <w:rFonts w:ascii="Verdana" w:hAnsi="Verdana"/>
          <w:b w:val="0"/>
          <w:iCs/>
          <w:sz w:val="20"/>
          <w:szCs w:val="20"/>
        </w:rPr>
        <w:t xml:space="preserve">Wykonawca, który polega na zdolnościach lub sytuacji podmiotów udostepniających zasoby, składa wraz z ofertą </w:t>
      </w:r>
      <w:r w:rsidRPr="005C06FD">
        <w:rPr>
          <w:rFonts w:ascii="Verdana" w:hAnsi="Verdana"/>
          <w:iCs/>
          <w:sz w:val="20"/>
          <w:szCs w:val="20"/>
        </w:rPr>
        <w:t xml:space="preserve">zobowiązanie podmiotu udostępniającego zasoby </w:t>
      </w:r>
      <w:r w:rsidRPr="005C06FD">
        <w:rPr>
          <w:rFonts w:ascii="Verdana" w:hAnsi="Verdana"/>
          <w:b w:val="0"/>
          <w:iCs/>
          <w:sz w:val="20"/>
          <w:szCs w:val="20"/>
        </w:rPr>
        <w:t xml:space="preserve">do oddania mu do dyspozycji niezbędnych zasobów na potrzeby realizacji danego zamówienia </w:t>
      </w:r>
      <w:r w:rsidRPr="005C06FD">
        <w:rPr>
          <w:rFonts w:ascii="Verdana" w:hAnsi="Verdana"/>
          <w:iCs/>
          <w:sz w:val="20"/>
          <w:szCs w:val="20"/>
        </w:rPr>
        <w:t>lub inny podmiotowy środek dowodowy</w:t>
      </w:r>
      <w:r w:rsidRPr="005C06FD">
        <w:rPr>
          <w:rFonts w:ascii="Verdana" w:hAnsi="Verdana"/>
          <w:b w:val="0"/>
          <w:iCs/>
          <w:sz w:val="20"/>
          <w:szCs w:val="20"/>
        </w:rPr>
        <w:t xml:space="preserve"> potwierdzający, że Wykonawca realizując zamówienie, będzie dysponował niezbędnymi zasobami tych podmiotów</w:t>
      </w:r>
      <w:r w:rsidRPr="005C06FD">
        <w:rPr>
          <w:rFonts w:ascii="Verdana" w:hAnsi="Verdana"/>
          <w:iCs/>
          <w:sz w:val="20"/>
          <w:szCs w:val="20"/>
        </w:rPr>
        <w:t>.</w:t>
      </w:r>
    </w:p>
    <w:p w14:paraId="7530E10D" w14:textId="77777777" w:rsidR="005C06FD" w:rsidRDefault="005C06FD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Z</w:t>
      </w:r>
      <w:r w:rsidR="00F00BC2" w:rsidRPr="005C06FD">
        <w:rPr>
          <w:rFonts w:ascii="Verdana" w:hAnsi="Verdana"/>
          <w:b w:val="0"/>
          <w:iCs/>
          <w:sz w:val="20"/>
          <w:szCs w:val="20"/>
        </w:rPr>
        <w:t>obowiązanie podmiotu udostępniającego zasoby, o którym mowa w pkt.</w:t>
      </w:r>
      <w:r>
        <w:rPr>
          <w:rFonts w:ascii="Verdana" w:hAnsi="Verdana"/>
          <w:b w:val="0"/>
          <w:iCs/>
          <w:sz w:val="20"/>
          <w:szCs w:val="20"/>
        </w:rPr>
        <w:t xml:space="preserve"> </w:t>
      </w:r>
      <w:r w:rsidR="00A55E86">
        <w:rPr>
          <w:rFonts w:ascii="Verdana" w:hAnsi="Verdana"/>
          <w:b w:val="0"/>
          <w:iCs/>
          <w:sz w:val="20"/>
          <w:szCs w:val="20"/>
        </w:rPr>
        <w:t>2</w:t>
      </w:r>
      <w:r w:rsidR="00F00BC2" w:rsidRPr="005C06FD">
        <w:rPr>
          <w:rFonts w:ascii="Verdana" w:hAnsi="Verdana"/>
          <w:b w:val="0"/>
          <w:iCs/>
          <w:sz w:val="20"/>
          <w:szCs w:val="20"/>
        </w:rPr>
        <w:t xml:space="preserve">  potwierdza, że stosunek łączący Wykonawcę z podmiotami udostępniającymi zasoby gwarantuje rzeczywisty dostęp do tych zasobów oraz określa w szczególności:</w:t>
      </w:r>
    </w:p>
    <w:p w14:paraId="6F36A5E2" w14:textId="77777777" w:rsidR="005C06FD" w:rsidRDefault="00F00BC2" w:rsidP="00557922">
      <w:pPr>
        <w:pStyle w:val="Tekstpodstawowy2"/>
        <w:numPr>
          <w:ilvl w:val="1"/>
          <w:numId w:val="21"/>
        </w:numPr>
        <w:spacing w:after="120"/>
        <w:ind w:left="1134" w:firstLine="0"/>
        <w:rPr>
          <w:rFonts w:ascii="Verdana" w:hAnsi="Verdana"/>
          <w:b w:val="0"/>
          <w:iCs/>
          <w:sz w:val="20"/>
          <w:szCs w:val="20"/>
        </w:rPr>
      </w:pPr>
      <w:r w:rsidRPr="005C06FD">
        <w:rPr>
          <w:rFonts w:ascii="Verdana" w:hAnsi="Verdana"/>
          <w:b w:val="0"/>
          <w:iCs/>
          <w:sz w:val="20"/>
          <w:szCs w:val="20"/>
        </w:rPr>
        <w:t>zakres dostępnych Wykonawcy zasobów podmiotu udostępniającego zasoby;</w:t>
      </w:r>
    </w:p>
    <w:p w14:paraId="1E86BA2D" w14:textId="77777777" w:rsidR="005C06FD" w:rsidRDefault="00F00BC2" w:rsidP="00557922">
      <w:pPr>
        <w:pStyle w:val="Tekstpodstawowy2"/>
        <w:numPr>
          <w:ilvl w:val="1"/>
          <w:numId w:val="21"/>
        </w:numPr>
        <w:spacing w:after="120"/>
        <w:ind w:left="1134" w:firstLine="0"/>
        <w:rPr>
          <w:rFonts w:ascii="Verdana" w:hAnsi="Verdana"/>
          <w:b w:val="0"/>
          <w:iCs/>
          <w:sz w:val="20"/>
          <w:szCs w:val="20"/>
        </w:rPr>
      </w:pPr>
      <w:r w:rsidRPr="005C06FD">
        <w:rPr>
          <w:rFonts w:ascii="Verdana" w:hAnsi="Verdana"/>
          <w:b w:val="0"/>
          <w:iCs/>
          <w:sz w:val="20"/>
          <w:szCs w:val="20"/>
        </w:rPr>
        <w:t>sposób i  okres udostępnienia Wykonawcy i wykorzystania przez niego zasobów podmiotu udostępniającego te zasoby przy wykonywaniu zamówienia;</w:t>
      </w:r>
    </w:p>
    <w:p w14:paraId="31A1198E" w14:textId="77777777" w:rsidR="005C06FD" w:rsidRDefault="00F00BC2" w:rsidP="00557922">
      <w:pPr>
        <w:pStyle w:val="Tekstpodstawowy2"/>
        <w:numPr>
          <w:ilvl w:val="1"/>
          <w:numId w:val="21"/>
        </w:numPr>
        <w:spacing w:after="120"/>
        <w:ind w:left="1134" w:firstLine="0"/>
        <w:rPr>
          <w:rFonts w:ascii="Verdana" w:hAnsi="Verdana"/>
          <w:b w:val="0"/>
          <w:iCs/>
          <w:sz w:val="20"/>
          <w:szCs w:val="20"/>
        </w:rPr>
      </w:pPr>
      <w:r w:rsidRPr="005C06FD">
        <w:rPr>
          <w:rFonts w:ascii="Verdana" w:hAnsi="Verdana"/>
          <w:b w:val="0"/>
          <w:iCs/>
          <w:sz w:val="20"/>
          <w:szCs w:val="20"/>
        </w:rPr>
        <w:t xml:space="preserve">czy i w jakim zakresie podmiot udostępniający zasoby, na zdolnościach którego Wykonawca polega w odniesieniu do warunków udziału w postępowaniu dotyczących kwalifikacji zawodowych lub doświadczenia, zrealizuje usługi, których wskazane zdolności dotyczą.  </w:t>
      </w:r>
    </w:p>
    <w:p w14:paraId="0C5E21D3" w14:textId="77777777" w:rsidR="005C06FD" w:rsidRDefault="00F00BC2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 w:rsidRPr="005C06FD">
        <w:rPr>
          <w:rFonts w:ascii="Verdana" w:hAnsi="Verdana"/>
          <w:b w:val="0"/>
          <w:iCs/>
          <w:sz w:val="20"/>
          <w:szCs w:val="20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 w zakresie sytuacji ekonomicznej lub finansowej oraz zdolności technicznej lub zawodowej, a także bada, czy nie zachodzą wobec tego podmiotu podstawy wykluczenia, które zostały przewidziane względem Wykonawcy. </w:t>
      </w:r>
    </w:p>
    <w:p w14:paraId="124448D6" w14:textId="77777777" w:rsidR="002478C4" w:rsidRDefault="00F00BC2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 w:rsidRPr="005C06FD">
        <w:rPr>
          <w:rFonts w:ascii="Verdana" w:hAnsi="Verdana"/>
          <w:b w:val="0"/>
          <w:iCs/>
          <w:sz w:val="20"/>
          <w:szCs w:val="20"/>
        </w:rPr>
        <w:lastRenderedPageBreak/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0AB0186" w14:textId="77777777" w:rsidR="00F00BC2" w:rsidRPr="002478C4" w:rsidRDefault="00F00BC2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 w:rsidRPr="002478C4">
        <w:rPr>
          <w:rFonts w:ascii="Verdana" w:hAnsi="Verdana"/>
          <w:b w:val="0"/>
          <w:iCs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zażąda, aby Wykonawca w terminie określonym przez Zamawiającego:</w:t>
      </w:r>
    </w:p>
    <w:p w14:paraId="1B664BF9" w14:textId="77777777" w:rsidR="002478C4" w:rsidRDefault="00F00BC2" w:rsidP="00557922">
      <w:pPr>
        <w:pStyle w:val="Tekstpodstawowy2"/>
        <w:numPr>
          <w:ilvl w:val="1"/>
          <w:numId w:val="21"/>
        </w:numPr>
        <w:tabs>
          <w:tab w:val="left" w:pos="1134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/>
          <w:b w:val="0"/>
          <w:iCs/>
          <w:sz w:val="20"/>
          <w:szCs w:val="20"/>
        </w:rPr>
        <w:t>zastąpił ten podmiot innym podmiotem lub podmiotami albo</w:t>
      </w:r>
    </w:p>
    <w:p w14:paraId="3E7D3E36" w14:textId="77777777" w:rsidR="00F00BC2" w:rsidRPr="002478C4" w:rsidRDefault="00F00BC2" w:rsidP="00557922">
      <w:pPr>
        <w:pStyle w:val="Tekstpodstawowy2"/>
        <w:numPr>
          <w:ilvl w:val="1"/>
          <w:numId w:val="21"/>
        </w:numPr>
        <w:tabs>
          <w:tab w:val="left" w:pos="1134"/>
        </w:tabs>
        <w:spacing w:after="120"/>
        <w:ind w:left="1134" w:firstLine="0"/>
        <w:rPr>
          <w:rFonts w:ascii="Verdana" w:hAnsi="Verdana" w:cs="Verdana"/>
          <w:b w:val="0"/>
          <w:sz w:val="20"/>
          <w:szCs w:val="20"/>
        </w:rPr>
      </w:pPr>
      <w:r w:rsidRPr="002478C4">
        <w:rPr>
          <w:rFonts w:ascii="Verdana" w:hAnsi="Verdana"/>
          <w:b w:val="0"/>
          <w:iCs/>
          <w:sz w:val="20"/>
          <w:szCs w:val="20"/>
        </w:rPr>
        <w:t>wykazał, że samodzielnie spełnia warunki udziału w postępowaniu.</w:t>
      </w:r>
    </w:p>
    <w:p w14:paraId="65C884A4" w14:textId="77777777" w:rsidR="002478C4" w:rsidRPr="00840643" w:rsidRDefault="00F00BC2" w:rsidP="0018420A">
      <w:pPr>
        <w:pStyle w:val="Tekstpodstawowy2"/>
        <w:spacing w:after="120"/>
        <w:ind w:left="567"/>
        <w:rPr>
          <w:rFonts w:ascii="Verdana" w:hAnsi="Verdana"/>
          <w:bCs w:val="0"/>
          <w:iCs/>
          <w:sz w:val="20"/>
          <w:szCs w:val="20"/>
        </w:rPr>
      </w:pPr>
      <w:r w:rsidRPr="00840643">
        <w:rPr>
          <w:rFonts w:ascii="Verdana" w:hAnsi="Verdana"/>
          <w:bCs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8957E6A" w14:textId="77777777" w:rsidR="002478C4" w:rsidRDefault="00F00BC2" w:rsidP="00557922">
      <w:pPr>
        <w:pStyle w:val="Tekstpodstawowy2"/>
        <w:numPr>
          <w:ilvl w:val="0"/>
          <w:numId w:val="21"/>
        </w:numPr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  <w:r w:rsidRPr="00F9516A">
        <w:rPr>
          <w:rFonts w:ascii="Verdana" w:hAnsi="Verdana"/>
          <w:b w:val="0"/>
          <w:iCs/>
          <w:sz w:val="20"/>
          <w:szCs w:val="20"/>
        </w:rPr>
        <w:t>Wykonawca, w przypadku polegania na zdolnościach lub sytuacji podmiotów udostępniających zasoby, przedstawia oświadczenie podmiotu udostępniającego zasoby, potwierdzające brak podstaw wykluczenia tego podmiotu oraz spełnianie warunków udziału w postępowaniu, w zakresie, w jakim Wykonawca powołuje się na jego zasoby.</w:t>
      </w:r>
    </w:p>
    <w:p w14:paraId="7A1F857E" w14:textId="77777777" w:rsidR="00C21406" w:rsidRPr="00C21406" w:rsidRDefault="00C21406" w:rsidP="0018420A">
      <w:pPr>
        <w:pStyle w:val="Tekstpodstawowy2"/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</w:p>
    <w:p w14:paraId="26511C93" w14:textId="04F42AE8" w:rsidR="00F00BC2" w:rsidRPr="00F9516A" w:rsidRDefault="00F00BC2" w:rsidP="00AB7BE2">
      <w:pPr>
        <w:pStyle w:val="Tekstpodstawowy2"/>
        <w:numPr>
          <w:ilvl w:val="0"/>
          <w:numId w:val="66"/>
        </w:numPr>
        <w:tabs>
          <w:tab w:val="left" w:pos="1134"/>
        </w:tabs>
        <w:spacing w:after="120"/>
        <w:ind w:left="567" w:firstLine="0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iCs/>
          <w:sz w:val="20"/>
          <w:szCs w:val="20"/>
        </w:rPr>
        <w:t xml:space="preserve">PODWYKONAWSTWO </w:t>
      </w:r>
    </w:p>
    <w:p w14:paraId="10C1F92A" w14:textId="77777777" w:rsidR="00524EE7" w:rsidRPr="00767150" w:rsidRDefault="00524EE7" w:rsidP="00677C8B">
      <w:pPr>
        <w:pStyle w:val="Akapitzlist"/>
        <w:rPr>
          <w:rFonts w:ascii="Verdana" w:hAnsi="Verdana" w:cs="Verdana"/>
          <w:b/>
          <w:sz w:val="20"/>
          <w:szCs w:val="20"/>
        </w:rPr>
      </w:pPr>
    </w:p>
    <w:p w14:paraId="7C8077DA" w14:textId="77777777" w:rsidR="002C4718" w:rsidRPr="00767150" w:rsidRDefault="002C4718" w:rsidP="00767150">
      <w:pPr>
        <w:numPr>
          <w:ilvl w:val="1"/>
          <w:numId w:val="18"/>
        </w:numPr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767150">
        <w:rPr>
          <w:rFonts w:ascii="Verdana" w:hAnsi="Verdana" w:cs="Verdana"/>
          <w:sz w:val="20"/>
          <w:szCs w:val="20"/>
        </w:rPr>
        <w:t>Wykonawca może powierzyć podwykonawcy wykonanie tych części zamówienia, które nie zostały zastrzeżone w SWZ. Zamawiający dopuszcza możliwość powierzenia realizacji zamówienia podwykonawcy w zakresie:</w:t>
      </w:r>
    </w:p>
    <w:p w14:paraId="6782DDDB" w14:textId="77777777" w:rsidR="002C4718" w:rsidRPr="00767150" w:rsidRDefault="002C4718" w:rsidP="00767150">
      <w:pPr>
        <w:numPr>
          <w:ilvl w:val="4"/>
          <w:numId w:val="18"/>
        </w:numPr>
        <w:ind w:left="1134" w:firstLine="0"/>
        <w:jc w:val="both"/>
        <w:rPr>
          <w:rFonts w:ascii="Verdana" w:hAnsi="Verdana" w:cs="Verdana"/>
          <w:sz w:val="20"/>
          <w:szCs w:val="20"/>
        </w:rPr>
      </w:pPr>
      <w:r w:rsidRPr="00767150">
        <w:rPr>
          <w:rFonts w:ascii="Verdana" w:hAnsi="Verdana" w:cs="Verdana"/>
          <w:sz w:val="20"/>
          <w:szCs w:val="20"/>
        </w:rPr>
        <w:t>usług gastronomicznych świadczonych na terenie restauracji hotelowej,</w:t>
      </w:r>
    </w:p>
    <w:p w14:paraId="0876794C" w14:textId="77777777" w:rsidR="002C4718" w:rsidRPr="00493212" w:rsidRDefault="002C4718" w:rsidP="00767150">
      <w:pPr>
        <w:numPr>
          <w:ilvl w:val="1"/>
          <w:numId w:val="18"/>
        </w:numPr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767150">
        <w:rPr>
          <w:rFonts w:ascii="Verdana" w:hAnsi="Verdana" w:cs="Verdana"/>
          <w:sz w:val="20"/>
          <w:szCs w:val="20"/>
        </w:rPr>
        <w:t xml:space="preserve">Zamawiający </w:t>
      </w:r>
      <w:r w:rsidRPr="00767150">
        <w:rPr>
          <w:rFonts w:ascii="Verdana" w:hAnsi="Verdana" w:cs="Verdana"/>
          <w:b/>
          <w:sz w:val="20"/>
          <w:szCs w:val="20"/>
        </w:rPr>
        <w:t>żąda</w:t>
      </w:r>
      <w:r w:rsidRPr="00767150">
        <w:rPr>
          <w:rFonts w:ascii="Verdana" w:hAnsi="Verdana" w:cs="Verdana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 Wykonawca, który zamierza powierzyć wykonanie </w:t>
      </w:r>
      <w:r w:rsidRPr="00493212">
        <w:rPr>
          <w:rFonts w:ascii="Verdana" w:hAnsi="Verdana" w:cs="Verdana"/>
          <w:sz w:val="20"/>
          <w:szCs w:val="20"/>
        </w:rPr>
        <w:t>części zamówienia podwykonawcom, na etapie postępowania o udzielenie zamówienia publicznego:</w:t>
      </w:r>
    </w:p>
    <w:p w14:paraId="44181E5E" w14:textId="77777777" w:rsidR="002C4718" w:rsidRPr="00493212" w:rsidRDefault="002C4718" w:rsidP="00767150">
      <w:pPr>
        <w:numPr>
          <w:ilvl w:val="1"/>
          <w:numId w:val="64"/>
        </w:numPr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493212">
        <w:rPr>
          <w:rFonts w:ascii="Verdana" w:hAnsi="Verdana"/>
          <w:iCs/>
          <w:sz w:val="20"/>
          <w:szCs w:val="20"/>
        </w:rPr>
        <w:t>jest zobowiązany wskazać w Ofercie części zamówienia, których wykonanie zamierza powierzyć podwykonawcom.</w:t>
      </w:r>
    </w:p>
    <w:p w14:paraId="6C51DA1B" w14:textId="77777777" w:rsidR="002C4718" w:rsidRDefault="002C4718" w:rsidP="00677C8B">
      <w:pPr>
        <w:pStyle w:val="Akapitzlist"/>
        <w:rPr>
          <w:rFonts w:ascii="Verdana" w:hAnsi="Verdana" w:cs="Verdana"/>
          <w:b/>
          <w:sz w:val="20"/>
          <w:szCs w:val="20"/>
        </w:rPr>
      </w:pPr>
    </w:p>
    <w:p w14:paraId="1B293579" w14:textId="77777777" w:rsidR="00F00BC2" w:rsidRPr="00F9516A" w:rsidRDefault="00F00BC2" w:rsidP="00AB7BE2">
      <w:pPr>
        <w:numPr>
          <w:ilvl w:val="0"/>
          <w:numId w:val="66"/>
        </w:numPr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F9516A">
        <w:rPr>
          <w:rFonts w:ascii="Verdana" w:hAnsi="Verdana" w:cs="Verdana"/>
          <w:b/>
          <w:sz w:val="20"/>
          <w:szCs w:val="20"/>
        </w:rPr>
        <w:t xml:space="preserve">INFORMACJA DLA WYKONAWCÓW WSPÓLNIE UBIEGAJĄCYCH SIĘ O UDZIELENIE ZAMÓWIENIA </w:t>
      </w:r>
    </w:p>
    <w:p w14:paraId="16F51995" w14:textId="77777777" w:rsidR="008D2D04" w:rsidRDefault="00F00BC2" w:rsidP="00557922">
      <w:pPr>
        <w:pStyle w:val="Tekstpodstawowy2"/>
        <w:numPr>
          <w:ilvl w:val="0"/>
          <w:numId w:val="22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 w:rsidRPr="00F9516A">
        <w:rPr>
          <w:rFonts w:ascii="Verdana" w:hAnsi="Verdana"/>
          <w:b w:val="0"/>
          <w:sz w:val="20"/>
          <w:szCs w:val="20"/>
        </w:rPr>
        <w:t>Wykonawcy mogą wspólnie ubiegać się o udzielenie zamówienia. W takim przypadku Wykonawcy ustanawiają pełnomocnika do reprezentowania ich w</w:t>
      </w:r>
      <w:r>
        <w:rPr>
          <w:rFonts w:ascii="Verdana" w:hAnsi="Verdana"/>
          <w:b w:val="0"/>
          <w:sz w:val="20"/>
          <w:szCs w:val="20"/>
        </w:rPr>
        <w:t> </w:t>
      </w:r>
      <w:r w:rsidRPr="00F9516A">
        <w:rPr>
          <w:rFonts w:ascii="Verdana" w:hAnsi="Verdana"/>
          <w:b w:val="0"/>
          <w:sz w:val="20"/>
          <w:szCs w:val="20"/>
        </w:rPr>
        <w:t>postępowaniu o udzielenie zamówienia albo do reprezentowania</w:t>
      </w:r>
      <w:r w:rsidR="008C0F54">
        <w:rPr>
          <w:rFonts w:ascii="Verdana" w:hAnsi="Verdana"/>
          <w:b w:val="0"/>
          <w:sz w:val="20"/>
          <w:szCs w:val="20"/>
        </w:rPr>
        <w:t xml:space="preserve"> </w:t>
      </w:r>
      <w:r w:rsidRPr="00F9516A">
        <w:rPr>
          <w:rFonts w:ascii="Verdana" w:hAnsi="Verdana"/>
          <w:b w:val="0"/>
          <w:sz w:val="20"/>
          <w:szCs w:val="20"/>
        </w:rPr>
        <w:t>w</w:t>
      </w:r>
      <w:r>
        <w:rPr>
          <w:rFonts w:ascii="Verdana" w:hAnsi="Verdana"/>
          <w:b w:val="0"/>
          <w:sz w:val="20"/>
          <w:szCs w:val="20"/>
        </w:rPr>
        <w:t> </w:t>
      </w:r>
      <w:r w:rsidRPr="00F9516A">
        <w:rPr>
          <w:rFonts w:ascii="Verdana" w:hAnsi="Verdana"/>
          <w:b w:val="0"/>
          <w:sz w:val="20"/>
          <w:szCs w:val="20"/>
        </w:rPr>
        <w:t>postępowaniu i zawarcia umowy w sprawie zamówienia publicznego</w:t>
      </w:r>
      <w:r w:rsidR="008D2D04">
        <w:rPr>
          <w:rFonts w:ascii="Verdana" w:hAnsi="Verdana"/>
          <w:b w:val="0"/>
          <w:sz w:val="20"/>
          <w:szCs w:val="20"/>
        </w:rPr>
        <w:t>.</w:t>
      </w:r>
    </w:p>
    <w:p w14:paraId="53E32C90" w14:textId="541CD7CC" w:rsidR="008D2D04" w:rsidRDefault="00F00BC2" w:rsidP="00557922">
      <w:pPr>
        <w:pStyle w:val="Tekstpodstawowy2"/>
        <w:numPr>
          <w:ilvl w:val="0"/>
          <w:numId w:val="22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 w:rsidRPr="008D2D04">
        <w:rPr>
          <w:rFonts w:ascii="Verdana" w:hAnsi="Verdana"/>
          <w:b w:val="0"/>
          <w:sz w:val="20"/>
          <w:szCs w:val="20"/>
        </w:rPr>
        <w:t xml:space="preserve">W przypadku Wykonawców wspólnie ubiegających się o udzielenie zamówienia, żaden z nich nie może podlegać wykluczeniu </w:t>
      </w:r>
      <w:r w:rsidR="00521590">
        <w:rPr>
          <w:rFonts w:ascii="Verdana" w:hAnsi="Verdana"/>
          <w:b w:val="0"/>
          <w:sz w:val="20"/>
          <w:szCs w:val="20"/>
        </w:rPr>
        <w:t xml:space="preserve">opisanych w </w:t>
      </w:r>
      <w:r w:rsidR="00AB7BE2">
        <w:rPr>
          <w:rFonts w:ascii="Verdana" w:hAnsi="Verdana"/>
          <w:b w:val="0"/>
          <w:sz w:val="20"/>
          <w:szCs w:val="20"/>
        </w:rPr>
        <w:t>treści</w:t>
      </w:r>
      <w:r w:rsidR="00521590">
        <w:rPr>
          <w:rFonts w:ascii="Verdana" w:hAnsi="Verdana"/>
          <w:b w:val="0"/>
          <w:sz w:val="20"/>
          <w:szCs w:val="20"/>
        </w:rPr>
        <w:t xml:space="preserve"> SWZ</w:t>
      </w:r>
      <w:r w:rsidRPr="008D2D04">
        <w:rPr>
          <w:rFonts w:ascii="Verdana" w:hAnsi="Verdana"/>
          <w:b w:val="0"/>
          <w:sz w:val="20"/>
          <w:szCs w:val="20"/>
        </w:rPr>
        <w:t xml:space="preserve">, natomiast spełnianie warunków udziału w postępowaniu Wykonawcy wykazują zgodnie z </w:t>
      </w:r>
      <w:r w:rsidR="00AB7BE2">
        <w:rPr>
          <w:rFonts w:ascii="Verdana" w:hAnsi="Verdana"/>
          <w:b w:val="0"/>
          <w:sz w:val="20"/>
          <w:szCs w:val="20"/>
        </w:rPr>
        <w:t>zasadami opisanymi w treści</w:t>
      </w:r>
      <w:r w:rsidR="001D2219">
        <w:rPr>
          <w:rFonts w:ascii="Verdana" w:hAnsi="Verdana"/>
          <w:b w:val="0"/>
          <w:sz w:val="20"/>
          <w:szCs w:val="20"/>
        </w:rPr>
        <w:t xml:space="preserve"> SWZ.</w:t>
      </w:r>
    </w:p>
    <w:p w14:paraId="4D317C6F" w14:textId="77777777" w:rsidR="008D2D04" w:rsidRDefault="00F00BC2" w:rsidP="00557922">
      <w:pPr>
        <w:pStyle w:val="Tekstpodstawowy2"/>
        <w:numPr>
          <w:ilvl w:val="0"/>
          <w:numId w:val="22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 w:rsidRPr="008D2D04">
        <w:rPr>
          <w:rFonts w:ascii="Verdana" w:hAnsi="Verdana"/>
          <w:b w:val="0"/>
          <w:sz w:val="20"/>
          <w:szCs w:val="20"/>
        </w:rPr>
        <w:t>W przypadku wspólnego ubiegania się o zamówienie przez Wykonawców,. Oświadczenia potwierdzają</w:t>
      </w:r>
      <w:r w:rsidR="006D3032">
        <w:rPr>
          <w:rFonts w:ascii="Verdana" w:hAnsi="Verdana"/>
          <w:b w:val="0"/>
          <w:sz w:val="20"/>
          <w:szCs w:val="20"/>
        </w:rPr>
        <w:t>ce</w:t>
      </w:r>
      <w:r w:rsidRPr="008D2D04">
        <w:rPr>
          <w:rFonts w:ascii="Verdana" w:hAnsi="Verdana"/>
          <w:b w:val="0"/>
          <w:sz w:val="20"/>
          <w:szCs w:val="20"/>
        </w:rPr>
        <w:t xml:space="preserve"> brak podstaw wykluczenia oraz spełnianie warunków udziału w postępowaniu w zakresie, w jakim każdy z Wykonawców wykazuje spełnianie warunków udziału w postępowaniu.</w:t>
      </w:r>
    </w:p>
    <w:p w14:paraId="7E7F8C48" w14:textId="50BF64CA" w:rsidR="008D2D04" w:rsidRDefault="00F00BC2" w:rsidP="00557922">
      <w:pPr>
        <w:pStyle w:val="Tekstpodstawowy2"/>
        <w:numPr>
          <w:ilvl w:val="0"/>
          <w:numId w:val="22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 w:rsidRPr="008D2D04">
        <w:rPr>
          <w:rFonts w:ascii="Verdana" w:hAnsi="Verdana" w:cs="Verdana"/>
          <w:b w:val="0"/>
          <w:sz w:val="20"/>
          <w:szCs w:val="20"/>
        </w:rPr>
        <w:lastRenderedPageBreak/>
        <w:t xml:space="preserve">W przypadku wspólnego ubiegania się o zamówienie przez Wykonawców są oni zobowiązani na wezwanie Zamawiającego złożyć aktualne na dzień złożenia podmiotowe środki dowodowe, o których mowa w </w:t>
      </w:r>
      <w:r w:rsidR="00AB7BE2">
        <w:rPr>
          <w:rFonts w:ascii="Verdana" w:hAnsi="Verdana" w:cs="Verdana"/>
          <w:b w:val="0"/>
          <w:sz w:val="20"/>
          <w:szCs w:val="20"/>
        </w:rPr>
        <w:t xml:space="preserve">treści </w:t>
      </w:r>
      <w:r w:rsidR="008D2D04">
        <w:rPr>
          <w:rFonts w:ascii="Verdana" w:hAnsi="Verdana" w:cs="Verdana"/>
          <w:b w:val="0"/>
          <w:sz w:val="20"/>
          <w:szCs w:val="20"/>
        </w:rPr>
        <w:t>SWZ</w:t>
      </w:r>
      <w:r w:rsidRPr="008D2D04">
        <w:rPr>
          <w:rFonts w:ascii="Verdana" w:hAnsi="Verdana" w:cs="Verdana"/>
          <w:b w:val="0"/>
          <w:sz w:val="20"/>
          <w:szCs w:val="20"/>
        </w:rPr>
        <w:t xml:space="preserve"> przy czym:</w:t>
      </w:r>
    </w:p>
    <w:p w14:paraId="7E359DD0" w14:textId="22E7CA8D" w:rsidR="008D2D04" w:rsidRDefault="00F00BC2" w:rsidP="00557922">
      <w:pPr>
        <w:pStyle w:val="Tekstpodstawowy2"/>
        <w:numPr>
          <w:ilvl w:val="1"/>
          <w:numId w:val="22"/>
        </w:numPr>
        <w:spacing w:after="120"/>
        <w:ind w:left="1134" w:firstLine="0"/>
        <w:rPr>
          <w:rFonts w:ascii="Verdana" w:hAnsi="Verdana"/>
          <w:b w:val="0"/>
          <w:sz w:val="20"/>
          <w:szCs w:val="20"/>
        </w:rPr>
      </w:pPr>
      <w:r w:rsidRPr="008D2D04">
        <w:rPr>
          <w:rFonts w:ascii="Verdana" w:hAnsi="Verdana" w:cs="Verdana"/>
          <w:b w:val="0"/>
          <w:sz w:val="20"/>
          <w:szCs w:val="20"/>
        </w:rPr>
        <w:t xml:space="preserve">podmiotowe środki dowodowe, </w:t>
      </w:r>
      <w:r w:rsidR="008D2D04">
        <w:rPr>
          <w:rFonts w:ascii="Verdana" w:hAnsi="Verdana" w:cs="Verdana"/>
          <w:b w:val="0"/>
          <w:sz w:val="20"/>
          <w:szCs w:val="20"/>
        </w:rPr>
        <w:t>dotyczące warunków udziału w postępowaniu</w:t>
      </w:r>
      <w:r w:rsidRPr="008D2D04">
        <w:rPr>
          <w:rFonts w:ascii="Verdana" w:hAnsi="Verdana" w:cs="Verdana"/>
          <w:b w:val="0"/>
          <w:sz w:val="20"/>
          <w:szCs w:val="20"/>
        </w:rPr>
        <w:t xml:space="preserve"> składa odpowiednio Wykonawca/Wykonawcy, który/którzy wykazuje/ą spełnianie warunku, w zakresie i na zasadach opisanych w </w:t>
      </w:r>
      <w:r w:rsidR="00AB7BE2">
        <w:rPr>
          <w:rFonts w:ascii="Verdana" w:hAnsi="Verdana" w:cs="Verdana"/>
          <w:b w:val="0"/>
          <w:sz w:val="20"/>
          <w:szCs w:val="20"/>
        </w:rPr>
        <w:t xml:space="preserve">treści </w:t>
      </w:r>
      <w:r w:rsidR="001D2219">
        <w:rPr>
          <w:rFonts w:ascii="Verdana" w:hAnsi="Verdana" w:cs="Verdana"/>
          <w:b w:val="0"/>
          <w:sz w:val="20"/>
          <w:szCs w:val="20"/>
        </w:rPr>
        <w:t>SWZ.</w:t>
      </w:r>
    </w:p>
    <w:p w14:paraId="69F437E9" w14:textId="77777777" w:rsidR="00162DE6" w:rsidRDefault="00F00BC2" w:rsidP="00557922">
      <w:pPr>
        <w:pStyle w:val="Tekstpodstawowy2"/>
        <w:numPr>
          <w:ilvl w:val="1"/>
          <w:numId w:val="22"/>
        </w:numPr>
        <w:spacing w:after="120"/>
        <w:ind w:left="1134" w:firstLine="0"/>
        <w:rPr>
          <w:rFonts w:ascii="Verdana" w:hAnsi="Verdana"/>
          <w:b w:val="0"/>
          <w:sz w:val="20"/>
          <w:szCs w:val="20"/>
        </w:rPr>
      </w:pPr>
      <w:r w:rsidRPr="008D2D04">
        <w:rPr>
          <w:rFonts w:ascii="Verdana" w:hAnsi="Verdana" w:cs="Verdana"/>
          <w:b w:val="0"/>
          <w:sz w:val="20"/>
          <w:szCs w:val="20"/>
        </w:rPr>
        <w:t xml:space="preserve">podmiotowe środki dowodowe, </w:t>
      </w:r>
      <w:r w:rsidR="00162DE6">
        <w:rPr>
          <w:rFonts w:ascii="Verdana" w:hAnsi="Verdana" w:cs="Verdana"/>
          <w:b w:val="0"/>
          <w:sz w:val="20"/>
          <w:szCs w:val="20"/>
        </w:rPr>
        <w:t>dotyczące braku podstaw wykluczenia</w:t>
      </w:r>
      <w:r w:rsidRPr="008D2D04">
        <w:rPr>
          <w:rFonts w:ascii="Verdana" w:hAnsi="Verdana" w:cs="Verdana"/>
          <w:b w:val="0"/>
          <w:sz w:val="20"/>
          <w:szCs w:val="20"/>
        </w:rPr>
        <w:t xml:space="preserve"> składa każdy z nich.</w:t>
      </w:r>
    </w:p>
    <w:p w14:paraId="5911CF84" w14:textId="77777777" w:rsidR="00F00BC2" w:rsidRPr="00162DE6" w:rsidRDefault="00F00BC2" w:rsidP="00557922">
      <w:pPr>
        <w:pStyle w:val="Tekstpodstawowy2"/>
        <w:numPr>
          <w:ilvl w:val="0"/>
          <w:numId w:val="22"/>
        </w:numPr>
        <w:spacing w:after="120"/>
        <w:ind w:left="1134" w:hanging="567"/>
        <w:rPr>
          <w:rFonts w:ascii="Verdana" w:hAnsi="Verdana"/>
          <w:b w:val="0"/>
          <w:sz w:val="20"/>
          <w:szCs w:val="20"/>
        </w:rPr>
      </w:pPr>
      <w:r w:rsidRPr="00162DE6">
        <w:rPr>
          <w:rFonts w:ascii="Verdana" w:hAnsi="Verdana" w:cs="Verdana"/>
          <w:b w:val="0"/>
          <w:sz w:val="20"/>
          <w:szCs w:val="20"/>
        </w:rPr>
        <w:t xml:space="preserve">Zamawiający nie określił odmiennych wymagań związanych z realizacją zamówienia w odniesieniu do Wykonawców wspólnie ubiegających się o udzielenie zamówienia. </w:t>
      </w:r>
    </w:p>
    <w:p w14:paraId="1B52EE0C" w14:textId="77777777" w:rsidR="00F00BC2" w:rsidRPr="00F9516A" w:rsidRDefault="00F00BC2" w:rsidP="00320ABD">
      <w:pPr>
        <w:pStyle w:val="Tekstpodstawowy2"/>
        <w:spacing w:after="120"/>
        <w:ind w:left="1134" w:hanging="567"/>
        <w:rPr>
          <w:rFonts w:ascii="Verdana" w:hAnsi="Verdana"/>
          <w:b w:val="0"/>
          <w:iCs/>
          <w:sz w:val="20"/>
          <w:szCs w:val="20"/>
        </w:rPr>
      </w:pPr>
    </w:p>
    <w:p w14:paraId="5782F5D6" w14:textId="77777777" w:rsidR="00F00BC2" w:rsidRPr="00F9516A" w:rsidRDefault="00F00BC2" w:rsidP="00AB7BE2">
      <w:pPr>
        <w:numPr>
          <w:ilvl w:val="0"/>
          <w:numId w:val="66"/>
        </w:numPr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F9516A">
        <w:rPr>
          <w:rFonts w:ascii="Verdana" w:hAnsi="Verdana" w:cs="Verdana"/>
          <w:b/>
          <w:sz w:val="20"/>
          <w:szCs w:val="20"/>
        </w:rPr>
        <w:t>SPOSÓB KOMUNIKACJI</w:t>
      </w:r>
      <w:r w:rsidR="003851B3">
        <w:rPr>
          <w:rFonts w:ascii="Verdana" w:hAnsi="Verdana" w:cs="Verdana"/>
          <w:b/>
          <w:sz w:val="20"/>
          <w:szCs w:val="20"/>
        </w:rPr>
        <w:t xml:space="preserve"> </w:t>
      </w:r>
      <w:r w:rsidRPr="00F9516A">
        <w:rPr>
          <w:rFonts w:ascii="Verdana" w:hAnsi="Verdana" w:cs="Verdana"/>
          <w:b/>
          <w:sz w:val="20"/>
          <w:szCs w:val="20"/>
        </w:rPr>
        <w:t>W POSTĘPOWANIU</w:t>
      </w:r>
      <w:r w:rsidR="003851B3">
        <w:rPr>
          <w:rFonts w:ascii="Verdana" w:hAnsi="Verdana" w:cs="Verdana"/>
          <w:b/>
          <w:sz w:val="20"/>
          <w:szCs w:val="20"/>
        </w:rPr>
        <w:t>, ŚRODKI KOMUNIKACJI ELEKTRONICZNEJ I OSOBY WYZNCZONE DO KOMUNIKOWANIA SIĘ</w:t>
      </w:r>
      <w:r w:rsidR="002E5F34">
        <w:rPr>
          <w:rFonts w:ascii="Verdana" w:hAnsi="Verdana" w:cs="Verdana"/>
          <w:b/>
          <w:sz w:val="20"/>
          <w:szCs w:val="20"/>
        </w:rPr>
        <w:t xml:space="preserve"> Z WYKONAWCAMI</w:t>
      </w:r>
      <w:r w:rsidR="003851B3">
        <w:rPr>
          <w:rFonts w:ascii="Verdana" w:hAnsi="Verdana" w:cs="Verdana"/>
          <w:b/>
          <w:sz w:val="20"/>
          <w:szCs w:val="20"/>
        </w:rPr>
        <w:t>.</w:t>
      </w:r>
    </w:p>
    <w:p w14:paraId="561DE46A" w14:textId="77777777" w:rsidR="00717238" w:rsidRPr="00493212" w:rsidRDefault="00717238" w:rsidP="00557922">
      <w:pPr>
        <w:numPr>
          <w:ilvl w:val="0"/>
          <w:numId w:val="23"/>
        </w:numPr>
        <w:tabs>
          <w:tab w:val="left" w:pos="1418"/>
        </w:tabs>
        <w:ind w:left="1134" w:hanging="567"/>
        <w:jc w:val="both"/>
        <w:rPr>
          <w:rFonts w:ascii="Verdana" w:hAnsi="Verdana"/>
          <w:iCs/>
          <w:sz w:val="20"/>
          <w:szCs w:val="20"/>
          <w:lang w:val="x-none"/>
        </w:rPr>
      </w:pPr>
      <w:r w:rsidRPr="00493212">
        <w:rPr>
          <w:rFonts w:ascii="Verdana" w:hAnsi="Verdana"/>
          <w:iCs/>
          <w:sz w:val="20"/>
          <w:szCs w:val="20"/>
          <w:lang w:val="x-none"/>
        </w:rPr>
        <w:t>Sposób Komunikowania się z Wykonawcami:</w:t>
      </w:r>
    </w:p>
    <w:p w14:paraId="53D08FE5" w14:textId="77777777" w:rsidR="00717238" w:rsidRPr="00493212" w:rsidRDefault="00717238" w:rsidP="00557922">
      <w:pPr>
        <w:numPr>
          <w:ilvl w:val="1"/>
          <w:numId w:val="27"/>
        </w:numPr>
        <w:tabs>
          <w:tab w:val="left" w:pos="1418"/>
        </w:tabs>
        <w:ind w:left="1134" w:hanging="567"/>
        <w:jc w:val="both"/>
        <w:rPr>
          <w:rFonts w:ascii="Verdana" w:hAnsi="Verdana"/>
          <w:iCs/>
          <w:sz w:val="20"/>
          <w:szCs w:val="20"/>
          <w:lang w:val="x-none"/>
        </w:rPr>
      </w:pPr>
      <w:r w:rsidRPr="00493212">
        <w:rPr>
          <w:rFonts w:ascii="Verdana" w:hAnsi="Verdana"/>
          <w:iCs/>
          <w:sz w:val="20"/>
          <w:szCs w:val="20"/>
          <w:lang w:val="x-none"/>
        </w:rPr>
        <w:t>Komunikacja odbywa się wyłącznie przy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użyciu narzędzia komercyjnego https://platformazakupowa.pl – adres profilu nabywcy: </w:t>
      </w:r>
      <w:hyperlink r:id="rId15" w:history="1">
        <w:r w:rsidRPr="00493212">
          <w:rPr>
            <w:rFonts w:ascii="Verdana" w:hAnsi="Verdana" w:cs="Verdana"/>
            <w:bCs/>
            <w:color w:val="0000FF"/>
            <w:sz w:val="20"/>
            <w:szCs w:val="20"/>
            <w:u w:val="single"/>
            <w:lang w:val="x-none"/>
          </w:rPr>
          <w:t>https://platformazakupowa.pl/pn/ie2023</w:t>
        </w:r>
      </w:hyperlink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</w:t>
      </w:r>
    </w:p>
    <w:p w14:paraId="032D38C9" w14:textId="77777777" w:rsidR="00717238" w:rsidRPr="00493212" w:rsidRDefault="00717238" w:rsidP="00557922">
      <w:pPr>
        <w:numPr>
          <w:ilvl w:val="1"/>
          <w:numId w:val="27"/>
        </w:numPr>
        <w:tabs>
          <w:tab w:val="left" w:pos="1418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Wykonawca przystępując do niniejszego postępowania o udzielenie zamówienia publicznego:</w:t>
      </w:r>
    </w:p>
    <w:p w14:paraId="78E81C68" w14:textId="77777777" w:rsidR="00717238" w:rsidRPr="00493212" w:rsidRDefault="00717238" w:rsidP="00557922">
      <w:pPr>
        <w:numPr>
          <w:ilvl w:val="0"/>
          <w:numId w:val="38"/>
        </w:numPr>
        <w:tabs>
          <w:tab w:val="left" w:pos="1418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akceptuje warunki korzystania z </w:t>
      </w:r>
      <w:hyperlink r:id="rId16" w:history="1">
        <w:r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https://platformazakupowa.pl</w:t>
        </w:r>
      </w:hyperlink>
      <w:r>
        <w:rPr>
          <w:rFonts w:ascii="Verdana" w:hAnsi="Verdana" w:cs="Verdana"/>
          <w:bCs/>
          <w:sz w:val="20"/>
          <w:szCs w:val="20"/>
        </w:rPr>
        <w:t xml:space="preserve"> 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określone w regulaminie zamieszczonym w zakładce „Regulamin” oraz uznaje go za wiążący;</w:t>
      </w:r>
    </w:p>
    <w:p w14:paraId="7B96B41F" w14:textId="77777777" w:rsidR="00717238" w:rsidRPr="00493212" w:rsidRDefault="00717238" w:rsidP="00557922">
      <w:pPr>
        <w:numPr>
          <w:ilvl w:val="0"/>
          <w:numId w:val="38"/>
        </w:numPr>
        <w:tabs>
          <w:tab w:val="left" w:pos="1418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zapozna się z instrukcją korzystania z </w:t>
      </w:r>
      <w:hyperlink r:id="rId17" w:history="1">
        <w:r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https://platformazakupowa.pl</w:t>
        </w:r>
      </w:hyperlink>
      <w:r>
        <w:rPr>
          <w:rFonts w:ascii="Verdana" w:hAnsi="Verdana" w:cs="Verdana"/>
          <w:bCs/>
          <w:sz w:val="20"/>
          <w:szCs w:val="20"/>
        </w:rPr>
        <w:t xml:space="preserve"> 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, a w szczególności z zasadami logowania, składania wniosków o wyjaśnienie treści SWZ, składania ofert oraz dokonywania innych czynności w niniejszym postępowaniu przy użyciu </w:t>
      </w:r>
      <w:hyperlink r:id="rId18" w:history="1">
        <w:r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https://platformazakupowa.pl</w:t>
        </w:r>
      </w:hyperlink>
      <w:r>
        <w:rPr>
          <w:rFonts w:ascii="Verdana" w:hAnsi="Verdana" w:cs="Verdana"/>
          <w:bCs/>
          <w:sz w:val="20"/>
          <w:szCs w:val="20"/>
        </w:rPr>
        <w:t xml:space="preserve"> 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dostępną na </w:t>
      </w:r>
      <w:hyperlink r:id="rId19" w:history="1">
        <w:r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https://platformazakupowa.pl</w:t>
        </w:r>
      </w:hyperlink>
      <w:r>
        <w:rPr>
          <w:rFonts w:ascii="Verdana" w:hAnsi="Verdana" w:cs="Verdana"/>
          <w:bCs/>
          <w:sz w:val="20"/>
          <w:szCs w:val="20"/>
        </w:rPr>
        <w:t xml:space="preserve"> 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– link poniżej:</w:t>
      </w:r>
    </w:p>
    <w:p w14:paraId="5F890138" w14:textId="77777777" w:rsidR="00717238" w:rsidRPr="00493212" w:rsidRDefault="00D57DFA" w:rsidP="00557922">
      <w:pPr>
        <w:numPr>
          <w:ilvl w:val="0"/>
          <w:numId w:val="39"/>
        </w:numPr>
        <w:tabs>
          <w:tab w:val="left" w:pos="1418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hyperlink r:id="rId20" w:history="1">
        <w:r w:rsidR="00717238"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https://drive.google.com/file/d/1Kd1DttbBeiNWt4q4slS4t76lZVKPbkyD/view</w:t>
        </w:r>
      </w:hyperlink>
      <w:r w:rsidR="00717238">
        <w:rPr>
          <w:rFonts w:ascii="Verdana" w:hAnsi="Verdana" w:cs="Verdana"/>
          <w:bCs/>
          <w:sz w:val="20"/>
          <w:szCs w:val="20"/>
        </w:rPr>
        <w:t xml:space="preserve"> </w:t>
      </w:r>
      <w:r w:rsidR="00717238" w:rsidRPr="00493212">
        <w:rPr>
          <w:rFonts w:ascii="Verdana" w:hAnsi="Verdana" w:cs="Verdana"/>
          <w:bCs/>
          <w:sz w:val="20"/>
          <w:szCs w:val="20"/>
          <w:lang w:val="x-none"/>
        </w:rPr>
        <w:t xml:space="preserve"> lub w   </w:t>
      </w:r>
    </w:p>
    <w:p w14:paraId="2600BA34" w14:textId="77777777" w:rsidR="00717238" w:rsidRPr="00493212" w:rsidRDefault="00717238" w:rsidP="00557922">
      <w:pPr>
        <w:numPr>
          <w:ilvl w:val="0"/>
          <w:numId w:val="39"/>
        </w:numPr>
        <w:tabs>
          <w:tab w:val="left" w:pos="1418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zakładce: </w:t>
      </w:r>
      <w:hyperlink r:id="rId21" w:history="1">
        <w:r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https://platformazakupowa.pl/strona/45-instrukcje</w:t>
        </w:r>
      </w:hyperlink>
      <w:r>
        <w:rPr>
          <w:rFonts w:ascii="Verdana" w:hAnsi="Verdana" w:cs="Verdana"/>
          <w:bCs/>
          <w:sz w:val="20"/>
          <w:szCs w:val="20"/>
        </w:rPr>
        <w:t xml:space="preserve"> 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oraz będzie ją stosować.</w:t>
      </w:r>
    </w:p>
    <w:p w14:paraId="04F43636" w14:textId="77777777" w:rsidR="00717238" w:rsidRPr="00493212" w:rsidRDefault="00717238" w:rsidP="00557922">
      <w:pPr>
        <w:numPr>
          <w:ilvl w:val="0"/>
          <w:numId w:val="27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024E52">
          <w:rPr>
            <w:rStyle w:val="Hipercze"/>
            <w:rFonts w:ascii="Verdana" w:hAnsi="Verdana" w:cs="Verdana"/>
            <w:bCs/>
            <w:sz w:val="20"/>
            <w:szCs w:val="20"/>
            <w:lang w:val="x-none"/>
          </w:rPr>
          <w:t>https://platformazakupowa.pl</w:t>
        </w:r>
      </w:hyperlink>
      <w:r>
        <w:rPr>
          <w:rFonts w:ascii="Verdana" w:hAnsi="Verdana" w:cs="Verdana"/>
          <w:bCs/>
          <w:sz w:val="20"/>
          <w:szCs w:val="20"/>
        </w:rPr>
        <w:t xml:space="preserve"> </w:t>
      </w:r>
      <w:r w:rsidRPr="00493212">
        <w:rPr>
          <w:rFonts w:ascii="Verdana" w:hAnsi="Verdana" w:cs="Verdana"/>
          <w:bCs/>
          <w:sz w:val="20"/>
          <w:szCs w:val="20"/>
          <w:lang w:val="x-none"/>
        </w:rPr>
        <w:t>, w regulaminie zamieszczonym w zakładce „Regulamin” oraz instrukcji składania ofert (linki w ust. 2 pkt. 2)  powyżej).</w:t>
      </w:r>
    </w:p>
    <w:p w14:paraId="27D05683" w14:textId="77777777" w:rsidR="00717238" w:rsidRPr="00493212" w:rsidRDefault="00717238" w:rsidP="00320ABD">
      <w:p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Wielkość plików:</w:t>
      </w:r>
    </w:p>
    <w:p w14:paraId="7E93AF76" w14:textId="77777777" w:rsidR="00717238" w:rsidRPr="00493212" w:rsidRDefault="00717238" w:rsidP="00557922">
      <w:pPr>
        <w:numPr>
          <w:ilvl w:val="1"/>
          <w:numId w:val="38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 odniesieniu do oferty – maksymalna liczba plików to 10 po 150 MB każdy;</w:t>
      </w:r>
    </w:p>
    <w:p w14:paraId="02BF33D6" w14:textId="77777777" w:rsidR="00717238" w:rsidRPr="00493212" w:rsidRDefault="00717238" w:rsidP="00557922">
      <w:pPr>
        <w:numPr>
          <w:ilvl w:val="1"/>
          <w:numId w:val="38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 przypadku komunikacji – wiadomość do zamawiającego max. 500 MB;</w:t>
      </w:r>
    </w:p>
    <w:p w14:paraId="7C3456DB" w14:textId="77777777" w:rsidR="00717238" w:rsidRPr="00493212" w:rsidRDefault="00717238" w:rsidP="00557922">
      <w:pPr>
        <w:numPr>
          <w:ilvl w:val="1"/>
          <w:numId w:val="27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Komunikacja między zamawiającym i wykonawcami odbywa się przy użyciu narzędzia komercyjnego https://platformazakupowa.pl – adres profilu nabywcy: </w:t>
      </w:r>
      <w:hyperlink r:id="rId23" w:history="1">
        <w:r w:rsidRPr="00493212">
          <w:rPr>
            <w:rFonts w:ascii="Verdana" w:hAnsi="Verdana" w:cs="Verdana"/>
            <w:bCs/>
            <w:color w:val="0000FF"/>
            <w:sz w:val="20"/>
            <w:szCs w:val="20"/>
            <w:u w:val="single"/>
            <w:lang w:val="x-none"/>
          </w:rPr>
          <w:t>https://platformazakupowa.pl/pn/ie2023</w:t>
        </w:r>
      </w:hyperlink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</w:t>
      </w:r>
    </w:p>
    <w:p w14:paraId="7EF4FFA6" w14:textId="77777777" w:rsidR="00717238" w:rsidRPr="00493212" w:rsidRDefault="00717238" w:rsidP="00557922">
      <w:pPr>
        <w:numPr>
          <w:ilvl w:val="1"/>
          <w:numId w:val="27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 celu skrócenia czasu udzielenia odpowiedzi na pytania komunikacja między zamawiającym a wykonawcami w zakresie:</w:t>
      </w:r>
    </w:p>
    <w:p w14:paraId="18009066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przesyłania zamawiającemu pytań do treści SWZ;</w:t>
      </w:r>
    </w:p>
    <w:p w14:paraId="68B04DBA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przesyłania odpowiedzi na wezwanie zamawiającego do złożenia podmiotowych środków dowodowych;</w:t>
      </w:r>
    </w:p>
    <w:p w14:paraId="4EA2CD02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69FA9E8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45FD80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przesyłania odpowiedzi na wezwanie zamawiającego do złożenia wyjaśnień dotyczących treści przedmiotowych środków dowodowych;</w:t>
      </w:r>
    </w:p>
    <w:p w14:paraId="061AF7A3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przesłania odpowiedzi na inne wezwania zamawiającego wynikające z ustawy – Prawo zamówień publicznych</w:t>
      </w:r>
      <w:r w:rsidR="00C94EE8">
        <w:rPr>
          <w:rFonts w:ascii="Verdana" w:hAnsi="Verdana" w:cs="Verdana"/>
          <w:bCs/>
          <w:sz w:val="20"/>
          <w:szCs w:val="20"/>
        </w:rPr>
        <w:t>;</w:t>
      </w:r>
    </w:p>
    <w:p w14:paraId="539ADD6A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przesyłania wniosków, informacji, oświadczeń wykonawcy;</w:t>
      </w:r>
    </w:p>
    <w:p w14:paraId="772D03FF" w14:textId="77777777" w:rsidR="00717238" w:rsidRPr="00493212" w:rsidRDefault="00717238" w:rsidP="00557922">
      <w:pPr>
        <w:numPr>
          <w:ilvl w:val="0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przesyłania odwołania/innych </w:t>
      </w:r>
    </w:p>
    <w:p w14:paraId="14FF3B56" w14:textId="77777777" w:rsidR="00717238" w:rsidRPr="00493212" w:rsidRDefault="00717238" w:rsidP="00320ABD">
      <w:p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odbywa się za pośrednictwem https://platformazakupowa.pl i formularza: „Wyślij wiadomość do zamawiającego”.</w:t>
      </w:r>
    </w:p>
    <w:p w14:paraId="1E9402B9" w14:textId="77777777" w:rsidR="00717238" w:rsidRPr="00493212" w:rsidRDefault="00717238" w:rsidP="00557922">
      <w:pPr>
        <w:numPr>
          <w:ilvl w:val="1"/>
          <w:numId w:val="27"/>
        </w:numPr>
        <w:tabs>
          <w:tab w:val="left" w:pos="1134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Za datę przekazania (wpływu) oświadczeń, wniosków, zawiadomień oraz informacji przyjmuje się datę ich przesłania za pośrednictwem https://platformazakupowa.pl poprzez kliknięcie przycisku: „Wyślij wiadomość do zamawiającego”, po którym pojawi się komunikat, że wiadomość została wysłana do zamawiającego.</w:t>
      </w:r>
    </w:p>
    <w:p w14:paraId="2F393AB1" w14:textId="77777777" w:rsidR="00717238" w:rsidRPr="00493212" w:rsidRDefault="00717238" w:rsidP="00557922">
      <w:pPr>
        <w:numPr>
          <w:ilvl w:val="1"/>
          <w:numId w:val="27"/>
        </w:numPr>
        <w:tabs>
          <w:tab w:val="left" w:pos="1134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Zamawiający przekazuje wykonawcom informacje za pośrednictwem https://platformazakupowa.pl.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https://platformazakupowa.pl do konkretnego wykonawcy.</w:t>
      </w:r>
    </w:p>
    <w:p w14:paraId="418D56B7" w14:textId="77777777" w:rsidR="00717238" w:rsidRPr="00493212" w:rsidRDefault="00717238" w:rsidP="00557922">
      <w:pPr>
        <w:numPr>
          <w:ilvl w:val="1"/>
          <w:numId w:val="27"/>
        </w:numPr>
        <w:tabs>
          <w:tab w:val="left" w:pos="1134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Wykonawca jako podmiot profesjonalny ma obowiązek sprawdzania komunikatów i wiadomości bezpośrednio na https://platformazakupowa.pl przesyłanych przez zamawiającego, gdyż system powiadomień może ulec awarii lub powiadomienie może trafić do folderu SPAM.</w:t>
      </w:r>
    </w:p>
    <w:p w14:paraId="66449015" w14:textId="77777777" w:rsidR="00717238" w:rsidRPr="00493212" w:rsidRDefault="00717238" w:rsidP="00557922">
      <w:pPr>
        <w:numPr>
          <w:ilvl w:val="1"/>
          <w:numId w:val="27"/>
        </w:numPr>
        <w:tabs>
          <w:tab w:val="left" w:pos="1134"/>
        </w:tabs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   wymagania sprzętowo-aplikacyjne umożliwiające pracę na https://platformazakupowa.pl, tj.:</w:t>
      </w:r>
    </w:p>
    <w:p w14:paraId="6F585B27" w14:textId="77777777" w:rsidR="00717238" w:rsidRPr="00493212" w:rsidRDefault="00717238" w:rsidP="00557922">
      <w:pPr>
        <w:numPr>
          <w:ilvl w:val="1"/>
          <w:numId w:val="40"/>
        </w:numPr>
        <w:ind w:left="1843" w:hanging="425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stały dostęp do sieci Internet o gwarantowanej przepustowości nie mniejszej niż 512 </w:t>
      </w:r>
      <w:proofErr w:type="spellStart"/>
      <w:r w:rsidRPr="00493212">
        <w:rPr>
          <w:rFonts w:ascii="Verdana" w:hAnsi="Verdana" w:cs="Verdana"/>
          <w:bCs/>
          <w:sz w:val="20"/>
          <w:szCs w:val="20"/>
          <w:lang w:val="x-none"/>
        </w:rPr>
        <w:t>kb</w:t>
      </w:r>
      <w:proofErr w:type="spellEnd"/>
      <w:r w:rsidRPr="00493212">
        <w:rPr>
          <w:rFonts w:ascii="Verdana" w:hAnsi="Verdana" w:cs="Verdana"/>
          <w:bCs/>
          <w:sz w:val="20"/>
          <w:szCs w:val="20"/>
          <w:lang w:val="x-none"/>
        </w:rPr>
        <w:t>/s;</w:t>
      </w:r>
    </w:p>
    <w:p w14:paraId="2BADEC18" w14:textId="77777777" w:rsidR="00717238" w:rsidRPr="00493212" w:rsidRDefault="00717238" w:rsidP="00557922">
      <w:pPr>
        <w:numPr>
          <w:ilvl w:val="1"/>
          <w:numId w:val="40"/>
        </w:numPr>
        <w:ind w:left="1843" w:hanging="425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komputer klasy PC lub MAC o następującej konfiguracji: pamięć min. 2 GB Ram, procesor Intel IV 2 GHZ lub jego nowsza wersja, jeden z systemów operacyjnych – MS Windows 7, Mac Os x 10 4, Linux, lub ich nowsze wersje;</w:t>
      </w:r>
    </w:p>
    <w:p w14:paraId="4A471130" w14:textId="77777777" w:rsidR="00717238" w:rsidRPr="00493212" w:rsidRDefault="00717238" w:rsidP="00557922">
      <w:pPr>
        <w:numPr>
          <w:ilvl w:val="1"/>
          <w:numId w:val="40"/>
        </w:numPr>
        <w:ind w:left="1843" w:hanging="425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zainstalowana dowolna, inna przeglądarka internetowa niż Internet Explorer;</w:t>
      </w:r>
    </w:p>
    <w:p w14:paraId="236B2852" w14:textId="77777777" w:rsidR="00717238" w:rsidRPr="00493212" w:rsidRDefault="00717238" w:rsidP="00557922">
      <w:pPr>
        <w:numPr>
          <w:ilvl w:val="1"/>
          <w:numId w:val="40"/>
        </w:numPr>
        <w:ind w:left="1843" w:hanging="425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włączona obsługa JavaScript,</w:t>
      </w:r>
    </w:p>
    <w:p w14:paraId="60F68902" w14:textId="77777777" w:rsidR="00717238" w:rsidRPr="00493212" w:rsidRDefault="00717238" w:rsidP="00557922">
      <w:pPr>
        <w:numPr>
          <w:ilvl w:val="1"/>
          <w:numId w:val="40"/>
        </w:numPr>
        <w:ind w:left="1843" w:hanging="425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zainstalowany program Adobe </w:t>
      </w:r>
      <w:proofErr w:type="spellStart"/>
      <w:r w:rsidRPr="00493212">
        <w:rPr>
          <w:rFonts w:ascii="Verdana" w:hAnsi="Verdana" w:cs="Verdana"/>
          <w:bCs/>
          <w:sz w:val="20"/>
          <w:szCs w:val="20"/>
          <w:lang w:val="x-none"/>
        </w:rPr>
        <w:t>Acrobat</w:t>
      </w:r>
      <w:proofErr w:type="spellEnd"/>
      <w:r w:rsidRPr="00493212">
        <w:rPr>
          <w:rFonts w:ascii="Verdana" w:hAnsi="Verdana" w:cs="Verdana"/>
          <w:bCs/>
          <w:sz w:val="20"/>
          <w:szCs w:val="20"/>
          <w:lang w:val="x-none"/>
        </w:rPr>
        <w:t xml:space="preserve"> Reader lub inny obsługujący format plików .pdf.</w:t>
      </w:r>
    </w:p>
    <w:p w14:paraId="6CF30CE8" w14:textId="77777777" w:rsidR="00717238" w:rsidRPr="00493212" w:rsidRDefault="00717238" w:rsidP="00557922">
      <w:pPr>
        <w:numPr>
          <w:ilvl w:val="1"/>
          <w:numId w:val="40"/>
        </w:numPr>
        <w:ind w:left="1843" w:hanging="425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Szyfrowanie na https://platformazakupowa.pl odbywa się za pomocą protokołu TLS 1.3</w:t>
      </w:r>
    </w:p>
    <w:p w14:paraId="434311CC" w14:textId="77777777" w:rsidR="00717238" w:rsidRPr="00493212" w:rsidRDefault="00717238" w:rsidP="00557922">
      <w:pPr>
        <w:numPr>
          <w:ilvl w:val="1"/>
          <w:numId w:val="40"/>
        </w:numPr>
        <w:ind w:left="1134" w:hanging="567"/>
        <w:jc w:val="both"/>
        <w:rPr>
          <w:rFonts w:ascii="Verdana" w:hAnsi="Verdana" w:cs="Verdana"/>
          <w:bCs/>
          <w:sz w:val="20"/>
          <w:szCs w:val="20"/>
          <w:lang w:val="x-none"/>
        </w:rPr>
      </w:pPr>
      <w:r w:rsidRPr="00493212">
        <w:rPr>
          <w:rFonts w:ascii="Verdana" w:hAnsi="Verdana" w:cs="Verdana"/>
          <w:bCs/>
          <w:sz w:val="20"/>
          <w:szCs w:val="20"/>
          <w:lang w:val="x-none"/>
        </w:rPr>
        <w:t>Oznaczenie czasu odbioru danych przez platformę zakupową stanowi datę oraz  dokładny czas (</w:t>
      </w:r>
      <w:proofErr w:type="spellStart"/>
      <w:r w:rsidRPr="00493212">
        <w:rPr>
          <w:rFonts w:ascii="Verdana" w:hAnsi="Verdana" w:cs="Verdana"/>
          <w:bCs/>
          <w:sz w:val="20"/>
          <w:szCs w:val="20"/>
          <w:lang w:val="x-none"/>
        </w:rPr>
        <w:t>hh:mm:ss</w:t>
      </w:r>
      <w:proofErr w:type="spellEnd"/>
      <w:r w:rsidRPr="00493212">
        <w:rPr>
          <w:rFonts w:ascii="Verdana" w:hAnsi="Verdana" w:cs="Verdana"/>
          <w:bCs/>
          <w:sz w:val="20"/>
          <w:szCs w:val="20"/>
          <w:lang w:val="x-none"/>
        </w:rPr>
        <w:t>) generowany według czasu lokalnego serwera synchronizowanego z zegarem Głównego Urzędu Miar.</w:t>
      </w:r>
    </w:p>
    <w:p w14:paraId="7F0EA023" w14:textId="77777777" w:rsidR="00717238" w:rsidRPr="00493212" w:rsidRDefault="00717238" w:rsidP="00557922">
      <w:pPr>
        <w:numPr>
          <w:ilvl w:val="0"/>
          <w:numId w:val="27"/>
        </w:numPr>
        <w:ind w:left="1134" w:hanging="567"/>
        <w:jc w:val="both"/>
        <w:rPr>
          <w:rFonts w:ascii="Verdana" w:hAnsi="Verdana" w:cs="Verdana"/>
          <w:bCs/>
          <w:sz w:val="20"/>
          <w:szCs w:val="20"/>
        </w:rPr>
      </w:pPr>
      <w:r w:rsidRPr="00493212">
        <w:rPr>
          <w:rFonts w:ascii="Verdana" w:hAnsi="Verdana" w:cs="Verdana"/>
          <w:bCs/>
          <w:sz w:val="20"/>
          <w:szCs w:val="20"/>
        </w:rPr>
        <w:t>Sposób sporządzenia i przekazania dokumentów elektronicznych oraz cyfrowego odwzorowania z dokumentem w postaci papierowej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t.j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 xml:space="preserve">.: Dz. U. 2020 r., poz. 2452 z 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późn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 xml:space="preserve">. 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zm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 xml:space="preserve">) oraz </w:t>
      </w:r>
      <w:r w:rsidRPr="00493212">
        <w:rPr>
          <w:rFonts w:ascii="Verdana" w:hAnsi="Verdana" w:cs="Verdana"/>
          <w:bCs/>
          <w:sz w:val="20"/>
          <w:szCs w:val="20"/>
        </w:rPr>
        <w:lastRenderedPageBreak/>
        <w:t xml:space="preserve">rozporządzeniu Ministra Rozwoju, Pracy i Technologii z dnia 23 grudnia 2020 r. w sprawie podmiotowych środków dowodowych oraz innych dokumentów lub oświadczeń, jakich może żądać zamawiający od wykonawcy (t. j.: Dz. U. 2020 r., poz. 2415 z 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późn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>. zm.), tj.:</w:t>
      </w:r>
    </w:p>
    <w:p w14:paraId="6F226788" w14:textId="77777777" w:rsidR="00717238" w:rsidRPr="00493212" w:rsidRDefault="00717238" w:rsidP="00557922">
      <w:pPr>
        <w:numPr>
          <w:ilvl w:val="1"/>
          <w:numId w:val="41"/>
        </w:numPr>
        <w:ind w:left="1134" w:firstLine="0"/>
        <w:jc w:val="both"/>
        <w:rPr>
          <w:rFonts w:ascii="Verdana" w:hAnsi="Verdana" w:cs="Verdana"/>
          <w:bCs/>
          <w:sz w:val="20"/>
          <w:szCs w:val="20"/>
        </w:rPr>
      </w:pPr>
      <w:r w:rsidRPr="00493212">
        <w:rPr>
          <w:rFonts w:ascii="Verdana" w:hAnsi="Verdana" w:cs="Verdana"/>
          <w:bCs/>
          <w:sz w:val="20"/>
          <w:szCs w:val="20"/>
        </w:rPr>
        <w:t>Oferta musi być sporządzona z zachowaniem postaci elektronicznej w formacie danych zgodnym 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elektronicznym. Zaleca się wykorzystanie formatów: .pdf, .doc., .xls, .jpg (.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jpeg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>) ze szczególnym wskazaniem na .pdf. W celu ewentualnej kompresji danych rekomenduje się wykorzystanie formatów: .zip, 7Z. Do formatów powszechnych a nieobjętych treścią rozporządzenia zalicza się: .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rar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>, .gif, .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bmp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>, .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numbers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>, .</w:t>
      </w:r>
      <w:proofErr w:type="spellStart"/>
      <w:r w:rsidRPr="00493212">
        <w:rPr>
          <w:rFonts w:ascii="Verdana" w:hAnsi="Verdana" w:cs="Verdana"/>
          <w:bCs/>
          <w:sz w:val="20"/>
          <w:szCs w:val="20"/>
        </w:rPr>
        <w:t>pages</w:t>
      </w:r>
      <w:proofErr w:type="spellEnd"/>
      <w:r w:rsidRPr="00493212">
        <w:rPr>
          <w:rFonts w:ascii="Verdana" w:hAnsi="Verdana" w:cs="Verdana"/>
          <w:bCs/>
          <w:sz w:val="20"/>
          <w:szCs w:val="20"/>
        </w:rPr>
        <w:t xml:space="preserve">. Dokumenty złożone w takich plikach zostaną uznane za złożone nieskutecznie. </w:t>
      </w:r>
    </w:p>
    <w:p w14:paraId="15EAC053" w14:textId="77777777" w:rsidR="00717238" w:rsidRPr="00493212" w:rsidRDefault="00717238" w:rsidP="00557922">
      <w:pPr>
        <w:numPr>
          <w:ilvl w:val="1"/>
          <w:numId w:val="41"/>
        </w:numPr>
        <w:ind w:left="1134" w:firstLine="0"/>
        <w:jc w:val="both"/>
        <w:rPr>
          <w:rFonts w:ascii="Verdana" w:hAnsi="Verdana" w:cs="Verdana"/>
          <w:sz w:val="20"/>
          <w:szCs w:val="20"/>
        </w:rPr>
      </w:pPr>
      <w:r w:rsidRPr="41357C4C">
        <w:rPr>
          <w:rFonts w:ascii="Verdana" w:hAnsi="Verdana" w:cs="Verdana"/>
          <w:sz w:val="20"/>
          <w:szCs w:val="20"/>
        </w:rPr>
        <w:t xml:space="preserve">Wykonawca składa ofertę za pośrednictwem https://platformazakupowa.pl – adres profilu nabywcy </w:t>
      </w:r>
      <w:hyperlink r:id="rId24">
        <w:r w:rsidRPr="41357C4C">
          <w:rPr>
            <w:rFonts w:ascii="Verdana" w:hAnsi="Verdana" w:cs="Verdana"/>
            <w:color w:val="0000FF"/>
            <w:sz w:val="20"/>
            <w:szCs w:val="20"/>
            <w:u w:val="single"/>
          </w:rPr>
          <w:t>https://platformazakupowa.pl/pn/ie2023</w:t>
        </w:r>
      </w:hyperlink>
      <w:r w:rsidRPr="41357C4C">
        <w:rPr>
          <w:rFonts w:ascii="Verdana" w:hAnsi="Verdana" w:cs="Verdana"/>
          <w:sz w:val="20"/>
          <w:szCs w:val="20"/>
        </w:rPr>
        <w:t xml:space="preserve"> , zgodnie z regulaminem, o którym mowa w ust. 1 tego rozdziału. Zamawiający nie ponosi odpowiedzialności za złożenie oferty w sposób niezgodny z instrukcją korzystania z  </w:t>
      </w:r>
      <w:hyperlink r:id="rId25">
        <w:r w:rsidRPr="41357C4C">
          <w:rPr>
            <w:rFonts w:ascii="Verdana" w:hAnsi="Verdana" w:cs="Verdana"/>
            <w:color w:val="0000FF"/>
            <w:sz w:val="20"/>
            <w:szCs w:val="20"/>
            <w:u w:val="single"/>
          </w:rPr>
          <w:t>https://platformazakupowa.pl</w:t>
        </w:r>
      </w:hyperlink>
      <w:r w:rsidRPr="41357C4C">
        <w:rPr>
          <w:rFonts w:ascii="Verdana" w:hAnsi="Verdana" w:cs="Verdana"/>
          <w:sz w:val="20"/>
          <w:szCs w:val="20"/>
        </w:rPr>
        <w:t xml:space="preserve"> 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69E0E3A0" w14:textId="67E8A2E4" w:rsidR="00717238" w:rsidRPr="00493212" w:rsidRDefault="00717238" w:rsidP="00557922">
      <w:pPr>
        <w:numPr>
          <w:ilvl w:val="1"/>
          <w:numId w:val="41"/>
        </w:numPr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41357C4C">
        <w:rPr>
          <w:rFonts w:ascii="Verdana" w:hAnsi="Verdana" w:cs="Verdana"/>
          <w:sz w:val="20"/>
          <w:szCs w:val="20"/>
        </w:rPr>
        <w:t>Sposób zaszyfrowania oferty opisany został w instrukcji składania ofert (linki w ust. 2 pk</w:t>
      </w:r>
      <w:r w:rsidR="00AB7BE2">
        <w:rPr>
          <w:rFonts w:ascii="Verdana" w:hAnsi="Verdana" w:cs="Verdana"/>
          <w:sz w:val="20"/>
          <w:szCs w:val="20"/>
        </w:rPr>
        <w:t xml:space="preserve">t </w:t>
      </w:r>
      <w:r w:rsidRPr="41357C4C">
        <w:rPr>
          <w:rFonts w:ascii="Verdana" w:hAnsi="Verdana" w:cs="Verdana"/>
          <w:sz w:val="20"/>
          <w:szCs w:val="20"/>
        </w:rPr>
        <w:t>2) powyżej)</w:t>
      </w:r>
      <w:r w:rsidR="00AB7BE2">
        <w:rPr>
          <w:rFonts w:ascii="Verdana" w:hAnsi="Verdana" w:cs="Verdana"/>
          <w:sz w:val="20"/>
          <w:szCs w:val="20"/>
        </w:rPr>
        <w:t>.</w:t>
      </w:r>
    </w:p>
    <w:p w14:paraId="73896928" w14:textId="77777777" w:rsidR="00717238" w:rsidRPr="00493212" w:rsidRDefault="00717238" w:rsidP="00557922">
      <w:pPr>
        <w:numPr>
          <w:ilvl w:val="1"/>
          <w:numId w:val="41"/>
        </w:numPr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41357C4C">
        <w:rPr>
          <w:rFonts w:ascii="Verdana" w:hAnsi="Verdana" w:cs="Verdana"/>
          <w:sz w:val="20"/>
          <w:szCs w:val="20"/>
        </w:rPr>
        <w:t>Po upływie terminu składania ofert wykonawca nie może skutecznie dokonać zmiany ani wycofać uprzednio złożonej oferty.</w:t>
      </w:r>
    </w:p>
    <w:p w14:paraId="79942348" w14:textId="77777777" w:rsidR="00717238" w:rsidRDefault="00717238" w:rsidP="006D3032">
      <w:pPr>
        <w:spacing w:before="120" w:after="120"/>
        <w:ind w:left="567"/>
        <w:jc w:val="both"/>
        <w:rPr>
          <w:rFonts w:ascii="Verdana" w:hAnsi="Verdana"/>
          <w:iCs/>
          <w:sz w:val="20"/>
          <w:szCs w:val="20"/>
        </w:rPr>
      </w:pPr>
      <w:r w:rsidRPr="00493212">
        <w:rPr>
          <w:rFonts w:ascii="Verdana" w:hAnsi="Verdana"/>
          <w:iCs/>
          <w:sz w:val="20"/>
          <w:szCs w:val="20"/>
        </w:rPr>
        <w:t>Osobą wyznaczoną do komunikowania się z Wykonawcami jest Pan</w:t>
      </w:r>
      <w:r>
        <w:rPr>
          <w:rFonts w:ascii="Verdana" w:hAnsi="Verdana"/>
          <w:b/>
          <w:bCs/>
          <w:iCs/>
          <w:sz w:val="20"/>
          <w:szCs w:val="20"/>
        </w:rPr>
        <w:t>i Urszula Król</w:t>
      </w:r>
      <w:r w:rsidR="00C94EE8">
        <w:rPr>
          <w:rFonts w:ascii="Verdana" w:hAnsi="Verdana"/>
          <w:b/>
          <w:bCs/>
          <w:iCs/>
          <w:sz w:val="20"/>
          <w:szCs w:val="20"/>
        </w:rPr>
        <w:t>.</w:t>
      </w:r>
    </w:p>
    <w:p w14:paraId="431A75D2" w14:textId="77777777" w:rsidR="00717238" w:rsidRDefault="00717238" w:rsidP="00320ABD">
      <w:pPr>
        <w:spacing w:before="120" w:after="120"/>
        <w:ind w:left="1134" w:hanging="567"/>
        <w:jc w:val="both"/>
        <w:rPr>
          <w:rFonts w:ascii="Verdana" w:hAnsi="Verdana"/>
          <w:b/>
          <w:sz w:val="20"/>
          <w:szCs w:val="20"/>
        </w:rPr>
      </w:pPr>
    </w:p>
    <w:p w14:paraId="6926CC15" w14:textId="77777777" w:rsidR="00F00BC2" w:rsidRPr="00F9516A" w:rsidRDefault="002E5F34" w:rsidP="00320ABD">
      <w:pPr>
        <w:spacing w:before="120" w:after="120"/>
        <w:ind w:left="1134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XII.1. Wyjaśnianie treści SWZ</w:t>
      </w:r>
    </w:p>
    <w:p w14:paraId="107036D2" w14:textId="77777777" w:rsidR="009C7BF0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Wykonawca może zwrócić się do Zamawiającego z wnioskiem o wyjaśnienie treści SWZ. Wniosek należy przesłać za pośrednictwem Platformy </w:t>
      </w:r>
      <w:r w:rsidR="009C7BF0">
        <w:rPr>
          <w:rFonts w:ascii="Verdana" w:hAnsi="Verdana"/>
          <w:sz w:val="20"/>
          <w:szCs w:val="20"/>
        </w:rPr>
        <w:t>w zakładce „Komunikacja”</w:t>
      </w:r>
      <w:r w:rsidR="00907194">
        <w:rPr>
          <w:rFonts w:ascii="Verdana" w:hAnsi="Verdana"/>
          <w:sz w:val="20"/>
          <w:szCs w:val="20"/>
        </w:rPr>
        <w:t>.</w:t>
      </w:r>
    </w:p>
    <w:p w14:paraId="3BF3CD10" w14:textId="77777777" w:rsidR="009C7BF0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9C7BF0">
        <w:rPr>
          <w:rFonts w:ascii="Verdana" w:hAnsi="Verdana"/>
          <w:sz w:val="20"/>
          <w:szCs w:val="20"/>
        </w:rPr>
        <w:t xml:space="preserve">Zamawiający prosi o </w:t>
      </w:r>
      <w:r w:rsidRPr="009C7BF0">
        <w:rPr>
          <w:rFonts w:ascii="Verdana" w:hAnsi="Verdana"/>
          <w:sz w:val="20"/>
          <w:szCs w:val="20"/>
          <w:u w:val="single"/>
        </w:rPr>
        <w:t xml:space="preserve">przekazywanie pytań również </w:t>
      </w:r>
      <w:r w:rsidRPr="009C7BF0">
        <w:rPr>
          <w:rFonts w:ascii="Verdana" w:hAnsi="Verdana"/>
          <w:sz w:val="20"/>
          <w:szCs w:val="20"/>
        </w:rPr>
        <w:t>w formie edytowalnej, gdyż skróci to czas udzielania wyjaśnień.</w:t>
      </w:r>
    </w:p>
    <w:p w14:paraId="130EB030" w14:textId="77777777" w:rsidR="009C7BF0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9C7BF0">
        <w:rPr>
          <w:rFonts w:ascii="Verdana" w:hAnsi="Verdana"/>
          <w:sz w:val="20"/>
          <w:szCs w:val="20"/>
        </w:rPr>
        <w:t xml:space="preserve">Zamawiający jest obowiązany udzielić wyjaśnień niezwłocznie, jednak nie później niż na </w:t>
      </w:r>
      <w:r w:rsidR="00190389">
        <w:rPr>
          <w:rFonts w:ascii="Verdana" w:hAnsi="Verdana"/>
          <w:sz w:val="20"/>
          <w:szCs w:val="20"/>
        </w:rPr>
        <w:t>4</w:t>
      </w:r>
      <w:r w:rsidRPr="009C7BF0">
        <w:rPr>
          <w:rFonts w:ascii="Verdana" w:hAnsi="Verdana"/>
          <w:sz w:val="20"/>
          <w:szCs w:val="20"/>
        </w:rPr>
        <w:t xml:space="preserve"> dni przed upływem terminu składania ofert – pod warunkiem, że wniosek o wyjaśnienie treści SWZ wpłynął do Zamawiającego nie później niż na 14 dni przed upływem terminu składania ofert.</w:t>
      </w:r>
    </w:p>
    <w:p w14:paraId="3589DEF4" w14:textId="77777777" w:rsidR="009C7BF0" w:rsidRPr="009C7BF0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9C7BF0">
        <w:rPr>
          <w:rFonts w:ascii="Verdana" w:hAnsi="Verdana"/>
          <w:iCs/>
          <w:sz w:val="20"/>
          <w:szCs w:val="20"/>
        </w:rPr>
        <w:t>Jeżeli Zamawiający nie udzieli wyjaśnień w terminie, o którym mowa w pkt.</w:t>
      </w:r>
      <w:r w:rsidR="009C7BF0">
        <w:rPr>
          <w:rFonts w:ascii="Verdana" w:hAnsi="Verdana"/>
          <w:iCs/>
          <w:sz w:val="20"/>
          <w:szCs w:val="20"/>
        </w:rPr>
        <w:t xml:space="preserve"> </w:t>
      </w:r>
      <w:r w:rsidR="00A41937">
        <w:rPr>
          <w:rFonts w:ascii="Verdana" w:hAnsi="Verdana"/>
          <w:iCs/>
          <w:sz w:val="20"/>
          <w:szCs w:val="20"/>
        </w:rPr>
        <w:t>7</w:t>
      </w:r>
      <w:r w:rsidRPr="009C7BF0">
        <w:rPr>
          <w:rFonts w:ascii="Verdana" w:hAnsi="Verdana"/>
          <w:iCs/>
          <w:sz w:val="20"/>
          <w:szCs w:val="20"/>
        </w:rPr>
        <w:t>. przedłuża termin składania ofert o czas niezbędny do zapoznania się wszystkich zainteresowanych Wykonawców z wyjaśnieniami niezbędnymi do należytego przygotowania i złożenia ofert.</w:t>
      </w:r>
    </w:p>
    <w:p w14:paraId="053B155B" w14:textId="77777777" w:rsidR="009C7BF0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9C7BF0">
        <w:rPr>
          <w:rFonts w:ascii="Verdana" w:hAnsi="Verdana"/>
          <w:iCs/>
          <w:sz w:val="20"/>
          <w:szCs w:val="20"/>
        </w:rPr>
        <w:t xml:space="preserve">Przedłużenie terminu składania ofert nie wpływa na bieg terminu składania wniosku o wyjaśnienie treści SWZ, o którym mowa w pkt. </w:t>
      </w:r>
      <w:r w:rsidR="00A41937">
        <w:rPr>
          <w:rFonts w:ascii="Verdana" w:hAnsi="Verdana"/>
          <w:iCs/>
          <w:sz w:val="20"/>
          <w:szCs w:val="20"/>
        </w:rPr>
        <w:t>7</w:t>
      </w:r>
      <w:r w:rsidRPr="009C7BF0">
        <w:rPr>
          <w:rFonts w:ascii="Verdana" w:hAnsi="Verdana"/>
          <w:iCs/>
          <w:sz w:val="20"/>
          <w:szCs w:val="20"/>
        </w:rPr>
        <w:t>.</w:t>
      </w:r>
    </w:p>
    <w:p w14:paraId="46AEE7F3" w14:textId="77777777" w:rsidR="009C7BF0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9C7BF0">
        <w:rPr>
          <w:rFonts w:ascii="Verdana" w:hAnsi="Verdana"/>
          <w:sz w:val="20"/>
          <w:szCs w:val="20"/>
        </w:rPr>
        <w:t>W przypadku gdy wniosek o wyjaśnienie treści SWZ nie wpłynął w terminie, o którym mowa w pkt.</w:t>
      </w:r>
      <w:r w:rsidR="00A41937">
        <w:rPr>
          <w:rFonts w:ascii="Verdana" w:hAnsi="Verdana"/>
          <w:sz w:val="20"/>
          <w:szCs w:val="20"/>
        </w:rPr>
        <w:t>7</w:t>
      </w:r>
      <w:r w:rsidRPr="009C7BF0">
        <w:rPr>
          <w:rFonts w:ascii="Verdana" w:hAnsi="Verdana"/>
          <w:sz w:val="20"/>
          <w:szCs w:val="20"/>
        </w:rPr>
        <w:t>, Zamawiający nie ma obowiązku udzielania wyjaśnień SWZ oraz obowiązku przedłużenia terminu składania ofert.</w:t>
      </w:r>
    </w:p>
    <w:p w14:paraId="3F052F57" w14:textId="77777777" w:rsidR="008B072E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9C7BF0">
        <w:rPr>
          <w:rFonts w:ascii="Verdana" w:hAnsi="Verdana"/>
          <w:sz w:val="20"/>
          <w:szCs w:val="20"/>
        </w:rPr>
        <w:lastRenderedPageBreak/>
        <w:t>Tre</w:t>
      </w:r>
      <w:r w:rsidRPr="009C7BF0">
        <w:rPr>
          <w:rFonts w:ascii="Verdana" w:eastAsia="TimesNewRoman" w:hAnsi="Verdana"/>
          <w:sz w:val="20"/>
          <w:szCs w:val="20"/>
        </w:rPr>
        <w:t xml:space="preserve">ść </w:t>
      </w:r>
      <w:r w:rsidRPr="009C7BF0">
        <w:rPr>
          <w:rFonts w:ascii="Verdana" w:hAnsi="Verdana"/>
          <w:sz w:val="20"/>
          <w:szCs w:val="20"/>
        </w:rPr>
        <w:t>zapyta</w:t>
      </w:r>
      <w:r w:rsidRPr="009C7BF0">
        <w:rPr>
          <w:rFonts w:ascii="Verdana" w:eastAsia="TimesNewRoman" w:hAnsi="Verdana"/>
          <w:sz w:val="20"/>
          <w:szCs w:val="20"/>
        </w:rPr>
        <w:t xml:space="preserve">ń wraz z wyjaśnieniami </w:t>
      </w:r>
      <w:r w:rsidRPr="009C7BF0">
        <w:rPr>
          <w:rFonts w:ascii="Verdana" w:hAnsi="Verdana"/>
          <w:sz w:val="20"/>
          <w:szCs w:val="20"/>
        </w:rPr>
        <w:t>Zamawiaj</w:t>
      </w:r>
      <w:r w:rsidRPr="009C7BF0">
        <w:rPr>
          <w:rFonts w:ascii="Verdana" w:eastAsia="TimesNewRoman" w:hAnsi="Verdana"/>
          <w:sz w:val="20"/>
          <w:szCs w:val="20"/>
        </w:rPr>
        <w:t>ą</w:t>
      </w:r>
      <w:r w:rsidRPr="009C7BF0">
        <w:rPr>
          <w:rFonts w:ascii="Verdana" w:hAnsi="Verdana"/>
          <w:sz w:val="20"/>
          <w:szCs w:val="20"/>
        </w:rPr>
        <w:t>cy udostępni Wykonawcom, za pośrednictwem Platformy,</w:t>
      </w:r>
      <w:r w:rsidRPr="009C7BF0">
        <w:rPr>
          <w:rFonts w:ascii="Verdana" w:eastAsia="TimesNewRoman" w:hAnsi="Verdana"/>
          <w:sz w:val="20"/>
          <w:szCs w:val="20"/>
        </w:rPr>
        <w:t xml:space="preserve"> bez ujawniania źródła zapytania.</w:t>
      </w:r>
    </w:p>
    <w:p w14:paraId="44F6032F" w14:textId="77777777" w:rsidR="008B072E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8B072E">
        <w:rPr>
          <w:rFonts w:ascii="Verdana" w:hAnsi="Verdana"/>
          <w:sz w:val="20"/>
          <w:szCs w:val="20"/>
        </w:rPr>
        <w:t>W uzasadnionych przypadkach Zamawiający może przed upływem terminu składania ofert zmienić treść SWZ. Dokonan</w:t>
      </w:r>
      <w:r w:rsidRPr="008B072E">
        <w:rPr>
          <w:rFonts w:ascii="Verdana" w:eastAsia="TimesNewRoman" w:hAnsi="Verdana"/>
          <w:sz w:val="20"/>
          <w:szCs w:val="20"/>
        </w:rPr>
        <w:t xml:space="preserve">ą </w:t>
      </w:r>
      <w:r w:rsidRPr="008B072E">
        <w:rPr>
          <w:rFonts w:ascii="Verdana" w:hAnsi="Verdana"/>
          <w:sz w:val="20"/>
          <w:szCs w:val="20"/>
        </w:rPr>
        <w:t>zmian</w:t>
      </w:r>
      <w:r w:rsidRPr="008B072E">
        <w:rPr>
          <w:rFonts w:ascii="Verdana" w:eastAsia="TimesNewRoman" w:hAnsi="Verdana"/>
          <w:sz w:val="20"/>
          <w:szCs w:val="20"/>
        </w:rPr>
        <w:t>ę SWZ</w:t>
      </w:r>
      <w:r w:rsidRPr="008B072E">
        <w:rPr>
          <w:rFonts w:ascii="Verdana" w:hAnsi="Verdana"/>
          <w:sz w:val="20"/>
          <w:szCs w:val="20"/>
        </w:rPr>
        <w:t xml:space="preserve"> Zamawiaj</w:t>
      </w:r>
      <w:r w:rsidRPr="008B072E">
        <w:rPr>
          <w:rFonts w:ascii="Verdana" w:eastAsia="TimesNewRoman" w:hAnsi="Verdana"/>
          <w:sz w:val="20"/>
          <w:szCs w:val="20"/>
        </w:rPr>
        <w:t>ą</w:t>
      </w:r>
      <w:r w:rsidRPr="008B072E">
        <w:rPr>
          <w:rFonts w:ascii="Verdana" w:hAnsi="Verdana"/>
          <w:sz w:val="20"/>
          <w:szCs w:val="20"/>
        </w:rPr>
        <w:t>cy udostępni na Platformie.</w:t>
      </w:r>
    </w:p>
    <w:p w14:paraId="2CE4EF1A" w14:textId="77777777" w:rsidR="00A41937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8B072E">
        <w:rPr>
          <w:rFonts w:ascii="Verdana" w:hAnsi="Verdana"/>
          <w:sz w:val="20"/>
          <w:szCs w:val="20"/>
        </w:rPr>
        <w:t>W przypadku rozbieżności pomiędzy treścią niniejszej SWZ a treścią udzielonych wyjaśnień lub zmian SWZ, jako obowiązującą należy przyjąć treść późniejszego oświadczenia Zamawiającego</w:t>
      </w:r>
      <w:r w:rsidRPr="008B072E">
        <w:rPr>
          <w:rFonts w:ascii="Verdana" w:hAnsi="Verdana"/>
          <w:bCs/>
          <w:sz w:val="20"/>
          <w:szCs w:val="20"/>
        </w:rPr>
        <w:t xml:space="preserve">. </w:t>
      </w:r>
    </w:p>
    <w:p w14:paraId="65B587CB" w14:textId="77777777" w:rsidR="008B072E" w:rsidRPr="00A41937" w:rsidRDefault="00F00BC2" w:rsidP="00557922">
      <w:pPr>
        <w:pStyle w:val="Tekstpodstawowywcity"/>
        <w:numPr>
          <w:ilvl w:val="0"/>
          <w:numId w:val="27"/>
        </w:numPr>
        <w:tabs>
          <w:tab w:val="left" w:pos="426"/>
        </w:tabs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A41937">
        <w:rPr>
          <w:rFonts w:ascii="Verdana" w:hAnsi="Verdana"/>
          <w:bCs/>
          <w:sz w:val="20"/>
          <w:szCs w:val="20"/>
        </w:rPr>
        <w:t xml:space="preserve">W przypadku gdy zmiany treści SWZ prowadziłyby do istotnej zmiany charakteru zamówienia w porównaniu z pierwotnie określonym, w szczególności prowadziłby do znacznej zmiany zakresu zamówienia, Zamawiający unieważnia postępowanie na podstawie art. 256 ustawy </w:t>
      </w:r>
      <w:proofErr w:type="spellStart"/>
      <w:r w:rsidRPr="00A41937">
        <w:rPr>
          <w:rFonts w:ascii="Verdana" w:hAnsi="Verdana"/>
          <w:bCs/>
          <w:sz w:val="20"/>
          <w:szCs w:val="20"/>
        </w:rPr>
        <w:t>Pzp</w:t>
      </w:r>
      <w:proofErr w:type="spellEnd"/>
      <w:r w:rsidRPr="00A41937">
        <w:rPr>
          <w:rFonts w:ascii="Verdana" w:hAnsi="Verdana"/>
          <w:bCs/>
          <w:sz w:val="20"/>
          <w:szCs w:val="20"/>
        </w:rPr>
        <w:t xml:space="preserve">.  </w:t>
      </w:r>
    </w:p>
    <w:p w14:paraId="00275E4D" w14:textId="77777777" w:rsidR="00F00BC2" w:rsidRPr="00426CFB" w:rsidRDefault="00F00BC2" w:rsidP="00557922">
      <w:pPr>
        <w:pStyle w:val="Tekstpodstawowywcity"/>
        <w:numPr>
          <w:ilvl w:val="0"/>
          <w:numId w:val="27"/>
        </w:numPr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  <w:r w:rsidRPr="008B072E">
        <w:rPr>
          <w:rFonts w:ascii="Verdana" w:hAnsi="Verdana"/>
          <w:bCs/>
          <w:sz w:val="20"/>
          <w:szCs w:val="20"/>
        </w:rPr>
        <w:t xml:space="preserve">Zamawiający </w:t>
      </w:r>
      <w:r w:rsidRPr="008B072E">
        <w:rPr>
          <w:rFonts w:ascii="Verdana" w:hAnsi="Verdana"/>
          <w:b/>
          <w:bCs/>
          <w:sz w:val="20"/>
          <w:szCs w:val="20"/>
        </w:rPr>
        <w:t>nie zamierza</w:t>
      </w:r>
      <w:r w:rsidRPr="008B072E">
        <w:rPr>
          <w:rFonts w:ascii="Verdana" w:hAnsi="Verdana"/>
          <w:bCs/>
          <w:sz w:val="20"/>
          <w:szCs w:val="20"/>
        </w:rPr>
        <w:t xml:space="preserve"> zwoływać zebrania Wykonawców w celu wyjaśnienia treści SWZ.</w:t>
      </w:r>
    </w:p>
    <w:p w14:paraId="01596480" w14:textId="77777777" w:rsidR="00426CFB" w:rsidRPr="008B072E" w:rsidRDefault="00426CFB" w:rsidP="00320ABD">
      <w:pPr>
        <w:pStyle w:val="Tekstpodstawowywcity"/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</w:p>
    <w:p w14:paraId="5D7142A3" w14:textId="77777777" w:rsidR="00A92EB5" w:rsidRPr="00AE2781" w:rsidRDefault="00F00BC2" w:rsidP="00AB7BE2">
      <w:pPr>
        <w:numPr>
          <w:ilvl w:val="0"/>
          <w:numId w:val="66"/>
        </w:numPr>
        <w:spacing w:before="120" w:after="120"/>
        <w:ind w:left="1134" w:hanging="567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Style w:val="tekstdokbold"/>
          <w:rFonts w:ascii="Verdana" w:hAnsi="Verdana" w:cs="Verdana"/>
          <w:sz w:val="20"/>
          <w:szCs w:val="20"/>
        </w:rPr>
        <w:t>OPIS SPOSOBU PRZYGOTOWANIA OFERTY</w:t>
      </w:r>
    </w:p>
    <w:p w14:paraId="5D166202" w14:textId="77777777" w:rsidR="00F00BC2" w:rsidRPr="00A92EB5" w:rsidRDefault="00F00BC2" w:rsidP="00557922">
      <w:pPr>
        <w:pStyle w:val="Tekstpodstawowy2"/>
        <w:numPr>
          <w:ilvl w:val="0"/>
          <w:numId w:val="24"/>
        </w:numPr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A92EB5">
        <w:rPr>
          <w:rFonts w:ascii="Verdana" w:hAnsi="Verdana" w:cs="Verdana"/>
          <w:b w:val="0"/>
          <w:bCs w:val="0"/>
          <w:sz w:val="20"/>
          <w:szCs w:val="20"/>
        </w:rPr>
        <w:t>Ofertę stanowi wypełniony Formularz o</w:t>
      </w:r>
      <w:r w:rsidR="00A92EB5">
        <w:rPr>
          <w:rFonts w:ascii="Verdana" w:hAnsi="Verdana" w:cs="Verdana"/>
          <w:b w:val="0"/>
          <w:bCs w:val="0"/>
          <w:sz w:val="20"/>
          <w:szCs w:val="20"/>
        </w:rPr>
        <w:t xml:space="preserve">ferty </w:t>
      </w:r>
      <w:r w:rsidR="00D41CC4">
        <w:rPr>
          <w:rFonts w:ascii="Verdana" w:hAnsi="Verdana" w:cs="Verdana"/>
          <w:b w:val="0"/>
          <w:bCs w:val="0"/>
          <w:sz w:val="20"/>
          <w:szCs w:val="20"/>
        </w:rPr>
        <w:t>/</w:t>
      </w:r>
      <w:r w:rsidR="00A92EB5">
        <w:rPr>
          <w:rFonts w:ascii="Verdana" w:hAnsi="Verdana" w:cs="Verdana"/>
          <w:b w:val="0"/>
          <w:bCs w:val="0"/>
          <w:sz w:val="20"/>
          <w:szCs w:val="20"/>
        </w:rPr>
        <w:t>załącznik 1 – nie podlega uzupełnieniu</w:t>
      </w:r>
      <w:r w:rsidR="00D41CC4">
        <w:rPr>
          <w:rFonts w:ascii="Verdana" w:hAnsi="Verdana" w:cs="Verdana"/>
          <w:b w:val="0"/>
          <w:bCs w:val="0"/>
          <w:sz w:val="20"/>
          <w:szCs w:val="20"/>
        </w:rPr>
        <w:t>/</w:t>
      </w:r>
      <w:r w:rsidR="00A92EB5">
        <w:rPr>
          <w:rFonts w:ascii="Verdana" w:hAnsi="Verdana" w:cs="Verdana"/>
          <w:b w:val="0"/>
          <w:bCs w:val="0"/>
          <w:sz w:val="20"/>
          <w:szCs w:val="20"/>
        </w:rPr>
        <w:t xml:space="preserve"> i</w:t>
      </w:r>
      <w:r w:rsidRPr="00A92EB5">
        <w:rPr>
          <w:rFonts w:ascii="Verdana" w:hAnsi="Verdana" w:cs="Verdana"/>
          <w:b w:val="0"/>
          <w:bCs w:val="0"/>
          <w:sz w:val="20"/>
          <w:szCs w:val="20"/>
        </w:rPr>
        <w:t xml:space="preserve"> niżej wymienione wypełnione dokumenty:</w:t>
      </w:r>
      <w:r w:rsidRPr="00A92EB5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3EBAD060" w14:textId="77777777" w:rsidR="00A92EB5" w:rsidRDefault="00F00BC2" w:rsidP="00557922">
      <w:pPr>
        <w:pStyle w:val="Tekstpodstawowy2"/>
        <w:numPr>
          <w:ilvl w:val="1"/>
          <w:numId w:val="24"/>
        </w:numPr>
        <w:spacing w:after="120"/>
        <w:ind w:left="1134" w:hanging="567"/>
        <w:rPr>
          <w:rFonts w:ascii="Verdana" w:hAnsi="Verdana"/>
          <w:b w:val="0"/>
          <w:bCs w:val="0"/>
          <w:sz w:val="20"/>
          <w:szCs w:val="20"/>
        </w:rPr>
      </w:pPr>
      <w:r w:rsidRPr="00F9516A">
        <w:rPr>
          <w:rFonts w:ascii="Verdana" w:hAnsi="Verdana"/>
          <w:b w:val="0"/>
          <w:bCs w:val="0"/>
          <w:sz w:val="20"/>
          <w:szCs w:val="20"/>
        </w:rPr>
        <w:t xml:space="preserve">Formularz cenowy </w:t>
      </w:r>
      <w:r w:rsidR="00A92EB5">
        <w:rPr>
          <w:rFonts w:ascii="Verdana" w:hAnsi="Verdana"/>
          <w:b w:val="0"/>
          <w:bCs w:val="0"/>
          <w:sz w:val="20"/>
          <w:szCs w:val="20"/>
        </w:rPr>
        <w:t>/część oferty</w:t>
      </w:r>
      <w:r w:rsidR="00C94EE8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A92EB5">
        <w:rPr>
          <w:rFonts w:ascii="Verdana" w:hAnsi="Verdana"/>
          <w:b w:val="0"/>
          <w:bCs w:val="0"/>
          <w:sz w:val="20"/>
          <w:szCs w:val="20"/>
        </w:rPr>
        <w:t>- nie polega uzupełnieniu/</w:t>
      </w:r>
      <w:r w:rsidRPr="00F9516A">
        <w:rPr>
          <w:rFonts w:ascii="Verdana" w:hAnsi="Verdana"/>
          <w:b w:val="0"/>
          <w:bCs w:val="0"/>
          <w:sz w:val="20"/>
          <w:szCs w:val="20"/>
        </w:rPr>
        <w:t xml:space="preserve">; </w:t>
      </w:r>
    </w:p>
    <w:p w14:paraId="1FD8D110" w14:textId="77777777" w:rsidR="00F00BC2" w:rsidRPr="00A92EB5" w:rsidRDefault="00F00BC2" w:rsidP="00557922">
      <w:pPr>
        <w:pStyle w:val="Tekstpodstawowy2"/>
        <w:numPr>
          <w:ilvl w:val="0"/>
          <w:numId w:val="24"/>
        </w:numPr>
        <w:spacing w:after="120"/>
        <w:ind w:left="1134" w:hanging="567"/>
        <w:rPr>
          <w:rFonts w:ascii="Verdana" w:hAnsi="Verdana"/>
          <w:b w:val="0"/>
          <w:bCs w:val="0"/>
          <w:sz w:val="20"/>
          <w:szCs w:val="20"/>
        </w:rPr>
      </w:pPr>
      <w:r w:rsidRPr="00A92EB5">
        <w:rPr>
          <w:rFonts w:ascii="Verdana" w:hAnsi="Verdana" w:cs="Verdana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5BD912A6" w14:textId="77777777" w:rsidR="00A92EB5" w:rsidRPr="00A92EB5" w:rsidRDefault="00F00BC2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A92EB5">
        <w:rPr>
          <w:rFonts w:ascii="Verdana" w:hAnsi="Verdana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 reprezentacji wynika z dokumentów, o których mowa w pkt.6</w:t>
      </w:r>
      <w:r w:rsidR="00D41CC4">
        <w:rPr>
          <w:rFonts w:ascii="Verdana" w:hAnsi="Verdana"/>
          <w:b w:val="0"/>
          <w:bCs w:val="0"/>
          <w:sz w:val="20"/>
          <w:szCs w:val="20"/>
        </w:rPr>
        <w:t xml:space="preserve">.1. </w:t>
      </w:r>
      <w:r w:rsidR="00A92EB5">
        <w:rPr>
          <w:rFonts w:ascii="Verdana" w:hAnsi="Verdana"/>
          <w:b w:val="0"/>
          <w:bCs w:val="0"/>
          <w:sz w:val="20"/>
          <w:szCs w:val="20"/>
        </w:rPr>
        <w:t xml:space="preserve">powyżej; </w:t>
      </w:r>
    </w:p>
    <w:p w14:paraId="31AD6138" w14:textId="77777777" w:rsidR="00A92EB5" w:rsidRDefault="00F00BC2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A92EB5">
        <w:rPr>
          <w:rFonts w:ascii="Verdana" w:hAnsi="Verdana" w:cs="Verdana"/>
          <w:b w:val="0"/>
          <w:bCs w:val="0"/>
          <w:sz w:val="20"/>
          <w:szCs w:val="20"/>
        </w:rPr>
        <w:t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</w:t>
      </w:r>
    </w:p>
    <w:p w14:paraId="63775EEF" w14:textId="22F1571A" w:rsidR="000C4443" w:rsidRDefault="000C4443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C4443">
        <w:rPr>
          <w:rFonts w:ascii="Verdana" w:hAnsi="Verdana" w:cs="Verdana"/>
          <w:b w:val="0"/>
          <w:bCs w:val="0"/>
          <w:sz w:val="20"/>
          <w:szCs w:val="20"/>
        </w:rPr>
        <w:t xml:space="preserve">zobowiązania wymagane postanowieniami </w:t>
      </w:r>
      <w:r w:rsidR="00AB7BE2">
        <w:rPr>
          <w:rFonts w:ascii="Verdana" w:hAnsi="Verdana" w:cs="Verdana"/>
          <w:b w:val="0"/>
          <w:bCs w:val="0"/>
          <w:sz w:val="20"/>
          <w:szCs w:val="20"/>
        </w:rPr>
        <w:t xml:space="preserve">treści </w:t>
      </w:r>
      <w:r w:rsidRPr="000C4443">
        <w:rPr>
          <w:rFonts w:ascii="Verdana" w:hAnsi="Verdana" w:cs="Verdana"/>
          <w:b w:val="0"/>
          <w:bCs w:val="0"/>
          <w:sz w:val="20"/>
          <w:szCs w:val="20"/>
        </w:rPr>
        <w:t>SWZ,  w przypadku</w:t>
      </w:r>
      <w:r w:rsidR="00483EDE">
        <w:rPr>
          <w:rFonts w:ascii="Verdana" w:hAnsi="Verdana" w:cs="Verdana"/>
          <w:b w:val="0"/>
          <w:bCs w:val="0"/>
          <w:sz w:val="20"/>
          <w:szCs w:val="20"/>
        </w:rPr>
        <w:t>,</w:t>
      </w:r>
      <w:r w:rsidRPr="000C4443">
        <w:rPr>
          <w:rFonts w:ascii="Verdana" w:hAnsi="Verdana" w:cs="Verdana"/>
          <w:b w:val="0"/>
          <w:bCs w:val="0"/>
          <w:sz w:val="20"/>
          <w:szCs w:val="20"/>
        </w:rPr>
        <w:t xml:space="preserve"> gdy Wykonawca polega na zdolnościach podmiotów udostępniających zasoby w celu potwierdzenia spełniania warunków udziału w postępowaniu wraz z pełnomocnictwami, jeżeli prawo do podpisania danego zobowiązania nie wynika z dokumentów, o których mowa w pkt. </w:t>
      </w:r>
      <w:r>
        <w:rPr>
          <w:rFonts w:ascii="Verdana" w:hAnsi="Verdana" w:cs="Verdana"/>
          <w:b w:val="0"/>
          <w:bCs w:val="0"/>
          <w:sz w:val="20"/>
          <w:szCs w:val="20"/>
        </w:rPr>
        <w:t>2</w:t>
      </w:r>
      <w:r w:rsidRPr="000C4443">
        <w:rPr>
          <w:rFonts w:ascii="Verdana" w:hAnsi="Verdana" w:cs="Verdana"/>
          <w:b w:val="0"/>
          <w:bCs w:val="0"/>
          <w:sz w:val="20"/>
          <w:szCs w:val="20"/>
        </w:rPr>
        <w:t>.1.powyżej;</w:t>
      </w:r>
    </w:p>
    <w:p w14:paraId="7581DC80" w14:textId="77777777" w:rsidR="000C4443" w:rsidRDefault="00F00BC2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C4443">
        <w:rPr>
          <w:rFonts w:ascii="Verdana" w:hAnsi="Verdana"/>
          <w:b w:val="0"/>
          <w:bCs w:val="0"/>
          <w:sz w:val="20"/>
          <w:szCs w:val="20"/>
        </w:rPr>
        <w:t xml:space="preserve">oświadczenie </w:t>
      </w:r>
      <w:r w:rsidRPr="000C4443">
        <w:rPr>
          <w:rFonts w:ascii="Verdana" w:hAnsi="Verdana" w:cs="Verdana"/>
          <w:b w:val="0"/>
          <w:sz w:val="20"/>
          <w:szCs w:val="20"/>
        </w:rPr>
        <w:t>Wykonawców wspólnie ubiegających się o udzielenie zamówienia, o którym mowa w art. 117 ust. 4 ustawy P</w:t>
      </w:r>
      <w:r w:rsidR="000C4443" w:rsidRPr="000C4443">
        <w:rPr>
          <w:rFonts w:ascii="Verdana" w:hAnsi="Verdana" w:cs="Verdana"/>
          <w:b w:val="0"/>
          <w:sz w:val="20"/>
          <w:szCs w:val="20"/>
        </w:rPr>
        <w:t>ZP</w:t>
      </w:r>
      <w:r w:rsidRPr="000C4443">
        <w:rPr>
          <w:rFonts w:ascii="Verdana" w:hAnsi="Verdana" w:cs="Verdana"/>
          <w:b w:val="0"/>
          <w:sz w:val="20"/>
          <w:szCs w:val="20"/>
        </w:rPr>
        <w:t>;</w:t>
      </w:r>
    </w:p>
    <w:p w14:paraId="11F50700" w14:textId="1E4701F9" w:rsidR="00726787" w:rsidRDefault="00726787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726787">
        <w:rPr>
          <w:rFonts w:ascii="Verdana" w:hAnsi="Verdana" w:cs="Verdana"/>
          <w:b w:val="0"/>
          <w:bCs w:val="0"/>
          <w:sz w:val="20"/>
          <w:szCs w:val="20"/>
        </w:rPr>
        <w:t xml:space="preserve">Jednolity Europejski Dokument Zamówienia/Jednolite Europejskie Dokumenty Zamówienia – dotyczy wykonawcy, Wykonawców wspólnie ubiegających się o zamówienie oraz podmiotu udostępniającego zasoby, na zasadach opisanych w </w:t>
      </w:r>
      <w:r w:rsidR="00AB7BE2">
        <w:rPr>
          <w:rFonts w:ascii="Verdana" w:hAnsi="Verdana" w:cs="Verdana"/>
          <w:b w:val="0"/>
          <w:bCs w:val="0"/>
          <w:sz w:val="20"/>
          <w:szCs w:val="20"/>
        </w:rPr>
        <w:t xml:space="preserve">treści </w:t>
      </w:r>
      <w:r w:rsidRPr="00726787">
        <w:rPr>
          <w:rFonts w:ascii="Verdana" w:hAnsi="Verdana" w:cs="Verdana"/>
          <w:b w:val="0"/>
          <w:bCs w:val="0"/>
          <w:sz w:val="20"/>
          <w:szCs w:val="20"/>
        </w:rPr>
        <w:t>SWZ</w:t>
      </w:r>
      <w:r>
        <w:rPr>
          <w:rFonts w:ascii="Verdana" w:hAnsi="Verdana" w:cs="Verdana"/>
          <w:b w:val="0"/>
          <w:bCs w:val="0"/>
          <w:sz w:val="20"/>
          <w:szCs w:val="20"/>
        </w:rPr>
        <w:t>;</w:t>
      </w:r>
    </w:p>
    <w:p w14:paraId="001A3F14" w14:textId="0F40E204" w:rsidR="000C4443" w:rsidRPr="000C4443" w:rsidRDefault="005E668F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oświadczenie</w:t>
      </w:r>
      <w:r w:rsidRPr="000C4443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0C4443" w:rsidRPr="000C4443">
        <w:rPr>
          <w:rFonts w:ascii="Verdana" w:hAnsi="Verdana" w:cs="Verdana"/>
          <w:b w:val="0"/>
          <w:bCs w:val="0"/>
          <w:sz w:val="20"/>
          <w:szCs w:val="20"/>
        </w:rPr>
        <w:t xml:space="preserve">– dotyczy wykonawcy, Wykonawców wspólnie ubiegających się o zamówienie oraz podmiotu udostępniającego zasoby, na zasadach opisanych w </w:t>
      </w:r>
      <w:r w:rsidR="00AB7BE2">
        <w:rPr>
          <w:rFonts w:ascii="Verdana" w:hAnsi="Verdana" w:cs="Verdana"/>
          <w:b w:val="0"/>
          <w:bCs w:val="0"/>
          <w:sz w:val="20"/>
          <w:szCs w:val="20"/>
        </w:rPr>
        <w:t xml:space="preserve">treści </w:t>
      </w:r>
      <w:r w:rsidR="000C4443" w:rsidRPr="000C4443">
        <w:rPr>
          <w:rFonts w:ascii="Verdana" w:hAnsi="Verdana" w:cs="Verdana"/>
          <w:b w:val="0"/>
          <w:bCs w:val="0"/>
          <w:sz w:val="20"/>
          <w:szCs w:val="20"/>
        </w:rPr>
        <w:t>SWZ</w:t>
      </w:r>
      <w:r w:rsidR="00483EDE">
        <w:rPr>
          <w:rFonts w:ascii="Verdana" w:hAnsi="Verdana" w:cs="Verdana"/>
          <w:b w:val="0"/>
          <w:bCs w:val="0"/>
          <w:sz w:val="20"/>
          <w:szCs w:val="20"/>
        </w:rPr>
        <w:t>;</w:t>
      </w:r>
    </w:p>
    <w:p w14:paraId="09F29EF6" w14:textId="77777777" w:rsidR="008322D6" w:rsidRDefault="008322D6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oś</w:t>
      </w:r>
      <w:r w:rsidRPr="00F9516A">
        <w:rPr>
          <w:rFonts w:ascii="Verdana" w:hAnsi="Verdana" w:cs="Verdana"/>
          <w:b w:val="0"/>
          <w:bCs w:val="0"/>
          <w:sz w:val="20"/>
          <w:szCs w:val="20"/>
        </w:rPr>
        <w:t xml:space="preserve">wiadczenie dotyczące przepisów sankcyjnych związanych z wojną w Ukrainie na </w:t>
      </w:r>
      <w:r>
        <w:rPr>
          <w:rFonts w:ascii="Verdana" w:hAnsi="Verdana" w:cs="Verdana"/>
          <w:b w:val="0"/>
          <w:bCs w:val="0"/>
          <w:sz w:val="20"/>
          <w:szCs w:val="20"/>
        </w:rPr>
        <w:t>Załączniku 1.4.</w:t>
      </w:r>
      <w:r w:rsidRPr="00F9516A">
        <w:rPr>
          <w:rFonts w:ascii="Verdana" w:hAnsi="Verdana" w:cs="Verdana"/>
          <w:b w:val="0"/>
          <w:bCs w:val="0"/>
          <w:sz w:val="20"/>
          <w:szCs w:val="20"/>
        </w:rPr>
        <w:t xml:space="preserve"> (składa: Wykonawca, każdy z Wykonawców wspólnie ubiegający się o udzielenie zamówienia, podmiot udostępniający zasoby).</w:t>
      </w:r>
      <w:r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 w:cs="Verdana"/>
          <w:b w:val="0"/>
          <w:bCs w:val="0"/>
          <w:sz w:val="20"/>
          <w:szCs w:val="20"/>
        </w:rPr>
        <w:t>Oświadczenie to Wykonawca przekazuje w postaci elektronicznej i opatruje kwalifikowanym podpisem elektronicznym</w:t>
      </w:r>
      <w:r w:rsidR="00483EDE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3BC8FBCA" w14:textId="77777777" w:rsidR="00E26CC0" w:rsidRPr="008322D6" w:rsidRDefault="00F00BC2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8322D6">
        <w:rPr>
          <w:rFonts w:ascii="Verdana" w:hAnsi="Verdana" w:cs="Verdana"/>
          <w:sz w:val="20"/>
          <w:szCs w:val="20"/>
        </w:rPr>
        <w:lastRenderedPageBreak/>
        <w:t xml:space="preserve">Zamawiający </w:t>
      </w:r>
      <w:r w:rsidRPr="008322D6">
        <w:rPr>
          <w:rFonts w:ascii="Verdana" w:hAnsi="Verdana" w:cs="Verdana"/>
          <w:b w:val="0"/>
          <w:sz w:val="20"/>
          <w:szCs w:val="20"/>
        </w:rPr>
        <w:t>nie żąda złożenia</w:t>
      </w:r>
      <w:r w:rsidRPr="008322D6">
        <w:rPr>
          <w:rFonts w:ascii="Verdana" w:hAnsi="Verdana" w:cs="Verdana"/>
          <w:sz w:val="20"/>
          <w:szCs w:val="20"/>
        </w:rPr>
        <w:t xml:space="preserve"> wraz z Ofertą przedmiotowych środków dowodowych</w:t>
      </w:r>
      <w:r w:rsidR="00AE2781" w:rsidRPr="008322D6">
        <w:rPr>
          <w:rFonts w:ascii="Verdana" w:hAnsi="Verdana" w:cs="Verdana"/>
          <w:sz w:val="20"/>
          <w:szCs w:val="20"/>
        </w:rPr>
        <w:t>.</w:t>
      </w:r>
    </w:p>
    <w:p w14:paraId="287053FC" w14:textId="77777777" w:rsidR="00952E53" w:rsidRDefault="00F00BC2" w:rsidP="00557922">
      <w:pPr>
        <w:pStyle w:val="Tekstpodstawowy2"/>
        <w:numPr>
          <w:ilvl w:val="1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8322D6">
        <w:rPr>
          <w:rFonts w:ascii="Verdana" w:hAnsi="Verdana" w:cs="Verdana"/>
          <w:sz w:val="20"/>
          <w:szCs w:val="20"/>
        </w:rPr>
        <w:t>Wymagania formalne</w:t>
      </w:r>
      <w:r w:rsidRPr="008322D6">
        <w:rPr>
          <w:rFonts w:ascii="Verdana" w:hAnsi="Verdana" w:cs="Verdana"/>
          <w:b w:val="0"/>
          <w:sz w:val="20"/>
          <w:szCs w:val="20"/>
        </w:rPr>
        <w:t xml:space="preserve"> dotyczące składanych w p</w:t>
      </w:r>
      <w:r w:rsidR="00380BEE">
        <w:rPr>
          <w:rFonts w:ascii="Verdana" w:hAnsi="Verdana" w:cs="Verdana"/>
          <w:b w:val="0"/>
          <w:sz w:val="20"/>
          <w:szCs w:val="20"/>
        </w:rPr>
        <w:t>ostępowaniu: ofert, oświadczeń</w:t>
      </w:r>
      <w:r w:rsidRPr="008322D6">
        <w:rPr>
          <w:rFonts w:ascii="Verdana" w:hAnsi="Verdana" w:cs="Verdana"/>
          <w:b w:val="0"/>
          <w:sz w:val="20"/>
          <w:szCs w:val="20"/>
        </w:rPr>
        <w:t>, podmiotowych środków dowodowych, oraz innych dokumentów lub oświadczeń:</w:t>
      </w:r>
    </w:p>
    <w:p w14:paraId="7852AC68" w14:textId="77777777" w:rsidR="00952E53" w:rsidRDefault="00726787" w:rsidP="006D3032">
      <w:pPr>
        <w:pStyle w:val="Tekstpodstawowy2"/>
        <w:tabs>
          <w:tab w:val="left" w:pos="1134"/>
        </w:tabs>
        <w:spacing w:after="120"/>
        <w:ind w:left="1134"/>
        <w:rPr>
          <w:rFonts w:ascii="Verdana" w:hAnsi="Verdana" w:cs="Verdana"/>
          <w:b w:val="0"/>
          <w:bCs w:val="0"/>
          <w:sz w:val="20"/>
          <w:szCs w:val="20"/>
        </w:rPr>
      </w:pPr>
      <w:r w:rsidRPr="00726787">
        <w:rPr>
          <w:rFonts w:ascii="Verdana" w:hAnsi="Verdana" w:cs="Verdana"/>
          <w:bCs w:val="0"/>
          <w:sz w:val="20"/>
          <w:szCs w:val="20"/>
        </w:rPr>
        <w:t>Ofertę wraz z załącznikami oraz Jednolity Europejski Dokument Zamówienia, jak i inne oświadczenia i dokumenty, składa się, pod rygorem nieważności, w formie elektronicznej (tj. opatrzonej kwalifikowanym podpisem elektronicznym).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952E53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16AD0506" w14:textId="77777777" w:rsidR="00F00BC2" w:rsidRPr="008322D6" w:rsidRDefault="00952E53" w:rsidP="00320ABD">
      <w:pPr>
        <w:pStyle w:val="Tekstpodstawowy2"/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W</w:t>
      </w:r>
      <w:r w:rsidR="000C4443" w:rsidRPr="008322D6">
        <w:rPr>
          <w:rFonts w:ascii="Verdana" w:hAnsi="Verdana" w:cs="Verdana"/>
          <w:b w:val="0"/>
          <w:sz w:val="20"/>
          <w:szCs w:val="20"/>
        </w:rPr>
        <w:t xml:space="preserve"> </w:t>
      </w:r>
      <w:r w:rsidR="00F00BC2" w:rsidRPr="008322D6">
        <w:rPr>
          <w:rFonts w:ascii="Verdana" w:hAnsi="Verdana" w:cs="Verdana"/>
          <w:b w:val="0"/>
          <w:sz w:val="20"/>
          <w:szCs w:val="20"/>
        </w:rPr>
        <w:t>przypadku, gdy podmiotowe środki dowodowe,</w:t>
      </w:r>
      <w:r w:rsidR="008322D6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F00BC2" w:rsidRPr="008322D6">
        <w:rPr>
          <w:rFonts w:ascii="Verdana" w:hAnsi="Verdana" w:cs="Verdana"/>
          <w:b w:val="0"/>
          <w:sz w:val="20"/>
          <w:szCs w:val="20"/>
        </w:rPr>
        <w:t xml:space="preserve">lub dokumenty potwierdzające umocowanie do reprezentowania, </w:t>
      </w:r>
      <w:r w:rsidR="001D7276">
        <w:rPr>
          <w:rFonts w:ascii="Verdana" w:hAnsi="Verdana" w:cs="Verdana"/>
          <w:b w:val="0"/>
          <w:sz w:val="20"/>
          <w:szCs w:val="20"/>
        </w:rPr>
        <w:t xml:space="preserve">inne dokumenty składane w postępowaniu </w:t>
      </w:r>
      <w:r w:rsidR="00F00BC2" w:rsidRPr="008322D6">
        <w:rPr>
          <w:rFonts w:ascii="Verdana" w:hAnsi="Verdana" w:cs="Verdana"/>
          <w:b w:val="0"/>
          <w:sz w:val="20"/>
          <w:szCs w:val="20"/>
        </w:rPr>
        <w:t>zostały wystawione przez upoważnione podmioty:</w:t>
      </w:r>
    </w:p>
    <w:p w14:paraId="06A678BF" w14:textId="77777777" w:rsidR="00F00BC2" w:rsidRPr="00F9516A" w:rsidRDefault="00F00BC2" w:rsidP="00557922">
      <w:pPr>
        <w:pStyle w:val="Tekstpodstawowy2"/>
        <w:numPr>
          <w:ilvl w:val="0"/>
          <w:numId w:val="10"/>
        </w:numPr>
        <w:spacing w:after="12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 xml:space="preserve">jako </w:t>
      </w:r>
      <w:r w:rsidRPr="00F9516A">
        <w:rPr>
          <w:rFonts w:ascii="Verdana" w:hAnsi="Verdana" w:cs="Verdana"/>
          <w:sz w:val="20"/>
          <w:szCs w:val="20"/>
        </w:rPr>
        <w:t xml:space="preserve">dokument elektroniczny – </w:t>
      </w:r>
      <w:r w:rsidRPr="00F9516A">
        <w:rPr>
          <w:rFonts w:ascii="Verdana" w:hAnsi="Verdana" w:cs="Verdana"/>
          <w:b w:val="0"/>
          <w:sz w:val="20"/>
          <w:szCs w:val="20"/>
        </w:rPr>
        <w:t>Wykonawca</w:t>
      </w:r>
      <w:r w:rsidRPr="00F9516A">
        <w:rPr>
          <w:rFonts w:ascii="Verdana" w:hAnsi="Verdana" w:cs="Verdana"/>
          <w:sz w:val="20"/>
          <w:szCs w:val="20"/>
        </w:rPr>
        <w:t xml:space="preserve"> przekazuje ten dokument</w:t>
      </w:r>
      <w:r w:rsidRPr="00F9516A">
        <w:rPr>
          <w:rFonts w:ascii="Verdana" w:hAnsi="Verdana" w:cs="Verdana"/>
          <w:b w:val="0"/>
          <w:sz w:val="20"/>
          <w:szCs w:val="20"/>
        </w:rPr>
        <w:t>;</w:t>
      </w:r>
    </w:p>
    <w:p w14:paraId="3B72E864" w14:textId="77777777" w:rsidR="00F00BC2" w:rsidRPr="00F9516A" w:rsidRDefault="00F00BC2" w:rsidP="00557922">
      <w:pPr>
        <w:pStyle w:val="Tekstpodstawowy2"/>
        <w:numPr>
          <w:ilvl w:val="0"/>
          <w:numId w:val="10"/>
        </w:numPr>
        <w:spacing w:after="120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 xml:space="preserve">jako </w:t>
      </w:r>
      <w:r w:rsidRPr="00F9516A">
        <w:rPr>
          <w:rFonts w:ascii="Verdana" w:hAnsi="Verdana" w:cs="Verdana"/>
          <w:sz w:val="20"/>
          <w:szCs w:val="20"/>
        </w:rPr>
        <w:t>dokument w postaci papierowej</w:t>
      </w:r>
      <w:r w:rsidRPr="00F9516A">
        <w:rPr>
          <w:rFonts w:ascii="Verdana" w:hAnsi="Verdana" w:cs="Verdana"/>
          <w:b w:val="0"/>
          <w:sz w:val="20"/>
          <w:szCs w:val="20"/>
        </w:rPr>
        <w:t xml:space="preserve"> – Wykonawca </w:t>
      </w:r>
      <w:r w:rsidRPr="00F9516A">
        <w:rPr>
          <w:rFonts w:ascii="Verdana" w:hAnsi="Verdana" w:cs="Verdana"/>
          <w:sz w:val="20"/>
          <w:szCs w:val="20"/>
        </w:rPr>
        <w:t>przekazuje cyfrowe odwzorowanie tego dokumentu opatrzone kwalifikowanym podpisem elektronicznym</w:t>
      </w:r>
      <w:r w:rsidRPr="00F9516A">
        <w:rPr>
          <w:rFonts w:ascii="Verdana" w:hAnsi="Verdana" w:cs="Verdana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424A163A" w14:textId="77777777" w:rsidR="00F00BC2" w:rsidRPr="00F9516A" w:rsidRDefault="00F00BC2" w:rsidP="00F00BC2">
      <w:pPr>
        <w:pStyle w:val="Tekstpodstawowy2"/>
        <w:spacing w:after="120"/>
        <w:ind w:left="1134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="001D7276">
        <w:rPr>
          <w:rFonts w:ascii="Verdana" w:hAnsi="Verdana" w:cs="Verdana"/>
          <w:b w:val="0"/>
          <w:sz w:val="20"/>
          <w:szCs w:val="20"/>
        </w:rPr>
        <w:t>p</w:t>
      </w:r>
      <w:r w:rsidRPr="00F9516A">
        <w:rPr>
          <w:rFonts w:ascii="Verdana" w:hAnsi="Verdana" w:cs="Verdana"/>
          <w:b w:val="0"/>
          <w:sz w:val="20"/>
          <w:szCs w:val="20"/>
        </w:rPr>
        <w:t>pkt</w:t>
      </w:r>
      <w:proofErr w:type="spellEnd"/>
      <w:r w:rsidRPr="00F9516A">
        <w:rPr>
          <w:rFonts w:ascii="Verdana" w:hAnsi="Verdana" w:cs="Verdana"/>
          <w:b w:val="0"/>
          <w:sz w:val="20"/>
          <w:szCs w:val="20"/>
        </w:rPr>
        <w:t>. 2) powyżej, dokonuje notariusz lub:</w:t>
      </w:r>
    </w:p>
    <w:p w14:paraId="2F437701" w14:textId="77777777" w:rsidR="00F00BC2" w:rsidRPr="00F9516A" w:rsidRDefault="00F00BC2" w:rsidP="0055792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 każdy w zakresie dokumentu, który go dotyczy;</w:t>
      </w:r>
    </w:p>
    <w:p w14:paraId="4A39233A" w14:textId="77777777" w:rsidR="00F00BC2" w:rsidRDefault="00F00BC2" w:rsidP="0055792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w przypadku innych dokumentów odpowiednio Wykonawca lub Wykonawca wspólnie ubiegający się o udzielenie zamówienia, każdy w zakresie dokumentu, który go dotyczy;</w:t>
      </w:r>
    </w:p>
    <w:p w14:paraId="0D0934F3" w14:textId="77777777" w:rsidR="001D7276" w:rsidRPr="00F9516A" w:rsidRDefault="001D7276" w:rsidP="0055792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w przypadku pełnomocnictwa </w:t>
      </w:r>
      <w:r w:rsidR="00483EDE">
        <w:rPr>
          <w:rFonts w:ascii="Verdana" w:hAnsi="Verdana" w:cs="Verdana"/>
          <w:b w:val="0"/>
          <w:sz w:val="20"/>
          <w:szCs w:val="20"/>
        </w:rPr>
        <w:t>–</w:t>
      </w:r>
      <w:r>
        <w:rPr>
          <w:rFonts w:ascii="Verdana" w:hAnsi="Verdana" w:cs="Verdana"/>
          <w:b w:val="0"/>
          <w:sz w:val="20"/>
          <w:szCs w:val="20"/>
        </w:rPr>
        <w:t xml:space="preserve"> mocodawca</w:t>
      </w:r>
      <w:r w:rsidR="00483EDE">
        <w:rPr>
          <w:rFonts w:ascii="Verdana" w:hAnsi="Verdana" w:cs="Verdana"/>
          <w:b w:val="0"/>
          <w:sz w:val="20"/>
          <w:szCs w:val="20"/>
        </w:rPr>
        <w:t>.</w:t>
      </w:r>
    </w:p>
    <w:p w14:paraId="35410FB1" w14:textId="77777777" w:rsidR="009076A0" w:rsidRDefault="00F00BC2" w:rsidP="006D3032">
      <w:pPr>
        <w:pStyle w:val="Tekstpodstawowy2"/>
        <w:tabs>
          <w:tab w:val="left" w:pos="851"/>
        </w:tabs>
        <w:spacing w:after="120"/>
        <w:ind w:left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 xml:space="preserve">Zobowiązanie, </w:t>
      </w:r>
      <w:r w:rsidR="009076A0">
        <w:rPr>
          <w:rFonts w:ascii="Verdana" w:hAnsi="Verdana" w:cs="Verdana"/>
          <w:b w:val="0"/>
          <w:sz w:val="20"/>
          <w:szCs w:val="20"/>
        </w:rPr>
        <w:t>do oddania do dyspozycji zasobów podmiotu trzeciego</w:t>
      </w:r>
      <w:r w:rsidRPr="00F9516A">
        <w:rPr>
          <w:rFonts w:ascii="Verdana" w:hAnsi="Verdana" w:cs="Verdana"/>
          <w:b w:val="0"/>
          <w:sz w:val="20"/>
          <w:szCs w:val="20"/>
        </w:rPr>
        <w:t xml:space="preserve"> powinno być podpisane przez osobę upoważnioną do reprezentowania podmiotu udostępniającego zasoby.</w:t>
      </w:r>
    </w:p>
    <w:p w14:paraId="1C03C2BC" w14:textId="77777777" w:rsidR="00AE2781" w:rsidRPr="00A92EB5" w:rsidRDefault="00AE2781" w:rsidP="00557922">
      <w:pPr>
        <w:pStyle w:val="Tekstpodstawowy2"/>
        <w:numPr>
          <w:ilvl w:val="0"/>
          <w:numId w:val="24"/>
        </w:numPr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A92EB5">
        <w:rPr>
          <w:rFonts w:ascii="Verdana" w:hAnsi="Verdana" w:cs="Verdana"/>
          <w:b w:val="0"/>
          <w:bCs w:val="0"/>
          <w:sz w:val="20"/>
          <w:szCs w:val="20"/>
        </w:rPr>
        <w:t xml:space="preserve">Wykonawca może złożyć tylko jedną ofertę. </w:t>
      </w:r>
    </w:p>
    <w:p w14:paraId="57525A12" w14:textId="77777777" w:rsidR="00AE2781" w:rsidRPr="00A92EB5" w:rsidRDefault="00AE2781" w:rsidP="00557922">
      <w:pPr>
        <w:pStyle w:val="Tekstpodstawowy2"/>
        <w:numPr>
          <w:ilvl w:val="0"/>
          <w:numId w:val="24"/>
        </w:numPr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A92EB5">
        <w:rPr>
          <w:rFonts w:ascii="Verdana" w:hAnsi="Verdana" w:cs="Verdana"/>
          <w:sz w:val="20"/>
          <w:szCs w:val="20"/>
        </w:rPr>
        <w:t xml:space="preserve">Zamawiający </w:t>
      </w:r>
      <w:r w:rsidRPr="00A92EB5">
        <w:rPr>
          <w:rFonts w:ascii="Verdana" w:hAnsi="Verdana" w:cs="Verdana"/>
          <w:b w:val="0"/>
          <w:sz w:val="20"/>
          <w:szCs w:val="20"/>
        </w:rPr>
        <w:t>nie dopuszcza</w:t>
      </w:r>
      <w:r w:rsidRPr="00A92EB5">
        <w:rPr>
          <w:rFonts w:ascii="Verdana" w:hAnsi="Verdana" w:cs="Verdana"/>
          <w:sz w:val="20"/>
          <w:szCs w:val="20"/>
        </w:rPr>
        <w:t xml:space="preserve"> składania ofert wariantowych.</w:t>
      </w:r>
    </w:p>
    <w:p w14:paraId="0D565216" w14:textId="77777777" w:rsidR="00AE2781" w:rsidRDefault="00AE2781" w:rsidP="00557922">
      <w:pPr>
        <w:pStyle w:val="Tekstpodstawowy2"/>
        <w:numPr>
          <w:ilvl w:val="0"/>
          <w:numId w:val="24"/>
        </w:numPr>
        <w:spacing w:after="120"/>
        <w:ind w:left="1134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A92EB5">
        <w:rPr>
          <w:rFonts w:ascii="Verdana" w:hAnsi="Verdana" w:cs="Verdana"/>
          <w:sz w:val="20"/>
          <w:szCs w:val="20"/>
        </w:rPr>
        <w:t xml:space="preserve">Zamawiający </w:t>
      </w:r>
      <w:r w:rsidR="00C94EE8">
        <w:rPr>
          <w:rFonts w:ascii="Verdana" w:hAnsi="Verdana" w:cs="Verdana"/>
          <w:sz w:val="20"/>
          <w:szCs w:val="20"/>
        </w:rPr>
        <w:t xml:space="preserve">nie </w:t>
      </w:r>
      <w:r w:rsidRPr="00A92EB5">
        <w:rPr>
          <w:rFonts w:ascii="Verdana" w:hAnsi="Verdana" w:cs="Verdana"/>
          <w:sz w:val="20"/>
          <w:szCs w:val="20"/>
        </w:rPr>
        <w:t>dopuszcza składani</w:t>
      </w:r>
      <w:r w:rsidR="00C94EE8">
        <w:rPr>
          <w:rFonts w:ascii="Verdana" w:hAnsi="Verdana" w:cs="Verdana"/>
          <w:sz w:val="20"/>
          <w:szCs w:val="20"/>
        </w:rPr>
        <w:t>a</w:t>
      </w:r>
      <w:r w:rsidRPr="00A92EB5">
        <w:rPr>
          <w:rFonts w:ascii="Verdana" w:hAnsi="Verdana" w:cs="Verdana"/>
          <w:sz w:val="20"/>
          <w:szCs w:val="20"/>
        </w:rPr>
        <w:t xml:space="preserve"> ofert </w:t>
      </w:r>
      <w:r w:rsidR="00C94EE8">
        <w:rPr>
          <w:rFonts w:ascii="Verdana" w:hAnsi="Verdana" w:cs="Verdana"/>
          <w:sz w:val="20"/>
          <w:szCs w:val="20"/>
        </w:rPr>
        <w:t>częściowych</w:t>
      </w:r>
      <w:r w:rsidRPr="00A92EB5">
        <w:rPr>
          <w:rFonts w:ascii="Verdana" w:hAnsi="Verdana" w:cs="Verdana"/>
          <w:sz w:val="20"/>
          <w:szCs w:val="20"/>
        </w:rPr>
        <w:t xml:space="preserve">. </w:t>
      </w:r>
    </w:p>
    <w:p w14:paraId="4397DEE6" w14:textId="77777777" w:rsidR="002B7E6B" w:rsidRDefault="00F00BC2" w:rsidP="00557922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polskim.</w:t>
      </w:r>
    </w:p>
    <w:p w14:paraId="344EED48" w14:textId="77777777" w:rsidR="002B7E6B" w:rsidRDefault="00F00BC2" w:rsidP="00557922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/>
          <w:b w:val="0"/>
          <w:iCs/>
          <w:sz w:val="20"/>
          <w:szCs w:val="20"/>
        </w:rPr>
        <w:t>Podmiotowe środki dowodowe, oraz inne dokumenty lub oświadczenia sporządzone w języku obcym Wykonawca przekazuje wraz z tłumaczeniem na język polski.</w:t>
      </w:r>
      <w:r w:rsidRPr="00F9516A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52F1A0D2" w14:textId="77777777" w:rsidR="002B7E6B" w:rsidRDefault="00F00BC2" w:rsidP="00557922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2B7E6B">
        <w:rPr>
          <w:rFonts w:ascii="Verdana" w:hAnsi="Verdana" w:cs="Verdana"/>
          <w:b w:val="0"/>
          <w:bCs w:val="0"/>
          <w:sz w:val="20"/>
          <w:szCs w:val="20"/>
        </w:rPr>
        <w:t>Oferta oraz pozostałe oświadczenia i dokumenty, dla których Zamawiający określił wzory w formie formularzy</w:t>
      </w:r>
      <w:r w:rsidR="00F20316" w:rsidRPr="002B7E6B">
        <w:rPr>
          <w:rFonts w:ascii="Verdana" w:hAnsi="Verdana" w:cs="Verdana"/>
          <w:b w:val="0"/>
          <w:bCs w:val="0"/>
          <w:sz w:val="20"/>
          <w:szCs w:val="20"/>
        </w:rPr>
        <w:t>,</w:t>
      </w:r>
      <w:r w:rsidRPr="002B7E6B">
        <w:rPr>
          <w:rFonts w:ascii="Verdana" w:hAnsi="Verdana" w:cs="Verdana"/>
          <w:b w:val="0"/>
          <w:bCs w:val="0"/>
          <w:sz w:val="20"/>
          <w:szCs w:val="20"/>
        </w:rPr>
        <w:t xml:space="preserve"> powinny być sporządzone zgodnie z tymi wzorami, co do treści oraz opisu kolumn i wierszy.</w:t>
      </w:r>
    </w:p>
    <w:p w14:paraId="1AB384F0" w14:textId="77777777" w:rsidR="002B7E6B" w:rsidRDefault="00F00BC2" w:rsidP="00557922">
      <w:pPr>
        <w:pStyle w:val="Tekstpodstawowy2"/>
        <w:numPr>
          <w:ilvl w:val="0"/>
          <w:numId w:val="24"/>
        </w:numPr>
        <w:tabs>
          <w:tab w:val="left" w:pos="851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2B7E6B">
        <w:rPr>
          <w:rFonts w:ascii="Verdana" w:hAnsi="Verdana"/>
          <w:b w:val="0"/>
          <w:sz w:val="20"/>
          <w:szCs w:val="20"/>
        </w:rPr>
        <w:t xml:space="preserve">Zamawiający informuje, iż zgodnie z art. 18 ust. 3 </w:t>
      </w:r>
      <w:r w:rsidR="002B7E6B">
        <w:rPr>
          <w:rFonts w:ascii="Verdana" w:hAnsi="Verdana"/>
          <w:b w:val="0"/>
          <w:sz w:val="20"/>
          <w:szCs w:val="20"/>
        </w:rPr>
        <w:t>U</w:t>
      </w:r>
      <w:r w:rsidRPr="002B7E6B">
        <w:rPr>
          <w:rFonts w:ascii="Verdana" w:hAnsi="Verdana"/>
          <w:b w:val="0"/>
          <w:sz w:val="20"/>
          <w:szCs w:val="20"/>
        </w:rPr>
        <w:t>stawy</w:t>
      </w:r>
      <w:r w:rsidR="002B7E6B">
        <w:rPr>
          <w:rFonts w:ascii="Verdana" w:hAnsi="Verdana"/>
          <w:b w:val="0"/>
          <w:sz w:val="20"/>
          <w:szCs w:val="20"/>
        </w:rPr>
        <w:t xml:space="preserve"> PZP</w:t>
      </w:r>
      <w:r w:rsidRPr="002B7E6B">
        <w:rPr>
          <w:rFonts w:ascii="Verdana" w:hAnsi="Verdana"/>
          <w:b w:val="0"/>
          <w:sz w:val="20"/>
          <w:szCs w:val="20"/>
        </w:rPr>
        <w:t xml:space="preserve">, nie ujawnia się informacji stanowiących tajemnicę przedsiębiorstwa, w rozumieniu przepisów o </w:t>
      </w:r>
      <w:r w:rsidRPr="002B7E6B">
        <w:rPr>
          <w:rFonts w:ascii="Verdana" w:hAnsi="Verdana"/>
          <w:b w:val="0"/>
          <w:sz w:val="20"/>
          <w:szCs w:val="20"/>
        </w:rPr>
        <w:lastRenderedPageBreak/>
        <w:t>zwalczaniu nieuczciwej konkurencji</w:t>
      </w:r>
      <w:r w:rsidRPr="00F9516A">
        <w:rPr>
          <w:rStyle w:val="Odwoanieprzypisudolnego"/>
          <w:rFonts w:ascii="Verdana" w:hAnsi="Verdana"/>
          <w:b w:val="0"/>
          <w:sz w:val="20"/>
          <w:szCs w:val="20"/>
        </w:rPr>
        <w:footnoteReference w:id="3"/>
      </w:r>
      <w:r w:rsidRPr="002B7E6B">
        <w:rPr>
          <w:rFonts w:ascii="Verdana" w:hAnsi="Verdana"/>
          <w:b w:val="0"/>
          <w:sz w:val="20"/>
          <w:szCs w:val="20"/>
        </w:rPr>
        <w:t xml:space="preserve">, jeżeli Wykonawca, wraz z przekazaniem takich informacji zastrzegł, że nie mogą być one udostępniane </w:t>
      </w:r>
      <w:r w:rsidRPr="002B7E6B">
        <w:rPr>
          <w:rFonts w:ascii="Verdana" w:hAnsi="Verdana"/>
          <w:sz w:val="20"/>
          <w:szCs w:val="20"/>
        </w:rPr>
        <w:t>oraz wykazał, że zastrzeżone informacje stanowią tajemnicę przedsiębiorstwa</w:t>
      </w:r>
      <w:r w:rsidRPr="002B7E6B">
        <w:rPr>
          <w:rFonts w:ascii="Verdana" w:hAnsi="Verdana"/>
          <w:b w:val="0"/>
          <w:sz w:val="20"/>
          <w:szCs w:val="20"/>
        </w:rPr>
        <w:t xml:space="preserve">. Wykonawca nie może zastrzec informacji, o których mowa w art. 222 ust. 5 ustawy </w:t>
      </w:r>
      <w:proofErr w:type="spellStart"/>
      <w:r w:rsidRPr="002B7E6B">
        <w:rPr>
          <w:rFonts w:ascii="Verdana" w:hAnsi="Verdana"/>
          <w:b w:val="0"/>
          <w:sz w:val="20"/>
          <w:szCs w:val="20"/>
        </w:rPr>
        <w:t>Pzp</w:t>
      </w:r>
      <w:proofErr w:type="spellEnd"/>
      <w:r w:rsidRPr="002B7E6B">
        <w:rPr>
          <w:rFonts w:ascii="Verdana" w:hAnsi="Verdana"/>
          <w:b w:val="0"/>
          <w:sz w:val="20"/>
          <w:szCs w:val="20"/>
        </w:rPr>
        <w:t>. Wszelkie informacje stanowiące tajemnicę przedsiębiorstwa w rozumieniu ustawy o zwalczaniu nieuczciwej konkurencji, które Wykonawca pragnie zastrzec jako tajemnicę przedsiębiorstwa, winny być załączone na Platformie w osobnym</w:t>
      </w:r>
      <w:r w:rsidRPr="002B7E6B">
        <w:rPr>
          <w:rFonts w:ascii="Verdana" w:hAnsi="Verdana"/>
          <w:bCs w:val="0"/>
          <w:sz w:val="20"/>
          <w:szCs w:val="20"/>
        </w:rPr>
        <w:t xml:space="preserve"> pliku wraz z jednoczesnym zaznaczeniem </w:t>
      </w:r>
      <w:r w:rsidRPr="002B7E6B">
        <w:rPr>
          <w:rFonts w:ascii="Verdana" w:hAnsi="Verdana"/>
          <w:b w:val="0"/>
          <w:bCs w:val="0"/>
          <w:sz w:val="20"/>
          <w:szCs w:val="20"/>
        </w:rPr>
        <w:t>polecenia „Załącznik stanowiący tajemnicę przedsiębiorstwa”.</w:t>
      </w:r>
    </w:p>
    <w:p w14:paraId="73FFAD32" w14:textId="77777777" w:rsidR="002B7E6B" w:rsidRDefault="00F00BC2" w:rsidP="00557922">
      <w:pPr>
        <w:pStyle w:val="Tekstpodstawowy2"/>
        <w:numPr>
          <w:ilvl w:val="0"/>
          <w:numId w:val="24"/>
        </w:numPr>
        <w:tabs>
          <w:tab w:val="left" w:pos="851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2B7E6B">
        <w:rPr>
          <w:rFonts w:ascii="Verdana" w:hAnsi="Verdana" w:cs="Verdana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32A45857" w14:textId="77777777" w:rsidR="00F00BC2" w:rsidRDefault="00F00BC2" w:rsidP="00557922">
      <w:pPr>
        <w:pStyle w:val="Tekstpodstawowy2"/>
        <w:numPr>
          <w:ilvl w:val="0"/>
          <w:numId w:val="24"/>
        </w:numPr>
        <w:tabs>
          <w:tab w:val="left" w:pos="851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2B7E6B">
        <w:rPr>
          <w:rFonts w:ascii="Verdana" w:hAnsi="Verdana" w:cs="Verdana"/>
          <w:b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65DDE123" w14:textId="77777777" w:rsidR="00952E53" w:rsidRPr="002B7E6B" w:rsidRDefault="00952E53" w:rsidP="00557922">
      <w:pPr>
        <w:pStyle w:val="Tekstpodstawowy2"/>
        <w:numPr>
          <w:ilvl w:val="0"/>
          <w:numId w:val="24"/>
        </w:numPr>
        <w:tabs>
          <w:tab w:val="left" w:pos="851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Zamawiający </w:t>
      </w:r>
      <w:r w:rsidRPr="00952E53">
        <w:rPr>
          <w:rFonts w:ascii="Verdana" w:hAnsi="Verdana" w:cs="Verdana"/>
          <w:bCs w:val="0"/>
          <w:sz w:val="20"/>
          <w:szCs w:val="20"/>
        </w:rPr>
        <w:t>nie przewiduje</w:t>
      </w:r>
      <w:r>
        <w:rPr>
          <w:rFonts w:ascii="Verdana" w:hAnsi="Verdana" w:cs="Verdana"/>
          <w:b w:val="0"/>
          <w:sz w:val="20"/>
          <w:szCs w:val="20"/>
        </w:rPr>
        <w:t xml:space="preserve"> zwrotu kosztów przygotowania oferty.</w:t>
      </w:r>
    </w:p>
    <w:p w14:paraId="0C12EC43" w14:textId="77777777" w:rsidR="00F00BC2" w:rsidRPr="00F9516A" w:rsidRDefault="00F00BC2" w:rsidP="00F00BC2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4CFE7312" w14:textId="77777777" w:rsidR="00F20316" w:rsidRDefault="00F00BC2" w:rsidP="00AB7BE2">
      <w:pPr>
        <w:numPr>
          <w:ilvl w:val="0"/>
          <w:numId w:val="66"/>
        </w:numPr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F9516A">
        <w:rPr>
          <w:rFonts w:ascii="Verdana" w:hAnsi="Verdana" w:cs="Verdana"/>
          <w:b/>
          <w:sz w:val="20"/>
          <w:szCs w:val="20"/>
        </w:rPr>
        <w:t xml:space="preserve">SPOSÓB OBLICZENIA CENY OFERTY </w:t>
      </w:r>
    </w:p>
    <w:p w14:paraId="5891643C" w14:textId="77777777" w:rsidR="00CF617C" w:rsidRDefault="00F00BC2" w:rsidP="00557922">
      <w:pPr>
        <w:numPr>
          <w:ilvl w:val="0"/>
          <w:numId w:val="25"/>
        </w:numPr>
        <w:spacing w:before="120" w:after="120"/>
        <w:ind w:left="1134" w:hanging="567"/>
        <w:jc w:val="both"/>
        <w:rPr>
          <w:rFonts w:ascii="Verdana" w:hAnsi="Verdana" w:cs="Verdana"/>
          <w:bCs/>
          <w:sz w:val="20"/>
          <w:szCs w:val="20"/>
        </w:rPr>
      </w:pPr>
      <w:r w:rsidRPr="00F20316">
        <w:rPr>
          <w:rFonts w:ascii="Verdana" w:hAnsi="Verdana" w:cs="Verdana"/>
          <w:bCs/>
          <w:sz w:val="20"/>
          <w:szCs w:val="20"/>
        </w:rPr>
        <w:t>Cena oferty zostanie wyliczona przez Wykonawcę w oparciu o Formularz cenowy sporządzony na formularzu stanowiącym integralną część</w:t>
      </w:r>
      <w:r w:rsidR="00F20316">
        <w:rPr>
          <w:rFonts w:ascii="Verdana" w:hAnsi="Verdana" w:cs="Verdana"/>
          <w:bCs/>
          <w:sz w:val="20"/>
          <w:szCs w:val="20"/>
        </w:rPr>
        <w:t xml:space="preserve"> oferty.</w:t>
      </w:r>
      <w:r w:rsidRPr="00F20316">
        <w:rPr>
          <w:rFonts w:ascii="Verdana" w:hAnsi="Verdana" w:cs="Verdana"/>
          <w:bCs/>
          <w:sz w:val="20"/>
          <w:szCs w:val="20"/>
        </w:rPr>
        <w:t xml:space="preserve"> </w:t>
      </w:r>
    </w:p>
    <w:p w14:paraId="5CBF44CF" w14:textId="77777777" w:rsidR="00F00BC2" w:rsidRPr="00CF617C" w:rsidRDefault="00F00BC2" w:rsidP="00557922">
      <w:pPr>
        <w:numPr>
          <w:ilvl w:val="0"/>
          <w:numId w:val="25"/>
        </w:numPr>
        <w:spacing w:before="120" w:after="120"/>
        <w:ind w:left="1134" w:hanging="567"/>
        <w:jc w:val="both"/>
        <w:rPr>
          <w:rFonts w:ascii="Verdana" w:hAnsi="Verdana" w:cs="Verdana"/>
          <w:bCs/>
          <w:sz w:val="20"/>
          <w:szCs w:val="20"/>
        </w:rPr>
      </w:pPr>
      <w:r w:rsidRPr="00CF617C">
        <w:rPr>
          <w:rFonts w:ascii="Verdana" w:hAnsi="Verdana"/>
          <w:iCs/>
          <w:color w:val="000000"/>
          <w:sz w:val="20"/>
        </w:rPr>
        <w:t xml:space="preserve">Wykonawca, dla elementów usług wymienionych w Formularzu cenowym określi wartości </w:t>
      </w:r>
      <w:r w:rsidR="00F20316" w:rsidRPr="00CF617C">
        <w:rPr>
          <w:rFonts w:ascii="Verdana" w:hAnsi="Verdana"/>
          <w:iCs/>
          <w:color w:val="000000"/>
          <w:sz w:val="20"/>
        </w:rPr>
        <w:t>brutto</w:t>
      </w:r>
      <w:r w:rsidRPr="00CF617C">
        <w:rPr>
          <w:rFonts w:ascii="Verdana" w:hAnsi="Verdana"/>
          <w:iCs/>
          <w:color w:val="000000"/>
          <w:sz w:val="20"/>
        </w:rPr>
        <w:t>, a także wartość podatku VAT</w:t>
      </w:r>
      <w:r w:rsidR="00F97720">
        <w:rPr>
          <w:rFonts w:ascii="Verdana" w:hAnsi="Verdana"/>
          <w:iCs/>
          <w:color w:val="000000"/>
          <w:sz w:val="20"/>
        </w:rPr>
        <w:t>.</w:t>
      </w:r>
    </w:p>
    <w:p w14:paraId="30BFB26F" w14:textId="77777777" w:rsidR="00CF617C" w:rsidRDefault="00F00BC2" w:rsidP="006D3032">
      <w:pPr>
        <w:pStyle w:val="Tekstpodstawowy2"/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810353">
        <w:rPr>
          <w:rFonts w:ascii="Verdana" w:hAnsi="Verdana" w:cs="Verdana"/>
          <w:b w:val="0"/>
          <w:sz w:val="20"/>
          <w:szCs w:val="20"/>
        </w:rPr>
        <w:t xml:space="preserve">Wykonawca obliczając cenę oferty musi uwzględniać wszystkie pozycje opisane w Formularzu cenowym. Wykonawca nie może </w:t>
      </w:r>
      <w:r>
        <w:rPr>
          <w:rFonts w:ascii="Verdana" w:hAnsi="Verdana" w:cs="Verdana"/>
          <w:b w:val="0"/>
          <w:sz w:val="20"/>
          <w:szCs w:val="20"/>
        </w:rPr>
        <w:t>samodzielnie wprowa</w:t>
      </w:r>
      <w:r w:rsidRPr="007F4337">
        <w:rPr>
          <w:rFonts w:ascii="Verdana" w:hAnsi="Verdana" w:cs="Verdana"/>
          <w:b w:val="0"/>
          <w:sz w:val="20"/>
          <w:szCs w:val="20"/>
        </w:rPr>
        <w:t>dzić żadnych</w:t>
      </w:r>
      <w:r w:rsidR="00CF617C">
        <w:rPr>
          <w:rFonts w:ascii="Verdana" w:hAnsi="Verdana" w:cs="Verdana"/>
          <w:b w:val="0"/>
          <w:sz w:val="20"/>
          <w:szCs w:val="20"/>
        </w:rPr>
        <w:t xml:space="preserve"> zmian w formularzach oferty</w:t>
      </w:r>
      <w:r w:rsidRPr="007F4337">
        <w:rPr>
          <w:rFonts w:ascii="Verdana" w:hAnsi="Verdana" w:cs="Verdana"/>
          <w:b w:val="0"/>
          <w:sz w:val="20"/>
          <w:szCs w:val="20"/>
        </w:rPr>
        <w:t>.</w:t>
      </w:r>
    </w:p>
    <w:p w14:paraId="452D221E" w14:textId="77777777" w:rsidR="00CF617C" w:rsidRDefault="00F00BC2" w:rsidP="006D3032">
      <w:pPr>
        <w:pStyle w:val="Tekstpodstawowy2"/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7F4337">
        <w:rPr>
          <w:rFonts w:ascii="Verdana" w:hAnsi="Verdana"/>
          <w:b w:val="0"/>
          <w:color w:val="000000"/>
          <w:sz w:val="20"/>
          <w:szCs w:val="20"/>
        </w:rPr>
        <w:t>Uzyskana w ten sposób wartość brutto stanowić będzie cenę ofertową którą należy wpisać w Formularzu Oferty, jako cenę oferty.</w:t>
      </w:r>
    </w:p>
    <w:p w14:paraId="6F82B1E9" w14:textId="77777777" w:rsidR="00CF617C" w:rsidRDefault="00F00BC2" w:rsidP="00557922">
      <w:pPr>
        <w:pStyle w:val="Tekstpodstawowy2"/>
        <w:numPr>
          <w:ilvl w:val="0"/>
          <w:numId w:val="2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B36AE">
        <w:rPr>
          <w:rFonts w:ascii="Verdana" w:hAnsi="Verdana"/>
          <w:b w:val="0"/>
          <w:color w:val="000000"/>
          <w:sz w:val="20"/>
          <w:szCs w:val="20"/>
        </w:rPr>
        <w:t>Wykonawca określi ceny jednostkowe usług wymienione w Formularzu cenowym</w:t>
      </w:r>
      <w:r w:rsidRPr="00FB36AE">
        <w:rPr>
          <w:rFonts w:ascii="Verdana" w:hAnsi="Verdana"/>
          <w:b w:val="0"/>
          <w:color w:val="0070C0"/>
          <w:sz w:val="20"/>
          <w:szCs w:val="20"/>
        </w:rPr>
        <w:t xml:space="preserve"> </w:t>
      </w:r>
      <w:r w:rsidRPr="00FB36AE">
        <w:rPr>
          <w:rFonts w:ascii="Verdana" w:hAnsi="Verdana"/>
          <w:b w:val="0"/>
          <w:color w:val="000000"/>
          <w:sz w:val="20"/>
          <w:szCs w:val="20"/>
        </w:rPr>
        <w:t>z uwzględnieniem wszystkich elementów mających wpływ na cenę</w:t>
      </w:r>
      <w:r w:rsidR="00CF617C">
        <w:rPr>
          <w:rFonts w:ascii="Verdana" w:hAnsi="Verdana"/>
          <w:b w:val="0"/>
          <w:color w:val="000000"/>
          <w:sz w:val="20"/>
          <w:szCs w:val="20"/>
        </w:rPr>
        <w:t>.</w:t>
      </w:r>
    </w:p>
    <w:p w14:paraId="03F02FC2" w14:textId="77777777" w:rsidR="00CF617C" w:rsidRDefault="00F00BC2" w:rsidP="00557922">
      <w:pPr>
        <w:pStyle w:val="Tekstpodstawowy2"/>
        <w:numPr>
          <w:ilvl w:val="0"/>
          <w:numId w:val="2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Wartości w poszczególnych pozycjach Formularza cenowego oraz cena Oferty powinna być wyrażona w złotych polskich (PLN) z dokładnością do dwóch miejsc po przecinku.</w:t>
      </w:r>
    </w:p>
    <w:p w14:paraId="3064DF8C" w14:textId="77777777" w:rsidR="00CF617C" w:rsidRDefault="00F00BC2" w:rsidP="00557922">
      <w:pPr>
        <w:pStyle w:val="Tekstpodstawowy2"/>
        <w:numPr>
          <w:ilvl w:val="0"/>
          <w:numId w:val="2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CF617C">
        <w:rPr>
          <w:rFonts w:ascii="Verdana" w:hAnsi="Verdana" w:cs="Verdana"/>
          <w:b w:val="0"/>
          <w:sz w:val="20"/>
          <w:szCs w:val="20"/>
        </w:rPr>
        <w:t xml:space="preserve">Ceny określone przez Wykonawcę w Formularzu cenowym nie będą zmieniane w toku realizacji przedmiotu zamówienia, za wyjątkiem sytuacji określonych w istotnych postanowieniach umowy, stanowiących </w:t>
      </w:r>
      <w:r w:rsidR="00CF617C">
        <w:rPr>
          <w:rFonts w:ascii="Verdana" w:hAnsi="Verdana" w:cs="Verdana"/>
          <w:b w:val="0"/>
          <w:sz w:val="20"/>
          <w:szCs w:val="20"/>
        </w:rPr>
        <w:t>załącznik 2 do SWZ.</w:t>
      </w:r>
    </w:p>
    <w:p w14:paraId="28E0CEEF" w14:textId="77777777" w:rsidR="00F00BC2" w:rsidRPr="00CF617C" w:rsidRDefault="00F00BC2" w:rsidP="00557922">
      <w:pPr>
        <w:pStyle w:val="Tekstpodstawowy2"/>
        <w:numPr>
          <w:ilvl w:val="0"/>
          <w:numId w:val="25"/>
        </w:numPr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CF617C">
        <w:rPr>
          <w:rFonts w:ascii="Verdana" w:hAnsi="Verdana" w:cs="Verdana"/>
          <w:b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F9516A">
        <w:rPr>
          <w:rStyle w:val="Odwoanieprzypisudolnego"/>
          <w:rFonts w:ascii="Verdana" w:hAnsi="Verdana" w:cs="Verdana"/>
          <w:b w:val="0"/>
          <w:sz w:val="20"/>
          <w:szCs w:val="20"/>
        </w:rPr>
        <w:footnoteReference w:id="4"/>
      </w:r>
      <w:r w:rsidRPr="00CF617C">
        <w:rPr>
          <w:rFonts w:ascii="Verdana" w:hAnsi="Verdana" w:cs="Verdana"/>
          <w:b w:val="0"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536F6ED4" w14:textId="77777777" w:rsidR="00F00BC2" w:rsidRPr="00F9516A" w:rsidRDefault="00F00BC2" w:rsidP="00557922">
      <w:pPr>
        <w:pStyle w:val="Tekstpodstawowy2"/>
        <w:numPr>
          <w:ilvl w:val="0"/>
          <w:numId w:val="3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74FBAA35" w14:textId="77777777" w:rsidR="00F00BC2" w:rsidRPr="00F9516A" w:rsidRDefault="00F00BC2" w:rsidP="00557922">
      <w:pPr>
        <w:pStyle w:val="Tekstpodstawowy2"/>
        <w:numPr>
          <w:ilvl w:val="0"/>
          <w:numId w:val="3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75BDA25F" w14:textId="77777777" w:rsidR="00F00BC2" w:rsidRPr="00F9516A" w:rsidRDefault="00F00BC2" w:rsidP="00557922">
      <w:pPr>
        <w:pStyle w:val="Tekstpodstawowy2"/>
        <w:numPr>
          <w:ilvl w:val="0"/>
          <w:numId w:val="3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t>wskazania wartości towaru lub usługi objętych obowiązkiem podatkowym Zamawiającego, bez kwoty podatku,</w:t>
      </w:r>
    </w:p>
    <w:p w14:paraId="070AFEBE" w14:textId="77777777" w:rsidR="00F00BC2" w:rsidRPr="00F9516A" w:rsidRDefault="00F00BC2" w:rsidP="00557922">
      <w:pPr>
        <w:pStyle w:val="Tekstpodstawowy2"/>
        <w:numPr>
          <w:ilvl w:val="0"/>
          <w:numId w:val="3"/>
        </w:numPr>
        <w:tabs>
          <w:tab w:val="left" w:pos="1134"/>
        </w:tabs>
        <w:spacing w:after="120"/>
        <w:ind w:left="1134" w:hanging="567"/>
        <w:rPr>
          <w:rFonts w:ascii="Verdana" w:hAnsi="Verdana" w:cs="Verdana"/>
          <w:b w:val="0"/>
          <w:sz w:val="20"/>
          <w:szCs w:val="20"/>
        </w:rPr>
      </w:pPr>
      <w:r w:rsidRPr="00F9516A">
        <w:rPr>
          <w:rFonts w:ascii="Verdana" w:hAnsi="Verdana" w:cs="Verdana"/>
          <w:b w:val="0"/>
          <w:sz w:val="20"/>
          <w:szCs w:val="20"/>
        </w:rPr>
        <w:lastRenderedPageBreak/>
        <w:t>wskazania stawki podatku od towarów i usług, która zgodnie z wiedzą Wykonawcy będzie miała zastosowanie.</w:t>
      </w:r>
    </w:p>
    <w:p w14:paraId="4BDB659C" w14:textId="77777777" w:rsidR="00F00BC2" w:rsidRPr="00F9516A" w:rsidRDefault="00F00BC2" w:rsidP="006D3032">
      <w:pPr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</w:p>
    <w:p w14:paraId="3AD6006B" w14:textId="77777777" w:rsidR="00F00BC2" w:rsidRPr="001A56B9" w:rsidRDefault="00F00BC2" w:rsidP="00AB7BE2">
      <w:pPr>
        <w:numPr>
          <w:ilvl w:val="0"/>
          <w:numId w:val="66"/>
        </w:numPr>
        <w:suppressAutoHyphens/>
        <w:spacing w:before="120" w:after="120"/>
        <w:ind w:left="1134" w:hanging="567"/>
        <w:rPr>
          <w:rFonts w:ascii="Verdana" w:hAnsi="Verdana"/>
          <w:b/>
          <w:sz w:val="20"/>
          <w:szCs w:val="20"/>
          <w:lang w:eastAsia="ar-SA"/>
        </w:rPr>
      </w:pPr>
      <w:r w:rsidRPr="001A56B9">
        <w:rPr>
          <w:rFonts w:ascii="Verdana" w:hAnsi="Verdana"/>
          <w:b/>
          <w:sz w:val="20"/>
          <w:szCs w:val="20"/>
          <w:lang w:eastAsia="ar-SA"/>
        </w:rPr>
        <w:t>WYMAGANIA DOTYCZĄCE WADIUM</w:t>
      </w:r>
    </w:p>
    <w:p w14:paraId="3EDACE2E" w14:textId="77777777" w:rsidR="00524EE7" w:rsidRPr="00767150" w:rsidRDefault="00524EE7" w:rsidP="00677C8B">
      <w:pPr>
        <w:tabs>
          <w:tab w:val="left" w:pos="426"/>
        </w:tabs>
        <w:suppressAutoHyphens/>
        <w:spacing w:before="120" w:after="120"/>
        <w:ind w:left="408" w:firstLine="726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  <w:r w:rsidRPr="00767150">
        <w:rPr>
          <w:rFonts w:ascii="Verdana" w:hAnsi="Verdana"/>
          <w:color w:val="000000"/>
          <w:spacing w:val="4"/>
          <w:sz w:val="20"/>
          <w:szCs w:val="20"/>
          <w:lang w:eastAsia="ar-SA"/>
        </w:rPr>
        <w:t>Zamawiający nie żąda wniesienia wadium.</w:t>
      </w:r>
    </w:p>
    <w:p w14:paraId="6B249539" w14:textId="77777777" w:rsidR="00F00BC2" w:rsidRPr="00767150" w:rsidRDefault="00F00BC2" w:rsidP="00AB7BE2">
      <w:pPr>
        <w:numPr>
          <w:ilvl w:val="0"/>
          <w:numId w:val="66"/>
        </w:numPr>
        <w:suppressAutoHyphens/>
        <w:spacing w:before="120" w:after="120"/>
        <w:ind w:left="1134" w:hanging="567"/>
        <w:rPr>
          <w:rFonts w:ascii="Verdana" w:hAnsi="Verdana"/>
          <w:b/>
          <w:sz w:val="20"/>
          <w:szCs w:val="20"/>
          <w:lang w:eastAsia="ar-SA"/>
        </w:rPr>
      </w:pPr>
      <w:r w:rsidRPr="00767150">
        <w:rPr>
          <w:rFonts w:ascii="Verdana" w:hAnsi="Verdana" w:cs="Verdana"/>
          <w:b/>
          <w:bCs/>
          <w:spacing w:val="4"/>
          <w:sz w:val="20"/>
          <w:szCs w:val="20"/>
        </w:rPr>
        <w:t>SKŁADANIE I OTWARCIE OFERT</w:t>
      </w:r>
    </w:p>
    <w:p w14:paraId="757D95BA" w14:textId="3F83B753" w:rsidR="00DB625E" w:rsidRPr="00767150" w:rsidRDefault="00F00BC2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767150">
        <w:rPr>
          <w:rFonts w:ascii="Verdana" w:hAnsi="Verdana" w:cs="Verdana"/>
          <w:b/>
          <w:bCs/>
          <w:sz w:val="20"/>
          <w:szCs w:val="20"/>
        </w:rPr>
        <w:t xml:space="preserve">Oferty powinny być złożone </w:t>
      </w:r>
      <w:r w:rsidRPr="00767150">
        <w:rPr>
          <w:rFonts w:ascii="Verdana" w:hAnsi="Verdana" w:cs="Verdana"/>
          <w:b/>
          <w:sz w:val="20"/>
          <w:szCs w:val="20"/>
        </w:rPr>
        <w:t>za pośrednictwem Platformy</w:t>
      </w:r>
      <w:r w:rsidRPr="00767150">
        <w:rPr>
          <w:rFonts w:ascii="Verdana" w:hAnsi="Verdana" w:cs="Verdana"/>
          <w:sz w:val="20"/>
          <w:szCs w:val="20"/>
        </w:rPr>
        <w:t xml:space="preserve"> w terminie do dnia </w:t>
      </w:r>
      <w:r w:rsidR="006710CD" w:rsidRPr="00767150">
        <w:rPr>
          <w:rFonts w:ascii="Verdana" w:hAnsi="Verdana" w:cs="Verdana"/>
          <w:b/>
          <w:sz w:val="20"/>
          <w:szCs w:val="20"/>
        </w:rPr>
        <w:t xml:space="preserve">13 marca </w:t>
      </w:r>
      <w:r w:rsidR="005E668F" w:rsidRPr="00767150">
        <w:rPr>
          <w:rFonts w:ascii="Verdana" w:hAnsi="Verdana" w:cs="Verdana"/>
          <w:b/>
          <w:sz w:val="20"/>
          <w:szCs w:val="20"/>
        </w:rPr>
        <w:t xml:space="preserve">2023 </w:t>
      </w:r>
      <w:r w:rsidRPr="00767150">
        <w:rPr>
          <w:rFonts w:ascii="Verdana" w:hAnsi="Verdana" w:cs="Verdana"/>
          <w:b/>
          <w:sz w:val="20"/>
          <w:szCs w:val="20"/>
        </w:rPr>
        <w:t>r. do godz. 1</w:t>
      </w:r>
      <w:r w:rsidR="001D38EF" w:rsidRPr="00767150">
        <w:rPr>
          <w:rFonts w:ascii="Verdana" w:hAnsi="Verdana" w:cs="Verdana"/>
          <w:b/>
          <w:sz w:val="20"/>
          <w:szCs w:val="20"/>
        </w:rPr>
        <w:t>4</w:t>
      </w:r>
      <w:r w:rsidRPr="00767150">
        <w:rPr>
          <w:rFonts w:ascii="Verdana" w:hAnsi="Verdana" w:cs="Verdana"/>
          <w:b/>
          <w:sz w:val="20"/>
          <w:szCs w:val="20"/>
        </w:rPr>
        <w:t>:</w:t>
      </w:r>
      <w:r w:rsidR="00974068" w:rsidRPr="00767150">
        <w:rPr>
          <w:rFonts w:ascii="Verdana" w:hAnsi="Verdana" w:cs="Verdana"/>
          <w:b/>
          <w:sz w:val="20"/>
          <w:szCs w:val="20"/>
        </w:rPr>
        <w:t>0</w:t>
      </w:r>
      <w:r w:rsidRPr="00767150">
        <w:rPr>
          <w:rFonts w:ascii="Verdana" w:hAnsi="Verdana" w:cs="Verdana"/>
          <w:b/>
          <w:sz w:val="20"/>
          <w:szCs w:val="20"/>
        </w:rPr>
        <w:t>0</w:t>
      </w:r>
      <w:r w:rsidR="004D42B9" w:rsidRPr="00767150">
        <w:rPr>
          <w:rFonts w:ascii="Verdana" w:hAnsi="Verdana" w:cs="Verdana"/>
          <w:b/>
          <w:sz w:val="20"/>
          <w:szCs w:val="20"/>
        </w:rPr>
        <w:t xml:space="preserve"> </w:t>
      </w:r>
      <w:r w:rsidR="004D42B9" w:rsidRPr="00767150">
        <w:rPr>
          <w:rFonts w:ascii="Verdana" w:hAnsi="Verdana" w:cs="Verdana"/>
          <w:bCs/>
          <w:sz w:val="20"/>
          <w:szCs w:val="20"/>
        </w:rPr>
        <w:t xml:space="preserve">za pośrednictwem platformy, w sposób opisany w </w:t>
      </w:r>
      <w:r w:rsidR="00AB7BE2">
        <w:rPr>
          <w:rFonts w:ascii="Verdana" w:hAnsi="Verdana" w:cs="Verdana"/>
          <w:bCs/>
          <w:sz w:val="20"/>
          <w:szCs w:val="20"/>
        </w:rPr>
        <w:t>treści SWZ</w:t>
      </w:r>
      <w:r w:rsidR="004D42B9" w:rsidRPr="00767150">
        <w:rPr>
          <w:rFonts w:ascii="Verdana" w:hAnsi="Verdana" w:cs="Verdana"/>
          <w:bCs/>
          <w:sz w:val="20"/>
          <w:szCs w:val="20"/>
        </w:rPr>
        <w:t>.</w:t>
      </w:r>
    </w:p>
    <w:p w14:paraId="6DE601AB" w14:textId="77777777" w:rsidR="004D42B9" w:rsidRPr="00E56D95" w:rsidRDefault="00F00BC2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767150">
        <w:rPr>
          <w:rFonts w:ascii="Verdana" w:hAnsi="Verdana" w:cs="Verdana"/>
          <w:sz w:val="20"/>
          <w:szCs w:val="20"/>
        </w:rPr>
        <w:t>Wykonawca składa</w:t>
      </w:r>
      <w:r w:rsidRPr="00E56D95">
        <w:rPr>
          <w:rFonts w:ascii="Verdana" w:hAnsi="Verdana" w:cs="Verdana"/>
          <w:sz w:val="20"/>
          <w:szCs w:val="20"/>
        </w:rPr>
        <w:t xml:space="preserve"> Ofertę na Platformie</w:t>
      </w:r>
      <w:r w:rsidR="004D42B9" w:rsidRPr="00E56D95">
        <w:rPr>
          <w:rFonts w:ascii="Verdana" w:hAnsi="Verdana" w:cs="Verdana"/>
          <w:sz w:val="20"/>
          <w:szCs w:val="20"/>
        </w:rPr>
        <w:t xml:space="preserve"> </w:t>
      </w:r>
      <w:r w:rsidRPr="00E56D95">
        <w:rPr>
          <w:rFonts w:ascii="Verdana" w:hAnsi="Verdana" w:cs="Verdana"/>
          <w:bCs/>
          <w:sz w:val="20"/>
          <w:szCs w:val="20"/>
          <w:lang w:eastAsia="ar-SA"/>
        </w:rPr>
        <w:t xml:space="preserve">w formie elektronicznej (tj. podpisane kwalifikowanym podpisem elektronicznym) </w:t>
      </w:r>
      <w:r w:rsidR="004D42B9" w:rsidRPr="00E56D95">
        <w:rPr>
          <w:rFonts w:ascii="Verdana" w:hAnsi="Verdana" w:cs="Verdana"/>
          <w:bCs/>
          <w:sz w:val="20"/>
          <w:szCs w:val="20"/>
          <w:lang w:eastAsia="ar-SA"/>
        </w:rPr>
        <w:t xml:space="preserve">wraz z wymaganymi załącznikami. </w:t>
      </w:r>
    </w:p>
    <w:p w14:paraId="2BDAFC20" w14:textId="77777777" w:rsidR="004D42B9" w:rsidRPr="00E56D95" w:rsidRDefault="00F00BC2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E56D95">
        <w:rPr>
          <w:rFonts w:ascii="Verdana" w:hAnsi="Verdana" w:cs="Verdana"/>
          <w:bCs/>
          <w:sz w:val="20"/>
          <w:szCs w:val="20"/>
          <w:lang w:eastAsia="ar-SA"/>
        </w:rPr>
        <w:t xml:space="preserve">W przypadku zastrzeżenia tajemnicy przedsiębiorstwa w treści dokumentu, Wykonawca zaznacza polecenie „Załącznik stanowiący tajemnicę przedsiębiorstwa”. </w:t>
      </w:r>
    </w:p>
    <w:p w14:paraId="0B072CF9" w14:textId="77777777" w:rsidR="004D42B9" w:rsidRPr="00E56D95" w:rsidRDefault="00F00BC2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Po upływie terminu określonego w pkt </w:t>
      </w:r>
      <w:r w:rsidR="004D42B9"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złożenie Oferty na Platformie </w:t>
      </w:r>
      <w:r w:rsidR="004D42B9"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>będzie możliwe, ale Zamawiający nie będzie mógł zapoznać się z jej treścią</w:t>
      </w:r>
      <w:r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. O terminie złożenia Oferty decyduje </w:t>
      </w:r>
      <w:r w:rsidRPr="00E56D95">
        <w:rPr>
          <w:rFonts w:ascii="Verdana" w:hAnsi="Verdana" w:cs="Verdana"/>
          <w:bCs/>
          <w:sz w:val="20"/>
          <w:szCs w:val="20"/>
          <w:lang w:eastAsia="ar-SA"/>
        </w:rPr>
        <w:t>czas pełnego przeprocesowania transakcji na Platformie Zamawiającego</w:t>
      </w:r>
      <w:r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</w:p>
    <w:p w14:paraId="2D54FBAA" w14:textId="77777777" w:rsidR="00F97720" w:rsidRPr="00E56D95" w:rsidRDefault="00F00BC2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E56D95">
        <w:rPr>
          <w:rFonts w:ascii="Verdana" w:hAnsi="Verdana" w:cs="Verdana"/>
          <w:b/>
          <w:bCs/>
          <w:spacing w:val="4"/>
          <w:sz w:val="20"/>
          <w:szCs w:val="20"/>
        </w:rPr>
        <w:t>Otwarcie Ofert nastąpi</w:t>
      </w:r>
      <w:r w:rsidRPr="00E56D95">
        <w:rPr>
          <w:rFonts w:ascii="Verdana" w:hAnsi="Verdana" w:cs="Verdana"/>
          <w:spacing w:val="4"/>
          <w:sz w:val="20"/>
          <w:szCs w:val="20"/>
        </w:rPr>
        <w:t xml:space="preserve"> w dniu </w:t>
      </w:r>
      <w:r w:rsidR="006710CD">
        <w:rPr>
          <w:rFonts w:ascii="Verdana" w:hAnsi="Verdana" w:cs="Verdana"/>
          <w:b/>
          <w:spacing w:val="4"/>
          <w:sz w:val="20"/>
          <w:szCs w:val="20"/>
        </w:rPr>
        <w:t>13 marca</w:t>
      </w:r>
      <w:r w:rsidR="006710CD" w:rsidRPr="00E56D95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5E668F" w:rsidRPr="00E56D95">
        <w:rPr>
          <w:rFonts w:ascii="Verdana" w:hAnsi="Verdana" w:cs="Verdana"/>
          <w:b/>
          <w:spacing w:val="4"/>
          <w:sz w:val="20"/>
          <w:szCs w:val="20"/>
        </w:rPr>
        <w:t>202</w:t>
      </w:r>
      <w:r w:rsidR="005E668F">
        <w:rPr>
          <w:rFonts w:ascii="Verdana" w:hAnsi="Verdana" w:cs="Verdana"/>
          <w:b/>
          <w:spacing w:val="4"/>
          <w:sz w:val="20"/>
          <w:szCs w:val="20"/>
        </w:rPr>
        <w:t>3</w:t>
      </w:r>
      <w:r w:rsidR="005E668F" w:rsidRPr="00E56D95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Pr="00E56D95">
        <w:rPr>
          <w:rFonts w:ascii="Verdana" w:hAnsi="Verdana" w:cs="Verdana"/>
          <w:b/>
          <w:spacing w:val="4"/>
          <w:sz w:val="20"/>
          <w:szCs w:val="20"/>
        </w:rPr>
        <w:t>r. o godz. 1</w:t>
      </w:r>
      <w:r w:rsidR="001D38EF">
        <w:rPr>
          <w:rFonts w:ascii="Verdana" w:hAnsi="Verdana" w:cs="Verdana"/>
          <w:b/>
          <w:spacing w:val="4"/>
          <w:sz w:val="20"/>
          <w:szCs w:val="20"/>
        </w:rPr>
        <w:t>4</w:t>
      </w:r>
      <w:r w:rsidRPr="00E56D95">
        <w:rPr>
          <w:rFonts w:ascii="Verdana" w:hAnsi="Verdana" w:cs="Verdana"/>
          <w:b/>
          <w:spacing w:val="4"/>
          <w:sz w:val="20"/>
          <w:szCs w:val="20"/>
        </w:rPr>
        <w:t>:</w:t>
      </w:r>
      <w:r w:rsidR="00974068" w:rsidRPr="00E56D95">
        <w:rPr>
          <w:rFonts w:ascii="Verdana" w:hAnsi="Verdana" w:cs="Verdana"/>
          <w:b/>
          <w:spacing w:val="4"/>
          <w:sz w:val="20"/>
          <w:szCs w:val="20"/>
        </w:rPr>
        <w:t>3</w:t>
      </w:r>
      <w:r w:rsidRPr="00E56D95">
        <w:rPr>
          <w:rFonts w:ascii="Verdana" w:hAnsi="Verdana" w:cs="Verdana"/>
          <w:b/>
          <w:spacing w:val="4"/>
          <w:sz w:val="20"/>
          <w:szCs w:val="20"/>
        </w:rPr>
        <w:t>0</w:t>
      </w:r>
      <w:r w:rsidRPr="00E56D95">
        <w:rPr>
          <w:rFonts w:ascii="Verdana" w:hAnsi="Verdana" w:cs="Verdana"/>
          <w:spacing w:val="4"/>
          <w:sz w:val="20"/>
          <w:szCs w:val="20"/>
        </w:rPr>
        <w:t xml:space="preserve"> za pośrednictwem Platformy. </w:t>
      </w:r>
    </w:p>
    <w:p w14:paraId="30476CDE" w14:textId="77777777" w:rsidR="00F97720" w:rsidRPr="00E56D95" w:rsidRDefault="00F97720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spacing w:val="4"/>
          <w:sz w:val="20"/>
          <w:szCs w:val="20"/>
        </w:rPr>
      </w:pPr>
      <w:r w:rsidRPr="00E56D95">
        <w:rPr>
          <w:rFonts w:ascii="Verdana" w:hAnsi="Verdana" w:cs="Verdana"/>
          <w:spacing w:val="4"/>
          <w:sz w:val="20"/>
          <w:szCs w:val="20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F285EC2" w14:textId="77777777" w:rsidR="00F97720" w:rsidRPr="00E56D95" w:rsidRDefault="00F97720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spacing w:val="4"/>
          <w:sz w:val="20"/>
          <w:szCs w:val="20"/>
        </w:rPr>
      </w:pPr>
      <w:r w:rsidRPr="00E56D95">
        <w:rPr>
          <w:rFonts w:ascii="Verdana" w:hAnsi="Verdana" w:cs="Verdana"/>
          <w:spacing w:val="4"/>
          <w:sz w:val="20"/>
          <w:szCs w:val="20"/>
        </w:rPr>
        <w:t xml:space="preserve">Zamawiający najpóźniej przed otwarciem ofert udostępni na stronie </w:t>
      </w:r>
      <w:r w:rsidRPr="007701D6">
        <w:rPr>
          <w:rFonts w:ascii="Verdana" w:hAnsi="Verdana" w:cs="Verdana"/>
          <w:spacing w:val="4"/>
          <w:sz w:val="20"/>
          <w:szCs w:val="20"/>
        </w:rPr>
        <w:t xml:space="preserve">prowadzonego postępowania  – adres profilu nabywcy – </w:t>
      </w:r>
      <w:hyperlink r:id="rId26" w:history="1">
        <w:r w:rsidR="007701D6" w:rsidRPr="007701D6">
          <w:rPr>
            <w:rStyle w:val="Hipercze"/>
            <w:rFonts w:ascii="Verdana" w:eastAsia="Verdana" w:hAnsi="Verdana" w:cs="Verdana"/>
            <w:sz w:val="20"/>
            <w:szCs w:val="20"/>
          </w:rPr>
          <w:t>https://platformazakupowa.pl/pn/ie2023</w:t>
        </w:r>
      </w:hyperlink>
      <w:r w:rsidRPr="007701D6">
        <w:rPr>
          <w:rFonts w:ascii="Verdana" w:hAnsi="Verdana" w:cs="Verdana"/>
          <w:spacing w:val="4"/>
          <w:sz w:val="20"/>
          <w:szCs w:val="20"/>
        </w:rPr>
        <w:t xml:space="preserve"> w zakładce przedmiotowego postępowania, informację o kwocie, jaką zamierza</w:t>
      </w:r>
      <w:r w:rsidRPr="00E56D95">
        <w:rPr>
          <w:rFonts w:ascii="Verdana" w:hAnsi="Verdana" w:cs="Verdana"/>
          <w:spacing w:val="4"/>
          <w:sz w:val="20"/>
          <w:szCs w:val="20"/>
        </w:rPr>
        <w:t xml:space="preserve"> przeznaczyć na sfinansowanie zamówienia.</w:t>
      </w:r>
    </w:p>
    <w:p w14:paraId="0AC817B7" w14:textId="77777777" w:rsidR="00F97720" w:rsidRPr="00CC29C7" w:rsidRDefault="00F97720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CC29C7">
        <w:rPr>
          <w:rFonts w:ascii="Verdana" w:hAnsi="Verdana" w:cs="Verdana"/>
          <w:spacing w:val="4"/>
          <w:sz w:val="20"/>
          <w:szCs w:val="20"/>
        </w:rPr>
        <w:t xml:space="preserve">Zamawiający niezwłocznie po otwarciu ofert, udostępni na stronie internetowej prowadzonego postępowania </w:t>
      </w:r>
      <w:r w:rsidRPr="00CC29C7">
        <w:rPr>
          <w:rFonts w:ascii="Verdana" w:hAnsi="Verdana" w:cs="Verdana"/>
          <w:sz w:val="20"/>
          <w:szCs w:val="20"/>
        </w:rPr>
        <w:t>dane określone w art. 222 ust. 5 Ustawy PZP, tj.:</w:t>
      </w:r>
    </w:p>
    <w:p w14:paraId="394275C9" w14:textId="77777777" w:rsidR="00F97720" w:rsidRPr="00CC29C7" w:rsidRDefault="00F97720" w:rsidP="00557922">
      <w:pPr>
        <w:numPr>
          <w:ilvl w:val="0"/>
          <w:numId w:val="29"/>
        </w:numPr>
        <w:suppressAutoHyphens/>
        <w:spacing w:before="120" w:after="120"/>
        <w:ind w:left="1134" w:firstLine="0"/>
        <w:jc w:val="both"/>
        <w:rPr>
          <w:rFonts w:ascii="Verdana" w:hAnsi="Verdana" w:cs="Verdana"/>
          <w:spacing w:val="4"/>
          <w:sz w:val="20"/>
          <w:szCs w:val="20"/>
        </w:rPr>
      </w:pPr>
      <w:r w:rsidRPr="00CC29C7">
        <w:rPr>
          <w:rFonts w:ascii="Verdana" w:hAnsi="Verdana" w:cs="Verdana"/>
          <w:spacing w:val="4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45AD8399" w14:textId="77777777" w:rsidR="00F97720" w:rsidRPr="00CC29C7" w:rsidRDefault="00F97720" w:rsidP="00557922">
      <w:pPr>
        <w:numPr>
          <w:ilvl w:val="0"/>
          <w:numId w:val="29"/>
        </w:numPr>
        <w:suppressAutoHyphens/>
        <w:spacing w:before="120" w:after="120"/>
        <w:ind w:left="1134" w:firstLine="0"/>
        <w:jc w:val="both"/>
        <w:rPr>
          <w:rFonts w:ascii="Verdana" w:hAnsi="Verdana" w:cs="Verdana"/>
          <w:spacing w:val="4"/>
          <w:sz w:val="20"/>
          <w:szCs w:val="20"/>
        </w:rPr>
      </w:pPr>
      <w:r w:rsidRPr="00CC29C7">
        <w:rPr>
          <w:rFonts w:ascii="Verdana" w:hAnsi="Verdana" w:cs="Verdana"/>
          <w:spacing w:val="4"/>
          <w:sz w:val="20"/>
          <w:szCs w:val="20"/>
        </w:rPr>
        <w:t xml:space="preserve">cenach lub kosztach w ofertach. </w:t>
      </w:r>
    </w:p>
    <w:p w14:paraId="2C9E6DC8" w14:textId="77777777" w:rsidR="00E56D95" w:rsidRPr="00CC29C7" w:rsidRDefault="00F00BC2" w:rsidP="00557922">
      <w:pPr>
        <w:numPr>
          <w:ilvl w:val="0"/>
          <w:numId w:val="26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CC29C7">
        <w:rPr>
          <w:rFonts w:ascii="Verdana" w:hAnsi="Verdana" w:cs="Verdana"/>
          <w:sz w:val="20"/>
          <w:szCs w:val="20"/>
        </w:rPr>
        <w:t xml:space="preserve">Otwarcie Ofert dokonuje się na Platformie poprzez odszyfrowanie i otwarcie Ofert. </w:t>
      </w:r>
    </w:p>
    <w:p w14:paraId="54E66C65" w14:textId="77777777" w:rsidR="00E56D95" w:rsidRDefault="00E56D95" w:rsidP="00E56D95">
      <w:pPr>
        <w:suppressAutoHyphens/>
        <w:spacing w:before="120" w:after="120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</w:p>
    <w:p w14:paraId="26D93742" w14:textId="77777777" w:rsidR="00E56D95" w:rsidRPr="00E56D95" w:rsidRDefault="00E56D95" w:rsidP="00AB7BE2">
      <w:pPr>
        <w:numPr>
          <w:ilvl w:val="0"/>
          <w:numId w:val="66"/>
        </w:numPr>
        <w:tabs>
          <w:tab w:val="left" w:pos="993"/>
        </w:tabs>
        <w:suppressAutoHyphens/>
        <w:spacing w:before="120" w:after="120"/>
        <w:ind w:left="567" w:firstLine="0"/>
        <w:jc w:val="both"/>
        <w:rPr>
          <w:rFonts w:ascii="Verdana" w:hAnsi="Verdana" w:cs="Verdana"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14:paraId="7629AD46" w14:textId="251041F8" w:rsidR="00E56D95" w:rsidRPr="00AB7BE2" w:rsidRDefault="00150707" w:rsidP="00557922">
      <w:pPr>
        <w:numPr>
          <w:ilvl w:val="0"/>
          <w:numId w:val="30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AB7BE2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767150" w:rsidRPr="00AB7BE2">
        <w:rPr>
          <w:rFonts w:ascii="Verdana" w:hAnsi="Verdana" w:cs="Verdana"/>
          <w:b/>
          <w:bCs/>
          <w:spacing w:val="4"/>
          <w:sz w:val="20"/>
          <w:szCs w:val="20"/>
        </w:rPr>
        <w:t>3</w:t>
      </w:r>
      <w:r w:rsidR="003A76F6" w:rsidRPr="00AB7BE2">
        <w:rPr>
          <w:rFonts w:ascii="Verdana" w:hAnsi="Verdana" w:cs="Verdana"/>
          <w:b/>
          <w:bCs/>
          <w:spacing w:val="4"/>
          <w:sz w:val="20"/>
          <w:szCs w:val="20"/>
        </w:rPr>
        <w:t xml:space="preserve">0 </w:t>
      </w:r>
      <w:r w:rsidRPr="00AB7BE2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Pr="00AB7BE2">
        <w:rPr>
          <w:rFonts w:ascii="Verdana" w:hAnsi="Verdana" w:cs="Verdana"/>
          <w:spacing w:val="4"/>
          <w:sz w:val="20"/>
          <w:szCs w:val="20"/>
        </w:rPr>
        <w:t>, a bieg terminu rozpoczyna się wraz z upływem terminu składania ofert, przy czym dzień ten jest pierwszym dniem terminu związania ofertą.</w:t>
      </w:r>
    </w:p>
    <w:p w14:paraId="7BBF8069" w14:textId="5A6D7CBC" w:rsidR="00F1311F" w:rsidRPr="00AB7BE2" w:rsidRDefault="00F1311F" w:rsidP="00557922">
      <w:pPr>
        <w:numPr>
          <w:ilvl w:val="0"/>
          <w:numId w:val="30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AB7BE2">
        <w:rPr>
          <w:rFonts w:ascii="Verdana" w:hAnsi="Verdana" w:cs="Verdana"/>
          <w:bCs/>
          <w:sz w:val="20"/>
          <w:szCs w:val="20"/>
        </w:rPr>
        <w:t xml:space="preserve">Wykonawca jest związany ofertą od dnia terminu składania ofert do dnia </w:t>
      </w:r>
      <w:r w:rsidRPr="00AB7BE2">
        <w:rPr>
          <w:rFonts w:ascii="Verdana" w:hAnsi="Verdana" w:cs="Verdana"/>
          <w:b/>
          <w:sz w:val="20"/>
          <w:szCs w:val="20"/>
        </w:rPr>
        <w:t>11.04.2023r.</w:t>
      </w:r>
    </w:p>
    <w:p w14:paraId="37E94F84" w14:textId="77777777" w:rsidR="00E56D95" w:rsidRPr="00E56D95" w:rsidRDefault="00F00BC2" w:rsidP="00557922">
      <w:pPr>
        <w:numPr>
          <w:ilvl w:val="0"/>
          <w:numId w:val="30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AB7BE2">
        <w:rPr>
          <w:rFonts w:ascii="Verdana" w:hAnsi="Verdana"/>
          <w:color w:val="000000"/>
          <w:spacing w:val="4"/>
          <w:sz w:val="20"/>
          <w:szCs w:val="20"/>
          <w:lang w:eastAsia="ar-SA"/>
        </w:rPr>
        <w:t>W przypadku, gdy wybór najkorzystniejszej oferty nie nastąpi przed upływem terminu</w:t>
      </w:r>
      <w:r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związania ofertą, o którym mowa w pkt.1., Zamawiający przed upływem terminu związania ofertą, zwróci się jednokrotnie do </w:t>
      </w:r>
      <w:r w:rsidRPr="00E56D95">
        <w:rPr>
          <w:rFonts w:ascii="Verdana" w:hAnsi="Verdana"/>
          <w:color w:val="000000"/>
          <w:spacing w:val="4"/>
          <w:sz w:val="20"/>
          <w:szCs w:val="20"/>
          <w:lang w:eastAsia="ar-SA"/>
        </w:rPr>
        <w:lastRenderedPageBreak/>
        <w:t>Wykonawców o wyrażenie zgody na przedłużenie tego terminu o wskazany okres, nie dłuższy niż 60 dni.</w:t>
      </w:r>
    </w:p>
    <w:p w14:paraId="0C9C42D0" w14:textId="77777777" w:rsidR="00FD4598" w:rsidRPr="00FD4598" w:rsidRDefault="00F00BC2" w:rsidP="00557922">
      <w:pPr>
        <w:numPr>
          <w:ilvl w:val="0"/>
          <w:numId w:val="30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E56D95">
        <w:rPr>
          <w:rFonts w:ascii="Verdana" w:hAnsi="Verdana" w:cs="Verdana"/>
          <w:spacing w:val="4"/>
          <w:sz w:val="20"/>
          <w:szCs w:val="20"/>
        </w:rPr>
        <w:t>Przedłużenie terminu związania ofertą wymaga złożenia przez Wykonawcę pisemnego oświadczenia o wyrażeniu zgody na przedłużenie terminu związania ofertą</w:t>
      </w:r>
      <w:r w:rsidR="00FD4598">
        <w:rPr>
          <w:rFonts w:ascii="Verdana" w:hAnsi="Verdana" w:cs="Verdana"/>
          <w:spacing w:val="4"/>
          <w:sz w:val="20"/>
          <w:szCs w:val="20"/>
        </w:rPr>
        <w:t>.</w:t>
      </w:r>
    </w:p>
    <w:p w14:paraId="61BBE074" w14:textId="77777777" w:rsidR="00F00BC2" w:rsidRPr="00FD4598" w:rsidRDefault="00F00BC2" w:rsidP="00557922">
      <w:pPr>
        <w:numPr>
          <w:ilvl w:val="0"/>
          <w:numId w:val="30"/>
        </w:numPr>
        <w:suppressAutoHyphens/>
        <w:spacing w:before="120" w:after="120"/>
        <w:ind w:left="1134" w:hanging="567"/>
        <w:jc w:val="both"/>
        <w:rPr>
          <w:rFonts w:ascii="Verdana" w:hAnsi="Verdana" w:cs="Verdana"/>
          <w:b/>
          <w:sz w:val="20"/>
          <w:szCs w:val="20"/>
        </w:rPr>
      </w:pPr>
      <w:r w:rsidRPr="00FD4598">
        <w:rPr>
          <w:rFonts w:ascii="Verdana" w:hAnsi="Verdana" w:cs="Verdana"/>
          <w:spacing w:val="4"/>
          <w:sz w:val="20"/>
          <w:szCs w:val="20"/>
        </w:rPr>
        <w:t>Przedłużenie terminu związania ofertą jest dopuszczalne tylko z jednoczesnym przedłużeniem okresu ważności wadium albo, jeżeli nie będzie to możliwe, z wniesieniem nowego wadium na przedłużony okres związania ofertą</w:t>
      </w:r>
      <w:r w:rsidR="00FD4598">
        <w:rPr>
          <w:rFonts w:ascii="Verdana" w:hAnsi="Verdana" w:cs="Verdana"/>
          <w:spacing w:val="4"/>
          <w:sz w:val="20"/>
          <w:szCs w:val="20"/>
        </w:rPr>
        <w:t>, o ile wadium było wymagane w przedmiotowym postępowaniu.</w:t>
      </w:r>
      <w:r w:rsidRPr="00FD4598">
        <w:rPr>
          <w:rFonts w:ascii="Verdana" w:hAnsi="Verdana" w:cs="Verdana"/>
          <w:spacing w:val="4"/>
          <w:sz w:val="20"/>
          <w:szCs w:val="20"/>
        </w:rPr>
        <w:t xml:space="preserve">  </w:t>
      </w:r>
    </w:p>
    <w:p w14:paraId="7F9EB97F" w14:textId="77777777" w:rsidR="00F00BC2" w:rsidRPr="00F9516A" w:rsidRDefault="00F00BC2" w:rsidP="00F00BC2">
      <w:pPr>
        <w:suppressAutoHyphens/>
        <w:spacing w:before="120" w:after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073F4AE8" w14:textId="77777777" w:rsidR="00F00BC2" w:rsidRPr="00F9516A" w:rsidRDefault="00F00BC2" w:rsidP="00AB7BE2">
      <w:pPr>
        <w:numPr>
          <w:ilvl w:val="0"/>
          <w:numId w:val="66"/>
        </w:numPr>
        <w:suppressAutoHyphens/>
        <w:spacing w:before="120" w:after="120"/>
        <w:ind w:left="1134" w:right="-567" w:hanging="567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KRYTERIA OCENY OFERT </w:t>
      </w:r>
    </w:p>
    <w:p w14:paraId="22294CDF" w14:textId="77777777" w:rsidR="00CF5220" w:rsidRPr="00CF5220" w:rsidRDefault="00CF5220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CF5220">
        <w:rPr>
          <w:rFonts w:ascii="Verdana" w:hAnsi="Verdana"/>
          <w:sz w:val="20"/>
          <w:szCs w:val="20"/>
        </w:rPr>
        <w:t>Przy wyborze oferty zamawiający będzie się kierował kryterium:</w:t>
      </w:r>
    </w:p>
    <w:p w14:paraId="2576CF65" w14:textId="77777777" w:rsidR="001B509E" w:rsidRPr="001B509E" w:rsidRDefault="001B509E" w:rsidP="001B509E">
      <w:pPr>
        <w:suppressAutoHyphens/>
        <w:spacing w:before="120" w:after="120"/>
        <w:ind w:left="1134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a) Cena brutto za całość zamówienia - 100% </w:t>
      </w:r>
    </w:p>
    <w:p w14:paraId="59FF1B00" w14:textId="77777777" w:rsidR="001B509E" w:rsidRPr="001B509E" w:rsidRDefault="001B509E" w:rsidP="001B509E">
      <w:pPr>
        <w:suppressAutoHyphens/>
        <w:spacing w:before="120" w:after="120"/>
        <w:ind w:left="1134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b)  Punkty przyznawane za kryterium „cena brutto za całość zamówienia” będą liczone wg następującego wzoru: </w:t>
      </w:r>
    </w:p>
    <w:p w14:paraId="2ABBA984" w14:textId="77777777" w:rsidR="001B509E" w:rsidRPr="001B509E" w:rsidRDefault="001B509E" w:rsidP="001B509E">
      <w:pPr>
        <w:suppressAutoHyphens/>
        <w:spacing w:before="120" w:after="120"/>
        <w:ind w:left="1134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>C = (</w:t>
      </w:r>
      <w:proofErr w:type="spellStart"/>
      <w:r w:rsidRPr="001B509E">
        <w:rPr>
          <w:rFonts w:ascii="Verdana" w:hAnsi="Verdana"/>
          <w:sz w:val="20"/>
          <w:szCs w:val="20"/>
        </w:rPr>
        <w:t>Cnaj</w:t>
      </w:r>
      <w:proofErr w:type="spellEnd"/>
      <w:r w:rsidRPr="001B509E">
        <w:rPr>
          <w:rFonts w:ascii="Verdana" w:hAnsi="Verdana"/>
          <w:sz w:val="20"/>
          <w:szCs w:val="20"/>
        </w:rPr>
        <w:t xml:space="preserve"> : Co) x 100 </w:t>
      </w:r>
    </w:p>
    <w:p w14:paraId="7C62F09C" w14:textId="77777777" w:rsidR="001B509E" w:rsidRPr="001B509E" w:rsidRDefault="001B509E" w:rsidP="001B509E">
      <w:pPr>
        <w:suppressAutoHyphens/>
        <w:spacing w:before="120" w:after="120"/>
        <w:ind w:left="1134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gdzie: C - liczba punktów przyznana danej ofercie, </w:t>
      </w:r>
      <w:proofErr w:type="spellStart"/>
      <w:r w:rsidRPr="001B509E">
        <w:rPr>
          <w:rFonts w:ascii="Verdana" w:hAnsi="Verdana"/>
          <w:sz w:val="20"/>
          <w:szCs w:val="20"/>
        </w:rPr>
        <w:t>Cnaj</w:t>
      </w:r>
      <w:proofErr w:type="spellEnd"/>
      <w:r w:rsidRPr="001B509E">
        <w:rPr>
          <w:rFonts w:ascii="Verdana" w:hAnsi="Verdana"/>
          <w:sz w:val="20"/>
          <w:szCs w:val="20"/>
        </w:rPr>
        <w:t xml:space="preserve"> - najniższa cena spośród ważnych ofert, Co - cena podana przez Wykonawcę dla którego wynik jest obliczany, </w:t>
      </w:r>
    </w:p>
    <w:p w14:paraId="7AB591B2" w14:textId="77777777" w:rsidR="00CF5220" w:rsidRPr="001B509E" w:rsidRDefault="001B509E" w:rsidP="001B509E">
      <w:pPr>
        <w:suppressAutoHyphens/>
        <w:spacing w:before="120" w:after="120"/>
        <w:ind w:left="1134"/>
        <w:jc w:val="both"/>
        <w:rPr>
          <w:rFonts w:ascii="Verdana" w:hAnsi="Verdana"/>
          <w:b/>
          <w:bCs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>Maksymalna liczba punktów, które Wykonawca może uzyskać w zakresie tego kryterium wynosi 100</w:t>
      </w:r>
    </w:p>
    <w:p w14:paraId="22A351C7" w14:textId="77777777" w:rsidR="001B509E" w:rsidRPr="001B509E" w:rsidRDefault="001B509E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Wszystkie obliczenia punktów będą dokonywane z dokładnością do dwóch miejsc po przecinku (bez zaokrągleń). </w:t>
      </w:r>
    </w:p>
    <w:p w14:paraId="6E84F95C" w14:textId="04C4B423" w:rsidR="001B509E" w:rsidRPr="001B509E" w:rsidRDefault="001B509E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Oferta Wykonawcy, która uzyska najwyższą sumaryczną liczbę punktów, uznana zostanie za najkorzystniejszą. W przypadku równych wyników decyduje wysokość ceny, tj. za najkorzystniejszą zostanie uznana oferta Wykonawcy z najniższą ceną. </w:t>
      </w:r>
    </w:p>
    <w:p w14:paraId="7E5F35DB" w14:textId="0875D9A3" w:rsidR="001B509E" w:rsidRPr="001B509E" w:rsidRDefault="001B509E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25A20114" w14:textId="2C2AE5F5" w:rsidR="001B509E" w:rsidRPr="001B509E" w:rsidRDefault="001B509E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1B509E">
        <w:rPr>
          <w:rFonts w:ascii="Verdana" w:hAnsi="Verdana"/>
          <w:sz w:val="20"/>
          <w:szCs w:val="20"/>
        </w:rPr>
        <w:t xml:space="preserve">W toku badania i oceny ofert Zamawiający może żądać od Wykonawcy wyjaśnień dotyczących treści złożonej oferty, w tym zaoferowanej ceny i jej istotnych części składowych. </w:t>
      </w:r>
    </w:p>
    <w:p w14:paraId="5310331B" w14:textId="77777777" w:rsidR="0036687B" w:rsidRDefault="00CF5220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CF5220">
        <w:rPr>
          <w:rFonts w:ascii="Verdana" w:hAnsi="Verdana"/>
          <w:sz w:val="20"/>
          <w:szCs w:val="20"/>
        </w:rPr>
        <w:t>Ocenie będą podlegać wyłącznie oferty nie podlegające odrzuceniu.</w:t>
      </w:r>
    </w:p>
    <w:p w14:paraId="2F8580A8" w14:textId="77777777" w:rsidR="0036687B" w:rsidRDefault="00CF5220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36687B">
        <w:rPr>
          <w:rFonts w:ascii="Verdana" w:hAnsi="Verdana"/>
          <w:sz w:val="20"/>
          <w:szCs w:val="20"/>
        </w:rPr>
        <w:t>Zamawiający wybiera najkorzystniejsza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ofert</w:t>
      </w:r>
      <w:r w:rsidRPr="0036687B">
        <w:rPr>
          <w:rFonts w:ascii="Verdana" w:hAnsi="Verdana" w:cs="Verdana"/>
          <w:sz w:val="20"/>
          <w:szCs w:val="20"/>
        </w:rPr>
        <w:t>ę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w terminie zwi</w:t>
      </w:r>
      <w:r w:rsidRPr="0036687B">
        <w:rPr>
          <w:rFonts w:ascii="Verdana" w:hAnsi="Verdana" w:cs="Verdana"/>
          <w:sz w:val="20"/>
          <w:szCs w:val="20"/>
        </w:rPr>
        <w:t>ą</w:t>
      </w:r>
      <w:r w:rsidRPr="0036687B">
        <w:rPr>
          <w:rFonts w:ascii="Verdana" w:hAnsi="Verdana"/>
          <w:sz w:val="20"/>
          <w:szCs w:val="20"/>
        </w:rPr>
        <w:t>zania oferta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okre</w:t>
      </w:r>
      <w:r w:rsidRPr="0036687B">
        <w:rPr>
          <w:rFonts w:ascii="Verdana" w:hAnsi="Verdana" w:cs="Verdana"/>
          <w:sz w:val="20"/>
          <w:szCs w:val="20"/>
        </w:rPr>
        <w:t>ś</w:t>
      </w:r>
      <w:r w:rsidRPr="0036687B">
        <w:rPr>
          <w:rFonts w:ascii="Verdana" w:hAnsi="Verdana"/>
          <w:sz w:val="20"/>
          <w:szCs w:val="20"/>
        </w:rPr>
        <w:t xml:space="preserve">lonym w SWZ. </w:t>
      </w:r>
    </w:p>
    <w:p w14:paraId="2FA56B73" w14:textId="77777777" w:rsidR="00CF5220" w:rsidRPr="0036687B" w:rsidRDefault="00CF5220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36687B">
        <w:rPr>
          <w:rFonts w:ascii="Verdana" w:hAnsi="Verdana"/>
          <w:sz w:val="20"/>
          <w:szCs w:val="20"/>
        </w:rPr>
        <w:t>Jeżeli termin związania oferta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up</w:t>
      </w:r>
      <w:r w:rsidRPr="0036687B">
        <w:rPr>
          <w:rFonts w:ascii="Verdana" w:hAnsi="Verdana" w:cs="Verdana"/>
          <w:sz w:val="20"/>
          <w:szCs w:val="20"/>
        </w:rPr>
        <w:t>ł</w:t>
      </w:r>
      <w:r w:rsidRPr="0036687B">
        <w:rPr>
          <w:rFonts w:ascii="Verdana" w:hAnsi="Verdana"/>
          <w:sz w:val="20"/>
          <w:szCs w:val="20"/>
        </w:rPr>
        <w:t>ynie przed wyborem najkorzystniejszej oferty, zamawiaj</w:t>
      </w:r>
      <w:r w:rsidRPr="0036687B">
        <w:rPr>
          <w:rFonts w:ascii="Verdana" w:hAnsi="Verdana" w:cs="Verdana"/>
          <w:sz w:val="20"/>
          <w:szCs w:val="20"/>
        </w:rPr>
        <w:t>ą</w:t>
      </w:r>
      <w:r w:rsidRPr="0036687B">
        <w:rPr>
          <w:rFonts w:ascii="Verdana" w:hAnsi="Verdana"/>
          <w:sz w:val="20"/>
          <w:szCs w:val="20"/>
        </w:rPr>
        <w:t>cy wezwie wykonawc</w:t>
      </w:r>
      <w:r w:rsidRPr="0036687B">
        <w:rPr>
          <w:rFonts w:ascii="Verdana" w:hAnsi="Verdana" w:cs="Verdana"/>
          <w:sz w:val="20"/>
          <w:szCs w:val="20"/>
        </w:rPr>
        <w:t>ę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>, kt</w:t>
      </w:r>
      <w:r w:rsidRPr="0036687B">
        <w:rPr>
          <w:rFonts w:ascii="Verdana" w:hAnsi="Verdana" w:cs="Verdana"/>
          <w:sz w:val="20"/>
          <w:szCs w:val="20"/>
        </w:rPr>
        <w:t>ó</w:t>
      </w:r>
      <w:r w:rsidRPr="0036687B">
        <w:rPr>
          <w:rFonts w:ascii="Verdana" w:hAnsi="Verdana"/>
          <w:sz w:val="20"/>
          <w:szCs w:val="20"/>
        </w:rPr>
        <w:t>rego oferta otrzyma</w:t>
      </w:r>
      <w:r w:rsidRPr="0036687B">
        <w:rPr>
          <w:rFonts w:ascii="Verdana" w:hAnsi="Verdana" w:cs="Verdana"/>
          <w:sz w:val="20"/>
          <w:szCs w:val="20"/>
        </w:rPr>
        <w:t>ł</w:t>
      </w:r>
      <w:r w:rsidRPr="0036687B">
        <w:rPr>
          <w:rFonts w:ascii="Verdana" w:hAnsi="Verdana"/>
          <w:sz w:val="20"/>
          <w:szCs w:val="20"/>
        </w:rPr>
        <w:t>a najwy</w:t>
      </w:r>
      <w:r w:rsidRPr="0036687B">
        <w:rPr>
          <w:rFonts w:ascii="Verdana" w:hAnsi="Verdana" w:cs="Verdana"/>
          <w:sz w:val="20"/>
          <w:szCs w:val="20"/>
        </w:rPr>
        <w:t>ż</w:t>
      </w:r>
      <w:r w:rsidRPr="0036687B">
        <w:rPr>
          <w:rFonts w:ascii="Verdana" w:hAnsi="Verdana"/>
          <w:sz w:val="20"/>
          <w:szCs w:val="20"/>
        </w:rPr>
        <w:t>sza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ocen</w:t>
      </w:r>
      <w:r w:rsidRPr="0036687B">
        <w:rPr>
          <w:rFonts w:ascii="Verdana" w:hAnsi="Verdana" w:cs="Verdana"/>
          <w:sz w:val="20"/>
          <w:szCs w:val="20"/>
        </w:rPr>
        <w:t>ę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>, do wyra</w:t>
      </w:r>
      <w:r w:rsidRPr="0036687B">
        <w:rPr>
          <w:rFonts w:ascii="Verdana" w:hAnsi="Verdana" w:cs="Verdana"/>
          <w:sz w:val="20"/>
          <w:szCs w:val="20"/>
        </w:rPr>
        <w:t>ż</w:t>
      </w:r>
      <w:r w:rsidRPr="0036687B">
        <w:rPr>
          <w:rFonts w:ascii="Verdana" w:hAnsi="Verdana"/>
          <w:sz w:val="20"/>
          <w:szCs w:val="20"/>
        </w:rPr>
        <w:t>enia, w wyznaczonym przez zamawiaj</w:t>
      </w:r>
      <w:r w:rsidRPr="0036687B">
        <w:rPr>
          <w:rFonts w:ascii="Verdana" w:hAnsi="Verdana" w:cs="Verdana"/>
          <w:sz w:val="20"/>
          <w:szCs w:val="20"/>
        </w:rPr>
        <w:t>ą</w:t>
      </w:r>
      <w:r w:rsidRPr="0036687B">
        <w:rPr>
          <w:rFonts w:ascii="Verdana" w:hAnsi="Verdana"/>
          <w:sz w:val="20"/>
          <w:szCs w:val="20"/>
        </w:rPr>
        <w:t>cego terminie, pisemnej zgody na wyb</w:t>
      </w:r>
      <w:r w:rsidRPr="0036687B">
        <w:rPr>
          <w:rFonts w:ascii="Verdana" w:hAnsi="Verdana" w:cs="Verdana"/>
          <w:sz w:val="20"/>
          <w:szCs w:val="20"/>
        </w:rPr>
        <w:t>ó</w:t>
      </w:r>
      <w:r w:rsidRPr="0036687B">
        <w:rPr>
          <w:rFonts w:ascii="Verdana" w:hAnsi="Verdana"/>
          <w:sz w:val="20"/>
          <w:szCs w:val="20"/>
        </w:rPr>
        <w:t xml:space="preserve">r jego oferty. </w:t>
      </w:r>
    </w:p>
    <w:p w14:paraId="7817DA04" w14:textId="77777777" w:rsidR="0036687B" w:rsidRDefault="00CF5220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CF5220">
        <w:rPr>
          <w:rFonts w:ascii="Verdana" w:hAnsi="Verdana"/>
          <w:sz w:val="20"/>
          <w:szCs w:val="20"/>
        </w:rPr>
        <w:t xml:space="preserve">W przypadku braku zgody, o której mowa w pkt. </w:t>
      </w:r>
      <w:r w:rsidR="00C94EE8">
        <w:rPr>
          <w:rFonts w:ascii="Verdana" w:hAnsi="Verdana"/>
          <w:sz w:val="20"/>
          <w:szCs w:val="20"/>
        </w:rPr>
        <w:t>12</w:t>
      </w:r>
      <w:r w:rsidR="001B509E">
        <w:rPr>
          <w:rFonts w:ascii="Verdana" w:hAnsi="Verdana"/>
          <w:sz w:val="20"/>
          <w:szCs w:val="20"/>
        </w:rPr>
        <w:t>.8</w:t>
      </w:r>
      <w:r w:rsidR="00C94EE8">
        <w:rPr>
          <w:rFonts w:ascii="Verdana" w:hAnsi="Verdana"/>
          <w:sz w:val="20"/>
          <w:szCs w:val="20"/>
        </w:rPr>
        <w:t>.</w:t>
      </w:r>
      <w:r w:rsidRPr="00CF5220">
        <w:rPr>
          <w:rFonts w:ascii="Verdana" w:hAnsi="Verdana"/>
          <w:sz w:val="20"/>
          <w:szCs w:val="20"/>
        </w:rPr>
        <w:t xml:space="preserve">, oferta podlega odrzuceniu, </w:t>
      </w:r>
      <w:r w:rsidRPr="0036687B">
        <w:rPr>
          <w:rFonts w:ascii="Verdana" w:hAnsi="Verdana"/>
          <w:sz w:val="20"/>
          <w:szCs w:val="20"/>
        </w:rPr>
        <w:t>a zamawiający zwraca się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o wyra</w:t>
      </w:r>
      <w:r w:rsidRPr="0036687B">
        <w:rPr>
          <w:rFonts w:ascii="Verdana" w:hAnsi="Verdana" w:cs="Verdana"/>
          <w:sz w:val="20"/>
          <w:szCs w:val="20"/>
        </w:rPr>
        <w:t>ż</w:t>
      </w:r>
      <w:r w:rsidRPr="0036687B">
        <w:rPr>
          <w:rFonts w:ascii="Verdana" w:hAnsi="Verdana"/>
          <w:sz w:val="20"/>
          <w:szCs w:val="20"/>
        </w:rPr>
        <w:t>enie takiej zgody do kolejnego Wykonawcy, kt</w:t>
      </w:r>
      <w:r w:rsidRPr="0036687B">
        <w:rPr>
          <w:rFonts w:ascii="Verdana" w:hAnsi="Verdana" w:cs="Verdana"/>
          <w:sz w:val="20"/>
          <w:szCs w:val="20"/>
        </w:rPr>
        <w:t>ó</w:t>
      </w:r>
      <w:r w:rsidRPr="0036687B">
        <w:rPr>
          <w:rFonts w:ascii="Verdana" w:hAnsi="Verdana"/>
          <w:sz w:val="20"/>
          <w:szCs w:val="20"/>
        </w:rPr>
        <w:t>rego oferta zosta</w:t>
      </w:r>
      <w:r w:rsidRPr="0036687B">
        <w:rPr>
          <w:rFonts w:ascii="Verdana" w:hAnsi="Verdana" w:cs="Verdana"/>
          <w:sz w:val="20"/>
          <w:szCs w:val="20"/>
        </w:rPr>
        <w:t>ł</w:t>
      </w:r>
      <w:r w:rsidRPr="0036687B">
        <w:rPr>
          <w:rFonts w:ascii="Verdana" w:hAnsi="Verdana"/>
          <w:sz w:val="20"/>
          <w:szCs w:val="20"/>
        </w:rPr>
        <w:t>a najwy</w:t>
      </w:r>
      <w:r w:rsidRPr="0036687B">
        <w:rPr>
          <w:rFonts w:ascii="Verdana" w:hAnsi="Verdana" w:cs="Verdana"/>
          <w:sz w:val="20"/>
          <w:szCs w:val="20"/>
        </w:rPr>
        <w:t>ż</w:t>
      </w:r>
      <w:r w:rsidRPr="0036687B">
        <w:rPr>
          <w:rFonts w:ascii="Verdana" w:hAnsi="Verdana"/>
          <w:sz w:val="20"/>
          <w:szCs w:val="20"/>
        </w:rPr>
        <w:t xml:space="preserve">ej </w:t>
      </w:r>
      <w:r w:rsidRPr="0036687B">
        <w:rPr>
          <w:rFonts w:ascii="Verdana" w:hAnsi="Verdana"/>
          <w:sz w:val="20"/>
          <w:szCs w:val="20"/>
        </w:rPr>
        <w:lastRenderedPageBreak/>
        <w:t xml:space="preserve">oceniona, chyba </w:t>
      </w:r>
      <w:r w:rsidRPr="0036687B">
        <w:rPr>
          <w:rFonts w:ascii="Verdana" w:hAnsi="Verdana" w:cs="Verdana"/>
          <w:sz w:val="20"/>
          <w:szCs w:val="20"/>
        </w:rPr>
        <w:t>ż</w:t>
      </w:r>
      <w:r w:rsidRPr="0036687B">
        <w:rPr>
          <w:rFonts w:ascii="Verdana" w:hAnsi="Verdana"/>
          <w:sz w:val="20"/>
          <w:szCs w:val="20"/>
        </w:rPr>
        <w:t>e zachodz</w:t>
      </w:r>
      <w:r w:rsidRPr="0036687B">
        <w:rPr>
          <w:rFonts w:ascii="Verdana" w:hAnsi="Verdana" w:cs="Verdana"/>
          <w:sz w:val="20"/>
          <w:szCs w:val="20"/>
        </w:rPr>
        <w:t>ą</w:t>
      </w:r>
      <w:r w:rsidRPr="0036687B">
        <w:rPr>
          <w:rFonts w:ascii="Arial" w:hAnsi="Arial" w:cs="Arial"/>
          <w:sz w:val="20"/>
          <w:szCs w:val="20"/>
        </w:rPr>
        <w:t>̨</w:t>
      </w:r>
      <w:r w:rsidRPr="0036687B">
        <w:rPr>
          <w:rFonts w:ascii="Verdana" w:hAnsi="Verdana"/>
          <w:sz w:val="20"/>
          <w:szCs w:val="20"/>
        </w:rPr>
        <w:t xml:space="preserve"> przes</w:t>
      </w:r>
      <w:r w:rsidRPr="0036687B">
        <w:rPr>
          <w:rFonts w:ascii="Verdana" w:hAnsi="Verdana" w:cs="Verdana"/>
          <w:sz w:val="20"/>
          <w:szCs w:val="20"/>
        </w:rPr>
        <w:t>ł</w:t>
      </w:r>
      <w:r w:rsidRPr="0036687B">
        <w:rPr>
          <w:rFonts w:ascii="Verdana" w:hAnsi="Verdana"/>
          <w:sz w:val="20"/>
          <w:szCs w:val="20"/>
        </w:rPr>
        <w:t>anki do uniewa</w:t>
      </w:r>
      <w:r w:rsidRPr="0036687B">
        <w:rPr>
          <w:rFonts w:ascii="Verdana" w:hAnsi="Verdana" w:cs="Verdana"/>
          <w:sz w:val="20"/>
          <w:szCs w:val="20"/>
        </w:rPr>
        <w:t>ż</w:t>
      </w:r>
      <w:r w:rsidRPr="0036687B">
        <w:rPr>
          <w:rFonts w:ascii="Verdana" w:hAnsi="Verdana"/>
          <w:sz w:val="20"/>
          <w:szCs w:val="20"/>
        </w:rPr>
        <w:t>nienia post</w:t>
      </w:r>
      <w:r w:rsidRPr="0036687B">
        <w:rPr>
          <w:rFonts w:ascii="Verdana" w:hAnsi="Verdana" w:cs="Verdana"/>
          <w:sz w:val="20"/>
          <w:szCs w:val="20"/>
        </w:rPr>
        <w:t>ę</w:t>
      </w:r>
      <w:r w:rsidRPr="0036687B">
        <w:rPr>
          <w:rFonts w:ascii="Verdana" w:hAnsi="Verdana"/>
          <w:sz w:val="20"/>
          <w:szCs w:val="20"/>
        </w:rPr>
        <w:t>powania.</w:t>
      </w:r>
    </w:p>
    <w:p w14:paraId="4613B0FB" w14:textId="77777777" w:rsidR="0036687B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36687B">
        <w:rPr>
          <w:rFonts w:ascii="Verdana" w:hAnsi="Verdana" w:cs="Verdana"/>
          <w:sz w:val="20"/>
          <w:szCs w:val="20"/>
        </w:rPr>
        <w:t xml:space="preserve">Zamawiający </w:t>
      </w:r>
      <w:r w:rsidRPr="0036687B">
        <w:rPr>
          <w:rFonts w:ascii="Verdana" w:hAnsi="Verdana" w:cs="Verdana"/>
          <w:b/>
          <w:sz w:val="20"/>
          <w:szCs w:val="20"/>
        </w:rPr>
        <w:t>nie przewiduje</w:t>
      </w:r>
      <w:r w:rsidRPr="0036687B">
        <w:rPr>
          <w:rFonts w:ascii="Verdana" w:hAnsi="Verdana" w:cs="Verdana"/>
          <w:sz w:val="20"/>
          <w:szCs w:val="20"/>
        </w:rPr>
        <w:t xml:space="preserve"> aukcji elektronicznej.</w:t>
      </w:r>
    </w:p>
    <w:p w14:paraId="7C796BD1" w14:textId="77777777" w:rsidR="0036687B" w:rsidRPr="0036687B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36687B">
        <w:rPr>
          <w:rFonts w:ascii="Verdana" w:hAnsi="Verdana"/>
          <w:spacing w:val="4"/>
          <w:sz w:val="20"/>
          <w:szCs w:val="20"/>
          <w:lang w:eastAsia="ar-SA"/>
        </w:rPr>
        <w:t xml:space="preserve">Niezwłocznie po wyborze najkorzystniejszej oferty </w:t>
      </w:r>
      <w:r w:rsidRPr="0036687B">
        <w:rPr>
          <w:rFonts w:ascii="Verdana" w:hAnsi="Verdana" w:cs="Arial"/>
          <w:sz w:val="20"/>
          <w:szCs w:val="20"/>
        </w:rPr>
        <w:t>Zamawiający poinformuje równocześnie wszystkich Wykonawców, którzy złożyli oferty o</w:t>
      </w:r>
      <w:r w:rsidR="0036687B">
        <w:rPr>
          <w:rFonts w:ascii="Verdana" w:hAnsi="Verdana" w:cs="Arial"/>
          <w:sz w:val="20"/>
          <w:szCs w:val="20"/>
        </w:rPr>
        <w:t>:</w:t>
      </w:r>
    </w:p>
    <w:p w14:paraId="592A1A93" w14:textId="77777777" w:rsidR="0036687B" w:rsidRPr="0036687B" w:rsidRDefault="00F00BC2" w:rsidP="00557922">
      <w:pPr>
        <w:numPr>
          <w:ilvl w:val="1"/>
          <w:numId w:val="31"/>
        </w:numPr>
        <w:suppressAutoHyphens/>
        <w:spacing w:before="120" w:after="120"/>
        <w:ind w:hanging="12"/>
        <w:jc w:val="both"/>
        <w:rPr>
          <w:rFonts w:ascii="Verdana" w:hAnsi="Verdana"/>
          <w:sz w:val="20"/>
          <w:szCs w:val="20"/>
        </w:rPr>
      </w:pPr>
      <w:r w:rsidRPr="0036687B">
        <w:rPr>
          <w:rFonts w:ascii="Verdana" w:hAnsi="Verdana" w:cs="Arial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</w:t>
      </w:r>
    </w:p>
    <w:p w14:paraId="3F4A57BD" w14:textId="77777777" w:rsidR="00F00BC2" w:rsidRPr="0036687B" w:rsidRDefault="0036687B" w:rsidP="00557922">
      <w:pPr>
        <w:numPr>
          <w:ilvl w:val="1"/>
          <w:numId w:val="31"/>
        </w:numPr>
        <w:suppressAutoHyphens/>
        <w:spacing w:before="120" w:after="120"/>
        <w:ind w:hanging="12"/>
        <w:jc w:val="both"/>
        <w:rPr>
          <w:rFonts w:ascii="Verdana" w:hAnsi="Verdana"/>
          <w:sz w:val="20"/>
          <w:szCs w:val="20"/>
        </w:rPr>
      </w:pPr>
      <w:r w:rsidRPr="0036687B">
        <w:rPr>
          <w:rFonts w:ascii="Verdana" w:hAnsi="Verdana"/>
          <w:sz w:val="20"/>
          <w:szCs w:val="20"/>
        </w:rPr>
        <w:t xml:space="preserve"> </w:t>
      </w:r>
      <w:r w:rsidR="00F00BC2" w:rsidRPr="0036687B">
        <w:rPr>
          <w:rFonts w:ascii="Verdana" w:hAnsi="Verdana"/>
          <w:sz w:val="20"/>
          <w:szCs w:val="20"/>
        </w:rPr>
        <w:t>W</w:t>
      </w:r>
      <w:r w:rsidR="00F00BC2" w:rsidRPr="0036687B">
        <w:rPr>
          <w:rFonts w:ascii="Verdana" w:hAnsi="Verdana" w:cs="Arial"/>
          <w:sz w:val="20"/>
          <w:szCs w:val="20"/>
        </w:rPr>
        <w:t xml:space="preserve">ykonawcach, których oferty zostały odrzucone, </w:t>
      </w:r>
    </w:p>
    <w:p w14:paraId="2214BB70" w14:textId="77777777" w:rsidR="00F00BC2" w:rsidRPr="00F9516A" w:rsidRDefault="00F00BC2" w:rsidP="00557922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rPr>
          <w:rFonts w:ascii="Verdana" w:hAnsi="Verdana" w:cs="Arial"/>
          <w:b w:val="0"/>
          <w:sz w:val="20"/>
          <w:szCs w:val="20"/>
        </w:rPr>
      </w:pPr>
      <w:r w:rsidRPr="00F9516A">
        <w:rPr>
          <w:rFonts w:ascii="Verdana" w:hAnsi="Verdana" w:cs="Arial"/>
          <w:b w:val="0"/>
          <w:sz w:val="20"/>
          <w:szCs w:val="20"/>
        </w:rPr>
        <w:t>podając uzasadnienie faktyczne i prawne.</w:t>
      </w:r>
    </w:p>
    <w:p w14:paraId="10677FFF" w14:textId="77777777" w:rsidR="00252F97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F9516A">
        <w:rPr>
          <w:rFonts w:ascii="Verdana" w:hAnsi="Verdana" w:cs="Arial"/>
          <w:sz w:val="20"/>
          <w:szCs w:val="20"/>
        </w:rPr>
        <w:t>Zamawiający udostępni informacje, o których mowa w pkt.</w:t>
      </w:r>
      <w:r w:rsidR="0036687B">
        <w:rPr>
          <w:rFonts w:ascii="Verdana" w:hAnsi="Verdana" w:cs="Arial"/>
          <w:sz w:val="20"/>
          <w:szCs w:val="20"/>
        </w:rPr>
        <w:t xml:space="preserve"> </w:t>
      </w:r>
      <w:r w:rsidR="00C94EE8">
        <w:rPr>
          <w:rFonts w:ascii="Verdana" w:hAnsi="Verdana" w:cs="Arial"/>
          <w:sz w:val="20"/>
          <w:szCs w:val="20"/>
        </w:rPr>
        <w:t xml:space="preserve">12.11. </w:t>
      </w:r>
      <w:r w:rsidRPr="00F9516A">
        <w:rPr>
          <w:rFonts w:ascii="Verdana" w:hAnsi="Verdana" w:cs="Arial"/>
          <w:sz w:val="20"/>
          <w:szCs w:val="20"/>
        </w:rPr>
        <w:t xml:space="preserve">na </w:t>
      </w:r>
      <w:r w:rsidR="0036687B">
        <w:rPr>
          <w:rFonts w:ascii="Verdana" w:hAnsi="Verdana" w:cs="Arial"/>
          <w:sz w:val="20"/>
          <w:szCs w:val="20"/>
        </w:rPr>
        <w:t xml:space="preserve">stronie prowadzonego postępowania (na </w:t>
      </w:r>
      <w:r w:rsidRPr="00F9516A">
        <w:rPr>
          <w:rFonts w:ascii="Verdana" w:hAnsi="Verdana" w:cs="Arial"/>
          <w:sz w:val="20"/>
          <w:szCs w:val="20"/>
        </w:rPr>
        <w:t>Platformie</w:t>
      </w:r>
      <w:r w:rsidR="0036687B">
        <w:rPr>
          <w:rFonts w:ascii="Verdana" w:hAnsi="Verdana" w:cs="Arial"/>
          <w:sz w:val="20"/>
          <w:szCs w:val="20"/>
        </w:rPr>
        <w:t>)</w:t>
      </w:r>
      <w:r w:rsidRPr="00F9516A">
        <w:rPr>
          <w:rFonts w:ascii="Verdana" w:hAnsi="Verdana" w:cs="Arial"/>
          <w:sz w:val="20"/>
          <w:szCs w:val="20"/>
        </w:rPr>
        <w:t>.</w:t>
      </w:r>
    </w:p>
    <w:p w14:paraId="6DA617F9" w14:textId="77777777" w:rsidR="00F00BC2" w:rsidRPr="00F9516A" w:rsidRDefault="00F00BC2" w:rsidP="00E51BC0">
      <w:pPr>
        <w:suppressAutoHyphens/>
        <w:spacing w:before="120" w:after="120"/>
        <w:ind w:left="1134" w:hanging="567"/>
        <w:jc w:val="both"/>
        <w:rPr>
          <w:rFonts w:ascii="Verdana" w:hAnsi="Verdana"/>
          <w:sz w:val="20"/>
          <w:szCs w:val="20"/>
        </w:rPr>
      </w:pPr>
    </w:p>
    <w:p w14:paraId="17F2B075" w14:textId="77777777" w:rsidR="00F00BC2" w:rsidRPr="00F9516A" w:rsidRDefault="00F00BC2" w:rsidP="00AB7BE2">
      <w:pPr>
        <w:numPr>
          <w:ilvl w:val="0"/>
          <w:numId w:val="66"/>
        </w:numPr>
        <w:suppressAutoHyphens/>
        <w:spacing w:before="120" w:after="120"/>
        <w:ind w:left="1134" w:right="-567" w:hanging="567"/>
        <w:rPr>
          <w:rFonts w:ascii="Verdana" w:hAnsi="Verdana"/>
          <w:b/>
          <w:sz w:val="20"/>
          <w:szCs w:val="20"/>
          <w:lang w:eastAsia="ar-SA"/>
        </w:rPr>
      </w:pPr>
      <w:r w:rsidRPr="00F9516A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54683BDD" w14:textId="49C482DA" w:rsidR="006835E9" w:rsidRDefault="006835E9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6835E9">
        <w:rPr>
          <w:rFonts w:ascii="Verdana" w:hAnsi="Verdana"/>
          <w:sz w:val="20"/>
          <w:szCs w:val="20"/>
        </w:rPr>
        <w:t>Zamawiający zawiera umowę</w:t>
      </w:r>
      <w:r w:rsidRPr="006835E9">
        <w:rPr>
          <w:rFonts w:ascii="Arial" w:hAnsi="Arial" w:cs="Arial"/>
          <w:sz w:val="20"/>
          <w:szCs w:val="20"/>
        </w:rPr>
        <w:t>̨</w:t>
      </w:r>
      <w:r w:rsidRPr="006835E9">
        <w:rPr>
          <w:rFonts w:ascii="Verdana" w:hAnsi="Verdana"/>
          <w:sz w:val="20"/>
          <w:szCs w:val="20"/>
        </w:rPr>
        <w:t xml:space="preserve"> w sprawie zam</w:t>
      </w:r>
      <w:r w:rsidRPr="006835E9">
        <w:rPr>
          <w:rFonts w:ascii="Verdana" w:hAnsi="Verdana" w:cs="Verdana"/>
          <w:sz w:val="20"/>
          <w:szCs w:val="20"/>
        </w:rPr>
        <w:t>ó</w:t>
      </w:r>
      <w:r w:rsidRPr="006835E9">
        <w:rPr>
          <w:rFonts w:ascii="Verdana" w:hAnsi="Verdana"/>
          <w:sz w:val="20"/>
          <w:szCs w:val="20"/>
        </w:rPr>
        <w:t>wienia publicznego, z uwzgl</w:t>
      </w:r>
      <w:r w:rsidRPr="006835E9">
        <w:rPr>
          <w:rFonts w:ascii="Verdana" w:hAnsi="Verdana" w:cs="Verdana"/>
          <w:sz w:val="20"/>
          <w:szCs w:val="20"/>
        </w:rPr>
        <w:t>ę</w:t>
      </w:r>
      <w:r w:rsidRPr="006835E9">
        <w:rPr>
          <w:rFonts w:ascii="Verdana" w:hAnsi="Verdana"/>
          <w:sz w:val="20"/>
          <w:szCs w:val="20"/>
        </w:rPr>
        <w:t>dnieniem art. 577 ustawy, w terminie nie kr</w:t>
      </w:r>
      <w:r w:rsidRPr="006835E9">
        <w:rPr>
          <w:rFonts w:ascii="Verdana" w:hAnsi="Verdana" w:cs="Verdana"/>
          <w:sz w:val="20"/>
          <w:szCs w:val="20"/>
        </w:rPr>
        <w:t>ó</w:t>
      </w:r>
      <w:r w:rsidRPr="006835E9">
        <w:rPr>
          <w:rFonts w:ascii="Verdana" w:hAnsi="Verdana"/>
          <w:sz w:val="20"/>
          <w:szCs w:val="20"/>
        </w:rPr>
        <w:t>tszym niż</w:t>
      </w:r>
      <w:r w:rsidRPr="006835E9">
        <w:rPr>
          <w:rFonts w:ascii="Arial" w:hAnsi="Arial" w:cs="Arial"/>
          <w:sz w:val="20"/>
          <w:szCs w:val="20"/>
        </w:rPr>
        <w:t>̇</w:t>
      </w:r>
      <w:r w:rsidRPr="006835E9">
        <w:rPr>
          <w:rFonts w:ascii="Verdana" w:hAnsi="Verdana"/>
          <w:sz w:val="20"/>
          <w:szCs w:val="20"/>
        </w:rPr>
        <w:t xml:space="preserve"> </w:t>
      </w:r>
      <w:r w:rsidR="00AA513F">
        <w:rPr>
          <w:rFonts w:ascii="Verdana" w:hAnsi="Verdana"/>
          <w:sz w:val="20"/>
          <w:szCs w:val="20"/>
        </w:rPr>
        <w:t>10</w:t>
      </w:r>
      <w:r w:rsidRPr="006835E9">
        <w:rPr>
          <w:rFonts w:ascii="Verdana" w:hAnsi="Verdana"/>
          <w:sz w:val="20"/>
          <w:szCs w:val="20"/>
        </w:rPr>
        <w:t xml:space="preserve"> dni od dnia przes</w:t>
      </w:r>
      <w:r w:rsidRPr="006835E9">
        <w:rPr>
          <w:rFonts w:ascii="Verdana" w:hAnsi="Verdana" w:cs="Verdana"/>
          <w:sz w:val="20"/>
          <w:szCs w:val="20"/>
        </w:rPr>
        <w:t>ł</w:t>
      </w:r>
      <w:r w:rsidRPr="006835E9">
        <w:rPr>
          <w:rFonts w:ascii="Verdana" w:hAnsi="Verdana"/>
          <w:sz w:val="20"/>
          <w:szCs w:val="20"/>
        </w:rPr>
        <w:t>ania zawiadomienia o wyborze najkorzystniejszej oferty, jeżeli zawiadomienie to zostało przesłane przy użyciu środków komunikacji elektronicznej, albo 1</w:t>
      </w:r>
      <w:r w:rsidR="00AA513F">
        <w:rPr>
          <w:rFonts w:ascii="Verdana" w:hAnsi="Verdana"/>
          <w:sz w:val="20"/>
          <w:szCs w:val="20"/>
        </w:rPr>
        <w:t>5</w:t>
      </w:r>
      <w:r w:rsidRPr="006835E9">
        <w:rPr>
          <w:rFonts w:ascii="Verdana" w:hAnsi="Verdana"/>
          <w:sz w:val="20"/>
          <w:szCs w:val="20"/>
        </w:rPr>
        <w:t xml:space="preserve"> dni, jeżeli zostało przesłane w inny sposób. </w:t>
      </w:r>
    </w:p>
    <w:p w14:paraId="3DCD7270" w14:textId="77777777" w:rsidR="006835E9" w:rsidRDefault="006835E9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6835E9">
        <w:rPr>
          <w:rFonts w:ascii="Verdana" w:hAnsi="Verdana"/>
          <w:sz w:val="20"/>
          <w:szCs w:val="20"/>
        </w:rPr>
        <w:t>Zamawiający może zawrzeć umow</w:t>
      </w:r>
      <w:r>
        <w:rPr>
          <w:rFonts w:ascii="Verdana" w:hAnsi="Verdana"/>
          <w:sz w:val="20"/>
          <w:szCs w:val="20"/>
        </w:rPr>
        <w:t>ę</w:t>
      </w:r>
      <w:r w:rsidRPr="006835E9">
        <w:rPr>
          <w:rFonts w:ascii="Verdana" w:hAnsi="Verdana"/>
          <w:sz w:val="20"/>
          <w:szCs w:val="20"/>
        </w:rPr>
        <w:t xml:space="preserve"> w sprawie zam</w:t>
      </w:r>
      <w:r w:rsidRPr="006835E9">
        <w:rPr>
          <w:rFonts w:ascii="Verdana" w:hAnsi="Verdana" w:cs="Verdana"/>
          <w:sz w:val="20"/>
          <w:szCs w:val="20"/>
        </w:rPr>
        <w:t>ó</w:t>
      </w:r>
      <w:r w:rsidRPr="006835E9">
        <w:rPr>
          <w:rFonts w:ascii="Verdana" w:hAnsi="Verdana"/>
          <w:sz w:val="20"/>
          <w:szCs w:val="20"/>
        </w:rPr>
        <w:t>wienia publicznego przed up</w:t>
      </w:r>
      <w:r w:rsidRPr="006835E9">
        <w:rPr>
          <w:rFonts w:ascii="Verdana" w:hAnsi="Verdana" w:cs="Verdana"/>
          <w:sz w:val="20"/>
          <w:szCs w:val="20"/>
        </w:rPr>
        <w:t>ł</w:t>
      </w:r>
      <w:r w:rsidRPr="006835E9">
        <w:rPr>
          <w:rFonts w:ascii="Verdana" w:hAnsi="Verdana"/>
          <w:sz w:val="20"/>
          <w:szCs w:val="20"/>
        </w:rPr>
        <w:t>ywem terminu, o kt</w:t>
      </w:r>
      <w:r w:rsidRPr="006835E9">
        <w:rPr>
          <w:rFonts w:ascii="Verdana" w:hAnsi="Verdana" w:cs="Verdana"/>
          <w:sz w:val="20"/>
          <w:szCs w:val="20"/>
        </w:rPr>
        <w:t>ó</w:t>
      </w:r>
      <w:r w:rsidRPr="006835E9">
        <w:rPr>
          <w:rFonts w:ascii="Verdana" w:hAnsi="Verdana"/>
          <w:sz w:val="20"/>
          <w:szCs w:val="20"/>
        </w:rPr>
        <w:t>rym mowa w pkt. 1, je</w:t>
      </w:r>
      <w:r w:rsidRPr="006835E9">
        <w:rPr>
          <w:rFonts w:ascii="Verdana" w:hAnsi="Verdana" w:cs="Verdana"/>
          <w:sz w:val="20"/>
          <w:szCs w:val="20"/>
        </w:rPr>
        <w:t>ż</w:t>
      </w:r>
      <w:r w:rsidRPr="006835E9">
        <w:rPr>
          <w:rFonts w:ascii="Verdana" w:hAnsi="Verdana"/>
          <w:sz w:val="20"/>
          <w:szCs w:val="20"/>
        </w:rPr>
        <w:t>eli w post</w:t>
      </w:r>
      <w:r w:rsidRPr="006835E9">
        <w:rPr>
          <w:rFonts w:ascii="Verdana" w:hAnsi="Verdana" w:cs="Verdana"/>
          <w:sz w:val="20"/>
          <w:szCs w:val="20"/>
        </w:rPr>
        <w:t>ę</w:t>
      </w:r>
      <w:r w:rsidRPr="006835E9">
        <w:rPr>
          <w:rFonts w:ascii="Verdana" w:hAnsi="Verdana"/>
          <w:sz w:val="20"/>
          <w:szCs w:val="20"/>
        </w:rPr>
        <w:t>powaniu o udzielenie zam</w:t>
      </w:r>
      <w:r w:rsidRPr="006835E9">
        <w:rPr>
          <w:rFonts w:ascii="Verdana" w:hAnsi="Verdana" w:cs="Verdana"/>
          <w:sz w:val="20"/>
          <w:szCs w:val="20"/>
        </w:rPr>
        <w:t>ó</w:t>
      </w:r>
      <w:r w:rsidRPr="006835E9">
        <w:rPr>
          <w:rFonts w:ascii="Verdana" w:hAnsi="Verdana"/>
          <w:sz w:val="20"/>
          <w:szCs w:val="20"/>
        </w:rPr>
        <w:t>wienia z</w:t>
      </w:r>
      <w:r w:rsidRPr="006835E9">
        <w:rPr>
          <w:rFonts w:ascii="Verdana" w:hAnsi="Verdana" w:cs="Verdana"/>
          <w:sz w:val="20"/>
          <w:szCs w:val="20"/>
        </w:rPr>
        <w:t>ł</w:t>
      </w:r>
      <w:r w:rsidRPr="006835E9">
        <w:rPr>
          <w:rFonts w:ascii="Verdana" w:hAnsi="Verdana"/>
          <w:sz w:val="20"/>
          <w:szCs w:val="20"/>
        </w:rPr>
        <w:t>o</w:t>
      </w:r>
      <w:r w:rsidRPr="006835E9">
        <w:rPr>
          <w:rFonts w:ascii="Verdana" w:hAnsi="Verdana" w:cs="Verdana"/>
          <w:sz w:val="20"/>
          <w:szCs w:val="20"/>
        </w:rPr>
        <w:t>ż</w:t>
      </w:r>
      <w:r w:rsidRPr="006835E9">
        <w:rPr>
          <w:rFonts w:ascii="Verdana" w:hAnsi="Verdana"/>
          <w:sz w:val="20"/>
          <w:szCs w:val="20"/>
        </w:rPr>
        <w:t>ono tylko jedna</w:t>
      </w:r>
      <w:r w:rsidRPr="006835E9">
        <w:rPr>
          <w:rFonts w:ascii="Arial" w:hAnsi="Arial" w:cs="Arial"/>
          <w:sz w:val="20"/>
          <w:szCs w:val="20"/>
        </w:rPr>
        <w:t>̨</w:t>
      </w:r>
      <w:r w:rsidRPr="006835E9">
        <w:rPr>
          <w:rFonts w:ascii="Verdana" w:hAnsi="Verdana"/>
          <w:sz w:val="20"/>
          <w:szCs w:val="20"/>
        </w:rPr>
        <w:t xml:space="preserve"> ofert</w:t>
      </w:r>
      <w:r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.</w:t>
      </w:r>
    </w:p>
    <w:p w14:paraId="0DAC14C6" w14:textId="77777777" w:rsidR="006835E9" w:rsidRDefault="006835E9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6835E9">
        <w:rPr>
          <w:rFonts w:ascii="Verdana" w:hAnsi="Verdana"/>
          <w:sz w:val="20"/>
          <w:szCs w:val="20"/>
        </w:rPr>
        <w:t xml:space="preserve">Wykonawca ma obowiązek zawrzeć umowę na warunkach określonych w projektowanych postanowieniach umowy, które stanowią załącznik nr 2 do SWZ. Umowa zostanie uzupełniona o zapisy wynikające ze złożonej oferty. </w:t>
      </w:r>
    </w:p>
    <w:p w14:paraId="1DA59A7E" w14:textId="77777777" w:rsidR="006835E9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6835E9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kopię umowy regulującej współpracę Wykonawców, w której m.in. zostanie określony pełnomocnik uprawniony do kontaktów z Zamawiającym oraz do wystawiania dokumentów związanych z płatnościami.</w:t>
      </w:r>
    </w:p>
    <w:p w14:paraId="75248DD7" w14:textId="7BA409A3" w:rsidR="006835E9" w:rsidRPr="00AB7BE2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6835E9">
        <w:rPr>
          <w:rFonts w:ascii="Verdana" w:eastAsia="Calibri" w:hAnsi="Verdana"/>
          <w:bCs/>
          <w:sz w:val="20"/>
          <w:szCs w:val="20"/>
        </w:rPr>
        <w:t xml:space="preserve">Wykonawca </w:t>
      </w:r>
      <w:r w:rsidRPr="006835E9">
        <w:rPr>
          <w:rFonts w:ascii="Verdana" w:hAnsi="Verdana"/>
          <w:sz w:val="20"/>
          <w:szCs w:val="20"/>
        </w:rPr>
        <w:t>zobowiązany</w:t>
      </w:r>
      <w:r w:rsidRPr="006835E9">
        <w:rPr>
          <w:rFonts w:ascii="Verdana" w:eastAsia="Calibri" w:hAnsi="Verdana"/>
          <w:bCs/>
          <w:sz w:val="20"/>
          <w:szCs w:val="20"/>
        </w:rPr>
        <w:t xml:space="preserve"> jest do wniesienia zabezpieczenia należytego wykonania umowy na </w:t>
      </w:r>
      <w:r w:rsidRPr="00AB7BE2">
        <w:rPr>
          <w:rFonts w:ascii="Verdana" w:eastAsia="Calibri" w:hAnsi="Verdana"/>
          <w:bCs/>
          <w:sz w:val="20"/>
          <w:szCs w:val="20"/>
        </w:rPr>
        <w:t xml:space="preserve">warunkach określonych w </w:t>
      </w:r>
      <w:r w:rsidR="00AB7BE2">
        <w:rPr>
          <w:rFonts w:ascii="Verdana" w:eastAsia="Calibri" w:hAnsi="Verdana"/>
          <w:bCs/>
          <w:sz w:val="20"/>
          <w:szCs w:val="20"/>
        </w:rPr>
        <w:t>treści SWZ</w:t>
      </w:r>
      <w:r w:rsidR="006835E9" w:rsidRPr="00AB7BE2">
        <w:rPr>
          <w:rFonts w:ascii="Verdana" w:eastAsia="Calibri" w:hAnsi="Verdana"/>
          <w:bCs/>
          <w:sz w:val="20"/>
          <w:szCs w:val="20"/>
        </w:rPr>
        <w:t>.</w:t>
      </w:r>
    </w:p>
    <w:p w14:paraId="1662688B" w14:textId="51748D3B" w:rsidR="00F00BC2" w:rsidRPr="00AB7BE2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sz w:val="20"/>
          <w:szCs w:val="20"/>
        </w:rPr>
      </w:pPr>
      <w:r w:rsidRPr="00AB7BE2">
        <w:rPr>
          <w:rFonts w:ascii="Verdana" w:eastAsia="Calibri" w:hAnsi="Verdana"/>
          <w:bCs/>
          <w:sz w:val="20"/>
          <w:szCs w:val="20"/>
        </w:rPr>
        <w:t xml:space="preserve">Przed podpisaniem umowy Zamawiający </w:t>
      </w:r>
      <w:r w:rsidR="00F1311F" w:rsidRPr="00AB7BE2">
        <w:rPr>
          <w:rFonts w:ascii="Verdana" w:eastAsia="Calibri" w:hAnsi="Verdana"/>
          <w:bCs/>
          <w:sz w:val="20"/>
          <w:szCs w:val="20"/>
        </w:rPr>
        <w:t xml:space="preserve">może </w:t>
      </w:r>
      <w:r w:rsidRPr="00AB7BE2">
        <w:rPr>
          <w:rFonts w:ascii="Verdana" w:eastAsia="Calibri" w:hAnsi="Verdana"/>
          <w:bCs/>
          <w:sz w:val="20"/>
          <w:szCs w:val="20"/>
        </w:rPr>
        <w:t>dokona</w:t>
      </w:r>
      <w:r w:rsidR="00F1311F" w:rsidRPr="00AB7BE2">
        <w:rPr>
          <w:rFonts w:ascii="Verdana" w:eastAsia="Calibri" w:hAnsi="Verdana"/>
          <w:bCs/>
          <w:sz w:val="20"/>
          <w:szCs w:val="20"/>
        </w:rPr>
        <w:t>ć</w:t>
      </w:r>
      <w:r w:rsidRPr="00AB7BE2">
        <w:rPr>
          <w:rFonts w:ascii="Verdana" w:eastAsia="Calibri" w:hAnsi="Verdana"/>
          <w:bCs/>
          <w:sz w:val="20"/>
          <w:szCs w:val="20"/>
        </w:rPr>
        <w:t xml:space="preserve"> aktualizacji weryfikacji przesłanek wykluczenia, o których mowa w </w:t>
      </w:r>
      <w:r w:rsidR="00AB7BE2">
        <w:rPr>
          <w:rFonts w:ascii="Verdana" w:eastAsia="Calibri" w:hAnsi="Verdana"/>
          <w:bCs/>
          <w:sz w:val="20"/>
          <w:szCs w:val="20"/>
        </w:rPr>
        <w:t>treści SWZ</w:t>
      </w:r>
      <w:r w:rsidR="00704959" w:rsidRPr="00AB7BE2">
        <w:rPr>
          <w:rFonts w:ascii="Verdana" w:eastAsia="Calibri" w:hAnsi="Verdana"/>
          <w:bCs/>
          <w:sz w:val="20"/>
          <w:szCs w:val="20"/>
        </w:rPr>
        <w:t>.</w:t>
      </w:r>
    </w:p>
    <w:p w14:paraId="585164A7" w14:textId="77777777" w:rsidR="00F00BC2" w:rsidRPr="00F9516A" w:rsidRDefault="00F00BC2" w:rsidP="00F00BC2">
      <w:pPr>
        <w:suppressAutoHyphens/>
        <w:spacing w:before="120" w:after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14:paraId="458F316F" w14:textId="77777777" w:rsidR="0049629F" w:rsidRDefault="0049629F" w:rsidP="00AB7BE2">
      <w:pPr>
        <w:numPr>
          <w:ilvl w:val="0"/>
          <w:numId w:val="66"/>
        </w:numPr>
        <w:suppressAutoHyphens/>
        <w:spacing w:before="120" w:after="120"/>
        <w:ind w:left="1134" w:right="-567" w:hanging="567"/>
        <w:rPr>
          <w:rStyle w:val="tekstdokbold"/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PROJEKTOWANE POSTANOWI</w:t>
      </w:r>
      <w:r w:rsidR="00C94EE8">
        <w:rPr>
          <w:rStyle w:val="tekstdokbold"/>
          <w:rFonts w:ascii="Verdana" w:hAnsi="Verdana" w:cs="Verdana"/>
          <w:sz w:val="20"/>
          <w:szCs w:val="20"/>
        </w:rPr>
        <w:t>E</w:t>
      </w:r>
      <w:r>
        <w:rPr>
          <w:rStyle w:val="tekstdokbold"/>
          <w:rFonts w:ascii="Verdana" w:hAnsi="Verdana" w:cs="Verdana"/>
          <w:sz w:val="20"/>
          <w:szCs w:val="20"/>
        </w:rPr>
        <w:t>NIA UMOWY</w:t>
      </w:r>
    </w:p>
    <w:p w14:paraId="21685634" w14:textId="77777777" w:rsidR="0049629F" w:rsidRDefault="0049629F" w:rsidP="00AB7BE2">
      <w:pPr>
        <w:numPr>
          <w:ilvl w:val="1"/>
          <w:numId w:val="66"/>
        </w:numPr>
        <w:suppressAutoHyphens/>
        <w:spacing w:before="120" w:after="120"/>
        <w:ind w:right="-567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Wzór umowy stanowi załącznik 2 do SWZ.</w:t>
      </w:r>
    </w:p>
    <w:p w14:paraId="3ABFCB6D" w14:textId="77777777" w:rsidR="00C46D52" w:rsidRDefault="00C46D52" w:rsidP="00AB7BE2">
      <w:pPr>
        <w:numPr>
          <w:ilvl w:val="1"/>
          <w:numId w:val="66"/>
        </w:numPr>
        <w:suppressAutoHyphens/>
        <w:spacing w:before="120" w:after="120"/>
        <w:ind w:right="-567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Zamawiający nie przewiduje zawarcia umowy ramowej</w:t>
      </w:r>
      <w:r w:rsidR="00C94EE8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.</w:t>
      </w:r>
    </w:p>
    <w:p w14:paraId="6AEBF9D3" w14:textId="77777777" w:rsidR="00C46D52" w:rsidRPr="0049629F" w:rsidRDefault="00C46D52" w:rsidP="00AB7BE2">
      <w:pPr>
        <w:numPr>
          <w:ilvl w:val="1"/>
          <w:numId w:val="66"/>
        </w:numPr>
        <w:suppressAutoHyphens/>
        <w:spacing w:before="120" w:after="120"/>
        <w:ind w:right="-567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Zamawiający nie przewiduje dynamicznego systemu zakupów.</w:t>
      </w:r>
    </w:p>
    <w:p w14:paraId="79DBFCB3" w14:textId="77777777" w:rsidR="00F00BC2" w:rsidRPr="00F9516A" w:rsidRDefault="00F00BC2" w:rsidP="00AB7BE2">
      <w:pPr>
        <w:numPr>
          <w:ilvl w:val="0"/>
          <w:numId w:val="66"/>
        </w:numPr>
        <w:suppressAutoHyphens/>
        <w:spacing w:before="120" w:after="120"/>
        <w:ind w:left="1134" w:right="-567" w:hanging="567"/>
        <w:rPr>
          <w:rStyle w:val="tekstdokbold"/>
          <w:rFonts w:ascii="Verdana" w:hAnsi="Verdana" w:cs="Verdana"/>
          <w:sz w:val="20"/>
          <w:szCs w:val="20"/>
        </w:rPr>
      </w:pPr>
      <w:r w:rsidRPr="00F9516A">
        <w:rPr>
          <w:rStyle w:val="tekstdokbold"/>
          <w:rFonts w:ascii="Verdana" w:hAnsi="Verdana" w:cs="Verdana"/>
          <w:sz w:val="20"/>
          <w:szCs w:val="20"/>
        </w:rPr>
        <w:lastRenderedPageBreak/>
        <w:t>ZABEZPIECZENIE NALEŻYTEGO WYKONANIA UMOWY</w:t>
      </w:r>
    </w:p>
    <w:p w14:paraId="077A5259" w14:textId="77777777" w:rsidR="00704959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i/>
          <w:iCs/>
          <w:color w:val="2E74B5"/>
          <w:sz w:val="20"/>
          <w:szCs w:val="20"/>
        </w:rPr>
      </w:pPr>
      <w:r w:rsidRPr="00F9516A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Wykonawca zobowiązany jest do </w:t>
      </w:r>
      <w:r w:rsidRPr="000712D5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wniesienia zabezpieczenia należytego wykonania umowy na kwotę stanowiącą </w:t>
      </w:r>
      <w:r w:rsidR="00475158" w:rsidRPr="000712D5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 xml:space="preserve">5 </w:t>
      </w:r>
      <w:r w:rsidRPr="000712D5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% ceny brutto podanej w ofercie</w:t>
      </w:r>
      <w:r w:rsidRPr="000712D5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w  formach określonych w art.</w:t>
      </w:r>
      <w:r w:rsidRPr="00F9516A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450 ust. 1 ustawy </w:t>
      </w:r>
      <w:proofErr w:type="spellStart"/>
      <w:r w:rsidRPr="00F9516A">
        <w:rPr>
          <w:rFonts w:ascii="Verdana" w:hAnsi="Verdana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F9516A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. </w:t>
      </w:r>
    </w:p>
    <w:p w14:paraId="7AB5C26C" w14:textId="77777777" w:rsidR="00704959" w:rsidRPr="00704959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i/>
          <w:iCs/>
          <w:color w:val="2E74B5"/>
          <w:sz w:val="20"/>
          <w:szCs w:val="20"/>
        </w:rPr>
      </w:pPr>
      <w:r w:rsidRPr="00704959">
        <w:rPr>
          <w:rFonts w:ascii="Verdana" w:hAnsi="Verdana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704959" w:rsidRPr="00704959">
        <w:rPr>
          <w:rFonts w:ascii="Verdana" w:hAnsi="Verdana"/>
          <w:b/>
          <w:bCs/>
          <w:sz w:val="20"/>
          <w:szCs w:val="20"/>
        </w:rPr>
        <w:t>Igrzyska Europejskie 2023 Spółka z ograniczoną odpowiedzialnością z siedzibą w Krakowie, ul. Życzkowskiego 20</w:t>
      </w:r>
      <w:r w:rsidR="00704959">
        <w:rPr>
          <w:rFonts w:ascii="Verdana" w:hAnsi="Verdana"/>
          <w:b/>
          <w:bCs/>
          <w:sz w:val="20"/>
          <w:szCs w:val="20"/>
        </w:rPr>
        <w:t>.</w:t>
      </w:r>
    </w:p>
    <w:p w14:paraId="29F09BE0" w14:textId="77777777" w:rsidR="0013113B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i/>
          <w:iCs/>
          <w:color w:val="2E74B5"/>
          <w:sz w:val="20"/>
          <w:szCs w:val="20"/>
        </w:rPr>
      </w:pPr>
      <w:r w:rsidRPr="00704959">
        <w:rPr>
          <w:rFonts w:ascii="Verdana" w:hAnsi="Verdana"/>
          <w:sz w:val="20"/>
          <w:szCs w:val="20"/>
        </w:rPr>
        <w:t xml:space="preserve">Zamawiający nie wyraża zgody na wniesienie zabezpieczenia w formach przewidzianych w art. 450 ust. 2 </w:t>
      </w:r>
      <w:r w:rsidR="0013113B">
        <w:rPr>
          <w:rFonts w:ascii="Verdana" w:hAnsi="Verdana"/>
          <w:sz w:val="20"/>
          <w:szCs w:val="20"/>
        </w:rPr>
        <w:t>U</w:t>
      </w:r>
      <w:r w:rsidRPr="00704959">
        <w:rPr>
          <w:rFonts w:ascii="Verdana" w:hAnsi="Verdana"/>
          <w:sz w:val="20"/>
          <w:szCs w:val="20"/>
        </w:rPr>
        <w:t>stawy P</w:t>
      </w:r>
      <w:r w:rsidR="0013113B">
        <w:rPr>
          <w:rFonts w:ascii="Verdana" w:hAnsi="Verdana"/>
          <w:sz w:val="20"/>
          <w:szCs w:val="20"/>
        </w:rPr>
        <w:t>ZP</w:t>
      </w:r>
      <w:r w:rsidRPr="00704959">
        <w:rPr>
          <w:rFonts w:ascii="Verdana" w:hAnsi="Verdana"/>
          <w:sz w:val="20"/>
          <w:szCs w:val="20"/>
        </w:rPr>
        <w:t>.</w:t>
      </w:r>
    </w:p>
    <w:p w14:paraId="0E98B6EC" w14:textId="77777777" w:rsidR="0013113B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i/>
          <w:iCs/>
          <w:color w:val="2E74B5"/>
          <w:sz w:val="20"/>
          <w:szCs w:val="20"/>
        </w:rPr>
      </w:pPr>
      <w:r w:rsidRPr="0013113B">
        <w:rPr>
          <w:rFonts w:ascii="Verdana" w:hAnsi="Verdana"/>
          <w:iCs/>
          <w:sz w:val="20"/>
          <w:szCs w:val="20"/>
        </w:rPr>
        <w:t>Dokument gwarancji (bankowej lub ubezpieczeniowej) musi zawierać nieodwołalną i bezwarunkową gwarancję płatną na pierwsze pisemne żądanie Zamawiającego.</w:t>
      </w:r>
    </w:p>
    <w:p w14:paraId="13AE2758" w14:textId="77777777" w:rsidR="00F00BC2" w:rsidRPr="0013113B" w:rsidRDefault="00F00BC2" w:rsidP="00AB7BE2">
      <w:pPr>
        <w:numPr>
          <w:ilvl w:val="1"/>
          <w:numId w:val="66"/>
        </w:numPr>
        <w:suppressAutoHyphens/>
        <w:spacing w:before="120" w:after="120"/>
        <w:jc w:val="both"/>
        <w:rPr>
          <w:rFonts w:ascii="Verdana" w:hAnsi="Verdana"/>
          <w:i/>
          <w:iCs/>
          <w:color w:val="2E74B5"/>
          <w:sz w:val="20"/>
          <w:szCs w:val="20"/>
        </w:rPr>
      </w:pPr>
      <w:r w:rsidRPr="0013113B">
        <w:rPr>
          <w:rFonts w:ascii="Verdana" w:hAnsi="Verdana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</w:p>
    <w:p w14:paraId="1B2829DF" w14:textId="77777777" w:rsidR="00F00BC2" w:rsidRPr="00F9516A" w:rsidRDefault="00F00BC2" w:rsidP="00F00BC2">
      <w:pPr>
        <w:tabs>
          <w:tab w:val="left" w:pos="709"/>
        </w:tabs>
        <w:spacing w:before="120" w:after="120"/>
        <w:ind w:left="705" w:hanging="705"/>
        <w:jc w:val="both"/>
        <w:rPr>
          <w:rFonts w:ascii="Verdana" w:hAnsi="Verdana"/>
          <w:color w:val="000000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ab/>
        <w:t>Zaleca się, aby gwarancja zawierała poniższe postanowienia</w:t>
      </w:r>
      <w:r w:rsidRPr="00F9516A">
        <w:rPr>
          <w:rFonts w:ascii="Verdana" w:hAnsi="Verdana"/>
          <w:color w:val="000000"/>
          <w:sz w:val="20"/>
          <w:szCs w:val="20"/>
        </w:rPr>
        <w:t>:</w:t>
      </w:r>
    </w:p>
    <w:p w14:paraId="6EDB0DC0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 w:rsidRPr="00F9516A">
        <w:rPr>
          <w:rFonts w:ascii="Verdana" w:hAnsi="Verdana" w:cs="Arial"/>
          <w:sz w:val="20"/>
          <w:szCs w:val="20"/>
        </w:rPr>
        <w:t xml:space="preserve">Gwarant nieodwołalnie i bezwarunkowo zobowiązuje się do zapłacenia Beneficjentowi, w terminie 14 dni </w:t>
      </w:r>
      <w:r w:rsidRPr="00F9516A">
        <w:rPr>
          <w:rFonts w:ascii="Verdana" w:eastAsia="Segoe UI" w:hAnsi="Verdana" w:cs="Segoe UI"/>
          <w:sz w:val="20"/>
          <w:szCs w:val="20"/>
        </w:rPr>
        <w:t xml:space="preserve">od dnia doręczenia Gwarantowi </w:t>
      </w:r>
      <w:r w:rsidRPr="00F9516A">
        <w:rPr>
          <w:rFonts w:ascii="Verdana" w:hAnsi="Verdana" w:cs="Arial"/>
          <w:sz w:val="20"/>
          <w:szCs w:val="20"/>
        </w:rPr>
        <w:t>pierwszego, pisemnego żądania zapłaty powołującego się na numer Gwarancji każdej kwoty lub kwot do ich łącznej maksymalnej wysokości (suma gwarancyjna)</w:t>
      </w:r>
      <w:r w:rsidR="008934F2">
        <w:rPr>
          <w:rFonts w:ascii="Verdana" w:hAnsi="Verdana" w:cs="Arial"/>
          <w:sz w:val="20"/>
          <w:szCs w:val="20"/>
        </w:rPr>
        <w:t>.</w:t>
      </w:r>
      <w:r w:rsidRPr="00F9516A">
        <w:rPr>
          <w:rFonts w:ascii="Verdana" w:hAnsi="Verdana" w:cs="Arial"/>
          <w:sz w:val="20"/>
          <w:szCs w:val="20"/>
        </w:rPr>
        <w:t>;</w:t>
      </w:r>
    </w:p>
    <w:p w14:paraId="64AB725D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iCs/>
          <w:sz w:val="20"/>
          <w:szCs w:val="20"/>
        </w:rPr>
        <w:t>Gwarant nie może badać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Gwarancji.</w:t>
      </w:r>
    </w:p>
    <w:p w14:paraId="204F3E1E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F9516A">
        <w:rPr>
          <w:rFonts w:ascii="Verdana" w:hAnsi="Verdana"/>
          <w:color w:val="000000"/>
          <w:sz w:val="20"/>
          <w:szCs w:val="20"/>
          <w:lang w:val="x-none" w:eastAsia="x-none"/>
        </w:rPr>
        <w:t>Beneficjent ma prawo przekazać żądanie zapłaty Gwarantowi w następujący sposób:</w:t>
      </w:r>
      <w:r w:rsidRPr="00F9516A">
        <w:rPr>
          <w:rFonts w:ascii="Verdana" w:hAnsi="Verdana" w:cs="Arial"/>
          <w:sz w:val="20"/>
          <w:szCs w:val="20"/>
          <w:lang w:val="x-none" w:eastAsia="x-none"/>
        </w:rPr>
        <w:t xml:space="preserve"> </w:t>
      </w:r>
    </w:p>
    <w:p w14:paraId="1B0EC0B2" w14:textId="77777777" w:rsidR="00F00BC2" w:rsidRPr="00767150" w:rsidRDefault="0013113B" w:rsidP="0013113B">
      <w:pPr>
        <w:tabs>
          <w:tab w:val="left" w:pos="1134"/>
        </w:tabs>
        <w:suppressAutoHyphens/>
        <w:spacing w:before="120" w:after="120"/>
        <w:ind w:left="1134"/>
        <w:jc w:val="both"/>
        <w:rPr>
          <w:rFonts w:ascii="Verdana" w:hAnsi="Verdana"/>
          <w:i/>
          <w:sz w:val="20"/>
          <w:szCs w:val="20"/>
          <w:lang w:val="x-none" w:eastAsia="x-none"/>
        </w:rPr>
      </w:pPr>
      <w:r>
        <w:rPr>
          <w:rFonts w:ascii="Verdana" w:hAnsi="Verdana" w:cs="Arial"/>
          <w:sz w:val="20"/>
          <w:szCs w:val="20"/>
          <w:lang w:eastAsia="x-none"/>
        </w:rPr>
        <w:t xml:space="preserve">- </w:t>
      </w:r>
      <w:r w:rsidR="00F00BC2" w:rsidRPr="00F9516A">
        <w:rPr>
          <w:rFonts w:ascii="Verdana" w:hAnsi="Verdana" w:cs="Arial"/>
          <w:sz w:val="20"/>
          <w:szCs w:val="20"/>
          <w:lang w:val="x-none" w:eastAsia="x-none"/>
        </w:rPr>
        <w:t xml:space="preserve">za pośrednictwem banku prowadzącego rachunek Beneficjenta, na adres Gwaranta wskazany w Gwarancji, który to bank potwierdzi, iż żądanie zapłaty zostało podpisane przez osoby uprawnione do składania oświadczeń woli </w:t>
      </w:r>
      <w:r w:rsidR="00F00BC2" w:rsidRPr="0013113B">
        <w:rPr>
          <w:rFonts w:ascii="Verdana" w:hAnsi="Verdana" w:cs="Arial"/>
          <w:sz w:val="20"/>
          <w:szCs w:val="20"/>
          <w:lang w:val="x-none" w:eastAsia="x-none"/>
        </w:rPr>
        <w:t xml:space="preserve">w imieniu Beneficjenta </w:t>
      </w:r>
      <w:r w:rsidR="00F00BC2" w:rsidRPr="00767150">
        <w:rPr>
          <w:rFonts w:ascii="Verdana" w:hAnsi="Verdana" w:cs="Arial"/>
          <w:sz w:val="20"/>
          <w:szCs w:val="20"/>
          <w:lang w:val="x-none" w:eastAsia="x-none"/>
        </w:rPr>
        <w:t>lub przez niego upoważnione. Bank prowadzący rachunek Beneficjenta w terminie ważności Gwarancji, przekaże Gwarantowi w imieniu i na rzecz Beneficjenta żądanie zapłaty: bezpośrednio albo przesyłką poleconą albo przesyłką kurierską albo (*w przypadku gwarancji bankowej) poprzez przesłanie kluczowanego komunikatu SWIFT wysłanego przez bank Beneficjenta na adres SWIFT</w:t>
      </w:r>
      <w:r w:rsidR="00F00BC2" w:rsidRPr="00767150">
        <w:rPr>
          <w:rFonts w:ascii="Verdana" w:hAnsi="Verdana" w:cs="Arial"/>
          <w:strike/>
          <w:sz w:val="20"/>
          <w:szCs w:val="20"/>
          <w:lang w:val="x-none" w:eastAsia="x-none"/>
        </w:rPr>
        <w:t xml:space="preserve"> </w:t>
      </w:r>
      <w:r w:rsidR="00F00BC2" w:rsidRPr="00767150">
        <w:rPr>
          <w:rFonts w:ascii="Verdana" w:hAnsi="Verdana" w:cs="Arial"/>
          <w:sz w:val="20"/>
          <w:szCs w:val="20"/>
          <w:lang w:val="x-none" w:eastAsia="x-none"/>
        </w:rPr>
        <w:t>……..</w:t>
      </w:r>
      <w:r w:rsidR="00F00BC2" w:rsidRPr="00767150">
        <w:rPr>
          <w:rFonts w:ascii="Verdana" w:hAnsi="Verdana"/>
          <w:sz w:val="20"/>
          <w:szCs w:val="20"/>
          <w:lang w:val="x-none" w:eastAsia="x-none"/>
        </w:rPr>
        <w:t xml:space="preserve"> W przypadku przesłania żądania w formie kluczowanego komunikatu przekazanego za pośrednictwem systemu SWIFT bank Beneficjenta powinien dodatkowo potwierdzić w komunikacie, że jest w posiadaniu oryginału żądania zapłaty Beneficjenta oraz że przesłany komunikat dokładnie oddaje treść żądania zapłaty, a oryginał żądania zapłaty zostanie niezwłocznie doręczony Gwarantowi. Oryginał żądania zapłaty może zostać doręczony Gwarantowi po upływie terminu ważności Gwarancji. Niedoręczenie Gwarantowi oryginału żądania zapłaty przed upływem terminu zapłaty z żądania zapłaty nie zwalnia Gwaranta z obowiązku płatności.</w:t>
      </w:r>
      <w:r w:rsidR="00F00BC2" w:rsidRPr="00767150">
        <w:rPr>
          <w:rFonts w:ascii="Verdana" w:hAnsi="Verdana"/>
          <w:i/>
          <w:sz w:val="20"/>
          <w:szCs w:val="20"/>
          <w:lang w:val="x-none" w:eastAsia="x-none"/>
        </w:rPr>
        <w:t xml:space="preserve"> </w:t>
      </w:r>
    </w:p>
    <w:p w14:paraId="20031E32" w14:textId="77777777" w:rsidR="00F00BC2" w:rsidRPr="00767150" w:rsidRDefault="00F00BC2" w:rsidP="00F00BC2">
      <w:pPr>
        <w:widowControl w:val="0"/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767150">
        <w:rPr>
          <w:rFonts w:ascii="Verdana" w:hAnsi="Verdana" w:cs="Arial"/>
          <w:sz w:val="20"/>
          <w:szCs w:val="20"/>
        </w:rPr>
        <w:t>albo</w:t>
      </w:r>
    </w:p>
    <w:p w14:paraId="32AA1A1D" w14:textId="77777777" w:rsidR="00F00BC2" w:rsidRPr="00767150" w:rsidRDefault="00F00BC2" w:rsidP="00F00BC2">
      <w:pPr>
        <w:widowControl w:val="0"/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767150">
        <w:rPr>
          <w:rFonts w:ascii="Verdana" w:eastAsia="Calibri" w:hAnsi="Verdana" w:cs="Arial"/>
          <w:sz w:val="20"/>
          <w:szCs w:val="20"/>
          <w:lang w:eastAsia="en-US"/>
        </w:rPr>
        <w:tab/>
        <w:t>bezpośrednio</w:t>
      </w:r>
      <w:r w:rsidRPr="00767150">
        <w:rPr>
          <w:rFonts w:ascii="Verdana" w:hAnsi="Verdana" w:cs="Arial"/>
          <w:sz w:val="20"/>
          <w:szCs w:val="20"/>
        </w:rPr>
        <w:t xml:space="preserve"> albo przesyłką poleconą albo przesyłką kurierską</w:t>
      </w:r>
      <w:r w:rsidRPr="00767150">
        <w:rPr>
          <w:rFonts w:ascii="Verdana" w:eastAsia="Calibri" w:hAnsi="Verdana" w:cs="Arial"/>
          <w:sz w:val="20"/>
          <w:szCs w:val="20"/>
          <w:lang w:eastAsia="en-US"/>
        </w:rPr>
        <w:t xml:space="preserve"> na adres </w:t>
      </w:r>
      <w:r w:rsidRPr="00767150">
        <w:rPr>
          <w:rFonts w:ascii="Verdana" w:eastAsia="Calibri" w:hAnsi="Verdana" w:cs="Arial"/>
          <w:sz w:val="20"/>
          <w:szCs w:val="20"/>
          <w:lang w:eastAsia="en-US"/>
        </w:rPr>
        <w:lastRenderedPageBreak/>
        <w:t>Gwaranta wskazany w Gwarancji, w terminie ważności Gwarancji, 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</w:t>
      </w:r>
      <w:r w:rsidRPr="00767150">
        <w:rPr>
          <w:rFonts w:ascii="Verdana" w:hAnsi="Verdana" w:cs="Arial"/>
          <w:sz w:val="20"/>
          <w:szCs w:val="20"/>
        </w:rPr>
        <w:t xml:space="preserve"> jak również wydruk Statutu </w:t>
      </w:r>
      <w:r w:rsidR="00CE1479" w:rsidRPr="00767150">
        <w:rPr>
          <w:rFonts w:ascii="Verdana" w:hAnsi="Verdana" w:cs="Arial"/>
          <w:sz w:val="20"/>
          <w:szCs w:val="20"/>
        </w:rPr>
        <w:t xml:space="preserve">IE2023 </w:t>
      </w:r>
      <w:proofErr w:type="spellStart"/>
      <w:r w:rsidR="00CE1479" w:rsidRPr="00767150">
        <w:rPr>
          <w:rFonts w:ascii="Verdana" w:hAnsi="Verdana" w:cs="Arial"/>
          <w:sz w:val="20"/>
          <w:szCs w:val="20"/>
        </w:rPr>
        <w:t>sp</w:t>
      </w:r>
      <w:proofErr w:type="spellEnd"/>
      <w:r w:rsidR="00CE1479" w:rsidRPr="00767150">
        <w:rPr>
          <w:rFonts w:ascii="Verdana" w:hAnsi="Verdana" w:cs="Arial"/>
          <w:sz w:val="20"/>
          <w:szCs w:val="20"/>
        </w:rPr>
        <w:t xml:space="preserve"> z o.o.</w:t>
      </w:r>
      <w:r w:rsidRPr="00767150">
        <w:rPr>
          <w:rFonts w:ascii="Verdana" w:hAnsi="Verdana" w:cs="Arial"/>
          <w:sz w:val="20"/>
          <w:szCs w:val="20"/>
        </w:rPr>
        <w:t xml:space="preserve"> </w:t>
      </w:r>
    </w:p>
    <w:p w14:paraId="42B89BFB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767150">
        <w:rPr>
          <w:rFonts w:ascii="Verdana" w:hAnsi="Verdana" w:cs="Arial"/>
          <w:sz w:val="20"/>
          <w:szCs w:val="20"/>
        </w:rPr>
        <w:t>Jeżeli koniec terminu do złożenia żądania zapłaty z Gwarancji przypada na sobotę, dzień ustawowo wolny od pracy lub</w:t>
      </w:r>
      <w:r w:rsidRPr="00F9516A">
        <w:rPr>
          <w:rFonts w:ascii="Verdana" w:hAnsi="Verdana" w:cs="Arial"/>
          <w:sz w:val="20"/>
          <w:szCs w:val="20"/>
        </w:rPr>
        <w:t xml:space="preserve"> inny dzień, w którym Gwarant nie prowadzi działalności operacyjnej, wówczas termin ten ulega wydłużeniu do najbliższego dnia, w którym Gwarant prowadzi działalność operacyjną.</w:t>
      </w:r>
    </w:p>
    <w:p w14:paraId="3F44D708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F9516A">
        <w:rPr>
          <w:rFonts w:ascii="Verdana" w:hAnsi="Verdana" w:cs="Arial"/>
          <w:sz w:val="20"/>
          <w:szCs w:val="20"/>
          <w:lang w:val="x-none" w:eastAsia="x-none"/>
        </w:rPr>
        <w:t xml:space="preserve">Żadna zmiana lub uzupełnienie warunków Umowy lub zakresu </w:t>
      </w:r>
      <w:r w:rsidRPr="00F9516A">
        <w:rPr>
          <w:rFonts w:ascii="Verdana" w:hAnsi="Verdana" w:cs="Arial"/>
          <w:sz w:val="20"/>
          <w:szCs w:val="20"/>
          <w:lang w:eastAsia="x-none"/>
        </w:rPr>
        <w:t>usług</w:t>
      </w:r>
      <w:r w:rsidRPr="00F9516A">
        <w:rPr>
          <w:rFonts w:ascii="Verdana" w:hAnsi="Verdana" w:cs="Arial"/>
          <w:sz w:val="20"/>
          <w:szCs w:val="20"/>
          <w:lang w:val="x-none" w:eastAsia="x-none"/>
        </w:rPr>
        <w:t>, które mogą zostać przeprowadzone na podstawie Umowy lub w jakichkolwiek dokumentach umownych jakie mogą zostać sporządzone między Beneficjentem a Wykonawcą, nie zwalniają Gwaranta od odpowiedzialności wynikającej z Gwarancji i Gwarant rezygnuje z konieczności powiadamiania o takiej zmianie lub uzupełnieniu</w:t>
      </w:r>
      <w:r w:rsidR="008934F2">
        <w:rPr>
          <w:rFonts w:ascii="Verdana" w:hAnsi="Verdana" w:cs="Arial"/>
          <w:sz w:val="20"/>
          <w:szCs w:val="20"/>
          <w:lang w:eastAsia="x-none"/>
        </w:rPr>
        <w:t>.</w:t>
      </w:r>
    </w:p>
    <w:p w14:paraId="4EFA287E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  <w:lang w:val="x-none" w:eastAsia="en-US"/>
        </w:rPr>
      </w:pPr>
      <w:r w:rsidRPr="00F9516A">
        <w:rPr>
          <w:rFonts w:ascii="Verdana" w:hAnsi="Verdana" w:cs="Arial"/>
          <w:sz w:val="20"/>
          <w:szCs w:val="20"/>
          <w:lang w:val="x-none" w:eastAsia="x-none"/>
        </w:rPr>
        <w:t>Wierzytelność  z tytułu Gwarancji nie może być przedmiotem cesji (przelewu) na rzecz osoby trzeciej, bez uprzedniej, pisemnej zgody Gwaranta.</w:t>
      </w:r>
    </w:p>
    <w:p w14:paraId="6DF05AC3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F9516A">
        <w:rPr>
          <w:rFonts w:ascii="Verdana" w:hAnsi="Verdana" w:cs="Arial"/>
          <w:sz w:val="20"/>
          <w:szCs w:val="20"/>
          <w:lang w:val="x-none" w:eastAsia="x-none"/>
        </w:rPr>
        <w:t>Gwarancja została sporządzona zgodnie z polskim prawem i temu prawu podlega.</w:t>
      </w:r>
    </w:p>
    <w:p w14:paraId="38D6E7BF" w14:textId="77777777" w:rsidR="00F00BC2" w:rsidRPr="00F9516A" w:rsidRDefault="00F00BC2" w:rsidP="00557922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F9516A">
        <w:rPr>
          <w:rFonts w:ascii="Verdana" w:hAnsi="Verdana" w:cs="Arial"/>
          <w:sz w:val="20"/>
          <w:szCs w:val="20"/>
          <w:lang w:val="x-none" w:eastAsia="x-none"/>
        </w:rPr>
        <w:t>Wszelkie spory mogące wyniknąć w związku z Gwarancją, będą rozstrzygane przez sąd powszechny, właściwy miejscowo dla siedziby Beneficjenta (</w:t>
      </w:r>
      <w:r w:rsidR="00CE1479">
        <w:rPr>
          <w:rFonts w:ascii="Verdana" w:hAnsi="Verdana" w:cs="Arial"/>
          <w:sz w:val="20"/>
          <w:szCs w:val="20"/>
          <w:lang w:eastAsia="x-none"/>
        </w:rPr>
        <w:t>w Krakowie).</w:t>
      </w:r>
    </w:p>
    <w:p w14:paraId="27855C6F" w14:textId="77777777" w:rsidR="00CE1479" w:rsidRDefault="00F00BC2" w:rsidP="00AB7BE2">
      <w:pPr>
        <w:numPr>
          <w:ilvl w:val="1"/>
          <w:numId w:val="66"/>
        </w:numPr>
        <w:tabs>
          <w:tab w:val="left" w:pos="993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Zamawiający zwróci zabezpieczenie należytego wykonania umowy w terminie i na warunkach określonych </w:t>
      </w:r>
      <w:r w:rsidR="00CE1479">
        <w:rPr>
          <w:rFonts w:ascii="Verdana" w:hAnsi="Verdana"/>
          <w:sz w:val="20"/>
          <w:szCs w:val="20"/>
        </w:rPr>
        <w:t>istotnych postanowieniach umowy (załącznik 2 do SWZ)</w:t>
      </w:r>
      <w:r w:rsidR="008934F2">
        <w:rPr>
          <w:rFonts w:ascii="Verdana" w:hAnsi="Verdana"/>
          <w:sz w:val="20"/>
          <w:szCs w:val="20"/>
        </w:rPr>
        <w:t>.</w:t>
      </w:r>
    </w:p>
    <w:p w14:paraId="4237E431" w14:textId="77777777" w:rsidR="00F00BC2" w:rsidRPr="00F9516A" w:rsidRDefault="00F00BC2" w:rsidP="00E51BC0">
      <w:pPr>
        <w:tabs>
          <w:tab w:val="left" w:pos="993"/>
        </w:tabs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</w:p>
    <w:p w14:paraId="753A0BC8" w14:textId="77777777" w:rsidR="00F00BC2" w:rsidRPr="00F9516A" w:rsidRDefault="00F00BC2" w:rsidP="00AB7BE2">
      <w:pPr>
        <w:numPr>
          <w:ilvl w:val="0"/>
          <w:numId w:val="66"/>
        </w:numPr>
        <w:tabs>
          <w:tab w:val="left" w:pos="993"/>
        </w:tabs>
        <w:suppressAutoHyphens/>
        <w:spacing w:before="120" w:after="120"/>
        <w:ind w:left="1134" w:right="-567" w:hanging="567"/>
        <w:rPr>
          <w:rFonts w:ascii="Verdana" w:hAnsi="Verdana"/>
          <w:b/>
          <w:sz w:val="20"/>
          <w:szCs w:val="20"/>
          <w:lang w:eastAsia="ar-SA"/>
        </w:rPr>
      </w:pPr>
      <w:r w:rsidRPr="00F9516A">
        <w:rPr>
          <w:rFonts w:ascii="Verdana" w:hAnsi="Verdana" w:cs="Verdana"/>
          <w:b/>
          <w:bCs/>
          <w:spacing w:val="4"/>
          <w:sz w:val="20"/>
          <w:szCs w:val="20"/>
        </w:rPr>
        <w:t>POUCZENIE O ŚRODKACH OCHRONY PRAWNEJ</w:t>
      </w:r>
    </w:p>
    <w:p w14:paraId="4EE2EBA5" w14:textId="77777777" w:rsidR="00CE1479" w:rsidRDefault="00F00BC2" w:rsidP="00AB7BE2">
      <w:pPr>
        <w:numPr>
          <w:ilvl w:val="1"/>
          <w:numId w:val="66"/>
        </w:numPr>
        <w:tabs>
          <w:tab w:val="left" w:pos="993"/>
        </w:tabs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Wykonawcy, a także innemu podmiotowi, jeżeli ma lub miał interes w uzyskaniu zamówienia oraz poniósł lub może ponieść szkodę w wyniku naruszenia przez Zamawiającego przepisów ustawy P</w:t>
      </w:r>
      <w:r w:rsidR="00CE1479">
        <w:rPr>
          <w:rFonts w:ascii="Verdana" w:hAnsi="Verdana"/>
          <w:spacing w:val="4"/>
          <w:sz w:val="20"/>
          <w:szCs w:val="20"/>
        </w:rPr>
        <w:t>ZP</w:t>
      </w:r>
      <w:r w:rsidRPr="00F9516A">
        <w:rPr>
          <w:rFonts w:ascii="Verdana" w:hAnsi="Verdana"/>
          <w:spacing w:val="4"/>
          <w:sz w:val="20"/>
          <w:szCs w:val="20"/>
        </w:rPr>
        <w:t>, przysługują środki ochrony prawnej</w:t>
      </w:r>
      <w:r w:rsidR="0049629F">
        <w:rPr>
          <w:rFonts w:ascii="Verdana" w:hAnsi="Verdana"/>
          <w:spacing w:val="4"/>
          <w:sz w:val="20"/>
          <w:szCs w:val="20"/>
        </w:rPr>
        <w:t>.</w:t>
      </w:r>
      <w:r w:rsidRPr="00F9516A">
        <w:rPr>
          <w:rFonts w:ascii="Verdana" w:hAnsi="Verdana"/>
          <w:spacing w:val="4"/>
          <w:sz w:val="20"/>
          <w:szCs w:val="20"/>
        </w:rPr>
        <w:t xml:space="preserve"> </w:t>
      </w:r>
    </w:p>
    <w:p w14:paraId="7276F9AC" w14:textId="77777777" w:rsidR="00F00BC2" w:rsidRPr="00F9516A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Odwołanie przysługuje na:</w:t>
      </w:r>
    </w:p>
    <w:p w14:paraId="5955286E" w14:textId="77777777" w:rsidR="00F00BC2" w:rsidRPr="00F9516A" w:rsidRDefault="00F00BC2" w:rsidP="00557922">
      <w:pPr>
        <w:numPr>
          <w:ilvl w:val="0"/>
          <w:numId w:val="7"/>
        </w:numPr>
        <w:tabs>
          <w:tab w:val="clear" w:pos="851"/>
          <w:tab w:val="left" w:pos="1134"/>
        </w:tabs>
        <w:spacing w:before="120" w:after="120"/>
        <w:ind w:left="1134" w:hanging="567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niezgodną z przepisami ustawy P</w:t>
      </w:r>
      <w:r w:rsidR="0049629F">
        <w:rPr>
          <w:rFonts w:ascii="Verdana" w:hAnsi="Verdana"/>
          <w:spacing w:val="4"/>
          <w:sz w:val="20"/>
          <w:szCs w:val="20"/>
        </w:rPr>
        <w:t>ZP</w:t>
      </w:r>
      <w:r w:rsidRPr="00F9516A">
        <w:rPr>
          <w:rFonts w:ascii="Verdana" w:hAnsi="Verdana"/>
          <w:spacing w:val="4"/>
          <w:sz w:val="20"/>
          <w:szCs w:val="20"/>
        </w:rPr>
        <w:t xml:space="preserve"> czynność Zamawiającego, podjętą w postępowaniu o udzielenie zamówienia w tym na projektowane postanowienia umowy;</w:t>
      </w:r>
    </w:p>
    <w:p w14:paraId="32FCE1FF" w14:textId="77777777" w:rsidR="00F00BC2" w:rsidRPr="00F9516A" w:rsidRDefault="00F00BC2" w:rsidP="00557922">
      <w:pPr>
        <w:numPr>
          <w:ilvl w:val="0"/>
          <w:numId w:val="7"/>
        </w:numPr>
        <w:tabs>
          <w:tab w:val="clear" w:pos="851"/>
          <w:tab w:val="left" w:pos="1134"/>
        </w:tabs>
        <w:spacing w:before="120" w:after="120"/>
        <w:ind w:left="1134" w:hanging="567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 xml:space="preserve">zaniechanie czynności w postępowaniu o udzieleniu zamówienia, do której Zamawiający był zobowiązany na podstawie ustawy </w:t>
      </w:r>
      <w:r w:rsidR="0049629F">
        <w:rPr>
          <w:rFonts w:ascii="Verdana" w:hAnsi="Verdana"/>
          <w:spacing w:val="4"/>
          <w:sz w:val="20"/>
          <w:szCs w:val="20"/>
        </w:rPr>
        <w:t>PZP</w:t>
      </w:r>
      <w:r w:rsidRPr="00F9516A">
        <w:rPr>
          <w:rFonts w:ascii="Verdana" w:hAnsi="Verdana"/>
          <w:spacing w:val="4"/>
          <w:sz w:val="20"/>
          <w:szCs w:val="20"/>
        </w:rPr>
        <w:t>.</w:t>
      </w:r>
    </w:p>
    <w:p w14:paraId="2A76CBE7" w14:textId="77777777" w:rsidR="0049629F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 xml:space="preserve">Odwołanie wnosi się do Prezesa </w:t>
      </w:r>
      <w:r w:rsidR="0049629F">
        <w:rPr>
          <w:rFonts w:ascii="Verdana" w:hAnsi="Verdana"/>
          <w:spacing w:val="4"/>
          <w:sz w:val="20"/>
          <w:szCs w:val="20"/>
        </w:rPr>
        <w:t xml:space="preserve">Krajowej </w:t>
      </w:r>
      <w:r w:rsidRPr="00F9516A">
        <w:rPr>
          <w:rFonts w:ascii="Verdana" w:hAnsi="Verdana"/>
          <w:spacing w:val="4"/>
          <w:sz w:val="20"/>
          <w:szCs w:val="20"/>
        </w:rPr>
        <w:t xml:space="preserve">Izby </w:t>
      </w:r>
      <w:r w:rsidR="0049629F">
        <w:rPr>
          <w:rFonts w:ascii="Verdana" w:hAnsi="Verdana"/>
          <w:spacing w:val="4"/>
          <w:sz w:val="20"/>
          <w:szCs w:val="20"/>
        </w:rPr>
        <w:t xml:space="preserve">Odwoławczej </w:t>
      </w:r>
      <w:r w:rsidRPr="00F9516A">
        <w:rPr>
          <w:rFonts w:ascii="Verdana" w:hAnsi="Verdana"/>
          <w:spacing w:val="4"/>
          <w:sz w:val="20"/>
          <w:szCs w:val="20"/>
        </w:rPr>
        <w:t>w formie pisemnej albo w formie elektronicznej albo w postaci elektronicznej opatrzonej podpisem zaufanym.</w:t>
      </w:r>
    </w:p>
    <w:p w14:paraId="2A7935B6" w14:textId="77777777" w:rsidR="0049629F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49629F">
        <w:rPr>
          <w:rFonts w:ascii="Verdana" w:hAnsi="Verdana"/>
          <w:spacing w:val="4"/>
          <w:sz w:val="20"/>
          <w:szCs w:val="20"/>
        </w:rPr>
        <w:t>Szczegółowe zasady postępowania po wniesieniu odwołania, określają stosowne przepisy Działu IX ustawy P</w:t>
      </w:r>
      <w:r w:rsidR="0049629F">
        <w:rPr>
          <w:rFonts w:ascii="Verdana" w:hAnsi="Verdana"/>
          <w:spacing w:val="4"/>
          <w:sz w:val="20"/>
          <w:szCs w:val="20"/>
        </w:rPr>
        <w:t>ZP</w:t>
      </w:r>
      <w:r w:rsidRPr="0049629F">
        <w:rPr>
          <w:rFonts w:ascii="Verdana" w:hAnsi="Verdana"/>
          <w:spacing w:val="4"/>
          <w:sz w:val="20"/>
          <w:szCs w:val="20"/>
        </w:rPr>
        <w:t>.</w:t>
      </w:r>
    </w:p>
    <w:p w14:paraId="070E43F6" w14:textId="77777777" w:rsidR="00C46D52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49629F">
        <w:rPr>
          <w:rFonts w:ascii="Verdana" w:hAnsi="Verdana"/>
          <w:spacing w:val="4"/>
          <w:sz w:val="20"/>
          <w:szCs w:val="20"/>
        </w:rPr>
        <w:t>Na orzeczenie Krajowej Izby Odwoławczej oraz postanowienie Prezesa Izby, o którym mowa w art. 519 ust. 1 ustawy</w:t>
      </w:r>
      <w:r w:rsidR="0049629F">
        <w:rPr>
          <w:rFonts w:ascii="Verdana" w:hAnsi="Verdana"/>
          <w:spacing w:val="4"/>
          <w:sz w:val="20"/>
          <w:szCs w:val="20"/>
        </w:rPr>
        <w:t xml:space="preserve"> PZP</w:t>
      </w:r>
      <w:r w:rsidRPr="0049629F">
        <w:rPr>
          <w:rFonts w:ascii="Verdana" w:hAnsi="Verdana"/>
          <w:spacing w:val="4"/>
          <w:sz w:val="20"/>
          <w:szCs w:val="20"/>
        </w:rPr>
        <w:t>, stronom oraz uczestnikom postępowania odwoławczego przysługuje skarga do sądu.</w:t>
      </w:r>
    </w:p>
    <w:p w14:paraId="4951FABA" w14:textId="77777777" w:rsidR="00C46D52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C46D52">
        <w:rPr>
          <w:rFonts w:ascii="Verdana" w:hAnsi="Verdana"/>
          <w:spacing w:val="4"/>
          <w:sz w:val="20"/>
          <w:szCs w:val="20"/>
        </w:rPr>
        <w:t>Skargę wnosi się do Sądu Okręgowego w Warszawie – sądu zamówień publicznych.</w:t>
      </w:r>
    </w:p>
    <w:p w14:paraId="690C7A8C" w14:textId="77777777" w:rsidR="00C46D52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C46D52">
        <w:rPr>
          <w:rFonts w:ascii="Verdana" w:hAnsi="Verdana"/>
          <w:spacing w:val="4"/>
          <w:sz w:val="20"/>
          <w:szCs w:val="20"/>
        </w:rPr>
        <w:lastRenderedPageBreak/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C46D52">
        <w:rPr>
          <w:rFonts w:ascii="Verdana" w:hAnsi="Verdana"/>
          <w:spacing w:val="4"/>
          <w:sz w:val="20"/>
          <w:szCs w:val="20"/>
        </w:rPr>
        <w:t>Pzp</w:t>
      </w:r>
      <w:proofErr w:type="spellEnd"/>
      <w:r w:rsidRPr="00C46D52">
        <w:rPr>
          <w:rFonts w:ascii="Verdana" w:hAnsi="Verdana"/>
          <w:spacing w:val="4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F9516A">
        <w:rPr>
          <w:rStyle w:val="Odwoanieprzypisudolnego"/>
          <w:rFonts w:ascii="Verdana" w:hAnsi="Verdana"/>
          <w:spacing w:val="4"/>
          <w:sz w:val="20"/>
          <w:szCs w:val="20"/>
        </w:rPr>
        <w:footnoteReference w:id="5"/>
      </w:r>
      <w:r w:rsidRPr="00C46D52">
        <w:rPr>
          <w:rFonts w:ascii="Verdana" w:hAnsi="Verdana"/>
          <w:spacing w:val="4"/>
          <w:sz w:val="20"/>
          <w:szCs w:val="20"/>
        </w:rPr>
        <w:t xml:space="preserve"> jest równoznaczne z jej wniesieniem.</w:t>
      </w:r>
    </w:p>
    <w:p w14:paraId="1EC649EB" w14:textId="77777777" w:rsidR="00F00BC2" w:rsidRPr="00C46D52" w:rsidRDefault="00F00BC2" w:rsidP="00AB7BE2">
      <w:pPr>
        <w:numPr>
          <w:ilvl w:val="1"/>
          <w:numId w:val="66"/>
        </w:numPr>
        <w:spacing w:before="120" w:after="120"/>
        <w:jc w:val="both"/>
        <w:rPr>
          <w:rFonts w:ascii="Verdana" w:hAnsi="Verdana"/>
          <w:spacing w:val="4"/>
          <w:sz w:val="20"/>
          <w:szCs w:val="20"/>
        </w:rPr>
      </w:pPr>
      <w:r w:rsidRPr="00C46D52">
        <w:rPr>
          <w:rFonts w:ascii="Verdana" w:hAnsi="Verdana" w:cs="Verdana"/>
          <w:sz w:val="20"/>
          <w:szCs w:val="20"/>
        </w:rPr>
        <w:t xml:space="preserve">Od wyroku sądu lub postanowienia kończącego postępowanie w sprawie przysługuje skarga kasacyjna do Sądu Najwyższego. </w:t>
      </w:r>
    </w:p>
    <w:p w14:paraId="380E75EB" w14:textId="77777777" w:rsidR="00F00BC2" w:rsidRPr="00F9516A" w:rsidRDefault="00F00BC2" w:rsidP="00E51BC0">
      <w:pPr>
        <w:spacing w:before="120" w:after="120"/>
        <w:ind w:left="1134" w:hanging="567"/>
        <w:jc w:val="both"/>
        <w:rPr>
          <w:rFonts w:ascii="Verdana" w:hAnsi="Verdana" w:cs="Verdana"/>
          <w:sz w:val="20"/>
          <w:szCs w:val="20"/>
        </w:rPr>
      </w:pPr>
    </w:p>
    <w:p w14:paraId="1DCE7F08" w14:textId="77777777" w:rsidR="00F00BC2" w:rsidRPr="00F9516A" w:rsidRDefault="00F00BC2" w:rsidP="00AB7BE2">
      <w:pPr>
        <w:numPr>
          <w:ilvl w:val="0"/>
          <w:numId w:val="66"/>
        </w:numPr>
        <w:suppressAutoHyphens/>
        <w:spacing w:before="120" w:after="120"/>
        <w:ind w:left="1134" w:right="-567" w:hanging="567"/>
        <w:rPr>
          <w:rStyle w:val="tekstdokbold"/>
          <w:rFonts w:ascii="Verdana" w:hAnsi="Verdana" w:cs="Verdana"/>
          <w:sz w:val="20"/>
          <w:szCs w:val="20"/>
        </w:rPr>
      </w:pPr>
      <w:r w:rsidRPr="00F9516A">
        <w:rPr>
          <w:rStyle w:val="tekstdokbold"/>
          <w:rFonts w:ascii="Verdana" w:hAnsi="Verdana" w:cs="Verdana"/>
          <w:sz w:val="20"/>
          <w:szCs w:val="20"/>
        </w:rPr>
        <w:t>OCHRONA DANYCH OSOBOWYCH</w:t>
      </w:r>
    </w:p>
    <w:p w14:paraId="15EC1466" w14:textId="77777777" w:rsidR="00B34A59" w:rsidRDefault="00B34A59" w:rsidP="00AB7BE2">
      <w:pPr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w zw. z art. 19 ust. 1 ustawy </w:t>
      </w:r>
      <w:proofErr w:type="spellStart"/>
      <w:r w:rsidRPr="00B34A59">
        <w:rPr>
          <w:rFonts w:ascii="Verdana" w:hAnsi="Verdana"/>
          <w:sz w:val="20"/>
          <w:szCs w:val="20"/>
        </w:rPr>
        <w:t>Pzp</w:t>
      </w:r>
      <w:proofErr w:type="spellEnd"/>
      <w:r w:rsidRPr="00B34A59">
        <w:rPr>
          <w:rFonts w:ascii="Verdana" w:hAnsi="Verdana"/>
          <w:sz w:val="20"/>
          <w:szCs w:val="20"/>
        </w:rPr>
        <w:t>, informuje, że:</w:t>
      </w:r>
    </w:p>
    <w:p w14:paraId="1CD75344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Administratorem Pani/Pana danych osobowych jest Igrzyska Europejskie 2023 Spółka z ograniczoną odpowiedzialnością z siedzibą w Krakowie, przy ul. Kamiennej 21, 31-404 Kraków, dalej także IE 2023 Sp. z o </w:t>
      </w:r>
      <w:proofErr w:type="spellStart"/>
      <w:r w:rsidRPr="00B34A59">
        <w:rPr>
          <w:rFonts w:ascii="Verdana" w:hAnsi="Verdana"/>
          <w:sz w:val="20"/>
          <w:szCs w:val="20"/>
        </w:rPr>
        <w:t>o</w:t>
      </w:r>
      <w:proofErr w:type="spellEnd"/>
      <w:r w:rsidRPr="00B34A59">
        <w:rPr>
          <w:rFonts w:ascii="Verdana" w:hAnsi="Verdana"/>
          <w:sz w:val="20"/>
          <w:szCs w:val="20"/>
        </w:rPr>
        <w:t>.,  reprezentowanej przez Zarząd Spółki.</w:t>
      </w:r>
    </w:p>
    <w:p w14:paraId="0BA212C0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IE 2023 Sp. z o.o. wyznaczyła Inspektora Ochrony Danych. Kontakt z Inspektorem możliwy jest przez e-mail: gerard.madej@ie2023.pl .</w:t>
      </w:r>
    </w:p>
    <w:p w14:paraId="63B60852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Pani/Pana dane osobowe przetwarzane będą na podstawie art. 6 </w:t>
      </w:r>
      <w:proofErr w:type="spellStart"/>
      <w:r w:rsidRPr="00B34A59">
        <w:rPr>
          <w:rFonts w:ascii="Verdana" w:hAnsi="Verdana"/>
          <w:sz w:val="20"/>
          <w:szCs w:val="20"/>
        </w:rPr>
        <w:t>us</w:t>
      </w:r>
      <w:proofErr w:type="spellEnd"/>
      <w:r w:rsidRPr="00B34A59">
        <w:rPr>
          <w:rFonts w:ascii="Verdana" w:hAnsi="Verdana"/>
          <w:sz w:val="20"/>
          <w:szCs w:val="20"/>
        </w:rPr>
        <w:t xml:space="preserve"> t. 1 lit. c) RODO w celu związanym z przedmiotowym postępowaniem o udzielenie zamówienia publicznego.</w:t>
      </w:r>
    </w:p>
    <w:p w14:paraId="596A10F2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Podanie przez Panią/Pana danych osobowych jest wymogiem ustawowym określonym w przepisach ustawy PZP związanym z udziałem w postępowaniu o udzielenie zamówienia publicznego. </w:t>
      </w:r>
    </w:p>
    <w:p w14:paraId="551907FA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Konsekwencje niepodania danych osobowych wynikają z ustawy PZP.</w:t>
      </w:r>
    </w:p>
    <w:p w14:paraId="3C53E986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Odbiorcami Pani/Pana danych osobowych będą osoby lub podmioty, którym udostępniona zostanie dokumentacja postępowania w oparciu o art. 18 oraz art. 74 ust. 3 oraz 4 ustawy </w:t>
      </w:r>
      <w:proofErr w:type="spellStart"/>
      <w:r w:rsidRPr="00B34A59">
        <w:rPr>
          <w:rFonts w:ascii="Verdana" w:hAnsi="Verdana"/>
          <w:sz w:val="20"/>
          <w:szCs w:val="20"/>
        </w:rPr>
        <w:t>Pzp</w:t>
      </w:r>
      <w:proofErr w:type="spellEnd"/>
      <w:r w:rsidRPr="00B34A59">
        <w:rPr>
          <w:rFonts w:ascii="Verdana" w:hAnsi="Verdana"/>
          <w:sz w:val="20"/>
          <w:szCs w:val="20"/>
        </w:rPr>
        <w:t>, przy czym udostepnieniu nie podlegają dane osobowe, o których mowa w art. 9 ust. 1 RODO, zebrane w toku postępowania o udzielenie zamówienia.</w:t>
      </w:r>
    </w:p>
    <w:p w14:paraId="7A327C23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Pani/Pana dane osobowe będą przechowywane zgodnie z art. 78 ust.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7DD14F56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Posiada Pani/Pan prawo do: </w:t>
      </w:r>
    </w:p>
    <w:p w14:paraId="61DD8390" w14:textId="77777777" w:rsid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0A0D05C1" w14:textId="77777777" w:rsid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14:paraId="30A279CE" w14:textId="77777777" w:rsid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na podstawie art. 18 RODO prawo żądania od administratora ograniczenia przetwarzania danych osobowych,</w:t>
      </w:r>
    </w:p>
    <w:p w14:paraId="6427B29E" w14:textId="77777777" w:rsidR="00B34A59" w:rsidRP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61FC4EFB" w14:textId="77777777" w:rsidR="00B34A59" w:rsidRPr="00B34A59" w:rsidRDefault="00B34A59" w:rsidP="00557922">
      <w:pPr>
        <w:numPr>
          <w:ilvl w:val="0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Nie przysługuje Pani/Panu prawo do:</w:t>
      </w:r>
    </w:p>
    <w:p w14:paraId="276EEF7E" w14:textId="77777777" w:rsidR="00B34A59" w:rsidRP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lastRenderedPageBreak/>
        <w:t>prawo do usunięcia danych osobowych w zw. z art. 17 ust. 3 lit. b), d) lub e) RODO,</w:t>
      </w:r>
    </w:p>
    <w:p w14:paraId="65E6755C" w14:textId="77777777" w:rsidR="00B34A59" w:rsidRP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prawo do przenoszenia danych osobowych, o którym mowa w art. 20 RODO,</w:t>
      </w:r>
    </w:p>
    <w:p w14:paraId="55313A4A" w14:textId="77777777" w:rsidR="00B34A59" w:rsidRPr="00B34A59" w:rsidRDefault="00B34A59" w:rsidP="00557922">
      <w:pPr>
        <w:numPr>
          <w:ilvl w:val="1"/>
          <w:numId w:val="32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prawo sprzeciwu, wobec przetwarzania danych osobowych, gdyż podstawą prawną przetwarzania Pani/Pana danych osobowych jest art. 6 ust. 1 lit. c) w zw. z art. 21 RODO.</w:t>
      </w:r>
    </w:p>
    <w:p w14:paraId="5C9609FD" w14:textId="77777777" w:rsidR="00B34A59" w:rsidRDefault="00B34A59" w:rsidP="00AB7BE2">
      <w:pPr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Pana/Pani dane osobowe, o których mowa w art. 10 RODO, mogą zostać udostępnione, w celu umożliwienia korzystania ze środków ochrony prawnej, o których mowa w Dziale IX ustawy PZP, do upływu terminu na ich wniesienie.</w:t>
      </w:r>
    </w:p>
    <w:p w14:paraId="030A1857" w14:textId="77777777" w:rsidR="00B34A59" w:rsidRDefault="00B34A59" w:rsidP="00AB7BE2">
      <w:pPr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Zamawiający informuje, że w odniesieniu do Pani/Pana danych osobowych decyzje nie będą podejmowane w sposób zautomatyzowany, stosownie do art. 22 RODO.</w:t>
      </w:r>
    </w:p>
    <w:p w14:paraId="35546486" w14:textId="77777777" w:rsidR="00B34A59" w:rsidRDefault="00B34A59" w:rsidP="00AB7BE2">
      <w:pPr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W przypadku gdy wykonanie obowiązków, o których mowa w art. 15 ust. 1 - 3 RODO, celem realizacji Pani/Pana uprawnienia wskazanego pkt 8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01A134E3" w14:textId="77777777" w:rsidR="00B34A59" w:rsidRDefault="00B34A59" w:rsidP="00AB7BE2">
      <w:pPr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Skorzystanie przez Panią/Pana,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 w:rsidRPr="00B34A59">
        <w:rPr>
          <w:rFonts w:ascii="Verdana" w:hAnsi="Verdana"/>
          <w:sz w:val="20"/>
          <w:szCs w:val="20"/>
        </w:rPr>
        <w:t>Pzp</w:t>
      </w:r>
      <w:proofErr w:type="spellEnd"/>
      <w:r w:rsidRPr="00B34A59">
        <w:rPr>
          <w:rFonts w:ascii="Verdana" w:hAnsi="Verdana"/>
          <w:sz w:val="20"/>
          <w:szCs w:val="20"/>
        </w:rPr>
        <w:t>, ani nie może naruszać integralności protokołu postępowania o udzielenie zamówienia publicznego oraz jego załączników.</w:t>
      </w:r>
    </w:p>
    <w:p w14:paraId="2076A888" w14:textId="77777777" w:rsidR="00B34A59" w:rsidRDefault="00B34A59" w:rsidP="00AB7BE2">
      <w:pPr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 xml:space="preserve">Skorzystanie przez Panią/Pana, z uprawnienia wskazanego pkt 8 lit. c) powyżej, polegającym na 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(prawo do ograniczenia przetwarzania nie ma zastosowania w odniesieniu do przechowywania, </w:t>
      </w:r>
    </w:p>
    <w:p w14:paraId="032C2880" w14:textId="77777777" w:rsidR="00B34A59" w:rsidRPr="007D5132" w:rsidRDefault="00B34A59" w:rsidP="00557922">
      <w:pPr>
        <w:numPr>
          <w:ilvl w:val="1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B34A59">
        <w:rPr>
          <w:rFonts w:ascii="Verdana" w:hAnsi="Verdana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członkowskiego).</w:t>
      </w:r>
    </w:p>
    <w:p w14:paraId="501A733B" w14:textId="77777777" w:rsidR="00F00BC2" w:rsidRPr="00F9516A" w:rsidRDefault="00F00BC2" w:rsidP="00557922">
      <w:pPr>
        <w:numPr>
          <w:ilvl w:val="1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Skorzystanie przez osobę, której dane osobowe dotyczą, z uprawnienia do sprostowania lub uzupełnienia, o którym mowa w </w:t>
      </w:r>
      <w:hyperlink r:id="rId27" w:history="1">
        <w:r w:rsidRPr="00F9516A">
          <w:rPr>
            <w:rFonts w:ascii="Verdana" w:hAnsi="Verdana"/>
            <w:sz w:val="20"/>
            <w:szCs w:val="20"/>
          </w:rPr>
          <w:t>art. 16</w:t>
        </w:r>
      </w:hyperlink>
      <w:r w:rsidRPr="00F9516A">
        <w:rPr>
          <w:rFonts w:ascii="Verdana" w:hAnsi="Verdana"/>
          <w:sz w:val="20"/>
          <w:szCs w:val="20"/>
        </w:rPr>
        <w:t xml:space="preserve"> RODO, nie może skutkować zmianą wyniku postępowania o udzielenie zamówienia ani zmianą postanowień umowy w sprawie zamówienia publicznego w zakresie niezgodnym z ustawą (art. 19 ust. 2 ustawy z dnia 11 września 2019 r. Prawo zamówień publicznych – </w:t>
      </w:r>
      <w:proofErr w:type="spellStart"/>
      <w:r w:rsidRPr="00F9516A">
        <w:rPr>
          <w:rFonts w:ascii="Verdana" w:hAnsi="Verdana"/>
          <w:sz w:val="20"/>
          <w:szCs w:val="20"/>
        </w:rPr>
        <w:t>t.j</w:t>
      </w:r>
      <w:proofErr w:type="spellEnd"/>
      <w:r w:rsidRPr="00F9516A">
        <w:rPr>
          <w:rFonts w:ascii="Verdana" w:hAnsi="Verdana"/>
          <w:sz w:val="20"/>
          <w:szCs w:val="20"/>
        </w:rPr>
        <w:t>. Dz. U. z 2021 r. poz. 1129 ze zm.).</w:t>
      </w:r>
    </w:p>
    <w:p w14:paraId="21C36D86" w14:textId="77777777" w:rsidR="00CC29C7" w:rsidRDefault="00483EDE" w:rsidP="00CC29C7">
      <w:bookmarkStart w:id="4" w:name="mip51080010"/>
      <w:bookmarkEnd w:id="4"/>
      <w:r>
        <w:br w:type="page"/>
      </w:r>
    </w:p>
    <w:p w14:paraId="614D80A0" w14:textId="77777777" w:rsidR="00CC29C7" w:rsidRDefault="00CC29C7" w:rsidP="00CC29C7"/>
    <w:p w14:paraId="754C56E2" w14:textId="77777777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5671963A" w14:textId="77777777" w:rsidR="00524EE7" w:rsidRDefault="00524EE7" w:rsidP="00524EE7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686E22">
        <w:rPr>
          <w:rFonts w:ascii="Verdana" w:hAnsi="Verdana" w:cs="Verdana"/>
          <w:b/>
          <w:bCs/>
          <w:sz w:val="20"/>
          <w:szCs w:val="20"/>
        </w:rPr>
        <w:t>Świadczeni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>usług hotelarskich na potrzeby zakwaterowania i wyżywienia grupy sędziów i obsługi w Krynicy Zdrój podczas III Igrzysk Europejskich Kraków-Małopolska 2023</w:t>
      </w:r>
    </w:p>
    <w:p w14:paraId="5E9D08C2" w14:textId="77777777" w:rsidR="00264320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65E493" w14:textId="77777777" w:rsidR="00264320" w:rsidRPr="00F9516A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0712D5">
        <w:rPr>
          <w:rFonts w:ascii="Verdana" w:hAnsi="Verdana" w:cs="Verdana"/>
          <w:b/>
          <w:bCs/>
          <w:sz w:val="20"/>
          <w:szCs w:val="20"/>
        </w:rPr>
        <w:t>postępowania:</w:t>
      </w:r>
      <w:r w:rsidRPr="000712D5">
        <w:rPr>
          <w:rFonts w:ascii="Verdana" w:hAnsi="Verdana" w:cs="Verdana"/>
          <w:b/>
          <w:bCs/>
          <w:sz w:val="20"/>
          <w:szCs w:val="20"/>
        </w:rPr>
        <w:tab/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12.</w:t>
      </w:r>
      <w:r w:rsidRPr="000712D5">
        <w:rPr>
          <w:rFonts w:ascii="Verdana" w:hAnsi="Verdana" w:cs="Verdana"/>
          <w:b/>
          <w:bCs/>
          <w:sz w:val="20"/>
          <w:szCs w:val="20"/>
        </w:rPr>
        <w:t>ZP.</w:t>
      </w:r>
      <w:r w:rsidR="00524EE7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Pr="000712D5">
        <w:rPr>
          <w:rFonts w:ascii="Verdana" w:hAnsi="Verdana" w:cs="Verdana"/>
          <w:b/>
          <w:bCs/>
          <w:sz w:val="20"/>
          <w:szCs w:val="20"/>
        </w:rPr>
        <w:t>.202</w:t>
      </w:r>
      <w:r w:rsidR="00B47993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36CDEE03" w14:textId="77777777" w:rsidR="00F00BC2" w:rsidRPr="00F9516A" w:rsidRDefault="00F00BC2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77777777" w:rsidR="007D5132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98AE375" w14:textId="77777777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 xml:space="preserve">wykonanie </w:t>
      </w:r>
      <w:r w:rsidR="00483EDE">
        <w:rPr>
          <w:rFonts w:ascii="Verdana" w:hAnsi="Verdana"/>
        </w:rPr>
        <w:t xml:space="preserve">całości </w:t>
      </w:r>
      <w:r w:rsidRPr="007D5132">
        <w:rPr>
          <w:rFonts w:ascii="Verdana" w:hAnsi="Verdana"/>
        </w:rPr>
        <w:t>przedmiotu zamówienia:</w:t>
      </w:r>
    </w:p>
    <w:p w14:paraId="3044B501" w14:textId="3199A84C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 w:rsidR="00475158">
        <w:rPr>
          <w:rFonts w:ascii="Verdana" w:hAnsi="Verdana"/>
        </w:rPr>
        <w:t xml:space="preserve"> odpowiednio 8%</w:t>
      </w:r>
      <w:r w:rsidR="000712D5">
        <w:rPr>
          <w:rFonts w:ascii="Verdana" w:hAnsi="Verdana"/>
        </w:rPr>
        <w:t xml:space="preserve">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="004B4ADA"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 w:rsidR="004B4ADA">
        <w:rPr>
          <w:rFonts w:ascii="Verdana" w:eastAsia="Verdana" w:hAnsi="Verdana" w:cs="Verdana"/>
          <w:color w:val="000000"/>
        </w:rPr>
        <w:t>)</w:t>
      </w:r>
      <w:r w:rsidR="00767150">
        <w:rPr>
          <w:rFonts w:ascii="Verdana" w:hAnsi="Verdana"/>
        </w:rPr>
        <w:t>.</w:t>
      </w:r>
    </w:p>
    <w:p w14:paraId="56E0B55D" w14:textId="77777777" w:rsidR="00483EDE" w:rsidRPr="007D5132" w:rsidRDefault="00483EDE" w:rsidP="00627526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</w:rPr>
      </w:pPr>
    </w:p>
    <w:p w14:paraId="059A8E00" w14:textId="77777777" w:rsidR="0018711B" w:rsidRPr="00B47993" w:rsidRDefault="0018711B" w:rsidP="00627526">
      <w:pPr>
        <w:pStyle w:val="Zwykytekst1"/>
        <w:spacing w:before="120" w:after="120"/>
        <w:ind w:left="2444"/>
        <w:rPr>
          <w:rFonts w:ascii="Verdana" w:hAnsi="Verdana"/>
          <w:b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oferujemy przedmiot zamówienia zgodny z wymaganiami i warunkami określonymi przez Zamawiającego w SWZ i potwierdzamy przyjęcie warunków umownych i warunków płatności zawartych w projektowanych </w:t>
      </w:r>
      <w:r w:rsidRPr="005430F9">
        <w:rPr>
          <w:rFonts w:ascii="Verdana" w:hAnsi="Verdana"/>
          <w:iCs/>
        </w:rPr>
        <w:lastRenderedPageBreak/>
        <w:t>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6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7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</w:t>
      </w:r>
      <w:r w:rsidRPr="00F9516A">
        <w:rPr>
          <w:rFonts w:ascii="Verdana" w:hAnsi="Verdana"/>
        </w:rPr>
        <w:lastRenderedPageBreak/>
        <w:t xml:space="preserve">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5A6EAC42" w14:textId="77777777" w:rsidR="00F00BC2" w:rsidRPr="00F9516A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354B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6065CA2B" w14:textId="77777777" w:rsidR="00F00BC2" w:rsidRPr="00F9516A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CC01D79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51379ECC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C14A35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C14A35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0EB5A990" w14:textId="77777777" w:rsidR="00F00BC2" w:rsidRDefault="00F00BC2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A36A49E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77777777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12.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ZP.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.202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47F08AC0" w14:textId="77777777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</w:rPr>
        <w:t>nr postępowania</w:t>
      </w:r>
      <w:r w:rsidR="004F6927" w:rsidRPr="000712D5">
        <w:rPr>
          <w:rFonts w:ascii="Verdana" w:hAnsi="Verdana" w:cs="Verdana"/>
          <w:b/>
          <w:bCs/>
        </w:rPr>
        <w:t>:</w:t>
      </w:r>
      <w:r w:rsidRPr="000712D5">
        <w:rPr>
          <w:rFonts w:ascii="Verdana" w:hAnsi="Verdana" w:cs="Verdana"/>
          <w:b/>
          <w:bCs/>
        </w:rPr>
        <w:t xml:space="preserve"> 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12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.ZP.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.202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207CC60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30387CE8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021C97D8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="00D769F2">
        <w:rPr>
          <w:rFonts w:ascii="Verdana" w:hAnsi="Verdana"/>
        </w:rPr>
        <w:t xml:space="preserve"> </w:t>
      </w:r>
      <w:r w:rsidR="00D769F2" w:rsidRPr="00686E22">
        <w:rPr>
          <w:rFonts w:ascii="Verdana" w:hAnsi="Verdana"/>
          <w:b/>
          <w:i/>
        </w:rPr>
        <w:t>świadczenie usług</w:t>
      </w:r>
      <w:r w:rsidR="00D769F2" w:rsidRPr="001E61A2">
        <w:rPr>
          <w:rFonts w:ascii="Verdana" w:hAnsi="Verdana"/>
          <w:b/>
          <w:i/>
        </w:rPr>
        <w:t xml:space="preserve"> </w:t>
      </w:r>
      <w:r w:rsidR="00D769F2" w:rsidRPr="00686E22">
        <w:rPr>
          <w:rFonts w:ascii="Verdana" w:eastAsia="Calibri" w:hAnsi="Verdana" w:cs="Arial"/>
          <w:b/>
          <w:i/>
        </w:rPr>
        <w:t>hotelarskich na potrzeby zakwaterowania i wyżywienia grupy sędziów i obsługi w Krynicy Zdrój podczas III Igrzysk Europejskich Kraków-Małopolska</w:t>
      </w: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77777777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12.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ZP.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.202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312C0B78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="00D769F2">
        <w:rPr>
          <w:rFonts w:ascii="Verdana" w:hAnsi="Verdana"/>
        </w:rPr>
        <w:t xml:space="preserve"> </w:t>
      </w:r>
      <w:r w:rsidR="00D769F2" w:rsidRPr="00686E22">
        <w:rPr>
          <w:rFonts w:ascii="Verdana" w:hAnsi="Verdana"/>
          <w:b/>
          <w:i/>
        </w:rPr>
        <w:t>świadczenie usług</w:t>
      </w:r>
      <w:r w:rsidR="00D769F2" w:rsidRPr="001E61A2">
        <w:rPr>
          <w:rFonts w:ascii="Verdana" w:hAnsi="Verdana"/>
          <w:b/>
          <w:i/>
        </w:rPr>
        <w:t xml:space="preserve"> </w:t>
      </w:r>
      <w:r w:rsidR="00D769F2" w:rsidRPr="00686E22">
        <w:rPr>
          <w:rFonts w:ascii="Verdana" w:eastAsia="Calibri" w:hAnsi="Verdana" w:cs="Arial"/>
          <w:b/>
          <w:i/>
        </w:rPr>
        <w:t>hotelarskich na potrzeby zakwaterowania i wyżywienia grupy sędziów i obsługi w Krynicy Zdrój podczas III Igrzysk Europejskich Kraków-Małopolska</w:t>
      </w: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77777777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</w:t>
      </w:r>
      <w:r w:rsidR="008934F2" w:rsidRPr="00F9516A">
        <w:rPr>
          <w:rFonts w:ascii="Verdana" w:hAnsi="Verdana"/>
          <w:sz w:val="20"/>
          <w:szCs w:val="20"/>
        </w:rPr>
        <w:t>202</w:t>
      </w:r>
      <w:r w:rsidR="008934F2">
        <w:rPr>
          <w:rFonts w:ascii="Verdana" w:hAnsi="Verdana"/>
          <w:sz w:val="20"/>
          <w:szCs w:val="20"/>
        </w:rPr>
        <w:t>3</w:t>
      </w:r>
      <w:r w:rsidR="008934F2"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sz w:val="20"/>
          <w:szCs w:val="20"/>
        </w:rPr>
        <w:t>r. poz</w:t>
      </w:r>
      <w:r w:rsidR="008934F2">
        <w:rPr>
          <w:rFonts w:ascii="Verdana" w:hAnsi="Verdana"/>
          <w:sz w:val="20"/>
          <w:szCs w:val="20"/>
        </w:rPr>
        <w:t>. 120</w:t>
      </w:r>
      <w:r w:rsidRPr="00F9516A">
        <w:rPr>
          <w:rFonts w:ascii="Verdana" w:hAnsi="Verdana"/>
          <w:sz w:val="20"/>
          <w:szCs w:val="20"/>
        </w:rPr>
        <w:t xml:space="preserve">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2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5A5C" w14:textId="77777777" w:rsidR="00C76000" w:rsidRDefault="00C76000">
      <w:r>
        <w:separator/>
      </w:r>
    </w:p>
  </w:endnote>
  <w:endnote w:type="continuationSeparator" w:id="0">
    <w:p w14:paraId="32A0E77D" w14:textId="77777777" w:rsidR="00C76000" w:rsidRDefault="00C7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60D7" w14:textId="77777777" w:rsidR="00C76000" w:rsidRDefault="00C76000">
      <w:r>
        <w:separator/>
      </w:r>
    </w:p>
  </w:footnote>
  <w:footnote w:type="continuationSeparator" w:id="0">
    <w:p w14:paraId="566C53C9" w14:textId="77777777" w:rsidR="00C76000" w:rsidRDefault="00C76000">
      <w:r>
        <w:continuationSeparator/>
      </w:r>
    </w:p>
  </w:footnote>
  <w:footnote w:id="1">
    <w:p w14:paraId="16622561" w14:textId="77777777" w:rsidR="004D6C41" w:rsidRPr="00975691" w:rsidRDefault="004D6C41" w:rsidP="004D6C41">
      <w:pPr>
        <w:pStyle w:val="Tekstprzypisudolnego"/>
        <w:rPr>
          <w:rFonts w:ascii="Verdana" w:hAnsi="Verdana"/>
          <w:sz w:val="16"/>
          <w:szCs w:val="16"/>
        </w:rPr>
      </w:pPr>
      <w:r w:rsidRPr="00AA0651">
        <w:rPr>
          <w:rStyle w:val="Odwoanieprzypisudolnego"/>
          <w:rFonts w:ascii="Verdana" w:hAnsi="Verdana"/>
          <w:sz w:val="16"/>
          <w:szCs w:val="16"/>
        </w:rPr>
        <w:footnoteRef/>
      </w:r>
      <w:r w:rsidRPr="00AA0651">
        <w:rPr>
          <w:rFonts w:ascii="Verdana" w:hAnsi="Verdana"/>
          <w:sz w:val="16"/>
          <w:szCs w:val="16"/>
        </w:rPr>
        <w:t xml:space="preserve"> Ustawa z dnia 11 września 2019 r.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r w:rsidRPr="00AA0651">
        <w:rPr>
          <w:rFonts w:ascii="Verdana" w:hAnsi="Verdana"/>
          <w:sz w:val="16"/>
          <w:szCs w:val="16"/>
        </w:rPr>
        <w:t>Dz. U. z 20</w:t>
      </w:r>
      <w:r>
        <w:rPr>
          <w:rFonts w:ascii="Verdana" w:hAnsi="Verdana"/>
          <w:sz w:val="16"/>
          <w:szCs w:val="16"/>
        </w:rPr>
        <w:t>22</w:t>
      </w:r>
      <w:r w:rsidRPr="00AA0651">
        <w:rPr>
          <w:rFonts w:ascii="Verdana" w:hAnsi="Verdana"/>
          <w:sz w:val="16"/>
          <w:szCs w:val="16"/>
        </w:rPr>
        <w:t xml:space="preserve"> r. poz. </w:t>
      </w:r>
      <w:r>
        <w:rPr>
          <w:rFonts w:ascii="Verdana" w:hAnsi="Verdana"/>
          <w:sz w:val="16"/>
          <w:szCs w:val="16"/>
        </w:rPr>
        <w:t>1710</w:t>
      </w:r>
      <w:r w:rsidRPr="00AA0651">
        <w:rPr>
          <w:rFonts w:ascii="Verdana" w:hAnsi="Verdana"/>
          <w:sz w:val="16"/>
          <w:szCs w:val="16"/>
        </w:rPr>
        <w:t xml:space="preserve"> ze zm.)</w:t>
      </w:r>
    </w:p>
  </w:footnote>
  <w:footnote w:id="2">
    <w:p w14:paraId="4E40B655" w14:textId="19CE1023" w:rsidR="00960E2B" w:rsidRDefault="00960E2B" w:rsidP="00960E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07E">
        <w:rPr>
          <w:rFonts w:ascii="Verdana" w:hAnsi="Verdana"/>
          <w:sz w:val="16"/>
          <w:szCs w:val="16"/>
        </w:rPr>
        <w:t xml:space="preserve">Ustawa z dnia 13 kwietnia 2022 r. o szczególnych </w:t>
      </w:r>
      <w:r w:rsidRPr="00AB7BE2">
        <w:rPr>
          <w:rFonts w:ascii="Verdana" w:hAnsi="Verdana"/>
          <w:sz w:val="16"/>
          <w:szCs w:val="16"/>
        </w:rPr>
        <w:t>rozwiązaniach w zakresie przeciwdziałania wspieraniu agresji na Ukrainę oraz służących ochronie bezpieczeństwa narodowego (</w:t>
      </w:r>
      <w:proofErr w:type="spellStart"/>
      <w:r w:rsidR="00F1311F" w:rsidRPr="00AB7BE2">
        <w:rPr>
          <w:rFonts w:ascii="Verdana" w:hAnsi="Verdana"/>
          <w:sz w:val="16"/>
          <w:szCs w:val="16"/>
        </w:rPr>
        <w:t>t.j</w:t>
      </w:r>
      <w:proofErr w:type="spellEnd"/>
      <w:r w:rsidR="00F1311F" w:rsidRPr="00AB7BE2">
        <w:rPr>
          <w:rFonts w:ascii="Verdana" w:hAnsi="Verdana"/>
          <w:sz w:val="16"/>
          <w:szCs w:val="16"/>
        </w:rPr>
        <w:t xml:space="preserve">. </w:t>
      </w:r>
      <w:r w:rsidRPr="00AB7BE2">
        <w:rPr>
          <w:rFonts w:ascii="Verdana" w:hAnsi="Verdana"/>
          <w:sz w:val="16"/>
          <w:szCs w:val="16"/>
        </w:rPr>
        <w:t>Dz. U. z 2023 r., poz. 129</w:t>
      </w:r>
      <w:r w:rsidR="00F1311F" w:rsidRPr="00AB7BE2">
        <w:rPr>
          <w:rFonts w:ascii="Verdana" w:hAnsi="Verdana"/>
          <w:sz w:val="16"/>
          <w:szCs w:val="16"/>
        </w:rPr>
        <w:t xml:space="preserve"> z </w:t>
      </w:r>
      <w:proofErr w:type="spellStart"/>
      <w:r w:rsidR="00F1311F" w:rsidRPr="00AB7BE2">
        <w:rPr>
          <w:rFonts w:ascii="Verdana" w:hAnsi="Verdana"/>
          <w:sz w:val="16"/>
          <w:szCs w:val="16"/>
        </w:rPr>
        <w:t>późn</w:t>
      </w:r>
      <w:proofErr w:type="spellEnd"/>
      <w:r w:rsidR="00F1311F" w:rsidRPr="00AB7BE2">
        <w:rPr>
          <w:rFonts w:ascii="Verdana" w:hAnsi="Verdana"/>
          <w:sz w:val="16"/>
          <w:szCs w:val="16"/>
        </w:rPr>
        <w:t>. zm.</w:t>
      </w:r>
      <w:r w:rsidRPr="00AB7BE2">
        <w:rPr>
          <w:rFonts w:ascii="Verdana" w:hAnsi="Verdana"/>
          <w:sz w:val="16"/>
          <w:szCs w:val="16"/>
        </w:rPr>
        <w:t>)</w:t>
      </w:r>
    </w:p>
    <w:p w14:paraId="239FA848" w14:textId="77777777" w:rsidR="00960E2B" w:rsidRDefault="00960E2B" w:rsidP="00960E2B">
      <w:pPr>
        <w:pStyle w:val="Tekstprzypisudolnego"/>
      </w:pPr>
    </w:p>
  </w:footnote>
  <w:footnote w:id="3">
    <w:p w14:paraId="3F079DFC" w14:textId="40E342B1" w:rsidR="00F00BC2" w:rsidRPr="00AB7BE2" w:rsidRDefault="00F00BC2" w:rsidP="00F00BC2">
      <w:pPr>
        <w:pStyle w:val="Tekstprzypisudolnego"/>
      </w:pPr>
      <w:r w:rsidRPr="00AB7BE2">
        <w:rPr>
          <w:rStyle w:val="Odwoanieprzypisudolnego"/>
        </w:rPr>
        <w:footnoteRef/>
      </w:r>
      <w:r w:rsidRPr="00AB7BE2">
        <w:t xml:space="preserve"> Ustawa z dnia 16 kwietnia 1993 r. – o zwalczaniu nieuczciwej konkurencji (</w:t>
      </w:r>
      <w:proofErr w:type="spellStart"/>
      <w:r w:rsidRPr="00AB7BE2">
        <w:t>t.j</w:t>
      </w:r>
      <w:proofErr w:type="spellEnd"/>
      <w:r w:rsidRPr="00AB7BE2">
        <w:t>. Dz. U. z 202</w:t>
      </w:r>
      <w:r w:rsidR="00F1311F" w:rsidRPr="00AB7BE2">
        <w:t>2</w:t>
      </w:r>
      <w:r w:rsidRPr="00AB7BE2">
        <w:t xml:space="preserve"> r. poz. 1</w:t>
      </w:r>
      <w:r w:rsidR="00F1311F" w:rsidRPr="00AB7BE2">
        <w:t>23</w:t>
      </w:r>
      <w:r w:rsidRPr="00AB7BE2">
        <w:t>3)</w:t>
      </w:r>
    </w:p>
  </w:footnote>
  <w:footnote w:id="4">
    <w:p w14:paraId="22449F7F" w14:textId="546DFB90" w:rsidR="00F00BC2" w:rsidRDefault="00F00BC2" w:rsidP="00F00BC2">
      <w:pPr>
        <w:pStyle w:val="Tekstprzypisudolnego"/>
      </w:pPr>
      <w:r w:rsidRPr="00AB7BE2">
        <w:rPr>
          <w:rStyle w:val="Odwoanieprzypisudolnego"/>
        </w:rPr>
        <w:footnoteRef/>
      </w:r>
      <w:r w:rsidRPr="00AB7BE2">
        <w:t xml:space="preserve"> Ustawa z dnia 11 marca 2004 r. o podatku od towarów i usług (</w:t>
      </w:r>
      <w:bookmarkStart w:id="3" w:name="_Hlk128218165"/>
      <w:proofErr w:type="spellStart"/>
      <w:r w:rsidRPr="00AB7BE2">
        <w:t>t.j</w:t>
      </w:r>
      <w:proofErr w:type="spellEnd"/>
      <w:r w:rsidRPr="00AB7BE2">
        <w:t>. Dz. U. z 202</w:t>
      </w:r>
      <w:r w:rsidR="00F1311F" w:rsidRPr="00AB7BE2">
        <w:t>2</w:t>
      </w:r>
      <w:r w:rsidRPr="00AB7BE2">
        <w:t xml:space="preserve"> r. poz. </w:t>
      </w:r>
      <w:r w:rsidR="00F1311F" w:rsidRPr="00AB7BE2">
        <w:t>931</w:t>
      </w:r>
      <w:r w:rsidRPr="00AB7BE2">
        <w:t xml:space="preserve"> ze  zm.</w:t>
      </w:r>
      <w:bookmarkEnd w:id="3"/>
      <w:r w:rsidRPr="00AB7BE2">
        <w:t>)</w:t>
      </w:r>
    </w:p>
  </w:footnote>
  <w:footnote w:id="5">
    <w:p w14:paraId="3DA78189" w14:textId="77777777" w:rsidR="00F00BC2" w:rsidRDefault="00F00BC2" w:rsidP="00F00BC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</w:t>
      </w:r>
      <w:proofErr w:type="spellStart"/>
      <w:r>
        <w:t>t.j</w:t>
      </w:r>
      <w:proofErr w:type="spellEnd"/>
      <w:r>
        <w:t xml:space="preserve">. </w:t>
      </w:r>
      <w:r w:rsidRPr="003A11DC">
        <w:t>Dz. U. z 20</w:t>
      </w:r>
      <w:r>
        <w:t>20</w:t>
      </w:r>
      <w:r w:rsidRPr="003A11DC">
        <w:t xml:space="preserve"> r. poz. </w:t>
      </w:r>
      <w:r>
        <w:t>1041 ze zm.</w:t>
      </w:r>
      <w:r w:rsidRPr="003A11DC">
        <w:t>)</w:t>
      </w:r>
    </w:p>
  </w:footnote>
  <w:footnote w:id="6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7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BE73255"/>
    <w:multiLevelType w:val="hybridMultilevel"/>
    <w:tmpl w:val="7DCECA5E"/>
    <w:lvl w:ilvl="0" w:tplc="4B821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3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5" w15:restartNumberingAfterBreak="0">
    <w:nsid w:val="30F446C5"/>
    <w:multiLevelType w:val="hybridMultilevel"/>
    <w:tmpl w:val="F07C494E"/>
    <w:lvl w:ilvl="0" w:tplc="843A0E38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8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2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6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9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0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2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A7A2B"/>
    <w:multiLevelType w:val="hybridMultilevel"/>
    <w:tmpl w:val="F752AF3A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54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6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0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62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63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4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5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6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9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1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4"/>
  </w:num>
  <w:num w:numId="3" w16cid:durableId="80227799">
    <w:abstractNumId w:val="30"/>
  </w:num>
  <w:num w:numId="4" w16cid:durableId="1078748816">
    <w:abstractNumId w:val="20"/>
  </w:num>
  <w:num w:numId="5" w16cid:durableId="2130321292">
    <w:abstractNumId w:val="42"/>
  </w:num>
  <w:num w:numId="6" w16cid:durableId="1954820236">
    <w:abstractNumId w:val="67"/>
  </w:num>
  <w:num w:numId="7" w16cid:durableId="507717011">
    <w:abstractNumId w:val="26"/>
  </w:num>
  <w:num w:numId="8" w16cid:durableId="699626810">
    <w:abstractNumId w:val="33"/>
  </w:num>
  <w:num w:numId="9" w16cid:durableId="2119593817">
    <w:abstractNumId w:val="18"/>
  </w:num>
  <w:num w:numId="10" w16cid:durableId="2023121176">
    <w:abstractNumId w:val="5"/>
  </w:num>
  <w:num w:numId="11" w16cid:durableId="769203096">
    <w:abstractNumId w:val="17"/>
  </w:num>
  <w:num w:numId="12" w16cid:durableId="1398282439">
    <w:abstractNumId w:val="48"/>
  </w:num>
  <w:num w:numId="13" w16cid:durableId="795100575">
    <w:abstractNumId w:val="35"/>
  </w:num>
  <w:num w:numId="14" w16cid:durableId="722220157">
    <w:abstractNumId w:val="44"/>
  </w:num>
  <w:num w:numId="15" w16cid:durableId="1607274188">
    <w:abstractNumId w:val="10"/>
  </w:num>
  <w:num w:numId="16" w16cid:durableId="1636258726">
    <w:abstractNumId w:val="68"/>
  </w:num>
  <w:num w:numId="17" w16cid:durableId="1265530439">
    <w:abstractNumId w:val="8"/>
  </w:num>
  <w:num w:numId="18" w16cid:durableId="1333606642">
    <w:abstractNumId w:val="40"/>
  </w:num>
  <w:num w:numId="19" w16cid:durableId="1370958987">
    <w:abstractNumId w:val="49"/>
  </w:num>
  <w:num w:numId="20" w16cid:durableId="2030787282">
    <w:abstractNumId w:val="55"/>
  </w:num>
  <w:num w:numId="21" w16cid:durableId="1980263255">
    <w:abstractNumId w:val="60"/>
  </w:num>
  <w:num w:numId="22" w16cid:durableId="1013457070">
    <w:abstractNumId w:val="52"/>
  </w:num>
  <w:num w:numId="23" w16cid:durableId="1789427423">
    <w:abstractNumId w:val="63"/>
  </w:num>
  <w:num w:numId="24" w16cid:durableId="1985743305">
    <w:abstractNumId w:val="7"/>
  </w:num>
  <w:num w:numId="25" w16cid:durableId="114522788">
    <w:abstractNumId w:val="50"/>
  </w:num>
  <w:num w:numId="26" w16cid:durableId="757099078">
    <w:abstractNumId w:val="65"/>
  </w:num>
  <w:num w:numId="27" w16cid:durableId="1173959487">
    <w:abstractNumId w:val="24"/>
  </w:num>
  <w:num w:numId="28" w16cid:durableId="1149908751">
    <w:abstractNumId w:val="29"/>
  </w:num>
  <w:num w:numId="29" w16cid:durableId="1721057335">
    <w:abstractNumId w:val="58"/>
  </w:num>
  <w:num w:numId="30" w16cid:durableId="866792234">
    <w:abstractNumId w:val="11"/>
  </w:num>
  <w:num w:numId="31" w16cid:durableId="555816385">
    <w:abstractNumId w:val="59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0"/>
  </w:num>
  <w:num w:numId="35" w16cid:durableId="1274245837">
    <w:abstractNumId w:val="39"/>
  </w:num>
  <w:num w:numId="36" w16cid:durableId="1956016613">
    <w:abstractNumId w:val="21"/>
  </w:num>
  <w:num w:numId="37" w16cid:durableId="898976420">
    <w:abstractNumId w:val="43"/>
  </w:num>
  <w:num w:numId="38" w16cid:durableId="1226840291">
    <w:abstractNumId w:val="19"/>
  </w:num>
  <w:num w:numId="39" w16cid:durableId="50200984">
    <w:abstractNumId w:val="32"/>
  </w:num>
  <w:num w:numId="40" w16cid:durableId="1311211391">
    <w:abstractNumId w:val="46"/>
  </w:num>
  <w:num w:numId="41" w16cid:durableId="2042122868">
    <w:abstractNumId w:val="53"/>
  </w:num>
  <w:num w:numId="42" w16cid:durableId="1849438200">
    <w:abstractNumId w:val="36"/>
  </w:num>
  <w:num w:numId="43" w16cid:durableId="167602160">
    <w:abstractNumId w:val="9"/>
  </w:num>
  <w:num w:numId="44" w16cid:durableId="960039614">
    <w:abstractNumId w:val="57"/>
  </w:num>
  <w:num w:numId="45" w16cid:durableId="1434788315">
    <w:abstractNumId w:val="12"/>
  </w:num>
  <w:num w:numId="46" w16cid:durableId="1999649737">
    <w:abstractNumId w:val="31"/>
  </w:num>
  <w:num w:numId="47" w16cid:durableId="1300499176">
    <w:abstractNumId w:val="22"/>
  </w:num>
  <w:num w:numId="48" w16cid:durableId="644237052">
    <w:abstractNumId w:val="37"/>
  </w:num>
  <w:num w:numId="49" w16cid:durableId="73213566">
    <w:abstractNumId w:val="61"/>
  </w:num>
  <w:num w:numId="50" w16cid:durableId="1911385180">
    <w:abstractNumId w:val="28"/>
  </w:num>
  <w:num w:numId="51" w16cid:durableId="1677883080">
    <w:abstractNumId w:val="71"/>
  </w:num>
  <w:num w:numId="52" w16cid:durableId="548807000">
    <w:abstractNumId w:val="69"/>
  </w:num>
  <w:num w:numId="53" w16cid:durableId="1458716716">
    <w:abstractNumId w:val="25"/>
  </w:num>
  <w:num w:numId="54" w16cid:durableId="185144666">
    <w:abstractNumId w:val="16"/>
  </w:num>
  <w:num w:numId="55" w16cid:durableId="1557862050">
    <w:abstractNumId w:val="41"/>
  </w:num>
  <w:num w:numId="56" w16cid:durableId="6366754">
    <w:abstractNumId w:val="23"/>
  </w:num>
  <w:num w:numId="57" w16cid:durableId="332270505">
    <w:abstractNumId w:val="27"/>
  </w:num>
  <w:num w:numId="58" w16cid:durableId="1968508177">
    <w:abstractNumId w:val="66"/>
  </w:num>
  <w:num w:numId="59" w16cid:durableId="18823933">
    <w:abstractNumId w:val="13"/>
  </w:num>
  <w:num w:numId="60" w16cid:durableId="817110792">
    <w:abstractNumId w:val="64"/>
  </w:num>
  <w:num w:numId="61" w16cid:durableId="865093592">
    <w:abstractNumId w:val="51"/>
  </w:num>
  <w:num w:numId="62" w16cid:durableId="1863123496">
    <w:abstractNumId w:val="47"/>
  </w:num>
  <w:num w:numId="63" w16cid:durableId="1465923843">
    <w:abstractNumId w:val="38"/>
  </w:num>
  <w:num w:numId="64" w16cid:durableId="1433864204">
    <w:abstractNumId w:val="56"/>
  </w:num>
  <w:num w:numId="65" w16cid:durableId="1220045880">
    <w:abstractNumId w:val="62"/>
  </w:num>
  <w:num w:numId="66" w16cid:durableId="1858150246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10E79"/>
    <w:rsid w:val="00011F15"/>
    <w:rsid w:val="000273AA"/>
    <w:rsid w:val="000306EB"/>
    <w:rsid w:val="00031CD4"/>
    <w:rsid w:val="00046E61"/>
    <w:rsid w:val="00047B83"/>
    <w:rsid w:val="00053441"/>
    <w:rsid w:val="00055194"/>
    <w:rsid w:val="000712D5"/>
    <w:rsid w:val="000774AF"/>
    <w:rsid w:val="00083694"/>
    <w:rsid w:val="00084DC3"/>
    <w:rsid w:val="000A6324"/>
    <w:rsid w:val="000B7A94"/>
    <w:rsid w:val="000C0284"/>
    <w:rsid w:val="000C4443"/>
    <w:rsid w:val="000D40F9"/>
    <w:rsid w:val="000D7221"/>
    <w:rsid w:val="000F143B"/>
    <w:rsid w:val="000F2FBE"/>
    <w:rsid w:val="00104F40"/>
    <w:rsid w:val="0010778C"/>
    <w:rsid w:val="0013113B"/>
    <w:rsid w:val="0013707B"/>
    <w:rsid w:val="00150707"/>
    <w:rsid w:val="00162DE6"/>
    <w:rsid w:val="00167FC2"/>
    <w:rsid w:val="00182BFB"/>
    <w:rsid w:val="0018420A"/>
    <w:rsid w:val="0018711B"/>
    <w:rsid w:val="00190389"/>
    <w:rsid w:val="001934CD"/>
    <w:rsid w:val="00196529"/>
    <w:rsid w:val="001A56B9"/>
    <w:rsid w:val="001A65CD"/>
    <w:rsid w:val="001B016B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7276"/>
    <w:rsid w:val="001E70FF"/>
    <w:rsid w:val="001F54CB"/>
    <w:rsid w:val="001F571B"/>
    <w:rsid w:val="00205439"/>
    <w:rsid w:val="00210D5F"/>
    <w:rsid w:val="00212D9F"/>
    <w:rsid w:val="00234A1A"/>
    <w:rsid w:val="00235A94"/>
    <w:rsid w:val="0023772C"/>
    <w:rsid w:val="002478C4"/>
    <w:rsid w:val="00252F97"/>
    <w:rsid w:val="00254349"/>
    <w:rsid w:val="002558D6"/>
    <w:rsid w:val="00264320"/>
    <w:rsid w:val="00276D87"/>
    <w:rsid w:val="00281A19"/>
    <w:rsid w:val="00290527"/>
    <w:rsid w:val="002A1512"/>
    <w:rsid w:val="002A79A7"/>
    <w:rsid w:val="002B31D1"/>
    <w:rsid w:val="002B54BE"/>
    <w:rsid w:val="002B7E6B"/>
    <w:rsid w:val="002C4718"/>
    <w:rsid w:val="002D0717"/>
    <w:rsid w:val="002D3E37"/>
    <w:rsid w:val="002E1C29"/>
    <w:rsid w:val="002E5F34"/>
    <w:rsid w:val="00302549"/>
    <w:rsid w:val="00312B92"/>
    <w:rsid w:val="0031496A"/>
    <w:rsid w:val="00320ABD"/>
    <w:rsid w:val="00325AE9"/>
    <w:rsid w:val="00330C38"/>
    <w:rsid w:val="00345F9E"/>
    <w:rsid w:val="00346FB2"/>
    <w:rsid w:val="003639EA"/>
    <w:rsid w:val="0036687B"/>
    <w:rsid w:val="00374C5F"/>
    <w:rsid w:val="00380BEE"/>
    <w:rsid w:val="0038293C"/>
    <w:rsid w:val="00383BB1"/>
    <w:rsid w:val="00384630"/>
    <w:rsid w:val="003851B3"/>
    <w:rsid w:val="00385FA4"/>
    <w:rsid w:val="003906AF"/>
    <w:rsid w:val="003A0A3D"/>
    <w:rsid w:val="003A0C22"/>
    <w:rsid w:val="003A25B3"/>
    <w:rsid w:val="003A3253"/>
    <w:rsid w:val="003A76F6"/>
    <w:rsid w:val="003B0410"/>
    <w:rsid w:val="003C2085"/>
    <w:rsid w:val="003D7F5F"/>
    <w:rsid w:val="003E6093"/>
    <w:rsid w:val="00405A4C"/>
    <w:rsid w:val="00405F38"/>
    <w:rsid w:val="00423871"/>
    <w:rsid w:val="00426CFB"/>
    <w:rsid w:val="00437C9D"/>
    <w:rsid w:val="004528FB"/>
    <w:rsid w:val="00473DB4"/>
    <w:rsid w:val="004746E6"/>
    <w:rsid w:val="00475158"/>
    <w:rsid w:val="00476ECE"/>
    <w:rsid w:val="00483EDE"/>
    <w:rsid w:val="00484ABC"/>
    <w:rsid w:val="00491F2F"/>
    <w:rsid w:val="0049629F"/>
    <w:rsid w:val="004B0A9C"/>
    <w:rsid w:val="004B3988"/>
    <w:rsid w:val="004B4ADA"/>
    <w:rsid w:val="004C4603"/>
    <w:rsid w:val="004D42B9"/>
    <w:rsid w:val="004D6C41"/>
    <w:rsid w:val="004F51D3"/>
    <w:rsid w:val="004F6927"/>
    <w:rsid w:val="00502AA3"/>
    <w:rsid w:val="005203AE"/>
    <w:rsid w:val="00521590"/>
    <w:rsid w:val="00523B37"/>
    <w:rsid w:val="00524EE7"/>
    <w:rsid w:val="00527312"/>
    <w:rsid w:val="005369C9"/>
    <w:rsid w:val="00541842"/>
    <w:rsid w:val="005430F9"/>
    <w:rsid w:val="005511E6"/>
    <w:rsid w:val="00557922"/>
    <w:rsid w:val="00562CC2"/>
    <w:rsid w:val="00574221"/>
    <w:rsid w:val="00574E27"/>
    <w:rsid w:val="00584FF8"/>
    <w:rsid w:val="00590D65"/>
    <w:rsid w:val="00593811"/>
    <w:rsid w:val="005A424F"/>
    <w:rsid w:val="005C06FD"/>
    <w:rsid w:val="005C70B8"/>
    <w:rsid w:val="005D24E7"/>
    <w:rsid w:val="005D387D"/>
    <w:rsid w:val="005E213B"/>
    <w:rsid w:val="005E2A2A"/>
    <w:rsid w:val="005E668F"/>
    <w:rsid w:val="006045B3"/>
    <w:rsid w:val="00622C54"/>
    <w:rsid w:val="00622E69"/>
    <w:rsid w:val="00626197"/>
    <w:rsid w:val="00627526"/>
    <w:rsid w:val="00636796"/>
    <w:rsid w:val="006435A1"/>
    <w:rsid w:val="006578F2"/>
    <w:rsid w:val="00670B76"/>
    <w:rsid w:val="006710CD"/>
    <w:rsid w:val="00671B62"/>
    <w:rsid w:val="00673907"/>
    <w:rsid w:val="0067692B"/>
    <w:rsid w:val="00677244"/>
    <w:rsid w:val="00677C8B"/>
    <w:rsid w:val="006835E9"/>
    <w:rsid w:val="00686E22"/>
    <w:rsid w:val="006A48B8"/>
    <w:rsid w:val="006B6DE8"/>
    <w:rsid w:val="006C7BB5"/>
    <w:rsid w:val="006D20FC"/>
    <w:rsid w:val="006D3032"/>
    <w:rsid w:val="006D4645"/>
    <w:rsid w:val="006E3130"/>
    <w:rsid w:val="006F014B"/>
    <w:rsid w:val="006F27C0"/>
    <w:rsid w:val="006F41B6"/>
    <w:rsid w:val="00702E7A"/>
    <w:rsid w:val="00704959"/>
    <w:rsid w:val="00717238"/>
    <w:rsid w:val="00726787"/>
    <w:rsid w:val="00737403"/>
    <w:rsid w:val="0075562E"/>
    <w:rsid w:val="00766CBC"/>
    <w:rsid w:val="00767150"/>
    <w:rsid w:val="007701D6"/>
    <w:rsid w:val="0077748F"/>
    <w:rsid w:val="00790430"/>
    <w:rsid w:val="007911FF"/>
    <w:rsid w:val="00796317"/>
    <w:rsid w:val="007C65B6"/>
    <w:rsid w:val="007D48D6"/>
    <w:rsid w:val="007D5132"/>
    <w:rsid w:val="007D7078"/>
    <w:rsid w:val="007E0F7E"/>
    <w:rsid w:val="007E26B2"/>
    <w:rsid w:val="007E4EB0"/>
    <w:rsid w:val="007E6D2D"/>
    <w:rsid w:val="007F2B91"/>
    <w:rsid w:val="007F4875"/>
    <w:rsid w:val="0080269C"/>
    <w:rsid w:val="0080471B"/>
    <w:rsid w:val="0080788D"/>
    <w:rsid w:val="008117A9"/>
    <w:rsid w:val="008201D9"/>
    <w:rsid w:val="008212E0"/>
    <w:rsid w:val="00826FF2"/>
    <w:rsid w:val="008307BA"/>
    <w:rsid w:val="008322D6"/>
    <w:rsid w:val="008353FF"/>
    <w:rsid w:val="00840643"/>
    <w:rsid w:val="008420EA"/>
    <w:rsid w:val="00843D10"/>
    <w:rsid w:val="00865955"/>
    <w:rsid w:val="008822C8"/>
    <w:rsid w:val="00884336"/>
    <w:rsid w:val="008934F2"/>
    <w:rsid w:val="008A5944"/>
    <w:rsid w:val="008A5F72"/>
    <w:rsid w:val="008B072E"/>
    <w:rsid w:val="008B209A"/>
    <w:rsid w:val="008B45D3"/>
    <w:rsid w:val="008B49FD"/>
    <w:rsid w:val="008C0F54"/>
    <w:rsid w:val="008C4332"/>
    <w:rsid w:val="008D2D04"/>
    <w:rsid w:val="008E4D76"/>
    <w:rsid w:val="008F3565"/>
    <w:rsid w:val="009025FC"/>
    <w:rsid w:val="00907194"/>
    <w:rsid w:val="009076A0"/>
    <w:rsid w:val="0091459D"/>
    <w:rsid w:val="00924E6B"/>
    <w:rsid w:val="00925537"/>
    <w:rsid w:val="00942B7E"/>
    <w:rsid w:val="00952E53"/>
    <w:rsid w:val="00960E2B"/>
    <w:rsid w:val="00963984"/>
    <w:rsid w:val="00974068"/>
    <w:rsid w:val="009748C7"/>
    <w:rsid w:val="00982C60"/>
    <w:rsid w:val="009839DC"/>
    <w:rsid w:val="009916A2"/>
    <w:rsid w:val="009A41D9"/>
    <w:rsid w:val="009B155F"/>
    <w:rsid w:val="009B234D"/>
    <w:rsid w:val="009B5CF7"/>
    <w:rsid w:val="009C7BF0"/>
    <w:rsid w:val="009D3CC4"/>
    <w:rsid w:val="009E420F"/>
    <w:rsid w:val="009E43F4"/>
    <w:rsid w:val="00A01D07"/>
    <w:rsid w:val="00A047EE"/>
    <w:rsid w:val="00A4045E"/>
    <w:rsid w:val="00A41937"/>
    <w:rsid w:val="00A55BB4"/>
    <w:rsid w:val="00A55E86"/>
    <w:rsid w:val="00A66139"/>
    <w:rsid w:val="00A675CF"/>
    <w:rsid w:val="00A73E28"/>
    <w:rsid w:val="00A864CC"/>
    <w:rsid w:val="00A92340"/>
    <w:rsid w:val="00A92EB5"/>
    <w:rsid w:val="00A953C7"/>
    <w:rsid w:val="00AA32EC"/>
    <w:rsid w:val="00AA513F"/>
    <w:rsid w:val="00AA5416"/>
    <w:rsid w:val="00AA69AB"/>
    <w:rsid w:val="00AB26CD"/>
    <w:rsid w:val="00AB7BE2"/>
    <w:rsid w:val="00AC2B4B"/>
    <w:rsid w:val="00AC6A6D"/>
    <w:rsid w:val="00AC71A6"/>
    <w:rsid w:val="00AE2781"/>
    <w:rsid w:val="00AE2C66"/>
    <w:rsid w:val="00AF48CE"/>
    <w:rsid w:val="00AF6B5C"/>
    <w:rsid w:val="00B02F9D"/>
    <w:rsid w:val="00B04AED"/>
    <w:rsid w:val="00B169D1"/>
    <w:rsid w:val="00B21682"/>
    <w:rsid w:val="00B34A59"/>
    <w:rsid w:val="00B420EE"/>
    <w:rsid w:val="00B47174"/>
    <w:rsid w:val="00B47993"/>
    <w:rsid w:val="00B56690"/>
    <w:rsid w:val="00B67480"/>
    <w:rsid w:val="00B71A89"/>
    <w:rsid w:val="00BA501E"/>
    <w:rsid w:val="00BA538A"/>
    <w:rsid w:val="00BA54F6"/>
    <w:rsid w:val="00BB28AC"/>
    <w:rsid w:val="00BB6923"/>
    <w:rsid w:val="00BC341F"/>
    <w:rsid w:val="00BC37F5"/>
    <w:rsid w:val="00BE25FB"/>
    <w:rsid w:val="00BE3E46"/>
    <w:rsid w:val="00BE3FAE"/>
    <w:rsid w:val="00BF0434"/>
    <w:rsid w:val="00BF6E2C"/>
    <w:rsid w:val="00C101D7"/>
    <w:rsid w:val="00C14A35"/>
    <w:rsid w:val="00C17B86"/>
    <w:rsid w:val="00C21406"/>
    <w:rsid w:val="00C2459A"/>
    <w:rsid w:val="00C3077E"/>
    <w:rsid w:val="00C34B4F"/>
    <w:rsid w:val="00C45F24"/>
    <w:rsid w:val="00C46859"/>
    <w:rsid w:val="00C46D52"/>
    <w:rsid w:val="00C52600"/>
    <w:rsid w:val="00C54C29"/>
    <w:rsid w:val="00C60022"/>
    <w:rsid w:val="00C6178A"/>
    <w:rsid w:val="00C7105C"/>
    <w:rsid w:val="00C76000"/>
    <w:rsid w:val="00C77120"/>
    <w:rsid w:val="00C80CF6"/>
    <w:rsid w:val="00C851DE"/>
    <w:rsid w:val="00C94761"/>
    <w:rsid w:val="00C94EE8"/>
    <w:rsid w:val="00CA0064"/>
    <w:rsid w:val="00CA010A"/>
    <w:rsid w:val="00CB1737"/>
    <w:rsid w:val="00CB69DC"/>
    <w:rsid w:val="00CC0D59"/>
    <w:rsid w:val="00CC29C7"/>
    <w:rsid w:val="00CC2F9D"/>
    <w:rsid w:val="00CD72D4"/>
    <w:rsid w:val="00CE1479"/>
    <w:rsid w:val="00CE288C"/>
    <w:rsid w:val="00CE3BEF"/>
    <w:rsid w:val="00CE4AA9"/>
    <w:rsid w:val="00CF5220"/>
    <w:rsid w:val="00CF617C"/>
    <w:rsid w:val="00CF7881"/>
    <w:rsid w:val="00D21121"/>
    <w:rsid w:val="00D23AB6"/>
    <w:rsid w:val="00D278B5"/>
    <w:rsid w:val="00D41CC4"/>
    <w:rsid w:val="00D50AAC"/>
    <w:rsid w:val="00D516F3"/>
    <w:rsid w:val="00D57769"/>
    <w:rsid w:val="00D57DFA"/>
    <w:rsid w:val="00D60575"/>
    <w:rsid w:val="00D72FE8"/>
    <w:rsid w:val="00D76771"/>
    <w:rsid w:val="00D769F2"/>
    <w:rsid w:val="00D82D9B"/>
    <w:rsid w:val="00D869FB"/>
    <w:rsid w:val="00D92D87"/>
    <w:rsid w:val="00D9605C"/>
    <w:rsid w:val="00DA03A7"/>
    <w:rsid w:val="00DA7CAC"/>
    <w:rsid w:val="00DB1D46"/>
    <w:rsid w:val="00DB35F1"/>
    <w:rsid w:val="00DB625E"/>
    <w:rsid w:val="00DC4446"/>
    <w:rsid w:val="00DD0C48"/>
    <w:rsid w:val="00DD5904"/>
    <w:rsid w:val="00DE1512"/>
    <w:rsid w:val="00DE5018"/>
    <w:rsid w:val="00DF5319"/>
    <w:rsid w:val="00E17250"/>
    <w:rsid w:val="00E26CC0"/>
    <w:rsid w:val="00E27B9E"/>
    <w:rsid w:val="00E412B0"/>
    <w:rsid w:val="00E47E36"/>
    <w:rsid w:val="00E51BC0"/>
    <w:rsid w:val="00E56D95"/>
    <w:rsid w:val="00E66FF0"/>
    <w:rsid w:val="00EB0875"/>
    <w:rsid w:val="00EE3F43"/>
    <w:rsid w:val="00F00BC2"/>
    <w:rsid w:val="00F10DFB"/>
    <w:rsid w:val="00F11D80"/>
    <w:rsid w:val="00F1311F"/>
    <w:rsid w:val="00F20316"/>
    <w:rsid w:val="00F31A7A"/>
    <w:rsid w:val="00F31A96"/>
    <w:rsid w:val="00F4141A"/>
    <w:rsid w:val="00F4276B"/>
    <w:rsid w:val="00F4657C"/>
    <w:rsid w:val="00F5558B"/>
    <w:rsid w:val="00F57A01"/>
    <w:rsid w:val="00F664B1"/>
    <w:rsid w:val="00F72A06"/>
    <w:rsid w:val="00F72F22"/>
    <w:rsid w:val="00F745FD"/>
    <w:rsid w:val="00F750AC"/>
    <w:rsid w:val="00F810E5"/>
    <w:rsid w:val="00F81E76"/>
    <w:rsid w:val="00F957ED"/>
    <w:rsid w:val="00F97720"/>
    <w:rsid w:val="00FB158A"/>
    <w:rsid w:val="00FD29A5"/>
    <w:rsid w:val="00FD4598"/>
    <w:rsid w:val="00FE33F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14C5F75A-5F2E-47C3-80FF-D76D2EA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e2023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ie202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ie202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ie2023" TargetMode="External"/><Relationship Id="rId23" Type="http://schemas.openxmlformats.org/officeDocument/2006/relationships/hyperlink" Target="https://platformazakupowa.pl/pn/ie2023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ie2023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sip.legalis.pl/document-view.seam?documentId=mfrxilrtgm2tsnrrguytsltqmfyc4mzuhaztimzzg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23900-C283-43EB-B2D8-6032BD3A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9FBD2-2B0F-4236-84FD-CA3A5822A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11589</Words>
  <Characters>69535</Characters>
  <Application>Microsoft Office Word</Application>
  <DocSecurity>0</DocSecurity>
  <Lines>579</Lines>
  <Paragraphs>161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80963</CharactersWithSpaces>
  <SharedDoc>false</SharedDoc>
  <HLinks>
    <vt:vector size="90" baseType="variant">
      <vt:variant>
        <vt:i4>7929958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https://ie2023.pl/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2</cp:revision>
  <cp:lastPrinted>2022-09-18T08:25:00Z</cp:lastPrinted>
  <dcterms:created xsi:type="dcterms:W3CDTF">2023-03-02T08:02:00Z</dcterms:created>
  <dcterms:modified xsi:type="dcterms:W3CDTF">2023-03-02T08:02:00Z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</Properties>
</file>