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A2" w:rsidRPr="00067A58" w:rsidRDefault="0011490B" w:rsidP="00953DDA">
      <w:pPr>
        <w:spacing w:before="100" w:beforeAutospacing="1" w:line="276" w:lineRule="auto"/>
        <w:ind w:left="-283"/>
        <w:jc w:val="both"/>
        <w:rPr>
          <w:rFonts w:ascii="Tahoma" w:hAnsi="Tahoma" w:cs="Tahoma"/>
          <w:sz w:val="22"/>
          <w:szCs w:val="22"/>
        </w:rPr>
      </w:pPr>
      <w:r w:rsidRPr="00067A58">
        <w:rPr>
          <w:rFonts w:ascii="Tahoma" w:hAnsi="Tahoma" w:cs="Tahoma"/>
          <w:noProof/>
          <w:sz w:val="22"/>
          <w:szCs w:val="22"/>
        </w:rPr>
        <mc:AlternateContent>
          <mc:Choice Requires="wps">
            <w:drawing>
              <wp:anchor distT="0" distB="0" distL="114300" distR="114300" simplePos="0" relativeHeight="251657216" behindDoc="0" locked="0" layoutInCell="1" allowOverlap="1" wp14:anchorId="5FEEC888" wp14:editId="66900410">
                <wp:simplePos x="0" y="0"/>
                <wp:positionH relativeFrom="column">
                  <wp:posOffset>2900045</wp:posOffset>
                </wp:positionH>
                <wp:positionV relativeFrom="paragraph">
                  <wp:posOffset>706755</wp:posOffset>
                </wp:positionV>
                <wp:extent cx="334327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581" w:rsidRPr="00BE4E2F" w:rsidRDefault="00254581" w:rsidP="0011490B">
                            <w:pPr>
                              <w:jc w:val="center"/>
                              <w:rPr>
                                <w:color w:val="0C1239"/>
                                <w:sz w:val="20"/>
                                <w:szCs w:val="20"/>
                                <w:lang w:val="pt-BR"/>
                              </w:rPr>
                            </w:pPr>
                            <w:r w:rsidRPr="00BE4E2F">
                              <w:rPr>
                                <w:color w:val="0C1239"/>
                                <w:sz w:val="20"/>
                                <w:szCs w:val="20"/>
                                <w:lang w:val="pt-BR"/>
                              </w:rPr>
                              <w:t xml:space="preserve"> tel. 42 637 70 55, e-mail: kolodz@kuratorium.lodz.pl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EC888" id="_x0000_t202" coordsize="21600,21600" o:spt="202" path="m,l,21600r21600,l21600,xe">
                <v:stroke joinstyle="miter"/>
                <v:path gradientshapeok="t" o:connecttype="rect"/>
              </v:shapetype>
              <v:shape id="Text Box 2" o:spid="_x0000_s1026" type="#_x0000_t202" style="position:absolute;left:0;text-align:left;margin-left:228.35pt;margin-top:55.65pt;width:26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Fztw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" filled="f" stroked="f">
                <v:textbox>
                  <w:txbxContent>
                    <w:p w:rsidR="00254581" w:rsidRPr="00BE4E2F" w:rsidRDefault="00254581" w:rsidP="0011490B">
                      <w:pPr>
                        <w:jc w:val="center"/>
                        <w:rPr>
                          <w:color w:val="0C1239"/>
                          <w:sz w:val="20"/>
                          <w:szCs w:val="20"/>
                          <w:lang w:val="pt-BR"/>
                        </w:rPr>
                      </w:pPr>
                      <w:r w:rsidRPr="00BE4E2F">
                        <w:rPr>
                          <w:color w:val="0C1239"/>
                          <w:sz w:val="20"/>
                          <w:szCs w:val="20"/>
                          <w:lang w:val="pt-BR"/>
                        </w:rPr>
                        <w:t xml:space="preserve"> tel. 42 637 70 55, e-mail: kolodz@kuratorium.lodz.pl</w:t>
                      </w:r>
                    </w:p>
                  </w:txbxContent>
                </v:textbox>
              </v:shape>
            </w:pict>
          </mc:Fallback>
        </mc:AlternateContent>
      </w:r>
      <w:r w:rsidRPr="00067A58">
        <w:rPr>
          <w:rFonts w:ascii="Tahoma" w:hAnsi="Tahoma" w:cs="Tahoma"/>
          <w:noProof/>
          <w:sz w:val="22"/>
          <w:szCs w:val="22"/>
        </w:rPr>
        <mc:AlternateContent>
          <mc:Choice Requires="wps">
            <w:drawing>
              <wp:anchor distT="0" distB="0" distL="114300" distR="114300" simplePos="0" relativeHeight="251658240" behindDoc="0" locked="0" layoutInCell="1" allowOverlap="1" wp14:anchorId="6A7C84AE" wp14:editId="45FB0730">
                <wp:simplePos x="0" y="0"/>
                <wp:positionH relativeFrom="margin">
                  <wp:posOffset>-215900</wp:posOffset>
                </wp:positionH>
                <wp:positionV relativeFrom="paragraph">
                  <wp:posOffset>927735</wp:posOffset>
                </wp:positionV>
                <wp:extent cx="6172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7167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73.05pt" to="46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" strokecolor="#0c1239" strokeweight=".5pt">
                <v:stroke joinstyle="miter"/>
                <w10:wrap anchorx="margin"/>
              </v:line>
            </w:pict>
          </mc:Fallback>
        </mc:AlternateContent>
      </w:r>
      <w:r w:rsidR="00953DDA" w:rsidRPr="00067A58">
        <w:rPr>
          <w:rFonts w:ascii="Tahoma" w:hAnsi="Tahoma" w:cs="Tahoma"/>
          <w:noProof/>
          <w:sz w:val="22"/>
          <w:szCs w:val="22"/>
        </w:rPr>
        <w:drawing>
          <wp:inline distT="0" distB="0" distL="0" distR="0" wp14:anchorId="7F3258B1" wp14:editId="4981846C">
            <wp:extent cx="2876400" cy="90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nik.dominika_kl3ls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400" cy="900000"/>
                    </a:xfrm>
                    <a:prstGeom prst="rect">
                      <a:avLst/>
                    </a:prstGeom>
                  </pic:spPr>
                </pic:pic>
              </a:graphicData>
            </a:graphic>
          </wp:inline>
        </w:drawing>
      </w:r>
    </w:p>
    <w:p w:rsidR="00884058" w:rsidRPr="00067A58" w:rsidRDefault="00931A8F" w:rsidP="00931A8F">
      <w:pPr>
        <w:tabs>
          <w:tab w:val="right" w:pos="9070"/>
        </w:tabs>
        <w:spacing w:line="276" w:lineRule="auto"/>
        <w:ind w:left="3540" w:firstLine="708"/>
        <w:jc w:val="both"/>
        <w:rPr>
          <w:rFonts w:ascii="Tahoma" w:hAnsi="Tahoma" w:cs="Tahoma"/>
          <w:sz w:val="22"/>
          <w:szCs w:val="22"/>
        </w:rPr>
      </w:pPr>
      <w:r w:rsidRPr="00067A58">
        <w:rPr>
          <w:rFonts w:ascii="Tahoma" w:hAnsi="Tahoma" w:cs="Tahoma"/>
          <w:sz w:val="22"/>
          <w:szCs w:val="22"/>
        </w:rPr>
        <w:tab/>
      </w:r>
    </w:p>
    <w:p w:rsidR="00D01BBE" w:rsidRPr="00067A58" w:rsidRDefault="00D01BBE" w:rsidP="00D01BBE">
      <w:pPr>
        <w:spacing w:line="276" w:lineRule="auto"/>
        <w:ind w:left="3540" w:firstLine="708"/>
        <w:jc w:val="both"/>
        <w:rPr>
          <w:rFonts w:ascii="Tahoma" w:hAnsi="Tahoma" w:cs="Tahoma"/>
          <w:sz w:val="22"/>
          <w:szCs w:val="22"/>
        </w:rPr>
      </w:pPr>
    </w:p>
    <w:p w:rsidR="00AC1521" w:rsidRPr="00067A58" w:rsidRDefault="00AE5226" w:rsidP="00AC1521">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sz w:val="22"/>
          <w:szCs w:val="22"/>
          <w:bdr w:val="none" w:sz="0" w:space="0" w:color="auto" w:frame="1"/>
        </w:rPr>
      </w:pPr>
      <w:r w:rsidRPr="00067A58">
        <w:rPr>
          <w:rFonts w:ascii="Tahoma" w:hAnsi="Tahoma" w:cs="Tahoma"/>
          <w:sz w:val="22"/>
          <w:szCs w:val="22"/>
        </w:rPr>
        <w:tab/>
      </w:r>
      <w:r w:rsidRPr="00067A58">
        <w:rPr>
          <w:rFonts w:ascii="Tahoma" w:hAnsi="Tahoma" w:cs="Tahoma"/>
          <w:sz w:val="22"/>
          <w:szCs w:val="22"/>
        </w:rPr>
        <w:tab/>
      </w:r>
      <w:r w:rsidRPr="00067A58">
        <w:rPr>
          <w:rFonts w:ascii="Tahoma" w:hAnsi="Tahoma" w:cs="Tahoma"/>
          <w:sz w:val="22"/>
          <w:szCs w:val="22"/>
        </w:rPr>
        <w:tab/>
      </w:r>
      <w:r w:rsidR="00AC1521" w:rsidRPr="00067A58">
        <w:rPr>
          <w:rStyle w:val="Pogrubienie"/>
          <w:rFonts w:ascii="Tahoma" w:hAnsi="Tahoma" w:cs="Tahoma"/>
          <w:color w:val="000000" w:themeColor="text1"/>
          <w:sz w:val="22"/>
          <w:szCs w:val="22"/>
          <w:bdr w:val="none" w:sz="0" w:space="0" w:color="auto" w:frame="1"/>
        </w:rPr>
        <w:t>Łódź, dnia …… ……….. …… r.</w:t>
      </w:r>
    </w:p>
    <w:p w:rsidR="00AC1521" w:rsidRPr="00067A58" w:rsidRDefault="00AC1521" w:rsidP="00AC1521">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Fonts w:ascii="Tahoma" w:hAnsi="Tahoma" w:cs="Tahoma"/>
          <w:bCs/>
          <w:color w:val="000000" w:themeColor="text1"/>
          <w:sz w:val="22"/>
          <w:szCs w:val="22"/>
          <w:bdr w:val="none" w:sz="0" w:space="0" w:color="auto" w:frame="1"/>
        </w:rPr>
        <w:t>Znak sprawy: ……………………</w:t>
      </w:r>
      <w:r w:rsidRPr="00067A58">
        <w:rPr>
          <w:rFonts w:ascii="Tahoma" w:hAnsi="Tahoma" w:cs="Tahoma"/>
          <w:bCs/>
          <w:color w:val="000000" w:themeColor="text1"/>
          <w:sz w:val="22"/>
          <w:szCs w:val="22"/>
          <w:bdr w:val="none" w:sz="0" w:space="0" w:color="auto" w:frame="1"/>
        </w:rPr>
        <w:tab/>
      </w:r>
    </w:p>
    <w:p w:rsidR="00AC1521" w:rsidRPr="00067A58"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Wykonawca</w:t>
      </w:r>
    </w:p>
    <w:p w:rsidR="00AC1521" w:rsidRPr="00067A58"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w:t>
      </w:r>
    </w:p>
    <w:p w:rsidR="00AC1521" w:rsidRPr="00067A58"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w:t>
      </w:r>
    </w:p>
    <w:p w:rsidR="00AC1521" w:rsidRPr="00067A58" w:rsidRDefault="00AC1521" w:rsidP="00AC1521">
      <w:pPr>
        <w:pStyle w:val="NormalnyWeb"/>
        <w:shd w:val="clear" w:color="auto" w:fill="FFFFFF"/>
        <w:spacing w:before="0" w:beforeAutospacing="0" w:after="960" w:afterAutospacing="0" w:line="360" w:lineRule="auto"/>
        <w:ind w:left="3538" w:firstLine="709"/>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(nazwa/imię, nazwisko, dane teleadresowe)</w:t>
      </w:r>
    </w:p>
    <w:p w:rsidR="00AC1521" w:rsidRPr="00067A58" w:rsidRDefault="00AC1521" w:rsidP="00AC1521">
      <w:pPr>
        <w:pStyle w:val="Podtytu"/>
        <w:spacing w:after="360"/>
        <w:rPr>
          <w:rStyle w:val="Pogrubienie"/>
          <w:rFonts w:ascii="Tahoma" w:hAnsi="Tahoma" w:cs="Tahoma"/>
          <w:bCs w:val="0"/>
          <w:sz w:val="22"/>
          <w:szCs w:val="22"/>
        </w:rPr>
      </w:pPr>
      <w:r w:rsidRPr="00067A58">
        <w:rPr>
          <w:rStyle w:val="Pogrubienie"/>
          <w:rFonts w:ascii="Tahoma" w:hAnsi="Tahoma" w:cs="Tahoma"/>
          <w:sz w:val="22"/>
          <w:szCs w:val="22"/>
        </w:rPr>
        <w:t>Zaproszenie do złożenia oferty</w:t>
      </w:r>
    </w:p>
    <w:p w:rsidR="00AC1521" w:rsidRPr="00067A58" w:rsidRDefault="00AC1521" w:rsidP="00AC1521">
      <w:pPr>
        <w:pStyle w:val="NormalnyWeb"/>
        <w:shd w:val="clear" w:color="auto" w:fill="FFFFFF"/>
        <w:spacing w:before="0" w:beforeAutospacing="0" w:after="0" w:afterAutospacing="0" w:line="360" w:lineRule="auto"/>
        <w:ind w:firstLine="708"/>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Zamawiający – Kuratorium Oświaty w Łodzi</w:t>
      </w:r>
      <w:r w:rsidRPr="00067A58">
        <w:rPr>
          <w:rFonts w:ascii="Tahoma" w:hAnsi="Tahoma" w:cs="Tahoma"/>
          <w:color w:val="000000" w:themeColor="text1"/>
          <w:sz w:val="22"/>
          <w:szCs w:val="22"/>
        </w:rPr>
        <w:t xml:space="preserve">  zaprasza Firmę do złożenia oferty na </w:t>
      </w:r>
      <w:r w:rsidRPr="00067A58">
        <w:rPr>
          <w:rStyle w:val="Pogrubienie"/>
          <w:rFonts w:ascii="Tahoma" w:hAnsi="Tahoma" w:cs="Tahoma"/>
          <w:color w:val="000000" w:themeColor="text1"/>
          <w:sz w:val="22"/>
          <w:szCs w:val="22"/>
          <w:bdr w:val="none" w:sz="0" w:space="0" w:color="auto" w:frame="1"/>
        </w:rPr>
        <w:t>świadczenie dostawy/</w:t>
      </w:r>
      <w:r w:rsidRPr="00067A58">
        <w:rPr>
          <w:rStyle w:val="Pogrubienie"/>
          <w:rFonts w:ascii="Tahoma" w:hAnsi="Tahoma" w:cs="Tahoma"/>
          <w:strike/>
          <w:color w:val="000000" w:themeColor="text1"/>
          <w:sz w:val="22"/>
          <w:szCs w:val="22"/>
          <w:bdr w:val="none" w:sz="0" w:space="0" w:color="auto" w:frame="1"/>
        </w:rPr>
        <w:t>usługi/roboty budowlanej*</w:t>
      </w:r>
      <w:r w:rsidRPr="00067A58">
        <w:rPr>
          <w:rStyle w:val="Pogrubienie"/>
          <w:rFonts w:ascii="Tahoma" w:hAnsi="Tahoma" w:cs="Tahoma"/>
          <w:color w:val="000000" w:themeColor="text1"/>
          <w:sz w:val="22"/>
          <w:szCs w:val="22"/>
          <w:bdr w:val="none" w:sz="0" w:space="0" w:color="auto" w:frame="1"/>
        </w:rPr>
        <w:t xml:space="preserve"> polegającej na </w:t>
      </w:r>
    </w:p>
    <w:p w:rsidR="00AC1521" w:rsidRPr="00067A58" w:rsidRDefault="008F2376" w:rsidP="00B223A4">
      <w:pPr>
        <w:pStyle w:val="NormalnyWeb"/>
        <w:shd w:val="clear" w:color="auto" w:fill="FFFFFF"/>
        <w:spacing w:before="0" w:beforeAutospacing="0" w:after="1800" w:afterAutospacing="0" w:line="360" w:lineRule="auto"/>
        <w:textAlignment w:val="baseline"/>
        <w:rPr>
          <w:rFonts w:ascii="Tahoma" w:hAnsi="Tahoma" w:cs="Tahoma"/>
          <w:color w:val="000000" w:themeColor="text1"/>
          <w:sz w:val="22"/>
          <w:szCs w:val="22"/>
        </w:rPr>
      </w:pPr>
      <w:r w:rsidRPr="006D086A">
        <w:rPr>
          <w:rFonts w:ascii="Tahoma" w:hAnsi="Tahoma" w:cs="Tahoma"/>
          <w:b/>
          <w:bCs/>
          <w:i/>
          <w:color w:val="000000" w:themeColor="text1"/>
          <w:sz w:val="22"/>
          <w:szCs w:val="22"/>
          <w:bdr w:val="none" w:sz="0" w:space="0" w:color="auto" w:frame="1"/>
        </w:rPr>
        <w:t xml:space="preserve">dostawie (na podstawie umowy sprzedaży) </w:t>
      </w:r>
      <w:r w:rsidR="00B223A4" w:rsidRPr="006D086A">
        <w:rPr>
          <w:rFonts w:ascii="Tahoma" w:hAnsi="Tahoma" w:cs="Tahoma"/>
          <w:b/>
          <w:bCs/>
          <w:i/>
          <w:color w:val="000000" w:themeColor="text1"/>
          <w:sz w:val="22"/>
          <w:szCs w:val="22"/>
          <w:bdr w:val="none" w:sz="0" w:space="0" w:color="auto" w:frame="1"/>
        </w:rPr>
        <w:t xml:space="preserve">sprzętu IT i oprogramowania na potrzeby Kuratorium Oświaty w </w:t>
      </w:r>
      <w:r w:rsidR="00B223A4" w:rsidRPr="00EA4A5A">
        <w:rPr>
          <w:rFonts w:ascii="Tahoma" w:hAnsi="Tahoma" w:cs="Tahoma"/>
          <w:b/>
          <w:bCs/>
          <w:i/>
          <w:color w:val="000000" w:themeColor="text1"/>
          <w:sz w:val="22"/>
          <w:szCs w:val="22"/>
          <w:bdr w:val="none" w:sz="0" w:space="0" w:color="auto" w:frame="1"/>
        </w:rPr>
        <w:t>Łodzi,</w:t>
      </w:r>
      <w:r w:rsidR="00B223A4" w:rsidRPr="00067A58">
        <w:rPr>
          <w:rFonts w:ascii="Tahoma" w:hAnsi="Tahoma" w:cs="Tahoma"/>
          <w:b/>
          <w:bCs/>
          <w:color w:val="000000" w:themeColor="text1"/>
          <w:sz w:val="22"/>
          <w:szCs w:val="22"/>
          <w:bdr w:val="none" w:sz="0" w:space="0" w:color="auto" w:frame="1"/>
        </w:rPr>
        <w:t xml:space="preserve"> składam/my ofertę </w:t>
      </w:r>
      <w:r w:rsidR="00AC1521" w:rsidRPr="00067A58">
        <w:rPr>
          <w:rFonts w:ascii="Tahoma" w:hAnsi="Tahoma" w:cs="Tahoma"/>
          <w:color w:val="000000" w:themeColor="text1"/>
          <w:sz w:val="22"/>
          <w:szCs w:val="22"/>
        </w:rPr>
        <w:t xml:space="preserve">Szczegółowe wymagania dotyczące przedmiotu zamówienia oraz terminu realizacji dostawy/usługi/roboty budowlanej* zostały wskazane w </w:t>
      </w:r>
      <w:r w:rsidR="00AC1521" w:rsidRPr="00067A58">
        <w:rPr>
          <w:rFonts w:ascii="Tahoma" w:hAnsi="Tahoma" w:cs="Tahoma"/>
          <w:i/>
          <w:color w:val="000000" w:themeColor="text1"/>
          <w:sz w:val="22"/>
          <w:szCs w:val="22"/>
        </w:rPr>
        <w:t>Zapytaniu ofertowym</w:t>
      </w:r>
      <w:r w:rsidR="00AC1521" w:rsidRPr="00067A58">
        <w:rPr>
          <w:rFonts w:ascii="Tahoma" w:hAnsi="Tahoma" w:cs="Tahoma"/>
          <w:color w:val="000000" w:themeColor="text1"/>
          <w:sz w:val="22"/>
          <w:szCs w:val="22"/>
        </w:rPr>
        <w:t>, które stanowi załącznik do niniejszego zaproszenia.</w:t>
      </w:r>
    </w:p>
    <w:p w:rsidR="00AC1521" w:rsidRDefault="00AC1521" w:rsidP="00AC1521">
      <w:pPr>
        <w:ind w:firstLine="708"/>
        <w:rPr>
          <w:rFonts w:ascii="Tahoma" w:hAnsi="Tahoma" w:cs="Tahoma"/>
          <w:sz w:val="22"/>
          <w:szCs w:val="22"/>
        </w:rPr>
      </w:pPr>
    </w:p>
    <w:p w:rsidR="00FE1268" w:rsidRDefault="00FE1268" w:rsidP="00AC1521">
      <w:pPr>
        <w:ind w:firstLine="708"/>
        <w:rPr>
          <w:rFonts w:ascii="Tahoma" w:hAnsi="Tahoma" w:cs="Tahoma"/>
          <w:sz w:val="22"/>
          <w:szCs w:val="22"/>
        </w:rPr>
      </w:pPr>
    </w:p>
    <w:p w:rsidR="00FE1268" w:rsidRDefault="00FE1268" w:rsidP="00AC1521">
      <w:pPr>
        <w:ind w:firstLine="708"/>
        <w:rPr>
          <w:rFonts w:ascii="Tahoma" w:hAnsi="Tahoma" w:cs="Tahoma"/>
          <w:sz w:val="22"/>
          <w:szCs w:val="22"/>
        </w:rPr>
      </w:pPr>
    </w:p>
    <w:p w:rsidR="00FE1268" w:rsidRPr="00067A58" w:rsidRDefault="00FE1268" w:rsidP="00AC1521">
      <w:pPr>
        <w:ind w:firstLine="708"/>
        <w:rPr>
          <w:rFonts w:ascii="Tahoma" w:hAnsi="Tahoma" w:cs="Tahoma"/>
          <w:sz w:val="22"/>
          <w:szCs w:val="22"/>
        </w:rPr>
      </w:pPr>
    </w:p>
    <w:p w:rsidR="00AC1521" w:rsidRPr="00067A58" w:rsidRDefault="00AC1521" w:rsidP="00AC1521">
      <w:pPr>
        <w:pStyle w:val="NormalnyWeb"/>
        <w:shd w:val="clear" w:color="auto" w:fill="FFFFFF"/>
        <w:spacing w:after="0"/>
        <w:textAlignment w:val="baseline"/>
        <w:rPr>
          <w:rFonts w:ascii="Tahoma" w:hAnsi="Tahoma" w:cs="Tahoma"/>
          <w:b/>
          <w:color w:val="000000" w:themeColor="text1"/>
          <w:sz w:val="22"/>
          <w:szCs w:val="22"/>
        </w:rPr>
      </w:pPr>
    </w:p>
    <w:p w:rsidR="00AC1521" w:rsidRPr="00067A58" w:rsidRDefault="00AC1521" w:rsidP="00AC1521">
      <w:pPr>
        <w:pStyle w:val="Tytu"/>
        <w:spacing w:before="360" w:after="240"/>
        <w:rPr>
          <w:rFonts w:ascii="Tahoma" w:hAnsi="Tahoma" w:cs="Tahoma"/>
          <w:color w:val="000000" w:themeColor="text1"/>
          <w:sz w:val="22"/>
          <w:szCs w:val="22"/>
        </w:rPr>
      </w:pPr>
      <w:r w:rsidRPr="00067A58">
        <w:rPr>
          <w:rFonts w:ascii="Tahoma" w:hAnsi="Tahoma" w:cs="Tahoma"/>
          <w:color w:val="000000" w:themeColor="text1"/>
          <w:sz w:val="22"/>
          <w:szCs w:val="22"/>
        </w:rPr>
        <w:lastRenderedPageBreak/>
        <w:t>Zapytanie ofertowe</w:t>
      </w:r>
    </w:p>
    <w:p w:rsidR="00AC1521" w:rsidRPr="00067A58" w:rsidRDefault="00AC1521" w:rsidP="00AC1521">
      <w:pPr>
        <w:pStyle w:val="Podtytu"/>
        <w:rPr>
          <w:rStyle w:val="Pogrubienie"/>
          <w:rFonts w:ascii="Tahoma" w:hAnsi="Tahoma" w:cs="Tahoma"/>
          <w:bCs w:val="0"/>
          <w:sz w:val="22"/>
          <w:szCs w:val="22"/>
        </w:rPr>
      </w:pPr>
      <w:r w:rsidRPr="00067A58">
        <w:rPr>
          <w:rStyle w:val="Pogrubienie"/>
          <w:rFonts w:ascii="Tahoma" w:hAnsi="Tahoma" w:cs="Tahoma"/>
          <w:sz w:val="22"/>
          <w:szCs w:val="22"/>
        </w:rPr>
        <w:t>I. Zamawiający</w:t>
      </w:r>
    </w:p>
    <w:p w:rsidR="00AC1521" w:rsidRPr="00067A58"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 xml:space="preserve">Kuratorium Oświaty w Łodzi </w:t>
      </w:r>
    </w:p>
    <w:p w:rsidR="00AC1521" w:rsidRPr="00067A58"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NIP</w:t>
      </w:r>
      <w:r w:rsidRPr="00067A58">
        <w:rPr>
          <w:rStyle w:val="Pogrubienie"/>
          <w:rFonts w:ascii="Tahoma" w:hAnsi="Tahoma" w:cs="Tahoma"/>
          <w:color w:val="000000" w:themeColor="text1"/>
          <w:sz w:val="22"/>
          <w:szCs w:val="22"/>
          <w:bdr w:val="none" w:sz="0" w:space="0" w:color="auto" w:frame="1"/>
        </w:rPr>
        <w:tab/>
        <w:t>…………………………………</w:t>
      </w:r>
    </w:p>
    <w:p w:rsidR="00AC1521" w:rsidRPr="00067A58"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REGON</w:t>
      </w:r>
      <w:r w:rsidRPr="00067A58">
        <w:rPr>
          <w:rStyle w:val="Pogrubienie"/>
          <w:rFonts w:ascii="Tahoma" w:hAnsi="Tahoma" w:cs="Tahoma"/>
          <w:color w:val="000000" w:themeColor="text1"/>
          <w:sz w:val="22"/>
          <w:szCs w:val="22"/>
          <w:bdr w:val="none" w:sz="0" w:space="0" w:color="auto" w:frame="1"/>
        </w:rPr>
        <w:tab/>
        <w:t>…………………………………</w:t>
      </w:r>
    </w:p>
    <w:p w:rsidR="00AC1521" w:rsidRPr="00067A58"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b w:val="0"/>
          <w:color w:val="000000" w:themeColor="text1"/>
          <w:sz w:val="22"/>
          <w:szCs w:val="22"/>
          <w:bdr w:val="none" w:sz="0" w:space="0" w:color="auto" w:frame="1"/>
        </w:rPr>
        <w:t>Osoba</w:t>
      </w:r>
      <w:r w:rsidRPr="00067A58">
        <w:rPr>
          <w:rStyle w:val="Pogrubienie"/>
          <w:rFonts w:ascii="Tahoma" w:hAnsi="Tahoma" w:cs="Tahoma"/>
          <w:color w:val="000000" w:themeColor="text1"/>
          <w:sz w:val="22"/>
          <w:szCs w:val="22"/>
          <w:bdr w:val="none" w:sz="0" w:space="0" w:color="auto" w:frame="1"/>
        </w:rPr>
        <w:t xml:space="preserve"> prowadząca postępowanie: ………………………….</w:t>
      </w:r>
    </w:p>
    <w:p w:rsidR="00AC1521" w:rsidRPr="00067A58" w:rsidRDefault="00AC1521" w:rsidP="00AC1521">
      <w:pPr>
        <w:pStyle w:val="NormalnyWeb"/>
        <w:shd w:val="clear" w:color="auto" w:fill="FFFFFF"/>
        <w:spacing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 xml:space="preserve">e-mail: </w:t>
      </w:r>
      <w:r w:rsidRPr="00067A58">
        <w:rPr>
          <w:rStyle w:val="Pogrubienie"/>
          <w:rFonts w:ascii="Tahoma" w:hAnsi="Tahoma" w:cs="Tahoma"/>
          <w:color w:val="000000" w:themeColor="text1"/>
          <w:sz w:val="22"/>
          <w:szCs w:val="22"/>
          <w:bdr w:val="none" w:sz="0" w:space="0" w:color="auto" w:frame="1"/>
        </w:rPr>
        <w:tab/>
        <w:t>…………………………………</w:t>
      </w:r>
    </w:p>
    <w:p w:rsidR="00AC1521" w:rsidRPr="00067A58"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tel.: ………………………………………..</w:t>
      </w:r>
    </w:p>
    <w:p w:rsidR="00AC1521" w:rsidRPr="00067A58" w:rsidRDefault="00AC1521" w:rsidP="00AC1521">
      <w:pPr>
        <w:pStyle w:val="Podtytu"/>
        <w:spacing w:after="240"/>
        <w:rPr>
          <w:rFonts w:ascii="Tahoma" w:hAnsi="Tahoma" w:cs="Tahoma"/>
          <w:b/>
          <w:sz w:val="22"/>
          <w:szCs w:val="22"/>
        </w:rPr>
      </w:pPr>
      <w:r w:rsidRPr="00067A58">
        <w:rPr>
          <w:rStyle w:val="Pogrubienie"/>
          <w:rFonts w:ascii="Tahoma" w:hAnsi="Tahoma" w:cs="Tahoma"/>
          <w:sz w:val="22"/>
          <w:szCs w:val="22"/>
        </w:rPr>
        <w:t>II. Tryb udzielenia zamówienia</w:t>
      </w:r>
    </w:p>
    <w:p w:rsidR="00AC1521" w:rsidRPr="00067A58" w:rsidRDefault="00AC1521" w:rsidP="001C2E87">
      <w:pPr>
        <w:pStyle w:val="NormalnyWeb"/>
        <w:numPr>
          <w:ilvl w:val="0"/>
          <w:numId w:val="5"/>
        </w:numPr>
        <w:shd w:val="clear" w:color="auto" w:fill="FFFFFF"/>
        <w:spacing w:before="0" w:beforeAutospacing="0" w:after="0" w:afterAutospacing="0" w:line="360" w:lineRule="auto"/>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Postępowanie prowadzone jest w formie zapytania ofertowego, zgodnie z trybem przeznaczonym dla postępowań, których wartość nie przekracza netto 130 000 zł, z zachowaniem zasad przejrzystości i uczciwej konkurencji.</w:t>
      </w:r>
    </w:p>
    <w:p w:rsidR="00AC1521" w:rsidRPr="00067A58" w:rsidRDefault="00AC1521" w:rsidP="001C2E87">
      <w:pPr>
        <w:pStyle w:val="NormalnyWeb"/>
        <w:numPr>
          <w:ilvl w:val="0"/>
          <w:numId w:val="5"/>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 xml:space="preserve">Niniejsze </w:t>
      </w:r>
      <w:r w:rsidRPr="00067A58">
        <w:rPr>
          <w:rStyle w:val="Pogrubienie"/>
          <w:rFonts w:ascii="Tahoma" w:hAnsi="Tahoma" w:cs="Tahoma"/>
          <w:i/>
          <w:color w:val="000000" w:themeColor="text1"/>
          <w:sz w:val="22"/>
          <w:szCs w:val="22"/>
          <w:bdr w:val="none" w:sz="0" w:space="0" w:color="auto" w:frame="1"/>
        </w:rPr>
        <w:t>Zapytanie</w:t>
      </w:r>
      <w:r w:rsidRPr="00067A58">
        <w:rPr>
          <w:rStyle w:val="Pogrubienie"/>
          <w:rFonts w:ascii="Tahoma" w:hAnsi="Tahoma" w:cs="Tahoma"/>
          <w:color w:val="000000" w:themeColor="text1"/>
          <w:sz w:val="22"/>
          <w:szCs w:val="22"/>
          <w:bdr w:val="none" w:sz="0" w:space="0" w:color="auto" w:frame="1"/>
        </w:rPr>
        <w:t xml:space="preserve"> nie stanowi zobowiązania Kuratorium Oświaty do zawarcia umowy w sprawie zamówienia publicznego w oparciu o ustawę Prawo zamówień publicznych.</w:t>
      </w:r>
    </w:p>
    <w:p w:rsidR="00AC1521" w:rsidRPr="00067A58" w:rsidRDefault="00AC1521" w:rsidP="00AC1521">
      <w:pPr>
        <w:pStyle w:val="Podtytu"/>
        <w:spacing w:after="240"/>
        <w:rPr>
          <w:rStyle w:val="Pogrubienie"/>
          <w:rFonts w:ascii="Tahoma" w:hAnsi="Tahoma" w:cs="Tahoma"/>
          <w:bCs w:val="0"/>
          <w:sz w:val="22"/>
          <w:szCs w:val="22"/>
        </w:rPr>
      </w:pPr>
      <w:r w:rsidRPr="00067A58">
        <w:rPr>
          <w:rStyle w:val="Pogrubienie"/>
          <w:rFonts w:ascii="Tahoma" w:hAnsi="Tahoma" w:cs="Tahoma"/>
          <w:sz w:val="22"/>
          <w:szCs w:val="22"/>
        </w:rPr>
        <w:t>III. Przedmiot zamówienia</w:t>
      </w:r>
    </w:p>
    <w:p w:rsidR="008F2376" w:rsidRPr="00067A58" w:rsidRDefault="008F2376" w:rsidP="008F2376">
      <w:pPr>
        <w:pStyle w:val="NormalnyWeb"/>
        <w:shd w:val="clear" w:color="auto" w:fill="FFFFFF"/>
        <w:spacing w:before="0" w:beforeAutospacing="0" w:after="0" w:afterAutospacing="0" w:line="360" w:lineRule="auto"/>
        <w:textAlignment w:val="baseline"/>
        <w:rPr>
          <w:rFonts w:ascii="Tahoma" w:hAnsi="Tahoma" w:cs="Tahoma"/>
          <w:bCs/>
          <w:i/>
          <w:color w:val="000000" w:themeColor="text1"/>
          <w:sz w:val="22"/>
          <w:szCs w:val="22"/>
          <w:bdr w:val="none" w:sz="0" w:space="0" w:color="auto" w:frame="1"/>
        </w:rPr>
      </w:pPr>
      <w:r w:rsidRPr="00067A58">
        <w:rPr>
          <w:rStyle w:val="Pogrubienie"/>
          <w:rFonts w:ascii="Tahoma" w:hAnsi="Tahoma" w:cs="Tahoma"/>
          <w:b w:val="0"/>
          <w:color w:val="000000" w:themeColor="text1"/>
          <w:sz w:val="22"/>
          <w:szCs w:val="22"/>
          <w:bdr w:val="none" w:sz="0" w:space="0" w:color="auto" w:frame="1"/>
        </w:rPr>
        <w:t xml:space="preserve">1. </w:t>
      </w:r>
      <w:r w:rsidR="00AC1521" w:rsidRPr="00067A58">
        <w:rPr>
          <w:rStyle w:val="Pogrubienie"/>
          <w:rFonts w:ascii="Tahoma" w:hAnsi="Tahoma" w:cs="Tahoma"/>
          <w:b w:val="0"/>
          <w:color w:val="000000" w:themeColor="text1"/>
          <w:sz w:val="22"/>
          <w:szCs w:val="22"/>
          <w:bdr w:val="none" w:sz="0" w:space="0" w:color="auto" w:frame="1"/>
        </w:rPr>
        <w:t xml:space="preserve">Przedmiotem zamówienia jest </w:t>
      </w:r>
      <w:r w:rsidRPr="006D086A">
        <w:rPr>
          <w:rFonts w:ascii="Tahoma" w:hAnsi="Tahoma" w:cs="Tahoma"/>
          <w:bCs/>
          <w:i/>
          <w:color w:val="000000" w:themeColor="text1"/>
          <w:sz w:val="22"/>
          <w:szCs w:val="22"/>
          <w:bdr w:val="none" w:sz="0" w:space="0" w:color="auto" w:frame="1"/>
        </w:rPr>
        <w:t xml:space="preserve">dostawa (na podstawie umowy sprzedaży) </w:t>
      </w:r>
      <w:r w:rsidR="00B223A4" w:rsidRPr="006D086A">
        <w:rPr>
          <w:rFonts w:ascii="Tahoma" w:hAnsi="Tahoma" w:cs="Tahoma"/>
          <w:bCs/>
          <w:i/>
          <w:color w:val="000000" w:themeColor="text1"/>
          <w:sz w:val="22"/>
          <w:szCs w:val="22"/>
          <w:bdr w:val="none" w:sz="0" w:space="0" w:color="auto" w:frame="1"/>
        </w:rPr>
        <w:t>sprzętu IT i oprogramowania na potrzeby Kuratorium Oświaty w Łodzi.</w:t>
      </w:r>
      <w:r w:rsidRPr="00067A58">
        <w:rPr>
          <w:rFonts w:ascii="Tahoma" w:hAnsi="Tahoma" w:cs="Tahoma"/>
          <w:bCs/>
          <w:i/>
          <w:color w:val="000000" w:themeColor="text1"/>
          <w:sz w:val="22"/>
          <w:szCs w:val="22"/>
          <w:bdr w:val="none" w:sz="0" w:space="0" w:color="auto" w:frame="1"/>
        </w:rPr>
        <w:t xml:space="preserve"> </w:t>
      </w:r>
    </w:p>
    <w:p w:rsidR="008F2376" w:rsidRPr="00067A58" w:rsidRDefault="008F2376" w:rsidP="008F2376">
      <w:pPr>
        <w:pStyle w:val="NormalnyWeb"/>
        <w:shd w:val="clear" w:color="auto" w:fill="FFFFFF"/>
        <w:spacing w:before="0" w:beforeAutospacing="0" w:after="0" w:afterAutospacing="0" w:line="360" w:lineRule="auto"/>
        <w:textAlignment w:val="baseline"/>
        <w:rPr>
          <w:rFonts w:ascii="Tahoma" w:hAnsi="Tahoma" w:cs="Tahoma"/>
          <w:bCs/>
          <w:color w:val="000000" w:themeColor="text1"/>
          <w:sz w:val="22"/>
          <w:szCs w:val="22"/>
          <w:bdr w:val="none" w:sz="0" w:space="0" w:color="auto" w:frame="1"/>
        </w:rPr>
      </w:pPr>
      <w:r w:rsidRPr="00067A58">
        <w:rPr>
          <w:rFonts w:ascii="Tahoma" w:hAnsi="Tahoma" w:cs="Tahoma"/>
          <w:bCs/>
          <w:color w:val="000000" w:themeColor="text1"/>
          <w:sz w:val="22"/>
          <w:szCs w:val="22"/>
          <w:bdr w:val="none" w:sz="0" w:space="0" w:color="auto" w:frame="1"/>
        </w:rPr>
        <w:t>2. Przedmiot zamówienia podzielony jest na 15 części:</w:t>
      </w:r>
    </w:p>
    <w:p w:rsidR="008F2376" w:rsidRPr="00067A58" w:rsidRDefault="008F2376" w:rsidP="008F2376">
      <w:pPr>
        <w:shd w:val="clear" w:color="auto" w:fill="FFFFFF"/>
        <w:suppressAutoHyphens/>
        <w:spacing w:line="276" w:lineRule="auto"/>
        <w:jc w:val="both"/>
        <w:rPr>
          <w:rFonts w:ascii="Tahoma" w:hAnsi="Tahoma" w:cs="Tahoma"/>
          <w:bCs/>
          <w:color w:val="000000"/>
          <w:sz w:val="22"/>
          <w:szCs w:val="22"/>
        </w:rPr>
      </w:pP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
          <w:bCs/>
          <w:color w:val="000000"/>
          <w:sz w:val="18"/>
          <w:szCs w:val="18"/>
        </w:rPr>
        <w:t>CZĘŚĆ I zamówienia obejmuje dostawę</w:t>
      </w:r>
      <w:r w:rsidRPr="00FE1268">
        <w:rPr>
          <w:rFonts w:ascii="Tahoma" w:hAnsi="Tahoma" w:cs="Tahoma"/>
          <w:bCs/>
          <w:color w:val="000000"/>
          <w:sz w:val="18"/>
          <w:szCs w:val="18"/>
        </w:rPr>
        <w:t>:</w:t>
      </w:r>
    </w:p>
    <w:p w:rsidR="008F2376" w:rsidRPr="00FE1268" w:rsidRDefault="008F2376" w:rsidP="008F2376">
      <w:pPr>
        <w:shd w:val="clear" w:color="auto" w:fill="FFFFFF"/>
        <w:suppressAutoHyphens/>
        <w:spacing w:line="276" w:lineRule="auto"/>
        <w:ind w:left="567"/>
        <w:jc w:val="both"/>
        <w:rPr>
          <w:rFonts w:ascii="Tahoma" w:hAnsi="Tahoma" w:cs="Tahoma"/>
          <w:b/>
          <w:bCs/>
          <w:color w:val="000000"/>
          <w:sz w:val="18"/>
          <w:szCs w:val="18"/>
        </w:rPr>
      </w:pPr>
      <w:r w:rsidRPr="00FE1268">
        <w:rPr>
          <w:rFonts w:ascii="Tahoma" w:hAnsi="Tahoma" w:cs="Tahoma"/>
          <w:bCs/>
          <w:color w:val="000000"/>
          <w:sz w:val="18"/>
          <w:szCs w:val="18"/>
        </w:rPr>
        <w:t xml:space="preserve">1. </w:t>
      </w:r>
      <w:r w:rsidR="00E20F9D" w:rsidRPr="00FE1268">
        <w:rPr>
          <w:rFonts w:ascii="Tahoma" w:hAnsi="Tahoma" w:cs="Tahoma"/>
          <w:bCs/>
          <w:color w:val="000000"/>
          <w:sz w:val="18"/>
          <w:szCs w:val="18"/>
        </w:rPr>
        <w:t xml:space="preserve">Zasilacza AC do </w:t>
      </w:r>
      <w:proofErr w:type="spellStart"/>
      <w:r w:rsidR="00E20F9D" w:rsidRPr="00FE1268">
        <w:rPr>
          <w:rFonts w:ascii="Tahoma" w:hAnsi="Tahoma" w:cs="Tahoma"/>
          <w:bCs/>
          <w:color w:val="000000"/>
          <w:sz w:val="18"/>
          <w:szCs w:val="18"/>
        </w:rPr>
        <w:t>AccessPointów</w:t>
      </w:r>
      <w:proofErr w:type="spellEnd"/>
      <w:r w:rsidR="00E20F9D" w:rsidRPr="00FE1268">
        <w:rPr>
          <w:rFonts w:ascii="Tahoma" w:hAnsi="Tahoma" w:cs="Tahoma"/>
          <w:bCs/>
          <w:color w:val="000000"/>
          <w:sz w:val="18"/>
          <w:szCs w:val="18"/>
        </w:rPr>
        <w:t xml:space="preserve"> </w:t>
      </w:r>
      <w:proofErr w:type="spellStart"/>
      <w:r w:rsidR="00E20F9D" w:rsidRPr="00FE1268">
        <w:rPr>
          <w:rFonts w:ascii="Tahoma" w:hAnsi="Tahoma" w:cs="Tahoma"/>
          <w:bCs/>
          <w:color w:val="000000"/>
          <w:sz w:val="18"/>
          <w:szCs w:val="18"/>
        </w:rPr>
        <w:t>Fortinet</w:t>
      </w:r>
      <w:proofErr w:type="spellEnd"/>
      <w:r w:rsidR="00E20F9D" w:rsidRPr="00FE1268">
        <w:rPr>
          <w:rFonts w:ascii="Tahoma" w:hAnsi="Tahoma" w:cs="Tahoma"/>
          <w:bCs/>
          <w:color w:val="000000"/>
          <w:sz w:val="18"/>
          <w:szCs w:val="18"/>
        </w:rPr>
        <w:t xml:space="preserve"> FAP 221E</w:t>
      </w:r>
      <w:r w:rsidRPr="00FE1268">
        <w:rPr>
          <w:rFonts w:ascii="Tahoma" w:hAnsi="Tahoma" w:cs="Tahoma"/>
          <w:bCs/>
          <w:color w:val="000000"/>
          <w:sz w:val="18"/>
          <w:szCs w:val="18"/>
        </w:rPr>
        <w:t xml:space="preserve"> - 13 szt..</w:t>
      </w:r>
    </w:p>
    <w:p w:rsidR="008F2376" w:rsidRPr="00FE1268" w:rsidRDefault="008F2376" w:rsidP="008F2376">
      <w:pPr>
        <w:shd w:val="clear" w:color="auto" w:fill="FFFFFF"/>
        <w:spacing w:line="276" w:lineRule="auto"/>
        <w:rPr>
          <w:rFonts w:ascii="Tahoma" w:hAnsi="Tahoma" w:cs="Tahoma"/>
          <w:b/>
          <w:bCs/>
          <w:color w:val="000000"/>
          <w:sz w:val="18"/>
          <w:szCs w:val="18"/>
        </w:rPr>
      </w:pPr>
      <w:bookmarkStart w:id="0" w:name="_Hlk112931683"/>
    </w:p>
    <w:p w:rsidR="00D95B5E" w:rsidRPr="00FE1268" w:rsidRDefault="00D95B5E" w:rsidP="00D95B5E">
      <w:pPr>
        <w:shd w:val="clear" w:color="auto" w:fill="FFFFFF"/>
        <w:suppressAutoHyphens/>
        <w:spacing w:line="276" w:lineRule="auto"/>
        <w:jc w:val="both"/>
        <w:rPr>
          <w:rFonts w:ascii="Tahoma" w:hAnsi="Tahoma" w:cs="Tahoma"/>
          <w:bCs/>
          <w:color w:val="000000"/>
          <w:sz w:val="18"/>
          <w:szCs w:val="18"/>
        </w:rPr>
      </w:pPr>
      <w:bookmarkStart w:id="1" w:name="_Hlk120102456"/>
      <w:bookmarkEnd w:id="0"/>
      <w:r w:rsidRPr="00FE1268">
        <w:rPr>
          <w:rFonts w:ascii="Tahoma" w:hAnsi="Tahoma" w:cs="Tahoma"/>
          <w:bCs/>
          <w:color w:val="000000"/>
          <w:sz w:val="18"/>
          <w:szCs w:val="18"/>
        </w:rPr>
        <w:t>Szczegółowy opis przedmiotu zamówienia został określony w załączniku 1.1 do niniejszego zapytania ofertowego.</w:t>
      </w:r>
    </w:p>
    <w:bookmarkEnd w:id="1"/>
    <w:p w:rsidR="008F2376" w:rsidRPr="00FE1268" w:rsidRDefault="00146B91" w:rsidP="008F2376">
      <w:pPr>
        <w:shd w:val="clear" w:color="auto" w:fill="FFFFFF"/>
        <w:suppressAutoHyphens/>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25"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CZĘŚĆ II zamówienia obejmuje dostawę:</w:t>
      </w:r>
    </w:p>
    <w:p w:rsidR="00CD1FC1" w:rsidRPr="00FE1268" w:rsidRDefault="00CD1FC1" w:rsidP="00CD1FC1">
      <w:pPr>
        <w:shd w:val="clear" w:color="auto" w:fill="FFFFFF"/>
        <w:spacing w:line="276" w:lineRule="auto"/>
        <w:ind w:left="567"/>
        <w:rPr>
          <w:rFonts w:ascii="Tahoma" w:hAnsi="Tahoma" w:cs="Tahoma"/>
          <w:bCs/>
          <w:color w:val="000000"/>
          <w:sz w:val="18"/>
          <w:szCs w:val="18"/>
        </w:rPr>
      </w:pPr>
      <w:bookmarkStart w:id="2" w:name="_Hlk112931854"/>
      <w:r w:rsidRPr="00FE1268">
        <w:rPr>
          <w:rFonts w:ascii="Tahoma" w:hAnsi="Tahoma" w:cs="Tahoma"/>
          <w:bCs/>
          <w:color w:val="000000"/>
          <w:sz w:val="18"/>
          <w:szCs w:val="18"/>
        </w:rPr>
        <w:t xml:space="preserve">1. Czujnik temperatury i wilgotności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VT490 - 3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2. Kabel telefoniczny 6 żyłowy o długości 100 m, o parametrach pozwalających na połączenie między sobą </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    czujników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VT490 - 1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3. Wtyczki RJ-12 do kabla telefonicznego 6 żyłowego pozwalające na połączenie ze sobą czujników </w:t>
      </w:r>
      <w:r w:rsidRPr="00FE1268">
        <w:rPr>
          <w:rFonts w:ascii="Tahoma" w:hAnsi="Tahoma" w:cs="Tahoma"/>
          <w:bCs/>
          <w:color w:val="000000"/>
          <w:sz w:val="18"/>
          <w:szCs w:val="18"/>
        </w:rPr>
        <w:br/>
        <w:t xml:space="preserve">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VT490 - 100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4. Analogowy czujnik napięcia AC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VT520 wraz z załączonym kablem USB do podłączenia czujnika </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    z kontrolerem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 335S o długości nie mniejszej niż 2 m - 1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5. Magnetyczny czujnik dostępu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KMS-30 - 1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6. </w:t>
      </w:r>
      <w:proofErr w:type="spellStart"/>
      <w:r w:rsidRPr="00FE1268">
        <w:rPr>
          <w:rFonts w:ascii="Tahoma" w:hAnsi="Tahoma" w:cs="Tahoma"/>
          <w:bCs/>
          <w:color w:val="000000"/>
          <w:sz w:val="18"/>
          <w:szCs w:val="18"/>
        </w:rPr>
        <w:t>Szybkozłączki</w:t>
      </w:r>
      <w:proofErr w:type="spellEnd"/>
      <w:r w:rsidRPr="00FE1268">
        <w:rPr>
          <w:rFonts w:ascii="Tahoma" w:hAnsi="Tahoma" w:cs="Tahoma"/>
          <w:bCs/>
          <w:color w:val="000000"/>
          <w:sz w:val="18"/>
          <w:szCs w:val="18"/>
        </w:rPr>
        <w:t xml:space="preserve"> do połączenia czujnika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KMS-30 z przewodem prądowym - 5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7. Przewód prądowy do połączenia czujnika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KMS-30 z kontrolerem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 335S o długości nie</w:t>
      </w:r>
      <w:r w:rsidRPr="00FE1268">
        <w:rPr>
          <w:rFonts w:ascii="Tahoma" w:hAnsi="Tahoma" w:cs="Tahoma"/>
          <w:bCs/>
          <w:color w:val="000000"/>
          <w:sz w:val="18"/>
          <w:szCs w:val="18"/>
        </w:rPr>
        <w:br/>
        <w:t xml:space="preserve">    mniejszej niż 20 m - 1 szt.,</w:t>
      </w:r>
    </w:p>
    <w:p w:rsidR="008F2376"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8. Analogowy czujnik ruchu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VT570 wraz z załączonym</w:t>
      </w:r>
      <w:r w:rsidR="005E165F" w:rsidRPr="00FE1268">
        <w:rPr>
          <w:rFonts w:ascii="Tahoma" w:hAnsi="Tahoma" w:cs="Tahoma"/>
          <w:bCs/>
          <w:color w:val="000000"/>
          <w:sz w:val="18"/>
          <w:szCs w:val="18"/>
        </w:rPr>
        <w:t xml:space="preserve"> </w:t>
      </w:r>
      <w:r w:rsidRPr="00FE1268">
        <w:rPr>
          <w:rFonts w:ascii="Tahoma" w:hAnsi="Tahoma" w:cs="Tahoma"/>
          <w:bCs/>
          <w:color w:val="000000"/>
          <w:sz w:val="18"/>
          <w:szCs w:val="18"/>
        </w:rPr>
        <w:t xml:space="preserve">kablem RJ-11 do podłączenia czujnika </w:t>
      </w:r>
      <w:r w:rsidRPr="00FE1268">
        <w:rPr>
          <w:rFonts w:ascii="Tahoma" w:hAnsi="Tahoma" w:cs="Tahoma"/>
          <w:bCs/>
          <w:color w:val="000000"/>
          <w:sz w:val="18"/>
          <w:szCs w:val="18"/>
        </w:rPr>
        <w:br/>
        <w:t xml:space="preserve">    z kontrolerem </w:t>
      </w:r>
      <w:proofErr w:type="spellStart"/>
      <w:r w:rsidRPr="00FE1268">
        <w:rPr>
          <w:rFonts w:ascii="Tahoma" w:hAnsi="Tahoma" w:cs="Tahoma"/>
          <w:bCs/>
          <w:color w:val="000000"/>
          <w:sz w:val="18"/>
          <w:szCs w:val="18"/>
        </w:rPr>
        <w:t>Vutlan</w:t>
      </w:r>
      <w:proofErr w:type="spellEnd"/>
      <w:r w:rsidRPr="00FE1268">
        <w:rPr>
          <w:rFonts w:ascii="Tahoma" w:hAnsi="Tahoma" w:cs="Tahoma"/>
          <w:bCs/>
          <w:color w:val="000000"/>
          <w:sz w:val="18"/>
          <w:szCs w:val="18"/>
        </w:rPr>
        <w:t xml:space="preserve"> VT 335S o długości nie mniejszej niż 2 m - 1 szt..</w:t>
      </w:r>
    </w:p>
    <w:p w:rsidR="00CD1FC1" w:rsidRPr="00FE1268" w:rsidRDefault="00CD1FC1" w:rsidP="00CD1FC1">
      <w:pPr>
        <w:shd w:val="clear" w:color="auto" w:fill="FFFFFF"/>
        <w:spacing w:line="276" w:lineRule="auto"/>
        <w:rPr>
          <w:rFonts w:ascii="Tahoma" w:hAnsi="Tahoma" w:cs="Tahoma"/>
          <w:b/>
          <w:bCs/>
          <w:color w:val="000000"/>
          <w:sz w:val="18"/>
          <w:szCs w:val="18"/>
        </w:rPr>
      </w:pPr>
    </w:p>
    <w:bookmarkEnd w:id="2"/>
    <w:p w:rsidR="00D95B5E" w:rsidRPr="00FE1268" w:rsidRDefault="00D95B5E" w:rsidP="00D95B5E">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lastRenderedPageBreak/>
        <w:t>Szczegółowy opis przedmiotu zamówienia został określony w załączniku 1.2 do niniejszego zapytania ofertowego.</w:t>
      </w:r>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26"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 xml:space="preserve">CZĘŚĆ </w:t>
      </w:r>
      <w:r w:rsidR="00CD1FC1" w:rsidRPr="00FE1268">
        <w:rPr>
          <w:rFonts w:ascii="Tahoma" w:hAnsi="Tahoma" w:cs="Tahoma"/>
          <w:b/>
          <w:bCs/>
          <w:color w:val="000000"/>
          <w:sz w:val="18"/>
          <w:szCs w:val="18"/>
        </w:rPr>
        <w:t>III</w:t>
      </w:r>
      <w:r w:rsidRPr="00FE1268">
        <w:rPr>
          <w:rFonts w:ascii="Tahoma" w:hAnsi="Tahoma" w:cs="Tahoma"/>
          <w:b/>
          <w:bCs/>
          <w:color w:val="000000"/>
          <w:sz w:val="18"/>
          <w:szCs w:val="18"/>
        </w:rPr>
        <w:t xml:space="preserve"> zamówienia obejmuje dostawę:</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1. Szafa RACK 42U - 1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2. Listwa zasilająca do szafy RACK - 3 szt.,</w:t>
      </w:r>
    </w:p>
    <w:p w:rsidR="00CD1FC1"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3. Panel wentylacyjny do szafy RACK - 1 szt.,</w:t>
      </w:r>
    </w:p>
    <w:p w:rsidR="008F2376" w:rsidRPr="00FE1268" w:rsidRDefault="00CD1FC1" w:rsidP="00CD1FC1">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4. Półka do szafy RACK - 1 szt..</w:t>
      </w:r>
    </w:p>
    <w:p w:rsidR="00CD1FC1" w:rsidRPr="00FE1268" w:rsidRDefault="00CD1FC1" w:rsidP="00CD1FC1">
      <w:pPr>
        <w:shd w:val="clear" w:color="auto" w:fill="FFFFFF"/>
        <w:spacing w:line="276" w:lineRule="auto"/>
        <w:ind w:left="567"/>
        <w:rPr>
          <w:rFonts w:ascii="Tahoma" w:hAnsi="Tahoma" w:cs="Tahoma"/>
          <w:b/>
          <w:bCs/>
          <w:color w:val="000000"/>
          <w:sz w:val="18"/>
          <w:szCs w:val="18"/>
        </w:rPr>
      </w:pPr>
    </w:p>
    <w:p w:rsidR="00D95B5E" w:rsidRPr="00FE1268" w:rsidRDefault="00D95B5E" w:rsidP="00D95B5E">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t>Szczegółowy opis przedmiotu zamówienia został określony w załączniku 1.3 do niniejszego zapytania ofertowego.</w:t>
      </w:r>
    </w:p>
    <w:p w:rsidR="008F2376" w:rsidRPr="00FE1268" w:rsidRDefault="00146B91" w:rsidP="008F2376">
      <w:pPr>
        <w:shd w:val="clear" w:color="auto" w:fill="FFFFFF"/>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27" style="width:0;height:1.5pt" o:hralign="center" o:hrstd="t" o:hr="t" fillcolor="#a0a0a0" stroked="f"/>
        </w:pict>
      </w:r>
    </w:p>
    <w:p w:rsidR="008F2376" w:rsidRPr="00FE1268" w:rsidRDefault="008F2376" w:rsidP="008F2376">
      <w:pPr>
        <w:shd w:val="clear" w:color="auto" w:fill="FFFFFF"/>
        <w:spacing w:line="276" w:lineRule="auto"/>
        <w:jc w:val="both"/>
        <w:rPr>
          <w:rFonts w:ascii="Tahoma" w:hAnsi="Tahoma" w:cs="Tahoma"/>
          <w:bCs/>
          <w:color w:val="000000"/>
          <w:sz w:val="18"/>
          <w:szCs w:val="18"/>
        </w:rPr>
      </w:pPr>
    </w:p>
    <w:p w:rsidR="008F2376" w:rsidRPr="00FE1268" w:rsidRDefault="008F2376" w:rsidP="008F2376">
      <w:pPr>
        <w:shd w:val="clear" w:color="auto" w:fill="FFFFFF"/>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 xml:space="preserve">CZĘŚĆ </w:t>
      </w:r>
      <w:r w:rsidR="00825065" w:rsidRPr="00FE1268">
        <w:rPr>
          <w:rFonts w:ascii="Tahoma" w:hAnsi="Tahoma" w:cs="Tahoma"/>
          <w:b/>
          <w:bCs/>
          <w:color w:val="000000"/>
          <w:sz w:val="18"/>
          <w:szCs w:val="18"/>
        </w:rPr>
        <w:t>I</w:t>
      </w:r>
      <w:r w:rsidRPr="00FE1268">
        <w:rPr>
          <w:rFonts w:ascii="Tahoma" w:hAnsi="Tahoma" w:cs="Tahoma"/>
          <w:b/>
          <w:bCs/>
          <w:color w:val="000000"/>
          <w:sz w:val="18"/>
          <w:szCs w:val="18"/>
        </w:rPr>
        <w:t>V zamówienia obejmuje dostawę:</w:t>
      </w:r>
    </w:p>
    <w:p w:rsidR="008F2376" w:rsidRPr="00FE1268" w:rsidRDefault="008F2376" w:rsidP="008F2376">
      <w:pPr>
        <w:shd w:val="clear" w:color="auto" w:fill="FFFFFF"/>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1. UPS - 1 szt.</w:t>
      </w:r>
    </w:p>
    <w:p w:rsidR="008F2376" w:rsidRPr="00FE1268" w:rsidRDefault="008F2376" w:rsidP="008F2376">
      <w:pPr>
        <w:shd w:val="clear" w:color="auto" w:fill="FFFFFF"/>
        <w:spacing w:line="276" w:lineRule="auto"/>
        <w:rPr>
          <w:rFonts w:ascii="Tahoma" w:hAnsi="Tahoma" w:cs="Tahoma"/>
          <w:b/>
          <w:bCs/>
          <w:color w:val="000000"/>
          <w:sz w:val="18"/>
          <w:szCs w:val="18"/>
        </w:rPr>
      </w:pPr>
      <w:bookmarkStart w:id="3" w:name="_Hlk112932757"/>
    </w:p>
    <w:bookmarkEnd w:id="3"/>
    <w:p w:rsidR="00D95B5E" w:rsidRPr="00FE1268" w:rsidRDefault="00D95B5E" w:rsidP="00D95B5E">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t>Szczegółowy opis przedmiotu zamówienia został określony w załączniku 1.4 do niniejszego zapytania ofertowego.</w:t>
      </w:r>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28"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CZĘŚĆ V zamówienia obejmuje dostawę:</w:t>
      </w:r>
    </w:p>
    <w:p w:rsidR="00D95B5E" w:rsidRPr="00FE1268" w:rsidRDefault="00D95B5E" w:rsidP="00D95B5E">
      <w:pPr>
        <w:shd w:val="clear" w:color="auto" w:fill="FFFFFF"/>
        <w:spacing w:line="276" w:lineRule="auto"/>
        <w:ind w:left="567"/>
        <w:rPr>
          <w:rFonts w:ascii="Tahoma" w:hAnsi="Tahoma" w:cs="Tahoma"/>
          <w:bCs/>
          <w:color w:val="000000"/>
          <w:sz w:val="18"/>
          <w:szCs w:val="18"/>
          <w:lang w:val="en-US"/>
        </w:rPr>
      </w:pPr>
      <w:bookmarkStart w:id="4" w:name="_Hlk112932939"/>
      <w:r w:rsidRPr="00FE1268">
        <w:rPr>
          <w:rFonts w:ascii="Tahoma" w:hAnsi="Tahoma" w:cs="Tahoma"/>
          <w:bCs/>
          <w:color w:val="000000"/>
          <w:sz w:val="18"/>
          <w:szCs w:val="18"/>
          <w:lang w:val="en-US"/>
        </w:rPr>
        <w:t xml:space="preserve">1. Microsoft 365 Business - 7 </w:t>
      </w:r>
      <w:proofErr w:type="spellStart"/>
      <w:r w:rsidRPr="00FE1268">
        <w:rPr>
          <w:rFonts w:ascii="Tahoma" w:hAnsi="Tahoma" w:cs="Tahoma"/>
          <w:bCs/>
          <w:color w:val="000000"/>
          <w:sz w:val="18"/>
          <w:szCs w:val="18"/>
          <w:lang w:val="en-US"/>
        </w:rPr>
        <w:t>szt</w:t>
      </w:r>
      <w:proofErr w:type="spellEnd"/>
      <w:r w:rsidRPr="00FE1268">
        <w:rPr>
          <w:rFonts w:ascii="Tahoma" w:hAnsi="Tahoma" w:cs="Tahoma"/>
          <w:bCs/>
          <w:color w:val="000000"/>
          <w:sz w:val="18"/>
          <w:szCs w:val="18"/>
          <w:lang w:val="en-US"/>
        </w:rPr>
        <w:t>.,</w:t>
      </w:r>
    </w:p>
    <w:p w:rsidR="008F2376" w:rsidRPr="00FE1268" w:rsidRDefault="00D95B5E" w:rsidP="00D95B5E">
      <w:pPr>
        <w:shd w:val="clear" w:color="auto" w:fill="FFFFFF"/>
        <w:spacing w:line="276" w:lineRule="auto"/>
        <w:ind w:left="567"/>
        <w:rPr>
          <w:rFonts w:ascii="Tahoma" w:hAnsi="Tahoma" w:cs="Tahoma"/>
          <w:bCs/>
          <w:color w:val="000000"/>
          <w:sz w:val="18"/>
          <w:szCs w:val="18"/>
          <w:lang w:val="en-US"/>
        </w:rPr>
      </w:pPr>
      <w:r w:rsidRPr="00FE1268">
        <w:rPr>
          <w:rFonts w:ascii="Tahoma" w:hAnsi="Tahoma" w:cs="Tahoma"/>
          <w:bCs/>
          <w:color w:val="000000"/>
          <w:sz w:val="18"/>
          <w:szCs w:val="18"/>
          <w:lang w:val="en-US"/>
        </w:rPr>
        <w:t xml:space="preserve">2. Microsoft Teams Essentials - 19 </w:t>
      </w:r>
      <w:proofErr w:type="spellStart"/>
      <w:r w:rsidRPr="00FE1268">
        <w:rPr>
          <w:rFonts w:ascii="Tahoma" w:hAnsi="Tahoma" w:cs="Tahoma"/>
          <w:bCs/>
          <w:color w:val="000000"/>
          <w:sz w:val="18"/>
          <w:szCs w:val="18"/>
          <w:lang w:val="en-US"/>
        </w:rPr>
        <w:t>szt</w:t>
      </w:r>
      <w:proofErr w:type="spellEnd"/>
      <w:r w:rsidRPr="00FE1268">
        <w:rPr>
          <w:rFonts w:ascii="Tahoma" w:hAnsi="Tahoma" w:cs="Tahoma"/>
          <w:bCs/>
          <w:color w:val="000000"/>
          <w:sz w:val="18"/>
          <w:szCs w:val="18"/>
          <w:lang w:val="en-US"/>
        </w:rPr>
        <w:t>..</w:t>
      </w:r>
    </w:p>
    <w:p w:rsidR="00D95B5E" w:rsidRPr="00FE1268" w:rsidRDefault="00D95B5E" w:rsidP="00D95B5E">
      <w:pPr>
        <w:shd w:val="clear" w:color="auto" w:fill="FFFFFF"/>
        <w:spacing w:line="276" w:lineRule="auto"/>
        <w:ind w:left="567"/>
        <w:rPr>
          <w:rFonts w:ascii="Tahoma" w:hAnsi="Tahoma" w:cs="Tahoma"/>
          <w:b/>
          <w:bCs/>
          <w:color w:val="000000"/>
          <w:sz w:val="18"/>
          <w:szCs w:val="18"/>
          <w:lang w:val="en-US"/>
        </w:rPr>
      </w:pPr>
    </w:p>
    <w:p w:rsidR="008F2376" w:rsidRPr="00FE1268" w:rsidRDefault="00D95B5E" w:rsidP="008F2376">
      <w:pPr>
        <w:shd w:val="clear" w:color="auto" w:fill="FFFFFF"/>
        <w:suppressAutoHyphens/>
        <w:spacing w:line="276" w:lineRule="auto"/>
        <w:jc w:val="both"/>
        <w:rPr>
          <w:rFonts w:ascii="Tahoma" w:hAnsi="Tahoma" w:cs="Tahoma"/>
          <w:bCs/>
          <w:color w:val="000000"/>
          <w:sz w:val="18"/>
          <w:szCs w:val="18"/>
        </w:rPr>
      </w:pPr>
      <w:bookmarkStart w:id="5" w:name="_Hlk120102819"/>
      <w:bookmarkEnd w:id="4"/>
      <w:r w:rsidRPr="00FE1268">
        <w:rPr>
          <w:rFonts w:ascii="Tahoma" w:hAnsi="Tahoma" w:cs="Tahoma"/>
          <w:bCs/>
          <w:color w:val="000000"/>
          <w:sz w:val="18"/>
          <w:szCs w:val="18"/>
        </w:rPr>
        <w:t>Szczegółowy opis przedmiotu zamówienia został określony w załączniku 1.5 do niniejszego zapytania ofertowego.</w:t>
      </w:r>
      <w:bookmarkEnd w:id="5"/>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29"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 xml:space="preserve">CZĘŚĆ </w:t>
      </w:r>
      <w:r w:rsidR="00D95B5E" w:rsidRPr="00FE1268">
        <w:rPr>
          <w:rFonts w:ascii="Tahoma" w:hAnsi="Tahoma" w:cs="Tahoma"/>
          <w:b/>
          <w:bCs/>
          <w:color w:val="000000"/>
          <w:sz w:val="18"/>
          <w:szCs w:val="18"/>
        </w:rPr>
        <w:t>V</w:t>
      </w:r>
      <w:r w:rsidRPr="00FE1268">
        <w:rPr>
          <w:rFonts w:ascii="Tahoma" w:hAnsi="Tahoma" w:cs="Tahoma"/>
          <w:b/>
          <w:bCs/>
          <w:color w:val="000000"/>
          <w:sz w:val="18"/>
          <w:szCs w:val="18"/>
        </w:rPr>
        <w:t>I zamówienia obejmuje dostawę:</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1. </w:t>
      </w:r>
      <w:proofErr w:type="spellStart"/>
      <w:r w:rsidRPr="00FE1268">
        <w:rPr>
          <w:rFonts w:ascii="Tahoma" w:hAnsi="Tahoma" w:cs="Tahoma"/>
          <w:bCs/>
          <w:color w:val="000000"/>
          <w:sz w:val="18"/>
          <w:szCs w:val="18"/>
        </w:rPr>
        <w:t>PenDrive</w:t>
      </w:r>
      <w:proofErr w:type="spellEnd"/>
      <w:r w:rsidRPr="00FE1268">
        <w:rPr>
          <w:rFonts w:ascii="Tahoma" w:hAnsi="Tahoma" w:cs="Tahoma"/>
          <w:bCs/>
          <w:color w:val="000000"/>
          <w:sz w:val="18"/>
          <w:szCs w:val="18"/>
        </w:rPr>
        <w:t xml:space="preserve"> - 25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2. Obudowa - kieszeń dysku HDD - 10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3. Dysk SSD - 10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4. Nagrywarka DVD-RW - 10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5. Myszki komputerowe - 30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6. Klawiatury - 30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7. Głośniki komputerowe - 10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8. Głośniki komputerowe 2+1 - 3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9. Adapter przejściówka </w:t>
      </w:r>
      <w:proofErr w:type="spellStart"/>
      <w:r w:rsidRPr="00FE1268">
        <w:rPr>
          <w:rFonts w:ascii="Tahoma" w:hAnsi="Tahoma" w:cs="Tahoma"/>
          <w:bCs/>
          <w:color w:val="000000"/>
          <w:sz w:val="18"/>
          <w:szCs w:val="18"/>
        </w:rPr>
        <w:t>miniJack</w:t>
      </w:r>
      <w:proofErr w:type="spellEnd"/>
      <w:r w:rsidRPr="00FE1268">
        <w:rPr>
          <w:rFonts w:ascii="Tahoma" w:hAnsi="Tahoma" w:cs="Tahoma"/>
          <w:bCs/>
          <w:color w:val="000000"/>
          <w:sz w:val="18"/>
          <w:szCs w:val="18"/>
        </w:rPr>
        <w:t xml:space="preserve"> - rozdzielacz słuchawek i mikrofonu - 20 szt.,</w:t>
      </w:r>
    </w:p>
    <w:p w:rsidR="00D95B5E"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- 1x </w:t>
      </w:r>
      <w:proofErr w:type="spellStart"/>
      <w:r w:rsidRPr="00FE1268">
        <w:rPr>
          <w:rFonts w:ascii="Tahoma" w:hAnsi="Tahoma" w:cs="Tahoma"/>
          <w:bCs/>
          <w:color w:val="000000"/>
          <w:sz w:val="18"/>
          <w:szCs w:val="18"/>
        </w:rPr>
        <w:t>jack</w:t>
      </w:r>
      <w:proofErr w:type="spellEnd"/>
      <w:r w:rsidRPr="00FE1268">
        <w:rPr>
          <w:rFonts w:ascii="Tahoma" w:hAnsi="Tahoma" w:cs="Tahoma"/>
          <w:bCs/>
          <w:color w:val="000000"/>
          <w:sz w:val="18"/>
          <w:szCs w:val="18"/>
        </w:rPr>
        <w:t xml:space="preserve"> 3,5 męski na 2x </w:t>
      </w:r>
      <w:proofErr w:type="spellStart"/>
      <w:r w:rsidRPr="00FE1268">
        <w:rPr>
          <w:rFonts w:ascii="Tahoma" w:hAnsi="Tahoma" w:cs="Tahoma"/>
          <w:bCs/>
          <w:color w:val="000000"/>
          <w:sz w:val="18"/>
          <w:szCs w:val="18"/>
        </w:rPr>
        <w:t>jack</w:t>
      </w:r>
      <w:proofErr w:type="spellEnd"/>
      <w:r w:rsidRPr="00FE1268">
        <w:rPr>
          <w:rFonts w:ascii="Tahoma" w:hAnsi="Tahoma" w:cs="Tahoma"/>
          <w:bCs/>
          <w:color w:val="000000"/>
          <w:sz w:val="18"/>
          <w:szCs w:val="18"/>
        </w:rPr>
        <w:t xml:space="preserve"> 3,5 żeński - 10 szt.</w:t>
      </w:r>
    </w:p>
    <w:p w:rsidR="008F2376" w:rsidRPr="00FE1268" w:rsidRDefault="00D95B5E" w:rsidP="00D95B5E">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- 2x </w:t>
      </w:r>
      <w:proofErr w:type="spellStart"/>
      <w:r w:rsidRPr="00FE1268">
        <w:rPr>
          <w:rFonts w:ascii="Tahoma" w:hAnsi="Tahoma" w:cs="Tahoma"/>
          <w:bCs/>
          <w:color w:val="000000"/>
          <w:sz w:val="18"/>
          <w:szCs w:val="18"/>
        </w:rPr>
        <w:t>jack</w:t>
      </w:r>
      <w:proofErr w:type="spellEnd"/>
      <w:r w:rsidRPr="00FE1268">
        <w:rPr>
          <w:rFonts w:ascii="Tahoma" w:hAnsi="Tahoma" w:cs="Tahoma"/>
          <w:bCs/>
          <w:color w:val="000000"/>
          <w:sz w:val="18"/>
          <w:szCs w:val="18"/>
        </w:rPr>
        <w:t xml:space="preserve"> 3,5 męski na 1x </w:t>
      </w:r>
      <w:proofErr w:type="spellStart"/>
      <w:r w:rsidRPr="00FE1268">
        <w:rPr>
          <w:rFonts w:ascii="Tahoma" w:hAnsi="Tahoma" w:cs="Tahoma"/>
          <w:bCs/>
          <w:color w:val="000000"/>
          <w:sz w:val="18"/>
          <w:szCs w:val="18"/>
        </w:rPr>
        <w:t>jack</w:t>
      </w:r>
      <w:proofErr w:type="spellEnd"/>
      <w:r w:rsidRPr="00FE1268">
        <w:rPr>
          <w:rFonts w:ascii="Tahoma" w:hAnsi="Tahoma" w:cs="Tahoma"/>
          <w:bCs/>
          <w:color w:val="000000"/>
          <w:sz w:val="18"/>
          <w:szCs w:val="18"/>
        </w:rPr>
        <w:t xml:space="preserve"> 3,5 żeński - 10 szt.</w:t>
      </w:r>
    </w:p>
    <w:p w:rsidR="00D95B5E" w:rsidRPr="00FE1268" w:rsidRDefault="00D95B5E" w:rsidP="00D95B5E">
      <w:pPr>
        <w:shd w:val="clear" w:color="auto" w:fill="FFFFFF"/>
        <w:spacing w:line="276" w:lineRule="auto"/>
        <w:ind w:left="567"/>
        <w:rPr>
          <w:rFonts w:ascii="Tahoma" w:hAnsi="Tahoma" w:cs="Tahoma"/>
          <w:b/>
          <w:bCs/>
          <w:color w:val="000000"/>
          <w:sz w:val="18"/>
          <w:szCs w:val="18"/>
        </w:rPr>
      </w:pPr>
    </w:p>
    <w:p w:rsidR="008F2376" w:rsidRPr="00FE1268" w:rsidRDefault="00D95B5E" w:rsidP="008F2376">
      <w:pPr>
        <w:shd w:val="clear" w:color="auto" w:fill="FFFFFF"/>
        <w:suppressAutoHyphens/>
        <w:spacing w:line="276" w:lineRule="auto"/>
        <w:jc w:val="both"/>
        <w:rPr>
          <w:rFonts w:ascii="Tahoma" w:hAnsi="Tahoma" w:cs="Tahoma"/>
          <w:bCs/>
          <w:color w:val="000000"/>
          <w:sz w:val="18"/>
          <w:szCs w:val="18"/>
        </w:rPr>
      </w:pPr>
      <w:bookmarkStart w:id="6" w:name="_Hlk120103536"/>
      <w:bookmarkStart w:id="7" w:name="_Hlk112934584"/>
      <w:r w:rsidRPr="00FE1268">
        <w:rPr>
          <w:rFonts w:ascii="Tahoma" w:hAnsi="Tahoma" w:cs="Tahoma"/>
          <w:bCs/>
          <w:color w:val="000000"/>
          <w:sz w:val="18"/>
          <w:szCs w:val="18"/>
        </w:rPr>
        <w:t>Szczegółowy opis przedmiotu zamówienia został określony w załączniku 1.6 do niniejszego zapytania ofertowego.</w:t>
      </w:r>
    </w:p>
    <w:bookmarkEnd w:id="6"/>
    <w:p w:rsidR="008F2376" w:rsidRPr="00FE1268" w:rsidRDefault="00146B91" w:rsidP="008F2376">
      <w:pPr>
        <w:shd w:val="clear" w:color="auto" w:fill="FFFFFF"/>
        <w:suppressAutoHyphens/>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30"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bookmarkEnd w:id="7"/>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 xml:space="preserve">CZĘŚĆ </w:t>
      </w:r>
      <w:r w:rsidR="00664E2A" w:rsidRPr="00FE1268">
        <w:rPr>
          <w:rFonts w:ascii="Tahoma" w:hAnsi="Tahoma" w:cs="Tahoma"/>
          <w:b/>
          <w:bCs/>
          <w:color w:val="000000"/>
          <w:sz w:val="18"/>
          <w:szCs w:val="18"/>
        </w:rPr>
        <w:t>V</w:t>
      </w:r>
      <w:r w:rsidRPr="00FE1268">
        <w:rPr>
          <w:rFonts w:ascii="Tahoma" w:hAnsi="Tahoma" w:cs="Tahoma"/>
          <w:b/>
          <w:bCs/>
          <w:color w:val="000000"/>
          <w:sz w:val="18"/>
          <w:szCs w:val="18"/>
        </w:rPr>
        <w:t>II</w:t>
      </w:r>
      <w:r w:rsidRPr="00FE1268">
        <w:rPr>
          <w:rFonts w:ascii="Tahoma" w:hAnsi="Tahoma" w:cs="Tahoma"/>
          <w:bCs/>
          <w:color w:val="000000"/>
          <w:sz w:val="18"/>
          <w:szCs w:val="18"/>
        </w:rPr>
        <w:t xml:space="preserve"> </w:t>
      </w:r>
      <w:r w:rsidRPr="00FE1268">
        <w:rPr>
          <w:rFonts w:ascii="Tahoma" w:hAnsi="Tahoma" w:cs="Tahoma"/>
          <w:b/>
          <w:bCs/>
          <w:color w:val="000000"/>
          <w:sz w:val="18"/>
          <w:szCs w:val="18"/>
        </w:rPr>
        <w:t>zamówienia obejmuje dostawę:</w:t>
      </w:r>
    </w:p>
    <w:p w:rsidR="009E5276" w:rsidRPr="00FE1268" w:rsidRDefault="009E5276" w:rsidP="009E5276">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1. Mikrofon konferencyjny dookólny 360 - 1 szt.,</w:t>
      </w:r>
    </w:p>
    <w:p w:rsidR="009E5276" w:rsidRPr="00FE1268" w:rsidRDefault="009E5276" w:rsidP="009E5276">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 xml:space="preserve">2. </w:t>
      </w:r>
      <w:proofErr w:type="spellStart"/>
      <w:r w:rsidRPr="00FE1268">
        <w:rPr>
          <w:rFonts w:ascii="Tahoma" w:hAnsi="Tahoma" w:cs="Tahoma"/>
          <w:bCs/>
          <w:color w:val="000000"/>
          <w:sz w:val="18"/>
          <w:szCs w:val="18"/>
        </w:rPr>
        <w:t>Wideobar</w:t>
      </w:r>
      <w:proofErr w:type="spellEnd"/>
      <w:r w:rsidRPr="00FE1268">
        <w:rPr>
          <w:rFonts w:ascii="Tahoma" w:hAnsi="Tahoma" w:cs="Tahoma"/>
          <w:bCs/>
          <w:color w:val="000000"/>
          <w:sz w:val="18"/>
          <w:szCs w:val="18"/>
        </w:rPr>
        <w:t xml:space="preserve"> - 1 szt.,</w:t>
      </w:r>
    </w:p>
    <w:p w:rsidR="008F2376" w:rsidRPr="00FE1268" w:rsidRDefault="009E5276" w:rsidP="009E5276">
      <w:pPr>
        <w:shd w:val="clear" w:color="auto" w:fill="FFFFFF"/>
        <w:spacing w:line="276" w:lineRule="auto"/>
        <w:ind w:left="567"/>
        <w:rPr>
          <w:rFonts w:ascii="Tahoma" w:hAnsi="Tahoma" w:cs="Tahoma"/>
          <w:bCs/>
          <w:color w:val="000000"/>
          <w:sz w:val="18"/>
          <w:szCs w:val="18"/>
          <w:lang w:val="en-US"/>
        </w:rPr>
      </w:pPr>
      <w:r w:rsidRPr="00FE1268">
        <w:rPr>
          <w:rFonts w:ascii="Tahoma" w:hAnsi="Tahoma" w:cs="Tahoma"/>
          <w:bCs/>
          <w:color w:val="000000"/>
          <w:sz w:val="18"/>
          <w:szCs w:val="18"/>
          <w:lang w:val="en-US"/>
        </w:rPr>
        <w:t xml:space="preserve">3. Microsoft Teams Rooms Pro - 1 </w:t>
      </w:r>
      <w:proofErr w:type="spellStart"/>
      <w:r w:rsidRPr="00FE1268">
        <w:rPr>
          <w:rFonts w:ascii="Tahoma" w:hAnsi="Tahoma" w:cs="Tahoma"/>
          <w:bCs/>
          <w:color w:val="000000"/>
          <w:sz w:val="18"/>
          <w:szCs w:val="18"/>
          <w:lang w:val="en-US"/>
        </w:rPr>
        <w:t>szt</w:t>
      </w:r>
      <w:proofErr w:type="spellEnd"/>
      <w:r w:rsidRPr="00FE1268">
        <w:rPr>
          <w:rFonts w:ascii="Tahoma" w:hAnsi="Tahoma" w:cs="Tahoma"/>
          <w:bCs/>
          <w:color w:val="000000"/>
          <w:sz w:val="18"/>
          <w:szCs w:val="18"/>
          <w:lang w:val="en-US"/>
        </w:rPr>
        <w:t>..</w:t>
      </w:r>
    </w:p>
    <w:p w:rsidR="00664E2A" w:rsidRPr="00FE1268" w:rsidRDefault="00664E2A" w:rsidP="009E5276">
      <w:pPr>
        <w:shd w:val="clear" w:color="auto" w:fill="FFFFFF"/>
        <w:spacing w:line="276" w:lineRule="auto"/>
        <w:ind w:left="567"/>
        <w:rPr>
          <w:rFonts w:ascii="Tahoma" w:hAnsi="Tahoma" w:cs="Tahoma"/>
          <w:b/>
          <w:bCs/>
          <w:color w:val="000000"/>
          <w:sz w:val="18"/>
          <w:szCs w:val="18"/>
          <w:lang w:val="en-US"/>
        </w:rPr>
      </w:pPr>
    </w:p>
    <w:p w:rsidR="00664E2A" w:rsidRPr="00FE1268" w:rsidRDefault="00664E2A" w:rsidP="00664E2A">
      <w:pPr>
        <w:shd w:val="clear" w:color="auto" w:fill="FFFFFF"/>
        <w:suppressAutoHyphens/>
        <w:spacing w:line="276" w:lineRule="auto"/>
        <w:jc w:val="both"/>
        <w:rPr>
          <w:rFonts w:ascii="Tahoma" w:hAnsi="Tahoma" w:cs="Tahoma"/>
          <w:bCs/>
          <w:color w:val="000000"/>
          <w:sz w:val="18"/>
          <w:szCs w:val="18"/>
        </w:rPr>
      </w:pPr>
      <w:bookmarkStart w:id="8" w:name="_Hlk120104014"/>
      <w:bookmarkStart w:id="9" w:name="_Hlk112934694"/>
      <w:r w:rsidRPr="00FE1268">
        <w:rPr>
          <w:rFonts w:ascii="Tahoma" w:hAnsi="Tahoma" w:cs="Tahoma"/>
          <w:bCs/>
          <w:color w:val="000000"/>
          <w:sz w:val="18"/>
          <w:szCs w:val="18"/>
        </w:rPr>
        <w:t>Szczegółowy opis przedmiotu zamówienia został określony w załączniku 1.7 do niniejszego zapytania ofertowego.</w:t>
      </w:r>
    </w:p>
    <w:bookmarkEnd w:id="8"/>
    <w:p w:rsidR="008F2376" w:rsidRPr="00FE1268" w:rsidRDefault="00146B91" w:rsidP="008F2376">
      <w:pPr>
        <w:shd w:val="clear" w:color="auto" w:fill="FFFFFF"/>
        <w:suppressAutoHyphens/>
        <w:spacing w:line="276" w:lineRule="auto"/>
        <w:jc w:val="both"/>
        <w:rPr>
          <w:rFonts w:ascii="Tahoma" w:hAnsi="Tahoma" w:cs="Tahoma"/>
          <w:bCs/>
          <w:color w:val="000000"/>
          <w:sz w:val="18"/>
          <w:szCs w:val="18"/>
          <w:highlight w:val="lightGray"/>
        </w:rPr>
      </w:pPr>
      <w:r>
        <w:rPr>
          <w:rFonts w:ascii="Tahoma" w:hAnsi="Tahoma" w:cs="Tahoma"/>
          <w:bCs/>
          <w:color w:val="000000"/>
          <w:sz w:val="18"/>
          <w:szCs w:val="18"/>
          <w:highlight w:val="lightGray"/>
        </w:rPr>
        <w:pict>
          <v:rect id="_x0000_i1031" style="width:0;height:1.5pt" o:hralign="center" o:hrstd="t" o:hr="t" fillcolor="#a0a0a0" stroked="f"/>
        </w:pict>
      </w:r>
      <w:bookmarkEnd w:id="9"/>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bookmarkStart w:id="10" w:name="_Hlk113349343"/>
      <w:r w:rsidRPr="00FE1268">
        <w:rPr>
          <w:rFonts w:ascii="Tahoma" w:hAnsi="Tahoma" w:cs="Tahoma"/>
          <w:b/>
          <w:bCs/>
          <w:color w:val="000000"/>
          <w:sz w:val="18"/>
          <w:szCs w:val="18"/>
        </w:rPr>
        <w:t>CZĘŚĆ V</w:t>
      </w:r>
      <w:r w:rsidR="00AC7BA6" w:rsidRPr="00FE1268">
        <w:rPr>
          <w:rFonts w:ascii="Tahoma" w:hAnsi="Tahoma" w:cs="Tahoma"/>
          <w:b/>
          <w:bCs/>
          <w:color w:val="000000"/>
          <w:sz w:val="18"/>
          <w:szCs w:val="18"/>
        </w:rPr>
        <w:t>II</w:t>
      </w:r>
      <w:r w:rsidRPr="00FE1268">
        <w:rPr>
          <w:rFonts w:ascii="Tahoma" w:hAnsi="Tahoma" w:cs="Tahoma"/>
          <w:b/>
          <w:bCs/>
          <w:color w:val="000000"/>
          <w:sz w:val="18"/>
          <w:szCs w:val="18"/>
        </w:rPr>
        <w:t>I zamówienia obejmuje dostawę:</w:t>
      </w:r>
    </w:p>
    <w:p w:rsidR="008F2376" w:rsidRPr="00FE1268" w:rsidRDefault="008F2376" w:rsidP="008F2376">
      <w:pPr>
        <w:shd w:val="clear" w:color="auto" w:fill="FFFFFF"/>
        <w:suppressAutoHyphens/>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 xml:space="preserve">1. Oprogramowanie do nagrywania ekranu - </w:t>
      </w:r>
      <w:r w:rsidR="00F84A38" w:rsidRPr="006D086A">
        <w:rPr>
          <w:rFonts w:ascii="Tahoma" w:hAnsi="Tahoma" w:cs="Tahoma"/>
          <w:bCs/>
          <w:sz w:val="18"/>
          <w:szCs w:val="18"/>
        </w:rPr>
        <w:t xml:space="preserve">licencje dożywotnie </w:t>
      </w:r>
      <w:r w:rsidRPr="00FE1268">
        <w:rPr>
          <w:rFonts w:ascii="Tahoma" w:hAnsi="Tahoma" w:cs="Tahoma"/>
          <w:bCs/>
          <w:color w:val="000000"/>
          <w:sz w:val="18"/>
          <w:szCs w:val="18"/>
        </w:rPr>
        <w:t>10 szt..</w:t>
      </w:r>
    </w:p>
    <w:p w:rsidR="008F2376" w:rsidRPr="00FE1268" w:rsidRDefault="008F2376" w:rsidP="008F2376">
      <w:pPr>
        <w:shd w:val="clear" w:color="auto" w:fill="FFFFFF"/>
        <w:spacing w:line="276" w:lineRule="auto"/>
        <w:rPr>
          <w:rFonts w:ascii="Tahoma" w:hAnsi="Tahoma" w:cs="Tahoma"/>
          <w:b/>
          <w:bCs/>
          <w:color w:val="000000"/>
          <w:sz w:val="18"/>
          <w:szCs w:val="18"/>
        </w:rPr>
      </w:pPr>
    </w:p>
    <w:p w:rsidR="00AC7BA6" w:rsidRPr="00FE1268" w:rsidRDefault="00AC7BA6" w:rsidP="00AC7BA6">
      <w:pPr>
        <w:shd w:val="clear" w:color="auto" w:fill="FFFFFF"/>
        <w:suppressAutoHyphens/>
        <w:spacing w:line="276" w:lineRule="auto"/>
        <w:jc w:val="both"/>
        <w:rPr>
          <w:rFonts w:ascii="Tahoma" w:hAnsi="Tahoma" w:cs="Tahoma"/>
          <w:bCs/>
          <w:color w:val="000000"/>
          <w:sz w:val="18"/>
          <w:szCs w:val="18"/>
        </w:rPr>
      </w:pPr>
      <w:bookmarkStart w:id="11" w:name="_Hlk120104157"/>
      <w:r w:rsidRPr="00FE1268">
        <w:rPr>
          <w:rFonts w:ascii="Tahoma" w:hAnsi="Tahoma" w:cs="Tahoma"/>
          <w:bCs/>
          <w:color w:val="000000"/>
          <w:sz w:val="18"/>
          <w:szCs w:val="18"/>
        </w:rPr>
        <w:t>Szczegółowy opis przedmiotu zamówienia został określony w załączniku 1.8 do niniejszego zapytania ofertowego.</w:t>
      </w:r>
      <w:bookmarkEnd w:id="11"/>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rPr>
      </w:pPr>
      <w:r>
        <w:rPr>
          <w:rFonts w:ascii="Tahoma" w:hAnsi="Tahoma" w:cs="Tahoma"/>
          <w:bCs/>
          <w:color w:val="000000"/>
          <w:sz w:val="18"/>
          <w:szCs w:val="18"/>
          <w:highlight w:val="lightGray"/>
        </w:rPr>
        <w:pict>
          <v:rect id="_x0000_i1032"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bookmarkStart w:id="12" w:name="_Hlk113349427"/>
      <w:bookmarkEnd w:id="10"/>
      <w:r w:rsidRPr="00FE1268">
        <w:rPr>
          <w:rFonts w:ascii="Tahoma" w:hAnsi="Tahoma" w:cs="Tahoma"/>
          <w:b/>
          <w:bCs/>
          <w:color w:val="000000"/>
          <w:sz w:val="18"/>
          <w:szCs w:val="18"/>
        </w:rPr>
        <w:t xml:space="preserve">CZĘŚĆ </w:t>
      </w:r>
      <w:r w:rsidR="00AC7BA6" w:rsidRPr="00FE1268">
        <w:rPr>
          <w:rFonts w:ascii="Tahoma" w:hAnsi="Tahoma" w:cs="Tahoma"/>
          <w:b/>
          <w:bCs/>
          <w:color w:val="000000"/>
          <w:sz w:val="18"/>
          <w:szCs w:val="18"/>
        </w:rPr>
        <w:t>I</w:t>
      </w:r>
      <w:r w:rsidRPr="00FE1268">
        <w:rPr>
          <w:rFonts w:ascii="Tahoma" w:hAnsi="Tahoma" w:cs="Tahoma"/>
          <w:b/>
          <w:bCs/>
          <w:color w:val="000000"/>
          <w:sz w:val="18"/>
          <w:szCs w:val="18"/>
        </w:rPr>
        <w:t>X zamówienia obejmuje dostawę:</w:t>
      </w:r>
    </w:p>
    <w:p w:rsidR="008F2376" w:rsidRPr="00FE1268" w:rsidRDefault="008F2376" w:rsidP="008F2376">
      <w:pPr>
        <w:shd w:val="clear" w:color="auto" w:fill="FFFFFF"/>
        <w:suppressAutoHyphens/>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 xml:space="preserve">1. Oprogramowanie do odzyskiwania danych </w:t>
      </w:r>
      <w:r w:rsidR="00836662" w:rsidRPr="00FE1268">
        <w:rPr>
          <w:rFonts w:ascii="Tahoma" w:hAnsi="Tahoma" w:cs="Tahoma"/>
          <w:bCs/>
          <w:color w:val="000000"/>
          <w:sz w:val="18"/>
          <w:szCs w:val="18"/>
        </w:rPr>
        <w:t>–</w:t>
      </w:r>
      <w:r w:rsidRPr="00FE1268">
        <w:rPr>
          <w:rFonts w:ascii="Tahoma" w:hAnsi="Tahoma" w:cs="Tahoma"/>
          <w:bCs/>
          <w:color w:val="000000"/>
          <w:sz w:val="18"/>
          <w:szCs w:val="18"/>
        </w:rPr>
        <w:t xml:space="preserve"> </w:t>
      </w:r>
      <w:r w:rsidR="00836662" w:rsidRPr="006D086A">
        <w:rPr>
          <w:rFonts w:ascii="Tahoma" w:hAnsi="Tahoma" w:cs="Tahoma"/>
          <w:bCs/>
          <w:sz w:val="18"/>
          <w:szCs w:val="18"/>
        </w:rPr>
        <w:t xml:space="preserve">wieczyste licencje </w:t>
      </w:r>
      <w:r w:rsidRPr="00FE1268">
        <w:rPr>
          <w:rFonts w:ascii="Tahoma" w:hAnsi="Tahoma" w:cs="Tahoma"/>
          <w:bCs/>
          <w:color w:val="000000"/>
          <w:sz w:val="18"/>
          <w:szCs w:val="18"/>
        </w:rPr>
        <w:t>2 szt..</w:t>
      </w:r>
    </w:p>
    <w:p w:rsidR="008F2376" w:rsidRPr="00FE1268" w:rsidRDefault="008F2376" w:rsidP="008F2376">
      <w:pPr>
        <w:shd w:val="clear" w:color="auto" w:fill="FFFFFF"/>
        <w:spacing w:line="276" w:lineRule="auto"/>
        <w:rPr>
          <w:rFonts w:ascii="Tahoma" w:hAnsi="Tahoma" w:cs="Tahoma"/>
          <w:b/>
          <w:bCs/>
          <w:color w:val="000000"/>
          <w:sz w:val="18"/>
          <w:szCs w:val="18"/>
        </w:rPr>
      </w:pPr>
    </w:p>
    <w:p w:rsidR="008F2376" w:rsidRPr="00FE1268" w:rsidRDefault="00AC7BA6" w:rsidP="008F2376">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lastRenderedPageBreak/>
        <w:t>Szczegółowy opis przedmiotu zamówienia został określony w załączniku 1.9 do niniejszego zapytania ofertowego.</w:t>
      </w:r>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rPr>
      </w:pPr>
      <w:r>
        <w:rPr>
          <w:rFonts w:ascii="Tahoma" w:hAnsi="Tahoma" w:cs="Tahoma"/>
          <w:bCs/>
          <w:color w:val="000000"/>
          <w:sz w:val="18"/>
          <w:szCs w:val="18"/>
          <w:highlight w:val="lightGray"/>
        </w:rPr>
        <w:pict>
          <v:rect id="_x0000_i1033"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bookmarkEnd w:id="12"/>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CZĘŚĆ X zamówienia obejmuje dostawę:</w:t>
      </w:r>
    </w:p>
    <w:p w:rsidR="008F2376" w:rsidRPr="00FE1268" w:rsidRDefault="008F2376" w:rsidP="008F2376">
      <w:pPr>
        <w:shd w:val="clear" w:color="auto" w:fill="FFFFFF"/>
        <w:suppressAutoHyphens/>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 xml:space="preserve">1. Oprogramowanie do partycjonowania </w:t>
      </w:r>
      <w:r w:rsidR="00CB44E9" w:rsidRPr="00FE1268">
        <w:rPr>
          <w:rFonts w:ascii="Tahoma" w:hAnsi="Tahoma" w:cs="Tahoma"/>
          <w:bCs/>
          <w:color w:val="000000"/>
          <w:sz w:val="18"/>
          <w:szCs w:val="18"/>
        </w:rPr>
        <w:t>–</w:t>
      </w:r>
      <w:r w:rsidRPr="00FE1268">
        <w:rPr>
          <w:rFonts w:ascii="Tahoma" w:hAnsi="Tahoma" w:cs="Tahoma"/>
          <w:bCs/>
          <w:color w:val="000000"/>
          <w:sz w:val="18"/>
          <w:szCs w:val="18"/>
        </w:rPr>
        <w:t xml:space="preserve"> </w:t>
      </w:r>
      <w:r w:rsidR="00CB44E9" w:rsidRPr="006D086A">
        <w:rPr>
          <w:rFonts w:ascii="Tahoma" w:hAnsi="Tahoma" w:cs="Tahoma"/>
          <w:bCs/>
          <w:sz w:val="18"/>
          <w:szCs w:val="18"/>
        </w:rPr>
        <w:t xml:space="preserve">wieczysta licencja </w:t>
      </w:r>
      <w:r w:rsidRPr="00FE1268">
        <w:rPr>
          <w:rFonts w:ascii="Tahoma" w:hAnsi="Tahoma" w:cs="Tahoma"/>
          <w:bCs/>
          <w:color w:val="000000"/>
          <w:sz w:val="18"/>
          <w:szCs w:val="18"/>
        </w:rPr>
        <w:t>1 szt.</w:t>
      </w:r>
    </w:p>
    <w:p w:rsidR="008F2376" w:rsidRPr="00FE1268" w:rsidRDefault="008F2376" w:rsidP="008F2376">
      <w:pPr>
        <w:shd w:val="clear" w:color="auto" w:fill="FFFFFF"/>
        <w:spacing w:line="276" w:lineRule="auto"/>
        <w:rPr>
          <w:rFonts w:ascii="Tahoma" w:hAnsi="Tahoma" w:cs="Tahoma"/>
          <w:b/>
          <w:bCs/>
          <w:color w:val="000000"/>
          <w:sz w:val="18"/>
          <w:szCs w:val="18"/>
        </w:rPr>
      </w:pPr>
    </w:p>
    <w:p w:rsidR="008F2376" w:rsidRPr="00FE1268" w:rsidRDefault="00354BE4" w:rsidP="008F2376">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t>Szczegółowy opis przedmiotu zamówienia został określony w załączniku 1.10 do niniejszego zapytania ofertowego.</w:t>
      </w:r>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rPr>
      </w:pPr>
      <w:r>
        <w:rPr>
          <w:rFonts w:ascii="Tahoma" w:hAnsi="Tahoma" w:cs="Tahoma"/>
          <w:bCs/>
          <w:color w:val="000000"/>
          <w:sz w:val="18"/>
          <w:szCs w:val="18"/>
          <w:highlight w:val="lightGray"/>
        </w:rPr>
        <w:pict>
          <v:rect id="_x0000_i1034"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bookmarkStart w:id="13" w:name="_Hlk113349623"/>
      <w:r w:rsidRPr="00FE1268">
        <w:rPr>
          <w:rFonts w:ascii="Tahoma" w:hAnsi="Tahoma" w:cs="Tahoma"/>
          <w:b/>
          <w:bCs/>
          <w:color w:val="000000"/>
          <w:sz w:val="18"/>
          <w:szCs w:val="18"/>
        </w:rPr>
        <w:t>CZĘŚĆ XI zamówienia obejmuje dostawę:</w:t>
      </w:r>
    </w:p>
    <w:p w:rsidR="008F2376" w:rsidRPr="00FE1268" w:rsidRDefault="00A17A33" w:rsidP="001C2E87">
      <w:pPr>
        <w:pStyle w:val="Akapitzlist"/>
        <w:numPr>
          <w:ilvl w:val="0"/>
          <w:numId w:val="6"/>
        </w:num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t>Ekran do wyświetlania prezentacji oraz wideokonferencji – 1 szt..</w:t>
      </w:r>
    </w:p>
    <w:p w:rsidR="00A17A33" w:rsidRPr="00FE1268" w:rsidRDefault="00A17A33" w:rsidP="00A17A33">
      <w:pPr>
        <w:pStyle w:val="Akapitzlist"/>
        <w:shd w:val="clear" w:color="auto" w:fill="FFFFFF"/>
        <w:suppressAutoHyphens/>
        <w:spacing w:line="276" w:lineRule="auto"/>
        <w:ind w:left="927"/>
        <w:jc w:val="both"/>
        <w:rPr>
          <w:rFonts w:ascii="Tahoma" w:hAnsi="Tahoma" w:cs="Tahoma"/>
          <w:b/>
          <w:bCs/>
          <w:color w:val="000000"/>
          <w:sz w:val="18"/>
          <w:szCs w:val="18"/>
        </w:rPr>
      </w:pPr>
    </w:p>
    <w:p w:rsidR="00A17A33" w:rsidRPr="00FE1268" w:rsidRDefault="00A17A33" w:rsidP="00A17A33">
      <w:pPr>
        <w:shd w:val="clear" w:color="auto" w:fill="FFFFFF"/>
        <w:suppressAutoHyphens/>
        <w:spacing w:line="276" w:lineRule="auto"/>
        <w:jc w:val="both"/>
        <w:rPr>
          <w:rFonts w:ascii="Tahoma" w:hAnsi="Tahoma" w:cs="Tahoma"/>
          <w:bCs/>
          <w:color w:val="000000"/>
          <w:sz w:val="18"/>
          <w:szCs w:val="18"/>
        </w:rPr>
      </w:pPr>
      <w:bookmarkStart w:id="14" w:name="_Hlk120104605"/>
      <w:r w:rsidRPr="00FE1268">
        <w:rPr>
          <w:rFonts w:ascii="Tahoma" w:hAnsi="Tahoma" w:cs="Tahoma"/>
          <w:bCs/>
          <w:color w:val="000000"/>
          <w:sz w:val="18"/>
          <w:szCs w:val="18"/>
        </w:rPr>
        <w:t>Szczegółowy opis przedmiotu zamówienia został określony w załączniku 1.11 do niniejszego zapytania ofertowego.</w:t>
      </w:r>
      <w:bookmarkEnd w:id="14"/>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rPr>
      </w:pPr>
      <w:r>
        <w:rPr>
          <w:rFonts w:ascii="Tahoma" w:hAnsi="Tahoma" w:cs="Tahoma"/>
          <w:bCs/>
          <w:color w:val="000000"/>
          <w:sz w:val="18"/>
          <w:szCs w:val="18"/>
          <w:highlight w:val="lightGray"/>
        </w:rPr>
        <w:pict>
          <v:rect id="_x0000_i1035" style="width:0;height:1.5pt" o:hralign="center" o:hrstd="t" o:hr="t" fillcolor="#a0a0a0" stroked="f"/>
        </w:pict>
      </w:r>
    </w:p>
    <w:bookmarkEnd w:id="13"/>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bookmarkStart w:id="15" w:name="_Hlk113350174"/>
      <w:r w:rsidRPr="00FE1268">
        <w:rPr>
          <w:rFonts w:ascii="Tahoma" w:hAnsi="Tahoma" w:cs="Tahoma"/>
          <w:b/>
          <w:bCs/>
          <w:color w:val="000000"/>
          <w:sz w:val="18"/>
          <w:szCs w:val="18"/>
        </w:rPr>
        <w:t>CZĘŚĆ X</w:t>
      </w:r>
      <w:r w:rsidR="00A17A33" w:rsidRPr="00FE1268">
        <w:rPr>
          <w:rFonts w:ascii="Tahoma" w:hAnsi="Tahoma" w:cs="Tahoma"/>
          <w:b/>
          <w:bCs/>
          <w:color w:val="000000"/>
          <w:sz w:val="18"/>
          <w:szCs w:val="18"/>
        </w:rPr>
        <w:t>I</w:t>
      </w:r>
      <w:r w:rsidRPr="00FE1268">
        <w:rPr>
          <w:rFonts w:ascii="Tahoma" w:hAnsi="Tahoma" w:cs="Tahoma"/>
          <w:b/>
          <w:bCs/>
          <w:color w:val="000000"/>
          <w:sz w:val="18"/>
          <w:szCs w:val="18"/>
        </w:rPr>
        <w:t>I zamówienia obejmuje dostawę:</w:t>
      </w:r>
    </w:p>
    <w:p w:rsidR="008F2376" w:rsidRPr="00FE1268" w:rsidRDefault="008F2376" w:rsidP="008F2376">
      <w:pPr>
        <w:shd w:val="clear" w:color="auto" w:fill="FFFFFF"/>
        <w:suppressAutoHyphens/>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 xml:space="preserve">1. </w:t>
      </w:r>
      <w:r w:rsidR="00A17A33" w:rsidRPr="00FE1268">
        <w:rPr>
          <w:rFonts w:ascii="Tahoma" w:hAnsi="Tahoma" w:cs="Tahoma"/>
          <w:bCs/>
          <w:color w:val="000000"/>
          <w:sz w:val="18"/>
          <w:szCs w:val="18"/>
        </w:rPr>
        <w:t>Przełącznik sieciowy</w:t>
      </w:r>
      <w:r w:rsidRPr="00FE1268">
        <w:rPr>
          <w:rFonts w:ascii="Tahoma" w:hAnsi="Tahoma" w:cs="Tahoma"/>
          <w:bCs/>
          <w:color w:val="000000"/>
          <w:sz w:val="18"/>
          <w:szCs w:val="18"/>
        </w:rPr>
        <w:t xml:space="preserve"> - 1 szt.. </w:t>
      </w:r>
    </w:p>
    <w:p w:rsidR="008F2376" w:rsidRPr="00FE1268" w:rsidRDefault="008F2376" w:rsidP="008F2376">
      <w:pPr>
        <w:shd w:val="clear" w:color="auto" w:fill="FFFFFF"/>
        <w:spacing w:line="276" w:lineRule="auto"/>
        <w:rPr>
          <w:rFonts w:ascii="Tahoma" w:hAnsi="Tahoma" w:cs="Tahoma"/>
          <w:b/>
          <w:bCs/>
          <w:color w:val="000000"/>
          <w:sz w:val="18"/>
          <w:szCs w:val="18"/>
        </w:rPr>
      </w:pPr>
    </w:p>
    <w:p w:rsidR="008F2376" w:rsidRPr="00FE1268" w:rsidRDefault="00A17A33" w:rsidP="008F2376">
      <w:pPr>
        <w:shd w:val="clear" w:color="auto" w:fill="FFFFFF"/>
        <w:suppressAutoHyphens/>
        <w:spacing w:line="276" w:lineRule="auto"/>
        <w:jc w:val="both"/>
        <w:rPr>
          <w:rFonts w:ascii="Tahoma" w:hAnsi="Tahoma" w:cs="Tahoma"/>
          <w:bCs/>
          <w:color w:val="000000"/>
          <w:sz w:val="18"/>
          <w:szCs w:val="18"/>
        </w:rPr>
      </w:pPr>
      <w:bookmarkStart w:id="16" w:name="_Hlk120104714"/>
      <w:r w:rsidRPr="00FE1268">
        <w:rPr>
          <w:rFonts w:ascii="Tahoma" w:hAnsi="Tahoma" w:cs="Tahoma"/>
          <w:bCs/>
          <w:color w:val="000000"/>
          <w:sz w:val="18"/>
          <w:szCs w:val="18"/>
        </w:rPr>
        <w:t>Szczegółowy opis przedmiotu zamówienia został określony w załączniku 1.12 do niniejszego zapytania ofertowego.</w:t>
      </w:r>
      <w:bookmarkEnd w:id="16"/>
      <w:r w:rsidR="00146B91">
        <w:rPr>
          <w:rFonts w:ascii="Tahoma" w:hAnsi="Tahoma" w:cs="Tahoma"/>
          <w:bCs/>
          <w:color w:val="000000"/>
          <w:sz w:val="18"/>
          <w:szCs w:val="18"/>
          <w:highlight w:val="lightGray"/>
        </w:rPr>
        <w:pict>
          <v:rect id="_x0000_i1036" style="width:0;height:1.5pt" o:hralign="center" o:hrstd="t" o:hr="t" fillcolor="#a0a0a0" stroked="f"/>
        </w:pict>
      </w:r>
      <w:bookmarkEnd w:id="15"/>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bookmarkStart w:id="17" w:name="_Hlk113350303"/>
      <w:r w:rsidRPr="00FE1268">
        <w:rPr>
          <w:rFonts w:ascii="Tahoma" w:hAnsi="Tahoma" w:cs="Tahoma"/>
          <w:b/>
          <w:bCs/>
          <w:color w:val="000000"/>
          <w:sz w:val="18"/>
          <w:szCs w:val="18"/>
        </w:rPr>
        <w:t>CZĘŚĆ X</w:t>
      </w:r>
      <w:r w:rsidR="00625BEC" w:rsidRPr="00FE1268">
        <w:rPr>
          <w:rFonts w:ascii="Tahoma" w:hAnsi="Tahoma" w:cs="Tahoma"/>
          <w:b/>
          <w:bCs/>
          <w:color w:val="000000"/>
          <w:sz w:val="18"/>
          <w:szCs w:val="18"/>
        </w:rPr>
        <w:t>I</w:t>
      </w:r>
      <w:r w:rsidRPr="00FE1268">
        <w:rPr>
          <w:rFonts w:ascii="Tahoma" w:hAnsi="Tahoma" w:cs="Tahoma"/>
          <w:b/>
          <w:bCs/>
          <w:color w:val="000000"/>
          <w:sz w:val="18"/>
          <w:szCs w:val="18"/>
        </w:rPr>
        <w:t>II zamówienia obejmuje dostawę:</w:t>
      </w:r>
    </w:p>
    <w:p w:rsidR="00625BEC" w:rsidRPr="00FE1268" w:rsidRDefault="00625BEC" w:rsidP="00625BEC">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1. Drukarka do etykiet i kodów kreskowych - półprzemysłowa - 2 szt.,</w:t>
      </w:r>
    </w:p>
    <w:p w:rsidR="008F2376" w:rsidRPr="00FE1268" w:rsidRDefault="00625BEC" w:rsidP="00625BEC">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2. Interfejs Ethernet do drukarki Zebra ZD421 - 4 szt..</w:t>
      </w:r>
    </w:p>
    <w:p w:rsidR="00625BEC" w:rsidRPr="00FE1268" w:rsidRDefault="00625BEC" w:rsidP="00625BEC">
      <w:pPr>
        <w:shd w:val="clear" w:color="auto" w:fill="FFFFFF"/>
        <w:spacing w:line="276" w:lineRule="auto"/>
        <w:ind w:left="567"/>
        <w:rPr>
          <w:rFonts w:ascii="Tahoma" w:hAnsi="Tahoma" w:cs="Tahoma"/>
          <w:b/>
          <w:bCs/>
          <w:color w:val="000000"/>
          <w:sz w:val="18"/>
          <w:szCs w:val="18"/>
        </w:rPr>
      </w:pPr>
    </w:p>
    <w:p w:rsidR="008F2376" w:rsidRPr="00FE1268" w:rsidRDefault="00625BEC" w:rsidP="008F2376">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t>Szczegółowy opis przedmiotu zamówienia został określony w załączniku 1.13 do niniejszego zapytania ofertowego.</w:t>
      </w:r>
    </w:p>
    <w:p w:rsidR="008F2376" w:rsidRPr="00FE1268" w:rsidRDefault="00146B91" w:rsidP="008F2376">
      <w:pPr>
        <w:shd w:val="clear" w:color="auto" w:fill="FFFFFF"/>
        <w:suppressAutoHyphens/>
        <w:spacing w:line="276" w:lineRule="auto"/>
        <w:jc w:val="both"/>
        <w:rPr>
          <w:rFonts w:ascii="Tahoma" w:hAnsi="Tahoma" w:cs="Tahoma"/>
          <w:bCs/>
          <w:color w:val="000000"/>
          <w:sz w:val="18"/>
          <w:szCs w:val="18"/>
        </w:rPr>
      </w:pPr>
      <w:r>
        <w:rPr>
          <w:rFonts w:ascii="Tahoma" w:hAnsi="Tahoma" w:cs="Tahoma"/>
          <w:bCs/>
          <w:color w:val="000000"/>
          <w:sz w:val="18"/>
          <w:szCs w:val="18"/>
          <w:highlight w:val="lightGray"/>
        </w:rPr>
        <w:pict>
          <v:rect id="_x0000_i1037" style="width:0;height:1.5pt" o:hralign="center" o:hrstd="t" o:hr="t" fillcolor="#a0a0a0" stroked="f"/>
        </w:pict>
      </w:r>
      <w:bookmarkEnd w:id="17"/>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CZĘŚĆ X</w:t>
      </w:r>
      <w:r w:rsidR="0096698D" w:rsidRPr="00FE1268">
        <w:rPr>
          <w:rFonts w:ascii="Tahoma" w:hAnsi="Tahoma" w:cs="Tahoma"/>
          <w:b/>
          <w:bCs/>
          <w:color w:val="000000"/>
          <w:sz w:val="18"/>
          <w:szCs w:val="18"/>
        </w:rPr>
        <w:t xml:space="preserve">IV </w:t>
      </w:r>
      <w:r w:rsidRPr="00FE1268">
        <w:rPr>
          <w:rFonts w:ascii="Tahoma" w:hAnsi="Tahoma" w:cs="Tahoma"/>
          <w:b/>
          <w:bCs/>
          <w:color w:val="000000"/>
          <w:sz w:val="18"/>
          <w:szCs w:val="18"/>
        </w:rPr>
        <w:t>zamówienia obejmuje dostawę:</w:t>
      </w:r>
    </w:p>
    <w:p w:rsidR="008F2376" w:rsidRPr="00FE1268" w:rsidRDefault="008F2376" w:rsidP="008F2376">
      <w:pPr>
        <w:shd w:val="clear" w:color="auto" w:fill="FFFFFF"/>
        <w:suppressAutoHyphens/>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 xml:space="preserve">1. Ekran do projektora - 1 szt.. </w:t>
      </w:r>
    </w:p>
    <w:p w:rsidR="008F2376" w:rsidRPr="00FE1268" w:rsidRDefault="008F2376" w:rsidP="008F2376">
      <w:pPr>
        <w:shd w:val="clear" w:color="auto" w:fill="FFFFFF"/>
        <w:spacing w:line="276" w:lineRule="auto"/>
        <w:ind w:left="567"/>
        <w:rPr>
          <w:rFonts w:ascii="Tahoma" w:hAnsi="Tahoma" w:cs="Tahoma"/>
          <w:b/>
          <w:bCs/>
          <w:color w:val="000000"/>
          <w:sz w:val="18"/>
          <w:szCs w:val="18"/>
        </w:rPr>
      </w:pPr>
    </w:p>
    <w:p w:rsidR="008F2376" w:rsidRPr="00FE1268" w:rsidRDefault="005F3A35" w:rsidP="008F2376">
      <w:pPr>
        <w:shd w:val="clear" w:color="auto" w:fill="FFFFFF"/>
        <w:suppressAutoHyphens/>
        <w:spacing w:line="276" w:lineRule="auto"/>
        <w:jc w:val="both"/>
        <w:rPr>
          <w:rFonts w:ascii="Tahoma" w:hAnsi="Tahoma" w:cs="Tahoma"/>
          <w:bCs/>
          <w:color w:val="000000"/>
          <w:sz w:val="18"/>
          <w:szCs w:val="18"/>
        </w:rPr>
      </w:pPr>
      <w:r w:rsidRPr="00FE1268">
        <w:rPr>
          <w:rFonts w:ascii="Tahoma" w:hAnsi="Tahoma" w:cs="Tahoma"/>
          <w:bCs/>
          <w:color w:val="000000"/>
          <w:sz w:val="18"/>
          <w:szCs w:val="18"/>
        </w:rPr>
        <w:t>Szczegółowy opis przedmiotu zamówienia został określony w załączniku 1.14 do niniejszego zapytania ofertowego.</w:t>
      </w:r>
      <w:r w:rsidR="00146B91">
        <w:rPr>
          <w:rFonts w:ascii="Tahoma" w:hAnsi="Tahoma" w:cs="Tahoma"/>
          <w:bCs/>
          <w:color w:val="000000"/>
          <w:sz w:val="18"/>
          <w:szCs w:val="18"/>
          <w:highlight w:val="lightGray"/>
        </w:rPr>
        <w:pict>
          <v:rect id="_x0000_i1038" style="width:0;height:1.5pt" o:hralign="center" o:hrstd="t" o:hr="t" fillcolor="#a0a0a0" stroked="f"/>
        </w:pict>
      </w:r>
    </w:p>
    <w:p w:rsidR="008F2376" w:rsidRPr="00FE1268" w:rsidRDefault="008F2376" w:rsidP="008F2376">
      <w:pPr>
        <w:shd w:val="clear" w:color="auto" w:fill="FFFFFF"/>
        <w:suppressAutoHyphens/>
        <w:spacing w:line="276" w:lineRule="auto"/>
        <w:jc w:val="both"/>
        <w:rPr>
          <w:rFonts w:ascii="Tahoma" w:hAnsi="Tahoma" w:cs="Tahoma"/>
          <w:bCs/>
          <w:color w:val="000000"/>
          <w:sz w:val="18"/>
          <w:szCs w:val="18"/>
        </w:rPr>
      </w:pPr>
    </w:p>
    <w:p w:rsidR="008F2376" w:rsidRPr="00FE1268" w:rsidRDefault="008F2376" w:rsidP="008F2376">
      <w:pPr>
        <w:shd w:val="clear" w:color="auto" w:fill="FFFFFF"/>
        <w:suppressAutoHyphens/>
        <w:spacing w:line="276" w:lineRule="auto"/>
        <w:jc w:val="both"/>
        <w:rPr>
          <w:rFonts w:ascii="Tahoma" w:hAnsi="Tahoma" w:cs="Tahoma"/>
          <w:b/>
          <w:bCs/>
          <w:color w:val="000000"/>
          <w:sz w:val="18"/>
          <w:szCs w:val="18"/>
        </w:rPr>
      </w:pPr>
      <w:r w:rsidRPr="00FE1268">
        <w:rPr>
          <w:rFonts w:ascii="Tahoma" w:hAnsi="Tahoma" w:cs="Tahoma"/>
          <w:b/>
          <w:bCs/>
          <w:color w:val="000000"/>
          <w:sz w:val="18"/>
          <w:szCs w:val="18"/>
        </w:rPr>
        <w:t>CZĘŚĆ XV zamówienia obejmuje dostawę:</w:t>
      </w:r>
    </w:p>
    <w:p w:rsidR="008F2376" w:rsidRPr="00FE1268" w:rsidRDefault="008F2376" w:rsidP="008F2376">
      <w:pPr>
        <w:shd w:val="clear" w:color="auto" w:fill="FFFFFF"/>
        <w:suppressAutoHyphens/>
        <w:spacing w:line="276" w:lineRule="auto"/>
        <w:ind w:left="567"/>
        <w:jc w:val="both"/>
        <w:rPr>
          <w:rFonts w:ascii="Tahoma" w:hAnsi="Tahoma" w:cs="Tahoma"/>
          <w:bCs/>
          <w:color w:val="000000"/>
          <w:sz w:val="18"/>
          <w:szCs w:val="18"/>
        </w:rPr>
      </w:pPr>
      <w:r w:rsidRPr="00FE1268">
        <w:rPr>
          <w:rFonts w:ascii="Tahoma" w:hAnsi="Tahoma" w:cs="Tahoma"/>
          <w:bCs/>
          <w:color w:val="000000"/>
          <w:sz w:val="18"/>
          <w:szCs w:val="18"/>
        </w:rPr>
        <w:t xml:space="preserve">1. Drukarka </w:t>
      </w:r>
      <w:proofErr w:type="spellStart"/>
      <w:r w:rsidRPr="00FE1268">
        <w:rPr>
          <w:rFonts w:ascii="Tahoma" w:hAnsi="Tahoma" w:cs="Tahoma"/>
          <w:bCs/>
          <w:color w:val="000000"/>
          <w:sz w:val="18"/>
          <w:szCs w:val="18"/>
        </w:rPr>
        <w:t>brejlowska</w:t>
      </w:r>
      <w:proofErr w:type="spellEnd"/>
      <w:r w:rsidRPr="00FE1268">
        <w:rPr>
          <w:rFonts w:ascii="Tahoma" w:hAnsi="Tahoma" w:cs="Tahoma"/>
          <w:bCs/>
          <w:color w:val="000000"/>
          <w:sz w:val="18"/>
          <w:szCs w:val="18"/>
        </w:rPr>
        <w:t xml:space="preserve"> - 1 szt.,</w:t>
      </w:r>
    </w:p>
    <w:p w:rsidR="008F2376" w:rsidRPr="00FE1268" w:rsidRDefault="008F2376" w:rsidP="008F2376">
      <w:pPr>
        <w:shd w:val="clear" w:color="auto" w:fill="FFFFFF"/>
        <w:spacing w:line="276" w:lineRule="auto"/>
        <w:ind w:left="567"/>
        <w:rPr>
          <w:rFonts w:ascii="Tahoma" w:hAnsi="Tahoma" w:cs="Tahoma"/>
          <w:bCs/>
          <w:color w:val="000000"/>
          <w:sz w:val="18"/>
          <w:szCs w:val="18"/>
        </w:rPr>
      </w:pPr>
      <w:r w:rsidRPr="00FE1268">
        <w:rPr>
          <w:rFonts w:ascii="Tahoma" w:hAnsi="Tahoma" w:cs="Tahoma"/>
          <w:bCs/>
          <w:color w:val="000000"/>
          <w:sz w:val="18"/>
          <w:szCs w:val="18"/>
        </w:rPr>
        <w:t>2. Lupa elektroniczna - 1 szt..</w:t>
      </w:r>
    </w:p>
    <w:p w:rsidR="005F3A35" w:rsidRPr="00FE1268" w:rsidRDefault="005F3A35" w:rsidP="008F2376">
      <w:pPr>
        <w:pStyle w:val="NormalnyWeb"/>
        <w:shd w:val="clear" w:color="auto" w:fill="FFFFFF"/>
        <w:spacing w:before="0" w:beforeAutospacing="0" w:after="0" w:afterAutospacing="0" w:line="360" w:lineRule="auto"/>
        <w:textAlignment w:val="baseline"/>
        <w:rPr>
          <w:rFonts w:ascii="Tahoma" w:hAnsi="Tahoma" w:cs="Tahoma"/>
          <w:b/>
          <w:bCs/>
          <w:color w:val="000000"/>
          <w:sz w:val="18"/>
          <w:szCs w:val="18"/>
        </w:rPr>
      </w:pPr>
    </w:p>
    <w:p w:rsidR="008F2376" w:rsidRPr="00067A58" w:rsidRDefault="002E71A6" w:rsidP="008F2376">
      <w:pPr>
        <w:pStyle w:val="NormalnyWeb"/>
        <w:shd w:val="clear" w:color="auto" w:fill="FFFFFF"/>
        <w:spacing w:before="0" w:beforeAutospacing="0" w:after="0" w:afterAutospacing="0" w:line="360" w:lineRule="auto"/>
        <w:textAlignment w:val="baseline"/>
        <w:rPr>
          <w:rFonts w:ascii="Tahoma" w:hAnsi="Tahoma" w:cs="Tahoma"/>
          <w:bCs/>
          <w:color w:val="000000"/>
          <w:sz w:val="22"/>
          <w:szCs w:val="22"/>
          <w:highlight w:val="lightGray"/>
        </w:rPr>
      </w:pPr>
      <w:r w:rsidRPr="00FE1268">
        <w:rPr>
          <w:rFonts w:ascii="Tahoma" w:hAnsi="Tahoma" w:cs="Tahoma"/>
          <w:bCs/>
          <w:color w:val="000000"/>
          <w:sz w:val="18"/>
          <w:szCs w:val="18"/>
        </w:rPr>
        <w:t xml:space="preserve">Szczegółowy opis przedmiotu zamówienia został określony w załączniku 1.15 do niniejszego zapytania ofertowego. </w:t>
      </w:r>
      <w:r w:rsidR="00146B91">
        <w:rPr>
          <w:rFonts w:ascii="Tahoma" w:hAnsi="Tahoma" w:cs="Tahoma"/>
          <w:bCs/>
          <w:color w:val="000000"/>
          <w:sz w:val="22"/>
          <w:szCs w:val="22"/>
          <w:highlight w:val="lightGray"/>
        </w:rPr>
        <w:pict>
          <v:rect id="_x0000_i1039" style="width:0;height:1.5pt" o:hralign="center" o:hrstd="t" o:hr="t" fillcolor="#a0a0a0" stroked="f"/>
        </w:pict>
      </w:r>
    </w:p>
    <w:p w:rsidR="002E71A6" w:rsidRPr="00067A58" w:rsidRDefault="002E71A6" w:rsidP="008F2376">
      <w:pPr>
        <w:pStyle w:val="NormalnyWeb"/>
        <w:shd w:val="clear" w:color="auto" w:fill="FFFFFF"/>
        <w:spacing w:before="0" w:beforeAutospacing="0" w:after="0" w:afterAutospacing="0" w:line="360" w:lineRule="auto"/>
        <w:textAlignment w:val="baseline"/>
        <w:rPr>
          <w:rFonts w:ascii="Tahoma" w:hAnsi="Tahoma" w:cs="Tahoma"/>
          <w:b/>
          <w:bCs/>
          <w:color w:val="000000" w:themeColor="text1"/>
          <w:sz w:val="22"/>
          <w:szCs w:val="22"/>
          <w:bdr w:val="none" w:sz="0" w:space="0" w:color="auto" w:frame="1"/>
        </w:rPr>
      </w:pPr>
    </w:p>
    <w:p w:rsidR="002E71A6" w:rsidRPr="00067A58" w:rsidRDefault="002E71A6" w:rsidP="001C2E87">
      <w:pPr>
        <w:pStyle w:val="Akapitzlist"/>
        <w:numPr>
          <w:ilvl w:val="0"/>
          <w:numId w:val="7"/>
        </w:numPr>
        <w:autoSpaceDE w:val="0"/>
        <w:autoSpaceDN w:val="0"/>
        <w:adjustRightInd w:val="0"/>
        <w:spacing w:line="360" w:lineRule="auto"/>
        <w:ind w:left="284"/>
        <w:contextualSpacing/>
        <w:rPr>
          <w:rFonts w:ascii="Tahoma" w:hAnsi="Tahoma" w:cs="Tahoma"/>
          <w:color w:val="000000" w:themeColor="text1"/>
          <w:sz w:val="22"/>
          <w:szCs w:val="22"/>
          <w:shd w:val="clear" w:color="auto" w:fill="FFFFFF"/>
        </w:rPr>
      </w:pPr>
      <w:r w:rsidRPr="00067A58">
        <w:rPr>
          <w:rFonts w:ascii="Tahoma" w:hAnsi="Tahoma" w:cs="Tahoma"/>
          <w:color w:val="000000" w:themeColor="text1"/>
          <w:sz w:val="22"/>
          <w:szCs w:val="22"/>
          <w:shd w:val="clear" w:color="auto" w:fill="FFFFFF"/>
        </w:rPr>
        <w:t>Zamawiający dopuszcza możliwość składania ofert częściowych. Jeden wykonawca może złożyć ofertę na jedną, kilka lub na wszystkie wskazane powyżej części.</w:t>
      </w:r>
    </w:p>
    <w:p w:rsidR="002E71A6" w:rsidRPr="00067A58" w:rsidRDefault="002E71A6" w:rsidP="008F2376">
      <w:pPr>
        <w:pStyle w:val="NormalnyWeb"/>
        <w:shd w:val="clear" w:color="auto" w:fill="FFFFFF"/>
        <w:spacing w:before="0" w:beforeAutospacing="0" w:after="0" w:afterAutospacing="0" w:line="360" w:lineRule="auto"/>
        <w:textAlignment w:val="baseline"/>
        <w:rPr>
          <w:rFonts w:ascii="Tahoma" w:hAnsi="Tahoma" w:cs="Tahoma"/>
          <w:b/>
          <w:bCs/>
          <w:color w:val="000000" w:themeColor="text1"/>
          <w:sz w:val="22"/>
          <w:szCs w:val="22"/>
          <w:bdr w:val="none" w:sz="0" w:space="0" w:color="auto" w:frame="1"/>
        </w:rPr>
      </w:pPr>
    </w:p>
    <w:p w:rsidR="002E71A6" w:rsidRPr="00067A58" w:rsidRDefault="002E71A6" w:rsidP="00AC1521">
      <w:pPr>
        <w:pStyle w:val="Podtytu"/>
        <w:rPr>
          <w:rStyle w:val="Pogrubienie"/>
          <w:rFonts w:ascii="Tahoma" w:hAnsi="Tahoma" w:cs="Tahoma"/>
          <w:sz w:val="22"/>
          <w:szCs w:val="22"/>
        </w:rPr>
      </w:pPr>
    </w:p>
    <w:p w:rsidR="00AC1521" w:rsidRPr="00067A58" w:rsidRDefault="00AC1521" w:rsidP="00AC1521">
      <w:pPr>
        <w:pStyle w:val="Podtytu"/>
        <w:rPr>
          <w:rStyle w:val="Pogrubienie"/>
          <w:rFonts w:ascii="Tahoma" w:hAnsi="Tahoma" w:cs="Tahoma"/>
          <w:sz w:val="22"/>
          <w:szCs w:val="22"/>
        </w:rPr>
      </w:pPr>
      <w:r w:rsidRPr="00067A58">
        <w:rPr>
          <w:rStyle w:val="Pogrubienie"/>
          <w:rFonts w:ascii="Tahoma" w:hAnsi="Tahoma" w:cs="Tahoma"/>
          <w:sz w:val="22"/>
          <w:szCs w:val="22"/>
        </w:rPr>
        <w:t xml:space="preserve">IV. Termin wykonania zamówienia </w:t>
      </w:r>
    </w:p>
    <w:p w:rsidR="002E71A6" w:rsidRPr="00067A58" w:rsidRDefault="002E71A6" w:rsidP="002E71A6">
      <w:pPr>
        <w:rPr>
          <w:rFonts w:ascii="Tahoma" w:hAnsi="Tahoma" w:cs="Tahoma"/>
          <w:sz w:val="22"/>
          <w:szCs w:val="22"/>
        </w:rPr>
      </w:pPr>
    </w:p>
    <w:p w:rsidR="00AC1521" w:rsidRPr="0060382B" w:rsidRDefault="00AC1521" w:rsidP="002E71A6">
      <w:pPr>
        <w:pStyle w:val="NormalnyWeb"/>
        <w:shd w:val="clear" w:color="auto" w:fill="FFFFFF"/>
        <w:spacing w:before="0" w:beforeAutospacing="0" w:after="120" w:afterAutospacing="0" w:line="360" w:lineRule="auto"/>
        <w:textAlignment w:val="baseline"/>
        <w:rPr>
          <w:rStyle w:val="Pogrubienie"/>
          <w:rFonts w:ascii="Tahoma" w:hAnsi="Tahoma" w:cs="Tahoma"/>
          <w:color w:val="000000" w:themeColor="text1"/>
          <w:sz w:val="22"/>
          <w:szCs w:val="22"/>
          <w:bdr w:val="none" w:sz="0" w:space="0" w:color="auto" w:frame="1"/>
        </w:rPr>
      </w:pPr>
      <w:r w:rsidRPr="00067A58">
        <w:rPr>
          <w:rStyle w:val="Pogrubienie"/>
          <w:rFonts w:ascii="Tahoma" w:hAnsi="Tahoma" w:cs="Tahoma"/>
          <w:color w:val="000000" w:themeColor="text1"/>
          <w:sz w:val="22"/>
          <w:szCs w:val="22"/>
          <w:bdr w:val="none" w:sz="0" w:space="0" w:color="auto" w:frame="1"/>
        </w:rPr>
        <w:t xml:space="preserve">Termin realizacji zamówienia: </w:t>
      </w:r>
      <w:r w:rsidRPr="0060382B">
        <w:rPr>
          <w:rStyle w:val="Pogrubienie"/>
          <w:rFonts w:ascii="Tahoma" w:hAnsi="Tahoma" w:cs="Tahoma"/>
          <w:color w:val="000000" w:themeColor="text1"/>
          <w:sz w:val="22"/>
          <w:szCs w:val="22"/>
          <w:bdr w:val="none" w:sz="0" w:space="0" w:color="auto" w:frame="1"/>
        </w:rPr>
        <w:t xml:space="preserve">do dnia </w:t>
      </w:r>
      <w:r w:rsidR="002E71A6" w:rsidRPr="0060382B">
        <w:rPr>
          <w:rStyle w:val="Pogrubienie"/>
          <w:rFonts w:ascii="Tahoma" w:hAnsi="Tahoma" w:cs="Tahoma"/>
          <w:color w:val="000000" w:themeColor="text1"/>
          <w:sz w:val="22"/>
          <w:szCs w:val="22"/>
          <w:bdr w:val="none" w:sz="0" w:space="0" w:color="auto" w:frame="1"/>
        </w:rPr>
        <w:t>20 grudnia 2022 roku.</w:t>
      </w:r>
    </w:p>
    <w:p w:rsidR="00AC1521" w:rsidRPr="00067A58" w:rsidRDefault="00AC1521" w:rsidP="00AC1521">
      <w:pPr>
        <w:pStyle w:val="Podtytu"/>
        <w:spacing w:after="240"/>
        <w:rPr>
          <w:rStyle w:val="Pogrubienie"/>
          <w:rFonts w:ascii="Tahoma" w:hAnsi="Tahoma" w:cs="Tahoma"/>
          <w:bCs w:val="0"/>
          <w:sz w:val="22"/>
          <w:szCs w:val="22"/>
        </w:rPr>
      </w:pPr>
      <w:r w:rsidRPr="00067A58">
        <w:rPr>
          <w:rStyle w:val="Pogrubienie"/>
          <w:rFonts w:ascii="Tahoma" w:hAnsi="Tahoma" w:cs="Tahoma"/>
          <w:sz w:val="22"/>
          <w:szCs w:val="22"/>
        </w:rPr>
        <w:t>V. Forma, miejsce i termin składania ofert oraz sposób obliczenia ceny</w:t>
      </w:r>
    </w:p>
    <w:p w:rsidR="00AC1521" w:rsidRPr="0060382B" w:rsidRDefault="00AC1521" w:rsidP="00FE1268">
      <w:pPr>
        <w:pStyle w:val="NormalnyWeb"/>
        <w:numPr>
          <w:ilvl w:val="0"/>
          <w:numId w:val="1"/>
        </w:numPr>
        <w:shd w:val="clear" w:color="auto" w:fill="FFFFFF"/>
        <w:spacing w:before="0" w:beforeAutospacing="0" w:after="0" w:afterAutospacing="0" w:line="360" w:lineRule="auto"/>
        <w:ind w:left="357" w:hanging="357"/>
        <w:textAlignment w:val="baseline"/>
        <w:rPr>
          <w:rStyle w:val="fontstyle01"/>
          <w:rFonts w:ascii="Tahoma" w:hAnsi="Tahoma" w:cs="Tahoma"/>
          <w:color w:val="000000" w:themeColor="text1"/>
        </w:rPr>
      </w:pPr>
      <w:r w:rsidRPr="0060382B">
        <w:rPr>
          <w:rStyle w:val="fontstyle01"/>
          <w:rFonts w:ascii="Tahoma" w:hAnsi="Tahoma" w:cs="Tahoma"/>
        </w:rPr>
        <w:lastRenderedPageBreak/>
        <w:t xml:space="preserve">Ofertę Wykonawca składa wyłącznie *za pośrednictwem bezpłatnej platformy zakupowej Zamawiającego: </w:t>
      </w:r>
      <w:hyperlink r:id="rId10" w:history="1">
        <w:r w:rsidR="00BE05E8" w:rsidRPr="0060382B">
          <w:rPr>
            <w:rStyle w:val="Hipercze"/>
            <w:rFonts w:ascii="Tahoma" w:hAnsi="Tahoma" w:cs="Tahoma"/>
            <w:sz w:val="22"/>
            <w:szCs w:val="22"/>
          </w:rPr>
          <w:t>https://platformazakupowa.pl/pn/kuratorium_lodz/proceedings</w:t>
        </w:r>
      </w:hyperlink>
      <w:r w:rsidR="00BE05E8" w:rsidRPr="0060382B">
        <w:rPr>
          <w:rStyle w:val="fontstyle01"/>
          <w:rFonts w:ascii="Tahoma" w:hAnsi="Tahoma" w:cs="Tahoma"/>
        </w:rPr>
        <w:t xml:space="preserve">  </w:t>
      </w:r>
      <w:r w:rsidRPr="0060382B">
        <w:rPr>
          <w:rStyle w:val="fontstyle01"/>
          <w:rFonts w:ascii="Tahoma" w:hAnsi="Tahoma" w:cs="Tahoma"/>
        </w:rPr>
        <w:t xml:space="preserve"> </w:t>
      </w:r>
    </w:p>
    <w:p w:rsidR="00AC1521" w:rsidRPr="0060382B" w:rsidRDefault="00AC1521" w:rsidP="00FE1268">
      <w:pPr>
        <w:pStyle w:val="NormalnyWeb"/>
        <w:numPr>
          <w:ilvl w:val="0"/>
          <w:numId w:val="1"/>
        </w:numPr>
        <w:shd w:val="clear" w:color="auto" w:fill="FFFFFF"/>
        <w:spacing w:before="0" w:beforeAutospacing="0" w:after="0" w:afterAutospacing="0" w:line="360" w:lineRule="auto"/>
        <w:ind w:left="357" w:hanging="357"/>
        <w:textAlignment w:val="baseline"/>
        <w:rPr>
          <w:rStyle w:val="fontstyle21"/>
          <w:rFonts w:ascii="Tahoma" w:hAnsi="Tahoma" w:cs="Tahoma"/>
          <w:b w:val="0"/>
          <w:bCs w:val="0"/>
          <w:color w:val="000000" w:themeColor="text1"/>
        </w:rPr>
      </w:pPr>
      <w:r w:rsidRPr="0060382B">
        <w:rPr>
          <w:rStyle w:val="fontstyle01"/>
          <w:rFonts w:ascii="Tahoma" w:hAnsi="Tahoma" w:cs="Tahoma"/>
        </w:rPr>
        <w:t xml:space="preserve">Termin na składanie ofert mija </w:t>
      </w:r>
      <w:r w:rsidR="00EA4A5A" w:rsidRPr="0060382B">
        <w:rPr>
          <w:rStyle w:val="fontstyle21"/>
          <w:rFonts w:ascii="Tahoma" w:hAnsi="Tahoma" w:cs="Tahoma"/>
          <w:b w:val="0"/>
          <w:bCs w:val="0"/>
        </w:rPr>
        <w:t>0</w:t>
      </w:r>
      <w:r w:rsidR="008055DE">
        <w:rPr>
          <w:rStyle w:val="fontstyle21"/>
          <w:rFonts w:ascii="Tahoma" w:hAnsi="Tahoma" w:cs="Tahoma"/>
          <w:b w:val="0"/>
          <w:bCs w:val="0"/>
        </w:rPr>
        <w:t>7</w:t>
      </w:r>
      <w:r w:rsidR="00EA4A5A" w:rsidRPr="0060382B">
        <w:rPr>
          <w:rStyle w:val="fontstyle21"/>
          <w:rFonts w:ascii="Tahoma" w:hAnsi="Tahoma" w:cs="Tahoma"/>
          <w:b w:val="0"/>
          <w:bCs w:val="0"/>
        </w:rPr>
        <w:t xml:space="preserve"> grudnia 2022 roku</w:t>
      </w:r>
      <w:r w:rsidRPr="0060382B">
        <w:rPr>
          <w:rStyle w:val="fontstyle21"/>
          <w:rFonts w:ascii="Tahoma" w:hAnsi="Tahoma" w:cs="Tahoma"/>
          <w:b w:val="0"/>
          <w:bCs w:val="0"/>
        </w:rPr>
        <w:t xml:space="preserve"> o godzinie </w:t>
      </w:r>
      <w:r w:rsidR="00EA4A5A" w:rsidRPr="0060382B">
        <w:rPr>
          <w:rStyle w:val="fontstyle21"/>
          <w:rFonts w:ascii="Tahoma" w:hAnsi="Tahoma" w:cs="Tahoma"/>
          <w:b w:val="0"/>
          <w:bCs w:val="0"/>
        </w:rPr>
        <w:t>1</w:t>
      </w:r>
      <w:r w:rsidR="00BE05E8" w:rsidRPr="0060382B">
        <w:rPr>
          <w:rStyle w:val="fontstyle21"/>
          <w:rFonts w:ascii="Tahoma" w:hAnsi="Tahoma" w:cs="Tahoma"/>
          <w:b w:val="0"/>
          <w:bCs w:val="0"/>
        </w:rPr>
        <w:t>1</w:t>
      </w:r>
      <w:r w:rsidR="00EA4A5A" w:rsidRPr="0060382B">
        <w:rPr>
          <w:rStyle w:val="fontstyle21"/>
          <w:rFonts w:ascii="Tahoma" w:hAnsi="Tahoma" w:cs="Tahoma"/>
          <w:b w:val="0"/>
          <w:bCs w:val="0"/>
        </w:rPr>
        <w:t>.00</w:t>
      </w:r>
    </w:p>
    <w:p w:rsidR="006D086A" w:rsidRPr="006D086A" w:rsidRDefault="00AC1521" w:rsidP="005C30CD">
      <w:pPr>
        <w:pStyle w:val="NormalnyWeb"/>
        <w:numPr>
          <w:ilvl w:val="0"/>
          <w:numId w:val="1"/>
        </w:numPr>
        <w:shd w:val="clear" w:color="auto" w:fill="FFFFFF"/>
        <w:spacing w:before="0" w:beforeAutospacing="0" w:after="0" w:afterAutospacing="0" w:line="360" w:lineRule="auto"/>
        <w:ind w:left="357" w:hanging="357"/>
        <w:textAlignment w:val="baseline"/>
        <w:rPr>
          <w:rStyle w:val="fontstyle01"/>
          <w:rFonts w:ascii="Tahoma" w:hAnsi="Tahoma" w:cs="Tahoma"/>
          <w:color w:val="auto"/>
        </w:rPr>
      </w:pPr>
      <w:r w:rsidRPr="006D086A">
        <w:rPr>
          <w:rStyle w:val="fontstyle01"/>
          <w:rFonts w:ascii="Tahoma" w:hAnsi="Tahoma" w:cs="Tahoma"/>
          <w:color w:val="auto"/>
        </w:rPr>
        <w:t xml:space="preserve"> Prawidłowo złożona Oferta powinna zawierać Formularz oferty (Załącznik nr </w:t>
      </w:r>
      <w:r w:rsidR="00EA4A5A">
        <w:rPr>
          <w:rStyle w:val="fontstyle01"/>
          <w:rFonts w:ascii="Tahoma" w:hAnsi="Tahoma" w:cs="Tahoma"/>
          <w:color w:val="auto"/>
        </w:rPr>
        <w:t>2</w:t>
      </w:r>
      <w:r w:rsidRPr="006D086A">
        <w:rPr>
          <w:rStyle w:val="fontstyle01"/>
          <w:rFonts w:ascii="Tahoma" w:hAnsi="Tahoma" w:cs="Tahoma"/>
          <w:color w:val="auto"/>
        </w:rPr>
        <w:t>) – kompletnie wypełniony i podpisany.</w:t>
      </w:r>
    </w:p>
    <w:p w:rsidR="00AC1521" w:rsidRPr="006D086A" w:rsidRDefault="00AC1521" w:rsidP="005C30CD">
      <w:pPr>
        <w:pStyle w:val="NormalnyWeb"/>
        <w:numPr>
          <w:ilvl w:val="0"/>
          <w:numId w:val="1"/>
        </w:numPr>
        <w:shd w:val="clear" w:color="auto" w:fill="FFFFFF"/>
        <w:spacing w:before="0" w:beforeAutospacing="0" w:after="0" w:afterAutospacing="0" w:line="360" w:lineRule="auto"/>
        <w:ind w:left="357" w:hanging="357"/>
        <w:textAlignment w:val="baseline"/>
        <w:rPr>
          <w:rFonts w:ascii="Tahoma" w:hAnsi="Tahoma" w:cs="Tahoma"/>
          <w:sz w:val="22"/>
          <w:szCs w:val="22"/>
        </w:rPr>
      </w:pPr>
      <w:r w:rsidRPr="006D086A">
        <w:rPr>
          <w:rStyle w:val="fontstyle01"/>
          <w:rFonts w:ascii="Tahoma" w:eastAsia="Calibri" w:hAnsi="Tahoma" w:cs="Tahoma"/>
          <w:color w:val="auto"/>
          <w:kern w:val="3"/>
          <w:lang w:eastAsia="zh-CN"/>
        </w:rPr>
        <w:t>Wszystkie dokumenty złożone w postępowaniu należy przesłać w plikach nieedytowalnych</w:t>
      </w:r>
      <w:r w:rsidRPr="006D086A">
        <w:rPr>
          <w:rStyle w:val="fontstyle01"/>
          <w:rFonts w:ascii="Tahoma" w:hAnsi="Tahoma" w:cs="Tahoma"/>
          <w:color w:val="auto"/>
        </w:rPr>
        <w:t xml:space="preserve"> </w:t>
      </w:r>
      <w:r w:rsidRPr="006D086A">
        <w:rPr>
          <w:rStyle w:val="fontstyle01"/>
          <w:rFonts w:ascii="Tahoma" w:eastAsia="Calibri" w:hAnsi="Tahoma" w:cs="Tahoma"/>
          <w:color w:val="auto"/>
          <w:kern w:val="3"/>
          <w:lang w:eastAsia="zh-CN"/>
        </w:rPr>
        <w:t xml:space="preserve">(pdf, </w:t>
      </w:r>
      <w:proofErr w:type="spellStart"/>
      <w:r w:rsidRPr="006D086A">
        <w:rPr>
          <w:rStyle w:val="fontstyle01"/>
          <w:rFonts w:ascii="Tahoma" w:eastAsia="Calibri" w:hAnsi="Tahoma" w:cs="Tahoma"/>
          <w:color w:val="auto"/>
          <w:kern w:val="3"/>
          <w:lang w:eastAsia="zh-CN"/>
        </w:rPr>
        <w:t>tiff</w:t>
      </w:r>
      <w:proofErr w:type="spellEnd"/>
      <w:r w:rsidRPr="006D086A">
        <w:rPr>
          <w:rStyle w:val="fontstyle01"/>
          <w:rFonts w:ascii="Tahoma" w:eastAsia="Calibri" w:hAnsi="Tahoma" w:cs="Tahoma"/>
          <w:color w:val="auto"/>
          <w:kern w:val="3"/>
          <w:lang w:eastAsia="zh-CN"/>
        </w:rPr>
        <w:t xml:space="preserve">, </w:t>
      </w:r>
      <w:proofErr w:type="spellStart"/>
      <w:r w:rsidRPr="006D086A">
        <w:rPr>
          <w:rStyle w:val="fontstyle01"/>
          <w:rFonts w:ascii="Tahoma" w:eastAsia="Calibri" w:hAnsi="Tahoma" w:cs="Tahoma"/>
          <w:color w:val="auto"/>
          <w:kern w:val="3"/>
          <w:lang w:eastAsia="zh-CN"/>
        </w:rPr>
        <w:t>png</w:t>
      </w:r>
      <w:proofErr w:type="spellEnd"/>
      <w:r w:rsidRPr="006D086A">
        <w:rPr>
          <w:rStyle w:val="fontstyle01"/>
          <w:rFonts w:ascii="Tahoma" w:eastAsia="Calibri" w:hAnsi="Tahoma" w:cs="Tahoma"/>
          <w:color w:val="auto"/>
          <w:kern w:val="3"/>
          <w:lang w:eastAsia="zh-CN"/>
        </w:rPr>
        <w:t xml:space="preserve">, </w:t>
      </w:r>
      <w:proofErr w:type="spellStart"/>
      <w:r w:rsidRPr="006D086A">
        <w:rPr>
          <w:rStyle w:val="fontstyle01"/>
          <w:rFonts w:ascii="Tahoma" w:eastAsia="Calibri" w:hAnsi="Tahoma" w:cs="Tahoma"/>
          <w:color w:val="auto"/>
          <w:kern w:val="3"/>
          <w:lang w:eastAsia="zh-CN"/>
        </w:rPr>
        <w:t>bmp</w:t>
      </w:r>
      <w:proofErr w:type="spellEnd"/>
      <w:r w:rsidRPr="006D086A">
        <w:rPr>
          <w:rStyle w:val="fontstyle01"/>
          <w:rFonts w:ascii="Tahoma" w:eastAsia="Calibri" w:hAnsi="Tahoma" w:cs="Tahoma"/>
          <w:color w:val="auto"/>
          <w:kern w:val="3"/>
          <w:lang w:eastAsia="zh-CN"/>
        </w:rPr>
        <w:t>).</w:t>
      </w:r>
      <w:r w:rsidRPr="006D086A">
        <w:rPr>
          <w:rFonts w:ascii="Tahoma" w:eastAsia="Calibri" w:hAnsi="Tahoma" w:cs="Tahoma"/>
          <w:kern w:val="3"/>
          <w:sz w:val="22"/>
          <w:szCs w:val="22"/>
          <w:lang w:eastAsia="zh-CN"/>
        </w:rPr>
        <w:t xml:space="preserve"> </w:t>
      </w:r>
    </w:p>
    <w:p w:rsidR="00AC1521" w:rsidRPr="00067A58" w:rsidRDefault="00AC1521" w:rsidP="00FE1268">
      <w:pPr>
        <w:pStyle w:val="NormalnyWeb"/>
        <w:numPr>
          <w:ilvl w:val="0"/>
          <w:numId w:val="1"/>
        </w:numPr>
        <w:shd w:val="clear" w:color="auto" w:fill="FFFFFF"/>
        <w:spacing w:before="0" w:beforeAutospacing="0" w:after="0" w:afterAutospacing="0" w:line="360" w:lineRule="auto"/>
        <w:ind w:left="357" w:hanging="357"/>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Decydujące znaczenie dla oceny zachowania powyższego terminu ma data i godzina wpływu oferty do Zamawiającego.  Oferty złożone po tym terminie nie będą rozpatrywane.</w:t>
      </w:r>
    </w:p>
    <w:p w:rsidR="00AC1521" w:rsidRPr="00067A58" w:rsidRDefault="00AC1521" w:rsidP="001C2E87">
      <w:pPr>
        <w:pStyle w:val="NormalnyWeb"/>
        <w:numPr>
          <w:ilvl w:val="0"/>
          <w:numId w:val="1"/>
        </w:numPr>
        <w:shd w:val="clear" w:color="auto" w:fill="FFFFFF"/>
        <w:spacing w:before="0" w:beforeAutospacing="0" w:after="0" w:afterAutospacing="0" w:line="360" w:lineRule="auto"/>
        <w:ind w:left="360"/>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Cena oferty to cena brutto za realizację całego zamówienia, wyliczona przez wykonawcę na podstawie wypełnionego formularza oferty.</w:t>
      </w:r>
    </w:p>
    <w:p w:rsidR="00AC1521" w:rsidRPr="00067A58" w:rsidRDefault="00AC1521" w:rsidP="001C2E87">
      <w:pPr>
        <w:pStyle w:val="NormalnyWeb"/>
        <w:numPr>
          <w:ilvl w:val="0"/>
          <w:numId w:val="1"/>
        </w:numPr>
        <w:shd w:val="clear" w:color="auto" w:fill="FFFFFF"/>
        <w:spacing w:before="0" w:beforeAutospacing="0" w:after="0" w:afterAutospacing="0" w:line="360" w:lineRule="auto"/>
        <w:ind w:left="360"/>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winna obejmować wszystkie koszty towarzyszące wykonaniu zamówienia, w tym </w:t>
      </w:r>
      <w:r w:rsidR="00DB2E02" w:rsidRPr="00067A58">
        <w:rPr>
          <w:rFonts w:ascii="Tahoma" w:hAnsi="Tahoma" w:cs="Tahoma"/>
          <w:color w:val="000000" w:themeColor="text1"/>
          <w:sz w:val="22"/>
          <w:szCs w:val="22"/>
        </w:rPr>
        <w:t>koszty dostawy.</w:t>
      </w:r>
    </w:p>
    <w:p w:rsidR="00AC1521" w:rsidRPr="00067A58" w:rsidRDefault="00AC1521" w:rsidP="001C2E87">
      <w:pPr>
        <w:pStyle w:val="NormalnyWeb"/>
        <w:numPr>
          <w:ilvl w:val="0"/>
          <w:numId w:val="1"/>
        </w:numPr>
        <w:shd w:val="clear" w:color="auto" w:fill="FFFFFF"/>
        <w:spacing w:before="0" w:beforeAutospacing="0" w:after="0" w:afterAutospacing="0" w:line="360" w:lineRule="auto"/>
        <w:ind w:left="360"/>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Zaoferowana przez wykonawcę cena za wykonanie dostawy/</w:t>
      </w:r>
      <w:r w:rsidRPr="00067A58">
        <w:rPr>
          <w:rFonts w:ascii="Tahoma" w:hAnsi="Tahoma" w:cs="Tahoma"/>
          <w:strike/>
          <w:color w:val="000000" w:themeColor="text1"/>
          <w:sz w:val="22"/>
          <w:szCs w:val="22"/>
        </w:rPr>
        <w:t>usługi/roboty budowlanej</w:t>
      </w:r>
      <w:r w:rsidRPr="00067A58">
        <w:rPr>
          <w:rFonts w:ascii="Tahoma" w:hAnsi="Tahoma" w:cs="Tahoma"/>
          <w:color w:val="000000" w:themeColor="text1"/>
          <w:sz w:val="22"/>
          <w:szCs w:val="22"/>
        </w:rPr>
        <w:t xml:space="preserve"> będzie obowiązywała przez cały okres jej świadczenia. </w:t>
      </w:r>
    </w:p>
    <w:p w:rsidR="00AC1521" w:rsidRPr="00067A58" w:rsidRDefault="00AC1521" w:rsidP="001C2E87">
      <w:pPr>
        <w:pStyle w:val="NormalnyWeb"/>
        <w:numPr>
          <w:ilvl w:val="0"/>
          <w:numId w:val="1"/>
        </w:numPr>
        <w:shd w:val="clear" w:color="auto" w:fill="FFFFFF"/>
        <w:spacing w:before="0" w:beforeAutospacing="0" w:after="0" w:afterAutospacing="0" w:line="360" w:lineRule="auto"/>
        <w:ind w:left="360"/>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brutto musi być podana w złotówkach, w języku polskim liczbowo i słownie, w zaokrągleniu do dwóch miejsc po przecinku. </w:t>
      </w:r>
    </w:p>
    <w:p w:rsidR="00AC1521" w:rsidRPr="00067A58" w:rsidRDefault="00AC1521" w:rsidP="001C2E87">
      <w:pPr>
        <w:pStyle w:val="NormalnyWeb"/>
        <w:numPr>
          <w:ilvl w:val="0"/>
          <w:numId w:val="1"/>
        </w:numPr>
        <w:shd w:val="clear" w:color="auto" w:fill="FFFFFF"/>
        <w:spacing w:before="0" w:beforeAutospacing="0" w:after="240" w:afterAutospacing="0" w:line="360" w:lineRule="auto"/>
        <w:ind w:left="357" w:hanging="357"/>
        <w:textAlignment w:val="baseline"/>
        <w:rPr>
          <w:rFonts w:ascii="Tahoma" w:hAnsi="Tahoma" w:cs="Tahoma"/>
          <w:color w:val="000000" w:themeColor="text1"/>
          <w:sz w:val="22"/>
          <w:szCs w:val="22"/>
        </w:rPr>
      </w:pPr>
      <w:r w:rsidRPr="00067A58">
        <w:rPr>
          <w:rFonts w:ascii="Tahoma" w:hAnsi="Tahoma" w:cs="Tahoma"/>
          <w:color w:val="000000" w:themeColor="text1"/>
          <w:sz w:val="22"/>
          <w:szCs w:val="22"/>
        </w:rPr>
        <w:t xml:space="preserve">Każdy z wykonawców może zaproponować tylko jedną cenę. </w:t>
      </w:r>
    </w:p>
    <w:p w:rsidR="00AC1521" w:rsidRPr="00067A58" w:rsidRDefault="00AC1521" w:rsidP="00FE1268">
      <w:pPr>
        <w:pStyle w:val="Podtytu"/>
        <w:spacing w:after="0"/>
        <w:rPr>
          <w:rStyle w:val="Pogrubienie"/>
          <w:rFonts w:ascii="Tahoma" w:hAnsi="Tahoma" w:cs="Tahoma"/>
          <w:bCs w:val="0"/>
          <w:sz w:val="22"/>
          <w:szCs w:val="22"/>
        </w:rPr>
      </w:pPr>
      <w:r w:rsidRPr="00067A58">
        <w:rPr>
          <w:rStyle w:val="Pogrubienie"/>
          <w:rFonts w:ascii="Tahoma" w:hAnsi="Tahoma" w:cs="Tahoma"/>
          <w:sz w:val="22"/>
          <w:szCs w:val="22"/>
        </w:rPr>
        <w:t>VI. Postanowienia umowy</w:t>
      </w:r>
    </w:p>
    <w:p w:rsidR="00AC1521" w:rsidRDefault="00AC1521" w:rsidP="00FE1268">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FE1268">
        <w:rPr>
          <w:rStyle w:val="Pogrubienie"/>
          <w:rFonts w:ascii="Tahoma" w:hAnsi="Tahoma" w:cs="Tahoma"/>
          <w:b w:val="0"/>
          <w:color w:val="000000" w:themeColor="text1"/>
          <w:sz w:val="22"/>
          <w:szCs w:val="22"/>
          <w:bdr w:val="none" w:sz="0" w:space="0" w:color="auto" w:frame="1"/>
        </w:rPr>
        <w:t>Zamówienie będzie realizowane na zasadach określonych we wzorze umowy, który stanowi załącznik do niniejszego zapytania ofertowego.</w:t>
      </w:r>
    </w:p>
    <w:p w:rsidR="00FE1268" w:rsidRPr="00FE1268" w:rsidRDefault="00FE1268" w:rsidP="00FE1268">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p>
    <w:p w:rsidR="00AC1521" w:rsidRPr="00067A58" w:rsidRDefault="00AC1521" w:rsidP="00FE1268">
      <w:pPr>
        <w:pStyle w:val="Podtytu"/>
        <w:spacing w:after="0"/>
        <w:rPr>
          <w:rStyle w:val="Pogrubienie"/>
          <w:rFonts w:ascii="Tahoma" w:hAnsi="Tahoma" w:cs="Tahoma"/>
          <w:sz w:val="22"/>
          <w:szCs w:val="22"/>
        </w:rPr>
      </w:pPr>
      <w:r w:rsidRPr="00067A58">
        <w:rPr>
          <w:rStyle w:val="Pogrubienie"/>
          <w:rFonts w:ascii="Tahoma" w:hAnsi="Tahoma" w:cs="Tahoma"/>
          <w:sz w:val="22"/>
          <w:szCs w:val="22"/>
        </w:rPr>
        <w:t>VII. Opis kryteriów, którymi Zamawiający  będzie się kierował przy wyborze oferty wraz z podaniem znaczenia tych kryteriów oraz sposobu oceny ofert</w:t>
      </w:r>
    </w:p>
    <w:p w:rsidR="00DB2E02" w:rsidRPr="00067A58" w:rsidRDefault="00DB2E02" w:rsidP="00DB2E02">
      <w:pPr>
        <w:rPr>
          <w:rFonts w:ascii="Tahoma" w:hAnsi="Tahoma" w:cs="Tahoma"/>
          <w:sz w:val="22"/>
          <w:szCs w:val="22"/>
        </w:rPr>
      </w:pPr>
    </w:p>
    <w:p w:rsidR="00AC1521" w:rsidRPr="00067A58" w:rsidRDefault="00AC1521" w:rsidP="001C2E87">
      <w:pPr>
        <w:pStyle w:val="NormalnyWeb"/>
        <w:numPr>
          <w:ilvl w:val="0"/>
          <w:numId w:val="4"/>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b w:val="0"/>
          <w:color w:val="000000" w:themeColor="text1"/>
          <w:sz w:val="22"/>
          <w:szCs w:val="22"/>
          <w:bdr w:val="none" w:sz="0" w:space="0" w:color="auto" w:frame="1"/>
        </w:rPr>
        <w:t>Zamawiający przed dokonaniem oceny ofert sprawdzi, czy prawidłowo został wypełniony i podpisany formularz oferty.</w:t>
      </w:r>
    </w:p>
    <w:p w:rsidR="00AC1521" w:rsidRPr="00067A58" w:rsidRDefault="00AC1521" w:rsidP="001C2E87">
      <w:pPr>
        <w:pStyle w:val="NormalnyWeb"/>
        <w:numPr>
          <w:ilvl w:val="0"/>
          <w:numId w:val="4"/>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sz w:val="22"/>
          <w:szCs w:val="22"/>
          <w:bdr w:val="none" w:sz="0" w:space="0" w:color="auto" w:frame="1"/>
        </w:rPr>
      </w:pPr>
      <w:r w:rsidRPr="00067A58">
        <w:rPr>
          <w:rStyle w:val="Pogrubienie"/>
          <w:rFonts w:ascii="Tahoma" w:hAnsi="Tahoma" w:cs="Tahoma"/>
          <w:b w:val="0"/>
          <w:color w:val="000000" w:themeColor="text1"/>
          <w:sz w:val="22"/>
          <w:szCs w:val="22"/>
          <w:bdr w:val="none" w:sz="0" w:space="0" w:color="auto" w:frame="1"/>
        </w:rPr>
        <w:t xml:space="preserve">Oferta niepodpisana, niekompletna lub złożona przez osobę nieupoważnioną przez Wykonawcę  (brak pełnomocnictwa dla osoby do złożenia oferty) zostanie odrzucona i nie będzie podlegała ocenie. </w:t>
      </w:r>
    </w:p>
    <w:p w:rsidR="00DB2E02" w:rsidRPr="00067A58" w:rsidRDefault="00DB2E02" w:rsidP="001C2E87">
      <w:pPr>
        <w:pStyle w:val="Akapitzlist"/>
        <w:numPr>
          <w:ilvl w:val="0"/>
          <w:numId w:val="4"/>
        </w:numPr>
        <w:spacing w:after="240"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Zamawiający dokona oceny ofert w oparciu o następujące kryteria:</w:t>
      </w:r>
    </w:p>
    <w:p w:rsidR="00DB2E02" w:rsidRPr="00067A58" w:rsidRDefault="00DB2E02" w:rsidP="00DB2E02">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I - </w:t>
      </w:r>
      <w:r w:rsidRPr="00067A58">
        <w:rPr>
          <w:rFonts w:ascii="Tahoma" w:hAnsi="Tahoma" w:cs="Tahoma"/>
          <w:color w:val="000000" w:themeColor="text1"/>
          <w:sz w:val="22"/>
          <w:szCs w:val="22"/>
        </w:rPr>
        <w:t>przedmiotem oceny będą następujące kryteria:</w:t>
      </w:r>
    </w:p>
    <w:p w:rsidR="00DB2E02" w:rsidRPr="00067A58" w:rsidRDefault="00DB2E02" w:rsidP="001C2E87">
      <w:pPr>
        <w:pStyle w:val="Akapitzlist"/>
        <w:numPr>
          <w:ilvl w:val="0"/>
          <w:numId w:val="8"/>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DB2E02" w:rsidRPr="00067A58" w:rsidRDefault="00DB2E02" w:rsidP="001C2E87">
      <w:pPr>
        <w:pStyle w:val="Akapitzlist"/>
        <w:numPr>
          <w:ilvl w:val="0"/>
          <w:numId w:val="8"/>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Zaoferowanie dodatkowego zasilacza na czas naprawy (DZ) – 40%</w:t>
      </w:r>
    </w:p>
    <w:p w:rsidR="00DB2E02" w:rsidRPr="00067A58" w:rsidRDefault="00DB2E02" w:rsidP="00DB2E0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DB2E02" w:rsidRPr="00067A58" w:rsidRDefault="00DB2E02" w:rsidP="00DB2E02">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lastRenderedPageBreak/>
        <w:t xml:space="preserve">Cena – „C” </w:t>
      </w:r>
    </w:p>
    <w:p w:rsidR="00DB2E02" w:rsidRPr="00067A58" w:rsidRDefault="00DB2E02" w:rsidP="00E25866">
      <w:pPr>
        <w:spacing w:line="360" w:lineRule="auto"/>
        <w:ind w:left="2694"/>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DB2E02" w:rsidRPr="00067A58" w:rsidRDefault="00DB2E02" w:rsidP="00DB2E0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DB2E02" w:rsidRPr="00067A58" w:rsidRDefault="00DB2E02" w:rsidP="00E25866">
      <w:pPr>
        <w:spacing w:line="360" w:lineRule="auto"/>
        <w:ind w:left="3119"/>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DB2E02" w:rsidRPr="00067A58" w:rsidRDefault="00DB2E02" w:rsidP="00DB2E02">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W ramach tego kryterium wykonawca może uzyskać max. 60 pkt. Liczba punktów zostanie obliczona wg powyższego wzoru.</w:t>
      </w:r>
    </w:p>
    <w:p w:rsidR="00EC5C66" w:rsidRPr="00067A58" w:rsidRDefault="00EC5C66" w:rsidP="00EC5C66">
      <w:pPr>
        <w:spacing w:line="360" w:lineRule="auto"/>
        <w:rPr>
          <w:rFonts w:ascii="Tahoma" w:hAnsi="Tahoma" w:cs="Tahoma"/>
          <w:color w:val="000000" w:themeColor="text1"/>
          <w:sz w:val="22"/>
          <w:szCs w:val="22"/>
        </w:rPr>
      </w:pPr>
      <w:bookmarkStart w:id="18" w:name="_Hlk120107025"/>
      <w:r w:rsidRPr="00067A58">
        <w:rPr>
          <w:rFonts w:ascii="Tahoma" w:hAnsi="Tahoma" w:cs="Tahoma"/>
          <w:b/>
          <w:color w:val="000000" w:themeColor="text1"/>
          <w:sz w:val="22"/>
          <w:szCs w:val="22"/>
        </w:rPr>
        <w:t>Zaoferowanie dodatkowego zasilacza na czas naprawy</w:t>
      </w:r>
      <w:r w:rsidRPr="00067A58">
        <w:rPr>
          <w:rFonts w:ascii="Tahoma" w:hAnsi="Tahoma" w:cs="Tahoma"/>
          <w:color w:val="000000" w:themeColor="text1"/>
          <w:sz w:val="22"/>
          <w:szCs w:val="22"/>
        </w:rPr>
        <w:t xml:space="preserve"> </w:t>
      </w:r>
      <w:r w:rsidRPr="00067A58">
        <w:rPr>
          <w:rFonts w:ascii="Tahoma" w:hAnsi="Tahoma" w:cs="Tahoma"/>
          <w:b/>
          <w:color w:val="000000" w:themeColor="text1"/>
          <w:sz w:val="22"/>
          <w:szCs w:val="22"/>
        </w:rPr>
        <w:t>–„DZ”</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t xml:space="preserve">Wykonawca, który w okresie naprawy gwarancyjnej na czas usunięcia awarii dostarczy urządzenie zastępcze takie samo jak oferowane lub urządzenie o parametrach nie gorszych od oferowanego dodatkowo otrzyma 40 pkt. </w:t>
      </w:r>
    </w:p>
    <w:p w:rsidR="00FE1268" w:rsidRDefault="00FE1268" w:rsidP="00EC5C66">
      <w:pPr>
        <w:spacing w:line="360" w:lineRule="auto"/>
        <w:rPr>
          <w:rFonts w:ascii="Tahoma" w:hAnsi="Tahoma" w:cs="Tahoma"/>
          <w:color w:val="000000" w:themeColor="text1"/>
          <w:sz w:val="22"/>
          <w:szCs w:val="22"/>
        </w:rPr>
      </w:pPr>
    </w:p>
    <w:p w:rsidR="00EC5C66" w:rsidRPr="00067A58" w:rsidRDefault="00EC5C66" w:rsidP="00EC5C66">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EC5C66" w:rsidRPr="00067A58" w:rsidRDefault="00EC5C66" w:rsidP="00EC5C66">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„DZ”)</w:t>
      </w:r>
    </w:p>
    <w:bookmarkEnd w:id="18"/>
    <w:p w:rsidR="002C0C7C" w:rsidRPr="00067A58" w:rsidRDefault="002C0C7C" w:rsidP="002C0C7C">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II - </w:t>
      </w:r>
      <w:r w:rsidRPr="00067A58">
        <w:rPr>
          <w:rFonts w:ascii="Tahoma" w:hAnsi="Tahoma" w:cs="Tahoma"/>
          <w:color w:val="000000" w:themeColor="text1"/>
          <w:sz w:val="22"/>
          <w:szCs w:val="22"/>
        </w:rPr>
        <w:t>przedmiotem oceny będą następujące kryteria:</w:t>
      </w:r>
    </w:p>
    <w:p w:rsidR="002C0C7C" w:rsidRPr="00067A58" w:rsidRDefault="002C0C7C" w:rsidP="001C2E87">
      <w:pPr>
        <w:pStyle w:val="Akapitzlist"/>
        <w:numPr>
          <w:ilvl w:val="0"/>
          <w:numId w:val="9"/>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2C0C7C" w:rsidRPr="00067A58" w:rsidRDefault="002C0C7C" w:rsidP="001C2E87">
      <w:pPr>
        <w:pStyle w:val="Akapitzlist"/>
        <w:numPr>
          <w:ilvl w:val="0"/>
          <w:numId w:val="9"/>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Podłączenie dostarczonych czujników w siedzibie Zamawiającego (PC) – 40%</w:t>
      </w:r>
    </w:p>
    <w:p w:rsidR="002C0C7C" w:rsidRPr="00067A58" w:rsidRDefault="002C0C7C" w:rsidP="002C0C7C">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2C0C7C" w:rsidRPr="00067A58" w:rsidRDefault="002C0C7C" w:rsidP="002C0C7C">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2C0C7C" w:rsidRPr="00067A58" w:rsidRDefault="002C0C7C" w:rsidP="002C0C7C">
      <w:pPr>
        <w:spacing w:line="360" w:lineRule="auto"/>
        <w:ind w:left="2694"/>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2C0C7C" w:rsidRPr="00067A58" w:rsidRDefault="002C0C7C" w:rsidP="002C0C7C">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2C0C7C" w:rsidRPr="00067A58" w:rsidRDefault="002C0C7C" w:rsidP="002C0C7C">
      <w:pPr>
        <w:spacing w:line="360" w:lineRule="auto"/>
        <w:ind w:left="3119"/>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2C0C7C" w:rsidRPr="00067A58" w:rsidRDefault="002C0C7C" w:rsidP="002C0C7C">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W ramach tego kryterium wykonawca może uzyskać max. 60 pkt. Liczba punktów zostanie obliczona wg powyższego wzoru.</w:t>
      </w:r>
    </w:p>
    <w:p w:rsidR="002C0C7C" w:rsidRPr="00067A58" w:rsidRDefault="002C0C7C" w:rsidP="002C0C7C">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Podłączenie dostarczonych czujników w siedzibie Zamawiającego</w:t>
      </w:r>
      <w:r w:rsidRPr="00067A58">
        <w:rPr>
          <w:rFonts w:ascii="Tahoma" w:hAnsi="Tahoma" w:cs="Tahoma"/>
          <w:color w:val="000000" w:themeColor="text1"/>
          <w:sz w:val="22"/>
          <w:szCs w:val="22"/>
        </w:rPr>
        <w:t xml:space="preserve"> </w:t>
      </w:r>
      <w:r w:rsidRPr="00067A58">
        <w:rPr>
          <w:rFonts w:ascii="Tahoma" w:hAnsi="Tahoma" w:cs="Tahoma"/>
          <w:b/>
          <w:color w:val="000000" w:themeColor="text1"/>
          <w:sz w:val="22"/>
          <w:szCs w:val="22"/>
        </w:rPr>
        <w:t>–„PC”</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r>
      <w:bookmarkStart w:id="19" w:name="_Hlk120174019"/>
      <w:r w:rsidRPr="00067A58">
        <w:rPr>
          <w:rFonts w:ascii="Tahoma" w:hAnsi="Tahoma" w:cs="Tahoma"/>
          <w:color w:val="000000" w:themeColor="text1"/>
          <w:sz w:val="22"/>
          <w:szCs w:val="22"/>
        </w:rPr>
        <w:t xml:space="preserve">Wykonawca, który zaoferuje podłączenie dostarczonych czujników w </w:t>
      </w:r>
      <w:r w:rsidR="002069C8" w:rsidRPr="00067A58">
        <w:rPr>
          <w:rFonts w:ascii="Tahoma" w:hAnsi="Tahoma" w:cs="Tahoma"/>
          <w:color w:val="000000" w:themeColor="text1"/>
          <w:sz w:val="22"/>
          <w:szCs w:val="22"/>
        </w:rPr>
        <w:t>siedzibie</w:t>
      </w:r>
      <w:r w:rsidRPr="00067A58">
        <w:rPr>
          <w:rFonts w:ascii="Tahoma" w:hAnsi="Tahoma" w:cs="Tahoma"/>
          <w:color w:val="000000" w:themeColor="text1"/>
          <w:sz w:val="22"/>
          <w:szCs w:val="22"/>
        </w:rPr>
        <w:t xml:space="preserve"> Zamawiającego dodatkowo otrzyma 40 pkt. </w:t>
      </w:r>
      <w:bookmarkEnd w:id="19"/>
    </w:p>
    <w:p w:rsidR="00FE1268" w:rsidRDefault="00FE1268" w:rsidP="002C0C7C">
      <w:pPr>
        <w:spacing w:line="360" w:lineRule="auto"/>
        <w:rPr>
          <w:rFonts w:ascii="Tahoma" w:hAnsi="Tahoma" w:cs="Tahoma"/>
          <w:color w:val="000000" w:themeColor="text1"/>
          <w:sz w:val="22"/>
          <w:szCs w:val="22"/>
        </w:rPr>
      </w:pPr>
    </w:p>
    <w:p w:rsidR="002C0C7C" w:rsidRPr="00067A58" w:rsidRDefault="002C0C7C" w:rsidP="002C0C7C">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2C0C7C" w:rsidRPr="00067A58" w:rsidRDefault="002C0C7C" w:rsidP="002C0C7C">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„PC”)</w:t>
      </w:r>
    </w:p>
    <w:p w:rsidR="001F2CFF" w:rsidRPr="00067A58" w:rsidRDefault="001F2CFF" w:rsidP="001F2CFF">
      <w:pPr>
        <w:spacing w:line="360" w:lineRule="auto"/>
        <w:ind w:left="3261" w:hanging="3261"/>
        <w:rPr>
          <w:rFonts w:ascii="Tahoma" w:hAnsi="Tahoma" w:cs="Tahoma"/>
          <w:color w:val="000000" w:themeColor="text1"/>
          <w:sz w:val="22"/>
          <w:szCs w:val="22"/>
        </w:rPr>
      </w:pPr>
      <w:bookmarkStart w:id="20" w:name="_Hlk120173638"/>
      <w:r w:rsidRPr="00067A58">
        <w:rPr>
          <w:rFonts w:ascii="Tahoma" w:hAnsi="Tahoma" w:cs="Tahoma"/>
          <w:b/>
          <w:color w:val="000000" w:themeColor="text1"/>
          <w:sz w:val="22"/>
          <w:szCs w:val="22"/>
        </w:rPr>
        <w:t xml:space="preserve">CZĘŚĆ III - </w:t>
      </w:r>
      <w:r w:rsidRPr="00067A58">
        <w:rPr>
          <w:rFonts w:ascii="Tahoma" w:hAnsi="Tahoma" w:cs="Tahoma"/>
          <w:color w:val="000000" w:themeColor="text1"/>
          <w:sz w:val="22"/>
          <w:szCs w:val="22"/>
        </w:rPr>
        <w:t>przedmiotem oceny będą następujące kryteria:</w:t>
      </w:r>
    </w:p>
    <w:p w:rsidR="001F2CFF" w:rsidRPr="00067A58" w:rsidRDefault="001F2CFF" w:rsidP="001C2E87">
      <w:pPr>
        <w:pStyle w:val="Akapitzlist"/>
        <w:numPr>
          <w:ilvl w:val="0"/>
          <w:numId w:val="10"/>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(C) </w:t>
      </w:r>
      <w:r w:rsidR="009537B3" w:rsidRPr="00067A58">
        <w:rPr>
          <w:rFonts w:ascii="Tahoma" w:hAnsi="Tahoma" w:cs="Tahoma"/>
          <w:color w:val="000000" w:themeColor="text1"/>
          <w:sz w:val="22"/>
          <w:szCs w:val="22"/>
        </w:rPr>
        <w:t>– 60</w:t>
      </w:r>
      <w:r w:rsidRPr="00067A58">
        <w:rPr>
          <w:rFonts w:ascii="Tahoma" w:hAnsi="Tahoma" w:cs="Tahoma"/>
          <w:color w:val="000000" w:themeColor="text1"/>
          <w:sz w:val="22"/>
          <w:szCs w:val="22"/>
        </w:rPr>
        <w:t>%</w:t>
      </w:r>
    </w:p>
    <w:p w:rsidR="001F2CFF" w:rsidRPr="00067A58" w:rsidRDefault="009537B3" w:rsidP="001C2E87">
      <w:pPr>
        <w:pStyle w:val="Akapitzlist"/>
        <w:numPr>
          <w:ilvl w:val="0"/>
          <w:numId w:val="10"/>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lastRenderedPageBreak/>
        <w:t>Okres</w:t>
      </w:r>
      <w:r w:rsidR="001F2CFF" w:rsidRPr="00067A58">
        <w:rPr>
          <w:rFonts w:ascii="Tahoma" w:hAnsi="Tahoma" w:cs="Tahoma"/>
          <w:color w:val="000000" w:themeColor="text1"/>
          <w:sz w:val="22"/>
          <w:szCs w:val="22"/>
        </w:rPr>
        <w:t xml:space="preserve"> gwarancji </w:t>
      </w:r>
      <w:r w:rsidRPr="00067A58">
        <w:rPr>
          <w:rFonts w:ascii="Tahoma" w:hAnsi="Tahoma" w:cs="Tahoma"/>
          <w:color w:val="000000" w:themeColor="text1"/>
          <w:sz w:val="22"/>
          <w:szCs w:val="22"/>
        </w:rPr>
        <w:t xml:space="preserve">(G) </w:t>
      </w:r>
      <w:r w:rsidR="001F2CFF" w:rsidRPr="00067A58">
        <w:rPr>
          <w:rFonts w:ascii="Tahoma" w:hAnsi="Tahoma" w:cs="Tahoma"/>
          <w:color w:val="000000" w:themeColor="text1"/>
          <w:sz w:val="22"/>
          <w:szCs w:val="22"/>
        </w:rPr>
        <w:t>– 20%</w:t>
      </w:r>
    </w:p>
    <w:p w:rsidR="001F2CFF" w:rsidRPr="00067A58" w:rsidRDefault="009537B3" w:rsidP="001C2E87">
      <w:pPr>
        <w:pStyle w:val="Akapitzlist"/>
        <w:numPr>
          <w:ilvl w:val="0"/>
          <w:numId w:val="10"/>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 xml:space="preserve">Zaoferowanie panelu wentylacyjnego </w:t>
      </w:r>
      <w:bookmarkStart w:id="21" w:name="_Hlk120107063"/>
      <w:r w:rsidRPr="00067A58">
        <w:rPr>
          <w:rFonts w:ascii="Tahoma" w:hAnsi="Tahoma" w:cs="Tahoma"/>
          <w:color w:val="000000" w:themeColor="text1"/>
          <w:sz w:val="22"/>
          <w:szCs w:val="22"/>
        </w:rPr>
        <w:t>z panelem LCD wyświetlającym temperaturę</w:t>
      </w:r>
      <w:r w:rsidR="001F2CFF" w:rsidRPr="00067A58">
        <w:rPr>
          <w:rFonts w:ascii="Tahoma" w:hAnsi="Tahoma" w:cs="Tahoma"/>
          <w:color w:val="000000" w:themeColor="text1"/>
          <w:sz w:val="22"/>
          <w:szCs w:val="22"/>
        </w:rPr>
        <w:t xml:space="preserve"> (P</w:t>
      </w:r>
      <w:r w:rsidRPr="00067A58">
        <w:rPr>
          <w:rFonts w:ascii="Tahoma" w:hAnsi="Tahoma" w:cs="Tahoma"/>
          <w:color w:val="000000" w:themeColor="text1"/>
          <w:sz w:val="22"/>
          <w:szCs w:val="22"/>
        </w:rPr>
        <w:t>W</w:t>
      </w:r>
      <w:r w:rsidR="001F2CFF" w:rsidRPr="00067A58">
        <w:rPr>
          <w:rFonts w:ascii="Tahoma" w:hAnsi="Tahoma" w:cs="Tahoma"/>
          <w:color w:val="000000" w:themeColor="text1"/>
          <w:sz w:val="22"/>
          <w:szCs w:val="22"/>
        </w:rPr>
        <w:t>) – 20%</w:t>
      </w:r>
    </w:p>
    <w:bookmarkEnd w:id="21"/>
    <w:p w:rsidR="001F2CFF" w:rsidRPr="00067A58" w:rsidRDefault="001F2CFF" w:rsidP="001F2CF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1F2CFF" w:rsidRPr="00067A58" w:rsidRDefault="001F2CFF" w:rsidP="001F2CFF">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1F2CFF" w:rsidRPr="00067A58" w:rsidRDefault="001F2CFF" w:rsidP="009537B3">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1F2CFF" w:rsidRPr="00067A58" w:rsidRDefault="001F2CFF" w:rsidP="001F2CF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1F2CFF" w:rsidRPr="00067A58" w:rsidRDefault="001F2CFF" w:rsidP="001F2CFF">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1F2CFF" w:rsidRPr="00067A58" w:rsidRDefault="001F2CFF" w:rsidP="001F2CF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9537B3" w:rsidRPr="00067A58" w:rsidRDefault="009537B3" w:rsidP="001F2CFF">
      <w:pPr>
        <w:spacing w:line="360" w:lineRule="auto"/>
        <w:rPr>
          <w:rFonts w:ascii="Tahoma" w:hAnsi="Tahoma" w:cs="Tahoma"/>
          <w:b/>
          <w:color w:val="000000" w:themeColor="text1"/>
          <w:sz w:val="22"/>
          <w:szCs w:val="22"/>
        </w:rPr>
      </w:pPr>
      <w:bookmarkStart w:id="22" w:name="_Hlk82174977"/>
    </w:p>
    <w:p w:rsidR="001F2CFF" w:rsidRPr="00662B95" w:rsidRDefault="009537B3" w:rsidP="001F2CFF">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Okres</w:t>
      </w:r>
      <w:r w:rsidR="001F2CFF" w:rsidRPr="00067A58">
        <w:rPr>
          <w:rFonts w:ascii="Tahoma" w:hAnsi="Tahoma" w:cs="Tahoma"/>
          <w:b/>
          <w:color w:val="000000" w:themeColor="text1"/>
          <w:sz w:val="22"/>
          <w:szCs w:val="22"/>
        </w:rPr>
        <w:t xml:space="preserve"> gwarancji –„ G”</w:t>
      </w:r>
      <w:r w:rsidR="001F2CFF" w:rsidRPr="00067A58">
        <w:rPr>
          <w:rFonts w:ascii="Tahoma" w:hAnsi="Tahoma" w:cs="Tahoma"/>
          <w:color w:val="000000" w:themeColor="text1"/>
          <w:sz w:val="22"/>
          <w:szCs w:val="22"/>
        </w:rPr>
        <w:t xml:space="preserve"> – waga kryterium 20%</w:t>
      </w:r>
      <w:r w:rsidR="001F2CFF" w:rsidRPr="00067A58">
        <w:rPr>
          <w:rFonts w:ascii="Tahoma" w:hAnsi="Tahoma" w:cs="Tahoma"/>
          <w:color w:val="000000" w:themeColor="text1"/>
          <w:sz w:val="22"/>
          <w:szCs w:val="22"/>
        </w:rPr>
        <w:br/>
      </w:r>
      <w:bookmarkEnd w:id="22"/>
      <w:r w:rsidR="001F2CFF" w:rsidRPr="00662B95">
        <w:rPr>
          <w:rFonts w:ascii="Tahoma" w:hAnsi="Tahoma" w:cs="Tahoma"/>
          <w:color w:val="000000" w:themeColor="text1"/>
          <w:sz w:val="22"/>
          <w:szCs w:val="22"/>
        </w:rPr>
        <w:t xml:space="preserve">Wykonawca otrzyma dodatkowe punkty, gdy zaoferuje okres gwarancji odpowiednio: </w:t>
      </w:r>
    </w:p>
    <w:p w:rsidR="001F2CFF" w:rsidRPr="00662B95" w:rsidRDefault="001F2CFF" w:rsidP="001F2CFF">
      <w:pPr>
        <w:spacing w:line="360" w:lineRule="auto"/>
        <w:rPr>
          <w:rFonts w:ascii="Tahoma" w:hAnsi="Tahoma" w:cs="Tahoma"/>
          <w:color w:val="000000" w:themeColor="text1"/>
          <w:sz w:val="22"/>
          <w:szCs w:val="22"/>
        </w:rPr>
      </w:pPr>
      <w:r w:rsidRPr="00662B95">
        <w:rPr>
          <w:rFonts w:ascii="Tahoma" w:hAnsi="Tahoma" w:cs="Tahoma"/>
          <w:color w:val="000000" w:themeColor="text1"/>
          <w:sz w:val="22"/>
          <w:szCs w:val="22"/>
        </w:rPr>
        <w:t xml:space="preserve">- gwarancja wynosząca </w:t>
      </w:r>
      <w:r w:rsidR="00662B95" w:rsidRPr="00662B95">
        <w:rPr>
          <w:rFonts w:ascii="Tahoma" w:hAnsi="Tahoma" w:cs="Tahoma"/>
          <w:color w:val="000000" w:themeColor="text1"/>
          <w:sz w:val="22"/>
          <w:szCs w:val="22"/>
        </w:rPr>
        <w:t>36</w:t>
      </w:r>
      <w:r w:rsidRPr="00662B95">
        <w:rPr>
          <w:rFonts w:ascii="Tahoma" w:hAnsi="Tahoma" w:cs="Tahoma"/>
          <w:color w:val="000000" w:themeColor="text1"/>
          <w:sz w:val="22"/>
          <w:szCs w:val="22"/>
        </w:rPr>
        <w:t xml:space="preserve"> miesięcy wykonawca otrzyma 10 punktów,</w:t>
      </w:r>
    </w:p>
    <w:p w:rsidR="001F2CFF" w:rsidRPr="00662B95" w:rsidRDefault="001F2CFF" w:rsidP="001F2CFF">
      <w:pPr>
        <w:spacing w:line="360" w:lineRule="auto"/>
        <w:rPr>
          <w:rFonts w:ascii="Tahoma" w:hAnsi="Tahoma" w:cs="Tahoma"/>
          <w:color w:val="000000" w:themeColor="text1"/>
          <w:sz w:val="22"/>
          <w:szCs w:val="22"/>
        </w:rPr>
      </w:pPr>
      <w:r w:rsidRPr="00662B95">
        <w:rPr>
          <w:rFonts w:ascii="Tahoma" w:hAnsi="Tahoma" w:cs="Tahoma"/>
          <w:color w:val="000000" w:themeColor="text1"/>
          <w:sz w:val="22"/>
          <w:szCs w:val="22"/>
        </w:rPr>
        <w:t xml:space="preserve">- gwarancja wynosząca </w:t>
      </w:r>
      <w:r w:rsidR="00662B95" w:rsidRPr="00662B95">
        <w:rPr>
          <w:rFonts w:ascii="Tahoma" w:hAnsi="Tahoma" w:cs="Tahoma"/>
          <w:color w:val="000000" w:themeColor="text1"/>
          <w:sz w:val="22"/>
          <w:szCs w:val="22"/>
        </w:rPr>
        <w:t>48</w:t>
      </w:r>
      <w:r w:rsidRPr="00662B95">
        <w:rPr>
          <w:rFonts w:ascii="Tahoma" w:hAnsi="Tahoma" w:cs="Tahoma"/>
          <w:color w:val="000000" w:themeColor="text1"/>
          <w:sz w:val="22"/>
          <w:szCs w:val="22"/>
        </w:rPr>
        <w:t xml:space="preserve"> miesięcy wykonawca otrzyma 20 punktów.</w:t>
      </w:r>
    </w:p>
    <w:p w:rsidR="001F2CFF" w:rsidRPr="00662B95" w:rsidRDefault="001F2CFF" w:rsidP="001F2CFF">
      <w:pPr>
        <w:spacing w:after="240" w:line="360" w:lineRule="auto"/>
        <w:rPr>
          <w:rFonts w:ascii="Tahoma" w:hAnsi="Tahoma" w:cs="Tahoma"/>
          <w:color w:val="000000" w:themeColor="text1"/>
          <w:sz w:val="22"/>
          <w:szCs w:val="22"/>
        </w:rPr>
      </w:pPr>
      <w:r w:rsidRPr="00662B95">
        <w:rPr>
          <w:rFonts w:ascii="Tahoma" w:hAnsi="Tahoma" w:cs="Tahoma"/>
          <w:color w:val="000000" w:themeColor="text1"/>
          <w:sz w:val="22"/>
          <w:szCs w:val="22"/>
        </w:rPr>
        <w:t xml:space="preserve">Wykonawca, który zaoferuje gwarancję na min. Wymaganym przez Zamawiającego poziomie, tj. </w:t>
      </w:r>
      <w:r w:rsidR="009537B3" w:rsidRPr="00662B95">
        <w:rPr>
          <w:rFonts w:ascii="Tahoma" w:hAnsi="Tahoma" w:cs="Tahoma"/>
          <w:color w:val="000000" w:themeColor="text1"/>
          <w:sz w:val="22"/>
          <w:szCs w:val="22"/>
        </w:rPr>
        <w:t>24</w:t>
      </w:r>
      <w:r w:rsidRPr="00662B95">
        <w:rPr>
          <w:rFonts w:ascii="Tahoma" w:hAnsi="Tahoma" w:cs="Tahoma"/>
          <w:color w:val="000000" w:themeColor="text1"/>
          <w:sz w:val="22"/>
          <w:szCs w:val="22"/>
        </w:rPr>
        <w:t xml:space="preserve"> miesięcy otrzyma 0 punktów.</w:t>
      </w:r>
    </w:p>
    <w:p w:rsidR="009537B3" w:rsidRPr="00067A58" w:rsidRDefault="009537B3" w:rsidP="009537B3">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 xml:space="preserve">Zaoferowanie </w:t>
      </w:r>
      <w:bookmarkStart w:id="23" w:name="_Hlk120107134"/>
      <w:r w:rsidRPr="00067A58">
        <w:rPr>
          <w:rFonts w:ascii="Tahoma" w:hAnsi="Tahoma" w:cs="Tahoma"/>
          <w:b/>
          <w:color w:val="000000" w:themeColor="text1"/>
          <w:sz w:val="22"/>
          <w:szCs w:val="22"/>
        </w:rPr>
        <w:t xml:space="preserve">panelu wentylacyjnego z panelem LCD wyświetlającym temperaturę </w:t>
      </w:r>
      <w:bookmarkEnd w:id="23"/>
      <w:r w:rsidRPr="00067A58">
        <w:rPr>
          <w:rFonts w:ascii="Tahoma" w:hAnsi="Tahoma" w:cs="Tahoma"/>
          <w:b/>
          <w:color w:val="000000" w:themeColor="text1"/>
          <w:sz w:val="22"/>
          <w:szCs w:val="22"/>
        </w:rPr>
        <w:t>–„PW”</w:t>
      </w:r>
      <w:r w:rsidRPr="00067A58">
        <w:rPr>
          <w:rFonts w:ascii="Tahoma" w:hAnsi="Tahoma" w:cs="Tahoma"/>
          <w:color w:val="000000" w:themeColor="text1"/>
          <w:sz w:val="22"/>
          <w:szCs w:val="22"/>
        </w:rPr>
        <w:t xml:space="preserve"> – waga kryterium 20%</w:t>
      </w:r>
      <w:r w:rsidRPr="00067A58">
        <w:rPr>
          <w:rFonts w:ascii="Tahoma" w:hAnsi="Tahoma" w:cs="Tahoma"/>
          <w:color w:val="000000" w:themeColor="text1"/>
          <w:sz w:val="22"/>
          <w:szCs w:val="22"/>
        </w:rPr>
        <w:br/>
        <w:t xml:space="preserve">Wykonawca, który zaoferuje panel wentylacyjny z panelem LCD wyświetlającym temperaturę dodatkowo otrzyma 20 pkt. </w:t>
      </w:r>
    </w:p>
    <w:p w:rsidR="009537B3" w:rsidRPr="00067A58" w:rsidRDefault="009537B3" w:rsidP="009537B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9537B3" w:rsidRPr="00067A58" w:rsidRDefault="009537B3" w:rsidP="009537B3">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„G”+ „PW”)</w:t>
      </w:r>
    </w:p>
    <w:bookmarkEnd w:id="20"/>
    <w:p w:rsidR="0014733F" w:rsidRPr="00067A58" w:rsidRDefault="0014733F" w:rsidP="0014733F">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CZĘŚĆ I</w:t>
      </w:r>
      <w:r w:rsidR="002069C8" w:rsidRPr="00067A58">
        <w:rPr>
          <w:rFonts w:ascii="Tahoma" w:hAnsi="Tahoma" w:cs="Tahoma"/>
          <w:b/>
          <w:color w:val="000000" w:themeColor="text1"/>
          <w:sz w:val="22"/>
          <w:szCs w:val="22"/>
        </w:rPr>
        <w:t>V</w:t>
      </w:r>
      <w:r w:rsidRPr="00067A58">
        <w:rPr>
          <w:rFonts w:ascii="Tahoma" w:hAnsi="Tahoma" w:cs="Tahoma"/>
          <w:b/>
          <w:color w:val="000000" w:themeColor="text1"/>
          <w:sz w:val="22"/>
          <w:szCs w:val="22"/>
        </w:rPr>
        <w:t xml:space="preserve"> - </w:t>
      </w:r>
      <w:r w:rsidRPr="00067A58">
        <w:rPr>
          <w:rFonts w:ascii="Tahoma" w:hAnsi="Tahoma" w:cs="Tahoma"/>
          <w:color w:val="000000" w:themeColor="text1"/>
          <w:sz w:val="22"/>
          <w:szCs w:val="22"/>
        </w:rPr>
        <w:t>przedmiotem oceny będą następujące kryteria:</w:t>
      </w:r>
    </w:p>
    <w:p w:rsidR="0014733F" w:rsidRPr="00067A58" w:rsidRDefault="0014733F" w:rsidP="001C2E87">
      <w:pPr>
        <w:pStyle w:val="Akapitzlist"/>
        <w:numPr>
          <w:ilvl w:val="0"/>
          <w:numId w:val="11"/>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14733F" w:rsidRPr="00662B95" w:rsidRDefault="00CE695D" w:rsidP="001C2E87">
      <w:pPr>
        <w:pStyle w:val="Akapitzlist"/>
        <w:numPr>
          <w:ilvl w:val="0"/>
          <w:numId w:val="11"/>
        </w:numPr>
        <w:spacing w:line="360" w:lineRule="auto"/>
        <w:contextualSpacing/>
        <w:rPr>
          <w:rFonts w:ascii="Tahoma" w:hAnsi="Tahoma" w:cs="Tahoma"/>
          <w:color w:val="000000" w:themeColor="text1"/>
          <w:sz w:val="22"/>
          <w:szCs w:val="22"/>
        </w:rPr>
      </w:pPr>
      <w:bookmarkStart w:id="24" w:name="_Hlk120173963"/>
      <w:r w:rsidRPr="00662B95">
        <w:rPr>
          <w:rFonts w:ascii="Tahoma" w:hAnsi="Tahoma" w:cs="Tahoma"/>
          <w:color w:val="000000" w:themeColor="text1"/>
          <w:sz w:val="22"/>
          <w:szCs w:val="22"/>
        </w:rPr>
        <w:t>Wymagania opcjonalne - z</w:t>
      </w:r>
      <w:r w:rsidR="002069C8" w:rsidRPr="00662B95">
        <w:rPr>
          <w:rFonts w:ascii="Tahoma" w:hAnsi="Tahoma" w:cs="Tahoma"/>
          <w:color w:val="000000" w:themeColor="text1"/>
          <w:sz w:val="22"/>
          <w:szCs w:val="22"/>
        </w:rPr>
        <w:t>aoferowanie zasilacza UPS wyposażonego w moduł EPO</w:t>
      </w:r>
      <w:bookmarkEnd w:id="24"/>
      <w:r w:rsidR="0014733F" w:rsidRPr="00662B95">
        <w:rPr>
          <w:rFonts w:ascii="Tahoma" w:hAnsi="Tahoma" w:cs="Tahoma"/>
          <w:color w:val="000000" w:themeColor="text1"/>
          <w:sz w:val="22"/>
          <w:szCs w:val="22"/>
        </w:rPr>
        <w:t xml:space="preserve"> (</w:t>
      </w:r>
      <w:r w:rsidR="002069C8" w:rsidRPr="00662B95">
        <w:rPr>
          <w:rFonts w:ascii="Tahoma" w:hAnsi="Tahoma" w:cs="Tahoma"/>
          <w:color w:val="000000" w:themeColor="text1"/>
          <w:sz w:val="22"/>
          <w:szCs w:val="22"/>
        </w:rPr>
        <w:t>M</w:t>
      </w:r>
      <w:r w:rsidR="0014733F" w:rsidRPr="00662B95">
        <w:rPr>
          <w:rFonts w:ascii="Tahoma" w:hAnsi="Tahoma" w:cs="Tahoma"/>
          <w:color w:val="000000" w:themeColor="text1"/>
          <w:sz w:val="22"/>
          <w:szCs w:val="22"/>
        </w:rPr>
        <w:t>) – 20%</w:t>
      </w:r>
    </w:p>
    <w:p w:rsidR="0014733F" w:rsidRPr="00067A58" w:rsidRDefault="00CE695D" w:rsidP="001C2E87">
      <w:pPr>
        <w:pStyle w:val="Akapitzlist"/>
        <w:numPr>
          <w:ilvl w:val="0"/>
          <w:numId w:val="11"/>
        </w:numPr>
        <w:spacing w:line="360" w:lineRule="auto"/>
        <w:contextualSpacing/>
        <w:rPr>
          <w:rFonts w:ascii="Tahoma" w:hAnsi="Tahoma" w:cs="Tahoma"/>
          <w:color w:val="000000" w:themeColor="text1"/>
          <w:sz w:val="22"/>
          <w:szCs w:val="22"/>
        </w:rPr>
      </w:pPr>
      <w:bookmarkStart w:id="25" w:name="_Hlk120174099"/>
      <w:r w:rsidRPr="00067A58">
        <w:rPr>
          <w:rFonts w:ascii="Tahoma" w:hAnsi="Tahoma" w:cs="Tahoma"/>
          <w:color w:val="000000" w:themeColor="text1"/>
          <w:sz w:val="22"/>
          <w:szCs w:val="22"/>
        </w:rPr>
        <w:t>Wymagania opcjonalne - m</w:t>
      </w:r>
      <w:r w:rsidR="002069C8" w:rsidRPr="00067A58">
        <w:rPr>
          <w:rFonts w:ascii="Tahoma" w:hAnsi="Tahoma" w:cs="Tahoma"/>
          <w:color w:val="000000" w:themeColor="text1"/>
          <w:sz w:val="22"/>
          <w:szCs w:val="22"/>
        </w:rPr>
        <w:t>ożliwość montażu zasilacza UPS w szafie RACK</w:t>
      </w:r>
      <w:r w:rsidR="0014733F" w:rsidRPr="00067A58">
        <w:rPr>
          <w:rFonts w:ascii="Tahoma" w:hAnsi="Tahoma" w:cs="Tahoma"/>
          <w:color w:val="000000" w:themeColor="text1"/>
          <w:sz w:val="22"/>
          <w:szCs w:val="22"/>
        </w:rPr>
        <w:t xml:space="preserve"> </w:t>
      </w:r>
      <w:bookmarkEnd w:id="25"/>
      <w:r w:rsidR="0014733F" w:rsidRPr="00067A58">
        <w:rPr>
          <w:rFonts w:ascii="Tahoma" w:hAnsi="Tahoma" w:cs="Tahoma"/>
          <w:color w:val="000000" w:themeColor="text1"/>
          <w:sz w:val="22"/>
          <w:szCs w:val="22"/>
        </w:rPr>
        <w:t>(</w:t>
      </w:r>
      <w:r w:rsidR="002069C8" w:rsidRPr="00067A58">
        <w:rPr>
          <w:rFonts w:ascii="Tahoma" w:hAnsi="Tahoma" w:cs="Tahoma"/>
          <w:color w:val="000000" w:themeColor="text1"/>
          <w:sz w:val="22"/>
          <w:szCs w:val="22"/>
        </w:rPr>
        <w:t>MZ</w:t>
      </w:r>
      <w:r w:rsidR="0014733F" w:rsidRPr="00067A58">
        <w:rPr>
          <w:rFonts w:ascii="Tahoma" w:hAnsi="Tahoma" w:cs="Tahoma"/>
          <w:color w:val="000000" w:themeColor="text1"/>
          <w:sz w:val="22"/>
          <w:szCs w:val="22"/>
        </w:rPr>
        <w:t>) – 20%</w:t>
      </w:r>
    </w:p>
    <w:p w:rsidR="0014733F" w:rsidRPr="00067A58" w:rsidRDefault="0014733F" w:rsidP="0014733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14733F" w:rsidRPr="00067A58" w:rsidRDefault="0014733F" w:rsidP="0014733F">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14733F" w:rsidRPr="00067A58" w:rsidRDefault="0014733F" w:rsidP="0014733F">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14733F" w:rsidRPr="00067A58" w:rsidRDefault="0014733F" w:rsidP="0014733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14733F" w:rsidRPr="00067A58" w:rsidRDefault="0014733F" w:rsidP="0014733F">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14733F" w:rsidRPr="00067A58" w:rsidRDefault="0014733F" w:rsidP="0014733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lastRenderedPageBreak/>
        <w:t xml:space="preserve">W ramach tego kryterium wykonawca może uzyskać max. 60 pkt. Liczba punktów zostanie obliczona wg powyższego wzoru. </w:t>
      </w:r>
    </w:p>
    <w:p w:rsidR="0014733F" w:rsidRPr="00067A58" w:rsidRDefault="0014733F" w:rsidP="0014733F">
      <w:pPr>
        <w:spacing w:line="360" w:lineRule="auto"/>
        <w:rPr>
          <w:rFonts w:ascii="Tahoma" w:hAnsi="Tahoma" w:cs="Tahoma"/>
          <w:b/>
          <w:color w:val="000000" w:themeColor="text1"/>
          <w:sz w:val="22"/>
          <w:szCs w:val="22"/>
        </w:rPr>
      </w:pPr>
    </w:p>
    <w:p w:rsidR="002069C8" w:rsidRPr="00067A58" w:rsidRDefault="00CE695D" w:rsidP="002069C8">
      <w:pPr>
        <w:spacing w:line="360" w:lineRule="auto"/>
        <w:rPr>
          <w:rFonts w:ascii="Tahoma" w:hAnsi="Tahoma" w:cs="Tahoma"/>
          <w:color w:val="000000" w:themeColor="text1"/>
          <w:sz w:val="22"/>
          <w:szCs w:val="22"/>
        </w:rPr>
      </w:pPr>
      <w:r w:rsidRPr="00662B95">
        <w:rPr>
          <w:rFonts w:ascii="Tahoma" w:hAnsi="Tahoma" w:cs="Tahoma"/>
          <w:b/>
          <w:color w:val="000000" w:themeColor="text1"/>
          <w:sz w:val="22"/>
          <w:szCs w:val="22"/>
        </w:rPr>
        <w:t>Wymagania opcjonalne - z</w:t>
      </w:r>
      <w:r w:rsidR="002069C8" w:rsidRPr="00662B95">
        <w:rPr>
          <w:rFonts w:ascii="Tahoma" w:hAnsi="Tahoma" w:cs="Tahoma"/>
          <w:b/>
          <w:color w:val="000000" w:themeColor="text1"/>
          <w:sz w:val="22"/>
          <w:szCs w:val="22"/>
        </w:rPr>
        <w:t>aoferowanie zasilacza UPS wyposażonego w moduł EPO</w:t>
      </w:r>
      <w:r w:rsidR="0014733F" w:rsidRPr="00662B95">
        <w:rPr>
          <w:rFonts w:ascii="Tahoma" w:hAnsi="Tahoma" w:cs="Tahoma"/>
          <w:b/>
          <w:color w:val="000000" w:themeColor="text1"/>
          <w:sz w:val="22"/>
          <w:szCs w:val="22"/>
        </w:rPr>
        <w:t xml:space="preserve"> –„ </w:t>
      </w:r>
      <w:r w:rsidR="002069C8" w:rsidRPr="00662B95">
        <w:rPr>
          <w:rFonts w:ascii="Tahoma" w:hAnsi="Tahoma" w:cs="Tahoma"/>
          <w:b/>
          <w:color w:val="000000" w:themeColor="text1"/>
          <w:sz w:val="22"/>
          <w:szCs w:val="22"/>
        </w:rPr>
        <w:t>M</w:t>
      </w:r>
      <w:r w:rsidR="0014733F" w:rsidRPr="00662B95">
        <w:rPr>
          <w:rFonts w:ascii="Tahoma" w:hAnsi="Tahoma" w:cs="Tahoma"/>
          <w:b/>
          <w:color w:val="000000" w:themeColor="text1"/>
          <w:sz w:val="22"/>
          <w:szCs w:val="22"/>
        </w:rPr>
        <w:t>”</w:t>
      </w:r>
      <w:r w:rsidR="0014733F" w:rsidRPr="00662B95">
        <w:rPr>
          <w:rFonts w:ascii="Tahoma" w:hAnsi="Tahoma" w:cs="Tahoma"/>
          <w:color w:val="000000" w:themeColor="text1"/>
          <w:sz w:val="22"/>
          <w:szCs w:val="22"/>
        </w:rPr>
        <w:t xml:space="preserve"> – waga kryterium 20%</w:t>
      </w:r>
      <w:r w:rsidR="0014733F" w:rsidRPr="00662B95">
        <w:rPr>
          <w:rFonts w:ascii="Tahoma" w:hAnsi="Tahoma" w:cs="Tahoma"/>
          <w:color w:val="000000" w:themeColor="text1"/>
          <w:sz w:val="22"/>
          <w:szCs w:val="22"/>
        </w:rPr>
        <w:br/>
      </w:r>
      <w:r w:rsidR="002069C8" w:rsidRPr="00662B95">
        <w:rPr>
          <w:rFonts w:ascii="Tahoma" w:hAnsi="Tahoma" w:cs="Tahoma"/>
          <w:color w:val="000000" w:themeColor="text1"/>
          <w:sz w:val="22"/>
          <w:szCs w:val="22"/>
        </w:rPr>
        <w:t>Wykonawca, który zaoferuje zasilacz UPS wyposażony w moduł EPO dodatkowo otrzyma 20 pkt.</w:t>
      </w:r>
      <w:r w:rsidR="002069C8" w:rsidRPr="00067A58">
        <w:rPr>
          <w:rFonts w:ascii="Tahoma" w:hAnsi="Tahoma" w:cs="Tahoma"/>
          <w:color w:val="000000" w:themeColor="text1"/>
          <w:sz w:val="22"/>
          <w:szCs w:val="22"/>
        </w:rPr>
        <w:t xml:space="preserve"> </w:t>
      </w:r>
    </w:p>
    <w:p w:rsidR="002069C8" w:rsidRPr="00067A58" w:rsidRDefault="002069C8" w:rsidP="002069C8">
      <w:pPr>
        <w:spacing w:line="360" w:lineRule="auto"/>
        <w:rPr>
          <w:rFonts w:ascii="Tahoma" w:hAnsi="Tahoma" w:cs="Tahoma"/>
          <w:b/>
          <w:color w:val="000000" w:themeColor="text1"/>
          <w:sz w:val="22"/>
          <w:szCs w:val="22"/>
        </w:rPr>
      </w:pPr>
    </w:p>
    <w:p w:rsidR="0014733F" w:rsidRPr="00067A58" w:rsidRDefault="00CE695D" w:rsidP="002069C8">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Wymagania opcjonalne - m</w:t>
      </w:r>
      <w:r w:rsidR="002069C8" w:rsidRPr="00067A58">
        <w:rPr>
          <w:rFonts w:ascii="Tahoma" w:hAnsi="Tahoma" w:cs="Tahoma"/>
          <w:b/>
          <w:color w:val="000000" w:themeColor="text1"/>
          <w:sz w:val="22"/>
          <w:szCs w:val="22"/>
        </w:rPr>
        <w:t>ożliwość montażu zasilacza UPS w szafie RACK</w:t>
      </w:r>
      <w:r w:rsidR="0014733F" w:rsidRPr="00067A58">
        <w:rPr>
          <w:rFonts w:ascii="Tahoma" w:hAnsi="Tahoma" w:cs="Tahoma"/>
          <w:b/>
          <w:color w:val="000000" w:themeColor="text1"/>
          <w:sz w:val="22"/>
          <w:szCs w:val="22"/>
        </w:rPr>
        <w:t xml:space="preserve"> –„</w:t>
      </w:r>
      <w:r w:rsidR="002069C8" w:rsidRPr="00067A58">
        <w:rPr>
          <w:rFonts w:ascii="Tahoma" w:hAnsi="Tahoma" w:cs="Tahoma"/>
          <w:b/>
          <w:color w:val="000000" w:themeColor="text1"/>
          <w:sz w:val="22"/>
          <w:szCs w:val="22"/>
        </w:rPr>
        <w:t>MZ</w:t>
      </w:r>
      <w:r w:rsidR="0014733F" w:rsidRPr="00067A58">
        <w:rPr>
          <w:rFonts w:ascii="Tahoma" w:hAnsi="Tahoma" w:cs="Tahoma"/>
          <w:b/>
          <w:color w:val="000000" w:themeColor="text1"/>
          <w:sz w:val="22"/>
          <w:szCs w:val="22"/>
        </w:rPr>
        <w:t>”</w:t>
      </w:r>
      <w:r w:rsidR="0014733F" w:rsidRPr="00067A58">
        <w:rPr>
          <w:rFonts w:ascii="Tahoma" w:hAnsi="Tahoma" w:cs="Tahoma"/>
          <w:color w:val="000000" w:themeColor="text1"/>
          <w:sz w:val="22"/>
          <w:szCs w:val="22"/>
        </w:rPr>
        <w:t xml:space="preserve"> – waga kryterium 20%</w:t>
      </w:r>
      <w:r w:rsidR="0014733F" w:rsidRPr="00067A58">
        <w:rPr>
          <w:rFonts w:ascii="Tahoma" w:hAnsi="Tahoma" w:cs="Tahoma"/>
          <w:color w:val="000000" w:themeColor="text1"/>
          <w:sz w:val="22"/>
          <w:szCs w:val="22"/>
        </w:rPr>
        <w:br/>
        <w:t xml:space="preserve">Wykonawca, który zaoferuje </w:t>
      </w:r>
      <w:r w:rsidR="002069C8" w:rsidRPr="00067A58">
        <w:rPr>
          <w:rFonts w:ascii="Tahoma" w:hAnsi="Tahoma" w:cs="Tahoma"/>
          <w:color w:val="000000" w:themeColor="text1"/>
          <w:sz w:val="22"/>
          <w:szCs w:val="22"/>
        </w:rPr>
        <w:t xml:space="preserve">możliwość montażu zasilacza UPS w szafie RACK </w:t>
      </w:r>
      <w:r w:rsidR="0014733F" w:rsidRPr="00067A58">
        <w:rPr>
          <w:rFonts w:ascii="Tahoma" w:hAnsi="Tahoma" w:cs="Tahoma"/>
          <w:color w:val="000000" w:themeColor="text1"/>
          <w:sz w:val="22"/>
          <w:szCs w:val="22"/>
        </w:rPr>
        <w:t xml:space="preserve">dodatkowo otrzyma 20 pkt. </w:t>
      </w:r>
    </w:p>
    <w:p w:rsidR="0014733F" w:rsidRPr="00067A58" w:rsidRDefault="0014733F" w:rsidP="0014733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14733F" w:rsidRPr="00067A58" w:rsidRDefault="0014733F" w:rsidP="0014733F">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w:t>
      </w:r>
      <w:r w:rsidR="002069C8" w:rsidRPr="00067A58">
        <w:rPr>
          <w:rFonts w:ascii="Tahoma" w:hAnsi="Tahoma" w:cs="Tahoma"/>
          <w:color w:val="000000" w:themeColor="text1"/>
          <w:sz w:val="22"/>
          <w:szCs w:val="22"/>
        </w:rPr>
        <w:t>M</w:t>
      </w:r>
      <w:r w:rsidRPr="00067A58">
        <w:rPr>
          <w:rFonts w:ascii="Tahoma" w:hAnsi="Tahoma" w:cs="Tahoma"/>
          <w:color w:val="000000" w:themeColor="text1"/>
          <w:sz w:val="22"/>
          <w:szCs w:val="22"/>
        </w:rPr>
        <w:t>”+ „</w:t>
      </w:r>
      <w:r w:rsidR="002069C8" w:rsidRPr="00067A58">
        <w:rPr>
          <w:rFonts w:ascii="Tahoma" w:hAnsi="Tahoma" w:cs="Tahoma"/>
          <w:color w:val="000000" w:themeColor="text1"/>
          <w:sz w:val="22"/>
          <w:szCs w:val="22"/>
        </w:rPr>
        <w:t>MZ</w:t>
      </w:r>
      <w:r w:rsidRPr="00067A58">
        <w:rPr>
          <w:rFonts w:ascii="Tahoma" w:hAnsi="Tahoma" w:cs="Tahoma"/>
          <w:color w:val="000000" w:themeColor="text1"/>
          <w:sz w:val="22"/>
          <w:szCs w:val="22"/>
        </w:rPr>
        <w:t>”)</w:t>
      </w:r>
    </w:p>
    <w:p w:rsidR="00CE695D" w:rsidRPr="00067A58" w:rsidRDefault="00CE695D" w:rsidP="00CE695D">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V - </w:t>
      </w:r>
      <w:r w:rsidRPr="00067A58">
        <w:rPr>
          <w:rFonts w:ascii="Tahoma" w:hAnsi="Tahoma" w:cs="Tahoma"/>
          <w:color w:val="000000" w:themeColor="text1"/>
          <w:sz w:val="22"/>
          <w:szCs w:val="22"/>
        </w:rPr>
        <w:t>przedmiotem oceny będą następujące kryteria:</w:t>
      </w:r>
    </w:p>
    <w:p w:rsidR="00CE695D" w:rsidRPr="00067A58" w:rsidRDefault="00CE695D" w:rsidP="001C2E87">
      <w:pPr>
        <w:pStyle w:val="Akapitzlist"/>
        <w:numPr>
          <w:ilvl w:val="0"/>
          <w:numId w:val="12"/>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CE695D" w:rsidRPr="00067A58" w:rsidRDefault="00CE695D" w:rsidP="001C2E87">
      <w:pPr>
        <w:pStyle w:val="Akapitzlist"/>
        <w:numPr>
          <w:ilvl w:val="0"/>
          <w:numId w:val="12"/>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Szkolenie (SZ) – 40%</w:t>
      </w:r>
    </w:p>
    <w:p w:rsidR="00CE695D" w:rsidRPr="00067A58" w:rsidRDefault="00CE695D" w:rsidP="00CE695D">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CE695D" w:rsidRPr="00067A58" w:rsidRDefault="00CE695D" w:rsidP="00CE695D">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CE695D" w:rsidRPr="00067A58" w:rsidRDefault="00CE695D" w:rsidP="00CE695D">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CE695D" w:rsidRPr="00067A58" w:rsidRDefault="00CE695D" w:rsidP="00CE695D">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CE695D" w:rsidRPr="00067A58" w:rsidRDefault="00CE695D" w:rsidP="00CE695D">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CE695D" w:rsidRPr="00067A58" w:rsidRDefault="00CE695D" w:rsidP="00CE695D">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CE695D" w:rsidRPr="00067A58" w:rsidRDefault="00CE695D" w:rsidP="00CE695D">
      <w:pPr>
        <w:spacing w:line="360" w:lineRule="auto"/>
        <w:rPr>
          <w:rFonts w:ascii="Tahoma" w:hAnsi="Tahoma" w:cs="Tahoma"/>
          <w:b/>
          <w:color w:val="000000" w:themeColor="text1"/>
          <w:sz w:val="22"/>
          <w:szCs w:val="22"/>
        </w:rPr>
      </w:pPr>
    </w:p>
    <w:p w:rsidR="00105966" w:rsidRPr="00662B95" w:rsidRDefault="00105966" w:rsidP="00105966">
      <w:pPr>
        <w:spacing w:line="360" w:lineRule="auto"/>
        <w:rPr>
          <w:rFonts w:ascii="Tahoma" w:eastAsia="Calibri" w:hAnsi="Tahoma" w:cs="Tahoma"/>
          <w:color w:val="000000"/>
          <w:sz w:val="22"/>
          <w:szCs w:val="22"/>
          <w:lang w:eastAsia="en-US"/>
        </w:rPr>
      </w:pPr>
      <w:r w:rsidRPr="00662B95">
        <w:rPr>
          <w:rFonts w:ascii="Tahoma" w:eastAsia="Calibri" w:hAnsi="Tahoma" w:cs="Tahoma"/>
          <w:b/>
          <w:color w:val="000000"/>
          <w:sz w:val="22"/>
          <w:szCs w:val="22"/>
          <w:lang w:eastAsia="en-US"/>
        </w:rPr>
        <w:t>Szkolenie dla 2 osób (administratorów) –„SZ” –</w:t>
      </w:r>
      <w:r w:rsidRPr="00662B95">
        <w:rPr>
          <w:rFonts w:ascii="Tahoma" w:eastAsia="Calibri" w:hAnsi="Tahoma" w:cs="Tahoma"/>
          <w:color w:val="000000"/>
          <w:sz w:val="22"/>
          <w:szCs w:val="22"/>
          <w:lang w:eastAsia="en-US"/>
        </w:rPr>
        <w:t xml:space="preserve"> waga kryterium 40%</w:t>
      </w:r>
      <w:r w:rsidRPr="00662B95">
        <w:rPr>
          <w:rFonts w:ascii="Tahoma" w:eastAsia="Calibri" w:hAnsi="Tahoma" w:cs="Tahoma"/>
          <w:color w:val="000000"/>
          <w:sz w:val="22"/>
          <w:szCs w:val="22"/>
          <w:lang w:eastAsia="en-US"/>
        </w:rPr>
        <w:br/>
        <w:t xml:space="preserve">Wykonawca, który zaoferuje szkolenie* dla 2 osób (administratorów) z Microsoft </w:t>
      </w:r>
      <w:proofErr w:type="spellStart"/>
      <w:r w:rsidRPr="00662B95">
        <w:rPr>
          <w:rFonts w:ascii="Tahoma" w:eastAsia="Calibri" w:hAnsi="Tahoma" w:cs="Tahoma"/>
          <w:color w:val="000000"/>
          <w:sz w:val="22"/>
          <w:szCs w:val="22"/>
          <w:lang w:eastAsia="en-US"/>
        </w:rPr>
        <w:t>Teams</w:t>
      </w:r>
      <w:proofErr w:type="spellEnd"/>
      <w:r w:rsidRPr="00662B95">
        <w:rPr>
          <w:rFonts w:ascii="Tahoma" w:eastAsia="Calibri" w:hAnsi="Tahoma" w:cs="Tahoma"/>
          <w:color w:val="000000"/>
          <w:sz w:val="22"/>
          <w:szCs w:val="22"/>
          <w:lang w:eastAsia="en-US"/>
        </w:rPr>
        <w:t xml:space="preserve"> otrzyma dodatkowo </w:t>
      </w:r>
      <w:r w:rsidR="00656890" w:rsidRPr="00662B95">
        <w:rPr>
          <w:rFonts w:ascii="Tahoma" w:eastAsia="Calibri" w:hAnsi="Tahoma" w:cs="Tahoma"/>
          <w:color w:val="000000"/>
          <w:sz w:val="22"/>
          <w:szCs w:val="22"/>
          <w:lang w:eastAsia="en-US"/>
        </w:rPr>
        <w:t>4</w:t>
      </w:r>
      <w:r w:rsidRPr="00662B95">
        <w:rPr>
          <w:rFonts w:ascii="Tahoma" w:eastAsia="Calibri" w:hAnsi="Tahoma" w:cs="Tahoma"/>
          <w:color w:val="000000"/>
          <w:sz w:val="22"/>
          <w:szCs w:val="22"/>
          <w:lang w:eastAsia="en-US"/>
        </w:rPr>
        <w:t>0 punktów.</w:t>
      </w:r>
    </w:p>
    <w:p w:rsidR="00CE695D" w:rsidRPr="00662B95" w:rsidRDefault="00105966" w:rsidP="00105966">
      <w:pPr>
        <w:spacing w:line="360" w:lineRule="auto"/>
        <w:ind w:left="360"/>
        <w:rPr>
          <w:rFonts w:ascii="Tahoma" w:hAnsi="Tahoma" w:cs="Tahoma"/>
          <w:color w:val="000000" w:themeColor="text1"/>
          <w:sz w:val="22"/>
          <w:szCs w:val="22"/>
        </w:rPr>
      </w:pPr>
      <w:r w:rsidRPr="00662B95">
        <w:rPr>
          <w:rFonts w:ascii="Tahoma" w:hAnsi="Tahoma" w:cs="Tahoma"/>
          <w:color w:val="000000" w:themeColor="text1"/>
          <w:sz w:val="22"/>
          <w:szCs w:val="22"/>
        </w:rPr>
        <w:t>* szkolenie może być przeprowadzone w formie on-line.</w:t>
      </w:r>
    </w:p>
    <w:p w:rsidR="00F720DF" w:rsidRPr="00067A58" w:rsidRDefault="00F720DF" w:rsidP="00F720DF">
      <w:pPr>
        <w:spacing w:line="360" w:lineRule="auto"/>
        <w:rPr>
          <w:rFonts w:ascii="Tahoma" w:hAnsi="Tahoma" w:cs="Tahoma"/>
          <w:color w:val="000000" w:themeColor="text1"/>
          <w:sz w:val="22"/>
          <w:szCs w:val="22"/>
        </w:rPr>
      </w:pPr>
      <w:r w:rsidRPr="00662B95">
        <w:rPr>
          <w:rFonts w:ascii="Tahoma" w:hAnsi="Tahoma" w:cs="Tahoma"/>
          <w:color w:val="000000" w:themeColor="text1"/>
          <w:sz w:val="22"/>
          <w:szCs w:val="22"/>
        </w:rPr>
        <w:t>Wykonawca, który nie zaoferuje szkolenia – otrzyma 0 punktów.</w:t>
      </w:r>
    </w:p>
    <w:p w:rsidR="001E7B37" w:rsidRPr="00067A58" w:rsidRDefault="001E7B37" w:rsidP="00CE695D">
      <w:pPr>
        <w:spacing w:line="360" w:lineRule="auto"/>
        <w:rPr>
          <w:rFonts w:ascii="Tahoma" w:hAnsi="Tahoma" w:cs="Tahoma"/>
          <w:color w:val="000000" w:themeColor="text1"/>
          <w:sz w:val="22"/>
          <w:szCs w:val="22"/>
        </w:rPr>
      </w:pPr>
    </w:p>
    <w:p w:rsidR="00CE695D" w:rsidRPr="00067A58" w:rsidRDefault="00CE695D" w:rsidP="00CE695D">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CE695D" w:rsidRPr="00067A58" w:rsidRDefault="00CE695D" w:rsidP="00CE695D">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w:t>
      </w:r>
      <w:r w:rsidR="00105966" w:rsidRPr="00067A58">
        <w:rPr>
          <w:rFonts w:ascii="Tahoma" w:hAnsi="Tahoma" w:cs="Tahoma"/>
          <w:color w:val="000000" w:themeColor="text1"/>
          <w:sz w:val="22"/>
          <w:szCs w:val="22"/>
        </w:rPr>
        <w:t>SZ</w:t>
      </w:r>
      <w:r w:rsidRPr="00067A58">
        <w:rPr>
          <w:rFonts w:ascii="Tahoma" w:hAnsi="Tahoma" w:cs="Tahoma"/>
          <w:color w:val="000000" w:themeColor="text1"/>
          <w:sz w:val="22"/>
          <w:szCs w:val="22"/>
        </w:rPr>
        <w:t>”)</w:t>
      </w:r>
    </w:p>
    <w:p w:rsidR="00656890" w:rsidRPr="00067A58" w:rsidRDefault="00656890" w:rsidP="00656890">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lastRenderedPageBreak/>
        <w:t xml:space="preserve">CZĘŚĆ VI - </w:t>
      </w:r>
      <w:r w:rsidRPr="00067A58">
        <w:rPr>
          <w:rFonts w:ascii="Tahoma" w:hAnsi="Tahoma" w:cs="Tahoma"/>
          <w:color w:val="000000" w:themeColor="text1"/>
          <w:sz w:val="22"/>
          <w:szCs w:val="22"/>
        </w:rPr>
        <w:t>przedmiotem oceny będą następujące kryteria:</w:t>
      </w:r>
    </w:p>
    <w:p w:rsidR="00656890" w:rsidRPr="00067A58" w:rsidRDefault="00656890" w:rsidP="001C2E87">
      <w:pPr>
        <w:pStyle w:val="Akapitzlist"/>
        <w:numPr>
          <w:ilvl w:val="0"/>
          <w:numId w:val="13"/>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656890" w:rsidRPr="00067A58" w:rsidRDefault="00656890" w:rsidP="001C2E87">
      <w:pPr>
        <w:pStyle w:val="Akapitzlist"/>
        <w:numPr>
          <w:ilvl w:val="0"/>
          <w:numId w:val="13"/>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Okres gwarancji (G) – 40%</w:t>
      </w:r>
    </w:p>
    <w:p w:rsidR="00656890" w:rsidRPr="00067A58" w:rsidRDefault="00656890" w:rsidP="0065689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656890" w:rsidRPr="00067A58" w:rsidRDefault="00656890" w:rsidP="00656890">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656890" w:rsidRPr="00067A58" w:rsidRDefault="00656890" w:rsidP="00656890">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656890" w:rsidRPr="00067A58" w:rsidRDefault="00656890" w:rsidP="0065689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656890" w:rsidRPr="00067A58" w:rsidRDefault="00656890" w:rsidP="00656890">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656890" w:rsidRPr="00067A58" w:rsidRDefault="00656890" w:rsidP="0065689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656890" w:rsidRPr="00067A58" w:rsidRDefault="00656890" w:rsidP="00656890">
      <w:pPr>
        <w:spacing w:line="360" w:lineRule="auto"/>
        <w:rPr>
          <w:rFonts w:ascii="Tahoma" w:hAnsi="Tahoma" w:cs="Tahoma"/>
          <w:b/>
          <w:color w:val="000000" w:themeColor="text1"/>
          <w:sz w:val="22"/>
          <w:szCs w:val="22"/>
        </w:rPr>
      </w:pPr>
    </w:p>
    <w:p w:rsidR="00656890" w:rsidRPr="00067A58" w:rsidRDefault="00656890" w:rsidP="00656890">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Okres gwarancji –„ G”</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t xml:space="preserve">Wykonawca otrzyma dodatkowe punkty, gdy zaoferuje okres gwarancji odpowiednio: </w:t>
      </w:r>
    </w:p>
    <w:p w:rsidR="00656890" w:rsidRPr="00067A58" w:rsidRDefault="00656890" w:rsidP="0065689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gwarancja wynosząca 36 miesięcy wykonawca otrzyma 20 punktów,</w:t>
      </w:r>
    </w:p>
    <w:p w:rsidR="00656890" w:rsidRPr="00067A58" w:rsidRDefault="00656890" w:rsidP="0065689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gwarancja wynosząca 48 miesięcy wykonawca otrzyma 40 punktów.</w:t>
      </w:r>
    </w:p>
    <w:p w:rsidR="00656890" w:rsidRPr="00067A58" w:rsidRDefault="00656890" w:rsidP="00656890">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Wykonawca, który zaoferuje gwarancję na min. Wymaganym przez Zamawiającego poziomie, tj. 24 miesięcy otrzyma 0 punktów.</w:t>
      </w:r>
    </w:p>
    <w:p w:rsidR="00656890" w:rsidRPr="00067A58" w:rsidRDefault="00656890" w:rsidP="00656890">
      <w:pPr>
        <w:spacing w:line="360" w:lineRule="auto"/>
        <w:rPr>
          <w:rFonts w:ascii="Tahoma" w:hAnsi="Tahoma" w:cs="Tahoma"/>
          <w:color w:val="000000" w:themeColor="text1"/>
          <w:sz w:val="22"/>
          <w:szCs w:val="22"/>
        </w:rPr>
      </w:pPr>
      <w:bookmarkStart w:id="26" w:name="_Hlk120179751"/>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656890" w:rsidRPr="00067A58" w:rsidRDefault="00656890" w:rsidP="00656890">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„G”)</w:t>
      </w:r>
    </w:p>
    <w:bookmarkEnd w:id="26"/>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CZĘŚĆ VII</w:t>
      </w:r>
      <w:r w:rsidRPr="00067A58">
        <w:rPr>
          <w:rFonts w:ascii="Tahoma" w:hAnsi="Tahoma" w:cs="Tahoma"/>
          <w:color w:val="000000" w:themeColor="text1"/>
          <w:sz w:val="22"/>
          <w:szCs w:val="22"/>
        </w:rPr>
        <w:t xml:space="preserve"> - przedmiotem oceny będą następujące kryteria:</w:t>
      </w:r>
    </w:p>
    <w:p w:rsidR="005E7FDB" w:rsidRPr="00067A58" w:rsidRDefault="005E7FDB" w:rsidP="001C2E87">
      <w:pPr>
        <w:pStyle w:val="Akapitzlist"/>
        <w:numPr>
          <w:ilvl w:val="0"/>
          <w:numId w:val="14"/>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- 60 %</w:t>
      </w:r>
    </w:p>
    <w:p w:rsidR="005E7FDB" w:rsidRPr="00067A58" w:rsidRDefault="005E7FDB" w:rsidP="001C2E87">
      <w:pPr>
        <w:pStyle w:val="Akapitzlist"/>
        <w:numPr>
          <w:ilvl w:val="0"/>
          <w:numId w:val="14"/>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Spełnienie wymagań opcjonalnych (WO) – 30 %</w:t>
      </w:r>
    </w:p>
    <w:p w:rsidR="005E7FDB" w:rsidRPr="00067A58" w:rsidRDefault="005E7FDB" w:rsidP="001C2E87">
      <w:pPr>
        <w:pStyle w:val="Akapitzlist"/>
        <w:numPr>
          <w:ilvl w:val="0"/>
          <w:numId w:val="14"/>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Szkolenie</w:t>
      </w:r>
      <w:r w:rsidR="005E7BE2" w:rsidRPr="00067A58">
        <w:rPr>
          <w:rFonts w:ascii="Tahoma" w:hAnsi="Tahoma" w:cs="Tahoma"/>
          <w:color w:val="000000" w:themeColor="text1"/>
          <w:sz w:val="22"/>
          <w:szCs w:val="22"/>
        </w:rPr>
        <w:t xml:space="preserve"> dla dwóch osób (administratorów)</w:t>
      </w:r>
      <w:r w:rsidRPr="00067A58">
        <w:rPr>
          <w:rFonts w:ascii="Tahoma" w:hAnsi="Tahoma" w:cs="Tahoma"/>
          <w:color w:val="000000" w:themeColor="text1"/>
          <w:sz w:val="22"/>
          <w:szCs w:val="22"/>
        </w:rPr>
        <w:t xml:space="preserve"> (SZ) – 10%</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5E7FDB" w:rsidRPr="00067A58" w:rsidRDefault="005E7FDB" w:rsidP="005E7FDB">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z najniższą ceną </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w:t>
      </w:r>
      <w:r w:rsidRPr="00067A58">
        <w:rPr>
          <w:rFonts w:ascii="Tahoma" w:hAnsi="Tahoma" w:cs="Tahoma"/>
          <w:color w:val="000000" w:themeColor="text1"/>
          <w:sz w:val="22"/>
          <w:szCs w:val="22"/>
        </w:rPr>
        <w:tab/>
      </w:r>
      <w:r w:rsidRPr="00067A58">
        <w:rPr>
          <w:rFonts w:ascii="Tahoma" w:hAnsi="Tahoma" w:cs="Tahoma"/>
          <w:color w:val="000000" w:themeColor="text1"/>
          <w:sz w:val="22"/>
          <w:szCs w:val="22"/>
        </w:rPr>
        <w:tab/>
        <w:t xml:space="preserve">x 60 % </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badanej </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 xml:space="preserve">Spełnienie wymagań opcjonalnych dla </w:t>
      </w:r>
      <w:proofErr w:type="spellStart"/>
      <w:r w:rsidRPr="00067A58">
        <w:rPr>
          <w:rFonts w:ascii="Tahoma" w:hAnsi="Tahoma" w:cs="Tahoma"/>
          <w:b/>
          <w:color w:val="000000" w:themeColor="text1"/>
          <w:sz w:val="22"/>
          <w:szCs w:val="22"/>
        </w:rPr>
        <w:t>wideobara</w:t>
      </w:r>
      <w:proofErr w:type="spellEnd"/>
      <w:r w:rsidRPr="00067A58">
        <w:rPr>
          <w:rFonts w:ascii="Tahoma" w:hAnsi="Tahoma" w:cs="Tahoma"/>
          <w:b/>
          <w:color w:val="000000" w:themeColor="text1"/>
          <w:sz w:val="22"/>
          <w:szCs w:val="22"/>
        </w:rPr>
        <w:t xml:space="preserve"> –„ WO”</w:t>
      </w:r>
      <w:r w:rsidRPr="00067A58">
        <w:rPr>
          <w:rFonts w:ascii="Tahoma" w:hAnsi="Tahoma" w:cs="Tahoma"/>
          <w:color w:val="000000" w:themeColor="text1"/>
          <w:sz w:val="22"/>
          <w:szCs w:val="22"/>
        </w:rPr>
        <w:t xml:space="preserve"> – waga kryterium 30%</w:t>
      </w:r>
    </w:p>
    <w:p w:rsidR="005E7FDB" w:rsidRPr="00067A58" w:rsidRDefault="005E7FDB" w:rsidP="005E7FDB">
      <w:pPr>
        <w:spacing w:line="360" w:lineRule="auto"/>
        <w:rPr>
          <w:rFonts w:ascii="Tahoma" w:hAnsi="Tahoma" w:cs="Tahoma"/>
          <w:bCs/>
          <w:color w:val="000000" w:themeColor="text1"/>
          <w:sz w:val="22"/>
          <w:szCs w:val="22"/>
        </w:rPr>
      </w:pPr>
      <w:r w:rsidRPr="00067A58">
        <w:rPr>
          <w:rFonts w:ascii="Tahoma" w:hAnsi="Tahoma" w:cs="Tahoma"/>
          <w:bCs/>
          <w:color w:val="000000" w:themeColor="text1"/>
          <w:sz w:val="22"/>
          <w:szCs w:val="22"/>
        </w:rPr>
        <w:t>Wymagania Opcjonalne:</w:t>
      </w:r>
    </w:p>
    <w:p w:rsidR="000F2A14" w:rsidRPr="00067A58" w:rsidRDefault="000F2A14" w:rsidP="000F2A14">
      <w:pPr>
        <w:spacing w:line="360" w:lineRule="auto"/>
        <w:rPr>
          <w:rFonts w:ascii="Tahoma" w:hAnsi="Tahoma" w:cs="Tahoma"/>
          <w:bCs/>
          <w:color w:val="000000" w:themeColor="text1"/>
          <w:sz w:val="22"/>
          <w:szCs w:val="22"/>
        </w:rPr>
      </w:pPr>
      <w:r w:rsidRPr="00067A58">
        <w:rPr>
          <w:rFonts w:ascii="Tahoma" w:hAnsi="Tahoma" w:cs="Tahoma"/>
          <w:bCs/>
          <w:color w:val="000000" w:themeColor="text1"/>
          <w:sz w:val="22"/>
          <w:szCs w:val="22"/>
        </w:rPr>
        <w:t>1. Urządzenie musi obsługiwać co najmniej dwa monitory</w:t>
      </w:r>
    </w:p>
    <w:p w:rsidR="000F2A14" w:rsidRPr="00067A58" w:rsidRDefault="000F2A14" w:rsidP="000F2A14">
      <w:pPr>
        <w:spacing w:line="360" w:lineRule="auto"/>
        <w:rPr>
          <w:rFonts w:ascii="Tahoma" w:hAnsi="Tahoma" w:cs="Tahoma"/>
          <w:bCs/>
          <w:color w:val="000000" w:themeColor="text1"/>
          <w:sz w:val="22"/>
          <w:szCs w:val="22"/>
        </w:rPr>
      </w:pPr>
      <w:r w:rsidRPr="00067A58">
        <w:rPr>
          <w:rFonts w:ascii="Tahoma" w:hAnsi="Tahoma" w:cs="Tahoma"/>
          <w:bCs/>
          <w:color w:val="000000" w:themeColor="text1"/>
          <w:sz w:val="22"/>
          <w:szCs w:val="22"/>
        </w:rPr>
        <w:lastRenderedPageBreak/>
        <w:t>2. Urządzenie musi być wyposażone w dwa gniazda HDMI</w:t>
      </w:r>
    </w:p>
    <w:p w:rsidR="000F2A14" w:rsidRPr="00067A58" w:rsidRDefault="000F2A14" w:rsidP="000F2A14">
      <w:pPr>
        <w:spacing w:line="360" w:lineRule="auto"/>
        <w:rPr>
          <w:rFonts w:ascii="Tahoma" w:hAnsi="Tahoma" w:cs="Tahoma"/>
          <w:bCs/>
          <w:color w:val="000000" w:themeColor="text1"/>
          <w:sz w:val="22"/>
          <w:szCs w:val="22"/>
        </w:rPr>
      </w:pPr>
      <w:r w:rsidRPr="00067A58">
        <w:rPr>
          <w:rFonts w:ascii="Tahoma" w:hAnsi="Tahoma" w:cs="Tahoma"/>
          <w:bCs/>
          <w:color w:val="000000" w:themeColor="text1"/>
          <w:sz w:val="22"/>
          <w:szCs w:val="22"/>
        </w:rPr>
        <w:t>3. Urządzenie musi posiadać port RJ-45 10/100/1000</w:t>
      </w:r>
    </w:p>
    <w:p w:rsidR="005E7FDB" w:rsidRPr="00067A58" w:rsidRDefault="005E7FDB" w:rsidP="005E7FDB">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Wykonawca, który zaproponuje spełnienie wszystkich powyższych wymagań opcjonalnych otrzyma dodatkowo </w:t>
      </w:r>
      <w:r w:rsidR="000F2A14" w:rsidRPr="00067A58">
        <w:rPr>
          <w:rFonts w:ascii="Tahoma" w:hAnsi="Tahoma" w:cs="Tahoma"/>
          <w:color w:val="000000" w:themeColor="text1"/>
          <w:sz w:val="22"/>
          <w:szCs w:val="22"/>
        </w:rPr>
        <w:t>3</w:t>
      </w:r>
      <w:r w:rsidRPr="00067A58">
        <w:rPr>
          <w:rFonts w:ascii="Tahoma" w:hAnsi="Tahoma" w:cs="Tahoma"/>
          <w:color w:val="000000" w:themeColor="text1"/>
          <w:sz w:val="22"/>
          <w:szCs w:val="22"/>
        </w:rPr>
        <w:t xml:space="preserve">0 punktów. </w:t>
      </w:r>
    </w:p>
    <w:p w:rsidR="005E7FDB" w:rsidRPr="00662B95" w:rsidRDefault="005E7FDB" w:rsidP="005E7FDB">
      <w:pPr>
        <w:spacing w:line="360" w:lineRule="auto"/>
        <w:rPr>
          <w:rFonts w:ascii="Tahoma" w:hAnsi="Tahoma" w:cs="Tahoma"/>
          <w:color w:val="000000" w:themeColor="text1"/>
          <w:sz w:val="22"/>
          <w:szCs w:val="22"/>
        </w:rPr>
      </w:pPr>
      <w:r w:rsidRPr="00662B95">
        <w:rPr>
          <w:rFonts w:ascii="Tahoma" w:hAnsi="Tahoma" w:cs="Tahoma"/>
          <w:color w:val="000000" w:themeColor="text1"/>
          <w:sz w:val="22"/>
          <w:szCs w:val="22"/>
        </w:rPr>
        <w:t>Wykonawca, który nie zaproponuje spełnienia wymagań opcjonalnych – otrzyma 0 punktów.</w:t>
      </w:r>
    </w:p>
    <w:p w:rsidR="000F2A14" w:rsidRPr="00662B95" w:rsidRDefault="000F2A14" w:rsidP="000F2A14">
      <w:pPr>
        <w:spacing w:line="360" w:lineRule="auto"/>
        <w:rPr>
          <w:rFonts w:ascii="Tahoma" w:eastAsia="Calibri" w:hAnsi="Tahoma" w:cs="Tahoma"/>
          <w:b/>
          <w:color w:val="000000"/>
          <w:sz w:val="22"/>
          <w:szCs w:val="22"/>
          <w:lang w:eastAsia="en-US"/>
        </w:rPr>
      </w:pPr>
    </w:p>
    <w:p w:rsidR="000F2A14" w:rsidRPr="00662B95" w:rsidRDefault="000F2A14" w:rsidP="000F2A14">
      <w:pPr>
        <w:spacing w:line="360" w:lineRule="auto"/>
        <w:rPr>
          <w:rFonts w:ascii="Tahoma" w:eastAsia="Calibri" w:hAnsi="Tahoma" w:cs="Tahoma"/>
          <w:color w:val="000000"/>
          <w:sz w:val="22"/>
          <w:szCs w:val="22"/>
          <w:lang w:eastAsia="en-US"/>
        </w:rPr>
      </w:pPr>
      <w:r w:rsidRPr="00662B95">
        <w:rPr>
          <w:rFonts w:ascii="Tahoma" w:eastAsia="Calibri" w:hAnsi="Tahoma" w:cs="Tahoma"/>
          <w:b/>
          <w:color w:val="000000"/>
          <w:sz w:val="22"/>
          <w:szCs w:val="22"/>
          <w:lang w:eastAsia="en-US"/>
        </w:rPr>
        <w:t>Szkolenie dla 2 osób (administratorów) –„SZ” –</w:t>
      </w:r>
      <w:r w:rsidRPr="00662B95">
        <w:rPr>
          <w:rFonts w:ascii="Tahoma" w:eastAsia="Calibri" w:hAnsi="Tahoma" w:cs="Tahoma"/>
          <w:color w:val="000000"/>
          <w:sz w:val="22"/>
          <w:szCs w:val="22"/>
          <w:lang w:eastAsia="en-US"/>
        </w:rPr>
        <w:t xml:space="preserve"> waga kryterium 10%</w:t>
      </w:r>
      <w:r w:rsidRPr="00662B95">
        <w:rPr>
          <w:rFonts w:ascii="Tahoma" w:eastAsia="Calibri" w:hAnsi="Tahoma" w:cs="Tahoma"/>
          <w:color w:val="000000"/>
          <w:sz w:val="22"/>
          <w:szCs w:val="22"/>
          <w:lang w:eastAsia="en-US"/>
        </w:rPr>
        <w:br/>
        <w:t xml:space="preserve">Wykonawca, który zaoferuje szkolenie z konfiguracji i obsługi usługi Microsoft </w:t>
      </w:r>
      <w:proofErr w:type="spellStart"/>
      <w:r w:rsidRPr="00662B95">
        <w:rPr>
          <w:rFonts w:ascii="Tahoma" w:eastAsia="Calibri" w:hAnsi="Tahoma" w:cs="Tahoma"/>
          <w:color w:val="000000"/>
          <w:sz w:val="22"/>
          <w:szCs w:val="22"/>
          <w:lang w:eastAsia="en-US"/>
        </w:rPr>
        <w:t>Teams</w:t>
      </w:r>
      <w:proofErr w:type="spellEnd"/>
      <w:r w:rsidRPr="00662B95">
        <w:rPr>
          <w:rFonts w:ascii="Tahoma" w:eastAsia="Calibri" w:hAnsi="Tahoma" w:cs="Tahoma"/>
          <w:color w:val="000000"/>
          <w:sz w:val="22"/>
          <w:szCs w:val="22"/>
          <w:lang w:eastAsia="en-US"/>
        </w:rPr>
        <w:t xml:space="preserve"> </w:t>
      </w:r>
      <w:proofErr w:type="spellStart"/>
      <w:r w:rsidRPr="00662B95">
        <w:rPr>
          <w:rFonts w:ascii="Tahoma" w:eastAsia="Calibri" w:hAnsi="Tahoma" w:cs="Tahoma"/>
          <w:color w:val="000000"/>
          <w:sz w:val="22"/>
          <w:szCs w:val="22"/>
          <w:lang w:eastAsia="en-US"/>
        </w:rPr>
        <w:t>Rooms</w:t>
      </w:r>
      <w:proofErr w:type="spellEnd"/>
      <w:r w:rsidRPr="00662B95">
        <w:rPr>
          <w:rFonts w:ascii="Tahoma" w:eastAsia="Calibri" w:hAnsi="Tahoma" w:cs="Tahoma"/>
          <w:color w:val="000000"/>
          <w:sz w:val="22"/>
          <w:szCs w:val="22"/>
          <w:lang w:eastAsia="en-US"/>
        </w:rPr>
        <w:t xml:space="preserve"> Pro otrzyma dodatkowo 10 punktów.</w:t>
      </w:r>
    </w:p>
    <w:p w:rsidR="00F720DF" w:rsidRPr="00662B95" w:rsidRDefault="00F720DF" w:rsidP="00F720DF">
      <w:pPr>
        <w:spacing w:line="360" w:lineRule="auto"/>
        <w:ind w:firstLine="708"/>
        <w:rPr>
          <w:rFonts w:ascii="Tahoma" w:hAnsi="Tahoma" w:cs="Tahoma"/>
          <w:color w:val="000000" w:themeColor="text1"/>
          <w:sz w:val="22"/>
          <w:szCs w:val="22"/>
        </w:rPr>
      </w:pPr>
      <w:r w:rsidRPr="00662B95">
        <w:rPr>
          <w:rFonts w:ascii="Tahoma" w:hAnsi="Tahoma" w:cs="Tahoma"/>
          <w:color w:val="000000" w:themeColor="text1"/>
          <w:sz w:val="22"/>
          <w:szCs w:val="22"/>
        </w:rPr>
        <w:t>Wykonawca, który nie zaoferuje szkolenia – otrzyma 0 punktów.</w:t>
      </w:r>
    </w:p>
    <w:p w:rsidR="003409A2" w:rsidRPr="00067A58" w:rsidRDefault="003409A2" w:rsidP="003409A2">
      <w:pPr>
        <w:spacing w:line="360" w:lineRule="auto"/>
        <w:rPr>
          <w:rFonts w:ascii="Tahoma" w:hAnsi="Tahoma" w:cs="Tahoma"/>
          <w:color w:val="000000" w:themeColor="text1"/>
          <w:sz w:val="22"/>
          <w:szCs w:val="22"/>
        </w:rPr>
      </w:pPr>
    </w:p>
    <w:p w:rsidR="003409A2" w:rsidRPr="00067A58" w:rsidRDefault="003409A2" w:rsidP="003409A2">
      <w:pPr>
        <w:spacing w:line="360" w:lineRule="auto"/>
        <w:rPr>
          <w:rFonts w:ascii="Tahoma" w:hAnsi="Tahoma" w:cs="Tahoma"/>
          <w:color w:val="000000" w:themeColor="text1"/>
          <w:sz w:val="22"/>
          <w:szCs w:val="22"/>
        </w:rPr>
      </w:pPr>
      <w:bookmarkStart w:id="27" w:name="_Hlk120179791"/>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3409A2" w:rsidRPr="00067A58" w:rsidRDefault="003409A2" w:rsidP="003409A2">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(„C”+„WO”+„SZ”)</w:t>
      </w:r>
    </w:p>
    <w:p w:rsidR="00F720DF" w:rsidRPr="00067A58" w:rsidRDefault="00F720DF" w:rsidP="00F720DF">
      <w:pPr>
        <w:spacing w:line="360" w:lineRule="auto"/>
        <w:rPr>
          <w:rFonts w:ascii="Tahoma" w:hAnsi="Tahoma" w:cs="Tahoma"/>
          <w:color w:val="000000" w:themeColor="text1"/>
          <w:sz w:val="22"/>
          <w:szCs w:val="22"/>
        </w:rPr>
      </w:pPr>
      <w:bookmarkStart w:id="28" w:name="_Hlk120179960"/>
      <w:bookmarkEnd w:id="27"/>
      <w:r w:rsidRPr="00067A58">
        <w:rPr>
          <w:rFonts w:ascii="Tahoma" w:hAnsi="Tahoma" w:cs="Tahoma"/>
          <w:b/>
          <w:color w:val="000000" w:themeColor="text1"/>
          <w:sz w:val="22"/>
          <w:szCs w:val="22"/>
        </w:rPr>
        <w:t>CZĘŚĆ VIII</w:t>
      </w:r>
      <w:r w:rsidRPr="00067A58">
        <w:rPr>
          <w:rFonts w:ascii="Tahoma" w:hAnsi="Tahoma" w:cs="Tahoma"/>
          <w:color w:val="000000" w:themeColor="text1"/>
          <w:sz w:val="22"/>
          <w:szCs w:val="22"/>
        </w:rPr>
        <w:t xml:space="preserve"> - przedmiotem oceny będą następujące kryteria:</w:t>
      </w:r>
    </w:p>
    <w:p w:rsidR="00F720DF" w:rsidRPr="00067A58" w:rsidRDefault="00F720DF" w:rsidP="001C2E87">
      <w:pPr>
        <w:pStyle w:val="Akapitzlist"/>
        <w:numPr>
          <w:ilvl w:val="0"/>
          <w:numId w:val="15"/>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- 60 %</w:t>
      </w:r>
    </w:p>
    <w:p w:rsidR="00F720DF" w:rsidRPr="00662B95" w:rsidRDefault="00F720DF" w:rsidP="001C2E87">
      <w:pPr>
        <w:pStyle w:val="Akapitzlist"/>
        <w:numPr>
          <w:ilvl w:val="0"/>
          <w:numId w:val="15"/>
        </w:numPr>
        <w:spacing w:line="360" w:lineRule="auto"/>
        <w:contextualSpacing/>
        <w:rPr>
          <w:rFonts w:ascii="Tahoma" w:hAnsi="Tahoma" w:cs="Tahoma"/>
          <w:sz w:val="22"/>
          <w:szCs w:val="22"/>
        </w:rPr>
      </w:pPr>
      <w:bookmarkStart w:id="29" w:name="_Hlk120179573"/>
      <w:bookmarkStart w:id="30" w:name="_Hlk120193880"/>
      <w:r w:rsidRPr="00662B95">
        <w:rPr>
          <w:rFonts w:ascii="Tahoma" w:hAnsi="Tahoma" w:cs="Tahoma"/>
          <w:sz w:val="22"/>
          <w:szCs w:val="22"/>
        </w:rPr>
        <w:t xml:space="preserve">Dożywotnia darmowa aktualizacja </w:t>
      </w:r>
      <w:bookmarkEnd w:id="29"/>
      <w:r w:rsidRPr="00662B95">
        <w:rPr>
          <w:rFonts w:ascii="Tahoma" w:hAnsi="Tahoma" w:cs="Tahoma"/>
          <w:sz w:val="22"/>
          <w:szCs w:val="22"/>
        </w:rPr>
        <w:t xml:space="preserve">(DA) – </w:t>
      </w:r>
      <w:r w:rsidR="005617E7" w:rsidRPr="00662B95">
        <w:rPr>
          <w:rFonts w:ascii="Tahoma" w:hAnsi="Tahoma" w:cs="Tahoma"/>
          <w:sz w:val="22"/>
          <w:szCs w:val="22"/>
        </w:rPr>
        <w:t>2</w:t>
      </w:r>
      <w:r w:rsidRPr="00662B95">
        <w:rPr>
          <w:rFonts w:ascii="Tahoma" w:hAnsi="Tahoma" w:cs="Tahoma"/>
          <w:sz w:val="22"/>
          <w:szCs w:val="22"/>
        </w:rPr>
        <w:t>0%</w:t>
      </w:r>
    </w:p>
    <w:p w:rsidR="00F720DF" w:rsidRPr="00067A58" w:rsidRDefault="00F720DF" w:rsidP="001C2E87">
      <w:pPr>
        <w:pStyle w:val="Akapitzlist"/>
        <w:numPr>
          <w:ilvl w:val="0"/>
          <w:numId w:val="15"/>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Dożywotnia pomoc online (DP) – 10%</w:t>
      </w:r>
    </w:p>
    <w:p w:rsidR="00F720DF" w:rsidRPr="00067A58" w:rsidRDefault="00F720DF" w:rsidP="001C2E87">
      <w:pPr>
        <w:pStyle w:val="Akapitzlist"/>
        <w:numPr>
          <w:ilvl w:val="0"/>
          <w:numId w:val="15"/>
        </w:numPr>
        <w:spacing w:line="360" w:lineRule="auto"/>
        <w:contextualSpacing/>
        <w:rPr>
          <w:rFonts w:ascii="Tahoma" w:hAnsi="Tahoma" w:cs="Tahoma"/>
          <w:color w:val="000000" w:themeColor="text1"/>
          <w:sz w:val="22"/>
          <w:szCs w:val="22"/>
        </w:rPr>
      </w:pPr>
      <w:bookmarkStart w:id="31" w:name="_Hlk120179684"/>
      <w:r w:rsidRPr="00067A58">
        <w:rPr>
          <w:rFonts w:ascii="Tahoma" w:hAnsi="Tahoma" w:cs="Tahoma"/>
          <w:color w:val="000000" w:themeColor="text1"/>
          <w:sz w:val="22"/>
          <w:szCs w:val="22"/>
        </w:rPr>
        <w:t xml:space="preserve">Dodatkowa 1 licencja </w:t>
      </w:r>
      <w:bookmarkEnd w:id="31"/>
      <w:r w:rsidRPr="00067A58">
        <w:rPr>
          <w:rFonts w:ascii="Tahoma" w:hAnsi="Tahoma" w:cs="Tahoma"/>
          <w:color w:val="000000" w:themeColor="text1"/>
          <w:sz w:val="22"/>
          <w:szCs w:val="22"/>
        </w:rPr>
        <w:t>(L) – 10%</w:t>
      </w:r>
    </w:p>
    <w:bookmarkEnd w:id="30"/>
    <w:p w:rsidR="00F720DF" w:rsidRPr="00067A58" w:rsidRDefault="00F720DF" w:rsidP="00F720D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F720DF" w:rsidRPr="00067A58" w:rsidRDefault="00F720DF" w:rsidP="00F720DF">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F720DF" w:rsidRPr="00067A58" w:rsidRDefault="00F720DF" w:rsidP="00F720D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z najniższą ceną </w:t>
      </w:r>
    </w:p>
    <w:p w:rsidR="00F720DF" w:rsidRPr="00067A58" w:rsidRDefault="00F720DF" w:rsidP="00F720D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w:t>
      </w:r>
      <w:r w:rsidRPr="00067A58">
        <w:rPr>
          <w:rFonts w:ascii="Tahoma" w:hAnsi="Tahoma" w:cs="Tahoma"/>
          <w:color w:val="000000" w:themeColor="text1"/>
          <w:sz w:val="22"/>
          <w:szCs w:val="22"/>
        </w:rPr>
        <w:tab/>
      </w:r>
      <w:r w:rsidRPr="00067A58">
        <w:rPr>
          <w:rFonts w:ascii="Tahoma" w:hAnsi="Tahoma" w:cs="Tahoma"/>
          <w:color w:val="000000" w:themeColor="text1"/>
          <w:sz w:val="22"/>
          <w:szCs w:val="22"/>
        </w:rPr>
        <w:tab/>
        <w:t xml:space="preserve">x 60 % </w:t>
      </w:r>
    </w:p>
    <w:p w:rsidR="00F720DF" w:rsidRPr="00067A58" w:rsidRDefault="00F720DF" w:rsidP="00F720D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badanej </w:t>
      </w:r>
    </w:p>
    <w:p w:rsidR="00F720DF" w:rsidRPr="00067A58" w:rsidRDefault="00F720DF" w:rsidP="00F720DF">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3409A2" w:rsidRPr="00067A58" w:rsidRDefault="003409A2" w:rsidP="003409A2">
      <w:pPr>
        <w:spacing w:line="360" w:lineRule="auto"/>
        <w:rPr>
          <w:rFonts w:ascii="Tahoma" w:eastAsia="Calibri" w:hAnsi="Tahoma" w:cs="Tahoma"/>
          <w:b/>
          <w:color w:val="000000"/>
          <w:sz w:val="22"/>
          <w:szCs w:val="22"/>
          <w:lang w:eastAsia="en-US"/>
        </w:rPr>
      </w:pPr>
    </w:p>
    <w:p w:rsidR="003409A2" w:rsidRPr="00067A58" w:rsidRDefault="003409A2" w:rsidP="003409A2">
      <w:pPr>
        <w:spacing w:line="360" w:lineRule="auto"/>
        <w:rPr>
          <w:rFonts w:ascii="Tahoma" w:eastAsia="Calibri" w:hAnsi="Tahoma" w:cs="Tahoma"/>
          <w:color w:val="000000"/>
          <w:sz w:val="22"/>
          <w:szCs w:val="22"/>
          <w:lang w:eastAsia="en-US"/>
        </w:rPr>
      </w:pPr>
      <w:r w:rsidRPr="00067A58">
        <w:rPr>
          <w:rFonts w:ascii="Tahoma" w:eastAsia="Calibri" w:hAnsi="Tahoma" w:cs="Tahoma"/>
          <w:b/>
          <w:color w:val="000000"/>
          <w:sz w:val="22"/>
          <w:szCs w:val="22"/>
          <w:lang w:eastAsia="en-US"/>
        </w:rPr>
        <w:t>Dożywotnia darmowa aktualizacja –„DA” –</w:t>
      </w:r>
      <w:r w:rsidRPr="00067A58">
        <w:rPr>
          <w:rFonts w:ascii="Tahoma" w:eastAsia="Calibri" w:hAnsi="Tahoma" w:cs="Tahoma"/>
          <w:color w:val="000000"/>
          <w:sz w:val="22"/>
          <w:szCs w:val="22"/>
          <w:lang w:eastAsia="en-US"/>
        </w:rPr>
        <w:t xml:space="preserve"> waga kryterium </w:t>
      </w:r>
      <w:r w:rsidR="00553ADF" w:rsidRPr="00662B95">
        <w:rPr>
          <w:rFonts w:ascii="Tahoma" w:eastAsia="Calibri" w:hAnsi="Tahoma" w:cs="Tahoma"/>
          <w:sz w:val="22"/>
          <w:szCs w:val="22"/>
          <w:lang w:eastAsia="en-US"/>
        </w:rPr>
        <w:t>2</w:t>
      </w:r>
      <w:r w:rsidRPr="00662B95">
        <w:rPr>
          <w:rFonts w:ascii="Tahoma" w:eastAsia="Calibri" w:hAnsi="Tahoma" w:cs="Tahoma"/>
          <w:sz w:val="22"/>
          <w:szCs w:val="22"/>
          <w:lang w:eastAsia="en-US"/>
        </w:rPr>
        <w:t>0%</w:t>
      </w:r>
      <w:r w:rsidRPr="00662B95">
        <w:rPr>
          <w:rFonts w:ascii="Tahoma" w:eastAsia="Calibri" w:hAnsi="Tahoma" w:cs="Tahoma"/>
          <w:sz w:val="22"/>
          <w:szCs w:val="22"/>
          <w:lang w:eastAsia="en-US"/>
        </w:rPr>
        <w:br/>
      </w:r>
      <w:r w:rsidRPr="00067A58">
        <w:rPr>
          <w:rFonts w:ascii="Tahoma" w:eastAsia="Calibri" w:hAnsi="Tahoma" w:cs="Tahoma"/>
          <w:color w:val="000000"/>
          <w:sz w:val="22"/>
          <w:szCs w:val="22"/>
          <w:lang w:eastAsia="en-US"/>
        </w:rPr>
        <w:t>Wykonawca, który zaoferuje d</w:t>
      </w:r>
      <w:r w:rsidRPr="00067A58">
        <w:rPr>
          <w:rFonts w:ascii="Tahoma" w:hAnsi="Tahoma" w:cs="Tahoma"/>
          <w:color w:val="000000" w:themeColor="text1"/>
          <w:sz w:val="22"/>
          <w:szCs w:val="22"/>
        </w:rPr>
        <w:t>ożywotnią darmową aktualizację</w:t>
      </w:r>
      <w:r w:rsidRPr="00067A58">
        <w:rPr>
          <w:rFonts w:ascii="Tahoma" w:eastAsia="Calibri" w:hAnsi="Tahoma" w:cs="Tahoma"/>
          <w:color w:val="000000"/>
          <w:sz w:val="22"/>
          <w:szCs w:val="22"/>
          <w:lang w:eastAsia="en-US"/>
        </w:rPr>
        <w:t xml:space="preserve"> otrzyma dodatkowo </w:t>
      </w:r>
      <w:r w:rsidR="00067A58" w:rsidRPr="00067A58">
        <w:rPr>
          <w:rFonts w:ascii="Tahoma" w:eastAsia="Calibri" w:hAnsi="Tahoma" w:cs="Tahoma"/>
          <w:color w:val="000000"/>
          <w:sz w:val="22"/>
          <w:szCs w:val="22"/>
          <w:lang w:eastAsia="en-US"/>
        </w:rPr>
        <w:t>2</w:t>
      </w:r>
      <w:r w:rsidRPr="00067A58">
        <w:rPr>
          <w:rFonts w:ascii="Tahoma" w:eastAsia="Calibri" w:hAnsi="Tahoma" w:cs="Tahoma"/>
          <w:color w:val="000000"/>
          <w:sz w:val="22"/>
          <w:szCs w:val="22"/>
          <w:lang w:eastAsia="en-US"/>
        </w:rPr>
        <w:t>0 punktów.</w:t>
      </w:r>
    </w:p>
    <w:p w:rsidR="003409A2" w:rsidRPr="00067A58" w:rsidRDefault="003409A2" w:rsidP="003409A2">
      <w:pPr>
        <w:spacing w:line="360" w:lineRule="auto"/>
        <w:rPr>
          <w:rFonts w:ascii="Tahoma" w:eastAsia="Calibri" w:hAnsi="Tahoma" w:cs="Tahoma"/>
          <w:b/>
          <w:color w:val="000000"/>
          <w:sz w:val="22"/>
          <w:szCs w:val="22"/>
          <w:lang w:eastAsia="en-US"/>
        </w:rPr>
      </w:pPr>
    </w:p>
    <w:p w:rsidR="003409A2" w:rsidRPr="00067A58" w:rsidRDefault="003409A2" w:rsidP="003409A2">
      <w:pPr>
        <w:spacing w:line="360" w:lineRule="auto"/>
        <w:rPr>
          <w:rFonts w:ascii="Tahoma" w:eastAsia="Calibri" w:hAnsi="Tahoma" w:cs="Tahoma"/>
          <w:color w:val="000000"/>
          <w:sz w:val="22"/>
          <w:szCs w:val="22"/>
          <w:lang w:eastAsia="en-US"/>
        </w:rPr>
      </w:pPr>
      <w:r w:rsidRPr="00067A58">
        <w:rPr>
          <w:rFonts w:ascii="Tahoma" w:eastAsia="Calibri" w:hAnsi="Tahoma" w:cs="Tahoma"/>
          <w:b/>
          <w:color w:val="000000"/>
          <w:sz w:val="22"/>
          <w:szCs w:val="22"/>
          <w:lang w:eastAsia="en-US"/>
        </w:rPr>
        <w:t>Dożywotnia pomoc online –„DP” –</w:t>
      </w:r>
      <w:r w:rsidRPr="00067A58">
        <w:rPr>
          <w:rFonts w:ascii="Tahoma" w:eastAsia="Calibri" w:hAnsi="Tahoma" w:cs="Tahoma"/>
          <w:color w:val="000000"/>
          <w:sz w:val="22"/>
          <w:szCs w:val="22"/>
          <w:lang w:eastAsia="en-US"/>
        </w:rPr>
        <w:t xml:space="preserve"> waga kryterium 10%</w:t>
      </w:r>
      <w:r w:rsidRPr="00067A58">
        <w:rPr>
          <w:rFonts w:ascii="Tahoma" w:eastAsia="Calibri" w:hAnsi="Tahoma" w:cs="Tahoma"/>
          <w:color w:val="000000"/>
          <w:sz w:val="22"/>
          <w:szCs w:val="22"/>
          <w:lang w:eastAsia="en-US"/>
        </w:rPr>
        <w:br/>
        <w:t xml:space="preserve">Wykonawca, który zaoferuje dożywotnią </w:t>
      </w:r>
      <w:r w:rsidRPr="00067A58">
        <w:rPr>
          <w:rFonts w:ascii="Tahoma" w:hAnsi="Tahoma" w:cs="Tahoma"/>
          <w:color w:val="000000" w:themeColor="text1"/>
          <w:sz w:val="22"/>
          <w:szCs w:val="22"/>
        </w:rPr>
        <w:t>pomoc online</w:t>
      </w:r>
      <w:r w:rsidRPr="00067A58">
        <w:rPr>
          <w:rFonts w:ascii="Tahoma" w:eastAsia="Calibri" w:hAnsi="Tahoma" w:cs="Tahoma"/>
          <w:color w:val="000000"/>
          <w:sz w:val="22"/>
          <w:szCs w:val="22"/>
          <w:lang w:eastAsia="en-US"/>
        </w:rPr>
        <w:t xml:space="preserve"> otrzyma dodatkowo 10 punktów.</w:t>
      </w:r>
    </w:p>
    <w:p w:rsidR="003409A2" w:rsidRPr="00067A58" w:rsidRDefault="003409A2" w:rsidP="003409A2">
      <w:pPr>
        <w:spacing w:line="360" w:lineRule="auto"/>
        <w:rPr>
          <w:rFonts w:ascii="Tahoma" w:eastAsia="Calibri" w:hAnsi="Tahoma" w:cs="Tahoma"/>
          <w:b/>
          <w:color w:val="000000"/>
          <w:sz w:val="22"/>
          <w:szCs w:val="22"/>
          <w:lang w:eastAsia="en-US"/>
        </w:rPr>
      </w:pPr>
    </w:p>
    <w:p w:rsidR="003409A2" w:rsidRPr="00067A58" w:rsidRDefault="003409A2" w:rsidP="003409A2">
      <w:pPr>
        <w:spacing w:line="360" w:lineRule="auto"/>
        <w:rPr>
          <w:rFonts w:ascii="Tahoma" w:eastAsia="Calibri" w:hAnsi="Tahoma" w:cs="Tahoma"/>
          <w:color w:val="000000"/>
          <w:sz w:val="22"/>
          <w:szCs w:val="22"/>
          <w:lang w:eastAsia="en-US"/>
        </w:rPr>
      </w:pPr>
      <w:r w:rsidRPr="00067A58">
        <w:rPr>
          <w:rFonts w:ascii="Tahoma" w:eastAsia="Calibri" w:hAnsi="Tahoma" w:cs="Tahoma"/>
          <w:b/>
          <w:color w:val="000000"/>
          <w:sz w:val="22"/>
          <w:szCs w:val="22"/>
          <w:lang w:eastAsia="en-US"/>
        </w:rPr>
        <w:t>Dodatkowa 1 licencja –„L” –</w:t>
      </w:r>
      <w:r w:rsidRPr="00067A58">
        <w:rPr>
          <w:rFonts w:ascii="Tahoma" w:eastAsia="Calibri" w:hAnsi="Tahoma" w:cs="Tahoma"/>
          <w:color w:val="000000"/>
          <w:sz w:val="22"/>
          <w:szCs w:val="22"/>
          <w:lang w:eastAsia="en-US"/>
        </w:rPr>
        <w:t xml:space="preserve"> waga kryterium 10%</w:t>
      </w:r>
      <w:r w:rsidRPr="00067A58">
        <w:rPr>
          <w:rFonts w:ascii="Tahoma" w:eastAsia="Calibri" w:hAnsi="Tahoma" w:cs="Tahoma"/>
          <w:color w:val="000000"/>
          <w:sz w:val="22"/>
          <w:szCs w:val="22"/>
          <w:lang w:eastAsia="en-US"/>
        </w:rPr>
        <w:br/>
        <w:t>Wykonawca, który zaoferuje dodatkową 1 licencję otrzyma dodatkowo 10 punktów.</w:t>
      </w:r>
    </w:p>
    <w:p w:rsidR="003409A2" w:rsidRPr="00067A58" w:rsidRDefault="003409A2" w:rsidP="003409A2">
      <w:pPr>
        <w:spacing w:line="360" w:lineRule="auto"/>
        <w:rPr>
          <w:rFonts w:ascii="Tahoma" w:hAnsi="Tahoma" w:cs="Tahoma"/>
          <w:color w:val="000000" w:themeColor="text1"/>
          <w:sz w:val="22"/>
          <w:szCs w:val="22"/>
        </w:rPr>
      </w:pPr>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F720DF" w:rsidRPr="00067A58" w:rsidRDefault="003409A2" w:rsidP="00BE5D9A">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(„C”+„DA”+„DP”+„L”)</w:t>
      </w:r>
      <w:bookmarkEnd w:id="28"/>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CZĘŚĆ IX</w:t>
      </w:r>
      <w:r w:rsidRPr="00067A58">
        <w:rPr>
          <w:rFonts w:ascii="Tahoma" w:hAnsi="Tahoma" w:cs="Tahoma"/>
          <w:color w:val="000000" w:themeColor="text1"/>
          <w:sz w:val="22"/>
          <w:szCs w:val="22"/>
        </w:rPr>
        <w:t xml:space="preserve"> - przedmiotem oceny będą następujące kryteria:</w:t>
      </w:r>
    </w:p>
    <w:p w:rsidR="003409A2" w:rsidRPr="00067A58" w:rsidRDefault="003409A2" w:rsidP="001C2E87">
      <w:pPr>
        <w:pStyle w:val="Akapitzlist"/>
        <w:numPr>
          <w:ilvl w:val="0"/>
          <w:numId w:val="16"/>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- 60 %</w:t>
      </w:r>
    </w:p>
    <w:p w:rsidR="003409A2" w:rsidRPr="00662B95" w:rsidRDefault="003409A2" w:rsidP="001C2E87">
      <w:pPr>
        <w:pStyle w:val="Akapitzlist"/>
        <w:numPr>
          <w:ilvl w:val="0"/>
          <w:numId w:val="16"/>
        </w:numPr>
        <w:spacing w:line="360" w:lineRule="auto"/>
        <w:contextualSpacing/>
        <w:rPr>
          <w:rFonts w:ascii="Tahoma" w:hAnsi="Tahoma" w:cs="Tahoma"/>
          <w:sz w:val="22"/>
          <w:szCs w:val="22"/>
        </w:rPr>
      </w:pPr>
      <w:bookmarkStart w:id="32" w:name="_Hlk120194029"/>
      <w:r w:rsidRPr="00662B95">
        <w:rPr>
          <w:rFonts w:ascii="Tahoma" w:hAnsi="Tahoma" w:cs="Tahoma"/>
          <w:sz w:val="22"/>
          <w:szCs w:val="22"/>
        </w:rPr>
        <w:t xml:space="preserve">Wsparcie techniczne bez ograniczeń (WT) – </w:t>
      </w:r>
      <w:r w:rsidR="00F268B9" w:rsidRPr="00662B95">
        <w:rPr>
          <w:rFonts w:ascii="Tahoma" w:hAnsi="Tahoma" w:cs="Tahoma"/>
          <w:sz w:val="22"/>
          <w:szCs w:val="22"/>
        </w:rPr>
        <w:t>4</w:t>
      </w:r>
      <w:r w:rsidRPr="00662B95">
        <w:rPr>
          <w:rFonts w:ascii="Tahoma" w:hAnsi="Tahoma" w:cs="Tahoma"/>
          <w:sz w:val="22"/>
          <w:szCs w:val="22"/>
        </w:rPr>
        <w:t>0%</w:t>
      </w:r>
    </w:p>
    <w:bookmarkEnd w:id="32"/>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3409A2" w:rsidRPr="00067A58" w:rsidRDefault="003409A2" w:rsidP="003409A2">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z najniższą ceną </w:t>
      </w:r>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w:t>
      </w:r>
      <w:r w:rsidRPr="00067A58">
        <w:rPr>
          <w:rFonts w:ascii="Tahoma" w:hAnsi="Tahoma" w:cs="Tahoma"/>
          <w:color w:val="000000" w:themeColor="text1"/>
          <w:sz w:val="22"/>
          <w:szCs w:val="22"/>
        </w:rPr>
        <w:tab/>
      </w:r>
      <w:r w:rsidRPr="00067A58">
        <w:rPr>
          <w:rFonts w:ascii="Tahoma" w:hAnsi="Tahoma" w:cs="Tahoma"/>
          <w:color w:val="000000" w:themeColor="text1"/>
          <w:sz w:val="22"/>
          <w:szCs w:val="22"/>
        </w:rPr>
        <w:tab/>
        <w:t xml:space="preserve">x 60 % </w:t>
      </w:r>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badanej </w:t>
      </w:r>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3409A2" w:rsidRPr="00067A58" w:rsidRDefault="003409A2" w:rsidP="003409A2">
      <w:pPr>
        <w:spacing w:line="360" w:lineRule="auto"/>
        <w:rPr>
          <w:rFonts w:ascii="Tahoma" w:eastAsia="Calibri" w:hAnsi="Tahoma" w:cs="Tahoma"/>
          <w:b/>
          <w:color w:val="000000"/>
          <w:sz w:val="22"/>
          <w:szCs w:val="22"/>
          <w:lang w:eastAsia="en-US"/>
        </w:rPr>
      </w:pPr>
    </w:p>
    <w:p w:rsidR="003409A2" w:rsidRPr="00067A58" w:rsidRDefault="003409A2" w:rsidP="003409A2">
      <w:pPr>
        <w:spacing w:line="360" w:lineRule="auto"/>
        <w:rPr>
          <w:rFonts w:ascii="Tahoma" w:eastAsia="Calibri" w:hAnsi="Tahoma" w:cs="Tahoma"/>
          <w:color w:val="000000"/>
          <w:sz w:val="22"/>
          <w:szCs w:val="22"/>
          <w:lang w:eastAsia="en-US"/>
        </w:rPr>
      </w:pPr>
      <w:r w:rsidRPr="00067A58">
        <w:rPr>
          <w:rFonts w:ascii="Tahoma" w:eastAsia="Calibri" w:hAnsi="Tahoma" w:cs="Tahoma"/>
          <w:b/>
          <w:color w:val="000000"/>
          <w:sz w:val="22"/>
          <w:szCs w:val="22"/>
          <w:lang w:eastAsia="en-US"/>
        </w:rPr>
        <w:t>Wsparcie techniczne bez ograniczeń –„WT” –</w:t>
      </w:r>
      <w:r w:rsidRPr="00067A58">
        <w:rPr>
          <w:rFonts w:ascii="Tahoma" w:eastAsia="Calibri" w:hAnsi="Tahoma" w:cs="Tahoma"/>
          <w:color w:val="000000"/>
          <w:sz w:val="22"/>
          <w:szCs w:val="22"/>
          <w:lang w:eastAsia="en-US"/>
        </w:rPr>
        <w:t xml:space="preserve"> waga kryterium </w:t>
      </w:r>
      <w:r w:rsidR="00BD4A3E">
        <w:rPr>
          <w:rFonts w:ascii="Tahoma" w:eastAsia="Calibri" w:hAnsi="Tahoma" w:cs="Tahoma"/>
          <w:color w:val="000000"/>
          <w:sz w:val="22"/>
          <w:szCs w:val="22"/>
          <w:lang w:eastAsia="en-US"/>
        </w:rPr>
        <w:t>4</w:t>
      </w:r>
      <w:r w:rsidRPr="00067A58">
        <w:rPr>
          <w:rFonts w:ascii="Tahoma" w:eastAsia="Calibri" w:hAnsi="Tahoma" w:cs="Tahoma"/>
          <w:color w:val="000000"/>
          <w:sz w:val="22"/>
          <w:szCs w:val="22"/>
          <w:lang w:eastAsia="en-US"/>
        </w:rPr>
        <w:t>0%</w:t>
      </w:r>
      <w:r w:rsidRPr="00067A58">
        <w:rPr>
          <w:rFonts w:ascii="Tahoma" w:eastAsia="Calibri" w:hAnsi="Tahoma" w:cs="Tahoma"/>
          <w:color w:val="000000"/>
          <w:sz w:val="22"/>
          <w:szCs w:val="22"/>
          <w:lang w:eastAsia="en-US"/>
        </w:rPr>
        <w:br/>
        <w:t>Wykonawca, który zaoferuje w</w:t>
      </w:r>
      <w:r w:rsidRPr="00067A58">
        <w:rPr>
          <w:rFonts w:ascii="Tahoma" w:hAnsi="Tahoma" w:cs="Tahoma"/>
          <w:color w:val="000000" w:themeColor="text1"/>
          <w:sz w:val="22"/>
          <w:szCs w:val="22"/>
        </w:rPr>
        <w:t>sparcie techniczne bez ograniczeń</w:t>
      </w:r>
      <w:r w:rsidRPr="00067A58">
        <w:rPr>
          <w:rFonts w:ascii="Tahoma" w:eastAsia="Calibri" w:hAnsi="Tahoma" w:cs="Tahoma"/>
          <w:color w:val="000000"/>
          <w:sz w:val="22"/>
          <w:szCs w:val="22"/>
          <w:lang w:eastAsia="en-US"/>
        </w:rPr>
        <w:t xml:space="preserve"> otrzyma dodatkowo </w:t>
      </w:r>
      <w:r w:rsidR="00BD4A3E">
        <w:rPr>
          <w:rFonts w:ascii="Tahoma" w:eastAsia="Calibri" w:hAnsi="Tahoma" w:cs="Tahoma"/>
          <w:color w:val="000000"/>
          <w:sz w:val="22"/>
          <w:szCs w:val="22"/>
          <w:lang w:eastAsia="en-US"/>
        </w:rPr>
        <w:t>4</w:t>
      </w:r>
      <w:r w:rsidRPr="00067A58">
        <w:rPr>
          <w:rFonts w:ascii="Tahoma" w:eastAsia="Calibri" w:hAnsi="Tahoma" w:cs="Tahoma"/>
          <w:color w:val="000000"/>
          <w:sz w:val="22"/>
          <w:szCs w:val="22"/>
          <w:lang w:eastAsia="en-US"/>
        </w:rPr>
        <w:t>0 punktów.</w:t>
      </w:r>
    </w:p>
    <w:p w:rsidR="003409A2" w:rsidRPr="00067A58" w:rsidRDefault="003409A2" w:rsidP="003409A2">
      <w:pPr>
        <w:spacing w:line="360" w:lineRule="auto"/>
        <w:rPr>
          <w:rFonts w:ascii="Tahoma" w:eastAsia="Calibri" w:hAnsi="Tahoma" w:cs="Tahoma"/>
          <w:b/>
          <w:color w:val="000000"/>
          <w:sz w:val="22"/>
          <w:szCs w:val="22"/>
          <w:lang w:eastAsia="en-US"/>
        </w:rPr>
      </w:pPr>
    </w:p>
    <w:p w:rsidR="003409A2" w:rsidRPr="00067A58" w:rsidRDefault="003409A2" w:rsidP="003409A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3409A2" w:rsidRPr="00067A58" w:rsidRDefault="003409A2" w:rsidP="003409A2">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(„C”+„WT”)</w:t>
      </w: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CZĘŚĆ X</w:t>
      </w:r>
      <w:r w:rsidRPr="00067A58">
        <w:rPr>
          <w:rFonts w:ascii="Tahoma" w:hAnsi="Tahoma" w:cs="Tahoma"/>
          <w:color w:val="000000" w:themeColor="text1"/>
          <w:sz w:val="22"/>
          <w:szCs w:val="22"/>
        </w:rPr>
        <w:t xml:space="preserve"> - przedmiotem oceny będą następujące kryteria:</w:t>
      </w:r>
    </w:p>
    <w:p w:rsidR="00AC35D3" w:rsidRPr="00067A58" w:rsidRDefault="00AC35D3" w:rsidP="001C2E87">
      <w:pPr>
        <w:pStyle w:val="Akapitzlist"/>
        <w:numPr>
          <w:ilvl w:val="0"/>
          <w:numId w:val="17"/>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- 60 %</w:t>
      </w:r>
    </w:p>
    <w:p w:rsidR="00553ADF" w:rsidRPr="00BD4A3E" w:rsidRDefault="00AC35D3" w:rsidP="00AC35D3">
      <w:pPr>
        <w:pStyle w:val="Akapitzlist"/>
        <w:numPr>
          <w:ilvl w:val="0"/>
          <w:numId w:val="17"/>
        </w:numPr>
        <w:spacing w:line="360" w:lineRule="auto"/>
        <w:contextualSpacing/>
        <w:rPr>
          <w:rFonts w:ascii="Tahoma" w:hAnsi="Tahoma" w:cs="Tahoma"/>
          <w:sz w:val="22"/>
          <w:szCs w:val="22"/>
        </w:rPr>
      </w:pPr>
      <w:r w:rsidRPr="00BD4A3E">
        <w:rPr>
          <w:rFonts w:ascii="Tahoma" w:hAnsi="Tahoma" w:cs="Tahoma"/>
          <w:sz w:val="22"/>
          <w:szCs w:val="22"/>
        </w:rPr>
        <w:t xml:space="preserve">Dożywotnia darmowa aktualizacja (DA) – </w:t>
      </w:r>
      <w:r w:rsidR="00CB44E9" w:rsidRPr="00BD4A3E">
        <w:rPr>
          <w:rFonts w:ascii="Tahoma" w:hAnsi="Tahoma" w:cs="Tahoma"/>
          <w:sz w:val="22"/>
          <w:szCs w:val="22"/>
        </w:rPr>
        <w:t>4</w:t>
      </w:r>
      <w:r w:rsidRPr="00BD4A3E">
        <w:rPr>
          <w:rFonts w:ascii="Tahoma" w:hAnsi="Tahoma" w:cs="Tahoma"/>
          <w:sz w:val="22"/>
          <w:szCs w:val="22"/>
        </w:rPr>
        <w:t>0%</w:t>
      </w: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AC35D3" w:rsidRPr="00067A58" w:rsidRDefault="00AC35D3" w:rsidP="00AC35D3">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z najniższą ceną </w:t>
      </w: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w:t>
      </w:r>
      <w:r w:rsidRPr="00067A58">
        <w:rPr>
          <w:rFonts w:ascii="Tahoma" w:hAnsi="Tahoma" w:cs="Tahoma"/>
          <w:color w:val="000000" w:themeColor="text1"/>
          <w:sz w:val="22"/>
          <w:szCs w:val="22"/>
        </w:rPr>
        <w:tab/>
      </w:r>
      <w:r w:rsidRPr="00067A58">
        <w:rPr>
          <w:rFonts w:ascii="Tahoma" w:hAnsi="Tahoma" w:cs="Tahoma"/>
          <w:color w:val="000000" w:themeColor="text1"/>
          <w:sz w:val="22"/>
          <w:szCs w:val="22"/>
        </w:rPr>
        <w:tab/>
        <w:t xml:space="preserve">x 60 % </w:t>
      </w: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                                       cena oferty badanej </w:t>
      </w: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CB44E9" w:rsidRPr="00067A58" w:rsidRDefault="00CB44E9" w:rsidP="00AC35D3">
      <w:pPr>
        <w:spacing w:line="360" w:lineRule="auto"/>
        <w:rPr>
          <w:rFonts w:ascii="Tahoma" w:hAnsi="Tahoma" w:cs="Tahoma"/>
          <w:color w:val="000000" w:themeColor="text1"/>
          <w:sz w:val="22"/>
          <w:szCs w:val="22"/>
        </w:rPr>
      </w:pPr>
    </w:p>
    <w:p w:rsidR="00AC35D3" w:rsidRPr="00067A58" w:rsidRDefault="00AC35D3" w:rsidP="00AC35D3">
      <w:pPr>
        <w:spacing w:line="360" w:lineRule="auto"/>
        <w:rPr>
          <w:rFonts w:ascii="Tahoma" w:eastAsia="Calibri" w:hAnsi="Tahoma" w:cs="Tahoma"/>
          <w:color w:val="000000"/>
          <w:sz w:val="22"/>
          <w:szCs w:val="22"/>
          <w:lang w:eastAsia="en-US"/>
        </w:rPr>
      </w:pPr>
      <w:r w:rsidRPr="00067A58">
        <w:rPr>
          <w:rFonts w:ascii="Tahoma" w:eastAsia="Calibri" w:hAnsi="Tahoma" w:cs="Tahoma"/>
          <w:b/>
          <w:color w:val="000000"/>
          <w:sz w:val="22"/>
          <w:szCs w:val="22"/>
          <w:lang w:eastAsia="en-US"/>
        </w:rPr>
        <w:lastRenderedPageBreak/>
        <w:t>Dożywotnia darmowa aktualizacja –„DA” –</w:t>
      </w:r>
      <w:r w:rsidRPr="00067A58">
        <w:rPr>
          <w:rFonts w:ascii="Tahoma" w:eastAsia="Calibri" w:hAnsi="Tahoma" w:cs="Tahoma"/>
          <w:color w:val="000000"/>
          <w:sz w:val="22"/>
          <w:szCs w:val="22"/>
          <w:lang w:eastAsia="en-US"/>
        </w:rPr>
        <w:t xml:space="preserve"> waga kryterium </w:t>
      </w:r>
      <w:r w:rsidR="00CB44E9" w:rsidRPr="00BD4A3E">
        <w:rPr>
          <w:rFonts w:ascii="Tahoma" w:eastAsia="Calibri" w:hAnsi="Tahoma" w:cs="Tahoma"/>
          <w:sz w:val="22"/>
          <w:szCs w:val="22"/>
          <w:lang w:eastAsia="en-US"/>
        </w:rPr>
        <w:t>4</w:t>
      </w:r>
      <w:r w:rsidRPr="00BD4A3E">
        <w:rPr>
          <w:rFonts w:ascii="Tahoma" w:eastAsia="Calibri" w:hAnsi="Tahoma" w:cs="Tahoma"/>
          <w:sz w:val="22"/>
          <w:szCs w:val="22"/>
          <w:lang w:eastAsia="en-US"/>
        </w:rPr>
        <w:t>0%</w:t>
      </w:r>
      <w:r w:rsidRPr="00067A58">
        <w:rPr>
          <w:rFonts w:ascii="Tahoma" w:eastAsia="Calibri" w:hAnsi="Tahoma" w:cs="Tahoma"/>
          <w:color w:val="FF0000"/>
          <w:sz w:val="22"/>
          <w:szCs w:val="22"/>
          <w:lang w:eastAsia="en-US"/>
        </w:rPr>
        <w:br/>
      </w:r>
      <w:r w:rsidRPr="00067A58">
        <w:rPr>
          <w:rFonts w:ascii="Tahoma" w:eastAsia="Calibri" w:hAnsi="Tahoma" w:cs="Tahoma"/>
          <w:color w:val="000000"/>
          <w:sz w:val="22"/>
          <w:szCs w:val="22"/>
          <w:lang w:eastAsia="en-US"/>
        </w:rPr>
        <w:t>Wykonawca, który zaoferuje d</w:t>
      </w:r>
      <w:r w:rsidRPr="00067A58">
        <w:rPr>
          <w:rFonts w:ascii="Tahoma" w:hAnsi="Tahoma" w:cs="Tahoma"/>
          <w:color w:val="000000" w:themeColor="text1"/>
          <w:sz w:val="22"/>
          <w:szCs w:val="22"/>
        </w:rPr>
        <w:t>ożywotnią darmową aktualizację</w:t>
      </w:r>
      <w:r w:rsidRPr="00067A58">
        <w:rPr>
          <w:rFonts w:ascii="Tahoma" w:eastAsia="Calibri" w:hAnsi="Tahoma" w:cs="Tahoma"/>
          <w:color w:val="000000"/>
          <w:sz w:val="22"/>
          <w:szCs w:val="22"/>
          <w:lang w:eastAsia="en-US"/>
        </w:rPr>
        <w:t xml:space="preserve"> otrzyma dodatkowo </w:t>
      </w:r>
      <w:r w:rsidR="00BD4A3E">
        <w:rPr>
          <w:rFonts w:ascii="Tahoma" w:eastAsia="Calibri" w:hAnsi="Tahoma" w:cs="Tahoma"/>
          <w:color w:val="000000"/>
          <w:sz w:val="22"/>
          <w:szCs w:val="22"/>
          <w:lang w:eastAsia="en-US"/>
        </w:rPr>
        <w:t>4</w:t>
      </w:r>
      <w:r w:rsidRPr="00067A58">
        <w:rPr>
          <w:rFonts w:ascii="Tahoma" w:eastAsia="Calibri" w:hAnsi="Tahoma" w:cs="Tahoma"/>
          <w:color w:val="000000"/>
          <w:sz w:val="22"/>
          <w:szCs w:val="22"/>
          <w:lang w:eastAsia="en-US"/>
        </w:rPr>
        <w:t>0 punktów.</w:t>
      </w:r>
    </w:p>
    <w:p w:rsidR="00AC35D3" w:rsidRPr="00067A58" w:rsidRDefault="00AC35D3" w:rsidP="00AC35D3">
      <w:pPr>
        <w:spacing w:line="360" w:lineRule="auto"/>
        <w:rPr>
          <w:rFonts w:ascii="Tahoma" w:hAnsi="Tahoma" w:cs="Tahoma"/>
          <w:color w:val="000000" w:themeColor="text1"/>
          <w:sz w:val="22"/>
          <w:szCs w:val="22"/>
        </w:rPr>
      </w:pPr>
    </w:p>
    <w:p w:rsidR="00AC35D3" w:rsidRPr="00067A58" w:rsidRDefault="00AC35D3" w:rsidP="00AC35D3">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AC35D3" w:rsidRPr="00067A58" w:rsidRDefault="00AC35D3" w:rsidP="00AC35D3">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(„C”+„DA”)</w:t>
      </w:r>
    </w:p>
    <w:p w:rsidR="00B703C6" w:rsidRPr="00067A58" w:rsidRDefault="00B703C6" w:rsidP="00B703C6">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XI - </w:t>
      </w:r>
      <w:r w:rsidRPr="00067A58">
        <w:rPr>
          <w:rFonts w:ascii="Tahoma" w:hAnsi="Tahoma" w:cs="Tahoma"/>
          <w:color w:val="000000" w:themeColor="text1"/>
          <w:sz w:val="22"/>
          <w:szCs w:val="22"/>
        </w:rPr>
        <w:t>przedmiotem oceny będą następujące kryteria:</w:t>
      </w:r>
    </w:p>
    <w:p w:rsidR="00B703C6" w:rsidRPr="00067A58" w:rsidRDefault="00B703C6" w:rsidP="001C2E87">
      <w:pPr>
        <w:pStyle w:val="Akapitzlist"/>
        <w:numPr>
          <w:ilvl w:val="0"/>
          <w:numId w:val="18"/>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B703C6" w:rsidRPr="00067A58" w:rsidRDefault="00B703C6" w:rsidP="001C2E87">
      <w:pPr>
        <w:pStyle w:val="Akapitzlist"/>
        <w:numPr>
          <w:ilvl w:val="0"/>
          <w:numId w:val="18"/>
        </w:numPr>
        <w:spacing w:line="360" w:lineRule="auto"/>
        <w:contextualSpacing/>
        <w:rPr>
          <w:rFonts w:ascii="Tahoma" w:hAnsi="Tahoma" w:cs="Tahoma"/>
          <w:color w:val="000000" w:themeColor="text1"/>
          <w:sz w:val="22"/>
          <w:szCs w:val="22"/>
        </w:rPr>
      </w:pPr>
      <w:bookmarkStart w:id="33" w:name="_Hlk120180599"/>
      <w:r w:rsidRPr="00067A58">
        <w:rPr>
          <w:rFonts w:ascii="Tahoma" w:hAnsi="Tahoma" w:cs="Tahoma"/>
          <w:color w:val="000000" w:themeColor="text1"/>
          <w:sz w:val="22"/>
          <w:szCs w:val="22"/>
        </w:rPr>
        <w:t xml:space="preserve">Montaż ekranu wraz z uchwytem w siedzibie Zamawiającego </w:t>
      </w:r>
      <w:bookmarkEnd w:id="33"/>
      <w:r w:rsidRPr="00067A58">
        <w:rPr>
          <w:rFonts w:ascii="Tahoma" w:hAnsi="Tahoma" w:cs="Tahoma"/>
          <w:color w:val="000000" w:themeColor="text1"/>
          <w:sz w:val="22"/>
          <w:szCs w:val="22"/>
        </w:rPr>
        <w:t>(ME) – 40%</w:t>
      </w:r>
    </w:p>
    <w:p w:rsidR="00B703C6" w:rsidRPr="00067A58" w:rsidRDefault="00B703C6" w:rsidP="00B703C6">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B703C6" w:rsidRPr="00067A58" w:rsidRDefault="00B703C6" w:rsidP="00B703C6">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B703C6" w:rsidRPr="00067A58" w:rsidRDefault="00B703C6" w:rsidP="00B703C6">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B703C6" w:rsidRPr="00067A58" w:rsidRDefault="00B703C6" w:rsidP="00B703C6">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B703C6" w:rsidRPr="00067A58" w:rsidRDefault="00B703C6" w:rsidP="00B703C6">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B703C6" w:rsidRPr="00067A58" w:rsidRDefault="00B703C6" w:rsidP="00B703C6">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B703C6" w:rsidRPr="00067A58" w:rsidRDefault="00B703C6" w:rsidP="00B703C6">
      <w:pPr>
        <w:spacing w:line="360" w:lineRule="auto"/>
        <w:rPr>
          <w:rFonts w:ascii="Tahoma" w:hAnsi="Tahoma" w:cs="Tahoma"/>
          <w:b/>
          <w:color w:val="000000" w:themeColor="text1"/>
          <w:sz w:val="22"/>
          <w:szCs w:val="22"/>
        </w:rPr>
      </w:pPr>
    </w:p>
    <w:p w:rsidR="00B703C6" w:rsidRPr="00067A58" w:rsidRDefault="00B703C6" w:rsidP="00B703C6">
      <w:pPr>
        <w:spacing w:line="360" w:lineRule="auto"/>
        <w:rPr>
          <w:rFonts w:ascii="Tahoma" w:hAnsi="Tahoma" w:cs="Tahoma"/>
          <w:color w:val="000000" w:themeColor="text1"/>
          <w:sz w:val="22"/>
          <w:szCs w:val="22"/>
        </w:rPr>
      </w:pPr>
      <w:bookmarkStart w:id="34" w:name="_Hlk120181533"/>
      <w:r w:rsidRPr="00067A58">
        <w:rPr>
          <w:rFonts w:ascii="Tahoma" w:hAnsi="Tahoma" w:cs="Tahoma"/>
          <w:b/>
          <w:color w:val="000000" w:themeColor="text1"/>
          <w:sz w:val="22"/>
          <w:szCs w:val="22"/>
        </w:rPr>
        <w:t>Montaż ekranu wraz z uchwytem w siedzibie Zamawiającego – „ME”</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t xml:space="preserve">Wykonawca, który zaoferuje montaż ekranu wraz z uchwytem w siedzibie Zamawiającego dodatkowo otrzyma 40 pkt. </w:t>
      </w:r>
    </w:p>
    <w:bookmarkEnd w:id="34"/>
    <w:p w:rsidR="00B703C6" w:rsidRPr="00067A58" w:rsidRDefault="00B703C6" w:rsidP="00B703C6">
      <w:pPr>
        <w:spacing w:line="360" w:lineRule="auto"/>
        <w:rPr>
          <w:rFonts w:ascii="Tahoma" w:hAnsi="Tahoma" w:cs="Tahoma"/>
          <w:color w:val="000000" w:themeColor="text1"/>
          <w:sz w:val="22"/>
          <w:szCs w:val="22"/>
        </w:rPr>
      </w:pPr>
    </w:p>
    <w:p w:rsidR="00B703C6" w:rsidRPr="00067A58" w:rsidRDefault="00B703C6" w:rsidP="00B703C6">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B703C6" w:rsidRPr="00067A58" w:rsidRDefault="00B703C6" w:rsidP="00B703C6">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„ME”)</w:t>
      </w:r>
    </w:p>
    <w:p w:rsidR="00254581" w:rsidRPr="00067A58" w:rsidRDefault="00254581" w:rsidP="00254581">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CZĘŚĆ X</w:t>
      </w:r>
      <w:r w:rsidR="00414AB3" w:rsidRPr="00067A58">
        <w:rPr>
          <w:rFonts w:ascii="Tahoma" w:hAnsi="Tahoma" w:cs="Tahoma"/>
          <w:b/>
          <w:color w:val="000000" w:themeColor="text1"/>
          <w:sz w:val="22"/>
          <w:szCs w:val="22"/>
        </w:rPr>
        <w:t>I</w:t>
      </w:r>
      <w:r w:rsidRPr="00067A58">
        <w:rPr>
          <w:rFonts w:ascii="Tahoma" w:hAnsi="Tahoma" w:cs="Tahoma"/>
          <w:b/>
          <w:color w:val="000000" w:themeColor="text1"/>
          <w:sz w:val="22"/>
          <w:szCs w:val="22"/>
        </w:rPr>
        <w:t xml:space="preserve">I - </w:t>
      </w:r>
      <w:r w:rsidRPr="00067A58">
        <w:rPr>
          <w:rFonts w:ascii="Tahoma" w:hAnsi="Tahoma" w:cs="Tahoma"/>
          <w:color w:val="000000" w:themeColor="text1"/>
          <w:sz w:val="22"/>
          <w:szCs w:val="22"/>
        </w:rPr>
        <w:t>przedmiotem oceny będą następujące kryteria:</w:t>
      </w:r>
    </w:p>
    <w:p w:rsidR="00254581" w:rsidRPr="00067A58" w:rsidRDefault="00254581" w:rsidP="001C2E87">
      <w:pPr>
        <w:pStyle w:val="Akapitzlist"/>
        <w:numPr>
          <w:ilvl w:val="0"/>
          <w:numId w:val="19"/>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(C) – </w:t>
      </w:r>
      <w:r w:rsidR="00414AB3" w:rsidRPr="00067A58">
        <w:rPr>
          <w:rFonts w:ascii="Tahoma" w:hAnsi="Tahoma" w:cs="Tahoma"/>
          <w:color w:val="000000" w:themeColor="text1"/>
          <w:sz w:val="22"/>
          <w:szCs w:val="22"/>
        </w:rPr>
        <w:t>5</w:t>
      </w:r>
      <w:r w:rsidRPr="00067A58">
        <w:rPr>
          <w:rFonts w:ascii="Tahoma" w:hAnsi="Tahoma" w:cs="Tahoma"/>
          <w:color w:val="000000" w:themeColor="text1"/>
          <w:sz w:val="22"/>
          <w:szCs w:val="22"/>
        </w:rPr>
        <w:t>0%</w:t>
      </w:r>
    </w:p>
    <w:p w:rsidR="00254581" w:rsidRPr="00BD4A3E" w:rsidRDefault="00554B9C" w:rsidP="001C2E87">
      <w:pPr>
        <w:pStyle w:val="Akapitzlist"/>
        <w:numPr>
          <w:ilvl w:val="0"/>
          <w:numId w:val="19"/>
        </w:numPr>
        <w:spacing w:line="360" w:lineRule="auto"/>
        <w:contextualSpacing/>
        <w:rPr>
          <w:rFonts w:ascii="Tahoma" w:hAnsi="Tahoma" w:cs="Tahoma"/>
          <w:color w:val="000000" w:themeColor="text1"/>
          <w:sz w:val="22"/>
          <w:szCs w:val="22"/>
        </w:rPr>
      </w:pPr>
      <w:bookmarkStart w:id="35" w:name="_Hlk120181154"/>
      <w:bookmarkStart w:id="36" w:name="_Hlk120262724"/>
      <w:r w:rsidRPr="00BD4A3E">
        <w:rPr>
          <w:rFonts w:ascii="Tahoma" w:hAnsi="Tahoma" w:cs="Tahoma"/>
          <w:color w:val="000000" w:themeColor="text1"/>
          <w:sz w:val="22"/>
          <w:szCs w:val="22"/>
        </w:rPr>
        <w:t>Sposób z</w:t>
      </w:r>
      <w:r w:rsidR="00414AB3" w:rsidRPr="00BD4A3E">
        <w:rPr>
          <w:rFonts w:ascii="Tahoma" w:hAnsi="Tahoma" w:cs="Tahoma"/>
          <w:color w:val="000000" w:themeColor="text1"/>
          <w:sz w:val="22"/>
          <w:szCs w:val="22"/>
        </w:rPr>
        <w:t>arządzani</w:t>
      </w:r>
      <w:r w:rsidRPr="00BD4A3E">
        <w:rPr>
          <w:rFonts w:ascii="Tahoma" w:hAnsi="Tahoma" w:cs="Tahoma"/>
          <w:color w:val="000000" w:themeColor="text1"/>
          <w:sz w:val="22"/>
          <w:szCs w:val="22"/>
        </w:rPr>
        <w:t>a</w:t>
      </w:r>
      <w:r w:rsidR="00414AB3" w:rsidRPr="00BD4A3E">
        <w:rPr>
          <w:rFonts w:ascii="Tahoma" w:hAnsi="Tahoma" w:cs="Tahoma"/>
          <w:color w:val="000000" w:themeColor="text1"/>
          <w:sz w:val="22"/>
          <w:szCs w:val="22"/>
        </w:rPr>
        <w:t xml:space="preserve"> urządzeniem</w:t>
      </w:r>
      <w:r w:rsidR="00254581" w:rsidRPr="00BD4A3E">
        <w:rPr>
          <w:rFonts w:ascii="Tahoma" w:hAnsi="Tahoma" w:cs="Tahoma"/>
          <w:color w:val="000000" w:themeColor="text1"/>
          <w:sz w:val="22"/>
          <w:szCs w:val="22"/>
        </w:rPr>
        <w:t xml:space="preserve"> </w:t>
      </w:r>
      <w:bookmarkEnd w:id="35"/>
      <w:r w:rsidR="00254581" w:rsidRPr="00BD4A3E">
        <w:rPr>
          <w:rFonts w:ascii="Tahoma" w:hAnsi="Tahoma" w:cs="Tahoma"/>
          <w:color w:val="000000" w:themeColor="text1"/>
          <w:sz w:val="22"/>
          <w:szCs w:val="22"/>
        </w:rPr>
        <w:t>(</w:t>
      </w:r>
      <w:r w:rsidR="00414AB3" w:rsidRPr="00BD4A3E">
        <w:rPr>
          <w:rFonts w:ascii="Tahoma" w:hAnsi="Tahoma" w:cs="Tahoma"/>
          <w:color w:val="000000" w:themeColor="text1"/>
          <w:sz w:val="22"/>
          <w:szCs w:val="22"/>
        </w:rPr>
        <w:t>ZU</w:t>
      </w:r>
      <w:r w:rsidR="00254581" w:rsidRPr="00BD4A3E">
        <w:rPr>
          <w:rFonts w:ascii="Tahoma" w:hAnsi="Tahoma" w:cs="Tahoma"/>
          <w:color w:val="000000" w:themeColor="text1"/>
          <w:sz w:val="22"/>
          <w:szCs w:val="22"/>
        </w:rPr>
        <w:t xml:space="preserve">) – </w:t>
      </w:r>
      <w:r w:rsidR="00414AB3" w:rsidRPr="00BD4A3E">
        <w:rPr>
          <w:rFonts w:ascii="Tahoma" w:hAnsi="Tahoma" w:cs="Tahoma"/>
          <w:color w:val="000000" w:themeColor="text1"/>
          <w:sz w:val="22"/>
          <w:szCs w:val="22"/>
        </w:rPr>
        <w:t>1</w:t>
      </w:r>
      <w:r w:rsidR="00254581" w:rsidRPr="00BD4A3E">
        <w:rPr>
          <w:rFonts w:ascii="Tahoma" w:hAnsi="Tahoma" w:cs="Tahoma"/>
          <w:color w:val="000000" w:themeColor="text1"/>
          <w:sz w:val="22"/>
          <w:szCs w:val="22"/>
        </w:rPr>
        <w:t>0%</w:t>
      </w:r>
    </w:p>
    <w:p w:rsidR="00414AB3" w:rsidRPr="00067A58" w:rsidRDefault="00414AB3" w:rsidP="001C2E87">
      <w:pPr>
        <w:pStyle w:val="Akapitzlist"/>
        <w:numPr>
          <w:ilvl w:val="0"/>
          <w:numId w:val="19"/>
        </w:numPr>
        <w:spacing w:line="360" w:lineRule="auto"/>
        <w:contextualSpacing/>
        <w:rPr>
          <w:rFonts w:ascii="Tahoma" w:hAnsi="Tahoma" w:cs="Tahoma"/>
          <w:color w:val="000000" w:themeColor="text1"/>
          <w:sz w:val="22"/>
          <w:szCs w:val="22"/>
        </w:rPr>
      </w:pPr>
      <w:bookmarkStart w:id="37" w:name="_Hlk120181566"/>
      <w:r w:rsidRPr="00067A58">
        <w:rPr>
          <w:rFonts w:ascii="Tahoma" w:hAnsi="Tahoma" w:cs="Tahoma"/>
          <w:color w:val="000000" w:themeColor="text1"/>
          <w:sz w:val="22"/>
          <w:szCs w:val="22"/>
        </w:rPr>
        <w:t xml:space="preserve">Możliwość połączenia zakupionego przełącznika w stos z posiadanym przez Zamawiającego przełącznikiem Alcatel-Lucent Enterprise OS6560-X10 oraz dostarczenie wraz z przełącznikiem okablowania niezbędnego do wykonania takiego połączenia </w:t>
      </w:r>
      <w:bookmarkEnd w:id="36"/>
      <w:bookmarkEnd w:id="37"/>
      <w:r w:rsidRPr="00067A58">
        <w:rPr>
          <w:rFonts w:ascii="Tahoma" w:hAnsi="Tahoma" w:cs="Tahoma"/>
          <w:color w:val="000000" w:themeColor="text1"/>
          <w:sz w:val="22"/>
          <w:szCs w:val="22"/>
        </w:rPr>
        <w:t>(MP) – 40%</w:t>
      </w:r>
    </w:p>
    <w:p w:rsidR="00254581" w:rsidRPr="00067A58" w:rsidRDefault="00254581" w:rsidP="00254581">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254581" w:rsidRPr="00067A58" w:rsidRDefault="00254581" w:rsidP="00254581">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254581" w:rsidRPr="00067A58" w:rsidRDefault="00254581" w:rsidP="00254581">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lastRenderedPageBreak/>
        <w:t xml:space="preserve">cena oferty z najniższą ceną </w:t>
      </w:r>
    </w:p>
    <w:p w:rsidR="00254581" w:rsidRPr="00067A58" w:rsidRDefault="00254581" w:rsidP="00254581">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w:t>
      </w:r>
      <w:r w:rsidR="00414AB3" w:rsidRPr="00067A58">
        <w:rPr>
          <w:rFonts w:ascii="Tahoma" w:hAnsi="Tahoma" w:cs="Tahoma"/>
          <w:color w:val="000000" w:themeColor="text1"/>
          <w:sz w:val="22"/>
          <w:szCs w:val="22"/>
        </w:rPr>
        <w:t>5</w:t>
      </w:r>
      <w:r w:rsidRPr="00067A58">
        <w:rPr>
          <w:rFonts w:ascii="Tahoma" w:hAnsi="Tahoma" w:cs="Tahoma"/>
          <w:color w:val="000000" w:themeColor="text1"/>
          <w:sz w:val="22"/>
          <w:szCs w:val="22"/>
        </w:rPr>
        <w:t xml:space="preserve">0% </w:t>
      </w:r>
    </w:p>
    <w:p w:rsidR="00254581" w:rsidRPr="00067A58" w:rsidRDefault="00254581" w:rsidP="00254581">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254581" w:rsidRPr="00067A58" w:rsidRDefault="00254581" w:rsidP="00254581">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w:t>
      </w:r>
      <w:r w:rsidR="00414AB3" w:rsidRPr="00067A58">
        <w:rPr>
          <w:rFonts w:ascii="Tahoma" w:hAnsi="Tahoma" w:cs="Tahoma"/>
          <w:color w:val="000000" w:themeColor="text1"/>
          <w:sz w:val="22"/>
          <w:szCs w:val="22"/>
        </w:rPr>
        <w:t>5</w:t>
      </w:r>
      <w:r w:rsidRPr="00067A58">
        <w:rPr>
          <w:rFonts w:ascii="Tahoma" w:hAnsi="Tahoma" w:cs="Tahoma"/>
          <w:color w:val="000000" w:themeColor="text1"/>
          <w:sz w:val="22"/>
          <w:szCs w:val="22"/>
        </w:rPr>
        <w:t xml:space="preserve">0 pkt. Liczba punktów zostanie obliczona wg powyższego wzoru. </w:t>
      </w:r>
    </w:p>
    <w:p w:rsidR="00254581" w:rsidRPr="00067A58" w:rsidRDefault="00254581" w:rsidP="00254581">
      <w:pPr>
        <w:spacing w:line="360" w:lineRule="auto"/>
        <w:rPr>
          <w:rFonts w:ascii="Tahoma" w:hAnsi="Tahoma" w:cs="Tahoma"/>
          <w:b/>
          <w:color w:val="000000" w:themeColor="text1"/>
          <w:sz w:val="22"/>
          <w:szCs w:val="22"/>
        </w:rPr>
      </w:pPr>
    </w:p>
    <w:p w:rsidR="00C652B7" w:rsidRPr="00067A58" w:rsidRDefault="00414AB3" w:rsidP="00C652B7">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Zarządzanie urządzeniem</w:t>
      </w:r>
      <w:r w:rsidR="00254581" w:rsidRPr="00067A58">
        <w:rPr>
          <w:rFonts w:ascii="Tahoma" w:hAnsi="Tahoma" w:cs="Tahoma"/>
          <w:b/>
          <w:color w:val="000000" w:themeColor="text1"/>
          <w:sz w:val="22"/>
          <w:szCs w:val="22"/>
        </w:rPr>
        <w:t xml:space="preserve"> – „</w:t>
      </w:r>
      <w:r w:rsidRPr="00067A58">
        <w:rPr>
          <w:rFonts w:ascii="Tahoma" w:hAnsi="Tahoma" w:cs="Tahoma"/>
          <w:b/>
          <w:color w:val="000000" w:themeColor="text1"/>
          <w:sz w:val="22"/>
          <w:szCs w:val="22"/>
        </w:rPr>
        <w:t>ZU</w:t>
      </w:r>
      <w:r w:rsidR="00254581" w:rsidRPr="00067A58">
        <w:rPr>
          <w:rFonts w:ascii="Tahoma" w:hAnsi="Tahoma" w:cs="Tahoma"/>
          <w:b/>
          <w:color w:val="000000" w:themeColor="text1"/>
          <w:sz w:val="22"/>
          <w:szCs w:val="22"/>
        </w:rPr>
        <w:t>”</w:t>
      </w:r>
      <w:r w:rsidR="00254581" w:rsidRPr="00067A58">
        <w:rPr>
          <w:rFonts w:ascii="Tahoma" w:hAnsi="Tahoma" w:cs="Tahoma"/>
          <w:color w:val="000000" w:themeColor="text1"/>
          <w:sz w:val="22"/>
          <w:szCs w:val="22"/>
        </w:rPr>
        <w:t xml:space="preserve"> – waga kryterium </w:t>
      </w:r>
      <w:r w:rsidRPr="00067A58">
        <w:rPr>
          <w:rFonts w:ascii="Tahoma" w:hAnsi="Tahoma" w:cs="Tahoma"/>
          <w:color w:val="000000" w:themeColor="text1"/>
          <w:sz w:val="22"/>
          <w:szCs w:val="22"/>
        </w:rPr>
        <w:t>1</w:t>
      </w:r>
      <w:r w:rsidR="00254581" w:rsidRPr="00067A58">
        <w:rPr>
          <w:rFonts w:ascii="Tahoma" w:hAnsi="Tahoma" w:cs="Tahoma"/>
          <w:color w:val="000000" w:themeColor="text1"/>
          <w:sz w:val="22"/>
          <w:szCs w:val="22"/>
        </w:rPr>
        <w:t>0%</w:t>
      </w:r>
      <w:r w:rsidR="00254581" w:rsidRPr="00067A58">
        <w:rPr>
          <w:rFonts w:ascii="Tahoma" w:hAnsi="Tahoma" w:cs="Tahoma"/>
          <w:color w:val="000000" w:themeColor="text1"/>
          <w:sz w:val="22"/>
          <w:szCs w:val="22"/>
        </w:rPr>
        <w:br/>
      </w:r>
      <w:bookmarkStart w:id="38" w:name="_Hlk120181394"/>
      <w:r w:rsidR="00254581" w:rsidRPr="00067A58">
        <w:rPr>
          <w:rFonts w:ascii="Tahoma" w:hAnsi="Tahoma" w:cs="Tahoma"/>
          <w:color w:val="000000" w:themeColor="text1"/>
          <w:sz w:val="22"/>
          <w:szCs w:val="22"/>
        </w:rPr>
        <w:t xml:space="preserve">Wykonawca, który </w:t>
      </w:r>
      <w:r w:rsidR="00C652B7" w:rsidRPr="00067A58">
        <w:rPr>
          <w:rFonts w:ascii="Tahoma" w:hAnsi="Tahoma" w:cs="Tahoma"/>
          <w:color w:val="000000" w:themeColor="text1"/>
          <w:sz w:val="22"/>
          <w:szCs w:val="22"/>
        </w:rPr>
        <w:t xml:space="preserve">zaoferuje </w:t>
      </w:r>
      <w:r w:rsidRPr="00067A58">
        <w:rPr>
          <w:rFonts w:ascii="Tahoma" w:hAnsi="Tahoma" w:cs="Tahoma"/>
          <w:color w:val="000000" w:themeColor="text1"/>
          <w:sz w:val="22"/>
          <w:szCs w:val="22"/>
        </w:rPr>
        <w:t xml:space="preserve">urządzenie </w:t>
      </w:r>
      <w:proofErr w:type="spellStart"/>
      <w:r w:rsidRPr="00067A58">
        <w:rPr>
          <w:rFonts w:ascii="Tahoma" w:hAnsi="Tahoma" w:cs="Tahoma"/>
          <w:color w:val="000000" w:themeColor="text1"/>
          <w:sz w:val="22"/>
          <w:szCs w:val="22"/>
        </w:rPr>
        <w:t>zarządzalne</w:t>
      </w:r>
      <w:proofErr w:type="spellEnd"/>
      <w:r w:rsidRPr="00067A58">
        <w:rPr>
          <w:rFonts w:ascii="Tahoma" w:hAnsi="Tahoma" w:cs="Tahoma"/>
          <w:color w:val="000000" w:themeColor="text1"/>
          <w:sz w:val="22"/>
          <w:szCs w:val="22"/>
        </w:rPr>
        <w:t xml:space="preserve"> z poziomu posiadanego routera lub posiadanego systemu Alcatel </w:t>
      </w:r>
      <w:proofErr w:type="spellStart"/>
      <w:r w:rsidRPr="00067A58">
        <w:rPr>
          <w:rFonts w:ascii="Tahoma" w:hAnsi="Tahoma" w:cs="Tahoma"/>
          <w:color w:val="000000" w:themeColor="text1"/>
          <w:sz w:val="22"/>
          <w:szCs w:val="22"/>
        </w:rPr>
        <w:t>OmniVista</w:t>
      </w:r>
      <w:proofErr w:type="spellEnd"/>
      <w:r w:rsidRPr="00067A58">
        <w:rPr>
          <w:rFonts w:ascii="Tahoma" w:hAnsi="Tahoma" w:cs="Tahoma"/>
          <w:color w:val="000000" w:themeColor="text1"/>
          <w:sz w:val="22"/>
          <w:szCs w:val="22"/>
        </w:rPr>
        <w:t xml:space="preserve"> </w:t>
      </w:r>
      <w:r w:rsidR="00254581" w:rsidRPr="00067A58">
        <w:rPr>
          <w:rFonts w:ascii="Tahoma" w:hAnsi="Tahoma" w:cs="Tahoma"/>
          <w:color w:val="000000" w:themeColor="text1"/>
          <w:sz w:val="22"/>
          <w:szCs w:val="22"/>
        </w:rPr>
        <w:t xml:space="preserve">dodatkowo otrzyma </w:t>
      </w:r>
      <w:r w:rsidR="00C652B7" w:rsidRPr="00067A58">
        <w:rPr>
          <w:rFonts w:ascii="Tahoma" w:hAnsi="Tahoma" w:cs="Tahoma"/>
          <w:color w:val="000000" w:themeColor="text1"/>
          <w:sz w:val="22"/>
          <w:szCs w:val="22"/>
        </w:rPr>
        <w:t>1</w:t>
      </w:r>
      <w:r w:rsidR="00254581" w:rsidRPr="00067A58">
        <w:rPr>
          <w:rFonts w:ascii="Tahoma" w:hAnsi="Tahoma" w:cs="Tahoma"/>
          <w:color w:val="000000" w:themeColor="text1"/>
          <w:sz w:val="22"/>
          <w:szCs w:val="22"/>
        </w:rPr>
        <w:t xml:space="preserve">0 pkt. </w:t>
      </w:r>
      <w:bookmarkEnd w:id="38"/>
    </w:p>
    <w:p w:rsidR="00181AB1" w:rsidRPr="00067A58" w:rsidRDefault="00181AB1" w:rsidP="00C652B7">
      <w:pPr>
        <w:spacing w:line="360" w:lineRule="auto"/>
        <w:rPr>
          <w:rFonts w:ascii="Tahoma" w:hAnsi="Tahoma" w:cs="Tahoma"/>
          <w:color w:val="000000" w:themeColor="text1"/>
          <w:sz w:val="22"/>
          <w:szCs w:val="22"/>
        </w:rPr>
      </w:pP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Wykonawca, który zaoferuje alternatywny system do zarządzania przełącznikami otrzyma 0 pkt. </w:t>
      </w:r>
    </w:p>
    <w:p w:rsidR="002B1B96" w:rsidRPr="00067A58" w:rsidRDefault="002B1B96" w:rsidP="00C652B7">
      <w:pPr>
        <w:spacing w:line="360" w:lineRule="auto"/>
        <w:rPr>
          <w:rFonts w:ascii="Tahoma" w:hAnsi="Tahoma" w:cs="Tahoma"/>
          <w:color w:val="000000" w:themeColor="text1"/>
          <w:sz w:val="22"/>
          <w:szCs w:val="22"/>
        </w:rPr>
      </w:pP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Możliwość połączenia zakupionego przełącznika w stos z posiadanym przez Zamawiającego przełącznikiem Alcatel-Lucent Enterprise OS6560-X10 oraz dostarczenie wraz z przełącznikiem okablowania niezbędnego do wykonania takiego połączenia – „MP”</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Wykonawca, który zaoferuje możliwość połączenia zakupionego przełącznika w stos z posiadanym przez Zamawiającego przełącznikiem Alcatel-Lucent Enterprise OS6560-X10 oraz dostarczenie wraz z przełącznikiem okablowania niezbędnego do wykonania takiego połączenia dodatkowo otrzyma 40 pkt. </w:t>
      </w:r>
    </w:p>
    <w:p w:rsidR="00254581" w:rsidRPr="00067A58" w:rsidRDefault="00254581" w:rsidP="00254581">
      <w:pPr>
        <w:spacing w:line="360" w:lineRule="auto"/>
        <w:rPr>
          <w:rFonts w:ascii="Tahoma" w:hAnsi="Tahoma" w:cs="Tahoma"/>
          <w:color w:val="000000" w:themeColor="text1"/>
          <w:sz w:val="22"/>
          <w:szCs w:val="22"/>
        </w:rPr>
      </w:pPr>
    </w:p>
    <w:p w:rsidR="00254581" w:rsidRPr="00067A58" w:rsidRDefault="00254581" w:rsidP="00254581">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254581" w:rsidRPr="00067A58" w:rsidRDefault="00254581" w:rsidP="00254581">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w:t>
      </w:r>
      <w:r w:rsidR="00C652B7" w:rsidRPr="00067A58">
        <w:rPr>
          <w:rFonts w:ascii="Tahoma" w:hAnsi="Tahoma" w:cs="Tahoma"/>
          <w:color w:val="000000" w:themeColor="text1"/>
          <w:sz w:val="22"/>
          <w:szCs w:val="22"/>
        </w:rPr>
        <w:t>ZU</w:t>
      </w:r>
      <w:r w:rsidRPr="00067A58">
        <w:rPr>
          <w:rFonts w:ascii="Tahoma" w:hAnsi="Tahoma" w:cs="Tahoma"/>
          <w:color w:val="000000" w:themeColor="text1"/>
          <w:sz w:val="22"/>
          <w:szCs w:val="22"/>
        </w:rPr>
        <w:t>”</w:t>
      </w:r>
      <w:r w:rsidR="00C652B7" w:rsidRPr="00067A58">
        <w:rPr>
          <w:rFonts w:ascii="Tahoma" w:hAnsi="Tahoma" w:cs="Tahoma"/>
          <w:color w:val="000000" w:themeColor="text1"/>
          <w:sz w:val="22"/>
          <w:szCs w:val="22"/>
        </w:rPr>
        <w:t xml:space="preserve"> + „MP”</w:t>
      </w:r>
      <w:r w:rsidRPr="00067A58">
        <w:rPr>
          <w:rFonts w:ascii="Tahoma" w:hAnsi="Tahoma" w:cs="Tahoma"/>
          <w:color w:val="000000" w:themeColor="text1"/>
          <w:sz w:val="22"/>
          <w:szCs w:val="22"/>
        </w:rPr>
        <w:t>)</w:t>
      </w:r>
    </w:p>
    <w:p w:rsidR="00C652B7" w:rsidRPr="00067A58" w:rsidRDefault="00C652B7" w:rsidP="00C652B7">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XIII - </w:t>
      </w:r>
      <w:r w:rsidRPr="00067A58">
        <w:rPr>
          <w:rFonts w:ascii="Tahoma" w:hAnsi="Tahoma" w:cs="Tahoma"/>
          <w:color w:val="000000" w:themeColor="text1"/>
          <w:sz w:val="22"/>
          <w:szCs w:val="22"/>
        </w:rPr>
        <w:t>przedmiotem oceny będą następujące kryteria:</w:t>
      </w:r>
    </w:p>
    <w:p w:rsidR="00C652B7" w:rsidRPr="00067A58" w:rsidRDefault="00C652B7" w:rsidP="001C2E87">
      <w:pPr>
        <w:pStyle w:val="Akapitzlist"/>
        <w:numPr>
          <w:ilvl w:val="0"/>
          <w:numId w:val="21"/>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C652B7" w:rsidRPr="00067A58" w:rsidRDefault="00C652B7" w:rsidP="001C2E87">
      <w:pPr>
        <w:pStyle w:val="Akapitzlist"/>
        <w:numPr>
          <w:ilvl w:val="0"/>
          <w:numId w:val="21"/>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Okres gwarancji (G) – 40%</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C652B7" w:rsidRPr="00067A58" w:rsidRDefault="00C652B7" w:rsidP="00C652B7">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C652B7" w:rsidRPr="00067A58" w:rsidRDefault="00C652B7" w:rsidP="00C652B7">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C652B7" w:rsidRPr="00067A58" w:rsidRDefault="00C652B7" w:rsidP="00C652B7">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C652B7" w:rsidRPr="00067A58" w:rsidRDefault="00C652B7" w:rsidP="00C652B7">
      <w:pPr>
        <w:spacing w:line="360" w:lineRule="auto"/>
        <w:rPr>
          <w:rFonts w:ascii="Tahoma" w:hAnsi="Tahoma" w:cs="Tahoma"/>
          <w:b/>
          <w:color w:val="000000" w:themeColor="text1"/>
          <w:sz w:val="22"/>
          <w:szCs w:val="22"/>
        </w:rPr>
      </w:pP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Okres gwarancji –„ G”</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t xml:space="preserve">Wykonawca otrzyma dodatkowe punkty, gdy zaoferuje okres gwarancji odpowiednio: </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gwarancja wynosząca 36 miesięcy wykonawca otrzyma 20 punktów,</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gwarancja wynosząca 48 miesięcy wykonawca otrzyma 40 punktów.</w:t>
      </w:r>
    </w:p>
    <w:p w:rsidR="00C652B7" w:rsidRPr="00067A58" w:rsidRDefault="00C652B7" w:rsidP="00C652B7">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Wykonawca, który zaoferuje gwarancję na min. Wymaganym przez Zamawiającego poziomie, tj. 24 miesięcy otrzyma 0 punktów.</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C652B7" w:rsidRPr="00067A58" w:rsidRDefault="00C652B7" w:rsidP="00C652B7">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„G”)</w:t>
      </w:r>
    </w:p>
    <w:p w:rsidR="00C652B7" w:rsidRPr="00067A58" w:rsidRDefault="00C652B7" w:rsidP="00C652B7">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XIV - </w:t>
      </w:r>
      <w:r w:rsidRPr="00067A58">
        <w:rPr>
          <w:rFonts w:ascii="Tahoma" w:hAnsi="Tahoma" w:cs="Tahoma"/>
          <w:color w:val="000000" w:themeColor="text1"/>
          <w:sz w:val="22"/>
          <w:szCs w:val="22"/>
        </w:rPr>
        <w:t>przedmiotem oceny będą następujące kryteria:</w:t>
      </w:r>
    </w:p>
    <w:p w:rsidR="00C652B7" w:rsidRPr="00067A58" w:rsidRDefault="00C652B7" w:rsidP="001C2E87">
      <w:pPr>
        <w:pStyle w:val="Akapitzlist"/>
        <w:numPr>
          <w:ilvl w:val="0"/>
          <w:numId w:val="20"/>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Cena oferty (C) – 60%</w:t>
      </w:r>
    </w:p>
    <w:p w:rsidR="00C652B7" w:rsidRPr="00067A58" w:rsidRDefault="00B43122" w:rsidP="001C2E87">
      <w:pPr>
        <w:pStyle w:val="Akapitzlist"/>
        <w:numPr>
          <w:ilvl w:val="0"/>
          <w:numId w:val="20"/>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 xml:space="preserve">Zaoferowanie ekranu rozwijalnego elektrycznie za pomocą pilota lub kabla </w:t>
      </w:r>
      <w:r w:rsidR="00C652B7" w:rsidRPr="00067A58">
        <w:rPr>
          <w:rFonts w:ascii="Tahoma" w:hAnsi="Tahoma" w:cs="Tahoma"/>
          <w:color w:val="000000" w:themeColor="text1"/>
          <w:sz w:val="22"/>
          <w:szCs w:val="22"/>
        </w:rPr>
        <w:t>(</w:t>
      </w:r>
      <w:r w:rsidRPr="00067A58">
        <w:rPr>
          <w:rFonts w:ascii="Tahoma" w:hAnsi="Tahoma" w:cs="Tahoma"/>
          <w:color w:val="000000" w:themeColor="text1"/>
          <w:sz w:val="22"/>
          <w:szCs w:val="22"/>
        </w:rPr>
        <w:t>RE</w:t>
      </w:r>
      <w:r w:rsidR="00C652B7" w:rsidRPr="00067A58">
        <w:rPr>
          <w:rFonts w:ascii="Tahoma" w:hAnsi="Tahoma" w:cs="Tahoma"/>
          <w:color w:val="000000" w:themeColor="text1"/>
          <w:sz w:val="22"/>
          <w:szCs w:val="22"/>
        </w:rPr>
        <w:t>) – 40%</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C652B7" w:rsidRPr="00067A58" w:rsidRDefault="00C652B7" w:rsidP="00C652B7">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C652B7" w:rsidRPr="00067A58" w:rsidRDefault="00C652B7" w:rsidP="00C652B7">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C652B7" w:rsidRPr="00067A58" w:rsidRDefault="00C652B7" w:rsidP="00C652B7">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C652B7" w:rsidRPr="00067A58" w:rsidRDefault="00C652B7" w:rsidP="00C652B7">
      <w:pPr>
        <w:spacing w:line="360" w:lineRule="auto"/>
        <w:rPr>
          <w:rFonts w:ascii="Tahoma" w:hAnsi="Tahoma" w:cs="Tahoma"/>
          <w:b/>
          <w:color w:val="000000" w:themeColor="text1"/>
          <w:sz w:val="22"/>
          <w:szCs w:val="22"/>
        </w:rPr>
      </w:pPr>
    </w:p>
    <w:p w:rsidR="00C652B7" w:rsidRPr="00067A58" w:rsidRDefault="00B43122" w:rsidP="00B43122">
      <w:pPr>
        <w:spacing w:line="360" w:lineRule="auto"/>
        <w:rPr>
          <w:rFonts w:ascii="Tahoma" w:hAnsi="Tahoma" w:cs="Tahoma"/>
          <w:color w:val="000000" w:themeColor="text1"/>
          <w:sz w:val="22"/>
          <w:szCs w:val="22"/>
        </w:rPr>
      </w:pPr>
      <w:bookmarkStart w:id="39" w:name="_Hlk120263065"/>
      <w:r w:rsidRPr="00067A58">
        <w:rPr>
          <w:rFonts w:ascii="Tahoma" w:hAnsi="Tahoma" w:cs="Tahoma"/>
          <w:b/>
          <w:color w:val="000000" w:themeColor="text1"/>
          <w:sz w:val="22"/>
          <w:szCs w:val="22"/>
        </w:rPr>
        <w:t>Zaoferowanie ekranu rozwijalnego elektrycznie za pomocą pilota lub kabla</w:t>
      </w:r>
      <w:r w:rsidR="00C652B7" w:rsidRPr="00067A58">
        <w:rPr>
          <w:rFonts w:ascii="Tahoma" w:hAnsi="Tahoma" w:cs="Tahoma"/>
          <w:b/>
          <w:color w:val="000000" w:themeColor="text1"/>
          <w:sz w:val="22"/>
          <w:szCs w:val="22"/>
        </w:rPr>
        <w:t xml:space="preserve"> –„</w:t>
      </w:r>
      <w:r w:rsidRPr="00067A58">
        <w:rPr>
          <w:rFonts w:ascii="Tahoma" w:hAnsi="Tahoma" w:cs="Tahoma"/>
          <w:b/>
          <w:color w:val="000000" w:themeColor="text1"/>
          <w:sz w:val="22"/>
          <w:szCs w:val="22"/>
        </w:rPr>
        <w:t>RE</w:t>
      </w:r>
      <w:r w:rsidR="00C652B7" w:rsidRPr="00067A58">
        <w:rPr>
          <w:rFonts w:ascii="Tahoma" w:hAnsi="Tahoma" w:cs="Tahoma"/>
          <w:b/>
          <w:color w:val="000000" w:themeColor="text1"/>
          <w:sz w:val="22"/>
          <w:szCs w:val="22"/>
        </w:rPr>
        <w:t>”</w:t>
      </w:r>
      <w:r w:rsidR="00C652B7" w:rsidRPr="00067A58">
        <w:rPr>
          <w:rFonts w:ascii="Tahoma" w:hAnsi="Tahoma" w:cs="Tahoma"/>
          <w:color w:val="000000" w:themeColor="text1"/>
          <w:sz w:val="22"/>
          <w:szCs w:val="22"/>
        </w:rPr>
        <w:t xml:space="preserve"> – waga kryterium 40%</w:t>
      </w:r>
      <w:r w:rsidR="00C652B7" w:rsidRPr="00067A58">
        <w:rPr>
          <w:rFonts w:ascii="Tahoma" w:hAnsi="Tahoma" w:cs="Tahoma"/>
          <w:color w:val="000000" w:themeColor="text1"/>
          <w:sz w:val="22"/>
          <w:szCs w:val="22"/>
        </w:rPr>
        <w:br/>
      </w:r>
      <w:bookmarkStart w:id="40" w:name="_Hlk120182064"/>
      <w:r w:rsidR="00C652B7" w:rsidRPr="00067A58">
        <w:rPr>
          <w:rFonts w:ascii="Tahoma" w:hAnsi="Tahoma" w:cs="Tahoma"/>
          <w:color w:val="000000" w:themeColor="text1"/>
          <w:sz w:val="22"/>
          <w:szCs w:val="22"/>
        </w:rPr>
        <w:t xml:space="preserve">Wykonawca, który zaoferuje </w:t>
      </w:r>
      <w:r w:rsidRPr="00067A58">
        <w:rPr>
          <w:rFonts w:ascii="Tahoma" w:hAnsi="Tahoma" w:cs="Tahoma"/>
          <w:color w:val="000000" w:themeColor="text1"/>
          <w:sz w:val="22"/>
          <w:szCs w:val="22"/>
        </w:rPr>
        <w:t xml:space="preserve">ekran rozwijany elektrycznie za pomocą pilota </w:t>
      </w:r>
      <w:r w:rsidR="00C652B7" w:rsidRPr="00067A58">
        <w:rPr>
          <w:rFonts w:ascii="Tahoma" w:hAnsi="Tahoma" w:cs="Tahoma"/>
          <w:color w:val="000000" w:themeColor="text1"/>
          <w:sz w:val="22"/>
          <w:szCs w:val="22"/>
        </w:rPr>
        <w:t xml:space="preserve">otrzyma </w:t>
      </w:r>
      <w:r w:rsidRPr="00067A58">
        <w:rPr>
          <w:rFonts w:ascii="Tahoma" w:hAnsi="Tahoma" w:cs="Tahoma"/>
          <w:color w:val="000000" w:themeColor="text1"/>
          <w:sz w:val="22"/>
          <w:szCs w:val="22"/>
        </w:rPr>
        <w:t>4</w:t>
      </w:r>
      <w:r w:rsidR="00C652B7" w:rsidRPr="00067A58">
        <w:rPr>
          <w:rFonts w:ascii="Tahoma" w:hAnsi="Tahoma" w:cs="Tahoma"/>
          <w:color w:val="000000" w:themeColor="text1"/>
          <w:sz w:val="22"/>
          <w:szCs w:val="22"/>
        </w:rPr>
        <w:t>0 punktów.</w:t>
      </w:r>
      <w:bookmarkEnd w:id="40"/>
    </w:p>
    <w:p w:rsidR="00B43122" w:rsidRPr="00067A58" w:rsidRDefault="00B43122" w:rsidP="00B4312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Wykonawca, który zaoferuje ekran rozwijany elektrycznie za pomocą kabla otrzyma 20 punktów.</w:t>
      </w:r>
    </w:p>
    <w:p w:rsidR="00B43122" w:rsidRPr="00067A58" w:rsidRDefault="00B43122" w:rsidP="00B43122">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Wykonawca, który zaoferuje ekran rozwijany ręcznie otrzyma 0 punktów.</w:t>
      </w:r>
    </w:p>
    <w:bookmarkEnd w:id="39"/>
    <w:p w:rsidR="00B43122" w:rsidRPr="00067A58" w:rsidRDefault="00B43122" w:rsidP="00C652B7">
      <w:pPr>
        <w:spacing w:line="360" w:lineRule="auto"/>
        <w:rPr>
          <w:rFonts w:ascii="Tahoma" w:hAnsi="Tahoma" w:cs="Tahoma"/>
          <w:color w:val="000000" w:themeColor="text1"/>
          <w:sz w:val="22"/>
          <w:szCs w:val="22"/>
        </w:rPr>
      </w:pPr>
    </w:p>
    <w:p w:rsidR="00C652B7" w:rsidRPr="00067A58" w:rsidRDefault="00C652B7" w:rsidP="00C652B7">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C652B7" w:rsidRPr="00067A58" w:rsidRDefault="00C652B7" w:rsidP="00C652B7">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w:t>
      </w:r>
      <w:r w:rsidR="00B43122" w:rsidRPr="00067A58">
        <w:rPr>
          <w:rFonts w:ascii="Tahoma" w:hAnsi="Tahoma" w:cs="Tahoma"/>
          <w:color w:val="000000" w:themeColor="text1"/>
          <w:sz w:val="22"/>
          <w:szCs w:val="22"/>
        </w:rPr>
        <w:t>RE</w:t>
      </w:r>
      <w:r w:rsidRPr="00067A58">
        <w:rPr>
          <w:rFonts w:ascii="Tahoma" w:hAnsi="Tahoma" w:cs="Tahoma"/>
          <w:color w:val="000000" w:themeColor="text1"/>
          <w:sz w:val="22"/>
          <w:szCs w:val="22"/>
        </w:rPr>
        <w:t>”)</w:t>
      </w:r>
    </w:p>
    <w:p w:rsidR="00130100" w:rsidRPr="00067A58" w:rsidRDefault="00130100" w:rsidP="00130100">
      <w:pPr>
        <w:spacing w:line="360" w:lineRule="auto"/>
        <w:ind w:left="3261" w:hanging="3261"/>
        <w:rPr>
          <w:rFonts w:ascii="Tahoma" w:hAnsi="Tahoma" w:cs="Tahoma"/>
          <w:color w:val="000000" w:themeColor="text1"/>
          <w:sz w:val="22"/>
          <w:szCs w:val="22"/>
        </w:rPr>
      </w:pPr>
      <w:r w:rsidRPr="00067A58">
        <w:rPr>
          <w:rFonts w:ascii="Tahoma" w:hAnsi="Tahoma" w:cs="Tahoma"/>
          <w:b/>
          <w:color w:val="000000" w:themeColor="text1"/>
          <w:sz w:val="22"/>
          <w:szCs w:val="22"/>
        </w:rPr>
        <w:t xml:space="preserve">CZĘŚĆ XV - </w:t>
      </w:r>
      <w:r w:rsidRPr="00067A58">
        <w:rPr>
          <w:rFonts w:ascii="Tahoma" w:hAnsi="Tahoma" w:cs="Tahoma"/>
          <w:color w:val="000000" w:themeColor="text1"/>
          <w:sz w:val="22"/>
          <w:szCs w:val="22"/>
        </w:rPr>
        <w:t>przedmiotem oceny będą następujące kryteria:</w:t>
      </w:r>
    </w:p>
    <w:p w:rsidR="00130100" w:rsidRPr="00067A58" w:rsidRDefault="00130100" w:rsidP="001C2E87">
      <w:pPr>
        <w:pStyle w:val="Akapitzlist"/>
        <w:numPr>
          <w:ilvl w:val="0"/>
          <w:numId w:val="22"/>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lastRenderedPageBreak/>
        <w:t>Cena oferty (C) – 60%</w:t>
      </w:r>
    </w:p>
    <w:p w:rsidR="00130100" w:rsidRPr="00067A58" w:rsidRDefault="00130100" w:rsidP="001C2E87">
      <w:pPr>
        <w:pStyle w:val="Akapitzlist"/>
        <w:numPr>
          <w:ilvl w:val="0"/>
          <w:numId w:val="22"/>
        </w:numPr>
        <w:spacing w:line="360" w:lineRule="auto"/>
        <w:contextualSpacing/>
        <w:rPr>
          <w:rFonts w:ascii="Tahoma" w:hAnsi="Tahoma" w:cs="Tahoma"/>
          <w:color w:val="000000" w:themeColor="text1"/>
          <w:sz w:val="22"/>
          <w:szCs w:val="22"/>
        </w:rPr>
      </w:pPr>
      <w:r w:rsidRPr="00067A58">
        <w:rPr>
          <w:rFonts w:ascii="Tahoma" w:hAnsi="Tahoma" w:cs="Tahoma"/>
          <w:color w:val="000000" w:themeColor="text1"/>
          <w:sz w:val="22"/>
          <w:szCs w:val="22"/>
        </w:rPr>
        <w:t>Okres gwarancji (G) – 40%</w:t>
      </w: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Sposób oceny ofert: </w:t>
      </w:r>
    </w:p>
    <w:p w:rsidR="00130100" w:rsidRPr="00067A58" w:rsidRDefault="00130100" w:rsidP="00130100">
      <w:pPr>
        <w:spacing w:line="360" w:lineRule="auto"/>
        <w:rPr>
          <w:rFonts w:ascii="Tahoma" w:hAnsi="Tahoma" w:cs="Tahoma"/>
          <w:b/>
          <w:color w:val="000000" w:themeColor="text1"/>
          <w:sz w:val="22"/>
          <w:szCs w:val="22"/>
        </w:rPr>
      </w:pPr>
      <w:r w:rsidRPr="00067A58">
        <w:rPr>
          <w:rFonts w:ascii="Tahoma" w:hAnsi="Tahoma" w:cs="Tahoma"/>
          <w:b/>
          <w:color w:val="000000" w:themeColor="text1"/>
          <w:sz w:val="22"/>
          <w:szCs w:val="22"/>
        </w:rPr>
        <w:t xml:space="preserve">Cena – „C” </w:t>
      </w:r>
    </w:p>
    <w:p w:rsidR="00130100" w:rsidRPr="00067A58" w:rsidRDefault="00130100" w:rsidP="00130100">
      <w:pPr>
        <w:spacing w:line="360" w:lineRule="auto"/>
        <w:ind w:left="255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z najniższą ceną </w:t>
      </w: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 100 x ----------------------------------------- x 60% </w:t>
      </w:r>
    </w:p>
    <w:p w:rsidR="00130100" w:rsidRPr="00067A58" w:rsidRDefault="00130100" w:rsidP="00130100">
      <w:pPr>
        <w:spacing w:line="360" w:lineRule="auto"/>
        <w:ind w:left="2832"/>
        <w:rPr>
          <w:rFonts w:ascii="Tahoma" w:hAnsi="Tahoma" w:cs="Tahoma"/>
          <w:color w:val="000000" w:themeColor="text1"/>
          <w:sz w:val="22"/>
          <w:szCs w:val="22"/>
        </w:rPr>
      </w:pPr>
      <w:r w:rsidRPr="00067A58">
        <w:rPr>
          <w:rFonts w:ascii="Tahoma" w:hAnsi="Tahoma" w:cs="Tahoma"/>
          <w:color w:val="000000" w:themeColor="text1"/>
          <w:sz w:val="22"/>
          <w:szCs w:val="22"/>
        </w:rPr>
        <w:t xml:space="preserve">cena oferty badanej </w:t>
      </w: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W ramach tego kryterium wykonawca może uzyskać max. 60 pkt. Liczba punktów zostanie obliczona wg powyższego wzoru. </w:t>
      </w:r>
    </w:p>
    <w:p w:rsidR="00130100" w:rsidRPr="00067A58" w:rsidRDefault="00130100" w:rsidP="00130100">
      <w:pPr>
        <w:spacing w:line="360" w:lineRule="auto"/>
        <w:rPr>
          <w:rFonts w:ascii="Tahoma" w:hAnsi="Tahoma" w:cs="Tahoma"/>
          <w:b/>
          <w:color w:val="000000" w:themeColor="text1"/>
          <w:sz w:val="22"/>
          <w:szCs w:val="22"/>
        </w:rPr>
      </w:pP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b/>
          <w:color w:val="000000" w:themeColor="text1"/>
          <w:sz w:val="22"/>
          <w:szCs w:val="22"/>
        </w:rPr>
        <w:t>Okres gwarancji –„ G”</w:t>
      </w:r>
      <w:r w:rsidRPr="00067A58">
        <w:rPr>
          <w:rFonts w:ascii="Tahoma" w:hAnsi="Tahoma" w:cs="Tahoma"/>
          <w:color w:val="000000" w:themeColor="text1"/>
          <w:sz w:val="22"/>
          <w:szCs w:val="22"/>
        </w:rPr>
        <w:t xml:space="preserve"> – waga kryterium 40%</w:t>
      </w:r>
      <w:r w:rsidRPr="00067A58">
        <w:rPr>
          <w:rFonts w:ascii="Tahoma" w:hAnsi="Tahoma" w:cs="Tahoma"/>
          <w:color w:val="000000" w:themeColor="text1"/>
          <w:sz w:val="22"/>
          <w:szCs w:val="22"/>
        </w:rPr>
        <w:br/>
        <w:t xml:space="preserve">Wykonawca otrzyma dodatkowe punkty, gdy zaoferuje okres gwarancji odpowiednio: </w:t>
      </w: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gwarancja wynosząca 36 miesięcy wykonawca otrzyma 20 punktów,</w:t>
      </w: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gwarancja wynosząca 48 miesięcy wykonawca otrzyma 40 punktów.</w:t>
      </w:r>
    </w:p>
    <w:p w:rsidR="00130100" w:rsidRPr="00067A58" w:rsidRDefault="00130100" w:rsidP="00130100">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Wykonawca, który zaoferuje gwarancję na min. Wymaganym przez Zamawiającego poziomie, tj. 24 miesięcy otrzyma 0 punktów.</w:t>
      </w:r>
    </w:p>
    <w:p w:rsidR="00130100" w:rsidRPr="00067A58" w:rsidRDefault="00130100" w:rsidP="00130100">
      <w:pPr>
        <w:spacing w:line="360" w:lineRule="auto"/>
        <w:rPr>
          <w:rFonts w:ascii="Tahoma" w:hAnsi="Tahoma" w:cs="Tahoma"/>
          <w:color w:val="000000" w:themeColor="text1"/>
          <w:sz w:val="22"/>
          <w:szCs w:val="22"/>
        </w:rPr>
      </w:pPr>
      <w:r w:rsidRPr="00067A58">
        <w:rPr>
          <w:rFonts w:ascii="Tahoma" w:hAnsi="Tahoma" w:cs="Tahoma"/>
          <w:color w:val="000000" w:themeColor="text1"/>
          <w:sz w:val="22"/>
          <w:szCs w:val="22"/>
        </w:rPr>
        <w:t xml:space="preserve">Za najkorzystniejszą zostanie uznana oferta, która zgodnie z powyższymi kryteriami oceny ofert uzyska najkorzystniejszy bilans punktowy. </w:t>
      </w:r>
    </w:p>
    <w:p w:rsidR="00130100" w:rsidRPr="00067A58" w:rsidRDefault="00130100" w:rsidP="00130100">
      <w:pPr>
        <w:spacing w:after="240" w:line="360" w:lineRule="auto"/>
        <w:rPr>
          <w:rFonts w:ascii="Tahoma" w:hAnsi="Tahoma" w:cs="Tahoma"/>
          <w:color w:val="000000" w:themeColor="text1"/>
          <w:sz w:val="22"/>
          <w:szCs w:val="22"/>
        </w:rPr>
      </w:pPr>
      <w:r w:rsidRPr="00067A58">
        <w:rPr>
          <w:rFonts w:ascii="Tahoma" w:hAnsi="Tahoma" w:cs="Tahoma"/>
          <w:color w:val="000000" w:themeColor="text1"/>
          <w:sz w:val="22"/>
          <w:szCs w:val="22"/>
        </w:rPr>
        <w:t>Oferta najkorzystniejsza = suma uzyskanych punktów („C” + „G”)</w:t>
      </w:r>
    </w:p>
    <w:p w:rsidR="00AC1521" w:rsidRPr="00067A58" w:rsidRDefault="00AC1521" w:rsidP="00AC1521">
      <w:pPr>
        <w:pStyle w:val="Podtytu"/>
        <w:rPr>
          <w:rFonts w:ascii="Tahoma" w:hAnsi="Tahoma" w:cs="Tahoma"/>
          <w:b/>
          <w:sz w:val="22"/>
          <w:szCs w:val="22"/>
        </w:rPr>
      </w:pPr>
      <w:r w:rsidRPr="00067A58">
        <w:rPr>
          <w:rStyle w:val="Pogrubienie"/>
          <w:rFonts w:ascii="Tahoma" w:hAnsi="Tahoma" w:cs="Tahoma"/>
          <w:sz w:val="22"/>
          <w:szCs w:val="22"/>
        </w:rPr>
        <w:t>VIII. Informacje dotyczące wyboru najkorzystniejszej oferty</w:t>
      </w:r>
    </w:p>
    <w:p w:rsidR="00AC1521" w:rsidRPr="00067A58"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bCs w:val="0"/>
          <w:color w:val="000000" w:themeColor="text1"/>
          <w:sz w:val="22"/>
          <w:szCs w:val="22"/>
          <w:lang w:bidi="pl-PL"/>
        </w:rPr>
      </w:pPr>
      <w:r w:rsidRPr="00067A58">
        <w:rPr>
          <w:rFonts w:ascii="Tahoma" w:hAnsi="Tahoma" w:cs="Tahoma"/>
          <w:color w:val="000000" w:themeColor="text1"/>
          <w:sz w:val="22"/>
          <w:szCs w:val="22"/>
          <w:lang w:bidi="pl-PL"/>
        </w:rPr>
        <w:t xml:space="preserve">O wynikach przeprowadzonej procedury informuje się wykonawców, którzy złożyli ofertę o udzielenie zamówienia. </w:t>
      </w:r>
    </w:p>
    <w:p w:rsidR="00AC1521" w:rsidRPr="00067A58" w:rsidRDefault="00AC1521" w:rsidP="00AC1521">
      <w:pPr>
        <w:pStyle w:val="Podtytu"/>
        <w:rPr>
          <w:rFonts w:ascii="Tahoma" w:eastAsia="Calibri" w:hAnsi="Tahoma" w:cs="Tahoma"/>
          <w:b/>
          <w:color w:val="000000" w:themeColor="text1"/>
          <w:kern w:val="3"/>
          <w:sz w:val="22"/>
          <w:szCs w:val="22"/>
          <w:lang w:eastAsia="zh-CN"/>
        </w:rPr>
      </w:pPr>
      <w:r w:rsidRPr="00067A58">
        <w:rPr>
          <w:rStyle w:val="Pogrubienie"/>
          <w:rFonts w:ascii="Tahoma" w:hAnsi="Tahoma" w:cs="Tahoma"/>
          <w:sz w:val="22"/>
          <w:szCs w:val="22"/>
        </w:rPr>
        <w:t xml:space="preserve">IX. </w:t>
      </w:r>
      <w:r w:rsidRPr="00067A58">
        <w:rPr>
          <w:rFonts w:ascii="Tahoma" w:eastAsia="Calibri" w:hAnsi="Tahoma" w:cs="Tahoma"/>
          <w:b/>
          <w:sz w:val="22"/>
          <w:szCs w:val="22"/>
          <w:lang w:eastAsia="zh-CN"/>
        </w:rPr>
        <w:t>Informacja dotycząca przetwarzania danych osobowych</w:t>
      </w:r>
    </w:p>
    <w:p w:rsidR="00AC1521" w:rsidRPr="00067A58" w:rsidRDefault="00AC1521" w:rsidP="00AC1521">
      <w:pPr>
        <w:suppressAutoHyphens/>
        <w:autoSpaceDN w:val="0"/>
        <w:spacing w:line="360" w:lineRule="auto"/>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067A58">
        <w:rPr>
          <w:rFonts w:ascii="Tahoma" w:eastAsia="Calibri" w:hAnsi="Tahoma" w:cs="Tahoma"/>
          <w:i/>
          <w:color w:val="000000" w:themeColor="text1"/>
          <w:kern w:val="3"/>
          <w:sz w:val="22"/>
          <w:szCs w:val="22"/>
          <w:lang w:eastAsia="zh-CN"/>
        </w:rPr>
        <w:t>„RODO”</w:t>
      </w:r>
      <w:r w:rsidRPr="00067A58">
        <w:rPr>
          <w:rFonts w:ascii="Tahoma" w:eastAsia="Calibri" w:hAnsi="Tahoma" w:cs="Tahoma"/>
          <w:color w:val="000000" w:themeColor="text1"/>
          <w:kern w:val="3"/>
          <w:sz w:val="22"/>
          <w:szCs w:val="22"/>
          <w:lang w:eastAsia="zh-CN"/>
        </w:rPr>
        <w:t xml:space="preserve"> informuję, iż:</w:t>
      </w:r>
    </w:p>
    <w:p w:rsidR="00AC1521" w:rsidRPr="00067A58" w:rsidRDefault="00AC1521" w:rsidP="001C2E87">
      <w:pPr>
        <w:pStyle w:val="Akapitzlist"/>
        <w:widowControl w:val="0"/>
        <w:numPr>
          <w:ilvl w:val="0"/>
          <w:numId w:val="2"/>
        </w:numPr>
        <w:suppressAutoHyphens/>
        <w:autoSpaceDN w:val="0"/>
        <w:spacing w:line="360" w:lineRule="auto"/>
        <w:contextualSpacing/>
        <w:textAlignment w:val="baseline"/>
        <w:rPr>
          <w:rFonts w:ascii="Tahoma" w:eastAsia="Calibri" w:hAnsi="Tahoma" w:cs="Tahoma"/>
          <w:b/>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 xml:space="preserve">administratorem Pani/Pana danych osobowych jest: </w:t>
      </w:r>
      <w:r w:rsidRPr="00067A58">
        <w:rPr>
          <w:rFonts w:ascii="Tahoma" w:eastAsia="Calibri" w:hAnsi="Tahoma" w:cs="Tahoma"/>
          <w:b/>
          <w:color w:val="000000" w:themeColor="text1"/>
          <w:kern w:val="3"/>
          <w:sz w:val="22"/>
          <w:szCs w:val="22"/>
          <w:lang w:eastAsia="zh-CN"/>
        </w:rPr>
        <w:t xml:space="preserve">Łódzki Kurator Oświaty, 90-446 Łódź, al. Kościuszki 120a, tel. (42) 636-34-71, </w:t>
      </w:r>
      <w:r w:rsidRPr="00067A58">
        <w:rPr>
          <w:rFonts w:ascii="Tahoma" w:eastAsia="Calibri" w:hAnsi="Tahoma" w:cs="Tahoma"/>
          <w:b/>
          <w:color w:val="000000" w:themeColor="text1"/>
          <w:kern w:val="3"/>
          <w:sz w:val="22"/>
          <w:szCs w:val="22"/>
          <w:lang w:eastAsia="zh-CN"/>
        </w:rPr>
        <w:br/>
        <w:t xml:space="preserve">e-mail: </w:t>
      </w:r>
      <w:hyperlink r:id="rId11" w:history="1">
        <w:r w:rsidRPr="00067A58">
          <w:rPr>
            <w:rStyle w:val="Hipercze"/>
            <w:rFonts w:ascii="Tahoma" w:eastAsia="Calibri" w:hAnsi="Tahoma" w:cs="Tahoma"/>
            <w:b/>
            <w:kern w:val="3"/>
            <w:sz w:val="22"/>
            <w:szCs w:val="22"/>
            <w:lang w:eastAsia="zh-CN"/>
          </w:rPr>
          <w:t>kolodz@kuratorium.lodz.pl</w:t>
        </w:r>
      </w:hyperlink>
      <w:r w:rsidRPr="00067A58">
        <w:rPr>
          <w:rFonts w:ascii="Tahoma" w:eastAsia="Calibri" w:hAnsi="Tahoma" w:cs="Tahoma"/>
          <w:color w:val="000000" w:themeColor="text1"/>
          <w:kern w:val="3"/>
          <w:sz w:val="22"/>
          <w:szCs w:val="22"/>
          <w:lang w:eastAsia="zh-CN"/>
        </w:rPr>
        <w:t>;</w:t>
      </w:r>
    </w:p>
    <w:p w:rsidR="00AC1521" w:rsidRPr="00067A58" w:rsidRDefault="00AC1521" w:rsidP="001C2E87">
      <w:pPr>
        <w:pStyle w:val="Akapitzlist"/>
        <w:widowControl w:val="0"/>
        <w:numPr>
          <w:ilvl w:val="0"/>
          <w:numId w:val="2"/>
        </w:numPr>
        <w:suppressAutoHyphens/>
        <w:autoSpaceDN w:val="0"/>
        <w:spacing w:line="360" w:lineRule="auto"/>
        <w:contextualSpacing/>
        <w:textAlignment w:val="baseline"/>
        <w:rPr>
          <w:rFonts w:ascii="Tahoma" w:eastAsia="Calibri" w:hAnsi="Tahoma" w:cs="Tahoma"/>
          <w:b/>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 xml:space="preserve">z inspektorem ochrony danych w Kuratorium Oświaty w Łodzi można się skontaktować pisząc na adres poczty elektronicznej: </w:t>
      </w:r>
      <w:hyperlink r:id="rId12" w:history="1">
        <w:r w:rsidRPr="00067A58">
          <w:rPr>
            <w:rFonts w:ascii="Tahoma" w:eastAsia="Calibri" w:hAnsi="Tahoma" w:cs="Tahoma"/>
            <w:b/>
            <w:color w:val="000000" w:themeColor="text1"/>
            <w:kern w:val="3"/>
            <w:sz w:val="22"/>
            <w:szCs w:val="22"/>
            <w:u w:val="single"/>
            <w:lang w:eastAsia="zh-CN"/>
          </w:rPr>
          <w:t>iod@kuratorium.lodz.pl</w:t>
        </w:r>
      </w:hyperlink>
      <w:r w:rsidRPr="00067A58">
        <w:rPr>
          <w:rFonts w:ascii="Tahoma" w:eastAsia="Calibri" w:hAnsi="Tahoma" w:cs="Tahoma"/>
          <w:b/>
          <w:color w:val="000000" w:themeColor="text1"/>
          <w:kern w:val="3"/>
          <w:sz w:val="22"/>
          <w:szCs w:val="22"/>
          <w:lang w:eastAsia="zh-CN"/>
        </w:rPr>
        <w:t xml:space="preserve"> lub tel. (42) 636-26-76</w:t>
      </w:r>
      <w:r w:rsidRPr="00067A58">
        <w:rPr>
          <w:rFonts w:ascii="Tahoma" w:eastAsia="Calibri" w:hAnsi="Tahoma" w:cs="Tahoma"/>
          <w:color w:val="000000" w:themeColor="text1"/>
          <w:kern w:val="3"/>
          <w:sz w:val="22"/>
          <w:szCs w:val="22"/>
          <w:lang w:eastAsia="zh-CN"/>
        </w:rPr>
        <w:t>;</w:t>
      </w:r>
    </w:p>
    <w:p w:rsidR="00AC1521" w:rsidRPr="00067A58" w:rsidRDefault="00AC1521" w:rsidP="001C2E87">
      <w:pPr>
        <w:pStyle w:val="Akapitzlist"/>
        <w:widowControl w:val="0"/>
        <w:numPr>
          <w:ilvl w:val="0"/>
          <w:numId w:val="2"/>
        </w:numPr>
        <w:suppressAutoHyphens/>
        <w:autoSpaceDN w:val="0"/>
        <w:spacing w:line="360" w:lineRule="auto"/>
        <w:contextualSpacing/>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 xml:space="preserve">Pani/Pana dane osobowe przetwarzane będą w celu </w:t>
      </w:r>
      <w:r w:rsidRPr="00067A58">
        <w:rPr>
          <w:rFonts w:ascii="Tahoma" w:eastAsia="Calibri" w:hAnsi="Tahoma" w:cs="Tahoma"/>
          <w:b/>
          <w:color w:val="000000" w:themeColor="text1"/>
          <w:kern w:val="3"/>
          <w:sz w:val="22"/>
          <w:szCs w:val="22"/>
          <w:lang w:eastAsia="zh-CN"/>
        </w:rPr>
        <w:t xml:space="preserve">prowadzenia postępowania o </w:t>
      </w:r>
      <w:r w:rsidRPr="00067A58">
        <w:rPr>
          <w:rFonts w:ascii="Tahoma" w:eastAsia="Calibri" w:hAnsi="Tahoma" w:cs="Tahoma"/>
          <w:b/>
          <w:color w:val="000000" w:themeColor="text1"/>
          <w:kern w:val="3"/>
          <w:sz w:val="22"/>
          <w:szCs w:val="22"/>
          <w:lang w:eastAsia="zh-CN"/>
        </w:rPr>
        <w:lastRenderedPageBreak/>
        <w:t xml:space="preserve">udzielenie zamówienia publicznego </w:t>
      </w:r>
      <w:r w:rsidRPr="00067A58">
        <w:rPr>
          <w:rFonts w:ascii="Tahoma" w:eastAsia="Calibri" w:hAnsi="Tahoma" w:cs="Tahoma"/>
          <w:color w:val="000000" w:themeColor="text1"/>
          <w:kern w:val="3"/>
          <w:sz w:val="22"/>
          <w:szCs w:val="22"/>
          <w:lang w:eastAsia="zh-CN"/>
        </w:rPr>
        <w:t>na podstawie przepisu</w:t>
      </w:r>
      <w:r w:rsidRPr="00067A58">
        <w:rPr>
          <w:rFonts w:ascii="Tahoma" w:eastAsia="Calibri" w:hAnsi="Tahoma" w:cs="Tahoma"/>
          <w:i/>
          <w:color w:val="000000" w:themeColor="text1"/>
          <w:kern w:val="3"/>
          <w:sz w:val="22"/>
          <w:szCs w:val="22"/>
          <w:lang w:eastAsia="zh-CN"/>
        </w:rPr>
        <w:t xml:space="preserve"> </w:t>
      </w:r>
      <w:r w:rsidRPr="00067A58">
        <w:rPr>
          <w:rFonts w:ascii="Tahoma" w:eastAsia="Calibri" w:hAnsi="Tahoma" w:cs="Tahoma"/>
          <w:color w:val="000000" w:themeColor="text1"/>
          <w:kern w:val="3"/>
          <w:sz w:val="22"/>
          <w:szCs w:val="22"/>
          <w:lang w:eastAsia="zh-CN"/>
        </w:rPr>
        <w:t>art. 6 ust 1 lit. b i c RODO;</w:t>
      </w:r>
    </w:p>
    <w:p w:rsidR="00AC1521" w:rsidRPr="00067A58" w:rsidRDefault="00AC1521" w:rsidP="001C2E87">
      <w:pPr>
        <w:pStyle w:val="Akapitzlist"/>
        <w:widowControl w:val="0"/>
        <w:numPr>
          <w:ilvl w:val="0"/>
          <w:numId w:val="2"/>
        </w:numPr>
        <w:suppressAutoHyphens/>
        <w:autoSpaceDN w:val="0"/>
        <w:spacing w:line="360" w:lineRule="auto"/>
        <w:contextualSpacing/>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067A58">
        <w:rPr>
          <w:rFonts w:ascii="Tahoma" w:eastAsia="Calibri" w:hAnsi="Tahoma" w:cs="Tahoma"/>
          <w:color w:val="000000" w:themeColor="text1"/>
          <w:kern w:val="3"/>
          <w:sz w:val="22"/>
          <w:szCs w:val="22"/>
          <w:lang w:eastAsia="zh-CN"/>
        </w:rPr>
        <w:t>t.j</w:t>
      </w:r>
      <w:proofErr w:type="spellEnd"/>
      <w:r w:rsidRPr="00067A58">
        <w:rPr>
          <w:rFonts w:ascii="Tahoma" w:eastAsia="Calibri" w:hAnsi="Tahoma" w:cs="Tahoma"/>
          <w:color w:val="000000" w:themeColor="text1"/>
          <w:kern w:val="3"/>
          <w:sz w:val="22"/>
          <w:szCs w:val="22"/>
          <w:lang w:eastAsia="zh-CN"/>
        </w:rPr>
        <w:t xml:space="preserve">. Dz. U. z 2020 r. poz. 2176) oraz na podstawie innych przepisów prawa. </w:t>
      </w:r>
    </w:p>
    <w:p w:rsidR="00AC1521" w:rsidRPr="00067A58" w:rsidRDefault="00AC1521" w:rsidP="001C2E87">
      <w:pPr>
        <w:widowControl w:val="0"/>
        <w:numPr>
          <w:ilvl w:val="0"/>
          <w:numId w:val="2"/>
        </w:numPr>
        <w:suppressAutoHyphens/>
        <w:autoSpaceDN w:val="0"/>
        <w:spacing w:line="360" w:lineRule="auto"/>
        <w:ind w:left="567" w:hanging="294"/>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Pani/Pana dane osobowe nie będą przekazywane do państwa trzeciego/organizacji międzynarodowej;</w:t>
      </w:r>
    </w:p>
    <w:p w:rsidR="00AC1521" w:rsidRPr="00067A58" w:rsidRDefault="00AC1521" w:rsidP="001C2E87">
      <w:pPr>
        <w:widowControl w:val="0"/>
        <w:numPr>
          <w:ilvl w:val="0"/>
          <w:numId w:val="2"/>
        </w:numPr>
        <w:suppressAutoHyphens/>
        <w:autoSpaceDN w:val="0"/>
        <w:spacing w:line="360" w:lineRule="auto"/>
        <w:ind w:left="567" w:hanging="294"/>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rsidR="00AC1521" w:rsidRPr="00067A58" w:rsidRDefault="00AC1521" w:rsidP="001C2E87">
      <w:pPr>
        <w:widowControl w:val="0"/>
        <w:numPr>
          <w:ilvl w:val="0"/>
          <w:numId w:val="2"/>
        </w:numPr>
        <w:suppressAutoHyphens/>
        <w:autoSpaceDN w:val="0"/>
        <w:spacing w:line="360" w:lineRule="auto"/>
        <w:ind w:left="567" w:hanging="294"/>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 xml:space="preserve">w odniesieniu do Pani/Pana danych osobowych decyzje nie będą podejmowane </w:t>
      </w:r>
      <w:r w:rsidRPr="00067A58">
        <w:rPr>
          <w:rFonts w:ascii="Tahoma" w:eastAsia="Calibri" w:hAnsi="Tahoma" w:cs="Tahoma"/>
          <w:color w:val="000000" w:themeColor="text1"/>
          <w:kern w:val="3"/>
          <w:sz w:val="22"/>
          <w:szCs w:val="22"/>
          <w:lang w:eastAsia="zh-CN"/>
        </w:rPr>
        <w:br/>
        <w:t>w sposób zautomatyzowany, stosownie do art. 22 RODO;</w:t>
      </w:r>
    </w:p>
    <w:p w:rsidR="00AC1521" w:rsidRPr="00067A58" w:rsidRDefault="00AC1521" w:rsidP="001C2E87">
      <w:pPr>
        <w:widowControl w:val="0"/>
        <w:numPr>
          <w:ilvl w:val="0"/>
          <w:numId w:val="2"/>
        </w:numPr>
        <w:suppressAutoHyphens/>
        <w:autoSpaceDN w:val="0"/>
        <w:spacing w:line="360" w:lineRule="auto"/>
        <w:ind w:left="567" w:hanging="294"/>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rsidR="00AC1521" w:rsidRPr="00067A58" w:rsidRDefault="00AC1521" w:rsidP="001C2E87">
      <w:pPr>
        <w:widowControl w:val="0"/>
        <w:numPr>
          <w:ilvl w:val="0"/>
          <w:numId w:val="2"/>
        </w:numPr>
        <w:suppressAutoHyphens/>
        <w:autoSpaceDN w:val="0"/>
        <w:spacing w:line="360" w:lineRule="auto"/>
        <w:ind w:left="567" w:hanging="294"/>
        <w:textAlignment w:val="baseline"/>
        <w:rPr>
          <w:rFonts w:ascii="Tahoma" w:eastAsia="Calibri" w:hAnsi="Tahoma" w:cs="Tahoma"/>
          <w:color w:val="000000" w:themeColor="text1"/>
          <w:kern w:val="3"/>
          <w:sz w:val="22"/>
          <w:szCs w:val="22"/>
          <w:lang w:eastAsia="zh-CN"/>
        </w:rPr>
      </w:pPr>
      <w:r w:rsidRPr="00067A58">
        <w:rPr>
          <w:rFonts w:ascii="Tahoma" w:eastAsia="Calibri" w:hAnsi="Tahoma" w:cs="Tahoma"/>
          <w:color w:val="000000" w:themeColor="text1"/>
          <w:kern w:val="3"/>
          <w:sz w:val="22"/>
          <w:szCs w:val="22"/>
          <w:lang w:eastAsia="zh-CN"/>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rsidR="00D500F3" w:rsidRPr="00D500F3" w:rsidRDefault="00AC1521" w:rsidP="0080569B">
      <w:pPr>
        <w:widowControl w:val="0"/>
        <w:numPr>
          <w:ilvl w:val="0"/>
          <w:numId w:val="2"/>
        </w:numPr>
        <w:suppressAutoHyphens/>
        <w:autoSpaceDN w:val="0"/>
        <w:spacing w:after="360" w:line="360" w:lineRule="auto"/>
        <w:ind w:left="567" w:hanging="295"/>
        <w:textAlignment w:val="baseline"/>
        <w:rPr>
          <w:rFonts w:ascii="Tahoma" w:eastAsia="Calibri" w:hAnsi="Tahoma" w:cs="Tahoma"/>
          <w:b/>
          <w:color w:val="000000" w:themeColor="text1"/>
          <w:kern w:val="3"/>
          <w:sz w:val="22"/>
          <w:szCs w:val="22"/>
          <w:lang w:eastAsia="zh-CN"/>
        </w:rPr>
      </w:pPr>
      <w:r w:rsidRPr="00D500F3">
        <w:rPr>
          <w:rFonts w:ascii="Tahoma" w:eastAsia="Calibri" w:hAnsi="Tahoma" w:cs="Tahoma"/>
          <w:color w:val="000000" w:themeColor="text1"/>
          <w:kern w:val="3"/>
          <w:sz w:val="22"/>
          <w:szCs w:val="22"/>
          <w:lang w:eastAsia="zh-CN"/>
        </w:rPr>
        <w:t>obowiązek podania przez danych osobowych Panią/Pana jest niezbędne do udziału w postępowaniu o udzielenie zamówienia publicznego.</w:t>
      </w:r>
    </w:p>
    <w:p w:rsidR="00AC1521" w:rsidRPr="00D500F3" w:rsidRDefault="00AC1521" w:rsidP="0080569B">
      <w:pPr>
        <w:widowControl w:val="0"/>
        <w:numPr>
          <w:ilvl w:val="0"/>
          <w:numId w:val="2"/>
        </w:numPr>
        <w:suppressAutoHyphens/>
        <w:autoSpaceDN w:val="0"/>
        <w:spacing w:after="360" w:line="360" w:lineRule="auto"/>
        <w:ind w:left="567" w:hanging="295"/>
        <w:textAlignment w:val="baseline"/>
        <w:rPr>
          <w:rFonts w:ascii="Tahoma" w:eastAsia="Calibri" w:hAnsi="Tahoma" w:cs="Tahoma"/>
          <w:b/>
          <w:color w:val="000000" w:themeColor="text1"/>
          <w:kern w:val="3"/>
          <w:sz w:val="22"/>
          <w:szCs w:val="22"/>
          <w:lang w:eastAsia="zh-CN"/>
        </w:rPr>
      </w:pPr>
      <w:r w:rsidRPr="00D500F3">
        <w:rPr>
          <w:rFonts w:ascii="Tahoma" w:eastAsia="Calibri" w:hAnsi="Tahoma" w:cs="Tahoma"/>
          <w:b/>
          <w:sz w:val="22"/>
          <w:szCs w:val="22"/>
          <w:lang w:eastAsia="zh-CN"/>
        </w:rPr>
        <w:t>XI. Załączniki:</w:t>
      </w:r>
    </w:p>
    <w:p w:rsidR="00BD4A3E" w:rsidRPr="00BD4A3E" w:rsidRDefault="00BD4A3E" w:rsidP="00BD4A3E">
      <w:pPr>
        <w:pStyle w:val="Akapitzlist"/>
        <w:widowControl w:val="0"/>
        <w:numPr>
          <w:ilvl w:val="0"/>
          <w:numId w:val="3"/>
        </w:numPr>
        <w:suppressAutoHyphens/>
        <w:autoSpaceDN w:val="0"/>
        <w:spacing w:line="360" w:lineRule="auto"/>
        <w:contextualSpacing/>
        <w:textAlignment w:val="baseline"/>
        <w:rPr>
          <w:rFonts w:ascii="Tahoma" w:eastAsia="Calibri" w:hAnsi="Tahoma" w:cs="Tahoma"/>
          <w:color w:val="000000" w:themeColor="text1"/>
          <w:kern w:val="3"/>
          <w:sz w:val="22"/>
          <w:szCs w:val="22"/>
          <w:lang w:eastAsia="zh-CN"/>
        </w:rPr>
      </w:pPr>
      <w:r w:rsidRPr="00BD4A3E">
        <w:rPr>
          <w:rFonts w:ascii="Tahoma" w:eastAsia="Calibri" w:hAnsi="Tahoma" w:cs="Tahoma"/>
          <w:color w:val="000000" w:themeColor="text1"/>
          <w:kern w:val="3"/>
          <w:sz w:val="22"/>
          <w:szCs w:val="22"/>
          <w:lang w:eastAsia="zh-CN"/>
        </w:rPr>
        <w:t>Załącznik od Nr 1.1 do nr 1.15 - szczegółowy opis przedmiotu zamówienia</w:t>
      </w:r>
    </w:p>
    <w:p w:rsidR="00AC1521" w:rsidRDefault="00BD4A3E" w:rsidP="001C2E87">
      <w:pPr>
        <w:pStyle w:val="Akapitzlist"/>
        <w:widowControl w:val="0"/>
        <w:numPr>
          <w:ilvl w:val="0"/>
          <w:numId w:val="3"/>
        </w:numPr>
        <w:suppressAutoHyphens/>
        <w:autoSpaceDN w:val="0"/>
        <w:spacing w:line="360" w:lineRule="auto"/>
        <w:contextualSpacing/>
        <w:textAlignment w:val="baseline"/>
        <w:rPr>
          <w:rFonts w:ascii="Tahoma" w:eastAsia="Calibri" w:hAnsi="Tahoma" w:cs="Tahoma"/>
          <w:color w:val="000000" w:themeColor="text1"/>
          <w:kern w:val="3"/>
          <w:sz w:val="22"/>
          <w:szCs w:val="22"/>
          <w:lang w:eastAsia="zh-CN"/>
        </w:rPr>
      </w:pPr>
      <w:r>
        <w:rPr>
          <w:rFonts w:ascii="Tahoma" w:eastAsia="Calibri" w:hAnsi="Tahoma" w:cs="Tahoma"/>
          <w:color w:val="000000" w:themeColor="text1"/>
          <w:kern w:val="3"/>
          <w:sz w:val="22"/>
          <w:szCs w:val="22"/>
          <w:lang w:eastAsia="zh-CN"/>
        </w:rPr>
        <w:t>Załącznik nr 2 - f</w:t>
      </w:r>
      <w:r w:rsidR="00AC1521" w:rsidRPr="00067A58">
        <w:rPr>
          <w:rFonts w:ascii="Tahoma" w:eastAsia="Calibri" w:hAnsi="Tahoma" w:cs="Tahoma"/>
          <w:color w:val="000000" w:themeColor="text1"/>
          <w:kern w:val="3"/>
          <w:sz w:val="22"/>
          <w:szCs w:val="22"/>
          <w:lang w:eastAsia="zh-CN"/>
        </w:rPr>
        <w:t>ormularz ofertowy</w:t>
      </w:r>
    </w:p>
    <w:p w:rsidR="00BD4A3E" w:rsidRPr="00067A58" w:rsidRDefault="00BD4A3E" w:rsidP="00BD4A3E">
      <w:pPr>
        <w:pStyle w:val="Akapitzlist"/>
        <w:widowControl w:val="0"/>
        <w:suppressAutoHyphens/>
        <w:autoSpaceDN w:val="0"/>
        <w:spacing w:line="360" w:lineRule="auto"/>
        <w:ind w:left="360"/>
        <w:contextualSpacing/>
        <w:textAlignment w:val="baseline"/>
        <w:rPr>
          <w:rFonts w:ascii="Tahoma" w:eastAsia="Calibri" w:hAnsi="Tahoma" w:cs="Tahoma"/>
          <w:color w:val="000000" w:themeColor="text1"/>
          <w:kern w:val="3"/>
          <w:sz w:val="22"/>
          <w:szCs w:val="22"/>
          <w:lang w:eastAsia="zh-CN"/>
        </w:rPr>
      </w:pPr>
      <w:r>
        <w:rPr>
          <w:rFonts w:ascii="Tahoma" w:eastAsia="Calibri" w:hAnsi="Tahoma" w:cs="Tahoma"/>
          <w:color w:val="000000" w:themeColor="text1"/>
          <w:kern w:val="3"/>
          <w:sz w:val="22"/>
          <w:szCs w:val="22"/>
          <w:lang w:eastAsia="zh-CN"/>
        </w:rPr>
        <w:t xml:space="preserve">-  </w:t>
      </w:r>
      <w:r w:rsidRPr="00BD4A3E">
        <w:rPr>
          <w:rFonts w:ascii="Tahoma" w:eastAsia="Calibri" w:hAnsi="Tahoma" w:cs="Tahoma"/>
          <w:color w:val="000000" w:themeColor="text1"/>
          <w:kern w:val="3"/>
          <w:sz w:val="22"/>
          <w:szCs w:val="22"/>
          <w:lang w:eastAsia="zh-CN"/>
        </w:rPr>
        <w:t xml:space="preserve">załącznik od nr </w:t>
      </w:r>
      <w:r w:rsidR="00F46937">
        <w:rPr>
          <w:rFonts w:ascii="Tahoma" w:eastAsia="Calibri" w:hAnsi="Tahoma" w:cs="Tahoma"/>
          <w:color w:val="000000" w:themeColor="text1"/>
          <w:kern w:val="3"/>
          <w:sz w:val="22"/>
          <w:szCs w:val="22"/>
          <w:lang w:eastAsia="zh-CN"/>
        </w:rPr>
        <w:t>1</w:t>
      </w:r>
      <w:r>
        <w:rPr>
          <w:rFonts w:ascii="Tahoma" w:eastAsia="Calibri" w:hAnsi="Tahoma" w:cs="Tahoma"/>
          <w:color w:val="000000" w:themeColor="text1"/>
          <w:kern w:val="3"/>
          <w:sz w:val="22"/>
          <w:szCs w:val="22"/>
          <w:lang w:eastAsia="zh-CN"/>
        </w:rPr>
        <w:t>.1</w:t>
      </w:r>
      <w:r w:rsidRPr="00BD4A3E">
        <w:rPr>
          <w:rFonts w:ascii="Tahoma" w:eastAsia="Calibri" w:hAnsi="Tahoma" w:cs="Tahoma"/>
          <w:color w:val="000000" w:themeColor="text1"/>
          <w:kern w:val="3"/>
          <w:sz w:val="22"/>
          <w:szCs w:val="22"/>
          <w:lang w:eastAsia="zh-CN"/>
        </w:rPr>
        <w:t xml:space="preserve"> do nr </w:t>
      </w:r>
      <w:r w:rsidR="00F46937">
        <w:rPr>
          <w:rFonts w:ascii="Tahoma" w:eastAsia="Calibri" w:hAnsi="Tahoma" w:cs="Tahoma"/>
          <w:color w:val="000000" w:themeColor="text1"/>
          <w:kern w:val="3"/>
          <w:sz w:val="22"/>
          <w:szCs w:val="22"/>
          <w:lang w:eastAsia="zh-CN"/>
        </w:rPr>
        <w:t>1</w:t>
      </w:r>
      <w:r>
        <w:rPr>
          <w:rFonts w:ascii="Tahoma" w:eastAsia="Calibri" w:hAnsi="Tahoma" w:cs="Tahoma"/>
          <w:color w:val="000000" w:themeColor="text1"/>
          <w:kern w:val="3"/>
          <w:sz w:val="22"/>
          <w:szCs w:val="22"/>
          <w:lang w:eastAsia="zh-CN"/>
        </w:rPr>
        <w:t>.15</w:t>
      </w:r>
      <w:r w:rsidRPr="00BD4A3E">
        <w:rPr>
          <w:rFonts w:ascii="Tahoma" w:eastAsia="Calibri" w:hAnsi="Tahoma" w:cs="Tahoma"/>
          <w:color w:val="000000" w:themeColor="text1"/>
          <w:kern w:val="3"/>
          <w:sz w:val="22"/>
          <w:szCs w:val="22"/>
          <w:lang w:eastAsia="zh-CN"/>
        </w:rPr>
        <w:t xml:space="preserve"> do formularza ofertowego - wycena przedmiotu </w:t>
      </w:r>
      <w:r>
        <w:rPr>
          <w:rFonts w:ascii="Tahoma" w:eastAsia="Calibri" w:hAnsi="Tahoma" w:cs="Tahoma"/>
          <w:color w:val="000000" w:themeColor="text1"/>
          <w:kern w:val="3"/>
          <w:sz w:val="22"/>
          <w:szCs w:val="22"/>
          <w:lang w:eastAsia="zh-CN"/>
        </w:rPr>
        <w:br/>
        <w:t xml:space="preserve">   </w:t>
      </w:r>
      <w:r w:rsidRPr="00BD4A3E">
        <w:rPr>
          <w:rFonts w:ascii="Tahoma" w:eastAsia="Calibri" w:hAnsi="Tahoma" w:cs="Tahoma"/>
          <w:color w:val="000000" w:themeColor="text1"/>
          <w:kern w:val="3"/>
          <w:sz w:val="22"/>
          <w:szCs w:val="22"/>
          <w:lang w:eastAsia="zh-CN"/>
        </w:rPr>
        <w:t>zamówienia</w:t>
      </w:r>
    </w:p>
    <w:p w:rsidR="00AC1521" w:rsidRPr="00067A58" w:rsidRDefault="00F23AD5" w:rsidP="001C2E87">
      <w:pPr>
        <w:pStyle w:val="Akapitzlist"/>
        <w:widowControl w:val="0"/>
        <w:numPr>
          <w:ilvl w:val="0"/>
          <w:numId w:val="3"/>
        </w:numPr>
        <w:suppressAutoHyphens/>
        <w:autoSpaceDN w:val="0"/>
        <w:spacing w:line="360" w:lineRule="auto"/>
        <w:contextualSpacing/>
        <w:textAlignment w:val="baseline"/>
        <w:rPr>
          <w:rFonts w:ascii="Tahoma" w:eastAsia="Calibri" w:hAnsi="Tahoma" w:cs="Tahoma"/>
          <w:color w:val="000000" w:themeColor="text1"/>
          <w:kern w:val="3"/>
          <w:sz w:val="22"/>
          <w:szCs w:val="22"/>
          <w:lang w:eastAsia="zh-CN"/>
        </w:rPr>
      </w:pPr>
      <w:r>
        <w:rPr>
          <w:rFonts w:ascii="Tahoma" w:eastAsia="Calibri" w:hAnsi="Tahoma" w:cs="Tahoma"/>
          <w:color w:val="000000" w:themeColor="text1"/>
          <w:kern w:val="3"/>
          <w:sz w:val="22"/>
          <w:szCs w:val="22"/>
          <w:lang w:eastAsia="zh-CN"/>
        </w:rPr>
        <w:t>Załącznik nr 3 - w</w:t>
      </w:r>
      <w:r w:rsidR="00AC1521" w:rsidRPr="00067A58">
        <w:rPr>
          <w:rFonts w:ascii="Tahoma" w:eastAsia="Calibri" w:hAnsi="Tahoma" w:cs="Tahoma"/>
          <w:color w:val="000000" w:themeColor="text1"/>
          <w:kern w:val="3"/>
          <w:sz w:val="22"/>
          <w:szCs w:val="22"/>
          <w:lang w:eastAsia="zh-CN"/>
        </w:rPr>
        <w:t>zór umowy</w:t>
      </w:r>
    </w:p>
    <w:p w:rsidR="00AC1521" w:rsidRPr="00067A58" w:rsidRDefault="00AC1521" w:rsidP="00AC1521">
      <w:pPr>
        <w:spacing w:line="276" w:lineRule="auto"/>
        <w:ind w:left="3540" w:firstLine="708"/>
        <w:jc w:val="both"/>
        <w:rPr>
          <w:rFonts w:ascii="Tahoma" w:hAnsi="Tahoma" w:cs="Tahoma"/>
          <w:sz w:val="22"/>
          <w:szCs w:val="22"/>
        </w:rPr>
      </w:pPr>
    </w:p>
    <w:p w:rsidR="00D500F3" w:rsidRDefault="00D500F3" w:rsidP="00D500F3">
      <w:pPr>
        <w:spacing w:after="120" w:line="360" w:lineRule="auto"/>
        <w:rPr>
          <w:rFonts w:ascii="Tahoma" w:hAnsi="Tahoma" w:cs="Tahoma"/>
          <w:color w:val="000000" w:themeColor="text1"/>
          <w:sz w:val="22"/>
          <w:szCs w:val="22"/>
        </w:rPr>
      </w:pPr>
    </w:p>
    <w:p w:rsidR="00D500F3" w:rsidRDefault="00D500F3" w:rsidP="00D500F3">
      <w:pPr>
        <w:spacing w:after="120" w:line="360" w:lineRule="auto"/>
        <w:rPr>
          <w:rFonts w:ascii="Tahoma" w:hAnsi="Tahoma" w:cs="Tahoma"/>
          <w:color w:val="000000" w:themeColor="text1"/>
          <w:sz w:val="22"/>
          <w:szCs w:val="22"/>
        </w:rPr>
      </w:pPr>
    </w:p>
    <w:p w:rsidR="00D500F3" w:rsidRPr="00C77C0F" w:rsidRDefault="00D500F3" w:rsidP="00D500F3">
      <w:pPr>
        <w:spacing w:after="120" w:line="360" w:lineRule="auto"/>
        <w:rPr>
          <w:rFonts w:ascii="Tahoma" w:hAnsi="Tahoma" w:cs="Tahoma"/>
          <w:color w:val="000000" w:themeColor="text1"/>
          <w:sz w:val="22"/>
          <w:szCs w:val="22"/>
        </w:rPr>
      </w:pPr>
      <w:r w:rsidRPr="00C77C0F">
        <w:rPr>
          <w:rFonts w:ascii="Tahoma" w:hAnsi="Tahoma" w:cs="Tahoma"/>
          <w:color w:val="000000" w:themeColor="text1"/>
          <w:sz w:val="22"/>
          <w:szCs w:val="22"/>
        </w:rPr>
        <w:lastRenderedPageBreak/>
        <w:t>Zatwierdził:</w:t>
      </w:r>
    </w:p>
    <w:p w:rsidR="00D500F3" w:rsidRPr="00C77C0F" w:rsidRDefault="00D500F3" w:rsidP="00D500F3">
      <w:pPr>
        <w:spacing w:after="120" w:line="360" w:lineRule="auto"/>
        <w:rPr>
          <w:rFonts w:ascii="Tahoma" w:hAnsi="Tahoma" w:cs="Tahoma"/>
          <w:color w:val="000000" w:themeColor="text1"/>
          <w:sz w:val="22"/>
          <w:szCs w:val="22"/>
        </w:rPr>
      </w:pPr>
      <w:r w:rsidRPr="00C77C0F">
        <w:rPr>
          <w:rFonts w:ascii="Tahoma" w:hAnsi="Tahoma" w:cs="Tahoma"/>
          <w:color w:val="000000" w:themeColor="text1"/>
          <w:sz w:val="22"/>
          <w:szCs w:val="22"/>
        </w:rPr>
        <w:t xml:space="preserve">z up. Łódzkiego Kuratora Oświaty </w:t>
      </w:r>
    </w:p>
    <w:p w:rsidR="00D500F3" w:rsidRPr="00C77C0F" w:rsidRDefault="00D500F3" w:rsidP="00D500F3">
      <w:pPr>
        <w:spacing w:line="360" w:lineRule="auto"/>
        <w:rPr>
          <w:rFonts w:ascii="Tahoma" w:hAnsi="Tahoma" w:cs="Tahoma"/>
          <w:color w:val="000000" w:themeColor="text1"/>
          <w:sz w:val="22"/>
          <w:szCs w:val="22"/>
        </w:rPr>
      </w:pPr>
    </w:p>
    <w:p w:rsidR="00D500F3" w:rsidRPr="00C77C0F" w:rsidRDefault="00D500F3" w:rsidP="00D500F3">
      <w:pPr>
        <w:spacing w:line="360" w:lineRule="auto"/>
        <w:rPr>
          <w:rFonts w:ascii="Tahoma" w:hAnsi="Tahoma" w:cs="Tahoma"/>
          <w:color w:val="000000" w:themeColor="text1"/>
          <w:sz w:val="22"/>
          <w:szCs w:val="22"/>
        </w:rPr>
      </w:pPr>
      <w:r w:rsidRPr="00C77C0F">
        <w:rPr>
          <w:rFonts w:ascii="Tahoma" w:hAnsi="Tahoma" w:cs="Tahoma"/>
          <w:color w:val="000000" w:themeColor="text1"/>
          <w:sz w:val="22"/>
          <w:szCs w:val="22"/>
        </w:rPr>
        <w:t>Andrzej Krych</w:t>
      </w:r>
    </w:p>
    <w:p w:rsidR="00D500F3" w:rsidRPr="00D500F3" w:rsidRDefault="00D500F3" w:rsidP="00D500F3">
      <w:pPr>
        <w:spacing w:line="360" w:lineRule="auto"/>
        <w:rPr>
          <w:rFonts w:ascii="Tahoma" w:hAnsi="Tahoma" w:cs="Tahoma"/>
          <w:color w:val="000000" w:themeColor="text1"/>
          <w:sz w:val="22"/>
          <w:szCs w:val="22"/>
        </w:rPr>
      </w:pPr>
      <w:r w:rsidRPr="00C77C0F">
        <w:rPr>
          <w:rFonts w:ascii="Tahoma" w:hAnsi="Tahoma" w:cs="Tahoma"/>
          <w:color w:val="000000" w:themeColor="text1"/>
          <w:sz w:val="22"/>
          <w:szCs w:val="22"/>
        </w:rPr>
        <w:t>Łódzki Wicekurator Oświaty</w:t>
      </w:r>
      <w:bookmarkStart w:id="41" w:name="_GoBack"/>
      <w:bookmarkEnd w:id="41"/>
    </w:p>
    <w:p w:rsidR="007E304A" w:rsidRPr="00067A58" w:rsidRDefault="007E304A" w:rsidP="00E374BF">
      <w:pPr>
        <w:spacing w:line="276" w:lineRule="auto"/>
        <w:ind w:firstLine="708"/>
        <w:jc w:val="both"/>
        <w:rPr>
          <w:rFonts w:ascii="Tahoma" w:hAnsi="Tahoma" w:cs="Tahoma"/>
          <w:sz w:val="22"/>
          <w:szCs w:val="22"/>
        </w:rPr>
      </w:pPr>
    </w:p>
    <w:sectPr w:rsidR="007E304A" w:rsidRPr="00067A58" w:rsidSect="00782914">
      <w:footerReference w:type="default" r:id="rId13"/>
      <w:pgSz w:w="11906" w:h="16838"/>
      <w:pgMar w:top="680"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B91" w:rsidRDefault="00146B91" w:rsidP="00757D64">
      <w:r>
        <w:separator/>
      </w:r>
    </w:p>
  </w:endnote>
  <w:endnote w:type="continuationSeparator" w:id="0">
    <w:p w:rsidR="00146B91" w:rsidRDefault="00146B91" w:rsidP="0075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581" w:rsidRPr="00A16EEA" w:rsidRDefault="00254581" w:rsidP="00A16EEA">
    <w:pPr>
      <w:spacing w:line="276" w:lineRule="auto"/>
      <w:rPr>
        <w:sz w:val="14"/>
        <w:szCs w:val="14"/>
        <w:u w:val="single"/>
      </w:rPr>
    </w:pPr>
    <w:r w:rsidRPr="00823CD8">
      <w:rPr>
        <w:noProof/>
      </w:rPr>
      <mc:AlternateContent>
        <mc:Choice Requires="wps">
          <w:drawing>
            <wp:anchor distT="0" distB="0" distL="114300" distR="114300" simplePos="0" relativeHeight="251659264" behindDoc="0" locked="0" layoutInCell="1" allowOverlap="1" wp14:anchorId="2C859BE7" wp14:editId="1CBAC03E">
              <wp:simplePos x="0" y="0"/>
              <wp:positionH relativeFrom="margin">
                <wp:posOffset>0</wp:posOffset>
              </wp:positionH>
              <wp:positionV relativeFrom="paragraph">
                <wp:posOffset>-635</wp:posOffset>
              </wp:positionV>
              <wp:extent cx="61722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3CBC1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" strokecolor="#0c1239" strokeweight=".5pt">
              <v:stroke joinstyle="miter"/>
              <w10:wrap anchorx="margin"/>
            </v:line>
          </w:pict>
        </mc:Fallback>
      </mc:AlternateContent>
    </w:r>
  </w:p>
  <w:p w:rsidR="00254581" w:rsidRPr="00931A8F" w:rsidRDefault="00254581" w:rsidP="00931A8F">
    <w:pPr>
      <w:spacing w:line="276" w:lineRule="auto"/>
      <w:jc w:val="center"/>
      <w:rPr>
        <w:sz w:val="18"/>
        <w:szCs w:val="18"/>
      </w:rPr>
    </w:pPr>
    <w:r w:rsidRPr="00931A8F">
      <w:rPr>
        <w:sz w:val="18"/>
        <w:szCs w:val="18"/>
      </w:rPr>
      <w:t>Kuratorium Oświaty w Łodzi</w:t>
    </w:r>
  </w:p>
  <w:p w:rsidR="00254581" w:rsidRPr="00931A8F" w:rsidRDefault="00254581" w:rsidP="00931A8F">
    <w:pPr>
      <w:spacing w:line="276" w:lineRule="auto"/>
      <w:jc w:val="center"/>
      <w:rPr>
        <w:sz w:val="18"/>
        <w:szCs w:val="18"/>
      </w:rPr>
    </w:pPr>
    <w:r w:rsidRPr="00931A8F">
      <w:rPr>
        <w:sz w:val="18"/>
        <w:szCs w:val="18"/>
      </w:rPr>
      <w:t>90-446 Łódź, al. Kościuszki 120a</w:t>
    </w:r>
  </w:p>
  <w:p w:rsidR="00254581" w:rsidRDefault="00254581" w:rsidP="00931A8F">
    <w:pPr>
      <w:spacing w:line="276" w:lineRule="auto"/>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p w:rsidR="00254581" w:rsidRDefault="00254581">
    <w:pPr>
      <w:pStyle w:val="Stopka"/>
      <w:jc w:val="center"/>
    </w:pPr>
  </w:p>
  <w:p w:rsidR="00254581" w:rsidRDefault="002545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B91" w:rsidRDefault="00146B91" w:rsidP="00757D64">
      <w:r>
        <w:separator/>
      </w:r>
    </w:p>
  </w:footnote>
  <w:footnote w:type="continuationSeparator" w:id="0">
    <w:p w:rsidR="00146B91" w:rsidRDefault="00146B91" w:rsidP="0075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4C25C94"/>
    <w:name w:val="Numeracja 123"/>
    <w:lvl w:ilvl="0">
      <w:start w:val="1"/>
      <w:numFmt w:val="decimal"/>
      <w:lvlText w:val="%1."/>
      <w:lvlJc w:val="left"/>
      <w:pPr>
        <w:tabs>
          <w:tab w:val="num" w:pos="40"/>
        </w:tabs>
        <w:ind w:left="397" w:hanging="397"/>
      </w:pPr>
      <w:rPr>
        <w:sz w:val="24"/>
        <w:szCs w:val="24"/>
      </w:rPr>
    </w:lvl>
    <w:lvl w:ilvl="1">
      <w:start w:val="1"/>
      <w:numFmt w:val="decimal"/>
      <w:lvlText w:val="%2."/>
      <w:lvlJc w:val="left"/>
      <w:pPr>
        <w:tabs>
          <w:tab w:val="num" w:pos="437"/>
        </w:tabs>
        <w:ind w:left="794" w:hanging="397"/>
      </w:pPr>
      <w:rPr>
        <w:sz w:val="20"/>
        <w:szCs w:val="20"/>
      </w:rPr>
    </w:lvl>
    <w:lvl w:ilvl="2">
      <w:start w:val="1"/>
      <w:numFmt w:val="decimal"/>
      <w:lvlText w:val="%3."/>
      <w:lvlJc w:val="left"/>
      <w:pPr>
        <w:tabs>
          <w:tab w:val="num" w:pos="834"/>
        </w:tabs>
        <w:ind w:left="1191" w:hanging="397"/>
      </w:pPr>
      <w:rPr>
        <w:sz w:val="20"/>
        <w:szCs w:val="20"/>
      </w:rPr>
    </w:lvl>
    <w:lvl w:ilvl="3">
      <w:start w:val="1"/>
      <w:numFmt w:val="decimal"/>
      <w:lvlText w:val="%4."/>
      <w:lvlJc w:val="left"/>
      <w:pPr>
        <w:tabs>
          <w:tab w:val="num" w:pos="1231"/>
        </w:tabs>
        <w:ind w:left="1588" w:hanging="397"/>
      </w:pPr>
      <w:rPr>
        <w:sz w:val="20"/>
        <w:szCs w:val="20"/>
      </w:rPr>
    </w:lvl>
    <w:lvl w:ilvl="4">
      <w:start w:val="1"/>
      <w:numFmt w:val="decimal"/>
      <w:lvlText w:val="%5."/>
      <w:lvlJc w:val="left"/>
      <w:pPr>
        <w:tabs>
          <w:tab w:val="num" w:pos="1628"/>
        </w:tabs>
        <w:ind w:left="1985" w:hanging="397"/>
      </w:pPr>
      <w:rPr>
        <w:sz w:val="20"/>
        <w:szCs w:val="20"/>
      </w:rPr>
    </w:lvl>
    <w:lvl w:ilvl="5">
      <w:start w:val="1"/>
      <w:numFmt w:val="decimal"/>
      <w:lvlText w:val="%6."/>
      <w:lvlJc w:val="left"/>
      <w:pPr>
        <w:tabs>
          <w:tab w:val="num" w:pos="2024"/>
        </w:tabs>
        <w:ind w:left="2381" w:hanging="397"/>
      </w:pPr>
      <w:rPr>
        <w:sz w:val="20"/>
        <w:szCs w:val="20"/>
      </w:rPr>
    </w:lvl>
    <w:lvl w:ilvl="6">
      <w:start w:val="1"/>
      <w:numFmt w:val="decimal"/>
      <w:lvlText w:val="%7."/>
      <w:lvlJc w:val="left"/>
      <w:pPr>
        <w:tabs>
          <w:tab w:val="num" w:pos="2421"/>
        </w:tabs>
        <w:ind w:left="2778" w:hanging="397"/>
      </w:pPr>
      <w:rPr>
        <w:sz w:val="20"/>
        <w:szCs w:val="20"/>
      </w:rPr>
    </w:lvl>
    <w:lvl w:ilvl="7">
      <w:start w:val="1"/>
      <w:numFmt w:val="decimal"/>
      <w:lvlText w:val="%8."/>
      <w:lvlJc w:val="left"/>
      <w:pPr>
        <w:tabs>
          <w:tab w:val="num" w:pos="2818"/>
        </w:tabs>
        <w:ind w:left="3175" w:hanging="397"/>
      </w:pPr>
      <w:rPr>
        <w:sz w:val="20"/>
        <w:szCs w:val="20"/>
      </w:rPr>
    </w:lvl>
    <w:lvl w:ilvl="8">
      <w:start w:val="1"/>
      <w:numFmt w:val="decimal"/>
      <w:lvlText w:val="%9."/>
      <w:lvlJc w:val="left"/>
      <w:pPr>
        <w:tabs>
          <w:tab w:val="num" w:pos="3215"/>
        </w:tabs>
        <w:ind w:left="3572" w:hanging="397"/>
      </w:pPr>
      <w:rPr>
        <w:sz w:val="20"/>
        <w:szCs w:val="20"/>
      </w:rPr>
    </w:lvl>
  </w:abstractNum>
  <w:abstractNum w:abstractNumId="1" w15:restartNumberingAfterBreak="0">
    <w:nsid w:val="014905BC"/>
    <w:multiLevelType w:val="hybridMultilevel"/>
    <w:tmpl w:val="56BA8D54"/>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F4AF2"/>
    <w:multiLevelType w:val="hybridMultilevel"/>
    <w:tmpl w:val="6BBEF81E"/>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D166F9"/>
    <w:multiLevelType w:val="hybridMultilevel"/>
    <w:tmpl w:val="0DC0ED2E"/>
    <w:lvl w:ilvl="0" w:tplc="9356E19E">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A2529"/>
    <w:multiLevelType w:val="hybridMultilevel"/>
    <w:tmpl w:val="67AEF744"/>
    <w:lvl w:ilvl="0" w:tplc="894C8F06">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6216B"/>
    <w:multiLevelType w:val="hybridMultilevel"/>
    <w:tmpl w:val="6BBEF81E"/>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275A46"/>
    <w:multiLevelType w:val="hybridMultilevel"/>
    <w:tmpl w:val="5B207410"/>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36D27"/>
    <w:multiLevelType w:val="hybridMultilevel"/>
    <w:tmpl w:val="5BC03086"/>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7B6BA5"/>
    <w:multiLevelType w:val="hybridMultilevel"/>
    <w:tmpl w:val="EC0886B6"/>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F49C4"/>
    <w:multiLevelType w:val="hybridMultilevel"/>
    <w:tmpl w:val="C3A2BA9C"/>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1079F6"/>
    <w:multiLevelType w:val="hybridMultilevel"/>
    <w:tmpl w:val="2476246A"/>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865A5D"/>
    <w:multiLevelType w:val="hybridMultilevel"/>
    <w:tmpl w:val="C1C67CAC"/>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BC5C8E"/>
    <w:multiLevelType w:val="hybridMultilevel"/>
    <w:tmpl w:val="2EEA4634"/>
    <w:lvl w:ilvl="0" w:tplc="9356E19E">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AE6A5B"/>
    <w:multiLevelType w:val="hybridMultilevel"/>
    <w:tmpl w:val="7ADAA0E6"/>
    <w:lvl w:ilvl="0" w:tplc="82849E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CEA78A4"/>
    <w:multiLevelType w:val="hybridMultilevel"/>
    <w:tmpl w:val="2EEA4634"/>
    <w:lvl w:ilvl="0" w:tplc="9356E19E">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F2533"/>
    <w:multiLevelType w:val="hybridMultilevel"/>
    <w:tmpl w:val="2476246A"/>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1F0702"/>
    <w:multiLevelType w:val="hybridMultilevel"/>
    <w:tmpl w:val="FB603C12"/>
    <w:lvl w:ilvl="0" w:tplc="1F6242B6">
      <w:start w:val="3"/>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BA44060"/>
    <w:multiLevelType w:val="hybridMultilevel"/>
    <w:tmpl w:val="8F2C1F0A"/>
    <w:lvl w:ilvl="0" w:tplc="9356E19E">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82AD9"/>
    <w:multiLevelType w:val="hybridMultilevel"/>
    <w:tmpl w:val="67AEF744"/>
    <w:lvl w:ilvl="0" w:tplc="894C8F06">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A84F0E"/>
    <w:multiLevelType w:val="hybridMultilevel"/>
    <w:tmpl w:val="2B10536E"/>
    <w:lvl w:ilvl="0" w:tplc="A1B658FE">
      <w:start w:val="1"/>
      <w:numFmt w:val="decimal"/>
      <w:lvlText w:val="%1."/>
      <w:lvlJc w:val="left"/>
      <w:pPr>
        <w:ind w:left="1068"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19"/>
  </w:num>
  <w:num w:numId="4">
    <w:abstractNumId w:val="9"/>
  </w:num>
  <w:num w:numId="5">
    <w:abstractNumId w:val="4"/>
  </w:num>
  <w:num w:numId="6">
    <w:abstractNumId w:val="15"/>
  </w:num>
  <w:num w:numId="7">
    <w:abstractNumId w:val="18"/>
  </w:num>
  <w:num w:numId="8">
    <w:abstractNumId w:val="21"/>
  </w:num>
  <w:num w:numId="9">
    <w:abstractNumId w:val="6"/>
  </w:num>
  <w:num w:numId="10">
    <w:abstractNumId w:val="13"/>
  </w:num>
  <w:num w:numId="11">
    <w:abstractNumId w:val="22"/>
  </w:num>
  <w:num w:numId="12">
    <w:abstractNumId w:val="11"/>
  </w:num>
  <w:num w:numId="13">
    <w:abstractNumId w:val="10"/>
  </w:num>
  <w:num w:numId="14">
    <w:abstractNumId w:val="20"/>
  </w:num>
  <w:num w:numId="15">
    <w:abstractNumId w:val="5"/>
  </w:num>
  <w:num w:numId="16">
    <w:abstractNumId w:val="16"/>
  </w:num>
  <w:num w:numId="17">
    <w:abstractNumId w:val="14"/>
  </w:num>
  <w:num w:numId="18">
    <w:abstractNumId w:val="8"/>
  </w:num>
  <w:num w:numId="19">
    <w:abstractNumId w:val="17"/>
  </w:num>
  <w:num w:numId="20">
    <w:abstractNumId w:val="7"/>
  </w:num>
  <w:num w:numId="21">
    <w:abstractNumId w:val="12"/>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F38CE9B-0430-4B84-9713-3A656548DD91}"/>
  </w:docVars>
  <w:rsids>
    <w:rsidRoot w:val="00337E8E"/>
    <w:rsid w:val="000009B7"/>
    <w:rsid w:val="00000BB1"/>
    <w:rsid w:val="00000F97"/>
    <w:rsid w:val="000014B3"/>
    <w:rsid w:val="000027AD"/>
    <w:rsid w:val="00002A56"/>
    <w:rsid w:val="000035A4"/>
    <w:rsid w:val="00003995"/>
    <w:rsid w:val="00003C08"/>
    <w:rsid w:val="00003C45"/>
    <w:rsid w:val="00003DCA"/>
    <w:rsid w:val="000051C3"/>
    <w:rsid w:val="00005264"/>
    <w:rsid w:val="0000572F"/>
    <w:rsid w:val="000067A6"/>
    <w:rsid w:val="000069D3"/>
    <w:rsid w:val="00007A3D"/>
    <w:rsid w:val="00010C96"/>
    <w:rsid w:val="00012E6B"/>
    <w:rsid w:val="00013325"/>
    <w:rsid w:val="00013464"/>
    <w:rsid w:val="000139ED"/>
    <w:rsid w:val="00013EB4"/>
    <w:rsid w:val="00013F8A"/>
    <w:rsid w:val="00013FAB"/>
    <w:rsid w:val="000152E5"/>
    <w:rsid w:val="000154E2"/>
    <w:rsid w:val="000165EE"/>
    <w:rsid w:val="00016958"/>
    <w:rsid w:val="000210D6"/>
    <w:rsid w:val="000218AA"/>
    <w:rsid w:val="0002248C"/>
    <w:rsid w:val="0002384C"/>
    <w:rsid w:val="000249D6"/>
    <w:rsid w:val="00024AB4"/>
    <w:rsid w:val="00024C65"/>
    <w:rsid w:val="00024F74"/>
    <w:rsid w:val="00025B7F"/>
    <w:rsid w:val="00025CD0"/>
    <w:rsid w:val="00025D11"/>
    <w:rsid w:val="0002727A"/>
    <w:rsid w:val="00027E5F"/>
    <w:rsid w:val="00031CDB"/>
    <w:rsid w:val="00032A00"/>
    <w:rsid w:val="000331B9"/>
    <w:rsid w:val="00033371"/>
    <w:rsid w:val="00034F80"/>
    <w:rsid w:val="000350B3"/>
    <w:rsid w:val="0003551F"/>
    <w:rsid w:val="00037E24"/>
    <w:rsid w:val="0004073E"/>
    <w:rsid w:val="00040ABA"/>
    <w:rsid w:val="00041031"/>
    <w:rsid w:val="00041357"/>
    <w:rsid w:val="000426B8"/>
    <w:rsid w:val="00042958"/>
    <w:rsid w:val="00042B10"/>
    <w:rsid w:val="00042BE4"/>
    <w:rsid w:val="000433D6"/>
    <w:rsid w:val="0004504F"/>
    <w:rsid w:val="00045498"/>
    <w:rsid w:val="00045A2E"/>
    <w:rsid w:val="00046677"/>
    <w:rsid w:val="0004668F"/>
    <w:rsid w:val="000470A8"/>
    <w:rsid w:val="00047A2D"/>
    <w:rsid w:val="00047C71"/>
    <w:rsid w:val="00050A52"/>
    <w:rsid w:val="00050D8E"/>
    <w:rsid w:val="00051387"/>
    <w:rsid w:val="000525E9"/>
    <w:rsid w:val="00052992"/>
    <w:rsid w:val="00052B10"/>
    <w:rsid w:val="00052FE1"/>
    <w:rsid w:val="00054063"/>
    <w:rsid w:val="0005425F"/>
    <w:rsid w:val="000545E6"/>
    <w:rsid w:val="0005488A"/>
    <w:rsid w:val="00054BD1"/>
    <w:rsid w:val="00054D8C"/>
    <w:rsid w:val="00055A22"/>
    <w:rsid w:val="00055C41"/>
    <w:rsid w:val="00055CBD"/>
    <w:rsid w:val="00056077"/>
    <w:rsid w:val="00056A35"/>
    <w:rsid w:val="00056C68"/>
    <w:rsid w:val="00056CCF"/>
    <w:rsid w:val="00056CF5"/>
    <w:rsid w:val="00060444"/>
    <w:rsid w:val="00060E32"/>
    <w:rsid w:val="00060EC7"/>
    <w:rsid w:val="00060F9A"/>
    <w:rsid w:val="00061094"/>
    <w:rsid w:val="00061B3B"/>
    <w:rsid w:val="00062140"/>
    <w:rsid w:val="0006244D"/>
    <w:rsid w:val="0006279F"/>
    <w:rsid w:val="00062866"/>
    <w:rsid w:val="00062880"/>
    <w:rsid w:val="00062CDC"/>
    <w:rsid w:val="00064515"/>
    <w:rsid w:val="00064B4B"/>
    <w:rsid w:val="00065380"/>
    <w:rsid w:val="00065874"/>
    <w:rsid w:val="00065AF2"/>
    <w:rsid w:val="000662DC"/>
    <w:rsid w:val="000666D0"/>
    <w:rsid w:val="00067A1C"/>
    <w:rsid w:val="00067A58"/>
    <w:rsid w:val="00067C3E"/>
    <w:rsid w:val="000706AA"/>
    <w:rsid w:val="000707CF"/>
    <w:rsid w:val="000707D0"/>
    <w:rsid w:val="00070899"/>
    <w:rsid w:val="0007101C"/>
    <w:rsid w:val="0007242C"/>
    <w:rsid w:val="00072D94"/>
    <w:rsid w:val="00072DAF"/>
    <w:rsid w:val="000736F9"/>
    <w:rsid w:val="000739AF"/>
    <w:rsid w:val="00073C0B"/>
    <w:rsid w:val="000742DB"/>
    <w:rsid w:val="00074655"/>
    <w:rsid w:val="00074AD8"/>
    <w:rsid w:val="00074EAD"/>
    <w:rsid w:val="00075226"/>
    <w:rsid w:val="00076568"/>
    <w:rsid w:val="000776A3"/>
    <w:rsid w:val="00077812"/>
    <w:rsid w:val="000801D8"/>
    <w:rsid w:val="00080676"/>
    <w:rsid w:val="00080E40"/>
    <w:rsid w:val="000810BA"/>
    <w:rsid w:val="00081775"/>
    <w:rsid w:val="00081813"/>
    <w:rsid w:val="0008184F"/>
    <w:rsid w:val="0008264C"/>
    <w:rsid w:val="0008358F"/>
    <w:rsid w:val="0008417A"/>
    <w:rsid w:val="00085051"/>
    <w:rsid w:val="00085F9B"/>
    <w:rsid w:val="00086DF6"/>
    <w:rsid w:val="000873D0"/>
    <w:rsid w:val="00087883"/>
    <w:rsid w:val="00087DEA"/>
    <w:rsid w:val="00087F26"/>
    <w:rsid w:val="0009030E"/>
    <w:rsid w:val="00090548"/>
    <w:rsid w:val="00090FB3"/>
    <w:rsid w:val="000910B5"/>
    <w:rsid w:val="000914A6"/>
    <w:rsid w:val="00091992"/>
    <w:rsid w:val="00091B6E"/>
    <w:rsid w:val="00092152"/>
    <w:rsid w:val="00092568"/>
    <w:rsid w:val="000929BC"/>
    <w:rsid w:val="00093C3E"/>
    <w:rsid w:val="0009417C"/>
    <w:rsid w:val="000949C7"/>
    <w:rsid w:val="00094AFF"/>
    <w:rsid w:val="00095961"/>
    <w:rsid w:val="00095FFD"/>
    <w:rsid w:val="00096498"/>
    <w:rsid w:val="00096528"/>
    <w:rsid w:val="00096C43"/>
    <w:rsid w:val="00097206"/>
    <w:rsid w:val="0009723F"/>
    <w:rsid w:val="000973E3"/>
    <w:rsid w:val="000A08AC"/>
    <w:rsid w:val="000A14A7"/>
    <w:rsid w:val="000A1CA9"/>
    <w:rsid w:val="000A22F4"/>
    <w:rsid w:val="000A2D57"/>
    <w:rsid w:val="000A2DB0"/>
    <w:rsid w:val="000A42E1"/>
    <w:rsid w:val="000A4EBA"/>
    <w:rsid w:val="000A5378"/>
    <w:rsid w:val="000A548D"/>
    <w:rsid w:val="000A64D3"/>
    <w:rsid w:val="000A65FF"/>
    <w:rsid w:val="000A6C7D"/>
    <w:rsid w:val="000A6EF6"/>
    <w:rsid w:val="000A7248"/>
    <w:rsid w:val="000B01E5"/>
    <w:rsid w:val="000B032B"/>
    <w:rsid w:val="000B1434"/>
    <w:rsid w:val="000B287B"/>
    <w:rsid w:val="000B2FDE"/>
    <w:rsid w:val="000B3A32"/>
    <w:rsid w:val="000B3B1B"/>
    <w:rsid w:val="000B5F5B"/>
    <w:rsid w:val="000B6270"/>
    <w:rsid w:val="000B6323"/>
    <w:rsid w:val="000B695B"/>
    <w:rsid w:val="000B7B60"/>
    <w:rsid w:val="000C19CE"/>
    <w:rsid w:val="000C28A5"/>
    <w:rsid w:val="000C30C9"/>
    <w:rsid w:val="000C390A"/>
    <w:rsid w:val="000C440E"/>
    <w:rsid w:val="000C4C0F"/>
    <w:rsid w:val="000C504F"/>
    <w:rsid w:val="000C57D6"/>
    <w:rsid w:val="000C797E"/>
    <w:rsid w:val="000D0754"/>
    <w:rsid w:val="000D07BC"/>
    <w:rsid w:val="000D0BE4"/>
    <w:rsid w:val="000D15CD"/>
    <w:rsid w:val="000D170F"/>
    <w:rsid w:val="000D3D6C"/>
    <w:rsid w:val="000D4185"/>
    <w:rsid w:val="000D4BAD"/>
    <w:rsid w:val="000D6A49"/>
    <w:rsid w:val="000D6C47"/>
    <w:rsid w:val="000D70B1"/>
    <w:rsid w:val="000D7D62"/>
    <w:rsid w:val="000E01D1"/>
    <w:rsid w:val="000E08A5"/>
    <w:rsid w:val="000E0ED4"/>
    <w:rsid w:val="000E123F"/>
    <w:rsid w:val="000E2052"/>
    <w:rsid w:val="000E25A7"/>
    <w:rsid w:val="000E2816"/>
    <w:rsid w:val="000E3507"/>
    <w:rsid w:val="000E39B7"/>
    <w:rsid w:val="000E3C5E"/>
    <w:rsid w:val="000E3FB2"/>
    <w:rsid w:val="000E4057"/>
    <w:rsid w:val="000E48F2"/>
    <w:rsid w:val="000E4D3B"/>
    <w:rsid w:val="000E5365"/>
    <w:rsid w:val="000E5E86"/>
    <w:rsid w:val="000E5F1B"/>
    <w:rsid w:val="000E7E63"/>
    <w:rsid w:val="000F02B6"/>
    <w:rsid w:val="000F0C77"/>
    <w:rsid w:val="000F0FA6"/>
    <w:rsid w:val="000F117D"/>
    <w:rsid w:val="000F1259"/>
    <w:rsid w:val="000F1695"/>
    <w:rsid w:val="000F2A14"/>
    <w:rsid w:val="000F48AE"/>
    <w:rsid w:val="000F5697"/>
    <w:rsid w:val="000F5B53"/>
    <w:rsid w:val="000F5CF0"/>
    <w:rsid w:val="000F61E7"/>
    <w:rsid w:val="000F6614"/>
    <w:rsid w:val="000F6F67"/>
    <w:rsid w:val="000F7F45"/>
    <w:rsid w:val="000F7F7D"/>
    <w:rsid w:val="00100477"/>
    <w:rsid w:val="00100AAE"/>
    <w:rsid w:val="00101962"/>
    <w:rsid w:val="00102209"/>
    <w:rsid w:val="00102B3C"/>
    <w:rsid w:val="00102FC1"/>
    <w:rsid w:val="0010342F"/>
    <w:rsid w:val="00103E9F"/>
    <w:rsid w:val="00104341"/>
    <w:rsid w:val="00104569"/>
    <w:rsid w:val="00104995"/>
    <w:rsid w:val="001052A6"/>
    <w:rsid w:val="00105966"/>
    <w:rsid w:val="001067E1"/>
    <w:rsid w:val="00110373"/>
    <w:rsid w:val="00110777"/>
    <w:rsid w:val="0011141E"/>
    <w:rsid w:val="00111C49"/>
    <w:rsid w:val="001121AE"/>
    <w:rsid w:val="0011293B"/>
    <w:rsid w:val="00113BB0"/>
    <w:rsid w:val="00113EB5"/>
    <w:rsid w:val="00113EE0"/>
    <w:rsid w:val="001141F9"/>
    <w:rsid w:val="001142FA"/>
    <w:rsid w:val="0011490B"/>
    <w:rsid w:val="001150C0"/>
    <w:rsid w:val="00115C41"/>
    <w:rsid w:val="00115CCB"/>
    <w:rsid w:val="0011635E"/>
    <w:rsid w:val="001163F5"/>
    <w:rsid w:val="0011650A"/>
    <w:rsid w:val="00116640"/>
    <w:rsid w:val="00116715"/>
    <w:rsid w:val="00116F9A"/>
    <w:rsid w:val="00116FC5"/>
    <w:rsid w:val="001200A4"/>
    <w:rsid w:val="00120708"/>
    <w:rsid w:val="001214B5"/>
    <w:rsid w:val="00121719"/>
    <w:rsid w:val="00122B24"/>
    <w:rsid w:val="00122F09"/>
    <w:rsid w:val="00123ECA"/>
    <w:rsid w:val="0012401F"/>
    <w:rsid w:val="001245C2"/>
    <w:rsid w:val="00125DE6"/>
    <w:rsid w:val="00126F69"/>
    <w:rsid w:val="001279AC"/>
    <w:rsid w:val="00130100"/>
    <w:rsid w:val="00131449"/>
    <w:rsid w:val="0013149E"/>
    <w:rsid w:val="001339E0"/>
    <w:rsid w:val="00133A4A"/>
    <w:rsid w:val="00134035"/>
    <w:rsid w:val="001341D5"/>
    <w:rsid w:val="00134EDB"/>
    <w:rsid w:val="00135A70"/>
    <w:rsid w:val="001363AE"/>
    <w:rsid w:val="0013646E"/>
    <w:rsid w:val="001369D2"/>
    <w:rsid w:val="00136B70"/>
    <w:rsid w:val="001379D9"/>
    <w:rsid w:val="00137C48"/>
    <w:rsid w:val="00137F97"/>
    <w:rsid w:val="00140C46"/>
    <w:rsid w:val="00141C37"/>
    <w:rsid w:val="00144CF1"/>
    <w:rsid w:val="001467E9"/>
    <w:rsid w:val="00146B91"/>
    <w:rsid w:val="0014733F"/>
    <w:rsid w:val="00147770"/>
    <w:rsid w:val="00147CB1"/>
    <w:rsid w:val="00147DF1"/>
    <w:rsid w:val="0015149C"/>
    <w:rsid w:val="001514F0"/>
    <w:rsid w:val="00152DFB"/>
    <w:rsid w:val="00152FA3"/>
    <w:rsid w:val="00153A01"/>
    <w:rsid w:val="00153A37"/>
    <w:rsid w:val="00154110"/>
    <w:rsid w:val="001543C9"/>
    <w:rsid w:val="001552A7"/>
    <w:rsid w:val="001554C8"/>
    <w:rsid w:val="00155CB5"/>
    <w:rsid w:val="00155F19"/>
    <w:rsid w:val="001569FF"/>
    <w:rsid w:val="00157009"/>
    <w:rsid w:val="00157331"/>
    <w:rsid w:val="00157C33"/>
    <w:rsid w:val="00160A9C"/>
    <w:rsid w:val="00160F98"/>
    <w:rsid w:val="0016116E"/>
    <w:rsid w:val="001611A9"/>
    <w:rsid w:val="001612F0"/>
    <w:rsid w:val="001614D3"/>
    <w:rsid w:val="00161AAB"/>
    <w:rsid w:val="00161BC5"/>
    <w:rsid w:val="00161CFD"/>
    <w:rsid w:val="00161F92"/>
    <w:rsid w:val="00162403"/>
    <w:rsid w:val="00162B6B"/>
    <w:rsid w:val="00163897"/>
    <w:rsid w:val="00163D72"/>
    <w:rsid w:val="00164E48"/>
    <w:rsid w:val="0016566F"/>
    <w:rsid w:val="00165D95"/>
    <w:rsid w:val="00165FBD"/>
    <w:rsid w:val="00166137"/>
    <w:rsid w:val="001661A5"/>
    <w:rsid w:val="00167892"/>
    <w:rsid w:val="00167C77"/>
    <w:rsid w:val="00171202"/>
    <w:rsid w:val="00171492"/>
    <w:rsid w:val="001722FE"/>
    <w:rsid w:val="001728DE"/>
    <w:rsid w:val="00172A4C"/>
    <w:rsid w:val="001734F8"/>
    <w:rsid w:val="00173859"/>
    <w:rsid w:val="0017458F"/>
    <w:rsid w:val="00175147"/>
    <w:rsid w:val="001756E3"/>
    <w:rsid w:val="001764E2"/>
    <w:rsid w:val="00176874"/>
    <w:rsid w:val="0017763D"/>
    <w:rsid w:val="00177C0B"/>
    <w:rsid w:val="00181A44"/>
    <w:rsid w:val="00181AB1"/>
    <w:rsid w:val="00181B47"/>
    <w:rsid w:val="00183072"/>
    <w:rsid w:val="00183BF8"/>
    <w:rsid w:val="00184918"/>
    <w:rsid w:val="00184DCB"/>
    <w:rsid w:val="001857C8"/>
    <w:rsid w:val="00185987"/>
    <w:rsid w:val="0018620D"/>
    <w:rsid w:val="0018644E"/>
    <w:rsid w:val="0018649D"/>
    <w:rsid w:val="00186515"/>
    <w:rsid w:val="001865DB"/>
    <w:rsid w:val="00186FC4"/>
    <w:rsid w:val="001870EC"/>
    <w:rsid w:val="00187BC5"/>
    <w:rsid w:val="00187D8D"/>
    <w:rsid w:val="001901BB"/>
    <w:rsid w:val="001909AB"/>
    <w:rsid w:val="0019125F"/>
    <w:rsid w:val="00191298"/>
    <w:rsid w:val="00191866"/>
    <w:rsid w:val="00191A26"/>
    <w:rsid w:val="00191E90"/>
    <w:rsid w:val="00192546"/>
    <w:rsid w:val="0019255E"/>
    <w:rsid w:val="001927E2"/>
    <w:rsid w:val="0019365C"/>
    <w:rsid w:val="00194577"/>
    <w:rsid w:val="00194E11"/>
    <w:rsid w:val="00195345"/>
    <w:rsid w:val="0019568A"/>
    <w:rsid w:val="00195990"/>
    <w:rsid w:val="00195AC4"/>
    <w:rsid w:val="00195B81"/>
    <w:rsid w:val="0019645F"/>
    <w:rsid w:val="00196944"/>
    <w:rsid w:val="00196D8D"/>
    <w:rsid w:val="00196DE7"/>
    <w:rsid w:val="0019745C"/>
    <w:rsid w:val="001974D5"/>
    <w:rsid w:val="001A0315"/>
    <w:rsid w:val="001A0FC0"/>
    <w:rsid w:val="001A1391"/>
    <w:rsid w:val="001A1916"/>
    <w:rsid w:val="001A3029"/>
    <w:rsid w:val="001A3AC1"/>
    <w:rsid w:val="001A4363"/>
    <w:rsid w:val="001A47E7"/>
    <w:rsid w:val="001A5084"/>
    <w:rsid w:val="001A649A"/>
    <w:rsid w:val="001A6EF9"/>
    <w:rsid w:val="001A722C"/>
    <w:rsid w:val="001A7414"/>
    <w:rsid w:val="001A7665"/>
    <w:rsid w:val="001A792B"/>
    <w:rsid w:val="001B0258"/>
    <w:rsid w:val="001B03E4"/>
    <w:rsid w:val="001B1CD8"/>
    <w:rsid w:val="001B2589"/>
    <w:rsid w:val="001B28C2"/>
    <w:rsid w:val="001B29CF"/>
    <w:rsid w:val="001B4B09"/>
    <w:rsid w:val="001B577A"/>
    <w:rsid w:val="001B5EAD"/>
    <w:rsid w:val="001B62FF"/>
    <w:rsid w:val="001B6DC5"/>
    <w:rsid w:val="001B6F33"/>
    <w:rsid w:val="001B755E"/>
    <w:rsid w:val="001C2E87"/>
    <w:rsid w:val="001C6635"/>
    <w:rsid w:val="001C6C06"/>
    <w:rsid w:val="001C74C2"/>
    <w:rsid w:val="001C797E"/>
    <w:rsid w:val="001D049E"/>
    <w:rsid w:val="001D0519"/>
    <w:rsid w:val="001D0544"/>
    <w:rsid w:val="001D1B61"/>
    <w:rsid w:val="001D1EDE"/>
    <w:rsid w:val="001D2F66"/>
    <w:rsid w:val="001D33FD"/>
    <w:rsid w:val="001D3CD3"/>
    <w:rsid w:val="001D4055"/>
    <w:rsid w:val="001D42C4"/>
    <w:rsid w:val="001D4441"/>
    <w:rsid w:val="001D46E1"/>
    <w:rsid w:val="001D5DBC"/>
    <w:rsid w:val="001D6E42"/>
    <w:rsid w:val="001D6F94"/>
    <w:rsid w:val="001D7DC2"/>
    <w:rsid w:val="001E05E1"/>
    <w:rsid w:val="001E1617"/>
    <w:rsid w:val="001E2090"/>
    <w:rsid w:val="001E3174"/>
    <w:rsid w:val="001E3204"/>
    <w:rsid w:val="001E3607"/>
    <w:rsid w:val="001E3714"/>
    <w:rsid w:val="001E5BC6"/>
    <w:rsid w:val="001E5F4A"/>
    <w:rsid w:val="001E6171"/>
    <w:rsid w:val="001E6E54"/>
    <w:rsid w:val="001E7AFE"/>
    <w:rsid w:val="001E7B37"/>
    <w:rsid w:val="001E7C26"/>
    <w:rsid w:val="001E7DAA"/>
    <w:rsid w:val="001F02F3"/>
    <w:rsid w:val="001F0AD4"/>
    <w:rsid w:val="001F0B77"/>
    <w:rsid w:val="001F0F97"/>
    <w:rsid w:val="001F1DF6"/>
    <w:rsid w:val="001F268D"/>
    <w:rsid w:val="001F2CFF"/>
    <w:rsid w:val="001F2E42"/>
    <w:rsid w:val="001F32CC"/>
    <w:rsid w:val="001F3304"/>
    <w:rsid w:val="001F33B8"/>
    <w:rsid w:val="001F4159"/>
    <w:rsid w:val="001F46B3"/>
    <w:rsid w:val="001F50A7"/>
    <w:rsid w:val="001F5A31"/>
    <w:rsid w:val="001F64DF"/>
    <w:rsid w:val="001F78FB"/>
    <w:rsid w:val="001F7A90"/>
    <w:rsid w:val="001F7E00"/>
    <w:rsid w:val="00200498"/>
    <w:rsid w:val="002004FB"/>
    <w:rsid w:val="0020080B"/>
    <w:rsid w:val="002011AF"/>
    <w:rsid w:val="00201A73"/>
    <w:rsid w:val="00201B18"/>
    <w:rsid w:val="002023DD"/>
    <w:rsid w:val="002025FD"/>
    <w:rsid w:val="00202DA8"/>
    <w:rsid w:val="00203290"/>
    <w:rsid w:val="00203410"/>
    <w:rsid w:val="00203D4B"/>
    <w:rsid w:val="00204127"/>
    <w:rsid w:val="002042FA"/>
    <w:rsid w:val="002054AB"/>
    <w:rsid w:val="00205546"/>
    <w:rsid w:val="00205715"/>
    <w:rsid w:val="00205A16"/>
    <w:rsid w:val="00205CBF"/>
    <w:rsid w:val="00205CE8"/>
    <w:rsid w:val="002069C8"/>
    <w:rsid w:val="002071C5"/>
    <w:rsid w:val="00207959"/>
    <w:rsid w:val="00207A7C"/>
    <w:rsid w:val="002111EA"/>
    <w:rsid w:val="0021287F"/>
    <w:rsid w:val="00212A37"/>
    <w:rsid w:val="00212E93"/>
    <w:rsid w:val="002142D4"/>
    <w:rsid w:val="00215210"/>
    <w:rsid w:val="00216F29"/>
    <w:rsid w:val="002175F0"/>
    <w:rsid w:val="00217808"/>
    <w:rsid w:val="00220441"/>
    <w:rsid w:val="002206A5"/>
    <w:rsid w:val="00220DA8"/>
    <w:rsid w:val="00221C57"/>
    <w:rsid w:val="002223A4"/>
    <w:rsid w:val="002226EA"/>
    <w:rsid w:val="0022298E"/>
    <w:rsid w:val="00222C0F"/>
    <w:rsid w:val="002235B2"/>
    <w:rsid w:val="002238A0"/>
    <w:rsid w:val="00223EFD"/>
    <w:rsid w:val="00224C78"/>
    <w:rsid w:val="002251B3"/>
    <w:rsid w:val="0022539D"/>
    <w:rsid w:val="002259C1"/>
    <w:rsid w:val="002259FE"/>
    <w:rsid w:val="00226DD2"/>
    <w:rsid w:val="002318BE"/>
    <w:rsid w:val="00232B71"/>
    <w:rsid w:val="00232CAB"/>
    <w:rsid w:val="002332EB"/>
    <w:rsid w:val="002342F5"/>
    <w:rsid w:val="002357BB"/>
    <w:rsid w:val="002357C7"/>
    <w:rsid w:val="00236287"/>
    <w:rsid w:val="00236AF2"/>
    <w:rsid w:val="002407CE"/>
    <w:rsid w:val="00241768"/>
    <w:rsid w:val="00242463"/>
    <w:rsid w:val="00242B4F"/>
    <w:rsid w:val="002434B6"/>
    <w:rsid w:val="00244C6F"/>
    <w:rsid w:val="00245454"/>
    <w:rsid w:val="00245B68"/>
    <w:rsid w:val="00245C95"/>
    <w:rsid w:val="00247737"/>
    <w:rsid w:val="00250400"/>
    <w:rsid w:val="0025048E"/>
    <w:rsid w:val="002509AE"/>
    <w:rsid w:val="00250A44"/>
    <w:rsid w:val="002520A2"/>
    <w:rsid w:val="00252372"/>
    <w:rsid w:val="00252F98"/>
    <w:rsid w:val="00254581"/>
    <w:rsid w:val="002545AD"/>
    <w:rsid w:val="002553DA"/>
    <w:rsid w:val="00255E0E"/>
    <w:rsid w:val="002560D7"/>
    <w:rsid w:val="002566DC"/>
    <w:rsid w:val="0025713C"/>
    <w:rsid w:val="002573D9"/>
    <w:rsid w:val="002574B0"/>
    <w:rsid w:val="00257DAA"/>
    <w:rsid w:val="00260A3C"/>
    <w:rsid w:val="00261D8E"/>
    <w:rsid w:val="00262185"/>
    <w:rsid w:val="002623F6"/>
    <w:rsid w:val="002635B0"/>
    <w:rsid w:val="00263B45"/>
    <w:rsid w:val="00263F56"/>
    <w:rsid w:val="002646A8"/>
    <w:rsid w:val="0026547C"/>
    <w:rsid w:val="00265598"/>
    <w:rsid w:val="002656B7"/>
    <w:rsid w:val="00265E8E"/>
    <w:rsid w:val="0026601D"/>
    <w:rsid w:val="00267FF3"/>
    <w:rsid w:val="00270477"/>
    <w:rsid w:val="00270720"/>
    <w:rsid w:val="00271070"/>
    <w:rsid w:val="0027196D"/>
    <w:rsid w:val="00271C70"/>
    <w:rsid w:val="00272386"/>
    <w:rsid w:val="00272555"/>
    <w:rsid w:val="00272B54"/>
    <w:rsid w:val="00272E4E"/>
    <w:rsid w:val="00274541"/>
    <w:rsid w:val="002745E2"/>
    <w:rsid w:val="0027534A"/>
    <w:rsid w:val="00275B8D"/>
    <w:rsid w:val="00276273"/>
    <w:rsid w:val="00276BBC"/>
    <w:rsid w:val="0027700E"/>
    <w:rsid w:val="00281104"/>
    <w:rsid w:val="00281255"/>
    <w:rsid w:val="00282268"/>
    <w:rsid w:val="0028284A"/>
    <w:rsid w:val="00284761"/>
    <w:rsid w:val="00284C5E"/>
    <w:rsid w:val="00284DC3"/>
    <w:rsid w:val="00284F79"/>
    <w:rsid w:val="00285A96"/>
    <w:rsid w:val="0028670C"/>
    <w:rsid w:val="00287BB8"/>
    <w:rsid w:val="00290381"/>
    <w:rsid w:val="0029052E"/>
    <w:rsid w:val="00290B69"/>
    <w:rsid w:val="00290E52"/>
    <w:rsid w:val="002913A6"/>
    <w:rsid w:val="00291593"/>
    <w:rsid w:val="00292765"/>
    <w:rsid w:val="00292A2E"/>
    <w:rsid w:val="00292D4C"/>
    <w:rsid w:val="00293861"/>
    <w:rsid w:val="00293928"/>
    <w:rsid w:val="00294E32"/>
    <w:rsid w:val="00294EA7"/>
    <w:rsid w:val="002957FC"/>
    <w:rsid w:val="0029705D"/>
    <w:rsid w:val="002974CD"/>
    <w:rsid w:val="00297A77"/>
    <w:rsid w:val="002A013D"/>
    <w:rsid w:val="002A0B10"/>
    <w:rsid w:val="002A1B30"/>
    <w:rsid w:val="002A1F88"/>
    <w:rsid w:val="002A32B6"/>
    <w:rsid w:val="002A4A90"/>
    <w:rsid w:val="002A58AF"/>
    <w:rsid w:val="002A5A73"/>
    <w:rsid w:val="002A5F68"/>
    <w:rsid w:val="002A6554"/>
    <w:rsid w:val="002A65FA"/>
    <w:rsid w:val="002A6F4F"/>
    <w:rsid w:val="002A72AA"/>
    <w:rsid w:val="002A78FA"/>
    <w:rsid w:val="002B0173"/>
    <w:rsid w:val="002B09CB"/>
    <w:rsid w:val="002B0D9D"/>
    <w:rsid w:val="002B1B1F"/>
    <w:rsid w:val="002B1B96"/>
    <w:rsid w:val="002B1D56"/>
    <w:rsid w:val="002B1DFD"/>
    <w:rsid w:val="002B3AF5"/>
    <w:rsid w:val="002B40C9"/>
    <w:rsid w:val="002B43DC"/>
    <w:rsid w:val="002B4E98"/>
    <w:rsid w:val="002B5287"/>
    <w:rsid w:val="002B55A0"/>
    <w:rsid w:val="002B5D9F"/>
    <w:rsid w:val="002B5E74"/>
    <w:rsid w:val="002B68D7"/>
    <w:rsid w:val="002B73DA"/>
    <w:rsid w:val="002B7F3C"/>
    <w:rsid w:val="002C0C43"/>
    <w:rsid w:val="002C0C7C"/>
    <w:rsid w:val="002C14D6"/>
    <w:rsid w:val="002C27CC"/>
    <w:rsid w:val="002C334C"/>
    <w:rsid w:val="002C35AC"/>
    <w:rsid w:val="002C3B4F"/>
    <w:rsid w:val="002C46B4"/>
    <w:rsid w:val="002C4C8B"/>
    <w:rsid w:val="002C4F95"/>
    <w:rsid w:val="002C5A86"/>
    <w:rsid w:val="002C70C3"/>
    <w:rsid w:val="002C760F"/>
    <w:rsid w:val="002C7A8F"/>
    <w:rsid w:val="002D0B41"/>
    <w:rsid w:val="002D115C"/>
    <w:rsid w:val="002D1384"/>
    <w:rsid w:val="002D1496"/>
    <w:rsid w:val="002D19E8"/>
    <w:rsid w:val="002D1ABB"/>
    <w:rsid w:val="002D30FE"/>
    <w:rsid w:val="002D37CC"/>
    <w:rsid w:val="002D3E76"/>
    <w:rsid w:val="002D5127"/>
    <w:rsid w:val="002D61C6"/>
    <w:rsid w:val="002D6385"/>
    <w:rsid w:val="002D6E37"/>
    <w:rsid w:val="002D7261"/>
    <w:rsid w:val="002D72DA"/>
    <w:rsid w:val="002D7312"/>
    <w:rsid w:val="002D7D44"/>
    <w:rsid w:val="002D7E31"/>
    <w:rsid w:val="002E0A5A"/>
    <w:rsid w:val="002E104A"/>
    <w:rsid w:val="002E1E2C"/>
    <w:rsid w:val="002E2845"/>
    <w:rsid w:val="002E3966"/>
    <w:rsid w:val="002E3C60"/>
    <w:rsid w:val="002E3D89"/>
    <w:rsid w:val="002E4176"/>
    <w:rsid w:val="002E42D5"/>
    <w:rsid w:val="002E45EC"/>
    <w:rsid w:val="002E4B64"/>
    <w:rsid w:val="002E5571"/>
    <w:rsid w:val="002E618F"/>
    <w:rsid w:val="002E71A6"/>
    <w:rsid w:val="002E7241"/>
    <w:rsid w:val="002E75EA"/>
    <w:rsid w:val="002E7EDF"/>
    <w:rsid w:val="002F0E74"/>
    <w:rsid w:val="002F1EE5"/>
    <w:rsid w:val="002F2717"/>
    <w:rsid w:val="002F29DA"/>
    <w:rsid w:val="002F2FA0"/>
    <w:rsid w:val="002F3774"/>
    <w:rsid w:val="002F38A0"/>
    <w:rsid w:val="002F498B"/>
    <w:rsid w:val="002F5A01"/>
    <w:rsid w:val="002F7206"/>
    <w:rsid w:val="002F7DED"/>
    <w:rsid w:val="00300944"/>
    <w:rsid w:val="00300E0A"/>
    <w:rsid w:val="00301563"/>
    <w:rsid w:val="0030210A"/>
    <w:rsid w:val="003028F4"/>
    <w:rsid w:val="00302E2A"/>
    <w:rsid w:val="003040D1"/>
    <w:rsid w:val="003056E6"/>
    <w:rsid w:val="003060E5"/>
    <w:rsid w:val="003062CA"/>
    <w:rsid w:val="0030684D"/>
    <w:rsid w:val="0030723A"/>
    <w:rsid w:val="003079C9"/>
    <w:rsid w:val="00310C22"/>
    <w:rsid w:val="00310C70"/>
    <w:rsid w:val="00310E32"/>
    <w:rsid w:val="003117F8"/>
    <w:rsid w:val="00311DAF"/>
    <w:rsid w:val="00311DE4"/>
    <w:rsid w:val="00311F79"/>
    <w:rsid w:val="00312EA2"/>
    <w:rsid w:val="00313AA2"/>
    <w:rsid w:val="00314746"/>
    <w:rsid w:val="00314DB3"/>
    <w:rsid w:val="00315810"/>
    <w:rsid w:val="00315C92"/>
    <w:rsid w:val="00315FE5"/>
    <w:rsid w:val="0031619E"/>
    <w:rsid w:val="00316807"/>
    <w:rsid w:val="00316E17"/>
    <w:rsid w:val="003176B2"/>
    <w:rsid w:val="00320AF8"/>
    <w:rsid w:val="00321244"/>
    <w:rsid w:val="00321A9C"/>
    <w:rsid w:val="003232DA"/>
    <w:rsid w:val="00323A18"/>
    <w:rsid w:val="00323A3E"/>
    <w:rsid w:val="00323EC8"/>
    <w:rsid w:val="00324CFC"/>
    <w:rsid w:val="003252A8"/>
    <w:rsid w:val="0032581E"/>
    <w:rsid w:val="00325ACF"/>
    <w:rsid w:val="00326801"/>
    <w:rsid w:val="00326CFF"/>
    <w:rsid w:val="0032704B"/>
    <w:rsid w:val="003274FE"/>
    <w:rsid w:val="00327C01"/>
    <w:rsid w:val="00327EED"/>
    <w:rsid w:val="00327FE9"/>
    <w:rsid w:val="00330842"/>
    <w:rsid w:val="00330CBB"/>
    <w:rsid w:val="00333DC4"/>
    <w:rsid w:val="00337E8E"/>
    <w:rsid w:val="003409A2"/>
    <w:rsid w:val="003409E1"/>
    <w:rsid w:val="00340B90"/>
    <w:rsid w:val="00340E14"/>
    <w:rsid w:val="00341A6F"/>
    <w:rsid w:val="00341EBB"/>
    <w:rsid w:val="003429B9"/>
    <w:rsid w:val="00342DCD"/>
    <w:rsid w:val="00343FD8"/>
    <w:rsid w:val="00344694"/>
    <w:rsid w:val="003459C4"/>
    <w:rsid w:val="00346BAD"/>
    <w:rsid w:val="0034703B"/>
    <w:rsid w:val="0034707F"/>
    <w:rsid w:val="00350103"/>
    <w:rsid w:val="003501CD"/>
    <w:rsid w:val="0035041C"/>
    <w:rsid w:val="00350D6F"/>
    <w:rsid w:val="00350EBF"/>
    <w:rsid w:val="0035133A"/>
    <w:rsid w:val="00351E0C"/>
    <w:rsid w:val="00352C6F"/>
    <w:rsid w:val="003535DB"/>
    <w:rsid w:val="00353612"/>
    <w:rsid w:val="003538FC"/>
    <w:rsid w:val="00353A54"/>
    <w:rsid w:val="00353C63"/>
    <w:rsid w:val="00353E3B"/>
    <w:rsid w:val="003548E0"/>
    <w:rsid w:val="00354BE4"/>
    <w:rsid w:val="003557E9"/>
    <w:rsid w:val="00356090"/>
    <w:rsid w:val="0035634F"/>
    <w:rsid w:val="00356F90"/>
    <w:rsid w:val="0035775A"/>
    <w:rsid w:val="003579EC"/>
    <w:rsid w:val="00357D73"/>
    <w:rsid w:val="00360F41"/>
    <w:rsid w:val="003610F8"/>
    <w:rsid w:val="00361152"/>
    <w:rsid w:val="0036191D"/>
    <w:rsid w:val="00362D4A"/>
    <w:rsid w:val="00362D70"/>
    <w:rsid w:val="00363B27"/>
    <w:rsid w:val="00364A6B"/>
    <w:rsid w:val="003656EC"/>
    <w:rsid w:val="00365D71"/>
    <w:rsid w:val="0036612E"/>
    <w:rsid w:val="003661A4"/>
    <w:rsid w:val="00366FB1"/>
    <w:rsid w:val="00367D6F"/>
    <w:rsid w:val="0037002F"/>
    <w:rsid w:val="003704B8"/>
    <w:rsid w:val="003705DA"/>
    <w:rsid w:val="00370B08"/>
    <w:rsid w:val="003711AE"/>
    <w:rsid w:val="003719B0"/>
    <w:rsid w:val="00371BC8"/>
    <w:rsid w:val="00371BFA"/>
    <w:rsid w:val="00371D07"/>
    <w:rsid w:val="00371F50"/>
    <w:rsid w:val="003727BA"/>
    <w:rsid w:val="00373BFA"/>
    <w:rsid w:val="00373D44"/>
    <w:rsid w:val="00374FC2"/>
    <w:rsid w:val="0037568A"/>
    <w:rsid w:val="003762C8"/>
    <w:rsid w:val="003767F2"/>
    <w:rsid w:val="00377076"/>
    <w:rsid w:val="00377132"/>
    <w:rsid w:val="003802BD"/>
    <w:rsid w:val="00380635"/>
    <w:rsid w:val="003808BF"/>
    <w:rsid w:val="0038098D"/>
    <w:rsid w:val="003809FC"/>
    <w:rsid w:val="00380AA7"/>
    <w:rsid w:val="00380DA2"/>
    <w:rsid w:val="00381CCC"/>
    <w:rsid w:val="00381E0C"/>
    <w:rsid w:val="00382309"/>
    <w:rsid w:val="003823EE"/>
    <w:rsid w:val="00382E8B"/>
    <w:rsid w:val="00384293"/>
    <w:rsid w:val="003847FF"/>
    <w:rsid w:val="00384B1F"/>
    <w:rsid w:val="00384B7E"/>
    <w:rsid w:val="00385430"/>
    <w:rsid w:val="00385888"/>
    <w:rsid w:val="00385B8A"/>
    <w:rsid w:val="003863FA"/>
    <w:rsid w:val="003867F8"/>
    <w:rsid w:val="003874E8"/>
    <w:rsid w:val="003901D8"/>
    <w:rsid w:val="00390D38"/>
    <w:rsid w:val="00390ED7"/>
    <w:rsid w:val="003912F5"/>
    <w:rsid w:val="003917D9"/>
    <w:rsid w:val="003920E8"/>
    <w:rsid w:val="003929D4"/>
    <w:rsid w:val="003933A3"/>
    <w:rsid w:val="0039369F"/>
    <w:rsid w:val="00393868"/>
    <w:rsid w:val="003949E2"/>
    <w:rsid w:val="00394B72"/>
    <w:rsid w:val="003956FA"/>
    <w:rsid w:val="00395DCE"/>
    <w:rsid w:val="00396074"/>
    <w:rsid w:val="0039624A"/>
    <w:rsid w:val="0039674A"/>
    <w:rsid w:val="003974E8"/>
    <w:rsid w:val="0039785C"/>
    <w:rsid w:val="003A18DC"/>
    <w:rsid w:val="003A1BB3"/>
    <w:rsid w:val="003A222C"/>
    <w:rsid w:val="003A2D7F"/>
    <w:rsid w:val="003A2DCF"/>
    <w:rsid w:val="003A334C"/>
    <w:rsid w:val="003A33E9"/>
    <w:rsid w:val="003A51C1"/>
    <w:rsid w:val="003A5275"/>
    <w:rsid w:val="003A5516"/>
    <w:rsid w:val="003A5764"/>
    <w:rsid w:val="003A5867"/>
    <w:rsid w:val="003A59D1"/>
    <w:rsid w:val="003A6829"/>
    <w:rsid w:val="003A6FF8"/>
    <w:rsid w:val="003A7893"/>
    <w:rsid w:val="003B002C"/>
    <w:rsid w:val="003B014E"/>
    <w:rsid w:val="003B1740"/>
    <w:rsid w:val="003B17BF"/>
    <w:rsid w:val="003B1D74"/>
    <w:rsid w:val="003B291B"/>
    <w:rsid w:val="003B3328"/>
    <w:rsid w:val="003B3DFC"/>
    <w:rsid w:val="003B42F9"/>
    <w:rsid w:val="003B48BA"/>
    <w:rsid w:val="003B53EA"/>
    <w:rsid w:val="003B574F"/>
    <w:rsid w:val="003B5D47"/>
    <w:rsid w:val="003B63C1"/>
    <w:rsid w:val="003B65F4"/>
    <w:rsid w:val="003B69BF"/>
    <w:rsid w:val="003B6B80"/>
    <w:rsid w:val="003B7075"/>
    <w:rsid w:val="003B7139"/>
    <w:rsid w:val="003B7537"/>
    <w:rsid w:val="003C044A"/>
    <w:rsid w:val="003C05EB"/>
    <w:rsid w:val="003C0678"/>
    <w:rsid w:val="003C0C6B"/>
    <w:rsid w:val="003C0D9B"/>
    <w:rsid w:val="003C1766"/>
    <w:rsid w:val="003C1A4A"/>
    <w:rsid w:val="003C2023"/>
    <w:rsid w:val="003C23D4"/>
    <w:rsid w:val="003C25E3"/>
    <w:rsid w:val="003C26F8"/>
    <w:rsid w:val="003C2849"/>
    <w:rsid w:val="003C3E2B"/>
    <w:rsid w:val="003C59EF"/>
    <w:rsid w:val="003C5E95"/>
    <w:rsid w:val="003C62E2"/>
    <w:rsid w:val="003C65E8"/>
    <w:rsid w:val="003C6D1B"/>
    <w:rsid w:val="003C73DB"/>
    <w:rsid w:val="003C766F"/>
    <w:rsid w:val="003C7FB4"/>
    <w:rsid w:val="003D0830"/>
    <w:rsid w:val="003D1645"/>
    <w:rsid w:val="003D1819"/>
    <w:rsid w:val="003D1BFA"/>
    <w:rsid w:val="003D23BE"/>
    <w:rsid w:val="003D2B19"/>
    <w:rsid w:val="003D6701"/>
    <w:rsid w:val="003D720C"/>
    <w:rsid w:val="003D7454"/>
    <w:rsid w:val="003D7CB2"/>
    <w:rsid w:val="003E039B"/>
    <w:rsid w:val="003E0621"/>
    <w:rsid w:val="003E09FA"/>
    <w:rsid w:val="003E0D20"/>
    <w:rsid w:val="003E18D3"/>
    <w:rsid w:val="003E1A64"/>
    <w:rsid w:val="003E23AE"/>
    <w:rsid w:val="003E2E3A"/>
    <w:rsid w:val="003E3061"/>
    <w:rsid w:val="003E319F"/>
    <w:rsid w:val="003E34EE"/>
    <w:rsid w:val="003E35AF"/>
    <w:rsid w:val="003E35DB"/>
    <w:rsid w:val="003E4168"/>
    <w:rsid w:val="003E537F"/>
    <w:rsid w:val="003E5491"/>
    <w:rsid w:val="003E65EF"/>
    <w:rsid w:val="003E6876"/>
    <w:rsid w:val="003E68AC"/>
    <w:rsid w:val="003E7654"/>
    <w:rsid w:val="003F057E"/>
    <w:rsid w:val="003F2431"/>
    <w:rsid w:val="003F26E0"/>
    <w:rsid w:val="003F27B3"/>
    <w:rsid w:val="003F28A5"/>
    <w:rsid w:val="003F522D"/>
    <w:rsid w:val="003F6A61"/>
    <w:rsid w:val="003F7586"/>
    <w:rsid w:val="003F79E3"/>
    <w:rsid w:val="00400282"/>
    <w:rsid w:val="00400C4D"/>
    <w:rsid w:val="004019DB"/>
    <w:rsid w:val="00401BA7"/>
    <w:rsid w:val="00401CB0"/>
    <w:rsid w:val="00401EBA"/>
    <w:rsid w:val="00402BD6"/>
    <w:rsid w:val="00403269"/>
    <w:rsid w:val="0040343B"/>
    <w:rsid w:val="0040379B"/>
    <w:rsid w:val="00403836"/>
    <w:rsid w:val="00404099"/>
    <w:rsid w:val="0040410F"/>
    <w:rsid w:val="00404F8E"/>
    <w:rsid w:val="0040629B"/>
    <w:rsid w:val="00406374"/>
    <w:rsid w:val="004063DA"/>
    <w:rsid w:val="00406F36"/>
    <w:rsid w:val="00407445"/>
    <w:rsid w:val="00407BC7"/>
    <w:rsid w:val="00410445"/>
    <w:rsid w:val="00412C4B"/>
    <w:rsid w:val="00412E23"/>
    <w:rsid w:val="00412FA5"/>
    <w:rsid w:val="00413C8D"/>
    <w:rsid w:val="00414AB3"/>
    <w:rsid w:val="00414C17"/>
    <w:rsid w:val="00415640"/>
    <w:rsid w:val="00415E39"/>
    <w:rsid w:val="0041627F"/>
    <w:rsid w:val="00416FF0"/>
    <w:rsid w:val="004170CB"/>
    <w:rsid w:val="00417257"/>
    <w:rsid w:val="0041729B"/>
    <w:rsid w:val="00417820"/>
    <w:rsid w:val="00420E80"/>
    <w:rsid w:val="00421298"/>
    <w:rsid w:val="004217FE"/>
    <w:rsid w:val="0042220F"/>
    <w:rsid w:val="00422502"/>
    <w:rsid w:val="004229CF"/>
    <w:rsid w:val="00422A1E"/>
    <w:rsid w:val="00423571"/>
    <w:rsid w:val="004235F1"/>
    <w:rsid w:val="004239CB"/>
    <w:rsid w:val="004244FD"/>
    <w:rsid w:val="00425071"/>
    <w:rsid w:val="0042514B"/>
    <w:rsid w:val="004254D3"/>
    <w:rsid w:val="00425D7E"/>
    <w:rsid w:val="00425EDF"/>
    <w:rsid w:val="004262F1"/>
    <w:rsid w:val="00426C9D"/>
    <w:rsid w:val="00426E17"/>
    <w:rsid w:val="00427F3A"/>
    <w:rsid w:val="00431275"/>
    <w:rsid w:val="00431915"/>
    <w:rsid w:val="00432B56"/>
    <w:rsid w:val="00433CEF"/>
    <w:rsid w:val="00435961"/>
    <w:rsid w:val="0043599D"/>
    <w:rsid w:val="0043765F"/>
    <w:rsid w:val="00437DAE"/>
    <w:rsid w:val="00440316"/>
    <w:rsid w:val="0044059D"/>
    <w:rsid w:val="0044104C"/>
    <w:rsid w:val="004413AB"/>
    <w:rsid w:val="0044282F"/>
    <w:rsid w:val="00442AD8"/>
    <w:rsid w:val="00442FF4"/>
    <w:rsid w:val="00443A09"/>
    <w:rsid w:val="004445B5"/>
    <w:rsid w:val="00444997"/>
    <w:rsid w:val="00445092"/>
    <w:rsid w:val="0044532A"/>
    <w:rsid w:val="00445DE7"/>
    <w:rsid w:val="00446548"/>
    <w:rsid w:val="00446F85"/>
    <w:rsid w:val="0044780B"/>
    <w:rsid w:val="00447C31"/>
    <w:rsid w:val="004501E7"/>
    <w:rsid w:val="00451C12"/>
    <w:rsid w:val="00451DEF"/>
    <w:rsid w:val="00452956"/>
    <w:rsid w:val="00452DC1"/>
    <w:rsid w:val="00452F89"/>
    <w:rsid w:val="00453215"/>
    <w:rsid w:val="00453D34"/>
    <w:rsid w:val="00453D84"/>
    <w:rsid w:val="00455666"/>
    <w:rsid w:val="004565EB"/>
    <w:rsid w:val="00456A5F"/>
    <w:rsid w:val="004603E5"/>
    <w:rsid w:val="0046083C"/>
    <w:rsid w:val="00460CFD"/>
    <w:rsid w:val="004616E5"/>
    <w:rsid w:val="0046179C"/>
    <w:rsid w:val="0046264F"/>
    <w:rsid w:val="00462E6C"/>
    <w:rsid w:val="00462EEE"/>
    <w:rsid w:val="00464207"/>
    <w:rsid w:val="00464F8A"/>
    <w:rsid w:val="00464FDC"/>
    <w:rsid w:val="00466392"/>
    <w:rsid w:val="00466BA6"/>
    <w:rsid w:val="0046799F"/>
    <w:rsid w:val="00470010"/>
    <w:rsid w:val="004710CD"/>
    <w:rsid w:val="00471E54"/>
    <w:rsid w:val="004723BB"/>
    <w:rsid w:val="00472A9A"/>
    <w:rsid w:val="00473F84"/>
    <w:rsid w:val="0047437B"/>
    <w:rsid w:val="00474E9A"/>
    <w:rsid w:val="0047508D"/>
    <w:rsid w:val="00475286"/>
    <w:rsid w:val="0047628B"/>
    <w:rsid w:val="0047655A"/>
    <w:rsid w:val="00476578"/>
    <w:rsid w:val="0047658E"/>
    <w:rsid w:val="004765F8"/>
    <w:rsid w:val="0047741F"/>
    <w:rsid w:val="00477ACA"/>
    <w:rsid w:val="00477BA2"/>
    <w:rsid w:val="00480E45"/>
    <w:rsid w:val="004819AD"/>
    <w:rsid w:val="00481A97"/>
    <w:rsid w:val="0048228E"/>
    <w:rsid w:val="004822CC"/>
    <w:rsid w:val="00482590"/>
    <w:rsid w:val="00483238"/>
    <w:rsid w:val="00483BAD"/>
    <w:rsid w:val="0048470C"/>
    <w:rsid w:val="00485466"/>
    <w:rsid w:val="00485935"/>
    <w:rsid w:val="00485A02"/>
    <w:rsid w:val="00486B93"/>
    <w:rsid w:val="00486D6C"/>
    <w:rsid w:val="00487B0A"/>
    <w:rsid w:val="00490516"/>
    <w:rsid w:val="00492FC3"/>
    <w:rsid w:val="0049310C"/>
    <w:rsid w:val="0049343B"/>
    <w:rsid w:val="00494536"/>
    <w:rsid w:val="00494DA6"/>
    <w:rsid w:val="004969BA"/>
    <w:rsid w:val="004972D4"/>
    <w:rsid w:val="00497879"/>
    <w:rsid w:val="00497C53"/>
    <w:rsid w:val="00497CA0"/>
    <w:rsid w:val="004A0634"/>
    <w:rsid w:val="004A120D"/>
    <w:rsid w:val="004A1A99"/>
    <w:rsid w:val="004A1ACB"/>
    <w:rsid w:val="004A1D77"/>
    <w:rsid w:val="004A253E"/>
    <w:rsid w:val="004A2D11"/>
    <w:rsid w:val="004A3962"/>
    <w:rsid w:val="004A3F69"/>
    <w:rsid w:val="004A40B2"/>
    <w:rsid w:val="004A5588"/>
    <w:rsid w:val="004A5690"/>
    <w:rsid w:val="004A5950"/>
    <w:rsid w:val="004A6287"/>
    <w:rsid w:val="004A6B22"/>
    <w:rsid w:val="004A7189"/>
    <w:rsid w:val="004A7F17"/>
    <w:rsid w:val="004A7F1F"/>
    <w:rsid w:val="004B04B2"/>
    <w:rsid w:val="004B04C8"/>
    <w:rsid w:val="004B0EBD"/>
    <w:rsid w:val="004B1788"/>
    <w:rsid w:val="004B1859"/>
    <w:rsid w:val="004B1A42"/>
    <w:rsid w:val="004B210D"/>
    <w:rsid w:val="004B2497"/>
    <w:rsid w:val="004B28A7"/>
    <w:rsid w:val="004B2EAA"/>
    <w:rsid w:val="004B2ECF"/>
    <w:rsid w:val="004B2EEA"/>
    <w:rsid w:val="004B3E44"/>
    <w:rsid w:val="004B3E9F"/>
    <w:rsid w:val="004B43BA"/>
    <w:rsid w:val="004B4997"/>
    <w:rsid w:val="004B51F0"/>
    <w:rsid w:val="004B5A73"/>
    <w:rsid w:val="004B6231"/>
    <w:rsid w:val="004B6BDF"/>
    <w:rsid w:val="004C0049"/>
    <w:rsid w:val="004C05D2"/>
    <w:rsid w:val="004C0991"/>
    <w:rsid w:val="004C09E9"/>
    <w:rsid w:val="004C11BC"/>
    <w:rsid w:val="004C1E42"/>
    <w:rsid w:val="004C26A7"/>
    <w:rsid w:val="004C2CC6"/>
    <w:rsid w:val="004C329D"/>
    <w:rsid w:val="004C33FC"/>
    <w:rsid w:val="004C4208"/>
    <w:rsid w:val="004C44D1"/>
    <w:rsid w:val="004C4F26"/>
    <w:rsid w:val="004C510D"/>
    <w:rsid w:val="004C5FFF"/>
    <w:rsid w:val="004C7022"/>
    <w:rsid w:val="004D0C2D"/>
    <w:rsid w:val="004D183F"/>
    <w:rsid w:val="004D1E6D"/>
    <w:rsid w:val="004D31A3"/>
    <w:rsid w:val="004D34F3"/>
    <w:rsid w:val="004D410B"/>
    <w:rsid w:val="004D4359"/>
    <w:rsid w:val="004D439B"/>
    <w:rsid w:val="004D53B8"/>
    <w:rsid w:val="004D56F2"/>
    <w:rsid w:val="004D571D"/>
    <w:rsid w:val="004D6C66"/>
    <w:rsid w:val="004E089C"/>
    <w:rsid w:val="004E0DAE"/>
    <w:rsid w:val="004E19B1"/>
    <w:rsid w:val="004E1BE4"/>
    <w:rsid w:val="004E2CB3"/>
    <w:rsid w:val="004E3EC2"/>
    <w:rsid w:val="004E40DA"/>
    <w:rsid w:val="004E4E2A"/>
    <w:rsid w:val="004E7694"/>
    <w:rsid w:val="004E7AF0"/>
    <w:rsid w:val="004E7F57"/>
    <w:rsid w:val="004F03B6"/>
    <w:rsid w:val="004F2922"/>
    <w:rsid w:val="004F29A3"/>
    <w:rsid w:val="004F4905"/>
    <w:rsid w:val="004F4CF7"/>
    <w:rsid w:val="004F55FA"/>
    <w:rsid w:val="004F5950"/>
    <w:rsid w:val="004F6A7B"/>
    <w:rsid w:val="004F6E4F"/>
    <w:rsid w:val="004F7E30"/>
    <w:rsid w:val="005001F0"/>
    <w:rsid w:val="0050172C"/>
    <w:rsid w:val="00501B4C"/>
    <w:rsid w:val="0050285F"/>
    <w:rsid w:val="00502D67"/>
    <w:rsid w:val="00503074"/>
    <w:rsid w:val="00503647"/>
    <w:rsid w:val="00503F8A"/>
    <w:rsid w:val="0050439F"/>
    <w:rsid w:val="005043CD"/>
    <w:rsid w:val="0050457A"/>
    <w:rsid w:val="00504850"/>
    <w:rsid w:val="00504899"/>
    <w:rsid w:val="0050581A"/>
    <w:rsid w:val="00505FCD"/>
    <w:rsid w:val="00506416"/>
    <w:rsid w:val="00506968"/>
    <w:rsid w:val="00507578"/>
    <w:rsid w:val="00507660"/>
    <w:rsid w:val="00510334"/>
    <w:rsid w:val="00510DF3"/>
    <w:rsid w:val="00510E5F"/>
    <w:rsid w:val="00511348"/>
    <w:rsid w:val="00511F2D"/>
    <w:rsid w:val="00512722"/>
    <w:rsid w:val="00512A85"/>
    <w:rsid w:val="0051312F"/>
    <w:rsid w:val="0051357B"/>
    <w:rsid w:val="00513824"/>
    <w:rsid w:val="00513AA8"/>
    <w:rsid w:val="00513B5B"/>
    <w:rsid w:val="00514349"/>
    <w:rsid w:val="005155D1"/>
    <w:rsid w:val="00515A76"/>
    <w:rsid w:val="0051614E"/>
    <w:rsid w:val="00516C9A"/>
    <w:rsid w:val="00520023"/>
    <w:rsid w:val="005201A8"/>
    <w:rsid w:val="0052026A"/>
    <w:rsid w:val="0052075C"/>
    <w:rsid w:val="00520B08"/>
    <w:rsid w:val="00521E10"/>
    <w:rsid w:val="00522433"/>
    <w:rsid w:val="0052470B"/>
    <w:rsid w:val="00524E83"/>
    <w:rsid w:val="00524F31"/>
    <w:rsid w:val="0052506C"/>
    <w:rsid w:val="00525B8D"/>
    <w:rsid w:val="005262F9"/>
    <w:rsid w:val="00526524"/>
    <w:rsid w:val="00526CD9"/>
    <w:rsid w:val="00527638"/>
    <w:rsid w:val="00527CFB"/>
    <w:rsid w:val="00530053"/>
    <w:rsid w:val="005309DD"/>
    <w:rsid w:val="00530CF1"/>
    <w:rsid w:val="00530EF0"/>
    <w:rsid w:val="00531457"/>
    <w:rsid w:val="00531A73"/>
    <w:rsid w:val="00531B27"/>
    <w:rsid w:val="005320EF"/>
    <w:rsid w:val="00532388"/>
    <w:rsid w:val="00532D60"/>
    <w:rsid w:val="00533269"/>
    <w:rsid w:val="00533293"/>
    <w:rsid w:val="00533B19"/>
    <w:rsid w:val="0053408E"/>
    <w:rsid w:val="0053547C"/>
    <w:rsid w:val="0053555F"/>
    <w:rsid w:val="0053572C"/>
    <w:rsid w:val="0053603F"/>
    <w:rsid w:val="00536B2F"/>
    <w:rsid w:val="0054112E"/>
    <w:rsid w:val="005411FE"/>
    <w:rsid w:val="00542558"/>
    <w:rsid w:val="005429B2"/>
    <w:rsid w:val="00542F35"/>
    <w:rsid w:val="00542FE6"/>
    <w:rsid w:val="0054357E"/>
    <w:rsid w:val="00543623"/>
    <w:rsid w:val="005443E9"/>
    <w:rsid w:val="00544B3E"/>
    <w:rsid w:val="005456FE"/>
    <w:rsid w:val="00545D2C"/>
    <w:rsid w:val="00546177"/>
    <w:rsid w:val="005464BE"/>
    <w:rsid w:val="00546658"/>
    <w:rsid w:val="00546DD8"/>
    <w:rsid w:val="00546EF5"/>
    <w:rsid w:val="00546F87"/>
    <w:rsid w:val="005470FE"/>
    <w:rsid w:val="0054734D"/>
    <w:rsid w:val="00551C05"/>
    <w:rsid w:val="00553482"/>
    <w:rsid w:val="00553612"/>
    <w:rsid w:val="00553ADF"/>
    <w:rsid w:val="005546CA"/>
    <w:rsid w:val="00554B9C"/>
    <w:rsid w:val="00556506"/>
    <w:rsid w:val="00556C11"/>
    <w:rsid w:val="00557D16"/>
    <w:rsid w:val="00560169"/>
    <w:rsid w:val="005617E7"/>
    <w:rsid w:val="00562062"/>
    <w:rsid w:val="00562984"/>
    <w:rsid w:val="0056351D"/>
    <w:rsid w:val="005637F7"/>
    <w:rsid w:val="005648ED"/>
    <w:rsid w:val="00564980"/>
    <w:rsid w:val="00564A07"/>
    <w:rsid w:val="00564D69"/>
    <w:rsid w:val="00565F8A"/>
    <w:rsid w:val="00567C18"/>
    <w:rsid w:val="005717A3"/>
    <w:rsid w:val="005717FA"/>
    <w:rsid w:val="0057289D"/>
    <w:rsid w:val="00573BE5"/>
    <w:rsid w:val="005752B0"/>
    <w:rsid w:val="005755F1"/>
    <w:rsid w:val="00576234"/>
    <w:rsid w:val="0057640D"/>
    <w:rsid w:val="005766EA"/>
    <w:rsid w:val="00576B4C"/>
    <w:rsid w:val="00576FC2"/>
    <w:rsid w:val="005777FC"/>
    <w:rsid w:val="00577B31"/>
    <w:rsid w:val="00580103"/>
    <w:rsid w:val="00580735"/>
    <w:rsid w:val="0058118E"/>
    <w:rsid w:val="005816A0"/>
    <w:rsid w:val="00582180"/>
    <w:rsid w:val="00582675"/>
    <w:rsid w:val="00582834"/>
    <w:rsid w:val="00582FBC"/>
    <w:rsid w:val="005830F8"/>
    <w:rsid w:val="00583121"/>
    <w:rsid w:val="0058327E"/>
    <w:rsid w:val="005836F6"/>
    <w:rsid w:val="00583A22"/>
    <w:rsid w:val="00584062"/>
    <w:rsid w:val="00584142"/>
    <w:rsid w:val="00584E35"/>
    <w:rsid w:val="00584F17"/>
    <w:rsid w:val="00585686"/>
    <w:rsid w:val="005867CB"/>
    <w:rsid w:val="00586C90"/>
    <w:rsid w:val="00586DD2"/>
    <w:rsid w:val="00586E18"/>
    <w:rsid w:val="00586FBB"/>
    <w:rsid w:val="00587E62"/>
    <w:rsid w:val="00590657"/>
    <w:rsid w:val="005906D6"/>
    <w:rsid w:val="00591209"/>
    <w:rsid w:val="0059151A"/>
    <w:rsid w:val="00591752"/>
    <w:rsid w:val="00591BC0"/>
    <w:rsid w:val="00591BCB"/>
    <w:rsid w:val="00591CDB"/>
    <w:rsid w:val="00591E95"/>
    <w:rsid w:val="0059227E"/>
    <w:rsid w:val="00593C5D"/>
    <w:rsid w:val="00595019"/>
    <w:rsid w:val="005950B5"/>
    <w:rsid w:val="00595339"/>
    <w:rsid w:val="0059566D"/>
    <w:rsid w:val="005957A8"/>
    <w:rsid w:val="005959F9"/>
    <w:rsid w:val="005A0880"/>
    <w:rsid w:val="005A0FC9"/>
    <w:rsid w:val="005A1CCF"/>
    <w:rsid w:val="005A45AD"/>
    <w:rsid w:val="005A5F19"/>
    <w:rsid w:val="005A6651"/>
    <w:rsid w:val="005A6820"/>
    <w:rsid w:val="005A740D"/>
    <w:rsid w:val="005B072A"/>
    <w:rsid w:val="005B2041"/>
    <w:rsid w:val="005B2930"/>
    <w:rsid w:val="005B2B07"/>
    <w:rsid w:val="005B353B"/>
    <w:rsid w:val="005B35F8"/>
    <w:rsid w:val="005B43AF"/>
    <w:rsid w:val="005B4D39"/>
    <w:rsid w:val="005B5B89"/>
    <w:rsid w:val="005B6D03"/>
    <w:rsid w:val="005C0210"/>
    <w:rsid w:val="005C0C3C"/>
    <w:rsid w:val="005C203C"/>
    <w:rsid w:val="005C2771"/>
    <w:rsid w:val="005C27DB"/>
    <w:rsid w:val="005C2FCC"/>
    <w:rsid w:val="005C346C"/>
    <w:rsid w:val="005C44A5"/>
    <w:rsid w:val="005C4AB8"/>
    <w:rsid w:val="005C6FA7"/>
    <w:rsid w:val="005C7018"/>
    <w:rsid w:val="005C762F"/>
    <w:rsid w:val="005C7E53"/>
    <w:rsid w:val="005C7F33"/>
    <w:rsid w:val="005D0246"/>
    <w:rsid w:val="005D036B"/>
    <w:rsid w:val="005D0794"/>
    <w:rsid w:val="005D0AA3"/>
    <w:rsid w:val="005D117E"/>
    <w:rsid w:val="005D15D9"/>
    <w:rsid w:val="005D1923"/>
    <w:rsid w:val="005D1A2E"/>
    <w:rsid w:val="005D1AD4"/>
    <w:rsid w:val="005D1F83"/>
    <w:rsid w:val="005D2439"/>
    <w:rsid w:val="005D25E9"/>
    <w:rsid w:val="005D328D"/>
    <w:rsid w:val="005D328E"/>
    <w:rsid w:val="005D3897"/>
    <w:rsid w:val="005D43CD"/>
    <w:rsid w:val="005D4633"/>
    <w:rsid w:val="005D4C56"/>
    <w:rsid w:val="005D4F2D"/>
    <w:rsid w:val="005D58B3"/>
    <w:rsid w:val="005D597E"/>
    <w:rsid w:val="005D71E6"/>
    <w:rsid w:val="005D7EED"/>
    <w:rsid w:val="005E1574"/>
    <w:rsid w:val="005E165F"/>
    <w:rsid w:val="005E17AF"/>
    <w:rsid w:val="005E2194"/>
    <w:rsid w:val="005E2340"/>
    <w:rsid w:val="005E2F35"/>
    <w:rsid w:val="005E383E"/>
    <w:rsid w:val="005E4865"/>
    <w:rsid w:val="005E4DB6"/>
    <w:rsid w:val="005E5409"/>
    <w:rsid w:val="005E58DB"/>
    <w:rsid w:val="005E5CCF"/>
    <w:rsid w:val="005E5D36"/>
    <w:rsid w:val="005E68F0"/>
    <w:rsid w:val="005E7BE2"/>
    <w:rsid w:val="005E7FDB"/>
    <w:rsid w:val="005F011B"/>
    <w:rsid w:val="005F0AAF"/>
    <w:rsid w:val="005F1E4F"/>
    <w:rsid w:val="005F2559"/>
    <w:rsid w:val="005F32AE"/>
    <w:rsid w:val="005F3767"/>
    <w:rsid w:val="005F3A35"/>
    <w:rsid w:val="005F3CA6"/>
    <w:rsid w:val="005F3E2D"/>
    <w:rsid w:val="005F3E54"/>
    <w:rsid w:val="005F4830"/>
    <w:rsid w:val="005F4CBD"/>
    <w:rsid w:val="005F555A"/>
    <w:rsid w:val="005F6BE4"/>
    <w:rsid w:val="005F7124"/>
    <w:rsid w:val="005F72F5"/>
    <w:rsid w:val="00602B3A"/>
    <w:rsid w:val="00602DDD"/>
    <w:rsid w:val="0060332F"/>
    <w:rsid w:val="0060382B"/>
    <w:rsid w:val="00603BF4"/>
    <w:rsid w:val="006043B8"/>
    <w:rsid w:val="00605E69"/>
    <w:rsid w:val="0060635C"/>
    <w:rsid w:val="0060697B"/>
    <w:rsid w:val="00606CC2"/>
    <w:rsid w:val="00607EF5"/>
    <w:rsid w:val="006102C1"/>
    <w:rsid w:val="00610896"/>
    <w:rsid w:val="00610E3E"/>
    <w:rsid w:val="00610F24"/>
    <w:rsid w:val="00611261"/>
    <w:rsid w:val="006129FC"/>
    <w:rsid w:val="00612E1C"/>
    <w:rsid w:val="00614028"/>
    <w:rsid w:val="00614C0E"/>
    <w:rsid w:val="006167FF"/>
    <w:rsid w:val="006173FF"/>
    <w:rsid w:val="00617B45"/>
    <w:rsid w:val="00617C4C"/>
    <w:rsid w:val="00620218"/>
    <w:rsid w:val="00620689"/>
    <w:rsid w:val="00620F97"/>
    <w:rsid w:val="00622320"/>
    <w:rsid w:val="00622734"/>
    <w:rsid w:val="00622EA1"/>
    <w:rsid w:val="006244CF"/>
    <w:rsid w:val="00625733"/>
    <w:rsid w:val="00625BEC"/>
    <w:rsid w:val="00626010"/>
    <w:rsid w:val="006266E0"/>
    <w:rsid w:val="00626734"/>
    <w:rsid w:val="006269D5"/>
    <w:rsid w:val="00626EF2"/>
    <w:rsid w:val="00626F83"/>
    <w:rsid w:val="00627059"/>
    <w:rsid w:val="00627089"/>
    <w:rsid w:val="00630B8E"/>
    <w:rsid w:val="00631947"/>
    <w:rsid w:val="006319EE"/>
    <w:rsid w:val="00631C53"/>
    <w:rsid w:val="00631F18"/>
    <w:rsid w:val="006334AD"/>
    <w:rsid w:val="00633713"/>
    <w:rsid w:val="00633B33"/>
    <w:rsid w:val="00633C85"/>
    <w:rsid w:val="00633CD3"/>
    <w:rsid w:val="006341B0"/>
    <w:rsid w:val="00634408"/>
    <w:rsid w:val="00634C00"/>
    <w:rsid w:val="00636563"/>
    <w:rsid w:val="00637FFB"/>
    <w:rsid w:val="00640421"/>
    <w:rsid w:val="0064054C"/>
    <w:rsid w:val="00640832"/>
    <w:rsid w:val="006412C1"/>
    <w:rsid w:val="00641E1A"/>
    <w:rsid w:val="00641F8D"/>
    <w:rsid w:val="0064245E"/>
    <w:rsid w:val="006424B1"/>
    <w:rsid w:val="00642564"/>
    <w:rsid w:val="00642B2A"/>
    <w:rsid w:val="00643961"/>
    <w:rsid w:val="006443D2"/>
    <w:rsid w:val="006446A4"/>
    <w:rsid w:val="00645B4B"/>
    <w:rsid w:val="00645FC8"/>
    <w:rsid w:val="006467B0"/>
    <w:rsid w:val="00646A2E"/>
    <w:rsid w:val="00647D62"/>
    <w:rsid w:val="006500F2"/>
    <w:rsid w:val="006502F7"/>
    <w:rsid w:val="0065056B"/>
    <w:rsid w:val="00650C17"/>
    <w:rsid w:val="00650E68"/>
    <w:rsid w:val="006523E1"/>
    <w:rsid w:val="00653636"/>
    <w:rsid w:val="0065389E"/>
    <w:rsid w:val="00653AF4"/>
    <w:rsid w:val="00654314"/>
    <w:rsid w:val="006550E8"/>
    <w:rsid w:val="00655A71"/>
    <w:rsid w:val="00656349"/>
    <w:rsid w:val="00656622"/>
    <w:rsid w:val="006566C7"/>
    <w:rsid w:val="006567FD"/>
    <w:rsid w:val="00656890"/>
    <w:rsid w:val="00657559"/>
    <w:rsid w:val="006575FB"/>
    <w:rsid w:val="00660F4E"/>
    <w:rsid w:val="0066199A"/>
    <w:rsid w:val="00661A6B"/>
    <w:rsid w:val="006621A9"/>
    <w:rsid w:val="0066243F"/>
    <w:rsid w:val="00662650"/>
    <w:rsid w:val="00662B95"/>
    <w:rsid w:val="00662BA1"/>
    <w:rsid w:val="0066387A"/>
    <w:rsid w:val="00663BEC"/>
    <w:rsid w:val="00664DF2"/>
    <w:rsid w:val="00664E2A"/>
    <w:rsid w:val="0066504E"/>
    <w:rsid w:val="0066520B"/>
    <w:rsid w:val="00665A39"/>
    <w:rsid w:val="00666265"/>
    <w:rsid w:val="006665E8"/>
    <w:rsid w:val="00666ADD"/>
    <w:rsid w:val="00670CB0"/>
    <w:rsid w:val="00670F0B"/>
    <w:rsid w:val="00671552"/>
    <w:rsid w:val="00671701"/>
    <w:rsid w:val="006726E3"/>
    <w:rsid w:val="00674CB2"/>
    <w:rsid w:val="00677448"/>
    <w:rsid w:val="00677EB2"/>
    <w:rsid w:val="00680499"/>
    <w:rsid w:val="0068064A"/>
    <w:rsid w:val="00680824"/>
    <w:rsid w:val="0068120B"/>
    <w:rsid w:val="00681567"/>
    <w:rsid w:val="00681938"/>
    <w:rsid w:val="00681BBE"/>
    <w:rsid w:val="006820D9"/>
    <w:rsid w:val="0068289F"/>
    <w:rsid w:val="00682DAC"/>
    <w:rsid w:val="00682E5C"/>
    <w:rsid w:val="00684861"/>
    <w:rsid w:val="00684E8B"/>
    <w:rsid w:val="00685A98"/>
    <w:rsid w:val="0068612C"/>
    <w:rsid w:val="006864AB"/>
    <w:rsid w:val="00686509"/>
    <w:rsid w:val="00686938"/>
    <w:rsid w:val="00686B11"/>
    <w:rsid w:val="00687345"/>
    <w:rsid w:val="00687D4A"/>
    <w:rsid w:val="0069138D"/>
    <w:rsid w:val="006920B7"/>
    <w:rsid w:val="00692732"/>
    <w:rsid w:val="00693255"/>
    <w:rsid w:val="006932FE"/>
    <w:rsid w:val="00693853"/>
    <w:rsid w:val="00693A6B"/>
    <w:rsid w:val="006942E8"/>
    <w:rsid w:val="00694392"/>
    <w:rsid w:val="006950C9"/>
    <w:rsid w:val="00695AB3"/>
    <w:rsid w:val="00695E0B"/>
    <w:rsid w:val="00695F1C"/>
    <w:rsid w:val="00696076"/>
    <w:rsid w:val="00696517"/>
    <w:rsid w:val="0069661C"/>
    <w:rsid w:val="006975E5"/>
    <w:rsid w:val="006A03CC"/>
    <w:rsid w:val="006A0C40"/>
    <w:rsid w:val="006A0ECF"/>
    <w:rsid w:val="006A182E"/>
    <w:rsid w:val="006A211A"/>
    <w:rsid w:val="006A2311"/>
    <w:rsid w:val="006A2A78"/>
    <w:rsid w:val="006A3143"/>
    <w:rsid w:val="006A347C"/>
    <w:rsid w:val="006A3D75"/>
    <w:rsid w:val="006A3D92"/>
    <w:rsid w:val="006A4899"/>
    <w:rsid w:val="006A4EAA"/>
    <w:rsid w:val="006A52CC"/>
    <w:rsid w:val="006A54AF"/>
    <w:rsid w:val="006A5E89"/>
    <w:rsid w:val="006A735D"/>
    <w:rsid w:val="006A7619"/>
    <w:rsid w:val="006B017E"/>
    <w:rsid w:val="006B1E8D"/>
    <w:rsid w:val="006B2DC1"/>
    <w:rsid w:val="006B3AC7"/>
    <w:rsid w:val="006B4D6B"/>
    <w:rsid w:val="006B4E12"/>
    <w:rsid w:val="006B5158"/>
    <w:rsid w:val="006B6258"/>
    <w:rsid w:val="006B68BC"/>
    <w:rsid w:val="006B6D5F"/>
    <w:rsid w:val="006B758D"/>
    <w:rsid w:val="006C03D3"/>
    <w:rsid w:val="006C0C96"/>
    <w:rsid w:val="006C1987"/>
    <w:rsid w:val="006C1FFB"/>
    <w:rsid w:val="006C44A0"/>
    <w:rsid w:val="006C52A0"/>
    <w:rsid w:val="006C5D2E"/>
    <w:rsid w:val="006C68BC"/>
    <w:rsid w:val="006C6F56"/>
    <w:rsid w:val="006D086A"/>
    <w:rsid w:val="006D0920"/>
    <w:rsid w:val="006D0E1E"/>
    <w:rsid w:val="006D1209"/>
    <w:rsid w:val="006D1266"/>
    <w:rsid w:val="006D13F6"/>
    <w:rsid w:val="006D1466"/>
    <w:rsid w:val="006D1C1F"/>
    <w:rsid w:val="006D1F53"/>
    <w:rsid w:val="006D32D7"/>
    <w:rsid w:val="006D3607"/>
    <w:rsid w:val="006D41E7"/>
    <w:rsid w:val="006D4BF6"/>
    <w:rsid w:val="006D4E23"/>
    <w:rsid w:val="006D4E6E"/>
    <w:rsid w:val="006D53F0"/>
    <w:rsid w:val="006D59F4"/>
    <w:rsid w:val="006D665F"/>
    <w:rsid w:val="006D726E"/>
    <w:rsid w:val="006D757E"/>
    <w:rsid w:val="006D76E3"/>
    <w:rsid w:val="006D7905"/>
    <w:rsid w:val="006D7A5B"/>
    <w:rsid w:val="006D7FDB"/>
    <w:rsid w:val="006E0022"/>
    <w:rsid w:val="006E094B"/>
    <w:rsid w:val="006E1122"/>
    <w:rsid w:val="006E1844"/>
    <w:rsid w:val="006E279C"/>
    <w:rsid w:val="006E3411"/>
    <w:rsid w:val="006E38BF"/>
    <w:rsid w:val="006E416F"/>
    <w:rsid w:val="006E5419"/>
    <w:rsid w:val="006E55DF"/>
    <w:rsid w:val="006E5BDC"/>
    <w:rsid w:val="006E60FF"/>
    <w:rsid w:val="006E7B89"/>
    <w:rsid w:val="006E7F6F"/>
    <w:rsid w:val="006F0887"/>
    <w:rsid w:val="006F0DE9"/>
    <w:rsid w:val="006F1E54"/>
    <w:rsid w:val="006F21A3"/>
    <w:rsid w:val="006F224B"/>
    <w:rsid w:val="006F2BB5"/>
    <w:rsid w:val="006F3292"/>
    <w:rsid w:val="006F3AA9"/>
    <w:rsid w:val="006F3D9C"/>
    <w:rsid w:val="006F3E24"/>
    <w:rsid w:val="006F42A0"/>
    <w:rsid w:val="006F47B3"/>
    <w:rsid w:val="006F6E6C"/>
    <w:rsid w:val="006F7F95"/>
    <w:rsid w:val="00702EC2"/>
    <w:rsid w:val="00702FA5"/>
    <w:rsid w:val="00703C2C"/>
    <w:rsid w:val="00703E55"/>
    <w:rsid w:val="00705EB0"/>
    <w:rsid w:val="007068C6"/>
    <w:rsid w:val="00707449"/>
    <w:rsid w:val="00707CD7"/>
    <w:rsid w:val="007104FD"/>
    <w:rsid w:val="007119AB"/>
    <w:rsid w:val="00711A16"/>
    <w:rsid w:val="007127F2"/>
    <w:rsid w:val="0071289A"/>
    <w:rsid w:val="00713C71"/>
    <w:rsid w:val="00713D2B"/>
    <w:rsid w:val="00713ED8"/>
    <w:rsid w:val="00715241"/>
    <w:rsid w:val="00715604"/>
    <w:rsid w:val="0071560E"/>
    <w:rsid w:val="00715674"/>
    <w:rsid w:val="00715F82"/>
    <w:rsid w:val="007166E5"/>
    <w:rsid w:val="00716E59"/>
    <w:rsid w:val="00716F8E"/>
    <w:rsid w:val="00717BF9"/>
    <w:rsid w:val="00717D32"/>
    <w:rsid w:val="00720686"/>
    <w:rsid w:val="00720E87"/>
    <w:rsid w:val="007214DC"/>
    <w:rsid w:val="00721EB8"/>
    <w:rsid w:val="00721F7D"/>
    <w:rsid w:val="0072225D"/>
    <w:rsid w:val="0072227D"/>
    <w:rsid w:val="00722CA5"/>
    <w:rsid w:val="007248E8"/>
    <w:rsid w:val="00725D31"/>
    <w:rsid w:val="00725D56"/>
    <w:rsid w:val="00725DD0"/>
    <w:rsid w:val="00726755"/>
    <w:rsid w:val="00726924"/>
    <w:rsid w:val="007277DD"/>
    <w:rsid w:val="00730525"/>
    <w:rsid w:val="00730793"/>
    <w:rsid w:val="00730B93"/>
    <w:rsid w:val="00730E24"/>
    <w:rsid w:val="00730E72"/>
    <w:rsid w:val="00731181"/>
    <w:rsid w:val="007316B4"/>
    <w:rsid w:val="00732414"/>
    <w:rsid w:val="00733501"/>
    <w:rsid w:val="00733FB7"/>
    <w:rsid w:val="00734B65"/>
    <w:rsid w:val="00735644"/>
    <w:rsid w:val="00736248"/>
    <w:rsid w:val="0073632C"/>
    <w:rsid w:val="00736B1C"/>
    <w:rsid w:val="00740E01"/>
    <w:rsid w:val="00740E5F"/>
    <w:rsid w:val="0074110D"/>
    <w:rsid w:val="0074191F"/>
    <w:rsid w:val="00741E96"/>
    <w:rsid w:val="007425AD"/>
    <w:rsid w:val="00743167"/>
    <w:rsid w:val="00743AD0"/>
    <w:rsid w:val="007445AE"/>
    <w:rsid w:val="0074537C"/>
    <w:rsid w:val="007458EC"/>
    <w:rsid w:val="0074737F"/>
    <w:rsid w:val="0074774E"/>
    <w:rsid w:val="00747A49"/>
    <w:rsid w:val="00747BE8"/>
    <w:rsid w:val="00747C99"/>
    <w:rsid w:val="00751CC7"/>
    <w:rsid w:val="00751DFF"/>
    <w:rsid w:val="00752452"/>
    <w:rsid w:val="0075336C"/>
    <w:rsid w:val="007539D3"/>
    <w:rsid w:val="00754645"/>
    <w:rsid w:val="00754D28"/>
    <w:rsid w:val="007550C3"/>
    <w:rsid w:val="007563C2"/>
    <w:rsid w:val="00757056"/>
    <w:rsid w:val="00757AE3"/>
    <w:rsid w:val="00757D64"/>
    <w:rsid w:val="00757E9B"/>
    <w:rsid w:val="00760185"/>
    <w:rsid w:val="00761174"/>
    <w:rsid w:val="00761219"/>
    <w:rsid w:val="00761525"/>
    <w:rsid w:val="00761A6F"/>
    <w:rsid w:val="00761ED5"/>
    <w:rsid w:val="00762E5D"/>
    <w:rsid w:val="0076342F"/>
    <w:rsid w:val="00763A0E"/>
    <w:rsid w:val="0076424E"/>
    <w:rsid w:val="00764B48"/>
    <w:rsid w:val="00765B4D"/>
    <w:rsid w:val="00765D74"/>
    <w:rsid w:val="00765E19"/>
    <w:rsid w:val="00765EB5"/>
    <w:rsid w:val="007663F7"/>
    <w:rsid w:val="007704C5"/>
    <w:rsid w:val="00770815"/>
    <w:rsid w:val="00770B3B"/>
    <w:rsid w:val="00770B71"/>
    <w:rsid w:val="007718B0"/>
    <w:rsid w:val="00771C01"/>
    <w:rsid w:val="00771ED1"/>
    <w:rsid w:val="00772078"/>
    <w:rsid w:val="00772789"/>
    <w:rsid w:val="00772A81"/>
    <w:rsid w:val="00772D4A"/>
    <w:rsid w:val="00773455"/>
    <w:rsid w:val="00773CC1"/>
    <w:rsid w:val="00773CFE"/>
    <w:rsid w:val="00773F4C"/>
    <w:rsid w:val="007740F8"/>
    <w:rsid w:val="007744B1"/>
    <w:rsid w:val="007757A3"/>
    <w:rsid w:val="007764C7"/>
    <w:rsid w:val="0077690C"/>
    <w:rsid w:val="007774A9"/>
    <w:rsid w:val="00777961"/>
    <w:rsid w:val="00777B00"/>
    <w:rsid w:val="00780722"/>
    <w:rsid w:val="0078077C"/>
    <w:rsid w:val="00782914"/>
    <w:rsid w:val="007841D7"/>
    <w:rsid w:val="007841F3"/>
    <w:rsid w:val="00784574"/>
    <w:rsid w:val="00784995"/>
    <w:rsid w:val="007857BD"/>
    <w:rsid w:val="007867CA"/>
    <w:rsid w:val="007877D6"/>
    <w:rsid w:val="007902CC"/>
    <w:rsid w:val="007908F7"/>
    <w:rsid w:val="00791789"/>
    <w:rsid w:val="00791ED6"/>
    <w:rsid w:val="00791EE3"/>
    <w:rsid w:val="007927AA"/>
    <w:rsid w:val="007932B8"/>
    <w:rsid w:val="00793868"/>
    <w:rsid w:val="00793E9D"/>
    <w:rsid w:val="007949AC"/>
    <w:rsid w:val="00795846"/>
    <w:rsid w:val="00796683"/>
    <w:rsid w:val="00797783"/>
    <w:rsid w:val="00797B7C"/>
    <w:rsid w:val="007A057C"/>
    <w:rsid w:val="007A08A3"/>
    <w:rsid w:val="007A08EB"/>
    <w:rsid w:val="007A273D"/>
    <w:rsid w:val="007A2803"/>
    <w:rsid w:val="007A359D"/>
    <w:rsid w:val="007A5223"/>
    <w:rsid w:val="007A614F"/>
    <w:rsid w:val="007A66FC"/>
    <w:rsid w:val="007A7729"/>
    <w:rsid w:val="007A78C5"/>
    <w:rsid w:val="007A7E7F"/>
    <w:rsid w:val="007B0149"/>
    <w:rsid w:val="007B0185"/>
    <w:rsid w:val="007B02DF"/>
    <w:rsid w:val="007B2422"/>
    <w:rsid w:val="007B4128"/>
    <w:rsid w:val="007B43FC"/>
    <w:rsid w:val="007B5AD4"/>
    <w:rsid w:val="007B6857"/>
    <w:rsid w:val="007B7075"/>
    <w:rsid w:val="007B74F3"/>
    <w:rsid w:val="007C044B"/>
    <w:rsid w:val="007C07A9"/>
    <w:rsid w:val="007C09C8"/>
    <w:rsid w:val="007C0B80"/>
    <w:rsid w:val="007C222F"/>
    <w:rsid w:val="007C2231"/>
    <w:rsid w:val="007C272D"/>
    <w:rsid w:val="007C2B17"/>
    <w:rsid w:val="007C2C7A"/>
    <w:rsid w:val="007C365F"/>
    <w:rsid w:val="007C3859"/>
    <w:rsid w:val="007C3CD1"/>
    <w:rsid w:val="007C3FD1"/>
    <w:rsid w:val="007C48B5"/>
    <w:rsid w:val="007C50F2"/>
    <w:rsid w:val="007C65C4"/>
    <w:rsid w:val="007C6B94"/>
    <w:rsid w:val="007C6C7D"/>
    <w:rsid w:val="007C71F8"/>
    <w:rsid w:val="007C7AA7"/>
    <w:rsid w:val="007C7AD1"/>
    <w:rsid w:val="007C7ADF"/>
    <w:rsid w:val="007D03F0"/>
    <w:rsid w:val="007D0808"/>
    <w:rsid w:val="007D234E"/>
    <w:rsid w:val="007D29CC"/>
    <w:rsid w:val="007D2ACC"/>
    <w:rsid w:val="007D2BB3"/>
    <w:rsid w:val="007D2E8E"/>
    <w:rsid w:val="007D4185"/>
    <w:rsid w:val="007D4D31"/>
    <w:rsid w:val="007D5772"/>
    <w:rsid w:val="007D58DC"/>
    <w:rsid w:val="007D58F0"/>
    <w:rsid w:val="007D60B2"/>
    <w:rsid w:val="007D656D"/>
    <w:rsid w:val="007E0030"/>
    <w:rsid w:val="007E0D9F"/>
    <w:rsid w:val="007E0F34"/>
    <w:rsid w:val="007E26FB"/>
    <w:rsid w:val="007E304A"/>
    <w:rsid w:val="007E31F6"/>
    <w:rsid w:val="007E36AB"/>
    <w:rsid w:val="007E4089"/>
    <w:rsid w:val="007E41CE"/>
    <w:rsid w:val="007E45B2"/>
    <w:rsid w:val="007E48C9"/>
    <w:rsid w:val="007E4D8D"/>
    <w:rsid w:val="007E6305"/>
    <w:rsid w:val="007E668A"/>
    <w:rsid w:val="007E6BFE"/>
    <w:rsid w:val="007F20B0"/>
    <w:rsid w:val="007F2514"/>
    <w:rsid w:val="007F29DD"/>
    <w:rsid w:val="007F3E52"/>
    <w:rsid w:val="007F45E0"/>
    <w:rsid w:val="007F46D6"/>
    <w:rsid w:val="007F4A3B"/>
    <w:rsid w:val="007F4CC7"/>
    <w:rsid w:val="007F6C5F"/>
    <w:rsid w:val="007F7073"/>
    <w:rsid w:val="007F772E"/>
    <w:rsid w:val="007F7938"/>
    <w:rsid w:val="007F7DCC"/>
    <w:rsid w:val="00801627"/>
    <w:rsid w:val="008025EA"/>
    <w:rsid w:val="00802753"/>
    <w:rsid w:val="008027A3"/>
    <w:rsid w:val="008027A4"/>
    <w:rsid w:val="0080373F"/>
    <w:rsid w:val="00803A14"/>
    <w:rsid w:val="00804AC3"/>
    <w:rsid w:val="00804AFA"/>
    <w:rsid w:val="008055DE"/>
    <w:rsid w:val="008060AB"/>
    <w:rsid w:val="00806288"/>
    <w:rsid w:val="008078F4"/>
    <w:rsid w:val="00807D9C"/>
    <w:rsid w:val="00807DA5"/>
    <w:rsid w:val="00810006"/>
    <w:rsid w:val="008108D5"/>
    <w:rsid w:val="00810E30"/>
    <w:rsid w:val="00811F12"/>
    <w:rsid w:val="0081231C"/>
    <w:rsid w:val="008141F5"/>
    <w:rsid w:val="00814764"/>
    <w:rsid w:val="00814808"/>
    <w:rsid w:val="00815B9E"/>
    <w:rsid w:val="00815C7E"/>
    <w:rsid w:val="00816083"/>
    <w:rsid w:val="00816222"/>
    <w:rsid w:val="008163F7"/>
    <w:rsid w:val="008168C6"/>
    <w:rsid w:val="008173B9"/>
    <w:rsid w:val="00817DDF"/>
    <w:rsid w:val="0082030C"/>
    <w:rsid w:val="008204D6"/>
    <w:rsid w:val="0082075D"/>
    <w:rsid w:val="00820CAC"/>
    <w:rsid w:val="00820EE4"/>
    <w:rsid w:val="008220BD"/>
    <w:rsid w:val="0082288F"/>
    <w:rsid w:val="00822CF9"/>
    <w:rsid w:val="008237F1"/>
    <w:rsid w:val="00823CD8"/>
    <w:rsid w:val="0082429B"/>
    <w:rsid w:val="008242C0"/>
    <w:rsid w:val="00824E1C"/>
    <w:rsid w:val="00825065"/>
    <w:rsid w:val="00825263"/>
    <w:rsid w:val="00830486"/>
    <w:rsid w:val="0083057E"/>
    <w:rsid w:val="0083129A"/>
    <w:rsid w:val="008319F4"/>
    <w:rsid w:val="00831BE1"/>
    <w:rsid w:val="00831BF4"/>
    <w:rsid w:val="00832869"/>
    <w:rsid w:val="008328DF"/>
    <w:rsid w:val="008333AD"/>
    <w:rsid w:val="00833C79"/>
    <w:rsid w:val="0083437A"/>
    <w:rsid w:val="008348EB"/>
    <w:rsid w:val="00834CCF"/>
    <w:rsid w:val="008351EA"/>
    <w:rsid w:val="00835EB7"/>
    <w:rsid w:val="00836662"/>
    <w:rsid w:val="00836C8A"/>
    <w:rsid w:val="0083714A"/>
    <w:rsid w:val="00837513"/>
    <w:rsid w:val="0084088D"/>
    <w:rsid w:val="008415F4"/>
    <w:rsid w:val="0084245C"/>
    <w:rsid w:val="00842BB1"/>
    <w:rsid w:val="00842E7D"/>
    <w:rsid w:val="0084364E"/>
    <w:rsid w:val="00844595"/>
    <w:rsid w:val="0084460A"/>
    <w:rsid w:val="00844652"/>
    <w:rsid w:val="00844DC1"/>
    <w:rsid w:val="00845049"/>
    <w:rsid w:val="0084544E"/>
    <w:rsid w:val="00846BF0"/>
    <w:rsid w:val="00847154"/>
    <w:rsid w:val="00847953"/>
    <w:rsid w:val="00850B79"/>
    <w:rsid w:val="00850DEE"/>
    <w:rsid w:val="00852939"/>
    <w:rsid w:val="008532A3"/>
    <w:rsid w:val="008539AD"/>
    <w:rsid w:val="00853A8A"/>
    <w:rsid w:val="008553A3"/>
    <w:rsid w:val="008553E4"/>
    <w:rsid w:val="00856708"/>
    <w:rsid w:val="00860DFD"/>
    <w:rsid w:val="008613E8"/>
    <w:rsid w:val="00862129"/>
    <w:rsid w:val="0086296D"/>
    <w:rsid w:val="00862C1F"/>
    <w:rsid w:val="00865094"/>
    <w:rsid w:val="008658AB"/>
    <w:rsid w:val="008659AE"/>
    <w:rsid w:val="008673DA"/>
    <w:rsid w:val="008701E7"/>
    <w:rsid w:val="008702AD"/>
    <w:rsid w:val="00870653"/>
    <w:rsid w:val="0087093E"/>
    <w:rsid w:val="00870A5B"/>
    <w:rsid w:val="00870C19"/>
    <w:rsid w:val="00871442"/>
    <w:rsid w:val="00871D8A"/>
    <w:rsid w:val="00872011"/>
    <w:rsid w:val="0087270A"/>
    <w:rsid w:val="00872CB4"/>
    <w:rsid w:val="00873148"/>
    <w:rsid w:val="008738EE"/>
    <w:rsid w:val="0087419C"/>
    <w:rsid w:val="00874A75"/>
    <w:rsid w:val="00875513"/>
    <w:rsid w:val="00875F9D"/>
    <w:rsid w:val="008760C0"/>
    <w:rsid w:val="00876829"/>
    <w:rsid w:val="008768A0"/>
    <w:rsid w:val="00876A4E"/>
    <w:rsid w:val="00877A71"/>
    <w:rsid w:val="00877F94"/>
    <w:rsid w:val="0088014C"/>
    <w:rsid w:val="00881A7B"/>
    <w:rsid w:val="00881BBF"/>
    <w:rsid w:val="00882445"/>
    <w:rsid w:val="008825DA"/>
    <w:rsid w:val="00882A6B"/>
    <w:rsid w:val="008835E5"/>
    <w:rsid w:val="00884058"/>
    <w:rsid w:val="00884B55"/>
    <w:rsid w:val="0088641F"/>
    <w:rsid w:val="008871B8"/>
    <w:rsid w:val="00887ADE"/>
    <w:rsid w:val="00887DA0"/>
    <w:rsid w:val="00890B71"/>
    <w:rsid w:val="00890C55"/>
    <w:rsid w:val="00890D1C"/>
    <w:rsid w:val="00891186"/>
    <w:rsid w:val="00893AD3"/>
    <w:rsid w:val="008940E3"/>
    <w:rsid w:val="00894233"/>
    <w:rsid w:val="0089424B"/>
    <w:rsid w:val="008951BB"/>
    <w:rsid w:val="008952FB"/>
    <w:rsid w:val="0089534A"/>
    <w:rsid w:val="0089614C"/>
    <w:rsid w:val="00896365"/>
    <w:rsid w:val="00896E86"/>
    <w:rsid w:val="00897237"/>
    <w:rsid w:val="008974B5"/>
    <w:rsid w:val="00897507"/>
    <w:rsid w:val="008975B0"/>
    <w:rsid w:val="00897999"/>
    <w:rsid w:val="00897EA4"/>
    <w:rsid w:val="008A07E0"/>
    <w:rsid w:val="008A0E7A"/>
    <w:rsid w:val="008A13CF"/>
    <w:rsid w:val="008A14CC"/>
    <w:rsid w:val="008A1858"/>
    <w:rsid w:val="008A187D"/>
    <w:rsid w:val="008A1EA8"/>
    <w:rsid w:val="008A22FB"/>
    <w:rsid w:val="008A2949"/>
    <w:rsid w:val="008A2956"/>
    <w:rsid w:val="008A39EE"/>
    <w:rsid w:val="008A3B2E"/>
    <w:rsid w:val="008A449A"/>
    <w:rsid w:val="008A4789"/>
    <w:rsid w:val="008A49E9"/>
    <w:rsid w:val="008A4EEB"/>
    <w:rsid w:val="008A5509"/>
    <w:rsid w:val="008A5FDB"/>
    <w:rsid w:val="008A6724"/>
    <w:rsid w:val="008A6E35"/>
    <w:rsid w:val="008A7622"/>
    <w:rsid w:val="008A7670"/>
    <w:rsid w:val="008B0359"/>
    <w:rsid w:val="008B0DE1"/>
    <w:rsid w:val="008B0DFB"/>
    <w:rsid w:val="008B1079"/>
    <w:rsid w:val="008B1B97"/>
    <w:rsid w:val="008B2487"/>
    <w:rsid w:val="008B24E7"/>
    <w:rsid w:val="008B358F"/>
    <w:rsid w:val="008B35CD"/>
    <w:rsid w:val="008B4274"/>
    <w:rsid w:val="008B4402"/>
    <w:rsid w:val="008B4A9E"/>
    <w:rsid w:val="008B4CF3"/>
    <w:rsid w:val="008B5351"/>
    <w:rsid w:val="008B5DF9"/>
    <w:rsid w:val="008B63AF"/>
    <w:rsid w:val="008B6513"/>
    <w:rsid w:val="008B6BEA"/>
    <w:rsid w:val="008B6C70"/>
    <w:rsid w:val="008B719D"/>
    <w:rsid w:val="008B72AB"/>
    <w:rsid w:val="008C00FA"/>
    <w:rsid w:val="008C0DA4"/>
    <w:rsid w:val="008C0E1E"/>
    <w:rsid w:val="008C0FDC"/>
    <w:rsid w:val="008C1704"/>
    <w:rsid w:val="008C1B34"/>
    <w:rsid w:val="008C22ED"/>
    <w:rsid w:val="008C4AB9"/>
    <w:rsid w:val="008C532E"/>
    <w:rsid w:val="008C5550"/>
    <w:rsid w:val="008C5E07"/>
    <w:rsid w:val="008C7E77"/>
    <w:rsid w:val="008D0ABA"/>
    <w:rsid w:val="008D0D70"/>
    <w:rsid w:val="008D1619"/>
    <w:rsid w:val="008D1A47"/>
    <w:rsid w:val="008D1D04"/>
    <w:rsid w:val="008D1D68"/>
    <w:rsid w:val="008D3DF2"/>
    <w:rsid w:val="008D3EBF"/>
    <w:rsid w:val="008D407E"/>
    <w:rsid w:val="008D4B99"/>
    <w:rsid w:val="008D4D0D"/>
    <w:rsid w:val="008D4EDC"/>
    <w:rsid w:val="008D5373"/>
    <w:rsid w:val="008D553E"/>
    <w:rsid w:val="008D574F"/>
    <w:rsid w:val="008D5AC2"/>
    <w:rsid w:val="008D60FC"/>
    <w:rsid w:val="008D61DA"/>
    <w:rsid w:val="008D7202"/>
    <w:rsid w:val="008D72A4"/>
    <w:rsid w:val="008D7FF9"/>
    <w:rsid w:val="008E029D"/>
    <w:rsid w:val="008E0879"/>
    <w:rsid w:val="008E1044"/>
    <w:rsid w:val="008E1577"/>
    <w:rsid w:val="008E1676"/>
    <w:rsid w:val="008E2686"/>
    <w:rsid w:val="008E2B72"/>
    <w:rsid w:val="008E4797"/>
    <w:rsid w:val="008E4A1A"/>
    <w:rsid w:val="008E513E"/>
    <w:rsid w:val="008E54BE"/>
    <w:rsid w:val="008E5974"/>
    <w:rsid w:val="008E63A9"/>
    <w:rsid w:val="008E64E4"/>
    <w:rsid w:val="008E733F"/>
    <w:rsid w:val="008E7909"/>
    <w:rsid w:val="008F015E"/>
    <w:rsid w:val="008F06F4"/>
    <w:rsid w:val="008F1956"/>
    <w:rsid w:val="008F2376"/>
    <w:rsid w:val="008F2DC0"/>
    <w:rsid w:val="008F346C"/>
    <w:rsid w:val="008F3A24"/>
    <w:rsid w:val="008F40CB"/>
    <w:rsid w:val="008F46B8"/>
    <w:rsid w:val="008F4B1B"/>
    <w:rsid w:val="008F53EA"/>
    <w:rsid w:val="008F5FFD"/>
    <w:rsid w:val="008F6D59"/>
    <w:rsid w:val="008F6FE6"/>
    <w:rsid w:val="008F72EA"/>
    <w:rsid w:val="00900248"/>
    <w:rsid w:val="009005BE"/>
    <w:rsid w:val="0090098C"/>
    <w:rsid w:val="00901099"/>
    <w:rsid w:val="009017DE"/>
    <w:rsid w:val="009025D5"/>
    <w:rsid w:val="009036BD"/>
    <w:rsid w:val="009040B3"/>
    <w:rsid w:val="00904269"/>
    <w:rsid w:val="009047DF"/>
    <w:rsid w:val="00904ED9"/>
    <w:rsid w:val="009051AE"/>
    <w:rsid w:val="00905D0C"/>
    <w:rsid w:val="00905DB5"/>
    <w:rsid w:val="00906A48"/>
    <w:rsid w:val="00906C99"/>
    <w:rsid w:val="00910105"/>
    <w:rsid w:val="0091022C"/>
    <w:rsid w:val="00910390"/>
    <w:rsid w:val="009110A2"/>
    <w:rsid w:val="00913519"/>
    <w:rsid w:val="00913866"/>
    <w:rsid w:val="0091456B"/>
    <w:rsid w:val="009145F7"/>
    <w:rsid w:val="00914750"/>
    <w:rsid w:val="00914EE3"/>
    <w:rsid w:val="00915853"/>
    <w:rsid w:val="009166A4"/>
    <w:rsid w:val="00916E60"/>
    <w:rsid w:val="00916FCC"/>
    <w:rsid w:val="00920660"/>
    <w:rsid w:val="0092073F"/>
    <w:rsid w:val="009208FC"/>
    <w:rsid w:val="00920B0A"/>
    <w:rsid w:val="00920E40"/>
    <w:rsid w:val="00921E4E"/>
    <w:rsid w:val="00921F0A"/>
    <w:rsid w:val="0092234F"/>
    <w:rsid w:val="00922487"/>
    <w:rsid w:val="0092252D"/>
    <w:rsid w:val="00922EBE"/>
    <w:rsid w:val="00924897"/>
    <w:rsid w:val="00924975"/>
    <w:rsid w:val="00924C51"/>
    <w:rsid w:val="009253E7"/>
    <w:rsid w:val="00925EE6"/>
    <w:rsid w:val="00926484"/>
    <w:rsid w:val="009270F2"/>
    <w:rsid w:val="009276A7"/>
    <w:rsid w:val="00930253"/>
    <w:rsid w:val="00930476"/>
    <w:rsid w:val="0093093D"/>
    <w:rsid w:val="00931426"/>
    <w:rsid w:val="00931896"/>
    <w:rsid w:val="00931A8F"/>
    <w:rsid w:val="009335B1"/>
    <w:rsid w:val="00933DD8"/>
    <w:rsid w:val="0093491D"/>
    <w:rsid w:val="00934AAC"/>
    <w:rsid w:val="00934AD8"/>
    <w:rsid w:val="00934F8E"/>
    <w:rsid w:val="0093523E"/>
    <w:rsid w:val="00937757"/>
    <w:rsid w:val="009377D0"/>
    <w:rsid w:val="0093799C"/>
    <w:rsid w:val="00937CCC"/>
    <w:rsid w:val="00941DDF"/>
    <w:rsid w:val="00941E18"/>
    <w:rsid w:val="00942114"/>
    <w:rsid w:val="00942F07"/>
    <w:rsid w:val="00943C96"/>
    <w:rsid w:val="00943D0A"/>
    <w:rsid w:val="00943F75"/>
    <w:rsid w:val="009449DF"/>
    <w:rsid w:val="00945652"/>
    <w:rsid w:val="00945C2A"/>
    <w:rsid w:val="0094646F"/>
    <w:rsid w:val="00947587"/>
    <w:rsid w:val="0094767D"/>
    <w:rsid w:val="00951726"/>
    <w:rsid w:val="00951CC8"/>
    <w:rsid w:val="00952D08"/>
    <w:rsid w:val="009537B3"/>
    <w:rsid w:val="00953DDA"/>
    <w:rsid w:val="00953EB3"/>
    <w:rsid w:val="009547AF"/>
    <w:rsid w:val="00954948"/>
    <w:rsid w:val="00954E97"/>
    <w:rsid w:val="00955235"/>
    <w:rsid w:val="009557C5"/>
    <w:rsid w:val="00956123"/>
    <w:rsid w:val="00956254"/>
    <w:rsid w:val="009569C1"/>
    <w:rsid w:val="00956F10"/>
    <w:rsid w:val="009576A2"/>
    <w:rsid w:val="00957933"/>
    <w:rsid w:val="0095798D"/>
    <w:rsid w:val="00957BBF"/>
    <w:rsid w:val="0096011C"/>
    <w:rsid w:val="00960E5C"/>
    <w:rsid w:val="00960EE0"/>
    <w:rsid w:val="00961AD3"/>
    <w:rsid w:val="00961E41"/>
    <w:rsid w:val="0096274F"/>
    <w:rsid w:val="009637B9"/>
    <w:rsid w:val="00964B1B"/>
    <w:rsid w:val="00965CCD"/>
    <w:rsid w:val="00966342"/>
    <w:rsid w:val="0096698D"/>
    <w:rsid w:val="00967A9D"/>
    <w:rsid w:val="00971F15"/>
    <w:rsid w:val="00972B61"/>
    <w:rsid w:val="00973D24"/>
    <w:rsid w:val="00974A68"/>
    <w:rsid w:val="00974C16"/>
    <w:rsid w:val="00974C90"/>
    <w:rsid w:val="00974D25"/>
    <w:rsid w:val="00974DB7"/>
    <w:rsid w:val="009758E0"/>
    <w:rsid w:val="00975911"/>
    <w:rsid w:val="00975A0C"/>
    <w:rsid w:val="00975D69"/>
    <w:rsid w:val="00975E0D"/>
    <w:rsid w:val="00975E7D"/>
    <w:rsid w:val="00977735"/>
    <w:rsid w:val="00977DC0"/>
    <w:rsid w:val="00980047"/>
    <w:rsid w:val="009806B2"/>
    <w:rsid w:val="00980A8A"/>
    <w:rsid w:val="00980CD9"/>
    <w:rsid w:val="00981162"/>
    <w:rsid w:val="009815C8"/>
    <w:rsid w:val="00981F46"/>
    <w:rsid w:val="00982D38"/>
    <w:rsid w:val="00983A43"/>
    <w:rsid w:val="00983E3D"/>
    <w:rsid w:val="00983FD6"/>
    <w:rsid w:val="009847A2"/>
    <w:rsid w:val="009847FC"/>
    <w:rsid w:val="00984CA8"/>
    <w:rsid w:val="00984F71"/>
    <w:rsid w:val="00985117"/>
    <w:rsid w:val="009852C1"/>
    <w:rsid w:val="00985681"/>
    <w:rsid w:val="00985842"/>
    <w:rsid w:val="00985C33"/>
    <w:rsid w:val="00986467"/>
    <w:rsid w:val="009879DA"/>
    <w:rsid w:val="0099042F"/>
    <w:rsid w:val="00991FE5"/>
    <w:rsid w:val="009922BF"/>
    <w:rsid w:val="0099329E"/>
    <w:rsid w:val="0099596C"/>
    <w:rsid w:val="00995A5D"/>
    <w:rsid w:val="009963F8"/>
    <w:rsid w:val="00997350"/>
    <w:rsid w:val="00997D53"/>
    <w:rsid w:val="009A003C"/>
    <w:rsid w:val="009A01A0"/>
    <w:rsid w:val="009A0DA9"/>
    <w:rsid w:val="009A0E41"/>
    <w:rsid w:val="009A12A3"/>
    <w:rsid w:val="009A1312"/>
    <w:rsid w:val="009A153E"/>
    <w:rsid w:val="009A257F"/>
    <w:rsid w:val="009A33C1"/>
    <w:rsid w:val="009A349D"/>
    <w:rsid w:val="009A3C59"/>
    <w:rsid w:val="009A4791"/>
    <w:rsid w:val="009A51EE"/>
    <w:rsid w:val="009A520C"/>
    <w:rsid w:val="009A52DB"/>
    <w:rsid w:val="009A5C50"/>
    <w:rsid w:val="009A6E51"/>
    <w:rsid w:val="009B111C"/>
    <w:rsid w:val="009B2501"/>
    <w:rsid w:val="009B2779"/>
    <w:rsid w:val="009B2A00"/>
    <w:rsid w:val="009B2FA7"/>
    <w:rsid w:val="009B3179"/>
    <w:rsid w:val="009B3623"/>
    <w:rsid w:val="009B3B90"/>
    <w:rsid w:val="009B3CFC"/>
    <w:rsid w:val="009B4461"/>
    <w:rsid w:val="009B482E"/>
    <w:rsid w:val="009B4B4D"/>
    <w:rsid w:val="009B5EA7"/>
    <w:rsid w:val="009B6D1A"/>
    <w:rsid w:val="009B7F2B"/>
    <w:rsid w:val="009C0029"/>
    <w:rsid w:val="009C0B03"/>
    <w:rsid w:val="009C1226"/>
    <w:rsid w:val="009C1333"/>
    <w:rsid w:val="009C13A4"/>
    <w:rsid w:val="009C14FC"/>
    <w:rsid w:val="009C17DC"/>
    <w:rsid w:val="009C1D85"/>
    <w:rsid w:val="009C22A5"/>
    <w:rsid w:val="009C3B3B"/>
    <w:rsid w:val="009C3E5E"/>
    <w:rsid w:val="009C5699"/>
    <w:rsid w:val="009C5889"/>
    <w:rsid w:val="009C6E6C"/>
    <w:rsid w:val="009C75F9"/>
    <w:rsid w:val="009D177E"/>
    <w:rsid w:val="009D1976"/>
    <w:rsid w:val="009D1D10"/>
    <w:rsid w:val="009D243F"/>
    <w:rsid w:val="009D3DF4"/>
    <w:rsid w:val="009D5A8C"/>
    <w:rsid w:val="009D5C2A"/>
    <w:rsid w:val="009D6340"/>
    <w:rsid w:val="009D7D7B"/>
    <w:rsid w:val="009E0280"/>
    <w:rsid w:val="009E0462"/>
    <w:rsid w:val="009E0696"/>
    <w:rsid w:val="009E1A38"/>
    <w:rsid w:val="009E2D67"/>
    <w:rsid w:val="009E33A4"/>
    <w:rsid w:val="009E390D"/>
    <w:rsid w:val="009E40BB"/>
    <w:rsid w:val="009E48C5"/>
    <w:rsid w:val="009E5276"/>
    <w:rsid w:val="009E5F22"/>
    <w:rsid w:val="009E5FD2"/>
    <w:rsid w:val="009E611F"/>
    <w:rsid w:val="009E67E5"/>
    <w:rsid w:val="009E6A63"/>
    <w:rsid w:val="009E7AB1"/>
    <w:rsid w:val="009F000E"/>
    <w:rsid w:val="009F0054"/>
    <w:rsid w:val="009F0F2F"/>
    <w:rsid w:val="009F10E6"/>
    <w:rsid w:val="009F168A"/>
    <w:rsid w:val="009F38E1"/>
    <w:rsid w:val="009F3F01"/>
    <w:rsid w:val="009F45B0"/>
    <w:rsid w:val="009F480A"/>
    <w:rsid w:val="009F5576"/>
    <w:rsid w:val="009F7175"/>
    <w:rsid w:val="009F73F0"/>
    <w:rsid w:val="009F797E"/>
    <w:rsid w:val="00A00765"/>
    <w:rsid w:val="00A00B69"/>
    <w:rsid w:val="00A01379"/>
    <w:rsid w:val="00A013DD"/>
    <w:rsid w:val="00A017FB"/>
    <w:rsid w:val="00A01985"/>
    <w:rsid w:val="00A02333"/>
    <w:rsid w:val="00A026EF"/>
    <w:rsid w:val="00A0382B"/>
    <w:rsid w:val="00A04C8B"/>
    <w:rsid w:val="00A05012"/>
    <w:rsid w:val="00A05272"/>
    <w:rsid w:val="00A056EB"/>
    <w:rsid w:val="00A06621"/>
    <w:rsid w:val="00A07C4A"/>
    <w:rsid w:val="00A07FF4"/>
    <w:rsid w:val="00A101C0"/>
    <w:rsid w:val="00A104C5"/>
    <w:rsid w:val="00A115B6"/>
    <w:rsid w:val="00A12537"/>
    <w:rsid w:val="00A131DC"/>
    <w:rsid w:val="00A13E16"/>
    <w:rsid w:val="00A13FA7"/>
    <w:rsid w:val="00A144F0"/>
    <w:rsid w:val="00A145FE"/>
    <w:rsid w:val="00A15B79"/>
    <w:rsid w:val="00A1634D"/>
    <w:rsid w:val="00A16EEA"/>
    <w:rsid w:val="00A1714A"/>
    <w:rsid w:val="00A17A33"/>
    <w:rsid w:val="00A207DA"/>
    <w:rsid w:val="00A2089C"/>
    <w:rsid w:val="00A20967"/>
    <w:rsid w:val="00A222DA"/>
    <w:rsid w:val="00A22672"/>
    <w:rsid w:val="00A22B02"/>
    <w:rsid w:val="00A22B65"/>
    <w:rsid w:val="00A230AA"/>
    <w:rsid w:val="00A23978"/>
    <w:rsid w:val="00A23B3A"/>
    <w:rsid w:val="00A23F05"/>
    <w:rsid w:val="00A24285"/>
    <w:rsid w:val="00A24CBD"/>
    <w:rsid w:val="00A254A7"/>
    <w:rsid w:val="00A25898"/>
    <w:rsid w:val="00A26E54"/>
    <w:rsid w:val="00A27620"/>
    <w:rsid w:val="00A2795C"/>
    <w:rsid w:val="00A30B99"/>
    <w:rsid w:val="00A313CB"/>
    <w:rsid w:val="00A31AB1"/>
    <w:rsid w:val="00A3213A"/>
    <w:rsid w:val="00A32953"/>
    <w:rsid w:val="00A32988"/>
    <w:rsid w:val="00A32A62"/>
    <w:rsid w:val="00A331BD"/>
    <w:rsid w:val="00A3415E"/>
    <w:rsid w:val="00A34878"/>
    <w:rsid w:val="00A37E3E"/>
    <w:rsid w:val="00A37F0B"/>
    <w:rsid w:val="00A40484"/>
    <w:rsid w:val="00A407B1"/>
    <w:rsid w:val="00A40F48"/>
    <w:rsid w:val="00A42028"/>
    <w:rsid w:val="00A42576"/>
    <w:rsid w:val="00A42788"/>
    <w:rsid w:val="00A42FC9"/>
    <w:rsid w:val="00A43545"/>
    <w:rsid w:val="00A43D9D"/>
    <w:rsid w:val="00A44CC3"/>
    <w:rsid w:val="00A44DE2"/>
    <w:rsid w:val="00A44F8F"/>
    <w:rsid w:val="00A464F5"/>
    <w:rsid w:val="00A46630"/>
    <w:rsid w:val="00A470FF"/>
    <w:rsid w:val="00A4712F"/>
    <w:rsid w:val="00A4777C"/>
    <w:rsid w:val="00A47A44"/>
    <w:rsid w:val="00A47D3B"/>
    <w:rsid w:val="00A51E1E"/>
    <w:rsid w:val="00A530F3"/>
    <w:rsid w:val="00A53531"/>
    <w:rsid w:val="00A53C1D"/>
    <w:rsid w:val="00A5400B"/>
    <w:rsid w:val="00A54C3F"/>
    <w:rsid w:val="00A555C2"/>
    <w:rsid w:val="00A55749"/>
    <w:rsid w:val="00A56BD6"/>
    <w:rsid w:val="00A57F34"/>
    <w:rsid w:val="00A61BA5"/>
    <w:rsid w:val="00A61DB7"/>
    <w:rsid w:val="00A62F08"/>
    <w:rsid w:val="00A6319E"/>
    <w:rsid w:val="00A633D3"/>
    <w:rsid w:val="00A63850"/>
    <w:rsid w:val="00A64FA6"/>
    <w:rsid w:val="00A658B1"/>
    <w:rsid w:val="00A6592D"/>
    <w:rsid w:val="00A65B25"/>
    <w:rsid w:val="00A67638"/>
    <w:rsid w:val="00A67CAE"/>
    <w:rsid w:val="00A70D68"/>
    <w:rsid w:val="00A7112C"/>
    <w:rsid w:val="00A71989"/>
    <w:rsid w:val="00A72449"/>
    <w:rsid w:val="00A7281E"/>
    <w:rsid w:val="00A72C99"/>
    <w:rsid w:val="00A73305"/>
    <w:rsid w:val="00A73491"/>
    <w:rsid w:val="00A73E73"/>
    <w:rsid w:val="00A7482D"/>
    <w:rsid w:val="00A74E47"/>
    <w:rsid w:val="00A75654"/>
    <w:rsid w:val="00A7663C"/>
    <w:rsid w:val="00A76DD0"/>
    <w:rsid w:val="00A772CA"/>
    <w:rsid w:val="00A775A5"/>
    <w:rsid w:val="00A779F0"/>
    <w:rsid w:val="00A803B1"/>
    <w:rsid w:val="00A80978"/>
    <w:rsid w:val="00A80F0F"/>
    <w:rsid w:val="00A810A2"/>
    <w:rsid w:val="00A81112"/>
    <w:rsid w:val="00A82234"/>
    <w:rsid w:val="00A8254C"/>
    <w:rsid w:val="00A82DAD"/>
    <w:rsid w:val="00A82DCA"/>
    <w:rsid w:val="00A82E60"/>
    <w:rsid w:val="00A8316C"/>
    <w:rsid w:val="00A834B7"/>
    <w:rsid w:val="00A83DCF"/>
    <w:rsid w:val="00A84314"/>
    <w:rsid w:val="00A84C06"/>
    <w:rsid w:val="00A85122"/>
    <w:rsid w:val="00A851D6"/>
    <w:rsid w:val="00A852A7"/>
    <w:rsid w:val="00A85508"/>
    <w:rsid w:val="00A86355"/>
    <w:rsid w:val="00A87487"/>
    <w:rsid w:val="00A875F2"/>
    <w:rsid w:val="00A87C72"/>
    <w:rsid w:val="00A87EF9"/>
    <w:rsid w:val="00A87F9F"/>
    <w:rsid w:val="00A91D8F"/>
    <w:rsid w:val="00A91EA2"/>
    <w:rsid w:val="00A9318F"/>
    <w:rsid w:val="00A9389D"/>
    <w:rsid w:val="00A941AF"/>
    <w:rsid w:val="00A94487"/>
    <w:rsid w:val="00A95352"/>
    <w:rsid w:val="00A95603"/>
    <w:rsid w:val="00A960BD"/>
    <w:rsid w:val="00A9615A"/>
    <w:rsid w:val="00A96A6C"/>
    <w:rsid w:val="00A970FE"/>
    <w:rsid w:val="00AA0427"/>
    <w:rsid w:val="00AA064D"/>
    <w:rsid w:val="00AA09C3"/>
    <w:rsid w:val="00AA144D"/>
    <w:rsid w:val="00AA1983"/>
    <w:rsid w:val="00AA1F30"/>
    <w:rsid w:val="00AA269C"/>
    <w:rsid w:val="00AA2A4B"/>
    <w:rsid w:val="00AA2C8A"/>
    <w:rsid w:val="00AA3048"/>
    <w:rsid w:val="00AA44CB"/>
    <w:rsid w:val="00AA4B77"/>
    <w:rsid w:val="00AA4E05"/>
    <w:rsid w:val="00AA58DC"/>
    <w:rsid w:val="00AA77C4"/>
    <w:rsid w:val="00AB0294"/>
    <w:rsid w:val="00AB2903"/>
    <w:rsid w:val="00AB325C"/>
    <w:rsid w:val="00AB4BE8"/>
    <w:rsid w:val="00AB50EE"/>
    <w:rsid w:val="00AB5829"/>
    <w:rsid w:val="00AB7D6B"/>
    <w:rsid w:val="00AC07F3"/>
    <w:rsid w:val="00AC08B5"/>
    <w:rsid w:val="00AC1243"/>
    <w:rsid w:val="00AC1521"/>
    <w:rsid w:val="00AC226A"/>
    <w:rsid w:val="00AC35D3"/>
    <w:rsid w:val="00AC3E19"/>
    <w:rsid w:val="00AC474B"/>
    <w:rsid w:val="00AC4950"/>
    <w:rsid w:val="00AC5309"/>
    <w:rsid w:val="00AC5A88"/>
    <w:rsid w:val="00AC5B43"/>
    <w:rsid w:val="00AC6277"/>
    <w:rsid w:val="00AC6774"/>
    <w:rsid w:val="00AC6AE0"/>
    <w:rsid w:val="00AC728B"/>
    <w:rsid w:val="00AC7398"/>
    <w:rsid w:val="00AC74D5"/>
    <w:rsid w:val="00AC758C"/>
    <w:rsid w:val="00AC7BA6"/>
    <w:rsid w:val="00AC7D85"/>
    <w:rsid w:val="00AD178D"/>
    <w:rsid w:val="00AD1DFB"/>
    <w:rsid w:val="00AD3450"/>
    <w:rsid w:val="00AD44F2"/>
    <w:rsid w:val="00AD588B"/>
    <w:rsid w:val="00AD5FE5"/>
    <w:rsid w:val="00AD6432"/>
    <w:rsid w:val="00AD650D"/>
    <w:rsid w:val="00AD66D5"/>
    <w:rsid w:val="00AD7063"/>
    <w:rsid w:val="00AD728A"/>
    <w:rsid w:val="00AE0FAB"/>
    <w:rsid w:val="00AE16F1"/>
    <w:rsid w:val="00AE1847"/>
    <w:rsid w:val="00AE1D69"/>
    <w:rsid w:val="00AE2A48"/>
    <w:rsid w:val="00AE2AA2"/>
    <w:rsid w:val="00AE4457"/>
    <w:rsid w:val="00AE446D"/>
    <w:rsid w:val="00AE4610"/>
    <w:rsid w:val="00AE4AEA"/>
    <w:rsid w:val="00AE4F56"/>
    <w:rsid w:val="00AE5226"/>
    <w:rsid w:val="00AE5EBE"/>
    <w:rsid w:val="00AE6830"/>
    <w:rsid w:val="00AF0BF8"/>
    <w:rsid w:val="00AF1B24"/>
    <w:rsid w:val="00AF1EB5"/>
    <w:rsid w:val="00AF209A"/>
    <w:rsid w:val="00AF29E7"/>
    <w:rsid w:val="00AF2A91"/>
    <w:rsid w:val="00AF2E24"/>
    <w:rsid w:val="00AF301B"/>
    <w:rsid w:val="00AF35D5"/>
    <w:rsid w:val="00AF3FB7"/>
    <w:rsid w:val="00AF405A"/>
    <w:rsid w:val="00AF436B"/>
    <w:rsid w:val="00AF5A8F"/>
    <w:rsid w:val="00AF5F34"/>
    <w:rsid w:val="00AF60C1"/>
    <w:rsid w:val="00AF6C04"/>
    <w:rsid w:val="00AF7545"/>
    <w:rsid w:val="00B002FD"/>
    <w:rsid w:val="00B017B9"/>
    <w:rsid w:val="00B025BA"/>
    <w:rsid w:val="00B0367F"/>
    <w:rsid w:val="00B04130"/>
    <w:rsid w:val="00B049DF"/>
    <w:rsid w:val="00B05967"/>
    <w:rsid w:val="00B061E8"/>
    <w:rsid w:val="00B06204"/>
    <w:rsid w:val="00B0650D"/>
    <w:rsid w:val="00B069E5"/>
    <w:rsid w:val="00B06F55"/>
    <w:rsid w:val="00B07155"/>
    <w:rsid w:val="00B071FF"/>
    <w:rsid w:val="00B07FDE"/>
    <w:rsid w:val="00B11183"/>
    <w:rsid w:val="00B1121B"/>
    <w:rsid w:val="00B1135D"/>
    <w:rsid w:val="00B11C91"/>
    <w:rsid w:val="00B127E3"/>
    <w:rsid w:val="00B13A89"/>
    <w:rsid w:val="00B13FEC"/>
    <w:rsid w:val="00B1410F"/>
    <w:rsid w:val="00B146B2"/>
    <w:rsid w:val="00B14ECA"/>
    <w:rsid w:val="00B15D3C"/>
    <w:rsid w:val="00B15D70"/>
    <w:rsid w:val="00B15E7A"/>
    <w:rsid w:val="00B163C4"/>
    <w:rsid w:val="00B167DD"/>
    <w:rsid w:val="00B176C6"/>
    <w:rsid w:val="00B17849"/>
    <w:rsid w:val="00B17F7B"/>
    <w:rsid w:val="00B20034"/>
    <w:rsid w:val="00B2055B"/>
    <w:rsid w:val="00B20A18"/>
    <w:rsid w:val="00B211E2"/>
    <w:rsid w:val="00B223A4"/>
    <w:rsid w:val="00B227AC"/>
    <w:rsid w:val="00B22860"/>
    <w:rsid w:val="00B22A58"/>
    <w:rsid w:val="00B22A97"/>
    <w:rsid w:val="00B22E08"/>
    <w:rsid w:val="00B23BFE"/>
    <w:rsid w:val="00B240D1"/>
    <w:rsid w:val="00B24362"/>
    <w:rsid w:val="00B25014"/>
    <w:rsid w:val="00B263A6"/>
    <w:rsid w:val="00B265FA"/>
    <w:rsid w:val="00B26683"/>
    <w:rsid w:val="00B279D3"/>
    <w:rsid w:val="00B27F66"/>
    <w:rsid w:val="00B303B0"/>
    <w:rsid w:val="00B3061C"/>
    <w:rsid w:val="00B30C81"/>
    <w:rsid w:val="00B310F9"/>
    <w:rsid w:val="00B3167F"/>
    <w:rsid w:val="00B3366E"/>
    <w:rsid w:val="00B336B1"/>
    <w:rsid w:val="00B33788"/>
    <w:rsid w:val="00B33F89"/>
    <w:rsid w:val="00B35457"/>
    <w:rsid w:val="00B355B6"/>
    <w:rsid w:val="00B35BC4"/>
    <w:rsid w:val="00B3710C"/>
    <w:rsid w:val="00B37183"/>
    <w:rsid w:val="00B37769"/>
    <w:rsid w:val="00B37778"/>
    <w:rsid w:val="00B41890"/>
    <w:rsid w:val="00B42577"/>
    <w:rsid w:val="00B43122"/>
    <w:rsid w:val="00B438CF"/>
    <w:rsid w:val="00B46EE9"/>
    <w:rsid w:val="00B508BB"/>
    <w:rsid w:val="00B50EA8"/>
    <w:rsid w:val="00B5212C"/>
    <w:rsid w:val="00B521F0"/>
    <w:rsid w:val="00B529C6"/>
    <w:rsid w:val="00B52CF9"/>
    <w:rsid w:val="00B531CB"/>
    <w:rsid w:val="00B5334C"/>
    <w:rsid w:val="00B53992"/>
    <w:rsid w:val="00B54B68"/>
    <w:rsid w:val="00B54E92"/>
    <w:rsid w:val="00B552E5"/>
    <w:rsid w:val="00B55309"/>
    <w:rsid w:val="00B55744"/>
    <w:rsid w:val="00B560CE"/>
    <w:rsid w:val="00B56D7D"/>
    <w:rsid w:val="00B570BD"/>
    <w:rsid w:val="00B5765D"/>
    <w:rsid w:val="00B60991"/>
    <w:rsid w:val="00B630B9"/>
    <w:rsid w:val="00B63255"/>
    <w:rsid w:val="00B63A01"/>
    <w:rsid w:val="00B652FC"/>
    <w:rsid w:val="00B6565D"/>
    <w:rsid w:val="00B658E2"/>
    <w:rsid w:val="00B6668C"/>
    <w:rsid w:val="00B666B8"/>
    <w:rsid w:val="00B6678F"/>
    <w:rsid w:val="00B703C6"/>
    <w:rsid w:val="00B7103D"/>
    <w:rsid w:val="00B71341"/>
    <w:rsid w:val="00B713C3"/>
    <w:rsid w:val="00B72373"/>
    <w:rsid w:val="00B7335A"/>
    <w:rsid w:val="00B73C96"/>
    <w:rsid w:val="00B73CE8"/>
    <w:rsid w:val="00B74353"/>
    <w:rsid w:val="00B7466B"/>
    <w:rsid w:val="00B759A1"/>
    <w:rsid w:val="00B76AD8"/>
    <w:rsid w:val="00B76D65"/>
    <w:rsid w:val="00B777DE"/>
    <w:rsid w:val="00B800D1"/>
    <w:rsid w:val="00B8022F"/>
    <w:rsid w:val="00B8023C"/>
    <w:rsid w:val="00B80881"/>
    <w:rsid w:val="00B82354"/>
    <w:rsid w:val="00B82360"/>
    <w:rsid w:val="00B827FE"/>
    <w:rsid w:val="00B83AA7"/>
    <w:rsid w:val="00B84BB9"/>
    <w:rsid w:val="00B852CF"/>
    <w:rsid w:val="00B85991"/>
    <w:rsid w:val="00B85BF2"/>
    <w:rsid w:val="00B85CB5"/>
    <w:rsid w:val="00B90914"/>
    <w:rsid w:val="00B911D6"/>
    <w:rsid w:val="00B915E6"/>
    <w:rsid w:val="00B91688"/>
    <w:rsid w:val="00B9332C"/>
    <w:rsid w:val="00B94409"/>
    <w:rsid w:val="00B94920"/>
    <w:rsid w:val="00B9518A"/>
    <w:rsid w:val="00B95C87"/>
    <w:rsid w:val="00B96719"/>
    <w:rsid w:val="00B968C7"/>
    <w:rsid w:val="00B96B93"/>
    <w:rsid w:val="00B96D8A"/>
    <w:rsid w:val="00BA0BBF"/>
    <w:rsid w:val="00BA1BF4"/>
    <w:rsid w:val="00BA218C"/>
    <w:rsid w:val="00BA21E1"/>
    <w:rsid w:val="00BA255F"/>
    <w:rsid w:val="00BA273F"/>
    <w:rsid w:val="00BA303C"/>
    <w:rsid w:val="00BA3771"/>
    <w:rsid w:val="00BA41BF"/>
    <w:rsid w:val="00BA4B58"/>
    <w:rsid w:val="00BA647A"/>
    <w:rsid w:val="00BA749F"/>
    <w:rsid w:val="00BA786D"/>
    <w:rsid w:val="00BB0A3F"/>
    <w:rsid w:val="00BB0D64"/>
    <w:rsid w:val="00BB19FD"/>
    <w:rsid w:val="00BB2667"/>
    <w:rsid w:val="00BB26B3"/>
    <w:rsid w:val="00BB29EB"/>
    <w:rsid w:val="00BB3262"/>
    <w:rsid w:val="00BB3410"/>
    <w:rsid w:val="00BB3737"/>
    <w:rsid w:val="00BB3D47"/>
    <w:rsid w:val="00BB40BA"/>
    <w:rsid w:val="00BB4ED2"/>
    <w:rsid w:val="00BB50D6"/>
    <w:rsid w:val="00BB591A"/>
    <w:rsid w:val="00BB5A26"/>
    <w:rsid w:val="00BB5A97"/>
    <w:rsid w:val="00BB6495"/>
    <w:rsid w:val="00BB685C"/>
    <w:rsid w:val="00BB69A0"/>
    <w:rsid w:val="00BB6D02"/>
    <w:rsid w:val="00BB7057"/>
    <w:rsid w:val="00BB76BB"/>
    <w:rsid w:val="00BB7863"/>
    <w:rsid w:val="00BC0715"/>
    <w:rsid w:val="00BC0B8E"/>
    <w:rsid w:val="00BC11D0"/>
    <w:rsid w:val="00BC1277"/>
    <w:rsid w:val="00BC169C"/>
    <w:rsid w:val="00BC1738"/>
    <w:rsid w:val="00BC1D69"/>
    <w:rsid w:val="00BC219B"/>
    <w:rsid w:val="00BC237B"/>
    <w:rsid w:val="00BC2550"/>
    <w:rsid w:val="00BC2E81"/>
    <w:rsid w:val="00BC3091"/>
    <w:rsid w:val="00BC3938"/>
    <w:rsid w:val="00BC39BC"/>
    <w:rsid w:val="00BC467A"/>
    <w:rsid w:val="00BC4C18"/>
    <w:rsid w:val="00BC5599"/>
    <w:rsid w:val="00BC62B4"/>
    <w:rsid w:val="00BC7159"/>
    <w:rsid w:val="00BC7A4C"/>
    <w:rsid w:val="00BC7F5F"/>
    <w:rsid w:val="00BD08C0"/>
    <w:rsid w:val="00BD2E80"/>
    <w:rsid w:val="00BD3B92"/>
    <w:rsid w:val="00BD3C16"/>
    <w:rsid w:val="00BD481B"/>
    <w:rsid w:val="00BD4837"/>
    <w:rsid w:val="00BD4A3E"/>
    <w:rsid w:val="00BD57B0"/>
    <w:rsid w:val="00BD6014"/>
    <w:rsid w:val="00BD70CF"/>
    <w:rsid w:val="00BD7257"/>
    <w:rsid w:val="00BD7865"/>
    <w:rsid w:val="00BD7AA1"/>
    <w:rsid w:val="00BE05E8"/>
    <w:rsid w:val="00BE12E2"/>
    <w:rsid w:val="00BE14A9"/>
    <w:rsid w:val="00BE15BB"/>
    <w:rsid w:val="00BE15F8"/>
    <w:rsid w:val="00BE3E62"/>
    <w:rsid w:val="00BE4644"/>
    <w:rsid w:val="00BE4D57"/>
    <w:rsid w:val="00BE4E0C"/>
    <w:rsid w:val="00BE4E2F"/>
    <w:rsid w:val="00BE54AF"/>
    <w:rsid w:val="00BE5711"/>
    <w:rsid w:val="00BE5A99"/>
    <w:rsid w:val="00BE5B01"/>
    <w:rsid w:val="00BE5C93"/>
    <w:rsid w:val="00BE5D9A"/>
    <w:rsid w:val="00BE66BB"/>
    <w:rsid w:val="00BE6714"/>
    <w:rsid w:val="00BE6D5B"/>
    <w:rsid w:val="00BF079E"/>
    <w:rsid w:val="00BF1B0B"/>
    <w:rsid w:val="00BF25A6"/>
    <w:rsid w:val="00BF2745"/>
    <w:rsid w:val="00BF3344"/>
    <w:rsid w:val="00BF3D1E"/>
    <w:rsid w:val="00BF3D93"/>
    <w:rsid w:val="00BF4480"/>
    <w:rsid w:val="00BF4A70"/>
    <w:rsid w:val="00BF6985"/>
    <w:rsid w:val="00BF78A6"/>
    <w:rsid w:val="00BF799C"/>
    <w:rsid w:val="00BF7B35"/>
    <w:rsid w:val="00BF7CA3"/>
    <w:rsid w:val="00C00588"/>
    <w:rsid w:val="00C00A67"/>
    <w:rsid w:val="00C00E00"/>
    <w:rsid w:val="00C0161B"/>
    <w:rsid w:val="00C01EAF"/>
    <w:rsid w:val="00C0278C"/>
    <w:rsid w:val="00C02851"/>
    <w:rsid w:val="00C02A22"/>
    <w:rsid w:val="00C0353B"/>
    <w:rsid w:val="00C035A6"/>
    <w:rsid w:val="00C03670"/>
    <w:rsid w:val="00C03957"/>
    <w:rsid w:val="00C03ADA"/>
    <w:rsid w:val="00C03E95"/>
    <w:rsid w:val="00C03EB7"/>
    <w:rsid w:val="00C046DD"/>
    <w:rsid w:val="00C0503D"/>
    <w:rsid w:val="00C05B5D"/>
    <w:rsid w:val="00C06B7D"/>
    <w:rsid w:val="00C06E87"/>
    <w:rsid w:val="00C07169"/>
    <w:rsid w:val="00C10608"/>
    <w:rsid w:val="00C10796"/>
    <w:rsid w:val="00C11630"/>
    <w:rsid w:val="00C11DB6"/>
    <w:rsid w:val="00C123B2"/>
    <w:rsid w:val="00C13D57"/>
    <w:rsid w:val="00C1453A"/>
    <w:rsid w:val="00C15A36"/>
    <w:rsid w:val="00C1765F"/>
    <w:rsid w:val="00C20244"/>
    <w:rsid w:val="00C2118E"/>
    <w:rsid w:val="00C2127A"/>
    <w:rsid w:val="00C212F7"/>
    <w:rsid w:val="00C21817"/>
    <w:rsid w:val="00C21861"/>
    <w:rsid w:val="00C221B7"/>
    <w:rsid w:val="00C221EE"/>
    <w:rsid w:val="00C222E0"/>
    <w:rsid w:val="00C23E6D"/>
    <w:rsid w:val="00C24EE2"/>
    <w:rsid w:val="00C251E4"/>
    <w:rsid w:val="00C254AB"/>
    <w:rsid w:val="00C2567C"/>
    <w:rsid w:val="00C3050D"/>
    <w:rsid w:val="00C30688"/>
    <w:rsid w:val="00C30D5A"/>
    <w:rsid w:val="00C31007"/>
    <w:rsid w:val="00C3162A"/>
    <w:rsid w:val="00C327DD"/>
    <w:rsid w:val="00C32A60"/>
    <w:rsid w:val="00C33CA5"/>
    <w:rsid w:val="00C34E74"/>
    <w:rsid w:val="00C354FB"/>
    <w:rsid w:val="00C35B2D"/>
    <w:rsid w:val="00C366A4"/>
    <w:rsid w:val="00C368D4"/>
    <w:rsid w:val="00C36ED3"/>
    <w:rsid w:val="00C37404"/>
    <w:rsid w:val="00C40424"/>
    <w:rsid w:val="00C4170F"/>
    <w:rsid w:val="00C419BE"/>
    <w:rsid w:val="00C41BF4"/>
    <w:rsid w:val="00C430AE"/>
    <w:rsid w:val="00C43E19"/>
    <w:rsid w:val="00C441BF"/>
    <w:rsid w:val="00C442D1"/>
    <w:rsid w:val="00C44410"/>
    <w:rsid w:val="00C448DB"/>
    <w:rsid w:val="00C44CAE"/>
    <w:rsid w:val="00C44D46"/>
    <w:rsid w:val="00C4621E"/>
    <w:rsid w:val="00C4634F"/>
    <w:rsid w:val="00C4673A"/>
    <w:rsid w:val="00C46AE8"/>
    <w:rsid w:val="00C46EDB"/>
    <w:rsid w:val="00C46FDB"/>
    <w:rsid w:val="00C47559"/>
    <w:rsid w:val="00C47A57"/>
    <w:rsid w:val="00C50072"/>
    <w:rsid w:val="00C50667"/>
    <w:rsid w:val="00C515D5"/>
    <w:rsid w:val="00C521DE"/>
    <w:rsid w:val="00C5283F"/>
    <w:rsid w:val="00C52DB4"/>
    <w:rsid w:val="00C52E24"/>
    <w:rsid w:val="00C531A2"/>
    <w:rsid w:val="00C53B18"/>
    <w:rsid w:val="00C53BEC"/>
    <w:rsid w:val="00C53CAA"/>
    <w:rsid w:val="00C54A67"/>
    <w:rsid w:val="00C57B20"/>
    <w:rsid w:val="00C57EFB"/>
    <w:rsid w:val="00C57FBF"/>
    <w:rsid w:val="00C60F54"/>
    <w:rsid w:val="00C611A2"/>
    <w:rsid w:val="00C61BAF"/>
    <w:rsid w:val="00C61FD4"/>
    <w:rsid w:val="00C62524"/>
    <w:rsid w:val="00C638E3"/>
    <w:rsid w:val="00C6438C"/>
    <w:rsid w:val="00C64BF6"/>
    <w:rsid w:val="00C652B7"/>
    <w:rsid w:val="00C65818"/>
    <w:rsid w:val="00C65F85"/>
    <w:rsid w:val="00C66213"/>
    <w:rsid w:val="00C66763"/>
    <w:rsid w:val="00C66D44"/>
    <w:rsid w:val="00C66FFF"/>
    <w:rsid w:val="00C674B3"/>
    <w:rsid w:val="00C70525"/>
    <w:rsid w:val="00C71610"/>
    <w:rsid w:val="00C7162E"/>
    <w:rsid w:val="00C71DEE"/>
    <w:rsid w:val="00C72C7B"/>
    <w:rsid w:val="00C7584D"/>
    <w:rsid w:val="00C75B21"/>
    <w:rsid w:val="00C75CD8"/>
    <w:rsid w:val="00C75D66"/>
    <w:rsid w:val="00C75F9F"/>
    <w:rsid w:val="00C76F74"/>
    <w:rsid w:val="00C776E9"/>
    <w:rsid w:val="00C77C0F"/>
    <w:rsid w:val="00C80E25"/>
    <w:rsid w:val="00C816DF"/>
    <w:rsid w:val="00C826C8"/>
    <w:rsid w:val="00C82B5C"/>
    <w:rsid w:val="00C82DF4"/>
    <w:rsid w:val="00C82FC6"/>
    <w:rsid w:val="00C832DA"/>
    <w:rsid w:val="00C851D3"/>
    <w:rsid w:val="00C85349"/>
    <w:rsid w:val="00C8556A"/>
    <w:rsid w:val="00C859C8"/>
    <w:rsid w:val="00C8650F"/>
    <w:rsid w:val="00C865D5"/>
    <w:rsid w:val="00C867EF"/>
    <w:rsid w:val="00C874D2"/>
    <w:rsid w:val="00C878BA"/>
    <w:rsid w:val="00C87931"/>
    <w:rsid w:val="00C87ACB"/>
    <w:rsid w:val="00C903FF"/>
    <w:rsid w:val="00C904E4"/>
    <w:rsid w:val="00C90EF0"/>
    <w:rsid w:val="00C921E1"/>
    <w:rsid w:val="00C92BAA"/>
    <w:rsid w:val="00C92E05"/>
    <w:rsid w:val="00C93550"/>
    <w:rsid w:val="00C93668"/>
    <w:rsid w:val="00C93BC9"/>
    <w:rsid w:val="00C9592C"/>
    <w:rsid w:val="00C95AFA"/>
    <w:rsid w:val="00C964EA"/>
    <w:rsid w:val="00C96518"/>
    <w:rsid w:val="00C96759"/>
    <w:rsid w:val="00C9697F"/>
    <w:rsid w:val="00C96A68"/>
    <w:rsid w:val="00C9753F"/>
    <w:rsid w:val="00C97C57"/>
    <w:rsid w:val="00CA15A6"/>
    <w:rsid w:val="00CA195F"/>
    <w:rsid w:val="00CA1EAD"/>
    <w:rsid w:val="00CA23CB"/>
    <w:rsid w:val="00CA2485"/>
    <w:rsid w:val="00CA36C7"/>
    <w:rsid w:val="00CA3B91"/>
    <w:rsid w:val="00CA544E"/>
    <w:rsid w:val="00CA55DE"/>
    <w:rsid w:val="00CA5672"/>
    <w:rsid w:val="00CA5D67"/>
    <w:rsid w:val="00CA64E2"/>
    <w:rsid w:val="00CA65A7"/>
    <w:rsid w:val="00CA6E72"/>
    <w:rsid w:val="00CA71F5"/>
    <w:rsid w:val="00CB03C3"/>
    <w:rsid w:val="00CB0843"/>
    <w:rsid w:val="00CB0882"/>
    <w:rsid w:val="00CB1A0F"/>
    <w:rsid w:val="00CB1AD1"/>
    <w:rsid w:val="00CB25F8"/>
    <w:rsid w:val="00CB30F1"/>
    <w:rsid w:val="00CB404B"/>
    <w:rsid w:val="00CB44E9"/>
    <w:rsid w:val="00CB476C"/>
    <w:rsid w:val="00CB490E"/>
    <w:rsid w:val="00CB60EA"/>
    <w:rsid w:val="00CB61AA"/>
    <w:rsid w:val="00CB62AF"/>
    <w:rsid w:val="00CB63E6"/>
    <w:rsid w:val="00CC049E"/>
    <w:rsid w:val="00CC055E"/>
    <w:rsid w:val="00CC06BA"/>
    <w:rsid w:val="00CC184D"/>
    <w:rsid w:val="00CC2493"/>
    <w:rsid w:val="00CC2F6E"/>
    <w:rsid w:val="00CC4C47"/>
    <w:rsid w:val="00CC526A"/>
    <w:rsid w:val="00CC5B2A"/>
    <w:rsid w:val="00CC5EBD"/>
    <w:rsid w:val="00CC6BEF"/>
    <w:rsid w:val="00CC6C00"/>
    <w:rsid w:val="00CD0210"/>
    <w:rsid w:val="00CD08BB"/>
    <w:rsid w:val="00CD1FC1"/>
    <w:rsid w:val="00CD2881"/>
    <w:rsid w:val="00CD2BF9"/>
    <w:rsid w:val="00CD3283"/>
    <w:rsid w:val="00CD38A2"/>
    <w:rsid w:val="00CD3A85"/>
    <w:rsid w:val="00CD3B20"/>
    <w:rsid w:val="00CD44EC"/>
    <w:rsid w:val="00CD58BA"/>
    <w:rsid w:val="00CD5D62"/>
    <w:rsid w:val="00CD6771"/>
    <w:rsid w:val="00CE003E"/>
    <w:rsid w:val="00CE01AC"/>
    <w:rsid w:val="00CE0350"/>
    <w:rsid w:val="00CE0F66"/>
    <w:rsid w:val="00CE120B"/>
    <w:rsid w:val="00CE1532"/>
    <w:rsid w:val="00CE1DAB"/>
    <w:rsid w:val="00CE314F"/>
    <w:rsid w:val="00CE38C9"/>
    <w:rsid w:val="00CE5024"/>
    <w:rsid w:val="00CE5209"/>
    <w:rsid w:val="00CE6153"/>
    <w:rsid w:val="00CE695D"/>
    <w:rsid w:val="00CE6E09"/>
    <w:rsid w:val="00CE7954"/>
    <w:rsid w:val="00CE7A33"/>
    <w:rsid w:val="00CF0734"/>
    <w:rsid w:val="00CF100C"/>
    <w:rsid w:val="00CF169D"/>
    <w:rsid w:val="00CF17C6"/>
    <w:rsid w:val="00CF1C20"/>
    <w:rsid w:val="00CF23D7"/>
    <w:rsid w:val="00CF33F7"/>
    <w:rsid w:val="00CF40E0"/>
    <w:rsid w:val="00CF6E65"/>
    <w:rsid w:val="00CF7043"/>
    <w:rsid w:val="00CF70FF"/>
    <w:rsid w:val="00CF799A"/>
    <w:rsid w:val="00D01BBE"/>
    <w:rsid w:val="00D02CCA"/>
    <w:rsid w:val="00D03486"/>
    <w:rsid w:val="00D03A92"/>
    <w:rsid w:val="00D04027"/>
    <w:rsid w:val="00D04760"/>
    <w:rsid w:val="00D04A59"/>
    <w:rsid w:val="00D054EE"/>
    <w:rsid w:val="00D0554E"/>
    <w:rsid w:val="00D0629C"/>
    <w:rsid w:val="00D06560"/>
    <w:rsid w:val="00D072F1"/>
    <w:rsid w:val="00D079D2"/>
    <w:rsid w:val="00D105C7"/>
    <w:rsid w:val="00D11BEE"/>
    <w:rsid w:val="00D12309"/>
    <w:rsid w:val="00D1325D"/>
    <w:rsid w:val="00D138F6"/>
    <w:rsid w:val="00D13A85"/>
    <w:rsid w:val="00D13C28"/>
    <w:rsid w:val="00D13DD1"/>
    <w:rsid w:val="00D14C63"/>
    <w:rsid w:val="00D150D4"/>
    <w:rsid w:val="00D15288"/>
    <w:rsid w:val="00D158FE"/>
    <w:rsid w:val="00D15AF0"/>
    <w:rsid w:val="00D160F1"/>
    <w:rsid w:val="00D16485"/>
    <w:rsid w:val="00D175A4"/>
    <w:rsid w:val="00D178CE"/>
    <w:rsid w:val="00D17E78"/>
    <w:rsid w:val="00D205B9"/>
    <w:rsid w:val="00D2063D"/>
    <w:rsid w:val="00D20F38"/>
    <w:rsid w:val="00D211D9"/>
    <w:rsid w:val="00D21A8B"/>
    <w:rsid w:val="00D22AA1"/>
    <w:rsid w:val="00D23446"/>
    <w:rsid w:val="00D236D3"/>
    <w:rsid w:val="00D23CA0"/>
    <w:rsid w:val="00D240F7"/>
    <w:rsid w:val="00D25AB7"/>
    <w:rsid w:val="00D25D1A"/>
    <w:rsid w:val="00D25F34"/>
    <w:rsid w:val="00D2784C"/>
    <w:rsid w:val="00D27E90"/>
    <w:rsid w:val="00D30509"/>
    <w:rsid w:val="00D30C8C"/>
    <w:rsid w:val="00D31091"/>
    <w:rsid w:val="00D31760"/>
    <w:rsid w:val="00D31B3D"/>
    <w:rsid w:val="00D3216A"/>
    <w:rsid w:val="00D3280E"/>
    <w:rsid w:val="00D32C95"/>
    <w:rsid w:val="00D336BB"/>
    <w:rsid w:val="00D35406"/>
    <w:rsid w:val="00D354A8"/>
    <w:rsid w:val="00D37CDE"/>
    <w:rsid w:val="00D4116C"/>
    <w:rsid w:val="00D414FD"/>
    <w:rsid w:val="00D41BC6"/>
    <w:rsid w:val="00D41C7C"/>
    <w:rsid w:val="00D423AF"/>
    <w:rsid w:val="00D42DE7"/>
    <w:rsid w:val="00D43559"/>
    <w:rsid w:val="00D43CFC"/>
    <w:rsid w:val="00D451E8"/>
    <w:rsid w:val="00D451FD"/>
    <w:rsid w:val="00D45B9D"/>
    <w:rsid w:val="00D45F6A"/>
    <w:rsid w:val="00D47176"/>
    <w:rsid w:val="00D476DF"/>
    <w:rsid w:val="00D47742"/>
    <w:rsid w:val="00D47EBB"/>
    <w:rsid w:val="00D500F3"/>
    <w:rsid w:val="00D5034D"/>
    <w:rsid w:val="00D509D6"/>
    <w:rsid w:val="00D50AE2"/>
    <w:rsid w:val="00D510ED"/>
    <w:rsid w:val="00D51472"/>
    <w:rsid w:val="00D51F35"/>
    <w:rsid w:val="00D52569"/>
    <w:rsid w:val="00D52CBB"/>
    <w:rsid w:val="00D536C6"/>
    <w:rsid w:val="00D539D2"/>
    <w:rsid w:val="00D53EF2"/>
    <w:rsid w:val="00D5403E"/>
    <w:rsid w:val="00D54E22"/>
    <w:rsid w:val="00D55BA8"/>
    <w:rsid w:val="00D55CC9"/>
    <w:rsid w:val="00D55E4B"/>
    <w:rsid w:val="00D5762C"/>
    <w:rsid w:val="00D57E7F"/>
    <w:rsid w:val="00D60388"/>
    <w:rsid w:val="00D605A7"/>
    <w:rsid w:val="00D6131F"/>
    <w:rsid w:val="00D62115"/>
    <w:rsid w:val="00D62E90"/>
    <w:rsid w:val="00D63395"/>
    <w:rsid w:val="00D63558"/>
    <w:rsid w:val="00D64A4F"/>
    <w:rsid w:val="00D650F7"/>
    <w:rsid w:val="00D65C19"/>
    <w:rsid w:val="00D6735C"/>
    <w:rsid w:val="00D675E0"/>
    <w:rsid w:val="00D67A22"/>
    <w:rsid w:val="00D7020D"/>
    <w:rsid w:val="00D7095D"/>
    <w:rsid w:val="00D70CCA"/>
    <w:rsid w:val="00D71A13"/>
    <w:rsid w:val="00D71F9E"/>
    <w:rsid w:val="00D72345"/>
    <w:rsid w:val="00D7278F"/>
    <w:rsid w:val="00D72B95"/>
    <w:rsid w:val="00D73241"/>
    <w:rsid w:val="00D7380E"/>
    <w:rsid w:val="00D74C5F"/>
    <w:rsid w:val="00D74F96"/>
    <w:rsid w:val="00D75152"/>
    <w:rsid w:val="00D752B5"/>
    <w:rsid w:val="00D75524"/>
    <w:rsid w:val="00D755FF"/>
    <w:rsid w:val="00D759DE"/>
    <w:rsid w:val="00D75C07"/>
    <w:rsid w:val="00D76303"/>
    <w:rsid w:val="00D7648E"/>
    <w:rsid w:val="00D76E14"/>
    <w:rsid w:val="00D7789E"/>
    <w:rsid w:val="00D80900"/>
    <w:rsid w:val="00D80FFB"/>
    <w:rsid w:val="00D81480"/>
    <w:rsid w:val="00D8149E"/>
    <w:rsid w:val="00D81D1F"/>
    <w:rsid w:val="00D821DD"/>
    <w:rsid w:val="00D82F90"/>
    <w:rsid w:val="00D83B16"/>
    <w:rsid w:val="00D83D60"/>
    <w:rsid w:val="00D83E84"/>
    <w:rsid w:val="00D8439E"/>
    <w:rsid w:val="00D84E6F"/>
    <w:rsid w:val="00D8545C"/>
    <w:rsid w:val="00D8608F"/>
    <w:rsid w:val="00D86619"/>
    <w:rsid w:val="00D8666D"/>
    <w:rsid w:val="00D86E8E"/>
    <w:rsid w:val="00D9008C"/>
    <w:rsid w:val="00D903DB"/>
    <w:rsid w:val="00D90CDA"/>
    <w:rsid w:val="00D91EA8"/>
    <w:rsid w:val="00D9240E"/>
    <w:rsid w:val="00D92ADD"/>
    <w:rsid w:val="00D92C10"/>
    <w:rsid w:val="00D933AD"/>
    <w:rsid w:val="00D93B4E"/>
    <w:rsid w:val="00D945D4"/>
    <w:rsid w:val="00D948FF"/>
    <w:rsid w:val="00D9504F"/>
    <w:rsid w:val="00D950DC"/>
    <w:rsid w:val="00D95B5E"/>
    <w:rsid w:val="00D96131"/>
    <w:rsid w:val="00D9635E"/>
    <w:rsid w:val="00D96865"/>
    <w:rsid w:val="00D96CFD"/>
    <w:rsid w:val="00D978AD"/>
    <w:rsid w:val="00D97D48"/>
    <w:rsid w:val="00D97FCE"/>
    <w:rsid w:val="00DA165B"/>
    <w:rsid w:val="00DA1CED"/>
    <w:rsid w:val="00DA24F4"/>
    <w:rsid w:val="00DA30C0"/>
    <w:rsid w:val="00DA3484"/>
    <w:rsid w:val="00DA356D"/>
    <w:rsid w:val="00DA3FD1"/>
    <w:rsid w:val="00DA4441"/>
    <w:rsid w:val="00DA4B9D"/>
    <w:rsid w:val="00DA59E7"/>
    <w:rsid w:val="00DA5A20"/>
    <w:rsid w:val="00DA5EBA"/>
    <w:rsid w:val="00DA606A"/>
    <w:rsid w:val="00DA6B16"/>
    <w:rsid w:val="00DB133E"/>
    <w:rsid w:val="00DB1751"/>
    <w:rsid w:val="00DB2B3B"/>
    <w:rsid w:val="00DB2E02"/>
    <w:rsid w:val="00DB328A"/>
    <w:rsid w:val="00DB355F"/>
    <w:rsid w:val="00DB3703"/>
    <w:rsid w:val="00DB4A69"/>
    <w:rsid w:val="00DB6832"/>
    <w:rsid w:val="00DB7B00"/>
    <w:rsid w:val="00DC060B"/>
    <w:rsid w:val="00DC0A87"/>
    <w:rsid w:val="00DC1666"/>
    <w:rsid w:val="00DC21AA"/>
    <w:rsid w:val="00DC21CF"/>
    <w:rsid w:val="00DC27C0"/>
    <w:rsid w:val="00DC2BBA"/>
    <w:rsid w:val="00DC301A"/>
    <w:rsid w:val="00DC3F35"/>
    <w:rsid w:val="00DC49D7"/>
    <w:rsid w:val="00DC54AD"/>
    <w:rsid w:val="00DC5586"/>
    <w:rsid w:val="00DC568C"/>
    <w:rsid w:val="00DC5714"/>
    <w:rsid w:val="00DC6304"/>
    <w:rsid w:val="00DC656B"/>
    <w:rsid w:val="00DC65A2"/>
    <w:rsid w:val="00DC6743"/>
    <w:rsid w:val="00DC683D"/>
    <w:rsid w:val="00DC6959"/>
    <w:rsid w:val="00DC7FFA"/>
    <w:rsid w:val="00DD0CF1"/>
    <w:rsid w:val="00DD11D4"/>
    <w:rsid w:val="00DD1587"/>
    <w:rsid w:val="00DD1EDD"/>
    <w:rsid w:val="00DD29AC"/>
    <w:rsid w:val="00DD29C4"/>
    <w:rsid w:val="00DD3B7A"/>
    <w:rsid w:val="00DD4826"/>
    <w:rsid w:val="00DD55E6"/>
    <w:rsid w:val="00DD5DE6"/>
    <w:rsid w:val="00DD5EBB"/>
    <w:rsid w:val="00DD7296"/>
    <w:rsid w:val="00DD7DC5"/>
    <w:rsid w:val="00DE0188"/>
    <w:rsid w:val="00DE04F3"/>
    <w:rsid w:val="00DE0D33"/>
    <w:rsid w:val="00DE1507"/>
    <w:rsid w:val="00DE15E7"/>
    <w:rsid w:val="00DE259D"/>
    <w:rsid w:val="00DE294A"/>
    <w:rsid w:val="00DE318E"/>
    <w:rsid w:val="00DE3370"/>
    <w:rsid w:val="00DE36FE"/>
    <w:rsid w:val="00DE388B"/>
    <w:rsid w:val="00DE39D1"/>
    <w:rsid w:val="00DE59B8"/>
    <w:rsid w:val="00DE62A1"/>
    <w:rsid w:val="00DE6312"/>
    <w:rsid w:val="00DE74DE"/>
    <w:rsid w:val="00DF06E8"/>
    <w:rsid w:val="00DF0709"/>
    <w:rsid w:val="00DF0801"/>
    <w:rsid w:val="00DF0BF4"/>
    <w:rsid w:val="00DF11B1"/>
    <w:rsid w:val="00DF1365"/>
    <w:rsid w:val="00DF18D2"/>
    <w:rsid w:val="00DF2C10"/>
    <w:rsid w:val="00DF3961"/>
    <w:rsid w:val="00DF411D"/>
    <w:rsid w:val="00DF546B"/>
    <w:rsid w:val="00DF548E"/>
    <w:rsid w:val="00DF5998"/>
    <w:rsid w:val="00DF66BD"/>
    <w:rsid w:val="00DF6BA4"/>
    <w:rsid w:val="00DF6EBB"/>
    <w:rsid w:val="00DF7FD1"/>
    <w:rsid w:val="00E001F9"/>
    <w:rsid w:val="00E00DE0"/>
    <w:rsid w:val="00E02810"/>
    <w:rsid w:val="00E02872"/>
    <w:rsid w:val="00E0368E"/>
    <w:rsid w:val="00E03F87"/>
    <w:rsid w:val="00E043D8"/>
    <w:rsid w:val="00E05F95"/>
    <w:rsid w:val="00E06078"/>
    <w:rsid w:val="00E06079"/>
    <w:rsid w:val="00E06D08"/>
    <w:rsid w:val="00E06F49"/>
    <w:rsid w:val="00E0736E"/>
    <w:rsid w:val="00E0763B"/>
    <w:rsid w:val="00E07F54"/>
    <w:rsid w:val="00E1182D"/>
    <w:rsid w:val="00E12185"/>
    <w:rsid w:val="00E135CE"/>
    <w:rsid w:val="00E138E0"/>
    <w:rsid w:val="00E13DF1"/>
    <w:rsid w:val="00E14C4A"/>
    <w:rsid w:val="00E150A2"/>
    <w:rsid w:val="00E16184"/>
    <w:rsid w:val="00E16219"/>
    <w:rsid w:val="00E16240"/>
    <w:rsid w:val="00E164D4"/>
    <w:rsid w:val="00E16AD4"/>
    <w:rsid w:val="00E17004"/>
    <w:rsid w:val="00E174AB"/>
    <w:rsid w:val="00E178A2"/>
    <w:rsid w:val="00E17BB8"/>
    <w:rsid w:val="00E17EB4"/>
    <w:rsid w:val="00E20435"/>
    <w:rsid w:val="00E20DB3"/>
    <w:rsid w:val="00E20EAF"/>
    <w:rsid w:val="00E20F9D"/>
    <w:rsid w:val="00E2124F"/>
    <w:rsid w:val="00E2169E"/>
    <w:rsid w:val="00E22591"/>
    <w:rsid w:val="00E23287"/>
    <w:rsid w:val="00E23ED2"/>
    <w:rsid w:val="00E24C09"/>
    <w:rsid w:val="00E25866"/>
    <w:rsid w:val="00E25A38"/>
    <w:rsid w:val="00E26A82"/>
    <w:rsid w:val="00E27152"/>
    <w:rsid w:val="00E277EE"/>
    <w:rsid w:val="00E27ECF"/>
    <w:rsid w:val="00E3063E"/>
    <w:rsid w:val="00E3126F"/>
    <w:rsid w:val="00E31A20"/>
    <w:rsid w:val="00E3229C"/>
    <w:rsid w:val="00E326EB"/>
    <w:rsid w:val="00E33B55"/>
    <w:rsid w:val="00E341B9"/>
    <w:rsid w:val="00E342D5"/>
    <w:rsid w:val="00E3489B"/>
    <w:rsid w:val="00E3569F"/>
    <w:rsid w:val="00E3573A"/>
    <w:rsid w:val="00E36639"/>
    <w:rsid w:val="00E36968"/>
    <w:rsid w:val="00E371D5"/>
    <w:rsid w:val="00E374BF"/>
    <w:rsid w:val="00E37691"/>
    <w:rsid w:val="00E37F3D"/>
    <w:rsid w:val="00E40156"/>
    <w:rsid w:val="00E401CB"/>
    <w:rsid w:val="00E4023E"/>
    <w:rsid w:val="00E4197D"/>
    <w:rsid w:val="00E41B2C"/>
    <w:rsid w:val="00E43474"/>
    <w:rsid w:val="00E438B2"/>
    <w:rsid w:val="00E443AA"/>
    <w:rsid w:val="00E44E63"/>
    <w:rsid w:val="00E45656"/>
    <w:rsid w:val="00E47A37"/>
    <w:rsid w:val="00E47AD6"/>
    <w:rsid w:val="00E47B80"/>
    <w:rsid w:val="00E47CBB"/>
    <w:rsid w:val="00E508FC"/>
    <w:rsid w:val="00E50B26"/>
    <w:rsid w:val="00E51206"/>
    <w:rsid w:val="00E5130D"/>
    <w:rsid w:val="00E514CA"/>
    <w:rsid w:val="00E52013"/>
    <w:rsid w:val="00E539DB"/>
    <w:rsid w:val="00E53A1B"/>
    <w:rsid w:val="00E541C2"/>
    <w:rsid w:val="00E5425C"/>
    <w:rsid w:val="00E5427C"/>
    <w:rsid w:val="00E54530"/>
    <w:rsid w:val="00E5516A"/>
    <w:rsid w:val="00E55B40"/>
    <w:rsid w:val="00E55C69"/>
    <w:rsid w:val="00E56037"/>
    <w:rsid w:val="00E56259"/>
    <w:rsid w:val="00E5764F"/>
    <w:rsid w:val="00E604CC"/>
    <w:rsid w:val="00E61360"/>
    <w:rsid w:val="00E613DF"/>
    <w:rsid w:val="00E61BFE"/>
    <w:rsid w:val="00E63DCC"/>
    <w:rsid w:val="00E644D3"/>
    <w:rsid w:val="00E64E10"/>
    <w:rsid w:val="00E65054"/>
    <w:rsid w:val="00E66ADE"/>
    <w:rsid w:val="00E66FF0"/>
    <w:rsid w:val="00E675C2"/>
    <w:rsid w:val="00E704A6"/>
    <w:rsid w:val="00E712F9"/>
    <w:rsid w:val="00E712FD"/>
    <w:rsid w:val="00E713C0"/>
    <w:rsid w:val="00E71BC7"/>
    <w:rsid w:val="00E7250B"/>
    <w:rsid w:val="00E7284A"/>
    <w:rsid w:val="00E72F8B"/>
    <w:rsid w:val="00E736FE"/>
    <w:rsid w:val="00E7380E"/>
    <w:rsid w:val="00E73878"/>
    <w:rsid w:val="00E7393B"/>
    <w:rsid w:val="00E74CF1"/>
    <w:rsid w:val="00E75238"/>
    <w:rsid w:val="00E75DB9"/>
    <w:rsid w:val="00E75DE8"/>
    <w:rsid w:val="00E763DC"/>
    <w:rsid w:val="00E764F9"/>
    <w:rsid w:val="00E77E8C"/>
    <w:rsid w:val="00E80091"/>
    <w:rsid w:val="00E800FD"/>
    <w:rsid w:val="00E80199"/>
    <w:rsid w:val="00E8108E"/>
    <w:rsid w:val="00E81A15"/>
    <w:rsid w:val="00E8306D"/>
    <w:rsid w:val="00E834F4"/>
    <w:rsid w:val="00E83C29"/>
    <w:rsid w:val="00E854A7"/>
    <w:rsid w:val="00E8569F"/>
    <w:rsid w:val="00E85A68"/>
    <w:rsid w:val="00E86041"/>
    <w:rsid w:val="00E86324"/>
    <w:rsid w:val="00E86595"/>
    <w:rsid w:val="00E86D3A"/>
    <w:rsid w:val="00E87212"/>
    <w:rsid w:val="00E8730D"/>
    <w:rsid w:val="00E9073A"/>
    <w:rsid w:val="00E9081F"/>
    <w:rsid w:val="00E9159D"/>
    <w:rsid w:val="00E91B15"/>
    <w:rsid w:val="00E92D5F"/>
    <w:rsid w:val="00E93021"/>
    <w:rsid w:val="00E93FD4"/>
    <w:rsid w:val="00E946A5"/>
    <w:rsid w:val="00E948F9"/>
    <w:rsid w:val="00E9513E"/>
    <w:rsid w:val="00E9610C"/>
    <w:rsid w:val="00E964C7"/>
    <w:rsid w:val="00E965A2"/>
    <w:rsid w:val="00E96957"/>
    <w:rsid w:val="00E96AA9"/>
    <w:rsid w:val="00E96C5E"/>
    <w:rsid w:val="00E96D74"/>
    <w:rsid w:val="00E971AC"/>
    <w:rsid w:val="00EA0324"/>
    <w:rsid w:val="00EA0B8B"/>
    <w:rsid w:val="00EA0C4E"/>
    <w:rsid w:val="00EA12C9"/>
    <w:rsid w:val="00EA23F3"/>
    <w:rsid w:val="00EA2846"/>
    <w:rsid w:val="00EA32AA"/>
    <w:rsid w:val="00EA49F3"/>
    <w:rsid w:val="00EA4A30"/>
    <w:rsid w:val="00EA4A5A"/>
    <w:rsid w:val="00EA4E08"/>
    <w:rsid w:val="00EA503D"/>
    <w:rsid w:val="00EA5356"/>
    <w:rsid w:val="00EA5627"/>
    <w:rsid w:val="00EA60D8"/>
    <w:rsid w:val="00EA642E"/>
    <w:rsid w:val="00EA7193"/>
    <w:rsid w:val="00EA76E4"/>
    <w:rsid w:val="00EA7A2E"/>
    <w:rsid w:val="00EB0272"/>
    <w:rsid w:val="00EB0F09"/>
    <w:rsid w:val="00EB105B"/>
    <w:rsid w:val="00EB170A"/>
    <w:rsid w:val="00EB215E"/>
    <w:rsid w:val="00EB2DE9"/>
    <w:rsid w:val="00EB3306"/>
    <w:rsid w:val="00EB34C5"/>
    <w:rsid w:val="00EB3C96"/>
    <w:rsid w:val="00EB4C92"/>
    <w:rsid w:val="00EB5266"/>
    <w:rsid w:val="00EB5B3B"/>
    <w:rsid w:val="00EB60C9"/>
    <w:rsid w:val="00EB629E"/>
    <w:rsid w:val="00EB65AD"/>
    <w:rsid w:val="00EB7724"/>
    <w:rsid w:val="00EB7F05"/>
    <w:rsid w:val="00EC0479"/>
    <w:rsid w:val="00EC0A1D"/>
    <w:rsid w:val="00EC0AC4"/>
    <w:rsid w:val="00EC0E68"/>
    <w:rsid w:val="00EC19E8"/>
    <w:rsid w:val="00EC1B94"/>
    <w:rsid w:val="00EC1CAD"/>
    <w:rsid w:val="00EC2CCE"/>
    <w:rsid w:val="00EC39C5"/>
    <w:rsid w:val="00EC41A5"/>
    <w:rsid w:val="00EC50EB"/>
    <w:rsid w:val="00EC5220"/>
    <w:rsid w:val="00EC5C66"/>
    <w:rsid w:val="00EC6863"/>
    <w:rsid w:val="00EC6D52"/>
    <w:rsid w:val="00EC6E83"/>
    <w:rsid w:val="00EC72EE"/>
    <w:rsid w:val="00EC7577"/>
    <w:rsid w:val="00EC79C1"/>
    <w:rsid w:val="00EC7B24"/>
    <w:rsid w:val="00ED0352"/>
    <w:rsid w:val="00ED09F9"/>
    <w:rsid w:val="00ED0C86"/>
    <w:rsid w:val="00ED1553"/>
    <w:rsid w:val="00ED1849"/>
    <w:rsid w:val="00ED1D05"/>
    <w:rsid w:val="00ED205A"/>
    <w:rsid w:val="00ED238E"/>
    <w:rsid w:val="00ED2FE7"/>
    <w:rsid w:val="00ED3EF9"/>
    <w:rsid w:val="00ED571C"/>
    <w:rsid w:val="00ED5A58"/>
    <w:rsid w:val="00ED5E56"/>
    <w:rsid w:val="00ED5FD2"/>
    <w:rsid w:val="00ED6269"/>
    <w:rsid w:val="00ED709A"/>
    <w:rsid w:val="00EE02F2"/>
    <w:rsid w:val="00EE0685"/>
    <w:rsid w:val="00EE15EF"/>
    <w:rsid w:val="00EE1C4D"/>
    <w:rsid w:val="00EE2ED0"/>
    <w:rsid w:val="00EE3201"/>
    <w:rsid w:val="00EE3690"/>
    <w:rsid w:val="00EE4273"/>
    <w:rsid w:val="00EE449A"/>
    <w:rsid w:val="00EE5AAC"/>
    <w:rsid w:val="00EE6E16"/>
    <w:rsid w:val="00EE7506"/>
    <w:rsid w:val="00EE7952"/>
    <w:rsid w:val="00EF0E4A"/>
    <w:rsid w:val="00EF1834"/>
    <w:rsid w:val="00EF1868"/>
    <w:rsid w:val="00EF18CE"/>
    <w:rsid w:val="00EF1D9C"/>
    <w:rsid w:val="00EF1E3E"/>
    <w:rsid w:val="00EF1EDB"/>
    <w:rsid w:val="00EF2016"/>
    <w:rsid w:val="00EF3228"/>
    <w:rsid w:val="00EF4C30"/>
    <w:rsid w:val="00EF58AE"/>
    <w:rsid w:val="00EF5C5D"/>
    <w:rsid w:val="00EF7116"/>
    <w:rsid w:val="00EF7CBE"/>
    <w:rsid w:val="00F007A2"/>
    <w:rsid w:val="00F007C8"/>
    <w:rsid w:val="00F00FD8"/>
    <w:rsid w:val="00F011E6"/>
    <w:rsid w:val="00F0206C"/>
    <w:rsid w:val="00F02250"/>
    <w:rsid w:val="00F02D20"/>
    <w:rsid w:val="00F038B6"/>
    <w:rsid w:val="00F03BA2"/>
    <w:rsid w:val="00F04091"/>
    <w:rsid w:val="00F045ED"/>
    <w:rsid w:val="00F054B3"/>
    <w:rsid w:val="00F05DD0"/>
    <w:rsid w:val="00F060E2"/>
    <w:rsid w:val="00F0688F"/>
    <w:rsid w:val="00F06D44"/>
    <w:rsid w:val="00F06D96"/>
    <w:rsid w:val="00F06F1F"/>
    <w:rsid w:val="00F07302"/>
    <w:rsid w:val="00F073CC"/>
    <w:rsid w:val="00F07B1F"/>
    <w:rsid w:val="00F10130"/>
    <w:rsid w:val="00F1216F"/>
    <w:rsid w:val="00F12BA6"/>
    <w:rsid w:val="00F13539"/>
    <w:rsid w:val="00F14120"/>
    <w:rsid w:val="00F14F0A"/>
    <w:rsid w:val="00F159A4"/>
    <w:rsid w:val="00F2022B"/>
    <w:rsid w:val="00F20894"/>
    <w:rsid w:val="00F20E3D"/>
    <w:rsid w:val="00F21E8A"/>
    <w:rsid w:val="00F220B9"/>
    <w:rsid w:val="00F236F6"/>
    <w:rsid w:val="00F23AD5"/>
    <w:rsid w:val="00F23DCF"/>
    <w:rsid w:val="00F2463A"/>
    <w:rsid w:val="00F2529B"/>
    <w:rsid w:val="00F259E9"/>
    <w:rsid w:val="00F25BDD"/>
    <w:rsid w:val="00F25DE2"/>
    <w:rsid w:val="00F26526"/>
    <w:rsid w:val="00F268B9"/>
    <w:rsid w:val="00F300BF"/>
    <w:rsid w:val="00F30865"/>
    <w:rsid w:val="00F308F7"/>
    <w:rsid w:val="00F31922"/>
    <w:rsid w:val="00F31CEA"/>
    <w:rsid w:val="00F31D4E"/>
    <w:rsid w:val="00F32047"/>
    <w:rsid w:val="00F32912"/>
    <w:rsid w:val="00F3337E"/>
    <w:rsid w:val="00F3351D"/>
    <w:rsid w:val="00F337DF"/>
    <w:rsid w:val="00F33E86"/>
    <w:rsid w:val="00F342C6"/>
    <w:rsid w:val="00F3484B"/>
    <w:rsid w:val="00F34999"/>
    <w:rsid w:val="00F3745D"/>
    <w:rsid w:val="00F379DF"/>
    <w:rsid w:val="00F37D90"/>
    <w:rsid w:val="00F408B9"/>
    <w:rsid w:val="00F40D08"/>
    <w:rsid w:val="00F41090"/>
    <w:rsid w:val="00F4124A"/>
    <w:rsid w:val="00F4183A"/>
    <w:rsid w:val="00F41CA0"/>
    <w:rsid w:val="00F41F3A"/>
    <w:rsid w:val="00F42955"/>
    <w:rsid w:val="00F42ED2"/>
    <w:rsid w:val="00F43695"/>
    <w:rsid w:val="00F442F7"/>
    <w:rsid w:val="00F446C9"/>
    <w:rsid w:val="00F451A5"/>
    <w:rsid w:val="00F454C9"/>
    <w:rsid w:val="00F46937"/>
    <w:rsid w:val="00F46A54"/>
    <w:rsid w:val="00F46AAD"/>
    <w:rsid w:val="00F46B80"/>
    <w:rsid w:val="00F471E4"/>
    <w:rsid w:val="00F472CF"/>
    <w:rsid w:val="00F5027C"/>
    <w:rsid w:val="00F50757"/>
    <w:rsid w:val="00F508BD"/>
    <w:rsid w:val="00F508EC"/>
    <w:rsid w:val="00F51615"/>
    <w:rsid w:val="00F51D41"/>
    <w:rsid w:val="00F51FDC"/>
    <w:rsid w:val="00F523EE"/>
    <w:rsid w:val="00F52B59"/>
    <w:rsid w:val="00F52DEC"/>
    <w:rsid w:val="00F531C6"/>
    <w:rsid w:val="00F53973"/>
    <w:rsid w:val="00F53D48"/>
    <w:rsid w:val="00F53E48"/>
    <w:rsid w:val="00F55479"/>
    <w:rsid w:val="00F557F6"/>
    <w:rsid w:val="00F5590A"/>
    <w:rsid w:val="00F574F3"/>
    <w:rsid w:val="00F57BB1"/>
    <w:rsid w:val="00F57FCE"/>
    <w:rsid w:val="00F6140C"/>
    <w:rsid w:val="00F62076"/>
    <w:rsid w:val="00F62B73"/>
    <w:rsid w:val="00F633D6"/>
    <w:rsid w:val="00F64341"/>
    <w:rsid w:val="00F646F8"/>
    <w:rsid w:val="00F648AD"/>
    <w:rsid w:val="00F6572D"/>
    <w:rsid w:val="00F65C9F"/>
    <w:rsid w:val="00F6629D"/>
    <w:rsid w:val="00F675B5"/>
    <w:rsid w:val="00F67D12"/>
    <w:rsid w:val="00F67EA2"/>
    <w:rsid w:val="00F70F9C"/>
    <w:rsid w:val="00F714BC"/>
    <w:rsid w:val="00F7151B"/>
    <w:rsid w:val="00F7194F"/>
    <w:rsid w:val="00F71DF8"/>
    <w:rsid w:val="00F71F74"/>
    <w:rsid w:val="00F720DF"/>
    <w:rsid w:val="00F7223B"/>
    <w:rsid w:val="00F72247"/>
    <w:rsid w:val="00F7285A"/>
    <w:rsid w:val="00F72915"/>
    <w:rsid w:val="00F72E91"/>
    <w:rsid w:val="00F73048"/>
    <w:rsid w:val="00F7331D"/>
    <w:rsid w:val="00F7455A"/>
    <w:rsid w:val="00F75252"/>
    <w:rsid w:val="00F754ED"/>
    <w:rsid w:val="00F75CF2"/>
    <w:rsid w:val="00F7600F"/>
    <w:rsid w:val="00F768A1"/>
    <w:rsid w:val="00F76B6A"/>
    <w:rsid w:val="00F77166"/>
    <w:rsid w:val="00F77793"/>
    <w:rsid w:val="00F8048B"/>
    <w:rsid w:val="00F81068"/>
    <w:rsid w:val="00F8110C"/>
    <w:rsid w:val="00F81587"/>
    <w:rsid w:val="00F81939"/>
    <w:rsid w:val="00F8282C"/>
    <w:rsid w:val="00F82AF8"/>
    <w:rsid w:val="00F82BDD"/>
    <w:rsid w:val="00F8340E"/>
    <w:rsid w:val="00F84705"/>
    <w:rsid w:val="00F84A38"/>
    <w:rsid w:val="00F84AC0"/>
    <w:rsid w:val="00F8527C"/>
    <w:rsid w:val="00F85E3D"/>
    <w:rsid w:val="00F86217"/>
    <w:rsid w:val="00F86C84"/>
    <w:rsid w:val="00F86DBC"/>
    <w:rsid w:val="00F87017"/>
    <w:rsid w:val="00F87DFA"/>
    <w:rsid w:val="00F9173F"/>
    <w:rsid w:val="00F91C2A"/>
    <w:rsid w:val="00F92107"/>
    <w:rsid w:val="00F92FBF"/>
    <w:rsid w:val="00F930E7"/>
    <w:rsid w:val="00F9343C"/>
    <w:rsid w:val="00F941E7"/>
    <w:rsid w:val="00F9463F"/>
    <w:rsid w:val="00F95001"/>
    <w:rsid w:val="00F956DF"/>
    <w:rsid w:val="00F967A9"/>
    <w:rsid w:val="00F96905"/>
    <w:rsid w:val="00F97450"/>
    <w:rsid w:val="00FA0369"/>
    <w:rsid w:val="00FA03B4"/>
    <w:rsid w:val="00FA04E2"/>
    <w:rsid w:val="00FA1A7C"/>
    <w:rsid w:val="00FA20C9"/>
    <w:rsid w:val="00FA21AE"/>
    <w:rsid w:val="00FA245D"/>
    <w:rsid w:val="00FA2558"/>
    <w:rsid w:val="00FA2B42"/>
    <w:rsid w:val="00FA2CF8"/>
    <w:rsid w:val="00FA303D"/>
    <w:rsid w:val="00FA4EAD"/>
    <w:rsid w:val="00FA5B4A"/>
    <w:rsid w:val="00FA5C8A"/>
    <w:rsid w:val="00FA5E2D"/>
    <w:rsid w:val="00FA6D41"/>
    <w:rsid w:val="00FA6DB6"/>
    <w:rsid w:val="00FA7520"/>
    <w:rsid w:val="00FB0640"/>
    <w:rsid w:val="00FB0C4D"/>
    <w:rsid w:val="00FB0D8A"/>
    <w:rsid w:val="00FB0E7B"/>
    <w:rsid w:val="00FB0FF9"/>
    <w:rsid w:val="00FB1CBD"/>
    <w:rsid w:val="00FB27E4"/>
    <w:rsid w:val="00FB2EB3"/>
    <w:rsid w:val="00FB32A4"/>
    <w:rsid w:val="00FB422F"/>
    <w:rsid w:val="00FB4752"/>
    <w:rsid w:val="00FB57E1"/>
    <w:rsid w:val="00FB5D05"/>
    <w:rsid w:val="00FB68B1"/>
    <w:rsid w:val="00FB68B4"/>
    <w:rsid w:val="00FB6939"/>
    <w:rsid w:val="00FC00DB"/>
    <w:rsid w:val="00FC090A"/>
    <w:rsid w:val="00FC0CF5"/>
    <w:rsid w:val="00FC21BD"/>
    <w:rsid w:val="00FC3167"/>
    <w:rsid w:val="00FC31DF"/>
    <w:rsid w:val="00FC4D09"/>
    <w:rsid w:val="00FC4EED"/>
    <w:rsid w:val="00FC576C"/>
    <w:rsid w:val="00FC5A3D"/>
    <w:rsid w:val="00FC5CBC"/>
    <w:rsid w:val="00FC6081"/>
    <w:rsid w:val="00FC677A"/>
    <w:rsid w:val="00FC7F4D"/>
    <w:rsid w:val="00FD01E1"/>
    <w:rsid w:val="00FD08A1"/>
    <w:rsid w:val="00FD0C28"/>
    <w:rsid w:val="00FD0E35"/>
    <w:rsid w:val="00FD199F"/>
    <w:rsid w:val="00FD242B"/>
    <w:rsid w:val="00FD257C"/>
    <w:rsid w:val="00FD26ED"/>
    <w:rsid w:val="00FD2B34"/>
    <w:rsid w:val="00FD3677"/>
    <w:rsid w:val="00FD388D"/>
    <w:rsid w:val="00FD4706"/>
    <w:rsid w:val="00FD6EF8"/>
    <w:rsid w:val="00FD789B"/>
    <w:rsid w:val="00FD78D6"/>
    <w:rsid w:val="00FD7BE2"/>
    <w:rsid w:val="00FE0B3B"/>
    <w:rsid w:val="00FE11C3"/>
    <w:rsid w:val="00FE1268"/>
    <w:rsid w:val="00FE1AFA"/>
    <w:rsid w:val="00FE1D7E"/>
    <w:rsid w:val="00FE2F60"/>
    <w:rsid w:val="00FE394E"/>
    <w:rsid w:val="00FE3D39"/>
    <w:rsid w:val="00FE4003"/>
    <w:rsid w:val="00FE40F6"/>
    <w:rsid w:val="00FE410A"/>
    <w:rsid w:val="00FE4E4B"/>
    <w:rsid w:val="00FE4F6C"/>
    <w:rsid w:val="00FE59E0"/>
    <w:rsid w:val="00FE6160"/>
    <w:rsid w:val="00FE6319"/>
    <w:rsid w:val="00FE7116"/>
    <w:rsid w:val="00FE77A7"/>
    <w:rsid w:val="00FF0179"/>
    <w:rsid w:val="00FF01F5"/>
    <w:rsid w:val="00FF027F"/>
    <w:rsid w:val="00FF0356"/>
    <w:rsid w:val="00FF04B4"/>
    <w:rsid w:val="00FF11D7"/>
    <w:rsid w:val="00FF129F"/>
    <w:rsid w:val="00FF1603"/>
    <w:rsid w:val="00FF294B"/>
    <w:rsid w:val="00FF2F0A"/>
    <w:rsid w:val="00FF38BB"/>
    <w:rsid w:val="00FF3CFA"/>
    <w:rsid w:val="00FF495D"/>
    <w:rsid w:val="00FF5163"/>
    <w:rsid w:val="00FF526F"/>
    <w:rsid w:val="00FF5607"/>
    <w:rsid w:val="00FF580E"/>
    <w:rsid w:val="00FF6FB1"/>
    <w:rsid w:val="00FF73A7"/>
    <w:rsid w:val="00FF7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DF22E"/>
  <w15:chartTrackingRefBased/>
  <w15:docId w15:val="{FCC92B4C-E6A7-4D6A-90F8-C04E02A3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03C45"/>
    <w:rPr>
      <w:sz w:val="24"/>
      <w:szCs w:val="24"/>
    </w:rPr>
  </w:style>
  <w:style w:type="paragraph" w:styleId="Nagwek1">
    <w:name w:val="heading 1"/>
    <w:basedOn w:val="Normalny"/>
    <w:link w:val="Nagwek1Znak"/>
    <w:uiPriority w:val="9"/>
    <w:qFormat/>
    <w:rsid w:val="00725DD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0E40"/>
    <w:rPr>
      <w:color w:val="0000FF"/>
      <w:u w:val="single"/>
    </w:rPr>
  </w:style>
  <w:style w:type="paragraph" w:styleId="Tekstdymka">
    <w:name w:val="Balloon Text"/>
    <w:basedOn w:val="Normalny"/>
    <w:link w:val="TekstdymkaZnak"/>
    <w:rsid w:val="0074774E"/>
    <w:rPr>
      <w:rFonts w:ascii="Tahoma" w:hAnsi="Tahoma" w:cs="Tahoma"/>
      <w:sz w:val="16"/>
      <w:szCs w:val="16"/>
    </w:rPr>
  </w:style>
  <w:style w:type="character" w:customStyle="1" w:styleId="TekstdymkaZnak">
    <w:name w:val="Tekst dymka Znak"/>
    <w:link w:val="Tekstdymka"/>
    <w:rsid w:val="0074774E"/>
    <w:rPr>
      <w:rFonts w:ascii="Tahoma" w:hAnsi="Tahoma" w:cs="Tahoma"/>
      <w:sz w:val="16"/>
      <w:szCs w:val="16"/>
    </w:rPr>
  </w:style>
  <w:style w:type="paragraph" w:styleId="Tekstpodstawowy">
    <w:name w:val="Body Text"/>
    <w:basedOn w:val="Normalny"/>
    <w:link w:val="TekstpodstawowyZnak"/>
    <w:rsid w:val="00177C0B"/>
    <w:pPr>
      <w:spacing w:after="120"/>
    </w:pPr>
  </w:style>
  <w:style w:type="character" w:customStyle="1" w:styleId="TekstpodstawowyZnak">
    <w:name w:val="Tekst podstawowy Znak"/>
    <w:link w:val="Tekstpodstawowy"/>
    <w:rsid w:val="00177C0B"/>
    <w:rPr>
      <w:sz w:val="24"/>
      <w:szCs w:val="24"/>
    </w:rPr>
  </w:style>
  <w:style w:type="table" w:styleId="rednialista2akcent1">
    <w:name w:val="Medium List 2 Accent 1"/>
    <w:basedOn w:val="Standardowy"/>
    <w:uiPriority w:val="66"/>
    <w:rsid w:val="00181A44"/>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kapitdomyslny">
    <w:name w:val="akapitdomyslny"/>
    <w:basedOn w:val="Domylnaczcionkaakapitu"/>
    <w:rsid w:val="0026547C"/>
  </w:style>
  <w:style w:type="character" w:customStyle="1" w:styleId="aktprzedmiot">
    <w:name w:val="aktprzedmiot"/>
    <w:basedOn w:val="Domylnaczcionkaakapitu"/>
    <w:rsid w:val="00715241"/>
  </w:style>
  <w:style w:type="character" w:customStyle="1" w:styleId="paragraph">
    <w:name w:val="paragraph"/>
    <w:basedOn w:val="Domylnaczcionkaakapitu"/>
    <w:rsid w:val="00340B90"/>
  </w:style>
  <w:style w:type="character" w:customStyle="1" w:styleId="paragraphpunkt">
    <w:name w:val="paragraphpunkt"/>
    <w:basedOn w:val="Domylnaczcionkaakapitu"/>
    <w:rsid w:val="00340B90"/>
  </w:style>
  <w:style w:type="paragraph" w:customStyle="1" w:styleId="akapitdomyslnyblock">
    <w:name w:val="akapitdomyslnyblock"/>
    <w:basedOn w:val="Normalny"/>
    <w:rsid w:val="008673DA"/>
    <w:pPr>
      <w:spacing w:before="100" w:beforeAutospacing="1" w:after="100" w:afterAutospacing="1"/>
    </w:pPr>
  </w:style>
  <w:style w:type="character" w:styleId="Pogrubienie">
    <w:name w:val="Strong"/>
    <w:uiPriority w:val="22"/>
    <w:qFormat/>
    <w:rsid w:val="00536B2F"/>
    <w:rPr>
      <w:b/>
      <w:bCs/>
    </w:rPr>
  </w:style>
  <w:style w:type="paragraph" w:customStyle="1" w:styleId="Plandokumentu">
    <w:name w:val="Plan dokumentu"/>
    <w:basedOn w:val="Normalny"/>
    <w:link w:val="PlandokumentuZnak"/>
    <w:rsid w:val="00757D64"/>
    <w:rPr>
      <w:rFonts w:ascii="Tahoma" w:hAnsi="Tahoma" w:cs="Tahoma"/>
      <w:sz w:val="16"/>
      <w:szCs w:val="16"/>
    </w:rPr>
  </w:style>
  <w:style w:type="character" w:customStyle="1" w:styleId="PlandokumentuZnak">
    <w:name w:val="Plan dokumentu Znak"/>
    <w:link w:val="Plandokumentu"/>
    <w:rsid w:val="00757D64"/>
    <w:rPr>
      <w:rFonts w:ascii="Tahoma" w:hAnsi="Tahoma" w:cs="Tahoma"/>
      <w:sz w:val="16"/>
      <w:szCs w:val="16"/>
    </w:rPr>
  </w:style>
  <w:style w:type="paragraph" w:styleId="Nagwek">
    <w:name w:val="header"/>
    <w:basedOn w:val="Normalny"/>
    <w:link w:val="NagwekZnak"/>
    <w:uiPriority w:val="99"/>
    <w:rsid w:val="00757D64"/>
    <w:pPr>
      <w:tabs>
        <w:tab w:val="center" w:pos="4536"/>
        <w:tab w:val="right" w:pos="9072"/>
      </w:tabs>
    </w:pPr>
  </w:style>
  <w:style w:type="character" w:customStyle="1" w:styleId="NagwekZnak">
    <w:name w:val="Nagłówek Znak"/>
    <w:link w:val="Nagwek"/>
    <w:uiPriority w:val="99"/>
    <w:rsid w:val="00757D64"/>
    <w:rPr>
      <w:sz w:val="24"/>
      <w:szCs w:val="24"/>
    </w:rPr>
  </w:style>
  <w:style w:type="paragraph" w:styleId="Stopka">
    <w:name w:val="footer"/>
    <w:basedOn w:val="Normalny"/>
    <w:link w:val="StopkaZnak"/>
    <w:uiPriority w:val="99"/>
    <w:rsid w:val="00757D64"/>
    <w:pPr>
      <w:tabs>
        <w:tab w:val="center" w:pos="4536"/>
        <w:tab w:val="right" w:pos="9072"/>
      </w:tabs>
    </w:pPr>
  </w:style>
  <w:style w:type="character" w:customStyle="1" w:styleId="StopkaZnak">
    <w:name w:val="Stopka Znak"/>
    <w:link w:val="Stopka"/>
    <w:uiPriority w:val="99"/>
    <w:rsid w:val="00757D64"/>
    <w:rPr>
      <w:sz w:val="24"/>
      <w:szCs w:val="24"/>
    </w:rPr>
  </w:style>
  <w:style w:type="paragraph" w:styleId="Tekstpodstawowywcity">
    <w:name w:val="Body Text Indent"/>
    <w:basedOn w:val="Normalny"/>
    <w:link w:val="TekstpodstawowywcityZnak"/>
    <w:rsid w:val="00BB4ED2"/>
    <w:pPr>
      <w:spacing w:after="120"/>
      <w:ind w:left="283"/>
    </w:pPr>
  </w:style>
  <w:style w:type="character" w:customStyle="1" w:styleId="TekstpodstawowywcityZnak">
    <w:name w:val="Tekst podstawowy wcięty Znak"/>
    <w:link w:val="Tekstpodstawowywcity"/>
    <w:rsid w:val="00BB4ED2"/>
    <w:rPr>
      <w:sz w:val="24"/>
      <w:szCs w:val="24"/>
    </w:rPr>
  </w:style>
  <w:style w:type="paragraph" w:styleId="NormalnyWeb">
    <w:name w:val="Normal (Web)"/>
    <w:basedOn w:val="Normalny"/>
    <w:uiPriority w:val="99"/>
    <w:unhideWhenUsed/>
    <w:rsid w:val="00363B27"/>
    <w:pPr>
      <w:spacing w:before="100" w:beforeAutospacing="1" w:after="100" w:afterAutospacing="1"/>
    </w:pPr>
  </w:style>
  <w:style w:type="character" w:customStyle="1" w:styleId="akapitdomyslny1">
    <w:name w:val="akapitdomyslny1"/>
    <w:basedOn w:val="Domylnaczcionkaakapitu"/>
    <w:rsid w:val="00363B27"/>
  </w:style>
  <w:style w:type="character" w:customStyle="1" w:styleId="point1">
    <w:name w:val="point1"/>
    <w:rsid w:val="00363B27"/>
    <w:rPr>
      <w:b/>
      <w:bCs/>
    </w:rPr>
  </w:style>
  <w:style w:type="character" w:customStyle="1" w:styleId="warheader1">
    <w:name w:val="war_header1"/>
    <w:rsid w:val="00AF60C1"/>
    <w:rPr>
      <w:b/>
      <w:bCs/>
      <w:sz w:val="29"/>
      <w:szCs w:val="29"/>
    </w:rPr>
  </w:style>
  <w:style w:type="character" w:customStyle="1" w:styleId="header1">
    <w:name w:val="header1"/>
    <w:rsid w:val="00A26E54"/>
    <w:rPr>
      <w:b/>
      <w:bCs/>
      <w:sz w:val="27"/>
      <w:szCs w:val="27"/>
    </w:rPr>
  </w:style>
  <w:style w:type="character" w:customStyle="1" w:styleId="aktprzedmiot1">
    <w:name w:val="aktprzedmiot1"/>
    <w:rsid w:val="00A26E54"/>
    <w:rPr>
      <w:b/>
      <w:bCs/>
      <w:sz w:val="27"/>
      <w:szCs w:val="27"/>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4A253E"/>
    <w:pPr>
      <w:ind w:left="708"/>
    </w:pPr>
  </w:style>
  <w:style w:type="character" w:customStyle="1" w:styleId="paragraphpunkt1">
    <w:name w:val="paragraphpunkt1"/>
    <w:rsid w:val="00321A9C"/>
    <w:rPr>
      <w:b/>
      <w:bCs/>
    </w:rPr>
  </w:style>
  <w:style w:type="character" w:customStyle="1" w:styleId="paragraph1">
    <w:name w:val="paragraph1"/>
    <w:rsid w:val="009E67E5"/>
    <w:rPr>
      <w:b/>
      <w:bCs/>
    </w:rPr>
  </w:style>
  <w:style w:type="character" w:customStyle="1" w:styleId="akapitustep1">
    <w:name w:val="akapitustep1"/>
    <w:basedOn w:val="Domylnaczcionkaakapitu"/>
    <w:rsid w:val="004A40B2"/>
  </w:style>
  <w:style w:type="character" w:customStyle="1" w:styleId="luchili">
    <w:name w:val="luc_hili"/>
    <w:basedOn w:val="Domylnaczcionkaakapitu"/>
    <w:rsid w:val="00115CCB"/>
  </w:style>
  <w:style w:type="character" w:customStyle="1" w:styleId="htytul1">
    <w:name w:val="htytul1"/>
    <w:rsid w:val="00DC54AD"/>
    <w:rPr>
      <w:b/>
      <w:bCs/>
      <w:sz w:val="27"/>
      <w:szCs w:val="27"/>
    </w:rPr>
  </w:style>
  <w:style w:type="paragraph" w:styleId="Podtytu">
    <w:name w:val="Subtitle"/>
    <w:basedOn w:val="Normalny"/>
    <w:next w:val="Normalny"/>
    <w:link w:val="PodtytuZnak"/>
    <w:uiPriority w:val="11"/>
    <w:qFormat/>
    <w:rsid w:val="00153A37"/>
    <w:pPr>
      <w:spacing w:after="60"/>
      <w:jc w:val="center"/>
      <w:outlineLvl w:val="1"/>
    </w:pPr>
    <w:rPr>
      <w:rFonts w:ascii="Cambria" w:hAnsi="Cambria"/>
    </w:rPr>
  </w:style>
  <w:style w:type="character" w:customStyle="1" w:styleId="PodtytuZnak">
    <w:name w:val="Podtytuł Znak"/>
    <w:link w:val="Podtytu"/>
    <w:uiPriority w:val="11"/>
    <w:rsid w:val="00153A37"/>
    <w:rPr>
      <w:rFonts w:ascii="Cambria" w:eastAsia="Times New Roman" w:hAnsi="Cambria" w:cs="Times New Roman"/>
      <w:sz w:val="24"/>
      <w:szCs w:val="24"/>
    </w:rPr>
  </w:style>
  <w:style w:type="paragraph" w:customStyle="1" w:styleId="naglowekcenter">
    <w:name w:val="naglowek_center"/>
    <w:basedOn w:val="Normalny"/>
    <w:rsid w:val="005001F0"/>
    <w:pPr>
      <w:spacing w:before="100" w:beforeAutospacing="1" w:after="100" w:afterAutospacing="1"/>
    </w:pPr>
  </w:style>
  <w:style w:type="character" w:customStyle="1" w:styleId="articletitle">
    <w:name w:val="articletitle"/>
    <w:basedOn w:val="Domylnaczcionkaakapitu"/>
    <w:rsid w:val="00725DD0"/>
  </w:style>
  <w:style w:type="character" w:customStyle="1" w:styleId="Nagwek1Znak">
    <w:name w:val="Nagłówek 1 Znak"/>
    <w:link w:val="Nagwek1"/>
    <w:uiPriority w:val="9"/>
    <w:rsid w:val="00725DD0"/>
    <w:rPr>
      <w:b/>
      <w:bCs/>
      <w:kern w:val="36"/>
      <w:sz w:val="48"/>
      <w:szCs w:val="48"/>
    </w:rPr>
  </w:style>
  <w:style w:type="paragraph" w:customStyle="1" w:styleId="mainpub">
    <w:name w:val="mainpub"/>
    <w:basedOn w:val="Normalny"/>
    <w:rsid w:val="00725DD0"/>
    <w:pPr>
      <w:spacing w:before="100" w:beforeAutospacing="1" w:after="100" w:afterAutospacing="1"/>
    </w:pPr>
  </w:style>
  <w:style w:type="character" w:customStyle="1" w:styleId="tabulatory">
    <w:name w:val="tabulatory"/>
    <w:basedOn w:val="Domylnaczcionkaakapitu"/>
    <w:rsid w:val="00A32953"/>
  </w:style>
  <w:style w:type="character" w:customStyle="1" w:styleId="txt-new">
    <w:name w:val="txt-new"/>
    <w:basedOn w:val="Domylnaczcionkaakapitu"/>
    <w:rsid w:val="009E611F"/>
  </w:style>
  <w:style w:type="paragraph" w:styleId="Tytu">
    <w:name w:val="Title"/>
    <w:basedOn w:val="Normalny"/>
    <w:next w:val="Normalny"/>
    <w:link w:val="TytuZnak"/>
    <w:uiPriority w:val="10"/>
    <w:qFormat/>
    <w:rsid w:val="00B6678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B6678F"/>
    <w:rPr>
      <w:rFonts w:ascii="Cambria" w:eastAsia="Times New Roman" w:hAnsi="Cambria" w:cs="Times New Roman"/>
      <w:b/>
      <w:bCs/>
      <w:kern w:val="28"/>
      <w:sz w:val="32"/>
      <w:szCs w:val="32"/>
    </w:rPr>
  </w:style>
  <w:style w:type="character" w:customStyle="1" w:styleId="apple-converted-space">
    <w:name w:val="apple-converted-space"/>
    <w:basedOn w:val="Domylnaczcionkaakapitu"/>
    <w:rsid w:val="008204D6"/>
  </w:style>
  <w:style w:type="paragraph" w:styleId="Tekstprzypisukocowego">
    <w:name w:val="endnote text"/>
    <w:basedOn w:val="Normalny"/>
    <w:link w:val="TekstprzypisukocowegoZnak"/>
    <w:rsid w:val="00196DE7"/>
    <w:rPr>
      <w:sz w:val="20"/>
      <w:szCs w:val="20"/>
    </w:rPr>
  </w:style>
  <w:style w:type="character" w:customStyle="1" w:styleId="TekstprzypisukocowegoZnak">
    <w:name w:val="Tekst przypisu końcowego Znak"/>
    <w:basedOn w:val="Domylnaczcionkaakapitu"/>
    <w:link w:val="Tekstprzypisukocowego"/>
    <w:rsid w:val="00196DE7"/>
  </w:style>
  <w:style w:type="character" w:styleId="Odwoanieprzypisukocowego">
    <w:name w:val="endnote reference"/>
    <w:rsid w:val="00196DE7"/>
    <w:rPr>
      <w:vertAlign w:val="superscript"/>
    </w:rPr>
  </w:style>
  <w:style w:type="paragraph" w:styleId="Tekstprzypisudolnego">
    <w:name w:val="footnote text"/>
    <w:basedOn w:val="Normalny"/>
    <w:link w:val="TekstprzypisudolnegoZnak"/>
    <w:rsid w:val="009D1D10"/>
    <w:rPr>
      <w:sz w:val="20"/>
      <w:szCs w:val="20"/>
    </w:rPr>
  </w:style>
  <w:style w:type="character" w:customStyle="1" w:styleId="TekstprzypisudolnegoZnak">
    <w:name w:val="Tekst przypisu dolnego Znak"/>
    <w:basedOn w:val="Domylnaczcionkaakapitu"/>
    <w:link w:val="Tekstprzypisudolnego"/>
    <w:rsid w:val="009D1D10"/>
  </w:style>
  <w:style w:type="character" w:styleId="Odwoanieprzypisudolnego">
    <w:name w:val="footnote reference"/>
    <w:basedOn w:val="Domylnaczcionkaakapitu"/>
    <w:rsid w:val="009D1D10"/>
    <w:rPr>
      <w:vertAlign w:val="superscript"/>
    </w:rPr>
  </w:style>
  <w:style w:type="character" w:customStyle="1" w:styleId="alb">
    <w:name w:val="a_lb"/>
    <w:basedOn w:val="Domylnaczcionkaakapitu"/>
    <w:rsid w:val="00A810A2"/>
  </w:style>
  <w:style w:type="character" w:styleId="Uwydatnienie">
    <w:name w:val="Emphasis"/>
    <w:basedOn w:val="Domylnaczcionkaakapitu"/>
    <w:uiPriority w:val="20"/>
    <w:qFormat/>
    <w:rsid w:val="00EA0C4E"/>
    <w:rPr>
      <w:i/>
      <w:iCs/>
    </w:rPr>
  </w:style>
  <w:style w:type="character" w:customStyle="1" w:styleId="csec-nr">
    <w:name w:val="c_sec-nr"/>
    <w:basedOn w:val="Domylnaczcionkaakapitu"/>
    <w:rsid w:val="00650C17"/>
  </w:style>
  <w:style w:type="character" w:styleId="Odwoaniedokomentarza">
    <w:name w:val="annotation reference"/>
    <w:basedOn w:val="Domylnaczcionkaakapitu"/>
    <w:uiPriority w:val="99"/>
    <w:rsid w:val="00A00B69"/>
    <w:rPr>
      <w:sz w:val="16"/>
      <w:szCs w:val="16"/>
    </w:rPr>
  </w:style>
  <w:style w:type="paragraph" w:styleId="Tekstkomentarza">
    <w:name w:val="annotation text"/>
    <w:basedOn w:val="Normalny"/>
    <w:link w:val="TekstkomentarzaZnak"/>
    <w:uiPriority w:val="99"/>
    <w:rsid w:val="00A00B69"/>
    <w:rPr>
      <w:sz w:val="20"/>
      <w:szCs w:val="20"/>
    </w:rPr>
  </w:style>
  <w:style w:type="character" w:customStyle="1" w:styleId="TekstkomentarzaZnak">
    <w:name w:val="Tekst komentarza Znak"/>
    <w:basedOn w:val="Domylnaczcionkaakapitu"/>
    <w:link w:val="Tekstkomentarza"/>
    <w:uiPriority w:val="99"/>
    <w:rsid w:val="00A00B69"/>
  </w:style>
  <w:style w:type="paragraph" w:styleId="Tematkomentarza">
    <w:name w:val="annotation subject"/>
    <w:basedOn w:val="Tekstkomentarza"/>
    <w:next w:val="Tekstkomentarza"/>
    <w:link w:val="TematkomentarzaZnak"/>
    <w:rsid w:val="00A00B69"/>
    <w:rPr>
      <w:b/>
      <w:bCs/>
    </w:rPr>
  </w:style>
  <w:style w:type="character" w:customStyle="1" w:styleId="TematkomentarzaZnak">
    <w:name w:val="Temat komentarza Znak"/>
    <w:basedOn w:val="TekstkomentarzaZnak"/>
    <w:link w:val="Tematkomentarza"/>
    <w:rsid w:val="00A00B69"/>
    <w:rPr>
      <w:b/>
      <w:bCs/>
    </w:rPr>
  </w:style>
  <w:style w:type="character" w:customStyle="1" w:styleId="Nierozpoznanawzmianka1">
    <w:name w:val="Nierozpoznana wzmianka1"/>
    <w:basedOn w:val="Domylnaczcionkaakapitu"/>
    <w:uiPriority w:val="99"/>
    <w:semiHidden/>
    <w:unhideWhenUsed/>
    <w:rsid w:val="00E87212"/>
    <w:rPr>
      <w:color w:val="605E5C"/>
      <w:shd w:val="clear" w:color="auto" w:fill="E1DFDD"/>
    </w:rPr>
  </w:style>
  <w:style w:type="character" w:customStyle="1" w:styleId="markedcontent">
    <w:name w:val="markedcontent"/>
    <w:basedOn w:val="Domylnaczcionkaakapitu"/>
    <w:rsid w:val="0022539D"/>
  </w:style>
  <w:style w:type="paragraph" w:customStyle="1" w:styleId="Default">
    <w:name w:val="Default"/>
    <w:rsid w:val="0022539D"/>
    <w:pPr>
      <w:autoSpaceDE w:val="0"/>
      <w:autoSpaceDN w:val="0"/>
      <w:adjustRightInd w:val="0"/>
    </w:pPr>
    <w:rPr>
      <w:color w:val="000000"/>
      <w:sz w:val="24"/>
      <w:szCs w:val="24"/>
    </w:rPr>
  </w:style>
  <w:style w:type="character" w:customStyle="1" w:styleId="Nierozpoznanawzmianka2">
    <w:name w:val="Nierozpoznana wzmianka2"/>
    <w:basedOn w:val="Domylnaczcionkaakapitu"/>
    <w:uiPriority w:val="99"/>
    <w:semiHidden/>
    <w:unhideWhenUsed/>
    <w:rsid w:val="00510334"/>
    <w:rPr>
      <w:color w:val="605E5C"/>
      <w:shd w:val="clear" w:color="auto" w:fill="E1DFDD"/>
    </w:rPr>
  </w:style>
  <w:style w:type="character" w:customStyle="1" w:styleId="fontstyle01">
    <w:name w:val="fontstyle01"/>
    <w:basedOn w:val="Domylnaczcionkaakapitu"/>
    <w:rsid w:val="00AC1521"/>
    <w:rPr>
      <w:rFonts w:ascii="Calibri" w:hAnsi="Calibri" w:cs="Calibri" w:hint="default"/>
      <w:b w:val="0"/>
      <w:bCs w:val="0"/>
      <w:i w:val="0"/>
      <w:iCs w:val="0"/>
      <w:color w:val="000000"/>
      <w:sz w:val="22"/>
      <w:szCs w:val="22"/>
    </w:rPr>
  </w:style>
  <w:style w:type="character" w:customStyle="1" w:styleId="fontstyle21">
    <w:name w:val="fontstyle21"/>
    <w:basedOn w:val="Domylnaczcionkaakapitu"/>
    <w:rsid w:val="00AC1521"/>
    <w:rPr>
      <w:rFonts w:ascii="Calibri-Bold" w:hAnsi="Calibri-Bold" w:hint="default"/>
      <w:b/>
      <w:bCs/>
      <w:i w:val="0"/>
      <w:iCs w:val="0"/>
      <w:color w:val="000000"/>
      <w:sz w:val="22"/>
      <w:szCs w:val="22"/>
    </w:rPr>
  </w:style>
  <w:style w:type="paragraph" w:styleId="Tekstpodstawowy3">
    <w:name w:val="Body Text 3"/>
    <w:basedOn w:val="Normalny"/>
    <w:link w:val="Tekstpodstawowy3Znak"/>
    <w:rsid w:val="008F2376"/>
    <w:pPr>
      <w:spacing w:after="120"/>
    </w:pPr>
    <w:rPr>
      <w:sz w:val="16"/>
      <w:szCs w:val="16"/>
    </w:rPr>
  </w:style>
  <w:style w:type="character" w:customStyle="1" w:styleId="Tekstpodstawowy3Znak">
    <w:name w:val="Tekst podstawowy 3 Znak"/>
    <w:basedOn w:val="Domylnaczcionkaakapitu"/>
    <w:link w:val="Tekstpodstawowy3"/>
    <w:rsid w:val="008F2376"/>
    <w:rPr>
      <w:sz w:val="16"/>
      <w:szCs w:val="16"/>
    </w:rPr>
  </w:style>
  <w:style w:type="character" w:customStyle="1" w:styleId="Teksttreci">
    <w:name w:val="Tekst treści_"/>
    <w:link w:val="Teksttreci1"/>
    <w:rsid w:val="008F2376"/>
    <w:rPr>
      <w:sz w:val="23"/>
      <w:szCs w:val="23"/>
      <w:shd w:val="clear" w:color="auto" w:fill="FFFFFF"/>
    </w:rPr>
  </w:style>
  <w:style w:type="paragraph" w:customStyle="1" w:styleId="Teksttreci1">
    <w:name w:val="Tekst treści1"/>
    <w:basedOn w:val="Normalny"/>
    <w:link w:val="Teksttreci"/>
    <w:rsid w:val="008F2376"/>
    <w:pPr>
      <w:shd w:val="clear" w:color="auto" w:fill="FFFFFF"/>
      <w:spacing w:line="547" w:lineRule="exact"/>
      <w:ind w:hanging="780"/>
    </w:pPr>
    <w:rPr>
      <w:sz w:val="23"/>
      <w:szCs w:val="23"/>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2E71A6"/>
    <w:rPr>
      <w:sz w:val="24"/>
      <w:szCs w:val="24"/>
    </w:rPr>
  </w:style>
  <w:style w:type="character" w:styleId="Nierozpoznanawzmianka">
    <w:name w:val="Unresolved Mention"/>
    <w:basedOn w:val="Domylnaczcionkaakapitu"/>
    <w:uiPriority w:val="99"/>
    <w:semiHidden/>
    <w:unhideWhenUsed/>
    <w:rsid w:val="00BE05E8"/>
    <w:rPr>
      <w:color w:val="605E5C"/>
      <w:shd w:val="clear" w:color="auto" w:fill="E1DFDD"/>
    </w:rPr>
  </w:style>
  <w:style w:type="character" w:styleId="UyteHipercze">
    <w:name w:val="FollowedHyperlink"/>
    <w:basedOn w:val="Domylnaczcionkaakapitu"/>
    <w:rsid w:val="00BE0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803">
      <w:marLeft w:val="0"/>
      <w:marRight w:val="0"/>
      <w:marTop w:val="0"/>
      <w:marBottom w:val="0"/>
      <w:divBdr>
        <w:top w:val="none" w:sz="0" w:space="0" w:color="auto"/>
        <w:left w:val="none" w:sz="0" w:space="0" w:color="auto"/>
        <w:bottom w:val="none" w:sz="0" w:space="0" w:color="auto"/>
        <w:right w:val="none" w:sz="0" w:space="0" w:color="auto"/>
      </w:divBdr>
    </w:div>
    <w:div w:id="11079145">
      <w:bodyDiv w:val="1"/>
      <w:marLeft w:val="0"/>
      <w:marRight w:val="0"/>
      <w:marTop w:val="0"/>
      <w:marBottom w:val="0"/>
      <w:divBdr>
        <w:top w:val="none" w:sz="0" w:space="0" w:color="auto"/>
        <w:left w:val="none" w:sz="0" w:space="0" w:color="auto"/>
        <w:bottom w:val="none" w:sz="0" w:space="0" w:color="auto"/>
        <w:right w:val="none" w:sz="0" w:space="0" w:color="auto"/>
      </w:divBdr>
      <w:divsChild>
        <w:div w:id="938563837">
          <w:marLeft w:val="0"/>
          <w:marRight w:val="0"/>
          <w:marTop w:val="0"/>
          <w:marBottom w:val="0"/>
          <w:divBdr>
            <w:top w:val="none" w:sz="0" w:space="0" w:color="auto"/>
            <w:left w:val="none" w:sz="0" w:space="0" w:color="auto"/>
            <w:bottom w:val="none" w:sz="0" w:space="0" w:color="auto"/>
            <w:right w:val="none" w:sz="0" w:space="0" w:color="auto"/>
          </w:divBdr>
          <w:divsChild>
            <w:div w:id="9781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940">
      <w:bodyDiv w:val="1"/>
      <w:marLeft w:val="0"/>
      <w:marRight w:val="0"/>
      <w:marTop w:val="0"/>
      <w:marBottom w:val="0"/>
      <w:divBdr>
        <w:top w:val="none" w:sz="0" w:space="0" w:color="auto"/>
        <w:left w:val="none" w:sz="0" w:space="0" w:color="auto"/>
        <w:bottom w:val="none" w:sz="0" w:space="0" w:color="auto"/>
        <w:right w:val="none" w:sz="0" w:space="0" w:color="auto"/>
      </w:divBdr>
      <w:divsChild>
        <w:div w:id="387187402">
          <w:marLeft w:val="0"/>
          <w:marRight w:val="0"/>
          <w:marTop w:val="0"/>
          <w:marBottom w:val="0"/>
          <w:divBdr>
            <w:top w:val="none" w:sz="0" w:space="0" w:color="auto"/>
            <w:left w:val="none" w:sz="0" w:space="0" w:color="auto"/>
            <w:bottom w:val="none" w:sz="0" w:space="0" w:color="auto"/>
            <w:right w:val="none" w:sz="0" w:space="0" w:color="auto"/>
          </w:divBdr>
          <w:divsChild>
            <w:div w:id="288053041">
              <w:marLeft w:val="0"/>
              <w:marRight w:val="0"/>
              <w:marTop w:val="0"/>
              <w:marBottom w:val="0"/>
              <w:divBdr>
                <w:top w:val="none" w:sz="0" w:space="0" w:color="auto"/>
                <w:left w:val="none" w:sz="0" w:space="0" w:color="auto"/>
                <w:bottom w:val="none" w:sz="0" w:space="0" w:color="auto"/>
                <w:right w:val="none" w:sz="0" w:space="0" w:color="auto"/>
              </w:divBdr>
              <w:divsChild>
                <w:div w:id="1083914378">
                  <w:marLeft w:val="0"/>
                  <w:marRight w:val="0"/>
                  <w:marTop w:val="0"/>
                  <w:marBottom w:val="0"/>
                  <w:divBdr>
                    <w:top w:val="none" w:sz="0" w:space="0" w:color="auto"/>
                    <w:left w:val="none" w:sz="0" w:space="0" w:color="auto"/>
                    <w:bottom w:val="none" w:sz="0" w:space="0" w:color="auto"/>
                    <w:right w:val="none" w:sz="0" w:space="0" w:color="auto"/>
                  </w:divBdr>
                  <w:divsChild>
                    <w:div w:id="1597900535">
                      <w:marLeft w:val="0"/>
                      <w:marRight w:val="0"/>
                      <w:marTop w:val="0"/>
                      <w:marBottom w:val="0"/>
                      <w:divBdr>
                        <w:top w:val="none" w:sz="0" w:space="0" w:color="auto"/>
                        <w:left w:val="none" w:sz="0" w:space="0" w:color="auto"/>
                        <w:bottom w:val="none" w:sz="0" w:space="0" w:color="auto"/>
                        <w:right w:val="none" w:sz="0" w:space="0" w:color="auto"/>
                      </w:divBdr>
                      <w:divsChild>
                        <w:div w:id="1153788888">
                          <w:marLeft w:val="0"/>
                          <w:marRight w:val="0"/>
                          <w:marTop w:val="0"/>
                          <w:marBottom w:val="0"/>
                          <w:divBdr>
                            <w:top w:val="none" w:sz="0" w:space="0" w:color="auto"/>
                            <w:left w:val="none" w:sz="0" w:space="0" w:color="auto"/>
                            <w:bottom w:val="none" w:sz="0" w:space="0" w:color="auto"/>
                            <w:right w:val="none" w:sz="0" w:space="0" w:color="auto"/>
                          </w:divBdr>
                          <w:divsChild>
                            <w:div w:id="1635409998">
                              <w:marLeft w:val="0"/>
                              <w:marRight w:val="0"/>
                              <w:marTop w:val="0"/>
                              <w:marBottom w:val="0"/>
                              <w:divBdr>
                                <w:top w:val="none" w:sz="0" w:space="0" w:color="auto"/>
                                <w:left w:val="none" w:sz="0" w:space="0" w:color="auto"/>
                                <w:bottom w:val="none" w:sz="0" w:space="0" w:color="auto"/>
                                <w:right w:val="none" w:sz="0" w:space="0" w:color="auto"/>
                              </w:divBdr>
                              <w:divsChild>
                                <w:div w:id="1353917712">
                                  <w:marLeft w:val="0"/>
                                  <w:marRight w:val="0"/>
                                  <w:marTop w:val="0"/>
                                  <w:marBottom w:val="0"/>
                                  <w:divBdr>
                                    <w:top w:val="none" w:sz="0" w:space="0" w:color="auto"/>
                                    <w:left w:val="none" w:sz="0" w:space="0" w:color="auto"/>
                                    <w:bottom w:val="none" w:sz="0" w:space="0" w:color="auto"/>
                                    <w:right w:val="none" w:sz="0" w:space="0" w:color="auto"/>
                                  </w:divBdr>
                                  <w:divsChild>
                                    <w:div w:id="1535653270">
                                      <w:marLeft w:val="0"/>
                                      <w:marRight w:val="0"/>
                                      <w:marTop w:val="0"/>
                                      <w:marBottom w:val="0"/>
                                      <w:divBdr>
                                        <w:top w:val="none" w:sz="0" w:space="0" w:color="auto"/>
                                        <w:left w:val="none" w:sz="0" w:space="0" w:color="auto"/>
                                        <w:bottom w:val="none" w:sz="0" w:space="0" w:color="auto"/>
                                        <w:right w:val="none" w:sz="0" w:space="0" w:color="auto"/>
                                      </w:divBdr>
                                      <w:divsChild>
                                        <w:div w:id="1158694759">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sChild>
                                                <w:div w:id="1539662372">
                                                  <w:marLeft w:val="0"/>
                                                  <w:marRight w:val="0"/>
                                                  <w:marTop w:val="0"/>
                                                  <w:marBottom w:val="0"/>
                                                  <w:divBdr>
                                                    <w:top w:val="none" w:sz="0" w:space="0" w:color="auto"/>
                                                    <w:left w:val="none" w:sz="0" w:space="0" w:color="auto"/>
                                                    <w:bottom w:val="none" w:sz="0" w:space="0" w:color="auto"/>
                                                    <w:right w:val="none" w:sz="0" w:space="0" w:color="auto"/>
                                                  </w:divBdr>
                                                  <w:divsChild>
                                                    <w:div w:id="800073102">
                                                      <w:marLeft w:val="0"/>
                                                      <w:marRight w:val="0"/>
                                                      <w:marTop w:val="0"/>
                                                      <w:marBottom w:val="0"/>
                                                      <w:divBdr>
                                                        <w:top w:val="none" w:sz="0" w:space="0" w:color="auto"/>
                                                        <w:left w:val="none" w:sz="0" w:space="0" w:color="auto"/>
                                                        <w:bottom w:val="none" w:sz="0" w:space="0" w:color="auto"/>
                                                        <w:right w:val="none" w:sz="0" w:space="0" w:color="auto"/>
                                                      </w:divBdr>
                                                    </w:div>
                                                    <w:div w:id="872571809">
                                                      <w:marLeft w:val="0"/>
                                                      <w:marRight w:val="0"/>
                                                      <w:marTop w:val="0"/>
                                                      <w:marBottom w:val="0"/>
                                                      <w:divBdr>
                                                        <w:top w:val="none" w:sz="0" w:space="0" w:color="auto"/>
                                                        <w:left w:val="none" w:sz="0" w:space="0" w:color="auto"/>
                                                        <w:bottom w:val="none" w:sz="0" w:space="0" w:color="auto"/>
                                                        <w:right w:val="none" w:sz="0" w:space="0" w:color="auto"/>
                                                      </w:divBdr>
                                                    </w:div>
                                                    <w:div w:id="922644252">
                                                      <w:marLeft w:val="0"/>
                                                      <w:marRight w:val="0"/>
                                                      <w:marTop w:val="0"/>
                                                      <w:marBottom w:val="0"/>
                                                      <w:divBdr>
                                                        <w:top w:val="none" w:sz="0" w:space="0" w:color="auto"/>
                                                        <w:left w:val="none" w:sz="0" w:space="0" w:color="auto"/>
                                                        <w:bottom w:val="none" w:sz="0" w:space="0" w:color="auto"/>
                                                        <w:right w:val="none" w:sz="0" w:space="0" w:color="auto"/>
                                                      </w:divBdr>
                                                    </w:div>
                                                    <w:div w:id="14908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6929">
      <w:bodyDiv w:val="1"/>
      <w:marLeft w:val="75"/>
      <w:marRight w:val="75"/>
      <w:marTop w:val="0"/>
      <w:marBottom w:val="0"/>
      <w:divBdr>
        <w:top w:val="none" w:sz="0" w:space="0" w:color="auto"/>
        <w:left w:val="none" w:sz="0" w:space="0" w:color="auto"/>
        <w:bottom w:val="none" w:sz="0" w:space="0" w:color="auto"/>
        <w:right w:val="none" w:sz="0" w:space="0" w:color="auto"/>
      </w:divBdr>
      <w:divsChild>
        <w:div w:id="816728425">
          <w:marLeft w:val="1800"/>
          <w:marRight w:val="0"/>
          <w:marTop w:val="0"/>
          <w:marBottom w:val="0"/>
          <w:divBdr>
            <w:top w:val="none" w:sz="0" w:space="0" w:color="auto"/>
            <w:left w:val="none" w:sz="0" w:space="0" w:color="auto"/>
            <w:bottom w:val="none" w:sz="0" w:space="0" w:color="auto"/>
            <w:right w:val="none" w:sz="0" w:space="0" w:color="auto"/>
          </w:divBdr>
        </w:div>
        <w:div w:id="1196622719">
          <w:marLeft w:val="1800"/>
          <w:marRight w:val="0"/>
          <w:marTop w:val="0"/>
          <w:marBottom w:val="0"/>
          <w:divBdr>
            <w:top w:val="none" w:sz="0" w:space="0" w:color="auto"/>
            <w:left w:val="none" w:sz="0" w:space="0" w:color="auto"/>
            <w:bottom w:val="none" w:sz="0" w:space="0" w:color="auto"/>
            <w:right w:val="none" w:sz="0" w:space="0" w:color="auto"/>
          </w:divBdr>
        </w:div>
        <w:div w:id="1784303294">
          <w:marLeft w:val="1800"/>
          <w:marRight w:val="0"/>
          <w:marTop w:val="0"/>
          <w:marBottom w:val="0"/>
          <w:divBdr>
            <w:top w:val="none" w:sz="0" w:space="0" w:color="auto"/>
            <w:left w:val="none" w:sz="0" w:space="0" w:color="auto"/>
            <w:bottom w:val="none" w:sz="0" w:space="0" w:color="auto"/>
            <w:right w:val="none" w:sz="0" w:space="0" w:color="auto"/>
          </w:divBdr>
        </w:div>
      </w:divsChild>
    </w:div>
    <w:div w:id="19475567">
      <w:bodyDiv w:val="1"/>
      <w:marLeft w:val="0"/>
      <w:marRight w:val="0"/>
      <w:marTop w:val="0"/>
      <w:marBottom w:val="0"/>
      <w:divBdr>
        <w:top w:val="none" w:sz="0" w:space="0" w:color="auto"/>
        <w:left w:val="none" w:sz="0" w:space="0" w:color="auto"/>
        <w:bottom w:val="none" w:sz="0" w:space="0" w:color="auto"/>
        <w:right w:val="none" w:sz="0" w:space="0" w:color="auto"/>
      </w:divBdr>
      <w:divsChild>
        <w:div w:id="641544689">
          <w:marLeft w:val="0"/>
          <w:marRight w:val="0"/>
          <w:marTop w:val="0"/>
          <w:marBottom w:val="0"/>
          <w:divBdr>
            <w:top w:val="none" w:sz="0" w:space="0" w:color="auto"/>
            <w:left w:val="none" w:sz="0" w:space="0" w:color="auto"/>
            <w:bottom w:val="none" w:sz="0" w:space="0" w:color="auto"/>
            <w:right w:val="none" w:sz="0" w:space="0" w:color="auto"/>
          </w:divBdr>
          <w:divsChild>
            <w:div w:id="1996571090">
              <w:marLeft w:val="0"/>
              <w:marRight w:val="0"/>
              <w:marTop w:val="0"/>
              <w:marBottom w:val="0"/>
              <w:divBdr>
                <w:top w:val="none" w:sz="0" w:space="0" w:color="auto"/>
                <w:left w:val="none" w:sz="0" w:space="0" w:color="auto"/>
                <w:bottom w:val="none" w:sz="0" w:space="0" w:color="auto"/>
                <w:right w:val="none" w:sz="0" w:space="0" w:color="auto"/>
              </w:divBdr>
              <w:divsChild>
                <w:div w:id="7188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245">
      <w:bodyDiv w:val="1"/>
      <w:marLeft w:val="0"/>
      <w:marRight w:val="0"/>
      <w:marTop w:val="0"/>
      <w:marBottom w:val="0"/>
      <w:divBdr>
        <w:top w:val="none" w:sz="0" w:space="0" w:color="auto"/>
        <w:left w:val="none" w:sz="0" w:space="0" w:color="auto"/>
        <w:bottom w:val="none" w:sz="0" w:space="0" w:color="auto"/>
        <w:right w:val="none" w:sz="0" w:space="0" w:color="auto"/>
      </w:divBdr>
      <w:divsChild>
        <w:div w:id="662273073">
          <w:marLeft w:val="0"/>
          <w:marRight w:val="0"/>
          <w:marTop w:val="0"/>
          <w:marBottom w:val="0"/>
          <w:divBdr>
            <w:top w:val="none" w:sz="0" w:space="0" w:color="auto"/>
            <w:left w:val="none" w:sz="0" w:space="0" w:color="auto"/>
            <w:bottom w:val="none" w:sz="0" w:space="0" w:color="auto"/>
            <w:right w:val="none" w:sz="0" w:space="0" w:color="auto"/>
          </w:divBdr>
          <w:divsChild>
            <w:div w:id="89471011">
              <w:marLeft w:val="0"/>
              <w:marRight w:val="0"/>
              <w:marTop w:val="0"/>
              <w:marBottom w:val="0"/>
              <w:divBdr>
                <w:top w:val="none" w:sz="0" w:space="0" w:color="auto"/>
                <w:left w:val="none" w:sz="0" w:space="0" w:color="auto"/>
                <w:bottom w:val="none" w:sz="0" w:space="0" w:color="auto"/>
                <w:right w:val="none" w:sz="0" w:space="0" w:color="auto"/>
              </w:divBdr>
              <w:divsChild>
                <w:div w:id="1775515135">
                  <w:marLeft w:val="0"/>
                  <w:marRight w:val="0"/>
                  <w:marTop w:val="0"/>
                  <w:marBottom w:val="0"/>
                  <w:divBdr>
                    <w:top w:val="none" w:sz="0" w:space="0" w:color="auto"/>
                    <w:left w:val="none" w:sz="0" w:space="0" w:color="auto"/>
                    <w:bottom w:val="none" w:sz="0" w:space="0" w:color="auto"/>
                    <w:right w:val="none" w:sz="0" w:space="0" w:color="auto"/>
                  </w:divBdr>
                  <w:divsChild>
                    <w:div w:id="15096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9229">
      <w:bodyDiv w:val="1"/>
      <w:marLeft w:val="0"/>
      <w:marRight w:val="0"/>
      <w:marTop w:val="0"/>
      <w:marBottom w:val="0"/>
      <w:divBdr>
        <w:top w:val="none" w:sz="0" w:space="0" w:color="auto"/>
        <w:left w:val="none" w:sz="0" w:space="0" w:color="auto"/>
        <w:bottom w:val="none" w:sz="0" w:space="0" w:color="auto"/>
        <w:right w:val="none" w:sz="0" w:space="0" w:color="auto"/>
      </w:divBdr>
      <w:divsChild>
        <w:div w:id="1999728424">
          <w:marLeft w:val="0"/>
          <w:marRight w:val="0"/>
          <w:marTop w:val="0"/>
          <w:marBottom w:val="0"/>
          <w:divBdr>
            <w:top w:val="none" w:sz="0" w:space="0" w:color="auto"/>
            <w:left w:val="none" w:sz="0" w:space="0" w:color="auto"/>
            <w:bottom w:val="none" w:sz="0" w:space="0" w:color="auto"/>
            <w:right w:val="none" w:sz="0" w:space="0" w:color="auto"/>
          </w:divBdr>
          <w:divsChild>
            <w:div w:id="1498884492">
              <w:marLeft w:val="0"/>
              <w:marRight w:val="0"/>
              <w:marTop w:val="0"/>
              <w:marBottom w:val="0"/>
              <w:divBdr>
                <w:top w:val="none" w:sz="0" w:space="0" w:color="auto"/>
                <w:left w:val="none" w:sz="0" w:space="0" w:color="auto"/>
                <w:bottom w:val="none" w:sz="0" w:space="0" w:color="auto"/>
                <w:right w:val="none" w:sz="0" w:space="0" w:color="auto"/>
              </w:divBdr>
              <w:divsChild>
                <w:div w:id="520827286">
                  <w:marLeft w:val="0"/>
                  <w:marRight w:val="0"/>
                  <w:marTop w:val="0"/>
                  <w:marBottom w:val="0"/>
                  <w:divBdr>
                    <w:top w:val="none" w:sz="0" w:space="0" w:color="auto"/>
                    <w:left w:val="none" w:sz="0" w:space="0" w:color="auto"/>
                    <w:bottom w:val="none" w:sz="0" w:space="0" w:color="auto"/>
                    <w:right w:val="none" w:sz="0" w:space="0" w:color="auto"/>
                  </w:divBdr>
                  <w:divsChild>
                    <w:div w:id="853617404">
                      <w:marLeft w:val="0"/>
                      <w:marRight w:val="0"/>
                      <w:marTop w:val="0"/>
                      <w:marBottom w:val="0"/>
                      <w:divBdr>
                        <w:top w:val="none" w:sz="0" w:space="0" w:color="auto"/>
                        <w:left w:val="none" w:sz="0" w:space="0" w:color="auto"/>
                        <w:bottom w:val="none" w:sz="0" w:space="0" w:color="auto"/>
                        <w:right w:val="none" w:sz="0" w:space="0" w:color="auto"/>
                      </w:divBdr>
                      <w:divsChild>
                        <w:div w:id="522474616">
                          <w:marLeft w:val="0"/>
                          <w:marRight w:val="0"/>
                          <w:marTop w:val="0"/>
                          <w:marBottom w:val="0"/>
                          <w:divBdr>
                            <w:top w:val="none" w:sz="0" w:space="0" w:color="auto"/>
                            <w:left w:val="none" w:sz="0" w:space="0" w:color="auto"/>
                            <w:bottom w:val="none" w:sz="0" w:space="0" w:color="auto"/>
                            <w:right w:val="none" w:sz="0" w:space="0" w:color="auto"/>
                          </w:divBdr>
                          <w:divsChild>
                            <w:div w:id="1631206582">
                              <w:marLeft w:val="0"/>
                              <w:marRight w:val="0"/>
                              <w:marTop w:val="0"/>
                              <w:marBottom w:val="0"/>
                              <w:divBdr>
                                <w:top w:val="none" w:sz="0" w:space="0" w:color="auto"/>
                                <w:left w:val="none" w:sz="0" w:space="0" w:color="auto"/>
                                <w:bottom w:val="none" w:sz="0" w:space="0" w:color="auto"/>
                                <w:right w:val="none" w:sz="0" w:space="0" w:color="auto"/>
                              </w:divBdr>
                              <w:divsChild>
                                <w:div w:id="1902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1175">
      <w:bodyDiv w:val="1"/>
      <w:marLeft w:val="0"/>
      <w:marRight w:val="0"/>
      <w:marTop w:val="0"/>
      <w:marBottom w:val="0"/>
      <w:divBdr>
        <w:top w:val="none" w:sz="0" w:space="0" w:color="auto"/>
        <w:left w:val="none" w:sz="0" w:space="0" w:color="auto"/>
        <w:bottom w:val="none" w:sz="0" w:space="0" w:color="auto"/>
        <w:right w:val="none" w:sz="0" w:space="0" w:color="auto"/>
      </w:divBdr>
    </w:div>
    <w:div w:id="46995282">
      <w:bodyDiv w:val="1"/>
      <w:marLeft w:val="0"/>
      <w:marRight w:val="0"/>
      <w:marTop w:val="0"/>
      <w:marBottom w:val="0"/>
      <w:divBdr>
        <w:top w:val="none" w:sz="0" w:space="0" w:color="auto"/>
        <w:left w:val="none" w:sz="0" w:space="0" w:color="auto"/>
        <w:bottom w:val="none" w:sz="0" w:space="0" w:color="auto"/>
        <w:right w:val="none" w:sz="0" w:space="0" w:color="auto"/>
      </w:divBdr>
      <w:divsChild>
        <w:div w:id="1548252065">
          <w:marLeft w:val="0"/>
          <w:marRight w:val="0"/>
          <w:marTop w:val="0"/>
          <w:marBottom w:val="0"/>
          <w:divBdr>
            <w:top w:val="none" w:sz="0" w:space="0" w:color="auto"/>
            <w:left w:val="none" w:sz="0" w:space="0" w:color="auto"/>
            <w:bottom w:val="none" w:sz="0" w:space="0" w:color="auto"/>
            <w:right w:val="none" w:sz="0" w:space="0" w:color="auto"/>
          </w:divBdr>
          <w:divsChild>
            <w:div w:id="2038843750">
              <w:marLeft w:val="0"/>
              <w:marRight w:val="0"/>
              <w:marTop w:val="0"/>
              <w:marBottom w:val="0"/>
              <w:divBdr>
                <w:top w:val="none" w:sz="0" w:space="0" w:color="auto"/>
                <w:left w:val="none" w:sz="0" w:space="0" w:color="auto"/>
                <w:bottom w:val="none" w:sz="0" w:space="0" w:color="auto"/>
                <w:right w:val="none" w:sz="0" w:space="0" w:color="auto"/>
              </w:divBdr>
              <w:divsChild>
                <w:div w:id="1893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7722">
      <w:bodyDiv w:val="1"/>
      <w:marLeft w:val="0"/>
      <w:marRight w:val="0"/>
      <w:marTop w:val="0"/>
      <w:marBottom w:val="0"/>
      <w:divBdr>
        <w:top w:val="none" w:sz="0" w:space="0" w:color="auto"/>
        <w:left w:val="none" w:sz="0" w:space="0" w:color="auto"/>
        <w:bottom w:val="none" w:sz="0" w:space="0" w:color="auto"/>
        <w:right w:val="none" w:sz="0" w:space="0" w:color="auto"/>
      </w:divBdr>
      <w:divsChild>
        <w:div w:id="87309370">
          <w:marLeft w:val="0"/>
          <w:marRight w:val="0"/>
          <w:marTop w:val="0"/>
          <w:marBottom w:val="0"/>
          <w:divBdr>
            <w:top w:val="none" w:sz="0" w:space="0" w:color="auto"/>
            <w:left w:val="none" w:sz="0" w:space="0" w:color="auto"/>
            <w:bottom w:val="none" w:sz="0" w:space="0" w:color="auto"/>
            <w:right w:val="none" w:sz="0" w:space="0" w:color="auto"/>
          </w:divBdr>
          <w:divsChild>
            <w:div w:id="1523595712">
              <w:marLeft w:val="0"/>
              <w:marRight w:val="0"/>
              <w:marTop w:val="0"/>
              <w:marBottom w:val="0"/>
              <w:divBdr>
                <w:top w:val="none" w:sz="0" w:space="0" w:color="auto"/>
                <w:left w:val="none" w:sz="0" w:space="0" w:color="auto"/>
                <w:bottom w:val="none" w:sz="0" w:space="0" w:color="auto"/>
                <w:right w:val="none" w:sz="0" w:space="0" w:color="auto"/>
              </w:divBdr>
              <w:divsChild>
                <w:div w:id="418794233">
                  <w:marLeft w:val="0"/>
                  <w:marRight w:val="0"/>
                  <w:marTop w:val="0"/>
                  <w:marBottom w:val="0"/>
                  <w:divBdr>
                    <w:top w:val="none" w:sz="0" w:space="0" w:color="auto"/>
                    <w:left w:val="none" w:sz="0" w:space="0" w:color="auto"/>
                    <w:bottom w:val="none" w:sz="0" w:space="0" w:color="auto"/>
                    <w:right w:val="none" w:sz="0" w:space="0" w:color="auto"/>
                  </w:divBdr>
                  <w:divsChild>
                    <w:div w:id="210192830">
                      <w:marLeft w:val="0"/>
                      <w:marRight w:val="0"/>
                      <w:marTop w:val="0"/>
                      <w:marBottom w:val="0"/>
                      <w:divBdr>
                        <w:top w:val="none" w:sz="0" w:space="0" w:color="auto"/>
                        <w:left w:val="none" w:sz="0" w:space="0" w:color="auto"/>
                        <w:bottom w:val="none" w:sz="0" w:space="0" w:color="auto"/>
                        <w:right w:val="none" w:sz="0" w:space="0" w:color="auto"/>
                      </w:divBdr>
                      <w:divsChild>
                        <w:div w:id="1012418632">
                          <w:marLeft w:val="0"/>
                          <w:marRight w:val="0"/>
                          <w:marTop w:val="0"/>
                          <w:marBottom w:val="0"/>
                          <w:divBdr>
                            <w:top w:val="none" w:sz="0" w:space="0" w:color="auto"/>
                            <w:left w:val="none" w:sz="0" w:space="0" w:color="auto"/>
                            <w:bottom w:val="none" w:sz="0" w:space="0" w:color="auto"/>
                            <w:right w:val="none" w:sz="0" w:space="0" w:color="auto"/>
                          </w:divBdr>
                          <w:divsChild>
                            <w:div w:id="1202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0698">
      <w:bodyDiv w:val="1"/>
      <w:marLeft w:val="0"/>
      <w:marRight w:val="0"/>
      <w:marTop w:val="0"/>
      <w:marBottom w:val="0"/>
      <w:divBdr>
        <w:top w:val="none" w:sz="0" w:space="0" w:color="auto"/>
        <w:left w:val="none" w:sz="0" w:space="0" w:color="auto"/>
        <w:bottom w:val="none" w:sz="0" w:space="0" w:color="auto"/>
        <w:right w:val="none" w:sz="0" w:space="0" w:color="auto"/>
      </w:divBdr>
    </w:div>
    <w:div w:id="122772033">
      <w:bodyDiv w:val="1"/>
      <w:marLeft w:val="0"/>
      <w:marRight w:val="0"/>
      <w:marTop w:val="0"/>
      <w:marBottom w:val="0"/>
      <w:divBdr>
        <w:top w:val="none" w:sz="0" w:space="0" w:color="auto"/>
        <w:left w:val="none" w:sz="0" w:space="0" w:color="auto"/>
        <w:bottom w:val="none" w:sz="0" w:space="0" w:color="auto"/>
        <w:right w:val="none" w:sz="0" w:space="0" w:color="auto"/>
      </w:divBdr>
    </w:div>
    <w:div w:id="146018644">
      <w:bodyDiv w:val="1"/>
      <w:marLeft w:val="0"/>
      <w:marRight w:val="0"/>
      <w:marTop w:val="0"/>
      <w:marBottom w:val="0"/>
      <w:divBdr>
        <w:top w:val="none" w:sz="0" w:space="0" w:color="auto"/>
        <w:left w:val="none" w:sz="0" w:space="0" w:color="auto"/>
        <w:bottom w:val="none" w:sz="0" w:space="0" w:color="auto"/>
        <w:right w:val="none" w:sz="0" w:space="0" w:color="auto"/>
      </w:divBdr>
      <w:divsChild>
        <w:div w:id="1200237027">
          <w:marLeft w:val="0"/>
          <w:marRight w:val="0"/>
          <w:marTop w:val="0"/>
          <w:marBottom w:val="0"/>
          <w:divBdr>
            <w:top w:val="none" w:sz="0" w:space="0" w:color="auto"/>
            <w:left w:val="none" w:sz="0" w:space="0" w:color="auto"/>
            <w:bottom w:val="none" w:sz="0" w:space="0" w:color="auto"/>
            <w:right w:val="none" w:sz="0" w:space="0" w:color="auto"/>
          </w:divBdr>
          <w:divsChild>
            <w:div w:id="594705655">
              <w:marLeft w:val="0"/>
              <w:marRight w:val="0"/>
              <w:marTop w:val="0"/>
              <w:marBottom w:val="0"/>
              <w:divBdr>
                <w:top w:val="none" w:sz="0" w:space="0" w:color="auto"/>
                <w:left w:val="none" w:sz="0" w:space="0" w:color="auto"/>
                <w:bottom w:val="none" w:sz="0" w:space="0" w:color="auto"/>
                <w:right w:val="none" w:sz="0" w:space="0" w:color="auto"/>
              </w:divBdr>
            </w:div>
            <w:div w:id="9101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469">
      <w:bodyDiv w:val="1"/>
      <w:marLeft w:val="0"/>
      <w:marRight w:val="0"/>
      <w:marTop w:val="0"/>
      <w:marBottom w:val="0"/>
      <w:divBdr>
        <w:top w:val="none" w:sz="0" w:space="0" w:color="auto"/>
        <w:left w:val="none" w:sz="0" w:space="0" w:color="auto"/>
        <w:bottom w:val="none" w:sz="0" w:space="0" w:color="auto"/>
        <w:right w:val="none" w:sz="0" w:space="0" w:color="auto"/>
      </w:divBdr>
    </w:div>
    <w:div w:id="177357818">
      <w:bodyDiv w:val="1"/>
      <w:marLeft w:val="0"/>
      <w:marRight w:val="0"/>
      <w:marTop w:val="0"/>
      <w:marBottom w:val="0"/>
      <w:divBdr>
        <w:top w:val="none" w:sz="0" w:space="0" w:color="auto"/>
        <w:left w:val="none" w:sz="0" w:space="0" w:color="auto"/>
        <w:bottom w:val="none" w:sz="0" w:space="0" w:color="auto"/>
        <w:right w:val="none" w:sz="0" w:space="0" w:color="auto"/>
      </w:divBdr>
      <w:divsChild>
        <w:div w:id="188954084">
          <w:marLeft w:val="0"/>
          <w:marRight w:val="0"/>
          <w:marTop w:val="0"/>
          <w:marBottom w:val="0"/>
          <w:divBdr>
            <w:top w:val="none" w:sz="0" w:space="0" w:color="auto"/>
            <w:left w:val="none" w:sz="0" w:space="0" w:color="auto"/>
            <w:bottom w:val="none" w:sz="0" w:space="0" w:color="auto"/>
            <w:right w:val="none" w:sz="0" w:space="0" w:color="auto"/>
          </w:divBdr>
          <w:divsChild>
            <w:div w:id="442463334">
              <w:marLeft w:val="0"/>
              <w:marRight w:val="0"/>
              <w:marTop w:val="0"/>
              <w:marBottom w:val="0"/>
              <w:divBdr>
                <w:top w:val="none" w:sz="0" w:space="0" w:color="auto"/>
                <w:left w:val="none" w:sz="0" w:space="0" w:color="auto"/>
                <w:bottom w:val="none" w:sz="0" w:space="0" w:color="auto"/>
                <w:right w:val="none" w:sz="0" w:space="0" w:color="auto"/>
              </w:divBdr>
              <w:divsChild>
                <w:div w:id="1473601099">
                  <w:marLeft w:val="0"/>
                  <w:marRight w:val="0"/>
                  <w:marTop w:val="0"/>
                  <w:marBottom w:val="0"/>
                  <w:divBdr>
                    <w:top w:val="none" w:sz="0" w:space="0" w:color="auto"/>
                    <w:left w:val="none" w:sz="0" w:space="0" w:color="auto"/>
                    <w:bottom w:val="none" w:sz="0" w:space="0" w:color="auto"/>
                    <w:right w:val="none" w:sz="0" w:space="0" w:color="auto"/>
                  </w:divBdr>
                  <w:divsChild>
                    <w:div w:id="1015576116">
                      <w:marLeft w:val="0"/>
                      <w:marRight w:val="0"/>
                      <w:marTop w:val="0"/>
                      <w:marBottom w:val="0"/>
                      <w:divBdr>
                        <w:top w:val="none" w:sz="0" w:space="0" w:color="auto"/>
                        <w:left w:val="none" w:sz="0" w:space="0" w:color="auto"/>
                        <w:bottom w:val="none" w:sz="0" w:space="0" w:color="auto"/>
                        <w:right w:val="none" w:sz="0" w:space="0" w:color="auto"/>
                      </w:divBdr>
                      <w:divsChild>
                        <w:div w:id="141696234">
                          <w:marLeft w:val="0"/>
                          <w:marRight w:val="0"/>
                          <w:marTop w:val="0"/>
                          <w:marBottom w:val="0"/>
                          <w:divBdr>
                            <w:top w:val="none" w:sz="0" w:space="0" w:color="auto"/>
                            <w:left w:val="none" w:sz="0" w:space="0" w:color="auto"/>
                            <w:bottom w:val="none" w:sz="0" w:space="0" w:color="auto"/>
                            <w:right w:val="none" w:sz="0" w:space="0" w:color="auto"/>
                          </w:divBdr>
                          <w:divsChild>
                            <w:div w:id="737288541">
                              <w:marLeft w:val="0"/>
                              <w:marRight w:val="0"/>
                              <w:marTop w:val="0"/>
                              <w:marBottom w:val="0"/>
                              <w:divBdr>
                                <w:top w:val="none" w:sz="0" w:space="0" w:color="auto"/>
                                <w:left w:val="none" w:sz="0" w:space="0" w:color="auto"/>
                                <w:bottom w:val="none" w:sz="0" w:space="0" w:color="auto"/>
                                <w:right w:val="none" w:sz="0" w:space="0" w:color="auto"/>
                              </w:divBdr>
                              <w:divsChild>
                                <w:div w:id="583761610">
                                  <w:marLeft w:val="0"/>
                                  <w:marRight w:val="0"/>
                                  <w:marTop w:val="0"/>
                                  <w:marBottom w:val="0"/>
                                  <w:divBdr>
                                    <w:top w:val="none" w:sz="0" w:space="0" w:color="auto"/>
                                    <w:left w:val="none" w:sz="0" w:space="0" w:color="auto"/>
                                    <w:bottom w:val="none" w:sz="0" w:space="0" w:color="auto"/>
                                    <w:right w:val="none" w:sz="0" w:space="0" w:color="auto"/>
                                  </w:divBdr>
                                  <w:divsChild>
                                    <w:div w:id="159346980">
                                      <w:marLeft w:val="0"/>
                                      <w:marRight w:val="0"/>
                                      <w:marTop w:val="0"/>
                                      <w:marBottom w:val="0"/>
                                      <w:divBdr>
                                        <w:top w:val="none" w:sz="0" w:space="0" w:color="auto"/>
                                        <w:left w:val="none" w:sz="0" w:space="0" w:color="auto"/>
                                        <w:bottom w:val="none" w:sz="0" w:space="0" w:color="auto"/>
                                        <w:right w:val="none" w:sz="0" w:space="0" w:color="auto"/>
                                      </w:divBdr>
                                      <w:divsChild>
                                        <w:div w:id="916280546">
                                          <w:marLeft w:val="0"/>
                                          <w:marRight w:val="0"/>
                                          <w:marTop w:val="0"/>
                                          <w:marBottom w:val="0"/>
                                          <w:divBdr>
                                            <w:top w:val="none" w:sz="0" w:space="0" w:color="auto"/>
                                            <w:left w:val="none" w:sz="0" w:space="0" w:color="auto"/>
                                            <w:bottom w:val="none" w:sz="0" w:space="0" w:color="auto"/>
                                            <w:right w:val="none" w:sz="0" w:space="0" w:color="auto"/>
                                          </w:divBdr>
                                          <w:divsChild>
                                            <w:div w:id="1311442479">
                                              <w:marLeft w:val="0"/>
                                              <w:marRight w:val="0"/>
                                              <w:marTop w:val="0"/>
                                              <w:marBottom w:val="0"/>
                                              <w:divBdr>
                                                <w:top w:val="none" w:sz="0" w:space="0" w:color="auto"/>
                                                <w:left w:val="none" w:sz="0" w:space="0" w:color="auto"/>
                                                <w:bottom w:val="none" w:sz="0" w:space="0" w:color="auto"/>
                                                <w:right w:val="none" w:sz="0" w:space="0" w:color="auto"/>
                                              </w:divBdr>
                                              <w:divsChild>
                                                <w:div w:id="1825125028">
                                                  <w:marLeft w:val="0"/>
                                                  <w:marRight w:val="0"/>
                                                  <w:marTop w:val="0"/>
                                                  <w:marBottom w:val="0"/>
                                                  <w:divBdr>
                                                    <w:top w:val="none" w:sz="0" w:space="0" w:color="auto"/>
                                                    <w:left w:val="none" w:sz="0" w:space="0" w:color="auto"/>
                                                    <w:bottom w:val="none" w:sz="0" w:space="0" w:color="auto"/>
                                                    <w:right w:val="none" w:sz="0" w:space="0" w:color="auto"/>
                                                  </w:divBdr>
                                                  <w:divsChild>
                                                    <w:div w:id="371656574">
                                                      <w:marLeft w:val="0"/>
                                                      <w:marRight w:val="0"/>
                                                      <w:marTop w:val="0"/>
                                                      <w:marBottom w:val="0"/>
                                                      <w:divBdr>
                                                        <w:top w:val="none" w:sz="0" w:space="0" w:color="auto"/>
                                                        <w:left w:val="none" w:sz="0" w:space="0" w:color="auto"/>
                                                        <w:bottom w:val="none" w:sz="0" w:space="0" w:color="auto"/>
                                                        <w:right w:val="none" w:sz="0" w:space="0" w:color="auto"/>
                                                      </w:divBdr>
                                                      <w:divsChild>
                                                        <w:div w:id="736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13876">
      <w:bodyDiv w:val="1"/>
      <w:marLeft w:val="0"/>
      <w:marRight w:val="0"/>
      <w:marTop w:val="0"/>
      <w:marBottom w:val="0"/>
      <w:divBdr>
        <w:top w:val="none" w:sz="0" w:space="0" w:color="auto"/>
        <w:left w:val="none" w:sz="0" w:space="0" w:color="auto"/>
        <w:bottom w:val="none" w:sz="0" w:space="0" w:color="auto"/>
        <w:right w:val="none" w:sz="0" w:space="0" w:color="auto"/>
      </w:divBdr>
      <w:divsChild>
        <w:div w:id="1018123133">
          <w:marLeft w:val="0"/>
          <w:marRight w:val="0"/>
          <w:marTop w:val="0"/>
          <w:marBottom w:val="0"/>
          <w:divBdr>
            <w:top w:val="none" w:sz="0" w:space="0" w:color="auto"/>
            <w:left w:val="none" w:sz="0" w:space="0" w:color="auto"/>
            <w:bottom w:val="none" w:sz="0" w:space="0" w:color="auto"/>
            <w:right w:val="none" w:sz="0" w:space="0" w:color="auto"/>
          </w:divBdr>
          <w:divsChild>
            <w:div w:id="731847657">
              <w:marLeft w:val="0"/>
              <w:marRight w:val="0"/>
              <w:marTop w:val="0"/>
              <w:marBottom w:val="0"/>
              <w:divBdr>
                <w:top w:val="none" w:sz="0" w:space="0" w:color="auto"/>
                <w:left w:val="none" w:sz="0" w:space="0" w:color="auto"/>
                <w:bottom w:val="none" w:sz="0" w:space="0" w:color="auto"/>
                <w:right w:val="none" w:sz="0" w:space="0" w:color="auto"/>
              </w:divBdr>
            </w:div>
            <w:div w:id="1787120523">
              <w:marLeft w:val="0"/>
              <w:marRight w:val="0"/>
              <w:marTop w:val="0"/>
              <w:marBottom w:val="0"/>
              <w:divBdr>
                <w:top w:val="none" w:sz="0" w:space="0" w:color="auto"/>
                <w:left w:val="none" w:sz="0" w:space="0" w:color="auto"/>
                <w:bottom w:val="none" w:sz="0" w:space="0" w:color="auto"/>
                <w:right w:val="none" w:sz="0" w:space="0" w:color="auto"/>
              </w:divBdr>
            </w:div>
            <w:div w:id="18674769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45505263">
      <w:bodyDiv w:val="1"/>
      <w:marLeft w:val="0"/>
      <w:marRight w:val="0"/>
      <w:marTop w:val="0"/>
      <w:marBottom w:val="0"/>
      <w:divBdr>
        <w:top w:val="none" w:sz="0" w:space="0" w:color="auto"/>
        <w:left w:val="none" w:sz="0" w:space="0" w:color="auto"/>
        <w:bottom w:val="none" w:sz="0" w:space="0" w:color="auto"/>
        <w:right w:val="none" w:sz="0" w:space="0" w:color="auto"/>
      </w:divBdr>
    </w:div>
    <w:div w:id="268204513">
      <w:marLeft w:val="0"/>
      <w:marRight w:val="0"/>
      <w:marTop w:val="0"/>
      <w:marBottom w:val="0"/>
      <w:divBdr>
        <w:top w:val="none" w:sz="0" w:space="0" w:color="auto"/>
        <w:left w:val="none" w:sz="0" w:space="0" w:color="auto"/>
        <w:bottom w:val="none" w:sz="0" w:space="0" w:color="auto"/>
        <w:right w:val="none" w:sz="0" w:space="0" w:color="auto"/>
      </w:divBdr>
      <w:divsChild>
        <w:div w:id="56365311">
          <w:marLeft w:val="0"/>
          <w:marRight w:val="0"/>
          <w:marTop w:val="0"/>
          <w:marBottom w:val="0"/>
          <w:divBdr>
            <w:top w:val="none" w:sz="0" w:space="0" w:color="auto"/>
            <w:left w:val="none" w:sz="0" w:space="0" w:color="auto"/>
            <w:bottom w:val="none" w:sz="0" w:space="0" w:color="auto"/>
            <w:right w:val="none" w:sz="0" w:space="0" w:color="auto"/>
          </w:divBdr>
        </w:div>
        <w:div w:id="1052271139">
          <w:marLeft w:val="0"/>
          <w:marRight w:val="0"/>
          <w:marTop w:val="0"/>
          <w:marBottom w:val="0"/>
          <w:divBdr>
            <w:top w:val="none" w:sz="0" w:space="0" w:color="auto"/>
            <w:left w:val="none" w:sz="0" w:space="0" w:color="auto"/>
            <w:bottom w:val="none" w:sz="0" w:space="0" w:color="auto"/>
            <w:right w:val="none" w:sz="0" w:space="0" w:color="auto"/>
          </w:divBdr>
        </w:div>
        <w:div w:id="1803426614">
          <w:marLeft w:val="0"/>
          <w:marRight w:val="0"/>
          <w:marTop w:val="0"/>
          <w:marBottom w:val="0"/>
          <w:divBdr>
            <w:top w:val="none" w:sz="0" w:space="0" w:color="auto"/>
            <w:left w:val="none" w:sz="0" w:space="0" w:color="auto"/>
            <w:bottom w:val="none" w:sz="0" w:space="0" w:color="auto"/>
            <w:right w:val="none" w:sz="0" w:space="0" w:color="auto"/>
          </w:divBdr>
        </w:div>
      </w:divsChild>
    </w:div>
    <w:div w:id="280767070">
      <w:bodyDiv w:val="1"/>
      <w:marLeft w:val="0"/>
      <w:marRight w:val="0"/>
      <w:marTop w:val="0"/>
      <w:marBottom w:val="0"/>
      <w:divBdr>
        <w:top w:val="none" w:sz="0" w:space="0" w:color="auto"/>
        <w:left w:val="none" w:sz="0" w:space="0" w:color="auto"/>
        <w:bottom w:val="none" w:sz="0" w:space="0" w:color="auto"/>
        <w:right w:val="none" w:sz="0" w:space="0" w:color="auto"/>
      </w:divBdr>
      <w:divsChild>
        <w:div w:id="36516454">
          <w:marLeft w:val="0"/>
          <w:marRight w:val="0"/>
          <w:marTop w:val="0"/>
          <w:marBottom w:val="0"/>
          <w:divBdr>
            <w:top w:val="none" w:sz="0" w:space="0" w:color="auto"/>
            <w:left w:val="none" w:sz="0" w:space="0" w:color="auto"/>
            <w:bottom w:val="none" w:sz="0" w:space="0" w:color="auto"/>
            <w:right w:val="none" w:sz="0" w:space="0" w:color="auto"/>
          </w:divBdr>
          <w:divsChild>
            <w:div w:id="536545958">
              <w:marLeft w:val="0"/>
              <w:marRight w:val="0"/>
              <w:marTop w:val="0"/>
              <w:marBottom w:val="0"/>
              <w:divBdr>
                <w:top w:val="none" w:sz="0" w:space="0" w:color="auto"/>
                <w:left w:val="none" w:sz="0" w:space="0" w:color="auto"/>
                <w:bottom w:val="none" w:sz="0" w:space="0" w:color="auto"/>
                <w:right w:val="none" w:sz="0" w:space="0" w:color="auto"/>
              </w:divBdr>
              <w:divsChild>
                <w:div w:id="324163908">
                  <w:marLeft w:val="0"/>
                  <w:marRight w:val="0"/>
                  <w:marTop w:val="0"/>
                  <w:marBottom w:val="0"/>
                  <w:divBdr>
                    <w:top w:val="none" w:sz="0" w:space="0" w:color="auto"/>
                    <w:left w:val="none" w:sz="0" w:space="0" w:color="auto"/>
                    <w:bottom w:val="none" w:sz="0" w:space="0" w:color="auto"/>
                    <w:right w:val="none" w:sz="0" w:space="0" w:color="auto"/>
                  </w:divBdr>
                  <w:divsChild>
                    <w:div w:id="1559589489">
                      <w:marLeft w:val="0"/>
                      <w:marRight w:val="0"/>
                      <w:marTop w:val="0"/>
                      <w:marBottom w:val="0"/>
                      <w:divBdr>
                        <w:top w:val="none" w:sz="0" w:space="0" w:color="auto"/>
                        <w:left w:val="none" w:sz="0" w:space="0" w:color="auto"/>
                        <w:bottom w:val="none" w:sz="0" w:space="0" w:color="auto"/>
                        <w:right w:val="none" w:sz="0" w:space="0" w:color="auto"/>
                      </w:divBdr>
                      <w:divsChild>
                        <w:div w:id="1912734295">
                          <w:marLeft w:val="0"/>
                          <w:marRight w:val="0"/>
                          <w:marTop w:val="0"/>
                          <w:marBottom w:val="0"/>
                          <w:divBdr>
                            <w:top w:val="none" w:sz="0" w:space="0" w:color="auto"/>
                            <w:left w:val="none" w:sz="0" w:space="0" w:color="auto"/>
                            <w:bottom w:val="none" w:sz="0" w:space="0" w:color="auto"/>
                            <w:right w:val="none" w:sz="0" w:space="0" w:color="auto"/>
                          </w:divBdr>
                          <w:divsChild>
                            <w:div w:id="1737240519">
                              <w:marLeft w:val="0"/>
                              <w:marRight w:val="0"/>
                              <w:marTop w:val="0"/>
                              <w:marBottom w:val="0"/>
                              <w:divBdr>
                                <w:top w:val="none" w:sz="0" w:space="0" w:color="auto"/>
                                <w:left w:val="none" w:sz="0" w:space="0" w:color="auto"/>
                                <w:bottom w:val="none" w:sz="0" w:space="0" w:color="auto"/>
                                <w:right w:val="none" w:sz="0" w:space="0" w:color="auto"/>
                              </w:divBdr>
                              <w:divsChild>
                                <w:div w:id="2058776977">
                                  <w:marLeft w:val="0"/>
                                  <w:marRight w:val="0"/>
                                  <w:marTop w:val="0"/>
                                  <w:marBottom w:val="0"/>
                                  <w:divBdr>
                                    <w:top w:val="none" w:sz="0" w:space="0" w:color="auto"/>
                                    <w:left w:val="none" w:sz="0" w:space="0" w:color="auto"/>
                                    <w:bottom w:val="none" w:sz="0" w:space="0" w:color="auto"/>
                                    <w:right w:val="none" w:sz="0" w:space="0" w:color="auto"/>
                                  </w:divBdr>
                                  <w:divsChild>
                                    <w:div w:id="1878932617">
                                      <w:marLeft w:val="0"/>
                                      <w:marRight w:val="0"/>
                                      <w:marTop w:val="0"/>
                                      <w:marBottom w:val="0"/>
                                      <w:divBdr>
                                        <w:top w:val="none" w:sz="0" w:space="0" w:color="auto"/>
                                        <w:left w:val="none" w:sz="0" w:space="0" w:color="auto"/>
                                        <w:bottom w:val="none" w:sz="0" w:space="0" w:color="auto"/>
                                        <w:right w:val="none" w:sz="0" w:space="0" w:color="auto"/>
                                      </w:divBdr>
                                      <w:divsChild>
                                        <w:div w:id="276447386">
                                          <w:marLeft w:val="0"/>
                                          <w:marRight w:val="0"/>
                                          <w:marTop w:val="0"/>
                                          <w:marBottom w:val="0"/>
                                          <w:divBdr>
                                            <w:top w:val="none" w:sz="0" w:space="0" w:color="auto"/>
                                            <w:left w:val="none" w:sz="0" w:space="0" w:color="auto"/>
                                            <w:bottom w:val="none" w:sz="0" w:space="0" w:color="auto"/>
                                            <w:right w:val="none" w:sz="0" w:space="0" w:color="auto"/>
                                          </w:divBdr>
                                          <w:divsChild>
                                            <w:div w:id="1303541782">
                                              <w:marLeft w:val="0"/>
                                              <w:marRight w:val="0"/>
                                              <w:marTop w:val="0"/>
                                              <w:marBottom w:val="0"/>
                                              <w:divBdr>
                                                <w:top w:val="none" w:sz="0" w:space="0" w:color="auto"/>
                                                <w:left w:val="none" w:sz="0" w:space="0" w:color="auto"/>
                                                <w:bottom w:val="none" w:sz="0" w:space="0" w:color="auto"/>
                                                <w:right w:val="none" w:sz="0" w:space="0" w:color="auto"/>
                                              </w:divBdr>
                                              <w:divsChild>
                                                <w:div w:id="1287390590">
                                                  <w:marLeft w:val="0"/>
                                                  <w:marRight w:val="0"/>
                                                  <w:marTop w:val="0"/>
                                                  <w:marBottom w:val="0"/>
                                                  <w:divBdr>
                                                    <w:top w:val="none" w:sz="0" w:space="0" w:color="auto"/>
                                                    <w:left w:val="none" w:sz="0" w:space="0" w:color="auto"/>
                                                    <w:bottom w:val="none" w:sz="0" w:space="0" w:color="auto"/>
                                                    <w:right w:val="none" w:sz="0" w:space="0" w:color="auto"/>
                                                  </w:divBdr>
                                                  <w:divsChild>
                                                    <w:div w:id="1409157503">
                                                      <w:marLeft w:val="0"/>
                                                      <w:marRight w:val="0"/>
                                                      <w:marTop w:val="0"/>
                                                      <w:marBottom w:val="0"/>
                                                      <w:divBdr>
                                                        <w:top w:val="none" w:sz="0" w:space="0" w:color="auto"/>
                                                        <w:left w:val="none" w:sz="0" w:space="0" w:color="auto"/>
                                                        <w:bottom w:val="none" w:sz="0" w:space="0" w:color="auto"/>
                                                        <w:right w:val="none" w:sz="0" w:space="0" w:color="auto"/>
                                                      </w:divBdr>
                                                      <w:divsChild>
                                                        <w:div w:id="8659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626890">
      <w:bodyDiv w:val="1"/>
      <w:marLeft w:val="0"/>
      <w:marRight w:val="0"/>
      <w:marTop w:val="0"/>
      <w:marBottom w:val="0"/>
      <w:divBdr>
        <w:top w:val="none" w:sz="0" w:space="0" w:color="auto"/>
        <w:left w:val="none" w:sz="0" w:space="0" w:color="auto"/>
        <w:bottom w:val="none" w:sz="0" w:space="0" w:color="auto"/>
        <w:right w:val="none" w:sz="0" w:space="0" w:color="auto"/>
      </w:divBdr>
    </w:div>
    <w:div w:id="309286638">
      <w:bodyDiv w:val="1"/>
      <w:marLeft w:val="0"/>
      <w:marRight w:val="0"/>
      <w:marTop w:val="0"/>
      <w:marBottom w:val="0"/>
      <w:divBdr>
        <w:top w:val="none" w:sz="0" w:space="0" w:color="auto"/>
        <w:left w:val="none" w:sz="0" w:space="0" w:color="auto"/>
        <w:bottom w:val="none" w:sz="0" w:space="0" w:color="auto"/>
        <w:right w:val="none" w:sz="0" w:space="0" w:color="auto"/>
      </w:divBdr>
      <w:divsChild>
        <w:div w:id="702096323">
          <w:marLeft w:val="0"/>
          <w:marRight w:val="0"/>
          <w:marTop w:val="0"/>
          <w:marBottom w:val="0"/>
          <w:divBdr>
            <w:top w:val="none" w:sz="0" w:space="0" w:color="auto"/>
            <w:left w:val="none" w:sz="0" w:space="0" w:color="auto"/>
            <w:bottom w:val="none" w:sz="0" w:space="0" w:color="auto"/>
            <w:right w:val="none" w:sz="0" w:space="0" w:color="auto"/>
          </w:divBdr>
          <w:divsChild>
            <w:div w:id="2018922159">
              <w:marLeft w:val="0"/>
              <w:marRight w:val="0"/>
              <w:marTop w:val="0"/>
              <w:marBottom w:val="0"/>
              <w:divBdr>
                <w:top w:val="none" w:sz="0" w:space="0" w:color="auto"/>
                <w:left w:val="none" w:sz="0" w:space="0" w:color="auto"/>
                <w:bottom w:val="none" w:sz="0" w:space="0" w:color="auto"/>
                <w:right w:val="none" w:sz="0" w:space="0" w:color="auto"/>
              </w:divBdr>
              <w:divsChild>
                <w:div w:id="741567142">
                  <w:marLeft w:val="0"/>
                  <w:marRight w:val="0"/>
                  <w:marTop w:val="0"/>
                  <w:marBottom w:val="0"/>
                  <w:divBdr>
                    <w:top w:val="none" w:sz="0" w:space="0" w:color="auto"/>
                    <w:left w:val="none" w:sz="0" w:space="0" w:color="auto"/>
                    <w:bottom w:val="none" w:sz="0" w:space="0" w:color="auto"/>
                    <w:right w:val="none" w:sz="0" w:space="0" w:color="auto"/>
                  </w:divBdr>
                  <w:divsChild>
                    <w:div w:id="1441334664">
                      <w:marLeft w:val="0"/>
                      <w:marRight w:val="0"/>
                      <w:marTop w:val="0"/>
                      <w:marBottom w:val="0"/>
                      <w:divBdr>
                        <w:top w:val="none" w:sz="0" w:space="0" w:color="auto"/>
                        <w:left w:val="none" w:sz="0" w:space="0" w:color="auto"/>
                        <w:bottom w:val="none" w:sz="0" w:space="0" w:color="auto"/>
                        <w:right w:val="none" w:sz="0" w:space="0" w:color="auto"/>
                      </w:divBdr>
                      <w:divsChild>
                        <w:div w:id="910387576">
                          <w:marLeft w:val="0"/>
                          <w:marRight w:val="0"/>
                          <w:marTop w:val="0"/>
                          <w:marBottom w:val="0"/>
                          <w:divBdr>
                            <w:top w:val="none" w:sz="0" w:space="0" w:color="auto"/>
                            <w:left w:val="none" w:sz="0" w:space="0" w:color="auto"/>
                            <w:bottom w:val="none" w:sz="0" w:space="0" w:color="auto"/>
                            <w:right w:val="none" w:sz="0" w:space="0" w:color="auto"/>
                          </w:divBdr>
                          <w:divsChild>
                            <w:div w:id="1435787662">
                              <w:marLeft w:val="0"/>
                              <w:marRight w:val="0"/>
                              <w:marTop w:val="0"/>
                              <w:marBottom w:val="0"/>
                              <w:divBdr>
                                <w:top w:val="none" w:sz="0" w:space="0" w:color="auto"/>
                                <w:left w:val="none" w:sz="0" w:space="0" w:color="auto"/>
                                <w:bottom w:val="none" w:sz="0" w:space="0" w:color="auto"/>
                                <w:right w:val="none" w:sz="0" w:space="0" w:color="auto"/>
                              </w:divBdr>
                              <w:divsChild>
                                <w:div w:id="1933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9002">
      <w:bodyDiv w:val="1"/>
      <w:marLeft w:val="0"/>
      <w:marRight w:val="0"/>
      <w:marTop w:val="0"/>
      <w:marBottom w:val="0"/>
      <w:divBdr>
        <w:top w:val="none" w:sz="0" w:space="0" w:color="auto"/>
        <w:left w:val="none" w:sz="0" w:space="0" w:color="auto"/>
        <w:bottom w:val="none" w:sz="0" w:space="0" w:color="auto"/>
        <w:right w:val="none" w:sz="0" w:space="0" w:color="auto"/>
      </w:divBdr>
      <w:divsChild>
        <w:div w:id="481772893">
          <w:marLeft w:val="0"/>
          <w:marRight w:val="0"/>
          <w:marTop w:val="0"/>
          <w:marBottom w:val="0"/>
          <w:divBdr>
            <w:top w:val="none" w:sz="0" w:space="0" w:color="auto"/>
            <w:left w:val="none" w:sz="0" w:space="0" w:color="auto"/>
            <w:bottom w:val="none" w:sz="0" w:space="0" w:color="auto"/>
            <w:right w:val="none" w:sz="0" w:space="0" w:color="auto"/>
          </w:divBdr>
          <w:divsChild>
            <w:div w:id="538011726">
              <w:marLeft w:val="0"/>
              <w:marRight w:val="0"/>
              <w:marTop w:val="0"/>
              <w:marBottom w:val="0"/>
              <w:divBdr>
                <w:top w:val="none" w:sz="0" w:space="0" w:color="auto"/>
                <w:left w:val="none" w:sz="0" w:space="0" w:color="auto"/>
                <w:bottom w:val="none" w:sz="0" w:space="0" w:color="auto"/>
                <w:right w:val="none" w:sz="0" w:space="0" w:color="auto"/>
              </w:divBdr>
              <w:divsChild>
                <w:div w:id="1280406240">
                  <w:marLeft w:val="0"/>
                  <w:marRight w:val="0"/>
                  <w:marTop w:val="0"/>
                  <w:marBottom w:val="0"/>
                  <w:divBdr>
                    <w:top w:val="none" w:sz="0" w:space="0" w:color="auto"/>
                    <w:left w:val="none" w:sz="0" w:space="0" w:color="auto"/>
                    <w:bottom w:val="none" w:sz="0" w:space="0" w:color="auto"/>
                    <w:right w:val="none" w:sz="0" w:space="0" w:color="auto"/>
                  </w:divBdr>
                  <w:divsChild>
                    <w:div w:id="18060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8356">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5">
          <w:marLeft w:val="0"/>
          <w:marRight w:val="0"/>
          <w:marTop w:val="0"/>
          <w:marBottom w:val="0"/>
          <w:divBdr>
            <w:top w:val="none" w:sz="0" w:space="0" w:color="auto"/>
            <w:left w:val="none" w:sz="0" w:space="0" w:color="auto"/>
            <w:bottom w:val="none" w:sz="0" w:space="0" w:color="auto"/>
            <w:right w:val="none" w:sz="0" w:space="0" w:color="auto"/>
          </w:divBdr>
          <w:divsChild>
            <w:div w:id="1385061235">
              <w:marLeft w:val="0"/>
              <w:marRight w:val="0"/>
              <w:marTop w:val="0"/>
              <w:marBottom w:val="0"/>
              <w:divBdr>
                <w:top w:val="none" w:sz="0" w:space="0" w:color="auto"/>
                <w:left w:val="none" w:sz="0" w:space="0" w:color="auto"/>
                <w:bottom w:val="none" w:sz="0" w:space="0" w:color="auto"/>
                <w:right w:val="none" w:sz="0" w:space="0" w:color="auto"/>
              </w:divBdr>
              <w:divsChild>
                <w:div w:id="1778134725">
                  <w:marLeft w:val="0"/>
                  <w:marRight w:val="0"/>
                  <w:marTop w:val="0"/>
                  <w:marBottom w:val="0"/>
                  <w:divBdr>
                    <w:top w:val="none" w:sz="0" w:space="0" w:color="auto"/>
                    <w:left w:val="none" w:sz="0" w:space="0" w:color="auto"/>
                    <w:bottom w:val="none" w:sz="0" w:space="0" w:color="auto"/>
                    <w:right w:val="none" w:sz="0" w:space="0" w:color="auto"/>
                  </w:divBdr>
                  <w:divsChild>
                    <w:div w:id="705174736">
                      <w:marLeft w:val="0"/>
                      <w:marRight w:val="0"/>
                      <w:marTop w:val="0"/>
                      <w:marBottom w:val="0"/>
                      <w:divBdr>
                        <w:top w:val="none" w:sz="0" w:space="0" w:color="auto"/>
                        <w:left w:val="none" w:sz="0" w:space="0" w:color="auto"/>
                        <w:bottom w:val="none" w:sz="0" w:space="0" w:color="auto"/>
                        <w:right w:val="none" w:sz="0" w:space="0" w:color="auto"/>
                      </w:divBdr>
                      <w:divsChild>
                        <w:div w:id="669531084">
                          <w:marLeft w:val="0"/>
                          <w:marRight w:val="0"/>
                          <w:marTop w:val="0"/>
                          <w:marBottom w:val="0"/>
                          <w:divBdr>
                            <w:top w:val="none" w:sz="0" w:space="0" w:color="auto"/>
                            <w:left w:val="none" w:sz="0" w:space="0" w:color="auto"/>
                            <w:bottom w:val="none" w:sz="0" w:space="0" w:color="auto"/>
                            <w:right w:val="none" w:sz="0" w:space="0" w:color="auto"/>
                          </w:divBdr>
                          <w:divsChild>
                            <w:div w:id="2091123556">
                              <w:marLeft w:val="0"/>
                              <w:marRight w:val="0"/>
                              <w:marTop w:val="0"/>
                              <w:marBottom w:val="0"/>
                              <w:divBdr>
                                <w:top w:val="none" w:sz="0" w:space="0" w:color="auto"/>
                                <w:left w:val="none" w:sz="0" w:space="0" w:color="auto"/>
                                <w:bottom w:val="none" w:sz="0" w:space="0" w:color="auto"/>
                                <w:right w:val="none" w:sz="0" w:space="0" w:color="auto"/>
                              </w:divBdr>
                              <w:divsChild>
                                <w:div w:id="853764530">
                                  <w:marLeft w:val="0"/>
                                  <w:marRight w:val="0"/>
                                  <w:marTop w:val="0"/>
                                  <w:marBottom w:val="0"/>
                                  <w:divBdr>
                                    <w:top w:val="none" w:sz="0" w:space="0" w:color="auto"/>
                                    <w:left w:val="none" w:sz="0" w:space="0" w:color="auto"/>
                                    <w:bottom w:val="none" w:sz="0" w:space="0" w:color="auto"/>
                                    <w:right w:val="none" w:sz="0" w:space="0" w:color="auto"/>
                                  </w:divBdr>
                                  <w:divsChild>
                                    <w:div w:id="729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88886">
      <w:bodyDiv w:val="1"/>
      <w:marLeft w:val="0"/>
      <w:marRight w:val="0"/>
      <w:marTop w:val="0"/>
      <w:marBottom w:val="0"/>
      <w:divBdr>
        <w:top w:val="none" w:sz="0" w:space="0" w:color="auto"/>
        <w:left w:val="none" w:sz="0" w:space="0" w:color="auto"/>
        <w:bottom w:val="none" w:sz="0" w:space="0" w:color="auto"/>
        <w:right w:val="none" w:sz="0" w:space="0" w:color="auto"/>
      </w:divBdr>
    </w:div>
    <w:div w:id="384910144">
      <w:bodyDiv w:val="1"/>
      <w:marLeft w:val="0"/>
      <w:marRight w:val="0"/>
      <w:marTop w:val="0"/>
      <w:marBottom w:val="0"/>
      <w:divBdr>
        <w:top w:val="none" w:sz="0" w:space="0" w:color="auto"/>
        <w:left w:val="none" w:sz="0" w:space="0" w:color="auto"/>
        <w:bottom w:val="none" w:sz="0" w:space="0" w:color="auto"/>
        <w:right w:val="none" w:sz="0" w:space="0" w:color="auto"/>
      </w:divBdr>
      <w:divsChild>
        <w:div w:id="1053081">
          <w:marLeft w:val="0"/>
          <w:marRight w:val="0"/>
          <w:marTop w:val="0"/>
          <w:marBottom w:val="0"/>
          <w:divBdr>
            <w:top w:val="none" w:sz="0" w:space="0" w:color="auto"/>
            <w:left w:val="none" w:sz="0" w:space="0" w:color="auto"/>
            <w:bottom w:val="none" w:sz="0" w:space="0" w:color="auto"/>
            <w:right w:val="none" w:sz="0" w:space="0" w:color="auto"/>
          </w:divBdr>
          <w:divsChild>
            <w:div w:id="1196117191">
              <w:marLeft w:val="0"/>
              <w:marRight w:val="0"/>
              <w:marTop w:val="0"/>
              <w:marBottom w:val="0"/>
              <w:divBdr>
                <w:top w:val="none" w:sz="0" w:space="0" w:color="auto"/>
                <w:left w:val="none" w:sz="0" w:space="0" w:color="auto"/>
                <w:bottom w:val="none" w:sz="0" w:space="0" w:color="auto"/>
                <w:right w:val="none" w:sz="0" w:space="0" w:color="auto"/>
              </w:divBdr>
              <w:divsChild>
                <w:div w:id="1730569535">
                  <w:marLeft w:val="0"/>
                  <w:marRight w:val="0"/>
                  <w:marTop w:val="0"/>
                  <w:marBottom w:val="0"/>
                  <w:divBdr>
                    <w:top w:val="none" w:sz="0" w:space="0" w:color="auto"/>
                    <w:left w:val="none" w:sz="0" w:space="0" w:color="auto"/>
                    <w:bottom w:val="none" w:sz="0" w:space="0" w:color="auto"/>
                    <w:right w:val="none" w:sz="0" w:space="0" w:color="auto"/>
                  </w:divBdr>
                  <w:divsChild>
                    <w:div w:id="1086150571">
                      <w:marLeft w:val="0"/>
                      <w:marRight w:val="0"/>
                      <w:marTop w:val="0"/>
                      <w:marBottom w:val="0"/>
                      <w:divBdr>
                        <w:top w:val="none" w:sz="0" w:space="0" w:color="auto"/>
                        <w:left w:val="none" w:sz="0" w:space="0" w:color="auto"/>
                        <w:bottom w:val="none" w:sz="0" w:space="0" w:color="auto"/>
                        <w:right w:val="none" w:sz="0" w:space="0" w:color="auto"/>
                      </w:divBdr>
                      <w:divsChild>
                        <w:div w:id="1097096724">
                          <w:marLeft w:val="0"/>
                          <w:marRight w:val="0"/>
                          <w:marTop w:val="0"/>
                          <w:marBottom w:val="0"/>
                          <w:divBdr>
                            <w:top w:val="none" w:sz="0" w:space="0" w:color="auto"/>
                            <w:left w:val="none" w:sz="0" w:space="0" w:color="auto"/>
                            <w:bottom w:val="none" w:sz="0" w:space="0" w:color="auto"/>
                            <w:right w:val="none" w:sz="0" w:space="0" w:color="auto"/>
                          </w:divBdr>
                          <w:divsChild>
                            <w:div w:id="1289312721">
                              <w:marLeft w:val="0"/>
                              <w:marRight w:val="0"/>
                              <w:marTop w:val="0"/>
                              <w:marBottom w:val="0"/>
                              <w:divBdr>
                                <w:top w:val="none" w:sz="0" w:space="0" w:color="auto"/>
                                <w:left w:val="none" w:sz="0" w:space="0" w:color="auto"/>
                                <w:bottom w:val="none" w:sz="0" w:space="0" w:color="auto"/>
                                <w:right w:val="none" w:sz="0" w:space="0" w:color="auto"/>
                              </w:divBdr>
                              <w:divsChild>
                                <w:div w:id="1036276860">
                                  <w:marLeft w:val="0"/>
                                  <w:marRight w:val="0"/>
                                  <w:marTop w:val="0"/>
                                  <w:marBottom w:val="0"/>
                                  <w:divBdr>
                                    <w:top w:val="none" w:sz="0" w:space="0" w:color="auto"/>
                                    <w:left w:val="none" w:sz="0" w:space="0" w:color="auto"/>
                                    <w:bottom w:val="none" w:sz="0" w:space="0" w:color="auto"/>
                                    <w:right w:val="none" w:sz="0" w:space="0" w:color="auto"/>
                                  </w:divBdr>
                                  <w:divsChild>
                                    <w:div w:id="1330870185">
                                      <w:marLeft w:val="0"/>
                                      <w:marRight w:val="0"/>
                                      <w:marTop w:val="0"/>
                                      <w:marBottom w:val="0"/>
                                      <w:divBdr>
                                        <w:top w:val="none" w:sz="0" w:space="0" w:color="auto"/>
                                        <w:left w:val="none" w:sz="0" w:space="0" w:color="auto"/>
                                        <w:bottom w:val="none" w:sz="0" w:space="0" w:color="auto"/>
                                        <w:right w:val="none" w:sz="0" w:space="0" w:color="auto"/>
                                      </w:divBdr>
                                      <w:divsChild>
                                        <w:div w:id="113642632">
                                          <w:marLeft w:val="0"/>
                                          <w:marRight w:val="0"/>
                                          <w:marTop w:val="0"/>
                                          <w:marBottom w:val="0"/>
                                          <w:divBdr>
                                            <w:top w:val="none" w:sz="0" w:space="0" w:color="auto"/>
                                            <w:left w:val="none" w:sz="0" w:space="0" w:color="auto"/>
                                            <w:bottom w:val="none" w:sz="0" w:space="0" w:color="auto"/>
                                            <w:right w:val="none" w:sz="0" w:space="0" w:color="auto"/>
                                          </w:divBdr>
                                          <w:divsChild>
                                            <w:div w:id="8036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229538">
      <w:marLeft w:val="0"/>
      <w:marRight w:val="0"/>
      <w:marTop w:val="0"/>
      <w:marBottom w:val="0"/>
      <w:divBdr>
        <w:top w:val="none" w:sz="0" w:space="0" w:color="auto"/>
        <w:left w:val="none" w:sz="0" w:space="0" w:color="auto"/>
        <w:bottom w:val="none" w:sz="0" w:space="0" w:color="auto"/>
        <w:right w:val="none" w:sz="0" w:space="0" w:color="auto"/>
      </w:divBdr>
      <w:divsChild>
        <w:div w:id="145437663">
          <w:marLeft w:val="0"/>
          <w:marRight w:val="0"/>
          <w:marTop w:val="0"/>
          <w:marBottom w:val="0"/>
          <w:divBdr>
            <w:top w:val="none" w:sz="0" w:space="0" w:color="auto"/>
            <w:left w:val="none" w:sz="0" w:space="0" w:color="auto"/>
            <w:bottom w:val="none" w:sz="0" w:space="0" w:color="auto"/>
            <w:right w:val="none" w:sz="0" w:space="0" w:color="auto"/>
          </w:divBdr>
          <w:divsChild>
            <w:div w:id="667713186">
              <w:marLeft w:val="720"/>
              <w:marRight w:val="0"/>
              <w:marTop w:val="0"/>
              <w:marBottom w:val="0"/>
              <w:divBdr>
                <w:top w:val="none" w:sz="0" w:space="0" w:color="auto"/>
                <w:left w:val="none" w:sz="0" w:space="0" w:color="auto"/>
                <w:bottom w:val="none" w:sz="0" w:space="0" w:color="auto"/>
                <w:right w:val="none" w:sz="0" w:space="0" w:color="auto"/>
              </w:divBdr>
            </w:div>
            <w:div w:id="786387697">
              <w:marLeft w:val="720"/>
              <w:marRight w:val="0"/>
              <w:marTop w:val="0"/>
              <w:marBottom w:val="0"/>
              <w:divBdr>
                <w:top w:val="none" w:sz="0" w:space="0" w:color="auto"/>
                <w:left w:val="none" w:sz="0" w:space="0" w:color="auto"/>
                <w:bottom w:val="none" w:sz="0" w:space="0" w:color="auto"/>
                <w:right w:val="none" w:sz="0" w:space="0" w:color="auto"/>
              </w:divBdr>
            </w:div>
            <w:div w:id="7962639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18911425">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 w:id="421029705">
      <w:bodyDiv w:val="1"/>
      <w:marLeft w:val="0"/>
      <w:marRight w:val="0"/>
      <w:marTop w:val="0"/>
      <w:marBottom w:val="0"/>
      <w:divBdr>
        <w:top w:val="none" w:sz="0" w:space="0" w:color="auto"/>
        <w:left w:val="none" w:sz="0" w:space="0" w:color="auto"/>
        <w:bottom w:val="none" w:sz="0" w:space="0" w:color="auto"/>
        <w:right w:val="none" w:sz="0" w:space="0" w:color="auto"/>
      </w:divBdr>
      <w:divsChild>
        <w:div w:id="277956587">
          <w:marLeft w:val="0"/>
          <w:marRight w:val="0"/>
          <w:marTop w:val="0"/>
          <w:marBottom w:val="0"/>
          <w:divBdr>
            <w:top w:val="none" w:sz="0" w:space="0" w:color="auto"/>
            <w:left w:val="none" w:sz="0" w:space="0" w:color="auto"/>
            <w:bottom w:val="none" w:sz="0" w:space="0" w:color="auto"/>
            <w:right w:val="none" w:sz="0" w:space="0" w:color="auto"/>
          </w:divBdr>
          <w:divsChild>
            <w:div w:id="231737355">
              <w:marLeft w:val="0"/>
              <w:marRight w:val="0"/>
              <w:marTop w:val="0"/>
              <w:marBottom w:val="0"/>
              <w:divBdr>
                <w:top w:val="none" w:sz="0" w:space="0" w:color="auto"/>
                <w:left w:val="none" w:sz="0" w:space="0" w:color="auto"/>
                <w:bottom w:val="none" w:sz="0" w:space="0" w:color="auto"/>
                <w:right w:val="none" w:sz="0" w:space="0" w:color="auto"/>
              </w:divBdr>
              <w:divsChild>
                <w:div w:id="1765882254">
                  <w:marLeft w:val="0"/>
                  <w:marRight w:val="0"/>
                  <w:marTop w:val="0"/>
                  <w:marBottom w:val="0"/>
                  <w:divBdr>
                    <w:top w:val="none" w:sz="0" w:space="0" w:color="auto"/>
                    <w:left w:val="none" w:sz="0" w:space="0" w:color="auto"/>
                    <w:bottom w:val="none" w:sz="0" w:space="0" w:color="auto"/>
                    <w:right w:val="none" w:sz="0" w:space="0" w:color="auto"/>
                  </w:divBdr>
                  <w:divsChild>
                    <w:div w:id="1855607550">
                      <w:marLeft w:val="0"/>
                      <w:marRight w:val="0"/>
                      <w:marTop w:val="0"/>
                      <w:marBottom w:val="0"/>
                      <w:divBdr>
                        <w:top w:val="none" w:sz="0" w:space="0" w:color="auto"/>
                        <w:left w:val="none" w:sz="0" w:space="0" w:color="auto"/>
                        <w:bottom w:val="none" w:sz="0" w:space="0" w:color="auto"/>
                        <w:right w:val="none" w:sz="0" w:space="0" w:color="auto"/>
                      </w:divBdr>
                      <w:divsChild>
                        <w:div w:id="1625573334">
                          <w:marLeft w:val="0"/>
                          <w:marRight w:val="0"/>
                          <w:marTop w:val="0"/>
                          <w:marBottom w:val="0"/>
                          <w:divBdr>
                            <w:top w:val="none" w:sz="0" w:space="0" w:color="auto"/>
                            <w:left w:val="none" w:sz="0" w:space="0" w:color="auto"/>
                            <w:bottom w:val="none" w:sz="0" w:space="0" w:color="auto"/>
                            <w:right w:val="none" w:sz="0" w:space="0" w:color="auto"/>
                          </w:divBdr>
                          <w:divsChild>
                            <w:div w:id="17780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99634">
      <w:bodyDiv w:val="1"/>
      <w:marLeft w:val="0"/>
      <w:marRight w:val="0"/>
      <w:marTop w:val="0"/>
      <w:marBottom w:val="0"/>
      <w:divBdr>
        <w:top w:val="none" w:sz="0" w:space="0" w:color="auto"/>
        <w:left w:val="none" w:sz="0" w:space="0" w:color="auto"/>
        <w:bottom w:val="none" w:sz="0" w:space="0" w:color="auto"/>
        <w:right w:val="none" w:sz="0" w:space="0" w:color="auto"/>
      </w:divBdr>
      <w:divsChild>
        <w:div w:id="1665468287">
          <w:marLeft w:val="0"/>
          <w:marRight w:val="0"/>
          <w:marTop w:val="0"/>
          <w:marBottom w:val="0"/>
          <w:divBdr>
            <w:top w:val="none" w:sz="0" w:space="0" w:color="auto"/>
            <w:left w:val="none" w:sz="0" w:space="0" w:color="auto"/>
            <w:bottom w:val="none" w:sz="0" w:space="0" w:color="auto"/>
            <w:right w:val="none" w:sz="0" w:space="0" w:color="auto"/>
          </w:divBdr>
          <w:divsChild>
            <w:div w:id="32123115">
              <w:marLeft w:val="0"/>
              <w:marRight w:val="0"/>
              <w:marTop w:val="0"/>
              <w:marBottom w:val="0"/>
              <w:divBdr>
                <w:top w:val="none" w:sz="0" w:space="0" w:color="auto"/>
                <w:left w:val="none" w:sz="0" w:space="0" w:color="auto"/>
                <w:bottom w:val="none" w:sz="0" w:space="0" w:color="auto"/>
                <w:right w:val="none" w:sz="0" w:space="0" w:color="auto"/>
              </w:divBdr>
              <w:divsChild>
                <w:div w:id="807666021">
                  <w:marLeft w:val="0"/>
                  <w:marRight w:val="0"/>
                  <w:marTop w:val="0"/>
                  <w:marBottom w:val="0"/>
                  <w:divBdr>
                    <w:top w:val="none" w:sz="0" w:space="0" w:color="auto"/>
                    <w:left w:val="none" w:sz="0" w:space="0" w:color="auto"/>
                    <w:bottom w:val="none" w:sz="0" w:space="0" w:color="auto"/>
                    <w:right w:val="none" w:sz="0" w:space="0" w:color="auto"/>
                  </w:divBdr>
                </w:div>
                <w:div w:id="8503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568">
      <w:bodyDiv w:val="1"/>
      <w:marLeft w:val="0"/>
      <w:marRight w:val="0"/>
      <w:marTop w:val="0"/>
      <w:marBottom w:val="0"/>
      <w:divBdr>
        <w:top w:val="none" w:sz="0" w:space="0" w:color="auto"/>
        <w:left w:val="none" w:sz="0" w:space="0" w:color="auto"/>
        <w:bottom w:val="none" w:sz="0" w:space="0" w:color="auto"/>
        <w:right w:val="none" w:sz="0" w:space="0" w:color="auto"/>
      </w:divBdr>
    </w:div>
    <w:div w:id="443773212">
      <w:bodyDiv w:val="1"/>
      <w:marLeft w:val="0"/>
      <w:marRight w:val="0"/>
      <w:marTop w:val="0"/>
      <w:marBottom w:val="0"/>
      <w:divBdr>
        <w:top w:val="none" w:sz="0" w:space="0" w:color="auto"/>
        <w:left w:val="none" w:sz="0" w:space="0" w:color="auto"/>
        <w:bottom w:val="none" w:sz="0" w:space="0" w:color="auto"/>
        <w:right w:val="none" w:sz="0" w:space="0" w:color="auto"/>
      </w:divBdr>
      <w:divsChild>
        <w:div w:id="142159606">
          <w:marLeft w:val="0"/>
          <w:marRight w:val="0"/>
          <w:marTop w:val="0"/>
          <w:marBottom w:val="0"/>
          <w:divBdr>
            <w:top w:val="none" w:sz="0" w:space="0" w:color="auto"/>
            <w:left w:val="none" w:sz="0" w:space="0" w:color="auto"/>
            <w:bottom w:val="none" w:sz="0" w:space="0" w:color="auto"/>
            <w:right w:val="none" w:sz="0" w:space="0" w:color="auto"/>
          </w:divBdr>
          <w:divsChild>
            <w:div w:id="72820439">
              <w:marLeft w:val="0"/>
              <w:marRight w:val="0"/>
              <w:marTop w:val="0"/>
              <w:marBottom w:val="0"/>
              <w:divBdr>
                <w:top w:val="none" w:sz="0" w:space="0" w:color="auto"/>
                <w:left w:val="none" w:sz="0" w:space="0" w:color="auto"/>
                <w:bottom w:val="none" w:sz="0" w:space="0" w:color="auto"/>
                <w:right w:val="none" w:sz="0" w:space="0" w:color="auto"/>
              </w:divBdr>
              <w:divsChild>
                <w:div w:id="2094161736">
                  <w:marLeft w:val="0"/>
                  <w:marRight w:val="0"/>
                  <w:marTop w:val="0"/>
                  <w:marBottom w:val="0"/>
                  <w:divBdr>
                    <w:top w:val="none" w:sz="0" w:space="0" w:color="auto"/>
                    <w:left w:val="none" w:sz="0" w:space="0" w:color="auto"/>
                    <w:bottom w:val="none" w:sz="0" w:space="0" w:color="auto"/>
                    <w:right w:val="none" w:sz="0" w:space="0" w:color="auto"/>
                  </w:divBdr>
                  <w:divsChild>
                    <w:div w:id="767820259">
                      <w:marLeft w:val="0"/>
                      <w:marRight w:val="0"/>
                      <w:marTop w:val="0"/>
                      <w:marBottom w:val="0"/>
                      <w:divBdr>
                        <w:top w:val="none" w:sz="0" w:space="0" w:color="auto"/>
                        <w:left w:val="none" w:sz="0" w:space="0" w:color="auto"/>
                        <w:bottom w:val="none" w:sz="0" w:space="0" w:color="auto"/>
                        <w:right w:val="none" w:sz="0" w:space="0" w:color="auto"/>
                      </w:divBdr>
                      <w:divsChild>
                        <w:div w:id="664435355">
                          <w:marLeft w:val="0"/>
                          <w:marRight w:val="0"/>
                          <w:marTop w:val="0"/>
                          <w:marBottom w:val="0"/>
                          <w:divBdr>
                            <w:top w:val="none" w:sz="0" w:space="0" w:color="auto"/>
                            <w:left w:val="none" w:sz="0" w:space="0" w:color="auto"/>
                            <w:bottom w:val="none" w:sz="0" w:space="0" w:color="auto"/>
                            <w:right w:val="none" w:sz="0" w:space="0" w:color="auto"/>
                          </w:divBdr>
                          <w:divsChild>
                            <w:div w:id="630945538">
                              <w:marLeft w:val="0"/>
                              <w:marRight w:val="0"/>
                              <w:marTop w:val="0"/>
                              <w:marBottom w:val="0"/>
                              <w:divBdr>
                                <w:top w:val="none" w:sz="0" w:space="0" w:color="auto"/>
                                <w:left w:val="none" w:sz="0" w:space="0" w:color="auto"/>
                                <w:bottom w:val="none" w:sz="0" w:space="0" w:color="auto"/>
                                <w:right w:val="none" w:sz="0" w:space="0" w:color="auto"/>
                              </w:divBdr>
                              <w:divsChild>
                                <w:div w:id="381945310">
                                  <w:marLeft w:val="0"/>
                                  <w:marRight w:val="0"/>
                                  <w:marTop w:val="0"/>
                                  <w:marBottom w:val="0"/>
                                  <w:divBdr>
                                    <w:top w:val="none" w:sz="0" w:space="0" w:color="auto"/>
                                    <w:left w:val="none" w:sz="0" w:space="0" w:color="auto"/>
                                    <w:bottom w:val="none" w:sz="0" w:space="0" w:color="auto"/>
                                    <w:right w:val="none" w:sz="0" w:space="0" w:color="auto"/>
                                  </w:divBdr>
                                  <w:divsChild>
                                    <w:div w:id="2142337844">
                                      <w:marLeft w:val="0"/>
                                      <w:marRight w:val="0"/>
                                      <w:marTop w:val="0"/>
                                      <w:marBottom w:val="0"/>
                                      <w:divBdr>
                                        <w:top w:val="none" w:sz="0" w:space="0" w:color="auto"/>
                                        <w:left w:val="none" w:sz="0" w:space="0" w:color="auto"/>
                                        <w:bottom w:val="none" w:sz="0" w:space="0" w:color="auto"/>
                                        <w:right w:val="none" w:sz="0" w:space="0" w:color="auto"/>
                                      </w:divBdr>
                                      <w:divsChild>
                                        <w:div w:id="281423094">
                                          <w:marLeft w:val="0"/>
                                          <w:marRight w:val="0"/>
                                          <w:marTop w:val="0"/>
                                          <w:marBottom w:val="0"/>
                                          <w:divBdr>
                                            <w:top w:val="none" w:sz="0" w:space="0" w:color="auto"/>
                                            <w:left w:val="none" w:sz="0" w:space="0" w:color="auto"/>
                                            <w:bottom w:val="none" w:sz="0" w:space="0" w:color="auto"/>
                                            <w:right w:val="none" w:sz="0" w:space="0" w:color="auto"/>
                                          </w:divBdr>
                                          <w:divsChild>
                                            <w:div w:id="201983560">
                                              <w:marLeft w:val="0"/>
                                              <w:marRight w:val="0"/>
                                              <w:marTop w:val="0"/>
                                              <w:marBottom w:val="0"/>
                                              <w:divBdr>
                                                <w:top w:val="none" w:sz="0" w:space="0" w:color="auto"/>
                                                <w:left w:val="none" w:sz="0" w:space="0" w:color="auto"/>
                                                <w:bottom w:val="none" w:sz="0" w:space="0" w:color="auto"/>
                                                <w:right w:val="none" w:sz="0" w:space="0" w:color="auto"/>
                                              </w:divBdr>
                                              <w:divsChild>
                                                <w:div w:id="33970342">
                                                  <w:marLeft w:val="0"/>
                                                  <w:marRight w:val="0"/>
                                                  <w:marTop w:val="0"/>
                                                  <w:marBottom w:val="0"/>
                                                  <w:divBdr>
                                                    <w:top w:val="none" w:sz="0" w:space="0" w:color="auto"/>
                                                    <w:left w:val="none" w:sz="0" w:space="0" w:color="auto"/>
                                                    <w:bottom w:val="none" w:sz="0" w:space="0" w:color="auto"/>
                                                    <w:right w:val="none" w:sz="0" w:space="0" w:color="auto"/>
                                                  </w:divBdr>
                                                  <w:divsChild>
                                                    <w:div w:id="987436070">
                                                      <w:marLeft w:val="0"/>
                                                      <w:marRight w:val="0"/>
                                                      <w:marTop w:val="0"/>
                                                      <w:marBottom w:val="0"/>
                                                      <w:divBdr>
                                                        <w:top w:val="none" w:sz="0" w:space="0" w:color="auto"/>
                                                        <w:left w:val="none" w:sz="0" w:space="0" w:color="auto"/>
                                                        <w:bottom w:val="none" w:sz="0" w:space="0" w:color="auto"/>
                                                        <w:right w:val="none" w:sz="0" w:space="0" w:color="auto"/>
                                                      </w:divBdr>
                                                    </w:div>
                                                  </w:divsChild>
                                                </w:div>
                                                <w:div w:id="18338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77479">
      <w:bodyDiv w:val="1"/>
      <w:marLeft w:val="0"/>
      <w:marRight w:val="0"/>
      <w:marTop w:val="0"/>
      <w:marBottom w:val="0"/>
      <w:divBdr>
        <w:top w:val="none" w:sz="0" w:space="0" w:color="auto"/>
        <w:left w:val="none" w:sz="0" w:space="0" w:color="auto"/>
        <w:bottom w:val="none" w:sz="0" w:space="0" w:color="auto"/>
        <w:right w:val="none" w:sz="0" w:space="0" w:color="auto"/>
      </w:divBdr>
      <w:divsChild>
        <w:div w:id="719401688">
          <w:marLeft w:val="0"/>
          <w:marRight w:val="0"/>
          <w:marTop w:val="0"/>
          <w:marBottom w:val="0"/>
          <w:divBdr>
            <w:top w:val="none" w:sz="0" w:space="0" w:color="auto"/>
            <w:left w:val="none" w:sz="0" w:space="0" w:color="auto"/>
            <w:bottom w:val="none" w:sz="0" w:space="0" w:color="auto"/>
            <w:right w:val="none" w:sz="0" w:space="0" w:color="auto"/>
          </w:divBdr>
          <w:divsChild>
            <w:div w:id="164899811">
              <w:marLeft w:val="0"/>
              <w:marRight w:val="0"/>
              <w:marTop w:val="0"/>
              <w:marBottom w:val="0"/>
              <w:divBdr>
                <w:top w:val="none" w:sz="0" w:space="0" w:color="auto"/>
                <w:left w:val="none" w:sz="0" w:space="0" w:color="auto"/>
                <w:bottom w:val="none" w:sz="0" w:space="0" w:color="auto"/>
                <w:right w:val="none" w:sz="0" w:space="0" w:color="auto"/>
              </w:divBdr>
              <w:divsChild>
                <w:div w:id="147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2980">
      <w:bodyDiv w:val="1"/>
      <w:marLeft w:val="0"/>
      <w:marRight w:val="0"/>
      <w:marTop w:val="0"/>
      <w:marBottom w:val="0"/>
      <w:divBdr>
        <w:top w:val="none" w:sz="0" w:space="0" w:color="auto"/>
        <w:left w:val="none" w:sz="0" w:space="0" w:color="auto"/>
        <w:bottom w:val="none" w:sz="0" w:space="0" w:color="auto"/>
        <w:right w:val="none" w:sz="0" w:space="0" w:color="auto"/>
      </w:divBdr>
      <w:divsChild>
        <w:div w:id="831796435">
          <w:marLeft w:val="0"/>
          <w:marRight w:val="0"/>
          <w:marTop w:val="0"/>
          <w:marBottom w:val="0"/>
          <w:divBdr>
            <w:top w:val="none" w:sz="0" w:space="0" w:color="auto"/>
            <w:left w:val="none" w:sz="0" w:space="0" w:color="auto"/>
            <w:bottom w:val="none" w:sz="0" w:space="0" w:color="auto"/>
            <w:right w:val="none" w:sz="0" w:space="0" w:color="auto"/>
          </w:divBdr>
          <w:divsChild>
            <w:div w:id="394817118">
              <w:marLeft w:val="0"/>
              <w:marRight w:val="0"/>
              <w:marTop w:val="0"/>
              <w:marBottom w:val="0"/>
              <w:divBdr>
                <w:top w:val="none" w:sz="0" w:space="0" w:color="auto"/>
                <w:left w:val="none" w:sz="0" w:space="0" w:color="auto"/>
                <w:bottom w:val="none" w:sz="0" w:space="0" w:color="auto"/>
                <w:right w:val="none" w:sz="0" w:space="0" w:color="auto"/>
              </w:divBdr>
              <w:divsChild>
                <w:div w:id="378821756">
                  <w:marLeft w:val="0"/>
                  <w:marRight w:val="0"/>
                  <w:marTop w:val="0"/>
                  <w:marBottom w:val="0"/>
                  <w:divBdr>
                    <w:top w:val="none" w:sz="0" w:space="0" w:color="auto"/>
                    <w:left w:val="none" w:sz="0" w:space="0" w:color="auto"/>
                    <w:bottom w:val="none" w:sz="0" w:space="0" w:color="auto"/>
                    <w:right w:val="none" w:sz="0" w:space="0" w:color="auto"/>
                  </w:divBdr>
                  <w:divsChild>
                    <w:div w:id="1870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8436">
      <w:bodyDiv w:val="1"/>
      <w:marLeft w:val="0"/>
      <w:marRight w:val="0"/>
      <w:marTop w:val="0"/>
      <w:marBottom w:val="0"/>
      <w:divBdr>
        <w:top w:val="none" w:sz="0" w:space="0" w:color="auto"/>
        <w:left w:val="none" w:sz="0" w:space="0" w:color="auto"/>
        <w:bottom w:val="none" w:sz="0" w:space="0" w:color="auto"/>
        <w:right w:val="none" w:sz="0" w:space="0" w:color="auto"/>
      </w:divBdr>
      <w:divsChild>
        <w:div w:id="1221592849">
          <w:marLeft w:val="0"/>
          <w:marRight w:val="0"/>
          <w:marTop w:val="0"/>
          <w:marBottom w:val="0"/>
          <w:divBdr>
            <w:top w:val="none" w:sz="0" w:space="0" w:color="auto"/>
            <w:left w:val="none" w:sz="0" w:space="0" w:color="auto"/>
            <w:bottom w:val="none" w:sz="0" w:space="0" w:color="auto"/>
            <w:right w:val="none" w:sz="0" w:space="0" w:color="auto"/>
          </w:divBdr>
          <w:divsChild>
            <w:div w:id="805969297">
              <w:marLeft w:val="0"/>
              <w:marRight w:val="0"/>
              <w:marTop w:val="0"/>
              <w:marBottom w:val="0"/>
              <w:divBdr>
                <w:top w:val="none" w:sz="0" w:space="0" w:color="auto"/>
                <w:left w:val="none" w:sz="0" w:space="0" w:color="auto"/>
                <w:bottom w:val="none" w:sz="0" w:space="0" w:color="auto"/>
                <w:right w:val="none" w:sz="0" w:space="0" w:color="auto"/>
              </w:divBdr>
              <w:divsChild>
                <w:div w:id="1535727593">
                  <w:marLeft w:val="0"/>
                  <w:marRight w:val="0"/>
                  <w:marTop w:val="0"/>
                  <w:marBottom w:val="0"/>
                  <w:divBdr>
                    <w:top w:val="none" w:sz="0" w:space="0" w:color="auto"/>
                    <w:left w:val="none" w:sz="0" w:space="0" w:color="auto"/>
                    <w:bottom w:val="none" w:sz="0" w:space="0" w:color="auto"/>
                    <w:right w:val="none" w:sz="0" w:space="0" w:color="auto"/>
                  </w:divBdr>
                  <w:divsChild>
                    <w:div w:id="1263026797">
                      <w:marLeft w:val="0"/>
                      <w:marRight w:val="0"/>
                      <w:marTop w:val="0"/>
                      <w:marBottom w:val="0"/>
                      <w:divBdr>
                        <w:top w:val="none" w:sz="0" w:space="0" w:color="auto"/>
                        <w:left w:val="none" w:sz="0" w:space="0" w:color="auto"/>
                        <w:bottom w:val="none" w:sz="0" w:space="0" w:color="auto"/>
                        <w:right w:val="none" w:sz="0" w:space="0" w:color="auto"/>
                      </w:divBdr>
                      <w:divsChild>
                        <w:div w:id="1269846921">
                          <w:marLeft w:val="0"/>
                          <w:marRight w:val="0"/>
                          <w:marTop w:val="0"/>
                          <w:marBottom w:val="0"/>
                          <w:divBdr>
                            <w:top w:val="none" w:sz="0" w:space="0" w:color="auto"/>
                            <w:left w:val="none" w:sz="0" w:space="0" w:color="auto"/>
                            <w:bottom w:val="none" w:sz="0" w:space="0" w:color="auto"/>
                            <w:right w:val="none" w:sz="0" w:space="0" w:color="auto"/>
                          </w:divBdr>
                          <w:divsChild>
                            <w:div w:id="146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171506">
      <w:bodyDiv w:val="1"/>
      <w:marLeft w:val="0"/>
      <w:marRight w:val="0"/>
      <w:marTop w:val="0"/>
      <w:marBottom w:val="0"/>
      <w:divBdr>
        <w:top w:val="none" w:sz="0" w:space="0" w:color="auto"/>
        <w:left w:val="none" w:sz="0" w:space="0" w:color="auto"/>
        <w:bottom w:val="none" w:sz="0" w:space="0" w:color="auto"/>
        <w:right w:val="none" w:sz="0" w:space="0" w:color="auto"/>
      </w:divBdr>
      <w:divsChild>
        <w:div w:id="1578324695">
          <w:marLeft w:val="0"/>
          <w:marRight w:val="0"/>
          <w:marTop w:val="0"/>
          <w:marBottom w:val="0"/>
          <w:divBdr>
            <w:top w:val="none" w:sz="0" w:space="0" w:color="auto"/>
            <w:left w:val="none" w:sz="0" w:space="0" w:color="auto"/>
            <w:bottom w:val="none" w:sz="0" w:space="0" w:color="auto"/>
            <w:right w:val="none" w:sz="0" w:space="0" w:color="auto"/>
          </w:divBdr>
          <w:divsChild>
            <w:div w:id="473374828">
              <w:marLeft w:val="0"/>
              <w:marRight w:val="0"/>
              <w:marTop w:val="0"/>
              <w:marBottom w:val="0"/>
              <w:divBdr>
                <w:top w:val="none" w:sz="0" w:space="0" w:color="auto"/>
                <w:left w:val="none" w:sz="0" w:space="0" w:color="auto"/>
                <w:bottom w:val="none" w:sz="0" w:space="0" w:color="auto"/>
                <w:right w:val="none" w:sz="0" w:space="0" w:color="auto"/>
              </w:divBdr>
              <w:divsChild>
                <w:div w:id="924846658">
                  <w:marLeft w:val="0"/>
                  <w:marRight w:val="0"/>
                  <w:marTop w:val="0"/>
                  <w:marBottom w:val="0"/>
                  <w:divBdr>
                    <w:top w:val="none" w:sz="0" w:space="0" w:color="auto"/>
                    <w:left w:val="none" w:sz="0" w:space="0" w:color="auto"/>
                    <w:bottom w:val="none" w:sz="0" w:space="0" w:color="auto"/>
                    <w:right w:val="none" w:sz="0" w:space="0" w:color="auto"/>
                  </w:divBdr>
                  <w:divsChild>
                    <w:div w:id="1725105073">
                      <w:marLeft w:val="0"/>
                      <w:marRight w:val="0"/>
                      <w:marTop w:val="0"/>
                      <w:marBottom w:val="0"/>
                      <w:divBdr>
                        <w:top w:val="none" w:sz="0" w:space="0" w:color="auto"/>
                        <w:left w:val="none" w:sz="0" w:space="0" w:color="auto"/>
                        <w:bottom w:val="none" w:sz="0" w:space="0" w:color="auto"/>
                        <w:right w:val="none" w:sz="0" w:space="0" w:color="auto"/>
                      </w:divBdr>
                      <w:divsChild>
                        <w:div w:id="886340005">
                          <w:marLeft w:val="0"/>
                          <w:marRight w:val="0"/>
                          <w:marTop w:val="0"/>
                          <w:marBottom w:val="0"/>
                          <w:divBdr>
                            <w:top w:val="none" w:sz="0" w:space="0" w:color="auto"/>
                            <w:left w:val="none" w:sz="0" w:space="0" w:color="auto"/>
                            <w:bottom w:val="none" w:sz="0" w:space="0" w:color="auto"/>
                            <w:right w:val="none" w:sz="0" w:space="0" w:color="auto"/>
                          </w:divBdr>
                          <w:divsChild>
                            <w:div w:id="1506045931">
                              <w:marLeft w:val="0"/>
                              <w:marRight w:val="0"/>
                              <w:marTop w:val="0"/>
                              <w:marBottom w:val="0"/>
                              <w:divBdr>
                                <w:top w:val="none" w:sz="0" w:space="0" w:color="auto"/>
                                <w:left w:val="none" w:sz="0" w:space="0" w:color="auto"/>
                                <w:bottom w:val="none" w:sz="0" w:space="0" w:color="auto"/>
                                <w:right w:val="none" w:sz="0" w:space="0" w:color="auto"/>
                              </w:divBdr>
                              <w:divsChild>
                                <w:div w:id="350572382">
                                  <w:marLeft w:val="0"/>
                                  <w:marRight w:val="0"/>
                                  <w:marTop w:val="0"/>
                                  <w:marBottom w:val="0"/>
                                  <w:divBdr>
                                    <w:top w:val="none" w:sz="0" w:space="0" w:color="auto"/>
                                    <w:left w:val="none" w:sz="0" w:space="0" w:color="auto"/>
                                    <w:bottom w:val="none" w:sz="0" w:space="0" w:color="auto"/>
                                    <w:right w:val="none" w:sz="0" w:space="0" w:color="auto"/>
                                  </w:divBdr>
                                  <w:divsChild>
                                    <w:div w:id="1836677893">
                                      <w:marLeft w:val="0"/>
                                      <w:marRight w:val="0"/>
                                      <w:marTop w:val="0"/>
                                      <w:marBottom w:val="0"/>
                                      <w:divBdr>
                                        <w:top w:val="none" w:sz="0" w:space="0" w:color="auto"/>
                                        <w:left w:val="none" w:sz="0" w:space="0" w:color="auto"/>
                                        <w:bottom w:val="none" w:sz="0" w:space="0" w:color="auto"/>
                                        <w:right w:val="none" w:sz="0" w:space="0" w:color="auto"/>
                                      </w:divBdr>
                                      <w:divsChild>
                                        <w:div w:id="1471704535">
                                          <w:marLeft w:val="0"/>
                                          <w:marRight w:val="0"/>
                                          <w:marTop w:val="0"/>
                                          <w:marBottom w:val="0"/>
                                          <w:divBdr>
                                            <w:top w:val="none" w:sz="0" w:space="0" w:color="auto"/>
                                            <w:left w:val="none" w:sz="0" w:space="0" w:color="auto"/>
                                            <w:bottom w:val="none" w:sz="0" w:space="0" w:color="auto"/>
                                            <w:right w:val="none" w:sz="0" w:space="0" w:color="auto"/>
                                          </w:divBdr>
                                          <w:divsChild>
                                            <w:div w:id="1757167579">
                                              <w:marLeft w:val="0"/>
                                              <w:marRight w:val="0"/>
                                              <w:marTop w:val="0"/>
                                              <w:marBottom w:val="0"/>
                                              <w:divBdr>
                                                <w:top w:val="none" w:sz="0" w:space="0" w:color="auto"/>
                                                <w:left w:val="none" w:sz="0" w:space="0" w:color="auto"/>
                                                <w:bottom w:val="none" w:sz="0" w:space="0" w:color="auto"/>
                                                <w:right w:val="none" w:sz="0" w:space="0" w:color="auto"/>
                                              </w:divBdr>
                                              <w:divsChild>
                                                <w:div w:id="2044208991">
                                                  <w:marLeft w:val="0"/>
                                                  <w:marRight w:val="0"/>
                                                  <w:marTop w:val="0"/>
                                                  <w:marBottom w:val="0"/>
                                                  <w:divBdr>
                                                    <w:top w:val="none" w:sz="0" w:space="0" w:color="auto"/>
                                                    <w:left w:val="none" w:sz="0" w:space="0" w:color="auto"/>
                                                    <w:bottom w:val="none" w:sz="0" w:space="0" w:color="auto"/>
                                                    <w:right w:val="none" w:sz="0" w:space="0" w:color="auto"/>
                                                  </w:divBdr>
                                                  <w:divsChild>
                                                    <w:div w:id="51273688">
                                                      <w:marLeft w:val="0"/>
                                                      <w:marRight w:val="0"/>
                                                      <w:marTop w:val="0"/>
                                                      <w:marBottom w:val="0"/>
                                                      <w:divBdr>
                                                        <w:top w:val="none" w:sz="0" w:space="0" w:color="auto"/>
                                                        <w:left w:val="none" w:sz="0" w:space="0" w:color="auto"/>
                                                        <w:bottom w:val="none" w:sz="0" w:space="0" w:color="auto"/>
                                                        <w:right w:val="none" w:sz="0" w:space="0" w:color="auto"/>
                                                      </w:divBdr>
                                                      <w:divsChild>
                                                        <w:div w:id="1290086653">
                                                          <w:marLeft w:val="0"/>
                                                          <w:marRight w:val="0"/>
                                                          <w:marTop w:val="0"/>
                                                          <w:marBottom w:val="0"/>
                                                          <w:divBdr>
                                                            <w:top w:val="none" w:sz="0" w:space="0" w:color="auto"/>
                                                            <w:left w:val="none" w:sz="0" w:space="0" w:color="auto"/>
                                                            <w:bottom w:val="none" w:sz="0" w:space="0" w:color="auto"/>
                                                            <w:right w:val="none" w:sz="0" w:space="0" w:color="auto"/>
                                                          </w:divBdr>
                                                          <w:divsChild>
                                                            <w:div w:id="1941795626">
                                                              <w:marLeft w:val="0"/>
                                                              <w:marRight w:val="0"/>
                                                              <w:marTop w:val="0"/>
                                                              <w:marBottom w:val="0"/>
                                                              <w:divBdr>
                                                                <w:top w:val="none" w:sz="0" w:space="0" w:color="auto"/>
                                                                <w:left w:val="none" w:sz="0" w:space="0" w:color="auto"/>
                                                                <w:bottom w:val="none" w:sz="0" w:space="0" w:color="auto"/>
                                                                <w:right w:val="none" w:sz="0" w:space="0" w:color="auto"/>
                                                              </w:divBdr>
                                                              <w:divsChild>
                                                                <w:div w:id="1129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72369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5">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1820539677">
                  <w:marLeft w:val="0"/>
                  <w:marRight w:val="0"/>
                  <w:marTop w:val="0"/>
                  <w:marBottom w:val="0"/>
                  <w:divBdr>
                    <w:top w:val="none" w:sz="0" w:space="0" w:color="auto"/>
                    <w:left w:val="none" w:sz="0" w:space="0" w:color="auto"/>
                    <w:bottom w:val="none" w:sz="0" w:space="0" w:color="auto"/>
                    <w:right w:val="none" w:sz="0" w:space="0" w:color="auto"/>
                  </w:divBdr>
                  <w:divsChild>
                    <w:div w:id="1642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155">
      <w:bodyDiv w:val="1"/>
      <w:marLeft w:val="0"/>
      <w:marRight w:val="0"/>
      <w:marTop w:val="0"/>
      <w:marBottom w:val="0"/>
      <w:divBdr>
        <w:top w:val="none" w:sz="0" w:space="0" w:color="auto"/>
        <w:left w:val="none" w:sz="0" w:space="0" w:color="auto"/>
        <w:bottom w:val="none" w:sz="0" w:space="0" w:color="auto"/>
        <w:right w:val="none" w:sz="0" w:space="0" w:color="auto"/>
      </w:divBdr>
      <w:divsChild>
        <w:div w:id="723064684">
          <w:marLeft w:val="0"/>
          <w:marRight w:val="0"/>
          <w:marTop w:val="0"/>
          <w:marBottom w:val="0"/>
          <w:divBdr>
            <w:top w:val="none" w:sz="0" w:space="0" w:color="auto"/>
            <w:left w:val="none" w:sz="0" w:space="0" w:color="auto"/>
            <w:bottom w:val="none" w:sz="0" w:space="0" w:color="auto"/>
            <w:right w:val="none" w:sz="0" w:space="0" w:color="auto"/>
          </w:divBdr>
          <w:divsChild>
            <w:div w:id="1963269333">
              <w:marLeft w:val="0"/>
              <w:marRight w:val="0"/>
              <w:marTop w:val="0"/>
              <w:marBottom w:val="0"/>
              <w:divBdr>
                <w:top w:val="none" w:sz="0" w:space="0" w:color="auto"/>
                <w:left w:val="none" w:sz="0" w:space="0" w:color="auto"/>
                <w:bottom w:val="none" w:sz="0" w:space="0" w:color="auto"/>
                <w:right w:val="none" w:sz="0" w:space="0" w:color="auto"/>
              </w:divBdr>
              <w:divsChild>
                <w:div w:id="240795499">
                  <w:marLeft w:val="0"/>
                  <w:marRight w:val="0"/>
                  <w:marTop w:val="0"/>
                  <w:marBottom w:val="0"/>
                  <w:divBdr>
                    <w:top w:val="none" w:sz="0" w:space="0" w:color="auto"/>
                    <w:left w:val="none" w:sz="0" w:space="0" w:color="auto"/>
                    <w:bottom w:val="none" w:sz="0" w:space="0" w:color="auto"/>
                    <w:right w:val="none" w:sz="0" w:space="0" w:color="auto"/>
                  </w:divBdr>
                  <w:divsChild>
                    <w:div w:id="496118133">
                      <w:marLeft w:val="0"/>
                      <w:marRight w:val="0"/>
                      <w:marTop w:val="0"/>
                      <w:marBottom w:val="0"/>
                      <w:divBdr>
                        <w:top w:val="none" w:sz="0" w:space="0" w:color="auto"/>
                        <w:left w:val="none" w:sz="0" w:space="0" w:color="auto"/>
                        <w:bottom w:val="none" w:sz="0" w:space="0" w:color="auto"/>
                        <w:right w:val="none" w:sz="0" w:space="0" w:color="auto"/>
                      </w:divBdr>
                    </w:div>
                    <w:div w:id="1902785473">
                      <w:marLeft w:val="0"/>
                      <w:marRight w:val="0"/>
                      <w:marTop w:val="0"/>
                      <w:marBottom w:val="0"/>
                      <w:divBdr>
                        <w:top w:val="none" w:sz="0" w:space="0" w:color="auto"/>
                        <w:left w:val="none" w:sz="0" w:space="0" w:color="auto"/>
                        <w:bottom w:val="none" w:sz="0" w:space="0" w:color="auto"/>
                        <w:right w:val="none" w:sz="0" w:space="0" w:color="auto"/>
                      </w:divBdr>
                    </w:div>
                  </w:divsChild>
                </w:div>
                <w:div w:id="619335655">
                  <w:marLeft w:val="0"/>
                  <w:marRight w:val="0"/>
                  <w:marTop w:val="0"/>
                  <w:marBottom w:val="0"/>
                  <w:divBdr>
                    <w:top w:val="none" w:sz="0" w:space="0" w:color="auto"/>
                    <w:left w:val="none" w:sz="0" w:space="0" w:color="auto"/>
                    <w:bottom w:val="none" w:sz="0" w:space="0" w:color="auto"/>
                    <w:right w:val="none" w:sz="0" w:space="0" w:color="auto"/>
                  </w:divBdr>
                  <w:divsChild>
                    <w:div w:id="20645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243">
      <w:bodyDiv w:val="1"/>
      <w:marLeft w:val="0"/>
      <w:marRight w:val="0"/>
      <w:marTop w:val="0"/>
      <w:marBottom w:val="300"/>
      <w:divBdr>
        <w:top w:val="none" w:sz="0" w:space="0" w:color="auto"/>
        <w:left w:val="none" w:sz="0" w:space="0" w:color="auto"/>
        <w:bottom w:val="none" w:sz="0" w:space="0" w:color="auto"/>
        <w:right w:val="none" w:sz="0" w:space="0" w:color="auto"/>
      </w:divBdr>
      <w:divsChild>
        <w:div w:id="1267693027">
          <w:marLeft w:val="0"/>
          <w:marRight w:val="0"/>
          <w:marTop w:val="0"/>
          <w:marBottom w:val="0"/>
          <w:divBdr>
            <w:top w:val="none" w:sz="0" w:space="0" w:color="auto"/>
            <w:left w:val="none" w:sz="0" w:space="0" w:color="auto"/>
            <w:bottom w:val="none" w:sz="0" w:space="0" w:color="auto"/>
            <w:right w:val="none" w:sz="0" w:space="0" w:color="auto"/>
          </w:divBdr>
          <w:divsChild>
            <w:div w:id="1504473665">
              <w:marLeft w:val="0"/>
              <w:marRight w:val="0"/>
              <w:marTop w:val="0"/>
              <w:marBottom w:val="0"/>
              <w:divBdr>
                <w:top w:val="none" w:sz="0" w:space="0" w:color="auto"/>
                <w:left w:val="none" w:sz="0" w:space="0" w:color="auto"/>
                <w:bottom w:val="none" w:sz="0" w:space="0" w:color="auto"/>
                <w:right w:val="none" w:sz="0" w:space="0" w:color="auto"/>
              </w:divBdr>
              <w:divsChild>
                <w:div w:id="1145732194">
                  <w:marLeft w:val="0"/>
                  <w:marRight w:val="0"/>
                  <w:marTop w:val="0"/>
                  <w:marBottom w:val="0"/>
                  <w:divBdr>
                    <w:top w:val="none" w:sz="0" w:space="0" w:color="auto"/>
                    <w:left w:val="none" w:sz="0" w:space="0" w:color="auto"/>
                    <w:bottom w:val="none" w:sz="0" w:space="0" w:color="auto"/>
                    <w:right w:val="none" w:sz="0" w:space="0" w:color="auto"/>
                  </w:divBdr>
                  <w:divsChild>
                    <w:div w:id="472796224">
                      <w:marLeft w:val="0"/>
                      <w:marRight w:val="0"/>
                      <w:marTop w:val="0"/>
                      <w:marBottom w:val="0"/>
                      <w:divBdr>
                        <w:top w:val="none" w:sz="0" w:space="0" w:color="auto"/>
                        <w:left w:val="none" w:sz="0" w:space="0" w:color="auto"/>
                        <w:bottom w:val="none" w:sz="0" w:space="0" w:color="auto"/>
                        <w:right w:val="none" w:sz="0" w:space="0" w:color="auto"/>
                      </w:divBdr>
                      <w:divsChild>
                        <w:div w:id="735930399">
                          <w:marLeft w:val="0"/>
                          <w:marRight w:val="0"/>
                          <w:marTop w:val="0"/>
                          <w:marBottom w:val="0"/>
                          <w:divBdr>
                            <w:top w:val="none" w:sz="0" w:space="0" w:color="auto"/>
                            <w:left w:val="none" w:sz="0" w:space="0" w:color="auto"/>
                            <w:bottom w:val="none" w:sz="0" w:space="0" w:color="auto"/>
                            <w:right w:val="none" w:sz="0" w:space="0" w:color="auto"/>
                          </w:divBdr>
                          <w:divsChild>
                            <w:div w:id="15293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4489">
      <w:bodyDiv w:val="1"/>
      <w:marLeft w:val="0"/>
      <w:marRight w:val="0"/>
      <w:marTop w:val="0"/>
      <w:marBottom w:val="0"/>
      <w:divBdr>
        <w:top w:val="none" w:sz="0" w:space="0" w:color="auto"/>
        <w:left w:val="none" w:sz="0" w:space="0" w:color="auto"/>
        <w:bottom w:val="none" w:sz="0" w:space="0" w:color="auto"/>
        <w:right w:val="none" w:sz="0" w:space="0" w:color="auto"/>
      </w:divBdr>
      <w:divsChild>
        <w:div w:id="1300526853">
          <w:marLeft w:val="0"/>
          <w:marRight w:val="0"/>
          <w:marTop w:val="0"/>
          <w:marBottom w:val="0"/>
          <w:divBdr>
            <w:top w:val="none" w:sz="0" w:space="0" w:color="auto"/>
            <w:left w:val="none" w:sz="0" w:space="0" w:color="auto"/>
            <w:bottom w:val="none" w:sz="0" w:space="0" w:color="auto"/>
            <w:right w:val="none" w:sz="0" w:space="0" w:color="auto"/>
          </w:divBdr>
          <w:divsChild>
            <w:div w:id="476651838">
              <w:marLeft w:val="0"/>
              <w:marRight w:val="0"/>
              <w:marTop w:val="0"/>
              <w:marBottom w:val="0"/>
              <w:divBdr>
                <w:top w:val="none" w:sz="0" w:space="0" w:color="auto"/>
                <w:left w:val="none" w:sz="0" w:space="0" w:color="auto"/>
                <w:bottom w:val="none" w:sz="0" w:space="0" w:color="auto"/>
                <w:right w:val="none" w:sz="0" w:space="0" w:color="auto"/>
              </w:divBdr>
              <w:divsChild>
                <w:div w:id="1178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937">
      <w:bodyDiv w:val="1"/>
      <w:marLeft w:val="0"/>
      <w:marRight w:val="0"/>
      <w:marTop w:val="0"/>
      <w:marBottom w:val="0"/>
      <w:divBdr>
        <w:top w:val="none" w:sz="0" w:space="0" w:color="auto"/>
        <w:left w:val="none" w:sz="0" w:space="0" w:color="auto"/>
        <w:bottom w:val="none" w:sz="0" w:space="0" w:color="auto"/>
        <w:right w:val="none" w:sz="0" w:space="0" w:color="auto"/>
      </w:divBdr>
      <w:divsChild>
        <w:div w:id="1054743842">
          <w:marLeft w:val="0"/>
          <w:marRight w:val="0"/>
          <w:marTop w:val="0"/>
          <w:marBottom w:val="0"/>
          <w:divBdr>
            <w:top w:val="none" w:sz="0" w:space="0" w:color="auto"/>
            <w:left w:val="none" w:sz="0" w:space="0" w:color="auto"/>
            <w:bottom w:val="none" w:sz="0" w:space="0" w:color="auto"/>
            <w:right w:val="none" w:sz="0" w:space="0" w:color="auto"/>
          </w:divBdr>
          <w:divsChild>
            <w:div w:id="1745714840">
              <w:marLeft w:val="0"/>
              <w:marRight w:val="0"/>
              <w:marTop w:val="0"/>
              <w:marBottom w:val="0"/>
              <w:divBdr>
                <w:top w:val="none" w:sz="0" w:space="0" w:color="auto"/>
                <w:left w:val="none" w:sz="0" w:space="0" w:color="auto"/>
                <w:bottom w:val="none" w:sz="0" w:space="0" w:color="auto"/>
                <w:right w:val="none" w:sz="0" w:space="0" w:color="auto"/>
              </w:divBdr>
              <w:divsChild>
                <w:div w:id="1187671834">
                  <w:marLeft w:val="0"/>
                  <w:marRight w:val="0"/>
                  <w:marTop w:val="0"/>
                  <w:marBottom w:val="0"/>
                  <w:divBdr>
                    <w:top w:val="none" w:sz="0" w:space="0" w:color="auto"/>
                    <w:left w:val="none" w:sz="0" w:space="0" w:color="auto"/>
                    <w:bottom w:val="none" w:sz="0" w:space="0" w:color="auto"/>
                    <w:right w:val="none" w:sz="0" w:space="0" w:color="auto"/>
                  </w:divBdr>
                  <w:divsChild>
                    <w:div w:id="1335957494">
                      <w:marLeft w:val="0"/>
                      <w:marRight w:val="0"/>
                      <w:marTop w:val="0"/>
                      <w:marBottom w:val="0"/>
                      <w:divBdr>
                        <w:top w:val="none" w:sz="0" w:space="0" w:color="auto"/>
                        <w:left w:val="none" w:sz="0" w:space="0" w:color="auto"/>
                        <w:bottom w:val="none" w:sz="0" w:space="0" w:color="auto"/>
                        <w:right w:val="none" w:sz="0" w:space="0" w:color="auto"/>
                      </w:divBdr>
                      <w:divsChild>
                        <w:div w:id="1247227769">
                          <w:marLeft w:val="0"/>
                          <w:marRight w:val="0"/>
                          <w:marTop w:val="0"/>
                          <w:marBottom w:val="0"/>
                          <w:divBdr>
                            <w:top w:val="none" w:sz="0" w:space="0" w:color="auto"/>
                            <w:left w:val="none" w:sz="0" w:space="0" w:color="auto"/>
                            <w:bottom w:val="none" w:sz="0" w:space="0" w:color="auto"/>
                            <w:right w:val="none" w:sz="0" w:space="0" w:color="auto"/>
                          </w:divBdr>
                          <w:divsChild>
                            <w:div w:id="1955406098">
                              <w:marLeft w:val="0"/>
                              <w:marRight w:val="0"/>
                              <w:marTop w:val="0"/>
                              <w:marBottom w:val="0"/>
                              <w:divBdr>
                                <w:top w:val="none" w:sz="0" w:space="0" w:color="auto"/>
                                <w:left w:val="none" w:sz="0" w:space="0" w:color="auto"/>
                                <w:bottom w:val="none" w:sz="0" w:space="0" w:color="auto"/>
                                <w:right w:val="none" w:sz="0" w:space="0" w:color="auto"/>
                              </w:divBdr>
                              <w:divsChild>
                                <w:div w:id="235865635">
                                  <w:marLeft w:val="0"/>
                                  <w:marRight w:val="0"/>
                                  <w:marTop w:val="0"/>
                                  <w:marBottom w:val="0"/>
                                  <w:divBdr>
                                    <w:top w:val="none" w:sz="0" w:space="0" w:color="auto"/>
                                    <w:left w:val="none" w:sz="0" w:space="0" w:color="auto"/>
                                    <w:bottom w:val="none" w:sz="0" w:space="0" w:color="auto"/>
                                    <w:right w:val="none" w:sz="0" w:space="0" w:color="auto"/>
                                  </w:divBdr>
                                  <w:divsChild>
                                    <w:div w:id="9312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87080">
      <w:bodyDiv w:val="1"/>
      <w:marLeft w:val="0"/>
      <w:marRight w:val="0"/>
      <w:marTop w:val="0"/>
      <w:marBottom w:val="0"/>
      <w:divBdr>
        <w:top w:val="none" w:sz="0" w:space="0" w:color="auto"/>
        <w:left w:val="none" w:sz="0" w:space="0" w:color="auto"/>
        <w:bottom w:val="none" w:sz="0" w:space="0" w:color="auto"/>
        <w:right w:val="none" w:sz="0" w:space="0" w:color="auto"/>
      </w:divBdr>
      <w:divsChild>
        <w:div w:id="1993175155">
          <w:marLeft w:val="0"/>
          <w:marRight w:val="0"/>
          <w:marTop w:val="0"/>
          <w:marBottom w:val="0"/>
          <w:divBdr>
            <w:top w:val="none" w:sz="0" w:space="0" w:color="auto"/>
            <w:left w:val="none" w:sz="0" w:space="0" w:color="auto"/>
            <w:bottom w:val="none" w:sz="0" w:space="0" w:color="auto"/>
            <w:right w:val="none" w:sz="0" w:space="0" w:color="auto"/>
          </w:divBdr>
        </w:div>
      </w:divsChild>
    </w:div>
    <w:div w:id="623578695">
      <w:marLeft w:val="0"/>
      <w:marRight w:val="0"/>
      <w:marTop w:val="0"/>
      <w:marBottom w:val="0"/>
      <w:divBdr>
        <w:top w:val="none" w:sz="0" w:space="0" w:color="auto"/>
        <w:left w:val="none" w:sz="0" w:space="0" w:color="auto"/>
        <w:bottom w:val="none" w:sz="0" w:space="0" w:color="auto"/>
        <w:right w:val="none" w:sz="0" w:space="0" w:color="auto"/>
      </w:divBdr>
    </w:div>
    <w:div w:id="633103181">
      <w:bodyDiv w:val="1"/>
      <w:marLeft w:val="0"/>
      <w:marRight w:val="0"/>
      <w:marTop w:val="0"/>
      <w:marBottom w:val="0"/>
      <w:divBdr>
        <w:top w:val="none" w:sz="0" w:space="0" w:color="auto"/>
        <w:left w:val="none" w:sz="0" w:space="0" w:color="auto"/>
        <w:bottom w:val="none" w:sz="0" w:space="0" w:color="auto"/>
        <w:right w:val="none" w:sz="0" w:space="0" w:color="auto"/>
      </w:divBdr>
      <w:divsChild>
        <w:div w:id="1089473481">
          <w:marLeft w:val="0"/>
          <w:marRight w:val="0"/>
          <w:marTop w:val="0"/>
          <w:marBottom w:val="0"/>
          <w:divBdr>
            <w:top w:val="none" w:sz="0" w:space="0" w:color="auto"/>
            <w:left w:val="none" w:sz="0" w:space="0" w:color="auto"/>
            <w:bottom w:val="none" w:sz="0" w:space="0" w:color="auto"/>
            <w:right w:val="none" w:sz="0" w:space="0" w:color="auto"/>
          </w:divBdr>
          <w:divsChild>
            <w:div w:id="1322545985">
              <w:marLeft w:val="0"/>
              <w:marRight w:val="0"/>
              <w:marTop w:val="0"/>
              <w:marBottom w:val="0"/>
              <w:divBdr>
                <w:top w:val="none" w:sz="0" w:space="0" w:color="auto"/>
                <w:left w:val="none" w:sz="0" w:space="0" w:color="auto"/>
                <w:bottom w:val="none" w:sz="0" w:space="0" w:color="auto"/>
                <w:right w:val="none" w:sz="0" w:space="0" w:color="auto"/>
              </w:divBdr>
              <w:divsChild>
                <w:div w:id="284115905">
                  <w:marLeft w:val="0"/>
                  <w:marRight w:val="0"/>
                  <w:marTop w:val="0"/>
                  <w:marBottom w:val="0"/>
                  <w:divBdr>
                    <w:top w:val="none" w:sz="0" w:space="0" w:color="auto"/>
                    <w:left w:val="none" w:sz="0" w:space="0" w:color="auto"/>
                    <w:bottom w:val="none" w:sz="0" w:space="0" w:color="auto"/>
                    <w:right w:val="none" w:sz="0" w:space="0" w:color="auto"/>
                  </w:divBdr>
                  <w:divsChild>
                    <w:div w:id="1988892637">
                      <w:marLeft w:val="0"/>
                      <w:marRight w:val="0"/>
                      <w:marTop w:val="0"/>
                      <w:marBottom w:val="0"/>
                      <w:divBdr>
                        <w:top w:val="none" w:sz="0" w:space="0" w:color="auto"/>
                        <w:left w:val="none" w:sz="0" w:space="0" w:color="auto"/>
                        <w:bottom w:val="none" w:sz="0" w:space="0" w:color="auto"/>
                        <w:right w:val="none" w:sz="0" w:space="0" w:color="auto"/>
                      </w:divBdr>
                      <w:divsChild>
                        <w:div w:id="1296717880">
                          <w:marLeft w:val="0"/>
                          <w:marRight w:val="0"/>
                          <w:marTop w:val="0"/>
                          <w:marBottom w:val="0"/>
                          <w:divBdr>
                            <w:top w:val="none" w:sz="0" w:space="0" w:color="auto"/>
                            <w:left w:val="none" w:sz="0" w:space="0" w:color="auto"/>
                            <w:bottom w:val="none" w:sz="0" w:space="0" w:color="auto"/>
                            <w:right w:val="none" w:sz="0" w:space="0" w:color="auto"/>
                          </w:divBdr>
                          <w:divsChild>
                            <w:div w:id="1115751780">
                              <w:marLeft w:val="0"/>
                              <w:marRight w:val="0"/>
                              <w:marTop w:val="0"/>
                              <w:marBottom w:val="0"/>
                              <w:divBdr>
                                <w:top w:val="none" w:sz="0" w:space="0" w:color="auto"/>
                                <w:left w:val="none" w:sz="0" w:space="0" w:color="auto"/>
                                <w:bottom w:val="none" w:sz="0" w:space="0" w:color="auto"/>
                                <w:right w:val="none" w:sz="0" w:space="0" w:color="auto"/>
                              </w:divBdr>
                              <w:divsChild>
                                <w:div w:id="443187024">
                                  <w:marLeft w:val="0"/>
                                  <w:marRight w:val="0"/>
                                  <w:marTop w:val="0"/>
                                  <w:marBottom w:val="0"/>
                                  <w:divBdr>
                                    <w:top w:val="none" w:sz="0" w:space="0" w:color="auto"/>
                                    <w:left w:val="none" w:sz="0" w:space="0" w:color="auto"/>
                                    <w:bottom w:val="none" w:sz="0" w:space="0" w:color="auto"/>
                                    <w:right w:val="none" w:sz="0" w:space="0" w:color="auto"/>
                                  </w:divBdr>
                                  <w:divsChild>
                                    <w:div w:id="53553382">
                                      <w:marLeft w:val="0"/>
                                      <w:marRight w:val="0"/>
                                      <w:marTop w:val="0"/>
                                      <w:marBottom w:val="0"/>
                                      <w:divBdr>
                                        <w:top w:val="none" w:sz="0" w:space="0" w:color="auto"/>
                                        <w:left w:val="none" w:sz="0" w:space="0" w:color="auto"/>
                                        <w:bottom w:val="none" w:sz="0" w:space="0" w:color="auto"/>
                                        <w:right w:val="none" w:sz="0" w:space="0" w:color="auto"/>
                                      </w:divBdr>
                                      <w:divsChild>
                                        <w:div w:id="947153961">
                                          <w:marLeft w:val="0"/>
                                          <w:marRight w:val="0"/>
                                          <w:marTop w:val="0"/>
                                          <w:marBottom w:val="0"/>
                                          <w:divBdr>
                                            <w:top w:val="none" w:sz="0" w:space="0" w:color="auto"/>
                                            <w:left w:val="none" w:sz="0" w:space="0" w:color="auto"/>
                                            <w:bottom w:val="none" w:sz="0" w:space="0" w:color="auto"/>
                                            <w:right w:val="none" w:sz="0" w:space="0" w:color="auto"/>
                                          </w:divBdr>
                                          <w:divsChild>
                                            <w:div w:id="322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6225">
      <w:bodyDiv w:val="1"/>
      <w:marLeft w:val="75"/>
      <w:marRight w:val="75"/>
      <w:marTop w:val="0"/>
      <w:marBottom w:val="0"/>
      <w:divBdr>
        <w:top w:val="none" w:sz="0" w:space="0" w:color="auto"/>
        <w:left w:val="none" w:sz="0" w:space="0" w:color="auto"/>
        <w:bottom w:val="none" w:sz="0" w:space="0" w:color="auto"/>
        <w:right w:val="none" w:sz="0" w:space="0" w:color="auto"/>
      </w:divBdr>
      <w:divsChild>
        <w:div w:id="250234727">
          <w:marLeft w:val="1800"/>
          <w:marRight w:val="0"/>
          <w:marTop w:val="0"/>
          <w:marBottom w:val="0"/>
          <w:divBdr>
            <w:top w:val="none" w:sz="0" w:space="0" w:color="auto"/>
            <w:left w:val="none" w:sz="0" w:space="0" w:color="auto"/>
            <w:bottom w:val="none" w:sz="0" w:space="0" w:color="auto"/>
            <w:right w:val="none" w:sz="0" w:space="0" w:color="auto"/>
          </w:divBdr>
        </w:div>
        <w:div w:id="1674646079">
          <w:marLeft w:val="1800"/>
          <w:marRight w:val="0"/>
          <w:marTop w:val="0"/>
          <w:marBottom w:val="0"/>
          <w:divBdr>
            <w:top w:val="none" w:sz="0" w:space="0" w:color="auto"/>
            <w:left w:val="none" w:sz="0" w:space="0" w:color="auto"/>
            <w:bottom w:val="none" w:sz="0" w:space="0" w:color="auto"/>
            <w:right w:val="none" w:sz="0" w:space="0" w:color="auto"/>
          </w:divBdr>
        </w:div>
        <w:div w:id="1731223286">
          <w:marLeft w:val="1800"/>
          <w:marRight w:val="0"/>
          <w:marTop w:val="0"/>
          <w:marBottom w:val="0"/>
          <w:divBdr>
            <w:top w:val="none" w:sz="0" w:space="0" w:color="auto"/>
            <w:left w:val="none" w:sz="0" w:space="0" w:color="auto"/>
            <w:bottom w:val="none" w:sz="0" w:space="0" w:color="auto"/>
            <w:right w:val="none" w:sz="0" w:space="0" w:color="auto"/>
          </w:divBdr>
        </w:div>
      </w:divsChild>
    </w:div>
    <w:div w:id="664356713">
      <w:bodyDiv w:val="1"/>
      <w:marLeft w:val="0"/>
      <w:marRight w:val="0"/>
      <w:marTop w:val="0"/>
      <w:marBottom w:val="0"/>
      <w:divBdr>
        <w:top w:val="none" w:sz="0" w:space="0" w:color="auto"/>
        <w:left w:val="none" w:sz="0" w:space="0" w:color="auto"/>
        <w:bottom w:val="none" w:sz="0" w:space="0" w:color="auto"/>
        <w:right w:val="none" w:sz="0" w:space="0" w:color="auto"/>
      </w:divBdr>
      <w:divsChild>
        <w:div w:id="1472867632">
          <w:marLeft w:val="0"/>
          <w:marRight w:val="0"/>
          <w:marTop w:val="0"/>
          <w:marBottom w:val="0"/>
          <w:divBdr>
            <w:top w:val="none" w:sz="0" w:space="0" w:color="auto"/>
            <w:left w:val="none" w:sz="0" w:space="0" w:color="auto"/>
            <w:bottom w:val="none" w:sz="0" w:space="0" w:color="auto"/>
            <w:right w:val="none" w:sz="0" w:space="0" w:color="auto"/>
          </w:divBdr>
          <w:divsChild>
            <w:div w:id="160121246">
              <w:marLeft w:val="0"/>
              <w:marRight w:val="0"/>
              <w:marTop w:val="0"/>
              <w:marBottom w:val="0"/>
              <w:divBdr>
                <w:top w:val="none" w:sz="0" w:space="0" w:color="auto"/>
                <w:left w:val="none" w:sz="0" w:space="0" w:color="auto"/>
                <w:bottom w:val="none" w:sz="0" w:space="0" w:color="auto"/>
                <w:right w:val="none" w:sz="0" w:space="0" w:color="auto"/>
              </w:divBdr>
              <w:divsChild>
                <w:div w:id="766848781">
                  <w:marLeft w:val="0"/>
                  <w:marRight w:val="0"/>
                  <w:marTop w:val="0"/>
                  <w:marBottom w:val="0"/>
                  <w:divBdr>
                    <w:top w:val="none" w:sz="0" w:space="0" w:color="auto"/>
                    <w:left w:val="none" w:sz="0" w:space="0" w:color="auto"/>
                    <w:bottom w:val="none" w:sz="0" w:space="0" w:color="auto"/>
                    <w:right w:val="none" w:sz="0" w:space="0" w:color="auto"/>
                  </w:divBdr>
                  <w:divsChild>
                    <w:div w:id="6355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9535">
      <w:bodyDiv w:val="1"/>
      <w:marLeft w:val="0"/>
      <w:marRight w:val="0"/>
      <w:marTop w:val="0"/>
      <w:marBottom w:val="0"/>
      <w:divBdr>
        <w:top w:val="none" w:sz="0" w:space="0" w:color="auto"/>
        <w:left w:val="none" w:sz="0" w:space="0" w:color="auto"/>
        <w:bottom w:val="none" w:sz="0" w:space="0" w:color="auto"/>
        <w:right w:val="none" w:sz="0" w:space="0" w:color="auto"/>
      </w:divBdr>
      <w:divsChild>
        <w:div w:id="137115099">
          <w:marLeft w:val="0"/>
          <w:marRight w:val="0"/>
          <w:marTop w:val="0"/>
          <w:marBottom w:val="0"/>
          <w:divBdr>
            <w:top w:val="none" w:sz="0" w:space="0" w:color="auto"/>
            <w:left w:val="none" w:sz="0" w:space="0" w:color="auto"/>
            <w:bottom w:val="none" w:sz="0" w:space="0" w:color="auto"/>
            <w:right w:val="none" w:sz="0" w:space="0" w:color="auto"/>
          </w:divBdr>
          <w:divsChild>
            <w:div w:id="1931959846">
              <w:marLeft w:val="0"/>
              <w:marRight w:val="0"/>
              <w:marTop w:val="0"/>
              <w:marBottom w:val="0"/>
              <w:divBdr>
                <w:top w:val="none" w:sz="0" w:space="0" w:color="auto"/>
                <w:left w:val="none" w:sz="0" w:space="0" w:color="auto"/>
                <w:bottom w:val="none" w:sz="0" w:space="0" w:color="auto"/>
                <w:right w:val="none" w:sz="0" w:space="0" w:color="auto"/>
              </w:divBdr>
              <w:divsChild>
                <w:div w:id="1524630464">
                  <w:marLeft w:val="0"/>
                  <w:marRight w:val="0"/>
                  <w:marTop w:val="0"/>
                  <w:marBottom w:val="0"/>
                  <w:divBdr>
                    <w:top w:val="none" w:sz="0" w:space="0" w:color="auto"/>
                    <w:left w:val="none" w:sz="0" w:space="0" w:color="auto"/>
                    <w:bottom w:val="none" w:sz="0" w:space="0" w:color="auto"/>
                    <w:right w:val="none" w:sz="0" w:space="0" w:color="auto"/>
                  </w:divBdr>
                  <w:divsChild>
                    <w:div w:id="13081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9031">
      <w:bodyDiv w:val="1"/>
      <w:marLeft w:val="0"/>
      <w:marRight w:val="0"/>
      <w:marTop w:val="0"/>
      <w:marBottom w:val="0"/>
      <w:divBdr>
        <w:top w:val="none" w:sz="0" w:space="0" w:color="auto"/>
        <w:left w:val="none" w:sz="0" w:space="0" w:color="auto"/>
        <w:bottom w:val="none" w:sz="0" w:space="0" w:color="auto"/>
        <w:right w:val="none" w:sz="0" w:space="0" w:color="auto"/>
      </w:divBdr>
      <w:divsChild>
        <w:div w:id="14755283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1086800748">
                  <w:marLeft w:val="0"/>
                  <w:marRight w:val="0"/>
                  <w:marTop w:val="0"/>
                  <w:marBottom w:val="0"/>
                  <w:divBdr>
                    <w:top w:val="none" w:sz="0" w:space="0" w:color="auto"/>
                    <w:left w:val="none" w:sz="0" w:space="0" w:color="auto"/>
                    <w:bottom w:val="none" w:sz="0" w:space="0" w:color="auto"/>
                    <w:right w:val="none" w:sz="0" w:space="0" w:color="auto"/>
                  </w:divBdr>
                  <w:divsChild>
                    <w:div w:id="1056583548">
                      <w:marLeft w:val="0"/>
                      <w:marRight w:val="0"/>
                      <w:marTop w:val="0"/>
                      <w:marBottom w:val="0"/>
                      <w:divBdr>
                        <w:top w:val="none" w:sz="0" w:space="0" w:color="auto"/>
                        <w:left w:val="none" w:sz="0" w:space="0" w:color="auto"/>
                        <w:bottom w:val="none" w:sz="0" w:space="0" w:color="auto"/>
                        <w:right w:val="none" w:sz="0" w:space="0" w:color="auto"/>
                      </w:divBdr>
                      <w:divsChild>
                        <w:div w:id="1719739232">
                          <w:marLeft w:val="0"/>
                          <w:marRight w:val="0"/>
                          <w:marTop w:val="0"/>
                          <w:marBottom w:val="0"/>
                          <w:divBdr>
                            <w:top w:val="none" w:sz="0" w:space="0" w:color="auto"/>
                            <w:left w:val="none" w:sz="0" w:space="0" w:color="auto"/>
                            <w:bottom w:val="none" w:sz="0" w:space="0" w:color="auto"/>
                            <w:right w:val="none" w:sz="0" w:space="0" w:color="auto"/>
                          </w:divBdr>
                          <w:divsChild>
                            <w:div w:id="1282495670">
                              <w:marLeft w:val="0"/>
                              <w:marRight w:val="0"/>
                              <w:marTop w:val="0"/>
                              <w:marBottom w:val="0"/>
                              <w:divBdr>
                                <w:top w:val="none" w:sz="0" w:space="0" w:color="auto"/>
                                <w:left w:val="none" w:sz="0" w:space="0" w:color="auto"/>
                                <w:bottom w:val="none" w:sz="0" w:space="0" w:color="auto"/>
                                <w:right w:val="none" w:sz="0" w:space="0" w:color="auto"/>
                              </w:divBdr>
                              <w:divsChild>
                                <w:div w:id="1663661997">
                                  <w:marLeft w:val="0"/>
                                  <w:marRight w:val="0"/>
                                  <w:marTop w:val="0"/>
                                  <w:marBottom w:val="0"/>
                                  <w:divBdr>
                                    <w:top w:val="none" w:sz="0" w:space="0" w:color="auto"/>
                                    <w:left w:val="none" w:sz="0" w:space="0" w:color="auto"/>
                                    <w:bottom w:val="none" w:sz="0" w:space="0" w:color="auto"/>
                                    <w:right w:val="none" w:sz="0" w:space="0" w:color="auto"/>
                                  </w:divBdr>
                                  <w:divsChild>
                                    <w:div w:id="1310671505">
                                      <w:marLeft w:val="0"/>
                                      <w:marRight w:val="0"/>
                                      <w:marTop w:val="0"/>
                                      <w:marBottom w:val="0"/>
                                      <w:divBdr>
                                        <w:top w:val="none" w:sz="0" w:space="0" w:color="auto"/>
                                        <w:left w:val="none" w:sz="0" w:space="0" w:color="auto"/>
                                        <w:bottom w:val="none" w:sz="0" w:space="0" w:color="auto"/>
                                        <w:right w:val="none" w:sz="0" w:space="0" w:color="auto"/>
                                      </w:divBdr>
                                      <w:divsChild>
                                        <w:div w:id="422456335">
                                          <w:marLeft w:val="0"/>
                                          <w:marRight w:val="0"/>
                                          <w:marTop w:val="0"/>
                                          <w:marBottom w:val="0"/>
                                          <w:divBdr>
                                            <w:top w:val="none" w:sz="0" w:space="0" w:color="auto"/>
                                            <w:left w:val="none" w:sz="0" w:space="0" w:color="auto"/>
                                            <w:bottom w:val="none" w:sz="0" w:space="0" w:color="auto"/>
                                            <w:right w:val="none" w:sz="0" w:space="0" w:color="auto"/>
                                          </w:divBdr>
                                          <w:divsChild>
                                            <w:div w:id="1671592699">
                                              <w:marLeft w:val="0"/>
                                              <w:marRight w:val="0"/>
                                              <w:marTop w:val="0"/>
                                              <w:marBottom w:val="0"/>
                                              <w:divBdr>
                                                <w:top w:val="none" w:sz="0" w:space="0" w:color="auto"/>
                                                <w:left w:val="none" w:sz="0" w:space="0" w:color="auto"/>
                                                <w:bottom w:val="none" w:sz="0" w:space="0" w:color="auto"/>
                                                <w:right w:val="none" w:sz="0" w:space="0" w:color="auto"/>
                                              </w:divBdr>
                                              <w:divsChild>
                                                <w:div w:id="500123072">
                                                  <w:marLeft w:val="0"/>
                                                  <w:marRight w:val="0"/>
                                                  <w:marTop w:val="0"/>
                                                  <w:marBottom w:val="0"/>
                                                  <w:divBdr>
                                                    <w:top w:val="none" w:sz="0" w:space="0" w:color="auto"/>
                                                    <w:left w:val="none" w:sz="0" w:space="0" w:color="auto"/>
                                                    <w:bottom w:val="none" w:sz="0" w:space="0" w:color="auto"/>
                                                    <w:right w:val="none" w:sz="0" w:space="0" w:color="auto"/>
                                                  </w:divBdr>
                                                  <w:divsChild>
                                                    <w:div w:id="1767995721">
                                                      <w:marLeft w:val="0"/>
                                                      <w:marRight w:val="0"/>
                                                      <w:marTop w:val="0"/>
                                                      <w:marBottom w:val="0"/>
                                                      <w:divBdr>
                                                        <w:top w:val="none" w:sz="0" w:space="0" w:color="auto"/>
                                                        <w:left w:val="none" w:sz="0" w:space="0" w:color="auto"/>
                                                        <w:bottom w:val="none" w:sz="0" w:space="0" w:color="auto"/>
                                                        <w:right w:val="none" w:sz="0" w:space="0" w:color="auto"/>
                                                      </w:divBdr>
                                                      <w:divsChild>
                                                        <w:div w:id="1783063612">
                                                          <w:marLeft w:val="0"/>
                                                          <w:marRight w:val="0"/>
                                                          <w:marTop w:val="0"/>
                                                          <w:marBottom w:val="0"/>
                                                          <w:divBdr>
                                                            <w:top w:val="none" w:sz="0" w:space="0" w:color="auto"/>
                                                            <w:left w:val="none" w:sz="0" w:space="0" w:color="auto"/>
                                                            <w:bottom w:val="none" w:sz="0" w:space="0" w:color="auto"/>
                                                            <w:right w:val="none" w:sz="0" w:space="0" w:color="auto"/>
                                                          </w:divBdr>
                                                          <w:divsChild>
                                                            <w:div w:id="1312322824">
                                                              <w:marLeft w:val="0"/>
                                                              <w:marRight w:val="0"/>
                                                              <w:marTop w:val="0"/>
                                                              <w:marBottom w:val="0"/>
                                                              <w:divBdr>
                                                                <w:top w:val="none" w:sz="0" w:space="0" w:color="auto"/>
                                                                <w:left w:val="none" w:sz="0" w:space="0" w:color="auto"/>
                                                                <w:bottom w:val="none" w:sz="0" w:space="0" w:color="auto"/>
                                                                <w:right w:val="none" w:sz="0" w:space="0" w:color="auto"/>
                                                              </w:divBdr>
                                                              <w:divsChild>
                                                                <w:div w:id="20341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0540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8495">
          <w:marLeft w:val="0"/>
          <w:marRight w:val="0"/>
          <w:marTop w:val="0"/>
          <w:marBottom w:val="0"/>
          <w:divBdr>
            <w:top w:val="none" w:sz="0" w:space="0" w:color="auto"/>
            <w:left w:val="none" w:sz="0" w:space="0" w:color="auto"/>
            <w:bottom w:val="none" w:sz="0" w:space="0" w:color="auto"/>
            <w:right w:val="none" w:sz="0" w:space="0" w:color="auto"/>
          </w:divBdr>
        </w:div>
      </w:divsChild>
    </w:div>
    <w:div w:id="759067100">
      <w:bodyDiv w:val="1"/>
      <w:marLeft w:val="0"/>
      <w:marRight w:val="0"/>
      <w:marTop w:val="0"/>
      <w:marBottom w:val="0"/>
      <w:divBdr>
        <w:top w:val="none" w:sz="0" w:space="0" w:color="auto"/>
        <w:left w:val="none" w:sz="0" w:space="0" w:color="auto"/>
        <w:bottom w:val="none" w:sz="0" w:space="0" w:color="auto"/>
        <w:right w:val="none" w:sz="0" w:space="0" w:color="auto"/>
      </w:divBdr>
      <w:divsChild>
        <w:div w:id="1766608529">
          <w:marLeft w:val="0"/>
          <w:marRight w:val="0"/>
          <w:marTop w:val="0"/>
          <w:marBottom w:val="0"/>
          <w:divBdr>
            <w:top w:val="none" w:sz="0" w:space="0" w:color="auto"/>
            <w:left w:val="none" w:sz="0" w:space="0" w:color="auto"/>
            <w:bottom w:val="none" w:sz="0" w:space="0" w:color="auto"/>
            <w:right w:val="none" w:sz="0" w:space="0" w:color="auto"/>
          </w:divBdr>
          <w:divsChild>
            <w:div w:id="749035196">
              <w:marLeft w:val="0"/>
              <w:marRight w:val="0"/>
              <w:marTop w:val="0"/>
              <w:marBottom w:val="0"/>
              <w:divBdr>
                <w:top w:val="none" w:sz="0" w:space="0" w:color="auto"/>
                <w:left w:val="none" w:sz="0" w:space="0" w:color="auto"/>
                <w:bottom w:val="none" w:sz="0" w:space="0" w:color="auto"/>
                <w:right w:val="none" w:sz="0" w:space="0" w:color="auto"/>
              </w:divBdr>
              <w:divsChild>
                <w:div w:id="2086950712">
                  <w:marLeft w:val="0"/>
                  <w:marRight w:val="0"/>
                  <w:marTop w:val="0"/>
                  <w:marBottom w:val="0"/>
                  <w:divBdr>
                    <w:top w:val="none" w:sz="0" w:space="0" w:color="auto"/>
                    <w:left w:val="none" w:sz="0" w:space="0" w:color="auto"/>
                    <w:bottom w:val="none" w:sz="0" w:space="0" w:color="auto"/>
                    <w:right w:val="none" w:sz="0" w:space="0" w:color="auto"/>
                  </w:divBdr>
                  <w:divsChild>
                    <w:div w:id="1109740359">
                      <w:marLeft w:val="0"/>
                      <w:marRight w:val="0"/>
                      <w:marTop w:val="0"/>
                      <w:marBottom w:val="0"/>
                      <w:divBdr>
                        <w:top w:val="none" w:sz="0" w:space="0" w:color="auto"/>
                        <w:left w:val="none" w:sz="0" w:space="0" w:color="auto"/>
                        <w:bottom w:val="none" w:sz="0" w:space="0" w:color="auto"/>
                        <w:right w:val="none" w:sz="0" w:space="0" w:color="auto"/>
                      </w:divBdr>
                      <w:divsChild>
                        <w:div w:id="614211284">
                          <w:marLeft w:val="0"/>
                          <w:marRight w:val="0"/>
                          <w:marTop w:val="0"/>
                          <w:marBottom w:val="0"/>
                          <w:divBdr>
                            <w:top w:val="none" w:sz="0" w:space="0" w:color="auto"/>
                            <w:left w:val="none" w:sz="0" w:space="0" w:color="auto"/>
                            <w:bottom w:val="none" w:sz="0" w:space="0" w:color="auto"/>
                            <w:right w:val="none" w:sz="0" w:space="0" w:color="auto"/>
                          </w:divBdr>
                          <w:divsChild>
                            <w:div w:id="1384520557">
                              <w:marLeft w:val="0"/>
                              <w:marRight w:val="0"/>
                              <w:marTop w:val="0"/>
                              <w:marBottom w:val="0"/>
                              <w:divBdr>
                                <w:top w:val="none" w:sz="0" w:space="0" w:color="auto"/>
                                <w:left w:val="none" w:sz="0" w:space="0" w:color="auto"/>
                                <w:bottom w:val="none" w:sz="0" w:space="0" w:color="auto"/>
                                <w:right w:val="none" w:sz="0" w:space="0" w:color="auto"/>
                              </w:divBdr>
                              <w:divsChild>
                                <w:div w:id="53243223">
                                  <w:marLeft w:val="0"/>
                                  <w:marRight w:val="0"/>
                                  <w:marTop w:val="0"/>
                                  <w:marBottom w:val="0"/>
                                  <w:divBdr>
                                    <w:top w:val="none" w:sz="0" w:space="0" w:color="auto"/>
                                    <w:left w:val="none" w:sz="0" w:space="0" w:color="auto"/>
                                    <w:bottom w:val="none" w:sz="0" w:space="0" w:color="auto"/>
                                    <w:right w:val="none" w:sz="0" w:space="0" w:color="auto"/>
                                  </w:divBdr>
                                  <w:divsChild>
                                    <w:div w:id="1402286824">
                                      <w:marLeft w:val="0"/>
                                      <w:marRight w:val="0"/>
                                      <w:marTop w:val="0"/>
                                      <w:marBottom w:val="0"/>
                                      <w:divBdr>
                                        <w:top w:val="none" w:sz="0" w:space="0" w:color="auto"/>
                                        <w:left w:val="none" w:sz="0" w:space="0" w:color="auto"/>
                                        <w:bottom w:val="none" w:sz="0" w:space="0" w:color="auto"/>
                                        <w:right w:val="none" w:sz="0" w:space="0" w:color="auto"/>
                                      </w:divBdr>
                                      <w:divsChild>
                                        <w:div w:id="374618151">
                                          <w:marLeft w:val="0"/>
                                          <w:marRight w:val="0"/>
                                          <w:marTop w:val="0"/>
                                          <w:marBottom w:val="0"/>
                                          <w:divBdr>
                                            <w:top w:val="none" w:sz="0" w:space="0" w:color="auto"/>
                                            <w:left w:val="none" w:sz="0" w:space="0" w:color="auto"/>
                                            <w:bottom w:val="none" w:sz="0" w:space="0" w:color="auto"/>
                                            <w:right w:val="none" w:sz="0" w:space="0" w:color="auto"/>
                                          </w:divBdr>
                                          <w:divsChild>
                                            <w:div w:id="581179421">
                                              <w:marLeft w:val="0"/>
                                              <w:marRight w:val="0"/>
                                              <w:marTop w:val="0"/>
                                              <w:marBottom w:val="0"/>
                                              <w:divBdr>
                                                <w:top w:val="none" w:sz="0" w:space="0" w:color="auto"/>
                                                <w:left w:val="none" w:sz="0" w:space="0" w:color="auto"/>
                                                <w:bottom w:val="none" w:sz="0" w:space="0" w:color="auto"/>
                                                <w:right w:val="none" w:sz="0" w:space="0" w:color="auto"/>
                                              </w:divBdr>
                                              <w:divsChild>
                                                <w:div w:id="8273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368793">
      <w:bodyDiv w:val="1"/>
      <w:marLeft w:val="0"/>
      <w:marRight w:val="0"/>
      <w:marTop w:val="0"/>
      <w:marBottom w:val="0"/>
      <w:divBdr>
        <w:top w:val="none" w:sz="0" w:space="0" w:color="auto"/>
        <w:left w:val="none" w:sz="0" w:space="0" w:color="auto"/>
        <w:bottom w:val="none" w:sz="0" w:space="0" w:color="auto"/>
        <w:right w:val="none" w:sz="0" w:space="0" w:color="auto"/>
      </w:divBdr>
      <w:divsChild>
        <w:div w:id="1571888415">
          <w:marLeft w:val="0"/>
          <w:marRight w:val="0"/>
          <w:marTop w:val="0"/>
          <w:marBottom w:val="0"/>
          <w:divBdr>
            <w:top w:val="none" w:sz="0" w:space="0" w:color="auto"/>
            <w:left w:val="none" w:sz="0" w:space="0" w:color="auto"/>
            <w:bottom w:val="none" w:sz="0" w:space="0" w:color="auto"/>
            <w:right w:val="none" w:sz="0" w:space="0" w:color="auto"/>
          </w:divBdr>
          <w:divsChild>
            <w:div w:id="1763529666">
              <w:marLeft w:val="0"/>
              <w:marRight w:val="0"/>
              <w:marTop w:val="0"/>
              <w:marBottom w:val="0"/>
              <w:divBdr>
                <w:top w:val="none" w:sz="0" w:space="0" w:color="auto"/>
                <w:left w:val="none" w:sz="0" w:space="0" w:color="auto"/>
                <w:bottom w:val="none" w:sz="0" w:space="0" w:color="auto"/>
                <w:right w:val="none" w:sz="0" w:space="0" w:color="auto"/>
              </w:divBdr>
              <w:divsChild>
                <w:div w:id="622151311">
                  <w:marLeft w:val="0"/>
                  <w:marRight w:val="0"/>
                  <w:marTop w:val="0"/>
                  <w:marBottom w:val="0"/>
                  <w:divBdr>
                    <w:top w:val="none" w:sz="0" w:space="0" w:color="auto"/>
                    <w:left w:val="none" w:sz="0" w:space="0" w:color="auto"/>
                    <w:bottom w:val="none" w:sz="0" w:space="0" w:color="auto"/>
                    <w:right w:val="none" w:sz="0" w:space="0" w:color="auto"/>
                  </w:divBdr>
                  <w:divsChild>
                    <w:div w:id="235360803">
                      <w:marLeft w:val="0"/>
                      <w:marRight w:val="0"/>
                      <w:marTop w:val="0"/>
                      <w:marBottom w:val="0"/>
                      <w:divBdr>
                        <w:top w:val="none" w:sz="0" w:space="0" w:color="auto"/>
                        <w:left w:val="none" w:sz="0" w:space="0" w:color="auto"/>
                        <w:bottom w:val="none" w:sz="0" w:space="0" w:color="auto"/>
                        <w:right w:val="none" w:sz="0" w:space="0" w:color="auto"/>
                      </w:divBdr>
                      <w:divsChild>
                        <w:div w:id="132796662">
                          <w:marLeft w:val="0"/>
                          <w:marRight w:val="0"/>
                          <w:marTop w:val="0"/>
                          <w:marBottom w:val="0"/>
                          <w:divBdr>
                            <w:top w:val="none" w:sz="0" w:space="0" w:color="auto"/>
                            <w:left w:val="none" w:sz="0" w:space="0" w:color="auto"/>
                            <w:bottom w:val="none" w:sz="0" w:space="0" w:color="auto"/>
                            <w:right w:val="none" w:sz="0" w:space="0" w:color="auto"/>
                          </w:divBdr>
                          <w:divsChild>
                            <w:div w:id="9495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0856">
      <w:bodyDiv w:val="1"/>
      <w:marLeft w:val="0"/>
      <w:marRight w:val="0"/>
      <w:marTop w:val="0"/>
      <w:marBottom w:val="0"/>
      <w:divBdr>
        <w:top w:val="none" w:sz="0" w:space="0" w:color="auto"/>
        <w:left w:val="none" w:sz="0" w:space="0" w:color="auto"/>
        <w:bottom w:val="none" w:sz="0" w:space="0" w:color="auto"/>
        <w:right w:val="none" w:sz="0" w:space="0" w:color="auto"/>
      </w:divBdr>
      <w:divsChild>
        <w:div w:id="1697995964">
          <w:marLeft w:val="0"/>
          <w:marRight w:val="0"/>
          <w:marTop w:val="0"/>
          <w:marBottom w:val="0"/>
          <w:divBdr>
            <w:top w:val="none" w:sz="0" w:space="0" w:color="auto"/>
            <w:left w:val="none" w:sz="0" w:space="0" w:color="auto"/>
            <w:bottom w:val="none" w:sz="0" w:space="0" w:color="auto"/>
            <w:right w:val="none" w:sz="0" w:space="0" w:color="auto"/>
          </w:divBdr>
          <w:divsChild>
            <w:div w:id="1609968292">
              <w:marLeft w:val="0"/>
              <w:marRight w:val="0"/>
              <w:marTop w:val="0"/>
              <w:marBottom w:val="0"/>
              <w:divBdr>
                <w:top w:val="none" w:sz="0" w:space="0" w:color="auto"/>
                <w:left w:val="none" w:sz="0" w:space="0" w:color="auto"/>
                <w:bottom w:val="none" w:sz="0" w:space="0" w:color="auto"/>
                <w:right w:val="none" w:sz="0" w:space="0" w:color="auto"/>
              </w:divBdr>
              <w:divsChild>
                <w:div w:id="10959335">
                  <w:marLeft w:val="0"/>
                  <w:marRight w:val="0"/>
                  <w:marTop w:val="0"/>
                  <w:marBottom w:val="0"/>
                  <w:divBdr>
                    <w:top w:val="none" w:sz="0" w:space="0" w:color="auto"/>
                    <w:left w:val="none" w:sz="0" w:space="0" w:color="auto"/>
                    <w:bottom w:val="none" w:sz="0" w:space="0" w:color="auto"/>
                    <w:right w:val="none" w:sz="0" w:space="0" w:color="auto"/>
                  </w:divBdr>
                  <w:divsChild>
                    <w:div w:id="10364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5032">
      <w:marLeft w:val="0"/>
      <w:marRight w:val="0"/>
      <w:marTop w:val="0"/>
      <w:marBottom w:val="0"/>
      <w:divBdr>
        <w:top w:val="none" w:sz="0" w:space="0" w:color="auto"/>
        <w:left w:val="none" w:sz="0" w:space="0" w:color="auto"/>
        <w:bottom w:val="none" w:sz="0" w:space="0" w:color="auto"/>
        <w:right w:val="none" w:sz="0" w:space="0" w:color="auto"/>
      </w:divBdr>
      <w:divsChild>
        <w:div w:id="114912068">
          <w:marLeft w:val="0"/>
          <w:marRight w:val="0"/>
          <w:marTop w:val="0"/>
          <w:marBottom w:val="0"/>
          <w:divBdr>
            <w:top w:val="none" w:sz="0" w:space="0" w:color="auto"/>
            <w:left w:val="none" w:sz="0" w:space="0" w:color="auto"/>
            <w:bottom w:val="none" w:sz="0" w:space="0" w:color="auto"/>
            <w:right w:val="none" w:sz="0" w:space="0" w:color="auto"/>
          </w:divBdr>
          <w:divsChild>
            <w:div w:id="278805390">
              <w:marLeft w:val="720"/>
              <w:marRight w:val="0"/>
              <w:marTop w:val="0"/>
              <w:marBottom w:val="0"/>
              <w:divBdr>
                <w:top w:val="none" w:sz="0" w:space="0" w:color="auto"/>
                <w:left w:val="none" w:sz="0" w:space="0" w:color="auto"/>
                <w:bottom w:val="none" w:sz="0" w:space="0" w:color="auto"/>
                <w:right w:val="none" w:sz="0" w:space="0" w:color="auto"/>
              </w:divBdr>
            </w:div>
            <w:div w:id="400952957">
              <w:marLeft w:val="720"/>
              <w:marRight w:val="0"/>
              <w:marTop w:val="0"/>
              <w:marBottom w:val="0"/>
              <w:divBdr>
                <w:top w:val="none" w:sz="0" w:space="0" w:color="auto"/>
                <w:left w:val="none" w:sz="0" w:space="0" w:color="auto"/>
                <w:bottom w:val="none" w:sz="0" w:space="0" w:color="auto"/>
                <w:right w:val="none" w:sz="0" w:space="0" w:color="auto"/>
              </w:divBdr>
            </w:div>
            <w:div w:id="537359282">
              <w:marLeft w:val="720"/>
              <w:marRight w:val="0"/>
              <w:marTop w:val="0"/>
              <w:marBottom w:val="0"/>
              <w:divBdr>
                <w:top w:val="none" w:sz="0" w:space="0" w:color="auto"/>
                <w:left w:val="none" w:sz="0" w:space="0" w:color="auto"/>
                <w:bottom w:val="none" w:sz="0" w:space="0" w:color="auto"/>
                <w:right w:val="none" w:sz="0" w:space="0" w:color="auto"/>
              </w:divBdr>
            </w:div>
            <w:div w:id="1031144992">
              <w:marLeft w:val="720"/>
              <w:marRight w:val="0"/>
              <w:marTop w:val="0"/>
              <w:marBottom w:val="0"/>
              <w:divBdr>
                <w:top w:val="none" w:sz="0" w:space="0" w:color="auto"/>
                <w:left w:val="none" w:sz="0" w:space="0" w:color="auto"/>
                <w:bottom w:val="none" w:sz="0" w:space="0" w:color="auto"/>
                <w:right w:val="none" w:sz="0" w:space="0" w:color="auto"/>
              </w:divBdr>
            </w:div>
            <w:div w:id="18205342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55926432">
      <w:bodyDiv w:val="1"/>
      <w:marLeft w:val="0"/>
      <w:marRight w:val="0"/>
      <w:marTop w:val="0"/>
      <w:marBottom w:val="0"/>
      <w:divBdr>
        <w:top w:val="none" w:sz="0" w:space="0" w:color="auto"/>
        <w:left w:val="none" w:sz="0" w:space="0" w:color="auto"/>
        <w:bottom w:val="none" w:sz="0" w:space="0" w:color="auto"/>
        <w:right w:val="none" w:sz="0" w:space="0" w:color="auto"/>
      </w:divBdr>
      <w:divsChild>
        <w:div w:id="101338792">
          <w:marLeft w:val="0"/>
          <w:marRight w:val="0"/>
          <w:marTop w:val="0"/>
          <w:marBottom w:val="0"/>
          <w:divBdr>
            <w:top w:val="none" w:sz="0" w:space="0" w:color="auto"/>
            <w:left w:val="none" w:sz="0" w:space="0" w:color="auto"/>
            <w:bottom w:val="none" w:sz="0" w:space="0" w:color="auto"/>
            <w:right w:val="none" w:sz="0" w:space="0" w:color="auto"/>
          </w:divBdr>
        </w:div>
      </w:divsChild>
    </w:div>
    <w:div w:id="858618749">
      <w:bodyDiv w:val="1"/>
      <w:marLeft w:val="0"/>
      <w:marRight w:val="0"/>
      <w:marTop w:val="0"/>
      <w:marBottom w:val="0"/>
      <w:divBdr>
        <w:top w:val="none" w:sz="0" w:space="0" w:color="auto"/>
        <w:left w:val="none" w:sz="0" w:space="0" w:color="auto"/>
        <w:bottom w:val="none" w:sz="0" w:space="0" w:color="auto"/>
        <w:right w:val="none" w:sz="0" w:space="0" w:color="auto"/>
      </w:divBdr>
      <w:divsChild>
        <w:div w:id="1800217874">
          <w:marLeft w:val="0"/>
          <w:marRight w:val="0"/>
          <w:marTop w:val="0"/>
          <w:marBottom w:val="0"/>
          <w:divBdr>
            <w:top w:val="none" w:sz="0" w:space="0" w:color="auto"/>
            <w:left w:val="none" w:sz="0" w:space="0" w:color="auto"/>
            <w:bottom w:val="none" w:sz="0" w:space="0" w:color="auto"/>
            <w:right w:val="none" w:sz="0" w:space="0" w:color="auto"/>
          </w:divBdr>
          <w:divsChild>
            <w:div w:id="2091809663">
              <w:marLeft w:val="0"/>
              <w:marRight w:val="0"/>
              <w:marTop w:val="0"/>
              <w:marBottom w:val="0"/>
              <w:divBdr>
                <w:top w:val="none" w:sz="0" w:space="0" w:color="auto"/>
                <w:left w:val="none" w:sz="0" w:space="0" w:color="auto"/>
                <w:bottom w:val="none" w:sz="0" w:space="0" w:color="auto"/>
                <w:right w:val="none" w:sz="0" w:space="0" w:color="auto"/>
              </w:divBdr>
              <w:divsChild>
                <w:div w:id="1457143899">
                  <w:marLeft w:val="0"/>
                  <w:marRight w:val="0"/>
                  <w:marTop w:val="0"/>
                  <w:marBottom w:val="0"/>
                  <w:divBdr>
                    <w:top w:val="none" w:sz="0" w:space="0" w:color="auto"/>
                    <w:left w:val="none" w:sz="0" w:space="0" w:color="auto"/>
                    <w:bottom w:val="none" w:sz="0" w:space="0" w:color="auto"/>
                    <w:right w:val="none" w:sz="0" w:space="0" w:color="auto"/>
                  </w:divBdr>
                </w:div>
                <w:div w:id="2132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2255">
      <w:bodyDiv w:val="1"/>
      <w:marLeft w:val="0"/>
      <w:marRight w:val="0"/>
      <w:marTop w:val="0"/>
      <w:marBottom w:val="0"/>
      <w:divBdr>
        <w:top w:val="none" w:sz="0" w:space="0" w:color="auto"/>
        <w:left w:val="none" w:sz="0" w:space="0" w:color="auto"/>
        <w:bottom w:val="none" w:sz="0" w:space="0" w:color="auto"/>
        <w:right w:val="none" w:sz="0" w:space="0" w:color="auto"/>
      </w:divBdr>
      <w:divsChild>
        <w:div w:id="678822643">
          <w:marLeft w:val="0"/>
          <w:marRight w:val="0"/>
          <w:marTop w:val="0"/>
          <w:marBottom w:val="0"/>
          <w:divBdr>
            <w:top w:val="none" w:sz="0" w:space="0" w:color="auto"/>
            <w:left w:val="none" w:sz="0" w:space="0" w:color="auto"/>
            <w:bottom w:val="none" w:sz="0" w:space="0" w:color="auto"/>
            <w:right w:val="none" w:sz="0" w:space="0" w:color="auto"/>
          </w:divBdr>
          <w:divsChild>
            <w:div w:id="1803882545">
              <w:marLeft w:val="0"/>
              <w:marRight w:val="0"/>
              <w:marTop w:val="0"/>
              <w:marBottom w:val="0"/>
              <w:divBdr>
                <w:top w:val="none" w:sz="0" w:space="0" w:color="auto"/>
                <w:left w:val="none" w:sz="0" w:space="0" w:color="auto"/>
                <w:bottom w:val="none" w:sz="0" w:space="0" w:color="auto"/>
                <w:right w:val="none" w:sz="0" w:space="0" w:color="auto"/>
              </w:divBdr>
              <w:divsChild>
                <w:div w:id="1052341916">
                  <w:marLeft w:val="0"/>
                  <w:marRight w:val="0"/>
                  <w:marTop w:val="0"/>
                  <w:marBottom w:val="0"/>
                  <w:divBdr>
                    <w:top w:val="none" w:sz="0" w:space="0" w:color="auto"/>
                    <w:left w:val="none" w:sz="0" w:space="0" w:color="auto"/>
                    <w:bottom w:val="none" w:sz="0" w:space="0" w:color="auto"/>
                    <w:right w:val="none" w:sz="0" w:space="0" w:color="auto"/>
                  </w:divBdr>
                  <w:divsChild>
                    <w:div w:id="1810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051">
      <w:bodyDiv w:val="1"/>
      <w:marLeft w:val="0"/>
      <w:marRight w:val="0"/>
      <w:marTop w:val="0"/>
      <w:marBottom w:val="0"/>
      <w:divBdr>
        <w:top w:val="none" w:sz="0" w:space="0" w:color="auto"/>
        <w:left w:val="none" w:sz="0" w:space="0" w:color="auto"/>
        <w:bottom w:val="none" w:sz="0" w:space="0" w:color="auto"/>
        <w:right w:val="none" w:sz="0" w:space="0" w:color="auto"/>
      </w:divBdr>
    </w:div>
    <w:div w:id="971060457">
      <w:bodyDiv w:val="1"/>
      <w:marLeft w:val="0"/>
      <w:marRight w:val="0"/>
      <w:marTop w:val="0"/>
      <w:marBottom w:val="0"/>
      <w:divBdr>
        <w:top w:val="none" w:sz="0" w:space="0" w:color="auto"/>
        <w:left w:val="none" w:sz="0" w:space="0" w:color="auto"/>
        <w:bottom w:val="none" w:sz="0" w:space="0" w:color="auto"/>
        <w:right w:val="none" w:sz="0" w:space="0" w:color="auto"/>
      </w:divBdr>
      <w:divsChild>
        <w:div w:id="1263799682">
          <w:marLeft w:val="0"/>
          <w:marRight w:val="0"/>
          <w:marTop w:val="0"/>
          <w:marBottom w:val="0"/>
          <w:divBdr>
            <w:top w:val="none" w:sz="0" w:space="0" w:color="auto"/>
            <w:left w:val="none" w:sz="0" w:space="0" w:color="auto"/>
            <w:bottom w:val="none" w:sz="0" w:space="0" w:color="auto"/>
            <w:right w:val="none" w:sz="0" w:space="0" w:color="auto"/>
          </w:divBdr>
        </w:div>
      </w:divsChild>
    </w:div>
    <w:div w:id="976837340">
      <w:bodyDiv w:val="1"/>
      <w:marLeft w:val="0"/>
      <w:marRight w:val="0"/>
      <w:marTop w:val="0"/>
      <w:marBottom w:val="0"/>
      <w:divBdr>
        <w:top w:val="none" w:sz="0" w:space="0" w:color="auto"/>
        <w:left w:val="none" w:sz="0" w:space="0" w:color="auto"/>
        <w:bottom w:val="none" w:sz="0" w:space="0" w:color="auto"/>
        <w:right w:val="none" w:sz="0" w:space="0" w:color="auto"/>
      </w:divBdr>
      <w:divsChild>
        <w:div w:id="1640724923">
          <w:marLeft w:val="0"/>
          <w:marRight w:val="0"/>
          <w:marTop w:val="0"/>
          <w:marBottom w:val="0"/>
          <w:divBdr>
            <w:top w:val="none" w:sz="0" w:space="0" w:color="auto"/>
            <w:left w:val="none" w:sz="0" w:space="0" w:color="auto"/>
            <w:bottom w:val="none" w:sz="0" w:space="0" w:color="auto"/>
            <w:right w:val="none" w:sz="0" w:space="0" w:color="auto"/>
          </w:divBdr>
          <w:divsChild>
            <w:div w:id="1224871586">
              <w:marLeft w:val="0"/>
              <w:marRight w:val="0"/>
              <w:marTop w:val="0"/>
              <w:marBottom w:val="0"/>
              <w:divBdr>
                <w:top w:val="none" w:sz="0" w:space="0" w:color="auto"/>
                <w:left w:val="none" w:sz="0" w:space="0" w:color="auto"/>
                <w:bottom w:val="none" w:sz="0" w:space="0" w:color="auto"/>
                <w:right w:val="none" w:sz="0" w:space="0" w:color="auto"/>
              </w:divBdr>
              <w:divsChild>
                <w:div w:id="1620529723">
                  <w:marLeft w:val="0"/>
                  <w:marRight w:val="0"/>
                  <w:marTop w:val="0"/>
                  <w:marBottom w:val="0"/>
                  <w:divBdr>
                    <w:top w:val="none" w:sz="0" w:space="0" w:color="auto"/>
                    <w:left w:val="none" w:sz="0" w:space="0" w:color="auto"/>
                    <w:bottom w:val="none" w:sz="0" w:space="0" w:color="auto"/>
                    <w:right w:val="none" w:sz="0" w:space="0" w:color="auto"/>
                  </w:divBdr>
                  <w:divsChild>
                    <w:div w:id="837772518">
                      <w:marLeft w:val="0"/>
                      <w:marRight w:val="0"/>
                      <w:marTop w:val="0"/>
                      <w:marBottom w:val="0"/>
                      <w:divBdr>
                        <w:top w:val="none" w:sz="0" w:space="0" w:color="auto"/>
                        <w:left w:val="none" w:sz="0" w:space="0" w:color="auto"/>
                        <w:bottom w:val="none" w:sz="0" w:space="0" w:color="auto"/>
                        <w:right w:val="none" w:sz="0" w:space="0" w:color="auto"/>
                      </w:divBdr>
                      <w:divsChild>
                        <w:div w:id="1332296576">
                          <w:marLeft w:val="0"/>
                          <w:marRight w:val="0"/>
                          <w:marTop w:val="0"/>
                          <w:marBottom w:val="0"/>
                          <w:divBdr>
                            <w:top w:val="none" w:sz="0" w:space="0" w:color="auto"/>
                            <w:left w:val="none" w:sz="0" w:space="0" w:color="auto"/>
                            <w:bottom w:val="none" w:sz="0" w:space="0" w:color="auto"/>
                            <w:right w:val="none" w:sz="0" w:space="0" w:color="auto"/>
                          </w:divBdr>
                          <w:divsChild>
                            <w:div w:id="2710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29806">
      <w:bodyDiv w:val="1"/>
      <w:marLeft w:val="0"/>
      <w:marRight w:val="0"/>
      <w:marTop w:val="0"/>
      <w:marBottom w:val="0"/>
      <w:divBdr>
        <w:top w:val="none" w:sz="0" w:space="0" w:color="auto"/>
        <w:left w:val="none" w:sz="0" w:space="0" w:color="auto"/>
        <w:bottom w:val="none" w:sz="0" w:space="0" w:color="auto"/>
        <w:right w:val="none" w:sz="0" w:space="0" w:color="auto"/>
      </w:divBdr>
    </w:div>
    <w:div w:id="1000154898">
      <w:bodyDiv w:val="1"/>
      <w:marLeft w:val="0"/>
      <w:marRight w:val="0"/>
      <w:marTop w:val="0"/>
      <w:marBottom w:val="0"/>
      <w:divBdr>
        <w:top w:val="none" w:sz="0" w:space="0" w:color="auto"/>
        <w:left w:val="none" w:sz="0" w:space="0" w:color="auto"/>
        <w:bottom w:val="none" w:sz="0" w:space="0" w:color="auto"/>
        <w:right w:val="none" w:sz="0" w:space="0" w:color="auto"/>
      </w:divBdr>
      <w:divsChild>
        <w:div w:id="997998788">
          <w:marLeft w:val="0"/>
          <w:marRight w:val="0"/>
          <w:marTop w:val="0"/>
          <w:marBottom w:val="0"/>
          <w:divBdr>
            <w:top w:val="none" w:sz="0" w:space="0" w:color="auto"/>
            <w:left w:val="none" w:sz="0" w:space="0" w:color="auto"/>
            <w:bottom w:val="none" w:sz="0" w:space="0" w:color="auto"/>
            <w:right w:val="none" w:sz="0" w:space="0" w:color="auto"/>
          </w:divBdr>
          <w:divsChild>
            <w:div w:id="978148440">
              <w:marLeft w:val="0"/>
              <w:marRight w:val="0"/>
              <w:marTop w:val="0"/>
              <w:marBottom w:val="0"/>
              <w:divBdr>
                <w:top w:val="none" w:sz="0" w:space="0" w:color="auto"/>
                <w:left w:val="none" w:sz="0" w:space="0" w:color="auto"/>
                <w:bottom w:val="none" w:sz="0" w:space="0" w:color="auto"/>
                <w:right w:val="none" w:sz="0" w:space="0" w:color="auto"/>
              </w:divBdr>
              <w:divsChild>
                <w:div w:id="930547057">
                  <w:marLeft w:val="0"/>
                  <w:marRight w:val="0"/>
                  <w:marTop w:val="0"/>
                  <w:marBottom w:val="0"/>
                  <w:divBdr>
                    <w:top w:val="none" w:sz="0" w:space="0" w:color="auto"/>
                    <w:left w:val="none" w:sz="0" w:space="0" w:color="auto"/>
                    <w:bottom w:val="none" w:sz="0" w:space="0" w:color="auto"/>
                    <w:right w:val="none" w:sz="0" w:space="0" w:color="auto"/>
                  </w:divBdr>
                  <w:divsChild>
                    <w:div w:id="237634468">
                      <w:marLeft w:val="0"/>
                      <w:marRight w:val="0"/>
                      <w:marTop w:val="0"/>
                      <w:marBottom w:val="0"/>
                      <w:divBdr>
                        <w:top w:val="none" w:sz="0" w:space="0" w:color="auto"/>
                        <w:left w:val="none" w:sz="0" w:space="0" w:color="auto"/>
                        <w:bottom w:val="none" w:sz="0" w:space="0" w:color="auto"/>
                        <w:right w:val="none" w:sz="0" w:space="0" w:color="auto"/>
                      </w:divBdr>
                    </w:div>
                    <w:div w:id="2055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4069">
      <w:marLeft w:val="0"/>
      <w:marRight w:val="0"/>
      <w:marTop w:val="0"/>
      <w:marBottom w:val="0"/>
      <w:divBdr>
        <w:top w:val="none" w:sz="0" w:space="0" w:color="auto"/>
        <w:left w:val="none" w:sz="0" w:space="0" w:color="auto"/>
        <w:bottom w:val="none" w:sz="0" w:space="0" w:color="auto"/>
        <w:right w:val="none" w:sz="0" w:space="0" w:color="auto"/>
      </w:divBdr>
    </w:div>
    <w:div w:id="1014041127">
      <w:bodyDiv w:val="1"/>
      <w:marLeft w:val="0"/>
      <w:marRight w:val="0"/>
      <w:marTop w:val="0"/>
      <w:marBottom w:val="0"/>
      <w:divBdr>
        <w:top w:val="none" w:sz="0" w:space="0" w:color="auto"/>
        <w:left w:val="none" w:sz="0" w:space="0" w:color="auto"/>
        <w:bottom w:val="none" w:sz="0" w:space="0" w:color="auto"/>
        <w:right w:val="none" w:sz="0" w:space="0" w:color="auto"/>
      </w:divBdr>
    </w:div>
    <w:div w:id="1029449986">
      <w:bodyDiv w:val="1"/>
      <w:marLeft w:val="0"/>
      <w:marRight w:val="0"/>
      <w:marTop w:val="0"/>
      <w:marBottom w:val="0"/>
      <w:divBdr>
        <w:top w:val="none" w:sz="0" w:space="0" w:color="auto"/>
        <w:left w:val="none" w:sz="0" w:space="0" w:color="auto"/>
        <w:bottom w:val="none" w:sz="0" w:space="0" w:color="auto"/>
        <w:right w:val="none" w:sz="0" w:space="0" w:color="auto"/>
      </w:divBdr>
    </w:div>
    <w:div w:id="1048996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259">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95485443">
                  <w:marLeft w:val="0"/>
                  <w:marRight w:val="0"/>
                  <w:marTop w:val="0"/>
                  <w:marBottom w:val="0"/>
                  <w:divBdr>
                    <w:top w:val="none" w:sz="0" w:space="0" w:color="auto"/>
                    <w:left w:val="none" w:sz="0" w:space="0" w:color="auto"/>
                    <w:bottom w:val="none" w:sz="0" w:space="0" w:color="auto"/>
                    <w:right w:val="none" w:sz="0" w:space="0" w:color="auto"/>
                  </w:divBdr>
                </w:div>
                <w:div w:id="791947755">
                  <w:marLeft w:val="0"/>
                  <w:marRight w:val="0"/>
                  <w:marTop w:val="0"/>
                  <w:marBottom w:val="0"/>
                  <w:divBdr>
                    <w:top w:val="none" w:sz="0" w:space="0" w:color="auto"/>
                    <w:left w:val="none" w:sz="0" w:space="0" w:color="auto"/>
                    <w:bottom w:val="none" w:sz="0" w:space="0" w:color="auto"/>
                    <w:right w:val="none" w:sz="0" w:space="0" w:color="auto"/>
                  </w:divBdr>
                  <w:divsChild>
                    <w:div w:id="596791666">
                      <w:marLeft w:val="0"/>
                      <w:marRight w:val="0"/>
                      <w:marTop w:val="0"/>
                      <w:marBottom w:val="0"/>
                      <w:divBdr>
                        <w:top w:val="none" w:sz="0" w:space="0" w:color="auto"/>
                        <w:left w:val="none" w:sz="0" w:space="0" w:color="auto"/>
                        <w:bottom w:val="none" w:sz="0" w:space="0" w:color="auto"/>
                        <w:right w:val="none" w:sz="0" w:space="0" w:color="auto"/>
                      </w:divBdr>
                    </w:div>
                    <w:div w:id="821582973">
                      <w:marLeft w:val="0"/>
                      <w:marRight w:val="0"/>
                      <w:marTop w:val="0"/>
                      <w:marBottom w:val="0"/>
                      <w:divBdr>
                        <w:top w:val="none" w:sz="0" w:space="0" w:color="auto"/>
                        <w:left w:val="none" w:sz="0" w:space="0" w:color="auto"/>
                        <w:bottom w:val="none" w:sz="0" w:space="0" w:color="auto"/>
                        <w:right w:val="none" w:sz="0" w:space="0" w:color="auto"/>
                      </w:divBdr>
                    </w:div>
                    <w:div w:id="1407724728">
                      <w:marLeft w:val="0"/>
                      <w:marRight w:val="0"/>
                      <w:marTop w:val="0"/>
                      <w:marBottom w:val="0"/>
                      <w:divBdr>
                        <w:top w:val="none" w:sz="0" w:space="0" w:color="auto"/>
                        <w:left w:val="none" w:sz="0" w:space="0" w:color="auto"/>
                        <w:bottom w:val="none" w:sz="0" w:space="0" w:color="auto"/>
                        <w:right w:val="none" w:sz="0" w:space="0" w:color="auto"/>
                      </w:divBdr>
                    </w:div>
                    <w:div w:id="1483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74237">
      <w:bodyDiv w:val="1"/>
      <w:marLeft w:val="0"/>
      <w:marRight w:val="0"/>
      <w:marTop w:val="0"/>
      <w:marBottom w:val="0"/>
      <w:divBdr>
        <w:top w:val="none" w:sz="0" w:space="0" w:color="auto"/>
        <w:left w:val="none" w:sz="0" w:space="0" w:color="auto"/>
        <w:bottom w:val="none" w:sz="0" w:space="0" w:color="auto"/>
        <w:right w:val="none" w:sz="0" w:space="0" w:color="auto"/>
      </w:divBdr>
      <w:divsChild>
        <w:div w:id="624458722">
          <w:marLeft w:val="0"/>
          <w:marRight w:val="0"/>
          <w:marTop w:val="0"/>
          <w:marBottom w:val="0"/>
          <w:divBdr>
            <w:top w:val="none" w:sz="0" w:space="0" w:color="auto"/>
            <w:left w:val="none" w:sz="0" w:space="0" w:color="auto"/>
            <w:bottom w:val="none" w:sz="0" w:space="0" w:color="auto"/>
            <w:right w:val="none" w:sz="0" w:space="0" w:color="auto"/>
          </w:divBdr>
          <w:divsChild>
            <w:div w:id="547030881">
              <w:marLeft w:val="0"/>
              <w:marRight w:val="0"/>
              <w:marTop w:val="0"/>
              <w:marBottom w:val="0"/>
              <w:divBdr>
                <w:top w:val="none" w:sz="0" w:space="0" w:color="auto"/>
                <w:left w:val="none" w:sz="0" w:space="0" w:color="auto"/>
                <w:bottom w:val="none" w:sz="0" w:space="0" w:color="auto"/>
                <w:right w:val="none" w:sz="0" w:space="0" w:color="auto"/>
              </w:divBdr>
              <w:divsChild>
                <w:div w:id="153573787">
                  <w:marLeft w:val="0"/>
                  <w:marRight w:val="0"/>
                  <w:marTop w:val="0"/>
                  <w:marBottom w:val="0"/>
                  <w:divBdr>
                    <w:top w:val="none" w:sz="0" w:space="0" w:color="auto"/>
                    <w:left w:val="none" w:sz="0" w:space="0" w:color="auto"/>
                    <w:bottom w:val="none" w:sz="0" w:space="0" w:color="auto"/>
                    <w:right w:val="none" w:sz="0" w:space="0" w:color="auto"/>
                  </w:divBdr>
                  <w:divsChild>
                    <w:div w:id="1551728249">
                      <w:marLeft w:val="0"/>
                      <w:marRight w:val="0"/>
                      <w:marTop w:val="0"/>
                      <w:marBottom w:val="0"/>
                      <w:divBdr>
                        <w:top w:val="none" w:sz="0" w:space="0" w:color="auto"/>
                        <w:left w:val="none" w:sz="0" w:space="0" w:color="auto"/>
                        <w:bottom w:val="none" w:sz="0" w:space="0" w:color="auto"/>
                        <w:right w:val="none" w:sz="0" w:space="0" w:color="auto"/>
                      </w:divBdr>
                      <w:divsChild>
                        <w:div w:id="631861388">
                          <w:marLeft w:val="0"/>
                          <w:marRight w:val="0"/>
                          <w:marTop w:val="0"/>
                          <w:marBottom w:val="0"/>
                          <w:divBdr>
                            <w:top w:val="none" w:sz="0" w:space="0" w:color="auto"/>
                            <w:left w:val="none" w:sz="0" w:space="0" w:color="auto"/>
                            <w:bottom w:val="none" w:sz="0" w:space="0" w:color="auto"/>
                            <w:right w:val="none" w:sz="0" w:space="0" w:color="auto"/>
                          </w:divBdr>
                          <w:divsChild>
                            <w:div w:id="1101611537">
                              <w:marLeft w:val="0"/>
                              <w:marRight w:val="0"/>
                              <w:marTop w:val="0"/>
                              <w:marBottom w:val="0"/>
                              <w:divBdr>
                                <w:top w:val="none" w:sz="0" w:space="0" w:color="auto"/>
                                <w:left w:val="none" w:sz="0" w:space="0" w:color="auto"/>
                                <w:bottom w:val="none" w:sz="0" w:space="0" w:color="auto"/>
                                <w:right w:val="none" w:sz="0" w:space="0" w:color="auto"/>
                              </w:divBdr>
                              <w:divsChild>
                                <w:div w:id="1001857818">
                                  <w:marLeft w:val="0"/>
                                  <w:marRight w:val="0"/>
                                  <w:marTop w:val="0"/>
                                  <w:marBottom w:val="0"/>
                                  <w:divBdr>
                                    <w:top w:val="none" w:sz="0" w:space="0" w:color="auto"/>
                                    <w:left w:val="none" w:sz="0" w:space="0" w:color="auto"/>
                                    <w:bottom w:val="none" w:sz="0" w:space="0" w:color="auto"/>
                                    <w:right w:val="none" w:sz="0" w:space="0" w:color="auto"/>
                                  </w:divBdr>
                                  <w:divsChild>
                                    <w:div w:id="1836918798">
                                      <w:marLeft w:val="0"/>
                                      <w:marRight w:val="0"/>
                                      <w:marTop w:val="0"/>
                                      <w:marBottom w:val="0"/>
                                      <w:divBdr>
                                        <w:top w:val="none" w:sz="0" w:space="0" w:color="auto"/>
                                        <w:left w:val="none" w:sz="0" w:space="0" w:color="auto"/>
                                        <w:bottom w:val="none" w:sz="0" w:space="0" w:color="auto"/>
                                        <w:right w:val="none" w:sz="0" w:space="0" w:color="auto"/>
                                      </w:divBdr>
                                      <w:divsChild>
                                        <w:div w:id="1429154101">
                                          <w:marLeft w:val="0"/>
                                          <w:marRight w:val="0"/>
                                          <w:marTop w:val="0"/>
                                          <w:marBottom w:val="0"/>
                                          <w:divBdr>
                                            <w:top w:val="none" w:sz="0" w:space="0" w:color="auto"/>
                                            <w:left w:val="none" w:sz="0" w:space="0" w:color="auto"/>
                                            <w:bottom w:val="none" w:sz="0" w:space="0" w:color="auto"/>
                                            <w:right w:val="none" w:sz="0" w:space="0" w:color="auto"/>
                                          </w:divBdr>
                                          <w:divsChild>
                                            <w:div w:id="477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198571">
      <w:bodyDiv w:val="1"/>
      <w:marLeft w:val="0"/>
      <w:marRight w:val="0"/>
      <w:marTop w:val="0"/>
      <w:marBottom w:val="0"/>
      <w:divBdr>
        <w:top w:val="none" w:sz="0" w:space="0" w:color="auto"/>
        <w:left w:val="none" w:sz="0" w:space="0" w:color="auto"/>
        <w:bottom w:val="none" w:sz="0" w:space="0" w:color="auto"/>
        <w:right w:val="none" w:sz="0" w:space="0" w:color="auto"/>
      </w:divBdr>
      <w:divsChild>
        <w:div w:id="839783113">
          <w:marLeft w:val="0"/>
          <w:marRight w:val="0"/>
          <w:marTop w:val="0"/>
          <w:marBottom w:val="0"/>
          <w:divBdr>
            <w:top w:val="none" w:sz="0" w:space="0" w:color="auto"/>
            <w:left w:val="none" w:sz="0" w:space="0" w:color="auto"/>
            <w:bottom w:val="none" w:sz="0" w:space="0" w:color="auto"/>
            <w:right w:val="none" w:sz="0" w:space="0" w:color="auto"/>
          </w:divBdr>
          <w:divsChild>
            <w:div w:id="568198496">
              <w:marLeft w:val="0"/>
              <w:marRight w:val="0"/>
              <w:marTop w:val="0"/>
              <w:marBottom w:val="0"/>
              <w:divBdr>
                <w:top w:val="none" w:sz="0" w:space="0" w:color="auto"/>
                <w:left w:val="none" w:sz="0" w:space="0" w:color="auto"/>
                <w:bottom w:val="none" w:sz="0" w:space="0" w:color="auto"/>
                <w:right w:val="none" w:sz="0" w:space="0" w:color="auto"/>
              </w:divBdr>
              <w:divsChild>
                <w:div w:id="1355881611">
                  <w:marLeft w:val="0"/>
                  <w:marRight w:val="0"/>
                  <w:marTop w:val="0"/>
                  <w:marBottom w:val="0"/>
                  <w:divBdr>
                    <w:top w:val="none" w:sz="0" w:space="0" w:color="auto"/>
                    <w:left w:val="none" w:sz="0" w:space="0" w:color="auto"/>
                    <w:bottom w:val="none" w:sz="0" w:space="0" w:color="auto"/>
                    <w:right w:val="none" w:sz="0" w:space="0" w:color="auto"/>
                  </w:divBdr>
                  <w:divsChild>
                    <w:div w:id="12073726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6942">
      <w:bodyDiv w:val="1"/>
      <w:marLeft w:val="0"/>
      <w:marRight w:val="0"/>
      <w:marTop w:val="0"/>
      <w:marBottom w:val="0"/>
      <w:divBdr>
        <w:top w:val="none" w:sz="0" w:space="0" w:color="auto"/>
        <w:left w:val="none" w:sz="0" w:space="0" w:color="auto"/>
        <w:bottom w:val="none" w:sz="0" w:space="0" w:color="auto"/>
        <w:right w:val="none" w:sz="0" w:space="0" w:color="auto"/>
      </w:divBdr>
      <w:divsChild>
        <w:div w:id="1368676033">
          <w:marLeft w:val="0"/>
          <w:marRight w:val="0"/>
          <w:marTop w:val="0"/>
          <w:marBottom w:val="0"/>
          <w:divBdr>
            <w:top w:val="none" w:sz="0" w:space="0" w:color="auto"/>
            <w:left w:val="none" w:sz="0" w:space="0" w:color="auto"/>
            <w:bottom w:val="none" w:sz="0" w:space="0" w:color="auto"/>
            <w:right w:val="none" w:sz="0" w:space="0" w:color="auto"/>
          </w:divBdr>
        </w:div>
      </w:divsChild>
    </w:div>
    <w:div w:id="1179927405">
      <w:marLeft w:val="0"/>
      <w:marRight w:val="0"/>
      <w:marTop w:val="0"/>
      <w:marBottom w:val="0"/>
      <w:divBdr>
        <w:top w:val="none" w:sz="0" w:space="0" w:color="auto"/>
        <w:left w:val="none" w:sz="0" w:space="0" w:color="auto"/>
        <w:bottom w:val="none" w:sz="0" w:space="0" w:color="auto"/>
        <w:right w:val="none" w:sz="0" w:space="0" w:color="auto"/>
      </w:divBdr>
    </w:div>
    <w:div w:id="1194264877">
      <w:bodyDiv w:val="1"/>
      <w:marLeft w:val="0"/>
      <w:marRight w:val="0"/>
      <w:marTop w:val="0"/>
      <w:marBottom w:val="0"/>
      <w:divBdr>
        <w:top w:val="none" w:sz="0" w:space="0" w:color="auto"/>
        <w:left w:val="none" w:sz="0" w:space="0" w:color="auto"/>
        <w:bottom w:val="none" w:sz="0" w:space="0" w:color="auto"/>
        <w:right w:val="none" w:sz="0" w:space="0" w:color="auto"/>
      </w:divBdr>
      <w:divsChild>
        <w:div w:id="1512258873">
          <w:marLeft w:val="0"/>
          <w:marRight w:val="0"/>
          <w:marTop w:val="0"/>
          <w:marBottom w:val="0"/>
          <w:divBdr>
            <w:top w:val="none" w:sz="0" w:space="0" w:color="auto"/>
            <w:left w:val="none" w:sz="0" w:space="0" w:color="auto"/>
            <w:bottom w:val="none" w:sz="0" w:space="0" w:color="auto"/>
            <w:right w:val="none" w:sz="0" w:space="0" w:color="auto"/>
          </w:divBdr>
          <w:divsChild>
            <w:div w:id="1371346808">
              <w:marLeft w:val="0"/>
              <w:marRight w:val="0"/>
              <w:marTop w:val="0"/>
              <w:marBottom w:val="0"/>
              <w:divBdr>
                <w:top w:val="none" w:sz="0" w:space="0" w:color="auto"/>
                <w:left w:val="none" w:sz="0" w:space="0" w:color="auto"/>
                <w:bottom w:val="none" w:sz="0" w:space="0" w:color="auto"/>
                <w:right w:val="none" w:sz="0" w:space="0" w:color="auto"/>
              </w:divBdr>
              <w:divsChild>
                <w:div w:id="1206678662">
                  <w:marLeft w:val="0"/>
                  <w:marRight w:val="0"/>
                  <w:marTop w:val="0"/>
                  <w:marBottom w:val="0"/>
                  <w:divBdr>
                    <w:top w:val="none" w:sz="0" w:space="0" w:color="auto"/>
                    <w:left w:val="none" w:sz="0" w:space="0" w:color="auto"/>
                    <w:bottom w:val="none" w:sz="0" w:space="0" w:color="auto"/>
                    <w:right w:val="none" w:sz="0" w:space="0" w:color="auto"/>
                  </w:divBdr>
                  <w:divsChild>
                    <w:div w:id="1922520635">
                      <w:marLeft w:val="0"/>
                      <w:marRight w:val="0"/>
                      <w:marTop w:val="0"/>
                      <w:marBottom w:val="0"/>
                      <w:divBdr>
                        <w:top w:val="none" w:sz="0" w:space="0" w:color="auto"/>
                        <w:left w:val="none" w:sz="0" w:space="0" w:color="auto"/>
                        <w:bottom w:val="none" w:sz="0" w:space="0" w:color="auto"/>
                        <w:right w:val="none" w:sz="0" w:space="0" w:color="auto"/>
                      </w:divBdr>
                      <w:divsChild>
                        <w:div w:id="160895834">
                          <w:marLeft w:val="0"/>
                          <w:marRight w:val="0"/>
                          <w:marTop w:val="0"/>
                          <w:marBottom w:val="0"/>
                          <w:divBdr>
                            <w:top w:val="none" w:sz="0" w:space="0" w:color="auto"/>
                            <w:left w:val="none" w:sz="0" w:space="0" w:color="auto"/>
                            <w:bottom w:val="none" w:sz="0" w:space="0" w:color="auto"/>
                            <w:right w:val="none" w:sz="0" w:space="0" w:color="auto"/>
                          </w:divBdr>
                          <w:divsChild>
                            <w:div w:id="1706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6560">
      <w:bodyDiv w:val="1"/>
      <w:marLeft w:val="0"/>
      <w:marRight w:val="0"/>
      <w:marTop w:val="0"/>
      <w:marBottom w:val="0"/>
      <w:divBdr>
        <w:top w:val="none" w:sz="0" w:space="0" w:color="auto"/>
        <w:left w:val="none" w:sz="0" w:space="0" w:color="auto"/>
        <w:bottom w:val="none" w:sz="0" w:space="0" w:color="auto"/>
        <w:right w:val="none" w:sz="0" w:space="0" w:color="auto"/>
      </w:divBdr>
      <w:divsChild>
        <w:div w:id="403379667">
          <w:marLeft w:val="0"/>
          <w:marRight w:val="0"/>
          <w:marTop w:val="0"/>
          <w:marBottom w:val="0"/>
          <w:divBdr>
            <w:top w:val="none" w:sz="0" w:space="0" w:color="auto"/>
            <w:left w:val="none" w:sz="0" w:space="0" w:color="auto"/>
            <w:bottom w:val="none" w:sz="0" w:space="0" w:color="auto"/>
            <w:right w:val="none" w:sz="0" w:space="0" w:color="auto"/>
          </w:divBdr>
          <w:divsChild>
            <w:div w:id="1711957477">
              <w:marLeft w:val="0"/>
              <w:marRight w:val="0"/>
              <w:marTop w:val="0"/>
              <w:marBottom w:val="0"/>
              <w:divBdr>
                <w:top w:val="none" w:sz="0" w:space="0" w:color="auto"/>
                <w:left w:val="none" w:sz="0" w:space="0" w:color="auto"/>
                <w:bottom w:val="none" w:sz="0" w:space="0" w:color="auto"/>
                <w:right w:val="none" w:sz="0" w:space="0" w:color="auto"/>
              </w:divBdr>
              <w:divsChild>
                <w:div w:id="1489057932">
                  <w:marLeft w:val="0"/>
                  <w:marRight w:val="0"/>
                  <w:marTop w:val="0"/>
                  <w:marBottom w:val="0"/>
                  <w:divBdr>
                    <w:top w:val="none" w:sz="0" w:space="0" w:color="auto"/>
                    <w:left w:val="none" w:sz="0" w:space="0" w:color="auto"/>
                    <w:bottom w:val="none" w:sz="0" w:space="0" w:color="auto"/>
                    <w:right w:val="none" w:sz="0" w:space="0" w:color="auto"/>
                  </w:divBdr>
                  <w:divsChild>
                    <w:div w:id="1196653626">
                      <w:marLeft w:val="0"/>
                      <w:marRight w:val="0"/>
                      <w:marTop w:val="0"/>
                      <w:marBottom w:val="0"/>
                      <w:divBdr>
                        <w:top w:val="none" w:sz="0" w:space="0" w:color="auto"/>
                        <w:left w:val="none" w:sz="0" w:space="0" w:color="auto"/>
                        <w:bottom w:val="none" w:sz="0" w:space="0" w:color="auto"/>
                        <w:right w:val="none" w:sz="0" w:space="0" w:color="auto"/>
                      </w:divBdr>
                      <w:divsChild>
                        <w:div w:id="1327712870">
                          <w:marLeft w:val="0"/>
                          <w:marRight w:val="0"/>
                          <w:marTop w:val="0"/>
                          <w:marBottom w:val="0"/>
                          <w:divBdr>
                            <w:top w:val="none" w:sz="0" w:space="0" w:color="auto"/>
                            <w:left w:val="none" w:sz="0" w:space="0" w:color="auto"/>
                            <w:bottom w:val="none" w:sz="0" w:space="0" w:color="auto"/>
                            <w:right w:val="none" w:sz="0" w:space="0" w:color="auto"/>
                          </w:divBdr>
                          <w:divsChild>
                            <w:div w:id="18822410">
                              <w:marLeft w:val="0"/>
                              <w:marRight w:val="0"/>
                              <w:marTop w:val="0"/>
                              <w:marBottom w:val="0"/>
                              <w:divBdr>
                                <w:top w:val="none" w:sz="0" w:space="0" w:color="auto"/>
                                <w:left w:val="none" w:sz="0" w:space="0" w:color="auto"/>
                                <w:bottom w:val="none" w:sz="0" w:space="0" w:color="auto"/>
                                <w:right w:val="none" w:sz="0" w:space="0" w:color="auto"/>
                              </w:divBdr>
                              <w:divsChild>
                                <w:div w:id="1853228646">
                                  <w:marLeft w:val="0"/>
                                  <w:marRight w:val="0"/>
                                  <w:marTop w:val="0"/>
                                  <w:marBottom w:val="0"/>
                                  <w:divBdr>
                                    <w:top w:val="none" w:sz="0" w:space="0" w:color="auto"/>
                                    <w:left w:val="none" w:sz="0" w:space="0" w:color="auto"/>
                                    <w:bottom w:val="none" w:sz="0" w:space="0" w:color="auto"/>
                                    <w:right w:val="none" w:sz="0" w:space="0" w:color="auto"/>
                                  </w:divBdr>
                                  <w:divsChild>
                                    <w:div w:id="239101171">
                                      <w:marLeft w:val="0"/>
                                      <w:marRight w:val="0"/>
                                      <w:marTop w:val="0"/>
                                      <w:marBottom w:val="0"/>
                                      <w:divBdr>
                                        <w:top w:val="none" w:sz="0" w:space="0" w:color="auto"/>
                                        <w:left w:val="none" w:sz="0" w:space="0" w:color="auto"/>
                                        <w:bottom w:val="none" w:sz="0" w:space="0" w:color="auto"/>
                                        <w:right w:val="none" w:sz="0" w:space="0" w:color="auto"/>
                                      </w:divBdr>
                                      <w:divsChild>
                                        <w:div w:id="2123720978">
                                          <w:marLeft w:val="0"/>
                                          <w:marRight w:val="0"/>
                                          <w:marTop w:val="0"/>
                                          <w:marBottom w:val="0"/>
                                          <w:divBdr>
                                            <w:top w:val="none" w:sz="0" w:space="0" w:color="auto"/>
                                            <w:left w:val="none" w:sz="0" w:space="0" w:color="auto"/>
                                            <w:bottom w:val="none" w:sz="0" w:space="0" w:color="auto"/>
                                            <w:right w:val="none" w:sz="0" w:space="0" w:color="auto"/>
                                          </w:divBdr>
                                          <w:divsChild>
                                            <w:div w:id="21589723">
                                              <w:marLeft w:val="0"/>
                                              <w:marRight w:val="0"/>
                                              <w:marTop w:val="0"/>
                                              <w:marBottom w:val="0"/>
                                              <w:divBdr>
                                                <w:top w:val="none" w:sz="0" w:space="0" w:color="auto"/>
                                                <w:left w:val="none" w:sz="0" w:space="0" w:color="auto"/>
                                                <w:bottom w:val="none" w:sz="0" w:space="0" w:color="auto"/>
                                                <w:right w:val="none" w:sz="0" w:space="0" w:color="auto"/>
                                              </w:divBdr>
                                              <w:divsChild>
                                                <w:div w:id="599146924">
                                                  <w:marLeft w:val="0"/>
                                                  <w:marRight w:val="0"/>
                                                  <w:marTop w:val="0"/>
                                                  <w:marBottom w:val="0"/>
                                                  <w:divBdr>
                                                    <w:top w:val="none" w:sz="0" w:space="0" w:color="auto"/>
                                                    <w:left w:val="none" w:sz="0" w:space="0" w:color="auto"/>
                                                    <w:bottom w:val="none" w:sz="0" w:space="0" w:color="auto"/>
                                                    <w:right w:val="none" w:sz="0" w:space="0" w:color="auto"/>
                                                  </w:divBdr>
                                                  <w:divsChild>
                                                    <w:div w:id="1177693615">
                                                      <w:marLeft w:val="0"/>
                                                      <w:marRight w:val="0"/>
                                                      <w:marTop w:val="0"/>
                                                      <w:marBottom w:val="0"/>
                                                      <w:divBdr>
                                                        <w:top w:val="none" w:sz="0" w:space="0" w:color="auto"/>
                                                        <w:left w:val="none" w:sz="0" w:space="0" w:color="auto"/>
                                                        <w:bottom w:val="none" w:sz="0" w:space="0" w:color="auto"/>
                                                        <w:right w:val="none" w:sz="0" w:space="0" w:color="auto"/>
                                                      </w:divBdr>
                                                      <w:divsChild>
                                                        <w:div w:id="1550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154895">
      <w:bodyDiv w:val="1"/>
      <w:marLeft w:val="0"/>
      <w:marRight w:val="0"/>
      <w:marTop w:val="0"/>
      <w:marBottom w:val="0"/>
      <w:divBdr>
        <w:top w:val="none" w:sz="0" w:space="0" w:color="auto"/>
        <w:left w:val="none" w:sz="0" w:space="0" w:color="auto"/>
        <w:bottom w:val="none" w:sz="0" w:space="0" w:color="auto"/>
        <w:right w:val="none" w:sz="0" w:space="0" w:color="auto"/>
      </w:divBdr>
    </w:div>
    <w:div w:id="1211722420">
      <w:marLeft w:val="0"/>
      <w:marRight w:val="0"/>
      <w:marTop w:val="0"/>
      <w:marBottom w:val="0"/>
      <w:divBdr>
        <w:top w:val="none" w:sz="0" w:space="0" w:color="auto"/>
        <w:left w:val="none" w:sz="0" w:space="0" w:color="auto"/>
        <w:bottom w:val="none" w:sz="0" w:space="0" w:color="auto"/>
        <w:right w:val="none" w:sz="0" w:space="0" w:color="auto"/>
      </w:divBdr>
    </w:div>
    <w:div w:id="1216431994">
      <w:bodyDiv w:val="1"/>
      <w:marLeft w:val="0"/>
      <w:marRight w:val="0"/>
      <w:marTop w:val="0"/>
      <w:marBottom w:val="0"/>
      <w:divBdr>
        <w:top w:val="none" w:sz="0" w:space="0" w:color="auto"/>
        <w:left w:val="none" w:sz="0" w:space="0" w:color="auto"/>
        <w:bottom w:val="none" w:sz="0" w:space="0" w:color="auto"/>
        <w:right w:val="none" w:sz="0" w:space="0" w:color="auto"/>
      </w:divBdr>
      <w:divsChild>
        <w:div w:id="757481612">
          <w:marLeft w:val="0"/>
          <w:marRight w:val="0"/>
          <w:marTop w:val="0"/>
          <w:marBottom w:val="0"/>
          <w:divBdr>
            <w:top w:val="none" w:sz="0" w:space="0" w:color="auto"/>
            <w:left w:val="none" w:sz="0" w:space="0" w:color="auto"/>
            <w:bottom w:val="none" w:sz="0" w:space="0" w:color="auto"/>
            <w:right w:val="none" w:sz="0" w:space="0" w:color="auto"/>
          </w:divBdr>
          <w:divsChild>
            <w:div w:id="275333936">
              <w:marLeft w:val="0"/>
              <w:marRight w:val="0"/>
              <w:marTop w:val="0"/>
              <w:marBottom w:val="0"/>
              <w:divBdr>
                <w:top w:val="none" w:sz="0" w:space="0" w:color="auto"/>
                <w:left w:val="none" w:sz="0" w:space="0" w:color="auto"/>
                <w:bottom w:val="none" w:sz="0" w:space="0" w:color="auto"/>
                <w:right w:val="none" w:sz="0" w:space="0" w:color="auto"/>
              </w:divBdr>
              <w:divsChild>
                <w:div w:id="845748419">
                  <w:marLeft w:val="0"/>
                  <w:marRight w:val="0"/>
                  <w:marTop w:val="0"/>
                  <w:marBottom w:val="0"/>
                  <w:divBdr>
                    <w:top w:val="none" w:sz="0" w:space="0" w:color="auto"/>
                    <w:left w:val="none" w:sz="0" w:space="0" w:color="auto"/>
                    <w:bottom w:val="none" w:sz="0" w:space="0" w:color="auto"/>
                    <w:right w:val="none" w:sz="0" w:space="0" w:color="auto"/>
                  </w:divBdr>
                  <w:divsChild>
                    <w:div w:id="15974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335">
      <w:bodyDiv w:val="1"/>
      <w:marLeft w:val="0"/>
      <w:marRight w:val="0"/>
      <w:marTop w:val="0"/>
      <w:marBottom w:val="0"/>
      <w:divBdr>
        <w:top w:val="none" w:sz="0" w:space="0" w:color="auto"/>
        <w:left w:val="none" w:sz="0" w:space="0" w:color="auto"/>
        <w:bottom w:val="none" w:sz="0" w:space="0" w:color="auto"/>
        <w:right w:val="none" w:sz="0" w:space="0" w:color="auto"/>
      </w:divBdr>
      <w:divsChild>
        <w:div w:id="645208755">
          <w:marLeft w:val="0"/>
          <w:marRight w:val="0"/>
          <w:marTop w:val="0"/>
          <w:marBottom w:val="0"/>
          <w:divBdr>
            <w:top w:val="none" w:sz="0" w:space="0" w:color="auto"/>
            <w:left w:val="none" w:sz="0" w:space="0" w:color="auto"/>
            <w:bottom w:val="none" w:sz="0" w:space="0" w:color="auto"/>
            <w:right w:val="none" w:sz="0" w:space="0" w:color="auto"/>
          </w:divBdr>
        </w:div>
      </w:divsChild>
    </w:div>
    <w:div w:id="1249971154">
      <w:bodyDiv w:val="1"/>
      <w:marLeft w:val="0"/>
      <w:marRight w:val="0"/>
      <w:marTop w:val="0"/>
      <w:marBottom w:val="0"/>
      <w:divBdr>
        <w:top w:val="none" w:sz="0" w:space="0" w:color="auto"/>
        <w:left w:val="none" w:sz="0" w:space="0" w:color="auto"/>
        <w:bottom w:val="none" w:sz="0" w:space="0" w:color="auto"/>
        <w:right w:val="none" w:sz="0" w:space="0" w:color="auto"/>
      </w:divBdr>
      <w:divsChild>
        <w:div w:id="2010525925">
          <w:marLeft w:val="0"/>
          <w:marRight w:val="0"/>
          <w:marTop w:val="0"/>
          <w:marBottom w:val="0"/>
          <w:divBdr>
            <w:top w:val="none" w:sz="0" w:space="0" w:color="auto"/>
            <w:left w:val="none" w:sz="0" w:space="0" w:color="auto"/>
            <w:bottom w:val="none" w:sz="0" w:space="0" w:color="auto"/>
            <w:right w:val="none" w:sz="0" w:space="0" w:color="auto"/>
          </w:divBdr>
          <w:divsChild>
            <w:div w:id="518734716">
              <w:marLeft w:val="0"/>
              <w:marRight w:val="0"/>
              <w:marTop w:val="0"/>
              <w:marBottom w:val="0"/>
              <w:divBdr>
                <w:top w:val="none" w:sz="0" w:space="0" w:color="auto"/>
                <w:left w:val="none" w:sz="0" w:space="0" w:color="auto"/>
                <w:bottom w:val="none" w:sz="0" w:space="0" w:color="auto"/>
                <w:right w:val="none" w:sz="0" w:space="0" w:color="auto"/>
              </w:divBdr>
              <w:divsChild>
                <w:div w:id="547378129">
                  <w:marLeft w:val="0"/>
                  <w:marRight w:val="0"/>
                  <w:marTop w:val="0"/>
                  <w:marBottom w:val="0"/>
                  <w:divBdr>
                    <w:top w:val="none" w:sz="0" w:space="0" w:color="auto"/>
                    <w:left w:val="none" w:sz="0" w:space="0" w:color="auto"/>
                    <w:bottom w:val="none" w:sz="0" w:space="0" w:color="auto"/>
                    <w:right w:val="none" w:sz="0" w:space="0" w:color="auto"/>
                  </w:divBdr>
                  <w:divsChild>
                    <w:div w:id="1702431982">
                      <w:marLeft w:val="0"/>
                      <w:marRight w:val="0"/>
                      <w:marTop w:val="0"/>
                      <w:marBottom w:val="0"/>
                      <w:divBdr>
                        <w:top w:val="none" w:sz="0" w:space="0" w:color="auto"/>
                        <w:left w:val="none" w:sz="0" w:space="0" w:color="auto"/>
                        <w:bottom w:val="none" w:sz="0" w:space="0" w:color="auto"/>
                        <w:right w:val="none" w:sz="0" w:space="0" w:color="auto"/>
                      </w:divBdr>
                      <w:divsChild>
                        <w:div w:id="1617637655">
                          <w:marLeft w:val="0"/>
                          <w:marRight w:val="0"/>
                          <w:marTop w:val="0"/>
                          <w:marBottom w:val="0"/>
                          <w:divBdr>
                            <w:top w:val="none" w:sz="0" w:space="0" w:color="auto"/>
                            <w:left w:val="none" w:sz="0" w:space="0" w:color="auto"/>
                            <w:bottom w:val="none" w:sz="0" w:space="0" w:color="auto"/>
                            <w:right w:val="none" w:sz="0" w:space="0" w:color="auto"/>
                          </w:divBdr>
                          <w:divsChild>
                            <w:div w:id="1787694921">
                              <w:marLeft w:val="0"/>
                              <w:marRight w:val="0"/>
                              <w:marTop w:val="0"/>
                              <w:marBottom w:val="0"/>
                              <w:divBdr>
                                <w:top w:val="none" w:sz="0" w:space="0" w:color="auto"/>
                                <w:left w:val="none" w:sz="0" w:space="0" w:color="auto"/>
                                <w:bottom w:val="none" w:sz="0" w:space="0" w:color="auto"/>
                                <w:right w:val="none" w:sz="0" w:space="0" w:color="auto"/>
                              </w:divBdr>
                              <w:divsChild>
                                <w:div w:id="703486795">
                                  <w:marLeft w:val="0"/>
                                  <w:marRight w:val="0"/>
                                  <w:marTop w:val="0"/>
                                  <w:marBottom w:val="0"/>
                                  <w:divBdr>
                                    <w:top w:val="none" w:sz="0" w:space="0" w:color="auto"/>
                                    <w:left w:val="none" w:sz="0" w:space="0" w:color="auto"/>
                                    <w:bottom w:val="none" w:sz="0" w:space="0" w:color="auto"/>
                                    <w:right w:val="none" w:sz="0" w:space="0" w:color="auto"/>
                                  </w:divBdr>
                                  <w:divsChild>
                                    <w:div w:id="1031494650">
                                      <w:marLeft w:val="0"/>
                                      <w:marRight w:val="0"/>
                                      <w:marTop w:val="0"/>
                                      <w:marBottom w:val="0"/>
                                      <w:divBdr>
                                        <w:top w:val="none" w:sz="0" w:space="0" w:color="auto"/>
                                        <w:left w:val="none" w:sz="0" w:space="0" w:color="auto"/>
                                        <w:bottom w:val="none" w:sz="0" w:space="0" w:color="auto"/>
                                        <w:right w:val="none" w:sz="0" w:space="0" w:color="auto"/>
                                      </w:divBdr>
                                      <w:divsChild>
                                        <w:div w:id="1613630219">
                                          <w:marLeft w:val="0"/>
                                          <w:marRight w:val="0"/>
                                          <w:marTop w:val="0"/>
                                          <w:marBottom w:val="0"/>
                                          <w:divBdr>
                                            <w:top w:val="none" w:sz="0" w:space="0" w:color="auto"/>
                                            <w:left w:val="none" w:sz="0" w:space="0" w:color="auto"/>
                                            <w:bottom w:val="none" w:sz="0" w:space="0" w:color="auto"/>
                                            <w:right w:val="none" w:sz="0" w:space="0" w:color="auto"/>
                                          </w:divBdr>
                                          <w:divsChild>
                                            <w:div w:id="8947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06404">
      <w:bodyDiv w:val="1"/>
      <w:marLeft w:val="0"/>
      <w:marRight w:val="0"/>
      <w:marTop w:val="0"/>
      <w:marBottom w:val="0"/>
      <w:divBdr>
        <w:top w:val="none" w:sz="0" w:space="0" w:color="auto"/>
        <w:left w:val="none" w:sz="0" w:space="0" w:color="auto"/>
        <w:bottom w:val="none" w:sz="0" w:space="0" w:color="auto"/>
        <w:right w:val="none" w:sz="0" w:space="0" w:color="auto"/>
      </w:divBdr>
    </w:div>
    <w:div w:id="1262490385">
      <w:bodyDiv w:val="1"/>
      <w:marLeft w:val="0"/>
      <w:marRight w:val="0"/>
      <w:marTop w:val="0"/>
      <w:marBottom w:val="0"/>
      <w:divBdr>
        <w:top w:val="none" w:sz="0" w:space="0" w:color="auto"/>
        <w:left w:val="none" w:sz="0" w:space="0" w:color="auto"/>
        <w:bottom w:val="none" w:sz="0" w:space="0" w:color="auto"/>
        <w:right w:val="none" w:sz="0" w:space="0" w:color="auto"/>
      </w:divBdr>
      <w:divsChild>
        <w:div w:id="288365852">
          <w:marLeft w:val="0"/>
          <w:marRight w:val="0"/>
          <w:marTop w:val="0"/>
          <w:marBottom w:val="0"/>
          <w:divBdr>
            <w:top w:val="none" w:sz="0" w:space="0" w:color="auto"/>
            <w:left w:val="none" w:sz="0" w:space="0" w:color="auto"/>
            <w:bottom w:val="none" w:sz="0" w:space="0" w:color="auto"/>
            <w:right w:val="none" w:sz="0" w:space="0" w:color="auto"/>
          </w:divBdr>
          <w:divsChild>
            <w:div w:id="2075548405">
              <w:marLeft w:val="0"/>
              <w:marRight w:val="0"/>
              <w:marTop w:val="0"/>
              <w:marBottom w:val="0"/>
              <w:divBdr>
                <w:top w:val="none" w:sz="0" w:space="0" w:color="auto"/>
                <w:left w:val="none" w:sz="0" w:space="0" w:color="auto"/>
                <w:bottom w:val="none" w:sz="0" w:space="0" w:color="auto"/>
                <w:right w:val="none" w:sz="0" w:space="0" w:color="auto"/>
              </w:divBdr>
              <w:divsChild>
                <w:div w:id="111680664">
                  <w:marLeft w:val="0"/>
                  <w:marRight w:val="0"/>
                  <w:marTop w:val="0"/>
                  <w:marBottom w:val="0"/>
                  <w:divBdr>
                    <w:top w:val="none" w:sz="0" w:space="0" w:color="auto"/>
                    <w:left w:val="none" w:sz="0" w:space="0" w:color="auto"/>
                    <w:bottom w:val="none" w:sz="0" w:space="0" w:color="auto"/>
                    <w:right w:val="none" w:sz="0" w:space="0" w:color="auto"/>
                  </w:divBdr>
                </w:div>
                <w:div w:id="1072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4738">
      <w:bodyDiv w:val="1"/>
      <w:marLeft w:val="0"/>
      <w:marRight w:val="0"/>
      <w:marTop w:val="0"/>
      <w:marBottom w:val="0"/>
      <w:divBdr>
        <w:top w:val="none" w:sz="0" w:space="0" w:color="auto"/>
        <w:left w:val="none" w:sz="0" w:space="0" w:color="auto"/>
        <w:bottom w:val="none" w:sz="0" w:space="0" w:color="auto"/>
        <w:right w:val="none" w:sz="0" w:space="0" w:color="auto"/>
      </w:divBdr>
      <w:divsChild>
        <w:div w:id="1352486142">
          <w:marLeft w:val="0"/>
          <w:marRight w:val="0"/>
          <w:marTop w:val="0"/>
          <w:marBottom w:val="0"/>
          <w:divBdr>
            <w:top w:val="none" w:sz="0" w:space="0" w:color="auto"/>
            <w:left w:val="none" w:sz="0" w:space="0" w:color="auto"/>
            <w:bottom w:val="none" w:sz="0" w:space="0" w:color="auto"/>
            <w:right w:val="none" w:sz="0" w:space="0" w:color="auto"/>
          </w:divBdr>
          <w:divsChild>
            <w:div w:id="71052860">
              <w:marLeft w:val="0"/>
              <w:marRight w:val="0"/>
              <w:marTop w:val="0"/>
              <w:marBottom w:val="0"/>
              <w:divBdr>
                <w:top w:val="none" w:sz="0" w:space="0" w:color="auto"/>
                <w:left w:val="none" w:sz="0" w:space="0" w:color="auto"/>
                <w:bottom w:val="none" w:sz="0" w:space="0" w:color="auto"/>
                <w:right w:val="none" w:sz="0" w:space="0" w:color="auto"/>
              </w:divBdr>
              <w:divsChild>
                <w:div w:id="1019968467">
                  <w:marLeft w:val="0"/>
                  <w:marRight w:val="0"/>
                  <w:marTop w:val="0"/>
                  <w:marBottom w:val="0"/>
                  <w:divBdr>
                    <w:top w:val="none" w:sz="0" w:space="0" w:color="auto"/>
                    <w:left w:val="none" w:sz="0" w:space="0" w:color="auto"/>
                    <w:bottom w:val="none" w:sz="0" w:space="0" w:color="auto"/>
                    <w:right w:val="none" w:sz="0" w:space="0" w:color="auto"/>
                  </w:divBdr>
                  <w:divsChild>
                    <w:div w:id="9663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4391">
      <w:bodyDiv w:val="1"/>
      <w:marLeft w:val="0"/>
      <w:marRight w:val="0"/>
      <w:marTop w:val="0"/>
      <w:marBottom w:val="0"/>
      <w:divBdr>
        <w:top w:val="none" w:sz="0" w:space="0" w:color="auto"/>
        <w:left w:val="none" w:sz="0" w:space="0" w:color="auto"/>
        <w:bottom w:val="none" w:sz="0" w:space="0" w:color="auto"/>
        <w:right w:val="none" w:sz="0" w:space="0" w:color="auto"/>
      </w:divBdr>
      <w:divsChild>
        <w:div w:id="948463635">
          <w:marLeft w:val="0"/>
          <w:marRight w:val="0"/>
          <w:marTop w:val="0"/>
          <w:marBottom w:val="0"/>
          <w:divBdr>
            <w:top w:val="none" w:sz="0" w:space="0" w:color="auto"/>
            <w:left w:val="none" w:sz="0" w:space="0" w:color="auto"/>
            <w:bottom w:val="none" w:sz="0" w:space="0" w:color="auto"/>
            <w:right w:val="none" w:sz="0" w:space="0" w:color="auto"/>
          </w:divBdr>
          <w:divsChild>
            <w:div w:id="610282053">
              <w:marLeft w:val="0"/>
              <w:marRight w:val="0"/>
              <w:marTop w:val="0"/>
              <w:marBottom w:val="0"/>
              <w:divBdr>
                <w:top w:val="none" w:sz="0" w:space="0" w:color="auto"/>
                <w:left w:val="none" w:sz="0" w:space="0" w:color="auto"/>
                <w:bottom w:val="none" w:sz="0" w:space="0" w:color="auto"/>
                <w:right w:val="none" w:sz="0" w:space="0" w:color="auto"/>
              </w:divBdr>
              <w:divsChild>
                <w:div w:id="1279995801">
                  <w:marLeft w:val="0"/>
                  <w:marRight w:val="0"/>
                  <w:marTop w:val="0"/>
                  <w:marBottom w:val="0"/>
                  <w:divBdr>
                    <w:top w:val="none" w:sz="0" w:space="0" w:color="auto"/>
                    <w:left w:val="none" w:sz="0" w:space="0" w:color="auto"/>
                    <w:bottom w:val="none" w:sz="0" w:space="0" w:color="auto"/>
                    <w:right w:val="none" w:sz="0" w:space="0" w:color="auto"/>
                  </w:divBdr>
                  <w:divsChild>
                    <w:div w:id="2023847933">
                      <w:marLeft w:val="0"/>
                      <w:marRight w:val="0"/>
                      <w:marTop w:val="0"/>
                      <w:marBottom w:val="0"/>
                      <w:divBdr>
                        <w:top w:val="none" w:sz="0" w:space="0" w:color="auto"/>
                        <w:left w:val="none" w:sz="0" w:space="0" w:color="auto"/>
                        <w:bottom w:val="none" w:sz="0" w:space="0" w:color="auto"/>
                        <w:right w:val="none" w:sz="0" w:space="0" w:color="auto"/>
                      </w:divBdr>
                      <w:divsChild>
                        <w:div w:id="929240906">
                          <w:marLeft w:val="0"/>
                          <w:marRight w:val="0"/>
                          <w:marTop w:val="0"/>
                          <w:marBottom w:val="0"/>
                          <w:divBdr>
                            <w:top w:val="none" w:sz="0" w:space="0" w:color="auto"/>
                            <w:left w:val="none" w:sz="0" w:space="0" w:color="auto"/>
                            <w:bottom w:val="none" w:sz="0" w:space="0" w:color="auto"/>
                            <w:right w:val="none" w:sz="0" w:space="0" w:color="auto"/>
                          </w:divBdr>
                          <w:divsChild>
                            <w:div w:id="419064978">
                              <w:marLeft w:val="0"/>
                              <w:marRight w:val="0"/>
                              <w:marTop w:val="0"/>
                              <w:marBottom w:val="0"/>
                              <w:divBdr>
                                <w:top w:val="none" w:sz="0" w:space="0" w:color="auto"/>
                                <w:left w:val="none" w:sz="0" w:space="0" w:color="auto"/>
                                <w:bottom w:val="none" w:sz="0" w:space="0" w:color="auto"/>
                                <w:right w:val="none" w:sz="0" w:space="0" w:color="auto"/>
                              </w:divBdr>
                              <w:divsChild>
                                <w:div w:id="469831938">
                                  <w:marLeft w:val="0"/>
                                  <w:marRight w:val="0"/>
                                  <w:marTop w:val="0"/>
                                  <w:marBottom w:val="0"/>
                                  <w:divBdr>
                                    <w:top w:val="none" w:sz="0" w:space="0" w:color="auto"/>
                                    <w:left w:val="none" w:sz="0" w:space="0" w:color="auto"/>
                                    <w:bottom w:val="none" w:sz="0" w:space="0" w:color="auto"/>
                                    <w:right w:val="none" w:sz="0" w:space="0" w:color="auto"/>
                                  </w:divBdr>
                                  <w:divsChild>
                                    <w:div w:id="976953881">
                                      <w:marLeft w:val="0"/>
                                      <w:marRight w:val="0"/>
                                      <w:marTop w:val="0"/>
                                      <w:marBottom w:val="0"/>
                                      <w:divBdr>
                                        <w:top w:val="none" w:sz="0" w:space="0" w:color="auto"/>
                                        <w:left w:val="none" w:sz="0" w:space="0" w:color="auto"/>
                                        <w:bottom w:val="none" w:sz="0" w:space="0" w:color="auto"/>
                                        <w:right w:val="none" w:sz="0" w:space="0" w:color="auto"/>
                                      </w:divBdr>
                                      <w:divsChild>
                                        <w:div w:id="1432093751">
                                          <w:marLeft w:val="0"/>
                                          <w:marRight w:val="0"/>
                                          <w:marTop w:val="0"/>
                                          <w:marBottom w:val="0"/>
                                          <w:divBdr>
                                            <w:top w:val="none" w:sz="0" w:space="0" w:color="auto"/>
                                            <w:left w:val="none" w:sz="0" w:space="0" w:color="auto"/>
                                            <w:bottom w:val="none" w:sz="0" w:space="0" w:color="auto"/>
                                            <w:right w:val="none" w:sz="0" w:space="0" w:color="auto"/>
                                          </w:divBdr>
                                          <w:divsChild>
                                            <w:div w:id="833106886">
                                              <w:marLeft w:val="0"/>
                                              <w:marRight w:val="0"/>
                                              <w:marTop w:val="0"/>
                                              <w:marBottom w:val="0"/>
                                              <w:divBdr>
                                                <w:top w:val="none" w:sz="0" w:space="0" w:color="auto"/>
                                                <w:left w:val="none" w:sz="0" w:space="0" w:color="auto"/>
                                                <w:bottom w:val="none" w:sz="0" w:space="0" w:color="auto"/>
                                                <w:right w:val="none" w:sz="0" w:space="0" w:color="auto"/>
                                              </w:divBdr>
                                              <w:divsChild>
                                                <w:div w:id="391848817">
                                                  <w:marLeft w:val="0"/>
                                                  <w:marRight w:val="0"/>
                                                  <w:marTop w:val="0"/>
                                                  <w:marBottom w:val="0"/>
                                                  <w:divBdr>
                                                    <w:top w:val="none" w:sz="0" w:space="0" w:color="auto"/>
                                                    <w:left w:val="none" w:sz="0" w:space="0" w:color="auto"/>
                                                    <w:bottom w:val="none" w:sz="0" w:space="0" w:color="auto"/>
                                                    <w:right w:val="none" w:sz="0" w:space="0" w:color="auto"/>
                                                  </w:divBdr>
                                                </w:div>
                                                <w:div w:id="17397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58693">
      <w:bodyDiv w:val="1"/>
      <w:marLeft w:val="0"/>
      <w:marRight w:val="0"/>
      <w:marTop w:val="0"/>
      <w:marBottom w:val="0"/>
      <w:divBdr>
        <w:top w:val="none" w:sz="0" w:space="0" w:color="auto"/>
        <w:left w:val="none" w:sz="0" w:space="0" w:color="auto"/>
        <w:bottom w:val="none" w:sz="0" w:space="0" w:color="auto"/>
        <w:right w:val="none" w:sz="0" w:space="0" w:color="auto"/>
      </w:divBdr>
      <w:divsChild>
        <w:div w:id="1798177741">
          <w:marLeft w:val="0"/>
          <w:marRight w:val="0"/>
          <w:marTop w:val="0"/>
          <w:marBottom w:val="0"/>
          <w:divBdr>
            <w:top w:val="none" w:sz="0" w:space="0" w:color="auto"/>
            <w:left w:val="none" w:sz="0" w:space="0" w:color="auto"/>
            <w:bottom w:val="none" w:sz="0" w:space="0" w:color="auto"/>
            <w:right w:val="none" w:sz="0" w:space="0" w:color="auto"/>
          </w:divBdr>
          <w:divsChild>
            <w:div w:id="885067022">
              <w:marLeft w:val="0"/>
              <w:marRight w:val="0"/>
              <w:marTop w:val="0"/>
              <w:marBottom w:val="0"/>
              <w:divBdr>
                <w:top w:val="none" w:sz="0" w:space="0" w:color="auto"/>
                <w:left w:val="none" w:sz="0" w:space="0" w:color="auto"/>
                <w:bottom w:val="none" w:sz="0" w:space="0" w:color="auto"/>
                <w:right w:val="none" w:sz="0" w:space="0" w:color="auto"/>
              </w:divBdr>
              <w:divsChild>
                <w:div w:id="101613371">
                  <w:marLeft w:val="0"/>
                  <w:marRight w:val="0"/>
                  <w:marTop w:val="0"/>
                  <w:marBottom w:val="0"/>
                  <w:divBdr>
                    <w:top w:val="none" w:sz="0" w:space="0" w:color="auto"/>
                    <w:left w:val="none" w:sz="0" w:space="0" w:color="auto"/>
                    <w:bottom w:val="none" w:sz="0" w:space="0" w:color="auto"/>
                    <w:right w:val="none" w:sz="0" w:space="0" w:color="auto"/>
                  </w:divBdr>
                  <w:divsChild>
                    <w:div w:id="10880974">
                      <w:marLeft w:val="0"/>
                      <w:marRight w:val="0"/>
                      <w:marTop w:val="0"/>
                      <w:marBottom w:val="0"/>
                      <w:divBdr>
                        <w:top w:val="none" w:sz="0" w:space="0" w:color="auto"/>
                        <w:left w:val="none" w:sz="0" w:space="0" w:color="auto"/>
                        <w:bottom w:val="none" w:sz="0" w:space="0" w:color="auto"/>
                        <w:right w:val="none" w:sz="0" w:space="0" w:color="auto"/>
                      </w:divBdr>
                      <w:divsChild>
                        <w:div w:id="35127960">
                          <w:marLeft w:val="0"/>
                          <w:marRight w:val="0"/>
                          <w:marTop w:val="0"/>
                          <w:marBottom w:val="0"/>
                          <w:divBdr>
                            <w:top w:val="none" w:sz="0" w:space="0" w:color="auto"/>
                            <w:left w:val="none" w:sz="0" w:space="0" w:color="auto"/>
                            <w:bottom w:val="none" w:sz="0" w:space="0" w:color="auto"/>
                            <w:right w:val="none" w:sz="0" w:space="0" w:color="auto"/>
                          </w:divBdr>
                          <w:divsChild>
                            <w:div w:id="910237745">
                              <w:marLeft w:val="0"/>
                              <w:marRight w:val="0"/>
                              <w:marTop w:val="0"/>
                              <w:marBottom w:val="0"/>
                              <w:divBdr>
                                <w:top w:val="none" w:sz="0" w:space="0" w:color="auto"/>
                                <w:left w:val="none" w:sz="0" w:space="0" w:color="auto"/>
                                <w:bottom w:val="none" w:sz="0" w:space="0" w:color="auto"/>
                                <w:right w:val="none" w:sz="0" w:space="0" w:color="auto"/>
                              </w:divBdr>
                            </w:div>
                            <w:div w:id="1135486985">
                              <w:marLeft w:val="0"/>
                              <w:marRight w:val="0"/>
                              <w:marTop w:val="0"/>
                              <w:marBottom w:val="0"/>
                              <w:divBdr>
                                <w:top w:val="none" w:sz="0" w:space="0" w:color="auto"/>
                                <w:left w:val="none" w:sz="0" w:space="0" w:color="auto"/>
                                <w:bottom w:val="none" w:sz="0" w:space="0" w:color="auto"/>
                                <w:right w:val="none" w:sz="0" w:space="0" w:color="auto"/>
                              </w:divBdr>
                              <w:divsChild>
                                <w:div w:id="3931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653078">
      <w:bodyDiv w:val="1"/>
      <w:marLeft w:val="0"/>
      <w:marRight w:val="0"/>
      <w:marTop w:val="0"/>
      <w:marBottom w:val="0"/>
      <w:divBdr>
        <w:top w:val="none" w:sz="0" w:space="0" w:color="auto"/>
        <w:left w:val="none" w:sz="0" w:space="0" w:color="auto"/>
        <w:bottom w:val="none" w:sz="0" w:space="0" w:color="auto"/>
        <w:right w:val="none" w:sz="0" w:space="0" w:color="auto"/>
      </w:divBdr>
      <w:divsChild>
        <w:div w:id="99375536">
          <w:marLeft w:val="0"/>
          <w:marRight w:val="0"/>
          <w:marTop w:val="0"/>
          <w:marBottom w:val="0"/>
          <w:divBdr>
            <w:top w:val="none" w:sz="0" w:space="0" w:color="auto"/>
            <w:left w:val="none" w:sz="0" w:space="0" w:color="auto"/>
            <w:bottom w:val="none" w:sz="0" w:space="0" w:color="auto"/>
            <w:right w:val="none" w:sz="0" w:space="0" w:color="auto"/>
          </w:divBdr>
          <w:divsChild>
            <w:div w:id="16995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8568">
      <w:bodyDiv w:val="1"/>
      <w:marLeft w:val="0"/>
      <w:marRight w:val="0"/>
      <w:marTop w:val="0"/>
      <w:marBottom w:val="0"/>
      <w:divBdr>
        <w:top w:val="none" w:sz="0" w:space="0" w:color="auto"/>
        <w:left w:val="none" w:sz="0" w:space="0" w:color="auto"/>
        <w:bottom w:val="none" w:sz="0" w:space="0" w:color="auto"/>
        <w:right w:val="none" w:sz="0" w:space="0" w:color="auto"/>
      </w:divBdr>
      <w:divsChild>
        <w:div w:id="1538272401">
          <w:marLeft w:val="0"/>
          <w:marRight w:val="0"/>
          <w:marTop w:val="0"/>
          <w:marBottom w:val="0"/>
          <w:divBdr>
            <w:top w:val="none" w:sz="0" w:space="0" w:color="auto"/>
            <w:left w:val="none" w:sz="0" w:space="0" w:color="auto"/>
            <w:bottom w:val="none" w:sz="0" w:space="0" w:color="auto"/>
            <w:right w:val="none" w:sz="0" w:space="0" w:color="auto"/>
          </w:divBdr>
          <w:divsChild>
            <w:div w:id="768544751">
              <w:marLeft w:val="0"/>
              <w:marRight w:val="0"/>
              <w:marTop w:val="0"/>
              <w:marBottom w:val="0"/>
              <w:divBdr>
                <w:top w:val="none" w:sz="0" w:space="0" w:color="auto"/>
                <w:left w:val="none" w:sz="0" w:space="0" w:color="auto"/>
                <w:bottom w:val="none" w:sz="0" w:space="0" w:color="auto"/>
                <w:right w:val="none" w:sz="0" w:space="0" w:color="auto"/>
              </w:divBdr>
              <w:divsChild>
                <w:div w:id="1941601740">
                  <w:marLeft w:val="0"/>
                  <w:marRight w:val="0"/>
                  <w:marTop w:val="0"/>
                  <w:marBottom w:val="0"/>
                  <w:divBdr>
                    <w:top w:val="none" w:sz="0" w:space="0" w:color="auto"/>
                    <w:left w:val="none" w:sz="0" w:space="0" w:color="auto"/>
                    <w:bottom w:val="none" w:sz="0" w:space="0" w:color="auto"/>
                    <w:right w:val="none" w:sz="0" w:space="0" w:color="auto"/>
                  </w:divBdr>
                  <w:divsChild>
                    <w:div w:id="1323118335">
                      <w:marLeft w:val="0"/>
                      <w:marRight w:val="0"/>
                      <w:marTop w:val="0"/>
                      <w:marBottom w:val="0"/>
                      <w:divBdr>
                        <w:top w:val="none" w:sz="0" w:space="0" w:color="auto"/>
                        <w:left w:val="none" w:sz="0" w:space="0" w:color="auto"/>
                        <w:bottom w:val="none" w:sz="0" w:space="0" w:color="auto"/>
                        <w:right w:val="none" w:sz="0" w:space="0" w:color="auto"/>
                      </w:divBdr>
                      <w:divsChild>
                        <w:div w:id="1557283169">
                          <w:marLeft w:val="0"/>
                          <w:marRight w:val="0"/>
                          <w:marTop w:val="0"/>
                          <w:marBottom w:val="0"/>
                          <w:divBdr>
                            <w:top w:val="none" w:sz="0" w:space="0" w:color="auto"/>
                            <w:left w:val="none" w:sz="0" w:space="0" w:color="auto"/>
                            <w:bottom w:val="none" w:sz="0" w:space="0" w:color="auto"/>
                            <w:right w:val="none" w:sz="0" w:space="0" w:color="auto"/>
                          </w:divBdr>
                          <w:divsChild>
                            <w:div w:id="207836552">
                              <w:marLeft w:val="0"/>
                              <w:marRight w:val="0"/>
                              <w:marTop w:val="0"/>
                              <w:marBottom w:val="0"/>
                              <w:divBdr>
                                <w:top w:val="none" w:sz="0" w:space="0" w:color="auto"/>
                                <w:left w:val="none" w:sz="0" w:space="0" w:color="auto"/>
                                <w:bottom w:val="none" w:sz="0" w:space="0" w:color="auto"/>
                                <w:right w:val="none" w:sz="0" w:space="0" w:color="auto"/>
                              </w:divBdr>
                              <w:divsChild>
                                <w:div w:id="1749578120">
                                  <w:marLeft w:val="0"/>
                                  <w:marRight w:val="0"/>
                                  <w:marTop w:val="0"/>
                                  <w:marBottom w:val="0"/>
                                  <w:divBdr>
                                    <w:top w:val="none" w:sz="0" w:space="0" w:color="auto"/>
                                    <w:left w:val="none" w:sz="0" w:space="0" w:color="auto"/>
                                    <w:bottom w:val="none" w:sz="0" w:space="0" w:color="auto"/>
                                    <w:right w:val="none" w:sz="0" w:space="0" w:color="auto"/>
                                  </w:divBdr>
                                  <w:divsChild>
                                    <w:div w:id="1549489965">
                                      <w:marLeft w:val="0"/>
                                      <w:marRight w:val="0"/>
                                      <w:marTop w:val="0"/>
                                      <w:marBottom w:val="0"/>
                                      <w:divBdr>
                                        <w:top w:val="none" w:sz="0" w:space="0" w:color="auto"/>
                                        <w:left w:val="none" w:sz="0" w:space="0" w:color="auto"/>
                                        <w:bottom w:val="none" w:sz="0" w:space="0" w:color="auto"/>
                                        <w:right w:val="none" w:sz="0" w:space="0" w:color="auto"/>
                                      </w:divBdr>
                                      <w:divsChild>
                                        <w:div w:id="731512894">
                                          <w:marLeft w:val="0"/>
                                          <w:marRight w:val="0"/>
                                          <w:marTop w:val="0"/>
                                          <w:marBottom w:val="0"/>
                                          <w:divBdr>
                                            <w:top w:val="none" w:sz="0" w:space="0" w:color="auto"/>
                                            <w:left w:val="none" w:sz="0" w:space="0" w:color="auto"/>
                                            <w:bottom w:val="none" w:sz="0" w:space="0" w:color="auto"/>
                                            <w:right w:val="none" w:sz="0" w:space="0" w:color="auto"/>
                                          </w:divBdr>
                                          <w:divsChild>
                                            <w:div w:id="1460225023">
                                              <w:marLeft w:val="0"/>
                                              <w:marRight w:val="0"/>
                                              <w:marTop w:val="0"/>
                                              <w:marBottom w:val="0"/>
                                              <w:divBdr>
                                                <w:top w:val="none" w:sz="0" w:space="0" w:color="auto"/>
                                                <w:left w:val="none" w:sz="0" w:space="0" w:color="auto"/>
                                                <w:bottom w:val="none" w:sz="0" w:space="0" w:color="auto"/>
                                                <w:right w:val="none" w:sz="0" w:space="0" w:color="auto"/>
                                              </w:divBdr>
                                              <w:divsChild>
                                                <w:div w:id="1404639256">
                                                  <w:marLeft w:val="0"/>
                                                  <w:marRight w:val="0"/>
                                                  <w:marTop w:val="0"/>
                                                  <w:marBottom w:val="0"/>
                                                  <w:divBdr>
                                                    <w:top w:val="none" w:sz="0" w:space="0" w:color="auto"/>
                                                    <w:left w:val="none" w:sz="0" w:space="0" w:color="auto"/>
                                                    <w:bottom w:val="none" w:sz="0" w:space="0" w:color="auto"/>
                                                    <w:right w:val="none" w:sz="0" w:space="0" w:color="auto"/>
                                                  </w:divBdr>
                                                  <w:divsChild>
                                                    <w:div w:id="411439104">
                                                      <w:marLeft w:val="0"/>
                                                      <w:marRight w:val="0"/>
                                                      <w:marTop w:val="0"/>
                                                      <w:marBottom w:val="0"/>
                                                      <w:divBdr>
                                                        <w:top w:val="none" w:sz="0" w:space="0" w:color="auto"/>
                                                        <w:left w:val="none" w:sz="0" w:space="0" w:color="auto"/>
                                                        <w:bottom w:val="none" w:sz="0" w:space="0" w:color="auto"/>
                                                        <w:right w:val="none" w:sz="0" w:space="0" w:color="auto"/>
                                                      </w:divBdr>
                                                      <w:divsChild>
                                                        <w:div w:id="733629212">
                                                          <w:marLeft w:val="0"/>
                                                          <w:marRight w:val="0"/>
                                                          <w:marTop w:val="0"/>
                                                          <w:marBottom w:val="0"/>
                                                          <w:divBdr>
                                                            <w:top w:val="none" w:sz="0" w:space="0" w:color="auto"/>
                                                            <w:left w:val="none" w:sz="0" w:space="0" w:color="auto"/>
                                                            <w:bottom w:val="none" w:sz="0" w:space="0" w:color="auto"/>
                                                            <w:right w:val="none" w:sz="0" w:space="0" w:color="auto"/>
                                                          </w:divBdr>
                                                          <w:divsChild>
                                                            <w:div w:id="8658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647915">
      <w:bodyDiv w:val="1"/>
      <w:marLeft w:val="0"/>
      <w:marRight w:val="0"/>
      <w:marTop w:val="0"/>
      <w:marBottom w:val="0"/>
      <w:divBdr>
        <w:top w:val="none" w:sz="0" w:space="0" w:color="auto"/>
        <w:left w:val="none" w:sz="0" w:space="0" w:color="auto"/>
        <w:bottom w:val="none" w:sz="0" w:space="0" w:color="auto"/>
        <w:right w:val="none" w:sz="0" w:space="0" w:color="auto"/>
      </w:divBdr>
      <w:divsChild>
        <w:div w:id="838271282">
          <w:marLeft w:val="0"/>
          <w:marRight w:val="0"/>
          <w:marTop w:val="0"/>
          <w:marBottom w:val="0"/>
          <w:divBdr>
            <w:top w:val="none" w:sz="0" w:space="0" w:color="auto"/>
            <w:left w:val="none" w:sz="0" w:space="0" w:color="auto"/>
            <w:bottom w:val="none" w:sz="0" w:space="0" w:color="auto"/>
            <w:right w:val="none" w:sz="0" w:space="0" w:color="auto"/>
          </w:divBdr>
          <w:divsChild>
            <w:div w:id="1528442237">
              <w:marLeft w:val="0"/>
              <w:marRight w:val="0"/>
              <w:marTop w:val="0"/>
              <w:marBottom w:val="0"/>
              <w:divBdr>
                <w:top w:val="none" w:sz="0" w:space="0" w:color="auto"/>
                <w:left w:val="none" w:sz="0" w:space="0" w:color="auto"/>
                <w:bottom w:val="none" w:sz="0" w:space="0" w:color="auto"/>
                <w:right w:val="none" w:sz="0" w:space="0" w:color="auto"/>
              </w:divBdr>
              <w:divsChild>
                <w:div w:id="184638209">
                  <w:marLeft w:val="0"/>
                  <w:marRight w:val="0"/>
                  <w:marTop w:val="0"/>
                  <w:marBottom w:val="0"/>
                  <w:divBdr>
                    <w:top w:val="none" w:sz="0" w:space="0" w:color="auto"/>
                    <w:left w:val="none" w:sz="0" w:space="0" w:color="auto"/>
                    <w:bottom w:val="none" w:sz="0" w:space="0" w:color="auto"/>
                    <w:right w:val="none" w:sz="0" w:space="0" w:color="auto"/>
                  </w:divBdr>
                  <w:divsChild>
                    <w:div w:id="978415007">
                      <w:marLeft w:val="0"/>
                      <w:marRight w:val="0"/>
                      <w:marTop w:val="0"/>
                      <w:marBottom w:val="0"/>
                      <w:divBdr>
                        <w:top w:val="none" w:sz="0" w:space="0" w:color="auto"/>
                        <w:left w:val="none" w:sz="0" w:space="0" w:color="auto"/>
                        <w:bottom w:val="none" w:sz="0" w:space="0" w:color="auto"/>
                        <w:right w:val="none" w:sz="0" w:space="0" w:color="auto"/>
                      </w:divBdr>
                    </w:div>
                    <w:div w:id="1699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9103">
      <w:bodyDiv w:val="1"/>
      <w:marLeft w:val="0"/>
      <w:marRight w:val="0"/>
      <w:marTop w:val="0"/>
      <w:marBottom w:val="0"/>
      <w:divBdr>
        <w:top w:val="none" w:sz="0" w:space="0" w:color="auto"/>
        <w:left w:val="none" w:sz="0" w:space="0" w:color="auto"/>
        <w:bottom w:val="none" w:sz="0" w:space="0" w:color="auto"/>
        <w:right w:val="none" w:sz="0" w:space="0" w:color="auto"/>
      </w:divBdr>
      <w:divsChild>
        <w:div w:id="1469737206">
          <w:marLeft w:val="0"/>
          <w:marRight w:val="0"/>
          <w:marTop w:val="0"/>
          <w:marBottom w:val="0"/>
          <w:divBdr>
            <w:top w:val="none" w:sz="0" w:space="0" w:color="auto"/>
            <w:left w:val="none" w:sz="0" w:space="0" w:color="auto"/>
            <w:bottom w:val="none" w:sz="0" w:space="0" w:color="auto"/>
            <w:right w:val="none" w:sz="0" w:space="0" w:color="auto"/>
          </w:divBdr>
          <w:divsChild>
            <w:div w:id="464933647">
              <w:marLeft w:val="0"/>
              <w:marRight w:val="0"/>
              <w:marTop w:val="0"/>
              <w:marBottom w:val="0"/>
              <w:divBdr>
                <w:top w:val="none" w:sz="0" w:space="0" w:color="auto"/>
                <w:left w:val="none" w:sz="0" w:space="0" w:color="auto"/>
                <w:bottom w:val="none" w:sz="0" w:space="0" w:color="auto"/>
                <w:right w:val="none" w:sz="0" w:space="0" w:color="auto"/>
              </w:divBdr>
            </w:div>
            <w:div w:id="611472235">
              <w:marLeft w:val="0"/>
              <w:marRight w:val="0"/>
              <w:marTop w:val="0"/>
              <w:marBottom w:val="0"/>
              <w:divBdr>
                <w:top w:val="none" w:sz="0" w:space="0" w:color="auto"/>
                <w:left w:val="none" w:sz="0" w:space="0" w:color="auto"/>
                <w:bottom w:val="none" w:sz="0" w:space="0" w:color="auto"/>
                <w:right w:val="none" w:sz="0" w:space="0" w:color="auto"/>
              </w:divBdr>
              <w:divsChild>
                <w:div w:id="789099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0822">
      <w:bodyDiv w:val="1"/>
      <w:marLeft w:val="0"/>
      <w:marRight w:val="0"/>
      <w:marTop w:val="0"/>
      <w:marBottom w:val="0"/>
      <w:divBdr>
        <w:top w:val="none" w:sz="0" w:space="0" w:color="auto"/>
        <w:left w:val="none" w:sz="0" w:space="0" w:color="auto"/>
        <w:bottom w:val="none" w:sz="0" w:space="0" w:color="auto"/>
        <w:right w:val="none" w:sz="0" w:space="0" w:color="auto"/>
      </w:divBdr>
      <w:divsChild>
        <w:div w:id="511340471">
          <w:marLeft w:val="0"/>
          <w:marRight w:val="0"/>
          <w:marTop w:val="0"/>
          <w:marBottom w:val="0"/>
          <w:divBdr>
            <w:top w:val="none" w:sz="0" w:space="0" w:color="auto"/>
            <w:left w:val="none" w:sz="0" w:space="0" w:color="auto"/>
            <w:bottom w:val="none" w:sz="0" w:space="0" w:color="auto"/>
            <w:right w:val="none" w:sz="0" w:space="0" w:color="auto"/>
          </w:divBdr>
          <w:divsChild>
            <w:div w:id="1463690403">
              <w:marLeft w:val="0"/>
              <w:marRight w:val="0"/>
              <w:marTop w:val="0"/>
              <w:marBottom w:val="0"/>
              <w:divBdr>
                <w:top w:val="none" w:sz="0" w:space="0" w:color="auto"/>
                <w:left w:val="none" w:sz="0" w:space="0" w:color="auto"/>
                <w:bottom w:val="none" w:sz="0" w:space="0" w:color="auto"/>
                <w:right w:val="none" w:sz="0" w:space="0" w:color="auto"/>
              </w:divBdr>
              <w:divsChild>
                <w:div w:id="634332809">
                  <w:marLeft w:val="720"/>
                  <w:marRight w:val="0"/>
                  <w:marTop w:val="0"/>
                  <w:marBottom w:val="0"/>
                  <w:divBdr>
                    <w:top w:val="none" w:sz="0" w:space="0" w:color="auto"/>
                    <w:left w:val="none" w:sz="0" w:space="0" w:color="auto"/>
                    <w:bottom w:val="none" w:sz="0" w:space="0" w:color="auto"/>
                    <w:right w:val="none" w:sz="0" w:space="0" w:color="auto"/>
                  </w:divBdr>
                </w:div>
              </w:divsChild>
            </w:div>
            <w:div w:id="2097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920">
      <w:bodyDiv w:val="1"/>
      <w:marLeft w:val="0"/>
      <w:marRight w:val="0"/>
      <w:marTop w:val="0"/>
      <w:marBottom w:val="0"/>
      <w:divBdr>
        <w:top w:val="none" w:sz="0" w:space="0" w:color="auto"/>
        <w:left w:val="none" w:sz="0" w:space="0" w:color="auto"/>
        <w:bottom w:val="none" w:sz="0" w:space="0" w:color="auto"/>
        <w:right w:val="none" w:sz="0" w:space="0" w:color="auto"/>
      </w:divBdr>
    </w:div>
    <w:div w:id="1509055298">
      <w:bodyDiv w:val="1"/>
      <w:marLeft w:val="0"/>
      <w:marRight w:val="0"/>
      <w:marTop w:val="0"/>
      <w:marBottom w:val="0"/>
      <w:divBdr>
        <w:top w:val="none" w:sz="0" w:space="0" w:color="auto"/>
        <w:left w:val="none" w:sz="0" w:space="0" w:color="auto"/>
        <w:bottom w:val="none" w:sz="0" w:space="0" w:color="auto"/>
        <w:right w:val="none" w:sz="0" w:space="0" w:color="auto"/>
      </w:divBdr>
      <w:divsChild>
        <w:div w:id="1187215257">
          <w:marLeft w:val="0"/>
          <w:marRight w:val="0"/>
          <w:marTop w:val="0"/>
          <w:marBottom w:val="0"/>
          <w:divBdr>
            <w:top w:val="none" w:sz="0" w:space="0" w:color="auto"/>
            <w:left w:val="none" w:sz="0" w:space="0" w:color="auto"/>
            <w:bottom w:val="none" w:sz="0" w:space="0" w:color="auto"/>
            <w:right w:val="none" w:sz="0" w:space="0" w:color="auto"/>
          </w:divBdr>
          <w:divsChild>
            <w:div w:id="854460995">
              <w:marLeft w:val="0"/>
              <w:marRight w:val="0"/>
              <w:marTop w:val="0"/>
              <w:marBottom w:val="0"/>
              <w:divBdr>
                <w:top w:val="none" w:sz="0" w:space="0" w:color="auto"/>
                <w:left w:val="none" w:sz="0" w:space="0" w:color="auto"/>
                <w:bottom w:val="none" w:sz="0" w:space="0" w:color="auto"/>
                <w:right w:val="none" w:sz="0" w:space="0" w:color="auto"/>
              </w:divBdr>
              <w:divsChild>
                <w:div w:id="1351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0532">
      <w:bodyDiv w:val="1"/>
      <w:marLeft w:val="0"/>
      <w:marRight w:val="0"/>
      <w:marTop w:val="0"/>
      <w:marBottom w:val="0"/>
      <w:divBdr>
        <w:top w:val="none" w:sz="0" w:space="0" w:color="auto"/>
        <w:left w:val="none" w:sz="0" w:space="0" w:color="auto"/>
        <w:bottom w:val="none" w:sz="0" w:space="0" w:color="auto"/>
        <w:right w:val="none" w:sz="0" w:space="0" w:color="auto"/>
      </w:divBdr>
      <w:divsChild>
        <w:div w:id="1676421699">
          <w:marLeft w:val="0"/>
          <w:marRight w:val="0"/>
          <w:marTop w:val="0"/>
          <w:marBottom w:val="0"/>
          <w:divBdr>
            <w:top w:val="none" w:sz="0" w:space="0" w:color="auto"/>
            <w:left w:val="none" w:sz="0" w:space="0" w:color="auto"/>
            <w:bottom w:val="none" w:sz="0" w:space="0" w:color="auto"/>
            <w:right w:val="none" w:sz="0" w:space="0" w:color="auto"/>
          </w:divBdr>
          <w:divsChild>
            <w:div w:id="1191147404">
              <w:marLeft w:val="0"/>
              <w:marRight w:val="0"/>
              <w:marTop w:val="0"/>
              <w:marBottom w:val="0"/>
              <w:divBdr>
                <w:top w:val="none" w:sz="0" w:space="0" w:color="auto"/>
                <w:left w:val="none" w:sz="0" w:space="0" w:color="auto"/>
                <w:bottom w:val="none" w:sz="0" w:space="0" w:color="auto"/>
                <w:right w:val="none" w:sz="0" w:space="0" w:color="auto"/>
              </w:divBdr>
              <w:divsChild>
                <w:div w:id="20670727">
                  <w:marLeft w:val="0"/>
                  <w:marRight w:val="0"/>
                  <w:marTop w:val="0"/>
                  <w:marBottom w:val="0"/>
                  <w:divBdr>
                    <w:top w:val="none" w:sz="0" w:space="0" w:color="auto"/>
                    <w:left w:val="none" w:sz="0" w:space="0" w:color="auto"/>
                    <w:bottom w:val="none" w:sz="0" w:space="0" w:color="auto"/>
                    <w:right w:val="none" w:sz="0" w:space="0" w:color="auto"/>
                  </w:divBdr>
                  <w:divsChild>
                    <w:div w:id="86391956">
                      <w:marLeft w:val="0"/>
                      <w:marRight w:val="0"/>
                      <w:marTop w:val="0"/>
                      <w:marBottom w:val="0"/>
                      <w:divBdr>
                        <w:top w:val="none" w:sz="0" w:space="0" w:color="auto"/>
                        <w:left w:val="none" w:sz="0" w:space="0" w:color="auto"/>
                        <w:bottom w:val="none" w:sz="0" w:space="0" w:color="auto"/>
                        <w:right w:val="none" w:sz="0" w:space="0" w:color="auto"/>
                      </w:divBdr>
                      <w:divsChild>
                        <w:div w:id="1560432265">
                          <w:marLeft w:val="0"/>
                          <w:marRight w:val="0"/>
                          <w:marTop w:val="0"/>
                          <w:marBottom w:val="0"/>
                          <w:divBdr>
                            <w:top w:val="none" w:sz="0" w:space="0" w:color="auto"/>
                            <w:left w:val="none" w:sz="0" w:space="0" w:color="auto"/>
                            <w:bottom w:val="none" w:sz="0" w:space="0" w:color="auto"/>
                            <w:right w:val="none" w:sz="0" w:space="0" w:color="auto"/>
                          </w:divBdr>
                          <w:divsChild>
                            <w:div w:id="1738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930079">
      <w:bodyDiv w:val="1"/>
      <w:marLeft w:val="0"/>
      <w:marRight w:val="0"/>
      <w:marTop w:val="0"/>
      <w:marBottom w:val="0"/>
      <w:divBdr>
        <w:top w:val="none" w:sz="0" w:space="0" w:color="auto"/>
        <w:left w:val="none" w:sz="0" w:space="0" w:color="auto"/>
        <w:bottom w:val="none" w:sz="0" w:space="0" w:color="auto"/>
        <w:right w:val="none" w:sz="0" w:space="0" w:color="auto"/>
      </w:divBdr>
      <w:divsChild>
        <w:div w:id="1810660503">
          <w:marLeft w:val="0"/>
          <w:marRight w:val="0"/>
          <w:marTop w:val="0"/>
          <w:marBottom w:val="0"/>
          <w:divBdr>
            <w:top w:val="none" w:sz="0" w:space="0" w:color="auto"/>
            <w:left w:val="none" w:sz="0" w:space="0" w:color="auto"/>
            <w:bottom w:val="none" w:sz="0" w:space="0" w:color="auto"/>
            <w:right w:val="none" w:sz="0" w:space="0" w:color="auto"/>
          </w:divBdr>
          <w:divsChild>
            <w:div w:id="1030839088">
              <w:marLeft w:val="0"/>
              <w:marRight w:val="0"/>
              <w:marTop w:val="0"/>
              <w:marBottom w:val="0"/>
              <w:divBdr>
                <w:top w:val="none" w:sz="0" w:space="0" w:color="auto"/>
                <w:left w:val="none" w:sz="0" w:space="0" w:color="auto"/>
                <w:bottom w:val="none" w:sz="0" w:space="0" w:color="auto"/>
                <w:right w:val="none" w:sz="0" w:space="0" w:color="auto"/>
              </w:divBdr>
              <w:divsChild>
                <w:div w:id="1307005415">
                  <w:marLeft w:val="0"/>
                  <w:marRight w:val="0"/>
                  <w:marTop w:val="0"/>
                  <w:marBottom w:val="0"/>
                  <w:divBdr>
                    <w:top w:val="none" w:sz="0" w:space="0" w:color="auto"/>
                    <w:left w:val="none" w:sz="0" w:space="0" w:color="auto"/>
                    <w:bottom w:val="none" w:sz="0" w:space="0" w:color="auto"/>
                    <w:right w:val="none" w:sz="0" w:space="0" w:color="auto"/>
                  </w:divBdr>
                  <w:divsChild>
                    <w:div w:id="15669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019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00814892">
          <w:marLeft w:val="600"/>
          <w:marRight w:val="0"/>
          <w:marTop w:val="0"/>
          <w:marBottom w:val="0"/>
          <w:divBdr>
            <w:top w:val="none" w:sz="0" w:space="0" w:color="auto"/>
            <w:left w:val="none" w:sz="0" w:space="0" w:color="auto"/>
            <w:bottom w:val="none" w:sz="0" w:space="0" w:color="auto"/>
            <w:right w:val="none" w:sz="0" w:space="0" w:color="auto"/>
          </w:divBdr>
        </w:div>
      </w:divsChild>
    </w:div>
    <w:div w:id="1599172221">
      <w:bodyDiv w:val="1"/>
      <w:marLeft w:val="0"/>
      <w:marRight w:val="0"/>
      <w:marTop w:val="0"/>
      <w:marBottom w:val="0"/>
      <w:divBdr>
        <w:top w:val="none" w:sz="0" w:space="0" w:color="auto"/>
        <w:left w:val="none" w:sz="0" w:space="0" w:color="auto"/>
        <w:bottom w:val="none" w:sz="0" w:space="0" w:color="auto"/>
        <w:right w:val="none" w:sz="0" w:space="0" w:color="auto"/>
      </w:divBdr>
    </w:div>
    <w:div w:id="1645113815">
      <w:bodyDiv w:val="1"/>
      <w:marLeft w:val="0"/>
      <w:marRight w:val="0"/>
      <w:marTop w:val="0"/>
      <w:marBottom w:val="0"/>
      <w:divBdr>
        <w:top w:val="none" w:sz="0" w:space="0" w:color="auto"/>
        <w:left w:val="none" w:sz="0" w:space="0" w:color="auto"/>
        <w:bottom w:val="none" w:sz="0" w:space="0" w:color="auto"/>
        <w:right w:val="none" w:sz="0" w:space="0" w:color="auto"/>
      </w:divBdr>
      <w:divsChild>
        <w:div w:id="1269967470">
          <w:marLeft w:val="0"/>
          <w:marRight w:val="0"/>
          <w:marTop w:val="0"/>
          <w:marBottom w:val="0"/>
          <w:divBdr>
            <w:top w:val="none" w:sz="0" w:space="0" w:color="auto"/>
            <w:left w:val="none" w:sz="0" w:space="0" w:color="auto"/>
            <w:bottom w:val="none" w:sz="0" w:space="0" w:color="auto"/>
            <w:right w:val="none" w:sz="0" w:space="0" w:color="auto"/>
          </w:divBdr>
          <w:divsChild>
            <w:div w:id="240216237">
              <w:marLeft w:val="0"/>
              <w:marRight w:val="0"/>
              <w:marTop w:val="0"/>
              <w:marBottom w:val="0"/>
              <w:divBdr>
                <w:top w:val="none" w:sz="0" w:space="0" w:color="auto"/>
                <w:left w:val="none" w:sz="0" w:space="0" w:color="auto"/>
                <w:bottom w:val="none" w:sz="0" w:space="0" w:color="auto"/>
                <w:right w:val="none" w:sz="0" w:space="0" w:color="auto"/>
              </w:divBdr>
            </w:div>
            <w:div w:id="1243834094">
              <w:marLeft w:val="0"/>
              <w:marRight w:val="0"/>
              <w:marTop w:val="0"/>
              <w:marBottom w:val="0"/>
              <w:divBdr>
                <w:top w:val="none" w:sz="0" w:space="0" w:color="auto"/>
                <w:left w:val="none" w:sz="0" w:space="0" w:color="auto"/>
                <w:bottom w:val="none" w:sz="0" w:space="0" w:color="auto"/>
                <w:right w:val="none" w:sz="0" w:space="0" w:color="auto"/>
              </w:divBdr>
            </w:div>
            <w:div w:id="14100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972">
      <w:bodyDiv w:val="1"/>
      <w:marLeft w:val="0"/>
      <w:marRight w:val="0"/>
      <w:marTop w:val="0"/>
      <w:marBottom w:val="0"/>
      <w:divBdr>
        <w:top w:val="none" w:sz="0" w:space="0" w:color="auto"/>
        <w:left w:val="none" w:sz="0" w:space="0" w:color="auto"/>
        <w:bottom w:val="none" w:sz="0" w:space="0" w:color="auto"/>
        <w:right w:val="none" w:sz="0" w:space="0" w:color="auto"/>
      </w:divBdr>
      <w:divsChild>
        <w:div w:id="1044673823">
          <w:marLeft w:val="0"/>
          <w:marRight w:val="0"/>
          <w:marTop w:val="0"/>
          <w:marBottom w:val="0"/>
          <w:divBdr>
            <w:top w:val="none" w:sz="0" w:space="0" w:color="auto"/>
            <w:left w:val="none" w:sz="0" w:space="0" w:color="auto"/>
            <w:bottom w:val="none" w:sz="0" w:space="0" w:color="auto"/>
            <w:right w:val="none" w:sz="0" w:space="0" w:color="auto"/>
          </w:divBdr>
          <w:divsChild>
            <w:div w:id="567687307">
              <w:marLeft w:val="0"/>
              <w:marRight w:val="0"/>
              <w:marTop w:val="0"/>
              <w:marBottom w:val="0"/>
              <w:divBdr>
                <w:top w:val="none" w:sz="0" w:space="0" w:color="auto"/>
                <w:left w:val="none" w:sz="0" w:space="0" w:color="auto"/>
                <w:bottom w:val="none" w:sz="0" w:space="0" w:color="auto"/>
                <w:right w:val="none" w:sz="0" w:space="0" w:color="auto"/>
              </w:divBdr>
              <w:divsChild>
                <w:div w:id="1463233133">
                  <w:marLeft w:val="0"/>
                  <w:marRight w:val="0"/>
                  <w:marTop w:val="0"/>
                  <w:marBottom w:val="0"/>
                  <w:divBdr>
                    <w:top w:val="none" w:sz="0" w:space="0" w:color="auto"/>
                    <w:left w:val="none" w:sz="0" w:space="0" w:color="auto"/>
                    <w:bottom w:val="none" w:sz="0" w:space="0" w:color="auto"/>
                    <w:right w:val="none" w:sz="0" w:space="0" w:color="auto"/>
                  </w:divBdr>
                  <w:divsChild>
                    <w:div w:id="11909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33">
      <w:bodyDiv w:val="1"/>
      <w:marLeft w:val="0"/>
      <w:marRight w:val="0"/>
      <w:marTop w:val="0"/>
      <w:marBottom w:val="0"/>
      <w:divBdr>
        <w:top w:val="none" w:sz="0" w:space="0" w:color="auto"/>
        <w:left w:val="none" w:sz="0" w:space="0" w:color="auto"/>
        <w:bottom w:val="none" w:sz="0" w:space="0" w:color="auto"/>
        <w:right w:val="none" w:sz="0" w:space="0" w:color="auto"/>
      </w:divBdr>
    </w:div>
    <w:div w:id="1743286523">
      <w:bodyDiv w:val="1"/>
      <w:marLeft w:val="0"/>
      <w:marRight w:val="0"/>
      <w:marTop w:val="0"/>
      <w:marBottom w:val="0"/>
      <w:divBdr>
        <w:top w:val="none" w:sz="0" w:space="0" w:color="auto"/>
        <w:left w:val="none" w:sz="0" w:space="0" w:color="auto"/>
        <w:bottom w:val="none" w:sz="0" w:space="0" w:color="auto"/>
        <w:right w:val="none" w:sz="0" w:space="0" w:color="auto"/>
      </w:divBdr>
      <w:divsChild>
        <w:div w:id="1183666491">
          <w:marLeft w:val="0"/>
          <w:marRight w:val="0"/>
          <w:marTop w:val="0"/>
          <w:marBottom w:val="0"/>
          <w:divBdr>
            <w:top w:val="none" w:sz="0" w:space="0" w:color="auto"/>
            <w:left w:val="none" w:sz="0" w:space="0" w:color="auto"/>
            <w:bottom w:val="none" w:sz="0" w:space="0" w:color="auto"/>
            <w:right w:val="none" w:sz="0" w:space="0" w:color="auto"/>
          </w:divBdr>
          <w:divsChild>
            <w:div w:id="104270824">
              <w:marLeft w:val="0"/>
              <w:marRight w:val="0"/>
              <w:marTop w:val="0"/>
              <w:marBottom w:val="0"/>
              <w:divBdr>
                <w:top w:val="none" w:sz="0" w:space="0" w:color="auto"/>
                <w:left w:val="none" w:sz="0" w:space="0" w:color="auto"/>
                <w:bottom w:val="none" w:sz="0" w:space="0" w:color="auto"/>
                <w:right w:val="none" w:sz="0" w:space="0" w:color="auto"/>
              </w:divBdr>
              <w:divsChild>
                <w:div w:id="1982730331">
                  <w:marLeft w:val="0"/>
                  <w:marRight w:val="0"/>
                  <w:marTop w:val="0"/>
                  <w:marBottom w:val="0"/>
                  <w:divBdr>
                    <w:top w:val="none" w:sz="0" w:space="0" w:color="auto"/>
                    <w:left w:val="none" w:sz="0" w:space="0" w:color="auto"/>
                    <w:bottom w:val="none" w:sz="0" w:space="0" w:color="auto"/>
                    <w:right w:val="none" w:sz="0" w:space="0" w:color="auto"/>
                  </w:divBdr>
                  <w:divsChild>
                    <w:div w:id="1703165362">
                      <w:marLeft w:val="0"/>
                      <w:marRight w:val="0"/>
                      <w:marTop w:val="0"/>
                      <w:marBottom w:val="0"/>
                      <w:divBdr>
                        <w:top w:val="none" w:sz="0" w:space="0" w:color="auto"/>
                        <w:left w:val="none" w:sz="0" w:space="0" w:color="auto"/>
                        <w:bottom w:val="none" w:sz="0" w:space="0" w:color="auto"/>
                        <w:right w:val="none" w:sz="0" w:space="0" w:color="auto"/>
                      </w:divBdr>
                      <w:divsChild>
                        <w:div w:id="25067341">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sChild>
                                <w:div w:id="1965691322">
                                  <w:marLeft w:val="0"/>
                                  <w:marRight w:val="0"/>
                                  <w:marTop w:val="0"/>
                                  <w:marBottom w:val="0"/>
                                  <w:divBdr>
                                    <w:top w:val="none" w:sz="0" w:space="0" w:color="auto"/>
                                    <w:left w:val="none" w:sz="0" w:space="0" w:color="auto"/>
                                    <w:bottom w:val="none" w:sz="0" w:space="0" w:color="auto"/>
                                    <w:right w:val="none" w:sz="0" w:space="0" w:color="auto"/>
                                  </w:divBdr>
                                  <w:divsChild>
                                    <w:div w:id="4889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54792">
      <w:bodyDiv w:val="1"/>
      <w:marLeft w:val="0"/>
      <w:marRight w:val="0"/>
      <w:marTop w:val="0"/>
      <w:marBottom w:val="0"/>
      <w:divBdr>
        <w:top w:val="none" w:sz="0" w:space="0" w:color="auto"/>
        <w:left w:val="none" w:sz="0" w:space="0" w:color="auto"/>
        <w:bottom w:val="none" w:sz="0" w:space="0" w:color="auto"/>
        <w:right w:val="none" w:sz="0" w:space="0" w:color="auto"/>
      </w:divBdr>
      <w:divsChild>
        <w:div w:id="616955997">
          <w:marLeft w:val="0"/>
          <w:marRight w:val="0"/>
          <w:marTop w:val="0"/>
          <w:marBottom w:val="0"/>
          <w:divBdr>
            <w:top w:val="none" w:sz="0" w:space="0" w:color="auto"/>
            <w:left w:val="none" w:sz="0" w:space="0" w:color="auto"/>
            <w:bottom w:val="none" w:sz="0" w:space="0" w:color="auto"/>
            <w:right w:val="none" w:sz="0" w:space="0" w:color="auto"/>
          </w:divBdr>
          <w:divsChild>
            <w:div w:id="132455070">
              <w:marLeft w:val="0"/>
              <w:marRight w:val="0"/>
              <w:marTop w:val="0"/>
              <w:marBottom w:val="0"/>
              <w:divBdr>
                <w:top w:val="none" w:sz="0" w:space="0" w:color="auto"/>
                <w:left w:val="none" w:sz="0" w:space="0" w:color="auto"/>
                <w:bottom w:val="none" w:sz="0" w:space="0" w:color="auto"/>
                <w:right w:val="none" w:sz="0" w:space="0" w:color="auto"/>
              </w:divBdr>
              <w:divsChild>
                <w:div w:id="27419051">
                  <w:marLeft w:val="0"/>
                  <w:marRight w:val="0"/>
                  <w:marTop w:val="0"/>
                  <w:marBottom w:val="0"/>
                  <w:divBdr>
                    <w:top w:val="none" w:sz="0" w:space="0" w:color="auto"/>
                    <w:left w:val="none" w:sz="0" w:space="0" w:color="auto"/>
                    <w:bottom w:val="none" w:sz="0" w:space="0" w:color="auto"/>
                    <w:right w:val="none" w:sz="0" w:space="0" w:color="auto"/>
                  </w:divBdr>
                  <w:divsChild>
                    <w:div w:id="1058818100">
                      <w:marLeft w:val="0"/>
                      <w:marRight w:val="0"/>
                      <w:marTop w:val="0"/>
                      <w:marBottom w:val="0"/>
                      <w:divBdr>
                        <w:top w:val="none" w:sz="0" w:space="0" w:color="auto"/>
                        <w:left w:val="none" w:sz="0" w:space="0" w:color="auto"/>
                        <w:bottom w:val="none" w:sz="0" w:space="0" w:color="auto"/>
                        <w:right w:val="none" w:sz="0" w:space="0" w:color="auto"/>
                      </w:divBdr>
                      <w:divsChild>
                        <w:div w:id="1918706111">
                          <w:marLeft w:val="0"/>
                          <w:marRight w:val="0"/>
                          <w:marTop w:val="0"/>
                          <w:marBottom w:val="0"/>
                          <w:divBdr>
                            <w:top w:val="none" w:sz="0" w:space="0" w:color="auto"/>
                            <w:left w:val="none" w:sz="0" w:space="0" w:color="auto"/>
                            <w:bottom w:val="none" w:sz="0" w:space="0" w:color="auto"/>
                            <w:right w:val="none" w:sz="0" w:space="0" w:color="auto"/>
                          </w:divBdr>
                          <w:divsChild>
                            <w:div w:id="1849250511">
                              <w:marLeft w:val="0"/>
                              <w:marRight w:val="0"/>
                              <w:marTop w:val="0"/>
                              <w:marBottom w:val="0"/>
                              <w:divBdr>
                                <w:top w:val="none" w:sz="0" w:space="0" w:color="auto"/>
                                <w:left w:val="none" w:sz="0" w:space="0" w:color="auto"/>
                                <w:bottom w:val="none" w:sz="0" w:space="0" w:color="auto"/>
                                <w:right w:val="none" w:sz="0" w:space="0" w:color="auto"/>
                              </w:divBdr>
                              <w:divsChild>
                                <w:div w:id="1636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96424">
      <w:bodyDiv w:val="1"/>
      <w:marLeft w:val="0"/>
      <w:marRight w:val="0"/>
      <w:marTop w:val="0"/>
      <w:marBottom w:val="0"/>
      <w:divBdr>
        <w:top w:val="none" w:sz="0" w:space="0" w:color="auto"/>
        <w:left w:val="none" w:sz="0" w:space="0" w:color="auto"/>
        <w:bottom w:val="none" w:sz="0" w:space="0" w:color="auto"/>
        <w:right w:val="none" w:sz="0" w:space="0" w:color="auto"/>
      </w:divBdr>
      <w:divsChild>
        <w:div w:id="1849709707">
          <w:marLeft w:val="0"/>
          <w:marRight w:val="0"/>
          <w:marTop w:val="0"/>
          <w:marBottom w:val="0"/>
          <w:divBdr>
            <w:top w:val="none" w:sz="0" w:space="0" w:color="auto"/>
            <w:left w:val="none" w:sz="0" w:space="0" w:color="auto"/>
            <w:bottom w:val="none" w:sz="0" w:space="0" w:color="auto"/>
            <w:right w:val="none" w:sz="0" w:space="0" w:color="auto"/>
          </w:divBdr>
          <w:divsChild>
            <w:div w:id="1648440496">
              <w:marLeft w:val="0"/>
              <w:marRight w:val="0"/>
              <w:marTop w:val="0"/>
              <w:marBottom w:val="0"/>
              <w:divBdr>
                <w:top w:val="none" w:sz="0" w:space="0" w:color="auto"/>
                <w:left w:val="none" w:sz="0" w:space="0" w:color="auto"/>
                <w:bottom w:val="none" w:sz="0" w:space="0" w:color="auto"/>
                <w:right w:val="none" w:sz="0" w:space="0" w:color="auto"/>
              </w:divBdr>
              <w:divsChild>
                <w:div w:id="422457893">
                  <w:marLeft w:val="0"/>
                  <w:marRight w:val="0"/>
                  <w:marTop w:val="0"/>
                  <w:marBottom w:val="0"/>
                  <w:divBdr>
                    <w:top w:val="none" w:sz="0" w:space="0" w:color="auto"/>
                    <w:left w:val="none" w:sz="0" w:space="0" w:color="auto"/>
                    <w:bottom w:val="none" w:sz="0" w:space="0" w:color="auto"/>
                    <w:right w:val="none" w:sz="0" w:space="0" w:color="auto"/>
                  </w:divBdr>
                </w:div>
                <w:div w:id="1237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9725">
      <w:bodyDiv w:val="1"/>
      <w:marLeft w:val="0"/>
      <w:marRight w:val="0"/>
      <w:marTop w:val="0"/>
      <w:marBottom w:val="0"/>
      <w:divBdr>
        <w:top w:val="none" w:sz="0" w:space="0" w:color="auto"/>
        <w:left w:val="none" w:sz="0" w:space="0" w:color="auto"/>
        <w:bottom w:val="none" w:sz="0" w:space="0" w:color="auto"/>
        <w:right w:val="none" w:sz="0" w:space="0" w:color="auto"/>
      </w:divBdr>
      <w:divsChild>
        <w:div w:id="60913809">
          <w:marLeft w:val="0"/>
          <w:marRight w:val="0"/>
          <w:marTop w:val="0"/>
          <w:marBottom w:val="0"/>
          <w:divBdr>
            <w:top w:val="none" w:sz="0" w:space="0" w:color="auto"/>
            <w:left w:val="none" w:sz="0" w:space="0" w:color="auto"/>
            <w:bottom w:val="none" w:sz="0" w:space="0" w:color="auto"/>
            <w:right w:val="none" w:sz="0" w:space="0" w:color="auto"/>
          </w:divBdr>
          <w:divsChild>
            <w:div w:id="250741677">
              <w:marLeft w:val="0"/>
              <w:marRight w:val="0"/>
              <w:marTop w:val="0"/>
              <w:marBottom w:val="0"/>
              <w:divBdr>
                <w:top w:val="none" w:sz="0" w:space="0" w:color="auto"/>
                <w:left w:val="none" w:sz="0" w:space="0" w:color="auto"/>
                <w:bottom w:val="none" w:sz="0" w:space="0" w:color="auto"/>
                <w:right w:val="none" w:sz="0" w:space="0" w:color="auto"/>
              </w:divBdr>
              <w:divsChild>
                <w:div w:id="605500994">
                  <w:marLeft w:val="0"/>
                  <w:marRight w:val="0"/>
                  <w:marTop w:val="0"/>
                  <w:marBottom w:val="0"/>
                  <w:divBdr>
                    <w:top w:val="none" w:sz="0" w:space="0" w:color="auto"/>
                    <w:left w:val="none" w:sz="0" w:space="0" w:color="auto"/>
                    <w:bottom w:val="none" w:sz="0" w:space="0" w:color="auto"/>
                    <w:right w:val="none" w:sz="0" w:space="0" w:color="auto"/>
                  </w:divBdr>
                  <w:divsChild>
                    <w:div w:id="53699221">
                      <w:marLeft w:val="0"/>
                      <w:marRight w:val="0"/>
                      <w:marTop w:val="0"/>
                      <w:marBottom w:val="0"/>
                      <w:divBdr>
                        <w:top w:val="none" w:sz="0" w:space="0" w:color="auto"/>
                        <w:left w:val="none" w:sz="0" w:space="0" w:color="auto"/>
                        <w:bottom w:val="none" w:sz="0" w:space="0" w:color="auto"/>
                        <w:right w:val="none" w:sz="0" w:space="0" w:color="auto"/>
                      </w:divBdr>
                    </w:div>
                    <w:div w:id="1154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1400">
      <w:bodyDiv w:val="1"/>
      <w:marLeft w:val="0"/>
      <w:marRight w:val="0"/>
      <w:marTop w:val="0"/>
      <w:marBottom w:val="0"/>
      <w:divBdr>
        <w:top w:val="none" w:sz="0" w:space="0" w:color="auto"/>
        <w:left w:val="none" w:sz="0" w:space="0" w:color="auto"/>
        <w:bottom w:val="none" w:sz="0" w:space="0" w:color="auto"/>
        <w:right w:val="none" w:sz="0" w:space="0" w:color="auto"/>
      </w:divBdr>
      <w:divsChild>
        <w:div w:id="1154030894">
          <w:marLeft w:val="0"/>
          <w:marRight w:val="0"/>
          <w:marTop w:val="0"/>
          <w:marBottom w:val="0"/>
          <w:divBdr>
            <w:top w:val="none" w:sz="0" w:space="0" w:color="auto"/>
            <w:left w:val="none" w:sz="0" w:space="0" w:color="auto"/>
            <w:bottom w:val="none" w:sz="0" w:space="0" w:color="auto"/>
            <w:right w:val="none" w:sz="0" w:space="0" w:color="auto"/>
          </w:divBdr>
          <w:divsChild>
            <w:div w:id="637220536">
              <w:marLeft w:val="0"/>
              <w:marRight w:val="0"/>
              <w:marTop w:val="0"/>
              <w:marBottom w:val="0"/>
              <w:divBdr>
                <w:top w:val="none" w:sz="0" w:space="0" w:color="auto"/>
                <w:left w:val="none" w:sz="0" w:space="0" w:color="auto"/>
                <w:bottom w:val="none" w:sz="0" w:space="0" w:color="auto"/>
                <w:right w:val="none" w:sz="0" w:space="0" w:color="auto"/>
              </w:divBdr>
              <w:divsChild>
                <w:div w:id="220790878">
                  <w:marLeft w:val="0"/>
                  <w:marRight w:val="0"/>
                  <w:marTop w:val="0"/>
                  <w:marBottom w:val="0"/>
                  <w:divBdr>
                    <w:top w:val="none" w:sz="0" w:space="0" w:color="auto"/>
                    <w:left w:val="none" w:sz="0" w:space="0" w:color="auto"/>
                    <w:bottom w:val="none" w:sz="0" w:space="0" w:color="auto"/>
                    <w:right w:val="none" w:sz="0" w:space="0" w:color="auto"/>
                  </w:divBdr>
                  <w:divsChild>
                    <w:div w:id="237984712">
                      <w:marLeft w:val="0"/>
                      <w:marRight w:val="0"/>
                      <w:marTop w:val="0"/>
                      <w:marBottom w:val="0"/>
                      <w:divBdr>
                        <w:top w:val="none" w:sz="0" w:space="0" w:color="auto"/>
                        <w:left w:val="none" w:sz="0" w:space="0" w:color="auto"/>
                        <w:bottom w:val="none" w:sz="0" w:space="0" w:color="auto"/>
                        <w:right w:val="none" w:sz="0" w:space="0" w:color="auto"/>
                      </w:divBdr>
                    </w:div>
                    <w:div w:id="484394640">
                      <w:marLeft w:val="0"/>
                      <w:marRight w:val="0"/>
                      <w:marTop w:val="0"/>
                      <w:marBottom w:val="0"/>
                      <w:divBdr>
                        <w:top w:val="none" w:sz="0" w:space="0" w:color="auto"/>
                        <w:left w:val="none" w:sz="0" w:space="0" w:color="auto"/>
                        <w:bottom w:val="none" w:sz="0" w:space="0" w:color="auto"/>
                        <w:right w:val="none" w:sz="0" w:space="0" w:color="auto"/>
                      </w:divBdr>
                    </w:div>
                    <w:div w:id="8555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sChild>
        <w:div w:id="283731734">
          <w:marLeft w:val="0"/>
          <w:marRight w:val="0"/>
          <w:marTop w:val="0"/>
          <w:marBottom w:val="0"/>
          <w:divBdr>
            <w:top w:val="none" w:sz="0" w:space="0" w:color="auto"/>
            <w:left w:val="none" w:sz="0" w:space="0" w:color="auto"/>
            <w:bottom w:val="none" w:sz="0" w:space="0" w:color="auto"/>
            <w:right w:val="none" w:sz="0" w:space="0" w:color="auto"/>
          </w:divBdr>
          <w:divsChild>
            <w:div w:id="7498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8551">
      <w:bodyDiv w:val="1"/>
      <w:marLeft w:val="0"/>
      <w:marRight w:val="0"/>
      <w:marTop w:val="0"/>
      <w:marBottom w:val="0"/>
      <w:divBdr>
        <w:top w:val="none" w:sz="0" w:space="0" w:color="auto"/>
        <w:left w:val="none" w:sz="0" w:space="0" w:color="auto"/>
        <w:bottom w:val="none" w:sz="0" w:space="0" w:color="auto"/>
        <w:right w:val="none" w:sz="0" w:space="0" w:color="auto"/>
      </w:divBdr>
      <w:divsChild>
        <w:div w:id="1866021451">
          <w:marLeft w:val="0"/>
          <w:marRight w:val="0"/>
          <w:marTop w:val="0"/>
          <w:marBottom w:val="0"/>
          <w:divBdr>
            <w:top w:val="none" w:sz="0" w:space="0" w:color="auto"/>
            <w:left w:val="none" w:sz="0" w:space="0" w:color="auto"/>
            <w:bottom w:val="none" w:sz="0" w:space="0" w:color="auto"/>
            <w:right w:val="none" w:sz="0" w:space="0" w:color="auto"/>
          </w:divBdr>
          <w:divsChild>
            <w:div w:id="1268928140">
              <w:marLeft w:val="0"/>
              <w:marRight w:val="0"/>
              <w:marTop w:val="0"/>
              <w:marBottom w:val="0"/>
              <w:divBdr>
                <w:top w:val="none" w:sz="0" w:space="0" w:color="auto"/>
                <w:left w:val="none" w:sz="0" w:space="0" w:color="auto"/>
                <w:bottom w:val="none" w:sz="0" w:space="0" w:color="auto"/>
                <w:right w:val="none" w:sz="0" w:space="0" w:color="auto"/>
              </w:divBdr>
              <w:divsChild>
                <w:div w:id="2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0497">
      <w:bodyDiv w:val="1"/>
      <w:marLeft w:val="0"/>
      <w:marRight w:val="0"/>
      <w:marTop w:val="0"/>
      <w:marBottom w:val="0"/>
      <w:divBdr>
        <w:top w:val="none" w:sz="0" w:space="0" w:color="auto"/>
        <w:left w:val="none" w:sz="0" w:space="0" w:color="auto"/>
        <w:bottom w:val="none" w:sz="0" w:space="0" w:color="auto"/>
        <w:right w:val="none" w:sz="0" w:space="0" w:color="auto"/>
      </w:divBdr>
      <w:divsChild>
        <w:div w:id="1260673917">
          <w:marLeft w:val="0"/>
          <w:marRight w:val="0"/>
          <w:marTop w:val="0"/>
          <w:marBottom w:val="0"/>
          <w:divBdr>
            <w:top w:val="none" w:sz="0" w:space="0" w:color="auto"/>
            <w:left w:val="none" w:sz="0" w:space="0" w:color="auto"/>
            <w:bottom w:val="none" w:sz="0" w:space="0" w:color="auto"/>
            <w:right w:val="none" w:sz="0" w:space="0" w:color="auto"/>
          </w:divBdr>
          <w:divsChild>
            <w:div w:id="1679770897">
              <w:marLeft w:val="0"/>
              <w:marRight w:val="0"/>
              <w:marTop w:val="0"/>
              <w:marBottom w:val="0"/>
              <w:divBdr>
                <w:top w:val="none" w:sz="0" w:space="0" w:color="auto"/>
                <w:left w:val="none" w:sz="0" w:space="0" w:color="auto"/>
                <w:bottom w:val="none" w:sz="0" w:space="0" w:color="auto"/>
                <w:right w:val="none" w:sz="0" w:space="0" w:color="auto"/>
              </w:divBdr>
              <w:divsChild>
                <w:div w:id="1146700297">
                  <w:marLeft w:val="0"/>
                  <w:marRight w:val="0"/>
                  <w:marTop w:val="0"/>
                  <w:marBottom w:val="0"/>
                  <w:divBdr>
                    <w:top w:val="none" w:sz="0" w:space="0" w:color="auto"/>
                    <w:left w:val="none" w:sz="0" w:space="0" w:color="auto"/>
                    <w:bottom w:val="none" w:sz="0" w:space="0" w:color="auto"/>
                    <w:right w:val="none" w:sz="0" w:space="0" w:color="auto"/>
                  </w:divBdr>
                </w:div>
                <w:div w:id="1660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3484">
      <w:bodyDiv w:val="1"/>
      <w:marLeft w:val="0"/>
      <w:marRight w:val="0"/>
      <w:marTop w:val="0"/>
      <w:marBottom w:val="0"/>
      <w:divBdr>
        <w:top w:val="none" w:sz="0" w:space="0" w:color="auto"/>
        <w:left w:val="none" w:sz="0" w:space="0" w:color="auto"/>
        <w:bottom w:val="none" w:sz="0" w:space="0" w:color="auto"/>
        <w:right w:val="none" w:sz="0" w:space="0" w:color="auto"/>
      </w:divBdr>
      <w:divsChild>
        <w:div w:id="2094858480">
          <w:marLeft w:val="0"/>
          <w:marRight w:val="0"/>
          <w:marTop w:val="0"/>
          <w:marBottom w:val="0"/>
          <w:divBdr>
            <w:top w:val="none" w:sz="0" w:space="0" w:color="auto"/>
            <w:left w:val="none" w:sz="0" w:space="0" w:color="auto"/>
            <w:bottom w:val="none" w:sz="0" w:space="0" w:color="auto"/>
            <w:right w:val="none" w:sz="0" w:space="0" w:color="auto"/>
          </w:divBdr>
          <w:divsChild>
            <w:div w:id="835342875">
              <w:marLeft w:val="0"/>
              <w:marRight w:val="0"/>
              <w:marTop w:val="0"/>
              <w:marBottom w:val="0"/>
              <w:divBdr>
                <w:top w:val="none" w:sz="0" w:space="0" w:color="auto"/>
                <w:left w:val="none" w:sz="0" w:space="0" w:color="auto"/>
                <w:bottom w:val="none" w:sz="0" w:space="0" w:color="auto"/>
                <w:right w:val="none" w:sz="0" w:space="0" w:color="auto"/>
              </w:divBdr>
              <w:divsChild>
                <w:div w:id="147408005">
                  <w:marLeft w:val="0"/>
                  <w:marRight w:val="0"/>
                  <w:marTop w:val="0"/>
                  <w:marBottom w:val="0"/>
                  <w:divBdr>
                    <w:top w:val="none" w:sz="0" w:space="0" w:color="auto"/>
                    <w:left w:val="none" w:sz="0" w:space="0" w:color="auto"/>
                    <w:bottom w:val="none" w:sz="0" w:space="0" w:color="auto"/>
                    <w:right w:val="none" w:sz="0" w:space="0" w:color="auto"/>
                  </w:divBdr>
                  <w:divsChild>
                    <w:div w:id="1062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40103">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
      </w:divsChild>
    </w:div>
    <w:div w:id="1976324965">
      <w:bodyDiv w:val="1"/>
      <w:marLeft w:val="0"/>
      <w:marRight w:val="0"/>
      <w:marTop w:val="0"/>
      <w:marBottom w:val="0"/>
      <w:divBdr>
        <w:top w:val="none" w:sz="0" w:space="0" w:color="auto"/>
        <w:left w:val="none" w:sz="0" w:space="0" w:color="auto"/>
        <w:bottom w:val="none" w:sz="0" w:space="0" w:color="auto"/>
        <w:right w:val="none" w:sz="0" w:space="0" w:color="auto"/>
      </w:divBdr>
      <w:divsChild>
        <w:div w:id="1722754457">
          <w:marLeft w:val="0"/>
          <w:marRight w:val="0"/>
          <w:marTop w:val="0"/>
          <w:marBottom w:val="0"/>
          <w:divBdr>
            <w:top w:val="none" w:sz="0" w:space="0" w:color="auto"/>
            <w:left w:val="none" w:sz="0" w:space="0" w:color="auto"/>
            <w:bottom w:val="none" w:sz="0" w:space="0" w:color="auto"/>
            <w:right w:val="none" w:sz="0" w:space="0" w:color="auto"/>
          </w:divBdr>
          <w:divsChild>
            <w:div w:id="965165429">
              <w:marLeft w:val="0"/>
              <w:marRight w:val="0"/>
              <w:marTop w:val="0"/>
              <w:marBottom w:val="0"/>
              <w:divBdr>
                <w:top w:val="none" w:sz="0" w:space="0" w:color="auto"/>
                <w:left w:val="none" w:sz="0" w:space="0" w:color="auto"/>
                <w:bottom w:val="none" w:sz="0" w:space="0" w:color="auto"/>
                <w:right w:val="none" w:sz="0" w:space="0" w:color="auto"/>
              </w:divBdr>
            </w:div>
            <w:div w:id="1039014846">
              <w:marLeft w:val="0"/>
              <w:marRight w:val="0"/>
              <w:marTop w:val="0"/>
              <w:marBottom w:val="0"/>
              <w:divBdr>
                <w:top w:val="none" w:sz="0" w:space="0" w:color="auto"/>
                <w:left w:val="none" w:sz="0" w:space="0" w:color="auto"/>
                <w:bottom w:val="none" w:sz="0" w:space="0" w:color="auto"/>
                <w:right w:val="none" w:sz="0" w:space="0" w:color="auto"/>
              </w:divBdr>
            </w:div>
            <w:div w:id="1254514357">
              <w:marLeft w:val="0"/>
              <w:marRight w:val="0"/>
              <w:marTop w:val="0"/>
              <w:marBottom w:val="0"/>
              <w:divBdr>
                <w:top w:val="none" w:sz="0" w:space="0" w:color="auto"/>
                <w:left w:val="none" w:sz="0" w:space="0" w:color="auto"/>
                <w:bottom w:val="none" w:sz="0" w:space="0" w:color="auto"/>
                <w:right w:val="none" w:sz="0" w:space="0" w:color="auto"/>
              </w:divBdr>
            </w:div>
            <w:div w:id="1467039844">
              <w:marLeft w:val="0"/>
              <w:marRight w:val="0"/>
              <w:marTop w:val="0"/>
              <w:marBottom w:val="0"/>
              <w:divBdr>
                <w:top w:val="none" w:sz="0" w:space="0" w:color="auto"/>
                <w:left w:val="none" w:sz="0" w:space="0" w:color="auto"/>
                <w:bottom w:val="none" w:sz="0" w:space="0" w:color="auto"/>
                <w:right w:val="none" w:sz="0" w:space="0" w:color="auto"/>
              </w:divBdr>
            </w:div>
            <w:div w:id="1831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5396">
      <w:bodyDiv w:val="1"/>
      <w:marLeft w:val="0"/>
      <w:marRight w:val="0"/>
      <w:marTop w:val="0"/>
      <w:marBottom w:val="0"/>
      <w:divBdr>
        <w:top w:val="none" w:sz="0" w:space="0" w:color="auto"/>
        <w:left w:val="none" w:sz="0" w:space="0" w:color="auto"/>
        <w:bottom w:val="none" w:sz="0" w:space="0" w:color="auto"/>
        <w:right w:val="none" w:sz="0" w:space="0" w:color="auto"/>
      </w:divBdr>
      <w:divsChild>
        <w:div w:id="1826896399">
          <w:marLeft w:val="0"/>
          <w:marRight w:val="0"/>
          <w:marTop w:val="0"/>
          <w:marBottom w:val="0"/>
          <w:divBdr>
            <w:top w:val="none" w:sz="0" w:space="0" w:color="auto"/>
            <w:left w:val="none" w:sz="0" w:space="0" w:color="auto"/>
            <w:bottom w:val="none" w:sz="0" w:space="0" w:color="auto"/>
            <w:right w:val="none" w:sz="0" w:space="0" w:color="auto"/>
          </w:divBdr>
          <w:divsChild>
            <w:div w:id="7754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8366">
      <w:bodyDiv w:val="1"/>
      <w:marLeft w:val="0"/>
      <w:marRight w:val="0"/>
      <w:marTop w:val="0"/>
      <w:marBottom w:val="0"/>
      <w:divBdr>
        <w:top w:val="none" w:sz="0" w:space="0" w:color="auto"/>
        <w:left w:val="none" w:sz="0" w:space="0" w:color="auto"/>
        <w:bottom w:val="none" w:sz="0" w:space="0" w:color="auto"/>
        <w:right w:val="none" w:sz="0" w:space="0" w:color="auto"/>
      </w:divBdr>
      <w:divsChild>
        <w:div w:id="428549733">
          <w:marLeft w:val="0"/>
          <w:marRight w:val="0"/>
          <w:marTop w:val="0"/>
          <w:marBottom w:val="0"/>
          <w:divBdr>
            <w:top w:val="none" w:sz="0" w:space="0" w:color="auto"/>
            <w:left w:val="none" w:sz="0" w:space="0" w:color="auto"/>
            <w:bottom w:val="none" w:sz="0" w:space="0" w:color="auto"/>
            <w:right w:val="none" w:sz="0" w:space="0" w:color="auto"/>
          </w:divBdr>
          <w:divsChild>
            <w:div w:id="1165634407">
              <w:marLeft w:val="0"/>
              <w:marRight w:val="0"/>
              <w:marTop w:val="0"/>
              <w:marBottom w:val="0"/>
              <w:divBdr>
                <w:top w:val="none" w:sz="0" w:space="0" w:color="auto"/>
                <w:left w:val="none" w:sz="0" w:space="0" w:color="auto"/>
                <w:bottom w:val="none" w:sz="0" w:space="0" w:color="auto"/>
                <w:right w:val="none" w:sz="0" w:space="0" w:color="auto"/>
              </w:divBdr>
              <w:divsChild>
                <w:div w:id="393816549">
                  <w:marLeft w:val="0"/>
                  <w:marRight w:val="0"/>
                  <w:marTop w:val="0"/>
                  <w:marBottom w:val="0"/>
                  <w:divBdr>
                    <w:top w:val="none" w:sz="0" w:space="0" w:color="auto"/>
                    <w:left w:val="none" w:sz="0" w:space="0" w:color="auto"/>
                    <w:bottom w:val="none" w:sz="0" w:space="0" w:color="auto"/>
                    <w:right w:val="none" w:sz="0" w:space="0" w:color="auto"/>
                  </w:divBdr>
                  <w:divsChild>
                    <w:div w:id="6680987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0775">
      <w:bodyDiv w:val="1"/>
      <w:marLeft w:val="0"/>
      <w:marRight w:val="0"/>
      <w:marTop w:val="0"/>
      <w:marBottom w:val="0"/>
      <w:divBdr>
        <w:top w:val="none" w:sz="0" w:space="0" w:color="auto"/>
        <w:left w:val="none" w:sz="0" w:space="0" w:color="auto"/>
        <w:bottom w:val="none" w:sz="0" w:space="0" w:color="auto"/>
        <w:right w:val="none" w:sz="0" w:space="0" w:color="auto"/>
      </w:divBdr>
      <w:divsChild>
        <w:div w:id="1856646264">
          <w:marLeft w:val="0"/>
          <w:marRight w:val="0"/>
          <w:marTop w:val="0"/>
          <w:marBottom w:val="0"/>
          <w:divBdr>
            <w:top w:val="none" w:sz="0" w:space="0" w:color="auto"/>
            <w:left w:val="none" w:sz="0" w:space="0" w:color="auto"/>
            <w:bottom w:val="none" w:sz="0" w:space="0" w:color="auto"/>
            <w:right w:val="none" w:sz="0" w:space="0" w:color="auto"/>
          </w:divBdr>
          <w:divsChild>
            <w:div w:id="480663004">
              <w:marLeft w:val="0"/>
              <w:marRight w:val="0"/>
              <w:marTop w:val="0"/>
              <w:marBottom w:val="0"/>
              <w:divBdr>
                <w:top w:val="none" w:sz="0" w:space="0" w:color="auto"/>
                <w:left w:val="none" w:sz="0" w:space="0" w:color="auto"/>
                <w:bottom w:val="none" w:sz="0" w:space="0" w:color="auto"/>
                <w:right w:val="none" w:sz="0" w:space="0" w:color="auto"/>
              </w:divBdr>
              <w:divsChild>
                <w:div w:id="295722882">
                  <w:marLeft w:val="0"/>
                  <w:marRight w:val="0"/>
                  <w:marTop w:val="0"/>
                  <w:marBottom w:val="0"/>
                  <w:divBdr>
                    <w:top w:val="none" w:sz="0" w:space="0" w:color="auto"/>
                    <w:left w:val="none" w:sz="0" w:space="0" w:color="auto"/>
                    <w:bottom w:val="none" w:sz="0" w:space="0" w:color="auto"/>
                    <w:right w:val="none" w:sz="0" w:space="0" w:color="auto"/>
                  </w:divBdr>
                  <w:divsChild>
                    <w:div w:id="15198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8695">
      <w:bodyDiv w:val="1"/>
      <w:marLeft w:val="0"/>
      <w:marRight w:val="0"/>
      <w:marTop w:val="0"/>
      <w:marBottom w:val="0"/>
      <w:divBdr>
        <w:top w:val="none" w:sz="0" w:space="0" w:color="auto"/>
        <w:left w:val="none" w:sz="0" w:space="0" w:color="auto"/>
        <w:bottom w:val="none" w:sz="0" w:space="0" w:color="auto"/>
        <w:right w:val="none" w:sz="0" w:space="0" w:color="auto"/>
      </w:divBdr>
      <w:divsChild>
        <w:div w:id="856966996">
          <w:marLeft w:val="0"/>
          <w:marRight w:val="0"/>
          <w:marTop w:val="0"/>
          <w:marBottom w:val="0"/>
          <w:divBdr>
            <w:top w:val="none" w:sz="0" w:space="0" w:color="auto"/>
            <w:left w:val="none" w:sz="0" w:space="0" w:color="auto"/>
            <w:bottom w:val="none" w:sz="0" w:space="0" w:color="auto"/>
            <w:right w:val="none" w:sz="0" w:space="0" w:color="auto"/>
          </w:divBdr>
          <w:divsChild>
            <w:div w:id="2168328">
              <w:marLeft w:val="0"/>
              <w:marRight w:val="0"/>
              <w:marTop w:val="0"/>
              <w:marBottom w:val="0"/>
              <w:divBdr>
                <w:top w:val="none" w:sz="0" w:space="0" w:color="auto"/>
                <w:left w:val="none" w:sz="0" w:space="0" w:color="auto"/>
                <w:bottom w:val="none" w:sz="0" w:space="0" w:color="auto"/>
                <w:right w:val="none" w:sz="0" w:space="0" w:color="auto"/>
              </w:divBdr>
              <w:divsChild>
                <w:div w:id="866868567">
                  <w:marLeft w:val="0"/>
                  <w:marRight w:val="0"/>
                  <w:marTop w:val="0"/>
                  <w:marBottom w:val="0"/>
                  <w:divBdr>
                    <w:top w:val="none" w:sz="0" w:space="0" w:color="auto"/>
                    <w:left w:val="none" w:sz="0" w:space="0" w:color="auto"/>
                    <w:bottom w:val="none" w:sz="0" w:space="0" w:color="auto"/>
                    <w:right w:val="none" w:sz="0" w:space="0" w:color="auto"/>
                  </w:divBdr>
                  <w:divsChild>
                    <w:div w:id="989942814">
                      <w:marLeft w:val="0"/>
                      <w:marRight w:val="0"/>
                      <w:marTop w:val="0"/>
                      <w:marBottom w:val="0"/>
                      <w:divBdr>
                        <w:top w:val="none" w:sz="0" w:space="0" w:color="auto"/>
                        <w:left w:val="none" w:sz="0" w:space="0" w:color="auto"/>
                        <w:bottom w:val="none" w:sz="0" w:space="0" w:color="auto"/>
                        <w:right w:val="none" w:sz="0" w:space="0" w:color="auto"/>
                      </w:divBdr>
                      <w:divsChild>
                        <w:div w:id="1049034937">
                          <w:marLeft w:val="0"/>
                          <w:marRight w:val="0"/>
                          <w:marTop w:val="0"/>
                          <w:marBottom w:val="0"/>
                          <w:divBdr>
                            <w:top w:val="none" w:sz="0" w:space="0" w:color="auto"/>
                            <w:left w:val="none" w:sz="0" w:space="0" w:color="auto"/>
                            <w:bottom w:val="none" w:sz="0" w:space="0" w:color="auto"/>
                            <w:right w:val="none" w:sz="0" w:space="0" w:color="auto"/>
                          </w:divBdr>
                          <w:divsChild>
                            <w:div w:id="8161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89658">
      <w:bodyDiv w:val="1"/>
      <w:marLeft w:val="0"/>
      <w:marRight w:val="0"/>
      <w:marTop w:val="0"/>
      <w:marBottom w:val="0"/>
      <w:divBdr>
        <w:top w:val="none" w:sz="0" w:space="0" w:color="auto"/>
        <w:left w:val="none" w:sz="0" w:space="0" w:color="auto"/>
        <w:bottom w:val="none" w:sz="0" w:space="0" w:color="auto"/>
        <w:right w:val="none" w:sz="0" w:space="0" w:color="auto"/>
      </w:divBdr>
      <w:divsChild>
        <w:div w:id="2052000859">
          <w:marLeft w:val="0"/>
          <w:marRight w:val="0"/>
          <w:marTop w:val="0"/>
          <w:marBottom w:val="0"/>
          <w:divBdr>
            <w:top w:val="none" w:sz="0" w:space="0" w:color="auto"/>
            <w:left w:val="none" w:sz="0" w:space="0" w:color="auto"/>
            <w:bottom w:val="none" w:sz="0" w:space="0" w:color="auto"/>
            <w:right w:val="none" w:sz="0" w:space="0" w:color="auto"/>
          </w:divBdr>
          <w:divsChild>
            <w:div w:id="349374564">
              <w:marLeft w:val="0"/>
              <w:marRight w:val="0"/>
              <w:marTop w:val="0"/>
              <w:marBottom w:val="0"/>
              <w:divBdr>
                <w:top w:val="none" w:sz="0" w:space="0" w:color="auto"/>
                <w:left w:val="none" w:sz="0" w:space="0" w:color="auto"/>
                <w:bottom w:val="none" w:sz="0" w:space="0" w:color="auto"/>
                <w:right w:val="none" w:sz="0" w:space="0" w:color="auto"/>
              </w:divBdr>
              <w:divsChild>
                <w:div w:id="251090303">
                  <w:marLeft w:val="0"/>
                  <w:marRight w:val="0"/>
                  <w:marTop w:val="0"/>
                  <w:marBottom w:val="0"/>
                  <w:divBdr>
                    <w:top w:val="none" w:sz="0" w:space="0" w:color="auto"/>
                    <w:left w:val="none" w:sz="0" w:space="0" w:color="auto"/>
                    <w:bottom w:val="none" w:sz="0" w:space="0" w:color="auto"/>
                    <w:right w:val="none" w:sz="0" w:space="0" w:color="auto"/>
                  </w:divBdr>
                  <w:divsChild>
                    <w:div w:id="1972905426">
                      <w:marLeft w:val="0"/>
                      <w:marRight w:val="0"/>
                      <w:marTop w:val="0"/>
                      <w:marBottom w:val="0"/>
                      <w:divBdr>
                        <w:top w:val="none" w:sz="0" w:space="0" w:color="auto"/>
                        <w:left w:val="none" w:sz="0" w:space="0" w:color="auto"/>
                        <w:bottom w:val="none" w:sz="0" w:space="0" w:color="auto"/>
                        <w:right w:val="none" w:sz="0" w:space="0" w:color="auto"/>
                      </w:divBdr>
                      <w:divsChild>
                        <w:div w:id="1198665040">
                          <w:marLeft w:val="0"/>
                          <w:marRight w:val="0"/>
                          <w:marTop w:val="0"/>
                          <w:marBottom w:val="0"/>
                          <w:divBdr>
                            <w:top w:val="none" w:sz="0" w:space="0" w:color="auto"/>
                            <w:left w:val="none" w:sz="0" w:space="0" w:color="auto"/>
                            <w:bottom w:val="none" w:sz="0" w:space="0" w:color="auto"/>
                            <w:right w:val="none" w:sz="0" w:space="0" w:color="auto"/>
                          </w:divBdr>
                          <w:divsChild>
                            <w:div w:id="36322503">
                              <w:marLeft w:val="0"/>
                              <w:marRight w:val="0"/>
                              <w:marTop w:val="0"/>
                              <w:marBottom w:val="0"/>
                              <w:divBdr>
                                <w:top w:val="none" w:sz="0" w:space="0" w:color="auto"/>
                                <w:left w:val="none" w:sz="0" w:space="0" w:color="auto"/>
                                <w:bottom w:val="none" w:sz="0" w:space="0" w:color="auto"/>
                                <w:right w:val="none" w:sz="0" w:space="0" w:color="auto"/>
                              </w:divBdr>
                              <w:divsChild>
                                <w:div w:id="577176800">
                                  <w:marLeft w:val="0"/>
                                  <w:marRight w:val="0"/>
                                  <w:marTop w:val="0"/>
                                  <w:marBottom w:val="0"/>
                                  <w:divBdr>
                                    <w:top w:val="none" w:sz="0" w:space="0" w:color="auto"/>
                                    <w:left w:val="none" w:sz="0" w:space="0" w:color="auto"/>
                                    <w:bottom w:val="none" w:sz="0" w:space="0" w:color="auto"/>
                                    <w:right w:val="none" w:sz="0" w:space="0" w:color="auto"/>
                                  </w:divBdr>
                                  <w:divsChild>
                                    <w:div w:id="1847136118">
                                      <w:marLeft w:val="0"/>
                                      <w:marRight w:val="0"/>
                                      <w:marTop w:val="0"/>
                                      <w:marBottom w:val="0"/>
                                      <w:divBdr>
                                        <w:top w:val="none" w:sz="0" w:space="0" w:color="auto"/>
                                        <w:left w:val="none" w:sz="0" w:space="0" w:color="auto"/>
                                        <w:bottom w:val="none" w:sz="0" w:space="0" w:color="auto"/>
                                        <w:right w:val="none" w:sz="0" w:space="0" w:color="auto"/>
                                      </w:divBdr>
                                      <w:divsChild>
                                        <w:div w:id="462234796">
                                          <w:marLeft w:val="0"/>
                                          <w:marRight w:val="0"/>
                                          <w:marTop w:val="0"/>
                                          <w:marBottom w:val="0"/>
                                          <w:divBdr>
                                            <w:top w:val="none" w:sz="0" w:space="0" w:color="auto"/>
                                            <w:left w:val="none" w:sz="0" w:space="0" w:color="auto"/>
                                            <w:bottom w:val="none" w:sz="0" w:space="0" w:color="auto"/>
                                            <w:right w:val="none" w:sz="0" w:space="0" w:color="auto"/>
                                          </w:divBdr>
                                          <w:divsChild>
                                            <w:div w:id="379133811">
                                              <w:marLeft w:val="0"/>
                                              <w:marRight w:val="0"/>
                                              <w:marTop w:val="0"/>
                                              <w:marBottom w:val="0"/>
                                              <w:divBdr>
                                                <w:top w:val="none" w:sz="0" w:space="0" w:color="auto"/>
                                                <w:left w:val="none" w:sz="0" w:space="0" w:color="auto"/>
                                                <w:bottom w:val="none" w:sz="0" w:space="0" w:color="auto"/>
                                                <w:right w:val="none" w:sz="0" w:space="0" w:color="auto"/>
                                              </w:divBdr>
                                              <w:divsChild>
                                                <w:div w:id="222761652">
                                                  <w:marLeft w:val="0"/>
                                                  <w:marRight w:val="0"/>
                                                  <w:marTop w:val="0"/>
                                                  <w:marBottom w:val="0"/>
                                                  <w:divBdr>
                                                    <w:top w:val="none" w:sz="0" w:space="0" w:color="auto"/>
                                                    <w:left w:val="none" w:sz="0" w:space="0" w:color="auto"/>
                                                    <w:bottom w:val="none" w:sz="0" w:space="0" w:color="auto"/>
                                                    <w:right w:val="none" w:sz="0" w:space="0" w:color="auto"/>
                                                  </w:divBdr>
                                                </w:div>
                                                <w:div w:id="1879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229699">
      <w:bodyDiv w:val="1"/>
      <w:marLeft w:val="0"/>
      <w:marRight w:val="0"/>
      <w:marTop w:val="0"/>
      <w:marBottom w:val="0"/>
      <w:divBdr>
        <w:top w:val="none" w:sz="0" w:space="0" w:color="auto"/>
        <w:left w:val="none" w:sz="0" w:space="0" w:color="auto"/>
        <w:bottom w:val="none" w:sz="0" w:space="0" w:color="auto"/>
        <w:right w:val="none" w:sz="0" w:space="0" w:color="auto"/>
      </w:divBdr>
      <w:divsChild>
        <w:div w:id="1472019306">
          <w:marLeft w:val="0"/>
          <w:marRight w:val="0"/>
          <w:marTop w:val="0"/>
          <w:marBottom w:val="0"/>
          <w:divBdr>
            <w:top w:val="none" w:sz="0" w:space="0" w:color="auto"/>
            <w:left w:val="none" w:sz="0" w:space="0" w:color="auto"/>
            <w:bottom w:val="none" w:sz="0" w:space="0" w:color="auto"/>
            <w:right w:val="none" w:sz="0" w:space="0" w:color="auto"/>
          </w:divBdr>
          <w:divsChild>
            <w:div w:id="628707629">
              <w:marLeft w:val="0"/>
              <w:marRight w:val="0"/>
              <w:marTop w:val="0"/>
              <w:marBottom w:val="0"/>
              <w:divBdr>
                <w:top w:val="none" w:sz="0" w:space="0" w:color="auto"/>
                <w:left w:val="none" w:sz="0" w:space="0" w:color="auto"/>
                <w:bottom w:val="none" w:sz="0" w:space="0" w:color="auto"/>
                <w:right w:val="none" w:sz="0" w:space="0" w:color="auto"/>
              </w:divBdr>
              <w:divsChild>
                <w:div w:id="1999921123">
                  <w:marLeft w:val="0"/>
                  <w:marRight w:val="0"/>
                  <w:marTop w:val="0"/>
                  <w:marBottom w:val="0"/>
                  <w:divBdr>
                    <w:top w:val="none" w:sz="0" w:space="0" w:color="auto"/>
                    <w:left w:val="none" w:sz="0" w:space="0" w:color="auto"/>
                    <w:bottom w:val="none" w:sz="0" w:space="0" w:color="auto"/>
                    <w:right w:val="none" w:sz="0" w:space="0" w:color="auto"/>
                  </w:divBdr>
                  <w:divsChild>
                    <w:div w:id="1965773566">
                      <w:marLeft w:val="0"/>
                      <w:marRight w:val="0"/>
                      <w:marTop w:val="0"/>
                      <w:marBottom w:val="0"/>
                      <w:divBdr>
                        <w:top w:val="none" w:sz="0" w:space="0" w:color="auto"/>
                        <w:left w:val="none" w:sz="0" w:space="0" w:color="auto"/>
                        <w:bottom w:val="none" w:sz="0" w:space="0" w:color="auto"/>
                        <w:right w:val="none" w:sz="0" w:space="0" w:color="auto"/>
                      </w:divBdr>
                      <w:divsChild>
                        <w:div w:id="2136363150">
                          <w:marLeft w:val="0"/>
                          <w:marRight w:val="0"/>
                          <w:marTop w:val="0"/>
                          <w:marBottom w:val="0"/>
                          <w:divBdr>
                            <w:top w:val="none" w:sz="0" w:space="0" w:color="auto"/>
                            <w:left w:val="none" w:sz="0" w:space="0" w:color="auto"/>
                            <w:bottom w:val="none" w:sz="0" w:space="0" w:color="auto"/>
                            <w:right w:val="none" w:sz="0" w:space="0" w:color="auto"/>
                          </w:divBdr>
                          <w:divsChild>
                            <w:div w:id="1246257405">
                              <w:marLeft w:val="0"/>
                              <w:marRight w:val="0"/>
                              <w:marTop w:val="0"/>
                              <w:marBottom w:val="0"/>
                              <w:divBdr>
                                <w:top w:val="none" w:sz="0" w:space="0" w:color="auto"/>
                                <w:left w:val="none" w:sz="0" w:space="0" w:color="auto"/>
                                <w:bottom w:val="none" w:sz="0" w:space="0" w:color="auto"/>
                                <w:right w:val="none" w:sz="0" w:space="0" w:color="auto"/>
                              </w:divBdr>
                              <w:divsChild>
                                <w:div w:id="1868056139">
                                  <w:marLeft w:val="0"/>
                                  <w:marRight w:val="0"/>
                                  <w:marTop w:val="0"/>
                                  <w:marBottom w:val="0"/>
                                  <w:divBdr>
                                    <w:top w:val="none" w:sz="0" w:space="0" w:color="auto"/>
                                    <w:left w:val="none" w:sz="0" w:space="0" w:color="auto"/>
                                    <w:bottom w:val="none" w:sz="0" w:space="0" w:color="auto"/>
                                    <w:right w:val="none" w:sz="0" w:space="0" w:color="auto"/>
                                  </w:divBdr>
                                  <w:divsChild>
                                    <w:div w:id="126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21501">
      <w:bodyDiv w:val="1"/>
      <w:marLeft w:val="0"/>
      <w:marRight w:val="0"/>
      <w:marTop w:val="0"/>
      <w:marBottom w:val="0"/>
      <w:divBdr>
        <w:top w:val="none" w:sz="0" w:space="0" w:color="auto"/>
        <w:left w:val="none" w:sz="0" w:space="0" w:color="auto"/>
        <w:bottom w:val="none" w:sz="0" w:space="0" w:color="auto"/>
        <w:right w:val="none" w:sz="0" w:space="0" w:color="auto"/>
      </w:divBdr>
      <w:divsChild>
        <w:div w:id="1959331567">
          <w:marLeft w:val="0"/>
          <w:marRight w:val="0"/>
          <w:marTop w:val="0"/>
          <w:marBottom w:val="0"/>
          <w:divBdr>
            <w:top w:val="none" w:sz="0" w:space="0" w:color="auto"/>
            <w:left w:val="none" w:sz="0" w:space="0" w:color="auto"/>
            <w:bottom w:val="none" w:sz="0" w:space="0" w:color="auto"/>
            <w:right w:val="none" w:sz="0" w:space="0" w:color="auto"/>
          </w:divBdr>
        </w:div>
      </w:divsChild>
    </w:div>
    <w:div w:id="2077700423">
      <w:bodyDiv w:val="1"/>
      <w:marLeft w:val="0"/>
      <w:marRight w:val="0"/>
      <w:marTop w:val="0"/>
      <w:marBottom w:val="0"/>
      <w:divBdr>
        <w:top w:val="none" w:sz="0" w:space="0" w:color="auto"/>
        <w:left w:val="none" w:sz="0" w:space="0" w:color="auto"/>
        <w:bottom w:val="none" w:sz="0" w:space="0" w:color="auto"/>
        <w:right w:val="none" w:sz="0" w:space="0" w:color="auto"/>
      </w:divBdr>
      <w:divsChild>
        <w:div w:id="1824739884">
          <w:marLeft w:val="0"/>
          <w:marRight w:val="0"/>
          <w:marTop w:val="0"/>
          <w:marBottom w:val="0"/>
          <w:divBdr>
            <w:top w:val="none" w:sz="0" w:space="0" w:color="auto"/>
            <w:left w:val="none" w:sz="0" w:space="0" w:color="auto"/>
            <w:bottom w:val="none" w:sz="0" w:space="0" w:color="auto"/>
            <w:right w:val="none" w:sz="0" w:space="0" w:color="auto"/>
          </w:divBdr>
          <w:divsChild>
            <w:div w:id="810176652">
              <w:marLeft w:val="0"/>
              <w:marRight w:val="0"/>
              <w:marTop w:val="0"/>
              <w:marBottom w:val="0"/>
              <w:divBdr>
                <w:top w:val="none" w:sz="0" w:space="0" w:color="auto"/>
                <w:left w:val="none" w:sz="0" w:space="0" w:color="auto"/>
                <w:bottom w:val="none" w:sz="0" w:space="0" w:color="auto"/>
                <w:right w:val="none" w:sz="0" w:space="0" w:color="auto"/>
              </w:divBdr>
            </w:div>
            <w:div w:id="963121980">
              <w:marLeft w:val="0"/>
              <w:marRight w:val="0"/>
              <w:marTop w:val="0"/>
              <w:marBottom w:val="0"/>
              <w:divBdr>
                <w:top w:val="none" w:sz="0" w:space="0" w:color="auto"/>
                <w:left w:val="none" w:sz="0" w:space="0" w:color="auto"/>
                <w:bottom w:val="none" w:sz="0" w:space="0" w:color="auto"/>
                <w:right w:val="none" w:sz="0" w:space="0" w:color="auto"/>
              </w:divBdr>
            </w:div>
            <w:div w:id="1729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31">
      <w:bodyDiv w:val="1"/>
      <w:marLeft w:val="0"/>
      <w:marRight w:val="0"/>
      <w:marTop w:val="0"/>
      <w:marBottom w:val="0"/>
      <w:divBdr>
        <w:top w:val="none" w:sz="0" w:space="0" w:color="auto"/>
        <w:left w:val="none" w:sz="0" w:space="0" w:color="auto"/>
        <w:bottom w:val="none" w:sz="0" w:space="0" w:color="auto"/>
        <w:right w:val="none" w:sz="0" w:space="0" w:color="auto"/>
      </w:divBdr>
    </w:div>
    <w:div w:id="2105110387">
      <w:bodyDiv w:val="1"/>
      <w:marLeft w:val="0"/>
      <w:marRight w:val="0"/>
      <w:marTop w:val="0"/>
      <w:marBottom w:val="0"/>
      <w:divBdr>
        <w:top w:val="none" w:sz="0" w:space="0" w:color="auto"/>
        <w:left w:val="none" w:sz="0" w:space="0" w:color="auto"/>
        <w:bottom w:val="none" w:sz="0" w:space="0" w:color="auto"/>
        <w:right w:val="none" w:sz="0" w:space="0" w:color="auto"/>
      </w:divBdr>
      <w:divsChild>
        <w:div w:id="1460143534">
          <w:marLeft w:val="0"/>
          <w:marRight w:val="0"/>
          <w:marTop w:val="0"/>
          <w:marBottom w:val="0"/>
          <w:divBdr>
            <w:top w:val="none" w:sz="0" w:space="0" w:color="auto"/>
            <w:left w:val="none" w:sz="0" w:space="0" w:color="auto"/>
            <w:bottom w:val="none" w:sz="0" w:space="0" w:color="auto"/>
            <w:right w:val="none" w:sz="0" w:space="0" w:color="auto"/>
          </w:divBdr>
          <w:divsChild>
            <w:div w:id="1519125323">
              <w:marLeft w:val="0"/>
              <w:marRight w:val="0"/>
              <w:marTop w:val="0"/>
              <w:marBottom w:val="0"/>
              <w:divBdr>
                <w:top w:val="none" w:sz="0" w:space="0" w:color="auto"/>
                <w:left w:val="none" w:sz="0" w:space="0" w:color="auto"/>
                <w:bottom w:val="none" w:sz="0" w:space="0" w:color="auto"/>
                <w:right w:val="none" w:sz="0" w:space="0" w:color="auto"/>
              </w:divBdr>
              <w:divsChild>
                <w:div w:id="992567428">
                  <w:marLeft w:val="0"/>
                  <w:marRight w:val="0"/>
                  <w:marTop w:val="0"/>
                  <w:marBottom w:val="0"/>
                  <w:divBdr>
                    <w:top w:val="none" w:sz="0" w:space="0" w:color="auto"/>
                    <w:left w:val="none" w:sz="0" w:space="0" w:color="auto"/>
                    <w:bottom w:val="none" w:sz="0" w:space="0" w:color="auto"/>
                    <w:right w:val="none" w:sz="0" w:space="0" w:color="auto"/>
                  </w:divBdr>
                  <w:divsChild>
                    <w:div w:id="635766285">
                      <w:marLeft w:val="0"/>
                      <w:marRight w:val="0"/>
                      <w:marTop w:val="0"/>
                      <w:marBottom w:val="0"/>
                      <w:divBdr>
                        <w:top w:val="none" w:sz="0" w:space="0" w:color="auto"/>
                        <w:left w:val="none" w:sz="0" w:space="0" w:color="auto"/>
                        <w:bottom w:val="none" w:sz="0" w:space="0" w:color="auto"/>
                        <w:right w:val="none" w:sz="0" w:space="0" w:color="auto"/>
                      </w:divBdr>
                      <w:divsChild>
                        <w:div w:id="1282957583">
                          <w:marLeft w:val="0"/>
                          <w:marRight w:val="0"/>
                          <w:marTop w:val="0"/>
                          <w:marBottom w:val="0"/>
                          <w:divBdr>
                            <w:top w:val="none" w:sz="0" w:space="0" w:color="auto"/>
                            <w:left w:val="none" w:sz="0" w:space="0" w:color="auto"/>
                            <w:bottom w:val="none" w:sz="0" w:space="0" w:color="auto"/>
                            <w:right w:val="none" w:sz="0" w:space="0" w:color="auto"/>
                          </w:divBdr>
                          <w:divsChild>
                            <w:div w:id="127668664">
                              <w:marLeft w:val="0"/>
                              <w:marRight w:val="0"/>
                              <w:marTop w:val="0"/>
                              <w:marBottom w:val="0"/>
                              <w:divBdr>
                                <w:top w:val="none" w:sz="0" w:space="0" w:color="auto"/>
                                <w:left w:val="none" w:sz="0" w:space="0" w:color="auto"/>
                                <w:bottom w:val="none" w:sz="0" w:space="0" w:color="auto"/>
                                <w:right w:val="none" w:sz="0" w:space="0" w:color="auto"/>
                              </w:divBdr>
                              <w:divsChild>
                                <w:div w:id="1783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od@kuratorium.lodz.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lodz@kuratorium.lodz.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kuratorium_lodz/proceeding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CE9B-0430-4B84-9713-3A656548DD91}">
  <ds:schemaRefs>
    <ds:schemaRef ds:uri="http://www.w3.org/2001/XMLSchema"/>
  </ds:schemaRefs>
</ds:datastoreItem>
</file>

<file path=customXml/itemProps2.xml><?xml version="1.0" encoding="utf-8"?>
<ds:datastoreItem xmlns:ds="http://schemas.openxmlformats.org/officeDocument/2006/customXml" ds:itemID="{FE299932-EED2-4AD0-9653-B2674421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17</Pages>
  <Words>3868</Words>
  <Characters>23214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Zał. 2 do Regulaminu. Zaproszenie do złożenia oferty</vt:lpstr>
    </vt:vector>
  </TitlesOfParts>
  <Company>Kuratorium Oświaty w Łodzi</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2 do Regulaminu. Zaproszenie do złożenia oferty</dc:title>
  <dc:subject/>
  <dc:creator>Kuratorium Oświaty w Łodzi</dc:creator>
  <cp:keywords/>
  <dc:description/>
  <cp:lastModifiedBy>Małgorzata Jagiełło</cp:lastModifiedBy>
  <cp:revision>47</cp:revision>
  <cp:lastPrinted>2022-11-25T13:18:00Z</cp:lastPrinted>
  <dcterms:created xsi:type="dcterms:W3CDTF">2022-11-23T11:49:00Z</dcterms:created>
  <dcterms:modified xsi:type="dcterms:W3CDTF">2022-12-01T10:47:00Z</dcterms:modified>
</cp:coreProperties>
</file>