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98B8" w14:textId="77777777" w:rsidR="007838D4" w:rsidRPr="008F76B2" w:rsidRDefault="007838D4" w:rsidP="007838D4">
      <w:pPr>
        <w:pStyle w:val="Tekstpodstawowywcity"/>
        <w:spacing w:line="240" w:lineRule="auto"/>
        <w:ind w:firstLine="0"/>
        <w:jc w:val="right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Załącznik nr 4</w:t>
      </w:r>
    </w:p>
    <w:p w14:paraId="52339553" w14:textId="77777777" w:rsidR="007838D4" w:rsidRPr="008F76B2" w:rsidRDefault="007838D4" w:rsidP="007838D4">
      <w:pPr>
        <w:pStyle w:val="Tekstpodstawowywcity"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Wzór Umowy</w:t>
      </w:r>
    </w:p>
    <w:p w14:paraId="1FF46821" w14:textId="77777777" w:rsidR="007838D4" w:rsidRPr="008F76B2" w:rsidRDefault="007838D4" w:rsidP="007838D4">
      <w:pPr>
        <w:pStyle w:val="Tekstpodstawowywcity"/>
        <w:spacing w:line="240" w:lineRule="auto"/>
        <w:ind w:firstLine="0"/>
        <w:jc w:val="right"/>
        <w:rPr>
          <w:b/>
          <w:color w:val="000000" w:themeColor="text1"/>
          <w:sz w:val="22"/>
          <w:szCs w:val="22"/>
        </w:rPr>
      </w:pPr>
    </w:p>
    <w:p w14:paraId="7E4B70E8" w14:textId="77777777" w:rsidR="007838D4" w:rsidRPr="008F76B2" w:rsidRDefault="007838D4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Zawarta w dniu</w:t>
      </w:r>
      <w:r w:rsidRPr="008F76B2">
        <w:rPr>
          <w:rFonts w:eastAsia="Times New Roman"/>
          <w:b/>
          <w:color w:val="000000" w:themeColor="text1"/>
          <w:sz w:val="22"/>
          <w:szCs w:val="22"/>
        </w:rPr>
        <w:t>.</w:t>
      </w:r>
      <w:r w:rsidRPr="008F76B2">
        <w:rPr>
          <w:rFonts w:eastAsia="Times New Roman"/>
          <w:color w:val="000000" w:themeColor="text1"/>
          <w:sz w:val="22"/>
          <w:szCs w:val="22"/>
        </w:rPr>
        <w:t xml:space="preserve"> w Gniewkowie pomiędzy: </w:t>
      </w:r>
    </w:p>
    <w:p w14:paraId="2F3779F4" w14:textId="77777777" w:rsidR="00D42B31" w:rsidRPr="008F76B2" w:rsidRDefault="00D42B31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</w:p>
    <w:p w14:paraId="7E4E6146" w14:textId="77777777" w:rsidR="00D42B31" w:rsidRPr="008F76B2" w:rsidRDefault="00D42B31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</w:p>
    <w:p w14:paraId="1FF6C041" w14:textId="1A4D58FA" w:rsidR="007838D4" w:rsidRPr="008F76B2" w:rsidRDefault="00226F4D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b/>
          <w:color w:val="000000" w:themeColor="text1"/>
          <w:sz w:val="22"/>
          <w:szCs w:val="22"/>
        </w:rPr>
        <w:t>Wspólnota Mieszkaniowa ul. Inowrocławska 2, 88-140 Gniewkowo NIP: 5562757797</w:t>
      </w:r>
      <w:r w:rsidR="007838D4" w:rsidRPr="008F76B2">
        <w:rPr>
          <w:rFonts w:eastAsia="Times New Roman"/>
          <w:color w:val="000000" w:themeColor="text1"/>
          <w:sz w:val="22"/>
          <w:szCs w:val="22"/>
        </w:rPr>
        <w:t xml:space="preserve"> imieniu i na rzecz której działa na mocy umowy o zarządzanie  Przedsiębiorstwo Komunalne „Gniewkowo</w:t>
      </w:r>
      <w:bookmarkStart w:id="0" w:name="_GoBack"/>
      <w:bookmarkEnd w:id="0"/>
      <w:r w:rsidR="007838D4" w:rsidRPr="008F76B2">
        <w:rPr>
          <w:rFonts w:eastAsia="Times New Roman"/>
          <w:color w:val="000000" w:themeColor="text1"/>
          <w:sz w:val="22"/>
          <w:szCs w:val="22"/>
        </w:rPr>
        <w:t>” Sp. z o.o. ul. Kilińskiego 9, 88-140 Gniewkowo, NIP 556-264-46-91, Regon 340348688. Sąd Rejonowy w Bydgoszczy XIII Wydział Gospodarczy Krajowego Rejestru Sądowego Nr 0000293932. Wysokość kapitału 4.532.700,00 zł,</w:t>
      </w:r>
      <w:r w:rsidR="007838D4" w:rsidRPr="008F76B2">
        <w:rPr>
          <w:rFonts w:eastAsia="Times New Roman"/>
          <w:b/>
          <w:i/>
          <w:color w:val="000000" w:themeColor="text1"/>
          <w:sz w:val="22"/>
          <w:szCs w:val="22"/>
          <w:lang w:val="de-DE"/>
        </w:rPr>
        <w:t xml:space="preserve"> </w:t>
      </w:r>
      <w:r w:rsidR="007838D4" w:rsidRPr="008F76B2">
        <w:rPr>
          <w:rFonts w:eastAsia="Times New Roman"/>
          <w:color w:val="000000" w:themeColor="text1"/>
          <w:sz w:val="22"/>
          <w:szCs w:val="22"/>
          <w:lang w:val="de-DE"/>
        </w:rPr>
        <w:t>BDO 000013896</w:t>
      </w:r>
      <w:r w:rsidR="007838D4" w:rsidRPr="008F76B2">
        <w:rPr>
          <w:rFonts w:eastAsia="Times New Roman"/>
          <w:b/>
          <w:i/>
          <w:color w:val="000000" w:themeColor="text1"/>
          <w:sz w:val="22"/>
          <w:szCs w:val="22"/>
          <w:lang w:val="de-DE"/>
        </w:rPr>
        <w:t xml:space="preserve">, </w:t>
      </w:r>
      <w:r w:rsidR="007838D4" w:rsidRPr="008F76B2">
        <w:rPr>
          <w:rFonts w:eastAsia="Times New Roman"/>
          <w:color w:val="000000" w:themeColor="text1"/>
          <w:sz w:val="22"/>
          <w:szCs w:val="22"/>
        </w:rPr>
        <w:t xml:space="preserve">reprezentowanym przez: </w:t>
      </w:r>
    </w:p>
    <w:p w14:paraId="583A40F9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 xml:space="preserve">Prezesa Zarządu – Pawła Krawańskiego </w:t>
      </w:r>
    </w:p>
    <w:p w14:paraId="4DDB759C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 xml:space="preserve">zwanym Zamawiającym </w:t>
      </w:r>
    </w:p>
    <w:p w14:paraId="773BC3C0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 xml:space="preserve">a </w:t>
      </w:r>
    </w:p>
    <w:p w14:paraId="4AD19409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14:paraId="6528FDB3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</w:p>
    <w:p w14:paraId="7099B376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reprezentowanym przez: ……………..</w:t>
      </w:r>
    </w:p>
    <w:p w14:paraId="5386A43C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zwanym Wykonawcą</w:t>
      </w:r>
    </w:p>
    <w:p w14:paraId="6F578110" w14:textId="77777777" w:rsidR="00D42B31" w:rsidRPr="008F76B2" w:rsidRDefault="007838D4" w:rsidP="00277934">
      <w:pPr>
        <w:widowControl w:val="0"/>
        <w:suppressAutoHyphens/>
        <w:spacing w:before="100" w:beforeAutospacing="1" w:after="100" w:afterAutospacing="1" w:line="360" w:lineRule="auto"/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w wyniku rozstrzygnięcia postępowania o udzielenie zamówienia publicznego na:</w:t>
      </w:r>
      <w:r w:rsidR="00277934" w:rsidRPr="008F76B2">
        <w:rPr>
          <w:rFonts w:eastAsia="Times New Roman"/>
          <w:b/>
          <w:color w:val="000000" w:themeColor="text1"/>
          <w:sz w:val="22"/>
          <w:szCs w:val="22"/>
        </w:rPr>
        <w:t xml:space="preserve">   </w:t>
      </w:r>
    </w:p>
    <w:p w14:paraId="0AFF38E7" w14:textId="77777777" w:rsidR="007838D4" w:rsidRPr="008F76B2" w:rsidRDefault="00D42B31" w:rsidP="00D42B31">
      <w:pPr>
        <w:tabs>
          <w:tab w:val="left" w:pos="7215"/>
        </w:tabs>
        <w:ind w:left="-142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8F76B2">
        <w:rPr>
          <w:rFonts w:ascii="Arial" w:hAnsi="Arial" w:cs="Arial"/>
          <w:b/>
          <w:bCs/>
          <w:color w:val="000000" w:themeColor="text1"/>
          <w:u w:val="single"/>
        </w:rPr>
        <w:t>Wymianę pokrycia dachowego na budynkach  Wspólnoty Mieszkaniowej w Gniewkowie przy    ul. Inowrocławskiej 2 ”</w:t>
      </w:r>
      <w:r w:rsidRPr="008F76B2">
        <w:rPr>
          <w:rFonts w:eastAsia="Times New Roman"/>
          <w:b/>
          <w:color w:val="000000" w:themeColor="text1"/>
          <w:sz w:val="22"/>
          <w:szCs w:val="22"/>
        </w:rPr>
        <w:t xml:space="preserve">         </w:t>
      </w:r>
      <w:r w:rsidR="00277934" w:rsidRPr="008F76B2">
        <w:rPr>
          <w:rFonts w:eastAsia="Times New Roman"/>
          <w:b/>
          <w:color w:val="000000" w:themeColor="text1"/>
          <w:sz w:val="22"/>
          <w:szCs w:val="22"/>
        </w:rPr>
        <w:t xml:space="preserve">          </w:t>
      </w:r>
    </w:p>
    <w:p w14:paraId="7C36B395" w14:textId="77777777" w:rsidR="007838D4" w:rsidRPr="008F76B2" w:rsidRDefault="007838D4" w:rsidP="007838D4">
      <w:pPr>
        <w:spacing w:line="276" w:lineRule="auto"/>
        <w:rPr>
          <w:rFonts w:eastAsia="Times New Roman"/>
          <w:i/>
          <w:color w:val="000000" w:themeColor="text1"/>
          <w:sz w:val="22"/>
          <w:szCs w:val="22"/>
        </w:rPr>
      </w:pPr>
      <w:r w:rsidRPr="008F76B2">
        <w:rPr>
          <w:rFonts w:eastAsia="Times New Roman"/>
          <w:bCs/>
          <w:i/>
          <w:color w:val="000000" w:themeColor="text1"/>
          <w:sz w:val="22"/>
          <w:szCs w:val="22"/>
          <w:lang w:val="x-none" w:eastAsia="x-none"/>
        </w:rPr>
        <w:t xml:space="preserve">Postępowanie nie podlega ustawie z dnia  </w:t>
      </w:r>
      <w:r w:rsidRPr="008F76B2">
        <w:rPr>
          <w:rFonts w:eastAsia="Times New Roman"/>
          <w:i/>
          <w:color w:val="000000" w:themeColor="text1"/>
          <w:sz w:val="22"/>
          <w:szCs w:val="22"/>
        </w:rPr>
        <w:t>Ustawę z dnia 11 września 2019 r. Prawo zamówień publicznych „Pzp”</w:t>
      </w:r>
      <w:r w:rsidRPr="008F76B2">
        <w:rPr>
          <w:bCs/>
          <w:color w:val="000000" w:themeColor="text1"/>
          <w:sz w:val="22"/>
          <w:szCs w:val="22"/>
          <w:lang w:eastAsia="en-US"/>
        </w:rPr>
        <w:t xml:space="preserve"> (Dz.U. 202</w:t>
      </w:r>
      <w:r w:rsidR="00D42B31" w:rsidRPr="008F76B2">
        <w:rPr>
          <w:bCs/>
          <w:color w:val="000000" w:themeColor="text1"/>
          <w:sz w:val="22"/>
          <w:szCs w:val="22"/>
          <w:lang w:eastAsia="en-US"/>
        </w:rPr>
        <w:t>2 poz.1710</w:t>
      </w:r>
      <w:r w:rsidRPr="008F76B2">
        <w:rPr>
          <w:bCs/>
          <w:color w:val="000000" w:themeColor="text1"/>
          <w:sz w:val="22"/>
          <w:szCs w:val="22"/>
          <w:lang w:eastAsia="en-US"/>
        </w:rPr>
        <w:t>)</w:t>
      </w:r>
    </w:p>
    <w:p w14:paraId="599447C6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F76B2">
        <w:rPr>
          <w:b/>
          <w:bCs/>
          <w:color w:val="000000" w:themeColor="text1"/>
          <w:sz w:val="22"/>
          <w:szCs w:val="22"/>
          <w:u w:val="none"/>
        </w:rPr>
        <w:t>realizacji</w:t>
      </w:r>
    </w:p>
    <w:p w14:paraId="28925F75" w14:textId="77777777" w:rsidR="00D42B31" w:rsidRPr="008F76B2" w:rsidRDefault="007838D4" w:rsidP="00D42B31">
      <w:pPr>
        <w:widowControl w:val="0"/>
        <w:numPr>
          <w:ilvl w:val="0"/>
          <w:numId w:val="9"/>
        </w:numPr>
        <w:tabs>
          <w:tab w:val="num" w:pos="284"/>
        </w:tabs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bCs/>
          <w:color w:val="000000" w:themeColor="text1"/>
          <w:sz w:val="22"/>
          <w:szCs w:val="22"/>
        </w:rPr>
        <w:t xml:space="preserve">Zamawiający zleca, a Wykonawca zobowiązuje się do wykonania przedmiotu zamówienia: </w:t>
      </w:r>
      <w:r w:rsidR="00D42B31" w:rsidRPr="008F76B2">
        <w:rPr>
          <w:rFonts w:ascii="Arial" w:hAnsi="Arial" w:cs="Arial"/>
          <w:bCs/>
          <w:color w:val="000000" w:themeColor="text1"/>
        </w:rPr>
        <w:t>Wymianę pokrycia dachowego na budynkach  Wspólnoty Mieszkaniowej w Gniewkowie przy                       ul. Inowrocławskiej 2 ”</w:t>
      </w:r>
    </w:p>
    <w:p w14:paraId="1264CDE5" w14:textId="77777777" w:rsidR="00D42B31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Wykonanie wymiany pokrycia dachowego z płyt azbestowych na blachodachówkę modułową   ok 180 m2</w:t>
      </w:r>
    </w:p>
    <w:p w14:paraId="403B7B1F" w14:textId="77777777" w:rsidR="00D42B31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Wykonanie instalacji odwodnienia dachu. </w:t>
      </w:r>
    </w:p>
    <w:p w14:paraId="44EF1F31" w14:textId="77777777" w:rsidR="00D42B31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Naprawa dachu dobudówki polegająca na zerwaniu papy i obróbek blacharskich</w:t>
      </w:r>
    </w:p>
    <w:p w14:paraId="248C66DB" w14:textId="0CEE6242" w:rsidR="00D42B31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Naprawie konstrukcji drewnianej </w:t>
      </w:r>
    </w:p>
    <w:p w14:paraId="3952A10C" w14:textId="77777777" w:rsidR="007F5353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Wymiana deskowania położenie nowych obróbek blacharskich  i instalacji odprowadzającej wodę z pokrycia  położenie 2 warstw papy</w:t>
      </w:r>
    </w:p>
    <w:p w14:paraId="31F919C2" w14:textId="303C2D69" w:rsidR="007838D4" w:rsidRPr="008F76B2" w:rsidRDefault="007838D4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Przyjęte podstawy kalkulacji pozycji z cenników KNR nie są oblig</w:t>
      </w:r>
      <w:r w:rsidR="00D42B31" w:rsidRPr="008F76B2">
        <w:rPr>
          <w:rFonts w:eastAsia="Times New Roman"/>
          <w:color w:val="000000" w:themeColor="text1"/>
          <w:sz w:val="22"/>
          <w:szCs w:val="22"/>
        </w:rPr>
        <w:t xml:space="preserve">atoryjne. Oferent może przyjąć </w:t>
      </w:r>
      <w:r w:rsidRPr="008F76B2">
        <w:rPr>
          <w:rFonts w:eastAsia="Times New Roman"/>
          <w:color w:val="000000" w:themeColor="text1"/>
          <w:sz w:val="22"/>
          <w:szCs w:val="22"/>
        </w:rPr>
        <w:t>dowolną podstawę lub kalkulację indywidualną</w:t>
      </w:r>
    </w:p>
    <w:p w14:paraId="3C5DFD7F" w14:textId="0FA6D34D" w:rsidR="007838D4" w:rsidRPr="008F76B2" w:rsidRDefault="007838D4" w:rsidP="007838D4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Roboty należy  wykonać w sposób należyty oraz zgodnie z zasadami</w:t>
      </w:r>
      <w:r w:rsidR="00786FFA" w:rsidRPr="008F76B2">
        <w:rPr>
          <w:color w:val="000000" w:themeColor="text1"/>
          <w:sz w:val="22"/>
          <w:szCs w:val="22"/>
        </w:rPr>
        <w:t>, ze sztuką budowlaną oraz</w:t>
      </w:r>
      <w:r w:rsidRPr="008F76B2">
        <w:rPr>
          <w:color w:val="000000" w:themeColor="text1"/>
          <w:sz w:val="22"/>
          <w:szCs w:val="22"/>
        </w:rPr>
        <w:t xml:space="preserve"> z przepisami prawa budowlanego  i</w:t>
      </w:r>
      <w:r w:rsidR="00786FFA" w:rsidRPr="008F76B2">
        <w:rPr>
          <w:color w:val="000000" w:themeColor="text1"/>
          <w:sz w:val="22"/>
          <w:szCs w:val="22"/>
        </w:rPr>
        <w:t xml:space="preserve"> bhp.</w:t>
      </w:r>
    </w:p>
    <w:p w14:paraId="7CD2B8B1" w14:textId="77777777" w:rsidR="007838D4" w:rsidRPr="008F76B2" w:rsidRDefault="007838D4" w:rsidP="007838D4">
      <w:pPr>
        <w:jc w:val="both"/>
        <w:rPr>
          <w:color w:val="000000" w:themeColor="text1"/>
          <w:sz w:val="22"/>
          <w:szCs w:val="22"/>
          <w:vertAlign w:val="superscript"/>
        </w:rPr>
      </w:pPr>
    </w:p>
    <w:p w14:paraId="3B044A0C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F76B2">
        <w:rPr>
          <w:b/>
          <w:bCs/>
          <w:color w:val="000000" w:themeColor="text1"/>
          <w:sz w:val="22"/>
          <w:szCs w:val="22"/>
          <w:u w:val="none"/>
        </w:rPr>
        <w:t>§ 2</w:t>
      </w:r>
    </w:p>
    <w:p w14:paraId="2E998FFE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 xml:space="preserve">Termin wykonania zamówienia </w:t>
      </w:r>
    </w:p>
    <w:p w14:paraId="5435D0C0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</w:t>
      </w: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>Wykonawca zobowiązuje się wykonać roboty budowlane określone w § 1 do dnia ………</w:t>
      </w:r>
      <w:r w:rsidR="00786FFA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 roku. </w:t>
      </w:r>
    </w:p>
    <w:p w14:paraId="2F96288C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2.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Termin realizacji zamówienia może ulec zmianie w przypadku: </w:t>
      </w:r>
    </w:p>
    <w:p w14:paraId="2E9E51AF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a)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zlecenia robót dodatkowych lub zamiennych, jeżeli czas ich realizacji lub zakres uniemożliwią dotrzymanie pierwotnego terminu umownego, </w:t>
      </w:r>
    </w:p>
    <w:p w14:paraId="0AB083B7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b)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wstrzymania robót przez Zamawiającego, </w:t>
      </w:r>
    </w:p>
    <w:p w14:paraId="30B9AE7E" w14:textId="77777777" w:rsidR="00786FFA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c)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konieczności usunięcia błędów, wad lub wprowadzenia zmian w dokumentacji projektowo-wykonawczej. </w:t>
      </w:r>
    </w:p>
    <w:p w14:paraId="5E67D54A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3.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</w:t>
      </w:r>
      <w:r w:rsidR="00786FFA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86FFA" w:rsidRPr="008F76B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nie później niż 2 dni</w:t>
      </w:r>
      <w:r w:rsidR="00786FFA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terminem zakończenia robót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F76B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pisemnie poinformować Zamawiającego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zaistniałych niezależnych od niego przeszkodach i trudnościach mogących wpłynąć na opóźnienie robót w stosunku do terminu umownego. </w:t>
      </w:r>
    </w:p>
    <w:p w14:paraId="506E5697" w14:textId="77777777" w:rsidR="007838D4" w:rsidRPr="008F76B2" w:rsidRDefault="00DA553C" w:rsidP="00DA553C">
      <w:pPr>
        <w:rPr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 xml:space="preserve">4. </w:t>
      </w:r>
      <w:r w:rsidRPr="008F76B2">
        <w:rPr>
          <w:color w:val="000000" w:themeColor="text1"/>
          <w:sz w:val="22"/>
          <w:szCs w:val="22"/>
        </w:rPr>
        <w:t>Zamawiający ma możliwość przedłużenia terminu realizacji niniejszej umowy z przyczyn nie leżących po stronie Wykonawcy.</w:t>
      </w:r>
    </w:p>
    <w:p w14:paraId="33FCCF79" w14:textId="77777777" w:rsidR="00786FFA" w:rsidRPr="008F76B2" w:rsidRDefault="00786FFA" w:rsidP="00DA553C">
      <w:pPr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5. Wykonawca o zakończeniu robót budowlanych poinformuje pisemnie (dopuszczony skan meilem)  Zamawiającego i dostarczy do siedziby PK Gniewkowo. </w:t>
      </w:r>
    </w:p>
    <w:p w14:paraId="04B02F06" w14:textId="77777777" w:rsidR="001D76F2" w:rsidRPr="008F76B2" w:rsidRDefault="001D76F2" w:rsidP="007838D4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7608B964" w14:textId="77777777" w:rsidR="007838D4" w:rsidRPr="008F76B2" w:rsidRDefault="007838D4" w:rsidP="007838D4">
      <w:pPr>
        <w:jc w:val="center"/>
        <w:rPr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>§ 3</w:t>
      </w:r>
    </w:p>
    <w:p w14:paraId="47BD24B8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>Obowiązki Wykonawcy</w:t>
      </w:r>
    </w:p>
    <w:p w14:paraId="3E367631" w14:textId="77777777" w:rsidR="007838D4" w:rsidRPr="008F76B2" w:rsidRDefault="007838D4" w:rsidP="007838D4">
      <w:pPr>
        <w:pStyle w:val="Tekstpodstawowy"/>
        <w:numPr>
          <w:ilvl w:val="3"/>
          <w:numId w:val="2"/>
        </w:numPr>
        <w:tabs>
          <w:tab w:val="clear" w:pos="2880"/>
          <w:tab w:val="num" w:pos="426"/>
          <w:tab w:val="center" w:pos="9144"/>
          <w:tab w:val="right" w:pos="13680"/>
        </w:tabs>
        <w:spacing w:after="0"/>
        <w:ind w:left="426" w:hanging="426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bCs/>
          <w:color w:val="000000" w:themeColor="text1"/>
          <w:sz w:val="22"/>
          <w:szCs w:val="22"/>
          <w:u w:val="none"/>
        </w:rPr>
        <w:t>Wykonawca zobowiązuje się we własnym zakresie i na własny koszt do:</w:t>
      </w:r>
    </w:p>
    <w:p w14:paraId="4A611D5A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num" w:pos="851"/>
          <w:tab w:val="center" w:pos="9144"/>
          <w:tab w:val="right" w:pos="13680"/>
        </w:tabs>
        <w:spacing w:after="0"/>
        <w:ind w:left="851" w:hanging="425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złożenia w terminie 3 dni od zawarcia umowy Zamawiającemu oświadczeń </w:t>
      </w:r>
      <w:r w:rsidRPr="008F76B2">
        <w:rPr>
          <w:color w:val="000000" w:themeColor="text1"/>
          <w:sz w:val="22"/>
          <w:szCs w:val="22"/>
          <w:u w:val="none"/>
        </w:rPr>
        <w:br/>
        <w:t>i dokumentów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jeżeli są niezbędne do rozpoczęcia prac budowlanych, </w:t>
      </w:r>
      <w:r w:rsidRPr="008F76B2">
        <w:rPr>
          <w:color w:val="000000" w:themeColor="text1"/>
          <w:sz w:val="22"/>
          <w:szCs w:val="22"/>
          <w:u w:val="none"/>
        </w:rPr>
        <w:t xml:space="preserve"> </w:t>
      </w:r>
    </w:p>
    <w:p w14:paraId="0AAFE096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num" w:pos="851"/>
          <w:tab w:val="center" w:pos="9144"/>
          <w:tab w:val="right" w:pos="13680"/>
        </w:tabs>
        <w:spacing w:after="0"/>
        <w:ind w:left="851" w:hanging="425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wykonania robót budowlanych zgodnie z dokumentacją projektową oraz wytycznymi, obowiązującymi normami, sztuką budowlaną, przepisami BHP, ppoż. oraz poleceniami inspektora nadzoru inwestorskiego lub nadzoru autorskiego,</w:t>
      </w:r>
    </w:p>
    <w:p w14:paraId="18479AA2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num" w:pos="851"/>
          <w:tab w:val="center" w:pos="9144"/>
          <w:tab w:val="right" w:pos="13680"/>
        </w:tabs>
        <w:spacing w:after="0"/>
        <w:ind w:left="851" w:hanging="425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użycia materiałów gwarantujących odpowiednią jakość, o parametrach technicznych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   </w:t>
      </w:r>
      <w:r w:rsidRPr="008F76B2">
        <w:rPr>
          <w:color w:val="000000" w:themeColor="text1"/>
          <w:sz w:val="22"/>
          <w:szCs w:val="22"/>
          <w:u w:val="none"/>
        </w:rPr>
        <w:t>i jakościowych nie gorszych niż określone w dokumentacji projektowej,</w:t>
      </w:r>
    </w:p>
    <w:p w14:paraId="0E03FEEA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center" w:pos="-4395"/>
          <w:tab w:val="num" w:pos="851"/>
        </w:tabs>
        <w:suppressAutoHyphens/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wskazania na piśmie przed rozpoczęciem robót osób funkcyjnych budowy,</w:t>
      </w:r>
    </w:p>
    <w:p w14:paraId="4A57041D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center" w:pos="-4395"/>
          <w:tab w:val="num" w:pos="851"/>
        </w:tabs>
        <w:suppressAutoHyphens/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przejęcia  placu budowy, jego  zagospodarowania  oraz  właściwego oznaczenia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     </w:t>
      </w:r>
      <w:r w:rsidR="00277934"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</w:t>
      </w:r>
      <w:r w:rsidRPr="008F76B2">
        <w:rPr>
          <w:color w:val="000000" w:themeColor="text1"/>
          <w:sz w:val="22"/>
          <w:szCs w:val="22"/>
          <w:u w:val="none"/>
        </w:rPr>
        <w:t>i zabezpieczenia terenu budowy i miejsc prowadzenia robót, zapewnienia należytego ładu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</w:t>
      </w:r>
      <w:r w:rsidRPr="008F76B2">
        <w:rPr>
          <w:color w:val="000000" w:themeColor="text1"/>
          <w:sz w:val="22"/>
          <w:szCs w:val="22"/>
          <w:u w:val="none"/>
        </w:rPr>
        <w:t xml:space="preserve">  i porządku, a w szczególności przestrzegania przepisów BHP na terenie budowy na koszt własny Wykonawcy,</w:t>
      </w:r>
    </w:p>
    <w:p w14:paraId="0745B3B7" w14:textId="77777777" w:rsidR="007838D4" w:rsidRPr="008F76B2" w:rsidRDefault="007838D4" w:rsidP="007838D4">
      <w:pPr>
        <w:pStyle w:val="Tekstpodstawowy"/>
        <w:tabs>
          <w:tab w:val="center" w:pos="-4395"/>
        </w:tabs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6)   urządzenia i oznakowania placu budowy oraz utrzymywania oznakowania w stanie należytym przez cały okres budowy,</w:t>
      </w:r>
    </w:p>
    <w:p w14:paraId="180C2B88" w14:textId="77777777" w:rsidR="007838D4" w:rsidRPr="008F76B2" w:rsidRDefault="007838D4" w:rsidP="007838D4">
      <w:pPr>
        <w:pStyle w:val="Tekstpodstawowy"/>
        <w:tabs>
          <w:tab w:val="center" w:pos="-4395"/>
        </w:tabs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7)  zorganizowania we własnym zakresie dozoru mienia i wszelkich wymaganych przepisami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z</w:t>
      </w:r>
      <w:r w:rsidRPr="008F76B2">
        <w:rPr>
          <w:color w:val="000000" w:themeColor="text1"/>
          <w:sz w:val="22"/>
          <w:szCs w:val="22"/>
          <w:u w:val="none"/>
        </w:rPr>
        <w:t>abezpieczeń p.poż. na terenie budowy oraz ponoszenia za nie pełnej odpowiedzialności materialnej,</w:t>
      </w:r>
    </w:p>
    <w:p w14:paraId="25EEAECA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851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 zabezpieczenia budowy przed kradzieżą i innymi negatywnymi zdarzeniami </w:t>
      </w:r>
      <w:r w:rsidRPr="008F76B2">
        <w:rPr>
          <w:color w:val="000000" w:themeColor="text1"/>
          <w:sz w:val="22"/>
          <w:szCs w:val="22"/>
          <w:u w:val="none"/>
        </w:rPr>
        <w:br/>
        <w:t>i ponoszenia skutków finansowych z tego tytułu,</w:t>
      </w:r>
    </w:p>
    <w:p w14:paraId="50B43F91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ponoszenia  odpowiedzialności za  szkody  powstałe  na  terenie  budowy  pozostające 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</w:t>
      </w:r>
      <w:r w:rsidR="00277934"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</w:t>
      </w:r>
      <w:r w:rsidRPr="008F76B2">
        <w:rPr>
          <w:color w:val="000000" w:themeColor="text1"/>
          <w:sz w:val="22"/>
          <w:szCs w:val="22"/>
          <w:u w:val="none"/>
        </w:rPr>
        <w:t>w związku przyczynowym z  robotami prowadzonymi przez Wykonawcę,</w:t>
      </w:r>
    </w:p>
    <w:p w14:paraId="2DF782C1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14:paraId="0B60013B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utrzymywania terenu budowy w stanie wolnym od przeszkód komunikacyjnych oraz usuwania na bieżąco niepotrzebnych urządzeń pomocniczych, zbędnych materiałów oraz odpadów,</w:t>
      </w:r>
    </w:p>
    <w:p w14:paraId="7D1BE31C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wykonania prac niezbędnych ze względu na bezpieczeństwo lub konieczność zapobieżenia awarii,</w:t>
      </w:r>
    </w:p>
    <w:p w14:paraId="31E4AF98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 bezzwłocznego powiadamiania na piśmie Zamawiającego o wszelkich możliwych zdarzeniach  i okolicznościach mogących wpłynąć na opóźnienie robót,</w:t>
      </w:r>
    </w:p>
    <w:p w14:paraId="2D312EF7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odtworzenia uszkodzonych lub zniszczonych elementów wyposażenia lub części obiektów objętych robotami budowlanymi albo instalacji lub sieci infrastruktury technicznej,</w:t>
      </w:r>
    </w:p>
    <w:p w14:paraId="52E37DEA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usunięcia wszelkich wad i usterek stwierdzonych przez Nadzór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Budowlany w t</w:t>
      </w:r>
      <w:r w:rsidRPr="008F76B2">
        <w:rPr>
          <w:color w:val="000000" w:themeColor="text1"/>
          <w:sz w:val="22"/>
          <w:szCs w:val="22"/>
          <w:u w:val="none"/>
        </w:rPr>
        <w:t>rakcie trwania robót w uzgodnionym przez Strony w  terminie, nie dłuższym jednak niż termin technicznie uzasadniony, niezbędny do ich usunięcia,</w:t>
      </w:r>
    </w:p>
    <w:p w14:paraId="7C625F15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nanoszenia na bieżąco w dokumentacji zmian wprowadzanych, </w:t>
      </w:r>
      <w:r w:rsidRPr="008F76B2">
        <w:rPr>
          <w:color w:val="000000" w:themeColor="text1"/>
          <w:sz w:val="22"/>
          <w:szCs w:val="22"/>
          <w:u w:val="none"/>
        </w:rPr>
        <w:br/>
        <w:t>w  uzgodnieniu  z  Zamawiającym,</w:t>
      </w:r>
    </w:p>
    <w:p w14:paraId="64E6AA1A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likwidacji placu budowy i uporządkowania terenu w terminie nie późniejszym niż dzień zgłoszenia gotowości do odbioru końcowego,</w:t>
      </w:r>
    </w:p>
    <w:p w14:paraId="0018A2DB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utylizacji lub przekazania uprawnionemu podmiotowi do utylizacji odpadów powstałych podczas wykonywania robót budowlanych, </w:t>
      </w:r>
    </w:p>
    <w:p w14:paraId="4C2C6541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przekazania protokołem zdawczo-odbiorczym Zamawiającemu przedmiotu umowy w dniu ostatecznego odbioru.</w:t>
      </w:r>
    </w:p>
    <w:p w14:paraId="5E354335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lastRenderedPageBreak/>
        <w:t>Do wykonania zamówienia wykonawca zobowiązany jest użyć materiałów gwarantujących odpowiednią jakość, o parametrach technicznych i jakościowych określonych w dokumentacji projektowej.</w:t>
      </w:r>
    </w:p>
    <w:p w14:paraId="3C603281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Zabrania się stosowania materiałów nieodpowiadających wymaganiom Polskiej Normy oraz innych niż określone w projekcie. Wykonawca ma obowiązek posiadać w stosunku do użytych materiałów i urządzeń dokumenty potwierdzające pozwolenie na zastosowanie/wbudowanie (atesty, certyfikaty, aprobaty techniczne, świadectwa jakości) i okazać je na każde żądanie Zamawiającemu.</w:t>
      </w:r>
    </w:p>
    <w:p w14:paraId="517E4811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zabezpieczy na własny koszt i ryzyko składowane tymczasowo na placu budowy  materiały i urządzenia do czasu ich wbudowania przed zniszczeniem, uszkodzeniem lub utratą jakości, właściwości lub parametrów oraz umożliwi przeprowadzenia kontroli w tym zakresie przez Inspektora Budowlanego.</w:t>
      </w:r>
    </w:p>
    <w:p w14:paraId="749F9FC5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Wyroby budowlane użyte do wykonania robót muszą odpowiadać wymaganiom określonym                w obowiązujących przepisach.</w:t>
      </w:r>
    </w:p>
    <w:p w14:paraId="2AC1427A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Zamiana materiałów  przewidzianych do wykonania robót będących przedmiotem niniejszej umowy w stosunku do materiałów przewidzianych w dokumentacji technicznej będzie możliwa pod warunkiem uzyskania pisemnej zgody  Zamawiającego.</w:t>
      </w:r>
    </w:p>
    <w:p w14:paraId="53200A2D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w kwestii zamiany materiałów jest zobowiązany zająć na piśmie własne stanowisko                   w ciągu 4  dni roboczych od dnia otrzymania pisemnego zapytania Wykonawcy.</w:t>
      </w:r>
    </w:p>
    <w:p w14:paraId="0F33419C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Wszystkie podstawowe materiały budowlane muszą posiadać aktualne certyfikaty, świadectwa jakości, atesty itp., które należy dołączyć do dokumentacji odbiorowej.</w:t>
      </w:r>
    </w:p>
    <w:p w14:paraId="3C68A84E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Użyte w dokumentacji projektowej nazwy materiałów i urządzeń nie są obowiązujące i należy je traktować, jako propozycje projektanta. Wykonawca może zastosować materiały i urządzenia równoważne o parametrach techniczno – użytkowych odpowiadających parametrom zaproponowanym w dokumentacji projektowej.</w:t>
      </w:r>
    </w:p>
    <w:p w14:paraId="160D9FBD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wykona i przygotuje oraz złoży w formie trwale spiętej wszelkie dokumenty dotyczące wykonanego przedmiotu zamówienia, a zwłaszcza:</w:t>
      </w:r>
    </w:p>
    <w:p w14:paraId="23B5E29D" w14:textId="77777777" w:rsidR="007838D4" w:rsidRPr="008F76B2" w:rsidRDefault="007838D4" w:rsidP="007838D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dokumenty potwierdzające jakość materiałów i urządzeń użytych do wykonania przedmiotu zamówienia,</w:t>
      </w:r>
      <w:r w:rsidR="00596B99" w:rsidRPr="008F76B2">
        <w:rPr>
          <w:color w:val="000000" w:themeColor="text1"/>
          <w:sz w:val="22"/>
          <w:szCs w:val="22"/>
        </w:rPr>
        <w:t xml:space="preserve"> certyfikaty </w:t>
      </w:r>
    </w:p>
    <w:p w14:paraId="13C3696B" w14:textId="77777777" w:rsidR="007838D4" w:rsidRPr="008F76B2" w:rsidRDefault="007838D4" w:rsidP="007838D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dokumenty zgromadzone w trakcie wykonywania przedmiotu zamówienia, a odnoszące się do jego realizacji, zwłaszcza rysunki z naniesionymi zmianami, które zaistniały w trakcie realizacji zadania zaakceptowane przez projektanta, </w:t>
      </w:r>
    </w:p>
    <w:p w14:paraId="4AAFF32E" w14:textId="77777777" w:rsidR="007838D4" w:rsidRPr="008F76B2" w:rsidRDefault="007838D4" w:rsidP="007838D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kosztorys powykonawczy.</w:t>
      </w:r>
    </w:p>
    <w:p w14:paraId="5B110639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zaopatrzy obiekt w oznaczenia i instrukcje wymagane obowiązującymi przepisami (p.poż., sanitarne, bhp).</w:t>
      </w:r>
    </w:p>
    <w:p w14:paraId="3728A2BB" w14:textId="77777777" w:rsidR="007838D4" w:rsidRPr="008F76B2" w:rsidRDefault="007838D4" w:rsidP="007838D4">
      <w:pPr>
        <w:ind w:left="284"/>
        <w:jc w:val="both"/>
        <w:rPr>
          <w:color w:val="000000" w:themeColor="text1"/>
          <w:sz w:val="22"/>
          <w:szCs w:val="22"/>
        </w:rPr>
      </w:pPr>
    </w:p>
    <w:p w14:paraId="2CF7BA99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F76B2">
        <w:rPr>
          <w:b/>
          <w:bCs/>
          <w:color w:val="000000" w:themeColor="text1"/>
          <w:sz w:val="22"/>
          <w:szCs w:val="22"/>
          <w:u w:val="none"/>
        </w:rPr>
        <w:t xml:space="preserve">§ 4                                                                                                                                                  </w:t>
      </w:r>
      <w:r w:rsidRPr="008F76B2">
        <w:rPr>
          <w:b/>
          <w:bCs/>
          <w:color w:val="000000" w:themeColor="text1"/>
          <w:sz w:val="22"/>
          <w:szCs w:val="22"/>
        </w:rPr>
        <w:t>Obowiązki Zamawiającego</w:t>
      </w:r>
    </w:p>
    <w:p w14:paraId="36BE512E" w14:textId="77777777" w:rsidR="007838D4" w:rsidRPr="008F76B2" w:rsidRDefault="007838D4" w:rsidP="007838D4">
      <w:pPr>
        <w:pStyle w:val="Tekstpodstawowy"/>
        <w:numPr>
          <w:ilvl w:val="1"/>
          <w:numId w:val="7"/>
        </w:numPr>
        <w:tabs>
          <w:tab w:val="clear" w:pos="1440"/>
          <w:tab w:val="num" w:pos="426"/>
          <w:tab w:val="center" w:pos="4896"/>
          <w:tab w:val="right" w:pos="9432"/>
        </w:tabs>
        <w:spacing w:after="0"/>
        <w:ind w:left="426" w:hanging="426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bCs/>
          <w:color w:val="000000" w:themeColor="text1"/>
          <w:sz w:val="22"/>
          <w:szCs w:val="22"/>
          <w:u w:val="none"/>
        </w:rPr>
        <w:t>Zamawiający zobowiązany jest do:</w:t>
      </w:r>
    </w:p>
    <w:p w14:paraId="3E3D2422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lear" w:pos="3600"/>
          <w:tab w:val="center" w:pos="540"/>
          <w:tab w:val="num" w:pos="567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zgłoszenia osób pełniących obowiązki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I</w:t>
      </w:r>
      <w:r w:rsidRPr="008F76B2">
        <w:rPr>
          <w:color w:val="000000" w:themeColor="text1"/>
          <w:sz w:val="22"/>
          <w:szCs w:val="22"/>
          <w:u w:val="none"/>
        </w:rPr>
        <w:t xml:space="preserve">nspektora i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K</w:t>
      </w:r>
      <w:r w:rsidRPr="008F76B2">
        <w:rPr>
          <w:color w:val="000000" w:themeColor="text1"/>
          <w:sz w:val="22"/>
          <w:szCs w:val="22"/>
          <w:u w:val="none"/>
        </w:rPr>
        <w:t>ierownika budowy oraz rozpoczęcia budowy w terminie określonym przepisami,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(jeżeli jest wymagane),</w:t>
      </w:r>
    </w:p>
    <w:p w14:paraId="4A9FFEB3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hanging="3458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przekazania Wykonawcy terenu budowy,</w:t>
      </w:r>
    </w:p>
    <w:p w14:paraId="76FAE467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hanging="3458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udzielania Wykonawcy bieżących informacji dotyczących obiektu,  </w:t>
      </w:r>
    </w:p>
    <w:p w14:paraId="12193949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lear" w:pos="3600"/>
          <w:tab w:val="center" w:pos="540"/>
          <w:tab w:val="num" w:pos="567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14:paraId="6CB74E5A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lear" w:pos="3600"/>
          <w:tab w:val="center" w:pos="540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zapewnienia nadzoru inwestorskiego lub autorskiego w wymiarze i zakresie zapewniającym prawidłową realizację przedmiotu umowy przez Wykonawcę,</w:t>
      </w:r>
    </w:p>
    <w:p w14:paraId="4F45D2AC" w14:textId="77777777" w:rsidR="007838D4" w:rsidRPr="008F76B2" w:rsidRDefault="007838D4" w:rsidP="00596B99">
      <w:pPr>
        <w:pStyle w:val="Tekstpodstawowy"/>
        <w:numPr>
          <w:ilvl w:val="0"/>
          <w:numId w:val="20"/>
        </w:numPr>
        <w:tabs>
          <w:tab w:val="clear" w:pos="3600"/>
          <w:tab w:val="center" w:pos="540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odebrania wykonanych robót</w:t>
      </w:r>
      <w:r w:rsidR="00596B99" w:rsidRPr="008F76B2">
        <w:rPr>
          <w:color w:val="000000" w:themeColor="text1"/>
          <w:sz w:val="22"/>
          <w:szCs w:val="22"/>
          <w:u w:val="none"/>
        </w:rPr>
        <w:t xml:space="preserve"> zrealizowanych zgodnie z umową w ciągu 7 dni od pisemnego powiadomienia o zakończeniu robót budowlanych </w:t>
      </w:r>
    </w:p>
    <w:p w14:paraId="44AFF39D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hanging="3458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zapłaty wykonawcy za prawidłowe wykonanie przedmiotu umowy.</w:t>
      </w:r>
    </w:p>
    <w:p w14:paraId="2D21B3CA" w14:textId="77777777" w:rsidR="007838D4" w:rsidRPr="008F76B2" w:rsidRDefault="007838D4" w:rsidP="007838D4">
      <w:pPr>
        <w:pStyle w:val="Tekstpodstawowy"/>
        <w:numPr>
          <w:ilvl w:val="1"/>
          <w:numId w:val="7"/>
        </w:numPr>
        <w:tabs>
          <w:tab w:val="clear" w:pos="1440"/>
          <w:tab w:val="num" w:pos="426"/>
          <w:tab w:val="center" w:pos="5434"/>
          <w:tab w:val="right" w:pos="9970"/>
        </w:tabs>
        <w:spacing w:after="0"/>
        <w:ind w:left="426" w:hanging="426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 przypadku wystąpienia przeszkód związanych z realizacją przedmiotu umowy wynikających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</w:t>
      </w:r>
      <w:r w:rsidRPr="008F76B2">
        <w:rPr>
          <w:color w:val="000000" w:themeColor="text1"/>
          <w:sz w:val="22"/>
          <w:szCs w:val="22"/>
          <w:u w:val="none"/>
        </w:rPr>
        <w:t xml:space="preserve">z dokumentacji projektowej, Zamawiający  jest zobowiązany w terminie 5 dni zająć pisemne stanowisko w przedmiotowej sprawie. Opóźnienie w wyjaśnieniu, o którym mowa w zdaniu </w:t>
      </w:r>
      <w:r w:rsidRPr="008F76B2">
        <w:rPr>
          <w:color w:val="000000" w:themeColor="text1"/>
          <w:sz w:val="22"/>
          <w:szCs w:val="22"/>
          <w:u w:val="none"/>
        </w:rPr>
        <w:lastRenderedPageBreak/>
        <w:t xml:space="preserve">poprzednim może skutkować wydłużeniem końcowego terminu wykonania przedmiotu umowy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</w:t>
      </w:r>
      <w:r w:rsidRPr="008F76B2">
        <w:rPr>
          <w:color w:val="000000" w:themeColor="text1"/>
          <w:sz w:val="22"/>
          <w:szCs w:val="22"/>
          <w:u w:val="none"/>
        </w:rPr>
        <w:t>o okres opóźnienia.</w:t>
      </w:r>
    </w:p>
    <w:p w14:paraId="00FB197D" w14:textId="77777777" w:rsidR="007838D4" w:rsidRPr="008F76B2" w:rsidRDefault="007838D4" w:rsidP="007838D4">
      <w:pPr>
        <w:pStyle w:val="Tekstpodstawowy"/>
        <w:tabs>
          <w:tab w:val="center" w:pos="5434"/>
          <w:tab w:val="right" w:pos="9970"/>
        </w:tabs>
        <w:spacing w:after="0"/>
        <w:ind w:left="426"/>
        <w:jc w:val="both"/>
        <w:rPr>
          <w:color w:val="000000" w:themeColor="text1"/>
          <w:sz w:val="22"/>
          <w:szCs w:val="22"/>
        </w:rPr>
      </w:pPr>
    </w:p>
    <w:p w14:paraId="3C0D805D" w14:textId="77777777" w:rsidR="007838D4" w:rsidRPr="008F76B2" w:rsidRDefault="007838D4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 xml:space="preserve">§ 6                                                                                                                                         </w:t>
      </w:r>
      <w:r w:rsidRPr="008F76B2">
        <w:rPr>
          <w:b/>
          <w:color w:val="000000" w:themeColor="text1"/>
          <w:sz w:val="22"/>
          <w:szCs w:val="22"/>
        </w:rPr>
        <w:t>Wynagrodzenie Wykonawcy</w:t>
      </w:r>
    </w:p>
    <w:p w14:paraId="6D025337" w14:textId="77777777" w:rsidR="00DA553C" w:rsidRPr="008F76B2" w:rsidRDefault="001D76F2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="00DA553C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podstawie złożonej oferty strony ustalają wynagrodzenie kosztorysowe Wykonawcy za wykonanie przedmiotu umowy w wysokości ……………………….. zł netto (słownie: ……………………………………………………………………. złotych), powiększonej o obowiązujący podatek od towarów i usług VAT – …………….. %, tj. ……………………… zł brutto (słownie: ………………………………………………………………………………………… złotych). </w:t>
      </w:r>
    </w:p>
    <w:p w14:paraId="0D3F4BB6" w14:textId="77777777" w:rsidR="00DA553C" w:rsidRPr="008F76B2" w:rsidRDefault="001D76F2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="00DA553C"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="00DA553C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zapłaci Wykonawcy wynagrodzenie obliczone kosztorysem powykonawczym z zastosowaniem stawek określonych w kosztorysie ofertowym Wykonawcy. </w:t>
      </w:r>
    </w:p>
    <w:p w14:paraId="504839CB" w14:textId="77777777" w:rsidR="00DA553C" w:rsidRPr="008F76B2" w:rsidRDefault="001D76F2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="00DA553C"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="00DA553C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zmiany stawki podatku VAT w trakcie realizacji niniejszej umowy, podatek będzie doliczony do wynagrodzenia netto w wartościach wynikających z obowiązujących przepisów. </w:t>
      </w:r>
    </w:p>
    <w:p w14:paraId="7DDDEED1" w14:textId="77777777" w:rsidR="00DA553C" w:rsidRPr="008F76B2" w:rsidRDefault="001D76F2" w:rsidP="00596B99">
      <w:pPr>
        <w:pStyle w:val="Tekstpodstawowy"/>
        <w:ind w:left="142" w:hanging="142"/>
        <w:rPr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>4</w:t>
      </w:r>
      <w:r w:rsidR="00DA553C" w:rsidRPr="008F76B2">
        <w:rPr>
          <w:b/>
          <w:bCs/>
          <w:color w:val="000000" w:themeColor="text1"/>
          <w:sz w:val="22"/>
          <w:szCs w:val="22"/>
        </w:rPr>
        <w:t xml:space="preserve">. </w:t>
      </w:r>
      <w:r w:rsidR="00DA553C" w:rsidRPr="008F76B2">
        <w:rPr>
          <w:color w:val="000000" w:themeColor="text1"/>
          <w:sz w:val="22"/>
          <w:szCs w:val="22"/>
        </w:rPr>
        <w:t>Koszty organizacji i utrzymania placu budowy, jego zaplecza i dozoru, koszty zużycia energii elektrycznej i wody stanowią koszty ogólne Wykonawcy i nie podlegają dodatkowej refundacji przez Zamawiającego. W tym celu Wykonawca zobowiązuje się do uzgodnienia z dysponentami sposobu rozliczenia zużytej energii i wody.</w:t>
      </w:r>
    </w:p>
    <w:p w14:paraId="461FD278" w14:textId="77777777" w:rsidR="006F17CE" w:rsidRPr="008F76B2" w:rsidRDefault="006F17CE" w:rsidP="007F5353">
      <w:pPr>
        <w:pStyle w:val="Tekstpodstawowy"/>
        <w:rPr>
          <w:color w:val="000000" w:themeColor="text1"/>
          <w:sz w:val="22"/>
          <w:szCs w:val="22"/>
          <w:u w:val="none"/>
        </w:rPr>
      </w:pPr>
    </w:p>
    <w:p w14:paraId="4DDA19E3" w14:textId="77777777" w:rsidR="00DA553C" w:rsidRPr="008F76B2" w:rsidRDefault="007838D4" w:rsidP="006F17CE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  <w:u w:val="none"/>
        </w:rPr>
        <w:t xml:space="preserve">§ 7                                                                                                                                                   </w:t>
      </w:r>
      <w:r w:rsidRPr="008F76B2">
        <w:rPr>
          <w:b/>
          <w:color w:val="000000" w:themeColor="text1"/>
          <w:sz w:val="22"/>
          <w:szCs w:val="22"/>
        </w:rPr>
        <w:t>Warunki płatności</w:t>
      </w:r>
    </w:p>
    <w:p w14:paraId="43200091" w14:textId="77777777" w:rsidR="007838D4" w:rsidRPr="008F76B2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Rozliczenie za wykonane roboty:</w:t>
      </w:r>
    </w:p>
    <w:p w14:paraId="3DC2921E" w14:textId="77777777" w:rsidR="007838D4" w:rsidRPr="008F76B2" w:rsidRDefault="007838D4" w:rsidP="007838D4">
      <w:pPr>
        <w:pStyle w:val="Tekstpodstawowy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podstawę do rozliczenia wykonanych robót stanowić będzie harmonogram rzeczowo-finansowy sporządzony przez Wykonawcę na podstawie czynników produkcji wynikających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</w:t>
      </w:r>
      <w:r w:rsidR="006F17CE"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 </w:t>
      </w:r>
      <w:r w:rsidRPr="008F76B2">
        <w:rPr>
          <w:color w:val="000000" w:themeColor="text1"/>
          <w:sz w:val="22"/>
          <w:szCs w:val="22"/>
          <w:u w:val="none"/>
        </w:rPr>
        <w:t>z treści złożonej oferty,</w:t>
      </w:r>
    </w:p>
    <w:p w14:paraId="6C6C61C3" w14:textId="77777777" w:rsidR="007838D4" w:rsidRPr="008F76B2" w:rsidRDefault="007838D4" w:rsidP="006F17CE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Zamawiający przewiduje </w:t>
      </w:r>
      <w:r w:rsidR="006F17CE" w:rsidRPr="008F76B2">
        <w:rPr>
          <w:color w:val="000000" w:themeColor="text1"/>
          <w:sz w:val="22"/>
          <w:szCs w:val="22"/>
          <w:u w:val="none"/>
        </w:rPr>
        <w:t>2</w:t>
      </w:r>
      <w:r w:rsidRPr="008F76B2">
        <w:rPr>
          <w:color w:val="000000" w:themeColor="text1"/>
          <w:sz w:val="22"/>
          <w:szCs w:val="22"/>
          <w:u w:val="none"/>
        </w:rPr>
        <w:t xml:space="preserve"> płatność</w:t>
      </w:r>
      <w:r w:rsidR="006F17CE" w:rsidRPr="008F76B2">
        <w:rPr>
          <w:color w:val="000000" w:themeColor="text1"/>
          <w:sz w:val="22"/>
          <w:szCs w:val="22"/>
          <w:u w:val="none"/>
        </w:rPr>
        <w:t xml:space="preserve">: </w:t>
      </w:r>
      <w:r w:rsidRPr="008F76B2">
        <w:rPr>
          <w:color w:val="000000" w:themeColor="text1"/>
          <w:sz w:val="22"/>
          <w:szCs w:val="22"/>
          <w:u w:val="none"/>
        </w:rPr>
        <w:t xml:space="preserve"> </w:t>
      </w:r>
    </w:p>
    <w:p w14:paraId="14EF6004" w14:textId="77777777" w:rsidR="006F17CE" w:rsidRPr="008F76B2" w:rsidRDefault="006F17CE" w:rsidP="007838D4">
      <w:pPr>
        <w:pStyle w:val="Tekstpodstawowy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1 płatność w postaci zaliczki na materiały po przedstawieniu i zaakceptowaniu faktury </w:t>
      </w:r>
    </w:p>
    <w:p w14:paraId="3E433BC4" w14:textId="77777777" w:rsidR="006F17CE" w:rsidRPr="008F76B2" w:rsidRDefault="006F17CE" w:rsidP="007838D4">
      <w:pPr>
        <w:pStyle w:val="Tekstpodstawowy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2 płatności za kompletnie wykonane roboty będące przedmiotem umowy,</w:t>
      </w:r>
    </w:p>
    <w:p w14:paraId="34589E87" w14:textId="77777777" w:rsidR="007838D4" w:rsidRPr="008F76B2" w:rsidRDefault="007838D4" w:rsidP="006F17CE">
      <w:pPr>
        <w:pStyle w:val="Akapitzlist"/>
        <w:numPr>
          <w:ilvl w:val="0"/>
          <w:numId w:val="11"/>
        </w:numPr>
        <w:tabs>
          <w:tab w:val="clear" w:pos="720"/>
          <w:tab w:val="left" w:pos="0"/>
          <w:tab w:val="num" w:pos="14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nie przewiduje płatności za wykonanie części robót budowlanych,</w:t>
      </w:r>
    </w:p>
    <w:p w14:paraId="46C67018" w14:textId="77777777" w:rsidR="007838D4" w:rsidRPr="008F76B2" w:rsidRDefault="007838D4" w:rsidP="007838D4">
      <w:pPr>
        <w:pStyle w:val="Tekstpodstawowy"/>
        <w:numPr>
          <w:ilvl w:val="1"/>
          <w:numId w:val="11"/>
        </w:numPr>
        <w:tabs>
          <w:tab w:val="clear" w:pos="1440"/>
        </w:tabs>
        <w:spacing w:after="0"/>
        <w:ind w:left="720" w:hanging="436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 przypadku, gdy określone roboty objęte danym etapem wykonywane były przez podwykonawców, wykonawca przedstawi Zamawiającemu pisemne potwierdzenie otrzymania przez każdego z podwykonawców całego należnego mu z tytułu wykonania tych robót wynagrodzenia oraz potwierdzenie dokonania przelewu pełnej kwoty wynagrodzenia należnego z tego tytułu podwykonawcy.</w:t>
      </w:r>
    </w:p>
    <w:p w14:paraId="45C71465" w14:textId="77777777" w:rsidR="007838D4" w:rsidRPr="008F76B2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Zapłata za wykonane roboty będzie realizowana na podstawie:</w:t>
      </w:r>
    </w:p>
    <w:p w14:paraId="01665211" w14:textId="77777777" w:rsidR="007838D4" w:rsidRPr="008F76B2" w:rsidRDefault="007838D4" w:rsidP="007838D4">
      <w:pPr>
        <w:pStyle w:val="Tekstpodstawowy"/>
        <w:numPr>
          <w:ilvl w:val="1"/>
          <w:numId w:val="11"/>
        </w:numPr>
        <w:tabs>
          <w:tab w:val="clear" w:pos="1440"/>
          <w:tab w:val="num" w:pos="720"/>
        </w:tabs>
        <w:spacing w:after="0"/>
        <w:ind w:left="709" w:hanging="349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protokołu końcowego odbioru robót.</w:t>
      </w:r>
    </w:p>
    <w:p w14:paraId="4D6714D1" w14:textId="77777777" w:rsidR="007838D4" w:rsidRPr="008F76B2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Zapłata za wystawioną fakturę następować będzie w terminie do 30 dni licząc od dnia otrzymania przez Zamawiającego sprawdzonej i zatwierdzonej faktury przez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I</w:t>
      </w:r>
      <w:r w:rsidRPr="008F76B2">
        <w:rPr>
          <w:color w:val="000000" w:themeColor="text1"/>
          <w:sz w:val="22"/>
          <w:szCs w:val="22"/>
          <w:u w:val="none"/>
        </w:rPr>
        <w:t>nspektora.</w:t>
      </w:r>
    </w:p>
    <w:p w14:paraId="06966A13" w14:textId="77777777" w:rsidR="007838D4" w:rsidRPr="008F76B2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Wykonawca nie może bez pisemnej zgody Zamawiającego dokonać cesji wierzytelności przysługującej z tytułu realizacji niniejszej umowy.</w:t>
      </w:r>
    </w:p>
    <w:p w14:paraId="5370192B" w14:textId="77777777" w:rsidR="007838D4" w:rsidRPr="008F76B2" w:rsidRDefault="007838D4" w:rsidP="00B417D3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Należność za wystawioną fakturę zostanie uregulowana przelewem z konta Zamawiającego na konto Wykonawcy w oparciu o fakturę wystawioną na podstawie protokołu odbioru końcowego robót potwierdzającego bezusterkowo odebrany przedmiot umowy.</w:t>
      </w:r>
    </w:p>
    <w:p w14:paraId="0E825E4A" w14:textId="77777777" w:rsidR="007838D4" w:rsidRPr="008F76B2" w:rsidRDefault="007838D4" w:rsidP="002E4117">
      <w:pPr>
        <w:shd w:val="clear" w:color="auto" w:fill="FFFFFF"/>
        <w:rPr>
          <w:color w:val="000000" w:themeColor="text1"/>
          <w:sz w:val="22"/>
          <w:szCs w:val="22"/>
        </w:rPr>
      </w:pPr>
    </w:p>
    <w:p w14:paraId="3A68044A" w14:textId="77777777" w:rsidR="007838D4" w:rsidRPr="008F76B2" w:rsidRDefault="007838D4" w:rsidP="007838D4">
      <w:pPr>
        <w:shd w:val="clear" w:color="auto" w:fill="FFFFFF"/>
        <w:jc w:val="center"/>
        <w:rPr>
          <w:b/>
          <w:color w:val="000000" w:themeColor="text1"/>
          <w:spacing w:val="17"/>
          <w:sz w:val="22"/>
          <w:szCs w:val="22"/>
          <w:u w:val="single"/>
        </w:rPr>
      </w:pPr>
      <w:r w:rsidRPr="008F76B2">
        <w:rPr>
          <w:b/>
          <w:color w:val="000000" w:themeColor="text1"/>
          <w:sz w:val="22"/>
          <w:szCs w:val="22"/>
          <w:u w:val="single"/>
        </w:rPr>
        <w:t>§</w:t>
      </w:r>
      <w:r w:rsidRPr="008F76B2">
        <w:rPr>
          <w:b/>
          <w:color w:val="000000" w:themeColor="text1"/>
          <w:spacing w:val="17"/>
          <w:sz w:val="22"/>
          <w:szCs w:val="22"/>
          <w:u w:val="single"/>
        </w:rPr>
        <w:t xml:space="preserve"> 8</w:t>
      </w:r>
    </w:p>
    <w:p w14:paraId="437968B1" w14:textId="77777777" w:rsidR="007838D4" w:rsidRPr="008F76B2" w:rsidRDefault="007838D4" w:rsidP="007838D4">
      <w:pPr>
        <w:shd w:val="clear" w:color="auto" w:fill="FFFFFF"/>
        <w:jc w:val="center"/>
        <w:rPr>
          <w:b/>
          <w:color w:val="000000" w:themeColor="text1"/>
          <w:spacing w:val="17"/>
          <w:sz w:val="22"/>
          <w:szCs w:val="22"/>
          <w:u w:val="single"/>
        </w:rPr>
      </w:pPr>
      <w:r w:rsidRPr="008F76B2">
        <w:rPr>
          <w:b/>
          <w:color w:val="000000" w:themeColor="text1"/>
          <w:spacing w:val="17"/>
          <w:sz w:val="22"/>
          <w:szCs w:val="22"/>
          <w:u w:val="single"/>
        </w:rPr>
        <w:t>Podwykonawcy</w:t>
      </w:r>
    </w:p>
    <w:p w14:paraId="23B23807" w14:textId="77777777" w:rsidR="007838D4" w:rsidRPr="008F76B2" w:rsidRDefault="007838D4" w:rsidP="007838D4">
      <w:pPr>
        <w:shd w:val="clear" w:color="auto" w:fill="FFFFFF"/>
        <w:rPr>
          <w:b/>
          <w:color w:val="000000" w:themeColor="text1"/>
          <w:sz w:val="22"/>
          <w:szCs w:val="22"/>
        </w:rPr>
      </w:pPr>
    </w:p>
    <w:p w14:paraId="071C2356" w14:textId="77777777" w:rsidR="007838D4" w:rsidRPr="008F76B2" w:rsidRDefault="007838D4" w:rsidP="007838D4">
      <w:pPr>
        <w:pStyle w:val="Tekstpodstawowy"/>
        <w:numPr>
          <w:ilvl w:val="0"/>
          <w:numId w:val="12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Wykonawca zobowiązuje się wykonać roboty siłami własnymi, poza następującymi robotami, </w:t>
      </w:r>
      <w:r w:rsidRPr="008F76B2">
        <w:rPr>
          <w:color w:val="000000" w:themeColor="text1"/>
          <w:spacing w:val="-1"/>
          <w:sz w:val="22"/>
          <w:szCs w:val="22"/>
          <w:u w:val="none"/>
        </w:rPr>
        <w:t>które wykona za pomocą podwykonawcy:</w:t>
      </w:r>
    </w:p>
    <w:p w14:paraId="5D8455F5" w14:textId="77777777" w:rsidR="007838D4" w:rsidRPr="008F76B2" w:rsidRDefault="007838D4" w:rsidP="007838D4">
      <w:pPr>
        <w:shd w:val="clear" w:color="auto" w:fill="FFFFFF"/>
        <w:tabs>
          <w:tab w:val="left" w:leader="dot" w:pos="4642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1) </w:t>
      </w:r>
      <w:r w:rsidRPr="008F76B2">
        <w:rPr>
          <w:color w:val="000000" w:themeColor="text1"/>
          <w:sz w:val="22"/>
          <w:szCs w:val="22"/>
        </w:rPr>
        <w:tab/>
      </w:r>
    </w:p>
    <w:p w14:paraId="38E28F4A" w14:textId="77777777" w:rsidR="007838D4" w:rsidRPr="008F76B2" w:rsidRDefault="007838D4" w:rsidP="007838D4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360"/>
          <w:tab w:val="left" w:leader="dot" w:pos="426"/>
          <w:tab w:val="left" w:pos="1275"/>
        </w:tabs>
        <w:autoSpaceDE w:val="0"/>
        <w:autoSpaceDN w:val="0"/>
        <w:adjustRightInd w:val="0"/>
        <w:ind w:left="360" w:hanging="360"/>
        <w:jc w:val="both"/>
        <w:rPr>
          <w:color w:val="000000" w:themeColor="text1"/>
          <w:spacing w:val="-1"/>
          <w:sz w:val="22"/>
          <w:szCs w:val="22"/>
        </w:rPr>
      </w:pPr>
      <w:r w:rsidRPr="008F76B2">
        <w:rPr>
          <w:color w:val="000000" w:themeColor="text1"/>
          <w:spacing w:val="-1"/>
          <w:sz w:val="22"/>
          <w:szCs w:val="22"/>
        </w:rPr>
        <w:t xml:space="preserve">Zawarcie umowy przez Wykonawcę na wykonanie robót wymienionych w zapytaniu ofertowym </w:t>
      </w:r>
      <w:r w:rsidRPr="008F76B2">
        <w:rPr>
          <w:color w:val="000000" w:themeColor="text1"/>
          <w:spacing w:val="6"/>
          <w:sz w:val="22"/>
          <w:szCs w:val="22"/>
        </w:rPr>
        <w:t xml:space="preserve">                          z podwykonawcą nastąpić może tylko i wyłącznie na zasadach i warunkach </w:t>
      </w:r>
      <w:r w:rsidRPr="008F76B2">
        <w:rPr>
          <w:color w:val="000000" w:themeColor="text1"/>
          <w:spacing w:val="-1"/>
          <w:sz w:val="22"/>
          <w:szCs w:val="22"/>
        </w:rPr>
        <w:t xml:space="preserve">określonych               </w:t>
      </w:r>
      <w:r w:rsidRPr="008F76B2">
        <w:rPr>
          <w:color w:val="000000" w:themeColor="text1"/>
          <w:spacing w:val="-1"/>
          <w:sz w:val="22"/>
          <w:szCs w:val="22"/>
        </w:rPr>
        <w:lastRenderedPageBreak/>
        <w:t>w art.647</w:t>
      </w:r>
      <w:r w:rsidRPr="008F76B2">
        <w:rPr>
          <w:color w:val="000000" w:themeColor="text1"/>
          <w:spacing w:val="-1"/>
          <w:sz w:val="22"/>
          <w:szCs w:val="22"/>
          <w:vertAlign w:val="superscript"/>
        </w:rPr>
        <w:t>1</w:t>
      </w:r>
      <w:r w:rsidRPr="008F76B2">
        <w:rPr>
          <w:color w:val="000000" w:themeColor="text1"/>
          <w:spacing w:val="-1"/>
          <w:sz w:val="22"/>
          <w:szCs w:val="22"/>
        </w:rPr>
        <w:t xml:space="preserve"> KC w trybie niżej określonym :</w:t>
      </w:r>
    </w:p>
    <w:p w14:paraId="669FEA50" w14:textId="77777777" w:rsidR="007838D4" w:rsidRPr="008F76B2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pacing w:val="-26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zawarcie umowy pomiędzy wykonawcą, a podwykonawcą wymaga formy pisemnej,</w:t>
      </w:r>
    </w:p>
    <w:p w14:paraId="1FECF680" w14:textId="77777777" w:rsidR="007838D4" w:rsidRPr="008F76B2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pacing w:val="-11"/>
          <w:sz w:val="22"/>
          <w:szCs w:val="22"/>
        </w:rPr>
      </w:pPr>
      <w:r w:rsidRPr="008F76B2">
        <w:rPr>
          <w:color w:val="000000" w:themeColor="text1"/>
          <w:spacing w:val="5"/>
          <w:sz w:val="22"/>
          <w:szCs w:val="22"/>
        </w:rPr>
        <w:t xml:space="preserve">Wykonawca przedstawi Zamawiającemu 1 egzemplarz projektu umowy                                   z podwykonawcą. </w:t>
      </w:r>
      <w:r w:rsidRPr="008F76B2">
        <w:rPr>
          <w:color w:val="000000" w:themeColor="text1"/>
          <w:spacing w:val="1"/>
          <w:sz w:val="22"/>
          <w:szCs w:val="22"/>
        </w:rPr>
        <w:t xml:space="preserve">Projekt umowy wymaga akceptacji Zamawiającego. Treść projektu umowy z podwykonawcą </w:t>
      </w:r>
      <w:r w:rsidRPr="008F76B2">
        <w:rPr>
          <w:color w:val="000000" w:themeColor="text1"/>
          <w:spacing w:val="5"/>
          <w:sz w:val="22"/>
          <w:szCs w:val="22"/>
        </w:rPr>
        <w:t xml:space="preserve">(co do rodzaju robót, terminów, warunków płatności i innych postanowień) powinna być </w:t>
      </w:r>
      <w:r w:rsidRPr="008F76B2">
        <w:rPr>
          <w:color w:val="000000" w:themeColor="text1"/>
          <w:spacing w:val="1"/>
          <w:sz w:val="22"/>
          <w:szCs w:val="22"/>
        </w:rPr>
        <w:t>zgodna z zapisami w tym względzie określonymi w umowie                   z Zamawiającym,</w:t>
      </w:r>
    </w:p>
    <w:p w14:paraId="60B95481" w14:textId="77777777" w:rsidR="007838D4" w:rsidRPr="008F76B2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pacing w:val="1"/>
          <w:sz w:val="22"/>
          <w:szCs w:val="22"/>
        </w:rPr>
        <w:t xml:space="preserve">zaakceptowany przez Zamawiającego projekt umowy stanowi dla Wykonawcy podstawę jej </w:t>
      </w:r>
      <w:r w:rsidRPr="008F76B2">
        <w:rPr>
          <w:color w:val="000000" w:themeColor="text1"/>
          <w:spacing w:val="2"/>
          <w:sz w:val="22"/>
          <w:szCs w:val="22"/>
        </w:rPr>
        <w:t>zawarcia z podwykonawcą,</w:t>
      </w:r>
    </w:p>
    <w:p w14:paraId="40EBC80F" w14:textId="77777777" w:rsidR="007838D4" w:rsidRPr="008F76B2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jeżeli Zamawiający w terminie 14 dni od przedstawienia umowy lub jej projektu nie zgłosi na piśmie sprzeciwu lub zastrzeżeń uważa się, że wyraził zgodę na zawarcie umowy.</w:t>
      </w:r>
    </w:p>
    <w:p w14:paraId="3066B035" w14:textId="77777777" w:rsidR="007838D4" w:rsidRPr="008F76B2" w:rsidRDefault="007838D4" w:rsidP="002E4117">
      <w:pPr>
        <w:pStyle w:val="Tekstpodstawowy"/>
        <w:numPr>
          <w:ilvl w:val="0"/>
          <w:numId w:val="12"/>
        </w:numPr>
        <w:tabs>
          <w:tab w:val="clear" w:pos="1065"/>
          <w:tab w:val="num" w:pos="426"/>
        </w:tabs>
        <w:spacing w:after="0"/>
        <w:ind w:left="426" w:hanging="426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 działania lub zaniechania podwykonawców Wykonawca odpowiada jak za własne czyny.</w:t>
      </w:r>
    </w:p>
    <w:p w14:paraId="6E82A30A" w14:textId="77777777" w:rsidR="00277934" w:rsidRPr="008F76B2" w:rsidRDefault="00277934" w:rsidP="007838D4">
      <w:pPr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</w:rPr>
      </w:pPr>
    </w:p>
    <w:p w14:paraId="24B5A2E8" w14:textId="77777777" w:rsidR="007838D4" w:rsidRPr="008F76B2" w:rsidRDefault="007838D4" w:rsidP="007838D4">
      <w:pPr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§ 9</w:t>
      </w:r>
    </w:p>
    <w:p w14:paraId="673763E3" w14:textId="77777777" w:rsidR="007838D4" w:rsidRPr="008F76B2" w:rsidRDefault="007838D4" w:rsidP="007838D4">
      <w:pPr>
        <w:tabs>
          <w:tab w:val="center" w:pos="4896"/>
          <w:tab w:val="right" w:pos="9432"/>
        </w:tabs>
        <w:rPr>
          <w:b/>
          <w:color w:val="000000" w:themeColor="text1"/>
          <w:sz w:val="22"/>
          <w:szCs w:val="22"/>
          <w:u w:val="single"/>
        </w:rPr>
      </w:pPr>
      <w:r w:rsidRPr="008F76B2">
        <w:rPr>
          <w:b/>
          <w:color w:val="000000" w:themeColor="text1"/>
          <w:sz w:val="22"/>
          <w:szCs w:val="22"/>
        </w:rPr>
        <w:t xml:space="preserve">                                                         </w:t>
      </w:r>
      <w:r w:rsidRPr="008F76B2">
        <w:rPr>
          <w:b/>
          <w:color w:val="000000" w:themeColor="text1"/>
          <w:sz w:val="22"/>
          <w:szCs w:val="22"/>
          <w:u w:val="single"/>
        </w:rPr>
        <w:t>Osoby funkcyjne budowy</w:t>
      </w:r>
    </w:p>
    <w:p w14:paraId="52FFF1DA" w14:textId="77777777" w:rsidR="007838D4" w:rsidRPr="008F76B2" w:rsidRDefault="007838D4" w:rsidP="007838D4">
      <w:pPr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</w:rPr>
      </w:pPr>
    </w:p>
    <w:p w14:paraId="3FEE11BC" w14:textId="77777777" w:rsidR="007838D4" w:rsidRPr="008F76B2" w:rsidRDefault="007838D4" w:rsidP="007838D4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wskazuje następujące osoby procesu inwestycyjnego na budowie, które będą powołane:</w:t>
      </w:r>
    </w:p>
    <w:p w14:paraId="2B2B3576" w14:textId="54674C91" w:rsidR="007838D4" w:rsidRPr="008F76B2" w:rsidRDefault="007838D4" w:rsidP="007838D4">
      <w:pPr>
        <w:pStyle w:val="Tekstpodstawowywcity"/>
        <w:tabs>
          <w:tab w:val="left" w:pos="284"/>
        </w:tabs>
        <w:spacing w:after="0" w:line="240" w:lineRule="auto"/>
        <w:ind w:left="284" w:firstLine="0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- </w:t>
      </w:r>
      <w:r w:rsidRPr="008F76B2">
        <w:rPr>
          <w:color w:val="000000" w:themeColor="text1"/>
          <w:sz w:val="22"/>
          <w:szCs w:val="22"/>
          <w:lang w:eastAsia="x-none"/>
        </w:rPr>
        <w:t>I</w:t>
      </w:r>
      <w:r w:rsidRPr="008F76B2">
        <w:rPr>
          <w:color w:val="000000" w:themeColor="text1"/>
          <w:sz w:val="22"/>
          <w:szCs w:val="22"/>
        </w:rPr>
        <w:t xml:space="preserve">nspektor </w:t>
      </w:r>
      <w:r w:rsidRPr="008F76B2">
        <w:rPr>
          <w:color w:val="000000" w:themeColor="text1"/>
          <w:sz w:val="22"/>
          <w:szCs w:val="22"/>
          <w:lang w:eastAsia="x-none"/>
        </w:rPr>
        <w:t xml:space="preserve">Budowlany </w:t>
      </w:r>
      <w:r w:rsidRPr="008F76B2">
        <w:rPr>
          <w:color w:val="000000" w:themeColor="text1"/>
          <w:sz w:val="22"/>
          <w:szCs w:val="22"/>
        </w:rPr>
        <w:t>– Pan</w:t>
      </w:r>
      <w:r w:rsidR="006F17CE" w:rsidRPr="008F76B2">
        <w:rPr>
          <w:color w:val="000000" w:themeColor="text1"/>
          <w:sz w:val="22"/>
          <w:szCs w:val="22"/>
          <w:lang w:eastAsia="x-none"/>
        </w:rPr>
        <w:t xml:space="preserve"> </w:t>
      </w:r>
      <w:r w:rsidR="007F5353" w:rsidRPr="008F76B2">
        <w:rPr>
          <w:color w:val="000000" w:themeColor="text1"/>
          <w:sz w:val="22"/>
          <w:szCs w:val="22"/>
          <w:lang w:eastAsia="x-none"/>
        </w:rPr>
        <w:t xml:space="preserve">Matusz Łukasiewicz </w:t>
      </w:r>
      <w:r w:rsidRPr="008F76B2">
        <w:rPr>
          <w:color w:val="000000" w:themeColor="text1"/>
          <w:sz w:val="22"/>
          <w:szCs w:val="22"/>
        </w:rPr>
        <w:t xml:space="preserve">posiadający uprawnienia budowlane nr </w:t>
      </w:r>
      <w:r w:rsidR="001C5E1A" w:rsidRPr="008F76B2">
        <w:rPr>
          <w:color w:val="000000" w:themeColor="text1"/>
          <w:sz w:val="22"/>
          <w:szCs w:val="22"/>
        </w:rPr>
        <w:t>KUP 0028/WBKb/21</w:t>
      </w:r>
    </w:p>
    <w:p w14:paraId="33AEB361" w14:textId="77777777" w:rsidR="007838D4" w:rsidRPr="008F76B2" w:rsidRDefault="007838D4" w:rsidP="007838D4">
      <w:pPr>
        <w:pStyle w:val="Tekstpodstawowywcity"/>
        <w:tabs>
          <w:tab w:val="left" w:pos="284"/>
        </w:tabs>
        <w:spacing w:after="0" w:line="240" w:lineRule="auto"/>
        <w:ind w:hanging="283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2.</w:t>
      </w:r>
      <w:r w:rsidRPr="008F76B2">
        <w:rPr>
          <w:color w:val="000000" w:themeColor="text1"/>
          <w:sz w:val="22"/>
          <w:szCs w:val="22"/>
        </w:rPr>
        <w:t xml:space="preserve"> Przedstawicielem Wykonawcy jest:</w:t>
      </w:r>
    </w:p>
    <w:p w14:paraId="50245CF7" w14:textId="77777777" w:rsidR="007838D4" w:rsidRPr="008F76B2" w:rsidRDefault="007838D4" w:rsidP="007838D4">
      <w:pPr>
        <w:pStyle w:val="Tekstpodstawowywcity"/>
        <w:tabs>
          <w:tab w:val="left" w:pos="284"/>
        </w:tabs>
        <w:spacing w:after="0" w:line="240" w:lineRule="auto"/>
        <w:ind w:hanging="283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 xml:space="preserve">     </w:t>
      </w:r>
      <w:r w:rsidRPr="008F76B2">
        <w:rPr>
          <w:color w:val="000000" w:themeColor="text1"/>
          <w:sz w:val="22"/>
          <w:szCs w:val="22"/>
        </w:rPr>
        <w:t>- kierownik budowy Pan …</w:t>
      </w:r>
      <w:r w:rsidRPr="008F76B2">
        <w:rPr>
          <w:color w:val="000000" w:themeColor="text1"/>
          <w:sz w:val="22"/>
          <w:szCs w:val="22"/>
          <w:lang w:eastAsia="x-none"/>
        </w:rPr>
        <w:t>……</w:t>
      </w:r>
      <w:r w:rsidRPr="008F76B2">
        <w:rPr>
          <w:color w:val="000000" w:themeColor="text1"/>
          <w:sz w:val="22"/>
          <w:szCs w:val="22"/>
        </w:rPr>
        <w:t xml:space="preserve"> posiadający uprawnienia budowlane nr ……… </w:t>
      </w:r>
      <w:r w:rsidRPr="008F76B2">
        <w:rPr>
          <w:color w:val="000000" w:themeColor="text1"/>
          <w:sz w:val="22"/>
          <w:szCs w:val="22"/>
          <w:lang w:eastAsia="x-none"/>
        </w:rPr>
        <w:t>.</w:t>
      </w:r>
      <w:r w:rsidRPr="008F76B2">
        <w:rPr>
          <w:color w:val="000000" w:themeColor="text1"/>
          <w:sz w:val="22"/>
          <w:szCs w:val="22"/>
        </w:rPr>
        <w:t xml:space="preserve"> </w:t>
      </w:r>
    </w:p>
    <w:p w14:paraId="1E0F4992" w14:textId="77777777" w:rsidR="007838D4" w:rsidRPr="008F76B2" w:rsidRDefault="007838D4" w:rsidP="007838D4">
      <w:pPr>
        <w:pStyle w:val="Tekstpodstawowy"/>
        <w:rPr>
          <w:rFonts w:eastAsia="Times New Roman"/>
          <w:color w:val="000000" w:themeColor="text1"/>
          <w:sz w:val="22"/>
          <w:szCs w:val="22"/>
          <w:u w:val="none"/>
        </w:rPr>
      </w:pPr>
    </w:p>
    <w:p w14:paraId="4B8637B6" w14:textId="77777777" w:rsidR="007838D4" w:rsidRPr="008F76B2" w:rsidRDefault="007838D4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 xml:space="preserve">§ 10                                                                                                                                                        </w:t>
      </w:r>
      <w:r w:rsidRPr="008F76B2">
        <w:rPr>
          <w:b/>
          <w:color w:val="000000" w:themeColor="text1"/>
          <w:sz w:val="22"/>
          <w:szCs w:val="22"/>
        </w:rPr>
        <w:t>Odbiór robót</w:t>
      </w:r>
    </w:p>
    <w:p w14:paraId="77141A81" w14:textId="77777777" w:rsidR="007838D4" w:rsidRPr="008F76B2" w:rsidRDefault="007838D4" w:rsidP="007838D4">
      <w:pPr>
        <w:pStyle w:val="Tekstpodstawowywcity"/>
        <w:numPr>
          <w:ilvl w:val="2"/>
          <w:numId w:val="13"/>
        </w:numPr>
        <w:tabs>
          <w:tab w:val="clear" w:pos="2340"/>
          <w:tab w:val="center" w:pos="-4111"/>
          <w:tab w:val="num" w:pos="284"/>
        </w:tabs>
        <w:suppressAutoHyphens/>
        <w:overflowPunct/>
        <w:autoSpaceDE/>
        <w:autoSpaceDN/>
        <w:adjustRightInd/>
        <w:spacing w:after="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Strony uzgadniają, że roboty wykonane przez wykonawcę będą przedmiotem odbioru  końcowego. </w:t>
      </w:r>
    </w:p>
    <w:p w14:paraId="5949BB73" w14:textId="77777777" w:rsidR="007838D4" w:rsidRPr="008F76B2" w:rsidRDefault="007838D4" w:rsidP="007838D4">
      <w:pPr>
        <w:pStyle w:val="Tekstpodstawowywcity"/>
        <w:numPr>
          <w:ilvl w:val="2"/>
          <w:numId w:val="13"/>
        </w:numPr>
        <w:tabs>
          <w:tab w:val="clear" w:pos="2340"/>
          <w:tab w:val="center" w:pos="-4111"/>
          <w:tab w:val="num" w:pos="284"/>
        </w:tabs>
        <w:suppressAutoHyphens/>
        <w:overflowPunct/>
        <w:autoSpaceDE/>
        <w:autoSpaceDN/>
        <w:adjustRightInd/>
        <w:spacing w:after="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Przedmiotem odbiorów są:</w:t>
      </w:r>
    </w:p>
    <w:p w14:paraId="7CA91CE4" w14:textId="77777777" w:rsidR="007838D4" w:rsidRPr="008F76B2" w:rsidRDefault="007838D4" w:rsidP="007838D4">
      <w:pPr>
        <w:pStyle w:val="Tekstpodstawowywcity"/>
        <w:tabs>
          <w:tab w:val="center" w:pos="-4111"/>
        </w:tabs>
        <w:spacing w:after="0" w:line="240" w:lineRule="auto"/>
        <w:ind w:left="567" w:firstLine="0"/>
        <w:rPr>
          <w:color w:val="000000" w:themeColor="text1"/>
          <w:sz w:val="22"/>
          <w:szCs w:val="22"/>
          <w:lang w:eastAsia="x-none"/>
        </w:rPr>
      </w:pPr>
      <w:r w:rsidRPr="008F76B2">
        <w:rPr>
          <w:color w:val="000000" w:themeColor="text1"/>
          <w:sz w:val="22"/>
          <w:szCs w:val="22"/>
        </w:rPr>
        <w:t>1)</w:t>
      </w:r>
      <w:r w:rsidRPr="008F76B2">
        <w:rPr>
          <w:color w:val="000000" w:themeColor="text1"/>
          <w:sz w:val="22"/>
          <w:szCs w:val="22"/>
          <w:lang w:eastAsia="x-none"/>
        </w:rPr>
        <w:t xml:space="preserve"> </w:t>
      </w:r>
      <w:r w:rsidRPr="008F76B2">
        <w:rPr>
          <w:color w:val="000000" w:themeColor="text1"/>
          <w:sz w:val="22"/>
          <w:szCs w:val="22"/>
        </w:rPr>
        <w:t xml:space="preserve">zakończone wszelkie roboty budowlane </w:t>
      </w:r>
      <w:r w:rsidRPr="008F76B2">
        <w:rPr>
          <w:color w:val="000000" w:themeColor="text1"/>
          <w:sz w:val="22"/>
          <w:szCs w:val="22"/>
          <w:lang w:eastAsia="x-none"/>
        </w:rPr>
        <w:t xml:space="preserve">zatwierdzone protokołem odbioru przez Inspektora Nadzoru, </w:t>
      </w:r>
      <w:r w:rsidRPr="008F76B2">
        <w:rPr>
          <w:color w:val="000000" w:themeColor="text1"/>
          <w:sz w:val="22"/>
          <w:szCs w:val="22"/>
        </w:rPr>
        <w:t xml:space="preserve">stwierdzającym zakończenie robót budowlanych oraz zawierającym oświadczenie, </w:t>
      </w:r>
      <w:r w:rsidRPr="008F76B2">
        <w:rPr>
          <w:color w:val="000000" w:themeColor="text1"/>
          <w:sz w:val="22"/>
          <w:szCs w:val="22"/>
          <w:lang w:eastAsia="x-none"/>
        </w:rPr>
        <w:t xml:space="preserve">                </w:t>
      </w:r>
      <w:r w:rsidRPr="008F76B2">
        <w:rPr>
          <w:color w:val="000000" w:themeColor="text1"/>
          <w:sz w:val="22"/>
          <w:szCs w:val="22"/>
        </w:rPr>
        <w:t>iż obiekt nadaje się do użytku,</w:t>
      </w:r>
    </w:p>
    <w:p w14:paraId="7EC6492A" w14:textId="77777777" w:rsidR="007838D4" w:rsidRPr="008F76B2" w:rsidRDefault="007838D4" w:rsidP="007838D4">
      <w:pPr>
        <w:pStyle w:val="Tekstpodstawowywcity"/>
        <w:tabs>
          <w:tab w:val="center" w:pos="-4111"/>
        </w:tabs>
        <w:spacing w:after="0" w:line="240" w:lineRule="auto"/>
        <w:ind w:left="567" w:firstLine="0"/>
        <w:rPr>
          <w:color w:val="000000" w:themeColor="text1"/>
          <w:sz w:val="22"/>
          <w:szCs w:val="22"/>
          <w:lang w:eastAsia="x-none"/>
        </w:rPr>
      </w:pPr>
      <w:r w:rsidRPr="008F76B2">
        <w:rPr>
          <w:color w:val="000000" w:themeColor="text1"/>
          <w:sz w:val="22"/>
          <w:szCs w:val="22"/>
          <w:lang w:eastAsia="x-none"/>
        </w:rPr>
        <w:t xml:space="preserve">2) </w:t>
      </w:r>
      <w:r w:rsidRPr="008F76B2">
        <w:rPr>
          <w:color w:val="000000" w:themeColor="text1"/>
          <w:sz w:val="22"/>
          <w:szCs w:val="22"/>
        </w:rPr>
        <w:t>kompletny obiekt budowlany z usuniętymi wszelkimi stwierdzonymi w ramach odbioru końcowego usterkami.</w:t>
      </w:r>
    </w:p>
    <w:p w14:paraId="17F1D7A8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przedstawiciel Wykonawcy na budowie będzie zgłaszał </w:t>
      </w:r>
      <w:r w:rsidRPr="008F76B2">
        <w:rPr>
          <w:color w:val="000000" w:themeColor="text1"/>
          <w:sz w:val="22"/>
          <w:szCs w:val="22"/>
          <w:lang w:eastAsia="x-none"/>
        </w:rPr>
        <w:t xml:space="preserve">Zamawiającemu </w:t>
      </w:r>
      <w:r w:rsidRPr="008F76B2">
        <w:rPr>
          <w:color w:val="000000" w:themeColor="text1"/>
          <w:sz w:val="22"/>
          <w:szCs w:val="22"/>
        </w:rPr>
        <w:t>gotowość robót do odbioru,</w:t>
      </w:r>
    </w:p>
    <w:p w14:paraId="33EB0433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w</w:t>
      </w:r>
      <w:r w:rsidRPr="008F76B2">
        <w:rPr>
          <w:color w:val="000000" w:themeColor="text1"/>
          <w:sz w:val="22"/>
          <w:szCs w:val="22"/>
        </w:rPr>
        <w:t xml:space="preserve"> razie konieczności dokonania odbioru robót zanikających lub ulegających zakryciu, wykonawca zawiadomi Zamawiającego o wykonaniu tych robót w celu dokonania odbioru częściowego w terminie 3 dni roboczych przed zamiarem ich zakrycia. Wykonawca przygotuje i przedłoży Inspektorowi Nadzoru niezbędne do dokonania odbioru dokumenty przed rozpoczęciem odbioru robót. Z odbioru częściowego robót sporządza się protokół,</w:t>
      </w:r>
    </w:p>
    <w:p w14:paraId="5A0CECE5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wyznaczy termin i rozpocznie o</w:t>
      </w:r>
      <w:r w:rsidR="006F17CE" w:rsidRPr="008F76B2">
        <w:rPr>
          <w:color w:val="000000" w:themeColor="text1"/>
          <w:sz w:val="22"/>
          <w:szCs w:val="22"/>
        </w:rPr>
        <w:t>dbiór końcowy robót  – w ciągu 7</w:t>
      </w:r>
      <w:r w:rsidRPr="008F76B2">
        <w:rPr>
          <w:color w:val="000000" w:themeColor="text1"/>
          <w:sz w:val="22"/>
          <w:szCs w:val="22"/>
        </w:rPr>
        <w:t xml:space="preserve"> dni od daty zawiadomienia go o gotowości do odbioru przez wykonawcę potwierdzonego przez Inspektora Nadzoru,</w:t>
      </w:r>
    </w:p>
    <w:p w14:paraId="3CE8FB43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z</w:t>
      </w:r>
      <w:r w:rsidRPr="008F76B2">
        <w:rPr>
          <w:color w:val="000000" w:themeColor="text1"/>
          <w:sz w:val="22"/>
          <w:szCs w:val="22"/>
        </w:rPr>
        <w:t xml:space="preserve">awiadomienie wykonawcy o przystąpieniu do odbioru nastąpi na co najmniej </w:t>
      </w:r>
      <w:r w:rsidRPr="008F76B2">
        <w:rPr>
          <w:color w:val="000000" w:themeColor="text1"/>
          <w:sz w:val="22"/>
          <w:szCs w:val="22"/>
        </w:rPr>
        <w:br/>
        <w:t>3 dni robocze przed dniem odbioru,</w:t>
      </w:r>
    </w:p>
    <w:p w14:paraId="50FC0CA9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p</w:t>
      </w:r>
      <w:r w:rsidRPr="008F76B2">
        <w:rPr>
          <w:color w:val="000000" w:themeColor="text1"/>
          <w:sz w:val="22"/>
          <w:szCs w:val="22"/>
        </w:rPr>
        <w:t>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odbioru,</w:t>
      </w:r>
    </w:p>
    <w:p w14:paraId="707E88A2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j</w:t>
      </w:r>
      <w:r w:rsidRPr="008F76B2">
        <w:rPr>
          <w:color w:val="000000" w:themeColor="text1"/>
          <w:sz w:val="22"/>
          <w:szCs w:val="22"/>
        </w:rPr>
        <w:t>eżeli w trakcie odbiorów zostaną stwierdzone wady lub usterki to Zamawiającemu przysługują następujące uprawnienia:</w:t>
      </w:r>
    </w:p>
    <w:p w14:paraId="414C9581" w14:textId="77777777" w:rsidR="007838D4" w:rsidRPr="008F76B2" w:rsidRDefault="007838D4" w:rsidP="007838D4">
      <w:pPr>
        <w:pStyle w:val="Tekstpodstawowywcity"/>
        <w:tabs>
          <w:tab w:val="center" w:pos="-4111"/>
          <w:tab w:val="left" w:pos="851"/>
          <w:tab w:val="num" w:pos="993"/>
          <w:tab w:val="left" w:pos="1134"/>
        </w:tabs>
        <w:spacing w:after="0" w:line="240" w:lineRule="auto"/>
        <w:ind w:left="993" w:hanging="284"/>
        <w:rPr>
          <w:color w:val="000000" w:themeColor="text1"/>
          <w:sz w:val="22"/>
          <w:szCs w:val="22"/>
          <w:lang w:eastAsia="x-none"/>
        </w:rPr>
      </w:pPr>
      <w:r w:rsidRPr="008F76B2">
        <w:rPr>
          <w:color w:val="000000" w:themeColor="text1"/>
          <w:sz w:val="22"/>
          <w:szCs w:val="22"/>
          <w:lang w:eastAsia="x-none"/>
        </w:rPr>
        <w:t xml:space="preserve"> - </w:t>
      </w:r>
      <w:r w:rsidRPr="008F76B2">
        <w:rPr>
          <w:color w:val="000000" w:themeColor="text1"/>
          <w:sz w:val="22"/>
          <w:szCs w:val="22"/>
        </w:rPr>
        <w:t>jeżeli usterki nadają się do usunięcia, Zamawiający ma prawo odmowy dokonania</w:t>
      </w:r>
      <w:r w:rsidRPr="008F76B2">
        <w:rPr>
          <w:color w:val="000000" w:themeColor="text1"/>
          <w:sz w:val="22"/>
          <w:szCs w:val="22"/>
          <w:lang w:eastAsia="x-none"/>
        </w:rPr>
        <w:t xml:space="preserve"> </w:t>
      </w:r>
      <w:r w:rsidRPr="008F76B2">
        <w:rPr>
          <w:color w:val="000000" w:themeColor="text1"/>
          <w:sz w:val="22"/>
          <w:szCs w:val="22"/>
        </w:rPr>
        <w:t>odbioru do czasu ich usunięcia, wyznaczając równocześnie termin usunięcia usterek,</w:t>
      </w:r>
    </w:p>
    <w:p w14:paraId="32104A02" w14:textId="77777777" w:rsidR="007838D4" w:rsidRPr="008F76B2" w:rsidRDefault="007838D4" w:rsidP="007838D4">
      <w:pPr>
        <w:pStyle w:val="Tekstpodstawowywcity"/>
        <w:tabs>
          <w:tab w:val="center" w:pos="-4111"/>
          <w:tab w:val="num" w:pos="993"/>
        </w:tabs>
        <w:spacing w:after="0" w:line="240" w:lineRule="auto"/>
        <w:ind w:left="993" w:hanging="284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lastRenderedPageBreak/>
        <w:t xml:space="preserve">- </w:t>
      </w:r>
      <w:r w:rsidRPr="008F76B2">
        <w:rPr>
          <w:color w:val="000000" w:themeColor="text1"/>
          <w:sz w:val="22"/>
          <w:szCs w:val="22"/>
        </w:rPr>
        <w:t>jeżeli wady nie nadają się do usunięcia, Zamawiający może zażądać wykonania przedmiotu umowy po raz drugi, jeżeli wady te uniemożliwiają użytkowanie przedmiotu umowy zgodnie z przeznaczeniem,</w:t>
      </w:r>
    </w:p>
    <w:p w14:paraId="35F407E4" w14:textId="77777777" w:rsidR="007838D4" w:rsidRPr="008F76B2" w:rsidRDefault="007838D4" w:rsidP="007838D4">
      <w:pPr>
        <w:tabs>
          <w:tab w:val="num" w:pos="993"/>
          <w:tab w:val="center" w:pos="4896"/>
          <w:tab w:val="right" w:pos="9432"/>
        </w:tabs>
        <w:ind w:left="993" w:right="57" w:hanging="284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g)  ponadto, Zamawiającemu przysługują następujące uprawnienia:</w:t>
      </w:r>
    </w:p>
    <w:p w14:paraId="6DDF9582" w14:textId="77777777" w:rsidR="007838D4" w:rsidRPr="008F76B2" w:rsidRDefault="007838D4" w:rsidP="007838D4">
      <w:pPr>
        <w:tabs>
          <w:tab w:val="num" w:pos="993"/>
          <w:tab w:val="center" w:pos="4896"/>
          <w:tab w:val="right" w:pos="9432"/>
        </w:tabs>
        <w:ind w:left="993" w:right="57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- jeżeli wady nadają się do usunięcia, Zamawiający może odmówić dokonania odbioru do czasu ich usunięcia,</w:t>
      </w:r>
    </w:p>
    <w:p w14:paraId="35779AB5" w14:textId="77777777" w:rsidR="007838D4" w:rsidRPr="008F76B2" w:rsidRDefault="007838D4" w:rsidP="007838D4">
      <w:pPr>
        <w:tabs>
          <w:tab w:val="num" w:pos="993"/>
          <w:tab w:val="center" w:pos="4896"/>
          <w:tab w:val="right" w:pos="9432"/>
        </w:tabs>
        <w:ind w:left="993" w:right="57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- 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4876DC9B" w14:textId="77777777" w:rsidR="007838D4" w:rsidRPr="008F76B2" w:rsidRDefault="007838D4" w:rsidP="007838D4">
      <w:pPr>
        <w:tabs>
          <w:tab w:val="center" w:pos="4896"/>
          <w:tab w:val="right" w:pos="9432"/>
        </w:tabs>
        <w:ind w:left="709" w:right="57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3)     Wykonawca zobowiązany jest do zawiadomienia Zamawiającego o usunięciu wad, żądając jednocześnie wyznaczenia terminu odbioru ostatecznego zakwestionowanych poprzednio wadliwych robót.</w:t>
      </w:r>
    </w:p>
    <w:p w14:paraId="12FA11C2" w14:textId="77777777" w:rsidR="007838D4" w:rsidRPr="008F76B2" w:rsidRDefault="007838D4" w:rsidP="007838D4">
      <w:pPr>
        <w:tabs>
          <w:tab w:val="center" w:pos="4896"/>
          <w:tab w:val="right" w:pos="9432"/>
        </w:tabs>
        <w:ind w:left="709" w:right="57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4)  Do dokonania odbioru końcowego Zamawiający powoła komisję odbioru końcowego przedmiotu umowy, która sporządzi protokół odbioru końcowego zawierający ustalenia poczynione w trakcie odbioru.</w:t>
      </w:r>
    </w:p>
    <w:p w14:paraId="1E880516" w14:textId="77777777" w:rsidR="007838D4" w:rsidRPr="008F76B2" w:rsidRDefault="007838D4" w:rsidP="007838D4">
      <w:pPr>
        <w:tabs>
          <w:tab w:val="center" w:pos="9150"/>
          <w:tab w:val="right" w:pos="13686"/>
        </w:tabs>
        <w:ind w:left="4254" w:hanging="4254"/>
        <w:jc w:val="center"/>
        <w:rPr>
          <w:b/>
          <w:color w:val="000000" w:themeColor="text1"/>
          <w:sz w:val="22"/>
          <w:szCs w:val="22"/>
        </w:rPr>
      </w:pPr>
    </w:p>
    <w:p w14:paraId="6337ED04" w14:textId="77777777" w:rsidR="007838D4" w:rsidRPr="008F76B2" w:rsidRDefault="007838D4" w:rsidP="007838D4">
      <w:pPr>
        <w:tabs>
          <w:tab w:val="center" w:pos="9150"/>
          <w:tab w:val="right" w:pos="13686"/>
        </w:tabs>
        <w:ind w:left="4254" w:hanging="4254"/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§ 11</w:t>
      </w:r>
    </w:p>
    <w:p w14:paraId="738C8BFD" w14:textId="77777777" w:rsidR="007838D4" w:rsidRPr="008F76B2" w:rsidRDefault="007838D4" w:rsidP="007838D4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8F76B2">
        <w:rPr>
          <w:b/>
          <w:color w:val="000000" w:themeColor="text1"/>
          <w:sz w:val="22"/>
          <w:szCs w:val="22"/>
          <w:u w:val="single"/>
        </w:rPr>
        <w:t>Gwarancje</w:t>
      </w:r>
    </w:p>
    <w:p w14:paraId="71E36B6F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Jedynym gwarantem należytego wykonania umowy, od którego Zamawiający może dochodzić kar umownych jest Wykonawca. Działający na zlecenie Wykonawcy poddostawcy materiałów, wyrobów budowlanych, urządzeń i usług oraz podwykonawcy usług nie są w tym zakresie stroną dla Zamawiającego.</w:t>
      </w:r>
    </w:p>
    <w:p w14:paraId="3C9D6B59" w14:textId="54349615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Wykonawca udziela na </w:t>
      </w:r>
      <w:r w:rsidR="006F17CE" w:rsidRPr="008F76B2">
        <w:rPr>
          <w:color w:val="000000" w:themeColor="text1"/>
          <w:sz w:val="22"/>
          <w:szCs w:val="22"/>
          <w:u w:val="none"/>
        </w:rPr>
        <w:t xml:space="preserve">wykonany przedmiot zamówienia </w:t>
      </w:r>
      <w:r w:rsidR="001C5E1A" w:rsidRPr="008F76B2">
        <w:rPr>
          <w:color w:val="000000" w:themeColor="text1"/>
          <w:sz w:val="22"/>
          <w:szCs w:val="22"/>
          <w:u w:val="none"/>
        </w:rPr>
        <w:t>60</w:t>
      </w:r>
      <w:r w:rsidRPr="008F76B2">
        <w:rPr>
          <w:color w:val="000000" w:themeColor="text1"/>
          <w:sz w:val="22"/>
          <w:szCs w:val="22"/>
          <w:u w:val="none"/>
        </w:rPr>
        <w:t xml:space="preserve"> miesięcznej gwarancji jakości, licząc od dnia podpisania bezusterkowego protokołu końcowego odbioru robót. Gwarancja na dostarczone przez Wykonawcę urządzenia i wyposażenie zgodna z gwarancją wydaną przez producenta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.</w:t>
      </w:r>
    </w:p>
    <w:p w14:paraId="7E2C1011" w14:textId="3189D4BB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Wykonawca zobowiązuje się do usunięcia w ramach gwarancji i rękojmi wszystkich wad i usterek, o których został zawiadomiony przez Zamawiającego przed upływem okresu gwarancyjnego</w:t>
      </w:r>
      <w:r w:rsidR="001C5E1A" w:rsidRPr="008F76B2">
        <w:rPr>
          <w:color w:val="000000" w:themeColor="text1"/>
          <w:sz w:val="22"/>
          <w:szCs w:val="22"/>
          <w:u w:val="none"/>
          <w:lang w:eastAsia="x-none"/>
        </w:rPr>
        <w:t xml:space="preserve"> </w:t>
      </w:r>
      <w:r w:rsidRPr="008F76B2">
        <w:rPr>
          <w:color w:val="000000" w:themeColor="text1"/>
          <w:sz w:val="22"/>
          <w:szCs w:val="22"/>
          <w:u w:val="none"/>
        </w:rPr>
        <w:t>i okresu rękojmi.</w:t>
      </w:r>
    </w:p>
    <w:p w14:paraId="7B715B1A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Wykonawca zobowiązuje się do usunięcia wad i usterek na własny koszt w ciągu 14 dni od daty otrzymania zgłoszenia od Zamawiającego w przedmiocie wystąpienia usterek.</w:t>
      </w:r>
    </w:p>
    <w:p w14:paraId="46C0E942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 przypadku nie usunięcia przez Wykonawcę wad i usterek w w/w terminie, od chwili upływu tego terminu Wykonawca będzie pozostawał w zwłoce co do zakończenia robót i podlegał z tego tytułu karom umownym zgodnie z postanowieniami § 1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1</w:t>
      </w:r>
      <w:r w:rsidRPr="008F76B2">
        <w:rPr>
          <w:color w:val="000000" w:themeColor="text1"/>
          <w:sz w:val="22"/>
          <w:szCs w:val="22"/>
          <w:u w:val="none"/>
        </w:rPr>
        <w:t xml:space="preserve">. Zamawiający ma prawo również w tym przypadku bez powiadomienia Wykonawcy usunąć wady i usterki, a poniesionymi kosztami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</w:t>
      </w:r>
      <w:r w:rsidRPr="008F76B2">
        <w:rPr>
          <w:color w:val="000000" w:themeColor="text1"/>
          <w:sz w:val="22"/>
          <w:szCs w:val="22"/>
          <w:u w:val="none"/>
        </w:rPr>
        <w:t xml:space="preserve">w całości obciążyć Wykonawcę potrącając należność z zabezpieczenia należytego wykonania przedmiotu umowy, o którym mowa w § 12 umowy. Gdy koszty usunięcia usterek przewyższają wartość zabezpieczenia należytego wykonania przedmiotu umowy, Zamawiający dodatkowo obciąży Wykonawcę poniesionymi kosztami, a Wykonawca jest zobowiązany do zapłaty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  </w:t>
      </w:r>
      <w:r w:rsidRPr="008F76B2">
        <w:rPr>
          <w:color w:val="000000" w:themeColor="text1"/>
          <w:sz w:val="22"/>
          <w:szCs w:val="22"/>
          <w:u w:val="none"/>
        </w:rPr>
        <w:t>w terminie 7 dni od daty przekazania mu faktury.</w:t>
      </w:r>
    </w:p>
    <w:p w14:paraId="71C169B5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Wykonawca zobowiązuje się do usunięcia w ramach gwarancji i rękojmi wszystkich wad i usterek, o których został zawiadomiony przez Zamawiającego przed upływem okresu gwarancyjnego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</w:t>
      </w:r>
      <w:r w:rsidRPr="008F76B2">
        <w:rPr>
          <w:color w:val="000000" w:themeColor="text1"/>
          <w:sz w:val="22"/>
          <w:szCs w:val="22"/>
          <w:u w:val="none"/>
        </w:rPr>
        <w:t>i okresu rękojmi.</w:t>
      </w:r>
    </w:p>
    <w:p w14:paraId="240131B4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 przypadku stwierdzenia, iż w trakcie realizacji prac nastąpiło z winy Wykonawcy uszkodzenie wykonanych już robót Wykonawca dokona na swój koszt naprawy lub zostanie obciążony jej kosztami.</w:t>
      </w:r>
    </w:p>
    <w:p w14:paraId="5CDC7E10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Wszelkie uszkodzenia powstałe z winy Wykonawcy na przekazanym obiekcie podlegają naprawie na jego koszt.</w:t>
      </w:r>
    </w:p>
    <w:p w14:paraId="11DD0415" w14:textId="77777777" w:rsidR="007838D4" w:rsidRPr="008F76B2" w:rsidRDefault="007838D4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66F24C0E" w14:textId="77777777" w:rsidR="004A66D0" w:rsidRPr="008F76B2" w:rsidRDefault="004A66D0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785C984A" w14:textId="77777777" w:rsidR="004A66D0" w:rsidRPr="008F76B2" w:rsidRDefault="004A66D0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463AECDE" w14:textId="77777777" w:rsidR="008F76B2" w:rsidRPr="008F76B2" w:rsidRDefault="008F76B2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134B3B9B" w14:textId="77777777" w:rsidR="004A66D0" w:rsidRPr="008F76B2" w:rsidRDefault="004A66D0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483A725D" w14:textId="77777777" w:rsidR="002E4117" w:rsidRPr="008F76B2" w:rsidRDefault="002E4117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05423773" w14:textId="77777777" w:rsidR="007838D4" w:rsidRPr="008F76B2" w:rsidRDefault="007838D4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lastRenderedPageBreak/>
        <w:t xml:space="preserve">§ 12                                                                                                                                                        </w:t>
      </w:r>
      <w:r w:rsidRPr="008F76B2">
        <w:rPr>
          <w:b/>
          <w:color w:val="000000" w:themeColor="text1"/>
          <w:sz w:val="22"/>
          <w:szCs w:val="22"/>
        </w:rPr>
        <w:t>Kary umowne</w:t>
      </w:r>
    </w:p>
    <w:p w14:paraId="5855EC33" w14:textId="77777777" w:rsidR="007838D4" w:rsidRPr="008F76B2" w:rsidRDefault="001D76F2" w:rsidP="001D76F2">
      <w:pPr>
        <w:numPr>
          <w:ilvl w:val="0"/>
          <w:numId w:val="22"/>
        </w:numPr>
        <w:spacing w:after="200"/>
        <w:ind w:hanging="567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1. </w:t>
      </w:r>
      <w:r w:rsidR="007838D4"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Strony ponoszą odpowiedzialność z tytułu niewykonania lub nienależytego wykonania przedmiotu umowy na warunkach w niej określonych.</w:t>
      </w:r>
    </w:p>
    <w:p w14:paraId="73534DEB" w14:textId="77777777" w:rsidR="007838D4" w:rsidRPr="008F76B2" w:rsidRDefault="007838D4" w:rsidP="007838D4">
      <w:pPr>
        <w:numPr>
          <w:ilvl w:val="0"/>
          <w:numId w:val="22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Wykonawca zapłaci Zamawiającemu następujące kary umowne:</w:t>
      </w:r>
    </w:p>
    <w:p w14:paraId="5DE13811" w14:textId="77777777" w:rsidR="007838D4" w:rsidRPr="008F76B2" w:rsidRDefault="007838D4" w:rsidP="007838D4">
      <w:pPr>
        <w:numPr>
          <w:ilvl w:val="2"/>
          <w:numId w:val="22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 przypadku odstąpienia od umowy z przyczyn, za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re ponosi odpowiedzialność Wykonawca </w:t>
      </w:r>
    </w:p>
    <w:p w14:paraId="2430BC38" w14:textId="77777777" w:rsidR="007838D4" w:rsidRPr="008F76B2" w:rsidRDefault="007838D4" w:rsidP="007838D4">
      <w:pPr>
        <w:numPr>
          <w:ilvl w:val="2"/>
          <w:numId w:val="22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– 10% wartości umowy brutto,</w:t>
      </w:r>
    </w:p>
    <w:p w14:paraId="7CB1743A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 każdy rozpoczęty dzień opóźnienia zakończenia rob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t będących przedmiotem niniejszej umowy - 0,5% wartości umowy brutto,</w:t>
      </w:r>
    </w:p>
    <w:p w14:paraId="3EC4C4A4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 nieterminowe usunięcie wad i usterek, stwierdzonych przy odbiorze i w okresie gwarancji – 0,5 % wartości umowy brutto za każdy rozpoczęty dzień opóźnienia po upływie dnia, w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rym miało nastąpić usunięcie wady i usterki,</w:t>
      </w:r>
    </w:p>
    <w:p w14:paraId="1DB88CE4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brak zapłaty lub nieterminową zapłatę wynagrodzenia należnego podwykonawcom lub dalszym podwykonawcom – w wysokości 1.000,00 zł za każde zdarzenie,</w:t>
      </w:r>
    </w:p>
    <w:p w14:paraId="4C01BAFA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nieprzedłożenia do zaakceptowania projektu umowy o podwykonawstwo,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rej przedmiotem są roboty budowlane lub projektu jej zmiany – w wysokości 1.000,00 zł za każde zdarzenie,</w:t>
      </w:r>
    </w:p>
    <w:p w14:paraId="796EF2D7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nieprzedłożenie poświadczonej za zgodność z oryginałem kopii umowy o podwykonawstwo lub jej zmiany – 1.000,00 zł za każde zdarzenie,</w:t>
      </w:r>
    </w:p>
    <w:p w14:paraId="30672322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brak zmiany umowy o podwykonawstwo w zakresie terminu zapłaty – w wysokości 1.000,00 zł za każde zdarzenie,</w:t>
      </w:r>
    </w:p>
    <w:p w14:paraId="7FBBA118" w14:textId="77777777" w:rsidR="007838D4" w:rsidRPr="008F76B2" w:rsidRDefault="007838D4" w:rsidP="007838D4">
      <w:pPr>
        <w:numPr>
          <w:ilvl w:val="2"/>
          <w:numId w:val="24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 niespełnienie wymogu zatrudnienia przez Wykonawcę lub podwykonawcę na podstawie umowy o pracę os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 określonych w art. 29 ust. 3a ustawy Prawo zam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wień publicznych –            w wysokości kwoty stanowiącej iloczyn: minimalnego wynagrodzenia określonego odrębnymi przepisami obowiązującego w dniu ustalenia kary umownej, liczby miesięcy,   w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rych realizacja zm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wienia nie spełniała wymogu zatrudnienia na umowę o pracę i liczby os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b,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re powinny być, a nie były zatrudnione w ramach umowy o pracę.</w:t>
      </w:r>
    </w:p>
    <w:p w14:paraId="5C201C70" w14:textId="77777777" w:rsidR="007838D4" w:rsidRPr="008F76B2" w:rsidRDefault="007838D4" w:rsidP="007838D4">
      <w:pPr>
        <w:numPr>
          <w:ilvl w:val="2"/>
          <w:numId w:val="24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nieprzedłożenie wykazu pracownik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 zatrudnionych na podstawie umowy o pracę w terminie określonym w art. 9 ust. 3- w wysokości 1.000,00 zł.</w:t>
      </w:r>
    </w:p>
    <w:p w14:paraId="56EFE54E" w14:textId="77777777" w:rsidR="007838D4" w:rsidRPr="008F76B2" w:rsidRDefault="007838D4" w:rsidP="007838D4">
      <w:pPr>
        <w:numPr>
          <w:ilvl w:val="0"/>
          <w:numId w:val="25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Zamawiający zapłaci Wykonawcy karę umowną w przypadku odstąpienia od umowy z - z winy  Zamawiającego - 10% wartości umowy brutto.</w:t>
      </w:r>
    </w:p>
    <w:p w14:paraId="4C3CBB66" w14:textId="77777777" w:rsidR="007838D4" w:rsidRPr="008F76B2" w:rsidRDefault="007838D4" w:rsidP="007838D4">
      <w:pPr>
        <w:numPr>
          <w:ilvl w:val="0"/>
          <w:numId w:val="25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Niezależnie od ustalonych kar, strony zastrzegają sobie prawo do dochodzenia odszkodowania uzupełniającego, jeżeli wysokość szkody przewyższa wysokość zastrzeżonych kar umownych.</w:t>
      </w:r>
    </w:p>
    <w:p w14:paraId="50EE1EA1" w14:textId="77777777" w:rsidR="007838D4" w:rsidRPr="008F76B2" w:rsidRDefault="007838D4" w:rsidP="007838D4">
      <w:pPr>
        <w:numPr>
          <w:ilvl w:val="0"/>
          <w:numId w:val="26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14:paraId="5A19F9E0" w14:textId="77777777" w:rsidR="007838D4" w:rsidRPr="008F76B2" w:rsidRDefault="007838D4" w:rsidP="007838D4">
      <w:pPr>
        <w:numPr>
          <w:ilvl w:val="0"/>
          <w:numId w:val="26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 przypadku braku możliwości dokonania potracenia w spos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b, o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rym mowa w ust. 5, kary umowne i inne należności wynikające z umowy będą zapłacone przez Wykonawcę w ciągu 14 dni od daty otrzymania wezwania do zapłaty.</w:t>
      </w:r>
    </w:p>
    <w:p w14:paraId="3193FC17" w14:textId="77777777" w:rsidR="004A66D0" w:rsidRPr="008F76B2" w:rsidRDefault="004A66D0" w:rsidP="00786FFA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</w:p>
    <w:p w14:paraId="153ABF8C" w14:textId="77777777" w:rsidR="004A66D0" w:rsidRPr="008F76B2" w:rsidRDefault="004A66D0" w:rsidP="00786FFA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</w:p>
    <w:p w14:paraId="09D31263" w14:textId="77777777" w:rsidR="002E4117" w:rsidRPr="008F76B2" w:rsidRDefault="002E4117" w:rsidP="00786FFA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</w:p>
    <w:p w14:paraId="0175201C" w14:textId="77777777" w:rsidR="00CB720C" w:rsidRPr="008F76B2" w:rsidRDefault="001D76F2" w:rsidP="00786FFA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lastRenderedPageBreak/>
        <w:t>§ 14</w:t>
      </w:r>
    </w:p>
    <w:p w14:paraId="055D71DF" w14:textId="77777777" w:rsidR="00CB720C" w:rsidRPr="008F76B2" w:rsidRDefault="00CB720C" w:rsidP="00AF0B26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>Ubezpieczenie</w:t>
      </w:r>
    </w:p>
    <w:p w14:paraId="6CE6251E" w14:textId="77777777" w:rsidR="00CB720C" w:rsidRPr="008F76B2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1.</w:t>
      </w:r>
      <w:r w:rsidRPr="008F76B2">
        <w:rPr>
          <w:color w:val="000000" w:themeColor="text1"/>
          <w:sz w:val="22"/>
          <w:szCs w:val="22"/>
          <w:u w:val="none"/>
        </w:rPr>
        <w:tab/>
        <w:t>Wykonawca oświadcza, że jest ubezpieczony od odpowiedzialności cywilnej w zakresie prowadzonej działalności gospodarczej.</w:t>
      </w:r>
    </w:p>
    <w:p w14:paraId="542AE292" w14:textId="77777777" w:rsidR="00CB720C" w:rsidRPr="008F76B2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2.</w:t>
      </w:r>
      <w:r w:rsidRPr="008F76B2">
        <w:rPr>
          <w:color w:val="000000" w:themeColor="text1"/>
          <w:sz w:val="22"/>
          <w:szCs w:val="22"/>
          <w:u w:val="none"/>
        </w:rPr>
        <w:tab/>
        <w:t xml:space="preserve">Wykonawca zobowiązuje się, w dniu podpisania Umowy posiadać umowę ubezpieczenia, ustanawiającą ochronę od odpowiedzialności cywilnej w zakresie prowadzonej przez siebie działalności gospodarczej w okresie realizacji zamówienia, z tym zastrzeżeniem, że suma ubezpieczenia nie może być niższa niż kwota brutto, o której mowa w postanowieniu § 6 ust. 1, a suma gwarancyjna nie może być niższa niż 100% tej kwoty. </w:t>
      </w:r>
    </w:p>
    <w:p w14:paraId="0C42E092" w14:textId="77777777" w:rsidR="00CB720C" w:rsidRPr="008F76B2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3.</w:t>
      </w:r>
      <w:r w:rsidRPr="008F76B2">
        <w:rPr>
          <w:color w:val="000000" w:themeColor="text1"/>
          <w:sz w:val="22"/>
          <w:szCs w:val="22"/>
          <w:u w:val="none"/>
        </w:rPr>
        <w:tab/>
        <w:t xml:space="preserve">Wykonawca zobowiązany w ciągu 7 dni przedstawiać Zamawiającemu na każde jego żądanie aktualną polisę OC. </w:t>
      </w:r>
    </w:p>
    <w:p w14:paraId="7CADF93B" w14:textId="77777777" w:rsidR="007838D4" w:rsidRPr="008F76B2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4.</w:t>
      </w:r>
      <w:r w:rsidRPr="008F76B2">
        <w:rPr>
          <w:color w:val="000000" w:themeColor="text1"/>
          <w:sz w:val="22"/>
          <w:szCs w:val="22"/>
          <w:u w:val="none"/>
        </w:rPr>
        <w:tab/>
        <w:t>Ubezpieczeniu podlegają w szczególności: roboty objęte umową, urządzenia oraz wszelkie mienie ruchomo związane bezpośrednio z wykonawstwem robót oraz szkody i następstwa nieszczęśliwych wypadków dotyczących pracowników i osób trzecich a powstałe w związku z wykonywani robotami. Nieprzedłożenie wyżej wymienionej umowy ubezpieczeniowej będzie uprawniać Zamawiającego do wypowiedzenia Umowy ze skutkiem natychmiastowym.</w:t>
      </w:r>
    </w:p>
    <w:p w14:paraId="393F557A" w14:textId="77777777" w:rsidR="007838D4" w:rsidRPr="008F76B2" w:rsidRDefault="00AF0B26" w:rsidP="007838D4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>§ 15</w:t>
      </w:r>
      <w:r w:rsidR="007838D4" w:rsidRPr="008F76B2">
        <w:rPr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Zmiana umowy</w:t>
      </w:r>
    </w:p>
    <w:p w14:paraId="4DBF0BB3" w14:textId="77777777" w:rsidR="007838D4" w:rsidRPr="008F76B2" w:rsidRDefault="007838D4" w:rsidP="007838D4">
      <w:pPr>
        <w:numPr>
          <w:ilvl w:val="0"/>
          <w:numId w:val="15"/>
        </w:numPr>
        <w:tabs>
          <w:tab w:val="center" w:pos="-3828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Zmiana postanowień zawartej umowy może nastąpić za zgodą obu Stron wyrażoną na piśmie pod rygorem nieważności.</w:t>
      </w:r>
    </w:p>
    <w:p w14:paraId="3530BED3" w14:textId="77777777" w:rsidR="007838D4" w:rsidRPr="008F76B2" w:rsidRDefault="007838D4" w:rsidP="007838D4">
      <w:pPr>
        <w:numPr>
          <w:ilvl w:val="0"/>
          <w:numId w:val="15"/>
        </w:numPr>
        <w:tabs>
          <w:tab w:val="center" w:pos="-3828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przewiduje możliwość wprowadzenia zmian do zawartej umowy w formie pisemnego aneksu na następujących warunkach:</w:t>
      </w:r>
    </w:p>
    <w:p w14:paraId="2A15749A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center" w:pos="-3828"/>
          <w:tab w:val="num" w:pos="567"/>
        </w:tabs>
        <w:suppressAutoHyphens/>
        <w:ind w:left="567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może dokonywać zmiany osób pełniących funkcje Kierownika Budowy lub kierowników robót przedstawionych w ofercie, jedynie za uprzednią pisemną zgodą Zamawiającego, akceptującego nowego specjalistę.</w:t>
      </w:r>
    </w:p>
    <w:p w14:paraId="14270A85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center" w:pos="-3828"/>
        </w:tabs>
        <w:suppressAutoHyphens/>
        <w:ind w:left="567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 własnej inicjatywy proponuje zmianę kierowników w następujących przypadkach:</w:t>
      </w:r>
    </w:p>
    <w:p w14:paraId="38CB4A3D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śmierci, choroby lub zdarzeń losowych specjalisty,</w:t>
      </w:r>
    </w:p>
    <w:p w14:paraId="69EBC94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nie wywiązywania się kierownika z obowiązków wynikających z umowy.</w:t>
      </w:r>
    </w:p>
    <w:p w14:paraId="159638DC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Jeżeli zmiana kierownika stanie się konieczna z jakichkolwiek innych przyczyn niezależnych od wykonawcy (np. rezygnacji itp.),</w:t>
      </w:r>
    </w:p>
    <w:p w14:paraId="3F101801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może zażądać od Wykonawcy zmiany kierownika, jeżeli uzna, że Kierownik nie wykonuje swoich obowiązków wynikających z umowy. Wykonawca obowiązany jest zmienić kierownika zgodnie z żądaniem Zamawiającego w terminie wskazanym we wniosku Zamawiającego. W przypadku zmiany kierownika  nowy kierownik musi spełniać wymagania określone dla danego Kierownika w treści prowadzonego postępowania. Obowiązkiem Wykonawcy jest udokumentować wg zasad wskazanych w treści wcześniej prowadzonego postępowania na termin dokonywanej zmiany lub termin składania ofert w tym postępowaniu wszystkich wymagań i warunków.</w:t>
      </w:r>
    </w:p>
    <w:p w14:paraId="6775AE29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14:paraId="28A745E5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przekazania terenu budowy,</w:t>
      </w:r>
    </w:p>
    <w:p w14:paraId="3431245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przekazania dokumentacji budowy (pozwolenia na budowę, dokumentacji projektowej, specyfikacji technicznych,  innych wymaganych przepisami, do których Zamawiający był zobowiązany),</w:t>
      </w:r>
    </w:p>
    <w:p w14:paraId="5C4C7972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przekazania dokumentów zamiennych budowy,</w:t>
      </w:r>
    </w:p>
    <w:p w14:paraId="7CDBE1B4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wstrzymania robót przez  Zamawiającego,</w:t>
      </w:r>
    </w:p>
    <w:p w14:paraId="1A6EA7AF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konieczności  usunięcia błędów, wad lub wprowadzenia zmian w dokumentacji  projektowej.</w:t>
      </w:r>
    </w:p>
    <w:p w14:paraId="2223B0A1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14:paraId="4E3BD1FA" w14:textId="77777777" w:rsidR="008163BA" w:rsidRPr="008F76B2" w:rsidRDefault="008163BA" w:rsidP="008163BA">
      <w:pPr>
        <w:jc w:val="both"/>
        <w:rPr>
          <w:color w:val="000000" w:themeColor="text1"/>
          <w:sz w:val="22"/>
          <w:szCs w:val="22"/>
        </w:rPr>
      </w:pPr>
    </w:p>
    <w:p w14:paraId="67F33437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lastRenderedPageBreak/>
        <w:t>zawieszenia robót przez Zamawiającego,</w:t>
      </w:r>
    </w:p>
    <w:p w14:paraId="78271E5C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wykopalisk uniemożliwiających wykonanie robót,</w:t>
      </w:r>
    </w:p>
    <w:p w14:paraId="0FC49D58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szczególnie niesprzyjających warunków  atmosferycznych uniemożliwiających prowadzenie robót budowlanych,  przeprowadzanie prób i sprawdzeń, dokonywanie odbiorów,</w:t>
      </w:r>
    </w:p>
    <w:p w14:paraId="04D4FE6E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siły wyższej, klęski żywiołowej,</w:t>
      </w:r>
    </w:p>
    <w:p w14:paraId="7A31840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jakiegokolwiek opóźnienia, utrudnienia lub przeszkód  spowodowanych przez lub dających się przypisać Zamawiającemu,</w:t>
      </w:r>
    </w:p>
    <w:p w14:paraId="58A3A224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 niewypałów i niewybuchów,</w:t>
      </w:r>
    </w:p>
    <w:p w14:paraId="18901A91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wykopalisk archeologicznych nieprzewidywanych w siwz,</w:t>
      </w:r>
    </w:p>
    <w:p w14:paraId="6B57FE32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odmiennych od przyjętych w dokumentacji projektowej warunków geologicznych (kategorie gruntu, kurzawka  itp.),</w:t>
      </w:r>
    </w:p>
    <w:p w14:paraId="29BFB5F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odmiennych od przyjętych w dokumentacji projektowej warunków terenowych,                            w szczególności istnienie podziemnych urządzeń, instalacji lub obiektów  infrastrukturalnych.</w:t>
      </w:r>
    </w:p>
    <w:p w14:paraId="3AB534BA" w14:textId="77777777" w:rsidR="008163BA" w:rsidRPr="008F76B2" w:rsidRDefault="008163BA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w wyniku niesprzyjających warunków atmosferycznych, które nie pozwalają na ukończenie robót budowlanych </w:t>
      </w:r>
    </w:p>
    <w:p w14:paraId="54B4958A" w14:textId="77777777" w:rsidR="006F17CE" w:rsidRPr="008F76B2" w:rsidRDefault="008163BA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w przypadku z problemem związanym z zakupem materiałów budowlanych niezbęnych do realizacji zadania </w:t>
      </w:r>
    </w:p>
    <w:p w14:paraId="2ED9C466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Jeżeli powstaną okoliczności będące następstwem działania organów administracji,                                w szczególności:</w:t>
      </w:r>
    </w:p>
    <w:p w14:paraId="73503AC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przekroczenie zakreślonych przez prawo terminów wydawania przez organy administracji decyzji,  zezwoleń  itp.,</w:t>
      </w:r>
    </w:p>
    <w:p w14:paraId="67EC715C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odmowa wydania przez organy administracji wymaganych  decyzji, zezwoleń,  uzgodnień na skutek błędów w dokumentacji projektowej, </w:t>
      </w:r>
    </w:p>
    <w:p w14:paraId="74C5BABF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 zawieszenie robót przez organy nadzoru budowlanego z przyczyn niezależnych od Wykonawcy,</w:t>
      </w:r>
    </w:p>
    <w:p w14:paraId="609A39E8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14:paraId="17AC5153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inną okolicznością prawną, ekonomiczną lub techniczną skutkującą niemożliwością wykonania lub nienależytym </w:t>
      </w:r>
      <w:r w:rsidR="008163BA" w:rsidRPr="008F76B2">
        <w:rPr>
          <w:color w:val="000000" w:themeColor="text1"/>
          <w:sz w:val="22"/>
          <w:szCs w:val="22"/>
        </w:rPr>
        <w:t>wykonaniem umowy</w:t>
      </w:r>
    </w:p>
    <w:p w14:paraId="48B8A10A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426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Jeżeli powstały konieczne zmiany  technologiczne, w szczególności:</w:t>
      </w:r>
    </w:p>
    <w:p w14:paraId="6E06C5D6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konieczności zrealizowania projektu przy zastosowaniu innych rozwiązań  technicznych/technologicznych niż wskazane w dokumentacji  projektowej w sytuacji, gdyby zastosowanie przewidzianych rozwiązań groziłoby niewykonaniem lub wadliwym  wykonaniem  projektu,</w:t>
      </w:r>
    </w:p>
    <w:p w14:paraId="14E08E58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odmienne od przyjętych w dokumentacji  projektowej  warunki  geologiczne  (kategorie gruntu, kurzawa itp.) skutkujące niemożliwością zrealizowania przedmiotu umowy przy dotychczasowych założeniach  technologicznych,</w:t>
      </w:r>
    </w:p>
    <w:p w14:paraId="05C17328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 odmienne od przyjętych w dokumentacji projektowej warunki terenowe, w szczególności istnienie podziemnych  urządzeń instalacji  lub  obiektów infrastrukturalnych,     </w:t>
      </w:r>
    </w:p>
    <w:p w14:paraId="696B66F2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konieczności zrealizowania projektu przy zastosowaniu innych rozwiązań technicznych lub materiałowych ze względu na zmiany obowiązującego  prawa.</w:t>
      </w:r>
    </w:p>
    <w:p w14:paraId="58595291" w14:textId="77777777" w:rsidR="007838D4" w:rsidRPr="008F76B2" w:rsidRDefault="007838D4" w:rsidP="007838D4">
      <w:pPr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Zmiany wskazywane w lit d będą wprowadzone wyłącznie w zakresie  umożliwiającym  oddanie przedmiotu  umowy do użytkowania, a  Zamawiający  może ponieść ryzyko zwiększanym z tego powodu kosztom.</w:t>
      </w:r>
    </w:p>
    <w:p w14:paraId="75C159CB" w14:textId="77777777" w:rsidR="007838D4" w:rsidRPr="008F76B2" w:rsidRDefault="007838D4" w:rsidP="007838D4">
      <w:pPr>
        <w:numPr>
          <w:ilvl w:val="0"/>
          <w:numId w:val="17"/>
        </w:numPr>
        <w:ind w:left="540" w:hanging="25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Podwykonawstwo:</w:t>
      </w:r>
    </w:p>
    <w:p w14:paraId="159EA7C7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zmiana zakresu robót powierzonych umową o podwykonawstwo lub umową zawartą pomiędzy podwykonawcą a dalszym podwykonawcą,</w:t>
      </w:r>
    </w:p>
    <w:p w14:paraId="0297277B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zmiana stron lub strony umowy o podwykonawstwo pod warunkiem odpowiedniego zgłoszenia i po akceptacji przez Zamawiającego,</w:t>
      </w:r>
    </w:p>
    <w:p w14:paraId="7BD25745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zmiana stron lub strony umowy zawartej pomiędzy podwykonawcą a dalszym podwykonawcą pod warunkiem odpowiedniego zgłoszenia i po akceptacji przez Zamawiającego,</w:t>
      </w:r>
    </w:p>
    <w:p w14:paraId="4F6AFE1C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lastRenderedPageBreak/>
        <w:t>zlecenie części robót umową o podwykonawstwo lub umową zawartą pomiędzy podwykonawcą a dalszym podwykonawcą, pod warunkiem odpowiedniego zgłoszenia i po akceptacji przez Zamawiającego,</w:t>
      </w:r>
    </w:p>
    <w:p w14:paraId="56A3554F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rezygnacja z podwykonawcy,</w:t>
      </w:r>
    </w:p>
    <w:p w14:paraId="530C8912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  jeżeli zmiana albo rezygnacja z podwykonawcy dotyczy podmiotu, na którego zasoby Wykonawca powoływał się, na zasadach określonych w art. 26 ust. 2b ustawy Pzp.,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14:paraId="22F35B6C" w14:textId="77777777" w:rsidR="007838D4" w:rsidRPr="008F76B2" w:rsidRDefault="007838D4" w:rsidP="007838D4">
      <w:pPr>
        <w:numPr>
          <w:ilvl w:val="0"/>
          <w:numId w:val="17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Konieczności wykonania zamówienia dodatkowego, którego realizacja ma wpływ na termin wykonania umowy, czy też wprowadzenia ewentualnych robót zamiennych.</w:t>
      </w:r>
    </w:p>
    <w:p w14:paraId="6D06F694" w14:textId="77777777" w:rsidR="007838D4" w:rsidRPr="008F76B2" w:rsidRDefault="007838D4" w:rsidP="007838D4">
      <w:pPr>
        <w:numPr>
          <w:ilvl w:val="0"/>
          <w:numId w:val="17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Pozostałe zmiany:</w:t>
      </w:r>
    </w:p>
    <w:p w14:paraId="3F2E7C62" w14:textId="77777777" w:rsidR="007838D4" w:rsidRPr="008F76B2" w:rsidRDefault="007838D4" w:rsidP="007838D4">
      <w:pPr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kolizja z planowanymi  lub równolegle prowadzonymi przez inne  podmioty inwestycjami –            w takim przypadku zmiany w umowie zostaną ograniczone do zmian koniecznych powodujących uniknięcie kolizji, a wynagrodzenie zostanie ustalone z zachowaniem  zasady opisanej w specyfikacji istotnych warunków zamówienia i ofercie wykonawcy,</w:t>
      </w:r>
    </w:p>
    <w:p w14:paraId="756695BD" w14:textId="77777777" w:rsidR="007838D4" w:rsidRPr="008F76B2" w:rsidRDefault="007838D4" w:rsidP="007838D4">
      <w:pPr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zmiany uzasadnione okolicznościami, o których mowa w art. 357 Kc z uwzględnieniem  faktu, że za rażącą  zostanie uznana strata w wysokości, o  której mowa w art. 397 Ksh,</w:t>
      </w:r>
    </w:p>
    <w:p w14:paraId="7B8B6134" w14:textId="77777777" w:rsidR="007838D4" w:rsidRPr="008F76B2" w:rsidRDefault="007838D4" w:rsidP="007838D4">
      <w:pPr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zmiany wynagrodzenia w sytuacji, gdy jest to korzystne dla Zamawiającego.</w:t>
      </w:r>
    </w:p>
    <w:p w14:paraId="2D1CF74F" w14:textId="77777777" w:rsidR="007838D4" w:rsidRPr="008F76B2" w:rsidRDefault="007838D4" w:rsidP="007838D4">
      <w:pPr>
        <w:tabs>
          <w:tab w:val="right" w:pos="-241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3. Zmiana umowy nastąpić może z inicjatywy Zamawiającego albo Wykonawcy poprzez przedstawienie drugiej stronie propozycji zmian w formie pisemnej, które powinny zawierać: </w:t>
      </w:r>
    </w:p>
    <w:p w14:paraId="4B486F6F" w14:textId="77777777" w:rsidR="007838D4" w:rsidRPr="008F76B2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opis zmiany,</w:t>
      </w:r>
    </w:p>
    <w:p w14:paraId="34E7D815" w14:textId="77777777" w:rsidR="007838D4" w:rsidRPr="008F76B2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uzasadnienie zmiany,</w:t>
      </w:r>
    </w:p>
    <w:p w14:paraId="3D59608A" w14:textId="77777777" w:rsidR="007838D4" w:rsidRPr="008F76B2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koszt zmiany oraz jego wpływ na wysokość wynagrodzenia,</w:t>
      </w:r>
    </w:p>
    <w:p w14:paraId="28D96FD7" w14:textId="77777777" w:rsidR="007838D4" w:rsidRPr="008F76B2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czas wykonania zmiany oraz wpływ zmiany na termin zakończenia umowy.</w:t>
      </w:r>
    </w:p>
    <w:p w14:paraId="38A45F8D" w14:textId="77777777" w:rsidR="007838D4" w:rsidRPr="008F76B2" w:rsidRDefault="007838D4" w:rsidP="007838D4">
      <w:pPr>
        <w:numPr>
          <w:ilvl w:val="0"/>
          <w:numId w:val="15"/>
        </w:numPr>
        <w:tabs>
          <w:tab w:val="right" w:pos="-241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Warunkiem wprowadzenia zmian do zawartej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14:paraId="14F272E6" w14:textId="77777777" w:rsidR="007838D4" w:rsidRPr="008F76B2" w:rsidRDefault="007838D4" w:rsidP="007838D4">
      <w:pPr>
        <w:tabs>
          <w:tab w:val="right" w:pos="-2410"/>
        </w:tabs>
        <w:ind w:left="720"/>
        <w:jc w:val="both"/>
        <w:rPr>
          <w:color w:val="000000" w:themeColor="text1"/>
          <w:sz w:val="22"/>
          <w:szCs w:val="22"/>
        </w:rPr>
      </w:pPr>
    </w:p>
    <w:p w14:paraId="342EB0C1" w14:textId="77777777" w:rsidR="007838D4" w:rsidRPr="008F76B2" w:rsidRDefault="00AF0B26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>§ 16</w:t>
      </w:r>
      <w:r w:rsidR="007838D4" w:rsidRPr="008F76B2">
        <w:rPr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Odstąpienie od umowy</w:t>
      </w:r>
    </w:p>
    <w:p w14:paraId="7E3FB5B9" w14:textId="77777777" w:rsidR="007838D4" w:rsidRPr="008F76B2" w:rsidRDefault="007838D4" w:rsidP="007838D4">
      <w:pPr>
        <w:numPr>
          <w:ilvl w:val="6"/>
          <w:numId w:val="18"/>
        </w:numPr>
        <w:tabs>
          <w:tab w:val="clear" w:pos="5040"/>
          <w:tab w:val="num" w:pos="284"/>
        </w:tabs>
        <w:ind w:hanging="50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Zamawiającemu przysługuje prawo odstąpienia od umowy:</w:t>
      </w:r>
    </w:p>
    <w:p w14:paraId="6D2B83B3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                      o powyższych okolicznościach,</w:t>
      </w:r>
    </w:p>
    <w:p w14:paraId="39684FDB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nie kontynuuje przerwanych robót pomimo wezwania dostarczonego przez Zamawiającego do ich kontynuacji złożonego na piśmie,</w:t>
      </w:r>
    </w:p>
    <w:p w14:paraId="71CC58B3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przerwał realizację robót bez uzasadnienia i przerwa trwa dłużej niż 10 dni,</w:t>
      </w:r>
    </w:p>
    <w:p w14:paraId="4773CA8E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nie respektuje uzasadnionych nakazów inspektora nadzoru,</w:t>
      </w:r>
    </w:p>
    <w:p w14:paraId="402E896B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wykonuje roboty w sposób niezgodny z umową i pomimo wezwania nie nastąpiła poprawa ich wykonania.</w:t>
      </w:r>
    </w:p>
    <w:p w14:paraId="545AB3EC" w14:textId="77777777" w:rsidR="007838D4" w:rsidRPr="008F76B2" w:rsidRDefault="007838D4" w:rsidP="007838D4">
      <w:pPr>
        <w:tabs>
          <w:tab w:val="right" w:pos="-3402"/>
        </w:tabs>
        <w:ind w:left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 przypadku określonym w pkt 1 ppkt 2-5, odstąpienie nastąpi z winy leżącej po stronie Wykonawcy. Odstąpienie od umowy z przyczyn określonych w ust. 1 pkt 1 nie powoduje obowiązku zapłaty kar umownych przez zamawiającego.</w:t>
      </w:r>
    </w:p>
    <w:p w14:paraId="36B54DB6" w14:textId="77777777" w:rsidR="007838D4" w:rsidRPr="008F76B2" w:rsidRDefault="007838D4" w:rsidP="007838D4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Wykonawcy przysługuje prawo odstąpienia od umowy, jeżeli</w:t>
      </w:r>
      <w:r w:rsidRPr="008F76B2">
        <w:rPr>
          <w:b/>
          <w:color w:val="000000" w:themeColor="text1"/>
          <w:sz w:val="22"/>
          <w:szCs w:val="22"/>
        </w:rPr>
        <w:t xml:space="preserve"> </w:t>
      </w:r>
      <w:r w:rsidRPr="008F76B2">
        <w:rPr>
          <w:color w:val="000000" w:themeColor="text1"/>
          <w:sz w:val="22"/>
          <w:szCs w:val="22"/>
        </w:rPr>
        <w:t>Zamawiający odmawia bez uzasadnionej przyczyny odbioru robót lub odmawia podpisania protokołu odbioru.</w:t>
      </w:r>
    </w:p>
    <w:p w14:paraId="647304F3" w14:textId="77777777" w:rsidR="007838D4" w:rsidRPr="008F76B2" w:rsidRDefault="007838D4" w:rsidP="007838D4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Odstąpienie od umowy powinno nastąpić w formie pisemnej pod rygorem nieważności i zawierać uzasadnienie.</w:t>
      </w:r>
    </w:p>
    <w:p w14:paraId="2B91C335" w14:textId="77777777" w:rsidR="007838D4" w:rsidRPr="008F76B2" w:rsidRDefault="007838D4" w:rsidP="007838D4">
      <w:pPr>
        <w:numPr>
          <w:ilvl w:val="0"/>
          <w:numId w:val="18"/>
        </w:numPr>
        <w:tabs>
          <w:tab w:val="num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 przypadku odstąpienia od umowy strony obciążają następujące obowiązki szczegółowe:</w:t>
      </w:r>
    </w:p>
    <w:p w14:paraId="11FA956F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lastRenderedPageBreak/>
        <w:t>w terminie 7 dni od daty odstąpienia od umowy Wykonawca przy udziale Zamawiającego nieodpłatnie sporządzi szczegółowy protokół inwentaryzacji robót w toku na dzień odstąpienia od umowy,</w:t>
      </w:r>
    </w:p>
    <w:p w14:paraId="55437A3F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zabezpieczy przerwane roboty w zakresie obustronnie uzgodnionym na koszt tej strony, która ponosi odpowiedzialność za odstąpienie od umowy,</w:t>
      </w:r>
    </w:p>
    <w:p w14:paraId="18B5A233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14:paraId="0B1C33CE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odpowiada,</w:t>
      </w:r>
    </w:p>
    <w:p w14:paraId="53FC1EEE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na własny koszt w terminie 14 dni usunie z terenu budowy urządzenia zaplecza przez niego dostarczone lub wniesione.</w:t>
      </w:r>
    </w:p>
    <w:p w14:paraId="0A3B7A0A" w14:textId="77777777" w:rsidR="007838D4" w:rsidRPr="008F76B2" w:rsidRDefault="007838D4" w:rsidP="007838D4">
      <w:pPr>
        <w:pStyle w:val="Tekstpodstawowy"/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color w:val="000000" w:themeColor="text1"/>
          <w:sz w:val="22"/>
          <w:szCs w:val="22"/>
          <w:u w:val="none"/>
          <w:lang w:eastAsia="x-none"/>
        </w:rPr>
      </w:pPr>
      <w:r w:rsidRPr="008F76B2">
        <w:rPr>
          <w:color w:val="000000" w:themeColor="text1"/>
          <w:sz w:val="22"/>
          <w:szCs w:val="22"/>
          <w:u w:val="none"/>
        </w:rPr>
        <w:t>Wykonawcy przysługuje prawo żądania wynagrodzenia za roboty wykonane do dnia sporządzenia protokołu inwentaryzacji.</w:t>
      </w:r>
    </w:p>
    <w:p w14:paraId="26C5827D" w14:textId="77777777" w:rsidR="007838D4" w:rsidRPr="008F76B2" w:rsidRDefault="007838D4" w:rsidP="007838D4">
      <w:pPr>
        <w:jc w:val="center"/>
        <w:rPr>
          <w:b/>
          <w:color w:val="000000" w:themeColor="text1"/>
          <w:sz w:val="22"/>
          <w:szCs w:val="22"/>
        </w:rPr>
      </w:pPr>
    </w:p>
    <w:p w14:paraId="022BB960" w14:textId="77777777" w:rsidR="007838D4" w:rsidRPr="008F76B2" w:rsidRDefault="00AF0B26" w:rsidP="007838D4">
      <w:pPr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§ 17</w:t>
      </w:r>
    </w:p>
    <w:p w14:paraId="627341AF" w14:textId="77777777" w:rsidR="007838D4" w:rsidRPr="008F76B2" w:rsidRDefault="007838D4" w:rsidP="007838D4">
      <w:pPr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Postanowienia końcowe</w:t>
      </w:r>
    </w:p>
    <w:p w14:paraId="7AABBE0D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Wykonawca oświadcza, że jest ubezpieczony od odpowiedzialności cywilnej w zakresie prowadzonej działalności gospodarczej.</w:t>
      </w:r>
    </w:p>
    <w:p w14:paraId="29A6E3A6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Upoważnionym przedstawicielem ze strony Wykonawcy na placu budowy jest ...............................................................</w:t>
      </w:r>
    </w:p>
    <w:p w14:paraId="02781294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Upoważnionym przedstawicielem ze strony Zamawiającego na placu budowy jest ................................................................</w:t>
      </w:r>
    </w:p>
    <w:p w14:paraId="536D5EE1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Wszelkie zmiany niniejsze umowy wymagają zachowania formy pisemnego aneksu pod rygorem nieważności. </w:t>
      </w:r>
    </w:p>
    <w:p w14:paraId="25DDB08A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 sprawach nieuregulowanych postanowieniami niniejszej umowy mają zastosowanie przepisy Kodeksu Cywilnego, zwłaszcza dotyczące umowy o roboty budowlane oraz umowy o dzieło,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</w:t>
      </w:r>
      <w:r w:rsidRPr="008F76B2">
        <w:rPr>
          <w:color w:val="000000" w:themeColor="text1"/>
          <w:sz w:val="22"/>
          <w:szCs w:val="22"/>
          <w:u w:val="none"/>
        </w:rPr>
        <w:t>i przepisy ustawy Prawo zamówień publicznych.</w:t>
      </w:r>
    </w:p>
    <w:p w14:paraId="44CA5D99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Strony poddają spory wynikłe na tle niniejszej Umowy rozstrzygnięciu sądu powszechnego właściwego dla Zamawiającego.</w:t>
      </w:r>
    </w:p>
    <w:p w14:paraId="22758AA7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Umowę niniejszą sporządzono w 3 jednobrzmiących egzemplarzach, 1 dla Wykonawcy i 2 dla Zamawiającego. </w:t>
      </w:r>
    </w:p>
    <w:p w14:paraId="1254FADE" w14:textId="77777777" w:rsidR="007838D4" w:rsidRPr="008F76B2" w:rsidRDefault="007838D4" w:rsidP="007838D4">
      <w:pPr>
        <w:pStyle w:val="Tekstpodstawowy"/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</w:p>
    <w:p w14:paraId="6128D417" w14:textId="77777777" w:rsidR="007838D4" w:rsidRPr="008F76B2" w:rsidRDefault="007838D4" w:rsidP="007838D4">
      <w:pPr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Załączniki stanowiące integralną część umowy:</w:t>
      </w:r>
    </w:p>
    <w:p w14:paraId="765D4E18" w14:textId="77777777" w:rsidR="007838D4" w:rsidRPr="008F76B2" w:rsidRDefault="007838D4" w:rsidP="007838D4">
      <w:pPr>
        <w:rPr>
          <w:color w:val="000000" w:themeColor="text1"/>
          <w:sz w:val="22"/>
          <w:szCs w:val="22"/>
        </w:rPr>
      </w:pPr>
    </w:p>
    <w:p w14:paraId="7489E374" w14:textId="77777777" w:rsidR="007838D4" w:rsidRPr="008F76B2" w:rsidRDefault="007838D4" w:rsidP="007838D4">
      <w:pPr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Załącznik Nr 1 - Zapytanie ofertowe wraz z załącznikami</w:t>
      </w:r>
    </w:p>
    <w:p w14:paraId="68E7D957" w14:textId="77777777" w:rsidR="007838D4" w:rsidRPr="008F76B2" w:rsidRDefault="007838D4" w:rsidP="007838D4">
      <w:pPr>
        <w:rPr>
          <w:bCs/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Załącznik Nr 2 - Oferta Wykonawcy</w:t>
      </w:r>
    </w:p>
    <w:p w14:paraId="2189D6B8" w14:textId="77777777" w:rsidR="007838D4" w:rsidRPr="008F76B2" w:rsidRDefault="007838D4" w:rsidP="007838D4">
      <w:pPr>
        <w:autoSpaceDN w:val="0"/>
        <w:ind w:firstLine="708"/>
        <w:rPr>
          <w:color w:val="000000" w:themeColor="text1"/>
          <w:sz w:val="22"/>
          <w:szCs w:val="22"/>
        </w:rPr>
      </w:pPr>
    </w:p>
    <w:p w14:paraId="3FFF0AD7" w14:textId="77777777" w:rsidR="007838D4" w:rsidRPr="008F76B2" w:rsidRDefault="007838D4" w:rsidP="007838D4">
      <w:pPr>
        <w:autoSpaceDN w:val="0"/>
        <w:ind w:firstLine="708"/>
        <w:rPr>
          <w:color w:val="000000" w:themeColor="text1"/>
          <w:sz w:val="22"/>
          <w:szCs w:val="22"/>
        </w:rPr>
      </w:pPr>
    </w:p>
    <w:p w14:paraId="364FA436" w14:textId="77777777" w:rsidR="007838D4" w:rsidRPr="008F76B2" w:rsidRDefault="007838D4" w:rsidP="007838D4">
      <w:pPr>
        <w:autoSpaceDN w:val="0"/>
        <w:ind w:firstLine="708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ZAMAWIAJĄCY </w:t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  <w:t>WYKONAWCA</w:t>
      </w:r>
    </w:p>
    <w:p w14:paraId="285B77BF" w14:textId="77777777" w:rsidR="00186324" w:rsidRPr="008F76B2" w:rsidRDefault="00186324">
      <w:pPr>
        <w:rPr>
          <w:color w:val="000000" w:themeColor="text1"/>
          <w:sz w:val="22"/>
          <w:szCs w:val="22"/>
        </w:rPr>
      </w:pPr>
    </w:p>
    <w:p w14:paraId="580DA2D7" w14:textId="77777777" w:rsidR="007838D4" w:rsidRPr="008F76B2" w:rsidRDefault="007838D4">
      <w:pPr>
        <w:rPr>
          <w:color w:val="000000" w:themeColor="text1"/>
          <w:sz w:val="22"/>
          <w:szCs w:val="22"/>
        </w:rPr>
      </w:pPr>
    </w:p>
    <w:p w14:paraId="1E2D04C0" w14:textId="77777777" w:rsidR="00277934" w:rsidRPr="008F76B2" w:rsidRDefault="00277934">
      <w:pPr>
        <w:rPr>
          <w:color w:val="000000" w:themeColor="text1"/>
          <w:sz w:val="22"/>
          <w:szCs w:val="22"/>
        </w:rPr>
      </w:pPr>
    </w:p>
    <w:p w14:paraId="79C0C05F" w14:textId="77777777" w:rsidR="008F76B2" w:rsidRPr="008F76B2" w:rsidRDefault="008F76B2">
      <w:pPr>
        <w:rPr>
          <w:color w:val="000000" w:themeColor="text1"/>
          <w:sz w:val="22"/>
          <w:szCs w:val="22"/>
        </w:rPr>
      </w:pPr>
    </w:p>
    <w:sectPr w:rsidR="008F76B2" w:rsidRPr="008F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D"/>
    <w:multiLevelType w:val="multilevel"/>
    <w:tmpl w:val="406E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30"/>
    <w:multiLevelType w:val="hybridMultilevel"/>
    <w:tmpl w:val="894EE8A3"/>
    <w:lvl w:ilvl="0" w:tplc="A480354C">
      <w:numFmt w:val="decimal"/>
      <w:lvlText w:val=""/>
      <w:lvlJc w:val="left"/>
      <w:rPr>
        <w:rFonts w:cs="Times New Roman"/>
      </w:rPr>
    </w:lvl>
    <w:lvl w:ilvl="1" w:tplc="097ADAAE">
      <w:numFmt w:val="decimal"/>
      <w:lvlText w:val=""/>
      <w:lvlJc w:val="left"/>
      <w:rPr>
        <w:rFonts w:cs="Times New Roman"/>
      </w:rPr>
    </w:lvl>
    <w:lvl w:ilvl="2" w:tplc="C0DC61E2">
      <w:numFmt w:val="decimal"/>
      <w:lvlText w:val=""/>
      <w:lvlJc w:val="left"/>
      <w:rPr>
        <w:rFonts w:cs="Times New Roman"/>
      </w:rPr>
    </w:lvl>
    <w:lvl w:ilvl="3" w:tplc="7D06B492">
      <w:numFmt w:val="decimal"/>
      <w:lvlText w:val=""/>
      <w:lvlJc w:val="left"/>
      <w:rPr>
        <w:rFonts w:cs="Times New Roman"/>
      </w:rPr>
    </w:lvl>
    <w:lvl w:ilvl="4" w:tplc="F34A1732">
      <w:numFmt w:val="decimal"/>
      <w:lvlText w:val=""/>
      <w:lvlJc w:val="left"/>
      <w:rPr>
        <w:rFonts w:cs="Times New Roman"/>
      </w:rPr>
    </w:lvl>
    <w:lvl w:ilvl="5" w:tplc="321CCAE2">
      <w:numFmt w:val="decimal"/>
      <w:lvlText w:val=""/>
      <w:lvlJc w:val="left"/>
      <w:rPr>
        <w:rFonts w:cs="Times New Roman"/>
      </w:rPr>
    </w:lvl>
    <w:lvl w:ilvl="6" w:tplc="BB428588">
      <w:numFmt w:val="decimal"/>
      <w:lvlText w:val=""/>
      <w:lvlJc w:val="left"/>
      <w:rPr>
        <w:rFonts w:cs="Times New Roman"/>
      </w:rPr>
    </w:lvl>
    <w:lvl w:ilvl="7" w:tplc="34807C3A">
      <w:numFmt w:val="decimal"/>
      <w:lvlText w:val=""/>
      <w:lvlJc w:val="left"/>
      <w:rPr>
        <w:rFonts w:cs="Times New Roman"/>
      </w:rPr>
    </w:lvl>
    <w:lvl w:ilvl="8" w:tplc="287ED29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207480"/>
    <w:multiLevelType w:val="multilevel"/>
    <w:tmpl w:val="10F26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82F1C"/>
    <w:multiLevelType w:val="hybridMultilevel"/>
    <w:tmpl w:val="63BECA84"/>
    <w:lvl w:ilvl="0" w:tplc="DC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50F41"/>
    <w:multiLevelType w:val="hybridMultilevel"/>
    <w:tmpl w:val="C342455A"/>
    <w:lvl w:ilvl="0" w:tplc="F09C2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586856"/>
    <w:multiLevelType w:val="hybridMultilevel"/>
    <w:tmpl w:val="7F86B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C84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76546"/>
    <w:multiLevelType w:val="hybridMultilevel"/>
    <w:tmpl w:val="FCC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15175"/>
    <w:multiLevelType w:val="hybridMultilevel"/>
    <w:tmpl w:val="7C404500"/>
    <w:lvl w:ilvl="0" w:tplc="670EE5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B226B"/>
    <w:multiLevelType w:val="multilevel"/>
    <w:tmpl w:val="E5C6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F5E44D6"/>
    <w:multiLevelType w:val="hybridMultilevel"/>
    <w:tmpl w:val="BA362602"/>
    <w:lvl w:ilvl="0" w:tplc="8B4EBD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956CED"/>
    <w:multiLevelType w:val="hybridMultilevel"/>
    <w:tmpl w:val="AE8E0B72"/>
    <w:lvl w:ilvl="0" w:tplc="7BDE7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D14E4"/>
    <w:multiLevelType w:val="multilevel"/>
    <w:tmpl w:val="745E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8C50D8"/>
    <w:multiLevelType w:val="hybridMultilevel"/>
    <w:tmpl w:val="1DBE7E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DAEA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383962"/>
    <w:multiLevelType w:val="hybridMultilevel"/>
    <w:tmpl w:val="03AE83D6"/>
    <w:lvl w:ilvl="0" w:tplc="2CC29B9A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A72699"/>
    <w:multiLevelType w:val="hybridMultilevel"/>
    <w:tmpl w:val="DF58E45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0" w15:restartNumberingAfterBreak="0">
    <w:nsid w:val="64FE2BDB"/>
    <w:multiLevelType w:val="singleLevel"/>
    <w:tmpl w:val="EF7C0EAE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 w15:restartNumberingAfterBreak="0">
    <w:nsid w:val="715E0163"/>
    <w:multiLevelType w:val="multilevel"/>
    <w:tmpl w:val="F11095B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4">
      <w:start w:val="8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22" w15:restartNumberingAfterBreak="0">
    <w:nsid w:val="72125EFA"/>
    <w:multiLevelType w:val="hybridMultilevel"/>
    <w:tmpl w:val="20CA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0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8"/>
  </w:num>
  <w:num w:numId="15">
    <w:abstractNumId w:val="8"/>
  </w:num>
  <w:num w:numId="16">
    <w:abstractNumId w:val="19"/>
  </w:num>
  <w:num w:numId="17">
    <w:abstractNumId w:val="12"/>
  </w:num>
  <w:num w:numId="18">
    <w:abstractNumId w:val="10"/>
  </w:num>
  <w:num w:numId="19">
    <w:abstractNumId w:val="17"/>
  </w:num>
  <w:num w:numId="20">
    <w:abstractNumId w:val="16"/>
  </w:num>
  <w:num w:numId="21">
    <w:abstractNumId w:val="6"/>
  </w:num>
  <w:num w:numId="22">
    <w:abstractNumId w:val="2"/>
  </w:num>
  <w:num w:numId="23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lvlText w:val="%3)"/>
        <w:lvlJc w:val="left"/>
        <w:pPr>
          <w:tabs>
            <w:tab w:val="num" w:pos="720"/>
            <w:tab w:val="left" w:pos="2340"/>
          </w:tabs>
          <w:ind w:left="72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720"/>
            <w:tab w:val="num" w:pos="1260"/>
            <w:tab w:val="left" w:pos="2340"/>
          </w:tabs>
          <w:ind w:left="126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720"/>
            <w:tab w:val="num" w:pos="1980"/>
            <w:tab w:val="left" w:pos="2340"/>
          </w:tabs>
          <w:ind w:left="198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720"/>
            <w:tab w:val="left" w:pos="2340"/>
            <w:tab w:val="num" w:pos="2700"/>
          </w:tabs>
          <w:ind w:left="2700" w:hanging="20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720"/>
            <w:tab w:val="left" w:pos="2340"/>
            <w:tab w:val="num" w:pos="3420"/>
          </w:tabs>
          <w:ind w:left="342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720"/>
            <w:tab w:val="left" w:pos="2340"/>
            <w:tab w:val="num" w:pos="4140"/>
          </w:tabs>
          <w:ind w:left="414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720"/>
            <w:tab w:val="left" w:pos="2340"/>
            <w:tab w:val="num" w:pos="4860"/>
          </w:tabs>
          <w:ind w:left="4860" w:hanging="20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lvlText w:val="%3)"/>
        <w:lvlJc w:val="left"/>
        <w:pPr>
          <w:tabs>
            <w:tab w:val="num" w:pos="709"/>
            <w:tab w:val="left" w:pos="2340"/>
          </w:tabs>
          <w:ind w:left="70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709"/>
            <w:tab w:val="num" w:pos="1249"/>
            <w:tab w:val="left" w:pos="2340"/>
          </w:tabs>
          <w:ind w:left="124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709"/>
            <w:tab w:val="num" w:pos="1969"/>
            <w:tab w:val="left" w:pos="2340"/>
          </w:tabs>
          <w:ind w:left="196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709"/>
            <w:tab w:val="left" w:pos="2340"/>
            <w:tab w:val="num" w:pos="2689"/>
          </w:tabs>
          <w:ind w:left="2689" w:hanging="20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709"/>
            <w:tab w:val="left" w:pos="2340"/>
            <w:tab w:val="num" w:pos="3409"/>
          </w:tabs>
          <w:ind w:left="340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709"/>
            <w:tab w:val="left" w:pos="2340"/>
            <w:tab w:val="num" w:pos="4129"/>
          </w:tabs>
          <w:ind w:left="412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709"/>
            <w:tab w:val="left" w:pos="2340"/>
            <w:tab w:val="num" w:pos="4849"/>
          </w:tabs>
          <w:ind w:left="4849" w:hanging="20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426"/>
            <w:tab w:val="left" w:pos="720"/>
          </w:tabs>
          <w:ind w:left="42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left" w:pos="426"/>
            <w:tab w:val="left" w:pos="720"/>
            <w:tab w:val="num" w:pos="1146"/>
          </w:tabs>
          <w:ind w:left="114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lvlText w:val="%3)"/>
        <w:lvlJc w:val="left"/>
        <w:pPr>
          <w:tabs>
            <w:tab w:val="left" w:pos="426"/>
            <w:tab w:val="left" w:pos="720"/>
            <w:tab w:val="num" w:pos="2046"/>
          </w:tabs>
          <w:ind w:left="204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426"/>
            <w:tab w:val="left" w:pos="720"/>
            <w:tab w:val="num" w:pos="2586"/>
          </w:tabs>
          <w:ind w:left="258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426"/>
            <w:tab w:val="left" w:pos="720"/>
            <w:tab w:val="num" w:pos="3306"/>
          </w:tabs>
          <w:ind w:left="330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426"/>
            <w:tab w:val="left" w:pos="720"/>
            <w:tab w:val="num" w:pos="4026"/>
          </w:tabs>
          <w:ind w:left="4026" w:hanging="34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426"/>
            <w:tab w:val="left" w:pos="720"/>
            <w:tab w:val="num" w:pos="4746"/>
          </w:tabs>
          <w:ind w:left="474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426"/>
            <w:tab w:val="left" w:pos="720"/>
            <w:tab w:val="num" w:pos="5466"/>
          </w:tabs>
          <w:ind w:left="546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426"/>
            <w:tab w:val="left" w:pos="720"/>
            <w:tab w:val="num" w:pos="6186"/>
          </w:tabs>
          <w:ind w:left="6186" w:hanging="34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6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360"/>
            <w:tab w:val="left" w:pos="426"/>
            <w:tab w:val="left" w:pos="720"/>
            <w:tab w:val="left" w:pos="1724"/>
          </w:tabs>
          <w:ind w:left="36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left" w:pos="426"/>
            <w:tab w:val="left" w:pos="720"/>
            <w:tab w:val="num" w:pos="1080"/>
            <w:tab w:val="left" w:pos="1724"/>
          </w:tabs>
          <w:ind w:left="10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suff w:val="nothing"/>
        <w:lvlText w:val="%3)"/>
        <w:lvlJc w:val="left"/>
        <w:pPr>
          <w:tabs>
            <w:tab w:val="left" w:pos="426"/>
            <w:tab w:val="left" w:pos="720"/>
            <w:tab w:val="left" w:pos="1724"/>
          </w:tabs>
          <w:ind w:left="1724" w:hanging="104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426"/>
            <w:tab w:val="left" w:pos="720"/>
            <w:tab w:val="left" w:pos="1724"/>
            <w:tab w:val="num" w:pos="2520"/>
          </w:tabs>
          <w:ind w:left="252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426"/>
            <w:tab w:val="left" w:pos="720"/>
            <w:tab w:val="left" w:pos="1724"/>
            <w:tab w:val="num" w:pos="3240"/>
          </w:tabs>
          <w:ind w:left="324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426"/>
            <w:tab w:val="left" w:pos="720"/>
            <w:tab w:val="left" w:pos="1724"/>
            <w:tab w:val="num" w:pos="3960"/>
          </w:tabs>
          <w:ind w:left="3960" w:hanging="28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426"/>
            <w:tab w:val="left" w:pos="720"/>
            <w:tab w:val="left" w:pos="1724"/>
            <w:tab w:val="num" w:pos="4680"/>
          </w:tabs>
          <w:ind w:left="46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426"/>
            <w:tab w:val="left" w:pos="720"/>
            <w:tab w:val="left" w:pos="1724"/>
            <w:tab w:val="num" w:pos="5400"/>
          </w:tabs>
          <w:ind w:left="540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426"/>
            <w:tab w:val="left" w:pos="720"/>
            <w:tab w:val="left" w:pos="1724"/>
            <w:tab w:val="num" w:pos="6120"/>
          </w:tabs>
          <w:ind w:left="6120" w:hanging="28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9"/>
    <w:rsid w:val="000B00C7"/>
    <w:rsid w:val="00186324"/>
    <w:rsid w:val="001C5E1A"/>
    <w:rsid w:val="001D76F2"/>
    <w:rsid w:val="00226F4D"/>
    <w:rsid w:val="00277934"/>
    <w:rsid w:val="002E4117"/>
    <w:rsid w:val="00307F32"/>
    <w:rsid w:val="004A66D0"/>
    <w:rsid w:val="00596B99"/>
    <w:rsid w:val="005D5BAB"/>
    <w:rsid w:val="0063264E"/>
    <w:rsid w:val="006F17CE"/>
    <w:rsid w:val="007838D4"/>
    <w:rsid w:val="00786FFA"/>
    <w:rsid w:val="007F5353"/>
    <w:rsid w:val="008163BA"/>
    <w:rsid w:val="008B2B84"/>
    <w:rsid w:val="008F76B2"/>
    <w:rsid w:val="00AF0B26"/>
    <w:rsid w:val="00B34149"/>
    <w:rsid w:val="00B417D3"/>
    <w:rsid w:val="00CB720C"/>
    <w:rsid w:val="00D42B31"/>
    <w:rsid w:val="00D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0751"/>
  <w15:docId w15:val="{455C3956-4E15-4C4F-8176-A99DD53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38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38D4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link w:val="ListParagraphChar"/>
    <w:rsid w:val="007838D4"/>
  </w:style>
  <w:style w:type="paragraph" w:styleId="Tekstpodstawowy">
    <w:name w:val="Body Text"/>
    <w:basedOn w:val="Normalny"/>
    <w:link w:val="TekstpodstawowyZnak"/>
    <w:rsid w:val="007838D4"/>
    <w:pPr>
      <w:spacing w:after="120"/>
    </w:pPr>
    <w:rPr>
      <w:sz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838D4"/>
    <w:rPr>
      <w:rFonts w:ascii="Times New Roman" w:eastAsia="Calibri" w:hAnsi="Times New Roman" w:cs="Times New Roman"/>
      <w:sz w:val="16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7838D4"/>
    <w:pPr>
      <w:overflowPunct w:val="0"/>
      <w:autoSpaceDE w:val="0"/>
      <w:autoSpaceDN w:val="0"/>
      <w:adjustRightInd w:val="0"/>
      <w:spacing w:after="120" w:line="360" w:lineRule="auto"/>
      <w:ind w:left="283" w:hanging="36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7838D4"/>
    <w:rPr>
      <w:color w:val="0000CD"/>
    </w:rPr>
  </w:style>
  <w:style w:type="paragraph" w:styleId="NormalnyWeb">
    <w:name w:val="Normal (Web)"/>
    <w:basedOn w:val="Normalny"/>
    <w:link w:val="NormalnyWebZnak"/>
    <w:rsid w:val="007838D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locked/>
    <w:rsid w:val="007838D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7838D4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17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B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B3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B3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3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4965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2022-10-24T07:10:00Z</cp:lastPrinted>
  <dcterms:created xsi:type="dcterms:W3CDTF">2022-10-24T07:03:00Z</dcterms:created>
  <dcterms:modified xsi:type="dcterms:W3CDTF">2022-10-24T07:11:00Z</dcterms:modified>
</cp:coreProperties>
</file>