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43" w:rsidP="00BB1B43" w:rsidRDefault="00BB1B43" w14:paraId="3BEBD754" w14:textId="77777777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4 do SWZ </w:t>
      </w:r>
    </w:p>
    <w:p w:rsidR="00BB1B43" w:rsidP="00BB1B43" w:rsidRDefault="00BB1B43" w14:paraId="3BEBD755" w14:textId="77777777">
      <w:pPr>
        <w:spacing w:before="240" w:after="240"/>
      </w:pPr>
      <w:r>
        <w:t>________________________</w:t>
      </w:r>
    </w:p>
    <w:p w:rsidR="00BB1B43" w:rsidP="00BB1B43" w:rsidRDefault="00BB1B43" w14:paraId="3BEBD756" w14:textId="77777777">
      <w:pPr>
        <w:spacing w:before="240" w:after="240"/>
      </w:pPr>
      <w:r>
        <w:t>________________________</w:t>
      </w:r>
    </w:p>
    <w:p w:rsidR="00BB1B43" w:rsidP="00BB1B43" w:rsidRDefault="00BB1B43" w14:paraId="3BEBD757" w14:textId="7777777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:rsidR="00BB1B43" w:rsidP="00BB1B43" w:rsidRDefault="00BB1B43" w14:paraId="3BEBD758" w14:textId="7777777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:rsidR="00BB1B43" w:rsidP="00BB1B43" w:rsidRDefault="00BB1B43" w14:paraId="3BEBD759" w14:textId="77777777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Oświadczenie  wykonawcy</w:t>
      </w:r>
    </w:p>
    <w:p w:rsidRPr="001246EB" w:rsidR="00BB1B43" w:rsidP="00BB1B43" w:rsidRDefault="00BB1B43" w14:paraId="3BEBD75A" w14:textId="77777777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 przynależności do grupy kapitałowej</w:t>
      </w: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>*</w:t>
      </w:r>
    </w:p>
    <w:p w:rsidRPr="007404DE" w:rsidR="00BB1B43" w:rsidP="00BB1B43" w:rsidRDefault="00BB1B43" w14:paraId="3BEBD75B" w14:textId="7777777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BB1B43" w:rsidP="6D410435" w:rsidRDefault="00BB1B43" w14:paraId="3BEBD75C" w14:noSpellErr="1" w14:textId="31032A54">
      <w:pPr>
        <w:spacing w:after="120"/>
        <w:jc w:val="both"/>
        <w:rPr>
          <w:rFonts w:ascii="Segoe UI" w:hAnsi="Segoe UI" w:cs="Segoe UI"/>
          <w:b w:val="1"/>
          <w:bCs w:val="1"/>
          <w:sz w:val="16"/>
          <w:szCs w:val="16"/>
        </w:rPr>
      </w:pPr>
      <w:r w:rsidRPr="6D410435" w:rsidR="6D410435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 w postępowaniu o zamówienie publiczne prowadzonym w trybie podstawowym bez przeprowadzenia negocjacji na:</w:t>
      </w:r>
      <w:r w:rsidRPr="6D410435" w:rsidR="6D410435">
        <w:rPr>
          <w:rFonts w:ascii="Segoe UI" w:hAnsi="Segoe UI" w:cs="Segoe UI"/>
          <w:b w:val="1"/>
          <w:bCs w:val="1"/>
          <w:sz w:val="16"/>
          <w:szCs w:val="16"/>
        </w:rPr>
        <w:t xml:space="preserve"> „</w:t>
      </w:r>
      <w:r w:rsidRPr="6D410435" w:rsidR="6D410435">
        <w:rPr>
          <w:rFonts w:ascii="Segoe UI" w:hAnsi="Segoe UI" w:eastAsia="Kozuka Gothic Pr6N EL" w:cs="Segoe UI"/>
          <w:b w:val="1"/>
          <w:bCs w:val="1"/>
          <w:sz w:val="16"/>
          <w:szCs w:val="16"/>
        </w:rPr>
        <w:t>Dostawę łącz do Sieci Akademickiej”</w:t>
      </w:r>
      <w:r w:rsidRPr="6D410435" w:rsidR="6D410435">
        <w:rPr>
          <w:rFonts w:ascii="Segoe UI" w:hAnsi="Segoe UI" w:cs="Segoe UI"/>
          <w:b w:val="1"/>
          <w:bCs w:val="1"/>
          <w:sz w:val="16"/>
          <w:szCs w:val="16"/>
        </w:rPr>
        <w:t xml:space="preserve">, </w:t>
      </w:r>
      <w:r>
        <w:br/>
      </w:r>
      <w:r w:rsidRPr="6D410435" w:rsidR="6D410435">
        <w:rPr>
          <w:rFonts w:ascii="Segoe UI" w:hAnsi="Segoe UI" w:cs="Segoe UI"/>
          <w:b w:val="1"/>
          <w:bCs w:val="1"/>
          <w:sz w:val="16"/>
          <w:szCs w:val="16"/>
        </w:rPr>
        <w:t>Nr sprawy: CI.ZP.261.15.2022.</w:t>
      </w:r>
      <w:r w:rsidRPr="6D410435" w:rsidR="6D410435">
        <w:rPr>
          <w:rFonts w:ascii="Segoe UI" w:hAnsi="Segoe UI" w:eastAsia="Kozuka Gothic Pr6N EL" w:cs="Segoe UI"/>
          <w:b w:val="1"/>
          <w:bCs w:val="1"/>
          <w:sz w:val="16"/>
          <w:szCs w:val="16"/>
          <w:highlight w:val="yellow"/>
        </w:rPr>
        <w:t xml:space="preserve"> </w:t>
      </w:r>
    </w:p>
    <w:tbl>
      <w:tblPr>
        <w:tblpPr w:leftFromText="141" w:rightFromText="141" w:vertAnchor="text" w:horzAnchor="margin" w:tblpY="167"/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Pr="00E64077" w:rsidR="00BB1B43" w:rsidTr="00611B82" w14:paraId="3BEBD761" w14:textId="77777777">
        <w:tc>
          <w:tcPr>
            <w:tcW w:w="9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B43" w:rsidP="00611B82" w:rsidRDefault="00BB1B43" w14:paraId="3BEBD75D" w14:textId="77777777">
            <w:pPr>
              <w:spacing w:after="120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</w:p>
          <w:p w:rsidR="00BB1B43" w:rsidP="00611B82" w:rsidRDefault="00BB1B43" w14:paraId="3BEBD75E" w14:textId="77777777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E64077"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  <w:t>Oświadczam, ż</w:t>
            </w:r>
            <w:r w:rsidRPr="0021313D">
              <w:rPr>
                <w:rFonts w:ascii="Segoe UI" w:hAnsi="Segoe UI" w:cs="Segoe UI"/>
                <w:bCs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n</w:t>
            </w:r>
            <w:r w:rsidRPr="0021313D">
              <w:rPr>
                <w:rFonts w:ascii="Segoe UI" w:hAnsi="Segoe UI" w:cs="Segoe UI"/>
                <w:b/>
                <w:bCs/>
                <w:sz w:val="16"/>
                <w:szCs w:val="16"/>
              </w:rPr>
              <w:t>ie należę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B5F77">
              <w:rPr>
                <w:rFonts w:ascii="Segoe UI" w:hAnsi="Segoe UI" w:cs="Segoe UI"/>
                <w:sz w:val="16"/>
                <w:szCs w:val="16"/>
              </w:rPr>
              <w:t xml:space="preserve">do tej samej grupy kapitałowej co inni </w:t>
            </w:r>
            <w:r>
              <w:rPr>
                <w:rFonts w:ascii="Segoe UI" w:hAnsi="Segoe UI" w:cs="Segoe UI"/>
                <w:sz w:val="16"/>
                <w:szCs w:val="16"/>
              </w:rPr>
              <w:t>W</w:t>
            </w:r>
            <w:r w:rsidRPr="005B5F77">
              <w:rPr>
                <w:rFonts w:ascii="Segoe UI" w:hAnsi="Segoe UI" w:cs="Segoe UI"/>
                <w:sz w:val="16"/>
                <w:szCs w:val="16"/>
              </w:rPr>
              <w:t>ykonawcy, którzy złożyli w Postępowaniu ofertę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Pr="0021313D">
              <w:rPr>
                <w:rFonts w:ascii="Segoe UI" w:hAnsi="Segoe UI" w:cs="Segoe UI"/>
                <w:b/>
                <w:bCs/>
                <w:sz w:val="16"/>
                <w:szCs w:val="16"/>
              </w:rPr>
              <w:t>**</w:t>
            </w:r>
          </w:p>
          <w:p w:rsidR="00BB1B43" w:rsidP="00611B82" w:rsidRDefault="00BB1B43" w14:paraId="3BEBD75F" w14:textId="77777777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</w:p>
          <w:p w:rsidRPr="0021313D" w:rsidR="00BB1B43" w:rsidP="00611B82" w:rsidRDefault="00BB1B43" w14:paraId="3BEBD760" w14:textId="77777777">
            <w:pPr>
              <w:spacing w:after="12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Pr="00E64077" w:rsidR="00BB1B43" w:rsidTr="00611B82" w14:paraId="3BEBD764" w14:textId="77777777">
        <w:tc>
          <w:tcPr>
            <w:tcW w:w="912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E64077" w:rsidR="00BB1B43" w:rsidP="00611B82" w:rsidRDefault="00BB1B43" w14:paraId="3BEBD762" w14:textId="77777777">
            <w:pPr>
              <w:autoSpaceDN w:val="0"/>
              <w:rPr>
                <w:rFonts w:ascii="Segoe UI" w:hAnsi="Segoe UI" w:eastAsia="Lucida Sans Unicode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Pr="00E64077" w:rsidR="00BB1B43" w:rsidP="00611B82" w:rsidRDefault="00BB1B43" w14:paraId="3BEBD763" w14:textId="77777777">
            <w:pPr>
              <w:autoSpaceDN w:val="0"/>
              <w:rPr>
                <w:rFonts w:ascii="Segoe UI" w:hAnsi="Segoe UI" w:eastAsia="Lucida Sans Unicode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Pr="00E64077" w:rsidR="00BB1B43" w:rsidTr="00611B82" w14:paraId="3BEBD76E" w14:textId="77777777">
        <w:tc>
          <w:tcPr>
            <w:tcW w:w="912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43" w:rsidP="00611B82" w:rsidRDefault="00BB1B43" w14:paraId="3BEBD765" w14:textId="77777777">
            <w:pPr>
              <w:autoSpaceDN w:val="0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</w:p>
          <w:p w:rsidRPr="00E64077" w:rsidR="00BB1B43" w:rsidP="00611B82" w:rsidRDefault="00BB1B43" w14:paraId="3BEBD766" w14:textId="77777777">
            <w:pPr>
              <w:autoSpaceDN w:val="0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hAnsi="Segoe UI" w:eastAsia="Lucida Sans Unicode" w:cs="Segoe UI"/>
                <w:b/>
                <w:bCs/>
                <w:kern w:val="3"/>
                <w:sz w:val="16"/>
                <w:szCs w:val="16"/>
                <w:lang w:eastAsia="zh-CN" w:bidi="hi-IN"/>
              </w:rPr>
              <w:t>należę</w:t>
            </w:r>
            <w:r w:rsidRPr="00E64077"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  <w:t xml:space="preserve"> do tej samej grupy kapitałowej, do której należą niżej wymienieni Wykonawcy, którzy złożyli oferty w</w:t>
            </w:r>
            <w:r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  <w:t> </w:t>
            </w:r>
            <w:r w:rsidRPr="00E64077"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  <w:t>przedmiotowym postępowaniu.</w:t>
            </w:r>
            <w:r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21313D">
              <w:rPr>
                <w:rFonts w:ascii="Segoe UI" w:hAnsi="Segoe UI" w:eastAsia="Lucida Sans Unicode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:rsidRPr="00E64077" w:rsidR="00BB1B43" w:rsidP="00611B82" w:rsidRDefault="00BB1B43" w14:paraId="3BEBD767" w14:textId="77777777">
            <w:pPr>
              <w:autoSpaceDN w:val="0"/>
              <w:jc w:val="center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</w:p>
          <w:p w:rsidRPr="00E64077" w:rsidR="00BB1B43" w:rsidP="00BB1B43" w:rsidRDefault="00BB1B43" w14:paraId="3BEBD768" w14:textId="77777777">
            <w:pPr>
              <w:widowControl w:val="0"/>
              <w:numPr>
                <w:ilvl w:val="0"/>
                <w:numId w:val="3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:rsidRPr="00E64077" w:rsidR="00BB1B43" w:rsidP="00611B82" w:rsidRDefault="00BB1B43" w14:paraId="3BEBD769" w14:textId="77777777">
            <w:pPr>
              <w:autoSpaceDN w:val="0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</w:p>
          <w:p w:rsidRPr="00E64077" w:rsidR="00BB1B43" w:rsidP="00BB1B43" w:rsidRDefault="00BB1B43" w14:paraId="3BEBD76A" w14:textId="77777777">
            <w:pPr>
              <w:widowControl w:val="0"/>
              <w:numPr>
                <w:ilvl w:val="0"/>
                <w:numId w:val="4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:rsidRPr="00E64077" w:rsidR="00BB1B43" w:rsidP="00611B82" w:rsidRDefault="00BB1B43" w14:paraId="3BEBD76B" w14:textId="77777777">
            <w:pPr>
              <w:autoSpaceDN w:val="0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</w:p>
          <w:p w:rsidR="00BB1B43" w:rsidP="00611B82" w:rsidRDefault="00BB1B43" w14:paraId="3BEBD76C" w14:textId="77777777">
            <w:pPr>
              <w:tabs>
                <w:tab w:val="left" w:pos="1854"/>
              </w:tabs>
              <w:autoSpaceDN w:val="0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  <w:t>W załączeniu przekazuję dokumenty i/lub informacje potwierdzające, że powiązana z innym Wykonawcą nie prowadzą do zakłócenia konkurencji w przedmiotowym postępowaniu.</w:t>
            </w:r>
          </w:p>
          <w:p w:rsidRPr="00E64077" w:rsidR="00BB1B43" w:rsidP="00611B82" w:rsidRDefault="00BB1B43" w14:paraId="3BEBD76D" w14:textId="77777777">
            <w:pPr>
              <w:tabs>
                <w:tab w:val="left" w:pos="1854"/>
              </w:tabs>
              <w:autoSpaceDN w:val="0"/>
              <w:rPr>
                <w:rFonts w:ascii="Segoe UI" w:hAnsi="Segoe UI" w:eastAsia="Lucida Sans Unicode" w:cs="Segoe UI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BB1B43" w:rsidP="00BB1B43" w:rsidRDefault="00BB1B43" w14:paraId="3BEBD76F" w14:textId="7777777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:rsidR="00BB1B43" w:rsidP="00BB1B43" w:rsidRDefault="00BB1B43" w14:paraId="3BEBD770" w14:textId="77777777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:rsidRPr="00DC1953" w:rsidR="00BB1B43" w:rsidP="00BB1B43" w:rsidRDefault="00BB1B43" w14:paraId="3BEBD771" w14:textId="77777777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4F22A8">
        <w:rPr>
          <w:rFonts w:ascii="Segoe UI" w:hAnsi="Segoe UI" w:cs="Segoe UI"/>
          <w:b/>
          <w:sz w:val="16"/>
          <w:szCs w:val="16"/>
        </w:rPr>
        <w:t>GRUPA KAPITAŁOWA</w:t>
      </w:r>
      <w:r>
        <w:rPr>
          <w:rFonts w:ascii="Segoe UI" w:hAnsi="Segoe UI" w:cs="Segoe UI"/>
          <w:sz w:val="16"/>
          <w:szCs w:val="16"/>
        </w:rPr>
        <w:t xml:space="preserve"> – </w:t>
      </w:r>
      <w:r w:rsidRPr="004F22A8">
        <w:rPr>
          <w:rFonts w:ascii="Segoe UI" w:hAnsi="Segoe UI" w:cs="Segoe UI"/>
          <w:sz w:val="16"/>
          <w:szCs w:val="16"/>
        </w:rPr>
        <w:t>według ustawy z dnia 16 lutego 2007 r. o ochronie konkuren</w:t>
      </w:r>
      <w:r>
        <w:rPr>
          <w:rFonts w:ascii="Segoe UI" w:hAnsi="Segoe UI" w:cs="Segoe UI"/>
          <w:sz w:val="16"/>
          <w:szCs w:val="16"/>
        </w:rPr>
        <w:t>cji i konsumentów (Dz. U. z 2019</w:t>
      </w:r>
      <w:r w:rsidRPr="004F22A8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 xml:space="preserve">1010 ze zm.) </w:t>
      </w:r>
      <w:r w:rsidRPr="004F22A8">
        <w:rPr>
          <w:rFonts w:ascii="Segoe UI" w:hAnsi="Segoe UI" w:cs="Segoe UI"/>
          <w:sz w:val="16"/>
          <w:szCs w:val="16"/>
        </w:rPr>
        <w:t>rozumie s</w:t>
      </w:r>
      <w:r>
        <w:rPr>
          <w:rFonts w:ascii="Segoe UI" w:hAnsi="Segoe UI" w:cs="Segoe UI"/>
          <w:sz w:val="16"/>
          <w:szCs w:val="16"/>
        </w:rPr>
        <w:t>ię przez to w</w:t>
      </w:r>
      <w:r w:rsidRPr="004F22A8">
        <w:rPr>
          <w:rFonts w:ascii="Segoe UI" w:hAnsi="Segoe UI" w:cs="Segoe UI"/>
          <w:sz w:val="16"/>
          <w:szCs w:val="16"/>
        </w:rPr>
        <w:t>szystkich przedsiębiorców, którzy są kontrolowani w sposób bezpośredni lub pośredni przez je</w:t>
      </w:r>
      <w:r>
        <w:rPr>
          <w:rFonts w:ascii="Segoe UI" w:hAnsi="Segoe UI" w:cs="Segoe UI"/>
          <w:sz w:val="16"/>
          <w:szCs w:val="16"/>
        </w:rPr>
        <w:t>dnego przedsiębiorcę, w tym również</w:t>
      </w:r>
      <w:r w:rsidRPr="004F22A8">
        <w:rPr>
          <w:rFonts w:ascii="Segoe UI" w:hAnsi="Segoe UI" w:cs="Segoe UI"/>
          <w:sz w:val="16"/>
          <w:szCs w:val="16"/>
        </w:rPr>
        <w:t xml:space="preserve"> tego przedsiębiorcę</w:t>
      </w:r>
      <w:r>
        <w:rPr>
          <w:rFonts w:ascii="Segoe UI" w:hAnsi="Segoe UI" w:cs="Segoe UI"/>
          <w:sz w:val="16"/>
          <w:szCs w:val="16"/>
        </w:rPr>
        <w:t>.</w:t>
      </w:r>
    </w:p>
    <w:p w:rsidR="00BB1B43" w:rsidP="00BB1B43" w:rsidRDefault="00BB1B43" w14:paraId="3BEBD772" w14:textId="77777777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BB1B43" w:rsidP="00BB1B43" w:rsidRDefault="00BB1B43" w14:paraId="3BEBD773" w14:textId="77777777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** NIEWŁAŚCIWE SKREŚLIĆ</w:t>
      </w:r>
    </w:p>
    <w:p w:rsidR="00BB1B43" w:rsidP="00BB1B43" w:rsidRDefault="00BB1B43" w14:paraId="3BEBD774" w14:textId="77777777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BB1B43" w:rsidP="00BB1B43" w:rsidRDefault="00BB1B43" w14:paraId="3BEBD775" w14:textId="77777777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BB1B43" w:rsidP="00BB1B43" w:rsidRDefault="00BB1B43" w14:paraId="3BEBD776" w14:textId="77777777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:rsidR="00BB1B43" w:rsidP="00BB1B43" w:rsidRDefault="00BB1B43" w14:paraId="3BEBD777" w14:textId="77777777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:rsidRPr="00096BEB" w:rsidR="00BB1B43" w:rsidP="00BB1B43" w:rsidRDefault="00BB1B43" w14:paraId="3BEBD778" w14:textId="7777777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:rsidR="00BB1B43" w:rsidP="00BB1B43" w:rsidRDefault="00BB1B43" w14:paraId="3BEBD779" w14:textId="77777777">
      <w:pPr>
        <w:tabs>
          <w:tab w:val="left" w:pos="3436"/>
        </w:tabs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:rsidR="00BB1B43" w:rsidP="00BB1B43" w:rsidRDefault="00BB1B43" w14:paraId="3BEBD77A" w14:textId="77777777"/>
    <w:p w:rsidR="008B55A2" w:rsidRDefault="00C172C2" w14:paraId="3BEBD77B" w14:textId="77777777">
      <w:bookmarkStart w:name="_GoBack" w:id="0"/>
      <w:bookmarkEnd w:id="0"/>
    </w:p>
    <w:sectPr w:rsidR="008B55A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43"/>
    <w:rsid w:val="00320E1B"/>
    <w:rsid w:val="00BB1B43"/>
    <w:rsid w:val="00C172C2"/>
    <w:rsid w:val="00C25414"/>
    <w:rsid w:val="6D4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D754"/>
  <w15:chartTrackingRefBased/>
  <w15:docId w15:val="{6362C4DC-B93A-43C9-BA2C-F56322E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aliases w:val="Standardowy1"/>
    <w:qFormat/>
    <w:rsid w:val="00BB1B4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1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BB1B4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FontStyle11" w:customStyle="1">
    <w:name w:val="Font Style11"/>
    <w:rsid w:val="00BB1B43"/>
    <w:rPr>
      <w:rFonts w:ascii="Times New Roman" w:hAnsi="Times New Roman" w:cs="Times New Roman"/>
      <w:sz w:val="22"/>
      <w:szCs w:val="22"/>
    </w:rPr>
  </w:style>
  <w:style w:type="paragraph" w:styleId="Style5" w:customStyle="1">
    <w:name w:val="Style5"/>
    <w:basedOn w:val="Normalny"/>
    <w:uiPriority w:val="99"/>
    <w:rsid w:val="00BB1B43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styleId="WW8Num2" w:customStyle="1">
    <w:name w:val="WW8Num2"/>
    <w:rsid w:val="00BB1B43"/>
    <w:pPr>
      <w:numPr>
        <w:numId w:val="1"/>
      </w:numPr>
    </w:pPr>
  </w:style>
  <w:style w:type="numbering" w:styleId="WW8Num1" w:customStyle="1">
    <w:name w:val="WW8Num1"/>
    <w:rsid w:val="00BB1B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69D1D-A7E5-424E-A6B9-AFAD9C0CDA6D}">
  <ds:schemaRefs>
    <ds:schemaRef ds:uri="http://purl.org/dc/terms/"/>
    <ds:schemaRef ds:uri="b3093340-d3a7-41cf-a70a-b2d69a2534b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BD1940-2EE3-4EA7-A22E-DED5AD253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C31BB-8D76-4D4C-A02F-7A70D80A0E1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Politechnika Warszawska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Korba-Jończyk Aldona</dc:creator>
  <keywords/>
  <dc:description/>
  <lastModifiedBy>Gagatko Magdalena</lastModifiedBy>
  <revision>3</revision>
  <dcterms:created xsi:type="dcterms:W3CDTF">2022-03-02T12:29:00.0000000Z</dcterms:created>
  <dcterms:modified xsi:type="dcterms:W3CDTF">2022-11-30T08:00:59.2035696Z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