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0B4C2" w14:textId="77777777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36159D" w14:textId="6D0AC0D1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Nr ……</w:t>
      </w:r>
      <w:r w:rsidR="006650C1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……</w:t>
      </w:r>
    </w:p>
    <w:p w14:paraId="7DE806F7" w14:textId="77777777" w:rsidR="001414E4" w:rsidRDefault="001414E4" w:rsidP="001414E4">
      <w:pPr>
        <w:autoSpaceDE w:val="0"/>
        <w:ind w:left="2832" w:firstLine="708"/>
        <w:jc w:val="both"/>
        <w:rPr>
          <w:rFonts w:ascii="Times New Roman" w:hAnsi="Times New Roman"/>
          <w:b/>
          <w:bCs/>
          <w:sz w:val="2"/>
          <w:szCs w:val="24"/>
        </w:rPr>
      </w:pPr>
    </w:p>
    <w:p w14:paraId="4960374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……………… w Starachowicach, pomiędzy:</w:t>
      </w:r>
    </w:p>
    <w:p w14:paraId="0B348678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Powiatem Starachowickim, </w:t>
      </w:r>
      <w:r>
        <w:rPr>
          <w:rFonts w:ascii="Times New Roman" w:hAnsi="Times New Roman"/>
          <w:sz w:val="24"/>
          <w:szCs w:val="24"/>
        </w:rPr>
        <w:t xml:space="preserve">z siedzibą przy ul. dr Wł. Borkowskiego 4, </w:t>
      </w:r>
      <w:r>
        <w:rPr>
          <w:rFonts w:ascii="Times New Roman" w:hAnsi="Times New Roman"/>
          <w:sz w:val="24"/>
          <w:szCs w:val="24"/>
        </w:rPr>
        <w:br/>
        <w:t xml:space="preserve">27-200 Starachowice, NIP: 6641934337, REGON: 291009395, </w:t>
      </w:r>
    </w:p>
    <w:p w14:paraId="79175280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 w14:paraId="0EC4FF73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Starostę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Piotra Ambroszczyka </w:t>
      </w:r>
    </w:p>
    <w:p w14:paraId="36889780" w14:textId="77777777" w:rsidR="001414E4" w:rsidRDefault="001414E4" w:rsidP="001414E4">
      <w:pPr>
        <w:autoSpaceDE w:val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Wicestarostę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– Dariusza Dąbrowskiego </w:t>
      </w:r>
    </w:p>
    <w:p w14:paraId="3128D03C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sz w:val="24"/>
          <w:szCs w:val="24"/>
        </w:rPr>
        <w:t xml:space="preserve">przy kontrasygnacie Skarbnika Powiatu – Magdaleny Zawadzkiej, zwanym dalej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05C95342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78BCD11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…………………..…………………..…………………..…………………..…………………..…………………..…………………..…………………..…………………..…………………..</w:t>
      </w:r>
    </w:p>
    <w:p w14:paraId="6946C097" w14:textId="77777777" w:rsidR="001414E4" w:rsidRDefault="001414E4" w:rsidP="001414E4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  ………………………………………………………………………….</w:t>
      </w:r>
    </w:p>
    <w:p w14:paraId="5A5762A1" w14:textId="77777777" w:rsidR="001414E4" w:rsidRDefault="001414E4" w:rsidP="001414E4">
      <w:pPr>
        <w:autoSpaceDE w:val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b/>
          <w:bCs/>
          <w:sz w:val="24"/>
          <w:szCs w:val="24"/>
        </w:rPr>
        <w:t>„Wykonawcą”,</w:t>
      </w:r>
    </w:p>
    <w:p w14:paraId="656FAB67" w14:textId="18837CCC" w:rsidR="001414E4" w:rsidRDefault="001414E4" w:rsidP="001414E4">
      <w:pPr>
        <w:pStyle w:val="WW-Tekstpodstawowy2"/>
        <w:jc w:val="both"/>
        <w:rPr>
          <w:b w:val="0"/>
          <w:szCs w:val="24"/>
        </w:rPr>
      </w:pPr>
      <w:r>
        <w:rPr>
          <w:b w:val="0"/>
          <w:szCs w:val="24"/>
        </w:rPr>
        <w:t xml:space="preserve">została zawarta umowa poniżej progu stosowania przepisów ustawy z dnia </w:t>
      </w:r>
      <w:r>
        <w:rPr>
          <w:b w:val="0"/>
          <w:szCs w:val="24"/>
        </w:rPr>
        <w:br/>
        <w:t xml:space="preserve">11 września 2019 r. – Prawo zamówień publicznych (t.j. Dz. U. 2022 poz. 1710) </w:t>
      </w:r>
      <w:r w:rsidR="00DA61A9">
        <w:rPr>
          <w:b w:val="0"/>
          <w:szCs w:val="24"/>
        </w:rPr>
        <w:br/>
      </w:r>
      <w:r>
        <w:rPr>
          <w:b w:val="0"/>
          <w:szCs w:val="24"/>
        </w:rPr>
        <w:t xml:space="preserve">na wykonanie zadania pn.: </w:t>
      </w:r>
    </w:p>
    <w:p w14:paraId="080F845C" w14:textId="77777777" w:rsidR="001414E4" w:rsidRDefault="001414E4" w:rsidP="001414E4">
      <w:pPr>
        <w:pStyle w:val="WW-Tekstpodstawowy2"/>
        <w:jc w:val="both"/>
      </w:pPr>
      <w:r>
        <w:rPr>
          <w:szCs w:val="24"/>
        </w:rPr>
        <w:t>Część I</w:t>
      </w:r>
      <w:r>
        <w:rPr>
          <w:b w:val="0"/>
          <w:szCs w:val="24"/>
        </w:rPr>
        <w:t xml:space="preserve"> </w:t>
      </w:r>
      <w:r>
        <w:rPr>
          <w:rFonts w:eastAsia="Calibri"/>
          <w:bCs/>
          <w:iCs/>
          <w:szCs w:val="24"/>
        </w:rPr>
        <w:t xml:space="preserve">„Wymiana drzwi zewnętrznych i wewnętrznych w wejściu głównym </w:t>
      </w:r>
      <w:r>
        <w:rPr>
          <w:rFonts w:eastAsia="Calibri"/>
          <w:bCs/>
          <w:iCs/>
          <w:szCs w:val="24"/>
        </w:rPr>
        <w:br/>
        <w:t>do budynku Starostwa”</w:t>
      </w:r>
      <w:r>
        <w:rPr>
          <w:rFonts w:eastAsia="Calibri"/>
          <w:b w:val="0"/>
          <w:bCs/>
          <w:iCs/>
          <w:szCs w:val="24"/>
        </w:rPr>
        <w:t>.</w:t>
      </w:r>
    </w:p>
    <w:p w14:paraId="56556D26" w14:textId="31341E7D" w:rsidR="001414E4" w:rsidRDefault="001414E4" w:rsidP="001414E4">
      <w:pPr>
        <w:pStyle w:val="WW-Tekstpodstawowy2"/>
        <w:jc w:val="both"/>
      </w:pPr>
      <w:r>
        <w:rPr>
          <w:rFonts w:eastAsia="Calibri"/>
          <w:bCs/>
          <w:iCs/>
          <w:szCs w:val="24"/>
        </w:rPr>
        <w:t>Część II</w:t>
      </w:r>
      <w:r>
        <w:rPr>
          <w:rFonts w:eastAsia="Calibri"/>
          <w:b w:val="0"/>
          <w:bCs/>
          <w:iCs/>
          <w:szCs w:val="24"/>
        </w:rPr>
        <w:t xml:space="preserve"> </w:t>
      </w:r>
      <w:r w:rsidR="004B2A1F">
        <w:rPr>
          <w:rFonts w:eastAsia="Calibri"/>
          <w:bCs/>
          <w:iCs/>
          <w:szCs w:val="24"/>
        </w:rPr>
        <w:t xml:space="preserve"> „</w:t>
      </w:r>
      <w:r>
        <w:rPr>
          <w:szCs w:val="24"/>
        </w:rPr>
        <w:t>Roboty remontowe w wiatrołapie wejścia głównego budynku Starostwa”</w:t>
      </w:r>
      <w:r>
        <w:rPr>
          <w:b w:val="0"/>
          <w:szCs w:val="24"/>
        </w:rPr>
        <w:t>.</w:t>
      </w:r>
    </w:p>
    <w:p w14:paraId="26493FB2" w14:textId="77777777" w:rsidR="001414E4" w:rsidRDefault="001414E4" w:rsidP="001414E4">
      <w:pPr>
        <w:pStyle w:val="WW-Tekstpodstawowy2"/>
        <w:jc w:val="both"/>
        <w:rPr>
          <w:b w:val="0"/>
          <w:szCs w:val="24"/>
        </w:rPr>
      </w:pPr>
    </w:p>
    <w:p w14:paraId="631D50ED" w14:textId="77777777" w:rsidR="001414E4" w:rsidRDefault="001414E4" w:rsidP="001414E4">
      <w:pPr>
        <w:pStyle w:val="WW-Tekstpodstawowy2"/>
        <w:jc w:val="both"/>
        <w:rPr>
          <w:b w:val="0"/>
          <w:szCs w:val="24"/>
        </w:rPr>
      </w:pPr>
      <w:r>
        <w:rPr>
          <w:b w:val="0"/>
          <w:szCs w:val="24"/>
        </w:rPr>
        <w:t>o następującej treści:</w:t>
      </w:r>
    </w:p>
    <w:p w14:paraId="76B675F3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0D7F405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 w14:paraId="07B950B1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5946DA" w14:textId="15A773EC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Zamawiający zleca, a Wykonawca zgodnie ze złożoną ofertą zobowiązuje się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wykonania robót budowlanych w ramach realizacji zadania pn.:</w:t>
      </w:r>
    </w:p>
    <w:p w14:paraId="5B000E02" w14:textId="77777777" w:rsidR="001414E4" w:rsidRDefault="001414E4" w:rsidP="001414E4">
      <w:pPr>
        <w:pStyle w:val="WW-Tekstpodstawowy2"/>
        <w:jc w:val="both"/>
      </w:pPr>
      <w:r>
        <w:rPr>
          <w:szCs w:val="24"/>
        </w:rPr>
        <w:t>Część I</w:t>
      </w:r>
      <w:r>
        <w:rPr>
          <w:b w:val="0"/>
          <w:szCs w:val="24"/>
        </w:rPr>
        <w:t xml:space="preserve"> </w:t>
      </w:r>
      <w:r>
        <w:rPr>
          <w:rFonts w:eastAsia="Calibri"/>
          <w:bCs/>
          <w:iCs/>
          <w:szCs w:val="24"/>
        </w:rPr>
        <w:t xml:space="preserve">„Wymiana drzwi zewnętrznych i wewnętrznych w wejściu głównym </w:t>
      </w:r>
      <w:r>
        <w:rPr>
          <w:rFonts w:eastAsia="Calibri"/>
          <w:bCs/>
          <w:iCs/>
          <w:szCs w:val="24"/>
        </w:rPr>
        <w:br/>
        <w:t>do budynku Starostwa”</w:t>
      </w:r>
      <w:r>
        <w:rPr>
          <w:rFonts w:eastAsia="Calibri"/>
          <w:b w:val="0"/>
          <w:bCs/>
          <w:iCs/>
          <w:szCs w:val="24"/>
        </w:rPr>
        <w:t>.</w:t>
      </w:r>
    </w:p>
    <w:p w14:paraId="2C264376" w14:textId="77777777" w:rsidR="001414E4" w:rsidRDefault="001414E4" w:rsidP="001414E4">
      <w:pPr>
        <w:pStyle w:val="WW-Tekstpodstawowy2"/>
        <w:jc w:val="both"/>
      </w:pPr>
      <w:r>
        <w:rPr>
          <w:rFonts w:eastAsia="Calibri"/>
          <w:bCs/>
          <w:iCs/>
          <w:szCs w:val="24"/>
        </w:rPr>
        <w:t>Część II</w:t>
      </w:r>
      <w:r>
        <w:rPr>
          <w:rFonts w:eastAsia="Calibri"/>
          <w:b w:val="0"/>
          <w:bCs/>
          <w:iCs/>
          <w:szCs w:val="24"/>
        </w:rPr>
        <w:t xml:space="preserve"> </w:t>
      </w:r>
      <w:r>
        <w:rPr>
          <w:rFonts w:eastAsia="Calibri"/>
          <w:bCs/>
          <w:iCs/>
          <w:szCs w:val="24"/>
        </w:rPr>
        <w:t xml:space="preserve"> „ </w:t>
      </w:r>
      <w:r>
        <w:rPr>
          <w:szCs w:val="24"/>
        </w:rPr>
        <w:t>Roboty remontowe w wiatrołapie wejścia głównego budynku Starostwa”</w:t>
      </w:r>
      <w:r>
        <w:rPr>
          <w:b w:val="0"/>
          <w:szCs w:val="24"/>
        </w:rPr>
        <w:t>.</w:t>
      </w:r>
    </w:p>
    <w:p w14:paraId="52F6CC73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0E35A9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Szczegółowy zakres i sposób wykonania przedmiotu umowy określają następujące dokumenty:</w:t>
      </w:r>
    </w:p>
    <w:p w14:paraId="792D8515" w14:textId="77777777" w:rsidR="001414E4" w:rsidRDefault="001414E4" w:rsidP="001414E4">
      <w:pPr>
        <w:autoSpaceDE w:val="0"/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„OPIS PRZEDMIOTU ZAMÓWIENIA” wraz z dołączonymi do niego przedmiarami robót, stanowiący Załącznik nr 1 do Umowy,</w:t>
      </w:r>
    </w:p>
    <w:p w14:paraId="62577E06" w14:textId="77777777" w:rsidR="001414E4" w:rsidRDefault="001414E4" w:rsidP="001414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Oferta Wykonawcy, stanowiąca Załącznik nr 2 do Umowy.</w:t>
      </w:r>
    </w:p>
    <w:p w14:paraId="518A8EB6" w14:textId="46F06FCE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E084E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91B07C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C731E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§ 2   </w:t>
      </w:r>
    </w:p>
    <w:p w14:paraId="5749193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14:paraId="2A595296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C204C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Wykonawca, w ramach wynagrodzenia za wykonanie przedmiotu umowy, zobowiązany </w:t>
      </w:r>
      <w:r>
        <w:rPr>
          <w:rFonts w:ascii="Times New Roman" w:hAnsi="Times New Roman"/>
          <w:sz w:val="24"/>
          <w:szCs w:val="24"/>
        </w:rPr>
        <w:br/>
        <w:t>jest do:</w:t>
      </w:r>
    </w:p>
    <w:p w14:paraId="113E40A7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wykonania przedmiotu umowy terminowo, z najwyższą starannością i zachowaniem dobrej jakości, zgodnie z obowiązującymi przepisami prawa dotyczącymi przedmiotu umowy, w szczególności ustawą z dnia 7 lipca 1994 r. Prawo budowlane oraz zasadami wiedzy technicznej oraz dokumentami wskazanymi w § 1 ust. 2,</w:t>
      </w:r>
    </w:p>
    <w:p w14:paraId="1C4311E6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wykonania przedmiotu umowy przy użyciu dostarczonych przez siebie materiałów odpowiadających wymogom wyrobów dopuszczonych do obrotu i stosowania </w:t>
      </w:r>
      <w:r>
        <w:rPr>
          <w:rFonts w:ascii="Times New Roman" w:hAnsi="Times New Roman"/>
          <w:sz w:val="24"/>
          <w:szCs w:val="24"/>
        </w:rPr>
        <w:br/>
        <w:t xml:space="preserve">w budownictwie zgodnie z Prawem budowlanym i ustawą z dnia 16 kwietnia 2004 r. </w:t>
      </w:r>
      <w:r>
        <w:rPr>
          <w:rFonts w:ascii="Times New Roman" w:hAnsi="Times New Roman"/>
          <w:sz w:val="24"/>
          <w:szCs w:val="24"/>
        </w:rPr>
        <w:br/>
        <w:t>o wyrobach budowlanych (Dz. U. z 2021 r., poz. 1213 z późn. zm.), a także przy użyciu sprzętu, zapewniającego należyte wykonanie przedmiotu umowy,</w:t>
      </w:r>
    </w:p>
    <w:p w14:paraId="5412661E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odpowiedniego zabezpieczenia placu budowy, przebywających w jego obszarze osób oraz mienia, a w szczególności do:</w:t>
      </w:r>
    </w:p>
    <w:p w14:paraId="60E46443" w14:textId="77777777" w:rsidR="001414E4" w:rsidRDefault="001414E4" w:rsidP="001414E4">
      <w:pPr>
        <w:autoSpaceDE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przestrzegania przepisów BHP oraz przepisów przeciwpożarowych i ochrony środowiska;</w:t>
      </w:r>
    </w:p>
    <w:p w14:paraId="34E7569A" w14:textId="77777777" w:rsidR="001414E4" w:rsidRDefault="001414E4" w:rsidP="001414E4">
      <w:pPr>
        <w:autoSpaceDE w:val="0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zapewnienia zgodności wykorzystywanego do realizacji robót sprzętu, wszelkich urządzeń oraz stosowanych technologii z obowiązującymi przepisami prawa dotyczącymi przedmiotu umowy oraz przepisami BHP;</w:t>
      </w:r>
    </w:p>
    <w:p w14:paraId="29F219E1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bieżącego wywozu odpadów, gruzu, utylizacji materiałów, urządzeń i instalacji zgodnie z obowiązującymi przepisami prawa, w szczególności ustawą z dnia 14 grudnia 2012 r. o odpadach oraz udokumentowania Zamawiającemu sposobu gospodarowania odpadami, jako warunek dokonania odbioru końcowego przedmiotu umowy,</w:t>
      </w:r>
    </w:p>
    <w:p w14:paraId="47D78E9A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przedkładania Zamawiającemu na każde żądanie dokumentów stwierdzających dopuszczenie do stosowania w budownictwie materiałów i wyrobów budowlanych oraz urządzeń technicznych przed ich wbudowaniem lub użyciem,</w:t>
      </w:r>
    </w:p>
    <w:p w14:paraId="338676D3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przekazania Zamawiającemu w terminie nie krótszym niż 2 dni przed rozpoczęciem odbioru końcowego oryginałów dokumentów pozwalających na ocenę prawidłowego wykonania przedmiotu umowy,</w:t>
      </w:r>
    </w:p>
    <w:p w14:paraId="48893E11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ponoszenia odpowiedzialności za szkody wyrządzone Zamawiającemu i osobom trzecim    w trakcie realizacji zamówienia, </w:t>
      </w:r>
    </w:p>
    <w:p w14:paraId="541EDB9B" w14:textId="77777777" w:rsidR="001414E4" w:rsidRDefault="001414E4" w:rsidP="001414E4">
      <w:pPr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dokonania na własny koszt naprawy wszelkich szkód powstałych w wyniku wykonywania robót.</w:t>
      </w:r>
    </w:p>
    <w:p w14:paraId="3EDBA373" w14:textId="77777777" w:rsidR="001414E4" w:rsidRDefault="001414E4" w:rsidP="001414E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1A39F6" w14:textId="77777777" w:rsidR="001414E4" w:rsidRDefault="001414E4" w:rsidP="001414E4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E5B4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75705C2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Zamawiającego</w:t>
      </w:r>
    </w:p>
    <w:p w14:paraId="728C2832" w14:textId="77777777" w:rsidR="001414E4" w:rsidRDefault="001414E4" w:rsidP="001414E4">
      <w:pPr>
        <w:autoSpaceDE w:val="0"/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5EEF2E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Zamawiający zobowiązany jest do:</w:t>
      </w:r>
    </w:p>
    <w:p w14:paraId="3AE8B785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terminowego przystąpienia do odbiorów wskazanych w Umowie;</w:t>
      </w:r>
    </w:p>
    <w:p w14:paraId="0CD546FB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terminowej zapłaty Wynagrodzenia należnego Wykonawcy za wykonanie </w:t>
      </w:r>
      <w:r>
        <w:rPr>
          <w:rFonts w:ascii="Times New Roman" w:hAnsi="Times New Roman"/>
          <w:sz w:val="24"/>
          <w:szCs w:val="24"/>
        </w:rPr>
        <w:tab/>
        <w:t>przedmiotu umowy.</w:t>
      </w:r>
    </w:p>
    <w:p w14:paraId="6D10C09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9E7B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AC5BA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15F1A" w14:textId="3EA5C05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A5AA3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4</w:t>
      </w:r>
    </w:p>
    <w:p w14:paraId="6A83F228" w14:textId="77777777" w:rsidR="001414E4" w:rsidRDefault="001414E4" w:rsidP="001414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</w:t>
      </w:r>
    </w:p>
    <w:p w14:paraId="62EDEBA7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1. Termin wykonania robót wynosi:</w:t>
      </w:r>
    </w:p>
    <w:p w14:paraId="5C7660EC" w14:textId="4FEABA33" w:rsidR="001414E4" w:rsidRPr="00513B6E" w:rsidRDefault="00513B6E" w:rsidP="00513B6E">
      <w:pPr>
        <w:autoSpaceDE w:val="0"/>
        <w:spacing w:after="0" w:line="24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1414E4">
        <w:rPr>
          <w:rFonts w:ascii="Times New Roman" w:hAnsi="Times New Roman"/>
          <w:b/>
          <w:sz w:val="24"/>
          <w:szCs w:val="24"/>
        </w:rPr>
        <w:t>część I</w:t>
      </w:r>
      <w:r w:rsidR="001414E4">
        <w:rPr>
          <w:rFonts w:ascii="Times New Roman" w:hAnsi="Times New Roman"/>
          <w:sz w:val="24"/>
          <w:szCs w:val="24"/>
        </w:rPr>
        <w:t xml:space="preserve"> tj. dostawa oraz prace konieczne do prawidłowej zabudowy urządzeń </w:t>
      </w:r>
      <w:r w:rsidR="00DA61A9">
        <w:rPr>
          <w:rFonts w:ascii="Times New Roman" w:hAnsi="Times New Roman"/>
          <w:sz w:val="24"/>
          <w:szCs w:val="24"/>
        </w:rPr>
        <w:br/>
      </w:r>
      <w:r w:rsidR="001414E4">
        <w:rPr>
          <w:rFonts w:ascii="Times New Roman" w:hAnsi="Times New Roman"/>
          <w:sz w:val="24"/>
          <w:szCs w:val="24"/>
        </w:rPr>
        <w:t xml:space="preserve">(w tym de- i montażowe) należy wykonać w terminie </w:t>
      </w:r>
      <w:r w:rsidR="001414E4" w:rsidRPr="00513B6E">
        <w:rPr>
          <w:rFonts w:ascii="Times New Roman" w:hAnsi="Times New Roman"/>
          <w:sz w:val="24"/>
          <w:szCs w:val="24"/>
        </w:rPr>
        <w:t>do</w:t>
      </w:r>
      <w:r w:rsidRPr="00513B6E">
        <w:rPr>
          <w:rFonts w:ascii="Times New Roman" w:hAnsi="Times New Roman"/>
          <w:b/>
          <w:sz w:val="24"/>
          <w:szCs w:val="24"/>
        </w:rPr>
        <w:t xml:space="preserve"> 8 tygodni od dnia podpisania umowy</w:t>
      </w:r>
      <w:r w:rsidRPr="00513B6E">
        <w:rPr>
          <w:rFonts w:ascii="Times New Roman" w:hAnsi="Times New Roman"/>
          <w:sz w:val="24"/>
          <w:szCs w:val="24"/>
        </w:rPr>
        <w:t>.</w:t>
      </w:r>
    </w:p>
    <w:p w14:paraId="44713638" w14:textId="4178608D" w:rsidR="001414E4" w:rsidRPr="00513B6E" w:rsidRDefault="001414E4" w:rsidP="00513B6E">
      <w:pPr>
        <w:autoSpaceDE w:val="0"/>
        <w:spacing w:after="0" w:line="240" w:lineRule="auto"/>
        <w:ind w:left="709"/>
        <w:jc w:val="both"/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b/>
          <w:sz w:val="24"/>
          <w:szCs w:val="24"/>
        </w:rPr>
        <w:t>część II</w:t>
      </w:r>
      <w:r>
        <w:rPr>
          <w:rFonts w:ascii="Times New Roman" w:hAnsi="Times New Roman"/>
          <w:sz w:val="24"/>
          <w:szCs w:val="24"/>
        </w:rPr>
        <w:t xml:space="preserve"> tj. roboty remontowe należy wykonać w terminie </w:t>
      </w:r>
      <w:r w:rsidR="00513B6E">
        <w:rPr>
          <w:rFonts w:ascii="Times New Roman" w:hAnsi="Times New Roman"/>
          <w:sz w:val="24"/>
          <w:szCs w:val="24"/>
        </w:rPr>
        <w:t>do</w:t>
      </w:r>
      <w:r w:rsidR="00513B6E" w:rsidRPr="00513B6E">
        <w:rPr>
          <w:rFonts w:ascii="Times New Roman" w:hAnsi="Times New Roman"/>
          <w:b/>
          <w:sz w:val="24"/>
          <w:szCs w:val="24"/>
        </w:rPr>
        <w:t xml:space="preserve"> 8 tygodni od </w:t>
      </w:r>
      <w:r w:rsidR="00513B6E">
        <w:rPr>
          <w:rFonts w:ascii="Times New Roman" w:hAnsi="Times New Roman"/>
          <w:b/>
          <w:sz w:val="24"/>
          <w:szCs w:val="24"/>
        </w:rPr>
        <w:t xml:space="preserve">dnia </w:t>
      </w:r>
      <w:r w:rsidR="00513B6E" w:rsidRPr="00513B6E">
        <w:rPr>
          <w:rFonts w:ascii="Times New Roman" w:hAnsi="Times New Roman"/>
          <w:b/>
          <w:sz w:val="24"/>
          <w:szCs w:val="24"/>
        </w:rPr>
        <w:t>podpisania umowy</w:t>
      </w:r>
      <w:r w:rsidR="00513B6E" w:rsidRPr="00513B6E">
        <w:rPr>
          <w:rFonts w:ascii="Times New Roman" w:hAnsi="Times New Roman"/>
          <w:sz w:val="24"/>
          <w:szCs w:val="24"/>
        </w:rPr>
        <w:t>.</w:t>
      </w:r>
    </w:p>
    <w:p w14:paraId="4639DF2E" w14:textId="77777777" w:rsidR="001414E4" w:rsidRDefault="001414E4" w:rsidP="001414E4">
      <w:pPr>
        <w:autoSpaceDE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3B6E">
        <w:rPr>
          <w:rFonts w:ascii="Times New Roman" w:hAnsi="Times New Roman"/>
          <w:sz w:val="24"/>
          <w:szCs w:val="24"/>
        </w:rPr>
        <w:t xml:space="preserve">2. Za dzień zakończenia robót </w:t>
      </w:r>
      <w:r>
        <w:rPr>
          <w:rFonts w:ascii="Times New Roman" w:hAnsi="Times New Roman"/>
          <w:sz w:val="24"/>
          <w:szCs w:val="24"/>
        </w:rPr>
        <w:t>uważa się dzień podpisania przez Strony protokołu odbioru końcowego.</w:t>
      </w:r>
    </w:p>
    <w:p w14:paraId="3533C393" w14:textId="13A6B77F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A4D9D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2AC6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1BFCC8A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 i warunki płatności</w:t>
      </w:r>
    </w:p>
    <w:p w14:paraId="4BA9A0D4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8BC4C6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 wykonanie przedmiotu umowy Wykonawca otrzyma wynagrodzenie ryczałtowe …………..…………………………… zł netto + …. % VAT (słownie: ………….……….. zł) tj. wartość ryczałtowa brutto równą …….……….…. zł.</w:t>
      </w:r>
    </w:p>
    <w:p w14:paraId="1E08BF04" w14:textId="3FE52231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ryczałtowe płatne będzie przelewem na rachunek bankowy Wykonawcy, …………………………………………………………..……………….., w terminie </w:t>
      </w:r>
      <w:r w:rsidR="00784945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dni </w:t>
      </w:r>
      <w:r>
        <w:rPr>
          <w:rFonts w:ascii="Times New Roman" w:hAnsi="Times New Roman"/>
          <w:sz w:val="24"/>
          <w:szCs w:val="24"/>
        </w:rPr>
        <w:br/>
        <w:t>od dnia doręczenia Zamawiającemu prawidłowo wystawionej faktury i podpisanego przez strony bezusterkowego protokołu odbioru końcowego.</w:t>
      </w:r>
    </w:p>
    <w:p w14:paraId="5094C32F" w14:textId="77777777" w:rsidR="001414E4" w:rsidRDefault="001414E4" w:rsidP="001414E4">
      <w:pPr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podania na fakturze następujących danych dotyczących Zamawiającego:</w:t>
      </w:r>
    </w:p>
    <w:p w14:paraId="7610CDE5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Powiat Starachowicki </w:t>
      </w:r>
    </w:p>
    <w:p w14:paraId="7DB7B2A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dr Władysława Borkowskiego 4 </w:t>
      </w:r>
    </w:p>
    <w:p w14:paraId="0B4D1F83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27-200 Starachowice               </w:t>
      </w:r>
    </w:p>
    <w:p w14:paraId="28BEA7A7" w14:textId="77777777" w:rsidR="001414E4" w:rsidRDefault="001414E4" w:rsidP="001414E4">
      <w:pPr>
        <w:autoSpaceDE w:val="0"/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6641934337</w:t>
      </w:r>
    </w:p>
    <w:p w14:paraId="35327AF3" w14:textId="77777777" w:rsidR="001414E4" w:rsidRDefault="001414E4" w:rsidP="001414E4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Odbiorca: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Starostwo Powiatowe</w:t>
      </w:r>
    </w:p>
    <w:p w14:paraId="6CA3887A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dr Władysława Borkowskiego 4</w:t>
      </w:r>
    </w:p>
    <w:p w14:paraId="58B7A61B" w14:textId="77777777" w:rsidR="001414E4" w:rsidRDefault="001414E4" w:rsidP="001414E4">
      <w:pPr>
        <w:autoSpaceDE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27-200 Starachowice.</w:t>
      </w:r>
    </w:p>
    <w:p w14:paraId="186C4855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 wyraża zgodę na dokonywanie potrącenia ewentualnych kar umownych naliczanych przez Zamawiającego z wynagrodzenia ryczałtowego należnego Wykonawcy.</w:t>
      </w:r>
    </w:p>
    <w:p w14:paraId="0D1F9549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Przelew wierzytelności przysługujących Wykonawcy z tytułu realizacji przedmiotu umowy na podmioty trzecie jest możliwy tylko po wyrażeniu uprzedniej pisemnej zgody Zamawiającego.</w:t>
      </w:r>
    </w:p>
    <w:p w14:paraId="0FAED209" w14:textId="4655753E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 przypadku wykonywania części robót przez podwykonawców zapłata należnego wynagrodzenia ryczałtowego za wykonane i odebrane roboty jest realizowana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następujący sposób:</w:t>
      </w:r>
    </w:p>
    <w:p w14:paraId="40BC65CE" w14:textId="77777777" w:rsidR="001414E4" w:rsidRDefault="001414E4" w:rsidP="001414E4">
      <w:pPr>
        <w:autoSpaceDE w:val="0"/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Wykonawca składając fakturę przedkłada Zamawiającemu kopię faktury wystawionej przez podwykonawcę dotyczącą robót przez niego wykonanych, ujętych w fakturze Wykonawcy;</w:t>
      </w:r>
    </w:p>
    <w:p w14:paraId="169A7511" w14:textId="77777777" w:rsidR="001414E4" w:rsidRDefault="001414E4" w:rsidP="001414E4">
      <w:pPr>
        <w:autoSpaceDE w:val="0"/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zapłata całości należnego wynagrodzenia ryczałtowego za wykonane i odebrane roboty następuje na rzecz Wykonawcy;</w:t>
      </w:r>
    </w:p>
    <w:p w14:paraId="3E89CFDD" w14:textId="6E0A4423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4F1DF" w14:textId="77A4B113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E4B39" w14:textId="6E4C4709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81E16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14A712CD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Odbiór końcowy i ostateczny</w:t>
      </w:r>
    </w:p>
    <w:p w14:paraId="68891005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388FF1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Odbiór końcowy nastąpi po wykonaniu przedmiotu umowy.</w:t>
      </w:r>
    </w:p>
    <w:p w14:paraId="2DF7019E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Podstawą zgłoszenia odbioru końcowego jest pisemne zgłoszenie Zamawiającemu przez Wykonawcę o zakończeniu realizacji przedmiotu umowy oraz przekazanie wymaganych przez Zamawiającego dokumentów wyszczególnionych w </w:t>
      </w:r>
      <w:r>
        <w:rPr>
          <w:rFonts w:ascii="Times New Roman" w:hAnsi="Times New Roman"/>
          <w:b/>
          <w:sz w:val="24"/>
          <w:szCs w:val="24"/>
        </w:rPr>
        <w:t>Załączniku nr 1</w:t>
      </w:r>
      <w:r>
        <w:rPr>
          <w:rFonts w:ascii="Times New Roman" w:hAnsi="Times New Roman"/>
          <w:sz w:val="24"/>
          <w:szCs w:val="24"/>
        </w:rPr>
        <w:t>, a także dokumentacji techniczno-eksploatacyjnej (instrukcji użytkowania) oraz kart gwarancyjnych zabudowanych w ramach umowy urządzeń i wykonanych na ich potrzeby instalacji.</w:t>
      </w:r>
    </w:p>
    <w:p w14:paraId="7805E7F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Odbiór końcowy odbywa się komisyjnie, pod warunkiem dostarczenia dokumentów, </w:t>
      </w:r>
      <w:r>
        <w:rPr>
          <w:rFonts w:ascii="Times New Roman" w:hAnsi="Times New Roman"/>
          <w:sz w:val="24"/>
          <w:szCs w:val="24"/>
        </w:rPr>
        <w:br/>
        <w:t>o których mowa w ust. 2.</w:t>
      </w:r>
    </w:p>
    <w:p w14:paraId="15A1835E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Komisja, o której mowa w ust. 3 powoływana jest przez Zamawiającego.</w:t>
      </w:r>
    </w:p>
    <w:p w14:paraId="7039784D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Wykonawca zobowiązany jest do zgłoszenia Zamawiającemu gotowości do odbioru końcowego na piśmie.</w:t>
      </w:r>
    </w:p>
    <w:p w14:paraId="67C902EE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Zamawiający zobowiązany jest wyznaczyć datę odbioru końcowego i rozpocząć czynności odbioru końcowego nie później niż w terminie 1-go dnia roboczego od daty zgłoszenia gotowości do odbioru końcowego przez Wykonawcę.</w:t>
      </w:r>
    </w:p>
    <w:p w14:paraId="2582401A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7. W przypadku ujawnienia wad i usterek nadających się do usunięcia, odbiór końcowy będzie wstrzymany do czasu ich usunięcia w ustalonym protokolarnie przez Strony terminie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14:paraId="10E1DE8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 przypadku ujawnienia wad nienadających się do usunięcia:</w:t>
      </w:r>
    </w:p>
    <w:p w14:paraId="44233DB5" w14:textId="77777777" w:rsidR="001414E4" w:rsidRDefault="001414E4" w:rsidP="001414E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jeżeli wady uniemożliwiają użytkowanie przedmiotu umowy zgodnie </w:t>
      </w:r>
      <w:r>
        <w:rPr>
          <w:rFonts w:ascii="Times New Roman" w:hAnsi="Times New Roman"/>
          <w:sz w:val="24"/>
          <w:szCs w:val="24"/>
        </w:rPr>
        <w:br/>
        <w:t>z przeznaczeniem, Zamawiający może żądać wykonania przedmiotu umowy po raz kolejny, na koszt Wykonawcy albo odstąpić od Umowy;</w:t>
      </w:r>
    </w:p>
    <w:p w14:paraId="17031FF9" w14:textId="77777777" w:rsidR="001414E4" w:rsidRDefault="001414E4" w:rsidP="001414E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jeżeli wady nie uniemożliwiają użytkowania przedmiotu umowy zgodnie </w:t>
      </w:r>
      <w:r>
        <w:rPr>
          <w:rFonts w:ascii="Times New Roman" w:hAnsi="Times New Roman"/>
          <w:sz w:val="24"/>
          <w:szCs w:val="24"/>
        </w:rPr>
        <w:br/>
        <w:t>z przeznaczeniem, Zamawiający może dokonać odbioru po obniżeniu wynagrodzenia stosownie do utraconej wartości technicznej, użytkowej i estetycznej przedmiotu umowy.</w:t>
      </w:r>
    </w:p>
    <w:p w14:paraId="6DEE576A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Odbiór końcowy zostanie stwierdzony na piśmie w formie protokołu odbioru końcowego, podpisanego przez Strony.</w:t>
      </w:r>
    </w:p>
    <w:p w14:paraId="6B9C740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Podpisanie protokołu odbioru końcowego nie zwalnia Wykonawcy z odpowiedzialności </w:t>
      </w:r>
      <w:r>
        <w:rPr>
          <w:rFonts w:ascii="Times New Roman" w:hAnsi="Times New Roman"/>
          <w:sz w:val="24"/>
          <w:szCs w:val="24"/>
        </w:rPr>
        <w:br/>
        <w:t>za wady i usterki w okresie gwarancji jakości i rękojmi.</w:t>
      </w:r>
    </w:p>
    <w:p w14:paraId="6C1CB19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Odbiór ostateczny – po upływie okresu udzielonej gwarancji i rękojmi – odbywa się </w:t>
      </w:r>
      <w:r>
        <w:rPr>
          <w:rFonts w:ascii="Times New Roman" w:hAnsi="Times New Roman"/>
          <w:sz w:val="24"/>
          <w:szCs w:val="24"/>
        </w:rPr>
        <w:br/>
        <w:t>z wykorzystaniem zasad, jak dla odbioru końcowego.</w:t>
      </w:r>
    </w:p>
    <w:p w14:paraId="23D702B2" w14:textId="35E47ECF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E1A0F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8F29BA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31408DDA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Nadzór i koordynacja wykonania Umowy</w:t>
      </w:r>
    </w:p>
    <w:p w14:paraId="148EB066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12087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Osobami sprawującymi nadzór nad wykonaniem przedmiotu umowy są:</w:t>
      </w:r>
    </w:p>
    <w:p w14:paraId="6BDC1ED6" w14:textId="77777777" w:rsidR="001414E4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ze strony Zamawiającego: …………………………………………….. </w:t>
      </w:r>
    </w:p>
    <w:p w14:paraId="7697F4DF" w14:textId="77777777" w:rsidR="001414E4" w:rsidRDefault="001414E4" w:rsidP="001414E4">
      <w:pPr>
        <w:autoSpaceDE w:val="0"/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e-mail: …………………………………, tel. ………………………….</w:t>
      </w:r>
    </w:p>
    <w:p w14:paraId="3E99F60A" w14:textId="77777777" w:rsidR="001414E4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ze strony Wykonawcy: ………………………………………………..</w:t>
      </w:r>
    </w:p>
    <w:p w14:paraId="3380AE2F" w14:textId="77777777" w:rsidR="001414E4" w:rsidRDefault="001414E4" w:rsidP="001414E4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…………………………………, tel. …………………………..</w:t>
      </w:r>
    </w:p>
    <w:p w14:paraId="6AA6FEAA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Zmiana osób, o których mowa w ust. 1 nie stanowi zmiany umowy i jest dokonywana </w:t>
      </w:r>
      <w:r>
        <w:rPr>
          <w:rFonts w:ascii="Times New Roman" w:hAnsi="Times New Roman"/>
          <w:sz w:val="24"/>
          <w:szCs w:val="24"/>
        </w:rPr>
        <w:br/>
        <w:t>w drodze jednostronnego pisemnego oświadczenia Strony i wywołuje skutek od dnia doręczenia go drugiej Stronie.</w:t>
      </w:r>
    </w:p>
    <w:p w14:paraId="2384A570" w14:textId="5418BBF4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EF5AE7" w14:textId="45AB3C41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353A4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B7FD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43F375BA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Rękojmia i gwarancja jakości</w:t>
      </w:r>
    </w:p>
    <w:p w14:paraId="6DF8439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472FE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Wykonawca udziela rękojmi na poszczególne roboty, jak i na całość przedmiotu umowy.</w:t>
      </w:r>
    </w:p>
    <w:p w14:paraId="0E05CEF2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Uprawnienia z tytułu rękojmi wygasają po upływie 36 miesięcy licząc od dnia podpisania protokołu odbioru końcowego.</w:t>
      </w:r>
    </w:p>
    <w:p w14:paraId="0FE0D077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Bieg okresu rękojmi rozpoczyna się w dniu podpisania protokołu odbioru końcowego.</w:t>
      </w:r>
    </w:p>
    <w:p w14:paraId="3EAA21B3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Zamawiający zastrzega sobie prawo dochodzenia roszczeń z tytułu rękojmi, zgodnie </w:t>
      </w:r>
      <w:r>
        <w:rPr>
          <w:rFonts w:ascii="Times New Roman" w:hAnsi="Times New Roman"/>
          <w:sz w:val="24"/>
          <w:szCs w:val="24"/>
        </w:rPr>
        <w:br/>
        <w:t>z przepisami Kodeksu cywilnego.</w:t>
      </w:r>
    </w:p>
    <w:p w14:paraId="1FDB99E9" w14:textId="790E0CC2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Wykonawca udziela na wykonane roboty jak i na całość przedmiotu umowy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36-miesięcznej gwarancji jakości. Po okresie gwarancji obowiązywać będzie konserwacja przedmiotu zamówienia przez okres 24 miesięcy zgodnie z ofertą.</w:t>
      </w:r>
    </w:p>
    <w:p w14:paraId="46AC36DE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Bieg okresu gwarancji jakości rozpoczyna się w dniu podpisania protokołu odbioru końcowego.</w:t>
      </w:r>
    </w:p>
    <w:p w14:paraId="57C1B777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W okresie udzielonej gwarancji jakości Wykonawca zobowiązuje się do usunięcia ujawnionych wad lub usterek w terminie 1-ego dnia roboczego od daty zgłoszenia wady lub usterki przez Zamawiającego. O wadach lub usterkach, które ujawniły się w okresie gwarancji jakości Zamawiający zobowiązany jest zawiadomić Wykonawcę w formie pisemnej niezwłocznie po ich stwierdzeniu.</w:t>
      </w:r>
    </w:p>
    <w:p w14:paraId="3DA841B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W przypadku, gdy zakres wad lub usterek z przyczyn obiektywnych, niezależnych </w:t>
      </w:r>
      <w:r>
        <w:rPr>
          <w:rFonts w:ascii="Times New Roman" w:hAnsi="Times New Roman"/>
          <w:sz w:val="24"/>
          <w:szCs w:val="24"/>
        </w:rPr>
        <w:br/>
        <w:t xml:space="preserve">od Wykonawcy uniemożliwi ich usunięcie w terminie określonym w ust. 7, Zamawiający </w:t>
      </w:r>
      <w:r>
        <w:rPr>
          <w:rFonts w:ascii="Times New Roman" w:hAnsi="Times New Roman"/>
          <w:sz w:val="24"/>
          <w:szCs w:val="24"/>
        </w:rPr>
        <w:br/>
        <w:t>na wniosek Wykonawcy może wyrazić zgodę na ustalenie nowego terminu ich usunięcia.</w:t>
      </w:r>
    </w:p>
    <w:p w14:paraId="7AEF1D57" w14:textId="117EEB49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Dopuszcza się zgłoszenie wad lub usterek drogą mailową (e-mail: …………….....................) przy czym każdorazowe zgłoszenie wad lub usterek w tej</w:t>
      </w:r>
      <w:r w:rsidR="00DA61A9">
        <w:rPr>
          <w:rFonts w:ascii="Times New Roman" w:hAnsi="Times New Roman"/>
          <w:sz w:val="24"/>
          <w:szCs w:val="24"/>
        </w:rPr>
        <w:t xml:space="preserve"> formie, potwierdzone zostanie </w:t>
      </w:r>
      <w:r>
        <w:rPr>
          <w:rFonts w:ascii="Times New Roman" w:hAnsi="Times New Roman"/>
          <w:sz w:val="24"/>
          <w:szCs w:val="24"/>
        </w:rPr>
        <w:t>na piśmie przez Zamawiającego.</w:t>
      </w:r>
    </w:p>
    <w:p w14:paraId="42459475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Ustęp 7 - 9 stosuje się odpowiednio do zgłaszania i usuwania wad z tytułu rękojmi.</w:t>
      </w:r>
    </w:p>
    <w:p w14:paraId="025D1E1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W przypadku nie przystąpienia do wykonywania napraw w ramach rękojmi lub gwarancji jakości lub opóźnienia w ich wykonywaniu Zamawiający ma prawo do powierzenia naprawy osobom trzecim na koszt i ryzyko Wykonawcy.</w:t>
      </w:r>
    </w:p>
    <w:p w14:paraId="49589DDE" w14:textId="6E722548" w:rsidR="001414E4" w:rsidRDefault="001414E4" w:rsidP="001414E4">
      <w:p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C0D1E37" w14:textId="77777777" w:rsidR="001414E4" w:rsidRDefault="001414E4" w:rsidP="001414E4">
      <w:p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7AD1FFF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77B15C04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Ochrona informacji</w:t>
      </w:r>
    </w:p>
    <w:p w14:paraId="6A23F23F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115134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Wykonawca jest zobowiązany do zachowania w tajemnicy informacji, danych i wiedzy, bez względu na formę ich utrwalenia, stanowiących tajemnicę prawnie chronioną Zamawiającego, uzyskanych w trakcie wykonywania umowy.</w:t>
      </w:r>
    </w:p>
    <w:p w14:paraId="3364E419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szczególności Wykonawca jest zobowiązany zachować w tajemnicy pozyskane </w:t>
      </w:r>
      <w:r>
        <w:rPr>
          <w:rFonts w:ascii="Times New Roman" w:hAnsi="Times New Roman"/>
          <w:sz w:val="24"/>
          <w:szCs w:val="24"/>
        </w:rPr>
        <w:br/>
        <w:t>od Zamawiającego informacje dotyczące rozmieszczenia i konfiguracji infrastruktury techniczno-systemowej sieci oraz stosowanych zabezpieczeń.</w:t>
      </w:r>
    </w:p>
    <w:p w14:paraId="408F735E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Uzyskane przez Wykonawcę, w związku z wykonywaniem umowy, informacje nie mogą być wykorzystywane do innego celu, niż do realizacji umowy.</w:t>
      </w:r>
    </w:p>
    <w:p w14:paraId="5A49ADE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Zobowiązanie do zachowania w tajemnicy nie dotyczy informacji, które:</w:t>
      </w:r>
    </w:p>
    <w:p w14:paraId="57A2093B" w14:textId="77777777" w:rsidR="001414E4" w:rsidRDefault="001414E4" w:rsidP="001414E4">
      <w:pPr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stały się publicznie dostępne bez naruszenia przez Wykonawcę postanowień umowy,</w:t>
      </w:r>
    </w:p>
    <w:p w14:paraId="7E48F5BF" w14:textId="77777777" w:rsidR="001414E4" w:rsidRDefault="001414E4" w:rsidP="001414E4">
      <w:pPr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były znane przed otrzymaniem ich od Zamawiającego i nie były objęte zobowiązaniem do zachowania w tajemnicy wobec jakiegokolwiek podmiotu,</w:t>
      </w:r>
    </w:p>
    <w:p w14:paraId="50088E02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podlegają ujawnieniu na mocy przepisów prawa.</w:t>
      </w:r>
    </w:p>
    <w:p w14:paraId="733CB2AC" w14:textId="5D5039A5" w:rsidR="001414E4" w:rsidRDefault="001414E4" w:rsidP="001414E4">
      <w:pPr>
        <w:autoSpaceDE w:val="0"/>
        <w:spacing w:after="0" w:line="24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5. W terminie 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dni roboczych od rozwiązania lub wygaśnięcia umowy Wykonawca zobowiązany jest do zwrotu Zamawiającemu lub zniszczenia wszelkich materiałów zawierających informację stanowiącą tajemnicę Zamawiającego, jakie otrzymał lub wytworzył w związku z wykonywaniem umowy, za wyjątkiem jednej kopii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ww. materiałów niezbędnych do ewentualnego dochodzenia roszczeń, które zostaną zniszczone z upływem terminu przedawnienia roszczeń. Wykonawca zapewni tym materiałom ochronę w stopniu, co najmniej równym poziomowi ochrony, na jakim chroni własne informacje. Potwierdzenie zwrotu ww. materiałów dokumentuje się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protokole, który podpisują Zamawiający i Wykonawca. Niezwłocznie po upływie terminu przedawnienia potencjalnych roszczeń Wykonawca informuje pisemnie Zamawiającego o zniszczeniu kopii materiałów pozostawionych do ewentualnego dochodzenia roszczeń.</w:t>
      </w:r>
    </w:p>
    <w:p w14:paraId="7A9F696A" w14:textId="61934279" w:rsidR="001414E4" w:rsidRDefault="001414E4" w:rsidP="001414E4">
      <w:p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Osoby wykonujące zadania w związku z realizacją umowy na terenie budynku, pomieszczeń lub części pomieszczeń użytkowanych prze</w:t>
      </w:r>
      <w:r w:rsidR="00DA61A9">
        <w:rPr>
          <w:rFonts w:ascii="Times New Roman" w:hAnsi="Times New Roman"/>
          <w:sz w:val="24"/>
          <w:szCs w:val="24"/>
        </w:rPr>
        <w:t xml:space="preserve">z Zamawiającego </w:t>
      </w:r>
      <w:r w:rsidR="00DA61A9">
        <w:rPr>
          <w:rFonts w:ascii="Times New Roman" w:hAnsi="Times New Roman"/>
          <w:sz w:val="24"/>
          <w:szCs w:val="24"/>
        </w:rPr>
        <w:br/>
        <w:t xml:space="preserve">są zobowiązane </w:t>
      </w:r>
      <w:r>
        <w:rPr>
          <w:rFonts w:ascii="Times New Roman" w:hAnsi="Times New Roman"/>
          <w:sz w:val="24"/>
          <w:szCs w:val="24"/>
        </w:rPr>
        <w:t>do przestrzegania obowiązujących u Zamawiającego uregulowań wewnętrznych dotyczących bezpieczeństwa informacji. Wszystkie osoby biorące udział w realizacji przedmiotu umowy zostaną poinformowane o poufnym charakterze informacji oraz zobowiązane do zachowania ich w poufności. W takim przypadku Wykonawca odpowiedzialny jest za wszelkie naruszenia dokona</w:t>
      </w:r>
      <w:r w:rsidR="00DA61A9">
        <w:rPr>
          <w:rFonts w:ascii="Times New Roman" w:hAnsi="Times New Roman"/>
          <w:sz w:val="24"/>
          <w:szCs w:val="24"/>
        </w:rPr>
        <w:t xml:space="preserve">ne przez takie osoby, włącznie </w:t>
      </w:r>
      <w:r>
        <w:rPr>
          <w:rFonts w:ascii="Times New Roman" w:hAnsi="Times New Roman"/>
          <w:sz w:val="24"/>
          <w:szCs w:val="24"/>
        </w:rPr>
        <w:t>z odpowiedzialnością materialną.</w:t>
      </w:r>
    </w:p>
    <w:p w14:paraId="509C0E4E" w14:textId="77777777" w:rsidR="001414E4" w:rsidRDefault="001414E4" w:rsidP="001414E4">
      <w:p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Zamawiający zastrzega sobie możliwość dochodzenia roszczeń wobec Wykonawcy, </w:t>
      </w:r>
      <w:r>
        <w:rPr>
          <w:rFonts w:ascii="Times New Roman" w:hAnsi="Times New Roman"/>
          <w:sz w:val="24"/>
          <w:szCs w:val="24"/>
        </w:rPr>
        <w:br/>
        <w:t xml:space="preserve">w wypadku wyrządzenia przez niego szkód Zamawiającemu lub osobom trzecim, będących wynikiem naruszenia bezpieczeństwa informacji, na zasadach określonych </w:t>
      </w:r>
      <w:r>
        <w:rPr>
          <w:rFonts w:ascii="Times New Roman" w:hAnsi="Times New Roman"/>
          <w:sz w:val="24"/>
          <w:szCs w:val="24"/>
        </w:rPr>
        <w:br/>
        <w:t>w Kodeksie cywilnym.</w:t>
      </w:r>
    </w:p>
    <w:p w14:paraId="0DDD977D" w14:textId="2EC7DE72" w:rsidR="001414E4" w:rsidRDefault="001414E4" w:rsidP="001414E4">
      <w:p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4AD9627" w14:textId="77777777" w:rsidR="001414E4" w:rsidRDefault="001414E4" w:rsidP="001414E4">
      <w:p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09093F06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14:paraId="42C38DE4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Odstąpienie od Umowy, Rozwiązanie umowy bez wypowiedzenia</w:t>
      </w:r>
    </w:p>
    <w:p w14:paraId="63272CF5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F497A1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Zamawiający jest uprawniony do odstąpienia od Umowy lub rozwiązania umowy bez wypowiedzenia z przyczyn leżących po stronie Wykonawcy bez wyznaczania dodatkowego terminu w przypadku:</w:t>
      </w:r>
    </w:p>
    <w:p w14:paraId="7269F984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opóźnienia Wykonawcy w rozpoczęciu wykonywania robót, o co najmniej 3 dni</w:t>
      </w:r>
    </w:p>
    <w:p w14:paraId="66962ADF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robocze, od daty przekazania placu budowy;</w:t>
      </w:r>
    </w:p>
    <w:p w14:paraId="29F798D6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wystąpienia wad przedmiotu umowy nienadających się do usunięcia,</w:t>
      </w:r>
    </w:p>
    <w:p w14:paraId="1AAF0BD5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uniemożliwiających jego użytkowanie.</w:t>
      </w:r>
    </w:p>
    <w:p w14:paraId="4865A5CC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Zamawiający jest uprawniony do odstąpienia od Umowy lub rozwiązania umowy bez wypowiedzenia z przyczyn leżących po stronie Wykonawcy, po wyznaczeniu dodatkowego terminu, jeśli Wykonawca:</w:t>
      </w:r>
    </w:p>
    <w:p w14:paraId="7E965E85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zaprzestał wykonywania robót z przyczyn nieleżących po stronie Zamawiającego,</w:t>
      </w:r>
    </w:p>
    <w:p w14:paraId="69B5053B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wyjątkiem przyczyn spowodowanych siłą wyższą, i przerwa ta trwa dłużej</w:t>
      </w:r>
    </w:p>
    <w:p w14:paraId="60969E72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niż 7 dni kalendarzowych;</w:t>
      </w:r>
    </w:p>
    <w:p w14:paraId="0D49587A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narusza określone w Umowie zasady zawierania umów z podwykonawcami;</w:t>
      </w:r>
    </w:p>
    <w:p w14:paraId="51D40AB9" w14:textId="4208212C" w:rsidR="001414E4" w:rsidRDefault="001414E4" w:rsidP="001414E4">
      <w:pPr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nie usunął wad przedmiotu umowy w terminie wyznaczonym w protokole,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którym mowa w § 6;</w:t>
      </w:r>
    </w:p>
    <w:p w14:paraId="4EAC4335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 wykonuje przedmiot umowy niezgodnie z postanowieniami Umowy lub w sposób</w:t>
      </w:r>
    </w:p>
    <w:p w14:paraId="419B2697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wadliwy, niezgodnie ze sztuką budowlaną, zasadami wiedzy technicznej, używa</w:t>
      </w:r>
    </w:p>
    <w:p w14:paraId="78243CA1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materiałów i urządzeń nieposiadających dopuszczenia do stosowania lub</w:t>
      </w:r>
    </w:p>
    <w:p w14:paraId="2136DB29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nienależycie wykonuje swoje zobowiązania umowne, a także zalega bądź</w:t>
      </w:r>
    </w:p>
    <w:p w14:paraId="5082724F" w14:textId="77777777" w:rsidR="001414E4" w:rsidRDefault="001414E4" w:rsidP="001414E4">
      <w:pPr>
        <w:autoSpaceDE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opóźnia się z zapłatą wynagrodzenia na rzecz podwykonawców.</w:t>
      </w:r>
    </w:p>
    <w:p w14:paraId="3768264E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Zamawiający uprawniony jest złożyć pisemne oświadczenie o odstąpieniu od Umowy lub rozwiązania umowy bez wypowiedzenia w terminie 3 dni licząc od dnia, w którym wystąpiła okoliczność uzasadniająca odstąpienie od Umowy lub rozwiązanie umowy bez wypowiedzenia.</w:t>
      </w:r>
    </w:p>
    <w:p w14:paraId="31923D80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przypadku, o którym mowa w ust. 1- 3, Wykonawca może jedynie żądać wynagrodzenia należnego mu z tytułu wykonania części przedmiotu umowy.</w:t>
      </w:r>
    </w:p>
    <w:p w14:paraId="524E360F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Wykonawcy przysługuje prawo odstąpienia od Umowy w przypadku zwłoki przez Zamawiającego w zapłacie wynagrodzenia przewidzianego Umową, o co najmniej 30 dni </w:t>
      </w:r>
      <w:r>
        <w:rPr>
          <w:rFonts w:ascii="Times New Roman" w:hAnsi="Times New Roman"/>
          <w:sz w:val="24"/>
          <w:szCs w:val="24"/>
        </w:rPr>
        <w:br/>
        <w:t>w stosunku do ustalonych terminów zapłaty.</w:t>
      </w:r>
    </w:p>
    <w:p w14:paraId="1D7CC022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O odstąpieniu od Umowy Wykonawca zobowiązany jest powiadomić Zamawiającego pisemnie. Wszelkie skutki związane z odstąpieniem następują w terminie wskazanym </w:t>
      </w:r>
      <w:r>
        <w:rPr>
          <w:rFonts w:ascii="Times New Roman" w:hAnsi="Times New Roman"/>
          <w:sz w:val="24"/>
          <w:szCs w:val="24"/>
        </w:rPr>
        <w:br/>
        <w:t>w oświadczeniu o odstąpieniu, jednak nie krótszym niż 14 dni od dnia, w którym Zamawiający otrzymał oświadczenie.</w:t>
      </w:r>
    </w:p>
    <w:p w14:paraId="55E3944B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W przypadku odstąpienia od Umowy przez którąkolwiek ze Stron, Wykonawca jest zobowiązany do:</w:t>
      </w:r>
    </w:p>
    <w:p w14:paraId="16BCE714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sporządzenia przy udziale Zamawiającego, protokołu inwentaryzacyjnego robót</w:t>
      </w:r>
    </w:p>
    <w:p w14:paraId="6D47FDA7" w14:textId="7D6D22D5" w:rsidR="001414E4" w:rsidRDefault="001414E4" w:rsidP="00DA61A9">
      <w:pPr>
        <w:autoSpaceDE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toku, materiałów i urządzeń znajdujących się na placu budowy według stanu </w:t>
      </w:r>
      <w:r>
        <w:rPr>
          <w:rFonts w:ascii="Times New Roman" w:hAnsi="Times New Roman"/>
          <w:sz w:val="24"/>
          <w:szCs w:val="24"/>
        </w:rPr>
        <w:br/>
        <w:t>na dzień odstąpienia, pod kontrolą przedstawiciela Zamawiającego. W przypadku, gdy</w:t>
      </w:r>
      <w:r w:rsidR="00DA61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Wykonawca nie sporządzi ww. protokołu, Zamawiający ma prawo zlecić jego</w:t>
      </w:r>
    </w:p>
    <w:p w14:paraId="7DDAD378" w14:textId="77777777" w:rsidR="001414E4" w:rsidRDefault="001414E4" w:rsidP="001414E4">
      <w:pPr>
        <w:autoSpaceDE w:val="0"/>
        <w:spacing w:after="0" w:line="240" w:lineRule="auto"/>
        <w:ind w:left="56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na koszt Wykonawcy, a Wykonawcy nie przysługuje prawo do zmiany</w:t>
      </w:r>
    </w:p>
    <w:p w14:paraId="4EEFA0B3" w14:textId="77777777" w:rsidR="001414E4" w:rsidRDefault="001414E4" w:rsidP="001414E4">
      <w:pPr>
        <w:autoSpaceDE w:val="0"/>
        <w:spacing w:after="0" w:line="240" w:lineRule="auto"/>
        <w:ind w:left="56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jego ustaleń;</w:t>
      </w:r>
    </w:p>
    <w:p w14:paraId="59F4C17A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zabezpieczenia robót w toku, materiałów i urządzeń znajdujących się na placu</w:t>
      </w:r>
    </w:p>
    <w:p w14:paraId="1DAF45FB" w14:textId="77777777" w:rsidR="001414E4" w:rsidRDefault="001414E4" w:rsidP="001414E4">
      <w:pPr>
        <w:autoSpaceDE w:val="0"/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budowy, w zakresie uzgodnionym z Zamawiającym, na koszt Strony z powodu,</w:t>
      </w:r>
    </w:p>
    <w:p w14:paraId="681C6DCC" w14:textId="77777777" w:rsidR="001414E4" w:rsidRDefault="001414E4" w:rsidP="001414E4">
      <w:pPr>
        <w:autoSpaceDE w:val="0"/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której od Umowy odstąpiono;</w:t>
      </w:r>
    </w:p>
    <w:p w14:paraId="25AD0D1E" w14:textId="77777777" w:rsidR="001414E4" w:rsidRDefault="001414E4" w:rsidP="001414E4">
      <w:pPr>
        <w:autoSpaceDE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pisemnego wezwania Zamawiającego do dokonania odbioru robót w toku, </w:t>
      </w:r>
      <w:r>
        <w:rPr>
          <w:rFonts w:ascii="Times New Roman" w:hAnsi="Times New Roman"/>
          <w:sz w:val="24"/>
          <w:szCs w:val="24"/>
        </w:rPr>
        <w:br/>
        <w:t>w wyznaczonym terminie.</w:t>
      </w:r>
    </w:p>
    <w:p w14:paraId="7ADD01D9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 przypadku odstąpienia od Umowy lub rozwiązania umowy bez wypowiedzenia przez którąkolwiek ze Stron, Zamawiający jest zobowiązany do:</w:t>
      </w:r>
    </w:p>
    <w:p w14:paraId="0B9CECC1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dokonania odbioru robót wykonanych i robót zabezpieczających;</w:t>
      </w:r>
    </w:p>
    <w:p w14:paraId="1E33529A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przejęcia placu budowy;</w:t>
      </w:r>
    </w:p>
    <w:p w14:paraId="31F4910C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zapłaty wynagrodzenia za faktycznie wykonaną część przedmiotu umowy.</w:t>
      </w:r>
    </w:p>
    <w:p w14:paraId="0E6D4E8E" w14:textId="77777777" w:rsidR="001414E4" w:rsidRDefault="001414E4" w:rsidP="001414E4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Do odbioru robót wykonanych i robót zabezpieczających stosuje się odpowiednio postanowienia Umowy dotyczące odbioru końcowego.</w:t>
      </w:r>
    </w:p>
    <w:p w14:paraId="126B653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Odstąpienie od Umowy wymaga formy pisemnej pod rygorem nieważności.</w:t>
      </w:r>
    </w:p>
    <w:p w14:paraId="3D16E1B2" w14:textId="7FE608CE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CC9D0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DD4707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14:paraId="10FA9776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odpowiedzialność odszkodowawcza</w:t>
      </w:r>
    </w:p>
    <w:p w14:paraId="78913B0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920EA6" w14:textId="7E705A89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 przypadku opóźnienia w wykonaniu przedmiotu umowy, o którym mowa w § 4 ust.1, Wykonawca zapłaci karę umowną w wysokości 1% wynagrodzenia brutto, określonego w § 5 ust. 1, za każdy dzień opóźnienia, chyba, że opóźnienie wynikło z przyczyn leżących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 stronie Zamawiającego.</w:t>
      </w:r>
    </w:p>
    <w:p w14:paraId="5C48DC6E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W przypadku opóźnienia w usunięciu usterek i wad stwierdzonych w okresie gwarancji, jakości i rękojmi, chyba, że wynikło ono z przyczyn leżących po stronie Zamawiającego, Wykonawca zapłaci karę umowną w wysokości 1% wynagrodzenia określonego w § 5 ust 1, za każdy dzień opóźnienia.</w:t>
      </w:r>
    </w:p>
    <w:p w14:paraId="723D57FA" w14:textId="09C58638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 przypadku opóźnienia w usunięciu wad i usterek stwierdzonych w trakcie odbioru końcowego, chyba, że wynikło ono z przyczyn leżących po stronie Zamawiającego, Wykonawca zapłaci karę umowną w wysokości 0,5% wynagrodzenia określonego w § 5 </w:t>
      </w:r>
      <w:r w:rsidR="00DA61A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ust 1, za każdy dzień opóźnienia.</w:t>
      </w:r>
    </w:p>
    <w:p w14:paraId="366500DD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 przypadku szkody przenoszącej wysokość zastrzeżonej kary umownej Zamawiający może dochodzić odszkodowania na zasadach ogólnych.</w:t>
      </w:r>
    </w:p>
    <w:p w14:paraId="5BDEFF9E" w14:textId="0A83645F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5. Kwotę kary umownej należy wpłacić na konto</w:t>
      </w:r>
      <w:r w:rsidR="00DA61A9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 datę wpłaty uważa się dzień uznania rachunku Zamawiającego.</w:t>
      </w:r>
    </w:p>
    <w:p w14:paraId="1501285E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W przypadku nie dokonania zapłaty kar umownych w terminie 14 dni od daty otrzymania wezwania do zapłaty, kwoty te stają się wymagalne, a Zamawiający staje się uprawniony </w:t>
      </w:r>
      <w:r>
        <w:rPr>
          <w:rFonts w:ascii="Times New Roman" w:hAnsi="Times New Roman"/>
          <w:sz w:val="24"/>
          <w:szCs w:val="24"/>
        </w:rPr>
        <w:br/>
        <w:t>do ich potrącania z bieżących należności Wykonawcy.</w:t>
      </w:r>
    </w:p>
    <w:p w14:paraId="68765B10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Zapłata kary,  jej potrącenie lub pobranie nie zwalnia Wykonawcy z obowiązku zakończenia robót oraz wykonania pozostałych zobowiązań umownych.</w:t>
      </w:r>
    </w:p>
    <w:p w14:paraId="1F906881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Wykonawca ponosi pełną odpowiedzialność odszkodowawczą na zasadach ogólnych prawa cywilnego za szkody wyrządzone Zamawiającemu lub osobom trzecim w związku </w:t>
      </w:r>
      <w:r>
        <w:rPr>
          <w:rFonts w:ascii="Times New Roman" w:hAnsi="Times New Roman"/>
          <w:sz w:val="24"/>
          <w:szCs w:val="24"/>
        </w:rPr>
        <w:br/>
        <w:t>z wykonywaniem przedmiotu umowy.</w:t>
      </w:r>
    </w:p>
    <w:p w14:paraId="0205E1BA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EE52D1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EC0B58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017C0CA2" w14:textId="77777777" w:rsidR="001414E4" w:rsidRDefault="001414E4" w:rsidP="001414E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0EFD5847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3062D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Wszelkie zmiany i uzupełnienia umowy wymagają pod rygorem nieważności formy pisemnej.</w:t>
      </w:r>
    </w:p>
    <w:p w14:paraId="634C257C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stanowi zmiany umowy:</w:t>
      </w:r>
    </w:p>
    <w:p w14:paraId="7B46ECA8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zmiana adresu do korespondencji, wskazanego w umowie;</w:t>
      </w:r>
    </w:p>
    <w:p w14:paraId="6AF1F30C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utrata mocy lub zmiana aktów prawnych przywołanych w treści umowy;</w:t>
      </w:r>
    </w:p>
    <w:p w14:paraId="5F0603AD" w14:textId="77777777" w:rsidR="001414E4" w:rsidRDefault="001414E4" w:rsidP="001414E4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zmiana osób, o których mowa w § 7.</w:t>
      </w:r>
    </w:p>
    <w:p w14:paraId="04C7E87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Zmiany, o których mowa w ust. 2 pkt 1) i 2) dokonywane są w drodze jednostronnego pisemnego oświadczenia Strony i wywołują skutek od dnia doręczenia go drugiej Stronie.</w:t>
      </w:r>
    </w:p>
    <w:p w14:paraId="042E67FE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Strony powinny zobowiązać się do wzajemnego informowania o wszelkich zmianach adresów, z zastrzeżeniem, że jeżeli którakolwiek ze Stron nie powiadomi drugiej Strony </w:t>
      </w:r>
      <w:r>
        <w:rPr>
          <w:rFonts w:ascii="Times New Roman" w:hAnsi="Times New Roman"/>
          <w:sz w:val="24"/>
          <w:szCs w:val="24"/>
        </w:rPr>
        <w:br/>
        <w:t>o zmianie adresu i z tej przyczyny nie dokona odbioru korespondencji, wszelkie powiadomienia wysłane na ostatnio podany adres będą uważane za prawidłowo doręczone.</w:t>
      </w:r>
    </w:p>
    <w:p w14:paraId="03581C52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Strony dopuszczają w kontaktach roboczych posługiwanie się środkami bezpośredniego komunikowania na odległość (e-mail). Skuteczność doręczenia wymaga potwierdzenia odbioru (e-mail).</w:t>
      </w:r>
    </w:p>
    <w:p w14:paraId="66432D3C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Protokoły przewidziane Umową wymagają formy pisemnej pod rygorem nieważności.</w:t>
      </w:r>
    </w:p>
    <w:p w14:paraId="3A2B4085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Zamawiający nie dopuszcza możliwości zmiany umowy w zakresie przeniesienia praw </w:t>
      </w:r>
      <w:r>
        <w:rPr>
          <w:rFonts w:ascii="Times New Roman" w:hAnsi="Times New Roman"/>
          <w:sz w:val="24"/>
          <w:szCs w:val="24"/>
        </w:rPr>
        <w:br/>
        <w:t>i obowiązków wynikających z umowy na osoby trzecie w zakresie cesji wierzytelności.</w:t>
      </w:r>
    </w:p>
    <w:p w14:paraId="28571379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Strony ustalają, że spory wynikające z Umowy będą rozstrzygane w drodze polubownych rokowań. W przypadku nierozwiązania sporu w terminie 30 dni od dnia jego powstania, spór zostanie poddany pod rozstrzygnięcie sądu właściwego miejscowo dla siedziby Zamawiającego.</w:t>
      </w:r>
    </w:p>
    <w:p w14:paraId="2F92C4AD" w14:textId="7A3D6AEB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W sprawach nieuregulowanych postanowieniami Umowy mają zastosowanie przepisy Prawa zamówień publicznych, Kodeksu cywilnego, Prawa budowlanego oraz inne mające </w:t>
      </w:r>
      <w:r w:rsidR="00DA61A9">
        <w:rPr>
          <w:rFonts w:ascii="Times New Roman" w:hAnsi="Times New Roman"/>
          <w:sz w:val="24"/>
          <w:szCs w:val="24"/>
        </w:rPr>
        <w:t xml:space="preserve">związek </w:t>
      </w:r>
      <w:r>
        <w:rPr>
          <w:rFonts w:ascii="Times New Roman" w:hAnsi="Times New Roman"/>
          <w:sz w:val="24"/>
          <w:szCs w:val="24"/>
        </w:rPr>
        <w:t>z realizacją przedmiotu umowy.</w:t>
      </w:r>
    </w:p>
    <w:p w14:paraId="2C8FF1C6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Integralną część Umowy stanowią jej Załączniki.</w:t>
      </w:r>
    </w:p>
    <w:p w14:paraId="293AF300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Umowę sporządzono w 3-ch jednobrzmiących egzemplarzach, 1 dla Zamawiającego oraz 2 dla Wykonawcy.</w:t>
      </w:r>
    </w:p>
    <w:p w14:paraId="55891812" w14:textId="0FDE42B9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B2646F" w14:textId="1EEFC85E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E68F9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6D58EA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Zamawiający: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Wykonawca:</w:t>
      </w:r>
    </w:p>
    <w:p w14:paraId="08F8AB7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D73013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5C310D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2ABF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1D1B2C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BA8300A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E47CD4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39B9208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3E2A4D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5E9AD4F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0AA614D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363AA40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874D04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EA25E48" w14:textId="3CAB4A7D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2557382" w14:textId="223DACB3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3172366" w14:textId="558B9233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6748777" w14:textId="1D85AA80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BEABA88" w14:textId="33B7FDE8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49474B0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607C31B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2D49936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</w:rPr>
        <w:t>Załączniki do Umowy:</w:t>
      </w:r>
    </w:p>
    <w:p w14:paraId="01065B27" w14:textId="77777777" w:rsidR="001414E4" w:rsidRDefault="001414E4" w:rsidP="001414E4">
      <w:pPr>
        <w:autoSpaceDE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 – Opis Przedmiotu Zamówienia</w:t>
      </w:r>
    </w:p>
    <w:p w14:paraId="6BE392EC" w14:textId="77777777" w:rsidR="001414E4" w:rsidRDefault="001414E4" w:rsidP="001414E4">
      <w:pPr>
        <w:autoSpaceDE w:val="0"/>
        <w:spacing w:after="0" w:line="240" w:lineRule="auto"/>
        <w:jc w:val="both"/>
      </w:pPr>
      <w:r>
        <w:rPr>
          <w:rFonts w:ascii="Times New Roman" w:hAnsi="Times New Roman"/>
        </w:rPr>
        <w:t>Załącznik nr 2 – Oferta Wykonawcy</w:t>
      </w:r>
    </w:p>
    <w:p w14:paraId="3E04A001" w14:textId="6BD26CAC" w:rsidR="00E20672" w:rsidRPr="00265DE1" w:rsidRDefault="29C036BD" w:rsidP="00265DE1">
      <w:pPr>
        <w:spacing w:before="240" w:line="276" w:lineRule="auto"/>
        <w:rPr>
          <w:sz w:val="24"/>
          <w:szCs w:val="24"/>
        </w:rPr>
      </w:pPr>
      <w:r w:rsidRPr="00265DE1">
        <w:rPr>
          <w:sz w:val="24"/>
          <w:szCs w:val="24"/>
        </w:rPr>
        <w:t xml:space="preserve"> </w:t>
      </w:r>
    </w:p>
    <w:sectPr w:rsidR="00E20672" w:rsidRPr="00265DE1" w:rsidSect="00C96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0B93" w14:textId="77777777" w:rsidR="001F5D4B" w:rsidRDefault="001F5D4B" w:rsidP="002401D0">
      <w:pPr>
        <w:spacing w:after="0" w:line="240" w:lineRule="auto"/>
      </w:pPr>
      <w:r>
        <w:separator/>
      </w:r>
    </w:p>
  </w:endnote>
  <w:endnote w:type="continuationSeparator" w:id="0">
    <w:p w14:paraId="5F2AD117" w14:textId="77777777" w:rsidR="001F5D4B" w:rsidRDefault="001F5D4B" w:rsidP="002401D0">
      <w:pPr>
        <w:spacing w:after="0" w:line="240" w:lineRule="auto"/>
      </w:pPr>
      <w:r>
        <w:continuationSeparator/>
      </w:r>
    </w:p>
  </w:endnote>
  <w:endnote w:type="continuationNotice" w:id="1">
    <w:p w14:paraId="1EC2E9E2" w14:textId="77777777" w:rsidR="001F5D4B" w:rsidRDefault="001F5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DF59" w14:textId="77777777" w:rsidR="00C96685" w:rsidRDefault="00C96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8640" w14:textId="11A2B225" w:rsidR="0087735C" w:rsidRDefault="001F5D4B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EndPr/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784945">
          <w:rPr>
            <w:noProof/>
          </w:rPr>
          <w:t>2</w:t>
        </w:r>
        <w:r w:rsidR="0087735C">
          <w:fldChar w:fldCharType="end"/>
        </w:r>
      </w:sdtContent>
    </w:sdt>
  </w:p>
  <w:p w14:paraId="037FB60E" w14:textId="013FD8E3" w:rsidR="0087735C" w:rsidRPr="00563C4C" w:rsidRDefault="001F5D4B" w:rsidP="00C96685">
    <w:pPr>
      <w:pStyle w:val="Stopka"/>
      <w:tabs>
        <w:tab w:val="clear" w:pos="4536"/>
        <w:tab w:val="clear" w:pos="9072"/>
        <w:tab w:val="left" w:pos="1308"/>
      </w:tabs>
    </w:pPr>
    <w:sdt>
      <w:sdtPr>
        <w:id w:val="1839260532"/>
        <w:docPartObj>
          <w:docPartGallery w:val="Page Numbers (Bottom of Page)"/>
          <w:docPartUnique/>
        </w:docPartObj>
      </w:sdtPr>
      <w:sdtEndPr/>
      <w:sdtContent>
        <w:r w:rsidR="0087735C"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33D9093" wp14:editId="0BE01D77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2" name="Obraz 2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C9668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54A" w14:textId="6E3DAFDA" w:rsidR="00C96685" w:rsidRDefault="00C9668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9021D9" wp14:editId="0E8BC770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400" cy="903600"/>
          <wp:effectExtent l="0" t="0" r="8255" b="0"/>
          <wp:wrapNone/>
          <wp:docPr id="3" name="Obraz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F70A" w14:textId="77777777" w:rsidR="001F5D4B" w:rsidRDefault="001F5D4B" w:rsidP="002401D0">
      <w:pPr>
        <w:spacing w:after="0" w:line="240" w:lineRule="auto"/>
      </w:pPr>
      <w:r>
        <w:separator/>
      </w:r>
    </w:p>
  </w:footnote>
  <w:footnote w:type="continuationSeparator" w:id="0">
    <w:p w14:paraId="7211A26B" w14:textId="77777777" w:rsidR="001F5D4B" w:rsidRDefault="001F5D4B" w:rsidP="002401D0">
      <w:pPr>
        <w:spacing w:after="0" w:line="240" w:lineRule="auto"/>
      </w:pPr>
      <w:r>
        <w:continuationSeparator/>
      </w:r>
    </w:p>
  </w:footnote>
  <w:footnote w:type="continuationNotice" w:id="1">
    <w:p w14:paraId="32C68B4B" w14:textId="77777777" w:rsidR="001F5D4B" w:rsidRDefault="001F5D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C968" w14:textId="77777777" w:rsidR="00C96685" w:rsidRDefault="00C96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13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14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7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45A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6018"/>
    <w:rsid w:val="000B671A"/>
    <w:rsid w:val="000B7238"/>
    <w:rsid w:val="000B72AE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4E4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B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D1"/>
    <w:rsid w:val="002211E7"/>
    <w:rsid w:val="0022177A"/>
    <w:rsid w:val="00221ACA"/>
    <w:rsid w:val="0022204E"/>
    <w:rsid w:val="002222EF"/>
    <w:rsid w:val="002226AF"/>
    <w:rsid w:val="002231F7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5DE1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2C3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37B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A1F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3B6E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0C1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C775E"/>
    <w:rsid w:val="006D0239"/>
    <w:rsid w:val="006D023C"/>
    <w:rsid w:val="006D0A78"/>
    <w:rsid w:val="006D1F23"/>
    <w:rsid w:val="006D2590"/>
    <w:rsid w:val="006D2E69"/>
    <w:rsid w:val="006D3201"/>
    <w:rsid w:val="006D414C"/>
    <w:rsid w:val="006D4EAB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945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8C3"/>
    <w:rsid w:val="007B01E6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58A0"/>
    <w:rsid w:val="007D5EC2"/>
    <w:rsid w:val="007D5F9C"/>
    <w:rsid w:val="007D5FD6"/>
    <w:rsid w:val="007D617E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D59"/>
    <w:rsid w:val="008866CB"/>
    <w:rsid w:val="00886886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3ED"/>
    <w:rsid w:val="00B24648"/>
    <w:rsid w:val="00B24B0C"/>
    <w:rsid w:val="00B24DCE"/>
    <w:rsid w:val="00B26BBF"/>
    <w:rsid w:val="00B26D3D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691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6B41"/>
    <w:rsid w:val="00C17928"/>
    <w:rsid w:val="00C17F9C"/>
    <w:rsid w:val="00C20246"/>
    <w:rsid w:val="00C20FB2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26FE"/>
    <w:rsid w:val="00D82837"/>
    <w:rsid w:val="00D83064"/>
    <w:rsid w:val="00D83557"/>
    <w:rsid w:val="00D84A9C"/>
    <w:rsid w:val="00D84CC5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1A9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D3D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5AE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79858C03-CCD1-4675-96D8-DAFCBFE2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39D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99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99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1414E4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7B76C5-7F25-4DEE-8BE7-30CDEBDF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2898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grantowego dla jednostek samorządu terytorialnego</vt:lpstr>
    </vt:vector>
  </TitlesOfParts>
  <Company>MRR</Company>
  <LinksUpToDate>false</LinksUpToDate>
  <CharactersWithSpaces>20248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grantowego dla jednostek samorządu terytorialnego</dc:title>
  <dc:subject/>
  <dc:creator>Banasiewicz Sebastian</dc:creator>
  <cp:keywords/>
  <cp:lastModifiedBy>Szczepan Kozera</cp:lastModifiedBy>
  <cp:revision>8</cp:revision>
  <cp:lastPrinted>2021-12-08T04:13:00Z</cp:lastPrinted>
  <dcterms:created xsi:type="dcterms:W3CDTF">2023-03-03T13:21:00Z</dcterms:created>
  <dcterms:modified xsi:type="dcterms:W3CDTF">2023-03-06T12:35:00Z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