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0CB0" w14:textId="77777777" w:rsidR="001F5135" w:rsidRDefault="001F5135" w:rsidP="006D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</w:p>
    <w:p w14:paraId="267AC9FA" w14:textId="04FB54FA" w:rsidR="00783389" w:rsidRPr="001F5135" w:rsidRDefault="00783389" w:rsidP="00CD755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3C do SWZ</w:t>
      </w:r>
    </w:p>
    <w:p w14:paraId="1B0016D1" w14:textId="6A749E52" w:rsidR="00303BFC" w:rsidRPr="001F5135" w:rsidRDefault="001F5135" w:rsidP="00CD755D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D3422">
        <w:rPr>
          <w:rFonts w:ascii="Times New Roman" w:hAnsi="Times New Roman"/>
          <w:b/>
          <w:bCs/>
          <w:sz w:val="24"/>
          <w:szCs w:val="24"/>
        </w:rPr>
        <w:t>OPC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6D3422">
        <w:rPr>
          <w:rFonts w:ascii="Times New Roman" w:hAnsi="Times New Roman"/>
          <w:b/>
          <w:bCs/>
          <w:sz w:val="24"/>
          <w:szCs w:val="24"/>
        </w:rPr>
        <w:t>Z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H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/202</w:t>
      </w:r>
      <w:r w:rsidR="006D3422">
        <w:rPr>
          <w:rFonts w:ascii="Times New Roman" w:hAnsi="Times New Roman"/>
          <w:b/>
          <w:bCs/>
          <w:sz w:val="24"/>
          <w:szCs w:val="24"/>
        </w:rPr>
        <w:t>4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/0</w:t>
      </w:r>
      <w:r w:rsidR="00931E73">
        <w:rPr>
          <w:rFonts w:ascii="Times New Roman" w:hAnsi="Times New Roman"/>
          <w:b/>
          <w:bCs/>
          <w:sz w:val="24"/>
          <w:szCs w:val="24"/>
        </w:rPr>
        <w:t>27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18536A" w14:textId="63CB764E" w:rsidR="001F5135" w:rsidRPr="00931E73" w:rsidRDefault="00931E73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E73">
        <w:rPr>
          <w:rFonts w:ascii="Times New Roman" w:hAnsi="Times New Roman"/>
          <w:b/>
          <w:bCs/>
          <w:color w:val="000000"/>
          <w:sz w:val="24"/>
          <w:szCs w:val="24"/>
        </w:rPr>
        <w:t>Roboty regulacyjne w Torze Wodnym w Porcie Gdańsk</w:t>
      </w:r>
    </w:p>
    <w:bookmarkEnd w:id="1"/>
    <w:p w14:paraId="62FD1002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6DB43019" w14:textId="04C35DEA" w:rsidR="00145949" w:rsidRDefault="00931E73" w:rsidP="00931E73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E73">
        <w:rPr>
          <w:rFonts w:ascii="Times New Roman" w:hAnsi="Times New Roman"/>
          <w:i/>
          <w:iCs/>
          <w:color w:val="000000"/>
          <w:sz w:val="24"/>
          <w:szCs w:val="24"/>
        </w:rPr>
        <w:t>Roboty regulacyjne w Torze Wodnym w Porcie Gdańsk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6D3422" w:rsidRPr="006D3422">
        <w:rPr>
          <w:rFonts w:ascii="Times New Roman" w:hAnsi="Times New Roman"/>
          <w:sz w:val="24"/>
          <w:szCs w:val="24"/>
        </w:rPr>
        <w:t>.</w:t>
      </w:r>
      <w:r w:rsidR="00145949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7CF704D5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602F01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02F01">
        <w:rPr>
          <w:rFonts w:ascii="Times New Roman" w:hAnsi="Times New Roman"/>
          <w:i/>
          <w:sz w:val="20"/>
          <w:szCs w:val="20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5" w:name="_Hlk495056784"/>
      <w:bookmarkStart w:id="6" w:name="_Hlk496536260"/>
      <w:bookmarkEnd w:id="0"/>
      <w:bookmarkEnd w:id="5"/>
      <w:bookmarkEnd w:id="6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0736E" w14:textId="350E7207" w:rsidR="00931E73" w:rsidRPr="00E82966" w:rsidRDefault="00931E73" w:rsidP="00931E73">
    <w:pPr>
      <w:pBdr>
        <w:bottom w:val="single" w:sz="4" w:space="1" w:color="auto"/>
      </w:pBdr>
      <w:spacing w:before="240"/>
      <w:rPr>
        <w:rFonts w:ascii="Times New Roman" w:hAnsi="Times New Roman"/>
        <w:i/>
        <w:iCs/>
        <w:color w:val="000000"/>
        <w:sz w:val="20"/>
        <w:szCs w:val="20"/>
      </w:rPr>
    </w:pPr>
    <w:bookmarkStart w:id="7" w:name="_Hlk164840032"/>
    <w:bookmarkStart w:id="8" w:name="_Hlk164840033"/>
    <w:bookmarkStart w:id="9" w:name="_Hlk164840034"/>
    <w:bookmarkStart w:id="10" w:name="_Hlk164840035"/>
    <w:bookmarkStart w:id="11" w:name="_Hlk164840416"/>
    <w:bookmarkStart w:id="12" w:name="_Hlk164840417"/>
    <w:r>
      <w:rPr>
        <w:rFonts w:ascii="Times New Roman" w:hAnsi="Times New Roman"/>
        <w:i/>
        <w:iCs/>
        <w:color w:val="000000"/>
        <w:sz w:val="20"/>
        <w:szCs w:val="20"/>
      </w:rPr>
      <w:t xml:space="preserve">OPC/ZIH/2024/027 – </w:t>
    </w:r>
    <w:r>
      <w:rPr>
        <w:rFonts w:ascii="Times New Roman" w:hAnsi="Times New Roman"/>
        <w:i/>
        <w:iCs/>
        <w:color w:val="000000"/>
        <w:sz w:val="20"/>
        <w:szCs w:val="20"/>
      </w:rPr>
      <w:t>załącznik nr 3C - Zobowiązanie</w:t>
    </w:r>
    <w:r>
      <w:rPr>
        <w:rFonts w:ascii="Times New Roman" w:hAnsi="Times New Roman"/>
        <w:i/>
        <w:iCs/>
        <w:color w:val="000000"/>
        <w:sz w:val="20"/>
        <w:szCs w:val="20"/>
      </w:rPr>
      <w:t xml:space="preserve">– </w:t>
    </w:r>
    <w:bookmarkStart w:id="13" w:name="_Hlk163209979"/>
    <w:r w:rsidRPr="00132516">
      <w:rPr>
        <w:rFonts w:ascii="Times New Roman" w:hAnsi="Times New Roman"/>
        <w:i/>
        <w:iCs/>
        <w:color w:val="000000"/>
        <w:sz w:val="20"/>
        <w:szCs w:val="20"/>
      </w:rPr>
      <w:t>Roboty regulacyjne w Torze Wodnym w Porcie Gdańsk</w:t>
    </w:r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C55"/>
    <w:rsid w:val="00501E68"/>
    <w:rsid w:val="00506808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3422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31E73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Emilia Białko</cp:lastModifiedBy>
  <cp:revision>2</cp:revision>
  <cp:lastPrinted>2018-09-06T09:28:00Z</cp:lastPrinted>
  <dcterms:created xsi:type="dcterms:W3CDTF">2024-04-24T06:58:00Z</dcterms:created>
  <dcterms:modified xsi:type="dcterms:W3CDTF">2024-04-24T06:58:00Z</dcterms:modified>
</cp:coreProperties>
</file>