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783D" w14:textId="78D32E0E" w:rsidR="00F56210" w:rsidRPr="00E74B72" w:rsidRDefault="00F56210" w:rsidP="00F56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B7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8369D">
        <w:rPr>
          <w:rFonts w:ascii="Times New Roman" w:hAnsi="Times New Roman" w:cs="Times New Roman"/>
          <w:sz w:val="24"/>
          <w:szCs w:val="24"/>
        </w:rPr>
        <w:t>1</w:t>
      </w:r>
      <w:r w:rsidR="006979EA">
        <w:rPr>
          <w:rFonts w:ascii="Times New Roman" w:hAnsi="Times New Roman" w:cs="Times New Roman"/>
          <w:sz w:val="24"/>
          <w:szCs w:val="24"/>
        </w:rPr>
        <w:t>b</w:t>
      </w:r>
      <w:r w:rsidR="00E937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F0C7E4A" w14:textId="77777777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3406B" w14:textId="3250A875" w:rsidR="006C480B" w:rsidRPr="00E74B72" w:rsidRDefault="00E93774" w:rsidP="00F56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7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898137D" w14:textId="17087668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FFF5B" w14:textId="69EA4B87" w:rsidR="0088369D" w:rsidRPr="00057E85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Przedmiotem zamówienia jest </w:t>
      </w:r>
      <w:r w:rsidRPr="00057E85">
        <w:rPr>
          <w:rFonts w:ascii="TimesNewRomanPSMT" w:hAnsi="TimesNewRomanPSMT" w:cs="TimesNewRomanPSMT"/>
          <w:b/>
          <w:sz w:val="24"/>
          <w:szCs w:val="24"/>
        </w:rPr>
        <w:t xml:space="preserve">dostawa butów służbowych </w:t>
      </w:r>
      <w:r w:rsidR="003639F8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tekstylnych</w:t>
      </w:r>
      <w:r w:rsidR="0088369D" w:rsidRPr="00057E85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 xml:space="preserve"> Typ</w:t>
      </w:r>
      <w:r w:rsidR="00E93774" w:rsidRPr="00057E85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 xml:space="preserve"> </w:t>
      </w:r>
      <w:r w:rsidR="003639F8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A</w:t>
      </w:r>
      <w:r w:rsid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w ilości</w:t>
      </w:r>
      <w:r w:rsidR="0088369D" w:rsidRPr="00057E85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3639F8">
        <w:rPr>
          <w:rFonts w:ascii="TimesNewRomanPSMT" w:hAnsi="TimesNewRomanPSMT" w:cs="TimesNewRomanPSMT"/>
          <w:b/>
          <w:sz w:val="24"/>
          <w:szCs w:val="24"/>
        </w:rPr>
        <w:t>202</w:t>
      </w:r>
      <w:r w:rsidR="0088369D" w:rsidRPr="00057E85">
        <w:rPr>
          <w:rFonts w:ascii="TimesNewRomanPSMT" w:hAnsi="TimesNewRomanPSMT" w:cs="TimesNewRomanPSMT"/>
          <w:b/>
          <w:sz w:val="24"/>
          <w:szCs w:val="24"/>
        </w:rPr>
        <w:t xml:space="preserve"> par</w:t>
      </w:r>
      <w:r w:rsidR="0060402D">
        <w:rPr>
          <w:rFonts w:ascii="TimesNewRomanPSMT" w:hAnsi="TimesNewRomanPSMT" w:cs="TimesNewRomanPSMT"/>
          <w:b/>
          <w:sz w:val="24"/>
          <w:szCs w:val="24"/>
        </w:rPr>
        <w:t xml:space="preserve"> (</w:t>
      </w:r>
      <w:r w:rsidR="003639F8">
        <w:rPr>
          <w:rFonts w:ascii="TimesNewRomanPSMT" w:hAnsi="TimesNewRomanPSMT" w:cs="TimesNewRomanPSMT"/>
          <w:b/>
          <w:sz w:val="24"/>
          <w:szCs w:val="24"/>
        </w:rPr>
        <w:t>półbuty</w:t>
      </w:r>
      <w:bookmarkStart w:id="0" w:name="_GoBack"/>
      <w:bookmarkEnd w:id="0"/>
      <w:r w:rsidR="0060402D">
        <w:rPr>
          <w:rFonts w:ascii="TimesNewRomanPSMT" w:hAnsi="TimesNewRomanPSMT" w:cs="TimesNewRomanPSMT"/>
          <w:b/>
          <w:sz w:val="24"/>
          <w:szCs w:val="24"/>
        </w:rPr>
        <w:t>)</w:t>
      </w:r>
      <w:r w:rsidR="0088369D" w:rsidRPr="00057E85">
        <w:rPr>
          <w:rFonts w:ascii="TimesNewRomanPSMT" w:hAnsi="TimesNewRomanPSMT" w:cs="TimesNewRomanPSMT"/>
          <w:b/>
          <w:sz w:val="24"/>
          <w:szCs w:val="24"/>
        </w:rPr>
        <w:t>,</w:t>
      </w:r>
    </w:p>
    <w:p w14:paraId="6821AECF" w14:textId="1484061A" w:rsidR="00E93774" w:rsidRPr="00E74B7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Oferowane buty muszą spełniać minimalne wymagania techniczne dla obuwia służbowego skórzanego zatwierdzone przez Komendanta Głównego Państwowej Straży Pożarnej z dnia 29.10.2021 r.</w:t>
      </w:r>
      <w:r w:rsidR="00E93774">
        <w:rPr>
          <w:rFonts w:ascii="TimesNewRomanPSMT" w:hAnsi="TimesNewRomanPSMT" w:cs="TimesNewRomanPSMT"/>
          <w:sz w:val="24"/>
          <w:szCs w:val="24"/>
        </w:rPr>
        <w:t xml:space="preserve"> </w:t>
      </w:r>
      <w:r w:rsidR="003536FD">
        <w:rPr>
          <w:rFonts w:ascii="TimesNewRomanPSMT" w:hAnsi="TimesNewRomanPSMT" w:cs="TimesNewRomanPSMT"/>
          <w:sz w:val="24"/>
          <w:szCs w:val="24"/>
        </w:rPr>
        <w:t>(dokument dostępny na stronie Komendy Głównej PSP).</w:t>
      </w:r>
    </w:p>
    <w:p w14:paraId="78AD46DB" w14:textId="796CBA72" w:rsidR="00F56210" w:rsidRPr="0088369D" w:rsidRDefault="0000268D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Wymagane jest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oferowane buty wyposażone były </w:t>
      </w:r>
      <w:r w:rsidR="00E74B72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 system szybkiego sznurowania.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System ten ma umożliwiać zapięcie butów bez konieczności wiązania kokardy. System szybkiego sznurowania ma umożliwiać zapięcie i rozpięcie wiązania poprzez zastosowanie „sprzączki” lub rozwiązanie podobne. Buty winny być wyposażone w kieszonkę lub rozwiązanie podobne w którą można schować „sprzączkę” i ściągnięte cz</w:t>
      </w:r>
      <w:r w:rsid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ę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ści sznurowadeł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nie przeszkadzały 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br/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w użytkowaniu butów oraz zabezpieczały je przed uszkodzeniem. </w:t>
      </w:r>
    </w:p>
    <w:p w14:paraId="2DD6F5DD" w14:textId="46A99547" w:rsidR="00F56210" w:rsidRPr="00E74B72" w:rsidRDefault="004579EB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highlight w:val="yellow"/>
        </w:rPr>
        <w:t xml:space="preserve">Przy realizacji dostawy zamawiający może wymagać przedstawienia 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>bada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ń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potwierdzając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ych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</w:t>
      </w:r>
      <w:r w:rsidR="00066BB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wszystkie 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>parametry</w:t>
      </w:r>
      <w:r w:rsidR="00951B25">
        <w:rPr>
          <w:rFonts w:ascii="TimesNewRomanPSMT" w:hAnsi="TimesNewRomanPSMT" w:cs="TimesNewRomanPSMT"/>
          <w:sz w:val="24"/>
          <w:szCs w:val="24"/>
          <w:highlight w:val="yellow"/>
        </w:rPr>
        <w:t xml:space="preserve"> techniczne</w:t>
      </w:r>
      <w:r w:rsidR="00066BB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dla oferowanego obuwia</w:t>
      </w:r>
      <w:r w:rsidR="00EA1F38" w:rsidRPr="00E74B72">
        <w:rPr>
          <w:rFonts w:ascii="TimesNewRomanPSMT" w:hAnsi="TimesNewRomanPSMT" w:cs="TimesNewRomanPSMT"/>
          <w:sz w:val="24"/>
          <w:szCs w:val="24"/>
        </w:rPr>
        <w:t xml:space="preserve"> określone w rozdziale III (Wymagania techniczne) </w:t>
      </w:r>
      <w:r w:rsidR="003C3EBC">
        <w:rPr>
          <w:rFonts w:ascii="TimesNewRomanPSMT" w:hAnsi="TimesNewRomanPSMT" w:cs="TimesNewRomanPSMT"/>
          <w:sz w:val="24"/>
          <w:szCs w:val="24"/>
        </w:rPr>
        <w:t xml:space="preserve">minimalnych wymagań technicznych dla obuwia służbowego skórzanego KG PSP. </w:t>
      </w:r>
    </w:p>
    <w:p w14:paraId="4D8E3733" w14:textId="77777777" w:rsidR="00066BB8" w:rsidRPr="00E74B72" w:rsidRDefault="00066BB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12DC6AFE" w14:textId="0210CB10" w:rsidR="00EA1F38" w:rsidRPr="00E74B72" w:rsidRDefault="00EA1F3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Ponadto w formularzu ofertowym wykonawca podaje wartości, które będą poddawane ocenie dla punktów:</w:t>
      </w:r>
    </w:p>
    <w:p w14:paraId="594ADA16" w14:textId="72E2FAC1" w:rsidR="00EA1F38" w:rsidRPr="00E74B72" w:rsidRDefault="00EA1F3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3.1. Tabela nr 2 – Lp. 1 – Wytrzymałość na rozdzieranie.</w:t>
      </w:r>
    </w:p>
    <w:p w14:paraId="22E41BC6" w14:textId="5D6EE37A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3.2. Tabela nr 4 – Lp. 1 – Współczynnik pary wodnej.</w:t>
      </w:r>
    </w:p>
    <w:p w14:paraId="4EB7AF82" w14:textId="15216C68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3.2. Tabela nr 4 – Lp. 3 – Odporność na ścieranie (metoda </w:t>
      </w:r>
      <w:proofErr w:type="spellStart"/>
      <w:r w:rsidRPr="00E74B72">
        <w:rPr>
          <w:rFonts w:ascii="TimesNewRomanPSMT" w:hAnsi="TimesNewRomanPSMT" w:cs="TimesNewRomanPSMT"/>
          <w:sz w:val="24"/>
          <w:szCs w:val="24"/>
        </w:rPr>
        <w:t>Martindale</w:t>
      </w:r>
      <w:proofErr w:type="spellEnd"/>
      <w:r w:rsidRPr="00E74B72">
        <w:rPr>
          <w:rFonts w:ascii="TimesNewRomanPSMT" w:hAnsi="TimesNewRomanPSMT" w:cs="TimesNewRomanPSMT"/>
          <w:sz w:val="24"/>
          <w:szCs w:val="24"/>
        </w:rPr>
        <w:t>) – na mokro.</w:t>
      </w:r>
    </w:p>
    <w:p w14:paraId="12BC9CBF" w14:textId="5AE8F98C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7A5208C5" w14:textId="77777777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Zamawiający przewiduje możliwość wymiany na inne rozmiary do 5% dostarczonych par butów na następujących zasadach:</w:t>
      </w:r>
    </w:p>
    <w:p w14:paraId="38275D6F" w14:textId="77777777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- Zamawiający (albo osoba przez niego wyznaczona) powiadomi wykonawcę o konieczności wymiany butów w terminie 30 dni od daty realizacji dostawy.</w:t>
      </w:r>
    </w:p>
    <w:p w14:paraId="59384C81" w14:textId="5D8DCD43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Wykonawca dostarczy nową parę butów w terminie 45 dni od daty otrzymania powiadomienia </w:t>
      </w:r>
      <w:r w:rsidR="00E93774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o konieczności wymiany.</w:t>
      </w:r>
    </w:p>
    <w:p w14:paraId="5FDBE141" w14:textId="240864C0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Zamawiający odeśle wykonawcy wymieniane pary butów po otrzymaniu nowej pary </w:t>
      </w:r>
      <w:r w:rsidR="00E93774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w odpowiednim rozmiarze.</w:t>
      </w:r>
    </w:p>
    <w:p w14:paraId="6549CA78" w14:textId="710DD251" w:rsidR="00F56210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- Wymian</w:t>
      </w:r>
      <w:r w:rsidR="00E93774">
        <w:rPr>
          <w:rFonts w:ascii="TimesNewRomanPSMT" w:hAnsi="TimesNewRomanPSMT" w:cs="TimesNewRomanPSMT"/>
          <w:sz w:val="24"/>
          <w:szCs w:val="24"/>
        </w:rPr>
        <w:t>a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obuwia odbędzie się na koszt wykonawcy.</w:t>
      </w:r>
    </w:p>
    <w:p w14:paraId="427BB26A" w14:textId="4724194B" w:rsidR="00F56210" w:rsidRPr="00E74B7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3041E20E" w14:textId="771B97B8" w:rsidR="00451C9C" w:rsidRPr="00E93774" w:rsidRDefault="0000268D" w:rsidP="00E93774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Gwarancja: zamawiający wymaga</w:t>
      </w:r>
      <w:r w:rsidR="00E93774">
        <w:rPr>
          <w:rFonts w:ascii="TimesNewRomanPSMT" w:hAnsi="TimesNewRomanPSMT" w:cs="TimesNewRomanPSMT"/>
          <w:sz w:val="24"/>
          <w:szCs w:val="24"/>
        </w:rPr>
        <w:t>,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aby dostarczone obuwie było objęte 24 miesięczną gwarancją.</w:t>
      </w:r>
    </w:p>
    <w:sectPr w:rsidR="00451C9C" w:rsidRPr="00E93774" w:rsidSect="00E9377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94D"/>
    <w:multiLevelType w:val="hybridMultilevel"/>
    <w:tmpl w:val="4CBE7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AC"/>
    <w:rsid w:val="0000268D"/>
    <w:rsid w:val="00057E85"/>
    <w:rsid w:val="00066BB8"/>
    <w:rsid w:val="00180914"/>
    <w:rsid w:val="002000FD"/>
    <w:rsid w:val="003536FD"/>
    <w:rsid w:val="003639F8"/>
    <w:rsid w:val="003C3EBC"/>
    <w:rsid w:val="00451C9C"/>
    <w:rsid w:val="004579EB"/>
    <w:rsid w:val="004A5EC5"/>
    <w:rsid w:val="0060402D"/>
    <w:rsid w:val="006979EA"/>
    <w:rsid w:val="006C480B"/>
    <w:rsid w:val="007052CD"/>
    <w:rsid w:val="007D6AF6"/>
    <w:rsid w:val="00860206"/>
    <w:rsid w:val="0088369D"/>
    <w:rsid w:val="00951B25"/>
    <w:rsid w:val="00966134"/>
    <w:rsid w:val="00980449"/>
    <w:rsid w:val="00A47AC9"/>
    <w:rsid w:val="00B75308"/>
    <w:rsid w:val="00D04CAB"/>
    <w:rsid w:val="00DA18AC"/>
    <w:rsid w:val="00E70E8F"/>
    <w:rsid w:val="00E74B72"/>
    <w:rsid w:val="00E93774"/>
    <w:rsid w:val="00EA1F38"/>
    <w:rsid w:val="00EF6BD1"/>
    <w:rsid w:val="00F56210"/>
    <w:rsid w:val="00F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689"/>
  <w15:chartTrackingRefBased/>
  <w15:docId w15:val="{90E45FAF-6639-407F-9DF2-DBF995F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56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621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0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Bechicki</dc:creator>
  <cp:keywords/>
  <dc:description/>
  <cp:lastModifiedBy>Wojciech Piątkowski (KW Warszawa)</cp:lastModifiedBy>
  <cp:revision>2</cp:revision>
  <dcterms:created xsi:type="dcterms:W3CDTF">2024-06-24T09:22:00Z</dcterms:created>
  <dcterms:modified xsi:type="dcterms:W3CDTF">2024-06-24T09:22:00Z</dcterms:modified>
</cp:coreProperties>
</file>