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15B1" w14:textId="186347AB" w:rsidR="003E4E95" w:rsidRPr="00BB1BD6" w:rsidRDefault="00D0485F" w:rsidP="00BB1BD6">
      <w:pPr>
        <w:pStyle w:val="Nagwek"/>
        <w:pBdr>
          <w:bottom w:val="single" w:sz="4" w:space="7" w:color="auto"/>
        </w:pBdr>
        <w:spacing w:after="0"/>
        <w:ind w:left="301" w:hanging="301"/>
        <w:rPr>
          <w:rFonts w:ascii="Times New Roman" w:hAnsi="Times New Roman"/>
        </w:rPr>
      </w:pPr>
      <w:r w:rsidRPr="00BB1BD6">
        <w:rPr>
          <w:rFonts w:ascii="Times New Roman" w:hAnsi="Times New Roman"/>
        </w:rPr>
        <w:t>Sprawa nr  ECFC 2600.</w:t>
      </w:r>
      <w:r w:rsidR="00B73CCC">
        <w:rPr>
          <w:rFonts w:ascii="Times New Roman" w:hAnsi="Times New Roman"/>
        </w:rPr>
        <w:t>7</w:t>
      </w:r>
      <w:r w:rsidRPr="00BB1BD6">
        <w:rPr>
          <w:rFonts w:ascii="Times New Roman" w:hAnsi="Times New Roman"/>
        </w:rPr>
        <w:t>.202</w:t>
      </w:r>
      <w:r w:rsidR="00B73CCC">
        <w:rPr>
          <w:rFonts w:ascii="Times New Roman" w:hAnsi="Times New Roman"/>
        </w:rPr>
        <w:t>3</w:t>
      </w:r>
      <w:r w:rsidR="003E4E95" w:rsidRPr="00BB1BD6">
        <w:rPr>
          <w:rFonts w:ascii="Times New Roman" w:hAnsi="Times New Roman"/>
        </w:rPr>
        <w:t xml:space="preserve"> </w:t>
      </w:r>
      <w:r w:rsidR="003E4E95" w:rsidRPr="00BB1BD6">
        <w:rPr>
          <w:rFonts w:ascii="Times New Roman" w:hAnsi="Times New Roman"/>
        </w:rPr>
        <w:tab/>
      </w:r>
      <w:r w:rsidR="003E4E95" w:rsidRPr="00BB1BD6">
        <w:rPr>
          <w:rFonts w:ascii="Times New Roman" w:hAnsi="Times New Roman"/>
        </w:rPr>
        <w:tab/>
        <w:t xml:space="preserve">Toruń, dnia </w:t>
      </w:r>
      <w:r w:rsidR="00B72D21">
        <w:rPr>
          <w:rFonts w:ascii="Times New Roman" w:hAnsi="Times New Roman"/>
        </w:rPr>
        <w:t>……….</w:t>
      </w:r>
      <w:r w:rsidR="003E4E95" w:rsidRPr="00BB1BD6">
        <w:rPr>
          <w:rFonts w:ascii="Times New Roman" w:hAnsi="Times New Roman"/>
        </w:rPr>
        <w:t>.202</w:t>
      </w:r>
      <w:r w:rsidR="00B73CCC">
        <w:rPr>
          <w:rFonts w:ascii="Times New Roman" w:hAnsi="Times New Roman"/>
        </w:rPr>
        <w:t>3</w:t>
      </w:r>
      <w:r w:rsidR="00BB1BD6">
        <w:rPr>
          <w:rFonts w:ascii="Times New Roman" w:hAnsi="Times New Roman"/>
        </w:rPr>
        <w:t xml:space="preserve"> r.</w:t>
      </w:r>
    </w:p>
    <w:p w14:paraId="193C7BE4" w14:textId="4CD8BA22" w:rsidR="00311D9B" w:rsidRPr="00D0485F" w:rsidRDefault="00CF7C5A" w:rsidP="00BB1BD6">
      <w:pPr>
        <w:pStyle w:val="Bezodstpw"/>
        <w:spacing w:line="276" w:lineRule="auto"/>
        <w:jc w:val="right"/>
        <w:rPr>
          <w:rFonts w:ascii="Times New Roman" w:hAnsi="Times New Roman"/>
          <w:b/>
          <w:bCs/>
        </w:rPr>
      </w:pPr>
      <w:r w:rsidRPr="00D0485F">
        <w:rPr>
          <w:rFonts w:ascii="Times New Roman" w:hAnsi="Times New Roman"/>
          <w:b/>
          <w:bCs/>
        </w:rPr>
        <w:t xml:space="preserve">Załącznik nr </w:t>
      </w:r>
      <w:r w:rsidR="007B07F6">
        <w:rPr>
          <w:rFonts w:ascii="Times New Roman" w:hAnsi="Times New Roman"/>
          <w:b/>
          <w:bCs/>
        </w:rPr>
        <w:t>7</w:t>
      </w:r>
      <w:r w:rsidR="00D0485F" w:rsidRPr="00D0485F">
        <w:rPr>
          <w:rFonts w:ascii="Times New Roman" w:hAnsi="Times New Roman"/>
          <w:b/>
          <w:bCs/>
        </w:rPr>
        <w:t xml:space="preserve"> do SWZ</w:t>
      </w:r>
    </w:p>
    <w:p w14:paraId="45FBA470" w14:textId="77777777" w:rsidR="00D0485F" w:rsidRDefault="00D0485F" w:rsidP="00BB1BD6">
      <w:pPr>
        <w:pStyle w:val="Bezodstpw"/>
        <w:spacing w:line="276" w:lineRule="auto"/>
        <w:rPr>
          <w:rFonts w:ascii="Times New Roman" w:hAnsi="Times New Roman"/>
        </w:rPr>
      </w:pPr>
    </w:p>
    <w:p w14:paraId="19E65E97" w14:textId="77777777" w:rsidR="00B73CCC" w:rsidRDefault="00B73CCC" w:rsidP="00BB1BD6">
      <w:pPr>
        <w:spacing w:after="0"/>
        <w:jc w:val="center"/>
        <w:rPr>
          <w:rFonts w:ascii="Times New Roman" w:hAnsi="Times New Roman"/>
          <w:b/>
          <w:bCs/>
          <w:lang w:val="de-DE"/>
        </w:rPr>
      </w:pPr>
    </w:p>
    <w:p w14:paraId="2AE8DEA5" w14:textId="77777777" w:rsidR="00B73CCC" w:rsidRDefault="00B73CCC" w:rsidP="00B73CCC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sz w:val="22"/>
          <w:szCs w:val="22"/>
        </w:rPr>
      </w:pPr>
      <w:r w:rsidRPr="0002657F">
        <w:rPr>
          <w:rStyle w:val="Pogrubienie"/>
          <w:sz w:val="22"/>
          <w:szCs w:val="22"/>
        </w:rPr>
        <w:t>KLAUZULA INFORMACYJNA</w:t>
      </w:r>
      <w:r w:rsidRPr="0002657F">
        <w:rPr>
          <w:sz w:val="22"/>
          <w:szCs w:val="22"/>
        </w:rPr>
        <w:br/>
      </w:r>
      <w:r w:rsidRPr="0002657F">
        <w:rPr>
          <w:rStyle w:val="Pogrubienie"/>
          <w:sz w:val="22"/>
          <w:szCs w:val="22"/>
        </w:rPr>
        <w:t>udzielanie zamówień publicznych w oparciu o ustawę Prawo zamówień publicznych</w:t>
      </w:r>
    </w:p>
    <w:p w14:paraId="42B22A0C" w14:textId="77777777" w:rsidR="00B73CCC" w:rsidRPr="0002657F" w:rsidRDefault="00B73CCC" w:rsidP="00B73CCC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4803DA7D" w14:textId="77777777" w:rsidR="00B73CCC" w:rsidRPr="0002657F" w:rsidRDefault="00B73CCC" w:rsidP="00B73CCC">
      <w:pPr>
        <w:spacing w:after="0"/>
        <w:jc w:val="both"/>
        <w:rPr>
          <w:rFonts w:ascii="Times New Roman" w:hAnsi="Times New Roman"/>
        </w:rPr>
      </w:pPr>
      <w:r w:rsidRPr="0002657F">
        <w:rPr>
          <w:rFonts w:ascii="Times New Roman" w:hAnsi="Times New Roman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95/46/WE, (Dz. Urz. UE L 119 z 04.05.2016), zwanego jako ,,RODO” udostępniam klauzulę informacyjną</w:t>
      </w:r>
      <w:r>
        <w:rPr>
          <w:rFonts w:ascii="Times New Roman" w:hAnsi="Times New Roman"/>
        </w:rPr>
        <w:t>.</w:t>
      </w:r>
    </w:p>
    <w:p w14:paraId="56E1B5DD" w14:textId="77777777" w:rsidR="00B73CCC" w:rsidRPr="0002657F" w:rsidRDefault="00B73CCC" w:rsidP="00B73CCC">
      <w:pPr>
        <w:spacing w:after="0"/>
        <w:jc w:val="both"/>
        <w:rPr>
          <w:rFonts w:ascii="Times New Roman" w:hAnsi="Times New Roman"/>
        </w:rPr>
      </w:pPr>
      <w:r w:rsidRPr="0002657F">
        <w:rPr>
          <w:rFonts w:ascii="Times New Roman" w:hAnsi="Times New Roman"/>
          <w:b/>
          <w:bCs/>
        </w:rPr>
        <w:t>Europejskie Centrum Filmowe CAMERIMAGE, w imieniu którego działa Dyrektor</w:t>
      </w:r>
      <w:r w:rsidRPr="0002657F">
        <w:rPr>
          <w:rFonts w:ascii="Times New Roman" w:hAnsi="Times New Roman"/>
        </w:rPr>
        <w:t xml:space="preserve"> z siedzibą przy ul. </w:t>
      </w:r>
      <w:r w:rsidRPr="0002657F">
        <w:rPr>
          <w:rFonts w:ascii="Times New Roman" w:hAnsi="Times New Roman"/>
          <w:b/>
          <w:bCs/>
        </w:rPr>
        <w:t>Rynek Nowomiejski 28 w Toruniu</w:t>
      </w:r>
      <w:r w:rsidRPr="0002657F">
        <w:rPr>
          <w:rFonts w:ascii="Times New Roman" w:hAnsi="Times New Roman"/>
        </w:rPr>
        <w:t xml:space="preserve">, tel. </w:t>
      </w:r>
      <w:r>
        <w:rPr>
          <w:rFonts w:ascii="Times New Roman" w:hAnsi="Times New Roman"/>
          <w:b/>
          <w:bCs/>
        </w:rPr>
        <w:t>723 240 699</w:t>
      </w:r>
      <w:r w:rsidRPr="0002657F">
        <w:rPr>
          <w:rFonts w:ascii="Times New Roman" w:hAnsi="Times New Roman"/>
        </w:rPr>
        <w:t xml:space="preserve">, e-mail: </w:t>
      </w:r>
      <w:hyperlink r:id="rId7" w:history="1">
        <w:r w:rsidRPr="0002657F">
          <w:rPr>
            <w:rStyle w:val="Hipercze"/>
            <w:rFonts w:ascii="Times New Roman" w:hAnsi="Times New Roman"/>
            <w:b/>
            <w:bCs/>
          </w:rPr>
          <w:t>office@ecfcamerimage.pl</w:t>
        </w:r>
      </w:hyperlink>
      <w:r w:rsidRPr="0002657F">
        <w:rPr>
          <w:rFonts w:ascii="Times New Roman" w:hAnsi="Times New Roman"/>
        </w:rPr>
        <w:t>.</w:t>
      </w:r>
    </w:p>
    <w:p w14:paraId="2C0AD1ED" w14:textId="77777777" w:rsidR="00B73CCC" w:rsidRPr="0002657F" w:rsidRDefault="00B73CCC" w:rsidP="00B73CCC">
      <w:pPr>
        <w:spacing w:after="0"/>
        <w:jc w:val="both"/>
        <w:rPr>
          <w:rFonts w:ascii="Times New Roman" w:hAnsi="Times New Roman"/>
        </w:rPr>
      </w:pPr>
      <w:r w:rsidRPr="0002657F">
        <w:rPr>
          <w:rFonts w:ascii="Times New Roman" w:hAnsi="Times New Roman"/>
        </w:rPr>
        <w:t>Do kontaktów w sprawie ochrony danych osobowych został także powołany inspektor ochrony danych, z którym  możesz się kontaktować wysyłając e-mail na adres iod@ecfcamerimage.pl .</w:t>
      </w:r>
    </w:p>
    <w:p w14:paraId="3624477E" w14:textId="77777777" w:rsidR="00B73CCC" w:rsidRPr="0002657F" w:rsidRDefault="00B73CCC" w:rsidP="00B73CCC">
      <w:pPr>
        <w:pStyle w:val="NormalnyWeb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02657F">
        <w:rPr>
          <w:sz w:val="22"/>
          <w:szCs w:val="22"/>
        </w:rPr>
        <w:t>Twoje dane osobowe przetwarzane będą na podstawie:</w:t>
      </w:r>
    </w:p>
    <w:p w14:paraId="28D770CF" w14:textId="77777777" w:rsidR="00B73CCC" w:rsidRPr="0002657F" w:rsidRDefault="00B73CCC" w:rsidP="00B73CCC">
      <w:pPr>
        <w:pStyle w:val="NormalnyWeb"/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sz w:val="22"/>
          <w:szCs w:val="22"/>
        </w:rPr>
      </w:pPr>
      <w:r w:rsidRPr="0002657F">
        <w:rPr>
          <w:sz w:val="22"/>
          <w:szCs w:val="22"/>
        </w:rPr>
        <w:t>1) art. 6 ust. 1 lit c), art. 9 ust. 2 lit. g) i art. 10 RODO, w związku z ustawą z dnia 11 września 2019 r. Prawo zamówień publicznych i regulaminem udzielania zamówień publicznych w celu realizacji obowiązku prawnego ciążącego na administratorze tj. udzielenia zamówienia publicznego,</w:t>
      </w:r>
    </w:p>
    <w:p w14:paraId="6C0F8C57" w14:textId="77777777" w:rsidR="00B73CCC" w:rsidRPr="0002657F" w:rsidRDefault="00B73CCC" w:rsidP="00B73CCC">
      <w:pPr>
        <w:pStyle w:val="NormalnyWeb"/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sz w:val="22"/>
          <w:szCs w:val="22"/>
        </w:rPr>
      </w:pPr>
      <w:r w:rsidRPr="0002657F">
        <w:rPr>
          <w:sz w:val="22"/>
          <w:szCs w:val="22"/>
        </w:rPr>
        <w:t>2) art. 6 ust. 1 lit b) RODO, w związku z ustawą z dnia 11 września 2019 r. Prawo zamówień publicznych i regulaminem udzielania zamówień publicznych w celu wykonania umowy, której stroną jest osoba, której dane dotyczą tj. zawarcie odpłatnej umowy zawieranej między zamawiającym a wykonawcą, której przedmiotem jest usługa, dostawa lub robota budowlana (też umowa o podwykonawstwo),</w:t>
      </w:r>
    </w:p>
    <w:p w14:paraId="2B87C8F6" w14:textId="77777777" w:rsidR="00B73CCC" w:rsidRPr="0002657F" w:rsidRDefault="00B73CCC" w:rsidP="00B73CCC">
      <w:pPr>
        <w:pStyle w:val="NormalnyWeb"/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sz w:val="22"/>
          <w:szCs w:val="22"/>
        </w:rPr>
      </w:pPr>
      <w:r w:rsidRPr="0002657F">
        <w:rPr>
          <w:sz w:val="22"/>
          <w:szCs w:val="22"/>
        </w:rPr>
        <w:t>3) art. 6 ust. 1 lit a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 np. podanie nr telefonu, adresu e-mail i inne.</w:t>
      </w:r>
    </w:p>
    <w:p w14:paraId="133559D0" w14:textId="77777777" w:rsidR="00B73CCC" w:rsidRPr="0002657F" w:rsidRDefault="00B73CCC" w:rsidP="00B73CCC">
      <w:pPr>
        <w:pStyle w:val="NormalnyWeb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02657F">
        <w:rPr>
          <w:sz w:val="22"/>
          <w:szCs w:val="22"/>
        </w:rPr>
        <w:t>Twoje dane osobowe możemy ujawniać, przekazywać i udostępniać wyłącznie podmiotom uprawnionym na podstawie obowiązujących przepisów prawa są nimi m.in. wykonawcy, podmioty świadczące usługi pocztowe, bankowe, telekomunikacyjne oraz inne podmioty, gdy wystąpią z takim żądaniem oczywiście w oparciu o stosowną podstawę prawną. Pracownikom oraz współpracownikom administratora.</w:t>
      </w:r>
    </w:p>
    <w:p w14:paraId="00C34F3E" w14:textId="77777777" w:rsidR="00B73CCC" w:rsidRPr="0002657F" w:rsidRDefault="00B73CCC" w:rsidP="00B73CCC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2"/>
          <w:szCs w:val="22"/>
        </w:rPr>
      </w:pPr>
      <w:r w:rsidRPr="0002657F">
        <w:rPr>
          <w:sz w:val="22"/>
          <w:szCs w:val="22"/>
        </w:rPr>
        <w:t>Twoje dane osobowe możemy także przekazywać podmiotom, które przetwarzają je na zlecenie administratora tzw. podmiotom przetwarzającym, są nimi m.in. podmioty świadczące usługi informatyczne i inne jednakże przekazanie Twoich danych nastąpić może tylko wtedy, gdy zapewnią one odpowiednią ochronę Twoich praw.</w:t>
      </w:r>
    </w:p>
    <w:p w14:paraId="5FC3A65C" w14:textId="77777777" w:rsidR="00B73CCC" w:rsidRPr="0002657F" w:rsidRDefault="00B73CCC" w:rsidP="00B73CCC">
      <w:pPr>
        <w:pStyle w:val="NormalnyWeb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02657F">
        <w:rPr>
          <w:sz w:val="22"/>
          <w:szCs w:val="22"/>
        </w:rPr>
        <w:t>Twoje dane osobowe przetwarzane będą do czasu istnienia podstawy do ich przetwarzania, w tym również przez okres przewidziany w przepisach dotyczących przechowywania i archiwizacji dokumentacji i tak:</w:t>
      </w:r>
    </w:p>
    <w:p w14:paraId="6FD1F109" w14:textId="77777777" w:rsidR="00B73CCC" w:rsidRPr="0002657F" w:rsidRDefault="00B73CCC" w:rsidP="00B73CCC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sz w:val="22"/>
          <w:szCs w:val="22"/>
        </w:rPr>
      </w:pPr>
      <w:r w:rsidRPr="0002657F">
        <w:rPr>
          <w:sz w:val="22"/>
          <w:szCs w:val="22"/>
        </w:rPr>
        <w:t>przez okres 5 lat od dnia zakończenia postępowania o udzielenie zamówienia publicznego,</w:t>
      </w:r>
    </w:p>
    <w:p w14:paraId="6418D4DD" w14:textId="77777777" w:rsidR="00B73CCC" w:rsidRPr="0002657F" w:rsidRDefault="00B73CCC" w:rsidP="00B73CCC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sz w:val="22"/>
          <w:szCs w:val="22"/>
        </w:rPr>
      </w:pPr>
      <w:r w:rsidRPr="0002657F">
        <w:rPr>
          <w:sz w:val="22"/>
          <w:szCs w:val="22"/>
        </w:rPr>
        <w:lastRenderedPageBreak/>
        <w:t>jeżeli czas trwania umowy przekracza 4 lata, przez czas trwania umowy, do czasu przedawnienia roszczeń,</w:t>
      </w:r>
    </w:p>
    <w:p w14:paraId="27AB0006" w14:textId="77777777" w:rsidR="00B73CCC" w:rsidRPr="0002657F" w:rsidRDefault="00B73CCC" w:rsidP="00B73CCC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sz w:val="22"/>
          <w:szCs w:val="22"/>
        </w:rPr>
      </w:pPr>
      <w:r w:rsidRPr="0002657F">
        <w:rPr>
          <w:sz w:val="22"/>
          <w:szCs w:val="22"/>
        </w:rPr>
        <w:t>w zakresie danych, gdzie wyraziłeś zgodę na ich przetwarzanie, do czasu cofnięci</w:t>
      </w:r>
      <w:r>
        <w:rPr>
          <w:sz w:val="22"/>
          <w:szCs w:val="22"/>
        </w:rPr>
        <w:t>a</w:t>
      </w:r>
      <w:r w:rsidRPr="0002657F">
        <w:rPr>
          <w:sz w:val="22"/>
          <w:szCs w:val="22"/>
        </w:rPr>
        <w:t xml:space="preserve"> zgody, nie dłużej jednak niż do czasu wskazanego w pkt 1</w:t>
      </w:r>
      <w:r>
        <w:rPr>
          <w:sz w:val="22"/>
          <w:szCs w:val="22"/>
        </w:rPr>
        <w:t>.</w:t>
      </w:r>
    </w:p>
    <w:p w14:paraId="662CA292" w14:textId="77777777" w:rsidR="00B73CCC" w:rsidRPr="0002657F" w:rsidRDefault="00B73CCC" w:rsidP="00B73CCC">
      <w:pPr>
        <w:pStyle w:val="NormalnyWeb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02657F">
        <w:rPr>
          <w:sz w:val="22"/>
          <w:szCs w:val="22"/>
        </w:rPr>
        <w:t>4. W związku z przetwarzaniem danych osobowych przez Administratora mają Państwo prawo do:</w:t>
      </w:r>
    </w:p>
    <w:p w14:paraId="5965A450" w14:textId="77777777" w:rsidR="00B73CCC" w:rsidRPr="0002657F" w:rsidRDefault="00B73CCC" w:rsidP="00B73CCC">
      <w:pPr>
        <w:pStyle w:val="NormalnyWeb"/>
        <w:shd w:val="clear" w:color="auto" w:fill="FFFFFF"/>
        <w:spacing w:before="0" w:beforeAutospacing="0" w:after="0" w:afterAutospacing="0" w:line="276" w:lineRule="auto"/>
        <w:ind w:left="567" w:hanging="284"/>
        <w:jc w:val="both"/>
        <w:rPr>
          <w:sz w:val="22"/>
          <w:szCs w:val="22"/>
        </w:rPr>
      </w:pPr>
      <w:r w:rsidRPr="0002657F">
        <w:rPr>
          <w:sz w:val="22"/>
          <w:szCs w:val="22"/>
        </w:rPr>
        <w:t>1) dostępu do treści danych, jednakże jeżeli spełnienie obowiązku prawa dostępu do danych osobie której dane dotyczą, wymagałoby niewspółmiernie dużego wysiłku, zamawiający może żądać od osoby, której dane</w:t>
      </w:r>
      <w:r>
        <w:rPr>
          <w:sz w:val="22"/>
          <w:szCs w:val="22"/>
        </w:rPr>
        <w:t xml:space="preserve"> </w:t>
      </w:r>
      <w:r w:rsidRPr="0002657F">
        <w:rPr>
          <w:sz w:val="22"/>
          <w:szCs w:val="22"/>
        </w:rPr>
        <w:t>dotyczą, wskazania dodatkowych informacji mających na celu sprecyzowanie żądania, w szczególności podania nazwy lub daty postępowania o udzielenie zamówienia publicznego lub konkursu,</w:t>
      </w:r>
    </w:p>
    <w:p w14:paraId="2B5D72C5" w14:textId="77777777" w:rsidR="00B73CCC" w:rsidRPr="0002657F" w:rsidRDefault="00B73CCC" w:rsidP="00B73CCC">
      <w:pPr>
        <w:pStyle w:val="NormalnyWeb"/>
        <w:shd w:val="clear" w:color="auto" w:fill="FFFFFF"/>
        <w:spacing w:before="0" w:beforeAutospacing="0" w:after="0" w:afterAutospacing="0" w:line="276" w:lineRule="auto"/>
        <w:ind w:left="567" w:hanging="284"/>
        <w:jc w:val="both"/>
        <w:rPr>
          <w:sz w:val="22"/>
          <w:szCs w:val="22"/>
        </w:rPr>
      </w:pPr>
      <w:r w:rsidRPr="0002657F">
        <w:rPr>
          <w:sz w:val="22"/>
          <w:szCs w:val="22"/>
        </w:rPr>
        <w:t>  2) sprostowania danych,</w:t>
      </w:r>
    </w:p>
    <w:p w14:paraId="3B08C403" w14:textId="77777777" w:rsidR="00B73CCC" w:rsidRPr="0002657F" w:rsidRDefault="00B73CCC" w:rsidP="00B73CCC">
      <w:pPr>
        <w:pStyle w:val="NormalnyWeb"/>
        <w:shd w:val="clear" w:color="auto" w:fill="FFFFFF"/>
        <w:spacing w:before="0" w:beforeAutospacing="0" w:after="0" w:afterAutospacing="0" w:line="276" w:lineRule="auto"/>
        <w:ind w:left="567" w:hanging="284"/>
        <w:jc w:val="both"/>
        <w:rPr>
          <w:sz w:val="22"/>
          <w:szCs w:val="22"/>
        </w:rPr>
      </w:pPr>
      <w:r w:rsidRPr="0002657F">
        <w:rPr>
          <w:sz w:val="22"/>
          <w:szCs w:val="22"/>
        </w:rPr>
        <w:t>  3) usunięcia danych, jeżeli:</w:t>
      </w:r>
    </w:p>
    <w:p w14:paraId="5A5475C3" w14:textId="77777777" w:rsidR="00B73CCC" w:rsidRPr="0002657F" w:rsidRDefault="00B73CCC" w:rsidP="00B73CCC">
      <w:pPr>
        <w:pStyle w:val="NormalnyWeb"/>
        <w:numPr>
          <w:ilvl w:val="1"/>
          <w:numId w:val="42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rPr>
          <w:sz w:val="22"/>
          <w:szCs w:val="22"/>
        </w:rPr>
      </w:pPr>
      <w:r w:rsidRPr="0002657F">
        <w:rPr>
          <w:sz w:val="22"/>
          <w:szCs w:val="22"/>
        </w:rPr>
        <w:t>wycofają zgodę na przetwarzanie danych osobowych,</w:t>
      </w:r>
    </w:p>
    <w:p w14:paraId="7536AF66" w14:textId="77777777" w:rsidR="00B73CCC" w:rsidRPr="0002657F" w:rsidRDefault="00B73CCC" w:rsidP="00B73CCC">
      <w:pPr>
        <w:pStyle w:val="NormalnyWeb"/>
        <w:numPr>
          <w:ilvl w:val="1"/>
          <w:numId w:val="42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rPr>
          <w:sz w:val="22"/>
          <w:szCs w:val="22"/>
        </w:rPr>
      </w:pPr>
      <w:r w:rsidRPr="0002657F">
        <w:rPr>
          <w:sz w:val="22"/>
          <w:szCs w:val="22"/>
        </w:rPr>
        <w:t>dane osobowe przestaną być niezbędne do celów, dla których zostały zebrane lub dla których były przetwarzane,</w:t>
      </w:r>
    </w:p>
    <w:p w14:paraId="4DF3DC08" w14:textId="77777777" w:rsidR="00B73CCC" w:rsidRPr="0002657F" w:rsidRDefault="00B73CCC" w:rsidP="00B73CCC">
      <w:pPr>
        <w:pStyle w:val="NormalnyWeb"/>
        <w:numPr>
          <w:ilvl w:val="1"/>
          <w:numId w:val="42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rPr>
          <w:sz w:val="22"/>
          <w:szCs w:val="22"/>
        </w:rPr>
      </w:pPr>
      <w:r w:rsidRPr="0002657F">
        <w:rPr>
          <w:sz w:val="22"/>
          <w:szCs w:val="22"/>
        </w:rPr>
        <w:t>dane są przetwarzane niezgodnie z prawem.</w:t>
      </w:r>
    </w:p>
    <w:p w14:paraId="1F4D020A" w14:textId="77777777" w:rsidR="00B73CCC" w:rsidRPr="0002657F" w:rsidRDefault="00B73CCC" w:rsidP="00B73CCC">
      <w:pPr>
        <w:pStyle w:val="NormalnyWeb"/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sz w:val="22"/>
          <w:szCs w:val="22"/>
        </w:rPr>
      </w:pPr>
      <w:r w:rsidRPr="0002657F">
        <w:rPr>
          <w:sz w:val="22"/>
          <w:szCs w:val="22"/>
        </w:rPr>
        <w:t>  4) ograniczenia przetwarzania danych, jeżeli:</w:t>
      </w:r>
    </w:p>
    <w:p w14:paraId="6853F905" w14:textId="77777777" w:rsidR="00B73CCC" w:rsidRPr="0002657F" w:rsidRDefault="00B73CCC" w:rsidP="00B73CCC">
      <w:pPr>
        <w:pStyle w:val="NormalnyWeb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rPr>
          <w:sz w:val="22"/>
          <w:szCs w:val="22"/>
        </w:rPr>
      </w:pPr>
      <w:r w:rsidRPr="0002657F">
        <w:rPr>
          <w:sz w:val="22"/>
          <w:szCs w:val="22"/>
        </w:rPr>
        <w:t>osoba, której dane dotyczą, kwestionuje prawidłowość danych osobowych,</w:t>
      </w:r>
    </w:p>
    <w:p w14:paraId="78852847" w14:textId="77777777" w:rsidR="00B73CCC" w:rsidRPr="0002657F" w:rsidRDefault="00B73CCC" w:rsidP="00B73CCC">
      <w:pPr>
        <w:pStyle w:val="NormalnyWeb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rPr>
          <w:sz w:val="22"/>
          <w:szCs w:val="22"/>
        </w:rPr>
      </w:pPr>
      <w:r w:rsidRPr="0002657F">
        <w:rPr>
          <w:sz w:val="22"/>
          <w:szCs w:val="22"/>
        </w:rPr>
        <w:t>przetwarzanie jest niezgodne z prawem, a osoba, której dane dotyczą, sprzeciwia się usunięciu danych osobowych, żądając w zamian ograniczenia ich wykorzystywania,</w:t>
      </w:r>
    </w:p>
    <w:p w14:paraId="2767287A" w14:textId="77777777" w:rsidR="00B73CCC" w:rsidRPr="0002657F" w:rsidRDefault="00B73CCC" w:rsidP="00B73CCC">
      <w:pPr>
        <w:pStyle w:val="NormalnyWeb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rPr>
          <w:sz w:val="22"/>
          <w:szCs w:val="22"/>
        </w:rPr>
      </w:pPr>
      <w:r w:rsidRPr="0002657F">
        <w:rPr>
          <w:sz w:val="22"/>
          <w:szCs w:val="22"/>
        </w:rPr>
        <w:t>administrator nie potrzebuje już danych osobowych do celów przetwarzania, ale są one potrzebne osobie, której dane dotyczą, do ustalenia, dochodzenia lub obrony roszczeń,</w:t>
      </w:r>
    </w:p>
    <w:p w14:paraId="3B888D63" w14:textId="77777777" w:rsidR="00B73CCC" w:rsidRPr="0002657F" w:rsidRDefault="00B73CCC" w:rsidP="00B73CCC">
      <w:pPr>
        <w:pStyle w:val="NormalnyWeb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rPr>
          <w:sz w:val="22"/>
          <w:szCs w:val="22"/>
        </w:rPr>
      </w:pPr>
      <w:r w:rsidRPr="0002657F">
        <w:rPr>
          <w:sz w:val="22"/>
          <w:szCs w:val="22"/>
        </w:rPr>
        <w:t xml:space="preserve">osoba, której dane dotyczą, wniosła sprzeciw wobec przetwarzania – do czasu stwierdzenia, czy prawnie uzasadnione podstawy po stronie administratora są nadrzędne wobec podstaw sprzeciwu </w:t>
      </w:r>
      <w:r>
        <w:rPr>
          <w:sz w:val="22"/>
          <w:szCs w:val="22"/>
        </w:rPr>
        <w:t>os</w:t>
      </w:r>
      <w:r w:rsidRPr="0002657F">
        <w:rPr>
          <w:sz w:val="22"/>
          <w:szCs w:val="22"/>
        </w:rPr>
        <w:t>oby, której dane dotyczą. Wystąpienie osoby z żądaniem ograniczenia przetwarzania danych nie ogranicza  przetwarzania danych osobowych do czasu zakończenia postępowania o udzielenie zamówienia publicznego lub konkursu.</w:t>
      </w:r>
    </w:p>
    <w:p w14:paraId="00A4EA3B" w14:textId="77777777" w:rsidR="00B73CCC" w:rsidRPr="0002657F" w:rsidRDefault="00B73CCC" w:rsidP="00B73CCC">
      <w:pPr>
        <w:pStyle w:val="NormalnyWeb"/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sz w:val="22"/>
          <w:szCs w:val="22"/>
        </w:rPr>
      </w:pPr>
      <w:r w:rsidRPr="0002657F">
        <w:rPr>
          <w:sz w:val="22"/>
          <w:szCs w:val="22"/>
        </w:rPr>
        <w:t> 5) cofnięcia zgody w dowolnym momencie. Cofnięcie zgody nie wpływa na przetwarzanie danych dokonywane przez administratora  przed jej cofnięciem.</w:t>
      </w:r>
    </w:p>
    <w:p w14:paraId="51BA960D" w14:textId="77777777" w:rsidR="00B73CCC" w:rsidRPr="0002657F" w:rsidRDefault="00B73CCC" w:rsidP="00B73CCC">
      <w:pPr>
        <w:pStyle w:val="NormalnyWeb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02657F">
        <w:rPr>
          <w:sz w:val="22"/>
          <w:szCs w:val="22"/>
        </w:rPr>
        <w:t>5. Podanie Twoich danych:</w:t>
      </w:r>
    </w:p>
    <w:p w14:paraId="7E1B4889" w14:textId="77777777" w:rsidR="00B73CCC" w:rsidRPr="0002657F" w:rsidRDefault="00B73CCC" w:rsidP="00B73CCC">
      <w:pPr>
        <w:pStyle w:val="NormalnyWeb"/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sz w:val="22"/>
          <w:szCs w:val="22"/>
        </w:rPr>
      </w:pPr>
      <w:r w:rsidRPr="0002657F">
        <w:rPr>
          <w:sz w:val="22"/>
          <w:szCs w:val="22"/>
        </w:rPr>
        <w:t>1) jest wymogiem ustaw na podstawie, których działa administrator. Jeżeli odmówisz podania Twoich danych lub podasz nieprawidłowe dane, administrator nie będzie mógł zrealizować celu do jakiego zobowiązują go przepisy prawa,</w:t>
      </w:r>
    </w:p>
    <w:p w14:paraId="77BAB6F0" w14:textId="77777777" w:rsidR="00B73CCC" w:rsidRPr="0002657F" w:rsidRDefault="00B73CCC" w:rsidP="00B73CCC">
      <w:pPr>
        <w:pStyle w:val="NormalnyWeb"/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sz w:val="22"/>
          <w:szCs w:val="22"/>
        </w:rPr>
      </w:pPr>
      <w:r w:rsidRPr="0002657F">
        <w:rPr>
          <w:sz w:val="22"/>
          <w:szCs w:val="22"/>
        </w:rPr>
        <w:t>2) jest wymogiem umownym. Jeżeli nie podasz nam swoich danych osobowych nie będziemy mogli podpisać i realizować z Tobą umowy,</w:t>
      </w:r>
    </w:p>
    <w:p w14:paraId="5109091A" w14:textId="77777777" w:rsidR="00B73CCC" w:rsidRPr="0002657F" w:rsidRDefault="00B73CCC" w:rsidP="00B73CCC">
      <w:pPr>
        <w:pStyle w:val="NormalnyWeb"/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sz w:val="22"/>
          <w:szCs w:val="22"/>
        </w:rPr>
      </w:pPr>
      <w:r w:rsidRPr="0002657F">
        <w:rPr>
          <w:sz w:val="22"/>
          <w:szCs w:val="22"/>
        </w:rPr>
        <w:t>3)  jest dobrowolne w zakresie zgody, która może być cofnięta w dowolnym momencie.</w:t>
      </w:r>
    </w:p>
    <w:p w14:paraId="62AF0448" w14:textId="77777777" w:rsidR="00B73CCC" w:rsidRPr="0002657F" w:rsidRDefault="00B73CCC" w:rsidP="00B73CCC">
      <w:pPr>
        <w:pStyle w:val="NormalnyWeb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02657F">
        <w:rPr>
          <w:sz w:val="22"/>
          <w:szCs w:val="22"/>
        </w:rPr>
        <w:t xml:space="preserve">6. Przysługuje Ci także skarga do organu nadzorczego </w:t>
      </w:r>
      <w:r>
        <w:rPr>
          <w:sz w:val="22"/>
          <w:szCs w:val="22"/>
        </w:rPr>
        <w:t>–</w:t>
      </w:r>
      <w:r w:rsidRPr="0002657F">
        <w:rPr>
          <w:sz w:val="22"/>
          <w:szCs w:val="22"/>
        </w:rPr>
        <w:t xml:space="preserve"> Prezesa Urzędu Ochrony Danych Osobowych </w:t>
      </w:r>
      <w:r>
        <w:rPr>
          <w:sz w:val="22"/>
          <w:szCs w:val="22"/>
        </w:rPr>
        <w:t>–</w:t>
      </w:r>
      <w:r w:rsidRPr="0002657F">
        <w:rPr>
          <w:sz w:val="22"/>
          <w:szCs w:val="22"/>
        </w:rPr>
        <w:t xml:space="preserve"> Warszawa ul. Stawki 2, gdy uznasz, iż przetwarzanie Twoich danych osobowych narusza przepisy ogólnego rozporządzenia o ochronie danych osobowych z dnia 27 kwietnia 2016 r.</w:t>
      </w:r>
    </w:p>
    <w:p w14:paraId="6F443630" w14:textId="77777777" w:rsidR="00B73CCC" w:rsidRPr="0002657F" w:rsidRDefault="00B73CCC" w:rsidP="00B73CCC">
      <w:pPr>
        <w:pStyle w:val="NormalnyWeb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02657F">
        <w:rPr>
          <w:sz w:val="22"/>
          <w:szCs w:val="22"/>
        </w:rPr>
        <w:t>7. Dane nie podlegają zautomatyzowanemu podejmowaniu decyzji, w tym również w formie profilowania</w:t>
      </w:r>
      <w:r>
        <w:rPr>
          <w:sz w:val="22"/>
          <w:szCs w:val="22"/>
        </w:rPr>
        <w:t>.</w:t>
      </w:r>
    </w:p>
    <w:p w14:paraId="26DFCF31" w14:textId="77777777" w:rsidR="00B73CCC" w:rsidRPr="0002657F" w:rsidRDefault="00B73CCC" w:rsidP="00B73CCC">
      <w:pPr>
        <w:pStyle w:val="NormalnyWeb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02657F">
        <w:rPr>
          <w:sz w:val="22"/>
          <w:szCs w:val="22"/>
        </w:rPr>
        <w:t>8. Administrator nie przekazuje danych osobowych do państwa trzeciego lub organizacji międzynarodowych.</w:t>
      </w:r>
    </w:p>
    <w:sectPr w:rsidR="00B73CCC" w:rsidRPr="0002657F" w:rsidSect="00B73CCC">
      <w:headerReference w:type="default" r:id="rId8"/>
      <w:foot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0360" w14:textId="77777777" w:rsidR="00F57A0F" w:rsidRDefault="00F57A0F" w:rsidP="00D0485F">
      <w:pPr>
        <w:spacing w:after="0" w:line="240" w:lineRule="auto"/>
      </w:pPr>
      <w:r>
        <w:separator/>
      </w:r>
    </w:p>
  </w:endnote>
  <w:endnote w:type="continuationSeparator" w:id="0">
    <w:p w14:paraId="3C6D694B" w14:textId="77777777" w:rsidR="00F57A0F" w:rsidRDefault="00F57A0F" w:rsidP="00D0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ED1C" w14:textId="51E462B1" w:rsidR="00D0485F" w:rsidRDefault="00CD6BA4" w:rsidP="00D0485F">
    <w:pPr>
      <w:pStyle w:val="Stopka"/>
      <w:jc w:val="right"/>
    </w:pPr>
    <w:r>
      <w:rPr>
        <w:noProof/>
      </w:rPr>
      <w:drawing>
        <wp:inline distT="0" distB="0" distL="0" distR="0" wp14:anchorId="32B91E5B" wp14:editId="396E273F">
          <wp:extent cx="5013960" cy="6400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9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485F" w:rsidRPr="007637D4">
      <w:rPr>
        <w:rFonts w:ascii="Times New Roman" w:hAnsi="Times New Roman"/>
        <w:sz w:val="20"/>
        <w:szCs w:val="20"/>
      </w:rPr>
      <w:t xml:space="preserve">Strona </w:t>
    </w:r>
    <w:r w:rsidR="00D0485F" w:rsidRPr="007637D4">
      <w:rPr>
        <w:rFonts w:ascii="Times New Roman" w:hAnsi="Times New Roman"/>
        <w:sz w:val="20"/>
        <w:szCs w:val="20"/>
      </w:rPr>
      <w:fldChar w:fldCharType="begin"/>
    </w:r>
    <w:r w:rsidR="00D0485F" w:rsidRPr="007637D4">
      <w:rPr>
        <w:rFonts w:ascii="Times New Roman" w:hAnsi="Times New Roman"/>
        <w:sz w:val="20"/>
        <w:szCs w:val="20"/>
      </w:rPr>
      <w:instrText>PAGE   \* MERGEFORMAT</w:instrText>
    </w:r>
    <w:r w:rsidR="00D0485F" w:rsidRPr="007637D4">
      <w:rPr>
        <w:rFonts w:ascii="Times New Roman" w:hAnsi="Times New Roman"/>
        <w:sz w:val="20"/>
        <w:szCs w:val="20"/>
      </w:rPr>
      <w:fldChar w:fldCharType="separate"/>
    </w:r>
    <w:r w:rsidR="00D0485F" w:rsidRPr="007637D4">
      <w:rPr>
        <w:rFonts w:ascii="Times New Roman" w:hAnsi="Times New Roman"/>
        <w:sz w:val="20"/>
        <w:szCs w:val="20"/>
      </w:rPr>
      <w:t>2</w:t>
    </w:r>
    <w:r w:rsidR="00D0485F" w:rsidRPr="007637D4">
      <w:rPr>
        <w:rFonts w:ascii="Times New Roman" w:hAnsi="Times New Roman"/>
        <w:sz w:val="20"/>
        <w:szCs w:val="20"/>
      </w:rPr>
      <w:fldChar w:fldCharType="end"/>
    </w:r>
    <w:r w:rsidR="00D0485F" w:rsidRPr="007637D4">
      <w:rPr>
        <w:rFonts w:ascii="Times New Roman" w:hAnsi="Times New Roman"/>
        <w:sz w:val="20"/>
        <w:szCs w:val="20"/>
      </w:rPr>
      <w:t xml:space="preserve"> z </w:t>
    </w:r>
    <w:r w:rsidR="002B5134">
      <w:rPr>
        <w:rFonts w:ascii="Times New Roman" w:hAnsi="Times New Roman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CFE0" w14:textId="77777777" w:rsidR="00F57A0F" w:rsidRDefault="00F57A0F" w:rsidP="00D0485F">
      <w:pPr>
        <w:spacing w:after="0" w:line="240" w:lineRule="auto"/>
      </w:pPr>
      <w:r>
        <w:separator/>
      </w:r>
    </w:p>
  </w:footnote>
  <w:footnote w:type="continuationSeparator" w:id="0">
    <w:p w14:paraId="0748FA50" w14:textId="77777777" w:rsidR="00F57A0F" w:rsidRDefault="00F57A0F" w:rsidP="00D04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0B33" w14:textId="5D4727F6" w:rsidR="00D0485F" w:rsidRDefault="00CD6BA4" w:rsidP="00D0485F">
    <w:pPr>
      <w:pStyle w:val="Nagwek"/>
      <w:jc w:val="center"/>
    </w:pPr>
    <w:r>
      <w:rPr>
        <w:noProof/>
      </w:rPr>
      <w:drawing>
        <wp:inline distT="0" distB="0" distL="0" distR="0" wp14:anchorId="62AC5541" wp14:editId="57E091D3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1342"/>
        </w:tabs>
        <w:ind w:left="1342" w:hanging="360"/>
      </w:pPr>
    </w:lvl>
    <w:lvl w:ilvl="1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2962"/>
        </w:tabs>
        <w:ind w:left="2962" w:hanging="360"/>
      </w:p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>
      <w:start w:val="1"/>
      <w:numFmt w:val="lowerLetter"/>
      <w:lvlText w:val="%5)"/>
      <w:lvlJc w:val="left"/>
      <w:pPr>
        <w:tabs>
          <w:tab w:val="num" w:pos="4222"/>
        </w:tabs>
        <w:ind w:left="4222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</w:lvl>
  </w:abstractNum>
  <w:abstractNum w:abstractNumId="1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04CB1F87"/>
    <w:multiLevelType w:val="hybridMultilevel"/>
    <w:tmpl w:val="51BAA89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F16C3E"/>
    <w:multiLevelType w:val="hybridMultilevel"/>
    <w:tmpl w:val="59DA5D0A"/>
    <w:numStyleLink w:val="Zaimportowanystyl8"/>
  </w:abstractNum>
  <w:abstractNum w:abstractNumId="4" w15:restartNumberingAfterBreak="0">
    <w:nsid w:val="0BAA1ACC"/>
    <w:multiLevelType w:val="hybridMultilevel"/>
    <w:tmpl w:val="32C63552"/>
    <w:lvl w:ilvl="0" w:tplc="3B8CB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F6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96BAE"/>
    <w:multiLevelType w:val="hybridMultilevel"/>
    <w:tmpl w:val="9DF89E1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2976E7A"/>
    <w:multiLevelType w:val="hybridMultilevel"/>
    <w:tmpl w:val="160E6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3735A0D"/>
    <w:multiLevelType w:val="hybridMultilevel"/>
    <w:tmpl w:val="E7AE99A0"/>
    <w:lvl w:ilvl="0" w:tplc="BE86C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544E6"/>
    <w:multiLevelType w:val="hybridMultilevel"/>
    <w:tmpl w:val="C6DE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23D1C"/>
    <w:multiLevelType w:val="hybridMultilevel"/>
    <w:tmpl w:val="59DA5D0A"/>
    <w:styleLink w:val="Zaimportowanystyl8"/>
    <w:lvl w:ilvl="0" w:tplc="B0D0D046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EE0ECA">
      <w:start w:val="1"/>
      <w:numFmt w:val="lowerLetter"/>
      <w:lvlText w:val="%2."/>
      <w:lvlJc w:val="left"/>
      <w:pPr>
        <w:ind w:left="1614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A640D0">
      <w:start w:val="1"/>
      <w:numFmt w:val="lowerRoman"/>
      <w:lvlText w:val="%3."/>
      <w:lvlJc w:val="left"/>
      <w:pPr>
        <w:ind w:left="2326" w:hanging="3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B8FE64">
      <w:start w:val="1"/>
      <w:numFmt w:val="decimal"/>
      <w:lvlText w:val="%4."/>
      <w:lvlJc w:val="left"/>
      <w:pPr>
        <w:ind w:left="3054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40F8AC">
      <w:start w:val="1"/>
      <w:numFmt w:val="lowerLetter"/>
      <w:lvlText w:val="%5."/>
      <w:lvlJc w:val="left"/>
      <w:pPr>
        <w:ind w:left="3774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467E80">
      <w:start w:val="1"/>
      <w:numFmt w:val="lowerRoman"/>
      <w:lvlText w:val="%6."/>
      <w:lvlJc w:val="left"/>
      <w:pPr>
        <w:ind w:left="4486" w:hanging="3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46E484">
      <w:start w:val="1"/>
      <w:numFmt w:val="decimal"/>
      <w:lvlText w:val="%7."/>
      <w:lvlJc w:val="left"/>
      <w:pPr>
        <w:ind w:left="5214" w:hanging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DA2032">
      <w:start w:val="1"/>
      <w:numFmt w:val="lowerLetter"/>
      <w:lvlText w:val="%8."/>
      <w:lvlJc w:val="left"/>
      <w:pPr>
        <w:ind w:left="5934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7620D8">
      <w:start w:val="1"/>
      <w:numFmt w:val="lowerRoman"/>
      <w:lvlText w:val="%9."/>
      <w:lvlJc w:val="left"/>
      <w:pPr>
        <w:ind w:left="6646" w:hanging="3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9E21FE6"/>
    <w:multiLevelType w:val="hybridMultilevel"/>
    <w:tmpl w:val="33CEF30A"/>
    <w:numStyleLink w:val="Zaimportowanystyl7"/>
  </w:abstractNum>
  <w:abstractNum w:abstractNumId="11" w15:restartNumberingAfterBreak="0">
    <w:nsid w:val="1B595FE1"/>
    <w:multiLevelType w:val="hybridMultilevel"/>
    <w:tmpl w:val="0506026A"/>
    <w:styleLink w:val="Zaimportowanystyl4"/>
    <w:lvl w:ilvl="0" w:tplc="099E5CE6">
      <w:start w:val="1"/>
      <w:numFmt w:val="decimal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8216DE">
      <w:start w:val="1"/>
      <w:numFmt w:val="lowerLetter"/>
      <w:lvlText w:val="%2."/>
      <w:lvlJc w:val="left"/>
      <w:pPr>
        <w:ind w:left="1296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DACB8A">
      <w:start w:val="1"/>
      <w:numFmt w:val="lowerRoman"/>
      <w:lvlText w:val="%3."/>
      <w:lvlJc w:val="left"/>
      <w:pPr>
        <w:ind w:left="2008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F5677B6">
      <w:start w:val="1"/>
      <w:numFmt w:val="decimal"/>
      <w:lvlText w:val="%4."/>
      <w:lvlJc w:val="left"/>
      <w:pPr>
        <w:ind w:left="2736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6C20EA">
      <w:start w:val="1"/>
      <w:numFmt w:val="lowerLetter"/>
      <w:lvlText w:val="%5."/>
      <w:lvlJc w:val="left"/>
      <w:pPr>
        <w:ind w:left="3456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86FE5C">
      <w:start w:val="1"/>
      <w:numFmt w:val="lowerRoman"/>
      <w:lvlText w:val="%6."/>
      <w:lvlJc w:val="left"/>
      <w:pPr>
        <w:ind w:left="4168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ECC14">
      <w:start w:val="1"/>
      <w:numFmt w:val="decimal"/>
      <w:lvlText w:val="%7."/>
      <w:lvlJc w:val="left"/>
      <w:pPr>
        <w:ind w:left="4896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6475B2">
      <w:start w:val="1"/>
      <w:numFmt w:val="lowerLetter"/>
      <w:lvlText w:val="%8."/>
      <w:lvlJc w:val="left"/>
      <w:pPr>
        <w:ind w:left="5616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086E94">
      <w:start w:val="1"/>
      <w:numFmt w:val="lowerRoman"/>
      <w:lvlText w:val="%9."/>
      <w:lvlJc w:val="left"/>
      <w:pPr>
        <w:ind w:left="6328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2DC18EE"/>
    <w:multiLevelType w:val="hybridMultilevel"/>
    <w:tmpl w:val="4FB4FFA6"/>
    <w:numStyleLink w:val="Zaimportowanystyl3"/>
  </w:abstractNum>
  <w:abstractNum w:abstractNumId="13" w15:restartNumberingAfterBreak="0">
    <w:nsid w:val="26584875"/>
    <w:multiLevelType w:val="hybridMultilevel"/>
    <w:tmpl w:val="D0304B4A"/>
    <w:styleLink w:val="Zaimportowanystyl6"/>
    <w:lvl w:ilvl="0" w:tplc="B0F658B6">
      <w:start w:val="1"/>
      <w:numFmt w:val="lowerLetter"/>
      <w:lvlText w:val="%1)"/>
      <w:lvlJc w:val="left"/>
      <w:pPr>
        <w:tabs>
          <w:tab w:val="left" w:pos="1134"/>
        </w:tabs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14B3DA">
      <w:start w:val="1"/>
      <w:numFmt w:val="lowerLetter"/>
      <w:lvlText w:val="%2)"/>
      <w:lvlJc w:val="left"/>
      <w:pPr>
        <w:ind w:left="13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44D478">
      <w:start w:val="1"/>
      <w:numFmt w:val="lowerLetter"/>
      <w:lvlText w:val="%3)"/>
      <w:lvlJc w:val="left"/>
      <w:pPr>
        <w:tabs>
          <w:tab w:val="left" w:pos="1134"/>
        </w:tabs>
        <w:ind w:left="20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265E94">
      <w:start w:val="1"/>
      <w:numFmt w:val="lowerLetter"/>
      <w:lvlText w:val="%4)"/>
      <w:lvlJc w:val="left"/>
      <w:pPr>
        <w:tabs>
          <w:tab w:val="left" w:pos="1134"/>
        </w:tabs>
        <w:ind w:left="27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60682C">
      <w:start w:val="1"/>
      <w:numFmt w:val="lowerLetter"/>
      <w:lvlText w:val="%5)"/>
      <w:lvlJc w:val="left"/>
      <w:pPr>
        <w:tabs>
          <w:tab w:val="left" w:pos="1134"/>
        </w:tabs>
        <w:ind w:left="350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64BA7A">
      <w:start w:val="1"/>
      <w:numFmt w:val="lowerLetter"/>
      <w:lvlText w:val="%6)"/>
      <w:lvlJc w:val="left"/>
      <w:pPr>
        <w:tabs>
          <w:tab w:val="left" w:pos="1134"/>
        </w:tabs>
        <w:ind w:left="422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9AE2AC">
      <w:start w:val="1"/>
      <w:numFmt w:val="lowerLetter"/>
      <w:lvlText w:val="%7)"/>
      <w:lvlJc w:val="left"/>
      <w:pPr>
        <w:tabs>
          <w:tab w:val="left" w:pos="1134"/>
        </w:tabs>
        <w:ind w:left="49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80E172">
      <w:start w:val="1"/>
      <w:numFmt w:val="lowerLetter"/>
      <w:lvlText w:val="%8)"/>
      <w:lvlJc w:val="left"/>
      <w:pPr>
        <w:tabs>
          <w:tab w:val="left" w:pos="1134"/>
        </w:tabs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A6DF82">
      <w:start w:val="1"/>
      <w:numFmt w:val="lowerLetter"/>
      <w:lvlText w:val="%9)"/>
      <w:lvlJc w:val="left"/>
      <w:pPr>
        <w:tabs>
          <w:tab w:val="left" w:pos="1134"/>
        </w:tabs>
        <w:ind w:left="63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72325B2"/>
    <w:multiLevelType w:val="hybridMultilevel"/>
    <w:tmpl w:val="AD262AB0"/>
    <w:lvl w:ilvl="0" w:tplc="04150017">
      <w:start w:val="1"/>
      <w:numFmt w:val="lowerLetter"/>
      <w:lvlText w:val="%1)"/>
      <w:lvlJc w:val="left"/>
      <w:pPr>
        <w:ind w:left="2251" w:hanging="360"/>
      </w:pPr>
    </w:lvl>
    <w:lvl w:ilvl="1" w:tplc="04150019" w:tentative="1">
      <w:start w:val="1"/>
      <w:numFmt w:val="lowerLetter"/>
      <w:lvlText w:val="%2."/>
      <w:lvlJc w:val="left"/>
      <w:pPr>
        <w:ind w:left="2971" w:hanging="360"/>
      </w:pPr>
    </w:lvl>
    <w:lvl w:ilvl="2" w:tplc="0415001B" w:tentative="1">
      <w:start w:val="1"/>
      <w:numFmt w:val="lowerRoman"/>
      <w:lvlText w:val="%3."/>
      <w:lvlJc w:val="right"/>
      <w:pPr>
        <w:ind w:left="3691" w:hanging="180"/>
      </w:pPr>
    </w:lvl>
    <w:lvl w:ilvl="3" w:tplc="0415000F" w:tentative="1">
      <w:start w:val="1"/>
      <w:numFmt w:val="decimal"/>
      <w:lvlText w:val="%4."/>
      <w:lvlJc w:val="left"/>
      <w:pPr>
        <w:ind w:left="4411" w:hanging="360"/>
      </w:pPr>
    </w:lvl>
    <w:lvl w:ilvl="4" w:tplc="04150019" w:tentative="1">
      <w:start w:val="1"/>
      <w:numFmt w:val="lowerLetter"/>
      <w:lvlText w:val="%5."/>
      <w:lvlJc w:val="left"/>
      <w:pPr>
        <w:ind w:left="5131" w:hanging="360"/>
      </w:pPr>
    </w:lvl>
    <w:lvl w:ilvl="5" w:tplc="0415001B" w:tentative="1">
      <w:start w:val="1"/>
      <w:numFmt w:val="lowerRoman"/>
      <w:lvlText w:val="%6."/>
      <w:lvlJc w:val="right"/>
      <w:pPr>
        <w:ind w:left="5851" w:hanging="180"/>
      </w:pPr>
    </w:lvl>
    <w:lvl w:ilvl="6" w:tplc="0415000F" w:tentative="1">
      <w:start w:val="1"/>
      <w:numFmt w:val="decimal"/>
      <w:lvlText w:val="%7."/>
      <w:lvlJc w:val="left"/>
      <w:pPr>
        <w:ind w:left="6571" w:hanging="360"/>
      </w:pPr>
    </w:lvl>
    <w:lvl w:ilvl="7" w:tplc="04150019" w:tentative="1">
      <w:start w:val="1"/>
      <w:numFmt w:val="lowerLetter"/>
      <w:lvlText w:val="%8."/>
      <w:lvlJc w:val="left"/>
      <w:pPr>
        <w:ind w:left="7291" w:hanging="360"/>
      </w:pPr>
    </w:lvl>
    <w:lvl w:ilvl="8" w:tplc="0415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5" w15:restartNumberingAfterBreak="0">
    <w:nsid w:val="328A046C"/>
    <w:multiLevelType w:val="hybridMultilevel"/>
    <w:tmpl w:val="5EBE25CE"/>
    <w:numStyleLink w:val="Zaimportowanystyl2"/>
  </w:abstractNum>
  <w:abstractNum w:abstractNumId="16" w15:restartNumberingAfterBreak="0">
    <w:nsid w:val="37A870ED"/>
    <w:multiLevelType w:val="hybridMultilevel"/>
    <w:tmpl w:val="BC20BDAA"/>
    <w:lvl w:ilvl="0" w:tplc="034860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85208D"/>
    <w:multiLevelType w:val="hybridMultilevel"/>
    <w:tmpl w:val="DE40EE5E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18" w15:restartNumberingAfterBreak="0">
    <w:nsid w:val="42A046FB"/>
    <w:multiLevelType w:val="hybridMultilevel"/>
    <w:tmpl w:val="3124938A"/>
    <w:lvl w:ilvl="0" w:tplc="F300E732">
      <w:start w:val="1"/>
      <w:numFmt w:val="lowerLetter"/>
      <w:lvlText w:val="%1)"/>
      <w:lvlJc w:val="left"/>
      <w:pPr>
        <w:ind w:left="1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44" w:hanging="360"/>
      </w:pPr>
    </w:lvl>
    <w:lvl w:ilvl="2" w:tplc="0415001B" w:tentative="1">
      <w:start w:val="1"/>
      <w:numFmt w:val="lowerRoman"/>
      <w:lvlText w:val="%3."/>
      <w:lvlJc w:val="right"/>
      <w:pPr>
        <w:ind w:left="3264" w:hanging="180"/>
      </w:pPr>
    </w:lvl>
    <w:lvl w:ilvl="3" w:tplc="0415000F" w:tentative="1">
      <w:start w:val="1"/>
      <w:numFmt w:val="decimal"/>
      <w:lvlText w:val="%4."/>
      <w:lvlJc w:val="left"/>
      <w:pPr>
        <w:ind w:left="3984" w:hanging="360"/>
      </w:pPr>
    </w:lvl>
    <w:lvl w:ilvl="4" w:tplc="04150019" w:tentative="1">
      <w:start w:val="1"/>
      <w:numFmt w:val="lowerLetter"/>
      <w:lvlText w:val="%5."/>
      <w:lvlJc w:val="left"/>
      <w:pPr>
        <w:ind w:left="4704" w:hanging="360"/>
      </w:pPr>
    </w:lvl>
    <w:lvl w:ilvl="5" w:tplc="0415001B" w:tentative="1">
      <w:start w:val="1"/>
      <w:numFmt w:val="lowerRoman"/>
      <w:lvlText w:val="%6."/>
      <w:lvlJc w:val="right"/>
      <w:pPr>
        <w:ind w:left="5424" w:hanging="180"/>
      </w:pPr>
    </w:lvl>
    <w:lvl w:ilvl="6" w:tplc="0415000F" w:tentative="1">
      <w:start w:val="1"/>
      <w:numFmt w:val="decimal"/>
      <w:lvlText w:val="%7."/>
      <w:lvlJc w:val="left"/>
      <w:pPr>
        <w:ind w:left="6144" w:hanging="360"/>
      </w:pPr>
    </w:lvl>
    <w:lvl w:ilvl="7" w:tplc="04150019" w:tentative="1">
      <w:start w:val="1"/>
      <w:numFmt w:val="lowerLetter"/>
      <w:lvlText w:val="%8."/>
      <w:lvlJc w:val="left"/>
      <w:pPr>
        <w:ind w:left="6864" w:hanging="360"/>
      </w:pPr>
    </w:lvl>
    <w:lvl w:ilvl="8" w:tplc="0415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19" w15:restartNumberingAfterBreak="0">
    <w:nsid w:val="42AE4D27"/>
    <w:multiLevelType w:val="hybridMultilevel"/>
    <w:tmpl w:val="4FB4FFA6"/>
    <w:styleLink w:val="Zaimportowanystyl3"/>
    <w:lvl w:ilvl="0" w:tplc="1C2C1EA4">
      <w:start w:val="1"/>
      <w:numFmt w:val="decimal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709E82">
      <w:start w:val="1"/>
      <w:numFmt w:val="decimal"/>
      <w:lvlText w:val="%2)"/>
      <w:lvlJc w:val="left"/>
      <w:pPr>
        <w:ind w:left="13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DA5C0A">
      <w:start w:val="1"/>
      <w:numFmt w:val="decimal"/>
      <w:lvlText w:val="%3)"/>
      <w:lvlJc w:val="left"/>
      <w:pPr>
        <w:ind w:left="20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C8899A">
      <w:start w:val="1"/>
      <w:numFmt w:val="decimal"/>
      <w:lvlText w:val="%4)"/>
      <w:lvlJc w:val="left"/>
      <w:pPr>
        <w:ind w:left="27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5450D0">
      <w:start w:val="1"/>
      <w:numFmt w:val="decimal"/>
      <w:lvlText w:val="%5)"/>
      <w:lvlJc w:val="left"/>
      <w:pPr>
        <w:ind w:left="350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F2DD6C">
      <w:start w:val="1"/>
      <w:numFmt w:val="decimal"/>
      <w:lvlText w:val="%6)"/>
      <w:lvlJc w:val="left"/>
      <w:pPr>
        <w:ind w:left="422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EA3FC">
      <w:start w:val="1"/>
      <w:numFmt w:val="decimal"/>
      <w:lvlText w:val="%7)"/>
      <w:lvlJc w:val="left"/>
      <w:pPr>
        <w:ind w:left="49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34131A">
      <w:start w:val="1"/>
      <w:numFmt w:val="decimal"/>
      <w:lvlText w:val="%8)"/>
      <w:lvlJc w:val="left"/>
      <w:pPr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6478C6">
      <w:start w:val="1"/>
      <w:numFmt w:val="decimal"/>
      <w:lvlText w:val="%9)"/>
      <w:lvlJc w:val="left"/>
      <w:pPr>
        <w:ind w:left="63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BB05B45"/>
    <w:multiLevelType w:val="hybridMultilevel"/>
    <w:tmpl w:val="5EBE25CE"/>
    <w:styleLink w:val="Zaimportowanystyl2"/>
    <w:lvl w:ilvl="0" w:tplc="CBECC0E8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9A265E">
      <w:start w:val="1"/>
      <w:numFmt w:val="lowerLetter"/>
      <w:lvlText w:val="%2."/>
      <w:lvlJc w:val="left"/>
      <w:pPr>
        <w:ind w:left="13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C0B7F4">
      <w:start w:val="1"/>
      <w:numFmt w:val="lowerRoman"/>
      <w:lvlText w:val="%3."/>
      <w:lvlJc w:val="left"/>
      <w:pPr>
        <w:ind w:left="2056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32B18E">
      <w:start w:val="1"/>
      <w:numFmt w:val="decimal"/>
      <w:lvlText w:val="%4."/>
      <w:lvlJc w:val="left"/>
      <w:pPr>
        <w:ind w:left="27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4E979E">
      <w:start w:val="1"/>
      <w:numFmt w:val="lowerLetter"/>
      <w:lvlText w:val="%5."/>
      <w:lvlJc w:val="left"/>
      <w:pPr>
        <w:ind w:left="350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1E4DA8">
      <w:start w:val="1"/>
      <w:numFmt w:val="lowerRoman"/>
      <w:lvlText w:val="%6."/>
      <w:lvlJc w:val="left"/>
      <w:pPr>
        <w:ind w:left="4216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EAC3D8">
      <w:start w:val="1"/>
      <w:numFmt w:val="decimal"/>
      <w:lvlText w:val="%7."/>
      <w:lvlJc w:val="left"/>
      <w:pPr>
        <w:ind w:left="49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9CC660">
      <w:start w:val="1"/>
      <w:numFmt w:val="lowerLetter"/>
      <w:lvlText w:val="%8."/>
      <w:lvlJc w:val="left"/>
      <w:pPr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5C694E">
      <w:start w:val="1"/>
      <w:numFmt w:val="lowerRoman"/>
      <w:lvlText w:val="%9."/>
      <w:lvlJc w:val="left"/>
      <w:pPr>
        <w:ind w:left="6376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C1E6ACA"/>
    <w:multiLevelType w:val="hybridMultilevel"/>
    <w:tmpl w:val="F4D2E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2801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9185B"/>
    <w:multiLevelType w:val="hybridMultilevel"/>
    <w:tmpl w:val="63622CAE"/>
    <w:numStyleLink w:val="Zaimportowanystyl5"/>
  </w:abstractNum>
  <w:abstractNum w:abstractNumId="23" w15:restartNumberingAfterBreak="0">
    <w:nsid w:val="51847510"/>
    <w:multiLevelType w:val="hybridMultilevel"/>
    <w:tmpl w:val="76D6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30C49"/>
    <w:multiLevelType w:val="hybridMultilevel"/>
    <w:tmpl w:val="00D8CB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5846274"/>
    <w:multiLevelType w:val="hybridMultilevel"/>
    <w:tmpl w:val="B1F81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0268E"/>
    <w:multiLevelType w:val="hybridMultilevel"/>
    <w:tmpl w:val="7C6CC526"/>
    <w:lvl w:ilvl="0" w:tplc="01488A42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7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8" w15:restartNumberingAfterBreak="0">
    <w:nsid w:val="61BC25B0"/>
    <w:multiLevelType w:val="hybridMultilevel"/>
    <w:tmpl w:val="0506026A"/>
    <w:numStyleLink w:val="Zaimportowanystyl4"/>
  </w:abstractNum>
  <w:abstractNum w:abstractNumId="29" w15:restartNumberingAfterBreak="0">
    <w:nsid w:val="65692D83"/>
    <w:multiLevelType w:val="hybridMultilevel"/>
    <w:tmpl w:val="63622CAE"/>
    <w:styleLink w:val="Zaimportowanystyl5"/>
    <w:lvl w:ilvl="0" w:tplc="7A581A54">
      <w:start w:val="1"/>
      <w:numFmt w:val="decimal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2EACF6">
      <w:start w:val="1"/>
      <w:numFmt w:val="decimal"/>
      <w:lvlText w:val="%2)"/>
      <w:lvlJc w:val="left"/>
      <w:pPr>
        <w:ind w:left="13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747BE6">
      <w:start w:val="1"/>
      <w:numFmt w:val="decimal"/>
      <w:lvlText w:val="%3)"/>
      <w:lvlJc w:val="left"/>
      <w:pPr>
        <w:ind w:left="20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B8C1F4">
      <w:start w:val="1"/>
      <w:numFmt w:val="decimal"/>
      <w:lvlText w:val="%4)"/>
      <w:lvlJc w:val="left"/>
      <w:pPr>
        <w:ind w:left="27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4A8A14">
      <w:start w:val="1"/>
      <w:numFmt w:val="decimal"/>
      <w:lvlText w:val="%5)"/>
      <w:lvlJc w:val="left"/>
      <w:pPr>
        <w:ind w:left="350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56FABC">
      <w:start w:val="1"/>
      <w:numFmt w:val="decimal"/>
      <w:lvlText w:val="%6)"/>
      <w:lvlJc w:val="left"/>
      <w:pPr>
        <w:ind w:left="422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A4AF5A">
      <w:start w:val="1"/>
      <w:numFmt w:val="decimal"/>
      <w:lvlText w:val="%7)"/>
      <w:lvlJc w:val="left"/>
      <w:pPr>
        <w:ind w:left="49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26E064">
      <w:start w:val="1"/>
      <w:numFmt w:val="decimal"/>
      <w:lvlText w:val="%8)"/>
      <w:lvlJc w:val="left"/>
      <w:pPr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7EF588">
      <w:start w:val="1"/>
      <w:numFmt w:val="decimal"/>
      <w:lvlText w:val="%9)"/>
      <w:lvlJc w:val="left"/>
      <w:pPr>
        <w:ind w:left="63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B57386C"/>
    <w:multiLevelType w:val="multilevel"/>
    <w:tmpl w:val="097E901C"/>
    <w:name w:val="WW8Num12322223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1" w15:restartNumberingAfterBreak="0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243FF"/>
    <w:multiLevelType w:val="hybridMultilevel"/>
    <w:tmpl w:val="D0304B4A"/>
    <w:numStyleLink w:val="Zaimportowanystyl6"/>
  </w:abstractNum>
  <w:abstractNum w:abstractNumId="34" w15:restartNumberingAfterBreak="0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668E0"/>
    <w:multiLevelType w:val="hybridMultilevel"/>
    <w:tmpl w:val="33CEF30A"/>
    <w:styleLink w:val="Zaimportowanystyl7"/>
    <w:lvl w:ilvl="0" w:tplc="45F2D55C">
      <w:start w:val="1"/>
      <w:numFmt w:val="lowerLetter"/>
      <w:lvlText w:val="%1)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B08A8A">
      <w:start w:val="1"/>
      <w:numFmt w:val="lowerLetter"/>
      <w:lvlText w:val="%2)"/>
      <w:lvlJc w:val="left"/>
      <w:pPr>
        <w:ind w:left="13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E83D5E">
      <w:start w:val="1"/>
      <w:numFmt w:val="lowerLetter"/>
      <w:lvlText w:val="%3)"/>
      <w:lvlJc w:val="left"/>
      <w:pPr>
        <w:ind w:left="20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0C0228">
      <w:start w:val="1"/>
      <w:numFmt w:val="lowerLetter"/>
      <w:lvlText w:val="%4)"/>
      <w:lvlJc w:val="left"/>
      <w:pPr>
        <w:ind w:left="27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18CDAC">
      <w:start w:val="1"/>
      <w:numFmt w:val="lowerLetter"/>
      <w:lvlText w:val="%5)"/>
      <w:lvlJc w:val="left"/>
      <w:pPr>
        <w:ind w:left="350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AE8B00">
      <w:start w:val="1"/>
      <w:numFmt w:val="lowerLetter"/>
      <w:lvlText w:val="%6)"/>
      <w:lvlJc w:val="left"/>
      <w:pPr>
        <w:ind w:left="422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1AD08C">
      <w:start w:val="1"/>
      <w:numFmt w:val="lowerLetter"/>
      <w:lvlText w:val="%7)"/>
      <w:lvlJc w:val="left"/>
      <w:pPr>
        <w:ind w:left="49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841EAE">
      <w:start w:val="1"/>
      <w:numFmt w:val="lowerLetter"/>
      <w:lvlText w:val="%8)"/>
      <w:lvlJc w:val="left"/>
      <w:pPr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3A9CD4">
      <w:start w:val="1"/>
      <w:numFmt w:val="lowerLetter"/>
      <w:lvlText w:val="%9)"/>
      <w:lvlJc w:val="left"/>
      <w:pPr>
        <w:ind w:left="63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118597555">
    <w:abstractNumId w:val="27"/>
  </w:num>
  <w:num w:numId="2" w16cid:durableId="1311247783">
    <w:abstractNumId w:val="31"/>
  </w:num>
  <w:num w:numId="3" w16cid:durableId="728265358">
    <w:abstractNumId w:val="6"/>
  </w:num>
  <w:num w:numId="4" w16cid:durableId="1655789829">
    <w:abstractNumId w:val="16"/>
  </w:num>
  <w:num w:numId="5" w16cid:durableId="1937402403">
    <w:abstractNumId w:val="7"/>
  </w:num>
  <w:num w:numId="6" w16cid:durableId="603345101">
    <w:abstractNumId w:val="35"/>
  </w:num>
  <w:num w:numId="7" w16cid:durableId="1753819200">
    <w:abstractNumId w:val="1"/>
  </w:num>
  <w:num w:numId="8" w16cid:durableId="1317221486">
    <w:abstractNumId w:val="0"/>
  </w:num>
  <w:num w:numId="9" w16cid:durableId="175653980">
    <w:abstractNumId w:val="34"/>
  </w:num>
  <w:num w:numId="10" w16cid:durableId="524053277">
    <w:abstractNumId w:val="30"/>
  </w:num>
  <w:num w:numId="11" w16cid:durableId="1986927665">
    <w:abstractNumId w:val="24"/>
  </w:num>
  <w:num w:numId="12" w16cid:durableId="1310018112">
    <w:abstractNumId w:val="32"/>
  </w:num>
  <w:num w:numId="13" w16cid:durableId="1654336220">
    <w:abstractNumId w:val="8"/>
  </w:num>
  <w:num w:numId="14" w16cid:durableId="763264781">
    <w:abstractNumId w:val="4"/>
  </w:num>
  <w:num w:numId="15" w16cid:durableId="1994335687">
    <w:abstractNumId w:val="17"/>
  </w:num>
  <w:num w:numId="16" w16cid:durableId="1377074483">
    <w:abstractNumId w:val="14"/>
  </w:num>
  <w:num w:numId="17" w16cid:durableId="394009326">
    <w:abstractNumId w:val="25"/>
  </w:num>
  <w:num w:numId="18" w16cid:durableId="99877201">
    <w:abstractNumId w:val="5"/>
  </w:num>
  <w:num w:numId="19" w16cid:durableId="295457884">
    <w:abstractNumId w:val="23"/>
  </w:num>
  <w:num w:numId="20" w16cid:durableId="2077969485">
    <w:abstractNumId w:val="2"/>
  </w:num>
  <w:num w:numId="21" w16cid:durableId="1187669875">
    <w:abstractNumId w:val="20"/>
  </w:num>
  <w:num w:numId="22" w16cid:durableId="697001617">
    <w:abstractNumId w:val="15"/>
  </w:num>
  <w:num w:numId="23" w16cid:durableId="1501430538">
    <w:abstractNumId w:val="19"/>
  </w:num>
  <w:num w:numId="24" w16cid:durableId="2090231292">
    <w:abstractNumId w:val="12"/>
  </w:num>
  <w:num w:numId="25" w16cid:durableId="1025861447">
    <w:abstractNumId w:val="15"/>
    <w:lvlOverride w:ilvl="0">
      <w:startOverride w:val="2"/>
    </w:lvlOverride>
  </w:num>
  <w:num w:numId="26" w16cid:durableId="1592079332">
    <w:abstractNumId w:val="11"/>
  </w:num>
  <w:num w:numId="27" w16cid:durableId="2120178530">
    <w:abstractNumId w:val="28"/>
  </w:num>
  <w:num w:numId="28" w16cid:durableId="202642214">
    <w:abstractNumId w:val="15"/>
    <w:lvlOverride w:ilvl="0">
      <w:startOverride w:val="4"/>
    </w:lvlOverride>
  </w:num>
  <w:num w:numId="29" w16cid:durableId="205605585">
    <w:abstractNumId w:val="29"/>
  </w:num>
  <w:num w:numId="30" w16cid:durableId="360475746">
    <w:abstractNumId w:val="22"/>
  </w:num>
  <w:num w:numId="31" w16cid:durableId="1362777371">
    <w:abstractNumId w:val="13"/>
  </w:num>
  <w:num w:numId="32" w16cid:durableId="18506362">
    <w:abstractNumId w:val="33"/>
  </w:num>
  <w:num w:numId="33" w16cid:durableId="1154682615">
    <w:abstractNumId w:val="22"/>
    <w:lvlOverride w:ilvl="0">
      <w:startOverride w:val="4"/>
    </w:lvlOverride>
  </w:num>
  <w:num w:numId="34" w16cid:durableId="1566062350">
    <w:abstractNumId w:val="36"/>
  </w:num>
  <w:num w:numId="35" w16cid:durableId="952327082">
    <w:abstractNumId w:val="10"/>
  </w:num>
  <w:num w:numId="36" w16cid:durableId="2134514233">
    <w:abstractNumId w:val="22"/>
    <w:lvlOverride w:ilvl="0">
      <w:startOverride w:val="5"/>
    </w:lvlOverride>
  </w:num>
  <w:num w:numId="37" w16cid:durableId="1634091449">
    <w:abstractNumId w:val="15"/>
    <w:lvlOverride w:ilvl="0">
      <w:startOverride w:val="5"/>
    </w:lvlOverride>
  </w:num>
  <w:num w:numId="38" w16cid:durableId="1997760317">
    <w:abstractNumId w:val="9"/>
  </w:num>
  <w:num w:numId="39" w16cid:durableId="1023551631">
    <w:abstractNumId w:val="3"/>
  </w:num>
  <w:num w:numId="40" w16cid:durableId="932199680">
    <w:abstractNumId w:val="15"/>
    <w:lvlOverride w:ilvl="0">
      <w:startOverride w:val="6"/>
    </w:lvlOverride>
  </w:num>
  <w:num w:numId="41" w16cid:durableId="369843466">
    <w:abstractNumId w:val="26"/>
  </w:num>
  <w:num w:numId="42" w16cid:durableId="486215208">
    <w:abstractNumId w:val="21"/>
  </w:num>
  <w:num w:numId="43" w16cid:durableId="12503103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F"/>
    <w:rsid w:val="00005A09"/>
    <w:rsid w:val="0005333B"/>
    <w:rsid w:val="000612F8"/>
    <w:rsid w:val="000C251C"/>
    <w:rsid w:val="000D76C9"/>
    <w:rsid w:val="000E1040"/>
    <w:rsid w:val="00106599"/>
    <w:rsid w:val="00106CCD"/>
    <w:rsid w:val="001072FF"/>
    <w:rsid w:val="00110E5D"/>
    <w:rsid w:val="00114D23"/>
    <w:rsid w:val="0014679D"/>
    <w:rsid w:val="00180D00"/>
    <w:rsid w:val="001A2DEA"/>
    <w:rsid w:val="001B5528"/>
    <w:rsid w:val="001E7644"/>
    <w:rsid w:val="001F730D"/>
    <w:rsid w:val="0020026A"/>
    <w:rsid w:val="00213D01"/>
    <w:rsid w:val="00224BE5"/>
    <w:rsid w:val="00230E12"/>
    <w:rsid w:val="00245945"/>
    <w:rsid w:val="002536F3"/>
    <w:rsid w:val="00253FA3"/>
    <w:rsid w:val="00254586"/>
    <w:rsid w:val="00257208"/>
    <w:rsid w:val="002A703C"/>
    <w:rsid w:val="002B5134"/>
    <w:rsid w:val="0030471E"/>
    <w:rsid w:val="00311D9B"/>
    <w:rsid w:val="003354D2"/>
    <w:rsid w:val="003416D0"/>
    <w:rsid w:val="003552FF"/>
    <w:rsid w:val="00381943"/>
    <w:rsid w:val="00384E9C"/>
    <w:rsid w:val="003A5055"/>
    <w:rsid w:val="003B21FE"/>
    <w:rsid w:val="003E4E95"/>
    <w:rsid w:val="004248E2"/>
    <w:rsid w:val="004526A7"/>
    <w:rsid w:val="00470F68"/>
    <w:rsid w:val="004870D3"/>
    <w:rsid w:val="004A0829"/>
    <w:rsid w:val="004B1E44"/>
    <w:rsid w:val="004B205A"/>
    <w:rsid w:val="004B7293"/>
    <w:rsid w:val="004D7C99"/>
    <w:rsid w:val="004E2412"/>
    <w:rsid w:val="00513A12"/>
    <w:rsid w:val="005140A6"/>
    <w:rsid w:val="00525E44"/>
    <w:rsid w:val="00550747"/>
    <w:rsid w:val="00554423"/>
    <w:rsid w:val="005B3A20"/>
    <w:rsid w:val="005D4147"/>
    <w:rsid w:val="00621A6F"/>
    <w:rsid w:val="006524F1"/>
    <w:rsid w:val="00673F8E"/>
    <w:rsid w:val="006757E5"/>
    <w:rsid w:val="00683693"/>
    <w:rsid w:val="00694E3A"/>
    <w:rsid w:val="006A6FDC"/>
    <w:rsid w:val="00732BBC"/>
    <w:rsid w:val="0074365D"/>
    <w:rsid w:val="0075013E"/>
    <w:rsid w:val="007637D4"/>
    <w:rsid w:val="00797DE0"/>
    <w:rsid w:val="007A720B"/>
    <w:rsid w:val="007B07F6"/>
    <w:rsid w:val="007D0F27"/>
    <w:rsid w:val="007F4E5F"/>
    <w:rsid w:val="00815F47"/>
    <w:rsid w:val="00816E61"/>
    <w:rsid w:val="00832DF7"/>
    <w:rsid w:val="008460D5"/>
    <w:rsid w:val="00896C5B"/>
    <w:rsid w:val="008F0994"/>
    <w:rsid w:val="008F7004"/>
    <w:rsid w:val="0090181A"/>
    <w:rsid w:val="00914755"/>
    <w:rsid w:val="0092752D"/>
    <w:rsid w:val="00940AB4"/>
    <w:rsid w:val="009A4274"/>
    <w:rsid w:val="009C6A71"/>
    <w:rsid w:val="009E26B3"/>
    <w:rsid w:val="00A002F5"/>
    <w:rsid w:val="00A063EE"/>
    <w:rsid w:val="00A2266F"/>
    <w:rsid w:val="00A300CF"/>
    <w:rsid w:val="00A6708F"/>
    <w:rsid w:val="00A70719"/>
    <w:rsid w:val="00A972B2"/>
    <w:rsid w:val="00AC13BF"/>
    <w:rsid w:val="00B1200D"/>
    <w:rsid w:val="00B223AF"/>
    <w:rsid w:val="00B468B3"/>
    <w:rsid w:val="00B46B5F"/>
    <w:rsid w:val="00B57AE3"/>
    <w:rsid w:val="00B65112"/>
    <w:rsid w:val="00B72D21"/>
    <w:rsid w:val="00B73CCC"/>
    <w:rsid w:val="00BA4993"/>
    <w:rsid w:val="00BB1BD6"/>
    <w:rsid w:val="00BB222B"/>
    <w:rsid w:val="00BB781C"/>
    <w:rsid w:val="00BF000F"/>
    <w:rsid w:val="00BF28A0"/>
    <w:rsid w:val="00C46216"/>
    <w:rsid w:val="00C665BD"/>
    <w:rsid w:val="00C76AC0"/>
    <w:rsid w:val="00C77A10"/>
    <w:rsid w:val="00C975E2"/>
    <w:rsid w:val="00CD6BA4"/>
    <w:rsid w:val="00CF7C5A"/>
    <w:rsid w:val="00D0485F"/>
    <w:rsid w:val="00D53A5A"/>
    <w:rsid w:val="00D55B01"/>
    <w:rsid w:val="00D56C42"/>
    <w:rsid w:val="00D94B38"/>
    <w:rsid w:val="00D94FD5"/>
    <w:rsid w:val="00DA5A0B"/>
    <w:rsid w:val="00E453CF"/>
    <w:rsid w:val="00E56B6B"/>
    <w:rsid w:val="00E632BA"/>
    <w:rsid w:val="00EA548B"/>
    <w:rsid w:val="00EC32BE"/>
    <w:rsid w:val="00EC375C"/>
    <w:rsid w:val="00EE1E41"/>
    <w:rsid w:val="00F57A0F"/>
    <w:rsid w:val="00F74E09"/>
    <w:rsid w:val="00F8709A"/>
    <w:rsid w:val="00F94FCF"/>
    <w:rsid w:val="00FC74D7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E87A8"/>
  <w15:chartTrackingRefBased/>
  <w15:docId w15:val="{93DF2104-6586-4876-B577-0891BF1E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5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781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56C42"/>
    <w:pPr>
      <w:ind w:left="720"/>
      <w:contextualSpacing/>
    </w:pPr>
  </w:style>
  <w:style w:type="character" w:styleId="Hipercze">
    <w:name w:val="Hyperlink"/>
    <w:rsid w:val="00D56C42"/>
    <w:rPr>
      <w:color w:val="0000FF"/>
      <w:u w:val="single"/>
    </w:rPr>
  </w:style>
  <w:style w:type="character" w:customStyle="1" w:styleId="dane1">
    <w:name w:val="dane1"/>
    <w:rsid w:val="00513A12"/>
    <w:rPr>
      <w:color w:val="auto"/>
    </w:rPr>
  </w:style>
  <w:style w:type="paragraph" w:styleId="Tekstpodstawowy3">
    <w:name w:val="Body Text 3"/>
    <w:basedOn w:val="Normalny"/>
    <w:link w:val="Tekstpodstawowy3Znak"/>
    <w:semiHidden/>
    <w:rsid w:val="00180D00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180D00"/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BB781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B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24BE5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311D9B"/>
    <w:rPr>
      <w:sz w:val="22"/>
      <w:szCs w:val="22"/>
      <w:lang w:eastAsia="en-US"/>
    </w:rPr>
  </w:style>
  <w:style w:type="paragraph" w:customStyle="1" w:styleId="Default">
    <w:name w:val="Default"/>
    <w:rsid w:val="00C76A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D04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0485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048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0485F"/>
    <w:rPr>
      <w:sz w:val="22"/>
      <w:szCs w:val="22"/>
      <w:lang w:eastAsia="en-US"/>
    </w:rPr>
  </w:style>
  <w:style w:type="paragraph" w:customStyle="1" w:styleId="Nagwekistopka">
    <w:name w:val="Nagłówek i stopka"/>
    <w:rsid w:val="004526A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ng-scope">
    <w:name w:val="ng-scope"/>
    <w:rsid w:val="004526A7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Zaimportowanystyl2">
    <w:name w:val="Zaimportowany styl 2"/>
    <w:rsid w:val="004526A7"/>
    <w:pPr>
      <w:numPr>
        <w:numId w:val="21"/>
      </w:numPr>
    </w:pPr>
  </w:style>
  <w:style w:type="numbering" w:customStyle="1" w:styleId="Zaimportowanystyl3">
    <w:name w:val="Zaimportowany styl 3"/>
    <w:rsid w:val="004526A7"/>
    <w:pPr>
      <w:numPr>
        <w:numId w:val="23"/>
      </w:numPr>
    </w:pPr>
  </w:style>
  <w:style w:type="numbering" w:customStyle="1" w:styleId="Zaimportowanystyl4">
    <w:name w:val="Zaimportowany styl 4"/>
    <w:rsid w:val="004526A7"/>
    <w:pPr>
      <w:numPr>
        <w:numId w:val="26"/>
      </w:numPr>
    </w:pPr>
  </w:style>
  <w:style w:type="numbering" w:customStyle="1" w:styleId="Zaimportowanystyl5">
    <w:name w:val="Zaimportowany styl 5"/>
    <w:rsid w:val="004526A7"/>
    <w:pPr>
      <w:numPr>
        <w:numId w:val="29"/>
      </w:numPr>
    </w:pPr>
  </w:style>
  <w:style w:type="numbering" w:customStyle="1" w:styleId="Zaimportowanystyl6">
    <w:name w:val="Zaimportowany styl 6"/>
    <w:rsid w:val="004526A7"/>
    <w:pPr>
      <w:numPr>
        <w:numId w:val="31"/>
      </w:numPr>
    </w:pPr>
  </w:style>
  <w:style w:type="numbering" w:customStyle="1" w:styleId="Zaimportowanystyl7">
    <w:name w:val="Zaimportowany styl 7"/>
    <w:rsid w:val="004526A7"/>
    <w:pPr>
      <w:numPr>
        <w:numId w:val="34"/>
      </w:numPr>
    </w:pPr>
  </w:style>
  <w:style w:type="numbering" w:customStyle="1" w:styleId="Zaimportowanystyl8">
    <w:name w:val="Zaimportowany styl 8"/>
    <w:rsid w:val="004526A7"/>
    <w:pPr>
      <w:numPr>
        <w:numId w:val="38"/>
      </w:numPr>
    </w:pPr>
  </w:style>
  <w:style w:type="paragraph" w:styleId="Poprawka">
    <w:name w:val="Revision"/>
    <w:hidden/>
    <w:uiPriority w:val="99"/>
    <w:semiHidden/>
    <w:rsid w:val="007D0F27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73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73C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ecfcamerima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847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Jacek Martenka</cp:lastModifiedBy>
  <cp:revision>21</cp:revision>
  <cp:lastPrinted>2016-08-19T07:57:00Z</cp:lastPrinted>
  <dcterms:created xsi:type="dcterms:W3CDTF">2020-10-09T18:43:00Z</dcterms:created>
  <dcterms:modified xsi:type="dcterms:W3CDTF">2023-08-24T08:59:00Z</dcterms:modified>
</cp:coreProperties>
</file>