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FBA1" w14:textId="77777777" w:rsidR="00734FBB" w:rsidRPr="00734FBB" w:rsidRDefault="00734FBB" w:rsidP="00734FB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lang w:eastAsia="pl-PL" w:bidi="pl-PL"/>
        </w:rPr>
      </w:pPr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Załącznik nr 1</w:t>
      </w:r>
    </w:p>
    <w:p w14:paraId="25682642" w14:textId="14930106" w:rsidR="00734FBB" w:rsidRPr="00734FBB" w:rsidRDefault="00734FBB" w:rsidP="00734FB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lang w:eastAsia="pl-PL" w:bidi="pl-PL"/>
        </w:rPr>
      </w:pPr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 xml:space="preserve">do </w:t>
      </w:r>
      <w:r w:rsidR="00894DAE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SWZ</w:t>
      </w:r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 xml:space="preserve"> nr </w:t>
      </w:r>
      <w:r w:rsidR="001F67AF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5</w:t>
      </w:r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/</w:t>
      </w:r>
      <w:r w:rsidR="00CB073C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D</w:t>
      </w:r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E/202</w:t>
      </w:r>
      <w:r w:rsidR="00CB073C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4</w:t>
      </w:r>
    </w:p>
    <w:p w14:paraId="6D3E4A75" w14:textId="77777777" w:rsidR="00734FBB" w:rsidRPr="00734FBB" w:rsidRDefault="00734FBB" w:rsidP="00894DAE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bookmarkStart w:id="0" w:name="_GoBack"/>
      <w:bookmarkEnd w:id="0"/>
    </w:p>
    <w:p w14:paraId="09BB5026" w14:textId="77777777" w:rsidR="00734FBB" w:rsidRPr="00734FBB" w:rsidRDefault="00734FBB" w:rsidP="00734FB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lang w:eastAsia="pl-PL" w:bidi="pl-PL"/>
        </w:rPr>
      </w:pPr>
    </w:p>
    <w:p w14:paraId="71FE7162" w14:textId="044FA102" w:rsidR="00734FBB" w:rsidRPr="00BE40D5" w:rsidRDefault="00894DAE" w:rsidP="00734FB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lang w:eastAsia="pl-PL" w:bidi="pl-PL"/>
        </w:rPr>
      </w:pPr>
      <w:r w:rsidRPr="00BE40D5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Szczegółowy Opis Zamówienia</w:t>
      </w:r>
    </w:p>
    <w:p w14:paraId="4950A38E" w14:textId="77777777" w:rsidR="00734FBB" w:rsidRPr="00BE40D5" w:rsidRDefault="00734FBB" w:rsidP="00734FBB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6937C00" w14:textId="29CE1D6B" w:rsidR="001F67AF" w:rsidRPr="00BE40D5" w:rsidRDefault="00BE40D5" w:rsidP="001F67AF">
      <w:pPr>
        <w:spacing w:line="256" w:lineRule="auto"/>
        <w:jc w:val="center"/>
        <w:rPr>
          <w:rFonts w:eastAsia="Calibri" w:cs="Times New Roman"/>
          <w:b/>
        </w:rPr>
      </w:pPr>
      <w:r w:rsidRPr="00BE40D5">
        <w:rPr>
          <w:rFonts w:eastAsia="Calibri" w:cs="Times New Roman"/>
          <w:b/>
        </w:rPr>
        <w:t xml:space="preserve">Dostawa 2 Szt. Węży Ssawnych </w:t>
      </w:r>
      <w:proofErr w:type="spellStart"/>
      <w:r w:rsidRPr="00BE40D5">
        <w:rPr>
          <w:rFonts w:eastAsia="Calibri" w:cs="Times New Roman"/>
          <w:b/>
        </w:rPr>
        <w:t>Aspikler</w:t>
      </w:r>
      <w:proofErr w:type="spellEnd"/>
      <w:r w:rsidRPr="00BE40D5">
        <w:rPr>
          <w:rFonts w:eastAsia="Calibri" w:cs="Times New Roman"/>
          <w:b/>
        </w:rPr>
        <w:t xml:space="preserve"> Trelleborg </w:t>
      </w:r>
    </w:p>
    <w:p w14:paraId="7308ED8E" w14:textId="77777777" w:rsidR="001F67AF" w:rsidRPr="00BE40D5" w:rsidRDefault="001F67AF" w:rsidP="001F67AF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388E4D75" w14:textId="77777777" w:rsidR="001F67AF" w:rsidRPr="001F67AF" w:rsidRDefault="001F67AF" w:rsidP="001F67AF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Opis przedmiotu dostawy:</w:t>
      </w:r>
    </w:p>
    <w:p w14:paraId="463E587F" w14:textId="77777777" w:rsidR="001F67AF" w:rsidRPr="001F67AF" w:rsidRDefault="001F67AF" w:rsidP="001F67A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 xml:space="preserve">      Dostawa 2 węży </w:t>
      </w:r>
      <w:proofErr w:type="spellStart"/>
      <w:r w:rsidRPr="001F67AF">
        <w:rPr>
          <w:rFonts w:ascii="Times New Roman" w:eastAsia="Calibri" w:hAnsi="Times New Roman" w:cs="Times New Roman"/>
          <w:sz w:val="24"/>
          <w:szCs w:val="24"/>
        </w:rPr>
        <w:t>ssawno</w:t>
      </w:r>
      <w:proofErr w:type="spellEnd"/>
      <w:r w:rsidRPr="001F67AF">
        <w:rPr>
          <w:rFonts w:ascii="Times New Roman" w:eastAsia="Calibri" w:hAnsi="Times New Roman" w:cs="Times New Roman"/>
          <w:sz w:val="24"/>
          <w:szCs w:val="24"/>
        </w:rPr>
        <w:t xml:space="preserve"> - tłoczących</w:t>
      </w:r>
    </w:p>
    <w:p w14:paraId="60D5D58E" w14:textId="77777777" w:rsidR="001F67AF" w:rsidRPr="001F67AF" w:rsidRDefault="001F67AF" w:rsidP="001F67AF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Parametry techniczne:</w:t>
      </w:r>
    </w:p>
    <w:p w14:paraId="066E8520" w14:textId="77777777" w:rsidR="001F67AF" w:rsidRPr="001F67AF" w:rsidRDefault="001F67AF" w:rsidP="001F67A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Średnica wewnętrzna – 1 wąż  125mm</w:t>
      </w:r>
    </w:p>
    <w:p w14:paraId="58F5DC9D" w14:textId="77777777" w:rsidR="001F67AF" w:rsidRPr="001F67AF" w:rsidRDefault="001F67AF" w:rsidP="001F67AF">
      <w:pPr>
        <w:spacing w:line="25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- 2 wąż  150mm</w:t>
      </w:r>
    </w:p>
    <w:p w14:paraId="6B1D5184" w14:textId="77777777" w:rsidR="001F67AF" w:rsidRPr="001F67AF" w:rsidRDefault="001F67AF" w:rsidP="001F67A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Ciśnienie robocze  6 bar</w:t>
      </w:r>
    </w:p>
    <w:p w14:paraId="5ECD3707" w14:textId="77777777" w:rsidR="001F67AF" w:rsidRPr="001F67AF" w:rsidRDefault="001F67AF" w:rsidP="001F67A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Podciśnienie -0,9 bar</w:t>
      </w:r>
    </w:p>
    <w:p w14:paraId="01C4EDF9" w14:textId="77777777" w:rsidR="001F67AF" w:rsidRPr="001F67AF" w:rsidRDefault="001F67AF" w:rsidP="001F67A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Długość 20m</w:t>
      </w:r>
    </w:p>
    <w:p w14:paraId="7AEA288B" w14:textId="77777777" w:rsidR="001F67AF" w:rsidRPr="001F67AF" w:rsidRDefault="001F67AF" w:rsidP="001F67A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Zakres temperatur -35˚C/+80˚C</w:t>
      </w:r>
    </w:p>
    <w:p w14:paraId="04225A75" w14:textId="77777777" w:rsidR="001F67AF" w:rsidRPr="001F67AF" w:rsidRDefault="001F67AF" w:rsidP="001F67A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Warstwa wewnętrzna: SBR, czarna gładka</w:t>
      </w:r>
    </w:p>
    <w:p w14:paraId="34F4EB95" w14:textId="77777777" w:rsidR="001F67AF" w:rsidRPr="001F67AF" w:rsidRDefault="001F67AF" w:rsidP="001F67A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Wzmocnienie : oplot tekstylny, oplot z drutu stalowego</w:t>
      </w:r>
    </w:p>
    <w:p w14:paraId="32FE8BFF" w14:textId="77777777" w:rsidR="001F67AF" w:rsidRPr="001F67AF" w:rsidRDefault="001F67AF" w:rsidP="001F67AF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Warstwa zewnętrzna: SBR/NR, czarna, odbicie tkaniny</w:t>
      </w:r>
    </w:p>
    <w:p w14:paraId="6A4D7972" w14:textId="77777777" w:rsidR="001F67AF" w:rsidRPr="001F67AF" w:rsidRDefault="001F67AF" w:rsidP="001F67AF">
      <w:pPr>
        <w:spacing w:line="25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8F304" w14:textId="77777777" w:rsidR="001F67AF" w:rsidRPr="001F67AF" w:rsidRDefault="001F67AF" w:rsidP="001F67AF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Pozostałe warunki dostawy urządzenia.</w:t>
      </w:r>
    </w:p>
    <w:p w14:paraId="58CFA9CF" w14:textId="77777777" w:rsidR="001F67AF" w:rsidRPr="001F67AF" w:rsidRDefault="001F67AF" w:rsidP="001F67AF">
      <w:pPr>
        <w:numPr>
          <w:ilvl w:val="1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Gwarancja na urządzenie minimum 12 miesięcy</w:t>
      </w:r>
    </w:p>
    <w:p w14:paraId="31B23D5F" w14:textId="77777777" w:rsidR="001F67AF" w:rsidRPr="001F67AF" w:rsidRDefault="001F67AF" w:rsidP="001F67AF">
      <w:pPr>
        <w:numPr>
          <w:ilvl w:val="1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Dostawa na koszt oferenta w terminie 14 dni roboczych od daty podpisania umowy</w:t>
      </w:r>
    </w:p>
    <w:p w14:paraId="1DE930D1" w14:textId="77777777" w:rsidR="001F67AF" w:rsidRPr="001F67AF" w:rsidRDefault="001F67AF" w:rsidP="001F67AF">
      <w:pPr>
        <w:numPr>
          <w:ilvl w:val="1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Wąż wyprodukowany na terenie UE</w:t>
      </w:r>
    </w:p>
    <w:p w14:paraId="16028A76" w14:textId="77777777" w:rsidR="001F67AF" w:rsidRPr="001F67AF" w:rsidRDefault="001F67AF" w:rsidP="001F67AF">
      <w:pPr>
        <w:numPr>
          <w:ilvl w:val="1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7AF">
        <w:rPr>
          <w:rFonts w:ascii="Times New Roman" w:eastAsia="Calibri" w:hAnsi="Times New Roman" w:cs="Times New Roman"/>
          <w:sz w:val="24"/>
          <w:szCs w:val="24"/>
        </w:rPr>
        <w:t>Termin płatności 21 dni, przelewem, po otrzymaniu faktury VAT</w:t>
      </w:r>
    </w:p>
    <w:p w14:paraId="1EC3A058" w14:textId="77777777" w:rsidR="002A028E" w:rsidRDefault="002A028E" w:rsidP="001F67AF">
      <w:pPr>
        <w:spacing w:after="0" w:line="240" w:lineRule="auto"/>
        <w:jc w:val="center"/>
      </w:pPr>
    </w:p>
    <w:sectPr w:rsidR="002A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091C"/>
    <w:multiLevelType w:val="hybridMultilevel"/>
    <w:tmpl w:val="56CAE5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5C25"/>
    <w:multiLevelType w:val="hybridMultilevel"/>
    <w:tmpl w:val="6EECF70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084355"/>
    <w:multiLevelType w:val="hybridMultilevel"/>
    <w:tmpl w:val="7D9A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BB"/>
    <w:rsid w:val="00120236"/>
    <w:rsid w:val="00182F02"/>
    <w:rsid w:val="001F67AF"/>
    <w:rsid w:val="002A028E"/>
    <w:rsid w:val="005D5B50"/>
    <w:rsid w:val="00734FBB"/>
    <w:rsid w:val="00894DAE"/>
    <w:rsid w:val="00944C34"/>
    <w:rsid w:val="00BE40D5"/>
    <w:rsid w:val="00CB073C"/>
    <w:rsid w:val="00CC32E9"/>
    <w:rsid w:val="00E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EB77"/>
  <w15:chartTrackingRefBased/>
  <w15:docId w15:val="{A9C73A23-2007-4A66-AD91-96C8489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Linkiewicz</dc:creator>
  <cp:keywords/>
  <dc:description/>
  <cp:lastModifiedBy>Janusz</cp:lastModifiedBy>
  <cp:revision>5</cp:revision>
  <dcterms:created xsi:type="dcterms:W3CDTF">2024-07-25T11:07:00Z</dcterms:created>
  <dcterms:modified xsi:type="dcterms:W3CDTF">2024-07-25T12:38:00Z</dcterms:modified>
</cp:coreProperties>
</file>