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57" w:rsidRPr="00732B82" w:rsidRDefault="000E3BBB" w:rsidP="00E16C57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C57" w:rsidRPr="00732B82">
        <w:rPr>
          <w:rFonts w:ascii="Arial" w:hAnsi="Arial" w:cs="Arial"/>
          <w:b/>
          <w:i/>
          <w:sz w:val="20"/>
          <w:szCs w:val="20"/>
        </w:rPr>
        <w:t>Załącznik Nr 1</w:t>
      </w:r>
    </w:p>
    <w:p w:rsidR="00E16C57" w:rsidRDefault="00E16C57" w:rsidP="00E16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Adm.VI.0111.1.2021</w:t>
      </w:r>
    </w:p>
    <w:p w:rsidR="00E16C57" w:rsidRDefault="00E16C57" w:rsidP="00E16C57">
      <w:pPr>
        <w:rPr>
          <w:rFonts w:ascii="Arial" w:hAnsi="Arial" w:cs="Arial"/>
          <w:sz w:val="22"/>
          <w:szCs w:val="22"/>
        </w:rPr>
      </w:pPr>
    </w:p>
    <w:p w:rsidR="00E16C57" w:rsidRDefault="00E16C57" w:rsidP="00E16C57">
      <w:pPr>
        <w:jc w:val="center"/>
        <w:rPr>
          <w:rFonts w:ascii="Arial" w:hAnsi="Arial" w:cs="Arial"/>
          <w:sz w:val="22"/>
          <w:szCs w:val="22"/>
        </w:rPr>
      </w:pPr>
    </w:p>
    <w:p w:rsidR="00E16C57" w:rsidRPr="002E29B1" w:rsidRDefault="00E16C57" w:rsidP="00E16C57">
      <w:pPr>
        <w:jc w:val="center"/>
        <w:rPr>
          <w:rFonts w:ascii="Arial" w:hAnsi="Arial" w:cs="Arial"/>
          <w:b/>
          <w:sz w:val="22"/>
          <w:szCs w:val="22"/>
        </w:rPr>
      </w:pPr>
      <w:r w:rsidRPr="002E29B1">
        <w:rPr>
          <w:rFonts w:ascii="Arial" w:hAnsi="Arial" w:cs="Arial"/>
          <w:b/>
          <w:sz w:val="22"/>
          <w:szCs w:val="22"/>
        </w:rPr>
        <w:t>OPIS PRZEDMIOTU ZAMÓWIENIA</w:t>
      </w:r>
    </w:p>
    <w:p w:rsidR="00E16C57" w:rsidRDefault="00E16C57" w:rsidP="00E16C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USŁUGA POLIGRAFICZNA polegająca na druku i oprawie</w:t>
      </w:r>
    </w:p>
    <w:p w:rsidR="00E16C57" w:rsidRDefault="00E16C57" w:rsidP="00E16C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REPERTORIÓW – KONTROLEK i INNYCH DRUKÓW SĄDOWYCH</w:t>
      </w:r>
    </w:p>
    <w:p w:rsidR="00E16C57" w:rsidRDefault="00E16C57" w:rsidP="00E16C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w 2021/2022 r.</w:t>
      </w:r>
    </w:p>
    <w:p w:rsidR="00E16C57" w:rsidRDefault="00E16C57" w:rsidP="00E16C57">
      <w:pPr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371"/>
        <w:gridCol w:w="1559"/>
      </w:tblGrid>
      <w:tr w:rsidR="00E16C57" w:rsidTr="00800940">
        <w:trPr>
          <w:cantSplit/>
          <w:trHeight w:val="719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księgi – druku - opis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Nakład (szt.)</w:t>
            </w:r>
          </w:p>
        </w:tc>
      </w:tr>
      <w:tr w:rsidR="00E16C57" w:rsidTr="00583F37">
        <w:trPr>
          <w:trHeight w:val="31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Repertorium SA 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Format A3, ilość stron 400, papier o gramaturze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minimum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białym,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szyte, twarda okładka – oprawa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introkal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zielonym, z metalowymi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okuciami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 narożnikach, numeracja stron, druk dwustronny, układ - poziomy,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napis na okładce 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>w kolorze złotym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treści: 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16C57" w:rsidRPr="001D400E" w:rsidRDefault="00583F3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</w:t>
            </w:r>
            <w:r w:rsidR="00E16C57" w:rsidRPr="001D400E">
              <w:rPr>
                <w:rFonts w:ascii="Arial" w:hAnsi="Arial" w:cs="Arial"/>
                <w:sz w:val="20"/>
                <w:szCs w:val="20"/>
                <w:lang w:eastAsia="en-US"/>
              </w:rPr>
              <w:t>Wojewódzki Sąd Administracyjny w Łodzi</w:t>
            </w:r>
          </w:p>
          <w:p w:rsidR="00E16C57" w:rsidRPr="001D400E" w:rsidRDefault="00E16C57" w:rsidP="00583F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</w:t>
            </w:r>
            <w:r w:rsidR="00583F37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Wydział  ………..</w:t>
            </w:r>
          </w:p>
          <w:p w:rsidR="00E16C57" w:rsidRPr="0043286B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</w:t>
            </w:r>
            <w:r w:rsidR="001D40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REPERTORIUM  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16C57" w:rsidTr="001D400E">
        <w:trPr>
          <w:trHeight w:val="30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Repertorium SPP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Format A4, ilość stron 300, papier o gramaturze</w:t>
            </w:r>
            <w:r w:rsidR="002C4A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minimum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C4A58">
              <w:rPr>
                <w:rFonts w:ascii="Arial" w:hAnsi="Arial" w:cs="Arial"/>
                <w:sz w:val="20"/>
                <w:szCs w:val="20"/>
                <w:lang w:eastAsia="en-US"/>
              </w:rPr>
              <w:t>w kolorze białym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szyte, twarda  okładka – oprawa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introkal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zielonym, z metalowymi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okuciami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narożnikach, numeracja stron, druk dwustronny, układ poziomy,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napis na okładce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złotym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treści: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16C57" w:rsidRPr="001D400E" w:rsidRDefault="00583F3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E16C57" w:rsidRPr="001D400E">
              <w:rPr>
                <w:rFonts w:ascii="Arial" w:hAnsi="Arial" w:cs="Arial"/>
                <w:sz w:val="20"/>
                <w:szCs w:val="20"/>
                <w:lang w:eastAsia="en-US"/>
              </w:rPr>
              <w:t>ojewódzki Sąd Administracyjny w Łodzi</w:t>
            </w:r>
          </w:p>
          <w:p w:rsidR="00E16C57" w:rsidRPr="001D400E" w:rsidRDefault="00E16C57" w:rsidP="00583F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</w:t>
            </w:r>
            <w:r w:rsidR="00583F37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Wydział  ………..</w:t>
            </w:r>
          </w:p>
          <w:p w:rsidR="00BE6FA2" w:rsidRPr="0043286B" w:rsidRDefault="00E16C57" w:rsidP="00DB2F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</w:t>
            </w:r>
            <w:r w:rsidR="00583F37"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1D40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D40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>REPERTORIUM   SPP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E16C57" w:rsidTr="00583F37">
        <w:trPr>
          <w:trHeight w:val="32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B1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Kontrolka terminowego sporządzania uzasadnień orzeczeń 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kończących postepowanie w sprawie i załatwienia środków odwoławczych w tych sprawach 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 2,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83F37" w:rsidRDefault="00E16C57" w:rsidP="00583F3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napis na okładce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złotym o treści:</w:t>
            </w:r>
          </w:p>
          <w:p w:rsidR="00583F37" w:rsidRDefault="00583F37" w:rsidP="00583F3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83F37" w:rsidRPr="001D400E" w:rsidRDefault="00583F37" w:rsidP="00583F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      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Wojewódzki Sąd Administracyjny w Łodzi</w:t>
            </w:r>
          </w:p>
          <w:p w:rsidR="00583F37" w:rsidRPr="001D400E" w:rsidRDefault="00583F37" w:rsidP="00583F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</w:t>
            </w:r>
            <w:r w:rsidR="0043286B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Wydział  ………..</w:t>
            </w:r>
          </w:p>
          <w:p w:rsidR="0043286B" w:rsidRDefault="00E16C57" w:rsidP="004328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83F37"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583F37"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FA2"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Kontrolka terminowego sporządzania uzasadnień orzeczeń </w:t>
            </w:r>
            <w:r w:rsid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</w:t>
            </w:r>
          </w:p>
          <w:p w:rsidR="0043286B" w:rsidRDefault="0043286B" w:rsidP="004328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ko</w:t>
            </w:r>
            <w:r w:rsidR="00BE6FA2"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ńczących postepowanie w sprawie i załatwienia środków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  <w:p w:rsidR="00E16C57" w:rsidRDefault="0043286B" w:rsidP="0043286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</w:t>
            </w:r>
            <w:r w:rsidR="00BE6FA2" w:rsidRPr="0043286B">
              <w:rPr>
                <w:rFonts w:ascii="Arial" w:hAnsi="Arial" w:cs="Arial"/>
                <w:sz w:val="22"/>
                <w:szCs w:val="22"/>
                <w:lang w:eastAsia="en-US"/>
              </w:rPr>
              <w:t>odwoławczych w tych sprawac</w:t>
            </w:r>
            <w:r w:rsidR="00BE6FA2" w:rsidRP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h 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6C57" w:rsidTr="002C4A58">
        <w:trPr>
          <w:cantSplit/>
          <w:trHeight w:val="2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B73F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Wykaz spraw, w których postępowanie zawieszono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 2,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16C57" w:rsidRDefault="00E16C57" w:rsidP="002C4A5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napis na okładce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złotym o treści:</w:t>
            </w:r>
          </w:p>
          <w:p w:rsidR="002C4A58" w:rsidRDefault="002C4A58" w:rsidP="002C4A5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83F37" w:rsidRPr="001D400E" w:rsidRDefault="00583F37" w:rsidP="00583F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</w:t>
            </w:r>
            <w:r w:rsidR="002C4A58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3286B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Wojewódzki Sąd Administracyjny w Łodzi</w:t>
            </w:r>
          </w:p>
          <w:p w:rsidR="00583F37" w:rsidRPr="001D400E" w:rsidRDefault="00583F37" w:rsidP="00583F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</w:t>
            </w:r>
            <w:r w:rsidR="002C4A58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3286B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3286B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Wydział  ………..</w:t>
            </w:r>
          </w:p>
          <w:p w:rsidR="00BE6FA2" w:rsidRPr="0043286B" w:rsidRDefault="00583F37" w:rsidP="001D40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 w:rsidR="001D40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FA2"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Wykaz spraw, w których postępowanie zawieszono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6C57" w:rsidTr="001D400E">
        <w:trPr>
          <w:cantSplit/>
          <w:trHeight w:val="3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Przydział spraw do referatu sędziego ze skorowidzem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Format A4, ilość stron 200, papier o gramaturze</w:t>
            </w:r>
            <w:r w:rsidR="002C4A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minimum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C4A58">
              <w:rPr>
                <w:rFonts w:ascii="Arial" w:hAnsi="Arial" w:cs="Arial"/>
                <w:sz w:val="20"/>
                <w:szCs w:val="20"/>
                <w:lang w:eastAsia="en-US"/>
              </w:rPr>
              <w:t>w kolorze białym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szyte, twarda  okładka – oprawa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introkal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czerwonym, z metalowymi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okuciami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narożnikach, numeracja stron, druk dwustronny, układ pionowy, wycięte indeksy w ilości 15 pozycji, o wymiarach 3 cm x 2 cm</w:t>
            </w:r>
          </w:p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16C57" w:rsidRDefault="00E16C57" w:rsidP="002C4A5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napis na okładce </w:t>
            </w:r>
            <w:r w:rsidR="00BE6FA2">
              <w:rPr>
                <w:rFonts w:ascii="Arial" w:hAnsi="Arial" w:cs="Arial"/>
                <w:sz w:val="20"/>
                <w:szCs w:val="20"/>
                <w:lang w:eastAsia="en-US"/>
              </w:rPr>
              <w:t>w kolorze złotym o treści:</w:t>
            </w:r>
          </w:p>
          <w:p w:rsidR="002C4A58" w:rsidRDefault="002C4A58" w:rsidP="002C4A5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C4A58" w:rsidRPr="001D400E" w:rsidRDefault="002C4A58" w:rsidP="002C4A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</w:t>
            </w:r>
            <w:r w:rsidR="0043286B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Wojewódzki Sąd Administracyjny w Łodzi</w:t>
            </w:r>
          </w:p>
          <w:p w:rsidR="002C4A58" w:rsidRPr="001D400E" w:rsidRDefault="002C4A58" w:rsidP="002C4A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</w:t>
            </w:r>
            <w:r w:rsidR="0043286B"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>Wydział  ………..</w:t>
            </w:r>
          </w:p>
          <w:p w:rsidR="002C4A58" w:rsidRDefault="002C4A58" w:rsidP="002C4A5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83F37" w:rsidRPr="001D400E" w:rsidRDefault="002C4A58" w:rsidP="00583F3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28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</w:t>
            </w:r>
            <w:r w:rsidR="00583F37" w:rsidRPr="0043286B">
              <w:rPr>
                <w:rFonts w:ascii="Arial" w:hAnsi="Arial" w:cs="Arial"/>
                <w:sz w:val="22"/>
                <w:szCs w:val="22"/>
                <w:lang w:eastAsia="en-US"/>
              </w:rPr>
              <w:t>Przydział spraw do referatu sędziego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16C57" w:rsidTr="002C4A58">
        <w:trPr>
          <w:trHeight w:val="2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Kontrolka nieuiszczonych należnych opłat skarbowych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6C57" w:rsidRDefault="00E16C57" w:rsidP="002C4A5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 2,</w:t>
            </w:r>
          </w:p>
          <w:p w:rsidR="002C4A58" w:rsidRDefault="002C4A58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C4A58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napis na okładce</w:t>
            </w:r>
            <w:r w:rsidR="002C4A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kolorze złotym o treści:</w:t>
            </w:r>
          </w:p>
          <w:p w:rsidR="002C4A58" w:rsidRDefault="002C4A58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C4A58" w:rsidRPr="001D400E" w:rsidRDefault="002C4A58" w:rsidP="002C4A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Wojewódzki Sąd Administracyjny w Łodzi</w:t>
            </w:r>
          </w:p>
          <w:p w:rsidR="002C4A58" w:rsidRPr="001D400E" w:rsidRDefault="002C4A58" w:rsidP="002C4A5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Wydział  ………..</w:t>
            </w:r>
          </w:p>
          <w:p w:rsidR="002C4A58" w:rsidRPr="0043286B" w:rsidRDefault="002C4A58" w:rsidP="002C4A5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 w:rsidRPr="00432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Kontrolka nieuiszczonych należnych opłat skarbowych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6C57" w:rsidTr="00527536">
        <w:trPr>
          <w:cantSplit/>
          <w:trHeight w:val="2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Kontrolka </w:t>
            </w:r>
            <w:r w:rsidR="002C4A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należności sądowych </w:t>
            </w:r>
          </w:p>
          <w:p w:rsidR="00E16C57" w:rsidRDefault="00E16C57" w:rsidP="0052753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 2,</w:t>
            </w:r>
          </w:p>
          <w:p w:rsidR="002C4A58" w:rsidRDefault="002C4A58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16C57" w:rsidRDefault="00527536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napis na okładce w kolorze złotym o treści:</w:t>
            </w:r>
          </w:p>
          <w:p w:rsidR="002C4A58" w:rsidRDefault="002C4A58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C4A58" w:rsidRPr="001D400E" w:rsidRDefault="002C4A58" w:rsidP="002C4A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</w:t>
            </w:r>
            <w:r w:rsidR="00B73FB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Wojewódzki Sąd Administracyjny w Łodzi</w:t>
            </w:r>
          </w:p>
          <w:p w:rsidR="002C4A58" w:rsidRDefault="002C4A58" w:rsidP="002C4A5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</w:t>
            </w:r>
            <w:r w:rsidR="0052753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</w:t>
            </w:r>
          </w:p>
          <w:p w:rsidR="002C4A58" w:rsidRPr="001D400E" w:rsidRDefault="00527536" w:rsidP="002C4A5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  </w:t>
            </w:r>
            <w:r w:rsidR="0037072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2C4A58" w:rsidRPr="001D40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Kontrolka należności sądowych</w:t>
            </w:r>
            <w:r w:rsidRPr="001D40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Wydziału  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16C57" w:rsidTr="0043286B">
        <w:trPr>
          <w:cantSplit/>
          <w:trHeight w:val="23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Kontrolka pozostałych </w:t>
            </w:r>
            <w:r w:rsidR="005275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należności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6C57" w:rsidRDefault="00E16C57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 2,</w:t>
            </w:r>
          </w:p>
          <w:p w:rsidR="00527536" w:rsidRDefault="00527536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7536" w:rsidRDefault="00E16C57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napis na okładc</w:t>
            </w:r>
            <w:r w:rsidR="0043286B">
              <w:rPr>
                <w:rFonts w:ascii="Arial" w:hAnsi="Arial" w:cs="Arial"/>
                <w:sz w:val="20"/>
                <w:szCs w:val="20"/>
                <w:lang w:eastAsia="en-US"/>
              </w:rPr>
              <w:t>e w kolorze złotym</w:t>
            </w:r>
            <w:r w:rsidR="005275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treści: </w:t>
            </w:r>
          </w:p>
          <w:p w:rsidR="00527536" w:rsidRDefault="00527536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3286B" w:rsidRDefault="0043286B" w:rsidP="004328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W</w:t>
            </w:r>
            <w:r w:rsidR="00527536">
              <w:rPr>
                <w:rFonts w:ascii="Arial" w:hAnsi="Arial" w:cs="Arial"/>
                <w:sz w:val="20"/>
                <w:szCs w:val="20"/>
                <w:lang w:eastAsia="en-US"/>
              </w:rPr>
              <w:t>ojewódzki Sąd Administracyjny w Łodzi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43286B" w:rsidRDefault="0043286B" w:rsidP="004328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3286B" w:rsidRPr="001D400E" w:rsidRDefault="0043286B" w:rsidP="004328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</w:t>
            </w:r>
            <w:r w:rsidRPr="001D400E">
              <w:rPr>
                <w:rFonts w:ascii="Arial" w:hAnsi="Arial" w:cs="Arial"/>
                <w:sz w:val="22"/>
                <w:szCs w:val="22"/>
                <w:lang w:eastAsia="en-US"/>
              </w:rPr>
              <w:t>Kontrolka pozostałych należności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6C57" w:rsidTr="0043286B">
        <w:trPr>
          <w:cantSplit/>
          <w:trHeight w:val="2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Odpisy aktua</w:t>
            </w:r>
            <w:r w:rsidR="005275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lizujące należności – analityka</w:t>
            </w:r>
          </w:p>
          <w:p w:rsidR="00E16C57" w:rsidRDefault="00E16C57" w:rsidP="0052753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27536" w:rsidRDefault="00E16C57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 2,</w:t>
            </w:r>
          </w:p>
          <w:p w:rsidR="00527536" w:rsidRDefault="00527536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7536" w:rsidRDefault="00527536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napis na okładce w kolorze złotym o treści:</w:t>
            </w:r>
          </w:p>
          <w:p w:rsidR="00527536" w:rsidRDefault="00527536" w:rsidP="005275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7536" w:rsidRDefault="00527536" w:rsidP="00527536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</w:t>
            </w:r>
            <w:r w:rsid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Wojewódzki Sąd Administracyjny w Łodzi</w:t>
            </w:r>
          </w:p>
          <w:p w:rsidR="00527536" w:rsidRPr="001D400E" w:rsidRDefault="00527536" w:rsidP="00527536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</w:t>
            </w:r>
            <w:r w:rsidRPr="001D400E">
              <w:rPr>
                <w:rFonts w:ascii="Arial" w:hAnsi="Arial" w:cs="Arial"/>
                <w:sz w:val="22"/>
                <w:szCs w:val="22"/>
                <w:lang w:eastAsia="en-US"/>
              </w:rPr>
              <w:t>Odpisy aktualizujące należności – analityka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16C57" w:rsidTr="0043286B">
        <w:trPr>
          <w:trHeight w:val="1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Obwoluty na akta z nadrukiem w kolorze czarnym: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wykonane z tektury polerowanej dwustronnie typu „Alaska” lub równoważne w kolorze białym, format B3, gramatura</w:t>
            </w:r>
            <w:r w:rsidR="001D40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minimum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wymiary 60 cm x 35 cm + wzmocnione boki na krawędzi dłuższej 35 cm o szerokości wzmocnienia 2 cm, bigowane, jednostronnie drukowane, z otworami na wąsy (4 otwory na wąsy)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7.200</w:t>
            </w:r>
          </w:p>
        </w:tc>
      </w:tr>
      <w:tr w:rsidR="00E16C57" w:rsidTr="0043286B">
        <w:trPr>
          <w:trHeight w:val="1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Poświadczenie odbioru z taśmą samoklejącą: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wymiary 16 cm x 10 cm, wykonane z kartonu offsetowego w kolorze białym, gramatura 140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perforacja na taśmę samoprzylepną, taśma samoprzylepna z dwóch stron, jednostronnie drukowane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58.400</w:t>
            </w:r>
          </w:p>
        </w:tc>
      </w:tr>
      <w:tr w:rsidR="00E16C57" w:rsidTr="0043286B">
        <w:trPr>
          <w:trHeight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43286B" w:rsidP="004328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Oprawa / </w:t>
            </w:r>
            <w:r w:rsidR="00E16C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naprawa zniszczonych repertoriów: </w:t>
            </w:r>
            <w:r w:rsidR="00E16C57">
              <w:rPr>
                <w:rFonts w:ascii="Arial" w:hAnsi="Arial" w:cs="Arial"/>
                <w:sz w:val="20"/>
                <w:szCs w:val="20"/>
                <w:lang w:eastAsia="en-US"/>
              </w:rPr>
              <w:t>po telefonicznym zawiadomien</w:t>
            </w:r>
            <w:r w:rsidR="00B73FB1">
              <w:rPr>
                <w:rFonts w:ascii="Arial" w:hAnsi="Arial" w:cs="Arial"/>
                <w:sz w:val="20"/>
                <w:szCs w:val="20"/>
                <w:lang w:eastAsia="en-US"/>
              </w:rPr>
              <w:t>iu Wykonawcy o takiej potrzebie,</w:t>
            </w:r>
            <w:r w:rsidR="00E16C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Wykonawca odbierze od Zamawiającego księgi w piątek około godz. 14.00 i dostarczy je po wykonaniu usługi w najbliższy poniedziałek do godziny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E16C57" w:rsidTr="0043286B">
        <w:trPr>
          <w:trHeight w:val="9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43286B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Oprawa / </w:t>
            </w:r>
            <w:r w:rsidR="00E16C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naprawa  zniszczonych kontrolek:</w:t>
            </w:r>
            <w:r w:rsidR="00E16C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16C57" w:rsidRDefault="00E16C57" w:rsidP="00DB2F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opis jak w pkt.12.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57" w:rsidRDefault="00E16C57" w:rsidP="00DB2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</w:tr>
    </w:tbl>
    <w:p w:rsidR="00E16C57" w:rsidRDefault="00E16C57" w:rsidP="00E16C57"/>
    <w:p w:rsidR="00E16C57" w:rsidRDefault="00E16C57" w:rsidP="00E16C57"/>
    <w:p w:rsidR="00E16C57" w:rsidRDefault="00E16C57" w:rsidP="0043286B">
      <w:pPr>
        <w:pStyle w:val="Akapitzlist"/>
        <w:numPr>
          <w:ilvl w:val="0"/>
          <w:numId w:val="17"/>
        </w:numPr>
        <w:ind w:right="849"/>
        <w:jc w:val="both"/>
        <w:rPr>
          <w:rFonts w:ascii="Arial" w:hAnsi="Arial" w:cs="Arial"/>
          <w:sz w:val="22"/>
          <w:szCs w:val="22"/>
        </w:rPr>
      </w:pPr>
      <w:r w:rsidRPr="0043286B">
        <w:rPr>
          <w:rFonts w:ascii="Arial" w:hAnsi="Arial" w:cs="Arial"/>
          <w:sz w:val="22"/>
          <w:szCs w:val="22"/>
        </w:rPr>
        <w:t xml:space="preserve">Koszt transportu i wniesienia druków musi zostać wkalkulowany </w:t>
      </w:r>
      <w:r w:rsidRPr="0043286B">
        <w:rPr>
          <w:rFonts w:ascii="Arial" w:hAnsi="Arial" w:cs="Arial"/>
          <w:sz w:val="22"/>
          <w:szCs w:val="22"/>
        </w:rPr>
        <w:br/>
        <w:t>w cenę oferty.</w:t>
      </w:r>
    </w:p>
    <w:p w:rsidR="0043286B" w:rsidRPr="0043286B" w:rsidRDefault="0043286B" w:rsidP="0043286B">
      <w:pPr>
        <w:pStyle w:val="Akapitzlist"/>
        <w:numPr>
          <w:ilvl w:val="0"/>
          <w:numId w:val="17"/>
        </w:numPr>
        <w:ind w:right="8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Wymiary napisów na okładkach</w:t>
      </w:r>
      <w:r w:rsidR="00B73FB1">
        <w:rPr>
          <w:rFonts w:ascii="Arial" w:hAnsi="Arial" w:cs="Arial"/>
          <w:sz w:val="22"/>
          <w:szCs w:val="22"/>
        </w:rPr>
        <w:t xml:space="preserve"> i obwolutach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do ustalenia.</w:t>
      </w:r>
    </w:p>
    <w:p w:rsidR="00E16C57" w:rsidRDefault="00E16C57" w:rsidP="00E16C57">
      <w:pPr>
        <w:rPr>
          <w:rFonts w:ascii="Arial" w:hAnsi="Arial" w:cs="Arial"/>
          <w:sz w:val="22"/>
          <w:szCs w:val="22"/>
        </w:rPr>
      </w:pPr>
    </w:p>
    <w:p w:rsidR="00E16C57" w:rsidRDefault="00E16C57" w:rsidP="00E16C57">
      <w:pPr>
        <w:rPr>
          <w:rFonts w:ascii="Arial" w:hAnsi="Arial" w:cs="Arial"/>
          <w:sz w:val="22"/>
          <w:szCs w:val="22"/>
        </w:rPr>
      </w:pPr>
    </w:p>
    <w:p w:rsidR="00E16C57" w:rsidRDefault="00E16C57" w:rsidP="00E16C57"/>
    <w:p w:rsidR="00E16C57" w:rsidRDefault="00E16C57" w:rsidP="00E16C57"/>
    <w:p w:rsidR="002B6CAC" w:rsidRDefault="002B6CAC" w:rsidP="00E16C57">
      <w:pPr>
        <w:rPr>
          <w:rFonts w:ascii="Arial" w:eastAsia="Arial Unicode MS" w:hAnsi="Arial" w:cs="Arial"/>
          <w:b/>
          <w:sz w:val="20"/>
          <w:szCs w:val="20"/>
        </w:rPr>
      </w:pPr>
    </w:p>
    <w:p w:rsidR="002B6CAC" w:rsidRDefault="002B6CAC"/>
    <w:sectPr w:rsidR="002B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96F"/>
    <w:multiLevelType w:val="multilevel"/>
    <w:tmpl w:val="8006F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061E519E"/>
    <w:multiLevelType w:val="hybridMultilevel"/>
    <w:tmpl w:val="A93E54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4DA"/>
    <w:multiLevelType w:val="hybridMultilevel"/>
    <w:tmpl w:val="F7401CA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D026CF7"/>
    <w:multiLevelType w:val="hybridMultilevel"/>
    <w:tmpl w:val="47BE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32E40"/>
    <w:multiLevelType w:val="hybridMultilevel"/>
    <w:tmpl w:val="87927C9A"/>
    <w:lvl w:ilvl="0" w:tplc="4C8850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D761BF"/>
    <w:multiLevelType w:val="hybridMultilevel"/>
    <w:tmpl w:val="5A284C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C4B4B1A"/>
    <w:multiLevelType w:val="hybridMultilevel"/>
    <w:tmpl w:val="3146AF22"/>
    <w:lvl w:ilvl="0" w:tplc="A4CCD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2BBD"/>
    <w:multiLevelType w:val="hybridMultilevel"/>
    <w:tmpl w:val="B93CC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235EE"/>
    <w:multiLevelType w:val="hybridMultilevel"/>
    <w:tmpl w:val="D6507B72"/>
    <w:lvl w:ilvl="0" w:tplc="6D12E6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7B2A04"/>
    <w:multiLevelType w:val="multilevel"/>
    <w:tmpl w:val="24DEA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0">
    <w:nsid w:val="6A5B7359"/>
    <w:multiLevelType w:val="hybridMultilevel"/>
    <w:tmpl w:val="55DC3832"/>
    <w:lvl w:ilvl="0" w:tplc="62746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3E72E8"/>
    <w:multiLevelType w:val="multilevel"/>
    <w:tmpl w:val="2A36D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BD80937"/>
    <w:multiLevelType w:val="hybridMultilevel"/>
    <w:tmpl w:val="7690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C4B0C"/>
    <w:multiLevelType w:val="hybridMultilevel"/>
    <w:tmpl w:val="EE8059B0"/>
    <w:lvl w:ilvl="0" w:tplc="34647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812BA3"/>
    <w:multiLevelType w:val="hybridMultilevel"/>
    <w:tmpl w:val="C7F6A054"/>
    <w:lvl w:ilvl="0" w:tplc="4BF688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F2EC4"/>
    <w:multiLevelType w:val="hybridMultilevel"/>
    <w:tmpl w:val="31C6D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535E3"/>
    <w:multiLevelType w:val="multilevel"/>
    <w:tmpl w:val="24DEA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C"/>
    <w:rsid w:val="00093624"/>
    <w:rsid w:val="000D49F8"/>
    <w:rsid w:val="000E3BBB"/>
    <w:rsid w:val="001109ED"/>
    <w:rsid w:val="001A6C7B"/>
    <w:rsid w:val="001B177C"/>
    <w:rsid w:val="001D400E"/>
    <w:rsid w:val="00200FD9"/>
    <w:rsid w:val="002549F7"/>
    <w:rsid w:val="002B6CAC"/>
    <w:rsid w:val="002C4A58"/>
    <w:rsid w:val="0032464A"/>
    <w:rsid w:val="0037072D"/>
    <w:rsid w:val="00391078"/>
    <w:rsid w:val="003B387D"/>
    <w:rsid w:val="0043286B"/>
    <w:rsid w:val="0044457D"/>
    <w:rsid w:val="00486175"/>
    <w:rsid w:val="004F7A50"/>
    <w:rsid w:val="00527536"/>
    <w:rsid w:val="00583F37"/>
    <w:rsid w:val="006671CE"/>
    <w:rsid w:val="006811B0"/>
    <w:rsid w:val="007851C2"/>
    <w:rsid w:val="007F269D"/>
    <w:rsid w:val="007F3D88"/>
    <w:rsid w:val="00800940"/>
    <w:rsid w:val="008D66CF"/>
    <w:rsid w:val="00963E7A"/>
    <w:rsid w:val="00AC425B"/>
    <w:rsid w:val="00B35B5B"/>
    <w:rsid w:val="00B73FB1"/>
    <w:rsid w:val="00BE6FA2"/>
    <w:rsid w:val="00C044C5"/>
    <w:rsid w:val="00C9561E"/>
    <w:rsid w:val="00CC1746"/>
    <w:rsid w:val="00CE7353"/>
    <w:rsid w:val="00CF7273"/>
    <w:rsid w:val="00D704E9"/>
    <w:rsid w:val="00DC28B0"/>
    <w:rsid w:val="00E16C57"/>
    <w:rsid w:val="00E919F9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6CAC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C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CA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B6CA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6CAC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C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CA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B6CA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7130-D17F-475F-9510-F624F3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3</cp:revision>
  <cp:lastPrinted>2018-03-07T08:17:00Z</cp:lastPrinted>
  <dcterms:created xsi:type="dcterms:W3CDTF">2021-03-16T11:04:00Z</dcterms:created>
  <dcterms:modified xsi:type="dcterms:W3CDTF">2021-03-17T14:13:00Z</dcterms:modified>
</cp:coreProperties>
</file>