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405E1B10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82627">
        <w:rPr>
          <w:rFonts w:ascii="Times New Roman" w:hAnsi="Times New Roman" w:cs="Times New Roman"/>
          <w:b/>
          <w:sz w:val="24"/>
          <w:szCs w:val="24"/>
        </w:rPr>
        <w:t>5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42C77B7F" w14:textId="0C47C7EA" w:rsidR="00291FE7" w:rsidRPr="00B44423" w:rsidRDefault="00B44423" w:rsidP="00B4442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44423">
        <w:rPr>
          <w:rFonts w:ascii="Times New Roman" w:eastAsia="Times New Roman" w:hAnsi="Times New Roman"/>
          <w:b/>
          <w:sz w:val="32"/>
          <w:szCs w:val="32"/>
          <w:lang w:eastAsia="pl-PL"/>
        </w:rPr>
        <w:t>WYKAZ ROBÓT BUDOWLANYCH</w:t>
      </w:r>
    </w:p>
    <w:p w14:paraId="79D99C49" w14:textId="646E639C" w:rsidR="00291FE7" w:rsidRDefault="00000000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oceny spełniania warunku w zakresie zdolności technicznej lub zawodowej w postępowaniu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3A16" w:rsidRPr="0066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„Wzrost dostępności Gminnego Ośrodka Pomocy Społecznej w Rychlikach”.</w:t>
      </w:r>
    </w:p>
    <w:p w14:paraId="39440BC4" w14:textId="02843F2A" w:rsidR="00B44423" w:rsidRDefault="00B44423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44"/>
        <w:gridCol w:w="1843"/>
        <w:gridCol w:w="1559"/>
        <w:gridCol w:w="1843"/>
        <w:gridCol w:w="1807"/>
      </w:tblGrid>
      <w:tr w:rsidR="00B44423" w:rsidRPr="00842C32" w14:paraId="1975FF33" w14:textId="77777777" w:rsidTr="007314AF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5AF820" w14:textId="77777777" w:rsidR="00B44423" w:rsidRPr="00842C32" w:rsidRDefault="00B44423" w:rsidP="007314A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CEDC615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14:paraId="68D4E107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C9BBBC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33EE3E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479D48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  <w:p w14:paraId="4069CE6A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36208AB4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B44423" w:rsidRPr="00842C32" w14:paraId="06EA29A5" w14:textId="77777777" w:rsidTr="007314AF">
        <w:trPr>
          <w:cantSplit/>
          <w:trHeight w:val="956"/>
        </w:trPr>
        <w:tc>
          <w:tcPr>
            <w:tcW w:w="629" w:type="dxa"/>
          </w:tcPr>
          <w:p w14:paraId="5ECBF8E7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218AAA8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7C8B9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C24F2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2132E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6BF8C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6EF5704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DA4F7" w14:textId="5A72A3FA" w:rsidR="00291FE7" w:rsidRPr="00B44423" w:rsidRDefault="00B44423" w:rsidP="00B4442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4674C5" w14:textId="77777777" w:rsidR="00291FE7" w:rsidRPr="006B7B78" w:rsidRDefault="0000000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02FA86DB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stanowi doświadczenie Wykonawcy składającego ofertę*</w:t>
      </w:r>
    </w:p>
    <w:p w14:paraId="60143881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6B7B7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6B7B78">
        <w:rPr>
          <w:rFonts w:ascii="Times New Roman" w:eastAsia="Times New Roman" w:hAnsi="Times New Roman" w:cs="Times New Roman"/>
          <w:lang w:eastAsia="pl-PL"/>
        </w:rPr>
        <w:t xml:space="preserve"> pisemne zobowiązanie tego/tych podmiotu/ów do oddania do dyspozycji swoich zasobów</w:t>
      </w:r>
    </w:p>
    <w:p w14:paraId="02C88882" w14:textId="77777777" w:rsidR="00291FE7" w:rsidRPr="006B7B78" w:rsidRDefault="00291FE7">
      <w:pPr>
        <w:rPr>
          <w:rFonts w:ascii="Times New Roman" w:hAnsi="Times New Roman" w:cs="Times New Roman"/>
        </w:rPr>
      </w:pPr>
    </w:p>
    <w:p w14:paraId="62298CF6" w14:textId="77777777" w:rsidR="00291FE7" w:rsidRPr="006B7B78" w:rsidRDefault="00000000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</w:rPr>
        <w:t>…………………………………, dnia …………………..</w:t>
      </w:r>
    </w:p>
    <w:p w14:paraId="2DC68376" w14:textId="5115A033" w:rsidR="00370C87" w:rsidRPr="008441DC" w:rsidRDefault="00000000" w:rsidP="008441DC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 xml:space="preserve">                  (miejscowość)</w:t>
      </w:r>
    </w:p>
    <w:p w14:paraId="799FCF2A" w14:textId="02DB6C68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BC78B34" w14:textId="57F00396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13421DB" w14:textId="77777777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291FE7" w:rsidRPr="006B7B78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D0DB" w14:textId="77777777" w:rsidR="00652A3F" w:rsidRDefault="00652A3F">
      <w:pPr>
        <w:spacing w:after="0" w:line="240" w:lineRule="auto"/>
      </w:pPr>
      <w:r>
        <w:separator/>
      </w:r>
    </w:p>
  </w:endnote>
  <w:endnote w:type="continuationSeparator" w:id="0">
    <w:p w14:paraId="7FB01A1C" w14:textId="77777777" w:rsidR="00652A3F" w:rsidRDefault="0065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asciiTheme="minorHAnsi" w:eastAsia="Calibri" w:hAnsiTheme="minorHAnsi" w:cstheme="minorBidi"/>
      </w:rPr>
    </w:sdtEndPr>
    <w:sdtContent>
      <w:p w14:paraId="54789B0E" w14:textId="77777777" w:rsidR="00663A16" w:rsidRPr="00894221" w:rsidRDefault="00663A16" w:rsidP="00663A16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31E141ED" w14:textId="77777777" w:rsidR="00663A16" w:rsidRPr="00663A16" w:rsidRDefault="00663A16" w:rsidP="00663A16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663A16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2710.4.2023</w:t>
        </w:r>
      </w:p>
      <w:p w14:paraId="29AAF2C5" w14:textId="77777777" w:rsidR="00663A16" w:rsidRPr="00663A16" w:rsidRDefault="00663A16" w:rsidP="00663A16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663A16">
          <w:rPr>
            <w:rFonts w:ascii="Times New Roman" w:hAnsi="Times New Roman" w:cs="Times New Roman"/>
            <w:i/>
            <w:iCs/>
            <w:sz w:val="18"/>
            <w:szCs w:val="18"/>
          </w:rPr>
          <w:t>„Wzrost dostępności Gminnego Ośrodka Pomocy Społecznej w Rychlikach”</w:t>
        </w:r>
      </w:p>
      <w:p w14:paraId="1E3048F5" w14:textId="77777777" w:rsidR="00663A16" w:rsidRDefault="00000000" w:rsidP="00663A16">
        <w:pPr>
          <w:pStyle w:val="Tekstpodstawowy"/>
          <w:widowControl w:val="0"/>
          <w:autoSpaceDE w:val="0"/>
          <w:autoSpaceDN w:val="0"/>
          <w:spacing w:after="0" w:line="240" w:lineRule="auto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309A0077" w14:textId="77777777" w:rsidR="006B7B78" w:rsidRDefault="006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DD14" w14:textId="77777777" w:rsidR="00652A3F" w:rsidRDefault="00652A3F">
      <w:pPr>
        <w:spacing w:after="0" w:line="240" w:lineRule="auto"/>
      </w:pPr>
      <w:r>
        <w:separator/>
      </w:r>
    </w:p>
  </w:footnote>
  <w:footnote w:type="continuationSeparator" w:id="0">
    <w:p w14:paraId="028002B8" w14:textId="77777777" w:rsidR="00652A3F" w:rsidRDefault="0065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FB7" w14:textId="02C85A18" w:rsidR="00291FE7" w:rsidRDefault="00F17A81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34FE7E" wp14:editId="44029C9A">
          <wp:simplePos x="0" y="0"/>
          <wp:positionH relativeFrom="column">
            <wp:posOffset>215540</wp:posOffset>
          </wp:positionH>
          <wp:positionV relativeFrom="paragraph">
            <wp:posOffset>-533400</wp:posOffset>
          </wp:positionV>
          <wp:extent cx="5315585" cy="676910"/>
          <wp:effectExtent l="0" t="0" r="0" b="889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26F25"/>
    <w:rsid w:val="0005655B"/>
    <w:rsid w:val="000F508B"/>
    <w:rsid w:val="0019291D"/>
    <w:rsid w:val="00291FE7"/>
    <w:rsid w:val="00370C87"/>
    <w:rsid w:val="00371090"/>
    <w:rsid w:val="00501872"/>
    <w:rsid w:val="00652A3F"/>
    <w:rsid w:val="00663A16"/>
    <w:rsid w:val="006B7B78"/>
    <w:rsid w:val="007D4E33"/>
    <w:rsid w:val="008441DC"/>
    <w:rsid w:val="00A17BEA"/>
    <w:rsid w:val="00A400F4"/>
    <w:rsid w:val="00B44423"/>
    <w:rsid w:val="00B82627"/>
    <w:rsid w:val="00BC620E"/>
    <w:rsid w:val="00BD66E5"/>
    <w:rsid w:val="00C10199"/>
    <w:rsid w:val="00D473B1"/>
    <w:rsid w:val="00F006F3"/>
    <w:rsid w:val="00F17A81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2023-03-22T11:15:00Z</dcterms:created>
  <dcterms:modified xsi:type="dcterms:W3CDTF">2023-03-24T10:38:00Z</dcterms:modified>
  <dc:language>pl-PL</dc:language>
</cp:coreProperties>
</file>